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F19" w:rsidRDefault="003A4F19" w:rsidP="00D305C0">
      <w:pPr>
        <w:rPr>
          <w:rFonts w:ascii="Times New Roman" w:hAnsi="Times New Roman" w:cs="Times New Roman"/>
          <w:sz w:val="28"/>
          <w:szCs w:val="28"/>
          <w:u w:val="single"/>
        </w:rPr>
      </w:pPr>
      <w:r w:rsidRPr="00224C06">
        <w:rPr>
          <w:rFonts w:ascii="Times New Roman" w:hAnsi="Times New Roman" w:cs="Times New Roman"/>
          <w:noProof/>
          <w:sz w:val="28"/>
          <w:szCs w:val="28"/>
          <w:u w:val="single"/>
          <w:lang w:eastAsia="el-GR"/>
        </w:rPr>
        <w:drawing>
          <wp:inline distT="0" distB="0" distL="0" distR="0">
            <wp:extent cx="3067050" cy="1181100"/>
            <wp:effectExtent l="0" t="0" r="0" b="0"/>
            <wp:docPr id="1" name="Εικόνα 1" descr="http://www.eap.gr/images/logo_eap_new_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ap.gr/images/logo_eap_new_el.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67050" cy="1181100"/>
                    </a:xfrm>
                    <a:prstGeom prst="rect">
                      <a:avLst/>
                    </a:prstGeom>
                    <a:noFill/>
                    <a:ln>
                      <a:noFill/>
                    </a:ln>
                  </pic:spPr>
                </pic:pic>
              </a:graphicData>
            </a:graphic>
          </wp:inline>
        </w:drawing>
      </w:r>
    </w:p>
    <w:p w:rsidR="003A4F19" w:rsidRPr="00224C06" w:rsidRDefault="003A4F19" w:rsidP="002B068B">
      <w:pPr>
        <w:spacing w:line="240" w:lineRule="auto"/>
        <w:jc w:val="center"/>
        <w:outlineLvl w:val="0"/>
        <w:rPr>
          <w:rFonts w:ascii="Times New Roman" w:hAnsi="Times New Roman" w:cs="Times New Roman"/>
          <w:b/>
          <w:color w:val="000080"/>
          <w:sz w:val="24"/>
          <w:szCs w:val="24"/>
        </w:rPr>
      </w:pPr>
      <w:r w:rsidRPr="00224C06">
        <w:rPr>
          <w:rFonts w:ascii="Times New Roman" w:hAnsi="Times New Roman" w:cs="Times New Roman"/>
          <w:b/>
          <w:color w:val="000080"/>
          <w:sz w:val="24"/>
          <w:szCs w:val="24"/>
        </w:rPr>
        <w:t>ΕΛΛΗΝΙΚΗ  ΔΗΜΟΚΡΑΤΙΑ</w:t>
      </w:r>
    </w:p>
    <w:p w:rsidR="003A4F19" w:rsidRPr="004460ED" w:rsidRDefault="003A4F19" w:rsidP="00D305C0">
      <w:pPr>
        <w:spacing w:line="240" w:lineRule="auto"/>
        <w:jc w:val="center"/>
        <w:rPr>
          <w:rFonts w:ascii="Times New Roman" w:hAnsi="Times New Roman" w:cs="Times New Roman"/>
          <w:b/>
          <w:color w:val="000080"/>
          <w:sz w:val="24"/>
          <w:szCs w:val="24"/>
        </w:rPr>
      </w:pPr>
      <w:r w:rsidRPr="00224C06">
        <w:rPr>
          <w:rFonts w:ascii="Times New Roman" w:hAnsi="Times New Roman" w:cs="Times New Roman"/>
          <w:b/>
          <w:color w:val="000080"/>
          <w:sz w:val="24"/>
          <w:szCs w:val="24"/>
        </w:rPr>
        <w:t>ΕΛΛΗΝΙΚΟ ΑΝΟΙΚΤΟ ΠΑΝΕΠΙΣΤΗΜΙΟ</w:t>
      </w:r>
    </w:p>
    <w:p w:rsidR="003A4F19" w:rsidRPr="00224C06" w:rsidRDefault="003A4F19" w:rsidP="00D305C0">
      <w:pPr>
        <w:rPr>
          <w:rFonts w:ascii="Times New Roman" w:hAnsi="Times New Roman" w:cs="Times New Roman"/>
          <w:sz w:val="24"/>
          <w:szCs w:val="24"/>
        </w:rPr>
      </w:pPr>
      <w:r w:rsidRPr="00224C06">
        <w:rPr>
          <w:rFonts w:ascii="Times New Roman" w:hAnsi="Times New Roman" w:cs="Times New Roman"/>
          <w:sz w:val="24"/>
          <w:szCs w:val="24"/>
          <w:u w:val="single"/>
        </w:rPr>
        <w:t>ΜΕΤΑΠΤΥΧΙΑΚΟ ΠΡΟΓΡΑΜΜΑ</w:t>
      </w:r>
      <w:r w:rsidRPr="00224C06">
        <w:rPr>
          <w:rFonts w:ascii="Times New Roman" w:hAnsi="Times New Roman" w:cs="Times New Roman"/>
          <w:sz w:val="24"/>
          <w:szCs w:val="24"/>
        </w:rPr>
        <w:t xml:space="preserve">: « </w:t>
      </w:r>
      <w:r w:rsidRPr="00224C06">
        <w:rPr>
          <w:rFonts w:ascii="Times New Roman" w:hAnsi="Times New Roman" w:cs="Times New Roman"/>
          <w:i/>
          <w:sz w:val="24"/>
          <w:szCs w:val="24"/>
        </w:rPr>
        <w:t>Σπουδές  στην Ορθόδοξη Θεολογία</w:t>
      </w:r>
      <w:r w:rsidRPr="00224C06">
        <w:rPr>
          <w:rFonts w:ascii="Times New Roman" w:hAnsi="Times New Roman" w:cs="Times New Roman"/>
          <w:sz w:val="24"/>
          <w:szCs w:val="24"/>
        </w:rPr>
        <w:t>»</w:t>
      </w:r>
    </w:p>
    <w:p w:rsidR="005E14E8" w:rsidRPr="005E14E8" w:rsidRDefault="006E6296" w:rsidP="002B068B">
      <w:pPr>
        <w:jc w:val="center"/>
        <w:outlineLvl w:val="0"/>
        <w:rPr>
          <w:rFonts w:ascii="Times New Roman" w:hAnsi="Times New Roman" w:cs="Times New Roman"/>
          <w:sz w:val="24"/>
          <w:szCs w:val="24"/>
        </w:rPr>
      </w:pPr>
      <w:r>
        <w:rPr>
          <w:rFonts w:ascii="Times New Roman" w:hAnsi="Times New Roman" w:cs="Times New Roman"/>
          <w:sz w:val="24"/>
          <w:szCs w:val="24"/>
        </w:rPr>
        <w:t xml:space="preserve">ΜΕΤΑΠΤΥΧΙΑΚΗ </w:t>
      </w:r>
      <w:r w:rsidR="005E14E8">
        <w:rPr>
          <w:rFonts w:ascii="Times New Roman" w:hAnsi="Times New Roman" w:cs="Times New Roman"/>
          <w:sz w:val="24"/>
          <w:szCs w:val="24"/>
        </w:rPr>
        <w:t>ΔΙΠΛΩΜΑΤΙΚΗ ΕΡΓΑΣΙΑ</w:t>
      </w:r>
    </w:p>
    <w:p w:rsidR="003A4F19" w:rsidRDefault="003A4F19" w:rsidP="00D305C0">
      <w:pPr>
        <w:autoSpaceDE w:val="0"/>
        <w:autoSpaceDN w:val="0"/>
        <w:adjustRightInd w:val="0"/>
        <w:spacing w:after="0" w:line="360" w:lineRule="auto"/>
        <w:jc w:val="both"/>
        <w:rPr>
          <w:rFonts w:ascii="Times New Roman" w:hAnsi="Times New Roman" w:cs="Times New Roman"/>
          <w:color w:val="000000"/>
          <w:sz w:val="24"/>
          <w:szCs w:val="24"/>
        </w:rPr>
      </w:pPr>
      <w:r w:rsidRPr="005E5EA9">
        <w:rPr>
          <w:rFonts w:ascii="Times New Roman" w:hAnsi="Times New Roman" w:cs="Times New Roman"/>
          <w:sz w:val="24"/>
          <w:szCs w:val="24"/>
          <w:u w:val="single"/>
        </w:rPr>
        <w:t>ΘΕΜΑ</w:t>
      </w:r>
      <w:r w:rsidRPr="00224C06">
        <w:rPr>
          <w:u w:val="single"/>
        </w:rPr>
        <w:t xml:space="preserve"> </w:t>
      </w:r>
      <w:r w:rsidRPr="00891AAC">
        <w:t>«</w:t>
      </w:r>
      <w:r w:rsidR="005E5EA9">
        <w:rPr>
          <w:rFonts w:ascii="Times New Roman" w:hAnsi="Times New Roman" w:cs="Times New Roman"/>
          <w:color w:val="000000"/>
          <w:sz w:val="24"/>
          <w:szCs w:val="24"/>
        </w:rPr>
        <w:t xml:space="preserve">Η </w:t>
      </w:r>
      <w:r w:rsidR="005E5EA9" w:rsidRPr="00326B78">
        <w:rPr>
          <w:rFonts w:ascii="Times New Roman" w:hAnsi="Times New Roman" w:cs="Times New Roman"/>
          <w:color w:val="000000"/>
          <w:sz w:val="24"/>
          <w:szCs w:val="24"/>
        </w:rPr>
        <w:t xml:space="preserve"> </w:t>
      </w:r>
      <w:r w:rsidR="005E14E8">
        <w:rPr>
          <w:rFonts w:ascii="Times New Roman" w:hAnsi="Times New Roman" w:cs="Times New Roman"/>
          <w:color w:val="000000"/>
          <w:sz w:val="24"/>
          <w:szCs w:val="24"/>
        </w:rPr>
        <w:t>α</w:t>
      </w:r>
      <w:r w:rsidR="005E5EA9" w:rsidRPr="00326B78">
        <w:rPr>
          <w:rFonts w:ascii="Times New Roman" w:hAnsi="Times New Roman" w:cs="Times New Roman"/>
          <w:color w:val="000000"/>
          <w:sz w:val="24"/>
          <w:szCs w:val="24"/>
        </w:rPr>
        <w:t>ριστοτελική ευδαιμονία ως ηθικ</w:t>
      </w:r>
      <w:r w:rsidR="005E5EA9">
        <w:rPr>
          <w:rFonts w:ascii="Times New Roman" w:hAnsi="Times New Roman" w:cs="Times New Roman"/>
          <w:color w:val="000000"/>
          <w:sz w:val="24"/>
          <w:szCs w:val="24"/>
        </w:rPr>
        <w:t>ό</w:t>
      </w:r>
      <w:r w:rsidR="005E5EA9" w:rsidRPr="00326B78">
        <w:rPr>
          <w:rFonts w:ascii="Times New Roman" w:hAnsi="Times New Roman" w:cs="Times New Roman"/>
          <w:color w:val="000000"/>
          <w:sz w:val="24"/>
          <w:szCs w:val="24"/>
        </w:rPr>
        <w:t>ς</w:t>
      </w:r>
      <w:r w:rsidR="005E5EA9">
        <w:rPr>
          <w:rFonts w:ascii="Times New Roman" w:hAnsi="Times New Roman" w:cs="Times New Roman"/>
          <w:color w:val="000000"/>
          <w:sz w:val="24"/>
          <w:szCs w:val="24"/>
        </w:rPr>
        <w:t xml:space="preserve"> </w:t>
      </w:r>
      <w:r w:rsidR="005E5EA9" w:rsidRPr="00326B78">
        <w:rPr>
          <w:rFonts w:ascii="Times New Roman" w:hAnsi="Times New Roman" w:cs="Times New Roman"/>
          <w:color w:val="000000"/>
          <w:sz w:val="24"/>
          <w:szCs w:val="24"/>
        </w:rPr>
        <w:t xml:space="preserve">και πολιτικός όρος και οι </w:t>
      </w:r>
      <w:r w:rsidR="006E6296">
        <w:rPr>
          <w:rFonts w:ascii="Times New Roman" w:hAnsi="Times New Roman" w:cs="Times New Roman"/>
          <w:color w:val="000000"/>
          <w:sz w:val="24"/>
          <w:szCs w:val="24"/>
        </w:rPr>
        <w:t>Μ</w:t>
      </w:r>
      <w:r w:rsidR="005E5EA9" w:rsidRPr="00326B78">
        <w:rPr>
          <w:rFonts w:ascii="Times New Roman" w:hAnsi="Times New Roman" w:cs="Times New Roman"/>
          <w:color w:val="000000"/>
          <w:sz w:val="24"/>
          <w:szCs w:val="24"/>
        </w:rPr>
        <w:t xml:space="preserve">ακαρισμοί του Ευαγγελίου </w:t>
      </w:r>
      <w:r w:rsidR="005E5EA9">
        <w:rPr>
          <w:rFonts w:ascii="Times New Roman" w:hAnsi="Times New Roman" w:cs="Times New Roman"/>
          <w:color w:val="000000"/>
          <w:sz w:val="24"/>
          <w:szCs w:val="24"/>
        </w:rPr>
        <w:t>(</w:t>
      </w:r>
      <w:r w:rsidR="005E5EA9" w:rsidRPr="00326B78">
        <w:rPr>
          <w:rFonts w:ascii="Times New Roman" w:hAnsi="Times New Roman" w:cs="Times New Roman"/>
          <w:color w:val="000000"/>
          <w:sz w:val="24"/>
          <w:szCs w:val="24"/>
        </w:rPr>
        <w:t>Λουκάς</w:t>
      </w:r>
      <w:r w:rsidR="005E5EA9">
        <w:rPr>
          <w:rFonts w:ascii="Times New Roman" w:hAnsi="Times New Roman" w:cs="Times New Roman"/>
          <w:color w:val="000000"/>
          <w:sz w:val="24"/>
          <w:szCs w:val="24"/>
        </w:rPr>
        <w:t>)</w:t>
      </w:r>
      <w:r w:rsidR="005E5EA9" w:rsidRPr="00326B78">
        <w:rPr>
          <w:rFonts w:ascii="Times New Roman" w:hAnsi="Times New Roman" w:cs="Times New Roman"/>
          <w:color w:val="000000"/>
          <w:sz w:val="24"/>
          <w:szCs w:val="24"/>
        </w:rPr>
        <w:t xml:space="preserve"> ως προϋπόθεση της </w:t>
      </w:r>
      <w:r w:rsidR="005E5EA9">
        <w:rPr>
          <w:rFonts w:ascii="Times New Roman" w:hAnsi="Times New Roman" w:cs="Times New Roman"/>
          <w:color w:val="000000"/>
          <w:sz w:val="24"/>
          <w:szCs w:val="24"/>
        </w:rPr>
        <w:t>Β</w:t>
      </w:r>
      <w:r w:rsidR="005E5EA9" w:rsidRPr="00326B78">
        <w:rPr>
          <w:rFonts w:ascii="Times New Roman" w:hAnsi="Times New Roman" w:cs="Times New Roman"/>
          <w:color w:val="000000"/>
          <w:sz w:val="24"/>
          <w:szCs w:val="24"/>
        </w:rPr>
        <w:t>ασιλείας του Θεού</w:t>
      </w:r>
      <w:r w:rsidR="005E5EA9">
        <w:rPr>
          <w:rFonts w:ascii="Times New Roman" w:hAnsi="Times New Roman" w:cs="Times New Roman"/>
          <w:color w:val="000000"/>
          <w:sz w:val="24"/>
          <w:szCs w:val="24"/>
        </w:rPr>
        <w:t>.</w:t>
      </w:r>
      <w:r w:rsidR="004375C9" w:rsidRPr="004375C9">
        <w:rPr>
          <w:rFonts w:ascii="Times New Roman" w:hAnsi="Times New Roman" w:cs="Times New Roman"/>
          <w:color w:val="000000"/>
          <w:sz w:val="24"/>
          <w:szCs w:val="24"/>
        </w:rPr>
        <w:t xml:space="preserve"> </w:t>
      </w:r>
      <w:r w:rsidR="005E5EA9">
        <w:rPr>
          <w:rFonts w:ascii="Times New Roman" w:hAnsi="Times New Roman" w:cs="Times New Roman"/>
          <w:color w:val="000000"/>
          <w:sz w:val="24"/>
          <w:szCs w:val="24"/>
        </w:rPr>
        <w:t>Σ</w:t>
      </w:r>
      <w:r w:rsidR="005E5EA9" w:rsidRPr="00326B78">
        <w:rPr>
          <w:rFonts w:ascii="Times New Roman" w:hAnsi="Times New Roman" w:cs="Times New Roman"/>
          <w:color w:val="000000"/>
          <w:sz w:val="24"/>
          <w:szCs w:val="24"/>
        </w:rPr>
        <w:t xml:space="preserve">υγκριτική θεώρηση της </w:t>
      </w:r>
      <w:r w:rsidR="00BA0491">
        <w:rPr>
          <w:rFonts w:ascii="Times New Roman" w:hAnsi="Times New Roman" w:cs="Times New Roman"/>
          <w:color w:val="000000"/>
          <w:sz w:val="24"/>
          <w:szCs w:val="24"/>
        </w:rPr>
        <w:t>α</w:t>
      </w:r>
      <w:r w:rsidR="00BA0491">
        <w:rPr>
          <w:rFonts w:ascii="Times New Roman" w:hAnsi="Times New Roman" w:cs="Times New Roman"/>
          <w:color w:val="000000"/>
          <w:sz w:val="24"/>
          <w:szCs w:val="24"/>
        </w:rPr>
        <w:t xml:space="preserve">ριστοτελικής </w:t>
      </w:r>
      <w:r w:rsidR="005E5EA9" w:rsidRPr="00326B78">
        <w:rPr>
          <w:rFonts w:ascii="Times New Roman" w:hAnsi="Times New Roman" w:cs="Times New Roman"/>
          <w:color w:val="000000"/>
          <w:sz w:val="24"/>
          <w:szCs w:val="24"/>
        </w:rPr>
        <w:t>ευ</w:t>
      </w:r>
      <w:r w:rsidR="00EC1D91">
        <w:rPr>
          <w:rFonts w:ascii="Times New Roman" w:hAnsi="Times New Roman" w:cs="Times New Roman"/>
          <w:color w:val="000000"/>
          <w:sz w:val="24"/>
          <w:szCs w:val="24"/>
        </w:rPr>
        <w:t>δαιμονίας και τη</w:t>
      </w:r>
      <w:r w:rsidR="005E5EA9" w:rsidRPr="00326B78">
        <w:rPr>
          <w:rFonts w:ascii="Times New Roman" w:hAnsi="Times New Roman" w:cs="Times New Roman"/>
          <w:color w:val="000000"/>
          <w:sz w:val="24"/>
          <w:szCs w:val="24"/>
        </w:rPr>
        <w:t xml:space="preserve">ς </w:t>
      </w:r>
      <w:r w:rsidR="005E5EA9">
        <w:rPr>
          <w:rFonts w:ascii="Times New Roman" w:hAnsi="Times New Roman" w:cs="Times New Roman"/>
          <w:color w:val="000000"/>
          <w:sz w:val="24"/>
          <w:szCs w:val="24"/>
        </w:rPr>
        <w:t>χριστιανικής</w:t>
      </w:r>
      <w:r w:rsidR="005E5EA9" w:rsidRPr="00326B78">
        <w:rPr>
          <w:rFonts w:ascii="Times New Roman" w:hAnsi="Times New Roman" w:cs="Times New Roman"/>
          <w:color w:val="000000"/>
          <w:sz w:val="24"/>
          <w:szCs w:val="24"/>
        </w:rPr>
        <w:t xml:space="preserve"> μακαριότητας</w:t>
      </w:r>
      <w:r w:rsidR="00C84856">
        <w:rPr>
          <w:rFonts w:ascii="Times New Roman" w:hAnsi="Times New Roman" w:cs="Times New Roman"/>
          <w:color w:val="000000"/>
          <w:sz w:val="24"/>
          <w:szCs w:val="24"/>
        </w:rPr>
        <w:t>».</w:t>
      </w:r>
    </w:p>
    <w:p w:rsidR="005E14E8" w:rsidRDefault="005E14E8" w:rsidP="00D305C0">
      <w:pPr>
        <w:rPr>
          <w:rFonts w:ascii="Times New Roman" w:hAnsi="Times New Roman" w:cs="Times New Roman"/>
          <w:sz w:val="24"/>
          <w:szCs w:val="24"/>
        </w:rPr>
      </w:pPr>
      <w:r>
        <w:rPr>
          <w:rFonts w:ascii="Times New Roman" w:hAnsi="Times New Roman" w:cs="Times New Roman"/>
          <w:sz w:val="24"/>
          <w:szCs w:val="24"/>
          <w:u w:val="single"/>
        </w:rPr>
        <w:t>ΕΠΙ</w:t>
      </w:r>
      <w:r w:rsidR="007C4D39">
        <w:rPr>
          <w:rFonts w:ascii="Times New Roman" w:hAnsi="Times New Roman" w:cs="Times New Roman"/>
          <w:sz w:val="24"/>
          <w:szCs w:val="24"/>
          <w:u w:val="single"/>
        </w:rPr>
        <w:t>Β</w:t>
      </w:r>
      <w:r>
        <w:rPr>
          <w:rFonts w:ascii="Times New Roman" w:hAnsi="Times New Roman" w:cs="Times New Roman"/>
          <w:sz w:val="24"/>
          <w:szCs w:val="24"/>
          <w:u w:val="single"/>
        </w:rPr>
        <w:t xml:space="preserve">ΛΕΠΩΝ </w:t>
      </w:r>
      <w:r>
        <w:rPr>
          <w:rFonts w:ascii="Times New Roman" w:hAnsi="Times New Roman" w:cs="Times New Roman"/>
          <w:sz w:val="24"/>
          <w:szCs w:val="24"/>
        </w:rPr>
        <w:t xml:space="preserve">:  </w:t>
      </w:r>
      <w:r w:rsidRPr="00E41100">
        <w:rPr>
          <w:rFonts w:ascii="Times New Roman" w:hAnsi="Times New Roman" w:cs="Times New Roman"/>
          <w:sz w:val="24"/>
          <w:szCs w:val="24"/>
        </w:rPr>
        <w:t>Καθ</w:t>
      </w:r>
      <w:r>
        <w:rPr>
          <w:rFonts w:ascii="Times New Roman" w:hAnsi="Times New Roman" w:cs="Times New Roman"/>
          <w:sz w:val="24"/>
          <w:szCs w:val="24"/>
        </w:rPr>
        <w:t xml:space="preserve">ηγητής </w:t>
      </w:r>
      <w:r w:rsidRPr="00E41100">
        <w:rPr>
          <w:rFonts w:ascii="Times New Roman" w:hAnsi="Times New Roman" w:cs="Times New Roman"/>
          <w:sz w:val="24"/>
          <w:szCs w:val="24"/>
        </w:rPr>
        <w:t xml:space="preserve"> Δρ. Σωτήριος Δεσπότης</w:t>
      </w:r>
      <w:r w:rsidR="009A45D5">
        <w:rPr>
          <w:rFonts w:ascii="Times New Roman" w:hAnsi="Times New Roman" w:cs="Times New Roman"/>
          <w:sz w:val="24"/>
          <w:szCs w:val="24"/>
        </w:rPr>
        <w:t xml:space="preserve"> </w:t>
      </w:r>
      <w:r w:rsidR="006F1DD8">
        <w:rPr>
          <w:rFonts w:ascii="Times New Roman" w:hAnsi="Times New Roman" w:cs="Times New Roman"/>
          <w:sz w:val="24"/>
          <w:szCs w:val="24"/>
        </w:rPr>
        <w:t>(ΕΚΠΑ)</w:t>
      </w:r>
    </w:p>
    <w:p w:rsidR="003A4F19" w:rsidRDefault="003A4F19" w:rsidP="00D305C0">
      <w:pPr>
        <w:rPr>
          <w:rFonts w:ascii="Arial" w:hAnsi="Arial" w:cs="Arial"/>
          <w:noProof/>
          <w:color w:val="993322"/>
          <w:sz w:val="21"/>
          <w:szCs w:val="21"/>
          <w:lang w:eastAsia="el-GR"/>
        </w:rPr>
      </w:pPr>
      <w:r>
        <w:rPr>
          <w:rFonts w:ascii="Arial" w:hAnsi="Arial" w:cs="Arial"/>
          <w:noProof/>
          <w:color w:val="993322"/>
          <w:sz w:val="21"/>
          <w:szCs w:val="21"/>
          <w:lang w:eastAsia="el-GR"/>
        </w:rPr>
        <w:t xml:space="preserve">              </w:t>
      </w:r>
      <w:r w:rsidR="005E5EA9">
        <w:rPr>
          <w:noProof/>
          <w:lang w:eastAsia="el-GR"/>
        </w:rPr>
        <w:drawing>
          <wp:inline distT="0" distB="0" distL="0" distR="0">
            <wp:extent cx="4543425" cy="26098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43425" cy="2609850"/>
                    </a:xfrm>
                    <a:prstGeom prst="rect">
                      <a:avLst/>
                    </a:prstGeom>
                    <a:noFill/>
                    <a:ln>
                      <a:noFill/>
                    </a:ln>
                  </pic:spPr>
                </pic:pic>
              </a:graphicData>
            </a:graphic>
          </wp:inline>
        </w:drawing>
      </w:r>
    </w:p>
    <w:p w:rsidR="003A4F19" w:rsidRPr="00DB033F" w:rsidRDefault="003A4F19" w:rsidP="00D305C0">
      <w:pPr>
        <w:rPr>
          <w:rFonts w:ascii="Times New Roman" w:hAnsi="Times New Roman" w:cs="Times New Roman"/>
          <w:i/>
          <w:noProof/>
          <w:sz w:val="20"/>
          <w:szCs w:val="20"/>
          <w:lang w:eastAsia="el-GR"/>
        </w:rPr>
      </w:pPr>
      <w:r w:rsidRPr="002E1B2F">
        <w:rPr>
          <w:rFonts w:ascii="Arial" w:hAnsi="Arial" w:cs="Arial"/>
          <w:i/>
          <w:noProof/>
          <w:sz w:val="16"/>
          <w:szCs w:val="16"/>
          <w:lang w:eastAsia="el-GR"/>
        </w:rPr>
        <w:t xml:space="preserve">            </w:t>
      </w:r>
      <w:r>
        <w:rPr>
          <w:rFonts w:ascii="Arial" w:hAnsi="Arial" w:cs="Arial"/>
          <w:i/>
          <w:noProof/>
          <w:sz w:val="16"/>
          <w:szCs w:val="16"/>
          <w:lang w:eastAsia="el-GR"/>
        </w:rPr>
        <w:t xml:space="preserve">              </w:t>
      </w:r>
      <w:r w:rsidR="005E5EA9" w:rsidRPr="00DB033F">
        <w:rPr>
          <w:rFonts w:ascii="Times New Roman" w:hAnsi="Times New Roman" w:cs="Times New Roman"/>
          <w:i/>
          <w:noProof/>
          <w:sz w:val="20"/>
          <w:szCs w:val="20"/>
          <w:lang w:eastAsia="el-GR"/>
        </w:rPr>
        <w:t>Έλληνες Φιλόσοφοι στον Πρόναο της Μονής Φιλανθρωπινών (Νησάκι Ιωαννίνων)</w:t>
      </w:r>
    </w:p>
    <w:p w:rsidR="003A4F19" w:rsidRPr="00224C06" w:rsidRDefault="003A4F19" w:rsidP="002B068B">
      <w:pPr>
        <w:jc w:val="center"/>
        <w:outlineLvl w:val="0"/>
        <w:rPr>
          <w:rFonts w:ascii="Times New Roman" w:hAnsi="Times New Roman" w:cs="Times New Roman"/>
          <w:sz w:val="24"/>
          <w:szCs w:val="24"/>
          <w:u w:val="single"/>
        </w:rPr>
      </w:pPr>
      <w:r w:rsidRPr="00224C06">
        <w:rPr>
          <w:rFonts w:ascii="Times New Roman" w:hAnsi="Times New Roman" w:cs="Times New Roman"/>
          <w:sz w:val="24"/>
          <w:szCs w:val="24"/>
          <w:u w:val="single"/>
        </w:rPr>
        <w:t>ΣΤΟΙΧΕΙΑ ΜΕΤΑΠΤΥΧΙΑΚΟΥ ΦΟΙΤΗΤΗ:</w:t>
      </w:r>
    </w:p>
    <w:p w:rsidR="003A4F19" w:rsidRPr="00224C06" w:rsidRDefault="003A4F19" w:rsidP="00D305C0">
      <w:pPr>
        <w:jc w:val="center"/>
        <w:rPr>
          <w:rFonts w:ascii="Times New Roman" w:hAnsi="Times New Roman" w:cs="Times New Roman"/>
          <w:sz w:val="24"/>
          <w:szCs w:val="24"/>
        </w:rPr>
      </w:pPr>
      <w:r w:rsidRPr="00224C06">
        <w:rPr>
          <w:rFonts w:ascii="Times New Roman" w:hAnsi="Times New Roman" w:cs="Times New Roman"/>
          <w:sz w:val="24"/>
          <w:szCs w:val="24"/>
        </w:rPr>
        <w:t>Πάτσης  Ι. Χρήστος</w:t>
      </w:r>
    </w:p>
    <w:p w:rsidR="003A4F19" w:rsidRPr="00224C06" w:rsidRDefault="003A4F19" w:rsidP="00D305C0">
      <w:pPr>
        <w:jc w:val="center"/>
        <w:rPr>
          <w:rFonts w:ascii="Times New Roman" w:hAnsi="Times New Roman" w:cs="Times New Roman"/>
          <w:sz w:val="24"/>
          <w:szCs w:val="24"/>
        </w:rPr>
      </w:pPr>
      <w:r w:rsidRPr="00224C06">
        <w:rPr>
          <w:rFonts w:ascii="Times New Roman" w:hAnsi="Times New Roman" w:cs="Times New Roman"/>
          <w:sz w:val="24"/>
          <w:szCs w:val="24"/>
        </w:rPr>
        <w:t>Α.Μ: 122565</w:t>
      </w:r>
    </w:p>
    <w:p w:rsidR="003A4F19" w:rsidRDefault="003A4F19" w:rsidP="002B068B">
      <w:pPr>
        <w:outlineLvl w:val="0"/>
      </w:pPr>
      <w:r>
        <w:rPr>
          <w:rFonts w:ascii="Times New Roman" w:hAnsi="Times New Roman" w:cs="Times New Roman"/>
          <w:sz w:val="24"/>
          <w:szCs w:val="24"/>
        </w:rPr>
        <w:t xml:space="preserve">                                         ΑΚΑΔΗΜΑΪΚΟ ΕΤΟΣ 201</w:t>
      </w:r>
      <w:r w:rsidR="007D0D8A">
        <w:rPr>
          <w:rFonts w:ascii="Times New Roman" w:hAnsi="Times New Roman" w:cs="Times New Roman"/>
          <w:sz w:val="24"/>
          <w:szCs w:val="24"/>
        </w:rPr>
        <w:t>8</w:t>
      </w:r>
      <w:r>
        <w:rPr>
          <w:rFonts w:ascii="Times New Roman" w:hAnsi="Times New Roman" w:cs="Times New Roman"/>
          <w:sz w:val="24"/>
          <w:szCs w:val="24"/>
        </w:rPr>
        <w:t>-201</w:t>
      </w:r>
      <w:r w:rsidR="007D0D8A">
        <w:rPr>
          <w:rFonts w:ascii="Times New Roman" w:hAnsi="Times New Roman" w:cs="Times New Roman"/>
          <w:sz w:val="24"/>
          <w:szCs w:val="24"/>
        </w:rPr>
        <w:t>9</w:t>
      </w:r>
    </w:p>
    <w:p w:rsidR="00910913" w:rsidRPr="005E14E8" w:rsidRDefault="005E14E8" w:rsidP="002B068B">
      <w:pPr>
        <w:jc w:val="center"/>
        <w:outlineLvl w:val="0"/>
        <w:rPr>
          <w:rFonts w:ascii="Times New Roman" w:hAnsi="Times New Roman" w:cs="Times New Roman"/>
          <w:sz w:val="24"/>
          <w:szCs w:val="24"/>
        </w:rPr>
      </w:pPr>
      <w:r w:rsidRPr="005E14E8">
        <w:rPr>
          <w:rFonts w:ascii="Times New Roman" w:hAnsi="Times New Roman" w:cs="Times New Roman"/>
          <w:sz w:val="24"/>
          <w:szCs w:val="24"/>
        </w:rPr>
        <w:t xml:space="preserve">ΜΥΡΙΝΑ ΛΗΜΝΟΥ </w:t>
      </w:r>
      <w:r>
        <w:rPr>
          <w:rFonts w:ascii="Times New Roman" w:hAnsi="Times New Roman" w:cs="Times New Roman"/>
          <w:sz w:val="24"/>
          <w:szCs w:val="24"/>
        </w:rPr>
        <w:t xml:space="preserve">- </w:t>
      </w:r>
      <w:r w:rsidRPr="005E14E8">
        <w:rPr>
          <w:rFonts w:ascii="Times New Roman" w:hAnsi="Times New Roman" w:cs="Times New Roman"/>
          <w:sz w:val="24"/>
          <w:szCs w:val="24"/>
        </w:rPr>
        <w:t>ΙΟΥΝΙΟΣ 2019</w:t>
      </w:r>
    </w:p>
    <w:p w:rsidR="004375C9" w:rsidRDefault="004375C9" w:rsidP="00D305C0">
      <w:pPr>
        <w:jc w:val="center"/>
        <w:rPr>
          <w:rFonts w:ascii="Times New Roman" w:hAnsi="Times New Roman" w:cs="Times New Roman"/>
          <w:sz w:val="24"/>
          <w:szCs w:val="24"/>
        </w:rPr>
      </w:pPr>
    </w:p>
    <w:p w:rsidR="00A26EAB" w:rsidRPr="00FD3866" w:rsidRDefault="00A26EAB" w:rsidP="002B068B">
      <w:pPr>
        <w:spacing w:after="0" w:line="360" w:lineRule="auto"/>
        <w:ind w:firstLine="720"/>
        <w:jc w:val="center"/>
        <w:outlineLvl w:val="0"/>
        <w:rPr>
          <w:rFonts w:ascii="Times New Roman" w:hAnsi="Times New Roman" w:cs="Times New Roman"/>
          <w:color w:val="000000"/>
          <w:sz w:val="32"/>
          <w:szCs w:val="32"/>
        </w:rPr>
      </w:pPr>
      <w:r w:rsidRPr="00FD3866">
        <w:rPr>
          <w:rFonts w:ascii="Times New Roman" w:hAnsi="Times New Roman" w:cs="Times New Roman"/>
          <w:b/>
          <w:color w:val="000000"/>
          <w:sz w:val="32"/>
          <w:szCs w:val="32"/>
        </w:rPr>
        <w:lastRenderedPageBreak/>
        <w:t>ΠΡΟΛΟΓΟΣ</w:t>
      </w:r>
    </w:p>
    <w:p w:rsidR="004B4C5D" w:rsidRDefault="00A26EAB" w:rsidP="00D305C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121886">
        <w:rPr>
          <w:rFonts w:ascii="Times New Roman" w:hAnsi="Times New Roman" w:cs="Times New Roman"/>
          <w:color w:val="000000"/>
          <w:sz w:val="24"/>
          <w:szCs w:val="24"/>
        </w:rPr>
        <w:t>Η τοποθέτηση ενός μελετητή απέναντι σ</w:t>
      </w:r>
      <w:r>
        <w:rPr>
          <w:rFonts w:ascii="Times New Roman" w:hAnsi="Times New Roman" w:cs="Times New Roman"/>
          <w:color w:val="000000"/>
          <w:sz w:val="24"/>
          <w:szCs w:val="24"/>
        </w:rPr>
        <w:t>΄</w:t>
      </w:r>
      <w:r w:rsidRPr="00121886">
        <w:rPr>
          <w:rFonts w:ascii="Times New Roman" w:hAnsi="Times New Roman" w:cs="Times New Roman"/>
          <w:color w:val="000000"/>
          <w:sz w:val="24"/>
          <w:szCs w:val="24"/>
        </w:rPr>
        <w:t xml:space="preserve"> ένα φιλοσοφικό</w:t>
      </w:r>
      <w:r>
        <w:rPr>
          <w:rFonts w:ascii="Times New Roman" w:hAnsi="Times New Roman" w:cs="Times New Roman"/>
          <w:color w:val="000000"/>
          <w:sz w:val="24"/>
          <w:szCs w:val="24"/>
        </w:rPr>
        <w:t xml:space="preserve"> και θεολογικό</w:t>
      </w:r>
      <w:r w:rsidRPr="00121886">
        <w:rPr>
          <w:rFonts w:ascii="Times New Roman" w:hAnsi="Times New Roman" w:cs="Times New Roman"/>
          <w:color w:val="000000"/>
          <w:sz w:val="24"/>
          <w:szCs w:val="24"/>
        </w:rPr>
        <w:t xml:space="preserve"> ζήτημα π</w:t>
      </w:r>
      <w:r w:rsidRPr="00121886">
        <w:rPr>
          <w:rFonts w:ascii="Times New Roman" w:hAnsi="Times New Roman" w:cs="Times New Roman"/>
          <w:color w:val="000000"/>
          <w:sz w:val="24"/>
          <w:szCs w:val="24"/>
        </w:rPr>
        <w:t>α</w:t>
      </w:r>
      <w:r w:rsidRPr="00121886">
        <w:rPr>
          <w:rFonts w:ascii="Times New Roman" w:hAnsi="Times New Roman" w:cs="Times New Roman"/>
          <w:color w:val="000000"/>
          <w:sz w:val="24"/>
          <w:szCs w:val="24"/>
        </w:rPr>
        <w:t xml:space="preserve">ρέχει τη δυνατότητα να καθοδηγήσει τη σκέψη του στον άνθρωπο και τον προορισμό </w:t>
      </w:r>
      <w:r w:rsidR="00EA5C19">
        <w:rPr>
          <w:rFonts w:ascii="Times New Roman" w:hAnsi="Times New Roman" w:cs="Times New Roman"/>
          <w:color w:val="000000"/>
          <w:sz w:val="24"/>
          <w:szCs w:val="24"/>
        </w:rPr>
        <w:t>τον οποίο</w:t>
      </w:r>
      <w:r w:rsidRPr="00121886">
        <w:rPr>
          <w:rFonts w:ascii="Times New Roman" w:hAnsi="Times New Roman" w:cs="Times New Roman"/>
          <w:color w:val="000000"/>
          <w:sz w:val="24"/>
          <w:szCs w:val="24"/>
        </w:rPr>
        <w:t xml:space="preserve"> λαμβάνει ο τελευταίος </w:t>
      </w:r>
      <w:r>
        <w:rPr>
          <w:rFonts w:ascii="Times New Roman" w:hAnsi="Times New Roman" w:cs="Times New Roman"/>
          <w:color w:val="000000"/>
          <w:sz w:val="24"/>
          <w:szCs w:val="24"/>
        </w:rPr>
        <w:t xml:space="preserve">προς την κατεύθυνση του </w:t>
      </w:r>
      <w:r w:rsidRPr="00121886">
        <w:rPr>
          <w:rFonts w:ascii="Times New Roman" w:hAnsi="Times New Roman" w:cs="Times New Roman"/>
          <w:color w:val="000000"/>
          <w:sz w:val="24"/>
          <w:szCs w:val="24"/>
        </w:rPr>
        <w:t>ύψιστο</w:t>
      </w:r>
      <w:r>
        <w:rPr>
          <w:rFonts w:ascii="Times New Roman" w:hAnsi="Times New Roman" w:cs="Times New Roman"/>
          <w:color w:val="000000"/>
          <w:sz w:val="24"/>
          <w:szCs w:val="24"/>
        </w:rPr>
        <w:t>υ</w:t>
      </w:r>
      <w:r w:rsidRPr="00121886">
        <w:rPr>
          <w:rFonts w:ascii="Times New Roman" w:hAnsi="Times New Roman" w:cs="Times New Roman"/>
          <w:color w:val="000000"/>
          <w:sz w:val="24"/>
          <w:szCs w:val="24"/>
        </w:rPr>
        <w:t xml:space="preserve"> σκοπ</w:t>
      </w:r>
      <w:r>
        <w:rPr>
          <w:rFonts w:ascii="Times New Roman" w:hAnsi="Times New Roman" w:cs="Times New Roman"/>
          <w:color w:val="000000"/>
          <w:sz w:val="24"/>
          <w:szCs w:val="24"/>
        </w:rPr>
        <w:t>ού</w:t>
      </w:r>
      <w:r w:rsidRPr="00121886">
        <w:rPr>
          <w:rFonts w:ascii="Times New Roman" w:hAnsi="Times New Roman" w:cs="Times New Roman"/>
          <w:color w:val="000000"/>
          <w:sz w:val="24"/>
          <w:szCs w:val="24"/>
        </w:rPr>
        <w:t xml:space="preserve"> της ζωής. Η προσέ</w:t>
      </w:r>
      <w:r w:rsidRPr="00121886">
        <w:rPr>
          <w:rFonts w:ascii="Times New Roman" w:hAnsi="Times New Roman" w:cs="Times New Roman"/>
          <w:color w:val="000000"/>
          <w:sz w:val="24"/>
          <w:szCs w:val="24"/>
        </w:rPr>
        <w:t>γ</w:t>
      </w:r>
      <w:r w:rsidRPr="00121886">
        <w:rPr>
          <w:rFonts w:ascii="Times New Roman" w:hAnsi="Times New Roman" w:cs="Times New Roman"/>
          <w:color w:val="000000"/>
          <w:sz w:val="24"/>
          <w:szCs w:val="24"/>
        </w:rPr>
        <w:t>γιση της ευδαιμονίας από τον Αριστοτέλη, έναν από τους διαπρεπέστερους θεμελιωτές της αρχαίας ελληνικής φιλοσοφίας, είναι αντιπροσωπευτική όχι μόνον των σκέψεων του φιλ</w:t>
      </w:r>
      <w:r w:rsidRPr="00121886">
        <w:rPr>
          <w:rFonts w:ascii="Times New Roman" w:hAnsi="Times New Roman" w:cs="Times New Roman"/>
          <w:color w:val="000000"/>
          <w:sz w:val="24"/>
          <w:szCs w:val="24"/>
        </w:rPr>
        <w:t>ο</w:t>
      </w:r>
      <w:r w:rsidRPr="00121886">
        <w:rPr>
          <w:rFonts w:ascii="Times New Roman" w:hAnsi="Times New Roman" w:cs="Times New Roman"/>
          <w:color w:val="000000"/>
          <w:sz w:val="24"/>
          <w:szCs w:val="24"/>
        </w:rPr>
        <w:t xml:space="preserve">σόφου, </w:t>
      </w:r>
      <w:r>
        <w:rPr>
          <w:rFonts w:ascii="Times New Roman" w:hAnsi="Times New Roman" w:cs="Times New Roman"/>
          <w:color w:val="000000"/>
          <w:sz w:val="24"/>
          <w:szCs w:val="24"/>
        </w:rPr>
        <w:t>αλλά</w:t>
      </w:r>
      <w:r w:rsidRPr="00121886">
        <w:rPr>
          <w:rFonts w:ascii="Times New Roman" w:hAnsi="Times New Roman" w:cs="Times New Roman"/>
          <w:color w:val="000000"/>
          <w:sz w:val="24"/>
          <w:szCs w:val="24"/>
        </w:rPr>
        <w:t xml:space="preserve"> και του βαθυστόχαστου τρόπου που την αναδεικνύει ως υπέρτατο ηθικό και πολιτικό αγαθό. Παρουσιάζεται μάλιστα και άκρως ενδιαφέρουσα</w:t>
      </w:r>
      <w:r>
        <w:rPr>
          <w:rFonts w:ascii="Times New Roman" w:hAnsi="Times New Roman" w:cs="Times New Roman"/>
          <w:color w:val="000000"/>
          <w:sz w:val="24"/>
          <w:szCs w:val="24"/>
        </w:rPr>
        <w:t>,</w:t>
      </w:r>
      <w:r w:rsidRPr="00121886">
        <w:rPr>
          <w:rFonts w:ascii="Times New Roman" w:hAnsi="Times New Roman" w:cs="Times New Roman"/>
          <w:color w:val="000000"/>
          <w:sz w:val="24"/>
          <w:szCs w:val="24"/>
        </w:rPr>
        <w:t xml:space="preserve"> διότι στην παρούσα μελ</w:t>
      </w:r>
      <w:r w:rsidRPr="00121886">
        <w:rPr>
          <w:rFonts w:ascii="Times New Roman" w:hAnsi="Times New Roman" w:cs="Times New Roman"/>
          <w:color w:val="000000"/>
          <w:sz w:val="24"/>
          <w:szCs w:val="24"/>
        </w:rPr>
        <w:t>έ</w:t>
      </w:r>
      <w:r w:rsidRPr="00121886">
        <w:rPr>
          <w:rFonts w:ascii="Times New Roman" w:hAnsi="Times New Roman" w:cs="Times New Roman"/>
          <w:color w:val="000000"/>
          <w:sz w:val="24"/>
          <w:szCs w:val="24"/>
        </w:rPr>
        <w:t xml:space="preserve">τη το θέμα </w:t>
      </w:r>
      <w:r>
        <w:rPr>
          <w:rFonts w:ascii="Times New Roman" w:hAnsi="Times New Roman" w:cs="Times New Roman"/>
          <w:color w:val="000000"/>
          <w:sz w:val="24"/>
          <w:szCs w:val="24"/>
        </w:rPr>
        <w:t>είναι</w:t>
      </w:r>
      <w:r w:rsidRPr="00121886">
        <w:rPr>
          <w:rFonts w:ascii="Times New Roman" w:hAnsi="Times New Roman" w:cs="Times New Roman"/>
          <w:color w:val="000000"/>
          <w:sz w:val="24"/>
          <w:szCs w:val="24"/>
        </w:rPr>
        <w:t xml:space="preserve"> η συγκριτική θεώρηση με τη χριστιανική μακαριότητα στην παραδοχή ότι η χριστιανική πίστη στοχεύει πάντοτε </w:t>
      </w:r>
      <w:r>
        <w:rPr>
          <w:rFonts w:ascii="Times New Roman" w:hAnsi="Times New Roman" w:cs="Times New Roman"/>
          <w:color w:val="000000"/>
          <w:sz w:val="24"/>
          <w:szCs w:val="24"/>
        </w:rPr>
        <w:t xml:space="preserve">στο </w:t>
      </w:r>
      <w:r w:rsidRPr="00121886">
        <w:rPr>
          <w:rFonts w:ascii="Times New Roman" w:hAnsi="Times New Roman" w:cs="Times New Roman"/>
          <w:color w:val="000000"/>
          <w:sz w:val="24"/>
          <w:szCs w:val="24"/>
        </w:rPr>
        <w:t>αληθές νόημα το</w:t>
      </w:r>
      <w:r>
        <w:rPr>
          <w:rFonts w:ascii="Times New Roman" w:hAnsi="Times New Roman" w:cs="Times New Roman"/>
          <w:color w:val="000000"/>
          <w:sz w:val="24"/>
          <w:szCs w:val="24"/>
        </w:rPr>
        <w:t>υ</w:t>
      </w:r>
      <w:r w:rsidRPr="00121886">
        <w:rPr>
          <w:rFonts w:ascii="Times New Roman" w:hAnsi="Times New Roman" w:cs="Times New Roman"/>
          <w:color w:val="000000"/>
          <w:sz w:val="24"/>
          <w:szCs w:val="24"/>
        </w:rPr>
        <w:t xml:space="preserve"> μυστ</w:t>
      </w:r>
      <w:r>
        <w:rPr>
          <w:rFonts w:ascii="Times New Roman" w:hAnsi="Times New Roman" w:cs="Times New Roman"/>
          <w:color w:val="000000"/>
          <w:sz w:val="24"/>
          <w:szCs w:val="24"/>
        </w:rPr>
        <w:t>ηρίου</w:t>
      </w:r>
      <w:r w:rsidRPr="00121886">
        <w:rPr>
          <w:rFonts w:ascii="Times New Roman" w:hAnsi="Times New Roman" w:cs="Times New Roman"/>
          <w:color w:val="000000"/>
          <w:sz w:val="24"/>
          <w:szCs w:val="24"/>
        </w:rPr>
        <w:t xml:space="preserve"> της ανθρώπινης ζωής. Η συγκριτική θεώρηση </w:t>
      </w:r>
      <w:r>
        <w:rPr>
          <w:rFonts w:ascii="Times New Roman" w:hAnsi="Times New Roman" w:cs="Times New Roman"/>
          <w:color w:val="000000"/>
          <w:sz w:val="24"/>
          <w:szCs w:val="24"/>
        </w:rPr>
        <w:t>συνάλληλων</w:t>
      </w:r>
      <w:r w:rsidRPr="00121886">
        <w:rPr>
          <w:rFonts w:ascii="Times New Roman" w:hAnsi="Times New Roman" w:cs="Times New Roman"/>
          <w:color w:val="000000"/>
          <w:sz w:val="24"/>
          <w:szCs w:val="24"/>
        </w:rPr>
        <w:t xml:space="preserve"> όρων</w:t>
      </w:r>
      <w:r>
        <w:rPr>
          <w:rFonts w:ascii="Times New Roman" w:hAnsi="Times New Roman" w:cs="Times New Roman"/>
          <w:color w:val="000000"/>
          <w:sz w:val="24"/>
          <w:szCs w:val="24"/>
        </w:rPr>
        <w:t>,</w:t>
      </w:r>
      <w:r w:rsidRPr="00121886">
        <w:rPr>
          <w:rFonts w:ascii="Times New Roman" w:hAnsi="Times New Roman" w:cs="Times New Roman"/>
          <w:color w:val="000000"/>
          <w:sz w:val="24"/>
          <w:szCs w:val="24"/>
        </w:rPr>
        <w:t xml:space="preserve"> ήτοι της </w:t>
      </w:r>
      <w:r>
        <w:rPr>
          <w:rFonts w:ascii="Times New Roman" w:hAnsi="Times New Roman" w:cs="Times New Roman"/>
          <w:color w:val="000000"/>
          <w:sz w:val="24"/>
          <w:szCs w:val="24"/>
        </w:rPr>
        <w:t>φ</w:t>
      </w:r>
      <w:r w:rsidRPr="00121886">
        <w:rPr>
          <w:rFonts w:ascii="Times New Roman" w:hAnsi="Times New Roman" w:cs="Times New Roman"/>
          <w:color w:val="000000"/>
          <w:sz w:val="24"/>
          <w:szCs w:val="24"/>
        </w:rPr>
        <w:t xml:space="preserve">ιλοσοφικής και της </w:t>
      </w:r>
      <w:r>
        <w:rPr>
          <w:rFonts w:ascii="Times New Roman" w:hAnsi="Times New Roman" w:cs="Times New Roman"/>
          <w:color w:val="000000"/>
          <w:sz w:val="24"/>
          <w:szCs w:val="24"/>
        </w:rPr>
        <w:t>χριστιανικής γ</w:t>
      </w:r>
      <w:r w:rsidRPr="00121886">
        <w:rPr>
          <w:rFonts w:ascii="Times New Roman" w:hAnsi="Times New Roman" w:cs="Times New Roman"/>
          <w:color w:val="000000"/>
          <w:sz w:val="24"/>
          <w:szCs w:val="24"/>
        </w:rPr>
        <w:t>ρα</w:t>
      </w:r>
      <w:r w:rsidRPr="00121886">
        <w:rPr>
          <w:rFonts w:ascii="Times New Roman" w:hAnsi="Times New Roman" w:cs="Times New Roman"/>
          <w:color w:val="000000"/>
          <w:sz w:val="24"/>
          <w:szCs w:val="24"/>
        </w:rPr>
        <w:t>μ</w:t>
      </w:r>
      <w:r w:rsidRPr="00121886">
        <w:rPr>
          <w:rFonts w:ascii="Times New Roman" w:hAnsi="Times New Roman" w:cs="Times New Roman"/>
          <w:color w:val="000000"/>
          <w:sz w:val="24"/>
          <w:szCs w:val="24"/>
        </w:rPr>
        <w:t>ματείας</w:t>
      </w:r>
      <w:r>
        <w:rPr>
          <w:rFonts w:ascii="Times New Roman" w:hAnsi="Times New Roman" w:cs="Times New Roman"/>
          <w:color w:val="000000"/>
          <w:sz w:val="24"/>
          <w:szCs w:val="24"/>
        </w:rPr>
        <w:t>,</w:t>
      </w:r>
      <w:r w:rsidRPr="00121886">
        <w:rPr>
          <w:rFonts w:ascii="Times New Roman" w:hAnsi="Times New Roman" w:cs="Times New Roman"/>
          <w:color w:val="000000"/>
          <w:sz w:val="24"/>
          <w:szCs w:val="24"/>
        </w:rPr>
        <w:t xml:space="preserve"> εμφανίζει ιδιαίτερες δυσχέρειες, επειδή </w:t>
      </w:r>
      <w:r>
        <w:rPr>
          <w:rFonts w:ascii="Times New Roman" w:hAnsi="Times New Roman" w:cs="Times New Roman"/>
          <w:color w:val="000000"/>
          <w:sz w:val="24"/>
          <w:szCs w:val="24"/>
        </w:rPr>
        <w:t>εκ πρώτης όψης παρουσιάζονται οι όροι α</w:t>
      </w:r>
      <w:r>
        <w:rPr>
          <w:rFonts w:ascii="Times New Roman" w:hAnsi="Times New Roman" w:cs="Times New Roman"/>
          <w:color w:val="000000"/>
          <w:sz w:val="24"/>
          <w:szCs w:val="24"/>
        </w:rPr>
        <w:t>υ</w:t>
      </w:r>
      <w:r>
        <w:rPr>
          <w:rFonts w:ascii="Times New Roman" w:hAnsi="Times New Roman" w:cs="Times New Roman"/>
          <w:color w:val="000000"/>
          <w:sz w:val="24"/>
          <w:szCs w:val="24"/>
        </w:rPr>
        <w:t>τοί</w:t>
      </w:r>
      <w:r w:rsidRPr="00121886">
        <w:rPr>
          <w:rFonts w:ascii="Times New Roman" w:hAnsi="Times New Roman" w:cs="Times New Roman"/>
          <w:color w:val="000000"/>
          <w:sz w:val="24"/>
          <w:szCs w:val="24"/>
        </w:rPr>
        <w:t xml:space="preserve"> μη συγκρίσιμ</w:t>
      </w:r>
      <w:r>
        <w:rPr>
          <w:rFonts w:ascii="Times New Roman" w:hAnsi="Times New Roman" w:cs="Times New Roman"/>
          <w:color w:val="000000"/>
          <w:sz w:val="24"/>
          <w:szCs w:val="24"/>
        </w:rPr>
        <w:t>οι</w:t>
      </w:r>
      <w:r w:rsidRPr="00121886">
        <w:rPr>
          <w:rFonts w:ascii="Times New Roman" w:hAnsi="Times New Roman" w:cs="Times New Roman"/>
          <w:color w:val="000000"/>
          <w:sz w:val="24"/>
          <w:szCs w:val="24"/>
        </w:rPr>
        <w:t>.  Οι δυσχέρειες αυτές επαυξάνονται</w:t>
      </w:r>
      <w:r>
        <w:rPr>
          <w:rFonts w:ascii="Times New Roman" w:hAnsi="Times New Roman" w:cs="Times New Roman"/>
          <w:color w:val="000000"/>
          <w:sz w:val="24"/>
          <w:szCs w:val="24"/>
        </w:rPr>
        <w:t>,</w:t>
      </w:r>
      <w:r w:rsidRPr="00121886">
        <w:rPr>
          <w:rFonts w:ascii="Times New Roman" w:hAnsi="Times New Roman" w:cs="Times New Roman"/>
          <w:color w:val="000000"/>
          <w:sz w:val="24"/>
          <w:szCs w:val="24"/>
        </w:rPr>
        <w:t xml:space="preserve"> όταν η σύγκριση </w:t>
      </w:r>
      <w:r w:rsidRPr="003D1CD1">
        <w:rPr>
          <w:rFonts w:ascii="Times New Roman" w:hAnsi="Times New Roman" w:cs="Times New Roman"/>
          <w:color w:val="000000"/>
          <w:sz w:val="24"/>
          <w:szCs w:val="24"/>
        </w:rPr>
        <w:t>αφορά δύο όρους, οι οποίοι πραγματώνονται σε εντελώς διαφορετικού τύπου κοσμοείδωλα. Παρά ταύτα</w:t>
      </w:r>
      <w:r w:rsidR="00CA3B8A">
        <w:rPr>
          <w:rFonts w:ascii="Times New Roman" w:hAnsi="Times New Roman" w:cs="Times New Roman"/>
          <w:color w:val="000000"/>
          <w:sz w:val="24"/>
          <w:szCs w:val="24"/>
        </w:rPr>
        <w:t>,</w:t>
      </w:r>
      <w:r w:rsidRPr="003D1CD1">
        <w:rPr>
          <w:rFonts w:ascii="Times New Roman" w:hAnsi="Times New Roman" w:cs="Times New Roman"/>
          <w:color w:val="000000"/>
          <w:sz w:val="24"/>
          <w:szCs w:val="24"/>
        </w:rPr>
        <w:t xml:space="preserve"> επε</w:t>
      </w:r>
      <w:r w:rsidRPr="003D1CD1">
        <w:rPr>
          <w:rFonts w:ascii="Times New Roman" w:hAnsi="Times New Roman" w:cs="Times New Roman"/>
          <w:color w:val="000000"/>
          <w:sz w:val="24"/>
          <w:szCs w:val="24"/>
        </w:rPr>
        <w:t>ι</w:t>
      </w:r>
      <w:r w:rsidRPr="003D1CD1">
        <w:rPr>
          <w:rFonts w:ascii="Times New Roman" w:hAnsi="Times New Roman" w:cs="Times New Roman"/>
          <w:color w:val="000000"/>
          <w:sz w:val="24"/>
          <w:szCs w:val="24"/>
        </w:rPr>
        <w:t xml:space="preserve">δή η πολιτική κοινωνία είναι </w:t>
      </w:r>
      <w:r w:rsidRPr="003D1CD1">
        <w:rPr>
          <w:rFonts w:ascii="Times New Roman" w:hAnsi="Times New Roman" w:cs="Times New Roman"/>
          <w:color w:val="000000"/>
          <w:sz w:val="24"/>
          <w:szCs w:val="24"/>
          <w:lang w:val="en-US"/>
        </w:rPr>
        <w:t>sine</w:t>
      </w:r>
      <w:r w:rsidRPr="003D1CD1">
        <w:rPr>
          <w:rFonts w:ascii="Times New Roman" w:hAnsi="Times New Roman" w:cs="Times New Roman"/>
          <w:color w:val="000000"/>
          <w:sz w:val="24"/>
          <w:szCs w:val="24"/>
        </w:rPr>
        <w:t xml:space="preserve"> </w:t>
      </w:r>
      <w:r w:rsidRPr="003D1CD1">
        <w:rPr>
          <w:rFonts w:ascii="Times New Roman" w:hAnsi="Times New Roman" w:cs="Times New Roman"/>
          <w:color w:val="000000"/>
          <w:sz w:val="24"/>
          <w:szCs w:val="24"/>
          <w:lang w:val="en-US"/>
        </w:rPr>
        <w:t>qua</w:t>
      </w:r>
      <w:r w:rsidRPr="003D1CD1">
        <w:rPr>
          <w:rFonts w:ascii="Times New Roman" w:hAnsi="Times New Roman" w:cs="Times New Roman"/>
          <w:color w:val="000000"/>
          <w:sz w:val="24"/>
          <w:szCs w:val="24"/>
        </w:rPr>
        <w:t xml:space="preserve"> </w:t>
      </w:r>
      <w:r w:rsidRPr="003D1CD1">
        <w:rPr>
          <w:rFonts w:ascii="Times New Roman" w:hAnsi="Times New Roman" w:cs="Times New Roman"/>
          <w:color w:val="000000"/>
          <w:sz w:val="24"/>
          <w:szCs w:val="24"/>
          <w:lang w:val="en-US"/>
        </w:rPr>
        <w:t>non</w:t>
      </w:r>
      <w:r w:rsidRPr="003D1CD1">
        <w:rPr>
          <w:rFonts w:ascii="Times New Roman" w:hAnsi="Times New Roman" w:cs="Times New Roman"/>
          <w:color w:val="000000"/>
          <w:sz w:val="24"/>
          <w:szCs w:val="24"/>
        </w:rPr>
        <w:t xml:space="preserve"> προϋπόθεση για τη σύλληψη του ανθρώπινου </w:t>
      </w:r>
      <w:r w:rsidRPr="003D1CD1">
        <w:rPr>
          <w:rFonts w:ascii="Times New Roman" w:hAnsi="Times New Roman" w:cs="Times New Roman"/>
          <w:color w:val="000000"/>
          <w:sz w:val="24"/>
          <w:szCs w:val="24"/>
        </w:rPr>
        <w:t>υ</w:t>
      </w:r>
      <w:r w:rsidRPr="003D1CD1">
        <w:rPr>
          <w:rFonts w:ascii="Times New Roman" w:hAnsi="Times New Roman" w:cs="Times New Roman"/>
          <w:color w:val="000000"/>
          <w:sz w:val="24"/>
          <w:szCs w:val="24"/>
        </w:rPr>
        <w:t>ποκειμένου και επειδή οι θεμελιώδεις αλήθειες του Ευαγγελίου είναι ορατές στο ενδοϊστορ</w:t>
      </w:r>
      <w:r w:rsidRPr="003D1CD1">
        <w:rPr>
          <w:rFonts w:ascii="Times New Roman" w:hAnsi="Times New Roman" w:cs="Times New Roman"/>
          <w:color w:val="000000"/>
          <w:sz w:val="24"/>
          <w:szCs w:val="24"/>
        </w:rPr>
        <w:t>ι</w:t>
      </w:r>
      <w:r w:rsidRPr="003D1CD1">
        <w:rPr>
          <w:rFonts w:ascii="Times New Roman" w:hAnsi="Times New Roman" w:cs="Times New Roman"/>
          <w:color w:val="000000"/>
          <w:sz w:val="24"/>
          <w:szCs w:val="24"/>
        </w:rPr>
        <w:t>κό πλαίσιο τούτο καθιστά ρεαλιστική τη σύγκριση εκείνου που κάθε λογικό ον επιζητά‧ το αληθές νόημα του βίου. Από τη συγκεκριμένη οπτική η σύγκριση τελείται ευκοπώτερη, διότι στην πραγματικότητα ο καθένας</w:t>
      </w:r>
      <w:r>
        <w:rPr>
          <w:rFonts w:ascii="Times New Roman" w:hAnsi="Times New Roman" w:cs="Times New Roman"/>
          <w:color w:val="000000"/>
          <w:sz w:val="24"/>
          <w:szCs w:val="24"/>
        </w:rPr>
        <w:t>,</w:t>
      </w:r>
      <w:r w:rsidRPr="003D1CD1">
        <w:rPr>
          <w:rFonts w:ascii="Times New Roman" w:hAnsi="Times New Roman" w:cs="Times New Roman"/>
          <w:color w:val="000000"/>
          <w:sz w:val="24"/>
          <w:szCs w:val="24"/>
        </w:rPr>
        <w:t xml:space="preserve"> ως πολίτης του κόσμου τούτου</w:t>
      </w:r>
      <w:r>
        <w:rPr>
          <w:rFonts w:ascii="Times New Roman" w:hAnsi="Times New Roman" w:cs="Times New Roman"/>
          <w:color w:val="000000"/>
          <w:sz w:val="24"/>
          <w:szCs w:val="24"/>
        </w:rPr>
        <w:t>,</w:t>
      </w:r>
      <w:r w:rsidRPr="003D1CD1">
        <w:rPr>
          <w:rFonts w:ascii="Times New Roman" w:hAnsi="Times New Roman" w:cs="Times New Roman"/>
          <w:color w:val="000000"/>
          <w:sz w:val="24"/>
          <w:szCs w:val="24"/>
        </w:rPr>
        <w:t xml:space="preserve"> θα έπρεπε όχι να απορρί</w:t>
      </w:r>
      <w:r w:rsidRPr="003D1CD1">
        <w:rPr>
          <w:rFonts w:ascii="Times New Roman" w:hAnsi="Times New Roman" w:cs="Times New Roman"/>
          <w:color w:val="000000"/>
          <w:sz w:val="24"/>
          <w:szCs w:val="24"/>
        </w:rPr>
        <w:t>π</w:t>
      </w:r>
      <w:r w:rsidRPr="003D1CD1">
        <w:rPr>
          <w:rFonts w:ascii="Times New Roman" w:hAnsi="Times New Roman" w:cs="Times New Roman"/>
          <w:color w:val="000000"/>
          <w:sz w:val="24"/>
          <w:szCs w:val="24"/>
        </w:rPr>
        <w:t xml:space="preserve">τει </w:t>
      </w:r>
      <w:r w:rsidR="00D40818">
        <w:rPr>
          <w:rFonts w:ascii="Times New Roman" w:hAnsi="Times New Roman" w:cs="Times New Roman"/>
          <w:color w:val="000000"/>
          <w:sz w:val="24"/>
          <w:szCs w:val="24"/>
        </w:rPr>
        <w:t>τα</w:t>
      </w:r>
      <w:r w:rsidRPr="003D1CD1">
        <w:rPr>
          <w:rFonts w:ascii="Times New Roman" w:hAnsi="Times New Roman" w:cs="Times New Roman"/>
          <w:color w:val="000000"/>
          <w:sz w:val="24"/>
          <w:szCs w:val="24"/>
        </w:rPr>
        <w:t xml:space="preserve"> ανθρώπινα μέτρα, αλλά να τα διερευνά με κριτικό τρόπο ούτως ώστε η </w:t>
      </w:r>
      <w:r w:rsidR="00BB2267">
        <w:rPr>
          <w:rFonts w:ascii="Times New Roman" w:hAnsi="Times New Roman" w:cs="Times New Roman"/>
          <w:color w:val="000000"/>
          <w:sz w:val="24"/>
          <w:szCs w:val="24"/>
        </w:rPr>
        <w:t>«</w:t>
      </w:r>
      <w:r w:rsidRPr="003D1CD1">
        <w:rPr>
          <w:rFonts w:ascii="Times New Roman" w:hAnsi="Times New Roman" w:cs="Times New Roman"/>
          <w:color w:val="000000"/>
          <w:sz w:val="24"/>
          <w:szCs w:val="24"/>
        </w:rPr>
        <w:t>πειθαρχία</w:t>
      </w:r>
      <w:r w:rsidR="00BB2267">
        <w:rPr>
          <w:rFonts w:ascii="Times New Roman" w:hAnsi="Times New Roman" w:cs="Times New Roman"/>
          <w:color w:val="000000"/>
          <w:sz w:val="24"/>
          <w:szCs w:val="24"/>
        </w:rPr>
        <w:t>»</w:t>
      </w:r>
      <w:r w:rsidRPr="003D1CD1">
        <w:rPr>
          <w:rFonts w:ascii="Times New Roman" w:hAnsi="Times New Roman" w:cs="Times New Roman"/>
          <w:color w:val="000000"/>
          <w:sz w:val="24"/>
          <w:szCs w:val="24"/>
        </w:rPr>
        <w:t xml:space="preserve"> προς το Θεό να καθορίζεται περισσότερο από τη γνώση και λιγότερο από την αόριστη απρ</w:t>
      </w:r>
      <w:r w:rsidRPr="003D1CD1">
        <w:rPr>
          <w:rFonts w:ascii="Times New Roman" w:hAnsi="Times New Roman" w:cs="Times New Roman"/>
          <w:color w:val="000000"/>
          <w:sz w:val="24"/>
          <w:szCs w:val="24"/>
        </w:rPr>
        <w:t>ο</w:t>
      </w:r>
      <w:r w:rsidRPr="003D1CD1">
        <w:rPr>
          <w:rFonts w:ascii="Times New Roman" w:hAnsi="Times New Roman" w:cs="Times New Roman"/>
          <w:color w:val="000000"/>
          <w:sz w:val="24"/>
          <w:szCs w:val="24"/>
        </w:rPr>
        <w:t xml:space="preserve">ϋπόθετη θρησκευτική πίστη.  </w:t>
      </w:r>
    </w:p>
    <w:p w:rsidR="00A26EAB" w:rsidRPr="00A33CD8" w:rsidRDefault="00A33CD8" w:rsidP="00D305C0">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720"/>
        <w:jc w:val="both"/>
        <w:rPr>
          <w:rFonts w:ascii="Times New Roman" w:hAnsi="Times New Roman" w:cs="Times New Roman"/>
          <w:sz w:val="24"/>
          <w:szCs w:val="24"/>
        </w:rPr>
      </w:pPr>
      <w:r w:rsidRPr="00A33CD8">
        <w:rPr>
          <w:rFonts w:ascii="Times New Roman" w:hAnsi="Times New Roman" w:cs="Times New Roman"/>
          <w:sz w:val="20"/>
          <w:szCs w:val="20"/>
        </w:rPr>
        <w:t>Η παρούσα εργασία αποτελεί πνευματική ιδιοκτησία του φοιτητή/της φοιτήτριας («συγγραφ</w:t>
      </w:r>
      <w:r w:rsidRPr="00A33CD8">
        <w:rPr>
          <w:rFonts w:ascii="Times New Roman" w:hAnsi="Times New Roman" w:cs="Times New Roman"/>
          <w:sz w:val="20"/>
          <w:szCs w:val="20"/>
        </w:rPr>
        <w:t>έ</w:t>
      </w:r>
      <w:r w:rsidRPr="00A33CD8">
        <w:rPr>
          <w:rFonts w:ascii="Times New Roman" w:hAnsi="Times New Roman" w:cs="Times New Roman"/>
          <w:sz w:val="20"/>
          <w:szCs w:val="20"/>
        </w:rPr>
        <w:t>ας/δημιουργός») που την εκπόνησε. Στο πλαίσιο της πολιτικής ανοικτής πρόσβασης ο/η συγγραφ</w:t>
      </w:r>
      <w:r w:rsidRPr="00A33CD8">
        <w:rPr>
          <w:rFonts w:ascii="Times New Roman" w:hAnsi="Times New Roman" w:cs="Times New Roman"/>
          <w:sz w:val="20"/>
          <w:szCs w:val="20"/>
        </w:rPr>
        <w:t>έ</w:t>
      </w:r>
      <w:r w:rsidRPr="00A33CD8">
        <w:rPr>
          <w:rFonts w:ascii="Times New Roman" w:hAnsi="Times New Roman" w:cs="Times New Roman"/>
          <w:sz w:val="20"/>
          <w:szCs w:val="20"/>
        </w:rPr>
        <w:t>ας/δημιουργός εκχωρεί στο ΕΑΠ, μη αποκλειστική άδεια χρήσης του δικαιώματος αναπαραγωγής, προσαρμ</w:t>
      </w:r>
      <w:r w:rsidRPr="00A33CD8">
        <w:rPr>
          <w:rFonts w:ascii="Times New Roman" w:hAnsi="Times New Roman" w:cs="Times New Roman"/>
          <w:sz w:val="20"/>
          <w:szCs w:val="20"/>
        </w:rPr>
        <w:t>ο</w:t>
      </w:r>
      <w:r w:rsidRPr="00A33CD8">
        <w:rPr>
          <w:rFonts w:ascii="Times New Roman" w:hAnsi="Times New Roman" w:cs="Times New Roman"/>
          <w:sz w:val="20"/>
          <w:szCs w:val="20"/>
        </w:rPr>
        <w:t>γής, δημόσιου δανεισμού, παρουσίασης στο κοινό και ψηφιακής διάχυσής τους διεθνώς, σε ηλεκτρονική μορφή και σε οποιοδήποτε μέσο, για διδακτικούς και ερευνητικούς σκοπούς, άνευ ανταλλάγματος και για όλο το χρ</w:t>
      </w:r>
      <w:r w:rsidRPr="00A33CD8">
        <w:rPr>
          <w:rFonts w:ascii="Times New Roman" w:hAnsi="Times New Roman" w:cs="Times New Roman"/>
          <w:sz w:val="20"/>
          <w:szCs w:val="20"/>
        </w:rPr>
        <w:t>ό</w:t>
      </w:r>
      <w:r w:rsidRPr="00A33CD8">
        <w:rPr>
          <w:rFonts w:ascii="Times New Roman" w:hAnsi="Times New Roman" w:cs="Times New Roman"/>
          <w:sz w:val="20"/>
          <w:szCs w:val="20"/>
        </w:rPr>
        <w:t>νο διάρκειας των δικαιωμάτων πνευματικής ιδιοκτησίας. Η ανοικτή πρόσβαση στο πλήρες κείμενο για μελέτη και ανάγνωση δεν σημαίνει καθ’ οιονδήποτε τρόπο παραχώρηση δικαιωμάτων διανοητικής ιδιοκτησίας του/της συγγραφέα/δημιουργού ούτε επιτρέπει την αναπαραγωγή, αναδημοσίευση, αντιγραφή, αποθήκευση, πώληση, εμπορική χρήση, μετάδοση, διανομή, έκδοση, εκτέλεση, «μεταφόρτωση» (downloading), «ανάρτηση» (uploading), μετάφραση, τροποποίηση με οποιονδήποτε τρόπο, τμηματικά ή περιληπτικά της εργασίας, χωρίς τη ρητή προηγούμενη έγγραφη συναίνεση του/της συγγραφέα/δημιουργού. Ο/Η συγγραφέας/δημιουργός διατ</w:t>
      </w:r>
      <w:r w:rsidRPr="00A33CD8">
        <w:rPr>
          <w:rFonts w:ascii="Times New Roman" w:hAnsi="Times New Roman" w:cs="Times New Roman"/>
          <w:sz w:val="20"/>
          <w:szCs w:val="20"/>
        </w:rPr>
        <w:t>η</w:t>
      </w:r>
      <w:r w:rsidRPr="00A33CD8">
        <w:rPr>
          <w:rFonts w:ascii="Times New Roman" w:hAnsi="Times New Roman" w:cs="Times New Roman"/>
          <w:sz w:val="20"/>
          <w:szCs w:val="20"/>
        </w:rPr>
        <w:t>ρεί το σύνολο των ηθικών και περιουσιακών του δικαιωμάτων.</w:t>
      </w:r>
    </w:p>
    <w:p w:rsidR="006D36FD" w:rsidRDefault="006D36FD" w:rsidP="00D305C0">
      <w:pPr>
        <w:jc w:val="both"/>
        <w:rPr>
          <w:rFonts w:ascii="Times New Roman" w:hAnsi="Times New Roman" w:cs="Times New Roman"/>
          <w:sz w:val="24"/>
          <w:szCs w:val="24"/>
        </w:rPr>
      </w:pPr>
    </w:p>
    <w:p w:rsidR="00A33CD8" w:rsidRPr="00157773" w:rsidRDefault="00A33CD8" w:rsidP="002B068B">
      <w:pPr>
        <w:jc w:val="both"/>
        <w:outlineLvl w:val="0"/>
        <w:rPr>
          <w:rFonts w:ascii="Times New Roman" w:hAnsi="Times New Roman" w:cs="Times New Roman"/>
          <w:b/>
          <w:bCs/>
          <w:sz w:val="24"/>
          <w:szCs w:val="24"/>
          <w:u w:val="single"/>
        </w:rPr>
      </w:pPr>
      <w:r w:rsidRPr="00157773">
        <w:rPr>
          <w:rFonts w:ascii="Times New Roman" w:hAnsi="Times New Roman" w:cs="Times New Roman"/>
          <w:b/>
          <w:bCs/>
          <w:sz w:val="24"/>
          <w:szCs w:val="24"/>
          <w:u w:val="single"/>
        </w:rPr>
        <w:t>Επιτροπή Κρίσης:</w:t>
      </w:r>
    </w:p>
    <w:p w:rsidR="00157773" w:rsidRDefault="00157773" w:rsidP="00D305C0">
      <w:pPr>
        <w:rPr>
          <w:rFonts w:ascii="Times New Roman" w:hAnsi="Times New Roman" w:cs="Times New Roman"/>
          <w:sz w:val="24"/>
          <w:szCs w:val="24"/>
        </w:rPr>
      </w:pPr>
      <w:r>
        <w:rPr>
          <w:rFonts w:ascii="Times New Roman" w:hAnsi="Times New Roman" w:cs="Times New Roman"/>
          <w:sz w:val="24"/>
          <w:szCs w:val="24"/>
          <w:u w:val="single"/>
        </w:rPr>
        <w:t>Α΄ΕΠΙ</w:t>
      </w:r>
      <w:r w:rsidR="00EA5C19">
        <w:rPr>
          <w:rFonts w:ascii="Times New Roman" w:hAnsi="Times New Roman" w:cs="Times New Roman"/>
          <w:sz w:val="24"/>
          <w:szCs w:val="24"/>
          <w:u w:val="single"/>
        </w:rPr>
        <w:t>Β</w:t>
      </w:r>
      <w:r>
        <w:rPr>
          <w:rFonts w:ascii="Times New Roman" w:hAnsi="Times New Roman" w:cs="Times New Roman"/>
          <w:sz w:val="24"/>
          <w:szCs w:val="24"/>
          <w:u w:val="single"/>
        </w:rPr>
        <w:t xml:space="preserve">ΛΕΠΩΝ </w:t>
      </w:r>
      <w:r>
        <w:rPr>
          <w:rFonts w:ascii="Times New Roman" w:hAnsi="Times New Roman" w:cs="Times New Roman"/>
          <w:sz w:val="24"/>
          <w:szCs w:val="24"/>
        </w:rPr>
        <w:t xml:space="preserve">:  </w:t>
      </w:r>
      <w:r w:rsidRPr="00E41100">
        <w:rPr>
          <w:rFonts w:ascii="Times New Roman" w:hAnsi="Times New Roman" w:cs="Times New Roman"/>
          <w:sz w:val="24"/>
          <w:szCs w:val="24"/>
        </w:rPr>
        <w:t>Καθ</w:t>
      </w:r>
      <w:r>
        <w:rPr>
          <w:rFonts w:ascii="Times New Roman" w:hAnsi="Times New Roman" w:cs="Times New Roman"/>
          <w:sz w:val="24"/>
          <w:szCs w:val="24"/>
        </w:rPr>
        <w:t xml:space="preserve">ηγητής </w:t>
      </w:r>
      <w:r w:rsidRPr="00E41100">
        <w:rPr>
          <w:rFonts w:ascii="Times New Roman" w:hAnsi="Times New Roman" w:cs="Times New Roman"/>
          <w:sz w:val="24"/>
          <w:szCs w:val="24"/>
        </w:rPr>
        <w:t xml:space="preserve"> Δρ. Σωτήριος Δεσπότης</w:t>
      </w:r>
      <w:r w:rsidR="006F1DD8">
        <w:rPr>
          <w:rFonts w:ascii="Times New Roman" w:hAnsi="Times New Roman" w:cs="Times New Roman"/>
          <w:sz w:val="24"/>
          <w:szCs w:val="24"/>
        </w:rPr>
        <w:t xml:space="preserve"> (ΕΚΠΑ)</w:t>
      </w:r>
    </w:p>
    <w:p w:rsidR="00157773" w:rsidRPr="005E14E8" w:rsidRDefault="00157773" w:rsidP="00D305C0">
      <w:pPr>
        <w:rPr>
          <w:rFonts w:ascii="Times New Roman" w:hAnsi="Times New Roman" w:cs="Times New Roman"/>
          <w:sz w:val="24"/>
          <w:szCs w:val="24"/>
        </w:rPr>
      </w:pPr>
      <w:r w:rsidRPr="005E14E8">
        <w:rPr>
          <w:rFonts w:ascii="Times New Roman" w:hAnsi="Times New Roman" w:cs="Times New Roman"/>
          <w:sz w:val="24"/>
          <w:szCs w:val="24"/>
        </w:rPr>
        <w:t>Β΄ΕΠΙ</w:t>
      </w:r>
      <w:r w:rsidR="00EA5C19">
        <w:rPr>
          <w:rFonts w:ascii="Times New Roman" w:hAnsi="Times New Roman" w:cs="Times New Roman"/>
          <w:sz w:val="24"/>
          <w:szCs w:val="24"/>
        </w:rPr>
        <w:t>Β</w:t>
      </w:r>
      <w:r w:rsidRPr="005E14E8">
        <w:rPr>
          <w:rFonts w:ascii="Times New Roman" w:hAnsi="Times New Roman" w:cs="Times New Roman"/>
          <w:sz w:val="24"/>
          <w:szCs w:val="24"/>
        </w:rPr>
        <w:t>ΛΕΠΩΝ: Καθηγητής Δρ. Χρήστος Τερέζης</w:t>
      </w:r>
      <w:r w:rsidR="006F1DD8">
        <w:rPr>
          <w:rFonts w:ascii="Times New Roman" w:hAnsi="Times New Roman" w:cs="Times New Roman"/>
          <w:sz w:val="24"/>
          <w:szCs w:val="24"/>
        </w:rPr>
        <w:t xml:space="preserve"> (ΠΑΝΕΠΙΣΤΗΜΙΟ ΠΑΤΡΩΝ)</w:t>
      </w:r>
    </w:p>
    <w:p w:rsidR="00A33CD8" w:rsidRDefault="00A33CD8" w:rsidP="00D305C0">
      <w:pPr>
        <w:jc w:val="both"/>
        <w:rPr>
          <w:rFonts w:ascii="Times New Roman" w:hAnsi="Times New Roman" w:cs="Times New Roman"/>
          <w:sz w:val="24"/>
          <w:szCs w:val="24"/>
        </w:rPr>
      </w:pPr>
    </w:p>
    <w:p w:rsidR="00A33CD8" w:rsidRPr="00A33CD8" w:rsidRDefault="00A33CD8" w:rsidP="00D305C0">
      <w:pPr>
        <w:jc w:val="both"/>
        <w:rPr>
          <w:rFonts w:ascii="Times New Roman" w:hAnsi="Times New Roman" w:cs="Times New Roman"/>
          <w:sz w:val="24"/>
          <w:szCs w:val="24"/>
        </w:rPr>
      </w:pPr>
    </w:p>
    <w:p w:rsidR="00A33CD8" w:rsidRDefault="00A33CD8" w:rsidP="00D305C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B4C5D" w:rsidRDefault="004B4C5D" w:rsidP="00D305C0">
      <w:pPr>
        <w:jc w:val="right"/>
        <w:rPr>
          <w:rFonts w:ascii="Times New Roman" w:hAnsi="Times New Roman" w:cs="Times New Roman"/>
          <w:sz w:val="24"/>
          <w:szCs w:val="24"/>
        </w:rPr>
      </w:pPr>
    </w:p>
    <w:p w:rsidR="004B4C5D" w:rsidRDefault="004B4C5D" w:rsidP="00D305C0">
      <w:pPr>
        <w:jc w:val="right"/>
        <w:rPr>
          <w:rFonts w:ascii="Times New Roman" w:hAnsi="Times New Roman" w:cs="Times New Roman"/>
          <w:sz w:val="24"/>
          <w:szCs w:val="24"/>
        </w:rPr>
      </w:pPr>
    </w:p>
    <w:p w:rsidR="004B4C5D" w:rsidRDefault="004B4C5D" w:rsidP="00D305C0">
      <w:pPr>
        <w:jc w:val="right"/>
        <w:rPr>
          <w:rFonts w:ascii="Times New Roman" w:hAnsi="Times New Roman" w:cs="Times New Roman"/>
          <w:sz w:val="24"/>
          <w:szCs w:val="24"/>
        </w:rPr>
      </w:pPr>
    </w:p>
    <w:p w:rsidR="00A33CD8" w:rsidRDefault="00A33CD8" w:rsidP="002B068B">
      <w:pPr>
        <w:jc w:val="right"/>
        <w:outlineLvl w:val="0"/>
        <w:rPr>
          <w:rFonts w:ascii="Times New Roman" w:hAnsi="Times New Roman" w:cs="Times New Roman"/>
          <w:sz w:val="24"/>
          <w:szCs w:val="24"/>
        </w:rPr>
      </w:pPr>
      <w:r>
        <w:rPr>
          <w:rFonts w:ascii="Times New Roman" w:hAnsi="Times New Roman" w:cs="Times New Roman"/>
          <w:sz w:val="24"/>
          <w:szCs w:val="24"/>
        </w:rPr>
        <w:t xml:space="preserve">Η παρούσα μελέτη είναι εξαιρετικά αφιερωμένη στη </w:t>
      </w:r>
    </w:p>
    <w:p w:rsidR="004B4C5D" w:rsidRPr="00A33CD8" w:rsidRDefault="004B4C5D" w:rsidP="00D305C0">
      <w:pPr>
        <w:jc w:val="center"/>
        <w:rPr>
          <w:rFonts w:ascii="Times New Roman" w:hAnsi="Times New Roman" w:cs="Times New Roman"/>
          <w:sz w:val="24"/>
          <w:szCs w:val="24"/>
        </w:rPr>
      </w:pPr>
      <w:r>
        <w:rPr>
          <w:rFonts w:ascii="Times New Roman" w:hAnsi="Times New Roman" w:cs="Times New Roman"/>
          <w:sz w:val="24"/>
          <w:szCs w:val="24"/>
        </w:rPr>
        <w:t xml:space="preserve">                                                       Δέσποινα</w:t>
      </w:r>
    </w:p>
    <w:p w:rsidR="004B4C5D" w:rsidRDefault="004B4C5D" w:rsidP="00D305C0">
      <w:pPr>
        <w:spacing w:after="160" w:line="259" w:lineRule="auto"/>
        <w:jc w:val="both"/>
        <w:rPr>
          <w:rFonts w:ascii="Times New Roman" w:hAnsi="Times New Roman" w:cs="Times New Roman"/>
          <w:b/>
          <w:sz w:val="24"/>
          <w:szCs w:val="24"/>
        </w:rPr>
      </w:pPr>
    </w:p>
    <w:p w:rsidR="004B4C5D" w:rsidRDefault="004B4C5D" w:rsidP="00D305C0">
      <w:pPr>
        <w:spacing w:after="160" w:line="259" w:lineRule="auto"/>
        <w:jc w:val="both"/>
        <w:rPr>
          <w:rFonts w:ascii="Times New Roman" w:hAnsi="Times New Roman" w:cs="Times New Roman"/>
          <w:b/>
          <w:sz w:val="24"/>
          <w:szCs w:val="24"/>
        </w:rPr>
      </w:pPr>
    </w:p>
    <w:p w:rsidR="004B4C5D" w:rsidRDefault="004B4C5D" w:rsidP="00D305C0">
      <w:pPr>
        <w:spacing w:after="160" w:line="259" w:lineRule="auto"/>
        <w:jc w:val="both"/>
        <w:rPr>
          <w:rFonts w:ascii="Times New Roman" w:hAnsi="Times New Roman" w:cs="Times New Roman"/>
          <w:b/>
          <w:sz w:val="24"/>
          <w:szCs w:val="24"/>
        </w:rPr>
      </w:pPr>
    </w:p>
    <w:p w:rsidR="004B4C5D" w:rsidRDefault="004B4C5D" w:rsidP="00D305C0">
      <w:pPr>
        <w:spacing w:after="160" w:line="259" w:lineRule="auto"/>
        <w:jc w:val="both"/>
        <w:rPr>
          <w:rFonts w:ascii="Times New Roman" w:hAnsi="Times New Roman" w:cs="Times New Roman"/>
          <w:b/>
          <w:sz w:val="24"/>
          <w:szCs w:val="24"/>
        </w:rPr>
      </w:pPr>
    </w:p>
    <w:p w:rsidR="004B4C5D" w:rsidRDefault="004B4C5D" w:rsidP="00D305C0">
      <w:pPr>
        <w:spacing w:after="160" w:line="259" w:lineRule="auto"/>
        <w:jc w:val="both"/>
        <w:rPr>
          <w:rFonts w:ascii="Times New Roman" w:hAnsi="Times New Roman" w:cs="Times New Roman"/>
          <w:b/>
          <w:sz w:val="24"/>
          <w:szCs w:val="24"/>
        </w:rPr>
      </w:pPr>
    </w:p>
    <w:p w:rsidR="004B4C5D" w:rsidRDefault="004B4C5D" w:rsidP="00D305C0">
      <w:pPr>
        <w:spacing w:after="160" w:line="259" w:lineRule="auto"/>
        <w:jc w:val="both"/>
        <w:rPr>
          <w:rFonts w:ascii="Times New Roman" w:hAnsi="Times New Roman" w:cs="Times New Roman"/>
          <w:b/>
          <w:sz w:val="24"/>
          <w:szCs w:val="24"/>
        </w:rPr>
      </w:pPr>
    </w:p>
    <w:p w:rsidR="004B4C5D" w:rsidRDefault="004B4C5D" w:rsidP="00D305C0">
      <w:pPr>
        <w:spacing w:after="160" w:line="259" w:lineRule="auto"/>
        <w:jc w:val="both"/>
        <w:rPr>
          <w:rFonts w:ascii="Times New Roman" w:hAnsi="Times New Roman" w:cs="Times New Roman"/>
          <w:b/>
          <w:sz w:val="24"/>
          <w:szCs w:val="24"/>
        </w:rPr>
      </w:pPr>
    </w:p>
    <w:p w:rsidR="004B4C5D" w:rsidRDefault="004B4C5D" w:rsidP="00D305C0">
      <w:pPr>
        <w:spacing w:after="160" w:line="259" w:lineRule="auto"/>
        <w:jc w:val="both"/>
        <w:rPr>
          <w:rFonts w:ascii="Times New Roman" w:hAnsi="Times New Roman" w:cs="Times New Roman"/>
          <w:b/>
          <w:sz w:val="24"/>
          <w:szCs w:val="24"/>
        </w:rPr>
      </w:pPr>
    </w:p>
    <w:p w:rsidR="004B4C5D" w:rsidRDefault="004B4C5D" w:rsidP="00D305C0">
      <w:pPr>
        <w:spacing w:after="160" w:line="259" w:lineRule="auto"/>
        <w:jc w:val="both"/>
        <w:rPr>
          <w:rFonts w:ascii="Times New Roman" w:hAnsi="Times New Roman" w:cs="Times New Roman"/>
          <w:b/>
          <w:sz w:val="24"/>
          <w:szCs w:val="24"/>
        </w:rPr>
      </w:pPr>
    </w:p>
    <w:p w:rsidR="004B4C5D" w:rsidRDefault="004B4C5D" w:rsidP="00D305C0">
      <w:pPr>
        <w:spacing w:after="160" w:line="259" w:lineRule="auto"/>
        <w:jc w:val="both"/>
        <w:rPr>
          <w:rFonts w:ascii="Times New Roman" w:hAnsi="Times New Roman" w:cs="Times New Roman"/>
          <w:b/>
          <w:sz w:val="24"/>
          <w:szCs w:val="24"/>
        </w:rPr>
      </w:pPr>
    </w:p>
    <w:p w:rsidR="004B4C5D" w:rsidRDefault="004B4C5D" w:rsidP="00D305C0">
      <w:pPr>
        <w:spacing w:after="160" w:line="259" w:lineRule="auto"/>
        <w:jc w:val="both"/>
        <w:rPr>
          <w:rFonts w:ascii="Times New Roman" w:hAnsi="Times New Roman" w:cs="Times New Roman"/>
          <w:b/>
          <w:sz w:val="24"/>
          <w:szCs w:val="24"/>
        </w:rPr>
      </w:pPr>
    </w:p>
    <w:p w:rsidR="004B4C5D" w:rsidRPr="00121886" w:rsidRDefault="004B4C5D" w:rsidP="00D305C0">
      <w:pPr>
        <w:autoSpaceDE w:val="0"/>
        <w:autoSpaceDN w:val="0"/>
        <w:adjustRightInd w:val="0"/>
        <w:spacing w:after="0" w:line="360" w:lineRule="auto"/>
        <w:ind w:firstLine="720"/>
        <w:jc w:val="both"/>
        <w:rPr>
          <w:rFonts w:ascii="Times New Roman" w:hAnsi="Times New Roman" w:cs="Times New Roman"/>
          <w:sz w:val="24"/>
          <w:szCs w:val="24"/>
        </w:rPr>
      </w:pPr>
      <w:r w:rsidRPr="003D1CD1">
        <w:rPr>
          <w:rFonts w:ascii="Times New Roman" w:hAnsi="Times New Roman" w:cs="Times New Roman"/>
          <w:color w:val="000000"/>
          <w:sz w:val="24"/>
          <w:szCs w:val="24"/>
        </w:rPr>
        <w:t>Ένα μέρος απάλειψης των δυσχερειών της παρούσ</w:t>
      </w:r>
      <w:r w:rsidR="00077FDC">
        <w:rPr>
          <w:rFonts w:ascii="Times New Roman" w:hAnsi="Times New Roman" w:cs="Times New Roman"/>
          <w:color w:val="000000"/>
          <w:sz w:val="24"/>
          <w:szCs w:val="24"/>
        </w:rPr>
        <w:t>η</w:t>
      </w:r>
      <w:r w:rsidRPr="003D1CD1">
        <w:rPr>
          <w:rFonts w:ascii="Times New Roman" w:hAnsi="Times New Roman" w:cs="Times New Roman"/>
          <w:color w:val="000000"/>
          <w:sz w:val="24"/>
          <w:szCs w:val="24"/>
        </w:rPr>
        <w:t>ς μελέτης υπήρξε η καθοριστική συμβολή των καθηγητών Σωτήριου Δεσπότη και Χρήστου Τερέζη, οι οποίοι με τη μακρόθ</w:t>
      </w:r>
      <w:r w:rsidRPr="003D1CD1">
        <w:rPr>
          <w:rFonts w:ascii="Times New Roman" w:hAnsi="Times New Roman" w:cs="Times New Roman"/>
          <w:color w:val="000000"/>
          <w:sz w:val="24"/>
          <w:szCs w:val="24"/>
        </w:rPr>
        <w:t>υ</w:t>
      </w:r>
      <w:r w:rsidRPr="003D1CD1">
        <w:rPr>
          <w:rFonts w:ascii="Times New Roman" w:hAnsi="Times New Roman" w:cs="Times New Roman"/>
          <w:color w:val="000000"/>
          <w:sz w:val="24"/>
          <w:szCs w:val="24"/>
        </w:rPr>
        <w:t>μη και ενθαρρυντική στάση τους και την καίρια διορθωτική, όπου χρειάσθηκε, παρέμβασ</w:t>
      </w:r>
      <w:r>
        <w:rPr>
          <w:rFonts w:ascii="Times New Roman" w:hAnsi="Times New Roman" w:cs="Times New Roman"/>
          <w:color w:val="000000"/>
          <w:sz w:val="24"/>
          <w:szCs w:val="24"/>
        </w:rPr>
        <w:t>ή</w:t>
      </w:r>
      <w:r w:rsidRPr="003D1CD1">
        <w:rPr>
          <w:rFonts w:ascii="Times New Roman" w:hAnsi="Times New Roman" w:cs="Times New Roman"/>
          <w:color w:val="000000"/>
          <w:sz w:val="24"/>
          <w:szCs w:val="24"/>
        </w:rPr>
        <w:t xml:space="preserve"> τους ήρθαν αρωγοί στην τελική έκβαση του όποιου αποτελέσματος. Η ευχαριστία είναι α</w:t>
      </w:r>
      <w:r w:rsidRPr="003D1CD1">
        <w:rPr>
          <w:rFonts w:ascii="Times New Roman" w:hAnsi="Times New Roman" w:cs="Times New Roman"/>
          <w:color w:val="000000"/>
          <w:sz w:val="24"/>
          <w:szCs w:val="24"/>
        </w:rPr>
        <w:t>υ</w:t>
      </w:r>
      <w:r w:rsidRPr="003D1CD1">
        <w:rPr>
          <w:rFonts w:ascii="Times New Roman" w:hAnsi="Times New Roman" w:cs="Times New Roman"/>
          <w:color w:val="000000"/>
          <w:sz w:val="24"/>
          <w:szCs w:val="24"/>
        </w:rPr>
        <w:t>τονόητη και εκ βάθους καρδίας. Όσο για το αποτέλεσμα της μελέτης, κατά την κρίση το</w:t>
      </w:r>
      <w:r w:rsidR="006E6296">
        <w:rPr>
          <w:rFonts w:ascii="Times New Roman" w:hAnsi="Times New Roman" w:cs="Times New Roman"/>
          <w:color w:val="000000"/>
          <w:sz w:val="24"/>
          <w:szCs w:val="24"/>
        </w:rPr>
        <w:t>ύ</w:t>
      </w:r>
      <w:r w:rsidRPr="003D1CD1">
        <w:rPr>
          <w:rFonts w:ascii="Times New Roman" w:hAnsi="Times New Roman" w:cs="Times New Roman"/>
          <w:color w:val="000000"/>
          <w:sz w:val="24"/>
          <w:szCs w:val="24"/>
        </w:rPr>
        <w:t xml:space="preserve"> γράφοντα, </w:t>
      </w:r>
      <w:r w:rsidR="00077FDC" w:rsidRPr="003D1CD1">
        <w:rPr>
          <w:rFonts w:ascii="Times New Roman" w:hAnsi="Times New Roman" w:cs="Times New Roman"/>
          <w:color w:val="000000"/>
          <w:sz w:val="24"/>
          <w:szCs w:val="24"/>
        </w:rPr>
        <w:t xml:space="preserve">παραμένει </w:t>
      </w:r>
      <w:r w:rsidRPr="003D1CD1">
        <w:rPr>
          <w:rFonts w:ascii="Times New Roman" w:hAnsi="Times New Roman" w:cs="Times New Roman"/>
          <w:color w:val="000000"/>
          <w:sz w:val="24"/>
          <w:szCs w:val="24"/>
        </w:rPr>
        <w:t>ατελές.</w:t>
      </w:r>
      <w:r w:rsidRPr="00121886">
        <w:rPr>
          <w:rFonts w:ascii="Times New Roman" w:hAnsi="Times New Roman" w:cs="Times New Roman"/>
          <w:color w:val="000000"/>
          <w:sz w:val="24"/>
          <w:szCs w:val="24"/>
        </w:rPr>
        <w:t xml:space="preserve">        </w:t>
      </w:r>
    </w:p>
    <w:p w:rsidR="00A33CD8" w:rsidRDefault="00A33CD8" w:rsidP="00D305C0">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5970D2" w:rsidRDefault="005970D2" w:rsidP="00D305C0">
      <w:pPr>
        <w:jc w:val="center"/>
        <w:rPr>
          <w:rFonts w:ascii="Times New Roman" w:hAnsi="Times New Roman" w:cs="Times New Roman"/>
          <w:b/>
          <w:sz w:val="24"/>
          <w:szCs w:val="24"/>
        </w:rPr>
      </w:pPr>
    </w:p>
    <w:p w:rsidR="0091633C" w:rsidRPr="00FD3866" w:rsidRDefault="0091633C" w:rsidP="002B068B">
      <w:pPr>
        <w:jc w:val="center"/>
        <w:outlineLvl w:val="0"/>
        <w:rPr>
          <w:rFonts w:ascii="Times New Roman" w:hAnsi="Times New Roman" w:cs="Times New Roman"/>
          <w:b/>
          <w:sz w:val="32"/>
          <w:szCs w:val="32"/>
        </w:rPr>
      </w:pPr>
      <w:r w:rsidRPr="00FD3866">
        <w:rPr>
          <w:rFonts w:ascii="Times New Roman" w:hAnsi="Times New Roman" w:cs="Times New Roman"/>
          <w:b/>
          <w:sz w:val="32"/>
          <w:szCs w:val="32"/>
        </w:rPr>
        <w:t>ΠΕΡΙΛΗΨΗ</w:t>
      </w:r>
    </w:p>
    <w:p w:rsidR="00692FF8" w:rsidRPr="00692FF8" w:rsidRDefault="00692FF8" w:rsidP="00D305C0">
      <w:pPr>
        <w:spacing w:after="0" w:line="360" w:lineRule="auto"/>
        <w:ind w:firstLine="720"/>
        <w:jc w:val="both"/>
        <w:rPr>
          <w:rFonts w:ascii="Times New Roman" w:hAnsi="Times New Roman" w:cs="Times New Roman"/>
          <w:color w:val="000000"/>
          <w:sz w:val="24"/>
          <w:szCs w:val="24"/>
        </w:rPr>
      </w:pPr>
      <w:r w:rsidRPr="00692FF8">
        <w:rPr>
          <w:rFonts w:ascii="Times New Roman" w:hAnsi="Times New Roman" w:cs="Times New Roman"/>
          <w:color w:val="000000"/>
          <w:sz w:val="24"/>
          <w:szCs w:val="24"/>
        </w:rPr>
        <w:t xml:space="preserve">Η παρούσα μελέτη </w:t>
      </w:r>
      <w:r>
        <w:rPr>
          <w:rFonts w:ascii="Times New Roman" w:hAnsi="Times New Roman" w:cs="Times New Roman"/>
          <w:color w:val="000000"/>
          <w:sz w:val="24"/>
          <w:szCs w:val="24"/>
        </w:rPr>
        <w:t>επιχειρεί</w:t>
      </w:r>
      <w:r w:rsidRPr="00692FF8">
        <w:rPr>
          <w:rFonts w:ascii="Times New Roman" w:hAnsi="Times New Roman" w:cs="Times New Roman"/>
          <w:color w:val="000000"/>
          <w:sz w:val="24"/>
          <w:szCs w:val="24"/>
        </w:rPr>
        <w:t xml:space="preserve"> κατ’ αρχάς μία έκθεση </w:t>
      </w:r>
      <w:r>
        <w:rPr>
          <w:rFonts w:ascii="Times New Roman" w:hAnsi="Times New Roman" w:cs="Times New Roman"/>
          <w:color w:val="000000"/>
          <w:sz w:val="24"/>
          <w:szCs w:val="24"/>
        </w:rPr>
        <w:t>του όρου «</w:t>
      </w:r>
      <w:r w:rsidRPr="00692FF8">
        <w:rPr>
          <w:rFonts w:ascii="Times New Roman" w:hAnsi="Times New Roman" w:cs="Times New Roman"/>
          <w:color w:val="000000"/>
          <w:sz w:val="24"/>
          <w:szCs w:val="24"/>
        </w:rPr>
        <w:t>ευδαιμονία</w:t>
      </w:r>
      <w:r>
        <w:rPr>
          <w:rFonts w:ascii="Times New Roman" w:hAnsi="Times New Roman" w:cs="Times New Roman"/>
          <w:color w:val="000000"/>
          <w:sz w:val="24"/>
          <w:szCs w:val="24"/>
        </w:rPr>
        <w:t>»</w:t>
      </w:r>
      <w:r w:rsidRPr="00692FF8">
        <w:rPr>
          <w:rFonts w:ascii="Times New Roman" w:hAnsi="Times New Roman" w:cs="Times New Roman"/>
          <w:color w:val="000000"/>
          <w:sz w:val="24"/>
          <w:szCs w:val="24"/>
        </w:rPr>
        <w:t xml:space="preserve"> όπως την αναλύει ο Αριστοτέλης σε δύο βασικά έργα του</w:t>
      </w:r>
      <w:r>
        <w:rPr>
          <w:rFonts w:ascii="Times New Roman" w:hAnsi="Times New Roman" w:cs="Times New Roman"/>
          <w:color w:val="000000"/>
          <w:sz w:val="24"/>
          <w:szCs w:val="24"/>
        </w:rPr>
        <w:t>:</w:t>
      </w:r>
      <w:r w:rsidRPr="00692FF8">
        <w:rPr>
          <w:rFonts w:ascii="Times New Roman" w:hAnsi="Times New Roman" w:cs="Times New Roman"/>
          <w:color w:val="000000"/>
          <w:sz w:val="24"/>
          <w:szCs w:val="24"/>
        </w:rPr>
        <w:t xml:space="preserve"> τα </w:t>
      </w:r>
      <w:r w:rsidRPr="00692FF8">
        <w:rPr>
          <w:rFonts w:ascii="Times New Roman" w:hAnsi="Times New Roman" w:cs="Times New Roman"/>
          <w:i/>
          <w:color w:val="000000"/>
          <w:sz w:val="24"/>
          <w:szCs w:val="24"/>
        </w:rPr>
        <w:t>Ηθικά Νικομάχεια</w:t>
      </w:r>
      <w:r w:rsidRPr="00692FF8">
        <w:rPr>
          <w:rFonts w:ascii="Times New Roman" w:hAnsi="Times New Roman" w:cs="Times New Roman"/>
          <w:color w:val="000000"/>
          <w:sz w:val="24"/>
          <w:szCs w:val="24"/>
        </w:rPr>
        <w:t xml:space="preserve"> και τα </w:t>
      </w:r>
      <w:r w:rsidRPr="00692FF8">
        <w:rPr>
          <w:rFonts w:ascii="Times New Roman" w:hAnsi="Times New Roman" w:cs="Times New Roman"/>
          <w:i/>
          <w:color w:val="000000"/>
          <w:sz w:val="24"/>
          <w:szCs w:val="24"/>
        </w:rPr>
        <w:t>Πολιτικά</w:t>
      </w:r>
      <w:r w:rsidR="00D80837">
        <w:rPr>
          <w:rFonts w:ascii="Times New Roman" w:hAnsi="Times New Roman" w:cs="Times New Roman"/>
          <w:i/>
          <w:color w:val="000000"/>
          <w:sz w:val="24"/>
          <w:szCs w:val="24"/>
        </w:rPr>
        <w:t xml:space="preserve">. </w:t>
      </w:r>
      <w:r w:rsidRPr="00692FF8">
        <w:rPr>
          <w:rFonts w:ascii="Times New Roman" w:hAnsi="Times New Roman" w:cs="Times New Roman"/>
          <w:color w:val="000000"/>
          <w:sz w:val="24"/>
          <w:szCs w:val="24"/>
        </w:rPr>
        <w:t xml:space="preserve">Ως </w:t>
      </w:r>
      <w:r>
        <w:rPr>
          <w:rFonts w:ascii="Times New Roman" w:hAnsi="Times New Roman" w:cs="Times New Roman"/>
          <w:color w:val="000000"/>
          <w:sz w:val="24"/>
          <w:szCs w:val="24"/>
        </w:rPr>
        <w:t>υπέρτατος</w:t>
      </w:r>
      <w:r w:rsidRPr="00692FF8">
        <w:rPr>
          <w:rFonts w:ascii="Times New Roman" w:hAnsi="Times New Roman" w:cs="Times New Roman"/>
          <w:color w:val="000000"/>
          <w:sz w:val="24"/>
          <w:szCs w:val="24"/>
        </w:rPr>
        <w:t xml:space="preserve"> σκοπός του βίου η ευδαιμονία αποτελεί για τον Αριστοτέλη </w:t>
      </w:r>
      <w:r>
        <w:rPr>
          <w:rFonts w:ascii="Times New Roman" w:hAnsi="Times New Roman" w:cs="Times New Roman"/>
          <w:color w:val="000000"/>
          <w:sz w:val="24"/>
          <w:szCs w:val="24"/>
        </w:rPr>
        <w:t>κύριο</w:t>
      </w:r>
      <w:r w:rsidRPr="00692FF8">
        <w:rPr>
          <w:rFonts w:ascii="Times New Roman" w:hAnsi="Times New Roman" w:cs="Times New Roman"/>
          <w:color w:val="000000"/>
          <w:sz w:val="24"/>
          <w:szCs w:val="24"/>
        </w:rPr>
        <w:t xml:space="preserve"> στοχαστικό </w:t>
      </w:r>
      <w:r w:rsidRPr="00692FF8">
        <w:rPr>
          <w:rFonts w:ascii="Times New Roman" w:hAnsi="Times New Roman" w:cs="Times New Roman"/>
          <w:color w:val="000000"/>
          <w:sz w:val="24"/>
          <w:szCs w:val="24"/>
        </w:rPr>
        <w:t>ά</w:t>
      </w:r>
      <w:r w:rsidRPr="00692FF8">
        <w:rPr>
          <w:rFonts w:ascii="Times New Roman" w:hAnsi="Times New Roman" w:cs="Times New Roman"/>
          <w:color w:val="000000"/>
          <w:sz w:val="24"/>
          <w:szCs w:val="24"/>
        </w:rPr>
        <w:t xml:space="preserve">ξονα </w:t>
      </w:r>
      <w:r>
        <w:rPr>
          <w:rFonts w:ascii="Times New Roman" w:hAnsi="Times New Roman" w:cs="Times New Roman"/>
          <w:color w:val="000000"/>
          <w:sz w:val="24"/>
          <w:szCs w:val="24"/>
        </w:rPr>
        <w:t>για</w:t>
      </w:r>
      <w:r w:rsidRPr="00692FF8">
        <w:rPr>
          <w:rFonts w:ascii="Times New Roman" w:hAnsi="Times New Roman" w:cs="Times New Roman"/>
          <w:color w:val="000000"/>
          <w:sz w:val="24"/>
          <w:szCs w:val="24"/>
        </w:rPr>
        <w:t xml:space="preserve"> να ερμηνεύσει τον πυρήνα του θεωρητικού και πολιτικού γίγνεσθαι. Στη συνέχεια η μελέτη εκθέτει την ερμηνευτική αποτίμηση του όρου </w:t>
      </w:r>
      <w:r>
        <w:rPr>
          <w:rFonts w:ascii="Times New Roman" w:hAnsi="Times New Roman" w:cs="Times New Roman"/>
          <w:color w:val="000000"/>
          <w:sz w:val="24"/>
          <w:szCs w:val="24"/>
        </w:rPr>
        <w:t>«</w:t>
      </w:r>
      <w:r w:rsidRPr="00692FF8">
        <w:rPr>
          <w:rFonts w:ascii="Times New Roman" w:hAnsi="Times New Roman" w:cs="Times New Roman"/>
          <w:color w:val="000000"/>
          <w:sz w:val="24"/>
          <w:szCs w:val="24"/>
        </w:rPr>
        <w:t>μακαριότητα</w:t>
      </w:r>
      <w:r>
        <w:rPr>
          <w:rFonts w:ascii="Times New Roman" w:hAnsi="Times New Roman" w:cs="Times New Roman"/>
          <w:color w:val="000000"/>
          <w:sz w:val="24"/>
          <w:szCs w:val="24"/>
        </w:rPr>
        <w:t>»</w:t>
      </w:r>
      <w:r w:rsidRPr="00692FF8">
        <w:rPr>
          <w:rFonts w:ascii="Times New Roman" w:hAnsi="Times New Roman" w:cs="Times New Roman"/>
          <w:color w:val="000000"/>
          <w:sz w:val="24"/>
          <w:szCs w:val="24"/>
        </w:rPr>
        <w:t xml:space="preserve"> κυρίως </w:t>
      </w:r>
      <w:r>
        <w:rPr>
          <w:rFonts w:ascii="Times New Roman" w:hAnsi="Times New Roman" w:cs="Times New Roman"/>
          <w:color w:val="000000"/>
          <w:sz w:val="24"/>
          <w:szCs w:val="24"/>
        </w:rPr>
        <w:t>όπως την</w:t>
      </w:r>
      <w:r w:rsidRPr="00692FF8">
        <w:rPr>
          <w:rFonts w:ascii="Times New Roman" w:hAnsi="Times New Roman" w:cs="Times New Roman"/>
          <w:color w:val="000000"/>
          <w:sz w:val="24"/>
          <w:szCs w:val="24"/>
        </w:rPr>
        <w:t xml:space="preserve"> παρ</w:t>
      </w:r>
      <w:r w:rsidRPr="00692FF8">
        <w:rPr>
          <w:rFonts w:ascii="Times New Roman" w:hAnsi="Times New Roman" w:cs="Times New Roman"/>
          <w:color w:val="000000"/>
          <w:sz w:val="24"/>
          <w:szCs w:val="24"/>
        </w:rPr>
        <w:t>ο</w:t>
      </w:r>
      <w:r w:rsidRPr="00692FF8">
        <w:rPr>
          <w:rFonts w:ascii="Times New Roman" w:hAnsi="Times New Roman" w:cs="Times New Roman"/>
          <w:color w:val="000000"/>
          <w:sz w:val="24"/>
          <w:szCs w:val="24"/>
        </w:rPr>
        <w:t>υσιάζει το έκτο κεφάλαιο του κατά Λουκάν Ευαγγελίου</w:t>
      </w:r>
      <w:r w:rsidR="00D808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Τ</w:t>
      </w:r>
      <w:r w:rsidRPr="00692FF8">
        <w:rPr>
          <w:rFonts w:ascii="Times New Roman" w:hAnsi="Times New Roman" w:cs="Times New Roman"/>
          <w:color w:val="000000"/>
          <w:sz w:val="24"/>
          <w:szCs w:val="24"/>
        </w:rPr>
        <w:t xml:space="preserve">ο ζητούμενο για τη χριστιανική αυτοσυνειδησία υπήρξε πάντοτε η πραγμάτωση της </w:t>
      </w:r>
      <w:r>
        <w:rPr>
          <w:rFonts w:ascii="Times New Roman" w:hAnsi="Times New Roman" w:cs="Times New Roman"/>
          <w:color w:val="000000"/>
          <w:sz w:val="24"/>
          <w:szCs w:val="24"/>
        </w:rPr>
        <w:t>Β</w:t>
      </w:r>
      <w:r w:rsidRPr="00692FF8">
        <w:rPr>
          <w:rFonts w:ascii="Times New Roman" w:hAnsi="Times New Roman" w:cs="Times New Roman"/>
          <w:color w:val="000000"/>
          <w:sz w:val="24"/>
          <w:szCs w:val="24"/>
        </w:rPr>
        <w:t>ασιλείας του Θεού και οι μακαρισμοί εδώ λειτουργούν</w:t>
      </w:r>
      <w:r>
        <w:rPr>
          <w:rFonts w:ascii="Times New Roman" w:hAnsi="Times New Roman" w:cs="Times New Roman"/>
          <w:color w:val="000000"/>
          <w:sz w:val="24"/>
          <w:szCs w:val="24"/>
        </w:rPr>
        <w:t xml:space="preserve"> ενδοϊστορικά ως </w:t>
      </w:r>
      <w:r w:rsidRPr="00692FF8">
        <w:rPr>
          <w:rFonts w:ascii="Times New Roman" w:hAnsi="Times New Roman" w:cs="Times New Roman"/>
          <w:color w:val="000000"/>
          <w:sz w:val="24"/>
          <w:szCs w:val="24"/>
        </w:rPr>
        <w:t xml:space="preserve">βασική προϋπόθεση για την επίτευξη αυτού του σκοπού. Στο τρίτο μέρος της μελέτης καταβάλλεται προσπάθεια για να </w:t>
      </w:r>
      <w:r>
        <w:rPr>
          <w:rFonts w:ascii="Times New Roman" w:hAnsi="Times New Roman" w:cs="Times New Roman"/>
          <w:color w:val="000000"/>
          <w:sz w:val="24"/>
          <w:szCs w:val="24"/>
        </w:rPr>
        <w:t>παρουσιασθεί</w:t>
      </w:r>
      <w:r w:rsidRPr="00692FF8">
        <w:rPr>
          <w:rFonts w:ascii="Times New Roman" w:hAnsi="Times New Roman" w:cs="Times New Roman"/>
          <w:color w:val="000000"/>
          <w:sz w:val="24"/>
          <w:szCs w:val="24"/>
        </w:rPr>
        <w:t xml:space="preserve"> συγκριτικά η αριστοτελική ευδαιμονία και η χριστιανική μακαριότητα </w:t>
      </w:r>
      <w:r>
        <w:rPr>
          <w:rFonts w:ascii="Times New Roman" w:hAnsi="Times New Roman" w:cs="Times New Roman"/>
          <w:color w:val="000000"/>
          <w:sz w:val="24"/>
          <w:szCs w:val="24"/>
        </w:rPr>
        <w:t>μέσα</w:t>
      </w:r>
      <w:r w:rsidRPr="00692FF8">
        <w:rPr>
          <w:rFonts w:ascii="Times New Roman" w:hAnsi="Times New Roman" w:cs="Times New Roman"/>
          <w:color w:val="000000"/>
          <w:sz w:val="24"/>
          <w:szCs w:val="24"/>
        </w:rPr>
        <w:t xml:space="preserve"> από τις βασικές έννοιες</w:t>
      </w:r>
      <w:r>
        <w:rPr>
          <w:rFonts w:ascii="Times New Roman" w:hAnsi="Times New Roman" w:cs="Times New Roman"/>
          <w:color w:val="000000"/>
          <w:sz w:val="24"/>
          <w:szCs w:val="24"/>
        </w:rPr>
        <w:t xml:space="preserve"> -</w:t>
      </w:r>
      <w:r w:rsidRPr="00692FF8">
        <w:rPr>
          <w:rFonts w:ascii="Times New Roman" w:hAnsi="Times New Roman" w:cs="Times New Roman"/>
          <w:color w:val="000000"/>
          <w:sz w:val="24"/>
          <w:szCs w:val="24"/>
        </w:rPr>
        <w:t xml:space="preserve"> κλ</w:t>
      </w:r>
      <w:r w:rsidRPr="00692FF8">
        <w:rPr>
          <w:rFonts w:ascii="Times New Roman" w:hAnsi="Times New Roman" w:cs="Times New Roman"/>
          <w:color w:val="000000"/>
          <w:sz w:val="24"/>
          <w:szCs w:val="24"/>
        </w:rPr>
        <w:t>ε</w:t>
      </w:r>
      <w:r w:rsidRPr="00692FF8">
        <w:rPr>
          <w:rFonts w:ascii="Times New Roman" w:hAnsi="Times New Roman" w:cs="Times New Roman"/>
          <w:color w:val="000000"/>
          <w:sz w:val="24"/>
          <w:szCs w:val="24"/>
        </w:rPr>
        <w:t xml:space="preserve">ιδιά στην προοπτική ότι </w:t>
      </w:r>
      <w:r w:rsidR="00D80837">
        <w:rPr>
          <w:rFonts w:ascii="Times New Roman" w:hAnsi="Times New Roman" w:cs="Times New Roman"/>
          <w:color w:val="000000"/>
          <w:sz w:val="24"/>
          <w:szCs w:val="24"/>
        </w:rPr>
        <w:t>το ζήτημα</w:t>
      </w:r>
      <w:r w:rsidRPr="00692FF8">
        <w:rPr>
          <w:rFonts w:ascii="Times New Roman" w:hAnsi="Times New Roman" w:cs="Times New Roman"/>
          <w:color w:val="000000"/>
          <w:sz w:val="24"/>
          <w:szCs w:val="24"/>
        </w:rPr>
        <w:t xml:space="preserve"> </w:t>
      </w:r>
      <w:r w:rsidR="00747EE4">
        <w:rPr>
          <w:rFonts w:ascii="Times New Roman" w:hAnsi="Times New Roman" w:cs="Times New Roman"/>
          <w:color w:val="000000"/>
          <w:sz w:val="24"/>
          <w:szCs w:val="24"/>
        </w:rPr>
        <w:t xml:space="preserve">πρέπει ν΄ </w:t>
      </w:r>
      <w:r w:rsidRPr="00692FF8">
        <w:rPr>
          <w:rFonts w:ascii="Times New Roman" w:hAnsi="Times New Roman" w:cs="Times New Roman"/>
          <w:color w:val="000000"/>
          <w:sz w:val="24"/>
          <w:szCs w:val="24"/>
        </w:rPr>
        <w:t xml:space="preserve">απασχολεί όχι μόνο τους </w:t>
      </w:r>
      <w:r>
        <w:rPr>
          <w:rFonts w:ascii="Times New Roman" w:hAnsi="Times New Roman" w:cs="Times New Roman"/>
          <w:color w:val="000000"/>
          <w:sz w:val="24"/>
          <w:szCs w:val="24"/>
        </w:rPr>
        <w:t xml:space="preserve">σύγχρονους μελετητές, </w:t>
      </w:r>
      <w:r w:rsidRPr="00692FF8">
        <w:rPr>
          <w:rFonts w:ascii="Times New Roman" w:hAnsi="Times New Roman" w:cs="Times New Roman"/>
          <w:color w:val="000000"/>
          <w:sz w:val="24"/>
          <w:szCs w:val="24"/>
        </w:rPr>
        <w:t xml:space="preserve">αλλά κάθε </w:t>
      </w:r>
      <w:r>
        <w:rPr>
          <w:rFonts w:ascii="Times New Roman" w:hAnsi="Times New Roman" w:cs="Times New Roman"/>
          <w:color w:val="000000"/>
          <w:sz w:val="24"/>
          <w:szCs w:val="24"/>
        </w:rPr>
        <w:t>πολίτη</w:t>
      </w:r>
      <w:r w:rsidRPr="00692F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και </w:t>
      </w:r>
      <w:r w:rsidRPr="00692FF8">
        <w:rPr>
          <w:rFonts w:ascii="Times New Roman" w:hAnsi="Times New Roman" w:cs="Times New Roman"/>
          <w:color w:val="000000"/>
          <w:sz w:val="24"/>
          <w:szCs w:val="24"/>
        </w:rPr>
        <w:t>σύγχρονο χριστιαν</w:t>
      </w:r>
      <w:r>
        <w:rPr>
          <w:rFonts w:ascii="Times New Roman" w:hAnsi="Times New Roman" w:cs="Times New Roman"/>
          <w:color w:val="000000"/>
          <w:sz w:val="24"/>
          <w:szCs w:val="24"/>
        </w:rPr>
        <w:t>ό,</w:t>
      </w:r>
      <w:r w:rsidRPr="00692FF8">
        <w:rPr>
          <w:rFonts w:ascii="Times New Roman" w:hAnsi="Times New Roman" w:cs="Times New Roman"/>
          <w:color w:val="000000"/>
          <w:sz w:val="24"/>
          <w:szCs w:val="24"/>
        </w:rPr>
        <w:t xml:space="preserve"> οι οποίοι αναστοχάζονται τα μηνύματα της </w:t>
      </w:r>
      <w:r>
        <w:rPr>
          <w:rFonts w:ascii="Times New Roman" w:hAnsi="Times New Roman" w:cs="Times New Roman"/>
          <w:color w:val="000000"/>
          <w:sz w:val="24"/>
          <w:szCs w:val="24"/>
        </w:rPr>
        <w:t>φ</w:t>
      </w:r>
      <w:r w:rsidRPr="00692FF8">
        <w:rPr>
          <w:rFonts w:ascii="Times New Roman" w:hAnsi="Times New Roman" w:cs="Times New Roman"/>
          <w:color w:val="000000"/>
          <w:sz w:val="24"/>
          <w:szCs w:val="24"/>
        </w:rPr>
        <w:t>ιλ</w:t>
      </w:r>
      <w:r w:rsidRPr="00692FF8">
        <w:rPr>
          <w:rFonts w:ascii="Times New Roman" w:hAnsi="Times New Roman" w:cs="Times New Roman"/>
          <w:color w:val="000000"/>
          <w:sz w:val="24"/>
          <w:szCs w:val="24"/>
        </w:rPr>
        <w:t>ο</w:t>
      </w:r>
      <w:r w:rsidRPr="00692FF8">
        <w:rPr>
          <w:rFonts w:ascii="Times New Roman" w:hAnsi="Times New Roman" w:cs="Times New Roman"/>
          <w:color w:val="000000"/>
          <w:sz w:val="24"/>
          <w:szCs w:val="24"/>
        </w:rPr>
        <w:t>σοφικής παράδοσης και του Ευαγγελίου. Η επικαιροποίηση των δύο παραπάνω όρων είναι συνεπώς η κεντρική ιδέα που διαπερνά ολόκληρη τη μελέτη</w:t>
      </w:r>
      <w:r>
        <w:rPr>
          <w:rFonts w:ascii="Times New Roman" w:hAnsi="Times New Roman" w:cs="Times New Roman"/>
          <w:color w:val="000000"/>
          <w:sz w:val="24"/>
          <w:szCs w:val="24"/>
        </w:rPr>
        <w:t>.</w:t>
      </w:r>
      <w:r w:rsidRPr="00692FF8">
        <w:rPr>
          <w:rFonts w:ascii="Times New Roman" w:hAnsi="Times New Roman" w:cs="Times New Roman"/>
          <w:color w:val="000000"/>
          <w:sz w:val="24"/>
          <w:szCs w:val="24"/>
        </w:rPr>
        <w:t xml:space="preserve">      </w:t>
      </w:r>
    </w:p>
    <w:p w:rsidR="007A1CDE" w:rsidRDefault="007A1CDE" w:rsidP="00D305C0">
      <w:pPr>
        <w:spacing w:after="0" w:line="360" w:lineRule="auto"/>
        <w:ind w:firstLine="720"/>
        <w:jc w:val="both"/>
        <w:rPr>
          <w:rFonts w:ascii="Times New Roman" w:hAnsi="Times New Roman" w:cs="Times New Roman"/>
          <w:color w:val="000000"/>
          <w:sz w:val="24"/>
          <w:szCs w:val="24"/>
        </w:rPr>
      </w:pPr>
    </w:p>
    <w:p w:rsidR="007A1CDE" w:rsidRPr="00851773" w:rsidRDefault="004B4C5D" w:rsidP="00D305C0">
      <w:pPr>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Λέξεις κλειδιά:</w:t>
      </w:r>
      <w:r w:rsidR="00851773">
        <w:rPr>
          <w:rFonts w:ascii="Times New Roman" w:hAnsi="Times New Roman" w:cs="Times New Roman"/>
          <w:color w:val="000000"/>
          <w:sz w:val="24"/>
          <w:szCs w:val="24"/>
        </w:rPr>
        <w:t xml:space="preserve"> </w:t>
      </w:r>
      <w:r w:rsidR="00851773" w:rsidRPr="00851773">
        <w:rPr>
          <w:rFonts w:ascii="Times New Roman" w:hAnsi="Times New Roman" w:cs="Times New Roman"/>
          <w:i/>
          <w:iCs/>
          <w:color w:val="000000"/>
          <w:sz w:val="24"/>
          <w:szCs w:val="24"/>
        </w:rPr>
        <w:t>ευδαιμονία, αυτάρκεια, μεσότητα, ηδονή, φρόνηση, σοφία, δουλεία, φιλία, δ</w:t>
      </w:r>
      <w:r w:rsidR="00851773" w:rsidRPr="00851773">
        <w:rPr>
          <w:rFonts w:ascii="Times New Roman" w:hAnsi="Times New Roman" w:cs="Times New Roman"/>
          <w:i/>
          <w:iCs/>
          <w:color w:val="000000"/>
          <w:sz w:val="24"/>
          <w:szCs w:val="24"/>
        </w:rPr>
        <w:t>ι</w:t>
      </w:r>
      <w:r w:rsidR="00851773" w:rsidRPr="00851773">
        <w:rPr>
          <w:rFonts w:ascii="Times New Roman" w:hAnsi="Times New Roman" w:cs="Times New Roman"/>
          <w:i/>
          <w:iCs/>
          <w:color w:val="000000"/>
          <w:sz w:val="24"/>
          <w:szCs w:val="24"/>
        </w:rPr>
        <w:t>καιοσύνη, Βασιλεία του Θεού, μακαρισμοί , μακαριότητα, ταλανισμοί, πλησίον, ετερότητα, ε</w:t>
      </w:r>
      <w:r w:rsidR="00851773" w:rsidRPr="00851773">
        <w:rPr>
          <w:rFonts w:ascii="Times New Roman" w:hAnsi="Times New Roman" w:cs="Times New Roman"/>
          <w:i/>
          <w:iCs/>
          <w:color w:val="000000"/>
          <w:sz w:val="24"/>
          <w:szCs w:val="24"/>
        </w:rPr>
        <w:t>κ</w:t>
      </w:r>
      <w:r w:rsidR="00851773" w:rsidRPr="00851773">
        <w:rPr>
          <w:rFonts w:ascii="Times New Roman" w:hAnsi="Times New Roman" w:cs="Times New Roman"/>
          <w:i/>
          <w:iCs/>
          <w:color w:val="000000"/>
          <w:sz w:val="24"/>
          <w:szCs w:val="24"/>
        </w:rPr>
        <w:t>κλησιαστική ταυτότητα.</w:t>
      </w:r>
    </w:p>
    <w:p w:rsidR="007A1CDE" w:rsidRPr="00851773" w:rsidRDefault="007A1CDE" w:rsidP="00D305C0">
      <w:pPr>
        <w:spacing w:after="0" w:line="360" w:lineRule="auto"/>
        <w:ind w:firstLine="720"/>
        <w:jc w:val="both"/>
        <w:rPr>
          <w:rFonts w:ascii="Times New Roman" w:hAnsi="Times New Roman" w:cs="Times New Roman"/>
          <w:i/>
          <w:iCs/>
          <w:color w:val="000000"/>
          <w:sz w:val="24"/>
          <w:szCs w:val="24"/>
        </w:rPr>
      </w:pPr>
    </w:p>
    <w:p w:rsidR="007A1CDE" w:rsidRDefault="007A1CDE" w:rsidP="00D305C0">
      <w:pPr>
        <w:spacing w:after="0" w:line="360" w:lineRule="auto"/>
        <w:ind w:firstLine="720"/>
        <w:jc w:val="both"/>
        <w:rPr>
          <w:rFonts w:ascii="Times New Roman" w:hAnsi="Times New Roman" w:cs="Times New Roman"/>
          <w:color w:val="000000"/>
          <w:sz w:val="24"/>
          <w:szCs w:val="24"/>
        </w:rPr>
      </w:pPr>
    </w:p>
    <w:p w:rsidR="007A1CDE" w:rsidRDefault="007A1CDE" w:rsidP="00D305C0">
      <w:pPr>
        <w:spacing w:after="0" w:line="360" w:lineRule="auto"/>
        <w:ind w:firstLine="720"/>
        <w:jc w:val="both"/>
        <w:rPr>
          <w:rFonts w:ascii="Times New Roman" w:hAnsi="Times New Roman" w:cs="Times New Roman"/>
          <w:color w:val="000000"/>
          <w:sz w:val="24"/>
          <w:szCs w:val="24"/>
        </w:rPr>
      </w:pPr>
    </w:p>
    <w:p w:rsidR="007A1CDE" w:rsidRDefault="007A1CDE" w:rsidP="00D305C0">
      <w:pPr>
        <w:spacing w:after="0" w:line="360" w:lineRule="auto"/>
        <w:ind w:firstLine="720"/>
        <w:jc w:val="both"/>
        <w:rPr>
          <w:rFonts w:ascii="Times New Roman" w:hAnsi="Times New Roman" w:cs="Times New Roman"/>
          <w:color w:val="000000"/>
          <w:sz w:val="24"/>
          <w:szCs w:val="24"/>
        </w:rPr>
      </w:pPr>
    </w:p>
    <w:p w:rsidR="007A1CDE" w:rsidRDefault="007A1CDE" w:rsidP="00D305C0">
      <w:pPr>
        <w:spacing w:after="0" w:line="360" w:lineRule="auto"/>
        <w:ind w:firstLine="720"/>
        <w:jc w:val="both"/>
        <w:rPr>
          <w:rFonts w:ascii="Times New Roman" w:hAnsi="Times New Roman" w:cs="Times New Roman"/>
          <w:color w:val="000000"/>
          <w:sz w:val="24"/>
          <w:szCs w:val="24"/>
        </w:rPr>
      </w:pPr>
    </w:p>
    <w:p w:rsidR="007A1CDE" w:rsidRDefault="007A1CDE" w:rsidP="00D305C0">
      <w:pPr>
        <w:spacing w:after="0" w:line="360" w:lineRule="auto"/>
        <w:ind w:firstLine="720"/>
        <w:jc w:val="both"/>
        <w:rPr>
          <w:rFonts w:ascii="Times New Roman" w:hAnsi="Times New Roman" w:cs="Times New Roman"/>
          <w:color w:val="000000"/>
          <w:sz w:val="24"/>
          <w:szCs w:val="24"/>
        </w:rPr>
      </w:pPr>
    </w:p>
    <w:p w:rsidR="007A1CDE" w:rsidRDefault="007A1CDE" w:rsidP="00D305C0">
      <w:pPr>
        <w:spacing w:after="0" w:line="360" w:lineRule="auto"/>
        <w:ind w:firstLine="720"/>
        <w:jc w:val="both"/>
        <w:rPr>
          <w:rFonts w:ascii="Times New Roman" w:hAnsi="Times New Roman" w:cs="Times New Roman"/>
          <w:color w:val="000000"/>
          <w:sz w:val="24"/>
          <w:szCs w:val="24"/>
        </w:rPr>
      </w:pPr>
    </w:p>
    <w:p w:rsidR="007A1CDE" w:rsidRDefault="007A1CDE" w:rsidP="00D305C0">
      <w:pPr>
        <w:spacing w:after="0" w:line="360" w:lineRule="auto"/>
        <w:ind w:firstLine="720"/>
        <w:jc w:val="both"/>
        <w:rPr>
          <w:rFonts w:ascii="Times New Roman" w:hAnsi="Times New Roman" w:cs="Times New Roman"/>
          <w:color w:val="000000"/>
          <w:sz w:val="24"/>
          <w:szCs w:val="24"/>
        </w:rPr>
      </w:pPr>
    </w:p>
    <w:p w:rsidR="007A1CDE" w:rsidRDefault="007A1CDE" w:rsidP="00D305C0">
      <w:pPr>
        <w:spacing w:after="0" w:line="360" w:lineRule="auto"/>
        <w:ind w:firstLine="720"/>
        <w:jc w:val="both"/>
        <w:rPr>
          <w:rFonts w:ascii="Times New Roman" w:hAnsi="Times New Roman" w:cs="Times New Roman"/>
          <w:color w:val="000000"/>
          <w:sz w:val="24"/>
          <w:szCs w:val="24"/>
        </w:rPr>
      </w:pPr>
    </w:p>
    <w:p w:rsidR="007A1CDE" w:rsidRDefault="007A1CDE" w:rsidP="00D305C0">
      <w:pPr>
        <w:spacing w:after="0" w:line="360" w:lineRule="auto"/>
        <w:ind w:firstLine="720"/>
        <w:jc w:val="both"/>
        <w:rPr>
          <w:rFonts w:ascii="Times New Roman" w:hAnsi="Times New Roman" w:cs="Times New Roman"/>
          <w:color w:val="000000"/>
          <w:sz w:val="24"/>
          <w:szCs w:val="24"/>
        </w:rPr>
      </w:pPr>
    </w:p>
    <w:p w:rsidR="008D0EC5" w:rsidRDefault="008D0EC5" w:rsidP="00D305C0">
      <w:pPr>
        <w:spacing w:after="0" w:line="360" w:lineRule="auto"/>
        <w:jc w:val="both"/>
        <w:rPr>
          <w:rFonts w:ascii="Times New Roman" w:hAnsi="Times New Roman" w:cs="Times New Roman"/>
          <w:color w:val="000000"/>
          <w:sz w:val="24"/>
          <w:szCs w:val="24"/>
        </w:rPr>
        <w:sectPr w:rsidR="008D0EC5" w:rsidSect="006F4B05">
          <w:headerReference w:type="default" r:id="rId10"/>
          <w:footerReference w:type="default" r:id="rId11"/>
          <w:pgSz w:w="11906" w:h="16838" w:code="9"/>
          <w:pgMar w:top="1440" w:right="1440" w:bottom="1440" w:left="1440" w:header="709" w:footer="709" w:gutter="0"/>
          <w:pgNumType w:fmt="lowerRoman" w:start="5"/>
          <w:cols w:space="708"/>
          <w:titlePg/>
          <w:docGrid w:linePitch="360"/>
        </w:sectPr>
      </w:pPr>
    </w:p>
    <w:p w:rsidR="00087026" w:rsidRPr="006D36FD" w:rsidRDefault="00087026" w:rsidP="00D305C0">
      <w:pPr>
        <w:spacing w:after="0" w:line="360" w:lineRule="auto"/>
        <w:jc w:val="center"/>
        <w:rPr>
          <w:rFonts w:ascii="Times New Roman" w:hAnsi="Times New Roman" w:cs="Times New Roman"/>
          <w:b/>
          <w:color w:val="000000"/>
          <w:sz w:val="24"/>
          <w:szCs w:val="24"/>
        </w:rPr>
      </w:pPr>
    </w:p>
    <w:p w:rsidR="00ED4029" w:rsidRDefault="00ED4029" w:rsidP="002B068B">
      <w:pPr>
        <w:spacing w:after="0" w:line="360" w:lineRule="auto"/>
        <w:jc w:val="both"/>
        <w:outlineLvl w:val="0"/>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Author: Patsis Christos</w:t>
      </w:r>
    </w:p>
    <w:p w:rsidR="00ED4029" w:rsidRPr="00ED4029" w:rsidRDefault="00ED4029" w:rsidP="00D305C0">
      <w:pPr>
        <w:spacing w:after="0" w:line="360" w:lineRule="auto"/>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Title: </w:t>
      </w:r>
      <w:r w:rsidRPr="00FF0D7B">
        <w:rPr>
          <w:rFonts w:ascii="Times New Roman" w:hAnsi="Times New Roman" w:cs="Times New Roman"/>
          <w:bCs/>
          <w:i/>
          <w:iCs/>
          <w:color w:val="000000"/>
          <w:sz w:val="24"/>
          <w:szCs w:val="24"/>
          <w:lang w:val="en-US"/>
        </w:rPr>
        <w:t>The aristotle΄s Eudaimonia as ethical (Nicomachean Ethics) and political term (Pol</w:t>
      </w:r>
      <w:r w:rsidRPr="00FF0D7B">
        <w:rPr>
          <w:rFonts w:ascii="Times New Roman" w:hAnsi="Times New Roman" w:cs="Times New Roman"/>
          <w:bCs/>
          <w:i/>
          <w:iCs/>
          <w:color w:val="000000"/>
          <w:sz w:val="24"/>
          <w:szCs w:val="24"/>
          <w:lang w:val="en-US"/>
        </w:rPr>
        <w:t>i</w:t>
      </w:r>
      <w:r w:rsidRPr="00FF0D7B">
        <w:rPr>
          <w:rFonts w:ascii="Times New Roman" w:hAnsi="Times New Roman" w:cs="Times New Roman"/>
          <w:bCs/>
          <w:i/>
          <w:iCs/>
          <w:color w:val="000000"/>
          <w:sz w:val="24"/>
          <w:szCs w:val="24"/>
          <w:lang w:val="en-US"/>
        </w:rPr>
        <w:t xml:space="preserve">tics) and the </w:t>
      </w:r>
      <w:r w:rsidRPr="00FF0D7B">
        <w:rPr>
          <w:rFonts w:ascii="Times New Roman" w:hAnsi="Times New Roman" w:cs="Times New Roman"/>
          <w:i/>
          <w:iCs/>
          <w:sz w:val="24"/>
          <w:szCs w:val="24"/>
          <w:lang w:val="en-US"/>
        </w:rPr>
        <w:t xml:space="preserve">beatitudes </w:t>
      </w:r>
      <w:r w:rsidRPr="00FF0D7B">
        <w:rPr>
          <w:rFonts w:ascii="Times New Roman" w:hAnsi="Times New Roman" w:cs="Times New Roman"/>
          <w:bCs/>
          <w:i/>
          <w:iCs/>
          <w:color w:val="000000"/>
          <w:sz w:val="24"/>
          <w:szCs w:val="24"/>
          <w:lang w:val="en-US"/>
        </w:rPr>
        <w:t>of Gospel (st. Luke) as presupposition of the Kingdom of God.  Eudaimonia and Christian blessedness: comparative consideration.</w:t>
      </w:r>
    </w:p>
    <w:p w:rsidR="00ED4029" w:rsidRDefault="00ED4029" w:rsidP="00D305C0">
      <w:pPr>
        <w:spacing w:after="0" w:line="360" w:lineRule="auto"/>
        <w:jc w:val="center"/>
        <w:rPr>
          <w:rFonts w:ascii="Times New Roman" w:hAnsi="Times New Roman" w:cs="Times New Roman"/>
          <w:b/>
          <w:color w:val="000000"/>
          <w:sz w:val="24"/>
          <w:szCs w:val="24"/>
          <w:lang w:val="en-US"/>
        </w:rPr>
      </w:pPr>
    </w:p>
    <w:p w:rsidR="004B4C5D" w:rsidRPr="00FD3866" w:rsidRDefault="003052C1" w:rsidP="002B068B">
      <w:pPr>
        <w:spacing w:after="0" w:line="360" w:lineRule="auto"/>
        <w:jc w:val="center"/>
        <w:outlineLvl w:val="0"/>
        <w:rPr>
          <w:rFonts w:ascii="Times New Roman" w:hAnsi="Times New Roman" w:cs="Times New Roman"/>
          <w:b/>
          <w:color w:val="000000"/>
          <w:sz w:val="32"/>
          <w:szCs w:val="32"/>
          <w:lang w:val="en-US"/>
        </w:rPr>
      </w:pPr>
      <w:r w:rsidRPr="00FD3866">
        <w:rPr>
          <w:rFonts w:ascii="Times New Roman" w:hAnsi="Times New Roman" w:cs="Times New Roman"/>
          <w:b/>
          <w:color w:val="000000"/>
          <w:sz w:val="32"/>
          <w:szCs w:val="32"/>
          <w:lang w:val="en-US"/>
        </w:rPr>
        <w:t>SUMMARY</w:t>
      </w:r>
    </w:p>
    <w:p w:rsidR="00CD0D9F" w:rsidRDefault="00CD0D9F" w:rsidP="00D305C0">
      <w:pPr>
        <w:spacing w:line="360" w:lineRule="auto"/>
        <w:jc w:val="both"/>
        <w:rPr>
          <w:rFonts w:ascii="Times New Roman" w:hAnsi="Times New Roman" w:cs="Times New Roman"/>
          <w:sz w:val="24"/>
          <w:szCs w:val="24"/>
          <w:lang w:val="en-US"/>
        </w:rPr>
      </w:pPr>
    </w:p>
    <w:p w:rsidR="00CD0D9F" w:rsidRDefault="00CD0D9F" w:rsidP="00D305C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present study attempts firstly a report on the term of «Eudaimonia» as it is an</w:t>
      </w:r>
      <w:r>
        <w:rPr>
          <w:rFonts w:ascii="Times New Roman" w:hAnsi="Times New Roman" w:cs="Times New Roman"/>
          <w:sz w:val="24"/>
          <w:szCs w:val="24"/>
          <w:lang w:val="en-US"/>
        </w:rPr>
        <w:t>a</w:t>
      </w:r>
      <w:r>
        <w:rPr>
          <w:rFonts w:ascii="Times New Roman" w:hAnsi="Times New Roman" w:cs="Times New Roman"/>
          <w:sz w:val="24"/>
          <w:szCs w:val="24"/>
          <w:lang w:val="en-US"/>
        </w:rPr>
        <w:t xml:space="preserve">lyzed by Aristotle in his two main works: </w:t>
      </w:r>
      <w:r>
        <w:rPr>
          <w:rFonts w:ascii="Times New Roman" w:hAnsi="Times New Roman" w:cs="Times New Roman"/>
          <w:i/>
          <w:iCs/>
          <w:sz w:val="24"/>
          <w:szCs w:val="24"/>
          <w:lang w:val="en-US"/>
        </w:rPr>
        <w:t>Nicomachean Ethics</w:t>
      </w:r>
      <w:r>
        <w:rPr>
          <w:rFonts w:ascii="Times New Roman" w:hAnsi="Times New Roman" w:cs="Times New Roman"/>
          <w:sz w:val="24"/>
          <w:szCs w:val="24"/>
          <w:lang w:val="en-US"/>
        </w:rPr>
        <w:t xml:space="preserve"> and </w:t>
      </w:r>
      <w:r>
        <w:rPr>
          <w:rFonts w:ascii="Times New Roman" w:hAnsi="Times New Roman" w:cs="Times New Roman"/>
          <w:i/>
          <w:iCs/>
          <w:sz w:val="24"/>
          <w:szCs w:val="24"/>
          <w:lang w:val="en-US"/>
        </w:rPr>
        <w:t>Politics</w:t>
      </w:r>
      <w:r>
        <w:rPr>
          <w:rFonts w:ascii="Times New Roman" w:hAnsi="Times New Roman" w:cs="Times New Roman"/>
          <w:sz w:val="24"/>
          <w:szCs w:val="24"/>
          <w:lang w:val="en-US"/>
        </w:rPr>
        <w:t>. Eudaimonia, as the ultimate goal of life, is for Aristotle the main reflective axis to interpret the core of the theoretical and political development. Next the study presents the interpretative evaluation of the term “blissfulness” mostly as it is presented on the sixth chapter of the Gospel of Luke. The purpose of the Christian self-awareness has always been the realization of the Kingdom of God and the beatitudes here work within history as the main condition for the achievement of this purpose. At the third part of the study an attempt is made to present comparatively A</w:t>
      </w:r>
      <w:r>
        <w:rPr>
          <w:rFonts w:ascii="Times New Roman" w:hAnsi="Times New Roman" w:cs="Times New Roman"/>
          <w:sz w:val="24"/>
          <w:szCs w:val="24"/>
          <w:lang w:val="en-US"/>
        </w:rPr>
        <w:t>r</w:t>
      </w:r>
      <w:r>
        <w:rPr>
          <w:rFonts w:ascii="Times New Roman" w:hAnsi="Times New Roman" w:cs="Times New Roman"/>
          <w:sz w:val="24"/>
          <w:szCs w:val="24"/>
          <w:lang w:val="en-US"/>
        </w:rPr>
        <w:t>istotle’s eudaimonia and Christianity’s blissfulness through the main concepts – keys with the prospect that this matter should not only concern modern researchers, but every citizen and modern Christian, who reflects on the messages of the philosophical tradition and the Gospel. Therefore, the update of the two terms mentioned above is the main concept that goes through the whole study.</w:t>
      </w:r>
    </w:p>
    <w:p w:rsidR="00CD0D9F" w:rsidRDefault="00CD0D9F" w:rsidP="00D305C0">
      <w:pPr>
        <w:spacing w:line="360" w:lineRule="auto"/>
        <w:jc w:val="both"/>
        <w:rPr>
          <w:rFonts w:ascii="Times New Roman" w:hAnsi="Times New Roman" w:cs="Times New Roman"/>
          <w:sz w:val="24"/>
          <w:szCs w:val="24"/>
          <w:lang w:val="en-US"/>
        </w:rPr>
      </w:pPr>
    </w:p>
    <w:p w:rsidR="00CD0D9F" w:rsidRDefault="00CD0D9F" w:rsidP="00D305C0">
      <w:pPr>
        <w:spacing w:line="360" w:lineRule="auto"/>
        <w:jc w:val="both"/>
        <w:rPr>
          <w:rFonts w:ascii="Times New Roman" w:hAnsi="Times New Roman" w:cs="Times New Roman"/>
          <w:sz w:val="24"/>
          <w:szCs w:val="24"/>
          <w:lang w:val="en-US"/>
        </w:rPr>
      </w:pPr>
    </w:p>
    <w:p w:rsidR="00CD0D9F" w:rsidRDefault="00CD0D9F" w:rsidP="00D305C0">
      <w:pPr>
        <w:spacing w:line="36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Keywords: </w:t>
      </w:r>
      <w:r>
        <w:rPr>
          <w:rFonts w:ascii="Times New Roman" w:hAnsi="Times New Roman" w:cs="Times New Roman"/>
          <w:i/>
          <w:iCs/>
          <w:sz w:val="24"/>
          <w:szCs w:val="24"/>
          <w:lang w:val="en-US"/>
        </w:rPr>
        <w:t>eudaimonia, self-sufficiency, mean, pleasure, prudence, wisdom, slavery, frien</w:t>
      </w:r>
      <w:r>
        <w:rPr>
          <w:rFonts w:ascii="Times New Roman" w:hAnsi="Times New Roman" w:cs="Times New Roman"/>
          <w:i/>
          <w:iCs/>
          <w:sz w:val="24"/>
          <w:szCs w:val="24"/>
          <w:lang w:val="en-US"/>
        </w:rPr>
        <w:t>d</w:t>
      </w:r>
      <w:r>
        <w:rPr>
          <w:rFonts w:ascii="Times New Roman" w:hAnsi="Times New Roman" w:cs="Times New Roman"/>
          <w:i/>
          <w:iCs/>
          <w:sz w:val="24"/>
          <w:szCs w:val="24"/>
          <w:lang w:val="en-US"/>
        </w:rPr>
        <w:t>ship, justice, Kingdom of God, beatitudes, blissfulness, concerns, neighbor, diversity, church identity</w:t>
      </w:r>
    </w:p>
    <w:p w:rsidR="003052C1" w:rsidRDefault="003052C1" w:rsidP="00D305C0">
      <w:pPr>
        <w:spacing w:after="0" w:line="360" w:lineRule="auto"/>
        <w:jc w:val="both"/>
        <w:rPr>
          <w:rFonts w:ascii="Times New Roman" w:hAnsi="Times New Roman" w:cs="Times New Roman"/>
          <w:color w:val="000000"/>
          <w:sz w:val="24"/>
          <w:szCs w:val="24"/>
          <w:lang w:val="en-US"/>
        </w:rPr>
      </w:pPr>
    </w:p>
    <w:p w:rsidR="00CD0D9F" w:rsidRPr="00CD0D9F" w:rsidRDefault="00CD0D9F" w:rsidP="00D305C0">
      <w:pPr>
        <w:spacing w:after="0" w:line="360" w:lineRule="auto"/>
        <w:jc w:val="both"/>
        <w:rPr>
          <w:rFonts w:ascii="Times New Roman" w:hAnsi="Times New Roman" w:cs="Times New Roman"/>
          <w:color w:val="000000"/>
          <w:sz w:val="24"/>
          <w:szCs w:val="24"/>
          <w:lang w:val="en-US"/>
        </w:rPr>
      </w:pPr>
    </w:p>
    <w:p w:rsidR="004B4C5D" w:rsidRPr="00CD0D9F" w:rsidRDefault="004B4C5D" w:rsidP="00D305C0">
      <w:pPr>
        <w:spacing w:after="160" w:line="259" w:lineRule="auto"/>
        <w:rPr>
          <w:rFonts w:ascii="Times New Roman" w:hAnsi="Times New Roman" w:cs="Times New Roman"/>
          <w:b/>
          <w:color w:val="000000"/>
          <w:sz w:val="24"/>
          <w:szCs w:val="24"/>
          <w:lang w:val="en-US"/>
        </w:rPr>
      </w:pPr>
      <w:r w:rsidRPr="00CD0D9F">
        <w:rPr>
          <w:rFonts w:ascii="Times New Roman" w:hAnsi="Times New Roman" w:cs="Times New Roman"/>
          <w:b/>
          <w:color w:val="000000"/>
          <w:sz w:val="24"/>
          <w:szCs w:val="24"/>
          <w:lang w:val="en-US"/>
        </w:rPr>
        <w:br w:type="page"/>
      </w:r>
    </w:p>
    <w:p w:rsidR="00ED4029" w:rsidRDefault="00ED4029" w:rsidP="002B068B">
      <w:pPr>
        <w:jc w:val="center"/>
        <w:outlineLvl w:val="0"/>
        <w:rPr>
          <w:rFonts w:ascii="Times New Roman" w:hAnsi="Times New Roman" w:cs="Times New Roman"/>
          <w:sz w:val="24"/>
          <w:szCs w:val="24"/>
        </w:rPr>
      </w:pPr>
      <w:r>
        <w:rPr>
          <w:rFonts w:ascii="Times New Roman" w:hAnsi="Times New Roman" w:cs="Times New Roman"/>
          <w:sz w:val="24"/>
          <w:szCs w:val="24"/>
        </w:rPr>
        <w:lastRenderedPageBreak/>
        <w:t>ΠΙΝΑΚΑΣ ΠΕΡΙΕΧΟΜΕΝΩΝ</w:t>
      </w:r>
    </w:p>
    <w:p w:rsidR="00ED4029" w:rsidRPr="00077FDC" w:rsidRDefault="00ED4029" w:rsidP="00D305C0">
      <w:pPr>
        <w:spacing w:after="0"/>
        <w:jc w:val="both"/>
        <w:rPr>
          <w:rFonts w:ascii="Times New Roman" w:hAnsi="Times New Roman" w:cs="Times New Roman"/>
          <w:bCs/>
          <w:iCs/>
          <w:sz w:val="24"/>
          <w:szCs w:val="24"/>
        </w:rPr>
      </w:pPr>
      <w:r w:rsidRPr="00077FDC">
        <w:rPr>
          <w:rFonts w:ascii="Times New Roman" w:hAnsi="Times New Roman" w:cs="Times New Roman"/>
          <w:bCs/>
          <w:iCs/>
          <w:sz w:val="24"/>
          <w:szCs w:val="24"/>
        </w:rPr>
        <w:t>Πρόλογος ………..…………….………….………………………..………………</w:t>
      </w:r>
      <w:r w:rsidR="009872E9" w:rsidRPr="00077FDC">
        <w:rPr>
          <w:rFonts w:ascii="Times New Roman" w:hAnsi="Times New Roman" w:cs="Times New Roman"/>
          <w:bCs/>
          <w:iCs/>
          <w:sz w:val="24"/>
          <w:szCs w:val="24"/>
        </w:rPr>
        <w:t>……..</w:t>
      </w:r>
      <w:r w:rsidRPr="00077FDC">
        <w:rPr>
          <w:rFonts w:ascii="Times New Roman" w:hAnsi="Times New Roman" w:cs="Times New Roman"/>
          <w:bCs/>
          <w:iCs/>
          <w:sz w:val="24"/>
          <w:szCs w:val="24"/>
        </w:rPr>
        <w:t>….</w:t>
      </w:r>
      <w:r w:rsidR="009872E9" w:rsidRPr="00077FDC">
        <w:rPr>
          <w:rFonts w:ascii="Times New Roman" w:hAnsi="Times New Roman" w:cs="Times New Roman"/>
          <w:bCs/>
          <w:iCs/>
          <w:sz w:val="24"/>
          <w:szCs w:val="24"/>
          <w:lang w:val="en-US"/>
        </w:rPr>
        <w:t>vi</w:t>
      </w:r>
    </w:p>
    <w:p w:rsidR="00ED4029" w:rsidRPr="00077FDC" w:rsidRDefault="00ED4029" w:rsidP="00D305C0">
      <w:pPr>
        <w:spacing w:after="0"/>
        <w:jc w:val="both"/>
        <w:rPr>
          <w:rFonts w:ascii="Times New Roman" w:hAnsi="Times New Roman" w:cs="Times New Roman"/>
          <w:bCs/>
          <w:iCs/>
          <w:sz w:val="24"/>
          <w:szCs w:val="24"/>
        </w:rPr>
      </w:pPr>
      <w:r w:rsidRPr="00077FDC">
        <w:rPr>
          <w:rFonts w:ascii="Times New Roman" w:hAnsi="Times New Roman" w:cs="Times New Roman"/>
          <w:bCs/>
          <w:iCs/>
          <w:sz w:val="24"/>
          <w:szCs w:val="24"/>
        </w:rPr>
        <w:t>Περίληψη……………………………</w:t>
      </w:r>
      <w:r w:rsidR="00077FDC" w:rsidRPr="00077FDC">
        <w:rPr>
          <w:rFonts w:ascii="Times New Roman" w:hAnsi="Times New Roman" w:cs="Times New Roman"/>
          <w:bCs/>
          <w:iCs/>
          <w:sz w:val="24"/>
          <w:szCs w:val="24"/>
        </w:rPr>
        <w:t>...</w:t>
      </w:r>
      <w:r w:rsidRPr="00077FDC">
        <w:rPr>
          <w:rFonts w:ascii="Times New Roman" w:hAnsi="Times New Roman" w:cs="Times New Roman"/>
          <w:bCs/>
          <w:iCs/>
          <w:sz w:val="24"/>
          <w:szCs w:val="24"/>
        </w:rPr>
        <w:t>………………………………</w:t>
      </w:r>
      <w:r w:rsidR="00077FDC">
        <w:rPr>
          <w:rFonts w:ascii="Times New Roman" w:hAnsi="Times New Roman" w:cs="Times New Roman"/>
          <w:bCs/>
          <w:iCs/>
          <w:sz w:val="24"/>
          <w:szCs w:val="24"/>
        </w:rPr>
        <w:t>.</w:t>
      </w:r>
      <w:r w:rsidRPr="00077FDC">
        <w:rPr>
          <w:rFonts w:ascii="Times New Roman" w:hAnsi="Times New Roman" w:cs="Times New Roman"/>
          <w:bCs/>
          <w:iCs/>
          <w:sz w:val="24"/>
          <w:szCs w:val="24"/>
        </w:rPr>
        <w:t>…</w:t>
      </w:r>
      <w:r w:rsidR="009872E9" w:rsidRPr="00077FDC">
        <w:rPr>
          <w:rFonts w:ascii="Times New Roman" w:hAnsi="Times New Roman" w:cs="Times New Roman"/>
          <w:bCs/>
          <w:iCs/>
          <w:sz w:val="24"/>
          <w:szCs w:val="24"/>
        </w:rPr>
        <w:t>………</w:t>
      </w:r>
      <w:r w:rsidRPr="00077FDC">
        <w:rPr>
          <w:rFonts w:ascii="Times New Roman" w:hAnsi="Times New Roman" w:cs="Times New Roman"/>
          <w:bCs/>
          <w:iCs/>
          <w:sz w:val="24"/>
          <w:szCs w:val="24"/>
        </w:rPr>
        <w:t>…………..</w:t>
      </w:r>
      <w:r w:rsidR="009872E9" w:rsidRPr="00077FDC">
        <w:rPr>
          <w:rFonts w:ascii="Times New Roman" w:hAnsi="Times New Roman" w:cs="Times New Roman"/>
          <w:bCs/>
          <w:iCs/>
          <w:sz w:val="24"/>
          <w:szCs w:val="24"/>
          <w:lang w:val="en-US"/>
        </w:rPr>
        <w:t>ix</w:t>
      </w:r>
    </w:p>
    <w:p w:rsidR="009872E9" w:rsidRPr="00077FDC" w:rsidRDefault="009872E9" w:rsidP="00D305C0">
      <w:pPr>
        <w:spacing w:after="0"/>
        <w:jc w:val="both"/>
        <w:rPr>
          <w:rFonts w:ascii="Times New Roman" w:hAnsi="Times New Roman" w:cs="Times New Roman"/>
          <w:bCs/>
          <w:iCs/>
          <w:sz w:val="24"/>
          <w:szCs w:val="24"/>
        </w:rPr>
      </w:pPr>
      <w:r w:rsidRPr="00077FDC">
        <w:rPr>
          <w:rFonts w:ascii="Times New Roman" w:hAnsi="Times New Roman" w:cs="Times New Roman"/>
          <w:bCs/>
          <w:iCs/>
          <w:sz w:val="24"/>
          <w:szCs w:val="24"/>
        </w:rPr>
        <w:t>Περιεχόμενα……………………………………………………………</w:t>
      </w:r>
      <w:r w:rsidR="00077FDC">
        <w:rPr>
          <w:rFonts w:ascii="Times New Roman" w:hAnsi="Times New Roman" w:cs="Times New Roman"/>
          <w:bCs/>
          <w:iCs/>
          <w:sz w:val="24"/>
          <w:szCs w:val="24"/>
        </w:rPr>
        <w:t>.</w:t>
      </w:r>
      <w:r w:rsidRPr="00077FDC">
        <w:rPr>
          <w:rFonts w:ascii="Times New Roman" w:hAnsi="Times New Roman" w:cs="Times New Roman"/>
          <w:bCs/>
          <w:iCs/>
          <w:sz w:val="24"/>
          <w:szCs w:val="24"/>
        </w:rPr>
        <w:t>………………..……1</w:t>
      </w:r>
    </w:p>
    <w:p w:rsidR="00ED4029" w:rsidRPr="00077FDC" w:rsidRDefault="00ED4029" w:rsidP="00D305C0">
      <w:pPr>
        <w:spacing w:after="0"/>
        <w:jc w:val="both"/>
        <w:rPr>
          <w:rFonts w:ascii="Times New Roman" w:hAnsi="Times New Roman" w:cs="Times New Roman"/>
          <w:iCs/>
          <w:sz w:val="24"/>
          <w:szCs w:val="24"/>
        </w:rPr>
      </w:pPr>
      <w:r w:rsidRPr="00077FDC">
        <w:rPr>
          <w:rFonts w:ascii="Times New Roman" w:hAnsi="Times New Roman" w:cs="Times New Roman"/>
          <w:bCs/>
          <w:iCs/>
          <w:sz w:val="24"/>
          <w:szCs w:val="24"/>
        </w:rPr>
        <w:t>Εισαγωγή………………………………………………………………</w:t>
      </w:r>
      <w:r w:rsidR="009872E9" w:rsidRPr="00077FDC">
        <w:rPr>
          <w:rFonts w:ascii="Times New Roman" w:hAnsi="Times New Roman" w:cs="Times New Roman"/>
          <w:bCs/>
          <w:iCs/>
          <w:sz w:val="24"/>
          <w:szCs w:val="24"/>
        </w:rPr>
        <w:t>…</w:t>
      </w:r>
      <w:r w:rsidR="00077FDC">
        <w:rPr>
          <w:rFonts w:ascii="Times New Roman" w:hAnsi="Times New Roman" w:cs="Times New Roman"/>
          <w:bCs/>
          <w:iCs/>
          <w:sz w:val="24"/>
          <w:szCs w:val="24"/>
        </w:rPr>
        <w:t>.</w:t>
      </w:r>
      <w:r w:rsidR="009872E9" w:rsidRPr="00077FDC">
        <w:rPr>
          <w:rFonts w:ascii="Times New Roman" w:hAnsi="Times New Roman" w:cs="Times New Roman"/>
          <w:bCs/>
          <w:iCs/>
          <w:sz w:val="24"/>
          <w:szCs w:val="24"/>
        </w:rPr>
        <w:t>……</w:t>
      </w:r>
      <w:r w:rsidRPr="00077FDC">
        <w:rPr>
          <w:rFonts w:ascii="Times New Roman" w:hAnsi="Times New Roman" w:cs="Times New Roman"/>
          <w:bCs/>
          <w:iCs/>
          <w:sz w:val="24"/>
          <w:szCs w:val="24"/>
        </w:rPr>
        <w:t>……………...</w:t>
      </w:r>
      <w:r w:rsidR="009872E9" w:rsidRPr="00077FDC">
        <w:rPr>
          <w:rFonts w:ascii="Times New Roman" w:hAnsi="Times New Roman" w:cs="Times New Roman"/>
          <w:iCs/>
          <w:sz w:val="24"/>
          <w:szCs w:val="24"/>
        </w:rPr>
        <w:t>2</w:t>
      </w:r>
    </w:p>
    <w:p w:rsidR="00ED4029" w:rsidRPr="00077FDC" w:rsidRDefault="004425F4" w:rsidP="002B068B">
      <w:pPr>
        <w:spacing w:after="0"/>
        <w:jc w:val="both"/>
        <w:outlineLvl w:val="0"/>
        <w:rPr>
          <w:rFonts w:ascii="Times New Roman" w:hAnsi="Times New Roman" w:cs="Times New Roman"/>
          <w:b/>
          <w:iCs/>
          <w:sz w:val="24"/>
          <w:szCs w:val="24"/>
        </w:rPr>
      </w:pPr>
      <w:r w:rsidRPr="00077FDC">
        <w:rPr>
          <w:rFonts w:ascii="Times New Roman" w:hAnsi="Times New Roman" w:cs="Times New Roman"/>
          <w:b/>
          <w:iCs/>
          <w:sz w:val="24"/>
          <w:szCs w:val="24"/>
        </w:rPr>
        <w:t xml:space="preserve">ΚΕΦΑΛΑΙΟ </w:t>
      </w:r>
      <w:r w:rsidR="00ED4029" w:rsidRPr="00077FDC">
        <w:rPr>
          <w:rFonts w:ascii="Times New Roman" w:hAnsi="Times New Roman" w:cs="Times New Roman"/>
          <w:b/>
          <w:iCs/>
          <w:sz w:val="24"/>
          <w:szCs w:val="24"/>
        </w:rPr>
        <w:t>Α</w:t>
      </w:r>
      <w:r w:rsidRPr="00077FDC">
        <w:rPr>
          <w:rFonts w:ascii="Times New Roman" w:hAnsi="Times New Roman" w:cs="Times New Roman"/>
          <w:b/>
          <w:iCs/>
          <w:sz w:val="24"/>
          <w:szCs w:val="24"/>
        </w:rPr>
        <w:t>΄</w:t>
      </w:r>
      <w:r w:rsidR="00ED4029" w:rsidRPr="00077FDC">
        <w:rPr>
          <w:rFonts w:ascii="Times New Roman" w:hAnsi="Times New Roman" w:cs="Times New Roman"/>
          <w:b/>
          <w:iCs/>
          <w:sz w:val="24"/>
          <w:szCs w:val="24"/>
        </w:rPr>
        <w:t>. Η αριστοτελική ευδαιμονία ως ηθικός όρος.</w:t>
      </w:r>
    </w:p>
    <w:p w:rsidR="00ED4029" w:rsidRPr="00077FDC" w:rsidRDefault="00ED4029" w:rsidP="00D305C0">
      <w:pPr>
        <w:spacing w:after="0" w:line="360" w:lineRule="auto"/>
        <w:jc w:val="both"/>
        <w:rPr>
          <w:rFonts w:ascii="Times New Roman" w:hAnsi="Times New Roman" w:cs="Times New Roman"/>
          <w:iCs/>
          <w:sz w:val="24"/>
          <w:szCs w:val="24"/>
        </w:rPr>
      </w:pPr>
      <w:r w:rsidRPr="00077FDC">
        <w:rPr>
          <w:rFonts w:ascii="Times New Roman" w:hAnsi="Times New Roman" w:cs="Times New Roman"/>
          <w:iCs/>
          <w:sz w:val="24"/>
          <w:szCs w:val="24"/>
        </w:rPr>
        <w:t>α.1. Γενική επισκόπηση της ηθικής ευδαιμονίας…………………...…………………</w:t>
      </w:r>
      <w:r w:rsidR="00077FDC">
        <w:rPr>
          <w:rFonts w:ascii="Times New Roman" w:hAnsi="Times New Roman" w:cs="Times New Roman"/>
          <w:iCs/>
          <w:sz w:val="24"/>
          <w:szCs w:val="24"/>
        </w:rPr>
        <w:t>..</w:t>
      </w:r>
      <w:r w:rsidR="001C3243" w:rsidRPr="00077FDC">
        <w:rPr>
          <w:rFonts w:ascii="Times New Roman" w:hAnsi="Times New Roman" w:cs="Times New Roman"/>
          <w:iCs/>
          <w:sz w:val="24"/>
          <w:szCs w:val="24"/>
        </w:rPr>
        <w:t>……07</w:t>
      </w:r>
    </w:p>
    <w:p w:rsidR="00ED4029" w:rsidRPr="00077FDC" w:rsidRDefault="00ED4029" w:rsidP="00D305C0">
      <w:pPr>
        <w:spacing w:after="0" w:line="360" w:lineRule="auto"/>
        <w:jc w:val="both"/>
        <w:rPr>
          <w:rFonts w:ascii="Times New Roman" w:hAnsi="Times New Roman" w:cs="Times New Roman"/>
          <w:iCs/>
          <w:sz w:val="24"/>
          <w:szCs w:val="24"/>
        </w:rPr>
      </w:pPr>
      <w:r w:rsidRPr="00077FDC">
        <w:rPr>
          <w:rFonts w:ascii="Times New Roman" w:hAnsi="Times New Roman" w:cs="Times New Roman"/>
          <w:iCs/>
          <w:sz w:val="24"/>
          <w:szCs w:val="24"/>
        </w:rPr>
        <w:t xml:space="preserve">α.2. </w:t>
      </w:r>
      <w:r w:rsidRPr="00077FDC">
        <w:rPr>
          <w:rFonts w:ascii="Times New Roman" w:hAnsi="Times New Roman" w:cs="Times New Roman"/>
          <w:iCs/>
          <w:sz w:val="24"/>
          <w:szCs w:val="24"/>
          <w:lang w:val="de-DE"/>
        </w:rPr>
        <w:t>H</w:t>
      </w:r>
      <w:r w:rsidRPr="00077FDC">
        <w:rPr>
          <w:rFonts w:ascii="Times New Roman" w:hAnsi="Times New Roman" w:cs="Times New Roman"/>
          <w:iCs/>
          <w:sz w:val="24"/>
          <w:szCs w:val="24"/>
        </w:rPr>
        <w:t xml:space="preserve"> ηθική αυτάρκεια και η ηθική αρετή ως συγκείμενες της ευδαιμονίας ……...</w:t>
      </w:r>
      <w:r w:rsidR="001C3243" w:rsidRPr="00077FDC">
        <w:rPr>
          <w:rFonts w:ascii="Times New Roman" w:hAnsi="Times New Roman" w:cs="Times New Roman"/>
          <w:iCs/>
          <w:sz w:val="24"/>
          <w:szCs w:val="24"/>
        </w:rPr>
        <w:t>............</w:t>
      </w:r>
      <w:r w:rsidR="00077FDC">
        <w:rPr>
          <w:rFonts w:ascii="Times New Roman" w:hAnsi="Times New Roman" w:cs="Times New Roman"/>
          <w:iCs/>
          <w:sz w:val="24"/>
          <w:szCs w:val="24"/>
        </w:rPr>
        <w:t>..</w:t>
      </w:r>
      <w:r w:rsidRPr="00077FDC">
        <w:rPr>
          <w:rFonts w:ascii="Times New Roman" w:hAnsi="Times New Roman" w:cs="Times New Roman"/>
          <w:iCs/>
          <w:sz w:val="24"/>
          <w:szCs w:val="24"/>
        </w:rPr>
        <w:t>1</w:t>
      </w:r>
      <w:r w:rsidR="001C3243" w:rsidRPr="00077FDC">
        <w:rPr>
          <w:rFonts w:ascii="Times New Roman" w:hAnsi="Times New Roman" w:cs="Times New Roman"/>
          <w:iCs/>
          <w:sz w:val="24"/>
          <w:szCs w:val="24"/>
        </w:rPr>
        <w:t>0</w:t>
      </w:r>
    </w:p>
    <w:p w:rsidR="00ED4029" w:rsidRPr="00077FDC" w:rsidRDefault="00ED4029" w:rsidP="00D305C0">
      <w:pPr>
        <w:spacing w:after="0" w:line="360" w:lineRule="auto"/>
        <w:jc w:val="both"/>
        <w:rPr>
          <w:rFonts w:ascii="Times New Roman" w:hAnsi="Times New Roman" w:cs="Times New Roman"/>
          <w:iCs/>
          <w:sz w:val="24"/>
          <w:szCs w:val="24"/>
        </w:rPr>
      </w:pPr>
      <w:r w:rsidRPr="00077FDC">
        <w:rPr>
          <w:rFonts w:ascii="Times New Roman" w:hAnsi="Times New Roman" w:cs="Times New Roman"/>
          <w:iCs/>
          <w:sz w:val="24"/>
          <w:szCs w:val="24"/>
        </w:rPr>
        <w:t>α.3. Η ευδαιμονία ως κατάφαση της  μεσότητας……………………………</w:t>
      </w:r>
      <w:r w:rsidR="00077FDC">
        <w:rPr>
          <w:rFonts w:ascii="Times New Roman" w:hAnsi="Times New Roman" w:cs="Times New Roman"/>
          <w:iCs/>
          <w:sz w:val="24"/>
          <w:szCs w:val="24"/>
        </w:rPr>
        <w:t>..</w:t>
      </w:r>
      <w:r w:rsidRPr="00077FDC">
        <w:rPr>
          <w:rFonts w:ascii="Times New Roman" w:hAnsi="Times New Roman" w:cs="Times New Roman"/>
          <w:iCs/>
          <w:sz w:val="24"/>
          <w:szCs w:val="24"/>
        </w:rPr>
        <w:t>……</w:t>
      </w:r>
      <w:r w:rsidR="001C3243" w:rsidRPr="00077FDC">
        <w:rPr>
          <w:rFonts w:ascii="Times New Roman" w:hAnsi="Times New Roman" w:cs="Times New Roman"/>
          <w:iCs/>
          <w:sz w:val="24"/>
          <w:szCs w:val="24"/>
        </w:rPr>
        <w:t>………..</w:t>
      </w:r>
      <w:r w:rsidRPr="00077FDC">
        <w:rPr>
          <w:rFonts w:ascii="Times New Roman" w:hAnsi="Times New Roman" w:cs="Times New Roman"/>
          <w:iCs/>
          <w:sz w:val="24"/>
          <w:szCs w:val="24"/>
        </w:rPr>
        <w:t>.1</w:t>
      </w:r>
      <w:r w:rsidR="001C3243" w:rsidRPr="00077FDC">
        <w:rPr>
          <w:rFonts w:ascii="Times New Roman" w:hAnsi="Times New Roman" w:cs="Times New Roman"/>
          <w:iCs/>
          <w:sz w:val="24"/>
          <w:szCs w:val="24"/>
        </w:rPr>
        <w:t>4</w:t>
      </w:r>
    </w:p>
    <w:p w:rsidR="00ED4029" w:rsidRPr="00077FDC" w:rsidRDefault="00ED4029" w:rsidP="00D305C0">
      <w:pPr>
        <w:autoSpaceDE w:val="0"/>
        <w:autoSpaceDN w:val="0"/>
        <w:adjustRightInd w:val="0"/>
        <w:spacing w:after="0" w:line="360" w:lineRule="auto"/>
        <w:jc w:val="both"/>
        <w:rPr>
          <w:rFonts w:ascii="Times New Roman" w:hAnsi="Times New Roman" w:cs="Times New Roman"/>
          <w:iCs/>
          <w:sz w:val="24"/>
          <w:szCs w:val="24"/>
        </w:rPr>
      </w:pPr>
      <w:r w:rsidRPr="00077FDC">
        <w:rPr>
          <w:rFonts w:ascii="Times New Roman" w:hAnsi="Times New Roman" w:cs="Times New Roman"/>
          <w:iCs/>
          <w:sz w:val="24"/>
          <w:szCs w:val="24"/>
        </w:rPr>
        <w:t>α.4. Η ηδονή ως συνθήκη ευδαιμονίας………………………………</w:t>
      </w:r>
      <w:r w:rsidR="00077FDC">
        <w:rPr>
          <w:rFonts w:ascii="Times New Roman" w:hAnsi="Times New Roman" w:cs="Times New Roman"/>
          <w:iCs/>
          <w:sz w:val="24"/>
          <w:szCs w:val="24"/>
        </w:rPr>
        <w:t>...</w:t>
      </w:r>
      <w:r w:rsidRPr="00077FDC">
        <w:rPr>
          <w:rFonts w:ascii="Times New Roman" w:hAnsi="Times New Roman" w:cs="Times New Roman"/>
          <w:iCs/>
          <w:sz w:val="24"/>
          <w:szCs w:val="24"/>
        </w:rPr>
        <w:t>…………</w:t>
      </w:r>
      <w:r w:rsidR="001C3243" w:rsidRPr="00077FDC">
        <w:rPr>
          <w:rFonts w:ascii="Times New Roman" w:hAnsi="Times New Roman" w:cs="Times New Roman"/>
          <w:iCs/>
          <w:sz w:val="24"/>
          <w:szCs w:val="24"/>
        </w:rPr>
        <w:t>………</w:t>
      </w:r>
      <w:r w:rsidRPr="00077FDC">
        <w:rPr>
          <w:rFonts w:ascii="Times New Roman" w:hAnsi="Times New Roman" w:cs="Times New Roman"/>
          <w:iCs/>
          <w:sz w:val="24"/>
          <w:szCs w:val="24"/>
        </w:rPr>
        <w:t>.…</w:t>
      </w:r>
      <w:r w:rsidR="001C3243" w:rsidRPr="00077FDC">
        <w:rPr>
          <w:rFonts w:ascii="Times New Roman" w:hAnsi="Times New Roman" w:cs="Times New Roman"/>
          <w:iCs/>
          <w:sz w:val="24"/>
          <w:szCs w:val="24"/>
        </w:rPr>
        <w:t>18</w:t>
      </w:r>
    </w:p>
    <w:p w:rsidR="00ED4029" w:rsidRPr="00077FDC" w:rsidRDefault="00ED4029" w:rsidP="00D305C0">
      <w:pPr>
        <w:autoSpaceDE w:val="0"/>
        <w:autoSpaceDN w:val="0"/>
        <w:adjustRightInd w:val="0"/>
        <w:spacing w:after="0" w:line="360" w:lineRule="auto"/>
        <w:jc w:val="both"/>
        <w:rPr>
          <w:rFonts w:ascii="Times New Roman" w:hAnsi="Times New Roman" w:cs="Times New Roman"/>
          <w:iCs/>
          <w:sz w:val="24"/>
          <w:szCs w:val="24"/>
        </w:rPr>
      </w:pPr>
      <w:r w:rsidRPr="00077FDC">
        <w:rPr>
          <w:rFonts w:ascii="Times New Roman" w:hAnsi="Times New Roman" w:cs="Times New Roman"/>
          <w:iCs/>
          <w:sz w:val="24"/>
          <w:szCs w:val="24"/>
        </w:rPr>
        <w:t>α.5. Οι βουλητικές προϋποθέσεις της ευδαιμονίας…………………………</w:t>
      </w:r>
      <w:r w:rsidR="00077FDC">
        <w:rPr>
          <w:rFonts w:ascii="Times New Roman" w:hAnsi="Times New Roman" w:cs="Times New Roman"/>
          <w:iCs/>
          <w:sz w:val="24"/>
          <w:szCs w:val="24"/>
        </w:rPr>
        <w:t>..</w:t>
      </w:r>
      <w:r w:rsidRPr="00077FDC">
        <w:rPr>
          <w:rFonts w:ascii="Times New Roman" w:hAnsi="Times New Roman" w:cs="Times New Roman"/>
          <w:iCs/>
          <w:sz w:val="24"/>
          <w:szCs w:val="24"/>
        </w:rPr>
        <w:t>……</w:t>
      </w:r>
      <w:r w:rsidR="001C3243" w:rsidRPr="00077FDC">
        <w:rPr>
          <w:rFonts w:ascii="Times New Roman" w:hAnsi="Times New Roman" w:cs="Times New Roman"/>
          <w:iCs/>
          <w:sz w:val="24"/>
          <w:szCs w:val="24"/>
        </w:rPr>
        <w:t>………</w:t>
      </w:r>
      <w:r w:rsidRPr="00077FDC">
        <w:rPr>
          <w:rFonts w:ascii="Times New Roman" w:hAnsi="Times New Roman" w:cs="Times New Roman"/>
          <w:iCs/>
          <w:sz w:val="24"/>
          <w:szCs w:val="24"/>
        </w:rPr>
        <w:t>…2</w:t>
      </w:r>
      <w:r w:rsidR="001C3243" w:rsidRPr="00077FDC">
        <w:rPr>
          <w:rFonts w:ascii="Times New Roman" w:hAnsi="Times New Roman" w:cs="Times New Roman"/>
          <w:iCs/>
          <w:sz w:val="24"/>
          <w:szCs w:val="24"/>
        </w:rPr>
        <w:t>1</w:t>
      </w:r>
    </w:p>
    <w:p w:rsidR="00ED4029" w:rsidRPr="00077FDC" w:rsidRDefault="00ED4029" w:rsidP="00D305C0">
      <w:pPr>
        <w:autoSpaceDE w:val="0"/>
        <w:autoSpaceDN w:val="0"/>
        <w:adjustRightInd w:val="0"/>
        <w:spacing w:after="0" w:line="360" w:lineRule="auto"/>
        <w:jc w:val="both"/>
        <w:rPr>
          <w:rFonts w:ascii="Times New Roman" w:hAnsi="Times New Roman" w:cs="Times New Roman"/>
          <w:iCs/>
          <w:sz w:val="24"/>
          <w:szCs w:val="24"/>
        </w:rPr>
      </w:pPr>
      <w:r w:rsidRPr="00077FDC">
        <w:rPr>
          <w:rFonts w:ascii="Times New Roman" w:hAnsi="Times New Roman" w:cs="Times New Roman"/>
          <w:iCs/>
          <w:sz w:val="24"/>
          <w:szCs w:val="24"/>
        </w:rPr>
        <w:t>α.6. Ο «φρόνιμος» και ο «σοφός» ευδαίμων…………………………</w:t>
      </w:r>
      <w:r w:rsidR="00077FDC">
        <w:rPr>
          <w:rFonts w:ascii="Times New Roman" w:hAnsi="Times New Roman" w:cs="Times New Roman"/>
          <w:iCs/>
          <w:sz w:val="24"/>
          <w:szCs w:val="24"/>
        </w:rPr>
        <w:t>...</w:t>
      </w:r>
      <w:r w:rsidRPr="00077FDC">
        <w:rPr>
          <w:rFonts w:ascii="Times New Roman" w:hAnsi="Times New Roman" w:cs="Times New Roman"/>
          <w:iCs/>
          <w:sz w:val="24"/>
          <w:szCs w:val="24"/>
        </w:rPr>
        <w:t>………</w:t>
      </w:r>
      <w:r w:rsidR="001C3243" w:rsidRPr="00077FDC">
        <w:rPr>
          <w:rFonts w:ascii="Times New Roman" w:hAnsi="Times New Roman" w:cs="Times New Roman"/>
          <w:iCs/>
          <w:sz w:val="24"/>
          <w:szCs w:val="24"/>
        </w:rPr>
        <w:t>………</w:t>
      </w:r>
      <w:r w:rsidRPr="00077FDC">
        <w:rPr>
          <w:rFonts w:ascii="Times New Roman" w:hAnsi="Times New Roman" w:cs="Times New Roman"/>
          <w:iCs/>
          <w:sz w:val="24"/>
          <w:szCs w:val="24"/>
        </w:rPr>
        <w:t>……</w:t>
      </w:r>
      <w:r w:rsidR="001C3243" w:rsidRPr="00077FDC">
        <w:rPr>
          <w:rFonts w:ascii="Times New Roman" w:hAnsi="Times New Roman" w:cs="Times New Roman"/>
          <w:iCs/>
          <w:sz w:val="24"/>
          <w:szCs w:val="24"/>
        </w:rPr>
        <w:t>25</w:t>
      </w:r>
    </w:p>
    <w:p w:rsidR="00ED4029" w:rsidRPr="00077FDC" w:rsidRDefault="004425F4" w:rsidP="002B068B">
      <w:pPr>
        <w:spacing w:after="0"/>
        <w:jc w:val="both"/>
        <w:outlineLvl w:val="0"/>
        <w:rPr>
          <w:rFonts w:ascii="Times New Roman" w:hAnsi="Times New Roman" w:cs="Times New Roman"/>
          <w:b/>
          <w:iCs/>
          <w:sz w:val="24"/>
          <w:szCs w:val="24"/>
        </w:rPr>
      </w:pPr>
      <w:r w:rsidRPr="00077FDC">
        <w:rPr>
          <w:rFonts w:ascii="Times New Roman" w:hAnsi="Times New Roman" w:cs="Times New Roman"/>
          <w:b/>
          <w:iCs/>
          <w:sz w:val="24"/>
          <w:szCs w:val="24"/>
        </w:rPr>
        <w:t xml:space="preserve">ΚΕΦΑΛΑΙΟ </w:t>
      </w:r>
      <w:r w:rsidR="00ED4029" w:rsidRPr="00077FDC">
        <w:rPr>
          <w:rFonts w:ascii="Times New Roman" w:hAnsi="Times New Roman" w:cs="Times New Roman"/>
          <w:b/>
          <w:iCs/>
          <w:sz w:val="24"/>
          <w:szCs w:val="24"/>
        </w:rPr>
        <w:t>Β</w:t>
      </w:r>
      <w:r w:rsidRPr="00077FDC">
        <w:rPr>
          <w:rFonts w:ascii="Times New Roman" w:hAnsi="Times New Roman" w:cs="Times New Roman"/>
          <w:b/>
          <w:iCs/>
          <w:sz w:val="24"/>
          <w:szCs w:val="24"/>
        </w:rPr>
        <w:t>΄</w:t>
      </w:r>
      <w:r w:rsidR="00ED4029" w:rsidRPr="00077FDC">
        <w:rPr>
          <w:rFonts w:ascii="Times New Roman" w:hAnsi="Times New Roman" w:cs="Times New Roman"/>
          <w:b/>
          <w:iCs/>
          <w:sz w:val="24"/>
          <w:szCs w:val="24"/>
        </w:rPr>
        <w:t>. Η αριστοτελική ευδαιμονία ως πολιτικός όρος.</w:t>
      </w:r>
    </w:p>
    <w:p w:rsidR="00ED4029" w:rsidRPr="00077FDC" w:rsidRDefault="00ED4029" w:rsidP="00D305C0">
      <w:pPr>
        <w:autoSpaceDE w:val="0"/>
        <w:autoSpaceDN w:val="0"/>
        <w:adjustRightInd w:val="0"/>
        <w:spacing w:after="0" w:line="360" w:lineRule="auto"/>
        <w:jc w:val="both"/>
        <w:rPr>
          <w:rFonts w:ascii="Times New Roman" w:hAnsi="Times New Roman" w:cs="Times New Roman"/>
          <w:iCs/>
          <w:sz w:val="24"/>
          <w:szCs w:val="24"/>
        </w:rPr>
      </w:pPr>
      <w:r w:rsidRPr="00077FDC">
        <w:rPr>
          <w:rFonts w:ascii="Times New Roman" w:hAnsi="Times New Roman" w:cs="Times New Roman"/>
          <w:iCs/>
          <w:sz w:val="24"/>
          <w:szCs w:val="24"/>
        </w:rPr>
        <w:t>β.1. Η ευδαιμονία της Πόλης-Κράτους. Γενική επισκόπηση………………………</w:t>
      </w:r>
      <w:r w:rsidR="001C3243" w:rsidRPr="00077FDC">
        <w:rPr>
          <w:rFonts w:ascii="Times New Roman" w:hAnsi="Times New Roman" w:cs="Times New Roman"/>
          <w:iCs/>
          <w:sz w:val="24"/>
          <w:szCs w:val="24"/>
        </w:rPr>
        <w:t>……</w:t>
      </w:r>
      <w:r w:rsidRPr="00077FDC">
        <w:rPr>
          <w:rFonts w:ascii="Times New Roman" w:hAnsi="Times New Roman" w:cs="Times New Roman"/>
          <w:iCs/>
          <w:sz w:val="24"/>
          <w:szCs w:val="24"/>
        </w:rPr>
        <w:t>…..</w:t>
      </w:r>
      <w:r w:rsidR="001C3243" w:rsidRPr="00077FDC">
        <w:rPr>
          <w:rFonts w:ascii="Times New Roman" w:hAnsi="Times New Roman" w:cs="Times New Roman"/>
          <w:iCs/>
          <w:sz w:val="24"/>
          <w:szCs w:val="24"/>
        </w:rPr>
        <w:t>29</w:t>
      </w:r>
    </w:p>
    <w:p w:rsidR="00ED4029" w:rsidRPr="00077FDC" w:rsidRDefault="00ED4029" w:rsidP="00D305C0">
      <w:pPr>
        <w:autoSpaceDE w:val="0"/>
        <w:autoSpaceDN w:val="0"/>
        <w:adjustRightInd w:val="0"/>
        <w:spacing w:after="0" w:line="360" w:lineRule="auto"/>
        <w:jc w:val="both"/>
        <w:rPr>
          <w:rFonts w:ascii="Times New Roman" w:hAnsi="Times New Roman" w:cs="Times New Roman"/>
          <w:iCs/>
          <w:color w:val="000000"/>
          <w:sz w:val="24"/>
          <w:szCs w:val="24"/>
        </w:rPr>
      </w:pPr>
      <w:r w:rsidRPr="00077FDC">
        <w:rPr>
          <w:rFonts w:ascii="Times New Roman" w:hAnsi="Times New Roman" w:cs="Times New Roman"/>
          <w:iCs/>
          <w:sz w:val="24"/>
          <w:szCs w:val="24"/>
        </w:rPr>
        <w:t xml:space="preserve">β.2. </w:t>
      </w:r>
      <w:r w:rsidRPr="00077FDC">
        <w:rPr>
          <w:rFonts w:ascii="Times New Roman" w:hAnsi="Times New Roman" w:cs="Times New Roman"/>
          <w:iCs/>
          <w:color w:val="000000"/>
          <w:sz w:val="24"/>
          <w:szCs w:val="24"/>
        </w:rPr>
        <w:t>Το εκπαιδευτικό αγαθό στην υπηρεσία της πολιτική ευδαιμονίας……………</w:t>
      </w:r>
      <w:r w:rsidR="00077FDC">
        <w:rPr>
          <w:rFonts w:ascii="Times New Roman" w:hAnsi="Times New Roman" w:cs="Times New Roman"/>
          <w:iCs/>
          <w:color w:val="000000"/>
          <w:sz w:val="24"/>
          <w:szCs w:val="24"/>
        </w:rPr>
        <w:t>.</w:t>
      </w:r>
      <w:r w:rsidR="001C3243" w:rsidRPr="00077FDC">
        <w:rPr>
          <w:rFonts w:ascii="Times New Roman" w:hAnsi="Times New Roman" w:cs="Times New Roman"/>
          <w:iCs/>
          <w:color w:val="000000"/>
          <w:sz w:val="24"/>
          <w:szCs w:val="24"/>
        </w:rPr>
        <w:t>……</w:t>
      </w:r>
      <w:r w:rsidRPr="00077FDC">
        <w:rPr>
          <w:rFonts w:ascii="Times New Roman" w:hAnsi="Times New Roman" w:cs="Times New Roman"/>
          <w:iCs/>
          <w:color w:val="000000"/>
          <w:sz w:val="24"/>
          <w:szCs w:val="24"/>
        </w:rPr>
        <w:t>…..3</w:t>
      </w:r>
      <w:r w:rsidR="001C3243" w:rsidRPr="00077FDC">
        <w:rPr>
          <w:rFonts w:ascii="Times New Roman" w:hAnsi="Times New Roman" w:cs="Times New Roman"/>
          <w:iCs/>
          <w:color w:val="000000"/>
          <w:sz w:val="24"/>
          <w:szCs w:val="24"/>
        </w:rPr>
        <w:t>3</w:t>
      </w:r>
    </w:p>
    <w:p w:rsidR="00ED4029" w:rsidRPr="00077FDC" w:rsidRDefault="00ED4029" w:rsidP="00D305C0">
      <w:pPr>
        <w:autoSpaceDE w:val="0"/>
        <w:autoSpaceDN w:val="0"/>
        <w:adjustRightInd w:val="0"/>
        <w:spacing w:after="0" w:line="360" w:lineRule="auto"/>
        <w:jc w:val="both"/>
        <w:rPr>
          <w:rFonts w:ascii="Times New Roman" w:hAnsi="Times New Roman" w:cs="Times New Roman"/>
          <w:iCs/>
          <w:sz w:val="24"/>
          <w:szCs w:val="24"/>
        </w:rPr>
      </w:pPr>
      <w:r w:rsidRPr="00077FDC">
        <w:rPr>
          <w:rFonts w:ascii="Times New Roman" w:hAnsi="Times New Roman" w:cs="Times New Roman"/>
          <w:iCs/>
          <w:sz w:val="24"/>
          <w:szCs w:val="24"/>
        </w:rPr>
        <w:t>β.3. Το πολίτευμα και οι σχέσεις εξουσίας ως κριτήρια της πολιτικής ευδαιμονίας…</w:t>
      </w:r>
      <w:r w:rsidR="00077FDC">
        <w:rPr>
          <w:rFonts w:ascii="Times New Roman" w:hAnsi="Times New Roman" w:cs="Times New Roman"/>
          <w:iCs/>
          <w:sz w:val="24"/>
          <w:szCs w:val="24"/>
        </w:rPr>
        <w:t>..</w:t>
      </w:r>
      <w:r w:rsidR="001C3243" w:rsidRPr="00077FDC">
        <w:rPr>
          <w:rFonts w:ascii="Times New Roman" w:hAnsi="Times New Roman" w:cs="Times New Roman"/>
          <w:iCs/>
          <w:sz w:val="24"/>
          <w:szCs w:val="24"/>
        </w:rPr>
        <w:t>…….38</w:t>
      </w:r>
    </w:p>
    <w:p w:rsidR="00ED4029" w:rsidRPr="00077FDC" w:rsidRDefault="00ED4029" w:rsidP="00D305C0">
      <w:pPr>
        <w:autoSpaceDE w:val="0"/>
        <w:autoSpaceDN w:val="0"/>
        <w:adjustRightInd w:val="0"/>
        <w:spacing w:after="0" w:line="360" w:lineRule="auto"/>
        <w:jc w:val="both"/>
        <w:rPr>
          <w:rFonts w:ascii="Times New Roman" w:hAnsi="Times New Roman" w:cs="Times New Roman"/>
          <w:iCs/>
          <w:sz w:val="24"/>
          <w:szCs w:val="24"/>
        </w:rPr>
      </w:pPr>
      <w:r w:rsidRPr="00077FDC">
        <w:rPr>
          <w:rFonts w:ascii="Times New Roman" w:hAnsi="Times New Roman" w:cs="Times New Roman"/>
          <w:iCs/>
          <w:sz w:val="24"/>
          <w:szCs w:val="24"/>
        </w:rPr>
        <w:t>β.4. Η πολιτική διάσταση της δουλείας στην προοπτική της ευδαιμονίας……………</w:t>
      </w:r>
      <w:r w:rsidR="001C3243" w:rsidRPr="00077FDC">
        <w:rPr>
          <w:rFonts w:ascii="Times New Roman" w:hAnsi="Times New Roman" w:cs="Times New Roman"/>
          <w:iCs/>
          <w:sz w:val="24"/>
          <w:szCs w:val="24"/>
        </w:rPr>
        <w:t>……</w:t>
      </w:r>
      <w:r w:rsidRPr="00077FDC">
        <w:rPr>
          <w:rFonts w:ascii="Times New Roman" w:hAnsi="Times New Roman" w:cs="Times New Roman"/>
          <w:iCs/>
          <w:sz w:val="24"/>
          <w:szCs w:val="24"/>
        </w:rPr>
        <w:t>..4</w:t>
      </w:r>
      <w:r w:rsidR="001C3243" w:rsidRPr="00077FDC">
        <w:rPr>
          <w:rFonts w:ascii="Times New Roman" w:hAnsi="Times New Roman" w:cs="Times New Roman"/>
          <w:iCs/>
          <w:sz w:val="24"/>
          <w:szCs w:val="24"/>
        </w:rPr>
        <w:t>2</w:t>
      </w:r>
    </w:p>
    <w:p w:rsidR="00ED4029" w:rsidRPr="00077FDC" w:rsidRDefault="00ED4029" w:rsidP="00D305C0">
      <w:pPr>
        <w:autoSpaceDE w:val="0"/>
        <w:autoSpaceDN w:val="0"/>
        <w:adjustRightInd w:val="0"/>
        <w:spacing w:after="0" w:line="360" w:lineRule="auto"/>
        <w:jc w:val="both"/>
        <w:rPr>
          <w:rFonts w:ascii="Times New Roman" w:hAnsi="Times New Roman" w:cs="Times New Roman"/>
          <w:iCs/>
          <w:sz w:val="24"/>
          <w:szCs w:val="24"/>
        </w:rPr>
      </w:pPr>
      <w:r w:rsidRPr="00077FDC">
        <w:rPr>
          <w:rFonts w:ascii="Times New Roman" w:hAnsi="Times New Roman" w:cs="Times New Roman"/>
          <w:iCs/>
          <w:sz w:val="24"/>
          <w:szCs w:val="24"/>
        </w:rPr>
        <w:t>β.5. Η ευδαιμονία ως κατάφαση της πολιτικής αυτάρκειας, φιλίας και δικαιοσύνης…</w:t>
      </w:r>
      <w:r w:rsidR="001C3243" w:rsidRPr="00077FDC">
        <w:rPr>
          <w:rFonts w:ascii="Times New Roman" w:hAnsi="Times New Roman" w:cs="Times New Roman"/>
          <w:iCs/>
          <w:sz w:val="24"/>
          <w:szCs w:val="24"/>
        </w:rPr>
        <w:t>…</w:t>
      </w:r>
      <w:r w:rsidR="00077FDC">
        <w:rPr>
          <w:rFonts w:ascii="Times New Roman" w:hAnsi="Times New Roman" w:cs="Times New Roman"/>
          <w:iCs/>
          <w:sz w:val="24"/>
          <w:szCs w:val="24"/>
        </w:rPr>
        <w:t>..</w:t>
      </w:r>
      <w:r w:rsidR="001C3243" w:rsidRPr="00077FDC">
        <w:rPr>
          <w:rFonts w:ascii="Times New Roman" w:hAnsi="Times New Roman" w:cs="Times New Roman"/>
          <w:iCs/>
          <w:sz w:val="24"/>
          <w:szCs w:val="24"/>
        </w:rPr>
        <w:t>…45</w:t>
      </w:r>
    </w:p>
    <w:p w:rsidR="00ED4029" w:rsidRPr="00077FDC" w:rsidRDefault="004425F4" w:rsidP="002B068B">
      <w:pPr>
        <w:spacing w:after="0"/>
        <w:jc w:val="both"/>
        <w:outlineLvl w:val="0"/>
        <w:rPr>
          <w:rFonts w:ascii="Times New Roman" w:hAnsi="Times New Roman" w:cs="Times New Roman"/>
          <w:b/>
          <w:iCs/>
          <w:sz w:val="24"/>
          <w:szCs w:val="24"/>
        </w:rPr>
      </w:pPr>
      <w:r w:rsidRPr="00077FDC">
        <w:rPr>
          <w:rFonts w:ascii="Times New Roman" w:hAnsi="Times New Roman" w:cs="Times New Roman"/>
          <w:b/>
          <w:iCs/>
          <w:sz w:val="24"/>
          <w:szCs w:val="24"/>
        </w:rPr>
        <w:t xml:space="preserve">ΚΕΦΑΛΑΙΟ </w:t>
      </w:r>
      <w:r w:rsidR="00ED4029" w:rsidRPr="00077FDC">
        <w:rPr>
          <w:rFonts w:ascii="Times New Roman" w:hAnsi="Times New Roman" w:cs="Times New Roman"/>
          <w:b/>
          <w:iCs/>
          <w:sz w:val="24"/>
          <w:szCs w:val="24"/>
        </w:rPr>
        <w:t>Γ</w:t>
      </w:r>
      <w:r w:rsidRPr="00077FDC">
        <w:rPr>
          <w:rFonts w:ascii="Times New Roman" w:hAnsi="Times New Roman" w:cs="Times New Roman"/>
          <w:b/>
          <w:iCs/>
          <w:sz w:val="24"/>
          <w:szCs w:val="24"/>
        </w:rPr>
        <w:t>΄</w:t>
      </w:r>
      <w:r w:rsidR="00ED4029" w:rsidRPr="00077FDC">
        <w:rPr>
          <w:rFonts w:ascii="Times New Roman" w:hAnsi="Times New Roman" w:cs="Times New Roman"/>
          <w:b/>
          <w:iCs/>
          <w:sz w:val="24"/>
          <w:szCs w:val="24"/>
        </w:rPr>
        <w:t>. Οι Μακαρισμοί και οι Ταλανισμοί του κατά Λουκάν Ευαγγελίου.</w:t>
      </w:r>
    </w:p>
    <w:p w:rsidR="00ED4029" w:rsidRPr="00077FDC" w:rsidRDefault="00ED4029" w:rsidP="00D305C0">
      <w:pPr>
        <w:autoSpaceDE w:val="0"/>
        <w:autoSpaceDN w:val="0"/>
        <w:adjustRightInd w:val="0"/>
        <w:spacing w:after="0" w:line="360" w:lineRule="auto"/>
        <w:jc w:val="both"/>
        <w:rPr>
          <w:rFonts w:ascii="Times New Roman" w:hAnsi="Times New Roman" w:cs="Times New Roman"/>
          <w:iCs/>
          <w:sz w:val="24"/>
          <w:szCs w:val="24"/>
        </w:rPr>
      </w:pPr>
      <w:r w:rsidRPr="00077FDC">
        <w:rPr>
          <w:rFonts w:ascii="Times New Roman" w:hAnsi="Times New Roman" w:cs="Times New Roman"/>
          <w:iCs/>
          <w:sz w:val="24"/>
          <w:szCs w:val="24"/>
        </w:rPr>
        <w:t>γ.1. Εισαγωγική επισκόπηση των  μακαρισμών……………………..………</w:t>
      </w:r>
      <w:r w:rsidR="001C3243" w:rsidRPr="00077FDC">
        <w:rPr>
          <w:rFonts w:ascii="Times New Roman" w:hAnsi="Times New Roman" w:cs="Times New Roman"/>
          <w:iCs/>
          <w:sz w:val="24"/>
          <w:szCs w:val="24"/>
        </w:rPr>
        <w:t>……….</w:t>
      </w:r>
      <w:r w:rsidRPr="00077FDC">
        <w:rPr>
          <w:rFonts w:ascii="Times New Roman" w:hAnsi="Times New Roman" w:cs="Times New Roman"/>
          <w:iCs/>
          <w:sz w:val="24"/>
          <w:szCs w:val="24"/>
        </w:rPr>
        <w:t>………5</w:t>
      </w:r>
      <w:r w:rsidR="001C3243" w:rsidRPr="00077FDC">
        <w:rPr>
          <w:rFonts w:ascii="Times New Roman" w:hAnsi="Times New Roman" w:cs="Times New Roman"/>
          <w:iCs/>
          <w:sz w:val="24"/>
          <w:szCs w:val="24"/>
        </w:rPr>
        <w:t>0</w:t>
      </w:r>
    </w:p>
    <w:p w:rsidR="00ED4029" w:rsidRPr="00077FDC" w:rsidRDefault="00ED4029" w:rsidP="00D305C0">
      <w:pPr>
        <w:autoSpaceDE w:val="0"/>
        <w:autoSpaceDN w:val="0"/>
        <w:adjustRightInd w:val="0"/>
        <w:spacing w:after="0" w:line="360" w:lineRule="auto"/>
        <w:jc w:val="both"/>
        <w:rPr>
          <w:rFonts w:ascii="Times New Roman" w:hAnsi="Times New Roman" w:cs="Times New Roman"/>
          <w:iCs/>
          <w:sz w:val="24"/>
          <w:szCs w:val="24"/>
        </w:rPr>
      </w:pPr>
      <w:r w:rsidRPr="00077FDC">
        <w:rPr>
          <w:rFonts w:ascii="Times New Roman" w:hAnsi="Times New Roman" w:cs="Times New Roman"/>
          <w:iCs/>
          <w:sz w:val="24"/>
          <w:szCs w:val="24"/>
        </w:rPr>
        <w:t>γ.2. Θεολογική και ηθική προσέγγιση των κατά Λουκάν μακαρισμών…</w:t>
      </w:r>
      <w:r w:rsidR="001C3243" w:rsidRPr="00077FDC">
        <w:rPr>
          <w:rFonts w:ascii="Times New Roman" w:hAnsi="Times New Roman" w:cs="Times New Roman"/>
          <w:iCs/>
          <w:sz w:val="24"/>
          <w:szCs w:val="24"/>
        </w:rPr>
        <w:t>………</w:t>
      </w:r>
      <w:r w:rsidRPr="00077FDC">
        <w:rPr>
          <w:rFonts w:ascii="Times New Roman" w:hAnsi="Times New Roman" w:cs="Times New Roman"/>
          <w:iCs/>
          <w:sz w:val="24"/>
          <w:szCs w:val="24"/>
        </w:rPr>
        <w:t>…</w:t>
      </w:r>
      <w:r w:rsidRPr="00077FDC">
        <w:rPr>
          <w:rFonts w:ascii="Times New Roman" w:hAnsi="Times New Roman" w:cs="Times New Roman"/>
          <w:iCs/>
          <w:color w:val="000000"/>
          <w:sz w:val="24"/>
          <w:szCs w:val="24"/>
        </w:rPr>
        <w:t>………...</w:t>
      </w:r>
      <w:r w:rsidR="001C3243" w:rsidRPr="00077FDC">
        <w:rPr>
          <w:rFonts w:ascii="Times New Roman" w:hAnsi="Times New Roman" w:cs="Times New Roman"/>
          <w:iCs/>
          <w:color w:val="000000"/>
          <w:sz w:val="24"/>
          <w:szCs w:val="24"/>
        </w:rPr>
        <w:t>53</w:t>
      </w:r>
    </w:p>
    <w:p w:rsidR="00ED4029" w:rsidRPr="00077FDC" w:rsidRDefault="00ED4029" w:rsidP="00D305C0">
      <w:pPr>
        <w:spacing w:after="0" w:line="360" w:lineRule="auto"/>
        <w:jc w:val="both"/>
        <w:rPr>
          <w:rFonts w:ascii="Times New Roman" w:hAnsi="Times New Roman"/>
          <w:iCs/>
          <w:sz w:val="24"/>
          <w:szCs w:val="24"/>
        </w:rPr>
      </w:pPr>
      <w:r w:rsidRPr="00077FDC">
        <w:rPr>
          <w:rFonts w:ascii="Times New Roman" w:hAnsi="Times New Roman"/>
          <w:iCs/>
          <w:sz w:val="24"/>
          <w:szCs w:val="24"/>
        </w:rPr>
        <w:t>γ.3. Η θεολογική αποτίμηση των Βιβλικών ταλανισμών…………………</w:t>
      </w:r>
      <w:r w:rsidR="001C3243" w:rsidRPr="00077FDC">
        <w:rPr>
          <w:rFonts w:ascii="Times New Roman" w:hAnsi="Times New Roman"/>
          <w:iCs/>
          <w:sz w:val="24"/>
          <w:szCs w:val="24"/>
        </w:rPr>
        <w:t>………</w:t>
      </w:r>
      <w:r w:rsidRPr="00077FDC">
        <w:rPr>
          <w:rFonts w:ascii="Times New Roman" w:hAnsi="Times New Roman"/>
          <w:iCs/>
          <w:sz w:val="24"/>
          <w:szCs w:val="24"/>
        </w:rPr>
        <w:t>………….</w:t>
      </w:r>
      <w:r w:rsidR="001C3243" w:rsidRPr="00077FDC">
        <w:rPr>
          <w:rFonts w:ascii="Times New Roman" w:hAnsi="Times New Roman"/>
          <w:iCs/>
          <w:sz w:val="24"/>
          <w:szCs w:val="24"/>
        </w:rPr>
        <w:t>62</w:t>
      </w:r>
    </w:p>
    <w:p w:rsidR="00ED4029" w:rsidRPr="00077FDC" w:rsidRDefault="00ED4029" w:rsidP="00D305C0">
      <w:pPr>
        <w:spacing w:after="0" w:line="360" w:lineRule="auto"/>
        <w:jc w:val="both"/>
        <w:rPr>
          <w:rFonts w:ascii="Times New Roman" w:hAnsi="Times New Roman"/>
          <w:iCs/>
          <w:sz w:val="24"/>
          <w:szCs w:val="24"/>
        </w:rPr>
      </w:pPr>
      <w:r w:rsidRPr="00077FDC">
        <w:rPr>
          <w:rFonts w:ascii="Times New Roman" w:hAnsi="Times New Roman"/>
          <w:iCs/>
          <w:sz w:val="24"/>
          <w:szCs w:val="24"/>
        </w:rPr>
        <w:t>γ.4. Οι τέσσερις ταλανισμοί του κατά Λουκάν Ευαγγελίου…………</w:t>
      </w:r>
      <w:r w:rsidR="001C3243" w:rsidRPr="00077FDC">
        <w:rPr>
          <w:rFonts w:ascii="Times New Roman" w:hAnsi="Times New Roman"/>
          <w:iCs/>
          <w:sz w:val="24"/>
          <w:szCs w:val="24"/>
        </w:rPr>
        <w:t>………</w:t>
      </w:r>
      <w:r w:rsidRPr="00077FDC">
        <w:rPr>
          <w:rFonts w:ascii="Times New Roman" w:hAnsi="Times New Roman"/>
          <w:iCs/>
          <w:sz w:val="24"/>
          <w:szCs w:val="24"/>
        </w:rPr>
        <w:t>………………</w:t>
      </w:r>
      <w:r w:rsidR="001C3243" w:rsidRPr="00077FDC">
        <w:rPr>
          <w:rFonts w:ascii="Times New Roman" w:hAnsi="Times New Roman"/>
          <w:iCs/>
          <w:sz w:val="24"/>
          <w:szCs w:val="24"/>
        </w:rPr>
        <w:t>6</w:t>
      </w:r>
      <w:r w:rsidR="007F08DF">
        <w:rPr>
          <w:rFonts w:ascii="Times New Roman" w:hAnsi="Times New Roman"/>
          <w:iCs/>
          <w:sz w:val="24"/>
          <w:szCs w:val="24"/>
        </w:rPr>
        <w:t>7</w:t>
      </w:r>
    </w:p>
    <w:p w:rsidR="00ED4029" w:rsidRPr="00077FDC" w:rsidRDefault="004425F4" w:rsidP="002B068B">
      <w:pPr>
        <w:spacing w:after="0"/>
        <w:jc w:val="both"/>
        <w:outlineLvl w:val="0"/>
        <w:rPr>
          <w:rFonts w:ascii="Times New Roman" w:hAnsi="Times New Roman" w:cs="Times New Roman"/>
          <w:b/>
          <w:iCs/>
          <w:sz w:val="24"/>
          <w:szCs w:val="24"/>
        </w:rPr>
      </w:pPr>
      <w:r w:rsidRPr="00077FDC">
        <w:rPr>
          <w:rFonts w:ascii="Times New Roman" w:hAnsi="Times New Roman" w:cs="Times New Roman"/>
          <w:b/>
          <w:iCs/>
          <w:sz w:val="24"/>
          <w:szCs w:val="24"/>
        </w:rPr>
        <w:t xml:space="preserve">ΚΕΦΑΛΑΙΟ </w:t>
      </w:r>
      <w:r w:rsidR="00ED4029" w:rsidRPr="00077FDC">
        <w:rPr>
          <w:rFonts w:ascii="Times New Roman" w:hAnsi="Times New Roman" w:cs="Times New Roman"/>
          <w:b/>
          <w:iCs/>
          <w:sz w:val="24"/>
          <w:szCs w:val="24"/>
        </w:rPr>
        <w:t>Δ</w:t>
      </w:r>
      <w:r w:rsidRPr="00077FDC">
        <w:rPr>
          <w:rFonts w:ascii="Times New Roman" w:hAnsi="Times New Roman" w:cs="Times New Roman"/>
          <w:b/>
          <w:iCs/>
          <w:sz w:val="24"/>
          <w:szCs w:val="24"/>
        </w:rPr>
        <w:t>΄</w:t>
      </w:r>
      <w:r w:rsidR="00ED4029" w:rsidRPr="00077FDC">
        <w:rPr>
          <w:rFonts w:ascii="Times New Roman" w:hAnsi="Times New Roman" w:cs="Times New Roman"/>
          <w:b/>
          <w:iCs/>
          <w:sz w:val="24"/>
          <w:szCs w:val="24"/>
        </w:rPr>
        <w:t>. Η χριστιανική αγάπη ως υπέρβαση της ετερότητας</w:t>
      </w:r>
    </w:p>
    <w:p w:rsidR="00ED4029" w:rsidRPr="00077FDC" w:rsidRDefault="00ED4029" w:rsidP="00D305C0">
      <w:pPr>
        <w:spacing w:after="0" w:line="360" w:lineRule="auto"/>
        <w:jc w:val="both"/>
        <w:rPr>
          <w:rFonts w:ascii="Times New Roman" w:hAnsi="Times New Roman" w:cs="Times New Roman"/>
          <w:iCs/>
          <w:color w:val="000000"/>
          <w:sz w:val="24"/>
          <w:szCs w:val="24"/>
        </w:rPr>
      </w:pPr>
      <w:r w:rsidRPr="00077FDC">
        <w:rPr>
          <w:rFonts w:ascii="Times New Roman" w:hAnsi="Times New Roman"/>
          <w:iCs/>
          <w:sz w:val="24"/>
          <w:szCs w:val="24"/>
        </w:rPr>
        <w:t xml:space="preserve">δ.1. </w:t>
      </w:r>
      <w:r w:rsidRPr="00077FDC">
        <w:rPr>
          <w:rFonts w:ascii="Times New Roman" w:hAnsi="Times New Roman" w:cs="Times New Roman"/>
          <w:iCs/>
          <w:color w:val="000000"/>
          <w:sz w:val="24"/>
          <w:szCs w:val="24"/>
        </w:rPr>
        <w:t>Ο πλησίον ως πρόσωπο και ως μέθοδος αυτογνωσίας……………</w:t>
      </w:r>
      <w:r w:rsidR="001C3243" w:rsidRPr="00077FDC">
        <w:rPr>
          <w:rFonts w:ascii="Times New Roman" w:hAnsi="Times New Roman" w:cs="Times New Roman"/>
          <w:iCs/>
          <w:color w:val="000000"/>
          <w:sz w:val="24"/>
          <w:szCs w:val="24"/>
        </w:rPr>
        <w:t>………</w:t>
      </w:r>
      <w:r w:rsidRPr="00077FDC">
        <w:rPr>
          <w:rFonts w:ascii="Times New Roman" w:hAnsi="Times New Roman" w:cs="Times New Roman"/>
          <w:iCs/>
          <w:color w:val="000000"/>
          <w:sz w:val="24"/>
          <w:szCs w:val="24"/>
        </w:rPr>
        <w:t>……………..</w:t>
      </w:r>
      <w:r w:rsidR="001C3243" w:rsidRPr="00077FDC">
        <w:rPr>
          <w:rFonts w:ascii="Times New Roman" w:hAnsi="Times New Roman" w:cs="Times New Roman"/>
          <w:iCs/>
          <w:color w:val="000000"/>
          <w:sz w:val="24"/>
          <w:szCs w:val="24"/>
        </w:rPr>
        <w:t>77</w:t>
      </w:r>
    </w:p>
    <w:p w:rsidR="00ED4029" w:rsidRPr="00077FDC" w:rsidRDefault="00ED4029" w:rsidP="00D305C0">
      <w:pPr>
        <w:spacing w:after="0" w:line="360" w:lineRule="auto"/>
        <w:jc w:val="both"/>
        <w:rPr>
          <w:rFonts w:ascii="Times New Roman" w:hAnsi="Times New Roman" w:cs="Times New Roman"/>
          <w:iCs/>
          <w:color w:val="000000"/>
          <w:sz w:val="24"/>
          <w:szCs w:val="24"/>
        </w:rPr>
      </w:pPr>
      <w:r w:rsidRPr="00077FDC">
        <w:rPr>
          <w:rFonts w:ascii="Times New Roman" w:hAnsi="Times New Roman" w:cs="Times New Roman"/>
          <w:iCs/>
          <w:color w:val="000000"/>
          <w:sz w:val="24"/>
          <w:szCs w:val="24"/>
        </w:rPr>
        <w:t>δ.2. Η Ορθόδοξη προσέγγιση της ετερότητας……………………</w:t>
      </w:r>
      <w:r w:rsidR="001C3243" w:rsidRPr="00077FDC">
        <w:rPr>
          <w:rFonts w:ascii="Times New Roman" w:hAnsi="Times New Roman" w:cs="Times New Roman"/>
          <w:iCs/>
          <w:color w:val="000000"/>
          <w:sz w:val="24"/>
          <w:szCs w:val="24"/>
        </w:rPr>
        <w:t>………</w:t>
      </w:r>
      <w:r w:rsidRPr="00077FDC">
        <w:rPr>
          <w:rFonts w:ascii="Times New Roman" w:hAnsi="Times New Roman" w:cs="Times New Roman"/>
          <w:iCs/>
          <w:color w:val="000000"/>
          <w:sz w:val="24"/>
          <w:szCs w:val="24"/>
        </w:rPr>
        <w:t>…………………..</w:t>
      </w:r>
      <w:r w:rsidR="001C3243" w:rsidRPr="00077FDC">
        <w:rPr>
          <w:rFonts w:ascii="Times New Roman" w:hAnsi="Times New Roman" w:cs="Times New Roman"/>
          <w:iCs/>
          <w:color w:val="000000"/>
          <w:sz w:val="24"/>
          <w:szCs w:val="24"/>
        </w:rPr>
        <w:t>86</w:t>
      </w:r>
    </w:p>
    <w:p w:rsidR="00ED4029" w:rsidRPr="00077FDC" w:rsidRDefault="00ED4029" w:rsidP="00D305C0">
      <w:pPr>
        <w:spacing w:after="0" w:line="360" w:lineRule="auto"/>
        <w:jc w:val="both"/>
        <w:rPr>
          <w:rFonts w:ascii="Times New Roman" w:hAnsi="Times New Roman"/>
          <w:iCs/>
          <w:sz w:val="24"/>
          <w:szCs w:val="24"/>
        </w:rPr>
      </w:pPr>
      <w:r w:rsidRPr="00077FDC">
        <w:rPr>
          <w:rFonts w:ascii="Times New Roman" w:hAnsi="Times New Roman" w:cs="Times New Roman"/>
          <w:iCs/>
          <w:color w:val="000000"/>
          <w:sz w:val="24"/>
          <w:szCs w:val="24"/>
        </w:rPr>
        <w:t>δ.3. Εκκλησιαστική ταυτότητα και Βασιλεία του Θεού……………</w:t>
      </w:r>
      <w:r w:rsidR="001C3243" w:rsidRPr="00077FDC">
        <w:rPr>
          <w:rFonts w:ascii="Times New Roman" w:hAnsi="Times New Roman" w:cs="Times New Roman"/>
          <w:iCs/>
          <w:color w:val="000000"/>
          <w:sz w:val="24"/>
          <w:szCs w:val="24"/>
        </w:rPr>
        <w:t>………</w:t>
      </w:r>
      <w:r w:rsidRPr="00077FDC">
        <w:rPr>
          <w:rFonts w:ascii="Times New Roman" w:hAnsi="Times New Roman" w:cs="Times New Roman"/>
          <w:iCs/>
          <w:color w:val="000000"/>
          <w:sz w:val="24"/>
          <w:szCs w:val="24"/>
        </w:rPr>
        <w:t>……………</w:t>
      </w:r>
      <w:r w:rsidR="002079FF" w:rsidRPr="00077FDC">
        <w:rPr>
          <w:rFonts w:ascii="Times New Roman" w:hAnsi="Times New Roman" w:cs="Times New Roman"/>
          <w:iCs/>
          <w:color w:val="000000"/>
          <w:sz w:val="24"/>
          <w:szCs w:val="24"/>
        </w:rPr>
        <w:t>..</w:t>
      </w:r>
      <w:r w:rsidRPr="00077FDC">
        <w:rPr>
          <w:rFonts w:ascii="Times New Roman" w:hAnsi="Times New Roman" w:cs="Times New Roman"/>
          <w:iCs/>
          <w:color w:val="000000"/>
          <w:sz w:val="24"/>
          <w:szCs w:val="24"/>
        </w:rPr>
        <w:t>…</w:t>
      </w:r>
      <w:r w:rsidR="002079FF" w:rsidRPr="00077FDC">
        <w:rPr>
          <w:rFonts w:ascii="Times New Roman" w:hAnsi="Times New Roman" w:cs="Times New Roman"/>
          <w:iCs/>
          <w:color w:val="000000"/>
          <w:sz w:val="24"/>
          <w:szCs w:val="24"/>
        </w:rPr>
        <w:t>90</w:t>
      </w:r>
    </w:p>
    <w:p w:rsidR="00ED4029" w:rsidRPr="00077FDC" w:rsidRDefault="004425F4" w:rsidP="002B068B">
      <w:pPr>
        <w:spacing w:after="0"/>
        <w:jc w:val="both"/>
        <w:outlineLvl w:val="0"/>
        <w:rPr>
          <w:rFonts w:ascii="Times New Roman" w:hAnsi="Times New Roman" w:cs="Times New Roman"/>
          <w:b/>
          <w:iCs/>
          <w:sz w:val="24"/>
          <w:szCs w:val="24"/>
        </w:rPr>
      </w:pPr>
      <w:r w:rsidRPr="00077FDC">
        <w:rPr>
          <w:rFonts w:ascii="Times New Roman" w:hAnsi="Times New Roman" w:cs="Times New Roman"/>
          <w:b/>
          <w:iCs/>
          <w:sz w:val="24"/>
          <w:szCs w:val="24"/>
        </w:rPr>
        <w:t xml:space="preserve">ΚΕΦΑΛΑΙΟ </w:t>
      </w:r>
      <w:r w:rsidR="00ED4029" w:rsidRPr="00077FDC">
        <w:rPr>
          <w:rFonts w:ascii="Times New Roman" w:hAnsi="Times New Roman" w:cs="Times New Roman"/>
          <w:b/>
          <w:iCs/>
          <w:sz w:val="24"/>
          <w:szCs w:val="24"/>
        </w:rPr>
        <w:t>Ε</w:t>
      </w:r>
      <w:r w:rsidRPr="00077FDC">
        <w:rPr>
          <w:rFonts w:ascii="Times New Roman" w:hAnsi="Times New Roman" w:cs="Times New Roman"/>
          <w:b/>
          <w:iCs/>
          <w:sz w:val="24"/>
          <w:szCs w:val="24"/>
        </w:rPr>
        <w:t>΄</w:t>
      </w:r>
      <w:r w:rsidR="00ED4029" w:rsidRPr="00077FDC">
        <w:rPr>
          <w:rFonts w:ascii="Times New Roman" w:hAnsi="Times New Roman" w:cs="Times New Roman"/>
          <w:b/>
          <w:iCs/>
          <w:sz w:val="24"/>
          <w:szCs w:val="24"/>
        </w:rPr>
        <w:t>. Συγκριτική θεώρηση της ευδαιμονίας και της μακαριότητας</w:t>
      </w:r>
    </w:p>
    <w:p w:rsidR="00ED4029" w:rsidRPr="00077FDC" w:rsidRDefault="00ED4029" w:rsidP="00D305C0">
      <w:pPr>
        <w:spacing w:after="0" w:line="360" w:lineRule="auto"/>
        <w:jc w:val="both"/>
        <w:rPr>
          <w:rFonts w:ascii="Times New Roman" w:hAnsi="Times New Roman" w:cs="Times New Roman"/>
          <w:iCs/>
          <w:color w:val="000000"/>
          <w:sz w:val="24"/>
          <w:szCs w:val="24"/>
        </w:rPr>
      </w:pPr>
      <w:r w:rsidRPr="00077FDC">
        <w:rPr>
          <w:rFonts w:ascii="Times New Roman" w:hAnsi="Times New Roman"/>
          <w:iCs/>
          <w:sz w:val="24"/>
          <w:szCs w:val="24"/>
        </w:rPr>
        <w:t xml:space="preserve">ε.1. </w:t>
      </w:r>
      <w:r w:rsidR="007F08DF">
        <w:rPr>
          <w:rFonts w:ascii="Times New Roman" w:hAnsi="Times New Roman"/>
          <w:iCs/>
          <w:sz w:val="24"/>
          <w:szCs w:val="24"/>
        </w:rPr>
        <w:t>Α</w:t>
      </w:r>
      <w:r w:rsidRPr="00077FDC">
        <w:rPr>
          <w:rFonts w:ascii="Times New Roman" w:hAnsi="Times New Roman"/>
          <w:iCs/>
          <w:sz w:val="24"/>
          <w:szCs w:val="24"/>
        </w:rPr>
        <w:t>ριστοτελική μεσότητα και το χριστιανικό «μέτρο»</w:t>
      </w:r>
      <w:r w:rsidRPr="00077FDC">
        <w:rPr>
          <w:rFonts w:ascii="Times New Roman" w:hAnsi="Times New Roman" w:cs="Times New Roman"/>
          <w:iCs/>
          <w:color w:val="000000"/>
          <w:sz w:val="24"/>
          <w:szCs w:val="24"/>
        </w:rPr>
        <w:t>…………</w:t>
      </w:r>
      <w:r w:rsidR="001C3243" w:rsidRPr="00077FDC">
        <w:rPr>
          <w:rFonts w:ascii="Times New Roman" w:hAnsi="Times New Roman" w:cs="Times New Roman"/>
          <w:iCs/>
          <w:color w:val="000000"/>
          <w:sz w:val="24"/>
          <w:szCs w:val="24"/>
        </w:rPr>
        <w:t>………</w:t>
      </w:r>
      <w:r w:rsidRPr="00077FDC">
        <w:rPr>
          <w:rFonts w:ascii="Times New Roman" w:hAnsi="Times New Roman" w:cs="Times New Roman"/>
          <w:iCs/>
          <w:color w:val="000000"/>
          <w:sz w:val="24"/>
          <w:szCs w:val="24"/>
        </w:rPr>
        <w:t>…………...</w:t>
      </w:r>
      <w:r w:rsidR="007F08DF">
        <w:rPr>
          <w:rFonts w:ascii="Times New Roman" w:hAnsi="Times New Roman" w:cs="Times New Roman"/>
          <w:iCs/>
          <w:color w:val="000000"/>
          <w:sz w:val="24"/>
          <w:szCs w:val="24"/>
        </w:rPr>
        <w:t>...</w:t>
      </w:r>
      <w:r w:rsidR="002079FF" w:rsidRPr="00077FDC">
        <w:rPr>
          <w:rFonts w:ascii="Times New Roman" w:hAnsi="Times New Roman" w:cs="Times New Roman"/>
          <w:iCs/>
          <w:color w:val="000000"/>
          <w:sz w:val="24"/>
          <w:szCs w:val="24"/>
        </w:rPr>
        <w:t>..</w:t>
      </w:r>
      <w:r w:rsidRPr="00077FDC">
        <w:rPr>
          <w:rFonts w:ascii="Times New Roman" w:hAnsi="Times New Roman" w:cs="Times New Roman"/>
          <w:iCs/>
          <w:color w:val="000000"/>
          <w:sz w:val="24"/>
          <w:szCs w:val="24"/>
        </w:rPr>
        <w:t>…</w:t>
      </w:r>
      <w:r w:rsidR="002079FF" w:rsidRPr="00077FDC">
        <w:rPr>
          <w:rFonts w:ascii="Times New Roman" w:hAnsi="Times New Roman" w:cs="Times New Roman"/>
          <w:iCs/>
          <w:color w:val="000000"/>
          <w:sz w:val="24"/>
          <w:szCs w:val="24"/>
        </w:rPr>
        <w:t>95</w:t>
      </w:r>
    </w:p>
    <w:p w:rsidR="00ED4029" w:rsidRPr="00077FDC" w:rsidRDefault="00ED4029" w:rsidP="00D305C0">
      <w:pPr>
        <w:spacing w:after="0" w:line="360" w:lineRule="auto"/>
        <w:jc w:val="both"/>
        <w:rPr>
          <w:rFonts w:ascii="Times New Roman" w:hAnsi="Times New Roman" w:cs="Times New Roman"/>
          <w:iCs/>
          <w:color w:val="000000"/>
          <w:sz w:val="24"/>
          <w:szCs w:val="24"/>
        </w:rPr>
      </w:pPr>
      <w:r w:rsidRPr="00077FDC">
        <w:rPr>
          <w:rFonts w:ascii="Times New Roman" w:hAnsi="Times New Roman" w:cs="Times New Roman"/>
          <w:iCs/>
          <w:color w:val="000000"/>
          <w:sz w:val="24"/>
          <w:szCs w:val="24"/>
        </w:rPr>
        <w:t>ε.2. Η αριστοτελική αυτάρκεια και το δάνειο του χριστιανικού «είναι»…</w:t>
      </w:r>
      <w:r w:rsidR="001C3243" w:rsidRPr="00077FDC">
        <w:rPr>
          <w:rFonts w:ascii="Times New Roman" w:hAnsi="Times New Roman" w:cs="Times New Roman"/>
          <w:iCs/>
          <w:color w:val="000000"/>
          <w:sz w:val="24"/>
          <w:szCs w:val="24"/>
        </w:rPr>
        <w:t>………</w:t>
      </w:r>
      <w:r w:rsidRPr="00077FDC">
        <w:rPr>
          <w:rFonts w:ascii="Times New Roman" w:hAnsi="Times New Roman" w:cs="Times New Roman"/>
          <w:iCs/>
          <w:color w:val="000000"/>
          <w:sz w:val="24"/>
          <w:szCs w:val="24"/>
        </w:rPr>
        <w:t>….….….1</w:t>
      </w:r>
      <w:r w:rsidR="002079FF" w:rsidRPr="00077FDC">
        <w:rPr>
          <w:rFonts w:ascii="Times New Roman" w:hAnsi="Times New Roman" w:cs="Times New Roman"/>
          <w:iCs/>
          <w:color w:val="000000"/>
          <w:sz w:val="24"/>
          <w:szCs w:val="24"/>
        </w:rPr>
        <w:t>00</w:t>
      </w:r>
    </w:p>
    <w:p w:rsidR="00ED4029" w:rsidRPr="00077FDC" w:rsidRDefault="00ED4029" w:rsidP="00D305C0">
      <w:pPr>
        <w:spacing w:after="0" w:line="360" w:lineRule="auto"/>
        <w:jc w:val="both"/>
        <w:rPr>
          <w:rFonts w:ascii="Times New Roman" w:hAnsi="Times New Roman" w:cs="Times New Roman"/>
          <w:iCs/>
          <w:color w:val="000000"/>
          <w:sz w:val="24"/>
          <w:szCs w:val="24"/>
        </w:rPr>
      </w:pPr>
      <w:r w:rsidRPr="00077FDC">
        <w:rPr>
          <w:rFonts w:ascii="Times New Roman" w:hAnsi="Times New Roman" w:cs="Times New Roman"/>
          <w:iCs/>
          <w:color w:val="000000"/>
          <w:sz w:val="24"/>
          <w:szCs w:val="24"/>
        </w:rPr>
        <w:t xml:space="preserve">ε.3. Η ευδαιμονία της </w:t>
      </w:r>
      <w:r w:rsidRPr="00726D6B">
        <w:rPr>
          <w:rFonts w:ascii="Times New Roman" w:hAnsi="Times New Roman" w:cs="Times New Roman"/>
          <w:i/>
          <w:color w:val="000000"/>
          <w:sz w:val="24"/>
          <w:szCs w:val="24"/>
        </w:rPr>
        <w:t>σοφίας</w:t>
      </w:r>
      <w:r w:rsidRPr="00077FDC">
        <w:rPr>
          <w:rFonts w:ascii="Times New Roman" w:hAnsi="Times New Roman" w:cs="Times New Roman"/>
          <w:iCs/>
          <w:color w:val="000000"/>
          <w:sz w:val="24"/>
          <w:szCs w:val="24"/>
        </w:rPr>
        <w:t xml:space="preserve"> και η</w:t>
      </w:r>
      <w:r w:rsidR="00E03FD8">
        <w:rPr>
          <w:rFonts w:ascii="Times New Roman" w:hAnsi="Times New Roman" w:cs="Times New Roman"/>
          <w:iCs/>
          <w:color w:val="000000"/>
          <w:sz w:val="24"/>
          <w:szCs w:val="24"/>
        </w:rPr>
        <w:t xml:space="preserve"> επουράνια</w:t>
      </w:r>
      <w:r w:rsidRPr="00077FDC">
        <w:rPr>
          <w:rFonts w:ascii="Times New Roman" w:hAnsi="Times New Roman" w:cs="Times New Roman"/>
          <w:iCs/>
          <w:color w:val="000000"/>
          <w:sz w:val="24"/>
          <w:szCs w:val="24"/>
        </w:rPr>
        <w:t xml:space="preserve"> χαρά της μακαριότητας……………</w:t>
      </w:r>
      <w:r w:rsidR="00E03FD8">
        <w:rPr>
          <w:rFonts w:ascii="Times New Roman" w:hAnsi="Times New Roman" w:cs="Times New Roman"/>
          <w:iCs/>
          <w:color w:val="000000"/>
          <w:sz w:val="24"/>
          <w:szCs w:val="24"/>
        </w:rPr>
        <w:t>...</w:t>
      </w:r>
      <w:r w:rsidRPr="00077FDC">
        <w:rPr>
          <w:rFonts w:ascii="Times New Roman" w:hAnsi="Times New Roman" w:cs="Times New Roman"/>
          <w:iCs/>
          <w:color w:val="000000"/>
          <w:sz w:val="24"/>
          <w:szCs w:val="24"/>
        </w:rPr>
        <w:t>……1</w:t>
      </w:r>
      <w:r w:rsidR="002079FF" w:rsidRPr="00077FDC">
        <w:rPr>
          <w:rFonts w:ascii="Times New Roman" w:hAnsi="Times New Roman" w:cs="Times New Roman"/>
          <w:iCs/>
          <w:color w:val="000000"/>
          <w:sz w:val="24"/>
          <w:szCs w:val="24"/>
        </w:rPr>
        <w:t>08</w:t>
      </w:r>
    </w:p>
    <w:p w:rsidR="00ED4029" w:rsidRPr="00077FDC" w:rsidRDefault="00ED4029" w:rsidP="00D305C0">
      <w:pPr>
        <w:spacing w:after="0" w:line="360" w:lineRule="auto"/>
        <w:jc w:val="both"/>
        <w:rPr>
          <w:rFonts w:ascii="Times New Roman" w:hAnsi="Times New Roman" w:cs="Times New Roman"/>
          <w:iCs/>
          <w:color w:val="000000"/>
          <w:sz w:val="24"/>
          <w:szCs w:val="24"/>
        </w:rPr>
      </w:pPr>
      <w:r w:rsidRPr="00077FDC">
        <w:rPr>
          <w:rFonts w:ascii="Times New Roman" w:hAnsi="Times New Roman" w:cs="Times New Roman"/>
          <w:iCs/>
          <w:color w:val="000000"/>
          <w:sz w:val="24"/>
          <w:szCs w:val="24"/>
        </w:rPr>
        <w:t>ε.4. Πόλις, εκκλησία του Δήμου και Βασιλεία του Θεού….……………</w:t>
      </w:r>
      <w:r w:rsidR="001C3243" w:rsidRPr="00077FDC">
        <w:rPr>
          <w:rFonts w:ascii="Times New Roman" w:hAnsi="Times New Roman" w:cs="Times New Roman"/>
          <w:iCs/>
          <w:color w:val="000000"/>
          <w:sz w:val="24"/>
          <w:szCs w:val="24"/>
        </w:rPr>
        <w:t>………</w:t>
      </w:r>
      <w:r w:rsidRPr="00077FDC">
        <w:rPr>
          <w:rFonts w:ascii="Times New Roman" w:hAnsi="Times New Roman" w:cs="Times New Roman"/>
          <w:iCs/>
          <w:color w:val="000000"/>
          <w:sz w:val="24"/>
          <w:szCs w:val="24"/>
        </w:rPr>
        <w:t>………….1</w:t>
      </w:r>
      <w:r w:rsidR="002079FF" w:rsidRPr="00077FDC">
        <w:rPr>
          <w:rFonts w:ascii="Times New Roman" w:hAnsi="Times New Roman" w:cs="Times New Roman"/>
          <w:iCs/>
          <w:color w:val="000000"/>
          <w:sz w:val="24"/>
          <w:szCs w:val="24"/>
        </w:rPr>
        <w:t>1</w:t>
      </w:r>
      <w:r w:rsidR="009F402D">
        <w:rPr>
          <w:rFonts w:ascii="Times New Roman" w:hAnsi="Times New Roman" w:cs="Times New Roman"/>
          <w:iCs/>
          <w:color w:val="000000"/>
          <w:sz w:val="24"/>
          <w:szCs w:val="24"/>
        </w:rPr>
        <w:t>5</w:t>
      </w:r>
    </w:p>
    <w:p w:rsidR="00ED4029" w:rsidRPr="00077FDC" w:rsidRDefault="00ED4029" w:rsidP="00D305C0">
      <w:pPr>
        <w:spacing w:after="0"/>
        <w:jc w:val="both"/>
        <w:rPr>
          <w:rFonts w:ascii="Times New Roman" w:hAnsi="Times New Roman" w:cs="Times New Roman"/>
          <w:iCs/>
          <w:sz w:val="24"/>
          <w:szCs w:val="24"/>
        </w:rPr>
      </w:pPr>
      <w:r w:rsidRPr="00077FDC">
        <w:rPr>
          <w:rFonts w:ascii="Times New Roman" w:hAnsi="Times New Roman" w:cs="Times New Roman"/>
          <w:b/>
          <w:iCs/>
          <w:sz w:val="24"/>
          <w:szCs w:val="24"/>
        </w:rPr>
        <w:t>Συμπεράσματα. Προεκτάσεις στη Θεολογία του 21</w:t>
      </w:r>
      <w:r w:rsidRPr="00077FDC">
        <w:rPr>
          <w:rFonts w:ascii="Times New Roman" w:hAnsi="Times New Roman" w:cs="Times New Roman"/>
          <w:b/>
          <w:iCs/>
          <w:sz w:val="24"/>
          <w:szCs w:val="24"/>
          <w:vertAlign w:val="superscript"/>
        </w:rPr>
        <w:t>ου</w:t>
      </w:r>
      <w:r w:rsidRPr="00077FDC">
        <w:rPr>
          <w:rFonts w:ascii="Times New Roman" w:hAnsi="Times New Roman" w:cs="Times New Roman"/>
          <w:b/>
          <w:iCs/>
          <w:sz w:val="24"/>
          <w:szCs w:val="24"/>
        </w:rPr>
        <w:t xml:space="preserve"> αι…</w:t>
      </w:r>
      <w:r w:rsidRPr="00077FDC">
        <w:rPr>
          <w:rFonts w:ascii="Times New Roman" w:hAnsi="Times New Roman" w:cs="Times New Roman"/>
          <w:iCs/>
          <w:sz w:val="24"/>
          <w:szCs w:val="24"/>
        </w:rPr>
        <w:t>……</w:t>
      </w:r>
      <w:r w:rsidR="001C3243" w:rsidRPr="00077FDC">
        <w:rPr>
          <w:rFonts w:ascii="Times New Roman" w:hAnsi="Times New Roman" w:cs="Times New Roman"/>
          <w:iCs/>
          <w:sz w:val="24"/>
          <w:szCs w:val="24"/>
        </w:rPr>
        <w:t>……</w:t>
      </w:r>
      <w:r w:rsidR="004425F4" w:rsidRPr="00077FDC">
        <w:rPr>
          <w:rFonts w:ascii="Times New Roman" w:hAnsi="Times New Roman" w:cs="Times New Roman"/>
          <w:iCs/>
          <w:sz w:val="24"/>
          <w:szCs w:val="24"/>
        </w:rPr>
        <w:t>…...</w:t>
      </w:r>
      <w:r w:rsidR="001C3243" w:rsidRPr="00077FDC">
        <w:rPr>
          <w:rFonts w:ascii="Times New Roman" w:hAnsi="Times New Roman" w:cs="Times New Roman"/>
          <w:iCs/>
          <w:sz w:val="24"/>
          <w:szCs w:val="24"/>
        </w:rPr>
        <w:t>…</w:t>
      </w:r>
      <w:r w:rsidRPr="00077FDC">
        <w:rPr>
          <w:rFonts w:ascii="Times New Roman" w:hAnsi="Times New Roman" w:cs="Times New Roman"/>
          <w:iCs/>
          <w:sz w:val="24"/>
          <w:szCs w:val="24"/>
        </w:rPr>
        <w:t>………...…1</w:t>
      </w:r>
      <w:r w:rsidR="002079FF" w:rsidRPr="00077FDC">
        <w:rPr>
          <w:rFonts w:ascii="Times New Roman" w:hAnsi="Times New Roman" w:cs="Times New Roman"/>
          <w:iCs/>
          <w:sz w:val="24"/>
          <w:szCs w:val="24"/>
        </w:rPr>
        <w:t>2</w:t>
      </w:r>
      <w:r w:rsidR="009F402D">
        <w:rPr>
          <w:rFonts w:ascii="Times New Roman" w:hAnsi="Times New Roman" w:cs="Times New Roman"/>
          <w:iCs/>
          <w:sz w:val="24"/>
          <w:szCs w:val="24"/>
        </w:rPr>
        <w:t>3</w:t>
      </w:r>
    </w:p>
    <w:p w:rsidR="00ED4029" w:rsidRPr="00077FDC" w:rsidRDefault="00ED4029" w:rsidP="00D305C0">
      <w:pPr>
        <w:jc w:val="both"/>
        <w:rPr>
          <w:rFonts w:ascii="Times New Roman" w:hAnsi="Times New Roman" w:cs="Times New Roman"/>
          <w:iCs/>
          <w:sz w:val="24"/>
          <w:szCs w:val="24"/>
        </w:rPr>
      </w:pPr>
      <w:r w:rsidRPr="00077FDC">
        <w:rPr>
          <w:rFonts w:ascii="Times New Roman" w:hAnsi="Times New Roman" w:cs="Times New Roman"/>
          <w:b/>
          <w:iCs/>
          <w:sz w:val="24"/>
          <w:szCs w:val="24"/>
        </w:rPr>
        <w:t>Βιβλιογραφία</w:t>
      </w:r>
      <w:r w:rsidRPr="00077FDC">
        <w:rPr>
          <w:rFonts w:ascii="Times New Roman" w:hAnsi="Times New Roman" w:cs="Times New Roman"/>
          <w:iCs/>
          <w:sz w:val="24"/>
          <w:szCs w:val="24"/>
        </w:rPr>
        <w:t xml:space="preserve"> …………………………………………………………</w:t>
      </w:r>
      <w:r w:rsidR="001C3243" w:rsidRPr="00077FDC">
        <w:rPr>
          <w:rFonts w:ascii="Times New Roman" w:hAnsi="Times New Roman" w:cs="Times New Roman"/>
          <w:iCs/>
          <w:sz w:val="24"/>
          <w:szCs w:val="24"/>
        </w:rPr>
        <w:t>………</w:t>
      </w:r>
      <w:r w:rsidRPr="00077FDC">
        <w:rPr>
          <w:rFonts w:ascii="Times New Roman" w:hAnsi="Times New Roman" w:cs="Times New Roman"/>
          <w:iCs/>
          <w:sz w:val="24"/>
          <w:szCs w:val="24"/>
        </w:rPr>
        <w:t>…………...1</w:t>
      </w:r>
      <w:r w:rsidR="002079FF" w:rsidRPr="00077FDC">
        <w:rPr>
          <w:rFonts w:ascii="Times New Roman" w:hAnsi="Times New Roman" w:cs="Times New Roman"/>
          <w:iCs/>
          <w:sz w:val="24"/>
          <w:szCs w:val="24"/>
        </w:rPr>
        <w:t>2</w:t>
      </w:r>
      <w:r w:rsidR="009F402D">
        <w:rPr>
          <w:rFonts w:ascii="Times New Roman" w:hAnsi="Times New Roman" w:cs="Times New Roman"/>
          <w:iCs/>
          <w:sz w:val="24"/>
          <w:szCs w:val="24"/>
        </w:rPr>
        <w:t>8</w:t>
      </w:r>
    </w:p>
    <w:p w:rsidR="00ED4029" w:rsidRDefault="00ED4029" w:rsidP="00D305C0">
      <w:pPr>
        <w:spacing w:after="0" w:line="360" w:lineRule="auto"/>
        <w:rPr>
          <w:rFonts w:ascii="Times New Roman" w:hAnsi="Times New Roman" w:cs="Times New Roman"/>
          <w:b/>
          <w:color w:val="000000"/>
          <w:sz w:val="24"/>
          <w:szCs w:val="24"/>
        </w:rPr>
      </w:pPr>
    </w:p>
    <w:p w:rsidR="00947D04" w:rsidRPr="00FD3866" w:rsidRDefault="00947D04" w:rsidP="002B068B">
      <w:pPr>
        <w:spacing w:after="0" w:line="360" w:lineRule="auto"/>
        <w:outlineLvl w:val="0"/>
        <w:rPr>
          <w:rFonts w:ascii="Times New Roman" w:hAnsi="Times New Roman" w:cs="Times New Roman"/>
          <w:b/>
          <w:color w:val="000000"/>
          <w:sz w:val="32"/>
          <w:szCs w:val="32"/>
        </w:rPr>
      </w:pPr>
      <w:r w:rsidRPr="00FD3866">
        <w:rPr>
          <w:rFonts w:ascii="Times New Roman" w:hAnsi="Times New Roman" w:cs="Times New Roman"/>
          <w:b/>
          <w:color w:val="000000"/>
          <w:sz w:val="32"/>
          <w:szCs w:val="32"/>
        </w:rPr>
        <w:t>ΕΙΣΑΓΩΓΗ</w:t>
      </w:r>
    </w:p>
    <w:p w:rsidR="00947D04" w:rsidRDefault="00947D04" w:rsidP="00D305C0">
      <w:pPr>
        <w:spacing w:after="0" w:line="360" w:lineRule="auto"/>
        <w:ind w:firstLine="720"/>
        <w:jc w:val="both"/>
        <w:rPr>
          <w:rFonts w:ascii="Times New Roman" w:hAnsi="Times New Roman" w:cs="Times New Roman"/>
          <w:color w:val="000000"/>
          <w:sz w:val="24"/>
          <w:szCs w:val="24"/>
        </w:rPr>
      </w:pPr>
      <w:r w:rsidRPr="007F3D3A">
        <w:rPr>
          <w:rFonts w:ascii="Times New Roman" w:hAnsi="Times New Roman" w:cs="Times New Roman"/>
          <w:color w:val="000000"/>
          <w:sz w:val="24"/>
          <w:szCs w:val="24"/>
        </w:rPr>
        <w:t>Η διαχρονική διαλεκτική σχέση το</w:t>
      </w:r>
      <w:r>
        <w:rPr>
          <w:rFonts w:ascii="Times New Roman" w:hAnsi="Times New Roman" w:cs="Times New Roman"/>
          <w:color w:val="000000"/>
          <w:sz w:val="24"/>
          <w:szCs w:val="24"/>
        </w:rPr>
        <w:t>υ</w:t>
      </w:r>
      <w:r w:rsidRPr="007F3D3A">
        <w:rPr>
          <w:rFonts w:ascii="Times New Roman" w:hAnsi="Times New Roman" w:cs="Times New Roman"/>
          <w:color w:val="000000"/>
          <w:sz w:val="24"/>
          <w:szCs w:val="24"/>
        </w:rPr>
        <w:t xml:space="preserve"> αριστοτελικ</w:t>
      </w:r>
      <w:r>
        <w:rPr>
          <w:rFonts w:ascii="Times New Roman" w:hAnsi="Times New Roman" w:cs="Times New Roman"/>
          <w:color w:val="000000"/>
          <w:sz w:val="24"/>
          <w:szCs w:val="24"/>
        </w:rPr>
        <w:t>ού</w:t>
      </w:r>
      <w:r w:rsidRPr="007F3D3A">
        <w:rPr>
          <w:rFonts w:ascii="Times New Roman" w:hAnsi="Times New Roman" w:cs="Times New Roman"/>
          <w:color w:val="000000"/>
          <w:sz w:val="24"/>
          <w:szCs w:val="24"/>
        </w:rPr>
        <w:t xml:space="preserve"> στοχασμού με το</w:t>
      </w:r>
      <w:r w:rsidR="0082572C">
        <w:rPr>
          <w:rFonts w:ascii="Times New Roman" w:hAnsi="Times New Roman" w:cs="Times New Roman"/>
          <w:color w:val="000000"/>
          <w:sz w:val="24"/>
          <w:szCs w:val="24"/>
        </w:rPr>
        <w:t>ν</w:t>
      </w:r>
      <w:r w:rsidRPr="007F3D3A">
        <w:rPr>
          <w:rFonts w:ascii="Times New Roman" w:hAnsi="Times New Roman" w:cs="Times New Roman"/>
          <w:color w:val="000000"/>
          <w:sz w:val="24"/>
          <w:szCs w:val="24"/>
        </w:rPr>
        <w:t xml:space="preserve"> χριστιανικό λόγο λειτουργεί ως τεκμήριο για να διερευνηθεί αναλυτικά ένα ειδικότερο ζήτημα</w:t>
      </w:r>
      <w:r>
        <w:rPr>
          <w:rStyle w:val="a4"/>
          <w:rFonts w:ascii="Times New Roman" w:hAnsi="Times New Roman" w:cs="Times New Roman"/>
          <w:color w:val="000000"/>
          <w:sz w:val="24"/>
          <w:szCs w:val="24"/>
        </w:rPr>
        <w:footnoteReference w:id="1"/>
      </w:r>
      <w:r w:rsidRPr="007F3D3A">
        <w:rPr>
          <w:rFonts w:ascii="Times New Roman" w:hAnsi="Times New Roman" w:cs="Times New Roman"/>
          <w:color w:val="000000"/>
          <w:sz w:val="24"/>
          <w:szCs w:val="24"/>
        </w:rPr>
        <w:t xml:space="preserve">. Η διείσδυση του όρου </w:t>
      </w:r>
      <w:r>
        <w:rPr>
          <w:rFonts w:ascii="Times New Roman" w:hAnsi="Times New Roman" w:cs="Times New Roman"/>
          <w:color w:val="000000"/>
          <w:sz w:val="24"/>
          <w:szCs w:val="24"/>
        </w:rPr>
        <w:t>«ευδαιμονία»</w:t>
      </w:r>
      <w:r w:rsidRPr="007F3D3A">
        <w:rPr>
          <w:rFonts w:ascii="Times New Roman" w:hAnsi="Times New Roman" w:cs="Times New Roman"/>
          <w:color w:val="000000"/>
          <w:sz w:val="24"/>
          <w:szCs w:val="24"/>
        </w:rPr>
        <w:t xml:space="preserve"> σε όλο το φάσμα του ηθικού και πολιτικού ερωτήματος</w:t>
      </w:r>
      <w:r>
        <w:rPr>
          <w:rFonts w:ascii="Times New Roman" w:hAnsi="Times New Roman" w:cs="Times New Roman"/>
          <w:color w:val="000000"/>
          <w:sz w:val="24"/>
          <w:szCs w:val="24"/>
        </w:rPr>
        <w:t>,</w:t>
      </w:r>
      <w:r w:rsidRPr="007F3D3A">
        <w:rPr>
          <w:rFonts w:ascii="Times New Roman" w:hAnsi="Times New Roman" w:cs="Times New Roman"/>
          <w:color w:val="000000"/>
          <w:sz w:val="24"/>
          <w:szCs w:val="24"/>
        </w:rPr>
        <w:t xml:space="preserve"> χωρίς ταυτόχρονα ν</w:t>
      </w:r>
      <w:r w:rsidR="00200C14">
        <w:rPr>
          <w:rFonts w:ascii="Times New Roman" w:hAnsi="Times New Roman" w:cs="Times New Roman"/>
          <w:color w:val="000000"/>
          <w:sz w:val="24"/>
          <w:szCs w:val="24"/>
        </w:rPr>
        <w:t>΄</w:t>
      </w:r>
      <w:r w:rsidRPr="007F3D3A">
        <w:rPr>
          <w:rFonts w:ascii="Times New Roman" w:hAnsi="Times New Roman" w:cs="Times New Roman"/>
          <w:color w:val="000000"/>
          <w:sz w:val="24"/>
          <w:szCs w:val="24"/>
        </w:rPr>
        <w:t xml:space="preserve"> αποδίδει ένα συγκεκριμένο κανόνα</w:t>
      </w:r>
      <w:r>
        <w:rPr>
          <w:rFonts w:ascii="Times New Roman" w:hAnsi="Times New Roman" w:cs="Times New Roman"/>
          <w:color w:val="000000"/>
          <w:sz w:val="24"/>
          <w:szCs w:val="24"/>
        </w:rPr>
        <w:t>, τ</w:t>
      </w:r>
      <w:r w:rsidRPr="007F3D3A">
        <w:rPr>
          <w:rFonts w:ascii="Times New Roman" w:hAnsi="Times New Roman" w:cs="Times New Roman"/>
          <w:color w:val="000000"/>
          <w:sz w:val="24"/>
          <w:szCs w:val="24"/>
        </w:rPr>
        <w:t>ίθεται από τον Αριστοτέλη στο έδαφος το</w:t>
      </w:r>
      <w:r>
        <w:rPr>
          <w:rFonts w:ascii="Times New Roman" w:hAnsi="Times New Roman" w:cs="Times New Roman"/>
          <w:color w:val="000000"/>
          <w:sz w:val="24"/>
          <w:szCs w:val="24"/>
        </w:rPr>
        <w:t>υ</w:t>
      </w:r>
      <w:r w:rsidRPr="007F3D3A">
        <w:rPr>
          <w:rFonts w:ascii="Times New Roman" w:hAnsi="Times New Roman" w:cs="Times New Roman"/>
          <w:color w:val="000000"/>
          <w:sz w:val="24"/>
          <w:szCs w:val="24"/>
        </w:rPr>
        <w:t xml:space="preserve"> βαθύτερο</w:t>
      </w:r>
      <w:r>
        <w:rPr>
          <w:rFonts w:ascii="Times New Roman" w:hAnsi="Times New Roman" w:cs="Times New Roman"/>
          <w:color w:val="000000"/>
          <w:sz w:val="24"/>
          <w:szCs w:val="24"/>
        </w:rPr>
        <w:t>υ</w:t>
      </w:r>
      <w:r w:rsidRPr="007F3D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ερωτήματος:</w:t>
      </w:r>
      <w:r w:rsidRPr="007F3D3A">
        <w:rPr>
          <w:rFonts w:ascii="Times New Roman" w:hAnsi="Times New Roman" w:cs="Times New Roman"/>
          <w:color w:val="000000"/>
          <w:sz w:val="24"/>
          <w:szCs w:val="24"/>
        </w:rPr>
        <w:t xml:space="preserve"> ποι</w:t>
      </w:r>
      <w:r>
        <w:rPr>
          <w:rFonts w:ascii="Times New Roman" w:hAnsi="Times New Roman" w:cs="Times New Roman"/>
          <w:color w:val="000000"/>
          <w:sz w:val="24"/>
          <w:szCs w:val="24"/>
        </w:rPr>
        <w:t>ε</w:t>
      </w:r>
      <w:r w:rsidRPr="007F3D3A">
        <w:rPr>
          <w:rFonts w:ascii="Times New Roman" w:hAnsi="Times New Roman" w:cs="Times New Roman"/>
          <w:color w:val="000000"/>
          <w:sz w:val="24"/>
          <w:szCs w:val="24"/>
        </w:rPr>
        <w:t xml:space="preserve">ς είναι οι </w:t>
      </w:r>
      <w:r>
        <w:rPr>
          <w:rFonts w:ascii="Times New Roman" w:hAnsi="Times New Roman" w:cs="Times New Roman"/>
          <w:color w:val="000000"/>
          <w:sz w:val="24"/>
          <w:szCs w:val="24"/>
        </w:rPr>
        <w:t xml:space="preserve">ιδρυτικές, </w:t>
      </w:r>
      <w:r w:rsidRPr="007F3D3A">
        <w:rPr>
          <w:rFonts w:ascii="Times New Roman" w:hAnsi="Times New Roman" w:cs="Times New Roman"/>
          <w:color w:val="000000"/>
          <w:sz w:val="24"/>
          <w:szCs w:val="24"/>
        </w:rPr>
        <w:t xml:space="preserve"> ανθρωπολογικές και πολιτικές προϋποθέσεις</w:t>
      </w:r>
      <w:r>
        <w:rPr>
          <w:rFonts w:ascii="Times New Roman" w:hAnsi="Times New Roman" w:cs="Times New Roman"/>
          <w:color w:val="000000"/>
          <w:sz w:val="24"/>
          <w:szCs w:val="24"/>
        </w:rPr>
        <w:t xml:space="preserve">, </w:t>
      </w:r>
      <w:r w:rsidRPr="007F3D3A">
        <w:rPr>
          <w:rFonts w:ascii="Times New Roman" w:hAnsi="Times New Roman" w:cs="Times New Roman"/>
          <w:color w:val="000000"/>
          <w:sz w:val="24"/>
          <w:szCs w:val="24"/>
        </w:rPr>
        <w:t>ώστε να ζει ο άνθρωπος μ</w:t>
      </w:r>
      <w:r w:rsidR="00200C14">
        <w:rPr>
          <w:rFonts w:ascii="Times New Roman" w:hAnsi="Times New Roman" w:cs="Times New Roman"/>
          <w:color w:val="000000"/>
          <w:sz w:val="24"/>
          <w:szCs w:val="24"/>
        </w:rPr>
        <w:t>ί</w:t>
      </w:r>
      <w:r w:rsidRPr="007F3D3A">
        <w:rPr>
          <w:rFonts w:ascii="Times New Roman" w:hAnsi="Times New Roman" w:cs="Times New Roman"/>
          <w:color w:val="000000"/>
          <w:sz w:val="24"/>
          <w:szCs w:val="24"/>
        </w:rPr>
        <w:t xml:space="preserve">α καλή ζωή. Ο σημερινός χριστιανός δεν εξαιρείται του θεμελιώδους αυτού ερωτήματος, εφόσον υπάρχει και δραστηριοποιείται εντός του κόσμου. </w:t>
      </w:r>
      <w:r>
        <w:rPr>
          <w:rFonts w:ascii="Times New Roman" w:hAnsi="Times New Roman" w:cs="Times New Roman"/>
          <w:color w:val="000000"/>
          <w:sz w:val="24"/>
          <w:szCs w:val="24"/>
        </w:rPr>
        <w:t>Η ε</w:t>
      </w:r>
      <w:r w:rsidRPr="007F3D3A">
        <w:rPr>
          <w:rFonts w:ascii="Times New Roman" w:hAnsi="Times New Roman" w:cs="Times New Roman"/>
          <w:color w:val="000000"/>
          <w:sz w:val="24"/>
          <w:szCs w:val="24"/>
        </w:rPr>
        <w:t xml:space="preserve">ιδοποιός διαφορά έγκειται στο ότι η </w:t>
      </w:r>
      <w:r>
        <w:rPr>
          <w:rFonts w:ascii="Times New Roman" w:hAnsi="Times New Roman" w:cs="Times New Roman"/>
          <w:color w:val="000000"/>
          <w:sz w:val="24"/>
          <w:szCs w:val="24"/>
        </w:rPr>
        <w:t>χριστιανική</w:t>
      </w:r>
      <w:r w:rsidRPr="007F3D3A">
        <w:rPr>
          <w:rFonts w:ascii="Times New Roman" w:hAnsi="Times New Roman" w:cs="Times New Roman"/>
          <w:color w:val="000000"/>
          <w:sz w:val="24"/>
          <w:szCs w:val="24"/>
        </w:rPr>
        <w:t xml:space="preserve"> μακαριότητα, ως πυρήνας του ευαγγελικού μηνύματος δεν </w:t>
      </w:r>
      <w:r>
        <w:rPr>
          <w:rFonts w:ascii="Times New Roman" w:hAnsi="Times New Roman" w:cs="Times New Roman"/>
          <w:color w:val="000000"/>
          <w:sz w:val="24"/>
          <w:szCs w:val="24"/>
        </w:rPr>
        <w:t>νοηματοδοτείται</w:t>
      </w:r>
      <w:r w:rsidRPr="007F3D3A">
        <w:rPr>
          <w:rFonts w:ascii="Times New Roman" w:hAnsi="Times New Roman" w:cs="Times New Roman"/>
          <w:color w:val="000000"/>
          <w:sz w:val="24"/>
          <w:szCs w:val="24"/>
        </w:rPr>
        <w:t xml:space="preserve"> πλήρως από τον παρόντα </w:t>
      </w:r>
      <w:r>
        <w:rPr>
          <w:rFonts w:ascii="Times New Roman" w:hAnsi="Times New Roman" w:cs="Times New Roman"/>
          <w:color w:val="000000"/>
          <w:sz w:val="24"/>
          <w:szCs w:val="24"/>
        </w:rPr>
        <w:t>βίο</w:t>
      </w:r>
      <w:r w:rsidRPr="007F3D3A">
        <w:rPr>
          <w:rFonts w:ascii="Times New Roman" w:hAnsi="Times New Roman" w:cs="Times New Roman"/>
          <w:color w:val="000000"/>
          <w:sz w:val="24"/>
          <w:szCs w:val="24"/>
        </w:rPr>
        <w:t>, αλλά έλκει την πλήρωσ</w:t>
      </w:r>
      <w:r>
        <w:rPr>
          <w:rFonts w:ascii="Times New Roman" w:hAnsi="Times New Roman" w:cs="Times New Roman"/>
          <w:color w:val="000000"/>
          <w:sz w:val="24"/>
          <w:szCs w:val="24"/>
        </w:rPr>
        <w:t>ή</w:t>
      </w:r>
      <w:r w:rsidRPr="007F3D3A">
        <w:rPr>
          <w:rFonts w:ascii="Times New Roman" w:hAnsi="Times New Roman" w:cs="Times New Roman"/>
          <w:color w:val="000000"/>
          <w:sz w:val="24"/>
          <w:szCs w:val="24"/>
        </w:rPr>
        <w:t xml:space="preserve"> της από τα </w:t>
      </w:r>
      <w:r>
        <w:rPr>
          <w:rFonts w:ascii="Times New Roman" w:hAnsi="Times New Roman" w:cs="Times New Roman"/>
          <w:color w:val="000000"/>
          <w:sz w:val="24"/>
          <w:szCs w:val="24"/>
        </w:rPr>
        <w:t>Έ</w:t>
      </w:r>
      <w:r w:rsidRPr="007F3D3A">
        <w:rPr>
          <w:rFonts w:ascii="Times New Roman" w:hAnsi="Times New Roman" w:cs="Times New Roman"/>
          <w:color w:val="000000"/>
          <w:sz w:val="24"/>
          <w:szCs w:val="24"/>
        </w:rPr>
        <w:t xml:space="preserve">σχατα της ιστορίας. Η σύγκριση των δύο αυτών όρων </w:t>
      </w:r>
      <w:r>
        <w:rPr>
          <w:rFonts w:ascii="Times New Roman" w:hAnsi="Times New Roman" w:cs="Times New Roman"/>
          <w:color w:val="000000"/>
          <w:sz w:val="24"/>
          <w:szCs w:val="24"/>
        </w:rPr>
        <w:t>ήτοι</w:t>
      </w:r>
      <w:r w:rsidRPr="007F3D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«αριστοτελική ευδαιμονία» και «χριστιανική</w:t>
      </w:r>
      <w:r w:rsidRPr="007F3D3A">
        <w:rPr>
          <w:rFonts w:ascii="Times New Roman" w:hAnsi="Times New Roman" w:cs="Times New Roman"/>
          <w:color w:val="000000"/>
          <w:sz w:val="24"/>
          <w:szCs w:val="24"/>
        </w:rPr>
        <w:t xml:space="preserve"> μακαριότητα</w:t>
      </w:r>
      <w:r>
        <w:rPr>
          <w:rFonts w:ascii="Times New Roman" w:hAnsi="Times New Roman" w:cs="Times New Roman"/>
          <w:color w:val="000000"/>
          <w:sz w:val="24"/>
          <w:szCs w:val="24"/>
        </w:rPr>
        <w:t xml:space="preserve">» </w:t>
      </w:r>
      <w:r w:rsidRPr="007F3D3A">
        <w:rPr>
          <w:rFonts w:ascii="Times New Roman" w:hAnsi="Times New Roman" w:cs="Times New Roman"/>
          <w:color w:val="000000"/>
          <w:sz w:val="24"/>
          <w:szCs w:val="24"/>
        </w:rPr>
        <w:t xml:space="preserve"> αποτελεί </w:t>
      </w:r>
      <w:r>
        <w:rPr>
          <w:rFonts w:ascii="Times New Roman" w:hAnsi="Times New Roman" w:cs="Times New Roman"/>
          <w:color w:val="000000"/>
          <w:sz w:val="24"/>
          <w:szCs w:val="24"/>
        </w:rPr>
        <w:t xml:space="preserve">το γενικό σχεδίασμα του θέματος </w:t>
      </w:r>
      <w:r w:rsidRPr="007F3D3A">
        <w:rPr>
          <w:rFonts w:ascii="Times New Roman" w:hAnsi="Times New Roman" w:cs="Times New Roman"/>
          <w:color w:val="000000"/>
          <w:sz w:val="24"/>
          <w:szCs w:val="24"/>
        </w:rPr>
        <w:t>της παρούσ</w:t>
      </w:r>
      <w:r w:rsidR="0082572C">
        <w:rPr>
          <w:rFonts w:ascii="Times New Roman" w:hAnsi="Times New Roman" w:cs="Times New Roman"/>
          <w:color w:val="000000"/>
          <w:sz w:val="24"/>
          <w:szCs w:val="24"/>
        </w:rPr>
        <w:t>η</w:t>
      </w:r>
      <w:r w:rsidRPr="007F3D3A">
        <w:rPr>
          <w:rFonts w:ascii="Times New Roman" w:hAnsi="Times New Roman" w:cs="Times New Roman"/>
          <w:color w:val="000000"/>
          <w:sz w:val="24"/>
          <w:szCs w:val="24"/>
        </w:rPr>
        <w:t>ς μελέτης</w:t>
      </w:r>
      <w:r>
        <w:rPr>
          <w:rFonts w:ascii="Times New Roman" w:hAnsi="Times New Roman" w:cs="Times New Roman"/>
          <w:color w:val="000000"/>
          <w:sz w:val="24"/>
          <w:szCs w:val="24"/>
        </w:rPr>
        <w:t>.</w:t>
      </w:r>
    </w:p>
    <w:p w:rsidR="00947D04" w:rsidRPr="00245F86" w:rsidRDefault="00947D04" w:rsidP="002A0ABC">
      <w:pPr>
        <w:spacing w:after="0" w:line="360" w:lineRule="auto"/>
        <w:ind w:firstLine="720"/>
        <w:jc w:val="both"/>
        <w:rPr>
          <w:rFonts w:ascii="Times New Roman" w:hAnsi="Times New Roman" w:cs="Times New Roman"/>
          <w:color w:val="000000"/>
          <w:sz w:val="24"/>
          <w:szCs w:val="24"/>
        </w:rPr>
      </w:pPr>
      <w:r w:rsidRPr="007F3D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Κάθε</w:t>
      </w:r>
      <w:r w:rsidRPr="007F3D3A">
        <w:rPr>
          <w:rFonts w:ascii="Times New Roman" w:hAnsi="Times New Roman" w:cs="Times New Roman"/>
          <w:color w:val="000000"/>
          <w:sz w:val="24"/>
          <w:szCs w:val="24"/>
        </w:rPr>
        <w:t xml:space="preserve"> συγκριτική θεώρηση δύο </w:t>
      </w:r>
      <w:r>
        <w:rPr>
          <w:rFonts w:ascii="Times New Roman" w:hAnsi="Times New Roman" w:cs="Times New Roman"/>
          <w:color w:val="000000"/>
          <w:sz w:val="24"/>
          <w:szCs w:val="24"/>
        </w:rPr>
        <w:t>συνάλληλων</w:t>
      </w:r>
      <w:r w:rsidRPr="007F3D3A">
        <w:rPr>
          <w:rFonts w:ascii="Times New Roman" w:hAnsi="Times New Roman" w:cs="Times New Roman"/>
          <w:color w:val="000000"/>
          <w:sz w:val="24"/>
          <w:szCs w:val="24"/>
        </w:rPr>
        <w:t xml:space="preserve"> όρων εξυπηρετεί ένα διττό στόχο</w:t>
      </w:r>
      <w:r>
        <w:rPr>
          <w:rFonts w:ascii="Times New Roman" w:hAnsi="Times New Roman" w:cs="Times New Roman"/>
          <w:color w:val="000000"/>
          <w:sz w:val="24"/>
          <w:szCs w:val="24"/>
        </w:rPr>
        <w:t>:</w:t>
      </w:r>
      <w:r w:rsidRPr="007F3D3A">
        <w:rPr>
          <w:rFonts w:ascii="Times New Roman" w:hAnsi="Times New Roman" w:cs="Times New Roman"/>
          <w:color w:val="000000"/>
          <w:sz w:val="24"/>
          <w:szCs w:val="24"/>
        </w:rPr>
        <w:t xml:space="preserve"> αφενός ν</w:t>
      </w:r>
      <w:r w:rsidR="00200C14">
        <w:rPr>
          <w:rFonts w:ascii="Times New Roman" w:hAnsi="Times New Roman" w:cs="Times New Roman"/>
          <w:color w:val="000000"/>
          <w:sz w:val="24"/>
          <w:szCs w:val="24"/>
        </w:rPr>
        <w:t>΄</w:t>
      </w:r>
      <w:r w:rsidRPr="007F3D3A">
        <w:rPr>
          <w:rFonts w:ascii="Times New Roman" w:hAnsi="Times New Roman" w:cs="Times New Roman"/>
          <w:color w:val="000000"/>
          <w:sz w:val="24"/>
          <w:szCs w:val="24"/>
        </w:rPr>
        <w:t xml:space="preserve"> αναδείξει ξεχωριστά το υπόβαθρο και την εκδίπλωση των βασικών εννοιών του </w:t>
      </w:r>
      <w:r>
        <w:rPr>
          <w:rFonts w:ascii="Times New Roman" w:hAnsi="Times New Roman" w:cs="Times New Roman"/>
          <w:color w:val="000000"/>
          <w:sz w:val="24"/>
          <w:szCs w:val="24"/>
        </w:rPr>
        <w:t>θέματος</w:t>
      </w:r>
      <w:r w:rsidRPr="007F3D3A">
        <w:rPr>
          <w:rFonts w:ascii="Times New Roman" w:hAnsi="Times New Roman" w:cs="Times New Roman"/>
          <w:color w:val="000000"/>
          <w:sz w:val="24"/>
          <w:szCs w:val="24"/>
        </w:rPr>
        <w:t xml:space="preserve"> και αφετέρου ν</w:t>
      </w:r>
      <w:r w:rsidR="00200C14">
        <w:rPr>
          <w:rFonts w:ascii="Times New Roman" w:hAnsi="Times New Roman" w:cs="Times New Roman"/>
          <w:color w:val="000000"/>
          <w:sz w:val="24"/>
          <w:szCs w:val="24"/>
        </w:rPr>
        <w:t>΄</w:t>
      </w:r>
      <w:r w:rsidRPr="007F3D3A">
        <w:rPr>
          <w:rFonts w:ascii="Times New Roman" w:hAnsi="Times New Roman" w:cs="Times New Roman"/>
          <w:color w:val="000000"/>
          <w:sz w:val="24"/>
          <w:szCs w:val="24"/>
        </w:rPr>
        <w:t xml:space="preserve"> αποτιμήσει την αντανάκλαση που προκύπτει, ως επικαιροποιημένο μήνυμα, στο σύγχρονο αναγνώστη. Εν προκειμένω η ευδαιμονία κατά τον Αριστοτέλη ως ηθικός και πολιτικός </w:t>
      </w:r>
      <w:r w:rsidR="00200C14">
        <w:rPr>
          <w:rFonts w:ascii="Times New Roman" w:hAnsi="Times New Roman" w:cs="Times New Roman"/>
          <w:color w:val="000000"/>
          <w:sz w:val="24"/>
          <w:szCs w:val="24"/>
        </w:rPr>
        <w:t>όρος</w:t>
      </w:r>
      <w:r>
        <w:rPr>
          <w:rFonts w:ascii="Times New Roman" w:hAnsi="Times New Roman" w:cs="Times New Roman"/>
          <w:color w:val="000000"/>
          <w:sz w:val="24"/>
          <w:szCs w:val="24"/>
        </w:rPr>
        <w:t xml:space="preserve"> </w:t>
      </w:r>
      <w:r w:rsidRPr="007F3D3A">
        <w:rPr>
          <w:rFonts w:ascii="Times New Roman" w:hAnsi="Times New Roman" w:cs="Times New Roman"/>
          <w:color w:val="000000"/>
          <w:sz w:val="24"/>
          <w:szCs w:val="24"/>
        </w:rPr>
        <w:t xml:space="preserve">διανοίγει τον ορίζοντα </w:t>
      </w:r>
      <w:r>
        <w:rPr>
          <w:rFonts w:ascii="Times New Roman" w:hAnsi="Times New Roman" w:cs="Times New Roman"/>
          <w:color w:val="000000"/>
          <w:sz w:val="24"/>
          <w:szCs w:val="24"/>
        </w:rPr>
        <w:t>της προοπτικής,</w:t>
      </w:r>
      <w:r w:rsidRPr="007F3D3A">
        <w:rPr>
          <w:rFonts w:ascii="Times New Roman" w:hAnsi="Times New Roman" w:cs="Times New Roman"/>
          <w:color w:val="000000"/>
          <w:sz w:val="24"/>
          <w:szCs w:val="24"/>
        </w:rPr>
        <w:t xml:space="preserve"> ώστε να ριζώσει βαθύτατα η άποψη ότι η ευδαιμονία</w:t>
      </w:r>
      <w:r w:rsidRPr="00876209">
        <w:rPr>
          <w:rFonts w:ascii="Times New Roman" w:hAnsi="Times New Roman" w:cs="Times New Roman"/>
          <w:color w:val="000000"/>
          <w:sz w:val="24"/>
          <w:szCs w:val="24"/>
        </w:rPr>
        <w:t>,</w:t>
      </w:r>
      <w:r w:rsidRPr="007F3D3A">
        <w:rPr>
          <w:rFonts w:ascii="Times New Roman" w:hAnsi="Times New Roman" w:cs="Times New Roman"/>
          <w:color w:val="000000"/>
          <w:sz w:val="24"/>
          <w:szCs w:val="24"/>
        </w:rPr>
        <w:t xml:space="preserve"> είναι </w:t>
      </w:r>
      <w:r>
        <w:rPr>
          <w:rFonts w:ascii="Times New Roman" w:hAnsi="Times New Roman" w:cs="Times New Roman"/>
          <w:color w:val="000000"/>
          <w:sz w:val="24"/>
          <w:szCs w:val="24"/>
        </w:rPr>
        <w:t>μεν</w:t>
      </w:r>
      <w:r w:rsidRPr="007F3D3A">
        <w:rPr>
          <w:rFonts w:ascii="Times New Roman" w:hAnsi="Times New Roman" w:cs="Times New Roman"/>
          <w:color w:val="000000"/>
          <w:sz w:val="24"/>
          <w:szCs w:val="24"/>
        </w:rPr>
        <w:t xml:space="preserve"> πολιτικ</w:t>
      </w:r>
      <w:r>
        <w:rPr>
          <w:rFonts w:ascii="Times New Roman" w:hAnsi="Times New Roman" w:cs="Times New Roman"/>
          <w:color w:val="000000"/>
          <w:sz w:val="24"/>
          <w:szCs w:val="24"/>
        </w:rPr>
        <w:t>ής</w:t>
      </w:r>
      <w:r w:rsidRPr="007F3D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φύσης</w:t>
      </w:r>
      <w:r w:rsidRPr="00876209">
        <w:rPr>
          <w:rFonts w:ascii="Times New Roman" w:hAnsi="Times New Roman" w:cs="Times New Roman"/>
          <w:color w:val="000000"/>
          <w:sz w:val="24"/>
          <w:szCs w:val="24"/>
        </w:rPr>
        <w:t>,</w:t>
      </w:r>
      <w:r w:rsidRPr="007F3D3A">
        <w:rPr>
          <w:rFonts w:ascii="Times New Roman" w:hAnsi="Times New Roman" w:cs="Times New Roman"/>
          <w:color w:val="000000"/>
          <w:sz w:val="24"/>
          <w:szCs w:val="24"/>
        </w:rPr>
        <w:t xml:space="preserve"> προϋποθέτει</w:t>
      </w:r>
      <w:r>
        <w:rPr>
          <w:rFonts w:ascii="Times New Roman" w:hAnsi="Times New Roman" w:cs="Times New Roman"/>
          <w:color w:val="000000"/>
          <w:sz w:val="24"/>
          <w:szCs w:val="24"/>
        </w:rPr>
        <w:t>,</w:t>
      </w:r>
      <w:r w:rsidRPr="007F3D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όμως,</w:t>
      </w:r>
      <w:r w:rsidRPr="007F3D3A">
        <w:rPr>
          <w:rFonts w:ascii="Times New Roman" w:hAnsi="Times New Roman" w:cs="Times New Roman"/>
          <w:color w:val="000000"/>
          <w:sz w:val="24"/>
          <w:szCs w:val="24"/>
        </w:rPr>
        <w:t xml:space="preserve"> την </w:t>
      </w:r>
      <w:r>
        <w:rPr>
          <w:rFonts w:ascii="Times New Roman" w:hAnsi="Times New Roman" w:cs="Times New Roman"/>
          <w:color w:val="000000"/>
          <w:sz w:val="24"/>
          <w:szCs w:val="24"/>
        </w:rPr>
        <w:t>τελείωση</w:t>
      </w:r>
      <w:r w:rsidRPr="007F3D3A">
        <w:rPr>
          <w:rFonts w:ascii="Times New Roman" w:hAnsi="Times New Roman" w:cs="Times New Roman"/>
          <w:color w:val="000000"/>
          <w:sz w:val="24"/>
          <w:szCs w:val="24"/>
        </w:rPr>
        <w:t xml:space="preserve"> το</w:t>
      </w:r>
      <w:r>
        <w:rPr>
          <w:rFonts w:ascii="Times New Roman" w:hAnsi="Times New Roman" w:cs="Times New Roman"/>
          <w:color w:val="000000"/>
          <w:sz w:val="24"/>
          <w:szCs w:val="24"/>
        </w:rPr>
        <w:t>υ</w:t>
      </w:r>
      <w:r w:rsidRPr="007F3D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ανθρωπίνου όντος</w:t>
      </w:r>
      <w:r w:rsidRPr="007F3D3A">
        <w:rPr>
          <w:rFonts w:ascii="Times New Roman" w:hAnsi="Times New Roman" w:cs="Times New Roman"/>
          <w:color w:val="000000"/>
          <w:sz w:val="24"/>
          <w:szCs w:val="24"/>
        </w:rPr>
        <w:t xml:space="preserve">, ζήτημα </w:t>
      </w:r>
      <w:r w:rsidR="00EA5C19">
        <w:rPr>
          <w:rFonts w:ascii="Times New Roman" w:hAnsi="Times New Roman" w:cs="Times New Roman"/>
          <w:color w:val="000000"/>
          <w:sz w:val="24"/>
          <w:szCs w:val="24"/>
        </w:rPr>
        <w:t>το οποίο</w:t>
      </w:r>
      <w:r w:rsidRPr="007F3D3A">
        <w:rPr>
          <w:rFonts w:ascii="Times New Roman" w:hAnsi="Times New Roman" w:cs="Times New Roman"/>
          <w:color w:val="000000"/>
          <w:sz w:val="24"/>
          <w:szCs w:val="24"/>
        </w:rPr>
        <w:t xml:space="preserve"> άπτεται και του ηθικού ερωτήματος. Από την άλλη </w:t>
      </w:r>
      <w:r>
        <w:rPr>
          <w:rFonts w:ascii="Times New Roman" w:hAnsi="Times New Roman" w:cs="Times New Roman"/>
          <w:color w:val="000000"/>
          <w:sz w:val="24"/>
          <w:szCs w:val="24"/>
        </w:rPr>
        <w:t>η χριστιανική</w:t>
      </w:r>
      <w:r w:rsidRPr="007F3D3A">
        <w:rPr>
          <w:rFonts w:ascii="Times New Roman" w:hAnsi="Times New Roman" w:cs="Times New Roman"/>
          <w:color w:val="000000"/>
          <w:sz w:val="24"/>
          <w:szCs w:val="24"/>
        </w:rPr>
        <w:t xml:space="preserve"> μακαριότητα </w:t>
      </w:r>
      <w:r>
        <w:rPr>
          <w:rFonts w:ascii="Times New Roman" w:hAnsi="Times New Roman" w:cs="Times New Roman"/>
          <w:color w:val="000000"/>
          <w:sz w:val="24"/>
          <w:szCs w:val="24"/>
        </w:rPr>
        <w:t>κορυφώνεται</w:t>
      </w:r>
      <w:r w:rsidRPr="007F3D3A">
        <w:rPr>
          <w:rFonts w:ascii="Times New Roman" w:hAnsi="Times New Roman" w:cs="Times New Roman"/>
          <w:color w:val="000000"/>
          <w:sz w:val="24"/>
          <w:szCs w:val="24"/>
        </w:rPr>
        <w:t xml:space="preserve"> ως</w:t>
      </w:r>
      <w:r>
        <w:rPr>
          <w:rFonts w:ascii="Times New Roman" w:hAnsi="Times New Roman" w:cs="Times New Roman"/>
          <w:color w:val="000000"/>
          <w:sz w:val="24"/>
          <w:szCs w:val="24"/>
        </w:rPr>
        <w:t xml:space="preserve"> </w:t>
      </w:r>
      <w:r w:rsidRPr="007F3D3A">
        <w:rPr>
          <w:rFonts w:ascii="Times New Roman" w:hAnsi="Times New Roman" w:cs="Times New Roman"/>
          <w:color w:val="000000"/>
          <w:sz w:val="24"/>
          <w:szCs w:val="24"/>
        </w:rPr>
        <w:t xml:space="preserve">πληρότητα, σύμφωνα με τη διδασκαλία της Εκκλησίας, στη </w:t>
      </w:r>
      <w:r>
        <w:rPr>
          <w:rFonts w:ascii="Times New Roman" w:hAnsi="Times New Roman" w:cs="Times New Roman"/>
          <w:color w:val="000000"/>
          <w:sz w:val="24"/>
          <w:szCs w:val="24"/>
        </w:rPr>
        <w:t>Β</w:t>
      </w:r>
      <w:r w:rsidRPr="007F3D3A">
        <w:rPr>
          <w:rFonts w:ascii="Times New Roman" w:hAnsi="Times New Roman" w:cs="Times New Roman"/>
          <w:color w:val="000000"/>
          <w:sz w:val="24"/>
          <w:szCs w:val="24"/>
        </w:rPr>
        <w:t>ασιλεία του Θεού</w:t>
      </w:r>
      <w:r>
        <w:rPr>
          <w:rFonts w:ascii="Times New Roman" w:hAnsi="Times New Roman" w:cs="Times New Roman"/>
          <w:color w:val="000000"/>
          <w:sz w:val="24"/>
          <w:szCs w:val="24"/>
        </w:rPr>
        <w:t>‧</w:t>
      </w:r>
      <w:r w:rsidRPr="007F3D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παρά ταύτα </w:t>
      </w:r>
      <w:r w:rsidRPr="007F3D3A">
        <w:rPr>
          <w:rFonts w:ascii="Times New Roman" w:hAnsi="Times New Roman" w:cs="Times New Roman"/>
          <w:color w:val="000000"/>
          <w:sz w:val="24"/>
          <w:szCs w:val="24"/>
        </w:rPr>
        <w:t>δεν στερείται</w:t>
      </w:r>
      <w:r>
        <w:rPr>
          <w:rFonts w:ascii="Times New Roman" w:hAnsi="Times New Roman" w:cs="Times New Roman"/>
          <w:color w:val="000000"/>
          <w:sz w:val="24"/>
          <w:szCs w:val="24"/>
        </w:rPr>
        <w:t xml:space="preserve"> </w:t>
      </w:r>
      <w:r w:rsidRPr="007F3D3A">
        <w:rPr>
          <w:rFonts w:ascii="Times New Roman" w:hAnsi="Times New Roman" w:cs="Times New Roman"/>
          <w:color w:val="000000"/>
          <w:sz w:val="24"/>
          <w:szCs w:val="24"/>
        </w:rPr>
        <w:t>των ανθρ</w:t>
      </w:r>
      <w:r w:rsidR="005A6167">
        <w:rPr>
          <w:rFonts w:ascii="Times New Roman" w:hAnsi="Times New Roman" w:cs="Times New Roman"/>
          <w:color w:val="000000"/>
          <w:sz w:val="24"/>
          <w:szCs w:val="24"/>
        </w:rPr>
        <w:t>ω</w:t>
      </w:r>
      <w:r w:rsidRPr="007F3D3A">
        <w:rPr>
          <w:rFonts w:ascii="Times New Roman" w:hAnsi="Times New Roman" w:cs="Times New Roman"/>
          <w:color w:val="000000"/>
          <w:sz w:val="24"/>
          <w:szCs w:val="24"/>
        </w:rPr>
        <w:t>π</w:t>
      </w:r>
      <w:r w:rsidR="005A6167">
        <w:rPr>
          <w:rFonts w:ascii="Times New Roman" w:hAnsi="Times New Roman" w:cs="Times New Roman"/>
          <w:color w:val="000000"/>
          <w:sz w:val="24"/>
          <w:szCs w:val="24"/>
        </w:rPr>
        <w:t>ί</w:t>
      </w:r>
      <w:r w:rsidRPr="007F3D3A">
        <w:rPr>
          <w:rFonts w:ascii="Times New Roman" w:hAnsi="Times New Roman" w:cs="Times New Roman"/>
          <w:color w:val="000000"/>
          <w:sz w:val="24"/>
          <w:szCs w:val="24"/>
        </w:rPr>
        <w:t xml:space="preserve">νων διαστάσεων υπό το φως ότι κάθε ζωντανός οργανισμός επιζητά </w:t>
      </w:r>
      <w:r>
        <w:rPr>
          <w:rFonts w:ascii="Times New Roman" w:hAnsi="Times New Roman" w:cs="Times New Roman"/>
          <w:color w:val="000000"/>
          <w:sz w:val="24"/>
          <w:szCs w:val="24"/>
        </w:rPr>
        <w:t>υπαρκτικές</w:t>
      </w:r>
      <w:r w:rsidRPr="007F3D3A">
        <w:rPr>
          <w:rFonts w:ascii="Times New Roman" w:hAnsi="Times New Roman" w:cs="Times New Roman"/>
          <w:color w:val="000000"/>
          <w:sz w:val="24"/>
          <w:szCs w:val="24"/>
        </w:rPr>
        <w:t xml:space="preserve"> απαντήσεις και στ</w:t>
      </w:r>
      <w:r w:rsidR="00200C14">
        <w:rPr>
          <w:rFonts w:ascii="Times New Roman" w:hAnsi="Times New Roman" w:cs="Times New Roman"/>
          <w:color w:val="000000"/>
          <w:sz w:val="24"/>
          <w:szCs w:val="24"/>
        </w:rPr>
        <w:t>ο</w:t>
      </w:r>
      <w:r w:rsidRPr="007F3D3A">
        <w:rPr>
          <w:rFonts w:ascii="Times New Roman" w:hAnsi="Times New Roman" w:cs="Times New Roman"/>
          <w:color w:val="000000"/>
          <w:sz w:val="24"/>
          <w:szCs w:val="24"/>
        </w:rPr>
        <w:t xml:space="preserve"> ενθάδε. Στο παρόν πόνημα η προσπάθεια δεν αποσκοπεί να παρουσιάσει συστηματικά τα </w:t>
      </w:r>
      <w:r w:rsidRPr="00A0126B">
        <w:rPr>
          <w:rFonts w:ascii="Times New Roman" w:hAnsi="Times New Roman" w:cs="Times New Roman"/>
          <w:i/>
          <w:color w:val="000000"/>
          <w:sz w:val="24"/>
          <w:szCs w:val="24"/>
        </w:rPr>
        <w:t>Ηθικά Νικομάχεια</w:t>
      </w:r>
      <w:r w:rsidRPr="007F3D3A">
        <w:rPr>
          <w:rFonts w:ascii="Times New Roman" w:hAnsi="Times New Roman" w:cs="Times New Roman"/>
          <w:color w:val="000000"/>
          <w:sz w:val="24"/>
          <w:szCs w:val="24"/>
        </w:rPr>
        <w:t xml:space="preserve"> και τα </w:t>
      </w:r>
      <w:r w:rsidRPr="00A0126B">
        <w:rPr>
          <w:rFonts w:ascii="Times New Roman" w:hAnsi="Times New Roman" w:cs="Times New Roman"/>
          <w:i/>
          <w:color w:val="000000"/>
          <w:sz w:val="24"/>
          <w:szCs w:val="24"/>
        </w:rPr>
        <w:t>Πολιτικά</w:t>
      </w:r>
      <w:r w:rsidRPr="007F3D3A">
        <w:rPr>
          <w:rFonts w:ascii="Times New Roman" w:hAnsi="Times New Roman" w:cs="Times New Roman"/>
          <w:color w:val="000000"/>
          <w:sz w:val="24"/>
          <w:szCs w:val="24"/>
        </w:rPr>
        <w:t xml:space="preserve"> του Αριστοτέλη και</w:t>
      </w:r>
      <w:r w:rsidR="00200C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σύνολη</w:t>
      </w:r>
      <w:r w:rsidRPr="007F3D3A">
        <w:rPr>
          <w:rFonts w:ascii="Times New Roman" w:hAnsi="Times New Roman" w:cs="Times New Roman"/>
          <w:color w:val="000000"/>
          <w:sz w:val="24"/>
          <w:szCs w:val="24"/>
        </w:rPr>
        <w:t xml:space="preserve"> την </w:t>
      </w:r>
      <w:r>
        <w:rPr>
          <w:rFonts w:ascii="Times New Roman" w:hAnsi="Times New Roman" w:cs="Times New Roman"/>
          <w:color w:val="000000"/>
          <w:sz w:val="24"/>
          <w:szCs w:val="24"/>
        </w:rPr>
        <w:t>ερμηνευτική</w:t>
      </w:r>
      <w:r w:rsidRPr="007F3D3A">
        <w:rPr>
          <w:rFonts w:ascii="Times New Roman" w:hAnsi="Times New Roman" w:cs="Times New Roman"/>
          <w:color w:val="000000"/>
          <w:sz w:val="24"/>
          <w:szCs w:val="24"/>
        </w:rPr>
        <w:t xml:space="preserve"> θεώρηση του κατά Λουκάν Ευαγγελίου. Περιορίζεται στην ανάδειξη του πως </w:t>
      </w:r>
      <w:r>
        <w:rPr>
          <w:rFonts w:ascii="Times New Roman" w:hAnsi="Times New Roman" w:cs="Times New Roman"/>
          <w:color w:val="000000"/>
          <w:sz w:val="24"/>
          <w:szCs w:val="24"/>
        </w:rPr>
        <w:t xml:space="preserve">ένας </w:t>
      </w:r>
      <w:r w:rsidRPr="007F3D3A">
        <w:rPr>
          <w:rFonts w:ascii="Times New Roman" w:hAnsi="Times New Roman" w:cs="Times New Roman"/>
          <w:color w:val="000000"/>
          <w:sz w:val="24"/>
          <w:szCs w:val="24"/>
        </w:rPr>
        <w:t>μελετητ</w:t>
      </w:r>
      <w:r>
        <w:rPr>
          <w:rFonts w:ascii="Times New Roman" w:hAnsi="Times New Roman" w:cs="Times New Roman"/>
          <w:color w:val="000000"/>
          <w:sz w:val="24"/>
          <w:szCs w:val="24"/>
        </w:rPr>
        <w:t>ή</w:t>
      </w:r>
      <w:r w:rsidRPr="007F3D3A">
        <w:rPr>
          <w:rFonts w:ascii="Times New Roman" w:hAnsi="Times New Roman" w:cs="Times New Roman"/>
          <w:color w:val="000000"/>
          <w:sz w:val="24"/>
          <w:szCs w:val="24"/>
        </w:rPr>
        <w:t>ς</w:t>
      </w:r>
      <w:r>
        <w:rPr>
          <w:rFonts w:ascii="Times New Roman" w:hAnsi="Times New Roman" w:cs="Times New Roman"/>
          <w:color w:val="000000"/>
          <w:sz w:val="24"/>
          <w:szCs w:val="24"/>
        </w:rPr>
        <w:t>,</w:t>
      </w:r>
      <w:r w:rsidRPr="007F3D3A">
        <w:rPr>
          <w:rFonts w:ascii="Times New Roman" w:hAnsi="Times New Roman" w:cs="Times New Roman"/>
          <w:color w:val="000000"/>
          <w:sz w:val="24"/>
          <w:szCs w:val="24"/>
        </w:rPr>
        <w:t xml:space="preserve"> πολίτης και συνάμα μέλος της Ορθόδοξης Εκκλησίας, προσλαμβάνει τα σημεία ενδιαφέροντος </w:t>
      </w:r>
      <w:r>
        <w:rPr>
          <w:rFonts w:ascii="Times New Roman" w:hAnsi="Times New Roman" w:cs="Times New Roman"/>
          <w:color w:val="000000"/>
          <w:sz w:val="24"/>
          <w:szCs w:val="24"/>
        </w:rPr>
        <w:t>μίας</w:t>
      </w:r>
      <w:r w:rsidRPr="007F3D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φ</w:t>
      </w:r>
      <w:r w:rsidRPr="007F3D3A">
        <w:rPr>
          <w:rFonts w:ascii="Times New Roman" w:hAnsi="Times New Roman" w:cs="Times New Roman"/>
          <w:color w:val="000000"/>
          <w:sz w:val="24"/>
          <w:szCs w:val="24"/>
        </w:rPr>
        <w:t>ιλοσοφικής και μ</w:t>
      </w:r>
      <w:r>
        <w:rPr>
          <w:rFonts w:ascii="Times New Roman" w:hAnsi="Times New Roman" w:cs="Times New Roman"/>
          <w:color w:val="000000"/>
          <w:sz w:val="24"/>
          <w:szCs w:val="24"/>
        </w:rPr>
        <w:t>ί</w:t>
      </w:r>
      <w:r w:rsidRPr="007F3D3A">
        <w:rPr>
          <w:rFonts w:ascii="Times New Roman" w:hAnsi="Times New Roman" w:cs="Times New Roman"/>
          <w:color w:val="000000"/>
          <w:sz w:val="24"/>
          <w:szCs w:val="24"/>
        </w:rPr>
        <w:t xml:space="preserve">ας </w:t>
      </w:r>
      <w:r>
        <w:rPr>
          <w:rFonts w:ascii="Times New Roman" w:hAnsi="Times New Roman" w:cs="Times New Roman"/>
          <w:color w:val="000000"/>
          <w:sz w:val="24"/>
          <w:szCs w:val="24"/>
        </w:rPr>
        <w:t>θεολογικής</w:t>
      </w:r>
      <w:r w:rsidRPr="007F3D3A">
        <w:rPr>
          <w:rFonts w:ascii="Times New Roman" w:hAnsi="Times New Roman" w:cs="Times New Roman"/>
          <w:color w:val="000000"/>
          <w:sz w:val="24"/>
          <w:szCs w:val="24"/>
        </w:rPr>
        <w:t xml:space="preserve"> προοπτικ</w:t>
      </w:r>
      <w:r>
        <w:rPr>
          <w:rFonts w:ascii="Times New Roman" w:hAnsi="Times New Roman" w:cs="Times New Roman"/>
          <w:color w:val="000000"/>
          <w:sz w:val="24"/>
          <w:szCs w:val="24"/>
        </w:rPr>
        <w:t>ή</w:t>
      </w:r>
      <w:r w:rsidRPr="007F3D3A">
        <w:rPr>
          <w:rFonts w:ascii="Times New Roman" w:hAnsi="Times New Roman" w:cs="Times New Roman"/>
          <w:color w:val="000000"/>
          <w:sz w:val="24"/>
          <w:szCs w:val="24"/>
        </w:rPr>
        <w:t>ς</w:t>
      </w:r>
      <w:r>
        <w:rPr>
          <w:rFonts w:ascii="Times New Roman" w:hAnsi="Times New Roman" w:cs="Times New Roman"/>
          <w:color w:val="000000"/>
          <w:sz w:val="24"/>
          <w:szCs w:val="24"/>
        </w:rPr>
        <w:t>,</w:t>
      </w:r>
      <w:r w:rsidRPr="007F3D3A">
        <w:rPr>
          <w:rFonts w:ascii="Times New Roman" w:hAnsi="Times New Roman" w:cs="Times New Roman"/>
          <w:color w:val="000000"/>
          <w:sz w:val="24"/>
          <w:szCs w:val="24"/>
        </w:rPr>
        <w:t xml:space="preserve"> </w:t>
      </w:r>
      <w:r w:rsidR="00EA5C19">
        <w:rPr>
          <w:rFonts w:ascii="Times New Roman" w:hAnsi="Times New Roman" w:cs="Times New Roman"/>
          <w:color w:val="000000"/>
          <w:sz w:val="24"/>
          <w:szCs w:val="24"/>
        </w:rPr>
        <w:t>τα οποία</w:t>
      </w:r>
      <w:r w:rsidRPr="007F3D3A">
        <w:rPr>
          <w:rFonts w:ascii="Times New Roman" w:hAnsi="Times New Roman" w:cs="Times New Roman"/>
          <w:color w:val="000000"/>
          <w:sz w:val="24"/>
          <w:szCs w:val="24"/>
        </w:rPr>
        <w:t xml:space="preserve"> θεωρεί τα πιο αντιπροσωπευτικά</w:t>
      </w:r>
      <w:r>
        <w:rPr>
          <w:rFonts w:ascii="Times New Roman" w:hAnsi="Times New Roman" w:cs="Times New Roman"/>
          <w:color w:val="000000"/>
          <w:sz w:val="24"/>
          <w:szCs w:val="24"/>
        </w:rPr>
        <w:t>.</w:t>
      </w:r>
      <w:r w:rsidRPr="007F3D3A">
        <w:rPr>
          <w:rFonts w:ascii="Times New Roman" w:hAnsi="Times New Roman" w:cs="Times New Roman"/>
          <w:color w:val="000000"/>
          <w:sz w:val="24"/>
          <w:szCs w:val="24"/>
        </w:rPr>
        <w:t xml:space="preserve">  </w:t>
      </w:r>
      <w:r w:rsidRPr="00245F86">
        <w:rPr>
          <w:rFonts w:ascii="Times New Roman" w:hAnsi="Times New Roman" w:cs="Times New Roman"/>
          <w:color w:val="000000"/>
          <w:sz w:val="24"/>
          <w:szCs w:val="24"/>
        </w:rPr>
        <w:t xml:space="preserve">Η μελέτη αυτή προσπαθεί να εισαγάγει τον αναγνώστη από τη μία πλευρά στα στοιχεία ενός φιλοσοφικού παραδείγματος για την επίτευξη της ευδαιμονίας και από την άλλη στον τρόπο που ο </w:t>
      </w:r>
      <w:r>
        <w:rPr>
          <w:rFonts w:ascii="Times New Roman" w:hAnsi="Times New Roman" w:cs="Times New Roman"/>
          <w:color w:val="000000"/>
          <w:sz w:val="24"/>
          <w:szCs w:val="24"/>
        </w:rPr>
        <w:t>Χ</w:t>
      </w:r>
      <w:r w:rsidRPr="00245F86">
        <w:rPr>
          <w:rFonts w:ascii="Times New Roman" w:hAnsi="Times New Roman" w:cs="Times New Roman"/>
          <w:color w:val="000000"/>
          <w:sz w:val="24"/>
          <w:szCs w:val="24"/>
        </w:rPr>
        <w:t>ριστιανισμός</w:t>
      </w:r>
      <w:r w:rsidR="00DB3291">
        <w:rPr>
          <w:rFonts w:ascii="Times New Roman" w:hAnsi="Times New Roman" w:cs="Times New Roman"/>
          <w:color w:val="000000"/>
          <w:sz w:val="24"/>
          <w:szCs w:val="24"/>
        </w:rPr>
        <w:t>,</w:t>
      </w:r>
      <w:r w:rsidRPr="00245F86">
        <w:rPr>
          <w:rFonts w:ascii="Times New Roman" w:hAnsi="Times New Roman" w:cs="Times New Roman"/>
          <w:color w:val="000000"/>
          <w:sz w:val="24"/>
          <w:szCs w:val="24"/>
        </w:rPr>
        <w:t xml:space="preserve"> με τη συνεχή αναφορά περί </w:t>
      </w:r>
      <w:r>
        <w:rPr>
          <w:rFonts w:ascii="Times New Roman" w:hAnsi="Times New Roman" w:cs="Times New Roman"/>
          <w:color w:val="000000"/>
          <w:sz w:val="24"/>
          <w:szCs w:val="24"/>
        </w:rPr>
        <w:t>Β</w:t>
      </w:r>
      <w:r w:rsidRPr="00245F86">
        <w:rPr>
          <w:rFonts w:ascii="Times New Roman" w:hAnsi="Times New Roman" w:cs="Times New Roman"/>
          <w:color w:val="000000"/>
          <w:sz w:val="24"/>
          <w:szCs w:val="24"/>
        </w:rPr>
        <w:t xml:space="preserve">ασιλείας του Θεού, προσβλέπει στη μακαριότητα. </w:t>
      </w:r>
      <w:r>
        <w:rPr>
          <w:rFonts w:ascii="Times New Roman" w:hAnsi="Times New Roman" w:cs="Times New Roman"/>
          <w:color w:val="000000"/>
          <w:sz w:val="24"/>
          <w:szCs w:val="24"/>
        </w:rPr>
        <w:t>Ο</w:t>
      </w:r>
      <w:r w:rsidRPr="00245F86">
        <w:rPr>
          <w:rFonts w:ascii="Times New Roman" w:hAnsi="Times New Roman" w:cs="Times New Roman"/>
          <w:color w:val="000000"/>
          <w:sz w:val="24"/>
          <w:szCs w:val="24"/>
        </w:rPr>
        <w:t>ι έννοιες αυτές, βαθύτατα οντολογικές, εμφανίζουν τον άνθρωπο μέτοχο μ</w:t>
      </w:r>
      <w:r w:rsidR="00200C14">
        <w:rPr>
          <w:rFonts w:ascii="Times New Roman" w:hAnsi="Times New Roman" w:cs="Times New Roman"/>
          <w:color w:val="000000"/>
          <w:sz w:val="24"/>
          <w:szCs w:val="24"/>
        </w:rPr>
        <w:t>ί</w:t>
      </w:r>
      <w:r w:rsidRPr="00245F86">
        <w:rPr>
          <w:rFonts w:ascii="Times New Roman" w:hAnsi="Times New Roman" w:cs="Times New Roman"/>
          <w:color w:val="000000"/>
          <w:sz w:val="24"/>
          <w:szCs w:val="24"/>
        </w:rPr>
        <w:t xml:space="preserve">ας ανώτερης πνευματικής </w:t>
      </w:r>
      <w:r>
        <w:rPr>
          <w:rFonts w:ascii="Times New Roman" w:hAnsi="Times New Roman" w:cs="Times New Roman"/>
          <w:color w:val="000000"/>
          <w:sz w:val="24"/>
          <w:szCs w:val="24"/>
        </w:rPr>
        <w:t>απαίτησης</w:t>
      </w:r>
      <w:r w:rsidR="00EA5C19">
        <w:rPr>
          <w:rFonts w:ascii="Times New Roman" w:hAnsi="Times New Roman" w:cs="Times New Roman"/>
          <w:color w:val="000000"/>
          <w:sz w:val="24"/>
          <w:szCs w:val="24"/>
        </w:rPr>
        <w:t>,</w:t>
      </w:r>
      <w:r w:rsidRPr="00245F86">
        <w:rPr>
          <w:rFonts w:ascii="Times New Roman" w:hAnsi="Times New Roman" w:cs="Times New Roman"/>
          <w:color w:val="000000"/>
          <w:sz w:val="24"/>
          <w:szCs w:val="24"/>
        </w:rPr>
        <w:t xml:space="preserve"> </w:t>
      </w:r>
      <w:r w:rsidR="00EA5C19">
        <w:rPr>
          <w:rFonts w:ascii="Times New Roman" w:hAnsi="Times New Roman" w:cs="Times New Roman"/>
          <w:color w:val="000000"/>
          <w:sz w:val="24"/>
          <w:szCs w:val="24"/>
        </w:rPr>
        <w:t>η οποία</w:t>
      </w:r>
      <w:r w:rsidRPr="00245F86">
        <w:rPr>
          <w:rFonts w:ascii="Times New Roman" w:hAnsi="Times New Roman" w:cs="Times New Roman"/>
          <w:color w:val="000000"/>
          <w:sz w:val="24"/>
          <w:szCs w:val="24"/>
        </w:rPr>
        <w:t xml:space="preserve"> έχει άμεση αναφορά με τον τρόπο ζωής του. Ο άνθρωπος είτε ευδαίμων είτε </w:t>
      </w:r>
      <w:r>
        <w:rPr>
          <w:rFonts w:ascii="Times New Roman" w:hAnsi="Times New Roman" w:cs="Times New Roman"/>
          <w:color w:val="000000"/>
          <w:sz w:val="24"/>
          <w:szCs w:val="24"/>
        </w:rPr>
        <w:t>μ</w:t>
      </w:r>
      <w:r w:rsidRPr="00245F86">
        <w:rPr>
          <w:rFonts w:ascii="Times New Roman" w:hAnsi="Times New Roman" w:cs="Times New Roman"/>
          <w:color w:val="000000"/>
          <w:sz w:val="24"/>
          <w:szCs w:val="24"/>
        </w:rPr>
        <w:t xml:space="preserve">ακάριος </w:t>
      </w:r>
      <w:r>
        <w:rPr>
          <w:rFonts w:ascii="Times New Roman" w:hAnsi="Times New Roman" w:cs="Times New Roman"/>
          <w:color w:val="000000"/>
          <w:sz w:val="24"/>
          <w:szCs w:val="24"/>
        </w:rPr>
        <w:t>εμφορείται</w:t>
      </w:r>
      <w:r w:rsidRPr="00245F86">
        <w:rPr>
          <w:rFonts w:ascii="Times New Roman" w:hAnsi="Times New Roman" w:cs="Times New Roman"/>
          <w:color w:val="000000"/>
          <w:sz w:val="24"/>
          <w:szCs w:val="24"/>
        </w:rPr>
        <w:t xml:space="preserve"> από την ευρύτατη ενόραση του σκοπού προς τον οποίο πορεύεται</w:t>
      </w:r>
      <w:r>
        <w:rPr>
          <w:rFonts w:ascii="Times New Roman" w:hAnsi="Times New Roman" w:cs="Times New Roman"/>
          <w:color w:val="000000"/>
          <w:sz w:val="24"/>
          <w:szCs w:val="24"/>
        </w:rPr>
        <w:t>.</w:t>
      </w:r>
      <w:r w:rsidRPr="009D5A6D">
        <w:rPr>
          <w:rFonts w:ascii="Times New Roman" w:hAnsi="Times New Roman" w:cs="Times New Roman"/>
          <w:color w:val="000000"/>
          <w:sz w:val="24"/>
          <w:szCs w:val="24"/>
        </w:rPr>
        <w:t xml:space="preserve"> Τούτο αποτελεί το πρώτο στοιχείο </w:t>
      </w:r>
      <w:r>
        <w:rPr>
          <w:rFonts w:ascii="Times New Roman" w:hAnsi="Times New Roman" w:cs="Times New Roman"/>
          <w:color w:val="000000"/>
          <w:sz w:val="24"/>
          <w:szCs w:val="24"/>
        </w:rPr>
        <w:t>συνάφειας των δύο όρων</w:t>
      </w:r>
      <w:r w:rsidRPr="009D5A6D">
        <w:rPr>
          <w:rFonts w:ascii="Times New Roman" w:hAnsi="Times New Roman" w:cs="Times New Roman"/>
          <w:color w:val="000000"/>
          <w:sz w:val="24"/>
          <w:szCs w:val="24"/>
        </w:rPr>
        <w:t xml:space="preserve"> υπό την έννοια ότι </w:t>
      </w:r>
      <w:r>
        <w:rPr>
          <w:rFonts w:ascii="Times New Roman" w:hAnsi="Times New Roman" w:cs="Times New Roman"/>
          <w:color w:val="000000"/>
          <w:sz w:val="24"/>
          <w:szCs w:val="24"/>
        </w:rPr>
        <w:t>ο υπέρτατος σκοπός</w:t>
      </w:r>
      <w:r w:rsidRPr="009D5A6D">
        <w:rPr>
          <w:rFonts w:ascii="Times New Roman" w:hAnsi="Times New Roman" w:cs="Times New Roman"/>
          <w:color w:val="000000"/>
          <w:sz w:val="24"/>
          <w:szCs w:val="24"/>
        </w:rPr>
        <w:t xml:space="preserve"> σημαίνει ένα είδος απόλυτης </w:t>
      </w:r>
      <w:r>
        <w:rPr>
          <w:rFonts w:ascii="Times New Roman" w:hAnsi="Times New Roman" w:cs="Times New Roman"/>
          <w:color w:val="000000"/>
          <w:sz w:val="24"/>
          <w:szCs w:val="24"/>
        </w:rPr>
        <w:t>αξίωσης</w:t>
      </w:r>
      <w:r w:rsidRPr="009D5A6D">
        <w:rPr>
          <w:rFonts w:ascii="Times New Roman" w:hAnsi="Times New Roman" w:cs="Times New Roman"/>
          <w:color w:val="000000"/>
          <w:sz w:val="24"/>
          <w:szCs w:val="24"/>
        </w:rPr>
        <w:t>, χωρίς συνάμα να καθίσταται μέσο για κάτι που</w:t>
      </w:r>
      <w:r w:rsidR="007A1FCB">
        <w:rPr>
          <w:rFonts w:ascii="Times New Roman" w:hAnsi="Times New Roman" w:cs="Times New Roman"/>
          <w:color w:val="000000"/>
          <w:sz w:val="24"/>
          <w:szCs w:val="24"/>
        </w:rPr>
        <w:t>,</w:t>
      </w:r>
      <w:r w:rsidRPr="009D5A6D">
        <w:rPr>
          <w:rFonts w:ascii="Times New Roman" w:hAnsi="Times New Roman" w:cs="Times New Roman"/>
          <w:color w:val="000000"/>
          <w:sz w:val="24"/>
          <w:szCs w:val="24"/>
        </w:rPr>
        <w:t xml:space="preserve"> ενδεχομένως</w:t>
      </w:r>
      <w:r w:rsidR="007A1FCB">
        <w:rPr>
          <w:rFonts w:ascii="Times New Roman" w:hAnsi="Times New Roman" w:cs="Times New Roman"/>
          <w:color w:val="000000"/>
          <w:sz w:val="24"/>
          <w:szCs w:val="24"/>
        </w:rPr>
        <w:t>,</w:t>
      </w:r>
      <w:r w:rsidRPr="009D5A6D">
        <w:rPr>
          <w:rFonts w:ascii="Times New Roman" w:hAnsi="Times New Roman" w:cs="Times New Roman"/>
          <w:color w:val="000000"/>
          <w:sz w:val="24"/>
          <w:szCs w:val="24"/>
        </w:rPr>
        <w:t xml:space="preserve"> τον υπερβαίνει.  Το δεύτερο στοιχείο της </w:t>
      </w:r>
      <w:r>
        <w:rPr>
          <w:rFonts w:ascii="Times New Roman" w:hAnsi="Times New Roman" w:cs="Times New Roman"/>
          <w:color w:val="000000"/>
          <w:sz w:val="24"/>
          <w:szCs w:val="24"/>
        </w:rPr>
        <w:t>συνάφειας</w:t>
      </w:r>
      <w:r w:rsidRPr="009D5A6D">
        <w:rPr>
          <w:rFonts w:ascii="Times New Roman" w:hAnsi="Times New Roman" w:cs="Times New Roman"/>
          <w:color w:val="000000"/>
          <w:sz w:val="24"/>
          <w:szCs w:val="24"/>
        </w:rPr>
        <w:t xml:space="preserve"> διαπιστώνεται </w:t>
      </w:r>
      <w:r>
        <w:rPr>
          <w:rFonts w:ascii="Times New Roman" w:hAnsi="Times New Roman" w:cs="Times New Roman"/>
          <w:color w:val="000000"/>
          <w:sz w:val="24"/>
          <w:szCs w:val="24"/>
        </w:rPr>
        <w:t xml:space="preserve">στο </w:t>
      </w:r>
      <w:r w:rsidRPr="009D5A6D">
        <w:rPr>
          <w:rFonts w:ascii="Times New Roman" w:hAnsi="Times New Roman" w:cs="Times New Roman"/>
          <w:color w:val="000000"/>
          <w:sz w:val="24"/>
          <w:szCs w:val="24"/>
        </w:rPr>
        <w:t xml:space="preserve">σχήμα </w:t>
      </w:r>
      <w:r w:rsidRPr="00DB3291">
        <w:rPr>
          <w:rFonts w:ascii="Times New Roman" w:hAnsi="Times New Roman" w:cs="Times New Roman"/>
          <w:i/>
          <w:color w:val="000000"/>
          <w:sz w:val="24"/>
          <w:szCs w:val="24"/>
        </w:rPr>
        <w:t>δυνάμει - εν</w:t>
      </w:r>
      <w:r w:rsidR="00DB3291" w:rsidRPr="00DB3291">
        <w:rPr>
          <w:rFonts w:ascii="Times New Roman" w:hAnsi="Times New Roman" w:cs="Times New Roman"/>
          <w:i/>
          <w:color w:val="000000"/>
          <w:sz w:val="24"/>
          <w:szCs w:val="24"/>
        </w:rPr>
        <w:t>ε</w:t>
      </w:r>
      <w:r w:rsidRPr="00DB3291">
        <w:rPr>
          <w:rFonts w:ascii="Times New Roman" w:hAnsi="Times New Roman" w:cs="Times New Roman"/>
          <w:i/>
          <w:color w:val="000000"/>
          <w:sz w:val="24"/>
          <w:szCs w:val="24"/>
        </w:rPr>
        <w:t>ργε</w:t>
      </w:r>
      <w:r w:rsidR="00DB3291" w:rsidRPr="00DB3291">
        <w:rPr>
          <w:rFonts w:ascii="Times New Roman" w:hAnsi="Times New Roman" w:cs="Times New Roman"/>
          <w:i/>
          <w:color w:val="000000"/>
          <w:sz w:val="24"/>
          <w:szCs w:val="24"/>
        </w:rPr>
        <w:t>ί</w:t>
      </w:r>
      <w:r w:rsidRPr="00DB3291">
        <w:rPr>
          <w:rFonts w:ascii="Times New Roman" w:hAnsi="Times New Roman" w:cs="Times New Roman"/>
          <w:i/>
          <w:color w:val="000000"/>
          <w:sz w:val="24"/>
          <w:szCs w:val="24"/>
        </w:rPr>
        <w:t>α</w:t>
      </w:r>
      <w:r w:rsidRPr="009D5A6D">
        <w:rPr>
          <w:rFonts w:ascii="Times New Roman" w:hAnsi="Times New Roman" w:cs="Times New Roman"/>
          <w:color w:val="000000"/>
          <w:sz w:val="24"/>
          <w:szCs w:val="24"/>
        </w:rPr>
        <w:t xml:space="preserve">, καθόσον </w:t>
      </w:r>
      <w:r>
        <w:rPr>
          <w:rFonts w:ascii="Times New Roman" w:hAnsi="Times New Roman" w:cs="Times New Roman"/>
          <w:color w:val="000000"/>
          <w:sz w:val="24"/>
          <w:szCs w:val="24"/>
        </w:rPr>
        <w:t>οι δύο όροι</w:t>
      </w:r>
      <w:r w:rsidRPr="009D5A6D">
        <w:rPr>
          <w:rFonts w:ascii="Times New Roman" w:hAnsi="Times New Roman" w:cs="Times New Roman"/>
          <w:color w:val="000000"/>
          <w:sz w:val="24"/>
          <w:szCs w:val="24"/>
        </w:rPr>
        <w:t xml:space="preserve"> υφίστανται την κίνηση από την περιοχή της δυνατότητας προς την τελείωση ως ενέργεια ψυχής.  Αν εξαιρέσει κάποιος την ευδαιμονία του θεωρητικού βίου στον Αριστοτέλη, </w:t>
      </w:r>
      <w:r>
        <w:rPr>
          <w:rFonts w:ascii="Times New Roman" w:hAnsi="Times New Roman" w:cs="Times New Roman"/>
          <w:color w:val="000000"/>
          <w:sz w:val="24"/>
          <w:szCs w:val="24"/>
        </w:rPr>
        <w:t>η</w:t>
      </w:r>
      <w:r w:rsidRPr="009D5A6D">
        <w:rPr>
          <w:rFonts w:ascii="Times New Roman" w:hAnsi="Times New Roman" w:cs="Times New Roman"/>
          <w:color w:val="000000"/>
          <w:sz w:val="24"/>
          <w:szCs w:val="24"/>
        </w:rPr>
        <w:t xml:space="preserve"> οποία στην ουσία αποτελεί ένα αίνιγμα, τόσο στην πολιτική ευδαιμονία όσο και στη χριστιανική μακαριότητα η οντολογική δυνατότητα αυτοσυνειδησίας πραγματώνεται ως </w:t>
      </w:r>
      <w:r>
        <w:rPr>
          <w:rFonts w:ascii="Times New Roman" w:hAnsi="Times New Roman" w:cs="Times New Roman"/>
          <w:color w:val="000000"/>
          <w:sz w:val="24"/>
          <w:szCs w:val="24"/>
        </w:rPr>
        <w:t>μετοχή</w:t>
      </w:r>
      <w:r w:rsidRPr="009D5A6D">
        <w:rPr>
          <w:rFonts w:ascii="Times New Roman" w:hAnsi="Times New Roman" w:cs="Times New Roman"/>
          <w:color w:val="000000"/>
          <w:sz w:val="24"/>
          <w:szCs w:val="24"/>
        </w:rPr>
        <w:t xml:space="preserve"> σε κοινωνία </w:t>
      </w:r>
      <w:r>
        <w:rPr>
          <w:rFonts w:ascii="Times New Roman" w:hAnsi="Times New Roman" w:cs="Times New Roman"/>
          <w:color w:val="000000"/>
          <w:sz w:val="24"/>
          <w:szCs w:val="24"/>
        </w:rPr>
        <w:t>και</w:t>
      </w:r>
      <w:r w:rsidRPr="009D5A6D">
        <w:rPr>
          <w:rFonts w:ascii="Times New Roman" w:hAnsi="Times New Roman" w:cs="Times New Roman"/>
          <w:color w:val="000000"/>
          <w:sz w:val="24"/>
          <w:szCs w:val="24"/>
        </w:rPr>
        <w:t xml:space="preserve"> επομένως </w:t>
      </w:r>
      <w:r>
        <w:rPr>
          <w:rFonts w:ascii="Times New Roman" w:hAnsi="Times New Roman" w:cs="Times New Roman"/>
          <w:color w:val="000000"/>
          <w:sz w:val="24"/>
          <w:szCs w:val="24"/>
        </w:rPr>
        <w:t>τούτο</w:t>
      </w:r>
      <w:r w:rsidRPr="009D5A6D">
        <w:rPr>
          <w:rFonts w:ascii="Times New Roman" w:hAnsi="Times New Roman" w:cs="Times New Roman"/>
          <w:color w:val="000000"/>
          <w:sz w:val="24"/>
          <w:szCs w:val="24"/>
        </w:rPr>
        <w:t xml:space="preserve"> αποτελεί το τρίτο στοιχείο </w:t>
      </w:r>
      <w:r>
        <w:rPr>
          <w:rFonts w:ascii="Times New Roman" w:hAnsi="Times New Roman" w:cs="Times New Roman"/>
          <w:color w:val="000000"/>
          <w:sz w:val="24"/>
          <w:szCs w:val="24"/>
        </w:rPr>
        <w:t xml:space="preserve">συνάφειας. Κατά συνέπεια </w:t>
      </w:r>
      <w:r w:rsidRPr="00245F86">
        <w:rPr>
          <w:rFonts w:ascii="Times New Roman" w:hAnsi="Times New Roman" w:cs="Times New Roman"/>
          <w:color w:val="000000"/>
          <w:sz w:val="24"/>
          <w:szCs w:val="24"/>
        </w:rPr>
        <w:t>η ευδαιμονία και η μακαριότητα παραμέ</w:t>
      </w:r>
      <w:r>
        <w:rPr>
          <w:rFonts w:ascii="Times New Roman" w:hAnsi="Times New Roman" w:cs="Times New Roman"/>
          <w:color w:val="000000"/>
          <w:sz w:val="24"/>
          <w:szCs w:val="24"/>
        </w:rPr>
        <w:t>νουν</w:t>
      </w:r>
      <w:r w:rsidRPr="00245F86">
        <w:rPr>
          <w:rFonts w:ascii="Times New Roman" w:hAnsi="Times New Roman" w:cs="Times New Roman"/>
          <w:color w:val="000000"/>
          <w:sz w:val="24"/>
          <w:szCs w:val="24"/>
        </w:rPr>
        <w:t xml:space="preserve"> ζωτικής σημασίας ενέργει</w:t>
      </w:r>
      <w:r>
        <w:rPr>
          <w:rFonts w:ascii="Times New Roman" w:hAnsi="Times New Roman" w:cs="Times New Roman"/>
          <w:color w:val="000000"/>
          <w:sz w:val="24"/>
          <w:szCs w:val="24"/>
        </w:rPr>
        <w:t>ες για την πληρότητα του ανθρώπινου βίου.</w:t>
      </w:r>
      <w:r w:rsidRPr="00245F86">
        <w:rPr>
          <w:rFonts w:ascii="Times New Roman" w:hAnsi="Times New Roman" w:cs="Times New Roman"/>
          <w:color w:val="000000"/>
          <w:sz w:val="24"/>
          <w:szCs w:val="24"/>
        </w:rPr>
        <w:t xml:space="preserve">    </w:t>
      </w:r>
    </w:p>
    <w:p w:rsidR="00947951" w:rsidRDefault="00947D04"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Πιο συγκεκριμένα στο πρώτο και δεύτερο</w:t>
      </w:r>
      <w:r w:rsidRPr="00580F76">
        <w:rPr>
          <w:rFonts w:ascii="Times New Roman" w:hAnsi="Times New Roman" w:cs="Times New Roman"/>
          <w:color w:val="000000"/>
          <w:sz w:val="24"/>
          <w:szCs w:val="24"/>
        </w:rPr>
        <w:t xml:space="preserve"> κεφάλαιο της μελέτης η διάταξη των υποενοτήτων ακολουθεί τη σειρά, για </w:t>
      </w:r>
      <w:r>
        <w:rPr>
          <w:rFonts w:ascii="Times New Roman" w:hAnsi="Times New Roman" w:cs="Times New Roman"/>
          <w:color w:val="000000"/>
          <w:sz w:val="24"/>
          <w:szCs w:val="24"/>
        </w:rPr>
        <w:t>μεθοδολογικούς λόγους</w:t>
      </w:r>
      <w:r w:rsidRPr="00580F76">
        <w:rPr>
          <w:rFonts w:ascii="Times New Roman" w:hAnsi="Times New Roman" w:cs="Times New Roman"/>
          <w:color w:val="000000"/>
          <w:sz w:val="24"/>
          <w:szCs w:val="24"/>
        </w:rPr>
        <w:t xml:space="preserve">, ώστε να καταδειχθεί  ότι τα </w:t>
      </w:r>
      <w:r w:rsidRPr="00580F76">
        <w:rPr>
          <w:rFonts w:ascii="Times New Roman" w:hAnsi="Times New Roman" w:cs="Times New Roman"/>
          <w:i/>
          <w:color w:val="000000"/>
          <w:sz w:val="24"/>
          <w:szCs w:val="24"/>
        </w:rPr>
        <w:t>Ηθικά Νικομάχεια</w:t>
      </w:r>
      <w:r w:rsidRPr="00580F76">
        <w:rPr>
          <w:rFonts w:ascii="Times New Roman" w:hAnsi="Times New Roman" w:cs="Times New Roman"/>
          <w:color w:val="000000"/>
          <w:sz w:val="24"/>
          <w:szCs w:val="24"/>
        </w:rPr>
        <w:t xml:space="preserve"> είναι κατά κάποιο τρόπο προϋπόθεση και </w:t>
      </w:r>
      <w:r>
        <w:rPr>
          <w:rFonts w:ascii="Times New Roman" w:hAnsi="Times New Roman" w:cs="Times New Roman"/>
          <w:color w:val="000000"/>
          <w:sz w:val="24"/>
          <w:szCs w:val="24"/>
        </w:rPr>
        <w:t>μέρος</w:t>
      </w:r>
      <w:r w:rsidRPr="00580F76">
        <w:rPr>
          <w:rFonts w:ascii="Times New Roman" w:hAnsi="Times New Roman" w:cs="Times New Roman"/>
          <w:color w:val="000000"/>
          <w:sz w:val="24"/>
          <w:szCs w:val="24"/>
        </w:rPr>
        <w:t xml:space="preserve"> της πολιτικής φιλοσοφίας του Αριστοτ</w:t>
      </w:r>
      <w:r>
        <w:rPr>
          <w:rFonts w:ascii="Times New Roman" w:hAnsi="Times New Roman" w:cs="Times New Roman"/>
          <w:color w:val="000000"/>
          <w:sz w:val="24"/>
          <w:szCs w:val="24"/>
        </w:rPr>
        <w:t>έλη</w:t>
      </w:r>
      <w:r w:rsidRPr="00580F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Οι θεμελιώδεις</w:t>
      </w:r>
      <w:r w:rsidRPr="00580F76">
        <w:rPr>
          <w:rFonts w:ascii="Times New Roman" w:hAnsi="Times New Roman" w:cs="Times New Roman"/>
          <w:color w:val="000000"/>
          <w:sz w:val="24"/>
          <w:szCs w:val="24"/>
        </w:rPr>
        <w:t xml:space="preserve"> ηθικές έννοιες κλειδιά της </w:t>
      </w:r>
      <w:r w:rsidRPr="00876209">
        <w:rPr>
          <w:rFonts w:ascii="Times New Roman" w:hAnsi="Times New Roman" w:cs="Times New Roman"/>
          <w:i/>
          <w:color w:val="000000"/>
          <w:sz w:val="24"/>
          <w:szCs w:val="24"/>
        </w:rPr>
        <w:t>αυτάρκειας</w:t>
      </w:r>
      <w:r w:rsidRPr="00580F76">
        <w:rPr>
          <w:rFonts w:ascii="Times New Roman" w:hAnsi="Times New Roman" w:cs="Times New Roman"/>
          <w:color w:val="000000"/>
          <w:sz w:val="24"/>
          <w:szCs w:val="24"/>
        </w:rPr>
        <w:t xml:space="preserve">, της </w:t>
      </w:r>
      <w:r w:rsidRPr="00876209">
        <w:rPr>
          <w:rFonts w:ascii="Times New Roman" w:hAnsi="Times New Roman" w:cs="Times New Roman"/>
          <w:i/>
          <w:color w:val="000000"/>
          <w:sz w:val="24"/>
          <w:szCs w:val="24"/>
        </w:rPr>
        <w:t>μεσότητας</w:t>
      </w:r>
      <w:r w:rsidRPr="00580F76">
        <w:rPr>
          <w:rFonts w:ascii="Times New Roman" w:hAnsi="Times New Roman" w:cs="Times New Roman"/>
          <w:color w:val="000000"/>
          <w:sz w:val="24"/>
          <w:szCs w:val="24"/>
        </w:rPr>
        <w:t xml:space="preserve">, της </w:t>
      </w:r>
      <w:r w:rsidRPr="00876209">
        <w:rPr>
          <w:rFonts w:ascii="Times New Roman" w:hAnsi="Times New Roman" w:cs="Times New Roman"/>
          <w:i/>
          <w:color w:val="000000"/>
          <w:sz w:val="24"/>
          <w:szCs w:val="24"/>
        </w:rPr>
        <w:t>βούλησης</w:t>
      </w:r>
      <w:r w:rsidRPr="00580F76">
        <w:rPr>
          <w:rFonts w:ascii="Times New Roman" w:hAnsi="Times New Roman" w:cs="Times New Roman"/>
          <w:color w:val="000000"/>
          <w:sz w:val="24"/>
          <w:szCs w:val="24"/>
        </w:rPr>
        <w:t xml:space="preserve">, της </w:t>
      </w:r>
      <w:r w:rsidRPr="00876209">
        <w:rPr>
          <w:rFonts w:ascii="Times New Roman" w:hAnsi="Times New Roman" w:cs="Times New Roman"/>
          <w:i/>
          <w:color w:val="000000"/>
          <w:sz w:val="24"/>
          <w:szCs w:val="24"/>
        </w:rPr>
        <w:t>ηδονής</w:t>
      </w:r>
      <w:r w:rsidRPr="00580F76">
        <w:rPr>
          <w:rFonts w:ascii="Times New Roman" w:hAnsi="Times New Roman" w:cs="Times New Roman"/>
          <w:color w:val="000000"/>
          <w:sz w:val="24"/>
          <w:szCs w:val="24"/>
        </w:rPr>
        <w:t xml:space="preserve">, της </w:t>
      </w:r>
      <w:r w:rsidRPr="00876209">
        <w:rPr>
          <w:rFonts w:ascii="Times New Roman" w:hAnsi="Times New Roman" w:cs="Times New Roman"/>
          <w:i/>
          <w:color w:val="000000"/>
          <w:sz w:val="24"/>
          <w:szCs w:val="24"/>
        </w:rPr>
        <w:t>φρόνησης</w:t>
      </w:r>
      <w:r w:rsidRPr="00580F76">
        <w:rPr>
          <w:rFonts w:ascii="Times New Roman" w:hAnsi="Times New Roman" w:cs="Times New Roman"/>
          <w:color w:val="000000"/>
          <w:sz w:val="24"/>
          <w:szCs w:val="24"/>
        </w:rPr>
        <w:t xml:space="preserve"> και της </w:t>
      </w:r>
      <w:r w:rsidRPr="00876209">
        <w:rPr>
          <w:rFonts w:ascii="Times New Roman" w:hAnsi="Times New Roman" w:cs="Times New Roman"/>
          <w:i/>
          <w:color w:val="000000"/>
          <w:sz w:val="24"/>
          <w:szCs w:val="24"/>
        </w:rPr>
        <w:t>σοφίας</w:t>
      </w:r>
      <w:r w:rsidRPr="00580F76">
        <w:rPr>
          <w:rFonts w:ascii="Times New Roman" w:hAnsi="Times New Roman" w:cs="Times New Roman"/>
          <w:color w:val="000000"/>
          <w:sz w:val="24"/>
          <w:szCs w:val="24"/>
        </w:rPr>
        <w:t xml:space="preserve"> προηγούνται και εξετάζονται στην προοπτική ότι θα επηρεάσουν αποφασιστικά </w:t>
      </w:r>
      <w:r>
        <w:rPr>
          <w:rFonts w:ascii="Times New Roman" w:hAnsi="Times New Roman" w:cs="Times New Roman"/>
          <w:color w:val="000000"/>
          <w:sz w:val="24"/>
          <w:szCs w:val="24"/>
        </w:rPr>
        <w:t xml:space="preserve">τις κύριες συγκείμενες </w:t>
      </w:r>
      <w:r w:rsidRPr="00580F76">
        <w:rPr>
          <w:rFonts w:ascii="Times New Roman" w:hAnsi="Times New Roman" w:cs="Times New Roman"/>
          <w:color w:val="000000"/>
          <w:sz w:val="24"/>
          <w:szCs w:val="24"/>
        </w:rPr>
        <w:t xml:space="preserve">της πολιτικής ευδαιμονίας ήτοι τον καθοριστικό παράγοντα της </w:t>
      </w:r>
      <w:r w:rsidRPr="00876209">
        <w:rPr>
          <w:rFonts w:ascii="Times New Roman" w:hAnsi="Times New Roman" w:cs="Times New Roman"/>
          <w:i/>
          <w:color w:val="000000"/>
          <w:sz w:val="24"/>
          <w:szCs w:val="24"/>
        </w:rPr>
        <w:t>παιδείας</w:t>
      </w:r>
      <w:r w:rsidRPr="00580F76">
        <w:rPr>
          <w:rFonts w:ascii="Times New Roman" w:hAnsi="Times New Roman" w:cs="Times New Roman"/>
          <w:color w:val="000000"/>
          <w:sz w:val="24"/>
          <w:szCs w:val="24"/>
        </w:rPr>
        <w:t xml:space="preserve">, τη </w:t>
      </w:r>
      <w:r>
        <w:rPr>
          <w:rFonts w:ascii="Times New Roman" w:hAnsi="Times New Roman" w:cs="Times New Roman"/>
          <w:color w:val="000000"/>
          <w:sz w:val="24"/>
          <w:szCs w:val="24"/>
        </w:rPr>
        <w:t>σύσταση</w:t>
      </w:r>
      <w:r w:rsidRPr="00580F76">
        <w:rPr>
          <w:rFonts w:ascii="Times New Roman" w:hAnsi="Times New Roman" w:cs="Times New Roman"/>
          <w:color w:val="000000"/>
          <w:sz w:val="24"/>
          <w:szCs w:val="24"/>
        </w:rPr>
        <w:t xml:space="preserve"> του </w:t>
      </w:r>
      <w:r w:rsidRPr="00876209">
        <w:rPr>
          <w:rFonts w:ascii="Times New Roman" w:hAnsi="Times New Roman" w:cs="Times New Roman"/>
          <w:i/>
          <w:color w:val="000000"/>
          <w:sz w:val="24"/>
          <w:szCs w:val="24"/>
        </w:rPr>
        <w:t>πολιτεύματος</w:t>
      </w:r>
      <w:r w:rsidRPr="00580F76">
        <w:rPr>
          <w:rFonts w:ascii="Times New Roman" w:hAnsi="Times New Roman" w:cs="Times New Roman"/>
          <w:color w:val="000000"/>
          <w:sz w:val="24"/>
          <w:szCs w:val="24"/>
        </w:rPr>
        <w:t xml:space="preserve">, την πραγματικότητα της </w:t>
      </w:r>
      <w:r w:rsidRPr="00876209">
        <w:rPr>
          <w:rFonts w:ascii="Times New Roman" w:hAnsi="Times New Roman" w:cs="Times New Roman"/>
          <w:i/>
          <w:color w:val="000000"/>
          <w:sz w:val="24"/>
          <w:szCs w:val="24"/>
        </w:rPr>
        <w:t>δουλείας</w:t>
      </w:r>
      <w:r w:rsidRPr="00580F76">
        <w:rPr>
          <w:rFonts w:ascii="Times New Roman" w:hAnsi="Times New Roman" w:cs="Times New Roman"/>
          <w:color w:val="000000"/>
          <w:sz w:val="24"/>
          <w:szCs w:val="24"/>
        </w:rPr>
        <w:t xml:space="preserve">, όπως επίσης και τις ιδέες της </w:t>
      </w:r>
      <w:r w:rsidRPr="00876209">
        <w:rPr>
          <w:rFonts w:ascii="Times New Roman" w:hAnsi="Times New Roman" w:cs="Times New Roman"/>
          <w:i/>
          <w:color w:val="000000"/>
          <w:sz w:val="24"/>
          <w:szCs w:val="24"/>
        </w:rPr>
        <w:t>πολιτικής αυτάρκειας</w:t>
      </w:r>
      <w:r w:rsidRPr="00580F76">
        <w:rPr>
          <w:rFonts w:ascii="Times New Roman" w:hAnsi="Times New Roman" w:cs="Times New Roman"/>
          <w:color w:val="000000"/>
          <w:sz w:val="24"/>
          <w:szCs w:val="24"/>
        </w:rPr>
        <w:t xml:space="preserve">, της </w:t>
      </w:r>
      <w:r w:rsidRPr="00876209">
        <w:rPr>
          <w:rFonts w:ascii="Times New Roman" w:hAnsi="Times New Roman" w:cs="Times New Roman"/>
          <w:i/>
          <w:color w:val="000000"/>
          <w:sz w:val="24"/>
          <w:szCs w:val="24"/>
        </w:rPr>
        <w:t>φιλίας</w:t>
      </w:r>
      <w:r w:rsidRPr="00580F76">
        <w:rPr>
          <w:rFonts w:ascii="Times New Roman" w:hAnsi="Times New Roman" w:cs="Times New Roman"/>
          <w:color w:val="000000"/>
          <w:sz w:val="24"/>
          <w:szCs w:val="24"/>
        </w:rPr>
        <w:t xml:space="preserve"> και της </w:t>
      </w:r>
      <w:r w:rsidRPr="00876209">
        <w:rPr>
          <w:rFonts w:ascii="Times New Roman" w:hAnsi="Times New Roman" w:cs="Times New Roman"/>
          <w:i/>
          <w:color w:val="000000"/>
          <w:sz w:val="24"/>
          <w:szCs w:val="24"/>
        </w:rPr>
        <w:t>δικαιοσύνης</w:t>
      </w:r>
      <w:r>
        <w:rPr>
          <w:rFonts w:ascii="Times New Roman" w:hAnsi="Times New Roman" w:cs="Times New Roman"/>
          <w:color w:val="000000"/>
          <w:sz w:val="24"/>
          <w:szCs w:val="24"/>
        </w:rPr>
        <w:t>. Η «αλληλόδραση»</w:t>
      </w:r>
      <w:r w:rsidRPr="00580F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των δύο κεφαλαίων</w:t>
      </w:r>
      <w:r w:rsidRPr="00580F76">
        <w:rPr>
          <w:rFonts w:ascii="Times New Roman" w:hAnsi="Times New Roman" w:cs="Times New Roman"/>
          <w:color w:val="000000"/>
          <w:sz w:val="24"/>
          <w:szCs w:val="24"/>
        </w:rPr>
        <w:t xml:space="preserve"> είναι βασική προϋπόθεση για να κατανοήσει κάποιος αυτό που ο Αριστοτέλης με </w:t>
      </w:r>
      <w:r>
        <w:rPr>
          <w:rFonts w:ascii="Times New Roman" w:hAnsi="Times New Roman" w:cs="Times New Roman"/>
          <w:color w:val="000000"/>
          <w:sz w:val="24"/>
          <w:szCs w:val="24"/>
        </w:rPr>
        <w:t>τ</w:t>
      </w:r>
      <w:r w:rsidRPr="00580F76">
        <w:rPr>
          <w:rFonts w:ascii="Times New Roman" w:hAnsi="Times New Roman" w:cs="Times New Roman"/>
          <w:color w:val="000000"/>
          <w:sz w:val="24"/>
          <w:szCs w:val="24"/>
        </w:rPr>
        <w:t>ιτάνια προσπάθεια ήθελε να αναδείξει</w:t>
      </w:r>
      <w:r>
        <w:rPr>
          <w:rFonts w:ascii="Times New Roman" w:hAnsi="Times New Roman" w:cs="Times New Roman"/>
          <w:color w:val="000000"/>
          <w:sz w:val="24"/>
          <w:szCs w:val="24"/>
        </w:rPr>
        <w:t>‧</w:t>
      </w:r>
      <w:r w:rsidRPr="00580F76">
        <w:rPr>
          <w:rFonts w:ascii="Times New Roman" w:hAnsi="Times New Roman" w:cs="Times New Roman"/>
          <w:color w:val="000000"/>
          <w:sz w:val="24"/>
          <w:szCs w:val="24"/>
        </w:rPr>
        <w:t xml:space="preserve"> την ευδαιμονία της πόλης</w:t>
      </w:r>
      <w:r>
        <w:rPr>
          <w:rStyle w:val="a4"/>
          <w:rFonts w:ascii="Times New Roman" w:hAnsi="Times New Roman" w:cs="Times New Roman"/>
          <w:color w:val="000000"/>
          <w:sz w:val="24"/>
          <w:szCs w:val="24"/>
        </w:rPr>
        <w:footnoteReference w:id="2"/>
      </w:r>
      <w:r>
        <w:rPr>
          <w:rFonts w:ascii="Times New Roman" w:hAnsi="Times New Roman" w:cs="Times New Roman"/>
          <w:color w:val="000000"/>
          <w:sz w:val="24"/>
          <w:szCs w:val="24"/>
        </w:rPr>
        <w:t>.</w:t>
      </w:r>
      <w:r w:rsidRPr="00580F76">
        <w:rPr>
          <w:rFonts w:ascii="Times New Roman" w:hAnsi="Times New Roman" w:cs="Times New Roman"/>
          <w:color w:val="000000"/>
          <w:sz w:val="24"/>
          <w:szCs w:val="24"/>
        </w:rPr>
        <w:t xml:space="preserve">  </w:t>
      </w:r>
    </w:p>
    <w:p w:rsidR="008E4FC4" w:rsidRDefault="00947D04" w:rsidP="00D305C0">
      <w:pPr>
        <w:spacing w:after="0" w:line="360" w:lineRule="auto"/>
        <w:ind w:firstLine="720"/>
        <w:jc w:val="both"/>
        <w:rPr>
          <w:rFonts w:ascii="Times New Roman" w:hAnsi="Times New Roman" w:cs="Times New Roman"/>
          <w:color w:val="000000"/>
          <w:sz w:val="24"/>
          <w:szCs w:val="24"/>
        </w:rPr>
      </w:pPr>
      <w:r w:rsidRPr="00DD026F">
        <w:rPr>
          <w:rFonts w:ascii="Times New Roman" w:hAnsi="Times New Roman" w:cs="Times New Roman"/>
          <w:color w:val="000000"/>
          <w:sz w:val="24"/>
          <w:szCs w:val="24"/>
        </w:rPr>
        <w:t>Το ειδικό βάρος της ευδαιμονίας κάνει ώστε η έννοια αυτή να συνορεύει με τη μακαριότητα</w:t>
      </w:r>
      <w:r>
        <w:rPr>
          <w:rFonts w:ascii="Times New Roman" w:hAnsi="Times New Roman" w:cs="Times New Roman"/>
          <w:color w:val="000000"/>
          <w:sz w:val="24"/>
          <w:szCs w:val="24"/>
        </w:rPr>
        <w:t>, δ</w:t>
      </w:r>
      <w:r w:rsidRPr="00DD026F">
        <w:rPr>
          <w:rFonts w:ascii="Times New Roman" w:hAnsi="Times New Roman" w:cs="Times New Roman"/>
          <w:color w:val="000000"/>
          <w:sz w:val="24"/>
          <w:szCs w:val="24"/>
        </w:rPr>
        <w:t xml:space="preserve">ημιουργώντας αναπόφευκτα </w:t>
      </w:r>
      <w:r>
        <w:rPr>
          <w:rFonts w:ascii="Times New Roman" w:hAnsi="Times New Roman" w:cs="Times New Roman"/>
          <w:color w:val="000000"/>
          <w:sz w:val="24"/>
          <w:szCs w:val="24"/>
        </w:rPr>
        <w:t xml:space="preserve">το </w:t>
      </w:r>
      <w:r w:rsidRPr="00DD026F">
        <w:rPr>
          <w:rFonts w:ascii="Times New Roman" w:hAnsi="Times New Roman" w:cs="Times New Roman"/>
          <w:color w:val="000000"/>
          <w:sz w:val="24"/>
          <w:szCs w:val="24"/>
        </w:rPr>
        <w:t xml:space="preserve">επόμενο κεφάλαιο, όπου πρακτικά οι μακαρισμοί και </w:t>
      </w:r>
      <w:r>
        <w:rPr>
          <w:rFonts w:ascii="Times New Roman" w:hAnsi="Times New Roman" w:cs="Times New Roman"/>
          <w:color w:val="000000"/>
          <w:sz w:val="24"/>
          <w:szCs w:val="24"/>
        </w:rPr>
        <w:t>οι ταλανισμοί</w:t>
      </w:r>
      <w:r w:rsidRPr="00DD026F">
        <w:rPr>
          <w:rFonts w:ascii="Times New Roman" w:hAnsi="Times New Roman" w:cs="Times New Roman"/>
          <w:color w:val="000000"/>
          <w:sz w:val="24"/>
          <w:szCs w:val="24"/>
        </w:rPr>
        <w:t xml:space="preserve"> το</w:t>
      </w:r>
      <w:r>
        <w:rPr>
          <w:rFonts w:ascii="Times New Roman" w:hAnsi="Times New Roman" w:cs="Times New Roman"/>
          <w:color w:val="000000"/>
          <w:sz w:val="24"/>
          <w:szCs w:val="24"/>
        </w:rPr>
        <w:t>υ</w:t>
      </w:r>
      <w:r w:rsidRPr="00DD026F">
        <w:rPr>
          <w:rFonts w:ascii="Times New Roman" w:hAnsi="Times New Roman" w:cs="Times New Roman"/>
          <w:color w:val="000000"/>
          <w:sz w:val="24"/>
          <w:szCs w:val="24"/>
        </w:rPr>
        <w:t xml:space="preserve"> κατά Λουκάν Ευαγγελίου εξαρτούν πλήρως τη θέση τους ως  δεύτερος </w:t>
      </w:r>
    </w:p>
    <w:p w:rsidR="00947D04" w:rsidRDefault="00947D04" w:rsidP="00D305C0">
      <w:pPr>
        <w:spacing w:after="0" w:line="360" w:lineRule="auto"/>
        <w:jc w:val="both"/>
        <w:rPr>
          <w:rFonts w:ascii="Times New Roman" w:hAnsi="Times New Roman" w:cs="Times New Roman"/>
          <w:color w:val="000000"/>
          <w:sz w:val="24"/>
          <w:szCs w:val="24"/>
        </w:rPr>
      </w:pPr>
      <w:r w:rsidRPr="00DD026F">
        <w:rPr>
          <w:rFonts w:ascii="Times New Roman" w:hAnsi="Times New Roman" w:cs="Times New Roman"/>
          <w:color w:val="000000"/>
          <w:sz w:val="24"/>
          <w:szCs w:val="24"/>
        </w:rPr>
        <w:t>πυλώνας της μελέτης, όχι με τρόπο αξιολογικό</w:t>
      </w:r>
      <w:r w:rsidR="004D0A42">
        <w:rPr>
          <w:rFonts w:ascii="Times New Roman" w:hAnsi="Times New Roman" w:cs="Times New Roman"/>
          <w:color w:val="000000"/>
          <w:sz w:val="24"/>
          <w:szCs w:val="24"/>
        </w:rPr>
        <w:t>,</w:t>
      </w:r>
      <w:r w:rsidRPr="00DD026F">
        <w:rPr>
          <w:rFonts w:ascii="Times New Roman" w:hAnsi="Times New Roman" w:cs="Times New Roman"/>
          <w:color w:val="000000"/>
          <w:sz w:val="24"/>
          <w:szCs w:val="24"/>
        </w:rPr>
        <w:t xml:space="preserve"> αλλά καθαρά μεθοδολογι</w:t>
      </w:r>
      <w:r>
        <w:rPr>
          <w:rFonts w:ascii="Times New Roman" w:hAnsi="Times New Roman" w:cs="Times New Roman"/>
          <w:color w:val="000000"/>
          <w:sz w:val="24"/>
          <w:szCs w:val="24"/>
        </w:rPr>
        <w:t>κό</w:t>
      </w:r>
      <w:r w:rsidRPr="00DD026F">
        <w:rPr>
          <w:rFonts w:ascii="Times New Roman" w:hAnsi="Times New Roman" w:cs="Times New Roman"/>
          <w:color w:val="000000"/>
          <w:sz w:val="24"/>
          <w:szCs w:val="24"/>
        </w:rPr>
        <w:t xml:space="preserve">. Ο δεύτερος αυτός </w:t>
      </w:r>
      <w:r>
        <w:rPr>
          <w:rFonts w:ascii="Times New Roman" w:hAnsi="Times New Roman" w:cs="Times New Roman"/>
          <w:color w:val="000000"/>
          <w:sz w:val="24"/>
          <w:szCs w:val="24"/>
        </w:rPr>
        <w:t>πυλώνας,</w:t>
      </w:r>
      <w:r w:rsidRPr="00DD026F">
        <w:rPr>
          <w:rFonts w:ascii="Times New Roman" w:hAnsi="Times New Roman" w:cs="Times New Roman"/>
          <w:color w:val="000000"/>
          <w:sz w:val="24"/>
          <w:szCs w:val="24"/>
        </w:rPr>
        <w:t xml:space="preserve"> επειδή λειτουργεί ως προϋπόθεση για τη μετοχή του ανθρώπου στη </w:t>
      </w:r>
      <w:r>
        <w:rPr>
          <w:rFonts w:ascii="Times New Roman" w:hAnsi="Times New Roman" w:cs="Times New Roman"/>
          <w:color w:val="000000"/>
          <w:sz w:val="24"/>
          <w:szCs w:val="24"/>
        </w:rPr>
        <w:t>Βασιλεία</w:t>
      </w:r>
      <w:r w:rsidRPr="00DD026F">
        <w:rPr>
          <w:rFonts w:ascii="Times New Roman" w:hAnsi="Times New Roman" w:cs="Times New Roman"/>
          <w:color w:val="000000"/>
          <w:sz w:val="24"/>
          <w:szCs w:val="24"/>
        </w:rPr>
        <w:t xml:space="preserve"> του Θεού εξαρτά άμεσα το τέταρτο κεφάλαιο, στο οποίο αναπτύσσεται η ιδέα της ετερότητας</w:t>
      </w:r>
      <w:r>
        <w:rPr>
          <w:rFonts w:ascii="Times New Roman" w:hAnsi="Times New Roman" w:cs="Times New Roman"/>
          <w:color w:val="000000"/>
          <w:sz w:val="24"/>
          <w:szCs w:val="24"/>
        </w:rPr>
        <w:t>,</w:t>
      </w:r>
      <w:r w:rsidRPr="00DD026F">
        <w:rPr>
          <w:rFonts w:ascii="Times New Roman" w:hAnsi="Times New Roman" w:cs="Times New Roman"/>
          <w:color w:val="000000"/>
          <w:sz w:val="24"/>
          <w:szCs w:val="24"/>
        </w:rPr>
        <w:t xml:space="preserve"> από την Ορθόδοξη </w:t>
      </w:r>
      <w:r>
        <w:rPr>
          <w:rFonts w:ascii="Times New Roman" w:hAnsi="Times New Roman" w:cs="Times New Roman"/>
          <w:color w:val="000000"/>
          <w:sz w:val="24"/>
          <w:szCs w:val="24"/>
        </w:rPr>
        <w:t xml:space="preserve">ματιά, </w:t>
      </w:r>
      <w:r w:rsidRPr="00DD026F">
        <w:rPr>
          <w:rFonts w:ascii="Times New Roman" w:hAnsi="Times New Roman" w:cs="Times New Roman"/>
          <w:color w:val="000000"/>
          <w:sz w:val="24"/>
          <w:szCs w:val="24"/>
        </w:rPr>
        <w:t>ως οικοδ</w:t>
      </w:r>
      <w:r>
        <w:rPr>
          <w:rFonts w:ascii="Times New Roman" w:hAnsi="Times New Roman" w:cs="Times New Roman"/>
          <w:color w:val="000000"/>
          <w:sz w:val="24"/>
          <w:szCs w:val="24"/>
        </w:rPr>
        <w:t>ομή</w:t>
      </w:r>
      <w:r w:rsidRPr="00DD02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εκείνης της εκκλησιαστικής ταυτότητας ικανής</w:t>
      </w:r>
      <w:r w:rsidRPr="00DD026F">
        <w:rPr>
          <w:rFonts w:ascii="Times New Roman" w:hAnsi="Times New Roman" w:cs="Times New Roman"/>
          <w:color w:val="000000"/>
          <w:sz w:val="24"/>
          <w:szCs w:val="24"/>
        </w:rPr>
        <w:t xml:space="preserve"> για την είσοδο </w:t>
      </w:r>
      <w:r>
        <w:rPr>
          <w:rFonts w:ascii="Times New Roman" w:hAnsi="Times New Roman" w:cs="Times New Roman"/>
          <w:color w:val="000000"/>
          <w:sz w:val="24"/>
          <w:szCs w:val="24"/>
        </w:rPr>
        <w:t>στη Βασιλεία</w:t>
      </w:r>
      <w:r w:rsidRPr="00DD026F">
        <w:rPr>
          <w:rFonts w:ascii="Times New Roman" w:hAnsi="Times New Roman" w:cs="Times New Roman"/>
          <w:color w:val="000000"/>
          <w:sz w:val="24"/>
          <w:szCs w:val="24"/>
        </w:rPr>
        <w:t xml:space="preserve"> του Θεού</w:t>
      </w:r>
      <w:r>
        <w:rPr>
          <w:rStyle w:val="a4"/>
          <w:rFonts w:ascii="Times New Roman" w:hAnsi="Times New Roman" w:cs="Times New Roman"/>
          <w:color w:val="000000"/>
          <w:sz w:val="24"/>
          <w:szCs w:val="24"/>
        </w:rPr>
        <w:footnoteReference w:id="3"/>
      </w:r>
      <w:r w:rsidRPr="00DD026F">
        <w:rPr>
          <w:rFonts w:ascii="Times New Roman" w:hAnsi="Times New Roman" w:cs="Times New Roman"/>
          <w:color w:val="000000"/>
          <w:sz w:val="24"/>
          <w:szCs w:val="24"/>
        </w:rPr>
        <w:t xml:space="preserve">. </w:t>
      </w:r>
    </w:p>
    <w:p w:rsidR="00947D04" w:rsidRDefault="00947D04" w:rsidP="00D305C0">
      <w:pPr>
        <w:spacing w:after="0" w:line="360" w:lineRule="auto"/>
        <w:ind w:firstLine="720"/>
        <w:jc w:val="both"/>
        <w:rPr>
          <w:rFonts w:ascii="Times New Roman" w:hAnsi="Times New Roman" w:cs="Times New Roman"/>
          <w:color w:val="000000"/>
          <w:sz w:val="24"/>
          <w:szCs w:val="24"/>
        </w:rPr>
      </w:pPr>
      <w:r w:rsidRPr="00DD026F">
        <w:rPr>
          <w:rFonts w:ascii="Times New Roman" w:hAnsi="Times New Roman" w:cs="Times New Roman"/>
          <w:color w:val="000000"/>
          <w:sz w:val="24"/>
          <w:szCs w:val="24"/>
        </w:rPr>
        <w:t>Το τελευταίο κεφάλαιο</w:t>
      </w:r>
      <w:r>
        <w:rPr>
          <w:rFonts w:ascii="Times New Roman" w:hAnsi="Times New Roman" w:cs="Times New Roman"/>
          <w:color w:val="000000"/>
          <w:sz w:val="24"/>
          <w:szCs w:val="24"/>
        </w:rPr>
        <w:t xml:space="preserve"> (πέμπτο) της </w:t>
      </w:r>
      <w:r w:rsidRPr="00DD026F">
        <w:rPr>
          <w:rFonts w:ascii="Times New Roman" w:hAnsi="Times New Roman" w:cs="Times New Roman"/>
          <w:color w:val="000000"/>
          <w:sz w:val="24"/>
          <w:szCs w:val="24"/>
        </w:rPr>
        <w:t>μελέτη</w:t>
      </w:r>
      <w:r>
        <w:rPr>
          <w:rFonts w:ascii="Times New Roman" w:hAnsi="Times New Roman" w:cs="Times New Roman"/>
          <w:color w:val="000000"/>
          <w:sz w:val="24"/>
          <w:szCs w:val="24"/>
        </w:rPr>
        <w:t>ς</w:t>
      </w:r>
      <w:r w:rsidRPr="00DD026F">
        <w:rPr>
          <w:rFonts w:ascii="Times New Roman" w:hAnsi="Times New Roman" w:cs="Times New Roman"/>
          <w:color w:val="000000"/>
          <w:sz w:val="24"/>
          <w:szCs w:val="24"/>
        </w:rPr>
        <w:t xml:space="preserve"> αποσκοπεί</w:t>
      </w:r>
      <w:r>
        <w:rPr>
          <w:rFonts w:ascii="Times New Roman" w:hAnsi="Times New Roman" w:cs="Times New Roman"/>
          <w:color w:val="000000"/>
          <w:sz w:val="24"/>
          <w:szCs w:val="24"/>
        </w:rPr>
        <w:t>,</w:t>
      </w:r>
      <w:r w:rsidRPr="00DD026F">
        <w:rPr>
          <w:rFonts w:ascii="Times New Roman" w:hAnsi="Times New Roman" w:cs="Times New Roman"/>
          <w:color w:val="000000"/>
          <w:sz w:val="24"/>
          <w:szCs w:val="24"/>
        </w:rPr>
        <w:t xml:space="preserve"> χωρίς να παραγνωρίζεται η </w:t>
      </w:r>
      <w:r>
        <w:rPr>
          <w:rFonts w:ascii="Times New Roman" w:hAnsi="Times New Roman" w:cs="Times New Roman"/>
          <w:color w:val="000000"/>
          <w:sz w:val="24"/>
          <w:szCs w:val="24"/>
        </w:rPr>
        <w:t>ιδιάζουσα φύση</w:t>
      </w:r>
      <w:r w:rsidRPr="00DD026F">
        <w:rPr>
          <w:rFonts w:ascii="Times New Roman" w:hAnsi="Times New Roman" w:cs="Times New Roman"/>
          <w:color w:val="000000"/>
          <w:sz w:val="24"/>
          <w:szCs w:val="24"/>
        </w:rPr>
        <w:t xml:space="preserve"> της αριστοτελικής ευδαιμονίας και </w:t>
      </w:r>
      <w:r>
        <w:rPr>
          <w:rFonts w:ascii="Times New Roman" w:hAnsi="Times New Roman" w:cs="Times New Roman"/>
          <w:color w:val="000000"/>
          <w:sz w:val="24"/>
          <w:szCs w:val="24"/>
        </w:rPr>
        <w:t>της ευαγγελικής μακαριότητας, ν</w:t>
      </w:r>
      <w:r w:rsidR="007A1FCB">
        <w:rPr>
          <w:rFonts w:ascii="Times New Roman" w:hAnsi="Times New Roman" w:cs="Times New Roman"/>
          <w:color w:val="000000"/>
          <w:sz w:val="24"/>
          <w:szCs w:val="24"/>
        </w:rPr>
        <w:t>΄</w:t>
      </w:r>
      <w:r>
        <w:rPr>
          <w:rFonts w:ascii="Times New Roman" w:hAnsi="Times New Roman" w:cs="Times New Roman"/>
          <w:color w:val="000000"/>
          <w:sz w:val="24"/>
          <w:szCs w:val="24"/>
        </w:rPr>
        <w:t xml:space="preserve"> απαντήσει, αν τα δύο</w:t>
      </w:r>
      <w:r w:rsidRPr="00DD026F">
        <w:rPr>
          <w:rFonts w:ascii="Times New Roman" w:hAnsi="Times New Roman" w:cs="Times New Roman"/>
          <w:color w:val="000000"/>
          <w:sz w:val="24"/>
          <w:szCs w:val="24"/>
        </w:rPr>
        <w:t xml:space="preserve"> αυτά μεγέθη είναι συγκρίσιμα. Η θετική απάντηση επικεντρώνεται </w:t>
      </w:r>
      <w:r>
        <w:rPr>
          <w:rFonts w:ascii="Times New Roman" w:hAnsi="Times New Roman" w:cs="Times New Roman"/>
          <w:color w:val="000000"/>
          <w:sz w:val="24"/>
          <w:szCs w:val="24"/>
        </w:rPr>
        <w:t>όχι τόσο στην ανάδειξη των διαφορών όσο στην επισήμανση ότι ο άνθρωπος μετέχει ως μέρος στο όλον είτε ονομάζεται αυτό πολιτική κοινωνία είτε Εκκλησία. Η τελείωση του ανθρώπινου όντος μέσω αυτής της αναγωγής και συμβολής στο όλον εγείρει την αξίωση για μια βαθιά δημιουργική ελευθερία. Η αριστοτελική ευδαιμονία διακρίνεται για τις υψηλές ηθικές και πολιτικές απαιτήσεις σε μια εξαιρετικά ενδιαφέρουσα πολιτική κοινωνία. Αυτό σημαίνει ότι το τελικό κριτήριο δοκιμάζεται εντός της συγκεκριμένης ιστορικής περιπέτειας. Οι μακαρισμοί παρέχουν την ευκαιρία για μ</w:t>
      </w:r>
      <w:r w:rsidR="0082572C">
        <w:rPr>
          <w:rFonts w:ascii="Times New Roman" w:hAnsi="Times New Roman" w:cs="Times New Roman"/>
          <w:color w:val="000000"/>
          <w:sz w:val="24"/>
          <w:szCs w:val="24"/>
        </w:rPr>
        <w:t>ί</w:t>
      </w:r>
      <w:r>
        <w:rPr>
          <w:rFonts w:ascii="Times New Roman" w:hAnsi="Times New Roman" w:cs="Times New Roman"/>
          <w:color w:val="000000"/>
          <w:sz w:val="24"/>
          <w:szCs w:val="24"/>
        </w:rPr>
        <w:t>α καθολική τοποθέτηση απέναντι στο Θεό και τον πλησίον. Τούτο συνεπάγεται ότι η εν Χριστώ ελευθερία είναι η υψηλότερη απαίτηση με σκοπό μία νέα δημιουργία εντός της ιστορίας έως την εξαγγελλόμενη Βασιλεία του Θεού</w:t>
      </w:r>
      <w:r>
        <w:rPr>
          <w:rStyle w:val="a4"/>
          <w:rFonts w:ascii="Times New Roman" w:hAnsi="Times New Roman" w:cs="Times New Roman"/>
          <w:color w:val="000000"/>
          <w:sz w:val="24"/>
          <w:szCs w:val="24"/>
        </w:rPr>
        <w:footnoteReference w:id="4"/>
      </w:r>
      <w:r>
        <w:rPr>
          <w:rFonts w:ascii="Times New Roman" w:hAnsi="Times New Roman" w:cs="Times New Roman"/>
          <w:color w:val="000000"/>
          <w:sz w:val="24"/>
          <w:szCs w:val="24"/>
        </w:rPr>
        <w:t>.</w:t>
      </w:r>
    </w:p>
    <w:p w:rsidR="00FD3866" w:rsidRDefault="00947D04" w:rsidP="00D305C0">
      <w:pPr>
        <w:spacing w:after="0" w:line="360" w:lineRule="auto"/>
        <w:ind w:firstLine="720"/>
        <w:jc w:val="both"/>
        <w:rPr>
          <w:rFonts w:ascii="Times New Roman" w:hAnsi="Times New Roman" w:cs="Times New Roman"/>
          <w:color w:val="000000"/>
          <w:sz w:val="24"/>
          <w:szCs w:val="24"/>
        </w:rPr>
      </w:pPr>
      <w:r w:rsidRPr="0032211F">
        <w:rPr>
          <w:rFonts w:ascii="Times New Roman" w:hAnsi="Times New Roman" w:cs="Times New Roman"/>
          <w:color w:val="000000"/>
          <w:sz w:val="24"/>
          <w:szCs w:val="24"/>
        </w:rPr>
        <w:t xml:space="preserve">Η εσωτερική συνάφεια του </w:t>
      </w:r>
      <w:r>
        <w:rPr>
          <w:rFonts w:ascii="Times New Roman" w:hAnsi="Times New Roman" w:cs="Times New Roman"/>
          <w:color w:val="000000"/>
          <w:sz w:val="24"/>
          <w:szCs w:val="24"/>
        </w:rPr>
        <w:t xml:space="preserve">όρου «ευδαιμονία» </w:t>
      </w:r>
      <w:r w:rsidRPr="0032211F">
        <w:rPr>
          <w:rFonts w:ascii="Times New Roman" w:hAnsi="Times New Roman" w:cs="Times New Roman"/>
          <w:color w:val="000000"/>
          <w:sz w:val="24"/>
          <w:szCs w:val="24"/>
        </w:rPr>
        <w:t xml:space="preserve"> στα </w:t>
      </w:r>
      <w:r w:rsidRPr="0032211F">
        <w:rPr>
          <w:rFonts w:ascii="Times New Roman" w:hAnsi="Times New Roman" w:cs="Times New Roman"/>
          <w:i/>
          <w:color w:val="000000"/>
          <w:sz w:val="24"/>
          <w:szCs w:val="24"/>
        </w:rPr>
        <w:t>Ηθικά Νικομάχεια</w:t>
      </w:r>
      <w:r w:rsidRPr="0032211F">
        <w:rPr>
          <w:rFonts w:ascii="Times New Roman" w:hAnsi="Times New Roman" w:cs="Times New Roman"/>
          <w:color w:val="000000"/>
          <w:sz w:val="24"/>
          <w:szCs w:val="24"/>
        </w:rPr>
        <w:t xml:space="preserve"> και τα </w:t>
      </w:r>
      <w:r w:rsidRPr="0032211F">
        <w:rPr>
          <w:rFonts w:ascii="Times New Roman" w:hAnsi="Times New Roman" w:cs="Times New Roman"/>
          <w:i/>
          <w:color w:val="000000"/>
          <w:sz w:val="24"/>
          <w:szCs w:val="24"/>
        </w:rPr>
        <w:t>Πολιτικά</w:t>
      </w:r>
      <w:r w:rsidRPr="0032211F">
        <w:rPr>
          <w:rFonts w:ascii="Times New Roman" w:hAnsi="Times New Roman" w:cs="Times New Roman"/>
          <w:color w:val="000000"/>
          <w:sz w:val="24"/>
          <w:szCs w:val="24"/>
        </w:rPr>
        <w:t xml:space="preserve"> του Αριστοτέλη προσδίδει κύρος </w:t>
      </w:r>
      <w:r>
        <w:rPr>
          <w:rFonts w:ascii="Times New Roman" w:hAnsi="Times New Roman" w:cs="Times New Roman"/>
          <w:color w:val="000000"/>
          <w:sz w:val="24"/>
          <w:szCs w:val="24"/>
        </w:rPr>
        <w:t>στην άποψη</w:t>
      </w:r>
      <w:r w:rsidRPr="0032211F">
        <w:rPr>
          <w:rFonts w:ascii="Times New Roman" w:hAnsi="Times New Roman" w:cs="Times New Roman"/>
          <w:color w:val="000000"/>
          <w:sz w:val="24"/>
          <w:szCs w:val="24"/>
        </w:rPr>
        <w:t xml:space="preserve"> ότι πρόκειται για δύο αναπόσπαστα έργα. </w:t>
      </w:r>
      <w:r>
        <w:rPr>
          <w:rFonts w:ascii="Times New Roman" w:hAnsi="Times New Roman" w:cs="Times New Roman"/>
          <w:color w:val="000000"/>
          <w:sz w:val="24"/>
          <w:szCs w:val="24"/>
        </w:rPr>
        <w:t>Η φ</w:t>
      </w:r>
      <w:r w:rsidRPr="0032211F">
        <w:rPr>
          <w:rFonts w:ascii="Times New Roman" w:hAnsi="Times New Roman" w:cs="Times New Roman"/>
          <w:color w:val="000000"/>
          <w:sz w:val="24"/>
          <w:szCs w:val="24"/>
        </w:rPr>
        <w:t xml:space="preserve">ιλοσοφική </w:t>
      </w:r>
      <w:r>
        <w:rPr>
          <w:rFonts w:ascii="Times New Roman" w:hAnsi="Times New Roman" w:cs="Times New Roman"/>
          <w:color w:val="000000"/>
          <w:sz w:val="24"/>
          <w:szCs w:val="24"/>
        </w:rPr>
        <w:t>μέθοδος</w:t>
      </w:r>
      <w:r w:rsidRPr="0032211F">
        <w:rPr>
          <w:rFonts w:ascii="Times New Roman" w:hAnsi="Times New Roman" w:cs="Times New Roman"/>
          <w:color w:val="000000"/>
          <w:sz w:val="24"/>
          <w:szCs w:val="24"/>
        </w:rPr>
        <w:t xml:space="preserve"> εστιάζει περισσότερο στο να παρουσιάσει το κοινό υπόβαθρο των σημαντικότερων </w:t>
      </w:r>
      <w:r>
        <w:rPr>
          <w:rFonts w:ascii="Times New Roman" w:hAnsi="Times New Roman" w:cs="Times New Roman"/>
          <w:color w:val="000000"/>
          <w:sz w:val="24"/>
          <w:szCs w:val="24"/>
        </w:rPr>
        <w:t>όρων</w:t>
      </w:r>
      <w:r w:rsidRPr="0032211F">
        <w:rPr>
          <w:rFonts w:ascii="Times New Roman" w:hAnsi="Times New Roman" w:cs="Times New Roman"/>
          <w:color w:val="000000"/>
          <w:sz w:val="24"/>
          <w:szCs w:val="24"/>
        </w:rPr>
        <w:t xml:space="preserve"> της μελέτης και την ιδιαίτερη θέση</w:t>
      </w:r>
      <w:r>
        <w:rPr>
          <w:rFonts w:ascii="Times New Roman" w:hAnsi="Times New Roman" w:cs="Times New Roman"/>
          <w:color w:val="000000"/>
          <w:sz w:val="24"/>
          <w:szCs w:val="24"/>
        </w:rPr>
        <w:t xml:space="preserve"> - </w:t>
      </w:r>
      <w:r w:rsidRPr="0032211F">
        <w:rPr>
          <w:rFonts w:ascii="Times New Roman" w:hAnsi="Times New Roman" w:cs="Times New Roman"/>
          <w:color w:val="000000"/>
          <w:sz w:val="24"/>
          <w:szCs w:val="24"/>
        </w:rPr>
        <w:t xml:space="preserve">αξία που κατέχουν </w:t>
      </w:r>
      <w:r>
        <w:rPr>
          <w:rFonts w:ascii="Times New Roman" w:hAnsi="Times New Roman" w:cs="Times New Roman"/>
          <w:color w:val="000000"/>
          <w:sz w:val="24"/>
          <w:szCs w:val="24"/>
        </w:rPr>
        <w:t xml:space="preserve">στη σαφέστατη τελεολογική προοπτική τους. </w:t>
      </w:r>
      <w:r w:rsidRPr="003221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Κατά βάση</w:t>
      </w:r>
      <w:r w:rsidRPr="0032211F">
        <w:rPr>
          <w:rFonts w:ascii="Times New Roman" w:hAnsi="Times New Roman" w:cs="Times New Roman"/>
          <w:color w:val="000000"/>
          <w:sz w:val="24"/>
          <w:szCs w:val="24"/>
        </w:rPr>
        <w:t xml:space="preserve"> πραγματοποιείται μια συσχέτιση των βασικών όρων με την περί του όντος αντίληψη του Αριστοτέλη σε συνδυασμό με το δύσκολο κεφάλαιο </w:t>
      </w:r>
    </w:p>
    <w:p w:rsidR="00D40818" w:rsidRDefault="00947D04" w:rsidP="00D305C0">
      <w:pPr>
        <w:spacing w:after="0" w:line="360" w:lineRule="auto"/>
        <w:jc w:val="both"/>
        <w:rPr>
          <w:rFonts w:ascii="Times New Roman" w:hAnsi="Times New Roman" w:cs="Times New Roman"/>
          <w:color w:val="000000"/>
          <w:sz w:val="24"/>
          <w:szCs w:val="24"/>
        </w:rPr>
      </w:pPr>
      <w:r w:rsidRPr="0032211F">
        <w:rPr>
          <w:rFonts w:ascii="Times New Roman" w:hAnsi="Times New Roman" w:cs="Times New Roman"/>
          <w:color w:val="000000"/>
          <w:sz w:val="24"/>
          <w:szCs w:val="24"/>
        </w:rPr>
        <w:t xml:space="preserve">της </w:t>
      </w:r>
      <w:r>
        <w:rPr>
          <w:rFonts w:ascii="Times New Roman" w:hAnsi="Times New Roman" w:cs="Times New Roman"/>
          <w:color w:val="000000"/>
          <w:sz w:val="24"/>
          <w:szCs w:val="24"/>
        </w:rPr>
        <w:t>Η</w:t>
      </w:r>
      <w:r w:rsidRPr="0032211F">
        <w:rPr>
          <w:rFonts w:ascii="Times New Roman" w:hAnsi="Times New Roman" w:cs="Times New Roman"/>
          <w:color w:val="000000"/>
          <w:sz w:val="24"/>
          <w:szCs w:val="24"/>
        </w:rPr>
        <w:t xml:space="preserve">θικής. Στη μελέτη των </w:t>
      </w:r>
      <w:r w:rsidRPr="0032211F">
        <w:rPr>
          <w:rFonts w:ascii="Times New Roman" w:hAnsi="Times New Roman" w:cs="Times New Roman"/>
          <w:i/>
          <w:color w:val="000000"/>
          <w:sz w:val="24"/>
          <w:szCs w:val="24"/>
        </w:rPr>
        <w:t>Πολιτικών</w:t>
      </w:r>
      <w:r w:rsidRPr="0032211F">
        <w:rPr>
          <w:rFonts w:ascii="Times New Roman" w:hAnsi="Times New Roman" w:cs="Times New Roman"/>
          <w:color w:val="000000"/>
          <w:sz w:val="24"/>
          <w:szCs w:val="24"/>
        </w:rPr>
        <w:t xml:space="preserve"> απαραίτητο συμπλήρωμα υπήρξε</w:t>
      </w:r>
      <w:r w:rsidR="0082572C">
        <w:rPr>
          <w:rFonts w:ascii="Times New Roman" w:hAnsi="Times New Roman" w:cs="Times New Roman"/>
          <w:color w:val="000000"/>
          <w:sz w:val="24"/>
          <w:szCs w:val="24"/>
        </w:rPr>
        <w:t>,</w:t>
      </w:r>
      <w:r w:rsidRPr="0032211F">
        <w:rPr>
          <w:rFonts w:ascii="Times New Roman" w:hAnsi="Times New Roman" w:cs="Times New Roman"/>
          <w:color w:val="000000"/>
          <w:sz w:val="24"/>
          <w:szCs w:val="24"/>
        </w:rPr>
        <w:t xml:space="preserve"> εκτός της διερεύνησης της </w:t>
      </w:r>
      <w:r>
        <w:rPr>
          <w:rFonts w:ascii="Times New Roman" w:hAnsi="Times New Roman" w:cs="Times New Roman"/>
          <w:color w:val="000000"/>
          <w:sz w:val="24"/>
          <w:szCs w:val="24"/>
        </w:rPr>
        <w:t>φύσης</w:t>
      </w:r>
      <w:r w:rsidRPr="0032211F">
        <w:rPr>
          <w:rFonts w:ascii="Times New Roman" w:hAnsi="Times New Roman" w:cs="Times New Roman"/>
          <w:color w:val="000000"/>
          <w:sz w:val="24"/>
          <w:szCs w:val="24"/>
        </w:rPr>
        <w:t xml:space="preserve"> της πόλης</w:t>
      </w:r>
      <w:r w:rsidR="0082572C">
        <w:rPr>
          <w:rFonts w:ascii="Times New Roman" w:hAnsi="Times New Roman" w:cs="Times New Roman"/>
          <w:color w:val="000000"/>
          <w:sz w:val="24"/>
          <w:szCs w:val="24"/>
        </w:rPr>
        <w:t>,</w:t>
      </w:r>
      <w:r w:rsidRPr="0032211F">
        <w:rPr>
          <w:rFonts w:ascii="Times New Roman" w:hAnsi="Times New Roman" w:cs="Times New Roman"/>
          <w:color w:val="000000"/>
          <w:sz w:val="24"/>
          <w:szCs w:val="24"/>
        </w:rPr>
        <w:t xml:space="preserve"> και </w:t>
      </w:r>
      <w:r>
        <w:rPr>
          <w:rFonts w:ascii="Times New Roman" w:hAnsi="Times New Roman" w:cs="Times New Roman"/>
          <w:color w:val="000000"/>
          <w:sz w:val="24"/>
          <w:szCs w:val="24"/>
        </w:rPr>
        <w:t xml:space="preserve">η </w:t>
      </w:r>
      <w:r w:rsidRPr="0032211F">
        <w:rPr>
          <w:rFonts w:ascii="Times New Roman" w:hAnsi="Times New Roman" w:cs="Times New Roman"/>
          <w:color w:val="000000"/>
          <w:sz w:val="24"/>
          <w:szCs w:val="24"/>
        </w:rPr>
        <w:t xml:space="preserve">κοινωνική προέκταση για καλύτερη παρακολούθηση του πολιτικού φαινομένου. </w:t>
      </w:r>
      <w:r>
        <w:rPr>
          <w:rFonts w:ascii="Times New Roman" w:hAnsi="Times New Roman" w:cs="Times New Roman"/>
          <w:color w:val="000000"/>
          <w:sz w:val="24"/>
          <w:szCs w:val="24"/>
        </w:rPr>
        <w:t>Αντίθετα σ</w:t>
      </w:r>
      <w:r w:rsidRPr="0032211F">
        <w:rPr>
          <w:rFonts w:ascii="Times New Roman" w:hAnsi="Times New Roman" w:cs="Times New Roman"/>
          <w:color w:val="000000"/>
          <w:sz w:val="24"/>
          <w:szCs w:val="24"/>
        </w:rPr>
        <w:t xml:space="preserve">τα θεολογικά κείμενα η προσέγγιση είναι σαφώς </w:t>
      </w:r>
      <w:r>
        <w:rPr>
          <w:rFonts w:ascii="Times New Roman" w:hAnsi="Times New Roman" w:cs="Times New Roman"/>
          <w:color w:val="000000"/>
          <w:sz w:val="24"/>
          <w:szCs w:val="24"/>
        </w:rPr>
        <w:t>ερμηνευτική</w:t>
      </w:r>
      <w:r w:rsidRPr="0032211F">
        <w:rPr>
          <w:rFonts w:ascii="Times New Roman" w:hAnsi="Times New Roman" w:cs="Times New Roman"/>
          <w:color w:val="000000"/>
          <w:sz w:val="24"/>
          <w:szCs w:val="24"/>
        </w:rPr>
        <w:t xml:space="preserve"> για την εξαγωγή συμπερασμάτων προκειμένου να καθοριστεί  επακριβώς ο σκοπός της </w:t>
      </w:r>
    </w:p>
    <w:p w:rsidR="00947D04" w:rsidRDefault="00947D04" w:rsidP="00D305C0">
      <w:pPr>
        <w:spacing w:after="0" w:line="360" w:lineRule="auto"/>
        <w:jc w:val="both"/>
        <w:rPr>
          <w:rFonts w:ascii="Times New Roman" w:hAnsi="Times New Roman" w:cs="Times New Roman"/>
          <w:color w:val="000000"/>
          <w:sz w:val="24"/>
          <w:szCs w:val="24"/>
        </w:rPr>
      </w:pPr>
      <w:r w:rsidRPr="0032211F">
        <w:rPr>
          <w:rFonts w:ascii="Times New Roman" w:hAnsi="Times New Roman" w:cs="Times New Roman"/>
          <w:color w:val="000000"/>
          <w:sz w:val="24"/>
          <w:szCs w:val="24"/>
        </w:rPr>
        <w:t>εν Χριστώ ζωής δηλαδή η χριστιανική μακαριότητα. Στην πράξη</w:t>
      </w:r>
      <w:r>
        <w:rPr>
          <w:rFonts w:ascii="Times New Roman" w:hAnsi="Times New Roman" w:cs="Times New Roman"/>
          <w:color w:val="000000"/>
          <w:sz w:val="24"/>
          <w:szCs w:val="24"/>
        </w:rPr>
        <w:t>,</w:t>
      </w:r>
      <w:r w:rsidRPr="003221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όμως,</w:t>
      </w:r>
      <w:r w:rsidRPr="0032211F">
        <w:rPr>
          <w:rFonts w:ascii="Times New Roman" w:hAnsi="Times New Roman" w:cs="Times New Roman"/>
          <w:color w:val="000000"/>
          <w:sz w:val="24"/>
          <w:szCs w:val="24"/>
        </w:rPr>
        <w:t xml:space="preserve"> καμία </w:t>
      </w:r>
      <w:r>
        <w:rPr>
          <w:rFonts w:ascii="Times New Roman" w:hAnsi="Times New Roman" w:cs="Times New Roman"/>
          <w:color w:val="000000"/>
          <w:sz w:val="24"/>
          <w:szCs w:val="24"/>
        </w:rPr>
        <w:t xml:space="preserve"> μέθοδος</w:t>
      </w:r>
      <w:r w:rsidRPr="0032211F">
        <w:rPr>
          <w:rFonts w:ascii="Times New Roman" w:hAnsi="Times New Roman" w:cs="Times New Roman"/>
          <w:color w:val="000000"/>
          <w:sz w:val="24"/>
          <w:szCs w:val="24"/>
        </w:rPr>
        <w:t xml:space="preserve"> δεν αυτονομείται και όλες στοχεύουν στην ανάδειξη όλων των θεωρητικών προϋποθέσεων για τη συγκριτική θεώρηση της </w:t>
      </w:r>
      <w:r>
        <w:rPr>
          <w:rFonts w:ascii="Times New Roman" w:hAnsi="Times New Roman" w:cs="Times New Roman"/>
          <w:color w:val="000000"/>
          <w:sz w:val="24"/>
          <w:szCs w:val="24"/>
        </w:rPr>
        <w:t>αριστοτελικής</w:t>
      </w:r>
      <w:r w:rsidRPr="0032211F">
        <w:rPr>
          <w:rFonts w:ascii="Times New Roman" w:hAnsi="Times New Roman" w:cs="Times New Roman"/>
          <w:color w:val="000000"/>
          <w:sz w:val="24"/>
          <w:szCs w:val="24"/>
        </w:rPr>
        <w:t xml:space="preserve"> ευδαιμονίας και </w:t>
      </w:r>
      <w:r>
        <w:rPr>
          <w:rFonts w:ascii="Times New Roman" w:hAnsi="Times New Roman" w:cs="Times New Roman"/>
          <w:color w:val="000000"/>
          <w:sz w:val="24"/>
          <w:szCs w:val="24"/>
        </w:rPr>
        <w:t>της</w:t>
      </w:r>
      <w:r w:rsidRPr="0032211F">
        <w:rPr>
          <w:rFonts w:ascii="Times New Roman" w:hAnsi="Times New Roman" w:cs="Times New Roman"/>
          <w:color w:val="000000"/>
          <w:sz w:val="24"/>
          <w:szCs w:val="24"/>
        </w:rPr>
        <w:t xml:space="preserve"> χριστιανικής </w:t>
      </w:r>
      <w:r>
        <w:rPr>
          <w:rFonts w:ascii="Times New Roman" w:hAnsi="Times New Roman" w:cs="Times New Roman"/>
          <w:color w:val="000000"/>
          <w:sz w:val="24"/>
          <w:szCs w:val="24"/>
        </w:rPr>
        <w:t>μακαριότητας.</w:t>
      </w:r>
      <w:r w:rsidRPr="0032211F">
        <w:rPr>
          <w:rFonts w:ascii="Times New Roman" w:hAnsi="Times New Roman" w:cs="Times New Roman"/>
          <w:color w:val="000000"/>
          <w:sz w:val="24"/>
          <w:szCs w:val="24"/>
        </w:rPr>
        <w:t xml:space="preserve">      </w:t>
      </w:r>
    </w:p>
    <w:p w:rsidR="00947D04" w:rsidRDefault="00947D04" w:rsidP="00D305C0">
      <w:pPr>
        <w:spacing w:after="0" w:line="360" w:lineRule="auto"/>
        <w:ind w:firstLine="720"/>
        <w:jc w:val="both"/>
        <w:rPr>
          <w:rFonts w:ascii="Times New Roman" w:hAnsi="Times New Roman" w:cs="Times New Roman"/>
          <w:color w:val="000000"/>
          <w:sz w:val="24"/>
          <w:szCs w:val="24"/>
        </w:rPr>
      </w:pPr>
      <w:r w:rsidRPr="00F54C78">
        <w:rPr>
          <w:rFonts w:ascii="Times New Roman" w:hAnsi="Times New Roman" w:cs="Times New Roman"/>
          <w:color w:val="000000"/>
          <w:sz w:val="24"/>
          <w:szCs w:val="24"/>
        </w:rPr>
        <w:t>Τα θεωρητικά δεδομένα που αφορούν τις αρχικές πηγές ως προς τον Αριστοτέλη περιορίζονται στα δύο βασικά έργα του</w:t>
      </w:r>
      <w:r>
        <w:rPr>
          <w:rFonts w:ascii="Times New Roman" w:hAnsi="Times New Roman" w:cs="Times New Roman"/>
          <w:color w:val="000000"/>
          <w:sz w:val="24"/>
          <w:szCs w:val="24"/>
        </w:rPr>
        <w:t xml:space="preserve"> ήτοι</w:t>
      </w:r>
      <w:r w:rsidRPr="00F54C78">
        <w:rPr>
          <w:rFonts w:ascii="Times New Roman" w:hAnsi="Times New Roman" w:cs="Times New Roman"/>
          <w:color w:val="000000"/>
          <w:sz w:val="24"/>
          <w:szCs w:val="24"/>
        </w:rPr>
        <w:t xml:space="preserve"> τα </w:t>
      </w:r>
      <w:r w:rsidRPr="00573FC1">
        <w:rPr>
          <w:rFonts w:ascii="Times New Roman" w:hAnsi="Times New Roman" w:cs="Times New Roman"/>
          <w:i/>
          <w:color w:val="000000"/>
          <w:sz w:val="24"/>
          <w:szCs w:val="24"/>
        </w:rPr>
        <w:t>Ηθικά Νικομάχεια</w:t>
      </w:r>
      <w:r w:rsidRPr="00F54C78">
        <w:rPr>
          <w:rFonts w:ascii="Times New Roman" w:hAnsi="Times New Roman" w:cs="Times New Roman"/>
          <w:color w:val="000000"/>
          <w:sz w:val="24"/>
          <w:szCs w:val="24"/>
        </w:rPr>
        <w:t xml:space="preserve"> και τα </w:t>
      </w:r>
      <w:r w:rsidRPr="00573FC1">
        <w:rPr>
          <w:rFonts w:ascii="Times New Roman" w:hAnsi="Times New Roman" w:cs="Times New Roman"/>
          <w:i/>
          <w:color w:val="000000"/>
          <w:sz w:val="24"/>
          <w:szCs w:val="24"/>
        </w:rPr>
        <w:t>Πολιτικά</w:t>
      </w:r>
      <w:r w:rsidRPr="00F54C78">
        <w:rPr>
          <w:rFonts w:ascii="Times New Roman" w:hAnsi="Times New Roman" w:cs="Times New Roman"/>
          <w:color w:val="000000"/>
          <w:sz w:val="24"/>
          <w:szCs w:val="24"/>
        </w:rPr>
        <w:t xml:space="preserve"> </w:t>
      </w:r>
      <w:r>
        <w:rPr>
          <w:rFonts w:ascii="Times New Roman" w:hAnsi="Times New Roman" w:cs="Times New Roman"/>
          <w:color w:val="000000"/>
          <w:sz w:val="24"/>
          <w:szCs w:val="24"/>
        </w:rPr>
        <w:t>με έμφαση</w:t>
      </w:r>
      <w:r w:rsidRPr="00F54C78">
        <w:rPr>
          <w:rFonts w:ascii="Times New Roman" w:hAnsi="Times New Roman" w:cs="Times New Roman"/>
          <w:color w:val="000000"/>
          <w:sz w:val="24"/>
          <w:szCs w:val="24"/>
        </w:rPr>
        <w:t xml:space="preserve"> στα κεφάλαια που πραγματεύεται την ευδαιμονία</w:t>
      </w:r>
      <w:r>
        <w:rPr>
          <w:rStyle w:val="a4"/>
          <w:rFonts w:ascii="Times New Roman" w:hAnsi="Times New Roman" w:cs="Times New Roman"/>
          <w:color w:val="000000"/>
          <w:sz w:val="24"/>
          <w:szCs w:val="24"/>
        </w:rPr>
        <w:footnoteReference w:id="5"/>
      </w:r>
      <w:r w:rsidRPr="00876209">
        <w:rPr>
          <w:rFonts w:ascii="Times New Roman" w:hAnsi="Times New Roman" w:cs="Times New Roman"/>
          <w:color w:val="000000"/>
          <w:sz w:val="24"/>
          <w:szCs w:val="24"/>
        </w:rPr>
        <w:t>.</w:t>
      </w:r>
      <w:r w:rsidRPr="00F54C7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Όπου ήταν αναγκαίο υπήρξαν αναφορές στα </w:t>
      </w:r>
      <w:r w:rsidRPr="00573FC1">
        <w:rPr>
          <w:rFonts w:ascii="Times New Roman" w:hAnsi="Times New Roman" w:cs="Times New Roman"/>
          <w:i/>
          <w:color w:val="000000"/>
          <w:sz w:val="24"/>
          <w:szCs w:val="24"/>
        </w:rPr>
        <w:t>Ηθικά Ευδήμεια</w:t>
      </w:r>
      <w:r>
        <w:rPr>
          <w:rFonts w:ascii="Times New Roman" w:hAnsi="Times New Roman" w:cs="Times New Roman"/>
          <w:color w:val="000000"/>
          <w:sz w:val="24"/>
          <w:szCs w:val="24"/>
        </w:rPr>
        <w:t xml:space="preserve"> και σε κάποια άλλα έργα του φιλοσόφου. Δ</w:t>
      </w:r>
      <w:r w:rsidRPr="00F54C78">
        <w:rPr>
          <w:rFonts w:ascii="Times New Roman" w:hAnsi="Times New Roman" w:cs="Times New Roman"/>
          <w:color w:val="000000"/>
          <w:sz w:val="24"/>
          <w:szCs w:val="24"/>
        </w:rPr>
        <w:t>ε</w:t>
      </w:r>
      <w:r>
        <w:rPr>
          <w:rFonts w:ascii="Times New Roman" w:hAnsi="Times New Roman" w:cs="Times New Roman"/>
          <w:color w:val="000000"/>
          <w:sz w:val="24"/>
          <w:szCs w:val="24"/>
        </w:rPr>
        <w:t>ν</w:t>
      </w:r>
      <w:r w:rsidRPr="00F54C78">
        <w:rPr>
          <w:rFonts w:ascii="Times New Roman" w:hAnsi="Times New Roman" w:cs="Times New Roman"/>
          <w:color w:val="000000"/>
          <w:sz w:val="24"/>
          <w:szCs w:val="24"/>
        </w:rPr>
        <w:t xml:space="preserve"> χρησιμοποιήθηκαν, για λόγους </w:t>
      </w:r>
      <w:r>
        <w:rPr>
          <w:rFonts w:ascii="Times New Roman" w:hAnsi="Times New Roman" w:cs="Times New Roman"/>
          <w:color w:val="000000"/>
          <w:sz w:val="24"/>
          <w:szCs w:val="24"/>
        </w:rPr>
        <w:t>έκτασης</w:t>
      </w:r>
      <w:r w:rsidRPr="00F54C78">
        <w:rPr>
          <w:rFonts w:ascii="Times New Roman" w:hAnsi="Times New Roman" w:cs="Times New Roman"/>
          <w:color w:val="000000"/>
          <w:sz w:val="24"/>
          <w:szCs w:val="24"/>
        </w:rPr>
        <w:t xml:space="preserve">, σχόλια </w:t>
      </w:r>
      <w:r>
        <w:rPr>
          <w:rFonts w:ascii="Times New Roman" w:hAnsi="Times New Roman" w:cs="Times New Roman"/>
          <w:color w:val="000000"/>
          <w:sz w:val="24"/>
          <w:szCs w:val="24"/>
        </w:rPr>
        <w:t>αρχαίων ή</w:t>
      </w:r>
      <w:r w:rsidRPr="00F54C78">
        <w:rPr>
          <w:rFonts w:ascii="Times New Roman" w:hAnsi="Times New Roman" w:cs="Times New Roman"/>
          <w:color w:val="000000"/>
          <w:sz w:val="24"/>
          <w:szCs w:val="24"/>
        </w:rPr>
        <w:t xml:space="preserve"> μεταγενέστερων υπομνη</w:t>
      </w:r>
      <w:r>
        <w:rPr>
          <w:rFonts w:ascii="Times New Roman" w:hAnsi="Times New Roman" w:cs="Times New Roman"/>
          <w:color w:val="000000"/>
          <w:sz w:val="24"/>
          <w:szCs w:val="24"/>
        </w:rPr>
        <w:t xml:space="preserve">ματιστών </w:t>
      </w:r>
      <w:r w:rsidRPr="00F54C78">
        <w:rPr>
          <w:rFonts w:ascii="Times New Roman" w:hAnsi="Times New Roman" w:cs="Times New Roman"/>
          <w:color w:val="000000"/>
          <w:sz w:val="24"/>
          <w:szCs w:val="24"/>
        </w:rPr>
        <w:t>για τα συγκεκριμένα κεφάλαια</w:t>
      </w:r>
      <w:r>
        <w:rPr>
          <w:rFonts w:ascii="Times New Roman" w:hAnsi="Times New Roman" w:cs="Times New Roman"/>
          <w:color w:val="000000"/>
          <w:sz w:val="24"/>
          <w:szCs w:val="24"/>
        </w:rPr>
        <w:t>,</w:t>
      </w:r>
      <w:r w:rsidRPr="00F54C78">
        <w:rPr>
          <w:rFonts w:ascii="Times New Roman" w:hAnsi="Times New Roman" w:cs="Times New Roman"/>
          <w:color w:val="000000"/>
          <w:sz w:val="24"/>
          <w:szCs w:val="24"/>
        </w:rPr>
        <w:t xml:space="preserve"> πλην ελαχίστων εξαιρέσεων. Αντίθετα για τους μακαρισμ</w:t>
      </w:r>
      <w:r>
        <w:rPr>
          <w:rFonts w:ascii="Times New Roman" w:hAnsi="Times New Roman" w:cs="Times New Roman"/>
          <w:color w:val="000000"/>
          <w:sz w:val="24"/>
          <w:szCs w:val="24"/>
        </w:rPr>
        <w:t>ούς</w:t>
      </w:r>
      <w:r w:rsidRPr="00F54C78">
        <w:rPr>
          <w:rFonts w:ascii="Times New Roman" w:hAnsi="Times New Roman" w:cs="Times New Roman"/>
          <w:color w:val="000000"/>
          <w:sz w:val="24"/>
          <w:szCs w:val="24"/>
        </w:rPr>
        <w:t xml:space="preserve"> του </w:t>
      </w:r>
      <w:r>
        <w:rPr>
          <w:rFonts w:ascii="Times New Roman" w:hAnsi="Times New Roman" w:cs="Times New Roman"/>
          <w:color w:val="000000"/>
          <w:sz w:val="24"/>
          <w:szCs w:val="24"/>
        </w:rPr>
        <w:t>ε</w:t>
      </w:r>
      <w:r w:rsidRPr="00F54C78">
        <w:rPr>
          <w:rFonts w:ascii="Times New Roman" w:hAnsi="Times New Roman" w:cs="Times New Roman"/>
          <w:color w:val="000000"/>
          <w:sz w:val="24"/>
          <w:szCs w:val="24"/>
        </w:rPr>
        <w:t xml:space="preserve">υαγγελιστή Λουκά υπήρξε ικανοποιητική αναφορά στα έργα μεγάλων </w:t>
      </w:r>
      <w:r>
        <w:rPr>
          <w:rFonts w:ascii="Times New Roman" w:hAnsi="Times New Roman" w:cs="Times New Roman"/>
          <w:color w:val="000000"/>
          <w:sz w:val="24"/>
          <w:szCs w:val="24"/>
        </w:rPr>
        <w:t>Π</w:t>
      </w:r>
      <w:r w:rsidRPr="00F54C78">
        <w:rPr>
          <w:rFonts w:ascii="Times New Roman" w:hAnsi="Times New Roman" w:cs="Times New Roman"/>
          <w:color w:val="000000"/>
          <w:sz w:val="24"/>
          <w:szCs w:val="24"/>
        </w:rPr>
        <w:t xml:space="preserve">ατέρων της Εκκλησίας και μεταγενέστερων εκκλησιαστικών συγγραφέων. Τα κείμενα των πρωτευουσών πηγών παρατίθενται αμετάφραστα στη λογική ότι η επιλογή τους έγινε με τρόπο που δεν χρήζουν ιδιαίτερης δυσκολίας </w:t>
      </w:r>
      <w:r>
        <w:rPr>
          <w:rFonts w:ascii="Times New Roman" w:hAnsi="Times New Roman" w:cs="Times New Roman"/>
          <w:color w:val="000000"/>
          <w:sz w:val="24"/>
          <w:szCs w:val="24"/>
        </w:rPr>
        <w:t xml:space="preserve">στην </w:t>
      </w:r>
      <w:r w:rsidRPr="00F54C78">
        <w:rPr>
          <w:rFonts w:ascii="Times New Roman" w:hAnsi="Times New Roman" w:cs="Times New Roman"/>
          <w:color w:val="000000"/>
          <w:sz w:val="24"/>
          <w:szCs w:val="24"/>
        </w:rPr>
        <w:t>κατανόησ</w:t>
      </w:r>
      <w:r>
        <w:rPr>
          <w:rFonts w:ascii="Times New Roman" w:hAnsi="Times New Roman" w:cs="Times New Roman"/>
          <w:color w:val="000000"/>
          <w:sz w:val="24"/>
          <w:szCs w:val="24"/>
        </w:rPr>
        <w:t>η</w:t>
      </w:r>
      <w:r w:rsidRPr="00F54C78">
        <w:rPr>
          <w:rFonts w:ascii="Times New Roman" w:hAnsi="Times New Roman" w:cs="Times New Roman"/>
          <w:color w:val="000000"/>
          <w:sz w:val="24"/>
          <w:szCs w:val="24"/>
        </w:rPr>
        <w:t xml:space="preserve">. Τα κείμενα των πηγών δεν παρεμβάλλονται στη ροή της </w:t>
      </w:r>
      <w:r>
        <w:rPr>
          <w:rFonts w:ascii="Times New Roman" w:hAnsi="Times New Roman" w:cs="Times New Roman"/>
          <w:color w:val="000000"/>
          <w:sz w:val="24"/>
          <w:szCs w:val="24"/>
        </w:rPr>
        <w:t>συγγραφής</w:t>
      </w:r>
      <w:r w:rsidRPr="00F54C78">
        <w:rPr>
          <w:rFonts w:ascii="Times New Roman" w:hAnsi="Times New Roman" w:cs="Times New Roman"/>
          <w:color w:val="000000"/>
          <w:sz w:val="24"/>
          <w:szCs w:val="24"/>
        </w:rPr>
        <w:t xml:space="preserve">, αλλά ευρίσκονται </w:t>
      </w:r>
      <w:r>
        <w:rPr>
          <w:rFonts w:ascii="Times New Roman" w:hAnsi="Times New Roman" w:cs="Times New Roman"/>
          <w:color w:val="000000"/>
          <w:sz w:val="24"/>
          <w:szCs w:val="24"/>
        </w:rPr>
        <w:t>στις παραπομπές και σε έκταση</w:t>
      </w:r>
      <w:r w:rsidRPr="00F54C78">
        <w:rPr>
          <w:rFonts w:ascii="Times New Roman" w:hAnsi="Times New Roman" w:cs="Times New Roman"/>
          <w:color w:val="000000"/>
          <w:sz w:val="24"/>
          <w:szCs w:val="24"/>
        </w:rPr>
        <w:t xml:space="preserve"> αναγκαία για την πλήρη ανάπτυξη του </w:t>
      </w:r>
      <w:r>
        <w:rPr>
          <w:rFonts w:ascii="Times New Roman" w:hAnsi="Times New Roman" w:cs="Times New Roman"/>
          <w:color w:val="000000"/>
          <w:sz w:val="24"/>
          <w:szCs w:val="24"/>
        </w:rPr>
        <w:t>επιχειρήματος</w:t>
      </w:r>
      <w:r w:rsidRPr="00F54C78">
        <w:rPr>
          <w:rFonts w:ascii="Times New Roman" w:hAnsi="Times New Roman" w:cs="Times New Roman"/>
          <w:color w:val="000000"/>
          <w:sz w:val="24"/>
          <w:szCs w:val="24"/>
        </w:rPr>
        <w:t>. Τα κείμενα, τέλος, υποστηρίζονται από το</w:t>
      </w:r>
      <w:r w:rsidRPr="00573FC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Thesaurus</w:t>
      </w:r>
      <w:r w:rsidRPr="00573FC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Linguae</w:t>
      </w:r>
      <w:r w:rsidRPr="00573FC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Graecae</w:t>
      </w:r>
      <w:r w:rsidRPr="00573FC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w:t>
      </w:r>
      <w:r w:rsidRPr="00573FC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digital</w:t>
      </w:r>
      <w:r w:rsidRPr="00573FC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Library</w:t>
      </w:r>
      <w:r w:rsidRPr="00573FC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of</w:t>
      </w:r>
      <w:r w:rsidRPr="00573FC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Greek</w:t>
      </w:r>
      <w:r w:rsidRPr="00573FC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Literature</w:t>
      </w:r>
      <w:r w:rsidRPr="00573FC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T</w:t>
      </w:r>
      <w:r w:rsidRPr="00573FC1">
        <w:rPr>
          <w:rFonts w:ascii="Times New Roman" w:hAnsi="Times New Roman" w:cs="Times New Roman"/>
          <w:color w:val="000000"/>
          <w:sz w:val="24"/>
          <w:szCs w:val="24"/>
        </w:rPr>
        <w:t>.</w:t>
      </w:r>
      <w:r>
        <w:rPr>
          <w:rFonts w:ascii="Times New Roman" w:hAnsi="Times New Roman" w:cs="Times New Roman"/>
          <w:color w:val="000000"/>
          <w:sz w:val="24"/>
          <w:szCs w:val="24"/>
          <w:lang w:val="en-US"/>
        </w:rPr>
        <w:t>L</w:t>
      </w:r>
      <w:r w:rsidRPr="00573FC1">
        <w:rPr>
          <w:rFonts w:ascii="Times New Roman" w:hAnsi="Times New Roman" w:cs="Times New Roman"/>
          <w:color w:val="000000"/>
          <w:sz w:val="24"/>
          <w:szCs w:val="24"/>
        </w:rPr>
        <w:t>.</w:t>
      </w:r>
      <w:r>
        <w:rPr>
          <w:rFonts w:ascii="Times New Roman" w:hAnsi="Times New Roman" w:cs="Times New Roman"/>
          <w:color w:val="000000"/>
          <w:sz w:val="24"/>
          <w:szCs w:val="24"/>
          <w:lang w:val="en-US"/>
        </w:rPr>
        <w:t>G</w:t>
      </w:r>
      <w:r w:rsidRPr="00573F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το</w:t>
      </w:r>
      <w:r w:rsidRPr="00573FC1">
        <w:rPr>
          <w:rFonts w:ascii="Times New Roman" w:hAnsi="Times New Roman" w:cs="Times New Roman"/>
          <w:color w:val="000000"/>
          <w:sz w:val="24"/>
          <w:szCs w:val="24"/>
        </w:rPr>
        <w:t xml:space="preserve"> </w:t>
      </w:r>
      <w:r w:rsidRPr="00F54C78">
        <w:rPr>
          <w:rFonts w:ascii="Times New Roman" w:hAnsi="Times New Roman" w:cs="Times New Roman"/>
          <w:color w:val="000000"/>
          <w:sz w:val="24"/>
          <w:szCs w:val="24"/>
        </w:rPr>
        <w:t xml:space="preserve"> σπουδαίο</w:t>
      </w:r>
      <w:r>
        <w:rPr>
          <w:rFonts w:ascii="Times New Roman" w:hAnsi="Times New Roman" w:cs="Times New Roman"/>
          <w:color w:val="000000"/>
          <w:sz w:val="24"/>
          <w:szCs w:val="24"/>
        </w:rPr>
        <w:t xml:space="preserve"> αυτό</w:t>
      </w:r>
      <w:r w:rsidRPr="00F54C78">
        <w:rPr>
          <w:rFonts w:ascii="Times New Roman" w:hAnsi="Times New Roman" w:cs="Times New Roman"/>
          <w:color w:val="000000"/>
          <w:sz w:val="24"/>
          <w:szCs w:val="24"/>
        </w:rPr>
        <w:t xml:space="preserve"> ακαδημαϊκό εργαλείο, το οποίο έχει ενσωματώσει </w:t>
      </w:r>
      <w:r>
        <w:rPr>
          <w:rFonts w:ascii="Times New Roman" w:hAnsi="Times New Roman" w:cs="Times New Roman"/>
          <w:color w:val="000000"/>
          <w:sz w:val="24"/>
          <w:szCs w:val="24"/>
        </w:rPr>
        <w:t xml:space="preserve">την κριτική έκδοση </w:t>
      </w:r>
      <w:r w:rsidRPr="00F54C78">
        <w:rPr>
          <w:rFonts w:ascii="Times New Roman" w:hAnsi="Times New Roman" w:cs="Times New Roman"/>
          <w:color w:val="000000"/>
          <w:sz w:val="24"/>
          <w:szCs w:val="24"/>
        </w:rPr>
        <w:t>πλήθο</w:t>
      </w:r>
      <w:r>
        <w:rPr>
          <w:rFonts w:ascii="Times New Roman" w:hAnsi="Times New Roman" w:cs="Times New Roman"/>
          <w:color w:val="000000"/>
          <w:sz w:val="24"/>
          <w:szCs w:val="24"/>
        </w:rPr>
        <w:t>υ</w:t>
      </w:r>
      <w:r w:rsidRPr="00F54C78">
        <w:rPr>
          <w:rFonts w:ascii="Times New Roman" w:hAnsi="Times New Roman" w:cs="Times New Roman"/>
          <w:color w:val="000000"/>
          <w:sz w:val="24"/>
          <w:szCs w:val="24"/>
        </w:rPr>
        <w:t xml:space="preserve">ς αρχαίων και μεταγενέστερων κειμένων, παρέχοντας αυτόματα και την παραπομπή </w:t>
      </w:r>
      <w:r w:rsidRPr="005A2F50">
        <w:rPr>
          <w:rFonts w:ascii="Times New Roman" w:hAnsi="Times New Roman" w:cs="Times New Roman"/>
          <w:color w:val="000000"/>
          <w:sz w:val="24"/>
          <w:szCs w:val="24"/>
        </w:rPr>
        <w:t>(</w:t>
      </w:r>
      <w:r>
        <w:rPr>
          <w:rFonts w:ascii="Times New Roman" w:hAnsi="Times New Roman" w:cs="Times New Roman"/>
          <w:color w:val="000000"/>
          <w:sz w:val="24"/>
          <w:szCs w:val="24"/>
          <w:lang w:val="en-US"/>
        </w:rPr>
        <w:t>Cite</w:t>
      </w:r>
      <w:r w:rsidRPr="005A2F50">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this</w:t>
      </w:r>
      <w:r w:rsidRPr="005A2F50">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Work</w:t>
      </w:r>
      <w:r w:rsidRPr="005A2F50">
        <w:rPr>
          <w:rFonts w:ascii="Times New Roman" w:hAnsi="Times New Roman" w:cs="Times New Roman"/>
          <w:color w:val="000000"/>
          <w:sz w:val="24"/>
          <w:szCs w:val="24"/>
        </w:rPr>
        <w:t>)</w:t>
      </w:r>
      <w:r>
        <w:rPr>
          <w:rFonts w:ascii="Times New Roman" w:hAnsi="Times New Roman" w:cs="Times New Roman"/>
          <w:color w:val="000000"/>
          <w:sz w:val="24"/>
          <w:szCs w:val="24"/>
        </w:rPr>
        <w:t>του σχετικού χωρίου.</w:t>
      </w:r>
    </w:p>
    <w:p w:rsidR="00D40818" w:rsidRDefault="00947D04" w:rsidP="00D305C0">
      <w:pPr>
        <w:spacing w:after="0" w:line="360" w:lineRule="auto"/>
        <w:ind w:firstLine="720"/>
        <w:jc w:val="both"/>
        <w:rPr>
          <w:rFonts w:ascii="Times New Roman" w:hAnsi="Times New Roman" w:cs="Times New Roman"/>
          <w:color w:val="000000"/>
          <w:sz w:val="24"/>
          <w:szCs w:val="24"/>
          <w:lang w:val="de-DE"/>
        </w:rPr>
      </w:pPr>
      <w:r w:rsidRPr="00A95F0C">
        <w:rPr>
          <w:rFonts w:ascii="Times New Roman" w:hAnsi="Times New Roman" w:cs="Times New Roman"/>
          <w:color w:val="000000"/>
          <w:sz w:val="24"/>
          <w:szCs w:val="24"/>
        </w:rPr>
        <w:t xml:space="preserve">Η βιβλιογραφική έρευνα που αφορά τις δευτερεύουσες πηγές στηρίχθηκε σε μεγάλο βαθμό στην πρόσβαση της βάσης δεδομένων </w:t>
      </w:r>
      <w:r>
        <w:rPr>
          <w:rFonts w:ascii="Times New Roman" w:hAnsi="Times New Roman" w:cs="Times New Roman"/>
          <w:color w:val="000000"/>
          <w:sz w:val="24"/>
          <w:szCs w:val="24"/>
        </w:rPr>
        <w:t>(λόγου χάρη του συνδέσμου ελληνικών ακαδημαϊκών βιβλιοθηκών</w:t>
      </w:r>
      <w:r w:rsidRPr="00A95F0C">
        <w:rPr>
          <w:rFonts w:ascii="Times New Roman" w:hAnsi="Times New Roman" w:cs="Times New Roman"/>
          <w:color w:val="000000"/>
          <w:sz w:val="24"/>
          <w:szCs w:val="24"/>
        </w:rPr>
        <w:t>-</w:t>
      </w:r>
      <w:r>
        <w:rPr>
          <w:rFonts w:ascii="Times New Roman" w:hAnsi="Times New Roman" w:cs="Times New Roman"/>
          <w:color w:val="000000"/>
          <w:sz w:val="24"/>
          <w:szCs w:val="24"/>
          <w:lang w:val="en-US"/>
        </w:rPr>
        <w:t>Heal</w:t>
      </w:r>
      <w:r w:rsidRPr="00A95F0C">
        <w:rPr>
          <w:rFonts w:ascii="Times New Roman" w:hAnsi="Times New Roman" w:cs="Times New Roman"/>
          <w:color w:val="000000"/>
          <w:sz w:val="24"/>
          <w:szCs w:val="24"/>
        </w:rPr>
        <w:t>-</w:t>
      </w:r>
      <w:r>
        <w:rPr>
          <w:rFonts w:ascii="Times New Roman" w:hAnsi="Times New Roman" w:cs="Times New Roman"/>
          <w:color w:val="000000"/>
          <w:sz w:val="24"/>
          <w:szCs w:val="24"/>
          <w:lang w:val="en-US"/>
        </w:rPr>
        <w:t>Link</w:t>
      </w:r>
      <w:r w:rsidRPr="00A95F0C">
        <w:rPr>
          <w:rFonts w:ascii="Times New Roman" w:hAnsi="Times New Roman" w:cs="Times New Roman"/>
          <w:color w:val="000000"/>
          <w:sz w:val="24"/>
          <w:szCs w:val="24"/>
        </w:rPr>
        <w:t>) μέσω της εξ αποστάσεως βιβλιοθήκης του</w:t>
      </w:r>
      <w:r>
        <w:rPr>
          <w:rFonts w:ascii="Times New Roman" w:hAnsi="Times New Roman" w:cs="Times New Roman"/>
          <w:color w:val="000000"/>
          <w:sz w:val="24"/>
          <w:szCs w:val="24"/>
        </w:rPr>
        <w:t xml:space="preserve"> Ελληνικού Ανοικτού Πανεπιστημίου (ΕΑΠ)</w:t>
      </w:r>
      <w:r w:rsidRPr="00A95F0C">
        <w:rPr>
          <w:rFonts w:ascii="Times New Roman" w:hAnsi="Times New Roman" w:cs="Times New Roman"/>
          <w:color w:val="000000"/>
          <w:sz w:val="24"/>
          <w:szCs w:val="24"/>
        </w:rPr>
        <w:t xml:space="preserve"> , στο Αποθετήριο </w:t>
      </w:r>
      <w:r>
        <w:rPr>
          <w:rFonts w:ascii="Times New Roman" w:hAnsi="Times New Roman" w:cs="Times New Roman"/>
          <w:color w:val="000000"/>
          <w:sz w:val="24"/>
          <w:szCs w:val="24"/>
        </w:rPr>
        <w:t>του ΕΑΠ</w:t>
      </w:r>
      <w:r w:rsidRPr="00A95F0C">
        <w:rPr>
          <w:rFonts w:ascii="Times New Roman" w:hAnsi="Times New Roman" w:cs="Times New Roman"/>
          <w:color w:val="000000"/>
          <w:sz w:val="24"/>
          <w:szCs w:val="24"/>
        </w:rPr>
        <w:t xml:space="preserve">, στο Εθνικό αρχείο διδακτορικών </w:t>
      </w:r>
      <w:r w:rsidR="00947951">
        <w:rPr>
          <w:rFonts w:ascii="Times New Roman" w:hAnsi="Times New Roman" w:cs="Times New Roman"/>
          <w:color w:val="000000"/>
          <w:sz w:val="24"/>
          <w:szCs w:val="24"/>
        </w:rPr>
        <w:t>δ</w:t>
      </w:r>
      <w:r w:rsidRPr="00A95F0C">
        <w:rPr>
          <w:rFonts w:ascii="Times New Roman" w:hAnsi="Times New Roman" w:cs="Times New Roman"/>
          <w:color w:val="000000"/>
          <w:sz w:val="24"/>
          <w:szCs w:val="24"/>
        </w:rPr>
        <w:t xml:space="preserve">ιατριβών καθώς επίσης και στο </w:t>
      </w:r>
      <w:r>
        <w:rPr>
          <w:rFonts w:ascii="Times New Roman" w:hAnsi="Times New Roman" w:cs="Times New Roman"/>
          <w:color w:val="000000"/>
          <w:sz w:val="24"/>
          <w:szCs w:val="24"/>
          <w:lang w:val="en-US"/>
        </w:rPr>
        <w:t>Open</w:t>
      </w:r>
      <w:r w:rsidRPr="00A95F0C">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Archives</w:t>
      </w:r>
      <w:r w:rsidRPr="00A95F0C">
        <w:rPr>
          <w:rFonts w:ascii="Times New Roman" w:hAnsi="Times New Roman" w:cs="Times New Roman"/>
          <w:color w:val="000000"/>
          <w:sz w:val="24"/>
          <w:szCs w:val="24"/>
        </w:rPr>
        <w:t>.</w:t>
      </w:r>
      <w:r>
        <w:rPr>
          <w:rFonts w:ascii="Times New Roman" w:hAnsi="Times New Roman" w:cs="Times New Roman"/>
          <w:color w:val="000000"/>
          <w:sz w:val="24"/>
          <w:szCs w:val="24"/>
          <w:lang w:val="en-US"/>
        </w:rPr>
        <w:t>gr</w:t>
      </w:r>
      <w:r w:rsidRPr="00A95F0C">
        <w:rPr>
          <w:rFonts w:ascii="Times New Roman" w:hAnsi="Times New Roman" w:cs="Times New Roman"/>
          <w:color w:val="000000"/>
          <w:sz w:val="24"/>
          <w:szCs w:val="24"/>
        </w:rPr>
        <w:t xml:space="preserve">  του Εθνικού Κέντρου </w:t>
      </w:r>
      <w:r>
        <w:rPr>
          <w:rFonts w:ascii="Times New Roman" w:hAnsi="Times New Roman" w:cs="Times New Roman"/>
          <w:color w:val="000000"/>
          <w:sz w:val="24"/>
          <w:szCs w:val="24"/>
        </w:rPr>
        <w:t>Τ</w:t>
      </w:r>
      <w:r w:rsidRPr="00A95F0C">
        <w:rPr>
          <w:rFonts w:ascii="Times New Roman" w:hAnsi="Times New Roman" w:cs="Times New Roman"/>
          <w:color w:val="000000"/>
          <w:sz w:val="24"/>
          <w:szCs w:val="24"/>
        </w:rPr>
        <w:t xml:space="preserve">εκμηρίωσης. Μέσω του </w:t>
      </w:r>
      <w:r>
        <w:rPr>
          <w:rFonts w:ascii="Times New Roman" w:hAnsi="Times New Roman" w:cs="Times New Roman"/>
          <w:color w:val="000000"/>
          <w:sz w:val="24"/>
          <w:szCs w:val="24"/>
        </w:rPr>
        <w:t>Μ</w:t>
      </w:r>
      <w:r w:rsidRPr="00A95F0C">
        <w:rPr>
          <w:rFonts w:ascii="Times New Roman" w:hAnsi="Times New Roman" w:cs="Times New Roman"/>
          <w:color w:val="000000"/>
          <w:sz w:val="24"/>
          <w:szCs w:val="24"/>
        </w:rPr>
        <w:t xml:space="preserve">ελετητή </w:t>
      </w:r>
      <w:r>
        <w:rPr>
          <w:rFonts w:ascii="Times New Roman" w:hAnsi="Times New Roman" w:cs="Times New Roman"/>
          <w:color w:val="000000"/>
          <w:sz w:val="24"/>
          <w:szCs w:val="24"/>
        </w:rPr>
        <w:t xml:space="preserve">της </w:t>
      </w:r>
      <w:r>
        <w:rPr>
          <w:rFonts w:ascii="Times New Roman" w:hAnsi="Times New Roman" w:cs="Times New Roman"/>
          <w:color w:val="000000"/>
          <w:sz w:val="24"/>
          <w:szCs w:val="24"/>
          <w:lang w:val="en-US"/>
        </w:rPr>
        <w:t>Google</w:t>
      </w:r>
      <w:r w:rsidRPr="003221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και</w:t>
      </w:r>
      <w:r w:rsidRPr="003221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του </w:t>
      </w:r>
      <w:r>
        <w:rPr>
          <w:rFonts w:ascii="Times New Roman" w:hAnsi="Times New Roman" w:cs="Times New Roman"/>
          <w:color w:val="000000"/>
          <w:sz w:val="24"/>
          <w:szCs w:val="24"/>
          <w:lang w:val="en-US"/>
        </w:rPr>
        <w:t>Scopus</w:t>
      </w:r>
      <w:r w:rsidRPr="00A95F0C">
        <w:rPr>
          <w:rFonts w:ascii="Times New Roman" w:hAnsi="Times New Roman" w:cs="Times New Roman"/>
          <w:color w:val="000000"/>
          <w:sz w:val="24"/>
          <w:szCs w:val="24"/>
        </w:rPr>
        <w:t xml:space="preserve"> </w:t>
      </w:r>
      <w:r>
        <w:rPr>
          <w:rFonts w:ascii="Times New Roman" w:hAnsi="Times New Roman" w:cs="Times New Roman"/>
          <w:color w:val="000000"/>
          <w:sz w:val="24"/>
          <w:szCs w:val="24"/>
        </w:rPr>
        <w:t>υπήρξε</w:t>
      </w:r>
      <w:r w:rsidRPr="00A95F0C">
        <w:rPr>
          <w:rFonts w:ascii="Times New Roman" w:hAnsi="Times New Roman" w:cs="Times New Roman"/>
          <w:color w:val="000000"/>
          <w:sz w:val="24"/>
          <w:szCs w:val="24"/>
        </w:rPr>
        <w:t xml:space="preserve"> ευρεία αναζήτηση ακαδημαϊκή</w:t>
      </w:r>
      <w:r>
        <w:rPr>
          <w:rFonts w:ascii="Times New Roman" w:hAnsi="Times New Roman" w:cs="Times New Roman"/>
          <w:color w:val="000000"/>
          <w:sz w:val="24"/>
          <w:szCs w:val="24"/>
        </w:rPr>
        <w:t>ς βιβλιογραφίας με ταυτόχρονη</w:t>
      </w:r>
      <w:r w:rsidRPr="00A95F0C">
        <w:rPr>
          <w:rFonts w:ascii="Times New Roman" w:hAnsi="Times New Roman" w:cs="Times New Roman"/>
          <w:color w:val="000000"/>
          <w:sz w:val="24"/>
          <w:szCs w:val="24"/>
        </w:rPr>
        <w:t xml:space="preserve"> ανάγνωση σχετικών άρθρων ή ολόκληρων βιβλίων. </w:t>
      </w:r>
      <w:r w:rsidRPr="008571AA">
        <w:rPr>
          <w:rFonts w:ascii="Times New Roman" w:hAnsi="Times New Roman" w:cs="Times New Roman"/>
          <w:color w:val="000000"/>
          <w:sz w:val="24"/>
          <w:szCs w:val="24"/>
        </w:rPr>
        <w:t xml:space="preserve">Η βιβλιογραφική αναζήτηση κινήθηκε ως προς τον Αριστοτέλη με γνώμονα τη φιλοσοφική ερμηνευτική των σύγχρονων </w:t>
      </w:r>
      <w:r>
        <w:rPr>
          <w:rFonts w:ascii="Times New Roman" w:hAnsi="Times New Roman" w:cs="Times New Roman"/>
          <w:color w:val="000000"/>
          <w:sz w:val="24"/>
          <w:szCs w:val="24"/>
        </w:rPr>
        <w:t xml:space="preserve">μελετητών </w:t>
      </w:r>
      <w:r w:rsidRPr="008571AA">
        <w:rPr>
          <w:rFonts w:ascii="Times New Roman" w:hAnsi="Times New Roman" w:cs="Times New Roman"/>
          <w:color w:val="000000"/>
          <w:sz w:val="24"/>
          <w:szCs w:val="24"/>
        </w:rPr>
        <w:t>της γερμανικής</w:t>
      </w:r>
      <w:r>
        <w:rPr>
          <w:rFonts w:ascii="Times New Roman" w:hAnsi="Times New Roman" w:cs="Times New Roman"/>
          <w:color w:val="000000"/>
          <w:sz w:val="24"/>
          <w:szCs w:val="24"/>
        </w:rPr>
        <w:t xml:space="preserve"> (ενδεικτικά αναφέρονται οι </w:t>
      </w:r>
      <w:r>
        <w:rPr>
          <w:rFonts w:ascii="Times New Roman" w:hAnsi="Times New Roman" w:cs="Times New Roman"/>
          <w:color w:val="000000"/>
          <w:sz w:val="24"/>
          <w:szCs w:val="24"/>
          <w:lang w:val="de-DE"/>
        </w:rPr>
        <w:t>Ot</w:t>
      </w:r>
      <w:r w:rsidRPr="00CB4AE8">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de-DE"/>
        </w:rPr>
        <w:t>H</w:t>
      </w:r>
      <w:r w:rsidRPr="00E63C45">
        <w:rPr>
          <w:rFonts w:ascii="Times New Roman" w:hAnsi="Times New Roman" w:cs="Times New Roman"/>
          <w:color w:val="000000"/>
          <w:sz w:val="24"/>
          <w:szCs w:val="24"/>
          <w:lang w:val="de-DE"/>
        </w:rPr>
        <w:t>ö</w:t>
      </w:r>
      <w:r>
        <w:rPr>
          <w:rFonts w:ascii="Times New Roman" w:hAnsi="Times New Roman" w:cs="Times New Roman"/>
          <w:color w:val="000000"/>
          <w:sz w:val="24"/>
          <w:szCs w:val="24"/>
          <w:lang w:val="de-DE"/>
        </w:rPr>
        <w:t>fffe</w:t>
      </w:r>
      <w:r w:rsidRPr="00E63C45">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Chr</w:t>
      </w:r>
      <w:r w:rsidRPr="00E63C45">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Rapp</w:t>
      </w:r>
      <w:r w:rsidRPr="00CB4AE8">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W</w:t>
      </w:r>
      <w:r w:rsidRPr="00CB4AE8">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Kulmann</w:t>
      </w:r>
      <w:r w:rsidRPr="00CB4AE8">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R</w:t>
      </w:r>
      <w:r w:rsidRPr="00CB4AE8">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Kraut</w:t>
      </w:r>
      <w:r w:rsidRPr="00CB4AE8">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W</w:t>
      </w:r>
      <w:r w:rsidRPr="00CB4AE8">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Schneid</w:t>
      </w:r>
      <w:r>
        <w:rPr>
          <w:rFonts w:ascii="Times New Roman" w:hAnsi="Times New Roman" w:cs="Times New Roman"/>
          <w:color w:val="000000"/>
          <w:sz w:val="24"/>
          <w:szCs w:val="24"/>
        </w:rPr>
        <w:t>ε</w:t>
      </w:r>
      <w:r>
        <w:rPr>
          <w:rFonts w:ascii="Times New Roman" w:hAnsi="Times New Roman" w:cs="Times New Roman"/>
          <w:color w:val="000000"/>
          <w:sz w:val="24"/>
          <w:szCs w:val="24"/>
          <w:lang w:val="de-DE"/>
        </w:rPr>
        <w:t>r</w:t>
      </w:r>
      <w:r w:rsidRPr="00CB4AE8">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G</w:t>
      </w:r>
      <w:r w:rsidRPr="00CB4AE8">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M</w:t>
      </w:r>
      <w:r w:rsidRPr="00CB4AE8">
        <w:rPr>
          <w:rFonts w:ascii="Times New Roman" w:hAnsi="Times New Roman" w:cs="Times New Roman"/>
          <w:color w:val="000000"/>
          <w:sz w:val="24"/>
          <w:szCs w:val="24"/>
          <w:lang w:val="de-DE"/>
        </w:rPr>
        <w:t>ü</w:t>
      </w:r>
      <w:r>
        <w:rPr>
          <w:rFonts w:ascii="Times New Roman" w:hAnsi="Times New Roman" w:cs="Times New Roman"/>
          <w:color w:val="000000"/>
          <w:sz w:val="24"/>
          <w:szCs w:val="24"/>
          <w:lang w:val="de-DE"/>
        </w:rPr>
        <w:t>ller</w:t>
      </w:r>
      <w:r w:rsidRPr="00CB4AE8">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In</w:t>
      </w:r>
      <w:r w:rsidRPr="00CB4AE8">
        <w:rPr>
          <w:rFonts w:ascii="Times New Roman" w:hAnsi="Times New Roman" w:cs="Times New Roman"/>
          <w:color w:val="000000"/>
          <w:sz w:val="24"/>
          <w:szCs w:val="24"/>
          <w:lang w:val="de-DE"/>
        </w:rPr>
        <w:t>.</w:t>
      </w:r>
      <w:r>
        <w:rPr>
          <w:rFonts w:ascii="Times New Roman" w:hAnsi="Times New Roman" w:cs="Times New Roman"/>
          <w:color w:val="000000"/>
          <w:sz w:val="24"/>
          <w:szCs w:val="24"/>
          <w:lang w:val="de-DE"/>
        </w:rPr>
        <w:t xml:space="preserve"> D</w:t>
      </w:r>
      <w:r w:rsidRPr="00E63C45">
        <w:rPr>
          <w:rFonts w:ascii="Times New Roman" w:hAnsi="Times New Roman" w:cs="Times New Roman"/>
          <w:color w:val="000000"/>
          <w:sz w:val="24"/>
          <w:szCs w:val="24"/>
          <w:lang w:val="de-DE"/>
        </w:rPr>
        <w:t>ü</w:t>
      </w:r>
      <w:r>
        <w:rPr>
          <w:rFonts w:ascii="Times New Roman" w:hAnsi="Times New Roman" w:cs="Times New Roman"/>
          <w:color w:val="000000"/>
          <w:sz w:val="24"/>
          <w:szCs w:val="24"/>
          <w:lang w:val="de-DE"/>
        </w:rPr>
        <w:t>ring</w:t>
      </w:r>
      <w:r w:rsidRPr="00E63C45">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W</w:t>
      </w:r>
      <w:r w:rsidRPr="00E63C45">
        <w:rPr>
          <w:rFonts w:ascii="Times New Roman" w:hAnsi="Times New Roman" w:cs="Times New Roman"/>
          <w:color w:val="000000"/>
          <w:sz w:val="24"/>
          <w:szCs w:val="24"/>
          <w:lang w:val="de-DE"/>
        </w:rPr>
        <w:t>.</w:t>
      </w:r>
      <w:r>
        <w:rPr>
          <w:rFonts w:ascii="Times New Roman" w:hAnsi="Times New Roman" w:cs="Times New Roman"/>
          <w:color w:val="000000"/>
          <w:sz w:val="24"/>
          <w:szCs w:val="24"/>
          <w:lang w:val="de-DE"/>
        </w:rPr>
        <w:t>D</w:t>
      </w:r>
      <w:r w:rsidRPr="00E63C45">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lang w:val="de-DE"/>
        </w:rPr>
        <w:t>Roos</w:t>
      </w:r>
      <w:r w:rsidRPr="00E63C45">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rPr>
        <w:t>κ</w:t>
      </w:r>
      <w:r w:rsidRPr="00E63C45">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rPr>
        <w:t>ά</w:t>
      </w:r>
      <w:r w:rsidRPr="00E63C45">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rPr>
        <w:t>της</w:t>
      </w:r>
      <w:r w:rsidRPr="00E63C45">
        <w:rPr>
          <w:rFonts w:ascii="Times New Roman" w:hAnsi="Times New Roman" w:cs="Times New Roman"/>
          <w:color w:val="000000"/>
          <w:sz w:val="24"/>
          <w:szCs w:val="24"/>
          <w:lang w:val="de-DE"/>
        </w:rPr>
        <w:t xml:space="preserve"> </w:t>
      </w:r>
    </w:p>
    <w:p w:rsidR="00947D04" w:rsidRPr="002379ED" w:rsidRDefault="00947D04" w:rsidP="00D305C0">
      <w:pPr>
        <w:spacing w:after="0" w:line="360" w:lineRule="auto"/>
        <w:jc w:val="both"/>
        <w:rPr>
          <w:rFonts w:ascii="Times New Roman" w:hAnsi="Times New Roman" w:cs="Times New Roman"/>
          <w:color w:val="000000"/>
          <w:sz w:val="24"/>
          <w:szCs w:val="24"/>
        </w:rPr>
      </w:pPr>
      <w:r w:rsidRPr="008571AA">
        <w:rPr>
          <w:rFonts w:ascii="Times New Roman" w:hAnsi="Times New Roman" w:cs="Times New Roman"/>
          <w:color w:val="000000"/>
          <w:sz w:val="24"/>
          <w:szCs w:val="24"/>
        </w:rPr>
        <w:t>αγγλοσαξονικής</w:t>
      </w:r>
      <w:r w:rsidRPr="00E63C45">
        <w:rPr>
          <w:rFonts w:ascii="Times New Roman" w:hAnsi="Times New Roman" w:cs="Times New Roman"/>
          <w:color w:val="000000"/>
          <w:sz w:val="24"/>
          <w:szCs w:val="24"/>
          <w:lang w:val="de-DE"/>
        </w:rPr>
        <w:t xml:space="preserve"> (M.J. Adler, S.W. Broadie, D. Scott, L.J. Ackrill, T.D. Roch, J. McDowell. </w:t>
      </w:r>
      <w:r w:rsidRPr="00AD6F94">
        <w:rPr>
          <w:rFonts w:ascii="Times New Roman" w:hAnsi="Times New Roman" w:cs="Times New Roman"/>
          <w:color w:val="000000"/>
          <w:sz w:val="24"/>
          <w:szCs w:val="24"/>
          <w:lang w:val="de-DE"/>
        </w:rPr>
        <w:t xml:space="preserve">G. Ryll, A. Kenny, M. Frede, D. Keyt  </w:t>
      </w:r>
      <w:r>
        <w:rPr>
          <w:rFonts w:ascii="Times New Roman" w:hAnsi="Times New Roman" w:cs="Times New Roman"/>
          <w:color w:val="000000"/>
          <w:sz w:val="24"/>
          <w:szCs w:val="24"/>
        </w:rPr>
        <w:t>κ</w:t>
      </w:r>
      <w:r w:rsidRPr="00AD6F94">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rPr>
        <w:t>ά</w:t>
      </w:r>
      <w:r w:rsidRPr="00AD6F94">
        <w:rPr>
          <w:rFonts w:ascii="Times New Roman" w:hAnsi="Times New Roman" w:cs="Times New Roman"/>
          <w:color w:val="000000"/>
          <w:sz w:val="24"/>
          <w:szCs w:val="24"/>
          <w:lang w:val="de-DE"/>
        </w:rPr>
        <w:t>.)</w:t>
      </w:r>
      <w:r>
        <w:rPr>
          <w:rStyle w:val="a4"/>
          <w:rFonts w:ascii="Times New Roman" w:hAnsi="Times New Roman" w:cs="Times New Roman"/>
          <w:color w:val="000000"/>
          <w:sz w:val="24"/>
          <w:szCs w:val="24"/>
        </w:rPr>
        <w:footnoteReference w:id="6"/>
      </w:r>
      <w:r w:rsidRPr="00AD6F94">
        <w:rPr>
          <w:rFonts w:ascii="Times New Roman" w:hAnsi="Times New Roman" w:cs="Times New Roman"/>
          <w:color w:val="000000"/>
          <w:sz w:val="24"/>
          <w:szCs w:val="24"/>
          <w:lang w:val="de-DE"/>
        </w:rPr>
        <w:t xml:space="preserve"> </w:t>
      </w:r>
      <w:r>
        <w:rPr>
          <w:rFonts w:ascii="Times New Roman" w:hAnsi="Times New Roman" w:cs="Times New Roman"/>
          <w:color w:val="000000"/>
          <w:sz w:val="24"/>
          <w:szCs w:val="24"/>
        </w:rPr>
        <w:t>και της ελληνικής διανόησης ( Χρ. Τερέζης, Μ. Δραγώνα-Μονάχου, Δ. Παπαδής, Π. Κοντός, Ι. Δελλής, Ν. Κοσμαδάκης, Εμ. Κουκλάκης κ. ά.)</w:t>
      </w:r>
      <w:r w:rsidR="004D0A42">
        <w:rPr>
          <w:rFonts w:ascii="Times New Roman" w:hAnsi="Times New Roman" w:cs="Times New Roman"/>
          <w:color w:val="000000"/>
          <w:sz w:val="24"/>
          <w:szCs w:val="24"/>
        </w:rPr>
        <w:t>, οι οποίοι</w:t>
      </w:r>
      <w:r>
        <w:rPr>
          <w:rFonts w:ascii="Times New Roman" w:hAnsi="Times New Roman" w:cs="Times New Roman"/>
          <w:color w:val="000000"/>
          <w:sz w:val="24"/>
          <w:szCs w:val="24"/>
        </w:rPr>
        <w:t xml:space="preserve"> προσέφεραν</w:t>
      </w:r>
      <w:r w:rsidRPr="008571AA">
        <w:rPr>
          <w:rFonts w:ascii="Times New Roman" w:hAnsi="Times New Roman" w:cs="Times New Roman"/>
          <w:color w:val="000000"/>
          <w:sz w:val="24"/>
          <w:szCs w:val="24"/>
        </w:rPr>
        <w:t xml:space="preserve"> την αναγκαία </w:t>
      </w:r>
      <w:r>
        <w:rPr>
          <w:rFonts w:ascii="Times New Roman" w:hAnsi="Times New Roman" w:cs="Times New Roman"/>
          <w:color w:val="000000"/>
          <w:sz w:val="24"/>
          <w:szCs w:val="24"/>
        </w:rPr>
        <w:t>εμβάθυνση και το</w:t>
      </w:r>
      <w:r w:rsidR="0082572C">
        <w:rPr>
          <w:rFonts w:ascii="Times New Roman" w:hAnsi="Times New Roman" w:cs="Times New Roman"/>
          <w:color w:val="000000"/>
          <w:sz w:val="24"/>
          <w:szCs w:val="24"/>
        </w:rPr>
        <w:t>ν</w:t>
      </w:r>
      <w:r>
        <w:rPr>
          <w:rFonts w:ascii="Times New Roman" w:hAnsi="Times New Roman" w:cs="Times New Roman"/>
          <w:color w:val="000000"/>
          <w:sz w:val="24"/>
          <w:szCs w:val="24"/>
        </w:rPr>
        <w:t xml:space="preserve"> νέο </w:t>
      </w:r>
      <w:r w:rsidRPr="008571AA">
        <w:rPr>
          <w:rFonts w:ascii="Times New Roman" w:hAnsi="Times New Roman" w:cs="Times New Roman"/>
          <w:color w:val="000000"/>
          <w:sz w:val="24"/>
          <w:szCs w:val="24"/>
        </w:rPr>
        <w:t xml:space="preserve"> ορίζοντα στην κατανόηση του μεγάλου Σταγειρίτη φιλοσόφου. </w:t>
      </w:r>
      <w:r>
        <w:rPr>
          <w:rFonts w:ascii="Times New Roman" w:hAnsi="Times New Roman" w:cs="Times New Roman"/>
          <w:color w:val="000000"/>
          <w:sz w:val="24"/>
          <w:szCs w:val="24"/>
        </w:rPr>
        <w:t>Η</w:t>
      </w:r>
      <w:r w:rsidRPr="008571AA">
        <w:rPr>
          <w:rFonts w:ascii="Times New Roman" w:hAnsi="Times New Roman" w:cs="Times New Roman"/>
          <w:color w:val="000000"/>
          <w:sz w:val="24"/>
          <w:szCs w:val="24"/>
        </w:rPr>
        <w:t xml:space="preserve"> σύγχρον</w:t>
      </w:r>
      <w:r>
        <w:rPr>
          <w:rFonts w:ascii="Times New Roman" w:hAnsi="Times New Roman" w:cs="Times New Roman"/>
          <w:color w:val="000000"/>
          <w:sz w:val="24"/>
          <w:szCs w:val="24"/>
        </w:rPr>
        <w:t>η</w:t>
      </w:r>
      <w:r w:rsidRPr="008571AA">
        <w:rPr>
          <w:rFonts w:ascii="Times New Roman" w:hAnsi="Times New Roman" w:cs="Times New Roman"/>
          <w:color w:val="000000"/>
          <w:sz w:val="24"/>
          <w:szCs w:val="24"/>
        </w:rPr>
        <w:t xml:space="preserve"> κοσμοαντίληψη και η αυτοσυνειδησία του ανθρώπου </w:t>
      </w:r>
      <w:r>
        <w:rPr>
          <w:rFonts w:ascii="Times New Roman" w:hAnsi="Times New Roman" w:cs="Times New Roman"/>
          <w:color w:val="000000"/>
          <w:sz w:val="24"/>
          <w:szCs w:val="24"/>
        </w:rPr>
        <w:t>αναθεωρεί</w:t>
      </w:r>
      <w:r w:rsidRPr="008571AA">
        <w:rPr>
          <w:rFonts w:ascii="Times New Roman" w:hAnsi="Times New Roman" w:cs="Times New Roman"/>
          <w:color w:val="000000"/>
          <w:sz w:val="24"/>
          <w:szCs w:val="24"/>
        </w:rPr>
        <w:t xml:space="preserve"> πάντοτε ένα φιλοσοφικό κείμενο και καθίσταται η αναγκαία προϋπόθεση για να δίνονται πειστικές απαντήσεις και να αντικατοπτρίζονται οι πολιτικές, κοινωνικές και πολιτισμικές </w:t>
      </w:r>
      <w:r>
        <w:rPr>
          <w:rFonts w:ascii="Times New Roman" w:hAnsi="Times New Roman" w:cs="Times New Roman"/>
          <w:color w:val="000000"/>
          <w:sz w:val="24"/>
          <w:szCs w:val="24"/>
        </w:rPr>
        <w:t xml:space="preserve">μεταβολές προϊόντος του χρόνου. Για τους μακαρισμούς η πορεία αναζήτησης εξελίχθηκε μέσα από την παρακολούθηση της Θεολογίας του ευαγγελιστή Λουκά όπως την ανέπτυξαν σύγχρονοι μελετητές της προτεσταντικής και Ρωμαιοκαθολικής Θεολογίας, και ενδεικτικά καταγράφονται οι </w:t>
      </w:r>
      <w:r>
        <w:rPr>
          <w:rFonts w:ascii="Times New Roman" w:hAnsi="Times New Roman" w:cs="Times New Roman"/>
          <w:color w:val="000000"/>
          <w:sz w:val="24"/>
          <w:szCs w:val="24"/>
          <w:lang w:val="en-US"/>
        </w:rPr>
        <w:t>F</w:t>
      </w:r>
      <w:r w:rsidRPr="002379E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Bovon</w:t>
      </w:r>
      <w:r w:rsidRPr="002379E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J</w:t>
      </w:r>
      <w:r w:rsidRPr="002379ED">
        <w:rPr>
          <w:rFonts w:ascii="Times New Roman" w:hAnsi="Times New Roman" w:cs="Times New Roman"/>
          <w:color w:val="000000"/>
          <w:sz w:val="24"/>
          <w:szCs w:val="24"/>
        </w:rPr>
        <w:t>.</w:t>
      </w:r>
      <w:r>
        <w:rPr>
          <w:rFonts w:ascii="Times New Roman" w:hAnsi="Times New Roman" w:cs="Times New Roman"/>
          <w:color w:val="000000"/>
          <w:sz w:val="24"/>
          <w:szCs w:val="24"/>
          <w:lang w:val="en-US"/>
        </w:rPr>
        <w:t>B</w:t>
      </w:r>
      <w:r w:rsidRPr="002379E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Green</w:t>
      </w:r>
      <w:r w:rsidRPr="002379E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L</w:t>
      </w:r>
      <w:r w:rsidRPr="002379ED">
        <w:rPr>
          <w:rFonts w:ascii="Times New Roman" w:hAnsi="Times New Roman" w:cs="Times New Roman"/>
          <w:color w:val="000000"/>
          <w:sz w:val="24"/>
          <w:szCs w:val="24"/>
        </w:rPr>
        <w:t>.</w:t>
      </w:r>
      <w:r>
        <w:rPr>
          <w:rFonts w:ascii="Times New Roman" w:hAnsi="Times New Roman" w:cs="Times New Roman"/>
          <w:color w:val="000000"/>
          <w:sz w:val="24"/>
          <w:szCs w:val="24"/>
          <w:lang w:val="en-US"/>
        </w:rPr>
        <w:t>T</w:t>
      </w:r>
      <w:r w:rsidRPr="002379E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Johnson</w:t>
      </w:r>
      <w:r w:rsidRPr="002379E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w:t>
      </w:r>
      <w:r w:rsidRPr="002379ED">
        <w:rPr>
          <w:rFonts w:ascii="Times New Roman" w:hAnsi="Times New Roman" w:cs="Times New Roman"/>
          <w:color w:val="000000"/>
          <w:sz w:val="24"/>
          <w:szCs w:val="24"/>
        </w:rPr>
        <w:t>.</w:t>
      </w:r>
      <w:r>
        <w:rPr>
          <w:rFonts w:ascii="Times New Roman" w:hAnsi="Times New Roman" w:cs="Times New Roman"/>
          <w:color w:val="000000"/>
          <w:sz w:val="24"/>
          <w:szCs w:val="24"/>
          <w:lang w:val="en-US"/>
        </w:rPr>
        <w:t>H</w:t>
      </w:r>
      <w:r w:rsidRPr="002379E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Marshall</w:t>
      </w:r>
      <w:r w:rsidRPr="002379E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w:t>
      </w:r>
      <w:r w:rsidRPr="002379E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Conzelmann</w:t>
      </w:r>
      <w:r w:rsidRPr="002379E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w:t>
      </w:r>
      <w:r w:rsidRPr="002379E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Wolter</w:t>
      </w:r>
      <w:r w:rsidRPr="002379E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w:t>
      </w:r>
      <w:r w:rsidRPr="002379E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Strecker</w:t>
      </w:r>
      <w:r w:rsidRPr="002379E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w:t>
      </w:r>
      <w:r w:rsidRPr="002379E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Klein</w:t>
      </w:r>
      <w:r>
        <w:rPr>
          <w:rFonts w:ascii="Times New Roman" w:hAnsi="Times New Roman" w:cs="Times New Roman"/>
          <w:color w:val="000000"/>
          <w:sz w:val="24"/>
          <w:szCs w:val="24"/>
        </w:rPr>
        <w:t xml:space="preserve"> κ. ά. Από τους </w:t>
      </w:r>
      <w:r w:rsidR="005A6167">
        <w:rPr>
          <w:rFonts w:ascii="Times New Roman" w:hAnsi="Times New Roman" w:cs="Times New Roman"/>
          <w:color w:val="000000"/>
          <w:sz w:val="24"/>
          <w:szCs w:val="24"/>
        </w:rPr>
        <w:t>Έ</w:t>
      </w:r>
      <w:r>
        <w:rPr>
          <w:rFonts w:ascii="Times New Roman" w:hAnsi="Times New Roman" w:cs="Times New Roman"/>
          <w:color w:val="000000"/>
          <w:sz w:val="24"/>
          <w:szCs w:val="24"/>
        </w:rPr>
        <w:t>λληνες μελετητές σημειώνονται εκείνοι που προσέγγισαν την ευρύτερη έννοια της Βασιλείας του Θεού και την Χριστολογία του κατά Λουκάν Ευαγγελίου ήτοι οι Σ. Αγουρίδης, Σ. Δεσπότης,</w:t>
      </w:r>
      <w:r w:rsidRPr="004646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Ι. Ζηζιούλας, Χρ. Οικονόμου, Π. Βασιλειάδης, Γ. Πατρώνος κ. ά. </w:t>
      </w:r>
    </w:p>
    <w:p w:rsidR="00947D04" w:rsidRDefault="00947D04" w:rsidP="00D305C0">
      <w:pPr>
        <w:jc w:val="both"/>
        <w:rPr>
          <w:rFonts w:ascii="Times New Roman" w:hAnsi="Times New Roman" w:cs="Times New Roman"/>
          <w:b/>
          <w:sz w:val="24"/>
          <w:szCs w:val="24"/>
        </w:rPr>
      </w:pPr>
    </w:p>
    <w:p w:rsidR="00947D04" w:rsidRDefault="00947D04" w:rsidP="00D305C0">
      <w:pPr>
        <w:jc w:val="both"/>
        <w:rPr>
          <w:rFonts w:ascii="Times New Roman" w:hAnsi="Times New Roman" w:cs="Times New Roman"/>
          <w:b/>
          <w:sz w:val="24"/>
          <w:szCs w:val="24"/>
        </w:rPr>
      </w:pPr>
    </w:p>
    <w:p w:rsidR="00947D04" w:rsidRDefault="00947D04" w:rsidP="00D305C0">
      <w:pPr>
        <w:jc w:val="both"/>
        <w:rPr>
          <w:rFonts w:ascii="Times New Roman" w:hAnsi="Times New Roman" w:cs="Times New Roman"/>
          <w:b/>
          <w:sz w:val="24"/>
          <w:szCs w:val="24"/>
        </w:rPr>
      </w:pPr>
    </w:p>
    <w:p w:rsidR="00087026" w:rsidRDefault="00087026" w:rsidP="00D305C0">
      <w:pPr>
        <w:jc w:val="both"/>
        <w:rPr>
          <w:rFonts w:ascii="Times New Roman" w:hAnsi="Times New Roman" w:cs="Times New Roman"/>
          <w:b/>
          <w:sz w:val="24"/>
          <w:szCs w:val="24"/>
        </w:rPr>
      </w:pPr>
    </w:p>
    <w:p w:rsidR="00087026" w:rsidRDefault="00087026" w:rsidP="00D305C0">
      <w:pPr>
        <w:jc w:val="both"/>
        <w:rPr>
          <w:rFonts w:ascii="Times New Roman" w:hAnsi="Times New Roman" w:cs="Times New Roman"/>
          <w:b/>
          <w:sz w:val="24"/>
          <w:szCs w:val="24"/>
        </w:rPr>
      </w:pPr>
    </w:p>
    <w:p w:rsidR="00087026" w:rsidRDefault="00087026" w:rsidP="00D305C0">
      <w:pPr>
        <w:jc w:val="both"/>
        <w:rPr>
          <w:rFonts w:ascii="Times New Roman" w:hAnsi="Times New Roman" w:cs="Times New Roman"/>
          <w:b/>
          <w:sz w:val="24"/>
          <w:szCs w:val="24"/>
        </w:rPr>
      </w:pPr>
    </w:p>
    <w:p w:rsidR="008E4FC4" w:rsidRDefault="008E4FC4" w:rsidP="00D305C0">
      <w:pPr>
        <w:jc w:val="both"/>
        <w:rPr>
          <w:rFonts w:ascii="Times New Roman" w:hAnsi="Times New Roman" w:cs="Times New Roman"/>
          <w:b/>
          <w:sz w:val="24"/>
          <w:szCs w:val="24"/>
        </w:rPr>
      </w:pPr>
    </w:p>
    <w:p w:rsidR="00CD71D4" w:rsidRDefault="00CD71D4" w:rsidP="00D305C0">
      <w:pPr>
        <w:jc w:val="both"/>
        <w:rPr>
          <w:rFonts w:ascii="Times New Roman" w:hAnsi="Times New Roman" w:cs="Times New Roman"/>
          <w:b/>
          <w:sz w:val="24"/>
          <w:szCs w:val="24"/>
        </w:rPr>
      </w:pPr>
    </w:p>
    <w:p w:rsidR="00F523E3" w:rsidRDefault="00F523E3" w:rsidP="00D305C0">
      <w:pPr>
        <w:jc w:val="both"/>
        <w:rPr>
          <w:rFonts w:ascii="Times New Roman" w:hAnsi="Times New Roman" w:cs="Times New Roman"/>
          <w:b/>
          <w:sz w:val="32"/>
          <w:szCs w:val="32"/>
        </w:rPr>
      </w:pPr>
    </w:p>
    <w:p w:rsidR="00F523E3" w:rsidRDefault="00F523E3" w:rsidP="00D305C0">
      <w:pPr>
        <w:jc w:val="both"/>
        <w:rPr>
          <w:rFonts w:ascii="Times New Roman" w:hAnsi="Times New Roman" w:cs="Times New Roman"/>
          <w:b/>
          <w:sz w:val="32"/>
          <w:szCs w:val="32"/>
        </w:rPr>
      </w:pPr>
    </w:p>
    <w:p w:rsidR="002A0ABC" w:rsidRDefault="002A0ABC" w:rsidP="00D305C0">
      <w:pPr>
        <w:jc w:val="both"/>
        <w:rPr>
          <w:rFonts w:ascii="Times New Roman" w:hAnsi="Times New Roman" w:cs="Times New Roman"/>
          <w:b/>
          <w:sz w:val="32"/>
          <w:szCs w:val="32"/>
        </w:rPr>
      </w:pPr>
    </w:p>
    <w:p w:rsidR="00217339" w:rsidRPr="00CD71D4" w:rsidRDefault="004425F4" w:rsidP="002B068B">
      <w:pPr>
        <w:jc w:val="both"/>
        <w:outlineLvl w:val="0"/>
        <w:rPr>
          <w:rFonts w:ascii="Times New Roman" w:hAnsi="Times New Roman" w:cs="Times New Roman"/>
          <w:sz w:val="32"/>
          <w:szCs w:val="32"/>
        </w:rPr>
      </w:pPr>
      <w:r w:rsidRPr="00CD71D4">
        <w:rPr>
          <w:rFonts w:ascii="Times New Roman" w:hAnsi="Times New Roman" w:cs="Times New Roman"/>
          <w:b/>
          <w:sz w:val="32"/>
          <w:szCs w:val="32"/>
        </w:rPr>
        <w:t>ΚΕΦΑΛΑΙΟ Α΄</w:t>
      </w:r>
      <w:r w:rsidR="00217339" w:rsidRPr="00CD71D4">
        <w:rPr>
          <w:rFonts w:ascii="Times New Roman" w:hAnsi="Times New Roman" w:cs="Times New Roman"/>
          <w:b/>
          <w:sz w:val="32"/>
          <w:szCs w:val="32"/>
        </w:rPr>
        <w:t>. Η αριστοτελική ευδαιμονία ως ηθικός όρος.</w:t>
      </w:r>
    </w:p>
    <w:p w:rsidR="003A4F19" w:rsidRPr="00433202" w:rsidRDefault="00217339" w:rsidP="00D305C0">
      <w:pPr>
        <w:spacing w:after="0" w:line="360" w:lineRule="auto"/>
        <w:jc w:val="both"/>
        <w:rPr>
          <w:rFonts w:ascii="Times New Roman" w:hAnsi="Times New Roman" w:cs="Times New Roman"/>
          <w:b/>
          <w:bCs/>
          <w:sz w:val="28"/>
          <w:szCs w:val="28"/>
        </w:rPr>
      </w:pPr>
      <w:r w:rsidRPr="00433202">
        <w:rPr>
          <w:rFonts w:ascii="Times New Roman" w:hAnsi="Times New Roman" w:cs="Times New Roman"/>
          <w:b/>
          <w:bCs/>
          <w:sz w:val="28"/>
          <w:szCs w:val="28"/>
        </w:rPr>
        <w:t xml:space="preserve">α.1. </w:t>
      </w:r>
      <w:r w:rsidR="0021324E" w:rsidRPr="00433202">
        <w:rPr>
          <w:rFonts w:ascii="Times New Roman" w:hAnsi="Times New Roman" w:cs="Times New Roman"/>
          <w:b/>
          <w:bCs/>
          <w:sz w:val="28"/>
          <w:szCs w:val="28"/>
        </w:rPr>
        <w:t xml:space="preserve"> </w:t>
      </w:r>
      <w:bookmarkStart w:id="0" w:name="_Hlk531540200"/>
      <w:r w:rsidR="00017A17" w:rsidRPr="00433202">
        <w:rPr>
          <w:rFonts w:ascii="Times New Roman" w:hAnsi="Times New Roman" w:cs="Times New Roman"/>
          <w:b/>
          <w:bCs/>
          <w:sz w:val="28"/>
          <w:szCs w:val="28"/>
        </w:rPr>
        <w:t xml:space="preserve">Γενική </w:t>
      </w:r>
      <w:r w:rsidR="00073150" w:rsidRPr="00433202">
        <w:rPr>
          <w:rFonts w:ascii="Times New Roman" w:hAnsi="Times New Roman" w:cs="Times New Roman"/>
          <w:b/>
          <w:bCs/>
          <w:sz w:val="28"/>
          <w:szCs w:val="28"/>
        </w:rPr>
        <w:t>επισκόπηση</w:t>
      </w:r>
      <w:r w:rsidR="00017A17" w:rsidRPr="00433202">
        <w:rPr>
          <w:rFonts w:ascii="Times New Roman" w:hAnsi="Times New Roman" w:cs="Times New Roman"/>
          <w:b/>
          <w:bCs/>
          <w:sz w:val="28"/>
          <w:szCs w:val="28"/>
        </w:rPr>
        <w:t xml:space="preserve"> της </w:t>
      </w:r>
      <w:r w:rsidR="0021324E" w:rsidRPr="00433202">
        <w:rPr>
          <w:rFonts w:ascii="Times New Roman" w:hAnsi="Times New Roman" w:cs="Times New Roman"/>
          <w:b/>
          <w:bCs/>
          <w:sz w:val="28"/>
          <w:szCs w:val="28"/>
        </w:rPr>
        <w:t xml:space="preserve">ηθικής </w:t>
      </w:r>
      <w:r w:rsidR="00017A17" w:rsidRPr="00433202">
        <w:rPr>
          <w:rFonts w:ascii="Times New Roman" w:hAnsi="Times New Roman" w:cs="Times New Roman"/>
          <w:b/>
          <w:bCs/>
          <w:sz w:val="28"/>
          <w:szCs w:val="28"/>
        </w:rPr>
        <w:t>ευδαιμονίας</w:t>
      </w:r>
      <w:r w:rsidR="00964AAD" w:rsidRPr="00433202">
        <w:rPr>
          <w:rFonts w:ascii="Times New Roman" w:hAnsi="Times New Roman" w:cs="Times New Roman"/>
          <w:b/>
          <w:bCs/>
          <w:sz w:val="28"/>
          <w:szCs w:val="28"/>
        </w:rPr>
        <w:t>.</w:t>
      </w:r>
      <w:r w:rsidR="00017A17" w:rsidRPr="00433202">
        <w:rPr>
          <w:rFonts w:ascii="Times New Roman" w:hAnsi="Times New Roman" w:cs="Times New Roman"/>
          <w:b/>
          <w:bCs/>
          <w:sz w:val="28"/>
          <w:szCs w:val="28"/>
        </w:rPr>
        <w:t xml:space="preserve"> </w:t>
      </w:r>
    </w:p>
    <w:bookmarkEnd w:id="0"/>
    <w:p w:rsidR="00E515C9" w:rsidRDefault="001B4B46" w:rsidP="00D305C0">
      <w:pPr>
        <w:spacing w:after="0" w:line="360" w:lineRule="auto"/>
        <w:ind w:firstLine="720"/>
        <w:jc w:val="both"/>
        <w:rPr>
          <w:rFonts w:ascii="Times New Roman" w:hAnsi="Times New Roman" w:cs="Times New Roman"/>
          <w:sz w:val="24"/>
          <w:szCs w:val="24"/>
        </w:rPr>
      </w:pPr>
      <w:r w:rsidRPr="001B4B46">
        <w:rPr>
          <w:rFonts w:ascii="Times New Roman" w:hAnsi="Times New Roman" w:cs="Times New Roman"/>
          <w:sz w:val="24"/>
          <w:szCs w:val="24"/>
        </w:rPr>
        <w:t>Η προβολή της ευδαιμονίας ως μ</w:t>
      </w:r>
      <w:r w:rsidR="005970D2">
        <w:rPr>
          <w:rFonts w:ascii="Times New Roman" w:hAnsi="Times New Roman" w:cs="Times New Roman"/>
          <w:sz w:val="24"/>
          <w:szCs w:val="24"/>
        </w:rPr>
        <w:t>ί</w:t>
      </w:r>
      <w:r w:rsidRPr="001B4B46">
        <w:rPr>
          <w:rFonts w:ascii="Times New Roman" w:hAnsi="Times New Roman" w:cs="Times New Roman"/>
          <w:sz w:val="24"/>
          <w:szCs w:val="24"/>
        </w:rPr>
        <w:t xml:space="preserve">ας κυριαρχικής ιδέας </w:t>
      </w:r>
      <w:r w:rsidR="004D0A42">
        <w:rPr>
          <w:rFonts w:ascii="Times New Roman" w:hAnsi="Times New Roman" w:cs="Times New Roman"/>
          <w:sz w:val="24"/>
          <w:szCs w:val="24"/>
        </w:rPr>
        <w:t>στον βίο</w:t>
      </w:r>
      <w:r w:rsidRPr="001B4B46">
        <w:rPr>
          <w:rFonts w:ascii="Times New Roman" w:hAnsi="Times New Roman" w:cs="Times New Roman"/>
          <w:sz w:val="24"/>
          <w:szCs w:val="24"/>
        </w:rPr>
        <w:t xml:space="preserve"> των αρχαίων Ελλήνων επιβεβαιώνεται, αν κάποιος παρακολουθήσει τη σημασιολογική αποτύπωση του όρου και ιδιαίτερα του επιθέτου </w:t>
      </w:r>
      <w:r>
        <w:rPr>
          <w:rFonts w:ascii="Times New Roman" w:hAnsi="Times New Roman" w:cs="Times New Roman"/>
          <w:sz w:val="24"/>
          <w:szCs w:val="24"/>
        </w:rPr>
        <w:t>«</w:t>
      </w:r>
      <w:r w:rsidRPr="001B4B46">
        <w:rPr>
          <w:rFonts w:ascii="Times New Roman" w:hAnsi="Times New Roman" w:cs="Times New Roman"/>
          <w:sz w:val="24"/>
          <w:szCs w:val="24"/>
        </w:rPr>
        <w:t>ευδαίμων</w:t>
      </w:r>
      <w:r>
        <w:rPr>
          <w:rFonts w:ascii="Times New Roman" w:hAnsi="Times New Roman" w:cs="Times New Roman"/>
          <w:sz w:val="24"/>
          <w:szCs w:val="24"/>
        </w:rPr>
        <w:t>»</w:t>
      </w:r>
      <w:r w:rsidRPr="001B4B46">
        <w:rPr>
          <w:rFonts w:ascii="Times New Roman" w:hAnsi="Times New Roman" w:cs="Times New Roman"/>
          <w:sz w:val="24"/>
          <w:szCs w:val="24"/>
        </w:rPr>
        <w:t xml:space="preserve">. Από τον </w:t>
      </w:r>
      <w:r>
        <w:rPr>
          <w:rFonts w:ascii="Times New Roman" w:hAnsi="Times New Roman" w:cs="Times New Roman"/>
          <w:sz w:val="24"/>
          <w:szCs w:val="24"/>
        </w:rPr>
        <w:t>Ό</w:t>
      </w:r>
      <w:r w:rsidRPr="001B4B46">
        <w:rPr>
          <w:rFonts w:ascii="Times New Roman" w:hAnsi="Times New Roman" w:cs="Times New Roman"/>
          <w:sz w:val="24"/>
          <w:szCs w:val="24"/>
        </w:rPr>
        <w:t xml:space="preserve">μηρο έως τους μεγάλους </w:t>
      </w:r>
      <w:r>
        <w:rPr>
          <w:rFonts w:ascii="Times New Roman" w:hAnsi="Times New Roman" w:cs="Times New Roman"/>
          <w:sz w:val="24"/>
          <w:szCs w:val="24"/>
        </w:rPr>
        <w:t>Τ</w:t>
      </w:r>
      <w:r w:rsidRPr="001B4B46">
        <w:rPr>
          <w:rFonts w:ascii="Times New Roman" w:hAnsi="Times New Roman" w:cs="Times New Roman"/>
          <w:sz w:val="24"/>
          <w:szCs w:val="24"/>
        </w:rPr>
        <w:t xml:space="preserve">ραγικούς ποιητές, από τον Ηράκλειτο έως τον Αριστοτέλη, από τον Ηρόδοτο έως τον Θουκυδίδη η κοινή σημασιολογική συνισταμένη εδράζεται στον </w:t>
      </w:r>
      <w:r w:rsidR="009901C3">
        <w:rPr>
          <w:rFonts w:ascii="Times New Roman" w:hAnsi="Times New Roman" w:cs="Times New Roman"/>
          <w:sz w:val="24"/>
          <w:szCs w:val="24"/>
        </w:rPr>
        <w:t>«</w:t>
      </w:r>
      <w:r w:rsidRPr="001B4B46">
        <w:rPr>
          <w:rFonts w:ascii="Times New Roman" w:hAnsi="Times New Roman" w:cs="Times New Roman"/>
          <w:sz w:val="24"/>
          <w:szCs w:val="24"/>
        </w:rPr>
        <w:t>αγαθό δαίμονα</w:t>
      </w:r>
      <w:r w:rsidR="009901C3">
        <w:rPr>
          <w:rFonts w:ascii="Times New Roman" w:hAnsi="Times New Roman" w:cs="Times New Roman"/>
          <w:sz w:val="24"/>
          <w:szCs w:val="24"/>
        </w:rPr>
        <w:t>»</w:t>
      </w:r>
      <w:r w:rsidRPr="001B4B46">
        <w:rPr>
          <w:rFonts w:ascii="Times New Roman" w:hAnsi="Times New Roman" w:cs="Times New Roman"/>
          <w:sz w:val="24"/>
          <w:szCs w:val="24"/>
        </w:rPr>
        <w:t xml:space="preserve">, η ύπαρξη του οποίου καθιστά </w:t>
      </w:r>
      <w:r w:rsidR="0051706C">
        <w:rPr>
          <w:rFonts w:ascii="Times New Roman" w:hAnsi="Times New Roman" w:cs="Times New Roman"/>
          <w:sz w:val="24"/>
          <w:szCs w:val="24"/>
        </w:rPr>
        <w:t>τον βίο</w:t>
      </w:r>
      <w:r w:rsidRPr="001B4B46">
        <w:rPr>
          <w:rFonts w:ascii="Times New Roman" w:hAnsi="Times New Roman" w:cs="Times New Roman"/>
          <w:sz w:val="24"/>
          <w:szCs w:val="24"/>
        </w:rPr>
        <w:t xml:space="preserve"> </w:t>
      </w:r>
      <w:r w:rsidR="009901C3">
        <w:rPr>
          <w:rFonts w:ascii="Times New Roman" w:hAnsi="Times New Roman" w:cs="Times New Roman"/>
          <w:sz w:val="24"/>
          <w:szCs w:val="24"/>
        </w:rPr>
        <w:t>τ</w:t>
      </w:r>
      <w:r w:rsidRPr="001B4B46">
        <w:rPr>
          <w:rFonts w:ascii="Times New Roman" w:hAnsi="Times New Roman" w:cs="Times New Roman"/>
          <w:sz w:val="24"/>
          <w:szCs w:val="24"/>
        </w:rPr>
        <w:t>ο</w:t>
      </w:r>
      <w:r w:rsidR="009901C3">
        <w:rPr>
          <w:rFonts w:ascii="Times New Roman" w:hAnsi="Times New Roman" w:cs="Times New Roman"/>
          <w:sz w:val="24"/>
          <w:szCs w:val="24"/>
        </w:rPr>
        <w:t>υ</w:t>
      </w:r>
      <w:r w:rsidRPr="001B4B46">
        <w:rPr>
          <w:rFonts w:ascii="Times New Roman" w:hAnsi="Times New Roman" w:cs="Times New Roman"/>
          <w:sz w:val="24"/>
          <w:szCs w:val="24"/>
        </w:rPr>
        <w:t xml:space="preserve"> ανθρώπου μακ</w:t>
      </w:r>
      <w:r>
        <w:rPr>
          <w:rFonts w:ascii="Times New Roman" w:hAnsi="Times New Roman" w:cs="Times New Roman"/>
          <w:sz w:val="24"/>
          <w:szCs w:val="24"/>
        </w:rPr>
        <w:t>ά</w:t>
      </w:r>
      <w:r w:rsidRPr="001B4B46">
        <w:rPr>
          <w:rFonts w:ascii="Times New Roman" w:hAnsi="Times New Roman" w:cs="Times New Roman"/>
          <w:sz w:val="24"/>
          <w:szCs w:val="24"/>
        </w:rPr>
        <w:t>ρ</w:t>
      </w:r>
      <w:r>
        <w:rPr>
          <w:rFonts w:ascii="Times New Roman" w:hAnsi="Times New Roman" w:cs="Times New Roman"/>
          <w:sz w:val="24"/>
          <w:szCs w:val="24"/>
        </w:rPr>
        <w:t>ι</w:t>
      </w:r>
      <w:r w:rsidR="0051706C">
        <w:rPr>
          <w:rFonts w:ascii="Times New Roman" w:hAnsi="Times New Roman" w:cs="Times New Roman"/>
          <w:sz w:val="24"/>
          <w:szCs w:val="24"/>
        </w:rPr>
        <w:t>ο</w:t>
      </w:r>
      <w:r w:rsidRPr="001B4B46">
        <w:rPr>
          <w:rFonts w:ascii="Times New Roman" w:hAnsi="Times New Roman" w:cs="Times New Roman"/>
          <w:sz w:val="24"/>
          <w:szCs w:val="24"/>
        </w:rPr>
        <w:t xml:space="preserve"> δηλαδή ευτυχισμέν</w:t>
      </w:r>
      <w:r w:rsidR="0051706C">
        <w:rPr>
          <w:rFonts w:ascii="Times New Roman" w:hAnsi="Times New Roman" w:cs="Times New Roman"/>
          <w:sz w:val="24"/>
          <w:szCs w:val="24"/>
        </w:rPr>
        <w:t>ο</w:t>
      </w:r>
      <w:r>
        <w:rPr>
          <w:rStyle w:val="a4"/>
          <w:rFonts w:ascii="Times New Roman" w:hAnsi="Times New Roman" w:cs="Times New Roman"/>
          <w:sz w:val="24"/>
          <w:szCs w:val="24"/>
        </w:rPr>
        <w:footnoteReference w:id="7"/>
      </w:r>
      <w:r w:rsidRPr="001B4B46">
        <w:rPr>
          <w:rFonts w:ascii="Times New Roman" w:hAnsi="Times New Roman" w:cs="Times New Roman"/>
          <w:sz w:val="24"/>
          <w:szCs w:val="24"/>
        </w:rPr>
        <w:t xml:space="preserve">.  </w:t>
      </w:r>
      <w:r w:rsidR="00220AB5">
        <w:rPr>
          <w:rFonts w:ascii="Times New Roman" w:hAnsi="Times New Roman" w:cs="Times New Roman"/>
          <w:sz w:val="24"/>
          <w:szCs w:val="24"/>
        </w:rPr>
        <w:t xml:space="preserve">Η </w:t>
      </w:r>
      <w:r w:rsidR="009901C3">
        <w:rPr>
          <w:rFonts w:ascii="Times New Roman" w:hAnsi="Times New Roman" w:cs="Times New Roman"/>
          <w:sz w:val="24"/>
          <w:szCs w:val="24"/>
        </w:rPr>
        <w:t xml:space="preserve">διασύνδεση νοήματος </w:t>
      </w:r>
      <w:r w:rsidR="0051706C">
        <w:rPr>
          <w:rFonts w:ascii="Times New Roman" w:hAnsi="Times New Roman" w:cs="Times New Roman"/>
          <w:sz w:val="24"/>
          <w:szCs w:val="24"/>
        </w:rPr>
        <w:t>βίου</w:t>
      </w:r>
      <w:r w:rsidR="009901C3">
        <w:rPr>
          <w:rFonts w:ascii="Times New Roman" w:hAnsi="Times New Roman" w:cs="Times New Roman"/>
          <w:sz w:val="24"/>
          <w:szCs w:val="24"/>
        </w:rPr>
        <w:t xml:space="preserve"> και</w:t>
      </w:r>
      <w:r w:rsidRPr="001B4B46">
        <w:rPr>
          <w:rFonts w:ascii="Times New Roman" w:hAnsi="Times New Roman" w:cs="Times New Roman"/>
          <w:sz w:val="24"/>
          <w:szCs w:val="24"/>
        </w:rPr>
        <w:t xml:space="preserve"> ευδαιμονίας</w:t>
      </w:r>
      <w:r w:rsidR="009901C3">
        <w:rPr>
          <w:rFonts w:ascii="Times New Roman" w:hAnsi="Times New Roman" w:cs="Times New Roman"/>
          <w:sz w:val="24"/>
          <w:szCs w:val="24"/>
        </w:rPr>
        <w:t xml:space="preserve"> </w:t>
      </w:r>
      <w:r w:rsidRPr="001B4B46">
        <w:rPr>
          <w:rFonts w:ascii="Times New Roman" w:hAnsi="Times New Roman" w:cs="Times New Roman"/>
          <w:sz w:val="24"/>
          <w:szCs w:val="24"/>
        </w:rPr>
        <w:t xml:space="preserve">διακρίνεται και στο γενικότερο πλαίσιο του πρώιμου στοχασμού, όταν οι δημιουργοί του τονίζουν με έμφαση ότι </w:t>
      </w:r>
      <w:r w:rsidR="009901C3">
        <w:rPr>
          <w:rFonts w:ascii="Times New Roman" w:hAnsi="Times New Roman" w:cs="Times New Roman"/>
          <w:sz w:val="24"/>
          <w:szCs w:val="24"/>
        </w:rPr>
        <w:t>η σύσταση της ευδαιμονίας ανευρίσκεται</w:t>
      </w:r>
      <w:r w:rsidRPr="001B4B46">
        <w:rPr>
          <w:rFonts w:ascii="Times New Roman" w:hAnsi="Times New Roman" w:cs="Times New Roman"/>
          <w:sz w:val="24"/>
          <w:szCs w:val="24"/>
        </w:rPr>
        <w:t xml:space="preserve"> </w:t>
      </w:r>
      <w:r w:rsidR="0051706C">
        <w:rPr>
          <w:rFonts w:ascii="Times New Roman" w:hAnsi="Times New Roman" w:cs="Times New Roman"/>
          <w:sz w:val="24"/>
          <w:szCs w:val="24"/>
        </w:rPr>
        <w:t>έτι μάλλον</w:t>
      </w:r>
      <w:r w:rsidRPr="001B4B46">
        <w:rPr>
          <w:rFonts w:ascii="Times New Roman" w:hAnsi="Times New Roman" w:cs="Times New Roman"/>
          <w:sz w:val="24"/>
          <w:szCs w:val="24"/>
        </w:rPr>
        <w:t xml:space="preserve"> στην ψυχή παρά στα </w:t>
      </w:r>
      <w:r w:rsidR="00220AB5">
        <w:rPr>
          <w:rFonts w:ascii="Times New Roman" w:hAnsi="Times New Roman" w:cs="Times New Roman"/>
          <w:sz w:val="24"/>
          <w:szCs w:val="24"/>
        </w:rPr>
        <w:t>υλικά</w:t>
      </w:r>
      <w:r w:rsidRPr="001B4B46">
        <w:rPr>
          <w:rFonts w:ascii="Times New Roman" w:hAnsi="Times New Roman" w:cs="Times New Roman"/>
          <w:sz w:val="24"/>
          <w:szCs w:val="24"/>
        </w:rPr>
        <w:t xml:space="preserve"> πράγματα. </w:t>
      </w:r>
      <w:r w:rsidR="00E515C9">
        <w:rPr>
          <w:rFonts w:ascii="Times New Roman" w:hAnsi="Times New Roman" w:cs="Times New Roman"/>
          <w:sz w:val="24"/>
          <w:szCs w:val="24"/>
        </w:rPr>
        <w:t>Η συμβολή του Αριστοτέλη</w:t>
      </w:r>
      <w:r w:rsidRPr="001B4B46">
        <w:rPr>
          <w:rFonts w:ascii="Times New Roman" w:hAnsi="Times New Roman" w:cs="Times New Roman"/>
          <w:sz w:val="24"/>
          <w:szCs w:val="24"/>
        </w:rPr>
        <w:t xml:space="preserve"> υπήρξε καθοριστική</w:t>
      </w:r>
      <w:r w:rsidR="00961517">
        <w:rPr>
          <w:rFonts w:ascii="Times New Roman" w:hAnsi="Times New Roman" w:cs="Times New Roman"/>
          <w:sz w:val="24"/>
          <w:szCs w:val="24"/>
        </w:rPr>
        <w:t xml:space="preserve"> σημειώνει ο</w:t>
      </w:r>
      <w:r w:rsidR="00961517" w:rsidRPr="00961517">
        <w:rPr>
          <w:rFonts w:ascii="Times New Roman" w:hAnsi="Times New Roman" w:cs="Times New Roman"/>
        </w:rPr>
        <w:t xml:space="preserve"> </w:t>
      </w:r>
      <w:r w:rsidR="00961517" w:rsidRPr="00E515C9">
        <w:rPr>
          <w:rFonts w:ascii="Times New Roman" w:hAnsi="Times New Roman" w:cs="Times New Roman"/>
          <w:lang w:val="de-DE"/>
        </w:rPr>
        <w:t>In</w:t>
      </w:r>
      <w:r w:rsidR="00961517" w:rsidRPr="00E515C9">
        <w:rPr>
          <w:rFonts w:ascii="Times New Roman" w:hAnsi="Times New Roman" w:cs="Times New Roman"/>
        </w:rPr>
        <w:t xml:space="preserve">. </w:t>
      </w:r>
      <w:r w:rsidR="00961517" w:rsidRPr="00E515C9">
        <w:rPr>
          <w:rFonts w:ascii="Times New Roman" w:hAnsi="Times New Roman" w:cs="Times New Roman"/>
          <w:lang w:val="de-DE"/>
        </w:rPr>
        <w:t>D</w:t>
      </w:r>
      <w:r w:rsidR="00961517" w:rsidRPr="00E515C9">
        <w:rPr>
          <w:rFonts w:ascii="Times New Roman" w:hAnsi="Times New Roman" w:cs="Times New Roman"/>
        </w:rPr>
        <w:t>ü</w:t>
      </w:r>
      <w:r w:rsidR="00961517" w:rsidRPr="00E515C9">
        <w:rPr>
          <w:rFonts w:ascii="Times New Roman" w:hAnsi="Times New Roman" w:cs="Times New Roman"/>
          <w:lang w:val="de-DE"/>
        </w:rPr>
        <w:t>ring</w:t>
      </w:r>
      <w:r w:rsidR="008A62D3">
        <w:rPr>
          <w:rFonts w:ascii="Times New Roman" w:hAnsi="Times New Roman" w:cs="Times New Roman"/>
          <w:sz w:val="24"/>
          <w:szCs w:val="24"/>
        </w:rPr>
        <w:t>,</w:t>
      </w:r>
      <w:r w:rsidRPr="001B4B46">
        <w:rPr>
          <w:rFonts w:ascii="Times New Roman" w:hAnsi="Times New Roman" w:cs="Times New Roman"/>
          <w:sz w:val="24"/>
          <w:szCs w:val="24"/>
        </w:rPr>
        <w:t xml:space="preserve"> επειδή ο </w:t>
      </w:r>
      <w:r w:rsidR="004461D2">
        <w:rPr>
          <w:rFonts w:ascii="Times New Roman" w:hAnsi="Times New Roman" w:cs="Times New Roman"/>
          <w:sz w:val="24"/>
          <w:szCs w:val="24"/>
        </w:rPr>
        <w:t xml:space="preserve">τελευταίος </w:t>
      </w:r>
      <w:r w:rsidR="00E515C9">
        <w:rPr>
          <w:rFonts w:ascii="Times New Roman" w:hAnsi="Times New Roman" w:cs="Times New Roman"/>
          <w:sz w:val="24"/>
          <w:szCs w:val="24"/>
        </w:rPr>
        <w:t>πρ</w:t>
      </w:r>
      <w:r w:rsidR="0001759D">
        <w:rPr>
          <w:rFonts w:ascii="Times New Roman" w:hAnsi="Times New Roman" w:cs="Times New Roman"/>
          <w:sz w:val="24"/>
          <w:szCs w:val="24"/>
        </w:rPr>
        <w:t>ό</w:t>
      </w:r>
      <w:r w:rsidR="00E515C9">
        <w:rPr>
          <w:rFonts w:ascii="Times New Roman" w:hAnsi="Times New Roman" w:cs="Times New Roman"/>
          <w:sz w:val="24"/>
          <w:szCs w:val="24"/>
        </w:rPr>
        <w:t>βαλε</w:t>
      </w:r>
      <w:r w:rsidR="004461D2">
        <w:rPr>
          <w:rFonts w:ascii="Times New Roman" w:hAnsi="Times New Roman" w:cs="Times New Roman"/>
          <w:sz w:val="24"/>
          <w:szCs w:val="24"/>
        </w:rPr>
        <w:t xml:space="preserve"> τη θέση ότι η ευδαιμονία είναι ο τελικός σκοπός του βίου, επισημαίνοντας </w:t>
      </w:r>
      <w:r w:rsidR="0001759D">
        <w:rPr>
          <w:rFonts w:ascii="Times New Roman" w:hAnsi="Times New Roman" w:cs="Times New Roman"/>
          <w:sz w:val="24"/>
          <w:szCs w:val="24"/>
        </w:rPr>
        <w:t>ταυτόχρονα</w:t>
      </w:r>
      <w:r w:rsidR="004461D2">
        <w:rPr>
          <w:rFonts w:ascii="Times New Roman" w:hAnsi="Times New Roman" w:cs="Times New Roman"/>
          <w:sz w:val="24"/>
          <w:szCs w:val="24"/>
        </w:rPr>
        <w:t xml:space="preserve"> τις ηθικές</w:t>
      </w:r>
      <w:r w:rsidR="00371BB1">
        <w:rPr>
          <w:rFonts w:ascii="Times New Roman" w:hAnsi="Times New Roman" w:cs="Times New Roman"/>
          <w:sz w:val="24"/>
          <w:szCs w:val="24"/>
        </w:rPr>
        <w:t xml:space="preserve">, </w:t>
      </w:r>
      <w:r w:rsidR="0051706C">
        <w:rPr>
          <w:rFonts w:ascii="Times New Roman" w:hAnsi="Times New Roman" w:cs="Times New Roman"/>
          <w:sz w:val="24"/>
          <w:szCs w:val="24"/>
        </w:rPr>
        <w:t xml:space="preserve">τις </w:t>
      </w:r>
      <w:r w:rsidR="004461D2">
        <w:rPr>
          <w:rFonts w:ascii="Times New Roman" w:hAnsi="Times New Roman" w:cs="Times New Roman"/>
          <w:sz w:val="24"/>
          <w:szCs w:val="24"/>
        </w:rPr>
        <w:t xml:space="preserve">πολιτικές και </w:t>
      </w:r>
      <w:r w:rsidR="0051706C">
        <w:rPr>
          <w:rFonts w:ascii="Times New Roman" w:hAnsi="Times New Roman" w:cs="Times New Roman"/>
          <w:sz w:val="24"/>
          <w:szCs w:val="24"/>
        </w:rPr>
        <w:t xml:space="preserve">τις </w:t>
      </w:r>
      <w:r w:rsidR="004461D2">
        <w:rPr>
          <w:rFonts w:ascii="Times New Roman" w:hAnsi="Times New Roman" w:cs="Times New Roman"/>
          <w:sz w:val="24"/>
          <w:szCs w:val="24"/>
        </w:rPr>
        <w:t>θεωρητικές προσεγγίσεις του όρου «ευδαιμονία»</w:t>
      </w:r>
      <w:r w:rsidR="009812E1">
        <w:rPr>
          <w:rStyle w:val="a4"/>
          <w:rFonts w:ascii="Times New Roman" w:hAnsi="Times New Roman" w:cs="Times New Roman"/>
          <w:sz w:val="24"/>
          <w:szCs w:val="24"/>
        </w:rPr>
        <w:footnoteReference w:id="8"/>
      </w:r>
      <w:r w:rsidR="009812E1">
        <w:rPr>
          <w:rFonts w:ascii="Times New Roman" w:hAnsi="Times New Roman" w:cs="Times New Roman"/>
          <w:sz w:val="24"/>
          <w:szCs w:val="24"/>
        </w:rPr>
        <w:t>.</w:t>
      </w:r>
    </w:p>
    <w:p w:rsidR="0021790B" w:rsidRDefault="001B4B46" w:rsidP="00D305C0">
      <w:pPr>
        <w:spacing w:after="0" w:line="360" w:lineRule="auto"/>
        <w:ind w:firstLine="720"/>
        <w:jc w:val="both"/>
        <w:rPr>
          <w:rFonts w:ascii="Times New Roman" w:hAnsi="Times New Roman" w:cs="Times New Roman"/>
          <w:sz w:val="24"/>
          <w:szCs w:val="24"/>
        </w:rPr>
      </w:pPr>
      <w:r w:rsidRPr="001B4B46">
        <w:rPr>
          <w:rFonts w:ascii="Times New Roman" w:hAnsi="Times New Roman" w:cs="Times New Roman"/>
          <w:sz w:val="24"/>
          <w:szCs w:val="24"/>
        </w:rPr>
        <w:t xml:space="preserve"> </w:t>
      </w:r>
      <w:r w:rsidR="00266CF1">
        <w:rPr>
          <w:rFonts w:ascii="Times New Roman" w:hAnsi="Times New Roman" w:cs="Times New Roman"/>
          <w:sz w:val="24"/>
          <w:szCs w:val="24"/>
        </w:rPr>
        <w:t>Ο</w:t>
      </w:r>
      <w:r w:rsidR="00266CF1" w:rsidRPr="00266CF1">
        <w:rPr>
          <w:rFonts w:ascii="Times New Roman" w:hAnsi="Times New Roman" w:cs="Times New Roman"/>
          <w:sz w:val="24"/>
          <w:szCs w:val="24"/>
        </w:rPr>
        <w:t xml:space="preserve"> Αριστοτέλης</w:t>
      </w:r>
      <w:r w:rsidR="00961517">
        <w:rPr>
          <w:rFonts w:ascii="Times New Roman" w:hAnsi="Times New Roman" w:cs="Times New Roman"/>
          <w:sz w:val="24"/>
          <w:szCs w:val="24"/>
        </w:rPr>
        <w:t>, τονίζει ο</w:t>
      </w:r>
      <w:r w:rsidR="00DA3E33" w:rsidRPr="00DA3E33">
        <w:rPr>
          <w:rFonts w:ascii="Times New Roman" w:hAnsi="Times New Roman" w:cs="Times New Roman"/>
        </w:rPr>
        <w:t xml:space="preserve"> </w:t>
      </w:r>
      <w:r w:rsidR="00DA3E33" w:rsidRPr="00E515C9">
        <w:rPr>
          <w:rFonts w:ascii="Times New Roman" w:hAnsi="Times New Roman" w:cs="Times New Roman"/>
          <w:lang w:val="en-US"/>
        </w:rPr>
        <w:t>M</w:t>
      </w:r>
      <w:r w:rsidR="00DA3E33" w:rsidRPr="00E515C9">
        <w:rPr>
          <w:rFonts w:ascii="Times New Roman" w:hAnsi="Times New Roman" w:cs="Times New Roman"/>
        </w:rPr>
        <w:t xml:space="preserve">. </w:t>
      </w:r>
      <w:r w:rsidR="00DA3E33" w:rsidRPr="00E515C9">
        <w:rPr>
          <w:rFonts w:ascii="Times New Roman" w:hAnsi="Times New Roman" w:cs="Times New Roman"/>
          <w:lang w:val="en-US"/>
        </w:rPr>
        <w:t>J</w:t>
      </w:r>
      <w:r w:rsidR="00DA3E33" w:rsidRPr="00E515C9">
        <w:rPr>
          <w:rFonts w:ascii="Times New Roman" w:hAnsi="Times New Roman" w:cs="Times New Roman"/>
        </w:rPr>
        <w:t xml:space="preserve">. </w:t>
      </w:r>
      <w:r w:rsidR="00DA3E33" w:rsidRPr="00E515C9">
        <w:rPr>
          <w:rFonts w:ascii="Times New Roman" w:hAnsi="Times New Roman" w:cs="Times New Roman"/>
          <w:lang w:val="en-US"/>
        </w:rPr>
        <w:t>Adler</w:t>
      </w:r>
      <w:r w:rsidR="00DA3E33">
        <w:rPr>
          <w:rFonts w:ascii="Times New Roman" w:hAnsi="Times New Roman" w:cs="Times New Roman"/>
        </w:rPr>
        <w:t>,</w:t>
      </w:r>
      <w:r w:rsidR="00266CF1" w:rsidRPr="00266CF1">
        <w:rPr>
          <w:rFonts w:ascii="Times New Roman" w:hAnsi="Times New Roman" w:cs="Times New Roman"/>
          <w:sz w:val="24"/>
          <w:szCs w:val="24"/>
        </w:rPr>
        <w:t xml:space="preserve"> επ</w:t>
      </w:r>
      <w:r w:rsidR="0051706C">
        <w:rPr>
          <w:rFonts w:ascii="Times New Roman" w:hAnsi="Times New Roman" w:cs="Times New Roman"/>
          <w:sz w:val="24"/>
          <w:szCs w:val="24"/>
        </w:rPr>
        <w:t>ε</w:t>
      </w:r>
      <w:r w:rsidR="00266CF1" w:rsidRPr="00266CF1">
        <w:rPr>
          <w:rFonts w:ascii="Times New Roman" w:hAnsi="Times New Roman" w:cs="Times New Roman"/>
          <w:sz w:val="24"/>
          <w:szCs w:val="24"/>
        </w:rPr>
        <w:t>χείρησε να πραγματευτεί τ</w:t>
      </w:r>
      <w:r w:rsidR="0001759D">
        <w:rPr>
          <w:rFonts w:ascii="Times New Roman" w:hAnsi="Times New Roman" w:cs="Times New Roman"/>
          <w:sz w:val="24"/>
          <w:szCs w:val="24"/>
        </w:rPr>
        <w:t>ο ηθικό ζήτημα της ευδαιμονίας,</w:t>
      </w:r>
      <w:r w:rsidR="00266CF1" w:rsidRPr="00266CF1">
        <w:rPr>
          <w:rFonts w:ascii="Times New Roman" w:hAnsi="Times New Roman" w:cs="Times New Roman"/>
          <w:sz w:val="24"/>
          <w:szCs w:val="24"/>
        </w:rPr>
        <w:t xml:space="preserve"> έχοντας ως βάση την πρακτική σκέψη του, </w:t>
      </w:r>
      <w:r w:rsidR="00266CF1">
        <w:rPr>
          <w:rFonts w:ascii="Times New Roman" w:hAnsi="Times New Roman" w:cs="Times New Roman"/>
          <w:sz w:val="24"/>
          <w:szCs w:val="24"/>
        </w:rPr>
        <w:t>η</w:t>
      </w:r>
      <w:r w:rsidR="00266CF1" w:rsidRPr="00266CF1">
        <w:rPr>
          <w:rFonts w:ascii="Times New Roman" w:hAnsi="Times New Roman" w:cs="Times New Roman"/>
          <w:sz w:val="24"/>
          <w:szCs w:val="24"/>
        </w:rPr>
        <w:t xml:space="preserve"> οποία </w:t>
      </w:r>
      <w:r w:rsidR="004461D2">
        <w:rPr>
          <w:rFonts w:ascii="Times New Roman" w:hAnsi="Times New Roman" w:cs="Times New Roman"/>
          <w:sz w:val="24"/>
          <w:szCs w:val="24"/>
        </w:rPr>
        <w:t>εμφαντικά</w:t>
      </w:r>
      <w:r w:rsidR="00266CF1" w:rsidRPr="00266CF1">
        <w:rPr>
          <w:rFonts w:ascii="Times New Roman" w:hAnsi="Times New Roman" w:cs="Times New Roman"/>
          <w:sz w:val="24"/>
          <w:szCs w:val="24"/>
        </w:rPr>
        <w:t xml:space="preserve"> το</w:t>
      </w:r>
      <w:r w:rsidR="00152B01">
        <w:rPr>
          <w:rFonts w:ascii="Times New Roman" w:hAnsi="Times New Roman" w:cs="Times New Roman"/>
          <w:sz w:val="24"/>
          <w:szCs w:val="24"/>
        </w:rPr>
        <w:t>ύ</w:t>
      </w:r>
      <w:r w:rsidR="00266CF1" w:rsidRPr="00266CF1">
        <w:rPr>
          <w:rFonts w:ascii="Times New Roman" w:hAnsi="Times New Roman" w:cs="Times New Roman"/>
          <w:sz w:val="24"/>
          <w:szCs w:val="24"/>
        </w:rPr>
        <w:t xml:space="preserve"> επέτρεψε να ενεργεί όχι τόσο ως θεωρητικός φιλόσοφος, αλλά κυρίως ως πολίτης που αναζητ</w:t>
      </w:r>
      <w:r w:rsidR="0051706C">
        <w:rPr>
          <w:rFonts w:ascii="Times New Roman" w:hAnsi="Times New Roman" w:cs="Times New Roman"/>
          <w:sz w:val="24"/>
          <w:szCs w:val="24"/>
        </w:rPr>
        <w:t>εί</w:t>
      </w:r>
      <w:r w:rsidR="00266CF1" w:rsidRPr="00266CF1">
        <w:rPr>
          <w:rFonts w:ascii="Times New Roman" w:hAnsi="Times New Roman" w:cs="Times New Roman"/>
          <w:sz w:val="24"/>
          <w:szCs w:val="24"/>
        </w:rPr>
        <w:t xml:space="preserve"> τρόπους</w:t>
      </w:r>
      <w:r w:rsidR="000A35F7">
        <w:rPr>
          <w:rFonts w:ascii="Times New Roman" w:hAnsi="Times New Roman" w:cs="Times New Roman"/>
          <w:sz w:val="24"/>
          <w:szCs w:val="24"/>
        </w:rPr>
        <w:t>, οι ο</w:t>
      </w:r>
      <w:r w:rsidR="00543D26">
        <w:rPr>
          <w:rFonts w:ascii="Times New Roman" w:hAnsi="Times New Roman" w:cs="Times New Roman"/>
          <w:sz w:val="24"/>
          <w:szCs w:val="24"/>
        </w:rPr>
        <w:t xml:space="preserve">ποίοι </w:t>
      </w:r>
      <w:r w:rsidR="00266CF1" w:rsidRPr="00266CF1">
        <w:rPr>
          <w:rFonts w:ascii="Times New Roman" w:hAnsi="Times New Roman" w:cs="Times New Roman"/>
          <w:sz w:val="24"/>
          <w:szCs w:val="24"/>
        </w:rPr>
        <w:t>θα οδηγήσουν τ</w:t>
      </w:r>
      <w:r w:rsidR="0051706C">
        <w:rPr>
          <w:rFonts w:ascii="Times New Roman" w:hAnsi="Times New Roman" w:cs="Times New Roman"/>
          <w:sz w:val="24"/>
          <w:szCs w:val="24"/>
        </w:rPr>
        <w:t>ο</w:t>
      </w:r>
      <w:r w:rsidR="00266CF1" w:rsidRPr="00266CF1">
        <w:rPr>
          <w:rFonts w:ascii="Times New Roman" w:hAnsi="Times New Roman" w:cs="Times New Roman"/>
          <w:sz w:val="24"/>
          <w:szCs w:val="24"/>
        </w:rPr>
        <w:t xml:space="preserve">ν </w:t>
      </w:r>
      <w:r w:rsidR="00266CF1">
        <w:rPr>
          <w:rFonts w:ascii="Times New Roman" w:hAnsi="Times New Roman" w:cs="Times New Roman"/>
          <w:sz w:val="24"/>
          <w:szCs w:val="24"/>
        </w:rPr>
        <w:t>ατομικ</w:t>
      </w:r>
      <w:r w:rsidR="0051706C">
        <w:rPr>
          <w:rFonts w:ascii="Times New Roman" w:hAnsi="Times New Roman" w:cs="Times New Roman"/>
          <w:sz w:val="24"/>
          <w:szCs w:val="24"/>
        </w:rPr>
        <w:t>ό</w:t>
      </w:r>
      <w:r w:rsidR="00266CF1" w:rsidRPr="00266CF1">
        <w:rPr>
          <w:rFonts w:ascii="Times New Roman" w:hAnsi="Times New Roman" w:cs="Times New Roman"/>
          <w:sz w:val="24"/>
          <w:szCs w:val="24"/>
        </w:rPr>
        <w:t xml:space="preserve"> </w:t>
      </w:r>
      <w:r w:rsidR="0051706C">
        <w:rPr>
          <w:rFonts w:ascii="Times New Roman" w:hAnsi="Times New Roman" w:cs="Times New Roman"/>
          <w:sz w:val="24"/>
          <w:szCs w:val="24"/>
        </w:rPr>
        <w:t>βίο</w:t>
      </w:r>
      <w:r w:rsidR="00266CF1" w:rsidRPr="00266CF1">
        <w:rPr>
          <w:rFonts w:ascii="Times New Roman" w:hAnsi="Times New Roman" w:cs="Times New Roman"/>
          <w:sz w:val="24"/>
          <w:szCs w:val="24"/>
        </w:rPr>
        <w:t xml:space="preserve"> και </w:t>
      </w:r>
      <w:r w:rsidR="0051706C">
        <w:rPr>
          <w:rFonts w:ascii="Times New Roman" w:hAnsi="Times New Roman" w:cs="Times New Roman"/>
          <w:sz w:val="24"/>
          <w:szCs w:val="24"/>
        </w:rPr>
        <w:t>τον βίο</w:t>
      </w:r>
      <w:r w:rsidR="00266CF1" w:rsidRPr="00266CF1">
        <w:rPr>
          <w:rFonts w:ascii="Times New Roman" w:hAnsi="Times New Roman" w:cs="Times New Roman"/>
          <w:sz w:val="24"/>
          <w:szCs w:val="24"/>
        </w:rPr>
        <w:t xml:space="preserve"> της κοινότητας σε ένα τελειότερο επίπεδο</w:t>
      </w:r>
      <w:r w:rsidR="00266CF1" w:rsidRPr="0021790B">
        <w:rPr>
          <w:rStyle w:val="a4"/>
          <w:rFonts w:ascii="Times New Roman" w:hAnsi="Times New Roman" w:cs="Times New Roman"/>
          <w:sz w:val="24"/>
          <w:szCs w:val="24"/>
        </w:rPr>
        <w:footnoteReference w:id="9"/>
      </w:r>
      <w:r w:rsidR="0021790B">
        <w:rPr>
          <w:rFonts w:ascii="Times New Roman" w:hAnsi="Times New Roman" w:cs="Times New Roman"/>
          <w:sz w:val="24"/>
          <w:szCs w:val="24"/>
        </w:rPr>
        <w:t>. Η</w:t>
      </w:r>
      <w:r w:rsidR="00DA3E33">
        <w:rPr>
          <w:rFonts w:ascii="Times New Roman" w:hAnsi="Times New Roman" w:cs="Times New Roman"/>
          <w:sz w:val="24"/>
          <w:szCs w:val="24"/>
        </w:rPr>
        <w:t xml:space="preserve"> ευδαιμονία </w:t>
      </w:r>
      <w:r w:rsidR="0021790B" w:rsidRPr="0021790B">
        <w:rPr>
          <w:rFonts w:ascii="Times New Roman" w:hAnsi="Times New Roman" w:cs="Times New Roman"/>
          <w:sz w:val="24"/>
          <w:szCs w:val="24"/>
        </w:rPr>
        <w:t>παρουσιάζεται ως αυτοσκοπός</w:t>
      </w:r>
      <w:r w:rsidR="00DA3E33">
        <w:rPr>
          <w:rFonts w:ascii="Times New Roman" w:hAnsi="Times New Roman" w:cs="Times New Roman"/>
          <w:sz w:val="24"/>
          <w:szCs w:val="24"/>
        </w:rPr>
        <w:t>,</w:t>
      </w:r>
      <w:r w:rsidR="0021790B" w:rsidRPr="0021790B">
        <w:rPr>
          <w:rFonts w:ascii="Times New Roman" w:hAnsi="Times New Roman" w:cs="Times New Roman"/>
          <w:sz w:val="24"/>
          <w:szCs w:val="24"/>
        </w:rPr>
        <w:t xml:space="preserve"> επειδή ακριβώς τον επιδιώκουμε όχι για κάποιο άλλο πράγμα ή κάτι ανώτερο, αλλά ως τελικό στόχο</w:t>
      </w:r>
      <w:r w:rsidR="0001759D">
        <w:rPr>
          <w:rFonts w:ascii="Times New Roman" w:hAnsi="Times New Roman" w:cs="Times New Roman"/>
          <w:sz w:val="24"/>
          <w:szCs w:val="24"/>
        </w:rPr>
        <w:t>. Ένα σκοπό που</w:t>
      </w:r>
      <w:r w:rsidR="0021790B" w:rsidRPr="0021790B">
        <w:rPr>
          <w:rFonts w:ascii="Times New Roman" w:hAnsi="Times New Roman" w:cs="Times New Roman"/>
          <w:sz w:val="24"/>
          <w:szCs w:val="24"/>
        </w:rPr>
        <w:t xml:space="preserve"> περικλείει την </w:t>
      </w:r>
      <w:r w:rsidR="0021790B">
        <w:rPr>
          <w:rFonts w:ascii="Times New Roman" w:hAnsi="Times New Roman" w:cs="Times New Roman"/>
          <w:sz w:val="24"/>
          <w:szCs w:val="24"/>
        </w:rPr>
        <w:t xml:space="preserve">πραγματικότητα </w:t>
      </w:r>
      <w:r w:rsidR="0021790B" w:rsidRPr="0021790B">
        <w:rPr>
          <w:rFonts w:ascii="Times New Roman" w:hAnsi="Times New Roman" w:cs="Times New Roman"/>
          <w:sz w:val="24"/>
          <w:szCs w:val="24"/>
        </w:rPr>
        <w:t xml:space="preserve"> </w:t>
      </w:r>
      <w:r w:rsidR="004461D2">
        <w:rPr>
          <w:rFonts w:ascii="Times New Roman" w:hAnsi="Times New Roman" w:cs="Times New Roman"/>
          <w:sz w:val="24"/>
          <w:szCs w:val="24"/>
        </w:rPr>
        <w:t>του ευ ζην</w:t>
      </w:r>
      <w:r w:rsidR="0021790B" w:rsidRPr="0021790B">
        <w:rPr>
          <w:rFonts w:ascii="Times New Roman" w:hAnsi="Times New Roman" w:cs="Times New Roman"/>
          <w:sz w:val="24"/>
          <w:szCs w:val="24"/>
        </w:rPr>
        <w:t xml:space="preserve"> ως τελική επιδίωξη. Η επιδίωξη της ευτυχίας</w:t>
      </w:r>
      <w:r w:rsidR="004125BD">
        <w:rPr>
          <w:rFonts w:ascii="Times New Roman" w:hAnsi="Times New Roman" w:cs="Times New Roman"/>
          <w:sz w:val="24"/>
          <w:szCs w:val="24"/>
        </w:rPr>
        <w:t>,</w:t>
      </w:r>
      <w:r w:rsidR="0021790B" w:rsidRPr="0021790B">
        <w:rPr>
          <w:rFonts w:ascii="Times New Roman" w:hAnsi="Times New Roman" w:cs="Times New Roman"/>
          <w:sz w:val="24"/>
          <w:szCs w:val="24"/>
        </w:rPr>
        <w:t xml:space="preserve"> ως φυσικ</w:t>
      </w:r>
      <w:r w:rsidR="0021790B">
        <w:rPr>
          <w:rFonts w:ascii="Times New Roman" w:hAnsi="Times New Roman" w:cs="Times New Roman"/>
          <w:sz w:val="24"/>
          <w:szCs w:val="24"/>
        </w:rPr>
        <w:t>ής</w:t>
      </w:r>
      <w:r w:rsidR="0021790B" w:rsidRPr="0021790B">
        <w:rPr>
          <w:rFonts w:ascii="Times New Roman" w:hAnsi="Times New Roman" w:cs="Times New Roman"/>
          <w:sz w:val="24"/>
          <w:szCs w:val="24"/>
        </w:rPr>
        <w:t xml:space="preserve"> ανθρώπιν</w:t>
      </w:r>
      <w:r w:rsidR="0021790B">
        <w:rPr>
          <w:rFonts w:ascii="Times New Roman" w:hAnsi="Times New Roman" w:cs="Times New Roman"/>
          <w:sz w:val="24"/>
          <w:szCs w:val="24"/>
        </w:rPr>
        <w:t>η</w:t>
      </w:r>
      <w:r w:rsidR="0021790B" w:rsidRPr="0021790B">
        <w:rPr>
          <w:rFonts w:ascii="Times New Roman" w:hAnsi="Times New Roman" w:cs="Times New Roman"/>
          <w:sz w:val="24"/>
          <w:szCs w:val="24"/>
        </w:rPr>
        <w:t xml:space="preserve">ς </w:t>
      </w:r>
      <w:r>
        <w:rPr>
          <w:rFonts w:ascii="Times New Roman" w:hAnsi="Times New Roman" w:cs="Times New Roman"/>
          <w:sz w:val="24"/>
          <w:szCs w:val="24"/>
        </w:rPr>
        <w:t>ενέργειας</w:t>
      </w:r>
      <w:r w:rsidR="004125BD">
        <w:rPr>
          <w:rFonts w:ascii="Times New Roman" w:hAnsi="Times New Roman" w:cs="Times New Roman"/>
          <w:sz w:val="24"/>
          <w:szCs w:val="24"/>
        </w:rPr>
        <w:t>,</w:t>
      </w:r>
      <w:r w:rsidR="0021790B" w:rsidRPr="0021790B">
        <w:rPr>
          <w:rFonts w:ascii="Times New Roman" w:hAnsi="Times New Roman" w:cs="Times New Roman"/>
          <w:sz w:val="24"/>
          <w:szCs w:val="24"/>
        </w:rPr>
        <w:t xml:space="preserve"> είναι δεδομένη και αναλυτικά περιγράφεται ο τρόπος προσέγγισ</w:t>
      </w:r>
      <w:r w:rsidR="0021790B">
        <w:rPr>
          <w:rFonts w:ascii="Times New Roman" w:hAnsi="Times New Roman" w:cs="Times New Roman"/>
          <w:sz w:val="24"/>
          <w:szCs w:val="24"/>
        </w:rPr>
        <w:t>ής της μ</w:t>
      </w:r>
      <w:r w:rsidR="006A658B">
        <w:rPr>
          <w:rFonts w:ascii="Times New Roman" w:hAnsi="Times New Roman" w:cs="Times New Roman"/>
          <w:sz w:val="24"/>
          <w:szCs w:val="24"/>
        </w:rPr>
        <w:t>έ</w:t>
      </w:r>
      <w:r w:rsidR="0021790B">
        <w:rPr>
          <w:rFonts w:ascii="Times New Roman" w:hAnsi="Times New Roman" w:cs="Times New Roman"/>
          <w:sz w:val="24"/>
          <w:szCs w:val="24"/>
        </w:rPr>
        <w:t>σω της κατάκτησης του αγαθού</w:t>
      </w:r>
      <w:r w:rsidR="0021790B">
        <w:rPr>
          <w:rStyle w:val="a4"/>
          <w:rFonts w:ascii="Times New Roman" w:hAnsi="Times New Roman" w:cs="Times New Roman"/>
          <w:sz w:val="24"/>
          <w:szCs w:val="24"/>
        </w:rPr>
        <w:footnoteReference w:id="10"/>
      </w:r>
      <w:r w:rsidR="0021790B">
        <w:rPr>
          <w:rFonts w:ascii="Times New Roman" w:hAnsi="Times New Roman" w:cs="Times New Roman"/>
          <w:sz w:val="24"/>
          <w:szCs w:val="24"/>
        </w:rPr>
        <w:t>.</w:t>
      </w:r>
      <w:r w:rsidR="0021790B" w:rsidRPr="0021790B">
        <w:rPr>
          <w:rFonts w:ascii="Times New Roman" w:hAnsi="Times New Roman" w:cs="Times New Roman"/>
          <w:sz w:val="24"/>
          <w:szCs w:val="24"/>
        </w:rPr>
        <w:t xml:space="preserve">  </w:t>
      </w:r>
    </w:p>
    <w:p w:rsidR="00104815" w:rsidRDefault="006E24FC" w:rsidP="00D305C0">
      <w:pPr>
        <w:spacing w:after="0" w:line="360" w:lineRule="auto"/>
        <w:ind w:firstLine="720"/>
        <w:jc w:val="both"/>
        <w:rPr>
          <w:rFonts w:ascii="Times New Roman" w:hAnsi="Times New Roman" w:cs="Times New Roman"/>
          <w:sz w:val="24"/>
          <w:szCs w:val="24"/>
        </w:rPr>
      </w:pPr>
      <w:r w:rsidRPr="006E24FC">
        <w:rPr>
          <w:rFonts w:ascii="Times New Roman" w:hAnsi="Times New Roman" w:cs="Times New Roman"/>
          <w:sz w:val="24"/>
          <w:szCs w:val="24"/>
        </w:rPr>
        <w:t>Ο Αριστοτέλης επ</w:t>
      </w:r>
      <w:r w:rsidR="0051706C">
        <w:rPr>
          <w:rFonts w:ascii="Times New Roman" w:hAnsi="Times New Roman" w:cs="Times New Roman"/>
          <w:sz w:val="24"/>
          <w:szCs w:val="24"/>
        </w:rPr>
        <w:t>ε</w:t>
      </w:r>
      <w:r w:rsidRPr="006E24FC">
        <w:rPr>
          <w:rFonts w:ascii="Times New Roman" w:hAnsi="Times New Roman" w:cs="Times New Roman"/>
          <w:sz w:val="24"/>
          <w:szCs w:val="24"/>
        </w:rPr>
        <w:t xml:space="preserve">χείρησε εξαρχής να εντοπίσει τον πυρήνα της ευδαιμονίας, καταθέτοντας </w:t>
      </w:r>
      <w:r>
        <w:rPr>
          <w:rFonts w:ascii="Times New Roman" w:hAnsi="Times New Roman" w:cs="Times New Roman"/>
          <w:sz w:val="24"/>
          <w:szCs w:val="24"/>
        </w:rPr>
        <w:t>το</w:t>
      </w:r>
      <w:r w:rsidRPr="006E24FC">
        <w:rPr>
          <w:rFonts w:ascii="Times New Roman" w:hAnsi="Times New Roman" w:cs="Times New Roman"/>
          <w:sz w:val="24"/>
          <w:szCs w:val="24"/>
        </w:rPr>
        <w:t xml:space="preserve"> ορθολογικό συμπέρασμα ότι η ευδαιμονία </w:t>
      </w:r>
      <w:r>
        <w:rPr>
          <w:rFonts w:ascii="Times New Roman" w:hAnsi="Times New Roman" w:cs="Times New Roman"/>
          <w:sz w:val="24"/>
          <w:szCs w:val="24"/>
        </w:rPr>
        <w:t>του ανθρώπου</w:t>
      </w:r>
      <w:r w:rsidRPr="006E24FC">
        <w:rPr>
          <w:rFonts w:ascii="Times New Roman" w:hAnsi="Times New Roman" w:cs="Times New Roman"/>
          <w:sz w:val="24"/>
          <w:szCs w:val="24"/>
        </w:rPr>
        <w:t xml:space="preserve"> δεν είναι μια κατάσταση, αλλά προπαντός μια ενέργεια της ψυχής, </w:t>
      </w:r>
      <w:r>
        <w:rPr>
          <w:rFonts w:ascii="Times New Roman" w:hAnsi="Times New Roman" w:cs="Times New Roman"/>
          <w:sz w:val="24"/>
          <w:szCs w:val="24"/>
        </w:rPr>
        <w:t>η</w:t>
      </w:r>
      <w:r w:rsidRPr="006E24FC">
        <w:rPr>
          <w:rFonts w:ascii="Times New Roman" w:hAnsi="Times New Roman" w:cs="Times New Roman"/>
          <w:sz w:val="24"/>
          <w:szCs w:val="24"/>
        </w:rPr>
        <w:t xml:space="preserve"> οποία επιτυγχάνεται με τους κανόνες της τέλειας </w:t>
      </w:r>
      <w:r>
        <w:rPr>
          <w:rFonts w:ascii="Times New Roman" w:hAnsi="Times New Roman" w:cs="Times New Roman"/>
          <w:sz w:val="24"/>
          <w:szCs w:val="24"/>
        </w:rPr>
        <w:t>α</w:t>
      </w:r>
      <w:r w:rsidRPr="006E24FC">
        <w:rPr>
          <w:rFonts w:ascii="Times New Roman" w:hAnsi="Times New Roman" w:cs="Times New Roman"/>
          <w:sz w:val="24"/>
          <w:szCs w:val="24"/>
        </w:rPr>
        <w:t>ρετής</w:t>
      </w:r>
      <w:r>
        <w:rPr>
          <w:rStyle w:val="a4"/>
          <w:rFonts w:ascii="Times New Roman" w:hAnsi="Times New Roman" w:cs="Times New Roman"/>
          <w:sz w:val="24"/>
          <w:szCs w:val="24"/>
        </w:rPr>
        <w:footnoteReference w:id="11"/>
      </w:r>
      <w:r w:rsidRPr="006E24FC">
        <w:rPr>
          <w:rFonts w:ascii="Times New Roman" w:hAnsi="Times New Roman" w:cs="Times New Roman"/>
          <w:sz w:val="24"/>
          <w:szCs w:val="24"/>
        </w:rPr>
        <w:t>. Εν προκειμένω ο ορισμός της ευδαιμονίας επ</w:t>
      </w:r>
      <w:r>
        <w:rPr>
          <w:rFonts w:ascii="Times New Roman" w:hAnsi="Times New Roman" w:cs="Times New Roman"/>
          <w:sz w:val="24"/>
          <w:szCs w:val="24"/>
        </w:rPr>
        <w:t>ι</w:t>
      </w:r>
      <w:r w:rsidRPr="006E24FC">
        <w:rPr>
          <w:rFonts w:ascii="Times New Roman" w:hAnsi="Times New Roman" w:cs="Times New Roman"/>
          <w:sz w:val="24"/>
          <w:szCs w:val="24"/>
        </w:rPr>
        <w:t>καθορίζεται σε μεγάλο βαθμό από την ιδέα του φιλοσόφου ότι ο ορθός λόγος δεν νοείται απλά ως μια πραγματική ποιότητα</w:t>
      </w:r>
      <w:r w:rsidR="00860650">
        <w:rPr>
          <w:rFonts w:ascii="Times New Roman" w:hAnsi="Times New Roman" w:cs="Times New Roman"/>
          <w:sz w:val="24"/>
          <w:szCs w:val="24"/>
        </w:rPr>
        <w:t xml:space="preserve"> του νου</w:t>
      </w:r>
      <w:r>
        <w:rPr>
          <w:rFonts w:ascii="Times New Roman" w:hAnsi="Times New Roman" w:cs="Times New Roman"/>
          <w:sz w:val="24"/>
          <w:szCs w:val="24"/>
        </w:rPr>
        <w:t>,</w:t>
      </w:r>
      <w:r w:rsidRPr="006E24FC">
        <w:rPr>
          <w:rFonts w:ascii="Times New Roman" w:hAnsi="Times New Roman" w:cs="Times New Roman"/>
          <w:sz w:val="24"/>
          <w:szCs w:val="24"/>
        </w:rPr>
        <w:t xml:space="preserve"> αλλά</w:t>
      </w:r>
      <w:r w:rsidR="00073150">
        <w:rPr>
          <w:rFonts w:ascii="Times New Roman" w:hAnsi="Times New Roman" w:cs="Times New Roman"/>
          <w:sz w:val="24"/>
          <w:szCs w:val="24"/>
        </w:rPr>
        <w:t xml:space="preserve"> </w:t>
      </w:r>
      <w:r w:rsidR="00860650">
        <w:rPr>
          <w:rFonts w:ascii="Times New Roman" w:hAnsi="Times New Roman" w:cs="Times New Roman"/>
          <w:sz w:val="24"/>
          <w:szCs w:val="24"/>
        </w:rPr>
        <w:t>από τ</w:t>
      </w:r>
      <w:r w:rsidR="00371BB1">
        <w:rPr>
          <w:rFonts w:ascii="Times New Roman" w:hAnsi="Times New Roman" w:cs="Times New Roman"/>
          <w:sz w:val="24"/>
          <w:szCs w:val="24"/>
        </w:rPr>
        <w:t>ο</w:t>
      </w:r>
      <w:r w:rsidR="00860650">
        <w:rPr>
          <w:rFonts w:ascii="Times New Roman" w:hAnsi="Times New Roman" w:cs="Times New Roman"/>
          <w:sz w:val="24"/>
          <w:szCs w:val="24"/>
        </w:rPr>
        <w:t xml:space="preserve"> γεγονός ότι </w:t>
      </w:r>
      <w:r w:rsidR="00073150">
        <w:rPr>
          <w:rFonts w:ascii="Times New Roman" w:hAnsi="Times New Roman" w:cs="Times New Roman"/>
          <w:sz w:val="24"/>
          <w:szCs w:val="24"/>
        </w:rPr>
        <w:t>συμβάλλει στην οριοθέτηση</w:t>
      </w:r>
      <w:r w:rsidRPr="006E24FC">
        <w:rPr>
          <w:rFonts w:ascii="Times New Roman" w:hAnsi="Times New Roman" w:cs="Times New Roman"/>
          <w:sz w:val="24"/>
          <w:szCs w:val="24"/>
        </w:rPr>
        <w:t xml:space="preserve"> τη</w:t>
      </w:r>
      <w:r w:rsidR="00073150">
        <w:rPr>
          <w:rFonts w:ascii="Times New Roman" w:hAnsi="Times New Roman" w:cs="Times New Roman"/>
          <w:sz w:val="24"/>
          <w:szCs w:val="24"/>
        </w:rPr>
        <w:t>ς</w:t>
      </w:r>
      <w:r w:rsidRPr="006E24FC">
        <w:rPr>
          <w:rFonts w:ascii="Times New Roman" w:hAnsi="Times New Roman" w:cs="Times New Roman"/>
          <w:sz w:val="24"/>
          <w:szCs w:val="24"/>
        </w:rPr>
        <w:t xml:space="preserve"> ανθρώπινη</w:t>
      </w:r>
      <w:r w:rsidR="00073150">
        <w:rPr>
          <w:rFonts w:ascii="Times New Roman" w:hAnsi="Times New Roman" w:cs="Times New Roman"/>
          <w:sz w:val="24"/>
          <w:szCs w:val="24"/>
        </w:rPr>
        <w:t>ς</w:t>
      </w:r>
      <w:r w:rsidRPr="006E24FC">
        <w:rPr>
          <w:rFonts w:ascii="Times New Roman" w:hAnsi="Times New Roman" w:cs="Times New Roman"/>
          <w:sz w:val="24"/>
          <w:szCs w:val="24"/>
        </w:rPr>
        <w:t xml:space="preserve"> πράξη</w:t>
      </w:r>
      <w:r w:rsidR="00073150">
        <w:rPr>
          <w:rFonts w:ascii="Times New Roman" w:hAnsi="Times New Roman" w:cs="Times New Roman"/>
          <w:sz w:val="24"/>
          <w:szCs w:val="24"/>
        </w:rPr>
        <w:t>ς</w:t>
      </w:r>
      <w:r>
        <w:rPr>
          <w:rStyle w:val="a4"/>
          <w:rFonts w:ascii="Times New Roman" w:hAnsi="Times New Roman" w:cs="Times New Roman"/>
          <w:sz w:val="24"/>
          <w:szCs w:val="24"/>
        </w:rPr>
        <w:footnoteReference w:id="12"/>
      </w:r>
      <w:r w:rsidRPr="006E24FC">
        <w:rPr>
          <w:rFonts w:ascii="Times New Roman" w:hAnsi="Times New Roman" w:cs="Times New Roman"/>
          <w:sz w:val="24"/>
          <w:szCs w:val="24"/>
        </w:rPr>
        <w:t>. Η πνευματική αυτή σταθερά</w:t>
      </w:r>
      <w:r w:rsidR="00DA3E33">
        <w:rPr>
          <w:rFonts w:ascii="Times New Roman" w:hAnsi="Times New Roman" w:cs="Times New Roman"/>
          <w:sz w:val="24"/>
          <w:szCs w:val="24"/>
        </w:rPr>
        <w:t>, θα σημειώσει η</w:t>
      </w:r>
      <w:r w:rsidR="00DA3E33" w:rsidRPr="00DA3E33">
        <w:rPr>
          <w:rFonts w:ascii="Times New Roman" w:hAnsi="Times New Roman" w:cs="Times New Roman"/>
        </w:rPr>
        <w:t xml:space="preserve"> </w:t>
      </w:r>
      <w:r w:rsidR="00DA3E33" w:rsidRPr="00F86972">
        <w:rPr>
          <w:rFonts w:ascii="Times New Roman" w:hAnsi="Times New Roman" w:cs="Times New Roman"/>
          <w:lang w:val="de-DE"/>
        </w:rPr>
        <w:t>U</w:t>
      </w:r>
      <w:r w:rsidR="00DA3E33">
        <w:rPr>
          <w:rFonts w:ascii="Times New Roman" w:hAnsi="Times New Roman" w:cs="Times New Roman"/>
          <w:lang w:val="de-DE"/>
        </w:rPr>
        <w:t>r</w:t>
      </w:r>
      <w:r w:rsidR="00DA3E33" w:rsidRPr="00DA3E33">
        <w:rPr>
          <w:rFonts w:ascii="Times New Roman" w:hAnsi="Times New Roman" w:cs="Times New Roman"/>
        </w:rPr>
        <w:t xml:space="preserve">. </w:t>
      </w:r>
      <w:r w:rsidR="00DA3E33">
        <w:rPr>
          <w:rFonts w:ascii="Times New Roman" w:hAnsi="Times New Roman" w:cs="Times New Roman"/>
          <w:lang w:val="de-DE"/>
        </w:rPr>
        <w:t>Wolg</w:t>
      </w:r>
      <w:r w:rsidR="00DA3E33">
        <w:rPr>
          <w:rFonts w:ascii="Times New Roman" w:hAnsi="Times New Roman" w:cs="Times New Roman"/>
        </w:rPr>
        <w:t>,</w:t>
      </w:r>
      <w:r w:rsidRPr="006E24FC">
        <w:rPr>
          <w:rFonts w:ascii="Times New Roman" w:hAnsi="Times New Roman" w:cs="Times New Roman"/>
          <w:sz w:val="24"/>
          <w:szCs w:val="24"/>
        </w:rPr>
        <w:t xml:space="preserve"> διαπερνά ολόκληρη την επιχειρούμενη διατύπωση της ευδαιμονίας, </w:t>
      </w:r>
      <w:r>
        <w:rPr>
          <w:rFonts w:ascii="Times New Roman" w:hAnsi="Times New Roman" w:cs="Times New Roman"/>
          <w:sz w:val="24"/>
          <w:szCs w:val="24"/>
        </w:rPr>
        <w:t>η</w:t>
      </w:r>
      <w:r w:rsidRPr="006E24FC">
        <w:rPr>
          <w:rFonts w:ascii="Times New Roman" w:hAnsi="Times New Roman" w:cs="Times New Roman"/>
          <w:sz w:val="24"/>
          <w:szCs w:val="24"/>
        </w:rPr>
        <w:t xml:space="preserve"> οποία καταλήγει σ</w:t>
      </w:r>
      <w:r w:rsidR="005970D2">
        <w:rPr>
          <w:rFonts w:ascii="Times New Roman" w:hAnsi="Times New Roman" w:cs="Times New Roman"/>
          <w:sz w:val="24"/>
          <w:szCs w:val="24"/>
        </w:rPr>
        <w:t>΄</w:t>
      </w:r>
      <w:r w:rsidRPr="006E24FC">
        <w:rPr>
          <w:rFonts w:ascii="Times New Roman" w:hAnsi="Times New Roman" w:cs="Times New Roman"/>
          <w:sz w:val="24"/>
          <w:szCs w:val="24"/>
        </w:rPr>
        <w:t xml:space="preserve"> έναν συμβιβασμό</w:t>
      </w:r>
      <w:r>
        <w:rPr>
          <w:rFonts w:ascii="Times New Roman" w:hAnsi="Times New Roman" w:cs="Times New Roman"/>
          <w:sz w:val="24"/>
          <w:szCs w:val="24"/>
        </w:rPr>
        <w:t>:</w:t>
      </w:r>
      <w:r w:rsidRPr="006E24FC">
        <w:rPr>
          <w:rFonts w:ascii="Times New Roman" w:hAnsi="Times New Roman" w:cs="Times New Roman"/>
          <w:sz w:val="24"/>
          <w:szCs w:val="24"/>
        </w:rPr>
        <w:t xml:space="preserve"> </w:t>
      </w:r>
      <w:r>
        <w:rPr>
          <w:rFonts w:ascii="Times New Roman" w:hAnsi="Times New Roman" w:cs="Times New Roman"/>
          <w:sz w:val="24"/>
          <w:szCs w:val="24"/>
        </w:rPr>
        <w:t>η</w:t>
      </w:r>
      <w:r w:rsidRPr="006E24FC">
        <w:rPr>
          <w:rFonts w:ascii="Times New Roman" w:hAnsi="Times New Roman" w:cs="Times New Roman"/>
          <w:sz w:val="24"/>
          <w:szCs w:val="24"/>
        </w:rPr>
        <w:t xml:space="preserve"> διανοητική αρετή δηλαδή η ποιότητα του ανθρώπινου</w:t>
      </w:r>
      <w:r>
        <w:rPr>
          <w:rFonts w:ascii="Times New Roman" w:hAnsi="Times New Roman" w:cs="Times New Roman"/>
          <w:sz w:val="24"/>
          <w:szCs w:val="24"/>
        </w:rPr>
        <w:t xml:space="preserve"> νου</w:t>
      </w:r>
      <w:r w:rsidRPr="006E24FC">
        <w:rPr>
          <w:rFonts w:ascii="Times New Roman" w:hAnsi="Times New Roman" w:cs="Times New Roman"/>
          <w:sz w:val="24"/>
          <w:szCs w:val="24"/>
        </w:rPr>
        <w:t xml:space="preserve"> </w:t>
      </w:r>
      <w:r w:rsidR="0051706C">
        <w:rPr>
          <w:rFonts w:ascii="Times New Roman" w:hAnsi="Times New Roman" w:cs="Times New Roman"/>
          <w:sz w:val="24"/>
          <w:szCs w:val="24"/>
        </w:rPr>
        <w:t>ευρί</w:t>
      </w:r>
      <w:r w:rsidRPr="006E24FC">
        <w:rPr>
          <w:rFonts w:ascii="Times New Roman" w:hAnsi="Times New Roman" w:cs="Times New Roman"/>
          <w:sz w:val="24"/>
          <w:szCs w:val="24"/>
        </w:rPr>
        <w:t xml:space="preserve">σκεται συνεχώς σε αλληλόδραση με την ηθική αρετή και η πραγμάτωση της ευδαιμονίας έγκειται ακριβώς στο </w:t>
      </w:r>
      <w:r w:rsidR="00253EF1">
        <w:rPr>
          <w:rFonts w:ascii="Times New Roman" w:hAnsi="Times New Roman" w:cs="Times New Roman"/>
          <w:sz w:val="24"/>
          <w:szCs w:val="24"/>
        </w:rPr>
        <w:t>δεδομένο</w:t>
      </w:r>
      <w:r w:rsidRPr="006E24FC">
        <w:rPr>
          <w:rFonts w:ascii="Times New Roman" w:hAnsi="Times New Roman" w:cs="Times New Roman"/>
          <w:sz w:val="24"/>
          <w:szCs w:val="24"/>
        </w:rPr>
        <w:t xml:space="preserve"> ότι η ψυχή προσανατολίζεται προς μία</w:t>
      </w:r>
      <w:r w:rsidR="00860650">
        <w:rPr>
          <w:rFonts w:ascii="Times New Roman" w:hAnsi="Times New Roman" w:cs="Times New Roman"/>
          <w:sz w:val="24"/>
          <w:szCs w:val="24"/>
        </w:rPr>
        <w:t xml:space="preserve"> </w:t>
      </w:r>
      <w:r w:rsidRPr="006E24FC">
        <w:rPr>
          <w:rFonts w:ascii="Times New Roman" w:hAnsi="Times New Roman" w:cs="Times New Roman"/>
          <w:sz w:val="24"/>
          <w:szCs w:val="24"/>
        </w:rPr>
        <w:t>δραστηριότητα του αγαθού</w:t>
      </w:r>
      <w:r>
        <w:rPr>
          <w:rFonts w:ascii="Times New Roman" w:hAnsi="Times New Roman" w:cs="Times New Roman"/>
          <w:sz w:val="24"/>
          <w:szCs w:val="24"/>
        </w:rPr>
        <w:t>,</w:t>
      </w:r>
      <w:r w:rsidRPr="006E24FC">
        <w:rPr>
          <w:rFonts w:ascii="Times New Roman" w:hAnsi="Times New Roman" w:cs="Times New Roman"/>
          <w:sz w:val="24"/>
          <w:szCs w:val="24"/>
        </w:rPr>
        <w:t xml:space="preserve"> κυρίως μάλιστα του τελειότερου αγαθού</w:t>
      </w:r>
      <w:r>
        <w:rPr>
          <w:rStyle w:val="a4"/>
          <w:rFonts w:ascii="Times New Roman" w:hAnsi="Times New Roman" w:cs="Times New Roman"/>
          <w:sz w:val="24"/>
          <w:szCs w:val="24"/>
        </w:rPr>
        <w:footnoteReference w:id="13"/>
      </w:r>
      <w:r w:rsidRPr="006E24FC">
        <w:rPr>
          <w:rFonts w:ascii="Times New Roman" w:hAnsi="Times New Roman" w:cs="Times New Roman"/>
          <w:sz w:val="24"/>
          <w:szCs w:val="24"/>
        </w:rPr>
        <w:t xml:space="preserve">. </w:t>
      </w:r>
      <w:r w:rsidR="00104815" w:rsidRPr="00104815">
        <w:rPr>
          <w:rFonts w:ascii="Times New Roman" w:hAnsi="Times New Roman" w:cs="Times New Roman"/>
          <w:sz w:val="24"/>
          <w:szCs w:val="24"/>
        </w:rPr>
        <w:t xml:space="preserve">Η αποφασιστική ερώτηση </w:t>
      </w:r>
      <w:r w:rsidR="00920DC1" w:rsidRPr="00104815">
        <w:rPr>
          <w:rFonts w:ascii="Times New Roman" w:hAnsi="Times New Roman" w:cs="Times New Roman"/>
          <w:sz w:val="24"/>
          <w:szCs w:val="24"/>
        </w:rPr>
        <w:t xml:space="preserve">για τη μορφή εκείνης της ζωής </w:t>
      </w:r>
      <w:r w:rsidR="00920DC1">
        <w:rPr>
          <w:rFonts w:ascii="Times New Roman" w:hAnsi="Times New Roman" w:cs="Times New Roman"/>
          <w:sz w:val="24"/>
          <w:szCs w:val="24"/>
        </w:rPr>
        <w:t>και τη</w:t>
      </w:r>
      <w:r w:rsidR="00104815" w:rsidRPr="00104815">
        <w:rPr>
          <w:rFonts w:ascii="Times New Roman" w:hAnsi="Times New Roman" w:cs="Times New Roman"/>
          <w:sz w:val="24"/>
          <w:szCs w:val="24"/>
        </w:rPr>
        <w:t xml:space="preserve"> λειτουργία του ανθρώπου </w:t>
      </w:r>
      <w:r w:rsidR="00920DC1" w:rsidRPr="00104815">
        <w:rPr>
          <w:rFonts w:ascii="Times New Roman" w:hAnsi="Times New Roman" w:cs="Times New Roman"/>
          <w:sz w:val="24"/>
          <w:szCs w:val="24"/>
        </w:rPr>
        <w:t>που θα επιφέρ</w:t>
      </w:r>
      <w:r w:rsidR="00920DC1">
        <w:rPr>
          <w:rFonts w:ascii="Times New Roman" w:hAnsi="Times New Roman" w:cs="Times New Roman"/>
          <w:sz w:val="24"/>
          <w:szCs w:val="24"/>
        </w:rPr>
        <w:t>ει</w:t>
      </w:r>
      <w:r w:rsidR="00920DC1" w:rsidRPr="00104815">
        <w:rPr>
          <w:rFonts w:ascii="Times New Roman" w:hAnsi="Times New Roman" w:cs="Times New Roman"/>
          <w:sz w:val="24"/>
          <w:szCs w:val="24"/>
        </w:rPr>
        <w:t xml:space="preserve"> τη μέγιστη </w:t>
      </w:r>
      <w:r w:rsidR="00253EF1">
        <w:rPr>
          <w:rFonts w:ascii="Times New Roman" w:hAnsi="Times New Roman" w:cs="Times New Roman"/>
          <w:sz w:val="24"/>
          <w:szCs w:val="24"/>
        </w:rPr>
        <w:t>εφικτή</w:t>
      </w:r>
      <w:r w:rsidR="00920DC1" w:rsidRPr="00104815">
        <w:rPr>
          <w:rFonts w:ascii="Times New Roman" w:hAnsi="Times New Roman" w:cs="Times New Roman"/>
          <w:sz w:val="24"/>
          <w:szCs w:val="24"/>
        </w:rPr>
        <w:t xml:space="preserve"> ευτυχία </w:t>
      </w:r>
      <w:r w:rsidR="00104815" w:rsidRPr="00104815">
        <w:rPr>
          <w:rFonts w:ascii="Times New Roman" w:hAnsi="Times New Roman" w:cs="Times New Roman"/>
          <w:sz w:val="24"/>
          <w:szCs w:val="24"/>
        </w:rPr>
        <w:t>αποτελεί τον ακρογωνιαίο λίθο</w:t>
      </w:r>
      <w:r w:rsidR="00920DC1">
        <w:rPr>
          <w:rFonts w:ascii="Times New Roman" w:hAnsi="Times New Roman" w:cs="Times New Roman"/>
          <w:sz w:val="24"/>
          <w:szCs w:val="24"/>
        </w:rPr>
        <w:t xml:space="preserve"> του ευδαίμονος προορισμού.</w:t>
      </w:r>
      <w:r w:rsidR="00104815">
        <w:rPr>
          <w:rFonts w:ascii="Times New Roman" w:hAnsi="Times New Roman" w:cs="Times New Roman"/>
          <w:sz w:val="24"/>
          <w:szCs w:val="24"/>
        </w:rPr>
        <w:t xml:space="preserve"> </w:t>
      </w:r>
      <w:r w:rsidR="00104815" w:rsidRPr="00104815">
        <w:rPr>
          <w:rFonts w:ascii="Times New Roman" w:hAnsi="Times New Roman" w:cs="Times New Roman"/>
          <w:sz w:val="24"/>
          <w:szCs w:val="24"/>
        </w:rPr>
        <w:t>Το παράδειγμα των τεχνών</w:t>
      </w:r>
      <w:r w:rsidR="00F03F28">
        <w:rPr>
          <w:rFonts w:ascii="Times New Roman" w:hAnsi="Times New Roman" w:cs="Times New Roman"/>
          <w:sz w:val="24"/>
          <w:szCs w:val="24"/>
        </w:rPr>
        <w:t>, τονίζει ο</w:t>
      </w:r>
      <w:r w:rsidR="00F03F28" w:rsidRPr="00F03F28">
        <w:rPr>
          <w:rFonts w:ascii="Times New Roman" w:hAnsi="Times New Roman" w:cs="Times New Roman"/>
        </w:rPr>
        <w:t xml:space="preserve"> </w:t>
      </w:r>
      <w:r w:rsidR="00F03F28" w:rsidRPr="00522FFF">
        <w:rPr>
          <w:rFonts w:ascii="Times New Roman" w:hAnsi="Times New Roman" w:cs="Times New Roman"/>
          <w:lang w:val="en-US"/>
        </w:rPr>
        <w:t>W</w:t>
      </w:r>
      <w:r w:rsidR="00F03F28" w:rsidRPr="00522FFF">
        <w:rPr>
          <w:rFonts w:ascii="Times New Roman" w:hAnsi="Times New Roman" w:cs="Times New Roman"/>
        </w:rPr>
        <w:t>.</w:t>
      </w:r>
      <w:r w:rsidR="00F03F28" w:rsidRPr="00522FFF">
        <w:rPr>
          <w:rFonts w:ascii="Times New Roman" w:hAnsi="Times New Roman" w:cs="Times New Roman"/>
          <w:lang w:val="en-US"/>
        </w:rPr>
        <w:t>D</w:t>
      </w:r>
      <w:r w:rsidR="00F03F28" w:rsidRPr="00522FFF">
        <w:rPr>
          <w:rFonts w:ascii="Times New Roman" w:hAnsi="Times New Roman" w:cs="Times New Roman"/>
        </w:rPr>
        <w:t xml:space="preserve">. </w:t>
      </w:r>
      <w:r w:rsidR="00F03F28" w:rsidRPr="00522FFF">
        <w:rPr>
          <w:rFonts w:ascii="Times New Roman" w:hAnsi="Times New Roman" w:cs="Times New Roman"/>
          <w:lang w:val="en-US"/>
        </w:rPr>
        <w:t>Ross</w:t>
      </w:r>
      <w:r w:rsidR="00104815">
        <w:rPr>
          <w:rFonts w:ascii="Times New Roman" w:hAnsi="Times New Roman" w:cs="Times New Roman"/>
          <w:sz w:val="24"/>
          <w:szCs w:val="24"/>
        </w:rPr>
        <w:t>,</w:t>
      </w:r>
      <w:r w:rsidR="00104815" w:rsidRPr="00104815">
        <w:rPr>
          <w:rFonts w:ascii="Times New Roman" w:hAnsi="Times New Roman" w:cs="Times New Roman"/>
          <w:sz w:val="24"/>
          <w:szCs w:val="24"/>
        </w:rPr>
        <w:t xml:space="preserve"> όπως σοφά το δανείζεται</w:t>
      </w:r>
      <w:r w:rsidR="00920DC1">
        <w:rPr>
          <w:rFonts w:ascii="Times New Roman" w:hAnsi="Times New Roman" w:cs="Times New Roman"/>
          <w:sz w:val="24"/>
          <w:szCs w:val="24"/>
        </w:rPr>
        <w:t xml:space="preserve"> ο Αριστοτέλης</w:t>
      </w:r>
      <w:r w:rsidR="00104815" w:rsidRPr="00104815">
        <w:rPr>
          <w:rFonts w:ascii="Times New Roman" w:hAnsi="Times New Roman" w:cs="Times New Roman"/>
          <w:sz w:val="24"/>
          <w:szCs w:val="24"/>
        </w:rPr>
        <w:t xml:space="preserve"> από την καθημερινότητα</w:t>
      </w:r>
      <w:r w:rsidR="00104815">
        <w:rPr>
          <w:rFonts w:ascii="Times New Roman" w:hAnsi="Times New Roman" w:cs="Times New Roman"/>
          <w:sz w:val="24"/>
          <w:szCs w:val="24"/>
        </w:rPr>
        <w:t>,</w:t>
      </w:r>
      <w:r w:rsidR="00104815" w:rsidRPr="00104815">
        <w:rPr>
          <w:rFonts w:ascii="Times New Roman" w:hAnsi="Times New Roman" w:cs="Times New Roman"/>
          <w:sz w:val="24"/>
          <w:szCs w:val="24"/>
        </w:rPr>
        <w:t xml:space="preserve"> </w:t>
      </w:r>
      <w:r w:rsidR="00920DC1">
        <w:rPr>
          <w:rFonts w:ascii="Times New Roman" w:hAnsi="Times New Roman" w:cs="Times New Roman"/>
          <w:sz w:val="24"/>
          <w:szCs w:val="24"/>
        </w:rPr>
        <w:t xml:space="preserve">καταδεικνύει ότι η </w:t>
      </w:r>
      <w:r w:rsidR="00104815" w:rsidRPr="00104815">
        <w:rPr>
          <w:rFonts w:ascii="Times New Roman" w:hAnsi="Times New Roman" w:cs="Times New Roman"/>
          <w:sz w:val="24"/>
          <w:szCs w:val="24"/>
        </w:rPr>
        <w:t>λειτουργία</w:t>
      </w:r>
      <w:r w:rsidR="00920DC1">
        <w:rPr>
          <w:rFonts w:ascii="Times New Roman" w:hAnsi="Times New Roman" w:cs="Times New Roman"/>
          <w:sz w:val="24"/>
          <w:szCs w:val="24"/>
        </w:rPr>
        <w:t>, λόγου χάρη,</w:t>
      </w:r>
      <w:r w:rsidR="00104815" w:rsidRPr="00104815">
        <w:rPr>
          <w:rFonts w:ascii="Times New Roman" w:hAnsi="Times New Roman" w:cs="Times New Roman"/>
          <w:sz w:val="24"/>
          <w:szCs w:val="24"/>
        </w:rPr>
        <w:t xml:space="preserve"> του κιθαριστή</w:t>
      </w:r>
      <w:r w:rsidR="00104815">
        <w:rPr>
          <w:rFonts w:ascii="Times New Roman" w:hAnsi="Times New Roman" w:cs="Times New Roman"/>
          <w:sz w:val="24"/>
          <w:szCs w:val="24"/>
        </w:rPr>
        <w:t xml:space="preserve"> </w:t>
      </w:r>
      <w:r w:rsidR="00860650">
        <w:rPr>
          <w:rFonts w:ascii="Times New Roman" w:hAnsi="Times New Roman" w:cs="Times New Roman"/>
          <w:sz w:val="24"/>
          <w:szCs w:val="24"/>
        </w:rPr>
        <w:t xml:space="preserve">δεν </w:t>
      </w:r>
      <w:r w:rsidR="00104815">
        <w:rPr>
          <w:rFonts w:ascii="Times New Roman" w:hAnsi="Times New Roman" w:cs="Times New Roman"/>
          <w:sz w:val="24"/>
          <w:szCs w:val="24"/>
        </w:rPr>
        <w:t>είναι</w:t>
      </w:r>
      <w:r w:rsidR="00860650">
        <w:rPr>
          <w:rFonts w:ascii="Times New Roman" w:hAnsi="Times New Roman" w:cs="Times New Roman"/>
          <w:sz w:val="24"/>
          <w:szCs w:val="24"/>
        </w:rPr>
        <w:t xml:space="preserve"> απλώς</w:t>
      </w:r>
      <w:r w:rsidR="00104815">
        <w:rPr>
          <w:rFonts w:ascii="Times New Roman" w:hAnsi="Times New Roman" w:cs="Times New Roman"/>
          <w:sz w:val="24"/>
          <w:szCs w:val="24"/>
        </w:rPr>
        <w:t xml:space="preserve"> η</w:t>
      </w:r>
      <w:r w:rsidR="00104815" w:rsidRPr="00104815">
        <w:rPr>
          <w:rFonts w:ascii="Times New Roman" w:hAnsi="Times New Roman" w:cs="Times New Roman"/>
          <w:sz w:val="24"/>
          <w:szCs w:val="24"/>
        </w:rPr>
        <w:t xml:space="preserve"> κιθάρα</w:t>
      </w:r>
      <w:r w:rsidR="00860650">
        <w:rPr>
          <w:rFonts w:ascii="Times New Roman" w:hAnsi="Times New Roman" w:cs="Times New Roman"/>
          <w:sz w:val="24"/>
          <w:szCs w:val="24"/>
        </w:rPr>
        <w:t xml:space="preserve"> αλλά το «κιθαρίζειν» στον τέλειο βαθμό</w:t>
      </w:r>
      <w:r w:rsidR="00104815" w:rsidRPr="00104815">
        <w:rPr>
          <w:rFonts w:ascii="Times New Roman" w:hAnsi="Times New Roman" w:cs="Times New Roman"/>
          <w:sz w:val="24"/>
          <w:szCs w:val="24"/>
        </w:rPr>
        <w:t xml:space="preserve">, του οικοδόμου </w:t>
      </w:r>
      <w:r w:rsidR="00860650">
        <w:rPr>
          <w:rFonts w:ascii="Times New Roman" w:hAnsi="Times New Roman" w:cs="Times New Roman"/>
          <w:sz w:val="24"/>
          <w:szCs w:val="24"/>
        </w:rPr>
        <w:t>το ευ «οικοδομείν» κοκ</w:t>
      </w:r>
      <w:r w:rsidR="00920DC1">
        <w:rPr>
          <w:rFonts w:ascii="Times New Roman" w:hAnsi="Times New Roman" w:cs="Times New Roman"/>
          <w:sz w:val="24"/>
          <w:szCs w:val="24"/>
        </w:rPr>
        <w:t xml:space="preserve">. </w:t>
      </w:r>
      <w:r w:rsidR="00104815" w:rsidRPr="00104815">
        <w:rPr>
          <w:rFonts w:ascii="Times New Roman" w:hAnsi="Times New Roman" w:cs="Times New Roman"/>
          <w:sz w:val="24"/>
          <w:szCs w:val="24"/>
        </w:rPr>
        <w:t>Αντίθετα</w:t>
      </w:r>
      <w:r w:rsidR="00104815">
        <w:rPr>
          <w:rFonts w:ascii="Times New Roman" w:hAnsi="Times New Roman" w:cs="Times New Roman"/>
          <w:sz w:val="24"/>
          <w:szCs w:val="24"/>
        </w:rPr>
        <w:t>,</w:t>
      </w:r>
      <w:r w:rsidR="00104815" w:rsidRPr="00104815">
        <w:rPr>
          <w:rFonts w:ascii="Times New Roman" w:hAnsi="Times New Roman" w:cs="Times New Roman"/>
          <w:sz w:val="24"/>
          <w:szCs w:val="24"/>
        </w:rPr>
        <w:t xml:space="preserve"> όμως</w:t>
      </w:r>
      <w:r w:rsidR="00104815">
        <w:rPr>
          <w:rFonts w:ascii="Times New Roman" w:hAnsi="Times New Roman" w:cs="Times New Roman"/>
          <w:sz w:val="24"/>
          <w:szCs w:val="24"/>
        </w:rPr>
        <w:t>,</w:t>
      </w:r>
      <w:r w:rsidR="00F03F28">
        <w:rPr>
          <w:rFonts w:ascii="Times New Roman" w:hAnsi="Times New Roman" w:cs="Times New Roman"/>
          <w:sz w:val="24"/>
          <w:szCs w:val="24"/>
        </w:rPr>
        <w:t xml:space="preserve"> </w:t>
      </w:r>
      <w:r w:rsidR="00104815" w:rsidRPr="00104815">
        <w:rPr>
          <w:rFonts w:ascii="Times New Roman" w:hAnsi="Times New Roman" w:cs="Times New Roman"/>
          <w:sz w:val="24"/>
          <w:szCs w:val="24"/>
        </w:rPr>
        <w:t>από τις τέχνες στον ανθρώπινο βίο η</w:t>
      </w:r>
      <w:r w:rsidR="00732D70">
        <w:rPr>
          <w:rFonts w:ascii="Times New Roman" w:hAnsi="Times New Roman" w:cs="Times New Roman"/>
          <w:sz w:val="24"/>
          <w:szCs w:val="24"/>
        </w:rPr>
        <w:t xml:space="preserve"> τέλεια </w:t>
      </w:r>
      <w:r w:rsidR="00104815" w:rsidRPr="00104815">
        <w:rPr>
          <w:rFonts w:ascii="Times New Roman" w:hAnsi="Times New Roman" w:cs="Times New Roman"/>
          <w:sz w:val="24"/>
          <w:szCs w:val="24"/>
        </w:rPr>
        <w:t>λειτουργία δεν αποδεικνύεται αυτονόητα</w:t>
      </w:r>
      <w:r w:rsidR="00104815">
        <w:rPr>
          <w:rStyle w:val="a4"/>
          <w:rFonts w:ascii="Times New Roman" w:hAnsi="Times New Roman" w:cs="Times New Roman"/>
          <w:sz w:val="24"/>
          <w:szCs w:val="24"/>
        </w:rPr>
        <w:footnoteReference w:id="14"/>
      </w:r>
      <w:r w:rsidR="00104815" w:rsidRPr="00104815">
        <w:rPr>
          <w:rFonts w:ascii="Times New Roman" w:hAnsi="Times New Roman" w:cs="Times New Roman"/>
          <w:sz w:val="24"/>
          <w:szCs w:val="24"/>
        </w:rPr>
        <w:t xml:space="preserve">.       </w:t>
      </w:r>
    </w:p>
    <w:p w:rsidR="00444A85" w:rsidRDefault="007D0787" w:rsidP="00D305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Η</w:t>
      </w:r>
      <w:r w:rsidR="00F03F28">
        <w:rPr>
          <w:rFonts w:ascii="Times New Roman" w:hAnsi="Times New Roman" w:cs="Times New Roman"/>
          <w:sz w:val="24"/>
          <w:szCs w:val="24"/>
        </w:rPr>
        <w:t xml:space="preserve"> </w:t>
      </w:r>
      <w:r w:rsidR="00B678BB" w:rsidRPr="00B678BB">
        <w:rPr>
          <w:rFonts w:ascii="Times New Roman" w:hAnsi="Times New Roman" w:cs="Times New Roman"/>
          <w:sz w:val="24"/>
          <w:szCs w:val="24"/>
        </w:rPr>
        <w:t xml:space="preserve">ερμηνευτική προσέγγιση της </w:t>
      </w:r>
      <w:r w:rsidR="00B678BB">
        <w:rPr>
          <w:rFonts w:ascii="Times New Roman" w:hAnsi="Times New Roman" w:cs="Times New Roman"/>
          <w:sz w:val="24"/>
          <w:szCs w:val="24"/>
        </w:rPr>
        <w:t>φ</w:t>
      </w:r>
      <w:r w:rsidR="00B678BB" w:rsidRPr="00B678BB">
        <w:rPr>
          <w:rFonts w:ascii="Times New Roman" w:hAnsi="Times New Roman" w:cs="Times New Roman"/>
          <w:sz w:val="24"/>
          <w:szCs w:val="24"/>
        </w:rPr>
        <w:t>ιλοσοφικής σκέψης του Αριστοτέλη</w:t>
      </w:r>
      <w:r w:rsidR="00F03F28">
        <w:rPr>
          <w:rFonts w:ascii="Times New Roman" w:hAnsi="Times New Roman" w:cs="Times New Roman"/>
          <w:sz w:val="24"/>
          <w:szCs w:val="24"/>
        </w:rPr>
        <w:t>, διατυπώνει</w:t>
      </w:r>
      <w:r w:rsidR="00860650">
        <w:rPr>
          <w:rFonts w:ascii="Times New Roman" w:hAnsi="Times New Roman" w:cs="Times New Roman"/>
          <w:sz w:val="24"/>
          <w:szCs w:val="24"/>
        </w:rPr>
        <w:t xml:space="preserve"> η</w:t>
      </w:r>
      <w:r w:rsidR="00F03F28">
        <w:rPr>
          <w:rFonts w:ascii="Times New Roman" w:hAnsi="Times New Roman" w:cs="Times New Roman"/>
          <w:sz w:val="24"/>
          <w:szCs w:val="24"/>
        </w:rPr>
        <w:t xml:space="preserve"> </w:t>
      </w:r>
      <w:r w:rsidR="00F03F28" w:rsidRPr="00522FFF">
        <w:rPr>
          <w:rFonts w:ascii="Times New Roman" w:hAnsi="Times New Roman" w:cs="Times New Roman"/>
          <w:lang w:val="de-DE"/>
        </w:rPr>
        <w:t>M</w:t>
      </w:r>
      <w:r w:rsidR="00F03F28" w:rsidRPr="00F03F28">
        <w:rPr>
          <w:rFonts w:ascii="Times New Roman" w:hAnsi="Times New Roman" w:cs="Times New Roman"/>
        </w:rPr>
        <w:t xml:space="preserve">. </w:t>
      </w:r>
      <w:r w:rsidR="00F03F28" w:rsidRPr="00522FFF">
        <w:rPr>
          <w:rFonts w:ascii="Times New Roman" w:hAnsi="Times New Roman" w:cs="Times New Roman"/>
          <w:lang w:val="de-DE"/>
        </w:rPr>
        <w:t>Hoffmann</w:t>
      </w:r>
      <w:r w:rsidR="00F03F28">
        <w:rPr>
          <w:rFonts w:ascii="Times New Roman" w:hAnsi="Times New Roman" w:cs="Times New Roman"/>
        </w:rPr>
        <w:t>,</w:t>
      </w:r>
      <w:r w:rsidR="00F03F28" w:rsidRPr="00B678BB">
        <w:rPr>
          <w:rFonts w:ascii="Times New Roman" w:hAnsi="Times New Roman" w:cs="Times New Roman"/>
          <w:sz w:val="24"/>
          <w:szCs w:val="24"/>
        </w:rPr>
        <w:t xml:space="preserve"> </w:t>
      </w:r>
      <w:r w:rsidR="00B678BB" w:rsidRPr="00B678BB">
        <w:rPr>
          <w:rFonts w:ascii="Times New Roman" w:hAnsi="Times New Roman" w:cs="Times New Roman"/>
          <w:sz w:val="24"/>
          <w:szCs w:val="24"/>
        </w:rPr>
        <w:t xml:space="preserve">καταδεικνύει ότι η </w:t>
      </w:r>
      <w:r w:rsidR="00B678BB">
        <w:rPr>
          <w:rFonts w:ascii="Times New Roman" w:hAnsi="Times New Roman" w:cs="Times New Roman"/>
          <w:sz w:val="24"/>
          <w:szCs w:val="24"/>
        </w:rPr>
        <w:t>έννοια</w:t>
      </w:r>
      <w:r w:rsidR="00B678BB" w:rsidRPr="00B678BB">
        <w:rPr>
          <w:rFonts w:ascii="Times New Roman" w:hAnsi="Times New Roman" w:cs="Times New Roman"/>
          <w:sz w:val="24"/>
          <w:szCs w:val="24"/>
        </w:rPr>
        <w:t xml:space="preserve"> της ευδαιμονίας ως τελικ</w:t>
      </w:r>
      <w:r w:rsidR="009A5E36">
        <w:rPr>
          <w:rFonts w:ascii="Times New Roman" w:hAnsi="Times New Roman" w:cs="Times New Roman"/>
          <w:sz w:val="24"/>
          <w:szCs w:val="24"/>
        </w:rPr>
        <w:t>ού</w:t>
      </w:r>
      <w:r w:rsidR="00B678BB" w:rsidRPr="00B678BB">
        <w:rPr>
          <w:rFonts w:ascii="Times New Roman" w:hAnsi="Times New Roman" w:cs="Times New Roman"/>
          <w:sz w:val="24"/>
          <w:szCs w:val="24"/>
        </w:rPr>
        <w:t xml:space="preserve"> αγαθού</w:t>
      </w:r>
      <w:r w:rsidR="00F03F28">
        <w:rPr>
          <w:rFonts w:ascii="Times New Roman" w:hAnsi="Times New Roman" w:cs="Times New Roman"/>
          <w:sz w:val="24"/>
          <w:szCs w:val="24"/>
        </w:rPr>
        <w:t xml:space="preserve"> </w:t>
      </w:r>
      <w:r>
        <w:rPr>
          <w:rFonts w:ascii="Times New Roman" w:hAnsi="Times New Roman" w:cs="Times New Roman"/>
          <w:sz w:val="24"/>
          <w:szCs w:val="24"/>
        </w:rPr>
        <w:t xml:space="preserve">δεν </w:t>
      </w:r>
      <w:r w:rsidR="00B678BB" w:rsidRPr="00B678BB">
        <w:rPr>
          <w:rFonts w:ascii="Times New Roman" w:hAnsi="Times New Roman" w:cs="Times New Roman"/>
          <w:sz w:val="24"/>
          <w:szCs w:val="24"/>
        </w:rPr>
        <w:t xml:space="preserve">κινείται στη </w:t>
      </w:r>
      <w:r w:rsidR="00B678BB">
        <w:rPr>
          <w:rFonts w:ascii="Times New Roman" w:hAnsi="Times New Roman" w:cs="Times New Roman"/>
          <w:sz w:val="24"/>
          <w:szCs w:val="24"/>
        </w:rPr>
        <w:t>σφαίρα</w:t>
      </w:r>
      <w:r w:rsidR="00B678BB" w:rsidRPr="00B678BB">
        <w:rPr>
          <w:rFonts w:ascii="Times New Roman" w:hAnsi="Times New Roman" w:cs="Times New Roman"/>
          <w:sz w:val="24"/>
          <w:szCs w:val="24"/>
        </w:rPr>
        <w:t xml:space="preserve"> των ιδεών του Πλάτωνα, αλλά</w:t>
      </w:r>
      <w:r w:rsidR="00F03F28">
        <w:rPr>
          <w:rFonts w:ascii="Times New Roman" w:hAnsi="Times New Roman" w:cs="Times New Roman"/>
          <w:sz w:val="24"/>
          <w:szCs w:val="24"/>
        </w:rPr>
        <w:t xml:space="preserve"> πρωτίστως</w:t>
      </w:r>
      <w:r w:rsidR="00B678BB" w:rsidRPr="00B678BB">
        <w:rPr>
          <w:rFonts w:ascii="Times New Roman" w:hAnsi="Times New Roman" w:cs="Times New Roman"/>
          <w:sz w:val="24"/>
          <w:szCs w:val="24"/>
        </w:rPr>
        <w:t xml:space="preserve"> βασίζεται στα εμπειρικά δεδομένα. Η περιοχή της ανθρώπινης εμπειρίας κατοχυρώνει τη μόνη ασφαλή αφετηρία για τη θεμελίωση του όρου </w:t>
      </w:r>
      <w:r w:rsidR="00253EF1">
        <w:rPr>
          <w:rFonts w:ascii="Times New Roman" w:hAnsi="Times New Roman" w:cs="Times New Roman"/>
          <w:sz w:val="24"/>
          <w:szCs w:val="24"/>
        </w:rPr>
        <w:t>«</w:t>
      </w:r>
      <w:r w:rsidR="00B678BB" w:rsidRPr="00B678BB">
        <w:rPr>
          <w:rFonts w:ascii="Times New Roman" w:hAnsi="Times New Roman" w:cs="Times New Roman"/>
          <w:sz w:val="24"/>
          <w:szCs w:val="24"/>
        </w:rPr>
        <w:t>ευδαιμονία</w:t>
      </w:r>
      <w:r w:rsidR="00253EF1">
        <w:rPr>
          <w:rFonts w:ascii="Times New Roman" w:hAnsi="Times New Roman" w:cs="Times New Roman"/>
          <w:sz w:val="24"/>
          <w:szCs w:val="24"/>
        </w:rPr>
        <w:t>»</w:t>
      </w:r>
      <w:r w:rsidR="00B678BB">
        <w:rPr>
          <w:rStyle w:val="a4"/>
          <w:rFonts w:ascii="Times New Roman" w:hAnsi="Times New Roman" w:cs="Times New Roman"/>
          <w:sz w:val="24"/>
          <w:szCs w:val="24"/>
        </w:rPr>
        <w:footnoteReference w:id="15"/>
      </w:r>
      <w:r w:rsidR="00B678BB" w:rsidRPr="00B678BB">
        <w:rPr>
          <w:rFonts w:ascii="Times New Roman" w:hAnsi="Times New Roman" w:cs="Times New Roman"/>
          <w:sz w:val="24"/>
          <w:szCs w:val="24"/>
        </w:rPr>
        <w:t>. Με συστηματικό τρόπο μεταβαίνει στο επιχείρημα ότι</w:t>
      </w:r>
      <w:r w:rsidR="00732D70">
        <w:rPr>
          <w:rFonts w:ascii="Times New Roman" w:hAnsi="Times New Roman" w:cs="Times New Roman"/>
          <w:sz w:val="24"/>
          <w:szCs w:val="24"/>
        </w:rPr>
        <w:t>,</w:t>
      </w:r>
      <w:r w:rsidR="00B678BB" w:rsidRPr="00B678BB">
        <w:rPr>
          <w:rFonts w:ascii="Times New Roman" w:hAnsi="Times New Roman" w:cs="Times New Roman"/>
          <w:sz w:val="24"/>
          <w:szCs w:val="24"/>
        </w:rPr>
        <w:t xml:space="preserve"> αν η ευδαιμονία προϋπήρχε ως ιδέα του αγαθού</w:t>
      </w:r>
      <w:r w:rsidR="00732D70">
        <w:rPr>
          <w:rFonts w:ascii="Times New Roman" w:hAnsi="Times New Roman" w:cs="Times New Roman"/>
          <w:sz w:val="24"/>
          <w:szCs w:val="24"/>
        </w:rPr>
        <w:t>,</w:t>
      </w:r>
      <w:r w:rsidR="00B678BB" w:rsidRPr="00B678BB">
        <w:rPr>
          <w:rFonts w:ascii="Times New Roman" w:hAnsi="Times New Roman" w:cs="Times New Roman"/>
          <w:sz w:val="24"/>
          <w:szCs w:val="24"/>
        </w:rPr>
        <w:t xml:space="preserve"> θα ήταν η κοινή ιδιότητα</w:t>
      </w:r>
      <w:r w:rsidR="00646F39">
        <w:rPr>
          <w:rFonts w:ascii="Times New Roman" w:hAnsi="Times New Roman" w:cs="Times New Roman"/>
          <w:sz w:val="24"/>
          <w:szCs w:val="24"/>
        </w:rPr>
        <w:t>,</w:t>
      </w:r>
      <w:r w:rsidR="00B678BB" w:rsidRPr="00B678BB">
        <w:rPr>
          <w:rFonts w:ascii="Times New Roman" w:hAnsi="Times New Roman" w:cs="Times New Roman"/>
          <w:sz w:val="24"/>
          <w:szCs w:val="24"/>
        </w:rPr>
        <w:t xml:space="preserve"> βάσει της οποίας όλα τα αγαθά πράγματα θα εμφάνιζαν κοινά χαρακτηριστικά.  Μια τέτοια κρίση, όμως, απορρίπτεται</w:t>
      </w:r>
      <w:r w:rsidR="00253EF1">
        <w:rPr>
          <w:rFonts w:ascii="Times New Roman" w:hAnsi="Times New Roman" w:cs="Times New Roman"/>
          <w:sz w:val="24"/>
          <w:szCs w:val="24"/>
        </w:rPr>
        <w:t>,</w:t>
      </w:r>
      <w:r w:rsidR="00B678BB" w:rsidRPr="00B678BB">
        <w:rPr>
          <w:rFonts w:ascii="Times New Roman" w:hAnsi="Times New Roman" w:cs="Times New Roman"/>
          <w:sz w:val="24"/>
          <w:szCs w:val="24"/>
        </w:rPr>
        <w:t xml:space="preserve"> διότι δεν επιβεβαιώνεται από την πραγματικότητα, επειδή οι ίδιοι άνθρωποι αδυνατούν να συμφωνήσουν για την κοινή παραδοχή του αγαθού</w:t>
      </w:r>
      <w:r w:rsidR="00B678BB">
        <w:rPr>
          <w:rStyle w:val="a4"/>
          <w:rFonts w:ascii="Times New Roman" w:hAnsi="Times New Roman" w:cs="Times New Roman"/>
          <w:sz w:val="24"/>
          <w:szCs w:val="24"/>
        </w:rPr>
        <w:footnoteReference w:id="16"/>
      </w:r>
      <w:r w:rsidR="00B678BB" w:rsidRPr="00B678BB">
        <w:rPr>
          <w:rFonts w:ascii="Times New Roman" w:hAnsi="Times New Roman" w:cs="Times New Roman"/>
          <w:sz w:val="24"/>
          <w:szCs w:val="24"/>
        </w:rPr>
        <w:t xml:space="preserve">. </w:t>
      </w:r>
      <w:r w:rsidR="00B046E7">
        <w:rPr>
          <w:rFonts w:ascii="Times New Roman" w:hAnsi="Times New Roman" w:cs="Times New Roman"/>
          <w:sz w:val="24"/>
          <w:szCs w:val="24"/>
        </w:rPr>
        <w:t xml:space="preserve">Όταν </w:t>
      </w:r>
      <w:r w:rsidR="00B678BB" w:rsidRPr="00B678BB">
        <w:rPr>
          <w:rFonts w:ascii="Times New Roman" w:hAnsi="Times New Roman" w:cs="Times New Roman"/>
          <w:sz w:val="24"/>
          <w:szCs w:val="24"/>
        </w:rPr>
        <w:t>ο Αριστοτέλης οδηγεί τα επιχειρήματ</w:t>
      </w:r>
      <w:r w:rsidR="00B678BB">
        <w:rPr>
          <w:rFonts w:ascii="Times New Roman" w:hAnsi="Times New Roman" w:cs="Times New Roman"/>
          <w:sz w:val="24"/>
          <w:szCs w:val="24"/>
        </w:rPr>
        <w:t>ά</w:t>
      </w:r>
      <w:r w:rsidR="00B678BB" w:rsidRPr="00B678BB">
        <w:rPr>
          <w:rFonts w:ascii="Times New Roman" w:hAnsi="Times New Roman" w:cs="Times New Roman"/>
          <w:sz w:val="24"/>
          <w:szCs w:val="24"/>
        </w:rPr>
        <w:t xml:space="preserve"> του στον κόσμο της εμπειρίας</w:t>
      </w:r>
      <w:r w:rsidR="006A5DBC" w:rsidRPr="006A5DBC">
        <w:rPr>
          <w:rFonts w:ascii="Times New Roman" w:hAnsi="Times New Roman" w:cs="Times New Roman"/>
          <w:sz w:val="24"/>
          <w:szCs w:val="24"/>
        </w:rPr>
        <w:t xml:space="preserve">, </w:t>
      </w:r>
      <w:r w:rsidR="006A5DBC">
        <w:rPr>
          <w:rFonts w:ascii="Times New Roman" w:hAnsi="Times New Roman" w:cs="Times New Roman"/>
          <w:sz w:val="24"/>
          <w:szCs w:val="24"/>
        </w:rPr>
        <w:t>υπογραμμίζει η</w:t>
      </w:r>
      <w:r w:rsidR="00B678BB" w:rsidRPr="00B678BB">
        <w:rPr>
          <w:rFonts w:ascii="Times New Roman" w:hAnsi="Times New Roman" w:cs="Times New Roman"/>
          <w:sz w:val="24"/>
          <w:szCs w:val="24"/>
        </w:rPr>
        <w:t xml:space="preserve"> </w:t>
      </w:r>
      <w:r w:rsidR="006A5DBC" w:rsidRPr="006A5DBC">
        <w:rPr>
          <w:rStyle w:val="a4"/>
          <w:rFonts w:ascii="Times New Roman" w:hAnsi="Times New Roman" w:cs="Times New Roman"/>
        </w:rPr>
        <w:t xml:space="preserve"> </w:t>
      </w:r>
      <w:r w:rsidR="006A5DBC" w:rsidRPr="006A5DBC">
        <w:rPr>
          <w:rFonts w:ascii="Times New Roman" w:hAnsi="Times New Roman" w:cs="Times New Roman"/>
          <w:lang w:val="en-US"/>
        </w:rPr>
        <w:t>S</w:t>
      </w:r>
      <w:r w:rsidR="006A5DBC" w:rsidRPr="006A5DBC">
        <w:rPr>
          <w:rFonts w:ascii="Times New Roman" w:hAnsi="Times New Roman" w:cs="Times New Roman"/>
        </w:rPr>
        <w:t>.</w:t>
      </w:r>
      <w:r w:rsidR="006A5DBC">
        <w:rPr>
          <w:rFonts w:ascii="Times New Roman" w:hAnsi="Times New Roman" w:cs="Times New Roman"/>
        </w:rPr>
        <w:t xml:space="preserve"> </w:t>
      </w:r>
      <w:r w:rsidR="006A5DBC" w:rsidRPr="006A5DBC">
        <w:rPr>
          <w:rFonts w:ascii="Times New Roman" w:hAnsi="Times New Roman" w:cs="Times New Roman"/>
          <w:lang w:val="en-US"/>
        </w:rPr>
        <w:t>Broadie</w:t>
      </w:r>
      <w:r w:rsidR="006A5DBC">
        <w:rPr>
          <w:rFonts w:ascii="Times New Roman" w:hAnsi="Times New Roman" w:cs="Times New Roman"/>
        </w:rPr>
        <w:t>,</w:t>
      </w:r>
      <w:r w:rsidR="006A5DBC" w:rsidRPr="00B678BB">
        <w:rPr>
          <w:rFonts w:ascii="Times New Roman" w:hAnsi="Times New Roman" w:cs="Times New Roman"/>
          <w:sz w:val="24"/>
          <w:szCs w:val="24"/>
        </w:rPr>
        <w:t xml:space="preserve"> </w:t>
      </w:r>
      <w:r w:rsidR="00B678BB" w:rsidRPr="00B678BB">
        <w:rPr>
          <w:rFonts w:ascii="Times New Roman" w:hAnsi="Times New Roman" w:cs="Times New Roman"/>
          <w:sz w:val="24"/>
          <w:szCs w:val="24"/>
        </w:rPr>
        <w:t>οφείλει κάποιος ν</w:t>
      </w:r>
      <w:r w:rsidR="005970D2">
        <w:rPr>
          <w:rFonts w:ascii="Times New Roman" w:hAnsi="Times New Roman" w:cs="Times New Roman"/>
          <w:sz w:val="24"/>
          <w:szCs w:val="24"/>
        </w:rPr>
        <w:t xml:space="preserve">΄ </w:t>
      </w:r>
      <w:r w:rsidR="00B678BB" w:rsidRPr="00B678BB">
        <w:rPr>
          <w:rFonts w:ascii="Times New Roman" w:hAnsi="Times New Roman" w:cs="Times New Roman"/>
          <w:sz w:val="24"/>
          <w:szCs w:val="24"/>
        </w:rPr>
        <w:t xml:space="preserve">αναζητήσει και την οντολογική αφετηρία που παράγει τέτοιου είδους </w:t>
      </w:r>
      <w:r w:rsidR="00B678BB">
        <w:rPr>
          <w:rFonts w:ascii="Times New Roman" w:hAnsi="Times New Roman" w:cs="Times New Roman"/>
          <w:sz w:val="24"/>
          <w:szCs w:val="24"/>
        </w:rPr>
        <w:t>συλ</w:t>
      </w:r>
      <w:r w:rsidR="00B678BB" w:rsidRPr="00B678BB">
        <w:rPr>
          <w:rFonts w:ascii="Times New Roman" w:hAnsi="Times New Roman" w:cs="Times New Roman"/>
          <w:sz w:val="24"/>
          <w:szCs w:val="24"/>
        </w:rPr>
        <w:t>λογισμούς και με σαφήνεια εδώ προκύπτει ότι πρόκειται περί τελ</w:t>
      </w:r>
      <w:r w:rsidR="00371BB1">
        <w:rPr>
          <w:rFonts w:ascii="Times New Roman" w:hAnsi="Times New Roman" w:cs="Times New Roman"/>
          <w:sz w:val="24"/>
          <w:szCs w:val="24"/>
        </w:rPr>
        <w:t>ε</w:t>
      </w:r>
      <w:r w:rsidR="00B678BB" w:rsidRPr="00B678BB">
        <w:rPr>
          <w:rFonts w:ascii="Times New Roman" w:hAnsi="Times New Roman" w:cs="Times New Roman"/>
          <w:sz w:val="24"/>
          <w:szCs w:val="24"/>
        </w:rPr>
        <w:t>ολογικής οντολογίας, εκείνης δηλαδή της ιδέας ότι το</w:t>
      </w:r>
      <w:r w:rsidR="00B678BB">
        <w:rPr>
          <w:rFonts w:ascii="Times New Roman" w:hAnsi="Times New Roman" w:cs="Times New Roman"/>
          <w:sz w:val="24"/>
          <w:szCs w:val="24"/>
        </w:rPr>
        <w:t xml:space="preserve"> ον</w:t>
      </w:r>
      <w:r>
        <w:rPr>
          <w:rFonts w:ascii="Times New Roman" w:hAnsi="Times New Roman" w:cs="Times New Roman"/>
          <w:sz w:val="24"/>
          <w:szCs w:val="24"/>
        </w:rPr>
        <w:t xml:space="preserve"> </w:t>
      </w:r>
      <w:r w:rsidR="00B678BB" w:rsidRPr="00B678BB">
        <w:rPr>
          <w:rFonts w:ascii="Times New Roman" w:hAnsi="Times New Roman" w:cs="Times New Roman"/>
          <w:sz w:val="24"/>
          <w:szCs w:val="24"/>
        </w:rPr>
        <w:t xml:space="preserve">κατευθύνεται προς </w:t>
      </w:r>
      <w:r w:rsidR="00B678BB">
        <w:rPr>
          <w:rFonts w:ascii="Times New Roman" w:hAnsi="Times New Roman" w:cs="Times New Roman"/>
          <w:sz w:val="24"/>
          <w:szCs w:val="24"/>
        </w:rPr>
        <w:t>έναν</w:t>
      </w:r>
      <w:r w:rsidR="00B678BB" w:rsidRPr="00B678BB">
        <w:rPr>
          <w:rFonts w:ascii="Times New Roman" w:hAnsi="Times New Roman" w:cs="Times New Roman"/>
          <w:sz w:val="24"/>
          <w:szCs w:val="24"/>
        </w:rPr>
        <w:t xml:space="preserve"> τελικό σκοπό</w:t>
      </w:r>
      <w:r w:rsidR="00B678BB">
        <w:rPr>
          <w:rStyle w:val="a4"/>
          <w:rFonts w:ascii="Times New Roman" w:hAnsi="Times New Roman" w:cs="Times New Roman"/>
          <w:sz w:val="24"/>
          <w:szCs w:val="24"/>
        </w:rPr>
        <w:footnoteReference w:id="17"/>
      </w:r>
      <w:r w:rsidR="00B678BB" w:rsidRPr="00B678BB">
        <w:rPr>
          <w:rFonts w:ascii="Times New Roman" w:hAnsi="Times New Roman" w:cs="Times New Roman"/>
          <w:sz w:val="24"/>
          <w:szCs w:val="24"/>
        </w:rPr>
        <w:t xml:space="preserve">. </w:t>
      </w:r>
      <w:r w:rsidR="00B046E7">
        <w:rPr>
          <w:rFonts w:ascii="Times New Roman" w:hAnsi="Times New Roman" w:cs="Times New Roman"/>
          <w:sz w:val="24"/>
          <w:szCs w:val="24"/>
        </w:rPr>
        <w:t>Σ</w:t>
      </w:r>
      <w:r w:rsidR="00193C3E" w:rsidRPr="00193C3E">
        <w:rPr>
          <w:rFonts w:ascii="Times New Roman" w:hAnsi="Times New Roman" w:cs="Times New Roman"/>
          <w:sz w:val="24"/>
          <w:szCs w:val="24"/>
        </w:rPr>
        <w:t>ε επίπεδο γνωσιολογίας,</w:t>
      </w:r>
      <w:r w:rsidR="00B046E7">
        <w:rPr>
          <w:rFonts w:ascii="Times New Roman" w:hAnsi="Times New Roman" w:cs="Times New Roman"/>
          <w:sz w:val="24"/>
          <w:szCs w:val="24"/>
        </w:rPr>
        <w:t xml:space="preserve"> σημειώνει ο </w:t>
      </w:r>
      <w:r w:rsidR="00B046E7" w:rsidRPr="00B046E7">
        <w:rPr>
          <w:rFonts w:ascii="Times New Roman" w:hAnsi="Times New Roman" w:cs="Times New Roman"/>
          <w:sz w:val="24"/>
          <w:szCs w:val="24"/>
        </w:rPr>
        <w:t>W. Kulmann</w:t>
      </w:r>
      <w:r w:rsidR="00B046E7">
        <w:rPr>
          <w:rFonts w:ascii="Times New Roman" w:hAnsi="Times New Roman" w:cs="Times New Roman"/>
          <w:sz w:val="24"/>
          <w:szCs w:val="24"/>
        </w:rPr>
        <w:t xml:space="preserve">, η ευδαιμονία </w:t>
      </w:r>
      <w:r w:rsidR="00193C3E" w:rsidRPr="00193C3E">
        <w:rPr>
          <w:rFonts w:ascii="Times New Roman" w:hAnsi="Times New Roman" w:cs="Times New Roman"/>
          <w:sz w:val="24"/>
          <w:szCs w:val="24"/>
        </w:rPr>
        <w:t xml:space="preserve">δεν αφορά </w:t>
      </w:r>
      <w:r w:rsidR="00253EF1">
        <w:rPr>
          <w:rFonts w:ascii="Times New Roman" w:hAnsi="Times New Roman" w:cs="Times New Roman"/>
          <w:sz w:val="24"/>
          <w:szCs w:val="24"/>
        </w:rPr>
        <w:t xml:space="preserve">σε </w:t>
      </w:r>
      <w:r w:rsidR="00193C3E" w:rsidRPr="00193C3E">
        <w:rPr>
          <w:rFonts w:ascii="Times New Roman" w:hAnsi="Times New Roman" w:cs="Times New Roman"/>
          <w:sz w:val="24"/>
          <w:szCs w:val="24"/>
        </w:rPr>
        <w:t>μ</w:t>
      </w:r>
      <w:r w:rsidR="00253EF1">
        <w:rPr>
          <w:rFonts w:ascii="Times New Roman" w:hAnsi="Times New Roman" w:cs="Times New Roman"/>
          <w:sz w:val="24"/>
          <w:szCs w:val="24"/>
        </w:rPr>
        <w:t>ί</w:t>
      </w:r>
      <w:r w:rsidR="00193C3E" w:rsidRPr="00193C3E">
        <w:rPr>
          <w:rFonts w:ascii="Times New Roman" w:hAnsi="Times New Roman" w:cs="Times New Roman"/>
          <w:sz w:val="24"/>
          <w:szCs w:val="24"/>
        </w:rPr>
        <w:t>α θέαση της αλήθειας, αλλά κυρίως προσδιορίζ</w:t>
      </w:r>
      <w:r w:rsidR="00193C3E">
        <w:rPr>
          <w:rFonts w:ascii="Times New Roman" w:hAnsi="Times New Roman" w:cs="Times New Roman"/>
          <w:sz w:val="24"/>
          <w:szCs w:val="24"/>
        </w:rPr>
        <w:t>ει</w:t>
      </w:r>
      <w:r w:rsidR="00193C3E" w:rsidRPr="00193C3E">
        <w:rPr>
          <w:rFonts w:ascii="Times New Roman" w:hAnsi="Times New Roman" w:cs="Times New Roman"/>
          <w:sz w:val="24"/>
          <w:szCs w:val="24"/>
        </w:rPr>
        <w:t xml:space="preserve"> την ενέργεια της ψυχής</w:t>
      </w:r>
      <w:r w:rsidR="00193C3E">
        <w:rPr>
          <w:rFonts w:ascii="Times New Roman" w:hAnsi="Times New Roman" w:cs="Times New Roman"/>
          <w:sz w:val="24"/>
          <w:szCs w:val="24"/>
        </w:rPr>
        <w:t>,</w:t>
      </w:r>
      <w:r w:rsidR="00193C3E" w:rsidRPr="00193C3E">
        <w:rPr>
          <w:rFonts w:ascii="Times New Roman" w:hAnsi="Times New Roman" w:cs="Times New Roman"/>
          <w:sz w:val="24"/>
          <w:szCs w:val="24"/>
        </w:rPr>
        <w:t xml:space="preserve"> με τη μορφή της </w:t>
      </w:r>
      <w:r w:rsidR="00B046E7">
        <w:rPr>
          <w:rFonts w:ascii="Times New Roman" w:hAnsi="Times New Roman" w:cs="Times New Roman"/>
          <w:sz w:val="24"/>
          <w:szCs w:val="24"/>
        </w:rPr>
        <w:t xml:space="preserve">λογικής ιδιότητας- </w:t>
      </w:r>
      <w:r w:rsidR="00193C3E" w:rsidRPr="00193C3E">
        <w:rPr>
          <w:rFonts w:ascii="Times New Roman" w:hAnsi="Times New Roman" w:cs="Times New Roman"/>
          <w:sz w:val="24"/>
          <w:szCs w:val="24"/>
        </w:rPr>
        <w:t>ικανότητας</w:t>
      </w:r>
      <w:r w:rsidR="00193C3E">
        <w:rPr>
          <w:rFonts w:ascii="Times New Roman" w:hAnsi="Times New Roman" w:cs="Times New Roman"/>
          <w:sz w:val="24"/>
          <w:szCs w:val="24"/>
        </w:rPr>
        <w:t>,</w:t>
      </w:r>
      <w:r w:rsidR="00193C3E" w:rsidRPr="00193C3E">
        <w:rPr>
          <w:rFonts w:ascii="Times New Roman" w:hAnsi="Times New Roman" w:cs="Times New Roman"/>
          <w:sz w:val="24"/>
          <w:szCs w:val="24"/>
        </w:rPr>
        <w:t xml:space="preserve"> ν</w:t>
      </w:r>
      <w:r w:rsidR="005970D2">
        <w:rPr>
          <w:rFonts w:ascii="Times New Roman" w:hAnsi="Times New Roman" w:cs="Times New Roman"/>
          <w:sz w:val="24"/>
          <w:szCs w:val="24"/>
        </w:rPr>
        <w:t xml:space="preserve">΄ </w:t>
      </w:r>
      <w:r w:rsidR="00193C3E" w:rsidRPr="00193C3E">
        <w:rPr>
          <w:rFonts w:ascii="Times New Roman" w:hAnsi="Times New Roman" w:cs="Times New Roman"/>
          <w:sz w:val="24"/>
          <w:szCs w:val="24"/>
        </w:rPr>
        <w:t xml:space="preserve"> αναγνωρίζει </w:t>
      </w:r>
      <w:r w:rsidR="00253EF1">
        <w:rPr>
          <w:rFonts w:ascii="Times New Roman" w:hAnsi="Times New Roman" w:cs="Times New Roman"/>
          <w:sz w:val="24"/>
          <w:szCs w:val="24"/>
        </w:rPr>
        <w:t>μονίμως</w:t>
      </w:r>
      <w:r w:rsidR="00193C3E" w:rsidRPr="00193C3E">
        <w:rPr>
          <w:rFonts w:ascii="Times New Roman" w:hAnsi="Times New Roman" w:cs="Times New Roman"/>
          <w:sz w:val="24"/>
          <w:szCs w:val="24"/>
        </w:rPr>
        <w:t xml:space="preserve"> το αγαθό από τον κόσμο των εμπειρικών δεδομένων</w:t>
      </w:r>
      <w:r w:rsidR="00CB7D19">
        <w:rPr>
          <w:rStyle w:val="a4"/>
          <w:rFonts w:ascii="Times New Roman" w:hAnsi="Times New Roman" w:cs="Times New Roman"/>
          <w:sz w:val="24"/>
          <w:szCs w:val="24"/>
        </w:rPr>
        <w:footnoteReference w:id="18"/>
      </w:r>
      <w:r w:rsidR="00193C3E" w:rsidRPr="00193C3E">
        <w:rPr>
          <w:rFonts w:ascii="Times New Roman" w:hAnsi="Times New Roman" w:cs="Times New Roman"/>
          <w:sz w:val="24"/>
          <w:szCs w:val="24"/>
        </w:rPr>
        <w:t>. Η απουσία όμως μ</w:t>
      </w:r>
      <w:r w:rsidR="00193C3E">
        <w:rPr>
          <w:rFonts w:ascii="Times New Roman" w:hAnsi="Times New Roman" w:cs="Times New Roman"/>
          <w:sz w:val="24"/>
          <w:szCs w:val="24"/>
        </w:rPr>
        <w:t>ί</w:t>
      </w:r>
      <w:r w:rsidR="00193C3E" w:rsidRPr="00193C3E">
        <w:rPr>
          <w:rFonts w:ascii="Times New Roman" w:hAnsi="Times New Roman" w:cs="Times New Roman"/>
          <w:sz w:val="24"/>
          <w:szCs w:val="24"/>
        </w:rPr>
        <w:t>ας σταθεράς</w:t>
      </w:r>
      <w:r w:rsidR="00193C3E">
        <w:rPr>
          <w:rFonts w:ascii="Times New Roman" w:hAnsi="Times New Roman" w:cs="Times New Roman"/>
          <w:sz w:val="24"/>
          <w:szCs w:val="24"/>
        </w:rPr>
        <w:t xml:space="preserve">, η </w:t>
      </w:r>
      <w:r w:rsidR="00193C3E" w:rsidRPr="00193C3E">
        <w:rPr>
          <w:rFonts w:ascii="Times New Roman" w:hAnsi="Times New Roman" w:cs="Times New Roman"/>
          <w:sz w:val="24"/>
          <w:szCs w:val="24"/>
        </w:rPr>
        <w:t xml:space="preserve">οποία μονίμως θα επικαθορίζει τον όρο </w:t>
      </w:r>
      <w:r w:rsidR="00253EF1">
        <w:rPr>
          <w:rFonts w:ascii="Times New Roman" w:hAnsi="Times New Roman" w:cs="Times New Roman"/>
          <w:sz w:val="24"/>
          <w:szCs w:val="24"/>
        </w:rPr>
        <w:t>«</w:t>
      </w:r>
      <w:r w:rsidR="00193C3E" w:rsidRPr="00193C3E">
        <w:rPr>
          <w:rFonts w:ascii="Times New Roman" w:hAnsi="Times New Roman" w:cs="Times New Roman"/>
          <w:sz w:val="24"/>
          <w:szCs w:val="24"/>
        </w:rPr>
        <w:t>ευδαιμονία</w:t>
      </w:r>
      <w:r w:rsidR="00253EF1">
        <w:rPr>
          <w:rFonts w:ascii="Times New Roman" w:hAnsi="Times New Roman" w:cs="Times New Roman"/>
          <w:sz w:val="24"/>
          <w:szCs w:val="24"/>
        </w:rPr>
        <w:t>»</w:t>
      </w:r>
      <w:r w:rsidR="00193C3E" w:rsidRPr="00193C3E">
        <w:rPr>
          <w:rFonts w:ascii="Times New Roman" w:hAnsi="Times New Roman" w:cs="Times New Roman"/>
          <w:sz w:val="24"/>
          <w:szCs w:val="24"/>
        </w:rPr>
        <w:t xml:space="preserve"> δεν αποτελεί αδυναμία της σκέψης του φιλοσόφου</w:t>
      </w:r>
      <w:r w:rsidR="00253EF1">
        <w:rPr>
          <w:rFonts w:ascii="Times New Roman" w:hAnsi="Times New Roman" w:cs="Times New Roman"/>
          <w:sz w:val="24"/>
          <w:szCs w:val="24"/>
        </w:rPr>
        <w:t>.</w:t>
      </w:r>
      <w:r w:rsidR="00193C3E" w:rsidRPr="00193C3E">
        <w:rPr>
          <w:rFonts w:ascii="Times New Roman" w:hAnsi="Times New Roman" w:cs="Times New Roman"/>
          <w:sz w:val="24"/>
          <w:szCs w:val="24"/>
        </w:rPr>
        <w:t xml:space="preserve"> </w:t>
      </w:r>
      <w:r w:rsidR="00253EF1">
        <w:rPr>
          <w:rFonts w:ascii="Times New Roman" w:hAnsi="Times New Roman" w:cs="Times New Roman"/>
          <w:sz w:val="24"/>
          <w:szCs w:val="24"/>
        </w:rPr>
        <w:t>Α</w:t>
      </w:r>
      <w:r w:rsidR="00193C3E" w:rsidRPr="00193C3E">
        <w:rPr>
          <w:rFonts w:ascii="Times New Roman" w:hAnsi="Times New Roman" w:cs="Times New Roman"/>
          <w:sz w:val="24"/>
          <w:szCs w:val="24"/>
        </w:rPr>
        <w:t>ντίθετα</w:t>
      </w:r>
      <w:r w:rsidR="00253EF1">
        <w:rPr>
          <w:rFonts w:ascii="Times New Roman" w:hAnsi="Times New Roman" w:cs="Times New Roman"/>
          <w:sz w:val="24"/>
          <w:szCs w:val="24"/>
        </w:rPr>
        <w:t>,</w:t>
      </w:r>
      <w:r w:rsidR="00193C3E" w:rsidRPr="00193C3E">
        <w:rPr>
          <w:rFonts w:ascii="Times New Roman" w:hAnsi="Times New Roman" w:cs="Times New Roman"/>
          <w:sz w:val="24"/>
          <w:szCs w:val="24"/>
        </w:rPr>
        <w:t xml:space="preserve"> συμβάλει στη σχετικοποίηση της γενικής έννοιας του αγαθού, εξαιτίας και της σχετικότητας της ανθρώπινης εμπειρίας</w:t>
      </w:r>
      <w:r w:rsidR="00746AA8">
        <w:rPr>
          <w:rFonts w:ascii="Times New Roman" w:hAnsi="Times New Roman" w:cs="Times New Roman"/>
          <w:sz w:val="24"/>
          <w:szCs w:val="24"/>
        </w:rPr>
        <w:t xml:space="preserve">. </w:t>
      </w:r>
      <w:r w:rsidR="00193C3E" w:rsidRPr="00193C3E">
        <w:rPr>
          <w:rFonts w:ascii="Times New Roman" w:hAnsi="Times New Roman" w:cs="Times New Roman"/>
          <w:sz w:val="24"/>
          <w:szCs w:val="24"/>
        </w:rPr>
        <w:t>Άλλωστε</w:t>
      </w:r>
      <w:r w:rsidR="00253EF1">
        <w:rPr>
          <w:rFonts w:ascii="Times New Roman" w:hAnsi="Times New Roman" w:cs="Times New Roman"/>
          <w:sz w:val="24"/>
          <w:szCs w:val="24"/>
        </w:rPr>
        <w:t>,</w:t>
      </w:r>
      <w:r w:rsidR="00193C3E" w:rsidRPr="00193C3E">
        <w:rPr>
          <w:rFonts w:ascii="Times New Roman" w:hAnsi="Times New Roman" w:cs="Times New Roman"/>
          <w:sz w:val="24"/>
          <w:szCs w:val="24"/>
        </w:rPr>
        <w:t xml:space="preserve"> η ετερότητα του αγαθού </w:t>
      </w:r>
      <w:r w:rsidR="00193C3E">
        <w:rPr>
          <w:rFonts w:ascii="Times New Roman" w:hAnsi="Times New Roman" w:cs="Times New Roman"/>
          <w:sz w:val="24"/>
          <w:szCs w:val="24"/>
        </w:rPr>
        <w:t xml:space="preserve">- </w:t>
      </w:r>
      <w:r w:rsidR="00193C3E" w:rsidRPr="00193C3E">
        <w:rPr>
          <w:rFonts w:ascii="Times New Roman" w:hAnsi="Times New Roman" w:cs="Times New Roman"/>
          <w:sz w:val="24"/>
          <w:szCs w:val="24"/>
        </w:rPr>
        <w:t xml:space="preserve">τουλάχιστον όπως </w:t>
      </w:r>
      <w:r w:rsidR="00193C3E">
        <w:rPr>
          <w:rFonts w:ascii="Times New Roman" w:hAnsi="Times New Roman" w:cs="Times New Roman"/>
          <w:sz w:val="24"/>
          <w:szCs w:val="24"/>
        </w:rPr>
        <w:t>τη</w:t>
      </w:r>
      <w:r w:rsidR="00193C3E" w:rsidRPr="00193C3E">
        <w:rPr>
          <w:rFonts w:ascii="Times New Roman" w:hAnsi="Times New Roman" w:cs="Times New Roman"/>
          <w:sz w:val="24"/>
          <w:szCs w:val="24"/>
        </w:rPr>
        <w:t xml:space="preserve"> </w:t>
      </w:r>
      <w:r w:rsidR="00193C3E">
        <w:rPr>
          <w:rFonts w:ascii="Times New Roman" w:hAnsi="Times New Roman" w:cs="Times New Roman"/>
          <w:sz w:val="24"/>
          <w:szCs w:val="24"/>
        </w:rPr>
        <w:t>συλ</w:t>
      </w:r>
      <w:r w:rsidR="00193C3E" w:rsidRPr="00193C3E">
        <w:rPr>
          <w:rFonts w:ascii="Times New Roman" w:hAnsi="Times New Roman" w:cs="Times New Roman"/>
          <w:sz w:val="24"/>
          <w:szCs w:val="24"/>
        </w:rPr>
        <w:t>λαμβάνει κάθε ανθρώπινη συνείδηση ξεχωριστά</w:t>
      </w:r>
      <w:r w:rsidR="006A5DBC">
        <w:rPr>
          <w:rFonts w:ascii="Times New Roman" w:hAnsi="Times New Roman" w:cs="Times New Roman"/>
          <w:sz w:val="24"/>
          <w:szCs w:val="24"/>
        </w:rPr>
        <w:t>, αναφέρει ο</w:t>
      </w:r>
      <w:r w:rsidR="006A5DBC" w:rsidRPr="00EF0BCC">
        <w:rPr>
          <w:rFonts w:ascii="Times New Roman" w:hAnsi="Times New Roman" w:cs="Times New Roman"/>
          <w:sz w:val="24"/>
          <w:szCs w:val="24"/>
        </w:rPr>
        <w:t xml:space="preserve"> R. Kraut</w:t>
      </w:r>
      <w:r w:rsidR="00B046E7">
        <w:rPr>
          <w:rFonts w:ascii="Times New Roman" w:hAnsi="Times New Roman" w:cs="Times New Roman"/>
          <w:sz w:val="24"/>
          <w:szCs w:val="24"/>
        </w:rPr>
        <w:t xml:space="preserve">, </w:t>
      </w:r>
      <w:r w:rsidR="00193C3E">
        <w:rPr>
          <w:rFonts w:ascii="Times New Roman" w:hAnsi="Times New Roman" w:cs="Times New Roman"/>
          <w:sz w:val="24"/>
          <w:szCs w:val="24"/>
        </w:rPr>
        <w:t>δεν αίρεται</w:t>
      </w:r>
      <w:r w:rsidR="00193C3E" w:rsidRPr="00193C3E">
        <w:rPr>
          <w:rFonts w:ascii="Times New Roman" w:hAnsi="Times New Roman" w:cs="Times New Roman"/>
          <w:sz w:val="24"/>
          <w:szCs w:val="24"/>
        </w:rPr>
        <w:t xml:space="preserve"> με οποιοδήποτε λογικό βήμα. Η άρση της ετερότητας θα σηματοδοτούσε την αποδοχή στην πράξη ενός καθολικού ορισμού περί του αγαθού, ζήτημα για το οποίο ο φιλόσοφος συνειδητά διαφωνούσε. Κατά συνέπεια</w:t>
      </w:r>
      <w:r w:rsidR="00253EF1">
        <w:rPr>
          <w:rFonts w:ascii="Times New Roman" w:hAnsi="Times New Roman" w:cs="Times New Roman"/>
          <w:sz w:val="24"/>
          <w:szCs w:val="24"/>
        </w:rPr>
        <w:t>,</w:t>
      </w:r>
      <w:r w:rsidR="00193C3E" w:rsidRPr="00193C3E">
        <w:rPr>
          <w:rFonts w:ascii="Times New Roman" w:hAnsi="Times New Roman" w:cs="Times New Roman"/>
          <w:sz w:val="24"/>
          <w:szCs w:val="24"/>
        </w:rPr>
        <w:t xml:space="preserve"> το αγαθό στην ηθικ</w:t>
      </w:r>
      <w:r w:rsidR="00B046E7">
        <w:rPr>
          <w:rFonts w:ascii="Times New Roman" w:hAnsi="Times New Roman" w:cs="Times New Roman"/>
          <w:sz w:val="24"/>
          <w:szCs w:val="24"/>
        </w:rPr>
        <w:t>ή</w:t>
      </w:r>
      <w:r w:rsidR="00193C3E" w:rsidRPr="00193C3E">
        <w:rPr>
          <w:rFonts w:ascii="Times New Roman" w:hAnsi="Times New Roman" w:cs="Times New Roman"/>
          <w:sz w:val="24"/>
          <w:szCs w:val="24"/>
        </w:rPr>
        <w:t xml:space="preserve"> μορφή</w:t>
      </w:r>
      <w:r w:rsidR="00B046E7">
        <w:rPr>
          <w:rFonts w:ascii="Times New Roman" w:hAnsi="Times New Roman" w:cs="Times New Roman"/>
          <w:sz w:val="24"/>
          <w:szCs w:val="24"/>
        </w:rPr>
        <w:t xml:space="preserve"> του,</w:t>
      </w:r>
      <w:r w:rsidR="00193C3E" w:rsidRPr="00193C3E">
        <w:rPr>
          <w:rFonts w:ascii="Times New Roman" w:hAnsi="Times New Roman" w:cs="Times New Roman"/>
          <w:sz w:val="24"/>
          <w:szCs w:val="24"/>
        </w:rPr>
        <w:t xml:space="preserve"> εντός της ανθρώπινης εμπειρίας</w:t>
      </w:r>
      <w:r w:rsidR="00B046E7">
        <w:rPr>
          <w:rFonts w:ascii="Times New Roman" w:hAnsi="Times New Roman" w:cs="Times New Roman"/>
          <w:sz w:val="24"/>
          <w:szCs w:val="24"/>
        </w:rPr>
        <w:t>,</w:t>
      </w:r>
      <w:r w:rsidR="00193C3E" w:rsidRPr="00193C3E">
        <w:rPr>
          <w:rFonts w:ascii="Times New Roman" w:hAnsi="Times New Roman" w:cs="Times New Roman"/>
          <w:sz w:val="24"/>
          <w:szCs w:val="24"/>
        </w:rPr>
        <w:t xml:space="preserve"> εμπλέκεται με τις πραγματικές σχέσεις του υποκε</w:t>
      </w:r>
      <w:r w:rsidR="00193C3E">
        <w:rPr>
          <w:rFonts w:ascii="Times New Roman" w:hAnsi="Times New Roman" w:cs="Times New Roman"/>
          <w:sz w:val="24"/>
          <w:szCs w:val="24"/>
        </w:rPr>
        <w:t>ί</w:t>
      </w:r>
      <w:r w:rsidR="00193C3E" w:rsidRPr="00193C3E">
        <w:rPr>
          <w:rFonts w:ascii="Times New Roman" w:hAnsi="Times New Roman" w:cs="Times New Roman"/>
          <w:sz w:val="24"/>
          <w:szCs w:val="24"/>
        </w:rPr>
        <w:t>μ</w:t>
      </w:r>
      <w:r w:rsidR="00193C3E">
        <w:rPr>
          <w:rFonts w:ascii="Times New Roman" w:hAnsi="Times New Roman" w:cs="Times New Roman"/>
          <w:sz w:val="24"/>
          <w:szCs w:val="24"/>
        </w:rPr>
        <w:t>ε</w:t>
      </w:r>
      <w:r w:rsidR="00193C3E" w:rsidRPr="00193C3E">
        <w:rPr>
          <w:rFonts w:ascii="Times New Roman" w:hAnsi="Times New Roman" w:cs="Times New Roman"/>
          <w:sz w:val="24"/>
          <w:szCs w:val="24"/>
        </w:rPr>
        <w:t>νου όντ</w:t>
      </w:r>
      <w:r w:rsidR="00193C3E">
        <w:rPr>
          <w:rFonts w:ascii="Times New Roman" w:hAnsi="Times New Roman" w:cs="Times New Roman"/>
          <w:sz w:val="24"/>
          <w:szCs w:val="24"/>
        </w:rPr>
        <w:t>ο</w:t>
      </w:r>
      <w:r w:rsidR="00193C3E" w:rsidRPr="00193C3E">
        <w:rPr>
          <w:rFonts w:ascii="Times New Roman" w:hAnsi="Times New Roman" w:cs="Times New Roman"/>
          <w:sz w:val="24"/>
          <w:szCs w:val="24"/>
        </w:rPr>
        <w:t>ς και στην εκτίμηση της αξίας του</w:t>
      </w:r>
      <w:r w:rsidR="00CB7D19">
        <w:rPr>
          <w:rStyle w:val="a4"/>
          <w:rFonts w:ascii="Times New Roman" w:hAnsi="Times New Roman" w:cs="Times New Roman"/>
          <w:sz w:val="24"/>
          <w:szCs w:val="24"/>
        </w:rPr>
        <w:footnoteReference w:id="19"/>
      </w:r>
      <w:r w:rsidR="00193C3E">
        <w:rPr>
          <w:rFonts w:ascii="Times New Roman" w:hAnsi="Times New Roman" w:cs="Times New Roman"/>
          <w:sz w:val="24"/>
          <w:szCs w:val="24"/>
        </w:rPr>
        <w:t>.</w:t>
      </w:r>
      <w:r w:rsidR="00193C3E" w:rsidRPr="00193C3E">
        <w:rPr>
          <w:rFonts w:ascii="Times New Roman" w:hAnsi="Times New Roman" w:cs="Times New Roman"/>
          <w:sz w:val="24"/>
          <w:szCs w:val="24"/>
        </w:rPr>
        <w:t xml:space="preserve">      </w:t>
      </w:r>
    </w:p>
    <w:p w:rsidR="00AD1F24" w:rsidRDefault="004E1E5A" w:rsidP="00D305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Εντούτοις</w:t>
      </w:r>
      <w:r w:rsidR="00253EF1">
        <w:rPr>
          <w:rFonts w:ascii="Times New Roman" w:hAnsi="Times New Roman" w:cs="Times New Roman"/>
          <w:sz w:val="24"/>
          <w:szCs w:val="24"/>
        </w:rPr>
        <w:t>,</w:t>
      </w:r>
      <w:r w:rsidR="00AD1F24" w:rsidRPr="00AD1F24">
        <w:rPr>
          <w:rFonts w:ascii="Times New Roman" w:hAnsi="Times New Roman" w:cs="Times New Roman"/>
          <w:sz w:val="24"/>
          <w:szCs w:val="24"/>
        </w:rPr>
        <w:t xml:space="preserve"> ένας περιορισμός του όρου </w:t>
      </w:r>
      <w:r w:rsidR="00AD1F24">
        <w:rPr>
          <w:rFonts w:ascii="Times New Roman" w:hAnsi="Times New Roman" w:cs="Times New Roman"/>
          <w:sz w:val="24"/>
          <w:szCs w:val="24"/>
        </w:rPr>
        <w:t>«</w:t>
      </w:r>
      <w:r w:rsidR="00AD1F24" w:rsidRPr="00AD1F24">
        <w:rPr>
          <w:rFonts w:ascii="Times New Roman" w:hAnsi="Times New Roman" w:cs="Times New Roman"/>
          <w:sz w:val="24"/>
          <w:szCs w:val="24"/>
        </w:rPr>
        <w:t>ευδαιμονία</w:t>
      </w:r>
      <w:r w:rsidR="00AD1F24">
        <w:rPr>
          <w:rFonts w:ascii="Times New Roman" w:hAnsi="Times New Roman" w:cs="Times New Roman"/>
          <w:sz w:val="24"/>
          <w:szCs w:val="24"/>
        </w:rPr>
        <w:t>»</w:t>
      </w:r>
      <w:r w:rsidR="00AD1F24" w:rsidRPr="00AD1F24">
        <w:rPr>
          <w:rFonts w:ascii="Times New Roman" w:hAnsi="Times New Roman" w:cs="Times New Roman"/>
          <w:sz w:val="24"/>
          <w:szCs w:val="24"/>
        </w:rPr>
        <w:t xml:space="preserve"> μόνον στη διαδικασία του πρακτικού βίου θα ήταν εσφαλμένος</w:t>
      </w:r>
      <w:r w:rsidR="00253EF1">
        <w:rPr>
          <w:rFonts w:ascii="Times New Roman" w:hAnsi="Times New Roman" w:cs="Times New Roman"/>
          <w:sz w:val="24"/>
          <w:szCs w:val="24"/>
        </w:rPr>
        <w:t>,</w:t>
      </w:r>
      <w:r w:rsidR="00AD1F24" w:rsidRPr="00AD1F24">
        <w:rPr>
          <w:rFonts w:ascii="Times New Roman" w:hAnsi="Times New Roman" w:cs="Times New Roman"/>
          <w:sz w:val="24"/>
          <w:szCs w:val="24"/>
        </w:rPr>
        <w:t xml:space="preserve"> παρόλη την ανάδειξη των ηθικών διαστάσεων της </w:t>
      </w:r>
      <w:r w:rsidR="00AD1F24">
        <w:rPr>
          <w:rFonts w:ascii="Times New Roman" w:hAnsi="Times New Roman" w:cs="Times New Roman"/>
          <w:sz w:val="24"/>
          <w:szCs w:val="24"/>
        </w:rPr>
        <w:t>α</w:t>
      </w:r>
      <w:r w:rsidR="00AD1F24" w:rsidRPr="00AD1F24">
        <w:rPr>
          <w:rFonts w:ascii="Times New Roman" w:hAnsi="Times New Roman" w:cs="Times New Roman"/>
          <w:sz w:val="24"/>
          <w:szCs w:val="24"/>
        </w:rPr>
        <w:t>ρετής</w:t>
      </w:r>
      <w:r w:rsidR="003F055B">
        <w:rPr>
          <w:rStyle w:val="a4"/>
          <w:rFonts w:ascii="Times New Roman" w:hAnsi="Times New Roman" w:cs="Times New Roman"/>
          <w:sz w:val="24"/>
          <w:szCs w:val="24"/>
        </w:rPr>
        <w:footnoteReference w:id="20"/>
      </w:r>
      <w:r w:rsidR="00AD1F24" w:rsidRPr="00AD1F24">
        <w:rPr>
          <w:rFonts w:ascii="Times New Roman" w:hAnsi="Times New Roman" w:cs="Times New Roman"/>
          <w:sz w:val="24"/>
          <w:szCs w:val="24"/>
        </w:rPr>
        <w:t>.  Η προβολή</w:t>
      </w:r>
      <w:r>
        <w:rPr>
          <w:rFonts w:ascii="Times New Roman" w:hAnsi="Times New Roman" w:cs="Times New Roman"/>
          <w:sz w:val="24"/>
          <w:szCs w:val="24"/>
        </w:rPr>
        <w:t xml:space="preserve"> </w:t>
      </w:r>
      <w:r w:rsidR="00AD1F24" w:rsidRPr="00AD1F24">
        <w:rPr>
          <w:rFonts w:ascii="Times New Roman" w:hAnsi="Times New Roman" w:cs="Times New Roman"/>
          <w:sz w:val="24"/>
          <w:szCs w:val="24"/>
        </w:rPr>
        <w:t>της προοπτικής</w:t>
      </w:r>
      <w:r>
        <w:rPr>
          <w:rFonts w:ascii="Times New Roman" w:hAnsi="Times New Roman" w:cs="Times New Roman"/>
          <w:sz w:val="24"/>
          <w:szCs w:val="24"/>
        </w:rPr>
        <w:t xml:space="preserve"> του θεωρητικού βίου</w:t>
      </w:r>
      <w:r w:rsidR="00AD1F24" w:rsidRPr="00AD1F24">
        <w:rPr>
          <w:rFonts w:ascii="Times New Roman" w:hAnsi="Times New Roman" w:cs="Times New Roman"/>
          <w:sz w:val="24"/>
          <w:szCs w:val="24"/>
        </w:rPr>
        <w:t xml:space="preserve"> σημαίνει ότι η ευδαιμονία αφορά</w:t>
      </w:r>
      <w:r>
        <w:rPr>
          <w:rFonts w:ascii="Times New Roman" w:hAnsi="Times New Roman" w:cs="Times New Roman"/>
          <w:sz w:val="24"/>
          <w:szCs w:val="24"/>
        </w:rPr>
        <w:t xml:space="preserve"> </w:t>
      </w:r>
      <w:r w:rsidR="00253EF1">
        <w:rPr>
          <w:rFonts w:ascii="Times New Roman" w:hAnsi="Times New Roman" w:cs="Times New Roman"/>
          <w:sz w:val="24"/>
          <w:szCs w:val="24"/>
        </w:rPr>
        <w:t>σ</w:t>
      </w:r>
      <w:r w:rsidR="00AD1F24" w:rsidRPr="00AD1F24">
        <w:rPr>
          <w:rFonts w:ascii="Times New Roman" w:hAnsi="Times New Roman" w:cs="Times New Roman"/>
          <w:sz w:val="24"/>
          <w:szCs w:val="24"/>
        </w:rPr>
        <w:t>τον υψηλότερο βαθμό</w:t>
      </w:r>
      <w:r>
        <w:rPr>
          <w:rFonts w:ascii="Times New Roman" w:hAnsi="Times New Roman" w:cs="Times New Roman"/>
          <w:sz w:val="24"/>
          <w:szCs w:val="24"/>
        </w:rPr>
        <w:t xml:space="preserve"> της ενέργειας</w:t>
      </w:r>
      <w:r w:rsidR="00AD1F24" w:rsidRPr="00AD1F24">
        <w:rPr>
          <w:rFonts w:ascii="Times New Roman" w:hAnsi="Times New Roman" w:cs="Times New Roman"/>
          <w:sz w:val="24"/>
          <w:szCs w:val="24"/>
        </w:rPr>
        <w:t xml:space="preserve"> του </w:t>
      </w:r>
      <w:r w:rsidR="00AD1F24">
        <w:rPr>
          <w:rFonts w:ascii="Times New Roman" w:hAnsi="Times New Roman" w:cs="Times New Roman"/>
          <w:sz w:val="24"/>
          <w:szCs w:val="24"/>
        </w:rPr>
        <w:t>ν</w:t>
      </w:r>
      <w:r w:rsidR="00AD1F24" w:rsidRPr="00AD1F24">
        <w:rPr>
          <w:rFonts w:ascii="Times New Roman" w:hAnsi="Times New Roman" w:cs="Times New Roman"/>
          <w:sz w:val="24"/>
          <w:szCs w:val="24"/>
        </w:rPr>
        <w:t>ου με την έν</w:t>
      </w:r>
      <w:r w:rsidR="00AD1F24">
        <w:rPr>
          <w:rFonts w:ascii="Times New Roman" w:hAnsi="Times New Roman" w:cs="Times New Roman"/>
          <w:sz w:val="24"/>
          <w:szCs w:val="24"/>
        </w:rPr>
        <w:t>ν</w:t>
      </w:r>
      <w:r w:rsidR="00AD1F24" w:rsidRPr="00AD1F24">
        <w:rPr>
          <w:rFonts w:ascii="Times New Roman" w:hAnsi="Times New Roman" w:cs="Times New Roman"/>
          <w:sz w:val="24"/>
          <w:szCs w:val="24"/>
        </w:rPr>
        <w:t>οια ότι ο άνθρωπος είναι αδύνατον να αρνηθεί στη νόησ</w:t>
      </w:r>
      <w:r w:rsidR="00AD1F24">
        <w:rPr>
          <w:rFonts w:ascii="Times New Roman" w:hAnsi="Times New Roman" w:cs="Times New Roman"/>
          <w:sz w:val="24"/>
          <w:szCs w:val="24"/>
        </w:rPr>
        <w:t>ή</w:t>
      </w:r>
      <w:r w:rsidR="00AD1F24" w:rsidRPr="00AD1F24">
        <w:rPr>
          <w:rFonts w:ascii="Times New Roman" w:hAnsi="Times New Roman" w:cs="Times New Roman"/>
          <w:sz w:val="24"/>
          <w:szCs w:val="24"/>
        </w:rPr>
        <w:t xml:space="preserve"> του τη θέαση </w:t>
      </w:r>
      <w:r w:rsidR="00AD1F24">
        <w:rPr>
          <w:rFonts w:ascii="Times New Roman" w:hAnsi="Times New Roman" w:cs="Times New Roman"/>
          <w:sz w:val="24"/>
          <w:szCs w:val="24"/>
        </w:rPr>
        <w:t>α</w:t>
      </w:r>
      <w:r w:rsidR="00AD1F24" w:rsidRPr="00AD1F24">
        <w:rPr>
          <w:rFonts w:ascii="Times New Roman" w:hAnsi="Times New Roman" w:cs="Times New Roman"/>
          <w:sz w:val="24"/>
          <w:szCs w:val="24"/>
        </w:rPr>
        <w:t>νωτέρω</w:t>
      </w:r>
      <w:r w:rsidR="00AD1F24">
        <w:rPr>
          <w:rFonts w:ascii="Times New Roman" w:hAnsi="Times New Roman" w:cs="Times New Roman"/>
          <w:sz w:val="24"/>
          <w:szCs w:val="24"/>
        </w:rPr>
        <w:t>ν</w:t>
      </w:r>
      <w:r w:rsidR="00AD1F24" w:rsidRPr="00AD1F24">
        <w:rPr>
          <w:rFonts w:ascii="Times New Roman" w:hAnsi="Times New Roman" w:cs="Times New Roman"/>
          <w:sz w:val="24"/>
          <w:szCs w:val="24"/>
        </w:rPr>
        <w:t xml:space="preserve"> πραγμάτων</w:t>
      </w:r>
      <w:r w:rsidR="00A7746D">
        <w:rPr>
          <w:rStyle w:val="a4"/>
          <w:rFonts w:ascii="Times New Roman" w:hAnsi="Times New Roman" w:cs="Times New Roman"/>
          <w:sz w:val="24"/>
          <w:szCs w:val="24"/>
        </w:rPr>
        <w:footnoteReference w:id="21"/>
      </w:r>
      <w:r w:rsidR="00AD1F24" w:rsidRPr="00AD1F24">
        <w:rPr>
          <w:rFonts w:ascii="Times New Roman" w:hAnsi="Times New Roman" w:cs="Times New Roman"/>
          <w:sz w:val="24"/>
          <w:szCs w:val="24"/>
        </w:rPr>
        <w:t>. Έτσι</w:t>
      </w:r>
      <w:r w:rsidR="00253EF1">
        <w:rPr>
          <w:rFonts w:ascii="Times New Roman" w:hAnsi="Times New Roman" w:cs="Times New Roman"/>
          <w:sz w:val="24"/>
          <w:szCs w:val="24"/>
        </w:rPr>
        <w:t>,</w:t>
      </w:r>
      <w:r w:rsidR="00AD1F24" w:rsidRPr="00AD1F24">
        <w:rPr>
          <w:rFonts w:ascii="Times New Roman" w:hAnsi="Times New Roman" w:cs="Times New Roman"/>
          <w:sz w:val="24"/>
          <w:szCs w:val="24"/>
        </w:rPr>
        <w:t xml:space="preserve"> η μετατόπιση του ηθικού ζητήματος </w:t>
      </w:r>
      <w:r w:rsidR="00AD1F24">
        <w:rPr>
          <w:rFonts w:ascii="Times New Roman" w:hAnsi="Times New Roman" w:cs="Times New Roman"/>
          <w:sz w:val="24"/>
          <w:szCs w:val="24"/>
        </w:rPr>
        <w:t>και σ</w:t>
      </w:r>
      <w:r w:rsidR="00AD1F24" w:rsidRPr="00AD1F24">
        <w:rPr>
          <w:rFonts w:ascii="Times New Roman" w:hAnsi="Times New Roman" w:cs="Times New Roman"/>
          <w:sz w:val="24"/>
          <w:szCs w:val="24"/>
        </w:rPr>
        <w:t xml:space="preserve">το θεωρητικό πλαίσιο της ανθρώπινης </w:t>
      </w:r>
      <w:r w:rsidR="00AD1F24">
        <w:rPr>
          <w:rFonts w:ascii="Times New Roman" w:hAnsi="Times New Roman" w:cs="Times New Roman"/>
          <w:sz w:val="24"/>
          <w:szCs w:val="24"/>
        </w:rPr>
        <w:t>σ</w:t>
      </w:r>
      <w:r w:rsidR="00AD1F24" w:rsidRPr="00AD1F24">
        <w:rPr>
          <w:rFonts w:ascii="Times New Roman" w:hAnsi="Times New Roman" w:cs="Times New Roman"/>
          <w:sz w:val="24"/>
          <w:szCs w:val="24"/>
        </w:rPr>
        <w:t>οφίας, ενώ δεν αναιρεί την εμπλοκή της ευδαιμονίας στην πράξη, της παρέχει ακόμ</w:t>
      </w:r>
      <w:r w:rsidR="00253EF1">
        <w:rPr>
          <w:rFonts w:ascii="Times New Roman" w:hAnsi="Times New Roman" w:cs="Times New Roman"/>
          <w:sz w:val="24"/>
          <w:szCs w:val="24"/>
        </w:rPr>
        <w:t>η</w:t>
      </w:r>
      <w:r w:rsidR="00AD1F24" w:rsidRPr="00AD1F24">
        <w:rPr>
          <w:rFonts w:ascii="Times New Roman" w:hAnsi="Times New Roman" w:cs="Times New Roman"/>
          <w:sz w:val="24"/>
          <w:szCs w:val="24"/>
        </w:rPr>
        <w:t xml:space="preserve"> ένα πεδίο </w:t>
      </w:r>
      <w:r w:rsidR="00317379">
        <w:rPr>
          <w:rFonts w:ascii="Times New Roman" w:hAnsi="Times New Roman" w:cs="Times New Roman"/>
          <w:sz w:val="24"/>
          <w:szCs w:val="24"/>
        </w:rPr>
        <w:t>ύ</w:t>
      </w:r>
      <w:r w:rsidR="00AD1F24" w:rsidRPr="00AD1F24">
        <w:rPr>
          <w:rFonts w:ascii="Times New Roman" w:hAnsi="Times New Roman" w:cs="Times New Roman"/>
          <w:sz w:val="24"/>
          <w:szCs w:val="24"/>
        </w:rPr>
        <w:t>π</w:t>
      </w:r>
      <w:r w:rsidR="00317379">
        <w:rPr>
          <w:rFonts w:ascii="Times New Roman" w:hAnsi="Times New Roman" w:cs="Times New Roman"/>
          <w:sz w:val="24"/>
          <w:szCs w:val="24"/>
        </w:rPr>
        <w:t>α</w:t>
      </w:r>
      <w:r w:rsidR="00AD1F24" w:rsidRPr="00AD1F24">
        <w:rPr>
          <w:rFonts w:ascii="Times New Roman" w:hAnsi="Times New Roman" w:cs="Times New Roman"/>
          <w:sz w:val="24"/>
          <w:szCs w:val="24"/>
        </w:rPr>
        <w:t>ρξ</w:t>
      </w:r>
      <w:r w:rsidR="00AD1F24">
        <w:rPr>
          <w:rFonts w:ascii="Times New Roman" w:hAnsi="Times New Roman" w:cs="Times New Roman"/>
          <w:sz w:val="24"/>
          <w:szCs w:val="24"/>
        </w:rPr>
        <w:t>η</w:t>
      </w:r>
      <w:r w:rsidR="00AD1F24" w:rsidRPr="00AD1F24">
        <w:rPr>
          <w:rFonts w:ascii="Times New Roman" w:hAnsi="Times New Roman" w:cs="Times New Roman"/>
          <w:sz w:val="24"/>
          <w:szCs w:val="24"/>
        </w:rPr>
        <w:t xml:space="preserve">ς που προσιδιάζει σε </w:t>
      </w:r>
      <w:r w:rsidR="00AD1F24">
        <w:rPr>
          <w:rFonts w:ascii="Times New Roman" w:hAnsi="Times New Roman" w:cs="Times New Roman"/>
          <w:sz w:val="24"/>
          <w:szCs w:val="24"/>
        </w:rPr>
        <w:t>ό</w:t>
      </w:r>
      <w:r w:rsidR="00856799">
        <w:rPr>
          <w:rFonts w:ascii="Times New Roman" w:hAnsi="Times New Roman" w:cs="Times New Roman"/>
          <w:sz w:val="24"/>
          <w:szCs w:val="24"/>
        </w:rPr>
        <w:t>,</w:t>
      </w:r>
      <w:r w:rsidR="00AD1F24" w:rsidRPr="00AD1F24">
        <w:rPr>
          <w:rFonts w:ascii="Times New Roman" w:hAnsi="Times New Roman" w:cs="Times New Roman"/>
          <w:sz w:val="24"/>
          <w:szCs w:val="24"/>
        </w:rPr>
        <w:t xml:space="preserve"> τι πιο ευγεν</w:t>
      </w:r>
      <w:r w:rsidR="00AD1F24">
        <w:rPr>
          <w:rFonts w:ascii="Times New Roman" w:hAnsi="Times New Roman" w:cs="Times New Roman"/>
          <w:sz w:val="24"/>
          <w:szCs w:val="24"/>
        </w:rPr>
        <w:t>έ</w:t>
      </w:r>
      <w:r w:rsidR="00AD1F24" w:rsidRPr="00AD1F24">
        <w:rPr>
          <w:rFonts w:ascii="Times New Roman" w:hAnsi="Times New Roman" w:cs="Times New Roman"/>
          <w:sz w:val="24"/>
          <w:szCs w:val="24"/>
        </w:rPr>
        <w:t xml:space="preserve">ς αναζητεί η έλλογη ψυχή του ανθρώπου στην </w:t>
      </w:r>
      <w:r w:rsidR="00253EF1">
        <w:rPr>
          <w:rFonts w:ascii="Times New Roman" w:hAnsi="Times New Roman" w:cs="Times New Roman"/>
          <w:sz w:val="24"/>
          <w:szCs w:val="24"/>
        </w:rPr>
        <w:t>απόπειρα</w:t>
      </w:r>
      <w:r w:rsidR="00AD1F24" w:rsidRPr="00AD1F24">
        <w:rPr>
          <w:rFonts w:ascii="Times New Roman" w:hAnsi="Times New Roman" w:cs="Times New Roman"/>
          <w:sz w:val="24"/>
          <w:szCs w:val="24"/>
        </w:rPr>
        <w:t xml:space="preserve"> να πραγματώσει την υπέρβαση της σχετικότητας του αντικειμενικού κόσμου</w:t>
      </w:r>
      <w:r w:rsidR="00684A0F">
        <w:rPr>
          <w:rStyle w:val="a4"/>
          <w:rFonts w:ascii="Times New Roman" w:hAnsi="Times New Roman" w:cs="Times New Roman"/>
          <w:sz w:val="24"/>
          <w:szCs w:val="24"/>
        </w:rPr>
        <w:footnoteReference w:id="22"/>
      </w:r>
      <w:r w:rsidR="00AD1F24" w:rsidRPr="00AD1F24">
        <w:rPr>
          <w:rFonts w:ascii="Times New Roman" w:hAnsi="Times New Roman" w:cs="Times New Roman"/>
          <w:sz w:val="24"/>
          <w:szCs w:val="24"/>
        </w:rPr>
        <w:t xml:space="preserve">. </w:t>
      </w:r>
    </w:p>
    <w:p w:rsidR="001B4B46" w:rsidRDefault="00927575" w:rsidP="00D305C0">
      <w:pPr>
        <w:spacing w:after="0" w:line="360" w:lineRule="auto"/>
        <w:ind w:firstLine="720"/>
        <w:jc w:val="both"/>
        <w:rPr>
          <w:rFonts w:ascii="Times New Roman" w:hAnsi="Times New Roman" w:cs="Times New Roman"/>
          <w:sz w:val="24"/>
          <w:szCs w:val="24"/>
        </w:rPr>
      </w:pPr>
      <w:r w:rsidRPr="00927575">
        <w:rPr>
          <w:rFonts w:ascii="Times New Roman" w:hAnsi="Times New Roman" w:cs="Times New Roman"/>
          <w:sz w:val="24"/>
          <w:szCs w:val="24"/>
        </w:rPr>
        <w:t>Σύμφωνα με τα εκτεθέντα</w:t>
      </w:r>
      <w:r w:rsidR="00253EF1">
        <w:rPr>
          <w:rFonts w:ascii="Times New Roman" w:hAnsi="Times New Roman" w:cs="Times New Roman"/>
          <w:sz w:val="24"/>
          <w:szCs w:val="24"/>
        </w:rPr>
        <w:t>,</w:t>
      </w:r>
      <w:r>
        <w:rPr>
          <w:rFonts w:ascii="Times New Roman" w:hAnsi="Times New Roman" w:cs="Times New Roman"/>
          <w:sz w:val="24"/>
          <w:szCs w:val="24"/>
        </w:rPr>
        <w:t xml:space="preserve"> η έλλογη</w:t>
      </w:r>
      <w:r w:rsidRPr="00927575">
        <w:rPr>
          <w:rFonts w:ascii="Times New Roman" w:hAnsi="Times New Roman" w:cs="Times New Roman"/>
          <w:sz w:val="24"/>
          <w:szCs w:val="24"/>
        </w:rPr>
        <w:t xml:space="preserve"> και απόλυτη ενέργεια της ευδαιμονίας δεν προηγείται της ουσίας  του </w:t>
      </w:r>
      <w:r>
        <w:rPr>
          <w:rFonts w:ascii="Times New Roman" w:hAnsi="Times New Roman" w:cs="Times New Roman"/>
          <w:sz w:val="24"/>
          <w:szCs w:val="24"/>
        </w:rPr>
        <w:t>ανθρώπου ούτε</w:t>
      </w:r>
      <w:r w:rsidRPr="00927575">
        <w:rPr>
          <w:rFonts w:ascii="Times New Roman" w:hAnsi="Times New Roman" w:cs="Times New Roman"/>
          <w:sz w:val="24"/>
          <w:szCs w:val="24"/>
        </w:rPr>
        <w:t xml:space="preserve"> βασίζεται σε μια προϋπάρχουσα ατομική </w:t>
      </w:r>
      <w:r>
        <w:rPr>
          <w:rFonts w:ascii="Times New Roman" w:hAnsi="Times New Roman" w:cs="Times New Roman"/>
          <w:sz w:val="24"/>
          <w:szCs w:val="24"/>
        </w:rPr>
        <w:t>ή</w:t>
      </w:r>
      <w:r w:rsidRPr="00927575">
        <w:rPr>
          <w:rFonts w:ascii="Times New Roman" w:hAnsi="Times New Roman" w:cs="Times New Roman"/>
          <w:sz w:val="24"/>
          <w:szCs w:val="24"/>
        </w:rPr>
        <w:t xml:space="preserve"> καθολική αρχή, αλλά γίνεται αντιληπτή υπό προϋποθέσεις σε</w:t>
      </w:r>
      <w:r w:rsidR="00253EF1">
        <w:rPr>
          <w:rFonts w:ascii="Times New Roman" w:hAnsi="Times New Roman" w:cs="Times New Roman"/>
          <w:sz w:val="24"/>
          <w:szCs w:val="24"/>
        </w:rPr>
        <w:t xml:space="preserve"> ένα εγχείρημα</w:t>
      </w:r>
      <w:r w:rsidRPr="00927575">
        <w:rPr>
          <w:rFonts w:ascii="Times New Roman" w:hAnsi="Times New Roman" w:cs="Times New Roman"/>
          <w:sz w:val="24"/>
          <w:szCs w:val="24"/>
        </w:rPr>
        <w:t xml:space="preserve"> του όντος να βεβαιώσει την </w:t>
      </w:r>
      <w:r w:rsidR="00856799">
        <w:rPr>
          <w:rFonts w:ascii="Times New Roman" w:hAnsi="Times New Roman" w:cs="Times New Roman"/>
          <w:sz w:val="24"/>
          <w:szCs w:val="24"/>
        </w:rPr>
        <w:t>ευτυχία</w:t>
      </w:r>
      <w:r w:rsidRPr="00927575">
        <w:rPr>
          <w:rFonts w:ascii="Times New Roman" w:hAnsi="Times New Roman" w:cs="Times New Roman"/>
          <w:sz w:val="24"/>
          <w:szCs w:val="24"/>
        </w:rPr>
        <w:t xml:space="preserve"> τ</w:t>
      </w:r>
      <w:r w:rsidR="00440E28">
        <w:rPr>
          <w:rFonts w:ascii="Times New Roman" w:hAnsi="Times New Roman" w:cs="Times New Roman"/>
          <w:sz w:val="24"/>
          <w:szCs w:val="24"/>
        </w:rPr>
        <w:t>ου βίου</w:t>
      </w:r>
      <w:r w:rsidRPr="00927575">
        <w:rPr>
          <w:rFonts w:ascii="Times New Roman" w:hAnsi="Times New Roman" w:cs="Times New Roman"/>
          <w:sz w:val="24"/>
          <w:szCs w:val="24"/>
        </w:rPr>
        <w:t xml:space="preserve"> σ</w:t>
      </w:r>
      <w:r w:rsidR="00C32610">
        <w:rPr>
          <w:rFonts w:ascii="Times New Roman" w:hAnsi="Times New Roman" w:cs="Times New Roman"/>
          <w:sz w:val="24"/>
          <w:szCs w:val="24"/>
        </w:rPr>
        <w:t>΄</w:t>
      </w:r>
      <w:r w:rsidRPr="00927575">
        <w:rPr>
          <w:rFonts w:ascii="Times New Roman" w:hAnsi="Times New Roman" w:cs="Times New Roman"/>
          <w:sz w:val="24"/>
          <w:szCs w:val="24"/>
        </w:rPr>
        <w:t xml:space="preserve"> έναν καθορισμένο και πραγματικό κόσμο.  Η προσπάθεια του </w:t>
      </w:r>
      <w:r>
        <w:rPr>
          <w:rFonts w:ascii="Times New Roman" w:hAnsi="Times New Roman" w:cs="Times New Roman"/>
          <w:sz w:val="24"/>
          <w:szCs w:val="24"/>
        </w:rPr>
        <w:t>όντος</w:t>
      </w:r>
      <w:r w:rsidRPr="00927575">
        <w:rPr>
          <w:rFonts w:ascii="Times New Roman" w:hAnsi="Times New Roman" w:cs="Times New Roman"/>
          <w:sz w:val="24"/>
          <w:szCs w:val="24"/>
        </w:rPr>
        <w:t xml:space="preserve"> δεν είναι ένας αντ</w:t>
      </w:r>
      <w:r>
        <w:rPr>
          <w:rFonts w:ascii="Times New Roman" w:hAnsi="Times New Roman" w:cs="Times New Roman"/>
          <w:sz w:val="24"/>
          <w:szCs w:val="24"/>
        </w:rPr>
        <w:t>ι-</w:t>
      </w:r>
      <w:r w:rsidRPr="00927575">
        <w:rPr>
          <w:rFonts w:ascii="Times New Roman" w:hAnsi="Times New Roman" w:cs="Times New Roman"/>
          <w:sz w:val="24"/>
          <w:szCs w:val="24"/>
        </w:rPr>
        <w:t xml:space="preserve">ορθολογιστικός αγώνας για χάρη μιας αφηρημένης ιδέας της </w:t>
      </w:r>
      <w:r w:rsidR="00851E35">
        <w:rPr>
          <w:rFonts w:ascii="Times New Roman" w:hAnsi="Times New Roman" w:cs="Times New Roman"/>
          <w:sz w:val="24"/>
          <w:szCs w:val="24"/>
        </w:rPr>
        <w:t>ευδαιμονίας</w:t>
      </w:r>
      <w:r>
        <w:rPr>
          <w:rFonts w:ascii="Times New Roman" w:hAnsi="Times New Roman" w:cs="Times New Roman"/>
          <w:sz w:val="24"/>
          <w:szCs w:val="24"/>
        </w:rPr>
        <w:t>‧</w:t>
      </w:r>
      <w:r w:rsidRPr="00927575">
        <w:rPr>
          <w:rFonts w:ascii="Times New Roman" w:hAnsi="Times New Roman" w:cs="Times New Roman"/>
          <w:sz w:val="24"/>
          <w:szCs w:val="24"/>
        </w:rPr>
        <w:t xml:space="preserve"> αντίθετα</w:t>
      </w:r>
      <w:r w:rsidR="00440E28">
        <w:rPr>
          <w:rFonts w:ascii="Times New Roman" w:hAnsi="Times New Roman" w:cs="Times New Roman"/>
          <w:sz w:val="24"/>
          <w:szCs w:val="24"/>
        </w:rPr>
        <w:t>,</w:t>
      </w:r>
      <w:r w:rsidRPr="00927575">
        <w:rPr>
          <w:rFonts w:ascii="Times New Roman" w:hAnsi="Times New Roman" w:cs="Times New Roman"/>
          <w:sz w:val="24"/>
          <w:szCs w:val="24"/>
        </w:rPr>
        <w:t xml:space="preserve"> επιτυγχάνεται μ</w:t>
      </w:r>
      <w:r w:rsidR="00C32610">
        <w:rPr>
          <w:rFonts w:ascii="Times New Roman" w:hAnsi="Times New Roman" w:cs="Times New Roman"/>
          <w:sz w:val="24"/>
          <w:szCs w:val="24"/>
        </w:rPr>
        <w:t>΄</w:t>
      </w:r>
      <w:r w:rsidRPr="00927575">
        <w:rPr>
          <w:rFonts w:ascii="Times New Roman" w:hAnsi="Times New Roman" w:cs="Times New Roman"/>
          <w:sz w:val="24"/>
          <w:szCs w:val="24"/>
        </w:rPr>
        <w:t xml:space="preserve"> ένα συνδυασμό του </w:t>
      </w:r>
      <w:r>
        <w:rPr>
          <w:rFonts w:ascii="Times New Roman" w:hAnsi="Times New Roman" w:cs="Times New Roman"/>
          <w:sz w:val="24"/>
          <w:szCs w:val="24"/>
        </w:rPr>
        <w:t>εμπειρικού</w:t>
      </w:r>
      <w:r w:rsidRPr="00927575">
        <w:rPr>
          <w:rFonts w:ascii="Times New Roman" w:hAnsi="Times New Roman" w:cs="Times New Roman"/>
          <w:sz w:val="24"/>
          <w:szCs w:val="24"/>
        </w:rPr>
        <w:t xml:space="preserve"> στοιχείου και </w:t>
      </w:r>
      <w:r>
        <w:rPr>
          <w:rFonts w:ascii="Times New Roman" w:hAnsi="Times New Roman" w:cs="Times New Roman"/>
          <w:sz w:val="24"/>
          <w:szCs w:val="24"/>
        </w:rPr>
        <w:t>της</w:t>
      </w:r>
      <w:r w:rsidRPr="00927575">
        <w:rPr>
          <w:rFonts w:ascii="Times New Roman" w:hAnsi="Times New Roman" w:cs="Times New Roman"/>
          <w:sz w:val="24"/>
          <w:szCs w:val="24"/>
        </w:rPr>
        <w:t xml:space="preserve"> θεωρητικ</w:t>
      </w:r>
      <w:r>
        <w:rPr>
          <w:rFonts w:ascii="Times New Roman" w:hAnsi="Times New Roman" w:cs="Times New Roman"/>
          <w:sz w:val="24"/>
          <w:szCs w:val="24"/>
        </w:rPr>
        <w:t>ή</w:t>
      </w:r>
      <w:r w:rsidRPr="00927575">
        <w:rPr>
          <w:rFonts w:ascii="Times New Roman" w:hAnsi="Times New Roman" w:cs="Times New Roman"/>
          <w:sz w:val="24"/>
          <w:szCs w:val="24"/>
        </w:rPr>
        <w:t xml:space="preserve">ς κατανόησης του ηθικού κριτηρίου, το οποίο οικοδομείται </w:t>
      </w:r>
      <w:r>
        <w:rPr>
          <w:rFonts w:ascii="Times New Roman" w:hAnsi="Times New Roman" w:cs="Times New Roman"/>
          <w:sz w:val="24"/>
          <w:szCs w:val="24"/>
        </w:rPr>
        <w:t>διαρκώς στην</w:t>
      </w:r>
      <w:r w:rsidRPr="00927575">
        <w:rPr>
          <w:rFonts w:ascii="Times New Roman" w:hAnsi="Times New Roman" w:cs="Times New Roman"/>
          <w:sz w:val="24"/>
          <w:szCs w:val="24"/>
        </w:rPr>
        <w:t xml:space="preserve"> άσκηση μ</w:t>
      </w:r>
      <w:r w:rsidR="00C32610">
        <w:rPr>
          <w:rFonts w:ascii="Times New Roman" w:hAnsi="Times New Roman" w:cs="Times New Roman"/>
          <w:sz w:val="24"/>
          <w:szCs w:val="24"/>
        </w:rPr>
        <w:t>ί</w:t>
      </w:r>
      <w:r w:rsidRPr="00927575">
        <w:rPr>
          <w:rFonts w:ascii="Times New Roman" w:hAnsi="Times New Roman" w:cs="Times New Roman"/>
          <w:sz w:val="24"/>
          <w:szCs w:val="24"/>
        </w:rPr>
        <w:t xml:space="preserve">ας συγκεκριμένης </w:t>
      </w:r>
      <w:r>
        <w:rPr>
          <w:rFonts w:ascii="Times New Roman" w:hAnsi="Times New Roman" w:cs="Times New Roman"/>
          <w:sz w:val="24"/>
          <w:szCs w:val="24"/>
        </w:rPr>
        <w:t>φ</w:t>
      </w:r>
      <w:r w:rsidRPr="00927575">
        <w:rPr>
          <w:rFonts w:ascii="Times New Roman" w:hAnsi="Times New Roman" w:cs="Times New Roman"/>
          <w:sz w:val="24"/>
          <w:szCs w:val="24"/>
        </w:rPr>
        <w:t>ιλοσοφικής κατεύθυνσης</w:t>
      </w:r>
      <w:r w:rsidR="00D6454E">
        <w:rPr>
          <w:rStyle w:val="a4"/>
          <w:rFonts w:ascii="Times New Roman" w:hAnsi="Times New Roman" w:cs="Times New Roman"/>
          <w:sz w:val="24"/>
          <w:szCs w:val="24"/>
        </w:rPr>
        <w:footnoteReference w:id="23"/>
      </w:r>
      <w:r w:rsidRPr="00927575">
        <w:rPr>
          <w:rFonts w:ascii="Times New Roman" w:hAnsi="Times New Roman" w:cs="Times New Roman"/>
          <w:sz w:val="24"/>
          <w:szCs w:val="24"/>
        </w:rPr>
        <w:t>. Η δυναμικότητα την οποία εμφανίζει η ενέργεια της ηθικής ευδαιμονίας</w:t>
      </w:r>
      <w:r w:rsidR="00440E28">
        <w:rPr>
          <w:rFonts w:ascii="Times New Roman" w:hAnsi="Times New Roman" w:cs="Times New Roman"/>
          <w:sz w:val="24"/>
          <w:szCs w:val="24"/>
        </w:rPr>
        <w:t>,</w:t>
      </w:r>
      <w:r w:rsidRPr="00927575">
        <w:rPr>
          <w:rFonts w:ascii="Times New Roman" w:hAnsi="Times New Roman" w:cs="Times New Roman"/>
          <w:sz w:val="24"/>
          <w:szCs w:val="24"/>
        </w:rPr>
        <w:t xml:space="preserve"> </w:t>
      </w:r>
      <w:r>
        <w:rPr>
          <w:rFonts w:ascii="Times New Roman" w:hAnsi="Times New Roman" w:cs="Times New Roman"/>
          <w:sz w:val="24"/>
          <w:szCs w:val="24"/>
        </w:rPr>
        <w:t>φαίνεται</w:t>
      </w:r>
      <w:r w:rsidRPr="00927575">
        <w:rPr>
          <w:rFonts w:ascii="Times New Roman" w:hAnsi="Times New Roman" w:cs="Times New Roman"/>
          <w:sz w:val="24"/>
          <w:szCs w:val="24"/>
        </w:rPr>
        <w:t xml:space="preserve"> ότι διαμορφώνεται σε ανεξαρτησία από κάθε μεταφυσική αρχή και σε κάθε περίπτωση εξαρτάται από τη διαλεκτική της εγκόσμιας </w:t>
      </w:r>
      <w:r w:rsidR="004E1E5A" w:rsidRPr="00927575">
        <w:rPr>
          <w:rFonts w:ascii="Times New Roman" w:hAnsi="Times New Roman" w:cs="Times New Roman"/>
          <w:sz w:val="24"/>
          <w:szCs w:val="24"/>
        </w:rPr>
        <w:t>πραγματικότητας</w:t>
      </w:r>
      <w:r w:rsidRPr="00927575">
        <w:rPr>
          <w:rFonts w:ascii="Times New Roman" w:hAnsi="Times New Roman" w:cs="Times New Roman"/>
          <w:sz w:val="24"/>
          <w:szCs w:val="24"/>
        </w:rPr>
        <w:t xml:space="preserve"> και του φιλοσοφικού στοχασμού. Το ηθικό κριτήριο είναι </w:t>
      </w:r>
      <w:r w:rsidR="00856799">
        <w:rPr>
          <w:rFonts w:ascii="Times New Roman" w:hAnsi="Times New Roman" w:cs="Times New Roman"/>
          <w:sz w:val="24"/>
          <w:szCs w:val="24"/>
        </w:rPr>
        <w:t>ορθολογικό</w:t>
      </w:r>
      <w:r w:rsidRPr="00927575">
        <w:rPr>
          <w:rFonts w:ascii="Times New Roman" w:hAnsi="Times New Roman" w:cs="Times New Roman"/>
          <w:sz w:val="24"/>
          <w:szCs w:val="24"/>
        </w:rPr>
        <w:t xml:space="preserve">, </w:t>
      </w:r>
      <w:r>
        <w:rPr>
          <w:rFonts w:ascii="Times New Roman" w:hAnsi="Times New Roman" w:cs="Times New Roman"/>
          <w:sz w:val="24"/>
          <w:szCs w:val="24"/>
        </w:rPr>
        <w:t>εγκόσμιο,</w:t>
      </w:r>
      <w:r w:rsidRPr="00927575">
        <w:rPr>
          <w:rFonts w:ascii="Times New Roman" w:hAnsi="Times New Roman" w:cs="Times New Roman"/>
          <w:sz w:val="24"/>
          <w:szCs w:val="24"/>
        </w:rPr>
        <w:t xml:space="preserve"> αφορά </w:t>
      </w:r>
      <w:r w:rsidR="00440E28">
        <w:rPr>
          <w:rFonts w:ascii="Times New Roman" w:hAnsi="Times New Roman" w:cs="Times New Roman"/>
          <w:sz w:val="24"/>
          <w:szCs w:val="24"/>
        </w:rPr>
        <w:t>σ</w:t>
      </w:r>
      <w:r w:rsidRPr="00927575">
        <w:rPr>
          <w:rFonts w:ascii="Times New Roman" w:hAnsi="Times New Roman" w:cs="Times New Roman"/>
          <w:sz w:val="24"/>
          <w:szCs w:val="24"/>
        </w:rPr>
        <w:t xml:space="preserve">το υποκείμενο </w:t>
      </w:r>
      <w:r>
        <w:rPr>
          <w:rFonts w:ascii="Times New Roman" w:hAnsi="Times New Roman" w:cs="Times New Roman"/>
          <w:sz w:val="24"/>
          <w:szCs w:val="24"/>
        </w:rPr>
        <w:t>ον</w:t>
      </w:r>
      <w:r w:rsidRPr="00927575">
        <w:rPr>
          <w:rFonts w:ascii="Times New Roman" w:hAnsi="Times New Roman" w:cs="Times New Roman"/>
          <w:sz w:val="24"/>
          <w:szCs w:val="24"/>
        </w:rPr>
        <w:t xml:space="preserve"> και πραγματώνεται σε ένα </w:t>
      </w:r>
      <w:r w:rsidR="00285BE9">
        <w:rPr>
          <w:rFonts w:ascii="Times New Roman" w:hAnsi="Times New Roman" w:cs="Times New Roman"/>
          <w:sz w:val="24"/>
          <w:szCs w:val="24"/>
        </w:rPr>
        <w:t xml:space="preserve">σχετικά </w:t>
      </w:r>
      <w:r w:rsidRPr="00927575">
        <w:rPr>
          <w:rFonts w:ascii="Times New Roman" w:hAnsi="Times New Roman" w:cs="Times New Roman"/>
          <w:sz w:val="24"/>
          <w:szCs w:val="24"/>
        </w:rPr>
        <w:t>αυτόνομο σύστημα</w:t>
      </w:r>
      <w:r w:rsidR="0045735D" w:rsidRPr="0045735D">
        <w:rPr>
          <w:rFonts w:ascii="Times New Roman" w:hAnsi="Times New Roman" w:cs="Times New Roman"/>
          <w:sz w:val="24"/>
          <w:szCs w:val="24"/>
        </w:rPr>
        <w:t>.</w:t>
      </w:r>
      <w:r w:rsidRPr="00927575">
        <w:rPr>
          <w:rFonts w:ascii="Times New Roman" w:hAnsi="Times New Roman" w:cs="Times New Roman"/>
          <w:sz w:val="24"/>
          <w:szCs w:val="24"/>
        </w:rPr>
        <w:t xml:space="preserve"> </w:t>
      </w:r>
      <w:r>
        <w:rPr>
          <w:rFonts w:ascii="Times New Roman" w:hAnsi="Times New Roman" w:cs="Times New Roman"/>
          <w:sz w:val="24"/>
          <w:szCs w:val="24"/>
        </w:rPr>
        <w:t>Η κ</w:t>
      </w:r>
      <w:r w:rsidRPr="00927575">
        <w:rPr>
          <w:rFonts w:ascii="Times New Roman" w:hAnsi="Times New Roman" w:cs="Times New Roman"/>
          <w:sz w:val="24"/>
          <w:szCs w:val="24"/>
        </w:rPr>
        <w:t xml:space="preserve">ατάφαση του ηθικού </w:t>
      </w:r>
      <w:r>
        <w:rPr>
          <w:rFonts w:ascii="Times New Roman" w:hAnsi="Times New Roman" w:cs="Times New Roman"/>
          <w:sz w:val="24"/>
          <w:szCs w:val="24"/>
        </w:rPr>
        <w:t>κριτηρίου</w:t>
      </w:r>
      <w:r w:rsidRPr="00927575">
        <w:rPr>
          <w:rFonts w:ascii="Times New Roman" w:hAnsi="Times New Roman" w:cs="Times New Roman"/>
          <w:sz w:val="24"/>
          <w:szCs w:val="24"/>
        </w:rPr>
        <w:t xml:space="preserve"> της ευδαιμονίας οδηγεί τη σκέψη του Αριστοτέλη ότι</w:t>
      </w:r>
      <w:r>
        <w:rPr>
          <w:rFonts w:ascii="Times New Roman" w:hAnsi="Times New Roman" w:cs="Times New Roman"/>
          <w:sz w:val="24"/>
          <w:szCs w:val="24"/>
        </w:rPr>
        <w:t xml:space="preserve"> αυτό</w:t>
      </w:r>
      <w:r w:rsidRPr="00927575">
        <w:rPr>
          <w:rFonts w:ascii="Times New Roman" w:hAnsi="Times New Roman" w:cs="Times New Roman"/>
          <w:sz w:val="24"/>
          <w:szCs w:val="24"/>
        </w:rPr>
        <w:t xml:space="preserve"> θα ήταν εφικτ</w:t>
      </w:r>
      <w:r>
        <w:rPr>
          <w:rFonts w:ascii="Times New Roman" w:hAnsi="Times New Roman" w:cs="Times New Roman"/>
          <w:sz w:val="24"/>
          <w:szCs w:val="24"/>
        </w:rPr>
        <w:t>ό</w:t>
      </w:r>
      <w:r w:rsidRPr="00927575">
        <w:rPr>
          <w:rFonts w:ascii="Times New Roman" w:hAnsi="Times New Roman" w:cs="Times New Roman"/>
          <w:sz w:val="24"/>
          <w:szCs w:val="24"/>
        </w:rPr>
        <w:t xml:space="preserve">, </w:t>
      </w:r>
      <w:r>
        <w:rPr>
          <w:rFonts w:ascii="Times New Roman" w:hAnsi="Times New Roman" w:cs="Times New Roman"/>
          <w:sz w:val="24"/>
          <w:szCs w:val="24"/>
        </w:rPr>
        <w:t>μόνο</w:t>
      </w:r>
      <w:r w:rsidR="00440E28">
        <w:rPr>
          <w:rFonts w:ascii="Times New Roman" w:hAnsi="Times New Roman" w:cs="Times New Roman"/>
          <w:sz w:val="24"/>
          <w:szCs w:val="24"/>
        </w:rPr>
        <w:t>ν</w:t>
      </w:r>
      <w:r>
        <w:rPr>
          <w:rFonts w:ascii="Times New Roman" w:hAnsi="Times New Roman" w:cs="Times New Roman"/>
          <w:sz w:val="24"/>
          <w:szCs w:val="24"/>
        </w:rPr>
        <w:t xml:space="preserve"> όταν</w:t>
      </w:r>
      <w:r w:rsidR="0021324E">
        <w:rPr>
          <w:rFonts w:ascii="Times New Roman" w:hAnsi="Times New Roman" w:cs="Times New Roman"/>
          <w:sz w:val="24"/>
          <w:szCs w:val="24"/>
        </w:rPr>
        <w:t xml:space="preserve"> </w:t>
      </w:r>
      <w:r w:rsidRPr="00927575">
        <w:rPr>
          <w:rFonts w:ascii="Times New Roman" w:hAnsi="Times New Roman" w:cs="Times New Roman"/>
          <w:sz w:val="24"/>
          <w:szCs w:val="24"/>
        </w:rPr>
        <w:t xml:space="preserve">παρουσίαζε το </w:t>
      </w:r>
      <w:r w:rsidR="00285BE9">
        <w:rPr>
          <w:rFonts w:ascii="Times New Roman" w:hAnsi="Times New Roman" w:cs="Times New Roman"/>
          <w:sz w:val="24"/>
          <w:szCs w:val="24"/>
        </w:rPr>
        <w:t xml:space="preserve">ουσιώδες </w:t>
      </w:r>
      <w:r w:rsidRPr="00927575">
        <w:rPr>
          <w:rFonts w:ascii="Times New Roman" w:hAnsi="Times New Roman" w:cs="Times New Roman"/>
          <w:sz w:val="24"/>
          <w:szCs w:val="24"/>
        </w:rPr>
        <w:t>στοιχείο της αυτάρκειας</w:t>
      </w:r>
      <w:r w:rsidR="00285BE9">
        <w:rPr>
          <w:rFonts w:ascii="Times New Roman" w:hAnsi="Times New Roman" w:cs="Times New Roman"/>
          <w:sz w:val="24"/>
          <w:szCs w:val="24"/>
        </w:rPr>
        <w:t xml:space="preserve">, ορατό στον πρακτικό και </w:t>
      </w:r>
      <w:r w:rsidR="00440E28">
        <w:rPr>
          <w:rFonts w:ascii="Times New Roman" w:hAnsi="Times New Roman" w:cs="Times New Roman"/>
          <w:sz w:val="24"/>
          <w:szCs w:val="24"/>
        </w:rPr>
        <w:t xml:space="preserve">στον </w:t>
      </w:r>
      <w:r w:rsidR="00285BE9">
        <w:rPr>
          <w:rFonts w:ascii="Times New Roman" w:hAnsi="Times New Roman" w:cs="Times New Roman"/>
          <w:sz w:val="24"/>
          <w:szCs w:val="24"/>
        </w:rPr>
        <w:t>θεωρητικό βίο</w:t>
      </w:r>
      <w:r w:rsidR="0021324E">
        <w:rPr>
          <w:rFonts w:ascii="Times New Roman" w:hAnsi="Times New Roman" w:cs="Times New Roman"/>
          <w:sz w:val="24"/>
          <w:szCs w:val="24"/>
        </w:rPr>
        <w:t>.</w:t>
      </w:r>
      <w:r w:rsidRPr="00927575">
        <w:rPr>
          <w:rFonts w:ascii="Times New Roman" w:hAnsi="Times New Roman" w:cs="Times New Roman"/>
          <w:sz w:val="24"/>
          <w:szCs w:val="24"/>
        </w:rPr>
        <w:t xml:space="preserve"> </w:t>
      </w:r>
    </w:p>
    <w:p w:rsidR="00566BA8" w:rsidRDefault="00566BA8" w:rsidP="00D305C0">
      <w:pPr>
        <w:spacing w:after="0" w:line="360" w:lineRule="auto"/>
        <w:jc w:val="both"/>
        <w:rPr>
          <w:rFonts w:ascii="Times New Roman" w:hAnsi="Times New Roman" w:cs="Times New Roman"/>
          <w:sz w:val="24"/>
          <w:szCs w:val="24"/>
        </w:rPr>
      </w:pPr>
    </w:p>
    <w:p w:rsidR="00E515C9" w:rsidRPr="00433202" w:rsidRDefault="00217339" w:rsidP="00D305C0">
      <w:pPr>
        <w:spacing w:after="0" w:line="360" w:lineRule="auto"/>
        <w:jc w:val="both"/>
        <w:rPr>
          <w:rFonts w:ascii="Times New Roman" w:hAnsi="Times New Roman" w:cs="Times New Roman"/>
          <w:b/>
          <w:bCs/>
          <w:sz w:val="28"/>
          <w:szCs w:val="28"/>
        </w:rPr>
      </w:pPr>
      <w:r w:rsidRPr="00433202">
        <w:rPr>
          <w:rFonts w:ascii="Times New Roman" w:hAnsi="Times New Roman" w:cs="Times New Roman"/>
          <w:b/>
          <w:bCs/>
          <w:sz w:val="28"/>
          <w:szCs w:val="28"/>
        </w:rPr>
        <w:t>α.2</w:t>
      </w:r>
      <w:r w:rsidR="00017A17" w:rsidRPr="00433202">
        <w:rPr>
          <w:rFonts w:ascii="Times New Roman" w:hAnsi="Times New Roman" w:cs="Times New Roman"/>
          <w:b/>
          <w:bCs/>
          <w:sz w:val="28"/>
          <w:szCs w:val="28"/>
        </w:rPr>
        <w:t xml:space="preserve"> </w:t>
      </w:r>
      <w:bookmarkStart w:id="1" w:name="_Hlk531540285"/>
      <w:r w:rsidR="003774DA" w:rsidRPr="00433202">
        <w:rPr>
          <w:rFonts w:ascii="Times New Roman" w:hAnsi="Times New Roman" w:cs="Times New Roman"/>
          <w:b/>
          <w:bCs/>
          <w:sz w:val="28"/>
          <w:szCs w:val="28"/>
          <w:lang w:val="de-DE"/>
        </w:rPr>
        <w:t>H</w:t>
      </w:r>
      <w:r w:rsidR="003774DA" w:rsidRPr="00433202">
        <w:rPr>
          <w:rFonts w:ascii="Times New Roman" w:hAnsi="Times New Roman" w:cs="Times New Roman"/>
          <w:b/>
          <w:bCs/>
          <w:sz w:val="28"/>
          <w:szCs w:val="28"/>
        </w:rPr>
        <w:t xml:space="preserve"> ηθική αυτάρκεια και η ηθική αρετή ως </w:t>
      </w:r>
      <w:r w:rsidR="004774FD" w:rsidRPr="00433202">
        <w:rPr>
          <w:rFonts w:ascii="Times New Roman" w:hAnsi="Times New Roman" w:cs="Times New Roman"/>
          <w:b/>
          <w:bCs/>
          <w:sz w:val="28"/>
          <w:szCs w:val="28"/>
        </w:rPr>
        <w:t>συγκείμενες</w:t>
      </w:r>
      <w:r w:rsidR="00017A17" w:rsidRPr="00433202">
        <w:rPr>
          <w:rFonts w:ascii="Times New Roman" w:hAnsi="Times New Roman" w:cs="Times New Roman"/>
          <w:b/>
          <w:bCs/>
          <w:sz w:val="28"/>
          <w:szCs w:val="28"/>
        </w:rPr>
        <w:t xml:space="preserve"> της ευδαιμονίας</w:t>
      </w:r>
      <w:r w:rsidRPr="00433202">
        <w:rPr>
          <w:rFonts w:ascii="Times New Roman" w:hAnsi="Times New Roman" w:cs="Times New Roman"/>
          <w:b/>
          <w:bCs/>
          <w:sz w:val="28"/>
          <w:szCs w:val="28"/>
        </w:rPr>
        <w:t>.</w:t>
      </w:r>
    </w:p>
    <w:bookmarkEnd w:id="1"/>
    <w:p w:rsidR="00CF1F90" w:rsidRDefault="00796C54" w:rsidP="00D305C0">
      <w:pPr>
        <w:spacing w:after="0" w:line="360" w:lineRule="auto"/>
        <w:ind w:firstLine="720"/>
        <w:jc w:val="both"/>
        <w:rPr>
          <w:rFonts w:ascii="Times New Roman" w:hAnsi="Times New Roman" w:cs="Times New Roman"/>
          <w:sz w:val="24"/>
          <w:szCs w:val="24"/>
        </w:rPr>
      </w:pPr>
      <w:r w:rsidRPr="00851E35">
        <w:rPr>
          <w:rFonts w:ascii="Times New Roman" w:hAnsi="Times New Roman" w:cs="Times New Roman"/>
          <w:sz w:val="24"/>
          <w:szCs w:val="24"/>
        </w:rPr>
        <w:t>Η ανθρωπολογική θεώρηση</w:t>
      </w:r>
      <w:r w:rsidR="00851E35" w:rsidRPr="00851E35">
        <w:rPr>
          <w:rFonts w:ascii="Times New Roman" w:hAnsi="Times New Roman" w:cs="Times New Roman"/>
          <w:sz w:val="24"/>
          <w:szCs w:val="24"/>
        </w:rPr>
        <w:t xml:space="preserve"> κατά γενική παραδοχή</w:t>
      </w:r>
      <w:r w:rsidRPr="00851E35">
        <w:rPr>
          <w:rFonts w:ascii="Times New Roman" w:hAnsi="Times New Roman" w:cs="Times New Roman"/>
          <w:sz w:val="24"/>
          <w:szCs w:val="24"/>
        </w:rPr>
        <w:t xml:space="preserve"> </w:t>
      </w:r>
      <w:r w:rsidR="00851E35" w:rsidRPr="00851E35">
        <w:rPr>
          <w:rFonts w:ascii="Times New Roman" w:hAnsi="Times New Roman" w:cs="Times New Roman"/>
          <w:sz w:val="24"/>
          <w:szCs w:val="24"/>
        </w:rPr>
        <w:t>συμ</w:t>
      </w:r>
      <w:r w:rsidR="00851E35">
        <w:rPr>
          <w:rFonts w:ascii="Times New Roman" w:hAnsi="Times New Roman" w:cs="Times New Roman"/>
          <w:sz w:val="24"/>
          <w:szCs w:val="24"/>
        </w:rPr>
        <w:t>μ</w:t>
      </w:r>
      <w:r w:rsidR="00851E35" w:rsidRPr="00851E35">
        <w:rPr>
          <w:rFonts w:ascii="Times New Roman" w:hAnsi="Times New Roman" w:cs="Times New Roman"/>
          <w:sz w:val="24"/>
          <w:szCs w:val="24"/>
        </w:rPr>
        <w:t xml:space="preserve">εταβάλλει και την </w:t>
      </w:r>
      <w:r w:rsidRPr="00851E35">
        <w:rPr>
          <w:rFonts w:ascii="Times New Roman" w:hAnsi="Times New Roman" w:cs="Times New Roman"/>
          <w:sz w:val="24"/>
          <w:szCs w:val="24"/>
        </w:rPr>
        <w:t xml:space="preserve">αποτίμηση του ηθικού κριτηρίου όπως το ίδιο πραγματώνεται στη δράση του υποκειμένου.  </w:t>
      </w:r>
      <w:r w:rsidR="0091646C">
        <w:rPr>
          <w:rFonts w:ascii="Times New Roman" w:hAnsi="Times New Roman" w:cs="Times New Roman"/>
          <w:sz w:val="24"/>
          <w:szCs w:val="24"/>
        </w:rPr>
        <w:t xml:space="preserve">Η </w:t>
      </w:r>
      <w:r w:rsidRPr="00851E35">
        <w:rPr>
          <w:rFonts w:ascii="Times New Roman" w:hAnsi="Times New Roman" w:cs="Times New Roman"/>
          <w:sz w:val="24"/>
          <w:szCs w:val="24"/>
        </w:rPr>
        <w:t>διακατεχόμενη από το</w:t>
      </w:r>
      <w:r w:rsidR="00440E28">
        <w:rPr>
          <w:rFonts w:ascii="Times New Roman" w:hAnsi="Times New Roman" w:cs="Times New Roman"/>
          <w:sz w:val="24"/>
          <w:szCs w:val="24"/>
        </w:rPr>
        <w:t>ν</w:t>
      </w:r>
      <w:r w:rsidRPr="00851E35">
        <w:rPr>
          <w:rFonts w:ascii="Times New Roman" w:hAnsi="Times New Roman" w:cs="Times New Roman"/>
          <w:sz w:val="24"/>
          <w:szCs w:val="24"/>
        </w:rPr>
        <w:t xml:space="preserve"> λόγο ψυχή</w:t>
      </w:r>
      <w:r w:rsidR="0091646C">
        <w:rPr>
          <w:rFonts w:ascii="Times New Roman" w:hAnsi="Times New Roman" w:cs="Times New Roman"/>
          <w:sz w:val="24"/>
          <w:szCs w:val="24"/>
        </w:rPr>
        <w:t>, σύμφωνα με τον</w:t>
      </w:r>
      <w:r w:rsidR="00FB750A">
        <w:rPr>
          <w:rFonts w:ascii="Times New Roman" w:hAnsi="Times New Roman" w:cs="Times New Roman"/>
          <w:sz w:val="24"/>
          <w:szCs w:val="24"/>
        </w:rPr>
        <w:t xml:space="preserve"> </w:t>
      </w:r>
      <w:r w:rsidR="0091646C">
        <w:rPr>
          <w:rFonts w:ascii="Times New Roman" w:hAnsi="Times New Roman" w:cs="Times New Roman"/>
          <w:sz w:val="24"/>
          <w:szCs w:val="24"/>
        </w:rPr>
        <w:t>Αριστοτέλη,</w:t>
      </w:r>
      <w:r w:rsidRPr="00851E35">
        <w:rPr>
          <w:rFonts w:ascii="Times New Roman" w:hAnsi="Times New Roman" w:cs="Times New Roman"/>
          <w:sz w:val="24"/>
          <w:szCs w:val="24"/>
        </w:rPr>
        <w:t xml:space="preserve"> δύναται να λειτουργήσει ως «νόησις νοήσεως»</w:t>
      </w:r>
      <w:r w:rsidRPr="0091646C">
        <w:rPr>
          <w:rStyle w:val="a4"/>
          <w:rFonts w:ascii="Times New Roman" w:hAnsi="Times New Roman" w:cs="Times New Roman"/>
          <w:color w:val="000000"/>
          <w:sz w:val="24"/>
          <w:szCs w:val="24"/>
        </w:rPr>
        <w:footnoteReference w:id="24"/>
      </w:r>
      <w:r w:rsidR="0091646C">
        <w:rPr>
          <w:rFonts w:ascii="Times New Roman" w:hAnsi="Times New Roman" w:cs="Times New Roman"/>
          <w:sz w:val="24"/>
          <w:szCs w:val="24"/>
        </w:rPr>
        <w:t xml:space="preserve">, </w:t>
      </w:r>
      <w:r w:rsidR="001F02A9" w:rsidRPr="00851E35">
        <w:rPr>
          <w:rFonts w:ascii="Times New Roman" w:hAnsi="Times New Roman" w:cs="Times New Roman"/>
          <w:sz w:val="24"/>
          <w:szCs w:val="24"/>
        </w:rPr>
        <w:t>η οποία</w:t>
      </w:r>
      <w:r w:rsidRPr="00851E35">
        <w:rPr>
          <w:rFonts w:ascii="Times New Roman" w:hAnsi="Times New Roman" w:cs="Times New Roman"/>
          <w:sz w:val="24"/>
          <w:szCs w:val="24"/>
        </w:rPr>
        <w:t xml:space="preserve"> </w:t>
      </w:r>
      <w:r w:rsidR="00D366B8">
        <w:rPr>
          <w:rFonts w:ascii="Times New Roman" w:hAnsi="Times New Roman" w:cs="Times New Roman"/>
          <w:sz w:val="24"/>
          <w:szCs w:val="24"/>
        </w:rPr>
        <w:t>προφανώς</w:t>
      </w:r>
      <w:r w:rsidRPr="00851E35">
        <w:rPr>
          <w:rFonts w:ascii="Times New Roman" w:hAnsi="Times New Roman" w:cs="Times New Roman"/>
          <w:sz w:val="24"/>
          <w:szCs w:val="24"/>
        </w:rPr>
        <w:t xml:space="preserve"> δεν οδηγεί στο δυϊσμό του Πλάτωνα, εφόσον ψυχή και σώμα συναποτελούν τη μία ουσία. </w:t>
      </w:r>
      <w:r w:rsidR="001F02A9" w:rsidRPr="00851E35">
        <w:rPr>
          <w:rFonts w:ascii="Times New Roman" w:hAnsi="Times New Roman" w:cs="Times New Roman"/>
          <w:sz w:val="24"/>
          <w:szCs w:val="24"/>
        </w:rPr>
        <w:t>Ο</w:t>
      </w:r>
      <w:r w:rsidRPr="00851E35">
        <w:rPr>
          <w:rFonts w:ascii="Times New Roman" w:hAnsi="Times New Roman" w:cs="Times New Roman"/>
          <w:sz w:val="24"/>
          <w:szCs w:val="24"/>
        </w:rPr>
        <w:t xml:space="preserve"> </w:t>
      </w:r>
      <w:r w:rsidR="001F02A9" w:rsidRPr="00851E35">
        <w:rPr>
          <w:rFonts w:ascii="Times New Roman" w:hAnsi="Times New Roman" w:cs="Times New Roman"/>
          <w:sz w:val="24"/>
          <w:szCs w:val="24"/>
        </w:rPr>
        <w:t xml:space="preserve">W.D. Ross </w:t>
      </w:r>
      <w:r w:rsidR="00FB750A">
        <w:rPr>
          <w:rFonts w:ascii="Times New Roman" w:hAnsi="Times New Roman" w:cs="Times New Roman"/>
          <w:sz w:val="24"/>
          <w:szCs w:val="24"/>
        </w:rPr>
        <w:t xml:space="preserve">μάς </w:t>
      </w:r>
      <w:r w:rsidR="001F02A9" w:rsidRPr="00851E35">
        <w:rPr>
          <w:rFonts w:ascii="Times New Roman" w:hAnsi="Times New Roman" w:cs="Times New Roman"/>
          <w:sz w:val="24"/>
          <w:szCs w:val="24"/>
        </w:rPr>
        <w:t xml:space="preserve">υπενθυμίζει </w:t>
      </w:r>
      <w:r w:rsidRPr="00851E35">
        <w:rPr>
          <w:rFonts w:ascii="Times New Roman" w:hAnsi="Times New Roman" w:cs="Times New Roman"/>
          <w:sz w:val="24"/>
          <w:szCs w:val="24"/>
        </w:rPr>
        <w:t>ότι ο άνθρωπος</w:t>
      </w:r>
      <w:r w:rsidR="00FB750A">
        <w:rPr>
          <w:rFonts w:ascii="Times New Roman" w:hAnsi="Times New Roman" w:cs="Times New Roman"/>
          <w:sz w:val="24"/>
          <w:szCs w:val="24"/>
        </w:rPr>
        <w:t xml:space="preserve">, </w:t>
      </w:r>
      <w:r w:rsidRPr="00851E35">
        <w:rPr>
          <w:rFonts w:ascii="Times New Roman" w:hAnsi="Times New Roman" w:cs="Times New Roman"/>
          <w:sz w:val="24"/>
          <w:szCs w:val="24"/>
        </w:rPr>
        <w:t xml:space="preserve">σύμφωνα </w:t>
      </w:r>
    </w:p>
    <w:p w:rsidR="00796C54" w:rsidRPr="00796C54" w:rsidRDefault="00796C54" w:rsidP="00D305C0">
      <w:pPr>
        <w:spacing w:after="0" w:line="360" w:lineRule="auto"/>
        <w:jc w:val="both"/>
        <w:rPr>
          <w:rFonts w:ascii="Times New Roman" w:hAnsi="Times New Roman" w:cs="Times New Roman"/>
          <w:sz w:val="24"/>
          <w:szCs w:val="24"/>
        </w:rPr>
      </w:pPr>
      <w:r w:rsidRPr="00851E35">
        <w:rPr>
          <w:rFonts w:ascii="Times New Roman" w:hAnsi="Times New Roman" w:cs="Times New Roman"/>
          <w:sz w:val="24"/>
          <w:szCs w:val="24"/>
        </w:rPr>
        <w:t>με την αριστοτελική φιλοσοφία</w:t>
      </w:r>
      <w:r w:rsidR="00FB750A">
        <w:rPr>
          <w:rFonts w:ascii="Times New Roman" w:hAnsi="Times New Roman" w:cs="Times New Roman"/>
          <w:sz w:val="24"/>
          <w:szCs w:val="24"/>
        </w:rPr>
        <w:t>,</w:t>
      </w:r>
      <w:r w:rsidRPr="00851E35">
        <w:rPr>
          <w:rFonts w:ascii="Times New Roman" w:hAnsi="Times New Roman" w:cs="Times New Roman"/>
          <w:sz w:val="24"/>
          <w:szCs w:val="24"/>
        </w:rPr>
        <w:t xml:space="preserve"> μετέχει σε ένα σχήμα, οντολογικής φύσης, το οποίο επιγραμματικά αναφέρεται ως ύλη, μορφή, ενέργεια, σκοπός</w:t>
      </w:r>
      <w:r w:rsidRPr="0091646C">
        <w:rPr>
          <w:rStyle w:val="a4"/>
          <w:rFonts w:ascii="Times New Roman" w:hAnsi="Times New Roman" w:cs="Times New Roman"/>
          <w:color w:val="000000"/>
          <w:sz w:val="24"/>
          <w:szCs w:val="24"/>
        </w:rPr>
        <w:footnoteReference w:id="25"/>
      </w:r>
      <w:r w:rsidRPr="00851E35">
        <w:rPr>
          <w:rFonts w:ascii="Times New Roman" w:hAnsi="Times New Roman" w:cs="Times New Roman"/>
          <w:sz w:val="24"/>
          <w:szCs w:val="24"/>
        </w:rPr>
        <w:t>. Η τελεολογική θεώρηση της ευδαιμονίας</w:t>
      </w:r>
      <w:r w:rsidR="00FB750A">
        <w:rPr>
          <w:rFonts w:ascii="Times New Roman" w:hAnsi="Times New Roman" w:cs="Times New Roman"/>
          <w:sz w:val="24"/>
          <w:szCs w:val="24"/>
        </w:rPr>
        <w:t xml:space="preserve">, όπως σαφώς </w:t>
      </w:r>
      <w:r w:rsidR="00FB750A" w:rsidRPr="00851E35">
        <w:rPr>
          <w:rFonts w:ascii="Times New Roman" w:hAnsi="Times New Roman" w:cs="Times New Roman"/>
          <w:sz w:val="24"/>
          <w:szCs w:val="24"/>
        </w:rPr>
        <w:t>επισημαίνει ο T. D. Roche</w:t>
      </w:r>
      <w:r w:rsidR="00FB750A">
        <w:rPr>
          <w:rFonts w:ascii="Times New Roman" w:hAnsi="Times New Roman" w:cs="Times New Roman"/>
          <w:sz w:val="24"/>
          <w:szCs w:val="24"/>
        </w:rPr>
        <w:t>,</w:t>
      </w:r>
      <w:r w:rsidRPr="00851E35">
        <w:rPr>
          <w:rFonts w:ascii="Times New Roman" w:hAnsi="Times New Roman" w:cs="Times New Roman"/>
          <w:sz w:val="24"/>
          <w:szCs w:val="24"/>
        </w:rPr>
        <w:t xml:space="preserve"> εντάσσεται φυσιολογικά στο σχήμα το</w:t>
      </w:r>
      <w:r w:rsidR="00440E28">
        <w:rPr>
          <w:rFonts w:ascii="Times New Roman" w:hAnsi="Times New Roman" w:cs="Times New Roman"/>
          <w:sz w:val="24"/>
          <w:szCs w:val="24"/>
        </w:rPr>
        <w:t>ύ</w:t>
      </w:r>
      <w:r w:rsidRPr="00851E35">
        <w:rPr>
          <w:rFonts w:ascii="Times New Roman" w:hAnsi="Times New Roman" w:cs="Times New Roman"/>
          <w:sz w:val="24"/>
          <w:szCs w:val="24"/>
        </w:rPr>
        <w:t xml:space="preserve"> «δυνάμει» και «ενεργεία» είναι, επειδή η μετάβαση από τη δυνατότητα στην πραγματικότητα της ευδαιμονίας τελείται ως</w:t>
      </w:r>
      <w:r w:rsidR="001F02A9" w:rsidRPr="00851E35">
        <w:rPr>
          <w:rFonts w:ascii="Times New Roman" w:hAnsi="Times New Roman" w:cs="Times New Roman"/>
          <w:sz w:val="24"/>
          <w:szCs w:val="24"/>
        </w:rPr>
        <w:t xml:space="preserve"> </w:t>
      </w:r>
      <w:r w:rsidRPr="00851E35">
        <w:rPr>
          <w:rFonts w:ascii="Times New Roman" w:hAnsi="Times New Roman" w:cs="Times New Roman"/>
          <w:sz w:val="24"/>
          <w:szCs w:val="24"/>
        </w:rPr>
        <w:t>υπέρτατος σκοπός</w:t>
      </w:r>
      <w:r w:rsidR="00D366B8" w:rsidRPr="0091646C">
        <w:rPr>
          <w:rStyle w:val="a4"/>
          <w:rFonts w:ascii="Times New Roman" w:hAnsi="Times New Roman" w:cs="Times New Roman"/>
          <w:color w:val="000000"/>
          <w:sz w:val="24"/>
          <w:szCs w:val="24"/>
        </w:rPr>
        <w:footnoteReference w:id="26"/>
      </w:r>
      <w:r w:rsidR="00FB750A">
        <w:rPr>
          <w:rFonts w:ascii="Times New Roman" w:hAnsi="Times New Roman" w:cs="Times New Roman"/>
          <w:sz w:val="24"/>
          <w:szCs w:val="24"/>
        </w:rPr>
        <w:t>.</w:t>
      </w:r>
    </w:p>
    <w:p w:rsidR="00EF0421" w:rsidRDefault="00A67257"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Με την συγκεκριμένη</w:t>
      </w:r>
      <w:r w:rsidR="00304F1A" w:rsidRPr="00304F1A">
        <w:rPr>
          <w:rFonts w:ascii="Times New Roman" w:hAnsi="Times New Roman" w:cs="Times New Roman"/>
          <w:color w:val="000000"/>
          <w:sz w:val="24"/>
          <w:szCs w:val="24"/>
        </w:rPr>
        <w:t xml:space="preserve"> προοπτική το ανθρώπινο</w:t>
      </w:r>
      <w:r>
        <w:rPr>
          <w:rFonts w:ascii="Times New Roman" w:hAnsi="Times New Roman" w:cs="Times New Roman"/>
          <w:color w:val="000000"/>
          <w:sz w:val="24"/>
          <w:szCs w:val="24"/>
        </w:rPr>
        <w:t xml:space="preserve"> </w:t>
      </w:r>
      <w:r w:rsidR="00304F1A" w:rsidRPr="00304F1A">
        <w:rPr>
          <w:rFonts w:ascii="Times New Roman" w:hAnsi="Times New Roman" w:cs="Times New Roman"/>
          <w:color w:val="000000"/>
          <w:sz w:val="24"/>
          <w:szCs w:val="24"/>
        </w:rPr>
        <w:t>έργο</w:t>
      </w:r>
      <w:r>
        <w:rPr>
          <w:rFonts w:ascii="Times New Roman" w:hAnsi="Times New Roman" w:cs="Times New Roman"/>
          <w:color w:val="000000"/>
          <w:sz w:val="24"/>
          <w:szCs w:val="24"/>
        </w:rPr>
        <w:t>,</w:t>
      </w:r>
      <w:r w:rsidR="00304F1A" w:rsidRPr="00304F1A">
        <w:rPr>
          <w:rFonts w:ascii="Times New Roman" w:hAnsi="Times New Roman" w:cs="Times New Roman"/>
          <w:color w:val="000000"/>
          <w:sz w:val="24"/>
          <w:szCs w:val="24"/>
        </w:rPr>
        <w:t xml:space="preserve"> ως έλλογη δραστηριότητα</w:t>
      </w:r>
      <w:r>
        <w:rPr>
          <w:rFonts w:ascii="Times New Roman" w:hAnsi="Times New Roman" w:cs="Times New Roman"/>
          <w:color w:val="000000"/>
          <w:sz w:val="24"/>
          <w:szCs w:val="24"/>
        </w:rPr>
        <w:t>,</w:t>
      </w:r>
      <w:r w:rsidR="00304F1A" w:rsidRPr="00304F1A">
        <w:rPr>
          <w:rFonts w:ascii="Times New Roman" w:hAnsi="Times New Roman" w:cs="Times New Roman"/>
          <w:color w:val="000000"/>
          <w:sz w:val="24"/>
          <w:szCs w:val="24"/>
        </w:rPr>
        <w:t xml:space="preserve"> προσθέτει </w:t>
      </w:r>
      <w:r w:rsidR="00304F1A">
        <w:rPr>
          <w:rFonts w:ascii="Times New Roman" w:hAnsi="Times New Roman" w:cs="Times New Roman"/>
          <w:color w:val="000000"/>
          <w:sz w:val="24"/>
          <w:szCs w:val="24"/>
        </w:rPr>
        <w:t>τ</w:t>
      </w:r>
      <w:r w:rsidR="00304F1A" w:rsidRPr="00304F1A">
        <w:rPr>
          <w:rFonts w:ascii="Times New Roman" w:hAnsi="Times New Roman" w:cs="Times New Roman"/>
          <w:color w:val="000000"/>
          <w:sz w:val="24"/>
          <w:szCs w:val="24"/>
        </w:rPr>
        <w:t>η δυναμική ενέργεια</w:t>
      </w:r>
      <w:r w:rsidR="00440E28">
        <w:rPr>
          <w:rFonts w:ascii="Times New Roman" w:hAnsi="Times New Roman" w:cs="Times New Roman"/>
          <w:color w:val="000000"/>
          <w:sz w:val="24"/>
          <w:szCs w:val="24"/>
        </w:rPr>
        <w:t>,</w:t>
      </w:r>
      <w:r w:rsidR="00304F1A" w:rsidRPr="00304F1A">
        <w:rPr>
          <w:rFonts w:ascii="Times New Roman" w:hAnsi="Times New Roman" w:cs="Times New Roman"/>
          <w:color w:val="000000"/>
          <w:sz w:val="24"/>
          <w:szCs w:val="24"/>
        </w:rPr>
        <w:t xml:space="preserve"> ώστε το έργο να οδεύει προς την τελειότητα. Η διευκρίνιση κρίνεται απαραίτητη, διότι το τέλειο έργο μόνο από εξαιρετικούς ανθρώπους δύναται να επιτευχ</w:t>
      </w:r>
      <w:r w:rsidR="00304F1A">
        <w:rPr>
          <w:rFonts w:ascii="Times New Roman" w:hAnsi="Times New Roman" w:cs="Times New Roman"/>
          <w:color w:val="000000"/>
          <w:sz w:val="24"/>
          <w:szCs w:val="24"/>
        </w:rPr>
        <w:t>θεί.</w:t>
      </w:r>
      <w:r w:rsidR="00304F1A" w:rsidRPr="00304F1A">
        <w:rPr>
          <w:rFonts w:ascii="Times New Roman" w:hAnsi="Times New Roman" w:cs="Times New Roman"/>
          <w:color w:val="000000"/>
          <w:sz w:val="24"/>
          <w:szCs w:val="24"/>
        </w:rPr>
        <w:t xml:space="preserve"> Ωστόσο</w:t>
      </w:r>
      <w:r w:rsidR="00440E28">
        <w:rPr>
          <w:rFonts w:ascii="Times New Roman" w:hAnsi="Times New Roman" w:cs="Times New Roman"/>
          <w:color w:val="000000"/>
          <w:sz w:val="24"/>
          <w:szCs w:val="24"/>
        </w:rPr>
        <w:t>,</w:t>
      </w:r>
      <w:r w:rsidR="00304F1A" w:rsidRPr="00304F1A">
        <w:rPr>
          <w:rFonts w:ascii="Times New Roman" w:hAnsi="Times New Roman" w:cs="Times New Roman"/>
          <w:color w:val="000000"/>
          <w:sz w:val="24"/>
          <w:szCs w:val="24"/>
        </w:rPr>
        <w:t xml:space="preserve"> ο τρόπος </w:t>
      </w:r>
      <w:r w:rsidR="00440E28">
        <w:rPr>
          <w:rFonts w:ascii="Times New Roman" w:hAnsi="Times New Roman" w:cs="Times New Roman"/>
          <w:color w:val="000000"/>
          <w:sz w:val="24"/>
          <w:szCs w:val="24"/>
        </w:rPr>
        <w:t>δια του οποίου</w:t>
      </w:r>
      <w:r w:rsidR="00304F1A" w:rsidRPr="00304F1A">
        <w:rPr>
          <w:rFonts w:ascii="Times New Roman" w:hAnsi="Times New Roman" w:cs="Times New Roman"/>
          <w:color w:val="000000"/>
          <w:sz w:val="24"/>
          <w:szCs w:val="24"/>
        </w:rPr>
        <w:t xml:space="preserve"> θα επιτευχθεί ο τέλειος</w:t>
      </w:r>
      <w:r w:rsidR="00304F1A">
        <w:rPr>
          <w:rFonts w:ascii="Times New Roman" w:hAnsi="Times New Roman" w:cs="Times New Roman"/>
          <w:color w:val="000000"/>
          <w:sz w:val="24"/>
          <w:szCs w:val="24"/>
        </w:rPr>
        <w:t xml:space="preserve"> βίος</w:t>
      </w:r>
      <w:r w:rsidR="008502D7">
        <w:rPr>
          <w:rFonts w:ascii="Times New Roman" w:hAnsi="Times New Roman" w:cs="Times New Roman"/>
          <w:color w:val="000000"/>
          <w:sz w:val="24"/>
          <w:szCs w:val="24"/>
        </w:rPr>
        <w:t xml:space="preserve">, σημειώνει ο </w:t>
      </w:r>
      <w:r w:rsidR="008502D7" w:rsidRPr="008502D7">
        <w:rPr>
          <w:rFonts w:ascii="Times New Roman" w:hAnsi="Times New Roman" w:cs="Times New Roman"/>
          <w:color w:val="000000"/>
          <w:sz w:val="24"/>
          <w:szCs w:val="24"/>
        </w:rPr>
        <w:t>F. Wolff</w:t>
      </w:r>
      <w:r w:rsidR="008502D7">
        <w:rPr>
          <w:rFonts w:ascii="Times New Roman" w:hAnsi="Times New Roman" w:cs="Times New Roman"/>
          <w:color w:val="000000"/>
          <w:sz w:val="24"/>
          <w:szCs w:val="24"/>
        </w:rPr>
        <w:t xml:space="preserve">, </w:t>
      </w:r>
      <w:r w:rsidR="00304F1A" w:rsidRPr="00304F1A">
        <w:rPr>
          <w:rFonts w:ascii="Times New Roman" w:hAnsi="Times New Roman" w:cs="Times New Roman"/>
          <w:color w:val="000000"/>
          <w:sz w:val="24"/>
          <w:szCs w:val="24"/>
        </w:rPr>
        <w:t xml:space="preserve"> δεν εξαρτάται αποκλειστικά από το </w:t>
      </w:r>
      <w:r w:rsidR="00304F1A">
        <w:rPr>
          <w:rFonts w:ascii="Times New Roman" w:hAnsi="Times New Roman" w:cs="Times New Roman"/>
          <w:color w:val="000000"/>
          <w:sz w:val="24"/>
          <w:szCs w:val="24"/>
        </w:rPr>
        <w:t>έλλογο</w:t>
      </w:r>
      <w:r w:rsidR="00304F1A" w:rsidRPr="00304F1A">
        <w:rPr>
          <w:rFonts w:ascii="Times New Roman" w:hAnsi="Times New Roman" w:cs="Times New Roman"/>
          <w:color w:val="000000"/>
          <w:sz w:val="24"/>
          <w:szCs w:val="24"/>
        </w:rPr>
        <w:t xml:space="preserve"> μέρος της ψυχής </w:t>
      </w:r>
      <w:r w:rsidR="00304F1A">
        <w:rPr>
          <w:rFonts w:ascii="Times New Roman" w:hAnsi="Times New Roman" w:cs="Times New Roman"/>
          <w:color w:val="000000"/>
          <w:sz w:val="24"/>
          <w:szCs w:val="24"/>
        </w:rPr>
        <w:t>αφε</w:t>
      </w:r>
      <w:r w:rsidR="00304F1A" w:rsidRPr="00304F1A">
        <w:rPr>
          <w:rFonts w:ascii="Times New Roman" w:hAnsi="Times New Roman" w:cs="Times New Roman"/>
          <w:color w:val="000000"/>
          <w:sz w:val="24"/>
          <w:szCs w:val="24"/>
        </w:rPr>
        <w:t xml:space="preserve">αυτού, </w:t>
      </w:r>
      <w:r w:rsidR="00304F1A">
        <w:rPr>
          <w:rFonts w:ascii="Times New Roman" w:hAnsi="Times New Roman" w:cs="Times New Roman"/>
          <w:color w:val="000000"/>
          <w:sz w:val="24"/>
          <w:szCs w:val="24"/>
        </w:rPr>
        <w:t>αλλά</w:t>
      </w:r>
      <w:r w:rsidR="00304F1A" w:rsidRPr="00304F1A">
        <w:rPr>
          <w:rFonts w:ascii="Times New Roman" w:hAnsi="Times New Roman" w:cs="Times New Roman"/>
          <w:color w:val="000000"/>
          <w:sz w:val="24"/>
          <w:szCs w:val="24"/>
        </w:rPr>
        <w:t xml:space="preserve"> </w:t>
      </w:r>
      <w:r w:rsidR="00304F1A">
        <w:rPr>
          <w:rFonts w:ascii="Times New Roman" w:hAnsi="Times New Roman" w:cs="Times New Roman"/>
          <w:color w:val="000000"/>
          <w:sz w:val="24"/>
          <w:szCs w:val="24"/>
        </w:rPr>
        <w:t>οφείλεται στην τριβή με</w:t>
      </w:r>
      <w:r w:rsidR="00304F1A" w:rsidRPr="00304F1A">
        <w:rPr>
          <w:rFonts w:ascii="Times New Roman" w:hAnsi="Times New Roman" w:cs="Times New Roman"/>
          <w:color w:val="000000"/>
          <w:sz w:val="24"/>
          <w:szCs w:val="24"/>
        </w:rPr>
        <w:t xml:space="preserve"> τη διαρκή άσκηση στο πεδίο των </w:t>
      </w:r>
      <w:r w:rsidR="00304F1A">
        <w:rPr>
          <w:rFonts w:ascii="Times New Roman" w:hAnsi="Times New Roman" w:cs="Times New Roman"/>
          <w:color w:val="000000"/>
          <w:sz w:val="24"/>
          <w:szCs w:val="24"/>
        </w:rPr>
        <w:t>αρετών</w:t>
      </w:r>
      <w:r w:rsidR="00304F1A" w:rsidRPr="00304F1A">
        <w:rPr>
          <w:rFonts w:ascii="Times New Roman" w:hAnsi="Times New Roman" w:cs="Times New Roman"/>
          <w:color w:val="000000"/>
          <w:sz w:val="24"/>
          <w:szCs w:val="24"/>
        </w:rPr>
        <w:t>. Επειδή βέβαια ο Αριστοτέλης είναι πραγματιστής ως προς τις κατευθυντήριες γραμμές της σκέψης του</w:t>
      </w:r>
      <w:r w:rsidR="00304F1A">
        <w:rPr>
          <w:rFonts w:ascii="Times New Roman" w:hAnsi="Times New Roman" w:cs="Times New Roman"/>
          <w:color w:val="000000"/>
          <w:sz w:val="24"/>
          <w:szCs w:val="24"/>
        </w:rPr>
        <w:t>,</w:t>
      </w:r>
      <w:r w:rsidR="00304F1A" w:rsidRPr="00304F1A">
        <w:rPr>
          <w:rFonts w:ascii="Times New Roman" w:hAnsi="Times New Roman" w:cs="Times New Roman"/>
          <w:color w:val="000000"/>
          <w:sz w:val="24"/>
          <w:szCs w:val="24"/>
        </w:rPr>
        <w:t xml:space="preserve"> οφείλει κάποιος να διακρίνει την ευδαιμονία του συγκεκριμένου ανθρώπου από το</w:t>
      </w:r>
      <w:r w:rsidR="00440E28">
        <w:rPr>
          <w:rFonts w:ascii="Times New Roman" w:hAnsi="Times New Roman" w:cs="Times New Roman"/>
          <w:color w:val="000000"/>
          <w:sz w:val="24"/>
          <w:szCs w:val="24"/>
        </w:rPr>
        <w:t>ν</w:t>
      </w:r>
      <w:r w:rsidR="00304F1A" w:rsidRPr="00304F1A">
        <w:rPr>
          <w:rFonts w:ascii="Times New Roman" w:hAnsi="Times New Roman" w:cs="Times New Roman"/>
          <w:color w:val="000000"/>
          <w:sz w:val="24"/>
          <w:szCs w:val="24"/>
        </w:rPr>
        <w:t xml:space="preserve"> γενικό ορισμό </w:t>
      </w:r>
      <w:r w:rsidR="00440E28">
        <w:rPr>
          <w:rFonts w:ascii="Times New Roman" w:hAnsi="Times New Roman" w:cs="Times New Roman"/>
          <w:color w:val="000000"/>
          <w:sz w:val="24"/>
          <w:szCs w:val="24"/>
        </w:rPr>
        <w:t>της έννοιας</w:t>
      </w:r>
      <w:r w:rsidR="00304F1A" w:rsidRPr="00304F1A">
        <w:rPr>
          <w:rFonts w:ascii="Times New Roman" w:hAnsi="Times New Roman" w:cs="Times New Roman"/>
          <w:color w:val="000000"/>
          <w:sz w:val="24"/>
          <w:szCs w:val="24"/>
        </w:rPr>
        <w:t xml:space="preserve"> </w:t>
      </w:r>
      <w:r w:rsidR="00304F1A">
        <w:rPr>
          <w:rFonts w:ascii="Times New Roman" w:hAnsi="Times New Roman" w:cs="Times New Roman"/>
          <w:color w:val="000000"/>
          <w:sz w:val="24"/>
          <w:szCs w:val="24"/>
        </w:rPr>
        <w:t>«</w:t>
      </w:r>
      <w:r w:rsidR="00304F1A" w:rsidRPr="00304F1A">
        <w:rPr>
          <w:rFonts w:ascii="Times New Roman" w:hAnsi="Times New Roman" w:cs="Times New Roman"/>
          <w:color w:val="000000"/>
          <w:sz w:val="24"/>
          <w:szCs w:val="24"/>
        </w:rPr>
        <w:t>ευδαιμονία</w:t>
      </w:r>
      <w:r w:rsidR="00304F1A">
        <w:rPr>
          <w:rFonts w:ascii="Times New Roman" w:hAnsi="Times New Roman" w:cs="Times New Roman"/>
          <w:color w:val="000000"/>
          <w:sz w:val="24"/>
          <w:szCs w:val="24"/>
        </w:rPr>
        <w:t>»</w:t>
      </w:r>
      <w:r w:rsidR="008502D7" w:rsidRPr="008502D7">
        <w:rPr>
          <w:rStyle w:val="a4"/>
          <w:rFonts w:ascii="Times New Roman" w:hAnsi="Times New Roman" w:cs="Times New Roman"/>
          <w:color w:val="000000"/>
          <w:sz w:val="24"/>
          <w:szCs w:val="24"/>
        </w:rPr>
        <w:t xml:space="preserve"> </w:t>
      </w:r>
      <w:r w:rsidR="008502D7">
        <w:rPr>
          <w:rStyle w:val="a4"/>
          <w:rFonts w:ascii="Times New Roman" w:hAnsi="Times New Roman" w:cs="Times New Roman"/>
          <w:color w:val="000000"/>
          <w:sz w:val="24"/>
          <w:szCs w:val="24"/>
        </w:rPr>
        <w:footnoteReference w:id="27"/>
      </w:r>
      <w:r w:rsidR="00704394">
        <w:rPr>
          <w:rFonts w:ascii="Times New Roman" w:hAnsi="Times New Roman" w:cs="Times New Roman"/>
          <w:color w:val="000000"/>
          <w:sz w:val="24"/>
          <w:szCs w:val="24"/>
        </w:rPr>
        <w:t>.</w:t>
      </w:r>
      <w:r w:rsidR="00304F1A" w:rsidRPr="00304F1A">
        <w:rPr>
          <w:rFonts w:ascii="Times New Roman" w:hAnsi="Times New Roman" w:cs="Times New Roman"/>
          <w:color w:val="000000"/>
          <w:sz w:val="24"/>
          <w:szCs w:val="24"/>
        </w:rPr>
        <w:t xml:space="preserve"> </w:t>
      </w:r>
    </w:p>
    <w:p w:rsidR="00542006" w:rsidRDefault="00EF0421"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Ά</w:t>
      </w:r>
      <w:r w:rsidRPr="00EF0421">
        <w:rPr>
          <w:rFonts w:ascii="Times New Roman" w:hAnsi="Times New Roman" w:cs="Times New Roman"/>
          <w:color w:val="000000"/>
          <w:sz w:val="24"/>
          <w:szCs w:val="24"/>
        </w:rPr>
        <w:t>λλ</w:t>
      </w:r>
      <w:r>
        <w:rPr>
          <w:rFonts w:ascii="Times New Roman" w:hAnsi="Times New Roman" w:cs="Times New Roman"/>
          <w:color w:val="000000"/>
          <w:sz w:val="24"/>
          <w:szCs w:val="24"/>
        </w:rPr>
        <w:t>ω</w:t>
      </w:r>
      <w:r w:rsidRPr="00EF0421">
        <w:rPr>
          <w:rFonts w:ascii="Times New Roman" w:hAnsi="Times New Roman" w:cs="Times New Roman"/>
          <w:color w:val="000000"/>
          <w:sz w:val="24"/>
          <w:szCs w:val="24"/>
        </w:rPr>
        <w:t>στε</w:t>
      </w:r>
      <w:r w:rsidR="00440E28">
        <w:rPr>
          <w:rFonts w:ascii="Times New Roman" w:hAnsi="Times New Roman" w:cs="Times New Roman"/>
          <w:color w:val="000000"/>
          <w:sz w:val="24"/>
          <w:szCs w:val="24"/>
        </w:rPr>
        <w:t>,</w:t>
      </w:r>
      <w:r w:rsidRPr="00EF0421">
        <w:rPr>
          <w:rFonts w:ascii="Times New Roman" w:hAnsi="Times New Roman" w:cs="Times New Roman"/>
          <w:color w:val="000000"/>
          <w:sz w:val="24"/>
          <w:szCs w:val="24"/>
        </w:rPr>
        <w:t xml:space="preserve"> η ευδαιμονία στ</w:t>
      </w:r>
      <w:r w:rsidR="00440E28">
        <w:rPr>
          <w:rFonts w:ascii="Times New Roman" w:hAnsi="Times New Roman" w:cs="Times New Roman"/>
          <w:color w:val="000000"/>
          <w:sz w:val="24"/>
          <w:szCs w:val="24"/>
        </w:rPr>
        <w:t>ο</w:t>
      </w:r>
      <w:r w:rsidRPr="00EF0421">
        <w:rPr>
          <w:rFonts w:ascii="Times New Roman" w:hAnsi="Times New Roman" w:cs="Times New Roman"/>
          <w:color w:val="000000"/>
          <w:sz w:val="24"/>
          <w:szCs w:val="24"/>
        </w:rPr>
        <w:t xml:space="preserve"> πλαίσι</w:t>
      </w:r>
      <w:r w:rsidR="00440E28">
        <w:rPr>
          <w:rFonts w:ascii="Times New Roman" w:hAnsi="Times New Roman" w:cs="Times New Roman"/>
          <w:color w:val="000000"/>
          <w:sz w:val="24"/>
          <w:szCs w:val="24"/>
        </w:rPr>
        <w:t>ο</w:t>
      </w:r>
      <w:r w:rsidRPr="00EF0421">
        <w:rPr>
          <w:rFonts w:ascii="Times New Roman" w:hAnsi="Times New Roman" w:cs="Times New Roman"/>
          <w:color w:val="000000"/>
          <w:sz w:val="24"/>
          <w:szCs w:val="24"/>
        </w:rPr>
        <w:t xml:space="preserve"> του συγκεκριμένου εμφανίζεται ως μία συνειδητή έκφραση της </w:t>
      </w:r>
      <w:r w:rsidR="00A67257">
        <w:rPr>
          <w:rFonts w:ascii="Times New Roman" w:hAnsi="Times New Roman" w:cs="Times New Roman"/>
          <w:color w:val="000000"/>
          <w:sz w:val="24"/>
          <w:szCs w:val="24"/>
        </w:rPr>
        <w:t>ηθικής ικανοποίησης</w:t>
      </w:r>
      <w:r>
        <w:rPr>
          <w:rFonts w:ascii="Times New Roman" w:hAnsi="Times New Roman" w:cs="Times New Roman"/>
          <w:color w:val="000000"/>
          <w:sz w:val="24"/>
          <w:szCs w:val="24"/>
        </w:rPr>
        <w:t xml:space="preserve">. </w:t>
      </w:r>
      <w:r w:rsidRPr="00EF0421">
        <w:rPr>
          <w:rFonts w:ascii="Times New Roman" w:hAnsi="Times New Roman" w:cs="Times New Roman"/>
          <w:color w:val="000000"/>
          <w:sz w:val="24"/>
          <w:szCs w:val="24"/>
        </w:rPr>
        <w:t xml:space="preserve"> Ο καθημερινός βίος έχει την τάση να ταυτίζει την </w:t>
      </w:r>
      <w:r w:rsidR="00A67257">
        <w:rPr>
          <w:rFonts w:ascii="Times New Roman" w:hAnsi="Times New Roman" w:cs="Times New Roman"/>
          <w:color w:val="000000"/>
          <w:sz w:val="24"/>
          <w:szCs w:val="24"/>
        </w:rPr>
        <w:t xml:space="preserve">ηθική </w:t>
      </w:r>
      <w:r w:rsidRPr="00EF0421">
        <w:rPr>
          <w:rFonts w:ascii="Times New Roman" w:hAnsi="Times New Roman" w:cs="Times New Roman"/>
          <w:color w:val="000000"/>
          <w:sz w:val="24"/>
          <w:szCs w:val="24"/>
        </w:rPr>
        <w:t>αυτάρκεια</w:t>
      </w:r>
      <w:r w:rsidR="00A67257">
        <w:rPr>
          <w:rFonts w:ascii="Times New Roman" w:hAnsi="Times New Roman" w:cs="Times New Roman"/>
          <w:color w:val="000000"/>
          <w:sz w:val="24"/>
          <w:szCs w:val="24"/>
        </w:rPr>
        <w:t>, για παράδειγμα,</w:t>
      </w:r>
      <w:r w:rsidRPr="00EF0421">
        <w:rPr>
          <w:rFonts w:ascii="Times New Roman" w:hAnsi="Times New Roman" w:cs="Times New Roman"/>
          <w:color w:val="000000"/>
          <w:sz w:val="24"/>
          <w:szCs w:val="24"/>
        </w:rPr>
        <w:t xml:space="preserve"> με τα εξωτερικά υλικά αγαθά</w:t>
      </w:r>
      <w:r>
        <w:rPr>
          <w:rFonts w:ascii="Times New Roman" w:hAnsi="Times New Roman" w:cs="Times New Roman"/>
          <w:color w:val="000000"/>
          <w:sz w:val="24"/>
          <w:szCs w:val="24"/>
        </w:rPr>
        <w:t>,</w:t>
      </w:r>
      <w:r w:rsidRPr="00EF0421">
        <w:rPr>
          <w:rFonts w:ascii="Times New Roman" w:hAnsi="Times New Roman" w:cs="Times New Roman"/>
          <w:color w:val="000000"/>
          <w:sz w:val="24"/>
          <w:szCs w:val="24"/>
        </w:rPr>
        <w:t xml:space="preserve"> τα οποία με τη σειρά τους ορίζουν και την κλίμακα μέτρησης</w:t>
      </w:r>
      <w:r w:rsidR="00A67257">
        <w:rPr>
          <w:rFonts w:ascii="Times New Roman" w:hAnsi="Times New Roman" w:cs="Times New Roman"/>
          <w:color w:val="000000"/>
          <w:sz w:val="24"/>
          <w:szCs w:val="24"/>
        </w:rPr>
        <w:t>.</w:t>
      </w:r>
      <w:r w:rsidRPr="00EF0421">
        <w:rPr>
          <w:rFonts w:ascii="Times New Roman" w:hAnsi="Times New Roman" w:cs="Times New Roman"/>
          <w:color w:val="000000"/>
          <w:sz w:val="24"/>
          <w:szCs w:val="24"/>
        </w:rPr>
        <w:t xml:space="preserve"> </w:t>
      </w:r>
      <w:r w:rsidR="00A67257">
        <w:rPr>
          <w:rFonts w:ascii="Times New Roman" w:hAnsi="Times New Roman" w:cs="Times New Roman"/>
          <w:color w:val="000000"/>
          <w:sz w:val="24"/>
          <w:szCs w:val="24"/>
        </w:rPr>
        <w:t>Εν τούτοις</w:t>
      </w:r>
      <w:r w:rsidR="00440E28">
        <w:rPr>
          <w:rFonts w:ascii="Times New Roman" w:hAnsi="Times New Roman" w:cs="Times New Roman"/>
          <w:color w:val="000000"/>
          <w:sz w:val="24"/>
          <w:szCs w:val="24"/>
        </w:rPr>
        <w:t xml:space="preserve">, </w:t>
      </w:r>
      <w:r w:rsidR="00A67257">
        <w:rPr>
          <w:rFonts w:ascii="Times New Roman" w:hAnsi="Times New Roman" w:cs="Times New Roman"/>
          <w:color w:val="000000"/>
          <w:sz w:val="24"/>
          <w:szCs w:val="24"/>
        </w:rPr>
        <w:t>τ</w:t>
      </w:r>
      <w:r w:rsidRPr="00EF0421">
        <w:rPr>
          <w:rFonts w:ascii="Times New Roman" w:hAnsi="Times New Roman" w:cs="Times New Roman"/>
          <w:color w:val="000000"/>
          <w:sz w:val="24"/>
          <w:szCs w:val="24"/>
        </w:rPr>
        <w:t xml:space="preserve">ο δυναμικό στοιχείο της αυτάρκειας έγκειται στο </w:t>
      </w:r>
      <w:r w:rsidR="00440E28">
        <w:rPr>
          <w:rFonts w:ascii="Times New Roman" w:hAnsi="Times New Roman" w:cs="Times New Roman"/>
          <w:color w:val="000000"/>
          <w:sz w:val="24"/>
          <w:szCs w:val="24"/>
        </w:rPr>
        <w:t>δεδομένο</w:t>
      </w:r>
      <w:r w:rsidRPr="00EF0421">
        <w:rPr>
          <w:rFonts w:ascii="Times New Roman" w:hAnsi="Times New Roman" w:cs="Times New Roman"/>
          <w:color w:val="000000"/>
          <w:sz w:val="24"/>
          <w:szCs w:val="24"/>
        </w:rPr>
        <w:t xml:space="preserve"> ότι δεν είναι αυτονόητη </w:t>
      </w:r>
      <w:r w:rsidR="00C32610">
        <w:rPr>
          <w:rFonts w:ascii="Times New Roman" w:hAnsi="Times New Roman" w:cs="Times New Roman"/>
          <w:color w:val="000000"/>
          <w:sz w:val="24"/>
          <w:szCs w:val="24"/>
        </w:rPr>
        <w:t xml:space="preserve">μόνο </w:t>
      </w:r>
      <w:r w:rsidRPr="00EF0421">
        <w:rPr>
          <w:rFonts w:ascii="Times New Roman" w:hAnsi="Times New Roman" w:cs="Times New Roman"/>
          <w:color w:val="000000"/>
          <w:sz w:val="24"/>
          <w:szCs w:val="24"/>
        </w:rPr>
        <w:t>ως</w:t>
      </w:r>
      <w:r w:rsidR="004C7F14">
        <w:rPr>
          <w:rFonts w:ascii="Times New Roman" w:hAnsi="Times New Roman" w:cs="Times New Roman"/>
          <w:color w:val="000000"/>
          <w:sz w:val="24"/>
          <w:szCs w:val="24"/>
        </w:rPr>
        <w:t xml:space="preserve"> </w:t>
      </w:r>
      <w:r w:rsidRPr="00EF0421">
        <w:rPr>
          <w:rFonts w:ascii="Times New Roman" w:hAnsi="Times New Roman" w:cs="Times New Roman"/>
          <w:color w:val="000000"/>
          <w:sz w:val="24"/>
          <w:szCs w:val="24"/>
        </w:rPr>
        <w:t xml:space="preserve">πλήρωση ενός αγαθού, αλλά </w:t>
      </w:r>
      <w:r w:rsidR="00C32610">
        <w:rPr>
          <w:rFonts w:ascii="Times New Roman" w:hAnsi="Times New Roman" w:cs="Times New Roman"/>
          <w:color w:val="000000"/>
          <w:sz w:val="24"/>
          <w:szCs w:val="24"/>
        </w:rPr>
        <w:t xml:space="preserve">και </w:t>
      </w:r>
      <w:r w:rsidRPr="00EF0421">
        <w:rPr>
          <w:rFonts w:ascii="Times New Roman" w:hAnsi="Times New Roman" w:cs="Times New Roman"/>
          <w:color w:val="000000"/>
          <w:sz w:val="24"/>
          <w:szCs w:val="24"/>
        </w:rPr>
        <w:t xml:space="preserve">ως ενέργεια της επιβολής του λόγου στα πάθη. Φαίνεται ότι τα πάθη για τη λογική της </w:t>
      </w:r>
      <w:r w:rsidR="00440E28">
        <w:rPr>
          <w:rFonts w:ascii="Times New Roman" w:hAnsi="Times New Roman" w:cs="Times New Roman"/>
          <w:color w:val="000000"/>
          <w:sz w:val="24"/>
          <w:szCs w:val="24"/>
        </w:rPr>
        <w:t>Α</w:t>
      </w:r>
      <w:r w:rsidRPr="00EF0421">
        <w:rPr>
          <w:rFonts w:ascii="Times New Roman" w:hAnsi="Times New Roman" w:cs="Times New Roman"/>
          <w:color w:val="000000"/>
          <w:sz w:val="24"/>
          <w:szCs w:val="24"/>
        </w:rPr>
        <w:t xml:space="preserve">ρχαίας </w:t>
      </w:r>
      <w:r w:rsidR="00440E28">
        <w:rPr>
          <w:rFonts w:ascii="Times New Roman" w:hAnsi="Times New Roman" w:cs="Times New Roman"/>
          <w:color w:val="000000"/>
          <w:sz w:val="24"/>
          <w:szCs w:val="24"/>
        </w:rPr>
        <w:t>Ε</w:t>
      </w:r>
      <w:r w:rsidRPr="00EF0421">
        <w:rPr>
          <w:rFonts w:ascii="Times New Roman" w:hAnsi="Times New Roman" w:cs="Times New Roman"/>
          <w:color w:val="000000"/>
          <w:sz w:val="24"/>
          <w:szCs w:val="24"/>
        </w:rPr>
        <w:t>λληνικής φιλοσοφίας είναι μια αναπόφευκτη κατάσταση του κόσμου, την οποία πασχίζει να αποφύγει κυρίως μέσω της κάθαρσης</w:t>
      </w:r>
      <w:r>
        <w:rPr>
          <w:rStyle w:val="a4"/>
          <w:rFonts w:ascii="Times New Roman" w:hAnsi="Times New Roman" w:cs="Times New Roman"/>
          <w:color w:val="000000"/>
          <w:sz w:val="24"/>
          <w:szCs w:val="24"/>
        </w:rPr>
        <w:footnoteReference w:id="28"/>
      </w:r>
      <w:r w:rsidRPr="00EF0421">
        <w:rPr>
          <w:rFonts w:ascii="Times New Roman" w:hAnsi="Times New Roman" w:cs="Times New Roman"/>
          <w:color w:val="000000"/>
          <w:sz w:val="24"/>
          <w:szCs w:val="24"/>
        </w:rPr>
        <w:t xml:space="preserve">. </w:t>
      </w:r>
      <w:r w:rsidR="00542006" w:rsidRPr="00542006">
        <w:rPr>
          <w:rFonts w:ascii="Times New Roman" w:hAnsi="Times New Roman" w:cs="Times New Roman"/>
          <w:color w:val="000000"/>
          <w:sz w:val="24"/>
          <w:szCs w:val="24"/>
        </w:rPr>
        <w:t>Η ηθική αυτάρκεια</w:t>
      </w:r>
      <w:r w:rsidR="003A6B54">
        <w:rPr>
          <w:rFonts w:ascii="Times New Roman" w:hAnsi="Times New Roman" w:cs="Times New Roman"/>
          <w:color w:val="000000"/>
          <w:sz w:val="24"/>
          <w:szCs w:val="24"/>
        </w:rPr>
        <w:t>, θα προσθέσει ο</w:t>
      </w:r>
      <w:r w:rsidR="003A6B54">
        <w:rPr>
          <w:rStyle w:val="a4"/>
          <w:rFonts w:ascii="Times New Roman" w:hAnsi="Times New Roman" w:cs="Times New Roman"/>
        </w:rPr>
        <w:t xml:space="preserve"> </w:t>
      </w:r>
      <w:r w:rsidR="003A6B54" w:rsidRPr="003A6B54">
        <w:rPr>
          <w:rFonts w:ascii="Times New Roman" w:hAnsi="Times New Roman" w:cs="Times New Roman"/>
        </w:rPr>
        <w:t xml:space="preserve"> </w:t>
      </w:r>
      <w:r w:rsidR="003A6B54">
        <w:rPr>
          <w:rFonts w:ascii="Times New Roman" w:hAnsi="Times New Roman" w:cs="Times New Roman"/>
          <w:lang w:val="en-US"/>
        </w:rPr>
        <w:t>R</w:t>
      </w:r>
      <w:r w:rsidR="003A6B54" w:rsidRPr="003A6B54">
        <w:rPr>
          <w:rFonts w:ascii="Times New Roman" w:hAnsi="Times New Roman" w:cs="Times New Roman"/>
        </w:rPr>
        <w:t xml:space="preserve">. </w:t>
      </w:r>
      <w:r w:rsidR="003A6B54" w:rsidRPr="00F21616">
        <w:rPr>
          <w:rFonts w:ascii="Times New Roman" w:hAnsi="Times New Roman" w:cs="Times New Roman"/>
          <w:lang w:val="en-US"/>
        </w:rPr>
        <w:t>Heinaman</w:t>
      </w:r>
      <w:r w:rsidR="003A6B54">
        <w:rPr>
          <w:rFonts w:ascii="Times New Roman" w:hAnsi="Times New Roman" w:cs="Times New Roman"/>
          <w:color w:val="000000"/>
          <w:sz w:val="24"/>
          <w:szCs w:val="24"/>
        </w:rPr>
        <w:t>,</w:t>
      </w:r>
      <w:r w:rsidR="00542006" w:rsidRPr="00542006">
        <w:rPr>
          <w:rFonts w:ascii="Times New Roman" w:hAnsi="Times New Roman" w:cs="Times New Roman"/>
          <w:color w:val="000000"/>
          <w:sz w:val="24"/>
          <w:szCs w:val="24"/>
        </w:rPr>
        <w:t xml:space="preserve"> διαθέτει ένα επιπλέον κλειδί κατανόησης</w:t>
      </w:r>
      <w:r w:rsidR="003A6B54">
        <w:rPr>
          <w:rFonts w:ascii="Times New Roman" w:hAnsi="Times New Roman" w:cs="Times New Roman"/>
          <w:color w:val="000000"/>
          <w:sz w:val="24"/>
          <w:szCs w:val="24"/>
        </w:rPr>
        <w:t xml:space="preserve">: </w:t>
      </w:r>
      <w:r w:rsidR="00542006" w:rsidRPr="00542006">
        <w:rPr>
          <w:rFonts w:ascii="Times New Roman" w:hAnsi="Times New Roman" w:cs="Times New Roman"/>
          <w:color w:val="000000"/>
          <w:sz w:val="24"/>
          <w:szCs w:val="24"/>
        </w:rPr>
        <w:t xml:space="preserve">ο άνθρωπος δεν είναι ένας απλός θεατής της δράσης του, αλλά συλλαμβάνει την ηθική αξία των πράξεων του, όταν με τη διαδικασία της επιλογής </w:t>
      </w:r>
      <w:r w:rsidR="00542006">
        <w:rPr>
          <w:rFonts w:ascii="Times New Roman" w:hAnsi="Times New Roman" w:cs="Times New Roman"/>
          <w:color w:val="000000"/>
          <w:sz w:val="24"/>
          <w:szCs w:val="24"/>
        </w:rPr>
        <w:t>ενεργεί</w:t>
      </w:r>
      <w:r w:rsidR="00A37E26">
        <w:rPr>
          <w:rFonts w:ascii="Times New Roman" w:hAnsi="Times New Roman" w:cs="Times New Roman"/>
          <w:color w:val="000000"/>
          <w:sz w:val="24"/>
          <w:szCs w:val="24"/>
        </w:rPr>
        <w:t xml:space="preserve"> </w:t>
      </w:r>
      <w:r w:rsidR="00542006" w:rsidRPr="00542006">
        <w:rPr>
          <w:rFonts w:ascii="Times New Roman" w:hAnsi="Times New Roman" w:cs="Times New Roman"/>
          <w:color w:val="000000"/>
          <w:sz w:val="24"/>
          <w:szCs w:val="24"/>
        </w:rPr>
        <w:t>τα κίνητρα και αξιολογεί τα πράγματα</w:t>
      </w:r>
      <w:r w:rsidR="00542006">
        <w:rPr>
          <w:rStyle w:val="a4"/>
          <w:rFonts w:ascii="Times New Roman" w:hAnsi="Times New Roman" w:cs="Times New Roman"/>
          <w:color w:val="000000"/>
          <w:sz w:val="24"/>
          <w:szCs w:val="24"/>
        </w:rPr>
        <w:footnoteReference w:id="29"/>
      </w:r>
      <w:r w:rsidR="00542006" w:rsidRPr="00542006">
        <w:rPr>
          <w:rFonts w:ascii="Times New Roman" w:hAnsi="Times New Roman" w:cs="Times New Roman"/>
          <w:color w:val="000000"/>
          <w:sz w:val="24"/>
          <w:szCs w:val="24"/>
        </w:rPr>
        <w:t>.  Για τον Αριστοτέλη</w:t>
      </w:r>
      <w:r w:rsidR="003A6B54">
        <w:rPr>
          <w:rFonts w:ascii="Times New Roman" w:hAnsi="Times New Roman" w:cs="Times New Roman"/>
          <w:color w:val="000000"/>
          <w:sz w:val="24"/>
          <w:szCs w:val="24"/>
        </w:rPr>
        <w:t>, αναφέρει ο</w:t>
      </w:r>
      <w:r w:rsidR="003A6B54" w:rsidRPr="003A6B54">
        <w:rPr>
          <w:rFonts w:ascii="Times New Roman" w:hAnsi="Times New Roman" w:cs="Times New Roman"/>
        </w:rPr>
        <w:t xml:space="preserve"> </w:t>
      </w:r>
      <w:r w:rsidR="003A6B54" w:rsidRPr="004774FD">
        <w:rPr>
          <w:rFonts w:ascii="Times New Roman" w:hAnsi="Times New Roman" w:cs="Times New Roman"/>
          <w:lang w:val="de-DE"/>
        </w:rPr>
        <w:t>W</w:t>
      </w:r>
      <w:r w:rsidR="003A6B54" w:rsidRPr="003A6B54">
        <w:rPr>
          <w:rFonts w:ascii="Times New Roman" w:hAnsi="Times New Roman" w:cs="Times New Roman"/>
        </w:rPr>
        <w:t xml:space="preserve">. </w:t>
      </w:r>
      <w:r w:rsidR="003A6B54" w:rsidRPr="004774FD">
        <w:rPr>
          <w:rFonts w:ascii="Times New Roman" w:hAnsi="Times New Roman" w:cs="Times New Roman"/>
          <w:lang w:val="de-DE"/>
        </w:rPr>
        <w:t>Schneider</w:t>
      </w:r>
      <w:r w:rsidR="003A6B54">
        <w:rPr>
          <w:rFonts w:ascii="Times New Roman" w:hAnsi="Times New Roman" w:cs="Times New Roman"/>
        </w:rPr>
        <w:t xml:space="preserve">, </w:t>
      </w:r>
      <w:r w:rsidR="00542006" w:rsidRPr="00542006">
        <w:rPr>
          <w:rFonts w:ascii="Times New Roman" w:hAnsi="Times New Roman" w:cs="Times New Roman"/>
          <w:color w:val="000000"/>
          <w:sz w:val="24"/>
          <w:szCs w:val="24"/>
        </w:rPr>
        <w:t>η αυτάρκεια προκύπτει όταν η επιλογή γίνεται καθ</w:t>
      </w:r>
      <w:r w:rsidR="00542006">
        <w:rPr>
          <w:rFonts w:ascii="Times New Roman" w:hAnsi="Times New Roman" w:cs="Times New Roman"/>
          <w:color w:val="000000"/>
          <w:sz w:val="24"/>
          <w:szCs w:val="24"/>
        </w:rPr>
        <w:t>΄</w:t>
      </w:r>
      <w:r w:rsidR="00542006" w:rsidRPr="00542006">
        <w:rPr>
          <w:rFonts w:ascii="Times New Roman" w:hAnsi="Times New Roman" w:cs="Times New Roman"/>
          <w:color w:val="000000"/>
          <w:sz w:val="24"/>
          <w:szCs w:val="24"/>
        </w:rPr>
        <w:t xml:space="preserve"> εαυτή και </w:t>
      </w:r>
      <w:r w:rsidR="00542006">
        <w:rPr>
          <w:rFonts w:ascii="Times New Roman" w:hAnsi="Times New Roman" w:cs="Times New Roman"/>
          <w:color w:val="000000"/>
          <w:sz w:val="24"/>
          <w:szCs w:val="24"/>
        </w:rPr>
        <w:t>δεν</w:t>
      </w:r>
      <w:r w:rsidR="00542006" w:rsidRPr="00542006">
        <w:rPr>
          <w:rFonts w:ascii="Times New Roman" w:hAnsi="Times New Roman" w:cs="Times New Roman"/>
          <w:color w:val="000000"/>
          <w:sz w:val="24"/>
          <w:szCs w:val="24"/>
        </w:rPr>
        <w:t xml:space="preserve"> στοχεύει </w:t>
      </w:r>
      <w:r w:rsidR="00542006">
        <w:rPr>
          <w:rFonts w:ascii="Times New Roman" w:hAnsi="Times New Roman" w:cs="Times New Roman"/>
          <w:color w:val="000000"/>
          <w:sz w:val="24"/>
          <w:szCs w:val="24"/>
        </w:rPr>
        <w:t>επι</w:t>
      </w:r>
      <w:r w:rsidR="00542006" w:rsidRPr="00542006">
        <w:rPr>
          <w:rFonts w:ascii="Times New Roman" w:hAnsi="Times New Roman" w:cs="Times New Roman"/>
          <w:color w:val="000000"/>
          <w:sz w:val="24"/>
          <w:szCs w:val="24"/>
        </w:rPr>
        <w:t xml:space="preserve">πλέον σε περαιτέρω ενίσχυση ενός άλλου μέσου προς επίτευξη </w:t>
      </w:r>
      <w:r w:rsidR="00440E28">
        <w:rPr>
          <w:rFonts w:ascii="Times New Roman" w:hAnsi="Times New Roman" w:cs="Times New Roman"/>
          <w:color w:val="000000"/>
          <w:sz w:val="24"/>
          <w:szCs w:val="24"/>
        </w:rPr>
        <w:t>ενός συγκεκριμένου</w:t>
      </w:r>
      <w:r w:rsidR="00542006" w:rsidRPr="00542006">
        <w:rPr>
          <w:rFonts w:ascii="Times New Roman" w:hAnsi="Times New Roman" w:cs="Times New Roman"/>
          <w:color w:val="000000"/>
          <w:sz w:val="24"/>
          <w:szCs w:val="24"/>
        </w:rPr>
        <w:t xml:space="preserve"> σκοπού.  Θα μπορούσε κάποιος να ισχυριστεί ότι το άτομο περιέρχεται σε μία αναπαυόμενη κατάστασ</w:t>
      </w:r>
      <w:r w:rsidR="00542006">
        <w:rPr>
          <w:rFonts w:ascii="Times New Roman" w:hAnsi="Times New Roman" w:cs="Times New Roman"/>
          <w:color w:val="000000"/>
          <w:sz w:val="24"/>
          <w:szCs w:val="24"/>
        </w:rPr>
        <w:t xml:space="preserve">η, με </w:t>
      </w:r>
      <w:r w:rsidR="00542006" w:rsidRPr="00542006">
        <w:rPr>
          <w:rFonts w:ascii="Times New Roman" w:hAnsi="Times New Roman" w:cs="Times New Roman"/>
          <w:color w:val="000000"/>
          <w:sz w:val="24"/>
          <w:szCs w:val="24"/>
        </w:rPr>
        <w:t xml:space="preserve">τα όρια της ευδαιμονίας </w:t>
      </w:r>
      <w:r w:rsidR="00542006">
        <w:rPr>
          <w:rFonts w:ascii="Times New Roman" w:hAnsi="Times New Roman" w:cs="Times New Roman"/>
          <w:color w:val="000000"/>
          <w:sz w:val="24"/>
          <w:szCs w:val="24"/>
        </w:rPr>
        <w:t xml:space="preserve">να </w:t>
      </w:r>
      <w:r w:rsidR="00542006" w:rsidRPr="00542006">
        <w:rPr>
          <w:rFonts w:ascii="Times New Roman" w:hAnsi="Times New Roman" w:cs="Times New Roman"/>
          <w:color w:val="000000"/>
          <w:sz w:val="24"/>
          <w:szCs w:val="24"/>
        </w:rPr>
        <w:t xml:space="preserve">είναι πεπερασμένα </w:t>
      </w:r>
      <w:r w:rsidR="00542006">
        <w:rPr>
          <w:rFonts w:ascii="Times New Roman" w:hAnsi="Times New Roman" w:cs="Times New Roman"/>
          <w:color w:val="000000"/>
          <w:sz w:val="24"/>
          <w:szCs w:val="24"/>
        </w:rPr>
        <w:t>και να μη</w:t>
      </w:r>
      <w:r w:rsidR="00542006" w:rsidRPr="00542006">
        <w:rPr>
          <w:rFonts w:ascii="Times New Roman" w:hAnsi="Times New Roman" w:cs="Times New Roman"/>
          <w:color w:val="000000"/>
          <w:sz w:val="24"/>
          <w:szCs w:val="24"/>
        </w:rPr>
        <w:t xml:space="preserve"> προεκτείνονται </w:t>
      </w:r>
      <w:r w:rsidR="00542006">
        <w:rPr>
          <w:rFonts w:ascii="Times New Roman" w:hAnsi="Times New Roman" w:cs="Times New Roman"/>
          <w:color w:val="000000"/>
          <w:sz w:val="24"/>
          <w:szCs w:val="24"/>
        </w:rPr>
        <w:t>πέρα</w:t>
      </w:r>
      <w:r w:rsidR="00440E28">
        <w:rPr>
          <w:rFonts w:ascii="Times New Roman" w:hAnsi="Times New Roman" w:cs="Times New Roman"/>
          <w:color w:val="000000"/>
          <w:sz w:val="24"/>
          <w:szCs w:val="24"/>
        </w:rPr>
        <w:t>ν</w:t>
      </w:r>
      <w:r w:rsidR="00542006">
        <w:rPr>
          <w:rFonts w:ascii="Times New Roman" w:hAnsi="Times New Roman" w:cs="Times New Roman"/>
          <w:color w:val="000000"/>
          <w:sz w:val="24"/>
          <w:szCs w:val="24"/>
        </w:rPr>
        <w:t xml:space="preserve"> της </w:t>
      </w:r>
      <w:r w:rsidR="00542006" w:rsidRPr="00542006">
        <w:rPr>
          <w:rFonts w:ascii="Times New Roman" w:hAnsi="Times New Roman" w:cs="Times New Roman"/>
          <w:color w:val="000000"/>
          <w:sz w:val="24"/>
          <w:szCs w:val="24"/>
        </w:rPr>
        <w:t>φυσικ</w:t>
      </w:r>
      <w:r w:rsidR="00542006">
        <w:rPr>
          <w:rFonts w:ascii="Times New Roman" w:hAnsi="Times New Roman" w:cs="Times New Roman"/>
          <w:color w:val="000000"/>
          <w:sz w:val="24"/>
          <w:szCs w:val="24"/>
        </w:rPr>
        <w:t>ή</w:t>
      </w:r>
      <w:r w:rsidR="00542006" w:rsidRPr="00542006">
        <w:rPr>
          <w:rFonts w:ascii="Times New Roman" w:hAnsi="Times New Roman" w:cs="Times New Roman"/>
          <w:color w:val="000000"/>
          <w:sz w:val="24"/>
          <w:szCs w:val="24"/>
        </w:rPr>
        <w:t>ς και λογικής κατασκευής του ανθρώπου</w:t>
      </w:r>
      <w:r w:rsidR="00542006">
        <w:rPr>
          <w:rStyle w:val="a4"/>
          <w:rFonts w:ascii="Times New Roman" w:hAnsi="Times New Roman" w:cs="Times New Roman"/>
          <w:color w:val="000000"/>
          <w:sz w:val="24"/>
          <w:szCs w:val="24"/>
        </w:rPr>
        <w:footnoteReference w:id="30"/>
      </w:r>
      <w:r w:rsidR="00542006" w:rsidRPr="00542006">
        <w:rPr>
          <w:rFonts w:ascii="Times New Roman" w:hAnsi="Times New Roman" w:cs="Times New Roman"/>
          <w:color w:val="000000"/>
          <w:sz w:val="24"/>
          <w:szCs w:val="24"/>
        </w:rPr>
        <w:t>. Η</w:t>
      </w:r>
      <w:r w:rsidR="00542006">
        <w:rPr>
          <w:rFonts w:ascii="Times New Roman" w:hAnsi="Times New Roman" w:cs="Times New Roman"/>
          <w:color w:val="000000"/>
          <w:sz w:val="24"/>
          <w:szCs w:val="24"/>
        </w:rPr>
        <w:t xml:space="preserve"> η</w:t>
      </w:r>
      <w:r w:rsidR="00542006" w:rsidRPr="00542006">
        <w:rPr>
          <w:rFonts w:ascii="Times New Roman" w:hAnsi="Times New Roman" w:cs="Times New Roman"/>
          <w:color w:val="000000"/>
          <w:sz w:val="24"/>
          <w:szCs w:val="24"/>
        </w:rPr>
        <w:t xml:space="preserve">θική ευδαιμονία </w:t>
      </w:r>
      <w:r w:rsidR="00542006">
        <w:rPr>
          <w:rFonts w:ascii="Times New Roman" w:hAnsi="Times New Roman" w:cs="Times New Roman"/>
          <w:color w:val="000000"/>
          <w:sz w:val="24"/>
          <w:szCs w:val="24"/>
        </w:rPr>
        <w:t>ως</w:t>
      </w:r>
      <w:r w:rsidR="00542006" w:rsidRPr="00542006">
        <w:rPr>
          <w:rFonts w:ascii="Times New Roman" w:hAnsi="Times New Roman" w:cs="Times New Roman"/>
          <w:color w:val="000000"/>
          <w:sz w:val="24"/>
          <w:szCs w:val="24"/>
        </w:rPr>
        <w:t xml:space="preserve"> αυτάρκεια δε</w:t>
      </w:r>
      <w:r w:rsidR="00440E28">
        <w:rPr>
          <w:rFonts w:ascii="Times New Roman" w:hAnsi="Times New Roman" w:cs="Times New Roman"/>
          <w:color w:val="000000"/>
          <w:sz w:val="24"/>
          <w:szCs w:val="24"/>
        </w:rPr>
        <w:t>ν</w:t>
      </w:r>
      <w:r w:rsidR="00542006" w:rsidRPr="00542006">
        <w:rPr>
          <w:rFonts w:ascii="Times New Roman" w:hAnsi="Times New Roman" w:cs="Times New Roman"/>
          <w:color w:val="000000"/>
          <w:sz w:val="24"/>
          <w:szCs w:val="24"/>
        </w:rPr>
        <w:t xml:space="preserve"> γίνεται έτσι η έκφραση ενός απόλυτου πνεύματος εντός του ατομικού υποκειμένου ούτε προδίδει την παρουσία μιας υψηλής ιδέας εντός του κόσμου. Περισσότερο </w:t>
      </w:r>
      <w:r w:rsidR="00542006">
        <w:rPr>
          <w:rFonts w:ascii="Times New Roman" w:hAnsi="Times New Roman" w:cs="Times New Roman"/>
          <w:color w:val="000000"/>
          <w:sz w:val="24"/>
          <w:szCs w:val="24"/>
        </w:rPr>
        <w:t xml:space="preserve">αντιτάσσει </w:t>
      </w:r>
      <w:r w:rsidR="00542006" w:rsidRPr="00542006">
        <w:rPr>
          <w:rFonts w:ascii="Times New Roman" w:hAnsi="Times New Roman" w:cs="Times New Roman"/>
          <w:color w:val="000000"/>
          <w:sz w:val="24"/>
          <w:szCs w:val="24"/>
        </w:rPr>
        <w:t xml:space="preserve"> και επεξηγεί τη λογική αρχή το</w:t>
      </w:r>
      <w:r w:rsidR="00CF1F90">
        <w:rPr>
          <w:rFonts w:ascii="Times New Roman" w:hAnsi="Times New Roman" w:cs="Times New Roman"/>
          <w:color w:val="000000"/>
          <w:sz w:val="24"/>
          <w:szCs w:val="24"/>
        </w:rPr>
        <w:t>ύ</w:t>
      </w:r>
      <w:r w:rsidR="00542006" w:rsidRPr="00542006">
        <w:rPr>
          <w:rFonts w:ascii="Times New Roman" w:hAnsi="Times New Roman" w:cs="Times New Roman"/>
          <w:color w:val="000000"/>
          <w:sz w:val="24"/>
          <w:szCs w:val="24"/>
        </w:rPr>
        <w:t xml:space="preserve"> αντικειμενικά και σ</w:t>
      </w:r>
      <w:r w:rsidR="00CF1F90">
        <w:rPr>
          <w:rFonts w:ascii="Times New Roman" w:hAnsi="Times New Roman" w:cs="Times New Roman"/>
          <w:color w:val="000000"/>
          <w:sz w:val="24"/>
          <w:szCs w:val="24"/>
        </w:rPr>
        <w:t xml:space="preserve">΄ </w:t>
      </w:r>
      <w:r w:rsidR="00542006" w:rsidRPr="00542006">
        <w:rPr>
          <w:rFonts w:ascii="Times New Roman" w:hAnsi="Times New Roman" w:cs="Times New Roman"/>
          <w:color w:val="000000"/>
          <w:sz w:val="24"/>
          <w:szCs w:val="24"/>
        </w:rPr>
        <w:t xml:space="preserve"> ενέργεια πραγματικού στοιχείου, απ</w:t>
      </w:r>
      <w:r w:rsidR="00440E28">
        <w:rPr>
          <w:rFonts w:ascii="Times New Roman" w:hAnsi="Times New Roman" w:cs="Times New Roman"/>
          <w:color w:val="000000"/>
          <w:sz w:val="24"/>
          <w:szCs w:val="24"/>
        </w:rPr>
        <w:t>η</w:t>
      </w:r>
      <w:r w:rsidR="00542006" w:rsidRPr="00542006">
        <w:rPr>
          <w:rFonts w:ascii="Times New Roman" w:hAnsi="Times New Roman" w:cs="Times New Roman"/>
          <w:color w:val="000000"/>
          <w:sz w:val="24"/>
          <w:szCs w:val="24"/>
        </w:rPr>
        <w:t>λλαγμένου από το άλογο μέρος. Επομένως</w:t>
      </w:r>
      <w:r w:rsidR="003A6B54">
        <w:rPr>
          <w:rFonts w:ascii="Times New Roman" w:hAnsi="Times New Roman" w:cs="Times New Roman"/>
          <w:color w:val="000000"/>
          <w:sz w:val="24"/>
          <w:szCs w:val="24"/>
        </w:rPr>
        <w:t>,</w:t>
      </w:r>
      <w:r w:rsidR="00542006" w:rsidRPr="00542006">
        <w:rPr>
          <w:rFonts w:ascii="Times New Roman" w:hAnsi="Times New Roman" w:cs="Times New Roman"/>
          <w:color w:val="000000"/>
          <w:sz w:val="24"/>
          <w:szCs w:val="24"/>
        </w:rPr>
        <w:t xml:space="preserve"> </w:t>
      </w:r>
      <w:r w:rsidR="003A6B54">
        <w:rPr>
          <w:rFonts w:ascii="Times New Roman" w:hAnsi="Times New Roman" w:cs="Times New Roman"/>
          <w:color w:val="000000"/>
          <w:sz w:val="24"/>
          <w:szCs w:val="24"/>
        </w:rPr>
        <w:t xml:space="preserve">ορθά συμπεραίνει ο </w:t>
      </w:r>
      <w:r w:rsidR="003A6B54">
        <w:rPr>
          <w:rFonts w:ascii="Times New Roman" w:hAnsi="Times New Roman" w:cs="Times New Roman"/>
          <w:lang w:val="en-US"/>
        </w:rPr>
        <w:t>J</w:t>
      </w:r>
      <w:r w:rsidR="003A6B54" w:rsidRPr="003A6B54">
        <w:rPr>
          <w:rFonts w:ascii="Times New Roman" w:hAnsi="Times New Roman" w:cs="Times New Roman"/>
        </w:rPr>
        <w:t xml:space="preserve">. </w:t>
      </w:r>
      <w:r w:rsidR="003A6B54">
        <w:rPr>
          <w:rFonts w:ascii="Times New Roman" w:hAnsi="Times New Roman" w:cs="Times New Roman"/>
          <w:lang w:val="en-US"/>
        </w:rPr>
        <w:t>McDowell</w:t>
      </w:r>
      <w:r w:rsidR="003A6B54">
        <w:rPr>
          <w:rFonts w:ascii="Times New Roman" w:hAnsi="Times New Roman" w:cs="Times New Roman"/>
        </w:rPr>
        <w:t>, ότι</w:t>
      </w:r>
      <w:r w:rsidR="003A6B54">
        <w:rPr>
          <w:rFonts w:ascii="Times New Roman" w:hAnsi="Times New Roman" w:cs="Times New Roman"/>
          <w:color w:val="000000"/>
          <w:sz w:val="24"/>
          <w:szCs w:val="24"/>
        </w:rPr>
        <w:t xml:space="preserve"> </w:t>
      </w:r>
      <w:r w:rsidR="00542006" w:rsidRPr="00542006">
        <w:rPr>
          <w:rFonts w:ascii="Times New Roman" w:hAnsi="Times New Roman" w:cs="Times New Roman"/>
          <w:color w:val="000000"/>
          <w:sz w:val="24"/>
          <w:szCs w:val="24"/>
        </w:rPr>
        <w:t>η ηθική ευδαιμονία ως τελικός σκοπός καλείται να παρουσιαστεί σ</w:t>
      </w:r>
      <w:r w:rsidR="00022F6B">
        <w:rPr>
          <w:rFonts w:ascii="Times New Roman" w:hAnsi="Times New Roman" w:cs="Times New Roman"/>
          <w:color w:val="000000"/>
          <w:sz w:val="24"/>
          <w:szCs w:val="24"/>
        </w:rPr>
        <w:t xml:space="preserve">΄ </w:t>
      </w:r>
      <w:r w:rsidR="00542006" w:rsidRPr="00542006">
        <w:rPr>
          <w:rFonts w:ascii="Times New Roman" w:hAnsi="Times New Roman" w:cs="Times New Roman"/>
          <w:color w:val="000000"/>
          <w:sz w:val="24"/>
          <w:szCs w:val="24"/>
        </w:rPr>
        <w:t>εκείνα τα στοιχεία που σηματοδοτούν την ανώτερη και ωραιότερη έκφραση του πραγματικού κόσμου</w:t>
      </w:r>
      <w:r w:rsidR="00542006">
        <w:rPr>
          <w:rStyle w:val="a4"/>
          <w:rFonts w:ascii="Times New Roman" w:hAnsi="Times New Roman" w:cs="Times New Roman"/>
          <w:color w:val="000000"/>
          <w:sz w:val="24"/>
          <w:szCs w:val="24"/>
        </w:rPr>
        <w:footnoteReference w:id="31"/>
      </w:r>
      <w:r w:rsidR="00542006" w:rsidRPr="00542006">
        <w:rPr>
          <w:rFonts w:ascii="Times New Roman" w:hAnsi="Times New Roman" w:cs="Times New Roman"/>
          <w:color w:val="000000"/>
          <w:sz w:val="24"/>
          <w:szCs w:val="24"/>
        </w:rPr>
        <w:t xml:space="preserve">.     </w:t>
      </w:r>
    </w:p>
    <w:p w:rsidR="00CF1F90" w:rsidRPr="00CD71D4" w:rsidRDefault="00FB0B04"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Στ</w:t>
      </w:r>
      <w:r w:rsidRPr="00FB0B04">
        <w:rPr>
          <w:rFonts w:ascii="Times New Roman" w:hAnsi="Times New Roman" w:cs="Times New Roman"/>
          <w:color w:val="000000"/>
          <w:sz w:val="24"/>
          <w:szCs w:val="24"/>
        </w:rPr>
        <w:t>ην ύπαρξη</w:t>
      </w:r>
      <w:r w:rsidR="00C06037">
        <w:rPr>
          <w:rFonts w:ascii="Times New Roman" w:hAnsi="Times New Roman" w:cs="Times New Roman"/>
          <w:color w:val="000000"/>
          <w:sz w:val="24"/>
          <w:szCs w:val="24"/>
        </w:rPr>
        <w:t xml:space="preserve"> βέβαια ενός </w:t>
      </w:r>
      <w:r w:rsidRPr="00FB0B04">
        <w:rPr>
          <w:rFonts w:ascii="Times New Roman" w:hAnsi="Times New Roman" w:cs="Times New Roman"/>
          <w:color w:val="000000"/>
          <w:sz w:val="24"/>
          <w:szCs w:val="24"/>
        </w:rPr>
        <w:t>πραγματικού κόσμου</w:t>
      </w:r>
      <w:r w:rsidR="004C7F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γίνεται </w:t>
      </w:r>
      <w:r w:rsidR="004C7F14">
        <w:rPr>
          <w:rFonts w:ascii="Times New Roman" w:hAnsi="Times New Roman" w:cs="Times New Roman"/>
          <w:color w:val="000000"/>
          <w:sz w:val="24"/>
          <w:szCs w:val="24"/>
        </w:rPr>
        <w:t xml:space="preserve">αναγκαία και </w:t>
      </w:r>
      <w:r w:rsidRPr="00FB0B04">
        <w:rPr>
          <w:rFonts w:ascii="Times New Roman" w:hAnsi="Times New Roman" w:cs="Times New Roman"/>
          <w:color w:val="000000"/>
          <w:sz w:val="24"/>
          <w:szCs w:val="24"/>
        </w:rPr>
        <w:t>κατορθωτή</w:t>
      </w:r>
      <w:r>
        <w:rPr>
          <w:rFonts w:ascii="Times New Roman" w:hAnsi="Times New Roman" w:cs="Times New Roman"/>
          <w:color w:val="000000"/>
          <w:sz w:val="24"/>
          <w:szCs w:val="24"/>
        </w:rPr>
        <w:t xml:space="preserve"> </w:t>
      </w:r>
      <w:r w:rsidRPr="00FB0B04">
        <w:rPr>
          <w:rFonts w:ascii="Times New Roman" w:hAnsi="Times New Roman" w:cs="Times New Roman"/>
          <w:color w:val="000000"/>
          <w:sz w:val="24"/>
          <w:szCs w:val="24"/>
        </w:rPr>
        <w:t xml:space="preserve">η σπουδή της </w:t>
      </w:r>
      <w:r>
        <w:rPr>
          <w:rFonts w:ascii="Times New Roman" w:hAnsi="Times New Roman" w:cs="Times New Roman"/>
          <w:color w:val="000000"/>
          <w:sz w:val="24"/>
          <w:szCs w:val="24"/>
        </w:rPr>
        <w:t>α</w:t>
      </w:r>
      <w:r w:rsidRPr="00FB0B04">
        <w:rPr>
          <w:rFonts w:ascii="Times New Roman" w:hAnsi="Times New Roman" w:cs="Times New Roman"/>
          <w:color w:val="000000"/>
          <w:sz w:val="24"/>
          <w:szCs w:val="24"/>
        </w:rPr>
        <w:t>ρετής</w:t>
      </w:r>
      <w:r w:rsidR="004C7F14">
        <w:rPr>
          <w:rFonts w:ascii="Times New Roman" w:hAnsi="Times New Roman" w:cs="Times New Roman"/>
          <w:color w:val="000000"/>
          <w:sz w:val="24"/>
          <w:szCs w:val="24"/>
        </w:rPr>
        <w:t xml:space="preserve">. </w:t>
      </w:r>
      <w:r w:rsidRPr="00FB0B04">
        <w:rPr>
          <w:rFonts w:ascii="Times New Roman" w:hAnsi="Times New Roman" w:cs="Times New Roman"/>
          <w:color w:val="000000"/>
          <w:sz w:val="24"/>
          <w:szCs w:val="24"/>
        </w:rPr>
        <w:t>Η συνήθης διμερ</w:t>
      </w:r>
      <w:r>
        <w:rPr>
          <w:rFonts w:ascii="Times New Roman" w:hAnsi="Times New Roman" w:cs="Times New Roman"/>
          <w:color w:val="000000"/>
          <w:sz w:val="24"/>
          <w:szCs w:val="24"/>
        </w:rPr>
        <w:t>ή</w:t>
      </w:r>
      <w:r w:rsidRPr="00FB0B04">
        <w:rPr>
          <w:rFonts w:ascii="Times New Roman" w:hAnsi="Times New Roman" w:cs="Times New Roman"/>
          <w:color w:val="000000"/>
          <w:sz w:val="24"/>
          <w:szCs w:val="24"/>
        </w:rPr>
        <w:t xml:space="preserve">ς διάκριση της ψυχής σε έλλογο και άλογο </w:t>
      </w:r>
      <w:r>
        <w:rPr>
          <w:rFonts w:ascii="Times New Roman" w:hAnsi="Times New Roman" w:cs="Times New Roman"/>
          <w:color w:val="000000"/>
          <w:sz w:val="24"/>
          <w:szCs w:val="24"/>
        </w:rPr>
        <w:t>μέρος</w:t>
      </w:r>
      <w:r w:rsidRPr="00FB0B04">
        <w:rPr>
          <w:rFonts w:ascii="Times New Roman" w:hAnsi="Times New Roman" w:cs="Times New Roman"/>
          <w:color w:val="000000"/>
          <w:sz w:val="24"/>
          <w:szCs w:val="24"/>
        </w:rPr>
        <w:t>,</w:t>
      </w:r>
      <w:r w:rsidR="00476541">
        <w:rPr>
          <w:rFonts w:ascii="Times New Roman" w:hAnsi="Times New Roman" w:cs="Times New Roman"/>
          <w:color w:val="000000"/>
          <w:sz w:val="24"/>
          <w:szCs w:val="24"/>
        </w:rPr>
        <w:t xml:space="preserve"> τονίζει ο</w:t>
      </w:r>
      <w:r w:rsidR="00476541" w:rsidRPr="009377B0">
        <w:rPr>
          <w:rFonts w:ascii="Times New Roman" w:hAnsi="Times New Roman" w:cs="Times New Roman"/>
          <w:color w:val="000000"/>
          <w:sz w:val="24"/>
          <w:szCs w:val="24"/>
        </w:rPr>
        <w:t xml:space="preserve"> Π. Κ</w:t>
      </w:r>
      <w:r w:rsidR="00E05CED">
        <w:rPr>
          <w:rFonts w:ascii="Times New Roman" w:hAnsi="Times New Roman" w:cs="Times New Roman"/>
          <w:color w:val="000000"/>
          <w:sz w:val="24"/>
          <w:szCs w:val="24"/>
        </w:rPr>
        <w:t>ό</w:t>
      </w:r>
      <w:r w:rsidR="00476541" w:rsidRPr="009377B0">
        <w:rPr>
          <w:rFonts w:ascii="Times New Roman" w:hAnsi="Times New Roman" w:cs="Times New Roman"/>
          <w:color w:val="000000"/>
          <w:sz w:val="24"/>
          <w:szCs w:val="24"/>
        </w:rPr>
        <w:t>ντ</w:t>
      </w:r>
      <w:r w:rsidR="00E05CED">
        <w:rPr>
          <w:rFonts w:ascii="Times New Roman" w:hAnsi="Times New Roman" w:cs="Times New Roman"/>
          <w:color w:val="000000"/>
          <w:sz w:val="24"/>
          <w:szCs w:val="24"/>
        </w:rPr>
        <w:t>ο</w:t>
      </w:r>
      <w:r w:rsidR="00476541" w:rsidRPr="009377B0">
        <w:rPr>
          <w:rFonts w:ascii="Times New Roman" w:hAnsi="Times New Roman" w:cs="Times New Roman"/>
          <w:color w:val="000000"/>
          <w:sz w:val="24"/>
          <w:szCs w:val="24"/>
        </w:rPr>
        <w:t>ς</w:t>
      </w:r>
      <w:r w:rsidR="00C06037" w:rsidRPr="009377B0">
        <w:rPr>
          <w:rFonts w:ascii="Times New Roman" w:hAnsi="Times New Roman" w:cs="Times New Roman"/>
          <w:color w:val="000000"/>
          <w:sz w:val="24"/>
          <w:szCs w:val="24"/>
        </w:rPr>
        <w:t>,</w:t>
      </w:r>
      <w:r w:rsidR="00C06037">
        <w:rPr>
          <w:rFonts w:ascii="Times New Roman" w:hAnsi="Times New Roman" w:cs="Times New Roman"/>
        </w:rPr>
        <w:t xml:space="preserve"> </w:t>
      </w:r>
      <w:r w:rsidRPr="00FB0B04">
        <w:rPr>
          <w:rFonts w:ascii="Times New Roman" w:hAnsi="Times New Roman" w:cs="Times New Roman"/>
          <w:color w:val="000000"/>
          <w:sz w:val="24"/>
          <w:szCs w:val="24"/>
        </w:rPr>
        <w:t>προσφέρει στον Αριστοτέλη την αναγκαία προϋπόθεση ώστε να διακρίνει και το είδος των αρετών με κυρίαρχο μοτίβο τη διάκριση</w:t>
      </w:r>
      <w:r w:rsidR="00E05CED">
        <w:rPr>
          <w:rFonts w:ascii="Times New Roman" w:hAnsi="Times New Roman" w:cs="Times New Roman"/>
          <w:color w:val="000000"/>
          <w:sz w:val="24"/>
          <w:szCs w:val="24"/>
        </w:rPr>
        <w:t xml:space="preserve"> μεταξύ</w:t>
      </w:r>
      <w:r w:rsidRPr="00FB0B04">
        <w:rPr>
          <w:rFonts w:ascii="Times New Roman" w:hAnsi="Times New Roman" w:cs="Times New Roman"/>
          <w:color w:val="000000"/>
          <w:sz w:val="24"/>
          <w:szCs w:val="24"/>
        </w:rPr>
        <w:t xml:space="preserve"> της ηθικής και </w:t>
      </w:r>
      <w:r w:rsidR="00E05CED">
        <w:rPr>
          <w:rFonts w:ascii="Times New Roman" w:hAnsi="Times New Roman" w:cs="Times New Roman"/>
          <w:color w:val="000000"/>
          <w:sz w:val="24"/>
          <w:szCs w:val="24"/>
        </w:rPr>
        <w:t xml:space="preserve">της </w:t>
      </w:r>
      <w:r w:rsidRPr="00FB0B04">
        <w:rPr>
          <w:rFonts w:ascii="Times New Roman" w:hAnsi="Times New Roman" w:cs="Times New Roman"/>
          <w:color w:val="000000"/>
          <w:sz w:val="24"/>
          <w:szCs w:val="24"/>
        </w:rPr>
        <w:t xml:space="preserve">διανοητικής </w:t>
      </w:r>
      <w:r>
        <w:rPr>
          <w:rFonts w:ascii="Times New Roman" w:hAnsi="Times New Roman" w:cs="Times New Roman"/>
          <w:color w:val="000000"/>
          <w:sz w:val="24"/>
          <w:szCs w:val="24"/>
        </w:rPr>
        <w:t>α</w:t>
      </w:r>
      <w:r w:rsidRPr="00FB0B04">
        <w:rPr>
          <w:rFonts w:ascii="Times New Roman" w:hAnsi="Times New Roman" w:cs="Times New Roman"/>
          <w:color w:val="000000"/>
          <w:sz w:val="24"/>
          <w:szCs w:val="24"/>
        </w:rPr>
        <w:t>ρετής. Για μεθοδολογικούς λόγους οφείλει κάποιος να επισημάνει ότι η ευδαιμονία διακρίνεται από την αρετή σε όλο το φάσμα της τελ</w:t>
      </w:r>
      <w:r w:rsidR="00531D19">
        <w:rPr>
          <w:rFonts w:ascii="Times New Roman" w:hAnsi="Times New Roman" w:cs="Times New Roman"/>
          <w:color w:val="000000"/>
          <w:sz w:val="24"/>
          <w:szCs w:val="24"/>
        </w:rPr>
        <w:t>ε</w:t>
      </w:r>
      <w:r w:rsidRPr="00FB0B04">
        <w:rPr>
          <w:rFonts w:ascii="Times New Roman" w:hAnsi="Times New Roman" w:cs="Times New Roman"/>
          <w:color w:val="000000"/>
          <w:sz w:val="24"/>
          <w:szCs w:val="24"/>
        </w:rPr>
        <w:t xml:space="preserve">ολογικής σύλληψης του Αριστοτέλη </w:t>
      </w:r>
      <w:r w:rsidR="00C719CD">
        <w:rPr>
          <w:rFonts w:ascii="Times New Roman" w:hAnsi="Times New Roman" w:cs="Times New Roman"/>
          <w:color w:val="000000"/>
          <w:sz w:val="24"/>
          <w:szCs w:val="24"/>
        </w:rPr>
        <w:t>υπό</w:t>
      </w:r>
      <w:r w:rsidRPr="00FB0B04">
        <w:rPr>
          <w:rFonts w:ascii="Times New Roman" w:hAnsi="Times New Roman" w:cs="Times New Roman"/>
          <w:color w:val="000000"/>
          <w:sz w:val="24"/>
          <w:szCs w:val="24"/>
        </w:rPr>
        <w:t xml:space="preserve"> την </w:t>
      </w:r>
      <w:r>
        <w:rPr>
          <w:rFonts w:ascii="Times New Roman" w:hAnsi="Times New Roman" w:cs="Times New Roman"/>
          <w:color w:val="000000"/>
          <w:sz w:val="24"/>
          <w:szCs w:val="24"/>
        </w:rPr>
        <w:t>έννοια</w:t>
      </w:r>
      <w:r w:rsidRPr="00FB0B04">
        <w:rPr>
          <w:rFonts w:ascii="Times New Roman" w:hAnsi="Times New Roman" w:cs="Times New Roman"/>
          <w:color w:val="000000"/>
          <w:sz w:val="24"/>
          <w:szCs w:val="24"/>
        </w:rPr>
        <w:t xml:space="preserve"> ότι </w:t>
      </w:r>
      <w:r>
        <w:rPr>
          <w:rFonts w:ascii="Times New Roman" w:hAnsi="Times New Roman" w:cs="Times New Roman"/>
          <w:color w:val="000000"/>
          <w:sz w:val="24"/>
          <w:szCs w:val="24"/>
        </w:rPr>
        <w:t xml:space="preserve">η </w:t>
      </w:r>
      <w:r w:rsidRPr="00FB0B04">
        <w:rPr>
          <w:rFonts w:ascii="Times New Roman" w:hAnsi="Times New Roman" w:cs="Times New Roman"/>
          <w:color w:val="000000"/>
          <w:sz w:val="24"/>
          <w:szCs w:val="24"/>
        </w:rPr>
        <w:t>αρετή λειτουργεί ως μέσο για την επίτευξη του τελικού σκοπού</w:t>
      </w:r>
      <w:r w:rsidR="003A6B54">
        <w:rPr>
          <w:rStyle w:val="a4"/>
          <w:rFonts w:ascii="Times New Roman" w:hAnsi="Times New Roman" w:cs="Times New Roman"/>
          <w:color w:val="000000"/>
          <w:sz w:val="24"/>
          <w:szCs w:val="24"/>
        </w:rPr>
        <w:footnoteReference w:id="32"/>
      </w:r>
      <w:r>
        <w:rPr>
          <w:rFonts w:ascii="Times New Roman" w:hAnsi="Times New Roman" w:cs="Times New Roman"/>
          <w:color w:val="000000"/>
          <w:sz w:val="24"/>
          <w:szCs w:val="24"/>
        </w:rPr>
        <w:t>.</w:t>
      </w:r>
      <w:r w:rsidR="00C060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Η εμπειρική</w:t>
      </w:r>
      <w:r w:rsidRPr="00FB0B04">
        <w:rPr>
          <w:rFonts w:ascii="Times New Roman" w:hAnsi="Times New Roman" w:cs="Times New Roman"/>
          <w:color w:val="000000"/>
          <w:sz w:val="24"/>
          <w:szCs w:val="24"/>
        </w:rPr>
        <w:t xml:space="preserve"> διασάφηση της ηθικής </w:t>
      </w:r>
      <w:r>
        <w:rPr>
          <w:rFonts w:ascii="Times New Roman" w:hAnsi="Times New Roman" w:cs="Times New Roman"/>
          <w:color w:val="000000"/>
          <w:sz w:val="24"/>
          <w:szCs w:val="24"/>
        </w:rPr>
        <w:t>α</w:t>
      </w:r>
      <w:r w:rsidRPr="00FB0B04">
        <w:rPr>
          <w:rFonts w:ascii="Times New Roman" w:hAnsi="Times New Roman" w:cs="Times New Roman"/>
          <w:color w:val="000000"/>
          <w:sz w:val="24"/>
          <w:szCs w:val="24"/>
        </w:rPr>
        <w:t>ρετής</w:t>
      </w:r>
      <w:r w:rsidR="00D366B8">
        <w:rPr>
          <w:rFonts w:ascii="Times New Roman" w:hAnsi="Times New Roman" w:cs="Times New Roman"/>
          <w:color w:val="000000"/>
          <w:sz w:val="24"/>
          <w:szCs w:val="24"/>
        </w:rPr>
        <w:t xml:space="preserve"> </w:t>
      </w:r>
      <w:r w:rsidRPr="00FB0B04">
        <w:rPr>
          <w:rFonts w:ascii="Times New Roman" w:hAnsi="Times New Roman" w:cs="Times New Roman"/>
          <w:color w:val="000000"/>
          <w:sz w:val="24"/>
          <w:szCs w:val="24"/>
        </w:rPr>
        <w:t>γίνεται εμφαν</w:t>
      </w:r>
      <w:r>
        <w:rPr>
          <w:rFonts w:ascii="Times New Roman" w:hAnsi="Times New Roman" w:cs="Times New Roman"/>
          <w:color w:val="000000"/>
          <w:sz w:val="24"/>
          <w:szCs w:val="24"/>
        </w:rPr>
        <w:t>ή</w:t>
      </w:r>
      <w:r w:rsidRPr="00FB0B04">
        <w:rPr>
          <w:rFonts w:ascii="Times New Roman" w:hAnsi="Times New Roman" w:cs="Times New Roman"/>
          <w:color w:val="000000"/>
          <w:sz w:val="24"/>
          <w:szCs w:val="24"/>
        </w:rPr>
        <w:t>ς, όταν ο φιλόσοφος αποδεικνύει με τη συλλογιστική του</w:t>
      </w:r>
      <w:r w:rsidR="00CF1F90">
        <w:rPr>
          <w:rFonts w:ascii="Times New Roman" w:hAnsi="Times New Roman" w:cs="Times New Roman"/>
          <w:color w:val="000000"/>
          <w:sz w:val="24"/>
          <w:szCs w:val="24"/>
        </w:rPr>
        <w:t xml:space="preserve"> </w:t>
      </w:r>
      <w:r w:rsidR="000B2CBE">
        <w:rPr>
          <w:rFonts w:ascii="Times New Roman" w:hAnsi="Times New Roman" w:cs="Times New Roman"/>
          <w:color w:val="000000"/>
          <w:sz w:val="24"/>
          <w:szCs w:val="24"/>
        </w:rPr>
        <w:t>(έθος-ήθος)</w:t>
      </w:r>
      <w:r w:rsidRPr="00FB0B04">
        <w:rPr>
          <w:rFonts w:ascii="Times New Roman" w:hAnsi="Times New Roman" w:cs="Times New Roman"/>
          <w:color w:val="000000"/>
          <w:sz w:val="24"/>
          <w:szCs w:val="24"/>
        </w:rPr>
        <w:t xml:space="preserve"> ότι η ηθική αρετή είναι επίκτητη και όχι διδα</w:t>
      </w:r>
      <w:r>
        <w:rPr>
          <w:rFonts w:ascii="Times New Roman" w:hAnsi="Times New Roman" w:cs="Times New Roman"/>
          <w:color w:val="000000"/>
          <w:sz w:val="24"/>
          <w:szCs w:val="24"/>
        </w:rPr>
        <w:t>κτή</w:t>
      </w:r>
      <w:r w:rsidRPr="00FB0B04">
        <w:rPr>
          <w:rFonts w:ascii="Times New Roman" w:hAnsi="Times New Roman" w:cs="Times New Roman"/>
          <w:color w:val="000000"/>
          <w:sz w:val="24"/>
          <w:szCs w:val="24"/>
        </w:rPr>
        <w:t>. Ωστόσο</w:t>
      </w:r>
      <w:r w:rsidR="00E05CED">
        <w:rPr>
          <w:rFonts w:ascii="Times New Roman" w:hAnsi="Times New Roman" w:cs="Times New Roman"/>
          <w:color w:val="000000"/>
          <w:sz w:val="24"/>
          <w:szCs w:val="24"/>
        </w:rPr>
        <w:t>,</w:t>
      </w:r>
      <w:r w:rsidRPr="00FB0B04">
        <w:rPr>
          <w:rFonts w:ascii="Times New Roman" w:hAnsi="Times New Roman" w:cs="Times New Roman"/>
          <w:color w:val="000000"/>
          <w:sz w:val="24"/>
          <w:szCs w:val="24"/>
        </w:rPr>
        <w:t xml:space="preserve"> η επισήμανση ότι η ηθική αρετή δεν είναι </w:t>
      </w:r>
      <w:r>
        <w:rPr>
          <w:rFonts w:ascii="Times New Roman" w:hAnsi="Times New Roman" w:cs="Times New Roman"/>
          <w:color w:val="000000"/>
          <w:sz w:val="24"/>
          <w:szCs w:val="24"/>
        </w:rPr>
        <w:t>έμφυτη</w:t>
      </w:r>
      <w:r w:rsidR="00E05CED">
        <w:rPr>
          <w:rFonts w:ascii="Times New Roman" w:hAnsi="Times New Roman" w:cs="Times New Roman"/>
          <w:color w:val="000000"/>
          <w:sz w:val="24"/>
          <w:szCs w:val="24"/>
        </w:rPr>
        <w:t>,</w:t>
      </w:r>
      <w:r w:rsidRPr="00FB0B04">
        <w:rPr>
          <w:rFonts w:ascii="Times New Roman" w:hAnsi="Times New Roman" w:cs="Times New Roman"/>
          <w:color w:val="000000"/>
          <w:sz w:val="24"/>
          <w:szCs w:val="24"/>
        </w:rPr>
        <w:t xml:space="preserve"> αποτελεί δύσβατο ερμηνευτικό ζήτημα</w:t>
      </w:r>
      <w:r>
        <w:rPr>
          <w:rFonts w:ascii="Times New Roman" w:hAnsi="Times New Roman" w:cs="Times New Roman"/>
          <w:color w:val="000000"/>
          <w:sz w:val="24"/>
          <w:szCs w:val="24"/>
        </w:rPr>
        <w:t xml:space="preserve"> για τον Αριστοτέλη,</w:t>
      </w:r>
      <w:r w:rsidRPr="00FB0B04">
        <w:rPr>
          <w:rFonts w:ascii="Times New Roman" w:hAnsi="Times New Roman" w:cs="Times New Roman"/>
          <w:color w:val="000000"/>
          <w:sz w:val="24"/>
          <w:szCs w:val="24"/>
        </w:rPr>
        <w:t xml:space="preserve"> επειδή ο ίδιος επίσης διατυπώνει</w:t>
      </w:r>
      <w:r w:rsidR="00D366B8">
        <w:rPr>
          <w:rFonts w:ascii="Times New Roman" w:hAnsi="Times New Roman" w:cs="Times New Roman"/>
          <w:color w:val="000000"/>
          <w:sz w:val="24"/>
          <w:szCs w:val="24"/>
        </w:rPr>
        <w:t xml:space="preserve"> τη θέση</w:t>
      </w:r>
      <w:r w:rsidRPr="00FB0B04">
        <w:rPr>
          <w:rFonts w:ascii="Times New Roman" w:hAnsi="Times New Roman" w:cs="Times New Roman"/>
          <w:color w:val="000000"/>
          <w:sz w:val="24"/>
          <w:szCs w:val="24"/>
        </w:rPr>
        <w:t xml:space="preserve"> ότι η ηθική αρετή δεν αντίκειται με τη φύση του ανθρώπου</w:t>
      </w:r>
      <w:r w:rsidR="00B01B2D">
        <w:rPr>
          <w:rStyle w:val="a4"/>
          <w:rFonts w:ascii="Times New Roman" w:hAnsi="Times New Roman" w:cs="Times New Roman"/>
          <w:color w:val="000000"/>
          <w:sz w:val="24"/>
          <w:szCs w:val="24"/>
        </w:rPr>
        <w:footnoteReference w:id="33"/>
      </w:r>
      <w:r w:rsidRPr="00FB0B04">
        <w:rPr>
          <w:rFonts w:ascii="Times New Roman" w:hAnsi="Times New Roman" w:cs="Times New Roman"/>
          <w:color w:val="000000"/>
          <w:sz w:val="24"/>
          <w:szCs w:val="24"/>
        </w:rPr>
        <w:t xml:space="preserve">. Προφανώς η ερμηνεία που αποδίδεται είναι ότι ο άνθρωπος από τη φύση του διαθέτει τη δυνατότητα για την καλλιέργεια της </w:t>
      </w:r>
      <w:r w:rsidR="00B01B2D">
        <w:rPr>
          <w:rFonts w:ascii="Times New Roman" w:hAnsi="Times New Roman" w:cs="Times New Roman"/>
          <w:color w:val="000000"/>
          <w:sz w:val="24"/>
          <w:szCs w:val="24"/>
        </w:rPr>
        <w:t>α</w:t>
      </w:r>
      <w:r w:rsidRPr="00FB0B04">
        <w:rPr>
          <w:rFonts w:ascii="Times New Roman" w:hAnsi="Times New Roman" w:cs="Times New Roman"/>
          <w:color w:val="000000"/>
          <w:sz w:val="24"/>
          <w:szCs w:val="24"/>
        </w:rPr>
        <w:t>ρετής</w:t>
      </w:r>
      <w:r w:rsidR="00E40919">
        <w:rPr>
          <w:rFonts w:ascii="Times New Roman" w:hAnsi="Times New Roman" w:cs="Times New Roman"/>
          <w:color w:val="000000"/>
          <w:sz w:val="24"/>
          <w:szCs w:val="24"/>
        </w:rPr>
        <w:t>,</w:t>
      </w:r>
      <w:r w:rsidRPr="00FB0B04">
        <w:rPr>
          <w:rFonts w:ascii="Times New Roman" w:hAnsi="Times New Roman" w:cs="Times New Roman"/>
          <w:color w:val="000000"/>
          <w:sz w:val="24"/>
          <w:szCs w:val="24"/>
        </w:rPr>
        <w:t xml:space="preserve"> όμως ο σκοπός αυτός γίνεται </w:t>
      </w:r>
      <w:r w:rsidR="00B01B2D">
        <w:rPr>
          <w:rFonts w:ascii="Times New Roman" w:hAnsi="Times New Roman" w:cs="Times New Roman"/>
          <w:color w:val="000000"/>
          <w:sz w:val="24"/>
          <w:szCs w:val="24"/>
        </w:rPr>
        <w:t>τέλειος</w:t>
      </w:r>
      <w:r w:rsidRPr="00FB0B04">
        <w:rPr>
          <w:rFonts w:ascii="Times New Roman" w:hAnsi="Times New Roman" w:cs="Times New Roman"/>
          <w:color w:val="000000"/>
          <w:sz w:val="24"/>
          <w:szCs w:val="24"/>
        </w:rPr>
        <w:t xml:space="preserve"> </w:t>
      </w:r>
      <w:r w:rsidR="00B01B2D">
        <w:rPr>
          <w:rFonts w:ascii="Times New Roman" w:hAnsi="Times New Roman" w:cs="Times New Roman"/>
          <w:color w:val="000000"/>
          <w:sz w:val="24"/>
          <w:szCs w:val="24"/>
        </w:rPr>
        <w:t>μέσω των ενεργειών του εθισμού.</w:t>
      </w:r>
      <w:r w:rsidR="000B2CBE">
        <w:rPr>
          <w:rFonts w:ascii="Times New Roman" w:hAnsi="Times New Roman" w:cs="Times New Roman"/>
          <w:color w:val="000000"/>
          <w:sz w:val="24"/>
          <w:szCs w:val="24"/>
        </w:rPr>
        <w:t xml:space="preserve"> </w:t>
      </w:r>
      <w:r w:rsidR="00FC2D29" w:rsidRPr="00FC2D29">
        <w:rPr>
          <w:rFonts w:ascii="Times New Roman" w:hAnsi="Times New Roman" w:cs="Times New Roman"/>
          <w:color w:val="000000"/>
          <w:sz w:val="24"/>
          <w:szCs w:val="24"/>
        </w:rPr>
        <w:t xml:space="preserve">Η διαπίστωση της ενέργειας υπήρξε καθοριστική, διότι με τον τρόπο αυτό ανέδειξε το επιχείρημα πως η ενέργεια δεν σχετίζεται με τις φυσικές δυνατότητες, αλλά με την </w:t>
      </w:r>
      <w:r w:rsidR="00FC2D29">
        <w:rPr>
          <w:rFonts w:ascii="Times New Roman" w:hAnsi="Times New Roman" w:cs="Times New Roman"/>
          <w:color w:val="000000"/>
          <w:sz w:val="24"/>
          <w:szCs w:val="24"/>
        </w:rPr>
        <w:t>προαίρεση</w:t>
      </w:r>
      <w:r w:rsidR="00FC2D29" w:rsidRPr="00FC2D29">
        <w:rPr>
          <w:rFonts w:ascii="Times New Roman" w:hAnsi="Times New Roman" w:cs="Times New Roman"/>
          <w:color w:val="000000"/>
          <w:sz w:val="24"/>
          <w:szCs w:val="24"/>
        </w:rPr>
        <w:t xml:space="preserve"> και την ευθύνη των πράξεων. </w:t>
      </w:r>
      <w:r w:rsidR="00FC2D29">
        <w:rPr>
          <w:rFonts w:ascii="Times New Roman" w:hAnsi="Times New Roman" w:cs="Times New Roman"/>
          <w:color w:val="000000"/>
          <w:sz w:val="24"/>
          <w:szCs w:val="24"/>
        </w:rPr>
        <w:t>Ο</w:t>
      </w:r>
      <w:r w:rsidR="00FC2D29" w:rsidRPr="00FC2D29">
        <w:rPr>
          <w:rFonts w:ascii="Times New Roman" w:hAnsi="Times New Roman" w:cs="Times New Roman"/>
          <w:color w:val="000000"/>
          <w:sz w:val="24"/>
          <w:szCs w:val="24"/>
        </w:rPr>
        <w:t xml:space="preserve">ντολογικά και λογικά η ενέργεια υπερτερεί της δυνατότητας, επειδή η ενέργεια εξυπηρετεί ένα σκοπό. </w:t>
      </w:r>
    </w:p>
    <w:p w:rsidR="00D62208" w:rsidRDefault="00D62208" w:rsidP="00D305C0">
      <w:pPr>
        <w:spacing w:after="0" w:line="360" w:lineRule="auto"/>
        <w:ind w:firstLine="720"/>
        <w:jc w:val="both"/>
        <w:rPr>
          <w:rFonts w:ascii="Times New Roman" w:hAnsi="Times New Roman" w:cs="Times New Roman"/>
          <w:sz w:val="24"/>
          <w:szCs w:val="24"/>
        </w:rPr>
      </w:pPr>
      <w:r w:rsidRPr="00D62208">
        <w:rPr>
          <w:rFonts w:ascii="Times New Roman" w:hAnsi="Times New Roman" w:cs="Times New Roman"/>
          <w:sz w:val="24"/>
          <w:szCs w:val="24"/>
        </w:rPr>
        <w:t>Η συχνότατη αναλογική απόδειξη του Αριστοτέλη τεκμηριώνει τη θέση ότι η ηθική αρετή προκύπτει ως προϊόν εθισμού</w:t>
      </w:r>
      <w:r w:rsidR="00DB27B5">
        <w:rPr>
          <w:rStyle w:val="a4"/>
          <w:rFonts w:ascii="Times New Roman" w:hAnsi="Times New Roman" w:cs="Times New Roman"/>
          <w:sz w:val="24"/>
          <w:szCs w:val="24"/>
        </w:rPr>
        <w:footnoteReference w:id="34"/>
      </w:r>
      <w:r w:rsidRPr="00D62208">
        <w:rPr>
          <w:rFonts w:ascii="Times New Roman" w:hAnsi="Times New Roman" w:cs="Times New Roman"/>
          <w:sz w:val="24"/>
          <w:szCs w:val="24"/>
        </w:rPr>
        <w:t>, η ποιότητα του οποίου αντανακλάται εναργέστατα σε</w:t>
      </w:r>
      <w:r>
        <w:rPr>
          <w:rFonts w:ascii="Times New Roman" w:hAnsi="Times New Roman" w:cs="Times New Roman"/>
          <w:sz w:val="24"/>
          <w:szCs w:val="24"/>
        </w:rPr>
        <w:t xml:space="preserve"> κάθε πράξη.</w:t>
      </w:r>
      <w:r w:rsidRPr="00D62208">
        <w:rPr>
          <w:rFonts w:ascii="Times New Roman" w:hAnsi="Times New Roman" w:cs="Times New Roman"/>
          <w:sz w:val="24"/>
          <w:szCs w:val="24"/>
        </w:rPr>
        <w:t xml:space="preserve"> Μάλιστα το σχήμα από τη γένεση έως τη φθορά μ</w:t>
      </w:r>
      <w:r w:rsidR="00DF52ED">
        <w:rPr>
          <w:rFonts w:ascii="Times New Roman" w:hAnsi="Times New Roman" w:cs="Times New Roman"/>
          <w:sz w:val="24"/>
          <w:szCs w:val="24"/>
        </w:rPr>
        <w:t>ί</w:t>
      </w:r>
      <w:r w:rsidRPr="00D62208">
        <w:rPr>
          <w:rFonts w:ascii="Times New Roman" w:hAnsi="Times New Roman" w:cs="Times New Roman"/>
          <w:sz w:val="24"/>
          <w:szCs w:val="24"/>
        </w:rPr>
        <w:t xml:space="preserve">ας </w:t>
      </w:r>
      <w:r w:rsidR="00DB27B5">
        <w:rPr>
          <w:rFonts w:ascii="Times New Roman" w:hAnsi="Times New Roman" w:cs="Times New Roman"/>
          <w:sz w:val="24"/>
          <w:szCs w:val="24"/>
        </w:rPr>
        <w:t xml:space="preserve">ηθικής </w:t>
      </w:r>
      <w:r>
        <w:rPr>
          <w:rFonts w:ascii="Times New Roman" w:hAnsi="Times New Roman" w:cs="Times New Roman"/>
          <w:sz w:val="24"/>
          <w:szCs w:val="24"/>
        </w:rPr>
        <w:t>αρετής</w:t>
      </w:r>
      <w:r w:rsidRPr="00D62208">
        <w:rPr>
          <w:rFonts w:ascii="Times New Roman" w:hAnsi="Times New Roman" w:cs="Times New Roman"/>
          <w:sz w:val="24"/>
          <w:szCs w:val="24"/>
        </w:rPr>
        <w:t xml:space="preserve"> επιβεβαιώνει τον επίκτητο χαρακτήρα </w:t>
      </w:r>
      <w:r>
        <w:rPr>
          <w:rFonts w:ascii="Times New Roman" w:hAnsi="Times New Roman" w:cs="Times New Roman"/>
          <w:sz w:val="24"/>
          <w:szCs w:val="24"/>
        </w:rPr>
        <w:t>της,</w:t>
      </w:r>
      <w:r w:rsidRPr="00D62208">
        <w:rPr>
          <w:rFonts w:ascii="Times New Roman" w:hAnsi="Times New Roman" w:cs="Times New Roman"/>
          <w:sz w:val="24"/>
          <w:szCs w:val="24"/>
        </w:rPr>
        <w:t xml:space="preserve"> επειδή κάθε αρετή εξαφανίζεται, όταν αφεθεί να παρακμάσει, </w:t>
      </w:r>
      <w:r>
        <w:rPr>
          <w:rFonts w:ascii="Times New Roman" w:hAnsi="Times New Roman" w:cs="Times New Roman"/>
          <w:sz w:val="24"/>
          <w:szCs w:val="24"/>
        </w:rPr>
        <w:t>αποβάλλοντας</w:t>
      </w:r>
      <w:r w:rsidRPr="00D62208">
        <w:rPr>
          <w:rFonts w:ascii="Times New Roman" w:hAnsi="Times New Roman" w:cs="Times New Roman"/>
          <w:sz w:val="24"/>
          <w:szCs w:val="24"/>
        </w:rPr>
        <w:t xml:space="preserve"> την τελείωσ</w:t>
      </w:r>
      <w:r>
        <w:rPr>
          <w:rFonts w:ascii="Times New Roman" w:hAnsi="Times New Roman" w:cs="Times New Roman"/>
          <w:sz w:val="24"/>
          <w:szCs w:val="24"/>
        </w:rPr>
        <w:t>ή</w:t>
      </w:r>
      <w:r w:rsidRPr="00D62208">
        <w:rPr>
          <w:rFonts w:ascii="Times New Roman" w:hAnsi="Times New Roman" w:cs="Times New Roman"/>
          <w:sz w:val="24"/>
          <w:szCs w:val="24"/>
        </w:rPr>
        <w:t xml:space="preserve"> της που με κόπο κατέκτησε</w:t>
      </w:r>
      <w:r>
        <w:rPr>
          <w:rStyle w:val="a4"/>
          <w:rFonts w:ascii="Times New Roman" w:hAnsi="Times New Roman" w:cs="Times New Roman"/>
          <w:sz w:val="24"/>
          <w:szCs w:val="24"/>
        </w:rPr>
        <w:footnoteReference w:id="35"/>
      </w:r>
      <w:r w:rsidRPr="00D62208">
        <w:rPr>
          <w:rFonts w:ascii="Times New Roman" w:hAnsi="Times New Roman" w:cs="Times New Roman"/>
          <w:sz w:val="24"/>
          <w:szCs w:val="24"/>
        </w:rPr>
        <w:t xml:space="preserve">. </w:t>
      </w:r>
      <w:r>
        <w:rPr>
          <w:rFonts w:ascii="Times New Roman" w:hAnsi="Times New Roman" w:cs="Times New Roman"/>
          <w:sz w:val="24"/>
          <w:szCs w:val="24"/>
        </w:rPr>
        <w:t>Η ι</w:t>
      </w:r>
      <w:r w:rsidRPr="00D62208">
        <w:rPr>
          <w:rFonts w:ascii="Times New Roman" w:hAnsi="Times New Roman" w:cs="Times New Roman"/>
          <w:sz w:val="24"/>
          <w:szCs w:val="24"/>
        </w:rPr>
        <w:t>διαίτερη προσήλωση της σκέψης του Αριστοτέλη στην ποιότητα της άσκησης</w:t>
      </w:r>
      <w:r>
        <w:rPr>
          <w:rFonts w:ascii="Times New Roman" w:hAnsi="Times New Roman" w:cs="Times New Roman"/>
          <w:sz w:val="24"/>
          <w:szCs w:val="24"/>
        </w:rPr>
        <w:t xml:space="preserve"> </w:t>
      </w:r>
      <w:r w:rsidRPr="00D62208">
        <w:rPr>
          <w:rFonts w:ascii="Times New Roman" w:hAnsi="Times New Roman" w:cs="Times New Roman"/>
          <w:sz w:val="24"/>
          <w:szCs w:val="24"/>
        </w:rPr>
        <w:t xml:space="preserve"> οδηγεί στο συμπέρασμα ότι η ηθική αρετή</w:t>
      </w:r>
      <w:r w:rsidR="00740B84" w:rsidRPr="00740B84">
        <w:rPr>
          <w:rFonts w:ascii="Times New Roman" w:hAnsi="Times New Roman" w:cs="Times New Roman"/>
          <w:sz w:val="24"/>
          <w:szCs w:val="24"/>
        </w:rPr>
        <w:t xml:space="preserve"> </w:t>
      </w:r>
      <w:r w:rsidRPr="00D62208">
        <w:rPr>
          <w:rFonts w:ascii="Times New Roman" w:hAnsi="Times New Roman" w:cs="Times New Roman"/>
          <w:sz w:val="24"/>
          <w:szCs w:val="24"/>
        </w:rPr>
        <w:t>είναι το προϊόν της ποιοτικής άσκησης σύμφων</w:t>
      </w:r>
      <w:r>
        <w:rPr>
          <w:rFonts w:ascii="Times New Roman" w:hAnsi="Times New Roman" w:cs="Times New Roman"/>
          <w:sz w:val="24"/>
          <w:szCs w:val="24"/>
        </w:rPr>
        <w:t>α</w:t>
      </w:r>
      <w:r w:rsidRPr="00D62208">
        <w:rPr>
          <w:rFonts w:ascii="Times New Roman" w:hAnsi="Times New Roman" w:cs="Times New Roman"/>
          <w:sz w:val="24"/>
          <w:szCs w:val="24"/>
        </w:rPr>
        <w:t xml:space="preserve"> με το κανονιστικό πλαίσιο της </w:t>
      </w:r>
      <w:r>
        <w:rPr>
          <w:rFonts w:ascii="Times New Roman" w:hAnsi="Times New Roman" w:cs="Times New Roman"/>
          <w:sz w:val="24"/>
          <w:szCs w:val="24"/>
        </w:rPr>
        <w:t>τέλειας</w:t>
      </w:r>
      <w:r w:rsidRPr="00D62208">
        <w:rPr>
          <w:rFonts w:ascii="Times New Roman" w:hAnsi="Times New Roman" w:cs="Times New Roman"/>
          <w:sz w:val="24"/>
          <w:szCs w:val="24"/>
        </w:rPr>
        <w:t xml:space="preserve"> </w:t>
      </w:r>
      <w:r>
        <w:rPr>
          <w:rFonts w:ascii="Times New Roman" w:hAnsi="Times New Roman" w:cs="Times New Roman"/>
          <w:sz w:val="24"/>
          <w:szCs w:val="24"/>
        </w:rPr>
        <w:t>α</w:t>
      </w:r>
      <w:r w:rsidRPr="00D62208">
        <w:rPr>
          <w:rFonts w:ascii="Times New Roman" w:hAnsi="Times New Roman" w:cs="Times New Roman"/>
          <w:sz w:val="24"/>
          <w:szCs w:val="24"/>
        </w:rPr>
        <w:t>ρετής. Επιπρόσθετα</w:t>
      </w:r>
      <w:r w:rsidR="00E05CED">
        <w:rPr>
          <w:rFonts w:ascii="Times New Roman" w:hAnsi="Times New Roman" w:cs="Times New Roman"/>
          <w:sz w:val="24"/>
          <w:szCs w:val="24"/>
        </w:rPr>
        <w:t>,</w:t>
      </w:r>
      <w:r w:rsidRPr="00D62208">
        <w:rPr>
          <w:rFonts w:ascii="Times New Roman" w:hAnsi="Times New Roman" w:cs="Times New Roman"/>
          <w:sz w:val="24"/>
          <w:szCs w:val="24"/>
        </w:rPr>
        <w:t xml:space="preserve"> η ορθή εφαρμογή </w:t>
      </w:r>
      <w:r>
        <w:rPr>
          <w:rFonts w:ascii="Times New Roman" w:hAnsi="Times New Roman" w:cs="Times New Roman"/>
          <w:sz w:val="24"/>
          <w:szCs w:val="24"/>
        </w:rPr>
        <w:t xml:space="preserve">και </w:t>
      </w:r>
      <w:r w:rsidRPr="00D62208">
        <w:rPr>
          <w:rFonts w:ascii="Times New Roman" w:hAnsi="Times New Roman" w:cs="Times New Roman"/>
          <w:sz w:val="24"/>
          <w:szCs w:val="24"/>
        </w:rPr>
        <w:t xml:space="preserve">η επανάληψη των </w:t>
      </w:r>
      <w:r>
        <w:rPr>
          <w:rFonts w:ascii="Times New Roman" w:hAnsi="Times New Roman" w:cs="Times New Roman"/>
          <w:sz w:val="24"/>
          <w:szCs w:val="24"/>
        </w:rPr>
        <w:t>όμοιων</w:t>
      </w:r>
      <w:r w:rsidRPr="00D62208">
        <w:rPr>
          <w:rFonts w:ascii="Times New Roman" w:hAnsi="Times New Roman" w:cs="Times New Roman"/>
          <w:sz w:val="24"/>
          <w:szCs w:val="24"/>
        </w:rPr>
        <w:t xml:space="preserve"> ποιοτικών ενεργειών μ</w:t>
      </w:r>
      <w:r w:rsidR="00DF52ED">
        <w:rPr>
          <w:rFonts w:ascii="Times New Roman" w:hAnsi="Times New Roman" w:cs="Times New Roman"/>
          <w:sz w:val="24"/>
          <w:szCs w:val="24"/>
        </w:rPr>
        <w:t>ί</w:t>
      </w:r>
      <w:r w:rsidRPr="00D62208">
        <w:rPr>
          <w:rFonts w:ascii="Times New Roman" w:hAnsi="Times New Roman" w:cs="Times New Roman"/>
          <w:sz w:val="24"/>
          <w:szCs w:val="24"/>
        </w:rPr>
        <w:t>ας άσκηση</w:t>
      </w:r>
      <w:r>
        <w:rPr>
          <w:rFonts w:ascii="Times New Roman" w:hAnsi="Times New Roman" w:cs="Times New Roman"/>
          <w:sz w:val="24"/>
          <w:szCs w:val="24"/>
        </w:rPr>
        <w:t>ς</w:t>
      </w:r>
      <w:r w:rsidRPr="00D62208">
        <w:rPr>
          <w:rFonts w:ascii="Times New Roman" w:hAnsi="Times New Roman" w:cs="Times New Roman"/>
          <w:sz w:val="24"/>
          <w:szCs w:val="24"/>
        </w:rPr>
        <w:t>, ενός εθισμού</w:t>
      </w:r>
      <w:r>
        <w:rPr>
          <w:rFonts w:ascii="Times New Roman" w:hAnsi="Times New Roman" w:cs="Times New Roman"/>
          <w:sz w:val="24"/>
          <w:szCs w:val="24"/>
        </w:rPr>
        <w:t>,</w:t>
      </w:r>
      <w:r w:rsidRPr="00D62208">
        <w:rPr>
          <w:rFonts w:ascii="Times New Roman" w:hAnsi="Times New Roman" w:cs="Times New Roman"/>
          <w:sz w:val="24"/>
          <w:szCs w:val="24"/>
        </w:rPr>
        <w:t xml:space="preserve"> οδηγούν στην </w:t>
      </w:r>
      <w:r>
        <w:rPr>
          <w:rFonts w:ascii="Times New Roman" w:hAnsi="Times New Roman" w:cs="Times New Roman"/>
          <w:sz w:val="24"/>
          <w:szCs w:val="24"/>
        </w:rPr>
        <w:t>έξη</w:t>
      </w:r>
      <w:r>
        <w:rPr>
          <w:rStyle w:val="a4"/>
          <w:rFonts w:ascii="Times New Roman" w:hAnsi="Times New Roman" w:cs="Times New Roman"/>
          <w:sz w:val="24"/>
          <w:szCs w:val="24"/>
        </w:rPr>
        <w:footnoteReference w:id="36"/>
      </w:r>
      <w:r w:rsidRPr="00D62208">
        <w:rPr>
          <w:rFonts w:ascii="Times New Roman" w:hAnsi="Times New Roman" w:cs="Times New Roman"/>
          <w:sz w:val="24"/>
          <w:szCs w:val="24"/>
        </w:rPr>
        <w:t xml:space="preserve">. </w:t>
      </w:r>
      <w:r w:rsidR="00E05CED">
        <w:rPr>
          <w:rFonts w:ascii="Times New Roman" w:hAnsi="Times New Roman" w:cs="Times New Roman"/>
          <w:sz w:val="24"/>
          <w:szCs w:val="24"/>
        </w:rPr>
        <w:t>Πρόκειτα για μία</w:t>
      </w:r>
      <w:r w:rsidRPr="00D62208">
        <w:rPr>
          <w:rFonts w:ascii="Times New Roman" w:hAnsi="Times New Roman" w:cs="Times New Roman"/>
          <w:sz w:val="24"/>
          <w:szCs w:val="24"/>
        </w:rPr>
        <w:t xml:space="preserve"> λέξη που εισήγαγε ο Αριστοτέλης</w:t>
      </w:r>
      <w:r w:rsidR="00E05CED">
        <w:rPr>
          <w:rFonts w:ascii="Times New Roman" w:hAnsi="Times New Roman" w:cs="Times New Roman"/>
          <w:sz w:val="24"/>
          <w:szCs w:val="24"/>
        </w:rPr>
        <w:t>,</w:t>
      </w:r>
      <w:r w:rsidRPr="00D62208">
        <w:rPr>
          <w:rFonts w:ascii="Times New Roman" w:hAnsi="Times New Roman" w:cs="Times New Roman"/>
          <w:sz w:val="24"/>
          <w:szCs w:val="24"/>
        </w:rPr>
        <w:t xml:space="preserve"> με σκοπό να καταδείξει ότι ο ηθικός χαρακτήρας</w:t>
      </w:r>
      <w:r>
        <w:rPr>
          <w:rFonts w:ascii="Times New Roman" w:hAnsi="Times New Roman" w:cs="Times New Roman"/>
          <w:sz w:val="24"/>
          <w:szCs w:val="24"/>
        </w:rPr>
        <w:t xml:space="preserve"> των ατόμων</w:t>
      </w:r>
      <w:r w:rsidRPr="00D62208">
        <w:rPr>
          <w:rFonts w:ascii="Times New Roman" w:hAnsi="Times New Roman" w:cs="Times New Roman"/>
          <w:sz w:val="24"/>
          <w:szCs w:val="24"/>
        </w:rPr>
        <w:t xml:space="preserve"> είναι το απόσταγμα μόνιμων </w:t>
      </w:r>
      <w:r>
        <w:rPr>
          <w:rFonts w:ascii="Times New Roman" w:hAnsi="Times New Roman" w:cs="Times New Roman"/>
          <w:sz w:val="24"/>
          <w:szCs w:val="24"/>
        </w:rPr>
        <w:t>εθισμών</w:t>
      </w:r>
      <w:r w:rsidRPr="00D62208">
        <w:rPr>
          <w:rFonts w:ascii="Times New Roman" w:hAnsi="Times New Roman" w:cs="Times New Roman"/>
          <w:sz w:val="24"/>
          <w:szCs w:val="24"/>
        </w:rPr>
        <w:t xml:space="preserve">, η ποιότητα των οποίων θα καθορίσει και την ποιότητα των </w:t>
      </w:r>
      <w:r>
        <w:rPr>
          <w:rFonts w:ascii="Times New Roman" w:hAnsi="Times New Roman" w:cs="Times New Roman"/>
          <w:sz w:val="24"/>
          <w:szCs w:val="24"/>
        </w:rPr>
        <w:t>έξεων</w:t>
      </w:r>
      <w:r w:rsidRPr="00D62208">
        <w:rPr>
          <w:rFonts w:ascii="Times New Roman" w:hAnsi="Times New Roman" w:cs="Times New Roman"/>
          <w:sz w:val="24"/>
          <w:szCs w:val="24"/>
        </w:rPr>
        <w:t xml:space="preserve">. </w:t>
      </w:r>
    </w:p>
    <w:p w:rsidR="005C18AF" w:rsidRPr="00C14FA1" w:rsidRDefault="00FA5F23" w:rsidP="00D305C0">
      <w:pPr>
        <w:spacing w:after="0" w:line="360" w:lineRule="auto"/>
        <w:ind w:firstLine="720"/>
        <w:jc w:val="both"/>
        <w:rPr>
          <w:rFonts w:ascii="Times New Roman" w:hAnsi="Times New Roman" w:cs="Times New Roman"/>
          <w:sz w:val="24"/>
          <w:szCs w:val="24"/>
        </w:rPr>
      </w:pPr>
      <w:r w:rsidRPr="00FA5F23">
        <w:rPr>
          <w:rFonts w:ascii="Times New Roman" w:hAnsi="Times New Roman" w:cs="Times New Roman"/>
          <w:sz w:val="24"/>
          <w:szCs w:val="24"/>
        </w:rPr>
        <w:t xml:space="preserve">Συμπερασματικά </w:t>
      </w:r>
      <w:r>
        <w:rPr>
          <w:rFonts w:ascii="Times New Roman" w:hAnsi="Times New Roman" w:cs="Times New Roman"/>
          <w:sz w:val="24"/>
          <w:szCs w:val="24"/>
        </w:rPr>
        <w:t>η παραδοχή</w:t>
      </w:r>
      <w:r w:rsidRPr="00FA5F23">
        <w:rPr>
          <w:rFonts w:ascii="Times New Roman" w:hAnsi="Times New Roman" w:cs="Times New Roman"/>
          <w:sz w:val="24"/>
          <w:szCs w:val="24"/>
        </w:rPr>
        <w:t xml:space="preserve"> ότι η ευδαιμονία προσδιορίζεται εντός του οικείου τρόπου των ηθικών αξιών </w:t>
      </w:r>
      <w:r>
        <w:rPr>
          <w:rFonts w:ascii="Times New Roman" w:hAnsi="Times New Roman" w:cs="Times New Roman"/>
          <w:sz w:val="24"/>
          <w:szCs w:val="24"/>
        </w:rPr>
        <w:t>επαναλαμβάνεται</w:t>
      </w:r>
      <w:r w:rsidRPr="00FA5F23">
        <w:rPr>
          <w:rFonts w:ascii="Times New Roman" w:hAnsi="Times New Roman" w:cs="Times New Roman"/>
          <w:sz w:val="24"/>
          <w:szCs w:val="24"/>
        </w:rPr>
        <w:t xml:space="preserve"> με </w:t>
      </w:r>
      <w:r>
        <w:rPr>
          <w:rFonts w:ascii="Times New Roman" w:hAnsi="Times New Roman" w:cs="Times New Roman"/>
          <w:sz w:val="24"/>
          <w:szCs w:val="24"/>
        </w:rPr>
        <w:t xml:space="preserve">ιδιαίτερη </w:t>
      </w:r>
      <w:r w:rsidRPr="00FA5F23">
        <w:rPr>
          <w:rFonts w:ascii="Times New Roman" w:hAnsi="Times New Roman" w:cs="Times New Roman"/>
          <w:sz w:val="24"/>
          <w:szCs w:val="24"/>
        </w:rPr>
        <w:t>έμφαση στο</w:t>
      </w:r>
      <w:r w:rsidR="00E55014">
        <w:rPr>
          <w:rFonts w:ascii="Times New Roman" w:hAnsi="Times New Roman" w:cs="Times New Roman"/>
          <w:sz w:val="24"/>
          <w:szCs w:val="24"/>
        </w:rPr>
        <w:t xml:space="preserve"> δεύτερο</w:t>
      </w:r>
      <w:r w:rsidRPr="00FA5F23">
        <w:rPr>
          <w:rFonts w:ascii="Times New Roman" w:hAnsi="Times New Roman" w:cs="Times New Roman"/>
          <w:sz w:val="24"/>
          <w:szCs w:val="24"/>
        </w:rPr>
        <w:t xml:space="preserve"> </w:t>
      </w:r>
      <w:r>
        <w:rPr>
          <w:rFonts w:ascii="Times New Roman" w:hAnsi="Times New Roman" w:cs="Times New Roman"/>
          <w:sz w:val="24"/>
          <w:szCs w:val="24"/>
        </w:rPr>
        <w:t>Β</w:t>
      </w:r>
      <w:r w:rsidRPr="00FA5F23">
        <w:rPr>
          <w:rFonts w:ascii="Times New Roman" w:hAnsi="Times New Roman" w:cs="Times New Roman"/>
          <w:sz w:val="24"/>
          <w:szCs w:val="24"/>
        </w:rPr>
        <w:t xml:space="preserve">ιβλίο των </w:t>
      </w:r>
      <w:r w:rsidRPr="00E55014">
        <w:rPr>
          <w:rFonts w:ascii="Times New Roman" w:hAnsi="Times New Roman" w:cs="Times New Roman"/>
          <w:i/>
          <w:sz w:val="24"/>
          <w:szCs w:val="24"/>
        </w:rPr>
        <w:t>Ηθικών Νικομαχείων</w:t>
      </w:r>
      <w:r w:rsidRPr="00FA5F23">
        <w:rPr>
          <w:rFonts w:ascii="Times New Roman" w:hAnsi="Times New Roman" w:cs="Times New Roman"/>
          <w:sz w:val="24"/>
          <w:szCs w:val="24"/>
        </w:rPr>
        <w:t xml:space="preserve">.  Εξαιτίας αυτής της παραδοχής προβάλλεται η αντίθεση της ευδαιμονίας </w:t>
      </w:r>
      <w:r>
        <w:rPr>
          <w:rFonts w:ascii="Times New Roman" w:hAnsi="Times New Roman" w:cs="Times New Roman"/>
          <w:sz w:val="24"/>
          <w:szCs w:val="24"/>
        </w:rPr>
        <w:t xml:space="preserve">σε ό,τι μη </w:t>
      </w:r>
      <w:r w:rsidRPr="00FA5F23">
        <w:rPr>
          <w:rFonts w:ascii="Times New Roman" w:hAnsi="Times New Roman" w:cs="Times New Roman"/>
          <w:sz w:val="24"/>
          <w:szCs w:val="24"/>
        </w:rPr>
        <w:t xml:space="preserve"> υπαρκτό και αφηρημένο για τη </w:t>
      </w:r>
      <w:r>
        <w:rPr>
          <w:rFonts w:ascii="Times New Roman" w:hAnsi="Times New Roman" w:cs="Times New Roman"/>
          <w:sz w:val="24"/>
          <w:szCs w:val="24"/>
        </w:rPr>
        <w:t>σύλληψη</w:t>
      </w:r>
      <w:r w:rsidRPr="00FA5F23">
        <w:rPr>
          <w:rFonts w:ascii="Times New Roman" w:hAnsi="Times New Roman" w:cs="Times New Roman"/>
          <w:sz w:val="24"/>
          <w:szCs w:val="24"/>
        </w:rPr>
        <w:t xml:space="preserve"> της ουσίας της. </w:t>
      </w:r>
      <w:r>
        <w:rPr>
          <w:rFonts w:ascii="Times New Roman" w:hAnsi="Times New Roman" w:cs="Times New Roman"/>
          <w:sz w:val="24"/>
          <w:szCs w:val="24"/>
        </w:rPr>
        <w:t>Η</w:t>
      </w:r>
      <w:r w:rsidRPr="00FA5F23">
        <w:rPr>
          <w:rFonts w:ascii="Times New Roman" w:hAnsi="Times New Roman" w:cs="Times New Roman"/>
          <w:sz w:val="24"/>
          <w:szCs w:val="24"/>
        </w:rPr>
        <w:t xml:space="preserve"> </w:t>
      </w:r>
      <w:r>
        <w:rPr>
          <w:rFonts w:ascii="Times New Roman" w:hAnsi="Times New Roman" w:cs="Times New Roman"/>
          <w:sz w:val="24"/>
          <w:szCs w:val="24"/>
        </w:rPr>
        <w:t>παράγωγη</w:t>
      </w:r>
      <w:r w:rsidRPr="00FA5F23">
        <w:rPr>
          <w:rFonts w:ascii="Times New Roman" w:hAnsi="Times New Roman" w:cs="Times New Roman"/>
          <w:sz w:val="24"/>
          <w:szCs w:val="24"/>
        </w:rPr>
        <w:t xml:space="preserve"> ηθική δραστηριότητα των ατόμων</w:t>
      </w:r>
      <w:r>
        <w:rPr>
          <w:rFonts w:ascii="Times New Roman" w:hAnsi="Times New Roman" w:cs="Times New Roman"/>
          <w:sz w:val="24"/>
          <w:szCs w:val="24"/>
        </w:rPr>
        <w:t xml:space="preserve">, </w:t>
      </w:r>
      <w:r w:rsidRPr="00FA5F23">
        <w:rPr>
          <w:rFonts w:ascii="Times New Roman" w:hAnsi="Times New Roman" w:cs="Times New Roman"/>
          <w:sz w:val="24"/>
          <w:szCs w:val="24"/>
        </w:rPr>
        <w:t xml:space="preserve">και μάλιστα στην </w:t>
      </w:r>
      <w:r w:rsidR="00E05CED">
        <w:rPr>
          <w:rFonts w:ascii="Times New Roman" w:hAnsi="Times New Roman" w:cs="Times New Roman"/>
          <w:sz w:val="24"/>
          <w:szCs w:val="24"/>
        </w:rPr>
        <w:t>απόπειρά</w:t>
      </w:r>
      <w:r w:rsidRPr="00FA5F23">
        <w:rPr>
          <w:rFonts w:ascii="Times New Roman" w:hAnsi="Times New Roman" w:cs="Times New Roman"/>
          <w:sz w:val="24"/>
          <w:szCs w:val="24"/>
        </w:rPr>
        <w:t xml:space="preserve"> τους να συμβιώσουν</w:t>
      </w:r>
      <w:r>
        <w:rPr>
          <w:rFonts w:ascii="Times New Roman" w:hAnsi="Times New Roman" w:cs="Times New Roman"/>
          <w:sz w:val="24"/>
          <w:szCs w:val="24"/>
        </w:rPr>
        <w:t>,</w:t>
      </w:r>
      <w:r w:rsidRPr="00FA5F23">
        <w:rPr>
          <w:rFonts w:ascii="Times New Roman" w:hAnsi="Times New Roman" w:cs="Times New Roman"/>
          <w:sz w:val="24"/>
          <w:szCs w:val="24"/>
        </w:rPr>
        <w:t xml:space="preserve"> αποτελεί για τον Αριστοτέλη </w:t>
      </w:r>
      <w:r>
        <w:rPr>
          <w:rFonts w:ascii="Times New Roman" w:hAnsi="Times New Roman" w:cs="Times New Roman"/>
          <w:sz w:val="24"/>
          <w:szCs w:val="24"/>
        </w:rPr>
        <w:t>τ</w:t>
      </w:r>
      <w:r w:rsidRPr="00FA5F23">
        <w:rPr>
          <w:rFonts w:ascii="Times New Roman" w:hAnsi="Times New Roman" w:cs="Times New Roman"/>
          <w:sz w:val="24"/>
          <w:szCs w:val="24"/>
        </w:rPr>
        <w:t>η βασική προϋπόθεση για την κατάκτηση της ευδαιμονίας.  Του είδους αυτού η προϋπόθεση σημαίνει ότι η ευδαιμονία εμφανίζεται μεν ως προαίρεση και εκλογή από την πλευρά του υποκειμένου</w:t>
      </w:r>
      <w:r>
        <w:rPr>
          <w:rFonts w:ascii="Times New Roman" w:hAnsi="Times New Roman" w:cs="Times New Roman"/>
          <w:sz w:val="24"/>
          <w:szCs w:val="24"/>
        </w:rPr>
        <w:t>,</w:t>
      </w:r>
      <w:r w:rsidRPr="00FA5F23">
        <w:rPr>
          <w:rFonts w:ascii="Times New Roman" w:hAnsi="Times New Roman" w:cs="Times New Roman"/>
          <w:sz w:val="24"/>
          <w:szCs w:val="24"/>
        </w:rPr>
        <w:t xml:space="preserve"> όμως σε ένα </w:t>
      </w:r>
      <w:r>
        <w:rPr>
          <w:rFonts w:ascii="Times New Roman" w:hAnsi="Times New Roman" w:cs="Times New Roman"/>
          <w:sz w:val="24"/>
          <w:szCs w:val="24"/>
        </w:rPr>
        <w:t xml:space="preserve">αυτόνομο </w:t>
      </w:r>
      <w:r w:rsidRPr="00FA5F23">
        <w:rPr>
          <w:rFonts w:ascii="Times New Roman" w:hAnsi="Times New Roman" w:cs="Times New Roman"/>
          <w:sz w:val="24"/>
          <w:szCs w:val="24"/>
        </w:rPr>
        <w:t>σύστημα αξιών</w:t>
      </w:r>
      <w:r w:rsidR="00E05CED">
        <w:rPr>
          <w:rFonts w:ascii="Times New Roman" w:hAnsi="Times New Roman" w:cs="Times New Roman"/>
          <w:sz w:val="24"/>
          <w:szCs w:val="24"/>
        </w:rPr>
        <w:t>,</w:t>
      </w:r>
      <w:r w:rsidRPr="00FA5F23">
        <w:rPr>
          <w:rFonts w:ascii="Times New Roman" w:hAnsi="Times New Roman" w:cs="Times New Roman"/>
          <w:sz w:val="24"/>
          <w:szCs w:val="24"/>
        </w:rPr>
        <w:t xml:space="preserve"> όπου η ροπή στρέφεται προς την αυτάρκεια. Η</w:t>
      </w:r>
      <w:r>
        <w:rPr>
          <w:rFonts w:ascii="Times New Roman" w:hAnsi="Times New Roman" w:cs="Times New Roman"/>
          <w:sz w:val="24"/>
          <w:szCs w:val="24"/>
        </w:rPr>
        <w:t xml:space="preserve"> η</w:t>
      </w:r>
      <w:r w:rsidRPr="00FA5F23">
        <w:rPr>
          <w:rFonts w:ascii="Times New Roman" w:hAnsi="Times New Roman" w:cs="Times New Roman"/>
          <w:sz w:val="24"/>
          <w:szCs w:val="24"/>
        </w:rPr>
        <w:t>θική δράση έχει αξία όταν διατηρεί την επαφή με το αγαθό</w:t>
      </w:r>
      <w:r>
        <w:rPr>
          <w:rFonts w:ascii="Times New Roman" w:hAnsi="Times New Roman" w:cs="Times New Roman"/>
          <w:sz w:val="24"/>
          <w:szCs w:val="24"/>
        </w:rPr>
        <w:t>,</w:t>
      </w:r>
      <w:r w:rsidRPr="00FA5F23">
        <w:rPr>
          <w:rFonts w:ascii="Times New Roman" w:hAnsi="Times New Roman" w:cs="Times New Roman"/>
          <w:sz w:val="24"/>
          <w:szCs w:val="24"/>
        </w:rPr>
        <w:t xml:space="preserve"> το οποίο αντιλαμβάνεται ως τέλος, ως σκοπό της ηθικής πράξης</w:t>
      </w:r>
      <w:r w:rsidR="00C762E9">
        <w:rPr>
          <w:rStyle w:val="a4"/>
          <w:rFonts w:ascii="Times New Roman" w:hAnsi="Times New Roman" w:cs="Times New Roman"/>
          <w:sz w:val="24"/>
          <w:szCs w:val="24"/>
        </w:rPr>
        <w:footnoteReference w:id="37"/>
      </w:r>
      <w:r w:rsidRPr="00FA5F23">
        <w:rPr>
          <w:rFonts w:ascii="Times New Roman" w:hAnsi="Times New Roman" w:cs="Times New Roman"/>
          <w:sz w:val="24"/>
          <w:szCs w:val="24"/>
        </w:rPr>
        <w:t xml:space="preserve">.  Η παρουσία του αγαθού </w:t>
      </w:r>
      <w:r>
        <w:rPr>
          <w:rFonts w:ascii="Times New Roman" w:hAnsi="Times New Roman" w:cs="Times New Roman"/>
          <w:sz w:val="24"/>
          <w:szCs w:val="24"/>
        </w:rPr>
        <w:t>είναι ορατή και</w:t>
      </w:r>
      <w:r w:rsidRPr="00FA5F23">
        <w:rPr>
          <w:rFonts w:ascii="Times New Roman" w:hAnsi="Times New Roman" w:cs="Times New Roman"/>
          <w:sz w:val="24"/>
          <w:szCs w:val="24"/>
        </w:rPr>
        <w:t xml:space="preserve"> ως</w:t>
      </w:r>
      <w:r w:rsidR="00E55014">
        <w:rPr>
          <w:rFonts w:ascii="Times New Roman" w:hAnsi="Times New Roman" w:cs="Times New Roman"/>
          <w:sz w:val="24"/>
          <w:szCs w:val="24"/>
        </w:rPr>
        <w:t xml:space="preserve"> </w:t>
      </w:r>
      <w:r w:rsidRPr="00FA5F23">
        <w:rPr>
          <w:rFonts w:ascii="Times New Roman" w:hAnsi="Times New Roman" w:cs="Times New Roman"/>
          <w:sz w:val="24"/>
          <w:szCs w:val="24"/>
        </w:rPr>
        <w:t xml:space="preserve">αποτέλεσμα </w:t>
      </w:r>
      <w:r>
        <w:rPr>
          <w:rFonts w:ascii="Times New Roman" w:hAnsi="Times New Roman" w:cs="Times New Roman"/>
          <w:sz w:val="24"/>
          <w:szCs w:val="24"/>
        </w:rPr>
        <w:t>έθους, η διαρκής</w:t>
      </w:r>
      <w:r w:rsidRPr="00FA5F23">
        <w:rPr>
          <w:rFonts w:ascii="Times New Roman" w:hAnsi="Times New Roman" w:cs="Times New Roman"/>
          <w:sz w:val="24"/>
          <w:szCs w:val="24"/>
        </w:rPr>
        <w:t xml:space="preserve"> επανάληψη</w:t>
      </w:r>
      <w:r>
        <w:rPr>
          <w:rFonts w:ascii="Times New Roman" w:hAnsi="Times New Roman" w:cs="Times New Roman"/>
          <w:sz w:val="24"/>
          <w:szCs w:val="24"/>
        </w:rPr>
        <w:t xml:space="preserve"> του οποίου οδηγεί</w:t>
      </w:r>
      <w:r w:rsidRPr="00FA5F23">
        <w:rPr>
          <w:rFonts w:ascii="Times New Roman" w:hAnsi="Times New Roman" w:cs="Times New Roman"/>
          <w:sz w:val="24"/>
          <w:szCs w:val="24"/>
        </w:rPr>
        <w:t xml:space="preserve"> στην </w:t>
      </w:r>
      <w:r>
        <w:rPr>
          <w:rFonts w:ascii="Times New Roman" w:hAnsi="Times New Roman" w:cs="Times New Roman"/>
          <w:sz w:val="24"/>
          <w:szCs w:val="24"/>
        </w:rPr>
        <w:t>έξη</w:t>
      </w:r>
      <w:r w:rsidRPr="00FA5F23">
        <w:rPr>
          <w:rFonts w:ascii="Times New Roman" w:hAnsi="Times New Roman" w:cs="Times New Roman"/>
          <w:sz w:val="24"/>
          <w:szCs w:val="24"/>
        </w:rPr>
        <w:t xml:space="preserve">. </w:t>
      </w:r>
      <w:r>
        <w:rPr>
          <w:rFonts w:ascii="Times New Roman" w:hAnsi="Times New Roman" w:cs="Times New Roman"/>
          <w:sz w:val="24"/>
          <w:szCs w:val="24"/>
        </w:rPr>
        <w:t>Η</w:t>
      </w:r>
      <w:r w:rsidRPr="00FA5F23">
        <w:rPr>
          <w:rFonts w:ascii="Times New Roman" w:hAnsi="Times New Roman" w:cs="Times New Roman"/>
          <w:sz w:val="24"/>
          <w:szCs w:val="24"/>
        </w:rPr>
        <w:t xml:space="preserve"> έξ</w:t>
      </w:r>
      <w:r>
        <w:rPr>
          <w:rFonts w:ascii="Times New Roman" w:hAnsi="Times New Roman" w:cs="Times New Roman"/>
          <w:sz w:val="24"/>
          <w:szCs w:val="24"/>
        </w:rPr>
        <w:t>η</w:t>
      </w:r>
      <w:r w:rsidRPr="00FA5F23">
        <w:rPr>
          <w:rFonts w:ascii="Times New Roman" w:hAnsi="Times New Roman" w:cs="Times New Roman"/>
          <w:sz w:val="24"/>
          <w:szCs w:val="24"/>
        </w:rPr>
        <w:t xml:space="preserve"> </w:t>
      </w:r>
      <w:r w:rsidR="00531D19">
        <w:rPr>
          <w:rFonts w:ascii="Times New Roman" w:hAnsi="Times New Roman" w:cs="Times New Roman"/>
          <w:sz w:val="24"/>
          <w:szCs w:val="24"/>
        </w:rPr>
        <w:t>ίσταται</w:t>
      </w:r>
      <w:r w:rsidRPr="00FA5F23">
        <w:rPr>
          <w:rFonts w:ascii="Times New Roman" w:hAnsi="Times New Roman" w:cs="Times New Roman"/>
          <w:sz w:val="24"/>
          <w:szCs w:val="24"/>
        </w:rPr>
        <w:t xml:space="preserve"> </w:t>
      </w:r>
      <w:r>
        <w:rPr>
          <w:rFonts w:ascii="Times New Roman" w:hAnsi="Times New Roman" w:cs="Times New Roman"/>
          <w:sz w:val="24"/>
          <w:szCs w:val="24"/>
        </w:rPr>
        <w:t xml:space="preserve">κατά αυτόν τον τρόπο </w:t>
      </w:r>
      <w:r w:rsidRPr="00FA5F23">
        <w:rPr>
          <w:rFonts w:ascii="Times New Roman" w:hAnsi="Times New Roman" w:cs="Times New Roman"/>
          <w:sz w:val="24"/>
          <w:szCs w:val="24"/>
        </w:rPr>
        <w:t>εύλογα υψηλότερα από τον εθισμό</w:t>
      </w:r>
      <w:r w:rsidR="00531D19">
        <w:rPr>
          <w:rFonts w:ascii="Times New Roman" w:hAnsi="Times New Roman" w:cs="Times New Roman"/>
          <w:sz w:val="24"/>
          <w:szCs w:val="24"/>
        </w:rPr>
        <w:t xml:space="preserve"> και</w:t>
      </w:r>
      <w:r w:rsidRPr="00FA5F23">
        <w:rPr>
          <w:rFonts w:ascii="Times New Roman" w:hAnsi="Times New Roman" w:cs="Times New Roman"/>
          <w:sz w:val="24"/>
          <w:szCs w:val="24"/>
        </w:rPr>
        <w:t xml:space="preserve"> η ποιότητ</w:t>
      </w:r>
      <w:r>
        <w:rPr>
          <w:rFonts w:ascii="Times New Roman" w:hAnsi="Times New Roman" w:cs="Times New Roman"/>
          <w:sz w:val="24"/>
          <w:szCs w:val="24"/>
        </w:rPr>
        <w:t>ά</w:t>
      </w:r>
      <w:r w:rsidRPr="00FA5F23">
        <w:rPr>
          <w:rFonts w:ascii="Times New Roman" w:hAnsi="Times New Roman" w:cs="Times New Roman"/>
          <w:sz w:val="24"/>
          <w:szCs w:val="24"/>
        </w:rPr>
        <w:t xml:space="preserve"> της </w:t>
      </w:r>
      <w:r>
        <w:rPr>
          <w:rFonts w:ascii="Times New Roman" w:hAnsi="Times New Roman" w:cs="Times New Roman"/>
          <w:sz w:val="24"/>
          <w:szCs w:val="24"/>
        </w:rPr>
        <w:t>εξαρτά άμεσα</w:t>
      </w:r>
      <w:r w:rsidRPr="00FA5F23">
        <w:rPr>
          <w:rFonts w:ascii="Times New Roman" w:hAnsi="Times New Roman" w:cs="Times New Roman"/>
          <w:sz w:val="24"/>
          <w:szCs w:val="24"/>
        </w:rPr>
        <w:t xml:space="preserve"> </w:t>
      </w:r>
      <w:r>
        <w:rPr>
          <w:rFonts w:ascii="Times New Roman" w:hAnsi="Times New Roman" w:cs="Times New Roman"/>
          <w:sz w:val="24"/>
          <w:szCs w:val="24"/>
        </w:rPr>
        <w:t xml:space="preserve">και </w:t>
      </w:r>
      <w:r w:rsidRPr="00FA5F23">
        <w:rPr>
          <w:rFonts w:ascii="Times New Roman" w:hAnsi="Times New Roman" w:cs="Times New Roman"/>
          <w:sz w:val="24"/>
          <w:szCs w:val="24"/>
        </w:rPr>
        <w:t>την ύπαρξη της ευδαιμονίας. Κα</w:t>
      </w:r>
      <w:r>
        <w:rPr>
          <w:rFonts w:ascii="Times New Roman" w:hAnsi="Times New Roman" w:cs="Times New Roman"/>
          <w:sz w:val="24"/>
          <w:szCs w:val="24"/>
        </w:rPr>
        <w:t>τά συνέπεια</w:t>
      </w:r>
      <w:r w:rsidR="00E05CED">
        <w:rPr>
          <w:rFonts w:ascii="Times New Roman" w:hAnsi="Times New Roman" w:cs="Times New Roman"/>
          <w:sz w:val="24"/>
          <w:szCs w:val="24"/>
        </w:rPr>
        <w:t>,</w:t>
      </w:r>
      <w:r>
        <w:rPr>
          <w:rFonts w:ascii="Times New Roman" w:hAnsi="Times New Roman" w:cs="Times New Roman"/>
          <w:sz w:val="24"/>
          <w:szCs w:val="24"/>
        </w:rPr>
        <w:t xml:space="preserve"> </w:t>
      </w:r>
      <w:r w:rsidRPr="00FA5F23">
        <w:rPr>
          <w:rFonts w:ascii="Times New Roman" w:hAnsi="Times New Roman" w:cs="Times New Roman"/>
          <w:sz w:val="24"/>
          <w:szCs w:val="24"/>
        </w:rPr>
        <w:t>η προτεραιότητα ανήκει στην αρετή,</w:t>
      </w:r>
      <w:r w:rsidR="000E713B">
        <w:rPr>
          <w:rFonts w:ascii="Times New Roman" w:hAnsi="Times New Roman" w:cs="Times New Roman"/>
          <w:sz w:val="24"/>
          <w:szCs w:val="24"/>
        </w:rPr>
        <w:t xml:space="preserve"> τη συμπερίληψη</w:t>
      </w:r>
      <w:r w:rsidR="001868A5">
        <w:rPr>
          <w:rFonts w:ascii="Times New Roman" w:hAnsi="Times New Roman" w:cs="Times New Roman"/>
          <w:sz w:val="24"/>
          <w:szCs w:val="24"/>
        </w:rPr>
        <w:t xml:space="preserve"> των ποιοτικών συνηθειών</w:t>
      </w:r>
      <w:r w:rsidR="000E713B">
        <w:rPr>
          <w:rFonts w:ascii="Times New Roman" w:hAnsi="Times New Roman" w:cs="Times New Roman"/>
          <w:sz w:val="24"/>
          <w:szCs w:val="24"/>
        </w:rPr>
        <w:t>,</w:t>
      </w:r>
      <w:r w:rsidRPr="00FA5F23">
        <w:rPr>
          <w:rFonts w:ascii="Times New Roman" w:hAnsi="Times New Roman" w:cs="Times New Roman"/>
          <w:sz w:val="24"/>
          <w:szCs w:val="24"/>
        </w:rPr>
        <w:t xml:space="preserve"> εφόσον ο απόλυτος σκοπός</w:t>
      </w:r>
      <w:r w:rsidR="000E713B">
        <w:rPr>
          <w:rFonts w:ascii="Times New Roman" w:hAnsi="Times New Roman" w:cs="Times New Roman"/>
          <w:sz w:val="24"/>
          <w:szCs w:val="24"/>
        </w:rPr>
        <w:t xml:space="preserve"> της αρετής</w:t>
      </w:r>
      <w:r w:rsidRPr="00FA5F23">
        <w:rPr>
          <w:rFonts w:ascii="Times New Roman" w:hAnsi="Times New Roman" w:cs="Times New Roman"/>
          <w:sz w:val="24"/>
          <w:szCs w:val="24"/>
        </w:rPr>
        <w:t xml:space="preserve"> οδηγεί προς </w:t>
      </w:r>
      <w:r w:rsidR="000E713B">
        <w:rPr>
          <w:rFonts w:ascii="Times New Roman" w:hAnsi="Times New Roman" w:cs="Times New Roman"/>
          <w:sz w:val="24"/>
          <w:szCs w:val="24"/>
        </w:rPr>
        <w:t>την ευδαιμονία</w:t>
      </w:r>
      <w:r w:rsidRPr="00FA5F23">
        <w:rPr>
          <w:rFonts w:ascii="Times New Roman" w:hAnsi="Times New Roman" w:cs="Times New Roman"/>
          <w:sz w:val="24"/>
          <w:szCs w:val="24"/>
        </w:rPr>
        <w:t xml:space="preserve">. Η απόλυτη προσήλωση στη σχέση </w:t>
      </w:r>
      <w:r w:rsidR="000E713B">
        <w:rPr>
          <w:rFonts w:ascii="Times New Roman" w:hAnsi="Times New Roman" w:cs="Times New Roman"/>
          <w:sz w:val="24"/>
          <w:szCs w:val="24"/>
        </w:rPr>
        <w:t>α</w:t>
      </w:r>
      <w:r w:rsidRPr="00FA5F23">
        <w:rPr>
          <w:rFonts w:ascii="Times New Roman" w:hAnsi="Times New Roman" w:cs="Times New Roman"/>
          <w:sz w:val="24"/>
          <w:szCs w:val="24"/>
        </w:rPr>
        <w:t>ρετής και ευδαιμονίας οδηγεί τον Αριστοτέλη στη διερεύνηση της σύνδεσης του ενάρετου ανθρώπου με τον τελικό σκοπό. Η σχέση</w:t>
      </w:r>
      <w:r w:rsidR="000E713B">
        <w:rPr>
          <w:rFonts w:ascii="Times New Roman" w:hAnsi="Times New Roman" w:cs="Times New Roman"/>
          <w:sz w:val="24"/>
          <w:szCs w:val="24"/>
        </w:rPr>
        <w:t xml:space="preserve"> αυτή</w:t>
      </w:r>
      <w:r w:rsidRPr="00FA5F23">
        <w:rPr>
          <w:rFonts w:ascii="Times New Roman" w:hAnsi="Times New Roman" w:cs="Times New Roman"/>
          <w:sz w:val="24"/>
          <w:szCs w:val="24"/>
        </w:rPr>
        <w:t xml:space="preserve"> δεν είναι αυτόματη, αλλά μεταβάλλεται εξαιτίας της ατομικής </w:t>
      </w:r>
      <w:r w:rsidR="000E713B">
        <w:rPr>
          <w:rFonts w:ascii="Times New Roman" w:hAnsi="Times New Roman" w:cs="Times New Roman"/>
          <w:sz w:val="24"/>
          <w:szCs w:val="24"/>
        </w:rPr>
        <w:t>α</w:t>
      </w:r>
      <w:r w:rsidRPr="00FA5F23">
        <w:rPr>
          <w:rFonts w:ascii="Times New Roman" w:hAnsi="Times New Roman" w:cs="Times New Roman"/>
          <w:sz w:val="24"/>
          <w:szCs w:val="24"/>
        </w:rPr>
        <w:t xml:space="preserve">ρετής, </w:t>
      </w:r>
      <w:r w:rsidR="000E713B">
        <w:rPr>
          <w:rFonts w:ascii="Times New Roman" w:hAnsi="Times New Roman" w:cs="Times New Roman"/>
          <w:sz w:val="24"/>
          <w:szCs w:val="24"/>
        </w:rPr>
        <w:t>η</w:t>
      </w:r>
      <w:r w:rsidRPr="00FA5F23">
        <w:rPr>
          <w:rFonts w:ascii="Times New Roman" w:hAnsi="Times New Roman" w:cs="Times New Roman"/>
          <w:sz w:val="24"/>
          <w:szCs w:val="24"/>
        </w:rPr>
        <w:t xml:space="preserve"> οποία παραμένει πάντοτε σε διαλεκτική αναφορά με την </w:t>
      </w:r>
      <w:r w:rsidR="000E713B">
        <w:rPr>
          <w:rFonts w:ascii="Times New Roman" w:hAnsi="Times New Roman" w:cs="Times New Roman"/>
          <w:sz w:val="24"/>
          <w:szCs w:val="24"/>
        </w:rPr>
        <w:t>τελ</w:t>
      </w:r>
      <w:r w:rsidR="00531D19">
        <w:rPr>
          <w:rFonts w:ascii="Times New Roman" w:hAnsi="Times New Roman" w:cs="Times New Roman"/>
          <w:sz w:val="24"/>
          <w:szCs w:val="24"/>
        </w:rPr>
        <w:t>ε</w:t>
      </w:r>
      <w:r w:rsidR="000E713B">
        <w:rPr>
          <w:rFonts w:ascii="Times New Roman" w:hAnsi="Times New Roman" w:cs="Times New Roman"/>
          <w:sz w:val="24"/>
          <w:szCs w:val="24"/>
        </w:rPr>
        <w:t>ολογική</w:t>
      </w:r>
      <w:r w:rsidRPr="00FA5F23">
        <w:rPr>
          <w:rFonts w:ascii="Times New Roman" w:hAnsi="Times New Roman" w:cs="Times New Roman"/>
          <w:sz w:val="24"/>
          <w:szCs w:val="24"/>
        </w:rPr>
        <w:t xml:space="preserve"> προοπτική. Για τον Αριστοτέλη</w:t>
      </w:r>
      <w:r w:rsidR="00E05CED">
        <w:rPr>
          <w:rFonts w:ascii="Times New Roman" w:hAnsi="Times New Roman" w:cs="Times New Roman"/>
          <w:sz w:val="24"/>
          <w:szCs w:val="24"/>
        </w:rPr>
        <w:t>,</w:t>
      </w:r>
      <w:r w:rsidRPr="00FA5F23">
        <w:rPr>
          <w:rFonts w:ascii="Times New Roman" w:hAnsi="Times New Roman" w:cs="Times New Roman"/>
          <w:sz w:val="24"/>
          <w:szCs w:val="24"/>
        </w:rPr>
        <w:t xml:space="preserve"> η προοπτική </w:t>
      </w:r>
      <w:r w:rsidR="000E713B">
        <w:rPr>
          <w:rFonts w:ascii="Times New Roman" w:hAnsi="Times New Roman" w:cs="Times New Roman"/>
          <w:sz w:val="24"/>
          <w:szCs w:val="24"/>
        </w:rPr>
        <w:t xml:space="preserve">του τελικού σκοπού </w:t>
      </w:r>
      <w:r w:rsidRPr="00FA5F23">
        <w:rPr>
          <w:rFonts w:ascii="Times New Roman" w:hAnsi="Times New Roman" w:cs="Times New Roman"/>
          <w:sz w:val="24"/>
          <w:szCs w:val="24"/>
        </w:rPr>
        <w:t xml:space="preserve">είναι μία προϋπόθεση </w:t>
      </w:r>
      <w:r w:rsidR="005B4E29">
        <w:rPr>
          <w:rFonts w:ascii="Times New Roman" w:hAnsi="Times New Roman" w:cs="Times New Roman"/>
          <w:sz w:val="24"/>
          <w:szCs w:val="24"/>
          <w:lang w:val="en-US"/>
        </w:rPr>
        <w:t>sine</w:t>
      </w:r>
      <w:r w:rsidR="005B4E29" w:rsidRPr="005B4E29">
        <w:rPr>
          <w:rFonts w:ascii="Times New Roman" w:hAnsi="Times New Roman" w:cs="Times New Roman"/>
          <w:sz w:val="24"/>
          <w:szCs w:val="24"/>
        </w:rPr>
        <w:t xml:space="preserve"> </w:t>
      </w:r>
      <w:r w:rsidR="005B4E29">
        <w:rPr>
          <w:rFonts w:ascii="Times New Roman" w:hAnsi="Times New Roman" w:cs="Times New Roman"/>
          <w:sz w:val="24"/>
          <w:szCs w:val="24"/>
          <w:lang w:val="en-US"/>
        </w:rPr>
        <w:t>qua</w:t>
      </w:r>
      <w:r w:rsidR="005B4E29" w:rsidRPr="005B4E29">
        <w:rPr>
          <w:rFonts w:ascii="Times New Roman" w:hAnsi="Times New Roman" w:cs="Times New Roman"/>
          <w:sz w:val="24"/>
          <w:szCs w:val="24"/>
        </w:rPr>
        <w:t xml:space="preserve"> </w:t>
      </w:r>
      <w:r w:rsidR="005B4E29">
        <w:rPr>
          <w:rFonts w:ascii="Times New Roman" w:hAnsi="Times New Roman" w:cs="Times New Roman"/>
          <w:sz w:val="24"/>
          <w:szCs w:val="24"/>
          <w:lang w:val="en-US"/>
        </w:rPr>
        <w:t>non</w:t>
      </w:r>
      <w:r w:rsidR="005B4E29" w:rsidRPr="005B4E29">
        <w:rPr>
          <w:rFonts w:ascii="Times New Roman" w:hAnsi="Times New Roman" w:cs="Times New Roman"/>
          <w:sz w:val="24"/>
          <w:szCs w:val="24"/>
        </w:rPr>
        <w:t xml:space="preserve"> </w:t>
      </w:r>
      <w:r w:rsidRPr="00FA5F23">
        <w:rPr>
          <w:rFonts w:ascii="Times New Roman" w:hAnsi="Times New Roman" w:cs="Times New Roman"/>
          <w:sz w:val="24"/>
          <w:szCs w:val="24"/>
        </w:rPr>
        <w:t>για την κατανόηση του ηθικού αγαθού</w:t>
      </w:r>
      <w:r w:rsidR="000E713B">
        <w:rPr>
          <w:rFonts w:ascii="Times New Roman" w:hAnsi="Times New Roman" w:cs="Times New Roman"/>
          <w:sz w:val="24"/>
          <w:szCs w:val="24"/>
        </w:rPr>
        <w:t>. Η</w:t>
      </w:r>
      <w:r w:rsidRPr="00FA5F23">
        <w:rPr>
          <w:rFonts w:ascii="Times New Roman" w:hAnsi="Times New Roman" w:cs="Times New Roman"/>
          <w:sz w:val="24"/>
          <w:szCs w:val="24"/>
        </w:rPr>
        <w:t xml:space="preserve"> απόδειξη ότι το ηθικό </w:t>
      </w:r>
      <w:r w:rsidR="000E713B">
        <w:rPr>
          <w:rFonts w:ascii="Times New Roman" w:hAnsi="Times New Roman" w:cs="Times New Roman"/>
          <w:sz w:val="24"/>
          <w:szCs w:val="24"/>
        </w:rPr>
        <w:t>αγαθό</w:t>
      </w:r>
      <w:r w:rsidRPr="00FA5F23">
        <w:rPr>
          <w:rFonts w:ascii="Times New Roman" w:hAnsi="Times New Roman" w:cs="Times New Roman"/>
          <w:sz w:val="24"/>
          <w:szCs w:val="24"/>
        </w:rPr>
        <w:t xml:space="preserve"> ως πραγμάτωση </w:t>
      </w:r>
      <w:r w:rsidR="000E713B">
        <w:rPr>
          <w:rFonts w:ascii="Times New Roman" w:hAnsi="Times New Roman" w:cs="Times New Roman"/>
          <w:sz w:val="24"/>
          <w:szCs w:val="24"/>
        </w:rPr>
        <w:t>ενεργεί στη</w:t>
      </w:r>
      <w:r w:rsidRPr="00FA5F23">
        <w:rPr>
          <w:rFonts w:ascii="Times New Roman" w:hAnsi="Times New Roman" w:cs="Times New Roman"/>
          <w:sz w:val="24"/>
          <w:szCs w:val="24"/>
        </w:rPr>
        <w:t xml:space="preserve"> ζωή του ανθρώπου είναι η ευδαιμονία. Επομένως</w:t>
      </w:r>
      <w:r w:rsidR="00E05CED">
        <w:rPr>
          <w:rFonts w:ascii="Times New Roman" w:hAnsi="Times New Roman" w:cs="Times New Roman"/>
          <w:sz w:val="24"/>
          <w:szCs w:val="24"/>
        </w:rPr>
        <w:t>,</w:t>
      </w:r>
      <w:r w:rsidRPr="00FA5F23">
        <w:rPr>
          <w:rFonts w:ascii="Times New Roman" w:hAnsi="Times New Roman" w:cs="Times New Roman"/>
          <w:sz w:val="24"/>
          <w:szCs w:val="24"/>
        </w:rPr>
        <w:t xml:space="preserve"> η σφαίρα </w:t>
      </w:r>
      <w:r w:rsidR="000E713B" w:rsidRPr="00FA5F23">
        <w:rPr>
          <w:rFonts w:ascii="Times New Roman" w:hAnsi="Times New Roman" w:cs="Times New Roman"/>
          <w:sz w:val="24"/>
          <w:szCs w:val="24"/>
        </w:rPr>
        <w:t xml:space="preserve">της </w:t>
      </w:r>
      <w:r w:rsidR="000E713B">
        <w:rPr>
          <w:rFonts w:ascii="Times New Roman" w:hAnsi="Times New Roman" w:cs="Times New Roman"/>
          <w:sz w:val="24"/>
          <w:szCs w:val="24"/>
        </w:rPr>
        <w:t>αρετής</w:t>
      </w:r>
      <w:r w:rsidR="000E713B" w:rsidRPr="00FA5F23">
        <w:rPr>
          <w:rFonts w:ascii="Times New Roman" w:hAnsi="Times New Roman" w:cs="Times New Roman"/>
          <w:sz w:val="24"/>
          <w:szCs w:val="24"/>
        </w:rPr>
        <w:t xml:space="preserve"> </w:t>
      </w:r>
      <w:r w:rsidR="000E713B">
        <w:rPr>
          <w:rFonts w:ascii="Times New Roman" w:hAnsi="Times New Roman" w:cs="Times New Roman"/>
          <w:sz w:val="24"/>
          <w:szCs w:val="24"/>
        </w:rPr>
        <w:t>κινείται</w:t>
      </w:r>
      <w:r w:rsidRPr="00FA5F23">
        <w:rPr>
          <w:rFonts w:ascii="Times New Roman" w:hAnsi="Times New Roman" w:cs="Times New Roman"/>
          <w:sz w:val="24"/>
          <w:szCs w:val="24"/>
        </w:rPr>
        <w:t xml:space="preserve"> στο</w:t>
      </w:r>
      <w:r w:rsidR="00E05CED">
        <w:rPr>
          <w:rFonts w:ascii="Times New Roman" w:hAnsi="Times New Roman" w:cs="Times New Roman"/>
          <w:sz w:val="24"/>
          <w:szCs w:val="24"/>
        </w:rPr>
        <w:t>ν</w:t>
      </w:r>
      <w:r w:rsidRPr="00FA5F23">
        <w:rPr>
          <w:rFonts w:ascii="Times New Roman" w:hAnsi="Times New Roman" w:cs="Times New Roman"/>
          <w:sz w:val="24"/>
          <w:szCs w:val="24"/>
        </w:rPr>
        <w:t xml:space="preserve"> χώρο</w:t>
      </w:r>
      <w:r w:rsidR="000E713B">
        <w:rPr>
          <w:rFonts w:ascii="Times New Roman" w:hAnsi="Times New Roman" w:cs="Times New Roman"/>
          <w:sz w:val="24"/>
          <w:szCs w:val="24"/>
        </w:rPr>
        <w:t xml:space="preserve"> </w:t>
      </w:r>
      <w:r w:rsidR="000E713B" w:rsidRPr="00FA5F23">
        <w:rPr>
          <w:rFonts w:ascii="Times New Roman" w:hAnsi="Times New Roman" w:cs="Times New Roman"/>
          <w:sz w:val="24"/>
          <w:szCs w:val="24"/>
        </w:rPr>
        <w:t>του ηθικού αγαθού</w:t>
      </w:r>
      <w:r w:rsidRPr="00FA5F23">
        <w:rPr>
          <w:rFonts w:ascii="Times New Roman" w:hAnsi="Times New Roman" w:cs="Times New Roman"/>
          <w:sz w:val="24"/>
          <w:szCs w:val="24"/>
        </w:rPr>
        <w:t xml:space="preserve"> και ενεργεί ως συμμόρφωση στις επιταγές της ευθύνης και του </w:t>
      </w:r>
      <w:r w:rsidR="000E713B">
        <w:rPr>
          <w:rFonts w:ascii="Times New Roman" w:hAnsi="Times New Roman" w:cs="Times New Roman"/>
          <w:sz w:val="24"/>
          <w:szCs w:val="24"/>
        </w:rPr>
        <w:t>σκοπού</w:t>
      </w:r>
      <w:r w:rsidR="00C762E9">
        <w:rPr>
          <w:rStyle w:val="a4"/>
          <w:rFonts w:ascii="Times New Roman" w:hAnsi="Times New Roman" w:cs="Times New Roman"/>
          <w:sz w:val="24"/>
          <w:szCs w:val="24"/>
        </w:rPr>
        <w:footnoteReference w:id="38"/>
      </w:r>
      <w:r w:rsidRPr="00FA5F23">
        <w:rPr>
          <w:rFonts w:ascii="Times New Roman" w:hAnsi="Times New Roman" w:cs="Times New Roman"/>
          <w:sz w:val="24"/>
          <w:szCs w:val="24"/>
        </w:rPr>
        <w:t xml:space="preserve">.    </w:t>
      </w:r>
    </w:p>
    <w:p w:rsidR="00C84856" w:rsidRDefault="00C84856" w:rsidP="00D305C0">
      <w:pPr>
        <w:spacing w:after="0" w:line="360" w:lineRule="auto"/>
        <w:jc w:val="both"/>
        <w:rPr>
          <w:rFonts w:ascii="Times New Roman" w:hAnsi="Times New Roman" w:cs="Times New Roman"/>
          <w:sz w:val="24"/>
          <w:szCs w:val="24"/>
        </w:rPr>
      </w:pPr>
    </w:p>
    <w:p w:rsidR="009A44F0" w:rsidRPr="00433202" w:rsidRDefault="00217339" w:rsidP="00D305C0">
      <w:pPr>
        <w:spacing w:after="0" w:line="360" w:lineRule="auto"/>
        <w:jc w:val="both"/>
        <w:rPr>
          <w:rFonts w:ascii="Times New Roman" w:hAnsi="Times New Roman" w:cs="Times New Roman"/>
          <w:b/>
          <w:bCs/>
          <w:sz w:val="28"/>
          <w:szCs w:val="28"/>
        </w:rPr>
      </w:pPr>
      <w:r w:rsidRPr="00433202">
        <w:rPr>
          <w:rFonts w:ascii="Times New Roman" w:hAnsi="Times New Roman" w:cs="Times New Roman"/>
          <w:b/>
          <w:bCs/>
          <w:sz w:val="28"/>
          <w:szCs w:val="28"/>
        </w:rPr>
        <w:t>α.</w:t>
      </w:r>
      <w:r w:rsidR="009A44F0" w:rsidRPr="00433202">
        <w:rPr>
          <w:rFonts w:ascii="Times New Roman" w:hAnsi="Times New Roman" w:cs="Times New Roman"/>
          <w:b/>
          <w:bCs/>
          <w:sz w:val="28"/>
          <w:szCs w:val="28"/>
        </w:rPr>
        <w:t>3</w:t>
      </w:r>
      <w:bookmarkStart w:id="2" w:name="_Hlk531540344"/>
      <w:r w:rsidRPr="00433202">
        <w:rPr>
          <w:rFonts w:ascii="Times New Roman" w:hAnsi="Times New Roman" w:cs="Times New Roman"/>
          <w:b/>
          <w:bCs/>
          <w:sz w:val="28"/>
          <w:szCs w:val="28"/>
        </w:rPr>
        <w:t xml:space="preserve">. </w:t>
      </w:r>
      <w:r w:rsidR="00B727A9" w:rsidRPr="00433202">
        <w:rPr>
          <w:rFonts w:ascii="Times New Roman" w:hAnsi="Times New Roman" w:cs="Times New Roman"/>
          <w:b/>
          <w:bCs/>
          <w:sz w:val="28"/>
          <w:szCs w:val="28"/>
        </w:rPr>
        <w:t>Η ε</w:t>
      </w:r>
      <w:r w:rsidR="009A44F0" w:rsidRPr="00433202">
        <w:rPr>
          <w:rFonts w:ascii="Times New Roman" w:hAnsi="Times New Roman" w:cs="Times New Roman"/>
          <w:b/>
          <w:bCs/>
          <w:sz w:val="28"/>
          <w:szCs w:val="28"/>
        </w:rPr>
        <w:t xml:space="preserve">υδαιμονία </w:t>
      </w:r>
      <w:r w:rsidR="0021324E" w:rsidRPr="00433202">
        <w:rPr>
          <w:rFonts w:ascii="Times New Roman" w:hAnsi="Times New Roman" w:cs="Times New Roman"/>
          <w:b/>
          <w:bCs/>
          <w:sz w:val="28"/>
          <w:szCs w:val="28"/>
        </w:rPr>
        <w:t>ως</w:t>
      </w:r>
      <w:r w:rsidR="00B727A9" w:rsidRPr="00433202">
        <w:rPr>
          <w:rFonts w:ascii="Times New Roman" w:hAnsi="Times New Roman" w:cs="Times New Roman"/>
          <w:b/>
          <w:bCs/>
          <w:sz w:val="28"/>
          <w:szCs w:val="28"/>
        </w:rPr>
        <w:t xml:space="preserve"> κατάφαση της </w:t>
      </w:r>
      <w:r w:rsidR="009A44F0" w:rsidRPr="00433202">
        <w:rPr>
          <w:rFonts w:ascii="Times New Roman" w:hAnsi="Times New Roman" w:cs="Times New Roman"/>
          <w:b/>
          <w:bCs/>
          <w:sz w:val="28"/>
          <w:szCs w:val="28"/>
        </w:rPr>
        <w:t xml:space="preserve"> μεσότητα</w:t>
      </w:r>
      <w:r w:rsidR="00B727A9" w:rsidRPr="00433202">
        <w:rPr>
          <w:rFonts w:ascii="Times New Roman" w:hAnsi="Times New Roman" w:cs="Times New Roman"/>
          <w:b/>
          <w:bCs/>
          <w:sz w:val="28"/>
          <w:szCs w:val="28"/>
        </w:rPr>
        <w:t>ς</w:t>
      </w:r>
      <w:r w:rsidRPr="00433202">
        <w:rPr>
          <w:rFonts w:ascii="Times New Roman" w:hAnsi="Times New Roman" w:cs="Times New Roman"/>
          <w:b/>
          <w:bCs/>
          <w:sz w:val="28"/>
          <w:szCs w:val="28"/>
        </w:rPr>
        <w:t>.</w:t>
      </w:r>
    </w:p>
    <w:bookmarkEnd w:id="2"/>
    <w:p w:rsidR="0016445F" w:rsidRDefault="00847EA5" w:rsidP="00D305C0">
      <w:pPr>
        <w:spacing w:after="0" w:line="360" w:lineRule="auto"/>
        <w:ind w:firstLine="720"/>
        <w:jc w:val="both"/>
        <w:rPr>
          <w:rFonts w:ascii="Times New Roman" w:hAnsi="Times New Roman" w:cs="Times New Roman"/>
          <w:iCs/>
          <w:sz w:val="24"/>
          <w:szCs w:val="24"/>
        </w:rPr>
      </w:pPr>
      <w:r>
        <w:rPr>
          <w:rFonts w:ascii="Times New Roman" w:hAnsi="Times New Roman" w:cs="Times New Roman"/>
          <w:sz w:val="24"/>
          <w:szCs w:val="24"/>
        </w:rPr>
        <w:t>Τ</w:t>
      </w:r>
      <w:r w:rsidRPr="00847EA5">
        <w:rPr>
          <w:rFonts w:ascii="Times New Roman" w:hAnsi="Times New Roman" w:cs="Times New Roman"/>
          <w:sz w:val="24"/>
          <w:szCs w:val="24"/>
        </w:rPr>
        <w:t xml:space="preserve">ο ζήτημα της ευθύνης των </w:t>
      </w:r>
      <w:r>
        <w:rPr>
          <w:rFonts w:ascii="Times New Roman" w:hAnsi="Times New Roman" w:cs="Times New Roman"/>
          <w:sz w:val="24"/>
          <w:szCs w:val="24"/>
        </w:rPr>
        <w:t>έξεων</w:t>
      </w:r>
      <w:r w:rsidRPr="00847EA5">
        <w:rPr>
          <w:rFonts w:ascii="Times New Roman" w:hAnsi="Times New Roman" w:cs="Times New Roman"/>
          <w:sz w:val="24"/>
          <w:szCs w:val="24"/>
        </w:rPr>
        <w:t xml:space="preserve"> </w:t>
      </w:r>
      <w:r w:rsidR="00B727A9">
        <w:rPr>
          <w:rFonts w:ascii="Times New Roman" w:hAnsi="Times New Roman" w:cs="Times New Roman"/>
          <w:sz w:val="24"/>
          <w:szCs w:val="24"/>
        </w:rPr>
        <w:t>στην πραγμάτωση της ηθικής αρετής-</w:t>
      </w:r>
      <w:r w:rsidRPr="00847EA5">
        <w:rPr>
          <w:rFonts w:ascii="Times New Roman" w:hAnsi="Times New Roman" w:cs="Times New Roman"/>
          <w:sz w:val="24"/>
          <w:szCs w:val="24"/>
        </w:rPr>
        <w:t xml:space="preserve">και ιδιαίτερα της ευθύνης ως προς την ποιότητα </w:t>
      </w:r>
      <w:r w:rsidR="00B727A9">
        <w:rPr>
          <w:rFonts w:ascii="Times New Roman" w:hAnsi="Times New Roman" w:cs="Times New Roman"/>
          <w:sz w:val="24"/>
          <w:szCs w:val="24"/>
        </w:rPr>
        <w:t>τους-</w:t>
      </w:r>
      <w:r w:rsidRPr="00847EA5">
        <w:rPr>
          <w:rFonts w:ascii="Times New Roman" w:hAnsi="Times New Roman" w:cs="Times New Roman"/>
          <w:sz w:val="24"/>
          <w:szCs w:val="24"/>
        </w:rPr>
        <w:t>υποδηλώνει ότι το άτομο ισορροπεί μεταξύ της ατομικής ευθύνης για την επιλογή</w:t>
      </w:r>
      <w:r>
        <w:rPr>
          <w:rFonts w:ascii="Times New Roman" w:hAnsi="Times New Roman" w:cs="Times New Roman"/>
          <w:sz w:val="24"/>
          <w:szCs w:val="24"/>
        </w:rPr>
        <w:t>,</w:t>
      </w:r>
      <w:r w:rsidR="00B727A9">
        <w:rPr>
          <w:rFonts w:ascii="Times New Roman" w:hAnsi="Times New Roman" w:cs="Times New Roman"/>
          <w:sz w:val="24"/>
          <w:szCs w:val="24"/>
        </w:rPr>
        <w:t xml:space="preserve"> </w:t>
      </w:r>
      <w:r w:rsidRPr="00847EA5">
        <w:rPr>
          <w:rFonts w:ascii="Times New Roman" w:hAnsi="Times New Roman" w:cs="Times New Roman"/>
          <w:sz w:val="24"/>
          <w:szCs w:val="24"/>
        </w:rPr>
        <w:t>απέναντι</w:t>
      </w:r>
      <w:r w:rsidR="001868A5">
        <w:rPr>
          <w:rFonts w:ascii="Times New Roman" w:hAnsi="Times New Roman" w:cs="Times New Roman"/>
          <w:sz w:val="24"/>
          <w:szCs w:val="24"/>
        </w:rPr>
        <w:t xml:space="preserve"> </w:t>
      </w:r>
      <w:r w:rsidR="00B727A9">
        <w:rPr>
          <w:rFonts w:ascii="Times New Roman" w:hAnsi="Times New Roman" w:cs="Times New Roman"/>
          <w:sz w:val="24"/>
          <w:szCs w:val="24"/>
        </w:rPr>
        <w:t>σ</w:t>
      </w:r>
      <w:r w:rsidRPr="00847EA5">
        <w:rPr>
          <w:rFonts w:ascii="Times New Roman" w:hAnsi="Times New Roman" w:cs="Times New Roman"/>
          <w:sz w:val="24"/>
          <w:szCs w:val="24"/>
        </w:rPr>
        <w:t xml:space="preserve">τις </w:t>
      </w:r>
      <w:r w:rsidR="001868A5">
        <w:rPr>
          <w:rFonts w:ascii="Times New Roman" w:hAnsi="Times New Roman" w:cs="Times New Roman"/>
          <w:sz w:val="24"/>
          <w:szCs w:val="24"/>
        </w:rPr>
        <w:t xml:space="preserve">εξωτερικές </w:t>
      </w:r>
      <w:r w:rsidRPr="00847EA5">
        <w:rPr>
          <w:rFonts w:ascii="Times New Roman" w:hAnsi="Times New Roman" w:cs="Times New Roman"/>
          <w:sz w:val="24"/>
          <w:szCs w:val="24"/>
        </w:rPr>
        <w:t>αντικειμενικές συνθήκες</w:t>
      </w:r>
      <w:r w:rsidR="001868A5">
        <w:rPr>
          <w:rFonts w:ascii="Times New Roman" w:hAnsi="Times New Roman" w:cs="Times New Roman"/>
          <w:sz w:val="24"/>
          <w:szCs w:val="24"/>
        </w:rPr>
        <w:t>.</w:t>
      </w:r>
      <w:r w:rsidRPr="00847EA5">
        <w:rPr>
          <w:rFonts w:ascii="Times New Roman" w:hAnsi="Times New Roman" w:cs="Times New Roman"/>
          <w:sz w:val="24"/>
          <w:szCs w:val="24"/>
        </w:rPr>
        <w:t xml:space="preserve">  Παρόλες τις αντικειμενικές συνθήκες</w:t>
      </w:r>
      <w:r w:rsidR="00E05CED">
        <w:rPr>
          <w:rFonts w:ascii="Times New Roman" w:hAnsi="Times New Roman" w:cs="Times New Roman"/>
          <w:sz w:val="24"/>
          <w:szCs w:val="24"/>
        </w:rPr>
        <w:t>,</w:t>
      </w:r>
      <w:r w:rsidRPr="00847EA5">
        <w:rPr>
          <w:rFonts w:ascii="Times New Roman" w:hAnsi="Times New Roman" w:cs="Times New Roman"/>
          <w:sz w:val="24"/>
          <w:szCs w:val="24"/>
        </w:rPr>
        <w:t xml:space="preserve"> η προαίρεση είναι </w:t>
      </w:r>
      <w:r w:rsidR="00E05CED">
        <w:rPr>
          <w:rFonts w:ascii="Times New Roman" w:hAnsi="Times New Roman" w:cs="Times New Roman"/>
          <w:sz w:val="24"/>
          <w:szCs w:val="24"/>
        </w:rPr>
        <w:t>ο παράγων, ο οποίος</w:t>
      </w:r>
      <w:r w:rsidRPr="00847EA5">
        <w:rPr>
          <w:rFonts w:ascii="Times New Roman" w:hAnsi="Times New Roman" w:cs="Times New Roman"/>
          <w:sz w:val="24"/>
          <w:szCs w:val="24"/>
        </w:rPr>
        <w:t xml:space="preserve"> σε </w:t>
      </w:r>
      <w:r w:rsidR="00E05CED">
        <w:rPr>
          <w:rFonts w:ascii="Times New Roman" w:hAnsi="Times New Roman" w:cs="Times New Roman"/>
          <w:sz w:val="24"/>
          <w:szCs w:val="24"/>
        </w:rPr>
        <w:t>προκεχωρημένο</w:t>
      </w:r>
      <w:r w:rsidRPr="00847EA5">
        <w:rPr>
          <w:rFonts w:ascii="Times New Roman" w:hAnsi="Times New Roman" w:cs="Times New Roman"/>
          <w:sz w:val="24"/>
          <w:szCs w:val="24"/>
        </w:rPr>
        <w:t xml:space="preserve"> βαθμό καθορίζει το κριτήριο ορθότητας. Στον λιτό ορισμό περί </w:t>
      </w:r>
      <w:r>
        <w:rPr>
          <w:rFonts w:ascii="Times New Roman" w:hAnsi="Times New Roman" w:cs="Times New Roman"/>
          <w:sz w:val="24"/>
          <w:szCs w:val="24"/>
        </w:rPr>
        <w:t>α</w:t>
      </w:r>
      <w:r w:rsidRPr="00847EA5">
        <w:rPr>
          <w:rFonts w:ascii="Times New Roman" w:hAnsi="Times New Roman" w:cs="Times New Roman"/>
          <w:sz w:val="24"/>
          <w:szCs w:val="24"/>
        </w:rPr>
        <w:t>ρετής ο Αριστοτέλης δεν αφήνει περιθώρια για παρερμηνείες, προσδιορίζοντας την έξ</w:t>
      </w:r>
      <w:r>
        <w:rPr>
          <w:rFonts w:ascii="Times New Roman" w:hAnsi="Times New Roman" w:cs="Times New Roman"/>
          <w:sz w:val="24"/>
          <w:szCs w:val="24"/>
        </w:rPr>
        <w:t>η</w:t>
      </w:r>
      <w:r w:rsidRPr="00847EA5">
        <w:rPr>
          <w:rFonts w:ascii="Times New Roman" w:hAnsi="Times New Roman" w:cs="Times New Roman"/>
          <w:sz w:val="24"/>
          <w:szCs w:val="24"/>
        </w:rPr>
        <w:t xml:space="preserve"> ως προαίρεση</w:t>
      </w:r>
      <w:r w:rsidR="008D1AE4">
        <w:rPr>
          <w:rStyle w:val="a4"/>
          <w:rFonts w:ascii="Times New Roman" w:hAnsi="Times New Roman" w:cs="Times New Roman"/>
          <w:sz w:val="24"/>
          <w:szCs w:val="24"/>
        </w:rPr>
        <w:footnoteReference w:id="39"/>
      </w:r>
      <w:r>
        <w:rPr>
          <w:rFonts w:ascii="Times New Roman" w:hAnsi="Times New Roman" w:cs="Times New Roman"/>
          <w:sz w:val="24"/>
          <w:szCs w:val="24"/>
        </w:rPr>
        <w:t>,</w:t>
      </w:r>
      <w:r w:rsidRPr="00847EA5">
        <w:rPr>
          <w:rFonts w:ascii="Times New Roman" w:hAnsi="Times New Roman" w:cs="Times New Roman"/>
          <w:sz w:val="24"/>
          <w:szCs w:val="24"/>
        </w:rPr>
        <w:t xml:space="preserve"> συμπληρώνοντας</w:t>
      </w:r>
      <w:r>
        <w:rPr>
          <w:rFonts w:ascii="Times New Roman" w:hAnsi="Times New Roman" w:cs="Times New Roman"/>
          <w:sz w:val="24"/>
          <w:szCs w:val="24"/>
        </w:rPr>
        <w:t xml:space="preserve"> </w:t>
      </w:r>
      <w:r w:rsidRPr="00847EA5">
        <w:rPr>
          <w:rFonts w:ascii="Times New Roman" w:hAnsi="Times New Roman" w:cs="Times New Roman"/>
          <w:sz w:val="24"/>
          <w:szCs w:val="24"/>
        </w:rPr>
        <w:t>τον ορισμό με το στοιχείο του λόγου και της φρόνησης</w:t>
      </w:r>
      <w:r>
        <w:rPr>
          <w:rFonts w:ascii="Times New Roman" w:hAnsi="Times New Roman" w:cs="Times New Roman"/>
          <w:sz w:val="24"/>
          <w:szCs w:val="24"/>
        </w:rPr>
        <w:t>.</w:t>
      </w:r>
      <w:r>
        <w:rPr>
          <w:rStyle w:val="a4"/>
          <w:rFonts w:ascii="Times New Roman" w:hAnsi="Times New Roman" w:cs="Times New Roman"/>
          <w:sz w:val="24"/>
          <w:szCs w:val="24"/>
        </w:rPr>
        <w:footnoteReference w:id="40"/>
      </w:r>
      <w:r w:rsidRPr="00847EA5">
        <w:rPr>
          <w:rFonts w:ascii="Times New Roman" w:hAnsi="Times New Roman" w:cs="Times New Roman"/>
          <w:sz w:val="24"/>
          <w:szCs w:val="24"/>
        </w:rPr>
        <w:t xml:space="preserve"> </w:t>
      </w:r>
      <w:r>
        <w:rPr>
          <w:rFonts w:ascii="Times New Roman" w:hAnsi="Times New Roman" w:cs="Times New Roman"/>
          <w:sz w:val="24"/>
          <w:szCs w:val="24"/>
        </w:rPr>
        <w:t>Η</w:t>
      </w:r>
      <w:r w:rsidRPr="00847EA5">
        <w:rPr>
          <w:rFonts w:ascii="Times New Roman" w:hAnsi="Times New Roman" w:cs="Times New Roman"/>
          <w:sz w:val="24"/>
          <w:szCs w:val="24"/>
        </w:rPr>
        <w:t xml:space="preserve"> ταύτιση της ηθικής </w:t>
      </w:r>
      <w:r w:rsidR="00AA26D8">
        <w:rPr>
          <w:rFonts w:ascii="Times New Roman" w:hAnsi="Times New Roman" w:cs="Times New Roman"/>
          <w:sz w:val="24"/>
          <w:szCs w:val="24"/>
        </w:rPr>
        <w:t>α</w:t>
      </w:r>
      <w:r w:rsidRPr="00847EA5">
        <w:rPr>
          <w:rFonts w:ascii="Times New Roman" w:hAnsi="Times New Roman" w:cs="Times New Roman"/>
          <w:sz w:val="24"/>
          <w:szCs w:val="24"/>
        </w:rPr>
        <w:t xml:space="preserve">ρετής με την </w:t>
      </w:r>
      <w:r w:rsidR="00AA26D8">
        <w:rPr>
          <w:rFonts w:ascii="Times New Roman" w:hAnsi="Times New Roman" w:cs="Times New Roman"/>
          <w:sz w:val="24"/>
          <w:szCs w:val="24"/>
        </w:rPr>
        <w:t>έξη</w:t>
      </w:r>
      <w:r w:rsidRPr="00847EA5">
        <w:rPr>
          <w:rFonts w:ascii="Times New Roman" w:hAnsi="Times New Roman" w:cs="Times New Roman"/>
          <w:sz w:val="24"/>
          <w:szCs w:val="24"/>
        </w:rPr>
        <w:t xml:space="preserve"> ανοίγει, όπως είναι </w:t>
      </w:r>
      <w:r w:rsidR="00E05CED">
        <w:rPr>
          <w:rFonts w:ascii="Times New Roman" w:hAnsi="Times New Roman" w:cs="Times New Roman"/>
          <w:sz w:val="24"/>
          <w:szCs w:val="24"/>
        </w:rPr>
        <w:t>αναπόφευκτο</w:t>
      </w:r>
      <w:r w:rsidRPr="00847EA5">
        <w:rPr>
          <w:rFonts w:ascii="Times New Roman" w:hAnsi="Times New Roman" w:cs="Times New Roman"/>
          <w:sz w:val="24"/>
          <w:szCs w:val="24"/>
        </w:rPr>
        <w:t>, το ζήτημα του τρόπου</w:t>
      </w:r>
      <w:r w:rsidR="00077B49">
        <w:rPr>
          <w:rFonts w:ascii="Times New Roman" w:hAnsi="Times New Roman" w:cs="Times New Roman"/>
          <w:sz w:val="24"/>
          <w:szCs w:val="24"/>
        </w:rPr>
        <w:t xml:space="preserve">, δια του οποίου </w:t>
      </w:r>
      <w:r w:rsidR="00AA26D8">
        <w:rPr>
          <w:rFonts w:ascii="Times New Roman" w:hAnsi="Times New Roman" w:cs="Times New Roman"/>
          <w:sz w:val="24"/>
          <w:szCs w:val="24"/>
        </w:rPr>
        <w:t>η έξη</w:t>
      </w:r>
      <w:r w:rsidRPr="00847EA5">
        <w:rPr>
          <w:rFonts w:ascii="Times New Roman" w:hAnsi="Times New Roman" w:cs="Times New Roman"/>
          <w:sz w:val="24"/>
          <w:szCs w:val="24"/>
        </w:rPr>
        <w:t xml:space="preserve"> θα </w:t>
      </w:r>
      <w:r w:rsidR="00B727A9">
        <w:rPr>
          <w:rFonts w:ascii="Times New Roman" w:hAnsi="Times New Roman" w:cs="Times New Roman"/>
          <w:sz w:val="24"/>
          <w:szCs w:val="24"/>
        </w:rPr>
        <w:t>ευρίσκεται</w:t>
      </w:r>
      <w:r w:rsidRPr="00847EA5">
        <w:rPr>
          <w:rFonts w:ascii="Times New Roman" w:hAnsi="Times New Roman" w:cs="Times New Roman"/>
          <w:sz w:val="24"/>
          <w:szCs w:val="24"/>
        </w:rPr>
        <w:t xml:space="preserve"> στην τελειότερη μορφή της. Η ποιότητα της </w:t>
      </w:r>
      <w:r w:rsidR="00AA26D8">
        <w:rPr>
          <w:rFonts w:ascii="Times New Roman" w:hAnsi="Times New Roman" w:cs="Times New Roman"/>
          <w:sz w:val="24"/>
          <w:szCs w:val="24"/>
        </w:rPr>
        <w:t>έξης</w:t>
      </w:r>
      <w:r w:rsidRPr="00847EA5">
        <w:rPr>
          <w:rFonts w:ascii="Times New Roman" w:hAnsi="Times New Roman" w:cs="Times New Roman"/>
          <w:sz w:val="24"/>
          <w:szCs w:val="24"/>
        </w:rPr>
        <w:t xml:space="preserve"> εισάγει αναγκαία στη σκέψη του Αριστοτέλη την ιδέα ότι πρέπει να υπάρχει ένα σημείο αναφοράς</w:t>
      </w:r>
      <w:r w:rsidR="00077B49">
        <w:rPr>
          <w:rFonts w:ascii="Times New Roman" w:hAnsi="Times New Roman" w:cs="Times New Roman"/>
          <w:sz w:val="24"/>
          <w:szCs w:val="24"/>
        </w:rPr>
        <w:t>,</w:t>
      </w:r>
      <w:r w:rsidRPr="00847EA5">
        <w:rPr>
          <w:rFonts w:ascii="Times New Roman" w:hAnsi="Times New Roman" w:cs="Times New Roman"/>
          <w:sz w:val="24"/>
          <w:szCs w:val="24"/>
        </w:rPr>
        <w:t xml:space="preserve"> σύμφωνα με το οποίο θα καθορίζεται η τελειότητα. Το σημείο αυτό</w:t>
      </w:r>
      <w:r w:rsidR="00AA26D8">
        <w:rPr>
          <w:rFonts w:ascii="Times New Roman" w:hAnsi="Times New Roman" w:cs="Times New Roman"/>
          <w:sz w:val="24"/>
          <w:szCs w:val="24"/>
        </w:rPr>
        <w:t xml:space="preserve"> είναι η μεσότητα.</w:t>
      </w:r>
      <w:r w:rsidR="00B170D4">
        <w:rPr>
          <w:rFonts w:ascii="Times New Roman" w:hAnsi="Times New Roman" w:cs="Times New Roman"/>
          <w:sz w:val="24"/>
          <w:szCs w:val="24"/>
        </w:rPr>
        <w:t xml:space="preserve"> </w:t>
      </w:r>
      <w:r w:rsidR="009A44F0" w:rsidRPr="009A44F0">
        <w:rPr>
          <w:rFonts w:ascii="Times New Roman" w:hAnsi="Times New Roman" w:cs="Times New Roman"/>
          <w:iCs/>
          <w:sz w:val="24"/>
          <w:szCs w:val="24"/>
        </w:rPr>
        <w:t>Η μεσότητα</w:t>
      </w:r>
      <w:r w:rsidR="009A44F0">
        <w:rPr>
          <w:rFonts w:ascii="Times New Roman" w:hAnsi="Times New Roman" w:cs="Times New Roman"/>
          <w:iCs/>
          <w:sz w:val="24"/>
          <w:szCs w:val="24"/>
        </w:rPr>
        <w:t>, ως επιλογή, μεταξύ της υπερβολής και της έλλειψης δημιουργεί τις προϋποθέσεις</w:t>
      </w:r>
      <w:r w:rsidR="00077B49">
        <w:rPr>
          <w:rFonts w:ascii="Times New Roman" w:hAnsi="Times New Roman" w:cs="Times New Roman"/>
          <w:iCs/>
          <w:sz w:val="24"/>
          <w:szCs w:val="24"/>
        </w:rPr>
        <w:t>,</w:t>
      </w:r>
      <w:r w:rsidR="009A44F0">
        <w:rPr>
          <w:rFonts w:ascii="Times New Roman" w:hAnsi="Times New Roman" w:cs="Times New Roman"/>
          <w:iCs/>
          <w:sz w:val="24"/>
          <w:szCs w:val="24"/>
        </w:rPr>
        <w:t xml:space="preserve"> αφενός</w:t>
      </w:r>
      <w:r w:rsidR="00077B49">
        <w:rPr>
          <w:rFonts w:ascii="Times New Roman" w:hAnsi="Times New Roman" w:cs="Times New Roman"/>
          <w:iCs/>
          <w:sz w:val="24"/>
          <w:szCs w:val="24"/>
        </w:rPr>
        <w:t>,</w:t>
      </w:r>
      <w:r w:rsidR="009A44F0">
        <w:rPr>
          <w:rFonts w:ascii="Times New Roman" w:hAnsi="Times New Roman" w:cs="Times New Roman"/>
          <w:iCs/>
          <w:sz w:val="24"/>
          <w:szCs w:val="24"/>
        </w:rPr>
        <w:t xml:space="preserve"> να μη δυστυχεί κάποιος και</w:t>
      </w:r>
      <w:r w:rsidR="00077B49">
        <w:rPr>
          <w:rFonts w:ascii="Times New Roman" w:hAnsi="Times New Roman" w:cs="Times New Roman"/>
          <w:iCs/>
          <w:sz w:val="24"/>
          <w:szCs w:val="24"/>
        </w:rPr>
        <w:t>,</w:t>
      </w:r>
      <w:r w:rsidR="009A44F0">
        <w:rPr>
          <w:rFonts w:ascii="Times New Roman" w:hAnsi="Times New Roman" w:cs="Times New Roman"/>
          <w:iCs/>
          <w:sz w:val="24"/>
          <w:szCs w:val="24"/>
        </w:rPr>
        <w:t xml:space="preserve"> αφετέρου</w:t>
      </w:r>
      <w:r w:rsidR="00077B49">
        <w:rPr>
          <w:rFonts w:ascii="Times New Roman" w:hAnsi="Times New Roman" w:cs="Times New Roman"/>
          <w:iCs/>
          <w:sz w:val="24"/>
          <w:szCs w:val="24"/>
        </w:rPr>
        <w:t>,</w:t>
      </w:r>
      <w:r w:rsidR="009A44F0">
        <w:rPr>
          <w:rFonts w:ascii="Times New Roman" w:hAnsi="Times New Roman" w:cs="Times New Roman"/>
          <w:iCs/>
          <w:sz w:val="24"/>
          <w:szCs w:val="24"/>
        </w:rPr>
        <w:t xml:space="preserve"> </w:t>
      </w:r>
      <w:r w:rsidR="00860F77">
        <w:rPr>
          <w:rFonts w:ascii="Times New Roman" w:hAnsi="Times New Roman" w:cs="Times New Roman"/>
          <w:iCs/>
          <w:sz w:val="24"/>
          <w:szCs w:val="24"/>
        </w:rPr>
        <w:t>να απολαμβάνει το ευ ζην, εφόσον πράγματι το επιθυμεί. Για τον Αριστοτέλη</w:t>
      </w:r>
      <w:r w:rsidR="00077B49">
        <w:rPr>
          <w:rFonts w:ascii="Times New Roman" w:hAnsi="Times New Roman" w:cs="Times New Roman"/>
          <w:iCs/>
          <w:sz w:val="24"/>
          <w:szCs w:val="24"/>
        </w:rPr>
        <w:t>,</w:t>
      </w:r>
      <w:r w:rsidR="00860F77">
        <w:rPr>
          <w:rFonts w:ascii="Times New Roman" w:hAnsi="Times New Roman" w:cs="Times New Roman"/>
          <w:iCs/>
          <w:sz w:val="24"/>
          <w:szCs w:val="24"/>
        </w:rPr>
        <w:t xml:space="preserve"> η έννοια της μεσότητας έχει διττό χαρακτήρα: μεσότητα προς τα πράγματα και μεσότητα προς εμάς</w:t>
      </w:r>
      <w:r w:rsidR="00860F77">
        <w:rPr>
          <w:rStyle w:val="a4"/>
          <w:rFonts w:ascii="Times New Roman" w:hAnsi="Times New Roman" w:cs="Times New Roman"/>
          <w:iCs/>
          <w:sz w:val="24"/>
          <w:szCs w:val="24"/>
        </w:rPr>
        <w:footnoteReference w:id="41"/>
      </w:r>
      <w:r w:rsidR="00860F77">
        <w:rPr>
          <w:rFonts w:ascii="Times New Roman" w:hAnsi="Times New Roman" w:cs="Times New Roman"/>
          <w:iCs/>
          <w:sz w:val="24"/>
          <w:szCs w:val="24"/>
        </w:rPr>
        <w:t>.</w:t>
      </w:r>
      <w:r w:rsidR="00B170D4">
        <w:rPr>
          <w:rFonts w:ascii="Times New Roman" w:hAnsi="Times New Roman" w:cs="Times New Roman"/>
          <w:iCs/>
          <w:sz w:val="24"/>
          <w:szCs w:val="24"/>
        </w:rPr>
        <w:t xml:space="preserve"> </w:t>
      </w:r>
      <w:r w:rsidR="00860F77">
        <w:rPr>
          <w:rFonts w:ascii="Times New Roman" w:hAnsi="Times New Roman" w:cs="Times New Roman"/>
          <w:iCs/>
          <w:sz w:val="24"/>
          <w:szCs w:val="24"/>
        </w:rPr>
        <w:t xml:space="preserve">Η αντικειμενική και </w:t>
      </w:r>
      <w:r w:rsidR="00077B49">
        <w:rPr>
          <w:rFonts w:ascii="Times New Roman" w:hAnsi="Times New Roman" w:cs="Times New Roman"/>
          <w:iCs/>
          <w:sz w:val="24"/>
          <w:szCs w:val="24"/>
        </w:rPr>
        <w:t xml:space="preserve">η </w:t>
      </w:r>
      <w:r w:rsidR="00860F77">
        <w:rPr>
          <w:rFonts w:ascii="Times New Roman" w:hAnsi="Times New Roman" w:cs="Times New Roman"/>
          <w:iCs/>
          <w:sz w:val="24"/>
          <w:szCs w:val="24"/>
        </w:rPr>
        <w:t>υποκειμενική έκφραση της μεσότητας θέτει το ζήτημα</w:t>
      </w:r>
      <w:r w:rsidR="0030292B">
        <w:rPr>
          <w:rFonts w:ascii="Times New Roman" w:hAnsi="Times New Roman" w:cs="Times New Roman"/>
          <w:iCs/>
          <w:sz w:val="24"/>
          <w:szCs w:val="24"/>
        </w:rPr>
        <w:t xml:space="preserve"> του καθορισμού των ορίων-ιδιαίτερα στη δεύτερη περίπτωση- και των κριτηρίων βάσει των οποίων θα καταλήξει η μεσότητα </w:t>
      </w:r>
      <w:r w:rsidR="009E3C99">
        <w:rPr>
          <w:rFonts w:ascii="Times New Roman" w:hAnsi="Times New Roman" w:cs="Times New Roman"/>
          <w:iCs/>
          <w:sz w:val="24"/>
          <w:szCs w:val="24"/>
        </w:rPr>
        <w:t>ως</w:t>
      </w:r>
      <w:r w:rsidR="00B718CA">
        <w:rPr>
          <w:rFonts w:ascii="Times New Roman" w:hAnsi="Times New Roman" w:cs="Times New Roman"/>
          <w:iCs/>
          <w:sz w:val="24"/>
          <w:szCs w:val="24"/>
        </w:rPr>
        <w:t xml:space="preserve"> </w:t>
      </w:r>
      <w:r w:rsidR="0030292B">
        <w:rPr>
          <w:rFonts w:ascii="Times New Roman" w:hAnsi="Times New Roman" w:cs="Times New Roman"/>
          <w:iCs/>
          <w:sz w:val="24"/>
          <w:szCs w:val="24"/>
        </w:rPr>
        <w:t>ρεαλιστική οδό</w:t>
      </w:r>
      <w:r w:rsidR="009E3C99">
        <w:rPr>
          <w:rFonts w:ascii="Times New Roman" w:hAnsi="Times New Roman" w:cs="Times New Roman"/>
          <w:iCs/>
          <w:sz w:val="24"/>
          <w:szCs w:val="24"/>
        </w:rPr>
        <w:t>ς</w:t>
      </w:r>
      <w:r w:rsidR="0030292B">
        <w:rPr>
          <w:rFonts w:ascii="Times New Roman" w:hAnsi="Times New Roman" w:cs="Times New Roman"/>
          <w:iCs/>
          <w:sz w:val="24"/>
          <w:szCs w:val="24"/>
        </w:rPr>
        <w:t xml:space="preserve"> προς την ευδαιμονία. Ο μη απόλυτος χαρακτήρας της όλης </w:t>
      </w:r>
      <w:r w:rsidR="00077B49">
        <w:rPr>
          <w:rFonts w:ascii="Times New Roman" w:hAnsi="Times New Roman" w:cs="Times New Roman"/>
          <w:iCs/>
          <w:sz w:val="24"/>
          <w:szCs w:val="24"/>
        </w:rPr>
        <w:t>απόπειρας</w:t>
      </w:r>
      <w:r w:rsidR="0030292B">
        <w:rPr>
          <w:rFonts w:ascii="Times New Roman" w:hAnsi="Times New Roman" w:cs="Times New Roman"/>
          <w:iCs/>
          <w:sz w:val="24"/>
          <w:szCs w:val="24"/>
        </w:rPr>
        <w:t xml:space="preserve"> γίνεται εύκολα αντιληπτός, όταν το υποκείμενο σχετικοποιεί τις εκάστοτε ανάγκες του και αναζητεί τη μεσότητα</w:t>
      </w:r>
      <w:r w:rsidR="00077B49">
        <w:rPr>
          <w:rFonts w:ascii="Times New Roman" w:hAnsi="Times New Roman" w:cs="Times New Roman"/>
          <w:iCs/>
          <w:sz w:val="24"/>
          <w:szCs w:val="24"/>
        </w:rPr>
        <w:t xml:space="preserve"> σ</w:t>
      </w:r>
      <w:r w:rsidR="0030292B">
        <w:rPr>
          <w:rFonts w:ascii="Times New Roman" w:hAnsi="Times New Roman" w:cs="Times New Roman"/>
          <w:iCs/>
          <w:sz w:val="24"/>
          <w:szCs w:val="24"/>
        </w:rPr>
        <w:t>τις συγκεκριμένες συνθήκες, που προφανώς ενδέχεται κάθε φορά να αλλάζουν</w:t>
      </w:r>
      <w:r w:rsidR="0030292B">
        <w:rPr>
          <w:rStyle w:val="a4"/>
          <w:rFonts w:ascii="Times New Roman" w:hAnsi="Times New Roman" w:cs="Times New Roman"/>
          <w:iCs/>
          <w:sz w:val="24"/>
          <w:szCs w:val="24"/>
        </w:rPr>
        <w:footnoteReference w:id="42"/>
      </w:r>
      <w:r w:rsidR="0030292B">
        <w:rPr>
          <w:rFonts w:ascii="Times New Roman" w:hAnsi="Times New Roman" w:cs="Times New Roman"/>
          <w:iCs/>
          <w:sz w:val="24"/>
          <w:szCs w:val="24"/>
        </w:rPr>
        <w:t>.</w:t>
      </w:r>
      <w:r w:rsidR="009A44F0" w:rsidRPr="009A44F0">
        <w:rPr>
          <w:rFonts w:ascii="Times New Roman" w:hAnsi="Times New Roman" w:cs="Times New Roman"/>
          <w:iCs/>
          <w:sz w:val="24"/>
          <w:szCs w:val="24"/>
        </w:rPr>
        <w:t xml:space="preserve"> </w:t>
      </w:r>
    </w:p>
    <w:p w:rsidR="0016445F" w:rsidRDefault="0016445F"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16445F">
        <w:rPr>
          <w:rFonts w:ascii="Times New Roman" w:hAnsi="Times New Roman" w:cs="Times New Roman"/>
          <w:iCs/>
          <w:sz w:val="24"/>
          <w:szCs w:val="24"/>
        </w:rPr>
        <w:t>Εφόσον η μεσότητα είναι σχετικό μέγεθος</w:t>
      </w:r>
      <w:r w:rsidR="00077B49">
        <w:rPr>
          <w:rFonts w:ascii="Times New Roman" w:hAnsi="Times New Roman" w:cs="Times New Roman"/>
          <w:iCs/>
          <w:sz w:val="24"/>
          <w:szCs w:val="24"/>
        </w:rPr>
        <w:t>,</w:t>
      </w:r>
      <w:r w:rsidRPr="0016445F">
        <w:rPr>
          <w:rFonts w:ascii="Times New Roman" w:hAnsi="Times New Roman" w:cs="Times New Roman"/>
          <w:iCs/>
          <w:sz w:val="24"/>
          <w:szCs w:val="24"/>
        </w:rPr>
        <w:t xml:space="preserve"> υπόκειται σε πλείστους παράγοντες που μεταβάλλουν το </w:t>
      </w:r>
      <w:r>
        <w:rPr>
          <w:rFonts w:ascii="Times New Roman" w:hAnsi="Times New Roman" w:cs="Times New Roman"/>
          <w:iCs/>
          <w:sz w:val="24"/>
          <w:szCs w:val="24"/>
        </w:rPr>
        <w:t>μέτρο</w:t>
      </w:r>
      <w:r w:rsidRPr="0016445F">
        <w:rPr>
          <w:rFonts w:ascii="Times New Roman" w:hAnsi="Times New Roman" w:cs="Times New Roman"/>
          <w:iCs/>
          <w:sz w:val="24"/>
          <w:szCs w:val="24"/>
        </w:rPr>
        <w:t>. Για να μην απ</w:t>
      </w:r>
      <w:r>
        <w:rPr>
          <w:rFonts w:ascii="Times New Roman" w:hAnsi="Times New Roman" w:cs="Times New Roman"/>
          <w:iCs/>
          <w:sz w:val="24"/>
          <w:szCs w:val="24"/>
        </w:rPr>
        <w:t>ω</w:t>
      </w:r>
      <w:r w:rsidRPr="0016445F">
        <w:rPr>
          <w:rFonts w:ascii="Times New Roman" w:hAnsi="Times New Roman" w:cs="Times New Roman"/>
          <w:iCs/>
          <w:sz w:val="24"/>
          <w:szCs w:val="24"/>
        </w:rPr>
        <w:t>λέσει το άτομο κάθε αίσθηση μεσότητας</w:t>
      </w:r>
      <w:r w:rsidR="00077B49">
        <w:rPr>
          <w:rFonts w:ascii="Times New Roman" w:hAnsi="Times New Roman" w:cs="Times New Roman"/>
          <w:iCs/>
          <w:sz w:val="24"/>
          <w:szCs w:val="24"/>
        </w:rPr>
        <w:t>,</w:t>
      </w:r>
      <w:r w:rsidRPr="0016445F">
        <w:rPr>
          <w:rFonts w:ascii="Times New Roman" w:hAnsi="Times New Roman" w:cs="Times New Roman"/>
          <w:iCs/>
          <w:sz w:val="24"/>
          <w:szCs w:val="24"/>
        </w:rPr>
        <w:t xml:space="preserve"> </w:t>
      </w:r>
      <w:r>
        <w:rPr>
          <w:rFonts w:ascii="Times New Roman" w:hAnsi="Times New Roman" w:cs="Times New Roman"/>
          <w:iCs/>
          <w:sz w:val="24"/>
          <w:szCs w:val="24"/>
        </w:rPr>
        <w:t>οφείλει με</w:t>
      </w:r>
      <w:r w:rsidRPr="0016445F">
        <w:rPr>
          <w:rFonts w:ascii="Times New Roman" w:hAnsi="Times New Roman" w:cs="Times New Roman"/>
          <w:iCs/>
          <w:sz w:val="24"/>
          <w:szCs w:val="24"/>
        </w:rPr>
        <w:t xml:space="preserve"> ηθικά κριτήρια να σταθμίσει, και με βάση τη λογική φύση του </w:t>
      </w:r>
      <w:r>
        <w:rPr>
          <w:rFonts w:ascii="Times New Roman" w:hAnsi="Times New Roman" w:cs="Times New Roman"/>
          <w:iCs/>
          <w:sz w:val="24"/>
          <w:szCs w:val="24"/>
        </w:rPr>
        <w:t>νου</w:t>
      </w:r>
      <w:r w:rsidRPr="0016445F">
        <w:rPr>
          <w:rFonts w:ascii="Times New Roman" w:hAnsi="Times New Roman" w:cs="Times New Roman"/>
          <w:iCs/>
          <w:sz w:val="24"/>
          <w:szCs w:val="24"/>
        </w:rPr>
        <w:t xml:space="preserve">, το δέον. </w:t>
      </w:r>
      <w:r>
        <w:rPr>
          <w:rFonts w:ascii="Times New Roman" w:hAnsi="Times New Roman" w:cs="Times New Roman"/>
          <w:iCs/>
          <w:sz w:val="24"/>
          <w:szCs w:val="24"/>
        </w:rPr>
        <w:t>Εισάγοντας</w:t>
      </w:r>
      <w:r w:rsidRPr="0016445F">
        <w:rPr>
          <w:rFonts w:ascii="Times New Roman" w:hAnsi="Times New Roman" w:cs="Times New Roman"/>
          <w:iCs/>
          <w:sz w:val="24"/>
          <w:szCs w:val="24"/>
        </w:rPr>
        <w:t xml:space="preserve">, επιπλέον, τις δύο </w:t>
      </w:r>
      <w:r>
        <w:rPr>
          <w:rFonts w:ascii="Times New Roman" w:hAnsi="Times New Roman" w:cs="Times New Roman"/>
          <w:iCs/>
          <w:sz w:val="24"/>
          <w:szCs w:val="24"/>
        </w:rPr>
        <w:t>ακραίες</w:t>
      </w:r>
      <w:r w:rsidRPr="0016445F">
        <w:rPr>
          <w:rFonts w:ascii="Times New Roman" w:hAnsi="Times New Roman" w:cs="Times New Roman"/>
          <w:iCs/>
          <w:sz w:val="24"/>
          <w:szCs w:val="24"/>
        </w:rPr>
        <w:t xml:space="preserve"> έννοιες, τ</w:t>
      </w:r>
      <w:r>
        <w:rPr>
          <w:rFonts w:ascii="Times New Roman" w:hAnsi="Times New Roman" w:cs="Times New Roman"/>
          <w:iCs/>
          <w:sz w:val="24"/>
          <w:szCs w:val="24"/>
        </w:rPr>
        <w:t>η</w:t>
      </w:r>
      <w:r w:rsidRPr="0016445F">
        <w:rPr>
          <w:rFonts w:ascii="Times New Roman" w:hAnsi="Times New Roman" w:cs="Times New Roman"/>
          <w:iCs/>
          <w:sz w:val="24"/>
          <w:szCs w:val="24"/>
        </w:rPr>
        <w:t>ς υπερβολ</w:t>
      </w:r>
      <w:r>
        <w:rPr>
          <w:rFonts w:ascii="Times New Roman" w:hAnsi="Times New Roman" w:cs="Times New Roman"/>
          <w:iCs/>
          <w:sz w:val="24"/>
          <w:szCs w:val="24"/>
        </w:rPr>
        <w:t>ή</w:t>
      </w:r>
      <w:r w:rsidRPr="0016445F">
        <w:rPr>
          <w:rFonts w:ascii="Times New Roman" w:hAnsi="Times New Roman" w:cs="Times New Roman"/>
          <w:iCs/>
          <w:sz w:val="24"/>
          <w:szCs w:val="24"/>
        </w:rPr>
        <w:t>ς και τ</w:t>
      </w:r>
      <w:r w:rsidR="008F4DB1">
        <w:rPr>
          <w:rFonts w:ascii="Times New Roman" w:hAnsi="Times New Roman" w:cs="Times New Roman"/>
          <w:iCs/>
          <w:sz w:val="24"/>
          <w:szCs w:val="24"/>
        </w:rPr>
        <w:t>η</w:t>
      </w:r>
      <w:r w:rsidRPr="0016445F">
        <w:rPr>
          <w:rFonts w:ascii="Times New Roman" w:hAnsi="Times New Roman" w:cs="Times New Roman"/>
          <w:iCs/>
          <w:sz w:val="24"/>
          <w:szCs w:val="24"/>
        </w:rPr>
        <w:t xml:space="preserve">ς </w:t>
      </w:r>
      <w:r>
        <w:rPr>
          <w:rFonts w:ascii="Times New Roman" w:hAnsi="Times New Roman" w:cs="Times New Roman"/>
          <w:iCs/>
          <w:sz w:val="24"/>
          <w:szCs w:val="24"/>
        </w:rPr>
        <w:t>έ</w:t>
      </w:r>
      <w:r w:rsidRPr="0016445F">
        <w:rPr>
          <w:rFonts w:ascii="Times New Roman" w:hAnsi="Times New Roman" w:cs="Times New Roman"/>
          <w:iCs/>
          <w:sz w:val="24"/>
          <w:szCs w:val="24"/>
        </w:rPr>
        <w:t>λλε</w:t>
      </w:r>
      <w:r>
        <w:rPr>
          <w:rFonts w:ascii="Times New Roman" w:hAnsi="Times New Roman" w:cs="Times New Roman"/>
          <w:iCs/>
          <w:sz w:val="24"/>
          <w:szCs w:val="24"/>
        </w:rPr>
        <w:t>ι</w:t>
      </w:r>
      <w:r w:rsidRPr="0016445F">
        <w:rPr>
          <w:rFonts w:ascii="Times New Roman" w:hAnsi="Times New Roman" w:cs="Times New Roman"/>
          <w:iCs/>
          <w:sz w:val="24"/>
          <w:szCs w:val="24"/>
        </w:rPr>
        <w:t>ψ</w:t>
      </w:r>
      <w:r>
        <w:rPr>
          <w:rFonts w:ascii="Times New Roman" w:hAnsi="Times New Roman" w:cs="Times New Roman"/>
          <w:iCs/>
          <w:sz w:val="24"/>
          <w:szCs w:val="24"/>
        </w:rPr>
        <w:t>η</w:t>
      </w:r>
      <w:r w:rsidRPr="0016445F">
        <w:rPr>
          <w:rFonts w:ascii="Times New Roman" w:hAnsi="Times New Roman" w:cs="Times New Roman"/>
          <w:iCs/>
          <w:sz w:val="24"/>
          <w:szCs w:val="24"/>
        </w:rPr>
        <w:t>ς, έδειξε καταρχ</w:t>
      </w:r>
      <w:r w:rsidR="00077B49">
        <w:rPr>
          <w:rFonts w:ascii="Times New Roman" w:hAnsi="Times New Roman" w:cs="Times New Roman"/>
          <w:iCs/>
          <w:sz w:val="24"/>
          <w:szCs w:val="24"/>
        </w:rPr>
        <w:t>άς</w:t>
      </w:r>
      <w:r w:rsidRPr="0016445F">
        <w:rPr>
          <w:rFonts w:ascii="Times New Roman" w:hAnsi="Times New Roman" w:cs="Times New Roman"/>
          <w:iCs/>
          <w:sz w:val="24"/>
          <w:szCs w:val="24"/>
        </w:rPr>
        <w:t xml:space="preserve"> το μέτρο της αποφυγής, </w:t>
      </w:r>
      <w:r>
        <w:rPr>
          <w:rFonts w:ascii="Times New Roman" w:hAnsi="Times New Roman" w:cs="Times New Roman"/>
          <w:iCs/>
          <w:sz w:val="24"/>
          <w:szCs w:val="24"/>
        </w:rPr>
        <w:t xml:space="preserve">η </w:t>
      </w:r>
      <w:r w:rsidRPr="0016445F">
        <w:rPr>
          <w:rFonts w:ascii="Times New Roman" w:hAnsi="Times New Roman" w:cs="Times New Roman"/>
          <w:iCs/>
          <w:sz w:val="24"/>
          <w:szCs w:val="24"/>
        </w:rPr>
        <w:t>μη αποτροπή του οποίου θα απομακρύνει το άτομο από τις ηθικές αρετές</w:t>
      </w:r>
      <w:r w:rsidR="00425110">
        <w:rPr>
          <w:rStyle w:val="a4"/>
          <w:rFonts w:ascii="Times New Roman" w:hAnsi="Times New Roman" w:cs="Times New Roman"/>
          <w:iCs/>
          <w:sz w:val="24"/>
          <w:szCs w:val="24"/>
        </w:rPr>
        <w:footnoteReference w:id="43"/>
      </w:r>
      <w:r w:rsidRPr="0016445F">
        <w:rPr>
          <w:rFonts w:ascii="Times New Roman" w:hAnsi="Times New Roman" w:cs="Times New Roman"/>
          <w:iCs/>
          <w:sz w:val="24"/>
          <w:szCs w:val="24"/>
        </w:rPr>
        <w:t xml:space="preserve">. Τα ζεύγη των αντιθετικών </w:t>
      </w:r>
      <w:r w:rsidR="00045500">
        <w:rPr>
          <w:rFonts w:ascii="Times New Roman" w:hAnsi="Times New Roman" w:cs="Times New Roman"/>
          <w:iCs/>
          <w:sz w:val="24"/>
          <w:szCs w:val="24"/>
        </w:rPr>
        <w:t>εννοιών</w:t>
      </w:r>
      <w:r w:rsidRPr="0016445F">
        <w:rPr>
          <w:rFonts w:ascii="Times New Roman" w:hAnsi="Times New Roman" w:cs="Times New Roman"/>
          <w:iCs/>
          <w:sz w:val="24"/>
          <w:szCs w:val="24"/>
        </w:rPr>
        <w:t xml:space="preserve"> που χρησιμοποιεί για ν</w:t>
      </w:r>
      <w:r w:rsidR="008F4DB1">
        <w:rPr>
          <w:rFonts w:ascii="Times New Roman" w:hAnsi="Times New Roman" w:cs="Times New Roman"/>
          <w:iCs/>
          <w:sz w:val="24"/>
          <w:szCs w:val="24"/>
        </w:rPr>
        <w:t xml:space="preserve">΄ </w:t>
      </w:r>
      <w:r w:rsidRPr="0016445F">
        <w:rPr>
          <w:rFonts w:ascii="Times New Roman" w:hAnsi="Times New Roman" w:cs="Times New Roman"/>
          <w:iCs/>
          <w:sz w:val="24"/>
          <w:szCs w:val="24"/>
        </w:rPr>
        <w:t xml:space="preserve"> αποδείξει τη μεσότητα</w:t>
      </w:r>
      <w:r w:rsidR="00D113AF">
        <w:rPr>
          <w:rFonts w:ascii="Times New Roman" w:hAnsi="Times New Roman" w:cs="Times New Roman"/>
          <w:iCs/>
          <w:sz w:val="24"/>
          <w:szCs w:val="24"/>
        </w:rPr>
        <w:t xml:space="preserve">, τονίζει ο </w:t>
      </w:r>
      <w:r w:rsidR="00D113AF" w:rsidRPr="00D113AF">
        <w:rPr>
          <w:rFonts w:ascii="Times New Roman" w:hAnsi="Times New Roman" w:cs="Times New Roman"/>
          <w:iCs/>
          <w:sz w:val="24"/>
          <w:szCs w:val="24"/>
        </w:rPr>
        <w:t>G. Müller,</w:t>
      </w:r>
      <w:r w:rsidRPr="0016445F">
        <w:rPr>
          <w:rFonts w:ascii="Times New Roman" w:hAnsi="Times New Roman" w:cs="Times New Roman"/>
          <w:iCs/>
          <w:sz w:val="24"/>
          <w:szCs w:val="24"/>
        </w:rPr>
        <w:t xml:space="preserve"> βασίζονται θεωρητικά σε μία παραδοχή του αριθμητικού παρ</w:t>
      </w:r>
      <w:r>
        <w:rPr>
          <w:rFonts w:ascii="Times New Roman" w:hAnsi="Times New Roman" w:cs="Times New Roman"/>
          <w:iCs/>
          <w:sz w:val="24"/>
          <w:szCs w:val="24"/>
        </w:rPr>
        <w:t>αδείγματος,</w:t>
      </w:r>
      <w:r w:rsidRPr="0016445F">
        <w:rPr>
          <w:rFonts w:ascii="Times New Roman" w:hAnsi="Times New Roman" w:cs="Times New Roman"/>
          <w:iCs/>
          <w:sz w:val="24"/>
          <w:szCs w:val="24"/>
        </w:rPr>
        <w:t xml:space="preserve"> εφόσον σ</w:t>
      </w:r>
      <w:r w:rsidR="008F4DB1">
        <w:rPr>
          <w:rFonts w:ascii="Times New Roman" w:hAnsi="Times New Roman" w:cs="Times New Roman"/>
          <w:iCs/>
          <w:sz w:val="24"/>
          <w:szCs w:val="24"/>
        </w:rPr>
        <w:t>΄</w:t>
      </w:r>
      <w:r w:rsidRPr="0016445F">
        <w:rPr>
          <w:rFonts w:ascii="Times New Roman" w:hAnsi="Times New Roman" w:cs="Times New Roman"/>
          <w:iCs/>
          <w:sz w:val="24"/>
          <w:szCs w:val="24"/>
        </w:rPr>
        <w:t xml:space="preserve"> ένα παράδειγμα</w:t>
      </w:r>
      <w:r>
        <w:rPr>
          <w:rFonts w:ascii="Times New Roman" w:hAnsi="Times New Roman" w:cs="Times New Roman"/>
          <w:iCs/>
          <w:sz w:val="24"/>
          <w:szCs w:val="24"/>
        </w:rPr>
        <w:t>,</w:t>
      </w:r>
      <w:r w:rsidRPr="0016445F">
        <w:rPr>
          <w:rFonts w:ascii="Times New Roman" w:hAnsi="Times New Roman" w:cs="Times New Roman"/>
          <w:iCs/>
          <w:sz w:val="24"/>
          <w:szCs w:val="24"/>
        </w:rPr>
        <w:t xml:space="preserve"> λόγου χάρη</w:t>
      </w:r>
      <w:r>
        <w:rPr>
          <w:rFonts w:ascii="Times New Roman" w:hAnsi="Times New Roman" w:cs="Times New Roman"/>
          <w:iCs/>
          <w:sz w:val="24"/>
          <w:szCs w:val="24"/>
        </w:rPr>
        <w:t>,</w:t>
      </w:r>
      <w:r w:rsidRPr="0016445F">
        <w:rPr>
          <w:rFonts w:ascii="Times New Roman" w:hAnsi="Times New Roman" w:cs="Times New Roman"/>
          <w:iCs/>
          <w:sz w:val="24"/>
          <w:szCs w:val="24"/>
        </w:rPr>
        <w:t xml:space="preserve"> ποσοτικού τύπου </w:t>
      </w:r>
      <w:r>
        <w:rPr>
          <w:rFonts w:ascii="Times New Roman" w:hAnsi="Times New Roman" w:cs="Times New Roman"/>
          <w:iCs/>
          <w:sz w:val="24"/>
          <w:szCs w:val="24"/>
        </w:rPr>
        <w:t>το</w:t>
      </w:r>
      <w:r w:rsidRPr="0016445F">
        <w:rPr>
          <w:rFonts w:ascii="Times New Roman" w:hAnsi="Times New Roman" w:cs="Times New Roman"/>
          <w:iCs/>
          <w:sz w:val="24"/>
          <w:szCs w:val="24"/>
        </w:rPr>
        <w:t xml:space="preserve"> έξι </w:t>
      </w:r>
      <w:r>
        <w:rPr>
          <w:rFonts w:ascii="Times New Roman" w:hAnsi="Times New Roman" w:cs="Times New Roman"/>
          <w:iCs/>
          <w:sz w:val="24"/>
          <w:szCs w:val="24"/>
        </w:rPr>
        <w:t xml:space="preserve">(6) </w:t>
      </w:r>
      <w:r w:rsidRPr="0016445F">
        <w:rPr>
          <w:rFonts w:ascii="Times New Roman" w:hAnsi="Times New Roman" w:cs="Times New Roman"/>
          <w:iCs/>
          <w:sz w:val="24"/>
          <w:szCs w:val="24"/>
        </w:rPr>
        <w:t xml:space="preserve">είναι </w:t>
      </w:r>
      <w:r>
        <w:rPr>
          <w:rFonts w:ascii="Times New Roman" w:hAnsi="Times New Roman" w:cs="Times New Roman"/>
          <w:iCs/>
          <w:sz w:val="24"/>
          <w:szCs w:val="24"/>
        </w:rPr>
        <w:t>το μέσο</w:t>
      </w:r>
      <w:r w:rsidRPr="0016445F">
        <w:rPr>
          <w:rFonts w:ascii="Times New Roman" w:hAnsi="Times New Roman" w:cs="Times New Roman"/>
          <w:iCs/>
          <w:sz w:val="24"/>
          <w:szCs w:val="24"/>
        </w:rPr>
        <w:t xml:space="preserve"> μεταξύ του ελλειμματικού δύο</w:t>
      </w:r>
      <w:r w:rsidR="00D113AF">
        <w:rPr>
          <w:rFonts w:ascii="Times New Roman" w:hAnsi="Times New Roman" w:cs="Times New Roman"/>
          <w:iCs/>
          <w:sz w:val="24"/>
          <w:szCs w:val="24"/>
        </w:rPr>
        <w:t xml:space="preserve"> </w:t>
      </w:r>
      <w:r>
        <w:rPr>
          <w:rFonts w:ascii="Times New Roman" w:hAnsi="Times New Roman" w:cs="Times New Roman"/>
          <w:iCs/>
          <w:sz w:val="24"/>
          <w:szCs w:val="24"/>
        </w:rPr>
        <w:t>(2)</w:t>
      </w:r>
      <w:r w:rsidRPr="0016445F">
        <w:rPr>
          <w:rFonts w:ascii="Times New Roman" w:hAnsi="Times New Roman" w:cs="Times New Roman"/>
          <w:iCs/>
          <w:sz w:val="24"/>
          <w:szCs w:val="24"/>
        </w:rPr>
        <w:t xml:space="preserve"> και του υπερβολικού </w:t>
      </w:r>
      <w:r>
        <w:rPr>
          <w:rFonts w:ascii="Times New Roman" w:hAnsi="Times New Roman" w:cs="Times New Roman"/>
          <w:iCs/>
          <w:sz w:val="24"/>
          <w:szCs w:val="24"/>
        </w:rPr>
        <w:t>δέκα(10)</w:t>
      </w:r>
      <w:r w:rsidRPr="0016445F">
        <w:rPr>
          <w:rFonts w:ascii="Times New Roman" w:hAnsi="Times New Roman" w:cs="Times New Roman"/>
          <w:iCs/>
          <w:sz w:val="24"/>
          <w:szCs w:val="24"/>
        </w:rPr>
        <w:t xml:space="preserve">. Παρόλη όμως την αντικειμενική </w:t>
      </w:r>
      <w:r>
        <w:rPr>
          <w:rFonts w:ascii="Times New Roman" w:hAnsi="Times New Roman" w:cs="Times New Roman"/>
          <w:iCs/>
          <w:sz w:val="24"/>
          <w:szCs w:val="24"/>
        </w:rPr>
        <w:t>εύρεση</w:t>
      </w:r>
      <w:r w:rsidRPr="0016445F">
        <w:rPr>
          <w:rFonts w:ascii="Times New Roman" w:hAnsi="Times New Roman" w:cs="Times New Roman"/>
          <w:iCs/>
          <w:sz w:val="24"/>
          <w:szCs w:val="24"/>
        </w:rPr>
        <w:t xml:space="preserve"> του αριθμητικού μέσου</w:t>
      </w:r>
      <w:r w:rsidR="00077B49">
        <w:rPr>
          <w:rFonts w:ascii="Times New Roman" w:hAnsi="Times New Roman" w:cs="Times New Roman"/>
          <w:iCs/>
          <w:sz w:val="24"/>
          <w:szCs w:val="24"/>
        </w:rPr>
        <w:t>,</w:t>
      </w:r>
      <w:r w:rsidRPr="0016445F">
        <w:rPr>
          <w:rFonts w:ascii="Times New Roman" w:hAnsi="Times New Roman" w:cs="Times New Roman"/>
          <w:iCs/>
          <w:sz w:val="24"/>
          <w:szCs w:val="24"/>
        </w:rPr>
        <w:t xml:space="preserve"> υπεισέρχεται </w:t>
      </w:r>
      <w:r>
        <w:rPr>
          <w:rFonts w:ascii="Times New Roman" w:hAnsi="Times New Roman" w:cs="Times New Roman"/>
          <w:iCs/>
          <w:sz w:val="24"/>
          <w:szCs w:val="24"/>
        </w:rPr>
        <w:t xml:space="preserve">η </w:t>
      </w:r>
      <w:r w:rsidRPr="0016445F">
        <w:rPr>
          <w:rFonts w:ascii="Times New Roman" w:hAnsi="Times New Roman" w:cs="Times New Roman"/>
          <w:iCs/>
          <w:sz w:val="24"/>
          <w:szCs w:val="24"/>
        </w:rPr>
        <w:t>υποκειμενική παράμετρος</w:t>
      </w:r>
      <w:r w:rsidR="007261A1">
        <w:rPr>
          <w:rFonts w:ascii="Times New Roman" w:hAnsi="Times New Roman" w:cs="Times New Roman"/>
          <w:iCs/>
          <w:sz w:val="24"/>
          <w:szCs w:val="24"/>
        </w:rPr>
        <w:t>,</w:t>
      </w:r>
      <w:r w:rsidRPr="0016445F">
        <w:rPr>
          <w:rFonts w:ascii="Times New Roman" w:hAnsi="Times New Roman" w:cs="Times New Roman"/>
          <w:iCs/>
          <w:sz w:val="24"/>
          <w:szCs w:val="24"/>
        </w:rPr>
        <w:t xml:space="preserve"> όταν πρόκειται για τον καθορισμό της μεσότητας</w:t>
      </w:r>
      <w:r>
        <w:rPr>
          <w:rFonts w:ascii="Times New Roman" w:hAnsi="Times New Roman" w:cs="Times New Roman"/>
          <w:iCs/>
          <w:sz w:val="24"/>
          <w:szCs w:val="24"/>
        </w:rPr>
        <w:t xml:space="preserve">, η </w:t>
      </w:r>
      <w:r w:rsidRPr="0016445F">
        <w:rPr>
          <w:rFonts w:ascii="Times New Roman" w:hAnsi="Times New Roman" w:cs="Times New Roman"/>
          <w:iCs/>
          <w:sz w:val="24"/>
          <w:szCs w:val="24"/>
        </w:rPr>
        <w:t>οποία οφείλει να προσδώσει τα ποιοτικά εκείνα κριτήρια</w:t>
      </w:r>
      <w:r>
        <w:rPr>
          <w:rFonts w:ascii="Times New Roman" w:hAnsi="Times New Roman" w:cs="Times New Roman"/>
          <w:iCs/>
          <w:sz w:val="24"/>
          <w:szCs w:val="24"/>
        </w:rPr>
        <w:t xml:space="preserve">, ώστε </w:t>
      </w:r>
      <w:r w:rsidR="00425110">
        <w:rPr>
          <w:rFonts w:ascii="Times New Roman" w:hAnsi="Times New Roman" w:cs="Times New Roman"/>
          <w:iCs/>
          <w:sz w:val="24"/>
          <w:szCs w:val="24"/>
        </w:rPr>
        <w:t xml:space="preserve">η μεσότητα να </w:t>
      </w:r>
      <w:r w:rsidRPr="0016445F">
        <w:rPr>
          <w:rFonts w:ascii="Times New Roman" w:hAnsi="Times New Roman" w:cs="Times New Roman"/>
          <w:iCs/>
          <w:sz w:val="24"/>
          <w:szCs w:val="24"/>
        </w:rPr>
        <w:t xml:space="preserve"> καταστεί πραγματική αρετή</w:t>
      </w:r>
      <w:r w:rsidR="00425110">
        <w:rPr>
          <w:rStyle w:val="a4"/>
          <w:rFonts w:ascii="Times New Roman" w:hAnsi="Times New Roman" w:cs="Times New Roman"/>
          <w:iCs/>
          <w:sz w:val="24"/>
          <w:szCs w:val="24"/>
        </w:rPr>
        <w:footnoteReference w:id="44"/>
      </w:r>
      <w:r w:rsidR="00425110">
        <w:rPr>
          <w:rFonts w:ascii="Times New Roman" w:hAnsi="Times New Roman" w:cs="Times New Roman"/>
          <w:iCs/>
          <w:sz w:val="24"/>
          <w:szCs w:val="24"/>
        </w:rPr>
        <w:t>.</w:t>
      </w:r>
      <w:r w:rsidRPr="0016445F">
        <w:rPr>
          <w:rFonts w:ascii="Times New Roman" w:hAnsi="Times New Roman" w:cs="Times New Roman"/>
          <w:iCs/>
          <w:sz w:val="24"/>
          <w:szCs w:val="24"/>
        </w:rPr>
        <w:t xml:space="preserve">    </w:t>
      </w:r>
    </w:p>
    <w:p w:rsidR="008F4DB1" w:rsidRDefault="007837AB"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7837AB">
        <w:rPr>
          <w:rFonts w:ascii="Times New Roman" w:hAnsi="Times New Roman" w:cs="Times New Roman"/>
          <w:iCs/>
          <w:sz w:val="24"/>
          <w:szCs w:val="24"/>
        </w:rPr>
        <w:t xml:space="preserve">Ο συσχετισμός της μεσότητας με την ηθική παραμένει ο κοινός παρονομαστής της </w:t>
      </w:r>
      <w:r w:rsidR="00077B49">
        <w:rPr>
          <w:rFonts w:ascii="Times New Roman" w:hAnsi="Times New Roman" w:cs="Times New Roman"/>
          <w:iCs/>
          <w:sz w:val="24"/>
          <w:szCs w:val="24"/>
        </w:rPr>
        <w:t>απόπειρας</w:t>
      </w:r>
      <w:r w:rsidRPr="007837AB">
        <w:rPr>
          <w:rFonts w:ascii="Times New Roman" w:hAnsi="Times New Roman" w:cs="Times New Roman"/>
          <w:iCs/>
          <w:sz w:val="24"/>
          <w:szCs w:val="24"/>
        </w:rPr>
        <w:t xml:space="preserve"> του Αριστοτέλη να εκθέσει τα επιχειρήματ</w:t>
      </w:r>
      <w:r w:rsidR="008F4DB1">
        <w:rPr>
          <w:rFonts w:ascii="Times New Roman" w:hAnsi="Times New Roman" w:cs="Times New Roman"/>
          <w:iCs/>
          <w:sz w:val="24"/>
          <w:szCs w:val="24"/>
        </w:rPr>
        <w:t xml:space="preserve">ά </w:t>
      </w:r>
      <w:r w:rsidRPr="007837AB">
        <w:rPr>
          <w:rFonts w:ascii="Times New Roman" w:hAnsi="Times New Roman" w:cs="Times New Roman"/>
          <w:iCs/>
          <w:sz w:val="24"/>
          <w:szCs w:val="24"/>
        </w:rPr>
        <w:t xml:space="preserve">του. Παρουσιάζοντας το παράδειγμα της τέχνης επισημαίνει ότι ο τεχνίτης </w:t>
      </w:r>
      <w:r>
        <w:rPr>
          <w:rFonts w:ascii="Times New Roman" w:hAnsi="Times New Roman" w:cs="Times New Roman"/>
          <w:iCs/>
          <w:sz w:val="24"/>
          <w:szCs w:val="24"/>
        </w:rPr>
        <w:t>θα εγκύψει</w:t>
      </w:r>
      <w:r w:rsidRPr="007837AB">
        <w:rPr>
          <w:rFonts w:ascii="Times New Roman" w:hAnsi="Times New Roman" w:cs="Times New Roman"/>
          <w:iCs/>
          <w:sz w:val="24"/>
          <w:szCs w:val="24"/>
        </w:rPr>
        <w:t xml:space="preserve"> και θα </w:t>
      </w:r>
      <w:r>
        <w:rPr>
          <w:rFonts w:ascii="Times New Roman" w:hAnsi="Times New Roman" w:cs="Times New Roman"/>
          <w:iCs/>
          <w:sz w:val="24"/>
          <w:szCs w:val="24"/>
        </w:rPr>
        <w:t>επιδιώξει</w:t>
      </w:r>
      <w:r w:rsidRPr="007837AB">
        <w:rPr>
          <w:rFonts w:ascii="Times New Roman" w:hAnsi="Times New Roman" w:cs="Times New Roman"/>
          <w:iCs/>
          <w:sz w:val="24"/>
          <w:szCs w:val="24"/>
        </w:rPr>
        <w:t xml:space="preserve"> </w:t>
      </w:r>
      <w:r>
        <w:rPr>
          <w:rFonts w:ascii="Times New Roman" w:hAnsi="Times New Roman" w:cs="Times New Roman"/>
          <w:iCs/>
          <w:sz w:val="24"/>
          <w:szCs w:val="24"/>
        </w:rPr>
        <w:t>τ</w:t>
      </w:r>
      <w:r w:rsidRPr="007837AB">
        <w:rPr>
          <w:rFonts w:ascii="Times New Roman" w:hAnsi="Times New Roman" w:cs="Times New Roman"/>
          <w:iCs/>
          <w:sz w:val="24"/>
          <w:szCs w:val="24"/>
        </w:rPr>
        <w:t>η μεσότητα, επειδή η τελευταία θα το</w:t>
      </w:r>
      <w:r>
        <w:rPr>
          <w:rFonts w:ascii="Times New Roman" w:hAnsi="Times New Roman" w:cs="Times New Roman"/>
          <w:iCs/>
          <w:sz w:val="24"/>
          <w:szCs w:val="24"/>
        </w:rPr>
        <w:t>υ</w:t>
      </w:r>
      <w:r w:rsidRPr="007837AB">
        <w:rPr>
          <w:rFonts w:ascii="Times New Roman" w:hAnsi="Times New Roman" w:cs="Times New Roman"/>
          <w:iCs/>
          <w:sz w:val="24"/>
          <w:szCs w:val="24"/>
        </w:rPr>
        <w:t xml:space="preserve"> αποδώσει ένα ολοκληρωμένο και τέ</w:t>
      </w:r>
      <w:r>
        <w:rPr>
          <w:rFonts w:ascii="Times New Roman" w:hAnsi="Times New Roman" w:cs="Times New Roman"/>
          <w:iCs/>
          <w:sz w:val="24"/>
          <w:szCs w:val="24"/>
        </w:rPr>
        <w:t>λε</w:t>
      </w:r>
      <w:r w:rsidRPr="007837AB">
        <w:rPr>
          <w:rFonts w:ascii="Times New Roman" w:hAnsi="Times New Roman" w:cs="Times New Roman"/>
          <w:iCs/>
          <w:sz w:val="24"/>
          <w:szCs w:val="24"/>
        </w:rPr>
        <w:t>ιο έργο,</w:t>
      </w:r>
      <w:r>
        <w:rPr>
          <w:rFonts w:ascii="Times New Roman" w:hAnsi="Times New Roman" w:cs="Times New Roman"/>
          <w:iCs/>
          <w:sz w:val="24"/>
          <w:szCs w:val="24"/>
        </w:rPr>
        <w:t xml:space="preserve"> </w:t>
      </w:r>
      <w:r w:rsidRPr="007837AB">
        <w:rPr>
          <w:rFonts w:ascii="Times New Roman" w:hAnsi="Times New Roman" w:cs="Times New Roman"/>
          <w:iCs/>
          <w:sz w:val="24"/>
          <w:szCs w:val="24"/>
        </w:rPr>
        <w:t>το οποίο δε</w:t>
      </w:r>
      <w:r w:rsidR="00077B49">
        <w:rPr>
          <w:rFonts w:ascii="Times New Roman" w:hAnsi="Times New Roman" w:cs="Times New Roman"/>
          <w:iCs/>
          <w:sz w:val="24"/>
          <w:szCs w:val="24"/>
        </w:rPr>
        <w:t>ν</w:t>
      </w:r>
      <w:r w:rsidRPr="007837AB">
        <w:rPr>
          <w:rFonts w:ascii="Times New Roman" w:hAnsi="Times New Roman" w:cs="Times New Roman"/>
          <w:iCs/>
          <w:sz w:val="24"/>
          <w:szCs w:val="24"/>
        </w:rPr>
        <w:t xml:space="preserve"> θα υπόκειται στην ανάγκη της πρόσθεσης ή της αφαίρεσης</w:t>
      </w:r>
      <w:r w:rsidR="00D113AF">
        <w:rPr>
          <w:rFonts w:ascii="Times New Roman" w:hAnsi="Times New Roman" w:cs="Times New Roman"/>
          <w:iCs/>
          <w:sz w:val="24"/>
          <w:szCs w:val="24"/>
        </w:rPr>
        <w:t>,</w:t>
      </w:r>
      <w:r w:rsidRPr="007837AB">
        <w:rPr>
          <w:rFonts w:ascii="Times New Roman" w:hAnsi="Times New Roman" w:cs="Times New Roman"/>
          <w:iCs/>
          <w:sz w:val="24"/>
          <w:szCs w:val="24"/>
        </w:rPr>
        <w:t xml:space="preserve"> όπως </w:t>
      </w:r>
      <w:r w:rsidR="00D113AF">
        <w:rPr>
          <w:rFonts w:ascii="Times New Roman" w:hAnsi="Times New Roman" w:cs="Times New Roman"/>
          <w:iCs/>
          <w:sz w:val="24"/>
          <w:szCs w:val="24"/>
        </w:rPr>
        <w:t xml:space="preserve">επίσης, </w:t>
      </w:r>
      <w:r>
        <w:rPr>
          <w:rFonts w:ascii="Times New Roman" w:hAnsi="Times New Roman" w:cs="Times New Roman"/>
          <w:iCs/>
          <w:sz w:val="24"/>
          <w:szCs w:val="24"/>
        </w:rPr>
        <w:t xml:space="preserve">δεν </w:t>
      </w:r>
      <w:r w:rsidR="00D113AF">
        <w:rPr>
          <w:rFonts w:ascii="Times New Roman" w:hAnsi="Times New Roman" w:cs="Times New Roman"/>
          <w:iCs/>
          <w:sz w:val="24"/>
          <w:szCs w:val="24"/>
        </w:rPr>
        <w:t xml:space="preserve">θα </w:t>
      </w:r>
      <w:r>
        <w:rPr>
          <w:rFonts w:ascii="Times New Roman" w:hAnsi="Times New Roman" w:cs="Times New Roman"/>
          <w:iCs/>
          <w:sz w:val="24"/>
          <w:szCs w:val="24"/>
        </w:rPr>
        <w:t xml:space="preserve">υποβάλλεται </w:t>
      </w:r>
      <w:r w:rsidRPr="007837AB">
        <w:rPr>
          <w:rFonts w:ascii="Times New Roman" w:hAnsi="Times New Roman" w:cs="Times New Roman"/>
          <w:iCs/>
          <w:sz w:val="24"/>
          <w:szCs w:val="24"/>
        </w:rPr>
        <w:t xml:space="preserve">στη διαδικασία της φθοράς που προκαλεί </w:t>
      </w:r>
      <w:r>
        <w:rPr>
          <w:rFonts w:ascii="Times New Roman" w:hAnsi="Times New Roman" w:cs="Times New Roman"/>
          <w:iCs/>
          <w:sz w:val="24"/>
          <w:szCs w:val="24"/>
        </w:rPr>
        <w:t xml:space="preserve">η </w:t>
      </w:r>
      <w:r w:rsidRPr="007837AB">
        <w:rPr>
          <w:rFonts w:ascii="Times New Roman" w:hAnsi="Times New Roman" w:cs="Times New Roman"/>
          <w:iCs/>
          <w:sz w:val="24"/>
          <w:szCs w:val="24"/>
        </w:rPr>
        <w:t xml:space="preserve">υπερβολή </w:t>
      </w:r>
      <w:r>
        <w:rPr>
          <w:rFonts w:ascii="Times New Roman" w:hAnsi="Times New Roman" w:cs="Times New Roman"/>
          <w:iCs/>
          <w:sz w:val="24"/>
          <w:szCs w:val="24"/>
        </w:rPr>
        <w:t xml:space="preserve">και </w:t>
      </w:r>
      <w:r w:rsidRPr="007837AB">
        <w:rPr>
          <w:rFonts w:ascii="Times New Roman" w:hAnsi="Times New Roman" w:cs="Times New Roman"/>
          <w:iCs/>
          <w:sz w:val="24"/>
          <w:szCs w:val="24"/>
        </w:rPr>
        <w:t>η έλλειψη</w:t>
      </w:r>
      <w:r w:rsidR="00D113AF">
        <w:rPr>
          <w:rFonts w:ascii="Times New Roman" w:hAnsi="Times New Roman" w:cs="Times New Roman"/>
          <w:iCs/>
          <w:sz w:val="24"/>
          <w:szCs w:val="24"/>
        </w:rPr>
        <w:t xml:space="preserve">. </w:t>
      </w:r>
      <w:r w:rsidRPr="007837AB">
        <w:rPr>
          <w:rFonts w:ascii="Times New Roman" w:hAnsi="Times New Roman" w:cs="Times New Roman"/>
          <w:iCs/>
          <w:sz w:val="24"/>
          <w:szCs w:val="24"/>
        </w:rPr>
        <w:t xml:space="preserve">Μάλιστα ο σκοπός </w:t>
      </w:r>
      <w:r>
        <w:rPr>
          <w:rFonts w:ascii="Times New Roman" w:hAnsi="Times New Roman" w:cs="Times New Roman"/>
          <w:iCs/>
          <w:sz w:val="24"/>
          <w:szCs w:val="24"/>
        </w:rPr>
        <w:t xml:space="preserve">της </w:t>
      </w:r>
      <w:r w:rsidRPr="007837AB">
        <w:rPr>
          <w:rFonts w:ascii="Times New Roman" w:hAnsi="Times New Roman" w:cs="Times New Roman"/>
          <w:iCs/>
          <w:sz w:val="24"/>
          <w:szCs w:val="24"/>
        </w:rPr>
        <w:t xml:space="preserve">δράσης </w:t>
      </w:r>
      <w:r>
        <w:rPr>
          <w:rFonts w:ascii="Times New Roman" w:hAnsi="Times New Roman" w:cs="Times New Roman"/>
          <w:iCs/>
          <w:sz w:val="24"/>
          <w:szCs w:val="24"/>
        </w:rPr>
        <w:t xml:space="preserve">του τεχνίτη </w:t>
      </w:r>
      <w:r w:rsidRPr="007837AB">
        <w:rPr>
          <w:rFonts w:ascii="Times New Roman" w:hAnsi="Times New Roman" w:cs="Times New Roman"/>
          <w:iCs/>
          <w:sz w:val="24"/>
          <w:szCs w:val="24"/>
        </w:rPr>
        <w:t>επικαθορίζει και τα μέσα της επίτευξ</w:t>
      </w:r>
      <w:r w:rsidR="00531D19">
        <w:rPr>
          <w:rFonts w:ascii="Times New Roman" w:hAnsi="Times New Roman" w:cs="Times New Roman"/>
          <w:iCs/>
          <w:sz w:val="24"/>
          <w:szCs w:val="24"/>
        </w:rPr>
        <w:t>ή</w:t>
      </w:r>
      <w:r w:rsidRPr="007837AB">
        <w:rPr>
          <w:rFonts w:ascii="Times New Roman" w:hAnsi="Times New Roman" w:cs="Times New Roman"/>
          <w:iCs/>
          <w:sz w:val="24"/>
          <w:szCs w:val="24"/>
        </w:rPr>
        <w:t>ς του.</w:t>
      </w:r>
      <w:r w:rsidR="00A86574">
        <w:rPr>
          <w:rFonts w:ascii="Times New Roman" w:hAnsi="Times New Roman" w:cs="Times New Roman"/>
          <w:iCs/>
          <w:sz w:val="24"/>
          <w:szCs w:val="24"/>
        </w:rPr>
        <w:t xml:space="preserve"> Σ</w:t>
      </w:r>
      <w:r w:rsidRPr="007837AB">
        <w:rPr>
          <w:rFonts w:ascii="Times New Roman" w:hAnsi="Times New Roman" w:cs="Times New Roman"/>
          <w:iCs/>
          <w:sz w:val="24"/>
          <w:szCs w:val="24"/>
        </w:rPr>
        <w:t>το σημείο αυτό</w:t>
      </w:r>
      <w:r w:rsidR="00D113AF">
        <w:rPr>
          <w:rFonts w:ascii="Times New Roman" w:hAnsi="Times New Roman" w:cs="Times New Roman"/>
          <w:iCs/>
          <w:sz w:val="24"/>
          <w:szCs w:val="24"/>
        </w:rPr>
        <w:t>,</w:t>
      </w:r>
      <w:r w:rsidRPr="007837AB">
        <w:rPr>
          <w:rFonts w:ascii="Times New Roman" w:hAnsi="Times New Roman" w:cs="Times New Roman"/>
          <w:iCs/>
          <w:sz w:val="24"/>
          <w:szCs w:val="24"/>
        </w:rPr>
        <w:t xml:space="preserve"> ορθά επισημαίνε</w:t>
      </w:r>
      <w:r w:rsidR="00077B49">
        <w:rPr>
          <w:rFonts w:ascii="Times New Roman" w:hAnsi="Times New Roman" w:cs="Times New Roman"/>
          <w:iCs/>
          <w:sz w:val="24"/>
          <w:szCs w:val="24"/>
        </w:rPr>
        <w:t>ι ο Εμ. Κουκλάκης</w:t>
      </w:r>
      <w:r w:rsidR="00D113AF">
        <w:rPr>
          <w:rFonts w:ascii="Times New Roman" w:hAnsi="Times New Roman" w:cs="Times New Roman"/>
          <w:iCs/>
          <w:sz w:val="24"/>
          <w:szCs w:val="24"/>
        </w:rPr>
        <w:t>,</w:t>
      </w:r>
      <w:r w:rsidRPr="007837AB">
        <w:rPr>
          <w:rFonts w:ascii="Times New Roman" w:hAnsi="Times New Roman" w:cs="Times New Roman"/>
          <w:iCs/>
          <w:sz w:val="24"/>
          <w:szCs w:val="24"/>
        </w:rPr>
        <w:t xml:space="preserve"> </w:t>
      </w:r>
      <w:r w:rsidR="00077B49">
        <w:rPr>
          <w:rFonts w:ascii="Times New Roman" w:hAnsi="Times New Roman" w:cs="Times New Roman"/>
          <w:iCs/>
          <w:sz w:val="24"/>
          <w:szCs w:val="24"/>
        </w:rPr>
        <w:t>τ</w:t>
      </w:r>
      <w:r>
        <w:rPr>
          <w:rFonts w:ascii="Times New Roman" w:hAnsi="Times New Roman" w:cs="Times New Roman"/>
          <w:iCs/>
          <w:sz w:val="24"/>
          <w:szCs w:val="24"/>
        </w:rPr>
        <w:t>η</w:t>
      </w:r>
      <w:r w:rsidR="00077B49">
        <w:rPr>
          <w:rFonts w:ascii="Times New Roman" w:hAnsi="Times New Roman" w:cs="Times New Roman"/>
          <w:iCs/>
          <w:sz w:val="24"/>
          <w:szCs w:val="24"/>
        </w:rPr>
        <w:t>ν</w:t>
      </w:r>
      <w:r>
        <w:rPr>
          <w:rFonts w:ascii="Times New Roman" w:hAnsi="Times New Roman" w:cs="Times New Roman"/>
          <w:iCs/>
          <w:sz w:val="24"/>
          <w:szCs w:val="24"/>
        </w:rPr>
        <w:t xml:space="preserve"> ερμηνευτική</w:t>
      </w:r>
      <w:r w:rsidRPr="007837AB">
        <w:rPr>
          <w:rFonts w:ascii="Times New Roman" w:hAnsi="Times New Roman" w:cs="Times New Roman"/>
          <w:iCs/>
          <w:sz w:val="24"/>
          <w:szCs w:val="24"/>
        </w:rPr>
        <w:t xml:space="preserve"> δυσκολία</w:t>
      </w:r>
      <w:r>
        <w:rPr>
          <w:rFonts w:ascii="Times New Roman" w:hAnsi="Times New Roman" w:cs="Times New Roman"/>
          <w:iCs/>
          <w:sz w:val="24"/>
          <w:szCs w:val="24"/>
        </w:rPr>
        <w:t>,</w:t>
      </w:r>
      <w:r w:rsidRPr="007837AB">
        <w:rPr>
          <w:rFonts w:ascii="Times New Roman" w:hAnsi="Times New Roman" w:cs="Times New Roman"/>
          <w:iCs/>
          <w:sz w:val="24"/>
          <w:szCs w:val="24"/>
        </w:rPr>
        <w:t xml:space="preserve"> </w:t>
      </w:r>
      <w:r w:rsidR="00077B49">
        <w:rPr>
          <w:rFonts w:ascii="Times New Roman" w:hAnsi="Times New Roman" w:cs="Times New Roman"/>
          <w:iCs/>
          <w:sz w:val="24"/>
          <w:szCs w:val="24"/>
        </w:rPr>
        <w:t xml:space="preserve">για το </w:t>
      </w:r>
      <w:r w:rsidRPr="007837AB">
        <w:rPr>
          <w:rFonts w:ascii="Times New Roman" w:hAnsi="Times New Roman" w:cs="Times New Roman"/>
          <w:iCs/>
          <w:sz w:val="24"/>
          <w:szCs w:val="24"/>
        </w:rPr>
        <w:t xml:space="preserve">αν και κατά </w:t>
      </w:r>
      <w:r>
        <w:rPr>
          <w:rFonts w:ascii="Times New Roman" w:hAnsi="Times New Roman" w:cs="Times New Roman"/>
          <w:iCs/>
          <w:sz w:val="24"/>
          <w:szCs w:val="24"/>
        </w:rPr>
        <w:t>πόσο</w:t>
      </w:r>
      <w:r w:rsidRPr="007837AB">
        <w:rPr>
          <w:rFonts w:ascii="Times New Roman" w:hAnsi="Times New Roman" w:cs="Times New Roman"/>
          <w:iCs/>
          <w:sz w:val="24"/>
          <w:szCs w:val="24"/>
        </w:rPr>
        <w:t xml:space="preserve"> υφίσταται ένα είδος θεωρητικής </w:t>
      </w:r>
      <w:r>
        <w:rPr>
          <w:rFonts w:ascii="Times New Roman" w:hAnsi="Times New Roman" w:cs="Times New Roman"/>
          <w:iCs/>
          <w:sz w:val="24"/>
          <w:szCs w:val="24"/>
        </w:rPr>
        <w:t>σύλληψης</w:t>
      </w:r>
      <w:r w:rsidRPr="007837AB">
        <w:rPr>
          <w:rFonts w:ascii="Times New Roman" w:hAnsi="Times New Roman" w:cs="Times New Roman"/>
          <w:iCs/>
          <w:sz w:val="24"/>
          <w:szCs w:val="24"/>
        </w:rPr>
        <w:t xml:space="preserve"> του σκοπού, αν δηλαδή η μεσότητα εμφανίζεται και ως θεωρητική δυνατότητα</w:t>
      </w:r>
      <w:r w:rsidR="00077B49">
        <w:rPr>
          <w:rFonts w:ascii="Times New Roman" w:hAnsi="Times New Roman" w:cs="Times New Roman"/>
          <w:iCs/>
          <w:sz w:val="24"/>
          <w:szCs w:val="24"/>
        </w:rPr>
        <w:t xml:space="preserve">, η οποία </w:t>
      </w:r>
      <w:r w:rsidRPr="007837AB">
        <w:rPr>
          <w:rFonts w:ascii="Times New Roman" w:hAnsi="Times New Roman" w:cs="Times New Roman"/>
          <w:iCs/>
          <w:sz w:val="24"/>
          <w:szCs w:val="24"/>
        </w:rPr>
        <w:t>τελικά πραγματώνεται ως τελική ενέργεια</w:t>
      </w:r>
      <w:r>
        <w:rPr>
          <w:rStyle w:val="a4"/>
          <w:rFonts w:ascii="Times New Roman" w:hAnsi="Times New Roman" w:cs="Times New Roman"/>
          <w:iCs/>
          <w:sz w:val="24"/>
          <w:szCs w:val="24"/>
        </w:rPr>
        <w:footnoteReference w:id="45"/>
      </w:r>
      <w:r w:rsidRPr="007837AB">
        <w:rPr>
          <w:rFonts w:ascii="Times New Roman" w:hAnsi="Times New Roman" w:cs="Times New Roman"/>
          <w:iCs/>
          <w:sz w:val="24"/>
          <w:szCs w:val="24"/>
        </w:rPr>
        <w:t xml:space="preserve">.  Επομένως η τέχνη, μέσω του τεχνίτη, και αυτό αποτελεί αναγκαία </w:t>
      </w:r>
      <w:r>
        <w:rPr>
          <w:rFonts w:ascii="Times New Roman" w:hAnsi="Times New Roman" w:cs="Times New Roman"/>
          <w:iCs/>
          <w:sz w:val="24"/>
          <w:szCs w:val="24"/>
        </w:rPr>
        <w:t>σ</w:t>
      </w:r>
      <w:r w:rsidRPr="007837AB">
        <w:rPr>
          <w:rFonts w:ascii="Times New Roman" w:hAnsi="Times New Roman" w:cs="Times New Roman"/>
          <w:iCs/>
          <w:sz w:val="24"/>
          <w:szCs w:val="24"/>
        </w:rPr>
        <w:t>υνθήκη</w:t>
      </w:r>
      <w:r w:rsidR="00A86574">
        <w:rPr>
          <w:rFonts w:ascii="Times New Roman" w:hAnsi="Times New Roman" w:cs="Times New Roman"/>
          <w:iCs/>
          <w:sz w:val="24"/>
          <w:szCs w:val="24"/>
        </w:rPr>
        <w:t>,</w:t>
      </w:r>
      <w:r w:rsidRPr="007837AB">
        <w:rPr>
          <w:rFonts w:ascii="Times New Roman" w:hAnsi="Times New Roman" w:cs="Times New Roman"/>
          <w:iCs/>
          <w:sz w:val="24"/>
          <w:szCs w:val="24"/>
        </w:rPr>
        <w:t xml:space="preserve"> μορφοποιεί τα υλικά της ώστε να παραχθεί ένα ποιοτικό αποτέλεσμα παρόλες τις ποσοτικές παραδοχές του.  </w:t>
      </w:r>
    </w:p>
    <w:p w:rsidR="00E63642" w:rsidRDefault="007837AB"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7837AB">
        <w:rPr>
          <w:rFonts w:ascii="Times New Roman" w:hAnsi="Times New Roman" w:cs="Times New Roman"/>
          <w:iCs/>
          <w:sz w:val="24"/>
          <w:szCs w:val="24"/>
        </w:rPr>
        <w:t>Κατ</w:t>
      </w:r>
      <w:r w:rsidR="008F4DB1">
        <w:rPr>
          <w:rFonts w:ascii="Times New Roman" w:hAnsi="Times New Roman" w:cs="Times New Roman"/>
          <w:iCs/>
          <w:sz w:val="24"/>
          <w:szCs w:val="24"/>
        </w:rPr>
        <w:t xml:space="preserve">΄ </w:t>
      </w:r>
      <w:r w:rsidRPr="007837AB">
        <w:rPr>
          <w:rFonts w:ascii="Times New Roman" w:hAnsi="Times New Roman" w:cs="Times New Roman"/>
          <w:iCs/>
          <w:sz w:val="24"/>
          <w:szCs w:val="24"/>
        </w:rPr>
        <w:t xml:space="preserve"> αντίστοιχο τρόπο επιχειρηματολογεί ο φιλόσοφος και για την </w:t>
      </w:r>
      <w:r w:rsidR="009E3C99">
        <w:rPr>
          <w:rFonts w:ascii="Times New Roman" w:hAnsi="Times New Roman" w:cs="Times New Roman"/>
          <w:iCs/>
          <w:sz w:val="24"/>
          <w:szCs w:val="24"/>
        </w:rPr>
        <w:t>με</w:t>
      </w:r>
      <w:r w:rsidRPr="007837AB">
        <w:rPr>
          <w:rFonts w:ascii="Times New Roman" w:hAnsi="Times New Roman" w:cs="Times New Roman"/>
          <w:iCs/>
          <w:sz w:val="24"/>
          <w:szCs w:val="24"/>
        </w:rPr>
        <w:t xml:space="preserve">σότητα στην ηθική αρετή.  Εδώ η υπερβολή και η έλλειψη ως άκρα θα στερήσουν τη σύλληψη της μεσότητας ως ηθικού κριτηρίου. Το δεοντολογικό </w:t>
      </w:r>
      <w:r>
        <w:rPr>
          <w:rFonts w:ascii="Times New Roman" w:hAnsi="Times New Roman" w:cs="Times New Roman"/>
          <w:iCs/>
          <w:sz w:val="24"/>
          <w:szCs w:val="24"/>
        </w:rPr>
        <w:t>κριτήριο</w:t>
      </w:r>
      <w:r w:rsidR="00077B49">
        <w:rPr>
          <w:rFonts w:ascii="Times New Roman" w:hAnsi="Times New Roman" w:cs="Times New Roman"/>
          <w:iCs/>
          <w:sz w:val="24"/>
          <w:szCs w:val="24"/>
        </w:rPr>
        <w:t>,</w:t>
      </w:r>
      <w:r w:rsidRPr="007837AB">
        <w:rPr>
          <w:rFonts w:ascii="Times New Roman" w:hAnsi="Times New Roman" w:cs="Times New Roman"/>
          <w:iCs/>
          <w:sz w:val="24"/>
          <w:szCs w:val="24"/>
        </w:rPr>
        <w:t xml:space="preserve"> προκύπτει κατά συνέπεια</w:t>
      </w:r>
      <w:r w:rsidR="000E5E1E">
        <w:rPr>
          <w:rFonts w:ascii="Times New Roman" w:hAnsi="Times New Roman" w:cs="Times New Roman"/>
          <w:iCs/>
          <w:sz w:val="24"/>
          <w:szCs w:val="24"/>
        </w:rPr>
        <w:t>,</w:t>
      </w:r>
      <w:r w:rsidRPr="007837AB">
        <w:rPr>
          <w:rFonts w:ascii="Times New Roman" w:hAnsi="Times New Roman" w:cs="Times New Roman"/>
          <w:iCs/>
          <w:sz w:val="24"/>
          <w:szCs w:val="24"/>
        </w:rPr>
        <w:t xml:space="preserve"> συγκριτικά των εννοιών της υπερβολής και της έλλειψης</w:t>
      </w:r>
      <w:r w:rsidR="00D84E56" w:rsidRPr="00D84E56">
        <w:rPr>
          <w:rFonts w:ascii="Times New Roman" w:hAnsi="Times New Roman" w:cs="Times New Roman"/>
          <w:iCs/>
          <w:sz w:val="24"/>
          <w:szCs w:val="24"/>
        </w:rPr>
        <w:t xml:space="preserve"> </w:t>
      </w:r>
      <w:r w:rsidR="00D84E56" w:rsidRPr="00E63642">
        <w:rPr>
          <w:rFonts w:ascii="Times New Roman" w:hAnsi="Times New Roman" w:cs="Times New Roman"/>
          <w:iCs/>
          <w:sz w:val="24"/>
          <w:szCs w:val="24"/>
        </w:rPr>
        <w:t>Ταυτόχρονα όμως αποκαλύπτε</w:t>
      </w:r>
      <w:r w:rsidR="00D84E56">
        <w:rPr>
          <w:rFonts w:ascii="Times New Roman" w:hAnsi="Times New Roman" w:cs="Times New Roman"/>
          <w:iCs/>
          <w:sz w:val="24"/>
          <w:szCs w:val="24"/>
        </w:rPr>
        <w:t>ται, σημειώνει ο</w:t>
      </w:r>
      <w:r w:rsidR="00D84E56" w:rsidRPr="00D84E56">
        <w:rPr>
          <w:rFonts w:ascii="Times New Roman" w:hAnsi="Times New Roman" w:cs="Times New Roman"/>
          <w:iCs/>
          <w:sz w:val="24"/>
          <w:szCs w:val="24"/>
        </w:rPr>
        <w:t xml:space="preserve"> O</w:t>
      </w:r>
      <w:r w:rsidR="005806EE">
        <w:rPr>
          <w:rFonts w:ascii="Times New Roman" w:hAnsi="Times New Roman" w:cs="Times New Roman"/>
          <w:iCs/>
          <w:sz w:val="24"/>
          <w:szCs w:val="24"/>
          <w:lang w:val="de-DE"/>
        </w:rPr>
        <w:t>t</w:t>
      </w:r>
      <w:r w:rsidR="00D84E56" w:rsidRPr="00D84E56">
        <w:rPr>
          <w:rFonts w:ascii="Times New Roman" w:hAnsi="Times New Roman" w:cs="Times New Roman"/>
          <w:iCs/>
          <w:sz w:val="24"/>
          <w:szCs w:val="24"/>
        </w:rPr>
        <w:t>. Höffe</w:t>
      </w:r>
      <w:r w:rsidR="00D84E56">
        <w:rPr>
          <w:rFonts w:ascii="Times New Roman" w:hAnsi="Times New Roman" w:cs="Times New Roman"/>
          <w:iCs/>
          <w:sz w:val="24"/>
          <w:szCs w:val="24"/>
        </w:rPr>
        <w:t xml:space="preserve"> </w:t>
      </w:r>
      <w:r w:rsidR="00D84E56" w:rsidRPr="00E63642">
        <w:rPr>
          <w:rFonts w:ascii="Times New Roman" w:hAnsi="Times New Roman" w:cs="Times New Roman"/>
          <w:iCs/>
          <w:sz w:val="24"/>
          <w:szCs w:val="24"/>
        </w:rPr>
        <w:t xml:space="preserve">ότι ο χρόνος, η </w:t>
      </w:r>
      <w:r w:rsidR="00D84E56">
        <w:rPr>
          <w:rFonts w:ascii="Times New Roman" w:hAnsi="Times New Roman" w:cs="Times New Roman"/>
          <w:iCs/>
          <w:sz w:val="24"/>
          <w:szCs w:val="24"/>
        </w:rPr>
        <w:t>σ</w:t>
      </w:r>
      <w:r w:rsidR="00D84E56" w:rsidRPr="00E63642">
        <w:rPr>
          <w:rFonts w:ascii="Times New Roman" w:hAnsi="Times New Roman" w:cs="Times New Roman"/>
          <w:iCs/>
          <w:sz w:val="24"/>
          <w:szCs w:val="24"/>
        </w:rPr>
        <w:t xml:space="preserve">υνθήκη, </w:t>
      </w:r>
      <w:r w:rsidR="00D84E56">
        <w:rPr>
          <w:rFonts w:ascii="Times New Roman" w:hAnsi="Times New Roman" w:cs="Times New Roman"/>
          <w:iCs/>
          <w:sz w:val="24"/>
          <w:szCs w:val="24"/>
        </w:rPr>
        <w:t xml:space="preserve"> η </w:t>
      </w:r>
      <w:r w:rsidR="00D84E56" w:rsidRPr="00E63642">
        <w:rPr>
          <w:rFonts w:ascii="Times New Roman" w:hAnsi="Times New Roman" w:cs="Times New Roman"/>
          <w:iCs/>
          <w:sz w:val="24"/>
          <w:szCs w:val="24"/>
        </w:rPr>
        <w:t xml:space="preserve">σχέση, </w:t>
      </w:r>
      <w:r w:rsidR="00D84E56">
        <w:rPr>
          <w:rFonts w:ascii="Times New Roman" w:hAnsi="Times New Roman" w:cs="Times New Roman"/>
          <w:iCs/>
          <w:sz w:val="24"/>
          <w:szCs w:val="24"/>
        </w:rPr>
        <w:t>η αιτία</w:t>
      </w:r>
      <w:r w:rsidR="00D84E56" w:rsidRPr="00E63642">
        <w:rPr>
          <w:rFonts w:ascii="Times New Roman" w:hAnsi="Times New Roman" w:cs="Times New Roman"/>
          <w:iCs/>
          <w:sz w:val="24"/>
          <w:szCs w:val="24"/>
        </w:rPr>
        <w:t xml:space="preserve"> και ο τρόπος είναι δομικά στοιχεία της μεσότητας, υπονοώντας </w:t>
      </w:r>
      <w:r w:rsidR="00956CD4">
        <w:rPr>
          <w:rFonts w:ascii="Times New Roman" w:hAnsi="Times New Roman" w:cs="Times New Roman"/>
          <w:iCs/>
          <w:sz w:val="24"/>
          <w:szCs w:val="24"/>
        </w:rPr>
        <w:t>προφανώς</w:t>
      </w:r>
      <w:r w:rsidR="00D84E56" w:rsidRPr="00E63642">
        <w:rPr>
          <w:rFonts w:ascii="Times New Roman" w:hAnsi="Times New Roman" w:cs="Times New Roman"/>
          <w:iCs/>
          <w:sz w:val="24"/>
          <w:szCs w:val="24"/>
        </w:rPr>
        <w:t xml:space="preserve"> την εργώδη προσπάθεια του ατόμου να </w:t>
      </w:r>
      <w:r w:rsidR="008F4DB1">
        <w:rPr>
          <w:rFonts w:ascii="Times New Roman" w:hAnsi="Times New Roman" w:cs="Times New Roman"/>
          <w:iCs/>
          <w:sz w:val="24"/>
          <w:szCs w:val="24"/>
        </w:rPr>
        <w:t>τ΄</w:t>
      </w:r>
      <w:r w:rsidR="00D84E56" w:rsidRPr="00E63642">
        <w:rPr>
          <w:rFonts w:ascii="Times New Roman" w:hAnsi="Times New Roman" w:cs="Times New Roman"/>
          <w:iCs/>
          <w:sz w:val="24"/>
          <w:szCs w:val="24"/>
        </w:rPr>
        <w:t xml:space="preserve"> αναδείξει και να τ</w:t>
      </w:r>
      <w:r w:rsidR="00D84E56">
        <w:rPr>
          <w:rFonts w:ascii="Times New Roman" w:hAnsi="Times New Roman" w:cs="Times New Roman"/>
          <w:iCs/>
          <w:sz w:val="24"/>
          <w:szCs w:val="24"/>
        </w:rPr>
        <w:t>α</w:t>
      </w:r>
      <w:r w:rsidR="00D84E56" w:rsidRPr="00E63642">
        <w:rPr>
          <w:rFonts w:ascii="Times New Roman" w:hAnsi="Times New Roman" w:cs="Times New Roman"/>
          <w:iCs/>
          <w:sz w:val="24"/>
          <w:szCs w:val="24"/>
        </w:rPr>
        <w:t xml:space="preserve"> πραγματώσει. Η εφαρμογή όλων αυτών των πρόσθετων κριτηρίων είναι </w:t>
      </w:r>
      <w:r w:rsidR="00956CD4">
        <w:rPr>
          <w:rFonts w:ascii="Times New Roman" w:hAnsi="Times New Roman" w:cs="Times New Roman"/>
          <w:iCs/>
          <w:sz w:val="24"/>
          <w:szCs w:val="24"/>
        </w:rPr>
        <w:t>εφικτή</w:t>
      </w:r>
      <w:r w:rsidR="00D515D9">
        <w:rPr>
          <w:rFonts w:ascii="Times New Roman" w:hAnsi="Times New Roman" w:cs="Times New Roman"/>
          <w:iCs/>
          <w:sz w:val="24"/>
          <w:szCs w:val="24"/>
        </w:rPr>
        <w:t>,</w:t>
      </w:r>
      <w:r w:rsidR="00D84E56" w:rsidRPr="00E63642">
        <w:rPr>
          <w:rFonts w:ascii="Times New Roman" w:hAnsi="Times New Roman" w:cs="Times New Roman"/>
          <w:iCs/>
          <w:sz w:val="24"/>
          <w:szCs w:val="24"/>
        </w:rPr>
        <w:t xml:space="preserve"> διότι η εμπειρία και ορθός λόγος έρχονται αρωγοί και δεν αντιμάχονται </w:t>
      </w:r>
      <w:r w:rsidR="00956CD4">
        <w:rPr>
          <w:rFonts w:ascii="Times New Roman" w:hAnsi="Times New Roman" w:cs="Times New Roman"/>
          <w:iCs/>
          <w:sz w:val="24"/>
          <w:szCs w:val="24"/>
        </w:rPr>
        <w:t>το εγχείρημα</w:t>
      </w:r>
      <w:r w:rsidR="00D84E56" w:rsidRPr="00E63642">
        <w:rPr>
          <w:rFonts w:ascii="Times New Roman" w:hAnsi="Times New Roman" w:cs="Times New Roman"/>
          <w:iCs/>
          <w:sz w:val="24"/>
          <w:szCs w:val="24"/>
        </w:rPr>
        <w:t xml:space="preserve"> επίτευξης </w:t>
      </w:r>
      <w:r w:rsidR="00D84E56">
        <w:rPr>
          <w:rFonts w:ascii="Times New Roman" w:hAnsi="Times New Roman" w:cs="Times New Roman"/>
          <w:iCs/>
          <w:sz w:val="24"/>
          <w:szCs w:val="24"/>
        </w:rPr>
        <w:t>της μεσότητας</w:t>
      </w:r>
      <w:r w:rsidR="00D84E56" w:rsidRPr="00E63642">
        <w:rPr>
          <w:rFonts w:ascii="Times New Roman" w:hAnsi="Times New Roman" w:cs="Times New Roman"/>
          <w:iCs/>
          <w:sz w:val="24"/>
          <w:szCs w:val="24"/>
        </w:rPr>
        <w:t xml:space="preserve"> </w:t>
      </w:r>
      <w:r>
        <w:rPr>
          <w:rStyle w:val="a4"/>
          <w:rFonts w:ascii="Times New Roman" w:hAnsi="Times New Roman" w:cs="Times New Roman"/>
          <w:iCs/>
          <w:sz w:val="24"/>
          <w:szCs w:val="24"/>
        </w:rPr>
        <w:footnoteReference w:id="46"/>
      </w:r>
      <w:r w:rsidRPr="007837AB">
        <w:rPr>
          <w:rFonts w:ascii="Times New Roman" w:hAnsi="Times New Roman" w:cs="Times New Roman"/>
          <w:iCs/>
          <w:sz w:val="24"/>
          <w:szCs w:val="24"/>
        </w:rPr>
        <w:t xml:space="preserve">. </w:t>
      </w:r>
    </w:p>
    <w:p w:rsidR="008F4DB1" w:rsidRDefault="00D84E56"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E63642">
        <w:rPr>
          <w:rFonts w:ascii="Times New Roman" w:hAnsi="Times New Roman" w:cs="Times New Roman"/>
          <w:iCs/>
          <w:sz w:val="24"/>
          <w:szCs w:val="24"/>
        </w:rPr>
        <w:t>Η διαλεκτική</w:t>
      </w:r>
      <w:r>
        <w:rPr>
          <w:rFonts w:ascii="Times New Roman" w:hAnsi="Times New Roman" w:cs="Times New Roman"/>
          <w:iCs/>
          <w:sz w:val="24"/>
          <w:szCs w:val="24"/>
        </w:rPr>
        <w:t>,</w:t>
      </w:r>
      <w:r w:rsidRPr="00E63642">
        <w:rPr>
          <w:rFonts w:ascii="Times New Roman" w:hAnsi="Times New Roman" w:cs="Times New Roman"/>
          <w:iCs/>
          <w:sz w:val="24"/>
          <w:szCs w:val="24"/>
        </w:rPr>
        <w:t xml:space="preserve"> επομένως</w:t>
      </w:r>
      <w:r>
        <w:rPr>
          <w:rFonts w:ascii="Times New Roman" w:hAnsi="Times New Roman" w:cs="Times New Roman"/>
          <w:iCs/>
          <w:sz w:val="24"/>
          <w:szCs w:val="24"/>
        </w:rPr>
        <w:t>,</w:t>
      </w:r>
      <w:r w:rsidR="00634D99">
        <w:rPr>
          <w:rFonts w:ascii="Times New Roman" w:hAnsi="Times New Roman" w:cs="Times New Roman"/>
          <w:iCs/>
          <w:sz w:val="24"/>
          <w:szCs w:val="24"/>
        </w:rPr>
        <w:t xml:space="preserve"> </w:t>
      </w:r>
      <w:r w:rsidRPr="00E63642">
        <w:rPr>
          <w:rFonts w:ascii="Times New Roman" w:hAnsi="Times New Roman" w:cs="Times New Roman"/>
          <w:iCs/>
          <w:sz w:val="24"/>
          <w:szCs w:val="24"/>
        </w:rPr>
        <w:t xml:space="preserve">της υπερβολής και </w:t>
      </w:r>
      <w:r>
        <w:rPr>
          <w:rFonts w:ascii="Times New Roman" w:hAnsi="Times New Roman" w:cs="Times New Roman"/>
          <w:iCs/>
          <w:sz w:val="24"/>
          <w:szCs w:val="24"/>
        </w:rPr>
        <w:t>της</w:t>
      </w:r>
      <w:r w:rsidRPr="00E63642">
        <w:rPr>
          <w:rFonts w:ascii="Times New Roman" w:hAnsi="Times New Roman" w:cs="Times New Roman"/>
          <w:iCs/>
          <w:sz w:val="24"/>
          <w:szCs w:val="24"/>
        </w:rPr>
        <w:t xml:space="preserve"> </w:t>
      </w:r>
      <w:r>
        <w:rPr>
          <w:rFonts w:ascii="Times New Roman" w:hAnsi="Times New Roman" w:cs="Times New Roman"/>
          <w:iCs/>
          <w:sz w:val="24"/>
          <w:szCs w:val="24"/>
        </w:rPr>
        <w:t>έλλειψης</w:t>
      </w:r>
      <w:r w:rsidRPr="00E63642">
        <w:rPr>
          <w:rFonts w:ascii="Times New Roman" w:hAnsi="Times New Roman" w:cs="Times New Roman"/>
          <w:iCs/>
          <w:sz w:val="24"/>
          <w:szCs w:val="24"/>
        </w:rPr>
        <w:t xml:space="preserve"> δημιουργούν τις ασφαλείς προϋποθέσεις για να αξιολογηθεί η μεσότητα ως αγαθό και μάλιστα προσδιορίσιμο.</w:t>
      </w:r>
      <w:r>
        <w:rPr>
          <w:rFonts w:ascii="Times New Roman" w:hAnsi="Times New Roman" w:cs="Times New Roman"/>
          <w:iCs/>
          <w:sz w:val="24"/>
          <w:szCs w:val="24"/>
        </w:rPr>
        <w:t xml:space="preserve"> </w:t>
      </w:r>
      <w:r w:rsidR="00E63642" w:rsidRPr="00E63642">
        <w:rPr>
          <w:rFonts w:ascii="Times New Roman" w:hAnsi="Times New Roman" w:cs="Times New Roman"/>
          <w:iCs/>
          <w:sz w:val="24"/>
          <w:szCs w:val="24"/>
        </w:rPr>
        <w:t>Οι απαιτήσεις των πρόσθετων κριτηρίων</w:t>
      </w:r>
      <w:r w:rsidR="00956CD4">
        <w:rPr>
          <w:rFonts w:ascii="Times New Roman" w:hAnsi="Times New Roman" w:cs="Times New Roman"/>
          <w:iCs/>
          <w:sz w:val="24"/>
          <w:szCs w:val="24"/>
        </w:rPr>
        <w:t>,</w:t>
      </w:r>
      <w:r w:rsidR="00E63642" w:rsidRPr="00E63642">
        <w:rPr>
          <w:rFonts w:ascii="Times New Roman" w:hAnsi="Times New Roman" w:cs="Times New Roman"/>
          <w:iCs/>
          <w:sz w:val="24"/>
          <w:szCs w:val="24"/>
        </w:rPr>
        <w:t xml:space="preserve"> προκειμένου να καθοριστεί η μεσότητα</w:t>
      </w:r>
      <w:r w:rsidR="00D510DC">
        <w:rPr>
          <w:rFonts w:ascii="Times New Roman" w:hAnsi="Times New Roman" w:cs="Times New Roman"/>
          <w:iCs/>
          <w:sz w:val="24"/>
          <w:szCs w:val="24"/>
        </w:rPr>
        <w:t xml:space="preserve"> και </w:t>
      </w:r>
      <w:r w:rsidR="00E63642" w:rsidRPr="00E63642">
        <w:rPr>
          <w:rFonts w:ascii="Times New Roman" w:hAnsi="Times New Roman" w:cs="Times New Roman"/>
          <w:iCs/>
          <w:sz w:val="24"/>
          <w:szCs w:val="24"/>
        </w:rPr>
        <w:t xml:space="preserve"> </w:t>
      </w:r>
      <w:r w:rsidR="00D510DC" w:rsidRPr="00E63642">
        <w:rPr>
          <w:rFonts w:ascii="Times New Roman" w:hAnsi="Times New Roman" w:cs="Times New Roman"/>
          <w:iCs/>
          <w:sz w:val="24"/>
          <w:szCs w:val="24"/>
        </w:rPr>
        <w:t>κατ’</w:t>
      </w:r>
      <w:r w:rsidR="00D510DC">
        <w:rPr>
          <w:rFonts w:ascii="Times New Roman" w:hAnsi="Times New Roman" w:cs="Times New Roman"/>
          <w:iCs/>
          <w:sz w:val="24"/>
          <w:szCs w:val="24"/>
        </w:rPr>
        <w:t xml:space="preserve"> </w:t>
      </w:r>
      <w:r w:rsidR="00E63642" w:rsidRPr="00E63642">
        <w:rPr>
          <w:rFonts w:ascii="Times New Roman" w:hAnsi="Times New Roman" w:cs="Times New Roman"/>
          <w:iCs/>
          <w:sz w:val="24"/>
          <w:szCs w:val="24"/>
        </w:rPr>
        <w:t>επέκταση το τέλειο έργο</w:t>
      </w:r>
      <w:r w:rsidR="00D510DC">
        <w:rPr>
          <w:rFonts w:ascii="Times New Roman" w:hAnsi="Times New Roman" w:cs="Times New Roman"/>
          <w:iCs/>
          <w:sz w:val="24"/>
          <w:szCs w:val="24"/>
        </w:rPr>
        <w:t>,</w:t>
      </w:r>
      <w:r w:rsidR="00E63642" w:rsidRPr="00E63642">
        <w:rPr>
          <w:rFonts w:ascii="Times New Roman" w:hAnsi="Times New Roman" w:cs="Times New Roman"/>
          <w:iCs/>
          <w:sz w:val="24"/>
          <w:szCs w:val="24"/>
        </w:rPr>
        <w:t xml:space="preserve"> παρουσιάζονται ως δηλωτική πρόταση και σε ικανό βαθμό αποδίδουν και τον ορισμό της </w:t>
      </w:r>
      <w:r w:rsidR="00D510DC">
        <w:rPr>
          <w:rFonts w:ascii="Times New Roman" w:hAnsi="Times New Roman" w:cs="Times New Roman"/>
          <w:iCs/>
          <w:sz w:val="24"/>
          <w:szCs w:val="24"/>
        </w:rPr>
        <w:t>α</w:t>
      </w:r>
      <w:r w:rsidR="00E63642" w:rsidRPr="00E63642">
        <w:rPr>
          <w:rFonts w:ascii="Times New Roman" w:hAnsi="Times New Roman" w:cs="Times New Roman"/>
          <w:iCs/>
          <w:sz w:val="24"/>
          <w:szCs w:val="24"/>
        </w:rPr>
        <w:t>ρετής</w:t>
      </w:r>
      <w:r w:rsidR="00D510DC">
        <w:rPr>
          <w:rStyle w:val="a4"/>
          <w:rFonts w:ascii="Times New Roman" w:hAnsi="Times New Roman" w:cs="Times New Roman"/>
          <w:iCs/>
          <w:sz w:val="24"/>
          <w:szCs w:val="24"/>
        </w:rPr>
        <w:footnoteReference w:id="47"/>
      </w:r>
      <w:r w:rsidR="00E63642" w:rsidRPr="00E63642">
        <w:rPr>
          <w:rFonts w:ascii="Times New Roman" w:hAnsi="Times New Roman" w:cs="Times New Roman"/>
          <w:iCs/>
          <w:sz w:val="24"/>
          <w:szCs w:val="24"/>
        </w:rPr>
        <w:t xml:space="preserve">. </w:t>
      </w:r>
      <w:r w:rsidR="00634D99" w:rsidRPr="005A6075">
        <w:rPr>
          <w:rFonts w:ascii="Times New Roman" w:hAnsi="Times New Roman" w:cs="Times New Roman"/>
          <w:iCs/>
          <w:sz w:val="24"/>
          <w:szCs w:val="24"/>
        </w:rPr>
        <w:t xml:space="preserve">Το ζήτημα που δημιουργεί μία επιπρόσθετη ερμηνευτική δυσκολία είναι η ταυτόχρονη χρήση των </w:t>
      </w:r>
      <w:r w:rsidR="00634D99">
        <w:rPr>
          <w:rFonts w:ascii="Times New Roman" w:hAnsi="Times New Roman" w:cs="Times New Roman"/>
          <w:iCs/>
          <w:sz w:val="24"/>
          <w:szCs w:val="24"/>
        </w:rPr>
        <w:t xml:space="preserve">δηλωτικών λέξεων : </w:t>
      </w:r>
      <w:r w:rsidR="00634D99" w:rsidRPr="005A6075">
        <w:rPr>
          <w:rFonts w:ascii="Times New Roman" w:hAnsi="Times New Roman" w:cs="Times New Roman"/>
          <w:i/>
          <w:iCs/>
          <w:sz w:val="24"/>
          <w:szCs w:val="24"/>
        </w:rPr>
        <w:t>μέσον και άριστον</w:t>
      </w:r>
      <w:r w:rsidR="00634D99" w:rsidRPr="005A6075">
        <w:rPr>
          <w:rFonts w:ascii="Times New Roman" w:hAnsi="Times New Roman" w:cs="Times New Roman"/>
          <w:iCs/>
          <w:sz w:val="24"/>
          <w:szCs w:val="24"/>
        </w:rPr>
        <w:t xml:space="preserve">. </w:t>
      </w:r>
      <w:r w:rsidR="00634D99">
        <w:rPr>
          <w:rFonts w:ascii="Times New Roman" w:hAnsi="Times New Roman" w:cs="Times New Roman"/>
          <w:iCs/>
          <w:sz w:val="24"/>
          <w:szCs w:val="24"/>
        </w:rPr>
        <w:t>Η</w:t>
      </w:r>
      <w:r w:rsidR="00634D99" w:rsidRPr="005A6075">
        <w:rPr>
          <w:rFonts w:ascii="Times New Roman" w:hAnsi="Times New Roman" w:cs="Times New Roman"/>
          <w:iCs/>
          <w:sz w:val="24"/>
          <w:szCs w:val="24"/>
        </w:rPr>
        <w:t xml:space="preserve"> θεωρητικ</w:t>
      </w:r>
      <w:r w:rsidR="00634D99">
        <w:rPr>
          <w:rFonts w:ascii="Times New Roman" w:hAnsi="Times New Roman" w:cs="Times New Roman"/>
          <w:iCs/>
          <w:sz w:val="24"/>
          <w:szCs w:val="24"/>
        </w:rPr>
        <w:t>ή</w:t>
      </w:r>
      <w:r w:rsidR="00634D99" w:rsidRPr="005A6075">
        <w:rPr>
          <w:rFonts w:ascii="Times New Roman" w:hAnsi="Times New Roman" w:cs="Times New Roman"/>
          <w:iCs/>
          <w:sz w:val="24"/>
          <w:szCs w:val="24"/>
        </w:rPr>
        <w:t xml:space="preserve"> αντίφαση αίρεται</w:t>
      </w:r>
      <w:r w:rsidR="00956CD4">
        <w:rPr>
          <w:rFonts w:ascii="Times New Roman" w:hAnsi="Times New Roman" w:cs="Times New Roman"/>
          <w:iCs/>
          <w:sz w:val="24"/>
          <w:szCs w:val="24"/>
        </w:rPr>
        <w:t>,</w:t>
      </w:r>
      <w:r w:rsidR="00634D99" w:rsidRPr="005A6075">
        <w:rPr>
          <w:rFonts w:ascii="Times New Roman" w:hAnsi="Times New Roman" w:cs="Times New Roman"/>
          <w:iCs/>
          <w:sz w:val="24"/>
          <w:szCs w:val="24"/>
        </w:rPr>
        <w:t xml:space="preserve"> εφόσον νοηθεί η μεσότητα ως </w:t>
      </w:r>
      <w:r w:rsidR="00634D99">
        <w:rPr>
          <w:rFonts w:ascii="Times New Roman" w:hAnsi="Times New Roman" w:cs="Times New Roman"/>
          <w:iCs/>
          <w:sz w:val="24"/>
          <w:szCs w:val="24"/>
        </w:rPr>
        <w:t>τέλειο</w:t>
      </w:r>
      <w:r w:rsidR="00634D99" w:rsidRPr="005A6075">
        <w:rPr>
          <w:rFonts w:ascii="Times New Roman" w:hAnsi="Times New Roman" w:cs="Times New Roman"/>
          <w:iCs/>
          <w:sz w:val="24"/>
          <w:szCs w:val="24"/>
        </w:rPr>
        <w:t xml:space="preserve"> έργο. Πράγματι</w:t>
      </w:r>
      <w:r w:rsidR="00956CD4">
        <w:rPr>
          <w:rFonts w:ascii="Times New Roman" w:hAnsi="Times New Roman" w:cs="Times New Roman"/>
          <w:iCs/>
          <w:sz w:val="24"/>
          <w:szCs w:val="24"/>
        </w:rPr>
        <w:t>,</w:t>
      </w:r>
      <w:r w:rsidR="00634D99" w:rsidRPr="005A6075">
        <w:rPr>
          <w:rFonts w:ascii="Times New Roman" w:hAnsi="Times New Roman" w:cs="Times New Roman"/>
          <w:iCs/>
          <w:sz w:val="24"/>
          <w:szCs w:val="24"/>
        </w:rPr>
        <w:t xml:space="preserve"> το άριστο ενέχει μια ακρότητα υπό την έννοια της τελειότητας. Με τον τρόπο αυτό</w:t>
      </w:r>
      <w:r w:rsidR="00956CD4">
        <w:rPr>
          <w:rFonts w:ascii="Times New Roman" w:hAnsi="Times New Roman" w:cs="Times New Roman"/>
          <w:iCs/>
          <w:sz w:val="24"/>
          <w:szCs w:val="24"/>
        </w:rPr>
        <w:t>ν</w:t>
      </w:r>
      <w:r w:rsidR="00634D99" w:rsidRPr="005A6075">
        <w:rPr>
          <w:rFonts w:ascii="Times New Roman" w:hAnsi="Times New Roman" w:cs="Times New Roman"/>
          <w:iCs/>
          <w:sz w:val="24"/>
          <w:szCs w:val="24"/>
        </w:rPr>
        <w:t xml:space="preserve"> ο Αριστοτέλης εξυπηρετεί την έννοια του υπέρτατου αγαθού που οφείλει κάποιος ν</w:t>
      </w:r>
      <w:r w:rsidR="008F4DB1">
        <w:rPr>
          <w:rFonts w:ascii="Times New Roman" w:hAnsi="Times New Roman" w:cs="Times New Roman"/>
          <w:iCs/>
          <w:sz w:val="24"/>
          <w:szCs w:val="24"/>
        </w:rPr>
        <w:t xml:space="preserve">΄ </w:t>
      </w:r>
      <w:r w:rsidR="00634D99" w:rsidRPr="005A6075">
        <w:rPr>
          <w:rFonts w:ascii="Times New Roman" w:hAnsi="Times New Roman" w:cs="Times New Roman"/>
          <w:iCs/>
          <w:sz w:val="24"/>
          <w:szCs w:val="24"/>
        </w:rPr>
        <w:t xml:space="preserve"> αποκτήσει. Αλλά και η μεσότητα είναι τέλεια</w:t>
      </w:r>
      <w:r w:rsidR="00634D99">
        <w:rPr>
          <w:rFonts w:ascii="Times New Roman" w:hAnsi="Times New Roman" w:cs="Times New Roman"/>
          <w:iCs/>
          <w:sz w:val="24"/>
          <w:szCs w:val="24"/>
        </w:rPr>
        <w:t xml:space="preserve">, επειδή </w:t>
      </w:r>
      <w:r w:rsidR="00634D99" w:rsidRPr="005A6075">
        <w:rPr>
          <w:rFonts w:ascii="Times New Roman" w:hAnsi="Times New Roman" w:cs="Times New Roman"/>
          <w:iCs/>
          <w:sz w:val="24"/>
          <w:szCs w:val="24"/>
        </w:rPr>
        <w:t xml:space="preserve">ως αρετή </w:t>
      </w:r>
      <w:r w:rsidR="00634D99">
        <w:rPr>
          <w:rFonts w:ascii="Times New Roman" w:hAnsi="Times New Roman" w:cs="Times New Roman"/>
          <w:iCs/>
          <w:sz w:val="24"/>
          <w:szCs w:val="24"/>
        </w:rPr>
        <w:t xml:space="preserve">βρίσκεται </w:t>
      </w:r>
      <w:r w:rsidR="00634D99" w:rsidRPr="005A6075">
        <w:rPr>
          <w:rFonts w:ascii="Times New Roman" w:hAnsi="Times New Roman" w:cs="Times New Roman"/>
          <w:iCs/>
          <w:sz w:val="24"/>
          <w:szCs w:val="24"/>
        </w:rPr>
        <w:t xml:space="preserve">ανάμεσα στην υπερβολή και την έλλειψη. Η μεσότητα στοχεύοντας στην αρετή </w:t>
      </w:r>
      <w:r w:rsidR="00634D99">
        <w:rPr>
          <w:rFonts w:ascii="Times New Roman" w:hAnsi="Times New Roman" w:cs="Times New Roman"/>
          <w:iCs/>
          <w:sz w:val="24"/>
          <w:szCs w:val="24"/>
        </w:rPr>
        <w:t>τείνει</w:t>
      </w:r>
      <w:r w:rsidR="00634D99" w:rsidRPr="005A6075">
        <w:rPr>
          <w:rFonts w:ascii="Times New Roman" w:hAnsi="Times New Roman" w:cs="Times New Roman"/>
          <w:iCs/>
          <w:sz w:val="24"/>
          <w:szCs w:val="24"/>
        </w:rPr>
        <w:t xml:space="preserve"> και τελικά ταυτίζεται με το άριστο</w:t>
      </w:r>
      <w:r w:rsidR="00634D99">
        <w:rPr>
          <w:rFonts w:ascii="Times New Roman" w:hAnsi="Times New Roman" w:cs="Times New Roman"/>
          <w:iCs/>
          <w:sz w:val="24"/>
          <w:szCs w:val="24"/>
        </w:rPr>
        <w:t>,</w:t>
      </w:r>
      <w:r w:rsidR="00634D99" w:rsidRPr="005A6075">
        <w:rPr>
          <w:rFonts w:ascii="Times New Roman" w:hAnsi="Times New Roman" w:cs="Times New Roman"/>
          <w:iCs/>
          <w:sz w:val="24"/>
          <w:szCs w:val="24"/>
        </w:rPr>
        <w:t xml:space="preserve"> καταργώντας το οξύμωρο σχήμα</w:t>
      </w:r>
      <w:r w:rsidR="00634D99">
        <w:rPr>
          <w:rFonts w:ascii="Times New Roman" w:hAnsi="Times New Roman" w:cs="Times New Roman"/>
          <w:iCs/>
          <w:sz w:val="24"/>
          <w:szCs w:val="24"/>
        </w:rPr>
        <w:t xml:space="preserve"> μέσον = άριστον. </w:t>
      </w:r>
      <w:r w:rsidR="00E63642" w:rsidRPr="00E63642">
        <w:rPr>
          <w:rFonts w:ascii="Times New Roman" w:hAnsi="Times New Roman" w:cs="Times New Roman"/>
          <w:iCs/>
          <w:sz w:val="24"/>
          <w:szCs w:val="24"/>
        </w:rPr>
        <w:t>Η παρεμβολή βέβαια της υποκειμενικής κρίσης φαίνεται να μεταβάλλει το μέτρο</w:t>
      </w:r>
      <w:r w:rsidR="00E63642">
        <w:rPr>
          <w:rFonts w:ascii="Times New Roman" w:hAnsi="Times New Roman" w:cs="Times New Roman"/>
          <w:iCs/>
          <w:sz w:val="24"/>
          <w:szCs w:val="24"/>
        </w:rPr>
        <w:t>,</w:t>
      </w:r>
      <w:r w:rsidR="00E63642" w:rsidRPr="00E63642">
        <w:rPr>
          <w:rFonts w:ascii="Times New Roman" w:hAnsi="Times New Roman" w:cs="Times New Roman"/>
          <w:iCs/>
          <w:sz w:val="24"/>
          <w:szCs w:val="24"/>
        </w:rPr>
        <w:t xml:space="preserve"> δεν είναι όμως ικανή να ανατρέψει τη μετάβαση από μ</w:t>
      </w:r>
      <w:r w:rsidR="008F4DB1">
        <w:rPr>
          <w:rFonts w:ascii="Times New Roman" w:hAnsi="Times New Roman" w:cs="Times New Roman"/>
          <w:iCs/>
          <w:sz w:val="24"/>
          <w:szCs w:val="24"/>
        </w:rPr>
        <w:t>ί</w:t>
      </w:r>
      <w:r w:rsidR="00E63642" w:rsidRPr="00E63642">
        <w:rPr>
          <w:rFonts w:ascii="Times New Roman" w:hAnsi="Times New Roman" w:cs="Times New Roman"/>
          <w:iCs/>
          <w:sz w:val="24"/>
          <w:szCs w:val="24"/>
        </w:rPr>
        <w:t xml:space="preserve">α καθαρή δυνατότητα σε μια ενεργούμενη πράξη. Η κίνηση άλλωστε τον Αριστοτέλη από τη δυνατότητα στην πραγματικότητα είναι μια λογική κίνηση </w:t>
      </w:r>
      <w:r w:rsidR="00E63642">
        <w:rPr>
          <w:rFonts w:ascii="Times New Roman" w:hAnsi="Times New Roman" w:cs="Times New Roman"/>
          <w:iCs/>
          <w:sz w:val="24"/>
          <w:szCs w:val="24"/>
        </w:rPr>
        <w:t>χωρίς</w:t>
      </w:r>
      <w:r w:rsidR="00E63642" w:rsidRPr="00E63642">
        <w:rPr>
          <w:rFonts w:ascii="Times New Roman" w:hAnsi="Times New Roman" w:cs="Times New Roman"/>
          <w:iCs/>
          <w:sz w:val="24"/>
          <w:szCs w:val="24"/>
        </w:rPr>
        <w:t xml:space="preserve"> να εμφανίζει στοιχεία </w:t>
      </w:r>
      <w:r w:rsidR="00E63642">
        <w:rPr>
          <w:rFonts w:ascii="Times New Roman" w:hAnsi="Times New Roman" w:cs="Times New Roman"/>
          <w:iCs/>
          <w:sz w:val="24"/>
          <w:szCs w:val="24"/>
        </w:rPr>
        <w:t>παραδοξότητας</w:t>
      </w:r>
      <w:r w:rsidR="00E63642" w:rsidRPr="00E63642">
        <w:rPr>
          <w:rFonts w:ascii="Times New Roman" w:hAnsi="Times New Roman" w:cs="Times New Roman"/>
          <w:iCs/>
          <w:sz w:val="24"/>
          <w:szCs w:val="24"/>
        </w:rPr>
        <w:t>. Αντίθετα</w:t>
      </w:r>
      <w:r w:rsidR="00956CD4">
        <w:rPr>
          <w:rFonts w:ascii="Times New Roman" w:hAnsi="Times New Roman" w:cs="Times New Roman"/>
          <w:iCs/>
          <w:sz w:val="24"/>
          <w:szCs w:val="24"/>
        </w:rPr>
        <w:t>,</w:t>
      </w:r>
      <w:r w:rsidR="00E63642" w:rsidRPr="00E63642">
        <w:rPr>
          <w:rFonts w:ascii="Times New Roman" w:hAnsi="Times New Roman" w:cs="Times New Roman"/>
          <w:iCs/>
          <w:sz w:val="24"/>
          <w:szCs w:val="24"/>
        </w:rPr>
        <w:t xml:space="preserve"> η γνώση </w:t>
      </w:r>
      <w:r w:rsidR="00E63642">
        <w:rPr>
          <w:rFonts w:ascii="Times New Roman" w:hAnsi="Times New Roman" w:cs="Times New Roman"/>
          <w:iCs/>
          <w:sz w:val="24"/>
          <w:szCs w:val="24"/>
        </w:rPr>
        <w:t>του μέτρου</w:t>
      </w:r>
      <w:r w:rsidR="00E63642" w:rsidRPr="00E63642">
        <w:rPr>
          <w:rFonts w:ascii="Times New Roman" w:hAnsi="Times New Roman" w:cs="Times New Roman"/>
          <w:iCs/>
          <w:sz w:val="24"/>
          <w:szCs w:val="24"/>
        </w:rPr>
        <w:t xml:space="preserve">, έστω του υποκειμενικού, απαιτεί </w:t>
      </w:r>
      <w:r w:rsidR="00E63642">
        <w:rPr>
          <w:rFonts w:ascii="Times New Roman" w:hAnsi="Times New Roman" w:cs="Times New Roman"/>
          <w:iCs/>
          <w:sz w:val="24"/>
          <w:szCs w:val="24"/>
        </w:rPr>
        <w:t>ενέργεια, η</w:t>
      </w:r>
      <w:r w:rsidR="00E63642" w:rsidRPr="00E63642">
        <w:rPr>
          <w:rFonts w:ascii="Times New Roman" w:hAnsi="Times New Roman" w:cs="Times New Roman"/>
          <w:iCs/>
          <w:sz w:val="24"/>
          <w:szCs w:val="24"/>
        </w:rPr>
        <w:t xml:space="preserve"> οποία θα προφυλάξει το άτομο από τις ακραίες τοποθετήσεις και θα του προσφέρει το βαθύτερο νόημα του </w:t>
      </w:r>
      <w:r w:rsidR="00E63642">
        <w:rPr>
          <w:rFonts w:ascii="Times New Roman" w:hAnsi="Times New Roman" w:cs="Times New Roman"/>
          <w:iCs/>
          <w:sz w:val="24"/>
          <w:szCs w:val="24"/>
        </w:rPr>
        <w:t>ευ</w:t>
      </w:r>
      <w:r w:rsidR="00E63642" w:rsidRPr="00E63642">
        <w:rPr>
          <w:rFonts w:ascii="Times New Roman" w:hAnsi="Times New Roman" w:cs="Times New Roman"/>
          <w:iCs/>
          <w:sz w:val="24"/>
          <w:szCs w:val="24"/>
        </w:rPr>
        <w:t xml:space="preserve"> ζην</w:t>
      </w:r>
      <w:r>
        <w:rPr>
          <w:rStyle w:val="a4"/>
          <w:rFonts w:ascii="Times New Roman" w:hAnsi="Times New Roman" w:cs="Times New Roman"/>
          <w:iCs/>
          <w:sz w:val="24"/>
          <w:szCs w:val="24"/>
        </w:rPr>
        <w:footnoteReference w:id="48"/>
      </w:r>
      <w:r w:rsidR="00E63642" w:rsidRPr="00E63642">
        <w:rPr>
          <w:rFonts w:ascii="Times New Roman" w:hAnsi="Times New Roman" w:cs="Times New Roman"/>
          <w:iCs/>
          <w:sz w:val="24"/>
          <w:szCs w:val="24"/>
        </w:rPr>
        <w:t xml:space="preserve">. </w:t>
      </w:r>
    </w:p>
    <w:p w:rsidR="007A1F16" w:rsidRDefault="0098413E"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98413E">
        <w:rPr>
          <w:rFonts w:ascii="Times New Roman" w:hAnsi="Times New Roman" w:cs="Times New Roman"/>
          <w:iCs/>
          <w:sz w:val="24"/>
          <w:szCs w:val="24"/>
        </w:rPr>
        <w:t xml:space="preserve">Δύο ακόμη δηλωτικές λέξεις έχουν ιδιαίτερη ερμηνευτική αξία με τις ανάλογες </w:t>
      </w:r>
      <w:r>
        <w:rPr>
          <w:rFonts w:ascii="Times New Roman" w:hAnsi="Times New Roman" w:cs="Times New Roman"/>
          <w:iCs/>
          <w:sz w:val="24"/>
          <w:szCs w:val="24"/>
        </w:rPr>
        <w:t>θεολογικές σημάνσεις:</w:t>
      </w:r>
      <w:r w:rsidRPr="0098413E">
        <w:rPr>
          <w:rFonts w:ascii="Times New Roman" w:hAnsi="Times New Roman" w:cs="Times New Roman"/>
          <w:iCs/>
          <w:sz w:val="24"/>
          <w:szCs w:val="24"/>
        </w:rPr>
        <w:t xml:space="preserve"> </w:t>
      </w:r>
      <w:r>
        <w:rPr>
          <w:rFonts w:ascii="Times New Roman" w:hAnsi="Times New Roman" w:cs="Times New Roman"/>
          <w:iCs/>
          <w:sz w:val="24"/>
          <w:szCs w:val="24"/>
        </w:rPr>
        <w:t>η</w:t>
      </w:r>
      <w:r w:rsidRPr="0098413E">
        <w:rPr>
          <w:rFonts w:ascii="Times New Roman" w:hAnsi="Times New Roman" w:cs="Times New Roman"/>
          <w:iCs/>
          <w:sz w:val="24"/>
          <w:szCs w:val="24"/>
        </w:rPr>
        <w:t xml:space="preserve"> χρήση των δύο </w:t>
      </w:r>
      <w:r>
        <w:rPr>
          <w:rFonts w:ascii="Times New Roman" w:hAnsi="Times New Roman" w:cs="Times New Roman"/>
          <w:iCs/>
          <w:sz w:val="24"/>
          <w:szCs w:val="24"/>
        </w:rPr>
        <w:t>απαρεμφάτων</w:t>
      </w:r>
      <w:r w:rsidRPr="0098413E">
        <w:rPr>
          <w:rFonts w:ascii="Times New Roman" w:hAnsi="Times New Roman" w:cs="Times New Roman"/>
          <w:iCs/>
          <w:sz w:val="24"/>
          <w:szCs w:val="24"/>
        </w:rPr>
        <w:t xml:space="preserve"> </w:t>
      </w:r>
      <w:r w:rsidR="004070C2" w:rsidRPr="002F37B7">
        <w:rPr>
          <w:rFonts w:ascii="Times New Roman" w:hAnsi="Times New Roman" w:cs="Times New Roman"/>
          <w:i/>
          <w:iCs/>
          <w:sz w:val="24"/>
          <w:szCs w:val="24"/>
        </w:rPr>
        <w:t>ἁμαρτάνειν</w:t>
      </w:r>
      <w:r w:rsidR="004070C2" w:rsidRPr="0098413E">
        <w:rPr>
          <w:rFonts w:ascii="Times New Roman" w:hAnsi="Times New Roman" w:cs="Times New Roman"/>
          <w:iCs/>
          <w:sz w:val="24"/>
          <w:szCs w:val="24"/>
        </w:rPr>
        <w:t xml:space="preserve"> </w:t>
      </w:r>
      <w:r w:rsidRPr="0098413E">
        <w:rPr>
          <w:rFonts w:ascii="Times New Roman" w:hAnsi="Times New Roman" w:cs="Times New Roman"/>
          <w:iCs/>
          <w:sz w:val="24"/>
          <w:szCs w:val="24"/>
        </w:rPr>
        <w:t xml:space="preserve">και </w:t>
      </w:r>
      <w:r w:rsidR="004070C2" w:rsidRPr="002F37B7">
        <w:rPr>
          <w:rFonts w:ascii="Times New Roman" w:hAnsi="Times New Roman" w:cs="Times New Roman"/>
          <w:i/>
          <w:iCs/>
          <w:sz w:val="24"/>
          <w:szCs w:val="24"/>
        </w:rPr>
        <w:t>κατορθοῦν</w:t>
      </w:r>
      <w:r w:rsidR="004070C2" w:rsidRPr="0098413E">
        <w:rPr>
          <w:rFonts w:ascii="Times New Roman" w:hAnsi="Times New Roman" w:cs="Times New Roman"/>
          <w:iCs/>
          <w:sz w:val="24"/>
          <w:szCs w:val="24"/>
        </w:rPr>
        <w:t xml:space="preserve"> </w:t>
      </w:r>
      <w:r w:rsidRPr="0098413E">
        <w:rPr>
          <w:rFonts w:ascii="Times New Roman" w:hAnsi="Times New Roman" w:cs="Times New Roman"/>
          <w:iCs/>
          <w:sz w:val="24"/>
          <w:szCs w:val="24"/>
        </w:rPr>
        <w:t xml:space="preserve">έρχεται επικουρικά να διερευνήσει την έννοια της </w:t>
      </w:r>
      <w:r>
        <w:rPr>
          <w:rFonts w:ascii="Times New Roman" w:hAnsi="Times New Roman" w:cs="Times New Roman"/>
          <w:iCs/>
          <w:sz w:val="24"/>
          <w:szCs w:val="24"/>
        </w:rPr>
        <w:t>μεσότητας</w:t>
      </w:r>
      <w:r w:rsidRPr="0098413E">
        <w:rPr>
          <w:rFonts w:ascii="Times New Roman" w:hAnsi="Times New Roman" w:cs="Times New Roman"/>
          <w:iCs/>
          <w:sz w:val="24"/>
          <w:szCs w:val="24"/>
        </w:rPr>
        <w:t xml:space="preserve"> ως </w:t>
      </w:r>
      <w:r>
        <w:rPr>
          <w:rFonts w:ascii="Times New Roman" w:hAnsi="Times New Roman" w:cs="Times New Roman"/>
          <w:iCs/>
          <w:sz w:val="24"/>
          <w:szCs w:val="24"/>
        </w:rPr>
        <w:t>αρετής</w:t>
      </w:r>
      <w:r w:rsidR="004070C2">
        <w:rPr>
          <w:rStyle w:val="a4"/>
          <w:rFonts w:ascii="Times New Roman" w:hAnsi="Times New Roman" w:cs="Times New Roman"/>
          <w:iCs/>
          <w:sz w:val="24"/>
          <w:szCs w:val="24"/>
        </w:rPr>
        <w:footnoteReference w:id="49"/>
      </w:r>
      <w:r>
        <w:rPr>
          <w:rFonts w:ascii="Times New Roman" w:hAnsi="Times New Roman" w:cs="Times New Roman"/>
          <w:iCs/>
          <w:sz w:val="24"/>
          <w:szCs w:val="24"/>
        </w:rPr>
        <w:t>.</w:t>
      </w:r>
      <w:r w:rsidRPr="0098413E">
        <w:rPr>
          <w:rFonts w:ascii="Times New Roman" w:hAnsi="Times New Roman" w:cs="Times New Roman"/>
          <w:iCs/>
          <w:sz w:val="24"/>
          <w:szCs w:val="24"/>
        </w:rPr>
        <w:t xml:space="preserve"> Ο συλλογισμός </w:t>
      </w:r>
      <w:r>
        <w:rPr>
          <w:rFonts w:ascii="Times New Roman" w:hAnsi="Times New Roman" w:cs="Times New Roman"/>
          <w:iCs/>
          <w:sz w:val="24"/>
          <w:szCs w:val="24"/>
        </w:rPr>
        <w:t>φαίνεται</w:t>
      </w:r>
      <w:r w:rsidRPr="0098413E">
        <w:rPr>
          <w:rFonts w:ascii="Times New Roman" w:hAnsi="Times New Roman" w:cs="Times New Roman"/>
          <w:iCs/>
          <w:sz w:val="24"/>
          <w:szCs w:val="24"/>
        </w:rPr>
        <w:t xml:space="preserve"> απλ</w:t>
      </w:r>
      <w:r>
        <w:rPr>
          <w:rFonts w:ascii="Times New Roman" w:hAnsi="Times New Roman" w:cs="Times New Roman"/>
          <w:iCs/>
          <w:sz w:val="24"/>
          <w:szCs w:val="24"/>
        </w:rPr>
        <w:t>ός,</w:t>
      </w:r>
      <w:r w:rsidRPr="0098413E">
        <w:rPr>
          <w:rFonts w:ascii="Times New Roman" w:hAnsi="Times New Roman" w:cs="Times New Roman"/>
          <w:iCs/>
          <w:sz w:val="24"/>
          <w:szCs w:val="24"/>
        </w:rPr>
        <w:t xml:space="preserve"> ταυτίζο</w:t>
      </w:r>
      <w:r>
        <w:rPr>
          <w:rFonts w:ascii="Times New Roman" w:hAnsi="Times New Roman" w:cs="Times New Roman"/>
          <w:iCs/>
          <w:sz w:val="24"/>
          <w:szCs w:val="24"/>
        </w:rPr>
        <w:t>ντας</w:t>
      </w:r>
      <w:r w:rsidRPr="0098413E">
        <w:rPr>
          <w:rFonts w:ascii="Times New Roman" w:hAnsi="Times New Roman" w:cs="Times New Roman"/>
          <w:iCs/>
          <w:sz w:val="24"/>
          <w:szCs w:val="24"/>
        </w:rPr>
        <w:t xml:space="preserve"> το </w:t>
      </w:r>
      <w:r w:rsidR="004070C2" w:rsidRPr="004070C2">
        <w:rPr>
          <w:rFonts w:ascii="Times New Roman" w:hAnsi="Times New Roman" w:cs="Times New Roman"/>
          <w:i/>
          <w:iCs/>
          <w:sz w:val="24"/>
          <w:szCs w:val="24"/>
        </w:rPr>
        <w:t>ἁμαρτάνειν</w:t>
      </w:r>
      <w:r w:rsidR="004070C2" w:rsidRPr="0098413E">
        <w:rPr>
          <w:rFonts w:ascii="Times New Roman" w:hAnsi="Times New Roman" w:cs="Times New Roman"/>
          <w:iCs/>
          <w:sz w:val="24"/>
          <w:szCs w:val="24"/>
        </w:rPr>
        <w:t xml:space="preserve"> </w:t>
      </w:r>
      <w:r w:rsidRPr="0098413E">
        <w:rPr>
          <w:rFonts w:ascii="Times New Roman" w:hAnsi="Times New Roman" w:cs="Times New Roman"/>
          <w:iCs/>
          <w:sz w:val="24"/>
          <w:szCs w:val="24"/>
        </w:rPr>
        <w:t xml:space="preserve">με το </w:t>
      </w:r>
      <w:r>
        <w:rPr>
          <w:rFonts w:ascii="Times New Roman" w:hAnsi="Times New Roman" w:cs="Times New Roman"/>
          <w:iCs/>
          <w:sz w:val="24"/>
          <w:szCs w:val="24"/>
        </w:rPr>
        <w:t>λάθος</w:t>
      </w:r>
      <w:r w:rsidRPr="0098413E">
        <w:rPr>
          <w:rFonts w:ascii="Times New Roman" w:hAnsi="Times New Roman" w:cs="Times New Roman"/>
          <w:iCs/>
          <w:sz w:val="24"/>
          <w:szCs w:val="24"/>
        </w:rPr>
        <w:t xml:space="preserve"> και το </w:t>
      </w:r>
      <w:r w:rsidR="004070C2" w:rsidRPr="004070C2">
        <w:rPr>
          <w:i/>
          <w:iCs/>
          <w:sz w:val="24"/>
          <w:szCs w:val="24"/>
        </w:rPr>
        <w:t>κατορθοῦν</w:t>
      </w:r>
      <w:r w:rsidRPr="0098413E">
        <w:rPr>
          <w:rFonts w:ascii="Times New Roman" w:hAnsi="Times New Roman" w:cs="Times New Roman"/>
          <w:iCs/>
          <w:sz w:val="24"/>
          <w:szCs w:val="24"/>
        </w:rPr>
        <w:t xml:space="preserve"> με το </w:t>
      </w:r>
      <w:r>
        <w:rPr>
          <w:rFonts w:ascii="Times New Roman" w:hAnsi="Times New Roman" w:cs="Times New Roman"/>
          <w:iCs/>
          <w:sz w:val="24"/>
          <w:szCs w:val="24"/>
        </w:rPr>
        <w:t>ορθό</w:t>
      </w:r>
      <w:r w:rsidRPr="0098413E">
        <w:rPr>
          <w:rFonts w:ascii="Times New Roman" w:hAnsi="Times New Roman" w:cs="Times New Roman"/>
          <w:iCs/>
          <w:sz w:val="24"/>
          <w:szCs w:val="24"/>
        </w:rPr>
        <w:t>. Είναι ενδεικτικός ο τρόπος</w:t>
      </w:r>
      <w:r w:rsidR="00956CD4">
        <w:rPr>
          <w:rFonts w:ascii="Times New Roman" w:hAnsi="Times New Roman" w:cs="Times New Roman"/>
          <w:iCs/>
          <w:sz w:val="24"/>
          <w:szCs w:val="24"/>
        </w:rPr>
        <w:t xml:space="preserve">, δια του οποίου </w:t>
      </w:r>
      <w:r w:rsidRPr="0098413E">
        <w:rPr>
          <w:rFonts w:ascii="Times New Roman" w:hAnsi="Times New Roman" w:cs="Times New Roman"/>
          <w:iCs/>
          <w:sz w:val="24"/>
          <w:szCs w:val="24"/>
        </w:rPr>
        <w:t xml:space="preserve">ο Αριστοτέλης στα ζεύγη των αντιθέσεων μεταξύ του καλού και του κακού επισημαίνει ότι το </w:t>
      </w:r>
      <w:r>
        <w:rPr>
          <w:rFonts w:ascii="Times New Roman" w:hAnsi="Times New Roman" w:cs="Times New Roman"/>
          <w:iCs/>
          <w:sz w:val="24"/>
          <w:szCs w:val="24"/>
        </w:rPr>
        <w:t>καλό τελείται</w:t>
      </w:r>
      <w:r w:rsidRPr="0098413E">
        <w:rPr>
          <w:rFonts w:ascii="Times New Roman" w:hAnsi="Times New Roman" w:cs="Times New Roman"/>
          <w:iCs/>
          <w:sz w:val="24"/>
          <w:szCs w:val="24"/>
        </w:rPr>
        <w:t xml:space="preserve"> με έναν τρόπο μοναδικό. Το σημείο αναφοράς </w:t>
      </w:r>
      <w:r w:rsidR="002F37B7">
        <w:rPr>
          <w:rFonts w:ascii="Times New Roman" w:hAnsi="Times New Roman" w:cs="Times New Roman"/>
          <w:iCs/>
          <w:sz w:val="24"/>
          <w:szCs w:val="24"/>
        </w:rPr>
        <w:t xml:space="preserve">του </w:t>
      </w:r>
      <w:r w:rsidRPr="0098413E">
        <w:rPr>
          <w:rFonts w:ascii="Times New Roman" w:hAnsi="Times New Roman" w:cs="Times New Roman"/>
          <w:iCs/>
          <w:sz w:val="24"/>
          <w:szCs w:val="24"/>
        </w:rPr>
        <w:t xml:space="preserve">καλού </w:t>
      </w:r>
      <w:r>
        <w:rPr>
          <w:rFonts w:ascii="Times New Roman" w:hAnsi="Times New Roman" w:cs="Times New Roman"/>
          <w:iCs/>
          <w:sz w:val="24"/>
          <w:szCs w:val="24"/>
        </w:rPr>
        <w:t>είναι η μεσότητα, η</w:t>
      </w:r>
      <w:r w:rsidRPr="0098413E">
        <w:rPr>
          <w:rFonts w:ascii="Times New Roman" w:hAnsi="Times New Roman" w:cs="Times New Roman"/>
          <w:iCs/>
          <w:sz w:val="24"/>
          <w:szCs w:val="24"/>
        </w:rPr>
        <w:t xml:space="preserve"> οποία όταν εκφραστεί ως συμπεριφορά του ατόμου</w:t>
      </w:r>
      <w:r w:rsidR="00956CD4">
        <w:rPr>
          <w:rFonts w:ascii="Times New Roman" w:hAnsi="Times New Roman" w:cs="Times New Roman"/>
          <w:iCs/>
          <w:sz w:val="24"/>
          <w:szCs w:val="24"/>
        </w:rPr>
        <w:t>,</w:t>
      </w:r>
      <w:r>
        <w:rPr>
          <w:rFonts w:ascii="Times New Roman" w:hAnsi="Times New Roman" w:cs="Times New Roman"/>
          <w:iCs/>
          <w:sz w:val="24"/>
          <w:szCs w:val="24"/>
        </w:rPr>
        <w:t xml:space="preserve"> </w:t>
      </w:r>
      <w:r w:rsidRPr="0098413E">
        <w:rPr>
          <w:rFonts w:ascii="Times New Roman" w:hAnsi="Times New Roman" w:cs="Times New Roman"/>
          <w:iCs/>
          <w:sz w:val="24"/>
          <w:szCs w:val="24"/>
        </w:rPr>
        <w:t>επιτυγχάνεται με ένα</w:t>
      </w:r>
      <w:r w:rsidR="00956CD4">
        <w:rPr>
          <w:rFonts w:ascii="Times New Roman" w:hAnsi="Times New Roman" w:cs="Times New Roman"/>
          <w:iCs/>
          <w:sz w:val="24"/>
          <w:szCs w:val="24"/>
        </w:rPr>
        <w:t>ν</w:t>
      </w:r>
      <w:r w:rsidRPr="0098413E">
        <w:rPr>
          <w:rFonts w:ascii="Times New Roman" w:hAnsi="Times New Roman" w:cs="Times New Roman"/>
          <w:iCs/>
          <w:sz w:val="24"/>
          <w:szCs w:val="24"/>
        </w:rPr>
        <w:t xml:space="preserve"> μοναδικό τρόπο. </w:t>
      </w:r>
      <w:r>
        <w:rPr>
          <w:rFonts w:ascii="Times New Roman" w:hAnsi="Times New Roman" w:cs="Times New Roman"/>
          <w:iCs/>
          <w:sz w:val="24"/>
          <w:szCs w:val="24"/>
        </w:rPr>
        <w:t>Η κ</w:t>
      </w:r>
      <w:r w:rsidRPr="0098413E">
        <w:rPr>
          <w:rFonts w:ascii="Times New Roman" w:hAnsi="Times New Roman" w:cs="Times New Roman"/>
          <w:iCs/>
          <w:sz w:val="24"/>
          <w:szCs w:val="24"/>
        </w:rPr>
        <w:t>ατάφαση της μεσότητας</w:t>
      </w:r>
      <w:r>
        <w:rPr>
          <w:rFonts w:ascii="Times New Roman" w:hAnsi="Times New Roman" w:cs="Times New Roman"/>
          <w:iCs/>
          <w:sz w:val="24"/>
          <w:szCs w:val="24"/>
        </w:rPr>
        <w:t>,</w:t>
      </w:r>
      <w:r w:rsidRPr="0098413E">
        <w:rPr>
          <w:rFonts w:ascii="Times New Roman" w:hAnsi="Times New Roman" w:cs="Times New Roman"/>
          <w:iCs/>
          <w:sz w:val="24"/>
          <w:szCs w:val="24"/>
        </w:rPr>
        <w:t xml:space="preserve"> παρόλο τον υποκειμενισμό</w:t>
      </w:r>
      <w:r>
        <w:rPr>
          <w:rFonts w:ascii="Times New Roman" w:hAnsi="Times New Roman" w:cs="Times New Roman"/>
          <w:iCs/>
          <w:sz w:val="24"/>
          <w:szCs w:val="24"/>
        </w:rPr>
        <w:t>,</w:t>
      </w:r>
      <w:r w:rsidRPr="0098413E">
        <w:rPr>
          <w:rFonts w:ascii="Times New Roman" w:hAnsi="Times New Roman" w:cs="Times New Roman"/>
          <w:iCs/>
          <w:sz w:val="24"/>
          <w:szCs w:val="24"/>
        </w:rPr>
        <w:t xml:space="preserve"> κατοχυρώνει την κυρίαρχη θέση έναντι κάθε </w:t>
      </w:r>
      <w:r>
        <w:rPr>
          <w:rFonts w:ascii="Times New Roman" w:hAnsi="Times New Roman" w:cs="Times New Roman"/>
          <w:iCs/>
          <w:sz w:val="24"/>
          <w:szCs w:val="24"/>
        </w:rPr>
        <w:t>αποστασίας</w:t>
      </w:r>
      <w:r w:rsidRPr="0098413E">
        <w:rPr>
          <w:rFonts w:ascii="Times New Roman" w:hAnsi="Times New Roman" w:cs="Times New Roman"/>
          <w:iCs/>
          <w:sz w:val="24"/>
          <w:szCs w:val="24"/>
        </w:rPr>
        <w:t xml:space="preserve"> σε μία άλλη αρχή </w:t>
      </w:r>
      <w:r>
        <w:rPr>
          <w:rFonts w:ascii="Times New Roman" w:hAnsi="Times New Roman" w:cs="Times New Roman"/>
          <w:iCs/>
          <w:sz w:val="24"/>
          <w:szCs w:val="24"/>
        </w:rPr>
        <w:t>ή</w:t>
      </w:r>
      <w:r w:rsidRPr="0098413E">
        <w:rPr>
          <w:rFonts w:ascii="Times New Roman" w:hAnsi="Times New Roman" w:cs="Times New Roman"/>
          <w:iCs/>
          <w:sz w:val="24"/>
          <w:szCs w:val="24"/>
        </w:rPr>
        <w:t xml:space="preserve"> ενασχόληση του </w:t>
      </w:r>
      <w:r>
        <w:rPr>
          <w:rFonts w:ascii="Times New Roman" w:hAnsi="Times New Roman" w:cs="Times New Roman"/>
          <w:iCs/>
          <w:sz w:val="24"/>
          <w:szCs w:val="24"/>
        </w:rPr>
        <w:t>βίου. Η απόλαυση του αγαθού γίνεται έτσι δείκτης ευδαιμονίας</w:t>
      </w:r>
      <w:r w:rsidR="00D213D7">
        <w:rPr>
          <w:rStyle w:val="a4"/>
          <w:rFonts w:ascii="Times New Roman" w:hAnsi="Times New Roman" w:cs="Times New Roman"/>
          <w:iCs/>
          <w:sz w:val="24"/>
          <w:szCs w:val="24"/>
        </w:rPr>
        <w:footnoteReference w:id="50"/>
      </w:r>
      <w:r>
        <w:rPr>
          <w:rFonts w:ascii="Times New Roman" w:hAnsi="Times New Roman" w:cs="Times New Roman"/>
          <w:iCs/>
          <w:sz w:val="24"/>
          <w:szCs w:val="24"/>
        </w:rPr>
        <w:t>.</w:t>
      </w:r>
      <w:r w:rsidRPr="0098413E">
        <w:rPr>
          <w:rFonts w:ascii="Times New Roman" w:hAnsi="Times New Roman" w:cs="Times New Roman"/>
          <w:iCs/>
          <w:sz w:val="24"/>
          <w:szCs w:val="24"/>
        </w:rPr>
        <w:t xml:space="preserve">   </w:t>
      </w:r>
    </w:p>
    <w:p w:rsidR="00433202" w:rsidRDefault="00B53232" w:rsidP="00D305C0">
      <w:pPr>
        <w:autoSpaceDE w:val="0"/>
        <w:autoSpaceDN w:val="0"/>
        <w:adjustRightInd w:val="0"/>
        <w:spacing w:after="0" w:line="360" w:lineRule="auto"/>
        <w:ind w:firstLine="720"/>
        <w:jc w:val="both"/>
        <w:rPr>
          <w:rFonts w:ascii="Times New Roman" w:hAnsi="Times New Roman" w:cs="Times New Roman"/>
          <w:b/>
          <w:bCs/>
          <w:iCs/>
          <w:sz w:val="28"/>
          <w:szCs w:val="28"/>
        </w:rPr>
      </w:pPr>
      <w:r w:rsidRPr="00B53232">
        <w:rPr>
          <w:rFonts w:ascii="Times New Roman" w:hAnsi="Times New Roman" w:cs="Times New Roman"/>
          <w:iCs/>
          <w:sz w:val="24"/>
          <w:szCs w:val="24"/>
        </w:rPr>
        <w:t>Συμπερασματικά</w:t>
      </w:r>
      <w:r w:rsidR="00956CD4">
        <w:rPr>
          <w:rFonts w:ascii="Times New Roman" w:hAnsi="Times New Roman" w:cs="Times New Roman"/>
          <w:iCs/>
          <w:sz w:val="24"/>
          <w:szCs w:val="24"/>
        </w:rPr>
        <w:t>,</w:t>
      </w:r>
      <w:r w:rsidRPr="00B53232">
        <w:rPr>
          <w:rFonts w:ascii="Times New Roman" w:hAnsi="Times New Roman" w:cs="Times New Roman"/>
          <w:iCs/>
          <w:sz w:val="24"/>
          <w:szCs w:val="24"/>
        </w:rPr>
        <w:t xml:space="preserve"> η διδασκαλία </w:t>
      </w:r>
      <w:r>
        <w:rPr>
          <w:rFonts w:ascii="Times New Roman" w:hAnsi="Times New Roman" w:cs="Times New Roman"/>
          <w:iCs/>
          <w:sz w:val="24"/>
          <w:szCs w:val="24"/>
        </w:rPr>
        <w:t xml:space="preserve">του Αριστοτέλη </w:t>
      </w:r>
      <w:r w:rsidRPr="00B53232">
        <w:rPr>
          <w:rFonts w:ascii="Times New Roman" w:hAnsi="Times New Roman" w:cs="Times New Roman"/>
          <w:iCs/>
          <w:sz w:val="24"/>
          <w:szCs w:val="24"/>
        </w:rPr>
        <w:t xml:space="preserve"> για τη συσχέτιση ευδαιμονίας και </w:t>
      </w:r>
      <w:r>
        <w:rPr>
          <w:rFonts w:ascii="Times New Roman" w:hAnsi="Times New Roman" w:cs="Times New Roman"/>
          <w:iCs/>
          <w:sz w:val="24"/>
          <w:szCs w:val="24"/>
        </w:rPr>
        <w:t>μεσότητας</w:t>
      </w:r>
      <w:r w:rsidRPr="00B53232">
        <w:rPr>
          <w:rFonts w:ascii="Times New Roman" w:hAnsi="Times New Roman" w:cs="Times New Roman"/>
          <w:iCs/>
          <w:sz w:val="24"/>
          <w:szCs w:val="24"/>
        </w:rPr>
        <w:t xml:space="preserve"> υπήρξε θεμελιώδης ερμηνευτική προσπάθεια εξήγησης του όρου </w:t>
      </w:r>
      <w:r>
        <w:rPr>
          <w:rFonts w:ascii="Times New Roman" w:hAnsi="Times New Roman" w:cs="Times New Roman"/>
          <w:iCs/>
          <w:sz w:val="24"/>
          <w:szCs w:val="24"/>
        </w:rPr>
        <w:t>«</w:t>
      </w:r>
      <w:r w:rsidRPr="00B53232">
        <w:rPr>
          <w:rFonts w:ascii="Times New Roman" w:hAnsi="Times New Roman" w:cs="Times New Roman"/>
          <w:iCs/>
          <w:sz w:val="24"/>
          <w:szCs w:val="24"/>
        </w:rPr>
        <w:t>αρετή</w:t>
      </w:r>
      <w:r>
        <w:rPr>
          <w:rFonts w:ascii="Times New Roman" w:hAnsi="Times New Roman" w:cs="Times New Roman"/>
          <w:iCs/>
          <w:sz w:val="24"/>
          <w:szCs w:val="24"/>
        </w:rPr>
        <w:t>»</w:t>
      </w:r>
      <w:r w:rsidRPr="00B53232">
        <w:rPr>
          <w:rFonts w:ascii="Times New Roman" w:hAnsi="Times New Roman" w:cs="Times New Roman"/>
          <w:iCs/>
          <w:sz w:val="24"/>
          <w:szCs w:val="24"/>
        </w:rPr>
        <w:t>.  Ο Αριστοτέλης διαπιστώνει ότι</w:t>
      </w:r>
      <w:r w:rsidR="00956CD4">
        <w:rPr>
          <w:rFonts w:ascii="Times New Roman" w:hAnsi="Times New Roman" w:cs="Times New Roman"/>
          <w:iCs/>
          <w:sz w:val="24"/>
          <w:szCs w:val="24"/>
        </w:rPr>
        <w:t>,</w:t>
      </w:r>
      <w:r w:rsidRPr="00B53232">
        <w:rPr>
          <w:rFonts w:ascii="Times New Roman" w:hAnsi="Times New Roman" w:cs="Times New Roman"/>
          <w:iCs/>
          <w:sz w:val="24"/>
          <w:szCs w:val="24"/>
        </w:rPr>
        <w:t xml:space="preserve"> για να ερμηνεύσει την αρετή ως μεστότητα, είναι αναγκαίο να εκκινήσει από την έννοια της έξης τοποθετώντας αυτήν σύμφωνα με την παιδαγωγική προοπτική του ως έννοια </w:t>
      </w:r>
      <w:r>
        <w:rPr>
          <w:rFonts w:ascii="Times New Roman" w:hAnsi="Times New Roman" w:cs="Times New Roman"/>
          <w:iCs/>
          <w:sz w:val="24"/>
          <w:szCs w:val="24"/>
        </w:rPr>
        <w:t>γένους</w:t>
      </w:r>
      <w:r w:rsidRPr="00B53232">
        <w:rPr>
          <w:rFonts w:ascii="Times New Roman" w:hAnsi="Times New Roman" w:cs="Times New Roman"/>
          <w:iCs/>
          <w:sz w:val="24"/>
          <w:szCs w:val="24"/>
        </w:rPr>
        <w:t>.  Αυτό όμως δεν αρκεί</w:t>
      </w:r>
      <w:r w:rsidR="00956CD4">
        <w:rPr>
          <w:rFonts w:ascii="Times New Roman" w:hAnsi="Times New Roman" w:cs="Times New Roman"/>
          <w:iCs/>
          <w:sz w:val="24"/>
          <w:szCs w:val="24"/>
        </w:rPr>
        <w:t>,</w:t>
      </w:r>
      <w:r w:rsidRPr="00B53232">
        <w:rPr>
          <w:rFonts w:ascii="Times New Roman" w:hAnsi="Times New Roman" w:cs="Times New Roman"/>
          <w:iCs/>
          <w:sz w:val="24"/>
          <w:szCs w:val="24"/>
        </w:rPr>
        <w:t xml:space="preserve"> διότι οποιαδήποτε </w:t>
      </w:r>
      <w:r>
        <w:rPr>
          <w:rFonts w:ascii="Times New Roman" w:hAnsi="Times New Roman" w:cs="Times New Roman"/>
          <w:iCs/>
          <w:sz w:val="24"/>
          <w:szCs w:val="24"/>
        </w:rPr>
        <w:t>έξη</w:t>
      </w:r>
      <w:r w:rsidRPr="00B53232">
        <w:rPr>
          <w:rFonts w:ascii="Times New Roman" w:hAnsi="Times New Roman" w:cs="Times New Roman"/>
          <w:iCs/>
          <w:sz w:val="24"/>
          <w:szCs w:val="24"/>
        </w:rPr>
        <w:t xml:space="preserve"> δεν είναι δυνατόν να ταυτιστεί με την αρετή. Η αναγκαία αλλά και ικανή </w:t>
      </w:r>
      <w:r>
        <w:rPr>
          <w:rFonts w:ascii="Times New Roman" w:hAnsi="Times New Roman" w:cs="Times New Roman"/>
          <w:iCs/>
          <w:sz w:val="24"/>
          <w:szCs w:val="24"/>
        </w:rPr>
        <w:t>σ</w:t>
      </w:r>
      <w:r w:rsidRPr="00B53232">
        <w:rPr>
          <w:rFonts w:ascii="Times New Roman" w:hAnsi="Times New Roman" w:cs="Times New Roman"/>
          <w:iCs/>
          <w:sz w:val="24"/>
          <w:szCs w:val="24"/>
        </w:rPr>
        <w:t xml:space="preserve">υνθήκη της προαγωγής της έξης </w:t>
      </w:r>
      <w:r>
        <w:rPr>
          <w:rFonts w:ascii="Times New Roman" w:hAnsi="Times New Roman" w:cs="Times New Roman"/>
          <w:iCs/>
          <w:sz w:val="24"/>
          <w:szCs w:val="24"/>
        </w:rPr>
        <w:t>σε</w:t>
      </w:r>
      <w:r w:rsidRPr="00B53232">
        <w:rPr>
          <w:rFonts w:ascii="Times New Roman" w:hAnsi="Times New Roman" w:cs="Times New Roman"/>
          <w:iCs/>
          <w:sz w:val="24"/>
          <w:szCs w:val="24"/>
        </w:rPr>
        <w:t xml:space="preserve"> αρετή προϋποθέτει την αγαθή προαίρεση. Για το</w:t>
      </w:r>
      <w:r w:rsidR="00956CD4">
        <w:rPr>
          <w:rFonts w:ascii="Times New Roman" w:hAnsi="Times New Roman" w:cs="Times New Roman"/>
          <w:iCs/>
          <w:sz w:val="24"/>
          <w:szCs w:val="24"/>
        </w:rPr>
        <w:t>ν</w:t>
      </w:r>
      <w:r w:rsidRPr="00B53232">
        <w:rPr>
          <w:rFonts w:ascii="Times New Roman" w:hAnsi="Times New Roman" w:cs="Times New Roman"/>
          <w:iCs/>
          <w:sz w:val="24"/>
          <w:szCs w:val="24"/>
        </w:rPr>
        <w:t xml:space="preserve"> λόγο αυτό ο ενάρετος άνθρωπος είναι κατόρθωμα ελεύθερ</w:t>
      </w:r>
      <w:r>
        <w:rPr>
          <w:rFonts w:ascii="Times New Roman" w:hAnsi="Times New Roman" w:cs="Times New Roman"/>
          <w:iCs/>
          <w:sz w:val="24"/>
          <w:szCs w:val="24"/>
        </w:rPr>
        <w:t>η</w:t>
      </w:r>
      <w:r w:rsidRPr="00B53232">
        <w:rPr>
          <w:rFonts w:ascii="Times New Roman" w:hAnsi="Times New Roman" w:cs="Times New Roman"/>
          <w:iCs/>
          <w:sz w:val="24"/>
          <w:szCs w:val="24"/>
        </w:rPr>
        <w:t>ς εκλογ</w:t>
      </w:r>
      <w:r>
        <w:rPr>
          <w:rFonts w:ascii="Times New Roman" w:hAnsi="Times New Roman" w:cs="Times New Roman"/>
          <w:iCs/>
          <w:sz w:val="24"/>
          <w:szCs w:val="24"/>
        </w:rPr>
        <w:t>ή</w:t>
      </w:r>
      <w:r w:rsidRPr="00B53232">
        <w:rPr>
          <w:rFonts w:ascii="Times New Roman" w:hAnsi="Times New Roman" w:cs="Times New Roman"/>
          <w:iCs/>
          <w:sz w:val="24"/>
          <w:szCs w:val="24"/>
        </w:rPr>
        <w:t>ς, με συνείδηση των πράξε</w:t>
      </w:r>
      <w:r w:rsidR="00956CD4">
        <w:rPr>
          <w:rFonts w:ascii="Times New Roman" w:hAnsi="Times New Roman" w:cs="Times New Roman"/>
          <w:iCs/>
          <w:sz w:val="24"/>
          <w:szCs w:val="24"/>
        </w:rPr>
        <w:t>ώ</w:t>
      </w:r>
      <w:r w:rsidRPr="00B53232">
        <w:rPr>
          <w:rFonts w:ascii="Times New Roman" w:hAnsi="Times New Roman" w:cs="Times New Roman"/>
          <w:iCs/>
          <w:sz w:val="24"/>
          <w:szCs w:val="24"/>
        </w:rPr>
        <w:t xml:space="preserve">ν του. Επειδή </w:t>
      </w:r>
      <w:r>
        <w:rPr>
          <w:rFonts w:ascii="Times New Roman" w:hAnsi="Times New Roman" w:cs="Times New Roman"/>
          <w:iCs/>
          <w:sz w:val="24"/>
          <w:szCs w:val="24"/>
        </w:rPr>
        <w:t xml:space="preserve">η </w:t>
      </w:r>
      <w:r w:rsidRPr="00B53232">
        <w:rPr>
          <w:rFonts w:ascii="Times New Roman" w:hAnsi="Times New Roman" w:cs="Times New Roman"/>
          <w:iCs/>
          <w:sz w:val="24"/>
          <w:szCs w:val="24"/>
        </w:rPr>
        <w:t xml:space="preserve">αρετή ως </w:t>
      </w:r>
      <w:r>
        <w:rPr>
          <w:rFonts w:ascii="Times New Roman" w:hAnsi="Times New Roman" w:cs="Times New Roman"/>
          <w:iCs/>
          <w:sz w:val="24"/>
          <w:szCs w:val="24"/>
        </w:rPr>
        <w:t>μεσότητα</w:t>
      </w:r>
      <w:r w:rsidRPr="00B53232">
        <w:rPr>
          <w:rFonts w:ascii="Times New Roman" w:hAnsi="Times New Roman" w:cs="Times New Roman"/>
          <w:iCs/>
          <w:sz w:val="24"/>
          <w:szCs w:val="24"/>
        </w:rPr>
        <w:t xml:space="preserve"> </w:t>
      </w:r>
      <w:r>
        <w:rPr>
          <w:rFonts w:ascii="Times New Roman" w:hAnsi="Times New Roman" w:cs="Times New Roman"/>
          <w:iCs/>
          <w:sz w:val="24"/>
          <w:szCs w:val="24"/>
        </w:rPr>
        <w:t>ενέχει</w:t>
      </w:r>
      <w:r w:rsidRPr="00B53232">
        <w:rPr>
          <w:rFonts w:ascii="Times New Roman" w:hAnsi="Times New Roman" w:cs="Times New Roman"/>
          <w:iCs/>
          <w:sz w:val="24"/>
          <w:szCs w:val="24"/>
        </w:rPr>
        <w:t xml:space="preserve"> πλήθος υποκειμενικών στοιχείων καταλήγει ένα διαρκές ζητούμενο το</w:t>
      </w:r>
      <w:r>
        <w:rPr>
          <w:rFonts w:ascii="Times New Roman" w:hAnsi="Times New Roman" w:cs="Times New Roman"/>
          <w:iCs/>
          <w:sz w:val="24"/>
          <w:szCs w:val="24"/>
        </w:rPr>
        <w:t>υ</w:t>
      </w:r>
      <w:r w:rsidRPr="00B53232">
        <w:rPr>
          <w:rFonts w:ascii="Times New Roman" w:hAnsi="Times New Roman" w:cs="Times New Roman"/>
          <w:iCs/>
          <w:sz w:val="24"/>
          <w:szCs w:val="24"/>
        </w:rPr>
        <w:t xml:space="preserve"> ανθρώπινου λόγου. Η προβολή τ</w:t>
      </w:r>
      <w:r>
        <w:rPr>
          <w:rFonts w:ascii="Times New Roman" w:hAnsi="Times New Roman" w:cs="Times New Roman"/>
          <w:iCs/>
          <w:sz w:val="24"/>
          <w:szCs w:val="24"/>
        </w:rPr>
        <w:t>η</w:t>
      </w:r>
      <w:r w:rsidRPr="00B53232">
        <w:rPr>
          <w:rFonts w:ascii="Times New Roman" w:hAnsi="Times New Roman" w:cs="Times New Roman"/>
          <w:iCs/>
          <w:sz w:val="24"/>
          <w:szCs w:val="24"/>
        </w:rPr>
        <w:t>ς ορθ</w:t>
      </w:r>
      <w:r>
        <w:rPr>
          <w:rFonts w:ascii="Times New Roman" w:hAnsi="Times New Roman" w:cs="Times New Roman"/>
          <w:iCs/>
          <w:sz w:val="24"/>
          <w:szCs w:val="24"/>
        </w:rPr>
        <w:t>ή</w:t>
      </w:r>
      <w:r w:rsidRPr="00B53232">
        <w:rPr>
          <w:rFonts w:ascii="Times New Roman" w:hAnsi="Times New Roman" w:cs="Times New Roman"/>
          <w:iCs/>
          <w:sz w:val="24"/>
          <w:szCs w:val="24"/>
        </w:rPr>
        <w:t xml:space="preserve">ς λογικής </w:t>
      </w:r>
      <w:r>
        <w:rPr>
          <w:rFonts w:ascii="Times New Roman" w:hAnsi="Times New Roman" w:cs="Times New Roman"/>
          <w:iCs/>
          <w:sz w:val="24"/>
          <w:szCs w:val="24"/>
        </w:rPr>
        <w:t>σ</w:t>
      </w:r>
      <w:r w:rsidRPr="00B53232">
        <w:rPr>
          <w:rFonts w:ascii="Times New Roman" w:hAnsi="Times New Roman" w:cs="Times New Roman"/>
          <w:iCs/>
          <w:sz w:val="24"/>
          <w:szCs w:val="24"/>
        </w:rPr>
        <w:t xml:space="preserve">τα επιχειρήματα του φιλοσόφου διευκολύνει τα πράγματα, αλλά δεν </w:t>
      </w:r>
      <w:r>
        <w:rPr>
          <w:rFonts w:ascii="Times New Roman" w:hAnsi="Times New Roman" w:cs="Times New Roman"/>
          <w:iCs/>
          <w:sz w:val="24"/>
          <w:szCs w:val="24"/>
        </w:rPr>
        <w:t>λύνει</w:t>
      </w:r>
      <w:r w:rsidRPr="00B53232">
        <w:rPr>
          <w:rFonts w:ascii="Times New Roman" w:hAnsi="Times New Roman" w:cs="Times New Roman"/>
          <w:iCs/>
          <w:sz w:val="24"/>
          <w:szCs w:val="24"/>
        </w:rPr>
        <w:t xml:space="preserve"> το ζήτημα της διαλεκτικής των αντιθέσεων. Ο Αριστοτέλης δεν θυσιάζει χάρη στη λογική ή </w:t>
      </w:r>
      <w:r>
        <w:rPr>
          <w:rFonts w:ascii="Times New Roman" w:hAnsi="Times New Roman" w:cs="Times New Roman"/>
          <w:iCs/>
          <w:sz w:val="24"/>
          <w:szCs w:val="24"/>
        </w:rPr>
        <w:t>στη γνώση</w:t>
      </w:r>
      <w:r w:rsidRPr="00B53232">
        <w:rPr>
          <w:rFonts w:ascii="Times New Roman" w:hAnsi="Times New Roman" w:cs="Times New Roman"/>
          <w:iCs/>
          <w:sz w:val="24"/>
          <w:szCs w:val="24"/>
        </w:rPr>
        <w:t xml:space="preserve"> το</w:t>
      </w:r>
      <w:r w:rsidR="00956CD4">
        <w:rPr>
          <w:rFonts w:ascii="Times New Roman" w:hAnsi="Times New Roman" w:cs="Times New Roman"/>
          <w:iCs/>
          <w:sz w:val="24"/>
          <w:szCs w:val="24"/>
        </w:rPr>
        <w:t>ν</w:t>
      </w:r>
      <w:r w:rsidRPr="00B53232">
        <w:rPr>
          <w:rFonts w:ascii="Times New Roman" w:hAnsi="Times New Roman" w:cs="Times New Roman"/>
          <w:iCs/>
          <w:sz w:val="24"/>
          <w:szCs w:val="24"/>
        </w:rPr>
        <w:t xml:space="preserve"> συσχετισμό της </w:t>
      </w:r>
      <w:r>
        <w:rPr>
          <w:rFonts w:ascii="Times New Roman" w:hAnsi="Times New Roman" w:cs="Times New Roman"/>
          <w:iCs/>
          <w:sz w:val="24"/>
          <w:szCs w:val="24"/>
        </w:rPr>
        <w:t>α</w:t>
      </w:r>
      <w:r w:rsidRPr="00B53232">
        <w:rPr>
          <w:rFonts w:ascii="Times New Roman" w:hAnsi="Times New Roman" w:cs="Times New Roman"/>
          <w:iCs/>
          <w:sz w:val="24"/>
          <w:szCs w:val="24"/>
        </w:rPr>
        <w:t>ρετής με την ευδαιμονία</w:t>
      </w:r>
      <w:r>
        <w:rPr>
          <w:rFonts w:ascii="Times New Roman" w:hAnsi="Times New Roman" w:cs="Times New Roman"/>
          <w:iCs/>
          <w:sz w:val="24"/>
          <w:szCs w:val="24"/>
        </w:rPr>
        <w:t>. Προτάσσει</w:t>
      </w:r>
      <w:r w:rsidRPr="00B53232">
        <w:rPr>
          <w:rFonts w:ascii="Times New Roman" w:hAnsi="Times New Roman" w:cs="Times New Roman"/>
          <w:iCs/>
          <w:sz w:val="24"/>
          <w:szCs w:val="24"/>
        </w:rPr>
        <w:t xml:space="preserve"> για την αρετή και</w:t>
      </w:r>
      <w:r w:rsidR="00956CD4">
        <w:rPr>
          <w:rFonts w:ascii="Times New Roman" w:hAnsi="Times New Roman" w:cs="Times New Roman"/>
          <w:iCs/>
          <w:sz w:val="24"/>
          <w:szCs w:val="24"/>
        </w:rPr>
        <w:t>,</w:t>
      </w:r>
      <w:r w:rsidRPr="00B53232">
        <w:rPr>
          <w:rFonts w:ascii="Times New Roman" w:hAnsi="Times New Roman" w:cs="Times New Roman"/>
          <w:iCs/>
          <w:sz w:val="24"/>
          <w:szCs w:val="24"/>
        </w:rPr>
        <w:t xml:space="preserve"> επομένως</w:t>
      </w:r>
      <w:r w:rsidR="00956CD4">
        <w:rPr>
          <w:rFonts w:ascii="Times New Roman" w:hAnsi="Times New Roman" w:cs="Times New Roman"/>
          <w:iCs/>
          <w:sz w:val="24"/>
          <w:szCs w:val="24"/>
        </w:rPr>
        <w:t>,</w:t>
      </w:r>
      <w:r w:rsidRPr="00B53232">
        <w:rPr>
          <w:rFonts w:ascii="Times New Roman" w:hAnsi="Times New Roman" w:cs="Times New Roman"/>
          <w:iCs/>
          <w:sz w:val="24"/>
          <w:szCs w:val="24"/>
        </w:rPr>
        <w:t xml:space="preserve"> για την ευδαιμονία το</w:t>
      </w:r>
      <w:r w:rsidR="00956CD4">
        <w:rPr>
          <w:rFonts w:ascii="Times New Roman" w:hAnsi="Times New Roman" w:cs="Times New Roman"/>
          <w:iCs/>
          <w:sz w:val="24"/>
          <w:szCs w:val="24"/>
        </w:rPr>
        <w:t>ν</w:t>
      </w:r>
      <w:r w:rsidRPr="00B53232">
        <w:rPr>
          <w:rFonts w:ascii="Times New Roman" w:hAnsi="Times New Roman" w:cs="Times New Roman"/>
          <w:iCs/>
          <w:sz w:val="24"/>
          <w:szCs w:val="24"/>
        </w:rPr>
        <w:t xml:space="preserve"> λόγο της φρόνησ</w:t>
      </w:r>
      <w:r>
        <w:rPr>
          <w:rFonts w:ascii="Times New Roman" w:hAnsi="Times New Roman" w:cs="Times New Roman"/>
          <w:iCs/>
          <w:sz w:val="24"/>
          <w:szCs w:val="24"/>
        </w:rPr>
        <w:t>ης</w:t>
      </w:r>
      <w:r w:rsidRPr="00B53232">
        <w:rPr>
          <w:rFonts w:ascii="Times New Roman" w:hAnsi="Times New Roman" w:cs="Times New Roman"/>
          <w:iCs/>
          <w:sz w:val="24"/>
          <w:szCs w:val="24"/>
        </w:rPr>
        <w:t xml:space="preserve">. Η φρόνηση στον Αριστοτέλη </w:t>
      </w:r>
      <w:r>
        <w:rPr>
          <w:rFonts w:ascii="Times New Roman" w:hAnsi="Times New Roman" w:cs="Times New Roman"/>
          <w:iCs/>
          <w:sz w:val="24"/>
          <w:szCs w:val="24"/>
        </w:rPr>
        <w:t>θ</w:t>
      </w:r>
      <w:r w:rsidR="00715DB2">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B53232">
        <w:rPr>
          <w:rFonts w:ascii="Times New Roman" w:hAnsi="Times New Roman" w:cs="Times New Roman"/>
          <w:iCs/>
          <w:sz w:val="24"/>
          <w:szCs w:val="24"/>
        </w:rPr>
        <w:t>αποδειχθεί μ</w:t>
      </w:r>
      <w:r w:rsidR="00715DB2">
        <w:rPr>
          <w:rFonts w:ascii="Times New Roman" w:hAnsi="Times New Roman" w:cs="Times New Roman"/>
          <w:iCs/>
          <w:sz w:val="24"/>
          <w:szCs w:val="24"/>
        </w:rPr>
        <w:t>ί</w:t>
      </w:r>
      <w:r w:rsidRPr="00B53232">
        <w:rPr>
          <w:rFonts w:ascii="Times New Roman" w:hAnsi="Times New Roman" w:cs="Times New Roman"/>
          <w:iCs/>
          <w:sz w:val="24"/>
          <w:szCs w:val="24"/>
        </w:rPr>
        <w:t xml:space="preserve">α σταθερά όχι για τη θέαση της </w:t>
      </w:r>
      <w:r>
        <w:rPr>
          <w:rFonts w:ascii="Times New Roman" w:hAnsi="Times New Roman" w:cs="Times New Roman"/>
          <w:iCs/>
          <w:sz w:val="24"/>
          <w:szCs w:val="24"/>
        </w:rPr>
        <w:t>ιδέας του αγαθού</w:t>
      </w:r>
      <w:r w:rsidRPr="00B53232">
        <w:rPr>
          <w:rFonts w:ascii="Times New Roman" w:hAnsi="Times New Roman" w:cs="Times New Roman"/>
          <w:iCs/>
          <w:sz w:val="24"/>
          <w:szCs w:val="24"/>
        </w:rPr>
        <w:t xml:space="preserve"> , αλλά ως σταθερή ικανότητα ρύθμισης του βίου, εμπλοκ</w:t>
      </w:r>
      <w:r>
        <w:rPr>
          <w:rFonts w:ascii="Times New Roman" w:hAnsi="Times New Roman" w:cs="Times New Roman"/>
          <w:iCs/>
          <w:sz w:val="24"/>
          <w:szCs w:val="24"/>
        </w:rPr>
        <w:t>ή</w:t>
      </w:r>
      <w:r w:rsidRPr="00B53232">
        <w:rPr>
          <w:rFonts w:ascii="Times New Roman" w:hAnsi="Times New Roman" w:cs="Times New Roman"/>
          <w:iCs/>
          <w:sz w:val="24"/>
          <w:szCs w:val="24"/>
        </w:rPr>
        <w:t xml:space="preserve">ς </w:t>
      </w:r>
      <w:r>
        <w:rPr>
          <w:rFonts w:ascii="Times New Roman" w:hAnsi="Times New Roman" w:cs="Times New Roman"/>
          <w:iCs/>
          <w:sz w:val="24"/>
          <w:szCs w:val="24"/>
        </w:rPr>
        <w:t>του</w:t>
      </w:r>
      <w:r w:rsidRPr="00B53232">
        <w:rPr>
          <w:rFonts w:ascii="Times New Roman" w:hAnsi="Times New Roman" w:cs="Times New Roman"/>
          <w:iCs/>
          <w:sz w:val="24"/>
          <w:szCs w:val="24"/>
        </w:rPr>
        <w:t xml:space="preserve"> ατόμου</w:t>
      </w:r>
      <w:r w:rsidR="00715DB2">
        <w:rPr>
          <w:rFonts w:ascii="Times New Roman" w:hAnsi="Times New Roman" w:cs="Times New Roman"/>
          <w:iCs/>
          <w:sz w:val="24"/>
          <w:szCs w:val="24"/>
        </w:rPr>
        <w:t xml:space="preserve"> και </w:t>
      </w:r>
      <w:r w:rsidRPr="00B53232">
        <w:rPr>
          <w:rFonts w:ascii="Times New Roman" w:hAnsi="Times New Roman" w:cs="Times New Roman"/>
          <w:iCs/>
          <w:sz w:val="24"/>
          <w:szCs w:val="24"/>
        </w:rPr>
        <w:t xml:space="preserve"> με την </w:t>
      </w:r>
      <w:r>
        <w:rPr>
          <w:rFonts w:ascii="Times New Roman" w:hAnsi="Times New Roman" w:cs="Times New Roman"/>
          <w:iCs/>
          <w:sz w:val="24"/>
          <w:szCs w:val="24"/>
        </w:rPr>
        <w:t>ένυλη</w:t>
      </w:r>
      <w:r w:rsidRPr="00B53232">
        <w:rPr>
          <w:rFonts w:ascii="Times New Roman" w:hAnsi="Times New Roman" w:cs="Times New Roman"/>
          <w:iCs/>
          <w:sz w:val="24"/>
          <w:szCs w:val="24"/>
        </w:rPr>
        <w:t xml:space="preserve"> πραγματικότητα</w:t>
      </w:r>
      <w:r w:rsidR="00D213D7">
        <w:rPr>
          <w:rStyle w:val="a4"/>
          <w:rFonts w:ascii="Times New Roman" w:hAnsi="Times New Roman" w:cs="Times New Roman"/>
          <w:iCs/>
          <w:sz w:val="24"/>
          <w:szCs w:val="24"/>
        </w:rPr>
        <w:footnoteReference w:id="51"/>
      </w:r>
      <w:r>
        <w:rPr>
          <w:rFonts w:ascii="Times New Roman" w:hAnsi="Times New Roman" w:cs="Times New Roman"/>
          <w:iCs/>
          <w:sz w:val="24"/>
          <w:szCs w:val="24"/>
        </w:rPr>
        <w:t>.</w:t>
      </w:r>
      <w:r w:rsidRPr="00B53232">
        <w:rPr>
          <w:rFonts w:ascii="Times New Roman" w:hAnsi="Times New Roman" w:cs="Times New Roman"/>
          <w:iCs/>
          <w:sz w:val="24"/>
          <w:szCs w:val="24"/>
        </w:rPr>
        <w:t xml:space="preserve"> </w:t>
      </w:r>
    </w:p>
    <w:p w:rsidR="005E1F02" w:rsidRDefault="005E1F02" w:rsidP="00D305C0">
      <w:pPr>
        <w:autoSpaceDE w:val="0"/>
        <w:autoSpaceDN w:val="0"/>
        <w:adjustRightInd w:val="0"/>
        <w:spacing w:after="0" w:line="360" w:lineRule="auto"/>
        <w:jc w:val="both"/>
        <w:rPr>
          <w:rFonts w:ascii="Times New Roman" w:hAnsi="Times New Roman" w:cs="Times New Roman"/>
          <w:b/>
          <w:bCs/>
          <w:iCs/>
          <w:sz w:val="28"/>
          <w:szCs w:val="28"/>
        </w:rPr>
      </w:pPr>
    </w:p>
    <w:p w:rsidR="006E6296" w:rsidRDefault="006E6296" w:rsidP="00D305C0">
      <w:pPr>
        <w:autoSpaceDE w:val="0"/>
        <w:autoSpaceDN w:val="0"/>
        <w:adjustRightInd w:val="0"/>
        <w:spacing w:after="0" w:line="360" w:lineRule="auto"/>
        <w:jc w:val="both"/>
        <w:rPr>
          <w:rFonts w:ascii="Times New Roman" w:hAnsi="Times New Roman" w:cs="Times New Roman"/>
          <w:b/>
          <w:bCs/>
          <w:iCs/>
          <w:sz w:val="28"/>
          <w:szCs w:val="28"/>
        </w:rPr>
      </w:pPr>
    </w:p>
    <w:p w:rsidR="006E6296" w:rsidRDefault="006E6296" w:rsidP="00D305C0">
      <w:pPr>
        <w:autoSpaceDE w:val="0"/>
        <w:autoSpaceDN w:val="0"/>
        <w:adjustRightInd w:val="0"/>
        <w:spacing w:after="0" w:line="360" w:lineRule="auto"/>
        <w:jc w:val="both"/>
        <w:rPr>
          <w:rFonts w:ascii="Times New Roman" w:hAnsi="Times New Roman" w:cs="Times New Roman"/>
          <w:b/>
          <w:bCs/>
          <w:iCs/>
          <w:sz w:val="28"/>
          <w:szCs w:val="28"/>
        </w:rPr>
      </w:pPr>
    </w:p>
    <w:p w:rsidR="006E6296" w:rsidRDefault="006E6296" w:rsidP="00D305C0">
      <w:pPr>
        <w:autoSpaceDE w:val="0"/>
        <w:autoSpaceDN w:val="0"/>
        <w:adjustRightInd w:val="0"/>
        <w:spacing w:after="0" w:line="360" w:lineRule="auto"/>
        <w:jc w:val="both"/>
        <w:rPr>
          <w:rFonts w:ascii="Times New Roman" w:hAnsi="Times New Roman" w:cs="Times New Roman"/>
          <w:b/>
          <w:bCs/>
          <w:iCs/>
          <w:sz w:val="28"/>
          <w:szCs w:val="28"/>
        </w:rPr>
      </w:pPr>
    </w:p>
    <w:p w:rsidR="007A1F16" w:rsidRPr="00433202" w:rsidRDefault="00217339" w:rsidP="00D305C0">
      <w:pPr>
        <w:autoSpaceDE w:val="0"/>
        <w:autoSpaceDN w:val="0"/>
        <w:adjustRightInd w:val="0"/>
        <w:spacing w:after="0" w:line="360" w:lineRule="auto"/>
        <w:jc w:val="both"/>
        <w:rPr>
          <w:rFonts w:ascii="Times New Roman" w:hAnsi="Times New Roman" w:cs="Times New Roman"/>
          <w:b/>
          <w:bCs/>
          <w:iCs/>
          <w:sz w:val="28"/>
          <w:szCs w:val="28"/>
        </w:rPr>
      </w:pPr>
      <w:r w:rsidRPr="00433202">
        <w:rPr>
          <w:rFonts w:ascii="Times New Roman" w:hAnsi="Times New Roman" w:cs="Times New Roman"/>
          <w:b/>
          <w:bCs/>
          <w:iCs/>
          <w:sz w:val="28"/>
          <w:szCs w:val="28"/>
        </w:rPr>
        <w:t>α</w:t>
      </w:r>
      <w:r w:rsidR="0040795E" w:rsidRPr="00433202">
        <w:rPr>
          <w:rFonts w:ascii="Times New Roman" w:hAnsi="Times New Roman" w:cs="Times New Roman"/>
          <w:b/>
          <w:bCs/>
          <w:iCs/>
          <w:sz w:val="28"/>
          <w:szCs w:val="28"/>
        </w:rPr>
        <w:t>.4</w:t>
      </w:r>
      <w:r w:rsidRPr="00433202">
        <w:rPr>
          <w:rFonts w:ascii="Times New Roman" w:hAnsi="Times New Roman" w:cs="Times New Roman"/>
          <w:b/>
          <w:bCs/>
          <w:iCs/>
          <w:sz w:val="28"/>
          <w:szCs w:val="28"/>
        </w:rPr>
        <w:t>.</w:t>
      </w:r>
      <w:r w:rsidR="0040795E" w:rsidRPr="00433202">
        <w:rPr>
          <w:rFonts w:ascii="Times New Roman" w:hAnsi="Times New Roman" w:cs="Times New Roman"/>
          <w:b/>
          <w:bCs/>
          <w:iCs/>
          <w:sz w:val="28"/>
          <w:szCs w:val="28"/>
        </w:rPr>
        <w:t xml:space="preserve"> </w:t>
      </w:r>
      <w:bookmarkStart w:id="3" w:name="_Hlk531540379"/>
      <w:r w:rsidR="007C24E6" w:rsidRPr="00433202">
        <w:rPr>
          <w:rFonts w:ascii="Times New Roman" w:hAnsi="Times New Roman" w:cs="Times New Roman"/>
          <w:b/>
          <w:bCs/>
          <w:iCs/>
          <w:sz w:val="28"/>
          <w:szCs w:val="28"/>
        </w:rPr>
        <w:t xml:space="preserve">Η </w:t>
      </w:r>
      <w:r w:rsidR="001832CC" w:rsidRPr="00433202">
        <w:rPr>
          <w:rFonts w:ascii="Times New Roman" w:hAnsi="Times New Roman" w:cs="Times New Roman"/>
          <w:b/>
          <w:bCs/>
          <w:iCs/>
          <w:sz w:val="28"/>
          <w:szCs w:val="28"/>
        </w:rPr>
        <w:t>ηδονή ως συνθήκη ευδαιμονίας.</w:t>
      </w:r>
    </w:p>
    <w:bookmarkEnd w:id="3"/>
    <w:p w:rsidR="004C0ED8" w:rsidRDefault="00770671"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770671">
        <w:rPr>
          <w:rFonts w:ascii="Times New Roman" w:hAnsi="Times New Roman" w:cs="Times New Roman"/>
          <w:iCs/>
          <w:sz w:val="24"/>
          <w:szCs w:val="24"/>
        </w:rPr>
        <w:t>Για τον Αριστοτέλη</w:t>
      </w:r>
      <w:r w:rsidR="00956CD4">
        <w:rPr>
          <w:rFonts w:ascii="Times New Roman" w:hAnsi="Times New Roman" w:cs="Times New Roman"/>
          <w:iCs/>
          <w:sz w:val="24"/>
          <w:szCs w:val="24"/>
        </w:rPr>
        <w:t>,</w:t>
      </w:r>
      <w:r w:rsidRPr="00770671">
        <w:rPr>
          <w:rFonts w:ascii="Times New Roman" w:hAnsi="Times New Roman" w:cs="Times New Roman"/>
          <w:iCs/>
          <w:sz w:val="24"/>
          <w:szCs w:val="24"/>
        </w:rPr>
        <w:t xml:space="preserve"> τρείς είναι οι τρόποι </w:t>
      </w:r>
      <w:r w:rsidR="00C6505D">
        <w:rPr>
          <w:rFonts w:ascii="Times New Roman" w:hAnsi="Times New Roman" w:cs="Times New Roman"/>
          <w:iCs/>
          <w:sz w:val="24"/>
          <w:szCs w:val="24"/>
        </w:rPr>
        <w:t>διάκρισης</w:t>
      </w:r>
      <w:r w:rsidRPr="00770671">
        <w:rPr>
          <w:rFonts w:ascii="Times New Roman" w:hAnsi="Times New Roman" w:cs="Times New Roman"/>
          <w:iCs/>
          <w:sz w:val="24"/>
          <w:szCs w:val="24"/>
        </w:rPr>
        <w:t xml:space="preserve"> του βίου των ανθρώπων</w:t>
      </w:r>
      <w:r w:rsidR="00186878">
        <w:rPr>
          <w:rFonts w:ascii="Times New Roman" w:hAnsi="Times New Roman" w:cs="Times New Roman"/>
          <w:iCs/>
          <w:sz w:val="24"/>
          <w:szCs w:val="24"/>
        </w:rPr>
        <w:t>,</w:t>
      </w:r>
      <w:r w:rsidRPr="00770671">
        <w:rPr>
          <w:rFonts w:ascii="Times New Roman" w:hAnsi="Times New Roman" w:cs="Times New Roman"/>
          <w:iCs/>
          <w:sz w:val="24"/>
          <w:szCs w:val="24"/>
        </w:rPr>
        <w:t xml:space="preserve"> κυρίως </w:t>
      </w:r>
      <w:r>
        <w:rPr>
          <w:rFonts w:ascii="Times New Roman" w:hAnsi="Times New Roman" w:cs="Times New Roman"/>
          <w:iCs/>
          <w:sz w:val="24"/>
          <w:szCs w:val="24"/>
        </w:rPr>
        <w:t>δε σ</w:t>
      </w:r>
      <w:r w:rsidRPr="00770671">
        <w:rPr>
          <w:rFonts w:ascii="Times New Roman" w:hAnsi="Times New Roman" w:cs="Times New Roman"/>
          <w:iCs/>
          <w:sz w:val="24"/>
          <w:szCs w:val="24"/>
        </w:rPr>
        <w:t xml:space="preserve">τον τρόπο </w:t>
      </w:r>
      <w:r w:rsidR="00956CD4">
        <w:rPr>
          <w:rFonts w:ascii="Times New Roman" w:hAnsi="Times New Roman" w:cs="Times New Roman"/>
          <w:iCs/>
          <w:sz w:val="24"/>
          <w:szCs w:val="24"/>
        </w:rPr>
        <w:t>δια του οποίου</w:t>
      </w:r>
      <w:r w:rsidRPr="00770671">
        <w:rPr>
          <w:rFonts w:ascii="Times New Roman" w:hAnsi="Times New Roman" w:cs="Times New Roman"/>
          <w:iCs/>
          <w:sz w:val="24"/>
          <w:szCs w:val="24"/>
        </w:rPr>
        <w:t xml:space="preserve"> αντιλαμβάνονται το αγαθό και</w:t>
      </w:r>
      <w:r w:rsidR="00956CD4">
        <w:rPr>
          <w:rFonts w:ascii="Times New Roman" w:hAnsi="Times New Roman" w:cs="Times New Roman"/>
          <w:iCs/>
          <w:sz w:val="24"/>
          <w:szCs w:val="24"/>
        </w:rPr>
        <w:t xml:space="preserve">, </w:t>
      </w:r>
      <w:r w:rsidRPr="00770671">
        <w:rPr>
          <w:rFonts w:ascii="Times New Roman" w:hAnsi="Times New Roman" w:cs="Times New Roman"/>
          <w:iCs/>
          <w:sz w:val="24"/>
          <w:szCs w:val="24"/>
        </w:rPr>
        <w:t>κατά συνέπεια</w:t>
      </w:r>
      <w:r w:rsidR="00956CD4">
        <w:rPr>
          <w:rFonts w:ascii="Times New Roman" w:hAnsi="Times New Roman" w:cs="Times New Roman"/>
          <w:iCs/>
          <w:sz w:val="24"/>
          <w:szCs w:val="24"/>
        </w:rPr>
        <w:t>,</w:t>
      </w:r>
      <w:r w:rsidRPr="00770671">
        <w:rPr>
          <w:rFonts w:ascii="Times New Roman" w:hAnsi="Times New Roman" w:cs="Times New Roman"/>
          <w:iCs/>
          <w:sz w:val="24"/>
          <w:szCs w:val="24"/>
        </w:rPr>
        <w:t xml:space="preserve"> την ευδαιμονία ως ύψιστο αγαθό.  Υπογραμμίζει με ιδιαίτερη σαφήνεια τον </w:t>
      </w:r>
      <w:r w:rsidRPr="00770671">
        <w:rPr>
          <w:rFonts w:ascii="Times New Roman" w:hAnsi="Times New Roman" w:cs="Times New Roman"/>
          <w:i/>
          <w:iCs/>
          <w:sz w:val="24"/>
          <w:szCs w:val="24"/>
        </w:rPr>
        <w:t>απολαυστικό</w:t>
      </w:r>
      <w:r w:rsidRPr="00770671">
        <w:rPr>
          <w:rFonts w:ascii="Times New Roman" w:hAnsi="Times New Roman" w:cs="Times New Roman"/>
          <w:iCs/>
          <w:sz w:val="24"/>
          <w:szCs w:val="24"/>
        </w:rPr>
        <w:t xml:space="preserve">, τον </w:t>
      </w:r>
      <w:r w:rsidRPr="00770671">
        <w:rPr>
          <w:rFonts w:ascii="Times New Roman" w:hAnsi="Times New Roman" w:cs="Times New Roman"/>
          <w:i/>
          <w:iCs/>
          <w:sz w:val="24"/>
          <w:szCs w:val="24"/>
        </w:rPr>
        <w:t>πολιτικό</w:t>
      </w:r>
      <w:r w:rsidRPr="00770671">
        <w:rPr>
          <w:rFonts w:ascii="Times New Roman" w:hAnsi="Times New Roman" w:cs="Times New Roman"/>
          <w:iCs/>
          <w:sz w:val="24"/>
          <w:szCs w:val="24"/>
        </w:rPr>
        <w:t xml:space="preserve"> και τον </w:t>
      </w:r>
      <w:r w:rsidRPr="00770671">
        <w:rPr>
          <w:rFonts w:ascii="Times New Roman" w:hAnsi="Times New Roman" w:cs="Times New Roman"/>
          <w:i/>
          <w:iCs/>
          <w:sz w:val="24"/>
          <w:szCs w:val="24"/>
        </w:rPr>
        <w:t>θεωρητικό</w:t>
      </w:r>
      <w:r w:rsidRPr="00770671">
        <w:rPr>
          <w:rFonts w:ascii="Times New Roman" w:hAnsi="Times New Roman" w:cs="Times New Roman"/>
          <w:iCs/>
          <w:sz w:val="24"/>
          <w:szCs w:val="24"/>
        </w:rPr>
        <w:t xml:space="preserve"> βίο</w:t>
      </w:r>
      <w:r>
        <w:rPr>
          <w:rStyle w:val="a4"/>
          <w:rFonts w:ascii="Times New Roman" w:hAnsi="Times New Roman" w:cs="Times New Roman"/>
          <w:iCs/>
          <w:sz w:val="24"/>
          <w:szCs w:val="24"/>
        </w:rPr>
        <w:footnoteReference w:id="52"/>
      </w:r>
      <w:r w:rsidRPr="00770671">
        <w:rPr>
          <w:rFonts w:ascii="Times New Roman" w:hAnsi="Times New Roman" w:cs="Times New Roman"/>
          <w:iCs/>
          <w:sz w:val="24"/>
          <w:szCs w:val="24"/>
        </w:rPr>
        <w:t xml:space="preserve">. Στον απολαυστικό </w:t>
      </w:r>
      <w:r>
        <w:rPr>
          <w:rFonts w:ascii="Times New Roman" w:hAnsi="Times New Roman" w:cs="Times New Roman"/>
          <w:iCs/>
          <w:sz w:val="24"/>
          <w:szCs w:val="24"/>
        </w:rPr>
        <w:t>βίο</w:t>
      </w:r>
      <w:r w:rsidR="00212B17">
        <w:rPr>
          <w:rFonts w:ascii="Times New Roman" w:hAnsi="Times New Roman" w:cs="Times New Roman"/>
          <w:iCs/>
          <w:sz w:val="24"/>
          <w:szCs w:val="24"/>
        </w:rPr>
        <w:t>,</w:t>
      </w:r>
      <w:r w:rsidRPr="00770671">
        <w:rPr>
          <w:rFonts w:ascii="Times New Roman" w:hAnsi="Times New Roman" w:cs="Times New Roman"/>
          <w:iCs/>
          <w:sz w:val="24"/>
          <w:szCs w:val="24"/>
        </w:rPr>
        <w:t xml:space="preserve"> ενώ δεν απουσιάζει το στοιχείο της προαίρεσης</w:t>
      </w:r>
      <w:r w:rsidR="001832CC">
        <w:rPr>
          <w:rFonts w:ascii="Times New Roman" w:hAnsi="Times New Roman" w:cs="Times New Roman"/>
          <w:iCs/>
          <w:sz w:val="24"/>
          <w:szCs w:val="24"/>
        </w:rPr>
        <w:t>,</w:t>
      </w:r>
      <w:r w:rsidRPr="00770671">
        <w:rPr>
          <w:rFonts w:ascii="Times New Roman" w:hAnsi="Times New Roman" w:cs="Times New Roman"/>
          <w:iCs/>
          <w:sz w:val="24"/>
          <w:szCs w:val="24"/>
        </w:rPr>
        <w:t xml:space="preserve"> η επιλογή καταλήγει σε </w:t>
      </w:r>
      <w:r w:rsidRPr="00770671">
        <w:rPr>
          <w:rFonts w:ascii="Times New Roman" w:hAnsi="Times New Roman" w:cs="Times New Roman"/>
          <w:i/>
          <w:iCs/>
          <w:sz w:val="24"/>
          <w:szCs w:val="24"/>
        </w:rPr>
        <w:t>βίο βοσκημάτων</w:t>
      </w:r>
      <w:r w:rsidR="00956CD4">
        <w:rPr>
          <w:rFonts w:ascii="Times New Roman" w:hAnsi="Times New Roman" w:cs="Times New Roman"/>
          <w:i/>
          <w:iCs/>
          <w:sz w:val="24"/>
          <w:szCs w:val="24"/>
        </w:rPr>
        <w:t>,</w:t>
      </w:r>
      <w:r w:rsidRPr="00770671">
        <w:rPr>
          <w:rFonts w:ascii="Times New Roman" w:hAnsi="Times New Roman" w:cs="Times New Roman"/>
          <w:iCs/>
          <w:sz w:val="24"/>
          <w:szCs w:val="24"/>
        </w:rPr>
        <w:t xml:space="preserve"> δηλαδή σε επίπεδο ζωώδους ορμής που κατευθύνεται προς την ηδονή. Επειδή </w:t>
      </w:r>
      <w:r>
        <w:rPr>
          <w:rFonts w:ascii="Times New Roman" w:hAnsi="Times New Roman" w:cs="Times New Roman"/>
          <w:iCs/>
          <w:sz w:val="24"/>
          <w:szCs w:val="24"/>
        </w:rPr>
        <w:t>η ηδονή</w:t>
      </w:r>
      <w:r w:rsidRPr="00770671">
        <w:rPr>
          <w:rFonts w:ascii="Times New Roman" w:hAnsi="Times New Roman" w:cs="Times New Roman"/>
          <w:iCs/>
          <w:sz w:val="24"/>
          <w:szCs w:val="24"/>
        </w:rPr>
        <w:t xml:space="preserve"> είναι η ρίζα της ανθρώπινης φύσης</w:t>
      </w:r>
      <w:r w:rsidR="00956CD4">
        <w:rPr>
          <w:rFonts w:ascii="Times New Roman" w:hAnsi="Times New Roman" w:cs="Times New Roman"/>
          <w:iCs/>
          <w:sz w:val="24"/>
          <w:szCs w:val="24"/>
        </w:rPr>
        <w:t>,</w:t>
      </w:r>
      <w:r w:rsidRPr="00770671">
        <w:rPr>
          <w:rFonts w:ascii="Times New Roman" w:hAnsi="Times New Roman" w:cs="Times New Roman"/>
          <w:iCs/>
          <w:sz w:val="24"/>
          <w:szCs w:val="24"/>
        </w:rPr>
        <w:t xml:space="preserve"> απαιτείται η παρέμβαση του </w:t>
      </w:r>
      <w:r>
        <w:rPr>
          <w:rFonts w:ascii="Times New Roman" w:hAnsi="Times New Roman" w:cs="Times New Roman"/>
          <w:iCs/>
          <w:sz w:val="24"/>
          <w:szCs w:val="24"/>
        </w:rPr>
        <w:t>έλλογου</w:t>
      </w:r>
      <w:r w:rsidRPr="00770671">
        <w:rPr>
          <w:rFonts w:ascii="Times New Roman" w:hAnsi="Times New Roman" w:cs="Times New Roman"/>
          <w:iCs/>
          <w:sz w:val="24"/>
          <w:szCs w:val="24"/>
        </w:rPr>
        <w:t xml:space="preserve"> στοιχείου</w:t>
      </w:r>
      <w:r>
        <w:rPr>
          <w:rFonts w:ascii="Times New Roman" w:hAnsi="Times New Roman" w:cs="Times New Roman"/>
          <w:iCs/>
          <w:sz w:val="24"/>
          <w:szCs w:val="24"/>
        </w:rPr>
        <w:t xml:space="preserve"> του υποκειμένου, ώστε</w:t>
      </w:r>
      <w:r w:rsidRPr="00770671">
        <w:rPr>
          <w:rFonts w:ascii="Times New Roman" w:hAnsi="Times New Roman" w:cs="Times New Roman"/>
          <w:iCs/>
          <w:sz w:val="24"/>
          <w:szCs w:val="24"/>
        </w:rPr>
        <w:t xml:space="preserve"> να καταστεί και αυτή ένα είδος αγαθού</w:t>
      </w:r>
      <w:r w:rsidR="00BE44D8">
        <w:rPr>
          <w:rStyle w:val="a4"/>
          <w:rFonts w:ascii="Times New Roman" w:hAnsi="Times New Roman" w:cs="Times New Roman"/>
          <w:iCs/>
          <w:sz w:val="24"/>
          <w:szCs w:val="24"/>
        </w:rPr>
        <w:footnoteReference w:id="53"/>
      </w:r>
      <w:r w:rsidRPr="00770671">
        <w:rPr>
          <w:rFonts w:ascii="Times New Roman" w:hAnsi="Times New Roman" w:cs="Times New Roman"/>
          <w:iCs/>
          <w:sz w:val="24"/>
          <w:szCs w:val="24"/>
        </w:rPr>
        <w:t xml:space="preserve">. </w:t>
      </w:r>
    </w:p>
    <w:p w:rsidR="00A93917" w:rsidRDefault="00770671"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770671">
        <w:rPr>
          <w:rFonts w:ascii="Times New Roman" w:hAnsi="Times New Roman" w:cs="Times New Roman"/>
          <w:iCs/>
          <w:sz w:val="24"/>
          <w:szCs w:val="24"/>
        </w:rPr>
        <w:t xml:space="preserve">Όπως με σαφήνεια διατυπώνει ο Αριστοτέλης στα </w:t>
      </w:r>
      <w:r w:rsidRPr="002F37B7">
        <w:rPr>
          <w:rFonts w:ascii="Times New Roman" w:hAnsi="Times New Roman" w:cs="Times New Roman"/>
          <w:i/>
          <w:iCs/>
          <w:sz w:val="24"/>
          <w:szCs w:val="24"/>
        </w:rPr>
        <w:t>Ηθικά Ευδήμεια</w:t>
      </w:r>
      <w:r w:rsidRPr="00770671">
        <w:rPr>
          <w:rFonts w:ascii="Times New Roman" w:hAnsi="Times New Roman" w:cs="Times New Roman"/>
          <w:iCs/>
          <w:sz w:val="24"/>
          <w:szCs w:val="24"/>
        </w:rPr>
        <w:t xml:space="preserve">, η </w:t>
      </w:r>
      <w:r>
        <w:rPr>
          <w:rFonts w:ascii="Times New Roman" w:hAnsi="Times New Roman" w:cs="Times New Roman"/>
          <w:iCs/>
          <w:sz w:val="24"/>
          <w:szCs w:val="24"/>
        </w:rPr>
        <w:t>ηδονή</w:t>
      </w:r>
      <w:r w:rsidRPr="00770671">
        <w:rPr>
          <w:rFonts w:ascii="Times New Roman" w:hAnsi="Times New Roman" w:cs="Times New Roman"/>
          <w:iCs/>
          <w:sz w:val="24"/>
          <w:szCs w:val="24"/>
        </w:rPr>
        <w:t xml:space="preserve"> και τ</w:t>
      </w:r>
      <w:r w:rsidR="00733EAE">
        <w:rPr>
          <w:rFonts w:ascii="Times New Roman" w:hAnsi="Times New Roman" w:cs="Times New Roman"/>
          <w:iCs/>
          <w:sz w:val="24"/>
          <w:szCs w:val="24"/>
        </w:rPr>
        <w:t>ο</w:t>
      </w:r>
      <w:r w:rsidRPr="00770671">
        <w:rPr>
          <w:rFonts w:ascii="Times New Roman" w:hAnsi="Times New Roman" w:cs="Times New Roman"/>
          <w:iCs/>
          <w:sz w:val="24"/>
          <w:szCs w:val="24"/>
        </w:rPr>
        <w:t xml:space="preserve"> αντώνυμ</w:t>
      </w:r>
      <w:r w:rsidR="00733EAE">
        <w:rPr>
          <w:rFonts w:ascii="Times New Roman" w:hAnsi="Times New Roman" w:cs="Times New Roman"/>
          <w:iCs/>
          <w:sz w:val="24"/>
          <w:szCs w:val="24"/>
        </w:rPr>
        <w:t>ό</w:t>
      </w:r>
      <w:r w:rsidRPr="00770671">
        <w:rPr>
          <w:rFonts w:ascii="Times New Roman" w:hAnsi="Times New Roman" w:cs="Times New Roman"/>
          <w:iCs/>
          <w:sz w:val="24"/>
          <w:szCs w:val="24"/>
        </w:rPr>
        <w:t xml:space="preserve"> της η λύπη</w:t>
      </w:r>
      <w:r w:rsidR="00733EAE">
        <w:rPr>
          <w:rFonts w:ascii="Times New Roman" w:hAnsi="Times New Roman" w:cs="Times New Roman"/>
          <w:iCs/>
          <w:sz w:val="24"/>
          <w:szCs w:val="24"/>
        </w:rPr>
        <w:t xml:space="preserve">, </w:t>
      </w:r>
      <w:r w:rsidRPr="00770671">
        <w:rPr>
          <w:rFonts w:ascii="Times New Roman" w:hAnsi="Times New Roman" w:cs="Times New Roman"/>
          <w:iCs/>
          <w:sz w:val="24"/>
          <w:szCs w:val="24"/>
        </w:rPr>
        <w:t>ως επίκτητα συστατικά της ανθρώπινης ιδιότητας δε</w:t>
      </w:r>
      <w:r w:rsidR="00956CD4">
        <w:rPr>
          <w:rFonts w:ascii="Times New Roman" w:hAnsi="Times New Roman" w:cs="Times New Roman"/>
          <w:iCs/>
          <w:sz w:val="24"/>
          <w:szCs w:val="24"/>
        </w:rPr>
        <w:t>ν</w:t>
      </w:r>
      <w:r w:rsidRPr="00770671">
        <w:rPr>
          <w:rFonts w:ascii="Times New Roman" w:hAnsi="Times New Roman" w:cs="Times New Roman"/>
          <w:iCs/>
          <w:sz w:val="24"/>
          <w:szCs w:val="24"/>
        </w:rPr>
        <w:t xml:space="preserve"> δύναται να γεννηθούν και να υπάρξουν παρά ως αποτέλεσμα του υποκειμένου που αισθάνεται </w:t>
      </w:r>
      <w:r w:rsidR="00733EAE">
        <w:rPr>
          <w:rFonts w:ascii="Times New Roman" w:hAnsi="Times New Roman" w:cs="Times New Roman"/>
          <w:iCs/>
          <w:sz w:val="24"/>
          <w:szCs w:val="24"/>
        </w:rPr>
        <w:t>ή</w:t>
      </w:r>
      <w:r w:rsidRPr="00770671">
        <w:rPr>
          <w:rFonts w:ascii="Times New Roman" w:hAnsi="Times New Roman" w:cs="Times New Roman"/>
          <w:iCs/>
          <w:sz w:val="24"/>
          <w:szCs w:val="24"/>
        </w:rPr>
        <w:t xml:space="preserve"> πράττει</w:t>
      </w:r>
      <w:r w:rsidR="00733EAE">
        <w:rPr>
          <w:rStyle w:val="a4"/>
          <w:rFonts w:ascii="Times New Roman" w:hAnsi="Times New Roman" w:cs="Times New Roman"/>
          <w:iCs/>
          <w:sz w:val="24"/>
          <w:szCs w:val="24"/>
        </w:rPr>
        <w:footnoteReference w:id="54"/>
      </w:r>
      <w:r w:rsidRPr="00770671">
        <w:rPr>
          <w:rFonts w:ascii="Times New Roman" w:hAnsi="Times New Roman" w:cs="Times New Roman"/>
          <w:iCs/>
          <w:sz w:val="24"/>
          <w:szCs w:val="24"/>
        </w:rPr>
        <w:t>. Η συγ</w:t>
      </w:r>
      <w:r w:rsidR="00733EAE">
        <w:rPr>
          <w:rFonts w:ascii="Times New Roman" w:hAnsi="Times New Roman" w:cs="Times New Roman"/>
          <w:iCs/>
          <w:sz w:val="24"/>
          <w:szCs w:val="24"/>
        </w:rPr>
        <w:t>κ</w:t>
      </w:r>
      <w:r w:rsidRPr="00770671">
        <w:rPr>
          <w:rFonts w:ascii="Times New Roman" w:hAnsi="Times New Roman" w:cs="Times New Roman"/>
          <w:iCs/>
          <w:sz w:val="24"/>
          <w:szCs w:val="24"/>
        </w:rPr>
        <w:t xml:space="preserve">εκριμένη αλήθεια δεν </w:t>
      </w:r>
      <w:r w:rsidR="00733EAE">
        <w:rPr>
          <w:rFonts w:ascii="Times New Roman" w:hAnsi="Times New Roman" w:cs="Times New Roman"/>
          <w:iCs/>
          <w:sz w:val="24"/>
          <w:szCs w:val="24"/>
        </w:rPr>
        <w:t>εξαιρεί</w:t>
      </w:r>
      <w:r w:rsidRPr="00770671">
        <w:rPr>
          <w:rFonts w:ascii="Times New Roman" w:hAnsi="Times New Roman" w:cs="Times New Roman"/>
          <w:iCs/>
          <w:sz w:val="24"/>
          <w:szCs w:val="24"/>
        </w:rPr>
        <w:t xml:space="preserve"> και </w:t>
      </w:r>
      <w:r w:rsidR="00733EAE">
        <w:rPr>
          <w:rFonts w:ascii="Times New Roman" w:hAnsi="Times New Roman" w:cs="Times New Roman"/>
          <w:iCs/>
          <w:sz w:val="24"/>
          <w:szCs w:val="24"/>
        </w:rPr>
        <w:t>τον ευδαίμονα άνθρωπο</w:t>
      </w:r>
      <w:r w:rsidR="00956CD4">
        <w:rPr>
          <w:rFonts w:ascii="Times New Roman" w:hAnsi="Times New Roman" w:cs="Times New Roman"/>
          <w:iCs/>
          <w:sz w:val="24"/>
          <w:szCs w:val="24"/>
        </w:rPr>
        <w:t>.</w:t>
      </w:r>
      <w:r w:rsidRPr="00770671">
        <w:rPr>
          <w:rFonts w:ascii="Times New Roman" w:hAnsi="Times New Roman" w:cs="Times New Roman"/>
          <w:iCs/>
          <w:sz w:val="24"/>
          <w:szCs w:val="24"/>
        </w:rPr>
        <w:t xml:space="preserve"> </w:t>
      </w:r>
      <w:r w:rsidR="00956CD4">
        <w:rPr>
          <w:rFonts w:ascii="Times New Roman" w:hAnsi="Times New Roman" w:cs="Times New Roman"/>
          <w:iCs/>
          <w:sz w:val="24"/>
          <w:szCs w:val="24"/>
        </w:rPr>
        <w:t>Α</w:t>
      </w:r>
      <w:r w:rsidRPr="00770671">
        <w:rPr>
          <w:rFonts w:ascii="Times New Roman" w:hAnsi="Times New Roman" w:cs="Times New Roman"/>
          <w:iCs/>
          <w:sz w:val="24"/>
          <w:szCs w:val="24"/>
        </w:rPr>
        <w:t>ντίθετα η αξίωσ</w:t>
      </w:r>
      <w:r w:rsidR="00733EAE">
        <w:rPr>
          <w:rFonts w:ascii="Times New Roman" w:hAnsi="Times New Roman" w:cs="Times New Roman"/>
          <w:iCs/>
          <w:sz w:val="24"/>
          <w:szCs w:val="24"/>
        </w:rPr>
        <w:t>ή</w:t>
      </w:r>
      <w:r w:rsidRPr="00770671">
        <w:rPr>
          <w:rFonts w:ascii="Times New Roman" w:hAnsi="Times New Roman" w:cs="Times New Roman"/>
          <w:iCs/>
          <w:sz w:val="24"/>
          <w:szCs w:val="24"/>
        </w:rPr>
        <w:t xml:space="preserve"> της δημιουργεί το αίσθημα της αυτάρκειας</w:t>
      </w:r>
      <w:r w:rsidR="00733EAE">
        <w:rPr>
          <w:rFonts w:ascii="Times New Roman" w:hAnsi="Times New Roman" w:cs="Times New Roman"/>
          <w:iCs/>
          <w:sz w:val="24"/>
          <w:szCs w:val="24"/>
        </w:rPr>
        <w:t>,</w:t>
      </w:r>
      <w:r w:rsidRPr="00770671">
        <w:rPr>
          <w:rFonts w:ascii="Times New Roman" w:hAnsi="Times New Roman" w:cs="Times New Roman"/>
          <w:iCs/>
          <w:sz w:val="24"/>
          <w:szCs w:val="24"/>
        </w:rPr>
        <w:t xml:space="preserve"> απαραίτητη</w:t>
      </w:r>
      <w:r w:rsidR="00733EAE">
        <w:rPr>
          <w:rFonts w:ascii="Times New Roman" w:hAnsi="Times New Roman" w:cs="Times New Roman"/>
          <w:iCs/>
          <w:sz w:val="24"/>
          <w:szCs w:val="24"/>
        </w:rPr>
        <w:t>ς</w:t>
      </w:r>
      <w:r w:rsidRPr="00770671">
        <w:rPr>
          <w:rFonts w:ascii="Times New Roman" w:hAnsi="Times New Roman" w:cs="Times New Roman"/>
          <w:iCs/>
          <w:sz w:val="24"/>
          <w:szCs w:val="24"/>
        </w:rPr>
        <w:t xml:space="preserve"> προϋπόθεση</w:t>
      </w:r>
      <w:r w:rsidR="00733EAE">
        <w:rPr>
          <w:rFonts w:ascii="Times New Roman" w:hAnsi="Times New Roman" w:cs="Times New Roman"/>
          <w:iCs/>
          <w:sz w:val="24"/>
          <w:szCs w:val="24"/>
        </w:rPr>
        <w:t xml:space="preserve">ς για την </w:t>
      </w:r>
      <w:r w:rsidRPr="00770671">
        <w:rPr>
          <w:rFonts w:ascii="Times New Roman" w:hAnsi="Times New Roman" w:cs="Times New Roman"/>
          <w:iCs/>
          <w:sz w:val="24"/>
          <w:szCs w:val="24"/>
        </w:rPr>
        <w:t xml:space="preserve"> </w:t>
      </w:r>
      <w:r w:rsidR="00733EAE">
        <w:rPr>
          <w:rFonts w:ascii="Times New Roman" w:hAnsi="Times New Roman" w:cs="Times New Roman"/>
          <w:iCs/>
          <w:sz w:val="24"/>
          <w:szCs w:val="24"/>
        </w:rPr>
        <w:t>πραγματική</w:t>
      </w:r>
      <w:r w:rsidRPr="00770671">
        <w:rPr>
          <w:rFonts w:ascii="Times New Roman" w:hAnsi="Times New Roman" w:cs="Times New Roman"/>
          <w:iCs/>
          <w:sz w:val="24"/>
          <w:szCs w:val="24"/>
        </w:rPr>
        <w:t xml:space="preserve"> ευδαιμονία. Η επιδίωξη, επίσης, της ηδονής δεν ενέχει το στοιχείο της ματαιότητας, επειδή προκύπτει αναγκαία μετά από κάθε δράση </w:t>
      </w:r>
      <w:r w:rsidR="00733EAE">
        <w:rPr>
          <w:rFonts w:ascii="Times New Roman" w:hAnsi="Times New Roman" w:cs="Times New Roman"/>
          <w:iCs/>
          <w:sz w:val="24"/>
          <w:szCs w:val="24"/>
        </w:rPr>
        <w:t>του υποκειμένου στην</w:t>
      </w:r>
      <w:r w:rsidRPr="00770671">
        <w:rPr>
          <w:rFonts w:ascii="Times New Roman" w:hAnsi="Times New Roman" w:cs="Times New Roman"/>
          <w:iCs/>
          <w:sz w:val="24"/>
          <w:szCs w:val="24"/>
        </w:rPr>
        <w:t xml:space="preserve"> </w:t>
      </w:r>
      <w:r w:rsidR="0051026F">
        <w:rPr>
          <w:rFonts w:ascii="Times New Roman" w:hAnsi="Times New Roman" w:cs="Times New Roman"/>
          <w:iCs/>
          <w:sz w:val="24"/>
          <w:szCs w:val="24"/>
        </w:rPr>
        <w:t>απόπειρά</w:t>
      </w:r>
      <w:r w:rsidRPr="00770671">
        <w:rPr>
          <w:rFonts w:ascii="Times New Roman" w:hAnsi="Times New Roman" w:cs="Times New Roman"/>
          <w:iCs/>
          <w:sz w:val="24"/>
          <w:szCs w:val="24"/>
        </w:rPr>
        <w:t xml:space="preserve"> του να </w:t>
      </w:r>
      <w:r w:rsidR="0051026F">
        <w:rPr>
          <w:rFonts w:ascii="Times New Roman" w:hAnsi="Times New Roman" w:cs="Times New Roman"/>
          <w:iCs/>
          <w:sz w:val="24"/>
          <w:szCs w:val="24"/>
        </w:rPr>
        <w:t>επιτύ</w:t>
      </w:r>
      <w:r w:rsidRPr="00770671">
        <w:rPr>
          <w:rFonts w:ascii="Times New Roman" w:hAnsi="Times New Roman" w:cs="Times New Roman"/>
          <w:iCs/>
          <w:sz w:val="24"/>
          <w:szCs w:val="24"/>
        </w:rPr>
        <w:t>χει το αγαθό</w:t>
      </w:r>
      <w:r w:rsidR="00733EAE">
        <w:rPr>
          <w:rStyle w:val="a4"/>
          <w:rFonts w:ascii="Times New Roman" w:hAnsi="Times New Roman" w:cs="Times New Roman"/>
          <w:iCs/>
          <w:sz w:val="24"/>
          <w:szCs w:val="24"/>
        </w:rPr>
        <w:footnoteReference w:id="55"/>
      </w:r>
      <w:r w:rsidRPr="00770671">
        <w:rPr>
          <w:rFonts w:ascii="Times New Roman" w:hAnsi="Times New Roman" w:cs="Times New Roman"/>
          <w:iCs/>
          <w:sz w:val="24"/>
          <w:szCs w:val="24"/>
        </w:rPr>
        <w:t xml:space="preserve">. Ο Αριστοτέλης απορρίπτει τα επιχειρήματα εκείνων που θεωρούν ότι η </w:t>
      </w:r>
      <w:r w:rsidR="00733EAE">
        <w:rPr>
          <w:rFonts w:ascii="Times New Roman" w:hAnsi="Times New Roman" w:cs="Times New Roman"/>
          <w:iCs/>
          <w:sz w:val="24"/>
          <w:szCs w:val="24"/>
        </w:rPr>
        <w:t>ηδονή</w:t>
      </w:r>
      <w:r w:rsidRPr="00770671">
        <w:rPr>
          <w:rFonts w:ascii="Times New Roman" w:hAnsi="Times New Roman" w:cs="Times New Roman"/>
          <w:iCs/>
          <w:sz w:val="24"/>
          <w:szCs w:val="24"/>
        </w:rPr>
        <w:t xml:space="preserve"> δεν είναι με κανέναν τρόπο κάτι καλό. Είναι γεγονός ότι ο φιλόσοφος </w:t>
      </w:r>
      <w:r w:rsidR="00733EAE">
        <w:rPr>
          <w:rFonts w:ascii="Times New Roman" w:hAnsi="Times New Roman" w:cs="Times New Roman"/>
          <w:iCs/>
          <w:sz w:val="24"/>
          <w:szCs w:val="24"/>
        </w:rPr>
        <w:t>αντλεί</w:t>
      </w:r>
      <w:r w:rsidRPr="00770671">
        <w:rPr>
          <w:rFonts w:ascii="Times New Roman" w:hAnsi="Times New Roman" w:cs="Times New Roman"/>
          <w:iCs/>
          <w:sz w:val="24"/>
          <w:szCs w:val="24"/>
        </w:rPr>
        <w:t xml:space="preserve"> ένα επιπλέον επιχείρημα, περί μη απόρριψης της ηδονής, από την ανάλυση της ιδέας που </w:t>
      </w:r>
      <w:r w:rsidR="0051026F">
        <w:rPr>
          <w:rFonts w:ascii="Times New Roman" w:hAnsi="Times New Roman" w:cs="Times New Roman"/>
          <w:iCs/>
          <w:sz w:val="24"/>
          <w:szCs w:val="24"/>
        </w:rPr>
        <w:t xml:space="preserve">έχουν οι  πλείονες άνθρωποι </w:t>
      </w:r>
      <w:r w:rsidRPr="00770671">
        <w:rPr>
          <w:rFonts w:ascii="Times New Roman" w:hAnsi="Times New Roman" w:cs="Times New Roman"/>
          <w:iCs/>
          <w:sz w:val="24"/>
          <w:szCs w:val="24"/>
        </w:rPr>
        <w:t>για την ευδαιμονία. Οι περισσότεροι</w:t>
      </w:r>
      <w:r w:rsidR="00AE6D2A">
        <w:rPr>
          <w:rFonts w:ascii="Times New Roman" w:hAnsi="Times New Roman" w:cs="Times New Roman"/>
          <w:iCs/>
          <w:sz w:val="24"/>
          <w:szCs w:val="24"/>
        </w:rPr>
        <w:t>,</w:t>
      </w:r>
      <w:r w:rsidRPr="00770671">
        <w:rPr>
          <w:rFonts w:ascii="Times New Roman" w:hAnsi="Times New Roman" w:cs="Times New Roman"/>
          <w:iCs/>
          <w:sz w:val="24"/>
          <w:szCs w:val="24"/>
        </w:rPr>
        <w:t xml:space="preserve"> </w:t>
      </w:r>
      <w:r w:rsidR="0051026F">
        <w:rPr>
          <w:rFonts w:ascii="Times New Roman" w:hAnsi="Times New Roman" w:cs="Times New Roman"/>
          <w:iCs/>
          <w:sz w:val="24"/>
          <w:szCs w:val="24"/>
        </w:rPr>
        <w:t>υποστηρίζει</w:t>
      </w:r>
      <w:r w:rsidRPr="00770671">
        <w:rPr>
          <w:rFonts w:ascii="Times New Roman" w:hAnsi="Times New Roman" w:cs="Times New Roman"/>
          <w:iCs/>
          <w:sz w:val="24"/>
          <w:szCs w:val="24"/>
        </w:rPr>
        <w:t xml:space="preserve"> ο Αριστοτέλης</w:t>
      </w:r>
      <w:r w:rsidR="002F37B7">
        <w:rPr>
          <w:rFonts w:ascii="Times New Roman" w:hAnsi="Times New Roman" w:cs="Times New Roman"/>
          <w:iCs/>
          <w:sz w:val="24"/>
          <w:szCs w:val="24"/>
        </w:rPr>
        <w:t>,</w:t>
      </w:r>
      <w:r w:rsidRPr="00770671">
        <w:rPr>
          <w:rFonts w:ascii="Times New Roman" w:hAnsi="Times New Roman" w:cs="Times New Roman"/>
          <w:iCs/>
          <w:sz w:val="24"/>
          <w:szCs w:val="24"/>
        </w:rPr>
        <w:t xml:space="preserve"> θεωρούν ότι η ηδονή και η ευδαιμονία βαδίζουν </w:t>
      </w:r>
      <w:r w:rsidR="007D0D8A">
        <w:rPr>
          <w:rFonts w:ascii="Times New Roman" w:hAnsi="Times New Roman" w:cs="Times New Roman"/>
          <w:iCs/>
          <w:sz w:val="24"/>
          <w:szCs w:val="24"/>
        </w:rPr>
        <w:t>από κοινού</w:t>
      </w:r>
      <w:r w:rsidRPr="00770671">
        <w:rPr>
          <w:rFonts w:ascii="Times New Roman" w:hAnsi="Times New Roman" w:cs="Times New Roman"/>
          <w:iCs/>
          <w:sz w:val="24"/>
          <w:szCs w:val="24"/>
        </w:rPr>
        <w:t xml:space="preserve"> και</w:t>
      </w:r>
      <w:r w:rsidR="00AE6D2A">
        <w:rPr>
          <w:rFonts w:ascii="Times New Roman" w:hAnsi="Times New Roman" w:cs="Times New Roman"/>
          <w:iCs/>
          <w:sz w:val="24"/>
          <w:szCs w:val="24"/>
        </w:rPr>
        <w:t>,</w:t>
      </w:r>
      <w:r w:rsidRPr="00770671">
        <w:rPr>
          <w:rFonts w:ascii="Times New Roman" w:hAnsi="Times New Roman" w:cs="Times New Roman"/>
          <w:iCs/>
          <w:sz w:val="24"/>
          <w:szCs w:val="24"/>
        </w:rPr>
        <w:t xml:space="preserve"> </w:t>
      </w:r>
      <w:r w:rsidR="006F1FB7">
        <w:rPr>
          <w:rFonts w:ascii="Times New Roman" w:hAnsi="Times New Roman" w:cs="Times New Roman"/>
          <w:iCs/>
          <w:sz w:val="24"/>
          <w:szCs w:val="24"/>
        </w:rPr>
        <w:t>επομένως</w:t>
      </w:r>
      <w:r w:rsidR="00AE6D2A">
        <w:rPr>
          <w:rFonts w:ascii="Times New Roman" w:hAnsi="Times New Roman" w:cs="Times New Roman"/>
          <w:iCs/>
          <w:sz w:val="24"/>
          <w:szCs w:val="24"/>
        </w:rPr>
        <w:t>,</w:t>
      </w:r>
      <w:r w:rsidRPr="00770671">
        <w:rPr>
          <w:rFonts w:ascii="Times New Roman" w:hAnsi="Times New Roman" w:cs="Times New Roman"/>
          <w:iCs/>
          <w:sz w:val="24"/>
          <w:szCs w:val="24"/>
        </w:rPr>
        <w:t xml:space="preserve"> η ηθική αρετή και η κακία σχετίζονται </w:t>
      </w:r>
      <w:r w:rsidR="007C1FA9">
        <w:rPr>
          <w:rFonts w:ascii="Times New Roman" w:hAnsi="Times New Roman" w:cs="Times New Roman"/>
          <w:iCs/>
          <w:sz w:val="24"/>
          <w:szCs w:val="24"/>
        </w:rPr>
        <w:t>αντίστοιχα</w:t>
      </w:r>
      <w:r w:rsidRPr="00770671">
        <w:rPr>
          <w:rFonts w:ascii="Times New Roman" w:hAnsi="Times New Roman" w:cs="Times New Roman"/>
          <w:iCs/>
          <w:sz w:val="24"/>
          <w:szCs w:val="24"/>
        </w:rPr>
        <w:t xml:space="preserve"> με την ηδονή και την </w:t>
      </w:r>
      <w:r w:rsidR="00733EAE">
        <w:rPr>
          <w:rFonts w:ascii="Times New Roman" w:hAnsi="Times New Roman" w:cs="Times New Roman"/>
          <w:iCs/>
          <w:sz w:val="24"/>
          <w:szCs w:val="24"/>
        </w:rPr>
        <w:t>λύπη</w:t>
      </w:r>
      <w:r w:rsidR="00733EAE">
        <w:rPr>
          <w:rStyle w:val="a4"/>
          <w:rFonts w:ascii="Times New Roman" w:hAnsi="Times New Roman" w:cs="Times New Roman"/>
          <w:iCs/>
          <w:sz w:val="24"/>
          <w:szCs w:val="24"/>
        </w:rPr>
        <w:footnoteReference w:id="56"/>
      </w:r>
      <w:r w:rsidRPr="00770671">
        <w:rPr>
          <w:rFonts w:ascii="Times New Roman" w:hAnsi="Times New Roman" w:cs="Times New Roman"/>
          <w:iCs/>
          <w:sz w:val="24"/>
          <w:szCs w:val="24"/>
        </w:rPr>
        <w:t xml:space="preserve">.       </w:t>
      </w:r>
    </w:p>
    <w:p w:rsidR="00FE3A0D" w:rsidRDefault="00A93917"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Ά</w:t>
      </w:r>
      <w:r w:rsidRPr="00A93917">
        <w:rPr>
          <w:rFonts w:ascii="Times New Roman" w:hAnsi="Times New Roman" w:cs="Times New Roman"/>
          <w:iCs/>
          <w:sz w:val="24"/>
          <w:szCs w:val="24"/>
        </w:rPr>
        <w:t>λλ</w:t>
      </w:r>
      <w:r>
        <w:rPr>
          <w:rFonts w:ascii="Times New Roman" w:hAnsi="Times New Roman" w:cs="Times New Roman"/>
          <w:iCs/>
          <w:sz w:val="24"/>
          <w:szCs w:val="24"/>
        </w:rPr>
        <w:t>ω</w:t>
      </w:r>
      <w:r w:rsidRPr="00A93917">
        <w:rPr>
          <w:rFonts w:ascii="Times New Roman" w:hAnsi="Times New Roman" w:cs="Times New Roman"/>
          <w:iCs/>
          <w:sz w:val="24"/>
          <w:szCs w:val="24"/>
        </w:rPr>
        <w:t>στε</w:t>
      </w:r>
      <w:r w:rsidR="00AE6D2A">
        <w:rPr>
          <w:rFonts w:ascii="Times New Roman" w:hAnsi="Times New Roman" w:cs="Times New Roman"/>
          <w:iCs/>
          <w:sz w:val="24"/>
          <w:szCs w:val="24"/>
        </w:rPr>
        <w:t>,</w:t>
      </w:r>
      <w:r w:rsidRPr="00A93917">
        <w:rPr>
          <w:rFonts w:ascii="Times New Roman" w:hAnsi="Times New Roman" w:cs="Times New Roman"/>
          <w:iCs/>
          <w:sz w:val="24"/>
          <w:szCs w:val="24"/>
        </w:rPr>
        <w:t xml:space="preserve"> η συλλογιστική του Αριστοτέλη</w:t>
      </w:r>
      <w:r>
        <w:rPr>
          <w:rFonts w:ascii="Times New Roman" w:hAnsi="Times New Roman" w:cs="Times New Roman"/>
          <w:iCs/>
          <w:sz w:val="24"/>
          <w:szCs w:val="24"/>
        </w:rPr>
        <w:t>,</w:t>
      </w:r>
      <w:r w:rsidRPr="00A93917">
        <w:rPr>
          <w:rFonts w:ascii="Times New Roman" w:hAnsi="Times New Roman" w:cs="Times New Roman"/>
          <w:iCs/>
          <w:sz w:val="24"/>
          <w:szCs w:val="24"/>
        </w:rPr>
        <w:t xml:space="preserve"> για να δείξει ότι </w:t>
      </w:r>
      <w:r>
        <w:rPr>
          <w:rFonts w:ascii="Times New Roman" w:hAnsi="Times New Roman" w:cs="Times New Roman"/>
          <w:iCs/>
          <w:sz w:val="24"/>
          <w:szCs w:val="24"/>
        </w:rPr>
        <w:t>η</w:t>
      </w:r>
      <w:r w:rsidRPr="00A93917">
        <w:rPr>
          <w:rFonts w:ascii="Times New Roman" w:hAnsi="Times New Roman" w:cs="Times New Roman"/>
          <w:iCs/>
          <w:sz w:val="24"/>
          <w:szCs w:val="24"/>
        </w:rPr>
        <w:t xml:space="preserve"> έξ</w:t>
      </w:r>
      <w:r>
        <w:rPr>
          <w:rFonts w:ascii="Times New Roman" w:hAnsi="Times New Roman" w:cs="Times New Roman"/>
          <w:iCs/>
          <w:sz w:val="24"/>
          <w:szCs w:val="24"/>
        </w:rPr>
        <w:t>η</w:t>
      </w:r>
      <w:r w:rsidRPr="00A93917">
        <w:rPr>
          <w:rFonts w:ascii="Times New Roman" w:hAnsi="Times New Roman" w:cs="Times New Roman"/>
          <w:iCs/>
          <w:sz w:val="24"/>
          <w:szCs w:val="24"/>
        </w:rPr>
        <w:t xml:space="preserve"> γίνεται μόνιμο στοιχείο του χαρακτήρα, κατατείνει στην εύρεση ενός αποδεικτικού στοιχείου ικανού να επαληθεύσει την επιτέλεση της έξης. Το κριτήριο αναφοράς</w:t>
      </w:r>
      <w:r w:rsidR="007C1FA9">
        <w:rPr>
          <w:rFonts w:ascii="Times New Roman" w:hAnsi="Times New Roman" w:cs="Times New Roman"/>
          <w:iCs/>
          <w:sz w:val="24"/>
          <w:szCs w:val="24"/>
        </w:rPr>
        <w:t xml:space="preserve">, τονίζει η </w:t>
      </w:r>
      <w:r w:rsidR="007C1FA9" w:rsidRPr="007C1FA9">
        <w:rPr>
          <w:rFonts w:ascii="Times New Roman" w:hAnsi="Times New Roman" w:cs="Times New Roman"/>
          <w:iCs/>
          <w:sz w:val="24"/>
          <w:szCs w:val="24"/>
        </w:rPr>
        <w:t>U. Wolf</w:t>
      </w:r>
      <w:r w:rsidR="007C1FA9">
        <w:rPr>
          <w:rFonts w:ascii="Times New Roman" w:hAnsi="Times New Roman" w:cs="Times New Roman"/>
          <w:iCs/>
          <w:sz w:val="24"/>
          <w:szCs w:val="24"/>
        </w:rPr>
        <w:t>,</w:t>
      </w:r>
      <w:r w:rsidRPr="00A93917">
        <w:rPr>
          <w:rFonts w:ascii="Times New Roman" w:hAnsi="Times New Roman" w:cs="Times New Roman"/>
          <w:iCs/>
          <w:sz w:val="24"/>
          <w:szCs w:val="24"/>
        </w:rPr>
        <w:t xml:space="preserve"> είναι η δημιουργία των ευχάριστων ή δυσάρεστων συναισθημάτων κατά </w:t>
      </w:r>
      <w:r>
        <w:rPr>
          <w:rFonts w:ascii="Times New Roman" w:hAnsi="Times New Roman" w:cs="Times New Roman"/>
          <w:iCs/>
          <w:sz w:val="24"/>
          <w:szCs w:val="24"/>
        </w:rPr>
        <w:t>την</w:t>
      </w:r>
      <w:r w:rsidRPr="00A93917">
        <w:rPr>
          <w:rFonts w:ascii="Times New Roman" w:hAnsi="Times New Roman" w:cs="Times New Roman"/>
          <w:iCs/>
          <w:sz w:val="24"/>
          <w:szCs w:val="24"/>
        </w:rPr>
        <w:t xml:space="preserve"> διαδικασία της πορείας του εθισμού</w:t>
      </w:r>
      <w:r>
        <w:rPr>
          <w:rStyle w:val="a4"/>
          <w:rFonts w:ascii="Times New Roman" w:hAnsi="Times New Roman" w:cs="Times New Roman"/>
          <w:iCs/>
          <w:sz w:val="24"/>
          <w:szCs w:val="24"/>
        </w:rPr>
        <w:footnoteReference w:id="57"/>
      </w:r>
      <w:r w:rsidRPr="00A93917">
        <w:rPr>
          <w:rFonts w:ascii="Times New Roman" w:hAnsi="Times New Roman" w:cs="Times New Roman"/>
          <w:iCs/>
          <w:sz w:val="24"/>
          <w:szCs w:val="24"/>
        </w:rPr>
        <w:t>. Η</w:t>
      </w:r>
      <w:r>
        <w:rPr>
          <w:rFonts w:ascii="Times New Roman" w:hAnsi="Times New Roman" w:cs="Times New Roman"/>
          <w:iCs/>
          <w:sz w:val="24"/>
          <w:szCs w:val="24"/>
        </w:rPr>
        <w:t xml:space="preserve"> η</w:t>
      </w:r>
      <w:r w:rsidRPr="00A93917">
        <w:rPr>
          <w:rFonts w:ascii="Times New Roman" w:hAnsi="Times New Roman" w:cs="Times New Roman"/>
          <w:iCs/>
          <w:sz w:val="24"/>
          <w:szCs w:val="24"/>
        </w:rPr>
        <w:t xml:space="preserve">δονή </w:t>
      </w:r>
      <w:r>
        <w:rPr>
          <w:rFonts w:ascii="Times New Roman" w:hAnsi="Times New Roman" w:cs="Times New Roman"/>
          <w:iCs/>
          <w:sz w:val="24"/>
          <w:szCs w:val="24"/>
        </w:rPr>
        <w:t>και η λύπη ως</w:t>
      </w:r>
      <w:r w:rsidRPr="00A93917">
        <w:rPr>
          <w:rFonts w:ascii="Times New Roman" w:hAnsi="Times New Roman" w:cs="Times New Roman"/>
          <w:iCs/>
          <w:sz w:val="24"/>
          <w:szCs w:val="24"/>
        </w:rPr>
        <w:t xml:space="preserve"> σημεία αναφοράς </w:t>
      </w:r>
      <w:r>
        <w:rPr>
          <w:rFonts w:ascii="Times New Roman" w:hAnsi="Times New Roman" w:cs="Times New Roman"/>
          <w:iCs/>
          <w:sz w:val="24"/>
          <w:szCs w:val="24"/>
        </w:rPr>
        <w:t>επιβεβαιώνουν</w:t>
      </w:r>
      <w:r w:rsidR="006F1FB7">
        <w:rPr>
          <w:rFonts w:ascii="Times New Roman" w:hAnsi="Times New Roman" w:cs="Times New Roman"/>
          <w:iCs/>
          <w:sz w:val="24"/>
          <w:szCs w:val="24"/>
        </w:rPr>
        <w:t xml:space="preserve"> μεν</w:t>
      </w:r>
      <w:r w:rsidRPr="00A93917">
        <w:rPr>
          <w:rFonts w:ascii="Times New Roman" w:hAnsi="Times New Roman" w:cs="Times New Roman"/>
          <w:iCs/>
          <w:sz w:val="24"/>
          <w:szCs w:val="24"/>
        </w:rPr>
        <w:t xml:space="preserve"> την αντιστοιχία πράξ</w:t>
      </w:r>
      <w:r>
        <w:rPr>
          <w:rFonts w:ascii="Times New Roman" w:hAnsi="Times New Roman" w:cs="Times New Roman"/>
          <w:iCs/>
          <w:sz w:val="24"/>
          <w:szCs w:val="24"/>
        </w:rPr>
        <w:t>η</w:t>
      </w:r>
      <w:r w:rsidRPr="00A93917">
        <w:rPr>
          <w:rFonts w:ascii="Times New Roman" w:hAnsi="Times New Roman" w:cs="Times New Roman"/>
          <w:iCs/>
          <w:sz w:val="24"/>
          <w:szCs w:val="24"/>
        </w:rPr>
        <w:t xml:space="preserve">ς και συναισθήματος, </w:t>
      </w:r>
      <w:r w:rsidR="007C1FA9">
        <w:rPr>
          <w:rFonts w:ascii="Times New Roman" w:hAnsi="Times New Roman" w:cs="Times New Roman"/>
          <w:iCs/>
          <w:sz w:val="24"/>
          <w:szCs w:val="24"/>
        </w:rPr>
        <w:t>προσθέτει</w:t>
      </w:r>
      <w:r w:rsidRPr="00A93917">
        <w:rPr>
          <w:rFonts w:ascii="Times New Roman" w:hAnsi="Times New Roman" w:cs="Times New Roman"/>
          <w:iCs/>
          <w:sz w:val="24"/>
          <w:szCs w:val="24"/>
        </w:rPr>
        <w:t xml:space="preserve"> </w:t>
      </w:r>
      <w:r>
        <w:rPr>
          <w:rFonts w:ascii="Times New Roman" w:hAnsi="Times New Roman" w:cs="Times New Roman"/>
          <w:iCs/>
          <w:sz w:val="24"/>
          <w:szCs w:val="24"/>
        </w:rPr>
        <w:t xml:space="preserve">ο </w:t>
      </w:r>
      <w:r w:rsidRPr="00A93917">
        <w:rPr>
          <w:rFonts w:ascii="Times New Roman" w:hAnsi="Times New Roman" w:cs="Times New Roman"/>
          <w:lang w:val="de-DE"/>
        </w:rPr>
        <w:t>Ot</w:t>
      </w:r>
      <w:r w:rsidRPr="00A93917">
        <w:rPr>
          <w:rFonts w:ascii="Times New Roman" w:hAnsi="Times New Roman" w:cs="Times New Roman"/>
        </w:rPr>
        <w:t xml:space="preserve">. </w:t>
      </w:r>
      <w:r w:rsidRPr="00A93917">
        <w:rPr>
          <w:rFonts w:ascii="Times New Roman" w:hAnsi="Times New Roman" w:cs="Times New Roman"/>
          <w:lang w:val="de-DE"/>
        </w:rPr>
        <w:t>H</w:t>
      </w:r>
      <w:r w:rsidRPr="00A93917">
        <w:rPr>
          <w:rFonts w:ascii="Times New Roman" w:hAnsi="Times New Roman" w:cs="Times New Roman"/>
        </w:rPr>
        <w:t>ö</w:t>
      </w:r>
      <w:r w:rsidRPr="00A93917">
        <w:rPr>
          <w:rFonts w:ascii="Times New Roman" w:hAnsi="Times New Roman" w:cs="Times New Roman"/>
          <w:lang w:val="de-DE"/>
        </w:rPr>
        <w:t>ffe</w:t>
      </w:r>
      <w:r w:rsidR="002F37B7">
        <w:rPr>
          <w:rFonts w:ascii="Times New Roman" w:hAnsi="Times New Roman" w:cs="Times New Roman"/>
        </w:rPr>
        <w:t>,</w:t>
      </w:r>
      <w:r w:rsidRPr="00A93917">
        <w:rPr>
          <w:rFonts w:ascii="Times New Roman" w:hAnsi="Times New Roman" w:cs="Times New Roman"/>
        </w:rPr>
        <w:t xml:space="preserve"> </w:t>
      </w:r>
      <w:r w:rsidRPr="00A93917">
        <w:rPr>
          <w:rFonts w:ascii="Times New Roman" w:hAnsi="Times New Roman" w:cs="Times New Roman"/>
          <w:iCs/>
          <w:sz w:val="24"/>
          <w:szCs w:val="24"/>
        </w:rPr>
        <w:t xml:space="preserve">δεν αποσαφηνίζουν όμως τη συσχέτιση των </w:t>
      </w:r>
      <w:r>
        <w:rPr>
          <w:rFonts w:ascii="Times New Roman" w:hAnsi="Times New Roman" w:cs="Times New Roman"/>
          <w:iCs/>
          <w:sz w:val="24"/>
          <w:szCs w:val="24"/>
        </w:rPr>
        <w:t>ορθών</w:t>
      </w:r>
      <w:r w:rsidRPr="00A93917">
        <w:rPr>
          <w:rFonts w:ascii="Times New Roman" w:hAnsi="Times New Roman" w:cs="Times New Roman"/>
          <w:iCs/>
          <w:sz w:val="24"/>
          <w:szCs w:val="24"/>
        </w:rPr>
        <w:t xml:space="preserve"> ενεργειών με την ηθική αρετή. Για το</w:t>
      </w:r>
      <w:r w:rsidR="00AE6D2A">
        <w:rPr>
          <w:rFonts w:ascii="Times New Roman" w:hAnsi="Times New Roman" w:cs="Times New Roman"/>
          <w:iCs/>
          <w:sz w:val="24"/>
          <w:szCs w:val="24"/>
        </w:rPr>
        <w:t>ν</w:t>
      </w:r>
      <w:r w:rsidRPr="00A93917">
        <w:rPr>
          <w:rFonts w:ascii="Times New Roman" w:hAnsi="Times New Roman" w:cs="Times New Roman"/>
          <w:iCs/>
          <w:sz w:val="24"/>
          <w:szCs w:val="24"/>
        </w:rPr>
        <w:t xml:space="preserve"> λόγο αυτό</w:t>
      </w:r>
      <w:r w:rsidR="00AE6D2A">
        <w:rPr>
          <w:rFonts w:ascii="Times New Roman" w:hAnsi="Times New Roman" w:cs="Times New Roman"/>
          <w:iCs/>
          <w:sz w:val="24"/>
          <w:szCs w:val="24"/>
        </w:rPr>
        <w:t>,</w:t>
      </w:r>
      <w:r w:rsidRPr="00A93917">
        <w:rPr>
          <w:rFonts w:ascii="Times New Roman" w:hAnsi="Times New Roman" w:cs="Times New Roman"/>
          <w:iCs/>
          <w:sz w:val="24"/>
          <w:szCs w:val="24"/>
        </w:rPr>
        <w:t xml:space="preserve"> η σκέψη του φιλοσόφου οδηγείται στο</w:t>
      </w:r>
      <w:r w:rsidR="00AE6D2A">
        <w:rPr>
          <w:rFonts w:ascii="Times New Roman" w:hAnsi="Times New Roman" w:cs="Times New Roman"/>
          <w:iCs/>
          <w:sz w:val="24"/>
          <w:szCs w:val="24"/>
        </w:rPr>
        <w:t>ν</w:t>
      </w:r>
      <w:r w:rsidRPr="00A93917">
        <w:rPr>
          <w:rFonts w:ascii="Times New Roman" w:hAnsi="Times New Roman" w:cs="Times New Roman"/>
          <w:iCs/>
          <w:sz w:val="24"/>
          <w:szCs w:val="24"/>
        </w:rPr>
        <w:t xml:space="preserve"> διαχωρισμό περί καλών και κακών </w:t>
      </w:r>
      <w:r>
        <w:rPr>
          <w:rFonts w:ascii="Times New Roman" w:hAnsi="Times New Roman" w:cs="Times New Roman"/>
          <w:iCs/>
          <w:sz w:val="24"/>
          <w:szCs w:val="24"/>
        </w:rPr>
        <w:t>ηδονών, αν και η</w:t>
      </w:r>
      <w:r w:rsidRPr="00A93917">
        <w:rPr>
          <w:rFonts w:ascii="Times New Roman" w:hAnsi="Times New Roman" w:cs="Times New Roman"/>
          <w:iCs/>
          <w:sz w:val="24"/>
          <w:szCs w:val="24"/>
        </w:rPr>
        <w:t xml:space="preserve"> φιλοσοφική θεώρηση του ζητήματος παραμένει προβληματική, εξαιτίας της σχετικότητας της ηδονής ως αγαθού</w:t>
      </w:r>
      <w:r w:rsidR="00093945">
        <w:rPr>
          <w:rStyle w:val="a4"/>
          <w:rFonts w:ascii="Times New Roman" w:hAnsi="Times New Roman" w:cs="Times New Roman"/>
          <w:iCs/>
          <w:sz w:val="24"/>
          <w:szCs w:val="24"/>
        </w:rPr>
        <w:footnoteReference w:id="58"/>
      </w:r>
      <w:r w:rsidRPr="00A93917">
        <w:rPr>
          <w:rFonts w:ascii="Times New Roman" w:hAnsi="Times New Roman" w:cs="Times New Roman"/>
          <w:iCs/>
          <w:sz w:val="24"/>
          <w:szCs w:val="24"/>
        </w:rPr>
        <w:t>. Εφόσον δε</w:t>
      </w:r>
      <w:r w:rsidR="00AE6D2A">
        <w:rPr>
          <w:rFonts w:ascii="Times New Roman" w:hAnsi="Times New Roman" w:cs="Times New Roman"/>
          <w:iCs/>
          <w:sz w:val="24"/>
          <w:szCs w:val="24"/>
        </w:rPr>
        <w:t>ν</w:t>
      </w:r>
      <w:r w:rsidRPr="00A93917">
        <w:rPr>
          <w:rFonts w:ascii="Times New Roman" w:hAnsi="Times New Roman" w:cs="Times New Roman"/>
          <w:iCs/>
          <w:sz w:val="24"/>
          <w:szCs w:val="24"/>
        </w:rPr>
        <w:t xml:space="preserve"> γίνεται αποδεκτή μια καθολική ιδέα της ηδονής ως απόλυτο</w:t>
      </w:r>
      <w:r>
        <w:rPr>
          <w:rFonts w:ascii="Times New Roman" w:hAnsi="Times New Roman" w:cs="Times New Roman"/>
          <w:iCs/>
          <w:sz w:val="24"/>
          <w:szCs w:val="24"/>
        </w:rPr>
        <w:t>υ</w:t>
      </w:r>
      <w:r w:rsidRPr="00A93917">
        <w:rPr>
          <w:rFonts w:ascii="Times New Roman" w:hAnsi="Times New Roman" w:cs="Times New Roman"/>
          <w:iCs/>
          <w:sz w:val="24"/>
          <w:szCs w:val="24"/>
        </w:rPr>
        <w:t xml:space="preserve"> αγαθ</w:t>
      </w:r>
      <w:r>
        <w:rPr>
          <w:rFonts w:ascii="Times New Roman" w:hAnsi="Times New Roman" w:cs="Times New Roman"/>
          <w:iCs/>
          <w:sz w:val="24"/>
          <w:szCs w:val="24"/>
        </w:rPr>
        <w:t>ού</w:t>
      </w:r>
      <w:r w:rsidRPr="00A93917">
        <w:rPr>
          <w:rFonts w:ascii="Times New Roman" w:hAnsi="Times New Roman" w:cs="Times New Roman"/>
          <w:iCs/>
          <w:sz w:val="24"/>
          <w:szCs w:val="24"/>
        </w:rPr>
        <w:t xml:space="preserve">, </w:t>
      </w:r>
      <w:r>
        <w:rPr>
          <w:rFonts w:ascii="Times New Roman" w:hAnsi="Times New Roman" w:cs="Times New Roman"/>
          <w:iCs/>
          <w:sz w:val="24"/>
          <w:szCs w:val="24"/>
        </w:rPr>
        <w:t>αλλά</w:t>
      </w:r>
      <w:r w:rsidRPr="00A93917">
        <w:rPr>
          <w:rFonts w:ascii="Times New Roman" w:hAnsi="Times New Roman" w:cs="Times New Roman"/>
          <w:iCs/>
          <w:sz w:val="24"/>
          <w:szCs w:val="24"/>
        </w:rPr>
        <w:t xml:space="preserve"> ως αγαθού το</w:t>
      </w:r>
      <w:r w:rsidR="00FD7AC1">
        <w:rPr>
          <w:rFonts w:ascii="Times New Roman" w:hAnsi="Times New Roman" w:cs="Times New Roman"/>
          <w:iCs/>
          <w:sz w:val="24"/>
          <w:szCs w:val="24"/>
        </w:rPr>
        <w:t>υ</w:t>
      </w:r>
      <w:r w:rsidRPr="00A93917">
        <w:rPr>
          <w:rFonts w:ascii="Times New Roman" w:hAnsi="Times New Roman" w:cs="Times New Roman"/>
          <w:iCs/>
          <w:sz w:val="24"/>
          <w:szCs w:val="24"/>
        </w:rPr>
        <w:t xml:space="preserve"> συγκεκριμένο</w:t>
      </w:r>
      <w:r w:rsidR="00FD7AC1">
        <w:rPr>
          <w:rFonts w:ascii="Times New Roman" w:hAnsi="Times New Roman" w:cs="Times New Roman"/>
          <w:iCs/>
          <w:sz w:val="24"/>
          <w:szCs w:val="24"/>
        </w:rPr>
        <w:t>υ</w:t>
      </w:r>
      <w:r w:rsidRPr="00A93917">
        <w:rPr>
          <w:rFonts w:ascii="Times New Roman" w:hAnsi="Times New Roman" w:cs="Times New Roman"/>
          <w:iCs/>
          <w:sz w:val="24"/>
          <w:szCs w:val="24"/>
        </w:rPr>
        <w:t xml:space="preserve"> </w:t>
      </w:r>
      <w:r w:rsidR="00FD7AC1">
        <w:rPr>
          <w:rFonts w:ascii="Times New Roman" w:hAnsi="Times New Roman" w:cs="Times New Roman"/>
          <w:iCs/>
          <w:sz w:val="24"/>
          <w:szCs w:val="24"/>
        </w:rPr>
        <w:t>ανθρώπου, κ</w:t>
      </w:r>
      <w:r w:rsidRPr="00A93917">
        <w:rPr>
          <w:rFonts w:ascii="Times New Roman" w:hAnsi="Times New Roman" w:cs="Times New Roman"/>
          <w:iCs/>
          <w:sz w:val="24"/>
          <w:szCs w:val="24"/>
        </w:rPr>
        <w:t>αλείται ο ίδιος ο άνθρωπος ν</w:t>
      </w:r>
      <w:r w:rsidR="00715DB2">
        <w:rPr>
          <w:rFonts w:ascii="Times New Roman" w:hAnsi="Times New Roman" w:cs="Times New Roman"/>
          <w:iCs/>
          <w:sz w:val="24"/>
          <w:szCs w:val="24"/>
        </w:rPr>
        <w:t xml:space="preserve">΄ </w:t>
      </w:r>
      <w:r w:rsidRPr="00A93917">
        <w:rPr>
          <w:rFonts w:ascii="Times New Roman" w:hAnsi="Times New Roman" w:cs="Times New Roman"/>
          <w:iCs/>
          <w:sz w:val="24"/>
          <w:szCs w:val="24"/>
        </w:rPr>
        <w:t xml:space="preserve"> αποκαταστήσει το</w:t>
      </w:r>
      <w:r w:rsidR="00AE6D2A">
        <w:rPr>
          <w:rFonts w:ascii="Times New Roman" w:hAnsi="Times New Roman" w:cs="Times New Roman"/>
          <w:iCs/>
          <w:sz w:val="24"/>
          <w:szCs w:val="24"/>
        </w:rPr>
        <w:t>ν</w:t>
      </w:r>
      <w:r w:rsidRPr="00A93917">
        <w:rPr>
          <w:rFonts w:ascii="Times New Roman" w:hAnsi="Times New Roman" w:cs="Times New Roman"/>
          <w:iCs/>
          <w:sz w:val="24"/>
          <w:szCs w:val="24"/>
        </w:rPr>
        <w:t xml:space="preserve"> διαχωρισμό της ηδονής. Εισάγοντας για παράδειγμα τις </w:t>
      </w:r>
      <w:r w:rsidR="00FD7AC1">
        <w:rPr>
          <w:rFonts w:ascii="Times New Roman" w:hAnsi="Times New Roman" w:cs="Times New Roman"/>
          <w:iCs/>
          <w:sz w:val="24"/>
          <w:szCs w:val="24"/>
        </w:rPr>
        <w:t>έννοιες</w:t>
      </w:r>
      <w:r w:rsidRPr="00A93917">
        <w:rPr>
          <w:rFonts w:ascii="Times New Roman" w:hAnsi="Times New Roman" w:cs="Times New Roman"/>
          <w:iCs/>
          <w:sz w:val="24"/>
          <w:szCs w:val="24"/>
        </w:rPr>
        <w:t xml:space="preserve"> σώφρων</w:t>
      </w:r>
      <w:r w:rsidR="00FD7AC1">
        <w:rPr>
          <w:rFonts w:ascii="Times New Roman" w:hAnsi="Times New Roman" w:cs="Times New Roman"/>
          <w:iCs/>
          <w:sz w:val="24"/>
          <w:szCs w:val="24"/>
        </w:rPr>
        <w:t xml:space="preserve"> - </w:t>
      </w:r>
      <w:r w:rsidRPr="00A93917">
        <w:rPr>
          <w:rFonts w:ascii="Times New Roman" w:hAnsi="Times New Roman" w:cs="Times New Roman"/>
          <w:iCs/>
          <w:sz w:val="24"/>
          <w:szCs w:val="24"/>
        </w:rPr>
        <w:t xml:space="preserve"> ακόλαστος</w:t>
      </w:r>
      <w:r w:rsidR="00FD7AC1">
        <w:rPr>
          <w:rFonts w:ascii="Times New Roman" w:hAnsi="Times New Roman" w:cs="Times New Roman"/>
          <w:iCs/>
          <w:sz w:val="24"/>
          <w:szCs w:val="24"/>
        </w:rPr>
        <w:t xml:space="preserve">, </w:t>
      </w:r>
      <w:r w:rsidRPr="00A93917">
        <w:rPr>
          <w:rFonts w:ascii="Times New Roman" w:hAnsi="Times New Roman" w:cs="Times New Roman"/>
          <w:iCs/>
          <w:sz w:val="24"/>
          <w:szCs w:val="24"/>
        </w:rPr>
        <w:t xml:space="preserve"> ανδρείος </w:t>
      </w:r>
      <w:r w:rsidR="00FD7AC1">
        <w:rPr>
          <w:rFonts w:ascii="Times New Roman" w:hAnsi="Times New Roman" w:cs="Times New Roman"/>
          <w:iCs/>
          <w:sz w:val="24"/>
          <w:szCs w:val="24"/>
        </w:rPr>
        <w:t>- δειλός</w:t>
      </w:r>
      <w:r w:rsidRPr="00A93917">
        <w:rPr>
          <w:rFonts w:ascii="Times New Roman" w:hAnsi="Times New Roman" w:cs="Times New Roman"/>
          <w:iCs/>
          <w:sz w:val="24"/>
          <w:szCs w:val="24"/>
        </w:rPr>
        <w:t xml:space="preserve"> κατά ζεύγος </w:t>
      </w:r>
      <w:r w:rsidR="00FD7AC1">
        <w:rPr>
          <w:rFonts w:ascii="Times New Roman" w:hAnsi="Times New Roman" w:cs="Times New Roman"/>
          <w:iCs/>
          <w:sz w:val="24"/>
          <w:szCs w:val="24"/>
        </w:rPr>
        <w:t>αντίθεσης</w:t>
      </w:r>
      <w:r w:rsidRPr="00A93917">
        <w:rPr>
          <w:rFonts w:ascii="Times New Roman" w:hAnsi="Times New Roman" w:cs="Times New Roman"/>
          <w:iCs/>
          <w:sz w:val="24"/>
          <w:szCs w:val="24"/>
        </w:rPr>
        <w:t xml:space="preserve"> </w:t>
      </w:r>
      <w:r w:rsidR="00715DB2">
        <w:rPr>
          <w:rFonts w:ascii="Times New Roman" w:hAnsi="Times New Roman" w:cs="Times New Roman"/>
          <w:iCs/>
          <w:sz w:val="24"/>
          <w:szCs w:val="24"/>
        </w:rPr>
        <w:t>επιτυγχάνει</w:t>
      </w:r>
      <w:r w:rsidRPr="00A93917">
        <w:rPr>
          <w:rFonts w:ascii="Times New Roman" w:hAnsi="Times New Roman" w:cs="Times New Roman"/>
          <w:iCs/>
          <w:sz w:val="24"/>
          <w:szCs w:val="24"/>
        </w:rPr>
        <w:t xml:space="preserve"> να συσχετίσει το συναίσθημα της ευχαρίστησης με τη σωφροσύνη και την ανδρεία και το συναίσθημα της οδύνης με την ακολασία και τη δειλία</w:t>
      </w:r>
      <w:r w:rsidR="00FD7AC1">
        <w:rPr>
          <w:rStyle w:val="a4"/>
          <w:rFonts w:ascii="Times New Roman" w:hAnsi="Times New Roman" w:cs="Times New Roman"/>
          <w:iCs/>
          <w:sz w:val="24"/>
          <w:szCs w:val="24"/>
        </w:rPr>
        <w:footnoteReference w:id="59"/>
      </w:r>
      <w:r w:rsidRPr="00A93917">
        <w:rPr>
          <w:rFonts w:ascii="Times New Roman" w:hAnsi="Times New Roman" w:cs="Times New Roman"/>
          <w:iCs/>
          <w:sz w:val="24"/>
          <w:szCs w:val="24"/>
        </w:rPr>
        <w:t xml:space="preserve">. Αλλά ούτε αυτό είναι </w:t>
      </w:r>
      <w:r w:rsidR="00AE6D2A">
        <w:rPr>
          <w:rFonts w:ascii="Times New Roman" w:hAnsi="Times New Roman" w:cs="Times New Roman"/>
          <w:iCs/>
          <w:sz w:val="24"/>
          <w:szCs w:val="24"/>
        </w:rPr>
        <w:t>επαρκές</w:t>
      </w:r>
      <w:r w:rsidRPr="00A93917">
        <w:rPr>
          <w:rFonts w:ascii="Times New Roman" w:hAnsi="Times New Roman" w:cs="Times New Roman"/>
          <w:iCs/>
          <w:sz w:val="24"/>
          <w:szCs w:val="24"/>
        </w:rPr>
        <w:t xml:space="preserve"> για ν</w:t>
      </w:r>
      <w:r w:rsidR="00715DB2">
        <w:rPr>
          <w:rFonts w:ascii="Times New Roman" w:hAnsi="Times New Roman" w:cs="Times New Roman"/>
          <w:iCs/>
          <w:sz w:val="24"/>
          <w:szCs w:val="24"/>
        </w:rPr>
        <w:t xml:space="preserve">΄ </w:t>
      </w:r>
      <w:r w:rsidRPr="00A93917">
        <w:rPr>
          <w:rFonts w:ascii="Times New Roman" w:hAnsi="Times New Roman" w:cs="Times New Roman"/>
          <w:iCs/>
          <w:sz w:val="24"/>
          <w:szCs w:val="24"/>
        </w:rPr>
        <w:t xml:space="preserve"> αποδείξει ότι οι ηθικές αρετές παράγονται αυτόματα από τα ευχάριστα ή </w:t>
      </w:r>
      <w:r w:rsidR="00AE6D2A">
        <w:rPr>
          <w:rFonts w:ascii="Times New Roman" w:hAnsi="Times New Roman" w:cs="Times New Roman"/>
          <w:iCs/>
          <w:sz w:val="24"/>
          <w:szCs w:val="24"/>
        </w:rPr>
        <w:t xml:space="preserve">τα </w:t>
      </w:r>
      <w:r w:rsidRPr="00A93917">
        <w:rPr>
          <w:rFonts w:ascii="Times New Roman" w:hAnsi="Times New Roman" w:cs="Times New Roman"/>
          <w:iCs/>
          <w:sz w:val="24"/>
          <w:szCs w:val="24"/>
        </w:rPr>
        <w:t xml:space="preserve">δυσάρεστα συναισθήματα. Η επιβεβαίωση της χαράς ή της </w:t>
      </w:r>
      <w:r w:rsidR="002F37B7">
        <w:rPr>
          <w:rFonts w:ascii="Times New Roman" w:hAnsi="Times New Roman" w:cs="Times New Roman"/>
          <w:iCs/>
          <w:sz w:val="24"/>
          <w:szCs w:val="24"/>
        </w:rPr>
        <w:t>λύπης</w:t>
      </w:r>
      <w:r w:rsidRPr="00A93917">
        <w:rPr>
          <w:rFonts w:ascii="Times New Roman" w:hAnsi="Times New Roman" w:cs="Times New Roman"/>
          <w:iCs/>
          <w:sz w:val="24"/>
          <w:szCs w:val="24"/>
        </w:rPr>
        <w:t>, επομένως</w:t>
      </w:r>
      <w:r w:rsidR="00FD7AC1">
        <w:rPr>
          <w:rFonts w:ascii="Times New Roman" w:hAnsi="Times New Roman" w:cs="Times New Roman"/>
          <w:iCs/>
          <w:sz w:val="24"/>
          <w:szCs w:val="24"/>
        </w:rPr>
        <w:t>,</w:t>
      </w:r>
      <w:r w:rsidRPr="00A93917">
        <w:rPr>
          <w:rFonts w:ascii="Times New Roman" w:hAnsi="Times New Roman" w:cs="Times New Roman"/>
          <w:iCs/>
          <w:sz w:val="24"/>
          <w:szCs w:val="24"/>
        </w:rPr>
        <w:t xml:space="preserve"> απαιτεί ένα πρόσθετο κριτήριο διάκρισης</w:t>
      </w:r>
      <w:r w:rsidR="00552880">
        <w:rPr>
          <w:rFonts w:ascii="Times New Roman" w:hAnsi="Times New Roman" w:cs="Times New Roman"/>
          <w:iCs/>
          <w:sz w:val="24"/>
          <w:szCs w:val="24"/>
        </w:rPr>
        <w:t>.</w:t>
      </w:r>
      <w:r w:rsidRPr="00A93917">
        <w:rPr>
          <w:rFonts w:ascii="Times New Roman" w:hAnsi="Times New Roman" w:cs="Times New Roman"/>
          <w:iCs/>
          <w:sz w:val="24"/>
          <w:szCs w:val="24"/>
        </w:rPr>
        <w:t xml:space="preserve"> </w:t>
      </w:r>
    </w:p>
    <w:p w:rsidR="00FE3A0D" w:rsidRDefault="00FE3A0D"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FE3A0D">
        <w:rPr>
          <w:rFonts w:ascii="Times New Roman" w:hAnsi="Times New Roman" w:cs="Times New Roman"/>
          <w:iCs/>
          <w:sz w:val="24"/>
          <w:szCs w:val="24"/>
        </w:rPr>
        <w:t>Ένα επόμενο παράδειγμα ζεύγο</w:t>
      </w:r>
      <w:r w:rsidR="00290F75">
        <w:rPr>
          <w:rFonts w:ascii="Times New Roman" w:hAnsi="Times New Roman" w:cs="Times New Roman"/>
          <w:iCs/>
          <w:sz w:val="24"/>
          <w:szCs w:val="24"/>
        </w:rPr>
        <w:t>υ</w:t>
      </w:r>
      <w:r w:rsidRPr="00FE3A0D">
        <w:rPr>
          <w:rFonts w:ascii="Times New Roman" w:hAnsi="Times New Roman" w:cs="Times New Roman"/>
          <w:iCs/>
          <w:sz w:val="24"/>
          <w:szCs w:val="24"/>
        </w:rPr>
        <w:t>ς αντιθετικών εννοιών</w:t>
      </w:r>
      <w:r>
        <w:rPr>
          <w:rFonts w:ascii="Times New Roman" w:hAnsi="Times New Roman" w:cs="Times New Roman"/>
          <w:iCs/>
          <w:sz w:val="24"/>
          <w:szCs w:val="24"/>
        </w:rPr>
        <w:t>,</w:t>
      </w:r>
      <w:r w:rsidRPr="00FE3A0D">
        <w:rPr>
          <w:rFonts w:ascii="Times New Roman" w:hAnsi="Times New Roman" w:cs="Times New Roman"/>
          <w:iCs/>
          <w:sz w:val="24"/>
          <w:szCs w:val="24"/>
        </w:rPr>
        <w:t xml:space="preserve"> όπως αυτό της εγκράτειας και της </w:t>
      </w:r>
      <w:r>
        <w:rPr>
          <w:rFonts w:ascii="Times New Roman" w:hAnsi="Times New Roman" w:cs="Times New Roman"/>
          <w:iCs/>
          <w:sz w:val="24"/>
          <w:szCs w:val="24"/>
        </w:rPr>
        <w:t>ακρασίας,</w:t>
      </w:r>
      <w:r w:rsidRPr="00FE3A0D">
        <w:rPr>
          <w:rFonts w:ascii="Times New Roman" w:hAnsi="Times New Roman" w:cs="Times New Roman"/>
          <w:iCs/>
          <w:sz w:val="24"/>
          <w:szCs w:val="24"/>
        </w:rPr>
        <w:t xml:space="preserve"> προβάλλει εναργέστερα την αξιολογική κρίση </w:t>
      </w:r>
      <w:r>
        <w:rPr>
          <w:rFonts w:ascii="Times New Roman" w:hAnsi="Times New Roman" w:cs="Times New Roman"/>
          <w:iCs/>
          <w:sz w:val="24"/>
          <w:szCs w:val="24"/>
        </w:rPr>
        <w:t>του υποκειμένου</w:t>
      </w:r>
      <w:r w:rsidRPr="00FE3A0D">
        <w:rPr>
          <w:rFonts w:ascii="Times New Roman" w:hAnsi="Times New Roman" w:cs="Times New Roman"/>
          <w:iCs/>
          <w:sz w:val="24"/>
          <w:szCs w:val="24"/>
        </w:rPr>
        <w:t xml:space="preserve"> έναντι τόσο των κινήτρων όσο και των συναισθημάτων</w:t>
      </w:r>
      <w:r w:rsidR="00290F75">
        <w:rPr>
          <w:rFonts w:ascii="Times New Roman" w:hAnsi="Times New Roman" w:cs="Times New Roman"/>
          <w:iCs/>
          <w:sz w:val="24"/>
          <w:szCs w:val="24"/>
        </w:rPr>
        <w:t xml:space="preserve"> </w:t>
      </w:r>
      <w:r w:rsidRPr="00FE3A0D">
        <w:rPr>
          <w:rFonts w:ascii="Times New Roman" w:hAnsi="Times New Roman" w:cs="Times New Roman"/>
          <w:iCs/>
          <w:sz w:val="24"/>
          <w:szCs w:val="24"/>
        </w:rPr>
        <w:t xml:space="preserve">κατά την </w:t>
      </w:r>
      <w:r w:rsidR="00290F75">
        <w:rPr>
          <w:rFonts w:ascii="Times New Roman" w:hAnsi="Times New Roman" w:cs="Times New Roman"/>
          <w:iCs/>
          <w:sz w:val="24"/>
          <w:szCs w:val="24"/>
        </w:rPr>
        <w:t>επιτέλεση οιασδήποτε πράξης.</w:t>
      </w:r>
      <w:r w:rsidRPr="00FE3A0D">
        <w:rPr>
          <w:rFonts w:ascii="Times New Roman" w:hAnsi="Times New Roman" w:cs="Times New Roman"/>
          <w:iCs/>
          <w:sz w:val="24"/>
          <w:szCs w:val="24"/>
        </w:rPr>
        <w:t xml:space="preserve"> Στ</w:t>
      </w:r>
      <w:r w:rsidR="00552880">
        <w:rPr>
          <w:rFonts w:ascii="Times New Roman" w:hAnsi="Times New Roman" w:cs="Times New Roman"/>
          <w:iCs/>
          <w:sz w:val="24"/>
          <w:szCs w:val="24"/>
        </w:rPr>
        <w:t xml:space="preserve">α </w:t>
      </w:r>
      <w:r w:rsidRPr="002F37B7">
        <w:rPr>
          <w:rFonts w:ascii="Times New Roman" w:hAnsi="Times New Roman" w:cs="Times New Roman"/>
          <w:i/>
          <w:iCs/>
          <w:sz w:val="24"/>
          <w:szCs w:val="24"/>
        </w:rPr>
        <w:t>Ηθικ</w:t>
      </w:r>
      <w:r w:rsidR="00552880" w:rsidRPr="002F37B7">
        <w:rPr>
          <w:rFonts w:ascii="Times New Roman" w:hAnsi="Times New Roman" w:cs="Times New Roman"/>
          <w:i/>
          <w:iCs/>
          <w:sz w:val="24"/>
          <w:szCs w:val="24"/>
        </w:rPr>
        <w:t>ά</w:t>
      </w:r>
      <w:r w:rsidRPr="002F37B7">
        <w:rPr>
          <w:rFonts w:ascii="Times New Roman" w:hAnsi="Times New Roman" w:cs="Times New Roman"/>
          <w:i/>
          <w:iCs/>
          <w:sz w:val="24"/>
          <w:szCs w:val="24"/>
        </w:rPr>
        <w:t xml:space="preserve"> Νικομ</w:t>
      </w:r>
      <w:r w:rsidR="00552880" w:rsidRPr="002F37B7">
        <w:rPr>
          <w:rFonts w:ascii="Times New Roman" w:hAnsi="Times New Roman" w:cs="Times New Roman"/>
          <w:i/>
          <w:iCs/>
          <w:sz w:val="24"/>
          <w:szCs w:val="24"/>
        </w:rPr>
        <w:t>άχεια</w:t>
      </w:r>
      <w:r>
        <w:rPr>
          <w:rFonts w:ascii="Times New Roman" w:hAnsi="Times New Roman" w:cs="Times New Roman"/>
          <w:iCs/>
          <w:sz w:val="24"/>
          <w:szCs w:val="24"/>
        </w:rPr>
        <w:t xml:space="preserve"> </w:t>
      </w:r>
      <w:r w:rsidRPr="00FE3A0D">
        <w:rPr>
          <w:rFonts w:ascii="Times New Roman" w:hAnsi="Times New Roman" w:cs="Times New Roman"/>
          <w:iCs/>
          <w:sz w:val="24"/>
          <w:szCs w:val="24"/>
        </w:rPr>
        <w:t xml:space="preserve">ο Αριστοτέλης επιχειρεί μια λεπτή διάκριση μεταξύ του </w:t>
      </w:r>
      <w:r>
        <w:rPr>
          <w:rFonts w:ascii="Times New Roman" w:hAnsi="Times New Roman" w:cs="Times New Roman"/>
          <w:iCs/>
          <w:sz w:val="24"/>
          <w:szCs w:val="24"/>
        </w:rPr>
        <w:t>εγκρατούς</w:t>
      </w:r>
      <w:r w:rsidRPr="00FE3A0D">
        <w:rPr>
          <w:rFonts w:ascii="Times New Roman" w:hAnsi="Times New Roman" w:cs="Times New Roman"/>
          <w:iCs/>
          <w:sz w:val="24"/>
          <w:szCs w:val="24"/>
        </w:rPr>
        <w:t xml:space="preserve"> και του σώφρονος ανθρώπου</w:t>
      </w:r>
      <w:r>
        <w:rPr>
          <w:rStyle w:val="a4"/>
          <w:rFonts w:ascii="Times New Roman" w:hAnsi="Times New Roman" w:cs="Times New Roman"/>
          <w:iCs/>
          <w:sz w:val="24"/>
          <w:szCs w:val="24"/>
        </w:rPr>
        <w:footnoteReference w:id="60"/>
      </w:r>
      <w:r w:rsidRPr="00FE3A0D">
        <w:rPr>
          <w:rFonts w:ascii="Times New Roman" w:hAnsi="Times New Roman" w:cs="Times New Roman"/>
          <w:iCs/>
          <w:sz w:val="24"/>
          <w:szCs w:val="24"/>
        </w:rPr>
        <w:t>.  Ενώ παράγεται το ίδιο ηθικό αποτέλεσμα</w:t>
      </w:r>
      <w:r w:rsidR="00AE6D2A">
        <w:rPr>
          <w:rFonts w:ascii="Times New Roman" w:hAnsi="Times New Roman" w:cs="Times New Roman"/>
          <w:iCs/>
          <w:sz w:val="24"/>
          <w:szCs w:val="24"/>
        </w:rPr>
        <w:t>,</w:t>
      </w:r>
      <w:r w:rsidR="00290F75">
        <w:rPr>
          <w:rFonts w:ascii="Times New Roman" w:hAnsi="Times New Roman" w:cs="Times New Roman"/>
          <w:iCs/>
          <w:sz w:val="24"/>
          <w:szCs w:val="24"/>
        </w:rPr>
        <w:t xml:space="preserve"> </w:t>
      </w:r>
      <w:r w:rsidRPr="00FE3A0D">
        <w:rPr>
          <w:rFonts w:ascii="Times New Roman" w:hAnsi="Times New Roman" w:cs="Times New Roman"/>
          <w:iCs/>
          <w:sz w:val="24"/>
          <w:szCs w:val="24"/>
        </w:rPr>
        <w:t xml:space="preserve">ότι </w:t>
      </w:r>
      <w:r w:rsidR="00290F75">
        <w:rPr>
          <w:rFonts w:ascii="Times New Roman" w:hAnsi="Times New Roman" w:cs="Times New Roman"/>
          <w:iCs/>
          <w:sz w:val="24"/>
          <w:szCs w:val="24"/>
        </w:rPr>
        <w:t xml:space="preserve">δηλαδή </w:t>
      </w:r>
      <w:r w:rsidRPr="00FE3A0D">
        <w:rPr>
          <w:rFonts w:ascii="Times New Roman" w:hAnsi="Times New Roman" w:cs="Times New Roman"/>
          <w:iCs/>
          <w:sz w:val="24"/>
          <w:szCs w:val="24"/>
        </w:rPr>
        <w:t>και οι δύο δεν</w:t>
      </w:r>
      <w:r w:rsidR="00597375">
        <w:rPr>
          <w:rFonts w:ascii="Times New Roman" w:hAnsi="Times New Roman" w:cs="Times New Roman"/>
          <w:iCs/>
          <w:sz w:val="24"/>
          <w:szCs w:val="24"/>
        </w:rPr>
        <w:t xml:space="preserve"> άγονται</w:t>
      </w:r>
      <w:r w:rsidRPr="00FE3A0D">
        <w:rPr>
          <w:rFonts w:ascii="Times New Roman" w:hAnsi="Times New Roman" w:cs="Times New Roman"/>
          <w:iCs/>
          <w:sz w:val="24"/>
          <w:szCs w:val="24"/>
        </w:rPr>
        <w:t xml:space="preserve"> από την ηδονή</w:t>
      </w:r>
      <w:r w:rsidR="00597375">
        <w:rPr>
          <w:rFonts w:ascii="Times New Roman" w:hAnsi="Times New Roman" w:cs="Times New Roman"/>
          <w:iCs/>
          <w:sz w:val="24"/>
          <w:szCs w:val="24"/>
        </w:rPr>
        <w:t>,</w:t>
      </w:r>
      <w:r w:rsidRPr="00FE3A0D">
        <w:rPr>
          <w:rFonts w:ascii="Times New Roman" w:hAnsi="Times New Roman" w:cs="Times New Roman"/>
          <w:iCs/>
          <w:sz w:val="24"/>
          <w:szCs w:val="24"/>
        </w:rPr>
        <w:t xml:space="preserve"> παρά ταύτα ο εγκρατής συνοδεύεται από μια παραδοξότητα. Πράττει ακριβώς τα ίδια με τον σώφρονα άνθρωπο, αλλά σώφρων δε </w:t>
      </w:r>
      <w:r w:rsidR="00597375">
        <w:rPr>
          <w:rFonts w:ascii="Times New Roman" w:hAnsi="Times New Roman" w:cs="Times New Roman"/>
          <w:iCs/>
          <w:sz w:val="24"/>
          <w:szCs w:val="24"/>
        </w:rPr>
        <w:t>δύναται</w:t>
      </w:r>
      <w:r w:rsidRPr="00FE3A0D">
        <w:rPr>
          <w:rFonts w:ascii="Times New Roman" w:hAnsi="Times New Roman" w:cs="Times New Roman"/>
          <w:iCs/>
          <w:sz w:val="24"/>
          <w:szCs w:val="24"/>
        </w:rPr>
        <w:t xml:space="preserve"> να χαρακτηρισ</w:t>
      </w:r>
      <w:r w:rsidR="00AE6D2A">
        <w:rPr>
          <w:rFonts w:ascii="Times New Roman" w:hAnsi="Times New Roman" w:cs="Times New Roman"/>
          <w:iCs/>
          <w:sz w:val="24"/>
          <w:szCs w:val="24"/>
        </w:rPr>
        <w:t>θ</w:t>
      </w:r>
      <w:r w:rsidRPr="00FE3A0D">
        <w:rPr>
          <w:rFonts w:ascii="Times New Roman" w:hAnsi="Times New Roman" w:cs="Times New Roman"/>
          <w:iCs/>
          <w:sz w:val="24"/>
          <w:szCs w:val="24"/>
        </w:rPr>
        <w:t xml:space="preserve">εί. Η διαφορά έγκειται στο </w:t>
      </w:r>
      <w:r w:rsidR="00AE6D2A">
        <w:rPr>
          <w:rFonts w:ascii="Times New Roman" w:hAnsi="Times New Roman" w:cs="Times New Roman"/>
          <w:iCs/>
          <w:sz w:val="24"/>
          <w:szCs w:val="24"/>
        </w:rPr>
        <w:t>δεδομένο</w:t>
      </w:r>
      <w:r w:rsidRPr="00FE3A0D">
        <w:rPr>
          <w:rFonts w:ascii="Times New Roman" w:hAnsi="Times New Roman" w:cs="Times New Roman"/>
          <w:iCs/>
          <w:sz w:val="24"/>
          <w:szCs w:val="24"/>
        </w:rPr>
        <w:t xml:space="preserve"> ότι ο εγκρατής, αντίθετα από τον σώφρονα, δεν κατανοεί το αγαθό απ</w:t>
      </w:r>
      <w:r w:rsidR="00AE6D2A">
        <w:rPr>
          <w:rFonts w:ascii="Times New Roman" w:hAnsi="Times New Roman" w:cs="Times New Roman"/>
          <w:iCs/>
          <w:sz w:val="24"/>
          <w:szCs w:val="24"/>
        </w:rPr>
        <w:t>η</w:t>
      </w:r>
      <w:r w:rsidRPr="00FE3A0D">
        <w:rPr>
          <w:rFonts w:ascii="Times New Roman" w:hAnsi="Times New Roman" w:cs="Times New Roman"/>
          <w:iCs/>
          <w:sz w:val="24"/>
          <w:szCs w:val="24"/>
        </w:rPr>
        <w:t>λλαγμένο από την όρεξη και την επιθυμία.  Ενδεχομένως να λυπάται που οι επιθυμίες του</w:t>
      </w:r>
      <w:r w:rsidR="00AE6D2A">
        <w:rPr>
          <w:rFonts w:ascii="Times New Roman" w:hAnsi="Times New Roman" w:cs="Times New Roman"/>
          <w:iCs/>
          <w:sz w:val="24"/>
          <w:szCs w:val="24"/>
        </w:rPr>
        <w:t xml:space="preserve"> δεν</w:t>
      </w:r>
      <w:r w:rsidRPr="00FE3A0D">
        <w:rPr>
          <w:rFonts w:ascii="Times New Roman" w:hAnsi="Times New Roman" w:cs="Times New Roman"/>
          <w:iCs/>
          <w:sz w:val="24"/>
          <w:szCs w:val="24"/>
        </w:rPr>
        <w:t xml:space="preserve"> πραγματώνονται, αλλά τελικά οι πράξεις του ταυτίζονται μ</w:t>
      </w:r>
      <w:r w:rsidR="00715DB2">
        <w:rPr>
          <w:rFonts w:ascii="Times New Roman" w:hAnsi="Times New Roman" w:cs="Times New Roman"/>
          <w:iCs/>
          <w:sz w:val="24"/>
          <w:szCs w:val="24"/>
        </w:rPr>
        <w:t>΄</w:t>
      </w:r>
      <w:r w:rsidRPr="00FE3A0D">
        <w:rPr>
          <w:rFonts w:ascii="Times New Roman" w:hAnsi="Times New Roman" w:cs="Times New Roman"/>
          <w:iCs/>
          <w:sz w:val="24"/>
          <w:szCs w:val="24"/>
        </w:rPr>
        <w:t xml:space="preserve"> εκείνες του σώφρονα</w:t>
      </w:r>
      <w:r w:rsidR="00597375">
        <w:rPr>
          <w:rStyle w:val="a4"/>
          <w:rFonts w:ascii="Times New Roman" w:hAnsi="Times New Roman" w:cs="Times New Roman"/>
          <w:iCs/>
          <w:sz w:val="24"/>
          <w:szCs w:val="24"/>
        </w:rPr>
        <w:footnoteReference w:id="61"/>
      </w:r>
      <w:r w:rsidRPr="00FE3A0D">
        <w:rPr>
          <w:rFonts w:ascii="Times New Roman" w:hAnsi="Times New Roman" w:cs="Times New Roman"/>
          <w:iCs/>
          <w:sz w:val="24"/>
          <w:szCs w:val="24"/>
        </w:rPr>
        <w:t>. Η διαφορά είναι επίσης εμφανής στο ότι ο σώφρων απολαμβάνει και χαίρεται</w:t>
      </w:r>
      <w:r w:rsidR="00290F75">
        <w:rPr>
          <w:rFonts w:ascii="Times New Roman" w:hAnsi="Times New Roman" w:cs="Times New Roman"/>
          <w:iCs/>
          <w:sz w:val="24"/>
          <w:szCs w:val="24"/>
        </w:rPr>
        <w:t>,</w:t>
      </w:r>
      <w:r w:rsidRPr="00FE3A0D">
        <w:rPr>
          <w:rFonts w:ascii="Times New Roman" w:hAnsi="Times New Roman" w:cs="Times New Roman"/>
          <w:iCs/>
          <w:sz w:val="24"/>
          <w:szCs w:val="24"/>
        </w:rPr>
        <w:t xml:space="preserve"> όταν οι </w:t>
      </w:r>
      <w:r w:rsidR="00597375">
        <w:rPr>
          <w:rFonts w:ascii="Times New Roman" w:hAnsi="Times New Roman" w:cs="Times New Roman"/>
          <w:iCs/>
          <w:sz w:val="24"/>
          <w:szCs w:val="24"/>
        </w:rPr>
        <w:t>ηδονές</w:t>
      </w:r>
      <w:r w:rsidRPr="00FE3A0D">
        <w:rPr>
          <w:rFonts w:ascii="Times New Roman" w:hAnsi="Times New Roman" w:cs="Times New Roman"/>
          <w:iCs/>
          <w:sz w:val="24"/>
          <w:szCs w:val="24"/>
        </w:rPr>
        <w:t xml:space="preserve"> του είναι σύμφωνες με την καθαρή σύλληψη του αγαθού</w:t>
      </w:r>
      <w:r w:rsidR="00597375">
        <w:rPr>
          <w:rFonts w:ascii="Times New Roman" w:hAnsi="Times New Roman" w:cs="Times New Roman"/>
          <w:iCs/>
          <w:sz w:val="24"/>
          <w:szCs w:val="24"/>
        </w:rPr>
        <w:t>,</w:t>
      </w:r>
      <w:r w:rsidRPr="00FE3A0D">
        <w:rPr>
          <w:rFonts w:ascii="Times New Roman" w:hAnsi="Times New Roman" w:cs="Times New Roman"/>
          <w:iCs/>
          <w:sz w:val="24"/>
          <w:szCs w:val="24"/>
        </w:rPr>
        <w:t xml:space="preserve"> ενώ ο </w:t>
      </w:r>
      <w:r w:rsidR="00597375">
        <w:rPr>
          <w:rFonts w:ascii="Times New Roman" w:hAnsi="Times New Roman" w:cs="Times New Roman"/>
          <w:iCs/>
          <w:sz w:val="24"/>
          <w:szCs w:val="24"/>
        </w:rPr>
        <w:t>εγκρατής</w:t>
      </w:r>
      <w:r w:rsidRPr="00FE3A0D">
        <w:rPr>
          <w:rFonts w:ascii="Times New Roman" w:hAnsi="Times New Roman" w:cs="Times New Roman"/>
          <w:iCs/>
          <w:sz w:val="24"/>
          <w:szCs w:val="24"/>
        </w:rPr>
        <w:t xml:space="preserve"> εμφανίζει ένα συγκρουσιακό μοτίβο, όπου</w:t>
      </w:r>
      <w:r w:rsidR="00AE6D2A">
        <w:rPr>
          <w:rFonts w:ascii="Times New Roman" w:hAnsi="Times New Roman" w:cs="Times New Roman"/>
          <w:iCs/>
          <w:sz w:val="24"/>
          <w:szCs w:val="24"/>
        </w:rPr>
        <w:t>,</w:t>
      </w:r>
      <w:r w:rsidRPr="00FE3A0D">
        <w:rPr>
          <w:rFonts w:ascii="Times New Roman" w:hAnsi="Times New Roman" w:cs="Times New Roman"/>
          <w:iCs/>
          <w:sz w:val="24"/>
          <w:szCs w:val="24"/>
        </w:rPr>
        <w:t xml:space="preserve"> παρά τον </w:t>
      </w:r>
      <w:r w:rsidR="00597375">
        <w:rPr>
          <w:rFonts w:ascii="Times New Roman" w:hAnsi="Times New Roman" w:cs="Times New Roman"/>
          <w:iCs/>
          <w:sz w:val="24"/>
          <w:szCs w:val="24"/>
        </w:rPr>
        <w:t>έλεγχο</w:t>
      </w:r>
      <w:r w:rsidRPr="00FE3A0D">
        <w:rPr>
          <w:rFonts w:ascii="Times New Roman" w:hAnsi="Times New Roman" w:cs="Times New Roman"/>
          <w:iCs/>
          <w:sz w:val="24"/>
          <w:szCs w:val="24"/>
        </w:rPr>
        <w:t xml:space="preserve"> των παθών</w:t>
      </w:r>
      <w:r w:rsidR="00AE6D2A">
        <w:rPr>
          <w:rFonts w:ascii="Times New Roman" w:hAnsi="Times New Roman" w:cs="Times New Roman"/>
          <w:iCs/>
          <w:sz w:val="24"/>
          <w:szCs w:val="24"/>
        </w:rPr>
        <w:t>,</w:t>
      </w:r>
      <w:r w:rsidRPr="00FE3A0D">
        <w:rPr>
          <w:rFonts w:ascii="Times New Roman" w:hAnsi="Times New Roman" w:cs="Times New Roman"/>
          <w:iCs/>
          <w:sz w:val="24"/>
          <w:szCs w:val="24"/>
        </w:rPr>
        <w:t xml:space="preserve"> δεν </w:t>
      </w:r>
      <w:r w:rsidR="00597375">
        <w:rPr>
          <w:rFonts w:ascii="Times New Roman" w:hAnsi="Times New Roman" w:cs="Times New Roman"/>
          <w:iCs/>
          <w:sz w:val="24"/>
          <w:szCs w:val="24"/>
        </w:rPr>
        <w:t>απολαμβάνει</w:t>
      </w:r>
      <w:r w:rsidRPr="00FE3A0D">
        <w:rPr>
          <w:rFonts w:ascii="Times New Roman" w:hAnsi="Times New Roman" w:cs="Times New Roman"/>
          <w:iCs/>
          <w:sz w:val="24"/>
          <w:szCs w:val="24"/>
        </w:rPr>
        <w:t xml:space="preserve"> τη χαρά του αγαθού και προφανώς δεν οδεύει προς την ευδαιμονία.  Το μ</w:t>
      </w:r>
      <w:r w:rsidR="00597375">
        <w:rPr>
          <w:rFonts w:ascii="Times New Roman" w:hAnsi="Times New Roman" w:cs="Times New Roman"/>
          <w:iCs/>
          <w:sz w:val="24"/>
          <w:szCs w:val="24"/>
        </w:rPr>
        <w:t xml:space="preserve">η </w:t>
      </w:r>
      <w:r w:rsidR="00AE6D2A">
        <w:rPr>
          <w:rFonts w:ascii="Times New Roman" w:hAnsi="Times New Roman" w:cs="Times New Roman"/>
          <w:iCs/>
          <w:sz w:val="24"/>
          <w:szCs w:val="24"/>
        </w:rPr>
        <w:t>εφικτό</w:t>
      </w:r>
      <w:r w:rsidR="00597375">
        <w:rPr>
          <w:rFonts w:ascii="Times New Roman" w:hAnsi="Times New Roman" w:cs="Times New Roman"/>
          <w:iCs/>
          <w:sz w:val="24"/>
          <w:szCs w:val="24"/>
        </w:rPr>
        <w:t xml:space="preserve"> </w:t>
      </w:r>
      <w:r w:rsidRPr="00FE3A0D">
        <w:rPr>
          <w:rFonts w:ascii="Times New Roman" w:hAnsi="Times New Roman" w:cs="Times New Roman"/>
          <w:iCs/>
          <w:sz w:val="24"/>
          <w:szCs w:val="24"/>
        </w:rPr>
        <w:t>της πραγματοποίησης της ευδαιμονι</w:t>
      </w:r>
      <w:r w:rsidR="00597375">
        <w:rPr>
          <w:rFonts w:ascii="Times New Roman" w:hAnsi="Times New Roman" w:cs="Times New Roman"/>
          <w:iCs/>
          <w:sz w:val="24"/>
          <w:szCs w:val="24"/>
        </w:rPr>
        <w:t>κής αρχής</w:t>
      </w:r>
      <w:r w:rsidRPr="00FE3A0D">
        <w:rPr>
          <w:rFonts w:ascii="Times New Roman" w:hAnsi="Times New Roman" w:cs="Times New Roman"/>
          <w:iCs/>
          <w:sz w:val="24"/>
          <w:szCs w:val="24"/>
        </w:rPr>
        <w:t xml:space="preserve"> από την πλευρά του </w:t>
      </w:r>
      <w:r w:rsidR="00597375">
        <w:rPr>
          <w:rFonts w:ascii="Times New Roman" w:hAnsi="Times New Roman" w:cs="Times New Roman"/>
          <w:iCs/>
          <w:sz w:val="24"/>
          <w:szCs w:val="24"/>
        </w:rPr>
        <w:t>εγκρατούς</w:t>
      </w:r>
      <w:r w:rsidRPr="00FE3A0D">
        <w:rPr>
          <w:rFonts w:ascii="Times New Roman" w:hAnsi="Times New Roman" w:cs="Times New Roman"/>
          <w:iCs/>
          <w:sz w:val="24"/>
          <w:szCs w:val="24"/>
        </w:rPr>
        <w:t xml:space="preserve"> είναι αντιπροσωπευτικό της ηθικής που επικαλείται ο φιλόσοφος για ν</w:t>
      </w:r>
      <w:r w:rsidR="00715DB2">
        <w:rPr>
          <w:rFonts w:ascii="Times New Roman" w:hAnsi="Times New Roman" w:cs="Times New Roman"/>
          <w:iCs/>
          <w:sz w:val="24"/>
          <w:szCs w:val="24"/>
        </w:rPr>
        <w:t>΄</w:t>
      </w:r>
      <w:r w:rsidRPr="00FE3A0D">
        <w:rPr>
          <w:rFonts w:ascii="Times New Roman" w:hAnsi="Times New Roman" w:cs="Times New Roman"/>
          <w:iCs/>
          <w:sz w:val="24"/>
          <w:szCs w:val="24"/>
        </w:rPr>
        <w:t xml:space="preserve"> αποδείξει ότι η ευδαιμονία ως ενέργεια δεν είναι απροϋπόθετ</w:t>
      </w:r>
      <w:r w:rsidR="00597375">
        <w:rPr>
          <w:rFonts w:ascii="Times New Roman" w:hAnsi="Times New Roman" w:cs="Times New Roman"/>
          <w:iCs/>
          <w:sz w:val="24"/>
          <w:szCs w:val="24"/>
        </w:rPr>
        <w:t xml:space="preserve">η. </w:t>
      </w:r>
      <w:r w:rsidRPr="00FE3A0D">
        <w:rPr>
          <w:rFonts w:ascii="Times New Roman" w:hAnsi="Times New Roman" w:cs="Times New Roman"/>
          <w:iCs/>
          <w:sz w:val="24"/>
          <w:szCs w:val="24"/>
        </w:rPr>
        <w:t xml:space="preserve"> Η αδυναμία ν</w:t>
      </w:r>
      <w:r w:rsidR="00715DB2">
        <w:rPr>
          <w:rFonts w:ascii="Times New Roman" w:hAnsi="Times New Roman" w:cs="Times New Roman"/>
          <w:iCs/>
          <w:sz w:val="24"/>
          <w:szCs w:val="24"/>
        </w:rPr>
        <w:t>΄</w:t>
      </w:r>
      <w:r w:rsidRPr="00FE3A0D">
        <w:rPr>
          <w:rFonts w:ascii="Times New Roman" w:hAnsi="Times New Roman" w:cs="Times New Roman"/>
          <w:iCs/>
          <w:sz w:val="24"/>
          <w:szCs w:val="24"/>
        </w:rPr>
        <w:t xml:space="preserve"> απολαύσει κάποιος την ευδαιμονία πέραν της σύλληψης του αγαθού εντοπίζεται και στον έλεγχο των παθών</w:t>
      </w:r>
      <w:r w:rsidR="00AE6D2A">
        <w:rPr>
          <w:rFonts w:ascii="Times New Roman" w:hAnsi="Times New Roman" w:cs="Times New Roman"/>
          <w:iCs/>
          <w:sz w:val="24"/>
          <w:szCs w:val="24"/>
        </w:rPr>
        <w:t>,</w:t>
      </w:r>
      <w:r w:rsidRPr="00FE3A0D">
        <w:rPr>
          <w:rFonts w:ascii="Times New Roman" w:hAnsi="Times New Roman" w:cs="Times New Roman"/>
          <w:iCs/>
          <w:sz w:val="24"/>
          <w:szCs w:val="24"/>
        </w:rPr>
        <w:t xml:space="preserve"> χωρίς αυτό να σημαίνει ότι ο φρόνιμος </w:t>
      </w:r>
      <w:r w:rsidR="00597375">
        <w:rPr>
          <w:rFonts w:ascii="Times New Roman" w:hAnsi="Times New Roman" w:cs="Times New Roman"/>
          <w:iCs/>
          <w:sz w:val="24"/>
          <w:szCs w:val="24"/>
        </w:rPr>
        <w:t xml:space="preserve">- </w:t>
      </w:r>
      <w:r w:rsidRPr="00FE3A0D">
        <w:rPr>
          <w:rFonts w:ascii="Times New Roman" w:hAnsi="Times New Roman" w:cs="Times New Roman"/>
          <w:iCs/>
          <w:sz w:val="24"/>
          <w:szCs w:val="24"/>
        </w:rPr>
        <w:t xml:space="preserve">σώφρων άνθρωπος βρίσκεται στο χώρο της απάθειας εκτός των ορίων του κόσμου </w:t>
      </w:r>
      <w:r w:rsidR="00AE6D2A">
        <w:rPr>
          <w:rFonts w:ascii="Times New Roman" w:hAnsi="Times New Roman" w:cs="Times New Roman"/>
          <w:iCs/>
          <w:sz w:val="24"/>
          <w:szCs w:val="24"/>
        </w:rPr>
        <w:t>της αισθητής εμπειρίας</w:t>
      </w:r>
      <w:r w:rsidR="00597375">
        <w:rPr>
          <w:rStyle w:val="a4"/>
          <w:rFonts w:ascii="Times New Roman" w:hAnsi="Times New Roman" w:cs="Times New Roman"/>
          <w:iCs/>
          <w:sz w:val="24"/>
          <w:szCs w:val="24"/>
        </w:rPr>
        <w:footnoteReference w:id="62"/>
      </w:r>
      <w:r w:rsidR="00597375">
        <w:rPr>
          <w:rFonts w:ascii="Times New Roman" w:hAnsi="Times New Roman" w:cs="Times New Roman"/>
          <w:iCs/>
          <w:sz w:val="24"/>
          <w:szCs w:val="24"/>
        </w:rPr>
        <w:t>.</w:t>
      </w:r>
      <w:r w:rsidRPr="00FE3A0D">
        <w:rPr>
          <w:rFonts w:ascii="Times New Roman" w:hAnsi="Times New Roman" w:cs="Times New Roman"/>
          <w:iCs/>
          <w:sz w:val="24"/>
          <w:szCs w:val="24"/>
        </w:rPr>
        <w:t xml:space="preserve">     </w:t>
      </w:r>
    </w:p>
    <w:p w:rsidR="00715DB2" w:rsidRDefault="00FE4440"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FE4440">
        <w:rPr>
          <w:rFonts w:ascii="Times New Roman" w:hAnsi="Times New Roman" w:cs="Times New Roman"/>
          <w:iCs/>
          <w:sz w:val="24"/>
          <w:szCs w:val="24"/>
        </w:rPr>
        <w:t xml:space="preserve">Υπό τη συγκεκριμένη οπτική είναι αδύνατον ο σώφρων άνθρωπος να ενεργήσει ως </w:t>
      </w:r>
      <w:r>
        <w:rPr>
          <w:rFonts w:ascii="Times New Roman" w:hAnsi="Times New Roman" w:cs="Times New Roman"/>
          <w:iCs/>
          <w:sz w:val="24"/>
          <w:szCs w:val="24"/>
        </w:rPr>
        <w:t>ακρατής</w:t>
      </w:r>
      <w:r w:rsidRPr="00FE4440">
        <w:rPr>
          <w:rFonts w:ascii="Times New Roman" w:hAnsi="Times New Roman" w:cs="Times New Roman"/>
          <w:iCs/>
          <w:sz w:val="24"/>
          <w:szCs w:val="24"/>
        </w:rPr>
        <w:t xml:space="preserve"> διότι </w:t>
      </w:r>
      <w:r>
        <w:rPr>
          <w:rFonts w:ascii="Times New Roman" w:hAnsi="Times New Roman" w:cs="Times New Roman"/>
          <w:iCs/>
          <w:sz w:val="24"/>
          <w:szCs w:val="24"/>
        </w:rPr>
        <w:t>η α</w:t>
      </w:r>
      <w:r w:rsidRPr="00FE4440">
        <w:rPr>
          <w:rFonts w:ascii="Times New Roman" w:hAnsi="Times New Roman" w:cs="Times New Roman"/>
          <w:iCs/>
          <w:sz w:val="24"/>
          <w:szCs w:val="24"/>
        </w:rPr>
        <w:t>κρασία</w:t>
      </w:r>
      <w:r w:rsidR="00290F75">
        <w:rPr>
          <w:rFonts w:ascii="Times New Roman" w:hAnsi="Times New Roman" w:cs="Times New Roman"/>
          <w:iCs/>
          <w:sz w:val="24"/>
          <w:szCs w:val="24"/>
        </w:rPr>
        <w:t xml:space="preserve"> </w:t>
      </w:r>
      <w:r w:rsidRPr="00FE4440">
        <w:rPr>
          <w:rFonts w:ascii="Times New Roman" w:hAnsi="Times New Roman" w:cs="Times New Roman"/>
          <w:iCs/>
          <w:sz w:val="24"/>
          <w:szCs w:val="24"/>
        </w:rPr>
        <w:t>παραμερίζει, χωρίς να την καταργήσει</w:t>
      </w:r>
      <w:r>
        <w:rPr>
          <w:rFonts w:ascii="Times New Roman" w:hAnsi="Times New Roman" w:cs="Times New Roman"/>
          <w:iCs/>
          <w:sz w:val="24"/>
          <w:szCs w:val="24"/>
        </w:rPr>
        <w:t xml:space="preserve"> εντελώς</w:t>
      </w:r>
      <w:r w:rsidRPr="00FE4440">
        <w:rPr>
          <w:rFonts w:ascii="Times New Roman" w:hAnsi="Times New Roman" w:cs="Times New Roman"/>
          <w:iCs/>
          <w:sz w:val="24"/>
          <w:szCs w:val="24"/>
        </w:rPr>
        <w:t xml:space="preserve">, τη λογική της φρόνησης όπως σωστά </w:t>
      </w:r>
      <w:r>
        <w:rPr>
          <w:rFonts w:ascii="Times New Roman" w:hAnsi="Times New Roman" w:cs="Times New Roman"/>
          <w:iCs/>
          <w:sz w:val="24"/>
          <w:szCs w:val="24"/>
        </w:rPr>
        <w:t xml:space="preserve">υπογραμμίζει η </w:t>
      </w:r>
      <w:r>
        <w:rPr>
          <w:rFonts w:ascii="Times New Roman" w:hAnsi="Times New Roman" w:cs="Times New Roman"/>
          <w:iCs/>
          <w:sz w:val="24"/>
          <w:szCs w:val="24"/>
          <w:lang w:val="en-US"/>
        </w:rPr>
        <w:t>S</w:t>
      </w:r>
      <w:r w:rsidRPr="00FE4440">
        <w:rPr>
          <w:rFonts w:ascii="Times New Roman" w:hAnsi="Times New Roman" w:cs="Times New Roman"/>
          <w:iCs/>
          <w:sz w:val="24"/>
          <w:szCs w:val="24"/>
        </w:rPr>
        <w:t xml:space="preserve">. </w:t>
      </w:r>
      <w:r>
        <w:rPr>
          <w:rFonts w:ascii="Times New Roman" w:hAnsi="Times New Roman" w:cs="Times New Roman"/>
          <w:iCs/>
          <w:sz w:val="24"/>
          <w:szCs w:val="24"/>
          <w:lang w:val="en-US"/>
        </w:rPr>
        <w:t>Broadie</w:t>
      </w:r>
      <w:r w:rsidRPr="00FE4440">
        <w:rPr>
          <w:rFonts w:ascii="Times New Roman" w:hAnsi="Times New Roman" w:cs="Times New Roman"/>
          <w:iCs/>
          <w:sz w:val="24"/>
          <w:szCs w:val="24"/>
        </w:rPr>
        <w:t xml:space="preserve">, </w:t>
      </w:r>
      <w:r>
        <w:rPr>
          <w:rFonts w:ascii="Times New Roman" w:hAnsi="Times New Roman" w:cs="Times New Roman"/>
          <w:iCs/>
          <w:sz w:val="24"/>
          <w:szCs w:val="24"/>
        </w:rPr>
        <w:t xml:space="preserve">επισημαίνοντας ότι </w:t>
      </w:r>
      <w:r w:rsidRPr="00FE4440">
        <w:rPr>
          <w:rFonts w:ascii="Times New Roman" w:hAnsi="Times New Roman" w:cs="Times New Roman"/>
          <w:iCs/>
          <w:sz w:val="24"/>
          <w:szCs w:val="24"/>
        </w:rPr>
        <w:t>στο πεδίο</w:t>
      </w:r>
      <w:r>
        <w:rPr>
          <w:rFonts w:ascii="Times New Roman" w:hAnsi="Times New Roman" w:cs="Times New Roman"/>
          <w:iCs/>
          <w:sz w:val="24"/>
          <w:szCs w:val="24"/>
        </w:rPr>
        <w:t xml:space="preserve">, </w:t>
      </w:r>
      <w:r w:rsidRPr="00FE4440">
        <w:rPr>
          <w:rFonts w:ascii="Times New Roman" w:hAnsi="Times New Roman" w:cs="Times New Roman"/>
          <w:iCs/>
          <w:sz w:val="24"/>
          <w:szCs w:val="24"/>
        </w:rPr>
        <w:t>λόγου χάρη</w:t>
      </w:r>
      <w:r>
        <w:rPr>
          <w:rFonts w:ascii="Times New Roman" w:hAnsi="Times New Roman" w:cs="Times New Roman"/>
          <w:iCs/>
          <w:sz w:val="24"/>
          <w:szCs w:val="24"/>
        </w:rPr>
        <w:t>,</w:t>
      </w:r>
      <w:r w:rsidRPr="00FE4440">
        <w:rPr>
          <w:rFonts w:ascii="Times New Roman" w:hAnsi="Times New Roman" w:cs="Times New Roman"/>
          <w:iCs/>
          <w:sz w:val="24"/>
          <w:szCs w:val="24"/>
        </w:rPr>
        <w:t xml:space="preserve"> των σωματικών ηδονών η φυσική λειτουργία υποκύπτει στην άλογη παρόρμηση. Η</w:t>
      </w:r>
      <w:r>
        <w:rPr>
          <w:rFonts w:ascii="Times New Roman" w:hAnsi="Times New Roman" w:cs="Times New Roman"/>
          <w:iCs/>
          <w:sz w:val="24"/>
          <w:szCs w:val="24"/>
        </w:rPr>
        <w:t xml:space="preserve"> η</w:t>
      </w:r>
      <w:r w:rsidRPr="00FE4440">
        <w:rPr>
          <w:rFonts w:ascii="Times New Roman" w:hAnsi="Times New Roman" w:cs="Times New Roman"/>
          <w:iCs/>
          <w:sz w:val="24"/>
          <w:szCs w:val="24"/>
        </w:rPr>
        <w:t xml:space="preserve">θική αποτίμηση της </w:t>
      </w:r>
      <w:r>
        <w:rPr>
          <w:rFonts w:ascii="Times New Roman" w:hAnsi="Times New Roman" w:cs="Times New Roman"/>
          <w:iCs/>
          <w:sz w:val="24"/>
          <w:szCs w:val="24"/>
        </w:rPr>
        <w:t>ακρ</w:t>
      </w:r>
      <w:r w:rsidR="006F1FB7">
        <w:rPr>
          <w:rFonts w:ascii="Times New Roman" w:hAnsi="Times New Roman" w:cs="Times New Roman"/>
          <w:iCs/>
          <w:sz w:val="24"/>
          <w:szCs w:val="24"/>
        </w:rPr>
        <w:t>α</w:t>
      </w:r>
      <w:r>
        <w:rPr>
          <w:rFonts w:ascii="Times New Roman" w:hAnsi="Times New Roman" w:cs="Times New Roman"/>
          <w:iCs/>
          <w:sz w:val="24"/>
          <w:szCs w:val="24"/>
        </w:rPr>
        <w:t>σίας</w:t>
      </w:r>
      <w:r w:rsidRPr="00FE4440">
        <w:rPr>
          <w:rFonts w:ascii="Times New Roman" w:hAnsi="Times New Roman" w:cs="Times New Roman"/>
          <w:iCs/>
          <w:sz w:val="24"/>
          <w:szCs w:val="24"/>
        </w:rPr>
        <w:t xml:space="preserve"> δεν πρέπει να οδηγήσει στο συμπέρασμα ότι ο </w:t>
      </w:r>
      <w:r>
        <w:rPr>
          <w:rFonts w:ascii="Times New Roman" w:hAnsi="Times New Roman" w:cs="Times New Roman"/>
          <w:iCs/>
          <w:sz w:val="24"/>
          <w:szCs w:val="24"/>
        </w:rPr>
        <w:t>ακρατής</w:t>
      </w:r>
      <w:r w:rsidRPr="00FE4440">
        <w:rPr>
          <w:rFonts w:ascii="Times New Roman" w:hAnsi="Times New Roman" w:cs="Times New Roman"/>
          <w:iCs/>
          <w:sz w:val="24"/>
          <w:szCs w:val="24"/>
        </w:rPr>
        <w:t xml:space="preserve"> απέχει της λογικής και της γνώσης του αγαθού, αλλά κινείται στην κατεύθυνση ότι</w:t>
      </w:r>
      <w:r>
        <w:rPr>
          <w:rFonts w:ascii="Times New Roman" w:hAnsi="Times New Roman" w:cs="Times New Roman"/>
          <w:iCs/>
          <w:sz w:val="24"/>
          <w:szCs w:val="24"/>
        </w:rPr>
        <w:t>,</w:t>
      </w:r>
      <w:r w:rsidRPr="00FE4440">
        <w:rPr>
          <w:rFonts w:ascii="Times New Roman" w:hAnsi="Times New Roman" w:cs="Times New Roman"/>
          <w:iCs/>
          <w:sz w:val="24"/>
          <w:szCs w:val="24"/>
        </w:rPr>
        <w:t xml:space="preserve"> ενώ αναγνωρίζει ότι ενεργεί λανθασμένα, παρόλα αυτά οι πράξεις του αποτυπώνουν το αποτέλεσμα της </w:t>
      </w:r>
      <w:r>
        <w:rPr>
          <w:rFonts w:ascii="Times New Roman" w:hAnsi="Times New Roman" w:cs="Times New Roman"/>
          <w:iCs/>
          <w:sz w:val="24"/>
          <w:szCs w:val="24"/>
        </w:rPr>
        <w:t>επήρειας</w:t>
      </w:r>
      <w:r w:rsidRPr="00FE4440">
        <w:rPr>
          <w:rFonts w:ascii="Times New Roman" w:hAnsi="Times New Roman" w:cs="Times New Roman"/>
          <w:iCs/>
          <w:sz w:val="24"/>
          <w:szCs w:val="24"/>
        </w:rPr>
        <w:t xml:space="preserve"> των </w:t>
      </w:r>
      <w:r>
        <w:rPr>
          <w:rFonts w:ascii="Times New Roman" w:hAnsi="Times New Roman" w:cs="Times New Roman"/>
          <w:iCs/>
          <w:sz w:val="24"/>
          <w:szCs w:val="24"/>
        </w:rPr>
        <w:t>παθών</w:t>
      </w:r>
      <w:r w:rsidRPr="00FE4440">
        <w:rPr>
          <w:rFonts w:ascii="Times New Roman" w:hAnsi="Times New Roman" w:cs="Times New Roman"/>
          <w:iCs/>
          <w:sz w:val="24"/>
          <w:szCs w:val="24"/>
        </w:rPr>
        <w:t xml:space="preserve"> του.  Η γνώση του αγαθού με τον τρόπο αυτό </w:t>
      </w:r>
      <w:r>
        <w:rPr>
          <w:rFonts w:ascii="Times New Roman" w:hAnsi="Times New Roman" w:cs="Times New Roman"/>
          <w:iCs/>
          <w:sz w:val="24"/>
          <w:szCs w:val="24"/>
        </w:rPr>
        <w:t xml:space="preserve">υποχωρεί </w:t>
      </w:r>
      <w:r w:rsidR="00AE6D2A">
        <w:rPr>
          <w:rFonts w:ascii="Times New Roman" w:hAnsi="Times New Roman" w:cs="Times New Roman"/>
          <w:iCs/>
          <w:sz w:val="24"/>
          <w:szCs w:val="24"/>
        </w:rPr>
        <w:t>ενώπιον</w:t>
      </w:r>
      <w:r>
        <w:rPr>
          <w:rFonts w:ascii="Times New Roman" w:hAnsi="Times New Roman" w:cs="Times New Roman"/>
          <w:iCs/>
          <w:sz w:val="24"/>
          <w:szCs w:val="24"/>
        </w:rPr>
        <w:t xml:space="preserve"> </w:t>
      </w:r>
      <w:r w:rsidR="00AE6D2A">
        <w:rPr>
          <w:rFonts w:ascii="Times New Roman" w:hAnsi="Times New Roman" w:cs="Times New Roman"/>
          <w:iCs/>
          <w:sz w:val="24"/>
          <w:szCs w:val="24"/>
        </w:rPr>
        <w:t>της</w:t>
      </w:r>
      <w:r w:rsidRPr="00FE4440">
        <w:rPr>
          <w:rFonts w:ascii="Times New Roman" w:hAnsi="Times New Roman" w:cs="Times New Roman"/>
          <w:iCs/>
          <w:sz w:val="24"/>
          <w:szCs w:val="24"/>
        </w:rPr>
        <w:t xml:space="preserve"> επιθυμία</w:t>
      </w:r>
      <w:r w:rsidR="00AE6D2A">
        <w:rPr>
          <w:rFonts w:ascii="Times New Roman" w:hAnsi="Times New Roman" w:cs="Times New Roman"/>
          <w:iCs/>
          <w:sz w:val="24"/>
          <w:szCs w:val="24"/>
        </w:rPr>
        <w:t>ς</w:t>
      </w:r>
      <w:r w:rsidRPr="00FE4440">
        <w:rPr>
          <w:rFonts w:ascii="Times New Roman" w:hAnsi="Times New Roman" w:cs="Times New Roman"/>
          <w:iCs/>
          <w:sz w:val="24"/>
          <w:szCs w:val="24"/>
        </w:rPr>
        <w:t xml:space="preserve"> με φυσική συνέπεια να προκύπτει και το ζήτημα</w:t>
      </w:r>
      <w:r>
        <w:rPr>
          <w:rFonts w:ascii="Times New Roman" w:hAnsi="Times New Roman" w:cs="Times New Roman"/>
          <w:iCs/>
          <w:sz w:val="24"/>
          <w:szCs w:val="24"/>
        </w:rPr>
        <w:t>,</w:t>
      </w:r>
      <w:r w:rsidRPr="00FE4440">
        <w:rPr>
          <w:rFonts w:ascii="Times New Roman" w:hAnsi="Times New Roman" w:cs="Times New Roman"/>
          <w:iCs/>
          <w:sz w:val="24"/>
          <w:szCs w:val="24"/>
        </w:rPr>
        <w:t xml:space="preserve"> αν πράγματι γνωρίζει </w:t>
      </w:r>
      <w:r w:rsidR="00715DB2">
        <w:rPr>
          <w:rFonts w:ascii="Times New Roman" w:hAnsi="Times New Roman" w:cs="Times New Roman"/>
          <w:iCs/>
          <w:sz w:val="24"/>
          <w:szCs w:val="24"/>
        </w:rPr>
        <w:t>ή</w:t>
      </w:r>
      <w:r w:rsidRPr="00FE4440">
        <w:rPr>
          <w:rFonts w:ascii="Times New Roman" w:hAnsi="Times New Roman" w:cs="Times New Roman"/>
          <w:iCs/>
          <w:sz w:val="24"/>
          <w:szCs w:val="24"/>
        </w:rPr>
        <w:t xml:space="preserve"> βρίσκεται σε </w:t>
      </w:r>
      <w:r>
        <w:rPr>
          <w:rFonts w:ascii="Times New Roman" w:hAnsi="Times New Roman" w:cs="Times New Roman"/>
          <w:iCs/>
          <w:sz w:val="24"/>
          <w:szCs w:val="24"/>
        </w:rPr>
        <w:t>άγνοια</w:t>
      </w:r>
      <w:r w:rsidRPr="00FE4440">
        <w:rPr>
          <w:rFonts w:ascii="Times New Roman" w:hAnsi="Times New Roman" w:cs="Times New Roman"/>
          <w:iCs/>
          <w:sz w:val="24"/>
          <w:szCs w:val="24"/>
        </w:rPr>
        <w:t xml:space="preserve"> ο </w:t>
      </w:r>
      <w:r>
        <w:rPr>
          <w:rFonts w:ascii="Times New Roman" w:hAnsi="Times New Roman" w:cs="Times New Roman"/>
          <w:iCs/>
          <w:sz w:val="24"/>
          <w:szCs w:val="24"/>
        </w:rPr>
        <w:t>ακρατής</w:t>
      </w:r>
      <w:r w:rsidRPr="00FE4440">
        <w:rPr>
          <w:rFonts w:ascii="Times New Roman" w:hAnsi="Times New Roman" w:cs="Times New Roman"/>
          <w:iCs/>
          <w:sz w:val="24"/>
          <w:szCs w:val="24"/>
        </w:rPr>
        <w:t xml:space="preserve"> </w:t>
      </w:r>
      <w:r>
        <w:rPr>
          <w:rFonts w:ascii="Times New Roman" w:hAnsi="Times New Roman" w:cs="Times New Roman"/>
          <w:iCs/>
          <w:sz w:val="24"/>
          <w:szCs w:val="24"/>
        </w:rPr>
        <w:t>άνθρωπος</w:t>
      </w:r>
      <w:r w:rsidR="00290F75">
        <w:rPr>
          <w:rStyle w:val="a4"/>
          <w:rFonts w:ascii="Times New Roman" w:hAnsi="Times New Roman" w:cs="Times New Roman"/>
          <w:iCs/>
          <w:sz w:val="24"/>
          <w:szCs w:val="24"/>
        </w:rPr>
        <w:footnoteReference w:id="63"/>
      </w:r>
      <w:r w:rsidR="00290F75">
        <w:rPr>
          <w:rFonts w:ascii="Times New Roman" w:hAnsi="Times New Roman" w:cs="Times New Roman"/>
          <w:iCs/>
          <w:sz w:val="24"/>
          <w:szCs w:val="24"/>
        </w:rPr>
        <w:t>.</w:t>
      </w:r>
      <w:r w:rsidRPr="00FE4440">
        <w:rPr>
          <w:rFonts w:ascii="Times New Roman" w:hAnsi="Times New Roman" w:cs="Times New Roman"/>
          <w:iCs/>
          <w:sz w:val="24"/>
          <w:szCs w:val="24"/>
        </w:rPr>
        <w:t xml:space="preserve"> Ο Αριστοτέλης κατευθύνει τη σκέψη του στο ότι η </w:t>
      </w:r>
      <w:r>
        <w:rPr>
          <w:rFonts w:ascii="Times New Roman" w:hAnsi="Times New Roman" w:cs="Times New Roman"/>
          <w:iCs/>
          <w:sz w:val="24"/>
          <w:szCs w:val="24"/>
        </w:rPr>
        <w:t>ακρασία</w:t>
      </w:r>
      <w:r w:rsidRPr="00FE4440">
        <w:rPr>
          <w:rFonts w:ascii="Times New Roman" w:hAnsi="Times New Roman" w:cs="Times New Roman"/>
          <w:iCs/>
          <w:sz w:val="24"/>
          <w:szCs w:val="24"/>
        </w:rPr>
        <w:t xml:space="preserve"> είναι</w:t>
      </w:r>
      <w:r>
        <w:rPr>
          <w:rFonts w:ascii="Times New Roman" w:hAnsi="Times New Roman" w:cs="Times New Roman"/>
          <w:iCs/>
          <w:sz w:val="24"/>
          <w:szCs w:val="24"/>
        </w:rPr>
        <w:t>,</w:t>
      </w:r>
      <w:r w:rsidRPr="00FE4440">
        <w:rPr>
          <w:rFonts w:ascii="Times New Roman" w:hAnsi="Times New Roman" w:cs="Times New Roman"/>
          <w:iCs/>
          <w:sz w:val="24"/>
          <w:szCs w:val="24"/>
        </w:rPr>
        <w:t xml:space="preserve"> πράγματι</w:t>
      </w:r>
      <w:r>
        <w:rPr>
          <w:rFonts w:ascii="Times New Roman" w:hAnsi="Times New Roman" w:cs="Times New Roman"/>
          <w:iCs/>
          <w:sz w:val="24"/>
          <w:szCs w:val="24"/>
        </w:rPr>
        <w:t>,</w:t>
      </w:r>
      <w:r w:rsidRPr="00FE4440">
        <w:rPr>
          <w:rFonts w:ascii="Times New Roman" w:hAnsi="Times New Roman" w:cs="Times New Roman"/>
          <w:iCs/>
          <w:sz w:val="24"/>
          <w:szCs w:val="24"/>
        </w:rPr>
        <w:t xml:space="preserve"> κάτι κακό, </w:t>
      </w:r>
      <w:r>
        <w:rPr>
          <w:rFonts w:ascii="Times New Roman" w:hAnsi="Times New Roman" w:cs="Times New Roman"/>
          <w:iCs/>
          <w:sz w:val="24"/>
          <w:szCs w:val="24"/>
        </w:rPr>
        <w:t>επειδή ο ακρατής</w:t>
      </w:r>
      <w:r w:rsidRPr="00FE4440">
        <w:rPr>
          <w:rFonts w:ascii="Times New Roman" w:hAnsi="Times New Roman" w:cs="Times New Roman"/>
          <w:iCs/>
          <w:sz w:val="24"/>
          <w:szCs w:val="24"/>
        </w:rPr>
        <w:t xml:space="preserve"> στην ουσία δεν έχει υποβάλει τον εαυτό του </w:t>
      </w:r>
      <w:r>
        <w:rPr>
          <w:rFonts w:ascii="Times New Roman" w:hAnsi="Times New Roman" w:cs="Times New Roman"/>
          <w:iCs/>
          <w:sz w:val="24"/>
          <w:szCs w:val="24"/>
        </w:rPr>
        <w:t>σ</w:t>
      </w:r>
      <w:r w:rsidRPr="00FE4440">
        <w:rPr>
          <w:rFonts w:ascii="Times New Roman" w:hAnsi="Times New Roman" w:cs="Times New Roman"/>
          <w:iCs/>
          <w:sz w:val="24"/>
          <w:szCs w:val="24"/>
        </w:rPr>
        <w:t>τη διαπαιδαγώγηση των ποιοτικών έξ</w:t>
      </w:r>
      <w:r>
        <w:rPr>
          <w:rFonts w:ascii="Times New Roman" w:hAnsi="Times New Roman" w:cs="Times New Roman"/>
          <w:iCs/>
          <w:sz w:val="24"/>
          <w:szCs w:val="24"/>
        </w:rPr>
        <w:t>ε</w:t>
      </w:r>
      <w:r w:rsidRPr="00FE4440">
        <w:rPr>
          <w:rFonts w:ascii="Times New Roman" w:hAnsi="Times New Roman" w:cs="Times New Roman"/>
          <w:iCs/>
          <w:sz w:val="24"/>
          <w:szCs w:val="24"/>
        </w:rPr>
        <w:t>ω</w:t>
      </w:r>
      <w:r>
        <w:rPr>
          <w:rFonts w:ascii="Times New Roman" w:hAnsi="Times New Roman" w:cs="Times New Roman"/>
          <w:iCs/>
          <w:sz w:val="24"/>
          <w:szCs w:val="24"/>
        </w:rPr>
        <w:t>ν</w:t>
      </w:r>
      <w:r w:rsidRPr="00FE4440">
        <w:rPr>
          <w:rFonts w:ascii="Times New Roman" w:hAnsi="Times New Roman" w:cs="Times New Roman"/>
          <w:iCs/>
          <w:sz w:val="24"/>
          <w:szCs w:val="24"/>
        </w:rPr>
        <w:t xml:space="preserve"> και αδυνατεί να πράξει το </w:t>
      </w:r>
      <w:r>
        <w:rPr>
          <w:rFonts w:ascii="Times New Roman" w:hAnsi="Times New Roman" w:cs="Times New Roman"/>
          <w:iCs/>
          <w:sz w:val="24"/>
          <w:szCs w:val="24"/>
        </w:rPr>
        <w:t>ορθό,</w:t>
      </w:r>
      <w:r w:rsidRPr="00FE4440">
        <w:rPr>
          <w:rFonts w:ascii="Times New Roman" w:hAnsi="Times New Roman" w:cs="Times New Roman"/>
          <w:iCs/>
          <w:sz w:val="24"/>
          <w:szCs w:val="24"/>
        </w:rPr>
        <w:t xml:space="preserve"> έστω και αν κατέχει τη γνώση του αγαθού. Μ</w:t>
      </w:r>
      <w:r>
        <w:rPr>
          <w:rFonts w:ascii="Times New Roman" w:hAnsi="Times New Roman" w:cs="Times New Roman"/>
          <w:iCs/>
          <w:sz w:val="24"/>
          <w:szCs w:val="24"/>
        </w:rPr>
        <w:t>ε άλλ</w:t>
      </w:r>
      <w:r w:rsidR="00AE6D2A">
        <w:rPr>
          <w:rFonts w:ascii="Times New Roman" w:hAnsi="Times New Roman" w:cs="Times New Roman"/>
          <w:iCs/>
          <w:sz w:val="24"/>
          <w:szCs w:val="24"/>
        </w:rPr>
        <w:t>ους</w:t>
      </w:r>
      <w:r>
        <w:rPr>
          <w:rFonts w:ascii="Times New Roman" w:hAnsi="Times New Roman" w:cs="Times New Roman"/>
          <w:iCs/>
          <w:sz w:val="24"/>
          <w:szCs w:val="24"/>
        </w:rPr>
        <w:t xml:space="preserve"> </w:t>
      </w:r>
      <w:r w:rsidRPr="00FE4440">
        <w:rPr>
          <w:rFonts w:ascii="Times New Roman" w:hAnsi="Times New Roman" w:cs="Times New Roman"/>
          <w:iCs/>
          <w:sz w:val="24"/>
          <w:szCs w:val="24"/>
        </w:rPr>
        <w:t>λόγ</w:t>
      </w:r>
      <w:r w:rsidR="00AE6D2A">
        <w:rPr>
          <w:rFonts w:ascii="Times New Roman" w:hAnsi="Times New Roman" w:cs="Times New Roman"/>
          <w:iCs/>
          <w:sz w:val="24"/>
          <w:szCs w:val="24"/>
        </w:rPr>
        <w:t>ους</w:t>
      </w:r>
      <w:r w:rsidRPr="00FE4440">
        <w:rPr>
          <w:rFonts w:ascii="Times New Roman" w:hAnsi="Times New Roman" w:cs="Times New Roman"/>
          <w:iCs/>
          <w:sz w:val="24"/>
          <w:szCs w:val="24"/>
        </w:rPr>
        <w:t xml:space="preserve"> επαναλαμβάνεται</w:t>
      </w:r>
      <w:r w:rsidR="00610FB7">
        <w:rPr>
          <w:rFonts w:ascii="Times New Roman" w:hAnsi="Times New Roman" w:cs="Times New Roman"/>
          <w:iCs/>
          <w:sz w:val="24"/>
          <w:szCs w:val="24"/>
        </w:rPr>
        <w:t>,</w:t>
      </w:r>
      <w:r w:rsidRPr="00FE4440">
        <w:rPr>
          <w:rFonts w:ascii="Times New Roman" w:hAnsi="Times New Roman" w:cs="Times New Roman"/>
          <w:iCs/>
          <w:sz w:val="24"/>
          <w:szCs w:val="24"/>
        </w:rPr>
        <w:t xml:space="preserve"> τηρουμένων των αναλογιώ</w:t>
      </w:r>
      <w:r w:rsidR="00610FB7">
        <w:rPr>
          <w:rFonts w:ascii="Times New Roman" w:hAnsi="Times New Roman" w:cs="Times New Roman"/>
          <w:iCs/>
          <w:sz w:val="24"/>
          <w:szCs w:val="24"/>
        </w:rPr>
        <w:t>ν,</w:t>
      </w:r>
      <w:r w:rsidRPr="00FE4440">
        <w:rPr>
          <w:rFonts w:ascii="Times New Roman" w:hAnsi="Times New Roman" w:cs="Times New Roman"/>
          <w:iCs/>
          <w:sz w:val="24"/>
          <w:szCs w:val="24"/>
        </w:rPr>
        <w:t xml:space="preserve"> και εδώ το κλασικό μοτίβο της σκέψης του φιλοσόφου περί το</w:t>
      </w:r>
      <w:r w:rsidR="00AE6D2A">
        <w:rPr>
          <w:rFonts w:ascii="Times New Roman" w:hAnsi="Times New Roman" w:cs="Times New Roman"/>
          <w:iCs/>
          <w:sz w:val="24"/>
          <w:szCs w:val="24"/>
        </w:rPr>
        <w:t>ύ</w:t>
      </w:r>
      <w:r w:rsidRPr="00FE4440">
        <w:rPr>
          <w:rFonts w:ascii="Times New Roman" w:hAnsi="Times New Roman" w:cs="Times New Roman"/>
          <w:iCs/>
          <w:sz w:val="24"/>
          <w:szCs w:val="24"/>
        </w:rPr>
        <w:t xml:space="preserve"> </w:t>
      </w:r>
      <w:r w:rsidR="00610FB7" w:rsidRPr="00610FB7">
        <w:rPr>
          <w:rFonts w:ascii="Times New Roman" w:hAnsi="Times New Roman" w:cs="Times New Roman"/>
          <w:i/>
          <w:iCs/>
          <w:sz w:val="24"/>
          <w:szCs w:val="24"/>
        </w:rPr>
        <w:t>δυνάμει</w:t>
      </w:r>
      <w:r w:rsidRPr="00FE4440">
        <w:rPr>
          <w:rFonts w:ascii="Times New Roman" w:hAnsi="Times New Roman" w:cs="Times New Roman"/>
          <w:iCs/>
          <w:sz w:val="24"/>
          <w:szCs w:val="24"/>
        </w:rPr>
        <w:t xml:space="preserve"> είναι και του </w:t>
      </w:r>
      <w:r w:rsidR="00610FB7" w:rsidRPr="00610FB7">
        <w:rPr>
          <w:rFonts w:ascii="Times New Roman" w:hAnsi="Times New Roman" w:cs="Times New Roman"/>
          <w:i/>
          <w:iCs/>
          <w:sz w:val="24"/>
          <w:szCs w:val="24"/>
        </w:rPr>
        <w:t>ενεργεί</w:t>
      </w:r>
      <w:r w:rsidR="00610FB7">
        <w:rPr>
          <w:rFonts w:ascii="Times New Roman" w:hAnsi="Times New Roman" w:cs="Times New Roman"/>
          <w:i/>
          <w:iCs/>
          <w:sz w:val="24"/>
          <w:szCs w:val="24"/>
        </w:rPr>
        <w:t>ᾳ</w:t>
      </w:r>
      <w:r w:rsidRPr="00FE4440">
        <w:rPr>
          <w:rFonts w:ascii="Times New Roman" w:hAnsi="Times New Roman" w:cs="Times New Roman"/>
          <w:iCs/>
          <w:sz w:val="24"/>
          <w:szCs w:val="24"/>
        </w:rPr>
        <w:t xml:space="preserve"> είναι.  </w:t>
      </w:r>
      <w:r w:rsidR="00610FB7">
        <w:rPr>
          <w:rFonts w:ascii="Times New Roman" w:hAnsi="Times New Roman" w:cs="Times New Roman"/>
          <w:iCs/>
          <w:sz w:val="24"/>
          <w:szCs w:val="24"/>
        </w:rPr>
        <w:t xml:space="preserve">Ο </w:t>
      </w:r>
      <w:r w:rsidR="00610FB7">
        <w:rPr>
          <w:rFonts w:ascii="Times New Roman" w:hAnsi="Times New Roman" w:cs="Times New Roman"/>
          <w:iCs/>
          <w:sz w:val="24"/>
          <w:szCs w:val="24"/>
          <w:lang w:val="de-DE"/>
        </w:rPr>
        <w:t>D</w:t>
      </w:r>
      <w:r w:rsidR="00610FB7" w:rsidRPr="00610FB7">
        <w:rPr>
          <w:rFonts w:ascii="Times New Roman" w:hAnsi="Times New Roman" w:cs="Times New Roman"/>
          <w:iCs/>
          <w:sz w:val="24"/>
          <w:szCs w:val="24"/>
        </w:rPr>
        <w:t>.</w:t>
      </w:r>
      <w:r w:rsidR="00610FB7">
        <w:rPr>
          <w:rFonts w:ascii="Times New Roman" w:hAnsi="Times New Roman" w:cs="Times New Roman"/>
          <w:iCs/>
          <w:sz w:val="24"/>
          <w:szCs w:val="24"/>
          <w:lang w:val="de-DE"/>
        </w:rPr>
        <w:t>W</w:t>
      </w:r>
      <w:r w:rsidR="00610FB7" w:rsidRPr="00610FB7">
        <w:rPr>
          <w:rFonts w:ascii="Times New Roman" w:hAnsi="Times New Roman" w:cs="Times New Roman"/>
          <w:iCs/>
          <w:sz w:val="24"/>
          <w:szCs w:val="24"/>
        </w:rPr>
        <w:t xml:space="preserve"> </w:t>
      </w:r>
      <w:r w:rsidR="00610FB7">
        <w:rPr>
          <w:rFonts w:ascii="Times New Roman" w:hAnsi="Times New Roman" w:cs="Times New Roman"/>
          <w:iCs/>
          <w:sz w:val="24"/>
          <w:szCs w:val="24"/>
          <w:lang w:val="de-DE"/>
        </w:rPr>
        <w:t>Ross</w:t>
      </w:r>
      <w:r w:rsidRPr="00FE4440">
        <w:rPr>
          <w:rFonts w:ascii="Times New Roman" w:hAnsi="Times New Roman" w:cs="Times New Roman"/>
          <w:iCs/>
          <w:sz w:val="24"/>
          <w:szCs w:val="24"/>
        </w:rPr>
        <w:t xml:space="preserve"> εξηγεί ότι πράγματι και στη </w:t>
      </w:r>
      <w:r w:rsidR="00610FB7">
        <w:rPr>
          <w:rFonts w:ascii="Times New Roman" w:hAnsi="Times New Roman" w:cs="Times New Roman"/>
          <w:iCs/>
          <w:sz w:val="24"/>
          <w:szCs w:val="24"/>
        </w:rPr>
        <w:t>γνώση</w:t>
      </w:r>
      <w:r w:rsidRPr="00FE4440">
        <w:rPr>
          <w:rFonts w:ascii="Times New Roman" w:hAnsi="Times New Roman" w:cs="Times New Roman"/>
          <w:iCs/>
          <w:sz w:val="24"/>
          <w:szCs w:val="24"/>
        </w:rPr>
        <w:t xml:space="preserve"> του αγαθού </w:t>
      </w:r>
      <w:r w:rsidR="00610FB7">
        <w:rPr>
          <w:rFonts w:ascii="Times New Roman" w:hAnsi="Times New Roman" w:cs="Times New Roman"/>
          <w:iCs/>
          <w:sz w:val="24"/>
          <w:szCs w:val="24"/>
        </w:rPr>
        <w:t>ε</w:t>
      </w:r>
      <w:r w:rsidRPr="00FE4440">
        <w:rPr>
          <w:rFonts w:ascii="Times New Roman" w:hAnsi="Times New Roman" w:cs="Times New Roman"/>
          <w:iCs/>
          <w:sz w:val="24"/>
          <w:szCs w:val="24"/>
        </w:rPr>
        <w:t xml:space="preserve">νυπάρχει το </w:t>
      </w:r>
      <w:r w:rsidR="00610FB7">
        <w:rPr>
          <w:rFonts w:ascii="Times New Roman" w:hAnsi="Times New Roman" w:cs="Times New Roman"/>
          <w:iCs/>
          <w:sz w:val="24"/>
          <w:szCs w:val="24"/>
        </w:rPr>
        <w:t xml:space="preserve">σχήμα </w:t>
      </w:r>
      <w:r w:rsidR="00610FB7" w:rsidRPr="00610FB7">
        <w:rPr>
          <w:rFonts w:ascii="Times New Roman" w:hAnsi="Times New Roman" w:cs="Times New Roman"/>
          <w:i/>
          <w:iCs/>
          <w:sz w:val="24"/>
          <w:szCs w:val="24"/>
        </w:rPr>
        <w:t>δυνάμει</w:t>
      </w:r>
      <w:r w:rsidR="00610FB7" w:rsidRPr="00FE4440">
        <w:rPr>
          <w:rFonts w:ascii="Times New Roman" w:hAnsi="Times New Roman" w:cs="Times New Roman"/>
          <w:iCs/>
          <w:sz w:val="24"/>
          <w:szCs w:val="24"/>
        </w:rPr>
        <w:t xml:space="preserve"> </w:t>
      </w:r>
      <w:r w:rsidR="00610FB7">
        <w:rPr>
          <w:rFonts w:ascii="Times New Roman" w:hAnsi="Times New Roman" w:cs="Times New Roman"/>
          <w:iCs/>
          <w:sz w:val="24"/>
          <w:szCs w:val="24"/>
        </w:rPr>
        <w:t xml:space="preserve">γνώση </w:t>
      </w:r>
      <w:r w:rsidR="00610FB7" w:rsidRPr="00FE4440">
        <w:rPr>
          <w:rFonts w:ascii="Times New Roman" w:hAnsi="Times New Roman" w:cs="Times New Roman"/>
          <w:iCs/>
          <w:sz w:val="24"/>
          <w:szCs w:val="24"/>
        </w:rPr>
        <w:t xml:space="preserve">και  </w:t>
      </w:r>
      <w:r w:rsidR="00610FB7" w:rsidRPr="00610FB7">
        <w:rPr>
          <w:rFonts w:ascii="Times New Roman" w:hAnsi="Times New Roman" w:cs="Times New Roman"/>
          <w:i/>
          <w:iCs/>
          <w:sz w:val="24"/>
          <w:szCs w:val="24"/>
        </w:rPr>
        <w:t>ενεργεί</w:t>
      </w:r>
      <w:r w:rsidR="00610FB7">
        <w:rPr>
          <w:rFonts w:ascii="Times New Roman" w:hAnsi="Times New Roman" w:cs="Times New Roman"/>
          <w:i/>
          <w:iCs/>
          <w:sz w:val="24"/>
          <w:szCs w:val="24"/>
        </w:rPr>
        <w:t>ᾳ</w:t>
      </w:r>
      <w:r w:rsidR="00610FB7" w:rsidRPr="00FE4440">
        <w:rPr>
          <w:rFonts w:ascii="Times New Roman" w:hAnsi="Times New Roman" w:cs="Times New Roman"/>
          <w:iCs/>
          <w:sz w:val="24"/>
          <w:szCs w:val="24"/>
        </w:rPr>
        <w:t xml:space="preserve"> </w:t>
      </w:r>
      <w:r w:rsidR="00610FB7">
        <w:rPr>
          <w:rFonts w:ascii="Times New Roman" w:hAnsi="Times New Roman" w:cs="Times New Roman"/>
          <w:iCs/>
          <w:sz w:val="24"/>
          <w:szCs w:val="24"/>
        </w:rPr>
        <w:t>γνώση</w:t>
      </w:r>
      <w:r w:rsidRPr="00FE4440">
        <w:rPr>
          <w:rFonts w:ascii="Times New Roman" w:hAnsi="Times New Roman" w:cs="Times New Roman"/>
          <w:iCs/>
          <w:sz w:val="24"/>
          <w:szCs w:val="24"/>
        </w:rPr>
        <w:t xml:space="preserve">. </w:t>
      </w:r>
      <w:r w:rsidR="00610FB7">
        <w:rPr>
          <w:rFonts w:ascii="Times New Roman" w:hAnsi="Times New Roman" w:cs="Times New Roman"/>
          <w:iCs/>
          <w:sz w:val="24"/>
          <w:szCs w:val="24"/>
        </w:rPr>
        <w:t xml:space="preserve">Ο ακρατής φαίνεται </w:t>
      </w:r>
      <w:r w:rsidRPr="00FE4440">
        <w:rPr>
          <w:rFonts w:ascii="Times New Roman" w:hAnsi="Times New Roman" w:cs="Times New Roman"/>
          <w:iCs/>
          <w:sz w:val="24"/>
          <w:szCs w:val="24"/>
        </w:rPr>
        <w:t xml:space="preserve"> έτσι να κινείται στη σφαίρα της εν δυνάμει </w:t>
      </w:r>
      <w:r w:rsidR="00610FB7">
        <w:rPr>
          <w:rFonts w:ascii="Times New Roman" w:hAnsi="Times New Roman" w:cs="Times New Roman"/>
          <w:iCs/>
          <w:sz w:val="24"/>
          <w:szCs w:val="24"/>
        </w:rPr>
        <w:t>γνώσης</w:t>
      </w:r>
      <w:r w:rsidRPr="00FE4440">
        <w:rPr>
          <w:rFonts w:ascii="Times New Roman" w:hAnsi="Times New Roman" w:cs="Times New Roman"/>
          <w:iCs/>
          <w:sz w:val="24"/>
          <w:szCs w:val="24"/>
        </w:rPr>
        <w:t xml:space="preserve"> του αγαθού, το οποίο ουδέποτε πραγματώνει, διότι αδυνατεί την υπέρβαση στη </w:t>
      </w:r>
      <w:r w:rsidR="00610FB7">
        <w:rPr>
          <w:rFonts w:ascii="Times New Roman" w:hAnsi="Times New Roman" w:cs="Times New Roman"/>
          <w:iCs/>
          <w:sz w:val="24"/>
          <w:szCs w:val="24"/>
        </w:rPr>
        <w:t>σφαίρα τ</w:t>
      </w:r>
      <w:r w:rsidR="00AE6D2A">
        <w:rPr>
          <w:rFonts w:ascii="Times New Roman" w:hAnsi="Times New Roman" w:cs="Times New Roman"/>
          <w:iCs/>
          <w:sz w:val="24"/>
          <w:szCs w:val="24"/>
        </w:rPr>
        <w:t>ή</w:t>
      </w:r>
      <w:r w:rsidR="00610FB7">
        <w:rPr>
          <w:rFonts w:ascii="Times New Roman" w:hAnsi="Times New Roman" w:cs="Times New Roman"/>
          <w:iCs/>
          <w:sz w:val="24"/>
          <w:szCs w:val="24"/>
        </w:rPr>
        <w:t xml:space="preserve">ς </w:t>
      </w:r>
      <w:r w:rsidR="00610FB7" w:rsidRPr="00610FB7">
        <w:rPr>
          <w:rFonts w:ascii="Times New Roman" w:hAnsi="Times New Roman" w:cs="Times New Roman"/>
          <w:i/>
          <w:iCs/>
          <w:sz w:val="24"/>
          <w:szCs w:val="24"/>
        </w:rPr>
        <w:t>ενεργεί</w:t>
      </w:r>
      <w:r w:rsidR="00610FB7">
        <w:rPr>
          <w:rFonts w:ascii="Times New Roman" w:hAnsi="Times New Roman" w:cs="Times New Roman"/>
          <w:i/>
          <w:iCs/>
          <w:sz w:val="24"/>
          <w:szCs w:val="24"/>
        </w:rPr>
        <w:t>ᾳ</w:t>
      </w:r>
      <w:r w:rsidR="00610FB7" w:rsidRPr="00FE4440">
        <w:rPr>
          <w:rFonts w:ascii="Times New Roman" w:hAnsi="Times New Roman" w:cs="Times New Roman"/>
          <w:iCs/>
          <w:sz w:val="24"/>
          <w:szCs w:val="24"/>
        </w:rPr>
        <w:t xml:space="preserve"> </w:t>
      </w:r>
      <w:r w:rsidR="00610FB7">
        <w:rPr>
          <w:rFonts w:ascii="Times New Roman" w:hAnsi="Times New Roman" w:cs="Times New Roman"/>
          <w:iCs/>
          <w:sz w:val="24"/>
          <w:szCs w:val="24"/>
        </w:rPr>
        <w:t>γνώσης του</w:t>
      </w:r>
      <w:r w:rsidRPr="00FE4440">
        <w:rPr>
          <w:rFonts w:ascii="Times New Roman" w:hAnsi="Times New Roman" w:cs="Times New Roman"/>
          <w:iCs/>
          <w:sz w:val="24"/>
          <w:szCs w:val="24"/>
        </w:rPr>
        <w:t xml:space="preserve"> αγαθού</w:t>
      </w:r>
      <w:r w:rsidR="00AE6D2A">
        <w:rPr>
          <w:rFonts w:ascii="Times New Roman" w:hAnsi="Times New Roman" w:cs="Times New Roman"/>
          <w:iCs/>
          <w:sz w:val="24"/>
          <w:szCs w:val="24"/>
        </w:rPr>
        <w:t>,</w:t>
      </w:r>
      <w:r w:rsidRPr="00FE4440">
        <w:rPr>
          <w:rFonts w:ascii="Times New Roman" w:hAnsi="Times New Roman" w:cs="Times New Roman"/>
          <w:iCs/>
          <w:sz w:val="24"/>
          <w:szCs w:val="24"/>
        </w:rPr>
        <w:t xml:space="preserve"> δηλαδή </w:t>
      </w:r>
      <w:r w:rsidR="00D01221">
        <w:rPr>
          <w:rFonts w:ascii="Times New Roman" w:hAnsi="Times New Roman" w:cs="Times New Roman"/>
          <w:iCs/>
          <w:sz w:val="24"/>
          <w:szCs w:val="24"/>
        </w:rPr>
        <w:t>ως</w:t>
      </w:r>
      <w:r w:rsidRPr="00FE4440">
        <w:rPr>
          <w:rFonts w:ascii="Times New Roman" w:hAnsi="Times New Roman" w:cs="Times New Roman"/>
          <w:iCs/>
          <w:sz w:val="24"/>
          <w:szCs w:val="24"/>
        </w:rPr>
        <w:t xml:space="preserve"> ορθώς πράττει</w:t>
      </w:r>
      <w:r w:rsidR="00610FB7">
        <w:rPr>
          <w:rFonts w:ascii="Times New Roman" w:hAnsi="Times New Roman" w:cs="Times New Roman"/>
          <w:iCs/>
          <w:sz w:val="24"/>
          <w:szCs w:val="24"/>
        </w:rPr>
        <w:t>ν</w:t>
      </w:r>
      <w:r w:rsidRPr="00FE4440">
        <w:rPr>
          <w:rFonts w:ascii="Times New Roman" w:hAnsi="Times New Roman" w:cs="Times New Roman"/>
          <w:iCs/>
          <w:sz w:val="24"/>
          <w:szCs w:val="24"/>
        </w:rPr>
        <w:t>. Η αν</w:t>
      </w:r>
      <w:r w:rsidR="00610FB7">
        <w:rPr>
          <w:rFonts w:ascii="Times New Roman" w:hAnsi="Times New Roman" w:cs="Times New Roman"/>
          <w:iCs/>
          <w:sz w:val="24"/>
          <w:szCs w:val="24"/>
        </w:rPr>
        <w:t>αντι</w:t>
      </w:r>
      <w:r w:rsidRPr="00FE4440">
        <w:rPr>
          <w:rFonts w:ascii="Times New Roman" w:hAnsi="Times New Roman" w:cs="Times New Roman"/>
          <w:iCs/>
          <w:sz w:val="24"/>
          <w:szCs w:val="24"/>
        </w:rPr>
        <w:t xml:space="preserve">στοιχία αυτή σηματοδοτεί επιπρόσθετα ότι ο ακροατής </w:t>
      </w:r>
      <w:r w:rsidR="00610FB7">
        <w:rPr>
          <w:rFonts w:ascii="Times New Roman" w:hAnsi="Times New Roman" w:cs="Times New Roman"/>
          <w:iCs/>
          <w:sz w:val="24"/>
          <w:szCs w:val="24"/>
        </w:rPr>
        <w:t>αποτυγχάνει</w:t>
      </w:r>
      <w:r w:rsidRPr="00FE4440">
        <w:rPr>
          <w:rFonts w:ascii="Times New Roman" w:hAnsi="Times New Roman" w:cs="Times New Roman"/>
          <w:iCs/>
          <w:sz w:val="24"/>
          <w:szCs w:val="24"/>
        </w:rPr>
        <w:t xml:space="preserve"> να ενεργήσει ορθά, σύμφωνα με τα παραδεκτά κριτήρια του αγαθού, υποκύπτοντας στην αδυναμία της φρόνησης</w:t>
      </w:r>
      <w:r w:rsidR="00610FB7">
        <w:rPr>
          <w:rFonts w:ascii="Times New Roman" w:hAnsi="Times New Roman" w:cs="Times New Roman"/>
          <w:iCs/>
          <w:sz w:val="24"/>
          <w:szCs w:val="24"/>
        </w:rPr>
        <w:t xml:space="preserve">. </w:t>
      </w:r>
      <w:r w:rsidRPr="00FE4440">
        <w:rPr>
          <w:rFonts w:ascii="Times New Roman" w:hAnsi="Times New Roman" w:cs="Times New Roman"/>
          <w:iCs/>
          <w:sz w:val="24"/>
          <w:szCs w:val="24"/>
        </w:rPr>
        <w:t xml:space="preserve">Τελικά ο </w:t>
      </w:r>
      <w:r w:rsidR="00610FB7">
        <w:rPr>
          <w:rFonts w:ascii="Times New Roman" w:hAnsi="Times New Roman" w:cs="Times New Roman"/>
          <w:iCs/>
          <w:sz w:val="24"/>
          <w:szCs w:val="24"/>
        </w:rPr>
        <w:t>ακρατής</w:t>
      </w:r>
      <w:r w:rsidRPr="00FE4440">
        <w:rPr>
          <w:rFonts w:ascii="Times New Roman" w:hAnsi="Times New Roman" w:cs="Times New Roman"/>
          <w:iCs/>
          <w:sz w:val="24"/>
          <w:szCs w:val="24"/>
        </w:rPr>
        <w:t xml:space="preserve"> ενεργεί </w:t>
      </w:r>
      <w:r w:rsidR="00AE6D2A">
        <w:rPr>
          <w:rFonts w:ascii="Times New Roman" w:hAnsi="Times New Roman" w:cs="Times New Roman"/>
          <w:iCs/>
          <w:sz w:val="24"/>
          <w:szCs w:val="24"/>
        </w:rPr>
        <w:t>μον</w:t>
      </w:r>
      <w:r w:rsidR="00F50994">
        <w:rPr>
          <w:rFonts w:ascii="Times New Roman" w:hAnsi="Times New Roman" w:cs="Times New Roman"/>
          <w:iCs/>
          <w:sz w:val="24"/>
          <w:szCs w:val="24"/>
        </w:rPr>
        <w:t>ί</w:t>
      </w:r>
      <w:r w:rsidR="00AE6D2A">
        <w:rPr>
          <w:rFonts w:ascii="Times New Roman" w:hAnsi="Times New Roman" w:cs="Times New Roman"/>
          <w:iCs/>
          <w:sz w:val="24"/>
          <w:szCs w:val="24"/>
        </w:rPr>
        <w:t>μως</w:t>
      </w:r>
      <w:r w:rsidRPr="00FE4440">
        <w:rPr>
          <w:rFonts w:ascii="Times New Roman" w:hAnsi="Times New Roman" w:cs="Times New Roman"/>
          <w:iCs/>
          <w:sz w:val="24"/>
          <w:szCs w:val="24"/>
        </w:rPr>
        <w:t xml:space="preserve"> με </w:t>
      </w:r>
      <w:r w:rsidR="00F50994">
        <w:rPr>
          <w:rFonts w:ascii="Times New Roman" w:hAnsi="Times New Roman" w:cs="Times New Roman"/>
          <w:iCs/>
          <w:sz w:val="24"/>
          <w:szCs w:val="24"/>
        </w:rPr>
        <w:t>ορισμένη</w:t>
      </w:r>
      <w:r w:rsidRPr="00FE4440">
        <w:rPr>
          <w:rFonts w:ascii="Times New Roman" w:hAnsi="Times New Roman" w:cs="Times New Roman"/>
          <w:iCs/>
          <w:sz w:val="24"/>
          <w:szCs w:val="24"/>
        </w:rPr>
        <w:t xml:space="preserve"> </w:t>
      </w:r>
      <w:r w:rsidR="00610FB7">
        <w:rPr>
          <w:rFonts w:ascii="Times New Roman" w:hAnsi="Times New Roman" w:cs="Times New Roman"/>
          <w:iCs/>
          <w:sz w:val="24"/>
          <w:szCs w:val="24"/>
        </w:rPr>
        <w:t>εκούσια</w:t>
      </w:r>
      <w:r w:rsidRPr="00FE4440">
        <w:rPr>
          <w:rFonts w:ascii="Times New Roman" w:hAnsi="Times New Roman" w:cs="Times New Roman"/>
          <w:iCs/>
          <w:sz w:val="24"/>
          <w:szCs w:val="24"/>
        </w:rPr>
        <w:t xml:space="preserve"> θέληση παρασυρόμενος από το πάθος</w:t>
      </w:r>
      <w:r w:rsidR="00610FB7">
        <w:rPr>
          <w:rFonts w:ascii="Times New Roman" w:hAnsi="Times New Roman" w:cs="Times New Roman"/>
          <w:iCs/>
          <w:sz w:val="24"/>
          <w:szCs w:val="24"/>
        </w:rPr>
        <w:t>,</w:t>
      </w:r>
      <w:r w:rsidRPr="00FE4440">
        <w:rPr>
          <w:rFonts w:ascii="Times New Roman" w:hAnsi="Times New Roman" w:cs="Times New Roman"/>
          <w:iCs/>
          <w:sz w:val="24"/>
          <w:szCs w:val="24"/>
        </w:rPr>
        <w:t xml:space="preserve"> αντίθετο στις επιταγές της λογικής του και σύμφωνος με τις προτιμήσεις </w:t>
      </w:r>
      <w:r w:rsidR="00610FB7">
        <w:rPr>
          <w:rFonts w:ascii="Times New Roman" w:hAnsi="Times New Roman" w:cs="Times New Roman"/>
          <w:iCs/>
          <w:sz w:val="24"/>
          <w:szCs w:val="24"/>
        </w:rPr>
        <w:t>της ορέξεως-επιθυμίας</w:t>
      </w:r>
      <w:r w:rsidR="00E51F67">
        <w:rPr>
          <w:rStyle w:val="a4"/>
          <w:rFonts w:ascii="Times New Roman" w:hAnsi="Times New Roman" w:cs="Times New Roman"/>
          <w:iCs/>
          <w:sz w:val="24"/>
          <w:szCs w:val="24"/>
        </w:rPr>
        <w:footnoteReference w:id="64"/>
      </w:r>
      <w:r w:rsidR="00610FB7">
        <w:rPr>
          <w:rFonts w:ascii="Times New Roman" w:hAnsi="Times New Roman" w:cs="Times New Roman"/>
          <w:iCs/>
          <w:sz w:val="24"/>
          <w:szCs w:val="24"/>
        </w:rPr>
        <w:t>.</w:t>
      </w:r>
    </w:p>
    <w:p w:rsidR="002D74D9" w:rsidRDefault="002D74D9"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2D74D9">
        <w:rPr>
          <w:rFonts w:ascii="Times New Roman" w:hAnsi="Times New Roman" w:cs="Times New Roman"/>
          <w:iCs/>
          <w:sz w:val="24"/>
          <w:szCs w:val="24"/>
        </w:rPr>
        <w:t>Εν κατακλείδι</w:t>
      </w:r>
      <w:r w:rsidR="00F50994">
        <w:rPr>
          <w:rFonts w:ascii="Times New Roman" w:hAnsi="Times New Roman" w:cs="Times New Roman"/>
          <w:iCs/>
          <w:sz w:val="24"/>
          <w:szCs w:val="24"/>
        </w:rPr>
        <w:t>,</w:t>
      </w:r>
      <w:r w:rsidRPr="002D74D9">
        <w:rPr>
          <w:rFonts w:ascii="Times New Roman" w:hAnsi="Times New Roman" w:cs="Times New Roman"/>
          <w:iCs/>
          <w:sz w:val="24"/>
          <w:szCs w:val="24"/>
        </w:rPr>
        <w:t xml:space="preserve"> στο </w:t>
      </w:r>
      <w:r>
        <w:rPr>
          <w:rFonts w:ascii="Times New Roman" w:hAnsi="Times New Roman" w:cs="Times New Roman"/>
          <w:iCs/>
          <w:sz w:val="24"/>
          <w:szCs w:val="24"/>
        </w:rPr>
        <w:t>πρόβλημα</w:t>
      </w:r>
      <w:r w:rsidRPr="002D74D9">
        <w:rPr>
          <w:rFonts w:ascii="Times New Roman" w:hAnsi="Times New Roman" w:cs="Times New Roman"/>
          <w:iCs/>
          <w:sz w:val="24"/>
          <w:szCs w:val="24"/>
        </w:rPr>
        <w:t xml:space="preserve"> συσχέτιση</w:t>
      </w:r>
      <w:r>
        <w:rPr>
          <w:rFonts w:ascii="Times New Roman" w:hAnsi="Times New Roman" w:cs="Times New Roman"/>
          <w:iCs/>
          <w:sz w:val="24"/>
          <w:szCs w:val="24"/>
        </w:rPr>
        <w:t>ς</w:t>
      </w:r>
      <w:r w:rsidR="009956EE" w:rsidRPr="009956EE">
        <w:rPr>
          <w:rFonts w:ascii="Times New Roman" w:hAnsi="Times New Roman" w:cs="Times New Roman"/>
          <w:iCs/>
          <w:sz w:val="24"/>
          <w:szCs w:val="24"/>
        </w:rPr>
        <w:t xml:space="preserve"> </w:t>
      </w:r>
      <w:r w:rsidRPr="002D74D9">
        <w:rPr>
          <w:rFonts w:ascii="Times New Roman" w:hAnsi="Times New Roman" w:cs="Times New Roman"/>
          <w:iCs/>
          <w:sz w:val="24"/>
          <w:szCs w:val="24"/>
        </w:rPr>
        <w:t>ηδονής</w:t>
      </w:r>
      <w:r w:rsidR="009956EE">
        <w:rPr>
          <w:rFonts w:ascii="Times New Roman" w:hAnsi="Times New Roman" w:cs="Times New Roman"/>
          <w:iCs/>
          <w:sz w:val="24"/>
          <w:szCs w:val="24"/>
        </w:rPr>
        <w:t xml:space="preserve"> και </w:t>
      </w:r>
      <w:r w:rsidRPr="002D74D9">
        <w:rPr>
          <w:rFonts w:ascii="Times New Roman" w:hAnsi="Times New Roman" w:cs="Times New Roman"/>
          <w:iCs/>
          <w:sz w:val="24"/>
          <w:szCs w:val="24"/>
        </w:rPr>
        <w:t>ευδαιμονία</w:t>
      </w:r>
      <w:r w:rsidR="009956EE">
        <w:rPr>
          <w:rFonts w:ascii="Times New Roman" w:hAnsi="Times New Roman" w:cs="Times New Roman"/>
          <w:iCs/>
          <w:sz w:val="24"/>
          <w:szCs w:val="24"/>
        </w:rPr>
        <w:t>ς π</w:t>
      </w:r>
      <w:r w:rsidRPr="002D74D9">
        <w:rPr>
          <w:rFonts w:ascii="Times New Roman" w:hAnsi="Times New Roman" w:cs="Times New Roman"/>
          <w:iCs/>
          <w:sz w:val="24"/>
          <w:szCs w:val="24"/>
        </w:rPr>
        <w:t>αρατηρούμε ότι ηθικές κατηγορίες</w:t>
      </w:r>
      <w:r>
        <w:rPr>
          <w:rFonts w:ascii="Times New Roman" w:hAnsi="Times New Roman" w:cs="Times New Roman"/>
          <w:iCs/>
          <w:sz w:val="24"/>
          <w:szCs w:val="24"/>
        </w:rPr>
        <w:t>,</w:t>
      </w:r>
      <w:r w:rsidRPr="002D74D9">
        <w:rPr>
          <w:rFonts w:ascii="Times New Roman" w:hAnsi="Times New Roman" w:cs="Times New Roman"/>
          <w:iCs/>
          <w:sz w:val="24"/>
          <w:szCs w:val="24"/>
        </w:rPr>
        <w:t xml:space="preserve"> όπως λόγου χάρη της εγκράτειας </w:t>
      </w:r>
      <w:r w:rsidR="009956EE">
        <w:rPr>
          <w:rFonts w:ascii="Times New Roman" w:hAnsi="Times New Roman" w:cs="Times New Roman"/>
          <w:iCs/>
          <w:sz w:val="24"/>
          <w:szCs w:val="24"/>
        </w:rPr>
        <w:t xml:space="preserve">και </w:t>
      </w:r>
      <w:r>
        <w:rPr>
          <w:rFonts w:ascii="Times New Roman" w:hAnsi="Times New Roman" w:cs="Times New Roman"/>
          <w:iCs/>
          <w:sz w:val="24"/>
          <w:szCs w:val="24"/>
        </w:rPr>
        <w:t>της ακρασίας</w:t>
      </w:r>
      <w:r w:rsidR="009956EE">
        <w:rPr>
          <w:rFonts w:ascii="Times New Roman" w:hAnsi="Times New Roman" w:cs="Times New Roman"/>
          <w:iCs/>
          <w:sz w:val="24"/>
          <w:szCs w:val="24"/>
        </w:rPr>
        <w:t xml:space="preserve">, </w:t>
      </w:r>
      <w:r w:rsidRPr="002D74D9">
        <w:rPr>
          <w:rFonts w:ascii="Times New Roman" w:hAnsi="Times New Roman" w:cs="Times New Roman"/>
          <w:iCs/>
          <w:sz w:val="24"/>
          <w:szCs w:val="24"/>
        </w:rPr>
        <w:t xml:space="preserve">της ηδονής </w:t>
      </w:r>
      <w:r w:rsidR="009956EE">
        <w:rPr>
          <w:rFonts w:ascii="Times New Roman" w:hAnsi="Times New Roman" w:cs="Times New Roman"/>
          <w:iCs/>
          <w:sz w:val="24"/>
          <w:szCs w:val="24"/>
        </w:rPr>
        <w:t xml:space="preserve">και </w:t>
      </w:r>
      <w:r w:rsidRPr="002D74D9">
        <w:rPr>
          <w:rFonts w:ascii="Times New Roman" w:hAnsi="Times New Roman" w:cs="Times New Roman"/>
          <w:iCs/>
          <w:sz w:val="24"/>
          <w:szCs w:val="24"/>
        </w:rPr>
        <w:t xml:space="preserve">της </w:t>
      </w:r>
      <w:r>
        <w:rPr>
          <w:rFonts w:ascii="Times New Roman" w:hAnsi="Times New Roman" w:cs="Times New Roman"/>
          <w:iCs/>
          <w:sz w:val="24"/>
          <w:szCs w:val="24"/>
        </w:rPr>
        <w:t>λύπης,</w:t>
      </w:r>
      <w:r w:rsidRPr="002D74D9">
        <w:rPr>
          <w:rFonts w:ascii="Times New Roman" w:hAnsi="Times New Roman" w:cs="Times New Roman"/>
          <w:iCs/>
          <w:sz w:val="24"/>
          <w:szCs w:val="24"/>
        </w:rPr>
        <w:t xml:space="preserve"> εμφανίζουν απτά αποτελέσματα εντός της ηθικής εμπειρίας και επιδιώκουν την ώθηση του υποκειμένου σ</w:t>
      </w:r>
      <w:r w:rsidR="00705BBF">
        <w:rPr>
          <w:rFonts w:ascii="Times New Roman" w:hAnsi="Times New Roman" w:cs="Times New Roman"/>
          <w:iCs/>
          <w:sz w:val="24"/>
          <w:szCs w:val="24"/>
        </w:rPr>
        <w:t>΄</w:t>
      </w:r>
      <w:r w:rsidRPr="002D74D9">
        <w:rPr>
          <w:rFonts w:ascii="Times New Roman" w:hAnsi="Times New Roman" w:cs="Times New Roman"/>
          <w:iCs/>
          <w:sz w:val="24"/>
          <w:szCs w:val="24"/>
        </w:rPr>
        <w:t xml:space="preserve"> ένα άλλο επίπεδο</w:t>
      </w:r>
      <w:r w:rsidR="00277B0D">
        <w:rPr>
          <w:rFonts w:ascii="Times New Roman" w:hAnsi="Times New Roman" w:cs="Times New Roman"/>
          <w:iCs/>
          <w:sz w:val="24"/>
          <w:szCs w:val="24"/>
        </w:rPr>
        <w:t>,</w:t>
      </w:r>
      <w:r w:rsidRPr="002D74D9">
        <w:rPr>
          <w:rFonts w:ascii="Times New Roman" w:hAnsi="Times New Roman" w:cs="Times New Roman"/>
          <w:iCs/>
          <w:sz w:val="24"/>
          <w:szCs w:val="24"/>
        </w:rPr>
        <w:t xml:space="preserve"> προκειμένου οι ίδιες να μετασχηματιστούν</w:t>
      </w:r>
      <w:r w:rsidR="00277B0D">
        <w:rPr>
          <w:rFonts w:ascii="Times New Roman" w:hAnsi="Times New Roman" w:cs="Times New Roman"/>
          <w:iCs/>
          <w:sz w:val="24"/>
          <w:szCs w:val="24"/>
        </w:rPr>
        <w:t xml:space="preserve"> αντίστοιχα </w:t>
      </w:r>
      <w:r>
        <w:rPr>
          <w:rFonts w:ascii="Times New Roman" w:hAnsi="Times New Roman" w:cs="Times New Roman"/>
          <w:iCs/>
          <w:sz w:val="24"/>
          <w:szCs w:val="24"/>
        </w:rPr>
        <w:t>σε αρετές ή κακίες</w:t>
      </w:r>
      <w:r w:rsidR="00CD2674">
        <w:rPr>
          <w:rStyle w:val="a4"/>
          <w:rFonts w:ascii="Times New Roman" w:hAnsi="Times New Roman" w:cs="Times New Roman"/>
          <w:iCs/>
          <w:sz w:val="24"/>
          <w:szCs w:val="24"/>
        </w:rPr>
        <w:footnoteReference w:id="65"/>
      </w:r>
      <w:r>
        <w:rPr>
          <w:rFonts w:ascii="Times New Roman" w:hAnsi="Times New Roman" w:cs="Times New Roman"/>
          <w:iCs/>
          <w:sz w:val="24"/>
          <w:szCs w:val="24"/>
        </w:rPr>
        <w:t>.</w:t>
      </w:r>
      <w:r w:rsidRPr="002D74D9">
        <w:rPr>
          <w:rFonts w:ascii="Times New Roman" w:hAnsi="Times New Roman" w:cs="Times New Roman"/>
          <w:iCs/>
          <w:sz w:val="24"/>
          <w:szCs w:val="24"/>
        </w:rPr>
        <w:t xml:space="preserve">  Μολονότι μια τέτοια ερμηνεία </w:t>
      </w:r>
      <w:r>
        <w:rPr>
          <w:rFonts w:ascii="Times New Roman" w:hAnsi="Times New Roman" w:cs="Times New Roman"/>
          <w:iCs/>
          <w:sz w:val="24"/>
          <w:szCs w:val="24"/>
        </w:rPr>
        <w:t>θα ήταν</w:t>
      </w:r>
      <w:r w:rsidRPr="002D74D9">
        <w:rPr>
          <w:rFonts w:ascii="Times New Roman" w:hAnsi="Times New Roman" w:cs="Times New Roman"/>
          <w:iCs/>
          <w:sz w:val="24"/>
          <w:szCs w:val="24"/>
        </w:rPr>
        <w:t xml:space="preserve"> συμβατή με τη σύγχρονη ηθική θεωρία</w:t>
      </w:r>
      <w:r w:rsidR="00F50994">
        <w:rPr>
          <w:rFonts w:ascii="Times New Roman" w:hAnsi="Times New Roman" w:cs="Times New Roman"/>
          <w:iCs/>
          <w:sz w:val="24"/>
          <w:szCs w:val="24"/>
        </w:rPr>
        <w:t>,</w:t>
      </w:r>
      <w:r w:rsidRPr="002D74D9">
        <w:rPr>
          <w:rFonts w:ascii="Times New Roman" w:hAnsi="Times New Roman" w:cs="Times New Roman"/>
          <w:iCs/>
          <w:sz w:val="24"/>
          <w:szCs w:val="24"/>
        </w:rPr>
        <w:t xml:space="preserve"> στο αριστοτελικό </w:t>
      </w:r>
      <w:r>
        <w:rPr>
          <w:rFonts w:ascii="Times New Roman" w:hAnsi="Times New Roman" w:cs="Times New Roman"/>
          <w:iCs/>
          <w:sz w:val="24"/>
          <w:szCs w:val="24"/>
          <w:lang w:val="en-US"/>
        </w:rPr>
        <w:t>Corpus</w:t>
      </w:r>
      <w:r w:rsidRPr="002D74D9">
        <w:rPr>
          <w:rFonts w:ascii="Times New Roman" w:hAnsi="Times New Roman" w:cs="Times New Roman"/>
          <w:iCs/>
          <w:sz w:val="24"/>
          <w:szCs w:val="24"/>
        </w:rPr>
        <w:t xml:space="preserve"> διαπιστώνεται ότι παραμένει μ</w:t>
      </w:r>
      <w:r w:rsidR="00D01221">
        <w:rPr>
          <w:rFonts w:ascii="Times New Roman" w:hAnsi="Times New Roman" w:cs="Times New Roman"/>
          <w:iCs/>
          <w:sz w:val="24"/>
          <w:szCs w:val="24"/>
        </w:rPr>
        <w:t>ί</w:t>
      </w:r>
      <w:r w:rsidRPr="002D74D9">
        <w:rPr>
          <w:rFonts w:ascii="Times New Roman" w:hAnsi="Times New Roman" w:cs="Times New Roman"/>
          <w:iCs/>
          <w:sz w:val="24"/>
          <w:szCs w:val="24"/>
        </w:rPr>
        <w:t>α μον</w:t>
      </w:r>
      <w:r w:rsidR="009956EE">
        <w:rPr>
          <w:rFonts w:ascii="Times New Roman" w:hAnsi="Times New Roman" w:cs="Times New Roman"/>
          <w:iCs/>
          <w:sz w:val="24"/>
          <w:szCs w:val="24"/>
        </w:rPr>
        <w:t>ι</w:t>
      </w:r>
      <w:r w:rsidRPr="002D74D9">
        <w:rPr>
          <w:rFonts w:ascii="Times New Roman" w:hAnsi="Times New Roman" w:cs="Times New Roman"/>
          <w:iCs/>
          <w:sz w:val="24"/>
          <w:szCs w:val="24"/>
        </w:rPr>
        <w:t xml:space="preserve">στική </w:t>
      </w:r>
      <w:r>
        <w:rPr>
          <w:rFonts w:ascii="Times New Roman" w:hAnsi="Times New Roman" w:cs="Times New Roman"/>
          <w:iCs/>
          <w:sz w:val="24"/>
          <w:szCs w:val="24"/>
        </w:rPr>
        <w:t>θεωρία</w:t>
      </w:r>
      <w:r w:rsidRPr="002D74D9">
        <w:rPr>
          <w:rFonts w:ascii="Times New Roman" w:hAnsi="Times New Roman" w:cs="Times New Roman"/>
          <w:iCs/>
          <w:sz w:val="24"/>
          <w:szCs w:val="24"/>
        </w:rPr>
        <w:t xml:space="preserve">. Η αιτία βρίσκεται στο </w:t>
      </w:r>
      <w:r>
        <w:rPr>
          <w:rFonts w:ascii="Times New Roman" w:hAnsi="Times New Roman" w:cs="Times New Roman"/>
          <w:iCs/>
          <w:sz w:val="24"/>
          <w:szCs w:val="24"/>
        </w:rPr>
        <w:t>ότι οι</w:t>
      </w:r>
      <w:r w:rsidRPr="002D74D9">
        <w:rPr>
          <w:rFonts w:ascii="Times New Roman" w:hAnsi="Times New Roman" w:cs="Times New Roman"/>
          <w:iCs/>
          <w:sz w:val="24"/>
          <w:szCs w:val="24"/>
        </w:rPr>
        <w:t xml:space="preserve"> ηθικές έννοιες</w:t>
      </w:r>
      <w:r>
        <w:rPr>
          <w:rFonts w:ascii="Times New Roman" w:hAnsi="Times New Roman" w:cs="Times New Roman"/>
          <w:iCs/>
          <w:sz w:val="24"/>
          <w:szCs w:val="24"/>
        </w:rPr>
        <w:t>,</w:t>
      </w:r>
      <w:r w:rsidRPr="002D74D9">
        <w:rPr>
          <w:rFonts w:ascii="Times New Roman" w:hAnsi="Times New Roman" w:cs="Times New Roman"/>
          <w:iCs/>
          <w:sz w:val="24"/>
          <w:szCs w:val="24"/>
        </w:rPr>
        <w:t xml:space="preserve"> ιδιαίτερα </w:t>
      </w:r>
      <w:r>
        <w:rPr>
          <w:rFonts w:ascii="Times New Roman" w:hAnsi="Times New Roman" w:cs="Times New Roman"/>
          <w:iCs/>
          <w:sz w:val="24"/>
          <w:szCs w:val="24"/>
        </w:rPr>
        <w:t>στα ηθικά</w:t>
      </w:r>
      <w:r w:rsidRPr="002D74D9">
        <w:rPr>
          <w:rFonts w:ascii="Times New Roman" w:hAnsi="Times New Roman" w:cs="Times New Roman"/>
          <w:iCs/>
          <w:sz w:val="24"/>
          <w:szCs w:val="24"/>
        </w:rPr>
        <w:t xml:space="preserve"> έργα του Αριστοτέλη</w:t>
      </w:r>
      <w:r w:rsidR="00F50994">
        <w:rPr>
          <w:rFonts w:ascii="Times New Roman" w:hAnsi="Times New Roman" w:cs="Times New Roman"/>
          <w:iCs/>
          <w:sz w:val="24"/>
          <w:szCs w:val="24"/>
        </w:rPr>
        <w:t>,</w:t>
      </w:r>
      <w:r w:rsidRPr="002D74D9">
        <w:rPr>
          <w:rFonts w:ascii="Times New Roman" w:hAnsi="Times New Roman" w:cs="Times New Roman"/>
          <w:iCs/>
          <w:sz w:val="24"/>
          <w:szCs w:val="24"/>
        </w:rPr>
        <w:t xml:space="preserve"> δεν πρέπει να ερμηνευθούν ως τελική εκδήλωση της αρχής της ηδονής ως πρώτης </w:t>
      </w:r>
      <w:r>
        <w:rPr>
          <w:rFonts w:ascii="Times New Roman" w:hAnsi="Times New Roman" w:cs="Times New Roman"/>
          <w:iCs/>
          <w:sz w:val="24"/>
          <w:szCs w:val="24"/>
        </w:rPr>
        <w:t xml:space="preserve">ορμής, </w:t>
      </w:r>
      <w:r w:rsidRPr="002D74D9">
        <w:rPr>
          <w:rFonts w:ascii="Times New Roman" w:hAnsi="Times New Roman" w:cs="Times New Roman"/>
          <w:iCs/>
          <w:sz w:val="24"/>
          <w:szCs w:val="24"/>
        </w:rPr>
        <w:t xml:space="preserve"> η οποία</w:t>
      </w:r>
      <w:r w:rsidR="00AF554B">
        <w:rPr>
          <w:rFonts w:ascii="Times New Roman" w:hAnsi="Times New Roman" w:cs="Times New Roman"/>
          <w:iCs/>
          <w:sz w:val="24"/>
          <w:szCs w:val="24"/>
        </w:rPr>
        <w:t xml:space="preserve"> αφ’ εαυτής</w:t>
      </w:r>
      <w:r>
        <w:rPr>
          <w:rFonts w:ascii="Times New Roman" w:hAnsi="Times New Roman" w:cs="Times New Roman"/>
          <w:iCs/>
          <w:sz w:val="24"/>
          <w:szCs w:val="24"/>
        </w:rPr>
        <w:t xml:space="preserve"> </w:t>
      </w:r>
      <w:r w:rsidRPr="002D74D9">
        <w:rPr>
          <w:rFonts w:ascii="Times New Roman" w:hAnsi="Times New Roman" w:cs="Times New Roman"/>
          <w:iCs/>
          <w:sz w:val="24"/>
          <w:szCs w:val="24"/>
        </w:rPr>
        <w:t xml:space="preserve">θα οδηγήσει το υποκείμενο στο </w:t>
      </w:r>
      <w:r>
        <w:rPr>
          <w:rFonts w:ascii="Times New Roman" w:hAnsi="Times New Roman" w:cs="Times New Roman"/>
          <w:iCs/>
          <w:sz w:val="24"/>
          <w:szCs w:val="24"/>
        </w:rPr>
        <w:t>ευ ζην</w:t>
      </w:r>
      <w:r w:rsidRPr="002D74D9">
        <w:rPr>
          <w:rFonts w:ascii="Times New Roman" w:hAnsi="Times New Roman" w:cs="Times New Roman"/>
          <w:iCs/>
          <w:sz w:val="24"/>
          <w:szCs w:val="24"/>
        </w:rPr>
        <w:t xml:space="preserve">. Αν τελικά γίνει αποδεκτό </w:t>
      </w:r>
      <w:r>
        <w:rPr>
          <w:rFonts w:ascii="Times New Roman" w:hAnsi="Times New Roman" w:cs="Times New Roman"/>
          <w:iCs/>
          <w:sz w:val="24"/>
          <w:szCs w:val="24"/>
        </w:rPr>
        <w:t>π</w:t>
      </w:r>
      <w:r w:rsidRPr="002D74D9">
        <w:rPr>
          <w:rFonts w:ascii="Times New Roman" w:hAnsi="Times New Roman" w:cs="Times New Roman"/>
          <w:iCs/>
          <w:sz w:val="24"/>
          <w:szCs w:val="24"/>
        </w:rPr>
        <w:t>ως μ</w:t>
      </w:r>
      <w:r w:rsidR="00705BBF">
        <w:rPr>
          <w:rFonts w:ascii="Times New Roman" w:hAnsi="Times New Roman" w:cs="Times New Roman"/>
          <w:iCs/>
          <w:sz w:val="24"/>
          <w:szCs w:val="24"/>
        </w:rPr>
        <w:t>ί</w:t>
      </w:r>
      <w:r w:rsidRPr="002D74D9">
        <w:rPr>
          <w:rFonts w:ascii="Times New Roman" w:hAnsi="Times New Roman" w:cs="Times New Roman"/>
          <w:iCs/>
          <w:sz w:val="24"/>
          <w:szCs w:val="24"/>
        </w:rPr>
        <w:t>α ποιητική</w:t>
      </w:r>
      <w:r w:rsidR="00277B0D">
        <w:rPr>
          <w:rFonts w:ascii="Times New Roman" w:hAnsi="Times New Roman" w:cs="Times New Roman"/>
          <w:iCs/>
          <w:sz w:val="24"/>
          <w:szCs w:val="24"/>
        </w:rPr>
        <w:t>-δημιουργική</w:t>
      </w:r>
      <w:r w:rsidRPr="002D74D9">
        <w:rPr>
          <w:rFonts w:ascii="Times New Roman" w:hAnsi="Times New Roman" w:cs="Times New Roman"/>
          <w:iCs/>
          <w:sz w:val="24"/>
          <w:szCs w:val="24"/>
        </w:rPr>
        <w:t xml:space="preserve"> αρχή, έστω και αναγκαία</w:t>
      </w:r>
      <w:r>
        <w:rPr>
          <w:rFonts w:ascii="Times New Roman" w:hAnsi="Times New Roman" w:cs="Times New Roman"/>
          <w:iCs/>
          <w:sz w:val="24"/>
          <w:szCs w:val="24"/>
        </w:rPr>
        <w:t>,</w:t>
      </w:r>
      <w:r w:rsidRPr="002D74D9">
        <w:rPr>
          <w:rFonts w:ascii="Times New Roman" w:hAnsi="Times New Roman" w:cs="Times New Roman"/>
          <w:iCs/>
          <w:sz w:val="24"/>
          <w:szCs w:val="24"/>
        </w:rPr>
        <w:t xml:space="preserve"> οδηγ</w:t>
      </w:r>
      <w:r>
        <w:rPr>
          <w:rFonts w:ascii="Times New Roman" w:hAnsi="Times New Roman" w:cs="Times New Roman"/>
          <w:iCs/>
          <w:sz w:val="24"/>
          <w:szCs w:val="24"/>
        </w:rPr>
        <w:t xml:space="preserve">εί </w:t>
      </w:r>
      <w:r w:rsidRPr="002D74D9">
        <w:rPr>
          <w:rFonts w:ascii="Times New Roman" w:hAnsi="Times New Roman" w:cs="Times New Roman"/>
          <w:iCs/>
          <w:sz w:val="24"/>
          <w:szCs w:val="24"/>
        </w:rPr>
        <w:t xml:space="preserve">αυθεντικά το βίο προς την ευδαιμονία, είναι φανερό ότι </w:t>
      </w:r>
      <w:r w:rsidR="00F50994">
        <w:rPr>
          <w:rFonts w:ascii="Times New Roman" w:hAnsi="Times New Roman" w:cs="Times New Roman"/>
          <w:iCs/>
          <w:sz w:val="24"/>
          <w:szCs w:val="24"/>
        </w:rPr>
        <w:t>αυτό</w:t>
      </w:r>
      <w:r w:rsidRPr="002D74D9">
        <w:rPr>
          <w:rFonts w:ascii="Times New Roman" w:hAnsi="Times New Roman" w:cs="Times New Roman"/>
          <w:iCs/>
          <w:sz w:val="24"/>
          <w:szCs w:val="24"/>
        </w:rPr>
        <w:t xml:space="preserve"> δε</w:t>
      </w:r>
      <w:r w:rsidR="00F50994">
        <w:rPr>
          <w:rFonts w:ascii="Times New Roman" w:hAnsi="Times New Roman" w:cs="Times New Roman"/>
          <w:iCs/>
          <w:sz w:val="24"/>
          <w:szCs w:val="24"/>
        </w:rPr>
        <w:t>ν</w:t>
      </w:r>
      <w:r w:rsidRPr="002D74D9">
        <w:rPr>
          <w:rFonts w:ascii="Times New Roman" w:hAnsi="Times New Roman" w:cs="Times New Roman"/>
          <w:iCs/>
          <w:sz w:val="24"/>
          <w:szCs w:val="24"/>
        </w:rPr>
        <w:t xml:space="preserve"> συμπεριλαμβάνεται </w:t>
      </w:r>
      <w:r w:rsidR="00AF554B">
        <w:rPr>
          <w:rFonts w:ascii="Times New Roman" w:hAnsi="Times New Roman" w:cs="Times New Roman"/>
          <w:iCs/>
          <w:sz w:val="24"/>
          <w:szCs w:val="24"/>
        </w:rPr>
        <w:t xml:space="preserve">στις </w:t>
      </w:r>
      <w:r w:rsidRPr="002D74D9">
        <w:rPr>
          <w:rFonts w:ascii="Times New Roman" w:hAnsi="Times New Roman" w:cs="Times New Roman"/>
          <w:iCs/>
          <w:sz w:val="24"/>
          <w:szCs w:val="24"/>
        </w:rPr>
        <w:t>προσδοκίες του Αριστοτέλη</w:t>
      </w:r>
      <w:r w:rsidR="004A3FB8">
        <w:rPr>
          <w:rStyle w:val="a4"/>
          <w:rFonts w:ascii="Times New Roman" w:hAnsi="Times New Roman" w:cs="Times New Roman"/>
          <w:iCs/>
          <w:sz w:val="24"/>
          <w:szCs w:val="24"/>
        </w:rPr>
        <w:footnoteReference w:id="66"/>
      </w:r>
      <w:r w:rsidRPr="002D74D9">
        <w:rPr>
          <w:rFonts w:ascii="Times New Roman" w:hAnsi="Times New Roman" w:cs="Times New Roman"/>
          <w:iCs/>
          <w:sz w:val="24"/>
          <w:szCs w:val="24"/>
        </w:rPr>
        <w:t>. Η διάρθρωση της ευδαιμονίας για τον Σταγ</w:t>
      </w:r>
      <w:r>
        <w:rPr>
          <w:rFonts w:ascii="Times New Roman" w:hAnsi="Times New Roman" w:cs="Times New Roman"/>
          <w:iCs/>
          <w:sz w:val="24"/>
          <w:szCs w:val="24"/>
        </w:rPr>
        <w:t>ε</w:t>
      </w:r>
      <w:r w:rsidRPr="002D74D9">
        <w:rPr>
          <w:rFonts w:ascii="Times New Roman" w:hAnsi="Times New Roman" w:cs="Times New Roman"/>
          <w:iCs/>
          <w:sz w:val="24"/>
          <w:szCs w:val="24"/>
        </w:rPr>
        <w:t>ιρίτη φιλόσοφο</w:t>
      </w:r>
      <w:r>
        <w:rPr>
          <w:rFonts w:ascii="Times New Roman" w:hAnsi="Times New Roman" w:cs="Times New Roman"/>
          <w:iCs/>
          <w:sz w:val="24"/>
          <w:szCs w:val="24"/>
        </w:rPr>
        <w:t>, χωρίς ν</w:t>
      </w:r>
      <w:r w:rsidRPr="002D74D9">
        <w:rPr>
          <w:rFonts w:ascii="Times New Roman" w:hAnsi="Times New Roman" w:cs="Times New Roman"/>
          <w:iCs/>
          <w:sz w:val="24"/>
          <w:szCs w:val="24"/>
        </w:rPr>
        <w:t>α παραμερίζ</w:t>
      </w:r>
      <w:r>
        <w:rPr>
          <w:rFonts w:ascii="Times New Roman" w:hAnsi="Times New Roman" w:cs="Times New Roman"/>
          <w:iCs/>
          <w:sz w:val="24"/>
          <w:szCs w:val="24"/>
        </w:rPr>
        <w:t>ει</w:t>
      </w:r>
      <w:r w:rsidRPr="002D74D9">
        <w:rPr>
          <w:rFonts w:ascii="Times New Roman" w:hAnsi="Times New Roman" w:cs="Times New Roman"/>
          <w:iCs/>
          <w:sz w:val="24"/>
          <w:szCs w:val="24"/>
        </w:rPr>
        <w:t xml:space="preserve"> και το ευχάριστο συναίσθημα</w:t>
      </w:r>
      <w:r>
        <w:rPr>
          <w:rFonts w:ascii="Times New Roman" w:hAnsi="Times New Roman" w:cs="Times New Roman"/>
          <w:iCs/>
          <w:sz w:val="24"/>
          <w:szCs w:val="24"/>
        </w:rPr>
        <w:t>,</w:t>
      </w:r>
      <w:r w:rsidRPr="002D74D9">
        <w:rPr>
          <w:rFonts w:ascii="Times New Roman" w:hAnsi="Times New Roman" w:cs="Times New Roman"/>
          <w:iCs/>
          <w:sz w:val="24"/>
          <w:szCs w:val="24"/>
        </w:rPr>
        <w:t xml:space="preserve"> εξαρτάται από το</w:t>
      </w:r>
      <w:r w:rsidR="00F50994">
        <w:rPr>
          <w:rFonts w:ascii="Times New Roman" w:hAnsi="Times New Roman" w:cs="Times New Roman"/>
          <w:iCs/>
          <w:sz w:val="24"/>
          <w:szCs w:val="24"/>
        </w:rPr>
        <w:t>ν</w:t>
      </w:r>
      <w:r w:rsidRPr="002D74D9">
        <w:rPr>
          <w:rFonts w:ascii="Times New Roman" w:hAnsi="Times New Roman" w:cs="Times New Roman"/>
          <w:iCs/>
          <w:sz w:val="24"/>
          <w:szCs w:val="24"/>
        </w:rPr>
        <w:t xml:space="preserve"> ρόλο της βούλησης</w:t>
      </w:r>
      <w:r w:rsidR="004A3FB8">
        <w:rPr>
          <w:rFonts w:ascii="Times New Roman" w:hAnsi="Times New Roman" w:cs="Times New Roman"/>
          <w:iCs/>
          <w:sz w:val="24"/>
          <w:szCs w:val="24"/>
        </w:rPr>
        <w:t xml:space="preserve">, </w:t>
      </w:r>
      <w:r w:rsidRPr="002D74D9">
        <w:rPr>
          <w:rFonts w:ascii="Times New Roman" w:hAnsi="Times New Roman" w:cs="Times New Roman"/>
          <w:iCs/>
          <w:sz w:val="24"/>
          <w:szCs w:val="24"/>
        </w:rPr>
        <w:t>της νόησης,</w:t>
      </w:r>
      <w:r w:rsidR="004A3FB8">
        <w:rPr>
          <w:rFonts w:ascii="Times New Roman" w:hAnsi="Times New Roman" w:cs="Times New Roman"/>
          <w:iCs/>
          <w:sz w:val="24"/>
          <w:szCs w:val="24"/>
        </w:rPr>
        <w:t xml:space="preserve"> της φρόνησης,</w:t>
      </w:r>
      <w:r w:rsidRPr="002D74D9">
        <w:rPr>
          <w:rFonts w:ascii="Times New Roman" w:hAnsi="Times New Roman" w:cs="Times New Roman"/>
          <w:iCs/>
          <w:sz w:val="24"/>
          <w:szCs w:val="24"/>
        </w:rPr>
        <w:t xml:space="preserve"> περιλαμβάνοντας</w:t>
      </w:r>
      <w:r w:rsidR="00EB6FA3">
        <w:rPr>
          <w:rFonts w:ascii="Times New Roman" w:hAnsi="Times New Roman" w:cs="Times New Roman"/>
          <w:iCs/>
          <w:sz w:val="24"/>
          <w:szCs w:val="24"/>
        </w:rPr>
        <w:t xml:space="preserve"> επιπλέον</w:t>
      </w:r>
      <w:r w:rsidRPr="002D74D9">
        <w:rPr>
          <w:rFonts w:ascii="Times New Roman" w:hAnsi="Times New Roman" w:cs="Times New Roman"/>
          <w:iCs/>
          <w:sz w:val="24"/>
          <w:szCs w:val="24"/>
        </w:rPr>
        <w:t xml:space="preserve"> </w:t>
      </w:r>
      <w:r w:rsidR="004A3FB8">
        <w:rPr>
          <w:rFonts w:ascii="Times New Roman" w:hAnsi="Times New Roman" w:cs="Times New Roman"/>
          <w:iCs/>
          <w:sz w:val="24"/>
          <w:szCs w:val="24"/>
        </w:rPr>
        <w:t>και</w:t>
      </w:r>
      <w:r w:rsidR="00EB6FA3" w:rsidRPr="00EB6FA3">
        <w:rPr>
          <w:rFonts w:ascii="Times New Roman" w:hAnsi="Times New Roman" w:cs="Times New Roman"/>
          <w:iCs/>
          <w:sz w:val="24"/>
          <w:szCs w:val="24"/>
        </w:rPr>
        <w:t xml:space="preserve"> </w:t>
      </w:r>
      <w:r w:rsidR="00EB6FA3" w:rsidRPr="002D74D9">
        <w:rPr>
          <w:rFonts w:ascii="Times New Roman" w:hAnsi="Times New Roman" w:cs="Times New Roman"/>
          <w:iCs/>
          <w:sz w:val="24"/>
          <w:szCs w:val="24"/>
        </w:rPr>
        <w:t>εκείνα</w:t>
      </w:r>
      <w:r w:rsidRPr="002D74D9">
        <w:rPr>
          <w:rFonts w:ascii="Times New Roman" w:hAnsi="Times New Roman" w:cs="Times New Roman"/>
          <w:iCs/>
          <w:sz w:val="24"/>
          <w:szCs w:val="24"/>
        </w:rPr>
        <w:t xml:space="preserve"> τα στοιχεία που θα σηματοδοτήσουν την τέχνη της συμβίωσης. Η</w:t>
      </w:r>
      <w:r>
        <w:rPr>
          <w:rFonts w:ascii="Times New Roman" w:hAnsi="Times New Roman" w:cs="Times New Roman"/>
          <w:iCs/>
          <w:sz w:val="24"/>
          <w:szCs w:val="24"/>
        </w:rPr>
        <w:t xml:space="preserve"> η</w:t>
      </w:r>
      <w:r w:rsidRPr="002D74D9">
        <w:rPr>
          <w:rFonts w:ascii="Times New Roman" w:hAnsi="Times New Roman" w:cs="Times New Roman"/>
          <w:iCs/>
          <w:sz w:val="24"/>
          <w:szCs w:val="24"/>
        </w:rPr>
        <w:t xml:space="preserve">δονή γίνεται αποδεκτή ως αναγκαία </w:t>
      </w:r>
      <w:r>
        <w:rPr>
          <w:rFonts w:ascii="Times New Roman" w:hAnsi="Times New Roman" w:cs="Times New Roman"/>
          <w:iCs/>
          <w:sz w:val="24"/>
          <w:szCs w:val="24"/>
        </w:rPr>
        <w:t>σ</w:t>
      </w:r>
      <w:r w:rsidRPr="002D74D9">
        <w:rPr>
          <w:rFonts w:ascii="Times New Roman" w:hAnsi="Times New Roman" w:cs="Times New Roman"/>
          <w:iCs/>
          <w:sz w:val="24"/>
          <w:szCs w:val="24"/>
        </w:rPr>
        <w:t>υνθήκη, όχι όμως ως μ</w:t>
      </w:r>
      <w:r w:rsidR="00705BBF">
        <w:rPr>
          <w:rFonts w:ascii="Times New Roman" w:hAnsi="Times New Roman" w:cs="Times New Roman"/>
          <w:iCs/>
          <w:sz w:val="24"/>
          <w:szCs w:val="24"/>
        </w:rPr>
        <w:t>ί</w:t>
      </w:r>
      <w:r w:rsidRPr="002D74D9">
        <w:rPr>
          <w:rFonts w:ascii="Times New Roman" w:hAnsi="Times New Roman" w:cs="Times New Roman"/>
          <w:iCs/>
          <w:sz w:val="24"/>
          <w:szCs w:val="24"/>
        </w:rPr>
        <w:t xml:space="preserve">α ικανή </w:t>
      </w:r>
      <w:r>
        <w:rPr>
          <w:rFonts w:ascii="Times New Roman" w:hAnsi="Times New Roman" w:cs="Times New Roman"/>
          <w:iCs/>
          <w:sz w:val="24"/>
          <w:szCs w:val="24"/>
        </w:rPr>
        <w:t>σ</w:t>
      </w:r>
      <w:r w:rsidRPr="002D74D9">
        <w:rPr>
          <w:rFonts w:ascii="Times New Roman" w:hAnsi="Times New Roman" w:cs="Times New Roman"/>
          <w:iCs/>
          <w:sz w:val="24"/>
          <w:szCs w:val="24"/>
        </w:rPr>
        <w:t>υνθήκη να οδηγήσει τα πράγματα στ</w:t>
      </w:r>
      <w:r w:rsidR="00EB6FA3">
        <w:rPr>
          <w:rFonts w:ascii="Times New Roman" w:hAnsi="Times New Roman" w:cs="Times New Roman"/>
          <w:iCs/>
          <w:sz w:val="24"/>
          <w:szCs w:val="24"/>
        </w:rPr>
        <w:t>ο ύψιστο αγαθό.</w:t>
      </w:r>
    </w:p>
    <w:p w:rsidR="00C84856" w:rsidRDefault="00C84856" w:rsidP="00D305C0">
      <w:pPr>
        <w:autoSpaceDE w:val="0"/>
        <w:autoSpaceDN w:val="0"/>
        <w:adjustRightInd w:val="0"/>
        <w:spacing w:after="0" w:line="360" w:lineRule="auto"/>
        <w:jc w:val="both"/>
        <w:rPr>
          <w:rFonts w:ascii="Times New Roman" w:hAnsi="Times New Roman" w:cs="Times New Roman"/>
          <w:iCs/>
          <w:sz w:val="24"/>
          <w:szCs w:val="24"/>
        </w:rPr>
      </w:pPr>
    </w:p>
    <w:p w:rsidR="00D0785D" w:rsidRPr="00433202" w:rsidRDefault="00217339" w:rsidP="00D305C0">
      <w:pPr>
        <w:autoSpaceDE w:val="0"/>
        <w:autoSpaceDN w:val="0"/>
        <w:adjustRightInd w:val="0"/>
        <w:spacing w:after="0" w:line="360" w:lineRule="auto"/>
        <w:jc w:val="both"/>
        <w:rPr>
          <w:rFonts w:ascii="Times New Roman" w:hAnsi="Times New Roman" w:cs="Times New Roman"/>
          <w:b/>
          <w:bCs/>
          <w:iCs/>
          <w:sz w:val="28"/>
          <w:szCs w:val="28"/>
        </w:rPr>
      </w:pPr>
      <w:r w:rsidRPr="00433202">
        <w:rPr>
          <w:rFonts w:ascii="Times New Roman" w:hAnsi="Times New Roman" w:cs="Times New Roman"/>
          <w:b/>
          <w:bCs/>
          <w:iCs/>
          <w:sz w:val="28"/>
          <w:szCs w:val="28"/>
        </w:rPr>
        <w:t>α</w:t>
      </w:r>
      <w:r w:rsidR="0040795E" w:rsidRPr="00433202">
        <w:rPr>
          <w:rFonts w:ascii="Times New Roman" w:hAnsi="Times New Roman" w:cs="Times New Roman"/>
          <w:b/>
          <w:bCs/>
          <w:iCs/>
          <w:sz w:val="28"/>
          <w:szCs w:val="28"/>
        </w:rPr>
        <w:t>.5</w:t>
      </w:r>
      <w:r w:rsidRPr="00433202">
        <w:rPr>
          <w:rFonts w:ascii="Times New Roman" w:hAnsi="Times New Roman" w:cs="Times New Roman"/>
          <w:b/>
          <w:bCs/>
          <w:iCs/>
          <w:sz w:val="28"/>
          <w:szCs w:val="28"/>
        </w:rPr>
        <w:t>.</w:t>
      </w:r>
      <w:r w:rsidR="0040795E" w:rsidRPr="00433202">
        <w:rPr>
          <w:rFonts w:ascii="Times New Roman" w:hAnsi="Times New Roman" w:cs="Times New Roman"/>
          <w:b/>
          <w:bCs/>
          <w:iCs/>
          <w:sz w:val="28"/>
          <w:szCs w:val="28"/>
        </w:rPr>
        <w:t xml:space="preserve"> </w:t>
      </w:r>
      <w:bookmarkStart w:id="4" w:name="_Hlk531540402"/>
      <w:r w:rsidR="0040795E" w:rsidRPr="00433202">
        <w:rPr>
          <w:rFonts w:ascii="Times New Roman" w:hAnsi="Times New Roman" w:cs="Times New Roman"/>
          <w:b/>
          <w:bCs/>
          <w:iCs/>
          <w:sz w:val="28"/>
          <w:szCs w:val="28"/>
        </w:rPr>
        <w:t>Οι βουλητικές προϋποθέσεις της ευδαιμονίας</w:t>
      </w:r>
      <w:r w:rsidRPr="00433202">
        <w:rPr>
          <w:rFonts w:ascii="Times New Roman" w:hAnsi="Times New Roman" w:cs="Times New Roman"/>
          <w:b/>
          <w:bCs/>
          <w:iCs/>
          <w:sz w:val="28"/>
          <w:szCs w:val="28"/>
        </w:rPr>
        <w:t>.</w:t>
      </w:r>
    </w:p>
    <w:bookmarkEnd w:id="4"/>
    <w:p w:rsidR="00705BBF" w:rsidRDefault="00AE1C52"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Αποτελεί κοινό τόπο</w:t>
      </w:r>
      <w:r w:rsidRPr="00AE1C52">
        <w:rPr>
          <w:rFonts w:ascii="Times New Roman" w:hAnsi="Times New Roman" w:cs="Times New Roman"/>
          <w:iCs/>
          <w:sz w:val="24"/>
          <w:szCs w:val="24"/>
        </w:rPr>
        <w:t xml:space="preserve"> στην νεωτερική αυτοσυνειδησία ότι την ευθύνη των πράξεων λογικά την αναλαμβάνει το υποκείμενο</w:t>
      </w:r>
      <w:r>
        <w:rPr>
          <w:rFonts w:ascii="Times New Roman" w:hAnsi="Times New Roman" w:cs="Times New Roman"/>
          <w:iCs/>
          <w:sz w:val="24"/>
          <w:szCs w:val="24"/>
        </w:rPr>
        <w:t>,</w:t>
      </w:r>
      <w:r w:rsidRPr="00AE1C52">
        <w:rPr>
          <w:rFonts w:ascii="Times New Roman" w:hAnsi="Times New Roman" w:cs="Times New Roman"/>
          <w:iCs/>
          <w:sz w:val="24"/>
          <w:szCs w:val="24"/>
        </w:rPr>
        <w:t xml:space="preserve"> όταν ενεργεί με ελεύθερη βούληση, έχοντας συνείδηση για το εκούσιο του πράγματος.</w:t>
      </w:r>
      <w:r w:rsidR="00F813D5">
        <w:rPr>
          <w:rFonts w:ascii="Times New Roman" w:hAnsi="Times New Roman" w:cs="Times New Roman"/>
          <w:iCs/>
          <w:sz w:val="24"/>
          <w:szCs w:val="24"/>
        </w:rPr>
        <w:t xml:space="preserve"> </w:t>
      </w:r>
      <w:r w:rsidRPr="00AE1C52">
        <w:rPr>
          <w:rFonts w:ascii="Times New Roman" w:hAnsi="Times New Roman" w:cs="Times New Roman"/>
          <w:iCs/>
          <w:sz w:val="24"/>
          <w:szCs w:val="24"/>
        </w:rPr>
        <w:t>Σε αυτή τη συλλογιστική τίθεται το ερώτημα</w:t>
      </w:r>
      <w:r w:rsidR="00F50994">
        <w:rPr>
          <w:rFonts w:ascii="Times New Roman" w:hAnsi="Times New Roman" w:cs="Times New Roman"/>
          <w:iCs/>
          <w:sz w:val="24"/>
          <w:szCs w:val="24"/>
        </w:rPr>
        <w:t>, αναφορικά</w:t>
      </w:r>
      <w:r w:rsidRPr="00AE1C52">
        <w:rPr>
          <w:rFonts w:ascii="Times New Roman" w:hAnsi="Times New Roman" w:cs="Times New Roman"/>
          <w:iCs/>
          <w:sz w:val="24"/>
          <w:szCs w:val="24"/>
        </w:rPr>
        <w:t xml:space="preserve"> αν πράγματι ο Αριστοτέλης πρεσβεύει μία μονολιθική θεωρία για την </w:t>
      </w:r>
      <w:r w:rsidR="00F813D5">
        <w:rPr>
          <w:rFonts w:ascii="Times New Roman" w:hAnsi="Times New Roman" w:cs="Times New Roman"/>
          <w:iCs/>
          <w:sz w:val="24"/>
          <w:szCs w:val="24"/>
        </w:rPr>
        <w:t xml:space="preserve">βούληση και την </w:t>
      </w:r>
      <w:r w:rsidRPr="00AE1C52">
        <w:rPr>
          <w:rFonts w:ascii="Times New Roman" w:hAnsi="Times New Roman" w:cs="Times New Roman"/>
          <w:iCs/>
          <w:sz w:val="24"/>
          <w:szCs w:val="24"/>
        </w:rPr>
        <w:t xml:space="preserve">ευθύνη του ατόμου όπως την αναλύει στο </w:t>
      </w:r>
      <w:r w:rsidR="009956EE">
        <w:rPr>
          <w:rFonts w:ascii="Times New Roman" w:hAnsi="Times New Roman" w:cs="Times New Roman"/>
          <w:iCs/>
          <w:sz w:val="24"/>
          <w:szCs w:val="24"/>
        </w:rPr>
        <w:t xml:space="preserve">τρίτο </w:t>
      </w:r>
      <w:r w:rsidR="009956EE" w:rsidRPr="00277B0D">
        <w:rPr>
          <w:rFonts w:ascii="Times New Roman" w:hAnsi="Times New Roman" w:cs="Times New Roman"/>
          <w:iCs/>
          <w:sz w:val="24"/>
          <w:szCs w:val="24"/>
        </w:rPr>
        <w:t>Β</w:t>
      </w:r>
      <w:r w:rsidRPr="00277B0D">
        <w:rPr>
          <w:rFonts w:ascii="Times New Roman" w:hAnsi="Times New Roman" w:cs="Times New Roman"/>
          <w:iCs/>
          <w:sz w:val="24"/>
          <w:szCs w:val="24"/>
        </w:rPr>
        <w:t>ιβλίο των</w:t>
      </w:r>
      <w:r w:rsidRPr="00277B0D">
        <w:rPr>
          <w:rFonts w:ascii="Times New Roman" w:hAnsi="Times New Roman" w:cs="Times New Roman"/>
          <w:i/>
          <w:iCs/>
          <w:sz w:val="24"/>
          <w:szCs w:val="24"/>
        </w:rPr>
        <w:t xml:space="preserve"> Ηθικών Νικομαχείων</w:t>
      </w:r>
      <w:r w:rsidRPr="00AE1C52">
        <w:rPr>
          <w:rFonts w:ascii="Times New Roman" w:hAnsi="Times New Roman" w:cs="Times New Roman"/>
          <w:iCs/>
          <w:sz w:val="24"/>
          <w:szCs w:val="24"/>
        </w:rPr>
        <w:t xml:space="preserve">. </w:t>
      </w:r>
      <w:r>
        <w:rPr>
          <w:rFonts w:ascii="Times New Roman" w:hAnsi="Times New Roman" w:cs="Times New Roman"/>
          <w:iCs/>
          <w:sz w:val="24"/>
          <w:szCs w:val="24"/>
        </w:rPr>
        <w:t xml:space="preserve">Ο </w:t>
      </w:r>
      <w:r>
        <w:rPr>
          <w:rFonts w:ascii="Times New Roman" w:hAnsi="Times New Roman" w:cs="Times New Roman"/>
          <w:iCs/>
          <w:sz w:val="24"/>
          <w:szCs w:val="24"/>
          <w:lang w:val="en-US"/>
        </w:rPr>
        <w:t>W</w:t>
      </w:r>
      <w:r w:rsidRPr="00AE1C52">
        <w:rPr>
          <w:rFonts w:ascii="Times New Roman" w:hAnsi="Times New Roman" w:cs="Times New Roman"/>
          <w:iCs/>
          <w:sz w:val="24"/>
          <w:szCs w:val="24"/>
        </w:rPr>
        <w:t>.</w:t>
      </w:r>
      <w:r>
        <w:rPr>
          <w:rFonts w:ascii="Times New Roman" w:hAnsi="Times New Roman" w:cs="Times New Roman"/>
          <w:iCs/>
          <w:sz w:val="24"/>
          <w:szCs w:val="24"/>
          <w:lang w:val="en-US"/>
        </w:rPr>
        <w:t>F</w:t>
      </w:r>
      <w:r w:rsidRPr="00AE1C52">
        <w:rPr>
          <w:rFonts w:ascii="Times New Roman" w:hAnsi="Times New Roman" w:cs="Times New Roman"/>
          <w:iCs/>
          <w:sz w:val="24"/>
          <w:szCs w:val="24"/>
        </w:rPr>
        <w:t>.</w:t>
      </w:r>
      <w:r>
        <w:rPr>
          <w:rFonts w:ascii="Times New Roman" w:hAnsi="Times New Roman" w:cs="Times New Roman"/>
          <w:iCs/>
          <w:sz w:val="24"/>
          <w:szCs w:val="24"/>
          <w:lang w:val="en-US"/>
        </w:rPr>
        <w:t>R</w:t>
      </w:r>
      <w:r w:rsidRPr="00AE1C52">
        <w:rPr>
          <w:rFonts w:ascii="Times New Roman" w:hAnsi="Times New Roman" w:cs="Times New Roman"/>
          <w:iCs/>
          <w:sz w:val="24"/>
          <w:szCs w:val="24"/>
        </w:rPr>
        <w:t xml:space="preserve">. </w:t>
      </w:r>
      <w:r>
        <w:rPr>
          <w:rFonts w:ascii="Times New Roman" w:hAnsi="Times New Roman" w:cs="Times New Roman"/>
          <w:iCs/>
          <w:sz w:val="24"/>
          <w:szCs w:val="24"/>
          <w:lang w:val="en-US"/>
        </w:rPr>
        <w:t>Hardie</w:t>
      </w:r>
      <w:r w:rsidRPr="00AE1C52">
        <w:rPr>
          <w:rFonts w:ascii="Times New Roman" w:hAnsi="Times New Roman" w:cs="Times New Roman"/>
          <w:iCs/>
          <w:sz w:val="24"/>
          <w:szCs w:val="24"/>
        </w:rPr>
        <w:t xml:space="preserve"> </w:t>
      </w:r>
      <w:r>
        <w:rPr>
          <w:rFonts w:ascii="Times New Roman" w:hAnsi="Times New Roman" w:cs="Times New Roman"/>
          <w:iCs/>
          <w:sz w:val="24"/>
          <w:szCs w:val="24"/>
        </w:rPr>
        <w:t>υ</w:t>
      </w:r>
      <w:r w:rsidRPr="00AE1C52">
        <w:rPr>
          <w:rFonts w:ascii="Times New Roman" w:hAnsi="Times New Roman" w:cs="Times New Roman"/>
          <w:iCs/>
          <w:sz w:val="24"/>
          <w:szCs w:val="24"/>
        </w:rPr>
        <w:t>ποστηρίζει ότι</w:t>
      </w:r>
      <w:r w:rsidR="00F813D5">
        <w:rPr>
          <w:rFonts w:ascii="Times New Roman" w:hAnsi="Times New Roman" w:cs="Times New Roman"/>
          <w:iCs/>
          <w:sz w:val="24"/>
          <w:szCs w:val="24"/>
        </w:rPr>
        <w:t xml:space="preserve"> βασικά</w:t>
      </w:r>
      <w:r w:rsidRPr="00AE1C52">
        <w:rPr>
          <w:rFonts w:ascii="Times New Roman" w:hAnsi="Times New Roman" w:cs="Times New Roman"/>
          <w:iCs/>
          <w:sz w:val="24"/>
          <w:szCs w:val="24"/>
        </w:rPr>
        <w:t xml:space="preserve"> </w:t>
      </w:r>
      <w:r>
        <w:rPr>
          <w:rFonts w:ascii="Times New Roman" w:hAnsi="Times New Roman" w:cs="Times New Roman"/>
          <w:iCs/>
          <w:sz w:val="24"/>
          <w:szCs w:val="24"/>
        </w:rPr>
        <w:t>στ</w:t>
      </w:r>
      <w:r w:rsidRPr="00AE1C52">
        <w:rPr>
          <w:rFonts w:ascii="Times New Roman" w:hAnsi="Times New Roman" w:cs="Times New Roman"/>
          <w:iCs/>
          <w:sz w:val="24"/>
          <w:szCs w:val="24"/>
        </w:rPr>
        <w:t>η σκέψη του φιλοσόφου έχουμε μια πραγμάτευση του ζητήματος</w:t>
      </w:r>
      <w:r>
        <w:rPr>
          <w:rFonts w:ascii="Times New Roman" w:hAnsi="Times New Roman" w:cs="Times New Roman"/>
          <w:iCs/>
          <w:sz w:val="24"/>
          <w:szCs w:val="24"/>
        </w:rPr>
        <w:t>:</w:t>
      </w:r>
      <w:r w:rsidRPr="00AE1C52">
        <w:rPr>
          <w:rFonts w:ascii="Times New Roman" w:hAnsi="Times New Roman" w:cs="Times New Roman"/>
          <w:iCs/>
          <w:sz w:val="24"/>
          <w:szCs w:val="24"/>
        </w:rPr>
        <w:t xml:space="preserve"> ελεύθερη βούληση και αιτιοκρατία</w:t>
      </w:r>
      <w:r>
        <w:rPr>
          <w:rFonts w:ascii="Times New Roman" w:hAnsi="Times New Roman" w:cs="Times New Roman"/>
          <w:iCs/>
          <w:sz w:val="24"/>
          <w:szCs w:val="24"/>
        </w:rPr>
        <w:t>.</w:t>
      </w:r>
      <w:r>
        <w:rPr>
          <w:rStyle w:val="a4"/>
          <w:rFonts w:ascii="Times New Roman" w:hAnsi="Times New Roman" w:cs="Times New Roman"/>
          <w:iCs/>
          <w:sz w:val="24"/>
          <w:szCs w:val="24"/>
        </w:rPr>
        <w:footnoteReference w:id="67"/>
      </w:r>
      <w:r w:rsidRPr="00AE1C52">
        <w:rPr>
          <w:rFonts w:ascii="Times New Roman" w:hAnsi="Times New Roman" w:cs="Times New Roman"/>
          <w:iCs/>
          <w:sz w:val="24"/>
          <w:szCs w:val="24"/>
        </w:rPr>
        <w:t xml:space="preserve"> </w:t>
      </w:r>
      <w:r w:rsidR="00B37AE2">
        <w:rPr>
          <w:rFonts w:ascii="Times New Roman" w:hAnsi="Times New Roman" w:cs="Times New Roman"/>
          <w:iCs/>
          <w:sz w:val="24"/>
          <w:szCs w:val="24"/>
        </w:rPr>
        <w:t>Γ</w:t>
      </w:r>
      <w:r w:rsidRPr="00AE1C52">
        <w:rPr>
          <w:rFonts w:ascii="Times New Roman" w:hAnsi="Times New Roman" w:cs="Times New Roman"/>
          <w:iCs/>
          <w:sz w:val="24"/>
          <w:szCs w:val="24"/>
        </w:rPr>
        <w:t>ια το</w:t>
      </w:r>
      <w:r w:rsidR="009956EE">
        <w:rPr>
          <w:rFonts w:ascii="Times New Roman" w:hAnsi="Times New Roman" w:cs="Times New Roman"/>
          <w:iCs/>
          <w:sz w:val="24"/>
          <w:szCs w:val="24"/>
        </w:rPr>
        <w:t xml:space="preserve"> </w:t>
      </w:r>
      <w:r w:rsidRPr="00AE1C52">
        <w:rPr>
          <w:rFonts w:ascii="Times New Roman" w:hAnsi="Times New Roman" w:cs="Times New Roman"/>
          <w:iCs/>
          <w:sz w:val="24"/>
          <w:szCs w:val="24"/>
        </w:rPr>
        <w:t xml:space="preserve">υπό εξέταση θέμα η θεμελιώδης ερώτηση συνίσταται στο αν η ευδαιμονία είναι προϊόν ελεύθερης βούλησης </w:t>
      </w:r>
      <w:r w:rsidR="00B37AE2">
        <w:rPr>
          <w:rFonts w:ascii="Times New Roman" w:hAnsi="Times New Roman" w:cs="Times New Roman"/>
          <w:iCs/>
          <w:sz w:val="24"/>
          <w:szCs w:val="24"/>
        </w:rPr>
        <w:t>ή</w:t>
      </w:r>
      <w:r w:rsidRPr="00AE1C52">
        <w:rPr>
          <w:rFonts w:ascii="Times New Roman" w:hAnsi="Times New Roman" w:cs="Times New Roman"/>
          <w:iCs/>
          <w:sz w:val="24"/>
          <w:szCs w:val="24"/>
        </w:rPr>
        <w:t xml:space="preserve"> προϋποθέτει ορισμένες διαδικασίες εκλογής του αγαθού. </w:t>
      </w:r>
    </w:p>
    <w:p w:rsidR="00953DE7" w:rsidRDefault="00953DE7"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953DE7">
        <w:rPr>
          <w:rFonts w:ascii="Times New Roman" w:hAnsi="Times New Roman" w:cs="Times New Roman"/>
          <w:iCs/>
          <w:sz w:val="24"/>
          <w:szCs w:val="24"/>
        </w:rPr>
        <w:t xml:space="preserve">Στην έρευνα των τελευταίων δεκαετιών για την αριστοτελική έννοια της </w:t>
      </w:r>
      <w:r>
        <w:rPr>
          <w:rFonts w:ascii="Times New Roman" w:hAnsi="Times New Roman" w:cs="Times New Roman"/>
          <w:iCs/>
          <w:sz w:val="24"/>
          <w:szCs w:val="24"/>
        </w:rPr>
        <w:t>βούλησης, αλλά και της ελευθερίας της βούλησης κυριαρχεί η</w:t>
      </w:r>
      <w:r w:rsidRPr="00953DE7">
        <w:rPr>
          <w:rFonts w:ascii="Times New Roman" w:hAnsi="Times New Roman" w:cs="Times New Roman"/>
          <w:iCs/>
          <w:sz w:val="24"/>
          <w:szCs w:val="24"/>
        </w:rPr>
        <w:t xml:space="preserve"> διένεξη</w:t>
      </w:r>
      <w:r w:rsidR="00F50994">
        <w:rPr>
          <w:rFonts w:ascii="Times New Roman" w:hAnsi="Times New Roman" w:cs="Times New Roman"/>
          <w:iCs/>
          <w:sz w:val="24"/>
          <w:szCs w:val="24"/>
        </w:rPr>
        <w:t>,</w:t>
      </w:r>
      <w:r w:rsidRPr="00953DE7">
        <w:rPr>
          <w:rFonts w:ascii="Times New Roman" w:hAnsi="Times New Roman" w:cs="Times New Roman"/>
          <w:iCs/>
          <w:sz w:val="24"/>
          <w:szCs w:val="24"/>
        </w:rPr>
        <w:t xml:space="preserve"> αν</w:t>
      </w:r>
      <w:r>
        <w:rPr>
          <w:rFonts w:ascii="Times New Roman" w:hAnsi="Times New Roman" w:cs="Times New Roman"/>
          <w:iCs/>
          <w:sz w:val="24"/>
          <w:szCs w:val="24"/>
        </w:rPr>
        <w:t xml:space="preserve"> και κατά πόσο</w:t>
      </w:r>
      <w:r w:rsidRPr="00953DE7">
        <w:rPr>
          <w:rFonts w:ascii="Times New Roman" w:hAnsi="Times New Roman" w:cs="Times New Roman"/>
          <w:iCs/>
          <w:sz w:val="24"/>
          <w:szCs w:val="24"/>
        </w:rPr>
        <w:t xml:space="preserve"> ο Αριστοτέλης ανέπτυξε </w:t>
      </w:r>
      <w:r>
        <w:rPr>
          <w:rFonts w:ascii="Times New Roman" w:hAnsi="Times New Roman" w:cs="Times New Roman"/>
          <w:iCs/>
          <w:sz w:val="24"/>
          <w:szCs w:val="24"/>
        </w:rPr>
        <w:t>σ</w:t>
      </w:r>
      <w:r w:rsidRPr="00953DE7">
        <w:rPr>
          <w:rFonts w:ascii="Times New Roman" w:hAnsi="Times New Roman" w:cs="Times New Roman"/>
          <w:iCs/>
          <w:sz w:val="24"/>
          <w:szCs w:val="24"/>
        </w:rPr>
        <w:t>τα έργα του μια</w:t>
      </w:r>
      <w:r>
        <w:rPr>
          <w:rFonts w:ascii="Times New Roman" w:hAnsi="Times New Roman" w:cs="Times New Roman"/>
          <w:iCs/>
          <w:sz w:val="24"/>
          <w:szCs w:val="24"/>
        </w:rPr>
        <w:t xml:space="preserve"> </w:t>
      </w:r>
      <w:r w:rsidRPr="00953DE7">
        <w:rPr>
          <w:rFonts w:ascii="Times New Roman" w:hAnsi="Times New Roman" w:cs="Times New Roman"/>
          <w:iCs/>
          <w:sz w:val="24"/>
          <w:szCs w:val="24"/>
        </w:rPr>
        <w:t xml:space="preserve">θεωρία </w:t>
      </w:r>
      <w:r>
        <w:rPr>
          <w:rFonts w:ascii="Times New Roman" w:hAnsi="Times New Roman" w:cs="Times New Roman"/>
          <w:iCs/>
          <w:sz w:val="24"/>
          <w:szCs w:val="24"/>
        </w:rPr>
        <w:t>των συγκεκριμένων εννοιών</w:t>
      </w:r>
      <w:r w:rsidRPr="00953DE7">
        <w:rPr>
          <w:rFonts w:ascii="Times New Roman" w:hAnsi="Times New Roman" w:cs="Times New Roman"/>
          <w:iCs/>
          <w:sz w:val="24"/>
          <w:szCs w:val="24"/>
        </w:rPr>
        <w:t>. Όπως σημειώνει</w:t>
      </w:r>
      <w:r>
        <w:rPr>
          <w:rFonts w:ascii="Times New Roman" w:hAnsi="Times New Roman" w:cs="Times New Roman"/>
          <w:iCs/>
          <w:sz w:val="24"/>
          <w:szCs w:val="24"/>
        </w:rPr>
        <w:t xml:space="preserve"> ο </w:t>
      </w:r>
      <w:r>
        <w:rPr>
          <w:rFonts w:ascii="Times New Roman" w:hAnsi="Times New Roman" w:cs="Times New Roman"/>
          <w:iCs/>
          <w:sz w:val="24"/>
          <w:szCs w:val="24"/>
          <w:lang w:val="de-DE"/>
        </w:rPr>
        <w:t>C</w:t>
      </w:r>
      <w:r w:rsidRPr="00953DE7">
        <w:rPr>
          <w:rFonts w:ascii="Times New Roman" w:hAnsi="Times New Roman" w:cs="Times New Roman"/>
          <w:iCs/>
          <w:sz w:val="24"/>
          <w:szCs w:val="24"/>
        </w:rPr>
        <w:t xml:space="preserve">. </w:t>
      </w:r>
      <w:r>
        <w:rPr>
          <w:rFonts w:ascii="Times New Roman" w:hAnsi="Times New Roman" w:cs="Times New Roman"/>
          <w:iCs/>
          <w:sz w:val="24"/>
          <w:szCs w:val="24"/>
          <w:lang w:val="de-DE"/>
        </w:rPr>
        <w:t>Rapp</w:t>
      </w:r>
      <w:r w:rsidRPr="00953DE7">
        <w:rPr>
          <w:rFonts w:ascii="Times New Roman" w:hAnsi="Times New Roman" w:cs="Times New Roman"/>
          <w:iCs/>
          <w:sz w:val="24"/>
          <w:szCs w:val="24"/>
        </w:rPr>
        <w:t xml:space="preserve"> η διένεξη επεκτείνεται και στο ζήτημα</w:t>
      </w:r>
      <w:r w:rsidR="00F50994">
        <w:rPr>
          <w:rFonts w:ascii="Times New Roman" w:hAnsi="Times New Roman" w:cs="Times New Roman"/>
          <w:iCs/>
          <w:sz w:val="24"/>
          <w:szCs w:val="24"/>
        </w:rPr>
        <w:t>, σχετικά με το</w:t>
      </w:r>
      <w:r>
        <w:rPr>
          <w:rFonts w:ascii="Times New Roman" w:hAnsi="Times New Roman" w:cs="Times New Roman"/>
          <w:iCs/>
          <w:sz w:val="24"/>
          <w:szCs w:val="24"/>
        </w:rPr>
        <w:t xml:space="preserve"> </w:t>
      </w:r>
      <w:r w:rsidR="00B97106">
        <w:rPr>
          <w:rFonts w:ascii="Times New Roman" w:hAnsi="Times New Roman" w:cs="Times New Roman"/>
          <w:iCs/>
          <w:sz w:val="24"/>
          <w:szCs w:val="24"/>
        </w:rPr>
        <w:t>αν</w:t>
      </w:r>
      <w:r>
        <w:rPr>
          <w:rFonts w:ascii="Times New Roman" w:hAnsi="Times New Roman" w:cs="Times New Roman"/>
          <w:iCs/>
          <w:sz w:val="24"/>
          <w:szCs w:val="24"/>
        </w:rPr>
        <w:t xml:space="preserve"> η</w:t>
      </w:r>
      <w:r w:rsidRPr="00953DE7">
        <w:rPr>
          <w:rFonts w:ascii="Times New Roman" w:hAnsi="Times New Roman" w:cs="Times New Roman"/>
          <w:iCs/>
          <w:sz w:val="24"/>
          <w:szCs w:val="24"/>
        </w:rPr>
        <w:t xml:space="preserve"> υποτιθέμενη έλλειψη μιας ενιαίας </w:t>
      </w:r>
      <w:r>
        <w:rPr>
          <w:rFonts w:ascii="Times New Roman" w:hAnsi="Times New Roman" w:cs="Times New Roman"/>
          <w:iCs/>
          <w:sz w:val="24"/>
          <w:szCs w:val="24"/>
        </w:rPr>
        <w:t xml:space="preserve">έννοιας </w:t>
      </w:r>
      <w:r w:rsidRPr="00953DE7">
        <w:rPr>
          <w:rFonts w:ascii="Times New Roman" w:hAnsi="Times New Roman" w:cs="Times New Roman"/>
          <w:iCs/>
          <w:sz w:val="24"/>
          <w:szCs w:val="24"/>
        </w:rPr>
        <w:t xml:space="preserve">βούλησης ενδεχομένως να </w:t>
      </w:r>
      <w:r>
        <w:rPr>
          <w:rFonts w:ascii="Times New Roman" w:hAnsi="Times New Roman" w:cs="Times New Roman"/>
          <w:iCs/>
          <w:sz w:val="24"/>
          <w:szCs w:val="24"/>
        </w:rPr>
        <w:t>αποτελεί</w:t>
      </w:r>
      <w:r w:rsidRPr="00953DE7">
        <w:rPr>
          <w:rFonts w:ascii="Times New Roman" w:hAnsi="Times New Roman" w:cs="Times New Roman"/>
          <w:iCs/>
          <w:sz w:val="24"/>
          <w:szCs w:val="24"/>
        </w:rPr>
        <w:t xml:space="preserve"> και πλεονέκτημα στην ερμηνευτική απόδοση των έργων του φιλοσόφου</w:t>
      </w:r>
      <w:r>
        <w:rPr>
          <w:rStyle w:val="a4"/>
          <w:rFonts w:ascii="Times New Roman" w:hAnsi="Times New Roman" w:cs="Times New Roman"/>
          <w:iCs/>
          <w:sz w:val="24"/>
          <w:szCs w:val="24"/>
        </w:rPr>
        <w:footnoteReference w:id="68"/>
      </w:r>
      <w:r w:rsidRPr="00953DE7">
        <w:rPr>
          <w:rFonts w:ascii="Times New Roman" w:hAnsi="Times New Roman" w:cs="Times New Roman"/>
          <w:iCs/>
          <w:sz w:val="24"/>
          <w:szCs w:val="24"/>
        </w:rPr>
        <w:t>.</w:t>
      </w:r>
      <w:r w:rsidR="003B1B67">
        <w:rPr>
          <w:rFonts w:ascii="Times New Roman" w:hAnsi="Times New Roman" w:cs="Times New Roman"/>
          <w:iCs/>
          <w:sz w:val="24"/>
          <w:szCs w:val="24"/>
        </w:rPr>
        <w:t xml:space="preserve"> </w:t>
      </w:r>
      <w:r w:rsidRPr="00953DE7">
        <w:rPr>
          <w:rFonts w:ascii="Times New Roman" w:hAnsi="Times New Roman" w:cs="Times New Roman"/>
          <w:iCs/>
          <w:sz w:val="24"/>
          <w:szCs w:val="24"/>
        </w:rPr>
        <w:t>Ιδιαίτερη μνεία οφείλει να γίνει στο έργο του</w:t>
      </w:r>
      <w:r w:rsidR="006136F5">
        <w:rPr>
          <w:rFonts w:ascii="Times New Roman" w:hAnsi="Times New Roman" w:cs="Times New Roman"/>
          <w:iCs/>
          <w:sz w:val="24"/>
          <w:szCs w:val="24"/>
        </w:rPr>
        <w:t xml:space="preserve"> </w:t>
      </w:r>
      <w:r w:rsidR="006136F5">
        <w:rPr>
          <w:rFonts w:ascii="Times New Roman" w:hAnsi="Times New Roman" w:cs="Times New Roman"/>
          <w:iCs/>
          <w:sz w:val="24"/>
          <w:szCs w:val="24"/>
          <w:lang w:val="en-US"/>
        </w:rPr>
        <w:t>A</w:t>
      </w:r>
      <w:r w:rsidR="006136F5" w:rsidRPr="006136F5">
        <w:rPr>
          <w:rFonts w:ascii="Times New Roman" w:hAnsi="Times New Roman" w:cs="Times New Roman"/>
          <w:iCs/>
          <w:sz w:val="24"/>
          <w:szCs w:val="24"/>
        </w:rPr>
        <w:t xml:space="preserve">. </w:t>
      </w:r>
      <w:r w:rsidR="006136F5">
        <w:rPr>
          <w:rFonts w:ascii="Times New Roman" w:hAnsi="Times New Roman" w:cs="Times New Roman"/>
          <w:iCs/>
          <w:sz w:val="24"/>
          <w:szCs w:val="24"/>
          <w:lang w:val="en-US"/>
        </w:rPr>
        <w:t>Dihle</w:t>
      </w:r>
      <w:r w:rsidR="003B1B67">
        <w:rPr>
          <w:rFonts w:ascii="Times New Roman" w:hAnsi="Times New Roman" w:cs="Times New Roman"/>
          <w:iCs/>
          <w:sz w:val="24"/>
          <w:szCs w:val="24"/>
        </w:rPr>
        <w:t xml:space="preserve">, ο οποίος </w:t>
      </w:r>
      <w:r w:rsidRPr="00953DE7">
        <w:rPr>
          <w:rFonts w:ascii="Times New Roman" w:hAnsi="Times New Roman" w:cs="Times New Roman"/>
          <w:iCs/>
          <w:sz w:val="24"/>
          <w:szCs w:val="24"/>
        </w:rPr>
        <w:t xml:space="preserve">εξετάζοντας </w:t>
      </w:r>
      <w:r w:rsidR="006136F5">
        <w:rPr>
          <w:rFonts w:ascii="Times New Roman" w:hAnsi="Times New Roman" w:cs="Times New Roman"/>
          <w:iCs/>
          <w:sz w:val="24"/>
          <w:szCs w:val="24"/>
        </w:rPr>
        <w:t>συγ</w:t>
      </w:r>
      <w:r w:rsidRPr="00953DE7">
        <w:rPr>
          <w:rFonts w:ascii="Times New Roman" w:hAnsi="Times New Roman" w:cs="Times New Roman"/>
          <w:iCs/>
          <w:sz w:val="24"/>
          <w:szCs w:val="24"/>
        </w:rPr>
        <w:t xml:space="preserve">κριτικά την έννοια της </w:t>
      </w:r>
      <w:r w:rsidR="006136F5">
        <w:rPr>
          <w:rFonts w:ascii="Times New Roman" w:hAnsi="Times New Roman" w:cs="Times New Roman"/>
          <w:iCs/>
          <w:sz w:val="24"/>
          <w:szCs w:val="24"/>
        </w:rPr>
        <w:t xml:space="preserve">βούλησης </w:t>
      </w:r>
      <w:r w:rsidRPr="00953DE7">
        <w:rPr>
          <w:rFonts w:ascii="Times New Roman" w:hAnsi="Times New Roman" w:cs="Times New Roman"/>
          <w:iCs/>
          <w:sz w:val="24"/>
          <w:szCs w:val="24"/>
        </w:rPr>
        <w:t xml:space="preserve">στην αρχαιοελληνική φιλοσοφία και την </w:t>
      </w:r>
      <w:r w:rsidR="00705BBF">
        <w:rPr>
          <w:rFonts w:ascii="Times New Roman" w:hAnsi="Times New Roman" w:cs="Times New Roman"/>
          <w:iCs/>
          <w:sz w:val="24"/>
          <w:szCs w:val="24"/>
        </w:rPr>
        <w:t>ι</w:t>
      </w:r>
      <w:r w:rsidRPr="00953DE7">
        <w:rPr>
          <w:rFonts w:ascii="Times New Roman" w:hAnsi="Times New Roman" w:cs="Times New Roman"/>
          <w:iCs/>
          <w:sz w:val="24"/>
          <w:szCs w:val="24"/>
        </w:rPr>
        <w:t>ουδαιο</w:t>
      </w:r>
      <w:r w:rsidR="006136F5">
        <w:rPr>
          <w:rFonts w:ascii="Times New Roman" w:hAnsi="Times New Roman" w:cs="Times New Roman"/>
          <w:iCs/>
          <w:sz w:val="24"/>
          <w:szCs w:val="24"/>
        </w:rPr>
        <w:t>-</w:t>
      </w:r>
      <w:r w:rsidRPr="00953DE7">
        <w:rPr>
          <w:rFonts w:ascii="Times New Roman" w:hAnsi="Times New Roman" w:cs="Times New Roman"/>
          <w:iCs/>
          <w:sz w:val="24"/>
          <w:szCs w:val="24"/>
        </w:rPr>
        <w:t xml:space="preserve">χριστιανική παράδοση </w:t>
      </w:r>
      <w:r w:rsidR="00F50994">
        <w:rPr>
          <w:rFonts w:ascii="Times New Roman" w:hAnsi="Times New Roman" w:cs="Times New Roman"/>
          <w:iCs/>
          <w:sz w:val="24"/>
          <w:szCs w:val="24"/>
        </w:rPr>
        <w:t>οδηγήθη</w:t>
      </w:r>
      <w:r w:rsidRPr="00953DE7">
        <w:rPr>
          <w:rFonts w:ascii="Times New Roman" w:hAnsi="Times New Roman" w:cs="Times New Roman"/>
          <w:iCs/>
          <w:sz w:val="24"/>
          <w:szCs w:val="24"/>
        </w:rPr>
        <w:t xml:space="preserve"> στο συμπέρασμα ότι οποιαδήποτε αναφορά στη</w:t>
      </w:r>
      <w:r w:rsidR="006136F5">
        <w:rPr>
          <w:rFonts w:ascii="Times New Roman" w:hAnsi="Times New Roman" w:cs="Times New Roman"/>
          <w:iCs/>
          <w:sz w:val="24"/>
          <w:szCs w:val="24"/>
        </w:rPr>
        <w:t>ν αρχαιοελληνική έννοια της βούληση</w:t>
      </w:r>
      <w:r w:rsidR="003B1B67">
        <w:rPr>
          <w:rFonts w:ascii="Times New Roman" w:hAnsi="Times New Roman" w:cs="Times New Roman"/>
          <w:iCs/>
          <w:sz w:val="24"/>
          <w:szCs w:val="24"/>
        </w:rPr>
        <w:t>ς</w:t>
      </w:r>
      <w:r w:rsidRPr="00953DE7">
        <w:rPr>
          <w:rFonts w:ascii="Times New Roman" w:hAnsi="Times New Roman" w:cs="Times New Roman"/>
          <w:iCs/>
          <w:sz w:val="24"/>
          <w:szCs w:val="24"/>
        </w:rPr>
        <w:t xml:space="preserve"> </w:t>
      </w:r>
      <w:r w:rsidR="006136F5">
        <w:rPr>
          <w:rFonts w:ascii="Times New Roman" w:hAnsi="Times New Roman" w:cs="Times New Roman"/>
          <w:iCs/>
          <w:sz w:val="24"/>
          <w:szCs w:val="24"/>
        </w:rPr>
        <w:t>εμπίπτει</w:t>
      </w:r>
      <w:r w:rsidRPr="00953DE7">
        <w:rPr>
          <w:rFonts w:ascii="Times New Roman" w:hAnsi="Times New Roman" w:cs="Times New Roman"/>
          <w:iCs/>
          <w:sz w:val="24"/>
          <w:szCs w:val="24"/>
        </w:rPr>
        <w:t xml:space="preserve"> στο νοησιαρχικό πλαίσιο, τ</w:t>
      </w:r>
      <w:r w:rsidR="006136F5">
        <w:rPr>
          <w:rFonts w:ascii="Times New Roman" w:hAnsi="Times New Roman" w:cs="Times New Roman"/>
          <w:iCs/>
          <w:sz w:val="24"/>
          <w:szCs w:val="24"/>
        </w:rPr>
        <w:t>η</w:t>
      </w:r>
      <w:r w:rsidRPr="00953DE7">
        <w:rPr>
          <w:rFonts w:ascii="Times New Roman" w:hAnsi="Times New Roman" w:cs="Times New Roman"/>
          <w:iCs/>
          <w:sz w:val="24"/>
          <w:szCs w:val="24"/>
        </w:rPr>
        <w:t xml:space="preserve"> βάσ</w:t>
      </w:r>
      <w:r w:rsidR="006136F5">
        <w:rPr>
          <w:rFonts w:ascii="Times New Roman" w:hAnsi="Times New Roman" w:cs="Times New Roman"/>
          <w:iCs/>
          <w:sz w:val="24"/>
          <w:szCs w:val="24"/>
        </w:rPr>
        <w:t>η</w:t>
      </w:r>
      <w:r w:rsidRPr="00953DE7">
        <w:rPr>
          <w:rFonts w:ascii="Times New Roman" w:hAnsi="Times New Roman" w:cs="Times New Roman"/>
          <w:iCs/>
          <w:sz w:val="24"/>
          <w:szCs w:val="24"/>
        </w:rPr>
        <w:t xml:space="preserve"> του οποίου είχε θέσει </w:t>
      </w:r>
      <w:r w:rsidR="006136F5">
        <w:rPr>
          <w:rFonts w:ascii="Times New Roman" w:hAnsi="Times New Roman" w:cs="Times New Roman"/>
          <w:iCs/>
          <w:sz w:val="24"/>
          <w:szCs w:val="24"/>
        </w:rPr>
        <w:t>ήδη</w:t>
      </w:r>
      <w:r w:rsidRPr="00953DE7">
        <w:rPr>
          <w:rFonts w:ascii="Times New Roman" w:hAnsi="Times New Roman" w:cs="Times New Roman"/>
          <w:iCs/>
          <w:sz w:val="24"/>
          <w:szCs w:val="24"/>
        </w:rPr>
        <w:t xml:space="preserve"> </w:t>
      </w:r>
      <w:r w:rsidR="00B97106">
        <w:rPr>
          <w:rFonts w:ascii="Times New Roman" w:hAnsi="Times New Roman" w:cs="Times New Roman"/>
          <w:iCs/>
          <w:sz w:val="24"/>
          <w:szCs w:val="24"/>
        </w:rPr>
        <w:t xml:space="preserve">ο </w:t>
      </w:r>
      <w:r w:rsidRPr="00953DE7">
        <w:rPr>
          <w:rFonts w:ascii="Times New Roman" w:hAnsi="Times New Roman" w:cs="Times New Roman"/>
          <w:iCs/>
          <w:sz w:val="24"/>
          <w:szCs w:val="24"/>
        </w:rPr>
        <w:t xml:space="preserve">Σωκράτης. </w:t>
      </w:r>
      <w:r w:rsidR="006136F5">
        <w:rPr>
          <w:rFonts w:ascii="Times New Roman" w:hAnsi="Times New Roman" w:cs="Times New Roman"/>
          <w:iCs/>
          <w:sz w:val="24"/>
          <w:szCs w:val="24"/>
        </w:rPr>
        <w:t>Στ</w:t>
      </w:r>
      <w:r w:rsidRPr="00953DE7">
        <w:rPr>
          <w:rFonts w:ascii="Times New Roman" w:hAnsi="Times New Roman" w:cs="Times New Roman"/>
          <w:iCs/>
          <w:sz w:val="24"/>
          <w:szCs w:val="24"/>
        </w:rPr>
        <w:t xml:space="preserve">ο συγκεκριμένο πλαίσιο παραμένει άγνωστη μια ιδέα περί αυτόνομης βούλησης </w:t>
      </w:r>
      <w:r w:rsidR="006136F5">
        <w:rPr>
          <w:rFonts w:ascii="Times New Roman" w:hAnsi="Times New Roman" w:cs="Times New Roman"/>
          <w:iCs/>
          <w:sz w:val="24"/>
          <w:szCs w:val="24"/>
        </w:rPr>
        <w:t>του ανθρώπου</w:t>
      </w:r>
      <w:r w:rsidRPr="00953DE7">
        <w:rPr>
          <w:rFonts w:ascii="Times New Roman" w:hAnsi="Times New Roman" w:cs="Times New Roman"/>
          <w:iCs/>
          <w:sz w:val="24"/>
          <w:szCs w:val="24"/>
        </w:rPr>
        <w:t>. Η τελευταία ιδέα αποτελεί σύλληψη του Αυγουστίνου, ο οποίος πρόβαλε την αυτόνομη βούληση του Θεού και την ιδέα της ανθρώπινης βούλησης που ανταποκρίνεται στο ό</w:t>
      </w:r>
      <w:r w:rsidR="006136F5" w:rsidRPr="006136F5">
        <w:rPr>
          <w:rFonts w:ascii="Times New Roman" w:hAnsi="Times New Roman" w:cs="Times New Roman"/>
          <w:iCs/>
          <w:sz w:val="24"/>
          <w:szCs w:val="24"/>
        </w:rPr>
        <w:t xml:space="preserve">, </w:t>
      </w:r>
      <w:r w:rsidRPr="00953DE7">
        <w:rPr>
          <w:rFonts w:ascii="Times New Roman" w:hAnsi="Times New Roman" w:cs="Times New Roman"/>
          <w:iCs/>
          <w:sz w:val="24"/>
          <w:szCs w:val="24"/>
        </w:rPr>
        <w:t xml:space="preserve">τι ο Θεός </w:t>
      </w:r>
      <w:r w:rsidR="006136F5">
        <w:rPr>
          <w:rFonts w:ascii="Times New Roman" w:hAnsi="Times New Roman" w:cs="Times New Roman"/>
          <w:iCs/>
          <w:sz w:val="24"/>
          <w:szCs w:val="24"/>
        </w:rPr>
        <w:t>αποκαλύπτει</w:t>
      </w:r>
      <w:r w:rsidR="003B1B67">
        <w:rPr>
          <w:rStyle w:val="a4"/>
          <w:rFonts w:ascii="Times New Roman" w:hAnsi="Times New Roman" w:cs="Times New Roman"/>
          <w:iCs/>
          <w:sz w:val="24"/>
          <w:szCs w:val="24"/>
        </w:rPr>
        <w:footnoteReference w:id="69"/>
      </w:r>
      <w:r w:rsidR="00971BF4" w:rsidRPr="00971BF4">
        <w:rPr>
          <w:rFonts w:ascii="Times New Roman" w:hAnsi="Times New Roman" w:cs="Times New Roman"/>
          <w:iCs/>
          <w:sz w:val="24"/>
          <w:szCs w:val="24"/>
        </w:rPr>
        <w:t>.</w:t>
      </w:r>
      <w:r w:rsidRPr="00953DE7">
        <w:rPr>
          <w:rFonts w:ascii="Times New Roman" w:hAnsi="Times New Roman" w:cs="Times New Roman"/>
          <w:iCs/>
          <w:sz w:val="24"/>
          <w:szCs w:val="24"/>
        </w:rPr>
        <w:t xml:space="preserve"> </w:t>
      </w:r>
    </w:p>
    <w:p w:rsidR="00F04F22" w:rsidRDefault="00674CA0"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674CA0">
        <w:rPr>
          <w:rFonts w:ascii="Times New Roman" w:hAnsi="Times New Roman" w:cs="Times New Roman"/>
          <w:iCs/>
          <w:sz w:val="24"/>
          <w:szCs w:val="24"/>
        </w:rPr>
        <w:t xml:space="preserve">Ο </w:t>
      </w:r>
      <w:r>
        <w:rPr>
          <w:rFonts w:ascii="Times New Roman" w:hAnsi="Times New Roman" w:cs="Times New Roman"/>
          <w:iCs/>
          <w:sz w:val="24"/>
          <w:szCs w:val="24"/>
          <w:lang w:val="en-US"/>
        </w:rPr>
        <w:t>G</w:t>
      </w:r>
      <w:r w:rsidRPr="00674CA0">
        <w:rPr>
          <w:rFonts w:ascii="Times New Roman" w:hAnsi="Times New Roman" w:cs="Times New Roman"/>
          <w:iCs/>
          <w:sz w:val="24"/>
          <w:szCs w:val="24"/>
        </w:rPr>
        <w:t xml:space="preserve">. </w:t>
      </w:r>
      <w:r>
        <w:rPr>
          <w:rFonts w:ascii="Times New Roman" w:hAnsi="Times New Roman" w:cs="Times New Roman"/>
          <w:iCs/>
          <w:sz w:val="24"/>
          <w:szCs w:val="24"/>
          <w:lang w:val="en-US"/>
        </w:rPr>
        <w:t>Ryle</w:t>
      </w:r>
      <w:r w:rsidRPr="00674CA0">
        <w:rPr>
          <w:rFonts w:ascii="Times New Roman" w:hAnsi="Times New Roman" w:cs="Times New Roman"/>
          <w:iCs/>
          <w:sz w:val="24"/>
          <w:szCs w:val="24"/>
        </w:rPr>
        <w:t xml:space="preserve"> επισημαίνει ότι ο Αριστοτέλης δεν επέδειξε αδιαφορία για τη συσχέτιση </w:t>
      </w:r>
      <w:r w:rsidR="003B1B67">
        <w:rPr>
          <w:rFonts w:ascii="Times New Roman" w:hAnsi="Times New Roman" w:cs="Times New Roman"/>
          <w:iCs/>
          <w:sz w:val="24"/>
          <w:szCs w:val="24"/>
        </w:rPr>
        <w:t xml:space="preserve">βούλησης και </w:t>
      </w:r>
      <w:r w:rsidRPr="00674CA0">
        <w:rPr>
          <w:rFonts w:ascii="Times New Roman" w:hAnsi="Times New Roman" w:cs="Times New Roman"/>
          <w:iCs/>
          <w:sz w:val="24"/>
          <w:szCs w:val="24"/>
        </w:rPr>
        <w:t>ορθή</w:t>
      </w:r>
      <w:r w:rsidR="003B1B67">
        <w:rPr>
          <w:rFonts w:ascii="Times New Roman" w:hAnsi="Times New Roman" w:cs="Times New Roman"/>
          <w:iCs/>
          <w:sz w:val="24"/>
          <w:szCs w:val="24"/>
        </w:rPr>
        <w:t>ς</w:t>
      </w:r>
      <w:r w:rsidRPr="00674CA0">
        <w:rPr>
          <w:rFonts w:ascii="Times New Roman" w:hAnsi="Times New Roman" w:cs="Times New Roman"/>
          <w:iCs/>
          <w:sz w:val="24"/>
          <w:szCs w:val="24"/>
        </w:rPr>
        <w:t xml:space="preserve"> συμπεριφορά</w:t>
      </w:r>
      <w:r w:rsidR="003B1B67">
        <w:rPr>
          <w:rFonts w:ascii="Times New Roman" w:hAnsi="Times New Roman" w:cs="Times New Roman"/>
          <w:iCs/>
          <w:sz w:val="24"/>
          <w:szCs w:val="24"/>
        </w:rPr>
        <w:t>ς</w:t>
      </w:r>
      <w:r w:rsidRPr="00674CA0">
        <w:rPr>
          <w:rFonts w:ascii="Times New Roman" w:hAnsi="Times New Roman" w:cs="Times New Roman"/>
          <w:iCs/>
          <w:sz w:val="24"/>
          <w:szCs w:val="24"/>
        </w:rPr>
        <w:t xml:space="preserve">, αλλά κοινωνικοί και πολιτικοί λόγοι περισσότερο τον οδήγησαν στην έλλειψη συγκεκριμένης ηθικής θεωρίας, η οποία </w:t>
      </w:r>
      <w:r>
        <w:rPr>
          <w:rFonts w:ascii="Times New Roman" w:hAnsi="Times New Roman" w:cs="Times New Roman"/>
          <w:iCs/>
          <w:sz w:val="24"/>
          <w:szCs w:val="24"/>
        </w:rPr>
        <w:t>θ</w:t>
      </w:r>
      <w:r w:rsidR="00705BBF">
        <w:rPr>
          <w:rFonts w:ascii="Times New Roman" w:hAnsi="Times New Roman" w:cs="Times New Roman"/>
          <w:iCs/>
          <w:sz w:val="24"/>
          <w:szCs w:val="24"/>
        </w:rPr>
        <w:t xml:space="preserve">΄ </w:t>
      </w:r>
      <w:r w:rsidRPr="00674CA0">
        <w:rPr>
          <w:rFonts w:ascii="Times New Roman" w:hAnsi="Times New Roman" w:cs="Times New Roman"/>
          <w:iCs/>
          <w:sz w:val="24"/>
          <w:szCs w:val="24"/>
        </w:rPr>
        <w:t xml:space="preserve">ανέλυε τις προϋποθέσεις που εδράζονται στον πυρήνα των ψυχικών εκδηλώσεων και ενεργειών.  Η βασική προβληματική </w:t>
      </w:r>
      <w:r>
        <w:rPr>
          <w:rFonts w:ascii="Times New Roman" w:hAnsi="Times New Roman" w:cs="Times New Roman"/>
          <w:iCs/>
          <w:sz w:val="24"/>
          <w:szCs w:val="24"/>
        </w:rPr>
        <w:t>περιστρέφεται</w:t>
      </w:r>
      <w:r w:rsidRPr="00674CA0">
        <w:rPr>
          <w:rFonts w:ascii="Times New Roman" w:hAnsi="Times New Roman" w:cs="Times New Roman"/>
          <w:iCs/>
          <w:sz w:val="24"/>
          <w:szCs w:val="24"/>
        </w:rPr>
        <w:t xml:space="preserve"> γύρω από την ερμηνεία της εκούσιας ή </w:t>
      </w:r>
      <w:r>
        <w:rPr>
          <w:rFonts w:ascii="Times New Roman" w:hAnsi="Times New Roman" w:cs="Times New Roman"/>
          <w:iCs/>
          <w:sz w:val="24"/>
          <w:szCs w:val="24"/>
        </w:rPr>
        <w:t>ακούσιας</w:t>
      </w:r>
      <w:r w:rsidRPr="00674CA0">
        <w:rPr>
          <w:rFonts w:ascii="Times New Roman" w:hAnsi="Times New Roman" w:cs="Times New Roman"/>
          <w:iCs/>
          <w:sz w:val="24"/>
          <w:szCs w:val="24"/>
        </w:rPr>
        <w:t xml:space="preserve"> πράξ</w:t>
      </w:r>
      <w:r>
        <w:rPr>
          <w:rFonts w:ascii="Times New Roman" w:hAnsi="Times New Roman" w:cs="Times New Roman"/>
          <w:iCs/>
          <w:sz w:val="24"/>
          <w:szCs w:val="24"/>
        </w:rPr>
        <w:t>η</w:t>
      </w:r>
      <w:r w:rsidRPr="00674CA0">
        <w:rPr>
          <w:rFonts w:ascii="Times New Roman" w:hAnsi="Times New Roman" w:cs="Times New Roman"/>
          <w:iCs/>
          <w:sz w:val="24"/>
          <w:szCs w:val="24"/>
        </w:rPr>
        <w:t>ς, αλλά ο Αριστοτέλης δε</w:t>
      </w:r>
      <w:r w:rsidR="003B1B67">
        <w:rPr>
          <w:rFonts w:ascii="Times New Roman" w:hAnsi="Times New Roman" w:cs="Times New Roman"/>
          <w:iCs/>
          <w:sz w:val="24"/>
          <w:szCs w:val="24"/>
        </w:rPr>
        <w:t xml:space="preserve"> </w:t>
      </w:r>
      <w:r>
        <w:rPr>
          <w:rFonts w:ascii="Times New Roman" w:hAnsi="Times New Roman" w:cs="Times New Roman"/>
          <w:iCs/>
          <w:sz w:val="24"/>
          <w:szCs w:val="24"/>
        </w:rPr>
        <w:t>φαίνεται</w:t>
      </w:r>
      <w:r w:rsidRPr="00674CA0">
        <w:rPr>
          <w:rFonts w:ascii="Times New Roman" w:hAnsi="Times New Roman" w:cs="Times New Roman"/>
          <w:iCs/>
          <w:sz w:val="24"/>
          <w:szCs w:val="24"/>
        </w:rPr>
        <w:t xml:space="preserve"> διατεθειμένος να εξηγήσει τ</w:t>
      </w:r>
      <w:r>
        <w:rPr>
          <w:rFonts w:ascii="Times New Roman" w:hAnsi="Times New Roman" w:cs="Times New Roman"/>
          <w:iCs/>
          <w:sz w:val="24"/>
          <w:szCs w:val="24"/>
        </w:rPr>
        <w:t>ο</w:t>
      </w:r>
      <w:r w:rsidRPr="00674CA0">
        <w:rPr>
          <w:rFonts w:ascii="Times New Roman" w:hAnsi="Times New Roman" w:cs="Times New Roman"/>
          <w:iCs/>
          <w:sz w:val="24"/>
          <w:szCs w:val="24"/>
        </w:rPr>
        <w:t xml:space="preserve"> </w:t>
      </w:r>
      <w:r>
        <w:rPr>
          <w:rFonts w:ascii="Times New Roman" w:hAnsi="Times New Roman" w:cs="Times New Roman"/>
          <w:iCs/>
          <w:sz w:val="24"/>
          <w:szCs w:val="24"/>
        </w:rPr>
        <w:t>α</w:t>
      </w:r>
      <w:r w:rsidRPr="00674CA0">
        <w:rPr>
          <w:rFonts w:ascii="Times New Roman" w:hAnsi="Times New Roman" w:cs="Times New Roman"/>
          <w:iCs/>
          <w:sz w:val="24"/>
          <w:szCs w:val="24"/>
        </w:rPr>
        <w:t>νωτέρω δίπολο με θεμελιώδες κριτήριο αναφοράς τη βούληση</w:t>
      </w:r>
      <w:r>
        <w:rPr>
          <w:rStyle w:val="a4"/>
          <w:rFonts w:ascii="Times New Roman" w:hAnsi="Times New Roman" w:cs="Times New Roman"/>
          <w:iCs/>
          <w:sz w:val="24"/>
          <w:szCs w:val="24"/>
        </w:rPr>
        <w:footnoteReference w:id="70"/>
      </w:r>
      <w:r w:rsidRPr="00674CA0">
        <w:rPr>
          <w:rFonts w:ascii="Times New Roman" w:hAnsi="Times New Roman" w:cs="Times New Roman"/>
          <w:iCs/>
          <w:sz w:val="24"/>
          <w:szCs w:val="24"/>
        </w:rPr>
        <w:t xml:space="preserve">. </w:t>
      </w:r>
      <w:r w:rsidR="00F76278">
        <w:rPr>
          <w:rFonts w:ascii="Times New Roman" w:hAnsi="Times New Roman" w:cs="Times New Roman"/>
          <w:iCs/>
          <w:sz w:val="24"/>
          <w:szCs w:val="24"/>
        </w:rPr>
        <w:t xml:space="preserve">Ο </w:t>
      </w:r>
      <w:r>
        <w:rPr>
          <w:rFonts w:ascii="Times New Roman" w:hAnsi="Times New Roman" w:cs="Times New Roman"/>
          <w:iCs/>
          <w:sz w:val="24"/>
          <w:szCs w:val="24"/>
          <w:lang w:val="en-US"/>
        </w:rPr>
        <w:t>L</w:t>
      </w:r>
      <w:r w:rsidRPr="00674CA0">
        <w:rPr>
          <w:rFonts w:ascii="Times New Roman" w:hAnsi="Times New Roman" w:cs="Times New Roman"/>
          <w:iCs/>
          <w:sz w:val="24"/>
          <w:szCs w:val="24"/>
        </w:rPr>
        <w:t>.</w:t>
      </w:r>
      <w:r>
        <w:rPr>
          <w:rFonts w:ascii="Times New Roman" w:hAnsi="Times New Roman" w:cs="Times New Roman"/>
          <w:iCs/>
          <w:sz w:val="24"/>
          <w:szCs w:val="24"/>
          <w:lang w:val="en-US"/>
        </w:rPr>
        <w:t>J</w:t>
      </w:r>
      <w:r w:rsidRPr="00674CA0">
        <w:rPr>
          <w:rFonts w:ascii="Times New Roman" w:hAnsi="Times New Roman" w:cs="Times New Roman"/>
          <w:iCs/>
          <w:sz w:val="24"/>
          <w:szCs w:val="24"/>
        </w:rPr>
        <w:t xml:space="preserve">. </w:t>
      </w:r>
      <w:r>
        <w:rPr>
          <w:rFonts w:ascii="Times New Roman" w:hAnsi="Times New Roman" w:cs="Times New Roman"/>
          <w:iCs/>
          <w:sz w:val="24"/>
          <w:szCs w:val="24"/>
          <w:lang w:val="en-US"/>
        </w:rPr>
        <w:t>Austin</w:t>
      </w:r>
      <w:r w:rsidRPr="00674CA0">
        <w:rPr>
          <w:rFonts w:ascii="Times New Roman" w:hAnsi="Times New Roman" w:cs="Times New Roman"/>
          <w:iCs/>
          <w:sz w:val="24"/>
          <w:szCs w:val="24"/>
        </w:rPr>
        <w:t xml:space="preserve"> </w:t>
      </w:r>
      <w:r w:rsidR="003B1B67">
        <w:rPr>
          <w:rFonts w:ascii="Times New Roman" w:hAnsi="Times New Roman" w:cs="Times New Roman"/>
          <w:iCs/>
          <w:sz w:val="24"/>
          <w:szCs w:val="24"/>
        </w:rPr>
        <w:t>προσθέτει</w:t>
      </w:r>
      <w:r w:rsidRPr="00674CA0">
        <w:rPr>
          <w:rFonts w:ascii="Times New Roman" w:hAnsi="Times New Roman" w:cs="Times New Roman"/>
          <w:iCs/>
          <w:sz w:val="24"/>
          <w:szCs w:val="24"/>
        </w:rPr>
        <w:t xml:space="preserve"> ότι είναι άδικη η μομφή εναντίον του φιλοσόφου ότι</w:t>
      </w:r>
      <w:r w:rsidR="00F50994">
        <w:rPr>
          <w:rFonts w:ascii="Times New Roman" w:hAnsi="Times New Roman" w:cs="Times New Roman"/>
          <w:iCs/>
          <w:sz w:val="24"/>
          <w:szCs w:val="24"/>
        </w:rPr>
        <w:t>,</w:t>
      </w:r>
      <w:r w:rsidRPr="00674CA0">
        <w:rPr>
          <w:rFonts w:ascii="Times New Roman" w:hAnsi="Times New Roman" w:cs="Times New Roman"/>
          <w:iCs/>
          <w:sz w:val="24"/>
          <w:szCs w:val="24"/>
        </w:rPr>
        <w:t xml:space="preserve"> δήθεν αντί να εισάγει το φορτίο της βούλησης στην ηθική επιχειρηματολογία του</w:t>
      </w:r>
      <w:r w:rsidR="00F50994">
        <w:rPr>
          <w:rFonts w:ascii="Times New Roman" w:hAnsi="Times New Roman" w:cs="Times New Roman"/>
          <w:iCs/>
          <w:sz w:val="24"/>
          <w:szCs w:val="24"/>
        </w:rPr>
        <w:t>,</w:t>
      </w:r>
      <w:r w:rsidRPr="00674CA0">
        <w:rPr>
          <w:rFonts w:ascii="Times New Roman" w:hAnsi="Times New Roman" w:cs="Times New Roman"/>
          <w:iCs/>
          <w:sz w:val="24"/>
          <w:szCs w:val="24"/>
        </w:rPr>
        <w:t xml:space="preserve"> χρησιμοποιεί δικαιολογίες και τεχνάσματα ώστε ν</w:t>
      </w:r>
      <w:r w:rsidR="00705BBF">
        <w:rPr>
          <w:rFonts w:ascii="Times New Roman" w:hAnsi="Times New Roman" w:cs="Times New Roman"/>
          <w:iCs/>
          <w:sz w:val="24"/>
          <w:szCs w:val="24"/>
        </w:rPr>
        <w:t xml:space="preserve">΄ </w:t>
      </w:r>
      <w:r w:rsidRPr="00674CA0">
        <w:rPr>
          <w:rFonts w:ascii="Times New Roman" w:hAnsi="Times New Roman" w:cs="Times New Roman"/>
          <w:iCs/>
          <w:sz w:val="24"/>
          <w:szCs w:val="24"/>
        </w:rPr>
        <w:t xml:space="preserve"> αποφύγει στην ουσία το πρόβλημα της ελευθερίας</w:t>
      </w:r>
      <w:r>
        <w:rPr>
          <w:rStyle w:val="a4"/>
          <w:rFonts w:ascii="Times New Roman" w:hAnsi="Times New Roman" w:cs="Times New Roman"/>
          <w:iCs/>
          <w:sz w:val="24"/>
          <w:szCs w:val="24"/>
        </w:rPr>
        <w:footnoteReference w:id="71"/>
      </w:r>
      <w:r w:rsidRPr="00674CA0">
        <w:rPr>
          <w:rFonts w:ascii="Times New Roman" w:hAnsi="Times New Roman" w:cs="Times New Roman"/>
          <w:iCs/>
          <w:sz w:val="24"/>
          <w:szCs w:val="24"/>
        </w:rPr>
        <w:t xml:space="preserve">.  Ο </w:t>
      </w:r>
      <w:r>
        <w:rPr>
          <w:rFonts w:ascii="Times New Roman" w:hAnsi="Times New Roman" w:cs="Times New Roman"/>
          <w:iCs/>
          <w:sz w:val="24"/>
          <w:szCs w:val="24"/>
          <w:lang w:val="en-US"/>
        </w:rPr>
        <w:t>A</w:t>
      </w:r>
      <w:r w:rsidRPr="00674CA0">
        <w:rPr>
          <w:rFonts w:ascii="Times New Roman" w:hAnsi="Times New Roman" w:cs="Times New Roman"/>
          <w:iCs/>
          <w:sz w:val="24"/>
          <w:szCs w:val="24"/>
        </w:rPr>
        <w:t xml:space="preserve">. </w:t>
      </w:r>
      <w:r>
        <w:rPr>
          <w:rFonts w:ascii="Times New Roman" w:hAnsi="Times New Roman" w:cs="Times New Roman"/>
          <w:iCs/>
          <w:sz w:val="24"/>
          <w:szCs w:val="24"/>
          <w:lang w:val="en-US"/>
        </w:rPr>
        <w:t>Kenny</w:t>
      </w:r>
      <w:r w:rsidRPr="00674CA0">
        <w:rPr>
          <w:rFonts w:ascii="Times New Roman" w:hAnsi="Times New Roman" w:cs="Times New Roman"/>
          <w:iCs/>
          <w:sz w:val="24"/>
          <w:szCs w:val="24"/>
        </w:rPr>
        <w:t xml:space="preserve"> αποδίδει </w:t>
      </w:r>
      <w:r>
        <w:rPr>
          <w:rFonts w:ascii="Times New Roman" w:hAnsi="Times New Roman" w:cs="Times New Roman"/>
          <w:iCs/>
          <w:sz w:val="24"/>
          <w:szCs w:val="24"/>
        </w:rPr>
        <w:t>έπαινο</w:t>
      </w:r>
      <w:r w:rsidRPr="00674CA0">
        <w:rPr>
          <w:rFonts w:ascii="Times New Roman" w:hAnsi="Times New Roman" w:cs="Times New Roman"/>
          <w:iCs/>
          <w:sz w:val="24"/>
          <w:szCs w:val="24"/>
        </w:rPr>
        <w:t xml:space="preserve"> στον Αριστοτέλη, επειδή δεν εισήγαγε την ούτως ή άλλως προβληματική θεώρηση της </w:t>
      </w:r>
      <w:r>
        <w:rPr>
          <w:rFonts w:ascii="Times New Roman" w:hAnsi="Times New Roman" w:cs="Times New Roman"/>
          <w:iCs/>
          <w:sz w:val="24"/>
          <w:szCs w:val="24"/>
        </w:rPr>
        <w:t>βούλησης</w:t>
      </w:r>
      <w:r w:rsidRPr="00674CA0">
        <w:rPr>
          <w:rFonts w:ascii="Times New Roman" w:hAnsi="Times New Roman" w:cs="Times New Roman"/>
          <w:iCs/>
          <w:sz w:val="24"/>
          <w:szCs w:val="24"/>
        </w:rPr>
        <w:t>, ακριβώς διότι η ελευθερία της βούλησης είναι κάτι το απροσδιόριστο μεταξύ της νόησης και της συνείδησης</w:t>
      </w:r>
      <w:r w:rsidR="003B1B67">
        <w:rPr>
          <w:rFonts w:ascii="Times New Roman" w:hAnsi="Times New Roman" w:cs="Times New Roman"/>
          <w:iCs/>
          <w:sz w:val="24"/>
          <w:szCs w:val="24"/>
        </w:rPr>
        <w:t>.</w:t>
      </w:r>
      <w:r w:rsidRPr="00674CA0">
        <w:rPr>
          <w:rFonts w:ascii="Times New Roman" w:hAnsi="Times New Roman" w:cs="Times New Roman"/>
          <w:iCs/>
          <w:sz w:val="24"/>
          <w:szCs w:val="24"/>
        </w:rPr>
        <w:t xml:space="preserve"> Εκείνο που τελικά ενδιαφέρει τον Αριστοτέλη είναι η εξήγηση </w:t>
      </w:r>
      <w:r>
        <w:rPr>
          <w:rFonts w:ascii="Times New Roman" w:hAnsi="Times New Roman" w:cs="Times New Roman"/>
          <w:iCs/>
          <w:sz w:val="24"/>
          <w:szCs w:val="24"/>
        </w:rPr>
        <w:t>του</w:t>
      </w:r>
      <w:r w:rsidRPr="00674CA0">
        <w:rPr>
          <w:rFonts w:ascii="Times New Roman" w:hAnsi="Times New Roman" w:cs="Times New Roman"/>
          <w:iCs/>
          <w:sz w:val="24"/>
          <w:szCs w:val="24"/>
        </w:rPr>
        <w:t xml:space="preserve"> ορθώς πράττειν </w:t>
      </w:r>
      <w:r>
        <w:rPr>
          <w:rFonts w:ascii="Times New Roman" w:hAnsi="Times New Roman" w:cs="Times New Roman"/>
          <w:iCs/>
          <w:sz w:val="24"/>
          <w:szCs w:val="24"/>
        </w:rPr>
        <w:t>μέσα</w:t>
      </w:r>
      <w:r w:rsidRPr="00674CA0">
        <w:rPr>
          <w:rFonts w:ascii="Times New Roman" w:hAnsi="Times New Roman" w:cs="Times New Roman"/>
          <w:iCs/>
          <w:sz w:val="24"/>
          <w:szCs w:val="24"/>
        </w:rPr>
        <w:t xml:space="preserve"> από την πραγμάτευση του εκούσιου, του πράγματος</w:t>
      </w:r>
      <w:r w:rsidR="00F76278">
        <w:rPr>
          <w:rFonts w:ascii="Times New Roman" w:hAnsi="Times New Roman" w:cs="Times New Roman"/>
          <w:iCs/>
          <w:sz w:val="24"/>
          <w:szCs w:val="24"/>
        </w:rPr>
        <w:t xml:space="preserve"> που</w:t>
      </w:r>
      <w:r w:rsidRPr="00674CA0">
        <w:rPr>
          <w:rFonts w:ascii="Times New Roman" w:hAnsi="Times New Roman" w:cs="Times New Roman"/>
          <w:iCs/>
          <w:sz w:val="24"/>
          <w:szCs w:val="24"/>
        </w:rPr>
        <w:t xml:space="preserve"> θ</w:t>
      </w:r>
      <w:r w:rsidR="00705BBF">
        <w:rPr>
          <w:rFonts w:ascii="Times New Roman" w:hAnsi="Times New Roman" w:cs="Times New Roman"/>
          <w:iCs/>
          <w:sz w:val="24"/>
          <w:szCs w:val="24"/>
        </w:rPr>
        <w:t xml:space="preserve">΄ </w:t>
      </w:r>
      <w:r w:rsidRPr="00674CA0">
        <w:rPr>
          <w:rFonts w:ascii="Times New Roman" w:hAnsi="Times New Roman" w:cs="Times New Roman"/>
          <w:iCs/>
          <w:sz w:val="24"/>
          <w:szCs w:val="24"/>
        </w:rPr>
        <w:t xml:space="preserve"> αποβλέπει σε κάτι και </w:t>
      </w:r>
      <w:r w:rsidR="003B1B67">
        <w:rPr>
          <w:rFonts w:ascii="Times New Roman" w:hAnsi="Times New Roman" w:cs="Times New Roman"/>
          <w:iCs/>
          <w:sz w:val="24"/>
          <w:szCs w:val="24"/>
        </w:rPr>
        <w:t>της απαραίτητης</w:t>
      </w:r>
      <w:r w:rsidRPr="00674CA0">
        <w:rPr>
          <w:rFonts w:ascii="Times New Roman" w:hAnsi="Times New Roman" w:cs="Times New Roman"/>
          <w:iCs/>
          <w:sz w:val="24"/>
          <w:szCs w:val="24"/>
        </w:rPr>
        <w:t xml:space="preserve"> ορθολογικότητας</w:t>
      </w:r>
      <w:r>
        <w:rPr>
          <w:rStyle w:val="a4"/>
          <w:rFonts w:ascii="Times New Roman" w:hAnsi="Times New Roman" w:cs="Times New Roman"/>
          <w:iCs/>
          <w:sz w:val="24"/>
          <w:szCs w:val="24"/>
        </w:rPr>
        <w:footnoteReference w:id="72"/>
      </w:r>
      <w:r w:rsidRPr="00674CA0">
        <w:rPr>
          <w:rFonts w:ascii="Times New Roman" w:hAnsi="Times New Roman" w:cs="Times New Roman"/>
          <w:iCs/>
          <w:sz w:val="24"/>
          <w:szCs w:val="24"/>
        </w:rPr>
        <w:t xml:space="preserve">.  </w:t>
      </w:r>
      <w:r>
        <w:rPr>
          <w:rFonts w:ascii="Times New Roman" w:hAnsi="Times New Roman" w:cs="Times New Roman"/>
          <w:iCs/>
          <w:sz w:val="24"/>
          <w:szCs w:val="24"/>
        </w:rPr>
        <w:t>Παραπλήσια</w:t>
      </w:r>
      <w:r w:rsidRPr="00674CA0">
        <w:rPr>
          <w:rFonts w:ascii="Times New Roman" w:hAnsi="Times New Roman" w:cs="Times New Roman"/>
          <w:iCs/>
          <w:sz w:val="24"/>
          <w:szCs w:val="24"/>
        </w:rPr>
        <w:t xml:space="preserve"> είναι και η θέση του </w:t>
      </w:r>
      <w:r>
        <w:rPr>
          <w:rFonts w:ascii="Times New Roman" w:hAnsi="Times New Roman" w:cs="Times New Roman"/>
          <w:iCs/>
          <w:sz w:val="24"/>
          <w:szCs w:val="24"/>
          <w:lang w:val="en-US"/>
        </w:rPr>
        <w:t>M</w:t>
      </w:r>
      <w:r w:rsidRPr="00674CA0">
        <w:rPr>
          <w:rFonts w:ascii="Times New Roman" w:hAnsi="Times New Roman" w:cs="Times New Roman"/>
          <w:iCs/>
          <w:sz w:val="24"/>
          <w:szCs w:val="24"/>
        </w:rPr>
        <w:t xml:space="preserve">. </w:t>
      </w:r>
      <w:r>
        <w:rPr>
          <w:rFonts w:ascii="Times New Roman" w:hAnsi="Times New Roman" w:cs="Times New Roman"/>
          <w:iCs/>
          <w:sz w:val="24"/>
          <w:szCs w:val="24"/>
          <w:lang w:val="en-US"/>
        </w:rPr>
        <w:t>Frede</w:t>
      </w:r>
      <w:r w:rsidR="00F50994">
        <w:rPr>
          <w:rFonts w:ascii="Times New Roman" w:hAnsi="Times New Roman" w:cs="Times New Roman"/>
          <w:iCs/>
          <w:sz w:val="24"/>
          <w:szCs w:val="24"/>
        </w:rPr>
        <w:t xml:space="preserve">, </w:t>
      </w:r>
      <w:r w:rsidRPr="00674CA0">
        <w:rPr>
          <w:rFonts w:ascii="Times New Roman" w:hAnsi="Times New Roman" w:cs="Times New Roman"/>
          <w:iCs/>
          <w:sz w:val="24"/>
          <w:szCs w:val="24"/>
        </w:rPr>
        <w:t>ο οποίος υποστηρίζει ότι ο Αριστοτέλης δεν παρουσίασε μια διαυγή έννοια της βούλησης, επειδή για λόγους κοινωνικό - ιστορικούς δε</w:t>
      </w:r>
      <w:r w:rsidR="00F50994">
        <w:rPr>
          <w:rFonts w:ascii="Times New Roman" w:hAnsi="Times New Roman" w:cs="Times New Roman"/>
          <w:iCs/>
          <w:sz w:val="24"/>
          <w:szCs w:val="24"/>
        </w:rPr>
        <w:t>ν</w:t>
      </w:r>
      <w:r w:rsidRPr="00674CA0">
        <w:rPr>
          <w:rFonts w:ascii="Times New Roman" w:hAnsi="Times New Roman" w:cs="Times New Roman"/>
          <w:iCs/>
          <w:sz w:val="24"/>
          <w:szCs w:val="24"/>
        </w:rPr>
        <w:t xml:space="preserve"> διέθετε μια αποκρυσταλλωμένη </w:t>
      </w:r>
      <w:r>
        <w:rPr>
          <w:rFonts w:ascii="Times New Roman" w:hAnsi="Times New Roman" w:cs="Times New Roman"/>
          <w:iCs/>
          <w:sz w:val="24"/>
          <w:szCs w:val="24"/>
        </w:rPr>
        <w:t>έννοια</w:t>
      </w:r>
      <w:r w:rsidRPr="00674CA0">
        <w:rPr>
          <w:rFonts w:ascii="Times New Roman" w:hAnsi="Times New Roman" w:cs="Times New Roman"/>
          <w:iCs/>
          <w:sz w:val="24"/>
          <w:szCs w:val="24"/>
        </w:rPr>
        <w:t xml:space="preserve"> ελευθερίας. Αυτό δε</w:t>
      </w:r>
      <w:r w:rsidR="00F50994">
        <w:rPr>
          <w:rFonts w:ascii="Times New Roman" w:hAnsi="Times New Roman" w:cs="Times New Roman"/>
          <w:iCs/>
          <w:sz w:val="24"/>
          <w:szCs w:val="24"/>
        </w:rPr>
        <w:t>ν</w:t>
      </w:r>
      <w:r w:rsidRPr="00674CA0">
        <w:rPr>
          <w:rFonts w:ascii="Times New Roman" w:hAnsi="Times New Roman" w:cs="Times New Roman"/>
          <w:iCs/>
          <w:sz w:val="24"/>
          <w:szCs w:val="24"/>
        </w:rPr>
        <w:t xml:space="preserve"> σημαίνει ότι ο φιλόσοφος στερεί από την πράξη το στοιχείο της ελευθερίας, αλλά </w:t>
      </w:r>
      <w:r w:rsidR="00F50994">
        <w:rPr>
          <w:rFonts w:ascii="Times New Roman" w:hAnsi="Times New Roman" w:cs="Times New Roman"/>
          <w:iCs/>
          <w:sz w:val="24"/>
          <w:szCs w:val="24"/>
        </w:rPr>
        <w:t xml:space="preserve">ότι </w:t>
      </w:r>
      <w:r w:rsidRPr="00674CA0">
        <w:rPr>
          <w:rFonts w:ascii="Times New Roman" w:hAnsi="Times New Roman" w:cs="Times New Roman"/>
          <w:iCs/>
          <w:sz w:val="24"/>
          <w:szCs w:val="24"/>
        </w:rPr>
        <w:t>η έννοι</w:t>
      </w:r>
      <w:r>
        <w:rPr>
          <w:rFonts w:ascii="Times New Roman" w:hAnsi="Times New Roman" w:cs="Times New Roman"/>
          <w:iCs/>
          <w:sz w:val="24"/>
          <w:szCs w:val="24"/>
        </w:rPr>
        <w:t>ά</w:t>
      </w:r>
      <w:r w:rsidRPr="00674CA0">
        <w:rPr>
          <w:rFonts w:ascii="Times New Roman" w:hAnsi="Times New Roman" w:cs="Times New Roman"/>
          <w:iCs/>
          <w:sz w:val="24"/>
          <w:szCs w:val="24"/>
        </w:rPr>
        <w:t xml:space="preserve"> της ορίζεται από συγκεκριμένες κανονικότητες. Εν τέλει ο ενάρετος άνθρωπος ίσως να μη χρειάζεται</w:t>
      </w:r>
      <w:r w:rsidR="00277B0D">
        <w:rPr>
          <w:rFonts w:ascii="Times New Roman" w:hAnsi="Times New Roman" w:cs="Times New Roman"/>
          <w:iCs/>
          <w:sz w:val="24"/>
          <w:szCs w:val="24"/>
        </w:rPr>
        <w:t xml:space="preserve"> </w:t>
      </w:r>
      <w:r w:rsidRPr="00674CA0">
        <w:rPr>
          <w:rFonts w:ascii="Times New Roman" w:hAnsi="Times New Roman" w:cs="Times New Roman"/>
          <w:iCs/>
          <w:sz w:val="24"/>
          <w:szCs w:val="24"/>
        </w:rPr>
        <w:t>το κανονιστικό πλαίσιο</w:t>
      </w:r>
      <w:r w:rsidR="000B1093">
        <w:rPr>
          <w:rFonts w:ascii="Times New Roman" w:hAnsi="Times New Roman" w:cs="Times New Roman"/>
          <w:iCs/>
          <w:sz w:val="24"/>
          <w:szCs w:val="24"/>
        </w:rPr>
        <w:t xml:space="preserve"> των πράξεων του</w:t>
      </w:r>
      <w:r w:rsidRPr="00674CA0">
        <w:rPr>
          <w:rFonts w:ascii="Times New Roman" w:hAnsi="Times New Roman" w:cs="Times New Roman"/>
          <w:iCs/>
          <w:sz w:val="24"/>
          <w:szCs w:val="24"/>
        </w:rPr>
        <w:t xml:space="preserve">, επειδή ρυθμίζει τις </w:t>
      </w:r>
      <w:r>
        <w:rPr>
          <w:rFonts w:ascii="Times New Roman" w:hAnsi="Times New Roman" w:cs="Times New Roman"/>
          <w:iCs/>
          <w:sz w:val="24"/>
          <w:szCs w:val="24"/>
        </w:rPr>
        <w:t>έλλογες</w:t>
      </w:r>
      <w:r w:rsidRPr="00674CA0">
        <w:rPr>
          <w:rFonts w:ascii="Times New Roman" w:hAnsi="Times New Roman" w:cs="Times New Roman"/>
          <w:iCs/>
          <w:sz w:val="24"/>
          <w:szCs w:val="24"/>
        </w:rPr>
        <w:t xml:space="preserve"> επιθυμίες του χωρίς την απαραίτητη παρουσία ενός διαιτητή με τη μορφή της </w:t>
      </w:r>
      <w:r>
        <w:rPr>
          <w:rFonts w:ascii="Times New Roman" w:hAnsi="Times New Roman" w:cs="Times New Roman"/>
          <w:iCs/>
          <w:sz w:val="24"/>
          <w:szCs w:val="24"/>
        </w:rPr>
        <w:t>βούλησης</w:t>
      </w:r>
      <w:r>
        <w:rPr>
          <w:rStyle w:val="a4"/>
          <w:rFonts w:ascii="Times New Roman" w:hAnsi="Times New Roman" w:cs="Times New Roman"/>
          <w:iCs/>
          <w:sz w:val="24"/>
          <w:szCs w:val="24"/>
        </w:rPr>
        <w:footnoteReference w:id="73"/>
      </w:r>
      <w:r>
        <w:rPr>
          <w:rFonts w:ascii="Times New Roman" w:hAnsi="Times New Roman" w:cs="Times New Roman"/>
          <w:iCs/>
          <w:sz w:val="24"/>
          <w:szCs w:val="24"/>
        </w:rPr>
        <w:t>.</w:t>
      </w:r>
      <w:r w:rsidR="00F04F22">
        <w:rPr>
          <w:rFonts w:ascii="Times New Roman" w:hAnsi="Times New Roman" w:cs="Times New Roman"/>
          <w:iCs/>
          <w:sz w:val="24"/>
          <w:szCs w:val="24"/>
        </w:rPr>
        <w:t xml:space="preserve"> </w:t>
      </w:r>
    </w:p>
    <w:p w:rsidR="005A6075" w:rsidRDefault="005008CB"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5008CB">
        <w:rPr>
          <w:rFonts w:ascii="Times New Roman" w:hAnsi="Times New Roman" w:cs="Times New Roman"/>
          <w:iCs/>
          <w:sz w:val="24"/>
          <w:szCs w:val="24"/>
        </w:rPr>
        <w:t>Η σύνδεση προπαντός πράξ</w:t>
      </w:r>
      <w:r>
        <w:rPr>
          <w:rFonts w:ascii="Times New Roman" w:hAnsi="Times New Roman" w:cs="Times New Roman"/>
          <w:iCs/>
          <w:sz w:val="24"/>
          <w:szCs w:val="24"/>
        </w:rPr>
        <w:t>η</w:t>
      </w:r>
      <w:r w:rsidRPr="005008CB">
        <w:rPr>
          <w:rFonts w:ascii="Times New Roman" w:hAnsi="Times New Roman" w:cs="Times New Roman"/>
          <w:iCs/>
          <w:sz w:val="24"/>
          <w:szCs w:val="24"/>
        </w:rPr>
        <w:t>ς και σκοπού συνάδει με την κλασική επιχειρηματολογία του Αριστοτέλ</w:t>
      </w:r>
      <w:r>
        <w:rPr>
          <w:rFonts w:ascii="Times New Roman" w:hAnsi="Times New Roman" w:cs="Times New Roman"/>
          <w:iCs/>
          <w:sz w:val="24"/>
          <w:szCs w:val="24"/>
        </w:rPr>
        <w:t>η,</w:t>
      </w:r>
      <w:r w:rsidRPr="005008CB">
        <w:rPr>
          <w:rFonts w:ascii="Times New Roman" w:hAnsi="Times New Roman" w:cs="Times New Roman"/>
          <w:iCs/>
          <w:sz w:val="24"/>
          <w:szCs w:val="24"/>
        </w:rPr>
        <w:t xml:space="preserve"> ειδικότερα</w:t>
      </w:r>
      <w:r>
        <w:rPr>
          <w:rFonts w:ascii="Times New Roman" w:hAnsi="Times New Roman" w:cs="Times New Roman"/>
          <w:iCs/>
          <w:sz w:val="24"/>
          <w:szCs w:val="24"/>
        </w:rPr>
        <w:t xml:space="preserve"> δε</w:t>
      </w:r>
      <w:r w:rsidR="00277B0D">
        <w:rPr>
          <w:rFonts w:ascii="Times New Roman" w:hAnsi="Times New Roman" w:cs="Times New Roman"/>
          <w:iCs/>
          <w:sz w:val="24"/>
          <w:szCs w:val="24"/>
        </w:rPr>
        <w:t xml:space="preserve">, </w:t>
      </w:r>
      <w:r w:rsidRPr="005008CB">
        <w:rPr>
          <w:rFonts w:ascii="Times New Roman" w:hAnsi="Times New Roman" w:cs="Times New Roman"/>
          <w:iCs/>
          <w:sz w:val="24"/>
          <w:szCs w:val="24"/>
        </w:rPr>
        <w:t xml:space="preserve">όταν διατυπώνει τη θέση ότι οι άνθρωποι είναι η </w:t>
      </w:r>
      <w:r w:rsidRPr="005008CB">
        <w:rPr>
          <w:rFonts w:ascii="Times New Roman" w:hAnsi="Times New Roman" w:cs="Times New Roman"/>
          <w:i/>
          <w:iCs/>
          <w:sz w:val="24"/>
          <w:szCs w:val="24"/>
        </w:rPr>
        <w:t>αρχή</w:t>
      </w:r>
      <w:r w:rsidRPr="005008CB">
        <w:rPr>
          <w:rFonts w:ascii="Times New Roman" w:hAnsi="Times New Roman" w:cs="Times New Roman"/>
          <w:iCs/>
          <w:sz w:val="24"/>
          <w:szCs w:val="24"/>
        </w:rPr>
        <w:t xml:space="preserve"> των πράξεων τ</w:t>
      </w:r>
      <w:r>
        <w:rPr>
          <w:rFonts w:ascii="Times New Roman" w:hAnsi="Times New Roman" w:cs="Times New Roman"/>
          <w:iCs/>
          <w:sz w:val="24"/>
          <w:szCs w:val="24"/>
        </w:rPr>
        <w:t>ου</w:t>
      </w:r>
      <w:r w:rsidRPr="005008CB">
        <w:rPr>
          <w:rFonts w:ascii="Times New Roman" w:hAnsi="Times New Roman" w:cs="Times New Roman"/>
          <w:iCs/>
          <w:sz w:val="24"/>
          <w:szCs w:val="24"/>
        </w:rPr>
        <w:t>ς</w:t>
      </w:r>
      <w:r>
        <w:rPr>
          <w:rStyle w:val="a4"/>
          <w:rFonts w:ascii="Times New Roman" w:hAnsi="Times New Roman" w:cs="Times New Roman"/>
          <w:iCs/>
          <w:sz w:val="24"/>
          <w:szCs w:val="24"/>
        </w:rPr>
        <w:footnoteReference w:id="74"/>
      </w:r>
      <w:r w:rsidRPr="005008CB">
        <w:rPr>
          <w:rFonts w:ascii="Times New Roman" w:hAnsi="Times New Roman" w:cs="Times New Roman"/>
          <w:iCs/>
          <w:sz w:val="24"/>
          <w:szCs w:val="24"/>
        </w:rPr>
        <w:t xml:space="preserve">.  Με τον όρο </w:t>
      </w:r>
      <w:r>
        <w:rPr>
          <w:rFonts w:ascii="Times New Roman" w:hAnsi="Times New Roman" w:cs="Times New Roman"/>
          <w:iCs/>
          <w:sz w:val="24"/>
          <w:szCs w:val="24"/>
        </w:rPr>
        <w:t>«</w:t>
      </w:r>
      <w:r w:rsidRPr="005008CB">
        <w:rPr>
          <w:rFonts w:ascii="Times New Roman" w:hAnsi="Times New Roman" w:cs="Times New Roman"/>
          <w:iCs/>
          <w:sz w:val="24"/>
          <w:szCs w:val="24"/>
        </w:rPr>
        <w:t>αρχή</w:t>
      </w:r>
      <w:r>
        <w:rPr>
          <w:rFonts w:ascii="Times New Roman" w:hAnsi="Times New Roman" w:cs="Times New Roman"/>
          <w:iCs/>
          <w:sz w:val="24"/>
          <w:szCs w:val="24"/>
        </w:rPr>
        <w:t>»</w:t>
      </w:r>
      <w:r w:rsidRPr="005008CB">
        <w:rPr>
          <w:rFonts w:ascii="Times New Roman" w:hAnsi="Times New Roman" w:cs="Times New Roman"/>
          <w:iCs/>
          <w:sz w:val="24"/>
          <w:szCs w:val="24"/>
        </w:rPr>
        <w:t xml:space="preserve"> προφανώς εννοεί, όπως </w:t>
      </w:r>
      <w:r w:rsidR="00F50994">
        <w:rPr>
          <w:rFonts w:ascii="Times New Roman" w:hAnsi="Times New Roman" w:cs="Times New Roman"/>
          <w:iCs/>
          <w:sz w:val="24"/>
          <w:szCs w:val="24"/>
        </w:rPr>
        <w:t>υποστηρίζει</w:t>
      </w:r>
      <w:r w:rsidRPr="005008CB">
        <w:rPr>
          <w:rFonts w:ascii="Times New Roman" w:hAnsi="Times New Roman" w:cs="Times New Roman"/>
          <w:iCs/>
          <w:sz w:val="24"/>
          <w:szCs w:val="24"/>
        </w:rPr>
        <w:t xml:space="preserve"> και </w:t>
      </w:r>
      <w:r>
        <w:rPr>
          <w:rFonts w:ascii="Times New Roman" w:hAnsi="Times New Roman" w:cs="Times New Roman"/>
          <w:iCs/>
          <w:sz w:val="24"/>
          <w:szCs w:val="24"/>
          <w:lang w:val="de-DE"/>
        </w:rPr>
        <w:t>O</w:t>
      </w:r>
      <w:r w:rsidRPr="005008CB">
        <w:rPr>
          <w:rFonts w:ascii="Times New Roman" w:hAnsi="Times New Roman" w:cs="Times New Roman"/>
          <w:iCs/>
          <w:sz w:val="24"/>
          <w:szCs w:val="24"/>
        </w:rPr>
        <w:t xml:space="preserve">. </w:t>
      </w:r>
      <w:r>
        <w:rPr>
          <w:rFonts w:ascii="Times New Roman" w:hAnsi="Times New Roman" w:cs="Times New Roman"/>
          <w:iCs/>
          <w:sz w:val="24"/>
          <w:szCs w:val="24"/>
          <w:lang w:val="de-DE"/>
        </w:rPr>
        <w:t>H</w:t>
      </w:r>
      <w:r w:rsidRPr="005008CB">
        <w:rPr>
          <w:rFonts w:ascii="Times New Roman" w:hAnsi="Times New Roman" w:cs="Times New Roman"/>
          <w:iCs/>
          <w:sz w:val="24"/>
          <w:szCs w:val="24"/>
        </w:rPr>
        <w:t>ö</w:t>
      </w:r>
      <w:r>
        <w:rPr>
          <w:rFonts w:ascii="Times New Roman" w:hAnsi="Times New Roman" w:cs="Times New Roman"/>
          <w:iCs/>
          <w:sz w:val="24"/>
          <w:szCs w:val="24"/>
          <w:lang w:val="de-DE"/>
        </w:rPr>
        <w:t>ffe</w:t>
      </w:r>
      <w:r>
        <w:rPr>
          <w:rFonts w:ascii="Times New Roman" w:hAnsi="Times New Roman" w:cs="Times New Roman"/>
          <w:iCs/>
          <w:sz w:val="24"/>
          <w:szCs w:val="24"/>
        </w:rPr>
        <w:t>,</w:t>
      </w:r>
      <w:r w:rsidRPr="005008CB">
        <w:rPr>
          <w:rFonts w:ascii="Times New Roman" w:hAnsi="Times New Roman" w:cs="Times New Roman"/>
          <w:iCs/>
          <w:sz w:val="24"/>
          <w:szCs w:val="24"/>
        </w:rPr>
        <w:t xml:space="preserve"> μια εσωτερική δύναμη που τη διακρίνει κάποιος μόνο</w:t>
      </w:r>
      <w:r w:rsidR="005B22A2">
        <w:rPr>
          <w:rFonts w:ascii="Times New Roman" w:hAnsi="Times New Roman" w:cs="Times New Roman"/>
          <w:iCs/>
          <w:sz w:val="24"/>
          <w:szCs w:val="24"/>
        </w:rPr>
        <w:t>ν</w:t>
      </w:r>
      <w:r w:rsidRPr="005008CB">
        <w:rPr>
          <w:rFonts w:ascii="Times New Roman" w:hAnsi="Times New Roman" w:cs="Times New Roman"/>
          <w:iCs/>
          <w:sz w:val="24"/>
          <w:szCs w:val="24"/>
        </w:rPr>
        <w:t xml:space="preserve"> στο ανθρώπινο ον και η οποία σ</w:t>
      </w:r>
      <w:r w:rsidR="00705BBF">
        <w:rPr>
          <w:rFonts w:ascii="Times New Roman" w:hAnsi="Times New Roman" w:cs="Times New Roman"/>
          <w:iCs/>
          <w:sz w:val="24"/>
          <w:szCs w:val="24"/>
        </w:rPr>
        <w:t xml:space="preserve">΄ </w:t>
      </w:r>
      <w:r w:rsidRPr="005008CB">
        <w:rPr>
          <w:rFonts w:ascii="Times New Roman" w:hAnsi="Times New Roman" w:cs="Times New Roman"/>
          <w:iCs/>
          <w:sz w:val="24"/>
          <w:szCs w:val="24"/>
        </w:rPr>
        <w:t>ένα</w:t>
      </w:r>
      <w:r w:rsidR="005B22A2">
        <w:rPr>
          <w:rFonts w:ascii="Times New Roman" w:hAnsi="Times New Roman" w:cs="Times New Roman"/>
          <w:iCs/>
          <w:sz w:val="24"/>
          <w:szCs w:val="24"/>
        </w:rPr>
        <w:t>ν</w:t>
      </w:r>
      <w:r w:rsidRPr="005008CB">
        <w:rPr>
          <w:rFonts w:ascii="Times New Roman" w:hAnsi="Times New Roman" w:cs="Times New Roman"/>
          <w:iCs/>
          <w:sz w:val="24"/>
          <w:szCs w:val="24"/>
        </w:rPr>
        <w:t xml:space="preserve"> </w:t>
      </w:r>
      <w:r w:rsidR="005B22A2">
        <w:rPr>
          <w:rFonts w:ascii="Times New Roman" w:hAnsi="Times New Roman" w:cs="Times New Roman"/>
          <w:iCs/>
          <w:sz w:val="24"/>
          <w:szCs w:val="24"/>
        </w:rPr>
        <w:t>προκεχωρημένο</w:t>
      </w:r>
      <w:r w:rsidRPr="005008CB">
        <w:rPr>
          <w:rFonts w:ascii="Times New Roman" w:hAnsi="Times New Roman" w:cs="Times New Roman"/>
          <w:iCs/>
          <w:sz w:val="24"/>
          <w:szCs w:val="24"/>
        </w:rPr>
        <w:t xml:space="preserve"> βαθμό με τη </w:t>
      </w:r>
      <w:r>
        <w:rPr>
          <w:rFonts w:ascii="Times New Roman" w:hAnsi="Times New Roman" w:cs="Times New Roman"/>
          <w:iCs/>
          <w:sz w:val="24"/>
          <w:szCs w:val="24"/>
        </w:rPr>
        <w:t>χρήση</w:t>
      </w:r>
      <w:r w:rsidRPr="005008CB">
        <w:rPr>
          <w:rFonts w:ascii="Times New Roman" w:hAnsi="Times New Roman" w:cs="Times New Roman"/>
          <w:iCs/>
          <w:sz w:val="24"/>
          <w:szCs w:val="24"/>
        </w:rPr>
        <w:t xml:space="preserve"> του λόγου διαβλέπει τις εναλλακτικές, μελετά τα στοιχεία της πράξης, αποφασίζει να δράσει ώστε να </w:t>
      </w:r>
      <w:r w:rsidR="005B22A2">
        <w:rPr>
          <w:rFonts w:ascii="Times New Roman" w:hAnsi="Times New Roman" w:cs="Times New Roman"/>
          <w:iCs/>
          <w:sz w:val="24"/>
          <w:szCs w:val="24"/>
        </w:rPr>
        <w:t>επιτύχει</w:t>
      </w:r>
      <w:r w:rsidRPr="005008CB">
        <w:rPr>
          <w:rFonts w:ascii="Times New Roman" w:hAnsi="Times New Roman" w:cs="Times New Roman"/>
          <w:iCs/>
          <w:sz w:val="24"/>
          <w:szCs w:val="24"/>
        </w:rPr>
        <w:t xml:space="preserve"> το</w:t>
      </w:r>
      <w:r w:rsidR="005B22A2">
        <w:rPr>
          <w:rFonts w:ascii="Times New Roman" w:hAnsi="Times New Roman" w:cs="Times New Roman"/>
          <w:iCs/>
          <w:sz w:val="24"/>
          <w:szCs w:val="24"/>
        </w:rPr>
        <w:t>ν</w:t>
      </w:r>
      <w:r w:rsidRPr="005008CB">
        <w:rPr>
          <w:rFonts w:ascii="Times New Roman" w:hAnsi="Times New Roman" w:cs="Times New Roman"/>
          <w:iCs/>
          <w:sz w:val="24"/>
          <w:szCs w:val="24"/>
        </w:rPr>
        <w:t xml:space="preserve"> σκοπό</w:t>
      </w:r>
      <w:r w:rsidR="00263B7D">
        <w:rPr>
          <w:rStyle w:val="a4"/>
          <w:rFonts w:ascii="Times New Roman" w:hAnsi="Times New Roman" w:cs="Times New Roman"/>
          <w:iCs/>
          <w:sz w:val="24"/>
          <w:szCs w:val="24"/>
        </w:rPr>
        <w:footnoteReference w:id="75"/>
      </w:r>
      <w:r w:rsidRPr="005008CB">
        <w:rPr>
          <w:rFonts w:ascii="Times New Roman" w:hAnsi="Times New Roman" w:cs="Times New Roman"/>
          <w:iCs/>
          <w:sz w:val="24"/>
          <w:szCs w:val="24"/>
        </w:rPr>
        <w:t xml:space="preserve">.  Η </w:t>
      </w:r>
      <w:r w:rsidRPr="00FC776B">
        <w:rPr>
          <w:rFonts w:ascii="Times New Roman" w:hAnsi="Times New Roman" w:cs="Times New Roman"/>
          <w:i/>
          <w:iCs/>
          <w:sz w:val="24"/>
          <w:szCs w:val="24"/>
        </w:rPr>
        <w:t>αρχή</w:t>
      </w:r>
      <w:r w:rsidRPr="005008CB">
        <w:rPr>
          <w:rFonts w:ascii="Times New Roman" w:hAnsi="Times New Roman" w:cs="Times New Roman"/>
          <w:iCs/>
          <w:sz w:val="24"/>
          <w:szCs w:val="24"/>
        </w:rPr>
        <w:t xml:space="preserve"> διεκπεραιώνει τον </w:t>
      </w:r>
      <w:r>
        <w:rPr>
          <w:rFonts w:ascii="Times New Roman" w:hAnsi="Times New Roman" w:cs="Times New Roman"/>
          <w:iCs/>
          <w:sz w:val="24"/>
          <w:szCs w:val="24"/>
        </w:rPr>
        <w:t>παρεμβατικό</w:t>
      </w:r>
      <w:r w:rsidRPr="005008CB">
        <w:rPr>
          <w:rFonts w:ascii="Times New Roman" w:hAnsi="Times New Roman" w:cs="Times New Roman"/>
          <w:iCs/>
          <w:sz w:val="24"/>
          <w:szCs w:val="24"/>
        </w:rPr>
        <w:t xml:space="preserve"> </w:t>
      </w:r>
      <w:r>
        <w:rPr>
          <w:rFonts w:ascii="Times New Roman" w:hAnsi="Times New Roman" w:cs="Times New Roman"/>
          <w:iCs/>
          <w:sz w:val="24"/>
          <w:szCs w:val="24"/>
        </w:rPr>
        <w:t>λόγο</w:t>
      </w:r>
      <w:r w:rsidRPr="005008CB">
        <w:rPr>
          <w:rFonts w:ascii="Times New Roman" w:hAnsi="Times New Roman" w:cs="Times New Roman"/>
          <w:iCs/>
          <w:sz w:val="24"/>
          <w:szCs w:val="24"/>
        </w:rPr>
        <w:t xml:space="preserve"> </w:t>
      </w:r>
      <w:r w:rsidR="005B22A2">
        <w:rPr>
          <w:rFonts w:ascii="Times New Roman" w:hAnsi="Times New Roman" w:cs="Times New Roman"/>
          <w:iCs/>
          <w:sz w:val="24"/>
          <w:szCs w:val="24"/>
        </w:rPr>
        <w:t>της,</w:t>
      </w:r>
      <w:r w:rsidRPr="005008CB">
        <w:rPr>
          <w:rFonts w:ascii="Times New Roman" w:hAnsi="Times New Roman" w:cs="Times New Roman"/>
          <w:iCs/>
          <w:sz w:val="24"/>
          <w:szCs w:val="24"/>
        </w:rPr>
        <w:t xml:space="preserve"> με την έννοια ότι αποφασίζει να πράξει, παρακάμπτοντας το δεδομένο πλαίσιο της αναγκαιότητας. Πράγματι</w:t>
      </w:r>
      <w:r>
        <w:rPr>
          <w:rFonts w:ascii="Times New Roman" w:hAnsi="Times New Roman" w:cs="Times New Roman"/>
          <w:iCs/>
          <w:sz w:val="24"/>
          <w:szCs w:val="24"/>
        </w:rPr>
        <w:t>,</w:t>
      </w:r>
      <w:r w:rsidRPr="005008CB">
        <w:rPr>
          <w:rFonts w:ascii="Times New Roman" w:hAnsi="Times New Roman" w:cs="Times New Roman"/>
          <w:iCs/>
          <w:sz w:val="24"/>
          <w:szCs w:val="24"/>
        </w:rPr>
        <w:t xml:space="preserve"> </w:t>
      </w:r>
      <w:r>
        <w:rPr>
          <w:rFonts w:ascii="Times New Roman" w:hAnsi="Times New Roman" w:cs="Times New Roman"/>
          <w:iCs/>
          <w:sz w:val="24"/>
          <w:szCs w:val="24"/>
        </w:rPr>
        <w:t>ο Αριστοτέλης,</w:t>
      </w:r>
      <w:r w:rsidRPr="005008CB">
        <w:rPr>
          <w:rFonts w:ascii="Times New Roman" w:hAnsi="Times New Roman" w:cs="Times New Roman"/>
          <w:iCs/>
          <w:sz w:val="24"/>
          <w:szCs w:val="24"/>
        </w:rPr>
        <w:t xml:space="preserve"> </w:t>
      </w:r>
      <w:r w:rsidR="005B22A2">
        <w:rPr>
          <w:rFonts w:ascii="Times New Roman" w:hAnsi="Times New Roman" w:cs="Times New Roman"/>
          <w:iCs/>
          <w:sz w:val="24"/>
          <w:szCs w:val="24"/>
        </w:rPr>
        <w:t>προτιθέμενος</w:t>
      </w:r>
      <w:r w:rsidRPr="005008CB">
        <w:rPr>
          <w:rFonts w:ascii="Times New Roman" w:hAnsi="Times New Roman" w:cs="Times New Roman"/>
          <w:iCs/>
          <w:sz w:val="24"/>
          <w:szCs w:val="24"/>
        </w:rPr>
        <w:t xml:space="preserve"> ν</w:t>
      </w:r>
      <w:r w:rsidR="00705BBF">
        <w:rPr>
          <w:rFonts w:ascii="Times New Roman" w:hAnsi="Times New Roman" w:cs="Times New Roman"/>
          <w:iCs/>
          <w:sz w:val="24"/>
          <w:szCs w:val="24"/>
        </w:rPr>
        <w:t xml:space="preserve">΄ </w:t>
      </w:r>
      <w:r w:rsidRPr="005008CB">
        <w:rPr>
          <w:rFonts w:ascii="Times New Roman" w:hAnsi="Times New Roman" w:cs="Times New Roman"/>
          <w:iCs/>
          <w:sz w:val="24"/>
          <w:szCs w:val="24"/>
        </w:rPr>
        <w:t xml:space="preserve"> αποφύγει το φορτίο του αναγκαίου</w:t>
      </w:r>
      <w:r>
        <w:rPr>
          <w:rFonts w:ascii="Times New Roman" w:hAnsi="Times New Roman" w:cs="Times New Roman"/>
          <w:iCs/>
          <w:sz w:val="24"/>
          <w:szCs w:val="24"/>
        </w:rPr>
        <w:t>,</w:t>
      </w:r>
      <w:r w:rsidRPr="005008CB">
        <w:rPr>
          <w:rFonts w:ascii="Times New Roman" w:hAnsi="Times New Roman" w:cs="Times New Roman"/>
          <w:iCs/>
          <w:sz w:val="24"/>
          <w:szCs w:val="24"/>
        </w:rPr>
        <w:t xml:space="preserve"> δι</w:t>
      </w:r>
      <w:r w:rsidR="005B22A2">
        <w:rPr>
          <w:rFonts w:ascii="Times New Roman" w:hAnsi="Times New Roman" w:cs="Times New Roman"/>
          <w:iCs/>
          <w:sz w:val="24"/>
          <w:szCs w:val="24"/>
        </w:rPr>
        <w:t>ε</w:t>
      </w:r>
      <w:r w:rsidRPr="005008CB">
        <w:rPr>
          <w:rFonts w:ascii="Times New Roman" w:hAnsi="Times New Roman" w:cs="Times New Roman"/>
          <w:iCs/>
          <w:sz w:val="24"/>
          <w:szCs w:val="24"/>
        </w:rPr>
        <w:t xml:space="preserve">τύπωσε το επιχείρημα ότι η εναλλακτική ως ενδεχόμενο συνιστά στην ουσία μια </w:t>
      </w:r>
      <w:r>
        <w:rPr>
          <w:rFonts w:ascii="Times New Roman" w:hAnsi="Times New Roman" w:cs="Times New Roman"/>
          <w:iCs/>
          <w:sz w:val="24"/>
          <w:szCs w:val="24"/>
        </w:rPr>
        <w:t>σ</w:t>
      </w:r>
      <w:r w:rsidRPr="005008CB">
        <w:rPr>
          <w:rFonts w:ascii="Times New Roman" w:hAnsi="Times New Roman" w:cs="Times New Roman"/>
          <w:iCs/>
          <w:sz w:val="24"/>
          <w:szCs w:val="24"/>
        </w:rPr>
        <w:t>υνθήκη της ανθρώπινης δραστηριότητας</w:t>
      </w:r>
      <w:r w:rsidR="00411866">
        <w:rPr>
          <w:rStyle w:val="a4"/>
          <w:rFonts w:ascii="Times New Roman" w:hAnsi="Times New Roman" w:cs="Times New Roman"/>
          <w:iCs/>
          <w:sz w:val="24"/>
          <w:szCs w:val="24"/>
        </w:rPr>
        <w:footnoteReference w:id="76"/>
      </w:r>
      <w:r>
        <w:rPr>
          <w:rFonts w:ascii="Times New Roman" w:hAnsi="Times New Roman" w:cs="Times New Roman"/>
          <w:iCs/>
          <w:sz w:val="24"/>
          <w:szCs w:val="24"/>
        </w:rPr>
        <w:t>.</w:t>
      </w:r>
      <w:r w:rsidRPr="005008CB">
        <w:rPr>
          <w:rFonts w:ascii="Times New Roman" w:hAnsi="Times New Roman" w:cs="Times New Roman"/>
          <w:iCs/>
          <w:sz w:val="24"/>
          <w:szCs w:val="24"/>
        </w:rPr>
        <w:t xml:space="preserve">  </w:t>
      </w:r>
      <w:r w:rsidR="001F2520" w:rsidRPr="001F2520">
        <w:rPr>
          <w:rFonts w:ascii="Times New Roman" w:hAnsi="Times New Roman" w:cs="Times New Roman"/>
          <w:iCs/>
          <w:sz w:val="24"/>
          <w:szCs w:val="24"/>
        </w:rPr>
        <w:t>Προς επίρρωση της θέσης ότι ο άνθρωπος είναι η ποιητική αιτία των πράξ</w:t>
      </w:r>
      <w:r w:rsidR="001F2520">
        <w:rPr>
          <w:rFonts w:ascii="Times New Roman" w:hAnsi="Times New Roman" w:cs="Times New Roman"/>
          <w:iCs/>
          <w:sz w:val="24"/>
          <w:szCs w:val="24"/>
        </w:rPr>
        <w:t>ε</w:t>
      </w:r>
      <w:r w:rsidR="00705BBF">
        <w:rPr>
          <w:rFonts w:ascii="Times New Roman" w:hAnsi="Times New Roman" w:cs="Times New Roman"/>
          <w:iCs/>
          <w:sz w:val="24"/>
          <w:szCs w:val="24"/>
        </w:rPr>
        <w:t>ώ</w:t>
      </w:r>
      <w:r w:rsidR="001F2520">
        <w:rPr>
          <w:rFonts w:ascii="Times New Roman" w:hAnsi="Times New Roman" w:cs="Times New Roman"/>
          <w:iCs/>
          <w:sz w:val="24"/>
          <w:szCs w:val="24"/>
        </w:rPr>
        <w:t>ν του</w:t>
      </w:r>
      <w:r w:rsidR="005B22A2">
        <w:rPr>
          <w:rFonts w:ascii="Times New Roman" w:hAnsi="Times New Roman" w:cs="Times New Roman"/>
          <w:iCs/>
          <w:sz w:val="24"/>
          <w:szCs w:val="24"/>
        </w:rPr>
        <w:t>,</w:t>
      </w:r>
      <w:r w:rsidR="001F2520">
        <w:rPr>
          <w:rFonts w:ascii="Times New Roman" w:hAnsi="Times New Roman" w:cs="Times New Roman"/>
          <w:iCs/>
          <w:sz w:val="24"/>
          <w:szCs w:val="24"/>
        </w:rPr>
        <w:t xml:space="preserve"> </w:t>
      </w:r>
      <w:r w:rsidR="001F2520" w:rsidRPr="001F2520">
        <w:rPr>
          <w:rFonts w:ascii="Times New Roman" w:hAnsi="Times New Roman" w:cs="Times New Roman"/>
          <w:iCs/>
          <w:sz w:val="24"/>
          <w:szCs w:val="24"/>
        </w:rPr>
        <w:t xml:space="preserve">ο Σταγειρίτης φιλόσοφος </w:t>
      </w:r>
      <w:r w:rsidR="00022F6B" w:rsidRPr="001F2520">
        <w:rPr>
          <w:rFonts w:ascii="Times New Roman" w:hAnsi="Times New Roman" w:cs="Times New Roman"/>
          <w:iCs/>
          <w:sz w:val="24"/>
          <w:szCs w:val="24"/>
        </w:rPr>
        <w:t>χρησιμοποιε</w:t>
      </w:r>
      <w:r w:rsidR="00022F6B">
        <w:rPr>
          <w:rFonts w:ascii="Times New Roman" w:hAnsi="Times New Roman" w:cs="Times New Roman"/>
          <w:iCs/>
          <w:sz w:val="24"/>
          <w:szCs w:val="24"/>
        </w:rPr>
        <w:t>ί</w:t>
      </w:r>
      <w:r w:rsidR="001F2520">
        <w:rPr>
          <w:rFonts w:ascii="Times New Roman" w:hAnsi="Times New Roman" w:cs="Times New Roman"/>
          <w:iCs/>
          <w:sz w:val="24"/>
          <w:szCs w:val="24"/>
        </w:rPr>
        <w:t xml:space="preserve"> και</w:t>
      </w:r>
      <w:r w:rsidR="001F2520" w:rsidRPr="001F2520">
        <w:rPr>
          <w:rFonts w:ascii="Times New Roman" w:hAnsi="Times New Roman" w:cs="Times New Roman"/>
          <w:iCs/>
          <w:sz w:val="24"/>
          <w:szCs w:val="24"/>
        </w:rPr>
        <w:t xml:space="preserve"> τον όρο</w:t>
      </w:r>
      <w:r w:rsidR="001F2520">
        <w:rPr>
          <w:rFonts w:ascii="Times New Roman" w:hAnsi="Times New Roman" w:cs="Times New Roman"/>
          <w:iCs/>
          <w:sz w:val="24"/>
          <w:szCs w:val="24"/>
        </w:rPr>
        <w:t xml:space="preserve"> «ἐφ′ ἡμῑν»</w:t>
      </w:r>
      <w:r w:rsidR="001F2520">
        <w:rPr>
          <w:rStyle w:val="a4"/>
          <w:rFonts w:ascii="Times New Roman" w:hAnsi="Times New Roman" w:cs="Times New Roman"/>
          <w:iCs/>
          <w:sz w:val="24"/>
          <w:szCs w:val="24"/>
        </w:rPr>
        <w:footnoteReference w:id="77"/>
      </w:r>
      <w:r w:rsidR="001F2520" w:rsidRPr="001F2520">
        <w:rPr>
          <w:rFonts w:ascii="Times New Roman" w:hAnsi="Times New Roman" w:cs="Times New Roman"/>
          <w:iCs/>
          <w:sz w:val="24"/>
          <w:szCs w:val="24"/>
        </w:rPr>
        <w:t>. Ενδεχομένως</w:t>
      </w:r>
      <w:r w:rsidR="005B22A2">
        <w:rPr>
          <w:rFonts w:ascii="Times New Roman" w:hAnsi="Times New Roman" w:cs="Times New Roman"/>
          <w:iCs/>
          <w:sz w:val="24"/>
          <w:szCs w:val="24"/>
        </w:rPr>
        <w:t>,</w:t>
      </w:r>
      <w:r w:rsidR="001F2520" w:rsidRPr="001F2520">
        <w:rPr>
          <w:rFonts w:ascii="Times New Roman" w:hAnsi="Times New Roman" w:cs="Times New Roman"/>
          <w:iCs/>
          <w:sz w:val="24"/>
          <w:szCs w:val="24"/>
        </w:rPr>
        <w:t xml:space="preserve"> ο συγκεκριμένος </w:t>
      </w:r>
      <w:r w:rsidR="001C39B2">
        <w:rPr>
          <w:rFonts w:ascii="Times New Roman" w:hAnsi="Times New Roman" w:cs="Times New Roman"/>
          <w:iCs/>
          <w:sz w:val="24"/>
          <w:szCs w:val="24"/>
        </w:rPr>
        <w:t xml:space="preserve">όρος </w:t>
      </w:r>
      <w:r w:rsidR="001F2520" w:rsidRPr="001F2520">
        <w:rPr>
          <w:rFonts w:ascii="Times New Roman" w:hAnsi="Times New Roman" w:cs="Times New Roman"/>
          <w:iCs/>
          <w:sz w:val="24"/>
          <w:szCs w:val="24"/>
        </w:rPr>
        <w:t>θα μπορούσε να ερμηνευθεί ως δυνατότητα επιλογής για την πραγματοποίηση ή μη μ</w:t>
      </w:r>
      <w:r w:rsidR="00705BBF">
        <w:rPr>
          <w:rFonts w:ascii="Times New Roman" w:hAnsi="Times New Roman" w:cs="Times New Roman"/>
          <w:iCs/>
          <w:sz w:val="24"/>
          <w:szCs w:val="24"/>
        </w:rPr>
        <w:t>ί</w:t>
      </w:r>
      <w:r w:rsidR="001F2520" w:rsidRPr="001F2520">
        <w:rPr>
          <w:rFonts w:ascii="Times New Roman" w:hAnsi="Times New Roman" w:cs="Times New Roman"/>
          <w:iCs/>
          <w:sz w:val="24"/>
          <w:szCs w:val="24"/>
        </w:rPr>
        <w:t xml:space="preserve">ας πράξης. Το πρόβλημα γίνεται πιο σύνθετο, αν διερευνήσει κάποιος τη σχέση του </w:t>
      </w:r>
      <w:r w:rsidR="001C39B2">
        <w:rPr>
          <w:rFonts w:ascii="Times New Roman" w:hAnsi="Times New Roman" w:cs="Times New Roman"/>
          <w:iCs/>
          <w:sz w:val="24"/>
          <w:szCs w:val="24"/>
        </w:rPr>
        <w:t>όρου</w:t>
      </w:r>
      <w:r w:rsidR="001F2520" w:rsidRPr="001F2520">
        <w:rPr>
          <w:rFonts w:ascii="Times New Roman" w:hAnsi="Times New Roman" w:cs="Times New Roman"/>
          <w:iCs/>
          <w:sz w:val="24"/>
          <w:szCs w:val="24"/>
        </w:rPr>
        <w:t xml:space="preserve"> με το </w:t>
      </w:r>
      <w:r w:rsidR="001C39B2">
        <w:rPr>
          <w:rFonts w:ascii="Times New Roman" w:hAnsi="Times New Roman" w:cs="Times New Roman"/>
          <w:iCs/>
          <w:sz w:val="24"/>
          <w:szCs w:val="24"/>
        </w:rPr>
        <w:t>εκούσιο</w:t>
      </w:r>
      <w:r w:rsidR="001F2520" w:rsidRPr="001F2520">
        <w:rPr>
          <w:rFonts w:ascii="Times New Roman" w:hAnsi="Times New Roman" w:cs="Times New Roman"/>
          <w:iCs/>
          <w:sz w:val="24"/>
          <w:szCs w:val="24"/>
        </w:rPr>
        <w:t xml:space="preserve">. Ταυτίζεται το </w:t>
      </w:r>
      <w:r w:rsidR="001C39B2">
        <w:rPr>
          <w:rFonts w:ascii="Times New Roman" w:hAnsi="Times New Roman" w:cs="Times New Roman"/>
          <w:iCs/>
          <w:sz w:val="24"/>
          <w:szCs w:val="24"/>
        </w:rPr>
        <w:t>εκούσιο</w:t>
      </w:r>
      <w:r w:rsidR="001F2520" w:rsidRPr="001F2520">
        <w:rPr>
          <w:rFonts w:ascii="Times New Roman" w:hAnsi="Times New Roman" w:cs="Times New Roman"/>
          <w:iCs/>
          <w:sz w:val="24"/>
          <w:szCs w:val="24"/>
        </w:rPr>
        <w:t xml:space="preserve"> με το </w:t>
      </w:r>
      <w:r w:rsidR="001C39B2" w:rsidRPr="001C39B2">
        <w:rPr>
          <w:rFonts w:ascii="Times New Roman" w:hAnsi="Times New Roman" w:cs="Times New Roman"/>
          <w:i/>
          <w:iCs/>
          <w:sz w:val="24"/>
          <w:szCs w:val="24"/>
        </w:rPr>
        <w:t>ἐφ′ ἡμῑν</w:t>
      </w:r>
      <w:r w:rsidR="001C39B2" w:rsidRPr="001F2520">
        <w:rPr>
          <w:rFonts w:ascii="Times New Roman" w:hAnsi="Times New Roman" w:cs="Times New Roman"/>
          <w:iCs/>
          <w:sz w:val="24"/>
          <w:szCs w:val="24"/>
        </w:rPr>
        <w:t xml:space="preserve"> </w:t>
      </w:r>
      <w:r w:rsidR="001C39B2">
        <w:rPr>
          <w:rFonts w:ascii="Times New Roman" w:hAnsi="Times New Roman" w:cs="Times New Roman"/>
          <w:iCs/>
          <w:sz w:val="24"/>
          <w:szCs w:val="24"/>
        </w:rPr>
        <w:t xml:space="preserve">; Ορθά επισημαίνει ο </w:t>
      </w:r>
      <w:r w:rsidR="001C39B2">
        <w:rPr>
          <w:rFonts w:ascii="Times New Roman" w:hAnsi="Times New Roman" w:cs="Times New Roman"/>
          <w:iCs/>
          <w:sz w:val="24"/>
          <w:szCs w:val="24"/>
          <w:lang w:val="en-US"/>
        </w:rPr>
        <w:t>M</w:t>
      </w:r>
      <w:r w:rsidR="001C39B2" w:rsidRPr="001C39B2">
        <w:rPr>
          <w:rFonts w:ascii="Times New Roman" w:hAnsi="Times New Roman" w:cs="Times New Roman"/>
          <w:iCs/>
          <w:sz w:val="24"/>
          <w:szCs w:val="24"/>
        </w:rPr>
        <w:t xml:space="preserve">. </w:t>
      </w:r>
      <w:r w:rsidR="001C39B2">
        <w:rPr>
          <w:rFonts w:ascii="Times New Roman" w:hAnsi="Times New Roman" w:cs="Times New Roman"/>
          <w:iCs/>
          <w:sz w:val="24"/>
          <w:szCs w:val="24"/>
          <w:lang w:val="en-US"/>
        </w:rPr>
        <w:t>Frede</w:t>
      </w:r>
      <w:r w:rsidR="001C39B2" w:rsidRPr="001C39B2">
        <w:rPr>
          <w:rFonts w:ascii="Times New Roman" w:hAnsi="Times New Roman" w:cs="Times New Roman"/>
          <w:iCs/>
          <w:sz w:val="24"/>
          <w:szCs w:val="24"/>
        </w:rPr>
        <w:t xml:space="preserve"> </w:t>
      </w:r>
      <w:r w:rsidR="001F2520" w:rsidRPr="001F2520">
        <w:rPr>
          <w:rFonts w:ascii="Times New Roman" w:hAnsi="Times New Roman" w:cs="Times New Roman"/>
          <w:iCs/>
          <w:sz w:val="24"/>
          <w:szCs w:val="24"/>
        </w:rPr>
        <w:t xml:space="preserve">ότι το </w:t>
      </w:r>
      <w:r w:rsidR="001C39B2" w:rsidRPr="00DE724E">
        <w:rPr>
          <w:rFonts w:ascii="Times New Roman" w:hAnsi="Times New Roman" w:cs="Times New Roman"/>
          <w:i/>
          <w:iCs/>
          <w:sz w:val="24"/>
          <w:szCs w:val="24"/>
        </w:rPr>
        <w:t>ἐφ′ ἡμῑν</w:t>
      </w:r>
      <w:r w:rsidR="001C39B2" w:rsidRPr="001F2520">
        <w:rPr>
          <w:rFonts w:ascii="Times New Roman" w:hAnsi="Times New Roman" w:cs="Times New Roman"/>
          <w:iCs/>
          <w:sz w:val="24"/>
          <w:szCs w:val="24"/>
        </w:rPr>
        <w:t xml:space="preserve"> </w:t>
      </w:r>
      <w:r w:rsidR="001F2520" w:rsidRPr="001F2520">
        <w:rPr>
          <w:rFonts w:ascii="Times New Roman" w:hAnsi="Times New Roman" w:cs="Times New Roman"/>
          <w:iCs/>
          <w:sz w:val="24"/>
          <w:szCs w:val="24"/>
        </w:rPr>
        <w:t xml:space="preserve">είναι ευρύτερη έννοια </w:t>
      </w:r>
      <w:r w:rsidR="001C39B2">
        <w:rPr>
          <w:rFonts w:ascii="Times New Roman" w:hAnsi="Times New Roman" w:cs="Times New Roman"/>
          <w:iCs/>
          <w:sz w:val="24"/>
          <w:szCs w:val="24"/>
        </w:rPr>
        <w:t>του εκουσίου</w:t>
      </w:r>
      <w:r w:rsidR="00277B0D">
        <w:rPr>
          <w:rFonts w:ascii="Times New Roman" w:hAnsi="Times New Roman" w:cs="Times New Roman"/>
          <w:iCs/>
          <w:sz w:val="24"/>
          <w:szCs w:val="24"/>
        </w:rPr>
        <w:t>,</w:t>
      </w:r>
      <w:r w:rsidR="001C39B2">
        <w:rPr>
          <w:rFonts w:ascii="Times New Roman" w:hAnsi="Times New Roman" w:cs="Times New Roman"/>
          <w:iCs/>
          <w:sz w:val="24"/>
          <w:szCs w:val="24"/>
        </w:rPr>
        <w:t xml:space="preserve"> διότι </w:t>
      </w:r>
      <w:r w:rsidR="001F2520" w:rsidRPr="001F2520">
        <w:rPr>
          <w:rFonts w:ascii="Times New Roman" w:hAnsi="Times New Roman" w:cs="Times New Roman"/>
          <w:iCs/>
          <w:sz w:val="24"/>
          <w:szCs w:val="24"/>
        </w:rPr>
        <w:t xml:space="preserve">περιλαμβάνει και </w:t>
      </w:r>
      <w:r w:rsidR="001C39B2">
        <w:rPr>
          <w:rFonts w:ascii="Times New Roman" w:hAnsi="Times New Roman" w:cs="Times New Roman"/>
          <w:iCs/>
          <w:sz w:val="24"/>
          <w:szCs w:val="24"/>
        </w:rPr>
        <w:t>ένα είδος απαραίτητης γνώσης</w:t>
      </w:r>
      <w:r w:rsidR="005B22A2">
        <w:rPr>
          <w:rFonts w:ascii="Times New Roman" w:hAnsi="Times New Roman" w:cs="Times New Roman"/>
          <w:iCs/>
          <w:sz w:val="24"/>
          <w:szCs w:val="24"/>
        </w:rPr>
        <w:t>,</w:t>
      </w:r>
      <w:r w:rsidR="001F2520" w:rsidRPr="001F2520">
        <w:rPr>
          <w:rFonts w:ascii="Times New Roman" w:hAnsi="Times New Roman" w:cs="Times New Roman"/>
          <w:iCs/>
          <w:sz w:val="24"/>
          <w:szCs w:val="24"/>
        </w:rPr>
        <w:t xml:space="preserve"> ώστε κάθε </w:t>
      </w:r>
      <w:r w:rsidR="001C39B2">
        <w:rPr>
          <w:rFonts w:ascii="Times New Roman" w:hAnsi="Times New Roman" w:cs="Times New Roman"/>
          <w:iCs/>
          <w:sz w:val="24"/>
          <w:szCs w:val="24"/>
        </w:rPr>
        <w:t>εκούσια</w:t>
      </w:r>
      <w:r w:rsidR="001F2520" w:rsidRPr="001F2520">
        <w:rPr>
          <w:rFonts w:ascii="Times New Roman" w:hAnsi="Times New Roman" w:cs="Times New Roman"/>
          <w:iCs/>
          <w:sz w:val="24"/>
          <w:szCs w:val="24"/>
        </w:rPr>
        <w:t xml:space="preserve"> πράξη </w:t>
      </w:r>
      <w:r w:rsidR="001C39B2">
        <w:rPr>
          <w:rFonts w:ascii="Times New Roman" w:hAnsi="Times New Roman" w:cs="Times New Roman"/>
          <w:iCs/>
          <w:sz w:val="24"/>
          <w:szCs w:val="24"/>
        </w:rPr>
        <w:t xml:space="preserve">να </w:t>
      </w:r>
      <w:r w:rsidR="001F2520" w:rsidRPr="001F2520">
        <w:rPr>
          <w:rFonts w:ascii="Times New Roman" w:hAnsi="Times New Roman" w:cs="Times New Roman"/>
          <w:iCs/>
          <w:sz w:val="24"/>
          <w:szCs w:val="24"/>
        </w:rPr>
        <w:t xml:space="preserve">αποβαίνει συνειδητή ενέργεια. Εκείνο που αναμφισβήτητα προκύπτει είναι ότι τόσο το </w:t>
      </w:r>
      <w:r w:rsidR="001C39B2">
        <w:rPr>
          <w:rFonts w:ascii="Times New Roman" w:hAnsi="Times New Roman" w:cs="Times New Roman"/>
          <w:iCs/>
          <w:sz w:val="24"/>
          <w:szCs w:val="24"/>
        </w:rPr>
        <w:t>εκούσιο</w:t>
      </w:r>
      <w:r w:rsidR="001F2520" w:rsidRPr="001F2520">
        <w:rPr>
          <w:rFonts w:ascii="Times New Roman" w:hAnsi="Times New Roman" w:cs="Times New Roman"/>
          <w:iCs/>
          <w:sz w:val="24"/>
          <w:szCs w:val="24"/>
        </w:rPr>
        <w:t xml:space="preserve"> </w:t>
      </w:r>
      <w:r w:rsidR="001C39B2">
        <w:rPr>
          <w:rFonts w:ascii="Times New Roman" w:hAnsi="Times New Roman" w:cs="Times New Roman"/>
          <w:iCs/>
          <w:sz w:val="24"/>
          <w:szCs w:val="24"/>
        </w:rPr>
        <w:t xml:space="preserve">όσο και το </w:t>
      </w:r>
      <w:r w:rsidR="001C39B2" w:rsidRPr="00DE724E">
        <w:rPr>
          <w:rFonts w:ascii="Times New Roman" w:hAnsi="Times New Roman" w:cs="Times New Roman"/>
          <w:i/>
          <w:iCs/>
          <w:sz w:val="24"/>
          <w:szCs w:val="24"/>
        </w:rPr>
        <w:t>ἐφ′ ἡμῑν</w:t>
      </w:r>
      <w:r w:rsidR="001F2520" w:rsidRPr="001F2520">
        <w:rPr>
          <w:rFonts w:ascii="Times New Roman" w:hAnsi="Times New Roman" w:cs="Times New Roman"/>
          <w:iCs/>
          <w:sz w:val="24"/>
          <w:szCs w:val="24"/>
        </w:rPr>
        <w:t xml:space="preserve"> ικανοποιούν ένα ορισμένο υπόβαθρο, ώστε να στηριχθεί εν μέρει η έννοια της ελευθερίας </w:t>
      </w:r>
      <w:r w:rsidR="00DE724E">
        <w:rPr>
          <w:rFonts w:ascii="Times New Roman" w:hAnsi="Times New Roman" w:cs="Times New Roman"/>
          <w:iCs/>
          <w:sz w:val="24"/>
          <w:szCs w:val="24"/>
        </w:rPr>
        <w:t>όπως τουλάχιστον</w:t>
      </w:r>
      <w:r w:rsidR="001F2520" w:rsidRPr="001F2520">
        <w:rPr>
          <w:rFonts w:ascii="Times New Roman" w:hAnsi="Times New Roman" w:cs="Times New Roman"/>
          <w:iCs/>
          <w:sz w:val="24"/>
          <w:szCs w:val="24"/>
        </w:rPr>
        <w:t xml:space="preserve"> τ</w:t>
      </w:r>
      <w:r w:rsidR="00DE724E">
        <w:rPr>
          <w:rFonts w:ascii="Times New Roman" w:hAnsi="Times New Roman" w:cs="Times New Roman"/>
          <w:iCs/>
          <w:sz w:val="24"/>
          <w:szCs w:val="24"/>
        </w:rPr>
        <w:t>ην</w:t>
      </w:r>
      <w:r w:rsidR="001F2520" w:rsidRPr="001F2520">
        <w:rPr>
          <w:rFonts w:ascii="Times New Roman" w:hAnsi="Times New Roman" w:cs="Times New Roman"/>
          <w:iCs/>
          <w:sz w:val="24"/>
          <w:szCs w:val="24"/>
        </w:rPr>
        <w:t xml:space="preserve"> κατανοεί ο Αριστοτέλης.  Θα έλεγε κάποιος ότι αποτελούν μία από τις συνθήκες της ελευθερίας</w:t>
      </w:r>
      <w:r w:rsidR="00F6750B">
        <w:rPr>
          <w:rStyle w:val="a4"/>
          <w:rFonts w:ascii="Times New Roman" w:hAnsi="Times New Roman" w:cs="Times New Roman"/>
          <w:iCs/>
          <w:sz w:val="24"/>
          <w:szCs w:val="24"/>
        </w:rPr>
        <w:footnoteReference w:id="78"/>
      </w:r>
      <w:r w:rsidR="001F2520" w:rsidRPr="001F2520">
        <w:rPr>
          <w:rFonts w:ascii="Times New Roman" w:hAnsi="Times New Roman" w:cs="Times New Roman"/>
          <w:iCs/>
          <w:sz w:val="24"/>
          <w:szCs w:val="24"/>
        </w:rPr>
        <w:t xml:space="preserve">. Αξίζει πάντως να </w:t>
      </w:r>
      <w:r w:rsidR="00F6750B">
        <w:rPr>
          <w:rFonts w:ascii="Times New Roman" w:hAnsi="Times New Roman" w:cs="Times New Roman"/>
          <w:iCs/>
          <w:sz w:val="24"/>
          <w:szCs w:val="24"/>
        </w:rPr>
        <w:t>επαναδιατυπωθεί</w:t>
      </w:r>
      <w:r w:rsidR="001F2520" w:rsidRPr="001F2520">
        <w:rPr>
          <w:rFonts w:ascii="Times New Roman" w:hAnsi="Times New Roman" w:cs="Times New Roman"/>
          <w:iCs/>
          <w:sz w:val="24"/>
          <w:szCs w:val="24"/>
        </w:rPr>
        <w:t xml:space="preserve"> η άποψη </w:t>
      </w:r>
      <w:r w:rsidR="00F6750B">
        <w:rPr>
          <w:rFonts w:ascii="Times New Roman" w:hAnsi="Times New Roman" w:cs="Times New Roman"/>
          <w:iCs/>
          <w:sz w:val="24"/>
          <w:szCs w:val="24"/>
        </w:rPr>
        <w:t>πως</w:t>
      </w:r>
      <w:r w:rsidR="001F2520" w:rsidRPr="001F2520">
        <w:rPr>
          <w:rFonts w:ascii="Times New Roman" w:hAnsi="Times New Roman" w:cs="Times New Roman"/>
          <w:iCs/>
          <w:sz w:val="24"/>
          <w:szCs w:val="24"/>
        </w:rPr>
        <w:t xml:space="preserve"> η ηθική θεωρία του Αριστοτέλη δεν είναι μια αμιγώς </w:t>
      </w:r>
      <w:r w:rsidR="00DE724E">
        <w:rPr>
          <w:rFonts w:ascii="Times New Roman" w:hAnsi="Times New Roman" w:cs="Times New Roman"/>
          <w:iCs/>
          <w:sz w:val="24"/>
          <w:szCs w:val="24"/>
        </w:rPr>
        <w:t>συνεκτική</w:t>
      </w:r>
      <w:r w:rsidR="001F2520" w:rsidRPr="001F2520">
        <w:rPr>
          <w:rFonts w:ascii="Times New Roman" w:hAnsi="Times New Roman" w:cs="Times New Roman"/>
          <w:iCs/>
          <w:sz w:val="24"/>
          <w:szCs w:val="24"/>
        </w:rPr>
        <w:t xml:space="preserve"> θεωρία</w:t>
      </w:r>
      <w:r w:rsidR="005B22A2">
        <w:rPr>
          <w:rFonts w:ascii="Times New Roman" w:hAnsi="Times New Roman" w:cs="Times New Roman"/>
          <w:iCs/>
          <w:sz w:val="24"/>
          <w:szCs w:val="24"/>
        </w:rPr>
        <w:t>. Κ</w:t>
      </w:r>
      <w:r w:rsidR="001F2520" w:rsidRPr="001F2520">
        <w:rPr>
          <w:rFonts w:ascii="Times New Roman" w:hAnsi="Times New Roman" w:cs="Times New Roman"/>
          <w:iCs/>
          <w:sz w:val="24"/>
          <w:szCs w:val="24"/>
        </w:rPr>
        <w:t>αι τούτο διαπιστώνεται στη χαλαρή σύνδεση ελεύθερης επιλογής και ευθύνης της πράξης</w:t>
      </w:r>
      <w:r w:rsidR="00DE724E">
        <w:rPr>
          <w:rFonts w:ascii="Times New Roman" w:hAnsi="Times New Roman" w:cs="Times New Roman"/>
          <w:iCs/>
          <w:sz w:val="24"/>
          <w:szCs w:val="24"/>
        </w:rPr>
        <w:t>.</w:t>
      </w:r>
      <w:r w:rsidR="001F2520" w:rsidRPr="001F2520">
        <w:rPr>
          <w:rFonts w:ascii="Times New Roman" w:hAnsi="Times New Roman" w:cs="Times New Roman"/>
          <w:iCs/>
          <w:sz w:val="24"/>
          <w:szCs w:val="24"/>
        </w:rPr>
        <w:t xml:space="preserve">     </w:t>
      </w:r>
    </w:p>
    <w:p w:rsidR="005B22A2" w:rsidRDefault="001215B8"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1215B8">
        <w:rPr>
          <w:rFonts w:ascii="Times New Roman" w:hAnsi="Times New Roman" w:cs="Times New Roman"/>
          <w:iCs/>
          <w:sz w:val="24"/>
          <w:szCs w:val="24"/>
        </w:rPr>
        <w:t>Χωρίς αμφιβολία</w:t>
      </w:r>
      <w:r w:rsidR="005B22A2">
        <w:rPr>
          <w:rFonts w:ascii="Times New Roman" w:hAnsi="Times New Roman" w:cs="Times New Roman"/>
          <w:iCs/>
          <w:sz w:val="24"/>
          <w:szCs w:val="24"/>
        </w:rPr>
        <w:t>,</w:t>
      </w:r>
      <w:r w:rsidRPr="001215B8">
        <w:rPr>
          <w:rFonts w:ascii="Times New Roman" w:hAnsi="Times New Roman" w:cs="Times New Roman"/>
          <w:iCs/>
          <w:sz w:val="24"/>
          <w:szCs w:val="24"/>
        </w:rPr>
        <w:t xml:space="preserve"> η στενή σχέση ευδαιμονίας και βούλησης θέτει το πρόβλημα με </w:t>
      </w:r>
      <w:r w:rsidR="00416546">
        <w:rPr>
          <w:rFonts w:ascii="Times New Roman" w:hAnsi="Times New Roman" w:cs="Times New Roman"/>
          <w:iCs/>
          <w:sz w:val="24"/>
          <w:szCs w:val="24"/>
        </w:rPr>
        <w:t>κύριες</w:t>
      </w:r>
      <w:r w:rsidRPr="001215B8">
        <w:rPr>
          <w:rFonts w:ascii="Times New Roman" w:hAnsi="Times New Roman" w:cs="Times New Roman"/>
          <w:iCs/>
          <w:sz w:val="24"/>
          <w:szCs w:val="24"/>
        </w:rPr>
        <w:t xml:space="preserve"> παραμέτρους την ελευθερία της βούλησης και τη φύση της εκούσιας πράξ</w:t>
      </w:r>
      <w:r>
        <w:rPr>
          <w:rFonts w:ascii="Times New Roman" w:hAnsi="Times New Roman" w:cs="Times New Roman"/>
          <w:iCs/>
          <w:sz w:val="24"/>
          <w:szCs w:val="24"/>
        </w:rPr>
        <w:t>η</w:t>
      </w:r>
      <w:r w:rsidRPr="001215B8">
        <w:rPr>
          <w:rFonts w:ascii="Times New Roman" w:hAnsi="Times New Roman" w:cs="Times New Roman"/>
          <w:iCs/>
          <w:sz w:val="24"/>
          <w:szCs w:val="24"/>
        </w:rPr>
        <w:t xml:space="preserve">ς.  Η σχέση αυτή μαρτυρά, επίσης, την αιτία για την οποία ο Αριστοτέλης ενέταξε </w:t>
      </w:r>
      <w:r w:rsidR="00E46AD5">
        <w:rPr>
          <w:rFonts w:ascii="Times New Roman" w:hAnsi="Times New Roman" w:cs="Times New Roman"/>
          <w:iCs/>
          <w:sz w:val="24"/>
          <w:szCs w:val="24"/>
        </w:rPr>
        <w:t>σ</w:t>
      </w:r>
      <w:r w:rsidRPr="001215B8">
        <w:rPr>
          <w:rFonts w:ascii="Times New Roman" w:hAnsi="Times New Roman" w:cs="Times New Roman"/>
          <w:iCs/>
          <w:sz w:val="24"/>
          <w:szCs w:val="24"/>
        </w:rPr>
        <w:t>τη διερεύνησ</w:t>
      </w:r>
      <w:r w:rsidR="00416546">
        <w:rPr>
          <w:rFonts w:ascii="Times New Roman" w:hAnsi="Times New Roman" w:cs="Times New Roman"/>
          <w:iCs/>
          <w:sz w:val="24"/>
          <w:szCs w:val="24"/>
        </w:rPr>
        <w:t>ή</w:t>
      </w:r>
      <w:r w:rsidRPr="001215B8">
        <w:rPr>
          <w:rFonts w:ascii="Times New Roman" w:hAnsi="Times New Roman" w:cs="Times New Roman"/>
          <w:iCs/>
          <w:sz w:val="24"/>
          <w:szCs w:val="24"/>
        </w:rPr>
        <w:t xml:space="preserve"> του αναπόφευκτα </w:t>
      </w:r>
      <w:r w:rsidR="00416546">
        <w:rPr>
          <w:rFonts w:ascii="Times New Roman" w:hAnsi="Times New Roman" w:cs="Times New Roman"/>
          <w:iCs/>
          <w:sz w:val="24"/>
          <w:szCs w:val="24"/>
        </w:rPr>
        <w:t xml:space="preserve">και </w:t>
      </w:r>
      <w:r w:rsidR="005B22A2">
        <w:rPr>
          <w:rFonts w:ascii="Times New Roman" w:hAnsi="Times New Roman" w:cs="Times New Roman"/>
          <w:iCs/>
          <w:sz w:val="24"/>
          <w:szCs w:val="24"/>
        </w:rPr>
        <w:t>σ</w:t>
      </w:r>
      <w:r w:rsidR="00416546">
        <w:rPr>
          <w:rFonts w:ascii="Times New Roman" w:hAnsi="Times New Roman" w:cs="Times New Roman"/>
          <w:iCs/>
          <w:sz w:val="24"/>
          <w:szCs w:val="24"/>
        </w:rPr>
        <w:t>τη διαφορά βούλησης και προαίρεσης</w:t>
      </w:r>
      <w:r w:rsidRPr="001215B8">
        <w:rPr>
          <w:rFonts w:ascii="Times New Roman" w:hAnsi="Times New Roman" w:cs="Times New Roman"/>
          <w:iCs/>
          <w:sz w:val="24"/>
          <w:szCs w:val="24"/>
        </w:rPr>
        <w:t xml:space="preserve">. Έτσι </w:t>
      </w:r>
      <w:r w:rsidR="00F6750B">
        <w:rPr>
          <w:rFonts w:ascii="Times New Roman" w:hAnsi="Times New Roman" w:cs="Times New Roman"/>
          <w:iCs/>
          <w:sz w:val="24"/>
          <w:szCs w:val="24"/>
        </w:rPr>
        <w:t xml:space="preserve">η </w:t>
      </w:r>
      <w:r w:rsidRPr="001215B8">
        <w:rPr>
          <w:rFonts w:ascii="Times New Roman" w:hAnsi="Times New Roman" w:cs="Times New Roman"/>
          <w:iCs/>
          <w:sz w:val="24"/>
          <w:szCs w:val="24"/>
        </w:rPr>
        <w:t>ευδαιμονία</w:t>
      </w:r>
      <w:r w:rsidR="005B22A2">
        <w:rPr>
          <w:rFonts w:ascii="Times New Roman" w:hAnsi="Times New Roman" w:cs="Times New Roman"/>
          <w:iCs/>
          <w:sz w:val="24"/>
          <w:szCs w:val="24"/>
        </w:rPr>
        <w:t>,</w:t>
      </w:r>
      <w:r w:rsidRPr="001215B8">
        <w:rPr>
          <w:rFonts w:ascii="Times New Roman" w:hAnsi="Times New Roman" w:cs="Times New Roman"/>
          <w:iCs/>
          <w:sz w:val="24"/>
          <w:szCs w:val="24"/>
        </w:rPr>
        <w:t xml:space="preserve"> ως το ύψιστο αγαθό</w:t>
      </w:r>
      <w:r w:rsidR="005B22A2">
        <w:rPr>
          <w:rFonts w:ascii="Times New Roman" w:hAnsi="Times New Roman" w:cs="Times New Roman"/>
          <w:iCs/>
          <w:sz w:val="24"/>
          <w:szCs w:val="24"/>
        </w:rPr>
        <w:t>,</w:t>
      </w:r>
      <w:r w:rsidRPr="001215B8">
        <w:rPr>
          <w:rFonts w:ascii="Times New Roman" w:hAnsi="Times New Roman" w:cs="Times New Roman"/>
          <w:iCs/>
          <w:sz w:val="24"/>
          <w:szCs w:val="24"/>
        </w:rPr>
        <w:t xml:space="preserve"> του ανθρώπου </w:t>
      </w:r>
      <w:r w:rsidR="00416546">
        <w:rPr>
          <w:rFonts w:ascii="Times New Roman" w:hAnsi="Times New Roman" w:cs="Times New Roman"/>
          <w:iCs/>
          <w:sz w:val="24"/>
          <w:szCs w:val="24"/>
        </w:rPr>
        <w:t>ερευνά</w:t>
      </w:r>
      <w:r w:rsidR="005B22A2">
        <w:rPr>
          <w:rFonts w:ascii="Times New Roman" w:hAnsi="Times New Roman" w:cs="Times New Roman"/>
          <w:iCs/>
          <w:sz w:val="24"/>
          <w:szCs w:val="24"/>
        </w:rPr>
        <w:t xml:space="preserve"> τρόπον τινα</w:t>
      </w:r>
      <w:r w:rsidRPr="001215B8">
        <w:rPr>
          <w:rFonts w:ascii="Times New Roman" w:hAnsi="Times New Roman" w:cs="Times New Roman"/>
          <w:iCs/>
          <w:sz w:val="24"/>
          <w:szCs w:val="24"/>
        </w:rPr>
        <w:t xml:space="preserve"> και συγχρόνως θέτει υπό αξιολόγηση τα συναισθήματα, τις πράξεις και την επίδρασ</w:t>
      </w:r>
      <w:r w:rsidR="00416546">
        <w:rPr>
          <w:rFonts w:ascii="Times New Roman" w:hAnsi="Times New Roman" w:cs="Times New Roman"/>
          <w:iCs/>
          <w:sz w:val="24"/>
          <w:szCs w:val="24"/>
        </w:rPr>
        <w:t>ή</w:t>
      </w:r>
      <w:r w:rsidRPr="001215B8">
        <w:rPr>
          <w:rFonts w:ascii="Times New Roman" w:hAnsi="Times New Roman" w:cs="Times New Roman"/>
          <w:iCs/>
          <w:sz w:val="24"/>
          <w:szCs w:val="24"/>
        </w:rPr>
        <w:t xml:space="preserve"> τους στη σφαίρα του </w:t>
      </w:r>
      <w:r w:rsidR="00416546">
        <w:rPr>
          <w:rFonts w:ascii="Times New Roman" w:hAnsi="Times New Roman" w:cs="Times New Roman"/>
          <w:iCs/>
          <w:sz w:val="24"/>
          <w:szCs w:val="24"/>
        </w:rPr>
        <w:t>ψ</w:t>
      </w:r>
      <w:r w:rsidRPr="001215B8">
        <w:rPr>
          <w:rFonts w:ascii="Times New Roman" w:hAnsi="Times New Roman" w:cs="Times New Roman"/>
          <w:iCs/>
          <w:sz w:val="24"/>
          <w:szCs w:val="24"/>
        </w:rPr>
        <w:t>υχικού φαινομένου</w:t>
      </w:r>
      <w:r w:rsidR="00246FB0">
        <w:rPr>
          <w:rStyle w:val="a4"/>
          <w:rFonts w:ascii="Times New Roman" w:hAnsi="Times New Roman" w:cs="Times New Roman"/>
          <w:iCs/>
          <w:sz w:val="24"/>
          <w:szCs w:val="24"/>
        </w:rPr>
        <w:footnoteReference w:id="79"/>
      </w:r>
      <w:r w:rsidRPr="001215B8">
        <w:rPr>
          <w:rFonts w:ascii="Times New Roman" w:hAnsi="Times New Roman" w:cs="Times New Roman"/>
          <w:iCs/>
          <w:sz w:val="24"/>
          <w:szCs w:val="24"/>
        </w:rPr>
        <w:t xml:space="preserve">. Η ευδαιμονία, ως επιγενόμενο αγαθό, είναι ανέφικτη </w:t>
      </w:r>
      <w:r w:rsidR="00416546">
        <w:rPr>
          <w:rFonts w:ascii="Times New Roman" w:hAnsi="Times New Roman" w:cs="Times New Roman"/>
          <w:iCs/>
          <w:sz w:val="24"/>
          <w:szCs w:val="24"/>
        </w:rPr>
        <w:t>δίχως</w:t>
      </w:r>
      <w:r w:rsidRPr="001215B8">
        <w:rPr>
          <w:rFonts w:ascii="Times New Roman" w:hAnsi="Times New Roman" w:cs="Times New Roman"/>
          <w:iCs/>
          <w:sz w:val="24"/>
          <w:szCs w:val="24"/>
        </w:rPr>
        <w:t xml:space="preserve"> την εμπειρία του ιδίου βιώματος, η μετοχή του οποίου παρέχει τη δυνατότητα συνεχούς </w:t>
      </w:r>
      <w:r w:rsidR="00416546">
        <w:rPr>
          <w:rFonts w:ascii="Times New Roman" w:hAnsi="Times New Roman" w:cs="Times New Roman"/>
          <w:iCs/>
          <w:sz w:val="24"/>
          <w:szCs w:val="24"/>
        </w:rPr>
        <w:t>επανα</w:t>
      </w:r>
      <w:r w:rsidRPr="001215B8">
        <w:rPr>
          <w:rFonts w:ascii="Times New Roman" w:hAnsi="Times New Roman" w:cs="Times New Roman"/>
          <w:iCs/>
          <w:sz w:val="24"/>
          <w:szCs w:val="24"/>
        </w:rPr>
        <w:t>καθορισμ</w:t>
      </w:r>
      <w:r w:rsidR="00416546">
        <w:rPr>
          <w:rFonts w:ascii="Times New Roman" w:hAnsi="Times New Roman" w:cs="Times New Roman"/>
          <w:iCs/>
          <w:sz w:val="24"/>
          <w:szCs w:val="24"/>
        </w:rPr>
        <w:t>ού</w:t>
      </w:r>
      <w:r w:rsidRPr="001215B8">
        <w:rPr>
          <w:rFonts w:ascii="Times New Roman" w:hAnsi="Times New Roman" w:cs="Times New Roman"/>
          <w:iCs/>
          <w:sz w:val="24"/>
          <w:szCs w:val="24"/>
        </w:rPr>
        <w:t xml:space="preserve"> του. Θα ήταν λάθος, όμως, όπως προαν</w:t>
      </w:r>
      <w:r w:rsidR="005B22A2">
        <w:rPr>
          <w:rFonts w:ascii="Times New Roman" w:hAnsi="Times New Roman" w:cs="Times New Roman"/>
          <w:iCs/>
          <w:sz w:val="24"/>
          <w:szCs w:val="24"/>
        </w:rPr>
        <w:t>ε</w:t>
      </w:r>
      <w:r w:rsidRPr="001215B8">
        <w:rPr>
          <w:rFonts w:ascii="Times New Roman" w:hAnsi="Times New Roman" w:cs="Times New Roman"/>
          <w:iCs/>
          <w:sz w:val="24"/>
          <w:szCs w:val="24"/>
        </w:rPr>
        <w:t>φέρθη</w:t>
      </w:r>
      <w:r w:rsidR="00416546">
        <w:rPr>
          <w:rFonts w:ascii="Times New Roman" w:hAnsi="Times New Roman" w:cs="Times New Roman"/>
          <w:iCs/>
          <w:sz w:val="24"/>
          <w:szCs w:val="24"/>
        </w:rPr>
        <w:t>,</w:t>
      </w:r>
      <w:r w:rsidRPr="001215B8">
        <w:rPr>
          <w:rFonts w:ascii="Times New Roman" w:hAnsi="Times New Roman" w:cs="Times New Roman"/>
          <w:iCs/>
          <w:sz w:val="24"/>
          <w:szCs w:val="24"/>
        </w:rPr>
        <w:t xml:space="preserve"> να </w:t>
      </w:r>
      <w:r w:rsidR="005B22A2">
        <w:rPr>
          <w:rFonts w:ascii="Times New Roman" w:hAnsi="Times New Roman" w:cs="Times New Roman"/>
          <w:iCs/>
          <w:sz w:val="24"/>
          <w:szCs w:val="24"/>
        </w:rPr>
        <w:t>«</w:t>
      </w:r>
      <w:r w:rsidRPr="001215B8">
        <w:rPr>
          <w:rFonts w:ascii="Times New Roman" w:hAnsi="Times New Roman" w:cs="Times New Roman"/>
          <w:iCs/>
          <w:sz w:val="24"/>
          <w:szCs w:val="24"/>
        </w:rPr>
        <w:t>χρεωθεί</w:t>
      </w:r>
      <w:r w:rsidR="005B22A2">
        <w:rPr>
          <w:rFonts w:ascii="Times New Roman" w:hAnsi="Times New Roman" w:cs="Times New Roman"/>
          <w:iCs/>
          <w:sz w:val="24"/>
          <w:szCs w:val="24"/>
        </w:rPr>
        <w:t>»</w:t>
      </w:r>
      <w:r w:rsidRPr="001215B8">
        <w:rPr>
          <w:rFonts w:ascii="Times New Roman" w:hAnsi="Times New Roman" w:cs="Times New Roman"/>
          <w:iCs/>
          <w:sz w:val="24"/>
          <w:szCs w:val="24"/>
        </w:rPr>
        <w:t xml:space="preserve"> στον Αριστοτέλη μία θεωρία για την αυτόνομη βούληση, </w:t>
      </w:r>
      <w:r w:rsidR="00416546">
        <w:rPr>
          <w:rFonts w:ascii="Times New Roman" w:hAnsi="Times New Roman" w:cs="Times New Roman"/>
          <w:iCs/>
          <w:sz w:val="24"/>
          <w:szCs w:val="24"/>
        </w:rPr>
        <w:t>η</w:t>
      </w:r>
      <w:r w:rsidRPr="001215B8">
        <w:rPr>
          <w:rFonts w:ascii="Times New Roman" w:hAnsi="Times New Roman" w:cs="Times New Roman"/>
          <w:iCs/>
          <w:sz w:val="24"/>
          <w:szCs w:val="24"/>
        </w:rPr>
        <w:t xml:space="preserve"> οποία θα κατέληγε</w:t>
      </w:r>
      <w:r w:rsidR="00416546">
        <w:rPr>
          <w:rFonts w:ascii="Times New Roman" w:hAnsi="Times New Roman" w:cs="Times New Roman"/>
          <w:iCs/>
          <w:sz w:val="24"/>
          <w:szCs w:val="24"/>
        </w:rPr>
        <w:t>,</w:t>
      </w:r>
      <w:r w:rsidRPr="001215B8">
        <w:rPr>
          <w:rFonts w:ascii="Times New Roman" w:hAnsi="Times New Roman" w:cs="Times New Roman"/>
          <w:iCs/>
          <w:sz w:val="24"/>
          <w:szCs w:val="24"/>
        </w:rPr>
        <w:t xml:space="preserve"> δευτερευόντως</w:t>
      </w:r>
      <w:r w:rsidR="00416546">
        <w:rPr>
          <w:rFonts w:ascii="Times New Roman" w:hAnsi="Times New Roman" w:cs="Times New Roman"/>
          <w:iCs/>
          <w:sz w:val="24"/>
          <w:szCs w:val="24"/>
        </w:rPr>
        <w:t>,</w:t>
      </w:r>
      <w:r w:rsidRPr="001215B8">
        <w:rPr>
          <w:rFonts w:ascii="Times New Roman" w:hAnsi="Times New Roman" w:cs="Times New Roman"/>
          <w:iCs/>
          <w:sz w:val="24"/>
          <w:szCs w:val="24"/>
        </w:rPr>
        <w:t xml:space="preserve"> στο ζήτημα του αυτοκαθορισμού του αγαθού. Πραγματικά ο Αριστοτέλης </w:t>
      </w:r>
      <w:r w:rsidR="005B22A2">
        <w:rPr>
          <w:rFonts w:ascii="Times New Roman" w:hAnsi="Times New Roman" w:cs="Times New Roman"/>
          <w:iCs/>
          <w:sz w:val="24"/>
          <w:szCs w:val="24"/>
        </w:rPr>
        <w:t>ηργάσθη</w:t>
      </w:r>
      <w:r w:rsidRPr="001215B8">
        <w:rPr>
          <w:rFonts w:ascii="Times New Roman" w:hAnsi="Times New Roman" w:cs="Times New Roman"/>
          <w:iCs/>
          <w:sz w:val="24"/>
          <w:szCs w:val="24"/>
        </w:rPr>
        <w:t xml:space="preserve"> για να απαλλαγεί από μια τέτοια μομφή, μολονότι δεν εισήλθε στην ουσία του προβλήματος για τη σύνδεση </w:t>
      </w:r>
      <w:r w:rsidR="00416546">
        <w:rPr>
          <w:rFonts w:ascii="Times New Roman" w:hAnsi="Times New Roman" w:cs="Times New Roman"/>
          <w:iCs/>
          <w:sz w:val="24"/>
          <w:szCs w:val="24"/>
        </w:rPr>
        <w:t xml:space="preserve">της </w:t>
      </w:r>
      <w:r w:rsidRPr="001215B8">
        <w:rPr>
          <w:rFonts w:ascii="Times New Roman" w:hAnsi="Times New Roman" w:cs="Times New Roman"/>
          <w:iCs/>
          <w:sz w:val="24"/>
          <w:szCs w:val="24"/>
        </w:rPr>
        <w:t xml:space="preserve">ελεύθερης βούλησης </w:t>
      </w:r>
      <w:r w:rsidR="00416546">
        <w:rPr>
          <w:rFonts w:ascii="Times New Roman" w:hAnsi="Times New Roman" w:cs="Times New Roman"/>
          <w:iCs/>
          <w:sz w:val="24"/>
          <w:szCs w:val="24"/>
        </w:rPr>
        <w:t>με την υπεύθυνη πράξη</w:t>
      </w:r>
      <w:r w:rsidR="00246FB0">
        <w:rPr>
          <w:rStyle w:val="a4"/>
          <w:rFonts w:ascii="Times New Roman" w:hAnsi="Times New Roman" w:cs="Times New Roman"/>
          <w:iCs/>
          <w:sz w:val="24"/>
          <w:szCs w:val="24"/>
        </w:rPr>
        <w:footnoteReference w:id="80"/>
      </w:r>
      <w:r w:rsidRPr="001215B8">
        <w:rPr>
          <w:rFonts w:ascii="Times New Roman" w:hAnsi="Times New Roman" w:cs="Times New Roman"/>
          <w:iCs/>
          <w:sz w:val="24"/>
          <w:szCs w:val="24"/>
        </w:rPr>
        <w:t xml:space="preserve">. Για τη στόχευση της προϋπόθεσης </w:t>
      </w:r>
      <w:r w:rsidR="00416546">
        <w:rPr>
          <w:rFonts w:ascii="Times New Roman" w:hAnsi="Times New Roman" w:cs="Times New Roman"/>
          <w:iCs/>
          <w:sz w:val="24"/>
          <w:szCs w:val="24"/>
        </w:rPr>
        <w:t>«</w:t>
      </w:r>
      <w:r w:rsidRPr="001215B8">
        <w:rPr>
          <w:rFonts w:ascii="Times New Roman" w:hAnsi="Times New Roman" w:cs="Times New Roman"/>
          <w:iCs/>
          <w:sz w:val="24"/>
          <w:szCs w:val="24"/>
        </w:rPr>
        <w:t>ευδαιμονία</w:t>
      </w:r>
      <w:r w:rsidR="00416546">
        <w:rPr>
          <w:rFonts w:ascii="Times New Roman" w:hAnsi="Times New Roman" w:cs="Times New Roman"/>
          <w:iCs/>
          <w:sz w:val="24"/>
          <w:szCs w:val="24"/>
        </w:rPr>
        <w:t>»</w:t>
      </w:r>
      <w:r w:rsidRPr="001215B8">
        <w:rPr>
          <w:rFonts w:ascii="Times New Roman" w:hAnsi="Times New Roman" w:cs="Times New Roman"/>
          <w:iCs/>
          <w:sz w:val="24"/>
          <w:szCs w:val="24"/>
        </w:rPr>
        <w:t xml:space="preserve">, πρέπει να τίθεται υπόψη μια βαθύτερη ενέργεια του υποκειμένου, </w:t>
      </w:r>
      <w:r w:rsidR="00416546">
        <w:rPr>
          <w:rFonts w:ascii="Times New Roman" w:hAnsi="Times New Roman" w:cs="Times New Roman"/>
          <w:iCs/>
          <w:sz w:val="24"/>
          <w:szCs w:val="24"/>
        </w:rPr>
        <w:t>η</w:t>
      </w:r>
      <w:r w:rsidRPr="001215B8">
        <w:rPr>
          <w:rFonts w:ascii="Times New Roman" w:hAnsi="Times New Roman" w:cs="Times New Roman"/>
          <w:iCs/>
          <w:sz w:val="24"/>
          <w:szCs w:val="24"/>
        </w:rPr>
        <w:t xml:space="preserve"> οποία θα περιλαμβάνει όχι μόνο την τήρηση ορισμένων ηθικών προσταγών, αλλά και τη συστηματική διερεύνηση των τρόπων </w:t>
      </w:r>
      <w:r w:rsidR="00416546">
        <w:rPr>
          <w:rFonts w:ascii="Times New Roman" w:hAnsi="Times New Roman" w:cs="Times New Roman"/>
          <w:iCs/>
          <w:sz w:val="24"/>
          <w:szCs w:val="24"/>
        </w:rPr>
        <w:t>του ανθρώπινου όντος</w:t>
      </w:r>
      <w:r w:rsidRPr="001215B8">
        <w:rPr>
          <w:rFonts w:ascii="Times New Roman" w:hAnsi="Times New Roman" w:cs="Times New Roman"/>
          <w:iCs/>
          <w:sz w:val="24"/>
          <w:szCs w:val="24"/>
        </w:rPr>
        <w:t xml:space="preserve"> στην </w:t>
      </w:r>
      <w:r w:rsidR="005B22A2">
        <w:rPr>
          <w:rFonts w:ascii="Times New Roman" w:hAnsi="Times New Roman" w:cs="Times New Roman"/>
          <w:iCs/>
          <w:sz w:val="24"/>
          <w:szCs w:val="24"/>
        </w:rPr>
        <w:t>απόπειρά</w:t>
      </w:r>
      <w:r w:rsidRPr="001215B8">
        <w:rPr>
          <w:rFonts w:ascii="Times New Roman" w:hAnsi="Times New Roman" w:cs="Times New Roman"/>
          <w:iCs/>
          <w:sz w:val="24"/>
          <w:szCs w:val="24"/>
        </w:rPr>
        <w:t xml:space="preserve"> του να πράξει τα δέοντα. Παρότι η </w:t>
      </w:r>
      <w:r w:rsidR="00416546">
        <w:rPr>
          <w:rFonts w:ascii="Times New Roman" w:hAnsi="Times New Roman" w:cs="Times New Roman"/>
          <w:iCs/>
          <w:sz w:val="24"/>
          <w:szCs w:val="24"/>
        </w:rPr>
        <w:t>ευδαιμονία</w:t>
      </w:r>
      <w:r w:rsidRPr="001215B8">
        <w:rPr>
          <w:rFonts w:ascii="Times New Roman" w:hAnsi="Times New Roman" w:cs="Times New Roman"/>
          <w:iCs/>
          <w:sz w:val="24"/>
          <w:szCs w:val="24"/>
        </w:rPr>
        <w:t xml:space="preserve"> θεωρείται αυτοσκοπός</w:t>
      </w:r>
      <w:r w:rsidR="005B22A2">
        <w:rPr>
          <w:rFonts w:ascii="Times New Roman" w:hAnsi="Times New Roman" w:cs="Times New Roman"/>
          <w:iCs/>
          <w:sz w:val="24"/>
          <w:szCs w:val="24"/>
        </w:rPr>
        <w:t>,</w:t>
      </w:r>
      <w:r w:rsidRPr="001215B8">
        <w:rPr>
          <w:rFonts w:ascii="Times New Roman" w:hAnsi="Times New Roman" w:cs="Times New Roman"/>
          <w:iCs/>
          <w:sz w:val="24"/>
          <w:szCs w:val="24"/>
        </w:rPr>
        <w:t xml:space="preserve"> διαφωτίζει </w:t>
      </w:r>
      <w:r w:rsidR="00416546">
        <w:rPr>
          <w:rFonts w:ascii="Times New Roman" w:hAnsi="Times New Roman" w:cs="Times New Roman"/>
          <w:iCs/>
          <w:sz w:val="24"/>
          <w:szCs w:val="24"/>
        </w:rPr>
        <w:t>έμμεσα</w:t>
      </w:r>
      <w:r w:rsidR="00515113">
        <w:rPr>
          <w:rFonts w:ascii="Times New Roman" w:hAnsi="Times New Roman" w:cs="Times New Roman"/>
          <w:iCs/>
          <w:sz w:val="24"/>
          <w:szCs w:val="24"/>
        </w:rPr>
        <w:t xml:space="preserve"> </w:t>
      </w:r>
      <w:r w:rsidRPr="001215B8">
        <w:rPr>
          <w:rFonts w:ascii="Times New Roman" w:hAnsi="Times New Roman" w:cs="Times New Roman"/>
          <w:iCs/>
          <w:sz w:val="24"/>
          <w:szCs w:val="24"/>
        </w:rPr>
        <w:t xml:space="preserve">τα επιβλαβή στοιχεία </w:t>
      </w:r>
      <w:r w:rsidR="00416546">
        <w:rPr>
          <w:rFonts w:ascii="Times New Roman" w:hAnsi="Times New Roman" w:cs="Times New Roman"/>
          <w:iCs/>
          <w:sz w:val="24"/>
          <w:szCs w:val="24"/>
        </w:rPr>
        <w:t xml:space="preserve">( </w:t>
      </w:r>
      <w:r w:rsidRPr="001215B8">
        <w:rPr>
          <w:rFonts w:ascii="Times New Roman" w:hAnsi="Times New Roman" w:cs="Times New Roman"/>
          <w:iCs/>
          <w:sz w:val="24"/>
          <w:szCs w:val="24"/>
        </w:rPr>
        <w:t>κακίες</w:t>
      </w:r>
      <w:r w:rsidR="00416546">
        <w:rPr>
          <w:rFonts w:ascii="Times New Roman" w:hAnsi="Times New Roman" w:cs="Times New Roman"/>
          <w:iCs/>
          <w:sz w:val="24"/>
          <w:szCs w:val="24"/>
        </w:rPr>
        <w:t xml:space="preserve"> - </w:t>
      </w:r>
      <w:r w:rsidRPr="001215B8">
        <w:rPr>
          <w:rFonts w:ascii="Times New Roman" w:hAnsi="Times New Roman" w:cs="Times New Roman"/>
          <w:iCs/>
          <w:sz w:val="24"/>
          <w:szCs w:val="24"/>
        </w:rPr>
        <w:t xml:space="preserve"> πάθη</w:t>
      </w:r>
      <w:r w:rsidR="00416546">
        <w:rPr>
          <w:rFonts w:ascii="Times New Roman" w:hAnsi="Times New Roman" w:cs="Times New Roman"/>
          <w:iCs/>
          <w:sz w:val="24"/>
          <w:szCs w:val="24"/>
        </w:rPr>
        <w:t>)</w:t>
      </w:r>
      <w:r w:rsidRPr="001215B8">
        <w:rPr>
          <w:rFonts w:ascii="Times New Roman" w:hAnsi="Times New Roman" w:cs="Times New Roman"/>
          <w:iCs/>
          <w:sz w:val="24"/>
          <w:szCs w:val="24"/>
        </w:rPr>
        <w:t xml:space="preserve"> που ενδεχομένως θα έστεκαν επιζήμια για την πραγμάτωσ</w:t>
      </w:r>
      <w:r w:rsidR="00416546">
        <w:rPr>
          <w:rFonts w:ascii="Times New Roman" w:hAnsi="Times New Roman" w:cs="Times New Roman"/>
          <w:iCs/>
          <w:sz w:val="24"/>
          <w:szCs w:val="24"/>
        </w:rPr>
        <w:t>ή</w:t>
      </w:r>
      <w:r w:rsidRPr="001215B8">
        <w:rPr>
          <w:rFonts w:ascii="Times New Roman" w:hAnsi="Times New Roman" w:cs="Times New Roman"/>
          <w:iCs/>
          <w:sz w:val="24"/>
          <w:szCs w:val="24"/>
        </w:rPr>
        <w:t xml:space="preserve"> της. Ακόμη όμως και στην περίπτωση </w:t>
      </w:r>
      <w:r w:rsidR="005B22A2">
        <w:rPr>
          <w:rFonts w:ascii="Times New Roman" w:hAnsi="Times New Roman" w:cs="Times New Roman"/>
          <w:iCs/>
          <w:sz w:val="24"/>
          <w:szCs w:val="24"/>
        </w:rPr>
        <w:t>κατά την οποία</w:t>
      </w:r>
      <w:r w:rsidRPr="001215B8">
        <w:rPr>
          <w:rFonts w:ascii="Times New Roman" w:hAnsi="Times New Roman" w:cs="Times New Roman"/>
          <w:iCs/>
          <w:sz w:val="24"/>
          <w:szCs w:val="24"/>
        </w:rPr>
        <w:t xml:space="preserve"> οι αστοχίες είναι μεγάλες και τα εμπόδια ανυπέρβλητα δε</w:t>
      </w:r>
      <w:r w:rsidR="005B22A2">
        <w:rPr>
          <w:rFonts w:ascii="Times New Roman" w:hAnsi="Times New Roman" w:cs="Times New Roman"/>
          <w:iCs/>
          <w:sz w:val="24"/>
          <w:szCs w:val="24"/>
        </w:rPr>
        <w:t>ν</w:t>
      </w:r>
      <w:r w:rsidRPr="001215B8">
        <w:rPr>
          <w:rFonts w:ascii="Times New Roman" w:hAnsi="Times New Roman" w:cs="Times New Roman"/>
          <w:iCs/>
          <w:sz w:val="24"/>
          <w:szCs w:val="24"/>
        </w:rPr>
        <w:t xml:space="preserve"> </w:t>
      </w:r>
      <w:r w:rsidR="005B22A2">
        <w:rPr>
          <w:rFonts w:ascii="Times New Roman" w:hAnsi="Times New Roman" w:cs="Times New Roman"/>
          <w:iCs/>
          <w:sz w:val="24"/>
          <w:szCs w:val="24"/>
        </w:rPr>
        <w:t>προκαλείται</w:t>
      </w:r>
      <w:r w:rsidRPr="001215B8">
        <w:rPr>
          <w:rFonts w:ascii="Times New Roman" w:hAnsi="Times New Roman" w:cs="Times New Roman"/>
          <w:iCs/>
          <w:sz w:val="24"/>
          <w:szCs w:val="24"/>
        </w:rPr>
        <w:t xml:space="preserve"> οξεία αντίθεση και </w:t>
      </w:r>
      <w:r w:rsidR="00416546">
        <w:rPr>
          <w:rFonts w:ascii="Times New Roman" w:hAnsi="Times New Roman" w:cs="Times New Roman"/>
          <w:iCs/>
          <w:sz w:val="24"/>
          <w:szCs w:val="24"/>
        </w:rPr>
        <w:t>το αίσθημα της ενοχής</w:t>
      </w:r>
      <w:r w:rsidRPr="001215B8">
        <w:rPr>
          <w:rFonts w:ascii="Times New Roman" w:hAnsi="Times New Roman" w:cs="Times New Roman"/>
          <w:iCs/>
          <w:sz w:val="24"/>
          <w:szCs w:val="24"/>
        </w:rPr>
        <w:t xml:space="preserve"> έναντι της μη πραγματοποίησης της αρχής της ευχαρίστησης</w:t>
      </w:r>
      <w:r w:rsidR="00246FB0">
        <w:rPr>
          <w:rStyle w:val="a4"/>
          <w:rFonts w:ascii="Times New Roman" w:hAnsi="Times New Roman" w:cs="Times New Roman"/>
          <w:iCs/>
          <w:sz w:val="24"/>
          <w:szCs w:val="24"/>
        </w:rPr>
        <w:footnoteReference w:id="81"/>
      </w:r>
      <w:r w:rsidRPr="001215B8">
        <w:rPr>
          <w:rFonts w:ascii="Times New Roman" w:hAnsi="Times New Roman" w:cs="Times New Roman"/>
          <w:iCs/>
          <w:sz w:val="24"/>
          <w:szCs w:val="24"/>
        </w:rPr>
        <w:t>. Ο πυρήνας</w:t>
      </w:r>
      <w:r w:rsidR="005E4DFD">
        <w:rPr>
          <w:rFonts w:ascii="Times New Roman" w:hAnsi="Times New Roman" w:cs="Times New Roman"/>
          <w:iCs/>
          <w:sz w:val="24"/>
          <w:szCs w:val="24"/>
        </w:rPr>
        <w:t>, επομένως,</w:t>
      </w:r>
      <w:r w:rsidRPr="001215B8">
        <w:rPr>
          <w:rFonts w:ascii="Times New Roman" w:hAnsi="Times New Roman" w:cs="Times New Roman"/>
          <w:iCs/>
          <w:sz w:val="24"/>
          <w:szCs w:val="24"/>
        </w:rPr>
        <w:t xml:space="preserve"> της βούλησης </w:t>
      </w:r>
      <w:r w:rsidR="005E4DFD">
        <w:rPr>
          <w:rFonts w:ascii="Times New Roman" w:hAnsi="Times New Roman" w:cs="Times New Roman"/>
          <w:iCs/>
          <w:sz w:val="24"/>
          <w:szCs w:val="24"/>
        </w:rPr>
        <w:t xml:space="preserve">διαπιστωμένος στην εκούσια πράξη και στο </w:t>
      </w:r>
      <w:r w:rsidR="005E4DFD" w:rsidRPr="001C39B2">
        <w:rPr>
          <w:rFonts w:ascii="Times New Roman" w:hAnsi="Times New Roman" w:cs="Times New Roman"/>
          <w:i/>
          <w:iCs/>
          <w:sz w:val="24"/>
          <w:szCs w:val="24"/>
        </w:rPr>
        <w:t>ἐφ′ ἡμῑν</w:t>
      </w:r>
      <w:r w:rsidRPr="001215B8">
        <w:rPr>
          <w:rFonts w:ascii="Times New Roman" w:hAnsi="Times New Roman" w:cs="Times New Roman"/>
          <w:iCs/>
          <w:sz w:val="24"/>
          <w:szCs w:val="24"/>
        </w:rPr>
        <w:t xml:space="preserve">  συμβάλλει μεν </w:t>
      </w:r>
      <w:r w:rsidR="005E4DFD">
        <w:rPr>
          <w:rFonts w:ascii="Times New Roman" w:hAnsi="Times New Roman" w:cs="Times New Roman"/>
          <w:iCs/>
          <w:sz w:val="24"/>
          <w:szCs w:val="24"/>
        </w:rPr>
        <w:t>στο ευ ζην</w:t>
      </w:r>
      <w:r w:rsidRPr="001215B8">
        <w:rPr>
          <w:rFonts w:ascii="Times New Roman" w:hAnsi="Times New Roman" w:cs="Times New Roman"/>
          <w:iCs/>
          <w:sz w:val="24"/>
          <w:szCs w:val="24"/>
        </w:rPr>
        <w:t xml:space="preserve">, αλλά </w:t>
      </w:r>
      <w:r w:rsidR="005E4DFD">
        <w:rPr>
          <w:rFonts w:ascii="Times New Roman" w:hAnsi="Times New Roman" w:cs="Times New Roman"/>
          <w:iCs/>
          <w:sz w:val="24"/>
          <w:szCs w:val="24"/>
        </w:rPr>
        <w:t xml:space="preserve">το τελευταίο θα απαιτήσει </w:t>
      </w:r>
      <w:r w:rsidR="005B22A2">
        <w:rPr>
          <w:rFonts w:ascii="Times New Roman" w:hAnsi="Times New Roman" w:cs="Times New Roman"/>
          <w:iCs/>
          <w:sz w:val="24"/>
          <w:szCs w:val="24"/>
        </w:rPr>
        <w:t>πλείονα</w:t>
      </w:r>
      <w:r w:rsidRPr="001215B8">
        <w:rPr>
          <w:rFonts w:ascii="Times New Roman" w:hAnsi="Times New Roman" w:cs="Times New Roman"/>
          <w:iCs/>
          <w:sz w:val="24"/>
          <w:szCs w:val="24"/>
        </w:rPr>
        <w:t xml:space="preserve"> κριτήρια τα οποία </w:t>
      </w:r>
      <w:r w:rsidR="005E4DFD">
        <w:rPr>
          <w:rFonts w:ascii="Times New Roman" w:hAnsi="Times New Roman" w:cs="Times New Roman"/>
          <w:iCs/>
          <w:sz w:val="24"/>
          <w:szCs w:val="24"/>
        </w:rPr>
        <w:t xml:space="preserve">ο Αριστοτέλης </w:t>
      </w:r>
      <w:r w:rsidRPr="001215B8">
        <w:rPr>
          <w:rFonts w:ascii="Times New Roman" w:hAnsi="Times New Roman" w:cs="Times New Roman"/>
          <w:iCs/>
          <w:sz w:val="24"/>
          <w:szCs w:val="24"/>
        </w:rPr>
        <w:t>θ</w:t>
      </w:r>
      <w:r w:rsidR="00174A64">
        <w:rPr>
          <w:rFonts w:ascii="Times New Roman" w:hAnsi="Times New Roman" w:cs="Times New Roman"/>
          <w:iCs/>
          <w:sz w:val="24"/>
          <w:szCs w:val="24"/>
        </w:rPr>
        <w:t>΄</w:t>
      </w:r>
      <w:r w:rsidRPr="001215B8">
        <w:rPr>
          <w:rFonts w:ascii="Times New Roman" w:hAnsi="Times New Roman" w:cs="Times New Roman"/>
          <w:iCs/>
          <w:sz w:val="24"/>
          <w:szCs w:val="24"/>
        </w:rPr>
        <w:t xml:space="preserve"> αναζητήσει </w:t>
      </w:r>
      <w:r w:rsidR="005E4DFD">
        <w:rPr>
          <w:rFonts w:ascii="Times New Roman" w:hAnsi="Times New Roman" w:cs="Times New Roman"/>
          <w:iCs/>
          <w:sz w:val="24"/>
          <w:szCs w:val="24"/>
        </w:rPr>
        <w:t>σ</w:t>
      </w:r>
      <w:r w:rsidRPr="001215B8">
        <w:rPr>
          <w:rFonts w:ascii="Times New Roman" w:hAnsi="Times New Roman" w:cs="Times New Roman"/>
          <w:iCs/>
          <w:sz w:val="24"/>
          <w:szCs w:val="24"/>
        </w:rPr>
        <w:t>τα στοιχεία της φρόνησης</w:t>
      </w:r>
      <w:r w:rsidR="005E4DFD">
        <w:rPr>
          <w:rFonts w:ascii="Times New Roman" w:hAnsi="Times New Roman" w:cs="Times New Roman"/>
          <w:iCs/>
          <w:sz w:val="24"/>
          <w:szCs w:val="24"/>
        </w:rPr>
        <w:t xml:space="preserve">. Η </w:t>
      </w:r>
      <w:r w:rsidR="005E4DFD" w:rsidRPr="005E4DFD">
        <w:rPr>
          <w:rFonts w:ascii="Times New Roman" w:hAnsi="Times New Roman" w:cs="Times New Roman"/>
          <w:i/>
          <w:iCs/>
          <w:sz w:val="24"/>
          <w:szCs w:val="24"/>
        </w:rPr>
        <w:t>φρόνησις</w:t>
      </w:r>
      <w:r w:rsidR="005E4DFD">
        <w:rPr>
          <w:rFonts w:ascii="Times New Roman" w:hAnsi="Times New Roman" w:cs="Times New Roman"/>
          <w:iCs/>
          <w:sz w:val="24"/>
          <w:szCs w:val="24"/>
        </w:rPr>
        <w:t xml:space="preserve"> θα καταστεί το ανάχωμα για την απάλειψη των αναγκαίων κακών του βίου.</w:t>
      </w:r>
      <w:r w:rsidRPr="001215B8">
        <w:rPr>
          <w:rFonts w:ascii="Times New Roman" w:hAnsi="Times New Roman" w:cs="Times New Roman"/>
          <w:iCs/>
          <w:sz w:val="24"/>
          <w:szCs w:val="24"/>
        </w:rPr>
        <w:t xml:space="preserve">          </w:t>
      </w:r>
    </w:p>
    <w:p w:rsidR="006E6296" w:rsidRPr="006E6296" w:rsidRDefault="006E6296" w:rsidP="00D305C0">
      <w:pPr>
        <w:autoSpaceDE w:val="0"/>
        <w:autoSpaceDN w:val="0"/>
        <w:adjustRightInd w:val="0"/>
        <w:spacing w:after="0" w:line="360" w:lineRule="auto"/>
        <w:ind w:firstLine="720"/>
        <w:jc w:val="both"/>
        <w:rPr>
          <w:rFonts w:ascii="Times New Roman" w:hAnsi="Times New Roman" w:cs="Times New Roman"/>
          <w:iCs/>
          <w:sz w:val="24"/>
          <w:szCs w:val="24"/>
        </w:rPr>
      </w:pPr>
    </w:p>
    <w:p w:rsidR="005E4DFD" w:rsidRPr="00433202" w:rsidRDefault="00217339" w:rsidP="00D305C0">
      <w:pPr>
        <w:autoSpaceDE w:val="0"/>
        <w:autoSpaceDN w:val="0"/>
        <w:adjustRightInd w:val="0"/>
        <w:spacing w:after="0" w:line="360" w:lineRule="auto"/>
        <w:jc w:val="both"/>
        <w:rPr>
          <w:rFonts w:ascii="Times New Roman" w:hAnsi="Times New Roman" w:cs="Times New Roman"/>
          <w:b/>
          <w:bCs/>
          <w:iCs/>
          <w:sz w:val="28"/>
          <w:szCs w:val="28"/>
        </w:rPr>
      </w:pPr>
      <w:r w:rsidRPr="00433202">
        <w:rPr>
          <w:rFonts w:ascii="Times New Roman" w:hAnsi="Times New Roman" w:cs="Times New Roman"/>
          <w:b/>
          <w:bCs/>
          <w:iCs/>
          <w:sz w:val="28"/>
          <w:szCs w:val="28"/>
        </w:rPr>
        <w:t>α</w:t>
      </w:r>
      <w:r w:rsidR="006C65A0" w:rsidRPr="00433202">
        <w:rPr>
          <w:rFonts w:ascii="Times New Roman" w:hAnsi="Times New Roman" w:cs="Times New Roman"/>
          <w:b/>
          <w:bCs/>
          <w:iCs/>
          <w:sz w:val="28"/>
          <w:szCs w:val="28"/>
        </w:rPr>
        <w:t>.6</w:t>
      </w:r>
      <w:r w:rsidRPr="00433202">
        <w:rPr>
          <w:rFonts w:ascii="Times New Roman" w:hAnsi="Times New Roman" w:cs="Times New Roman"/>
          <w:b/>
          <w:bCs/>
          <w:iCs/>
          <w:sz w:val="28"/>
          <w:szCs w:val="28"/>
        </w:rPr>
        <w:t>.</w:t>
      </w:r>
      <w:r w:rsidR="006C65A0" w:rsidRPr="00433202">
        <w:rPr>
          <w:rFonts w:ascii="Times New Roman" w:hAnsi="Times New Roman" w:cs="Times New Roman"/>
          <w:b/>
          <w:bCs/>
          <w:iCs/>
          <w:sz w:val="28"/>
          <w:szCs w:val="28"/>
        </w:rPr>
        <w:t xml:space="preserve"> </w:t>
      </w:r>
      <w:bookmarkStart w:id="6" w:name="_Hlk531540423"/>
      <w:r w:rsidR="006C65A0" w:rsidRPr="00433202">
        <w:rPr>
          <w:rFonts w:ascii="Times New Roman" w:hAnsi="Times New Roman" w:cs="Times New Roman"/>
          <w:b/>
          <w:bCs/>
          <w:iCs/>
          <w:sz w:val="28"/>
          <w:szCs w:val="28"/>
        </w:rPr>
        <w:t>Ο «φρόνιμος» και ο «σοφός» ευδαίμων.</w:t>
      </w:r>
    </w:p>
    <w:bookmarkEnd w:id="6"/>
    <w:p w:rsidR="00416546" w:rsidRDefault="00416546"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416546">
        <w:rPr>
          <w:rFonts w:ascii="Times New Roman" w:hAnsi="Times New Roman" w:cs="Times New Roman"/>
          <w:iCs/>
          <w:sz w:val="24"/>
          <w:szCs w:val="24"/>
        </w:rPr>
        <w:t>Η ρευστότητα των ανθρωπίνων πραγμάτων και η εξαιρετική αστάθεια στην επιλογή του αγαθού</w:t>
      </w:r>
      <w:r w:rsidR="00045B63">
        <w:rPr>
          <w:rFonts w:ascii="Times New Roman" w:hAnsi="Times New Roman" w:cs="Times New Roman"/>
          <w:iCs/>
          <w:sz w:val="24"/>
          <w:szCs w:val="24"/>
        </w:rPr>
        <w:t xml:space="preserve"> ώθησαν τον</w:t>
      </w:r>
      <w:r w:rsidRPr="00416546">
        <w:rPr>
          <w:rFonts w:ascii="Times New Roman" w:hAnsi="Times New Roman" w:cs="Times New Roman"/>
          <w:iCs/>
          <w:sz w:val="24"/>
          <w:szCs w:val="24"/>
        </w:rPr>
        <w:t xml:space="preserve"> Αριστοτέλη </w:t>
      </w:r>
      <w:r w:rsidR="00045B63">
        <w:rPr>
          <w:rFonts w:ascii="Times New Roman" w:hAnsi="Times New Roman" w:cs="Times New Roman"/>
          <w:iCs/>
          <w:sz w:val="24"/>
          <w:szCs w:val="24"/>
        </w:rPr>
        <w:t xml:space="preserve">στην αναζήτηση </w:t>
      </w:r>
      <w:r w:rsidR="004476B1">
        <w:rPr>
          <w:rFonts w:ascii="Times New Roman" w:hAnsi="Times New Roman" w:cs="Times New Roman"/>
          <w:iCs/>
          <w:sz w:val="24"/>
          <w:szCs w:val="24"/>
        </w:rPr>
        <w:t>του</w:t>
      </w:r>
      <w:r w:rsidRPr="00416546">
        <w:rPr>
          <w:rFonts w:ascii="Times New Roman" w:hAnsi="Times New Roman" w:cs="Times New Roman"/>
          <w:iCs/>
          <w:sz w:val="24"/>
          <w:szCs w:val="24"/>
        </w:rPr>
        <w:t xml:space="preserve"> μέτρο</w:t>
      </w:r>
      <w:r w:rsidR="00045B63">
        <w:rPr>
          <w:rFonts w:ascii="Times New Roman" w:hAnsi="Times New Roman" w:cs="Times New Roman"/>
          <w:iCs/>
          <w:sz w:val="24"/>
          <w:szCs w:val="24"/>
        </w:rPr>
        <w:t>υ</w:t>
      </w:r>
      <w:r w:rsidRPr="00416546">
        <w:rPr>
          <w:rFonts w:ascii="Times New Roman" w:hAnsi="Times New Roman" w:cs="Times New Roman"/>
          <w:iCs/>
          <w:sz w:val="24"/>
          <w:szCs w:val="24"/>
        </w:rPr>
        <w:t xml:space="preserve"> </w:t>
      </w:r>
      <w:r w:rsidR="004476B1">
        <w:rPr>
          <w:rFonts w:ascii="Times New Roman" w:hAnsi="Times New Roman" w:cs="Times New Roman"/>
          <w:iCs/>
          <w:sz w:val="24"/>
          <w:szCs w:val="24"/>
        </w:rPr>
        <w:t>επί της</w:t>
      </w:r>
      <w:r w:rsidRPr="00416546">
        <w:rPr>
          <w:rFonts w:ascii="Times New Roman" w:hAnsi="Times New Roman" w:cs="Times New Roman"/>
          <w:iCs/>
          <w:sz w:val="24"/>
          <w:szCs w:val="24"/>
        </w:rPr>
        <w:t xml:space="preserve"> κριτική</w:t>
      </w:r>
      <w:r w:rsidR="004476B1">
        <w:rPr>
          <w:rFonts w:ascii="Times New Roman" w:hAnsi="Times New Roman" w:cs="Times New Roman"/>
          <w:iCs/>
          <w:sz w:val="24"/>
          <w:szCs w:val="24"/>
        </w:rPr>
        <w:t>ς</w:t>
      </w:r>
      <w:r w:rsidRPr="00416546">
        <w:rPr>
          <w:rFonts w:ascii="Times New Roman" w:hAnsi="Times New Roman" w:cs="Times New Roman"/>
          <w:iCs/>
          <w:sz w:val="24"/>
          <w:szCs w:val="24"/>
        </w:rPr>
        <w:t xml:space="preserve"> δεξιότητα</w:t>
      </w:r>
      <w:r w:rsidR="004476B1">
        <w:rPr>
          <w:rFonts w:ascii="Times New Roman" w:hAnsi="Times New Roman" w:cs="Times New Roman"/>
          <w:iCs/>
          <w:sz w:val="24"/>
          <w:szCs w:val="24"/>
        </w:rPr>
        <w:t>ς</w:t>
      </w:r>
      <w:r w:rsidRPr="00416546">
        <w:rPr>
          <w:rFonts w:ascii="Times New Roman" w:hAnsi="Times New Roman" w:cs="Times New Roman"/>
          <w:iCs/>
          <w:sz w:val="24"/>
          <w:szCs w:val="24"/>
        </w:rPr>
        <w:t xml:space="preserve"> του φρόνιμου ανθρώπου, ο οποίος αποκτά ουσιαστική γνώση για το αγαθό</w:t>
      </w:r>
      <w:r w:rsidR="004476B1">
        <w:rPr>
          <w:rFonts w:ascii="Times New Roman" w:hAnsi="Times New Roman" w:cs="Times New Roman"/>
          <w:iCs/>
          <w:sz w:val="24"/>
          <w:szCs w:val="24"/>
        </w:rPr>
        <w:t xml:space="preserve">, </w:t>
      </w:r>
      <w:r w:rsidRPr="00416546">
        <w:rPr>
          <w:rFonts w:ascii="Times New Roman" w:hAnsi="Times New Roman" w:cs="Times New Roman"/>
          <w:iCs/>
          <w:sz w:val="24"/>
          <w:szCs w:val="24"/>
        </w:rPr>
        <w:t xml:space="preserve">αναγνωρίζει την υπερβολή και </w:t>
      </w:r>
      <w:r w:rsidR="004476B1">
        <w:rPr>
          <w:rFonts w:ascii="Times New Roman" w:hAnsi="Times New Roman" w:cs="Times New Roman"/>
          <w:iCs/>
          <w:sz w:val="24"/>
          <w:szCs w:val="24"/>
        </w:rPr>
        <w:t>την έλλειψη</w:t>
      </w:r>
      <w:r w:rsidRPr="00416546">
        <w:rPr>
          <w:rFonts w:ascii="Times New Roman" w:hAnsi="Times New Roman" w:cs="Times New Roman"/>
          <w:iCs/>
          <w:sz w:val="24"/>
          <w:szCs w:val="24"/>
        </w:rPr>
        <w:t xml:space="preserve"> καθώς και την αμοιβαία σχέση τους</w:t>
      </w:r>
      <w:r w:rsidR="00246FB0">
        <w:rPr>
          <w:rStyle w:val="a4"/>
          <w:rFonts w:ascii="Times New Roman" w:hAnsi="Times New Roman" w:cs="Times New Roman"/>
          <w:iCs/>
          <w:sz w:val="24"/>
          <w:szCs w:val="24"/>
        </w:rPr>
        <w:footnoteReference w:id="82"/>
      </w:r>
      <w:r w:rsidRPr="00416546">
        <w:rPr>
          <w:rFonts w:ascii="Times New Roman" w:hAnsi="Times New Roman" w:cs="Times New Roman"/>
          <w:iCs/>
          <w:sz w:val="24"/>
          <w:szCs w:val="24"/>
        </w:rPr>
        <w:t xml:space="preserve">. </w:t>
      </w:r>
      <w:r w:rsidR="00246FB0">
        <w:rPr>
          <w:rFonts w:ascii="Times New Roman" w:hAnsi="Times New Roman" w:cs="Times New Roman"/>
          <w:iCs/>
          <w:sz w:val="24"/>
          <w:szCs w:val="24"/>
        </w:rPr>
        <w:t xml:space="preserve">Τον φρόνιμο άνθρωπο </w:t>
      </w:r>
      <w:r w:rsidRPr="00416546">
        <w:rPr>
          <w:rFonts w:ascii="Times New Roman" w:hAnsi="Times New Roman" w:cs="Times New Roman"/>
          <w:iCs/>
          <w:sz w:val="24"/>
          <w:szCs w:val="24"/>
        </w:rPr>
        <w:t xml:space="preserve">τον απασχολεί η ορθότητα όχι μόνο των </w:t>
      </w:r>
      <w:r w:rsidR="00246FB0">
        <w:rPr>
          <w:rFonts w:ascii="Times New Roman" w:hAnsi="Times New Roman" w:cs="Times New Roman"/>
          <w:iCs/>
          <w:sz w:val="24"/>
          <w:szCs w:val="24"/>
        </w:rPr>
        <w:t>μέσων</w:t>
      </w:r>
      <w:r w:rsidRPr="00416546">
        <w:rPr>
          <w:rFonts w:ascii="Times New Roman" w:hAnsi="Times New Roman" w:cs="Times New Roman"/>
          <w:iCs/>
          <w:sz w:val="24"/>
          <w:szCs w:val="24"/>
        </w:rPr>
        <w:t>, αλλά και του σκοπού</w:t>
      </w:r>
      <w:r w:rsidR="00023A01">
        <w:rPr>
          <w:rFonts w:ascii="Times New Roman" w:hAnsi="Times New Roman" w:cs="Times New Roman"/>
          <w:iCs/>
          <w:sz w:val="24"/>
          <w:szCs w:val="24"/>
        </w:rPr>
        <w:t>, έτι μάλλον</w:t>
      </w:r>
      <w:r w:rsidR="004476B1">
        <w:rPr>
          <w:rFonts w:ascii="Times New Roman" w:hAnsi="Times New Roman" w:cs="Times New Roman"/>
          <w:iCs/>
          <w:sz w:val="24"/>
          <w:szCs w:val="24"/>
        </w:rPr>
        <w:t xml:space="preserve"> δε </w:t>
      </w:r>
      <w:r w:rsidRPr="00416546">
        <w:rPr>
          <w:rFonts w:ascii="Times New Roman" w:hAnsi="Times New Roman" w:cs="Times New Roman"/>
          <w:iCs/>
          <w:sz w:val="24"/>
          <w:szCs w:val="24"/>
        </w:rPr>
        <w:t xml:space="preserve">του τελικού σκοπού. Η εμμονή του Αριστοτέλη να ορίσει τον φρόνιμο </w:t>
      </w:r>
      <w:r w:rsidR="00246FB0">
        <w:rPr>
          <w:rFonts w:ascii="Times New Roman" w:hAnsi="Times New Roman" w:cs="Times New Roman"/>
          <w:iCs/>
          <w:sz w:val="24"/>
          <w:szCs w:val="24"/>
        </w:rPr>
        <w:t xml:space="preserve">άνθρωπο </w:t>
      </w:r>
      <w:r w:rsidRPr="00416546">
        <w:rPr>
          <w:rFonts w:ascii="Times New Roman" w:hAnsi="Times New Roman" w:cs="Times New Roman"/>
          <w:iCs/>
          <w:sz w:val="24"/>
          <w:szCs w:val="24"/>
        </w:rPr>
        <w:t xml:space="preserve">ως </w:t>
      </w:r>
      <w:r w:rsidR="00246FB0">
        <w:rPr>
          <w:rFonts w:ascii="Times New Roman" w:hAnsi="Times New Roman" w:cs="Times New Roman"/>
          <w:iCs/>
          <w:sz w:val="24"/>
          <w:szCs w:val="24"/>
        </w:rPr>
        <w:t xml:space="preserve">το </w:t>
      </w:r>
      <w:r w:rsidRPr="00416546">
        <w:rPr>
          <w:rFonts w:ascii="Times New Roman" w:hAnsi="Times New Roman" w:cs="Times New Roman"/>
          <w:iCs/>
          <w:sz w:val="24"/>
          <w:szCs w:val="24"/>
        </w:rPr>
        <w:t>ορθό μέτρο εξηγείται επαρκώς, αν ληφθεί υπόψη η διακεκριμένη αντίθεσ</w:t>
      </w:r>
      <w:r w:rsidR="00246FB0">
        <w:rPr>
          <w:rFonts w:ascii="Times New Roman" w:hAnsi="Times New Roman" w:cs="Times New Roman"/>
          <w:iCs/>
          <w:sz w:val="24"/>
          <w:szCs w:val="24"/>
        </w:rPr>
        <w:t>ή</w:t>
      </w:r>
      <w:r w:rsidRPr="00416546">
        <w:rPr>
          <w:rFonts w:ascii="Times New Roman" w:hAnsi="Times New Roman" w:cs="Times New Roman"/>
          <w:iCs/>
          <w:sz w:val="24"/>
          <w:szCs w:val="24"/>
        </w:rPr>
        <w:t xml:space="preserve"> του σε κάθε υπερβατικό</w:t>
      </w:r>
      <w:r w:rsidR="00842DFF">
        <w:rPr>
          <w:rFonts w:ascii="Times New Roman" w:hAnsi="Times New Roman" w:cs="Times New Roman"/>
          <w:iCs/>
          <w:sz w:val="24"/>
          <w:szCs w:val="24"/>
        </w:rPr>
        <w:t>ν</w:t>
      </w:r>
      <w:r w:rsidRPr="00416546">
        <w:rPr>
          <w:rFonts w:ascii="Times New Roman" w:hAnsi="Times New Roman" w:cs="Times New Roman"/>
          <w:iCs/>
          <w:sz w:val="24"/>
          <w:szCs w:val="24"/>
        </w:rPr>
        <w:t xml:space="preserve"> κανόνα. Επιπρόσθετα</w:t>
      </w:r>
      <w:r w:rsidR="00842DFF">
        <w:rPr>
          <w:rFonts w:ascii="Times New Roman" w:hAnsi="Times New Roman" w:cs="Times New Roman"/>
          <w:iCs/>
          <w:sz w:val="24"/>
          <w:szCs w:val="24"/>
        </w:rPr>
        <w:t>,</w:t>
      </w:r>
      <w:r w:rsidRPr="00416546">
        <w:rPr>
          <w:rFonts w:ascii="Times New Roman" w:hAnsi="Times New Roman" w:cs="Times New Roman"/>
          <w:iCs/>
          <w:sz w:val="24"/>
          <w:szCs w:val="24"/>
        </w:rPr>
        <w:t xml:space="preserve"> η ιδέα ενός τέτοιου κανόνα</w:t>
      </w:r>
      <w:r w:rsidR="004476B1" w:rsidRPr="004476B1">
        <w:rPr>
          <w:rFonts w:ascii="Times New Roman" w:hAnsi="Times New Roman" w:cs="Times New Roman"/>
          <w:iCs/>
          <w:sz w:val="24"/>
          <w:szCs w:val="24"/>
        </w:rPr>
        <w:t xml:space="preserve"> </w:t>
      </w:r>
      <w:r w:rsidR="004476B1" w:rsidRPr="00416546">
        <w:rPr>
          <w:rFonts w:ascii="Times New Roman" w:hAnsi="Times New Roman" w:cs="Times New Roman"/>
          <w:iCs/>
          <w:sz w:val="24"/>
          <w:szCs w:val="24"/>
        </w:rPr>
        <w:t xml:space="preserve">δύναται να </w:t>
      </w:r>
      <w:r w:rsidR="004476B1">
        <w:rPr>
          <w:rFonts w:ascii="Times New Roman" w:hAnsi="Times New Roman" w:cs="Times New Roman"/>
          <w:iCs/>
          <w:sz w:val="24"/>
          <w:szCs w:val="24"/>
        </w:rPr>
        <w:t>ευρεθεί</w:t>
      </w:r>
      <w:r w:rsidRPr="00416546">
        <w:rPr>
          <w:rFonts w:ascii="Times New Roman" w:hAnsi="Times New Roman" w:cs="Times New Roman"/>
          <w:iCs/>
          <w:sz w:val="24"/>
          <w:szCs w:val="24"/>
        </w:rPr>
        <w:t xml:space="preserve"> μόνο στην ορθή κρίση ενός συνετού και γνωστικ</w:t>
      </w:r>
      <w:r w:rsidR="006C65A0">
        <w:rPr>
          <w:rFonts w:ascii="Times New Roman" w:hAnsi="Times New Roman" w:cs="Times New Roman"/>
          <w:iCs/>
          <w:sz w:val="24"/>
          <w:szCs w:val="24"/>
        </w:rPr>
        <w:t>ού</w:t>
      </w:r>
      <w:r w:rsidRPr="00416546">
        <w:rPr>
          <w:rFonts w:ascii="Times New Roman" w:hAnsi="Times New Roman" w:cs="Times New Roman"/>
          <w:iCs/>
          <w:sz w:val="24"/>
          <w:szCs w:val="24"/>
        </w:rPr>
        <w:t xml:space="preserve"> ανθρώπου</w:t>
      </w:r>
      <w:r w:rsidR="004476B1">
        <w:rPr>
          <w:rFonts w:ascii="Times New Roman" w:hAnsi="Times New Roman" w:cs="Times New Roman"/>
          <w:iCs/>
          <w:sz w:val="24"/>
          <w:szCs w:val="24"/>
        </w:rPr>
        <w:t>,</w:t>
      </w:r>
      <w:r w:rsidRPr="00416546">
        <w:rPr>
          <w:rFonts w:ascii="Times New Roman" w:hAnsi="Times New Roman" w:cs="Times New Roman"/>
          <w:iCs/>
          <w:sz w:val="24"/>
          <w:szCs w:val="24"/>
        </w:rPr>
        <w:t xml:space="preserve"> χωρίς ωστόσο να παραβλέπεται το γεγονός ότι και ο φρόνιμος δεν κατέχει μια ακριβή μεθοδολογία παραγωγ</w:t>
      </w:r>
      <w:r w:rsidR="004476B1">
        <w:rPr>
          <w:rFonts w:ascii="Times New Roman" w:hAnsi="Times New Roman" w:cs="Times New Roman"/>
          <w:iCs/>
          <w:sz w:val="24"/>
          <w:szCs w:val="24"/>
        </w:rPr>
        <w:t>ή</w:t>
      </w:r>
      <w:r w:rsidRPr="00416546">
        <w:rPr>
          <w:rFonts w:ascii="Times New Roman" w:hAnsi="Times New Roman" w:cs="Times New Roman"/>
          <w:iCs/>
          <w:sz w:val="24"/>
          <w:szCs w:val="24"/>
        </w:rPr>
        <w:t>ς ηθικών κανόνων</w:t>
      </w:r>
      <w:r w:rsidR="00246FB0">
        <w:rPr>
          <w:rStyle w:val="a4"/>
          <w:rFonts w:ascii="Times New Roman" w:hAnsi="Times New Roman" w:cs="Times New Roman"/>
          <w:iCs/>
          <w:sz w:val="24"/>
          <w:szCs w:val="24"/>
        </w:rPr>
        <w:footnoteReference w:id="83"/>
      </w:r>
      <w:r w:rsidR="00246FB0">
        <w:rPr>
          <w:rFonts w:ascii="Times New Roman" w:hAnsi="Times New Roman" w:cs="Times New Roman"/>
          <w:iCs/>
          <w:sz w:val="24"/>
          <w:szCs w:val="24"/>
        </w:rPr>
        <w:t>.</w:t>
      </w:r>
      <w:r w:rsidRPr="00416546">
        <w:rPr>
          <w:rFonts w:ascii="Times New Roman" w:hAnsi="Times New Roman" w:cs="Times New Roman"/>
          <w:iCs/>
          <w:sz w:val="24"/>
          <w:szCs w:val="24"/>
        </w:rPr>
        <w:t xml:space="preserve">      </w:t>
      </w:r>
    </w:p>
    <w:p w:rsidR="004B672C" w:rsidRPr="004B672C" w:rsidRDefault="004B672C"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4B672C">
        <w:rPr>
          <w:rFonts w:ascii="Times New Roman" w:hAnsi="Times New Roman" w:cs="Times New Roman"/>
          <w:iCs/>
          <w:sz w:val="24"/>
          <w:szCs w:val="24"/>
        </w:rPr>
        <w:t xml:space="preserve">Η ορθή κρίση </w:t>
      </w:r>
      <w:r w:rsidR="004476B1">
        <w:rPr>
          <w:rFonts w:ascii="Times New Roman" w:hAnsi="Times New Roman" w:cs="Times New Roman"/>
          <w:iCs/>
          <w:sz w:val="24"/>
          <w:szCs w:val="24"/>
        </w:rPr>
        <w:t>και κάθε</w:t>
      </w:r>
      <w:r w:rsidRPr="004B672C">
        <w:rPr>
          <w:rFonts w:ascii="Times New Roman" w:hAnsi="Times New Roman" w:cs="Times New Roman"/>
          <w:iCs/>
          <w:sz w:val="24"/>
          <w:szCs w:val="24"/>
        </w:rPr>
        <w:t xml:space="preserve"> χωριστή δραστηριότητα </w:t>
      </w:r>
      <w:r>
        <w:rPr>
          <w:rFonts w:ascii="Times New Roman" w:hAnsi="Times New Roman" w:cs="Times New Roman"/>
          <w:iCs/>
          <w:sz w:val="24"/>
          <w:szCs w:val="24"/>
        </w:rPr>
        <w:t>του υποκειμένου</w:t>
      </w:r>
      <w:r w:rsidRPr="004B672C">
        <w:rPr>
          <w:rFonts w:ascii="Times New Roman" w:hAnsi="Times New Roman" w:cs="Times New Roman"/>
          <w:iCs/>
          <w:sz w:val="24"/>
          <w:szCs w:val="24"/>
        </w:rPr>
        <w:t xml:space="preserve"> υπόκειται στον έλεγχο της φρόνησης, επειδή η ίδια αποτελεί την πεμπτουσία της ηθικής </w:t>
      </w:r>
      <w:r>
        <w:rPr>
          <w:rFonts w:ascii="Times New Roman" w:hAnsi="Times New Roman" w:cs="Times New Roman"/>
          <w:iCs/>
          <w:sz w:val="24"/>
          <w:szCs w:val="24"/>
        </w:rPr>
        <w:t>α</w:t>
      </w:r>
      <w:r w:rsidRPr="004B672C">
        <w:rPr>
          <w:rFonts w:ascii="Times New Roman" w:hAnsi="Times New Roman" w:cs="Times New Roman"/>
          <w:iCs/>
          <w:sz w:val="24"/>
          <w:szCs w:val="24"/>
        </w:rPr>
        <w:t>ρετής,</w:t>
      </w:r>
      <w:r w:rsidR="007C12E3">
        <w:rPr>
          <w:rFonts w:ascii="Times New Roman" w:hAnsi="Times New Roman" w:cs="Times New Roman"/>
          <w:iCs/>
          <w:sz w:val="24"/>
          <w:szCs w:val="24"/>
        </w:rPr>
        <w:t xml:space="preserve"> τον </w:t>
      </w:r>
      <w:r w:rsidRPr="004B672C">
        <w:rPr>
          <w:rFonts w:ascii="Times New Roman" w:hAnsi="Times New Roman" w:cs="Times New Roman"/>
          <w:iCs/>
          <w:sz w:val="24"/>
          <w:szCs w:val="24"/>
        </w:rPr>
        <w:t>πυρήνα του προσδιορισμού του αγαθού</w:t>
      </w:r>
      <w:r w:rsidR="007C12E3">
        <w:rPr>
          <w:rFonts w:ascii="Times New Roman" w:hAnsi="Times New Roman" w:cs="Times New Roman"/>
          <w:iCs/>
          <w:sz w:val="24"/>
          <w:szCs w:val="24"/>
        </w:rPr>
        <w:t>.</w:t>
      </w:r>
      <w:r w:rsidRPr="004B672C">
        <w:rPr>
          <w:rFonts w:ascii="Times New Roman" w:hAnsi="Times New Roman" w:cs="Times New Roman"/>
          <w:iCs/>
          <w:sz w:val="24"/>
          <w:szCs w:val="24"/>
        </w:rPr>
        <w:t xml:space="preserve"> Ως έλλογο στοιχείο η φρόνηση δεσπόζει στην ούτως ή άλλως σχέση εξάρτησης με την ηθική αρετή και προφανώς συμβάλ</w:t>
      </w:r>
      <w:r w:rsidR="00842DFF">
        <w:rPr>
          <w:rFonts w:ascii="Times New Roman" w:hAnsi="Times New Roman" w:cs="Times New Roman"/>
          <w:iCs/>
          <w:sz w:val="24"/>
          <w:szCs w:val="24"/>
        </w:rPr>
        <w:t>λ</w:t>
      </w:r>
      <w:r w:rsidRPr="004B672C">
        <w:rPr>
          <w:rFonts w:ascii="Times New Roman" w:hAnsi="Times New Roman" w:cs="Times New Roman"/>
          <w:iCs/>
          <w:sz w:val="24"/>
          <w:szCs w:val="24"/>
        </w:rPr>
        <w:t>ει για την πραγμάτωση της ευδαιμονίας</w:t>
      </w:r>
      <w:r w:rsidR="00E61156">
        <w:rPr>
          <w:rStyle w:val="a4"/>
          <w:rFonts w:ascii="Times New Roman" w:hAnsi="Times New Roman" w:cs="Times New Roman"/>
          <w:iCs/>
          <w:sz w:val="24"/>
          <w:szCs w:val="24"/>
        </w:rPr>
        <w:footnoteReference w:id="84"/>
      </w:r>
      <w:r w:rsidRPr="004B672C">
        <w:rPr>
          <w:rFonts w:ascii="Times New Roman" w:hAnsi="Times New Roman" w:cs="Times New Roman"/>
          <w:iCs/>
          <w:sz w:val="24"/>
          <w:szCs w:val="24"/>
        </w:rPr>
        <w:t xml:space="preserve">. </w:t>
      </w:r>
      <w:r>
        <w:rPr>
          <w:rFonts w:ascii="Times New Roman" w:hAnsi="Times New Roman" w:cs="Times New Roman"/>
          <w:iCs/>
          <w:sz w:val="24"/>
          <w:szCs w:val="24"/>
        </w:rPr>
        <w:t>Η ηθική αρετή ως ορθοπραξία</w:t>
      </w:r>
      <w:r w:rsidRPr="004B672C">
        <w:rPr>
          <w:rFonts w:ascii="Times New Roman" w:hAnsi="Times New Roman" w:cs="Times New Roman"/>
          <w:iCs/>
          <w:sz w:val="24"/>
          <w:szCs w:val="24"/>
        </w:rPr>
        <w:t xml:space="preserve"> θα ήταν </w:t>
      </w:r>
      <w:r w:rsidR="007C12E3">
        <w:rPr>
          <w:rFonts w:ascii="Times New Roman" w:hAnsi="Times New Roman" w:cs="Times New Roman"/>
          <w:iCs/>
          <w:sz w:val="24"/>
          <w:szCs w:val="24"/>
        </w:rPr>
        <w:t>αδύνατον</w:t>
      </w:r>
      <w:r w:rsidRPr="004B672C">
        <w:rPr>
          <w:rFonts w:ascii="Times New Roman" w:hAnsi="Times New Roman" w:cs="Times New Roman"/>
          <w:iCs/>
          <w:sz w:val="24"/>
          <w:szCs w:val="24"/>
        </w:rPr>
        <w:t xml:space="preserve"> να προσδιορισθεί, εάν δεν εξετάσει κάποιος τις λογικές συγκείμεν</w:t>
      </w:r>
      <w:r>
        <w:rPr>
          <w:rFonts w:ascii="Times New Roman" w:hAnsi="Times New Roman" w:cs="Times New Roman"/>
          <w:iCs/>
          <w:sz w:val="24"/>
          <w:szCs w:val="24"/>
        </w:rPr>
        <w:t>ε</w:t>
      </w:r>
      <w:r w:rsidRPr="004B672C">
        <w:rPr>
          <w:rFonts w:ascii="Times New Roman" w:hAnsi="Times New Roman" w:cs="Times New Roman"/>
          <w:iCs/>
          <w:sz w:val="24"/>
          <w:szCs w:val="24"/>
        </w:rPr>
        <w:t>ς της φρόνησης</w:t>
      </w:r>
      <w:r w:rsidR="007C12E3">
        <w:rPr>
          <w:rFonts w:ascii="Times New Roman" w:hAnsi="Times New Roman" w:cs="Times New Roman"/>
          <w:iCs/>
          <w:sz w:val="24"/>
          <w:szCs w:val="24"/>
        </w:rPr>
        <w:t xml:space="preserve">. </w:t>
      </w:r>
      <w:r w:rsidRPr="004B672C">
        <w:rPr>
          <w:rFonts w:ascii="Times New Roman" w:hAnsi="Times New Roman" w:cs="Times New Roman"/>
          <w:iCs/>
          <w:sz w:val="24"/>
          <w:szCs w:val="24"/>
        </w:rPr>
        <w:t xml:space="preserve">Η φρόνηση ως </w:t>
      </w:r>
      <w:r w:rsidR="007C12E3">
        <w:rPr>
          <w:rFonts w:ascii="Times New Roman" w:hAnsi="Times New Roman" w:cs="Times New Roman"/>
          <w:iCs/>
          <w:sz w:val="24"/>
          <w:szCs w:val="24"/>
        </w:rPr>
        <w:t>λογική-</w:t>
      </w:r>
      <w:r w:rsidRPr="004B672C">
        <w:rPr>
          <w:rFonts w:ascii="Times New Roman" w:hAnsi="Times New Roman" w:cs="Times New Roman"/>
          <w:iCs/>
          <w:sz w:val="24"/>
          <w:szCs w:val="24"/>
        </w:rPr>
        <w:t>γνωστικ</w:t>
      </w:r>
      <w:r>
        <w:rPr>
          <w:rFonts w:ascii="Times New Roman" w:hAnsi="Times New Roman" w:cs="Times New Roman"/>
          <w:iCs/>
          <w:sz w:val="24"/>
          <w:szCs w:val="24"/>
        </w:rPr>
        <w:t>ή</w:t>
      </w:r>
      <w:r w:rsidRPr="004B672C">
        <w:rPr>
          <w:rFonts w:ascii="Times New Roman" w:hAnsi="Times New Roman" w:cs="Times New Roman"/>
          <w:iCs/>
          <w:sz w:val="24"/>
          <w:szCs w:val="24"/>
        </w:rPr>
        <w:t xml:space="preserve"> συνείδηση εξαρτά όχι μόνο τις επιλογές των καθημερινών αποφάσεων του βίου, αλλά </w:t>
      </w:r>
      <w:r w:rsidR="004879C9">
        <w:rPr>
          <w:rFonts w:ascii="Times New Roman" w:hAnsi="Times New Roman" w:cs="Times New Roman"/>
          <w:iCs/>
          <w:sz w:val="24"/>
          <w:szCs w:val="24"/>
        </w:rPr>
        <w:t>έτι μάλλον</w:t>
      </w:r>
      <w:r w:rsidRPr="004B672C">
        <w:rPr>
          <w:rFonts w:ascii="Times New Roman" w:hAnsi="Times New Roman" w:cs="Times New Roman"/>
          <w:iCs/>
          <w:sz w:val="24"/>
          <w:szCs w:val="24"/>
        </w:rPr>
        <w:t xml:space="preserve"> επιχειρεί να διακρίνει την ουσία της ευδαιμονίας</w:t>
      </w:r>
      <w:r>
        <w:rPr>
          <w:rFonts w:ascii="Times New Roman" w:hAnsi="Times New Roman" w:cs="Times New Roman"/>
          <w:iCs/>
          <w:sz w:val="24"/>
          <w:szCs w:val="24"/>
        </w:rPr>
        <w:t>,</w:t>
      </w:r>
      <w:r w:rsidRPr="004B672C">
        <w:rPr>
          <w:rFonts w:ascii="Times New Roman" w:hAnsi="Times New Roman" w:cs="Times New Roman"/>
          <w:iCs/>
          <w:sz w:val="24"/>
          <w:szCs w:val="24"/>
        </w:rPr>
        <w:t xml:space="preserve"> διότι</w:t>
      </w:r>
      <w:r w:rsidR="004879C9">
        <w:rPr>
          <w:rFonts w:ascii="Times New Roman" w:hAnsi="Times New Roman" w:cs="Times New Roman"/>
          <w:iCs/>
          <w:sz w:val="24"/>
          <w:szCs w:val="24"/>
        </w:rPr>
        <w:t>,</w:t>
      </w:r>
      <w:r w:rsidRPr="004B672C">
        <w:rPr>
          <w:rFonts w:ascii="Times New Roman" w:hAnsi="Times New Roman" w:cs="Times New Roman"/>
          <w:iCs/>
          <w:sz w:val="24"/>
          <w:szCs w:val="24"/>
        </w:rPr>
        <w:t xml:space="preserve"> σε αντίθετη περίπτωση</w:t>
      </w:r>
      <w:r w:rsidR="004879C9">
        <w:rPr>
          <w:rFonts w:ascii="Times New Roman" w:hAnsi="Times New Roman" w:cs="Times New Roman"/>
          <w:iCs/>
          <w:sz w:val="24"/>
          <w:szCs w:val="24"/>
        </w:rPr>
        <w:t>,</w:t>
      </w:r>
      <w:r w:rsidRPr="004B672C">
        <w:rPr>
          <w:rFonts w:ascii="Times New Roman" w:hAnsi="Times New Roman" w:cs="Times New Roman"/>
          <w:iCs/>
          <w:sz w:val="24"/>
          <w:szCs w:val="24"/>
        </w:rPr>
        <w:t xml:space="preserve"> το </w:t>
      </w:r>
      <w:r>
        <w:rPr>
          <w:rFonts w:ascii="Times New Roman" w:hAnsi="Times New Roman" w:cs="Times New Roman"/>
          <w:iCs/>
          <w:sz w:val="24"/>
          <w:szCs w:val="24"/>
        </w:rPr>
        <w:t>ευ ζην</w:t>
      </w:r>
      <w:r w:rsidRPr="004B672C">
        <w:rPr>
          <w:rFonts w:ascii="Times New Roman" w:hAnsi="Times New Roman" w:cs="Times New Roman"/>
          <w:iCs/>
          <w:sz w:val="24"/>
          <w:szCs w:val="24"/>
        </w:rPr>
        <w:t xml:space="preserve"> θα</w:t>
      </w:r>
      <w:r w:rsidR="00606EBF">
        <w:rPr>
          <w:rFonts w:ascii="Times New Roman" w:hAnsi="Times New Roman" w:cs="Times New Roman"/>
          <w:iCs/>
          <w:sz w:val="24"/>
          <w:szCs w:val="24"/>
        </w:rPr>
        <w:t xml:space="preserve"> προέκυπτε</w:t>
      </w:r>
      <w:r w:rsidRPr="004B672C">
        <w:rPr>
          <w:rFonts w:ascii="Times New Roman" w:hAnsi="Times New Roman" w:cs="Times New Roman"/>
          <w:iCs/>
          <w:sz w:val="24"/>
          <w:szCs w:val="24"/>
        </w:rPr>
        <w:t xml:space="preserve"> ω</w:t>
      </w:r>
      <w:r>
        <w:rPr>
          <w:rFonts w:ascii="Times New Roman" w:hAnsi="Times New Roman" w:cs="Times New Roman"/>
          <w:iCs/>
          <w:sz w:val="24"/>
          <w:szCs w:val="24"/>
        </w:rPr>
        <w:t>σάν</w:t>
      </w:r>
      <w:r w:rsidRPr="004B672C">
        <w:rPr>
          <w:rFonts w:ascii="Times New Roman" w:hAnsi="Times New Roman" w:cs="Times New Roman"/>
          <w:iCs/>
          <w:sz w:val="24"/>
          <w:szCs w:val="24"/>
        </w:rPr>
        <w:t xml:space="preserve"> μια τυχαία και τυφλή ενέργεια</w:t>
      </w:r>
      <w:r w:rsidR="00E61156">
        <w:rPr>
          <w:rStyle w:val="a4"/>
          <w:rFonts w:ascii="Times New Roman" w:hAnsi="Times New Roman" w:cs="Times New Roman"/>
          <w:iCs/>
          <w:sz w:val="24"/>
          <w:szCs w:val="24"/>
        </w:rPr>
        <w:footnoteReference w:id="85"/>
      </w:r>
      <w:r w:rsidRPr="004B672C">
        <w:rPr>
          <w:rFonts w:ascii="Times New Roman" w:hAnsi="Times New Roman" w:cs="Times New Roman"/>
          <w:iCs/>
          <w:sz w:val="24"/>
          <w:szCs w:val="24"/>
        </w:rPr>
        <w:t xml:space="preserve">. Εφόσον </w:t>
      </w:r>
      <w:r>
        <w:rPr>
          <w:rFonts w:ascii="Times New Roman" w:hAnsi="Times New Roman" w:cs="Times New Roman"/>
          <w:iCs/>
          <w:sz w:val="24"/>
          <w:szCs w:val="24"/>
        </w:rPr>
        <w:t>η ηθική αρετή</w:t>
      </w:r>
      <w:r w:rsidRPr="004B672C">
        <w:rPr>
          <w:rFonts w:ascii="Times New Roman" w:hAnsi="Times New Roman" w:cs="Times New Roman"/>
          <w:iCs/>
          <w:sz w:val="24"/>
          <w:szCs w:val="24"/>
        </w:rPr>
        <w:t xml:space="preserve"> πραγματώνεται ως </w:t>
      </w:r>
      <w:r>
        <w:rPr>
          <w:rFonts w:ascii="Times New Roman" w:hAnsi="Times New Roman" w:cs="Times New Roman"/>
          <w:iCs/>
          <w:sz w:val="24"/>
          <w:szCs w:val="24"/>
        </w:rPr>
        <w:t>μεσότητα</w:t>
      </w:r>
      <w:r w:rsidR="004879C9">
        <w:rPr>
          <w:rFonts w:ascii="Times New Roman" w:hAnsi="Times New Roman" w:cs="Times New Roman"/>
          <w:iCs/>
          <w:sz w:val="24"/>
          <w:szCs w:val="24"/>
        </w:rPr>
        <w:t>,</w:t>
      </w:r>
      <w:r w:rsidRPr="004B672C">
        <w:rPr>
          <w:rFonts w:ascii="Times New Roman" w:hAnsi="Times New Roman" w:cs="Times New Roman"/>
          <w:iCs/>
          <w:sz w:val="24"/>
          <w:szCs w:val="24"/>
        </w:rPr>
        <w:t xml:space="preserve"> είναι </w:t>
      </w:r>
      <w:r>
        <w:rPr>
          <w:rFonts w:ascii="Times New Roman" w:hAnsi="Times New Roman" w:cs="Times New Roman"/>
          <w:iCs/>
          <w:sz w:val="24"/>
          <w:szCs w:val="24"/>
        </w:rPr>
        <w:t>φανερό</w:t>
      </w:r>
      <w:r w:rsidRPr="004B672C">
        <w:rPr>
          <w:rFonts w:ascii="Times New Roman" w:hAnsi="Times New Roman" w:cs="Times New Roman"/>
          <w:iCs/>
          <w:sz w:val="24"/>
          <w:szCs w:val="24"/>
        </w:rPr>
        <w:t xml:space="preserve"> ν</w:t>
      </w:r>
      <w:r w:rsidR="00174A64">
        <w:rPr>
          <w:rFonts w:ascii="Times New Roman" w:hAnsi="Times New Roman" w:cs="Times New Roman"/>
          <w:iCs/>
          <w:sz w:val="24"/>
          <w:szCs w:val="24"/>
        </w:rPr>
        <w:t>΄</w:t>
      </w:r>
      <w:r w:rsidRPr="004B672C">
        <w:rPr>
          <w:rFonts w:ascii="Times New Roman" w:hAnsi="Times New Roman" w:cs="Times New Roman"/>
          <w:iCs/>
          <w:sz w:val="24"/>
          <w:szCs w:val="24"/>
        </w:rPr>
        <w:t xml:space="preserve"> αναμένεται τέτοιου είδους </w:t>
      </w:r>
      <w:r>
        <w:rPr>
          <w:rFonts w:ascii="Times New Roman" w:hAnsi="Times New Roman" w:cs="Times New Roman"/>
          <w:iCs/>
          <w:sz w:val="24"/>
          <w:szCs w:val="24"/>
        </w:rPr>
        <w:t>πραγμάτωση</w:t>
      </w:r>
      <w:r w:rsidRPr="004B672C">
        <w:rPr>
          <w:rFonts w:ascii="Times New Roman" w:hAnsi="Times New Roman" w:cs="Times New Roman"/>
          <w:iCs/>
          <w:sz w:val="24"/>
          <w:szCs w:val="24"/>
        </w:rPr>
        <w:t xml:space="preserve"> και για τη</w:t>
      </w:r>
      <w:r w:rsidR="005E1F02">
        <w:rPr>
          <w:rFonts w:ascii="Times New Roman" w:hAnsi="Times New Roman" w:cs="Times New Roman"/>
          <w:iCs/>
          <w:sz w:val="24"/>
          <w:szCs w:val="24"/>
        </w:rPr>
        <w:t xml:space="preserve"> </w:t>
      </w:r>
      <w:r w:rsidRPr="004B672C">
        <w:rPr>
          <w:rFonts w:ascii="Times New Roman" w:hAnsi="Times New Roman" w:cs="Times New Roman"/>
          <w:iCs/>
          <w:sz w:val="24"/>
          <w:szCs w:val="24"/>
        </w:rPr>
        <w:t>φρόνηση</w:t>
      </w:r>
      <w:r>
        <w:rPr>
          <w:rFonts w:ascii="Times New Roman" w:hAnsi="Times New Roman" w:cs="Times New Roman"/>
          <w:iCs/>
          <w:sz w:val="24"/>
          <w:szCs w:val="24"/>
        </w:rPr>
        <w:t xml:space="preserve">. </w:t>
      </w:r>
      <w:r w:rsidRPr="004B672C">
        <w:rPr>
          <w:rFonts w:ascii="Times New Roman" w:hAnsi="Times New Roman" w:cs="Times New Roman"/>
          <w:iCs/>
          <w:sz w:val="24"/>
          <w:szCs w:val="24"/>
        </w:rPr>
        <w:t>Πράγματι</w:t>
      </w:r>
      <w:r>
        <w:rPr>
          <w:rFonts w:ascii="Times New Roman" w:hAnsi="Times New Roman" w:cs="Times New Roman"/>
          <w:iCs/>
          <w:sz w:val="24"/>
          <w:szCs w:val="24"/>
        </w:rPr>
        <w:t>,</w:t>
      </w:r>
      <w:r w:rsidRPr="004B672C">
        <w:rPr>
          <w:rFonts w:ascii="Times New Roman" w:hAnsi="Times New Roman" w:cs="Times New Roman"/>
          <w:iCs/>
          <w:sz w:val="24"/>
          <w:szCs w:val="24"/>
        </w:rPr>
        <w:t xml:space="preserve"> ο φρόνιμος άνθρωπος </w:t>
      </w:r>
      <w:r w:rsidR="007C12E3">
        <w:rPr>
          <w:rFonts w:ascii="Times New Roman" w:hAnsi="Times New Roman" w:cs="Times New Roman"/>
          <w:iCs/>
          <w:sz w:val="24"/>
          <w:szCs w:val="24"/>
        </w:rPr>
        <w:t>διακρίνει</w:t>
      </w:r>
      <w:r w:rsidRPr="004B672C">
        <w:rPr>
          <w:rFonts w:ascii="Times New Roman" w:hAnsi="Times New Roman" w:cs="Times New Roman"/>
          <w:iCs/>
          <w:sz w:val="24"/>
          <w:szCs w:val="24"/>
        </w:rPr>
        <w:t xml:space="preserve"> την </w:t>
      </w:r>
      <w:r>
        <w:rPr>
          <w:rFonts w:ascii="Times New Roman" w:hAnsi="Times New Roman" w:cs="Times New Roman"/>
          <w:iCs/>
          <w:sz w:val="24"/>
          <w:szCs w:val="24"/>
        </w:rPr>
        <w:t>μεσότητα</w:t>
      </w:r>
      <w:r w:rsidRPr="004B672C">
        <w:rPr>
          <w:rFonts w:ascii="Times New Roman" w:hAnsi="Times New Roman" w:cs="Times New Roman"/>
          <w:iCs/>
          <w:sz w:val="24"/>
          <w:szCs w:val="24"/>
        </w:rPr>
        <w:t xml:space="preserve"> εξαιτίας του </w:t>
      </w:r>
      <w:r>
        <w:rPr>
          <w:rFonts w:ascii="Times New Roman" w:hAnsi="Times New Roman" w:cs="Times New Roman"/>
          <w:iCs/>
          <w:sz w:val="24"/>
          <w:szCs w:val="24"/>
        </w:rPr>
        <w:t>ο</w:t>
      </w:r>
      <w:r w:rsidRPr="004B672C">
        <w:rPr>
          <w:rFonts w:ascii="Times New Roman" w:hAnsi="Times New Roman" w:cs="Times New Roman"/>
          <w:iCs/>
          <w:sz w:val="24"/>
          <w:szCs w:val="24"/>
        </w:rPr>
        <w:t xml:space="preserve">ρθού λόγου που κατέχει και </w:t>
      </w:r>
      <w:r w:rsidR="007C12E3">
        <w:rPr>
          <w:rFonts w:ascii="Times New Roman" w:hAnsi="Times New Roman" w:cs="Times New Roman"/>
          <w:iCs/>
          <w:sz w:val="24"/>
          <w:szCs w:val="24"/>
        </w:rPr>
        <w:t>διά αυτού</w:t>
      </w:r>
      <w:r w:rsidRPr="004B672C">
        <w:rPr>
          <w:rFonts w:ascii="Times New Roman" w:hAnsi="Times New Roman" w:cs="Times New Roman"/>
          <w:iCs/>
          <w:sz w:val="24"/>
          <w:szCs w:val="24"/>
        </w:rPr>
        <w:t xml:space="preserve"> κατευθύνει προς το αγαθό τ</w:t>
      </w:r>
      <w:r>
        <w:rPr>
          <w:rFonts w:ascii="Times New Roman" w:hAnsi="Times New Roman" w:cs="Times New Roman"/>
          <w:iCs/>
          <w:sz w:val="24"/>
          <w:szCs w:val="24"/>
        </w:rPr>
        <w:t>ι</w:t>
      </w:r>
      <w:r w:rsidRPr="004B672C">
        <w:rPr>
          <w:rFonts w:ascii="Times New Roman" w:hAnsi="Times New Roman" w:cs="Times New Roman"/>
          <w:iCs/>
          <w:sz w:val="24"/>
          <w:szCs w:val="24"/>
        </w:rPr>
        <w:t>ς πράξ</w:t>
      </w:r>
      <w:r>
        <w:rPr>
          <w:rFonts w:ascii="Times New Roman" w:hAnsi="Times New Roman" w:cs="Times New Roman"/>
          <w:iCs/>
          <w:sz w:val="24"/>
          <w:szCs w:val="24"/>
        </w:rPr>
        <w:t>ει</w:t>
      </w:r>
      <w:r w:rsidRPr="004B672C">
        <w:rPr>
          <w:rFonts w:ascii="Times New Roman" w:hAnsi="Times New Roman" w:cs="Times New Roman"/>
          <w:iCs/>
          <w:sz w:val="24"/>
          <w:szCs w:val="24"/>
        </w:rPr>
        <w:t>ς του. Το όλο σχήμα</w:t>
      </w:r>
      <w:r w:rsidR="00606EBF">
        <w:rPr>
          <w:rFonts w:ascii="Times New Roman" w:hAnsi="Times New Roman" w:cs="Times New Roman"/>
          <w:iCs/>
          <w:sz w:val="24"/>
          <w:szCs w:val="24"/>
        </w:rPr>
        <w:t>, επομένως,</w:t>
      </w:r>
      <w:r w:rsidRPr="004B672C">
        <w:rPr>
          <w:rFonts w:ascii="Times New Roman" w:hAnsi="Times New Roman" w:cs="Times New Roman"/>
          <w:iCs/>
          <w:sz w:val="24"/>
          <w:szCs w:val="24"/>
        </w:rPr>
        <w:t xml:space="preserve"> ακολουθεί την εξής πορεία</w:t>
      </w:r>
      <w:r>
        <w:rPr>
          <w:rFonts w:ascii="Times New Roman" w:hAnsi="Times New Roman" w:cs="Times New Roman"/>
          <w:iCs/>
          <w:sz w:val="24"/>
          <w:szCs w:val="24"/>
        </w:rPr>
        <w:t>:</w:t>
      </w:r>
      <w:r w:rsidRPr="004B672C">
        <w:rPr>
          <w:rFonts w:ascii="Times New Roman" w:hAnsi="Times New Roman" w:cs="Times New Roman"/>
          <w:iCs/>
          <w:sz w:val="24"/>
          <w:szCs w:val="24"/>
        </w:rPr>
        <w:t xml:space="preserve"> ο φρόνιμος άνθρωπος </w:t>
      </w:r>
      <w:r>
        <w:rPr>
          <w:rFonts w:ascii="Times New Roman" w:hAnsi="Times New Roman" w:cs="Times New Roman"/>
          <w:iCs/>
          <w:sz w:val="24"/>
          <w:szCs w:val="24"/>
        </w:rPr>
        <w:t>ενεργεί ηθικά</w:t>
      </w:r>
      <w:r w:rsidRPr="004B672C">
        <w:rPr>
          <w:rFonts w:ascii="Times New Roman" w:hAnsi="Times New Roman" w:cs="Times New Roman"/>
          <w:iCs/>
          <w:sz w:val="24"/>
          <w:szCs w:val="24"/>
        </w:rPr>
        <w:t xml:space="preserve"> υπέρ του αγαθού με βασικές </w:t>
      </w:r>
      <w:r w:rsidR="007C12E3" w:rsidRPr="004B672C">
        <w:rPr>
          <w:rFonts w:ascii="Times New Roman" w:hAnsi="Times New Roman" w:cs="Times New Roman"/>
          <w:iCs/>
          <w:sz w:val="24"/>
          <w:szCs w:val="24"/>
        </w:rPr>
        <w:t>προϋποθέσεις</w:t>
      </w:r>
      <w:r w:rsidR="007C12E3">
        <w:rPr>
          <w:rFonts w:ascii="Times New Roman" w:hAnsi="Times New Roman" w:cs="Times New Roman"/>
          <w:iCs/>
          <w:sz w:val="24"/>
          <w:szCs w:val="24"/>
        </w:rPr>
        <w:t xml:space="preserve"> και </w:t>
      </w:r>
      <w:r w:rsidRPr="004B672C">
        <w:rPr>
          <w:rFonts w:ascii="Times New Roman" w:hAnsi="Times New Roman" w:cs="Times New Roman"/>
          <w:iCs/>
          <w:sz w:val="24"/>
          <w:szCs w:val="24"/>
        </w:rPr>
        <w:t xml:space="preserve">συνιστώσες </w:t>
      </w:r>
      <w:r>
        <w:rPr>
          <w:rFonts w:ascii="Times New Roman" w:hAnsi="Times New Roman" w:cs="Times New Roman"/>
          <w:iCs/>
          <w:sz w:val="24"/>
          <w:szCs w:val="24"/>
        </w:rPr>
        <w:t>τον ορθό λόγο</w:t>
      </w:r>
      <w:r w:rsidR="00E61156">
        <w:rPr>
          <w:rFonts w:ascii="Times New Roman" w:hAnsi="Times New Roman" w:cs="Times New Roman"/>
          <w:iCs/>
          <w:sz w:val="24"/>
          <w:szCs w:val="24"/>
        </w:rPr>
        <w:t xml:space="preserve"> και τη</w:t>
      </w:r>
      <w:r w:rsidR="00C17640">
        <w:rPr>
          <w:rFonts w:ascii="Times New Roman" w:hAnsi="Times New Roman" w:cs="Times New Roman"/>
          <w:iCs/>
          <w:sz w:val="24"/>
          <w:szCs w:val="24"/>
        </w:rPr>
        <w:t xml:space="preserve"> </w:t>
      </w:r>
      <w:r w:rsidRPr="004B672C">
        <w:rPr>
          <w:rFonts w:ascii="Times New Roman" w:hAnsi="Times New Roman" w:cs="Times New Roman"/>
          <w:iCs/>
          <w:sz w:val="24"/>
          <w:szCs w:val="24"/>
        </w:rPr>
        <w:t>βούλευση</w:t>
      </w:r>
      <w:r w:rsidR="00C17640">
        <w:rPr>
          <w:rFonts w:ascii="Times New Roman" w:hAnsi="Times New Roman" w:cs="Times New Roman"/>
          <w:iCs/>
          <w:sz w:val="24"/>
          <w:szCs w:val="24"/>
        </w:rPr>
        <w:t xml:space="preserve"> του νου</w:t>
      </w:r>
      <w:r w:rsidRPr="004B672C">
        <w:rPr>
          <w:rFonts w:ascii="Times New Roman" w:hAnsi="Times New Roman" w:cs="Times New Roman"/>
          <w:iCs/>
          <w:sz w:val="24"/>
          <w:szCs w:val="24"/>
        </w:rPr>
        <w:t xml:space="preserve"> που εξελίσσεται σε προαίρεση</w:t>
      </w:r>
      <w:r w:rsidR="00606EBF">
        <w:rPr>
          <w:rFonts w:ascii="Times New Roman" w:hAnsi="Times New Roman" w:cs="Times New Roman"/>
          <w:iCs/>
          <w:sz w:val="24"/>
          <w:szCs w:val="24"/>
        </w:rPr>
        <w:t>,</w:t>
      </w:r>
      <w:r w:rsidRPr="004B672C">
        <w:rPr>
          <w:rFonts w:ascii="Times New Roman" w:hAnsi="Times New Roman" w:cs="Times New Roman"/>
          <w:iCs/>
          <w:sz w:val="24"/>
          <w:szCs w:val="24"/>
        </w:rPr>
        <w:t xml:space="preserve"> ώστε να επιλεγούν τα κατάλληλα μέσα προς επίτευξη του σκοπού</w:t>
      </w:r>
      <w:r w:rsidR="00E61156">
        <w:rPr>
          <w:rStyle w:val="a4"/>
          <w:rFonts w:ascii="Times New Roman" w:hAnsi="Times New Roman" w:cs="Times New Roman"/>
          <w:iCs/>
          <w:sz w:val="24"/>
          <w:szCs w:val="24"/>
        </w:rPr>
        <w:footnoteReference w:id="86"/>
      </w:r>
      <w:r w:rsidR="00E61156">
        <w:rPr>
          <w:rFonts w:ascii="Times New Roman" w:hAnsi="Times New Roman" w:cs="Times New Roman"/>
          <w:iCs/>
          <w:sz w:val="24"/>
          <w:szCs w:val="24"/>
        </w:rPr>
        <w:t>.</w:t>
      </w:r>
      <w:r w:rsidRPr="004B672C">
        <w:rPr>
          <w:rFonts w:ascii="Times New Roman" w:hAnsi="Times New Roman" w:cs="Times New Roman"/>
          <w:iCs/>
          <w:sz w:val="24"/>
          <w:szCs w:val="24"/>
        </w:rPr>
        <w:t xml:space="preserve">      </w:t>
      </w:r>
    </w:p>
    <w:p w:rsidR="005F2186" w:rsidRDefault="005F2186"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5F2186">
        <w:rPr>
          <w:rFonts w:ascii="Times New Roman" w:hAnsi="Times New Roman" w:cs="Times New Roman"/>
          <w:iCs/>
          <w:sz w:val="24"/>
          <w:szCs w:val="24"/>
        </w:rPr>
        <w:t xml:space="preserve">Ο ρόλος της φρόνησης στην τέλεση της πράξης είναι αναμφισβήτητος τονίζει ο </w:t>
      </w:r>
      <w:r>
        <w:rPr>
          <w:rFonts w:ascii="Times New Roman" w:hAnsi="Times New Roman" w:cs="Times New Roman"/>
          <w:iCs/>
          <w:sz w:val="24"/>
          <w:szCs w:val="24"/>
          <w:lang w:val="de-DE"/>
        </w:rPr>
        <w:t>R</w:t>
      </w:r>
      <w:r w:rsidRPr="005F2186">
        <w:rPr>
          <w:rFonts w:ascii="Times New Roman" w:hAnsi="Times New Roman" w:cs="Times New Roman"/>
          <w:iCs/>
          <w:sz w:val="24"/>
          <w:szCs w:val="24"/>
        </w:rPr>
        <w:t xml:space="preserve">. </w:t>
      </w:r>
      <w:r>
        <w:rPr>
          <w:rFonts w:ascii="Times New Roman" w:hAnsi="Times New Roman" w:cs="Times New Roman"/>
          <w:iCs/>
          <w:sz w:val="24"/>
          <w:szCs w:val="24"/>
          <w:lang w:val="de-DE"/>
        </w:rPr>
        <w:t>Sorabji</w:t>
      </w:r>
      <w:r>
        <w:rPr>
          <w:rFonts w:ascii="Times New Roman" w:hAnsi="Times New Roman" w:cs="Times New Roman"/>
          <w:iCs/>
          <w:sz w:val="24"/>
          <w:szCs w:val="24"/>
        </w:rPr>
        <w:t xml:space="preserve">, </w:t>
      </w:r>
      <w:r w:rsidRPr="005F2186">
        <w:rPr>
          <w:rFonts w:ascii="Times New Roman" w:hAnsi="Times New Roman" w:cs="Times New Roman"/>
          <w:iCs/>
          <w:sz w:val="24"/>
          <w:szCs w:val="24"/>
        </w:rPr>
        <w:t>επισημ</w:t>
      </w:r>
      <w:r>
        <w:rPr>
          <w:rFonts w:ascii="Times New Roman" w:hAnsi="Times New Roman" w:cs="Times New Roman"/>
          <w:iCs/>
          <w:sz w:val="24"/>
          <w:szCs w:val="24"/>
        </w:rPr>
        <w:t>αί</w:t>
      </w:r>
      <w:r w:rsidRPr="005F2186">
        <w:rPr>
          <w:rFonts w:ascii="Times New Roman" w:hAnsi="Times New Roman" w:cs="Times New Roman"/>
          <w:iCs/>
          <w:sz w:val="24"/>
          <w:szCs w:val="24"/>
        </w:rPr>
        <w:t xml:space="preserve">νοντας και την ταυτόχρονη άσκηση της φρόνησης κατά την ορθοπραξία. Εφόσον ο </w:t>
      </w:r>
      <w:r w:rsidR="00C17640">
        <w:rPr>
          <w:rFonts w:ascii="Times New Roman" w:hAnsi="Times New Roman" w:cs="Times New Roman"/>
          <w:iCs/>
          <w:sz w:val="24"/>
          <w:szCs w:val="24"/>
        </w:rPr>
        <w:t>φρόνιμος</w:t>
      </w:r>
      <w:r w:rsidRPr="005F2186">
        <w:rPr>
          <w:rFonts w:ascii="Times New Roman" w:hAnsi="Times New Roman" w:cs="Times New Roman"/>
          <w:iCs/>
          <w:sz w:val="24"/>
          <w:szCs w:val="24"/>
        </w:rPr>
        <w:t xml:space="preserve"> άνθρωπος κάθε φορά υφίσταται τη βάσανο της επιλογ</w:t>
      </w:r>
      <w:r>
        <w:rPr>
          <w:rFonts w:ascii="Times New Roman" w:hAnsi="Times New Roman" w:cs="Times New Roman"/>
          <w:iCs/>
          <w:sz w:val="24"/>
          <w:szCs w:val="24"/>
        </w:rPr>
        <w:t>ή</w:t>
      </w:r>
      <w:r w:rsidRPr="005F2186">
        <w:rPr>
          <w:rFonts w:ascii="Times New Roman" w:hAnsi="Times New Roman" w:cs="Times New Roman"/>
          <w:iCs/>
          <w:sz w:val="24"/>
          <w:szCs w:val="24"/>
        </w:rPr>
        <w:t xml:space="preserve">ς, ασκεί αμέσως και το καθήκον της φρόνησης </w:t>
      </w:r>
      <w:r w:rsidR="002317E8">
        <w:rPr>
          <w:rFonts w:ascii="Times New Roman" w:hAnsi="Times New Roman" w:cs="Times New Roman"/>
          <w:iCs/>
          <w:sz w:val="24"/>
          <w:szCs w:val="24"/>
        </w:rPr>
        <w:t>στο</w:t>
      </w:r>
      <w:r w:rsidRPr="005F2186">
        <w:rPr>
          <w:rFonts w:ascii="Times New Roman" w:hAnsi="Times New Roman" w:cs="Times New Roman"/>
          <w:iCs/>
          <w:sz w:val="24"/>
          <w:szCs w:val="24"/>
        </w:rPr>
        <w:t xml:space="preserve"> μέγιστο βαθμό. Ταυτόχρονα</w:t>
      </w:r>
      <w:r w:rsidR="001F3E0A" w:rsidRPr="001F3E0A">
        <w:rPr>
          <w:rFonts w:ascii="Times New Roman" w:hAnsi="Times New Roman" w:cs="Times New Roman"/>
          <w:iCs/>
          <w:sz w:val="24"/>
          <w:szCs w:val="24"/>
        </w:rPr>
        <w:t>,</w:t>
      </w:r>
      <w:r w:rsidRPr="005F2186">
        <w:rPr>
          <w:rFonts w:ascii="Times New Roman" w:hAnsi="Times New Roman" w:cs="Times New Roman"/>
          <w:iCs/>
          <w:sz w:val="24"/>
          <w:szCs w:val="24"/>
        </w:rPr>
        <w:t xml:space="preserve"> πέραν της επιλογής</w:t>
      </w:r>
      <w:r w:rsidR="002317E8">
        <w:rPr>
          <w:rFonts w:ascii="Times New Roman" w:hAnsi="Times New Roman" w:cs="Times New Roman"/>
          <w:iCs/>
          <w:sz w:val="24"/>
          <w:szCs w:val="24"/>
        </w:rPr>
        <w:t xml:space="preserve"> καλείται</w:t>
      </w:r>
      <w:r w:rsidRPr="005F2186">
        <w:rPr>
          <w:rFonts w:ascii="Times New Roman" w:hAnsi="Times New Roman" w:cs="Times New Roman"/>
          <w:iCs/>
          <w:sz w:val="24"/>
          <w:szCs w:val="24"/>
        </w:rPr>
        <w:t xml:space="preserve"> </w:t>
      </w:r>
      <w:r w:rsidR="00C17640">
        <w:rPr>
          <w:rFonts w:ascii="Times New Roman" w:hAnsi="Times New Roman" w:cs="Times New Roman"/>
          <w:iCs/>
          <w:sz w:val="24"/>
          <w:szCs w:val="24"/>
        </w:rPr>
        <w:t xml:space="preserve">να </w:t>
      </w:r>
      <w:r w:rsidRPr="005F2186">
        <w:rPr>
          <w:rFonts w:ascii="Times New Roman" w:hAnsi="Times New Roman" w:cs="Times New Roman"/>
          <w:iCs/>
          <w:sz w:val="24"/>
          <w:szCs w:val="24"/>
        </w:rPr>
        <w:t>ερευνήσει και τη</w:t>
      </w:r>
      <w:r w:rsidR="00C17640">
        <w:rPr>
          <w:rFonts w:ascii="Times New Roman" w:hAnsi="Times New Roman" w:cs="Times New Roman"/>
          <w:iCs/>
          <w:sz w:val="24"/>
          <w:szCs w:val="24"/>
        </w:rPr>
        <w:t>ν</w:t>
      </w:r>
      <w:r w:rsidRPr="005F2186">
        <w:rPr>
          <w:rFonts w:ascii="Times New Roman" w:hAnsi="Times New Roman" w:cs="Times New Roman"/>
          <w:iCs/>
          <w:sz w:val="24"/>
          <w:szCs w:val="24"/>
        </w:rPr>
        <w:t xml:space="preserve"> ουσία της ηθικής </w:t>
      </w:r>
      <w:r w:rsidR="002317E8">
        <w:rPr>
          <w:rFonts w:ascii="Times New Roman" w:hAnsi="Times New Roman" w:cs="Times New Roman"/>
          <w:iCs/>
          <w:sz w:val="24"/>
          <w:szCs w:val="24"/>
        </w:rPr>
        <w:t>α</w:t>
      </w:r>
      <w:r w:rsidRPr="005F2186">
        <w:rPr>
          <w:rFonts w:ascii="Times New Roman" w:hAnsi="Times New Roman" w:cs="Times New Roman"/>
          <w:iCs/>
          <w:sz w:val="24"/>
          <w:szCs w:val="24"/>
        </w:rPr>
        <w:t xml:space="preserve">ρετής. Μια τέτοια </w:t>
      </w:r>
      <w:r w:rsidR="00C17640">
        <w:rPr>
          <w:rFonts w:ascii="Times New Roman" w:hAnsi="Times New Roman" w:cs="Times New Roman"/>
          <w:iCs/>
          <w:sz w:val="24"/>
          <w:szCs w:val="24"/>
        </w:rPr>
        <w:t xml:space="preserve">εσωτερική </w:t>
      </w:r>
      <w:r w:rsidRPr="005F2186">
        <w:rPr>
          <w:rFonts w:ascii="Times New Roman" w:hAnsi="Times New Roman" w:cs="Times New Roman"/>
          <w:iCs/>
          <w:sz w:val="24"/>
          <w:szCs w:val="24"/>
        </w:rPr>
        <w:t>διαβούλευση τ</w:t>
      </w:r>
      <w:r w:rsidR="002317E8">
        <w:rPr>
          <w:rFonts w:ascii="Times New Roman" w:hAnsi="Times New Roman" w:cs="Times New Roman"/>
          <w:iCs/>
          <w:sz w:val="24"/>
          <w:szCs w:val="24"/>
        </w:rPr>
        <w:t>η</w:t>
      </w:r>
      <w:r w:rsidRPr="005F2186">
        <w:rPr>
          <w:rFonts w:ascii="Times New Roman" w:hAnsi="Times New Roman" w:cs="Times New Roman"/>
          <w:iCs/>
          <w:sz w:val="24"/>
          <w:szCs w:val="24"/>
        </w:rPr>
        <w:t>ς αντιληπτικ</w:t>
      </w:r>
      <w:r w:rsidR="002317E8">
        <w:rPr>
          <w:rFonts w:ascii="Times New Roman" w:hAnsi="Times New Roman" w:cs="Times New Roman"/>
          <w:iCs/>
          <w:sz w:val="24"/>
          <w:szCs w:val="24"/>
        </w:rPr>
        <w:t>ή</w:t>
      </w:r>
      <w:r w:rsidRPr="005F2186">
        <w:rPr>
          <w:rFonts w:ascii="Times New Roman" w:hAnsi="Times New Roman" w:cs="Times New Roman"/>
          <w:iCs/>
          <w:sz w:val="24"/>
          <w:szCs w:val="24"/>
        </w:rPr>
        <w:t>ς ικανότητ</w:t>
      </w:r>
      <w:r w:rsidR="002317E8">
        <w:rPr>
          <w:rFonts w:ascii="Times New Roman" w:hAnsi="Times New Roman" w:cs="Times New Roman"/>
          <w:iCs/>
          <w:sz w:val="24"/>
          <w:szCs w:val="24"/>
        </w:rPr>
        <w:t>α</w:t>
      </w:r>
      <w:r w:rsidRPr="005F2186">
        <w:rPr>
          <w:rFonts w:ascii="Times New Roman" w:hAnsi="Times New Roman" w:cs="Times New Roman"/>
          <w:iCs/>
          <w:sz w:val="24"/>
          <w:szCs w:val="24"/>
        </w:rPr>
        <w:t>ς του ανθρώπου μεταβά</w:t>
      </w:r>
      <w:r w:rsidR="002317E8">
        <w:rPr>
          <w:rFonts w:ascii="Times New Roman" w:hAnsi="Times New Roman" w:cs="Times New Roman"/>
          <w:iCs/>
          <w:sz w:val="24"/>
          <w:szCs w:val="24"/>
        </w:rPr>
        <w:t>λ</w:t>
      </w:r>
      <w:r w:rsidRPr="005F2186">
        <w:rPr>
          <w:rFonts w:ascii="Times New Roman" w:hAnsi="Times New Roman" w:cs="Times New Roman"/>
          <w:iCs/>
          <w:sz w:val="24"/>
          <w:szCs w:val="24"/>
        </w:rPr>
        <w:t>λει και τη θέση του</w:t>
      </w:r>
      <w:r w:rsidR="002317E8">
        <w:rPr>
          <w:rFonts w:ascii="Times New Roman" w:hAnsi="Times New Roman" w:cs="Times New Roman"/>
          <w:iCs/>
          <w:sz w:val="24"/>
          <w:szCs w:val="24"/>
        </w:rPr>
        <w:t xml:space="preserve"> έναντι στο ουσιώδες ερώτημα του τι</w:t>
      </w:r>
      <w:r w:rsidRPr="005F2186">
        <w:rPr>
          <w:rFonts w:ascii="Times New Roman" w:hAnsi="Times New Roman" w:cs="Times New Roman"/>
          <w:iCs/>
          <w:sz w:val="24"/>
          <w:szCs w:val="24"/>
        </w:rPr>
        <w:t xml:space="preserve"> εστί ενάρετη ζωή</w:t>
      </w:r>
      <w:r w:rsidR="006176CF">
        <w:rPr>
          <w:rStyle w:val="a4"/>
          <w:rFonts w:ascii="Times New Roman" w:hAnsi="Times New Roman" w:cs="Times New Roman"/>
          <w:iCs/>
          <w:sz w:val="24"/>
          <w:szCs w:val="24"/>
        </w:rPr>
        <w:footnoteReference w:id="87"/>
      </w:r>
      <w:r w:rsidRPr="005F2186">
        <w:rPr>
          <w:rFonts w:ascii="Times New Roman" w:hAnsi="Times New Roman" w:cs="Times New Roman"/>
          <w:iCs/>
          <w:sz w:val="24"/>
          <w:szCs w:val="24"/>
        </w:rPr>
        <w:t xml:space="preserve">.  Η προπαίδεια της </w:t>
      </w:r>
      <w:r w:rsidR="002317E8">
        <w:rPr>
          <w:rFonts w:ascii="Times New Roman" w:hAnsi="Times New Roman" w:cs="Times New Roman"/>
          <w:iCs/>
          <w:sz w:val="24"/>
          <w:szCs w:val="24"/>
        </w:rPr>
        <w:t>φρόνησης</w:t>
      </w:r>
      <w:r w:rsidRPr="005F2186">
        <w:rPr>
          <w:rFonts w:ascii="Times New Roman" w:hAnsi="Times New Roman" w:cs="Times New Roman"/>
          <w:iCs/>
          <w:sz w:val="24"/>
          <w:szCs w:val="24"/>
        </w:rPr>
        <w:t xml:space="preserve"> στο πεδίο της πράξης επιβεβαιώνε</w:t>
      </w:r>
      <w:r w:rsidR="002317E8">
        <w:rPr>
          <w:rFonts w:ascii="Times New Roman" w:hAnsi="Times New Roman" w:cs="Times New Roman"/>
          <w:iCs/>
          <w:sz w:val="24"/>
          <w:szCs w:val="24"/>
        </w:rPr>
        <w:t>ι το επιχείρημα του Αριστοτέλη</w:t>
      </w:r>
      <w:r w:rsidRPr="005F2186">
        <w:rPr>
          <w:rFonts w:ascii="Times New Roman" w:hAnsi="Times New Roman" w:cs="Times New Roman"/>
          <w:iCs/>
          <w:sz w:val="24"/>
          <w:szCs w:val="24"/>
        </w:rPr>
        <w:t xml:space="preserve"> ότι η διανοητική και </w:t>
      </w:r>
      <w:r w:rsidR="002317E8">
        <w:rPr>
          <w:rFonts w:ascii="Times New Roman" w:hAnsi="Times New Roman" w:cs="Times New Roman"/>
          <w:iCs/>
          <w:sz w:val="24"/>
          <w:szCs w:val="24"/>
        </w:rPr>
        <w:t xml:space="preserve">η </w:t>
      </w:r>
      <w:r w:rsidRPr="005F2186">
        <w:rPr>
          <w:rFonts w:ascii="Times New Roman" w:hAnsi="Times New Roman" w:cs="Times New Roman"/>
          <w:iCs/>
          <w:sz w:val="24"/>
          <w:szCs w:val="24"/>
        </w:rPr>
        <w:t xml:space="preserve">ηθική αρετή, ενώ </w:t>
      </w:r>
      <w:r w:rsidR="002317E8">
        <w:rPr>
          <w:rFonts w:ascii="Times New Roman" w:hAnsi="Times New Roman" w:cs="Times New Roman"/>
          <w:iCs/>
          <w:sz w:val="24"/>
          <w:szCs w:val="24"/>
        </w:rPr>
        <w:t>εκκινούν</w:t>
      </w:r>
      <w:r w:rsidRPr="005F2186">
        <w:rPr>
          <w:rFonts w:ascii="Times New Roman" w:hAnsi="Times New Roman" w:cs="Times New Roman"/>
          <w:iCs/>
          <w:sz w:val="24"/>
          <w:szCs w:val="24"/>
        </w:rPr>
        <w:t xml:space="preserve"> από διαφορετική αφετηρία</w:t>
      </w:r>
      <w:r w:rsidR="002317E8">
        <w:rPr>
          <w:rFonts w:ascii="Times New Roman" w:hAnsi="Times New Roman" w:cs="Times New Roman"/>
          <w:iCs/>
          <w:sz w:val="24"/>
          <w:szCs w:val="24"/>
        </w:rPr>
        <w:t xml:space="preserve"> (διδαχή - έθος αντίστοιχα)</w:t>
      </w:r>
      <w:r w:rsidR="001F3E0A" w:rsidRPr="001F3E0A">
        <w:rPr>
          <w:rFonts w:ascii="Times New Roman" w:hAnsi="Times New Roman" w:cs="Times New Roman"/>
          <w:iCs/>
          <w:sz w:val="24"/>
          <w:szCs w:val="24"/>
        </w:rPr>
        <w:t>,</w:t>
      </w:r>
      <w:r w:rsidRPr="005F2186">
        <w:rPr>
          <w:rFonts w:ascii="Times New Roman" w:hAnsi="Times New Roman" w:cs="Times New Roman"/>
          <w:iCs/>
          <w:sz w:val="24"/>
          <w:szCs w:val="24"/>
        </w:rPr>
        <w:t xml:space="preserve"> </w:t>
      </w:r>
      <w:r w:rsidR="002317E8">
        <w:rPr>
          <w:rFonts w:ascii="Times New Roman" w:hAnsi="Times New Roman" w:cs="Times New Roman"/>
          <w:iCs/>
          <w:sz w:val="24"/>
          <w:szCs w:val="24"/>
        </w:rPr>
        <w:t>τελικά συνεργάζονται</w:t>
      </w:r>
      <w:r w:rsidRPr="005F2186">
        <w:rPr>
          <w:rFonts w:ascii="Times New Roman" w:hAnsi="Times New Roman" w:cs="Times New Roman"/>
          <w:iCs/>
          <w:sz w:val="24"/>
          <w:szCs w:val="24"/>
        </w:rPr>
        <w:t>, έχοντας ως έδρα την ψυχική λειτουργία</w:t>
      </w:r>
      <w:r w:rsidR="00C17640">
        <w:rPr>
          <w:rFonts w:ascii="Times New Roman" w:hAnsi="Times New Roman" w:cs="Times New Roman"/>
          <w:iCs/>
          <w:sz w:val="24"/>
          <w:szCs w:val="24"/>
        </w:rPr>
        <w:t xml:space="preserve">. </w:t>
      </w:r>
      <w:r w:rsidRPr="005F2186">
        <w:rPr>
          <w:rFonts w:ascii="Times New Roman" w:hAnsi="Times New Roman" w:cs="Times New Roman"/>
          <w:iCs/>
          <w:sz w:val="24"/>
          <w:szCs w:val="24"/>
        </w:rPr>
        <w:t xml:space="preserve">Ο συσχετισμός </w:t>
      </w:r>
      <w:r w:rsidR="002317E8">
        <w:rPr>
          <w:rFonts w:ascii="Times New Roman" w:hAnsi="Times New Roman" w:cs="Times New Roman"/>
          <w:iCs/>
          <w:sz w:val="24"/>
          <w:szCs w:val="24"/>
        </w:rPr>
        <w:t>της φρόνησης, της πράξης, της ηθικής αρετής</w:t>
      </w:r>
      <w:r w:rsidRPr="005F2186">
        <w:rPr>
          <w:rFonts w:ascii="Times New Roman" w:hAnsi="Times New Roman" w:cs="Times New Roman"/>
          <w:iCs/>
          <w:sz w:val="24"/>
          <w:szCs w:val="24"/>
        </w:rPr>
        <w:t xml:space="preserve"> οδηγεί τον άνθρωπο να καταστεί πραγματικά ευδαίμων. Είναι χαρακτηριστικό</w:t>
      </w:r>
      <w:r w:rsidR="008C7873">
        <w:rPr>
          <w:rFonts w:ascii="Times New Roman" w:hAnsi="Times New Roman" w:cs="Times New Roman"/>
          <w:iCs/>
          <w:sz w:val="24"/>
          <w:szCs w:val="24"/>
        </w:rPr>
        <w:t xml:space="preserve"> </w:t>
      </w:r>
      <w:r w:rsidRPr="005F2186">
        <w:rPr>
          <w:rFonts w:ascii="Times New Roman" w:hAnsi="Times New Roman" w:cs="Times New Roman"/>
          <w:iCs/>
          <w:sz w:val="24"/>
          <w:szCs w:val="24"/>
        </w:rPr>
        <w:t>ότι</w:t>
      </w:r>
      <w:r w:rsidR="008C7873">
        <w:rPr>
          <w:rFonts w:ascii="Times New Roman" w:hAnsi="Times New Roman" w:cs="Times New Roman"/>
          <w:iCs/>
          <w:sz w:val="24"/>
          <w:szCs w:val="24"/>
        </w:rPr>
        <w:t>,</w:t>
      </w:r>
      <w:r w:rsidR="008C7873" w:rsidRPr="008C7873">
        <w:rPr>
          <w:rFonts w:ascii="Times New Roman" w:hAnsi="Times New Roman" w:cs="Times New Roman"/>
          <w:iCs/>
          <w:sz w:val="24"/>
          <w:szCs w:val="24"/>
        </w:rPr>
        <w:t xml:space="preserve"> </w:t>
      </w:r>
      <w:r w:rsidR="008C7873" w:rsidRPr="005F2186">
        <w:rPr>
          <w:rFonts w:ascii="Times New Roman" w:hAnsi="Times New Roman" w:cs="Times New Roman"/>
          <w:iCs/>
          <w:sz w:val="24"/>
          <w:szCs w:val="24"/>
        </w:rPr>
        <w:t>όταν διάγει κάποιος ενάρετη ζωή</w:t>
      </w:r>
      <w:r w:rsidR="008C7873">
        <w:rPr>
          <w:rFonts w:ascii="Times New Roman" w:hAnsi="Times New Roman" w:cs="Times New Roman"/>
          <w:iCs/>
          <w:sz w:val="24"/>
          <w:szCs w:val="24"/>
        </w:rPr>
        <w:t>,</w:t>
      </w:r>
      <w:r w:rsidR="008C7873" w:rsidRPr="008C7873">
        <w:rPr>
          <w:rFonts w:ascii="Times New Roman" w:hAnsi="Times New Roman" w:cs="Times New Roman"/>
          <w:iCs/>
          <w:sz w:val="24"/>
          <w:szCs w:val="24"/>
        </w:rPr>
        <w:t xml:space="preserve"> </w:t>
      </w:r>
      <w:r w:rsidR="008C7873" w:rsidRPr="005F2186">
        <w:rPr>
          <w:rFonts w:ascii="Times New Roman" w:hAnsi="Times New Roman" w:cs="Times New Roman"/>
          <w:iCs/>
          <w:sz w:val="24"/>
          <w:szCs w:val="24"/>
        </w:rPr>
        <w:t>η φρόνηση</w:t>
      </w:r>
      <w:r w:rsidR="008C7873" w:rsidRPr="008C7873">
        <w:rPr>
          <w:rFonts w:ascii="Times New Roman" w:hAnsi="Times New Roman" w:cs="Times New Roman"/>
          <w:iCs/>
          <w:sz w:val="24"/>
          <w:szCs w:val="24"/>
        </w:rPr>
        <w:t xml:space="preserve"> </w:t>
      </w:r>
      <w:r w:rsidR="008C7873" w:rsidRPr="005F2186">
        <w:rPr>
          <w:rFonts w:ascii="Times New Roman" w:hAnsi="Times New Roman" w:cs="Times New Roman"/>
          <w:iCs/>
          <w:sz w:val="24"/>
          <w:szCs w:val="24"/>
        </w:rPr>
        <w:t xml:space="preserve">αντανακλά την παρουσία </w:t>
      </w:r>
      <w:r w:rsidR="008C7873">
        <w:rPr>
          <w:rFonts w:ascii="Times New Roman" w:hAnsi="Times New Roman" w:cs="Times New Roman"/>
          <w:iCs/>
          <w:sz w:val="24"/>
          <w:szCs w:val="24"/>
        </w:rPr>
        <w:t xml:space="preserve">της </w:t>
      </w:r>
      <w:r w:rsidRPr="005F2186">
        <w:rPr>
          <w:rFonts w:ascii="Times New Roman" w:hAnsi="Times New Roman" w:cs="Times New Roman"/>
          <w:iCs/>
          <w:sz w:val="24"/>
          <w:szCs w:val="24"/>
        </w:rPr>
        <w:t>σε</w:t>
      </w:r>
      <w:r w:rsidR="008C7873">
        <w:rPr>
          <w:rFonts w:ascii="Times New Roman" w:hAnsi="Times New Roman" w:cs="Times New Roman"/>
          <w:iCs/>
          <w:sz w:val="24"/>
          <w:szCs w:val="24"/>
        </w:rPr>
        <w:t xml:space="preserve"> κάθε</w:t>
      </w:r>
      <w:r w:rsidRPr="005F2186">
        <w:rPr>
          <w:rFonts w:ascii="Times New Roman" w:hAnsi="Times New Roman" w:cs="Times New Roman"/>
          <w:iCs/>
          <w:sz w:val="24"/>
          <w:szCs w:val="24"/>
        </w:rPr>
        <w:t xml:space="preserve"> ανθρώπινη δραστηριότητα</w:t>
      </w:r>
      <w:r w:rsidR="008C7873">
        <w:rPr>
          <w:rFonts w:ascii="Times New Roman" w:hAnsi="Times New Roman" w:cs="Times New Roman"/>
          <w:iCs/>
          <w:sz w:val="24"/>
          <w:szCs w:val="24"/>
        </w:rPr>
        <w:t>,</w:t>
      </w:r>
      <w:r w:rsidRPr="005F2186">
        <w:rPr>
          <w:rFonts w:ascii="Times New Roman" w:hAnsi="Times New Roman" w:cs="Times New Roman"/>
          <w:iCs/>
          <w:sz w:val="24"/>
          <w:szCs w:val="24"/>
        </w:rPr>
        <w:t xml:space="preserve"> ενώ </w:t>
      </w:r>
      <w:r w:rsidR="00606EBF">
        <w:rPr>
          <w:rFonts w:ascii="Times New Roman" w:hAnsi="Times New Roman" w:cs="Times New Roman"/>
          <w:iCs/>
          <w:sz w:val="24"/>
          <w:szCs w:val="24"/>
        </w:rPr>
        <w:t>στην</w:t>
      </w:r>
      <w:r w:rsidRPr="005F2186">
        <w:rPr>
          <w:rFonts w:ascii="Times New Roman" w:hAnsi="Times New Roman" w:cs="Times New Roman"/>
          <w:iCs/>
          <w:sz w:val="24"/>
          <w:szCs w:val="24"/>
        </w:rPr>
        <w:t xml:space="preserve"> αντίστροφη πορεία </w:t>
      </w:r>
      <w:r w:rsidR="008C7873">
        <w:rPr>
          <w:rFonts w:ascii="Times New Roman" w:hAnsi="Times New Roman" w:cs="Times New Roman"/>
          <w:iCs/>
          <w:sz w:val="24"/>
          <w:szCs w:val="24"/>
        </w:rPr>
        <w:t>παρέχει η</w:t>
      </w:r>
      <w:r w:rsidRPr="005F2186">
        <w:rPr>
          <w:rFonts w:ascii="Times New Roman" w:hAnsi="Times New Roman" w:cs="Times New Roman"/>
          <w:iCs/>
          <w:sz w:val="24"/>
          <w:szCs w:val="24"/>
        </w:rPr>
        <w:t xml:space="preserve"> ανθρώπινη δραστηριότητα στη φρόνηση ένα είδος κατάλληλης </w:t>
      </w:r>
      <w:r w:rsidR="002317E8">
        <w:rPr>
          <w:rFonts w:ascii="Times New Roman" w:hAnsi="Times New Roman" w:cs="Times New Roman"/>
          <w:iCs/>
          <w:sz w:val="24"/>
          <w:szCs w:val="24"/>
        </w:rPr>
        <w:t>«αίσθησης»</w:t>
      </w:r>
      <w:r w:rsidR="001F3E0A" w:rsidRPr="001F3E0A">
        <w:rPr>
          <w:rFonts w:ascii="Times New Roman" w:hAnsi="Times New Roman" w:cs="Times New Roman"/>
          <w:iCs/>
          <w:sz w:val="24"/>
          <w:szCs w:val="24"/>
        </w:rPr>
        <w:t>,</w:t>
      </w:r>
      <w:r w:rsidR="008C7873">
        <w:rPr>
          <w:rFonts w:ascii="Times New Roman" w:hAnsi="Times New Roman" w:cs="Times New Roman"/>
          <w:iCs/>
          <w:sz w:val="24"/>
          <w:szCs w:val="24"/>
        </w:rPr>
        <w:t xml:space="preserve"> </w:t>
      </w:r>
      <w:r w:rsidRPr="005F2186">
        <w:rPr>
          <w:rFonts w:ascii="Times New Roman" w:hAnsi="Times New Roman" w:cs="Times New Roman"/>
          <w:iCs/>
          <w:sz w:val="24"/>
          <w:szCs w:val="24"/>
        </w:rPr>
        <w:t>το περιεχόμενο της οποίας συναρτάται με ύψιστες νοητικές λειτουργίες</w:t>
      </w:r>
      <w:r w:rsidR="00C168C3">
        <w:rPr>
          <w:rStyle w:val="a4"/>
          <w:rFonts w:ascii="Times New Roman" w:hAnsi="Times New Roman" w:cs="Times New Roman"/>
          <w:iCs/>
          <w:sz w:val="24"/>
          <w:szCs w:val="24"/>
        </w:rPr>
        <w:footnoteReference w:id="88"/>
      </w:r>
      <w:r w:rsidRPr="005F2186">
        <w:rPr>
          <w:rFonts w:ascii="Times New Roman" w:hAnsi="Times New Roman" w:cs="Times New Roman"/>
          <w:iCs/>
          <w:sz w:val="24"/>
          <w:szCs w:val="24"/>
        </w:rPr>
        <w:t>. Κατά συνέπεια</w:t>
      </w:r>
      <w:r w:rsidR="001F3E0A" w:rsidRPr="001F3E0A">
        <w:rPr>
          <w:rFonts w:ascii="Times New Roman" w:hAnsi="Times New Roman" w:cs="Times New Roman"/>
          <w:iCs/>
          <w:sz w:val="24"/>
          <w:szCs w:val="24"/>
        </w:rPr>
        <w:t>,</w:t>
      </w:r>
      <w:r w:rsidRPr="005F2186">
        <w:rPr>
          <w:rFonts w:ascii="Times New Roman" w:hAnsi="Times New Roman" w:cs="Times New Roman"/>
          <w:iCs/>
          <w:sz w:val="24"/>
          <w:szCs w:val="24"/>
        </w:rPr>
        <w:t xml:space="preserve"> η φρόνηση ασκώντας τον έλεγχο των κριτηρίων ορθότητας της ενάρετης ζωής, αφενός εμφανίζεται ως διανοητική αρετή</w:t>
      </w:r>
      <w:r w:rsidR="002317E8">
        <w:rPr>
          <w:rFonts w:ascii="Times New Roman" w:hAnsi="Times New Roman" w:cs="Times New Roman"/>
          <w:iCs/>
          <w:sz w:val="24"/>
          <w:szCs w:val="24"/>
        </w:rPr>
        <w:t>,</w:t>
      </w:r>
      <w:r w:rsidRPr="005F2186">
        <w:rPr>
          <w:rFonts w:ascii="Times New Roman" w:hAnsi="Times New Roman" w:cs="Times New Roman"/>
          <w:iCs/>
          <w:sz w:val="24"/>
          <w:szCs w:val="24"/>
        </w:rPr>
        <w:t xml:space="preserve"> με </w:t>
      </w:r>
      <w:r w:rsidR="002317E8">
        <w:rPr>
          <w:rFonts w:ascii="Times New Roman" w:hAnsi="Times New Roman" w:cs="Times New Roman"/>
          <w:iCs/>
          <w:sz w:val="24"/>
          <w:szCs w:val="24"/>
        </w:rPr>
        <w:t>σύνολη την</w:t>
      </w:r>
      <w:r w:rsidRPr="005F2186">
        <w:rPr>
          <w:rFonts w:ascii="Times New Roman" w:hAnsi="Times New Roman" w:cs="Times New Roman"/>
          <w:iCs/>
          <w:sz w:val="24"/>
          <w:szCs w:val="24"/>
        </w:rPr>
        <w:t xml:space="preserve"> ποιότητα της διανοίας</w:t>
      </w:r>
      <w:r w:rsidR="002317E8">
        <w:rPr>
          <w:rFonts w:ascii="Times New Roman" w:hAnsi="Times New Roman" w:cs="Times New Roman"/>
          <w:iCs/>
          <w:sz w:val="24"/>
          <w:szCs w:val="24"/>
        </w:rPr>
        <w:t>,</w:t>
      </w:r>
      <w:r w:rsidRPr="005F2186">
        <w:rPr>
          <w:rFonts w:ascii="Times New Roman" w:hAnsi="Times New Roman" w:cs="Times New Roman"/>
          <w:iCs/>
          <w:sz w:val="24"/>
          <w:szCs w:val="24"/>
        </w:rPr>
        <w:t xml:space="preserve"> αφετέρου ασκείται ως αρετή του </w:t>
      </w:r>
      <w:r w:rsidR="002317E8">
        <w:rPr>
          <w:rFonts w:ascii="Times New Roman" w:hAnsi="Times New Roman" w:cs="Times New Roman"/>
          <w:iCs/>
          <w:sz w:val="24"/>
          <w:szCs w:val="24"/>
        </w:rPr>
        <w:t>πρακτικού</w:t>
      </w:r>
      <w:r w:rsidRPr="005F2186">
        <w:rPr>
          <w:rFonts w:ascii="Times New Roman" w:hAnsi="Times New Roman" w:cs="Times New Roman"/>
          <w:iCs/>
          <w:sz w:val="24"/>
          <w:szCs w:val="24"/>
        </w:rPr>
        <w:t xml:space="preserve"> βίου. Υπ</w:t>
      </w:r>
      <w:r w:rsidR="002317E8">
        <w:rPr>
          <w:rFonts w:ascii="Times New Roman" w:hAnsi="Times New Roman" w:cs="Times New Roman"/>
          <w:iCs/>
          <w:sz w:val="24"/>
          <w:szCs w:val="24"/>
        </w:rPr>
        <w:t xml:space="preserve">ό </w:t>
      </w:r>
      <w:r w:rsidRPr="005F2186">
        <w:rPr>
          <w:rFonts w:ascii="Times New Roman" w:hAnsi="Times New Roman" w:cs="Times New Roman"/>
          <w:iCs/>
          <w:sz w:val="24"/>
          <w:szCs w:val="24"/>
        </w:rPr>
        <w:t xml:space="preserve"> αυτό το πρίσμα</w:t>
      </w:r>
      <w:r w:rsidR="001F3E0A" w:rsidRPr="001F3E0A">
        <w:rPr>
          <w:rFonts w:ascii="Times New Roman" w:hAnsi="Times New Roman" w:cs="Times New Roman"/>
          <w:iCs/>
          <w:sz w:val="24"/>
          <w:szCs w:val="24"/>
        </w:rPr>
        <w:t>,</w:t>
      </w:r>
      <w:r w:rsidRPr="005F2186">
        <w:rPr>
          <w:rFonts w:ascii="Times New Roman" w:hAnsi="Times New Roman" w:cs="Times New Roman"/>
          <w:iCs/>
          <w:sz w:val="24"/>
          <w:szCs w:val="24"/>
        </w:rPr>
        <w:t xml:space="preserve"> γίνεται κατανοητό</w:t>
      </w:r>
      <w:r w:rsidR="008C7873">
        <w:rPr>
          <w:rFonts w:ascii="Times New Roman" w:hAnsi="Times New Roman" w:cs="Times New Roman"/>
          <w:iCs/>
          <w:sz w:val="24"/>
          <w:szCs w:val="24"/>
        </w:rPr>
        <w:t xml:space="preserve"> ότι </w:t>
      </w:r>
      <w:r w:rsidR="002317E8">
        <w:rPr>
          <w:rFonts w:ascii="Times New Roman" w:hAnsi="Times New Roman" w:cs="Times New Roman"/>
          <w:iCs/>
          <w:sz w:val="24"/>
          <w:szCs w:val="24"/>
        </w:rPr>
        <w:t>η φρόνηση</w:t>
      </w:r>
      <w:r w:rsidRPr="005F2186">
        <w:rPr>
          <w:rFonts w:ascii="Times New Roman" w:hAnsi="Times New Roman" w:cs="Times New Roman"/>
          <w:iCs/>
          <w:sz w:val="24"/>
          <w:szCs w:val="24"/>
        </w:rPr>
        <w:t xml:space="preserve"> οδηγεί στην ευδαιμονία, εξαιτίας της συμβολής της </w:t>
      </w:r>
      <w:r w:rsidR="002317E8">
        <w:rPr>
          <w:rFonts w:ascii="Times New Roman" w:hAnsi="Times New Roman" w:cs="Times New Roman"/>
          <w:iCs/>
          <w:sz w:val="24"/>
          <w:szCs w:val="24"/>
        </w:rPr>
        <w:t>στα ρέοντα και μεταβλητά</w:t>
      </w:r>
      <w:r w:rsidRPr="005F2186">
        <w:rPr>
          <w:rFonts w:ascii="Times New Roman" w:hAnsi="Times New Roman" w:cs="Times New Roman"/>
          <w:iCs/>
          <w:sz w:val="24"/>
          <w:szCs w:val="24"/>
        </w:rPr>
        <w:t xml:space="preserve"> πράγματα</w:t>
      </w:r>
      <w:r w:rsidR="008C7873">
        <w:rPr>
          <w:rFonts w:ascii="Times New Roman" w:hAnsi="Times New Roman" w:cs="Times New Roman"/>
          <w:iCs/>
          <w:sz w:val="24"/>
          <w:szCs w:val="24"/>
        </w:rPr>
        <w:t>, εντός των οποίων</w:t>
      </w:r>
      <w:r w:rsidRPr="005F2186">
        <w:rPr>
          <w:rFonts w:ascii="Times New Roman" w:hAnsi="Times New Roman" w:cs="Times New Roman"/>
          <w:iCs/>
          <w:sz w:val="24"/>
          <w:szCs w:val="24"/>
        </w:rPr>
        <w:t xml:space="preserve"> </w:t>
      </w:r>
      <w:r w:rsidR="002317E8">
        <w:rPr>
          <w:rFonts w:ascii="Times New Roman" w:hAnsi="Times New Roman" w:cs="Times New Roman"/>
          <w:iCs/>
          <w:sz w:val="24"/>
          <w:szCs w:val="24"/>
        </w:rPr>
        <w:t xml:space="preserve">θα </w:t>
      </w:r>
      <w:r w:rsidRPr="005F2186">
        <w:rPr>
          <w:rFonts w:ascii="Times New Roman" w:hAnsi="Times New Roman" w:cs="Times New Roman"/>
          <w:iCs/>
          <w:sz w:val="24"/>
          <w:szCs w:val="24"/>
        </w:rPr>
        <w:t xml:space="preserve">αναζητήσει τα </w:t>
      </w:r>
      <w:r w:rsidR="002317E8">
        <w:rPr>
          <w:rFonts w:ascii="Times New Roman" w:hAnsi="Times New Roman" w:cs="Times New Roman"/>
          <w:iCs/>
          <w:sz w:val="24"/>
          <w:szCs w:val="24"/>
        </w:rPr>
        <w:t>ενάρετα</w:t>
      </w:r>
      <w:r w:rsidRPr="005F2186">
        <w:rPr>
          <w:rFonts w:ascii="Times New Roman" w:hAnsi="Times New Roman" w:cs="Times New Roman"/>
          <w:iCs/>
          <w:sz w:val="24"/>
          <w:szCs w:val="24"/>
        </w:rPr>
        <w:t xml:space="preserve"> όρια</w:t>
      </w:r>
      <w:r w:rsidR="008C7873">
        <w:rPr>
          <w:rFonts w:ascii="Times New Roman" w:hAnsi="Times New Roman" w:cs="Times New Roman"/>
          <w:iCs/>
          <w:sz w:val="24"/>
          <w:szCs w:val="24"/>
        </w:rPr>
        <w:t xml:space="preserve"> </w:t>
      </w:r>
      <w:r w:rsidR="000327CB">
        <w:rPr>
          <w:rFonts w:ascii="Times New Roman" w:hAnsi="Times New Roman" w:cs="Times New Roman"/>
          <w:iCs/>
          <w:sz w:val="24"/>
          <w:szCs w:val="24"/>
        </w:rPr>
        <w:t>του πεπερασμένου και του σχετικού, όπου τα πάντα γεννώνται και φθείρονται</w:t>
      </w:r>
      <w:r w:rsidR="000327CB">
        <w:rPr>
          <w:rStyle w:val="a4"/>
          <w:rFonts w:ascii="Times New Roman" w:hAnsi="Times New Roman" w:cs="Times New Roman"/>
          <w:iCs/>
          <w:sz w:val="24"/>
          <w:szCs w:val="24"/>
        </w:rPr>
        <w:footnoteReference w:id="89"/>
      </w:r>
      <w:r w:rsidR="000327CB">
        <w:rPr>
          <w:rFonts w:ascii="Times New Roman" w:hAnsi="Times New Roman" w:cs="Times New Roman"/>
          <w:iCs/>
          <w:sz w:val="24"/>
          <w:szCs w:val="24"/>
        </w:rPr>
        <w:t>.</w:t>
      </w:r>
      <w:r w:rsidRPr="005F2186">
        <w:rPr>
          <w:rFonts w:ascii="Times New Roman" w:hAnsi="Times New Roman" w:cs="Times New Roman"/>
          <w:iCs/>
          <w:sz w:val="24"/>
          <w:szCs w:val="24"/>
        </w:rPr>
        <w:t xml:space="preserve">        </w:t>
      </w:r>
    </w:p>
    <w:p w:rsidR="00477D3F" w:rsidRDefault="00E76143"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E76143">
        <w:rPr>
          <w:rFonts w:ascii="Times New Roman" w:hAnsi="Times New Roman" w:cs="Times New Roman"/>
          <w:iCs/>
          <w:sz w:val="24"/>
          <w:szCs w:val="24"/>
        </w:rPr>
        <w:t xml:space="preserve">Το </w:t>
      </w:r>
      <w:r w:rsidR="008C7873">
        <w:rPr>
          <w:rFonts w:ascii="Times New Roman" w:hAnsi="Times New Roman" w:cs="Times New Roman"/>
          <w:iCs/>
          <w:sz w:val="24"/>
          <w:szCs w:val="24"/>
        </w:rPr>
        <w:t xml:space="preserve">βασικό, </w:t>
      </w:r>
      <w:r w:rsidR="008C7873" w:rsidRPr="00E76143">
        <w:rPr>
          <w:rFonts w:ascii="Times New Roman" w:hAnsi="Times New Roman" w:cs="Times New Roman"/>
          <w:iCs/>
          <w:sz w:val="24"/>
          <w:szCs w:val="24"/>
        </w:rPr>
        <w:t>βέβαια</w:t>
      </w:r>
      <w:r w:rsidR="008C7873">
        <w:rPr>
          <w:rFonts w:ascii="Times New Roman" w:hAnsi="Times New Roman" w:cs="Times New Roman"/>
          <w:iCs/>
          <w:sz w:val="24"/>
          <w:szCs w:val="24"/>
        </w:rPr>
        <w:t>,</w:t>
      </w:r>
      <w:r w:rsidR="008C7873" w:rsidRPr="00E76143">
        <w:rPr>
          <w:rFonts w:ascii="Times New Roman" w:hAnsi="Times New Roman" w:cs="Times New Roman"/>
          <w:iCs/>
          <w:sz w:val="24"/>
          <w:szCs w:val="24"/>
        </w:rPr>
        <w:t xml:space="preserve"> </w:t>
      </w:r>
      <w:r w:rsidRPr="00E76143">
        <w:rPr>
          <w:rFonts w:ascii="Times New Roman" w:hAnsi="Times New Roman" w:cs="Times New Roman"/>
          <w:iCs/>
          <w:sz w:val="24"/>
          <w:szCs w:val="24"/>
        </w:rPr>
        <w:t xml:space="preserve">ερώτημα που τίθεται σε αυτήν την επιχειρηματολογία </w:t>
      </w:r>
      <w:r w:rsidR="00D624BD">
        <w:rPr>
          <w:rFonts w:ascii="Times New Roman" w:hAnsi="Times New Roman" w:cs="Times New Roman"/>
          <w:iCs/>
          <w:sz w:val="24"/>
          <w:szCs w:val="24"/>
        </w:rPr>
        <w:t>περιστρέφεται, πέραν της γένεσης και της φθοράς,</w:t>
      </w:r>
      <w:r w:rsidRPr="00E76143">
        <w:rPr>
          <w:rFonts w:ascii="Times New Roman" w:hAnsi="Times New Roman" w:cs="Times New Roman"/>
          <w:iCs/>
          <w:sz w:val="24"/>
          <w:szCs w:val="24"/>
        </w:rPr>
        <w:t xml:space="preserve"> </w:t>
      </w:r>
      <w:r w:rsidR="00D624BD">
        <w:rPr>
          <w:rFonts w:ascii="Times New Roman" w:hAnsi="Times New Roman" w:cs="Times New Roman"/>
          <w:iCs/>
          <w:sz w:val="24"/>
          <w:szCs w:val="24"/>
        </w:rPr>
        <w:t>σ</w:t>
      </w:r>
      <w:r w:rsidRPr="00E76143">
        <w:rPr>
          <w:rFonts w:ascii="Times New Roman" w:hAnsi="Times New Roman" w:cs="Times New Roman"/>
          <w:iCs/>
          <w:sz w:val="24"/>
          <w:szCs w:val="24"/>
        </w:rPr>
        <w:t>την</w:t>
      </w:r>
      <w:r w:rsidR="001F3E0A" w:rsidRPr="001F3E0A">
        <w:rPr>
          <w:rFonts w:ascii="Times New Roman" w:hAnsi="Times New Roman" w:cs="Times New Roman"/>
          <w:iCs/>
          <w:sz w:val="24"/>
          <w:szCs w:val="24"/>
        </w:rPr>
        <w:t xml:space="preserve"> </w:t>
      </w:r>
      <w:r w:rsidR="001F3E0A">
        <w:rPr>
          <w:rFonts w:ascii="Times New Roman" w:hAnsi="Times New Roman" w:cs="Times New Roman"/>
          <w:iCs/>
          <w:sz w:val="24"/>
          <w:szCs w:val="24"/>
        </w:rPr>
        <w:t>αναζήτηση της</w:t>
      </w:r>
      <w:r w:rsidRPr="00E76143">
        <w:rPr>
          <w:rFonts w:ascii="Times New Roman" w:hAnsi="Times New Roman" w:cs="Times New Roman"/>
          <w:iCs/>
          <w:sz w:val="24"/>
          <w:szCs w:val="24"/>
        </w:rPr>
        <w:t xml:space="preserve"> ύπαρξη</w:t>
      </w:r>
      <w:r w:rsidR="001F3E0A">
        <w:rPr>
          <w:rFonts w:ascii="Times New Roman" w:hAnsi="Times New Roman" w:cs="Times New Roman"/>
          <w:iCs/>
          <w:sz w:val="24"/>
          <w:szCs w:val="24"/>
        </w:rPr>
        <w:t>ς</w:t>
      </w:r>
      <w:r w:rsidRPr="00E76143">
        <w:rPr>
          <w:rFonts w:ascii="Times New Roman" w:hAnsi="Times New Roman" w:cs="Times New Roman"/>
          <w:iCs/>
          <w:sz w:val="24"/>
          <w:szCs w:val="24"/>
        </w:rPr>
        <w:t xml:space="preserve"> αιώνιων πραγμάτων, αντικείμενο των οποίων ο Αριστοτέλης φαίνεται </w:t>
      </w:r>
      <w:r>
        <w:rPr>
          <w:rFonts w:ascii="Times New Roman" w:hAnsi="Times New Roman" w:cs="Times New Roman"/>
          <w:iCs/>
          <w:sz w:val="24"/>
          <w:szCs w:val="24"/>
        </w:rPr>
        <w:t>πως το</w:t>
      </w:r>
      <w:r w:rsidRPr="00E76143">
        <w:rPr>
          <w:rFonts w:ascii="Times New Roman" w:hAnsi="Times New Roman" w:cs="Times New Roman"/>
          <w:iCs/>
          <w:sz w:val="24"/>
          <w:szCs w:val="24"/>
        </w:rPr>
        <w:t xml:space="preserve"> εναποθέτει στη </w:t>
      </w:r>
      <w:r w:rsidRPr="00E76143">
        <w:rPr>
          <w:rFonts w:ascii="Times New Roman" w:hAnsi="Times New Roman" w:cs="Times New Roman"/>
          <w:i/>
          <w:iCs/>
          <w:sz w:val="24"/>
          <w:szCs w:val="24"/>
        </w:rPr>
        <w:t>σοφία</w:t>
      </w:r>
      <w:r w:rsidRPr="00E76143">
        <w:rPr>
          <w:rFonts w:ascii="Times New Roman" w:hAnsi="Times New Roman" w:cs="Times New Roman"/>
          <w:iCs/>
          <w:sz w:val="24"/>
          <w:szCs w:val="24"/>
        </w:rPr>
        <w:t>.</w:t>
      </w:r>
      <w:r w:rsidR="00D624BD">
        <w:rPr>
          <w:rFonts w:ascii="Times New Roman" w:hAnsi="Times New Roman" w:cs="Times New Roman"/>
          <w:iCs/>
          <w:sz w:val="24"/>
          <w:szCs w:val="24"/>
        </w:rPr>
        <w:t xml:space="preserve"> </w:t>
      </w:r>
      <w:r w:rsidRPr="00E76143">
        <w:rPr>
          <w:rFonts w:ascii="Times New Roman" w:hAnsi="Times New Roman" w:cs="Times New Roman"/>
          <w:iCs/>
          <w:sz w:val="24"/>
          <w:szCs w:val="24"/>
        </w:rPr>
        <w:t>Στ</w:t>
      </w:r>
      <w:r>
        <w:rPr>
          <w:rFonts w:ascii="Times New Roman" w:hAnsi="Times New Roman" w:cs="Times New Roman"/>
          <w:iCs/>
          <w:sz w:val="24"/>
          <w:szCs w:val="24"/>
        </w:rPr>
        <w:t xml:space="preserve">α </w:t>
      </w:r>
      <w:r w:rsidRPr="00606EBF">
        <w:rPr>
          <w:rFonts w:ascii="Times New Roman" w:hAnsi="Times New Roman" w:cs="Times New Roman"/>
          <w:i/>
          <w:iCs/>
          <w:sz w:val="24"/>
          <w:szCs w:val="24"/>
        </w:rPr>
        <w:t>Ηθικά Νικομάχεια</w:t>
      </w:r>
      <w:r w:rsidRPr="00E76143">
        <w:rPr>
          <w:rFonts w:ascii="Times New Roman" w:hAnsi="Times New Roman" w:cs="Times New Roman"/>
          <w:iCs/>
          <w:sz w:val="24"/>
          <w:szCs w:val="24"/>
        </w:rPr>
        <w:t xml:space="preserve"> ρητά διατυπώνεται ότι η </w:t>
      </w:r>
      <w:r w:rsidRPr="00E76143">
        <w:rPr>
          <w:rFonts w:ascii="Times New Roman" w:hAnsi="Times New Roman" w:cs="Times New Roman"/>
          <w:i/>
          <w:iCs/>
          <w:sz w:val="24"/>
          <w:szCs w:val="24"/>
        </w:rPr>
        <w:t>σοφία</w:t>
      </w:r>
      <w:r w:rsidRPr="00E76143">
        <w:rPr>
          <w:rFonts w:ascii="Times New Roman" w:hAnsi="Times New Roman" w:cs="Times New Roman"/>
          <w:iCs/>
          <w:sz w:val="24"/>
          <w:szCs w:val="24"/>
        </w:rPr>
        <w:t xml:space="preserve"> δε</w:t>
      </w:r>
      <w:r w:rsidR="00D624BD">
        <w:rPr>
          <w:rFonts w:ascii="Times New Roman" w:hAnsi="Times New Roman" w:cs="Times New Roman"/>
          <w:iCs/>
          <w:sz w:val="24"/>
          <w:szCs w:val="24"/>
        </w:rPr>
        <w:t>ν</w:t>
      </w:r>
      <w:r w:rsidRPr="00E76143">
        <w:rPr>
          <w:rFonts w:ascii="Times New Roman" w:hAnsi="Times New Roman" w:cs="Times New Roman"/>
          <w:iCs/>
          <w:sz w:val="24"/>
          <w:szCs w:val="24"/>
        </w:rPr>
        <w:t xml:space="preserve"> θα ερευνήσει τίποτε από το πλαίσιο των στοιχείων που καθιστούν τον άνθρωπο </w:t>
      </w:r>
      <w:r>
        <w:rPr>
          <w:rFonts w:ascii="Times New Roman" w:hAnsi="Times New Roman" w:cs="Times New Roman"/>
          <w:iCs/>
          <w:sz w:val="24"/>
          <w:szCs w:val="24"/>
        </w:rPr>
        <w:t>ευδαίμονα</w:t>
      </w:r>
      <w:r w:rsidRPr="00E76143">
        <w:rPr>
          <w:rFonts w:ascii="Times New Roman" w:hAnsi="Times New Roman" w:cs="Times New Roman"/>
          <w:iCs/>
          <w:sz w:val="24"/>
          <w:szCs w:val="24"/>
        </w:rPr>
        <w:t xml:space="preserve">, επειδή </w:t>
      </w:r>
      <w:r>
        <w:rPr>
          <w:rFonts w:ascii="Times New Roman" w:hAnsi="Times New Roman" w:cs="Times New Roman"/>
          <w:iCs/>
          <w:sz w:val="24"/>
          <w:szCs w:val="24"/>
        </w:rPr>
        <w:t xml:space="preserve">η ίδια </w:t>
      </w:r>
      <w:r w:rsidRPr="00E76143">
        <w:rPr>
          <w:rFonts w:ascii="Times New Roman" w:hAnsi="Times New Roman" w:cs="Times New Roman"/>
          <w:iCs/>
          <w:sz w:val="24"/>
          <w:szCs w:val="24"/>
        </w:rPr>
        <w:t>ίσταται εκτός του πεδίου της γένεσης</w:t>
      </w:r>
      <w:r>
        <w:rPr>
          <w:rFonts w:ascii="Times New Roman" w:hAnsi="Times New Roman" w:cs="Times New Roman"/>
          <w:iCs/>
          <w:sz w:val="24"/>
          <w:szCs w:val="24"/>
        </w:rPr>
        <w:t xml:space="preserve"> τ</w:t>
      </w:r>
      <w:r w:rsidRPr="00E76143">
        <w:rPr>
          <w:rFonts w:ascii="Times New Roman" w:hAnsi="Times New Roman" w:cs="Times New Roman"/>
          <w:iCs/>
          <w:sz w:val="24"/>
          <w:szCs w:val="24"/>
        </w:rPr>
        <w:t>ων πραγμάτων. Άρα λοιπόν</w:t>
      </w:r>
      <w:r>
        <w:rPr>
          <w:rFonts w:ascii="Times New Roman" w:hAnsi="Times New Roman" w:cs="Times New Roman"/>
          <w:iCs/>
          <w:sz w:val="24"/>
          <w:szCs w:val="24"/>
        </w:rPr>
        <w:t xml:space="preserve"> </w:t>
      </w:r>
      <w:r w:rsidR="001F3E0A">
        <w:rPr>
          <w:rFonts w:ascii="Times New Roman" w:hAnsi="Times New Roman" w:cs="Times New Roman"/>
          <w:iCs/>
          <w:sz w:val="24"/>
          <w:szCs w:val="24"/>
        </w:rPr>
        <w:t>δι</w:t>
      </w:r>
      <w:r>
        <w:rPr>
          <w:rFonts w:ascii="Times New Roman" w:hAnsi="Times New Roman" w:cs="Times New Roman"/>
          <w:iCs/>
          <w:sz w:val="24"/>
          <w:szCs w:val="24"/>
        </w:rPr>
        <w:t xml:space="preserve">ερωτάται ποια είναι </w:t>
      </w:r>
      <w:r w:rsidRPr="00E76143">
        <w:rPr>
          <w:rFonts w:ascii="Times New Roman" w:hAnsi="Times New Roman" w:cs="Times New Roman"/>
          <w:iCs/>
          <w:sz w:val="24"/>
          <w:szCs w:val="24"/>
        </w:rPr>
        <w:t xml:space="preserve">αυτά τα αιώνια πράγματα τα οποία έχει ως αντικείμενο η </w:t>
      </w:r>
      <w:r w:rsidRPr="00D624BD">
        <w:rPr>
          <w:rFonts w:ascii="Times New Roman" w:hAnsi="Times New Roman" w:cs="Times New Roman"/>
          <w:i/>
          <w:iCs/>
          <w:sz w:val="24"/>
          <w:szCs w:val="24"/>
        </w:rPr>
        <w:t>σοφία</w:t>
      </w:r>
      <w:r w:rsidRPr="00E76143">
        <w:rPr>
          <w:rFonts w:ascii="Times New Roman" w:hAnsi="Times New Roman" w:cs="Times New Roman"/>
          <w:iCs/>
          <w:sz w:val="24"/>
          <w:szCs w:val="24"/>
        </w:rPr>
        <w:t>;  Προφανέστατα</w:t>
      </w:r>
      <w:r>
        <w:rPr>
          <w:rFonts w:ascii="Times New Roman" w:hAnsi="Times New Roman" w:cs="Times New Roman"/>
          <w:iCs/>
          <w:sz w:val="24"/>
          <w:szCs w:val="24"/>
        </w:rPr>
        <w:t>,</w:t>
      </w:r>
      <w:r w:rsidRPr="00E76143">
        <w:rPr>
          <w:rFonts w:ascii="Times New Roman" w:hAnsi="Times New Roman" w:cs="Times New Roman"/>
          <w:iCs/>
          <w:sz w:val="24"/>
          <w:szCs w:val="24"/>
        </w:rPr>
        <w:t xml:space="preserve"> θα είναι εκείνα που δεν υπόκεινται στη γένεση και τη φθορά. Επομένως</w:t>
      </w:r>
      <w:r w:rsidR="001F3E0A">
        <w:rPr>
          <w:rFonts w:ascii="Times New Roman" w:hAnsi="Times New Roman" w:cs="Times New Roman"/>
          <w:iCs/>
          <w:sz w:val="24"/>
          <w:szCs w:val="24"/>
        </w:rPr>
        <w:t>,</w:t>
      </w:r>
      <w:r w:rsidRPr="00E76143">
        <w:rPr>
          <w:rFonts w:ascii="Times New Roman" w:hAnsi="Times New Roman" w:cs="Times New Roman"/>
          <w:iCs/>
          <w:sz w:val="24"/>
          <w:szCs w:val="24"/>
        </w:rPr>
        <w:t xml:space="preserve"> το ερώτημα προεκτείνεται</w:t>
      </w:r>
      <w:r>
        <w:rPr>
          <w:rFonts w:ascii="Times New Roman" w:hAnsi="Times New Roman" w:cs="Times New Roman"/>
          <w:iCs/>
          <w:sz w:val="24"/>
          <w:szCs w:val="24"/>
        </w:rPr>
        <w:t>:</w:t>
      </w:r>
      <w:r w:rsidRPr="00E76143">
        <w:rPr>
          <w:rFonts w:ascii="Times New Roman" w:hAnsi="Times New Roman" w:cs="Times New Roman"/>
          <w:iCs/>
          <w:sz w:val="24"/>
          <w:szCs w:val="24"/>
        </w:rPr>
        <w:t xml:space="preserve"> υφίσταται και άλλ</w:t>
      </w:r>
      <w:r>
        <w:rPr>
          <w:rFonts w:ascii="Times New Roman" w:hAnsi="Times New Roman" w:cs="Times New Roman"/>
          <w:iCs/>
          <w:sz w:val="24"/>
          <w:szCs w:val="24"/>
        </w:rPr>
        <w:t>η</w:t>
      </w:r>
      <w:r w:rsidRPr="00E76143">
        <w:rPr>
          <w:rFonts w:ascii="Times New Roman" w:hAnsi="Times New Roman" w:cs="Times New Roman"/>
          <w:iCs/>
          <w:sz w:val="24"/>
          <w:szCs w:val="24"/>
        </w:rPr>
        <w:t>ς τάξ</w:t>
      </w:r>
      <w:r>
        <w:rPr>
          <w:rFonts w:ascii="Times New Roman" w:hAnsi="Times New Roman" w:cs="Times New Roman"/>
          <w:iCs/>
          <w:sz w:val="24"/>
          <w:szCs w:val="24"/>
        </w:rPr>
        <w:t>η</w:t>
      </w:r>
      <w:r w:rsidRPr="00E76143">
        <w:rPr>
          <w:rFonts w:ascii="Times New Roman" w:hAnsi="Times New Roman" w:cs="Times New Roman"/>
          <w:iCs/>
          <w:sz w:val="24"/>
          <w:szCs w:val="24"/>
        </w:rPr>
        <w:t xml:space="preserve">ς ευδαιμονία </w:t>
      </w:r>
      <w:r>
        <w:rPr>
          <w:rFonts w:ascii="Times New Roman" w:hAnsi="Times New Roman" w:cs="Times New Roman"/>
          <w:iCs/>
          <w:sz w:val="24"/>
          <w:szCs w:val="24"/>
        </w:rPr>
        <w:t>πέραν</w:t>
      </w:r>
      <w:r w:rsidRPr="00E76143">
        <w:rPr>
          <w:rFonts w:ascii="Times New Roman" w:hAnsi="Times New Roman" w:cs="Times New Roman"/>
          <w:iCs/>
          <w:sz w:val="24"/>
          <w:szCs w:val="24"/>
        </w:rPr>
        <w:t xml:space="preserve"> των σχετικών πεπερασμένων ορίων του ανθρώπινου βίου;  Ο Αριστοτέλης στο σημείο αυτό χρησιμοποιεί ένα καθοδηγητικό παράδειγμα</w:t>
      </w:r>
      <w:r>
        <w:rPr>
          <w:rFonts w:ascii="Times New Roman" w:hAnsi="Times New Roman" w:cs="Times New Roman"/>
          <w:iCs/>
          <w:sz w:val="24"/>
          <w:szCs w:val="24"/>
        </w:rPr>
        <w:t>:</w:t>
      </w:r>
      <w:r w:rsidRPr="00E76143">
        <w:rPr>
          <w:rFonts w:ascii="Times New Roman" w:hAnsi="Times New Roman" w:cs="Times New Roman"/>
          <w:iCs/>
          <w:sz w:val="24"/>
          <w:szCs w:val="24"/>
        </w:rPr>
        <w:t xml:space="preserve"> η </w:t>
      </w:r>
      <w:r w:rsidRPr="00E76143">
        <w:rPr>
          <w:rFonts w:ascii="Times New Roman" w:hAnsi="Times New Roman" w:cs="Times New Roman"/>
          <w:i/>
          <w:iCs/>
          <w:sz w:val="24"/>
          <w:szCs w:val="24"/>
        </w:rPr>
        <w:t>σοφία</w:t>
      </w:r>
      <w:r w:rsidRPr="00E76143">
        <w:rPr>
          <w:rFonts w:ascii="Times New Roman" w:hAnsi="Times New Roman" w:cs="Times New Roman"/>
          <w:iCs/>
          <w:sz w:val="24"/>
          <w:szCs w:val="24"/>
        </w:rPr>
        <w:t xml:space="preserve"> δεν παράγει ευδαιμονία όπως η ιατρική παράγει</w:t>
      </w:r>
      <w:r>
        <w:rPr>
          <w:rFonts w:ascii="Times New Roman" w:hAnsi="Times New Roman" w:cs="Times New Roman"/>
          <w:iCs/>
          <w:sz w:val="24"/>
          <w:szCs w:val="24"/>
        </w:rPr>
        <w:t xml:space="preserve"> υγεία, αλλά </w:t>
      </w:r>
      <w:r w:rsidRPr="00E76143">
        <w:rPr>
          <w:rFonts w:ascii="Times New Roman" w:hAnsi="Times New Roman" w:cs="Times New Roman"/>
          <w:iCs/>
          <w:sz w:val="24"/>
          <w:szCs w:val="24"/>
        </w:rPr>
        <w:t xml:space="preserve">όπως η υγεία παράγει </w:t>
      </w:r>
      <w:r>
        <w:rPr>
          <w:rFonts w:ascii="Times New Roman" w:hAnsi="Times New Roman" w:cs="Times New Roman"/>
          <w:iCs/>
          <w:sz w:val="24"/>
          <w:szCs w:val="24"/>
        </w:rPr>
        <w:t>υγεία</w:t>
      </w:r>
      <w:r w:rsidRPr="00E76143">
        <w:rPr>
          <w:rFonts w:ascii="Times New Roman" w:hAnsi="Times New Roman" w:cs="Times New Roman"/>
          <w:iCs/>
          <w:sz w:val="24"/>
          <w:szCs w:val="24"/>
        </w:rPr>
        <w:t xml:space="preserve">. Υπονοεί καταφανώς ότι </w:t>
      </w:r>
      <w:r w:rsidR="006C65A0">
        <w:rPr>
          <w:rFonts w:ascii="Times New Roman" w:hAnsi="Times New Roman" w:cs="Times New Roman"/>
          <w:iCs/>
          <w:sz w:val="24"/>
          <w:szCs w:val="24"/>
        </w:rPr>
        <w:t xml:space="preserve">η </w:t>
      </w:r>
      <w:r w:rsidRPr="00E76143">
        <w:rPr>
          <w:rFonts w:ascii="Times New Roman" w:hAnsi="Times New Roman" w:cs="Times New Roman"/>
          <w:i/>
          <w:iCs/>
          <w:sz w:val="24"/>
          <w:szCs w:val="24"/>
        </w:rPr>
        <w:t>σοφία</w:t>
      </w:r>
      <w:r w:rsidRPr="00E76143">
        <w:rPr>
          <w:rFonts w:ascii="Times New Roman" w:hAnsi="Times New Roman" w:cs="Times New Roman"/>
          <w:iCs/>
          <w:sz w:val="24"/>
          <w:szCs w:val="24"/>
        </w:rPr>
        <w:t xml:space="preserve"> είναι ανώτερη από τη φρόνηση για το</w:t>
      </w:r>
      <w:r w:rsidR="001F3E0A">
        <w:rPr>
          <w:rFonts w:ascii="Times New Roman" w:hAnsi="Times New Roman" w:cs="Times New Roman"/>
          <w:iCs/>
          <w:sz w:val="24"/>
          <w:szCs w:val="24"/>
        </w:rPr>
        <w:t>ν</w:t>
      </w:r>
      <w:r w:rsidRPr="00E76143">
        <w:rPr>
          <w:rFonts w:ascii="Times New Roman" w:hAnsi="Times New Roman" w:cs="Times New Roman"/>
          <w:iCs/>
          <w:sz w:val="24"/>
          <w:szCs w:val="24"/>
        </w:rPr>
        <w:t xml:space="preserve"> λόγο που η υγεία είναι ανώτερη του ιατρού</w:t>
      </w:r>
      <w:r w:rsidR="000327CB">
        <w:rPr>
          <w:rStyle w:val="a4"/>
          <w:rFonts w:ascii="Times New Roman" w:hAnsi="Times New Roman" w:cs="Times New Roman"/>
          <w:iCs/>
          <w:sz w:val="24"/>
          <w:szCs w:val="24"/>
        </w:rPr>
        <w:footnoteReference w:id="90"/>
      </w:r>
      <w:r w:rsidRPr="00E76143">
        <w:rPr>
          <w:rFonts w:ascii="Times New Roman" w:hAnsi="Times New Roman" w:cs="Times New Roman"/>
          <w:iCs/>
          <w:sz w:val="24"/>
          <w:szCs w:val="24"/>
        </w:rPr>
        <w:t xml:space="preserve">.       </w:t>
      </w:r>
    </w:p>
    <w:p w:rsidR="009553D1" w:rsidRDefault="00477D3F"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477D3F">
        <w:rPr>
          <w:rFonts w:ascii="Times New Roman" w:hAnsi="Times New Roman" w:cs="Times New Roman"/>
          <w:iCs/>
          <w:sz w:val="24"/>
          <w:szCs w:val="24"/>
        </w:rPr>
        <w:t xml:space="preserve">Η αριστοτελική διατύπωση και στην περίπτωση της </w:t>
      </w:r>
      <w:r w:rsidR="002701F4" w:rsidRPr="002701F4">
        <w:rPr>
          <w:rFonts w:ascii="Times New Roman" w:hAnsi="Times New Roman" w:cs="Times New Roman"/>
          <w:i/>
          <w:iCs/>
          <w:sz w:val="24"/>
          <w:szCs w:val="24"/>
        </w:rPr>
        <w:t>σ</w:t>
      </w:r>
      <w:r w:rsidRPr="002701F4">
        <w:rPr>
          <w:rFonts w:ascii="Times New Roman" w:hAnsi="Times New Roman" w:cs="Times New Roman"/>
          <w:i/>
          <w:iCs/>
          <w:sz w:val="24"/>
          <w:szCs w:val="24"/>
        </w:rPr>
        <w:t>οφίας</w:t>
      </w:r>
      <w:r w:rsidRPr="00477D3F">
        <w:rPr>
          <w:rFonts w:ascii="Times New Roman" w:hAnsi="Times New Roman" w:cs="Times New Roman"/>
          <w:iCs/>
          <w:sz w:val="24"/>
          <w:szCs w:val="24"/>
        </w:rPr>
        <w:t xml:space="preserve"> προβάλλει αναλογικά, όπως άλλωστε για κάθε αρετή, το στοιχείο τ</w:t>
      </w:r>
      <w:r w:rsidR="001F3E0A">
        <w:rPr>
          <w:rFonts w:ascii="Times New Roman" w:hAnsi="Times New Roman" w:cs="Times New Roman"/>
          <w:iCs/>
          <w:sz w:val="24"/>
          <w:szCs w:val="24"/>
        </w:rPr>
        <w:t>ή</w:t>
      </w:r>
      <w:r w:rsidRPr="00477D3F">
        <w:rPr>
          <w:rFonts w:ascii="Times New Roman" w:hAnsi="Times New Roman" w:cs="Times New Roman"/>
          <w:iCs/>
          <w:sz w:val="24"/>
          <w:szCs w:val="24"/>
        </w:rPr>
        <w:t xml:space="preserve">ς </w:t>
      </w:r>
      <w:r w:rsidR="002701F4">
        <w:rPr>
          <w:rFonts w:ascii="Times New Roman" w:hAnsi="Times New Roman" w:cs="Times New Roman"/>
          <w:iCs/>
          <w:sz w:val="24"/>
          <w:szCs w:val="24"/>
        </w:rPr>
        <w:t>έξης, μ</w:t>
      </w:r>
      <w:r w:rsidRPr="00477D3F">
        <w:rPr>
          <w:rFonts w:ascii="Times New Roman" w:hAnsi="Times New Roman" w:cs="Times New Roman"/>
          <w:iCs/>
          <w:sz w:val="24"/>
          <w:szCs w:val="24"/>
        </w:rPr>
        <w:t>όνο που</w:t>
      </w:r>
      <w:r w:rsidR="002701F4">
        <w:rPr>
          <w:rFonts w:ascii="Times New Roman" w:hAnsi="Times New Roman" w:cs="Times New Roman"/>
          <w:iCs/>
          <w:sz w:val="24"/>
          <w:szCs w:val="24"/>
        </w:rPr>
        <w:t xml:space="preserve"> εν προκειμένω</w:t>
      </w:r>
      <w:r w:rsidRPr="00477D3F">
        <w:rPr>
          <w:rFonts w:ascii="Times New Roman" w:hAnsi="Times New Roman" w:cs="Times New Roman"/>
          <w:iCs/>
          <w:sz w:val="24"/>
          <w:szCs w:val="24"/>
        </w:rPr>
        <w:t xml:space="preserve"> </w:t>
      </w:r>
      <w:r w:rsidR="002701F4">
        <w:rPr>
          <w:rFonts w:ascii="Times New Roman" w:hAnsi="Times New Roman" w:cs="Times New Roman"/>
          <w:iCs/>
          <w:sz w:val="24"/>
          <w:szCs w:val="24"/>
        </w:rPr>
        <w:t>η έξη</w:t>
      </w:r>
      <w:r w:rsidRPr="00477D3F">
        <w:rPr>
          <w:rFonts w:ascii="Times New Roman" w:hAnsi="Times New Roman" w:cs="Times New Roman"/>
          <w:iCs/>
          <w:sz w:val="24"/>
          <w:szCs w:val="24"/>
        </w:rPr>
        <w:t xml:space="preserve"> δεν παράγει κάποιο άλλο αγαθό</w:t>
      </w:r>
      <w:r w:rsidR="001F3E0A">
        <w:rPr>
          <w:rFonts w:ascii="Times New Roman" w:hAnsi="Times New Roman" w:cs="Times New Roman"/>
          <w:iCs/>
          <w:sz w:val="24"/>
          <w:szCs w:val="24"/>
        </w:rPr>
        <w:t>.</w:t>
      </w:r>
      <w:r w:rsidRPr="00477D3F">
        <w:rPr>
          <w:rFonts w:ascii="Times New Roman" w:hAnsi="Times New Roman" w:cs="Times New Roman"/>
          <w:iCs/>
          <w:sz w:val="24"/>
          <w:szCs w:val="24"/>
        </w:rPr>
        <w:t xml:space="preserve"> </w:t>
      </w:r>
      <w:r w:rsidR="001F3E0A">
        <w:rPr>
          <w:rFonts w:ascii="Times New Roman" w:hAnsi="Times New Roman" w:cs="Times New Roman"/>
          <w:iCs/>
          <w:sz w:val="24"/>
          <w:szCs w:val="24"/>
        </w:rPr>
        <w:t>Α</w:t>
      </w:r>
      <w:r w:rsidRPr="00477D3F">
        <w:rPr>
          <w:rFonts w:ascii="Times New Roman" w:hAnsi="Times New Roman" w:cs="Times New Roman"/>
          <w:iCs/>
          <w:sz w:val="24"/>
          <w:szCs w:val="24"/>
        </w:rPr>
        <w:t>ντίθετα η ενεργοποίησ</w:t>
      </w:r>
      <w:r w:rsidR="002701F4">
        <w:rPr>
          <w:rFonts w:ascii="Times New Roman" w:hAnsi="Times New Roman" w:cs="Times New Roman"/>
          <w:iCs/>
          <w:sz w:val="24"/>
          <w:szCs w:val="24"/>
        </w:rPr>
        <w:t>ή</w:t>
      </w:r>
      <w:r w:rsidRPr="00477D3F">
        <w:rPr>
          <w:rFonts w:ascii="Times New Roman" w:hAnsi="Times New Roman" w:cs="Times New Roman"/>
          <w:iCs/>
          <w:sz w:val="24"/>
          <w:szCs w:val="24"/>
        </w:rPr>
        <w:t xml:space="preserve"> της αποκαλύπτεται αμέσως ως ευδαιμονία. Ο φιλόσοφος είναι πάντα ευδαίμων</w:t>
      </w:r>
      <w:r w:rsidR="002701F4">
        <w:rPr>
          <w:rFonts w:ascii="Times New Roman" w:hAnsi="Times New Roman" w:cs="Times New Roman"/>
          <w:iCs/>
          <w:sz w:val="24"/>
          <w:szCs w:val="24"/>
        </w:rPr>
        <w:t>. Σ</w:t>
      </w:r>
      <w:r w:rsidRPr="00477D3F">
        <w:rPr>
          <w:rFonts w:ascii="Times New Roman" w:hAnsi="Times New Roman" w:cs="Times New Roman"/>
          <w:iCs/>
          <w:sz w:val="24"/>
          <w:szCs w:val="24"/>
        </w:rPr>
        <w:t xml:space="preserve">ύμφωνα με αυτό το </w:t>
      </w:r>
      <w:r w:rsidR="002701F4">
        <w:rPr>
          <w:rFonts w:ascii="Times New Roman" w:hAnsi="Times New Roman" w:cs="Times New Roman"/>
          <w:iCs/>
          <w:sz w:val="24"/>
          <w:szCs w:val="24"/>
        </w:rPr>
        <w:t>επιχείρημα</w:t>
      </w:r>
      <w:r w:rsidR="001F3E0A">
        <w:rPr>
          <w:rFonts w:ascii="Times New Roman" w:hAnsi="Times New Roman" w:cs="Times New Roman"/>
          <w:iCs/>
          <w:sz w:val="24"/>
          <w:szCs w:val="24"/>
        </w:rPr>
        <w:t>,</w:t>
      </w:r>
      <w:r w:rsidR="002701F4">
        <w:rPr>
          <w:rFonts w:ascii="Times New Roman" w:hAnsi="Times New Roman" w:cs="Times New Roman"/>
          <w:iCs/>
          <w:sz w:val="24"/>
          <w:szCs w:val="24"/>
        </w:rPr>
        <w:t xml:space="preserve"> η ευδαι</w:t>
      </w:r>
      <w:r w:rsidRPr="00477D3F">
        <w:rPr>
          <w:rFonts w:ascii="Times New Roman" w:hAnsi="Times New Roman" w:cs="Times New Roman"/>
          <w:iCs/>
          <w:sz w:val="24"/>
          <w:szCs w:val="24"/>
        </w:rPr>
        <w:t>μονία του φιλοσόφου</w:t>
      </w:r>
      <w:r w:rsidR="002701F4">
        <w:rPr>
          <w:rFonts w:ascii="Times New Roman" w:hAnsi="Times New Roman" w:cs="Times New Roman"/>
          <w:iCs/>
          <w:sz w:val="24"/>
          <w:szCs w:val="24"/>
        </w:rPr>
        <w:t>,</w:t>
      </w:r>
      <w:r w:rsidRPr="00477D3F">
        <w:rPr>
          <w:rFonts w:ascii="Times New Roman" w:hAnsi="Times New Roman" w:cs="Times New Roman"/>
          <w:iCs/>
          <w:sz w:val="24"/>
          <w:szCs w:val="24"/>
        </w:rPr>
        <w:t xml:space="preserve"> κατά αναγκαίο τρόπο θα μπορούσε να ισχυριστεί κάποιος</w:t>
      </w:r>
      <w:r w:rsidR="002701F4">
        <w:rPr>
          <w:rFonts w:ascii="Times New Roman" w:hAnsi="Times New Roman" w:cs="Times New Roman"/>
          <w:iCs/>
          <w:sz w:val="24"/>
          <w:szCs w:val="24"/>
        </w:rPr>
        <w:t>,</w:t>
      </w:r>
      <w:r w:rsidRPr="00477D3F">
        <w:rPr>
          <w:rFonts w:ascii="Times New Roman" w:hAnsi="Times New Roman" w:cs="Times New Roman"/>
          <w:iCs/>
          <w:sz w:val="24"/>
          <w:szCs w:val="24"/>
        </w:rPr>
        <w:t xml:space="preserve"> ασκείται, όταν ο ίδιος ο </w:t>
      </w:r>
      <w:r w:rsidR="002701F4">
        <w:rPr>
          <w:rFonts w:ascii="Times New Roman" w:hAnsi="Times New Roman" w:cs="Times New Roman"/>
          <w:iCs/>
          <w:sz w:val="24"/>
          <w:szCs w:val="24"/>
        </w:rPr>
        <w:t>νους</w:t>
      </w:r>
      <w:r w:rsidRPr="00477D3F">
        <w:rPr>
          <w:rFonts w:ascii="Times New Roman" w:hAnsi="Times New Roman" w:cs="Times New Roman"/>
          <w:iCs/>
          <w:sz w:val="24"/>
          <w:szCs w:val="24"/>
        </w:rPr>
        <w:t xml:space="preserve"> </w:t>
      </w:r>
      <w:r w:rsidR="002701F4">
        <w:rPr>
          <w:rFonts w:ascii="Times New Roman" w:hAnsi="Times New Roman" w:cs="Times New Roman"/>
          <w:iCs/>
          <w:sz w:val="24"/>
          <w:szCs w:val="24"/>
        </w:rPr>
        <w:t xml:space="preserve">ή </w:t>
      </w:r>
      <w:r w:rsidRPr="00477D3F">
        <w:rPr>
          <w:rFonts w:ascii="Times New Roman" w:hAnsi="Times New Roman" w:cs="Times New Roman"/>
          <w:iCs/>
          <w:sz w:val="24"/>
          <w:szCs w:val="24"/>
        </w:rPr>
        <w:t>κάτι άλλο θεϊκό θεωρεί τη γνώση</w:t>
      </w:r>
      <w:r w:rsidR="002701F4">
        <w:rPr>
          <w:rStyle w:val="a4"/>
          <w:rFonts w:ascii="Times New Roman" w:hAnsi="Times New Roman" w:cs="Times New Roman"/>
          <w:iCs/>
          <w:sz w:val="24"/>
          <w:szCs w:val="24"/>
        </w:rPr>
        <w:footnoteReference w:id="91"/>
      </w:r>
      <w:r w:rsidRPr="00477D3F">
        <w:rPr>
          <w:rFonts w:ascii="Times New Roman" w:hAnsi="Times New Roman" w:cs="Times New Roman"/>
          <w:iCs/>
          <w:sz w:val="24"/>
          <w:szCs w:val="24"/>
        </w:rPr>
        <w:t>. Με τ</w:t>
      </w:r>
      <w:r w:rsidR="002701F4">
        <w:rPr>
          <w:rFonts w:ascii="Times New Roman" w:hAnsi="Times New Roman" w:cs="Times New Roman"/>
          <w:iCs/>
          <w:sz w:val="24"/>
          <w:szCs w:val="24"/>
        </w:rPr>
        <w:t>ον ιδιαίτερο αυτό</w:t>
      </w:r>
      <w:r w:rsidRPr="00477D3F">
        <w:rPr>
          <w:rFonts w:ascii="Times New Roman" w:hAnsi="Times New Roman" w:cs="Times New Roman"/>
          <w:iCs/>
          <w:sz w:val="24"/>
          <w:szCs w:val="24"/>
        </w:rPr>
        <w:t xml:space="preserve"> τρόπο παρουσιάζεται ο πυρήνας του θεωρητικού βίου, η συνεχής ενασχόληση</w:t>
      </w:r>
      <w:r w:rsidR="002701F4">
        <w:rPr>
          <w:rFonts w:ascii="Times New Roman" w:hAnsi="Times New Roman" w:cs="Times New Roman"/>
          <w:iCs/>
          <w:sz w:val="24"/>
          <w:szCs w:val="24"/>
        </w:rPr>
        <w:t xml:space="preserve"> δηλαδή του νου, </w:t>
      </w:r>
      <w:r w:rsidRPr="00477D3F">
        <w:rPr>
          <w:rFonts w:ascii="Times New Roman" w:hAnsi="Times New Roman" w:cs="Times New Roman"/>
          <w:iCs/>
          <w:sz w:val="24"/>
          <w:szCs w:val="24"/>
        </w:rPr>
        <w:t>και μάλιστα απερίσπαστ</w:t>
      </w:r>
      <w:r w:rsidR="002701F4">
        <w:rPr>
          <w:rFonts w:ascii="Times New Roman" w:hAnsi="Times New Roman" w:cs="Times New Roman"/>
          <w:iCs/>
          <w:sz w:val="24"/>
          <w:szCs w:val="24"/>
        </w:rPr>
        <w:t>η</w:t>
      </w:r>
      <w:r w:rsidRPr="00477D3F">
        <w:rPr>
          <w:rFonts w:ascii="Times New Roman" w:hAnsi="Times New Roman" w:cs="Times New Roman"/>
          <w:iCs/>
          <w:sz w:val="24"/>
          <w:szCs w:val="24"/>
        </w:rPr>
        <w:t xml:space="preserve"> από τα </w:t>
      </w:r>
      <w:r w:rsidR="002701F4">
        <w:rPr>
          <w:rFonts w:ascii="Times New Roman" w:hAnsi="Times New Roman" w:cs="Times New Roman"/>
          <w:iCs/>
          <w:sz w:val="24"/>
          <w:szCs w:val="24"/>
        </w:rPr>
        <w:t>μεταβλητά</w:t>
      </w:r>
      <w:r w:rsidRPr="00477D3F">
        <w:rPr>
          <w:rFonts w:ascii="Times New Roman" w:hAnsi="Times New Roman" w:cs="Times New Roman"/>
          <w:iCs/>
          <w:sz w:val="24"/>
          <w:szCs w:val="24"/>
        </w:rPr>
        <w:t xml:space="preserve"> όρια των </w:t>
      </w:r>
      <w:r w:rsidR="002701F4">
        <w:rPr>
          <w:rFonts w:ascii="Times New Roman" w:hAnsi="Times New Roman" w:cs="Times New Roman"/>
          <w:iCs/>
          <w:sz w:val="24"/>
          <w:szCs w:val="24"/>
        </w:rPr>
        <w:t xml:space="preserve">ανθρωπίνων </w:t>
      </w:r>
      <w:r w:rsidRPr="00477D3F">
        <w:rPr>
          <w:rFonts w:ascii="Times New Roman" w:hAnsi="Times New Roman" w:cs="Times New Roman"/>
          <w:iCs/>
          <w:sz w:val="24"/>
          <w:szCs w:val="24"/>
        </w:rPr>
        <w:t>πράξεων. Η παραδοχή ότι ο θεωρητικός βίος, ο βίος του φιλοσόφου, σχετίζεται με ανώτερα πράγματα, ενδεχομένως και θεϊκά</w:t>
      </w:r>
      <w:r w:rsidR="002701F4">
        <w:rPr>
          <w:rFonts w:ascii="Times New Roman" w:hAnsi="Times New Roman" w:cs="Times New Roman"/>
          <w:iCs/>
          <w:sz w:val="24"/>
          <w:szCs w:val="24"/>
        </w:rPr>
        <w:t>,</w:t>
      </w:r>
      <w:r w:rsidRPr="00477D3F">
        <w:rPr>
          <w:rFonts w:ascii="Times New Roman" w:hAnsi="Times New Roman" w:cs="Times New Roman"/>
          <w:iCs/>
          <w:sz w:val="24"/>
          <w:szCs w:val="24"/>
        </w:rPr>
        <w:t xml:space="preserve"> προσιδιάζει ότι πρόκειται για την τέλεια ευδαιμονία. Η εκπαίδευση του </w:t>
      </w:r>
      <w:r w:rsidR="002701F4">
        <w:rPr>
          <w:rFonts w:ascii="Times New Roman" w:hAnsi="Times New Roman" w:cs="Times New Roman"/>
          <w:iCs/>
          <w:sz w:val="24"/>
          <w:szCs w:val="24"/>
        </w:rPr>
        <w:t>νου</w:t>
      </w:r>
      <w:r w:rsidR="00606EBF">
        <w:rPr>
          <w:rFonts w:ascii="Times New Roman" w:hAnsi="Times New Roman" w:cs="Times New Roman"/>
          <w:iCs/>
          <w:sz w:val="24"/>
          <w:szCs w:val="24"/>
        </w:rPr>
        <w:t>,</w:t>
      </w:r>
      <w:r w:rsidRPr="00477D3F">
        <w:rPr>
          <w:rFonts w:ascii="Times New Roman" w:hAnsi="Times New Roman" w:cs="Times New Roman"/>
          <w:iCs/>
          <w:sz w:val="24"/>
          <w:szCs w:val="24"/>
        </w:rPr>
        <w:t xml:space="preserve"> επομένως</w:t>
      </w:r>
      <w:r w:rsidR="00606EBF">
        <w:rPr>
          <w:rFonts w:ascii="Times New Roman" w:hAnsi="Times New Roman" w:cs="Times New Roman"/>
          <w:iCs/>
          <w:sz w:val="24"/>
          <w:szCs w:val="24"/>
        </w:rPr>
        <w:t>,</w:t>
      </w:r>
      <w:r w:rsidRPr="00477D3F">
        <w:rPr>
          <w:rFonts w:ascii="Times New Roman" w:hAnsi="Times New Roman" w:cs="Times New Roman"/>
          <w:iCs/>
          <w:sz w:val="24"/>
          <w:szCs w:val="24"/>
        </w:rPr>
        <w:t xml:space="preserve"> να θεωρ</w:t>
      </w:r>
      <w:r w:rsidR="002701F4">
        <w:rPr>
          <w:rFonts w:ascii="Times New Roman" w:hAnsi="Times New Roman" w:cs="Times New Roman"/>
          <w:iCs/>
          <w:sz w:val="24"/>
          <w:szCs w:val="24"/>
        </w:rPr>
        <w:t>εί</w:t>
      </w:r>
      <w:r w:rsidRPr="00477D3F">
        <w:rPr>
          <w:rFonts w:ascii="Times New Roman" w:hAnsi="Times New Roman" w:cs="Times New Roman"/>
          <w:iCs/>
          <w:sz w:val="24"/>
          <w:szCs w:val="24"/>
        </w:rPr>
        <w:t xml:space="preserve"> και ταυτόχρονα η θεώρηση αυτή να είναι απαλλαγμένη από τα πεπερασμένα εμπίπτει σ</w:t>
      </w:r>
      <w:r w:rsidR="00174A64">
        <w:rPr>
          <w:rFonts w:ascii="Times New Roman" w:hAnsi="Times New Roman" w:cs="Times New Roman"/>
          <w:iCs/>
          <w:sz w:val="24"/>
          <w:szCs w:val="24"/>
        </w:rPr>
        <w:t>΄</w:t>
      </w:r>
      <w:r w:rsidRPr="00477D3F">
        <w:rPr>
          <w:rFonts w:ascii="Times New Roman" w:hAnsi="Times New Roman" w:cs="Times New Roman"/>
          <w:iCs/>
          <w:sz w:val="24"/>
          <w:szCs w:val="24"/>
        </w:rPr>
        <w:t xml:space="preserve"> ένα είδος </w:t>
      </w:r>
      <w:r w:rsidR="00353FAE" w:rsidRPr="00477D3F">
        <w:rPr>
          <w:rFonts w:ascii="Times New Roman" w:hAnsi="Times New Roman" w:cs="Times New Roman"/>
          <w:iCs/>
          <w:sz w:val="24"/>
          <w:szCs w:val="24"/>
        </w:rPr>
        <w:t>οι</w:t>
      </w:r>
      <w:r w:rsidR="001F3E0A">
        <w:rPr>
          <w:rFonts w:ascii="Times New Roman" w:hAnsi="Times New Roman" w:cs="Times New Roman"/>
          <w:iCs/>
          <w:sz w:val="24"/>
          <w:szCs w:val="24"/>
        </w:rPr>
        <w:t>ο</w:t>
      </w:r>
      <w:r w:rsidR="00353FAE" w:rsidRPr="00477D3F">
        <w:rPr>
          <w:rFonts w:ascii="Times New Roman" w:hAnsi="Times New Roman" w:cs="Times New Roman"/>
          <w:iCs/>
          <w:sz w:val="24"/>
          <w:szCs w:val="24"/>
        </w:rPr>
        <w:t>νεί</w:t>
      </w:r>
      <w:r w:rsidRPr="00477D3F">
        <w:rPr>
          <w:rFonts w:ascii="Times New Roman" w:hAnsi="Times New Roman" w:cs="Times New Roman"/>
          <w:iCs/>
          <w:sz w:val="24"/>
          <w:szCs w:val="24"/>
        </w:rPr>
        <w:t xml:space="preserve"> ηδον</w:t>
      </w:r>
      <w:r w:rsidR="00353FAE">
        <w:rPr>
          <w:rFonts w:ascii="Times New Roman" w:hAnsi="Times New Roman" w:cs="Times New Roman"/>
          <w:iCs/>
          <w:sz w:val="24"/>
          <w:szCs w:val="24"/>
        </w:rPr>
        <w:t>ή</w:t>
      </w:r>
      <w:r w:rsidRPr="00477D3F">
        <w:rPr>
          <w:rFonts w:ascii="Times New Roman" w:hAnsi="Times New Roman" w:cs="Times New Roman"/>
          <w:iCs/>
          <w:sz w:val="24"/>
          <w:szCs w:val="24"/>
        </w:rPr>
        <w:t>ς. Η</w:t>
      </w:r>
      <w:r w:rsidR="00353FAE">
        <w:rPr>
          <w:rFonts w:ascii="Times New Roman" w:hAnsi="Times New Roman" w:cs="Times New Roman"/>
          <w:iCs/>
          <w:sz w:val="24"/>
          <w:szCs w:val="24"/>
        </w:rPr>
        <w:t xml:space="preserve"> ηδονή</w:t>
      </w:r>
      <w:r w:rsidRPr="00477D3F">
        <w:rPr>
          <w:rFonts w:ascii="Times New Roman" w:hAnsi="Times New Roman" w:cs="Times New Roman"/>
          <w:iCs/>
          <w:sz w:val="24"/>
          <w:szCs w:val="24"/>
        </w:rPr>
        <w:t xml:space="preserve"> του νου</w:t>
      </w:r>
      <w:r w:rsidR="00353FAE">
        <w:rPr>
          <w:rFonts w:ascii="Times New Roman" w:hAnsi="Times New Roman" w:cs="Times New Roman"/>
          <w:iCs/>
          <w:sz w:val="24"/>
          <w:szCs w:val="24"/>
        </w:rPr>
        <w:t>,</w:t>
      </w:r>
      <w:r w:rsidRPr="00477D3F">
        <w:rPr>
          <w:rFonts w:ascii="Times New Roman" w:hAnsi="Times New Roman" w:cs="Times New Roman"/>
          <w:iCs/>
          <w:sz w:val="24"/>
          <w:szCs w:val="24"/>
        </w:rPr>
        <w:t xml:space="preserve"> </w:t>
      </w:r>
      <w:r w:rsidR="00353FAE">
        <w:rPr>
          <w:rFonts w:ascii="Times New Roman" w:hAnsi="Times New Roman" w:cs="Times New Roman"/>
          <w:iCs/>
          <w:sz w:val="24"/>
          <w:szCs w:val="24"/>
        </w:rPr>
        <w:t>κύριο</w:t>
      </w:r>
      <w:r w:rsidRPr="00477D3F">
        <w:rPr>
          <w:rFonts w:ascii="Times New Roman" w:hAnsi="Times New Roman" w:cs="Times New Roman"/>
          <w:iCs/>
          <w:sz w:val="24"/>
          <w:szCs w:val="24"/>
        </w:rPr>
        <w:t xml:space="preserve"> ιδίωμα της </w:t>
      </w:r>
      <w:r w:rsidR="00353FAE">
        <w:rPr>
          <w:rFonts w:ascii="Times New Roman" w:hAnsi="Times New Roman" w:cs="Times New Roman"/>
          <w:iCs/>
          <w:sz w:val="24"/>
          <w:szCs w:val="24"/>
        </w:rPr>
        <w:t>φ</w:t>
      </w:r>
      <w:r w:rsidRPr="00477D3F">
        <w:rPr>
          <w:rFonts w:ascii="Times New Roman" w:hAnsi="Times New Roman" w:cs="Times New Roman"/>
          <w:iCs/>
          <w:sz w:val="24"/>
          <w:szCs w:val="24"/>
        </w:rPr>
        <w:t>ιλοσοφικής ευδαιμονίας, ενδέχεται</w:t>
      </w:r>
      <w:r w:rsidR="00AC535D">
        <w:rPr>
          <w:rFonts w:ascii="Times New Roman" w:hAnsi="Times New Roman" w:cs="Times New Roman"/>
          <w:iCs/>
          <w:sz w:val="24"/>
          <w:szCs w:val="24"/>
        </w:rPr>
        <w:t xml:space="preserve">, </w:t>
      </w:r>
      <w:r w:rsidRPr="00477D3F">
        <w:rPr>
          <w:rFonts w:ascii="Times New Roman" w:hAnsi="Times New Roman" w:cs="Times New Roman"/>
          <w:iCs/>
          <w:sz w:val="24"/>
          <w:szCs w:val="24"/>
        </w:rPr>
        <w:t xml:space="preserve">όπως σημειώνει ο </w:t>
      </w:r>
      <w:r w:rsidR="00353FAE">
        <w:rPr>
          <w:rFonts w:ascii="Times New Roman" w:hAnsi="Times New Roman" w:cs="Times New Roman"/>
          <w:iCs/>
          <w:sz w:val="24"/>
          <w:szCs w:val="24"/>
        </w:rPr>
        <w:t>Π. Κ</w:t>
      </w:r>
      <w:r w:rsidR="001F3E0A">
        <w:rPr>
          <w:rFonts w:ascii="Times New Roman" w:hAnsi="Times New Roman" w:cs="Times New Roman"/>
          <w:iCs/>
          <w:sz w:val="24"/>
          <w:szCs w:val="24"/>
        </w:rPr>
        <w:t>ό</w:t>
      </w:r>
      <w:r w:rsidR="00353FAE">
        <w:rPr>
          <w:rFonts w:ascii="Times New Roman" w:hAnsi="Times New Roman" w:cs="Times New Roman"/>
          <w:iCs/>
          <w:sz w:val="24"/>
          <w:szCs w:val="24"/>
        </w:rPr>
        <w:t>ντ</w:t>
      </w:r>
      <w:r w:rsidR="001F3E0A">
        <w:rPr>
          <w:rFonts w:ascii="Times New Roman" w:hAnsi="Times New Roman" w:cs="Times New Roman"/>
          <w:iCs/>
          <w:sz w:val="24"/>
          <w:szCs w:val="24"/>
        </w:rPr>
        <w:t>ο</w:t>
      </w:r>
      <w:r w:rsidR="00353FAE">
        <w:rPr>
          <w:rFonts w:ascii="Times New Roman" w:hAnsi="Times New Roman" w:cs="Times New Roman"/>
          <w:iCs/>
          <w:sz w:val="24"/>
          <w:szCs w:val="24"/>
        </w:rPr>
        <w:t>ς</w:t>
      </w:r>
      <w:r w:rsidR="00AC535D">
        <w:rPr>
          <w:rFonts w:ascii="Times New Roman" w:hAnsi="Times New Roman" w:cs="Times New Roman"/>
          <w:iCs/>
          <w:sz w:val="24"/>
          <w:szCs w:val="24"/>
        </w:rPr>
        <w:t>,</w:t>
      </w:r>
      <w:r w:rsidR="00353FAE">
        <w:rPr>
          <w:rFonts w:ascii="Times New Roman" w:hAnsi="Times New Roman" w:cs="Times New Roman"/>
          <w:iCs/>
          <w:sz w:val="24"/>
          <w:szCs w:val="24"/>
        </w:rPr>
        <w:t xml:space="preserve"> ν</w:t>
      </w:r>
      <w:r w:rsidR="00174A64">
        <w:rPr>
          <w:rFonts w:ascii="Times New Roman" w:hAnsi="Times New Roman" w:cs="Times New Roman"/>
          <w:iCs/>
          <w:sz w:val="24"/>
          <w:szCs w:val="24"/>
        </w:rPr>
        <w:t>΄</w:t>
      </w:r>
      <w:r w:rsidRPr="00477D3F">
        <w:rPr>
          <w:rFonts w:ascii="Times New Roman" w:hAnsi="Times New Roman" w:cs="Times New Roman"/>
          <w:iCs/>
          <w:sz w:val="24"/>
          <w:szCs w:val="24"/>
        </w:rPr>
        <w:t xml:space="preserve"> αποτελεί ένα είδος αθανασίας, εφόσον προκύπτει </w:t>
      </w:r>
      <w:r w:rsidR="00353FAE">
        <w:rPr>
          <w:rFonts w:ascii="Times New Roman" w:hAnsi="Times New Roman" w:cs="Times New Roman"/>
          <w:iCs/>
          <w:sz w:val="24"/>
          <w:szCs w:val="24"/>
        </w:rPr>
        <w:t>πως η</w:t>
      </w:r>
      <w:r w:rsidRPr="00477D3F">
        <w:rPr>
          <w:rFonts w:ascii="Times New Roman" w:hAnsi="Times New Roman" w:cs="Times New Roman"/>
          <w:iCs/>
          <w:sz w:val="24"/>
          <w:szCs w:val="24"/>
        </w:rPr>
        <w:t xml:space="preserve"> θεωρητική ενασχόληση </w:t>
      </w:r>
      <w:r w:rsidR="00353FAE">
        <w:rPr>
          <w:rFonts w:ascii="Times New Roman" w:hAnsi="Times New Roman" w:cs="Times New Roman"/>
          <w:iCs/>
          <w:sz w:val="24"/>
          <w:szCs w:val="24"/>
        </w:rPr>
        <w:t xml:space="preserve">πραγματώνεται συνεχώς </w:t>
      </w:r>
      <w:r w:rsidRPr="00477D3F">
        <w:rPr>
          <w:rFonts w:ascii="Times New Roman" w:hAnsi="Times New Roman" w:cs="Times New Roman"/>
          <w:iCs/>
          <w:sz w:val="24"/>
          <w:szCs w:val="24"/>
        </w:rPr>
        <w:t>στο</w:t>
      </w:r>
      <w:r w:rsidR="001F3E0A">
        <w:rPr>
          <w:rFonts w:ascii="Times New Roman" w:hAnsi="Times New Roman" w:cs="Times New Roman"/>
          <w:iCs/>
          <w:sz w:val="24"/>
          <w:szCs w:val="24"/>
        </w:rPr>
        <w:t>ν</w:t>
      </w:r>
      <w:r w:rsidRPr="00477D3F">
        <w:rPr>
          <w:rFonts w:ascii="Times New Roman" w:hAnsi="Times New Roman" w:cs="Times New Roman"/>
          <w:iCs/>
          <w:sz w:val="24"/>
          <w:szCs w:val="24"/>
        </w:rPr>
        <w:t xml:space="preserve"> τελειότερο βαθμό</w:t>
      </w:r>
      <w:r w:rsidR="002701F4">
        <w:rPr>
          <w:rStyle w:val="a4"/>
          <w:rFonts w:ascii="Times New Roman" w:hAnsi="Times New Roman" w:cs="Times New Roman"/>
          <w:iCs/>
          <w:sz w:val="24"/>
          <w:szCs w:val="24"/>
        </w:rPr>
        <w:footnoteReference w:id="92"/>
      </w:r>
      <w:r w:rsidRPr="00477D3F">
        <w:rPr>
          <w:rFonts w:ascii="Times New Roman" w:hAnsi="Times New Roman" w:cs="Times New Roman"/>
          <w:iCs/>
          <w:sz w:val="24"/>
          <w:szCs w:val="24"/>
        </w:rPr>
        <w:t xml:space="preserve">. </w:t>
      </w:r>
      <w:r w:rsidR="00353FAE">
        <w:rPr>
          <w:rFonts w:ascii="Times New Roman" w:hAnsi="Times New Roman" w:cs="Times New Roman"/>
          <w:iCs/>
          <w:sz w:val="24"/>
          <w:szCs w:val="24"/>
        </w:rPr>
        <w:t>Το έργο του νου</w:t>
      </w:r>
      <w:r w:rsidR="00AC535D">
        <w:rPr>
          <w:rFonts w:ascii="Times New Roman" w:hAnsi="Times New Roman" w:cs="Times New Roman"/>
          <w:iCs/>
          <w:sz w:val="24"/>
          <w:szCs w:val="24"/>
        </w:rPr>
        <w:t xml:space="preserve"> εδώ</w:t>
      </w:r>
      <w:r w:rsidRPr="00477D3F">
        <w:rPr>
          <w:rFonts w:ascii="Times New Roman" w:hAnsi="Times New Roman" w:cs="Times New Roman"/>
          <w:iCs/>
          <w:sz w:val="24"/>
          <w:szCs w:val="24"/>
        </w:rPr>
        <w:t xml:space="preserve"> είναι τέλειο ακριβώς, επειδή είναι ανεμπόδιστο από εξωτερικές συνθήκες</w:t>
      </w:r>
      <w:r w:rsidR="00AC535D">
        <w:rPr>
          <w:rFonts w:ascii="Times New Roman" w:hAnsi="Times New Roman" w:cs="Times New Roman"/>
          <w:iCs/>
          <w:sz w:val="24"/>
          <w:szCs w:val="24"/>
        </w:rPr>
        <w:t xml:space="preserve">. </w:t>
      </w:r>
      <w:r w:rsidRPr="00477D3F">
        <w:rPr>
          <w:rFonts w:ascii="Times New Roman" w:hAnsi="Times New Roman" w:cs="Times New Roman"/>
          <w:iCs/>
          <w:sz w:val="24"/>
          <w:szCs w:val="24"/>
        </w:rPr>
        <w:t xml:space="preserve">Ο σκοπός εδώ είναι αυτοσκοπός, καθόλου </w:t>
      </w:r>
      <w:r w:rsidR="00353FAE">
        <w:rPr>
          <w:rFonts w:ascii="Times New Roman" w:hAnsi="Times New Roman" w:cs="Times New Roman"/>
          <w:iCs/>
          <w:sz w:val="24"/>
          <w:szCs w:val="24"/>
        </w:rPr>
        <w:t>χρηστικός</w:t>
      </w:r>
      <w:r w:rsidRPr="00477D3F">
        <w:rPr>
          <w:rFonts w:ascii="Times New Roman" w:hAnsi="Times New Roman" w:cs="Times New Roman"/>
          <w:iCs/>
          <w:sz w:val="24"/>
          <w:szCs w:val="24"/>
        </w:rPr>
        <w:t xml:space="preserve"> για κάποιο άλλο αγαθό παρά μόνο για τον εαυτό του. Αν κάτι δύναται να θεωρηθεί</w:t>
      </w:r>
      <w:r w:rsidR="00AC535D">
        <w:rPr>
          <w:rFonts w:ascii="Times New Roman" w:hAnsi="Times New Roman" w:cs="Times New Roman"/>
          <w:iCs/>
          <w:sz w:val="24"/>
          <w:szCs w:val="24"/>
        </w:rPr>
        <w:t xml:space="preserve"> ως </w:t>
      </w:r>
      <w:r w:rsidRPr="00477D3F">
        <w:rPr>
          <w:rFonts w:ascii="Times New Roman" w:hAnsi="Times New Roman" w:cs="Times New Roman"/>
          <w:iCs/>
          <w:sz w:val="24"/>
          <w:szCs w:val="24"/>
        </w:rPr>
        <w:t xml:space="preserve">εξωτερική </w:t>
      </w:r>
      <w:r w:rsidR="00353FAE">
        <w:rPr>
          <w:rFonts w:ascii="Times New Roman" w:hAnsi="Times New Roman" w:cs="Times New Roman"/>
          <w:iCs/>
          <w:sz w:val="24"/>
          <w:szCs w:val="24"/>
        </w:rPr>
        <w:t>σ</w:t>
      </w:r>
      <w:r w:rsidRPr="00477D3F">
        <w:rPr>
          <w:rFonts w:ascii="Times New Roman" w:hAnsi="Times New Roman" w:cs="Times New Roman"/>
          <w:iCs/>
          <w:sz w:val="24"/>
          <w:szCs w:val="24"/>
        </w:rPr>
        <w:t>υνθήκη</w:t>
      </w:r>
      <w:r w:rsidR="004B4F1E" w:rsidRPr="004B4F1E">
        <w:rPr>
          <w:rFonts w:ascii="Times New Roman" w:hAnsi="Times New Roman" w:cs="Times New Roman"/>
          <w:iCs/>
          <w:sz w:val="24"/>
          <w:szCs w:val="24"/>
        </w:rPr>
        <w:t>,</w:t>
      </w:r>
      <w:r w:rsidRPr="00477D3F">
        <w:rPr>
          <w:rFonts w:ascii="Times New Roman" w:hAnsi="Times New Roman" w:cs="Times New Roman"/>
          <w:iCs/>
          <w:sz w:val="24"/>
          <w:szCs w:val="24"/>
        </w:rPr>
        <w:t xml:space="preserve"> αυτή θα ήταν </w:t>
      </w:r>
      <w:r w:rsidR="00353FAE">
        <w:rPr>
          <w:rFonts w:ascii="Times New Roman" w:hAnsi="Times New Roman" w:cs="Times New Roman"/>
          <w:iCs/>
          <w:sz w:val="24"/>
          <w:szCs w:val="24"/>
        </w:rPr>
        <w:t xml:space="preserve">η </w:t>
      </w:r>
      <w:r w:rsidR="00353FAE" w:rsidRPr="00353FAE">
        <w:rPr>
          <w:rFonts w:ascii="Times New Roman" w:hAnsi="Times New Roman" w:cs="Times New Roman"/>
          <w:i/>
          <w:iCs/>
          <w:sz w:val="24"/>
          <w:szCs w:val="24"/>
        </w:rPr>
        <w:t>σχολή</w:t>
      </w:r>
      <w:r w:rsidR="00353FAE">
        <w:rPr>
          <w:rFonts w:ascii="Times New Roman" w:hAnsi="Times New Roman" w:cs="Times New Roman"/>
          <w:iCs/>
          <w:sz w:val="24"/>
          <w:szCs w:val="24"/>
        </w:rPr>
        <w:t xml:space="preserve"> </w:t>
      </w:r>
      <w:r w:rsidRPr="00477D3F">
        <w:rPr>
          <w:rFonts w:ascii="Times New Roman" w:hAnsi="Times New Roman" w:cs="Times New Roman"/>
          <w:iCs/>
          <w:sz w:val="24"/>
          <w:szCs w:val="24"/>
        </w:rPr>
        <w:t xml:space="preserve"> με την έννοια της απουσίας οιασδήποτε δραστηριότητος. </w:t>
      </w:r>
      <w:r w:rsidRPr="00AC535D">
        <w:rPr>
          <w:rFonts w:ascii="Times New Roman" w:hAnsi="Times New Roman" w:cs="Times New Roman"/>
          <w:i/>
          <w:iCs/>
          <w:sz w:val="24"/>
          <w:szCs w:val="24"/>
        </w:rPr>
        <w:t>Σχ</w:t>
      </w:r>
      <w:r w:rsidR="00AC535D" w:rsidRPr="00AC535D">
        <w:rPr>
          <w:rFonts w:ascii="Times New Roman" w:hAnsi="Times New Roman" w:cs="Times New Roman"/>
          <w:i/>
          <w:iCs/>
          <w:sz w:val="24"/>
          <w:szCs w:val="24"/>
        </w:rPr>
        <w:t>ο</w:t>
      </w:r>
      <w:r w:rsidRPr="00AC535D">
        <w:rPr>
          <w:rFonts w:ascii="Times New Roman" w:hAnsi="Times New Roman" w:cs="Times New Roman"/>
          <w:i/>
          <w:iCs/>
          <w:sz w:val="24"/>
          <w:szCs w:val="24"/>
        </w:rPr>
        <w:t>λ</w:t>
      </w:r>
      <w:r w:rsidR="00AC535D" w:rsidRPr="00AC535D">
        <w:rPr>
          <w:rFonts w:ascii="Times New Roman" w:hAnsi="Times New Roman" w:cs="Times New Roman"/>
          <w:i/>
          <w:iCs/>
          <w:sz w:val="24"/>
          <w:szCs w:val="24"/>
        </w:rPr>
        <w:t>ή</w:t>
      </w:r>
      <w:r w:rsidRPr="00477D3F">
        <w:rPr>
          <w:rFonts w:ascii="Times New Roman" w:hAnsi="Times New Roman" w:cs="Times New Roman"/>
          <w:iCs/>
          <w:sz w:val="24"/>
          <w:szCs w:val="24"/>
        </w:rPr>
        <w:t xml:space="preserve"> είναι </w:t>
      </w:r>
      <w:r w:rsidR="00353FAE">
        <w:rPr>
          <w:rFonts w:ascii="Times New Roman" w:hAnsi="Times New Roman" w:cs="Times New Roman"/>
          <w:iCs/>
          <w:sz w:val="24"/>
          <w:szCs w:val="24"/>
        </w:rPr>
        <w:t xml:space="preserve">η </w:t>
      </w:r>
      <w:r w:rsidRPr="00477D3F">
        <w:rPr>
          <w:rFonts w:ascii="Times New Roman" w:hAnsi="Times New Roman" w:cs="Times New Roman"/>
          <w:iCs/>
          <w:sz w:val="24"/>
          <w:szCs w:val="24"/>
        </w:rPr>
        <w:t>ιδιοτροπία του φιλοσόφου</w:t>
      </w:r>
      <w:r w:rsidR="00353FAE">
        <w:rPr>
          <w:rFonts w:ascii="Times New Roman" w:hAnsi="Times New Roman" w:cs="Times New Roman"/>
          <w:iCs/>
          <w:sz w:val="24"/>
          <w:szCs w:val="24"/>
        </w:rPr>
        <w:t>,</w:t>
      </w:r>
      <w:r w:rsidRPr="00477D3F">
        <w:rPr>
          <w:rFonts w:ascii="Times New Roman" w:hAnsi="Times New Roman" w:cs="Times New Roman"/>
          <w:iCs/>
          <w:sz w:val="24"/>
          <w:szCs w:val="24"/>
        </w:rPr>
        <w:t xml:space="preserve"> </w:t>
      </w:r>
      <w:r w:rsidR="004B4F1E">
        <w:rPr>
          <w:rFonts w:ascii="Times New Roman" w:hAnsi="Times New Roman" w:cs="Times New Roman"/>
          <w:iCs/>
          <w:sz w:val="24"/>
          <w:szCs w:val="24"/>
        </w:rPr>
        <w:t>ο</w:t>
      </w:r>
      <w:r w:rsidR="004B4F1E" w:rsidRPr="004B4F1E">
        <w:rPr>
          <w:rFonts w:ascii="Times New Roman" w:hAnsi="Times New Roman" w:cs="Times New Roman"/>
          <w:iCs/>
          <w:sz w:val="24"/>
          <w:szCs w:val="24"/>
        </w:rPr>
        <w:t xml:space="preserve"> </w:t>
      </w:r>
      <w:r w:rsidRPr="00477D3F">
        <w:rPr>
          <w:rFonts w:ascii="Times New Roman" w:hAnsi="Times New Roman" w:cs="Times New Roman"/>
          <w:iCs/>
          <w:sz w:val="24"/>
          <w:szCs w:val="24"/>
        </w:rPr>
        <w:t>οποίος ενεργεί στα ύψιστα επίπεδ</w:t>
      </w:r>
      <w:r w:rsidR="00353FAE">
        <w:rPr>
          <w:rFonts w:ascii="Times New Roman" w:hAnsi="Times New Roman" w:cs="Times New Roman"/>
          <w:iCs/>
          <w:sz w:val="24"/>
          <w:szCs w:val="24"/>
        </w:rPr>
        <w:t>α</w:t>
      </w:r>
      <w:r w:rsidRPr="00477D3F">
        <w:rPr>
          <w:rFonts w:ascii="Times New Roman" w:hAnsi="Times New Roman" w:cs="Times New Roman"/>
          <w:iCs/>
          <w:sz w:val="24"/>
          <w:szCs w:val="24"/>
        </w:rPr>
        <w:t xml:space="preserve"> της ηδονής</w:t>
      </w:r>
      <w:r w:rsidR="00353FAE">
        <w:rPr>
          <w:rFonts w:ascii="Times New Roman" w:hAnsi="Times New Roman" w:cs="Times New Roman"/>
          <w:iCs/>
          <w:sz w:val="24"/>
          <w:szCs w:val="24"/>
        </w:rPr>
        <w:t>,</w:t>
      </w:r>
      <w:r w:rsidRPr="00477D3F">
        <w:rPr>
          <w:rFonts w:ascii="Times New Roman" w:hAnsi="Times New Roman" w:cs="Times New Roman"/>
          <w:iCs/>
          <w:sz w:val="24"/>
          <w:szCs w:val="24"/>
        </w:rPr>
        <w:t xml:space="preserve"> θεωρώντας την καθαρή δραστηριότητα του νου. Επομένως</w:t>
      </w:r>
      <w:r w:rsidR="004B4F1E" w:rsidRPr="004B4F1E">
        <w:rPr>
          <w:rFonts w:ascii="Times New Roman" w:hAnsi="Times New Roman" w:cs="Times New Roman"/>
          <w:iCs/>
          <w:sz w:val="24"/>
          <w:szCs w:val="24"/>
        </w:rPr>
        <w:t>,</w:t>
      </w:r>
      <w:r w:rsidRPr="00477D3F">
        <w:rPr>
          <w:rFonts w:ascii="Times New Roman" w:hAnsi="Times New Roman" w:cs="Times New Roman"/>
          <w:iCs/>
          <w:sz w:val="24"/>
          <w:szCs w:val="24"/>
        </w:rPr>
        <w:t xml:space="preserve"> η </w:t>
      </w:r>
      <w:r w:rsidR="00674C03">
        <w:rPr>
          <w:rFonts w:ascii="Times New Roman" w:hAnsi="Times New Roman" w:cs="Times New Roman"/>
          <w:iCs/>
          <w:sz w:val="24"/>
          <w:szCs w:val="24"/>
        </w:rPr>
        <w:t>ιδιοτροπία</w:t>
      </w:r>
      <w:r w:rsidRPr="00477D3F">
        <w:rPr>
          <w:rFonts w:ascii="Times New Roman" w:hAnsi="Times New Roman" w:cs="Times New Roman"/>
          <w:iCs/>
          <w:sz w:val="24"/>
          <w:szCs w:val="24"/>
        </w:rPr>
        <w:t xml:space="preserve"> του </w:t>
      </w:r>
      <w:r w:rsidR="00353FAE">
        <w:rPr>
          <w:rFonts w:ascii="Times New Roman" w:hAnsi="Times New Roman" w:cs="Times New Roman"/>
          <w:iCs/>
          <w:sz w:val="24"/>
          <w:szCs w:val="24"/>
        </w:rPr>
        <w:t>νου,</w:t>
      </w:r>
      <w:r w:rsidRPr="00477D3F">
        <w:rPr>
          <w:rFonts w:ascii="Times New Roman" w:hAnsi="Times New Roman" w:cs="Times New Roman"/>
          <w:iCs/>
          <w:sz w:val="24"/>
          <w:szCs w:val="24"/>
        </w:rPr>
        <w:t xml:space="preserve"> εκδηλωμένη δηλαδή ως αγάπη για το ίδιον της δραστηριότητ</w:t>
      </w:r>
      <w:r w:rsidR="00353FAE">
        <w:rPr>
          <w:rFonts w:ascii="Times New Roman" w:hAnsi="Times New Roman" w:cs="Times New Roman"/>
          <w:iCs/>
          <w:sz w:val="24"/>
          <w:szCs w:val="24"/>
        </w:rPr>
        <w:t>ά</w:t>
      </w:r>
      <w:r w:rsidRPr="00477D3F">
        <w:rPr>
          <w:rFonts w:ascii="Times New Roman" w:hAnsi="Times New Roman" w:cs="Times New Roman"/>
          <w:iCs/>
          <w:sz w:val="24"/>
          <w:szCs w:val="24"/>
        </w:rPr>
        <w:t>ς του</w:t>
      </w:r>
      <w:r w:rsidR="00353FAE">
        <w:rPr>
          <w:rFonts w:ascii="Times New Roman" w:hAnsi="Times New Roman" w:cs="Times New Roman"/>
          <w:iCs/>
          <w:sz w:val="24"/>
          <w:szCs w:val="24"/>
        </w:rPr>
        <w:t>,</w:t>
      </w:r>
      <w:r w:rsidRPr="00477D3F">
        <w:rPr>
          <w:rFonts w:ascii="Times New Roman" w:hAnsi="Times New Roman" w:cs="Times New Roman"/>
          <w:iCs/>
          <w:sz w:val="24"/>
          <w:szCs w:val="24"/>
        </w:rPr>
        <w:t xml:space="preserve"> δύναται να καταλαμβάνει </w:t>
      </w:r>
      <w:r w:rsidR="00353FAE">
        <w:rPr>
          <w:rFonts w:ascii="Times New Roman" w:hAnsi="Times New Roman" w:cs="Times New Roman"/>
          <w:iCs/>
          <w:sz w:val="24"/>
          <w:szCs w:val="24"/>
        </w:rPr>
        <w:t xml:space="preserve">όλη την έκταση του </w:t>
      </w:r>
      <w:r w:rsidRPr="00477D3F">
        <w:rPr>
          <w:rFonts w:ascii="Times New Roman" w:hAnsi="Times New Roman" w:cs="Times New Roman"/>
          <w:iCs/>
          <w:sz w:val="24"/>
          <w:szCs w:val="24"/>
        </w:rPr>
        <w:t>θεωρητικ</w:t>
      </w:r>
      <w:r w:rsidR="00353FAE">
        <w:rPr>
          <w:rFonts w:ascii="Times New Roman" w:hAnsi="Times New Roman" w:cs="Times New Roman"/>
          <w:iCs/>
          <w:sz w:val="24"/>
          <w:szCs w:val="24"/>
        </w:rPr>
        <w:t>ού</w:t>
      </w:r>
      <w:r w:rsidRPr="00477D3F">
        <w:rPr>
          <w:rFonts w:ascii="Times New Roman" w:hAnsi="Times New Roman" w:cs="Times New Roman"/>
          <w:iCs/>
          <w:sz w:val="24"/>
          <w:szCs w:val="24"/>
        </w:rPr>
        <w:t xml:space="preserve"> βίο</w:t>
      </w:r>
      <w:r w:rsidR="00353FAE">
        <w:rPr>
          <w:rFonts w:ascii="Times New Roman" w:hAnsi="Times New Roman" w:cs="Times New Roman"/>
          <w:iCs/>
          <w:sz w:val="24"/>
          <w:szCs w:val="24"/>
        </w:rPr>
        <w:t>υ</w:t>
      </w:r>
      <w:r w:rsidR="00353FAE">
        <w:rPr>
          <w:rStyle w:val="a4"/>
          <w:rFonts w:ascii="Times New Roman" w:hAnsi="Times New Roman" w:cs="Times New Roman"/>
          <w:iCs/>
          <w:sz w:val="24"/>
          <w:szCs w:val="24"/>
        </w:rPr>
        <w:footnoteReference w:id="93"/>
      </w:r>
      <w:r w:rsidR="00353FAE">
        <w:rPr>
          <w:rFonts w:ascii="Times New Roman" w:hAnsi="Times New Roman" w:cs="Times New Roman"/>
          <w:iCs/>
          <w:sz w:val="24"/>
          <w:szCs w:val="24"/>
        </w:rPr>
        <w:t>.</w:t>
      </w:r>
      <w:r w:rsidRPr="00477D3F">
        <w:rPr>
          <w:rFonts w:ascii="Times New Roman" w:hAnsi="Times New Roman" w:cs="Times New Roman"/>
          <w:iCs/>
          <w:sz w:val="24"/>
          <w:szCs w:val="24"/>
        </w:rPr>
        <w:t xml:space="preserve">     </w:t>
      </w:r>
    </w:p>
    <w:p w:rsidR="00DC29D7" w:rsidRDefault="009553D1"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9553D1">
        <w:rPr>
          <w:rFonts w:ascii="Times New Roman" w:hAnsi="Times New Roman" w:cs="Times New Roman"/>
          <w:iCs/>
          <w:sz w:val="24"/>
          <w:szCs w:val="24"/>
        </w:rPr>
        <w:t>Πραγματικά</w:t>
      </w:r>
      <w:r w:rsidR="004B4F1E" w:rsidRPr="004B4F1E">
        <w:rPr>
          <w:rFonts w:ascii="Times New Roman" w:hAnsi="Times New Roman" w:cs="Times New Roman"/>
          <w:iCs/>
          <w:sz w:val="24"/>
          <w:szCs w:val="24"/>
        </w:rPr>
        <w:t>,</w:t>
      </w:r>
      <w:r w:rsidRPr="009553D1">
        <w:rPr>
          <w:rFonts w:ascii="Times New Roman" w:hAnsi="Times New Roman" w:cs="Times New Roman"/>
          <w:iCs/>
          <w:sz w:val="24"/>
          <w:szCs w:val="24"/>
        </w:rPr>
        <w:t xml:space="preserve"> το γενικό συμπέρασμα για την </w:t>
      </w:r>
      <w:r w:rsidR="00CB0BA3">
        <w:rPr>
          <w:rFonts w:ascii="Times New Roman" w:hAnsi="Times New Roman" w:cs="Times New Roman"/>
          <w:iCs/>
          <w:sz w:val="24"/>
          <w:szCs w:val="24"/>
        </w:rPr>
        <w:t xml:space="preserve">συσχέτιση φρόνησης, σοφίας και </w:t>
      </w:r>
      <w:r w:rsidRPr="009553D1">
        <w:rPr>
          <w:rFonts w:ascii="Times New Roman" w:hAnsi="Times New Roman" w:cs="Times New Roman"/>
          <w:iCs/>
          <w:sz w:val="24"/>
          <w:szCs w:val="24"/>
        </w:rPr>
        <w:t xml:space="preserve">ευδαιμονίας καταδεικνύει δύο οπτικές. Η πρώτη αφορά </w:t>
      </w:r>
      <w:r w:rsidR="004B4F1E">
        <w:rPr>
          <w:rFonts w:ascii="Times New Roman" w:hAnsi="Times New Roman" w:cs="Times New Roman"/>
          <w:iCs/>
          <w:sz w:val="24"/>
          <w:szCs w:val="24"/>
        </w:rPr>
        <w:t>σ</w:t>
      </w:r>
      <w:r w:rsidRPr="009553D1">
        <w:rPr>
          <w:rFonts w:ascii="Times New Roman" w:hAnsi="Times New Roman" w:cs="Times New Roman"/>
          <w:iCs/>
          <w:sz w:val="24"/>
          <w:szCs w:val="24"/>
        </w:rPr>
        <w:t xml:space="preserve">την παρατήρηση του </w:t>
      </w:r>
      <w:r w:rsidR="00E01030">
        <w:rPr>
          <w:rFonts w:ascii="Times New Roman" w:hAnsi="Times New Roman" w:cs="Times New Roman"/>
          <w:iCs/>
          <w:sz w:val="24"/>
          <w:szCs w:val="24"/>
        </w:rPr>
        <w:t>φρόνιμου ανθρώπου</w:t>
      </w:r>
      <w:r w:rsidRPr="009553D1">
        <w:rPr>
          <w:rFonts w:ascii="Times New Roman" w:hAnsi="Times New Roman" w:cs="Times New Roman"/>
          <w:iCs/>
          <w:sz w:val="24"/>
          <w:szCs w:val="24"/>
        </w:rPr>
        <w:t>. Η φρόνηση ως διανοητική αρετή συνεπικουρούμενη από τις υπόλοιπες διανοητικές αρετές</w:t>
      </w:r>
      <w:r w:rsidR="00E01030">
        <w:rPr>
          <w:rFonts w:ascii="Times New Roman" w:hAnsi="Times New Roman" w:cs="Times New Roman"/>
          <w:iCs/>
          <w:sz w:val="24"/>
          <w:szCs w:val="24"/>
        </w:rPr>
        <w:t xml:space="preserve"> (βούληση, βούλευση, προαίρεση κλπ.) </w:t>
      </w:r>
      <w:r w:rsidRPr="009553D1">
        <w:rPr>
          <w:rFonts w:ascii="Times New Roman" w:hAnsi="Times New Roman" w:cs="Times New Roman"/>
          <w:iCs/>
          <w:sz w:val="24"/>
          <w:szCs w:val="24"/>
        </w:rPr>
        <w:t>μπορεί να οδηγήσει στην ευδαιμονία όχι όμως με μον</w:t>
      </w:r>
      <w:r w:rsidR="00674C03">
        <w:rPr>
          <w:rFonts w:ascii="Times New Roman" w:hAnsi="Times New Roman" w:cs="Times New Roman"/>
          <w:iCs/>
          <w:sz w:val="24"/>
          <w:szCs w:val="24"/>
        </w:rPr>
        <w:t>ι</w:t>
      </w:r>
      <w:r w:rsidRPr="009553D1">
        <w:rPr>
          <w:rFonts w:ascii="Times New Roman" w:hAnsi="Times New Roman" w:cs="Times New Roman"/>
          <w:iCs/>
          <w:sz w:val="24"/>
          <w:szCs w:val="24"/>
        </w:rPr>
        <w:t xml:space="preserve">στικό τρόπο. Η πρόκριση της φρόνησης </w:t>
      </w:r>
      <w:r w:rsidR="00E01030">
        <w:rPr>
          <w:rFonts w:ascii="Times New Roman" w:hAnsi="Times New Roman" w:cs="Times New Roman"/>
          <w:iCs/>
          <w:sz w:val="24"/>
          <w:szCs w:val="24"/>
        </w:rPr>
        <w:t>νοείται,</w:t>
      </w:r>
      <w:r w:rsidRPr="009553D1">
        <w:rPr>
          <w:rFonts w:ascii="Times New Roman" w:hAnsi="Times New Roman" w:cs="Times New Roman"/>
          <w:iCs/>
          <w:sz w:val="24"/>
          <w:szCs w:val="24"/>
        </w:rPr>
        <w:t xml:space="preserve"> εφόσον αυτή ερείδεται στην </w:t>
      </w:r>
      <w:r w:rsidR="00CB0BA3">
        <w:rPr>
          <w:rFonts w:ascii="Times New Roman" w:hAnsi="Times New Roman" w:cs="Times New Roman"/>
          <w:iCs/>
          <w:sz w:val="24"/>
          <w:szCs w:val="24"/>
        </w:rPr>
        <w:t>δυναμική</w:t>
      </w:r>
      <w:r w:rsidRPr="009553D1">
        <w:rPr>
          <w:rFonts w:ascii="Times New Roman" w:hAnsi="Times New Roman" w:cs="Times New Roman"/>
          <w:iCs/>
          <w:sz w:val="24"/>
          <w:szCs w:val="24"/>
        </w:rPr>
        <w:t xml:space="preserve"> της ηθικής </w:t>
      </w:r>
      <w:r w:rsidR="00E01030">
        <w:rPr>
          <w:rFonts w:ascii="Times New Roman" w:hAnsi="Times New Roman" w:cs="Times New Roman"/>
          <w:iCs/>
          <w:sz w:val="24"/>
          <w:szCs w:val="24"/>
        </w:rPr>
        <w:t>α</w:t>
      </w:r>
      <w:r w:rsidRPr="009553D1">
        <w:rPr>
          <w:rFonts w:ascii="Times New Roman" w:hAnsi="Times New Roman" w:cs="Times New Roman"/>
          <w:iCs/>
          <w:sz w:val="24"/>
          <w:szCs w:val="24"/>
        </w:rPr>
        <w:t xml:space="preserve">ρετής. Και </w:t>
      </w:r>
      <w:r w:rsidR="00E01030">
        <w:rPr>
          <w:rFonts w:ascii="Times New Roman" w:hAnsi="Times New Roman" w:cs="Times New Roman"/>
          <w:iCs/>
          <w:sz w:val="24"/>
          <w:szCs w:val="24"/>
        </w:rPr>
        <w:t xml:space="preserve">η </w:t>
      </w:r>
      <w:r w:rsidRPr="009553D1">
        <w:rPr>
          <w:rFonts w:ascii="Times New Roman" w:hAnsi="Times New Roman" w:cs="Times New Roman"/>
          <w:iCs/>
          <w:sz w:val="24"/>
          <w:szCs w:val="24"/>
        </w:rPr>
        <w:t xml:space="preserve">ηθική αρετή είναι </w:t>
      </w:r>
      <w:r w:rsidR="00E01030">
        <w:rPr>
          <w:rFonts w:ascii="Times New Roman" w:hAnsi="Times New Roman" w:cs="Times New Roman"/>
          <w:iCs/>
          <w:sz w:val="24"/>
          <w:szCs w:val="24"/>
        </w:rPr>
        <w:t>μια</w:t>
      </w:r>
      <w:r w:rsidRPr="009553D1">
        <w:rPr>
          <w:rFonts w:ascii="Times New Roman" w:hAnsi="Times New Roman" w:cs="Times New Roman"/>
          <w:iCs/>
          <w:sz w:val="24"/>
          <w:szCs w:val="24"/>
        </w:rPr>
        <w:t xml:space="preserve"> αρετή του </w:t>
      </w:r>
      <w:r w:rsidR="00E01030">
        <w:rPr>
          <w:rFonts w:ascii="Times New Roman" w:hAnsi="Times New Roman" w:cs="Times New Roman"/>
          <w:iCs/>
          <w:sz w:val="24"/>
          <w:szCs w:val="24"/>
        </w:rPr>
        <w:t>πρακτικού</w:t>
      </w:r>
      <w:r w:rsidRPr="009553D1">
        <w:rPr>
          <w:rFonts w:ascii="Times New Roman" w:hAnsi="Times New Roman" w:cs="Times New Roman"/>
          <w:iCs/>
          <w:sz w:val="24"/>
          <w:szCs w:val="24"/>
        </w:rPr>
        <w:t xml:space="preserve"> βίου, δηλαδή της </w:t>
      </w:r>
      <w:r w:rsidR="00E01030">
        <w:rPr>
          <w:rFonts w:ascii="Times New Roman" w:hAnsi="Times New Roman" w:cs="Times New Roman"/>
          <w:iCs/>
          <w:sz w:val="24"/>
          <w:szCs w:val="24"/>
        </w:rPr>
        <w:t>ε</w:t>
      </w:r>
      <w:r w:rsidRPr="009553D1">
        <w:rPr>
          <w:rFonts w:ascii="Times New Roman" w:hAnsi="Times New Roman" w:cs="Times New Roman"/>
          <w:iCs/>
          <w:sz w:val="24"/>
          <w:szCs w:val="24"/>
        </w:rPr>
        <w:t>υπραξίας. Παρόλο που η φρόνηση είναι της διάνοιας και επιδέχεται διδαχή και αγωγή</w:t>
      </w:r>
      <w:r w:rsidR="00E01030">
        <w:rPr>
          <w:rFonts w:ascii="Times New Roman" w:hAnsi="Times New Roman" w:cs="Times New Roman"/>
          <w:iCs/>
          <w:sz w:val="24"/>
          <w:szCs w:val="24"/>
        </w:rPr>
        <w:t>,</w:t>
      </w:r>
      <w:r w:rsidRPr="009553D1">
        <w:rPr>
          <w:rFonts w:ascii="Times New Roman" w:hAnsi="Times New Roman" w:cs="Times New Roman"/>
          <w:iCs/>
          <w:sz w:val="24"/>
          <w:szCs w:val="24"/>
        </w:rPr>
        <w:t xml:space="preserve"> στο</w:t>
      </w:r>
      <w:r w:rsidR="00EB4719">
        <w:rPr>
          <w:rFonts w:ascii="Times New Roman" w:hAnsi="Times New Roman" w:cs="Times New Roman"/>
          <w:iCs/>
          <w:sz w:val="24"/>
          <w:szCs w:val="24"/>
        </w:rPr>
        <w:t>ν</w:t>
      </w:r>
      <w:r w:rsidRPr="009553D1">
        <w:rPr>
          <w:rFonts w:ascii="Times New Roman" w:hAnsi="Times New Roman" w:cs="Times New Roman"/>
          <w:iCs/>
          <w:sz w:val="24"/>
          <w:szCs w:val="24"/>
        </w:rPr>
        <w:t xml:space="preserve"> πρακτικό βίο αποκαλύπτεται ως καρπός εμπειρίας, μεσότητα</w:t>
      </w:r>
      <w:r w:rsidR="00CB0BA3">
        <w:rPr>
          <w:rFonts w:ascii="Times New Roman" w:hAnsi="Times New Roman" w:cs="Times New Roman"/>
          <w:iCs/>
          <w:sz w:val="24"/>
          <w:szCs w:val="24"/>
        </w:rPr>
        <w:t>,</w:t>
      </w:r>
      <w:r w:rsidRPr="009553D1">
        <w:rPr>
          <w:rFonts w:ascii="Times New Roman" w:hAnsi="Times New Roman" w:cs="Times New Roman"/>
          <w:iCs/>
          <w:sz w:val="24"/>
          <w:szCs w:val="24"/>
        </w:rPr>
        <w:t xml:space="preserve"> ικανή να πραγματώσει</w:t>
      </w:r>
      <w:r w:rsidR="000401EC">
        <w:rPr>
          <w:rFonts w:ascii="Times New Roman" w:hAnsi="Times New Roman" w:cs="Times New Roman"/>
          <w:iCs/>
          <w:sz w:val="24"/>
          <w:szCs w:val="24"/>
        </w:rPr>
        <w:t xml:space="preserve"> μέσω της ορθολογικότητας</w:t>
      </w:r>
      <w:r w:rsidRPr="009553D1">
        <w:rPr>
          <w:rFonts w:ascii="Times New Roman" w:hAnsi="Times New Roman" w:cs="Times New Roman"/>
          <w:iCs/>
          <w:sz w:val="24"/>
          <w:szCs w:val="24"/>
        </w:rPr>
        <w:t xml:space="preserve"> την ευδαιμονία</w:t>
      </w:r>
      <w:r w:rsidR="00674C03">
        <w:rPr>
          <w:rStyle w:val="a4"/>
          <w:rFonts w:ascii="Times New Roman" w:hAnsi="Times New Roman" w:cs="Times New Roman"/>
          <w:iCs/>
          <w:sz w:val="24"/>
          <w:szCs w:val="24"/>
        </w:rPr>
        <w:footnoteReference w:id="94"/>
      </w:r>
      <w:r w:rsidRPr="009553D1">
        <w:rPr>
          <w:rFonts w:ascii="Times New Roman" w:hAnsi="Times New Roman" w:cs="Times New Roman"/>
          <w:iCs/>
          <w:sz w:val="24"/>
          <w:szCs w:val="24"/>
        </w:rPr>
        <w:t xml:space="preserve">. Η δεύτερη αφορά </w:t>
      </w:r>
      <w:r w:rsidR="004B4F1E">
        <w:rPr>
          <w:rFonts w:ascii="Times New Roman" w:hAnsi="Times New Roman" w:cs="Times New Roman"/>
          <w:iCs/>
          <w:sz w:val="24"/>
          <w:szCs w:val="24"/>
        </w:rPr>
        <w:t>σ</w:t>
      </w:r>
      <w:r w:rsidRPr="009553D1">
        <w:rPr>
          <w:rFonts w:ascii="Times New Roman" w:hAnsi="Times New Roman" w:cs="Times New Roman"/>
          <w:iCs/>
          <w:sz w:val="24"/>
          <w:szCs w:val="24"/>
        </w:rPr>
        <w:t xml:space="preserve">την </w:t>
      </w:r>
      <w:r w:rsidR="00E01030">
        <w:rPr>
          <w:rFonts w:ascii="Times New Roman" w:hAnsi="Times New Roman" w:cs="Times New Roman"/>
          <w:iCs/>
          <w:sz w:val="24"/>
          <w:szCs w:val="24"/>
        </w:rPr>
        <w:t>κατάφαση</w:t>
      </w:r>
      <w:r w:rsidRPr="009553D1">
        <w:rPr>
          <w:rFonts w:ascii="Times New Roman" w:hAnsi="Times New Roman" w:cs="Times New Roman"/>
          <w:iCs/>
          <w:sz w:val="24"/>
          <w:szCs w:val="24"/>
        </w:rPr>
        <w:t xml:space="preserve"> της</w:t>
      </w:r>
      <w:r w:rsidR="00CB0BA3" w:rsidRPr="00CB0BA3">
        <w:rPr>
          <w:rFonts w:ascii="Times New Roman" w:hAnsi="Times New Roman" w:cs="Times New Roman"/>
          <w:iCs/>
          <w:sz w:val="24"/>
          <w:szCs w:val="24"/>
        </w:rPr>
        <w:t xml:space="preserve"> </w:t>
      </w:r>
      <w:r w:rsidR="00CB0BA3">
        <w:rPr>
          <w:rFonts w:ascii="Times New Roman" w:hAnsi="Times New Roman" w:cs="Times New Roman"/>
          <w:iCs/>
          <w:sz w:val="24"/>
          <w:szCs w:val="24"/>
        </w:rPr>
        <w:t>σοφίας ως</w:t>
      </w:r>
      <w:r w:rsidRPr="009553D1">
        <w:rPr>
          <w:rFonts w:ascii="Times New Roman" w:hAnsi="Times New Roman" w:cs="Times New Roman"/>
          <w:iCs/>
          <w:sz w:val="24"/>
          <w:szCs w:val="24"/>
        </w:rPr>
        <w:t xml:space="preserve"> ευδαιμονίας</w:t>
      </w:r>
      <w:r w:rsidR="00CB0BA3">
        <w:rPr>
          <w:rFonts w:ascii="Times New Roman" w:hAnsi="Times New Roman" w:cs="Times New Roman"/>
          <w:iCs/>
          <w:sz w:val="24"/>
          <w:szCs w:val="24"/>
        </w:rPr>
        <w:t>.</w:t>
      </w:r>
      <w:r w:rsidRPr="009553D1">
        <w:rPr>
          <w:rFonts w:ascii="Times New Roman" w:hAnsi="Times New Roman" w:cs="Times New Roman"/>
          <w:iCs/>
          <w:sz w:val="24"/>
          <w:szCs w:val="24"/>
        </w:rPr>
        <w:t xml:space="preserve"> Η </w:t>
      </w:r>
      <w:r w:rsidR="00E01030" w:rsidRPr="00C43BCD">
        <w:rPr>
          <w:rFonts w:ascii="Times New Roman" w:hAnsi="Times New Roman" w:cs="Times New Roman"/>
          <w:i/>
          <w:iCs/>
          <w:sz w:val="24"/>
          <w:szCs w:val="24"/>
        </w:rPr>
        <w:t>σ</w:t>
      </w:r>
      <w:r w:rsidRPr="00C43BCD">
        <w:rPr>
          <w:rFonts w:ascii="Times New Roman" w:hAnsi="Times New Roman" w:cs="Times New Roman"/>
          <w:i/>
          <w:iCs/>
          <w:sz w:val="24"/>
          <w:szCs w:val="24"/>
        </w:rPr>
        <w:t>οφία</w:t>
      </w:r>
      <w:r w:rsidRPr="009553D1">
        <w:rPr>
          <w:rFonts w:ascii="Times New Roman" w:hAnsi="Times New Roman" w:cs="Times New Roman"/>
          <w:iCs/>
          <w:sz w:val="24"/>
          <w:szCs w:val="24"/>
        </w:rPr>
        <w:t xml:space="preserve"> του θεωρητικού βίου είναι ένα αγαθό καθ</w:t>
      </w:r>
      <w:r w:rsidR="001E10B1">
        <w:rPr>
          <w:rFonts w:ascii="Times New Roman" w:hAnsi="Times New Roman" w:cs="Times New Roman"/>
          <w:iCs/>
          <w:sz w:val="24"/>
          <w:szCs w:val="24"/>
        </w:rPr>
        <w:t xml:space="preserve">΄ </w:t>
      </w:r>
      <w:r w:rsidRPr="009553D1">
        <w:rPr>
          <w:rFonts w:ascii="Times New Roman" w:hAnsi="Times New Roman" w:cs="Times New Roman"/>
          <w:iCs/>
          <w:sz w:val="24"/>
          <w:szCs w:val="24"/>
        </w:rPr>
        <w:t>εαυτό</w:t>
      </w:r>
      <w:r w:rsidR="00CB0BA3">
        <w:rPr>
          <w:rFonts w:ascii="Times New Roman" w:hAnsi="Times New Roman" w:cs="Times New Roman"/>
          <w:iCs/>
          <w:sz w:val="24"/>
          <w:szCs w:val="24"/>
        </w:rPr>
        <w:t>, η</w:t>
      </w:r>
      <w:r w:rsidRPr="009553D1">
        <w:rPr>
          <w:rFonts w:ascii="Times New Roman" w:hAnsi="Times New Roman" w:cs="Times New Roman"/>
          <w:iCs/>
          <w:sz w:val="24"/>
          <w:szCs w:val="24"/>
        </w:rPr>
        <w:t xml:space="preserve"> τέλεια εκδοχή της ευδαιμονίας του ανθρώπινου βίου</w:t>
      </w:r>
      <w:r w:rsidR="001E10B1">
        <w:rPr>
          <w:rFonts w:ascii="Times New Roman" w:hAnsi="Times New Roman" w:cs="Times New Roman"/>
          <w:iCs/>
          <w:sz w:val="24"/>
          <w:szCs w:val="24"/>
        </w:rPr>
        <w:t>,</w:t>
      </w:r>
      <w:r w:rsidRPr="009553D1">
        <w:rPr>
          <w:rFonts w:ascii="Times New Roman" w:hAnsi="Times New Roman" w:cs="Times New Roman"/>
          <w:iCs/>
          <w:sz w:val="24"/>
          <w:szCs w:val="24"/>
        </w:rPr>
        <w:t xml:space="preserve"> ως </w:t>
      </w:r>
      <w:r w:rsidRPr="001E10B1">
        <w:rPr>
          <w:rFonts w:ascii="Times New Roman" w:hAnsi="Times New Roman" w:cs="Times New Roman"/>
          <w:i/>
          <w:iCs/>
          <w:sz w:val="24"/>
          <w:szCs w:val="24"/>
        </w:rPr>
        <w:t>σχολή</w:t>
      </w:r>
      <w:r w:rsidR="00CB0BA3">
        <w:rPr>
          <w:rFonts w:ascii="Times New Roman" w:hAnsi="Times New Roman" w:cs="Times New Roman"/>
          <w:i/>
          <w:iCs/>
          <w:sz w:val="24"/>
          <w:szCs w:val="24"/>
        </w:rPr>
        <w:t>.</w:t>
      </w:r>
      <w:r w:rsidRPr="009553D1">
        <w:rPr>
          <w:rFonts w:ascii="Times New Roman" w:hAnsi="Times New Roman" w:cs="Times New Roman"/>
          <w:iCs/>
          <w:sz w:val="24"/>
          <w:szCs w:val="24"/>
        </w:rPr>
        <w:t xml:space="preserve"> </w:t>
      </w:r>
      <w:r w:rsidR="00CB0BA3">
        <w:rPr>
          <w:rFonts w:ascii="Times New Roman" w:hAnsi="Times New Roman" w:cs="Times New Roman"/>
          <w:iCs/>
          <w:sz w:val="24"/>
          <w:szCs w:val="24"/>
        </w:rPr>
        <w:t xml:space="preserve">Εν τούτοις δεν είναι </w:t>
      </w:r>
      <w:r w:rsidRPr="009553D1">
        <w:rPr>
          <w:rFonts w:ascii="Times New Roman" w:hAnsi="Times New Roman" w:cs="Times New Roman"/>
          <w:iCs/>
          <w:sz w:val="24"/>
          <w:szCs w:val="24"/>
        </w:rPr>
        <w:t xml:space="preserve">παραίτηση από τα ανθρώπινα πράγματα, αλλά δραστηριοποίηση σε τόπο και χρόνο. Ο τόπος προφανώς είναι </w:t>
      </w:r>
      <w:r w:rsidR="001E10B1">
        <w:rPr>
          <w:rFonts w:ascii="Times New Roman" w:hAnsi="Times New Roman" w:cs="Times New Roman"/>
          <w:iCs/>
          <w:sz w:val="24"/>
          <w:szCs w:val="24"/>
        </w:rPr>
        <w:t>η</w:t>
      </w:r>
      <w:r w:rsidRPr="009553D1">
        <w:rPr>
          <w:rFonts w:ascii="Times New Roman" w:hAnsi="Times New Roman" w:cs="Times New Roman"/>
          <w:iCs/>
          <w:sz w:val="24"/>
          <w:szCs w:val="24"/>
        </w:rPr>
        <w:t xml:space="preserve"> πόλις</w:t>
      </w:r>
      <w:r w:rsidR="001E10B1">
        <w:rPr>
          <w:rFonts w:ascii="Times New Roman" w:hAnsi="Times New Roman" w:cs="Times New Roman"/>
          <w:iCs/>
          <w:sz w:val="24"/>
          <w:szCs w:val="24"/>
        </w:rPr>
        <w:t>,</w:t>
      </w:r>
      <w:r w:rsidRPr="009553D1">
        <w:rPr>
          <w:rFonts w:ascii="Times New Roman" w:hAnsi="Times New Roman" w:cs="Times New Roman"/>
          <w:iCs/>
          <w:sz w:val="24"/>
          <w:szCs w:val="24"/>
        </w:rPr>
        <w:t xml:space="preserve"> ο</w:t>
      </w:r>
      <w:r w:rsidR="001E10B1">
        <w:rPr>
          <w:rFonts w:ascii="Times New Roman" w:hAnsi="Times New Roman" w:cs="Times New Roman"/>
          <w:iCs/>
          <w:sz w:val="24"/>
          <w:szCs w:val="24"/>
        </w:rPr>
        <w:t xml:space="preserve"> δε</w:t>
      </w:r>
      <w:r w:rsidRPr="009553D1">
        <w:rPr>
          <w:rFonts w:ascii="Times New Roman" w:hAnsi="Times New Roman" w:cs="Times New Roman"/>
          <w:iCs/>
          <w:sz w:val="24"/>
          <w:szCs w:val="24"/>
        </w:rPr>
        <w:t xml:space="preserve"> χρόνος είναι η διαρκής θεωρητική ενασχόληση του σοφού, ώστε η εξάσκηση του </w:t>
      </w:r>
      <w:r w:rsidR="001E10B1">
        <w:rPr>
          <w:rFonts w:ascii="Times New Roman" w:hAnsi="Times New Roman" w:cs="Times New Roman"/>
          <w:iCs/>
          <w:sz w:val="24"/>
          <w:szCs w:val="24"/>
        </w:rPr>
        <w:t>νου</w:t>
      </w:r>
      <w:r w:rsidRPr="009553D1">
        <w:rPr>
          <w:rFonts w:ascii="Times New Roman" w:hAnsi="Times New Roman" w:cs="Times New Roman"/>
          <w:iCs/>
          <w:sz w:val="24"/>
          <w:szCs w:val="24"/>
        </w:rPr>
        <w:t xml:space="preserve"> να παράγει ευδαιμονία. Η αρχή της ευχαρίστησης είναι το στοιχείο για να αισθάνεται ο σοφός </w:t>
      </w:r>
      <w:r w:rsidR="001E10B1">
        <w:rPr>
          <w:rFonts w:ascii="Times New Roman" w:hAnsi="Times New Roman" w:cs="Times New Roman"/>
          <w:iCs/>
          <w:sz w:val="24"/>
          <w:szCs w:val="24"/>
        </w:rPr>
        <w:t>ευδαίμων</w:t>
      </w:r>
      <w:r w:rsidRPr="009553D1">
        <w:rPr>
          <w:rFonts w:ascii="Times New Roman" w:hAnsi="Times New Roman" w:cs="Times New Roman"/>
          <w:iCs/>
          <w:sz w:val="24"/>
          <w:szCs w:val="24"/>
        </w:rPr>
        <w:t>. Η</w:t>
      </w:r>
      <w:r w:rsidR="001E10B1">
        <w:rPr>
          <w:rFonts w:ascii="Times New Roman" w:hAnsi="Times New Roman" w:cs="Times New Roman"/>
          <w:iCs/>
          <w:sz w:val="24"/>
          <w:szCs w:val="24"/>
        </w:rPr>
        <w:t xml:space="preserve"> η</w:t>
      </w:r>
      <w:r w:rsidRPr="009553D1">
        <w:rPr>
          <w:rFonts w:ascii="Times New Roman" w:hAnsi="Times New Roman" w:cs="Times New Roman"/>
          <w:iCs/>
          <w:sz w:val="24"/>
          <w:szCs w:val="24"/>
        </w:rPr>
        <w:t xml:space="preserve">θική της </w:t>
      </w:r>
      <w:r w:rsidR="001E10B1" w:rsidRPr="00AC535D">
        <w:rPr>
          <w:rFonts w:ascii="Times New Roman" w:hAnsi="Times New Roman" w:cs="Times New Roman"/>
          <w:i/>
          <w:iCs/>
          <w:sz w:val="24"/>
          <w:szCs w:val="24"/>
        </w:rPr>
        <w:t>σ</w:t>
      </w:r>
      <w:r w:rsidRPr="00AC535D">
        <w:rPr>
          <w:rFonts w:ascii="Times New Roman" w:hAnsi="Times New Roman" w:cs="Times New Roman"/>
          <w:i/>
          <w:iCs/>
          <w:sz w:val="24"/>
          <w:szCs w:val="24"/>
        </w:rPr>
        <w:t>χ</w:t>
      </w:r>
      <w:r w:rsidR="00AC535D" w:rsidRPr="00AC535D">
        <w:rPr>
          <w:rFonts w:ascii="Times New Roman" w:hAnsi="Times New Roman" w:cs="Times New Roman"/>
          <w:i/>
          <w:iCs/>
          <w:sz w:val="24"/>
          <w:szCs w:val="24"/>
        </w:rPr>
        <w:t>ο</w:t>
      </w:r>
      <w:r w:rsidRPr="00AC535D">
        <w:rPr>
          <w:rFonts w:ascii="Times New Roman" w:hAnsi="Times New Roman" w:cs="Times New Roman"/>
          <w:i/>
          <w:iCs/>
          <w:sz w:val="24"/>
          <w:szCs w:val="24"/>
        </w:rPr>
        <w:t>λ</w:t>
      </w:r>
      <w:r w:rsidR="00AC535D" w:rsidRPr="00AC535D">
        <w:rPr>
          <w:rFonts w:ascii="Times New Roman" w:hAnsi="Times New Roman" w:cs="Times New Roman"/>
          <w:i/>
          <w:iCs/>
          <w:sz w:val="24"/>
          <w:szCs w:val="24"/>
        </w:rPr>
        <w:t>ή</w:t>
      </w:r>
      <w:r w:rsidRPr="00AC535D">
        <w:rPr>
          <w:rFonts w:ascii="Times New Roman" w:hAnsi="Times New Roman" w:cs="Times New Roman"/>
          <w:i/>
          <w:iCs/>
          <w:sz w:val="24"/>
          <w:szCs w:val="24"/>
        </w:rPr>
        <w:t>ς</w:t>
      </w:r>
      <w:r w:rsidRPr="009553D1">
        <w:rPr>
          <w:rFonts w:ascii="Times New Roman" w:hAnsi="Times New Roman" w:cs="Times New Roman"/>
          <w:iCs/>
          <w:sz w:val="24"/>
          <w:szCs w:val="24"/>
        </w:rPr>
        <w:t xml:space="preserve"> είναι η λειτουργία, η </w:t>
      </w:r>
      <w:r w:rsidR="001E10B1">
        <w:rPr>
          <w:rFonts w:ascii="Times New Roman" w:hAnsi="Times New Roman" w:cs="Times New Roman"/>
          <w:iCs/>
          <w:sz w:val="24"/>
          <w:szCs w:val="24"/>
        </w:rPr>
        <w:t>επωδός</w:t>
      </w:r>
      <w:r w:rsidRPr="009553D1">
        <w:rPr>
          <w:rFonts w:ascii="Times New Roman" w:hAnsi="Times New Roman" w:cs="Times New Roman"/>
          <w:iCs/>
          <w:sz w:val="24"/>
          <w:szCs w:val="24"/>
        </w:rPr>
        <w:t xml:space="preserve"> του θεωρητικού έργου που παράγε</w:t>
      </w:r>
      <w:r w:rsidR="001E10B1">
        <w:rPr>
          <w:rFonts w:ascii="Times New Roman" w:hAnsi="Times New Roman" w:cs="Times New Roman"/>
          <w:iCs/>
          <w:sz w:val="24"/>
          <w:szCs w:val="24"/>
        </w:rPr>
        <w:t>ι το τέλειο</w:t>
      </w:r>
      <w:r w:rsidRPr="009553D1">
        <w:rPr>
          <w:rFonts w:ascii="Times New Roman" w:hAnsi="Times New Roman" w:cs="Times New Roman"/>
          <w:iCs/>
          <w:sz w:val="24"/>
          <w:szCs w:val="24"/>
        </w:rPr>
        <w:t xml:space="preserve"> αγαθό</w:t>
      </w:r>
      <w:r w:rsidR="0074380A">
        <w:rPr>
          <w:rStyle w:val="a4"/>
          <w:rFonts w:ascii="Times New Roman" w:hAnsi="Times New Roman" w:cs="Times New Roman"/>
          <w:iCs/>
          <w:sz w:val="24"/>
          <w:szCs w:val="24"/>
        </w:rPr>
        <w:footnoteReference w:id="95"/>
      </w:r>
      <w:r w:rsidRPr="009553D1">
        <w:rPr>
          <w:rFonts w:ascii="Times New Roman" w:hAnsi="Times New Roman" w:cs="Times New Roman"/>
          <w:iCs/>
          <w:sz w:val="24"/>
          <w:szCs w:val="24"/>
        </w:rPr>
        <w:t>. Παρόλη τη σημαντικότητ</w:t>
      </w:r>
      <w:r w:rsidR="001E10B1">
        <w:rPr>
          <w:rFonts w:ascii="Times New Roman" w:hAnsi="Times New Roman" w:cs="Times New Roman"/>
          <w:iCs/>
          <w:sz w:val="24"/>
          <w:szCs w:val="24"/>
        </w:rPr>
        <w:t>ά</w:t>
      </w:r>
      <w:r w:rsidRPr="009553D1">
        <w:rPr>
          <w:rFonts w:ascii="Times New Roman" w:hAnsi="Times New Roman" w:cs="Times New Roman"/>
          <w:iCs/>
          <w:sz w:val="24"/>
          <w:szCs w:val="24"/>
        </w:rPr>
        <w:t xml:space="preserve"> του</w:t>
      </w:r>
      <w:r w:rsidR="004B4F1E">
        <w:rPr>
          <w:rFonts w:ascii="Times New Roman" w:hAnsi="Times New Roman" w:cs="Times New Roman"/>
          <w:iCs/>
          <w:sz w:val="24"/>
          <w:szCs w:val="24"/>
        </w:rPr>
        <w:t>,</w:t>
      </w:r>
      <w:r w:rsidRPr="009553D1">
        <w:rPr>
          <w:rFonts w:ascii="Times New Roman" w:hAnsi="Times New Roman" w:cs="Times New Roman"/>
          <w:iCs/>
          <w:sz w:val="24"/>
          <w:szCs w:val="24"/>
        </w:rPr>
        <w:t xml:space="preserve"> ο Αριστοτέλης δεν προσέδωσε στη φιλοσοφική ευδαιμονία μια ολιστική θεωρία της ανθρώπινης φύσης. Προτίμησε να </w:t>
      </w:r>
      <w:r w:rsidR="001E10B1">
        <w:rPr>
          <w:rFonts w:ascii="Times New Roman" w:hAnsi="Times New Roman" w:cs="Times New Roman"/>
          <w:iCs/>
          <w:sz w:val="24"/>
          <w:szCs w:val="24"/>
        </w:rPr>
        <w:t>εμ</w:t>
      </w:r>
      <w:r w:rsidRPr="009553D1">
        <w:rPr>
          <w:rFonts w:ascii="Times New Roman" w:hAnsi="Times New Roman" w:cs="Times New Roman"/>
          <w:iCs/>
          <w:sz w:val="24"/>
          <w:szCs w:val="24"/>
        </w:rPr>
        <w:t>βαθύνει στην τελειότητα, δίδοντας ακόμη ένα παράδειγμα</w:t>
      </w:r>
      <w:r w:rsidR="001E10B1">
        <w:rPr>
          <w:rFonts w:ascii="Times New Roman" w:hAnsi="Times New Roman" w:cs="Times New Roman"/>
          <w:iCs/>
          <w:sz w:val="24"/>
          <w:szCs w:val="24"/>
        </w:rPr>
        <w:t>:</w:t>
      </w:r>
      <w:r w:rsidRPr="009553D1">
        <w:rPr>
          <w:rFonts w:ascii="Times New Roman" w:hAnsi="Times New Roman" w:cs="Times New Roman"/>
          <w:iCs/>
          <w:sz w:val="24"/>
          <w:szCs w:val="24"/>
        </w:rPr>
        <w:t xml:space="preserve"> τη θεώρηση της ευδαιμονίας ως πολιτικού όρου στην αρετή </w:t>
      </w:r>
      <w:r w:rsidR="001E10B1">
        <w:rPr>
          <w:rFonts w:ascii="Times New Roman" w:hAnsi="Times New Roman" w:cs="Times New Roman"/>
          <w:iCs/>
          <w:sz w:val="24"/>
          <w:szCs w:val="24"/>
        </w:rPr>
        <w:t>της ανθρώπινης συμβίωσης.</w:t>
      </w:r>
      <w:r w:rsidRPr="009553D1">
        <w:rPr>
          <w:rFonts w:ascii="Times New Roman" w:hAnsi="Times New Roman" w:cs="Times New Roman"/>
          <w:iCs/>
          <w:sz w:val="24"/>
          <w:szCs w:val="24"/>
        </w:rPr>
        <w:t xml:space="preserve">                  </w:t>
      </w:r>
    </w:p>
    <w:p w:rsidR="00C43BCD" w:rsidRDefault="00C43BCD" w:rsidP="00D305C0">
      <w:pPr>
        <w:autoSpaceDE w:val="0"/>
        <w:autoSpaceDN w:val="0"/>
        <w:adjustRightInd w:val="0"/>
        <w:spacing w:after="0" w:line="360" w:lineRule="auto"/>
        <w:jc w:val="both"/>
        <w:rPr>
          <w:rFonts w:ascii="Times New Roman" w:hAnsi="Times New Roman" w:cs="Times New Roman"/>
          <w:b/>
          <w:iCs/>
          <w:sz w:val="24"/>
          <w:szCs w:val="24"/>
        </w:rPr>
      </w:pPr>
    </w:p>
    <w:p w:rsidR="00C84856" w:rsidRDefault="00C84856" w:rsidP="00D305C0">
      <w:pPr>
        <w:autoSpaceDE w:val="0"/>
        <w:autoSpaceDN w:val="0"/>
        <w:adjustRightInd w:val="0"/>
        <w:spacing w:after="0" w:line="360" w:lineRule="auto"/>
        <w:jc w:val="both"/>
        <w:rPr>
          <w:rFonts w:ascii="Times New Roman" w:hAnsi="Times New Roman" w:cs="Times New Roman"/>
          <w:b/>
          <w:iCs/>
          <w:sz w:val="24"/>
          <w:szCs w:val="24"/>
        </w:rPr>
      </w:pPr>
    </w:p>
    <w:p w:rsidR="00C84856" w:rsidRDefault="00C84856" w:rsidP="00D305C0">
      <w:pPr>
        <w:autoSpaceDE w:val="0"/>
        <w:autoSpaceDN w:val="0"/>
        <w:adjustRightInd w:val="0"/>
        <w:spacing w:after="0" w:line="360" w:lineRule="auto"/>
        <w:jc w:val="both"/>
        <w:rPr>
          <w:rFonts w:ascii="Times New Roman" w:hAnsi="Times New Roman" w:cs="Times New Roman"/>
          <w:b/>
          <w:iCs/>
          <w:sz w:val="24"/>
          <w:szCs w:val="24"/>
        </w:rPr>
      </w:pPr>
    </w:p>
    <w:p w:rsidR="00C84856" w:rsidRDefault="00C84856" w:rsidP="00D305C0">
      <w:pPr>
        <w:autoSpaceDE w:val="0"/>
        <w:autoSpaceDN w:val="0"/>
        <w:adjustRightInd w:val="0"/>
        <w:spacing w:after="0" w:line="360" w:lineRule="auto"/>
        <w:jc w:val="both"/>
        <w:rPr>
          <w:rFonts w:ascii="Times New Roman" w:hAnsi="Times New Roman" w:cs="Times New Roman"/>
          <w:b/>
          <w:iCs/>
          <w:sz w:val="24"/>
          <w:szCs w:val="24"/>
        </w:rPr>
      </w:pPr>
    </w:p>
    <w:p w:rsidR="00C84856" w:rsidRDefault="00C84856" w:rsidP="00D305C0">
      <w:pPr>
        <w:autoSpaceDE w:val="0"/>
        <w:autoSpaceDN w:val="0"/>
        <w:adjustRightInd w:val="0"/>
        <w:spacing w:after="0" w:line="360" w:lineRule="auto"/>
        <w:jc w:val="both"/>
        <w:rPr>
          <w:rFonts w:ascii="Times New Roman" w:hAnsi="Times New Roman" w:cs="Times New Roman"/>
          <w:b/>
          <w:iCs/>
          <w:sz w:val="24"/>
          <w:szCs w:val="24"/>
        </w:rPr>
      </w:pPr>
    </w:p>
    <w:p w:rsidR="00C84856" w:rsidRDefault="00C84856" w:rsidP="00D305C0">
      <w:pPr>
        <w:autoSpaceDE w:val="0"/>
        <w:autoSpaceDN w:val="0"/>
        <w:adjustRightInd w:val="0"/>
        <w:spacing w:after="0" w:line="360" w:lineRule="auto"/>
        <w:jc w:val="both"/>
        <w:rPr>
          <w:rFonts w:ascii="Times New Roman" w:hAnsi="Times New Roman" w:cs="Times New Roman"/>
          <w:b/>
          <w:iCs/>
          <w:sz w:val="24"/>
          <w:szCs w:val="24"/>
        </w:rPr>
      </w:pPr>
    </w:p>
    <w:p w:rsidR="00BC6070" w:rsidRDefault="00BC6070" w:rsidP="00D305C0">
      <w:pPr>
        <w:jc w:val="both"/>
        <w:rPr>
          <w:rFonts w:ascii="Times New Roman" w:hAnsi="Times New Roman" w:cs="Times New Roman"/>
          <w:b/>
          <w:sz w:val="32"/>
          <w:szCs w:val="32"/>
        </w:rPr>
      </w:pPr>
    </w:p>
    <w:p w:rsidR="005E1F02" w:rsidRDefault="005E1F02" w:rsidP="00D305C0">
      <w:pPr>
        <w:jc w:val="both"/>
        <w:rPr>
          <w:rFonts w:ascii="Times New Roman" w:hAnsi="Times New Roman" w:cs="Times New Roman"/>
          <w:b/>
          <w:sz w:val="32"/>
          <w:szCs w:val="32"/>
        </w:rPr>
      </w:pPr>
    </w:p>
    <w:p w:rsidR="005E1F02" w:rsidRDefault="005E1F02" w:rsidP="00D305C0">
      <w:pPr>
        <w:jc w:val="both"/>
        <w:rPr>
          <w:rFonts w:ascii="Times New Roman" w:hAnsi="Times New Roman" w:cs="Times New Roman"/>
          <w:b/>
          <w:sz w:val="32"/>
          <w:szCs w:val="32"/>
        </w:rPr>
      </w:pPr>
    </w:p>
    <w:p w:rsidR="002A0ABC" w:rsidRDefault="002A0ABC" w:rsidP="00D305C0">
      <w:pPr>
        <w:jc w:val="both"/>
        <w:rPr>
          <w:rFonts w:ascii="Times New Roman" w:hAnsi="Times New Roman" w:cs="Times New Roman"/>
          <w:b/>
          <w:sz w:val="32"/>
          <w:szCs w:val="32"/>
        </w:rPr>
      </w:pPr>
    </w:p>
    <w:p w:rsidR="00217339" w:rsidRPr="00853E10" w:rsidRDefault="004425F4" w:rsidP="002B068B">
      <w:pPr>
        <w:jc w:val="both"/>
        <w:outlineLvl w:val="0"/>
        <w:rPr>
          <w:rFonts w:ascii="Times New Roman" w:hAnsi="Times New Roman" w:cs="Times New Roman"/>
          <w:b/>
          <w:sz w:val="32"/>
          <w:szCs w:val="32"/>
        </w:rPr>
      </w:pPr>
      <w:r w:rsidRPr="00853E10">
        <w:rPr>
          <w:rFonts w:ascii="Times New Roman" w:hAnsi="Times New Roman" w:cs="Times New Roman"/>
          <w:b/>
          <w:sz w:val="32"/>
          <w:szCs w:val="32"/>
        </w:rPr>
        <w:t xml:space="preserve">ΚΕΦΑΛΑΙΟ </w:t>
      </w:r>
      <w:r w:rsidR="00217339" w:rsidRPr="00853E10">
        <w:rPr>
          <w:rFonts w:ascii="Times New Roman" w:hAnsi="Times New Roman" w:cs="Times New Roman"/>
          <w:b/>
          <w:sz w:val="32"/>
          <w:szCs w:val="32"/>
        </w:rPr>
        <w:t>Β</w:t>
      </w:r>
      <w:r w:rsidRPr="00853E10">
        <w:rPr>
          <w:rFonts w:ascii="Times New Roman" w:hAnsi="Times New Roman" w:cs="Times New Roman"/>
          <w:b/>
          <w:sz w:val="32"/>
          <w:szCs w:val="32"/>
        </w:rPr>
        <w:t>΄</w:t>
      </w:r>
      <w:r w:rsidR="00217339" w:rsidRPr="00853E10">
        <w:rPr>
          <w:rFonts w:ascii="Times New Roman" w:hAnsi="Times New Roman" w:cs="Times New Roman"/>
          <w:b/>
          <w:sz w:val="32"/>
          <w:szCs w:val="32"/>
        </w:rPr>
        <w:t>. Η αριστοτελική ευδαιμονία ως πολιτικός όρος.</w:t>
      </w:r>
    </w:p>
    <w:p w:rsidR="009A5484" w:rsidRPr="00265148" w:rsidRDefault="00C92FBB" w:rsidP="00D305C0">
      <w:pPr>
        <w:autoSpaceDE w:val="0"/>
        <w:autoSpaceDN w:val="0"/>
        <w:adjustRightInd w:val="0"/>
        <w:spacing w:after="0" w:line="360" w:lineRule="auto"/>
        <w:jc w:val="both"/>
        <w:rPr>
          <w:rFonts w:ascii="Times New Roman" w:hAnsi="Times New Roman" w:cs="Times New Roman"/>
          <w:b/>
          <w:bCs/>
          <w:iCs/>
          <w:sz w:val="28"/>
          <w:szCs w:val="28"/>
        </w:rPr>
      </w:pPr>
      <w:r w:rsidRPr="00265148">
        <w:rPr>
          <w:rFonts w:ascii="Times New Roman" w:hAnsi="Times New Roman" w:cs="Times New Roman"/>
          <w:b/>
          <w:bCs/>
          <w:iCs/>
          <w:sz w:val="28"/>
          <w:szCs w:val="28"/>
        </w:rPr>
        <w:t>β.1.</w:t>
      </w:r>
      <w:r w:rsidR="0004528F" w:rsidRPr="00265148">
        <w:rPr>
          <w:rFonts w:ascii="Times New Roman" w:hAnsi="Times New Roman" w:cs="Times New Roman"/>
          <w:b/>
          <w:bCs/>
          <w:iCs/>
          <w:sz w:val="28"/>
          <w:szCs w:val="28"/>
        </w:rPr>
        <w:t xml:space="preserve"> Η ευδαιμονία της Πόλης</w:t>
      </w:r>
      <w:r w:rsidR="00F606AB" w:rsidRPr="00265148">
        <w:rPr>
          <w:rFonts w:ascii="Times New Roman" w:hAnsi="Times New Roman" w:cs="Times New Roman"/>
          <w:b/>
          <w:bCs/>
          <w:iCs/>
          <w:sz w:val="28"/>
          <w:szCs w:val="28"/>
        </w:rPr>
        <w:t>-Κράτους</w:t>
      </w:r>
      <w:r w:rsidR="0004528F" w:rsidRPr="00265148">
        <w:rPr>
          <w:rFonts w:ascii="Times New Roman" w:hAnsi="Times New Roman" w:cs="Times New Roman"/>
          <w:b/>
          <w:bCs/>
          <w:iCs/>
          <w:sz w:val="28"/>
          <w:szCs w:val="28"/>
        </w:rPr>
        <w:t xml:space="preserve">. Γενική </w:t>
      </w:r>
      <w:r w:rsidR="00015263" w:rsidRPr="00265148">
        <w:rPr>
          <w:rFonts w:ascii="Times New Roman" w:hAnsi="Times New Roman" w:cs="Times New Roman"/>
          <w:b/>
          <w:bCs/>
          <w:iCs/>
          <w:sz w:val="28"/>
          <w:szCs w:val="28"/>
        </w:rPr>
        <w:t>επισκόπηση</w:t>
      </w:r>
      <w:r w:rsidRPr="00265148">
        <w:rPr>
          <w:rFonts w:ascii="Times New Roman" w:hAnsi="Times New Roman" w:cs="Times New Roman"/>
          <w:b/>
          <w:bCs/>
          <w:iCs/>
          <w:sz w:val="28"/>
          <w:szCs w:val="28"/>
        </w:rPr>
        <w:t>.</w:t>
      </w:r>
    </w:p>
    <w:p w:rsidR="00444229" w:rsidRDefault="009A5484"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6317F6">
        <w:rPr>
          <w:rFonts w:ascii="Times New Roman" w:hAnsi="Times New Roman" w:cs="Times New Roman"/>
          <w:iCs/>
          <w:sz w:val="24"/>
          <w:szCs w:val="24"/>
        </w:rPr>
        <w:t>Ο στοχαστικός άξονας προκειμένου ν</w:t>
      </w:r>
      <w:r w:rsidR="00AD43F4">
        <w:rPr>
          <w:rFonts w:ascii="Times New Roman" w:hAnsi="Times New Roman" w:cs="Times New Roman"/>
          <w:iCs/>
          <w:sz w:val="24"/>
          <w:szCs w:val="24"/>
        </w:rPr>
        <w:t>΄</w:t>
      </w:r>
      <w:r w:rsidRPr="006317F6">
        <w:rPr>
          <w:rFonts w:ascii="Times New Roman" w:hAnsi="Times New Roman" w:cs="Times New Roman"/>
          <w:iCs/>
          <w:sz w:val="24"/>
          <w:szCs w:val="24"/>
        </w:rPr>
        <w:t xml:space="preserve"> αναλυθεί η πραγματικότητα της πόλης κινείται </w:t>
      </w:r>
      <w:r w:rsidR="004B4F1E">
        <w:rPr>
          <w:rFonts w:ascii="Times New Roman" w:hAnsi="Times New Roman" w:cs="Times New Roman"/>
          <w:iCs/>
          <w:sz w:val="24"/>
          <w:szCs w:val="24"/>
        </w:rPr>
        <w:t>πέριξ</w:t>
      </w:r>
      <w:r w:rsidRPr="006317F6">
        <w:rPr>
          <w:rFonts w:ascii="Times New Roman" w:hAnsi="Times New Roman" w:cs="Times New Roman"/>
          <w:iCs/>
          <w:sz w:val="24"/>
          <w:szCs w:val="24"/>
        </w:rPr>
        <w:t xml:space="preserve"> τη</w:t>
      </w:r>
      <w:r w:rsidR="004B4F1E">
        <w:rPr>
          <w:rFonts w:ascii="Times New Roman" w:hAnsi="Times New Roman" w:cs="Times New Roman"/>
          <w:iCs/>
          <w:sz w:val="24"/>
          <w:szCs w:val="24"/>
        </w:rPr>
        <w:t>ς</w:t>
      </w:r>
      <w:r w:rsidRPr="006317F6">
        <w:rPr>
          <w:rFonts w:ascii="Times New Roman" w:hAnsi="Times New Roman" w:cs="Times New Roman"/>
          <w:iCs/>
          <w:sz w:val="24"/>
          <w:szCs w:val="24"/>
        </w:rPr>
        <w:t xml:space="preserve"> έν</w:t>
      </w:r>
      <w:r>
        <w:rPr>
          <w:rFonts w:ascii="Times New Roman" w:hAnsi="Times New Roman" w:cs="Times New Roman"/>
          <w:iCs/>
          <w:sz w:val="24"/>
          <w:szCs w:val="24"/>
        </w:rPr>
        <w:t>ν</w:t>
      </w:r>
      <w:r w:rsidRPr="006317F6">
        <w:rPr>
          <w:rFonts w:ascii="Times New Roman" w:hAnsi="Times New Roman" w:cs="Times New Roman"/>
          <w:iCs/>
          <w:sz w:val="24"/>
          <w:szCs w:val="24"/>
        </w:rPr>
        <w:t>οια</w:t>
      </w:r>
      <w:r w:rsidR="004B4F1E">
        <w:rPr>
          <w:rFonts w:ascii="Times New Roman" w:hAnsi="Times New Roman" w:cs="Times New Roman"/>
          <w:iCs/>
          <w:sz w:val="24"/>
          <w:szCs w:val="24"/>
        </w:rPr>
        <w:t>ς</w:t>
      </w:r>
      <w:r w:rsidRPr="006317F6">
        <w:rPr>
          <w:rFonts w:ascii="Times New Roman" w:hAnsi="Times New Roman" w:cs="Times New Roman"/>
          <w:iCs/>
          <w:sz w:val="24"/>
          <w:szCs w:val="24"/>
        </w:rPr>
        <w:t xml:space="preserve"> του σκοπού, τον οποίο οφείλει να </w:t>
      </w:r>
      <w:r w:rsidR="003217EB">
        <w:rPr>
          <w:rFonts w:ascii="Times New Roman" w:hAnsi="Times New Roman" w:cs="Times New Roman"/>
          <w:iCs/>
          <w:sz w:val="24"/>
          <w:szCs w:val="24"/>
        </w:rPr>
        <w:t>`</w:t>
      </w:r>
      <w:r w:rsidRPr="006317F6">
        <w:rPr>
          <w:rFonts w:ascii="Times New Roman" w:hAnsi="Times New Roman" w:cs="Times New Roman"/>
          <w:iCs/>
          <w:sz w:val="24"/>
          <w:szCs w:val="24"/>
        </w:rPr>
        <w:t xml:space="preserve">επιτύχει. </w:t>
      </w:r>
      <w:r>
        <w:rPr>
          <w:rFonts w:ascii="Times New Roman" w:hAnsi="Times New Roman" w:cs="Times New Roman"/>
          <w:iCs/>
          <w:sz w:val="24"/>
          <w:szCs w:val="24"/>
        </w:rPr>
        <w:t>Άλλωστε</w:t>
      </w:r>
      <w:r w:rsidR="004B4F1E">
        <w:rPr>
          <w:rFonts w:ascii="Times New Roman" w:hAnsi="Times New Roman" w:cs="Times New Roman"/>
          <w:iCs/>
          <w:sz w:val="24"/>
          <w:szCs w:val="24"/>
        </w:rPr>
        <w:t>,</w:t>
      </w:r>
      <w:r w:rsidRPr="006317F6">
        <w:rPr>
          <w:rFonts w:ascii="Times New Roman" w:hAnsi="Times New Roman" w:cs="Times New Roman"/>
          <w:iCs/>
          <w:sz w:val="24"/>
          <w:szCs w:val="24"/>
        </w:rPr>
        <w:t xml:space="preserve"> κάθε μορφή συμβίωσης στοχεύει σ</w:t>
      </w:r>
      <w:r w:rsidR="00AD43F4">
        <w:rPr>
          <w:rFonts w:ascii="Times New Roman" w:hAnsi="Times New Roman" w:cs="Times New Roman"/>
          <w:iCs/>
          <w:sz w:val="24"/>
          <w:szCs w:val="24"/>
        </w:rPr>
        <w:t>΄</w:t>
      </w:r>
      <w:r w:rsidRPr="006317F6">
        <w:rPr>
          <w:rFonts w:ascii="Times New Roman" w:hAnsi="Times New Roman" w:cs="Times New Roman"/>
          <w:iCs/>
          <w:sz w:val="24"/>
          <w:szCs w:val="24"/>
        </w:rPr>
        <w:t xml:space="preserve"> ένα αγαθό και λαμβανομένου υπόψη ότι η πόλη είναι η ανώτερη μορφή συμβίωσης θα στοχεύει </w:t>
      </w:r>
      <w:r>
        <w:rPr>
          <w:rFonts w:ascii="Times New Roman" w:hAnsi="Times New Roman" w:cs="Times New Roman"/>
          <w:iCs/>
          <w:sz w:val="24"/>
          <w:szCs w:val="24"/>
        </w:rPr>
        <w:t>στο</w:t>
      </w:r>
      <w:r w:rsidRPr="006317F6">
        <w:rPr>
          <w:rFonts w:ascii="Times New Roman" w:hAnsi="Times New Roman" w:cs="Times New Roman"/>
          <w:iCs/>
          <w:sz w:val="24"/>
          <w:szCs w:val="24"/>
        </w:rPr>
        <w:t xml:space="preserve"> υψηλότερο αγαθό. Η ευδαιμονία ως πολιτικός όρος είναι η ευδαιμονία των πολιτών που συνυπάρχουν στην ανώτερη μορφή κοινωνίας που είναι η πόλη, το συμφέρον της οποίας έγκειται στην κοινότητα του αγαθού και στη δυνατότητα οργανωμένης πολιτικής συμμετοχής στα επιμέρους </w:t>
      </w:r>
      <w:r>
        <w:rPr>
          <w:rFonts w:ascii="Times New Roman" w:hAnsi="Times New Roman" w:cs="Times New Roman"/>
          <w:iCs/>
          <w:sz w:val="24"/>
          <w:szCs w:val="24"/>
        </w:rPr>
        <w:t>πολιτειακά</w:t>
      </w:r>
      <w:r w:rsidR="00444229">
        <w:rPr>
          <w:rFonts w:ascii="Times New Roman" w:hAnsi="Times New Roman" w:cs="Times New Roman"/>
          <w:iCs/>
          <w:sz w:val="24"/>
          <w:szCs w:val="24"/>
        </w:rPr>
        <w:t xml:space="preserve"> </w:t>
      </w:r>
      <w:r w:rsidRPr="006317F6">
        <w:rPr>
          <w:rFonts w:ascii="Times New Roman" w:hAnsi="Times New Roman" w:cs="Times New Roman"/>
          <w:iCs/>
          <w:sz w:val="24"/>
          <w:szCs w:val="24"/>
        </w:rPr>
        <w:t>αγαθά</w:t>
      </w:r>
      <w:r w:rsidR="003A3411">
        <w:rPr>
          <w:rStyle w:val="a4"/>
          <w:rFonts w:ascii="Times New Roman" w:hAnsi="Times New Roman" w:cs="Times New Roman"/>
          <w:iCs/>
          <w:sz w:val="24"/>
          <w:szCs w:val="24"/>
        </w:rPr>
        <w:footnoteReference w:id="96"/>
      </w:r>
      <w:r w:rsidR="008A76F1">
        <w:rPr>
          <w:rFonts w:ascii="Times New Roman" w:hAnsi="Times New Roman" w:cs="Times New Roman"/>
          <w:iCs/>
          <w:sz w:val="24"/>
          <w:szCs w:val="24"/>
        </w:rPr>
        <w:t>.</w:t>
      </w:r>
      <w:r w:rsidRPr="006317F6">
        <w:rPr>
          <w:rFonts w:ascii="Times New Roman" w:hAnsi="Times New Roman" w:cs="Times New Roman"/>
          <w:iCs/>
          <w:sz w:val="24"/>
          <w:szCs w:val="24"/>
        </w:rPr>
        <w:t xml:space="preserve"> Ο Αριστοτέλης στο δεύτερο κεφάλαιο του έβδομου </w:t>
      </w:r>
      <w:r>
        <w:rPr>
          <w:rFonts w:ascii="Times New Roman" w:hAnsi="Times New Roman" w:cs="Times New Roman"/>
          <w:iCs/>
          <w:sz w:val="24"/>
          <w:szCs w:val="24"/>
        </w:rPr>
        <w:t>Β</w:t>
      </w:r>
      <w:r w:rsidRPr="006317F6">
        <w:rPr>
          <w:rFonts w:ascii="Times New Roman" w:hAnsi="Times New Roman" w:cs="Times New Roman"/>
          <w:iCs/>
          <w:sz w:val="24"/>
          <w:szCs w:val="24"/>
        </w:rPr>
        <w:t xml:space="preserve">ιβλίου των </w:t>
      </w:r>
      <w:r w:rsidRPr="00444229">
        <w:rPr>
          <w:rFonts w:ascii="Times New Roman" w:hAnsi="Times New Roman" w:cs="Times New Roman"/>
          <w:i/>
          <w:iCs/>
          <w:sz w:val="24"/>
          <w:szCs w:val="24"/>
        </w:rPr>
        <w:t>Πολιτικών</w:t>
      </w:r>
      <w:r w:rsidRPr="006317F6">
        <w:rPr>
          <w:rFonts w:ascii="Times New Roman" w:hAnsi="Times New Roman" w:cs="Times New Roman"/>
          <w:iCs/>
          <w:sz w:val="24"/>
          <w:szCs w:val="24"/>
        </w:rPr>
        <w:t xml:space="preserve"> θέτει εξαρχής ένα διερευνητικό ερώτημα περί της φύσης της ευδαιμονίας της πόλης</w:t>
      </w:r>
      <w:r w:rsidR="00B2152F">
        <w:rPr>
          <w:rStyle w:val="a4"/>
          <w:rFonts w:ascii="Times New Roman" w:hAnsi="Times New Roman" w:cs="Times New Roman"/>
          <w:iCs/>
          <w:sz w:val="24"/>
          <w:szCs w:val="24"/>
        </w:rPr>
        <w:footnoteReference w:id="97"/>
      </w:r>
      <w:r w:rsidRPr="006317F6">
        <w:rPr>
          <w:rFonts w:ascii="Times New Roman" w:hAnsi="Times New Roman" w:cs="Times New Roman"/>
          <w:iCs/>
          <w:sz w:val="24"/>
          <w:szCs w:val="24"/>
        </w:rPr>
        <w:t>. Η διερεύνηση ρητά δηλώνεται ότι είναι έργο της πολιτικής επιστήμης και δε</w:t>
      </w:r>
      <w:r w:rsidR="004B4F1E">
        <w:rPr>
          <w:rFonts w:ascii="Times New Roman" w:hAnsi="Times New Roman" w:cs="Times New Roman"/>
          <w:iCs/>
          <w:sz w:val="24"/>
          <w:szCs w:val="24"/>
        </w:rPr>
        <w:t>ν</w:t>
      </w:r>
      <w:r w:rsidRPr="006317F6">
        <w:rPr>
          <w:rFonts w:ascii="Times New Roman" w:hAnsi="Times New Roman" w:cs="Times New Roman"/>
          <w:iCs/>
          <w:sz w:val="24"/>
          <w:szCs w:val="24"/>
        </w:rPr>
        <w:t xml:space="preserve"> βασίζεται στην ατομική προτίμηση του πολιτικού </w:t>
      </w:r>
      <w:r>
        <w:rPr>
          <w:rFonts w:ascii="Times New Roman" w:hAnsi="Times New Roman" w:cs="Times New Roman"/>
          <w:iCs/>
          <w:sz w:val="24"/>
          <w:szCs w:val="24"/>
        </w:rPr>
        <w:t>αγαθού</w:t>
      </w:r>
      <w:r w:rsidRPr="006317F6">
        <w:rPr>
          <w:rFonts w:ascii="Times New Roman" w:hAnsi="Times New Roman" w:cs="Times New Roman"/>
          <w:iCs/>
          <w:sz w:val="24"/>
          <w:szCs w:val="24"/>
        </w:rPr>
        <w:t xml:space="preserve">. </w:t>
      </w:r>
    </w:p>
    <w:p w:rsidR="009A5484" w:rsidRPr="00632081" w:rsidRDefault="009A5484"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Σε επίπεδο οντολογίας</w:t>
      </w:r>
      <w:r w:rsidR="00AD43F4">
        <w:rPr>
          <w:rFonts w:ascii="Times New Roman" w:hAnsi="Times New Roman" w:cs="Times New Roman"/>
          <w:iCs/>
          <w:sz w:val="24"/>
          <w:szCs w:val="24"/>
        </w:rPr>
        <w:t>,</w:t>
      </w:r>
      <w:r>
        <w:rPr>
          <w:rFonts w:ascii="Times New Roman" w:hAnsi="Times New Roman" w:cs="Times New Roman"/>
          <w:iCs/>
          <w:sz w:val="24"/>
          <w:szCs w:val="24"/>
        </w:rPr>
        <w:t xml:space="preserve"> </w:t>
      </w:r>
      <w:r w:rsidRPr="003F034E">
        <w:rPr>
          <w:rFonts w:ascii="Times New Roman" w:hAnsi="Times New Roman" w:cs="Times New Roman"/>
          <w:iCs/>
          <w:sz w:val="24"/>
          <w:szCs w:val="24"/>
        </w:rPr>
        <w:t xml:space="preserve"> </w:t>
      </w:r>
      <w:r w:rsidR="00AD43F4" w:rsidRPr="003F034E">
        <w:rPr>
          <w:rFonts w:ascii="Times New Roman" w:hAnsi="Times New Roman" w:cs="Times New Roman"/>
          <w:iCs/>
          <w:sz w:val="24"/>
          <w:szCs w:val="24"/>
        </w:rPr>
        <w:t xml:space="preserve">σημειώνει </w:t>
      </w:r>
      <w:r w:rsidRPr="003F034E">
        <w:rPr>
          <w:rFonts w:ascii="Times New Roman" w:hAnsi="Times New Roman" w:cs="Times New Roman"/>
          <w:iCs/>
          <w:sz w:val="24"/>
          <w:szCs w:val="24"/>
        </w:rPr>
        <w:t xml:space="preserve">ο </w:t>
      </w:r>
      <w:r>
        <w:rPr>
          <w:rFonts w:ascii="Times New Roman" w:hAnsi="Times New Roman" w:cs="Times New Roman"/>
          <w:iCs/>
          <w:sz w:val="24"/>
          <w:szCs w:val="24"/>
          <w:lang w:val="en-US"/>
        </w:rPr>
        <w:t>W</w:t>
      </w:r>
      <w:r w:rsidRPr="00F719B5">
        <w:rPr>
          <w:rFonts w:ascii="Times New Roman" w:hAnsi="Times New Roman" w:cs="Times New Roman"/>
          <w:iCs/>
          <w:sz w:val="24"/>
          <w:szCs w:val="24"/>
        </w:rPr>
        <w:t>.</w:t>
      </w:r>
      <w:r>
        <w:rPr>
          <w:rFonts w:ascii="Times New Roman" w:hAnsi="Times New Roman" w:cs="Times New Roman"/>
          <w:iCs/>
          <w:sz w:val="24"/>
          <w:szCs w:val="24"/>
          <w:lang w:val="en-US"/>
        </w:rPr>
        <w:t>D</w:t>
      </w:r>
      <w:r w:rsidRPr="00F719B5">
        <w:rPr>
          <w:rFonts w:ascii="Times New Roman" w:hAnsi="Times New Roman" w:cs="Times New Roman"/>
          <w:iCs/>
          <w:sz w:val="24"/>
          <w:szCs w:val="24"/>
        </w:rPr>
        <w:t xml:space="preserve">. </w:t>
      </w:r>
      <w:r>
        <w:rPr>
          <w:rFonts w:ascii="Times New Roman" w:hAnsi="Times New Roman" w:cs="Times New Roman"/>
          <w:iCs/>
          <w:sz w:val="24"/>
          <w:szCs w:val="24"/>
          <w:lang w:val="en-US"/>
        </w:rPr>
        <w:t>Ross</w:t>
      </w:r>
      <w:r w:rsidR="00AD43F4">
        <w:rPr>
          <w:rFonts w:ascii="Times New Roman" w:hAnsi="Times New Roman" w:cs="Times New Roman"/>
          <w:iCs/>
          <w:sz w:val="24"/>
          <w:szCs w:val="24"/>
        </w:rPr>
        <w:t>,</w:t>
      </w:r>
      <w:r w:rsidRPr="003F034E">
        <w:rPr>
          <w:rFonts w:ascii="Times New Roman" w:hAnsi="Times New Roman" w:cs="Times New Roman"/>
          <w:iCs/>
          <w:sz w:val="24"/>
          <w:szCs w:val="24"/>
        </w:rPr>
        <w:t xml:space="preserve"> η ουσία της πόλης όπως και των υπολοίπων όντων, δεν προκύπτει τόσο από την προέλευση όσο από τον προορισμό </w:t>
      </w:r>
      <w:r>
        <w:rPr>
          <w:rFonts w:ascii="Times New Roman" w:hAnsi="Times New Roman" w:cs="Times New Roman"/>
          <w:iCs/>
          <w:sz w:val="24"/>
          <w:szCs w:val="24"/>
        </w:rPr>
        <w:t>και βέβαια</w:t>
      </w:r>
      <w:r w:rsidRPr="003F034E">
        <w:rPr>
          <w:rFonts w:ascii="Times New Roman" w:hAnsi="Times New Roman" w:cs="Times New Roman"/>
          <w:iCs/>
          <w:sz w:val="24"/>
          <w:szCs w:val="24"/>
        </w:rPr>
        <w:t xml:space="preserve"> τον τελικό σκοπό. Παρόλη την τελική </w:t>
      </w:r>
      <w:r>
        <w:rPr>
          <w:rFonts w:ascii="Times New Roman" w:hAnsi="Times New Roman" w:cs="Times New Roman"/>
          <w:iCs/>
          <w:sz w:val="24"/>
          <w:szCs w:val="24"/>
        </w:rPr>
        <w:t>νοηματοδότηση</w:t>
      </w:r>
      <w:r w:rsidR="004B4F1E">
        <w:rPr>
          <w:rFonts w:ascii="Times New Roman" w:hAnsi="Times New Roman" w:cs="Times New Roman"/>
          <w:iCs/>
          <w:sz w:val="24"/>
          <w:szCs w:val="24"/>
        </w:rPr>
        <w:t>,</w:t>
      </w:r>
      <w:r>
        <w:rPr>
          <w:rFonts w:ascii="Times New Roman" w:hAnsi="Times New Roman" w:cs="Times New Roman"/>
          <w:iCs/>
          <w:sz w:val="24"/>
          <w:szCs w:val="24"/>
        </w:rPr>
        <w:t xml:space="preserve"> η</w:t>
      </w:r>
      <w:r w:rsidRPr="003F034E">
        <w:rPr>
          <w:rFonts w:ascii="Times New Roman" w:hAnsi="Times New Roman" w:cs="Times New Roman"/>
          <w:iCs/>
          <w:sz w:val="24"/>
          <w:szCs w:val="24"/>
        </w:rPr>
        <w:t xml:space="preserve"> πόλη γεννήθηκε προκειμένου να διασφαλιστεί το αγαθό της ζωής των πολιτών, ταυτόχρονα δε να διασφαλίσει και την επιθυμία για το </w:t>
      </w:r>
      <w:r>
        <w:rPr>
          <w:rFonts w:ascii="Times New Roman" w:hAnsi="Times New Roman" w:cs="Times New Roman"/>
          <w:iCs/>
          <w:sz w:val="24"/>
          <w:szCs w:val="24"/>
        </w:rPr>
        <w:t>ευ ζην.</w:t>
      </w:r>
      <w:r w:rsidRPr="003F034E">
        <w:rPr>
          <w:rFonts w:ascii="Times New Roman" w:hAnsi="Times New Roman" w:cs="Times New Roman"/>
          <w:iCs/>
          <w:sz w:val="24"/>
          <w:szCs w:val="24"/>
        </w:rPr>
        <w:t xml:space="preserve"> Η παραδοχή της πόλης</w:t>
      </w:r>
      <w:r>
        <w:rPr>
          <w:rFonts w:ascii="Times New Roman" w:hAnsi="Times New Roman" w:cs="Times New Roman"/>
          <w:iCs/>
          <w:sz w:val="24"/>
          <w:szCs w:val="24"/>
        </w:rPr>
        <w:t>,</w:t>
      </w:r>
      <w:r w:rsidRPr="003F034E">
        <w:rPr>
          <w:rFonts w:ascii="Times New Roman" w:hAnsi="Times New Roman" w:cs="Times New Roman"/>
          <w:iCs/>
          <w:sz w:val="24"/>
          <w:szCs w:val="24"/>
        </w:rPr>
        <w:t xml:space="preserve"> ως ανάπτυξη των πολιτικών σχέσεων</w:t>
      </w:r>
      <w:r w:rsidR="00AD43F4">
        <w:rPr>
          <w:rFonts w:ascii="Times New Roman" w:hAnsi="Times New Roman" w:cs="Times New Roman"/>
          <w:iCs/>
          <w:sz w:val="24"/>
          <w:szCs w:val="24"/>
        </w:rPr>
        <w:t xml:space="preserve"> </w:t>
      </w:r>
      <w:r w:rsidRPr="003F034E">
        <w:rPr>
          <w:rFonts w:ascii="Times New Roman" w:hAnsi="Times New Roman" w:cs="Times New Roman"/>
          <w:iCs/>
          <w:sz w:val="24"/>
          <w:szCs w:val="24"/>
        </w:rPr>
        <w:t>σημαίνει πρακτικά ότι δίδεται η δυνατότητα για</w:t>
      </w:r>
      <w:r w:rsidR="00B2152F" w:rsidRPr="00B2152F">
        <w:rPr>
          <w:rFonts w:ascii="Times New Roman" w:hAnsi="Times New Roman" w:cs="Times New Roman"/>
          <w:iCs/>
          <w:sz w:val="24"/>
          <w:szCs w:val="24"/>
        </w:rPr>
        <w:t xml:space="preserve"> </w:t>
      </w:r>
      <w:r w:rsidR="00B2152F">
        <w:rPr>
          <w:rFonts w:ascii="Times New Roman" w:hAnsi="Times New Roman" w:cs="Times New Roman"/>
          <w:iCs/>
          <w:sz w:val="24"/>
          <w:szCs w:val="24"/>
        </w:rPr>
        <w:t>οικοδόμηση</w:t>
      </w:r>
      <w:r w:rsidRPr="003F034E">
        <w:rPr>
          <w:rFonts w:ascii="Times New Roman" w:hAnsi="Times New Roman" w:cs="Times New Roman"/>
          <w:iCs/>
          <w:sz w:val="24"/>
          <w:szCs w:val="24"/>
        </w:rPr>
        <w:t xml:space="preserve"> </w:t>
      </w:r>
      <w:r>
        <w:rPr>
          <w:rFonts w:ascii="Times New Roman" w:hAnsi="Times New Roman" w:cs="Times New Roman"/>
          <w:iCs/>
          <w:sz w:val="24"/>
          <w:szCs w:val="24"/>
        </w:rPr>
        <w:t xml:space="preserve">και </w:t>
      </w:r>
      <w:r w:rsidRPr="003F034E">
        <w:rPr>
          <w:rFonts w:ascii="Times New Roman" w:hAnsi="Times New Roman" w:cs="Times New Roman"/>
          <w:iCs/>
          <w:sz w:val="24"/>
          <w:szCs w:val="24"/>
        </w:rPr>
        <w:t>της ηθικής δραστηριότητας καθώς επίσης κα</w:t>
      </w:r>
      <w:r w:rsidR="008A76F1">
        <w:rPr>
          <w:rFonts w:ascii="Times New Roman" w:hAnsi="Times New Roman" w:cs="Times New Roman"/>
          <w:iCs/>
          <w:sz w:val="24"/>
          <w:szCs w:val="24"/>
        </w:rPr>
        <w:t>ι για έναν</w:t>
      </w:r>
      <w:r w:rsidRPr="003F034E">
        <w:rPr>
          <w:rFonts w:ascii="Times New Roman" w:hAnsi="Times New Roman" w:cs="Times New Roman"/>
          <w:iCs/>
          <w:sz w:val="24"/>
          <w:szCs w:val="24"/>
        </w:rPr>
        <w:t xml:space="preserve"> </w:t>
      </w:r>
      <w:r w:rsidR="004B4F1E">
        <w:rPr>
          <w:rFonts w:ascii="Times New Roman" w:hAnsi="Times New Roman" w:cs="Times New Roman"/>
          <w:iCs/>
          <w:sz w:val="24"/>
          <w:szCs w:val="24"/>
        </w:rPr>
        <w:t>ακρίβεστερο</w:t>
      </w:r>
      <w:r w:rsidRPr="003F034E">
        <w:rPr>
          <w:rFonts w:ascii="Times New Roman" w:hAnsi="Times New Roman" w:cs="Times New Roman"/>
          <w:iCs/>
          <w:sz w:val="24"/>
          <w:szCs w:val="24"/>
        </w:rPr>
        <w:t xml:space="preserve"> επιμερισμό των διανοητικών εργασιών</w:t>
      </w:r>
      <w:r>
        <w:rPr>
          <w:rStyle w:val="a4"/>
          <w:rFonts w:ascii="Times New Roman" w:hAnsi="Times New Roman" w:cs="Times New Roman"/>
          <w:iCs/>
          <w:sz w:val="24"/>
          <w:szCs w:val="24"/>
        </w:rPr>
        <w:footnoteReference w:id="98"/>
      </w:r>
      <w:r w:rsidRPr="003F034E">
        <w:rPr>
          <w:rFonts w:ascii="Times New Roman" w:hAnsi="Times New Roman" w:cs="Times New Roman"/>
          <w:iCs/>
          <w:sz w:val="24"/>
          <w:szCs w:val="24"/>
        </w:rPr>
        <w:t xml:space="preserve">.  </w:t>
      </w:r>
      <w:r>
        <w:rPr>
          <w:rFonts w:ascii="Times New Roman" w:hAnsi="Times New Roman" w:cs="Times New Roman"/>
          <w:iCs/>
          <w:sz w:val="24"/>
          <w:szCs w:val="24"/>
        </w:rPr>
        <w:t>Ο Σ.</w:t>
      </w:r>
      <w:r w:rsidRPr="00F719B5">
        <w:rPr>
          <w:rFonts w:ascii="Times New Roman" w:hAnsi="Times New Roman" w:cs="Times New Roman"/>
          <w:iCs/>
          <w:sz w:val="24"/>
          <w:szCs w:val="24"/>
        </w:rPr>
        <w:t xml:space="preserve"> </w:t>
      </w:r>
      <w:r w:rsidRPr="003F034E">
        <w:rPr>
          <w:rFonts w:ascii="Times New Roman" w:hAnsi="Times New Roman" w:cs="Times New Roman"/>
          <w:iCs/>
          <w:sz w:val="24"/>
          <w:szCs w:val="24"/>
        </w:rPr>
        <w:t xml:space="preserve">Δεληβογιατζής θα προσθέσει ότι η αληθινή </w:t>
      </w:r>
      <w:r>
        <w:rPr>
          <w:rFonts w:ascii="Times New Roman" w:hAnsi="Times New Roman" w:cs="Times New Roman"/>
          <w:iCs/>
          <w:sz w:val="24"/>
          <w:szCs w:val="24"/>
        </w:rPr>
        <w:t>υπόσταση του ανθρώπου</w:t>
      </w:r>
      <w:r w:rsidRPr="003F034E">
        <w:rPr>
          <w:rFonts w:ascii="Times New Roman" w:hAnsi="Times New Roman" w:cs="Times New Roman"/>
          <w:iCs/>
          <w:sz w:val="24"/>
          <w:szCs w:val="24"/>
        </w:rPr>
        <w:t xml:space="preserve"> </w:t>
      </w:r>
      <w:r w:rsidR="008A76F1">
        <w:rPr>
          <w:rFonts w:ascii="Times New Roman" w:hAnsi="Times New Roman" w:cs="Times New Roman"/>
          <w:iCs/>
          <w:sz w:val="24"/>
          <w:szCs w:val="24"/>
        </w:rPr>
        <w:t>μπορεί</w:t>
      </w:r>
      <w:r w:rsidRPr="003F034E">
        <w:rPr>
          <w:rFonts w:ascii="Times New Roman" w:hAnsi="Times New Roman" w:cs="Times New Roman"/>
          <w:iCs/>
          <w:sz w:val="24"/>
          <w:szCs w:val="24"/>
        </w:rPr>
        <w:t xml:space="preserve"> να </w:t>
      </w:r>
      <w:r>
        <w:rPr>
          <w:rFonts w:ascii="Times New Roman" w:hAnsi="Times New Roman" w:cs="Times New Roman"/>
          <w:iCs/>
          <w:sz w:val="24"/>
          <w:szCs w:val="24"/>
        </w:rPr>
        <w:t>πραγματωθεί</w:t>
      </w:r>
      <w:r w:rsidRPr="003F034E">
        <w:rPr>
          <w:rFonts w:ascii="Times New Roman" w:hAnsi="Times New Roman" w:cs="Times New Roman"/>
          <w:iCs/>
          <w:sz w:val="24"/>
          <w:szCs w:val="24"/>
        </w:rPr>
        <w:t xml:space="preserve"> στο εσωτερικό της πόλης, διότι μόνον εκεί το ανθρώπινο</w:t>
      </w:r>
      <w:r>
        <w:rPr>
          <w:rFonts w:ascii="Times New Roman" w:hAnsi="Times New Roman" w:cs="Times New Roman"/>
          <w:iCs/>
          <w:sz w:val="24"/>
          <w:szCs w:val="24"/>
        </w:rPr>
        <w:t xml:space="preserve"> ον,</w:t>
      </w:r>
      <w:r w:rsidRPr="003F034E">
        <w:rPr>
          <w:rFonts w:ascii="Times New Roman" w:hAnsi="Times New Roman" w:cs="Times New Roman"/>
          <w:iCs/>
          <w:sz w:val="24"/>
          <w:szCs w:val="24"/>
        </w:rPr>
        <w:t xml:space="preserve"> προικισμένο με λόγο δημιουργεί σχέσεις βασισμένες στην έννοια της </w:t>
      </w:r>
      <w:r>
        <w:rPr>
          <w:rFonts w:ascii="Times New Roman" w:hAnsi="Times New Roman" w:cs="Times New Roman"/>
          <w:iCs/>
          <w:sz w:val="24"/>
          <w:szCs w:val="24"/>
        </w:rPr>
        <w:t>ωφέλειας</w:t>
      </w:r>
      <w:r w:rsidRPr="003F034E">
        <w:rPr>
          <w:rFonts w:ascii="Times New Roman" w:hAnsi="Times New Roman" w:cs="Times New Roman"/>
          <w:iCs/>
          <w:sz w:val="24"/>
          <w:szCs w:val="24"/>
        </w:rPr>
        <w:t xml:space="preserve"> και της </w:t>
      </w:r>
      <w:r>
        <w:rPr>
          <w:rFonts w:ascii="Times New Roman" w:hAnsi="Times New Roman" w:cs="Times New Roman"/>
          <w:iCs/>
          <w:sz w:val="24"/>
          <w:szCs w:val="24"/>
        </w:rPr>
        <w:t>δ</w:t>
      </w:r>
      <w:r w:rsidRPr="003F034E">
        <w:rPr>
          <w:rFonts w:ascii="Times New Roman" w:hAnsi="Times New Roman" w:cs="Times New Roman"/>
          <w:iCs/>
          <w:sz w:val="24"/>
          <w:szCs w:val="24"/>
        </w:rPr>
        <w:t xml:space="preserve">ικαιοσύνης. </w:t>
      </w:r>
      <w:r>
        <w:rPr>
          <w:rFonts w:ascii="Times New Roman" w:hAnsi="Times New Roman" w:cs="Times New Roman"/>
          <w:iCs/>
          <w:sz w:val="24"/>
          <w:szCs w:val="24"/>
        </w:rPr>
        <w:t>Η ε</w:t>
      </w:r>
      <w:r w:rsidRPr="003F034E">
        <w:rPr>
          <w:rFonts w:ascii="Times New Roman" w:hAnsi="Times New Roman" w:cs="Times New Roman"/>
          <w:iCs/>
          <w:sz w:val="24"/>
          <w:szCs w:val="24"/>
        </w:rPr>
        <w:t xml:space="preserve">υδαιμονία της πόλης </w:t>
      </w:r>
      <w:r>
        <w:rPr>
          <w:rFonts w:ascii="Times New Roman" w:hAnsi="Times New Roman" w:cs="Times New Roman"/>
          <w:iCs/>
          <w:sz w:val="24"/>
          <w:szCs w:val="24"/>
        </w:rPr>
        <w:t xml:space="preserve">με </w:t>
      </w:r>
      <w:r w:rsidRPr="003F034E">
        <w:rPr>
          <w:rFonts w:ascii="Times New Roman" w:hAnsi="Times New Roman" w:cs="Times New Roman"/>
          <w:iCs/>
          <w:sz w:val="24"/>
          <w:szCs w:val="24"/>
        </w:rPr>
        <w:t xml:space="preserve">τον τρόπο αυτό δεν προκύπτει ως </w:t>
      </w:r>
      <w:r>
        <w:rPr>
          <w:rFonts w:ascii="Times New Roman" w:hAnsi="Times New Roman" w:cs="Times New Roman"/>
          <w:iCs/>
          <w:sz w:val="24"/>
          <w:szCs w:val="24"/>
        </w:rPr>
        <w:t>παράγωγο</w:t>
      </w:r>
      <w:r w:rsidRPr="003F034E">
        <w:rPr>
          <w:rFonts w:ascii="Times New Roman" w:hAnsi="Times New Roman" w:cs="Times New Roman"/>
          <w:iCs/>
          <w:sz w:val="24"/>
          <w:szCs w:val="24"/>
        </w:rPr>
        <w:t xml:space="preserve"> στοιχείο μιας </w:t>
      </w:r>
      <w:r>
        <w:rPr>
          <w:rFonts w:ascii="Times New Roman" w:hAnsi="Times New Roman" w:cs="Times New Roman"/>
          <w:iCs/>
          <w:sz w:val="24"/>
          <w:szCs w:val="24"/>
        </w:rPr>
        <w:t>εισαγόμενης ηθικής ιδέας</w:t>
      </w:r>
      <w:r w:rsidRPr="003F034E">
        <w:rPr>
          <w:rFonts w:ascii="Times New Roman" w:hAnsi="Times New Roman" w:cs="Times New Roman"/>
          <w:iCs/>
          <w:sz w:val="24"/>
          <w:szCs w:val="24"/>
        </w:rPr>
        <w:t xml:space="preserve">, αλλά συλλαμβάνεται περισσότερο κατά τη διαπίστωση των εκάστοτε γεωγραφικών, ιστορικών και πολιτικών δεδομένων.  Όλες αυτές οι συνθήκες θέτουν το πολιτικό διακύβευμα </w:t>
      </w:r>
      <w:r>
        <w:rPr>
          <w:rFonts w:ascii="Times New Roman" w:hAnsi="Times New Roman" w:cs="Times New Roman"/>
          <w:iCs/>
          <w:sz w:val="24"/>
          <w:szCs w:val="24"/>
        </w:rPr>
        <w:t>μέσα</w:t>
      </w:r>
      <w:r w:rsidRPr="003F034E">
        <w:rPr>
          <w:rFonts w:ascii="Times New Roman" w:hAnsi="Times New Roman" w:cs="Times New Roman"/>
          <w:iCs/>
          <w:sz w:val="24"/>
          <w:szCs w:val="24"/>
        </w:rPr>
        <w:t xml:space="preserve"> από το πρίσμα της ενεργοποίησης των δυνατοτήτων του ανθρώπου στις οποίες</w:t>
      </w:r>
      <w:r w:rsidR="00F606AB">
        <w:rPr>
          <w:rFonts w:ascii="Times New Roman" w:hAnsi="Times New Roman" w:cs="Times New Roman"/>
          <w:iCs/>
          <w:sz w:val="24"/>
          <w:szCs w:val="24"/>
        </w:rPr>
        <w:t xml:space="preserve">, </w:t>
      </w:r>
      <w:r w:rsidR="004B4F1E">
        <w:rPr>
          <w:rFonts w:ascii="Times New Roman" w:hAnsi="Times New Roman" w:cs="Times New Roman"/>
          <w:iCs/>
          <w:sz w:val="24"/>
          <w:szCs w:val="24"/>
        </w:rPr>
        <w:t>βεβαίως</w:t>
      </w:r>
      <w:r w:rsidR="00F606AB">
        <w:rPr>
          <w:rFonts w:ascii="Times New Roman" w:hAnsi="Times New Roman" w:cs="Times New Roman"/>
          <w:iCs/>
          <w:sz w:val="24"/>
          <w:szCs w:val="24"/>
        </w:rPr>
        <w:t>,</w:t>
      </w:r>
      <w:r w:rsidRPr="003F034E">
        <w:rPr>
          <w:rFonts w:ascii="Times New Roman" w:hAnsi="Times New Roman" w:cs="Times New Roman"/>
          <w:iCs/>
          <w:sz w:val="24"/>
          <w:szCs w:val="24"/>
        </w:rPr>
        <w:t xml:space="preserve"> περιλαμβάνονται </w:t>
      </w:r>
      <w:r>
        <w:rPr>
          <w:rFonts w:ascii="Times New Roman" w:hAnsi="Times New Roman" w:cs="Times New Roman"/>
          <w:iCs/>
          <w:sz w:val="24"/>
          <w:szCs w:val="24"/>
        </w:rPr>
        <w:t xml:space="preserve">οι </w:t>
      </w:r>
      <w:r w:rsidR="00BA0491">
        <w:rPr>
          <w:rFonts w:ascii="Times New Roman" w:hAnsi="Times New Roman" w:cs="Times New Roman"/>
          <w:iCs/>
          <w:sz w:val="24"/>
          <w:szCs w:val="24"/>
        </w:rPr>
        <w:t xml:space="preserve"> </w:t>
      </w:r>
      <w:r w:rsidRPr="003F034E">
        <w:rPr>
          <w:rFonts w:ascii="Times New Roman" w:hAnsi="Times New Roman" w:cs="Times New Roman"/>
          <w:iCs/>
          <w:sz w:val="24"/>
          <w:szCs w:val="24"/>
        </w:rPr>
        <w:t>γνωστές ηθικές και διανοητικές</w:t>
      </w:r>
      <w:r>
        <w:rPr>
          <w:rFonts w:ascii="Times New Roman" w:hAnsi="Times New Roman" w:cs="Times New Roman"/>
          <w:iCs/>
          <w:sz w:val="24"/>
          <w:szCs w:val="24"/>
        </w:rPr>
        <w:t xml:space="preserve"> αρετές του</w:t>
      </w:r>
      <w:r w:rsidRPr="003F034E">
        <w:rPr>
          <w:rFonts w:ascii="Times New Roman" w:hAnsi="Times New Roman" w:cs="Times New Roman"/>
          <w:iCs/>
          <w:sz w:val="24"/>
          <w:szCs w:val="24"/>
        </w:rPr>
        <w:t xml:space="preserve"> Αριστοτέλη</w:t>
      </w:r>
      <w:r>
        <w:rPr>
          <w:rStyle w:val="a4"/>
          <w:rFonts w:ascii="Times New Roman" w:hAnsi="Times New Roman" w:cs="Times New Roman"/>
          <w:iCs/>
          <w:sz w:val="24"/>
          <w:szCs w:val="24"/>
        </w:rPr>
        <w:footnoteReference w:id="99"/>
      </w:r>
      <w:r>
        <w:rPr>
          <w:rFonts w:ascii="Times New Roman" w:hAnsi="Times New Roman" w:cs="Times New Roman"/>
          <w:iCs/>
          <w:sz w:val="24"/>
          <w:szCs w:val="24"/>
        </w:rPr>
        <w:t>.</w:t>
      </w:r>
      <w:r w:rsidRPr="003F034E">
        <w:rPr>
          <w:rFonts w:ascii="Times New Roman" w:hAnsi="Times New Roman" w:cs="Times New Roman"/>
          <w:iCs/>
          <w:sz w:val="24"/>
          <w:szCs w:val="24"/>
        </w:rPr>
        <w:t xml:space="preserve">   </w:t>
      </w:r>
      <w:r w:rsidRPr="00BA4D26">
        <w:rPr>
          <w:rFonts w:ascii="Times New Roman" w:hAnsi="Times New Roman" w:cs="Times New Roman"/>
          <w:iCs/>
          <w:sz w:val="24"/>
          <w:szCs w:val="24"/>
        </w:rPr>
        <w:t xml:space="preserve">Ο </w:t>
      </w:r>
      <w:r>
        <w:rPr>
          <w:rFonts w:ascii="Times New Roman" w:hAnsi="Times New Roman" w:cs="Times New Roman"/>
          <w:iCs/>
          <w:sz w:val="24"/>
          <w:szCs w:val="24"/>
          <w:lang w:val="en-US"/>
        </w:rPr>
        <w:t>R</w:t>
      </w:r>
      <w:r w:rsidRPr="00BA4D26">
        <w:rPr>
          <w:rFonts w:ascii="Times New Roman" w:hAnsi="Times New Roman" w:cs="Times New Roman"/>
          <w:iCs/>
          <w:sz w:val="24"/>
          <w:szCs w:val="24"/>
        </w:rPr>
        <w:t xml:space="preserve">. </w:t>
      </w:r>
      <w:r>
        <w:rPr>
          <w:rFonts w:ascii="Times New Roman" w:hAnsi="Times New Roman" w:cs="Times New Roman"/>
          <w:iCs/>
          <w:sz w:val="24"/>
          <w:szCs w:val="24"/>
          <w:lang w:val="en-US"/>
        </w:rPr>
        <w:t>Kraut</w:t>
      </w:r>
      <w:r w:rsidR="00AD43F4">
        <w:rPr>
          <w:rFonts w:ascii="Times New Roman" w:hAnsi="Times New Roman" w:cs="Times New Roman"/>
          <w:iCs/>
          <w:sz w:val="24"/>
          <w:szCs w:val="24"/>
        </w:rPr>
        <w:t>,</w:t>
      </w:r>
      <w:r w:rsidRPr="00BA4D26">
        <w:rPr>
          <w:rFonts w:ascii="Times New Roman" w:hAnsi="Times New Roman" w:cs="Times New Roman"/>
          <w:iCs/>
          <w:sz w:val="24"/>
          <w:szCs w:val="24"/>
        </w:rPr>
        <w:t xml:space="preserve"> υπογραμμίζοντας το</w:t>
      </w:r>
      <w:r w:rsidR="004B4F1E">
        <w:rPr>
          <w:rFonts w:ascii="Times New Roman" w:hAnsi="Times New Roman" w:cs="Times New Roman"/>
          <w:iCs/>
          <w:sz w:val="24"/>
          <w:szCs w:val="24"/>
        </w:rPr>
        <w:t>ν</w:t>
      </w:r>
      <w:r w:rsidRPr="00BA4D26">
        <w:rPr>
          <w:rFonts w:ascii="Times New Roman" w:hAnsi="Times New Roman" w:cs="Times New Roman"/>
          <w:iCs/>
          <w:sz w:val="24"/>
          <w:szCs w:val="24"/>
        </w:rPr>
        <w:t xml:space="preserve"> ρόλο της ηθικής και </w:t>
      </w:r>
      <w:r w:rsidR="004B4F1E">
        <w:rPr>
          <w:rFonts w:ascii="Times New Roman" w:hAnsi="Times New Roman" w:cs="Times New Roman"/>
          <w:iCs/>
          <w:sz w:val="24"/>
          <w:szCs w:val="24"/>
        </w:rPr>
        <w:t xml:space="preserve">της </w:t>
      </w:r>
      <w:r w:rsidRPr="00BA4D26">
        <w:rPr>
          <w:rFonts w:ascii="Times New Roman" w:hAnsi="Times New Roman" w:cs="Times New Roman"/>
          <w:iCs/>
          <w:sz w:val="24"/>
          <w:szCs w:val="24"/>
        </w:rPr>
        <w:t>πολιτικ</w:t>
      </w:r>
      <w:r>
        <w:rPr>
          <w:rFonts w:ascii="Times New Roman" w:hAnsi="Times New Roman" w:cs="Times New Roman"/>
          <w:iCs/>
          <w:sz w:val="24"/>
          <w:szCs w:val="24"/>
        </w:rPr>
        <w:t>ή</w:t>
      </w:r>
      <w:r w:rsidRPr="00BA4D26">
        <w:rPr>
          <w:rFonts w:ascii="Times New Roman" w:hAnsi="Times New Roman" w:cs="Times New Roman"/>
          <w:iCs/>
          <w:sz w:val="24"/>
          <w:szCs w:val="24"/>
        </w:rPr>
        <w:t>ς αρετ</w:t>
      </w:r>
      <w:r>
        <w:rPr>
          <w:rFonts w:ascii="Times New Roman" w:hAnsi="Times New Roman" w:cs="Times New Roman"/>
          <w:iCs/>
          <w:sz w:val="24"/>
          <w:szCs w:val="24"/>
        </w:rPr>
        <w:t>ή</w:t>
      </w:r>
      <w:r w:rsidRPr="00BA4D26">
        <w:rPr>
          <w:rFonts w:ascii="Times New Roman" w:hAnsi="Times New Roman" w:cs="Times New Roman"/>
          <w:iCs/>
          <w:sz w:val="24"/>
          <w:szCs w:val="24"/>
        </w:rPr>
        <w:t>ς στον Αριστοτέλη</w:t>
      </w:r>
      <w:r w:rsidR="00AD43F4">
        <w:rPr>
          <w:rFonts w:ascii="Times New Roman" w:hAnsi="Times New Roman" w:cs="Times New Roman"/>
          <w:iCs/>
          <w:sz w:val="24"/>
          <w:szCs w:val="24"/>
        </w:rPr>
        <w:t>,</w:t>
      </w:r>
      <w:r w:rsidRPr="00BA4D26">
        <w:rPr>
          <w:rFonts w:ascii="Times New Roman" w:hAnsi="Times New Roman" w:cs="Times New Roman"/>
          <w:iCs/>
          <w:sz w:val="24"/>
          <w:szCs w:val="24"/>
        </w:rPr>
        <w:t xml:space="preserve"> θεωρεί </w:t>
      </w:r>
      <w:r>
        <w:rPr>
          <w:rFonts w:ascii="Times New Roman" w:hAnsi="Times New Roman" w:cs="Times New Roman"/>
          <w:iCs/>
          <w:sz w:val="24"/>
          <w:szCs w:val="24"/>
        </w:rPr>
        <w:t xml:space="preserve">ότι </w:t>
      </w:r>
      <w:r w:rsidR="000805B4">
        <w:rPr>
          <w:rFonts w:ascii="Times New Roman" w:hAnsi="Times New Roman" w:cs="Times New Roman"/>
          <w:iCs/>
          <w:sz w:val="24"/>
          <w:szCs w:val="24"/>
        </w:rPr>
        <w:t>ο</w:t>
      </w:r>
      <w:r w:rsidRPr="00BA4D26">
        <w:rPr>
          <w:rFonts w:ascii="Times New Roman" w:hAnsi="Times New Roman" w:cs="Times New Roman"/>
          <w:iCs/>
          <w:sz w:val="24"/>
          <w:szCs w:val="24"/>
        </w:rPr>
        <w:t xml:space="preserve"> ηθικά ενάρετος άνθρωπος</w:t>
      </w:r>
      <w:r w:rsidR="0004528F">
        <w:rPr>
          <w:rFonts w:ascii="Times New Roman" w:hAnsi="Times New Roman" w:cs="Times New Roman"/>
          <w:iCs/>
          <w:sz w:val="24"/>
          <w:szCs w:val="24"/>
        </w:rPr>
        <w:t xml:space="preserve"> </w:t>
      </w:r>
      <w:r w:rsidRPr="00BA4D26">
        <w:rPr>
          <w:rFonts w:ascii="Times New Roman" w:hAnsi="Times New Roman" w:cs="Times New Roman"/>
          <w:iCs/>
          <w:sz w:val="24"/>
          <w:szCs w:val="24"/>
        </w:rPr>
        <w:t>διαδραματίζει ενεργό ρόλο στην πολιτική της κοινότητας</w:t>
      </w:r>
      <w:r>
        <w:rPr>
          <w:rFonts w:ascii="Times New Roman" w:hAnsi="Times New Roman" w:cs="Times New Roman"/>
          <w:iCs/>
          <w:sz w:val="24"/>
          <w:szCs w:val="24"/>
        </w:rPr>
        <w:t>,</w:t>
      </w:r>
      <w:r w:rsidRPr="00BA4D26">
        <w:rPr>
          <w:rFonts w:ascii="Times New Roman" w:hAnsi="Times New Roman" w:cs="Times New Roman"/>
          <w:iCs/>
          <w:sz w:val="24"/>
          <w:szCs w:val="24"/>
        </w:rPr>
        <w:t xml:space="preserve"> υπακούοντας όχι μόνο στους νόμους αλλά και σε κάθε αρχή προσέγγισης της έννοιας του δικαίου, το οποίο σε κάποιο βαθμό είναι ικανό να παράγει και να διατηρεί την ευτυχία της πόλης</w:t>
      </w:r>
      <w:r>
        <w:rPr>
          <w:rStyle w:val="a4"/>
          <w:rFonts w:ascii="Times New Roman" w:hAnsi="Times New Roman" w:cs="Times New Roman"/>
          <w:iCs/>
          <w:sz w:val="24"/>
          <w:szCs w:val="24"/>
        </w:rPr>
        <w:footnoteReference w:id="100"/>
      </w:r>
      <w:r>
        <w:rPr>
          <w:rFonts w:ascii="Times New Roman" w:hAnsi="Times New Roman" w:cs="Times New Roman"/>
          <w:iCs/>
          <w:sz w:val="24"/>
          <w:szCs w:val="24"/>
        </w:rPr>
        <w:t xml:space="preserve">. </w:t>
      </w:r>
      <w:r w:rsidRPr="00632081">
        <w:rPr>
          <w:rFonts w:ascii="Times New Roman" w:hAnsi="Times New Roman" w:cs="Times New Roman"/>
          <w:iCs/>
          <w:sz w:val="24"/>
          <w:szCs w:val="24"/>
        </w:rPr>
        <w:t>Ο άνθρωπος θα κατακτήσει την όποια πολιτική αρετή,</w:t>
      </w:r>
      <w:r>
        <w:rPr>
          <w:rFonts w:ascii="Times New Roman" w:hAnsi="Times New Roman" w:cs="Times New Roman"/>
          <w:iCs/>
          <w:sz w:val="24"/>
          <w:szCs w:val="24"/>
        </w:rPr>
        <w:t xml:space="preserve"> ακόμη και την πιο τέλεια πολιτική αρετή</w:t>
      </w:r>
      <w:r w:rsidRPr="00632081">
        <w:rPr>
          <w:rFonts w:ascii="Times New Roman" w:hAnsi="Times New Roman" w:cs="Times New Roman"/>
          <w:iCs/>
          <w:sz w:val="24"/>
          <w:szCs w:val="24"/>
        </w:rPr>
        <w:t xml:space="preserve"> εντός του θεσμού της πόλ</w:t>
      </w:r>
      <w:r>
        <w:rPr>
          <w:rFonts w:ascii="Times New Roman" w:hAnsi="Times New Roman" w:cs="Times New Roman"/>
          <w:iCs/>
          <w:sz w:val="24"/>
          <w:szCs w:val="24"/>
        </w:rPr>
        <w:t>η</w:t>
      </w:r>
      <w:r w:rsidRPr="00632081">
        <w:rPr>
          <w:rFonts w:ascii="Times New Roman" w:hAnsi="Times New Roman" w:cs="Times New Roman"/>
          <w:iCs/>
          <w:sz w:val="24"/>
          <w:szCs w:val="24"/>
        </w:rPr>
        <w:t>ς</w:t>
      </w:r>
      <w:r>
        <w:rPr>
          <w:rFonts w:ascii="Times New Roman" w:hAnsi="Times New Roman" w:cs="Times New Roman"/>
          <w:iCs/>
          <w:sz w:val="24"/>
          <w:szCs w:val="24"/>
        </w:rPr>
        <w:t>,</w:t>
      </w:r>
      <w:r w:rsidRPr="00632081">
        <w:rPr>
          <w:rFonts w:ascii="Times New Roman" w:hAnsi="Times New Roman" w:cs="Times New Roman"/>
          <w:iCs/>
          <w:sz w:val="24"/>
          <w:szCs w:val="24"/>
        </w:rPr>
        <w:t xml:space="preserve"> εκεί όπου θα λάβει χώρα και η ατομική ευδαιμονία του, ενεργώντας ως πολίτης στη βάση της αρμονικής συμβίωσης. Επομένως</w:t>
      </w:r>
      <w:r w:rsidR="004B4F1E">
        <w:rPr>
          <w:rFonts w:ascii="Times New Roman" w:hAnsi="Times New Roman" w:cs="Times New Roman"/>
          <w:iCs/>
          <w:sz w:val="24"/>
          <w:szCs w:val="24"/>
        </w:rPr>
        <w:t>,</w:t>
      </w:r>
      <w:r w:rsidRPr="00632081">
        <w:rPr>
          <w:rFonts w:ascii="Times New Roman" w:hAnsi="Times New Roman" w:cs="Times New Roman"/>
          <w:iCs/>
          <w:sz w:val="24"/>
          <w:szCs w:val="24"/>
        </w:rPr>
        <w:t xml:space="preserve"> η ευδαιμονία το</w:t>
      </w:r>
      <w:r w:rsidR="004B4F1E">
        <w:rPr>
          <w:rFonts w:ascii="Times New Roman" w:hAnsi="Times New Roman" w:cs="Times New Roman"/>
          <w:iCs/>
          <w:sz w:val="24"/>
          <w:szCs w:val="24"/>
        </w:rPr>
        <w:t>ύ</w:t>
      </w:r>
      <w:r w:rsidRPr="00632081">
        <w:rPr>
          <w:rFonts w:ascii="Times New Roman" w:hAnsi="Times New Roman" w:cs="Times New Roman"/>
          <w:iCs/>
          <w:sz w:val="24"/>
          <w:szCs w:val="24"/>
        </w:rPr>
        <w:t xml:space="preserve"> κάθε πολιτικού υποκειμένου δεν είναι ανεξάρτητη της ευδαιμονίας της πόλης, εφόσον η τελευταία ως πολιτική κοινωνία έχει </w:t>
      </w:r>
      <w:r w:rsidR="00015263">
        <w:rPr>
          <w:rFonts w:ascii="Times New Roman" w:hAnsi="Times New Roman" w:cs="Times New Roman"/>
          <w:iCs/>
          <w:sz w:val="24"/>
          <w:szCs w:val="24"/>
        </w:rPr>
        <w:t>για</w:t>
      </w:r>
      <w:r w:rsidRPr="00632081">
        <w:rPr>
          <w:rFonts w:ascii="Times New Roman" w:hAnsi="Times New Roman" w:cs="Times New Roman"/>
          <w:iCs/>
          <w:sz w:val="24"/>
          <w:szCs w:val="24"/>
        </w:rPr>
        <w:t xml:space="preserve"> σκοπό την ευδαιμονία του συνόλου των πολιτών</w:t>
      </w:r>
      <w:r>
        <w:rPr>
          <w:rStyle w:val="a4"/>
          <w:rFonts w:ascii="Times New Roman" w:hAnsi="Times New Roman" w:cs="Times New Roman"/>
          <w:iCs/>
          <w:sz w:val="24"/>
          <w:szCs w:val="24"/>
        </w:rPr>
        <w:footnoteReference w:id="101"/>
      </w:r>
      <w:r>
        <w:rPr>
          <w:rFonts w:ascii="Times New Roman" w:hAnsi="Times New Roman" w:cs="Times New Roman"/>
          <w:iCs/>
          <w:sz w:val="24"/>
          <w:szCs w:val="24"/>
        </w:rPr>
        <w:t>.</w:t>
      </w:r>
      <w:r w:rsidRPr="00632081">
        <w:rPr>
          <w:rFonts w:ascii="Times New Roman" w:hAnsi="Times New Roman" w:cs="Times New Roman"/>
          <w:iCs/>
          <w:sz w:val="24"/>
          <w:szCs w:val="24"/>
        </w:rPr>
        <w:t xml:space="preserve">  </w:t>
      </w:r>
    </w:p>
    <w:p w:rsidR="009A5484" w:rsidRDefault="009A5484"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20695C">
        <w:rPr>
          <w:rFonts w:ascii="Times New Roman" w:hAnsi="Times New Roman" w:cs="Times New Roman"/>
          <w:iCs/>
          <w:sz w:val="24"/>
          <w:szCs w:val="24"/>
        </w:rPr>
        <w:t>Στο τρίτο βιβλίο</w:t>
      </w:r>
      <w:r w:rsidR="00015263">
        <w:rPr>
          <w:rFonts w:ascii="Times New Roman" w:hAnsi="Times New Roman" w:cs="Times New Roman"/>
          <w:iCs/>
          <w:sz w:val="24"/>
          <w:szCs w:val="24"/>
        </w:rPr>
        <w:t xml:space="preserve"> των </w:t>
      </w:r>
      <w:r w:rsidR="00015263" w:rsidRPr="00015263">
        <w:rPr>
          <w:rFonts w:ascii="Times New Roman" w:hAnsi="Times New Roman" w:cs="Times New Roman"/>
          <w:i/>
          <w:iCs/>
          <w:sz w:val="24"/>
          <w:szCs w:val="24"/>
        </w:rPr>
        <w:t>Πολιτικών</w:t>
      </w:r>
      <w:r w:rsidRPr="0020695C">
        <w:rPr>
          <w:rFonts w:ascii="Times New Roman" w:hAnsi="Times New Roman" w:cs="Times New Roman"/>
          <w:iCs/>
          <w:sz w:val="24"/>
          <w:szCs w:val="24"/>
        </w:rPr>
        <w:t xml:space="preserve"> </w:t>
      </w:r>
      <w:r w:rsidR="000805B4">
        <w:rPr>
          <w:rFonts w:ascii="Times New Roman" w:hAnsi="Times New Roman" w:cs="Times New Roman"/>
          <w:iCs/>
          <w:sz w:val="24"/>
          <w:szCs w:val="24"/>
        </w:rPr>
        <w:t xml:space="preserve">ο Αριστοτέλης </w:t>
      </w:r>
      <w:r w:rsidRPr="0020695C">
        <w:rPr>
          <w:rFonts w:ascii="Times New Roman" w:hAnsi="Times New Roman" w:cs="Times New Roman"/>
          <w:iCs/>
          <w:sz w:val="24"/>
          <w:szCs w:val="24"/>
        </w:rPr>
        <w:t xml:space="preserve">επανέρχεται για να εξηγήσει </w:t>
      </w:r>
      <w:r>
        <w:rPr>
          <w:rFonts w:ascii="Times New Roman" w:hAnsi="Times New Roman" w:cs="Times New Roman"/>
          <w:iCs/>
          <w:sz w:val="24"/>
          <w:szCs w:val="24"/>
        </w:rPr>
        <w:t>ποιες</w:t>
      </w:r>
      <w:r w:rsidRPr="0020695C">
        <w:rPr>
          <w:rFonts w:ascii="Times New Roman" w:hAnsi="Times New Roman" w:cs="Times New Roman"/>
          <w:iCs/>
          <w:sz w:val="24"/>
          <w:szCs w:val="24"/>
        </w:rPr>
        <w:t xml:space="preserve"> είναι οι αιτίες </w:t>
      </w:r>
      <w:r w:rsidR="004B4F1E">
        <w:rPr>
          <w:rFonts w:ascii="Times New Roman" w:hAnsi="Times New Roman" w:cs="Times New Roman"/>
          <w:iCs/>
          <w:sz w:val="24"/>
          <w:szCs w:val="24"/>
        </w:rPr>
        <w:t>γιατί τις οποίες</w:t>
      </w:r>
      <w:r w:rsidRPr="0020695C">
        <w:rPr>
          <w:rFonts w:ascii="Times New Roman" w:hAnsi="Times New Roman" w:cs="Times New Roman"/>
          <w:iCs/>
          <w:sz w:val="24"/>
          <w:szCs w:val="24"/>
        </w:rPr>
        <w:t xml:space="preserve"> οι άνθρωποι αμφισβητούν έντονα τη νομιμότητα της πολιτικής εξουσίας</w:t>
      </w:r>
      <w:r>
        <w:rPr>
          <w:rStyle w:val="a4"/>
          <w:rFonts w:ascii="Times New Roman" w:hAnsi="Times New Roman" w:cs="Times New Roman"/>
          <w:iCs/>
          <w:sz w:val="24"/>
          <w:szCs w:val="24"/>
        </w:rPr>
        <w:footnoteReference w:id="102"/>
      </w:r>
      <w:r w:rsidRPr="0020695C">
        <w:rPr>
          <w:rFonts w:ascii="Times New Roman" w:hAnsi="Times New Roman" w:cs="Times New Roman"/>
          <w:iCs/>
          <w:sz w:val="24"/>
          <w:szCs w:val="24"/>
        </w:rPr>
        <w:t xml:space="preserve">. Είναι φανερό ότι εδώ απουσιάζει μια ιδέα περί της </w:t>
      </w:r>
      <w:r>
        <w:rPr>
          <w:rFonts w:ascii="Times New Roman" w:hAnsi="Times New Roman" w:cs="Times New Roman"/>
          <w:iCs/>
          <w:sz w:val="24"/>
          <w:szCs w:val="24"/>
        </w:rPr>
        <w:t>ενιαίας</w:t>
      </w:r>
      <w:r w:rsidRPr="0020695C">
        <w:rPr>
          <w:rFonts w:ascii="Times New Roman" w:hAnsi="Times New Roman" w:cs="Times New Roman"/>
          <w:iCs/>
          <w:sz w:val="24"/>
          <w:szCs w:val="24"/>
        </w:rPr>
        <w:t xml:space="preserve"> πόλης </w:t>
      </w:r>
      <w:r>
        <w:rPr>
          <w:rFonts w:ascii="Times New Roman" w:hAnsi="Times New Roman" w:cs="Times New Roman"/>
          <w:iCs/>
          <w:sz w:val="24"/>
          <w:szCs w:val="24"/>
        </w:rPr>
        <w:t>ή</w:t>
      </w:r>
      <w:r w:rsidRPr="0020695C">
        <w:rPr>
          <w:rFonts w:ascii="Times New Roman" w:hAnsi="Times New Roman" w:cs="Times New Roman"/>
          <w:iCs/>
          <w:sz w:val="24"/>
          <w:szCs w:val="24"/>
        </w:rPr>
        <w:t xml:space="preserve"> μ</w:t>
      </w:r>
      <w:r w:rsidR="00AD43F4">
        <w:rPr>
          <w:rFonts w:ascii="Times New Roman" w:hAnsi="Times New Roman" w:cs="Times New Roman"/>
          <w:iCs/>
          <w:sz w:val="24"/>
          <w:szCs w:val="24"/>
        </w:rPr>
        <w:t>ί</w:t>
      </w:r>
      <w:r w:rsidRPr="0020695C">
        <w:rPr>
          <w:rFonts w:ascii="Times New Roman" w:hAnsi="Times New Roman" w:cs="Times New Roman"/>
          <w:iCs/>
          <w:sz w:val="24"/>
          <w:szCs w:val="24"/>
        </w:rPr>
        <w:t>ας πόλης δικαίου</w:t>
      </w:r>
      <w:r w:rsidR="00015263">
        <w:rPr>
          <w:rFonts w:ascii="Times New Roman" w:hAnsi="Times New Roman" w:cs="Times New Roman"/>
          <w:iCs/>
          <w:sz w:val="24"/>
          <w:szCs w:val="24"/>
        </w:rPr>
        <w:t>,</w:t>
      </w:r>
      <w:r w:rsidRPr="0020695C">
        <w:rPr>
          <w:rFonts w:ascii="Times New Roman" w:hAnsi="Times New Roman" w:cs="Times New Roman"/>
          <w:iCs/>
          <w:sz w:val="24"/>
          <w:szCs w:val="24"/>
        </w:rPr>
        <w:t xml:space="preserve"> όπου κάθε πολιτική εκπροσώπηση θα αναλαμβάνει αποφάσεις, οι οποίες θα διακρίνονται για την εγκυρότητ</w:t>
      </w:r>
      <w:r w:rsidR="00AD43F4">
        <w:rPr>
          <w:rFonts w:ascii="Times New Roman" w:hAnsi="Times New Roman" w:cs="Times New Roman"/>
          <w:iCs/>
          <w:sz w:val="24"/>
          <w:szCs w:val="24"/>
        </w:rPr>
        <w:t>ά</w:t>
      </w:r>
      <w:r w:rsidRPr="0020695C">
        <w:rPr>
          <w:rFonts w:ascii="Times New Roman" w:hAnsi="Times New Roman" w:cs="Times New Roman"/>
          <w:iCs/>
          <w:sz w:val="24"/>
          <w:szCs w:val="24"/>
        </w:rPr>
        <w:t xml:space="preserve"> τους ανεξάρτητα από την πολιτική</w:t>
      </w:r>
      <w:r>
        <w:rPr>
          <w:rFonts w:ascii="Times New Roman" w:hAnsi="Times New Roman" w:cs="Times New Roman"/>
          <w:iCs/>
          <w:sz w:val="24"/>
          <w:szCs w:val="24"/>
        </w:rPr>
        <w:t xml:space="preserve"> - </w:t>
      </w:r>
      <w:r w:rsidRPr="0020695C">
        <w:rPr>
          <w:rFonts w:ascii="Times New Roman" w:hAnsi="Times New Roman" w:cs="Times New Roman"/>
          <w:iCs/>
          <w:sz w:val="24"/>
          <w:szCs w:val="24"/>
        </w:rPr>
        <w:t xml:space="preserve">πολιτειακή μεταβολή. Παρά το σχετικό αυτό έλλειμμα το οποίο ταλάνισε τις περισσότερες αρχαίες ελληνικές πόλεις, η συσχέτιση των </w:t>
      </w:r>
      <w:r>
        <w:rPr>
          <w:rFonts w:ascii="Times New Roman" w:hAnsi="Times New Roman" w:cs="Times New Roman"/>
          <w:iCs/>
          <w:sz w:val="24"/>
          <w:szCs w:val="24"/>
        </w:rPr>
        <w:t xml:space="preserve">πολιτικών </w:t>
      </w:r>
      <w:r w:rsidRPr="0020695C">
        <w:rPr>
          <w:rFonts w:ascii="Times New Roman" w:hAnsi="Times New Roman" w:cs="Times New Roman"/>
          <w:iCs/>
          <w:sz w:val="24"/>
          <w:szCs w:val="24"/>
        </w:rPr>
        <w:t xml:space="preserve">δραστηριοτήτων </w:t>
      </w:r>
      <w:r>
        <w:rPr>
          <w:rFonts w:ascii="Times New Roman" w:hAnsi="Times New Roman" w:cs="Times New Roman"/>
          <w:iCs/>
          <w:sz w:val="24"/>
          <w:szCs w:val="24"/>
        </w:rPr>
        <w:t xml:space="preserve">τόσο των </w:t>
      </w:r>
      <w:r w:rsidRPr="0020695C">
        <w:rPr>
          <w:rFonts w:ascii="Times New Roman" w:hAnsi="Times New Roman" w:cs="Times New Roman"/>
          <w:iCs/>
          <w:sz w:val="24"/>
          <w:szCs w:val="24"/>
        </w:rPr>
        <w:t xml:space="preserve">πολιτικών </w:t>
      </w:r>
      <w:r>
        <w:rPr>
          <w:rFonts w:ascii="Times New Roman" w:hAnsi="Times New Roman" w:cs="Times New Roman"/>
          <w:iCs/>
          <w:sz w:val="24"/>
          <w:szCs w:val="24"/>
        </w:rPr>
        <w:t xml:space="preserve">όσο </w:t>
      </w:r>
      <w:r w:rsidRPr="0020695C">
        <w:rPr>
          <w:rFonts w:ascii="Times New Roman" w:hAnsi="Times New Roman" w:cs="Times New Roman"/>
          <w:iCs/>
          <w:sz w:val="24"/>
          <w:szCs w:val="24"/>
        </w:rPr>
        <w:t>και</w:t>
      </w:r>
      <w:r>
        <w:rPr>
          <w:rFonts w:ascii="Times New Roman" w:hAnsi="Times New Roman" w:cs="Times New Roman"/>
          <w:iCs/>
          <w:sz w:val="24"/>
          <w:szCs w:val="24"/>
        </w:rPr>
        <w:t xml:space="preserve"> των</w:t>
      </w:r>
      <w:r w:rsidRPr="0020695C">
        <w:rPr>
          <w:rFonts w:ascii="Times New Roman" w:hAnsi="Times New Roman" w:cs="Times New Roman"/>
          <w:iCs/>
          <w:sz w:val="24"/>
          <w:szCs w:val="24"/>
        </w:rPr>
        <w:t xml:space="preserve"> νομοθετικών οργάνων με τη μορφή πολιτεύματος αποτελεί το θεμέλιο για την ύπαρξη οργανικής σχέσης μεταξύ </w:t>
      </w:r>
      <w:r>
        <w:rPr>
          <w:rFonts w:ascii="Times New Roman" w:hAnsi="Times New Roman" w:cs="Times New Roman"/>
          <w:iCs/>
          <w:sz w:val="24"/>
          <w:szCs w:val="24"/>
        </w:rPr>
        <w:t>πόλης</w:t>
      </w:r>
      <w:r w:rsidRPr="0020695C">
        <w:rPr>
          <w:rFonts w:ascii="Times New Roman" w:hAnsi="Times New Roman" w:cs="Times New Roman"/>
          <w:iCs/>
          <w:sz w:val="24"/>
          <w:szCs w:val="24"/>
        </w:rPr>
        <w:t xml:space="preserve">, πολιτεύματος και </w:t>
      </w:r>
      <w:r>
        <w:rPr>
          <w:rFonts w:ascii="Times New Roman" w:hAnsi="Times New Roman" w:cs="Times New Roman"/>
          <w:iCs/>
          <w:sz w:val="24"/>
          <w:szCs w:val="24"/>
        </w:rPr>
        <w:t>πολίτη</w:t>
      </w:r>
      <w:r>
        <w:rPr>
          <w:rStyle w:val="a4"/>
          <w:rFonts w:ascii="Times New Roman" w:hAnsi="Times New Roman" w:cs="Times New Roman"/>
          <w:iCs/>
          <w:sz w:val="24"/>
          <w:szCs w:val="24"/>
        </w:rPr>
        <w:footnoteReference w:id="103"/>
      </w:r>
      <w:r w:rsidRPr="0020695C">
        <w:rPr>
          <w:rFonts w:ascii="Times New Roman" w:hAnsi="Times New Roman" w:cs="Times New Roman"/>
          <w:iCs/>
          <w:sz w:val="24"/>
          <w:szCs w:val="24"/>
        </w:rPr>
        <w:t xml:space="preserve">. Στο οργανικό αυτό πολιτικό πλαίσιο τίθεται εύλογα το ερώτημα </w:t>
      </w:r>
      <w:r w:rsidR="009F136A">
        <w:rPr>
          <w:rFonts w:ascii="Times New Roman" w:hAnsi="Times New Roman" w:cs="Times New Roman"/>
          <w:iCs/>
          <w:sz w:val="24"/>
          <w:szCs w:val="24"/>
        </w:rPr>
        <w:t xml:space="preserve">αναφορικά με το </w:t>
      </w:r>
      <w:r w:rsidRPr="0020695C">
        <w:rPr>
          <w:rFonts w:ascii="Times New Roman" w:hAnsi="Times New Roman" w:cs="Times New Roman"/>
          <w:iCs/>
          <w:sz w:val="24"/>
          <w:szCs w:val="24"/>
        </w:rPr>
        <w:t>ποιο</w:t>
      </w:r>
      <w:r>
        <w:rPr>
          <w:rFonts w:ascii="Times New Roman" w:hAnsi="Times New Roman" w:cs="Times New Roman"/>
          <w:iCs/>
          <w:sz w:val="24"/>
          <w:szCs w:val="24"/>
        </w:rPr>
        <w:t>ν</w:t>
      </w:r>
      <w:r w:rsidRPr="0020695C">
        <w:rPr>
          <w:rFonts w:ascii="Times New Roman" w:hAnsi="Times New Roman" w:cs="Times New Roman"/>
          <w:iCs/>
          <w:sz w:val="24"/>
          <w:szCs w:val="24"/>
        </w:rPr>
        <w:t xml:space="preserve"> πρέπει να αποκαλούμε πολίτη και </w:t>
      </w:r>
      <w:r>
        <w:rPr>
          <w:rFonts w:ascii="Times New Roman" w:hAnsi="Times New Roman" w:cs="Times New Roman"/>
          <w:iCs/>
          <w:sz w:val="24"/>
          <w:szCs w:val="24"/>
        </w:rPr>
        <w:t>ποιος</w:t>
      </w:r>
      <w:r w:rsidRPr="0020695C">
        <w:rPr>
          <w:rFonts w:ascii="Times New Roman" w:hAnsi="Times New Roman" w:cs="Times New Roman"/>
          <w:iCs/>
          <w:sz w:val="24"/>
          <w:szCs w:val="24"/>
        </w:rPr>
        <w:t xml:space="preserve"> είναι πράγματι ο πολίτης</w:t>
      </w:r>
      <w:r>
        <w:rPr>
          <w:rStyle w:val="a4"/>
          <w:rFonts w:ascii="Times New Roman" w:hAnsi="Times New Roman" w:cs="Times New Roman"/>
          <w:iCs/>
          <w:sz w:val="24"/>
          <w:szCs w:val="24"/>
        </w:rPr>
        <w:footnoteReference w:id="104"/>
      </w:r>
      <w:r>
        <w:rPr>
          <w:rFonts w:ascii="Times New Roman" w:hAnsi="Times New Roman" w:cs="Times New Roman"/>
          <w:iCs/>
          <w:sz w:val="24"/>
          <w:szCs w:val="24"/>
        </w:rPr>
        <w:t xml:space="preserve">. </w:t>
      </w:r>
      <w:r w:rsidRPr="0020695C">
        <w:rPr>
          <w:rFonts w:ascii="Times New Roman" w:hAnsi="Times New Roman" w:cs="Times New Roman"/>
          <w:iCs/>
          <w:sz w:val="24"/>
          <w:szCs w:val="24"/>
        </w:rPr>
        <w:t xml:space="preserve"> </w:t>
      </w:r>
      <w:r>
        <w:rPr>
          <w:rFonts w:ascii="Times New Roman" w:hAnsi="Times New Roman" w:cs="Times New Roman"/>
          <w:iCs/>
          <w:sz w:val="24"/>
          <w:szCs w:val="24"/>
        </w:rPr>
        <w:t>Ό</w:t>
      </w:r>
      <w:r w:rsidRPr="0020695C">
        <w:rPr>
          <w:rFonts w:ascii="Times New Roman" w:hAnsi="Times New Roman" w:cs="Times New Roman"/>
          <w:iCs/>
          <w:sz w:val="24"/>
          <w:szCs w:val="24"/>
        </w:rPr>
        <w:t xml:space="preserve">πως </w:t>
      </w:r>
      <w:r>
        <w:rPr>
          <w:rFonts w:ascii="Times New Roman" w:hAnsi="Times New Roman" w:cs="Times New Roman"/>
          <w:iCs/>
          <w:sz w:val="24"/>
          <w:szCs w:val="24"/>
        </w:rPr>
        <w:t>για</w:t>
      </w:r>
      <w:r w:rsidRPr="0020695C">
        <w:rPr>
          <w:rFonts w:ascii="Times New Roman" w:hAnsi="Times New Roman" w:cs="Times New Roman"/>
          <w:iCs/>
          <w:sz w:val="24"/>
          <w:szCs w:val="24"/>
        </w:rPr>
        <w:t xml:space="preserve"> την </w:t>
      </w:r>
      <w:r>
        <w:rPr>
          <w:rFonts w:ascii="Times New Roman" w:hAnsi="Times New Roman" w:cs="Times New Roman"/>
          <w:iCs/>
          <w:sz w:val="24"/>
          <w:szCs w:val="24"/>
        </w:rPr>
        <w:t>πόλη έτσι</w:t>
      </w:r>
      <w:r w:rsidRPr="0020695C">
        <w:rPr>
          <w:rFonts w:ascii="Times New Roman" w:hAnsi="Times New Roman" w:cs="Times New Roman"/>
          <w:iCs/>
          <w:sz w:val="24"/>
          <w:szCs w:val="24"/>
        </w:rPr>
        <w:t xml:space="preserve"> και για τον πολίτη</w:t>
      </w:r>
      <w:r w:rsidR="001766F2" w:rsidRPr="001766F2">
        <w:rPr>
          <w:rFonts w:ascii="Times New Roman" w:hAnsi="Times New Roman" w:cs="Times New Roman"/>
          <w:iCs/>
          <w:sz w:val="24"/>
          <w:szCs w:val="24"/>
        </w:rPr>
        <w:t xml:space="preserve"> </w:t>
      </w:r>
      <w:r w:rsidR="001766F2" w:rsidRPr="0020695C">
        <w:rPr>
          <w:rFonts w:ascii="Times New Roman" w:hAnsi="Times New Roman" w:cs="Times New Roman"/>
          <w:iCs/>
          <w:sz w:val="24"/>
          <w:szCs w:val="24"/>
        </w:rPr>
        <w:t>ο Αριστοτέλης</w:t>
      </w:r>
      <w:r w:rsidRPr="0020695C">
        <w:rPr>
          <w:rFonts w:ascii="Times New Roman" w:hAnsi="Times New Roman" w:cs="Times New Roman"/>
          <w:iCs/>
          <w:sz w:val="24"/>
          <w:szCs w:val="24"/>
        </w:rPr>
        <w:t xml:space="preserve"> διακρίνει έλλειψη συμφωνίας</w:t>
      </w:r>
      <w:r>
        <w:rPr>
          <w:rFonts w:ascii="Times New Roman" w:hAnsi="Times New Roman" w:cs="Times New Roman"/>
          <w:iCs/>
          <w:sz w:val="24"/>
          <w:szCs w:val="24"/>
        </w:rPr>
        <w:t>. Ο</w:t>
      </w:r>
      <w:r w:rsidRPr="0020695C">
        <w:rPr>
          <w:rFonts w:ascii="Times New Roman" w:hAnsi="Times New Roman" w:cs="Times New Roman"/>
          <w:iCs/>
          <w:sz w:val="24"/>
          <w:szCs w:val="24"/>
        </w:rPr>
        <w:t xml:space="preserve"> βασικός στοχαστικός άξονας </w:t>
      </w:r>
      <w:r>
        <w:rPr>
          <w:rFonts w:ascii="Times New Roman" w:hAnsi="Times New Roman" w:cs="Times New Roman"/>
          <w:iCs/>
          <w:sz w:val="24"/>
          <w:szCs w:val="24"/>
        </w:rPr>
        <w:t xml:space="preserve">κινείται στη σχεσιακή αναφορά του </w:t>
      </w:r>
      <w:r w:rsidRPr="0020695C">
        <w:rPr>
          <w:rFonts w:ascii="Times New Roman" w:hAnsi="Times New Roman" w:cs="Times New Roman"/>
          <w:iCs/>
          <w:sz w:val="24"/>
          <w:szCs w:val="24"/>
        </w:rPr>
        <w:t>πολίτη με το πολίτευμα</w:t>
      </w:r>
      <w:r w:rsidR="009F136A">
        <w:rPr>
          <w:rFonts w:ascii="Times New Roman" w:hAnsi="Times New Roman" w:cs="Times New Roman"/>
          <w:iCs/>
          <w:sz w:val="24"/>
          <w:szCs w:val="24"/>
        </w:rPr>
        <w:t>. Κ</w:t>
      </w:r>
      <w:r w:rsidRPr="0020695C">
        <w:rPr>
          <w:rFonts w:ascii="Times New Roman" w:hAnsi="Times New Roman" w:cs="Times New Roman"/>
          <w:iCs/>
          <w:sz w:val="24"/>
          <w:szCs w:val="24"/>
        </w:rPr>
        <w:t xml:space="preserve">αι αυτό διότι </w:t>
      </w:r>
      <w:r>
        <w:rPr>
          <w:rFonts w:ascii="Times New Roman" w:hAnsi="Times New Roman" w:cs="Times New Roman"/>
          <w:iCs/>
          <w:sz w:val="24"/>
          <w:szCs w:val="24"/>
        </w:rPr>
        <w:t>άλλως</w:t>
      </w:r>
      <w:r w:rsidRPr="0020695C">
        <w:rPr>
          <w:rFonts w:ascii="Times New Roman" w:hAnsi="Times New Roman" w:cs="Times New Roman"/>
          <w:iCs/>
          <w:sz w:val="24"/>
          <w:szCs w:val="24"/>
        </w:rPr>
        <w:t xml:space="preserve"> παρουσιάζεται και δρα ένας πολίτης σε ένα ολιγαρχικό πολίτευμα</w:t>
      </w:r>
      <w:r>
        <w:rPr>
          <w:rFonts w:ascii="Times New Roman" w:hAnsi="Times New Roman" w:cs="Times New Roman"/>
          <w:iCs/>
          <w:sz w:val="24"/>
          <w:szCs w:val="24"/>
        </w:rPr>
        <w:t xml:space="preserve"> και </w:t>
      </w:r>
      <w:r w:rsidRPr="0020695C">
        <w:rPr>
          <w:rFonts w:ascii="Times New Roman" w:hAnsi="Times New Roman" w:cs="Times New Roman"/>
          <w:iCs/>
          <w:sz w:val="24"/>
          <w:szCs w:val="24"/>
        </w:rPr>
        <w:t xml:space="preserve"> εντελώς διαφορετικά σε ένα δημοκρατικό πολίτευμα</w:t>
      </w:r>
      <w:r w:rsidR="00F77E96">
        <w:rPr>
          <w:rStyle w:val="a4"/>
          <w:rFonts w:ascii="Times New Roman" w:hAnsi="Times New Roman" w:cs="Times New Roman"/>
          <w:iCs/>
          <w:sz w:val="24"/>
          <w:szCs w:val="24"/>
        </w:rPr>
        <w:footnoteReference w:id="105"/>
      </w:r>
      <w:r w:rsidRPr="0020695C">
        <w:rPr>
          <w:rFonts w:ascii="Times New Roman" w:hAnsi="Times New Roman" w:cs="Times New Roman"/>
          <w:iCs/>
          <w:sz w:val="24"/>
          <w:szCs w:val="24"/>
        </w:rPr>
        <w:t xml:space="preserve">. </w:t>
      </w:r>
    </w:p>
    <w:p w:rsidR="009A5484" w:rsidRDefault="009A5484"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3F6BDB">
        <w:rPr>
          <w:rFonts w:ascii="Times New Roman" w:hAnsi="Times New Roman" w:cs="Times New Roman"/>
          <w:iCs/>
          <w:sz w:val="24"/>
          <w:szCs w:val="24"/>
        </w:rPr>
        <w:t xml:space="preserve">Το θεμελιώδες ζήτημα </w:t>
      </w:r>
      <w:r w:rsidR="008A76F1">
        <w:rPr>
          <w:rFonts w:ascii="Times New Roman" w:hAnsi="Times New Roman" w:cs="Times New Roman"/>
          <w:iCs/>
          <w:sz w:val="24"/>
          <w:szCs w:val="24"/>
        </w:rPr>
        <w:t>π</w:t>
      </w:r>
      <w:r w:rsidRPr="003F6BDB">
        <w:rPr>
          <w:rFonts w:ascii="Times New Roman" w:hAnsi="Times New Roman" w:cs="Times New Roman"/>
          <w:iCs/>
          <w:sz w:val="24"/>
          <w:szCs w:val="24"/>
        </w:rPr>
        <w:t xml:space="preserve">ου αφορά </w:t>
      </w:r>
      <w:r w:rsidR="009F136A">
        <w:rPr>
          <w:rFonts w:ascii="Times New Roman" w:hAnsi="Times New Roman" w:cs="Times New Roman"/>
          <w:iCs/>
          <w:sz w:val="24"/>
          <w:szCs w:val="24"/>
        </w:rPr>
        <w:t>σ</w:t>
      </w:r>
      <w:r w:rsidRPr="003F6BDB">
        <w:rPr>
          <w:rFonts w:ascii="Times New Roman" w:hAnsi="Times New Roman" w:cs="Times New Roman"/>
          <w:iCs/>
          <w:sz w:val="24"/>
          <w:szCs w:val="24"/>
        </w:rPr>
        <w:t xml:space="preserve">τον ορισμό του πολίτη στη σχέση του με την πόλη επανέρχεται κάθε φορά </w:t>
      </w:r>
      <w:r w:rsidR="009F136A">
        <w:rPr>
          <w:rFonts w:ascii="Times New Roman" w:hAnsi="Times New Roman" w:cs="Times New Roman"/>
          <w:iCs/>
          <w:sz w:val="24"/>
          <w:szCs w:val="24"/>
        </w:rPr>
        <w:t>κατά τον οποίο</w:t>
      </w:r>
      <w:r w:rsidRPr="003F6BDB">
        <w:rPr>
          <w:rFonts w:ascii="Times New Roman" w:hAnsi="Times New Roman" w:cs="Times New Roman"/>
          <w:iCs/>
          <w:sz w:val="24"/>
          <w:szCs w:val="24"/>
        </w:rPr>
        <w:t xml:space="preserve"> επιχειρεί ο Αριστοτέλης να παρουσιάσει τον τελικό σκοπό της πόλης. </w:t>
      </w:r>
      <w:r>
        <w:rPr>
          <w:rFonts w:ascii="Times New Roman" w:hAnsi="Times New Roman" w:cs="Times New Roman"/>
          <w:iCs/>
          <w:sz w:val="24"/>
          <w:szCs w:val="24"/>
        </w:rPr>
        <w:t>Η πόλη</w:t>
      </w:r>
      <w:r w:rsidRPr="003F6BDB">
        <w:rPr>
          <w:rFonts w:ascii="Times New Roman" w:hAnsi="Times New Roman" w:cs="Times New Roman"/>
          <w:iCs/>
          <w:sz w:val="24"/>
          <w:szCs w:val="24"/>
        </w:rPr>
        <w:t xml:space="preserve"> χαρακτηρίζεται </w:t>
      </w:r>
      <w:r w:rsidR="00AD43F4">
        <w:rPr>
          <w:rFonts w:ascii="Times New Roman" w:hAnsi="Times New Roman" w:cs="Times New Roman"/>
          <w:iCs/>
          <w:sz w:val="24"/>
          <w:szCs w:val="24"/>
        </w:rPr>
        <w:t xml:space="preserve">ως </w:t>
      </w:r>
      <w:r w:rsidRPr="003F6BDB">
        <w:rPr>
          <w:rFonts w:ascii="Times New Roman" w:hAnsi="Times New Roman" w:cs="Times New Roman"/>
          <w:iCs/>
          <w:sz w:val="24"/>
          <w:szCs w:val="24"/>
        </w:rPr>
        <w:t xml:space="preserve">πλήθος πολιτών, αλλά η έννοια του πλήθους δε λειτουργεί </w:t>
      </w:r>
      <w:r>
        <w:rPr>
          <w:rFonts w:ascii="Times New Roman" w:hAnsi="Times New Roman" w:cs="Times New Roman"/>
          <w:iCs/>
          <w:sz w:val="24"/>
          <w:szCs w:val="24"/>
          <w:lang w:val="en-US"/>
        </w:rPr>
        <w:t>a</w:t>
      </w:r>
      <w:r w:rsidRPr="003F6BDB">
        <w:rPr>
          <w:rFonts w:ascii="Times New Roman" w:hAnsi="Times New Roman" w:cs="Times New Roman"/>
          <w:iCs/>
          <w:sz w:val="24"/>
          <w:szCs w:val="24"/>
        </w:rPr>
        <w:t xml:space="preserve"> </w:t>
      </w:r>
      <w:r>
        <w:rPr>
          <w:rFonts w:ascii="Times New Roman" w:hAnsi="Times New Roman" w:cs="Times New Roman"/>
          <w:iCs/>
          <w:sz w:val="24"/>
          <w:szCs w:val="24"/>
          <w:lang w:val="en-US"/>
        </w:rPr>
        <w:t>priori</w:t>
      </w:r>
      <w:r w:rsidRPr="003F6BDB">
        <w:rPr>
          <w:rFonts w:ascii="Times New Roman" w:hAnsi="Times New Roman" w:cs="Times New Roman"/>
          <w:iCs/>
          <w:sz w:val="24"/>
          <w:szCs w:val="24"/>
        </w:rPr>
        <w:t xml:space="preserve"> ως πολιτική κοινότητα ή οντότητα. Ούτε  ο κοινός τόπος διαμονής σε συγκεκριμένη περιοχή </w:t>
      </w:r>
      <w:r>
        <w:rPr>
          <w:rFonts w:ascii="Times New Roman" w:hAnsi="Times New Roman" w:cs="Times New Roman"/>
          <w:iCs/>
          <w:sz w:val="24"/>
          <w:szCs w:val="24"/>
        </w:rPr>
        <w:t>ούτε</w:t>
      </w:r>
      <w:r w:rsidRPr="003F6BDB">
        <w:rPr>
          <w:rFonts w:ascii="Times New Roman" w:hAnsi="Times New Roman" w:cs="Times New Roman"/>
          <w:iCs/>
          <w:sz w:val="24"/>
          <w:szCs w:val="24"/>
        </w:rPr>
        <w:t xml:space="preserve"> η απόκτηση δικαιωμάτων</w:t>
      </w:r>
      <w:r>
        <w:rPr>
          <w:rStyle w:val="a4"/>
          <w:rFonts w:ascii="Times New Roman" w:hAnsi="Times New Roman" w:cs="Times New Roman"/>
          <w:iCs/>
          <w:sz w:val="24"/>
          <w:szCs w:val="24"/>
        </w:rPr>
        <w:footnoteReference w:id="106"/>
      </w:r>
      <w:r w:rsidRPr="003F6BDB">
        <w:rPr>
          <w:rFonts w:ascii="Times New Roman" w:hAnsi="Times New Roman" w:cs="Times New Roman"/>
          <w:iCs/>
          <w:sz w:val="24"/>
          <w:szCs w:val="24"/>
        </w:rPr>
        <w:t xml:space="preserve"> εξασφαλίζουν το ύψιστο αγαθό της πόλης που είναι η </w:t>
      </w:r>
      <w:r>
        <w:rPr>
          <w:rFonts w:ascii="Times New Roman" w:hAnsi="Times New Roman" w:cs="Times New Roman"/>
          <w:iCs/>
          <w:sz w:val="24"/>
          <w:szCs w:val="24"/>
        </w:rPr>
        <w:t>ε</w:t>
      </w:r>
      <w:r w:rsidRPr="003F6BDB">
        <w:rPr>
          <w:rFonts w:ascii="Times New Roman" w:hAnsi="Times New Roman" w:cs="Times New Roman"/>
          <w:iCs/>
          <w:sz w:val="24"/>
          <w:szCs w:val="24"/>
        </w:rPr>
        <w:t>υπραξία, η αυτάρκει</w:t>
      </w:r>
      <w:r>
        <w:rPr>
          <w:rFonts w:ascii="Times New Roman" w:hAnsi="Times New Roman" w:cs="Times New Roman"/>
          <w:iCs/>
          <w:sz w:val="24"/>
          <w:szCs w:val="24"/>
        </w:rPr>
        <w:t>ά</w:t>
      </w:r>
      <w:r w:rsidRPr="003F6BDB">
        <w:rPr>
          <w:rFonts w:ascii="Times New Roman" w:hAnsi="Times New Roman" w:cs="Times New Roman"/>
          <w:iCs/>
          <w:sz w:val="24"/>
          <w:szCs w:val="24"/>
        </w:rPr>
        <w:t xml:space="preserve"> της και</w:t>
      </w:r>
      <w:r w:rsidR="009F136A">
        <w:rPr>
          <w:rFonts w:ascii="Times New Roman" w:hAnsi="Times New Roman" w:cs="Times New Roman"/>
          <w:iCs/>
          <w:sz w:val="24"/>
          <w:szCs w:val="24"/>
        </w:rPr>
        <w:t>,</w:t>
      </w:r>
      <w:r w:rsidRPr="003F6BDB">
        <w:rPr>
          <w:rFonts w:ascii="Times New Roman" w:hAnsi="Times New Roman" w:cs="Times New Roman"/>
          <w:iCs/>
          <w:sz w:val="24"/>
          <w:szCs w:val="24"/>
        </w:rPr>
        <w:t xml:space="preserve"> άρα</w:t>
      </w:r>
      <w:r w:rsidR="009F136A">
        <w:rPr>
          <w:rFonts w:ascii="Times New Roman" w:hAnsi="Times New Roman" w:cs="Times New Roman"/>
          <w:iCs/>
          <w:sz w:val="24"/>
          <w:szCs w:val="24"/>
        </w:rPr>
        <w:t>,</w:t>
      </w:r>
      <w:r w:rsidRPr="003F6BDB">
        <w:rPr>
          <w:rFonts w:ascii="Times New Roman" w:hAnsi="Times New Roman" w:cs="Times New Roman"/>
          <w:iCs/>
          <w:sz w:val="24"/>
          <w:szCs w:val="24"/>
        </w:rPr>
        <w:t xml:space="preserve"> ο ευδαίμων </w:t>
      </w:r>
      <w:r>
        <w:rPr>
          <w:rFonts w:ascii="Times New Roman" w:hAnsi="Times New Roman" w:cs="Times New Roman"/>
          <w:iCs/>
          <w:sz w:val="24"/>
          <w:szCs w:val="24"/>
        </w:rPr>
        <w:t>βίος.</w:t>
      </w:r>
      <w:r w:rsidRPr="003F6BDB">
        <w:rPr>
          <w:rFonts w:ascii="Times New Roman" w:hAnsi="Times New Roman" w:cs="Times New Roman"/>
          <w:iCs/>
          <w:sz w:val="24"/>
          <w:szCs w:val="24"/>
        </w:rPr>
        <w:t xml:space="preserve"> Προς επίρρωση της συγκεκριμένης επιχειρηματολογίας</w:t>
      </w:r>
      <w:r w:rsidR="009F136A">
        <w:rPr>
          <w:rFonts w:ascii="Times New Roman" w:hAnsi="Times New Roman" w:cs="Times New Roman"/>
          <w:iCs/>
          <w:sz w:val="24"/>
          <w:szCs w:val="24"/>
        </w:rPr>
        <w:t>,</w:t>
      </w:r>
      <w:r w:rsidRPr="003F6BDB">
        <w:rPr>
          <w:rFonts w:ascii="Times New Roman" w:hAnsi="Times New Roman" w:cs="Times New Roman"/>
          <w:iCs/>
          <w:sz w:val="24"/>
          <w:szCs w:val="24"/>
        </w:rPr>
        <w:t xml:space="preserve"> ο Αριστοτέλης εκθέτει και τη μη επαρκή </w:t>
      </w:r>
      <w:r>
        <w:rPr>
          <w:rFonts w:ascii="Times New Roman" w:hAnsi="Times New Roman" w:cs="Times New Roman"/>
          <w:iCs/>
          <w:sz w:val="24"/>
          <w:szCs w:val="24"/>
        </w:rPr>
        <w:t>σ</w:t>
      </w:r>
      <w:r w:rsidRPr="003F6BDB">
        <w:rPr>
          <w:rFonts w:ascii="Times New Roman" w:hAnsi="Times New Roman" w:cs="Times New Roman"/>
          <w:iCs/>
          <w:sz w:val="24"/>
          <w:szCs w:val="24"/>
        </w:rPr>
        <w:t xml:space="preserve">υνθήκη, </w:t>
      </w:r>
      <w:r>
        <w:rPr>
          <w:rFonts w:ascii="Times New Roman" w:hAnsi="Times New Roman" w:cs="Times New Roman"/>
          <w:iCs/>
          <w:sz w:val="24"/>
          <w:szCs w:val="24"/>
        </w:rPr>
        <w:t>η</w:t>
      </w:r>
      <w:r w:rsidRPr="003F6BDB">
        <w:rPr>
          <w:rFonts w:ascii="Times New Roman" w:hAnsi="Times New Roman" w:cs="Times New Roman"/>
          <w:iCs/>
          <w:sz w:val="24"/>
          <w:szCs w:val="24"/>
        </w:rPr>
        <w:t xml:space="preserve"> οποία </w:t>
      </w:r>
      <w:r>
        <w:rPr>
          <w:rFonts w:ascii="Times New Roman" w:hAnsi="Times New Roman" w:cs="Times New Roman"/>
          <w:iCs/>
          <w:sz w:val="24"/>
          <w:szCs w:val="24"/>
        </w:rPr>
        <w:t>αποτυγχάνει σ</w:t>
      </w:r>
      <w:r w:rsidRPr="003F6BDB">
        <w:rPr>
          <w:rFonts w:ascii="Times New Roman" w:hAnsi="Times New Roman" w:cs="Times New Roman"/>
          <w:iCs/>
          <w:sz w:val="24"/>
          <w:szCs w:val="24"/>
        </w:rPr>
        <w:t>τη διασφάλιση του ευδαίμονος βίου, παρουσιάζ</w:t>
      </w:r>
      <w:r>
        <w:rPr>
          <w:rFonts w:ascii="Times New Roman" w:hAnsi="Times New Roman" w:cs="Times New Roman"/>
          <w:iCs/>
          <w:sz w:val="24"/>
          <w:szCs w:val="24"/>
        </w:rPr>
        <w:t>οντας για</w:t>
      </w:r>
      <w:r w:rsidRPr="003F6BDB">
        <w:rPr>
          <w:rFonts w:ascii="Times New Roman" w:hAnsi="Times New Roman" w:cs="Times New Roman"/>
          <w:iCs/>
          <w:sz w:val="24"/>
          <w:szCs w:val="24"/>
        </w:rPr>
        <w:t xml:space="preserve"> παράδειγμα τη θέση των </w:t>
      </w:r>
      <w:r>
        <w:rPr>
          <w:rFonts w:ascii="Times New Roman" w:hAnsi="Times New Roman" w:cs="Times New Roman"/>
          <w:iCs/>
          <w:sz w:val="24"/>
          <w:szCs w:val="24"/>
        </w:rPr>
        <w:t>μετοίκων και των δούλων</w:t>
      </w:r>
      <w:r w:rsidRPr="003F6BDB">
        <w:rPr>
          <w:rFonts w:ascii="Times New Roman" w:hAnsi="Times New Roman" w:cs="Times New Roman"/>
          <w:iCs/>
          <w:sz w:val="24"/>
          <w:szCs w:val="24"/>
        </w:rPr>
        <w:t xml:space="preserve"> εντός της πολιτικής κ</w:t>
      </w:r>
      <w:r>
        <w:rPr>
          <w:rFonts w:ascii="Times New Roman" w:hAnsi="Times New Roman" w:cs="Times New Roman"/>
          <w:iCs/>
          <w:sz w:val="24"/>
          <w:szCs w:val="24"/>
        </w:rPr>
        <w:t>οι</w:t>
      </w:r>
      <w:r w:rsidRPr="003F6BDB">
        <w:rPr>
          <w:rFonts w:ascii="Times New Roman" w:hAnsi="Times New Roman" w:cs="Times New Roman"/>
          <w:iCs/>
          <w:sz w:val="24"/>
          <w:szCs w:val="24"/>
        </w:rPr>
        <w:t>νότητας. Επιπλέον</w:t>
      </w:r>
      <w:r w:rsidR="009F136A">
        <w:rPr>
          <w:rFonts w:ascii="Times New Roman" w:hAnsi="Times New Roman" w:cs="Times New Roman"/>
          <w:iCs/>
          <w:sz w:val="24"/>
          <w:szCs w:val="24"/>
        </w:rPr>
        <w:t>,</w:t>
      </w:r>
      <w:r w:rsidRPr="003F6BDB">
        <w:rPr>
          <w:rFonts w:ascii="Times New Roman" w:hAnsi="Times New Roman" w:cs="Times New Roman"/>
          <w:iCs/>
          <w:sz w:val="24"/>
          <w:szCs w:val="24"/>
        </w:rPr>
        <w:t xml:space="preserve"> στην ίδια μη επαρκή </w:t>
      </w:r>
      <w:r>
        <w:rPr>
          <w:rFonts w:ascii="Times New Roman" w:hAnsi="Times New Roman" w:cs="Times New Roman"/>
          <w:iCs/>
          <w:sz w:val="24"/>
          <w:szCs w:val="24"/>
        </w:rPr>
        <w:t>σ</w:t>
      </w:r>
      <w:r w:rsidRPr="003F6BDB">
        <w:rPr>
          <w:rFonts w:ascii="Times New Roman" w:hAnsi="Times New Roman" w:cs="Times New Roman"/>
          <w:iCs/>
          <w:sz w:val="24"/>
          <w:szCs w:val="24"/>
        </w:rPr>
        <w:t xml:space="preserve">υνθήκη προκειμένου να εξαιρεθούν από τον ορισμό του πολίτη τοποθετεί και </w:t>
      </w:r>
      <w:r>
        <w:rPr>
          <w:rFonts w:ascii="Times New Roman" w:hAnsi="Times New Roman" w:cs="Times New Roman"/>
          <w:iCs/>
          <w:sz w:val="24"/>
          <w:szCs w:val="24"/>
        </w:rPr>
        <w:t>τους «</w:t>
      </w:r>
      <w:r w:rsidRPr="00645D26">
        <w:rPr>
          <w:rFonts w:ascii="Times New Roman" w:hAnsi="Times New Roman" w:cs="Times New Roman"/>
          <w:iCs/>
          <w:sz w:val="24"/>
          <w:szCs w:val="24"/>
        </w:rPr>
        <w:t>ἀτελεῖς</w:t>
      </w:r>
      <w:r>
        <w:rPr>
          <w:rFonts w:ascii="Times New Roman" w:hAnsi="Times New Roman" w:cs="Times New Roman"/>
          <w:iCs/>
          <w:sz w:val="24"/>
          <w:szCs w:val="24"/>
        </w:rPr>
        <w:t xml:space="preserve">» </w:t>
      </w:r>
      <w:r w:rsidRPr="003F6BDB">
        <w:rPr>
          <w:rFonts w:ascii="Times New Roman" w:hAnsi="Times New Roman" w:cs="Times New Roman"/>
          <w:iCs/>
          <w:sz w:val="24"/>
          <w:szCs w:val="24"/>
        </w:rPr>
        <w:t xml:space="preserve"> νέους, τους </w:t>
      </w:r>
      <w:r>
        <w:rPr>
          <w:rFonts w:ascii="Times New Roman" w:hAnsi="Times New Roman" w:cs="Times New Roman"/>
          <w:iCs/>
          <w:sz w:val="24"/>
          <w:szCs w:val="24"/>
        </w:rPr>
        <w:t>«</w:t>
      </w:r>
      <w:r w:rsidRPr="0030239F">
        <w:rPr>
          <w:rFonts w:ascii="Times New Roman" w:hAnsi="Times New Roman" w:cs="Times New Roman"/>
          <w:iCs/>
          <w:sz w:val="24"/>
          <w:szCs w:val="24"/>
        </w:rPr>
        <w:t>παρηκμακότας</w:t>
      </w:r>
      <w:r>
        <w:rPr>
          <w:rFonts w:ascii="Times New Roman" w:hAnsi="Times New Roman" w:cs="Times New Roman"/>
          <w:iCs/>
          <w:sz w:val="24"/>
          <w:szCs w:val="24"/>
        </w:rPr>
        <w:t xml:space="preserve">» </w:t>
      </w:r>
      <w:r w:rsidRPr="003F6BDB">
        <w:rPr>
          <w:rFonts w:ascii="Times New Roman" w:hAnsi="Times New Roman" w:cs="Times New Roman"/>
          <w:iCs/>
          <w:sz w:val="24"/>
          <w:szCs w:val="24"/>
        </w:rPr>
        <w:t xml:space="preserve"> γέροντ</w:t>
      </w:r>
      <w:r>
        <w:rPr>
          <w:rFonts w:ascii="Times New Roman" w:hAnsi="Times New Roman" w:cs="Times New Roman"/>
          <w:iCs/>
          <w:sz w:val="24"/>
          <w:szCs w:val="24"/>
        </w:rPr>
        <w:t>ε</w:t>
      </w:r>
      <w:r w:rsidRPr="003F6BDB">
        <w:rPr>
          <w:rFonts w:ascii="Times New Roman" w:hAnsi="Times New Roman" w:cs="Times New Roman"/>
          <w:iCs/>
          <w:sz w:val="24"/>
          <w:szCs w:val="24"/>
        </w:rPr>
        <w:t xml:space="preserve">ς, τους </w:t>
      </w:r>
      <w:r>
        <w:rPr>
          <w:rFonts w:ascii="Times New Roman" w:hAnsi="Times New Roman" w:cs="Times New Roman"/>
          <w:iCs/>
          <w:sz w:val="24"/>
          <w:szCs w:val="24"/>
        </w:rPr>
        <w:t>«</w:t>
      </w:r>
      <w:r w:rsidRPr="0030239F">
        <w:rPr>
          <w:rFonts w:ascii="Times New Roman" w:hAnsi="Times New Roman" w:cs="Times New Roman"/>
          <w:iCs/>
          <w:sz w:val="24"/>
          <w:szCs w:val="24"/>
        </w:rPr>
        <w:t>ἀτίμ</w:t>
      </w:r>
      <w:r>
        <w:rPr>
          <w:rFonts w:ascii="Times New Roman" w:hAnsi="Times New Roman" w:cs="Times New Roman"/>
          <w:iCs/>
          <w:sz w:val="24"/>
          <w:szCs w:val="24"/>
        </w:rPr>
        <w:t xml:space="preserve">ους», </w:t>
      </w:r>
      <w:r w:rsidRPr="003F6BDB">
        <w:rPr>
          <w:rFonts w:ascii="Times New Roman" w:hAnsi="Times New Roman" w:cs="Times New Roman"/>
          <w:iCs/>
          <w:sz w:val="24"/>
          <w:szCs w:val="24"/>
        </w:rPr>
        <w:t>αυτούς που έχουν απωλέσει τα πολιτικά δικαιώματα</w:t>
      </w:r>
      <w:r>
        <w:rPr>
          <w:rFonts w:ascii="Times New Roman" w:hAnsi="Times New Roman" w:cs="Times New Roman"/>
          <w:iCs/>
          <w:sz w:val="24"/>
          <w:szCs w:val="24"/>
        </w:rPr>
        <w:t>,</w:t>
      </w:r>
      <w:r w:rsidRPr="003F6BDB">
        <w:rPr>
          <w:rFonts w:ascii="Times New Roman" w:hAnsi="Times New Roman" w:cs="Times New Roman"/>
          <w:iCs/>
          <w:sz w:val="24"/>
          <w:szCs w:val="24"/>
        </w:rPr>
        <w:t xml:space="preserve"> και τους </w:t>
      </w:r>
      <w:r>
        <w:rPr>
          <w:rFonts w:ascii="Times New Roman" w:hAnsi="Times New Roman" w:cs="Times New Roman"/>
          <w:iCs/>
          <w:sz w:val="24"/>
          <w:szCs w:val="24"/>
        </w:rPr>
        <w:t>«</w:t>
      </w:r>
      <w:r w:rsidRPr="003F6BDB">
        <w:rPr>
          <w:rFonts w:ascii="Times New Roman" w:hAnsi="Times New Roman" w:cs="Times New Roman"/>
          <w:iCs/>
          <w:sz w:val="24"/>
          <w:szCs w:val="24"/>
        </w:rPr>
        <w:t>φυγάδες</w:t>
      </w:r>
      <w:r>
        <w:rPr>
          <w:rFonts w:ascii="Times New Roman" w:hAnsi="Times New Roman" w:cs="Times New Roman"/>
          <w:iCs/>
          <w:sz w:val="24"/>
          <w:szCs w:val="24"/>
        </w:rPr>
        <w:t>»</w:t>
      </w:r>
      <w:r w:rsidRPr="00645D26">
        <w:rPr>
          <w:rStyle w:val="a4"/>
          <w:rFonts w:ascii="Times New Roman" w:hAnsi="Times New Roman" w:cs="Times New Roman"/>
          <w:iCs/>
          <w:sz w:val="24"/>
          <w:szCs w:val="24"/>
        </w:rPr>
        <w:footnoteReference w:id="107"/>
      </w:r>
      <w:r w:rsidRPr="00645D26">
        <w:rPr>
          <w:rStyle w:val="a4"/>
        </w:rPr>
        <w:t>.</w:t>
      </w:r>
      <w:r w:rsidRPr="003F6BDB">
        <w:rPr>
          <w:rFonts w:ascii="Times New Roman" w:hAnsi="Times New Roman" w:cs="Times New Roman"/>
          <w:iCs/>
          <w:sz w:val="24"/>
          <w:szCs w:val="24"/>
        </w:rPr>
        <w:t xml:space="preserve"> Κατά συνέπεια η έννοια του ελεύθερου πολίτη, πάντοτε υπό την αίρεση και τη δομή του πολιτεύματος, είναι συνυφασμένη με την ευδαιμονία της πόλης, εφόσον τηρηθούν ορισμένες απαραίτητες προϋποθέσεις.  </w:t>
      </w:r>
    </w:p>
    <w:p w:rsidR="009A5484" w:rsidRDefault="009A5484"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C60BA2">
        <w:rPr>
          <w:rFonts w:ascii="Times New Roman" w:hAnsi="Times New Roman" w:cs="Times New Roman"/>
          <w:iCs/>
          <w:sz w:val="24"/>
          <w:szCs w:val="24"/>
        </w:rPr>
        <w:t xml:space="preserve">Ο </w:t>
      </w:r>
      <w:r>
        <w:rPr>
          <w:rFonts w:ascii="Times New Roman" w:hAnsi="Times New Roman" w:cs="Times New Roman"/>
          <w:iCs/>
          <w:sz w:val="24"/>
          <w:szCs w:val="24"/>
          <w:lang w:val="en-US"/>
        </w:rPr>
        <w:t>F</w:t>
      </w:r>
      <w:r w:rsidRPr="00C60BA2">
        <w:rPr>
          <w:rFonts w:ascii="Times New Roman" w:hAnsi="Times New Roman" w:cs="Times New Roman"/>
          <w:iCs/>
          <w:sz w:val="24"/>
          <w:szCs w:val="24"/>
        </w:rPr>
        <w:t xml:space="preserve">. </w:t>
      </w:r>
      <w:r>
        <w:rPr>
          <w:rFonts w:ascii="Times New Roman" w:hAnsi="Times New Roman" w:cs="Times New Roman"/>
          <w:iCs/>
          <w:sz w:val="24"/>
          <w:szCs w:val="24"/>
          <w:lang w:val="en-US"/>
        </w:rPr>
        <w:t>Miller</w:t>
      </w:r>
      <w:r w:rsidRPr="00C60BA2">
        <w:rPr>
          <w:rFonts w:ascii="Times New Roman" w:hAnsi="Times New Roman" w:cs="Times New Roman"/>
          <w:iCs/>
          <w:sz w:val="24"/>
          <w:szCs w:val="24"/>
        </w:rPr>
        <w:t xml:space="preserve"> επισημαίνει ότι είναι εξαιρετικά αμφιλεγόμενο να </w:t>
      </w:r>
      <w:r>
        <w:rPr>
          <w:rFonts w:ascii="Times New Roman" w:hAnsi="Times New Roman" w:cs="Times New Roman"/>
          <w:iCs/>
          <w:sz w:val="24"/>
          <w:szCs w:val="24"/>
        </w:rPr>
        <w:t>υπο</w:t>
      </w:r>
      <w:r w:rsidRPr="00C60BA2">
        <w:rPr>
          <w:rFonts w:ascii="Times New Roman" w:hAnsi="Times New Roman" w:cs="Times New Roman"/>
          <w:iCs/>
          <w:sz w:val="24"/>
          <w:szCs w:val="24"/>
        </w:rPr>
        <w:t>δείξουμε μια έννοια δικαιωμάτων στην πολιτική φιλοσοφία του Αριστοτέλη</w:t>
      </w:r>
      <w:r>
        <w:rPr>
          <w:rFonts w:ascii="Times New Roman" w:hAnsi="Times New Roman" w:cs="Times New Roman"/>
          <w:iCs/>
          <w:sz w:val="24"/>
          <w:szCs w:val="24"/>
        </w:rPr>
        <w:t>,</w:t>
      </w:r>
      <w:r w:rsidRPr="00C60BA2">
        <w:rPr>
          <w:rFonts w:ascii="Times New Roman" w:hAnsi="Times New Roman" w:cs="Times New Roman"/>
          <w:iCs/>
          <w:sz w:val="24"/>
          <w:szCs w:val="24"/>
        </w:rPr>
        <w:t xml:space="preserve"> αν και πολλοί σήμερα αυτό το </w:t>
      </w:r>
      <w:r>
        <w:rPr>
          <w:rFonts w:ascii="Times New Roman" w:hAnsi="Times New Roman" w:cs="Times New Roman"/>
          <w:iCs/>
          <w:sz w:val="24"/>
          <w:szCs w:val="24"/>
        </w:rPr>
        <w:t>αριστοτελικό</w:t>
      </w:r>
      <w:r w:rsidRPr="00C60BA2">
        <w:rPr>
          <w:rFonts w:ascii="Times New Roman" w:hAnsi="Times New Roman" w:cs="Times New Roman"/>
          <w:iCs/>
          <w:sz w:val="24"/>
          <w:szCs w:val="24"/>
        </w:rPr>
        <w:t xml:space="preserve"> έλλειμμα </w:t>
      </w:r>
      <w:r>
        <w:rPr>
          <w:rFonts w:ascii="Times New Roman" w:hAnsi="Times New Roman" w:cs="Times New Roman"/>
          <w:iCs/>
          <w:sz w:val="24"/>
          <w:szCs w:val="24"/>
        </w:rPr>
        <w:t>το</w:t>
      </w:r>
      <w:r w:rsidRPr="00C60BA2">
        <w:rPr>
          <w:rFonts w:ascii="Times New Roman" w:hAnsi="Times New Roman" w:cs="Times New Roman"/>
          <w:iCs/>
          <w:sz w:val="24"/>
          <w:szCs w:val="24"/>
        </w:rPr>
        <w:t xml:space="preserve"> θεωρούν </w:t>
      </w:r>
      <w:r w:rsidR="009F136A">
        <w:rPr>
          <w:rFonts w:ascii="Times New Roman" w:hAnsi="Times New Roman" w:cs="Times New Roman"/>
          <w:iCs/>
          <w:sz w:val="24"/>
          <w:szCs w:val="24"/>
        </w:rPr>
        <w:t>καίριο</w:t>
      </w:r>
      <w:r w:rsidRPr="00C60BA2">
        <w:rPr>
          <w:rFonts w:ascii="Times New Roman" w:hAnsi="Times New Roman" w:cs="Times New Roman"/>
          <w:iCs/>
          <w:sz w:val="24"/>
          <w:szCs w:val="24"/>
        </w:rPr>
        <w:t xml:space="preserve"> πλεονέκτημα</w:t>
      </w:r>
      <w:r w:rsidR="009F136A">
        <w:rPr>
          <w:rFonts w:ascii="Times New Roman" w:hAnsi="Times New Roman" w:cs="Times New Roman"/>
          <w:iCs/>
          <w:sz w:val="24"/>
          <w:szCs w:val="24"/>
        </w:rPr>
        <w:t>,</w:t>
      </w:r>
      <w:r w:rsidRPr="00C60BA2">
        <w:rPr>
          <w:rFonts w:ascii="Times New Roman" w:hAnsi="Times New Roman" w:cs="Times New Roman"/>
          <w:iCs/>
          <w:sz w:val="24"/>
          <w:szCs w:val="24"/>
        </w:rPr>
        <w:t xml:space="preserve"> διότι βά</w:t>
      </w:r>
      <w:r w:rsidR="00AD43F4">
        <w:rPr>
          <w:rFonts w:ascii="Times New Roman" w:hAnsi="Times New Roman" w:cs="Times New Roman"/>
          <w:iCs/>
          <w:sz w:val="24"/>
          <w:szCs w:val="24"/>
        </w:rPr>
        <w:t>λ</w:t>
      </w:r>
      <w:r w:rsidRPr="00C60BA2">
        <w:rPr>
          <w:rFonts w:ascii="Times New Roman" w:hAnsi="Times New Roman" w:cs="Times New Roman"/>
          <w:iCs/>
          <w:sz w:val="24"/>
          <w:szCs w:val="24"/>
        </w:rPr>
        <w:t>λει κατά του ατομικισμού, προβάλλοντας</w:t>
      </w:r>
      <w:r>
        <w:rPr>
          <w:rFonts w:ascii="Times New Roman" w:hAnsi="Times New Roman" w:cs="Times New Roman"/>
          <w:iCs/>
          <w:sz w:val="24"/>
          <w:szCs w:val="24"/>
        </w:rPr>
        <w:t xml:space="preserve"> ταυτόχρονα</w:t>
      </w:r>
      <w:r w:rsidRPr="00C60BA2">
        <w:rPr>
          <w:rFonts w:ascii="Times New Roman" w:hAnsi="Times New Roman" w:cs="Times New Roman"/>
          <w:iCs/>
          <w:sz w:val="24"/>
          <w:szCs w:val="24"/>
        </w:rPr>
        <w:t xml:space="preserve"> την κοινοτική ζωή. Η γενικότερη τελεολογική αντίληψη οδηγεί τον Αριστοτέλη στο δόγμα ότι η πόλη είναι μια κοινότητα</w:t>
      </w:r>
      <w:r w:rsidR="00AD43F4">
        <w:rPr>
          <w:rFonts w:ascii="Times New Roman" w:hAnsi="Times New Roman" w:cs="Times New Roman"/>
          <w:iCs/>
          <w:sz w:val="24"/>
          <w:szCs w:val="24"/>
        </w:rPr>
        <w:t>,</w:t>
      </w:r>
      <w:r w:rsidRPr="00C60BA2">
        <w:rPr>
          <w:rFonts w:ascii="Times New Roman" w:hAnsi="Times New Roman" w:cs="Times New Roman"/>
          <w:iCs/>
          <w:sz w:val="24"/>
          <w:szCs w:val="24"/>
        </w:rPr>
        <w:t xml:space="preserve"> της οποίας το φυσικό τέλος είναι το κοινό αγαθό </w:t>
      </w:r>
      <w:r w:rsidR="00AD43F4">
        <w:rPr>
          <w:rFonts w:ascii="Times New Roman" w:hAnsi="Times New Roman" w:cs="Times New Roman"/>
          <w:iCs/>
          <w:sz w:val="24"/>
          <w:szCs w:val="24"/>
        </w:rPr>
        <w:t>που</w:t>
      </w:r>
      <w:r w:rsidRPr="00C60BA2">
        <w:rPr>
          <w:rFonts w:ascii="Times New Roman" w:hAnsi="Times New Roman" w:cs="Times New Roman"/>
          <w:iCs/>
          <w:sz w:val="24"/>
          <w:szCs w:val="24"/>
        </w:rPr>
        <w:t xml:space="preserve"> προφανώς συμμετέχουν τα μεμονωμένα μέλη. Μια τέτοιου είδους πολιτική κοινότητα </w:t>
      </w:r>
      <w:r>
        <w:rPr>
          <w:rFonts w:ascii="Times New Roman" w:hAnsi="Times New Roman" w:cs="Times New Roman"/>
          <w:iCs/>
          <w:sz w:val="24"/>
          <w:szCs w:val="24"/>
        </w:rPr>
        <w:t>προσφέρει</w:t>
      </w:r>
      <w:r w:rsidRPr="00C60BA2">
        <w:rPr>
          <w:rFonts w:ascii="Times New Roman" w:hAnsi="Times New Roman" w:cs="Times New Roman"/>
          <w:iCs/>
          <w:sz w:val="24"/>
          <w:szCs w:val="24"/>
        </w:rPr>
        <w:t xml:space="preserve"> και προωθεί ένα σύνολο αξιώσεων </w:t>
      </w:r>
      <w:r>
        <w:rPr>
          <w:rFonts w:ascii="Times New Roman" w:hAnsi="Times New Roman" w:cs="Times New Roman"/>
          <w:iCs/>
          <w:sz w:val="24"/>
          <w:szCs w:val="24"/>
        </w:rPr>
        <w:t>ως</w:t>
      </w:r>
      <w:r w:rsidRPr="00C60BA2">
        <w:rPr>
          <w:rFonts w:ascii="Times New Roman" w:hAnsi="Times New Roman" w:cs="Times New Roman"/>
          <w:iCs/>
          <w:sz w:val="24"/>
          <w:szCs w:val="24"/>
        </w:rPr>
        <w:t xml:space="preserve"> μ</w:t>
      </w:r>
      <w:r w:rsidR="00AD43F4">
        <w:rPr>
          <w:rFonts w:ascii="Times New Roman" w:hAnsi="Times New Roman" w:cs="Times New Roman"/>
          <w:iCs/>
          <w:sz w:val="24"/>
          <w:szCs w:val="24"/>
        </w:rPr>
        <w:t>ί</w:t>
      </w:r>
      <w:r w:rsidRPr="00C60BA2">
        <w:rPr>
          <w:rFonts w:ascii="Times New Roman" w:hAnsi="Times New Roman" w:cs="Times New Roman"/>
          <w:iCs/>
          <w:sz w:val="24"/>
          <w:szCs w:val="24"/>
        </w:rPr>
        <w:t xml:space="preserve">α αποτίμηση της φυσικής </w:t>
      </w:r>
      <w:r>
        <w:rPr>
          <w:rFonts w:ascii="Times New Roman" w:hAnsi="Times New Roman" w:cs="Times New Roman"/>
          <w:iCs/>
          <w:sz w:val="24"/>
          <w:szCs w:val="24"/>
        </w:rPr>
        <w:t>δ</w:t>
      </w:r>
      <w:r w:rsidRPr="00C60BA2">
        <w:rPr>
          <w:rFonts w:ascii="Times New Roman" w:hAnsi="Times New Roman" w:cs="Times New Roman"/>
          <w:iCs/>
          <w:sz w:val="24"/>
          <w:szCs w:val="24"/>
        </w:rPr>
        <w:t xml:space="preserve">ικαιοσύνης. Στην πολιτική φιλοσοφία των </w:t>
      </w:r>
      <w:r w:rsidRPr="00C60BA2">
        <w:rPr>
          <w:rFonts w:ascii="Times New Roman" w:hAnsi="Times New Roman" w:cs="Times New Roman"/>
          <w:i/>
          <w:iCs/>
          <w:sz w:val="24"/>
          <w:szCs w:val="24"/>
        </w:rPr>
        <w:t>Πολιτικών</w:t>
      </w:r>
      <w:r w:rsidRPr="00C60BA2">
        <w:rPr>
          <w:rFonts w:ascii="Times New Roman" w:hAnsi="Times New Roman" w:cs="Times New Roman"/>
          <w:iCs/>
          <w:sz w:val="24"/>
          <w:szCs w:val="24"/>
        </w:rPr>
        <w:t xml:space="preserve"> </w:t>
      </w:r>
      <w:r>
        <w:rPr>
          <w:rFonts w:ascii="Times New Roman" w:hAnsi="Times New Roman" w:cs="Times New Roman"/>
          <w:iCs/>
          <w:sz w:val="24"/>
          <w:szCs w:val="24"/>
        </w:rPr>
        <w:t xml:space="preserve">ο </w:t>
      </w:r>
      <w:r w:rsidRPr="00C60BA2">
        <w:rPr>
          <w:rFonts w:ascii="Times New Roman" w:hAnsi="Times New Roman" w:cs="Times New Roman"/>
          <w:iCs/>
          <w:sz w:val="24"/>
          <w:szCs w:val="24"/>
        </w:rPr>
        <w:t>Αριστοτέλ</w:t>
      </w:r>
      <w:r>
        <w:rPr>
          <w:rFonts w:ascii="Times New Roman" w:hAnsi="Times New Roman" w:cs="Times New Roman"/>
          <w:iCs/>
          <w:sz w:val="24"/>
          <w:szCs w:val="24"/>
        </w:rPr>
        <w:t>ης,</w:t>
      </w:r>
      <w:r w:rsidRPr="00C60BA2">
        <w:rPr>
          <w:rFonts w:ascii="Times New Roman" w:hAnsi="Times New Roman" w:cs="Times New Roman"/>
          <w:iCs/>
          <w:sz w:val="24"/>
          <w:szCs w:val="24"/>
        </w:rPr>
        <w:t xml:space="preserve"> γράφει ο </w:t>
      </w:r>
      <w:r w:rsidR="00C76662">
        <w:rPr>
          <w:rFonts w:ascii="Times New Roman" w:hAnsi="Times New Roman" w:cs="Times New Roman"/>
          <w:iCs/>
          <w:sz w:val="24"/>
          <w:szCs w:val="24"/>
          <w:lang w:val="de-DE"/>
        </w:rPr>
        <w:t>F</w:t>
      </w:r>
      <w:r w:rsidR="00C76662" w:rsidRPr="00C76662">
        <w:rPr>
          <w:rFonts w:ascii="Times New Roman" w:hAnsi="Times New Roman" w:cs="Times New Roman"/>
          <w:iCs/>
          <w:sz w:val="24"/>
          <w:szCs w:val="24"/>
        </w:rPr>
        <w:t xml:space="preserve">. </w:t>
      </w:r>
      <w:r>
        <w:rPr>
          <w:rFonts w:ascii="Times New Roman" w:hAnsi="Times New Roman" w:cs="Times New Roman"/>
          <w:iCs/>
          <w:sz w:val="24"/>
          <w:szCs w:val="24"/>
          <w:lang w:val="en-US"/>
        </w:rPr>
        <w:t>Miller</w:t>
      </w:r>
      <w:r>
        <w:rPr>
          <w:rFonts w:ascii="Times New Roman" w:hAnsi="Times New Roman" w:cs="Times New Roman"/>
          <w:iCs/>
          <w:sz w:val="24"/>
          <w:szCs w:val="24"/>
        </w:rPr>
        <w:t xml:space="preserve">, </w:t>
      </w:r>
      <w:r w:rsidRPr="00C60BA2">
        <w:rPr>
          <w:rFonts w:ascii="Times New Roman" w:hAnsi="Times New Roman" w:cs="Times New Roman"/>
          <w:iCs/>
          <w:sz w:val="24"/>
          <w:szCs w:val="24"/>
        </w:rPr>
        <w:t xml:space="preserve"> δεν είναι ούτε ακραίος </w:t>
      </w:r>
      <w:r>
        <w:rPr>
          <w:rFonts w:ascii="Times New Roman" w:hAnsi="Times New Roman" w:cs="Times New Roman"/>
          <w:iCs/>
          <w:sz w:val="24"/>
          <w:szCs w:val="24"/>
        </w:rPr>
        <w:t>ολιστής</w:t>
      </w:r>
      <w:r w:rsidRPr="00C60BA2">
        <w:rPr>
          <w:rFonts w:ascii="Times New Roman" w:hAnsi="Times New Roman" w:cs="Times New Roman"/>
          <w:iCs/>
          <w:sz w:val="24"/>
          <w:szCs w:val="24"/>
        </w:rPr>
        <w:t xml:space="preserve">, ο οποίος αντιμετωπίζει </w:t>
      </w:r>
      <w:r>
        <w:rPr>
          <w:rFonts w:ascii="Times New Roman" w:hAnsi="Times New Roman" w:cs="Times New Roman"/>
          <w:iCs/>
          <w:sz w:val="24"/>
          <w:szCs w:val="24"/>
        </w:rPr>
        <w:t>την πόλη</w:t>
      </w:r>
      <w:r w:rsidRPr="00C60BA2">
        <w:rPr>
          <w:rFonts w:ascii="Times New Roman" w:hAnsi="Times New Roman" w:cs="Times New Roman"/>
          <w:iCs/>
          <w:sz w:val="24"/>
          <w:szCs w:val="24"/>
        </w:rPr>
        <w:t xml:space="preserve"> ως έχουσα ένα </w:t>
      </w:r>
      <w:r>
        <w:rPr>
          <w:rFonts w:ascii="Times New Roman" w:hAnsi="Times New Roman" w:cs="Times New Roman"/>
          <w:iCs/>
          <w:sz w:val="24"/>
          <w:szCs w:val="24"/>
        </w:rPr>
        <w:t>τέλειο</w:t>
      </w:r>
      <w:r w:rsidRPr="00C60BA2">
        <w:rPr>
          <w:rFonts w:ascii="Times New Roman" w:hAnsi="Times New Roman" w:cs="Times New Roman"/>
          <w:iCs/>
          <w:sz w:val="24"/>
          <w:szCs w:val="24"/>
        </w:rPr>
        <w:t xml:space="preserve"> σκοπό ανεξάρτητα από το καλό των πολιτών ούτε ένας ακραίος ατομιστής</w:t>
      </w:r>
      <w:r w:rsidR="009F136A">
        <w:rPr>
          <w:rFonts w:ascii="Times New Roman" w:hAnsi="Times New Roman" w:cs="Times New Roman"/>
          <w:iCs/>
          <w:sz w:val="24"/>
          <w:szCs w:val="24"/>
        </w:rPr>
        <w:t>,</w:t>
      </w:r>
      <w:r w:rsidRPr="00C60BA2">
        <w:rPr>
          <w:rFonts w:ascii="Times New Roman" w:hAnsi="Times New Roman" w:cs="Times New Roman"/>
          <w:iCs/>
          <w:sz w:val="24"/>
          <w:szCs w:val="24"/>
        </w:rPr>
        <w:t xml:space="preserve"> </w:t>
      </w:r>
      <w:r>
        <w:rPr>
          <w:rFonts w:ascii="Times New Roman" w:hAnsi="Times New Roman" w:cs="Times New Roman"/>
          <w:iCs/>
          <w:sz w:val="24"/>
          <w:szCs w:val="24"/>
        </w:rPr>
        <w:t>π</w:t>
      </w:r>
      <w:r w:rsidRPr="00C60BA2">
        <w:rPr>
          <w:rFonts w:ascii="Times New Roman" w:hAnsi="Times New Roman" w:cs="Times New Roman"/>
          <w:iCs/>
          <w:sz w:val="24"/>
          <w:szCs w:val="24"/>
        </w:rPr>
        <w:t>ου πιστεύει στην απόλυτη αξίωση των δικαιωμάτων</w:t>
      </w:r>
      <w:r>
        <w:rPr>
          <w:rStyle w:val="a4"/>
          <w:rFonts w:ascii="Times New Roman" w:hAnsi="Times New Roman" w:cs="Times New Roman"/>
          <w:iCs/>
          <w:sz w:val="24"/>
          <w:szCs w:val="24"/>
        </w:rPr>
        <w:footnoteReference w:id="108"/>
      </w:r>
      <w:r>
        <w:rPr>
          <w:rFonts w:ascii="Times New Roman" w:hAnsi="Times New Roman" w:cs="Times New Roman"/>
          <w:iCs/>
          <w:sz w:val="24"/>
          <w:szCs w:val="24"/>
        </w:rPr>
        <w:t>.</w:t>
      </w:r>
      <w:r w:rsidRPr="00C60BA2">
        <w:rPr>
          <w:rFonts w:ascii="Times New Roman" w:hAnsi="Times New Roman" w:cs="Times New Roman"/>
          <w:iCs/>
          <w:sz w:val="24"/>
          <w:szCs w:val="24"/>
        </w:rPr>
        <w:t xml:space="preserve"> </w:t>
      </w:r>
      <w:r>
        <w:rPr>
          <w:rFonts w:ascii="Times New Roman" w:hAnsi="Times New Roman" w:cs="Times New Roman"/>
          <w:iCs/>
          <w:sz w:val="24"/>
          <w:szCs w:val="24"/>
          <w:lang w:val="en-US"/>
        </w:rPr>
        <w:t>O</w:t>
      </w:r>
      <w:r w:rsidRPr="008123D1">
        <w:rPr>
          <w:rFonts w:ascii="Times New Roman" w:hAnsi="Times New Roman" w:cs="Times New Roman"/>
          <w:iCs/>
          <w:sz w:val="24"/>
          <w:szCs w:val="24"/>
        </w:rPr>
        <w:t xml:space="preserve"> </w:t>
      </w:r>
      <w:r>
        <w:rPr>
          <w:rFonts w:ascii="Times New Roman" w:hAnsi="Times New Roman" w:cs="Times New Roman"/>
          <w:iCs/>
          <w:sz w:val="24"/>
          <w:szCs w:val="24"/>
          <w:lang w:val="en-US"/>
        </w:rPr>
        <w:t>D</w:t>
      </w:r>
      <w:r w:rsidRPr="008123D1">
        <w:rPr>
          <w:rFonts w:ascii="Times New Roman" w:hAnsi="Times New Roman" w:cs="Times New Roman"/>
          <w:iCs/>
          <w:sz w:val="24"/>
          <w:szCs w:val="24"/>
        </w:rPr>
        <w:t xml:space="preserve">. </w:t>
      </w:r>
      <w:r>
        <w:rPr>
          <w:rFonts w:ascii="Times New Roman" w:hAnsi="Times New Roman" w:cs="Times New Roman"/>
          <w:iCs/>
          <w:sz w:val="24"/>
          <w:szCs w:val="24"/>
          <w:lang w:val="en-US"/>
        </w:rPr>
        <w:t>Riesbeck</w:t>
      </w:r>
      <w:r w:rsidRPr="00DC2CB8">
        <w:rPr>
          <w:rFonts w:ascii="Times New Roman" w:hAnsi="Times New Roman" w:cs="Times New Roman"/>
          <w:iCs/>
          <w:sz w:val="24"/>
          <w:szCs w:val="24"/>
        </w:rPr>
        <w:t xml:space="preserve"> θα τονίσει ότι οι συμμετέχοντες πολίτες</w:t>
      </w:r>
      <w:r w:rsidR="009F136A">
        <w:rPr>
          <w:rFonts w:ascii="Times New Roman" w:hAnsi="Times New Roman" w:cs="Times New Roman"/>
          <w:iCs/>
          <w:sz w:val="24"/>
          <w:szCs w:val="24"/>
        </w:rPr>
        <w:t>,</w:t>
      </w:r>
      <w:r w:rsidRPr="00DC2CB8">
        <w:rPr>
          <w:rFonts w:ascii="Times New Roman" w:hAnsi="Times New Roman" w:cs="Times New Roman"/>
          <w:iCs/>
          <w:sz w:val="24"/>
          <w:szCs w:val="24"/>
        </w:rPr>
        <w:t xml:space="preserve"> σύμφωνα με την αριστοτελική πολιτική επιστήμη</w:t>
      </w:r>
      <w:r w:rsidR="009F136A">
        <w:rPr>
          <w:rFonts w:ascii="Times New Roman" w:hAnsi="Times New Roman" w:cs="Times New Roman"/>
          <w:iCs/>
          <w:sz w:val="24"/>
          <w:szCs w:val="24"/>
        </w:rPr>
        <w:t>,</w:t>
      </w:r>
      <w:r w:rsidRPr="00DC2CB8">
        <w:rPr>
          <w:rFonts w:ascii="Times New Roman" w:hAnsi="Times New Roman" w:cs="Times New Roman"/>
          <w:iCs/>
          <w:sz w:val="24"/>
          <w:szCs w:val="24"/>
        </w:rPr>
        <w:t xml:space="preserve"> μεταφέρουν στην πόλη διαφορετικά είδη πολιτικών ικανοτήτων, </w:t>
      </w:r>
      <w:r>
        <w:rPr>
          <w:rFonts w:ascii="Times New Roman" w:hAnsi="Times New Roman" w:cs="Times New Roman"/>
          <w:iCs/>
          <w:sz w:val="24"/>
          <w:szCs w:val="24"/>
        </w:rPr>
        <w:t>οι οποίες</w:t>
      </w:r>
      <w:r w:rsidRPr="00DC2CB8">
        <w:rPr>
          <w:rFonts w:ascii="Times New Roman" w:hAnsi="Times New Roman" w:cs="Times New Roman"/>
          <w:iCs/>
          <w:sz w:val="24"/>
          <w:szCs w:val="24"/>
        </w:rPr>
        <w:t xml:space="preserve"> όμως υποτάσσονται στην επιδίωξη του κοινού στόχου. Το γεγονός αυτό εξηγεί γιατί ο τελικός σκοπός κάθε πόλης έχει διακριτό χαρακτήρα και πραγματώνεται ανάλογα με το πρότυπο διακυβέρνησης. Η πόλη στοχεύει στην ευδαιμονία από τη φύση της, η αξία της όμως ως πολιτικής κοινότητας είναι αναπόσπαστη με αυτή των διακριτών ρόλων των μελών της. Ο διακριτός ρόλος των μελών της πόλ</w:t>
      </w:r>
      <w:r>
        <w:rPr>
          <w:rFonts w:ascii="Times New Roman" w:hAnsi="Times New Roman" w:cs="Times New Roman"/>
          <w:iCs/>
          <w:sz w:val="24"/>
          <w:szCs w:val="24"/>
        </w:rPr>
        <w:t>η</w:t>
      </w:r>
      <w:r w:rsidRPr="00DC2CB8">
        <w:rPr>
          <w:rFonts w:ascii="Times New Roman" w:hAnsi="Times New Roman" w:cs="Times New Roman"/>
          <w:iCs/>
          <w:sz w:val="24"/>
          <w:szCs w:val="24"/>
        </w:rPr>
        <w:t>ς καθορίζεται αποφασιστικά από το τέλος</w:t>
      </w:r>
      <w:r w:rsidR="009F136A">
        <w:rPr>
          <w:rFonts w:ascii="Times New Roman" w:hAnsi="Times New Roman" w:cs="Times New Roman"/>
          <w:iCs/>
          <w:sz w:val="24"/>
          <w:szCs w:val="24"/>
        </w:rPr>
        <w:t>,</w:t>
      </w:r>
      <w:r>
        <w:rPr>
          <w:rFonts w:ascii="Times New Roman" w:hAnsi="Times New Roman" w:cs="Times New Roman"/>
          <w:iCs/>
          <w:sz w:val="24"/>
          <w:szCs w:val="24"/>
        </w:rPr>
        <w:t xml:space="preserve"> δηλαδή το σκοπό. </w:t>
      </w:r>
      <w:r w:rsidRPr="00DC2CB8">
        <w:rPr>
          <w:rFonts w:ascii="Times New Roman" w:hAnsi="Times New Roman" w:cs="Times New Roman"/>
          <w:iCs/>
          <w:sz w:val="24"/>
          <w:szCs w:val="24"/>
        </w:rPr>
        <w:t xml:space="preserve"> Οι συμμετέχοντες πολίτες δεν αποτελούν ένα σύνολο </w:t>
      </w:r>
      <w:r>
        <w:rPr>
          <w:rFonts w:ascii="Times New Roman" w:hAnsi="Times New Roman" w:cs="Times New Roman"/>
          <w:iCs/>
          <w:sz w:val="24"/>
          <w:szCs w:val="24"/>
        </w:rPr>
        <w:t>α</w:t>
      </w:r>
      <w:r w:rsidRPr="00DC2CB8">
        <w:rPr>
          <w:rFonts w:ascii="Times New Roman" w:hAnsi="Times New Roman" w:cs="Times New Roman"/>
          <w:iCs/>
          <w:sz w:val="24"/>
          <w:szCs w:val="24"/>
        </w:rPr>
        <w:t xml:space="preserve">νεξαρτήτων σχέσεων για λόγους </w:t>
      </w:r>
      <w:r>
        <w:rPr>
          <w:rFonts w:ascii="Times New Roman" w:hAnsi="Times New Roman" w:cs="Times New Roman"/>
          <w:iCs/>
          <w:sz w:val="24"/>
          <w:szCs w:val="24"/>
        </w:rPr>
        <w:t>συνάθροισης</w:t>
      </w:r>
      <w:r w:rsidRPr="00DC2CB8">
        <w:rPr>
          <w:rFonts w:ascii="Times New Roman" w:hAnsi="Times New Roman" w:cs="Times New Roman"/>
          <w:iCs/>
          <w:sz w:val="24"/>
          <w:szCs w:val="24"/>
        </w:rPr>
        <w:t xml:space="preserve"> ή ευκολίας, αλλά υποτάσσονται σ</w:t>
      </w:r>
      <w:r w:rsidR="00C76662">
        <w:rPr>
          <w:rFonts w:ascii="Times New Roman" w:hAnsi="Times New Roman" w:cs="Times New Roman"/>
          <w:iCs/>
          <w:sz w:val="24"/>
          <w:szCs w:val="24"/>
        </w:rPr>
        <w:t xml:space="preserve">΄ </w:t>
      </w:r>
      <w:r w:rsidRPr="00DC2CB8">
        <w:rPr>
          <w:rFonts w:ascii="Times New Roman" w:hAnsi="Times New Roman" w:cs="Times New Roman"/>
          <w:iCs/>
          <w:sz w:val="24"/>
          <w:szCs w:val="24"/>
        </w:rPr>
        <w:t>ένα</w:t>
      </w:r>
      <w:r w:rsidR="00C76662">
        <w:rPr>
          <w:rFonts w:ascii="Times New Roman" w:hAnsi="Times New Roman" w:cs="Times New Roman"/>
          <w:iCs/>
          <w:sz w:val="24"/>
          <w:szCs w:val="24"/>
        </w:rPr>
        <w:t>ν</w:t>
      </w:r>
      <w:r w:rsidRPr="00DC2CB8">
        <w:rPr>
          <w:rFonts w:ascii="Times New Roman" w:hAnsi="Times New Roman" w:cs="Times New Roman"/>
          <w:iCs/>
          <w:sz w:val="24"/>
          <w:szCs w:val="24"/>
        </w:rPr>
        <w:t xml:space="preserve"> σκοπό απόλυτα προγενέστερ</w:t>
      </w:r>
      <w:r>
        <w:rPr>
          <w:rFonts w:ascii="Times New Roman" w:hAnsi="Times New Roman" w:cs="Times New Roman"/>
          <w:iCs/>
          <w:sz w:val="24"/>
          <w:szCs w:val="24"/>
        </w:rPr>
        <w:t>ο</w:t>
      </w:r>
      <w:r w:rsidR="009F136A">
        <w:rPr>
          <w:rFonts w:ascii="Times New Roman" w:hAnsi="Times New Roman" w:cs="Times New Roman"/>
          <w:iCs/>
          <w:sz w:val="24"/>
          <w:szCs w:val="24"/>
        </w:rPr>
        <w:t>ν</w:t>
      </w:r>
      <w:r w:rsidRPr="00DC2CB8">
        <w:rPr>
          <w:rFonts w:ascii="Times New Roman" w:hAnsi="Times New Roman" w:cs="Times New Roman"/>
          <w:iCs/>
          <w:sz w:val="24"/>
          <w:szCs w:val="24"/>
        </w:rPr>
        <w:t xml:space="preserve"> και αποφασιστικό</w:t>
      </w:r>
      <w:r w:rsidR="009F136A">
        <w:rPr>
          <w:rFonts w:ascii="Times New Roman" w:hAnsi="Times New Roman" w:cs="Times New Roman"/>
          <w:iCs/>
          <w:sz w:val="24"/>
          <w:szCs w:val="24"/>
        </w:rPr>
        <w:t>ν</w:t>
      </w:r>
      <w:r w:rsidRPr="00DC2CB8">
        <w:rPr>
          <w:rFonts w:ascii="Times New Roman" w:hAnsi="Times New Roman" w:cs="Times New Roman"/>
          <w:iCs/>
          <w:sz w:val="24"/>
          <w:szCs w:val="24"/>
        </w:rPr>
        <w:t xml:space="preserve"> για την τελική ευδαιμονία</w:t>
      </w:r>
      <w:r>
        <w:rPr>
          <w:rStyle w:val="a4"/>
          <w:rFonts w:ascii="Times New Roman" w:hAnsi="Times New Roman" w:cs="Times New Roman"/>
          <w:iCs/>
          <w:sz w:val="24"/>
          <w:szCs w:val="24"/>
        </w:rPr>
        <w:footnoteReference w:id="109"/>
      </w:r>
      <w:r>
        <w:rPr>
          <w:rFonts w:ascii="Times New Roman" w:hAnsi="Times New Roman" w:cs="Times New Roman"/>
          <w:iCs/>
          <w:sz w:val="24"/>
          <w:szCs w:val="24"/>
        </w:rPr>
        <w:t>.</w:t>
      </w:r>
      <w:r w:rsidRPr="00DC2CB8">
        <w:rPr>
          <w:rFonts w:ascii="Times New Roman" w:hAnsi="Times New Roman" w:cs="Times New Roman"/>
          <w:iCs/>
          <w:sz w:val="24"/>
          <w:szCs w:val="24"/>
        </w:rPr>
        <w:t xml:space="preserve">    </w:t>
      </w:r>
    </w:p>
    <w:p w:rsidR="009A5484" w:rsidRDefault="009A5484"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5E26DE">
        <w:rPr>
          <w:rFonts w:ascii="Times New Roman" w:hAnsi="Times New Roman" w:cs="Times New Roman"/>
          <w:iCs/>
          <w:sz w:val="24"/>
          <w:szCs w:val="24"/>
        </w:rPr>
        <w:t>Ο ίδιος ο Αριστοτέλης μάλιστα</w:t>
      </w:r>
      <w:r w:rsidR="009F136A">
        <w:rPr>
          <w:rFonts w:ascii="Times New Roman" w:hAnsi="Times New Roman" w:cs="Times New Roman"/>
          <w:iCs/>
          <w:sz w:val="24"/>
          <w:szCs w:val="24"/>
        </w:rPr>
        <w:t>,</w:t>
      </w:r>
      <w:r w:rsidRPr="005E26DE">
        <w:rPr>
          <w:rFonts w:ascii="Times New Roman" w:hAnsi="Times New Roman" w:cs="Times New Roman"/>
          <w:iCs/>
          <w:sz w:val="24"/>
          <w:szCs w:val="24"/>
        </w:rPr>
        <w:t xml:space="preserve"> προκειμένου ν</w:t>
      </w:r>
      <w:r w:rsidR="00C76662">
        <w:rPr>
          <w:rFonts w:ascii="Times New Roman" w:hAnsi="Times New Roman" w:cs="Times New Roman"/>
          <w:iCs/>
          <w:sz w:val="24"/>
          <w:szCs w:val="24"/>
        </w:rPr>
        <w:t>΄</w:t>
      </w:r>
      <w:r w:rsidRPr="005E26DE">
        <w:rPr>
          <w:rFonts w:ascii="Times New Roman" w:hAnsi="Times New Roman" w:cs="Times New Roman"/>
          <w:iCs/>
          <w:sz w:val="24"/>
          <w:szCs w:val="24"/>
        </w:rPr>
        <w:t xml:space="preserve"> αναλύσει </w:t>
      </w:r>
      <w:r w:rsidR="00843302">
        <w:rPr>
          <w:rFonts w:ascii="Times New Roman" w:hAnsi="Times New Roman" w:cs="Times New Roman"/>
          <w:iCs/>
          <w:sz w:val="24"/>
          <w:szCs w:val="24"/>
        </w:rPr>
        <w:t>το διακριτό ρόλο</w:t>
      </w:r>
      <w:r w:rsidRPr="005E26DE">
        <w:rPr>
          <w:rFonts w:ascii="Times New Roman" w:hAnsi="Times New Roman" w:cs="Times New Roman"/>
          <w:iCs/>
          <w:sz w:val="24"/>
          <w:szCs w:val="24"/>
        </w:rPr>
        <w:t xml:space="preserve"> </w:t>
      </w:r>
      <w:r>
        <w:rPr>
          <w:rFonts w:ascii="Times New Roman" w:hAnsi="Times New Roman" w:cs="Times New Roman"/>
          <w:iCs/>
          <w:sz w:val="24"/>
          <w:szCs w:val="24"/>
        </w:rPr>
        <w:t>του σπουδαίου πολίτη</w:t>
      </w:r>
      <w:r w:rsidR="009F136A">
        <w:rPr>
          <w:rFonts w:ascii="Times New Roman" w:hAnsi="Times New Roman" w:cs="Times New Roman"/>
          <w:iCs/>
          <w:sz w:val="24"/>
          <w:szCs w:val="24"/>
        </w:rPr>
        <w:t>,</w:t>
      </w:r>
      <w:r w:rsidRPr="005E26DE">
        <w:rPr>
          <w:rFonts w:ascii="Times New Roman" w:hAnsi="Times New Roman" w:cs="Times New Roman"/>
          <w:iCs/>
          <w:sz w:val="24"/>
          <w:szCs w:val="24"/>
        </w:rPr>
        <w:t xml:space="preserve"> θέτει εξαρχής το ερώτημα</w:t>
      </w:r>
      <w:r w:rsidR="00640F65">
        <w:rPr>
          <w:rFonts w:ascii="Times New Roman" w:hAnsi="Times New Roman" w:cs="Times New Roman"/>
          <w:iCs/>
          <w:sz w:val="24"/>
          <w:szCs w:val="24"/>
        </w:rPr>
        <w:t>,</w:t>
      </w:r>
      <w:r w:rsidRPr="005E26DE">
        <w:rPr>
          <w:rFonts w:ascii="Times New Roman" w:hAnsi="Times New Roman" w:cs="Times New Roman"/>
          <w:iCs/>
          <w:sz w:val="24"/>
          <w:szCs w:val="24"/>
        </w:rPr>
        <w:t xml:space="preserve"> αν πρέπει η αρετή </w:t>
      </w:r>
      <w:r>
        <w:rPr>
          <w:rFonts w:ascii="Times New Roman" w:hAnsi="Times New Roman" w:cs="Times New Roman"/>
          <w:iCs/>
          <w:sz w:val="24"/>
          <w:szCs w:val="24"/>
        </w:rPr>
        <w:t>του ενάρετου ανθρώπου</w:t>
      </w:r>
      <w:r w:rsidRPr="005E26DE">
        <w:rPr>
          <w:rFonts w:ascii="Times New Roman" w:hAnsi="Times New Roman" w:cs="Times New Roman"/>
          <w:iCs/>
          <w:sz w:val="24"/>
          <w:szCs w:val="24"/>
        </w:rPr>
        <w:t xml:space="preserve"> να ταυτίζεται με την αρετή του σπουδαίου πολίτη δεδομένης της </w:t>
      </w:r>
      <w:r>
        <w:rPr>
          <w:rFonts w:ascii="Times New Roman" w:hAnsi="Times New Roman" w:cs="Times New Roman"/>
          <w:iCs/>
          <w:sz w:val="24"/>
          <w:szCs w:val="24"/>
        </w:rPr>
        <w:t>ανομοιότητας</w:t>
      </w:r>
      <w:r w:rsidRPr="005E26DE">
        <w:rPr>
          <w:rFonts w:ascii="Times New Roman" w:hAnsi="Times New Roman" w:cs="Times New Roman"/>
          <w:iCs/>
          <w:sz w:val="24"/>
          <w:szCs w:val="24"/>
        </w:rPr>
        <w:t xml:space="preserve"> των πολιτών σ</w:t>
      </w:r>
      <w:r w:rsidR="00C76662">
        <w:rPr>
          <w:rFonts w:ascii="Times New Roman" w:hAnsi="Times New Roman" w:cs="Times New Roman"/>
          <w:iCs/>
          <w:sz w:val="24"/>
          <w:szCs w:val="24"/>
        </w:rPr>
        <w:t>΄</w:t>
      </w:r>
      <w:r w:rsidRPr="005E26DE">
        <w:rPr>
          <w:rFonts w:ascii="Times New Roman" w:hAnsi="Times New Roman" w:cs="Times New Roman"/>
          <w:iCs/>
          <w:sz w:val="24"/>
          <w:szCs w:val="24"/>
        </w:rPr>
        <w:t xml:space="preserve"> ένα πολιτικό σύνο</w:t>
      </w:r>
      <w:r>
        <w:rPr>
          <w:rFonts w:ascii="Times New Roman" w:hAnsi="Times New Roman" w:cs="Times New Roman"/>
          <w:iCs/>
          <w:sz w:val="24"/>
          <w:szCs w:val="24"/>
        </w:rPr>
        <w:t>λ</w:t>
      </w:r>
      <w:r w:rsidRPr="005E26DE">
        <w:rPr>
          <w:rFonts w:ascii="Times New Roman" w:hAnsi="Times New Roman" w:cs="Times New Roman"/>
          <w:iCs/>
          <w:sz w:val="24"/>
          <w:szCs w:val="24"/>
        </w:rPr>
        <w:t>ο</w:t>
      </w:r>
      <w:r>
        <w:rPr>
          <w:rStyle w:val="a4"/>
          <w:rFonts w:ascii="Times New Roman" w:hAnsi="Times New Roman" w:cs="Times New Roman"/>
          <w:iCs/>
          <w:sz w:val="24"/>
          <w:szCs w:val="24"/>
        </w:rPr>
        <w:footnoteReference w:id="110"/>
      </w:r>
      <w:r w:rsidRPr="005E26DE">
        <w:rPr>
          <w:rFonts w:ascii="Times New Roman" w:hAnsi="Times New Roman" w:cs="Times New Roman"/>
          <w:iCs/>
          <w:sz w:val="24"/>
          <w:szCs w:val="24"/>
        </w:rPr>
        <w:t xml:space="preserve">. </w:t>
      </w:r>
      <w:r>
        <w:rPr>
          <w:rFonts w:ascii="Times New Roman" w:hAnsi="Times New Roman" w:cs="Times New Roman"/>
          <w:iCs/>
          <w:sz w:val="24"/>
          <w:szCs w:val="24"/>
        </w:rPr>
        <w:t>Το συμπέρασμα</w:t>
      </w:r>
      <w:r w:rsidRPr="005E26DE">
        <w:rPr>
          <w:rFonts w:ascii="Times New Roman" w:hAnsi="Times New Roman" w:cs="Times New Roman"/>
          <w:iCs/>
          <w:sz w:val="24"/>
          <w:szCs w:val="24"/>
        </w:rPr>
        <w:t xml:space="preserve"> στο οποίο </w:t>
      </w:r>
      <w:r w:rsidR="009F136A">
        <w:rPr>
          <w:rFonts w:ascii="Times New Roman" w:hAnsi="Times New Roman" w:cs="Times New Roman"/>
          <w:iCs/>
          <w:sz w:val="24"/>
          <w:szCs w:val="24"/>
        </w:rPr>
        <w:t>οδηγείται</w:t>
      </w:r>
      <w:r w:rsidRPr="005E26DE">
        <w:rPr>
          <w:rFonts w:ascii="Times New Roman" w:hAnsi="Times New Roman" w:cs="Times New Roman"/>
          <w:iCs/>
          <w:sz w:val="24"/>
          <w:szCs w:val="24"/>
        </w:rPr>
        <w:t xml:space="preserve"> σχετικά με τη σωτηρία της πολιτικής κοινωνίας</w:t>
      </w:r>
      <w:r>
        <w:rPr>
          <w:rStyle w:val="a4"/>
          <w:rFonts w:ascii="Times New Roman" w:hAnsi="Times New Roman" w:cs="Times New Roman"/>
          <w:iCs/>
          <w:sz w:val="24"/>
          <w:szCs w:val="24"/>
        </w:rPr>
        <w:footnoteReference w:id="111"/>
      </w:r>
      <w:r>
        <w:rPr>
          <w:rFonts w:ascii="Times New Roman" w:hAnsi="Times New Roman" w:cs="Times New Roman"/>
          <w:iCs/>
          <w:sz w:val="24"/>
          <w:szCs w:val="24"/>
        </w:rPr>
        <w:t>,</w:t>
      </w:r>
      <w:r w:rsidRPr="005E26DE">
        <w:rPr>
          <w:rFonts w:ascii="Times New Roman" w:hAnsi="Times New Roman" w:cs="Times New Roman"/>
          <w:iCs/>
          <w:sz w:val="24"/>
          <w:szCs w:val="24"/>
        </w:rPr>
        <w:t xml:space="preserve"> είναι ότι</w:t>
      </w:r>
      <w:r w:rsidR="009F136A">
        <w:rPr>
          <w:rFonts w:ascii="Times New Roman" w:hAnsi="Times New Roman" w:cs="Times New Roman"/>
          <w:iCs/>
          <w:sz w:val="24"/>
          <w:szCs w:val="24"/>
        </w:rPr>
        <w:t>,</w:t>
      </w:r>
      <w:r w:rsidRPr="005E26DE">
        <w:rPr>
          <w:rFonts w:ascii="Times New Roman" w:hAnsi="Times New Roman" w:cs="Times New Roman"/>
          <w:iCs/>
          <w:sz w:val="24"/>
          <w:szCs w:val="24"/>
        </w:rPr>
        <w:t xml:space="preserve"> επειδή </w:t>
      </w:r>
      <w:r>
        <w:rPr>
          <w:rFonts w:ascii="Times New Roman" w:hAnsi="Times New Roman" w:cs="Times New Roman"/>
          <w:iCs/>
          <w:sz w:val="24"/>
          <w:szCs w:val="24"/>
        </w:rPr>
        <w:t>η πόλη</w:t>
      </w:r>
      <w:r w:rsidRPr="005E26DE">
        <w:rPr>
          <w:rFonts w:ascii="Times New Roman" w:hAnsi="Times New Roman" w:cs="Times New Roman"/>
          <w:iCs/>
          <w:sz w:val="24"/>
          <w:szCs w:val="24"/>
        </w:rPr>
        <w:t xml:space="preserve"> δεν απαρτίζεται εξ ολοκλήρου από εξαίρετους ανθρώπους</w:t>
      </w:r>
      <w:r w:rsidR="009F136A">
        <w:rPr>
          <w:rFonts w:ascii="Times New Roman" w:hAnsi="Times New Roman" w:cs="Times New Roman"/>
          <w:iCs/>
          <w:sz w:val="24"/>
          <w:szCs w:val="24"/>
        </w:rPr>
        <w:t>,</w:t>
      </w:r>
      <w:r w:rsidRPr="005E26DE">
        <w:rPr>
          <w:rFonts w:ascii="Times New Roman" w:hAnsi="Times New Roman" w:cs="Times New Roman"/>
          <w:iCs/>
          <w:sz w:val="24"/>
          <w:szCs w:val="24"/>
        </w:rPr>
        <w:t xml:space="preserve"> οφείλει να υπερισχύσει η αρετή του σπουδαί</w:t>
      </w:r>
      <w:r>
        <w:rPr>
          <w:rFonts w:ascii="Times New Roman" w:hAnsi="Times New Roman" w:cs="Times New Roman"/>
          <w:iCs/>
          <w:sz w:val="24"/>
          <w:szCs w:val="24"/>
        </w:rPr>
        <w:t>ου</w:t>
      </w:r>
      <w:r w:rsidRPr="005E26DE">
        <w:rPr>
          <w:rFonts w:ascii="Times New Roman" w:hAnsi="Times New Roman" w:cs="Times New Roman"/>
          <w:iCs/>
          <w:sz w:val="24"/>
          <w:szCs w:val="24"/>
        </w:rPr>
        <w:t xml:space="preserve"> πολίτη και μάλιστα καθ΄ ολοκληρία. </w:t>
      </w:r>
      <w:r>
        <w:rPr>
          <w:rFonts w:ascii="Times New Roman" w:hAnsi="Times New Roman" w:cs="Times New Roman"/>
          <w:iCs/>
          <w:sz w:val="24"/>
          <w:szCs w:val="24"/>
        </w:rPr>
        <w:t>Η ε</w:t>
      </w:r>
      <w:r w:rsidRPr="005E26DE">
        <w:rPr>
          <w:rFonts w:ascii="Times New Roman" w:hAnsi="Times New Roman" w:cs="Times New Roman"/>
          <w:iCs/>
          <w:sz w:val="24"/>
          <w:szCs w:val="24"/>
        </w:rPr>
        <w:t xml:space="preserve">υδαιμονία της πόλης είναι αδύνατη με πολίτες που </w:t>
      </w:r>
      <w:r>
        <w:rPr>
          <w:rFonts w:ascii="Times New Roman" w:hAnsi="Times New Roman" w:cs="Times New Roman"/>
          <w:iCs/>
          <w:sz w:val="24"/>
          <w:szCs w:val="24"/>
        </w:rPr>
        <w:t>δεν</w:t>
      </w:r>
      <w:r w:rsidRPr="005E26DE">
        <w:rPr>
          <w:rFonts w:ascii="Times New Roman" w:hAnsi="Times New Roman" w:cs="Times New Roman"/>
          <w:iCs/>
          <w:sz w:val="24"/>
          <w:szCs w:val="24"/>
        </w:rPr>
        <w:t xml:space="preserve"> ασκούν στ</w:t>
      </w:r>
      <w:r w:rsidR="00C76662">
        <w:rPr>
          <w:rFonts w:ascii="Times New Roman" w:hAnsi="Times New Roman" w:cs="Times New Roman"/>
          <w:iCs/>
          <w:sz w:val="24"/>
          <w:szCs w:val="24"/>
        </w:rPr>
        <w:t>ο</w:t>
      </w:r>
      <w:r w:rsidRPr="005E26DE">
        <w:rPr>
          <w:rFonts w:ascii="Times New Roman" w:hAnsi="Times New Roman" w:cs="Times New Roman"/>
          <w:iCs/>
          <w:sz w:val="24"/>
          <w:szCs w:val="24"/>
        </w:rPr>
        <w:t xml:space="preserve"> έπακρο την πολιτική αρετή</w:t>
      </w:r>
      <w:r w:rsidR="009F136A">
        <w:rPr>
          <w:rFonts w:ascii="Times New Roman" w:hAnsi="Times New Roman" w:cs="Times New Roman"/>
          <w:iCs/>
          <w:sz w:val="24"/>
          <w:szCs w:val="24"/>
        </w:rPr>
        <w:t>,</w:t>
      </w:r>
      <w:r w:rsidRPr="005E26DE">
        <w:rPr>
          <w:rFonts w:ascii="Times New Roman" w:hAnsi="Times New Roman" w:cs="Times New Roman"/>
          <w:iCs/>
          <w:sz w:val="24"/>
          <w:szCs w:val="24"/>
        </w:rPr>
        <w:t xml:space="preserve"> </w:t>
      </w:r>
      <w:r w:rsidR="001766F2">
        <w:rPr>
          <w:rFonts w:ascii="Times New Roman" w:hAnsi="Times New Roman" w:cs="Times New Roman"/>
          <w:iCs/>
          <w:sz w:val="24"/>
          <w:szCs w:val="24"/>
        </w:rPr>
        <w:t>δεδομένου</w:t>
      </w:r>
      <w:r w:rsidR="009F136A">
        <w:rPr>
          <w:rFonts w:ascii="Times New Roman" w:hAnsi="Times New Roman" w:cs="Times New Roman"/>
          <w:iCs/>
          <w:sz w:val="24"/>
          <w:szCs w:val="24"/>
        </w:rPr>
        <w:t>,</w:t>
      </w:r>
      <w:r w:rsidR="001766F2">
        <w:rPr>
          <w:rFonts w:ascii="Times New Roman" w:hAnsi="Times New Roman" w:cs="Times New Roman"/>
          <w:iCs/>
          <w:sz w:val="24"/>
          <w:szCs w:val="24"/>
        </w:rPr>
        <w:t xml:space="preserve"> ότι</w:t>
      </w:r>
      <w:r w:rsidRPr="005E26DE">
        <w:rPr>
          <w:rFonts w:ascii="Times New Roman" w:hAnsi="Times New Roman" w:cs="Times New Roman"/>
          <w:iCs/>
          <w:sz w:val="24"/>
          <w:szCs w:val="24"/>
        </w:rPr>
        <w:t xml:space="preserve"> κατά βάση είναι ανόμοιοι. Επομένως</w:t>
      </w:r>
      <w:r w:rsidR="00475E40">
        <w:rPr>
          <w:rFonts w:ascii="Times New Roman" w:hAnsi="Times New Roman" w:cs="Times New Roman"/>
          <w:iCs/>
          <w:sz w:val="24"/>
          <w:szCs w:val="24"/>
        </w:rPr>
        <w:t>,</w:t>
      </w:r>
      <w:r w:rsidRPr="005E26DE">
        <w:rPr>
          <w:rFonts w:ascii="Times New Roman" w:hAnsi="Times New Roman" w:cs="Times New Roman"/>
          <w:iCs/>
          <w:sz w:val="24"/>
          <w:szCs w:val="24"/>
        </w:rPr>
        <w:t xml:space="preserve"> η διάκριση της πολιτικής </w:t>
      </w:r>
      <w:r>
        <w:rPr>
          <w:rFonts w:ascii="Times New Roman" w:hAnsi="Times New Roman" w:cs="Times New Roman"/>
          <w:iCs/>
          <w:sz w:val="24"/>
          <w:szCs w:val="24"/>
        </w:rPr>
        <w:t>α</w:t>
      </w:r>
      <w:r w:rsidRPr="005E26DE">
        <w:rPr>
          <w:rFonts w:ascii="Times New Roman" w:hAnsi="Times New Roman" w:cs="Times New Roman"/>
          <w:iCs/>
          <w:sz w:val="24"/>
          <w:szCs w:val="24"/>
        </w:rPr>
        <w:t xml:space="preserve">ρετής που αφορά </w:t>
      </w:r>
      <w:r w:rsidR="00475E40">
        <w:rPr>
          <w:rFonts w:ascii="Times New Roman" w:hAnsi="Times New Roman" w:cs="Times New Roman"/>
          <w:iCs/>
          <w:sz w:val="24"/>
          <w:szCs w:val="24"/>
        </w:rPr>
        <w:t>σ</w:t>
      </w:r>
      <w:r w:rsidRPr="005E26DE">
        <w:rPr>
          <w:rFonts w:ascii="Times New Roman" w:hAnsi="Times New Roman" w:cs="Times New Roman"/>
          <w:iCs/>
          <w:sz w:val="24"/>
          <w:szCs w:val="24"/>
        </w:rPr>
        <w:t>το κάθε πολιτικό υποκείμενο δε</w:t>
      </w:r>
      <w:r w:rsidR="00475E40">
        <w:rPr>
          <w:rFonts w:ascii="Times New Roman" w:hAnsi="Times New Roman" w:cs="Times New Roman"/>
          <w:iCs/>
          <w:sz w:val="24"/>
          <w:szCs w:val="24"/>
        </w:rPr>
        <w:t>ν</w:t>
      </w:r>
      <w:r w:rsidRPr="005E26DE">
        <w:rPr>
          <w:rFonts w:ascii="Times New Roman" w:hAnsi="Times New Roman" w:cs="Times New Roman"/>
          <w:iCs/>
          <w:sz w:val="24"/>
          <w:szCs w:val="24"/>
        </w:rPr>
        <w:t xml:space="preserve"> </w:t>
      </w:r>
      <w:r>
        <w:rPr>
          <w:rFonts w:ascii="Times New Roman" w:hAnsi="Times New Roman" w:cs="Times New Roman"/>
          <w:iCs/>
          <w:sz w:val="24"/>
          <w:szCs w:val="24"/>
        </w:rPr>
        <w:t>λειτουργεί αφεαυτής,</w:t>
      </w:r>
      <w:r w:rsidRPr="005E26DE">
        <w:rPr>
          <w:rFonts w:ascii="Times New Roman" w:hAnsi="Times New Roman" w:cs="Times New Roman"/>
          <w:iCs/>
          <w:sz w:val="24"/>
          <w:szCs w:val="24"/>
        </w:rPr>
        <w:t xml:space="preserve"> αλλά υποτάσσεται στη σωτηρία της πολιτικής οντότητας</w:t>
      </w:r>
      <w:r>
        <w:rPr>
          <w:rFonts w:ascii="Times New Roman" w:hAnsi="Times New Roman" w:cs="Times New Roman"/>
          <w:iCs/>
          <w:sz w:val="24"/>
          <w:szCs w:val="24"/>
        </w:rPr>
        <w:t>.</w:t>
      </w:r>
      <w:r w:rsidRPr="005E26DE">
        <w:rPr>
          <w:rFonts w:ascii="Times New Roman" w:hAnsi="Times New Roman" w:cs="Times New Roman"/>
          <w:iCs/>
          <w:sz w:val="24"/>
          <w:szCs w:val="24"/>
        </w:rPr>
        <w:t xml:space="preserve"> </w:t>
      </w:r>
      <w:r w:rsidRPr="00744F74">
        <w:rPr>
          <w:rFonts w:ascii="Times New Roman" w:hAnsi="Times New Roman" w:cs="Times New Roman"/>
          <w:iCs/>
          <w:sz w:val="24"/>
          <w:szCs w:val="24"/>
        </w:rPr>
        <w:t xml:space="preserve">Ο </w:t>
      </w:r>
      <w:r>
        <w:rPr>
          <w:rFonts w:ascii="Times New Roman" w:hAnsi="Times New Roman" w:cs="Times New Roman"/>
          <w:iCs/>
          <w:sz w:val="24"/>
          <w:szCs w:val="24"/>
          <w:lang w:val="en-US"/>
        </w:rPr>
        <w:t>J</w:t>
      </w:r>
      <w:r w:rsidRPr="00744F74">
        <w:rPr>
          <w:rFonts w:ascii="Times New Roman" w:hAnsi="Times New Roman" w:cs="Times New Roman"/>
          <w:iCs/>
          <w:sz w:val="24"/>
          <w:szCs w:val="24"/>
        </w:rPr>
        <w:t xml:space="preserve">. </w:t>
      </w:r>
      <w:r>
        <w:rPr>
          <w:rFonts w:ascii="Times New Roman" w:hAnsi="Times New Roman" w:cs="Times New Roman"/>
          <w:iCs/>
          <w:sz w:val="24"/>
          <w:szCs w:val="24"/>
          <w:lang w:val="en-US"/>
        </w:rPr>
        <w:t>Frank</w:t>
      </w:r>
      <w:r w:rsidRPr="00744F74">
        <w:rPr>
          <w:rFonts w:ascii="Times New Roman" w:hAnsi="Times New Roman" w:cs="Times New Roman"/>
          <w:iCs/>
          <w:sz w:val="24"/>
          <w:szCs w:val="24"/>
        </w:rPr>
        <w:t xml:space="preserve"> υπογραμμίζει ότι η συνειδητοποίηση της πολιτικής φύσης</w:t>
      </w:r>
      <w:r w:rsidR="00B3027B">
        <w:rPr>
          <w:rFonts w:ascii="Times New Roman" w:hAnsi="Times New Roman" w:cs="Times New Roman"/>
          <w:iCs/>
          <w:sz w:val="24"/>
          <w:szCs w:val="24"/>
        </w:rPr>
        <w:t xml:space="preserve"> του</w:t>
      </w:r>
      <w:r w:rsidRPr="00744F74">
        <w:rPr>
          <w:rFonts w:ascii="Times New Roman" w:hAnsi="Times New Roman" w:cs="Times New Roman"/>
          <w:iCs/>
          <w:sz w:val="24"/>
          <w:szCs w:val="24"/>
        </w:rPr>
        <w:t xml:space="preserve"> </w:t>
      </w:r>
      <w:r>
        <w:rPr>
          <w:rFonts w:ascii="Times New Roman" w:hAnsi="Times New Roman" w:cs="Times New Roman"/>
          <w:iCs/>
          <w:sz w:val="24"/>
          <w:szCs w:val="24"/>
        </w:rPr>
        <w:t>ανθρώπου</w:t>
      </w:r>
      <w:r w:rsidRPr="00744F74">
        <w:rPr>
          <w:rFonts w:ascii="Times New Roman" w:hAnsi="Times New Roman" w:cs="Times New Roman"/>
          <w:iCs/>
          <w:sz w:val="24"/>
          <w:szCs w:val="24"/>
        </w:rPr>
        <w:t xml:space="preserve"> είναι η εναργέστερη πραγματοποίηση της λογικής φύσης που δρα σε μια κοινή </w:t>
      </w:r>
      <w:r>
        <w:rPr>
          <w:rFonts w:ascii="Times New Roman" w:hAnsi="Times New Roman" w:cs="Times New Roman"/>
          <w:iCs/>
          <w:sz w:val="24"/>
          <w:szCs w:val="24"/>
        </w:rPr>
        <w:t>ένωση</w:t>
      </w:r>
      <w:r w:rsidRPr="00744F74">
        <w:rPr>
          <w:rFonts w:ascii="Times New Roman" w:hAnsi="Times New Roman" w:cs="Times New Roman"/>
          <w:iCs/>
          <w:sz w:val="24"/>
          <w:szCs w:val="24"/>
        </w:rPr>
        <w:t>.</w:t>
      </w:r>
      <w:r>
        <w:rPr>
          <w:rFonts w:ascii="Times New Roman" w:hAnsi="Times New Roman" w:cs="Times New Roman"/>
          <w:iCs/>
          <w:sz w:val="24"/>
          <w:szCs w:val="24"/>
        </w:rPr>
        <w:t xml:space="preserve"> Ε</w:t>
      </w:r>
      <w:r w:rsidRPr="00744F74">
        <w:rPr>
          <w:rFonts w:ascii="Times New Roman" w:hAnsi="Times New Roman" w:cs="Times New Roman"/>
          <w:iCs/>
          <w:sz w:val="24"/>
          <w:szCs w:val="24"/>
        </w:rPr>
        <w:t>κείνος που σκέ</w:t>
      </w:r>
      <w:r w:rsidR="00475E40">
        <w:rPr>
          <w:rFonts w:ascii="Times New Roman" w:hAnsi="Times New Roman" w:cs="Times New Roman"/>
          <w:iCs/>
          <w:sz w:val="24"/>
          <w:szCs w:val="24"/>
        </w:rPr>
        <w:t>π</w:t>
      </w:r>
      <w:r w:rsidRPr="00744F74">
        <w:rPr>
          <w:rFonts w:ascii="Times New Roman" w:hAnsi="Times New Roman" w:cs="Times New Roman"/>
          <w:iCs/>
          <w:sz w:val="24"/>
          <w:szCs w:val="24"/>
        </w:rPr>
        <w:t>τεται λογικά</w:t>
      </w:r>
      <w:r w:rsidR="00640F65">
        <w:rPr>
          <w:rFonts w:ascii="Times New Roman" w:hAnsi="Times New Roman" w:cs="Times New Roman"/>
          <w:iCs/>
          <w:sz w:val="24"/>
          <w:szCs w:val="24"/>
        </w:rPr>
        <w:t>,</w:t>
      </w:r>
      <w:r w:rsidRPr="00744F74">
        <w:rPr>
          <w:rFonts w:ascii="Times New Roman" w:hAnsi="Times New Roman" w:cs="Times New Roman"/>
          <w:iCs/>
          <w:sz w:val="24"/>
          <w:szCs w:val="24"/>
        </w:rPr>
        <w:t xml:space="preserve"> ακόμα και ορθά μόνο για τον εαυτό του</w:t>
      </w:r>
      <w:r w:rsidR="00640F65">
        <w:rPr>
          <w:rFonts w:ascii="Times New Roman" w:hAnsi="Times New Roman" w:cs="Times New Roman"/>
          <w:iCs/>
          <w:sz w:val="24"/>
          <w:szCs w:val="24"/>
        </w:rPr>
        <w:t>,</w:t>
      </w:r>
      <w:r w:rsidRPr="00744F74">
        <w:rPr>
          <w:rFonts w:ascii="Times New Roman" w:hAnsi="Times New Roman" w:cs="Times New Roman"/>
          <w:iCs/>
          <w:sz w:val="24"/>
          <w:szCs w:val="24"/>
        </w:rPr>
        <w:t xml:space="preserve"> δεν έχει καμιά χρησιμότητα </w:t>
      </w:r>
      <w:r>
        <w:rPr>
          <w:rFonts w:ascii="Times New Roman" w:hAnsi="Times New Roman" w:cs="Times New Roman"/>
          <w:iCs/>
          <w:sz w:val="24"/>
          <w:szCs w:val="24"/>
        </w:rPr>
        <w:t>στην κοινή ένωση</w:t>
      </w:r>
      <w:r w:rsidRPr="00744F74">
        <w:rPr>
          <w:rFonts w:ascii="Times New Roman" w:hAnsi="Times New Roman" w:cs="Times New Roman"/>
          <w:iCs/>
          <w:sz w:val="24"/>
          <w:szCs w:val="24"/>
        </w:rPr>
        <w:t xml:space="preserve"> που είναι η πόλη</w:t>
      </w:r>
      <w:r>
        <w:rPr>
          <w:rFonts w:ascii="Times New Roman" w:hAnsi="Times New Roman" w:cs="Times New Roman"/>
          <w:iCs/>
          <w:sz w:val="24"/>
          <w:szCs w:val="24"/>
        </w:rPr>
        <w:t>.</w:t>
      </w:r>
      <w:r w:rsidRPr="00744F74">
        <w:rPr>
          <w:rFonts w:ascii="Times New Roman" w:hAnsi="Times New Roman" w:cs="Times New Roman"/>
          <w:iCs/>
          <w:sz w:val="24"/>
          <w:szCs w:val="24"/>
        </w:rPr>
        <w:t xml:space="preserve"> </w:t>
      </w:r>
      <w:r>
        <w:rPr>
          <w:rFonts w:ascii="Times New Roman" w:hAnsi="Times New Roman" w:cs="Times New Roman"/>
          <w:iCs/>
          <w:sz w:val="24"/>
          <w:szCs w:val="24"/>
        </w:rPr>
        <w:t>Η</w:t>
      </w:r>
      <w:r w:rsidRPr="00744F74">
        <w:rPr>
          <w:rFonts w:ascii="Times New Roman" w:hAnsi="Times New Roman" w:cs="Times New Roman"/>
          <w:iCs/>
          <w:sz w:val="24"/>
          <w:szCs w:val="24"/>
        </w:rPr>
        <w:t xml:space="preserve"> έμφαση στη μελέτη των </w:t>
      </w:r>
      <w:r w:rsidRPr="00744F74">
        <w:rPr>
          <w:rFonts w:ascii="Times New Roman" w:hAnsi="Times New Roman" w:cs="Times New Roman"/>
          <w:i/>
          <w:iCs/>
          <w:sz w:val="24"/>
          <w:szCs w:val="24"/>
        </w:rPr>
        <w:t>Πολιτικών</w:t>
      </w:r>
      <w:r w:rsidRPr="00744F74">
        <w:rPr>
          <w:rFonts w:ascii="Times New Roman" w:hAnsi="Times New Roman" w:cs="Times New Roman"/>
          <w:iCs/>
          <w:sz w:val="24"/>
          <w:szCs w:val="24"/>
        </w:rPr>
        <w:t xml:space="preserve"> του Αριστοτέλη τονίζει </w:t>
      </w:r>
      <w:r>
        <w:rPr>
          <w:rFonts w:ascii="Times New Roman" w:hAnsi="Times New Roman" w:cs="Times New Roman"/>
          <w:iCs/>
          <w:sz w:val="24"/>
          <w:szCs w:val="24"/>
          <w:lang w:val="en-US"/>
        </w:rPr>
        <w:t>J</w:t>
      </w:r>
      <w:r w:rsidRPr="00744F74">
        <w:rPr>
          <w:rFonts w:ascii="Times New Roman" w:hAnsi="Times New Roman" w:cs="Times New Roman"/>
          <w:iCs/>
          <w:sz w:val="24"/>
          <w:szCs w:val="24"/>
        </w:rPr>
        <w:t xml:space="preserve">. </w:t>
      </w:r>
      <w:r>
        <w:rPr>
          <w:rFonts w:ascii="Times New Roman" w:hAnsi="Times New Roman" w:cs="Times New Roman"/>
          <w:iCs/>
          <w:sz w:val="24"/>
          <w:szCs w:val="24"/>
          <w:lang w:val="en-US"/>
        </w:rPr>
        <w:t>Frank</w:t>
      </w:r>
      <w:r w:rsidRPr="00744F74">
        <w:rPr>
          <w:rFonts w:ascii="Times New Roman" w:hAnsi="Times New Roman" w:cs="Times New Roman"/>
          <w:iCs/>
          <w:sz w:val="24"/>
          <w:szCs w:val="24"/>
        </w:rPr>
        <w:t xml:space="preserve"> μετατρέπει μ</w:t>
      </w:r>
      <w:r w:rsidR="00C76662">
        <w:rPr>
          <w:rFonts w:ascii="Times New Roman" w:hAnsi="Times New Roman" w:cs="Times New Roman"/>
          <w:iCs/>
          <w:sz w:val="24"/>
          <w:szCs w:val="24"/>
        </w:rPr>
        <w:t>ί</w:t>
      </w:r>
      <w:r w:rsidRPr="00744F74">
        <w:rPr>
          <w:rFonts w:ascii="Times New Roman" w:hAnsi="Times New Roman" w:cs="Times New Roman"/>
          <w:iCs/>
          <w:sz w:val="24"/>
          <w:szCs w:val="24"/>
        </w:rPr>
        <w:t xml:space="preserve">α </w:t>
      </w:r>
      <w:r>
        <w:rPr>
          <w:rFonts w:ascii="Times New Roman" w:hAnsi="Times New Roman" w:cs="Times New Roman"/>
          <w:iCs/>
          <w:sz w:val="24"/>
          <w:szCs w:val="24"/>
        </w:rPr>
        <w:t xml:space="preserve">εργασία για κανένα </w:t>
      </w:r>
      <w:r w:rsidRPr="00744F74">
        <w:rPr>
          <w:rFonts w:ascii="Times New Roman" w:hAnsi="Times New Roman" w:cs="Times New Roman"/>
          <w:iCs/>
          <w:sz w:val="24"/>
          <w:szCs w:val="24"/>
        </w:rPr>
        <w:t>σε ένα έργο που απευθύνεται σε όσους επιθυμούν να γίνουν διαφορετικ</w:t>
      </w:r>
      <w:r>
        <w:rPr>
          <w:rFonts w:ascii="Times New Roman" w:hAnsi="Times New Roman" w:cs="Times New Roman"/>
          <w:iCs/>
          <w:sz w:val="24"/>
          <w:szCs w:val="24"/>
        </w:rPr>
        <w:t>οί</w:t>
      </w:r>
      <w:r w:rsidRPr="00744F74">
        <w:rPr>
          <w:rFonts w:ascii="Times New Roman" w:hAnsi="Times New Roman" w:cs="Times New Roman"/>
          <w:iCs/>
          <w:sz w:val="24"/>
          <w:szCs w:val="24"/>
        </w:rPr>
        <w:t xml:space="preserve"> από αυτό που είναι. Η πολιτική οντότητα της κοινότητας είναι δυνατό να μεταβάλει την ανθρώπινη φύση, επειδή κάθε ανθρώπινο ον είναι προορισμένο για μ</w:t>
      </w:r>
      <w:r w:rsidR="00C76662">
        <w:rPr>
          <w:rFonts w:ascii="Times New Roman" w:hAnsi="Times New Roman" w:cs="Times New Roman"/>
          <w:iCs/>
          <w:sz w:val="24"/>
          <w:szCs w:val="24"/>
        </w:rPr>
        <w:t>ί</w:t>
      </w:r>
      <w:r w:rsidRPr="00744F74">
        <w:rPr>
          <w:rFonts w:ascii="Times New Roman" w:hAnsi="Times New Roman" w:cs="Times New Roman"/>
          <w:iCs/>
          <w:sz w:val="24"/>
          <w:szCs w:val="24"/>
        </w:rPr>
        <w:t>α πόλη, περισσότερο από ένα ζώο για μ</w:t>
      </w:r>
      <w:r w:rsidR="00640F65">
        <w:rPr>
          <w:rFonts w:ascii="Times New Roman" w:hAnsi="Times New Roman" w:cs="Times New Roman"/>
          <w:iCs/>
          <w:sz w:val="24"/>
          <w:szCs w:val="24"/>
        </w:rPr>
        <w:t>ί</w:t>
      </w:r>
      <w:r w:rsidRPr="00744F74">
        <w:rPr>
          <w:rFonts w:ascii="Times New Roman" w:hAnsi="Times New Roman" w:cs="Times New Roman"/>
          <w:iCs/>
          <w:sz w:val="24"/>
          <w:szCs w:val="24"/>
        </w:rPr>
        <w:t xml:space="preserve">α </w:t>
      </w:r>
      <w:r>
        <w:rPr>
          <w:rFonts w:ascii="Times New Roman" w:hAnsi="Times New Roman" w:cs="Times New Roman"/>
          <w:iCs/>
          <w:sz w:val="24"/>
          <w:szCs w:val="24"/>
        </w:rPr>
        <w:t>αγέλη</w:t>
      </w:r>
      <w:r w:rsidRPr="00744F74">
        <w:rPr>
          <w:rFonts w:ascii="Times New Roman" w:hAnsi="Times New Roman" w:cs="Times New Roman"/>
          <w:iCs/>
          <w:sz w:val="24"/>
          <w:szCs w:val="24"/>
        </w:rPr>
        <w:t xml:space="preserve">.  </w:t>
      </w:r>
      <w:r>
        <w:rPr>
          <w:rFonts w:ascii="Times New Roman" w:hAnsi="Times New Roman" w:cs="Times New Roman"/>
          <w:iCs/>
          <w:sz w:val="24"/>
          <w:szCs w:val="24"/>
        </w:rPr>
        <w:t>Επομένως</w:t>
      </w:r>
      <w:r w:rsidR="00475E40">
        <w:rPr>
          <w:rFonts w:ascii="Times New Roman" w:hAnsi="Times New Roman" w:cs="Times New Roman"/>
          <w:iCs/>
          <w:sz w:val="24"/>
          <w:szCs w:val="24"/>
        </w:rPr>
        <w:t>,</w:t>
      </w:r>
      <w:r w:rsidRPr="00744F74">
        <w:rPr>
          <w:rFonts w:ascii="Times New Roman" w:hAnsi="Times New Roman" w:cs="Times New Roman"/>
          <w:iCs/>
          <w:sz w:val="24"/>
          <w:szCs w:val="24"/>
        </w:rPr>
        <w:t xml:space="preserve"> </w:t>
      </w:r>
      <w:r>
        <w:rPr>
          <w:rFonts w:ascii="Times New Roman" w:hAnsi="Times New Roman" w:cs="Times New Roman"/>
          <w:iCs/>
          <w:sz w:val="24"/>
          <w:szCs w:val="24"/>
        </w:rPr>
        <w:t>και το</w:t>
      </w:r>
      <w:r w:rsidRPr="00744F74">
        <w:rPr>
          <w:rFonts w:ascii="Times New Roman" w:hAnsi="Times New Roman" w:cs="Times New Roman"/>
          <w:iCs/>
          <w:sz w:val="24"/>
          <w:szCs w:val="24"/>
        </w:rPr>
        <w:t xml:space="preserve"> ευχάριστο ή δυσάρεστο συναίσθημα κάθε πολίτη υπόκειται </w:t>
      </w:r>
      <w:r>
        <w:rPr>
          <w:rFonts w:ascii="Times New Roman" w:hAnsi="Times New Roman" w:cs="Times New Roman"/>
          <w:iCs/>
          <w:sz w:val="24"/>
          <w:szCs w:val="24"/>
        </w:rPr>
        <w:t>σ</w:t>
      </w:r>
      <w:r w:rsidR="00C76662">
        <w:rPr>
          <w:rFonts w:ascii="Times New Roman" w:hAnsi="Times New Roman" w:cs="Times New Roman"/>
          <w:iCs/>
          <w:sz w:val="24"/>
          <w:szCs w:val="24"/>
        </w:rPr>
        <w:t>΄</w:t>
      </w:r>
      <w:r>
        <w:rPr>
          <w:rFonts w:ascii="Times New Roman" w:hAnsi="Times New Roman" w:cs="Times New Roman"/>
          <w:iCs/>
          <w:sz w:val="24"/>
          <w:szCs w:val="24"/>
        </w:rPr>
        <w:t xml:space="preserve"> αυτόν τον περιορισμό</w:t>
      </w:r>
      <w:r>
        <w:rPr>
          <w:rStyle w:val="a4"/>
          <w:rFonts w:ascii="Times New Roman" w:hAnsi="Times New Roman" w:cs="Times New Roman"/>
          <w:iCs/>
          <w:sz w:val="24"/>
          <w:szCs w:val="24"/>
        </w:rPr>
        <w:footnoteReference w:id="112"/>
      </w:r>
      <w:r>
        <w:rPr>
          <w:rFonts w:ascii="Times New Roman" w:hAnsi="Times New Roman" w:cs="Times New Roman"/>
          <w:iCs/>
          <w:sz w:val="24"/>
          <w:szCs w:val="24"/>
        </w:rPr>
        <w:t>.</w:t>
      </w:r>
    </w:p>
    <w:p w:rsidR="00B14BD1" w:rsidRDefault="009A5484" w:rsidP="00D305C0">
      <w:pPr>
        <w:autoSpaceDE w:val="0"/>
        <w:autoSpaceDN w:val="0"/>
        <w:adjustRightInd w:val="0"/>
        <w:spacing w:after="0" w:line="360" w:lineRule="auto"/>
        <w:ind w:firstLine="720"/>
        <w:jc w:val="both"/>
        <w:rPr>
          <w:rFonts w:ascii="Times New Roman" w:hAnsi="Times New Roman" w:cs="Times New Roman"/>
          <w:iCs/>
          <w:sz w:val="24"/>
          <w:szCs w:val="24"/>
        </w:rPr>
      </w:pPr>
      <w:bookmarkStart w:id="7" w:name="_Hlk5697840"/>
      <w:r w:rsidRPr="00F05FA6">
        <w:rPr>
          <w:rFonts w:ascii="Times New Roman" w:hAnsi="Times New Roman" w:cs="Times New Roman"/>
          <w:iCs/>
          <w:sz w:val="24"/>
          <w:szCs w:val="24"/>
        </w:rPr>
        <w:t>Σύμφωνα με τα εκτεθέντα</w:t>
      </w:r>
      <w:r w:rsidR="00475E40">
        <w:rPr>
          <w:rFonts w:ascii="Times New Roman" w:hAnsi="Times New Roman" w:cs="Times New Roman"/>
          <w:iCs/>
          <w:sz w:val="24"/>
          <w:szCs w:val="24"/>
        </w:rPr>
        <w:t>,</w:t>
      </w:r>
      <w:r w:rsidRPr="00F05FA6">
        <w:rPr>
          <w:rFonts w:ascii="Times New Roman" w:hAnsi="Times New Roman" w:cs="Times New Roman"/>
          <w:iCs/>
          <w:sz w:val="24"/>
          <w:szCs w:val="24"/>
        </w:rPr>
        <w:t xml:space="preserve"> η πολιτική φιλοσοφία του Αριστοτέλη που πραγματεύεται </w:t>
      </w:r>
      <w:r w:rsidR="00475E40">
        <w:rPr>
          <w:rFonts w:ascii="Times New Roman" w:hAnsi="Times New Roman" w:cs="Times New Roman"/>
          <w:iCs/>
          <w:sz w:val="24"/>
          <w:szCs w:val="24"/>
        </w:rPr>
        <w:t>σ</w:t>
      </w:r>
      <w:r w:rsidRPr="00F05FA6">
        <w:rPr>
          <w:rFonts w:ascii="Times New Roman" w:hAnsi="Times New Roman" w:cs="Times New Roman"/>
          <w:iCs/>
          <w:sz w:val="24"/>
          <w:szCs w:val="24"/>
        </w:rPr>
        <w:t>τη σχέση πολίτη</w:t>
      </w:r>
      <w:r w:rsidR="007E74AA">
        <w:rPr>
          <w:rFonts w:ascii="Times New Roman" w:hAnsi="Times New Roman" w:cs="Times New Roman"/>
          <w:iCs/>
          <w:sz w:val="24"/>
          <w:szCs w:val="24"/>
        </w:rPr>
        <w:t>-</w:t>
      </w:r>
      <w:r w:rsidRPr="00F05FA6">
        <w:rPr>
          <w:rFonts w:ascii="Times New Roman" w:hAnsi="Times New Roman" w:cs="Times New Roman"/>
          <w:iCs/>
          <w:sz w:val="24"/>
          <w:szCs w:val="24"/>
        </w:rPr>
        <w:t>πόλης με σκοπό την ευδαιμονία αμφοτέρων παρέχει ένα σταθερό κριτήριο διερεύνησης της ανθρώπινης πολιτικής πράξης. Είναι καταρχ</w:t>
      </w:r>
      <w:r w:rsidR="00475E40">
        <w:rPr>
          <w:rFonts w:ascii="Times New Roman" w:hAnsi="Times New Roman" w:cs="Times New Roman"/>
          <w:iCs/>
          <w:sz w:val="24"/>
          <w:szCs w:val="24"/>
        </w:rPr>
        <w:t>άς</w:t>
      </w:r>
      <w:r w:rsidRPr="00F05FA6">
        <w:rPr>
          <w:rFonts w:ascii="Times New Roman" w:hAnsi="Times New Roman" w:cs="Times New Roman"/>
          <w:iCs/>
          <w:sz w:val="24"/>
          <w:szCs w:val="24"/>
        </w:rPr>
        <w:t xml:space="preserve"> η παραδοχή της αναγκαστικής εκλογ</w:t>
      </w:r>
      <w:r>
        <w:rPr>
          <w:rFonts w:ascii="Times New Roman" w:hAnsi="Times New Roman" w:cs="Times New Roman"/>
          <w:iCs/>
          <w:sz w:val="24"/>
          <w:szCs w:val="24"/>
        </w:rPr>
        <w:t>ή</w:t>
      </w:r>
      <w:r w:rsidRPr="00F05FA6">
        <w:rPr>
          <w:rFonts w:ascii="Times New Roman" w:hAnsi="Times New Roman" w:cs="Times New Roman"/>
          <w:iCs/>
          <w:sz w:val="24"/>
          <w:szCs w:val="24"/>
        </w:rPr>
        <w:t>ς π</w:t>
      </w:r>
      <w:r>
        <w:rPr>
          <w:rFonts w:ascii="Times New Roman" w:hAnsi="Times New Roman" w:cs="Times New Roman"/>
          <w:iCs/>
          <w:sz w:val="24"/>
          <w:szCs w:val="24"/>
        </w:rPr>
        <w:t>ου</w:t>
      </w:r>
      <w:r w:rsidRPr="00F05FA6">
        <w:rPr>
          <w:rFonts w:ascii="Times New Roman" w:hAnsi="Times New Roman" w:cs="Times New Roman"/>
          <w:iCs/>
          <w:sz w:val="24"/>
          <w:szCs w:val="24"/>
        </w:rPr>
        <w:t xml:space="preserve"> αφορά </w:t>
      </w:r>
      <w:r w:rsidR="00475E40">
        <w:rPr>
          <w:rFonts w:ascii="Times New Roman" w:hAnsi="Times New Roman" w:cs="Times New Roman"/>
          <w:iCs/>
          <w:sz w:val="24"/>
          <w:szCs w:val="24"/>
        </w:rPr>
        <w:t>σ</w:t>
      </w:r>
      <w:r w:rsidRPr="00F05FA6">
        <w:rPr>
          <w:rFonts w:ascii="Times New Roman" w:hAnsi="Times New Roman" w:cs="Times New Roman"/>
          <w:iCs/>
          <w:sz w:val="24"/>
          <w:szCs w:val="24"/>
        </w:rPr>
        <w:t xml:space="preserve">την πολιτική συμπεριφορά του </w:t>
      </w:r>
      <w:r>
        <w:rPr>
          <w:rFonts w:ascii="Times New Roman" w:hAnsi="Times New Roman" w:cs="Times New Roman"/>
          <w:iCs/>
          <w:sz w:val="24"/>
          <w:szCs w:val="24"/>
        </w:rPr>
        <w:t>ατόμου</w:t>
      </w:r>
      <w:r w:rsidRPr="00F05FA6">
        <w:rPr>
          <w:rFonts w:ascii="Times New Roman" w:hAnsi="Times New Roman" w:cs="Times New Roman"/>
          <w:iCs/>
          <w:sz w:val="24"/>
          <w:szCs w:val="24"/>
        </w:rPr>
        <w:t>. Η ενσάρκωση της πολιτικής παρουσίας δε</w:t>
      </w:r>
      <w:r w:rsidR="00475E40">
        <w:rPr>
          <w:rFonts w:ascii="Times New Roman" w:hAnsi="Times New Roman" w:cs="Times New Roman"/>
          <w:iCs/>
          <w:sz w:val="24"/>
          <w:szCs w:val="24"/>
        </w:rPr>
        <w:t>ν</w:t>
      </w:r>
      <w:r w:rsidRPr="00F05FA6">
        <w:rPr>
          <w:rFonts w:ascii="Times New Roman" w:hAnsi="Times New Roman" w:cs="Times New Roman"/>
          <w:iCs/>
          <w:sz w:val="24"/>
          <w:szCs w:val="24"/>
        </w:rPr>
        <w:t xml:space="preserve"> συλλαμβάνεται στον ιδιωτικό χώρο αλλά στη δημόσια σφαίρα, εκεί όπου τα πολιτικά πράγματα τελούν υπό τη </w:t>
      </w:r>
      <w:r>
        <w:rPr>
          <w:rFonts w:ascii="Times New Roman" w:hAnsi="Times New Roman" w:cs="Times New Roman"/>
          <w:iCs/>
          <w:sz w:val="24"/>
          <w:szCs w:val="24"/>
        </w:rPr>
        <w:t>θέαση</w:t>
      </w:r>
      <w:r w:rsidRPr="00F05FA6">
        <w:rPr>
          <w:rFonts w:ascii="Times New Roman" w:hAnsi="Times New Roman" w:cs="Times New Roman"/>
          <w:iCs/>
          <w:sz w:val="24"/>
          <w:szCs w:val="24"/>
        </w:rPr>
        <w:t xml:space="preserve"> του τέλειου αγαθού. </w:t>
      </w:r>
      <w:r>
        <w:rPr>
          <w:rFonts w:ascii="Times New Roman" w:hAnsi="Times New Roman" w:cs="Times New Roman"/>
          <w:iCs/>
          <w:sz w:val="24"/>
          <w:szCs w:val="24"/>
        </w:rPr>
        <w:t>Το ευ ζην και ευ πράττειν</w:t>
      </w:r>
      <w:r w:rsidRPr="00F05FA6">
        <w:rPr>
          <w:rFonts w:ascii="Times New Roman" w:hAnsi="Times New Roman" w:cs="Times New Roman"/>
          <w:iCs/>
          <w:sz w:val="24"/>
          <w:szCs w:val="24"/>
        </w:rPr>
        <w:t xml:space="preserve"> προσδιορίζονται εντός της ενέργειας της πόλης, </w:t>
      </w:r>
      <w:r>
        <w:rPr>
          <w:rFonts w:ascii="Times New Roman" w:hAnsi="Times New Roman" w:cs="Times New Roman"/>
          <w:iCs/>
          <w:sz w:val="24"/>
          <w:szCs w:val="24"/>
        </w:rPr>
        <w:t>η</w:t>
      </w:r>
      <w:r w:rsidRPr="00F05FA6">
        <w:rPr>
          <w:rFonts w:ascii="Times New Roman" w:hAnsi="Times New Roman" w:cs="Times New Roman"/>
          <w:iCs/>
          <w:sz w:val="24"/>
          <w:szCs w:val="24"/>
        </w:rPr>
        <w:t xml:space="preserve"> οποία αποκαλύπτει τις γενικές αρχές και τις ικανές συνθήκες για την πραγμάτωσ</w:t>
      </w:r>
      <w:r>
        <w:rPr>
          <w:rFonts w:ascii="Times New Roman" w:hAnsi="Times New Roman" w:cs="Times New Roman"/>
          <w:iCs/>
          <w:sz w:val="24"/>
          <w:szCs w:val="24"/>
        </w:rPr>
        <w:t>ή</w:t>
      </w:r>
      <w:r w:rsidRPr="00F05FA6">
        <w:rPr>
          <w:rFonts w:ascii="Times New Roman" w:hAnsi="Times New Roman" w:cs="Times New Roman"/>
          <w:iCs/>
          <w:sz w:val="24"/>
          <w:szCs w:val="24"/>
        </w:rPr>
        <w:t xml:space="preserve"> του</w:t>
      </w:r>
      <w:r>
        <w:rPr>
          <w:rFonts w:ascii="Times New Roman" w:hAnsi="Times New Roman" w:cs="Times New Roman"/>
          <w:iCs/>
          <w:sz w:val="24"/>
          <w:szCs w:val="24"/>
        </w:rPr>
        <w:t>ς</w:t>
      </w:r>
      <w:r>
        <w:rPr>
          <w:rStyle w:val="a4"/>
          <w:rFonts w:ascii="Times New Roman" w:hAnsi="Times New Roman" w:cs="Times New Roman"/>
          <w:iCs/>
          <w:sz w:val="24"/>
          <w:szCs w:val="24"/>
        </w:rPr>
        <w:footnoteReference w:id="113"/>
      </w:r>
      <w:r w:rsidRPr="00F05FA6">
        <w:rPr>
          <w:rFonts w:ascii="Times New Roman" w:hAnsi="Times New Roman" w:cs="Times New Roman"/>
          <w:iCs/>
          <w:sz w:val="24"/>
          <w:szCs w:val="24"/>
        </w:rPr>
        <w:t xml:space="preserve">. </w:t>
      </w:r>
      <w:r>
        <w:rPr>
          <w:rFonts w:ascii="Times New Roman" w:hAnsi="Times New Roman" w:cs="Times New Roman"/>
          <w:iCs/>
          <w:sz w:val="24"/>
          <w:szCs w:val="24"/>
        </w:rPr>
        <w:t>Η ατομική</w:t>
      </w:r>
      <w:r w:rsidRPr="00F05FA6">
        <w:rPr>
          <w:rFonts w:ascii="Times New Roman" w:hAnsi="Times New Roman" w:cs="Times New Roman"/>
          <w:iCs/>
          <w:sz w:val="24"/>
          <w:szCs w:val="24"/>
        </w:rPr>
        <w:t xml:space="preserve"> ευδαιμονία είναι αληθής</w:t>
      </w:r>
      <w:r w:rsidR="00475E40">
        <w:rPr>
          <w:rFonts w:ascii="Times New Roman" w:hAnsi="Times New Roman" w:cs="Times New Roman"/>
          <w:iCs/>
          <w:sz w:val="24"/>
          <w:szCs w:val="24"/>
        </w:rPr>
        <w:t>,</w:t>
      </w:r>
      <w:r w:rsidRPr="00F05FA6">
        <w:rPr>
          <w:rFonts w:ascii="Times New Roman" w:hAnsi="Times New Roman" w:cs="Times New Roman"/>
          <w:iCs/>
          <w:sz w:val="24"/>
          <w:szCs w:val="24"/>
        </w:rPr>
        <w:t xml:space="preserve"> εφόσον είναι διακεκριμέν</w:t>
      </w:r>
      <w:r>
        <w:rPr>
          <w:rFonts w:ascii="Times New Roman" w:hAnsi="Times New Roman" w:cs="Times New Roman"/>
          <w:iCs/>
          <w:sz w:val="24"/>
          <w:szCs w:val="24"/>
        </w:rPr>
        <w:t>η</w:t>
      </w:r>
      <w:r w:rsidRPr="00F05FA6">
        <w:rPr>
          <w:rFonts w:ascii="Times New Roman" w:hAnsi="Times New Roman" w:cs="Times New Roman"/>
          <w:iCs/>
          <w:sz w:val="24"/>
          <w:szCs w:val="24"/>
        </w:rPr>
        <w:t xml:space="preserve"> πολιτική παρουσία, τοποθετημέν</w:t>
      </w:r>
      <w:r>
        <w:rPr>
          <w:rFonts w:ascii="Times New Roman" w:hAnsi="Times New Roman" w:cs="Times New Roman"/>
          <w:iCs/>
          <w:sz w:val="24"/>
          <w:szCs w:val="24"/>
        </w:rPr>
        <w:t>η</w:t>
      </w:r>
      <w:r w:rsidRPr="00F05FA6">
        <w:rPr>
          <w:rFonts w:ascii="Times New Roman" w:hAnsi="Times New Roman" w:cs="Times New Roman"/>
          <w:iCs/>
          <w:sz w:val="24"/>
          <w:szCs w:val="24"/>
        </w:rPr>
        <w:t xml:space="preserve"> στην υπηρεσία της πολιτικής ευδαιμονίας. Ο πολιτικός κόσμος </w:t>
      </w:r>
      <w:r>
        <w:rPr>
          <w:rFonts w:ascii="Times New Roman" w:hAnsi="Times New Roman" w:cs="Times New Roman"/>
          <w:iCs/>
          <w:sz w:val="24"/>
          <w:szCs w:val="24"/>
        </w:rPr>
        <w:t>του Αριστοτέλη</w:t>
      </w:r>
      <w:r w:rsidRPr="00F05FA6">
        <w:rPr>
          <w:rFonts w:ascii="Times New Roman" w:hAnsi="Times New Roman" w:cs="Times New Roman"/>
          <w:iCs/>
          <w:sz w:val="24"/>
          <w:szCs w:val="24"/>
        </w:rPr>
        <w:t xml:space="preserve"> με όλες τις ηθικές, πνευματικές και πολιτικές παραμέτρους δεν προβάλλει στον άνθρωπο το δίλημμα αυτό ή εκείνο. Η φύση και </w:t>
      </w:r>
      <w:r w:rsidR="000805B4">
        <w:rPr>
          <w:rFonts w:ascii="Times New Roman" w:hAnsi="Times New Roman" w:cs="Times New Roman"/>
          <w:iCs/>
          <w:sz w:val="24"/>
          <w:szCs w:val="24"/>
        </w:rPr>
        <w:t xml:space="preserve">ο </w:t>
      </w:r>
      <w:r w:rsidRPr="00F05FA6">
        <w:rPr>
          <w:rFonts w:ascii="Times New Roman" w:hAnsi="Times New Roman" w:cs="Times New Roman"/>
          <w:iCs/>
          <w:sz w:val="24"/>
          <w:szCs w:val="24"/>
        </w:rPr>
        <w:t xml:space="preserve">σκοπός της πόλης προηγούνται της ατομικής ύπαρξης ως προκαθορισμένες οντότητες που κινούνται προς το ύψιστο αγαθό.  </w:t>
      </w:r>
    </w:p>
    <w:bookmarkEnd w:id="7"/>
    <w:p w:rsidR="00843302" w:rsidRDefault="00843302" w:rsidP="00D305C0">
      <w:pPr>
        <w:autoSpaceDE w:val="0"/>
        <w:autoSpaceDN w:val="0"/>
        <w:adjustRightInd w:val="0"/>
        <w:spacing w:after="0" w:line="360" w:lineRule="auto"/>
        <w:jc w:val="both"/>
        <w:rPr>
          <w:rFonts w:ascii="Times New Roman" w:hAnsi="Times New Roman" w:cs="Times New Roman"/>
          <w:iCs/>
          <w:sz w:val="24"/>
          <w:szCs w:val="24"/>
        </w:rPr>
      </w:pPr>
    </w:p>
    <w:p w:rsidR="00036F06" w:rsidRPr="00265148" w:rsidRDefault="00C92FBB" w:rsidP="00D305C0">
      <w:pPr>
        <w:autoSpaceDE w:val="0"/>
        <w:autoSpaceDN w:val="0"/>
        <w:adjustRightInd w:val="0"/>
        <w:spacing w:after="0" w:line="360" w:lineRule="auto"/>
        <w:rPr>
          <w:rFonts w:ascii="Times New Roman" w:hAnsi="Times New Roman" w:cs="Times New Roman"/>
          <w:b/>
          <w:bCs/>
          <w:sz w:val="28"/>
          <w:szCs w:val="28"/>
        </w:rPr>
      </w:pPr>
      <w:r w:rsidRPr="00265148">
        <w:rPr>
          <w:rFonts w:ascii="Times New Roman" w:hAnsi="Times New Roman" w:cs="Times New Roman"/>
          <w:b/>
          <w:bCs/>
          <w:color w:val="000000"/>
          <w:sz w:val="28"/>
          <w:szCs w:val="28"/>
        </w:rPr>
        <w:t>β.2</w:t>
      </w:r>
      <w:r w:rsidR="0004528F" w:rsidRPr="00265148">
        <w:rPr>
          <w:rFonts w:ascii="Times New Roman" w:hAnsi="Times New Roman" w:cs="Times New Roman"/>
          <w:b/>
          <w:bCs/>
          <w:color w:val="000000"/>
          <w:sz w:val="28"/>
          <w:szCs w:val="28"/>
        </w:rPr>
        <w:t>. Το εκπαιδευτικό αγαθό στην υπηρεσία της πολιτική</w:t>
      </w:r>
      <w:r w:rsidR="00402D07">
        <w:rPr>
          <w:rFonts w:ascii="Times New Roman" w:hAnsi="Times New Roman" w:cs="Times New Roman"/>
          <w:b/>
          <w:bCs/>
          <w:color w:val="000000"/>
          <w:sz w:val="28"/>
          <w:szCs w:val="28"/>
        </w:rPr>
        <w:t>ς</w:t>
      </w:r>
      <w:r w:rsidR="0004528F" w:rsidRPr="00265148">
        <w:rPr>
          <w:rFonts w:ascii="Times New Roman" w:hAnsi="Times New Roman" w:cs="Times New Roman"/>
          <w:b/>
          <w:bCs/>
          <w:color w:val="000000"/>
          <w:sz w:val="28"/>
          <w:szCs w:val="28"/>
        </w:rPr>
        <w:t xml:space="preserve"> ευδαιμονίας.</w:t>
      </w:r>
    </w:p>
    <w:p w:rsidR="007965DC" w:rsidRDefault="00036F06" w:rsidP="00D305C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36F06">
        <w:rPr>
          <w:rFonts w:ascii="Times New Roman" w:hAnsi="Times New Roman" w:cs="Times New Roman"/>
          <w:iCs/>
          <w:sz w:val="24"/>
          <w:szCs w:val="24"/>
        </w:rPr>
        <w:t xml:space="preserve">Στην τελευταία παράγραφο των </w:t>
      </w:r>
      <w:r w:rsidRPr="00E72CF1">
        <w:rPr>
          <w:rFonts w:ascii="Times New Roman" w:hAnsi="Times New Roman" w:cs="Times New Roman"/>
          <w:i/>
          <w:iCs/>
          <w:sz w:val="24"/>
          <w:szCs w:val="24"/>
        </w:rPr>
        <w:t>Ηθικών Νικομαχείων</w:t>
      </w:r>
      <w:r w:rsidRPr="00036F06">
        <w:rPr>
          <w:rFonts w:ascii="Times New Roman" w:hAnsi="Times New Roman" w:cs="Times New Roman"/>
          <w:iCs/>
          <w:sz w:val="24"/>
          <w:szCs w:val="24"/>
        </w:rPr>
        <w:t xml:space="preserve"> ο Αριστοτέλης δηλώνει απερίφραστα ότι τώρα που τελείωσε αυτ</w:t>
      </w:r>
      <w:r w:rsidR="00475E40">
        <w:rPr>
          <w:rFonts w:ascii="Times New Roman" w:hAnsi="Times New Roman" w:cs="Times New Roman"/>
          <w:iCs/>
          <w:sz w:val="24"/>
          <w:szCs w:val="24"/>
        </w:rPr>
        <w:t>ό</w:t>
      </w:r>
      <w:r w:rsidRPr="00036F06">
        <w:rPr>
          <w:rFonts w:ascii="Times New Roman" w:hAnsi="Times New Roman" w:cs="Times New Roman"/>
          <w:iCs/>
          <w:sz w:val="24"/>
          <w:szCs w:val="24"/>
        </w:rPr>
        <w:t xml:space="preserve"> </w:t>
      </w:r>
      <w:r w:rsidR="00475E40">
        <w:rPr>
          <w:rFonts w:ascii="Times New Roman" w:hAnsi="Times New Roman" w:cs="Times New Roman"/>
          <w:iCs/>
          <w:sz w:val="24"/>
          <w:szCs w:val="24"/>
        </w:rPr>
        <w:t>το εγχείρημα</w:t>
      </w:r>
      <w:r w:rsidRPr="00036F06">
        <w:rPr>
          <w:rFonts w:ascii="Times New Roman" w:hAnsi="Times New Roman" w:cs="Times New Roman"/>
          <w:iCs/>
          <w:sz w:val="24"/>
          <w:szCs w:val="24"/>
        </w:rPr>
        <w:t xml:space="preserve"> θα μιλήσει για τη νομοθεσία και τα </w:t>
      </w:r>
      <w:r>
        <w:rPr>
          <w:rFonts w:ascii="Times New Roman" w:hAnsi="Times New Roman" w:cs="Times New Roman"/>
          <w:iCs/>
          <w:sz w:val="24"/>
          <w:szCs w:val="24"/>
        </w:rPr>
        <w:t>πολιτεύματα,</w:t>
      </w:r>
      <w:r w:rsidRPr="00036F06">
        <w:rPr>
          <w:rFonts w:ascii="Times New Roman" w:hAnsi="Times New Roman" w:cs="Times New Roman"/>
          <w:iCs/>
          <w:sz w:val="24"/>
          <w:szCs w:val="24"/>
        </w:rPr>
        <w:t xml:space="preserve"> ώστε να ολοκληρώσει το έργο της η περί τα </w:t>
      </w:r>
      <w:r w:rsidRPr="00036F06">
        <w:rPr>
          <w:rFonts w:ascii="Times New Roman" w:hAnsi="Times New Roman" w:cs="Times New Roman"/>
          <w:i/>
          <w:iCs/>
          <w:sz w:val="24"/>
          <w:szCs w:val="24"/>
        </w:rPr>
        <w:t>ανθρώπεια φιλοσοφία</w:t>
      </w:r>
      <w:r w:rsidRPr="00036F06">
        <w:rPr>
          <w:rStyle w:val="a4"/>
          <w:rFonts w:ascii="Times New Roman" w:hAnsi="Times New Roman" w:cs="Times New Roman"/>
          <w:iCs/>
          <w:sz w:val="24"/>
          <w:szCs w:val="24"/>
        </w:rPr>
        <w:footnoteReference w:id="114"/>
      </w:r>
      <w:r w:rsidRPr="00036F06">
        <w:rPr>
          <w:rFonts w:ascii="Times New Roman" w:hAnsi="Times New Roman" w:cs="Times New Roman"/>
          <w:iCs/>
          <w:sz w:val="24"/>
          <w:szCs w:val="24"/>
        </w:rPr>
        <w:t xml:space="preserve">. Η διασύνδεση αυτή μαρτυρά ότι η ηθική του Αριστοτέλη εξαρτά </w:t>
      </w:r>
      <w:r>
        <w:rPr>
          <w:rFonts w:ascii="Times New Roman" w:hAnsi="Times New Roman" w:cs="Times New Roman"/>
          <w:iCs/>
          <w:sz w:val="24"/>
          <w:szCs w:val="24"/>
        </w:rPr>
        <w:t>ευθέως</w:t>
      </w:r>
      <w:r w:rsidRPr="00036F06">
        <w:rPr>
          <w:rFonts w:ascii="Times New Roman" w:hAnsi="Times New Roman" w:cs="Times New Roman"/>
          <w:iCs/>
          <w:sz w:val="24"/>
          <w:szCs w:val="24"/>
        </w:rPr>
        <w:t xml:space="preserve"> την πολιτική φιλοσοφία</w:t>
      </w:r>
      <w:r w:rsidR="003E3A12">
        <w:rPr>
          <w:rFonts w:ascii="Times New Roman" w:hAnsi="Times New Roman" w:cs="Times New Roman"/>
          <w:iCs/>
          <w:sz w:val="24"/>
          <w:szCs w:val="24"/>
        </w:rPr>
        <w:t>.</w:t>
      </w:r>
      <w:r w:rsidR="005A2A1C">
        <w:rPr>
          <w:rFonts w:ascii="Times New Roman" w:hAnsi="Times New Roman" w:cs="Times New Roman"/>
          <w:iCs/>
          <w:sz w:val="24"/>
          <w:szCs w:val="24"/>
        </w:rPr>
        <w:t xml:space="preserve"> </w:t>
      </w:r>
      <w:r w:rsidR="007A637E" w:rsidRPr="007A637E">
        <w:rPr>
          <w:rFonts w:ascii="Times New Roman" w:hAnsi="Times New Roman" w:cs="Times New Roman"/>
          <w:color w:val="000000"/>
          <w:sz w:val="24"/>
          <w:szCs w:val="24"/>
        </w:rPr>
        <w:t xml:space="preserve"> </w:t>
      </w:r>
      <w:r w:rsidR="007A637E">
        <w:rPr>
          <w:rFonts w:ascii="Times New Roman" w:hAnsi="Times New Roman" w:cs="Times New Roman"/>
          <w:color w:val="000000"/>
          <w:sz w:val="24"/>
          <w:szCs w:val="24"/>
        </w:rPr>
        <w:t xml:space="preserve">Ο </w:t>
      </w:r>
      <w:r w:rsidR="007A637E">
        <w:rPr>
          <w:rFonts w:ascii="Times New Roman" w:hAnsi="Times New Roman" w:cs="Times New Roman"/>
          <w:color w:val="000000"/>
          <w:sz w:val="24"/>
          <w:szCs w:val="24"/>
          <w:lang w:val="en-US"/>
        </w:rPr>
        <w:t>Eck</w:t>
      </w:r>
      <w:r w:rsidR="007A637E" w:rsidRPr="007A637E">
        <w:rPr>
          <w:rFonts w:ascii="Times New Roman" w:hAnsi="Times New Roman" w:cs="Times New Roman"/>
          <w:color w:val="000000"/>
          <w:sz w:val="24"/>
          <w:szCs w:val="24"/>
        </w:rPr>
        <w:t xml:space="preserve">. </w:t>
      </w:r>
      <w:r w:rsidR="007A637E" w:rsidRPr="007A637E">
        <w:rPr>
          <w:rFonts w:ascii="Times New Roman" w:hAnsi="Times New Roman" w:cs="Times New Roman"/>
          <w:sz w:val="24"/>
          <w:szCs w:val="24"/>
          <w:lang w:val="de-DE"/>
        </w:rPr>
        <w:t>Sch</w:t>
      </w:r>
      <w:r w:rsidR="007A637E" w:rsidRPr="007A637E">
        <w:rPr>
          <w:rFonts w:ascii="Times New Roman" w:hAnsi="Times New Roman" w:cs="Times New Roman"/>
          <w:sz w:val="24"/>
          <w:szCs w:val="24"/>
        </w:rPr>
        <w:t>ü</w:t>
      </w:r>
      <w:r w:rsidR="007A637E" w:rsidRPr="007A637E">
        <w:rPr>
          <w:rFonts w:ascii="Times New Roman" w:hAnsi="Times New Roman" w:cs="Times New Roman"/>
          <w:sz w:val="24"/>
          <w:szCs w:val="24"/>
          <w:lang w:val="de-DE"/>
        </w:rPr>
        <w:t>trumpf</w:t>
      </w:r>
      <w:r w:rsidR="007A637E" w:rsidRPr="007A637E">
        <w:rPr>
          <w:rFonts w:ascii="Times New Roman" w:hAnsi="Times New Roman" w:cs="Times New Roman"/>
          <w:sz w:val="24"/>
          <w:szCs w:val="24"/>
        </w:rPr>
        <w:t xml:space="preserve"> </w:t>
      </w:r>
      <w:r w:rsidR="007A637E">
        <w:rPr>
          <w:rFonts w:ascii="Times New Roman" w:hAnsi="Times New Roman" w:cs="Times New Roman"/>
          <w:sz w:val="24"/>
          <w:szCs w:val="24"/>
        </w:rPr>
        <w:t xml:space="preserve">θα διατυπώσει τη θέση ότι </w:t>
      </w:r>
      <w:r w:rsidR="006B1B44">
        <w:rPr>
          <w:rFonts w:ascii="Times New Roman" w:hAnsi="Times New Roman" w:cs="Times New Roman"/>
          <w:sz w:val="24"/>
          <w:szCs w:val="24"/>
        </w:rPr>
        <w:t>η</w:t>
      </w:r>
      <w:r w:rsidR="007A637E">
        <w:rPr>
          <w:rFonts w:ascii="Times New Roman" w:hAnsi="Times New Roman" w:cs="Times New Roman"/>
          <w:sz w:val="24"/>
          <w:szCs w:val="24"/>
        </w:rPr>
        <w:t xml:space="preserve"> σχέση πόλης και πολίτη θα πρέπει </w:t>
      </w:r>
      <w:r w:rsidR="006B1B44">
        <w:rPr>
          <w:rFonts w:ascii="Times New Roman" w:hAnsi="Times New Roman" w:cs="Times New Roman"/>
          <w:sz w:val="24"/>
          <w:szCs w:val="24"/>
        </w:rPr>
        <w:t>αναζητηθεί</w:t>
      </w:r>
      <w:r w:rsidR="007A637E">
        <w:rPr>
          <w:rFonts w:ascii="Times New Roman" w:hAnsi="Times New Roman" w:cs="Times New Roman"/>
          <w:sz w:val="24"/>
          <w:szCs w:val="24"/>
        </w:rPr>
        <w:t xml:space="preserve"> </w:t>
      </w:r>
      <w:r w:rsidR="005D6A9D">
        <w:rPr>
          <w:rFonts w:ascii="Times New Roman" w:hAnsi="Times New Roman" w:cs="Times New Roman"/>
          <w:sz w:val="24"/>
          <w:szCs w:val="24"/>
        </w:rPr>
        <w:t xml:space="preserve">στην ευρύτερη πολιτική λειτουργία και στο πλαίσιο των συνολικών </w:t>
      </w:r>
      <w:r w:rsidR="00E72CF1">
        <w:rPr>
          <w:rFonts w:ascii="Times New Roman" w:hAnsi="Times New Roman" w:cs="Times New Roman"/>
          <w:sz w:val="24"/>
          <w:szCs w:val="24"/>
        </w:rPr>
        <w:t xml:space="preserve">ηθικών </w:t>
      </w:r>
      <w:r w:rsidR="005D6A9D">
        <w:rPr>
          <w:rFonts w:ascii="Times New Roman" w:hAnsi="Times New Roman" w:cs="Times New Roman"/>
          <w:sz w:val="24"/>
          <w:szCs w:val="24"/>
        </w:rPr>
        <w:t>σχέσεων και αμοιβαίων ωφελειών.</w:t>
      </w:r>
      <w:r w:rsidR="00E72CF1">
        <w:rPr>
          <w:rFonts w:ascii="Times New Roman" w:hAnsi="Times New Roman" w:cs="Times New Roman"/>
          <w:sz w:val="24"/>
          <w:szCs w:val="24"/>
        </w:rPr>
        <w:t xml:space="preserve"> Ο Αριστοτέλης για τον </w:t>
      </w:r>
      <w:r w:rsidR="00E72CF1">
        <w:rPr>
          <w:rFonts w:ascii="Times New Roman" w:hAnsi="Times New Roman" w:cs="Times New Roman"/>
          <w:color w:val="000000"/>
          <w:sz w:val="24"/>
          <w:szCs w:val="24"/>
          <w:lang w:val="en-US"/>
        </w:rPr>
        <w:t>Eck</w:t>
      </w:r>
      <w:r w:rsidR="00E72CF1" w:rsidRPr="007A637E">
        <w:rPr>
          <w:rFonts w:ascii="Times New Roman" w:hAnsi="Times New Roman" w:cs="Times New Roman"/>
          <w:color w:val="000000"/>
          <w:sz w:val="24"/>
          <w:szCs w:val="24"/>
        </w:rPr>
        <w:t xml:space="preserve">. </w:t>
      </w:r>
      <w:r w:rsidR="00E72CF1" w:rsidRPr="007A637E">
        <w:rPr>
          <w:rFonts w:ascii="Times New Roman" w:hAnsi="Times New Roman" w:cs="Times New Roman"/>
          <w:sz w:val="24"/>
          <w:szCs w:val="24"/>
          <w:lang w:val="de-DE"/>
        </w:rPr>
        <w:t>Sch</w:t>
      </w:r>
      <w:r w:rsidR="00E72CF1" w:rsidRPr="007A637E">
        <w:rPr>
          <w:rFonts w:ascii="Times New Roman" w:hAnsi="Times New Roman" w:cs="Times New Roman"/>
          <w:sz w:val="24"/>
          <w:szCs w:val="24"/>
        </w:rPr>
        <w:t>ü</w:t>
      </w:r>
      <w:r w:rsidR="00E72CF1" w:rsidRPr="007A637E">
        <w:rPr>
          <w:rFonts w:ascii="Times New Roman" w:hAnsi="Times New Roman" w:cs="Times New Roman"/>
          <w:sz w:val="24"/>
          <w:szCs w:val="24"/>
          <w:lang w:val="de-DE"/>
        </w:rPr>
        <w:t>trumpf</w:t>
      </w:r>
      <w:r w:rsidR="00E72CF1" w:rsidRPr="007A637E">
        <w:rPr>
          <w:rFonts w:ascii="Times New Roman" w:hAnsi="Times New Roman" w:cs="Times New Roman"/>
          <w:sz w:val="24"/>
          <w:szCs w:val="24"/>
        </w:rPr>
        <w:t xml:space="preserve"> </w:t>
      </w:r>
      <w:r w:rsidR="005D6A9D">
        <w:rPr>
          <w:rFonts w:ascii="Times New Roman" w:hAnsi="Times New Roman" w:cs="Times New Roman"/>
          <w:sz w:val="24"/>
          <w:szCs w:val="24"/>
        </w:rPr>
        <w:t>εισάγει δύο καίρια ζητήματα που άπτονται της λειτουργίας της πόλης: την ελευθερία και την ισότητα</w:t>
      </w:r>
      <w:r w:rsidR="00D62FD5">
        <w:rPr>
          <w:rFonts w:ascii="Times New Roman" w:hAnsi="Times New Roman" w:cs="Times New Roman"/>
          <w:sz w:val="24"/>
          <w:szCs w:val="24"/>
        </w:rPr>
        <w:t xml:space="preserve"> των πολιτών σχετικά με τον τρόπο </w:t>
      </w:r>
      <w:r w:rsidR="00475E40">
        <w:rPr>
          <w:rFonts w:ascii="Times New Roman" w:hAnsi="Times New Roman" w:cs="Times New Roman"/>
          <w:sz w:val="24"/>
          <w:szCs w:val="24"/>
        </w:rPr>
        <w:t>δια του οποίου</w:t>
      </w:r>
      <w:r w:rsidR="00D62FD5">
        <w:rPr>
          <w:rFonts w:ascii="Times New Roman" w:hAnsi="Times New Roman" w:cs="Times New Roman"/>
          <w:sz w:val="24"/>
          <w:szCs w:val="24"/>
        </w:rPr>
        <w:t xml:space="preserve"> αυτές εκδηλώνονται στην προοπτική το</w:t>
      </w:r>
      <w:r w:rsidR="00475E40">
        <w:rPr>
          <w:rFonts w:ascii="Times New Roman" w:hAnsi="Times New Roman" w:cs="Times New Roman"/>
          <w:sz w:val="24"/>
          <w:szCs w:val="24"/>
        </w:rPr>
        <w:t>ύ</w:t>
      </w:r>
      <w:r w:rsidR="00D62FD5">
        <w:rPr>
          <w:rFonts w:ascii="Times New Roman" w:hAnsi="Times New Roman" w:cs="Times New Roman"/>
          <w:sz w:val="24"/>
          <w:szCs w:val="24"/>
        </w:rPr>
        <w:t xml:space="preserve"> ευ ζην</w:t>
      </w:r>
      <w:r w:rsidR="005D6A9D">
        <w:rPr>
          <w:rStyle w:val="a4"/>
          <w:rFonts w:ascii="Times New Roman" w:hAnsi="Times New Roman" w:cs="Times New Roman"/>
          <w:sz w:val="24"/>
          <w:szCs w:val="24"/>
        </w:rPr>
        <w:footnoteReference w:id="115"/>
      </w:r>
      <w:r w:rsidR="005D6A9D">
        <w:rPr>
          <w:rFonts w:ascii="Times New Roman" w:hAnsi="Times New Roman" w:cs="Times New Roman"/>
          <w:sz w:val="24"/>
          <w:szCs w:val="24"/>
        </w:rPr>
        <w:t>.</w:t>
      </w:r>
      <w:r w:rsidR="00747727" w:rsidRPr="00747727">
        <w:rPr>
          <w:rFonts w:ascii="Times New Roman" w:hAnsi="Times New Roman" w:cs="Times New Roman"/>
          <w:color w:val="000000"/>
          <w:sz w:val="24"/>
          <w:szCs w:val="24"/>
        </w:rPr>
        <w:t xml:space="preserve"> </w:t>
      </w:r>
      <w:r w:rsidR="00E72CF1">
        <w:rPr>
          <w:rFonts w:ascii="Times New Roman" w:hAnsi="Times New Roman" w:cs="Times New Roman"/>
          <w:color w:val="000000"/>
          <w:sz w:val="24"/>
          <w:szCs w:val="24"/>
        </w:rPr>
        <w:t>Τ</w:t>
      </w:r>
      <w:r w:rsidR="00747727" w:rsidRPr="00747727">
        <w:rPr>
          <w:rFonts w:ascii="Times New Roman" w:hAnsi="Times New Roman" w:cs="Times New Roman"/>
          <w:color w:val="000000"/>
          <w:sz w:val="24"/>
          <w:szCs w:val="24"/>
        </w:rPr>
        <w:t>ο βασικό</w:t>
      </w:r>
      <w:r w:rsidR="00E72CF1">
        <w:rPr>
          <w:rFonts w:ascii="Times New Roman" w:hAnsi="Times New Roman" w:cs="Times New Roman"/>
          <w:color w:val="000000"/>
          <w:sz w:val="24"/>
          <w:szCs w:val="24"/>
        </w:rPr>
        <w:t>, επομένως,</w:t>
      </w:r>
      <w:r w:rsidR="00747727" w:rsidRPr="00747727">
        <w:rPr>
          <w:rFonts w:ascii="Times New Roman" w:hAnsi="Times New Roman" w:cs="Times New Roman"/>
          <w:color w:val="000000"/>
          <w:sz w:val="24"/>
          <w:szCs w:val="24"/>
        </w:rPr>
        <w:t xml:space="preserve"> μεθοδολογικό πρόβλημα που έθεσε ο Αριστοτέλης ανευρίσκεται</w:t>
      </w:r>
      <w:r w:rsidR="00E72CF1">
        <w:rPr>
          <w:rFonts w:ascii="Times New Roman" w:hAnsi="Times New Roman" w:cs="Times New Roman"/>
          <w:color w:val="000000"/>
          <w:sz w:val="24"/>
          <w:szCs w:val="24"/>
        </w:rPr>
        <w:t xml:space="preserve"> προφανώς </w:t>
      </w:r>
      <w:r w:rsidR="00747727" w:rsidRPr="00747727">
        <w:rPr>
          <w:rFonts w:ascii="Times New Roman" w:hAnsi="Times New Roman" w:cs="Times New Roman"/>
          <w:color w:val="000000"/>
          <w:sz w:val="24"/>
          <w:szCs w:val="24"/>
        </w:rPr>
        <w:t>στο</w:t>
      </w:r>
      <w:r w:rsidR="00D62FD5">
        <w:rPr>
          <w:rFonts w:ascii="Times New Roman" w:hAnsi="Times New Roman" w:cs="Times New Roman"/>
          <w:color w:val="000000"/>
          <w:sz w:val="24"/>
          <w:szCs w:val="24"/>
        </w:rPr>
        <w:t xml:space="preserve"> έβδομο</w:t>
      </w:r>
      <w:r w:rsidR="00747727">
        <w:rPr>
          <w:rFonts w:ascii="Times New Roman" w:hAnsi="Times New Roman" w:cs="Times New Roman"/>
          <w:color w:val="000000"/>
          <w:sz w:val="24"/>
          <w:szCs w:val="24"/>
        </w:rPr>
        <w:t xml:space="preserve"> Β</w:t>
      </w:r>
      <w:r w:rsidR="00747727" w:rsidRPr="00747727">
        <w:rPr>
          <w:rFonts w:ascii="Times New Roman" w:hAnsi="Times New Roman" w:cs="Times New Roman"/>
          <w:color w:val="000000"/>
          <w:sz w:val="24"/>
          <w:szCs w:val="24"/>
        </w:rPr>
        <w:t xml:space="preserve">ιβλίο των </w:t>
      </w:r>
      <w:r w:rsidR="00747727" w:rsidRPr="00E72CF1">
        <w:rPr>
          <w:rFonts w:ascii="Times New Roman" w:hAnsi="Times New Roman" w:cs="Times New Roman"/>
          <w:i/>
          <w:color w:val="000000"/>
          <w:sz w:val="24"/>
          <w:szCs w:val="24"/>
        </w:rPr>
        <w:t>Πολιτικών</w:t>
      </w:r>
      <w:r w:rsidR="00E72CF1">
        <w:rPr>
          <w:rFonts w:ascii="Times New Roman" w:hAnsi="Times New Roman" w:cs="Times New Roman"/>
          <w:color w:val="000000"/>
          <w:sz w:val="24"/>
          <w:szCs w:val="24"/>
        </w:rPr>
        <w:t>,</w:t>
      </w:r>
      <w:r w:rsidR="00747727" w:rsidRPr="00747727">
        <w:rPr>
          <w:rFonts w:ascii="Times New Roman" w:hAnsi="Times New Roman" w:cs="Times New Roman"/>
          <w:color w:val="000000"/>
          <w:sz w:val="24"/>
          <w:szCs w:val="24"/>
        </w:rPr>
        <w:t xml:space="preserve"> όπου </w:t>
      </w:r>
      <w:r w:rsidR="00747727">
        <w:rPr>
          <w:rFonts w:ascii="Times New Roman" w:hAnsi="Times New Roman" w:cs="Times New Roman"/>
          <w:color w:val="000000"/>
          <w:sz w:val="24"/>
          <w:szCs w:val="24"/>
        </w:rPr>
        <w:t>τίθεται</w:t>
      </w:r>
      <w:r w:rsidR="00747727" w:rsidRPr="00747727">
        <w:rPr>
          <w:rFonts w:ascii="Times New Roman" w:hAnsi="Times New Roman" w:cs="Times New Roman"/>
          <w:color w:val="000000"/>
          <w:sz w:val="24"/>
          <w:szCs w:val="24"/>
        </w:rPr>
        <w:t xml:space="preserve"> σαφέστατα το ερώτημα</w:t>
      </w:r>
      <w:r w:rsidR="00747727">
        <w:rPr>
          <w:rFonts w:ascii="Times New Roman" w:hAnsi="Times New Roman" w:cs="Times New Roman"/>
          <w:color w:val="000000"/>
          <w:sz w:val="24"/>
          <w:szCs w:val="24"/>
        </w:rPr>
        <w:t>:</w:t>
      </w:r>
      <w:r w:rsidR="00747727" w:rsidRPr="00747727">
        <w:rPr>
          <w:rFonts w:ascii="Times New Roman" w:hAnsi="Times New Roman" w:cs="Times New Roman"/>
          <w:color w:val="000000"/>
          <w:sz w:val="24"/>
          <w:szCs w:val="24"/>
        </w:rPr>
        <w:t xml:space="preserve"> ταυτίζεται η ευδαιμονία της πόλης με την ευδαιμονία του πολίτη;</w:t>
      </w:r>
      <w:r w:rsidR="00747727">
        <w:rPr>
          <w:rStyle w:val="a4"/>
          <w:rFonts w:ascii="Times New Roman" w:hAnsi="Times New Roman" w:cs="Times New Roman"/>
          <w:color w:val="000000"/>
          <w:sz w:val="24"/>
          <w:szCs w:val="24"/>
        </w:rPr>
        <w:footnoteReference w:id="116"/>
      </w:r>
      <w:r w:rsidR="00747727" w:rsidRPr="00747727">
        <w:rPr>
          <w:rFonts w:ascii="Times New Roman" w:hAnsi="Times New Roman" w:cs="Times New Roman"/>
          <w:color w:val="000000"/>
          <w:sz w:val="24"/>
          <w:szCs w:val="24"/>
        </w:rPr>
        <w:t xml:space="preserve">  </w:t>
      </w:r>
    </w:p>
    <w:p w:rsidR="005311FA" w:rsidRDefault="00B01257"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Μία από τις συστατικές λειτουργίες της πόλης </w:t>
      </w:r>
      <w:r w:rsidR="00E72CF1">
        <w:rPr>
          <w:rFonts w:ascii="Times New Roman" w:hAnsi="Times New Roman" w:cs="Times New Roman"/>
          <w:iCs/>
          <w:sz w:val="24"/>
          <w:szCs w:val="24"/>
        </w:rPr>
        <w:t>προς αυτή</w:t>
      </w:r>
      <w:r>
        <w:rPr>
          <w:rFonts w:ascii="Times New Roman" w:hAnsi="Times New Roman" w:cs="Times New Roman"/>
          <w:iCs/>
          <w:sz w:val="24"/>
          <w:szCs w:val="24"/>
        </w:rPr>
        <w:t xml:space="preserve"> την κατεύθυνση είναι η παρεχόμενη παιδεία.</w:t>
      </w:r>
      <w:r w:rsidR="006B1B44">
        <w:rPr>
          <w:rFonts w:ascii="Times New Roman" w:hAnsi="Times New Roman" w:cs="Times New Roman"/>
          <w:iCs/>
          <w:sz w:val="24"/>
          <w:szCs w:val="24"/>
        </w:rPr>
        <w:t xml:space="preserve"> </w:t>
      </w:r>
      <w:r w:rsidR="00211430" w:rsidRPr="00211430">
        <w:rPr>
          <w:rFonts w:ascii="Times New Roman" w:hAnsi="Times New Roman" w:cs="Times New Roman"/>
          <w:iCs/>
          <w:sz w:val="24"/>
          <w:szCs w:val="24"/>
        </w:rPr>
        <w:t xml:space="preserve">Πράγματι, η παιδεία καθίσταται πολιτικό ζήτημα, αφενός επειδή επηρεάζει την ποιότητα της </w:t>
      </w:r>
      <w:r w:rsidR="00211430">
        <w:rPr>
          <w:rFonts w:ascii="Times New Roman" w:hAnsi="Times New Roman" w:cs="Times New Roman"/>
          <w:iCs/>
          <w:sz w:val="24"/>
          <w:szCs w:val="24"/>
        </w:rPr>
        <w:t>πόλης και του</w:t>
      </w:r>
      <w:r w:rsidR="00211430" w:rsidRPr="00211430">
        <w:rPr>
          <w:rFonts w:ascii="Times New Roman" w:hAnsi="Times New Roman" w:cs="Times New Roman"/>
          <w:iCs/>
          <w:sz w:val="24"/>
          <w:szCs w:val="24"/>
        </w:rPr>
        <w:t xml:space="preserve"> πολίτη, αφετέρου επειδή είναι το κύριο αντικείμενο ενασχόλησης των πολιτικών και των νομοθετών. Ειδικά για τη νομοθεσία ο Αριστοτέλης ήδη από τα </w:t>
      </w:r>
      <w:r w:rsidR="00211430" w:rsidRPr="00E07372">
        <w:rPr>
          <w:rFonts w:ascii="Times New Roman" w:hAnsi="Times New Roman" w:cs="Times New Roman"/>
          <w:i/>
          <w:iCs/>
          <w:sz w:val="24"/>
          <w:szCs w:val="24"/>
        </w:rPr>
        <w:t>Ηθικά Νικομάχεια</w:t>
      </w:r>
      <w:r w:rsidR="00211430" w:rsidRPr="00211430">
        <w:rPr>
          <w:rFonts w:ascii="Times New Roman" w:hAnsi="Times New Roman" w:cs="Times New Roman"/>
          <w:iCs/>
          <w:sz w:val="24"/>
          <w:szCs w:val="24"/>
        </w:rPr>
        <w:t xml:space="preserve"> είχε διατυπώσει αρνητική άποψη για το γεγονός ότι σε ορισμένες πόλεις επικρατεί η </w:t>
      </w:r>
      <w:r w:rsidR="00211430">
        <w:rPr>
          <w:rFonts w:ascii="Times New Roman" w:hAnsi="Times New Roman" w:cs="Times New Roman"/>
          <w:iCs/>
          <w:sz w:val="24"/>
          <w:szCs w:val="24"/>
        </w:rPr>
        <w:t>«</w:t>
      </w:r>
      <w:r w:rsidR="00211430" w:rsidRPr="00211430">
        <w:rPr>
          <w:rFonts w:ascii="Times New Roman" w:hAnsi="Times New Roman" w:cs="Times New Roman"/>
          <w:iCs/>
          <w:sz w:val="24"/>
          <w:szCs w:val="24"/>
        </w:rPr>
        <w:t>κυκλω</w:t>
      </w:r>
      <w:r w:rsidR="00EF192A">
        <w:rPr>
          <w:rFonts w:ascii="Times New Roman" w:hAnsi="Times New Roman" w:cs="Times New Roman"/>
          <w:iCs/>
          <w:sz w:val="24"/>
          <w:szCs w:val="24"/>
        </w:rPr>
        <w:t>π</w:t>
      </w:r>
      <w:r w:rsidR="00211430" w:rsidRPr="00211430">
        <w:rPr>
          <w:rFonts w:ascii="Times New Roman" w:hAnsi="Times New Roman" w:cs="Times New Roman"/>
          <w:iCs/>
          <w:sz w:val="24"/>
          <w:szCs w:val="24"/>
        </w:rPr>
        <w:t>ική εξουσία</w:t>
      </w:r>
      <w:r w:rsidR="00211430">
        <w:rPr>
          <w:rFonts w:ascii="Times New Roman" w:hAnsi="Times New Roman" w:cs="Times New Roman"/>
          <w:iCs/>
          <w:sz w:val="24"/>
          <w:szCs w:val="24"/>
        </w:rPr>
        <w:t>»</w:t>
      </w:r>
      <w:r w:rsidR="00F537D1">
        <w:rPr>
          <w:rStyle w:val="a4"/>
          <w:rFonts w:ascii="Times New Roman" w:hAnsi="Times New Roman" w:cs="Times New Roman"/>
          <w:iCs/>
          <w:sz w:val="24"/>
          <w:szCs w:val="24"/>
        </w:rPr>
        <w:footnoteReference w:id="117"/>
      </w:r>
      <w:r w:rsidR="00475E40">
        <w:rPr>
          <w:rFonts w:ascii="Times New Roman" w:hAnsi="Times New Roman" w:cs="Times New Roman"/>
          <w:iCs/>
          <w:sz w:val="24"/>
          <w:szCs w:val="24"/>
        </w:rPr>
        <w:t>,</w:t>
      </w:r>
      <w:r w:rsidR="00211430" w:rsidRPr="00211430">
        <w:rPr>
          <w:rFonts w:ascii="Times New Roman" w:hAnsi="Times New Roman" w:cs="Times New Roman"/>
          <w:iCs/>
          <w:sz w:val="24"/>
          <w:szCs w:val="24"/>
        </w:rPr>
        <w:t xml:space="preserve"> δηλαδή η εξουσία του πατέρα να επιβά</w:t>
      </w:r>
      <w:r w:rsidR="00475E40">
        <w:rPr>
          <w:rFonts w:ascii="Times New Roman" w:hAnsi="Times New Roman" w:cs="Times New Roman"/>
          <w:iCs/>
          <w:sz w:val="24"/>
          <w:szCs w:val="24"/>
        </w:rPr>
        <w:t>λ</w:t>
      </w:r>
      <w:r w:rsidR="00211430" w:rsidRPr="00211430">
        <w:rPr>
          <w:rFonts w:ascii="Times New Roman" w:hAnsi="Times New Roman" w:cs="Times New Roman"/>
          <w:iCs/>
          <w:sz w:val="24"/>
          <w:szCs w:val="24"/>
        </w:rPr>
        <w:t xml:space="preserve">λει το σχεδιασμό και το περιεχόμενο της εκπαίδευσης που αρμόζει για τα παιδιά του. Εξαιτίας αυτού η παιδεία </w:t>
      </w:r>
      <w:r w:rsidR="00E07372">
        <w:rPr>
          <w:rFonts w:ascii="Times New Roman" w:hAnsi="Times New Roman" w:cs="Times New Roman"/>
          <w:iCs/>
          <w:sz w:val="24"/>
          <w:szCs w:val="24"/>
        </w:rPr>
        <w:t>οφείλει</w:t>
      </w:r>
      <w:r w:rsidR="00211430" w:rsidRPr="00211430">
        <w:rPr>
          <w:rFonts w:ascii="Times New Roman" w:hAnsi="Times New Roman" w:cs="Times New Roman"/>
          <w:iCs/>
          <w:sz w:val="24"/>
          <w:szCs w:val="24"/>
        </w:rPr>
        <w:t xml:space="preserve"> να είναι νομοθετικά κατοχυρωμένη και κοινή για όλους τους πολίτες</w:t>
      </w:r>
      <w:r w:rsidR="00EF192A">
        <w:rPr>
          <w:rFonts w:ascii="Times New Roman" w:hAnsi="Times New Roman" w:cs="Times New Roman"/>
          <w:iCs/>
          <w:sz w:val="24"/>
          <w:szCs w:val="24"/>
        </w:rPr>
        <w:t>. Η νομοθετητέα</w:t>
      </w:r>
      <w:r w:rsidR="00211430" w:rsidRPr="00211430">
        <w:rPr>
          <w:rFonts w:ascii="Times New Roman" w:hAnsi="Times New Roman" w:cs="Times New Roman"/>
          <w:iCs/>
          <w:sz w:val="24"/>
          <w:szCs w:val="24"/>
        </w:rPr>
        <w:t xml:space="preserve"> και κοινή παιδεία</w:t>
      </w:r>
      <w:r w:rsidR="00F537D1">
        <w:rPr>
          <w:rStyle w:val="a4"/>
          <w:rFonts w:ascii="Times New Roman" w:hAnsi="Times New Roman" w:cs="Times New Roman"/>
          <w:iCs/>
          <w:sz w:val="24"/>
          <w:szCs w:val="24"/>
        </w:rPr>
        <w:footnoteReference w:id="118"/>
      </w:r>
      <w:r w:rsidR="00211430" w:rsidRPr="00211430">
        <w:rPr>
          <w:rFonts w:ascii="Times New Roman" w:hAnsi="Times New Roman" w:cs="Times New Roman"/>
          <w:iCs/>
          <w:sz w:val="24"/>
          <w:szCs w:val="24"/>
        </w:rPr>
        <w:t xml:space="preserve"> συνιστούν την αναγκαία </w:t>
      </w:r>
      <w:r w:rsidR="00EF192A">
        <w:rPr>
          <w:rFonts w:ascii="Times New Roman" w:hAnsi="Times New Roman" w:cs="Times New Roman"/>
          <w:iCs/>
          <w:sz w:val="24"/>
          <w:szCs w:val="24"/>
        </w:rPr>
        <w:t>σ</w:t>
      </w:r>
      <w:r w:rsidR="00211430" w:rsidRPr="00211430">
        <w:rPr>
          <w:rFonts w:ascii="Times New Roman" w:hAnsi="Times New Roman" w:cs="Times New Roman"/>
          <w:iCs/>
          <w:sz w:val="24"/>
          <w:szCs w:val="24"/>
        </w:rPr>
        <w:t xml:space="preserve">υνθήκη για την </w:t>
      </w:r>
      <w:r w:rsidR="00EF192A">
        <w:rPr>
          <w:rFonts w:ascii="Times New Roman" w:hAnsi="Times New Roman" w:cs="Times New Roman"/>
          <w:iCs/>
          <w:sz w:val="24"/>
          <w:szCs w:val="24"/>
        </w:rPr>
        <w:t>ευδαίμονα πόλη</w:t>
      </w:r>
      <w:r w:rsidR="00211430" w:rsidRPr="00211430">
        <w:rPr>
          <w:rFonts w:ascii="Times New Roman" w:hAnsi="Times New Roman" w:cs="Times New Roman"/>
          <w:iCs/>
          <w:sz w:val="24"/>
          <w:szCs w:val="24"/>
        </w:rPr>
        <w:t xml:space="preserve"> και τον ευδαίμονα </w:t>
      </w:r>
      <w:r w:rsidR="00EF192A">
        <w:rPr>
          <w:rFonts w:ascii="Times New Roman" w:hAnsi="Times New Roman" w:cs="Times New Roman"/>
          <w:iCs/>
          <w:sz w:val="24"/>
          <w:szCs w:val="24"/>
        </w:rPr>
        <w:t>πολίτη</w:t>
      </w:r>
      <w:r w:rsidR="00211430" w:rsidRPr="00211430">
        <w:rPr>
          <w:rFonts w:ascii="Times New Roman" w:hAnsi="Times New Roman" w:cs="Times New Roman"/>
          <w:iCs/>
          <w:sz w:val="24"/>
          <w:szCs w:val="24"/>
        </w:rPr>
        <w:t>.  Επιπρόσθετα</w:t>
      </w:r>
      <w:r w:rsidR="006B1B44">
        <w:rPr>
          <w:rFonts w:ascii="Times New Roman" w:hAnsi="Times New Roman" w:cs="Times New Roman"/>
          <w:iCs/>
          <w:sz w:val="24"/>
          <w:szCs w:val="24"/>
        </w:rPr>
        <w:t>,</w:t>
      </w:r>
      <w:r w:rsidR="00211430" w:rsidRPr="00211430">
        <w:rPr>
          <w:rFonts w:ascii="Times New Roman" w:hAnsi="Times New Roman" w:cs="Times New Roman"/>
          <w:iCs/>
          <w:sz w:val="24"/>
          <w:szCs w:val="24"/>
        </w:rPr>
        <w:t xml:space="preserve"> επειδή ο άνθρωπος, κατά τη γνωστή ρήση του Αριστοτέλη</w:t>
      </w:r>
      <w:r w:rsidR="00E07372">
        <w:rPr>
          <w:rFonts w:ascii="Times New Roman" w:hAnsi="Times New Roman" w:cs="Times New Roman"/>
          <w:iCs/>
          <w:sz w:val="24"/>
          <w:szCs w:val="24"/>
        </w:rPr>
        <w:t>,</w:t>
      </w:r>
      <w:r w:rsidR="00211430" w:rsidRPr="00211430">
        <w:rPr>
          <w:rFonts w:ascii="Times New Roman" w:hAnsi="Times New Roman" w:cs="Times New Roman"/>
          <w:iCs/>
          <w:sz w:val="24"/>
          <w:szCs w:val="24"/>
        </w:rPr>
        <w:t xml:space="preserve"> είναι </w:t>
      </w:r>
      <w:r w:rsidR="00EF192A">
        <w:rPr>
          <w:rFonts w:ascii="Times New Roman" w:hAnsi="Times New Roman" w:cs="Times New Roman"/>
          <w:iCs/>
          <w:sz w:val="24"/>
          <w:szCs w:val="24"/>
        </w:rPr>
        <w:t>«</w:t>
      </w:r>
      <w:r w:rsidR="00211430" w:rsidRPr="00211430">
        <w:rPr>
          <w:rFonts w:ascii="Times New Roman" w:hAnsi="Times New Roman" w:cs="Times New Roman"/>
          <w:iCs/>
          <w:sz w:val="24"/>
          <w:szCs w:val="24"/>
        </w:rPr>
        <w:t>ζώον πολιτικόν</w:t>
      </w:r>
      <w:r w:rsidR="00EF192A">
        <w:rPr>
          <w:rFonts w:ascii="Times New Roman" w:hAnsi="Times New Roman" w:cs="Times New Roman"/>
          <w:iCs/>
          <w:sz w:val="24"/>
          <w:szCs w:val="24"/>
        </w:rPr>
        <w:t>»</w:t>
      </w:r>
      <w:r w:rsidR="00565418">
        <w:rPr>
          <w:rStyle w:val="a4"/>
          <w:rFonts w:ascii="Times New Roman" w:hAnsi="Times New Roman" w:cs="Times New Roman"/>
          <w:iCs/>
          <w:sz w:val="24"/>
          <w:szCs w:val="24"/>
        </w:rPr>
        <w:footnoteReference w:id="119"/>
      </w:r>
      <w:r w:rsidR="00211430" w:rsidRPr="00211430">
        <w:rPr>
          <w:rFonts w:ascii="Times New Roman" w:hAnsi="Times New Roman" w:cs="Times New Roman"/>
          <w:iCs/>
          <w:sz w:val="24"/>
          <w:szCs w:val="24"/>
        </w:rPr>
        <w:t xml:space="preserve"> </w:t>
      </w:r>
      <w:r w:rsidR="006B1B44">
        <w:rPr>
          <w:rFonts w:ascii="Times New Roman" w:hAnsi="Times New Roman" w:cs="Times New Roman"/>
          <w:iCs/>
          <w:sz w:val="24"/>
          <w:szCs w:val="24"/>
        </w:rPr>
        <w:t xml:space="preserve">προφανώς </w:t>
      </w:r>
      <w:r w:rsidR="00211430" w:rsidRPr="00211430">
        <w:rPr>
          <w:rFonts w:ascii="Times New Roman" w:hAnsi="Times New Roman" w:cs="Times New Roman"/>
          <w:iCs/>
          <w:sz w:val="24"/>
          <w:szCs w:val="24"/>
        </w:rPr>
        <w:t>είναι αδύνατο να πραγματώσει την ατομική ευδαιμονία του εκτός πόλης. Με τον τρόπο αυτό</w:t>
      </w:r>
      <w:r w:rsidR="00DE4F2D">
        <w:rPr>
          <w:rFonts w:ascii="Times New Roman" w:hAnsi="Times New Roman" w:cs="Times New Roman"/>
          <w:iCs/>
          <w:sz w:val="24"/>
          <w:szCs w:val="24"/>
        </w:rPr>
        <w:t>ν</w:t>
      </w:r>
      <w:r w:rsidR="00211430" w:rsidRPr="00211430">
        <w:rPr>
          <w:rFonts w:ascii="Times New Roman" w:hAnsi="Times New Roman" w:cs="Times New Roman"/>
          <w:iCs/>
          <w:sz w:val="24"/>
          <w:szCs w:val="24"/>
        </w:rPr>
        <w:t xml:space="preserve"> υπηρετείτ</w:t>
      </w:r>
      <w:r w:rsidR="00EF192A">
        <w:rPr>
          <w:rFonts w:ascii="Times New Roman" w:hAnsi="Times New Roman" w:cs="Times New Roman"/>
          <w:iCs/>
          <w:sz w:val="24"/>
          <w:szCs w:val="24"/>
        </w:rPr>
        <w:t>αι</w:t>
      </w:r>
      <w:r w:rsidR="00211430" w:rsidRPr="00211430">
        <w:rPr>
          <w:rFonts w:ascii="Times New Roman" w:hAnsi="Times New Roman" w:cs="Times New Roman"/>
          <w:iCs/>
          <w:sz w:val="24"/>
          <w:szCs w:val="24"/>
        </w:rPr>
        <w:t xml:space="preserve"> </w:t>
      </w:r>
      <w:r w:rsidR="00E07372">
        <w:rPr>
          <w:rFonts w:ascii="Times New Roman" w:hAnsi="Times New Roman" w:cs="Times New Roman"/>
          <w:iCs/>
          <w:sz w:val="24"/>
          <w:szCs w:val="24"/>
        </w:rPr>
        <w:t>θεμελιωδώς</w:t>
      </w:r>
      <w:r w:rsidR="00211430" w:rsidRPr="00211430">
        <w:rPr>
          <w:rFonts w:ascii="Times New Roman" w:hAnsi="Times New Roman" w:cs="Times New Roman"/>
          <w:iCs/>
          <w:sz w:val="24"/>
          <w:szCs w:val="24"/>
        </w:rPr>
        <w:t xml:space="preserve"> η ενότητα της πόλης και η δυνατότητα των νέων </w:t>
      </w:r>
      <w:r w:rsidR="00E07372">
        <w:rPr>
          <w:rFonts w:ascii="Times New Roman" w:hAnsi="Times New Roman" w:cs="Times New Roman"/>
          <w:iCs/>
          <w:sz w:val="24"/>
          <w:szCs w:val="24"/>
        </w:rPr>
        <w:t xml:space="preserve">να </w:t>
      </w:r>
      <w:r w:rsidR="00211430" w:rsidRPr="00211430">
        <w:rPr>
          <w:rFonts w:ascii="Times New Roman" w:hAnsi="Times New Roman" w:cs="Times New Roman"/>
          <w:iCs/>
          <w:sz w:val="24"/>
          <w:szCs w:val="24"/>
        </w:rPr>
        <w:t>εκπαιδεύονται όπως αρμόζει στο πολίτευμ</w:t>
      </w:r>
      <w:r w:rsidR="006B1B44">
        <w:rPr>
          <w:rFonts w:ascii="Times New Roman" w:hAnsi="Times New Roman" w:cs="Times New Roman"/>
          <w:iCs/>
          <w:sz w:val="24"/>
          <w:szCs w:val="24"/>
        </w:rPr>
        <w:t>ά</w:t>
      </w:r>
      <w:r w:rsidR="00211430" w:rsidRPr="00211430">
        <w:rPr>
          <w:rFonts w:ascii="Times New Roman" w:hAnsi="Times New Roman" w:cs="Times New Roman"/>
          <w:iCs/>
          <w:sz w:val="24"/>
          <w:szCs w:val="24"/>
        </w:rPr>
        <w:t xml:space="preserve"> της. Επομένως</w:t>
      </w:r>
      <w:r w:rsidR="00DE4F2D">
        <w:rPr>
          <w:rFonts w:ascii="Times New Roman" w:hAnsi="Times New Roman" w:cs="Times New Roman"/>
          <w:iCs/>
          <w:sz w:val="24"/>
          <w:szCs w:val="24"/>
        </w:rPr>
        <w:t>,</w:t>
      </w:r>
      <w:r w:rsidR="00211430" w:rsidRPr="00211430">
        <w:rPr>
          <w:rFonts w:ascii="Times New Roman" w:hAnsi="Times New Roman" w:cs="Times New Roman"/>
          <w:iCs/>
          <w:sz w:val="24"/>
          <w:szCs w:val="24"/>
        </w:rPr>
        <w:t xml:space="preserve"> ο ύψιστος σκοπός </w:t>
      </w:r>
      <w:r w:rsidR="00EF192A">
        <w:rPr>
          <w:rFonts w:ascii="Times New Roman" w:hAnsi="Times New Roman" w:cs="Times New Roman"/>
          <w:iCs/>
          <w:sz w:val="24"/>
          <w:szCs w:val="24"/>
        </w:rPr>
        <w:t>της πόλης</w:t>
      </w:r>
      <w:r w:rsidR="00211430" w:rsidRPr="00211430">
        <w:rPr>
          <w:rFonts w:ascii="Times New Roman" w:hAnsi="Times New Roman" w:cs="Times New Roman"/>
          <w:iCs/>
          <w:sz w:val="24"/>
          <w:szCs w:val="24"/>
        </w:rPr>
        <w:t xml:space="preserve"> που είναι η ευδαιμονία των πολιτών δύναται να πραγματωθεί με την προϋπόθεση ότι η παιδεία ως αγαθό ασκεί την αρετή </w:t>
      </w:r>
      <w:r w:rsidR="00EF192A">
        <w:rPr>
          <w:rFonts w:ascii="Times New Roman" w:hAnsi="Times New Roman" w:cs="Times New Roman"/>
          <w:iCs/>
          <w:sz w:val="24"/>
          <w:szCs w:val="24"/>
        </w:rPr>
        <w:t xml:space="preserve">που </w:t>
      </w:r>
      <w:r w:rsidR="00211430" w:rsidRPr="00211430">
        <w:rPr>
          <w:rFonts w:ascii="Times New Roman" w:hAnsi="Times New Roman" w:cs="Times New Roman"/>
          <w:iCs/>
          <w:sz w:val="24"/>
          <w:szCs w:val="24"/>
        </w:rPr>
        <w:t xml:space="preserve">με τη σειρά της </w:t>
      </w:r>
      <w:r w:rsidR="00EF192A">
        <w:rPr>
          <w:rFonts w:ascii="Times New Roman" w:hAnsi="Times New Roman" w:cs="Times New Roman"/>
          <w:iCs/>
          <w:sz w:val="24"/>
          <w:szCs w:val="24"/>
        </w:rPr>
        <w:t>καθίσταται</w:t>
      </w:r>
      <w:r w:rsidR="00211430" w:rsidRPr="00211430">
        <w:rPr>
          <w:rFonts w:ascii="Times New Roman" w:hAnsi="Times New Roman" w:cs="Times New Roman"/>
          <w:iCs/>
          <w:sz w:val="24"/>
          <w:szCs w:val="24"/>
        </w:rPr>
        <w:t xml:space="preserve"> το μέσον για την επίτευξη </w:t>
      </w:r>
      <w:r w:rsidR="00EF192A">
        <w:rPr>
          <w:rFonts w:ascii="Times New Roman" w:hAnsi="Times New Roman" w:cs="Times New Roman"/>
          <w:iCs/>
          <w:sz w:val="24"/>
          <w:szCs w:val="24"/>
        </w:rPr>
        <w:t>του τέλειου αγαθού</w:t>
      </w:r>
      <w:r w:rsidR="00DE4F2D">
        <w:rPr>
          <w:rFonts w:ascii="Times New Roman" w:hAnsi="Times New Roman" w:cs="Times New Roman"/>
          <w:iCs/>
          <w:sz w:val="24"/>
          <w:szCs w:val="24"/>
        </w:rPr>
        <w:t>,</w:t>
      </w:r>
      <w:r w:rsidR="00211430" w:rsidRPr="00211430">
        <w:rPr>
          <w:rFonts w:ascii="Times New Roman" w:hAnsi="Times New Roman" w:cs="Times New Roman"/>
          <w:iCs/>
          <w:sz w:val="24"/>
          <w:szCs w:val="24"/>
        </w:rPr>
        <w:t xml:space="preserve"> δηλαδή της ευδαιμονίας</w:t>
      </w:r>
      <w:r w:rsidR="00565418">
        <w:rPr>
          <w:rStyle w:val="a4"/>
          <w:rFonts w:ascii="Times New Roman" w:hAnsi="Times New Roman" w:cs="Times New Roman"/>
          <w:iCs/>
          <w:sz w:val="24"/>
          <w:szCs w:val="24"/>
        </w:rPr>
        <w:footnoteReference w:id="120"/>
      </w:r>
      <w:r w:rsidR="00EF192A">
        <w:rPr>
          <w:rFonts w:ascii="Times New Roman" w:hAnsi="Times New Roman" w:cs="Times New Roman"/>
          <w:iCs/>
          <w:sz w:val="24"/>
          <w:szCs w:val="24"/>
        </w:rPr>
        <w:t>.</w:t>
      </w:r>
      <w:r w:rsidR="00211430" w:rsidRPr="00211430">
        <w:rPr>
          <w:rFonts w:ascii="Times New Roman" w:hAnsi="Times New Roman" w:cs="Times New Roman"/>
          <w:iCs/>
          <w:sz w:val="24"/>
          <w:szCs w:val="24"/>
        </w:rPr>
        <w:t xml:space="preserve">    </w:t>
      </w:r>
    </w:p>
    <w:p w:rsidR="005C1D59" w:rsidRDefault="005311FA"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Η ι</w:t>
      </w:r>
      <w:r w:rsidRPr="005311FA">
        <w:rPr>
          <w:rFonts w:ascii="Times New Roman" w:hAnsi="Times New Roman" w:cs="Times New Roman"/>
          <w:iCs/>
          <w:sz w:val="24"/>
          <w:szCs w:val="24"/>
        </w:rPr>
        <w:t xml:space="preserve">δέα περί κοινής και νομοθετημένης </w:t>
      </w:r>
      <w:r>
        <w:rPr>
          <w:rFonts w:ascii="Times New Roman" w:hAnsi="Times New Roman" w:cs="Times New Roman"/>
          <w:iCs/>
          <w:sz w:val="24"/>
          <w:szCs w:val="24"/>
        </w:rPr>
        <w:t>π</w:t>
      </w:r>
      <w:r w:rsidRPr="005311FA">
        <w:rPr>
          <w:rFonts w:ascii="Times New Roman" w:hAnsi="Times New Roman" w:cs="Times New Roman"/>
          <w:iCs/>
          <w:sz w:val="24"/>
          <w:szCs w:val="24"/>
        </w:rPr>
        <w:t xml:space="preserve">αιδείας, θα σημειώσει </w:t>
      </w:r>
      <w:r>
        <w:rPr>
          <w:rFonts w:ascii="Times New Roman" w:hAnsi="Times New Roman" w:cs="Times New Roman"/>
          <w:iCs/>
          <w:sz w:val="24"/>
          <w:szCs w:val="24"/>
        </w:rPr>
        <w:t>ο Ι. Δελλής</w:t>
      </w:r>
      <w:r w:rsidR="00DE4F2D">
        <w:rPr>
          <w:rFonts w:ascii="Times New Roman" w:hAnsi="Times New Roman" w:cs="Times New Roman"/>
          <w:iCs/>
          <w:sz w:val="24"/>
          <w:szCs w:val="24"/>
        </w:rPr>
        <w:t>,</w:t>
      </w:r>
      <w:r w:rsidRPr="005311FA">
        <w:rPr>
          <w:rFonts w:ascii="Times New Roman" w:hAnsi="Times New Roman" w:cs="Times New Roman"/>
          <w:iCs/>
          <w:sz w:val="24"/>
          <w:szCs w:val="24"/>
        </w:rPr>
        <w:t xml:space="preserve"> εκτός από πρωτότυπη για την αρχαία ελληνική σκέψη</w:t>
      </w:r>
      <w:r w:rsidR="00DE4F2D">
        <w:rPr>
          <w:rFonts w:ascii="Times New Roman" w:hAnsi="Times New Roman" w:cs="Times New Roman"/>
          <w:iCs/>
          <w:sz w:val="24"/>
          <w:szCs w:val="24"/>
        </w:rPr>
        <w:t>,</w:t>
      </w:r>
      <w:r w:rsidRPr="005311FA">
        <w:rPr>
          <w:rFonts w:ascii="Times New Roman" w:hAnsi="Times New Roman" w:cs="Times New Roman"/>
          <w:iCs/>
          <w:sz w:val="24"/>
          <w:szCs w:val="24"/>
        </w:rPr>
        <w:t xml:space="preserve"> είναι και σπουδαία διότι οι σπουδαίοι πολίτες οδηγούνται μέσα σε μ</w:t>
      </w:r>
      <w:r w:rsidR="00640F65">
        <w:rPr>
          <w:rFonts w:ascii="Times New Roman" w:hAnsi="Times New Roman" w:cs="Times New Roman"/>
          <w:iCs/>
          <w:sz w:val="24"/>
          <w:szCs w:val="24"/>
        </w:rPr>
        <w:t>ί</w:t>
      </w:r>
      <w:r w:rsidRPr="005311FA">
        <w:rPr>
          <w:rFonts w:ascii="Times New Roman" w:hAnsi="Times New Roman" w:cs="Times New Roman"/>
          <w:iCs/>
          <w:sz w:val="24"/>
          <w:szCs w:val="24"/>
        </w:rPr>
        <w:t>α σπουδαία πόλη</w:t>
      </w:r>
      <w:r w:rsidR="004E3A05" w:rsidRPr="004E3A05">
        <w:rPr>
          <w:rFonts w:ascii="Times New Roman" w:hAnsi="Times New Roman" w:cs="Times New Roman"/>
          <w:iCs/>
          <w:sz w:val="24"/>
          <w:szCs w:val="24"/>
        </w:rPr>
        <w:t xml:space="preserve"> </w:t>
      </w:r>
      <w:r w:rsidR="004E3A05" w:rsidRPr="005311FA">
        <w:rPr>
          <w:rFonts w:ascii="Times New Roman" w:hAnsi="Times New Roman" w:cs="Times New Roman"/>
          <w:iCs/>
          <w:sz w:val="24"/>
          <w:szCs w:val="24"/>
        </w:rPr>
        <w:t xml:space="preserve">στην </w:t>
      </w:r>
      <w:r w:rsidR="004E3A05">
        <w:rPr>
          <w:rFonts w:ascii="Times New Roman" w:hAnsi="Times New Roman" w:cs="Times New Roman"/>
          <w:iCs/>
          <w:sz w:val="24"/>
          <w:szCs w:val="24"/>
        </w:rPr>
        <w:t>ε</w:t>
      </w:r>
      <w:r w:rsidR="004E3A05" w:rsidRPr="005311FA">
        <w:rPr>
          <w:rFonts w:ascii="Times New Roman" w:hAnsi="Times New Roman" w:cs="Times New Roman"/>
          <w:iCs/>
          <w:sz w:val="24"/>
          <w:szCs w:val="24"/>
        </w:rPr>
        <w:t>υπραξία</w:t>
      </w:r>
      <w:r w:rsidR="004E3A05">
        <w:rPr>
          <w:rFonts w:ascii="Times New Roman" w:hAnsi="Times New Roman" w:cs="Times New Roman"/>
          <w:iCs/>
          <w:sz w:val="24"/>
          <w:szCs w:val="24"/>
        </w:rPr>
        <w:t xml:space="preserve"> και</w:t>
      </w:r>
      <w:r w:rsidRPr="005311FA">
        <w:rPr>
          <w:rFonts w:ascii="Times New Roman" w:hAnsi="Times New Roman" w:cs="Times New Roman"/>
          <w:iCs/>
          <w:sz w:val="24"/>
          <w:szCs w:val="24"/>
        </w:rPr>
        <w:t xml:space="preserve"> στο </w:t>
      </w:r>
      <w:r>
        <w:rPr>
          <w:rFonts w:ascii="Times New Roman" w:hAnsi="Times New Roman" w:cs="Times New Roman"/>
          <w:iCs/>
          <w:sz w:val="24"/>
          <w:szCs w:val="24"/>
        </w:rPr>
        <w:t>ευ ζην</w:t>
      </w:r>
      <w:r>
        <w:rPr>
          <w:rStyle w:val="a4"/>
          <w:rFonts w:ascii="Times New Roman" w:hAnsi="Times New Roman" w:cs="Times New Roman"/>
          <w:iCs/>
          <w:sz w:val="24"/>
          <w:szCs w:val="24"/>
        </w:rPr>
        <w:footnoteReference w:id="121"/>
      </w:r>
      <w:r w:rsidRPr="005311FA">
        <w:rPr>
          <w:rFonts w:ascii="Times New Roman" w:hAnsi="Times New Roman" w:cs="Times New Roman"/>
          <w:iCs/>
          <w:sz w:val="24"/>
          <w:szCs w:val="24"/>
        </w:rPr>
        <w:t>. Θα προσθέσει μάλιστα ότι</w:t>
      </w:r>
      <w:r w:rsidR="00DE4F2D">
        <w:rPr>
          <w:rFonts w:ascii="Times New Roman" w:hAnsi="Times New Roman" w:cs="Times New Roman"/>
          <w:iCs/>
          <w:sz w:val="24"/>
          <w:szCs w:val="24"/>
        </w:rPr>
        <w:t>,</w:t>
      </w:r>
      <w:r w:rsidRPr="005311FA">
        <w:rPr>
          <w:rFonts w:ascii="Times New Roman" w:hAnsi="Times New Roman" w:cs="Times New Roman"/>
          <w:iCs/>
          <w:sz w:val="24"/>
          <w:szCs w:val="24"/>
        </w:rPr>
        <w:t xml:space="preserve"> για να είναι αποτελεσματική η διαδικασία της </w:t>
      </w:r>
      <w:r w:rsidR="00161124">
        <w:rPr>
          <w:rFonts w:ascii="Times New Roman" w:hAnsi="Times New Roman" w:cs="Times New Roman"/>
          <w:iCs/>
          <w:sz w:val="24"/>
          <w:szCs w:val="24"/>
        </w:rPr>
        <w:t>π</w:t>
      </w:r>
      <w:r w:rsidRPr="005311FA">
        <w:rPr>
          <w:rFonts w:ascii="Times New Roman" w:hAnsi="Times New Roman" w:cs="Times New Roman"/>
          <w:iCs/>
          <w:sz w:val="24"/>
          <w:szCs w:val="24"/>
        </w:rPr>
        <w:t xml:space="preserve">αιδείας, σύμφωνα με τον Αριστοτέλη, απαιτούνται ορισμένες ουσιαστικές προϋποθέσεις </w:t>
      </w:r>
      <w:r w:rsidR="00161124">
        <w:rPr>
          <w:rFonts w:ascii="Times New Roman" w:hAnsi="Times New Roman" w:cs="Times New Roman"/>
          <w:iCs/>
          <w:sz w:val="24"/>
          <w:szCs w:val="24"/>
        </w:rPr>
        <w:t>όπως: α)</w:t>
      </w:r>
      <w:r w:rsidRPr="005311FA">
        <w:rPr>
          <w:rFonts w:ascii="Times New Roman" w:hAnsi="Times New Roman" w:cs="Times New Roman"/>
          <w:iCs/>
          <w:sz w:val="24"/>
          <w:szCs w:val="24"/>
        </w:rPr>
        <w:t xml:space="preserve"> η δεδομένη φύση του ανθρώπου</w:t>
      </w:r>
      <w:r w:rsidR="00161124">
        <w:rPr>
          <w:rFonts w:ascii="Times New Roman" w:hAnsi="Times New Roman" w:cs="Times New Roman"/>
          <w:iCs/>
          <w:sz w:val="24"/>
          <w:szCs w:val="24"/>
        </w:rPr>
        <w:t>,</w:t>
      </w:r>
      <w:r w:rsidRPr="005311FA">
        <w:rPr>
          <w:rFonts w:ascii="Times New Roman" w:hAnsi="Times New Roman" w:cs="Times New Roman"/>
          <w:iCs/>
          <w:sz w:val="24"/>
          <w:szCs w:val="24"/>
        </w:rPr>
        <w:t xml:space="preserve"> η ποιότητα της οποίας οικοδομείται άμεσα και από την επιμέλεια των γεννητόρων</w:t>
      </w:r>
      <w:r w:rsidR="00161124">
        <w:rPr>
          <w:rFonts w:ascii="Times New Roman" w:hAnsi="Times New Roman" w:cs="Times New Roman"/>
          <w:iCs/>
          <w:sz w:val="24"/>
          <w:szCs w:val="24"/>
        </w:rPr>
        <w:t>, β)</w:t>
      </w:r>
      <w:r w:rsidRPr="005311FA">
        <w:rPr>
          <w:rFonts w:ascii="Times New Roman" w:hAnsi="Times New Roman" w:cs="Times New Roman"/>
          <w:iCs/>
          <w:sz w:val="24"/>
          <w:szCs w:val="24"/>
        </w:rPr>
        <w:t xml:space="preserve"> η λειτουργία του έθους σε συσχέτιση με την ποιότητα του κοινωνικού περιβάλλοντος και</w:t>
      </w:r>
      <w:r w:rsidR="00161124">
        <w:rPr>
          <w:rFonts w:ascii="Times New Roman" w:hAnsi="Times New Roman" w:cs="Times New Roman"/>
          <w:iCs/>
          <w:sz w:val="24"/>
          <w:szCs w:val="24"/>
        </w:rPr>
        <w:t xml:space="preserve"> γ)</w:t>
      </w:r>
      <w:r w:rsidRPr="005311FA">
        <w:rPr>
          <w:rFonts w:ascii="Times New Roman" w:hAnsi="Times New Roman" w:cs="Times New Roman"/>
          <w:iCs/>
          <w:sz w:val="24"/>
          <w:szCs w:val="24"/>
        </w:rPr>
        <w:t xml:space="preserve"> η ποιότητα </w:t>
      </w:r>
      <w:r w:rsidR="00161124">
        <w:rPr>
          <w:rFonts w:ascii="Times New Roman" w:hAnsi="Times New Roman" w:cs="Times New Roman"/>
          <w:iCs/>
          <w:sz w:val="24"/>
          <w:szCs w:val="24"/>
        </w:rPr>
        <w:t>του</w:t>
      </w:r>
      <w:r w:rsidRPr="005311FA">
        <w:rPr>
          <w:rFonts w:ascii="Times New Roman" w:hAnsi="Times New Roman" w:cs="Times New Roman"/>
          <w:iCs/>
          <w:sz w:val="24"/>
          <w:szCs w:val="24"/>
        </w:rPr>
        <w:t xml:space="preserve"> </w:t>
      </w:r>
      <w:r w:rsidR="00161124">
        <w:rPr>
          <w:rFonts w:ascii="Times New Roman" w:hAnsi="Times New Roman" w:cs="Times New Roman"/>
          <w:iCs/>
          <w:sz w:val="24"/>
          <w:szCs w:val="24"/>
        </w:rPr>
        <w:t>ανθρώπινου</w:t>
      </w:r>
      <w:r w:rsidRPr="005311FA">
        <w:rPr>
          <w:rFonts w:ascii="Times New Roman" w:hAnsi="Times New Roman" w:cs="Times New Roman"/>
          <w:iCs/>
          <w:sz w:val="24"/>
          <w:szCs w:val="24"/>
        </w:rPr>
        <w:t xml:space="preserve"> λόγου </w:t>
      </w:r>
      <w:r w:rsidR="00161124">
        <w:rPr>
          <w:rFonts w:ascii="Times New Roman" w:hAnsi="Times New Roman" w:cs="Times New Roman"/>
          <w:iCs/>
          <w:sz w:val="24"/>
          <w:szCs w:val="24"/>
        </w:rPr>
        <w:t>μέσω της</w:t>
      </w:r>
      <w:r w:rsidRPr="005311FA">
        <w:rPr>
          <w:rFonts w:ascii="Times New Roman" w:hAnsi="Times New Roman" w:cs="Times New Roman"/>
          <w:iCs/>
          <w:sz w:val="24"/>
          <w:szCs w:val="24"/>
        </w:rPr>
        <w:t xml:space="preserve"> </w:t>
      </w:r>
      <w:r w:rsidR="00161124">
        <w:rPr>
          <w:rFonts w:ascii="Times New Roman" w:hAnsi="Times New Roman" w:cs="Times New Roman"/>
          <w:iCs/>
          <w:sz w:val="24"/>
          <w:szCs w:val="24"/>
        </w:rPr>
        <w:t>άσκησης</w:t>
      </w:r>
      <w:r w:rsidRPr="005311FA">
        <w:rPr>
          <w:rFonts w:ascii="Times New Roman" w:hAnsi="Times New Roman" w:cs="Times New Roman"/>
          <w:iCs/>
          <w:sz w:val="24"/>
          <w:szCs w:val="24"/>
        </w:rPr>
        <w:t xml:space="preserve"> των διανοητικών και </w:t>
      </w:r>
      <w:r w:rsidR="00DE4F2D">
        <w:rPr>
          <w:rFonts w:ascii="Times New Roman" w:hAnsi="Times New Roman" w:cs="Times New Roman"/>
          <w:iCs/>
          <w:sz w:val="24"/>
          <w:szCs w:val="24"/>
        </w:rPr>
        <w:t xml:space="preserve">των </w:t>
      </w:r>
      <w:r w:rsidRPr="005311FA">
        <w:rPr>
          <w:rFonts w:ascii="Times New Roman" w:hAnsi="Times New Roman" w:cs="Times New Roman"/>
          <w:iCs/>
          <w:sz w:val="24"/>
          <w:szCs w:val="24"/>
        </w:rPr>
        <w:t>ηθικών αρετών</w:t>
      </w:r>
      <w:r w:rsidR="00161124">
        <w:rPr>
          <w:rStyle w:val="a4"/>
          <w:rFonts w:ascii="Times New Roman" w:hAnsi="Times New Roman" w:cs="Times New Roman"/>
          <w:iCs/>
          <w:sz w:val="24"/>
          <w:szCs w:val="24"/>
        </w:rPr>
        <w:footnoteReference w:id="122"/>
      </w:r>
      <w:r w:rsidRPr="005311FA">
        <w:rPr>
          <w:rFonts w:ascii="Times New Roman" w:hAnsi="Times New Roman" w:cs="Times New Roman"/>
          <w:iCs/>
          <w:sz w:val="24"/>
          <w:szCs w:val="24"/>
        </w:rPr>
        <w:t xml:space="preserve">. </w:t>
      </w:r>
      <w:r w:rsidR="004E3A05">
        <w:rPr>
          <w:rFonts w:ascii="Times New Roman" w:hAnsi="Times New Roman" w:cs="Times New Roman"/>
          <w:iCs/>
          <w:sz w:val="24"/>
          <w:szCs w:val="24"/>
        </w:rPr>
        <w:t>Ωστόσο η</w:t>
      </w:r>
      <w:r w:rsidRPr="005311FA">
        <w:rPr>
          <w:rFonts w:ascii="Times New Roman" w:hAnsi="Times New Roman" w:cs="Times New Roman"/>
          <w:iCs/>
          <w:sz w:val="24"/>
          <w:szCs w:val="24"/>
        </w:rPr>
        <w:t xml:space="preserve"> α</w:t>
      </w:r>
      <w:r w:rsidR="00161124">
        <w:rPr>
          <w:rFonts w:ascii="Times New Roman" w:hAnsi="Times New Roman" w:cs="Times New Roman"/>
          <w:iCs/>
          <w:sz w:val="24"/>
          <w:szCs w:val="24"/>
        </w:rPr>
        <w:t>μ</w:t>
      </w:r>
      <w:r w:rsidRPr="005311FA">
        <w:rPr>
          <w:rFonts w:ascii="Times New Roman" w:hAnsi="Times New Roman" w:cs="Times New Roman"/>
          <w:iCs/>
          <w:sz w:val="24"/>
          <w:szCs w:val="24"/>
        </w:rPr>
        <w:t>φισβήτηση της παρεχόμενης εκπαίδευσης συνιστά μέγα πρόβλημα για τον Σταγ</w:t>
      </w:r>
      <w:r w:rsidR="00161124">
        <w:rPr>
          <w:rFonts w:ascii="Times New Roman" w:hAnsi="Times New Roman" w:cs="Times New Roman"/>
          <w:iCs/>
          <w:sz w:val="24"/>
          <w:szCs w:val="24"/>
        </w:rPr>
        <w:t>ε</w:t>
      </w:r>
      <w:r w:rsidRPr="005311FA">
        <w:rPr>
          <w:rFonts w:ascii="Times New Roman" w:hAnsi="Times New Roman" w:cs="Times New Roman"/>
          <w:iCs/>
          <w:sz w:val="24"/>
          <w:szCs w:val="24"/>
        </w:rPr>
        <w:t>ιρίτη φιλόσοφο</w:t>
      </w:r>
      <w:r w:rsidR="004E3A05">
        <w:rPr>
          <w:rFonts w:ascii="Times New Roman" w:hAnsi="Times New Roman" w:cs="Times New Roman"/>
          <w:iCs/>
          <w:sz w:val="24"/>
          <w:szCs w:val="24"/>
        </w:rPr>
        <w:t>,</w:t>
      </w:r>
      <w:r w:rsidRPr="005311FA">
        <w:rPr>
          <w:rFonts w:ascii="Times New Roman" w:hAnsi="Times New Roman" w:cs="Times New Roman"/>
          <w:iCs/>
          <w:sz w:val="24"/>
          <w:szCs w:val="24"/>
        </w:rPr>
        <w:t xml:space="preserve"> διότι οι επιλογές των </w:t>
      </w:r>
      <w:r w:rsidR="005E52DD">
        <w:rPr>
          <w:rFonts w:ascii="Times New Roman" w:hAnsi="Times New Roman" w:cs="Times New Roman"/>
          <w:iCs/>
          <w:sz w:val="24"/>
          <w:szCs w:val="24"/>
        </w:rPr>
        <w:t>ατόμων</w:t>
      </w:r>
      <w:r w:rsidRPr="005311FA">
        <w:rPr>
          <w:rFonts w:ascii="Times New Roman" w:hAnsi="Times New Roman" w:cs="Times New Roman"/>
          <w:iCs/>
          <w:sz w:val="24"/>
          <w:szCs w:val="24"/>
        </w:rPr>
        <w:t xml:space="preserve"> διακρίνονται από </w:t>
      </w:r>
      <w:r w:rsidR="00161124">
        <w:rPr>
          <w:rFonts w:ascii="Times New Roman" w:hAnsi="Times New Roman" w:cs="Times New Roman"/>
          <w:iCs/>
          <w:sz w:val="24"/>
          <w:szCs w:val="24"/>
        </w:rPr>
        <w:t>την ανομοιότητά</w:t>
      </w:r>
      <w:r w:rsidRPr="005311FA">
        <w:rPr>
          <w:rFonts w:ascii="Times New Roman" w:hAnsi="Times New Roman" w:cs="Times New Roman"/>
          <w:iCs/>
          <w:sz w:val="24"/>
          <w:szCs w:val="24"/>
        </w:rPr>
        <w:t xml:space="preserve"> </w:t>
      </w:r>
      <w:r w:rsidR="00DE4F2D">
        <w:rPr>
          <w:rFonts w:ascii="Times New Roman" w:hAnsi="Times New Roman" w:cs="Times New Roman"/>
          <w:iCs/>
          <w:sz w:val="24"/>
          <w:szCs w:val="24"/>
        </w:rPr>
        <w:t>τους,</w:t>
      </w:r>
      <w:r w:rsidR="00161124">
        <w:rPr>
          <w:rFonts w:ascii="Times New Roman" w:hAnsi="Times New Roman" w:cs="Times New Roman"/>
          <w:iCs/>
          <w:sz w:val="24"/>
          <w:szCs w:val="24"/>
        </w:rPr>
        <w:t xml:space="preserve"> </w:t>
      </w:r>
      <w:r w:rsidRPr="005311FA">
        <w:rPr>
          <w:rFonts w:ascii="Times New Roman" w:hAnsi="Times New Roman" w:cs="Times New Roman"/>
          <w:iCs/>
          <w:sz w:val="24"/>
          <w:szCs w:val="24"/>
        </w:rPr>
        <w:t xml:space="preserve">με συνέπεια τη </w:t>
      </w:r>
      <w:r w:rsidR="00161124">
        <w:rPr>
          <w:rFonts w:ascii="Times New Roman" w:hAnsi="Times New Roman" w:cs="Times New Roman"/>
          <w:iCs/>
          <w:sz w:val="24"/>
          <w:szCs w:val="24"/>
        </w:rPr>
        <w:t>διάρ</w:t>
      </w:r>
      <w:r w:rsidR="0089677B">
        <w:rPr>
          <w:rFonts w:ascii="Times New Roman" w:hAnsi="Times New Roman" w:cs="Times New Roman"/>
          <w:iCs/>
          <w:sz w:val="24"/>
          <w:szCs w:val="24"/>
        </w:rPr>
        <w:t>ρ</w:t>
      </w:r>
      <w:r w:rsidR="00161124">
        <w:rPr>
          <w:rFonts w:ascii="Times New Roman" w:hAnsi="Times New Roman" w:cs="Times New Roman"/>
          <w:iCs/>
          <w:sz w:val="24"/>
          <w:szCs w:val="24"/>
        </w:rPr>
        <w:t>ηξη</w:t>
      </w:r>
      <w:r w:rsidRPr="005311FA">
        <w:rPr>
          <w:rFonts w:ascii="Times New Roman" w:hAnsi="Times New Roman" w:cs="Times New Roman"/>
          <w:iCs/>
          <w:sz w:val="24"/>
          <w:szCs w:val="24"/>
        </w:rPr>
        <w:t xml:space="preserve"> της ενότητας και της ευδαιμονίας της πόλης. Επιπλέον</w:t>
      </w:r>
      <w:r w:rsidR="00DE4F2D">
        <w:rPr>
          <w:rFonts w:ascii="Times New Roman" w:hAnsi="Times New Roman" w:cs="Times New Roman"/>
          <w:iCs/>
          <w:sz w:val="24"/>
          <w:szCs w:val="24"/>
        </w:rPr>
        <w:t>,</w:t>
      </w:r>
      <w:r w:rsidRPr="005311FA">
        <w:rPr>
          <w:rFonts w:ascii="Times New Roman" w:hAnsi="Times New Roman" w:cs="Times New Roman"/>
          <w:iCs/>
          <w:sz w:val="24"/>
          <w:szCs w:val="24"/>
        </w:rPr>
        <w:t xml:space="preserve"> ο φαινόμενος διαχωρισμός της εκπαίδευσης σε ωφελιμιστική</w:t>
      </w:r>
      <w:r w:rsidR="00161124">
        <w:rPr>
          <w:rFonts w:ascii="Times New Roman" w:hAnsi="Times New Roman" w:cs="Times New Roman"/>
          <w:iCs/>
          <w:sz w:val="24"/>
          <w:szCs w:val="24"/>
        </w:rPr>
        <w:t xml:space="preserve">, </w:t>
      </w:r>
      <w:r w:rsidRPr="005311FA">
        <w:rPr>
          <w:rFonts w:ascii="Times New Roman" w:hAnsi="Times New Roman" w:cs="Times New Roman"/>
          <w:iCs/>
          <w:sz w:val="24"/>
          <w:szCs w:val="24"/>
        </w:rPr>
        <w:t>σε γνωσιακή και σε επίπεδο αρετ</w:t>
      </w:r>
      <w:r w:rsidR="00161124">
        <w:rPr>
          <w:rFonts w:ascii="Times New Roman" w:hAnsi="Times New Roman" w:cs="Times New Roman"/>
          <w:iCs/>
          <w:sz w:val="24"/>
          <w:szCs w:val="24"/>
        </w:rPr>
        <w:t>ο</w:t>
      </w:r>
      <w:r w:rsidRPr="005311FA">
        <w:rPr>
          <w:rFonts w:ascii="Times New Roman" w:hAnsi="Times New Roman" w:cs="Times New Roman"/>
          <w:iCs/>
          <w:sz w:val="24"/>
          <w:szCs w:val="24"/>
        </w:rPr>
        <w:t>λογί</w:t>
      </w:r>
      <w:r w:rsidR="00161124">
        <w:rPr>
          <w:rFonts w:ascii="Times New Roman" w:hAnsi="Times New Roman" w:cs="Times New Roman"/>
          <w:iCs/>
          <w:sz w:val="24"/>
          <w:szCs w:val="24"/>
        </w:rPr>
        <w:t>α</w:t>
      </w:r>
      <w:r w:rsidRPr="005311FA">
        <w:rPr>
          <w:rFonts w:ascii="Times New Roman" w:hAnsi="Times New Roman" w:cs="Times New Roman"/>
          <w:iCs/>
          <w:sz w:val="24"/>
          <w:szCs w:val="24"/>
        </w:rPr>
        <w:t>ς</w:t>
      </w:r>
      <w:r w:rsidR="00161124">
        <w:rPr>
          <w:rStyle w:val="a4"/>
          <w:rFonts w:ascii="Times New Roman" w:hAnsi="Times New Roman" w:cs="Times New Roman"/>
          <w:iCs/>
          <w:sz w:val="24"/>
          <w:szCs w:val="24"/>
        </w:rPr>
        <w:footnoteReference w:id="123"/>
      </w:r>
      <w:r w:rsidRPr="005311FA">
        <w:rPr>
          <w:rFonts w:ascii="Times New Roman" w:hAnsi="Times New Roman" w:cs="Times New Roman"/>
          <w:iCs/>
          <w:sz w:val="24"/>
          <w:szCs w:val="24"/>
        </w:rPr>
        <w:t>προβληματίζει το</w:t>
      </w:r>
      <w:r w:rsidR="00DE4F2D">
        <w:rPr>
          <w:rFonts w:ascii="Times New Roman" w:hAnsi="Times New Roman" w:cs="Times New Roman"/>
          <w:iCs/>
          <w:sz w:val="24"/>
          <w:szCs w:val="24"/>
        </w:rPr>
        <w:t>ν</w:t>
      </w:r>
      <w:r w:rsidRPr="005311FA">
        <w:rPr>
          <w:rFonts w:ascii="Times New Roman" w:hAnsi="Times New Roman" w:cs="Times New Roman"/>
          <w:iCs/>
          <w:sz w:val="24"/>
          <w:szCs w:val="24"/>
        </w:rPr>
        <w:t xml:space="preserve"> φιλόσοφο</w:t>
      </w:r>
      <w:r w:rsidR="00F619D9">
        <w:rPr>
          <w:rFonts w:ascii="Times New Roman" w:hAnsi="Times New Roman" w:cs="Times New Roman"/>
          <w:iCs/>
          <w:sz w:val="24"/>
          <w:szCs w:val="24"/>
        </w:rPr>
        <w:t>,</w:t>
      </w:r>
      <w:r w:rsidRPr="005311FA">
        <w:rPr>
          <w:rFonts w:ascii="Times New Roman" w:hAnsi="Times New Roman" w:cs="Times New Roman"/>
          <w:iCs/>
          <w:sz w:val="24"/>
          <w:szCs w:val="24"/>
        </w:rPr>
        <w:t xml:space="preserve"> επειδή η προσωπικότητα του ανθρώπου </w:t>
      </w:r>
      <w:r w:rsidR="0089677B">
        <w:rPr>
          <w:rFonts w:ascii="Times New Roman" w:hAnsi="Times New Roman" w:cs="Times New Roman"/>
          <w:iCs/>
          <w:sz w:val="24"/>
          <w:szCs w:val="24"/>
        </w:rPr>
        <w:t>ναι μεν</w:t>
      </w:r>
      <w:r w:rsidRPr="005311FA">
        <w:rPr>
          <w:rFonts w:ascii="Times New Roman" w:hAnsi="Times New Roman" w:cs="Times New Roman"/>
          <w:iCs/>
          <w:sz w:val="24"/>
          <w:szCs w:val="24"/>
        </w:rPr>
        <w:t xml:space="preserve"> επικαθορίζεται από τα </w:t>
      </w:r>
      <w:r w:rsidR="00DE4F2D">
        <w:rPr>
          <w:rFonts w:ascii="Times New Roman" w:hAnsi="Times New Roman" w:cs="Times New Roman"/>
          <w:iCs/>
          <w:sz w:val="24"/>
          <w:szCs w:val="24"/>
        </w:rPr>
        <w:t>ανωτέρω</w:t>
      </w:r>
      <w:r w:rsidR="0089677B">
        <w:rPr>
          <w:rFonts w:ascii="Times New Roman" w:hAnsi="Times New Roman" w:cs="Times New Roman"/>
          <w:iCs/>
          <w:sz w:val="24"/>
          <w:szCs w:val="24"/>
        </w:rPr>
        <w:t>,</w:t>
      </w:r>
      <w:r w:rsidRPr="005311FA">
        <w:rPr>
          <w:rFonts w:ascii="Times New Roman" w:hAnsi="Times New Roman" w:cs="Times New Roman"/>
          <w:iCs/>
          <w:sz w:val="24"/>
          <w:szCs w:val="24"/>
        </w:rPr>
        <w:t xml:space="preserve"> η συγκρότηση</w:t>
      </w:r>
      <w:r w:rsidR="0089677B">
        <w:rPr>
          <w:rFonts w:ascii="Times New Roman" w:hAnsi="Times New Roman" w:cs="Times New Roman"/>
          <w:iCs/>
          <w:sz w:val="24"/>
          <w:szCs w:val="24"/>
        </w:rPr>
        <w:t xml:space="preserve"> </w:t>
      </w:r>
      <w:r w:rsidR="004E3A05">
        <w:rPr>
          <w:rFonts w:ascii="Times New Roman" w:hAnsi="Times New Roman" w:cs="Times New Roman"/>
          <w:iCs/>
          <w:sz w:val="24"/>
          <w:szCs w:val="24"/>
        </w:rPr>
        <w:t xml:space="preserve">όμως του </w:t>
      </w:r>
      <w:r w:rsidRPr="005311FA">
        <w:rPr>
          <w:rFonts w:ascii="Times New Roman" w:hAnsi="Times New Roman" w:cs="Times New Roman"/>
          <w:iCs/>
          <w:sz w:val="24"/>
          <w:szCs w:val="24"/>
        </w:rPr>
        <w:t>πολίτη απαιτεί επ</w:t>
      </w:r>
      <w:r w:rsidR="0089677B">
        <w:rPr>
          <w:rFonts w:ascii="Times New Roman" w:hAnsi="Times New Roman" w:cs="Times New Roman"/>
          <w:iCs/>
          <w:sz w:val="24"/>
          <w:szCs w:val="24"/>
        </w:rPr>
        <w:t>ι</w:t>
      </w:r>
      <w:r w:rsidRPr="005311FA">
        <w:rPr>
          <w:rFonts w:ascii="Times New Roman" w:hAnsi="Times New Roman" w:cs="Times New Roman"/>
          <w:iCs/>
          <w:sz w:val="24"/>
          <w:szCs w:val="24"/>
        </w:rPr>
        <w:t xml:space="preserve">πρόσθετα κριτήρια και αρχές. Επειδή </w:t>
      </w:r>
      <w:r w:rsidR="0089677B">
        <w:rPr>
          <w:rFonts w:ascii="Times New Roman" w:hAnsi="Times New Roman" w:cs="Times New Roman"/>
          <w:iCs/>
          <w:sz w:val="24"/>
          <w:szCs w:val="24"/>
        </w:rPr>
        <w:t xml:space="preserve">η </w:t>
      </w:r>
      <w:r w:rsidR="0089677B" w:rsidRPr="0089677B">
        <w:rPr>
          <w:rFonts w:ascii="Times New Roman" w:hAnsi="Times New Roman" w:cs="Times New Roman"/>
          <w:i/>
          <w:iCs/>
          <w:sz w:val="24"/>
          <w:szCs w:val="24"/>
        </w:rPr>
        <w:t>πόλις</w:t>
      </w:r>
      <w:r w:rsidRPr="005311FA">
        <w:rPr>
          <w:rFonts w:ascii="Times New Roman" w:hAnsi="Times New Roman" w:cs="Times New Roman"/>
          <w:iCs/>
          <w:sz w:val="24"/>
          <w:szCs w:val="24"/>
        </w:rPr>
        <w:t xml:space="preserve"> οντολογικά υπερέχει του πολίτη</w:t>
      </w:r>
      <w:r w:rsidR="00DE4F2D">
        <w:rPr>
          <w:rFonts w:ascii="Times New Roman" w:hAnsi="Times New Roman" w:cs="Times New Roman"/>
          <w:iCs/>
          <w:sz w:val="24"/>
          <w:szCs w:val="24"/>
        </w:rPr>
        <w:t>,</w:t>
      </w:r>
      <w:r w:rsidRPr="005311FA">
        <w:rPr>
          <w:rFonts w:ascii="Times New Roman" w:hAnsi="Times New Roman" w:cs="Times New Roman"/>
          <w:iCs/>
          <w:sz w:val="24"/>
          <w:szCs w:val="24"/>
        </w:rPr>
        <w:t xml:space="preserve"> η ανάπτυξη της πολιτικής συνείδησης είναι εφικτή μόνο</w:t>
      </w:r>
      <w:r w:rsidR="00DE4F2D">
        <w:rPr>
          <w:rFonts w:ascii="Times New Roman" w:hAnsi="Times New Roman" w:cs="Times New Roman"/>
          <w:iCs/>
          <w:sz w:val="24"/>
          <w:szCs w:val="24"/>
        </w:rPr>
        <w:t>ν</w:t>
      </w:r>
      <w:r w:rsidRPr="005311FA">
        <w:rPr>
          <w:rFonts w:ascii="Times New Roman" w:hAnsi="Times New Roman" w:cs="Times New Roman"/>
          <w:iCs/>
          <w:sz w:val="24"/>
          <w:szCs w:val="24"/>
        </w:rPr>
        <w:t xml:space="preserve"> στο πλαίσιο των πολιτικών αρχών της μεσότητας, όπου το </w:t>
      </w:r>
      <w:r w:rsidR="0089677B">
        <w:rPr>
          <w:rFonts w:ascii="Times New Roman" w:hAnsi="Times New Roman" w:cs="Times New Roman"/>
          <w:iCs/>
          <w:sz w:val="24"/>
          <w:szCs w:val="24"/>
        </w:rPr>
        <w:t>μέτρο</w:t>
      </w:r>
      <w:r w:rsidRPr="005311FA">
        <w:rPr>
          <w:rFonts w:ascii="Times New Roman" w:hAnsi="Times New Roman" w:cs="Times New Roman"/>
          <w:iCs/>
          <w:sz w:val="24"/>
          <w:szCs w:val="24"/>
        </w:rPr>
        <w:t xml:space="preserve"> θα περιλαμβάνει όλα όσα προσιδιάζουν στον </w:t>
      </w:r>
      <w:r w:rsidR="004E3A05">
        <w:rPr>
          <w:rFonts w:ascii="Times New Roman" w:hAnsi="Times New Roman" w:cs="Times New Roman"/>
          <w:iCs/>
          <w:sz w:val="24"/>
          <w:szCs w:val="24"/>
        </w:rPr>
        <w:t xml:space="preserve">ενάρετο, </w:t>
      </w:r>
      <w:r w:rsidRPr="005311FA">
        <w:rPr>
          <w:rFonts w:ascii="Times New Roman" w:hAnsi="Times New Roman" w:cs="Times New Roman"/>
          <w:iCs/>
          <w:sz w:val="24"/>
          <w:szCs w:val="24"/>
        </w:rPr>
        <w:t>ελεύθερο άνθρωπο. Το συγκεκριμένο μέτρο ασφαλώς δημιουργεί περαιτέρω ερμηνευτικά ζητήματα</w:t>
      </w:r>
      <w:r w:rsidR="00DE4F2D">
        <w:rPr>
          <w:rFonts w:ascii="Times New Roman" w:hAnsi="Times New Roman" w:cs="Times New Roman"/>
          <w:iCs/>
          <w:sz w:val="24"/>
          <w:szCs w:val="24"/>
        </w:rPr>
        <w:t>,</w:t>
      </w:r>
      <w:r w:rsidRPr="005311FA">
        <w:rPr>
          <w:rFonts w:ascii="Times New Roman" w:hAnsi="Times New Roman" w:cs="Times New Roman"/>
          <w:iCs/>
          <w:sz w:val="24"/>
          <w:szCs w:val="24"/>
        </w:rPr>
        <w:t xml:space="preserve"> όπως λόγου χάρη για το είδος της αρετ</w:t>
      </w:r>
      <w:r w:rsidR="005E52DD">
        <w:rPr>
          <w:rFonts w:ascii="Times New Roman" w:hAnsi="Times New Roman" w:cs="Times New Roman"/>
          <w:iCs/>
          <w:sz w:val="24"/>
          <w:szCs w:val="24"/>
        </w:rPr>
        <w:t>ή</w:t>
      </w:r>
      <w:r w:rsidRPr="005311FA">
        <w:rPr>
          <w:rFonts w:ascii="Times New Roman" w:hAnsi="Times New Roman" w:cs="Times New Roman"/>
          <w:iCs/>
          <w:sz w:val="24"/>
          <w:szCs w:val="24"/>
        </w:rPr>
        <w:t xml:space="preserve">ς που κατέχει ο ενάρετος, ελεύθερος πολίτης </w:t>
      </w:r>
      <w:r w:rsidR="004C4F63">
        <w:rPr>
          <w:rFonts w:ascii="Times New Roman" w:hAnsi="Times New Roman" w:cs="Times New Roman"/>
          <w:iCs/>
          <w:sz w:val="24"/>
          <w:szCs w:val="24"/>
        </w:rPr>
        <w:t xml:space="preserve">και </w:t>
      </w:r>
      <w:r w:rsidR="0089677B">
        <w:rPr>
          <w:rFonts w:ascii="Times New Roman" w:hAnsi="Times New Roman" w:cs="Times New Roman"/>
          <w:iCs/>
          <w:sz w:val="24"/>
          <w:szCs w:val="24"/>
        </w:rPr>
        <w:t>η</w:t>
      </w:r>
      <w:r w:rsidRPr="005311FA">
        <w:rPr>
          <w:rFonts w:ascii="Times New Roman" w:hAnsi="Times New Roman" w:cs="Times New Roman"/>
          <w:iCs/>
          <w:sz w:val="24"/>
          <w:szCs w:val="24"/>
        </w:rPr>
        <w:t xml:space="preserve"> οποία θα τον οδηγήσει στην </w:t>
      </w:r>
      <w:r w:rsidR="0089677B">
        <w:rPr>
          <w:rFonts w:ascii="Times New Roman" w:hAnsi="Times New Roman" w:cs="Times New Roman"/>
          <w:iCs/>
          <w:sz w:val="24"/>
          <w:szCs w:val="24"/>
        </w:rPr>
        <w:t>ευδαίμονα</w:t>
      </w:r>
      <w:r w:rsidRPr="005311FA">
        <w:rPr>
          <w:rFonts w:ascii="Times New Roman" w:hAnsi="Times New Roman" w:cs="Times New Roman"/>
          <w:iCs/>
          <w:sz w:val="24"/>
          <w:szCs w:val="24"/>
        </w:rPr>
        <w:t xml:space="preserve"> ζωή. Η σχετικότητα της </w:t>
      </w:r>
      <w:r w:rsidR="0089677B">
        <w:rPr>
          <w:rFonts w:ascii="Times New Roman" w:hAnsi="Times New Roman" w:cs="Times New Roman"/>
          <w:iCs/>
          <w:sz w:val="24"/>
          <w:szCs w:val="24"/>
        </w:rPr>
        <w:t>α</w:t>
      </w:r>
      <w:r w:rsidRPr="005311FA">
        <w:rPr>
          <w:rFonts w:ascii="Times New Roman" w:hAnsi="Times New Roman" w:cs="Times New Roman"/>
          <w:iCs/>
          <w:sz w:val="24"/>
          <w:szCs w:val="24"/>
        </w:rPr>
        <w:t>ρετής</w:t>
      </w:r>
      <w:r w:rsidR="004E3A05">
        <w:rPr>
          <w:rFonts w:ascii="Times New Roman" w:hAnsi="Times New Roman" w:cs="Times New Roman"/>
          <w:iCs/>
          <w:sz w:val="24"/>
          <w:szCs w:val="24"/>
        </w:rPr>
        <w:t>,</w:t>
      </w:r>
      <w:r w:rsidRPr="005311FA">
        <w:rPr>
          <w:rFonts w:ascii="Times New Roman" w:hAnsi="Times New Roman" w:cs="Times New Roman"/>
          <w:iCs/>
          <w:sz w:val="24"/>
          <w:szCs w:val="24"/>
        </w:rPr>
        <w:t xml:space="preserve"> επομένως</w:t>
      </w:r>
      <w:r w:rsidR="004E3A05">
        <w:rPr>
          <w:rFonts w:ascii="Times New Roman" w:hAnsi="Times New Roman" w:cs="Times New Roman"/>
          <w:iCs/>
          <w:sz w:val="24"/>
          <w:szCs w:val="24"/>
        </w:rPr>
        <w:t>,</w:t>
      </w:r>
      <w:r w:rsidRPr="005311FA">
        <w:rPr>
          <w:rFonts w:ascii="Times New Roman" w:hAnsi="Times New Roman" w:cs="Times New Roman"/>
          <w:iCs/>
          <w:sz w:val="24"/>
          <w:szCs w:val="24"/>
        </w:rPr>
        <w:t xml:space="preserve"> είναι η αιτία της αμφισβήτησης του εκπαιδευτικού παρεχόμενου έργου</w:t>
      </w:r>
      <w:r w:rsidR="0089677B">
        <w:rPr>
          <w:rFonts w:ascii="Times New Roman" w:hAnsi="Times New Roman" w:cs="Times New Roman"/>
          <w:iCs/>
          <w:sz w:val="24"/>
          <w:szCs w:val="24"/>
        </w:rPr>
        <w:t>,</w:t>
      </w:r>
      <w:r w:rsidRPr="005311FA">
        <w:rPr>
          <w:rFonts w:ascii="Times New Roman" w:hAnsi="Times New Roman" w:cs="Times New Roman"/>
          <w:iCs/>
          <w:sz w:val="24"/>
          <w:szCs w:val="24"/>
        </w:rPr>
        <w:t xml:space="preserve"> του τρόπου </w:t>
      </w:r>
      <w:r w:rsidR="00DE4F2D">
        <w:rPr>
          <w:rFonts w:ascii="Times New Roman" w:hAnsi="Times New Roman" w:cs="Times New Roman"/>
          <w:iCs/>
          <w:sz w:val="24"/>
          <w:szCs w:val="24"/>
        </w:rPr>
        <w:t>με τον οποίο</w:t>
      </w:r>
      <w:r w:rsidRPr="005311FA">
        <w:rPr>
          <w:rFonts w:ascii="Times New Roman" w:hAnsi="Times New Roman" w:cs="Times New Roman"/>
          <w:iCs/>
          <w:sz w:val="24"/>
          <w:szCs w:val="24"/>
        </w:rPr>
        <w:t xml:space="preserve"> αυτό θα διαμορφώσει το</w:t>
      </w:r>
      <w:r w:rsidR="00F619D9">
        <w:rPr>
          <w:rFonts w:ascii="Times New Roman" w:hAnsi="Times New Roman" w:cs="Times New Roman"/>
          <w:iCs/>
          <w:sz w:val="24"/>
          <w:szCs w:val="24"/>
        </w:rPr>
        <w:t>ν</w:t>
      </w:r>
      <w:r w:rsidRPr="005311FA">
        <w:rPr>
          <w:rFonts w:ascii="Times New Roman" w:hAnsi="Times New Roman" w:cs="Times New Roman"/>
          <w:iCs/>
          <w:sz w:val="24"/>
          <w:szCs w:val="24"/>
        </w:rPr>
        <w:t xml:space="preserve"> σπουδαίο πολίτη. </w:t>
      </w:r>
      <w:r w:rsidR="005C1D59" w:rsidRPr="005C1D59">
        <w:rPr>
          <w:rFonts w:ascii="Times New Roman" w:hAnsi="Times New Roman" w:cs="Times New Roman"/>
          <w:iCs/>
          <w:sz w:val="24"/>
          <w:szCs w:val="24"/>
        </w:rPr>
        <w:t>Ο</w:t>
      </w:r>
      <w:r w:rsidR="005C1D59">
        <w:rPr>
          <w:rFonts w:ascii="Times New Roman" w:hAnsi="Times New Roman" w:cs="Times New Roman"/>
          <w:iCs/>
          <w:sz w:val="24"/>
          <w:szCs w:val="24"/>
        </w:rPr>
        <w:t xml:space="preserve"> Χ. Τερέζης</w:t>
      </w:r>
      <w:r w:rsidR="00DE4F2D">
        <w:rPr>
          <w:rFonts w:ascii="Times New Roman" w:hAnsi="Times New Roman" w:cs="Times New Roman"/>
          <w:iCs/>
          <w:sz w:val="24"/>
          <w:szCs w:val="24"/>
        </w:rPr>
        <w:t>,</w:t>
      </w:r>
      <w:r w:rsidR="005C1D59" w:rsidRPr="005C1D59">
        <w:rPr>
          <w:rFonts w:ascii="Times New Roman" w:hAnsi="Times New Roman" w:cs="Times New Roman"/>
          <w:iCs/>
          <w:sz w:val="24"/>
          <w:szCs w:val="24"/>
        </w:rPr>
        <w:t xml:space="preserve"> αναλύοντας τη διασύνδεση εκπαίδευσης και πολιτικής οργάνωσης</w:t>
      </w:r>
      <w:r w:rsidR="00DE4F2D">
        <w:rPr>
          <w:rFonts w:ascii="Times New Roman" w:hAnsi="Times New Roman" w:cs="Times New Roman"/>
          <w:iCs/>
          <w:sz w:val="24"/>
          <w:szCs w:val="24"/>
        </w:rPr>
        <w:t>,</w:t>
      </w:r>
      <w:r w:rsidR="005C1D59" w:rsidRPr="005C1D59">
        <w:rPr>
          <w:rFonts w:ascii="Times New Roman" w:hAnsi="Times New Roman" w:cs="Times New Roman"/>
          <w:iCs/>
          <w:sz w:val="24"/>
          <w:szCs w:val="24"/>
        </w:rPr>
        <w:t xml:space="preserve"> υπογραμμίζει ότι ο Αριστοτέλης εκείνο που προσδιορίζει ως εκπαιδευτική διαδικασία </w:t>
      </w:r>
      <w:r w:rsidR="005C1D59">
        <w:rPr>
          <w:rFonts w:ascii="Times New Roman" w:hAnsi="Times New Roman" w:cs="Times New Roman"/>
          <w:iCs/>
          <w:sz w:val="24"/>
          <w:szCs w:val="24"/>
        </w:rPr>
        <w:t>το</w:t>
      </w:r>
      <w:r w:rsidR="005C1D59" w:rsidRPr="005C1D59">
        <w:rPr>
          <w:rFonts w:ascii="Times New Roman" w:hAnsi="Times New Roman" w:cs="Times New Roman"/>
          <w:iCs/>
          <w:sz w:val="24"/>
          <w:szCs w:val="24"/>
        </w:rPr>
        <w:t xml:space="preserve"> συσχετίζει άμεσα με την πολιτική οργάνωση. Ενώ διαφαίνεται η επίδραση που ασκεί το εκπαιδευτικό ζήτημα στην πολιτική πλατφόρμα</w:t>
      </w:r>
      <w:r w:rsidR="00DE4F2D">
        <w:rPr>
          <w:rFonts w:ascii="Times New Roman" w:hAnsi="Times New Roman" w:cs="Times New Roman"/>
          <w:iCs/>
          <w:sz w:val="24"/>
          <w:szCs w:val="24"/>
        </w:rPr>
        <w:t>,</w:t>
      </w:r>
      <w:r w:rsidR="005C1D59" w:rsidRPr="005C1D59">
        <w:rPr>
          <w:rFonts w:ascii="Times New Roman" w:hAnsi="Times New Roman" w:cs="Times New Roman"/>
          <w:iCs/>
          <w:sz w:val="24"/>
          <w:szCs w:val="24"/>
        </w:rPr>
        <w:t xml:space="preserve"> εν τούτοις</w:t>
      </w:r>
      <w:r w:rsidR="00DE4F2D">
        <w:rPr>
          <w:rFonts w:ascii="Times New Roman" w:hAnsi="Times New Roman" w:cs="Times New Roman"/>
          <w:iCs/>
          <w:sz w:val="24"/>
          <w:szCs w:val="24"/>
        </w:rPr>
        <w:t>,</w:t>
      </w:r>
      <w:r w:rsidR="005C1D59" w:rsidRPr="005C1D59">
        <w:rPr>
          <w:rFonts w:ascii="Times New Roman" w:hAnsi="Times New Roman" w:cs="Times New Roman"/>
          <w:iCs/>
          <w:sz w:val="24"/>
          <w:szCs w:val="24"/>
        </w:rPr>
        <w:t xml:space="preserve"> είναι η αριστοτελική φιλοσοφική ανάλυση περί πολιτικής και κοινωνικού μοντέλου που επικαθορίζει ακόμα </w:t>
      </w:r>
      <w:r w:rsidR="005C1D59">
        <w:rPr>
          <w:rFonts w:ascii="Times New Roman" w:hAnsi="Times New Roman" w:cs="Times New Roman"/>
          <w:iCs/>
          <w:sz w:val="24"/>
          <w:szCs w:val="24"/>
        </w:rPr>
        <w:t>-</w:t>
      </w:r>
      <w:r w:rsidR="005C1D59" w:rsidRPr="005C1D59">
        <w:rPr>
          <w:rFonts w:ascii="Times New Roman" w:hAnsi="Times New Roman" w:cs="Times New Roman"/>
          <w:iCs/>
          <w:sz w:val="24"/>
          <w:szCs w:val="24"/>
        </w:rPr>
        <w:t>για παράδειγμα</w:t>
      </w:r>
      <w:r w:rsidR="005C1D59">
        <w:rPr>
          <w:rFonts w:ascii="Times New Roman" w:hAnsi="Times New Roman" w:cs="Times New Roman"/>
          <w:iCs/>
          <w:sz w:val="24"/>
          <w:szCs w:val="24"/>
        </w:rPr>
        <w:t>-</w:t>
      </w:r>
      <w:r w:rsidR="005C1D59" w:rsidRPr="005C1D59">
        <w:rPr>
          <w:rFonts w:ascii="Times New Roman" w:hAnsi="Times New Roman" w:cs="Times New Roman"/>
          <w:iCs/>
          <w:sz w:val="24"/>
          <w:szCs w:val="24"/>
        </w:rPr>
        <w:t xml:space="preserve"> και αυτή τη διδακτική μεθοδολογία. Με τον τρόπο αυτό οι διδακτικές μέθοδοι αλλά και το περιεχόμενο της εκπαίδευσης κατευθύνονται προς τον τελικό σκοπό του </w:t>
      </w:r>
      <w:r w:rsidR="005C1D59">
        <w:rPr>
          <w:rFonts w:ascii="Times New Roman" w:hAnsi="Times New Roman" w:cs="Times New Roman"/>
          <w:iCs/>
          <w:sz w:val="24"/>
          <w:szCs w:val="24"/>
        </w:rPr>
        <w:t>κοινωνικού</w:t>
      </w:r>
      <w:r w:rsidR="005C1D59" w:rsidRPr="005C1D59">
        <w:rPr>
          <w:rFonts w:ascii="Times New Roman" w:hAnsi="Times New Roman" w:cs="Times New Roman"/>
          <w:iCs/>
          <w:sz w:val="24"/>
          <w:szCs w:val="24"/>
        </w:rPr>
        <w:t xml:space="preserve"> σώματος</w:t>
      </w:r>
      <w:r w:rsidR="00DE4F2D">
        <w:rPr>
          <w:rFonts w:ascii="Times New Roman" w:hAnsi="Times New Roman" w:cs="Times New Roman"/>
          <w:iCs/>
          <w:sz w:val="24"/>
          <w:szCs w:val="24"/>
        </w:rPr>
        <w:t>,</w:t>
      </w:r>
      <w:r w:rsidR="005C1D59" w:rsidRPr="005C1D59">
        <w:rPr>
          <w:rFonts w:ascii="Times New Roman" w:hAnsi="Times New Roman" w:cs="Times New Roman"/>
          <w:iCs/>
          <w:sz w:val="24"/>
          <w:szCs w:val="24"/>
        </w:rPr>
        <w:t xml:space="preserve"> δηλαδή την ευδαιμονία. Μια τέτοια κοινωνική προοπτική φυσικά δεν είναι άσχετη με την κατάκτηση της ηθικής </w:t>
      </w:r>
      <w:r w:rsidR="005C1D59">
        <w:rPr>
          <w:rFonts w:ascii="Times New Roman" w:hAnsi="Times New Roman" w:cs="Times New Roman"/>
          <w:iCs/>
          <w:sz w:val="24"/>
          <w:szCs w:val="24"/>
        </w:rPr>
        <w:t>α</w:t>
      </w:r>
      <w:r w:rsidR="005C1D59" w:rsidRPr="005C1D59">
        <w:rPr>
          <w:rFonts w:ascii="Times New Roman" w:hAnsi="Times New Roman" w:cs="Times New Roman"/>
          <w:iCs/>
          <w:sz w:val="24"/>
          <w:szCs w:val="24"/>
        </w:rPr>
        <w:t>ρετής</w:t>
      </w:r>
      <w:r w:rsidR="005C1D59">
        <w:rPr>
          <w:rStyle w:val="a4"/>
          <w:rFonts w:ascii="Times New Roman" w:hAnsi="Times New Roman" w:cs="Times New Roman"/>
          <w:iCs/>
          <w:sz w:val="24"/>
          <w:szCs w:val="24"/>
        </w:rPr>
        <w:footnoteReference w:id="124"/>
      </w:r>
      <w:r w:rsidR="005C1D59">
        <w:rPr>
          <w:rFonts w:ascii="Times New Roman" w:hAnsi="Times New Roman" w:cs="Times New Roman"/>
          <w:iCs/>
          <w:sz w:val="24"/>
          <w:szCs w:val="24"/>
        </w:rPr>
        <w:t>.</w:t>
      </w:r>
      <w:r w:rsidR="005C1D59" w:rsidRPr="005C1D59">
        <w:rPr>
          <w:rFonts w:ascii="Times New Roman" w:hAnsi="Times New Roman" w:cs="Times New Roman"/>
          <w:iCs/>
          <w:sz w:val="24"/>
          <w:szCs w:val="24"/>
        </w:rPr>
        <w:t xml:space="preserve">  </w:t>
      </w:r>
    </w:p>
    <w:p w:rsidR="00F619D9" w:rsidRDefault="00220A7D"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220A7D">
        <w:rPr>
          <w:rFonts w:ascii="Times New Roman" w:hAnsi="Times New Roman" w:cs="Times New Roman"/>
          <w:iCs/>
          <w:sz w:val="24"/>
          <w:szCs w:val="24"/>
        </w:rPr>
        <w:t>Μία εξέχουσα περίπτωση μελέτης που αποδεικνύει ότι μ</w:t>
      </w:r>
      <w:r w:rsidR="00F619D9">
        <w:rPr>
          <w:rFonts w:ascii="Times New Roman" w:hAnsi="Times New Roman" w:cs="Times New Roman"/>
          <w:iCs/>
          <w:sz w:val="24"/>
          <w:szCs w:val="24"/>
        </w:rPr>
        <w:t>ί</w:t>
      </w:r>
      <w:r w:rsidRPr="00220A7D">
        <w:rPr>
          <w:rFonts w:ascii="Times New Roman" w:hAnsi="Times New Roman" w:cs="Times New Roman"/>
          <w:iCs/>
          <w:sz w:val="24"/>
          <w:szCs w:val="24"/>
        </w:rPr>
        <w:t xml:space="preserve">α επιμέρους </w:t>
      </w:r>
      <w:r>
        <w:rPr>
          <w:rFonts w:ascii="Times New Roman" w:hAnsi="Times New Roman" w:cs="Times New Roman"/>
          <w:iCs/>
          <w:sz w:val="24"/>
          <w:szCs w:val="24"/>
        </w:rPr>
        <w:t>γνώση</w:t>
      </w:r>
      <w:r w:rsidRPr="00220A7D">
        <w:rPr>
          <w:rFonts w:ascii="Times New Roman" w:hAnsi="Times New Roman" w:cs="Times New Roman"/>
          <w:iCs/>
          <w:sz w:val="24"/>
          <w:szCs w:val="24"/>
        </w:rPr>
        <w:t xml:space="preserve"> δύναται να προετοιμάσει τον ενάρετο </w:t>
      </w:r>
      <w:r>
        <w:rPr>
          <w:rFonts w:ascii="Times New Roman" w:hAnsi="Times New Roman" w:cs="Times New Roman"/>
          <w:iCs/>
          <w:sz w:val="24"/>
          <w:szCs w:val="24"/>
        </w:rPr>
        <w:t>άνθρωπο</w:t>
      </w:r>
      <w:r w:rsidRPr="00220A7D">
        <w:rPr>
          <w:rFonts w:ascii="Times New Roman" w:hAnsi="Times New Roman" w:cs="Times New Roman"/>
          <w:iCs/>
          <w:sz w:val="24"/>
          <w:szCs w:val="24"/>
        </w:rPr>
        <w:t xml:space="preserve"> είναι η μουσική</w:t>
      </w:r>
      <w:r>
        <w:rPr>
          <w:rFonts w:ascii="Times New Roman" w:hAnsi="Times New Roman" w:cs="Times New Roman"/>
          <w:iCs/>
          <w:sz w:val="24"/>
          <w:szCs w:val="24"/>
        </w:rPr>
        <w:t>. Δ</w:t>
      </w:r>
      <w:r w:rsidRPr="00220A7D">
        <w:rPr>
          <w:rFonts w:ascii="Times New Roman" w:hAnsi="Times New Roman" w:cs="Times New Roman"/>
          <w:iCs/>
          <w:sz w:val="24"/>
          <w:szCs w:val="24"/>
        </w:rPr>
        <w:t xml:space="preserve">εν είναι τυχαίο ότι ο Αριστοτέλης </w:t>
      </w:r>
      <w:r>
        <w:rPr>
          <w:rFonts w:ascii="Times New Roman" w:hAnsi="Times New Roman" w:cs="Times New Roman"/>
          <w:iCs/>
          <w:sz w:val="24"/>
          <w:szCs w:val="24"/>
        </w:rPr>
        <w:t>εντάσσει</w:t>
      </w:r>
      <w:r w:rsidRPr="00220A7D">
        <w:rPr>
          <w:rFonts w:ascii="Times New Roman" w:hAnsi="Times New Roman" w:cs="Times New Roman"/>
          <w:iCs/>
          <w:sz w:val="24"/>
          <w:szCs w:val="24"/>
        </w:rPr>
        <w:t xml:space="preserve"> και αναλύει το ζήτημα της μουσικής εντός ενός πολιτικού έργου.  Ο </w:t>
      </w:r>
      <w:r>
        <w:rPr>
          <w:rFonts w:ascii="Times New Roman" w:hAnsi="Times New Roman" w:cs="Times New Roman"/>
          <w:iCs/>
          <w:sz w:val="24"/>
          <w:szCs w:val="24"/>
          <w:lang w:val="en-US"/>
        </w:rPr>
        <w:t>Ph</w:t>
      </w:r>
      <w:r w:rsidRPr="00220A7D">
        <w:rPr>
          <w:rFonts w:ascii="Times New Roman" w:hAnsi="Times New Roman" w:cs="Times New Roman"/>
          <w:iCs/>
          <w:sz w:val="24"/>
          <w:szCs w:val="24"/>
        </w:rPr>
        <w:t xml:space="preserve">. </w:t>
      </w:r>
      <w:r>
        <w:rPr>
          <w:rFonts w:ascii="Times New Roman" w:hAnsi="Times New Roman" w:cs="Times New Roman"/>
          <w:iCs/>
          <w:sz w:val="24"/>
          <w:szCs w:val="24"/>
          <w:lang w:val="de-DE"/>
        </w:rPr>
        <w:t>Br</w:t>
      </w:r>
      <w:r w:rsidRPr="00220A7D">
        <w:rPr>
          <w:rFonts w:ascii="Times New Roman" w:hAnsi="Times New Roman" w:cs="Times New Roman"/>
          <w:iCs/>
          <w:sz w:val="24"/>
          <w:szCs w:val="24"/>
        </w:rPr>
        <w:t>ü</w:t>
      </w:r>
      <w:r>
        <w:rPr>
          <w:rFonts w:ascii="Times New Roman" w:hAnsi="Times New Roman" w:cs="Times New Roman"/>
          <w:iCs/>
          <w:sz w:val="24"/>
          <w:szCs w:val="24"/>
          <w:lang w:val="de-DE"/>
        </w:rPr>
        <w:t>llmann</w:t>
      </w:r>
      <w:r w:rsidRPr="00220A7D">
        <w:rPr>
          <w:rFonts w:ascii="Times New Roman" w:hAnsi="Times New Roman" w:cs="Times New Roman"/>
          <w:iCs/>
          <w:sz w:val="24"/>
          <w:szCs w:val="24"/>
        </w:rPr>
        <w:t xml:space="preserve"> </w:t>
      </w:r>
    </w:p>
    <w:p w:rsidR="009A4151" w:rsidRDefault="00220A7D" w:rsidP="00D305C0">
      <w:pPr>
        <w:autoSpaceDE w:val="0"/>
        <w:autoSpaceDN w:val="0"/>
        <w:adjustRightInd w:val="0"/>
        <w:spacing w:after="0" w:line="360" w:lineRule="auto"/>
        <w:jc w:val="both"/>
        <w:rPr>
          <w:rFonts w:ascii="Times New Roman" w:hAnsi="Times New Roman" w:cs="Times New Roman"/>
          <w:iCs/>
          <w:sz w:val="24"/>
          <w:szCs w:val="24"/>
        </w:rPr>
      </w:pPr>
      <w:r w:rsidRPr="00220A7D">
        <w:rPr>
          <w:rFonts w:ascii="Times New Roman" w:hAnsi="Times New Roman" w:cs="Times New Roman"/>
          <w:iCs/>
          <w:sz w:val="24"/>
          <w:szCs w:val="24"/>
        </w:rPr>
        <w:t xml:space="preserve">επισημαίνει πως </w:t>
      </w:r>
      <w:r>
        <w:rPr>
          <w:rFonts w:ascii="Times New Roman" w:hAnsi="Times New Roman" w:cs="Times New Roman"/>
          <w:iCs/>
          <w:sz w:val="24"/>
          <w:szCs w:val="24"/>
        </w:rPr>
        <w:t xml:space="preserve">μέσα σε </w:t>
      </w:r>
      <w:r w:rsidRPr="00220A7D">
        <w:rPr>
          <w:rFonts w:ascii="Times New Roman" w:hAnsi="Times New Roman" w:cs="Times New Roman"/>
          <w:iCs/>
          <w:sz w:val="24"/>
          <w:szCs w:val="24"/>
        </w:rPr>
        <w:t>ένα</w:t>
      </w:r>
      <w:r>
        <w:rPr>
          <w:rFonts w:ascii="Times New Roman" w:hAnsi="Times New Roman" w:cs="Times New Roman"/>
          <w:iCs/>
          <w:sz w:val="24"/>
          <w:szCs w:val="24"/>
        </w:rPr>
        <w:t>ν</w:t>
      </w:r>
      <w:r w:rsidRPr="00220A7D">
        <w:rPr>
          <w:rFonts w:ascii="Times New Roman" w:hAnsi="Times New Roman" w:cs="Times New Roman"/>
          <w:iCs/>
          <w:sz w:val="24"/>
          <w:szCs w:val="24"/>
        </w:rPr>
        <w:t xml:space="preserve"> υποτιθέμενο λογαριασμό της μουσικής εκπαίδευσης διακρίνονται στοιχεία, όπως για παράδειγμα οι ρυθμοί και οι </w:t>
      </w:r>
      <w:r w:rsidR="00BB6626">
        <w:rPr>
          <w:rFonts w:ascii="Times New Roman" w:hAnsi="Times New Roman" w:cs="Times New Roman"/>
          <w:iCs/>
          <w:sz w:val="24"/>
          <w:szCs w:val="24"/>
        </w:rPr>
        <w:t>μελωδίες</w:t>
      </w:r>
      <w:r w:rsidRPr="00220A7D">
        <w:rPr>
          <w:rFonts w:ascii="Times New Roman" w:hAnsi="Times New Roman" w:cs="Times New Roman"/>
          <w:iCs/>
          <w:sz w:val="24"/>
          <w:szCs w:val="24"/>
        </w:rPr>
        <w:t>, τα οποία περιέχουν ομοιότητες χαρακτήρων. Πράγματι</w:t>
      </w:r>
      <w:r w:rsidR="00DE4F2D">
        <w:rPr>
          <w:rFonts w:ascii="Times New Roman" w:hAnsi="Times New Roman" w:cs="Times New Roman"/>
          <w:iCs/>
          <w:sz w:val="24"/>
          <w:szCs w:val="24"/>
        </w:rPr>
        <w:t>,</w:t>
      </w:r>
      <w:r w:rsidRPr="00220A7D">
        <w:rPr>
          <w:rFonts w:ascii="Times New Roman" w:hAnsi="Times New Roman" w:cs="Times New Roman"/>
          <w:iCs/>
          <w:sz w:val="24"/>
          <w:szCs w:val="24"/>
        </w:rPr>
        <w:t xml:space="preserve"> </w:t>
      </w:r>
      <w:r>
        <w:rPr>
          <w:rFonts w:ascii="Times New Roman" w:hAnsi="Times New Roman" w:cs="Times New Roman"/>
          <w:iCs/>
          <w:sz w:val="24"/>
          <w:szCs w:val="24"/>
        </w:rPr>
        <w:t xml:space="preserve">ο </w:t>
      </w:r>
      <w:r w:rsidRPr="00220A7D">
        <w:rPr>
          <w:rFonts w:ascii="Times New Roman" w:hAnsi="Times New Roman" w:cs="Times New Roman"/>
          <w:iCs/>
          <w:sz w:val="24"/>
          <w:szCs w:val="24"/>
        </w:rPr>
        <w:t>Αριστοτέλης αναλύοντας τη γέννηση συναισθημάτων από τη μουσική ακρόαση διαβλέπει ότι τα επιγενόμενα συναισθήματα δεν είναι μόνο κινητήριες δυνάμεις μιας κατάστασης</w:t>
      </w:r>
      <w:r>
        <w:rPr>
          <w:rFonts w:ascii="Times New Roman" w:hAnsi="Times New Roman" w:cs="Times New Roman"/>
          <w:iCs/>
          <w:sz w:val="24"/>
          <w:szCs w:val="24"/>
        </w:rPr>
        <w:t>, αλλά</w:t>
      </w:r>
      <w:r w:rsidRPr="00220A7D">
        <w:rPr>
          <w:rFonts w:ascii="Times New Roman" w:hAnsi="Times New Roman" w:cs="Times New Roman"/>
          <w:iCs/>
          <w:sz w:val="24"/>
          <w:szCs w:val="24"/>
        </w:rPr>
        <w:t xml:space="preserve"> και </w:t>
      </w:r>
      <w:r>
        <w:rPr>
          <w:rFonts w:ascii="Times New Roman" w:hAnsi="Times New Roman" w:cs="Times New Roman"/>
          <w:iCs/>
          <w:sz w:val="24"/>
          <w:szCs w:val="24"/>
        </w:rPr>
        <w:t>συστατικά</w:t>
      </w:r>
      <w:r w:rsidRPr="00220A7D">
        <w:rPr>
          <w:rFonts w:ascii="Times New Roman" w:hAnsi="Times New Roman" w:cs="Times New Roman"/>
          <w:iCs/>
          <w:sz w:val="24"/>
          <w:szCs w:val="24"/>
        </w:rPr>
        <w:t xml:space="preserve"> τ</w:t>
      </w:r>
      <w:r>
        <w:rPr>
          <w:rFonts w:ascii="Times New Roman" w:hAnsi="Times New Roman" w:cs="Times New Roman"/>
          <w:iCs/>
          <w:sz w:val="24"/>
          <w:szCs w:val="24"/>
        </w:rPr>
        <w:t>η</w:t>
      </w:r>
      <w:r w:rsidRPr="00220A7D">
        <w:rPr>
          <w:rFonts w:ascii="Times New Roman" w:hAnsi="Times New Roman" w:cs="Times New Roman"/>
          <w:iCs/>
          <w:sz w:val="24"/>
          <w:szCs w:val="24"/>
        </w:rPr>
        <w:t>ς ενάρετ</w:t>
      </w:r>
      <w:r>
        <w:rPr>
          <w:rFonts w:ascii="Times New Roman" w:hAnsi="Times New Roman" w:cs="Times New Roman"/>
          <w:iCs/>
          <w:sz w:val="24"/>
          <w:szCs w:val="24"/>
        </w:rPr>
        <w:t>η</w:t>
      </w:r>
      <w:r w:rsidRPr="00220A7D">
        <w:rPr>
          <w:rFonts w:ascii="Times New Roman" w:hAnsi="Times New Roman" w:cs="Times New Roman"/>
          <w:iCs/>
          <w:sz w:val="24"/>
          <w:szCs w:val="24"/>
        </w:rPr>
        <w:t>ς πράξ</w:t>
      </w:r>
      <w:r>
        <w:rPr>
          <w:rFonts w:ascii="Times New Roman" w:hAnsi="Times New Roman" w:cs="Times New Roman"/>
          <w:iCs/>
          <w:sz w:val="24"/>
          <w:szCs w:val="24"/>
        </w:rPr>
        <w:t>η</w:t>
      </w:r>
      <w:r w:rsidRPr="00220A7D">
        <w:rPr>
          <w:rFonts w:ascii="Times New Roman" w:hAnsi="Times New Roman" w:cs="Times New Roman"/>
          <w:iCs/>
          <w:sz w:val="24"/>
          <w:szCs w:val="24"/>
        </w:rPr>
        <w:t xml:space="preserve">ς. Στο </w:t>
      </w:r>
      <w:r>
        <w:rPr>
          <w:rFonts w:ascii="Times New Roman" w:hAnsi="Times New Roman" w:cs="Times New Roman"/>
          <w:iCs/>
          <w:sz w:val="24"/>
          <w:szCs w:val="24"/>
        </w:rPr>
        <w:t>όγδοο Β</w:t>
      </w:r>
      <w:r w:rsidRPr="00220A7D">
        <w:rPr>
          <w:rFonts w:ascii="Times New Roman" w:hAnsi="Times New Roman" w:cs="Times New Roman"/>
          <w:iCs/>
          <w:sz w:val="24"/>
          <w:szCs w:val="24"/>
        </w:rPr>
        <w:t xml:space="preserve">ιβλίο των </w:t>
      </w:r>
      <w:r w:rsidRPr="00FB4EE0">
        <w:rPr>
          <w:rFonts w:ascii="Times New Roman" w:hAnsi="Times New Roman" w:cs="Times New Roman"/>
          <w:i/>
          <w:iCs/>
          <w:sz w:val="24"/>
          <w:szCs w:val="24"/>
        </w:rPr>
        <w:t>Πολιτικών</w:t>
      </w:r>
      <w:r w:rsidRPr="00220A7D">
        <w:rPr>
          <w:rFonts w:ascii="Times New Roman" w:hAnsi="Times New Roman" w:cs="Times New Roman"/>
          <w:iCs/>
          <w:sz w:val="24"/>
          <w:szCs w:val="24"/>
        </w:rPr>
        <w:t xml:space="preserve"> εγκιβωτίζεται μια μουσική θεωρία του ήθους και η γενικότερη επίπτωσ</w:t>
      </w:r>
      <w:r>
        <w:rPr>
          <w:rFonts w:ascii="Times New Roman" w:hAnsi="Times New Roman" w:cs="Times New Roman"/>
          <w:iCs/>
          <w:sz w:val="24"/>
          <w:szCs w:val="24"/>
        </w:rPr>
        <w:t>ή</w:t>
      </w:r>
      <w:r w:rsidRPr="00220A7D">
        <w:rPr>
          <w:rFonts w:ascii="Times New Roman" w:hAnsi="Times New Roman" w:cs="Times New Roman"/>
          <w:iCs/>
          <w:sz w:val="24"/>
          <w:szCs w:val="24"/>
        </w:rPr>
        <w:t xml:space="preserve"> της στην ηθική αρετή. Είναι φανερό ότι μια τέτοια διασύνδεση μουσικής και ηθικής </w:t>
      </w:r>
      <w:r>
        <w:rPr>
          <w:rFonts w:ascii="Times New Roman" w:hAnsi="Times New Roman" w:cs="Times New Roman"/>
          <w:iCs/>
          <w:sz w:val="24"/>
          <w:szCs w:val="24"/>
        </w:rPr>
        <w:t>α</w:t>
      </w:r>
      <w:r w:rsidRPr="00220A7D">
        <w:rPr>
          <w:rFonts w:ascii="Times New Roman" w:hAnsi="Times New Roman" w:cs="Times New Roman"/>
          <w:iCs/>
          <w:sz w:val="24"/>
          <w:szCs w:val="24"/>
        </w:rPr>
        <w:t>ρετής επιδρά στη συνολική σχέση ηθικής και πολιτικής</w:t>
      </w:r>
      <w:r>
        <w:rPr>
          <w:rStyle w:val="a4"/>
          <w:rFonts w:ascii="Times New Roman" w:hAnsi="Times New Roman" w:cs="Times New Roman"/>
          <w:iCs/>
          <w:sz w:val="24"/>
          <w:szCs w:val="24"/>
        </w:rPr>
        <w:footnoteReference w:id="125"/>
      </w:r>
      <w:r>
        <w:rPr>
          <w:rFonts w:ascii="Times New Roman" w:hAnsi="Times New Roman" w:cs="Times New Roman"/>
          <w:iCs/>
          <w:sz w:val="24"/>
          <w:szCs w:val="24"/>
        </w:rPr>
        <w:t>.</w:t>
      </w:r>
      <w:r w:rsidRPr="00220A7D">
        <w:rPr>
          <w:rFonts w:ascii="Times New Roman" w:hAnsi="Times New Roman" w:cs="Times New Roman"/>
          <w:iCs/>
          <w:sz w:val="24"/>
          <w:szCs w:val="24"/>
        </w:rPr>
        <w:t xml:space="preserve"> </w:t>
      </w:r>
      <w:r w:rsidR="009A4151" w:rsidRPr="009A4151">
        <w:rPr>
          <w:rFonts w:ascii="Times New Roman" w:hAnsi="Times New Roman" w:cs="Times New Roman"/>
          <w:iCs/>
          <w:sz w:val="24"/>
          <w:szCs w:val="24"/>
        </w:rPr>
        <w:t>Η βασική απορία για τη θέση της μουσικής τίθεται στη βάση</w:t>
      </w:r>
      <w:r w:rsidR="002B4328">
        <w:rPr>
          <w:rFonts w:ascii="Times New Roman" w:hAnsi="Times New Roman" w:cs="Times New Roman"/>
          <w:iCs/>
          <w:sz w:val="24"/>
          <w:szCs w:val="24"/>
        </w:rPr>
        <w:t xml:space="preserve">, αναφορικά με το </w:t>
      </w:r>
      <w:r w:rsidR="009A4151" w:rsidRPr="009A4151">
        <w:rPr>
          <w:rFonts w:ascii="Times New Roman" w:hAnsi="Times New Roman" w:cs="Times New Roman"/>
          <w:iCs/>
          <w:sz w:val="24"/>
          <w:szCs w:val="24"/>
        </w:rPr>
        <w:t xml:space="preserve">αν αυτή κατατάσσεται στην </w:t>
      </w:r>
      <w:r w:rsidR="009A4151" w:rsidRPr="009A4151">
        <w:rPr>
          <w:rFonts w:ascii="Times New Roman" w:hAnsi="Times New Roman" w:cs="Times New Roman"/>
          <w:i/>
          <w:iCs/>
          <w:sz w:val="24"/>
          <w:szCs w:val="24"/>
        </w:rPr>
        <w:t>παιδείαν</w:t>
      </w:r>
      <w:r w:rsidR="009A4151">
        <w:rPr>
          <w:rFonts w:ascii="Times New Roman" w:hAnsi="Times New Roman" w:cs="Times New Roman"/>
          <w:iCs/>
          <w:sz w:val="24"/>
          <w:szCs w:val="24"/>
        </w:rPr>
        <w:t>, σ</w:t>
      </w:r>
      <w:r w:rsidR="009A4151" w:rsidRPr="009A4151">
        <w:rPr>
          <w:rFonts w:ascii="Times New Roman" w:hAnsi="Times New Roman" w:cs="Times New Roman"/>
          <w:iCs/>
          <w:sz w:val="24"/>
          <w:szCs w:val="24"/>
        </w:rPr>
        <w:t xml:space="preserve">την </w:t>
      </w:r>
      <w:r w:rsidR="009A4151" w:rsidRPr="009A4151">
        <w:rPr>
          <w:rFonts w:ascii="Times New Roman" w:hAnsi="Times New Roman" w:cs="Times New Roman"/>
          <w:i/>
          <w:iCs/>
          <w:sz w:val="24"/>
          <w:szCs w:val="24"/>
        </w:rPr>
        <w:t>παιδιάν</w:t>
      </w:r>
      <w:r w:rsidR="009A4151" w:rsidRPr="009A4151">
        <w:rPr>
          <w:rFonts w:ascii="Times New Roman" w:hAnsi="Times New Roman" w:cs="Times New Roman"/>
          <w:iCs/>
          <w:sz w:val="24"/>
          <w:szCs w:val="24"/>
        </w:rPr>
        <w:t xml:space="preserve"> </w:t>
      </w:r>
      <w:r w:rsidR="009A4151">
        <w:rPr>
          <w:rFonts w:ascii="Times New Roman" w:hAnsi="Times New Roman" w:cs="Times New Roman"/>
          <w:iCs/>
          <w:sz w:val="24"/>
          <w:szCs w:val="24"/>
        </w:rPr>
        <w:t>ή σ</w:t>
      </w:r>
      <w:r w:rsidR="009A4151" w:rsidRPr="009A4151">
        <w:rPr>
          <w:rFonts w:ascii="Times New Roman" w:hAnsi="Times New Roman" w:cs="Times New Roman"/>
          <w:iCs/>
          <w:sz w:val="24"/>
          <w:szCs w:val="24"/>
        </w:rPr>
        <w:t xml:space="preserve">την </w:t>
      </w:r>
      <w:r w:rsidR="009A4151" w:rsidRPr="009A4151">
        <w:rPr>
          <w:rFonts w:ascii="Times New Roman" w:hAnsi="Times New Roman" w:cs="Times New Roman"/>
          <w:i/>
          <w:iCs/>
          <w:sz w:val="24"/>
          <w:szCs w:val="24"/>
        </w:rPr>
        <w:t>διαγωγήν</w:t>
      </w:r>
      <w:r w:rsidR="009A4151">
        <w:rPr>
          <w:rStyle w:val="a4"/>
          <w:rFonts w:ascii="Times New Roman" w:hAnsi="Times New Roman" w:cs="Times New Roman"/>
          <w:i/>
          <w:iCs/>
          <w:sz w:val="24"/>
          <w:szCs w:val="24"/>
        </w:rPr>
        <w:footnoteReference w:id="126"/>
      </w:r>
      <w:r w:rsidR="009A4151">
        <w:rPr>
          <w:rFonts w:ascii="Times New Roman" w:hAnsi="Times New Roman" w:cs="Times New Roman"/>
          <w:iCs/>
          <w:sz w:val="24"/>
          <w:szCs w:val="24"/>
        </w:rPr>
        <w:t>, όρους που εισάγει ο Αριστοτέλης σχετικούς με την ηθική αρετή</w:t>
      </w:r>
      <w:r w:rsidR="002B4328">
        <w:rPr>
          <w:rFonts w:ascii="Times New Roman" w:hAnsi="Times New Roman" w:cs="Times New Roman"/>
          <w:iCs/>
          <w:sz w:val="24"/>
          <w:szCs w:val="24"/>
        </w:rPr>
        <w:t xml:space="preserve">, και όχι πάντως σε ιδιαίτερα διαφορετική κατεύθυνση από τα όσα ο Πλάτων διατυπώνει στους </w:t>
      </w:r>
      <w:r w:rsidR="002B4328" w:rsidRPr="002B4328">
        <w:rPr>
          <w:rFonts w:ascii="Times New Roman" w:hAnsi="Times New Roman" w:cs="Times New Roman"/>
          <w:i/>
          <w:sz w:val="24"/>
          <w:szCs w:val="24"/>
        </w:rPr>
        <w:t>Νόμους</w:t>
      </w:r>
      <w:r w:rsidR="002B4328">
        <w:rPr>
          <w:rFonts w:ascii="Times New Roman" w:hAnsi="Times New Roman" w:cs="Times New Roman"/>
          <w:iCs/>
          <w:sz w:val="24"/>
          <w:szCs w:val="24"/>
        </w:rPr>
        <w:t>.</w:t>
      </w:r>
      <w:r w:rsidR="009A4151" w:rsidRPr="009A4151">
        <w:rPr>
          <w:rFonts w:ascii="Times New Roman" w:hAnsi="Times New Roman" w:cs="Times New Roman"/>
          <w:iCs/>
          <w:sz w:val="24"/>
          <w:szCs w:val="24"/>
        </w:rPr>
        <w:t xml:space="preserve"> Η αναμενόμενη απάντηση είναι ότι η μουσική μετέχει όλων αυτών, διότι παράγει ευχάριστα συναισθήματα. Με την εισαγωγή των αισθητικών κατηγοριών </w:t>
      </w:r>
      <w:r w:rsidR="00350F5E">
        <w:rPr>
          <w:rFonts w:ascii="Times New Roman" w:hAnsi="Times New Roman" w:cs="Times New Roman"/>
          <w:iCs/>
          <w:sz w:val="24"/>
          <w:szCs w:val="24"/>
        </w:rPr>
        <w:t>του  ωραίου</w:t>
      </w:r>
      <w:r w:rsidR="009A4151" w:rsidRPr="009A4151">
        <w:rPr>
          <w:rFonts w:ascii="Times New Roman" w:hAnsi="Times New Roman" w:cs="Times New Roman"/>
          <w:iCs/>
          <w:sz w:val="24"/>
          <w:szCs w:val="24"/>
        </w:rPr>
        <w:t xml:space="preserve"> και του ευχάριστου διαφαίνεται και η σύσταση της ευδαιμονίας εξαιτίας της ρητής αναφοράς ότι αυτή αποτελείται από </w:t>
      </w:r>
      <w:r w:rsidR="00350F5E">
        <w:rPr>
          <w:rFonts w:ascii="Times New Roman" w:hAnsi="Times New Roman" w:cs="Times New Roman"/>
          <w:iCs/>
          <w:sz w:val="24"/>
          <w:szCs w:val="24"/>
        </w:rPr>
        <w:t>τις συγκεκριμένες κατηγορίες</w:t>
      </w:r>
      <w:r w:rsidR="00350F5E">
        <w:rPr>
          <w:rStyle w:val="a4"/>
          <w:rFonts w:ascii="Times New Roman" w:hAnsi="Times New Roman" w:cs="Times New Roman"/>
          <w:iCs/>
          <w:sz w:val="24"/>
          <w:szCs w:val="24"/>
        </w:rPr>
        <w:footnoteReference w:id="127"/>
      </w:r>
      <w:r w:rsidR="009A4151" w:rsidRPr="009A4151">
        <w:rPr>
          <w:rFonts w:ascii="Times New Roman" w:hAnsi="Times New Roman" w:cs="Times New Roman"/>
          <w:iCs/>
          <w:sz w:val="24"/>
          <w:szCs w:val="24"/>
        </w:rPr>
        <w:t>. Ο τελικός σκοπός</w:t>
      </w:r>
      <w:r w:rsidR="002B4328">
        <w:rPr>
          <w:rFonts w:ascii="Times New Roman" w:hAnsi="Times New Roman" w:cs="Times New Roman"/>
          <w:iCs/>
          <w:sz w:val="24"/>
          <w:szCs w:val="24"/>
        </w:rPr>
        <w:t>,</w:t>
      </w:r>
      <w:r w:rsidR="009A4151" w:rsidRPr="009A4151">
        <w:rPr>
          <w:rFonts w:ascii="Times New Roman" w:hAnsi="Times New Roman" w:cs="Times New Roman"/>
          <w:iCs/>
          <w:sz w:val="24"/>
          <w:szCs w:val="24"/>
        </w:rPr>
        <w:t xml:space="preserve"> δηλαδή η ευδαιμονία</w:t>
      </w:r>
      <w:r w:rsidR="002B4328">
        <w:rPr>
          <w:rFonts w:ascii="Times New Roman" w:hAnsi="Times New Roman" w:cs="Times New Roman"/>
          <w:iCs/>
          <w:sz w:val="24"/>
          <w:szCs w:val="24"/>
        </w:rPr>
        <w:t>,</w:t>
      </w:r>
      <w:r w:rsidR="009A4151" w:rsidRPr="009A4151">
        <w:rPr>
          <w:rFonts w:ascii="Times New Roman" w:hAnsi="Times New Roman" w:cs="Times New Roman"/>
          <w:iCs/>
          <w:sz w:val="24"/>
          <w:szCs w:val="24"/>
        </w:rPr>
        <w:t xml:space="preserve"> δε</w:t>
      </w:r>
      <w:r w:rsidR="002B4328">
        <w:rPr>
          <w:rFonts w:ascii="Times New Roman" w:hAnsi="Times New Roman" w:cs="Times New Roman"/>
          <w:iCs/>
          <w:sz w:val="24"/>
          <w:szCs w:val="24"/>
        </w:rPr>
        <w:t>ν</w:t>
      </w:r>
      <w:r w:rsidR="009A4151" w:rsidRPr="009A4151">
        <w:rPr>
          <w:rFonts w:ascii="Times New Roman" w:hAnsi="Times New Roman" w:cs="Times New Roman"/>
          <w:iCs/>
          <w:sz w:val="24"/>
          <w:szCs w:val="24"/>
        </w:rPr>
        <w:t xml:space="preserve"> βλάπτεται από τα ευχάριστα συναισθήματα εκτός και αν τα ευχάριστα θεωρηθούν αυτοσκοπός. </w:t>
      </w:r>
    </w:p>
    <w:p w:rsidR="0020071C" w:rsidRDefault="005A375B"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5A375B">
        <w:rPr>
          <w:rFonts w:ascii="Times New Roman" w:hAnsi="Times New Roman" w:cs="Times New Roman"/>
          <w:iCs/>
          <w:sz w:val="24"/>
          <w:szCs w:val="24"/>
        </w:rPr>
        <w:t xml:space="preserve">Επειδή πολλοί ταυτίζουν τη μουσική με τον ψυχαγωγικό τομέα </w:t>
      </w:r>
      <w:r>
        <w:rPr>
          <w:rFonts w:ascii="Times New Roman" w:hAnsi="Times New Roman" w:cs="Times New Roman"/>
          <w:iCs/>
          <w:sz w:val="24"/>
          <w:szCs w:val="24"/>
        </w:rPr>
        <w:t>(</w:t>
      </w:r>
      <w:r w:rsidRPr="005A375B">
        <w:rPr>
          <w:rFonts w:ascii="Times New Roman" w:hAnsi="Times New Roman" w:cs="Times New Roman"/>
          <w:iCs/>
          <w:sz w:val="24"/>
          <w:szCs w:val="24"/>
        </w:rPr>
        <w:t>διασκέδαση</w:t>
      </w:r>
      <w:r>
        <w:rPr>
          <w:rFonts w:ascii="Times New Roman" w:hAnsi="Times New Roman" w:cs="Times New Roman"/>
          <w:iCs/>
          <w:sz w:val="24"/>
          <w:szCs w:val="24"/>
        </w:rPr>
        <w:t>)</w:t>
      </w:r>
      <w:r w:rsidRPr="005A375B">
        <w:rPr>
          <w:rFonts w:ascii="Times New Roman" w:hAnsi="Times New Roman" w:cs="Times New Roman"/>
          <w:iCs/>
          <w:sz w:val="24"/>
          <w:szCs w:val="24"/>
        </w:rPr>
        <w:t xml:space="preserve"> ο Αριστοτέλης προχωρά σε ορισμένες διευκρινήσεις. </w:t>
      </w:r>
      <w:r>
        <w:rPr>
          <w:rFonts w:ascii="Times New Roman" w:hAnsi="Times New Roman" w:cs="Times New Roman"/>
          <w:iCs/>
          <w:sz w:val="24"/>
          <w:szCs w:val="24"/>
        </w:rPr>
        <w:t>Η ε</w:t>
      </w:r>
      <w:r w:rsidRPr="005A375B">
        <w:rPr>
          <w:rFonts w:ascii="Times New Roman" w:hAnsi="Times New Roman" w:cs="Times New Roman"/>
          <w:iCs/>
          <w:sz w:val="24"/>
          <w:szCs w:val="24"/>
        </w:rPr>
        <w:t>υχαρίστηση της μουσικής ως ψυχαγωγίας είναι δεύτερης τάξης. Παρόλα αυτά</w:t>
      </w:r>
      <w:r w:rsidR="002B4328">
        <w:rPr>
          <w:rFonts w:ascii="Times New Roman" w:hAnsi="Times New Roman" w:cs="Times New Roman"/>
          <w:iCs/>
          <w:sz w:val="24"/>
          <w:szCs w:val="24"/>
        </w:rPr>
        <w:t>,</w:t>
      </w:r>
      <w:r w:rsidRPr="005A375B">
        <w:rPr>
          <w:rFonts w:ascii="Times New Roman" w:hAnsi="Times New Roman" w:cs="Times New Roman"/>
          <w:iCs/>
          <w:sz w:val="24"/>
          <w:szCs w:val="24"/>
        </w:rPr>
        <w:t xml:space="preserve"> η λειτουργία της δεν υποτιμάται</w:t>
      </w:r>
      <w:r w:rsidR="002B4328">
        <w:rPr>
          <w:rFonts w:ascii="Times New Roman" w:hAnsi="Times New Roman" w:cs="Times New Roman"/>
          <w:iCs/>
          <w:sz w:val="24"/>
          <w:szCs w:val="24"/>
        </w:rPr>
        <w:t>,</w:t>
      </w:r>
      <w:r w:rsidRPr="005A375B">
        <w:rPr>
          <w:rFonts w:ascii="Times New Roman" w:hAnsi="Times New Roman" w:cs="Times New Roman"/>
          <w:iCs/>
          <w:sz w:val="24"/>
          <w:szCs w:val="24"/>
        </w:rPr>
        <w:t xml:space="preserve"> εφόσον κινείται ευεργετικά προς το τέλειο </w:t>
      </w:r>
      <w:r w:rsidR="00CA6C67">
        <w:rPr>
          <w:rFonts w:ascii="Times New Roman" w:hAnsi="Times New Roman" w:cs="Times New Roman"/>
          <w:iCs/>
          <w:sz w:val="24"/>
          <w:szCs w:val="24"/>
        </w:rPr>
        <w:t>πά</w:t>
      </w:r>
      <w:r w:rsidRPr="005A375B">
        <w:rPr>
          <w:rFonts w:ascii="Times New Roman" w:hAnsi="Times New Roman" w:cs="Times New Roman"/>
          <w:iCs/>
          <w:sz w:val="24"/>
          <w:szCs w:val="24"/>
        </w:rPr>
        <w:t>θος. Μάλιστα η ψυχαγωγική ευχαρίστηση στα καθημερινά όρια είναι και απαραίτητη</w:t>
      </w:r>
      <w:r w:rsidR="002B4328">
        <w:rPr>
          <w:rFonts w:ascii="Times New Roman" w:hAnsi="Times New Roman" w:cs="Times New Roman"/>
          <w:iCs/>
          <w:sz w:val="24"/>
          <w:szCs w:val="24"/>
        </w:rPr>
        <w:t>,</w:t>
      </w:r>
      <w:r w:rsidRPr="005A375B">
        <w:rPr>
          <w:rFonts w:ascii="Times New Roman" w:hAnsi="Times New Roman" w:cs="Times New Roman"/>
          <w:iCs/>
          <w:sz w:val="24"/>
          <w:szCs w:val="24"/>
        </w:rPr>
        <w:t xml:space="preserve"> διότι κατορθώνει να προκαλεί συναισθήματα και ανθρώπιν</w:t>
      </w:r>
      <w:r>
        <w:rPr>
          <w:rFonts w:ascii="Times New Roman" w:hAnsi="Times New Roman" w:cs="Times New Roman"/>
          <w:iCs/>
          <w:sz w:val="24"/>
          <w:szCs w:val="24"/>
        </w:rPr>
        <w:t>ε</w:t>
      </w:r>
      <w:r w:rsidRPr="005A375B">
        <w:rPr>
          <w:rFonts w:ascii="Times New Roman" w:hAnsi="Times New Roman" w:cs="Times New Roman"/>
          <w:iCs/>
          <w:sz w:val="24"/>
          <w:szCs w:val="24"/>
        </w:rPr>
        <w:t>ς συμπεριφορ</w:t>
      </w:r>
      <w:r>
        <w:rPr>
          <w:rFonts w:ascii="Times New Roman" w:hAnsi="Times New Roman" w:cs="Times New Roman"/>
          <w:iCs/>
          <w:sz w:val="24"/>
          <w:szCs w:val="24"/>
        </w:rPr>
        <w:t>έ</w:t>
      </w:r>
      <w:r w:rsidRPr="005A375B">
        <w:rPr>
          <w:rFonts w:ascii="Times New Roman" w:hAnsi="Times New Roman" w:cs="Times New Roman"/>
          <w:iCs/>
          <w:sz w:val="24"/>
          <w:szCs w:val="24"/>
        </w:rPr>
        <w:t>ς. Η μετάβαση όμως από το ατομικό στο κοινό και από το ανθρώπινο στο ηθικό και πολιτικό αγαθό προβληματίζει έντονα τον Σταγειρίτη φιλ</w:t>
      </w:r>
      <w:r>
        <w:rPr>
          <w:rFonts w:ascii="Times New Roman" w:hAnsi="Times New Roman" w:cs="Times New Roman"/>
          <w:iCs/>
          <w:sz w:val="24"/>
          <w:szCs w:val="24"/>
        </w:rPr>
        <w:t>ό</w:t>
      </w:r>
      <w:r w:rsidRPr="005A375B">
        <w:rPr>
          <w:rFonts w:ascii="Times New Roman" w:hAnsi="Times New Roman" w:cs="Times New Roman"/>
          <w:iCs/>
          <w:sz w:val="24"/>
          <w:szCs w:val="24"/>
        </w:rPr>
        <w:t>σ</w:t>
      </w:r>
      <w:r>
        <w:rPr>
          <w:rFonts w:ascii="Times New Roman" w:hAnsi="Times New Roman" w:cs="Times New Roman"/>
          <w:iCs/>
          <w:sz w:val="24"/>
          <w:szCs w:val="24"/>
        </w:rPr>
        <w:t>ο</w:t>
      </w:r>
      <w:r w:rsidRPr="005A375B">
        <w:rPr>
          <w:rFonts w:ascii="Times New Roman" w:hAnsi="Times New Roman" w:cs="Times New Roman"/>
          <w:iCs/>
          <w:sz w:val="24"/>
          <w:szCs w:val="24"/>
        </w:rPr>
        <w:t xml:space="preserve">φο. </w:t>
      </w:r>
      <w:r>
        <w:rPr>
          <w:rFonts w:ascii="Times New Roman" w:hAnsi="Times New Roman" w:cs="Times New Roman"/>
          <w:iCs/>
          <w:sz w:val="24"/>
          <w:szCs w:val="24"/>
        </w:rPr>
        <w:t xml:space="preserve">Με </w:t>
      </w:r>
      <w:r w:rsidR="002B4328">
        <w:rPr>
          <w:rFonts w:ascii="Times New Roman" w:hAnsi="Times New Roman" w:cs="Times New Roman"/>
          <w:iCs/>
          <w:sz w:val="24"/>
          <w:szCs w:val="24"/>
        </w:rPr>
        <w:t>άλλους</w:t>
      </w:r>
      <w:r w:rsidRPr="005A375B">
        <w:rPr>
          <w:rFonts w:ascii="Times New Roman" w:hAnsi="Times New Roman" w:cs="Times New Roman"/>
          <w:iCs/>
          <w:sz w:val="24"/>
          <w:szCs w:val="24"/>
        </w:rPr>
        <w:t xml:space="preserve"> </w:t>
      </w:r>
      <w:r w:rsidR="002B4328">
        <w:rPr>
          <w:rFonts w:ascii="Times New Roman" w:hAnsi="Times New Roman" w:cs="Times New Roman"/>
          <w:iCs/>
          <w:sz w:val="24"/>
          <w:szCs w:val="24"/>
        </w:rPr>
        <w:t>λόγους</w:t>
      </w:r>
      <w:r w:rsidRPr="005A375B">
        <w:rPr>
          <w:rFonts w:ascii="Times New Roman" w:hAnsi="Times New Roman" w:cs="Times New Roman"/>
          <w:iCs/>
          <w:sz w:val="24"/>
          <w:szCs w:val="24"/>
        </w:rPr>
        <w:t xml:space="preserve"> η αναγωγή των ατομικών ανθρωπίνων</w:t>
      </w:r>
      <w:r>
        <w:rPr>
          <w:rFonts w:ascii="Times New Roman" w:hAnsi="Times New Roman" w:cs="Times New Roman"/>
          <w:iCs/>
          <w:sz w:val="24"/>
          <w:szCs w:val="24"/>
        </w:rPr>
        <w:t xml:space="preserve">, </w:t>
      </w:r>
      <w:r w:rsidRPr="005A375B">
        <w:rPr>
          <w:rFonts w:ascii="Times New Roman" w:hAnsi="Times New Roman" w:cs="Times New Roman"/>
          <w:iCs/>
          <w:sz w:val="24"/>
          <w:szCs w:val="24"/>
        </w:rPr>
        <w:t>λόγου χάρ</w:t>
      </w:r>
      <w:r>
        <w:rPr>
          <w:rFonts w:ascii="Times New Roman" w:hAnsi="Times New Roman" w:cs="Times New Roman"/>
          <w:iCs/>
          <w:sz w:val="24"/>
          <w:szCs w:val="24"/>
        </w:rPr>
        <w:t>η,</w:t>
      </w:r>
      <w:r w:rsidRPr="005A375B">
        <w:rPr>
          <w:rFonts w:ascii="Times New Roman" w:hAnsi="Times New Roman" w:cs="Times New Roman"/>
          <w:iCs/>
          <w:sz w:val="24"/>
          <w:szCs w:val="24"/>
        </w:rPr>
        <w:t xml:space="preserve"> συναισθημάτων σε κοινά </w:t>
      </w:r>
      <w:r>
        <w:rPr>
          <w:rFonts w:ascii="Times New Roman" w:hAnsi="Times New Roman" w:cs="Times New Roman"/>
          <w:iCs/>
          <w:sz w:val="24"/>
          <w:szCs w:val="24"/>
        </w:rPr>
        <w:t>ηθικά</w:t>
      </w:r>
      <w:r w:rsidRPr="005A375B">
        <w:rPr>
          <w:rFonts w:ascii="Times New Roman" w:hAnsi="Times New Roman" w:cs="Times New Roman"/>
          <w:iCs/>
          <w:sz w:val="24"/>
          <w:szCs w:val="24"/>
        </w:rPr>
        <w:t xml:space="preserve"> κριτήρια, τα οποία θα διαπλάσουν την ιδέα της κοινής ευδαιμονίας</w:t>
      </w:r>
      <w:r w:rsidR="002B4328">
        <w:rPr>
          <w:rFonts w:ascii="Times New Roman" w:hAnsi="Times New Roman" w:cs="Times New Roman"/>
          <w:iCs/>
          <w:sz w:val="24"/>
          <w:szCs w:val="24"/>
        </w:rPr>
        <w:t>,</w:t>
      </w:r>
      <w:r w:rsidRPr="005A375B">
        <w:rPr>
          <w:rFonts w:ascii="Times New Roman" w:hAnsi="Times New Roman" w:cs="Times New Roman"/>
          <w:iCs/>
          <w:sz w:val="24"/>
          <w:szCs w:val="24"/>
        </w:rPr>
        <w:t xml:space="preserve"> παραμένει υπό αίρεση. Είναι </w:t>
      </w:r>
      <w:r w:rsidR="002B4328">
        <w:rPr>
          <w:rFonts w:ascii="Times New Roman" w:hAnsi="Times New Roman" w:cs="Times New Roman"/>
          <w:iCs/>
          <w:sz w:val="24"/>
          <w:szCs w:val="24"/>
        </w:rPr>
        <w:t>διαπιστωμένο</w:t>
      </w:r>
      <w:r w:rsidRPr="005A375B">
        <w:rPr>
          <w:rFonts w:ascii="Times New Roman" w:hAnsi="Times New Roman" w:cs="Times New Roman"/>
          <w:iCs/>
          <w:sz w:val="24"/>
          <w:szCs w:val="24"/>
        </w:rPr>
        <w:t xml:space="preserve"> ότι σπουδαία συναισθήματα αποτελούν δείκτη ποιοτικού εθισμού και κατ’ επέκταση οικοδόμηση της ηθικής </w:t>
      </w:r>
      <w:r>
        <w:rPr>
          <w:rFonts w:ascii="Times New Roman" w:hAnsi="Times New Roman" w:cs="Times New Roman"/>
          <w:iCs/>
          <w:sz w:val="24"/>
          <w:szCs w:val="24"/>
        </w:rPr>
        <w:t>α</w:t>
      </w:r>
      <w:r w:rsidRPr="005A375B">
        <w:rPr>
          <w:rFonts w:ascii="Times New Roman" w:hAnsi="Times New Roman" w:cs="Times New Roman"/>
          <w:iCs/>
          <w:sz w:val="24"/>
          <w:szCs w:val="24"/>
        </w:rPr>
        <w:t xml:space="preserve">ρετής όπως διεξοδικά αναλύουν τα </w:t>
      </w:r>
      <w:r w:rsidRPr="003F655C">
        <w:rPr>
          <w:rFonts w:ascii="Times New Roman" w:hAnsi="Times New Roman" w:cs="Times New Roman"/>
          <w:i/>
          <w:iCs/>
          <w:sz w:val="24"/>
          <w:szCs w:val="24"/>
        </w:rPr>
        <w:t>Ηθικά Νικομάχεια</w:t>
      </w:r>
      <w:r w:rsidR="0020071C">
        <w:rPr>
          <w:rStyle w:val="a4"/>
          <w:rFonts w:ascii="Times New Roman" w:hAnsi="Times New Roman" w:cs="Times New Roman"/>
          <w:iCs/>
          <w:sz w:val="24"/>
          <w:szCs w:val="24"/>
        </w:rPr>
        <w:footnoteReference w:id="128"/>
      </w:r>
      <w:r>
        <w:rPr>
          <w:rFonts w:ascii="Times New Roman" w:hAnsi="Times New Roman" w:cs="Times New Roman"/>
          <w:iCs/>
          <w:sz w:val="24"/>
          <w:szCs w:val="24"/>
        </w:rPr>
        <w:t>.</w:t>
      </w:r>
      <w:r w:rsidRPr="005A375B">
        <w:rPr>
          <w:rFonts w:ascii="Times New Roman" w:hAnsi="Times New Roman" w:cs="Times New Roman"/>
          <w:iCs/>
          <w:sz w:val="24"/>
          <w:szCs w:val="24"/>
        </w:rPr>
        <w:t xml:space="preserve"> </w:t>
      </w:r>
    </w:p>
    <w:p w:rsidR="0020071C" w:rsidRDefault="0020071C"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Είναι αλήθεια ότι</w:t>
      </w:r>
      <w:r w:rsidRPr="0020071C">
        <w:rPr>
          <w:rFonts w:ascii="Times New Roman" w:hAnsi="Times New Roman" w:cs="Times New Roman"/>
          <w:iCs/>
          <w:sz w:val="24"/>
          <w:szCs w:val="24"/>
        </w:rPr>
        <w:t xml:space="preserve"> </w:t>
      </w:r>
      <w:r>
        <w:rPr>
          <w:rFonts w:ascii="Times New Roman" w:hAnsi="Times New Roman" w:cs="Times New Roman"/>
          <w:iCs/>
          <w:sz w:val="24"/>
          <w:szCs w:val="24"/>
        </w:rPr>
        <w:t>η</w:t>
      </w:r>
      <w:r w:rsidRPr="0020071C">
        <w:rPr>
          <w:rFonts w:ascii="Times New Roman" w:hAnsi="Times New Roman" w:cs="Times New Roman"/>
          <w:iCs/>
          <w:sz w:val="24"/>
          <w:szCs w:val="24"/>
        </w:rPr>
        <w:t xml:space="preserve"> μουσικ</w:t>
      </w:r>
      <w:r>
        <w:rPr>
          <w:rFonts w:ascii="Times New Roman" w:hAnsi="Times New Roman" w:cs="Times New Roman"/>
          <w:iCs/>
          <w:sz w:val="24"/>
          <w:szCs w:val="24"/>
        </w:rPr>
        <w:t>ή</w:t>
      </w:r>
      <w:r w:rsidR="002B4328">
        <w:rPr>
          <w:rFonts w:ascii="Times New Roman" w:hAnsi="Times New Roman" w:cs="Times New Roman"/>
          <w:iCs/>
          <w:sz w:val="24"/>
          <w:szCs w:val="24"/>
        </w:rPr>
        <w:t>,</w:t>
      </w:r>
      <w:r w:rsidRPr="0020071C">
        <w:rPr>
          <w:rFonts w:ascii="Times New Roman" w:hAnsi="Times New Roman" w:cs="Times New Roman"/>
          <w:iCs/>
          <w:sz w:val="24"/>
          <w:szCs w:val="24"/>
        </w:rPr>
        <w:t xml:space="preserve"> όταν δημιουργεί </w:t>
      </w:r>
      <w:r>
        <w:rPr>
          <w:rFonts w:ascii="Times New Roman" w:hAnsi="Times New Roman" w:cs="Times New Roman"/>
          <w:iCs/>
          <w:sz w:val="24"/>
          <w:szCs w:val="24"/>
        </w:rPr>
        <w:t xml:space="preserve">ένα </w:t>
      </w:r>
      <w:r w:rsidRPr="0020071C">
        <w:rPr>
          <w:rFonts w:ascii="Times New Roman" w:hAnsi="Times New Roman" w:cs="Times New Roman"/>
          <w:iCs/>
          <w:sz w:val="24"/>
          <w:szCs w:val="24"/>
        </w:rPr>
        <w:t>ευχάριστο συναίσθημα</w:t>
      </w:r>
      <w:r>
        <w:rPr>
          <w:rFonts w:ascii="Times New Roman" w:hAnsi="Times New Roman" w:cs="Times New Roman"/>
          <w:iCs/>
          <w:sz w:val="24"/>
          <w:szCs w:val="24"/>
        </w:rPr>
        <w:t>,</w:t>
      </w:r>
      <w:r w:rsidRPr="0020071C">
        <w:rPr>
          <w:rFonts w:ascii="Times New Roman" w:hAnsi="Times New Roman" w:cs="Times New Roman"/>
          <w:iCs/>
          <w:sz w:val="24"/>
          <w:szCs w:val="24"/>
        </w:rPr>
        <w:t xml:space="preserve"> με την ανάλογη ψυχική αντίδραση</w:t>
      </w:r>
      <w:r>
        <w:rPr>
          <w:rFonts w:ascii="Times New Roman" w:hAnsi="Times New Roman" w:cs="Times New Roman"/>
          <w:iCs/>
          <w:sz w:val="24"/>
          <w:szCs w:val="24"/>
        </w:rPr>
        <w:t>,</w:t>
      </w:r>
      <w:r w:rsidRPr="0020071C">
        <w:rPr>
          <w:rFonts w:ascii="Times New Roman" w:hAnsi="Times New Roman" w:cs="Times New Roman"/>
          <w:iCs/>
          <w:sz w:val="24"/>
          <w:szCs w:val="24"/>
        </w:rPr>
        <w:t xml:space="preserve"> λειτουργεί κατά κανόνα στο πλαίσιο της μιμητικής τέχνης.  Η μίμηση συνίσταται στο γεγονός ότι ο </w:t>
      </w:r>
      <w:r>
        <w:rPr>
          <w:rFonts w:ascii="Times New Roman" w:hAnsi="Times New Roman" w:cs="Times New Roman"/>
          <w:iCs/>
          <w:sz w:val="24"/>
          <w:szCs w:val="24"/>
        </w:rPr>
        <w:t>ακροατής</w:t>
      </w:r>
      <w:r w:rsidRPr="0020071C">
        <w:rPr>
          <w:rFonts w:ascii="Times New Roman" w:hAnsi="Times New Roman" w:cs="Times New Roman"/>
          <w:iCs/>
          <w:sz w:val="24"/>
          <w:szCs w:val="24"/>
        </w:rPr>
        <w:t xml:space="preserve"> ακροώμενος ένα μουσικό έργο έχει τη δυνατότητα να περιέλθει στην ίδια ψυχική κατάσταση </w:t>
      </w:r>
      <w:r>
        <w:rPr>
          <w:rFonts w:ascii="Times New Roman" w:hAnsi="Times New Roman" w:cs="Times New Roman"/>
          <w:iCs/>
          <w:sz w:val="24"/>
          <w:szCs w:val="24"/>
        </w:rPr>
        <w:t>ανάλογη με εκείνη</w:t>
      </w:r>
      <w:r w:rsidRPr="0020071C">
        <w:rPr>
          <w:rFonts w:ascii="Times New Roman" w:hAnsi="Times New Roman" w:cs="Times New Roman"/>
          <w:iCs/>
          <w:sz w:val="24"/>
          <w:szCs w:val="24"/>
        </w:rPr>
        <w:t xml:space="preserve"> που προκαλεί </w:t>
      </w:r>
      <w:r>
        <w:rPr>
          <w:rFonts w:ascii="Times New Roman" w:hAnsi="Times New Roman" w:cs="Times New Roman"/>
          <w:iCs/>
          <w:sz w:val="24"/>
          <w:szCs w:val="24"/>
        </w:rPr>
        <w:t xml:space="preserve">μία ενάρετη </w:t>
      </w:r>
      <w:r w:rsidRPr="0020071C">
        <w:rPr>
          <w:rFonts w:ascii="Times New Roman" w:hAnsi="Times New Roman" w:cs="Times New Roman"/>
          <w:iCs/>
          <w:sz w:val="24"/>
          <w:szCs w:val="24"/>
        </w:rPr>
        <w:t xml:space="preserve">πράξη. Στην ουσία τα συστατικά στοιχεία της μουσικής </w:t>
      </w:r>
      <w:r w:rsidR="00363344">
        <w:rPr>
          <w:rFonts w:ascii="Times New Roman" w:hAnsi="Times New Roman" w:cs="Times New Roman"/>
          <w:iCs/>
          <w:sz w:val="24"/>
          <w:szCs w:val="24"/>
        </w:rPr>
        <w:t>αναπαριστούν</w:t>
      </w:r>
      <w:r w:rsidRPr="0020071C">
        <w:rPr>
          <w:rFonts w:ascii="Times New Roman" w:hAnsi="Times New Roman" w:cs="Times New Roman"/>
          <w:iCs/>
          <w:sz w:val="24"/>
          <w:szCs w:val="24"/>
        </w:rPr>
        <w:t xml:space="preserve"> ένα μουσικό αντικείμενο. </w:t>
      </w:r>
      <w:r>
        <w:rPr>
          <w:rFonts w:ascii="Times New Roman" w:hAnsi="Times New Roman" w:cs="Times New Roman"/>
          <w:iCs/>
          <w:sz w:val="24"/>
          <w:szCs w:val="24"/>
        </w:rPr>
        <w:t>Το ομοίωμα</w:t>
      </w:r>
      <w:r w:rsidRPr="0020071C">
        <w:rPr>
          <w:rFonts w:ascii="Times New Roman" w:hAnsi="Times New Roman" w:cs="Times New Roman"/>
          <w:iCs/>
          <w:sz w:val="24"/>
          <w:szCs w:val="24"/>
        </w:rPr>
        <w:t xml:space="preserve"> του μουσικού αντικειμένου είναι σύστοιχο με το ομοίωμα του συναισθήματος.  Αυτή η </w:t>
      </w:r>
      <w:r>
        <w:rPr>
          <w:rFonts w:ascii="Times New Roman" w:hAnsi="Times New Roman" w:cs="Times New Roman"/>
          <w:iCs/>
          <w:sz w:val="24"/>
          <w:szCs w:val="24"/>
        </w:rPr>
        <w:t>συστοιχία</w:t>
      </w:r>
      <w:r w:rsidRPr="0020071C">
        <w:rPr>
          <w:rFonts w:ascii="Times New Roman" w:hAnsi="Times New Roman" w:cs="Times New Roman"/>
          <w:iCs/>
          <w:sz w:val="24"/>
          <w:szCs w:val="24"/>
        </w:rPr>
        <w:t xml:space="preserve"> αποδεικνύεται</w:t>
      </w:r>
      <w:r w:rsidR="006B1B44">
        <w:rPr>
          <w:rFonts w:ascii="Times New Roman" w:hAnsi="Times New Roman" w:cs="Times New Roman"/>
          <w:iCs/>
          <w:sz w:val="24"/>
          <w:szCs w:val="24"/>
        </w:rPr>
        <w:t>,</w:t>
      </w:r>
      <w:r w:rsidRPr="0020071C">
        <w:rPr>
          <w:rFonts w:ascii="Times New Roman" w:hAnsi="Times New Roman" w:cs="Times New Roman"/>
          <w:iCs/>
          <w:sz w:val="24"/>
          <w:szCs w:val="24"/>
        </w:rPr>
        <w:t xml:space="preserve"> όταν για παράδειγμα μια μελωδία παράγει κάθε φορά ένα συγκεκριμένο </w:t>
      </w:r>
      <w:r>
        <w:rPr>
          <w:rFonts w:ascii="Times New Roman" w:hAnsi="Times New Roman" w:cs="Times New Roman"/>
          <w:iCs/>
          <w:sz w:val="24"/>
          <w:szCs w:val="24"/>
        </w:rPr>
        <w:t>συναίσθημα. Ε</w:t>
      </w:r>
      <w:r w:rsidRPr="0020071C">
        <w:rPr>
          <w:rFonts w:ascii="Times New Roman" w:hAnsi="Times New Roman" w:cs="Times New Roman"/>
          <w:iCs/>
          <w:sz w:val="24"/>
          <w:szCs w:val="24"/>
        </w:rPr>
        <w:t>πομένως</w:t>
      </w:r>
      <w:r w:rsidR="00363344">
        <w:rPr>
          <w:rFonts w:ascii="Times New Roman" w:hAnsi="Times New Roman" w:cs="Times New Roman"/>
          <w:iCs/>
          <w:sz w:val="24"/>
          <w:szCs w:val="24"/>
        </w:rPr>
        <w:t>,</w:t>
      </w:r>
      <w:r w:rsidRPr="0020071C">
        <w:rPr>
          <w:rFonts w:ascii="Times New Roman" w:hAnsi="Times New Roman" w:cs="Times New Roman"/>
          <w:iCs/>
          <w:sz w:val="24"/>
          <w:szCs w:val="24"/>
        </w:rPr>
        <w:t xml:space="preserve"> η συνεχής άσκηση </w:t>
      </w:r>
      <w:r>
        <w:rPr>
          <w:rFonts w:ascii="Times New Roman" w:hAnsi="Times New Roman" w:cs="Times New Roman"/>
          <w:iCs/>
          <w:sz w:val="24"/>
          <w:szCs w:val="24"/>
        </w:rPr>
        <w:t>του ακροατή στα δέοντα ακροάματα,</w:t>
      </w:r>
      <w:r w:rsidRPr="0020071C">
        <w:rPr>
          <w:rFonts w:ascii="Times New Roman" w:hAnsi="Times New Roman" w:cs="Times New Roman"/>
          <w:iCs/>
          <w:sz w:val="24"/>
          <w:szCs w:val="24"/>
        </w:rPr>
        <w:t xml:space="preserve"> και ειδικότερα στα συναισθήματα της χαράς ή της </w:t>
      </w:r>
      <w:r>
        <w:rPr>
          <w:rFonts w:ascii="Times New Roman" w:hAnsi="Times New Roman" w:cs="Times New Roman"/>
          <w:iCs/>
          <w:sz w:val="24"/>
          <w:szCs w:val="24"/>
        </w:rPr>
        <w:t>λύπης</w:t>
      </w:r>
      <w:r w:rsidRPr="0020071C">
        <w:rPr>
          <w:rFonts w:ascii="Times New Roman" w:hAnsi="Times New Roman" w:cs="Times New Roman"/>
          <w:iCs/>
          <w:sz w:val="24"/>
          <w:szCs w:val="24"/>
        </w:rPr>
        <w:t xml:space="preserve"> που αυτά προκαλούν</w:t>
      </w:r>
      <w:r>
        <w:rPr>
          <w:rFonts w:ascii="Times New Roman" w:hAnsi="Times New Roman" w:cs="Times New Roman"/>
          <w:iCs/>
          <w:sz w:val="24"/>
          <w:szCs w:val="24"/>
        </w:rPr>
        <w:t>, τροφοδοτεί</w:t>
      </w:r>
      <w:r w:rsidRPr="0020071C">
        <w:rPr>
          <w:rFonts w:ascii="Times New Roman" w:hAnsi="Times New Roman" w:cs="Times New Roman"/>
          <w:iCs/>
          <w:sz w:val="24"/>
          <w:szCs w:val="24"/>
        </w:rPr>
        <w:t xml:space="preserve"> ένα</w:t>
      </w:r>
      <w:r>
        <w:rPr>
          <w:rFonts w:ascii="Times New Roman" w:hAnsi="Times New Roman" w:cs="Times New Roman"/>
          <w:iCs/>
          <w:sz w:val="24"/>
          <w:szCs w:val="24"/>
        </w:rPr>
        <w:t xml:space="preserve"> ακόμη</w:t>
      </w:r>
      <w:r w:rsidRPr="0020071C">
        <w:rPr>
          <w:rFonts w:ascii="Times New Roman" w:hAnsi="Times New Roman" w:cs="Times New Roman"/>
          <w:iCs/>
          <w:sz w:val="24"/>
          <w:szCs w:val="24"/>
        </w:rPr>
        <w:t xml:space="preserve"> επιχείρημα αφενός για τη διασύνδεση μουσικής</w:t>
      </w:r>
      <w:r>
        <w:rPr>
          <w:rFonts w:ascii="Times New Roman" w:hAnsi="Times New Roman" w:cs="Times New Roman"/>
          <w:iCs/>
          <w:sz w:val="24"/>
          <w:szCs w:val="24"/>
        </w:rPr>
        <w:t xml:space="preserve"> και</w:t>
      </w:r>
      <w:r w:rsidRPr="0020071C">
        <w:rPr>
          <w:rFonts w:ascii="Times New Roman" w:hAnsi="Times New Roman" w:cs="Times New Roman"/>
          <w:iCs/>
          <w:sz w:val="24"/>
          <w:szCs w:val="24"/>
        </w:rPr>
        <w:t xml:space="preserve"> εκπαίδευσης και αφετέρου μουσικής και ηθικής λειτουργίας </w:t>
      </w:r>
      <w:r>
        <w:rPr>
          <w:rFonts w:ascii="Times New Roman" w:hAnsi="Times New Roman" w:cs="Times New Roman"/>
          <w:iCs/>
          <w:sz w:val="24"/>
          <w:szCs w:val="24"/>
        </w:rPr>
        <w:t>των ατόμων</w:t>
      </w:r>
      <w:r>
        <w:rPr>
          <w:rStyle w:val="a4"/>
          <w:rFonts w:ascii="Times New Roman" w:hAnsi="Times New Roman" w:cs="Times New Roman"/>
          <w:iCs/>
          <w:sz w:val="24"/>
          <w:szCs w:val="24"/>
        </w:rPr>
        <w:footnoteReference w:id="129"/>
      </w:r>
      <w:r>
        <w:rPr>
          <w:rFonts w:ascii="Times New Roman" w:hAnsi="Times New Roman" w:cs="Times New Roman"/>
          <w:iCs/>
          <w:sz w:val="24"/>
          <w:szCs w:val="24"/>
        </w:rPr>
        <w:t>.</w:t>
      </w:r>
      <w:r w:rsidRPr="0020071C">
        <w:rPr>
          <w:rFonts w:ascii="Times New Roman" w:hAnsi="Times New Roman" w:cs="Times New Roman"/>
          <w:iCs/>
          <w:sz w:val="24"/>
          <w:szCs w:val="24"/>
        </w:rPr>
        <w:t xml:space="preserve">  </w:t>
      </w:r>
    </w:p>
    <w:p w:rsidR="00B27873" w:rsidRDefault="00363344" w:rsidP="00D305C0">
      <w:pPr>
        <w:autoSpaceDE w:val="0"/>
        <w:autoSpaceDN w:val="0"/>
        <w:adjustRightInd w:val="0"/>
        <w:spacing w:after="0" w:line="360" w:lineRule="auto"/>
        <w:ind w:firstLine="720"/>
        <w:jc w:val="both"/>
        <w:rPr>
          <w:rFonts w:ascii="Times New Roman" w:hAnsi="Times New Roman" w:cs="Times New Roman"/>
          <w:iCs/>
          <w:sz w:val="24"/>
          <w:szCs w:val="24"/>
        </w:rPr>
      </w:pPr>
      <w:bookmarkStart w:id="8" w:name="_Hlk5697869"/>
      <w:r>
        <w:rPr>
          <w:rFonts w:ascii="Times New Roman" w:hAnsi="Times New Roman" w:cs="Times New Roman"/>
          <w:iCs/>
          <w:sz w:val="24"/>
          <w:szCs w:val="24"/>
        </w:rPr>
        <w:t>Δεν υπάρχει αμφιβολία</w:t>
      </w:r>
      <w:r w:rsidR="002F6368">
        <w:rPr>
          <w:rFonts w:ascii="Times New Roman" w:hAnsi="Times New Roman" w:cs="Times New Roman"/>
          <w:iCs/>
          <w:sz w:val="24"/>
          <w:szCs w:val="24"/>
        </w:rPr>
        <w:t xml:space="preserve">, σύμφωνα με τα εκτεθέντα, για τη σύζευξη του εκπαιδευτικού αγαθού με την ευδαιμονία. </w:t>
      </w:r>
      <w:r w:rsidRPr="00363344">
        <w:rPr>
          <w:rFonts w:ascii="Times New Roman" w:hAnsi="Times New Roman" w:cs="Times New Roman"/>
          <w:iCs/>
          <w:sz w:val="24"/>
          <w:szCs w:val="24"/>
        </w:rPr>
        <w:t>Με σύγχρονους όρους</w:t>
      </w:r>
      <w:r w:rsidR="0020258D">
        <w:rPr>
          <w:rFonts w:ascii="Times New Roman" w:hAnsi="Times New Roman" w:cs="Times New Roman"/>
          <w:iCs/>
          <w:sz w:val="24"/>
          <w:szCs w:val="24"/>
        </w:rPr>
        <w:t>,</w:t>
      </w:r>
      <w:r w:rsidRPr="00363344">
        <w:rPr>
          <w:rFonts w:ascii="Times New Roman" w:hAnsi="Times New Roman" w:cs="Times New Roman"/>
          <w:iCs/>
          <w:sz w:val="24"/>
          <w:szCs w:val="24"/>
        </w:rPr>
        <w:t xml:space="preserve"> ο</w:t>
      </w:r>
      <w:r w:rsidR="002F6368">
        <w:rPr>
          <w:rFonts w:ascii="Times New Roman" w:hAnsi="Times New Roman" w:cs="Times New Roman"/>
          <w:iCs/>
          <w:sz w:val="24"/>
          <w:szCs w:val="24"/>
        </w:rPr>
        <w:t xml:space="preserve"> </w:t>
      </w:r>
      <w:r w:rsidR="002F6368">
        <w:rPr>
          <w:rFonts w:ascii="Times New Roman" w:hAnsi="Times New Roman" w:cs="Times New Roman"/>
          <w:iCs/>
          <w:sz w:val="24"/>
          <w:szCs w:val="24"/>
          <w:lang w:val="en-US"/>
        </w:rPr>
        <w:t>R</w:t>
      </w:r>
      <w:r w:rsidR="002F6368" w:rsidRPr="002F6368">
        <w:rPr>
          <w:rFonts w:ascii="Times New Roman" w:hAnsi="Times New Roman" w:cs="Times New Roman"/>
          <w:iCs/>
          <w:sz w:val="24"/>
          <w:szCs w:val="24"/>
        </w:rPr>
        <w:t xml:space="preserve">. </w:t>
      </w:r>
      <w:r w:rsidR="002F6368">
        <w:rPr>
          <w:rFonts w:ascii="Times New Roman" w:hAnsi="Times New Roman" w:cs="Times New Roman"/>
          <w:iCs/>
          <w:sz w:val="24"/>
          <w:szCs w:val="24"/>
          <w:lang w:val="en-US"/>
        </w:rPr>
        <w:t>Curren</w:t>
      </w:r>
      <w:r w:rsidRPr="00363344">
        <w:rPr>
          <w:rFonts w:ascii="Times New Roman" w:hAnsi="Times New Roman" w:cs="Times New Roman"/>
          <w:iCs/>
          <w:sz w:val="24"/>
          <w:szCs w:val="24"/>
        </w:rPr>
        <w:t xml:space="preserve"> υπογραμμίζει ότι η πολιτική επιστήμη</w:t>
      </w:r>
      <w:r w:rsidR="002F6368">
        <w:rPr>
          <w:rFonts w:ascii="Times New Roman" w:hAnsi="Times New Roman" w:cs="Times New Roman"/>
          <w:iCs/>
          <w:sz w:val="24"/>
          <w:szCs w:val="24"/>
        </w:rPr>
        <w:t>,</w:t>
      </w:r>
      <w:r w:rsidRPr="00363344">
        <w:rPr>
          <w:rFonts w:ascii="Times New Roman" w:hAnsi="Times New Roman" w:cs="Times New Roman"/>
          <w:iCs/>
          <w:sz w:val="24"/>
          <w:szCs w:val="24"/>
        </w:rPr>
        <w:t xml:space="preserve"> έτσι όπως την </w:t>
      </w:r>
      <w:r w:rsidR="002F6368">
        <w:rPr>
          <w:rFonts w:ascii="Times New Roman" w:hAnsi="Times New Roman" w:cs="Times New Roman"/>
          <w:iCs/>
          <w:sz w:val="24"/>
          <w:szCs w:val="24"/>
        </w:rPr>
        <w:t>καθιέρωσε</w:t>
      </w:r>
      <w:r w:rsidRPr="00363344">
        <w:rPr>
          <w:rFonts w:ascii="Times New Roman" w:hAnsi="Times New Roman" w:cs="Times New Roman"/>
          <w:iCs/>
          <w:sz w:val="24"/>
          <w:szCs w:val="24"/>
        </w:rPr>
        <w:t xml:space="preserve"> για πρώτη φορά ο Αριστοτέλης με συνοδό μια πρώιμη φιλοσοφία της εκπαίδευσης</w:t>
      </w:r>
      <w:r w:rsidR="002F6368">
        <w:rPr>
          <w:rFonts w:ascii="Times New Roman" w:hAnsi="Times New Roman" w:cs="Times New Roman"/>
          <w:iCs/>
          <w:sz w:val="24"/>
          <w:szCs w:val="24"/>
        </w:rPr>
        <w:t>,</w:t>
      </w:r>
      <w:r w:rsidRPr="00363344">
        <w:rPr>
          <w:rFonts w:ascii="Times New Roman" w:hAnsi="Times New Roman" w:cs="Times New Roman"/>
          <w:iCs/>
          <w:sz w:val="24"/>
          <w:szCs w:val="24"/>
        </w:rPr>
        <w:t xml:space="preserve"> προσπαθεί να προσδιορίσει την αλήθεια της ευδαιμονίας στην υψηλότερη πολιτική δράση σ</w:t>
      </w:r>
      <w:r w:rsidR="001E3FC8">
        <w:rPr>
          <w:rFonts w:ascii="Times New Roman" w:hAnsi="Times New Roman" w:cs="Times New Roman"/>
          <w:iCs/>
          <w:sz w:val="24"/>
          <w:szCs w:val="24"/>
        </w:rPr>
        <w:t>΄</w:t>
      </w:r>
      <w:r w:rsidRPr="00363344">
        <w:rPr>
          <w:rFonts w:ascii="Times New Roman" w:hAnsi="Times New Roman" w:cs="Times New Roman"/>
          <w:iCs/>
          <w:sz w:val="24"/>
          <w:szCs w:val="24"/>
        </w:rPr>
        <w:t xml:space="preserve"> ένα συνολικό </w:t>
      </w:r>
      <w:r w:rsidR="002F6368">
        <w:rPr>
          <w:rFonts w:ascii="Times New Roman" w:hAnsi="Times New Roman" w:cs="Times New Roman"/>
          <w:iCs/>
          <w:sz w:val="24"/>
          <w:szCs w:val="24"/>
        </w:rPr>
        <w:t>σ</w:t>
      </w:r>
      <w:r w:rsidRPr="00363344">
        <w:rPr>
          <w:rFonts w:ascii="Times New Roman" w:hAnsi="Times New Roman" w:cs="Times New Roman"/>
          <w:iCs/>
          <w:sz w:val="24"/>
          <w:szCs w:val="24"/>
        </w:rPr>
        <w:t>χέδιο ηθικής και νομοθετικ</w:t>
      </w:r>
      <w:r w:rsidR="002F6368">
        <w:rPr>
          <w:rFonts w:ascii="Times New Roman" w:hAnsi="Times New Roman" w:cs="Times New Roman"/>
          <w:iCs/>
          <w:sz w:val="24"/>
          <w:szCs w:val="24"/>
        </w:rPr>
        <w:t>ή</w:t>
      </w:r>
      <w:r w:rsidRPr="00363344">
        <w:rPr>
          <w:rFonts w:ascii="Times New Roman" w:hAnsi="Times New Roman" w:cs="Times New Roman"/>
          <w:iCs/>
          <w:sz w:val="24"/>
          <w:szCs w:val="24"/>
        </w:rPr>
        <w:t>ς επιχε</w:t>
      </w:r>
      <w:r w:rsidR="002F6368">
        <w:rPr>
          <w:rFonts w:ascii="Times New Roman" w:hAnsi="Times New Roman" w:cs="Times New Roman"/>
          <w:iCs/>
          <w:sz w:val="24"/>
          <w:szCs w:val="24"/>
        </w:rPr>
        <w:t>ί</w:t>
      </w:r>
      <w:r w:rsidRPr="00363344">
        <w:rPr>
          <w:rFonts w:ascii="Times New Roman" w:hAnsi="Times New Roman" w:cs="Times New Roman"/>
          <w:iCs/>
          <w:sz w:val="24"/>
          <w:szCs w:val="24"/>
        </w:rPr>
        <w:t>ρ</w:t>
      </w:r>
      <w:r w:rsidR="002F6368">
        <w:rPr>
          <w:rFonts w:ascii="Times New Roman" w:hAnsi="Times New Roman" w:cs="Times New Roman"/>
          <w:iCs/>
          <w:sz w:val="24"/>
          <w:szCs w:val="24"/>
        </w:rPr>
        <w:t>η</w:t>
      </w:r>
      <w:r w:rsidRPr="00363344">
        <w:rPr>
          <w:rFonts w:ascii="Times New Roman" w:hAnsi="Times New Roman" w:cs="Times New Roman"/>
          <w:iCs/>
          <w:sz w:val="24"/>
          <w:szCs w:val="24"/>
        </w:rPr>
        <w:t>σ</w:t>
      </w:r>
      <w:r w:rsidR="002F6368">
        <w:rPr>
          <w:rFonts w:ascii="Times New Roman" w:hAnsi="Times New Roman" w:cs="Times New Roman"/>
          <w:iCs/>
          <w:sz w:val="24"/>
          <w:szCs w:val="24"/>
        </w:rPr>
        <w:t>η</w:t>
      </w:r>
      <w:r w:rsidRPr="00363344">
        <w:rPr>
          <w:rFonts w:ascii="Times New Roman" w:hAnsi="Times New Roman" w:cs="Times New Roman"/>
          <w:iCs/>
          <w:sz w:val="24"/>
          <w:szCs w:val="24"/>
        </w:rPr>
        <w:t>ς. Μια οργανωμένη κοινωνία για να είναι επωφελής</w:t>
      </w:r>
      <w:r w:rsidR="0020258D">
        <w:rPr>
          <w:rFonts w:ascii="Times New Roman" w:hAnsi="Times New Roman" w:cs="Times New Roman"/>
          <w:iCs/>
          <w:sz w:val="24"/>
          <w:szCs w:val="24"/>
        </w:rPr>
        <w:t>,</w:t>
      </w:r>
      <w:r w:rsidRPr="00363344">
        <w:rPr>
          <w:rFonts w:ascii="Times New Roman" w:hAnsi="Times New Roman" w:cs="Times New Roman"/>
          <w:iCs/>
          <w:sz w:val="24"/>
          <w:szCs w:val="24"/>
        </w:rPr>
        <w:t xml:space="preserve"> πρέπει </w:t>
      </w:r>
      <w:r w:rsidR="002F6368">
        <w:rPr>
          <w:rFonts w:ascii="Times New Roman" w:hAnsi="Times New Roman" w:cs="Times New Roman"/>
          <w:iCs/>
          <w:sz w:val="24"/>
          <w:szCs w:val="24"/>
        </w:rPr>
        <w:t>πέραν της ενότητας</w:t>
      </w:r>
      <w:r w:rsidRPr="00363344">
        <w:rPr>
          <w:rFonts w:ascii="Times New Roman" w:hAnsi="Times New Roman" w:cs="Times New Roman"/>
          <w:iCs/>
          <w:sz w:val="24"/>
          <w:szCs w:val="24"/>
        </w:rPr>
        <w:t xml:space="preserve"> και των νόμων να συλλαμβάνει κάθε φορά μία </w:t>
      </w:r>
      <w:r w:rsidR="002F6368">
        <w:rPr>
          <w:rFonts w:ascii="Times New Roman" w:hAnsi="Times New Roman" w:cs="Times New Roman"/>
          <w:iCs/>
          <w:sz w:val="24"/>
          <w:szCs w:val="24"/>
        </w:rPr>
        <w:t>νοοτροπία</w:t>
      </w:r>
      <w:r w:rsidRPr="00363344">
        <w:rPr>
          <w:rFonts w:ascii="Times New Roman" w:hAnsi="Times New Roman" w:cs="Times New Roman"/>
          <w:iCs/>
          <w:sz w:val="24"/>
          <w:szCs w:val="24"/>
        </w:rPr>
        <w:t xml:space="preserve"> για το </w:t>
      </w:r>
      <w:r w:rsidR="0020258D">
        <w:rPr>
          <w:rFonts w:ascii="Times New Roman" w:hAnsi="Times New Roman" w:cs="Times New Roman"/>
          <w:iCs/>
          <w:sz w:val="24"/>
          <w:szCs w:val="24"/>
        </w:rPr>
        <w:t>προτιμότερο</w:t>
      </w:r>
      <w:r w:rsidRPr="00363344">
        <w:rPr>
          <w:rFonts w:ascii="Times New Roman" w:hAnsi="Times New Roman" w:cs="Times New Roman"/>
          <w:iCs/>
          <w:sz w:val="24"/>
          <w:szCs w:val="24"/>
        </w:rPr>
        <w:t xml:space="preserve"> είδος </w:t>
      </w:r>
      <w:r w:rsidR="0020258D">
        <w:rPr>
          <w:rFonts w:ascii="Times New Roman" w:hAnsi="Times New Roman" w:cs="Times New Roman"/>
          <w:iCs/>
          <w:sz w:val="24"/>
          <w:szCs w:val="24"/>
        </w:rPr>
        <w:t>βίου</w:t>
      </w:r>
      <w:r w:rsidRPr="00363344">
        <w:rPr>
          <w:rFonts w:ascii="Times New Roman" w:hAnsi="Times New Roman" w:cs="Times New Roman"/>
          <w:iCs/>
          <w:sz w:val="24"/>
          <w:szCs w:val="24"/>
        </w:rPr>
        <w:t xml:space="preserve">. Η εκπαίδευση </w:t>
      </w:r>
      <w:r w:rsidR="002F6368">
        <w:rPr>
          <w:rFonts w:ascii="Times New Roman" w:hAnsi="Times New Roman" w:cs="Times New Roman"/>
          <w:iCs/>
          <w:sz w:val="24"/>
          <w:szCs w:val="24"/>
        </w:rPr>
        <w:t>είναι</w:t>
      </w:r>
      <w:r w:rsidRPr="00363344">
        <w:rPr>
          <w:rFonts w:ascii="Times New Roman" w:hAnsi="Times New Roman" w:cs="Times New Roman"/>
          <w:iCs/>
          <w:sz w:val="24"/>
          <w:szCs w:val="24"/>
        </w:rPr>
        <w:t xml:space="preserve"> η διαδικασία της σύλληψης αυτού του νοήματος σύμφωνα με το</w:t>
      </w:r>
      <w:r w:rsidR="002F6368">
        <w:rPr>
          <w:rFonts w:ascii="Times New Roman" w:hAnsi="Times New Roman" w:cs="Times New Roman"/>
          <w:iCs/>
          <w:sz w:val="24"/>
          <w:szCs w:val="24"/>
        </w:rPr>
        <w:t xml:space="preserve"> όγδοο</w:t>
      </w:r>
      <w:r w:rsidRPr="00363344">
        <w:rPr>
          <w:rFonts w:ascii="Times New Roman" w:hAnsi="Times New Roman" w:cs="Times New Roman"/>
          <w:iCs/>
          <w:sz w:val="24"/>
          <w:szCs w:val="24"/>
        </w:rPr>
        <w:t xml:space="preserve"> </w:t>
      </w:r>
      <w:r w:rsidR="002F6368">
        <w:rPr>
          <w:rFonts w:ascii="Times New Roman" w:hAnsi="Times New Roman" w:cs="Times New Roman"/>
          <w:iCs/>
          <w:sz w:val="24"/>
          <w:szCs w:val="24"/>
        </w:rPr>
        <w:t>Β</w:t>
      </w:r>
      <w:r w:rsidRPr="00363344">
        <w:rPr>
          <w:rFonts w:ascii="Times New Roman" w:hAnsi="Times New Roman" w:cs="Times New Roman"/>
          <w:iCs/>
          <w:sz w:val="24"/>
          <w:szCs w:val="24"/>
        </w:rPr>
        <w:t xml:space="preserve">ιβλίο των </w:t>
      </w:r>
      <w:r w:rsidR="002F6368" w:rsidRPr="00004249">
        <w:rPr>
          <w:rFonts w:ascii="Times New Roman" w:hAnsi="Times New Roman" w:cs="Times New Roman"/>
          <w:i/>
          <w:iCs/>
          <w:sz w:val="24"/>
          <w:szCs w:val="24"/>
        </w:rPr>
        <w:t>Π</w:t>
      </w:r>
      <w:r w:rsidRPr="00004249">
        <w:rPr>
          <w:rFonts w:ascii="Times New Roman" w:hAnsi="Times New Roman" w:cs="Times New Roman"/>
          <w:i/>
          <w:iCs/>
          <w:sz w:val="24"/>
          <w:szCs w:val="24"/>
        </w:rPr>
        <w:t>ολιτικών</w:t>
      </w:r>
      <w:r w:rsidR="002F6368">
        <w:rPr>
          <w:rStyle w:val="a4"/>
          <w:rFonts w:ascii="Times New Roman" w:hAnsi="Times New Roman" w:cs="Times New Roman"/>
          <w:iCs/>
          <w:sz w:val="24"/>
          <w:szCs w:val="24"/>
        </w:rPr>
        <w:footnoteReference w:id="130"/>
      </w:r>
      <w:r w:rsidRPr="00363344">
        <w:rPr>
          <w:rFonts w:ascii="Times New Roman" w:hAnsi="Times New Roman" w:cs="Times New Roman"/>
          <w:iCs/>
          <w:sz w:val="24"/>
          <w:szCs w:val="24"/>
        </w:rPr>
        <w:t xml:space="preserve">. </w:t>
      </w:r>
      <w:r w:rsidR="005B2AEE" w:rsidRPr="005B2AEE">
        <w:rPr>
          <w:rFonts w:ascii="Times New Roman" w:hAnsi="Times New Roman" w:cs="Times New Roman"/>
          <w:iCs/>
          <w:sz w:val="24"/>
          <w:szCs w:val="24"/>
        </w:rPr>
        <w:t>Υπό τις προϋποθέσεις αυτές</w:t>
      </w:r>
      <w:r w:rsidR="0020258D">
        <w:rPr>
          <w:rFonts w:ascii="Times New Roman" w:hAnsi="Times New Roman" w:cs="Times New Roman"/>
          <w:iCs/>
          <w:sz w:val="24"/>
          <w:szCs w:val="24"/>
        </w:rPr>
        <w:t>,</w:t>
      </w:r>
      <w:r w:rsidR="005B2AEE" w:rsidRPr="005B2AEE">
        <w:rPr>
          <w:rFonts w:ascii="Times New Roman" w:hAnsi="Times New Roman" w:cs="Times New Roman"/>
          <w:iCs/>
          <w:sz w:val="24"/>
          <w:szCs w:val="24"/>
        </w:rPr>
        <w:t xml:space="preserve"> η ευδαιμονία του πολιτικού βίου είναι αδύνατη χωρίς την πραγμάτωση του εκπαιδευτικού αγαθού</w:t>
      </w:r>
      <w:r w:rsidR="005B2AEE">
        <w:rPr>
          <w:rFonts w:ascii="Times New Roman" w:hAnsi="Times New Roman" w:cs="Times New Roman"/>
          <w:iCs/>
          <w:sz w:val="24"/>
          <w:szCs w:val="24"/>
        </w:rPr>
        <w:t>. Ο</w:t>
      </w:r>
      <w:r w:rsidR="005B2AEE" w:rsidRPr="005B2AEE">
        <w:rPr>
          <w:rFonts w:ascii="Times New Roman" w:hAnsi="Times New Roman" w:cs="Times New Roman"/>
          <w:iCs/>
          <w:sz w:val="24"/>
          <w:szCs w:val="24"/>
        </w:rPr>
        <w:t xml:space="preserve">ι όροι που τίθενται για κάθε μορφή εκπαίδευσης απλά </w:t>
      </w:r>
      <w:r w:rsidR="005B2AEE">
        <w:rPr>
          <w:rFonts w:ascii="Times New Roman" w:hAnsi="Times New Roman" w:cs="Times New Roman"/>
          <w:iCs/>
          <w:sz w:val="24"/>
          <w:szCs w:val="24"/>
        </w:rPr>
        <w:t>επαναλαμβάνουν</w:t>
      </w:r>
      <w:r w:rsidR="005B2AEE" w:rsidRPr="005B2AEE">
        <w:rPr>
          <w:rFonts w:ascii="Times New Roman" w:hAnsi="Times New Roman" w:cs="Times New Roman"/>
          <w:iCs/>
          <w:sz w:val="24"/>
          <w:szCs w:val="24"/>
        </w:rPr>
        <w:t xml:space="preserve"> τον πυρήνα της σκέψης του στοχαστή</w:t>
      </w:r>
      <w:r w:rsidR="0020258D">
        <w:rPr>
          <w:rFonts w:ascii="Times New Roman" w:hAnsi="Times New Roman" w:cs="Times New Roman"/>
          <w:iCs/>
          <w:sz w:val="24"/>
          <w:szCs w:val="24"/>
        </w:rPr>
        <w:t>,</w:t>
      </w:r>
      <w:r w:rsidR="005B2AEE" w:rsidRPr="005B2AEE">
        <w:rPr>
          <w:rFonts w:ascii="Times New Roman" w:hAnsi="Times New Roman" w:cs="Times New Roman"/>
          <w:iCs/>
          <w:sz w:val="24"/>
          <w:szCs w:val="24"/>
        </w:rPr>
        <w:t xml:space="preserve"> δηλαδή την </w:t>
      </w:r>
      <w:r w:rsidR="005B2AEE">
        <w:rPr>
          <w:rFonts w:ascii="Times New Roman" w:hAnsi="Times New Roman" w:cs="Times New Roman"/>
          <w:iCs/>
          <w:sz w:val="24"/>
          <w:szCs w:val="24"/>
        </w:rPr>
        <w:t>μεσότητα</w:t>
      </w:r>
      <w:r w:rsidR="005B2AEE" w:rsidRPr="005B2AEE">
        <w:rPr>
          <w:rFonts w:ascii="Times New Roman" w:hAnsi="Times New Roman" w:cs="Times New Roman"/>
          <w:iCs/>
          <w:sz w:val="24"/>
          <w:szCs w:val="24"/>
        </w:rPr>
        <w:t>, τη δυνατότητα και το δέον</w:t>
      </w:r>
      <w:r w:rsidR="005B2AEE">
        <w:rPr>
          <w:rStyle w:val="a4"/>
          <w:rFonts w:ascii="Times New Roman" w:hAnsi="Times New Roman" w:cs="Times New Roman"/>
          <w:iCs/>
          <w:sz w:val="24"/>
          <w:szCs w:val="24"/>
        </w:rPr>
        <w:footnoteReference w:id="131"/>
      </w:r>
      <w:r w:rsidR="005B2AEE" w:rsidRPr="005B2AEE">
        <w:rPr>
          <w:rFonts w:ascii="Times New Roman" w:hAnsi="Times New Roman" w:cs="Times New Roman"/>
          <w:iCs/>
          <w:sz w:val="24"/>
          <w:szCs w:val="24"/>
        </w:rPr>
        <w:t xml:space="preserve">. Είναι φανερό ότι η θέση αυτή οδηγεί στην </w:t>
      </w:r>
      <w:r w:rsidR="005B2AEE">
        <w:rPr>
          <w:rFonts w:ascii="Times New Roman" w:hAnsi="Times New Roman" w:cs="Times New Roman"/>
          <w:iCs/>
          <w:sz w:val="24"/>
          <w:szCs w:val="24"/>
        </w:rPr>
        <w:t>παραδοχή</w:t>
      </w:r>
      <w:r w:rsidR="005B2AEE" w:rsidRPr="005B2AEE">
        <w:rPr>
          <w:rFonts w:ascii="Times New Roman" w:hAnsi="Times New Roman" w:cs="Times New Roman"/>
          <w:iCs/>
          <w:sz w:val="24"/>
          <w:szCs w:val="24"/>
        </w:rPr>
        <w:t xml:space="preserve"> της προτεραιότητας της </w:t>
      </w:r>
      <w:r w:rsidR="005B2AEE">
        <w:rPr>
          <w:rFonts w:ascii="Times New Roman" w:hAnsi="Times New Roman" w:cs="Times New Roman"/>
          <w:iCs/>
          <w:sz w:val="24"/>
          <w:szCs w:val="24"/>
        </w:rPr>
        <w:t>π</w:t>
      </w:r>
      <w:r w:rsidR="005B2AEE" w:rsidRPr="005B2AEE">
        <w:rPr>
          <w:rFonts w:ascii="Times New Roman" w:hAnsi="Times New Roman" w:cs="Times New Roman"/>
          <w:iCs/>
          <w:sz w:val="24"/>
          <w:szCs w:val="24"/>
        </w:rPr>
        <w:t xml:space="preserve">αιδείας εντός πάντοτε της πολιτικής δραστηριότητος. Η επιλογή του Αριστοτέλη να περατώσει ένα σπουδαίο έργο πολιτικής επιστήμης με διακεκριμένη την εκπαιδευτική δραστηριότητα αποδεικνύει επιπρόσθετα ότι η μετάβαση στην </w:t>
      </w:r>
      <w:r w:rsidR="005B2AEE">
        <w:rPr>
          <w:rFonts w:ascii="Times New Roman" w:hAnsi="Times New Roman" w:cs="Times New Roman"/>
          <w:iCs/>
          <w:sz w:val="24"/>
          <w:szCs w:val="24"/>
        </w:rPr>
        <w:t>αληθή</w:t>
      </w:r>
      <w:r w:rsidR="005B2AEE" w:rsidRPr="005B2AEE">
        <w:rPr>
          <w:rFonts w:ascii="Times New Roman" w:hAnsi="Times New Roman" w:cs="Times New Roman"/>
          <w:iCs/>
          <w:sz w:val="24"/>
          <w:szCs w:val="24"/>
        </w:rPr>
        <w:t xml:space="preserve"> πολιτική ευδαιμονία είναι ευθύνη και της πόλης αλλά και του πολίτη. </w:t>
      </w:r>
      <w:r w:rsidR="005B2AEE">
        <w:rPr>
          <w:rFonts w:ascii="Times New Roman" w:hAnsi="Times New Roman" w:cs="Times New Roman"/>
          <w:iCs/>
          <w:sz w:val="24"/>
          <w:szCs w:val="24"/>
        </w:rPr>
        <w:t>Όλοι οφείλουν</w:t>
      </w:r>
      <w:r w:rsidR="005B2AEE" w:rsidRPr="005B2AEE">
        <w:rPr>
          <w:rFonts w:ascii="Times New Roman" w:hAnsi="Times New Roman" w:cs="Times New Roman"/>
          <w:iCs/>
          <w:sz w:val="24"/>
          <w:szCs w:val="24"/>
        </w:rPr>
        <w:t xml:space="preserve"> να διακατέχονται από την αντίληψη ότι ανήκουν στην πόλη</w:t>
      </w:r>
      <w:r w:rsidR="005B2AEE">
        <w:rPr>
          <w:rFonts w:ascii="Times New Roman" w:hAnsi="Times New Roman" w:cs="Times New Roman"/>
          <w:iCs/>
          <w:sz w:val="24"/>
          <w:szCs w:val="24"/>
        </w:rPr>
        <w:t>,</w:t>
      </w:r>
      <w:r w:rsidR="005B2AEE" w:rsidRPr="005B2AEE">
        <w:rPr>
          <w:rFonts w:ascii="Times New Roman" w:hAnsi="Times New Roman" w:cs="Times New Roman"/>
          <w:iCs/>
          <w:sz w:val="24"/>
          <w:szCs w:val="24"/>
        </w:rPr>
        <w:t xml:space="preserve"> επειδή καθένας είναι ένα μέρος της πόλης. Επομένως</w:t>
      </w:r>
      <w:r w:rsidR="0020258D">
        <w:rPr>
          <w:rFonts w:ascii="Times New Roman" w:hAnsi="Times New Roman" w:cs="Times New Roman"/>
          <w:iCs/>
          <w:sz w:val="24"/>
          <w:szCs w:val="24"/>
        </w:rPr>
        <w:t>,</w:t>
      </w:r>
      <w:r w:rsidR="005B2AEE" w:rsidRPr="005B2AEE">
        <w:rPr>
          <w:rFonts w:ascii="Times New Roman" w:hAnsi="Times New Roman" w:cs="Times New Roman"/>
          <w:iCs/>
          <w:sz w:val="24"/>
          <w:szCs w:val="24"/>
        </w:rPr>
        <w:t xml:space="preserve"> η φροντίδα του μέρους σηματοδοτεί και τη φροντίδα του όλου</w:t>
      </w:r>
      <w:r w:rsidR="005B2AEE">
        <w:rPr>
          <w:rStyle w:val="a4"/>
          <w:rFonts w:ascii="Times New Roman" w:hAnsi="Times New Roman" w:cs="Times New Roman"/>
          <w:iCs/>
          <w:sz w:val="24"/>
          <w:szCs w:val="24"/>
        </w:rPr>
        <w:footnoteReference w:id="132"/>
      </w:r>
      <w:r w:rsidR="005B2AEE" w:rsidRPr="005B2AEE">
        <w:rPr>
          <w:rFonts w:ascii="Times New Roman" w:hAnsi="Times New Roman" w:cs="Times New Roman"/>
          <w:iCs/>
          <w:sz w:val="24"/>
          <w:szCs w:val="24"/>
        </w:rPr>
        <w:t xml:space="preserve">. </w:t>
      </w:r>
      <w:r w:rsidR="005B2AEE">
        <w:rPr>
          <w:rFonts w:ascii="Times New Roman" w:hAnsi="Times New Roman" w:cs="Times New Roman"/>
          <w:iCs/>
          <w:sz w:val="24"/>
          <w:szCs w:val="24"/>
        </w:rPr>
        <w:t>Η ε</w:t>
      </w:r>
      <w:r w:rsidR="005B2AEE" w:rsidRPr="005B2AEE">
        <w:rPr>
          <w:rFonts w:ascii="Times New Roman" w:hAnsi="Times New Roman" w:cs="Times New Roman"/>
          <w:iCs/>
          <w:sz w:val="24"/>
          <w:szCs w:val="24"/>
        </w:rPr>
        <w:t>κπαιδευτική φροντίδα πέρα</w:t>
      </w:r>
      <w:r w:rsidR="005B2AEE">
        <w:rPr>
          <w:rFonts w:ascii="Times New Roman" w:hAnsi="Times New Roman" w:cs="Times New Roman"/>
          <w:iCs/>
          <w:sz w:val="24"/>
          <w:szCs w:val="24"/>
        </w:rPr>
        <w:t>ν</w:t>
      </w:r>
      <w:r w:rsidR="005B2AEE" w:rsidRPr="005B2AEE">
        <w:rPr>
          <w:rFonts w:ascii="Times New Roman" w:hAnsi="Times New Roman" w:cs="Times New Roman"/>
          <w:iCs/>
          <w:sz w:val="24"/>
          <w:szCs w:val="24"/>
        </w:rPr>
        <w:t xml:space="preserve"> </w:t>
      </w:r>
      <w:r w:rsidR="005B2AEE">
        <w:rPr>
          <w:rFonts w:ascii="Times New Roman" w:hAnsi="Times New Roman" w:cs="Times New Roman"/>
          <w:iCs/>
          <w:sz w:val="24"/>
          <w:szCs w:val="24"/>
        </w:rPr>
        <w:t>της χρησιμότητας</w:t>
      </w:r>
      <w:r w:rsidR="005B2AEE" w:rsidRPr="005B2AEE">
        <w:rPr>
          <w:rFonts w:ascii="Times New Roman" w:hAnsi="Times New Roman" w:cs="Times New Roman"/>
          <w:iCs/>
          <w:sz w:val="24"/>
          <w:szCs w:val="24"/>
        </w:rPr>
        <w:t xml:space="preserve"> και της αναγκαιότητας αρμόζει στον ελεύθερο άνθρωπο</w:t>
      </w:r>
      <w:r w:rsidR="0020258D">
        <w:rPr>
          <w:rFonts w:ascii="Times New Roman" w:hAnsi="Times New Roman" w:cs="Times New Roman"/>
          <w:iCs/>
          <w:sz w:val="24"/>
          <w:szCs w:val="24"/>
        </w:rPr>
        <w:t>,</w:t>
      </w:r>
      <w:r w:rsidR="005B2AEE" w:rsidRPr="005B2AEE">
        <w:rPr>
          <w:rFonts w:ascii="Times New Roman" w:hAnsi="Times New Roman" w:cs="Times New Roman"/>
          <w:iCs/>
          <w:sz w:val="24"/>
          <w:szCs w:val="24"/>
        </w:rPr>
        <w:t xml:space="preserve"> για τον λόγο αυτό οφείλει να είναι καλή. Το παράδειγμα της μουσικής </w:t>
      </w:r>
      <w:r w:rsidR="005B2AEE">
        <w:rPr>
          <w:rFonts w:ascii="Times New Roman" w:hAnsi="Times New Roman" w:cs="Times New Roman"/>
          <w:iCs/>
          <w:sz w:val="24"/>
          <w:szCs w:val="24"/>
        </w:rPr>
        <w:t>π</w:t>
      </w:r>
      <w:r w:rsidR="005B2AEE" w:rsidRPr="005B2AEE">
        <w:rPr>
          <w:rFonts w:ascii="Times New Roman" w:hAnsi="Times New Roman" w:cs="Times New Roman"/>
          <w:iCs/>
          <w:sz w:val="24"/>
          <w:szCs w:val="24"/>
        </w:rPr>
        <w:t xml:space="preserve">αιδείας υπογραμμίζει εμφαντικά ότι </w:t>
      </w:r>
      <w:r w:rsidR="005B2AEE">
        <w:rPr>
          <w:rFonts w:ascii="Times New Roman" w:hAnsi="Times New Roman" w:cs="Times New Roman"/>
          <w:iCs/>
          <w:sz w:val="24"/>
          <w:szCs w:val="24"/>
        </w:rPr>
        <w:t>η μετοχή</w:t>
      </w:r>
      <w:r w:rsidR="005B2AEE" w:rsidRPr="005B2AEE">
        <w:rPr>
          <w:rFonts w:ascii="Times New Roman" w:hAnsi="Times New Roman" w:cs="Times New Roman"/>
          <w:iCs/>
          <w:sz w:val="24"/>
          <w:szCs w:val="24"/>
        </w:rPr>
        <w:t xml:space="preserve"> στην άσκηση υποδηλώνει ένα είδος κάθαρσης της </w:t>
      </w:r>
      <w:r w:rsidR="005B2AEE">
        <w:rPr>
          <w:rFonts w:ascii="Times New Roman" w:hAnsi="Times New Roman" w:cs="Times New Roman"/>
          <w:iCs/>
          <w:sz w:val="24"/>
          <w:szCs w:val="24"/>
        </w:rPr>
        <w:t>ψυχής</w:t>
      </w:r>
      <w:r w:rsidR="005B2AEE">
        <w:rPr>
          <w:rStyle w:val="a4"/>
          <w:rFonts w:ascii="Times New Roman" w:hAnsi="Times New Roman" w:cs="Times New Roman"/>
          <w:iCs/>
          <w:sz w:val="24"/>
          <w:szCs w:val="24"/>
        </w:rPr>
        <w:footnoteReference w:id="133"/>
      </w:r>
      <w:r w:rsidR="005B2AEE" w:rsidRPr="005B2AEE">
        <w:rPr>
          <w:rFonts w:ascii="Times New Roman" w:hAnsi="Times New Roman" w:cs="Times New Roman"/>
          <w:iCs/>
          <w:sz w:val="24"/>
          <w:szCs w:val="24"/>
        </w:rPr>
        <w:t xml:space="preserve"> ικανή να προσφέρει τ</w:t>
      </w:r>
      <w:r w:rsidR="0020258D">
        <w:rPr>
          <w:rFonts w:ascii="Times New Roman" w:hAnsi="Times New Roman" w:cs="Times New Roman"/>
          <w:iCs/>
          <w:sz w:val="24"/>
          <w:szCs w:val="24"/>
        </w:rPr>
        <w:t>ο</w:t>
      </w:r>
      <w:r w:rsidR="005B2AEE" w:rsidRPr="005B2AEE">
        <w:rPr>
          <w:rFonts w:ascii="Times New Roman" w:hAnsi="Times New Roman" w:cs="Times New Roman"/>
          <w:iCs/>
          <w:sz w:val="24"/>
          <w:szCs w:val="24"/>
        </w:rPr>
        <w:t xml:space="preserve">ν ευδαίμονα </w:t>
      </w:r>
      <w:r w:rsidR="0020258D">
        <w:rPr>
          <w:rFonts w:ascii="Times New Roman" w:hAnsi="Times New Roman" w:cs="Times New Roman"/>
          <w:iCs/>
          <w:sz w:val="24"/>
          <w:szCs w:val="24"/>
        </w:rPr>
        <w:t>βίο</w:t>
      </w:r>
      <w:r w:rsidR="005B2AEE" w:rsidRPr="005B2AEE">
        <w:rPr>
          <w:rFonts w:ascii="Times New Roman" w:hAnsi="Times New Roman" w:cs="Times New Roman"/>
          <w:iCs/>
          <w:sz w:val="24"/>
          <w:szCs w:val="24"/>
        </w:rPr>
        <w:t xml:space="preserve">. </w:t>
      </w:r>
    </w:p>
    <w:bookmarkEnd w:id="8"/>
    <w:p w:rsidR="00BA0491" w:rsidRDefault="00BA0491" w:rsidP="00D305C0">
      <w:pPr>
        <w:autoSpaceDE w:val="0"/>
        <w:autoSpaceDN w:val="0"/>
        <w:adjustRightInd w:val="0"/>
        <w:spacing w:after="0" w:line="360" w:lineRule="auto"/>
        <w:rPr>
          <w:rFonts w:ascii="Times New Roman" w:hAnsi="Times New Roman" w:cs="Times New Roman"/>
          <w:iCs/>
          <w:sz w:val="24"/>
          <w:szCs w:val="24"/>
        </w:rPr>
      </w:pPr>
    </w:p>
    <w:p w:rsidR="003D4C8E" w:rsidRPr="00265148" w:rsidRDefault="00C92FBB" w:rsidP="00D305C0">
      <w:pPr>
        <w:autoSpaceDE w:val="0"/>
        <w:autoSpaceDN w:val="0"/>
        <w:adjustRightInd w:val="0"/>
        <w:spacing w:after="0" w:line="360" w:lineRule="auto"/>
        <w:rPr>
          <w:rFonts w:ascii="Times New Roman" w:hAnsi="Times New Roman" w:cs="Times New Roman"/>
          <w:b/>
          <w:bCs/>
          <w:iCs/>
          <w:sz w:val="28"/>
          <w:szCs w:val="28"/>
        </w:rPr>
      </w:pPr>
      <w:r w:rsidRPr="00265148">
        <w:rPr>
          <w:rFonts w:ascii="Times New Roman" w:hAnsi="Times New Roman" w:cs="Times New Roman"/>
          <w:b/>
          <w:bCs/>
          <w:iCs/>
          <w:sz w:val="28"/>
          <w:szCs w:val="28"/>
        </w:rPr>
        <w:t>β.3.</w:t>
      </w:r>
      <w:r w:rsidR="0004528F" w:rsidRPr="00265148">
        <w:rPr>
          <w:rFonts w:ascii="Times New Roman" w:hAnsi="Times New Roman" w:cs="Times New Roman"/>
          <w:b/>
          <w:bCs/>
          <w:iCs/>
          <w:sz w:val="28"/>
          <w:szCs w:val="28"/>
        </w:rPr>
        <w:t xml:space="preserve"> Το πολίτευμα και οι σχέσεις εξουσίας ως κριτήρια της πολιτικής ευδαιμονίας.</w:t>
      </w:r>
    </w:p>
    <w:p w:rsidR="002F45B3" w:rsidRDefault="0094706E"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94706E">
        <w:rPr>
          <w:rFonts w:ascii="Times New Roman" w:hAnsi="Times New Roman" w:cs="Times New Roman"/>
          <w:iCs/>
          <w:sz w:val="24"/>
          <w:szCs w:val="24"/>
        </w:rPr>
        <w:t xml:space="preserve">Η πολιτική </w:t>
      </w:r>
      <w:r w:rsidR="008A0C92">
        <w:rPr>
          <w:rFonts w:ascii="Times New Roman" w:hAnsi="Times New Roman" w:cs="Times New Roman"/>
          <w:iCs/>
          <w:sz w:val="24"/>
          <w:szCs w:val="24"/>
        </w:rPr>
        <w:t>άποψη</w:t>
      </w:r>
      <w:r w:rsidRPr="0094706E">
        <w:rPr>
          <w:rFonts w:ascii="Times New Roman" w:hAnsi="Times New Roman" w:cs="Times New Roman"/>
          <w:iCs/>
          <w:sz w:val="24"/>
          <w:szCs w:val="24"/>
        </w:rPr>
        <w:t xml:space="preserve"> του Αριστοτέλη για τον πολίτη είναι </w:t>
      </w:r>
      <w:r w:rsidR="008A0C92">
        <w:rPr>
          <w:rFonts w:ascii="Times New Roman" w:hAnsi="Times New Roman" w:cs="Times New Roman"/>
          <w:iCs/>
          <w:sz w:val="24"/>
          <w:szCs w:val="24"/>
        </w:rPr>
        <w:t xml:space="preserve">προφανές ότι βασίζεται και αναδύεται </w:t>
      </w:r>
      <w:r w:rsidRPr="0094706E">
        <w:rPr>
          <w:rFonts w:ascii="Times New Roman" w:hAnsi="Times New Roman" w:cs="Times New Roman"/>
          <w:iCs/>
          <w:sz w:val="24"/>
          <w:szCs w:val="24"/>
        </w:rPr>
        <w:t xml:space="preserve">στον τρόπο </w:t>
      </w:r>
      <w:r w:rsidR="00995BC6">
        <w:rPr>
          <w:rFonts w:ascii="Times New Roman" w:hAnsi="Times New Roman" w:cs="Times New Roman"/>
          <w:iCs/>
          <w:sz w:val="24"/>
          <w:szCs w:val="24"/>
        </w:rPr>
        <w:t>δια του οποίου</w:t>
      </w:r>
      <w:r w:rsidRPr="0094706E">
        <w:rPr>
          <w:rFonts w:ascii="Times New Roman" w:hAnsi="Times New Roman" w:cs="Times New Roman"/>
          <w:iCs/>
          <w:sz w:val="24"/>
          <w:szCs w:val="24"/>
        </w:rPr>
        <w:t xml:space="preserve"> αναλύει ο φιλόσοφος </w:t>
      </w:r>
      <w:r w:rsidR="008A0C92">
        <w:rPr>
          <w:rFonts w:ascii="Times New Roman" w:hAnsi="Times New Roman" w:cs="Times New Roman"/>
          <w:iCs/>
          <w:sz w:val="24"/>
          <w:szCs w:val="24"/>
        </w:rPr>
        <w:t>τη μορφή των πολιτευμάτων</w:t>
      </w:r>
      <w:r w:rsidRPr="0094706E">
        <w:rPr>
          <w:rFonts w:ascii="Times New Roman" w:hAnsi="Times New Roman" w:cs="Times New Roman"/>
          <w:iCs/>
          <w:sz w:val="24"/>
          <w:szCs w:val="24"/>
        </w:rPr>
        <w:t>. Επειδή η πολιτική αρετή εξαρτάται άμεσα από τη μορφή του πολιτεύματος</w:t>
      </w:r>
      <w:r w:rsidR="00995BC6">
        <w:rPr>
          <w:rFonts w:ascii="Times New Roman" w:hAnsi="Times New Roman" w:cs="Times New Roman"/>
          <w:iCs/>
          <w:sz w:val="24"/>
          <w:szCs w:val="24"/>
        </w:rPr>
        <w:t>,</w:t>
      </w:r>
      <w:r w:rsidRPr="0094706E">
        <w:rPr>
          <w:rFonts w:ascii="Times New Roman" w:hAnsi="Times New Roman" w:cs="Times New Roman"/>
          <w:iCs/>
          <w:sz w:val="24"/>
          <w:szCs w:val="24"/>
        </w:rPr>
        <w:t xml:space="preserve"> είναι αδύνατον </w:t>
      </w:r>
      <w:r w:rsidR="00452255">
        <w:rPr>
          <w:rFonts w:ascii="Times New Roman" w:hAnsi="Times New Roman" w:cs="Times New Roman"/>
          <w:iCs/>
          <w:sz w:val="24"/>
          <w:szCs w:val="24"/>
        </w:rPr>
        <w:t xml:space="preserve">να </w:t>
      </w:r>
      <w:r w:rsidRPr="0094706E">
        <w:rPr>
          <w:rFonts w:ascii="Times New Roman" w:hAnsi="Times New Roman" w:cs="Times New Roman"/>
          <w:iCs/>
          <w:sz w:val="24"/>
          <w:szCs w:val="24"/>
        </w:rPr>
        <w:t xml:space="preserve">ομιλεί κάποιος </w:t>
      </w:r>
      <w:r w:rsidR="00452255">
        <w:rPr>
          <w:rFonts w:ascii="Times New Roman" w:hAnsi="Times New Roman" w:cs="Times New Roman"/>
          <w:iCs/>
          <w:sz w:val="24"/>
          <w:szCs w:val="24"/>
        </w:rPr>
        <w:t>για ένα και μοναδικό πρότυπο</w:t>
      </w:r>
      <w:r w:rsidRPr="0094706E">
        <w:rPr>
          <w:rFonts w:ascii="Times New Roman" w:hAnsi="Times New Roman" w:cs="Times New Roman"/>
          <w:iCs/>
          <w:sz w:val="24"/>
          <w:szCs w:val="24"/>
        </w:rPr>
        <w:t xml:space="preserve"> πολιτική</w:t>
      </w:r>
      <w:r w:rsidR="00452255">
        <w:rPr>
          <w:rFonts w:ascii="Times New Roman" w:hAnsi="Times New Roman" w:cs="Times New Roman"/>
          <w:iCs/>
          <w:sz w:val="24"/>
          <w:szCs w:val="24"/>
        </w:rPr>
        <w:t>ς</w:t>
      </w:r>
      <w:r w:rsidRPr="0094706E">
        <w:rPr>
          <w:rFonts w:ascii="Times New Roman" w:hAnsi="Times New Roman" w:cs="Times New Roman"/>
          <w:iCs/>
          <w:sz w:val="24"/>
          <w:szCs w:val="24"/>
        </w:rPr>
        <w:t xml:space="preserve"> ευδαιμονία</w:t>
      </w:r>
      <w:r w:rsidR="00452255">
        <w:rPr>
          <w:rFonts w:ascii="Times New Roman" w:hAnsi="Times New Roman" w:cs="Times New Roman"/>
          <w:iCs/>
          <w:sz w:val="24"/>
          <w:szCs w:val="24"/>
        </w:rPr>
        <w:t>ς</w:t>
      </w:r>
      <w:r w:rsidRPr="0094706E">
        <w:rPr>
          <w:rFonts w:ascii="Times New Roman" w:hAnsi="Times New Roman" w:cs="Times New Roman"/>
          <w:iCs/>
          <w:sz w:val="24"/>
          <w:szCs w:val="24"/>
        </w:rPr>
        <w:t>. Για παράδειγμα</w:t>
      </w:r>
      <w:r w:rsidR="00995BC6">
        <w:rPr>
          <w:rFonts w:ascii="Times New Roman" w:hAnsi="Times New Roman" w:cs="Times New Roman"/>
          <w:iCs/>
          <w:sz w:val="24"/>
          <w:szCs w:val="24"/>
        </w:rPr>
        <w:t>,</w:t>
      </w:r>
      <w:r w:rsidRPr="0094706E">
        <w:rPr>
          <w:rFonts w:ascii="Times New Roman" w:hAnsi="Times New Roman" w:cs="Times New Roman"/>
          <w:iCs/>
          <w:sz w:val="24"/>
          <w:szCs w:val="24"/>
        </w:rPr>
        <w:t xml:space="preserve"> ο τρόπος </w:t>
      </w:r>
      <w:r w:rsidR="00995BC6">
        <w:rPr>
          <w:rFonts w:ascii="Times New Roman" w:hAnsi="Times New Roman" w:cs="Times New Roman"/>
          <w:iCs/>
          <w:sz w:val="24"/>
          <w:szCs w:val="24"/>
        </w:rPr>
        <w:t>κατά τον οποίον</w:t>
      </w:r>
      <w:r w:rsidRPr="0094706E">
        <w:rPr>
          <w:rFonts w:ascii="Times New Roman" w:hAnsi="Times New Roman" w:cs="Times New Roman"/>
          <w:iCs/>
          <w:sz w:val="24"/>
          <w:szCs w:val="24"/>
        </w:rPr>
        <w:t xml:space="preserve"> ασκείται η εξουσία, </w:t>
      </w:r>
      <w:r w:rsidR="008A0C92">
        <w:rPr>
          <w:rFonts w:ascii="Times New Roman" w:hAnsi="Times New Roman" w:cs="Times New Roman"/>
          <w:iCs/>
          <w:sz w:val="24"/>
          <w:szCs w:val="24"/>
        </w:rPr>
        <w:t xml:space="preserve">και τούτο αποτελεί </w:t>
      </w:r>
      <w:r w:rsidRPr="0094706E">
        <w:rPr>
          <w:rFonts w:ascii="Times New Roman" w:hAnsi="Times New Roman" w:cs="Times New Roman"/>
          <w:iCs/>
          <w:sz w:val="24"/>
          <w:szCs w:val="24"/>
        </w:rPr>
        <w:t xml:space="preserve">δείγμα πολιτικής </w:t>
      </w:r>
      <w:r w:rsidR="00452255">
        <w:rPr>
          <w:rFonts w:ascii="Times New Roman" w:hAnsi="Times New Roman" w:cs="Times New Roman"/>
          <w:iCs/>
          <w:sz w:val="24"/>
          <w:szCs w:val="24"/>
        </w:rPr>
        <w:t>α</w:t>
      </w:r>
      <w:r w:rsidRPr="0094706E">
        <w:rPr>
          <w:rFonts w:ascii="Times New Roman" w:hAnsi="Times New Roman" w:cs="Times New Roman"/>
          <w:iCs/>
          <w:sz w:val="24"/>
          <w:szCs w:val="24"/>
        </w:rPr>
        <w:t>ρετής, ορίζεται από το εκάστοτε πολίτευμα μέσα στο πλαίσιο της γενικότερης λειτουργίας της πόλης. Άλλωστε</w:t>
      </w:r>
      <w:r w:rsidR="00995BC6">
        <w:rPr>
          <w:rFonts w:ascii="Times New Roman" w:hAnsi="Times New Roman" w:cs="Times New Roman"/>
          <w:iCs/>
          <w:sz w:val="24"/>
          <w:szCs w:val="24"/>
        </w:rPr>
        <w:t>,</w:t>
      </w:r>
      <w:r w:rsidRPr="0094706E">
        <w:rPr>
          <w:rFonts w:ascii="Times New Roman" w:hAnsi="Times New Roman" w:cs="Times New Roman"/>
          <w:iCs/>
          <w:sz w:val="24"/>
          <w:szCs w:val="24"/>
        </w:rPr>
        <w:t xml:space="preserve"> </w:t>
      </w:r>
      <w:r w:rsidR="007371C9">
        <w:rPr>
          <w:rFonts w:ascii="Times New Roman" w:hAnsi="Times New Roman" w:cs="Times New Roman"/>
          <w:iCs/>
          <w:sz w:val="24"/>
          <w:szCs w:val="24"/>
        </w:rPr>
        <w:t>είναι</w:t>
      </w:r>
      <w:r w:rsidRPr="0094706E">
        <w:rPr>
          <w:rFonts w:ascii="Times New Roman" w:hAnsi="Times New Roman" w:cs="Times New Roman"/>
          <w:iCs/>
          <w:sz w:val="24"/>
          <w:szCs w:val="24"/>
        </w:rPr>
        <w:t xml:space="preserve"> </w:t>
      </w:r>
      <w:r w:rsidR="00452255">
        <w:rPr>
          <w:rFonts w:ascii="Times New Roman" w:hAnsi="Times New Roman" w:cs="Times New Roman"/>
          <w:iCs/>
          <w:sz w:val="24"/>
          <w:szCs w:val="24"/>
        </w:rPr>
        <w:t>αδύνατο μία πολιτική κοινωνία</w:t>
      </w:r>
      <w:r w:rsidRPr="0094706E">
        <w:rPr>
          <w:rFonts w:ascii="Times New Roman" w:hAnsi="Times New Roman" w:cs="Times New Roman"/>
          <w:iCs/>
          <w:sz w:val="24"/>
          <w:szCs w:val="24"/>
        </w:rPr>
        <w:t xml:space="preserve"> να συναθροίζεται μόνο από ενάρετους ανθρώπους</w:t>
      </w:r>
      <w:r w:rsidR="00452255">
        <w:rPr>
          <w:rFonts w:ascii="Times New Roman" w:hAnsi="Times New Roman" w:cs="Times New Roman"/>
          <w:iCs/>
          <w:sz w:val="24"/>
          <w:szCs w:val="24"/>
        </w:rPr>
        <w:t>‧</w:t>
      </w:r>
      <w:r w:rsidRPr="0094706E">
        <w:rPr>
          <w:rFonts w:ascii="Times New Roman" w:hAnsi="Times New Roman" w:cs="Times New Roman"/>
          <w:iCs/>
          <w:sz w:val="24"/>
          <w:szCs w:val="24"/>
        </w:rPr>
        <w:t xml:space="preserve"> εκείνο που ενδιαφέρει περισσότερο</w:t>
      </w:r>
      <w:r w:rsidR="00995BC6">
        <w:rPr>
          <w:rFonts w:ascii="Times New Roman" w:hAnsi="Times New Roman" w:cs="Times New Roman"/>
          <w:iCs/>
          <w:sz w:val="24"/>
          <w:szCs w:val="24"/>
        </w:rPr>
        <w:t>,</w:t>
      </w:r>
      <w:r w:rsidRPr="0094706E">
        <w:rPr>
          <w:rFonts w:ascii="Times New Roman" w:hAnsi="Times New Roman" w:cs="Times New Roman"/>
          <w:iCs/>
          <w:sz w:val="24"/>
          <w:szCs w:val="24"/>
        </w:rPr>
        <w:t xml:space="preserve"> και εν τέλει</w:t>
      </w:r>
      <w:r w:rsidR="00452255">
        <w:rPr>
          <w:rFonts w:ascii="Times New Roman" w:hAnsi="Times New Roman" w:cs="Times New Roman"/>
          <w:iCs/>
          <w:sz w:val="24"/>
          <w:szCs w:val="24"/>
        </w:rPr>
        <w:t xml:space="preserve"> ισχύει,</w:t>
      </w:r>
      <w:r w:rsidRPr="0094706E">
        <w:rPr>
          <w:rFonts w:ascii="Times New Roman" w:hAnsi="Times New Roman" w:cs="Times New Roman"/>
          <w:iCs/>
          <w:sz w:val="24"/>
          <w:szCs w:val="24"/>
        </w:rPr>
        <w:t xml:space="preserve"> είναι να μην εμποδίζεται</w:t>
      </w:r>
      <w:r w:rsidR="008A0C92">
        <w:rPr>
          <w:rStyle w:val="a4"/>
          <w:rFonts w:ascii="Times New Roman" w:hAnsi="Times New Roman" w:cs="Times New Roman"/>
          <w:iCs/>
          <w:sz w:val="24"/>
          <w:szCs w:val="24"/>
        </w:rPr>
        <w:footnoteReference w:id="134"/>
      </w:r>
      <w:r w:rsidRPr="0094706E">
        <w:rPr>
          <w:rFonts w:ascii="Times New Roman" w:hAnsi="Times New Roman" w:cs="Times New Roman"/>
          <w:iCs/>
          <w:sz w:val="24"/>
          <w:szCs w:val="24"/>
        </w:rPr>
        <w:t xml:space="preserve"> η ευδαιμονία της πόλης από ανθρώπους</w:t>
      </w:r>
      <w:r w:rsidR="00452255">
        <w:rPr>
          <w:rFonts w:ascii="Times New Roman" w:hAnsi="Times New Roman" w:cs="Times New Roman"/>
          <w:iCs/>
          <w:sz w:val="24"/>
          <w:szCs w:val="24"/>
        </w:rPr>
        <w:t>,</w:t>
      </w:r>
      <w:r w:rsidRPr="0094706E">
        <w:rPr>
          <w:rFonts w:ascii="Times New Roman" w:hAnsi="Times New Roman" w:cs="Times New Roman"/>
          <w:iCs/>
          <w:sz w:val="24"/>
          <w:szCs w:val="24"/>
        </w:rPr>
        <w:t xml:space="preserve"> οι οποίοι διακατέχονται από </w:t>
      </w:r>
      <w:r w:rsidR="005B2DD9">
        <w:rPr>
          <w:rFonts w:ascii="Times New Roman" w:hAnsi="Times New Roman" w:cs="Times New Roman"/>
          <w:iCs/>
          <w:sz w:val="24"/>
          <w:szCs w:val="24"/>
        </w:rPr>
        <w:t>ελλείψεις και υπερβολές</w:t>
      </w:r>
      <w:r w:rsidR="002F45B3">
        <w:rPr>
          <w:rFonts w:ascii="Times New Roman" w:hAnsi="Times New Roman" w:cs="Times New Roman"/>
          <w:iCs/>
          <w:sz w:val="24"/>
          <w:szCs w:val="24"/>
        </w:rPr>
        <w:t>.</w:t>
      </w:r>
      <w:r w:rsidRPr="0094706E">
        <w:rPr>
          <w:rFonts w:ascii="Times New Roman" w:hAnsi="Times New Roman" w:cs="Times New Roman"/>
          <w:iCs/>
          <w:sz w:val="24"/>
          <w:szCs w:val="24"/>
        </w:rPr>
        <w:t xml:space="preserve"> Μια τέτοια προοπτική διαφαίνεται και στην περίπτωση που το άτομο </w:t>
      </w:r>
      <w:r w:rsidR="00452255">
        <w:rPr>
          <w:rFonts w:ascii="Times New Roman" w:hAnsi="Times New Roman" w:cs="Times New Roman"/>
          <w:iCs/>
          <w:sz w:val="24"/>
          <w:szCs w:val="24"/>
        </w:rPr>
        <w:t xml:space="preserve">άρχει και άρχεται. </w:t>
      </w:r>
      <w:r w:rsidRPr="0094706E">
        <w:rPr>
          <w:rFonts w:ascii="Times New Roman" w:hAnsi="Times New Roman" w:cs="Times New Roman"/>
          <w:iCs/>
          <w:sz w:val="24"/>
          <w:szCs w:val="24"/>
        </w:rPr>
        <w:t xml:space="preserve"> </w:t>
      </w:r>
    </w:p>
    <w:p w:rsidR="008C5EAF" w:rsidRDefault="0094706E"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94706E">
        <w:rPr>
          <w:rFonts w:ascii="Times New Roman" w:hAnsi="Times New Roman" w:cs="Times New Roman"/>
          <w:iCs/>
          <w:sz w:val="24"/>
          <w:szCs w:val="24"/>
        </w:rPr>
        <w:t xml:space="preserve">Ο </w:t>
      </w:r>
      <w:r w:rsidR="00452255">
        <w:rPr>
          <w:rFonts w:ascii="Times New Roman" w:hAnsi="Times New Roman" w:cs="Times New Roman"/>
          <w:iCs/>
          <w:sz w:val="24"/>
          <w:szCs w:val="24"/>
        </w:rPr>
        <w:t>πραγματικός</w:t>
      </w:r>
      <w:r w:rsidRPr="0094706E">
        <w:rPr>
          <w:rFonts w:ascii="Times New Roman" w:hAnsi="Times New Roman" w:cs="Times New Roman"/>
          <w:iCs/>
          <w:sz w:val="24"/>
          <w:szCs w:val="24"/>
        </w:rPr>
        <w:t xml:space="preserve"> πολίτης οφείλει να γνωρίζει και να </w:t>
      </w:r>
      <w:r w:rsidR="00452255">
        <w:rPr>
          <w:rFonts w:ascii="Times New Roman" w:hAnsi="Times New Roman" w:cs="Times New Roman"/>
          <w:iCs/>
          <w:sz w:val="24"/>
          <w:szCs w:val="24"/>
        </w:rPr>
        <w:t>άρχει και να άρχεται</w:t>
      </w:r>
      <w:r w:rsidR="007143F9">
        <w:rPr>
          <w:rStyle w:val="a4"/>
          <w:rFonts w:ascii="Times New Roman" w:hAnsi="Times New Roman" w:cs="Times New Roman"/>
          <w:iCs/>
          <w:sz w:val="24"/>
          <w:szCs w:val="24"/>
        </w:rPr>
        <w:footnoteReference w:id="135"/>
      </w:r>
      <w:r w:rsidRPr="0094706E">
        <w:rPr>
          <w:rFonts w:ascii="Times New Roman" w:hAnsi="Times New Roman" w:cs="Times New Roman"/>
          <w:iCs/>
          <w:sz w:val="24"/>
          <w:szCs w:val="24"/>
        </w:rPr>
        <w:t xml:space="preserve">. Το συστατικό αυτό στοιχείο της πολιτικής </w:t>
      </w:r>
      <w:r w:rsidR="00452255">
        <w:rPr>
          <w:rFonts w:ascii="Times New Roman" w:hAnsi="Times New Roman" w:cs="Times New Roman"/>
          <w:iCs/>
          <w:sz w:val="24"/>
          <w:szCs w:val="24"/>
        </w:rPr>
        <w:t>ευδαιμονίας</w:t>
      </w:r>
      <w:r w:rsidRPr="0094706E">
        <w:rPr>
          <w:rFonts w:ascii="Times New Roman" w:hAnsi="Times New Roman" w:cs="Times New Roman"/>
          <w:iCs/>
          <w:sz w:val="24"/>
          <w:szCs w:val="24"/>
        </w:rPr>
        <w:t xml:space="preserve"> παρουσιάζει τις πολιτικές αρετές του άρχοντα και του </w:t>
      </w:r>
      <w:r w:rsidR="00452255">
        <w:rPr>
          <w:rFonts w:ascii="Times New Roman" w:hAnsi="Times New Roman" w:cs="Times New Roman"/>
          <w:iCs/>
          <w:sz w:val="24"/>
          <w:szCs w:val="24"/>
        </w:rPr>
        <w:t>αρχομένου,</w:t>
      </w:r>
      <w:r w:rsidRPr="0094706E">
        <w:rPr>
          <w:rFonts w:ascii="Times New Roman" w:hAnsi="Times New Roman" w:cs="Times New Roman"/>
          <w:iCs/>
          <w:sz w:val="24"/>
          <w:szCs w:val="24"/>
        </w:rPr>
        <w:t xml:space="preserve"> οι οποίες παρά ταύτα δεν </w:t>
      </w:r>
      <w:r w:rsidR="00452255">
        <w:rPr>
          <w:rFonts w:ascii="Times New Roman" w:hAnsi="Times New Roman" w:cs="Times New Roman"/>
          <w:iCs/>
          <w:sz w:val="24"/>
          <w:szCs w:val="24"/>
        </w:rPr>
        <w:t xml:space="preserve">είναι </w:t>
      </w:r>
      <w:r w:rsidRPr="0094706E">
        <w:rPr>
          <w:rFonts w:ascii="Times New Roman" w:hAnsi="Times New Roman" w:cs="Times New Roman"/>
          <w:iCs/>
          <w:sz w:val="24"/>
          <w:szCs w:val="24"/>
        </w:rPr>
        <w:t>άσχετ</w:t>
      </w:r>
      <w:r w:rsidR="00452255">
        <w:rPr>
          <w:rFonts w:ascii="Times New Roman" w:hAnsi="Times New Roman" w:cs="Times New Roman"/>
          <w:iCs/>
          <w:sz w:val="24"/>
          <w:szCs w:val="24"/>
        </w:rPr>
        <w:t>ε</w:t>
      </w:r>
      <w:r w:rsidRPr="0094706E">
        <w:rPr>
          <w:rFonts w:ascii="Times New Roman" w:hAnsi="Times New Roman" w:cs="Times New Roman"/>
          <w:iCs/>
          <w:sz w:val="24"/>
          <w:szCs w:val="24"/>
        </w:rPr>
        <w:t xml:space="preserve">ς με τις </w:t>
      </w:r>
      <w:r w:rsidR="00452255">
        <w:rPr>
          <w:rFonts w:ascii="Times New Roman" w:hAnsi="Times New Roman" w:cs="Times New Roman"/>
          <w:iCs/>
          <w:sz w:val="24"/>
          <w:szCs w:val="24"/>
        </w:rPr>
        <w:t>διανοητικές και</w:t>
      </w:r>
      <w:r w:rsidRPr="0094706E">
        <w:rPr>
          <w:rFonts w:ascii="Times New Roman" w:hAnsi="Times New Roman" w:cs="Times New Roman"/>
          <w:iCs/>
          <w:sz w:val="24"/>
          <w:szCs w:val="24"/>
        </w:rPr>
        <w:t xml:space="preserve"> ηθικές αρετές</w:t>
      </w:r>
      <w:r w:rsidR="00452255">
        <w:rPr>
          <w:rFonts w:ascii="Times New Roman" w:hAnsi="Times New Roman" w:cs="Times New Roman"/>
          <w:iCs/>
          <w:sz w:val="24"/>
          <w:szCs w:val="24"/>
        </w:rPr>
        <w:t>. Δ</w:t>
      </w:r>
      <w:r w:rsidRPr="0094706E">
        <w:rPr>
          <w:rFonts w:ascii="Times New Roman" w:hAnsi="Times New Roman" w:cs="Times New Roman"/>
          <w:iCs/>
          <w:sz w:val="24"/>
          <w:szCs w:val="24"/>
        </w:rPr>
        <w:t>ύναται</w:t>
      </w:r>
      <w:r w:rsidR="00452255">
        <w:rPr>
          <w:rFonts w:ascii="Times New Roman" w:hAnsi="Times New Roman" w:cs="Times New Roman"/>
          <w:iCs/>
          <w:sz w:val="24"/>
          <w:szCs w:val="24"/>
        </w:rPr>
        <w:t>,</w:t>
      </w:r>
      <w:r w:rsidRPr="0094706E">
        <w:rPr>
          <w:rFonts w:ascii="Times New Roman" w:hAnsi="Times New Roman" w:cs="Times New Roman"/>
          <w:iCs/>
          <w:sz w:val="24"/>
          <w:szCs w:val="24"/>
        </w:rPr>
        <w:t xml:space="preserve"> λόγου χάρη</w:t>
      </w:r>
      <w:r w:rsidR="00452255">
        <w:rPr>
          <w:rFonts w:ascii="Times New Roman" w:hAnsi="Times New Roman" w:cs="Times New Roman"/>
          <w:iCs/>
          <w:sz w:val="24"/>
          <w:szCs w:val="24"/>
        </w:rPr>
        <w:t>,</w:t>
      </w:r>
      <w:r w:rsidRPr="0094706E">
        <w:rPr>
          <w:rFonts w:ascii="Times New Roman" w:hAnsi="Times New Roman" w:cs="Times New Roman"/>
          <w:iCs/>
          <w:sz w:val="24"/>
          <w:szCs w:val="24"/>
        </w:rPr>
        <w:t xml:space="preserve"> ένας </w:t>
      </w:r>
      <w:r w:rsidR="00452255">
        <w:rPr>
          <w:rFonts w:ascii="Times New Roman" w:hAnsi="Times New Roman" w:cs="Times New Roman"/>
          <w:iCs/>
          <w:sz w:val="24"/>
          <w:szCs w:val="24"/>
        </w:rPr>
        <w:t>άρχων</w:t>
      </w:r>
      <w:r w:rsidRPr="0094706E">
        <w:rPr>
          <w:rFonts w:ascii="Times New Roman" w:hAnsi="Times New Roman" w:cs="Times New Roman"/>
          <w:iCs/>
          <w:sz w:val="24"/>
          <w:szCs w:val="24"/>
        </w:rPr>
        <w:t xml:space="preserve"> να μη διαθέτει φρόνηση ή ένας </w:t>
      </w:r>
      <w:r w:rsidR="00452255">
        <w:rPr>
          <w:rFonts w:ascii="Times New Roman" w:hAnsi="Times New Roman" w:cs="Times New Roman"/>
          <w:iCs/>
          <w:sz w:val="24"/>
          <w:szCs w:val="24"/>
        </w:rPr>
        <w:t>αρχόμενος</w:t>
      </w:r>
      <w:r w:rsidRPr="0094706E">
        <w:rPr>
          <w:rFonts w:ascii="Times New Roman" w:hAnsi="Times New Roman" w:cs="Times New Roman"/>
          <w:iCs/>
          <w:sz w:val="24"/>
          <w:szCs w:val="24"/>
        </w:rPr>
        <w:t xml:space="preserve"> να μην ενεργεί με σωφροσύνη; </w:t>
      </w:r>
      <w:r w:rsidR="00C878E2" w:rsidRPr="00C878E2">
        <w:rPr>
          <w:rFonts w:ascii="Times New Roman" w:hAnsi="Times New Roman" w:cs="Times New Roman"/>
          <w:iCs/>
          <w:sz w:val="24"/>
          <w:szCs w:val="24"/>
        </w:rPr>
        <w:t>Η πόλη</w:t>
      </w:r>
      <w:r w:rsidR="00C878E2">
        <w:rPr>
          <w:rFonts w:ascii="Times New Roman" w:hAnsi="Times New Roman" w:cs="Times New Roman"/>
          <w:iCs/>
          <w:sz w:val="24"/>
          <w:szCs w:val="24"/>
        </w:rPr>
        <w:t>,</w:t>
      </w:r>
      <w:r w:rsidR="00C878E2" w:rsidRPr="00C878E2">
        <w:rPr>
          <w:rFonts w:ascii="Times New Roman" w:hAnsi="Times New Roman" w:cs="Times New Roman"/>
          <w:iCs/>
          <w:sz w:val="24"/>
          <w:szCs w:val="24"/>
        </w:rPr>
        <w:t xml:space="preserve"> η ανώτατη πολιτική οντότητα</w:t>
      </w:r>
      <w:r w:rsidR="00C878E2">
        <w:rPr>
          <w:rFonts w:ascii="Times New Roman" w:hAnsi="Times New Roman" w:cs="Times New Roman"/>
          <w:iCs/>
          <w:sz w:val="24"/>
          <w:szCs w:val="24"/>
        </w:rPr>
        <w:t>,</w:t>
      </w:r>
      <w:r w:rsidR="00C878E2" w:rsidRPr="00C878E2">
        <w:rPr>
          <w:rFonts w:ascii="Times New Roman" w:hAnsi="Times New Roman" w:cs="Times New Roman"/>
          <w:iCs/>
          <w:sz w:val="24"/>
          <w:szCs w:val="24"/>
        </w:rPr>
        <w:t xml:space="preserve"> λειτουργεί ουσιαστικά, εξυπηρετώντας ένα διττό στόχο</w:t>
      </w:r>
      <w:r w:rsidR="00C878E2">
        <w:rPr>
          <w:rFonts w:ascii="Times New Roman" w:hAnsi="Times New Roman" w:cs="Times New Roman"/>
          <w:iCs/>
          <w:sz w:val="24"/>
          <w:szCs w:val="24"/>
        </w:rPr>
        <w:t>:</w:t>
      </w:r>
      <w:r w:rsidR="00C878E2" w:rsidRPr="00C878E2">
        <w:rPr>
          <w:rFonts w:ascii="Times New Roman" w:hAnsi="Times New Roman" w:cs="Times New Roman"/>
          <w:iCs/>
          <w:sz w:val="24"/>
          <w:szCs w:val="24"/>
        </w:rPr>
        <w:t xml:space="preserve"> από τη μία πλευρά </w:t>
      </w:r>
      <w:r w:rsidR="00C878E2">
        <w:rPr>
          <w:rFonts w:ascii="Times New Roman" w:hAnsi="Times New Roman" w:cs="Times New Roman"/>
          <w:iCs/>
          <w:sz w:val="24"/>
          <w:szCs w:val="24"/>
        </w:rPr>
        <w:t xml:space="preserve">πραγματώνει τη </w:t>
      </w:r>
      <w:r w:rsidR="00C878E2" w:rsidRPr="00C878E2">
        <w:rPr>
          <w:rFonts w:ascii="Times New Roman" w:hAnsi="Times New Roman" w:cs="Times New Roman"/>
          <w:iCs/>
          <w:sz w:val="24"/>
          <w:szCs w:val="24"/>
        </w:rPr>
        <w:t>φυσική συμβίωση σε επίπεδο οικογένειας, χ</w:t>
      </w:r>
      <w:r w:rsidR="00C878E2">
        <w:rPr>
          <w:rFonts w:ascii="Times New Roman" w:hAnsi="Times New Roman" w:cs="Times New Roman"/>
          <w:iCs/>
          <w:sz w:val="24"/>
          <w:szCs w:val="24"/>
        </w:rPr>
        <w:t>ω</w:t>
      </w:r>
      <w:r w:rsidR="00C878E2" w:rsidRPr="00C878E2">
        <w:rPr>
          <w:rFonts w:ascii="Times New Roman" w:hAnsi="Times New Roman" w:cs="Times New Roman"/>
          <w:iCs/>
          <w:sz w:val="24"/>
          <w:szCs w:val="24"/>
        </w:rPr>
        <w:t>ρίου ή κ</w:t>
      </w:r>
      <w:r w:rsidR="00C878E2">
        <w:rPr>
          <w:rFonts w:ascii="Times New Roman" w:hAnsi="Times New Roman" w:cs="Times New Roman"/>
          <w:iCs/>
          <w:sz w:val="24"/>
          <w:szCs w:val="24"/>
        </w:rPr>
        <w:t>ώ</w:t>
      </w:r>
      <w:r w:rsidR="00C878E2" w:rsidRPr="00C878E2">
        <w:rPr>
          <w:rFonts w:ascii="Times New Roman" w:hAnsi="Times New Roman" w:cs="Times New Roman"/>
          <w:iCs/>
          <w:sz w:val="24"/>
          <w:szCs w:val="24"/>
        </w:rPr>
        <w:t xml:space="preserve">μης και από την άλλη </w:t>
      </w:r>
      <w:r w:rsidR="00C878E2">
        <w:rPr>
          <w:rFonts w:ascii="Times New Roman" w:hAnsi="Times New Roman" w:cs="Times New Roman"/>
          <w:iCs/>
          <w:sz w:val="24"/>
          <w:szCs w:val="24"/>
        </w:rPr>
        <w:t>εξυπηρετεί την</w:t>
      </w:r>
      <w:r w:rsidR="00C878E2" w:rsidRPr="00C878E2">
        <w:rPr>
          <w:rFonts w:ascii="Times New Roman" w:hAnsi="Times New Roman" w:cs="Times New Roman"/>
          <w:iCs/>
          <w:sz w:val="24"/>
          <w:szCs w:val="24"/>
        </w:rPr>
        <w:t xml:space="preserve"> προοπτική </w:t>
      </w:r>
      <w:r w:rsidR="00C878E2">
        <w:rPr>
          <w:rFonts w:ascii="Times New Roman" w:hAnsi="Times New Roman" w:cs="Times New Roman"/>
          <w:iCs/>
          <w:sz w:val="24"/>
          <w:szCs w:val="24"/>
        </w:rPr>
        <w:t xml:space="preserve">για </w:t>
      </w:r>
      <w:r w:rsidR="00C878E2" w:rsidRPr="00C878E2">
        <w:rPr>
          <w:rFonts w:ascii="Times New Roman" w:hAnsi="Times New Roman" w:cs="Times New Roman"/>
          <w:iCs/>
          <w:sz w:val="24"/>
          <w:szCs w:val="24"/>
        </w:rPr>
        <w:t xml:space="preserve">την κατάκτηση του </w:t>
      </w:r>
      <w:r w:rsidR="00C878E2">
        <w:rPr>
          <w:rFonts w:ascii="Times New Roman" w:hAnsi="Times New Roman" w:cs="Times New Roman"/>
          <w:iCs/>
          <w:sz w:val="24"/>
          <w:szCs w:val="24"/>
        </w:rPr>
        <w:t>τέλειου</w:t>
      </w:r>
      <w:r w:rsidR="00C878E2" w:rsidRPr="00C878E2">
        <w:rPr>
          <w:rFonts w:ascii="Times New Roman" w:hAnsi="Times New Roman" w:cs="Times New Roman"/>
          <w:iCs/>
          <w:sz w:val="24"/>
          <w:szCs w:val="24"/>
        </w:rPr>
        <w:t xml:space="preserve"> σκοπού</w:t>
      </w:r>
      <w:r w:rsidR="00C878E2">
        <w:rPr>
          <w:rFonts w:ascii="Times New Roman" w:hAnsi="Times New Roman" w:cs="Times New Roman"/>
          <w:iCs/>
          <w:sz w:val="24"/>
          <w:szCs w:val="24"/>
        </w:rPr>
        <w:t>. Η</w:t>
      </w:r>
      <w:r w:rsidR="00C878E2" w:rsidRPr="00C878E2">
        <w:rPr>
          <w:rFonts w:ascii="Times New Roman" w:hAnsi="Times New Roman" w:cs="Times New Roman"/>
          <w:iCs/>
          <w:sz w:val="24"/>
          <w:szCs w:val="24"/>
        </w:rPr>
        <w:t xml:space="preserve"> διαλεκτική άρχοντος και αρχ</w:t>
      </w:r>
      <w:r w:rsidR="00C878E2">
        <w:rPr>
          <w:rFonts w:ascii="Times New Roman" w:hAnsi="Times New Roman" w:cs="Times New Roman"/>
          <w:iCs/>
          <w:sz w:val="24"/>
          <w:szCs w:val="24"/>
        </w:rPr>
        <w:t>ο</w:t>
      </w:r>
      <w:r w:rsidR="00C878E2" w:rsidRPr="00C878E2">
        <w:rPr>
          <w:rFonts w:ascii="Times New Roman" w:hAnsi="Times New Roman" w:cs="Times New Roman"/>
          <w:iCs/>
          <w:sz w:val="24"/>
          <w:szCs w:val="24"/>
        </w:rPr>
        <w:t>μ</w:t>
      </w:r>
      <w:r w:rsidR="00C878E2">
        <w:rPr>
          <w:rFonts w:ascii="Times New Roman" w:hAnsi="Times New Roman" w:cs="Times New Roman"/>
          <w:iCs/>
          <w:sz w:val="24"/>
          <w:szCs w:val="24"/>
        </w:rPr>
        <w:t>έ</w:t>
      </w:r>
      <w:r w:rsidR="00C878E2" w:rsidRPr="00C878E2">
        <w:rPr>
          <w:rFonts w:ascii="Times New Roman" w:hAnsi="Times New Roman" w:cs="Times New Roman"/>
          <w:iCs/>
          <w:sz w:val="24"/>
          <w:szCs w:val="24"/>
        </w:rPr>
        <w:t>νου</w:t>
      </w:r>
      <w:r w:rsidR="00995BC6">
        <w:rPr>
          <w:rFonts w:ascii="Times New Roman" w:hAnsi="Times New Roman" w:cs="Times New Roman"/>
          <w:iCs/>
          <w:sz w:val="24"/>
          <w:szCs w:val="24"/>
        </w:rPr>
        <w:t>,</w:t>
      </w:r>
      <w:r w:rsidR="00C878E2" w:rsidRPr="00C878E2">
        <w:rPr>
          <w:rFonts w:ascii="Times New Roman" w:hAnsi="Times New Roman" w:cs="Times New Roman"/>
          <w:iCs/>
          <w:sz w:val="24"/>
          <w:szCs w:val="24"/>
        </w:rPr>
        <w:t xml:space="preserve"> επομένως</w:t>
      </w:r>
      <w:r w:rsidR="00995BC6">
        <w:rPr>
          <w:rFonts w:ascii="Times New Roman" w:hAnsi="Times New Roman" w:cs="Times New Roman"/>
          <w:iCs/>
          <w:sz w:val="24"/>
          <w:szCs w:val="24"/>
        </w:rPr>
        <w:t>,</w:t>
      </w:r>
      <w:r w:rsidR="00C878E2" w:rsidRPr="00C878E2">
        <w:rPr>
          <w:rFonts w:ascii="Times New Roman" w:hAnsi="Times New Roman" w:cs="Times New Roman"/>
          <w:iCs/>
          <w:sz w:val="24"/>
          <w:szCs w:val="24"/>
        </w:rPr>
        <w:t xml:space="preserve"> εκπέμπει πέραν της εξουσιαστικής σχέσης και μ</w:t>
      </w:r>
      <w:r w:rsidR="007371C9">
        <w:rPr>
          <w:rFonts w:ascii="Times New Roman" w:hAnsi="Times New Roman" w:cs="Times New Roman"/>
          <w:iCs/>
          <w:sz w:val="24"/>
          <w:szCs w:val="24"/>
        </w:rPr>
        <w:t>ί</w:t>
      </w:r>
      <w:r w:rsidR="00C878E2" w:rsidRPr="00C878E2">
        <w:rPr>
          <w:rFonts w:ascii="Times New Roman" w:hAnsi="Times New Roman" w:cs="Times New Roman"/>
          <w:iCs/>
          <w:sz w:val="24"/>
          <w:szCs w:val="24"/>
        </w:rPr>
        <w:t xml:space="preserve">α φυσική ιδιότητα, </w:t>
      </w:r>
      <w:r w:rsidR="002F45B3">
        <w:rPr>
          <w:rFonts w:ascii="Times New Roman" w:hAnsi="Times New Roman" w:cs="Times New Roman"/>
          <w:iCs/>
          <w:sz w:val="24"/>
          <w:szCs w:val="24"/>
        </w:rPr>
        <w:t>η</w:t>
      </w:r>
      <w:r w:rsidR="00C878E2" w:rsidRPr="00C878E2">
        <w:rPr>
          <w:rFonts w:ascii="Times New Roman" w:hAnsi="Times New Roman" w:cs="Times New Roman"/>
          <w:iCs/>
          <w:sz w:val="24"/>
          <w:szCs w:val="24"/>
        </w:rPr>
        <w:t xml:space="preserve"> οποία φαίνεται αναπόφευκτη</w:t>
      </w:r>
      <w:r w:rsidR="00C878E2">
        <w:rPr>
          <w:rStyle w:val="a4"/>
          <w:rFonts w:ascii="Times New Roman" w:hAnsi="Times New Roman" w:cs="Times New Roman"/>
          <w:iCs/>
          <w:sz w:val="24"/>
          <w:szCs w:val="24"/>
        </w:rPr>
        <w:footnoteReference w:id="136"/>
      </w:r>
      <w:r w:rsidR="00C878E2" w:rsidRPr="00C878E2">
        <w:rPr>
          <w:rFonts w:ascii="Times New Roman" w:hAnsi="Times New Roman" w:cs="Times New Roman"/>
          <w:iCs/>
          <w:sz w:val="24"/>
          <w:szCs w:val="24"/>
        </w:rPr>
        <w:t xml:space="preserve">.  Παρόλα αυτά η μετατροπή της φυσικής δύναμης εξουσίας σε πολιτική αρχή με σκοπό την ευδαιμονία της πόλης εμπλέκει το ζήτημα της φρόνησης, </w:t>
      </w:r>
      <w:r w:rsidR="00894AE6">
        <w:rPr>
          <w:rFonts w:ascii="Times New Roman" w:hAnsi="Times New Roman" w:cs="Times New Roman"/>
          <w:iCs/>
          <w:sz w:val="24"/>
          <w:szCs w:val="24"/>
        </w:rPr>
        <w:t>γνώσης του αγαθού</w:t>
      </w:r>
      <w:r w:rsidR="00C878E2" w:rsidRPr="00C878E2">
        <w:rPr>
          <w:rFonts w:ascii="Times New Roman" w:hAnsi="Times New Roman" w:cs="Times New Roman"/>
          <w:iCs/>
          <w:sz w:val="24"/>
          <w:szCs w:val="24"/>
        </w:rPr>
        <w:t xml:space="preserve"> και εντάσσεται στο γενικότερο προβληματισμό τ</w:t>
      </w:r>
      <w:r w:rsidR="00894AE6">
        <w:rPr>
          <w:rFonts w:ascii="Times New Roman" w:hAnsi="Times New Roman" w:cs="Times New Roman"/>
          <w:iCs/>
          <w:sz w:val="24"/>
          <w:szCs w:val="24"/>
        </w:rPr>
        <w:t>ου</w:t>
      </w:r>
      <w:r w:rsidR="00C878E2" w:rsidRPr="00C878E2">
        <w:rPr>
          <w:rFonts w:ascii="Times New Roman" w:hAnsi="Times New Roman" w:cs="Times New Roman"/>
          <w:iCs/>
          <w:sz w:val="24"/>
          <w:szCs w:val="24"/>
        </w:rPr>
        <w:t xml:space="preserve"> Αριστοτέλ</w:t>
      </w:r>
      <w:r w:rsidR="00894AE6">
        <w:rPr>
          <w:rFonts w:ascii="Times New Roman" w:hAnsi="Times New Roman" w:cs="Times New Roman"/>
          <w:iCs/>
          <w:sz w:val="24"/>
          <w:szCs w:val="24"/>
        </w:rPr>
        <w:t>η,</w:t>
      </w:r>
      <w:r w:rsidR="00C878E2" w:rsidRPr="00C878E2">
        <w:rPr>
          <w:rFonts w:ascii="Times New Roman" w:hAnsi="Times New Roman" w:cs="Times New Roman"/>
          <w:iCs/>
          <w:sz w:val="24"/>
          <w:szCs w:val="24"/>
        </w:rPr>
        <w:t xml:space="preserve"> </w:t>
      </w:r>
      <w:r w:rsidR="002F45B3">
        <w:rPr>
          <w:rFonts w:ascii="Times New Roman" w:hAnsi="Times New Roman" w:cs="Times New Roman"/>
          <w:iCs/>
          <w:sz w:val="24"/>
          <w:szCs w:val="24"/>
        </w:rPr>
        <w:t xml:space="preserve">στο </w:t>
      </w:r>
      <w:r w:rsidR="00C878E2" w:rsidRPr="00C878E2">
        <w:rPr>
          <w:rFonts w:ascii="Times New Roman" w:hAnsi="Times New Roman" w:cs="Times New Roman"/>
          <w:iCs/>
          <w:sz w:val="24"/>
          <w:szCs w:val="24"/>
        </w:rPr>
        <w:t xml:space="preserve">αν ο πολιτικός βίος δύναται να είναι ένας </w:t>
      </w:r>
      <w:r w:rsidR="00894AE6">
        <w:rPr>
          <w:rFonts w:ascii="Times New Roman" w:hAnsi="Times New Roman" w:cs="Times New Roman"/>
          <w:iCs/>
          <w:sz w:val="24"/>
          <w:szCs w:val="24"/>
        </w:rPr>
        <w:t>ευδαίμων βίος</w:t>
      </w:r>
      <w:r w:rsidR="00C878E2" w:rsidRPr="00C878E2">
        <w:rPr>
          <w:rFonts w:ascii="Times New Roman" w:hAnsi="Times New Roman" w:cs="Times New Roman"/>
          <w:iCs/>
          <w:sz w:val="24"/>
          <w:szCs w:val="24"/>
        </w:rPr>
        <w:t xml:space="preserve">. Η απάντηση σε σχέση με το θεωρητικό βίο είναι </w:t>
      </w:r>
      <w:r w:rsidR="001E3FC8">
        <w:rPr>
          <w:rFonts w:ascii="Times New Roman" w:hAnsi="Times New Roman" w:cs="Times New Roman"/>
          <w:iCs/>
          <w:sz w:val="24"/>
          <w:szCs w:val="24"/>
        </w:rPr>
        <w:t>θετική</w:t>
      </w:r>
      <w:r w:rsidR="00894AE6">
        <w:rPr>
          <w:rFonts w:ascii="Times New Roman" w:hAnsi="Times New Roman" w:cs="Times New Roman"/>
          <w:iCs/>
          <w:sz w:val="24"/>
          <w:szCs w:val="24"/>
        </w:rPr>
        <w:t xml:space="preserve"> μεν</w:t>
      </w:r>
      <w:r w:rsidR="00C878E2" w:rsidRPr="00C878E2">
        <w:rPr>
          <w:rFonts w:ascii="Times New Roman" w:hAnsi="Times New Roman" w:cs="Times New Roman"/>
          <w:iCs/>
          <w:sz w:val="24"/>
          <w:szCs w:val="24"/>
        </w:rPr>
        <w:t>, αλλά δεύτερης τάξης</w:t>
      </w:r>
      <w:r w:rsidR="00894AE6">
        <w:rPr>
          <w:rFonts w:ascii="Times New Roman" w:hAnsi="Times New Roman" w:cs="Times New Roman"/>
          <w:iCs/>
          <w:sz w:val="24"/>
          <w:szCs w:val="24"/>
        </w:rPr>
        <w:t xml:space="preserve">‧ </w:t>
      </w:r>
      <w:r w:rsidR="00C878E2" w:rsidRPr="00C878E2">
        <w:rPr>
          <w:rFonts w:ascii="Times New Roman" w:hAnsi="Times New Roman" w:cs="Times New Roman"/>
          <w:iCs/>
          <w:sz w:val="24"/>
          <w:szCs w:val="24"/>
        </w:rPr>
        <w:t xml:space="preserve"> εκείν</w:t>
      </w:r>
      <w:r w:rsidR="00894AE6">
        <w:rPr>
          <w:rFonts w:ascii="Times New Roman" w:hAnsi="Times New Roman" w:cs="Times New Roman"/>
          <w:iCs/>
          <w:sz w:val="24"/>
          <w:szCs w:val="24"/>
        </w:rPr>
        <w:t>η</w:t>
      </w:r>
      <w:r w:rsidR="00C878E2" w:rsidRPr="00C878E2">
        <w:rPr>
          <w:rFonts w:ascii="Times New Roman" w:hAnsi="Times New Roman" w:cs="Times New Roman"/>
          <w:iCs/>
          <w:sz w:val="24"/>
          <w:szCs w:val="24"/>
        </w:rPr>
        <w:t>ς τ</w:t>
      </w:r>
      <w:r w:rsidR="00894AE6">
        <w:rPr>
          <w:rFonts w:ascii="Times New Roman" w:hAnsi="Times New Roman" w:cs="Times New Roman"/>
          <w:iCs/>
          <w:sz w:val="24"/>
          <w:szCs w:val="24"/>
        </w:rPr>
        <w:t>η</w:t>
      </w:r>
      <w:r w:rsidR="00C878E2" w:rsidRPr="00C878E2">
        <w:rPr>
          <w:rFonts w:ascii="Times New Roman" w:hAnsi="Times New Roman" w:cs="Times New Roman"/>
          <w:iCs/>
          <w:sz w:val="24"/>
          <w:szCs w:val="24"/>
        </w:rPr>
        <w:t>ς τάξ</w:t>
      </w:r>
      <w:r w:rsidR="00894AE6">
        <w:rPr>
          <w:rFonts w:ascii="Times New Roman" w:hAnsi="Times New Roman" w:cs="Times New Roman"/>
          <w:iCs/>
          <w:sz w:val="24"/>
          <w:szCs w:val="24"/>
        </w:rPr>
        <w:t>η</w:t>
      </w:r>
      <w:r w:rsidR="00C878E2" w:rsidRPr="00C878E2">
        <w:rPr>
          <w:rFonts w:ascii="Times New Roman" w:hAnsi="Times New Roman" w:cs="Times New Roman"/>
          <w:iCs/>
          <w:sz w:val="24"/>
          <w:szCs w:val="24"/>
        </w:rPr>
        <w:t xml:space="preserve">ς που χαρακτηρίζεται </w:t>
      </w:r>
      <w:r w:rsidR="00894AE6">
        <w:rPr>
          <w:rFonts w:ascii="Times New Roman" w:hAnsi="Times New Roman" w:cs="Times New Roman"/>
          <w:iCs/>
          <w:sz w:val="24"/>
          <w:szCs w:val="24"/>
        </w:rPr>
        <w:t>ανθρωπική</w:t>
      </w:r>
      <w:r w:rsidR="00894AE6">
        <w:rPr>
          <w:rStyle w:val="a4"/>
          <w:rFonts w:ascii="Times New Roman" w:hAnsi="Times New Roman" w:cs="Times New Roman"/>
          <w:iCs/>
          <w:sz w:val="24"/>
          <w:szCs w:val="24"/>
        </w:rPr>
        <w:footnoteReference w:id="137"/>
      </w:r>
      <w:r w:rsidR="00C878E2" w:rsidRPr="00C878E2">
        <w:rPr>
          <w:rFonts w:ascii="Times New Roman" w:hAnsi="Times New Roman" w:cs="Times New Roman"/>
          <w:iCs/>
          <w:sz w:val="24"/>
          <w:szCs w:val="24"/>
        </w:rPr>
        <w:t xml:space="preserve">. Η ευδαιμονία είτε ως μορφή πολιτεύματος είτε ως μορφή εξουσίας είτε ως </w:t>
      </w:r>
      <w:r w:rsidR="00894AE6">
        <w:rPr>
          <w:rFonts w:ascii="Times New Roman" w:hAnsi="Times New Roman" w:cs="Times New Roman"/>
          <w:iCs/>
          <w:sz w:val="24"/>
          <w:szCs w:val="24"/>
        </w:rPr>
        <w:t>σύνολη</w:t>
      </w:r>
      <w:r w:rsidR="00C878E2" w:rsidRPr="00C878E2">
        <w:rPr>
          <w:rFonts w:ascii="Times New Roman" w:hAnsi="Times New Roman" w:cs="Times New Roman"/>
          <w:iCs/>
          <w:sz w:val="24"/>
          <w:szCs w:val="24"/>
        </w:rPr>
        <w:t xml:space="preserve"> λειτουργία της πόλης είναι δεύτερης τάξης σε σύγκριση με την ευδαιμονία της </w:t>
      </w:r>
      <w:r w:rsidR="00894AE6" w:rsidRPr="001E3FC8">
        <w:rPr>
          <w:rFonts w:ascii="Times New Roman" w:hAnsi="Times New Roman" w:cs="Times New Roman"/>
          <w:i/>
          <w:sz w:val="24"/>
          <w:szCs w:val="24"/>
        </w:rPr>
        <w:t>σοφίας</w:t>
      </w:r>
      <w:r w:rsidR="00C878E2" w:rsidRPr="00C878E2">
        <w:rPr>
          <w:rFonts w:ascii="Times New Roman" w:hAnsi="Times New Roman" w:cs="Times New Roman"/>
          <w:iCs/>
          <w:sz w:val="24"/>
          <w:szCs w:val="24"/>
        </w:rPr>
        <w:t>. Ωστόσο</w:t>
      </w:r>
      <w:r w:rsidR="00995BC6">
        <w:rPr>
          <w:rFonts w:ascii="Times New Roman" w:hAnsi="Times New Roman" w:cs="Times New Roman"/>
          <w:iCs/>
          <w:sz w:val="24"/>
          <w:szCs w:val="24"/>
        </w:rPr>
        <w:t>,</w:t>
      </w:r>
      <w:r w:rsidR="00C878E2" w:rsidRPr="00C878E2">
        <w:rPr>
          <w:rFonts w:ascii="Times New Roman" w:hAnsi="Times New Roman" w:cs="Times New Roman"/>
          <w:iCs/>
          <w:sz w:val="24"/>
          <w:szCs w:val="24"/>
        </w:rPr>
        <w:t xml:space="preserve"> </w:t>
      </w:r>
      <w:r w:rsidR="00894AE6">
        <w:rPr>
          <w:rFonts w:ascii="Times New Roman" w:hAnsi="Times New Roman" w:cs="Times New Roman"/>
          <w:iCs/>
          <w:sz w:val="24"/>
          <w:szCs w:val="24"/>
        </w:rPr>
        <w:t xml:space="preserve">η </w:t>
      </w:r>
      <w:r w:rsidR="00C878E2" w:rsidRPr="00C878E2">
        <w:rPr>
          <w:rFonts w:ascii="Times New Roman" w:hAnsi="Times New Roman" w:cs="Times New Roman"/>
          <w:iCs/>
          <w:sz w:val="24"/>
          <w:szCs w:val="24"/>
        </w:rPr>
        <w:t xml:space="preserve">ευδαιμονία της πόλης είναι πραγματική και μολονότι εμφανίζεται μειωτική σε σύγκριση με τη φιλοσοφική, διαθέτει το </w:t>
      </w:r>
      <w:r w:rsidR="00894AE6">
        <w:rPr>
          <w:rFonts w:ascii="Times New Roman" w:hAnsi="Times New Roman" w:cs="Times New Roman"/>
          <w:iCs/>
          <w:sz w:val="24"/>
          <w:szCs w:val="24"/>
        </w:rPr>
        <w:t>πυρηνικό</w:t>
      </w:r>
      <w:r w:rsidR="00C878E2" w:rsidRPr="00C878E2">
        <w:rPr>
          <w:rFonts w:ascii="Times New Roman" w:hAnsi="Times New Roman" w:cs="Times New Roman"/>
          <w:iCs/>
          <w:sz w:val="24"/>
          <w:szCs w:val="24"/>
        </w:rPr>
        <w:t xml:space="preserve"> στοιχείο της αναζήτησης, του επιθυμητού τρόπου διαβίωσης. Ο περίφημος </w:t>
      </w:r>
      <w:r w:rsidR="00D17F94" w:rsidRPr="00D17F94">
        <w:rPr>
          <w:rStyle w:val="hi12"/>
          <w:rFonts w:ascii="Times New Roman" w:hAnsi="Times New Roman" w:cs="Times New Roman"/>
          <w:i/>
          <w:sz w:val="24"/>
          <w:szCs w:val="24"/>
        </w:rPr>
        <w:t>αἱρετώτατος</w:t>
      </w:r>
      <w:r w:rsidR="00D17F94" w:rsidRPr="00D17F94">
        <w:rPr>
          <w:rFonts w:ascii="Times New Roman" w:hAnsi="Times New Roman" w:cs="Times New Roman"/>
          <w:sz w:val="20"/>
          <w:szCs w:val="20"/>
        </w:rPr>
        <w:t xml:space="preserve"> </w:t>
      </w:r>
      <w:r w:rsidR="00D17F94">
        <w:rPr>
          <w:rFonts w:ascii="Times New Roman" w:hAnsi="Times New Roman" w:cs="Times New Roman"/>
          <w:iCs/>
          <w:sz w:val="24"/>
          <w:szCs w:val="24"/>
        </w:rPr>
        <w:t>βίος</w:t>
      </w:r>
      <w:r w:rsidR="00D17F94">
        <w:rPr>
          <w:rStyle w:val="a4"/>
          <w:rFonts w:ascii="Times New Roman" w:hAnsi="Times New Roman" w:cs="Times New Roman"/>
          <w:iCs/>
          <w:sz w:val="24"/>
          <w:szCs w:val="24"/>
        </w:rPr>
        <w:footnoteReference w:id="138"/>
      </w:r>
      <w:r w:rsidR="00D17F94">
        <w:rPr>
          <w:rFonts w:ascii="Times New Roman" w:hAnsi="Times New Roman" w:cs="Times New Roman"/>
          <w:iCs/>
          <w:sz w:val="24"/>
          <w:szCs w:val="24"/>
        </w:rPr>
        <w:t xml:space="preserve"> του</w:t>
      </w:r>
      <w:r w:rsidR="00C878E2" w:rsidRPr="00C878E2">
        <w:rPr>
          <w:rFonts w:ascii="Times New Roman" w:hAnsi="Times New Roman" w:cs="Times New Roman"/>
          <w:iCs/>
          <w:sz w:val="24"/>
          <w:szCs w:val="24"/>
        </w:rPr>
        <w:t xml:space="preserve"> Αριστοτέλ</w:t>
      </w:r>
      <w:r w:rsidR="00D17F94">
        <w:rPr>
          <w:rFonts w:ascii="Times New Roman" w:hAnsi="Times New Roman" w:cs="Times New Roman"/>
          <w:iCs/>
          <w:sz w:val="24"/>
          <w:szCs w:val="24"/>
        </w:rPr>
        <w:t>η</w:t>
      </w:r>
      <w:r w:rsidR="00C878E2" w:rsidRPr="00C878E2">
        <w:rPr>
          <w:rFonts w:ascii="Times New Roman" w:hAnsi="Times New Roman" w:cs="Times New Roman"/>
          <w:iCs/>
          <w:sz w:val="24"/>
          <w:szCs w:val="24"/>
        </w:rPr>
        <w:t xml:space="preserve"> στην αρχή του έβδομου </w:t>
      </w:r>
      <w:r w:rsidR="00D17F94">
        <w:rPr>
          <w:rFonts w:ascii="Times New Roman" w:hAnsi="Times New Roman" w:cs="Times New Roman"/>
          <w:iCs/>
          <w:sz w:val="24"/>
          <w:szCs w:val="24"/>
        </w:rPr>
        <w:t>Β</w:t>
      </w:r>
      <w:r w:rsidR="00C878E2" w:rsidRPr="00C878E2">
        <w:rPr>
          <w:rFonts w:ascii="Times New Roman" w:hAnsi="Times New Roman" w:cs="Times New Roman"/>
          <w:iCs/>
          <w:sz w:val="24"/>
          <w:szCs w:val="24"/>
        </w:rPr>
        <w:t>ιβλίου</w:t>
      </w:r>
      <w:r w:rsidR="002F45B3">
        <w:rPr>
          <w:rFonts w:ascii="Times New Roman" w:hAnsi="Times New Roman" w:cs="Times New Roman"/>
          <w:iCs/>
          <w:sz w:val="24"/>
          <w:szCs w:val="24"/>
        </w:rPr>
        <w:t xml:space="preserve"> των </w:t>
      </w:r>
      <w:r w:rsidR="002F45B3" w:rsidRPr="002F45B3">
        <w:rPr>
          <w:rFonts w:ascii="Times New Roman" w:hAnsi="Times New Roman" w:cs="Times New Roman"/>
          <w:i/>
          <w:iCs/>
          <w:sz w:val="24"/>
          <w:szCs w:val="24"/>
        </w:rPr>
        <w:t>Πολιτικών</w:t>
      </w:r>
      <w:r w:rsidR="00C878E2" w:rsidRPr="00C878E2">
        <w:rPr>
          <w:rFonts w:ascii="Times New Roman" w:hAnsi="Times New Roman" w:cs="Times New Roman"/>
          <w:iCs/>
          <w:sz w:val="24"/>
          <w:szCs w:val="24"/>
        </w:rPr>
        <w:t xml:space="preserve"> συνδυάζεται </w:t>
      </w:r>
      <w:r w:rsidR="002F45B3">
        <w:rPr>
          <w:rFonts w:ascii="Times New Roman" w:hAnsi="Times New Roman" w:cs="Times New Roman"/>
          <w:iCs/>
          <w:sz w:val="24"/>
          <w:szCs w:val="24"/>
        </w:rPr>
        <w:t xml:space="preserve">μεν </w:t>
      </w:r>
      <w:r w:rsidR="00C878E2" w:rsidRPr="00C878E2">
        <w:rPr>
          <w:rFonts w:ascii="Times New Roman" w:hAnsi="Times New Roman" w:cs="Times New Roman"/>
          <w:iCs/>
          <w:sz w:val="24"/>
          <w:szCs w:val="24"/>
        </w:rPr>
        <w:t xml:space="preserve">με την αναζήτηση της αρίστης πολιτείας </w:t>
      </w:r>
      <w:r w:rsidR="00D17F94">
        <w:rPr>
          <w:rFonts w:ascii="Times New Roman" w:hAnsi="Times New Roman" w:cs="Times New Roman"/>
          <w:iCs/>
          <w:sz w:val="24"/>
          <w:szCs w:val="24"/>
        </w:rPr>
        <w:t>(</w:t>
      </w:r>
      <w:r w:rsidR="00C878E2" w:rsidRPr="00C878E2">
        <w:rPr>
          <w:rFonts w:ascii="Times New Roman" w:hAnsi="Times New Roman" w:cs="Times New Roman"/>
          <w:iCs/>
          <w:sz w:val="24"/>
          <w:szCs w:val="24"/>
        </w:rPr>
        <w:t>πολιτεύματος</w:t>
      </w:r>
      <w:r w:rsidR="00D17F94">
        <w:rPr>
          <w:rFonts w:ascii="Times New Roman" w:hAnsi="Times New Roman" w:cs="Times New Roman"/>
          <w:iCs/>
          <w:sz w:val="24"/>
          <w:szCs w:val="24"/>
        </w:rPr>
        <w:t>),</w:t>
      </w:r>
      <w:r w:rsidR="00C878E2" w:rsidRPr="00C878E2">
        <w:rPr>
          <w:rFonts w:ascii="Times New Roman" w:hAnsi="Times New Roman" w:cs="Times New Roman"/>
          <w:iCs/>
          <w:sz w:val="24"/>
          <w:szCs w:val="24"/>
        </w:rPr>
        <w:t xml:space="preserve"> αλλά </w:t>
      </w:r>
      <w:r w:rsidR="00D17F94">
        <w:rPr>
          <w:rFonts w:ascii="Times New Roman" w:hAnsi="Times New Roman" w:cs="Times New Roman"/>
          <w:iCs/>
          <w:sz w:val="24"/>
          <w:szCs w:val="24"/>
        </w:rPr>
        <w:t>ενέχει</w:t>
      </w:r>
      <w:r w:rsidR="00C878E2" w:rsidRPr="00C878E2">
        <w:rPr>
          <w:rFonts w:ascii="Times New Roman" w:hAnsi="Times New Roman" w:cs="Times New Roman"/>
          <w:iCs/>
          <w:sz w:val="24"/>
          <w:szCs w:val="24"/>
        </w:rPr>
        <w:t xml:space="preserve"> ταυτόχρονα και την αναζήτηση του </w:t>
      </w:r>
      <w:r w:rsidR="00D17F94">
        <w:rPr>
          <w:rFonts w:ascii="Times New Roman" w:hAnsi="Times New Roman" w:cs="Times New Roman"/>
          <w:iCs/>
          <w:sz w:val="24"/>
          <w:szCs w:val="24"/>
        </w:rPr>
        <w:t>μακάριου</w:t>
      </w:r>
      <w:r w:rsidR="00C878E2" w:rsidRPr="00C878E2">
        <w:rPr>
          <w:rFonts w:ascii="Times New Roman" w:hAnsi="Times New Roman" w:cs="Times New Roman"/>
          <w:iCs/>
          <w:sz w:val="24"/>
          <w:szCs w:val="24"/>
        </w:rPr>
        <w:t xml:space="preserve"> βίου</w:t>
      </w:r>
      <w:r w:rsidR="003D4C8E">
        <w:rPr>
          <w:rStyle w:val="a4"/>
          <w:rFonts w:ascii="Times New Roman" w:hAnsi="Times New Roman" w:cs="Times New Roman"/>
          <w:iCs/>
          <w:sz w:val="24"/>
          <w:szCs w:val="24"/>
        </w:rPr>
        <w:footnoteReference w:id="139"/>
      </w:r>
      <w:r w:rsidR="00C878E2" w:rsidRPr="00C878E2">
        <w:rPr>
          <w:rFonts w:ascii="Times New Roman" w:hAnsi="Times New Roman" w:cs="Times New Roman"/>
          <w:iCs/>
          <w:sz w:val="24"/>
          <w:szCs w:val="24"/>
        </w:rPr>
        <w:t xml:space="preserve">. </w:t>
      </w:r>
      <w:r w:rsidR="00D17F94">
        <w:rPr>
          <w:rFonts w:ascii="Times New Roman" w:hAnsi="Times New Roman" w:cs="Times New Roman"/>
          <w:iCs/>
          <w:sz w:val="24"/>
          <w:szCs w:val="24"/>
        </w:rPr>
        <w:t>Η ενεργός</w:t>
      </w:r>
      <w:r w:rsidR="00C878E2" w:rsidRPr="00C878E2">
        <w:rPr>
          <w:rFonts w:ascii="Times New Roman" w:hAnsi="Times New Roman" w:cs="Times New Roman"/>
          <w:iCs/>
          <w:sz w:val="24"/>
          <w:szCs w:val="24"/>
        </w:rPr>
        <w:t xml:space="preserve"> συμμετοχή στα ζητήματα της πόλης απαιτεί προαίρεση και επιλογή, κρίση και </w:t>
      </w:r>
      <w:r w:rsidR="00D17F94">
        <w:rPr>
          <w:rFonts w:ascii="Times New Roman" w:hAnsi="Times New Roman" w:cs="Times New Roman"/>
          <w:iCs/>
          <w:sz w:val="24"/>
          <w:szCs w:val="24"/>
        </w:rPr>
        <w:t>ευθύνη‧</w:t>
      </w:r>
      <w:r w:rsidR="00C878E2" w:rsidRPr="00C878E2">
        <w:rPr>
          <w:rFonts w:ascii="Times New Roman" w:hAnsi="Times New Roman" w:cs="Times New Roman"/>
          <w:iCs/>
          <w:sz w:val="24"/>
          <w:szCs w:val="24"/>
        </w:rPr>
        <w:t xml:space="preserve"> τηρουμένων των αναλογιών και ο </w:t>
      </w:r>
      <w:r w:rsidR="00D17F94">
        <w:rPr>
          <w:rFonts w:ascii="Times New Roman" w:hAnsi="Times New Roman" w:cs="Times New Roman"/>
          <w:iCs/>
          <w:sz w:val="24"/>
          <w:szCs w:val="24"/>
        </w:rPr>
        <w:t>μ</w:t>
      </w:r>
      <w:r w:rsidR="00C878E2" w:rsidRPr="00C878E2">
        <w:rPr>
          <w:rFonts w:ascii="Times New Roman" w:hAnsi="Times New Roman" w:cs="Times New Roman"/>
          <w:iCs/>
          <w:sz w:val="24"/>
          <w:szCs w:val="24"/>
        </w:rPr>
        <w:t xml:space="preserve">ακάριος </w:t>
      </w:r>
      <w:r w:rsidR="00D17F94">
        <w:rPr>
          <w:rFonts w:ascii="Times New Roman" w:hAnsi="Times New Roman" w:cs="Times New Roman"/>
          <w:iCs/>
          <w:sz w:val="24"/>
          <w:szCs w:val="24"/>
        </w:rPr>
        <w:t xml:space="preserve">βίος </w:t>
      </w:r>
      <w:r w:rsidR="003B7AAA">
        <w:rPr>
          <w:rFonts w:ascii="Times New Roman" w:hAnsi="Times New Roman" w:cs="Times New Roman"/>
          <w:iCs/>
          <w:sz w:val="24"/>
          <w:szCs w:val="24"/>
        </w:rPr>
        <w:t>θα εκζητήσει</w:t>
      </w:r>
      <w:r w:rsidR="00995BC6">
        <w:rPr>
          <w:rFonts w:ascii="Times New Roman" w:hAnsi="Times New Roman" w:cs="Times New Roman"/>
          <w:iCs/>
          <w:sz w:val="24"/>
          <w:szCs w:val="24"/>
        </w:rPr>
        <w:t>,</w:t>
      </w:r>
      <w:r w:rsidR="00C878E2" w:rsidRPr="00C878E2">
        <w:rPr>
          <w:rFonts w:ascii="Times New Roman" w:hAnsi="Times New Roman" w:cs="Times New Roman"/>
          <w:iCs/>
          <w:sz w:val="24"/>
          <w:szCs w:val="24"/>
        </w:rPr>
        <w:t xml:space="preserve"> </w:t>
      </w:r>
      <w:r w:rsidR="00D17F94">
        <w:rPr>
          <w:rFonts w:ascii="Times New Roman" w:hAnsi="Times New Roman" w:cs="Times New Roman"/>
          <w:iCs/>
          <w:sz w:val="24"/>
          <w:szCs w:val="24"/>
        </w:rPr>
        <w:t>με</w:t>
      </w:r>
      <w:r w:rsidR="00C878E2" w:rsidRPr="00C878E2">
        <w:rPr>
          <w:rFonts w:ascii="Times New Roman" w:hAnsi="Times New Roman" w:cs="Times New Roman"/>
          <w:iCs/>
          <w:sz w:val="24"/>
          <w:szCs w:val="24"/>
        </w:rPr>
        <w:t xml:space="preserve"> πρωτεύουσα θέση την ψυχή</w:t>
      </w:r>
      <w:r w:rsidR="00D17F94">
        <w:rPr>
          <w:rFonts w:ascii="Times New Roman" w:hAnsi="Times New Roman" w:cs="Times New Roman"/>
          <w:iCs/>
          <w:sz w:val="24"/>
          <w:szCs w:val="24"/>
        </w:rPr>
        <w:t>,</w:t>
      </w:r>
      <w:r w:rsidR="00C878E2" w:rsidRPr="00C878E2">
        <w:rPr>
          <w:rFonts w:ascii="Times New Roman" w:hAnsi="Times New Roman" w:cs="Times New Roman"/>
          <w:iCs/>
          <w:sz w:val="24"/>
          <w:szCs w:val="24"/>
        </w:rPr>
        <w:t xml:space="preserve"> </w:t>
      </w:r>
      <w:r w:rsidR="00D17F94">
        <w:rPr>
          <w:rFonts w:ascii="Times New Roman" w:hAnsi="Times New Roman" w:cs="Times New Roman"/>
          <w:iCs/>
          <w:sz w:val="24"/>
          <w:szCs w:val="24"/>
        </w:rPr>
        <w:t>τις ανάλογες προϋποθέσεις.</w:t>
      </w:r>
      <w:r w:rsidR="00C878E2" w:rsidRPr="00C878E2">
        <w:rPr>
          <w:rFonts w:ascii="Times New Roman" w:hAnsi="Times New Roman" w:cs="Times New Roman"/>
          <w:iCs/>
          <w:sz w:val="24"/>
          <w:szCs w:val="24"/>
        </w:rPr>
        <w:t xml:space="preserve"> </w:t>
      </w:r>
    </w:p>
    <w:p w:rsidR="008A0C92" w:rsidRDefault="003B7AAA"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Άλλωστε</w:t>
      </w:r>
      <w:r w:rsidR="00995BC6">
        <w:rPr>
          <w:rFonts w:ascii="Times New Roman" w:hAnsi="Times New Roman" w:cs="Times New Roman"/>
          <w:iCs/>
          <w:sz w:val="24"/>
          <w:szCs w:val="24"/>
        </w:rPr>
        <w:t>,</w:t>
      </w:r>
      <w:r>
        <w:rPr>
          <w:rFonts w:ascii="Times New Roman" w:hAnsi="Times New Roman" w:cs="Times New Roman"/>
          <w:iCs/>
          <w:sz w:val="24"/>
          <w:szCs w:val="24"/>
        </w:rPr>
        <w:t xml:space="preserve"> η</w:t>
      </w:r>
      <w:r w:rsidRPr="003B7AAA">
        <w:rPr>
          <w:rFonts w:ascii="Times New Roman" w:hAnsi="Times New Roman" w:cs="Times New Roman"/>
          <w:iCs/>
          <w:sz w:val="24"/>
          <w:szCs w:val="24"/>
        </w:rPr>
        <w:t xml:space="preserve"> πολιτική φρόνηση, ιδιαίτερο χαρακτηριστικό των </w:t>
      </w:r>
      <w:r w:rsidR="008A0C92">
        <w:rPr>
          <w:rFonts w:ascii="Times New Roman" w:hAnsi="Times New Roman" w:cs="Times New Roman"/>
          <w:iCs/>
          <w:sz w:val="24"/>
          <w:szCs w:val="24"/>
        </w:rPr>
        <w:t>ελεύθερων ανθρώπων</w:t>
      </w:r>
      <w:r w:rsidRPr="003B7AAA">
        <w:rPr>
          <w:rFonts w:ascii="Times New Roman" w:hAnsi="Times New Roman" w:cs="Times New Roman"/>
          <w:iCs/>
          <w:sz w:val="24"/>
          <w:szCs w:val="24"/>
        </w:rPr>
        <w:t xml:space="preserve">, οδηγεί στη συγκρότηση ενός πολιτικού βίου, ο οποίος όμως εξαρτά την ευδαιμονία του όχι μόνο από τη φρόνηση του άρχοντα, αλλά και από </w:t>
      </w:r>
      <w:r>
        <w:rPr>
          <w:rFonts w:ascii="Times New Roman" w:hAnsi="Times New Roman" w:cs="Times New Roman"/>
          <w:iCs/>
          <w:sz w:val="24"/>
          <w:szCs w:val="24"/>
        </w:rPr>
        <w:t>τις</w:t>
      </w:r>
      <w:r w:rsidRPr="003B7AAA">
        <w:rPr>
          <w:rFonts w:ascii="Times New Roman" w:hAnsi="Times New Roman" w:cs="Times New Roman"/>
          <w:iCs/>
          <w:sz w:val="24"/>
          <w:szCs w:val="24"/>
        </w:rPr>
        <w:t xml:space="preserve"> σώφρονες πράξεις των πολιτών. </w:t>
      </w:r>
      <w:r w:rsidR="001D0CFD" w:rsidRPr="003B7AAA">
        <w:rPr>
          <w:rFonts w:ascii="Times New Roman" w:hAnsi="Times New Roman" w:cs="Times New Roman"/>
          <w:iCs/>
          <w:sz w:val="24"/>
          <w:szCs w:val="24"/>
        </w:rPr>
        <w:t>Η αμοιβαία σχέση των πολιτικών υποκειμένων διαμορφώνει το πλαίσιο όχι μόνον της καθημερινότητας</w:t>
      </w:r>
      <w:r w:rsidR="002F45B3">
        <w:rPr>
          <w:rFonts w:ascii="Times New Roman" w:hAnsi="Times New Roman" w:cs="Times New Roman"/>
          <w:iCs/>
          <w:sz w:val="24"/>
          <w:szCs w:val="24"/>
        </w:rPr>
        <w:t>,</w:t>
      </w:r>
      <w:r w:rsidR="001D0CFD" w:rsidRPr="003B7AAA">
        <w:rPr>
          <w:rFonts w:ascii="Times New Roman" w:hAnsi="Times New Roman" w:cs="Times New Roman"/>
          <w:iCs/>
          <w:sz w:val="24"/>
          <w:szCs w:val="24"/>
        </w:rPr>
        <w:t xml:space="preserve"> αλλά και των τελικών επιλογών, κυρίως εκείνων που παράγουν νομική</w:t>
      </w:r>
      <w:r w:rsidR="00262327">
        <w:rPr>
          <w:rFonts w:ascii="Times New Roman" w:hAnsi="Times New Roman" w:cs="Times New Roman"/>
          <w:iCs/>
          <w:sz w:val="24"/>
          <w:szCs w:val="24"/>
        </w:rPr>
        <w:t>,</w:t>
      </w:r>
      <w:r w:rsidR="001D0CFD" w:rsidRPr="003B7AAA">
        <w:rPr>
          <w:rFonts w:ascii="Times New Roman" w:hAnsi="Times New Roman" w:cs="Times New Roman"/>
          <w:iCs/>
          <w:sz w:val="24"/>
          <w:szCs w:val="24"/>
        </w:rPr>
        <w:t xml:space="preserve"> πολιτική </w:t>
      </w:r>
      <w:r w:rsidR="001D0CFD">
        <w:rPr>
          <w:rFonts w:ascii="Times New Roman" w:hAnsi="Times New Roman" w:cs="Times New Roman"/>
          <w:iCs/>
          <w:sz w:val="24"/>
          <w:szCs w:val="24"/>
        </w:rPr>
        <w:t>και</w:t>
      </w:r>
      <w:r w:rsidR="001D0CFD" w:rsidRPr="003B7AAA">
        <w:rPr>
          <w:rFonts w:ascii="Times New Roman" w:hAnsi="Times New Roman" w:cs="Times New Roman"/>
          <w:iCs/>
          <w:sz w:val="24"/>
          <w:szCs w:val="24"/>
        </w:rPr>
        <w:t xml:space="preserve"> θεσμική οργάνωση</w:t>
      </w:r>
      <w:r w:rsidR="001D0CFD">
        <w:rPr>
          <w:rFonts w:ascii="Times New Roman" w:hAnsi="Times New Roman" w:cs="Times New Roman"/>
          <w:iCs/>
          <w:sz w:val="24"/>
          <w:szCs w:val="24"/>
        </w:rPr>
        <w:t xml:space="preserve">. </w:t>
      </w:r>
      <w:r w:rsidR="001D0CFD" w:rsidRPr="003B7AAA">
        <w:rPr>
          <w:rFonts w:ascii="Times New Roman" w:hAnsi="Times New Roman" w:cs="Times New Roman"/>
          <w:iCs/>
          <w:sz w:val="24"/>
          <w:szCs w:val="24"/>
        </w:rPr>
        <w:t xml:space="preserve"> </w:t>
      </w:r>
      <w:r w:rsidR="001D0CFD">
        <w:rPr>
          <w:rFonts w:ascii="Times New Roman" w:hAnsi="Times New Roman" w:cs="Times New Roman"/>
          <w:iCs/>
          <w:sz w:val="24"/>
          <w:szCs w:val="24"/>
        </w:rPr>
        <w:t xml:space="preserve">Ο </w:t>
      </w:r>
      <w:r w:rsidR="001D0CFD">
        <w:rPr>
          <w:rFonts w:ascii="Times New Roman" w:hAnsi="Times New Roman" w:cs="Times New Roman"/>
          <w:iCs/>
          <w:sz w:val="24"/>
          <w:szCs w:val="24"/>
          <w:lang w:val="de-DE"/>
        </w:rPr>
        <w:t>J</w:t>
      </w:r>
      <w:r w:rsidR="001D0CFD" w:rsidRPr="003B7AAA">
        <w:rPr>
          <w:rFonts w:ascii="Times New Roman" w:hAnsi="Times New Roman" w:cs="Times New Roman"/>
          <w:iCs/>
          <w:sz w:val="24"/>
          <w:szCs w:val="24"/>
        </w:rPr>
        <w:t xml:space="preserve">. </w:t>
      </w:r>
      <w:r w:rsidR="001D0CFD">
        <w:rPr>
          <w:rFonts w:ascii="Times New Roman" w:hAnsi="Times New Roman" w:cs="Times New Roman"/>
          <w:iCs/>
          <w:sz w:val="24"/>
          <w:szCs w:val="24"/>
          <w:lang w:val="en-US"/>
        </w:rPr>
        <w:t>Frank</w:t>
      </w:r>
      <w:r w:rsidR="001D0CFD" w:rsidRPr="003B7AAA">
        <w:rPr>
          <w:rFonts w:ascii="Times New Roman" w:hAnsi="Times New Roman" w:cs="Times New Roman"/>
          <w:iCs/>
          <w:sz w:val="24"/>
          <w:szCs w:val="24"/>
        </w:rPr>
        <w:t xml:space="preserve"> τονίζει ότι ο Αριστοτέλης </w:t>
      </w:r>
      <w:r w:rsidR="001D0CFD">
        <w:rPr>
          <w:rFonts w:ascii="Times New Roman" w:hAnsi="Times New Roman" w:cs="Times New Roman"/>
          <w:iCs/>
          <w:sz w:val="24"/>
          <w:szCs w:val="24"/>
        </w:rPr>
        <w:t>αρνείται</w:t>
      </w:r>
      <w:r w:rsidR="001D0CFD" w:rsidRPr="003B7AAA">
        <w:rPr>
          <w:rFonts w:ascii="Times New Roman" w:hAnsi="Times New Roman" w:cs="Times New Roman"/>
          <w:iCs/>
          <w:sz w:val="24"/>
          <w:szCs w:val="24"/>
        </w:rPr>
        <w:t xml:space="preserve"> συστηματικά να επιλέξει μεταξύ των πολιτικών δομών και του ατομικού χαρακτήρα ή μεταξύ πολιτικής και ηθικής. Επιμένει κάθε φορά και στα δύο. Επιπλέον</w:t>
      </w:r>
      <w:r w:rsidR="00995BC6">
        <w:rPr>
          <w:rFonts w:ascii="Times New Roman" w:hAnsi="Times New Roman" w:cs="Times New Roman"/>
          <w:iCs/>
          <w:sz w:val="24"/>
          <w:szCs w:val="24"/>
        </w:rPr>
        <w:t>,</w:t>
      </w:r>
      <w:r w:rsidR="001D0CFD" w:rsidRPr="003B7AAA">
        <w:rPr>
          <w:rFonts w:ascii="Times New Roman" w:hAnsi="Times New Roman" w:cs="Times New Roman"/>
          <w:iCs/>
          <w:sz w:val="24"/>
          <w:szCs w:val="24"/>
        </w:rPr>
        <w:t xml:space="preserve"> η γενικότερη </w:t>
      </w:r>
      <w:r w:rsidR="001D0CFD">
        <w:rPr>
          <w:rFonts w:ascii="Times New Roman" w:hAnsi="Times New Roman" w:cs="Times New Roman"/>
          <w:iCs/>
          <w:sz w:val="24"/>
          <w:szCs w:val="24"/>
        </w:rPr>
        <w:t>υ</w:t>
      </w:r>
      <w:r w:rsidR="001D0CFD" w:rsidRPr="003B7AAA">
        <w:rPr>
          <w:rFonts w:ascii="Times New Roman" w:hAnsi="Times New Roman" w:cs="Times New Roman"/>
          <w:iCs/>
          <w:sz w:val="24"/>
          <w:szCs w:val="24"/>
        </w:rPr>
        <w:t>περάσπιση της μεσότητας είναι μια αναγκαία υπενθ</w:t>
      </w:r>
      <w:r w:rsidR="001D0CFD">
        <w:rPr>
          <w:rFonts w:ascii="Times New Roman" w:hAnsi="Times New Roman" w:cs="Times New Roman"/>
          <w:iCs/>
          <w:sz w:val="24"/>
          <w:szCs w:val="24"/>
        </w:rPr>
        <w:t>ύμιση</w:t>
      </w:r>
      <w:r w:rsidR="001D0CFD" w:rsidRPr="003B7AAA">
        <w:rPr>
          <w:rFonts w:ascii="Times New Roman" w:hAnsi="Times New Roman" w:cs="Times New Roman"/>
          <w:iCs/>
          <w:sz w:val="24"/>
          <w:szCs w:val="24"/>
        </w:rPr>
        <w:t xml:space="preserve"> ότι η ενότητα της πολιτικής κοινότητας διαφυλά</w:t>
      </w:r>
      <w:r w:rsidR="001D0CFD">
        <w:rPr>
          <w:rFonts w:ascii="Times New Roman" w:hAnsi="Times New Roman" w:cs="Times New Roman"/>
          <w:iCs/>
          <w:sz w:val="24"/>
          <w:szCs w:val="24"/>
        </w:rPr>
        <w:t>σσ</w:t>
      </w:r>
      <w:r w:rsidR="001D0CFD" w:rsidRPr="003B7AAA">
        <w:rPr>
          <w:rFonts w:ascii="Times New Roman" w:hAnsi="Times New Roman" w:cs="Times New Roman"/>
          <w:iCs/>
          <w:sz w:val="24"/>
          <w:szCs w:val="24"/>
        </w:rPr>
        <w:t>εται καλύτερα</w:t>
      </w:r>
      <w:r w:rsidR="001E3FC8">
        <w:rPr>
          <w:rFonts w:ascii="Times New Roman" w:hAnsi="Times New Roman" w:cs="Times New Roman"/>
          <w:iCs/>
          <w:sz w:val="24"/>
          <w:szCs w:val="24"/>
        </w:rPr>
        <w:t>,</w:t>
      </w:r>
      <w:r w:rsidR="001D0CFD" w:rsidRPr="003B7AAA">
        <w:rPr>
          <w:rFonts w:ascii="Times New Roman" w:hAnsi="Times New Roman" w:cs="Times New Roman"/>
          <w:iCs/>
          <w:sz w:val="24"/>
          <w:szCs w:val="24"/>
        </w:rPr>
        <w:t xml:space="preserve"> όταν </w:t>
      </w:r>
      <w:r w:rsidR="001D0CFD">
        <w:rPr>
          <w:rFonts w:ascii="Times New Roman" w:hAnsi="Times New Roman" w:cs="Times New Roman"/>
          <w:iCs/>
          <w:sz w:val="24"/>
          <w:szCs w:val="24"/>
        </w:rPr>
        <w:t xml:space="preserve">οι λίγοι και οι πολλοί </w:t>
      </w:r>
      <w:r w:rsidR="001D0CFD" w:rsidRPr="003B7AAA">
        <w:rPr>
          <w:rFonts w:ascii="Times New Roman" w:hAnsi="Times New Roman" w:cs="Times New Roman"/>
          <w:iCs/>
          <w:sz w:val="24"/>
          <w:szCs w:val="24"/>
        </w:rPr>
        <w:t>συνεργάζονται προς αμοιβαίο όφελος και παράγουν ένα κοινό καλό, το οποίο θεωρείται κάτι περισσότερο από μ</w:t>
      </w:r>
      <w:r w:rsidR="001E3FC8">
        <w:rPr>
          <w:rFonts w:ascii="Times New Roman" w:hAnsi="Times New Roman" w:cs="Times New Roman"/>
          <w:iCs/>
          <w:sz w:val="24"/>
          <w:szCs w:val="24"/>
        </w:rPr>
        <w:t>ί</w:t>
      </w:r>
      <w:r w:rsidR="001D0CFD" w:rsidRPr="003B7AAA">
        <w:rPr>
          <w:rFonts w:ascii="Times New Roman" w:hAnsi="Times New Roman" w:cs="Times New Roman"/>
          <w:iCs/>
          <w:sz w:val="24"/>
          <w:szCs w:val="24"/>
        </w:rPr>
        <w:t xml:space="preserve">α συσσωμάτωση των διακριτών συμφερόντων </w:t>
      </w:r>
      <w:r w:rsidR="001D0CFD">
        <w:rPr>
          <w:rFonts w:ascii="Times New Roman" w:hAnsi="Times New Roman" w:cs="Times New Roman"/>
          <w:iCs/>
          <w:sz w:val="24"/>
          <w:szCs w:val="24"/>
        </w:rPr>
        <w:t>τους</w:t>
      </w:r>
      <w:r w:rsidR="001D0CFD">
        <w:rPr>
          <w:rStyle w:val="a4"/>
          <w:rFonts w:ascii="Times New Roman" w:hAnsi="Times New Roman" w:cs="Times New Roman"/>
          <w:iCs/>
          <w:sz w:val="24"/>
          <w:szCs w:val="24"/>
        </w:rPr>
        <w:footnoteReference w:id="140"/>
      </w:r>
      <w:r w:rsidR="001D0CFD">
        <w:rPr>
          <w:rFonts w:ascii="Times New Roman" w:hAnsi="Times New Roman" w:cs="Times New Roman"/>
          <w:iCs/>
          <w:sz w:val="24"/>
          <w:szCs w:val="24"/>
        </w:rPr>
        <w:t>.</w:t>
      </w:r>
      <w:r w:rsidR="001D0CFD" w:rsidRPr="003B7AAA">
        <w:rPr>
          <w:rFonts w:ascii="Times New Roman" w:hAnsi="Times New Roman" w:cs="Times New Roman"/>
          <w:iCs/>
          <w:sz w:val="24"/>
          <w:szCs w:val="24"/>
        </w:rPr>
        <w:t xml:space="preserve"> </w:t>
      </w:r>
      <w:r w:rsidRPr="003B7AAA">
        <w:rPr>
          <w:rFonts w:ascii="Times New Roman" w:hAnsi="Times New Roman" w:cs="Times New Roman"/>
          <w:iCs/>
          <w:sz w:val="24"/>
          <w:szCs w:val="24"/>
        </w:rPr>
        <w:t>Η αλληλόδραση όλων των πολιτικών υποκειμένων στην αριστοτελική πολιτεία</w:t>
      </w:r>
      <w:r w:rsidR="001D0CFD">
        <w:rPr>
          <w:rFonts w:ascii="Times New Roman" w:hAnsi="Times New Roman" w:cs="Times New Roman"/>
          <w:iCs/>
          <w:sz w:val="24"/>
          <w:szCs w:val="24"/>
        </w:rPr>
        <w:t xml:space="preserve">, υπογραμμίζει ο </w:t>
      </w:r>
      <w:r w:rsidR="001D0CFD">
        <w:rPr>
          <w:rFonts w:ascii="Times New Roman" w:hAnsi="Times New Roman" w:cs="Times New Roman"/>
          <w:iCs/>
          <w:sz w:val="24"/>
          <w:szCs w:val="24"/>
          <w:lang w:val="de-DE"/>
        </w:rPr>
        <w:t>Ot</w:t>
      </w:r>
      <w:r w:rsidR="001D0CFD" w:rsidRPr="001D0CFD">
        <w:rPr>
          <w:rFonts w:ascii="Times New Roman" w:hAnsi="Times New Roman" w:cs="Times New Roman"/>
          <w:iCs/>
          <w:sz w:val="24"/>
          <w:szCs w:val="24"/>
        </w:rPr>
        <w:t xml:space="preserve">. </w:t>
      </w:r>
      <w:r w:rsidR="001D0CFD">
        <w:rPr>
          <w:rFonts w:ascii="Times New Roman" w:hAnsi="Times New Roman" w:cs="Times New Roman"/>
          <w:iCs/>
          <w:sz w:val="24"/>
          <w:szCs w:val="24"/>
          <w:lang w:val="de-DE"/>
        </w:rPr>
        <w:t>H</w:t>
      </w:r>
      <w:r w:rsidR="001D0CFD" w:rsidRPr="001D0CFD">
        <w:rPr>
          <w:rFonts w:ascii="Times New Roman" w:hAnsi="Times New Roman" w:cs="Times New Roman"/>
          <w:iCs/>
          <w:sz w:val="24"/>
          <w:szCs w:val="24"/>
        </w:rPr>
        <w:t>ö</w:t>
      </w:r>
      <w:r w:rsidR="001D0CFD">
        <w:rPr>
          <w:rFonts w:ascii="Times New Roman" w:hAnsi="Times New Roman" w:cs="Times New Roman"/>
          <w:iCs/>
          <w:sz w:val="24"/>
          <w:szCs w:val="24"/>
          <w:lang w:val="de-DE"/>
        </w:rPr>
        <w:t>ffe</w:t>
      </w:r>
      <w:r w:rsidR="001D0CFD" w:rsidRPr="001D0CFD">
        <w:rPr>
          <w:rFonts w:ascii="Times New Roman" w:hAnsi="Times New Roman" w:cs="Times New Roman"/>
          <w:iCs/>
          <w:sz w:val="24"/>
          <w:szCs w:val="24"/>
        </w:rPr>
        <w:t xml:space="preserve">, </w:t>
      </w:r>
      <w:r w:rsidRPr="003B7AAA">
        <w:rPr>
          <w:rFonts w:ascii="Times New Roman" w:hAnsi="Times New Roman" w:cs="Times New Roman"/>
          <w:iCs/>
          <w:sz w:val="24"/>
          <w:szCs w:val="24"/>
        </w:rPr>
        <w:t xml:space="preserve">είναι δεδομένη πάντοτε όμως κάτω από την προοπτική της τελεολογικής εκπλήρωσης. Το άτομο </w:t>
      </w:r>
      <w:r>
        <w:rPr>
          <w:rFonts w:ascii="Times New Roman" w:hAnsi="Times New Roman" w:cs="Times New Roman"/>
          <w:iCs/>
          <w:sz w:val="24"/>
          <w:szCs w:val="24"/>
        </w:rPr>
        <w:t>ή τα</w:t>
      </w:r>
      <w:r w:rsidRPr="003B7AAA">
        <w:rPr>
          <w:rFonts w:ascii="Times New Roman" w:hAnsi="Times New Roman" w:cs="Times New Roman"/>
          <w:iCs/>
          <w:sz w:val="24"/>
          <w:szCs w:val="24"/>
        </w:rPr>
        <w:t xml:space="preserve"> άτομα </w:t>
      </w:r>
      <w:r w:rsidR="00995BC6">
        <w:rPr>
          <w:rFonts w:ascii="Times New Roman" w:hAnsi="Times New Roman" w:cs="Times New Roman"/>
          <w:iCs/>
          <w:sz w:val="24"/>
          <w:szCs w:val="24"/>
        </w:rPr>
        <w:t>τα οποία</w:t>
      </w:r>
      <w:r w:rsidRPr="003B7AAA">
        <w:rPr>
          <w:rFonts w:ascii="Times New Roman" w:hAnsi="Times New Roman" w:cs="Times New Roman"/>
          <w:iCs/>
          <w:sz w:val="24"/>
          <w:szCs w:val="24"/>
        </w:rPr>
        <w:t xml:space="preserve"> ασκούν εξουσία αναμφισβήτητα έχουν ρυθμιστικό χαρακτήρα για την ευδαιμονία της πόλης, διότι ως ύψιστη αρχή καθορίζει και συλλαμβάνει εναργέστερα τον τρόπο επίτευξ</w:t>
      </w:r>
      <w:r>
        <w:rPr>
          <w:rFonts w:ascii="Times New Roman" w:hAnsi="Times New Roman" w:cs="Times New Roman"/>
          <w:iCs/>
          <w:sz w:val="24"/>
          <w:szCs w:val="24"/>
        </w:rPr>
        <w:t>ή</w:t>
      </w:r>
      <w:r w:rsidRPr="003B7AAA">
        <w:rPr>
          <w:rFonts w:ascii="Times New Roman" w:hAnsi="Times New Roman" w:cs="Times New Roman"/>
          <w:iCs/>
          <w:sz w:val="24"/>
          <w:szCs w:val="24"/>
        </w:rPr>
        <w:t>ς της. Ο Αριστοτέλης διατηρεί πάντοτε μ</w:t>
      </w:r>
      <w:r w:rsidR="0079743C">
        <w:rPr>
          <w:rFonts w:ascii="Times New Roman" w:hAnsi="Times New Roman" w:cs="Times New Roman"/>
          <w:iCs/>
          <w:sz w:val="24"/>
          <w:szCs w:val="24"/>
        </w:rPr>
        <w:t>ί</w:t>
      </w:r>
      <w:r w:rsidRPr="003B7AAA">
        <w:rPr>
          <w:rFonts w:ascii="Times New Roman" w:hAnsi="Times New Roman" w:cs="Times New Roman"/>
          <w:iCs/>
          <w:sz w:val="24"/>
          <w:szCs w:val="24"/>
        </w:rPr>
        <w:t>α επιφύλαξη</w:t>
      </w:r>
      <w:r w:rsidR="00995BC6">
        <w:rPr>
          <w:rFonts w:ascii="Times New Roman" w:hAnsi="Times New Roman" w:cs="Times New Roman"/>
          <w:iCs/>
          <w:sz w:val="24"/>
          <w:szCs w:val="24"/>
        </w:rPr>
        <w:t>,</w:t>
      </w:r>
      <w:r w:rsidRPr="003B7AAA">
        <w:rPr>
          <w:rFonts w:ascii="Times New Roman" w:hAnsi="Times New Roman" w:cs="Times New Roman"/>
          <w:iCs/>
          <w:sz w:val="24"/>
          <w:szCs w:val="24"/>
        </w:rPr>
        <w:t xml:space="preserve"> εάν </w:t>
      </w:r>
      <w:r>
        <w:rPr>
          <w:rFonts w:ascii="Times New Roman" w:hAnsi="Times New Roman" w:cs="Times New Roman"/>
          <w:iCs/>
          <w:sz w:val="24"/>
          <w:szCs w:val="24"/>
        </w:rPr>
        <w:t>και</w:t>
      </w:r>
      <w:r w:rsidRPr="003B7AAA">
        <w:rPr>
          <w:rFonts w:ascii="Times New Roman" w:hAnsi="Times New Roman" w:cs="Times New Roman"/>
          <w:iCs/>
          <w:sz w:val="24"/>
          <w:szCs w:val="24"/>
        </w:rPr>
        <w:t xml:space="preserve"> κατά πόσο η αρετή του ενός έχει μεγαλύτερη αξία από την ισχύ του πλήθους των πολιτών</w:t>
      </w:r>
      <w:r w:rsidR="001D0CFD">
        <w:rPr>
          <w:rStyle w:val="a4"/>
          <w:rFonts w:ascii="Times New Roman" w:hAnsi="Times New Roman" w:cs="Times New Roman"/>
          <w:iCs/>
          <w:sz w:val="24"/>
          <w:szCs w:val="24"/>
        </w:rPr>
        <w:footnoteReference w:id="141"/>
      </w:r>
      <w:r w:rsidRPr="003B7AAA">
        <w:rPr>
          <w:rFonts w:ascii="Times New Roman" w:hAnsi="Times New Roman" w:cs="Times New Roman"/>
          <w:iCs/>
          <w:sz w:val="24"/>
          <w:szCs w:val="24"/>
        </w:rPr>
        <w:t xml:space="preserve">. </w:t>
      </w:r>
      <w:r w:rsidR="00171207" w:rsidRPr="00171207">
        <w:rPr>
          <w:rFonts w:ascii="Times New Roman" w:hAnsi="Times New Roman" w:cs="Times New Roman"/>
          <w:iCs/>
          <w:sz w:val="24"/>
          <w:szCs w:val="24"/>
        </w:rPr>
        <w:t xml:space="preserve">Ο </w:t>
      </w:r>
      <w:r w:rsidR="00171207">
        <w:rPr>
          <w:rFonts w:ascii="Times New Roman" w:hAnsi="Times New Roman" w:cs="Times New Roman"/>
          <w:iCs/>
          <w:sz w:val="24"/>
          <w:szCs w:val="24"/>
          <w:lang w:val="en-US"/>
        </w:rPr>
        <w:t>D</w:t>
      </w:r>
      <w:r w:rsidR="00171207" w:rsidRPr="00171207">
        <w:rPr>
          <w:rFonts w:ascii="Times New Roman" w:hAnsi="Times New Roman" w:cs="Times New Roman"/>
          <w:iCs/>
          <w:sz w:val="24"/>
          <w:szCs w:val="24"/>
        </w:rPr>
        <w:t xml:space="preserve">. </w:t>
      </w:r>
      <w:r w:rsidR="00171207">
        <w:rPr>
          <w:rFonts w:ascii="Times New Roman" w:hAnsi="Times New Roman" w:cs="Times New Roman"/>
          <w:iCs/>
          <w:sz w:val="24"/>
          <w:szCs w:val="24"/>
          <w:lang w:val="en-US"/>
        </w:rPr>
        <w:t>Keyt</w:t>
      </w:r>
      <w:r w:rsidR="00171207" w:rsidRPr="00171207">
        <w:rPr>
          <w:rFonts w:ascii="Times New Roman" w:hAnsi="Times New Roman" w:cs="Times New Roman"/>
          <w:iCs/>
          <w:sz w:val="24"/>
          <w:szCs w:val="24"/>
        </w:rPr>
        <w:t xml:space="preserve"> </w:t>
      </w:r>
      <w:r w:rsidR="006B5C1E">
        <w:rPr>
          <w:rFonts w:ascii="Times New Roman" w:hAnsi="Times New Roman" w:cs="Times New Roman"/>
          <w:iCs/>
          <w:sz w:val="24"/>
          <w:szCs w:val="24"/>
        </w:rPr>
        <w:t>σημειώνει</w:t>
      </w:r>
      <w:r w:rsidR="00171207" w:rsidRPr="00171207">
        <w:rPr>
          <w:rFonts w:ascii="Times New Roman" w:hAnsi="Times New Roman" w:cs="Times New Roman"/>
          <w:iCs/>
          <w:sz w:val="24"/>
          <w:szCs w:val="24"/>
        </w:rPr>
        <w:t xml:space="preserve"> ότι η διάσημη διάκριση του Αριστοτέλη ανάμεσα στον ενάρετο άνθρωπο και το</w:t>
      </w:r>
      <w:r w:rsidR="008A0C92">
        <w:rPr>
          <w:rFonts w:ascii="Times New Roman" w:hAnsi="Times New Roman" w:cs="Times New Roman"/>
          <w:iCs/>
          <w:sz w:val="24"/>
          <w:szCs w:val="24"/>
        </w:rPr>
        <w:t>ν</w:t>
      </w:r>
      <w:r w:rsidR="00171207" w:rsidRPr="00171207">
        <w:rPr>
          <w:rFonts w:ascii="Times New Roman" w:hAnsi="Times New Roman" w:cs="Times New Roman"/>
          <w:iCs/>
          <w:sz w:val="24"/>
          <w:szCs w:val="24"/>
        </w:rPr>
        <w:t xml:space="preserve"> καλό</w:t>
      </w:r>
      <w:r w:rsidR="002F45B3">
        <w:rPr>
          <w:rFonts w:ascii="Times New Roman" w:hAnsi="Times New Roman" w:cs="Times New Roman"/>
          <w:iCs/>
          <w:sz w:val="24"/>
          <w:szCs w:val="24"/>
        </w:rPr>
        <w:t>-σπουδαίο</w:t>
      </w:r>
      <w:r w:rsidR="00171207" w:rsidRPr="00171207">
        <w:rPr>
          <w:rFonts w:ascii="Times New Roman" w:hAnsi="Times New Roman" w:cs="Times New Roman"/>
          <w:iCs/>
          <w:sz w:val="24"/>
          <w:szCs w:val="24"/>
        </w:rPr>
        <w:t xml:space="preserve"> πολίτη είναι δυνατόν να μετασχηματιστεί σε ταυτότητα μόνο στην ιδανική πόλη. Μέχρι τότε ο καλός πολίτης αποδεικνύεται στη σχέση του με το </w:t>
      </w:r>
      <w:r w:rsidR="00171207">
        <w:rPr>
          <w:rFonts w:ascii="Times New Roman" w:hAnsi="Times New Roman" w:cs="Times New Roman"/>
          <w:iCs/>
          <w:sz w:val="24"/>
          <w:szCs w:val="24"/>
        </w:rPr>
        <w:t>σύνταγμα</w:t>
      </w:r>
      <w:r w:rsidR="00171207" w:rsidRPr="00171207">
        <w:rPr>
          <w:rFonts w:ascii="Times New Roman" w:hAnsi="Times New Roman" w:cs="Times New Roman"/>
          <w:iCs/>
          <w:sz w:val="24"/>
          <w:szCs w:val="24"/>
        </w:rPr>
        <w:t xml:space="preserve"> της πόλης. Η πολιτική αρετή</w:t>
      </w:r>
      <w:r w:rsidR="00995BC6">
        <w:rPr>
          <w:rFonts w:ascii="Times New Roman" w:hAnsi="Times New Roman" w:cs="Times New Roman"/>
          <w:iCs/>
          <w:sz w:val="24"/>
          <w:szCs w:val="24"/>
        </w:rPr>
        <w:t>,</w:t>
      </w:r>
      <w:r w:rsidR="00171207" w:rsidRPr="00171207">
        <w:rPr>
          <w:rFonts w:ascii="Times New Roman" w:hAnsi="Times New Roman" w:cs="Times New Roman"/>
          <w:iCs/>
          <w:sz w:val="24"/>
          <w:szCs w:val="24"/>
        </w:rPr>
        <w:t xml:space="preserve"> επομένως</w:t>
      </w:r>
      <w:r w:rsidR="00995BC6">
        <w:rPr>
          <w:rFonts w:ascii="Times New Roman" w:hAnsi="Times New Roman" w:cs="Times New Roman"/>
          <w:iCs/>
          <w:sz w:val="24"/>
          <w:szCs w:val="24"/>
        </w:rPr>
        <w:t>,</w:t>
      </w:r>
      <w:r w:rsidR="00171207" w:rsidRPr="00171207">
        <w:rPr>
          <w:rFonts w:ascii="Times New Roman" w:hAnsi="Times New Roman" w:cs="Times New Roman"/>
          <w:iCs/>
          <w:sz w:val="24"/>
          <w:szCs w:val="24"/>
        </w:rPr>
        <w:t xml:space="preserve"> είτε του άρχοντα είτε του </w:t>
      </w:r>
      <w:r w:rsidR="00171207">
        <w:rPr>
          <w:rFonts w:ascii="Times New Roman" w:hAnsi="Times New Roman" w:cs="Times New Roman"/>
          <w:iCs/>
          <w:sz w:val="24"/>
          <w:szCs w:val="24"/>
        </w:rPr>
        <w:t>αρχομένου</w:t>
      </w:r>
      <w:r w:rsidR="00171207" w:rsidRPr="00171207">
        <w:rPr>
          <w:rFonts w:ascii="Times New Roman" w:hAnsi="Times New Roman" w:cs="Times New Roman"/>
          <w:iCs/>
          <w:sz w:val="24"/>
          <w:szCs w:val="24"/>
        </w:rPr>
        <w:t xml:space="preserve"> είναι η σχέση με το</w:t>
      </w:r>
      <w:r w:rsidR="001E3FC8">
        <w:rPr>
          <w:rFonts w:ascii="Times New Roman" w:hAnsi="Times New Roman" w:cs="Times New Roman"/>
          <w:iCs/>
          <w:sz w:val="24"/>
          <w:szCs w:val="24"/>
        </w:rPr>
        <w:t>ν</w:t>
      </w:r>
      <w:r w:rsidR="00171207" w:rsidRPr="00171207">
        <w:rPr>
          <w:rFonts w:ascii="Times New Roman" w:hAnsi="Times New Roman" w:cs="Times New Roman"/>
          <w:iCs/>
          <w:sz w:val="24"/>
          <w:szCs w:val="24"/>
        </w:rPr>
        <w:t xml:space="preserve"> νόμο και ειδικότερα η διάθεση υπακοής προς το</w:t>
      </w:r>
      <w:r w:rsidR="001E3FC8">
        <w:rPr>
          <w:rFonts w:ascii="Times New Roman" w:hAnsi="Times New Roman" w:cs="Times New Roman"/>
          <w:iCs/>
          <w:sz w:val="24"/>
          <w:szCs w:val="24"/>
        </w:rPr>
        <w:t>ν</w:t>
      </w:r>
      <w:r w:rsidR="00171207" w:rsidRPr="00171207">
        <w:rPr>
          <w:rFonts w:ascii="Times New Roman" w:hAnsi="Times New Roman" w:cs="Times New Roman"/>
          <w:iCs/>
          <w:sz w:val="24"/>
          <w:szCs w:val="24"/>
        </w:rPr>
        <w:t xml:space="preserve"> νόμο. Βέβαια</w:t>
      </w:r>
      <w:r w:rsidR="00995BC6">
        <w:rPr>
          <w:rFonts w:ascii="Times New Roman" w:hAnsi="Times New Roman" w:cs="Times New Roman"/>
          <w:iCs/>
          <w:sz w:val="24"/>
          <w:szCs w:val="24"/>
        </w:rPr>
        <w:t>,</w:t>
      </w:r>
      <w:r w:rsidR="00171207" w:rsidRPr="00171207">
        <w:rPr>
          <w:rFonts w:ascii="Times New Roman" w:hAnsi="Times New Roman" w:cs="Times New Roman"/>
          <w:iCs/>
          <w:sz w:val="24"/>
          <w:szCs w:val="24"/>
        </w:rPr>
        <w:t xml:space="preserve"> η διάθεση υπακοής σ</w:t>
      </w:r>
      <w:r w:rsidR="000A0B6E">
        <w:rPr>
          <w:rFonts w:ascii="Times New Roman" w:hAnsi="Times New Roman" w:cs="Times New Roman"/>
          <w:iCs/>
          <w:sz w:val="24"/>
          <w:szCs w:val="24"/>
        </w:rPr>
        <w:t>΄</w:t>
      </w:r>
      <w:r w:rsidR="00171207" w:rsidRPr="00171207">
        <w:rPr>
          <w:rFonts w:ascii="Times New Roman" w:hAnsi="Times New Roman" w:cs="Times New Roman"/>
          <w:iCs/>
          <w:sz w:val="24"/>
          <w:szCs w:val="24"/>
        </w:rPr>
        <w:t xml:space="preserve"> ένα</w:t>
      </w:r>
      <w:r w:rsidR="00995BC6">
        <w:rPr>
          <w:rFonts w:ascii="Times New Roman" w:hAnsi="Times New Roman" w:cs="Times New Roman"/>
          <w:iCs/>
          <w:sz w:val="24"/>
          <w:szCs w:val="24"/>
        </w:rPr>
        <w:t>ν</w:t>
      </w:r>
      <w:r w:rsidR="00171207" w:rsidRPr="00171207">
        <w:rPr>
          <w:rFonts w:ascii="Times New Roman" w:hAnsi="Times New Roman" w:cs="Times New Roman"/>
          <w:iCs/>
          <w:sz w:val="24"/>
          <w:szCs w:val="24"/>
        </w:rPr>
        <w:t xml:space="preserve"> δημοκρατικό </w:t>
      </w:r>
      <w:r w:rsidR="00171207">
        <w:rPr>
          <w:rFonts w:ascii="Times New Roman" w:hAnsi="Times New Roman" w:cs="Times New Roman"/>
          <w:iCs/>
          <w:sz w:val="24"/>
          <w:szCs w:val="24"/>
        </w:rPr>
        <w:t>νόμο</w:t>
      </w:r>
      <w:r w:rsidR="00171207" w:rsidRPr="00171207">
        <w:rPr>
          <w:rFonts w:ascii="Times New Roman" w:hAnsi="Times New Roman" w:cs="Times New Roman"/>
          <w:iCs/>
          <w:sz w:val="24"/>
          <w:szCs w:val="24"/>
        </w:rPr>
        <w:t xml:space="preserve"> </w:t>
      </w:r>
      <w:r w:rsidR="00171207">
        <w:rPr>
          <w:rFonts w:ascii="Times New Roman" w:hAnsi="Times New Roman" w:cs="Times New Roman"/>
          <w:iCs/>
          <w:sz w:val="24"/>
          <w:szCs w:val="24"/>
        </w:rPr>
        <w:t>διαφέρει</w:t>
      </w:r>
      <w:r w:rsidR="00171207" w:rsidRPr="00171207">
        <w:rPr>
          <w:rFonts w:ascii="Times New Roman" w:hAnsi="Times New Roman" w:cs="Times New Roman"/>
          <w:iCs/>
          <w:sz w:val="24"/>
          <w:szCs w:val="24"/>
        </w:rPr>
        <w:t xml:space="preserve"> παντελώς από τη διάθεση να </w:t>
      </w:r>
      <w:r w:rsidR="00171207">
        <w:rPr>
          <w:rFonts w:ascii="Times New Roman" w:hAnsi="Times New Roman" w:cs="Times New Roman"/>
          <w:iCs/>
          <w:sz w:val="24"/>
          <w:szCs w:val="24"/>
        </w:rPr>
        <w:t>υπ</w:t>
      </w:r>
      <w:r w:rsidR="00171207" w:rsidRPr="00171207">
        <w:rPr>
          <w:rFonts w:ascii="Times New Roman" w:hAnsi="Times New Roman" w:cs="Times New Roman"/>
          <w:iCs/>
          <w:sz w:val="24"/>
          <w:szCs w:val="24"/>
        </w:rPr>
        <w:t>ακούει κάποιος σε ένα ολιγαρχικό ή τυραννικό πολίτευμα. Ο ηγεμόνας μ</w:t>
      </w:r>
      <w:r w:rsidR="0079743C">
        <w:rPr>
          <w:rFonts w:ascii="Times New Roman" w:hAnsi="Times New Roman" w:cs="Times New Roman"/>
          <w:iCs/>
          <w:sz w:val="24"/>
          <w:szCs w:val="24"/>
        </w:rPr>
        <w:t>ί</w:t>
      </w:r>
      <w:r w:rsidR="00171207" w:rsidRPr="00171207">
        <w:rPr>
          <w:rFonts w:ascii="Times New Roman" w:hAnsi="Times New Roman" w:cs="Times New Roman"/>
          <w:iCs/>
          <w:sz w:val="24"/>
          <w:szCs w:val="24"/>
        </w:rPr>
        <w:t>ας</w:t>
      </w:r>
      <w:r w:rsidR="00171207">
        <w:rPr>
          <w:rFonts w:ascii="Times New Roman" w:hAnsi="Times New Roman" w:cs="Times New Roman"/>
          <w:iCs/>
          <w:sz w:val="24"/>
          <w:szCs w:val="24"/>
        </w:rPr>
        <w:t xml:space="preserve"> πόλης </w:t>
      </w:r>
      <w:r w:rsidR="00171207" w:rsidRPr="00171207">
        <w:rPr>
          <w:rFonts w:ascii="Times New Roman" w:hAnsi="Times New Roman" w:cs="Times New Roman"/>
          <w:iCs/>
          <w:sz w:val="24"/>
          <w:szCs w:val="24"/>
        </w:rPr>
        <w:t xml:space="preserve">πρέπει να κατέχει την πρακτική </w:t>
      </w:r>
      <w:r w:rsidR="00171207">
        <w:rPr>
          <w:rFonts w:ascii="Times New Roman" w:hAnsi="Times New Roman" w:cs="Times New Roman"/>
          <w:iCs/>
          <w:sz w:val="24"/>
          <w:szCs w:val="24"/>
        </w:rPr>
        <w:t>σ</w:t>
      </w:r>
      <w:r w:rsidR="00171207" w:rsidRPr="00171207">
        <w:rPr>
          <w:rFonts w:ascii="Times New Roman" w:hAnsi="Times New Roman" w:cs="Times New Roman"/>
          <w:iCs/>
          <w:sz w:val="24"/>
          <w:szCs w:val="24"/>
        </w:rPr>
        <w:t>οφία και στο σημείο αυτό συμπίπτει με τον ενάρετο</w:t>
      </w:r>
      <w:r w:rsidR="000A0B6E">
        <w:rPr>
          <w:rFonts w:ascii="Times New Roman" w:hAnsi="Times New Roman" w:cs="Times New Roman"/>
          <w:iCs/>
          <w:sz w:val="24"/>
          <w:szCs w:val="24"/>
        </w:rPr>
        <w:t>,</w:t>
      </w:r>
      <w:r w:rsidR="00171207" w:rsidRPr="00171207">
        <w:rPr>
          <w:rFonts w:ascii="Times New Roman" w:hAnsi="Times New Roman" w:cs="Times New Roman"/>
          <w:iCs/>
          <w:sz w:val="24"/>
          <w:szCs w:val="24"/>
        </w:rPr>
        <w:t xml:space="preserve"> διότι η πραγματική αρετή της </w:t>
      </w:r>
      <w:r w:rsidR="00171207">
        <w:rPr>
          <w:rFonts w:ascii="Times New Roman" w:hAnsi="Times New Roman" w:cs="Times New Roman"/>
          <w:iCs/>
          <w:sz w:val="24"/>
          <w:szCs w:val="24"/>
        </w:rPr>
        <w:t>σοφίας</w:t>
      </w:r>
      <w:r w:rsidR="00171207" w:rsidRPr="00171207">
        <w:rPr>
          <w:rFonts w:ascii="Times New Roman" w:hAnsi="Times New Roman" w:cs="Times New Roman"/>
          <w:iCs/>
          <w:sz w:val="24"/>
          <w:szCs w:val="24"/>
        </w:rPr>
        <w:t xml:space="preserve"> αποτελεί δείκτη της ψυχικής υγείας και της διανοητικότητας</w:t>
      </w:r>
      <w:r w:rsidR="00171207">
        <w:rPr>
          <w:rStyle w:val="a4"/>
          <w:rFonts w:ascii="Times New Roman" w:hAnsi="Times New Roman" w:cs="Times New Roman"/>
          <w:iCs/>
          <w:sz w:val="24"/>
          <w:szCs w:val="24"/>
        </w:rPr>
        <w:footnoteReference w:id="142"/>
      </w:r>
      <w:r w:rsidR="00171207" w:rsidRPr="00171207">
        <w:rPr>
          <w:rFonts w:ascii="Times New Roman" w:hAnsi="Times New Roman" w:cs="Times New Roman"/>
          <w:iCs/>
          <w:sz w:val="24"/>
          <w:szCs w:val="24"/>
        </w:rPr>
        <w:t>.</w:t>
      </w:r>
      <w:r w:rsidR="00605EEC">
        <w:rPr>
          <w:rFonts w:ascii="Times New Roman" w:hAnsi="Times New Roman" w:cs="Times New Roman"/>
          <w:iCs/>
          <w:sz w:val="24"/>
          <w:szCs w:val="24"/>
        </w:rPr>
        <w:t xml:space="preserve"> </w:t>
      </w:r>
      <w:r w:rsidR="00605EEC" w:rsidRPr="00AC4967">
        <w:rPr>
          <w:rFonts w:ascii="Times New Roman" w:hAnsi="Times New Roman" w:cs="Times New Roman"/>
          <w:iCs/>
          <w:sz w:val="24"/>
          <w:szCs w:val="24"/>
        </w:rPr>
        <w:t>Ο</w:t>
      </w:r>
      <w:r w:rsidR="00605EEC">
        <w:rPr>
          <w:rFonts w:ascii="Times New Roman" w:hAnsi="Times New Roman" w:cs="Times New Roman"/>
          <w:iCs/>
          <w:sz w:val="24"/>
          <w:szCs w:val="24"/>
        </w:rPr>
        <w:t xml:space="preserve"> </w:t>
      </w:r>
      <w:r w:rsidR="00605EEC">
        <w:rPr>
          <w:rFonts w:ascii="Times New Roman" w:hAnsi="Times New Roman" w:cs="Times New Roman"/>
          <w:iCs/>
          <w:sz w:val="24"/>
          <w:szCs w:val="24"/>
          <w:lang w:val="en-US"/>
        </w:rPr>
        <w:t>Eck</w:t>
      </w:r>
      <w:r w:rsidR="00605EEC" w:rsidRPr="00605EEC">
        <w:rPr>
          <w:rFonts w:ascii="Times New Roman" w:hAnsi="Times New Roman" w:cs="Times New Roman"/>
          <w:iCs/>
          <w:sz w:val="24"/>
          <w:szCs w:val="24"/>
        </w:rPr>
        <w:t>. Schütrumpf</w:t>
      </w:r>
      <w:r w:rsidR="00605EEC" w:rsidRPr="00AC4967">
        <w:rPr>
          <w:rFonts w:ascii="Times New Roman" w:hAnsi="Times New Roman" w:cs="Times New Roman"/>
          <w:iCs/>
          <w:sz w:val="24"/>
          <w:szCs w:val="24"/>
        </w:rPr>
        <w:t xml:space="preserve"> </w:t>
      </w:r>
      <w:r w:rsidR="002F45B3">
        <w:rPr>
          <w:rFonts w:ascii="Times New Roman" w:hAnsi="Times New Roman" w:cs="Times New Roman"/>
          <w:iCs/>
          <w:sz w:val="24"/>
          <w:szCs w:val="24"/>
        </w:rPr>
        <w:t>θα προσθέσει</w:t>
      </w:r>
      <w:r w:rsidR="00605EEC" w:rsidRPr="00AC4967">
        <w:rPr>
          <w:rFonts w:ascii="Times New Roman" w:hAnsi="Times New Roman" w:cs="Times New Roman"/>
          <w:iCs/>
          <w:sz w:val="24"/>
          <w:szCs w:val="24"/>
        </w:rPr>
        <w:t xml:space="preserve"> ότι ο Αριστοτέλης ποτέ δεν ενδιαφέρθηκε να διδάξει την πολιτική ικανότητα του πολιτικού, αντίθετα εστιάζει στη σχέση μεταξύ νομοθέτη, πολιτικού και πολίτη. Η πολιτική επιρροή είναι πολυπαραγοντικ</w:t>
      </w:r>
      <w:r w:rsidR="00605EEC">
        <w:rPr>
          <w:rFonts w:ascii="Times New Roman" w:hAnsi="Times New Roman" w:cs="Times New Roman"/>
          <w:iCs/>
          <w:sz w:val="24"/>
          <w:szCs w:val="24"/>
        </w:rPr>
        <w:t>ή ενέργεια</w:t>
      </w:r>
      <w:r w:rsidR="00605EEC" w:rsidRPr="00AC4967">
        <w:rPr>
          <w:rFonts w:ascii="Times New Roman" w:hAnsi="Times New Roman" w:cs="Times New Roman"/>
          <w:iCs/>
          <w:sz w:val="24"/>
          <w:szCs w:val="24"/>
        </w:rPr>
        <w:t xml:space="preserve"> </w:t>
      </w:r>
      <w:r w:rsidR="00605EEC">
        <w:rPr>
          <w:rFonts w:ascii="Times New Roman" w:hAnsi="Times New Roman" w:cs="Times New Roman"/>
          <w:iCs/>
          <w:sz w:val="24"/>
          <w:szCs w:val="24"/>
        </w:rPr>
        <w:t>και</w:t>
      </w:r>
      <w:r w:rsidR="00605EEC" w:rsidRPr="00AC4967">
        <w:rPr>
          <w:rFonts w:ascii="Times New Roman" w:hAnsi="Times New Roman" w:cs="Times New Roman"/>
          <w:iCs/>
          <w:sz w:val="24"/>
          <w:szCs w:val="24"/>
        </w:rPr>
        <w:t xml:space="preserve"> καθίσταται πραγματικά αδύνατον να προσπαθήσει κάποιος </w:t>
      </w:r>
      <w:r w:rsidR="002F45B3">
        <w:rPr>
          <w:rFonts w:ascii="Times New Roman" w:hAnsi="Times New Roman" w:cs="Times New Roman"/>
          <w:iCs/>
          <w:sz w:val="24"/>
          <w:szCs w:val="24"/>
        </w:rPr>
        <w:t xml:space="preserve">να </w:t>
      </w:r>
      <w:r w:rsidR="00605EEC" w:rsidRPr="00AC4967">
        <w:rPr>
          <w:rFonts w:ascii="Times New Roman" w:hAnsi="Times New Roman" w:cs="Times New Roman"/>
          <w:iCs/>
          <w:sz w:val="24"/>
          <w:szCs w:val="24"/>
        </w:rPr>
        <w:t>την εγκαθ</w:t>
      </w:r>
      <w:r w:rsidR="002F45B3">
        <w:rPr>
          <w:rFonts w:ascii="Times New Roman" w:hAnsi="Times New Roman" w:cs="Times New Roman"/>
          <w:iCs/>
          <w:sz w:val="24"/>
          <w:szCs w:val="24"/>
        </w:rPr>
        <w:t>ι</w:t>
      </w:r>
      <w:r w:rsidR="00605EEC" w:rsidRPr="00AC4967">
        <w:rPr>
          <w:rFonts w:ascii="Times New Roman" w:hAnsi="Times New Roman" w:cs="Times New Roman"/>
          <w:iCs/>
          <w:sz w:val="24"/>
          <w:szCs w:val="24"/>
        </w:rPr>
        <w:t>δρ</w:t>
      </w:r>
      <w:r w:rsidR="002F45B3">
        <w:rPr>
          <w:rFonts w:ascii="Times New Roman" w:hAnsi="Times New Roman" w:cs="Times New Roman"/>
          <w:iCs/>
          <w:sz w:val="24"/>
          <w:szCs w:val="24"/>
        </w:rPr>
        <w:t>ύ</w:t>
      </w:r>
      <w:r w:rsidR="00605EEC" w:rsidRPr="00AC4967">
        <w:rPr>
          <w:rFonts w:ascii="Times New Roman" w:hAnsi="Times New Roman" w:cs="Times New Roman"/>
          <w:iCs/>
          <w:sz w:val="24"/>
          <w:szCs w:val="24"/>
        </w:rPr>
        <w:t>σ</w:t>
      </w:r>
      <w:r w:rsidR="002F45B3">
        <w:rPr>
          <w:rFonts w:ascii="Times New Roman" w:hAnsi="Times New Roman" w:cs="Times New Roman"/>
          <w:iCs/>
          <w:sz w:val="24"/>
          <w:szCs w:val="24"/>
        </w:rPr>
        <w:t>ει</w:t>
      </w:r>
      <w:r w:rsidR="00605EEC" w:rsidRPr="00AC4967">
        <w:rPr>
          <w:rFonts w:ascii="Times New Roman" w:hAnsi="Times New Roman" w:cs="Times New Roman"/>
          <w:iCs/>
          <w:sz w:val="24"/>
          <w:szCs w:val="24"/>
        </w:rPr>
        <w:t xml:space="preserve"> μέσα σε μια πραγματική πόλη </w:t>
      </w:r>
      <w:r w:rsidR="00995BC6">
        <w:rPr>
          <w:rFonts w:ascii="Times New Roman" w:hAnsi="Times New Roman" w:cs="Times New Roman"/>
          <w:iCs/>
          <w:sz w:val="24"/>
          <w:szCs w:val="24"/>
        </w:rPr>
        <w:t>ενός,</w:t>
      </w:r>
      <w:r w:rsidR="00605EEC" w:rsidRPr="00AC4967">
        <w:rPr>
          <w:rFonts w:ascii="Times New Roman" w:hAnsi="Times New Roman" w:cs="Times New Roman"/>
          <w:iCs/>
          <w:sz w:val="24"/>
          <w:szCs w:val="24"/>
        </w:rPr>
        <w:t xml:space="preserve"> </w:t>
      </w:r>
      <w:r w:rsidR="009161EA">
        <w:rPr>
          <w:rFonts w:ascii="Times New Roman" w:hAnsi="Times New Roman" w:cs="Times New Roman"/>
          <w:iCs/>
          <w:sz w:val="24"/>
          <w:szCs w:val="24"/>
        </w:rPr>
        <w:t xml:space="preserve">κατά τα </w:t>
      </w:r>
      <w:r w:rsidR="00995BC6">
        <w:rPr>
          <w:rFonts w:ascii="Times New Roman" w:hAnsi="Times New Roman" w:cs="Times New Roman"/>
          <w:iCs/>
          <w:sz w:val="24"/>
          <w:szCs w:val="24"/>
        </w:rPr>
        <w:t>λοιπά,</w:t>
      </w:r>
      <w:r w:rsidR="009161EA">
        <w:rPr>
          <w:rFonts w:ascii="Times New Roman" w:hAnsi="Times New Roman" w:cs="Times New Roman"/>
          <w:iCs/>
          <w:sz w:val="24"/>
          <w:szCs w:val="24"/>
        </w:rPr>
        <w:t xml:space="preserve"> </w:t>
      </w:r>
      <w:r w:rsidR="00605EEC" w:rsidRPr="00AC4967">
        <w:rPr>
          <w:rFonts w:ascii="Times New Roman" w:hAnsi="Times New Roman" w:cs="Times New Roman"/>
          <w:iCs/>
          <w:sz w:val="24"/>
          <w:szCs w:val="24"/>
        </w:rPr>
        <w:t xml:space="preserve">ιδανικού </w:t>
      </w:r>
      <w:r w:rsidR="00605EEC">
        <w:rPr>
          <w:rFonts w:ascii="Times New Roman" w:hAnsi="Times New Roman" w:cs="Times New Roman"/>
          <w:iCs/>
          <w:sz w:val="24"/>
          <w:szCs w:val="24"/>
        </w:rPr>
        <w:t>σ</w:t>
      </w:r>
      <w:r w:rsidR="00605EEC" w:rsidRPr="00AC4967">
        <w:rPr>
          <w:rFonts w:ascii="Times New Roman" w:hAnsi="Times New Roman" w:cs="Times New Roman"/>
          <w:iCs/>
          <w:sz w:val="24"/>
          <w:szCs w:val="24"/>
        </w:rPr>
        <w:t>υντάγματος πολιτείας.  Οι εκδηλώσεις σχετικά με το π</w:t>
      </w:r>
      <w:r w:rsidR="0079743C">
        <w:rPr>
          <w:rFonts w:ascii="Times New Roman" w:hAnsi="Times New Roman" w:cs="Times New Roman"/>
          <w:iCs/>
          <w:sz w:val="24"/>
          <w:szCs w:val="24"/>
        </w:rPr>
        <w:t>ώ</w:t>
      </w:r>
      <w:r w:rsidR="00605EEC" w:rsidRPr="00AC4967">
        <w:rPr>
          <w:rFonts w:ascii="Times New Roman" w:hAnsi="Times New Roman" w:cs="Times New Roman"/>
          <w:iCs/>
          <w:sz w:val="24"/>
          <w:szCs w:val="24"/>
        </w:rPr>
        <w:t>ς πρέπει να ασκε</w:t>
      </w:r>
      <w:r w:rsidR="009161EA">
        <w:rPr>
          <w:rFonts w:ascii="Times New Roman" w:hAnsi="Times New Roman" w:cs="Times New Roman"/>
          <w:iCs/>
          <w:sz w:val="24"/>
          <w:szCs w:val="24"/>
        </w:rPr>
        <w:t xml:space="preserve">ίται η </w:t>
      </w:r>
      <w:r w:rsidR="00605EEC" w:rsidRPr="00AC4967">
        <w:rPr>
          <w:rFonts w:ascii="Times New Roman" w:hAnsi="Times New Roman" w:cs="Times New Roman"/>
          <w:iCs/>
          <w:sz w:val="24"/>
          <w:szCs w:val="24"/>
        </w:rPr>
        <w:t>εξουσία οφείλουν να συμμορφώνονται με την ορθή πρακτική σε ένα πλαίσιο ιδανικής διανομής. Ο Αριστοτέλης</w:t>
      </w:r>
      <w:r w:rsidR="00995BC6">
        <w:rPr>
          <w:rFonts w:ascii="Times New Roman" w:hAnsi="Times New Roman" w:cs="Times New Roman"/>
          <w:iCs/>
          <w:sz w:val="24"/>
          <w:szCs w:val="24"/>
        </w:rPr>
        <w:t>,</w:t>
      </w:r>
      <w:r w:rsidR="00605EEC" w:rsidRPr="00AC4967">
        <w:rPr>
          <w:rFonts w:ascii="Times New Roman" w:hAnsi="Times New Roman" w:cs="Times New Roman"/>
          <w:iCs/>
          <w:sz w:val="24"/>
          <w:szCs w:val="24"/>
        </w:rPr>
        <w:t xml:space="preserve"> ισχυρίζεται ο </w:t>
      </w:r>
      <w:r w:rsidR="00605EEC">
        <w:rPr>
          <w:rFonts w:ascii="Times New Roman" w:hAnsi="Times New Roman" w:cs="Times New Roman"/>
          <w:iCs/>
          <w:sz w:val="24"/>
          <w:szCs w:val="24"/>
          <w:lang w:val="en-US"/>
        </w:rPr>
        <w:t>Eck</w:t>
      </w:r>
      <w:r w:rsidR="00605EEC" w:rsidRPr="00605EEC">
        <w:rPr>
          <w:rFonts w:ascii="Times New Roman" w:hAnsi="Times New Roman" w:cs="Times New Roman"/>
          <w:iCs/>
          <w:sz w:val="24"/>
          <w:szCs w:val="24"/>
        </w:rPr>
        <w:t>. Schütrumpf</w:t>
      </w:r>
      <w:r w:rsidR="00995BC6">
        <w:rPr>
          <w:rFonts w:ascii="Times New Roman" w:hAnsi="Times New Roman" w:cs="Times New Roman"/>
          <w:iCs/>
          <w:sz w:val="24"/>
          <w:szCs w:val="24"/>
        </w:rPr>
        <w:t>,</w:t>
      </w:r>
      <w:r w:rsidR="00605EEC" w:rsidRPr="00AC4967">
        <w:rPr>
          <w:rFonts w:ascii="Times New Roman" w:hAnsi="Times New Roman" w:cs="Times New Roman"/>
          <w:iCs/>
          <w:sz w:val="24"/>
          <w:szCs w:val="24"/>
        </w:rPr>
        <w:t xml:space="preserve"> εφεύρε τα </w:t>
      </w:r>
      <w:r w:rsidR="00605EEC">
        <w:rPr>
          <w:rFonts w:ascii="Times New Roman" w:hAnsi="Times New Roman" w:cs="Times New Roman"/>
          <w:iCs/>
          <w:sz w:val="24"/>
          <w:szCs w:val="24"/>
        </w:rPr>
        <w:t>μείγματα</w:t>
      </w:r>
      <w:r w:rsidR="00605EEC" w:rsidRPr="00AC4967">
        <w:rPr>
          <w:rFonts w:ascii="Times New Roman" w:hAnsi="Times New Roman" w:cs="Times New Roman"/>
          <w:iCs/>
          <w:sz w:val="24"/>
          <w:szCs w:val="24"/>
        </w:rPr>
        <w:t xml:space="preserve"> συμμετοχής στην πολιτική λειτουργία, τα οποία επιτρέπουν κατά κανόνα στα μέλη να ζήσουν μία </w:t>
      </w:r>
      <w:r w:rsidR="00605EEC">
        <w:rPr>
          <w:rFonts w:ascii="Times New Roman" w:hAnsi="Times New Roman" w:cs="Times New Roman"/>
          <w:iCs/>
          <w:sz w:val="24"/>
          <w:szCs w:val="24"/>
        </w:rPr>
        <w:t>ευδαίμονα</w:t>
      </w:r>
      <w:r w:rsidR="00605EEC" w:rsidRPr="00AC4967">
        <w:rPr>
          <w:rFonts w:ascii="Times New Roman" w:hAnsi="Times New Roman" w:cs="Times New Roman"/>
          <w:iCs/>
          <w:sz w:val="24"/>
          <w:szCs w:val="24"/>
        </w:rPr>
        <w:t xml:space="preserve"> ζωή</w:t>
      </w:r>
      <w:r w:rsidR="00605EEC">
        <w:rPr>
          <w:rFonts w:ascii="Times New Roman" w:hAnsi="Times New Roman" w:cs="Times New Roman"/>
          <w:iCs/>
          <w:sz w:val="24"/>
          <w:szCs w:val="24"/>
        </w:rPr>
        <w:t xml:space="preserve">. </w:t>
      </w:r>
      <w:r w:rsidR="00171207" w:rsidRPr="00171207">
        <w:rPr>
          <w:rFonts w:ascii="Times New Roman" w:hAnsi="Times New Roman" w:cs="Times New Roman"/>
          <w:iCs/>
          <w:sz w:val="24"/>
          <w:szCs w:val="24"/>
        </w:rPr>
        <w:t xml:space="preserve"> </w:t>
      </w:r>
      <w:r w:rsidR="00594BDE" w:rsidRPr="00594BDE">
        <w:rPr>
          <w:rFonts w:ascii="Times New Roman" w:hAnsi="Times New Roman" w:cs="Times New Roman"/>
          <w:iCs/>
          <w:sz w:val="24"/>
          <w:szCs w:val="24"/>
        </w:rPr>
        <w:t xml:space="preserve">Εξάλλου η πολιτική λειτουργία θεωρείται η ανώτερη </w:t>
      </w:r>
      <w:r w:rsidR="00594BDE">
        <w:rPr>
          <w:rFonts w:ascii="Times New Roman" w:hAnsi="Times New Roman" w:cs="Times New Roman"/>
          <w:iCs/>
          <w:sz w:val="24"/>
          <w:szCs w:val="24"/>
        </w:rPr>
        <w:t>πραγμάτωση</w:t>
      </w:r>
      <w:r w:rsidR="00594BDE" w:rsidRPr="00594BDE">
        <w:rPr>
          <w:rFonts w:ascii="Times New Roman" w:hAnsi="Times New Roman" w:cs="Times New Roman"/>
          <w:iCs/>
          <w:sz w:val="24"/>
          <w:szCs w:val="24"/>
        </w:rPr>
        <w:t xml:space="preserve"> του κοινωνικού συνόλου</w:t>
      </w:r>
      <w:r w:rsidR="00594BDE">
        <w:rPr>
          <w:rFonts w:ascii="Times New Roman" w:hAnsi="Times New Roman" w:cs="Times New Roman"/>
          <w:iCs/>
          <w:sz w:val="24"/>
          <w:szCs w:val="24"/>
        </w:rPr>
        <w:t>,</w:t>
      </w:r>
      <w:r w:rsidR="00594BDE" w:rsidRPr="00594BDE">
        <w:rPr>
          <w:rFonts w:ascii="Times New Roman" w:hAnsi="Times New Roman" w:cs="Times New Roman"/>
          <w:iCs/>
          <w:sz w:val="24"/>
          <w:szCs w:val="24"/>
        </w:rPr>
        <w:t xml:space="preserve"> το οποίο αγωνίζεται να ζήσει </w:t>
      </w:r>
      <w:r w:rsidR="00594BDE">
        <w:rPr>
          <w:rFonts w:ascii="Times New Roman" w:hAnsi="Times New Roman" w:cs="Times New Roman"/>
          <w:iCs/>
          <w:sz w:val="24"/>
          <w:szCs w:val="24"/>
        </w:rPr>
        <w:t>ευδαιμόνως</w:t>
      </w:r>
      <w:r w:rsidR="009161EA">
        <w:rPr>
          <w:rStyle w:val="a4"/>
          <w:rFonts w:ascii="Times New Roman" w:hAnsi="Times New Roman" w:cs="Times New Roman"/>
          <w:iCs/>
          <w:sz w:val="24"/>
          <w:szCs w:val="24"/>
        </w:rPr>
        <w:footnoteReference w:id="143"/>
      </w:r>
      <w:r w:rsidR="00594BDE">
        <w:rPr>
          <w:rFonts w:ascii="Times New Roman" w:hAnsi="Times New Roman" w:cs="Times New Roman"/>
          <w:iCs/>
          <w:sz w:val="24"/>
          <w:szCs w:val="24"/>
        </w:rPr>
        <w:t>.</w:t>
      </w:r>
      <w:r w:rsidR="00594BDE" w:rsidRPr="00594BDE">
        <w:rPr>
          <w:rFonts w:ascii="Times New Roman" w:hAnsi="Times New Roman" w:cs="Times New Roman"/>
          <w:iCs/>
          <w:sz w:val="24"/>
          <w:szCs w:val="24"/>
        </w:rPr>
        <w:t xml:space="preserve">  </w:t>
      </w:r>
    </w:p>
    <w:p w:rsidR="008A0C92" w:rsidRDefault="00594BDE"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Ο εσώτατος</w:t>
      </w:r>
      <w:r w:rsidRPr="00594BDE">
        <w:rPr>
          <w:rFonts w:ascii="Times New Roman" w:hAnsi="Times New Roman" w:cs="Times New Roman"/>
          <w:iCs/>
          <w:sz w:val="24"/>
          <w:szCs w:val="24"/>
        </w:rPr>
        <w:t xml:space="preserve"> σκοπός της πολιτικής δραστηριότητας κατευθύνει τους πολίτες</w:t>
      </w:r>
      <w:r w:rsidR="002418C3">
        <w:rPr>
          <w:rFonts w:ascii="Times New Roman" w:hAnsi="Times New Roman" w:cs="Times New Roman"/>
          <w:iCs/>
          <w:sz w:val="24"/>
          <w:szCs w:val="24"/>
        </w:rPr>
        <w:t>,</w:t>
      </w:r>
      <w:r w:rsidRPr="00594BDE">
        <w:rPr>
          <w:rFonts w:ascii="Times New Roman" w:hAnsi="Times New Roman" w:cs="Times New Roman"/>
          <w:iCs/>
          <w:sz w:val="24"/>
          <w:szCs w:val="24"/>
        </w:rPr>
        <w:t xml:space="preserve"> ώστε </w:t>
      </w:r>
      <w:r>
        <w:rPr>
          <w:rFonts w:ascii="Times New Roman" w:hAnsi="Times New Roman" w:cs="Times New Roman"/>
          <w:iCs/>
          <w:sz w:val="24"/>
          <w:szCs w:val="24"/>
        </w:rPr>
        <w:t>δι</w:t>
      </w:r>
      <w:r w:rsidR="0079743C">
        <w:rPr>
          <w:rFonts w:ascii="Times New Roman" w:hAnsi="Times New Roman" w:cs="Times New Roman"/>
          <w:iCs/>
          <w:sz w:val="24"/>
          <w:szCs w:val="24"/>
        </w:rPr>
        <w:t>ά</w:t>
      </w:r>
      <w:r>
        <w:rPr>
          <w:rFonts w:ascii="Times New Roman" w:hAnsi="Times New Roman" w:cs="Times New Roman"/>
          <w:iCs/>
          <w:sz w:val="24"/>
          <w:szCs w:val="24"/>
        </w:rPr>
        <w:t xml:space="preserve"> των</w:t>
      </w:r>
      <w:r w:rsidRPr="00594BDE">
        <w:rPr>
          <w:rFonts w:ascii="Times New Roman" w:hAnsi="Times New Roman" w:cs="Times New Roman"/>
          <w:iCs/>
          <w:sz w:val="24"/>
          <w:szCs w:val="24"/>
        </w:rPr>
        <w:t xml:space="preserve"> συγκεκριμέν</w:t>
      </w:r>
      <w:r>
        <w:rPr>
          <w:rFonts w:ascii="Times New Roman" w:hAnsi="Times New Roman" w:cs="Times New Roman"/>
          <w:iCs/>
          <w:sz w:val="24"/>
          <w:szCs w:val="24"/>
        </w:rPr>
        <w:t>ων</w:t>
      </w:r>
      <w:r w:rsidRPr="00594BDE">
        <w:rPr>
          <w:rFonts w:ascii="Times New Roman" w:hAnsi="Times New Roman" w:cs="Times New Roman"/>
          <w:iCs/>
          <w:sz w:val="24"/>
          <w:szCs w:val="24"/>
        </w:rPr>
        <w:t xml:space="preserve"> </w:t>
      </w:r>
      <w:r>
        <w:rPr>
          <w:rFonts w:ascii="Times New Roman" w:hAnsi="Times New Roman" w:cs="Times New Roman"/>
          <w:iCs/>
          <w:sz w:val="24"/>
          <w:szCs w:val="24"/>
        </w:rPr>
        <w:t xml:space="preserve">αρετών να </w:t>
      </w:r>
      <w:r w:rsidR="00995BC6">
        <w:rPr>
          <w:rFonts w:ascii="Times New Roman" w:hAnsi="Times New Roman" w:cs="Times New Roman"/>
          <w:iCs/>
          <w:sz w:val="24"/>
          <w:szCs w:val="24"/>
        </w:rPr>
        <w:t>επιτύχουν</w:t>
      </w:r>
      <w:r w:rsidRPr="00594BDE">
        <w:rPr>
          <w:rFonts w:ascii="Times New Roman" w:hAnsi="Times New Roman" w:cs="Times New Roman"/>
          <w:iCs/>
          <w:sz w:val="24"/>
          <w:szCs w:val="24"/>
        </w:rPr>
        <w:t xml:space="preserve"> την τελική εκπλήρωσ</w:t>
      </w:r>
      <w:r>
        <w:rPr>
          <w:rFonts w:ascii="Times New Roman" w:hAnsi="Times New Roman" w:cs="Times New Roman"/>
          <w:iCs/>
          <w:sz w:val="24"/>
          <w:szCs w:val="24"/>
        </w:rPr>
        <w:t>ή</w:t>
      </w:r>
      <w:r w:rsidRPr="00594BDE">
        <w:rPr>
          <w:rFonts w:ascii="Times New Roman" w:hAnsi="Times New Roman" w:cs="Times New Roman"/>
          <w:iCs/>
          <w:sz w:val="24"/>
          <w:szCs w:val="24"/>
        </w:rPr>
        <w:t xml:space="preserve"> του. Ιδιαίτερα</w:t>
      </w:r>
      <w:r w:rsidR="00995BC6">
        <w:rPr>
          <w:rFonts w:ascii="Times New Roman" w:hAnsi="Times New Roman" w:cs="Times New Roman"/>
          <w:iCs/>
          <w:sz w:val="24"/>
          <w:szCs w:val="24"/>
        </w:rPr>
        <w:t>,</w:t>
      </w:r>
      <w:r w:rsidRPr="00594BDE">
        <w:rPr>
          <w:rFonts w:ascii="Times New Roman" w:hAnsi="Times New Roman" w:cs="Times New Roman"/>
          <w:iCs/>
          <w:sz w:val="24"/>
          <w:szCs w:val="24"/>
        </w:rPr>
        <w:t xml:space="preserve"> εκείνοι που θα αναλάβουν δημόσια αξιώματα θα πρέπει</w:t>
      </w:r>
      <w:r w:rsidR="00995BC6">
        <w:rPr>
          <w:rFonts w:ascii="Times New Roman" w:hAnsi="Times New Roman" w:cs="Times New Roman"/>
          <w:iCs/>
          <w:sz w:val="24"/>
          <w:szCs w:val="24"/>
        </w:rPr>
        <w:t>,</w:t>
      </w:r>
      <w:r w:rsidRPr="00594BDE">
        <w:rPr>
          <w:rFonts w:ascii="Times New Roman" w:hAnsi="Times New Roman" w:cs="Times New Roman"/>
          <w:iCs/>
          <w:sz w:val="24"/>
          <w:szCs w:val="24"/>
        </w:rPr>
        <w:t xml:space="preserve"> αν μη τι άλλο</w:t>
      </w:r>
      <w:r w:rsidR="00995BC6">
        <w:rPr>
          <w:rFonts w:ascii="Times New Roman" w:hAnsi="Times New Roman" w:cs="Times New Roman"/>
          <w:iCs/>
          <w:sz w:val="24"/>
          <w:szCs w:val="24"/>
        </w:rPr>
        <w:t>,</w:t>
      </w:r>
      <w:r w:rsidRPr="00594BDE">
        <w:rPr>
          <w:rFonts w:ascii="Times New Roman" w:hAnsi="Times New Roman" w:cs="Times New Roman"/>
          <w:iCs/>
          <w:sz w:val="24"/>
          <w:szCs w:val="24"/>
        </w:rPr>
        <w:t xml:space="preserve"> να διακρίνονται</w:t>
      </w:r>
      <w:r>
        <w:rPr>
          <w:rFonts w:ascii="Times New Roman" w:hAnsi="Times New Roman" w:cs="Times New Roman"/>
          <w:iCs/>
          <w:sz w:val="24"/>
          <w:szCs w:val="24"/>
        </w:rPr>
        <w:t>,</w:t>
      </w:r>
      <w:r w:rsidRPr="00594BDE">
        <w:rPr>
          <w:rFonts w:ascii="Times New Roman" w:hAnsi="Times New Roman" w:cs="Times New Roman"/>
          <w:iCs/>
          <w:sz w:val="24"/>
          <w:szCs w:val="24"/>
        </w:rPr>
        <w:t xml:space="preserve"> εκτός των ικανοτήτων </w:t>
      </w:r>
      <w:r>
        <w:rPr>
          <w:rFonts w:ascii="Times New Roman" w:hAnsi="Times New Roman" w:cs="Times New Roman"/>
          <w:iCs/>
          <w:sz w:val="24"/>
          <w:szCs w:val="24"/>
        </w:rPr>
        <w:t>τους,</w:t>
      </w:r>
      <w:r w:rsidRPr="00594BDE">
        <w:rPr>
          <w:rFonts w:ascii="Times New Roman" w:hAnsi="Times New Roman" w:cs="Times New Roman"/>
          <w:iCs/>
          <w:sz w:val="24"/>
          <w:szCs w:val="24"/>
        </w:rPr>
        <w:t xml:space="preserve"> για την αρετή και τη </w:t>
      </w:r>
      <w:r>
        <w:rPr>
          <w:rFonts w:ascii="Times New Roman" w:hAnsi="Times New Roman" w:cs="Times New Roman"/>
          <w:iCs/>
          <w:sz w:val="24"/>
          <w:szCs w:val="24"/>
        </w:rPr>
        <w:t>δ</w:t>
      </w:r>
      <w:r w:rsidRPr="00594BDE">
        <w:rPr>
          <w:rFonts w:ascii="Times New Roman" w:hAnsi="Times New Roman" w:cs="Times New Roman"/>
          <w:iCs/>
          <w:sz w:val="24"/>
          <w:szCs w:val="24"/>
        </w:rPr>
        <w:t>ικαιοσύνη.  Αλλά και οι πολίτες ανεξάρτητα του πολιτεύματος</w:t>
      </w:r>
      <w:r>
        <w:rPr>
          <w:rFonts w:ascii="Times New Roman" w:hAnsi="Times New Roman" w:cs="Times New Roman"/>
          <w:iCs/>
          <w:sz w:val="24"/>
          <w:szCs w:val="24"/>
        </w:rPr>
        <w:t xml:space="preserve"> -</w:t>
      </w:r>
      <w:r w:rsidRPr="00594BDE">
        <w:rPr>
          <w:rFonts w:ascii="Times New Roman" w:hAnsi="Times New Roman" w:cs="Times New Roman"/>
          <w:iCs/>
          <w:sz w:val="24"/>
          <w:szCs w:val="24"/>
        </w:rPr>
        <w:t xml:space="preserve"> </w:t>
      </w:r>
      <w:r>
        <w:rPr>
          <w:rFonts w:ascii="Times New Roman" w:hAnsi="Times New Roman" w:cs="Times New Roman"/>
          <w:iCs/>
          <w:sz w:val="24"/>
          <w:szCs w:val="24"/>
        </w:rPr>
        <w:t>επειδή</w:t>
      </w:r>
      <w:r w:rsidRPr="00594BDE">
        <w:rPr>
          <w:rFonts w:ascii="Times New Roman" w:hAnsi="Times New Roman" w:cs="Times New Roman"/>
          <w:iCs/>
          <w:sz w:val="24"/>
          <w:szCs w:val="24"/>
        </w:rPr>
        <w:t xml:space="preserve"> η ιδιότητα του πολίτη παραμένει </w:t>
      </w:r>
      <w:r>
        <w:rPr>
          <w:rFonts w:ascii="Times New Roman" w:hAnsi="Times New Roman" w:cs="Times New Roman"/>
          <w:iCs/>
          <w:sz w:val="24"/>
          <w:szCs w:val="24"/>
        </w:rPr>
        <w:t xml:space="preserve">η </w:t>
      </w:r>
      <w:r w:rsidRPr="00594BDE">
        <w:rPr>
          <w:rFonts w:ascii="Times New Roman" w:hAnsi="Times New Roman" w:cs="Times New Roman"/>
          <w:iCs/>
          <w:sz w:val="24"/>
          <w:szCs w:val="24"/>
        </w:rPr>
        <w:t>μόνη σταθερά</w:t>
      </w:r>
      <w:r>
        <w:rPr>
          <w:rFonts w:ascii="Times New Roman" w:hAnsi="Times New Roman" w:cs="Times New Roman"/>
          <w:iCs/>
          <w:sz w:val="24"/>
          <w:szCs w:val="24"/>
        </w:rPr>
        <w:t xml:space="preserve"> - </w:t>
      </w:r>
      <w:r w:rsidRPr="00594BDE">
        <w:rPr>
          <w:rFonts w:ascii="Times New Roman" w:hAnsi="Times New Roman" w:cs="Times New Roman"/>
          <w:iCs/>
          <w:sz w:val="24"/>
          <w:szCs w:val="24"/>
        </w:rPr>
        <w:t xml:space="preserve"> οφείλουν να οικοδομούν την πολιτική αρετή </w:t>
      </w:r>
      <w:r>
        <w:rPr>
          <w:rFonts w:ascii="Times New Roman" w:hAnsi="Times New Roman" w:cs="Times New Roman"/>
          <w:iCs/>
          <w:sz w:val="24"/>
          <w:szCs w:val="24"/>
        </w:rPr>
        <w:t>πάνω</w:t>
      </w:r>
      <w:r w:rsidR="002418C3">
        <w:rPr>
          <w:rFonts w:ascii="Times New Roman" w:hAnsi="Times New Roman" w:cs="Times New Roman"/>
          <w:iCs/>
          <w:sz w:val="24"/>
          <w:szCs w:val="24"/>
        </w:rPr>
        <w:t xml:space="preserve"> στο</w:t>
      </w:r>
      <w:r w:rsidRPr="00594BDE">
        <w:rPr>
          <w:rFonts w:ascii="Times New Roman" w:hAnsi="Times New Roman" w:cs="Times New Roman"/>
          <w:iCs/>
          <w:sz w:val="24"/>
          <w:szCs w:val="24"/>
        </w:rPr>
        <w:t xml:space="preserve"> θεμέλιο του νόμου, ώστε με τις επαναλήψεις των επιταγών του ν</w:t>
      </w:r>
      <w:r w:rsidR="00225743">
        <w:rPr>
          <w:rFonts w:ascii="Times New Roman" w:hAnsi="Times New Roman" w:cs="Times New Roman"/>
          <w:iCs/>
          <w:sz w:val="24"/>
          <w:szCs w:val="24"/>
        </w:rPr>
        <w:t>ό</w:t>
      </w:r>
      <w:r w:rsidRPr="00594BDE">
        <w:rPr>
          <w:rFonts w:ascii="Times New Roman" w:hAnsi="Times New Roman" w:cs="Times New Roman"/>
          <w:iCs/>
          <w:sz w:val="24"/>
          <w:szCs w:val="24"/>
        </w:rPr>
        <w:t>μο</w:t>
      </w:r>
      <w:r w:rsidR="00225743">
        <w:rPr>
          <w:rFonts w:ascii="Times New Roman" w:hAnsi="Times New Roman" w:cs="Times New Roman"/>
          <w:iCs/>
          <w:sz w:val="24"/>
          <w:szCs w:val="24"/>
        </w:rPr>
        <w:t>υ</w:t>
      </w:r>
      <w:r w:rsidRPr="00594BDE">
        <w:rPr>
          <w:rFonts w:ascii="Times New Roman" w:hAnsi="Times New Roman" w:cs="Times New Roman"/>
          <w:iCs/>
          <w:sz w:val="24"/>
          <w:szCs w:val="24"/>
        </w:rPr>
        <w:t xml:space="preserve"> να ενεργούν με σωφροσύνη</w:t>
      </w:r>
      <w:r>
        <w:rPr>
          <w:rStyle w:val="a4"/>
          <w:rFonts w:ascii="Times New Roman" w:hAnsi="Times New Roman" w:cs="Times New Roman"/>
          <w:iCs/>
          <w:sz w:val="24"/>
          <w:szCs w:val="24"/>
        </w:rPr>
        <w:footnoteReference w:id="144"/>
      </w:r>
      <w:r w:rsidRPr="00594BDE">
        <w:rPr>
          <w:rFonts w:ascii="Times New Roman" w:hAnsi="Times New Roman" w:cs="Times New Roman"/>
          <w:iCs/>
          <w:sz w:val="24"/>
          <w:szCs w:val="24"/>
        </w:rPr>
        <w:t xml:space="preserve">. </w:t>
      </w:r>
      <w:r w:rsidR="00AE76E4" w:rsidRPr="00AE76E4">
        <w:rPr>
          <w:rFonts w:ascii="Times New Roman" w:hAnsi="Times New Roman" w:cs="Times New Roman"/>
          <w:iCs/>
          <w:sz w:val="24"/>
          <w:szCs w:val="24"/>
        </w:rPr>
        <w:t>Κάθε μορφή εξουσιαστικ</w:t>
      </w:r>
      <w:r w:rsidR="00AE76E4">
        <w:rPr>
          <w:rFonts w:ascii="Times New Roman" w:hAnsi="Times New Roman" w:cs="Times New Roman"/>
          <w:iCs/>
          <w:sz w:val="24"/>
          <w:szCs w:val="24"/>
        </w:rPr>
        <w:t>ής</w:t>
      </w:r>
      <w:r w:rsidR="00AE76E4" w:rsidRPr="00AE76E4">
        <w:rPr>
          <w:rFonts w:ascii="Times New Roman" w:hAnsi="Times New Roman" w:cs="Times New Roman"/>
          <w:iCs/>
          <w:sz w:val="24"/>
          <w:szCs w:val="24"/>
        </w:rPr>
        <w:t>ς σχέσ</w:t>
      </w:r>
      <w:r w:rsidR="00AE76E4">
        <w:rPr>
          <w:rFonts w:ascii="Times New Roman" w:hAnsi="Times New Roman" w:cs="Times New Roman"/>
          <w:iCs/>
          <w:sz w:val="24"/>
          <w:szCs w:val="24"/>
        </w:rPr>
        <w:t>η</w:t>
      </w:r>
      <w:r w:rsidR="00AE76E4" w:rsidRPr="00AE76E4">
        <w:rPr>
          <w:rFonts w:ascii="Times New Roman" w:hAnsi="Times New Roman" w:cs="Times New Roman"/>
          <w:iCs/>
          <w:sz w:val="24"/>
          <w:szCs w:val="24"/>
        </w:rPr>
        <w:t>ς μέσα στην πόλη φαίνεται ότι δεν αντλεί την νομιμοποίησ</w:t>
      </w:r>
      <w:r w:rsidR="00AE76E4">
        <w:rPr>
          <w:rFonts w:ascii="Times New Roman" w:hAnsi="Times New Roman" w:cs="Times New Roman"/>
          <w:iCs/>
          <w:sz w:val="24"/>
          <w:szCs w:val="24"/>
        </w:rPr>
        <w:t>ή</w:t>
      </w:r>
      <w:r w:rsidR="00AE76E4" w:rsidRPr="00AE76E4">
        <w:rPr>
          <w:rFonts w:ascii="Times New Roman" w:hAnsi="Times New Roman" w:cs="Times New Roman"/>
          <w:iCs/>
          <w:sz w:val="24"/>
          <w:szCs w:val="24"/>
        </w:rPr>
        <w:t xml:space="preserve"> της από </w:t>
      </w:r>
      <w:r w:rsidR="00AE76E4">
        <w:rPr>
          <w:rFonts w:ascii="Times New Roman" w:hAnsi="Times New Roman" w:cs="Times New Roman"/>
          <w:iCs/>
          <w:sz w:val="24"/>
          <w:szCs w:val="24"/>
        </w:rPr>
        <w:t xml:space="preserve">τους δικαιϊκούς </w:t>
      </w:r>
      <w:r w:rsidR="00AE76E4" w:rsidRPr="00AE76E4">
        <w:rPr>
          <w:rFonts w:ascii="Times New Roman" w:hAnsi="Times New Roman" w:cs="Times New Roman"/>
          <w:iCs/>
          <w:sz w:val="24"/>
          <w:szCs w:val="24"/>
        </w:rPr>
        <w:t xml:space="preserve">θεσμούς, επειδή ο άνθρωπος από τη φύση του οικοδομεί ένα είδος </w:t>
      </w:r>
      <w:r w:rsidR="00AE76E4">
        <w:rPr>
          <w:rFonts w:ascii="Times New Roman" w:hAnsi="Times New Roman" w:cs="Times New Roman"/>
          <w:iCs/>
          <w:sz w:val="24"/>
          <w:szCs w:val="24"/>
        </w:rPr>
        <w:t>ιεράρχησης</w:t>
      </w:r>
      <w:r w:rsidR="00AE76E4" w:rsidRPr="00AE76E4">
        <w:rPr>
          <w:rFonts w:ascii="Times New Roman" w:hAnsi="Times New Roman" w:cs="Times New Roman"/>
          <w:iCs/>
          <w:sz w:val="24"/>
          <w:szCs w:val="24"/>
        </w:rPr>
        <w:t xml:space="preserve">, όπου ο καθένας </w:t>
      </w:r>
      <w:r w:rsidR="00AE76E4">
        <w:rPr>
          <w:rFonts w:ascii="Times New Roman" w:hAnsi="Times New Roman" w:cs="Times New Roman"/>
          <w:iCs/>
          <w:sz w:val="24"/>
          <w:szCs w:val="24"/>
        </w:rPr>
        <w:t>λαμβάνει</w:t>
      </w:r>
      <w:r w:rsidR="00AE76E4" w:rsidRPr="00AE76E4">
        <w:rPr>
          <w:rFonts w:ascii="Times New Roman" w:hAnsi="Times New Roman" w:cs="Times New Roman"/>
          <w:iCs/>
          <w:sz w:val="24"/>
          <w:szCs w:val="24"/>
        </w:rPr>
        <w:t xml:space="preserve"> το κύρος του ανάλογα με τις υπηρεσίες που προσφέρει. Προπαντός οι κοινωνικές ιδέες περί ελευθερίας, ισότητας, </w:t>
      </w:r>
      <w:r w:rsidR="00AE76E4">
        <w:rPr>
          <w:rFonts w:ascii="Times New Roman" w:hAnsi="Times New Roman" w:cs="Times New Roman"/>
          <w:iCs/>
          <w:sz w:val="24"/>
          <w:szCs w:val="24"/>
        </w:rPr>
        <w:t>δ</w:t>
      </w:r>
      <w:r w:rsidR="00AE76E4" w:rsidRPr="00AE76E4">
        <w:rPr>
          <w:rFonts w:ascii="Times New Roman" w:hAnsi="Times New Roman" w:cs="Times New Roman"/>
          <w:iCs/>
          <w:sz w:val="24"/>
          <w:szCs w:val="24"/>
        </w:rPr>
        <w:t xml:space="preserve">ικαιοσύνης </w:t>
      </w:r>
      <w:r w:rsidR="00AE76E4">
        <w:rPr>
          <w:rFonts w:ascii="Times New Roman" w:hAnsi="Times New Roman" w:cs="Times New Roman"/>
          <w:iCs/>
          <w:sz w:val="24"/>
          <w:szCs w:val="24"/>
        </w:rPr>
        <w:t xml:space="preserve">κοκ.  </w:t>
      </w:r>
      <w:r w:rsidR="00AE76E4" w:rsidRPr="00AE76E4">
        <w:rPr>
          <w:rFonts w:ascii="Times New Roman" w:hAnsi="Times New Roman" w:cs="Times New Roman"/>
          <w:iCs/>
          <w:sz w:val="24"/>
          <w:szCs w:val="24"/>
        </w:rPr>
        <w:t xml:space="preserve">λαμβάνουν </w:t>
      </w:r>
      <w:r w:rsidR="00995BC6">
        <w:rPr>
          <w:rFonts w:ascii="Times New Roman" w:hAnsi="Times New Roman" w:cs="Times New Roman"/>
          <w:iCs/>
          <w:sz w:val="24"/>
          <w:szCs w:val="24"/>
        </w:rPr>
        <w:t xml:space="preserve">το </w:t>
      </w:r>
      <w:r w:rsidR="00AE76E4" w:rsidRPr="00AE76E4">
        <w:rPr>
          <w:rFonts w:ascii="Times New Roman" w:hAnsi="Times New Roman" w:cs="Times New Roman"/>
          <w:iCs/>
          <w:sz w:val="24"/>
          <w:szCs w:val="24"/>
        </w:rPr>
        <w:t>σχετικό μέτρο σ</w:t>
      </w:r>
      <w:r w:rsidR="00225743">
        <w:rPr>
          <w:rFonts w:ascii="Times New Roman" w:hAnsi="Times New Roman" w:cs="Times New Roman"/>
          <w:iCs/>
          <w:sz w:val="24"/>
          <w:szCs w:val="24"/>
        </w:rPr>
        <w:t xml:space="preserve">΄ </w:t>
      </w:r>
      <w:r w:rsidR="00AE76E4" w:rsidRPr="00AE76E4">
        <w:rPr>
          <w:rFonts w:ascii="Times New Roman" w:hAnsi="Times New Roman" w:cs="Times New Roman"/>
          <w:iCs/>
          <w:sz w:val="24"/>
          <w:szCs w:val="24"/>
        </w:rPr>
        <w:t xml:space="preserve"> ένα υφιστάμενο πολιτικό πεδίο, το οποίο ορίζεται συνήθως μέσω της διεργασίας του λόγου</w:t>
      </w:r>
      <w:r w:rsidR="00AE76E4">
        <w:rPr>
          <w:rFonts w:ascii="Times New Roman" w:hAnsi="Times New Roman" w:cs="Times New Roman"/>
          <w:iCs/>
          <w:sz w:val="24"/>
          <w:szCs w:val="24"/>
        </w:rPr>
        <w:t>,</w:t>
      </w:r>
      <w:r w:rsidR="00AE76E4" w:rsidRPr="00AE76E4">
        <w:rPr>
          <w:rFonts w:ascii="Times New Roman" w:hAnsi="Times New Roman" w:cs="Times New Roman"/>
          <w:iCs/>
          <w:sz w:val="24"/>
          <w:szCs w:val="24"/>
        </w:rPr>
        <w:t xml:space="preserve"> ανθρώπων </w:t>
      </w:r>
      <w:r w:rsidR="00995BC6">
        <w:rPr>
          <w:rFonts w:ascii="Times New Roman" w:hAnsi="Times New Roman" w:cs="Times New Roman"/>
          <w:iCs/>
          <w:sz w:val="24"/>
          <w:szCs w:val="24"/>
        </w:rPr>
        <w:t>οι οποίοι</w:t>
      </w:r>
      <w:r w:rsidR="00AE76E4" w:rsidRPr="00AE76E4">
        <w:rPr>
          <w:rFonts w:ascii="Times New Roman" w:hAnsi="Times New Roman" w:cs="Times New Roman"/>
          <w:iCs/>
          <w:sz w:val="24"/>
          <w:szCs w:val="24"/>
        </w:rPr>
        <w:t xml:space="preserve"> αποσκοπούν στην κατάκτηση του αγαθού. Ο στόχος της ευδαιμονίας και η πολιτική έκτασ</w:t>
      </w:r>
      <w:r w:rsidR="00AE76E4">
        <w:rPr>
          <w:rFonts w:ascii="Times New Roman" w:hAnsi="Times New Roman" w:cs="Times New Roman"/>
          <w:iCs/>
          <w:sz w:val="24"/>
          <w:szCs w:val="24"/>
        </w:rPr>
        <w:t>ή</w:t>
      </w:r>
      <w:r w:rsidR="00AE76E4" w:rsidRPr="00AE76E4">
        <w:rPr>
          <w:rFonts w:ascii="Times New Roman" w:hAnsi="Times New Roman" w:cs="Times New Roman"/>
          <w:iCs/>
          <w:sz w:val="24"/>
          <w:szCs w:val="24"/>
        </w:rPr>
        <w:t xml:space="preserve"> της υπερτερούν ολοφάνερα κάθε μορφής διακυβέρνησης. Η διακυβέρνηση του κοινωνικού σώματος από κάθε μορφή εξουσιαστικής δύναμης προσανατολίζεται περισσότερο στην εξυπηρέτηση του κοινού συμφέροντος. Αξιολογώντας </w:t>
      </w:r>
      <w:r w:rsidR="00AE76E4">
        <w:rPr>
          <w:rFonts w:ascii="Times New Roman" w:hAnsi="Times New Roman" w:cs="Times New Roman"/>
          <w:iCs/>
          <w:sz w:val="24"/>
          <w:szCs w:val="24"/>
        </w:rPr>
        <w:t xml:space="preserve">ο Αριστοτέλης, για παράδειγμα, </w:t>
      </w:r>
      <w:r w:rsidR="00AE76E4" w:rsidRPr="00AE76E4">
        <w:rPr>
          <w:rFonts w:ascii="Times New Roman" w:hAnsi="Times New Roman" w:cs="Times New Roman"/>
          <w:iCs/>
          <w:sz w:val="24"/>
          <w:szCs w:val="24"/>
        </w:rPr>
        <w:t>τα πολιτεύματα</w:t>
      </w:r>
      <w:r w:rsidR="0044685F">
        <w:rPr>
          <w:rStyle w:val="a4"/>
          <w:rFonts w:ascii="Times New Roman" w:hAnsi="Times New Roman" w:cs="Times New Roman"/>
          <w:iCs/>
          <w:sz w:val="24"/>
          <w:szCs w:val="24"/>
        </w:rPr>
        <w:footnoteReference w:id="145"/>
      </w:r>
      <w:r w:rsidR="00AE76E4">
        <w:rPr>
          <w:rFonts w:ascii="Times New Roman" w:hAnsi="Times New Roman" w:cs="Times New Roman"/>
          <w:iCs/>
          <w:sz w:val="24"/>
          <w:szCs w:val="24"/>
        </w:rPr>
        <w:t xml:space="preserve"> σε </w:t>
      </w:r>
      <w:r w:rsidR="00AE76E4" w:rsidRPr="00AE76E4">
        <w:rPr>
          <w:rFonts w:ascii="Times New Roman" w:hAnsi="Times New Roman" w:cs="Times New Roman"/>
          <w:i/>
          <w:iCs/>
          <w:sz w:val="24"/>
          <w:szCs w:val="24"/>
        </w:rPr>
        <w:t>βασιλεία</w:t>
      </w:r>
      <w:r w:rsidR="00AE76E4">
        <w:rPr>
          <w:rFonts w:ascii="Times New Roman" w:hAnsi="Times New Roman" w:cs="Times New Roman"/>
          <w:iCs/>
          <w:sz w:val="24"/>
          <w:szCs w:val="24"/>
        </w:rPr>
        <w:t xml:space="preserve"> – </w:t>
      </w:r>
      <w:r w:rsidR="00AE76E4" w:rsidRPr="00AE76E4">
        <w:rPr>
          <w:rFonts w:ascii="Times New Roman" w:hAnsi="Times New Roman" w:cs="Times New Roman"/>
          <w:i/>
          <w:iCs/>
          <w:sz w:val="24"/>
          <w:szCs w:val="24"/>
        </w:rPr>
        <w:t>αριστοκρατία</w:t>
      </w:r>
      <w:r w:rsidR="00AE76E4">
        <w:rPr>
          <w:rFonts w:ascii="Times New Roman" w:hAnsi="Times New Roman" w:cs="Times New Roman"/>
          <w:iCs/>
          <w:sz w:val="24"/>
          <w:szCs w:val="24"/>
        </w:rPr>
        <w:t xml:space="preserve"> - </w:t>
      </w:r>
      <w:r w:rsidR="00AE76E4" w:rsidRPr="00AE76E4">
        <w:rPr>
          <w:rFonts w:ascii="Times New Roman" w:hAnsi="Times New Roman" w:cs="Times New Roman"/>
          <w:i/>
          <w:iCs/>
          <w:sz w:val="24"/>
          <w:szCs w:val="24"/>
        </w:rPr>
        <w:t>πολιτεία</w:t>
      </w:r>
      <w:r w:rsidR="00AE76E4" w:rsidRPr="00AE76E4">
        <w:rPr>
          <w:rFonts w:ascii="Times New Roman" w:hAnsi="Times New Roman" w:cs="Times New Roman"/>
          <w:iCs/>
          <w:sz w:val="24"/>
          <w:szCs w:val="24"/>
        </w:rPr>
        <w:t xml:space="preserve"> και τις παρεκβάσεις τους </w:t>
      </w:r>
      <w:r w:rsidR="00AE76E4">
        <w:rPr>
          <w:rFonts w:ascii="Times New Roman" w:hAnsi="Times New Roman" w:cs="Times New Roman"/>
          <w:iCs/>
          <w:sz w:val="24"/>
          <w:szCs w:val="24"/>
        </w:rPr>
        <w:t>(</w:t>
      </w:r>
      <w:r w:rsidR="00AE76E4" w:rsidRPr="00AE76E4">
        <w:rPr>
          <w:rFonts w:ascii="Times New Roman" w:hAnsi="Times New Roman" w:cs="Times New Roman"/>
          <w:i/>
          <w:iCs/>
          <w:sz w:val="24"/>
          <w:szCs w:val="24"/>
        </w:rPr>
        <w:t>τυραννία</w:t>
      </w:r>
      <w:r w:rsidR="00AE76E4">
        <w:rPr>
          <w:rFonts w:ascii="Times New Roman" w:hAnsi="Times New Roman" w:cs="Times New Roman"/>
          <w:iCs/>
          <w:sz w:val="24"/>
          <w:szCs w:val="24"/>
        </w:rPr>
        <w:t xml:space="preserve"> - </w:t>
      </w:r>
      <w:r w:rsidR="00AE76E4" w:rsidRPr="00AE76E4">
        <w:rPr>
          <w:rFonts w:ascii="Times New Roman" w:hAnsi="Times New Roman" w:cs="Times New Roman"/>
          <w:iCs/>
          <w:sz w:val="24"/>
          <w:szCs w:val="24"/>
        </w:rPr>
        <w:t xml:space="preserve"> </w:t>
      </w:r>
      <w:r w:rsidR="00AE76E4" w:rsidRPr="00AE76E4">
        <w:rPr>
          <w:rFonts w:ascii="Times New Roman" w:hAnsi="Times New Roman" w:cs="Times New Roman"/>
          <w:i/>
          <w:iCs/>
          <w:sz w:val="24"/>
          <w:szCs w:val="24"/>
        </w:rPr>
        <w:t>ολιγαρχία</w:t>
      </w:r>
      <w:r w:rsidR="00AE76E4">
        <w:rPr>
          <w:rFonts w:ascii="Times New Roman" w:hAnsi="Times New Roman" w:cs="Times New Roman"/>
          <w:i/>
          <w:iCs/>
          <w:sz w:val="24"/>
          <w:szCs w:val="24"/>
        </w:rPr>
        <w:t xml:space="preserve"> - </w:t>
      </w:r>
      <w:r w:rsidR="00AE76E4" w:rsidRPr="00AE76E4">
        <w:rPr>
          <w:rFonts w:ascii="Times New Roman" w:hAnsi="Times New Roman" w:cs="Times New Roman"/>
          <w:iCs/>
          <w:sz w:val="24"/>
          <w:szCs w:val="24"/>
        </w:rPr>
        <w:t xml:space="preserve"> </w:t>
      </w:r>
      <w:r w:rsidR="00AE76E4">
        <w:rPr>
          <w:rFonts w:ascii="Times New Roman" w:hAnsi="Times New Roman" w:cs="Times New Roman"/>
          <w:iCs/>
          <w:sz w:val="24"/>
          <w:szCs w:val="24"/>
        </w:rPr>
        <w:t>δ</w:t>
      </w:r>
      <w:r w:rsidR="00AE76E4" w:rsidRPr="00AE76E4">
        <w:rPr>
          <w:rFonts w:ascii="Times New Roman" w:hAnsi="Times New Roman" w:cs="Times New Roman"/>
          <w:i/>
          <w:iCs/>
          <w:sz w:val="24"/>
          <w:szCs w:val="24"/>
        </w:rPr>
        <w:t>ημοκρατία</w:t>
      </w:r>
      <w:r w:rsidR="00AE76E4" w:rsidRPr="00AE76E4">
        <w:rPr>
          <w:rFonts w:ascii="Times New Roman" w:hAnsi="Times New Roman" w:cs="Times New Roman"/>
          <w:iCs/>
          <w:sz w:val="24"/>
          <w:szCs w:val="24"/>
        </w:rPr>
        <w:t>)</w:t>
      </w:r>
      <w:r w:rsidR="00336751">
        <w:rPr>
          <w:rFonts w:ascii="Times New Roman" w:hAnsi="Times New Roman" w:cs="Times New Roman"/>
          <w:iCs/>
          <w:sz w:val="24"/>
          <w:szCs w:val="24"/>
        </w:rPr>
        <w:t>,</w:t>
      </w:r>
      <w:r w:rsidR="00AE76E4" w:rsidRPr="00AE76E4">
        <w:rPr>
          <w:rFonts w:ascii="Times New Roman" w:hAnsi="Times New Roman" w:cs="Times New Roman"/>
          <w:iCs/>
          <w:sz w:val="24"/>
          <w:szCs w:val="24"/>
        </w:rPr>
        <w:t xml:space="preserve"> θέτει ουσιαστικά </w:t>
      </w:r>
      <w:r w:rsidR="0069093B">
        <w:rPr>
          <w:rFonts w:ascii="Times New Roman" w:hAnsi="Times New Roman" w:cs="Times New Roman"/>
          <w:iCs/>
          <w:sz w:val="24"/>
          <w:szCs w:val="24"/>
        </w:rPr>
        <w:t>εκτός του κριτηρίου του γενικού συμφέροντος και του βαθμού συμ</w:t>
      </w:r>
      <w:r w:rsidR="002418C3">
        <w:rPr>
          <w:rFonts w:ascii="Times New Roman" w:hAnsi="Times New Roman" w:cs="Times New Roman"/>
          <w:iCs/>
          <w:sz w:val="24"/>
          <w:szCs w:val="24"/>
        </w:rPr>
        <w:t>μ</w:t>
      </w:r>
      <w:r w:rsidR="0069093B">
        <w:rPr>
          <w:rFonts w:ascii="Times New Roman" w:hAnsi="Times New Roman" w:cs="Times New Roman"/>
          <w:iCs/>
          <w:sz w:val="24"/>
          <w:szCs w:val="24"/>
        </w:rPr>
        <w:t>ετοχικότητας, την προβολή της πολιτικής γνώσης και τον ρόλο της πολιτικής φρόνησης στη ζωή της πολιτικής κοινότητας.</w:t>
      </w:r>
    </w:p>
    <w:p w:rsidR="0069093B" w:rsidRDefault="008A0C92" w:rsidP="00D305C0">
      <w:pPr>
        <w:autoSpaceDE w:val="0"/>
        <w:autoSpaceDN w:val="0"/>
        <w:adjustRightInd w:val="0"/>
        <w:spacing w:after="0" w:line="360" w:lineRule="auto"/>
        <w:ind w:firstLine="720"/>
        <w:jc w:val="both"/>
        <w:rPr>
          <w:rFonts w:ascii="Times New Roman" w:hAnsi="Times New Roman" w:cs="Times New Roman"/>
          <w:iCs/>
          <w:sz w:val="24"/>
          <w:szCs w:val="24"/>
        </w:rPr>
      </w:pPr>
      <w:bookmarkStart w:id="9" w:name="_Hlk5697895"/>
      <w:r>
        <w:rPr>
          <w:rFonts w:ascii="Times New Roman" w:hAnsi="Times New Roman" w:cs="Times New Roman"/>
          <w:iCs/>
          <w:sz w:val="24"/>
          <w:szCs w:val="24"/>
        </w:rPr>
        <w:t>Από τα ανωτέρω καθίσταται ευνόητο ότι η</w:t>
      </w:r>
      <w:r w:rsidR="0069093B" w:rsidRPr="0069093B">
        <w:rPr>
          <w:rFonts w:ascii="Times New Roman" w:hAnsi="Times New Roman" w:cs="Times New Roman"/>
          <w:iCs/>
          <w:sz w:val="24"/>
          <w:szCs w:val="24"/>
        </w:rPr>
        <w:t xml:space="preserve"> γνωστή διάκριση της γνώσης σε θεωρητική και πρακτική επιτρέπει στον Αριστοτέλη να φιλοσοφήσει για το</w:t>
      </w:r>
      <w:r w:rsidR="0069093B">
        <w:rPr>
          <w:rFonts w:ascii="Times New Roman" w:hAnsi="Times New Roman" w:cs="Times New Roman"/>
          <w:iCs/>
          <w:sz w:val="24"/>
          <w:szCs w:val="24"/>
        </w:rPr>
        <w:t>ν</w:t>
      </w:r>
      <w:r w:rsidR="0069093B" w:rsidRPr="0069093B">
        <w:rPr>
          <w:rFonts w:ascii="Times New Roman" w:hAnsi="Times New Roman" w:cs="Times New Roman"/>
          <w:iCs/>
          <w:sz w:val="24"/>
          <w:szCs w:val="24"/>
        </w:rPr>
        <w:t xml:space="preserve"> πρακτικό</w:t>
      </w:r>
      <w:r w:rsidR="0069093B">
        <w:rPr>
          <w:rFonts w:ascii="Times New Roman" w:hAnsi="Times New Roman" w:cs="Times New Roman"/>
          <w:iCs/>
          <w:sz w:val="24"/>
          <w:szCs w:val="24"/>
        </w:rPr>
        <w:t xml:space="preserve"> νου</w:t>
      </w:r>
      <w:r w:rsidR="0069093B" w:rsidRPr="0069093B">
        <w:rPr>
          <w:rFonts w:ascii="Times New Roman" w:hAnsi="Times New Roman" w:cs="Times New Roman"/>
          <w:iCs/>
          <w:sz w:val="24"/>
          <w:szCs w:val="24"/>
        </w:rPr>
        <w:t xml:space="preserve">, ο οποίος είναι ορατός </w:t>
      </w:r>
      <w:r w:rsidR="00336751">
        <w:rPr>
          <w:rFonts w:ascii="Times New Roman" w:hAnsi="Times New Roman" w:cs="Times New Roman"/>
          <w:iCs/>
          <w:sz w:val="24"/>
          <w:szCs w:val="24"/>
        </w:rPr>
        <w:t>εναργέστερα</w:t>
      </w:r>
      <w:r w:rsidR="0069093B" w:rsidRPr="0069093B">
        <w:rPr>
          <w:rFonts w:ascii="Times New Roman" w:hAnsi="Times New Roman" w:cs="Times New Roman"/>
          <w:iCs/>
          <w:sz w:val="24"/>
          <w:szCs w:val="24"/>
        </w:rPr>
        <w:t xml:space="preserve"> στην άσκηση της πολιτικής λειτουργίας.  Εντός της πολιτικής λειτουργίας ο πρακτικ</w:t>
      </w:r>
      <w:r w:rsidR="0069093B">
        <w:rPr>
          <w:rFonts w:ascii="Times New Roman" w:hAnsi="Times New Roman" w:cs="Times New Roman"/>
          <w:iCs/>
          <w:sz w:val="24"/>
          <w:szCs w:val="24"/>
        </w:rPr>
        <w:t>ός νους</w:t>
      </w:r>
      <w:r w:rsidR="0069093B" w:rsidRPr="0069093B">
        <w:rPr>
          <w:rFonts w:ascii="Times New Roman" w:hAnsi="Times New Roman" w:cs="Times New Roman"/>
          <w:iCs/>
          <w:sz w:val="24"/>
          <w:szCs w:val="24"/>
        </w:rPr>
        <w:t xml:space="preserve"> κατευθύνει τη δράση των πολιτικών υποκειμένων προς το αγαθό, επειδή ακριβώς αξιολογεί ότι το α ή β αντικείμενο της πολιτικής δράσης είναι ωφέλιμο και χρήσιμο. Στ</w:t>
      </w:r>
      <w:r w:rsidR="0079743C">
        <w:rPr>
          <w:rFonts w:ascii="Times New Roman" w:hAnsi="Times New Roman" w:cs="Times New Roman"/>
          <w:iCs/>
          <w:sz w:val="24"/>
          <w:szCs w:val="24"/>
        </w:rPr>
        <w:t>ο</w:t>
      </w:r>
      <w:r w:rsidR="0069093B" w:rsidRPr="0069093B">
        <w:rPr>
          <w:rFonts w:ascii="Times New Roman" w:hAnsi="Times New Roman" w:cs="Times New Roman"/>
          <w:iCs/>
          <w:sz w:val="24"/>
          <w:szCs w:val="24"/>
        </w:rPr>
        <w:t xml:space="preserve"> ερώτημα</w:t>
      </w:r>
      <w:r w:rsidR="00336751">
        <w:rPr>
          <w:rFonts w:ascii="Times New Roman" w:hAnsi="Times New Roman" w:cs="Times New Roman"/>
          <w:iCs/>
          <w:sz w:val="24"/>
          <w:szCs w:val="24"/>
        </w:rPr>
        <w:t>,</w:t>
      </w:r>
      <w:r w:rsidR="0069093B" w:rsidRPr="0069093B">
        <w:rPr>
          <w:rFonts w:ascii="Times New Roman" w:hAnsi="Times New Roman" w:cs="Times New Roman"/>
          <w:iCs/>
          <w:sz w:val="24"/>
          <w:szCs w:val="24"/>
        </w:rPr>
        <w:t xml:space="preserve"> αν ο πρακτικός </w:t>
      </w:r>
      <w:r w:rsidR="0069093B">
        <w:rPr>
          <w:rFonts w:ascii="Times New Roman" w:hAnsi="Times New Roman" w:cs="Times New Roman"/>
          <w:iCs/>
          <w:sz w:val="24"/>
          <w:szCs w:val="24"/>
        </w:rPr>
        <w:t>νους</w:t>
      </w:r>
      <w:r w:rsidR="0069093B" w:rsidRPr="0069093B">
        <w:rPr>
          <w:rFonts w:ascii="Times New Roman" w:hAnsi="Times New Roman" w:cs="Times New Roman"/>
          <w:iCs/>
          <w:sz w:val="24"/>
          <w:szCs w:val="24"/>
        </w:rPr>
        <w:t xml:space="preserve"> αληθεύει πάντοτε </w:t>
      </w:r>
      <w:r w:rsidR="0069093B">
        <w:rPr>
          <w:rFonts w:ascii="Times New Roman" w:hAnsi="Times New Roman" w:cs="Times New Roman"/>
          <w:iCs/>
          <w:sz w:val="24"/>
          <w:szCs w:val="24"/>
        </w:rPr>
        <w:t>ή δύναται</w:t>
      </w:r>
      <w:r w:rsidR="0069093B" w:rsidRPr="0069093B">
        <w:rPr>
          <w:rFonts w:ascii="Times New Roman" w:hAnsi="Times New Roman" w:cs="Times New Roman"/>
          <w:iCs/>
          <w:sz w:val="24"/>
          <w:szCs w:val="24"/>
        </w:rPr>
        <w:t xml:space="preserve"> να πλανάται</w:t>
      </w:r>
      <w:r w:rsidR="00336751">
        <w:rPr>
          <w:rFonts w:ascii="Times New Roman" w:hAnsi="Times New Roman" w:cs="Times New Roman"/>
          <w:iCs/>
          <w:sz w:val="24"/>
          <w:szCs w:val="24"/>
        </w:rPr>
        <w:t>,</w:t>
      </w:r>
      <w:r w:rsidR="0069093B" w:rsidRPr="0069093B">
        <w:rPr>
          <w:rFonts w:ascii="Times New Roman" w:hAnsi="Times New Roman" w:cs="Times New Roman"/>
          <w:iCs/>
          <w:sz w:val="24"/>
          <w:szCs w:val="24"/>
        </w:rPr>
        <w:t xml:space="preserve"> ο Αριστοτέλης</w:t>
      </w:r>
      <w:r w:rsidR="0069093B">
        <w:rPr>
          <w:rFonts w:ascii="Times New Roman" w:hAnsi="Times New Roman" w:cs="Times New Roman"/>
          <w:iCs/>
          <w:sz w:val="24"/>
          <w:szCs w:val="24"/>
        </w:rPr>
        <w:t>,</w:t>
      </w:r>
      <w:r w:rsidR="0069093B" w:rsidRPr="0069093B">
        <w:rPr>
          <w:rFonts w:ascii="Times New Roman" w:hAnsi="Times New Roman" w:cs="Times New Roman"/>
          <w:iCs/>
          <w:sz w:val="24"/>
          <w:szCs w:val="24"/>
        </w:rPr>
        <w:t xml:space="preserve"> με βάση τη γνωσιολογία του</w:t>
      </w:r>
      <w:r w:rsidR="0069093B">
        <w:rPr>
          <w:rFonts w:ascii="Times New Roman" w:hAnsi="Times New Roman" w:cs="Times New Roman"/>
          <w:iCs/>
          <w:sz w:val="24"/>
          <w:szCs w:val="24"/>
        </w:rPr>
        <w:t>,</w:t>
      </w:r>
      <w:r w:rsidR="0069093B" w:rsidRPr="0069093B">
        <w:rPr>
          <w:rFonts w:ascii="Times New Roman" w:hAnsi="Times New Roman" w:cs="Times New Roman"/>
          <w:iCs/>
          <w:sz w:val="24"/>
          <w:szCs w:val="24"/>
        </w:rPr>
        <w:t xml:space="preserve"> </w:t>
      </w:r>
      <w:r w:rsidR="00336751">
        <w:rPr>
          <w:rFonts w:ascii="Times New Roman" w:hAnsi="Times New Roman" w:cs="Times New Roman"/>
          <w:iCs/>
          <w:sz w:val="24"/>
          <w:szCs w:val="24"/>
        </w:rPr>
        <w:t>υποστηρίζει</w:t>
      </w:r>
      <w:r w:rsidR="0069093B" w:rsidRPr="0069093B">
        <w:rPr>
          <w:rFonts w:ascii="Times New Roman" w:hAnsi="Times New Roman" w:cs="Times New Roman"/>
          <w:iCs/>
          <w:sz w:val="24"/>
          <w:szCs w:val="24"/>
        </w:rPr>
        <w:t xml:space="preserve"> ότι ο πρακτικός νους τυγχάνει επηρεασμού</w:t>
      </w:r>
      <w:r w:rsidR="00336751">
        <w:rPr>
          <w:rFonts w:ascii="Times New Roman" w:hAnsi="Times New Roman" w:cs="Times New Roman"/>
          <w:iCs/>
          <w:sz w:val="24"/>
          <w:szCs w:val="24"/>
        </w:rPr>
        <w:t>,</w:t>
      </w:r>
      <w:r w:rsidR="0069093B" w:rsidRPr="0069093B">
        <w:rPr>
          <w:rFonts w:ascii="Times New Roman" w:hAnsi="Times New Roman" w:cs="Times New Roman"/>
          <w:iCs/>
          <w:sz w:val="24"/>
          <w:szCs w:val="24"/>
        </w:rPr>
        <w:t xml:space="preserve"> όπως λόγου χάρη εξαιτίας των φόβων, των επιθυμιών, των παθών </w:t>
      </w:r>
      <w:r w:rsidR="00DA115E">
        <w:rPr>
          <w:rFonts w:ascii="Times New Roman" w:hAnsi="Times New Roman" w:cs="Times New Roman"/>
          <w:iCs/>
          <w:sz w:val="24"/>
          <w:szCs w:val="24"/>
        </w:rPr>
        <w:t>κλπ.</w:t>
      </w:r>
      <w:r w:rsidR="00225743">
        <w:rPr>
          <w:rFonts w:ascii="Times New Roman" w:hAnsi="Times New Roman" w:cs="Times New Roman"/>
          <w:iCs/>
          <w:sz w:val="24"/>
          <w:szCs w:val="24"/>
        </w:rPr>
        <w:t>,</w:t>
      </w:r>
      <w:r w:rsidR="0069093B" w:rsidRPr="0069093B">
        <w:rPr>
          <w:rFonts w:ascii="Times New Roman" w:hAnsi="Times New Roman" w:cs="Times New Roman"/>
          <w:iCs/>
          <w:sz w:val="24"/>
          <w:szCs w:val="24"/>
        </w:rPr>
        <w:t xml:space="preserve"> τα οποία επικαθορίζουν σε μεγάλο βαθμό την τελική πορεία</w:t>
      </w:r>
      <w:r w:rsidR="0069093B">
        <w:rPr>
          <w:rFonts w:ascii="Times New Roman" w:hAnsi="Times New Roman" w:cs="Times New Roman"/>
          <w:iCs/>
          <w:sz w:val="24"/>
          <w:szCs w:val="24"/>
        </w:rPr>
        <w:t xml:space="preserve"> του</w:t>
      </w:r>
      <w:r w:rsidR="0069093B">
        <w:rPr>
          <w:rStyle w:val="a4"/>
          <w:rFonts w:ascii="Times New Roman" w:hAnsi="Times New Roman" w:cs="Times New Roman"/>
          <w:iCs/>
          <w:sz w:val="24"/>
          <w:szCs w:val="24"/>
        </w:rPr>
        <w:footnoteReference w:id="146"/>
      </w:r>
      <w:r w:rsidR="0069093B" w:rsidRPr="0069093B">
        <w:rPr>
          <w:rFonts w:ascii="Times New Roman" w:hAnsi="Times New Roman" w:cs="Times New Roman"/>
          <w:iCs/>
          <w:sz w:val="24"/>
          <w:szCs w:val="24"/>
        </w:rPr>
        <w:t xml:space="preserve">. Εξαιτίας των </w:t>
      </w:r>
      <w:r w:rsidR="0069093B">
        <w:rPr>
          <w:rFonts w:ascii="Times New Roman" w:hAnsi="Times New Roman" w:cs="Times New Roman"/>
          <w:iCs/>
          <w:sz w:val="24"/>
          <w:szCs w:val="24"/>
        </w:rPr>
        <w:t>α</w:t>
      </w:r>
      <w:r w:rsidR="0069093B" w:rsidRPr="0069093B">
        <w:rPr>
          <w:rFonts w:ascii="Times New Roman" w:hAnsi="Times New Roman" w:cs="Times New Roman"/>
          <w:iCs/>
          <w:sz w:val="24"/>
          <w:szCs w:val="24"/>
        </w:rPr>
        <w:t>νωτέρω ο πολιτικός</w:t>
      </w:r>
      <w:r w:rsidR="00336751">
        <w:rPr>
          <w:rFonts w:ascii="Times New Roman" w:hAnsi="Times New Roman" w:cs="Times New Roman"/>
          <w:iCs/>
          <w:sz w:val="24"/>
          <w:szCs w:val="24"/>
        </w:rPr>
        <w:t xml:space="preserve"> </w:t>
      </w:r>
      <w:r w:rsidR="0069093B" w:rsidRPr="0069093B">
        <w:rPr>
          <w:rFonts w:ascii="Times New Roman" w:hAnsi="Times New Roman" w:cs="Times New Roman"/>
          <w:iCs/>
          <w:sz w:val="24"/>
          <w:szCs w:val="24"/>
        </w:rPr>
        <w:t>νους έχει ύψιστο καθήκον, σε οποιοδήποτε πολίτευμα, να ενεργήσει ώστε να διαμορφώσει την ορθή και ρεαλιστική προσέγγιση του αγαθού, του συμφέροντος και κυρίως της οδού προς την τελειότητα. Η πολιτική φρόνηση κατά συνέπεια είναι το κλειδί για να χαρακτηριστεί ένα πολιτικό αντικείμενο δράσης αγαθ</w:t>
      </w:r>
      <w:r w:rsidR="0069093B">
        <w:rPr>
          <w:rFonts w:ascii="Times New Roman" w:hAnsi="Times New Roman" w:cs="Times New Roman"/>
          <w:iCs/>
          <w:sz w:val="24"/>
          <w:szCs w:val="24"/>
        </w:rPr>
        <w:t>ό</w:t>
      </w:r>
      <w:r w:rsidR="0069093B" w:rsidRPr="0069093B">
        <w:rPr>
          <w:rFonts w:ascii="Times New Roman" w:hAnsi="Times New Roman" w:cs="Times New Roman"/>
          <w:iCs/>
          <w:sz w:val="24"/>
          <w:szCs w:val="24"/>
        </w:rPr>
        <w:t xml:space="preserve"> ή κακό. Η ευδαιμονία των πολιτών σε μ</w:t>
      </w:r>
      <w:r w:rsidR="00225743">
        <w:rPr>
          <w:rFonts w:ascii="Times New Roman" w:hAnsi="Times New Roman" w:cs="Times New Roman"/>
          <w:iCs/>
          <w:sz w:val="24"/>
          <w:szCs w:val="24"/>
        </w:rPr>
        <w:t>ί</w:t>
      </w:r>
      <w:r w:rsidR="0069093B" w:rsidRPr="0069093B">
        <w:rPr>
          <w:rFonts w:ascii="Times New Roman" w:hAnsi="Times New Roman" w:cs="Times New Roman"/>
          <w:iCs/>
          <w:sz w:val="24"/>
          <w:szCs w:val="24"/>
        </w:rPr>
        <w:t>α πόλη καθίσταται έτσι το μεγάλο ζητούμενο του πολιτικού έργου</w:t>
      </w:r>
      <w:r w:rsidR="00336751">
        <w:rPr>
          <w:rFonts w:ascii="Times New Roman" w:hAnsi="Times New Roman" w:cs="Times New Roman"/>
          <w:iCs/>
          <w:sz w:val="24"/>
          <w:szCs w:val="24"/>
        </w:rPr>
        <w:t>,</w:t>
      </w:r>
      <w:r w:rsidR="0069093B" w:rsidRPr="0069093B">
        <w:rPr>
          <w:rFonts w:ascii="Times New Roman" w:hAnsi="Times New Roman" w:cs="Times New Roman"/>
          <w:iCs/>
          <w:sz w:val="24"/>
          <w:szCs w:val="24"/>
        </w:rPr>
        <w:t xml:space="preserve"> ακριβώς</w:t>
      </w:r>
      <w:r w:rsidR="00336751">
        <w:rPr>
          <w:rFonts w:ascii="Times New Roman" w:hAnsi="Times New Roman" w:cs="Times New Roman"/>
          <w:iCs/>
          <w:sz w:val="24"/>
          <w:szCs w:val="24"/>
        </w:rPr>
        <w:t>,</w:t>
      </w:r>
      <w:r w:rsidR="0069093B" w:rsidRPr="0069093B">
        <w:rPr>
          <w:rFonts w:ascii="Times New Roman" w:hAnsi="Times New Roman" w:cs="Times New Roman"/>
          <w:iCs/>
          <w:sz w:val="24"/>
          <w:szCs w:val="24"/>
        </w:rPr>
        <w:t xml:space="preserve"> επειδή η πολιτική φρόνηση πρέπει να λειτουργήσει ως αρχιτεκτονική δύναμη ακόμη και έξ</w:t>
      </w:r>
      <w:r w:rsidR="0069093B">
        <w:rPr>
          <w:rFonts w:ascii="Times New Roman" w:hAnsi="Times New Roman" w:cs="Times New Roman"/>
          <w:iCs/>
          <w:sz w:val="24"/>
          <w:szCs w:val="24"/>
        </w:rPr>
        <w:t>η</w:t>
      </w:r>
      <w:r w:rsidR="00336751">
        <w:rPr>
          <w:rFonts w:ascii="Times New Roman" w:hAnsi="Times New Roman" w:cs="Times New Roman"/>
          <w:iCs/>
          <w:sz w:val="24"/>
          <w:szCs w:val="24"/>
        </w:rPr>
        <w:t>,</w:t>
      </w:r>
      <w:r w:rsidR="0069093B" w:rsidRPr="0069093B">
        <w:rPr>
          <w:rFonts w:ascii="Times New Roman" w:hAnsi="Times New Roman" w:cs="Times New Roman"/>
          <w:iCs/>
          <w:sz w:val="24"/>
          <w:szCs w:val="24"/>
        </w:rPr>
        <w:t xml:space="preserve"> προκειμένου να διερευνήσει το σύνολο των πολιτικών παραμέτρων καθώς και το σύνολο των ανθρώπινων παραγόντων που επηρεάζουν την έκβαση </w:t>
      </w:r>
      <w:r w:rsidR="0069093B">
        <w:rPr>
          <w:rFonts w:ascii="Times New Roman" w:hAnsi="Times New Roman" w:cs="Times New Roman"/>
          <w:iCs/>
          <w:sz w:val="24"/>
          <w:szCs w:val="24"/>
        </w:rPr>
        <w:t>του τέλειου αγαθού</w:t>
      </w:r>
      <w:r w:rsidR="0069093B" w:rsidRPr="0069093B">
        <w:rPr>
          <w:rFonts w:ascii="Times New Roman" w:hAnsi="Times New Roman" w:cs="Times New Roman"/>
          <w:iCs/>
          <w:sz w:val="24"/>
          <w:szCs w:val="24"/>
        </w:rPr>
        <w:t>. Ονομάζεται μάλιστα αρχιτεκτονική</w:t>
      </w:r>
      <w:r w:rsidR="0069093B">
        <w:rPr>
          <w:rStyle w:val="a4"/>
          <w:rFonts w:ascii="Times New Roman" w:hAnsi="Times New Roman" w:cs="Times New Roman"/>
          <w:iCs/>
          <w:sz w:val="24"/>
          <w:szCs w:val="24"/>
        </w:rPr>
        <w:footnoteReference w:id="147"/>
      </w:r>
      <w:r w:rsidR="0069093B">
        <w:rPr>
          <w:rFonts w:ascii="Times New Roman" w:hAnsi="Times New Roman" w:cs="Times New Roman"/>
          <w:iCs/>
          <w:sz w:val="24"/>
          <w:szCs w:val="24"/>
        </w:rPr>
        <w:t>,</w:t>
      </w:r>
      <w:r w:rsidR="0069093B" w:rsidRPr="0069093B">
        <w:rPr>
          <w:rFonts w:ascii="Times New Roman" w:hAnsi="Times New Roman" w:cs="Times New Roman"/>
          <w:iCs/>
          <w:sz w:val="24"/>
          <w:szCs w:val="24"/>
        </w:rPr>
        <w:t xml:space="preserve"> </w:t>
      </w:r>
      <w:r w:rsidR="0069093B">
        <w:rPr>
          <w:rFonts w:ascii="Times New Roman" w:hAnsi="Times New Roman" w:cs="Times New Roman"/>
          <w:iCs/>
          <w:sz w:val="24"/>
          <w:szCs w:val="24"/>
        </w:rPr>
        <w:t xml:space="preserve">η </w:t>
      </w:r>
      <w:r w:rsidR="0069093B" w:rsidRPr="0069093B">
        <w:rPr>
          <w:rFonts w:ascii="Times New Roman" w:hAnsi="Times New Roman" w:cs="Times New Roman"/>
          <w:iCs/>
          <w:sz w:val="24"/>
          <w:szCs w:val="24"/>
        </w:rPr>
        <w:t>πολιτική φρόνηση</w:t>
      </w:r>
      <w:r w:rsidR="00225743">
        <w:rPr>
          <w:rFonts w:ascii="Times New Roman" w:hAnsi="Times New Roman" w:cs="Times New Roman"/>
          <w:iCs/>
          <w:sz w:val="24"/>
          <w:szCs w:val="24"/>
        </w:rPr>
        <w:t>,</w:t>
      </w:r>
      <w:r w:rsidR="0069093B" w:rsidRPr="0069093B">
        <w:rPr>
          <w:rFonts w:ascii="Times New Roman" w:hAnsi="Times New Roman" w:cs="Times New Roman"/>
          <w:iCs/>
          <w:sz w:val="24"/>
          <w:szCs w:val="24"/>
        </w:rPr>
        <w:t xml:space="preserve"> διότι μεριμνά</w:t>
      </w:r>
      <w:r w:rsidR="00336751">
        <w:rPr>
          <w:rFonts w:ascii="Times New Roman" w:hAnsi="Times New Roman" w:cs="Times New Roman"/>
          <w:iCs/>
          <w:sz w:val="24"/>
          <w:szCs w:val="24"/>
        </w:rPr>
        <w:t>,</w:t>
      </w:r>
      <w:r w:rsidR="0069093B" w:rsidRPr="0069093B">
        <w:rPr>
          <w:rFonts w:ascii="Times New Roman" w:hAnsi="Times New Roman" w:cs="Times New Roman"/>
          <w:iCs/>
          <w:sz w:val="24"/>
          <w:szCs w:val="24"/>
        </w:rPr>
        <w:t xml:space="preserve"> </w:t>
      </w:r>
      <w:r w:rsidR="0069093B">
        <w:rPr>
          <w:rFonts w:ascii="Times New Roman" w:hAnsi="Times New Roman" w:cs="Times New Roman"/>
          <w:iCs/>
          <w:sz w:val="24"/>
          <w:szCs w:val="24"/>
        </w:rPr>
        <w:t>αφενός</w:t>
      </w:r>
      <w:r w:rsidR="0069093B" w:rsidRPr="0069093B">
        <w:rPr>
          <w:rFonts w:ascii="Times New Roman" w:hAnsi="Times New Roman" w:cs="Times New Roman"/>
          <w:iCs/>
          <w:sz w:val="24"/>
          <w:szCs w:val="24"/>
        </w:rPr>
        <w:t xml:space="preserve"> για το γενικό σκοπό</w:t>
      </w:r>
      <w:r w:rsidR="00336751">
        <w:rPr>
          <w:rFonts w:ascii="Times New Roman" w:hAnsi="Times New Roman" w:cs="Times New Roman"/>
          <w:iCs/>
          <w:sz w:val="24"/>
          <w:szCs w:val="24"/>
        </w:rPr>
        <w:t>,</w:t>
      </w:r>
      <w:r w:rsidR="0069093B" w:rsidRPr="0069093B">
        <w:rPr>
          <w:rFonts w:ascii="Times New Roman" w:hAnsi="Times New Roman" w:cs="Times New Roman"/>
          <w:iCs/>
          <w:sz w:val="24"/>
          <w:szCs w:val="24"/>
        </w:rPr>
        <w:t xml:space="preserve"> αφετέρου προσδιορίζει και τους ειδικότερους σκοπούς</w:t>
      </w:r>
      <w:r w:rsidR="0069093B">
        <w:rPr>
          <w:rFonts w:ascii="Times New Roman" w:hAnsi="Times New Roman" w:cs="Times New Roman"/>
          <w:iCs/>
          <w:sz w:val="24"/>
          <w:szCs w:val="24"/>
        </w:rPr>
        <w:t>,</w:t>
      </w:r>
      <w:r w:rsidR="0069093B" w:rsidRPr="0069093B">
        <w:rPr>
          <w:rFonts w:ascii="Times New Roman" w:hAnsi="Times New Roman" w:cs="Times New Roman"/>
          <w:iCs/>
          <w:sz w:val="24"/>
          <w:szCs w:val="24"/>
        </w:rPr>
        <w:t xml:space="preserve"> οι οποίοι θα εξυπηρετήσουν τον τελικό σκοπό. Εξαιτίας της πολλαπλότητας των ειδικών σκοπών της πολιτικής λειτουργίας είναι φανερό γιατί </w:t>
      </w:r>
      <w:r w:rsidR="0069093B">
        <w:rPr>
          <w:rFonts w:ascii="Times New Roman" w:hAnsi="Times New Roman" w:cs="Times New Roman"/>
          <w:iCs/>
          <w:sz w:val="24"/>
          <w:szCs w:val="24"/>
        </w:rPr>
        <w:t>η</w:t>
      </w:r>
      <w:r w:rsidR="0069093B" w:rsidRPr="0069093B">
        <w:rPr>
          <w:rFonts w:ascii="Times New Roman" w:hAnsi="Times New Roman" w:cs="Times New Roman"/>
          <w:iCs/>
          <w:sz w:val="24"/>
          <w:szCs w:val="24"/>
        </w:rPr>
        <w:t xml:space="preserve"> πολιτική φρόνηση αντιμετωπίζει δυσκολίες στην παρουσίαση ενός τυπικού μοντέλο</w:t>
      </w:r>
      <w:r w:rsidR="0079743C">
        <w:rPr>
          <w:rFonts w:ascii="Times New Roman" w:hAnsi="Times New Roman" w:cs="Times New Roman"/>
          <w:iCs/>
          <w:sz w:val="24"/>
          <w:szCs w:val="24"/>
        </w:rPr>
        <w:t>υ</w:t>
      </w:r>
      <w:r w:rsidR="0069093B" w:rsidRPr="0069093B">
        <w:rPr>
          <w:rFonts w:ascii="Times New Roman" w:hAnsi="Times New Roman" w:cs="Times New Roman"/>
          <w:iCs/>
          <w:sz w:val="24"/>
          <w:szCs w:val="24"/>
        </w:rPr>
        <w:t xml:space="preserve"> ευδαιμονίας. Η στρατηγική</w:t>
      </w:r>
      <w:r w:rsidR="00336751">
        <w:rPr>
          <w:rFonts w:ascii="Times New Roman" w:hAnsi="Times New Roman" w:cs="Times New Roman"/>
          <w:iCs/>
          <w:sz w:val="24"/>
          <w:szCs w:val="24"/>
        </w:rPr>
        <w:t>,</w:t>
      </w:r>
      <w:r w:rsidR="0069093B" w:rsidRPr="0069093B">
        <w:rPr>
          <w:rFonts w:ascii="Times New Roman" w:hAnsi="Times New Roman" w:cs="Times New Roman"/>
          <w:iCs/>
          <w:sz w:val="24"/>
          <w:szCs w:val="24"/>
        </w:rPr>
        <w:t xml:space="preserve"> πάντως</w:t>
      </w:r>
      <w:r w:rsidR="00336751">
        <w:rPr>
          <w:rFonts w:ascii="Times New Roman" w:hAnsi="Times New Roman" w:cs="Times New Roman"/>
          <w:iCs/>
          <w:sz w:val="24"/>
          <w:szCs w:val="24"/>
        </w:rPr>
        <w:t>,</w:t>
      </w:r>
      <w:r w:rsidR="0069093B" w:rsidRPr="0069093B">
        <w:rPr>
          <w:rFonts w:ascii="Times New Roman" w:hAnsi="Times New Roman" w:cs="Times New Roman"/>
          <w:iCs/>
          <w:sz w:val="24"/>
          <w:szCs w:val="24"/>
        </w:rPr>
        <w:t xml:space="preserve"> της πολιτικής φρόνησης, παρά τις αντικειμενικές πολιτικές δυσχέρειες</w:t>
      </w:r>
      <w:r w:rsidR="0069093B">
        <w:rPr>
          <w:rFonts w:ascii="Times New Roman" w:hAnsi="Times New Roman" w:cs="Times New Roman"/>
          <w:iCs/>
          <w:sz w:val="24"/>
          <w:szCs w:val="24"/>
        </w:rPr>
        <w:t>,</w:t>
      </w:r>
      <w:r w:rsidR="0069093B" w:rsidRPr="0069093B">
        <w:rPr>
          <w:rFonts w:ascii="Times New Roman" w:hAnsi="Times New Roman" w:cs="Times New Roman"/>
          <w:iCs/>
          <w:sz w:val="24"/>
          <w:szCs w:val="24"/>
        </w:rPr>
        <w:t xml:space="preserve"> έχει καθήκον να καθορίζει αφενός τη φύση του τέλειου αγαθού και αφετέρου όλες εκείνες τις </w:t>
      </w:r>
      <w:r w:rsidR="0069093B">
        <w:rPr>
          <w:rFonts w:ascii="Times New Roman" w:hAnsi="Times New Roman" w:cs="Times New Roman"/>
          <w:iCs/>
          <w:sz w:val="24"/>
          <w:szCs w:val="24"/>
        </w:rPr>
        <w:t>έλλογες</w:t>
      </w:r>
      <w:r w:rsidR="0069093B" w:rsidRPr="0069093B">
        <w:rPr>
          <w:rFonts w:ascii="Times New Roman" w:hAnsi="Times New Roman" w:cs="Times New Roman"/>
          <w:iCs/>
          <w:sz w:val="24"/>
          <w:szCs w:val="24"/>
        </w:rPr>
        <w:t xml:space="preserve"> πολιτικές κινήσεις</w:t>
      </w:r>
      <w:r w:rsidR="00336751">
        <w:rPr>
          <w:rFonts w:ascii="Times New Roman" w:hAnsi="Times New Roman" w:cs="Times New Roman"/>
          <w:iCs/>
          <w:sz w:val="24"/>
          <w:szCs w:val="24"/>
        </w:rPr>
        <w:t xml:space="preserve">, οι οποίες </w:t>
      </w:r>
      <w:r w:rsidR="0069093B" w:rsidRPr="0069093B">
        <w:rPr>
          <w:rFonts w:ascii="Times New Roman" w:hAnsi="Times New Roman" w:cs="Times New Roman"/>
          <w:iCs/>
          <w:sz w:val="24"/>
          <w:szCs w:val="24"/>
        </w:rPr>
        <w:t>θα διευκολύνουν την επίτευξη του ύψιστου αγαθού</w:t>
      </w:r>
      <w:r w:rsidR="0069093B">
        <w:rPr>
          <w:rStyle w:val="a4"/>
          <w:rFonts w:ascii="Times New Roman" w:hAnsi="Times New Roman" w:cs="Times New Roman"/>
          <w:iCs/>
          <w:sz w:val="24"/>
          <w:szCs w:val="24"/>
        </w:rPr>
        <w:footnoteReference w:id="148"/>
      </w:r>
      <w:r w:rsidR="0069093B" w:rsidRPr="0069093B">
        <w:rPr>
          <w:rFonts w:ascii="Times New Roman" w:hAnsi="Times New Roman" w:cs="Times New Roman"/>
          <w:iCs/>
          <w:sz w:val="24"/>
          <w:szCs w:val="24"/>
        </w:rPr>
        <w:t xml:space="preserve">. Εκείνο </w:t>
      </w:r>
      <w:r w:rsidR="00336751">
        <w:rPr>
          <w:rFonts w:ascii="Times New Roman" w:hAnsi="Times New Roman" w:cs="Times New Roman"/>
          <w:iCs/>
          <w:sz w:val="24"/>
          <w:szCs w:val="24"/>
        </w:rPr>
        <w:t>το οποίο</w:t>
      </w:r>
      <w:r w:rsidR="0069093B" w:rsidRPr="0069093B">
        <w:rPr>
          <w:rFonts w:ascii="Times New Roman" w:hAnsi="Times New Roman" w:cs="Times New Roman"/>
          <w:iCs/>
          <w:sz w:val="24"/>
          <w:szCs w:val="24"/>
        </w:rPr>
        <w:t xml:space="preserve"> εν τέλει ισχύει σχετικά με τη φρόνηση είτε του πολιτικού είτε του πολίτη είναι ότι διαθέτει το χαρακτηριστικό της γνωστικής ικανότητας που δεν ενδιαφέρεται μόνο για την ατομική δραστηριότητα, αλλά και για την</w:t>
      </w:r>
      <w:r w:rsidR="0053760A">
        <w:rPr>
          <w:rFonts w:ascii="Times New Roman" w:hAnsi="Times New Roman" w:cs="Times New Roman"/>
          <w:iCs/>
          <w:sz w:val="24"/>
          <w:szCs w:val="24"/>
        </w:rPr>
        <w:t xml:space="preserve"> πολιτική διάσταση της </w:t>
      </w:r>
      <w:r w:rsidR="0069093B" w:rsidRPr="0069093B">
        <w:rPr>
          <w:rFonts w:ascii="Times New Roman" w:hAnsi="Times New Roman" w:cs="Times New Roman"/>
          <w:iCs/>
          <w:sz w:val="24"/>
          <w:szCs w:val="24"/>
        </w:rPr>
        <w:t>ευδαιμονία</w:t>
      </w:r>
      <w:r w:rsidR="0053760A">
        <w:rPr>
          <w:rFonts w:ascii="Times New Roman" w:hAnsi="Times New Roman" w:cs="Times New Roman"/>
          <w:iCs/>
          <w:sz w:val="24"/>
          <w:szCs w:val="24"/>
        </w:rPr>
        <w:t xml:space="preserve">ς. Στη διάσταση αυτή ήταν  αδύνατον να απουσιάσει </w:t>
      </w:r>
      <w:r w:rsidR="000924C3">
        <w:rPr>
          <w:rFonts w:ascii="Times New Roman" w:hAnsi="Times New Roman" w:cs="Times New Roman"/>
          <w:iCs/>
          <w:sz w:val="24"/>
          <w:szCs w:val="24"/>
        </w:rPr>
        <w:t xml:space="preserve">και </w:t>
      </w:r>
      <w:r w:rsidR="0053760A">
        <w:rPr>
          <w:rFonts w:ascii="Times New Roman" w:hAnsi="Times New Roman" w:cs="Times New Roman"/>
          <w:iCs/>
          <w:sz w:val="24"/>
          <w:szCs w:val="24"/>
        </w:rPr>
        <w:t>το ζήτημα της δουλείας.</w:t>
      </w:r>
      <w:r w:rsidR="0069093B" w:rsidRPr="0069093B">
        <w:rPr>
          <w:rFonts w:ascii="Times New Roman" w:hAnsi="Times New Roman" w:cs="Times New Roman"/>
          <w:iCs/>
          <w:sz w:val="24"/>
          <w:szCs w:val="24"/>
        </w:rPr>
        <w:t xml:space="preserve">         </w:t>
      </w:r>
    </w:p>
    <w:bookmarkEnd w:id="9"/>
    <w:p w:rsidR="00D05DE9" w:rsidRDefault="00D05DE9" w:rsidP="00D305C0">
      <w:pPr>
        <w:autoSpaceDE w:val="0"/>
        <w:autoSpaceDN w:val="0"/>
        <w:adjustRightInd w:val="0"/>
        <w:spacing w:after="0" w:line="360" w:lineRule="auto"/>
        <w:jc w:val="both"/>
        <w:rPr>
          <w:rFonts w:ascii="Times New Roman" w:hAnsi="Times New Roman" w:cs="Times New Roman"/>
          <w:iCs/>
          <w:sz w:val="24"/>
          <w:szCs w:val="24"/>
        </w:rPr>
      </w:pPr>
    </w:p>
    <w:p w:rsidR="0069093B" w:rsidRPr="00265148" w:rsidRDefault="00C92FBB" w:rsidP="00D305C0">
      <w:pPr>
        <w:autoSpaceDE w:val="0"/>
        <w:autoSpaceDN w:val="0"/>
        <w:adjustRightInd w:val="0"/>
        <w:spacing w:after="0" w:line="360" w:lineRule="auto"/>
        <w:rPr>
          <w:rFonts w:ascii="Times New Roman" w:hAnsi="Times New Roman" w:cs="Times New Roman"/>
          <w:b/>
          <w:bCs/>
          <w:iCs/>
          <w:sz w:val="28"/>
          <w:szCs w:val="28"/>
        </w:rPr>
      </w:pPr>
      <w:r w:rsidRPr="00265148">
        <w:rPr>
          <w:rFonts w:ascii="Times New Roman" w:hAnsi="Times New Roman" w:cs="Times New Roman"/>
          <w:b/>
          <w:bCs/>
          <w:iCs/>
          <w:sz w:val="28"/>
          <w:szCs w:val="28"/>
        </w:rPr>
        <w:t>β.4</w:t>
      </w:r>
      <w:r w:rsidR="009E6EB1" w:rsidRPr="00265148">
        <w:rPr>
          <w:rFonts w:ascii="Times New Roman" w:hAnsi="Times New Roman" w:cs="Times New Roman"/>
          <w:b/>
          <w:bCs/>
          <w:iCs/>
          <w:sz w:val="28"/>
          <w:szCs w:val="28"/>
        </w:rPr>
        <w:t xml:space="preserve">. </w:t>
      </w:r>
      <w:r w:rsidR="00083E97" w:rsidRPr="00265148">
        <w:rPr>
          <w:rFonts w:ascii="Times New Roman" w:hAnsi="Times New Roman" w:cs="Times New Roman"/>
          <w:b/>
          <w:bCs/>
          <w:iCs/>
          <w:sz w:val="28"/>
          <w:szCs w:val="28"/>
        </w:rPr>
        <w:t xml:space="preserve">Η </w:t>
      </w:r>
      <w:r w:rsidR="00594F82" w:rsidRPr="00265148">
        <w:rPr>
          <w:rFonts w:ascii="Times New Roman" w:hAnsi="Times New Roman" w:cs="Times New Roman"/>
          <w:b/>
          <w:bCs/>
          <w:iCs/>
          <w:sz w:val="28"/>
          <w:szCs w:val="28"/>
        </w:rPr>
        <w:t>πολιτική διάσταση της δουλείας στην προοπτική της ευδαιμονίας.</w:t>
      </w:r>
      <w:r w:rsidR="008106D7" w:rsidRPr="00265148">
        <w:rPr>
          <w:rFonts w:ascii="Times New Roman" w:hAnsi="Times New Roman" w:cs="Times New Roman"/>
          <w:b/>
          <w:bCs/>
          <w:iCs/>
          <w:sz w:val="28"/>
          <w:szCs w:val="28"/>
        </w:rPr>
        <w:t xml:space="preserve"> </w:t>
      </w:r>
    </w:p>
    <w:p w:rsidR="009E6EB1" w:rsidRDefault="00083E97"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083E97">
        <w:rPr>
          <w:rFonts w:ascii="Times New Roman" w:hAnsi="Times New Roman" w:cs="Times New Roman"/>
          <w:iCs/>
          <w:sz w:val="24"/>
          <w:szCs w:val="24"/>
        </w:rPr>
        <w:t>Η δουλεία</w:t>
      </w:r>
      <w:r w:rsidR="00336751">
        <w:rPr>
          <w:rFonts w:ascii="Times New Roman" w:hAnsi="Times New Roman" w:cs="Times New Roman"/>
          <w:iCs/>
          <w:sz w:val="24"/>
          <w:szCs w:val="24"/>
        </w:rPr>
        <w:t>,</w:t>
      </w:r>
      <w:r w:rsidRPr="00083E97">
        <w:rPr>
          <w:rFonts w:ascii="Times New Roman" w:hAnsi="Times New Roman" w:cs="Times New Roman"/>
          <w:iCs/>
          <w:sz w:val="24"/>
          <w:szCs w:val="24"/>
        </w:rPr>
        <w:t xml:space="preserve"> ως κοινωνική πραγματικότητα</w:t>
      </w:r>
      <w:r w:rsidR="00336751">
        <w:rPr>
          <w:rFonts w:ascii="Times New Roman" w:hAnsi="Times New Roman" w:cs="Times New Roman"/>
          <w:iCs/>
          <w:sz w:val="24"/>
          <w:szCs w:val="24"/>
        </w:rPr>
        <w:t>,</w:t>
      </w:r>
      <w:r w:rsidRPr="00083E97">
        <w:rPr>
          <w:rFonts w:ascii="Times New Roman" w:hAnsi="Times New Roman" w:cs="Times New Roman"/>
          <w:iCs/>
          <w:sz w:val="24"/>
          <w:szCs w:val="24"/>
        </w:rPr>
        <w:t xml:space="preserve"> απασχόλησε τη σκέψη του Αριστοτέλη</w:t>
      </w:r>
      <w:r>
        <w:rPr>
          <w:rFonts w:ascii="Times New Roman" w:hAnsi="Times New Roman" w:cs="Times New Roman"/>
          <w:iCs/>
          <w:sz w:val="24"/>
          <w:szCs w:val="24"/>
        </w:rPr>
        <w:t>,</w:t>
      </w:r>
      <w:r w:rsidRPr="00083E97">
        <w:rPr>
          <w:rFonts w:ascii="Times New Roman" w:hAnsi="Times New Roman" w:cs="Times New Roman"/>
          <w:iCs/>
          <w:sz w:val="24"/>
          <w:szCs w:val="24"/>
        </w:rPr>
        <w:t xml:space="preserve"> πρώτος </w:t>
      </w:r>
      <w:r>
        <w:rPr>
          <w:rFonts w:ascii="Times New Roman" w:hAnsi="Times New Roman" w:cs="Times New Roman"/>
          <w:iCs/>
          <w:sz w:val="24"/>
          <w:szCs w:val="24"/>
        </w:rPr>
        <w:t>ο οποίος</w:t>
      </w:r>
      <w:r w:rsidRPr="00083E97">
        <w:rPr>
          <w:rFonts w:ascii="Times New Roman" w:hAnsi="Times New Roman" w:cs="Times New Roman"/>
          <w:iCs/>
          <w:sz w:val="24"/>
          <w:szCs w:val="24"/>
        </w:rPr>
        <w:t xml:space="preserve"> συστηματικά διερεύνησε </w:t>
      </w:r>
      <w:r>
        <w:rPr>
          <w:rFonts w:ascii="Times New Roman" w:hAnsi="Times New Roman" w:cs="Times New Roman"/>
          <w:iCs/>
          <w:sz w:val="24"/>
          <w:szCs w:val="24"/>
        </w:rPr>
        <w:t xml:space="preserve">την </w:t>
      </w:r>
      <w:r w:rsidRPr="00083E97">
        <w:rPr>
          <w:rFonts w:ascii="Times New Roman" w:hAnsi="Times New Roman" w:cs="Times New Roman"/>
          <w:iCs/>
          <w:sz w:val="24"/>
          <w:szCs w:val="24"/>
        </w:rPr>
        <w:t xml:space="preserve">κατά φύση σύζευξη του </w:t>
      </w:r>
      <w:r>
        <w:rPr>
          <w:rFonts w:ascii="Times New Roman" w:hAnsi="Times New Roman" w:cs="Times New Roman"/>
          <w:iCs/>
          <w:sz w:val="24"/>
          <w:szCs w:val="24"/>
        </w:rPr>
        <w:t>δούλου και</w:t>
      </w:r>
      <w:r w:rsidRPr="00083E97">
        <w:rPr>
          <w:rFonts w:ascii="Times New Roman" w:hAnsi="Times New Roman" w:cs="Times New Roman"/>
          <w:iCs/>
          <w:sz w:val="24"/>
          <w:szCs w:val="24"/>
        </w:rPr>
        <w:t xml:space="preserve"> του δεσπότη.  Μάλιστα</w:t>
      </w:r>
      <w:r w:rsidR="00336751">
        <w:rPr>
          <w:rFonts w:ascii="Times New Roman" w:hAnsi="Times New Roman" w:cs="Times New Roman"/>
          <w:iCs/>
          <w:sz w:val="24"/>
          <w:szCs w:val="24"/>
        </w:rPr>
        <w:t>,</w:t>
      </w:r>
      <w:r w:rsidRPr="00083E97">
        <w:rPr>
          <w:rFonts w:ascii="Times New Roman" w:hAnsi="Times New Roman" w:cs="Times New Roman"/>
          <w:iCs/>
          <w:sz w:val="24"/>
          <w:szCs w:val="24"/>
        </w:rPr>
        <w:t xml:space="preserve"> η σύζευξη αυτή πραγματώνεται προς το συμφέρον και των δύο</w:t>
      </w:r>
      <w:r>
        <w:rPr>
          <w:rStyle w:val="a4"/>
          <w:rFonts w:ascii="Times New Roman" w:hAnsi="Times New Roman" w:cs="Times New Roman"/>
          <w:iCs/>
          <w:sz w:val="24"/>
          <w:szCs w:val="24"/>
        </w:rPr>
        <w:footnoteReference w:id="149"/>
      </w:r>
      <w:r w:rsidRPr="00083E97">
        <w:rPr>
          <w:rFonts w:ascii="Times New Roman" w:hAnsi="Times New Roman" w:cs="Times New Roman"/>
          <w:iCs/>
          <w:sz w:val="24"/>
          <w:szCs w:val="24"/>
        </w:rPr>
        <w:t xml:space="preserve">. Η φυσική σύναψη δεσπότη </w:t>
      </w:r>
      <w:r>
        <w:rPr>
          <w:rFonts w:ascii="Times New Roman" w:hAnsi="Times New Roman" w:cs="Times New Roman"/>
          <w:iCs/>
          <w:sz w:val="24"/>
          <w:szCs w:val="24"/>
        </w:rPr>
        <w:t xml:space="preserve">και δούλου </w:t>
      </w:r>
      <w:r w:rsidRPr="00083E97">
        <w:rPr>
          <w:rFonts w:ascii="Times New Roman" w:hAnsi="Times New Roman" w:cs="Times New Roman"/>
          <w:iCs/>
          <w:sz w:val="24"/>
          <w:szCs w:val="24"/>
        </w:rPr>
        <w:t xml:space="preserve">ερμηνεύεται κατά βάση ως μια αναγκαιότητα, </w:t>
      </w:r>
      <w:r>
        <w:rPr>
          <w:rFonts w:ascii="Times New Roman" w:hAnsi="Times New Roman" w:cs="Times New Roman"/>
          <w:iCs/>
          <w:sz w:val="24"/>
          <w:szCs w:val="24"/>
        </w:rPr>
        <w:t>η</w:t>
      </w:r>
      <w:r w:rsidRPr="00083E97">
        <w:rPr>
          <w:rFonts w:ascii="Times New Roman" w:hAnsi="Times New Roman" w:cs="Times New Roman"/>
          <w:iCs/>
          <w:sz w:val="24"/>
          <w:szCs w:val="24"/>
        </w:rPr>
        <w:t xml:space="preserve"> οποία</w:t>
      </w:r>
      <w:r w:rsidR="00336751">
        <w:rPr>
          <w:rFonts w:ascii="Times New Roman" w:hAnsi="Times New Roman" w:cs="Times New Roman"/>
          <w:iCs/>
          <w:sz w:val="24"/>
          <w:szCs w:val="24"/>
        </w:rPr>
        <w:t>, όμως,</w:t>
      </w:r>
      <w:r w:rsidRPr="00083E97">
        <w:rPr>
          <w:rFonts w:ascii="Times New Roman" w:hAnsi="Times New Roman" w:cs="Times New Roman"/>
          <w:iCs/>
          <w:sz w:val="24"/>
          <w:szCs w:val="24"/>
        </w:rPr>
        <w:t xml:space="preserve"> δε συνάδει με καθαρά πολιτικά </w:t>
      </w:r>
      <w:r>
        <w:rPr>
          <w:rFonts w:ascii="Times New Roman" w:hAnsi="Times New Roman" w:cs="Times New Roman"/>
          <w:iCs/>
          <w:sz w:val="24"/>
          <w:szCs w:val="24"/>
        </w:rPr>
        <w:t>κριτήρια. Θ</w:t>
      </w:r>
      <w:r w:rsidRPr="00083E97">
        <w:rPr>
          <w:rFonts w:ascii="Times New Roman" w:hAnsi="Times New Roman" w:cs="Times New Roman"/>
          <w:iCs/>
          <w:sz w:val="24"/>
          <w:szCs w:val="24"/>
        </w:rPr>
        <w:t xml:space="preserve">έτει εξαρχής το ζήτημα ότι η </w:t>
      </w:r>
      <w:r>
        <w:rPr>
          <w:rFonts w:ascii="Times New Roman" w:hAnsi="Times New Roman" w:cs="Times New Roman"/>
          <w:iCs/>
          <w:sz w:val="24"/>
          <w:szCs w:val="24"/>
        </w:rPr>
        <w:t xml:space="preserve">δουλεία </w:t>
      </w:r>
      <w:r w:rsidRPr="00083E97">
        <w:rPr>
          <w:rFonts w:ascii="Times New Roman" w:hAnsi="Times New Roman" w:cs="Times New Roman"/>
          <w:iCs/>
          <w:sz w:val="24"/>
          <w:szCs w:val="24"/>
        </w:rPr>
        <w:t xml:space="preserve">δεν διαθέτει πολιτική υπόσταση, μολονότι </w:t>
      </w:r>
      <w:r>
        <w:rPr>
          <w:rFonts w:ascii="Times New Roman" w:hAnsi="Times New Roman" w:cs="Times New Roman"/>
          <w:iCs/>
          <w:sz w:val="24"/>
          <w:szCs w:val="24"/>
        </w:rPr>
        <w:t>οι δούλοι</w:t>
      </w:r>
      <w:r w:rsidRPr="00083E97">
        <w:rPr>
          <w:rFonts w:ascii="Times New Roman" w:hAnsi="Times New Roman" w:cs="Times New Roman"/>
          <w:iCs/>
          <w:sz w:val="24"/>
          <w:szCs w:val="24"/>
        </w:rPr>
        <w:t xml:space="preserve"> συνιστούσαν ένα πραγματικό οικονομικό θεσμό </w:t>
      </w:r>
      <w:r w:rsidR="00BA0491">
        <w:rPr>
          <w:rFonts w:ascii="Times New Roman" w:hAnsi="Times New Roman" w:cs="Times New Roman"/>
          <w:iCs/>
          <w:sz w:val="24"/>
          <w:szCs w:val="24"/>
        </w:rPr>
        <w:t xml:space="preserve">της </w:t>
      </w:r>
      <w:r w:rsidRPr="00083E97">
        <w:rPr>
          <w:rFonts w:ascii="Times New Roman" w:hAnsi="Times New Roman" w:cs="Times New Roman"/>
          <w:iCs/>
          <w:sz w:val="24"/>
          <w:szCs w:val="24"/>
        </w:rPr>
        <w:t>πόλη</w:t>
      </w:r>
      <w:r w:rsidR="00A97677">
        <w:rPr>
          <w:rFonts w:ascii="Times New Roman" w:hAnsi="Times New Roman" w:cs="Times New Roman"/>
          <w:iCs/>
          <w:sz w:val="24"/>
          <w:szCs w:val="24"/>
        </w:rPr>
        <w:t>ς</w:t>
      </w:r>
      <w:r>
        <w:rPr>
          <w:rFonts w:ascii="Times New Roman" w:hAnsi="Times New Roman" w:cs="Times New Roman"/>
          <w:iCs/>
          <w:sz w:val="24"/>
          <w:szCs w:val="24"/>
        </w:rPr>
        <w:t xml:space="preserve"> -</w:t>
      </w:r>
      <w:r w:rsidRPr="00083E97">
        <w:rPr>
          <w:rFonts w:ascii="Times New Roman" w:hAnsi="Times New Roman" w:cs="Times New Roman"/>
          <w:iCs/>
          <w:sz w:val="24"/>
          <w:szCs w:val="24"/>
        </w:rPr>
        <w:t xml:space="preserve"> κράτο</w:t>
      </w:r>
      <w:r w:rsidR="00A97677">
        <w:rPr>
          <w:rFonts w:ascii="Times New Roman" w:hAnsi="Times New Roman" w:cs="Times New Roman"/>
          <w:iCs/>
          <w:sz w:val="24"/>
          <w:szCs w:val="24"/>
        </w:rPr>
        <w:t>υ</w:t>
      </w:r>
      <w:r w:rsidRPr="00083E97">
        <w:rPr>
          <w:rFonts w:ascii="Times New Roman" w:hAnsi="Times New Roman" w:cs="Times New Roman"/>
          <w:iCs/>
          <w:sz w:val="24"/>
          <w:szCs w:val="24"/>
        </w:rPr>
        <w:t>ς.  Βέβαια</w:t>
      </w:r>
      <w:r w:rsidR="00336751">
        <w:rPr>
          <w:rFonts w:ascii="Times New Roman" w:hAnsi="Times New Roman" w:cs="Times New Roman"/>
          <w:iCs/>
          <w:sz w:val="24"/>
          <w:szCs w:val="24"/>
        </w:rPr>
        <w:t>,</w:t>
      </w:r>
      <w:r w:rsidRPr="00083E97">
        <w:rPr>
          <w:rFonts w:ascii="Times New Roman" w:hAnsi="Times New Roman" w:cs="Times New Roman"/>
          <w:iCs/>
          <w:sz w:val="24"/>
          <w:szCs w:val="24"/>
        </w:rPr>
        <w:t xml:space="preserve"> ο Αριστοτέλης οποιοδήποτε </w:t>
      </w:r>
      <w:r w:rsidR="00336751">
        <w:rPr>
          <w:rFonts w:ascii="Times New Roman" w:hAnsi="Times New Roman" w:cs="Times New Roman"/>
          <w:iCs/>
          <w:sz w:val="24"/>
          <w:szCs w:val="24"/>
        </w:rPr>
        <w:t>δεδομένο</w:t>
      </w:r>
      <w:r w:rsidRPr="00083E97">
        <w:rPr>
          <w:rFonts w:ascii="Times New Roman" w:hAnsi="Times New Roman" w:cs="Times New Roman"/>
          <w:iCs/>
          <w:sz w:val="24"/>
          <w:szCs w:val="24"/>
        </w:rPr>
        <w:t xml:space="preserve"> το θεωρούσε ενταγμένο στο γενικότερο θέμα της τελεολογικής προοπτικής και προφανώς η σχέση δεσπότη </w:t>
      </w:r>
      <w:r>
        <w:rPr>
          <w:rFonts w:ascii="Times New Roman" w:hAnsi="Times New Roman" w:cs="Times New Roman"/>
          <w:iCs/>
          <w:sz w:val="24"/>
          <w:szCs w:val="24"/>
        </w:rPr>
        <w:t>δούλου</w:t>
      </w:r>
      <w:r w:rsidRPr="00083E97">
        <w:rPr>
          <w:rFonts w:ascii="Times New Roman" w:hAnsi="Times New Roman" w:cs="Times New Roman"/>
          <w:iCs/>
          <w:sz w:val="24"/>
          <w:szCs w:val="24"/>
        </w:rPr>
        <w:t xml:space="preserve"> εξυπηρετούσε έναν </w:t>
      </w:r>
      <w:r>
        <w:rPr>
          <w:rFonts w:ascii="Times New Roman" w:hAnsi="Times New Roman" w:cs="Times New Roman"/>
          <w:iCs/>
          <w:sz w:val="24"/>
          <w:szCs w:val="24"/>
        </w:rPr>
        <w:t xml:space="preserve">συγκεκριμένο </w:t>
      </w:r>
      <w:r w:rsidRPr="00083E97">
        <w:rPr>
          <w:rFonts w:ascii="Times New Roman" w:hAnsi="Times New Roman" w:cs="Times New Roman"/>
          <w:iCs/>
          <w:sz w:val="24"/>
          <w:szCs w:val="24"/>
        </w:rPr>
        <w:t xml:space="preserve">σκοπό.  Η κριτική </w:t>
      </w:r>
      <w:r w:rsidR="00336751">
        <w:rPr>
          <w:rFonts w:ascii="Times New Roman" w:hAnsi="Times New Roman" w:cs="Times New Roman"/>
          <w:iCs/>
          <w:sz w:val="24"/>
          <w:szCs w:val="24"/>
        </w:rPr>
        <w:t>η οποία</w:t>
      </w:r>
      <w:r w:rsidRPr="00083E97">
        <w:rPr>
          <w:rFonts w:ascii="Times New Roman" w:hAnsi="Times New Roman" w:cs="Times New Roman"/>
          <w:iCs/>
          <w:sz w:val="24"/>
          <w:szCs w:val="24"/>
        </w:rPr>
        <w:t xml:space="preserve"> ασκείται στον Αριστοτέλη από νεότερους φιλοσόφους</w:t>
      </w:r>
      <w:r w:rsidR="00336751">
        <w:rPr>
          <w:rFonts w:ascii="Times New Roman" w:hAnsi="Times New Roman" w:cs="Times New Roman"/>
          <w:iCs/>
          <w:sz w:val="24"/>
          <w:szCs w:val="24"/>
        </w:rPr>
        <w:t>,</w:t>
      </w:r>
      <w:r w:rsidRPr="00083E97">
        <w:rPr>
          <w:rFonts w:ascii="Times New Roman" w:hAnsi="Times New Roman" w:cs="Times New Roman"/>
          <w:iCs/>
          <w:sz w:val="24"/>
          <w:szCs w:val="24"/>
        </w:rPr>
        <w:t xml:space="preserve"> σημειώνει ο </w:t>
      </w:r>
      <w:r>
        <w:rPr>
          <w:rFonts w:ascii="Times New Roman" w:hAnsi="Times New Roman" w:cs="Times New Roman"/>
          <w:iCs/>
          <w:sz w:val="24"/>
          <w:szCs w:val="24"/>
        </w:rPr>
        <w:t>Ν. Κ</w:t>
      </w:r>
      <w:r w:rsidRPr="00083E97">
        <w:rPr>
          <w:rFonts w:ascii="Times New Roman" w:hAnsi="Times New Roman" w:cs="Times New Roman"/>
          <w:iCs/>
          <w:sz w:val="24"/>
          <w:szCs w:val="24"/>
        </w:rPr>
        <w:t>οσμαδάκης</w:t>
      </w:r>
      <w:r w:rsidR="00336751">
        <w:rPr>
          <w:rFonts w:ascii="Times New Roman" w:hAnsi="Times New Roman" w:cs="Times New Roman"/>
          <w:iCs/>
          <w:sz w:val="24"/>
          <w:szCs w:val="24"/>
        </w:rPr>
        <w:t>,</w:t>
      </w:r>
      <w:r w:rsidRPr="00083E97">
        <w:rPr>
          <w:rFonts w:ascii="Times New Roman" w:hAnsi="Times New Roman" w:cs="Times New Roman"/>
          <w:iCs/>
          <w:sz w:val="24"/>
          <w:szCs w:val="24"/>
        </w:rPr>
        <w:t xml:space="preserve"> έγκειται στο γεγονός ότι ενθάρρυνε την άποψη </w:t>
      </w:r>
      <w:r w:rsidR="00336751">
        <w:rPr>
          <w:rFonts w:ascii="Times New Roman" w:hAnsi="Times New Roman" w:cs="Times New Roman"/>
          <w:iCs/>
          <w:sz w:val="24"/>
          <w:szCs w:val="24"/>
        </w:rPr>
        <w:t>ότι</w:t>
      </w:r>
      <w:r w:rsidRPr="00083E97">
        <w:rPr>
          <w:rFonts w:ascii="Times New Roman" w:hAnsi="Times New Roman" w:cs="Times New Roman"/>
          <w:iCs/>
          <w:sz w:val="24"/>
          <w:szCs w:val="24"/>
        </w:rPr>
        <w:t xml:space="preserve"> </w:t>
      </w:r>
      <w:r>
        <w:rPr>
          <w:rFonts w:ascii="Times New Roman" w:hAnsi="Times New Roman" w:cs="Times New Roman"/>
          <w:iCs/>
          <w:sz w:val="24"/>
          <w:szCs w:val="24"/>
        </w:rPr>
        <w:t>οι δούλοι</w:t>
      </w:r>
      <w:r w:rsidRPr="00083E97">
        <w:rPr>
          <w:rFonts w:ascii="Times New Roman" w:hAnsi="Times New Roman" w:cs="Times New Roman"/>
          <w:iCs/>
          <w:sz w:val="24"/>
          <w:szCs w:val="24"/>
        </w:rPr>
        <w:t xml:space="preserve"> αδυνατούν να </w:t>
      </w:r>
      <w:r w:rsidR="00336751">
        <w:rPr>
          <w:rFonts w:ascii="Times New Roman" w:hAnsi="Times New Roman" w:cs="Times New Roman"/>
          <w:iCs/>
          <w:sz w:val="24"/>
          <w:szCs w:val="24"/>
        </w:rPr>
        <w:t>επιτύχουν</w:t>
      </w:r>
      <w:r w:rsidRPr="00083E97">
        <w:rPr>
          <w:rFonts w:ascii="Times New Roman" w:hAnsi="Times New Roman" w:cs="Times New Roman"/>
          <w:iCs/>
          <w:sz w:val="24"/>
          <w:szCs w:val="24"/>
        </w:rPr>
        <w:t xml:space="preserve"> την ηθική τελείωσ</w:t>
      </w:r>
      <w:r w:rsidR="00336751">
        <w:rPr>
          <w:rFonts w:ascii="Times New Roman" w:hAnsi="Times New Roman" w:cs="Times New Roman"/>
          <w:iCs/>
          <w:sz w:val="24"/>
          <w:szCs w:val="24"/>
        </w:rPr>
        <w:t>ή</w:t>
      </w:r>
      <w:r w:rsidRPr="00083E97">
        <w:rPr>
          <w:rFonts w:ascii="Times New Roman" w:hAnsi="Times New Roman" w:cs="Times New Roman"/>
          <w:iCs/>
          <w:sz w:val="24"/>
          <w:szCs w:val="24"/>
        </w:rPr>
        <w:t xml:space="preserve"> τους και ότι η κοινωνική ιεράρχηση είναι μ</w:t>
      </w:r>
      <w:r w:rsidR="00336751">
        <w:rPr>
          <w:rFonts w:ascii="Times New Roman" w:hAnsi="Times New Roman" w:cs="Times New Roman"/>
          <w:iCs/>
          <w:sz w:val="24"/>
          <w:szCs w:val="24"/>
        </w:rPr>
        <w:t>ί</w:t>
      </w:r>
      <w:r w:rsidRPr="00083E97">
        <w:rPr>
          <w:rFonts w:ascii="Times New Roman" w:hAnsi="Times New Roman" w:cs="Times New Roman"/>
          <w:iCs/>
          <w:sz w:val="24"/>
          <w:szCs w:val="24"/>
        </w:rPr>
        <w:t>α φυσική πραγματικότητα</w:t>
      </w:r>
      <w:r>
        <w:rPr>
          <w:rStyle w:val="a4"/>
          <w:rFonts w:ascii="Times New Roman" w:hAnsi="Times New Roman" w:cs="Times New Roman"/>
          <w:iCs/>
          <w:sz w:val="24"/>
          <w:szCs w:val="24"/>
        </w:rPr>
        <w:footnoteReference w:id="150"/>
      </w:r>
      <w:r w:rsidRPr="00083E97">
        <w:rPr>
          <w:rFonts w:ascii="Times New Roman" w:hAnsi="Times New Roman" w:cs="Times New Roman"/>
          <w:iCs/>
          <w:sz w:val="24"/>
          <w:szCs w:val="24"/>
        </w:rPr>
        <w:t xml:space="preserve">.  </w:t>
      </w:r>
    </w:p>
    <w:p w:rsidR="004F7BDC" w:rsidRDefault="00083E97"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083E97">
        <w:rPr>
          <w:rFonts w:ascii="Times New Roman" w:hAnsi="Times New Roman" w:cs="Times New Roman"/>
          <w:iCs/>
          <w:sz w:val="24"/>
          <w:szCs w:val="24"/>
        </w:rPr>
        <w:t>Η ευδαιμονία της πόλης</w:t>
      </w:r>
      <w:r w:rsidR="00336751">
        <w:rPr>
          <w:rFonts w:ascii="Times New Roman" w:hAnsi="Times New Roman" w:cs="Times New Roman"/>
          <w:iCs/>
          <w:sz w:val="24"/>
          <w:szCs w:val="24"/>
        </w:rPr>
        <w:t>,</w:t>
      </w:r>
      <w:r w:rsidRPr="00083E97">
        <w:rPr>
          <w:rFonts w:ascii="Times New Roman" w:hAnsi="Times New Roman" w:cs="Times New Roman"/>
          <w:iCs/>
          <w:sz w:val="24"/>
          <w:szCs w:val="24"/>
        </w:rPr>
        <w:t xml:space="preserve"> </w:t>
      </w:r>
      <w:r>
        <w:rPr>
          <w:rFonts w:ascii="Times New Roman" w:hAnsi="Times New Roman" w:cs="Times New Roman"/>
          <w:iCs/>
          <w:sz w:val="24"/>
          <w:szCs w:val="24"/>
        </w:rPr>
        <w:t>ως όλον</w:t>
      </w:r>
      <w:r w:rsidR="00336751">
        <w:rPr>
          <w:rFonts w:ascii="Times New Roman" w:hAnsi="Times New Roman" w:cs="Times New Roman"/>
          <w:iCs/>
          <w:sz w:val="24"/>
          <w:szCs w:val="24"/>
        </w:rPr>
        <w:t>,</w:t>
      </w:r>
      <w:r w:rsidRPr="00083E97">
        <w:rPr>
          <w:rFonts w:ascii="Times New Roman" w:hAnsi="Times New Roman" w:cs="Times New Roman"/>
          <w:iCs/>
          <w:sz w:val="24"/>
          <w:szCs w:val="24"/>
        </w:rPr>
        <w:t xml:space="preserve"> περιλαμβάνει τους </w:t>
      </w:r>
      <w:r>
        <w:rPr>
          <w:rFonts w:ascii="Times New Roman" w:hAnsi="Times New Roman" w:cs="Times New Roman"/>
          <w:iCs/>
          <w:sz w:val="24"/>
          <w:szCs w:val="24"/>
        </w:rPr>
        <w:t>δούλους</w:t>
      </w:r>
      <w:r w:rsidRPr="00083E97">
        <w:rPr>
          <w:rFonts w:ascii="Times New Roman" w:hAnsi="Times New Roman" w:cs="Times New Roman"/>
          <w:iCs/>
          <w:sz w:val="24"/>
          <w:szCs w:val="24"/>
        </w:rPr>
        <w:t xml:space="preserve">;  Είναι το κύριο ερώτημα </w:t>
      </w:r>
      <w:r w:rsidR="00336751">
        <w:rPr>
          <w:rFonts w:ascii="Times New Roman" w:hAnsi="Times New Roman" w:cs="Times New Roman"/>
          <w:iCs/>
          <w:sz w:val="24"/>
          <w:szCs w:val="24"/>
        </w:rPr>
        <w:t>το οποίο</w:t>
      </w:r>
      <w:r w:rsidRPr="00083E97">
        <w:rPr>
          <w:rFonts w:ascii="Times New Roman" w:hAnsi="Times New Roman" w:cs="Times New Roman"/>
          <w:iCs/>
          <w:sz w:val="24"/>
          <w:szCs w:val="24"/>
        </w:rPr>
        <w:t xml:space="preserve"> πρέπει κάποιος να απαντήσει δεδομένου ότι </w:t>
      </w:r>
      <w:r>
        <w:rPr>
          <w:rFonts w:ascii="Times New Roman" w:hAnsi="Times New Roman" w:cs="Times New Roman"/>
          <w:iCs/>
          <w:sz w:val="24"/>
          <w:szCs w:val="24"/>
        </w:rPr>
        <w:t>η πόλη – κράτος ευδαιμονεί</w:t>
      </w:r>
      <w:r w:rsidR="00225743">
        <w:rPr>
          <w:rFonts w:ascii="Times New Roman" w:hAnsi="Times New Roman" w:cs="Times New Roman"/>
          <w:iCs/>
          <w:sz w:val="24"/>
          <w:szCs w:val="24"/>
        </w:rPr>
        <w:t>,</w:t>
      </w:r>
      <w:r w:rsidRPr="00083E97">
        <w:rPr>
          <w:rFonts w:ascii="Times New Roman" w:hAnsi="Times New Roman" w:cs="Times New Roman"/>
          <w:iCs/>
          <w:sz w:val="24"/>
          <w:szCs w:val="24"/>
        </w:rPr>
        <w:t xml:space="preserve"> όταν είναι αυτάρκης. Σπεύδει</w:t>
      </w:r>
      <w:r w:rsidR="00336751">
        <w:rPr>
          <w:rFonts w:ascii="Times New Roman" w:hAnsi="Times New Roman" w:cs="Times New Roman"/>
          <w:iCs/>
          <w:sz w:val="24"/>
          <w:szCs w:val="24"/>
        </w:rPr>
        <w:t>,</w:t>
      </w:r>
      <w:r w:rsidRPr="00083E97">
        <w:rPr>
          <w:rFonts w:ascii="Times New Roman" w:hAnsi="Times New Roman" w:cs="Times New Roman"/>
          <w:iCs/>
          <w:sz w:val="24"/>
          <w:szCs w:val="24"/>
        </w:rPr>
        <w:t xml:space="preserve"> </w:t>
      </w:r>
      <w:r w:rsidR="00336751">
        <w:rPr>
          <w:rFonts w:ascii="Times New Roman" w:hAnsi="Times New Roman" w:cs="Times New Roman"/>
          <w:iCs/>
          <w:sz w:val="24"/>
          <w:szCs w:val="24"/>
        </w:rPr>
        <w:t>όμως,</w:t>
      </w:r>
      <w:r w:rsidRPr="00083E97">
        <w:rPr>
          <w:rFonts w:ascii="Times New Roman" w:hAnsi="Times New Roman" w:cs="Times New Roman"/>
          <w:iCs/>
          <w:sz w:val="24"/>
          <w:szCs w:val="24"/>
        </w:rPr>
        <w:t xml:space="preserve"> εξαρχής ο Αριστοτέλης να δηλώσει ότι </w:t>
      </w:r>
      <w:r>
        <w:rPr>
          <w:rFonts w:ascii="Times New Roman" w:hAnsi="Times New Roman" w:cs="Times New Roman"/>
          <w:iCs/>
          <w:sz w:val="24"/>
          <w:szCs w:val="24"/>
        </w:rPr>
        <w:t xml:space="preserve">ο </w:t>
      </w:r>
      <w:r w:rsidRPr="00336751">
        <w:rPr>
          <w:rFonts w:ascii="Times New Roman" w:hAnsi="Times New Roman" w:cs="Times New Roman"/>
          <w:i/>
          <w:sz w:val="24"/>
          <w:szCs w:val="24"/>
        </w:rPr>
        <w:t>φύσει</w:t>
      </w:r>
      <w:r>
        <w:rPr>
          <w:rFonts w:ascii="Times New Roman" w:hAnsi="Times New Roman" w:cs="Times New Roman"/>
          <w:iCs/>
          <w:sz w:val="24"/>
          <w:szCs w:val="24"/>
        </w:rPr>
        <w:t xml:space="preserve"> δούλος</w:t>
      </w:r>
      <w:r w:rsidRPr="00083E97">
        <w:rPr>
          <w:rFonts w:ascii="Times New Roman" w:hAnsi="Times New Roman" w:cs="Times New Roman"/>
          <w:iCs/>
          <w:sz w:val="24"/>
          <w:szCs w:val="24"/>
        </w:rPr>
        <w:t xml:space="preserve"> δεν προέκυψε από</w:t>
      </w:r>
      <w:r w:rsidR="000A52A9">
        <w:rPr>
          <w:rFonts w:ascii="Times New Roman" w:hAnsi="Times New Roman" w:cs="Times New Roman"/>
          <w:iCs/>
          <w:sz w:val="24"/>
          <w:szCs w:val="24"/>
        </w:rPr>
        <w:t xml:space="preserve"> </w:t>
      </w:r>
      <w:r w:rsidRPr="00083E97">
        <w:rPr>
          <w:rFonts w:ascii="Times New Roman" w:hAnsi="Times New Roman" w:cs="Times New Roman"/>
          <w:iCs/>
          <w:sz w:val="24"/>
          <w:szCs w:val="24"/>
        </w:rPr>
        <w:t xml:space="preserve"> πολιτική </w:t>
      </w:r>
      <w:r w:rsidR="00A97677">
        <w:rPr>
          <w:rFonts w:ascii="Times New Roman" w:hAnsi="Times New Roman" w:cs="Times New Roman"/>
          <w:iCs/>
          <w:sz w:val="24"/>
          <w:szCs w:val="24"/>
        </w:rPr>
        <w:t>ή</w:t>
      </w:r>
      <w:r w:rsidRPr="00083E97">
        <w:rPr>
          <w:rFonts w:ascii="Times New Roman" w:hAnsi="Times New Roman" w:cs="Times New Roman"/>
          <w:iCs/>
          <w:sz w:val="24"/>
          <w:szCs w:val="24"/>
        </w:rPr>
        <w:t xml:space="preserve"> θεσμική κατηγοριοποίηση και</w:t>
      </w:r>
      <w:r w:rsidR="00336751">
        <w:rPr>
          <w:rFonts w:ascii="Times New Roman" w:hAnsi="Times New Roman" w:cs="Times New Roman"/>
          <w:iCs/>
          <w:sz w:val="24"/>
          <w:szCs w:val="24"/>
        </w:rPr>
        <w:t>,</w:t>
      </w:r>
      <w:r w:rsidRPr="00083E97">
        <w:rPr>
          <w:rFonts w:ascii="Times New Roman" w:hAnsi="Times New Roman" w:cs="Times New Roman"/>
          <w:iCs/>
          <w:sz w:val="24"/>
          <w:szCs w:val="24"/>
        </w:rPr>
        <w:t xml:space="preserve"> επομένως</w:t>
      </w:r>
      <w:r w:rsidR="00336751">
        <w:rPr>
          <w:rFonts w:ascii="Times New Roman" w:hAnsi="Times New Roman" w:cs="Times New Roman"/>
          <w:iCs/>
          <w:sz w:val="24"/>
          <w:szCs w:val="24"/>
        </w:rPr>
        <w:t>,</w:t>
      </w:r>
      <w:r w:rsidRPr="00083E97">
        <w:rPr>
          <w:rFonts w:ascii="Times New Roman" w:hAnsi="Times New Roman" w:cs="Times New Roman"/>
          <w:iCs/>
          <w:sz w:val="24"/>
          <w:szCs w:val="24"/>
        </w:rPr>
        <w:t xml:space="preserve"> πρέπει να αναζητηθεί στο πεδίο του </w:t>
      </w:r>
      <w:r>
        <w:rPr>
          <w:rFonts w:ascii="Times New Roman" w:hAnsi="Times New Roman" w:cs="Times New Roman"/>
          <w:iCs/>
          <w:sz w:val="24"/>
          <w:szCs w:val="24"/>
        </w:rPr>
        <w:t>μέσου</w:t>
      </w:r>
      <w:r w:rsidRPr="00083E97">
        <w:rPr>
          <w:rFonts w:ascii="Times New Roman" w:hAnsi="Times New Roman" w:cs="Times New Roman"/>
          <w:iCs/>
          <w:sz w:val="24"/>
          <w:szCs w:val="24"/>
        </w:rPr>
        <w:t xml:space="preserve"> προς επίτευξη ενός σκοπού. Η φυσική εργαλειοποίηση του </w:t>
      </w:r>
      <w:r>
        <w:rPr>
          <w:rFonts w:ascii="Times New Roman" w:hAnsi="Times New Roman" w:cs="Times New Roman"/>
          <w:iCs/>
          <w:sz w:val="24"/>
          <w:szCs w:val="24"/>
        </w:rPr>
        <w:t>δούλου</w:t>
      </w:r>
      <w:r w:rsidRPr="00083E97">
        <w:rPr>
          <w:rFonts w:ascii="Times New Roman" w:hAnsi="Times New Roman" w:cs="Times New Roman"/>
          <w:iCs/>
          <w:sz w:val="24"/>
          <w:szCs w:val="24"/>
        </w:rPr>
        <w:t xml:space="preserve"> θεωρείται ότι </w:t>
      </w:r>
      <w:r>
        <w:rPr>
          <w:rFonts w:ascii="Times New Roman" w:hAnsi="Times New Roman" w:cs="Times New Roman"/>
          <w:iCs/>
          <w:sz w:val="24"/>
          <w:szCs w:val="24"/>
        </w:rPr>
        <w:t>εξυπηρετεί</w:t>
      </w:r>
      <w:r w:rsidRPr="00083E97">
        <w:rPr>
          <w:rFonts w:ascii="Times New Roman" w:hAnsi="Times New Roman" w:cs="Times New Roman"/>
          <w:iCs/>
          <w:sz w:val="24"/>
          <w:szCs w:val="24"/>
        </w:rPr>
        <w:t xml:space="preserve"> καταρχήν την προοπτική του </w:t>
      </w:r>
      <w:r>
        <w:rPr>
          <w:rFonts w:ascii="Times New Roman" w:hAnsi="Times New Roman" w:cs="Times New Roman"/>
          <w:iCs/>
          <w:sz w:val="24"/>
          <w:szCs w:val="24"/>
        </w:rPr>
        <w:t>οίκου</w:t>
      </w:r>
      <w:r w:rsidRPr="00083E97">
        <w:rPr>
          <w:rFonts w:ascii="Times New Roman" w:hAnsi="Times New Roman" w:cs="Times New Roman"/>
          <w:iCs/>
          <w:sz w:val="24"/>
          <w:szCs w:val="24"/>
        </w:rPr>
        <w:t xml:space="preserve"> και την ολοκλήρωση του έργου του. Ο δούλος</w:t>
      </w:r>
      <w:r w:rsidR="00336751">
        <w:rPr>
          <w:rFonts w:ascii="Times New Roman" w:hAnsi="Times New Roman" w:cs="Times New Roman"/>
          <w:iCs/>
          <w:sz w:val="24"/>
          <w:szCs w:val="24"/>
        </w:rPr>
        <w:t>,</w:t>
      </w:r>
      <w:r w:rsidRPr="00083E97">
        <w:rPr>
          <w:rFonts w:ascii="Times New Roman" w:hAnsi="Times New Roman" w:cs="Times New Roman"/>
          <w:iCs/>
          <w:sz w:val="24"/>
          <w:szCs w:val="24"/>
        </w:rPr>
        <w:t xml:space="preserve"> ως </w:t>
      </w:r>
      <w:r>
        <w:rPr>
          <w:rFonts w:ascii="Times New Roman" w:hAnsi="Times New Roman" w:cs="Times New Roman"/>
          <w:iCs/>
          <w:sz w:val="24"/>
          <w:szCs w:val="24"/>
        </w:rPr>
        <w:t>έμψυχο</w:t>
      </w:r>
      <w:r w:rsidRPr="00083E97">
        <w:rPr>
          <w:rFonts w:ascii="Times New Roman" w:hAnsi="Times New Roman" w:cs="Times New Roman"/>
          <w:iCs/>
          <w:sz w:val="24"/>
          <w:szCs w:val="24"/>
        </w:rPr>
        <w:t xml:space="preserve"> κτήμα</w:t>
      </w:r>
      <w:r w:rsidR="00336751">
        <w:rPr>
          <w:rFonts w:ascii="Times New Roman" w:hAnsi="Times New Roman" w:cs="Times New Roman"/>
          <w:iCs/>
          <w:sz w:val="24"/>
          <w:szCs w:val="24"/>
        </w:rPr>
        <w:t>,</w:t>
      </w:r>
      <w:r>
        <w:rPr>
          <w:rStyle w:val="a4"/>
          <w:rFonts w:ascii="Times New Roman" w:hAnsi="Times New Roman" w:cs="Times New Roman"/>
          <w:iCs/>
          <w:sz w:val="24"/>
          <w:szCs w:val="24"/>
        </w:rPr>
        <w:footnoteReference w:id="151"/>
      </w:r>
      <w:r w:rsidRPr="00083E97">
        <w:rPr>
          <w:rFonts w:ascii="Times New Roman" w:hAnsi="Times New Roman" w:cs="Times New Roman"/>
          <w:iCs/>
          <w:sz w:val="24"/>
          <w:szCs w:val="24"/>
        </w:rPr>
        <w:t xml:space="preserve"> συμβάλ</w:t>
      </w:r>
      <w:r w:rsidR="00336751">
        <w:rPr>
          <w:rFonts w:ascii="Times New Roman" w:hAnsi="Times New Roman" w:cs="Times New Roman"/>
          <w:iCs/>
          <w:sz w:val="24"/>
          <w:szCs w:val="24"/>
        </w:rPr>
        <w:t>λ</w:t>
      </w:r>
      <w:r w:rsidRPr="00083E97">
        <w:rPr>
          <w:rFonts w:ascii="Times New Roman" w:hAnsi="Times New Roman" w:cs="Times New Roman"/>
          <w:iCs/>
          <w:sz w:val="24"/>
          <w:szCs w:val="24"/>
        </w:rPr>
        <w:t xml:space="preserve">ει στην τελειότητα του </w:t>
      </w:r>
      <w:r w:rsidR="00735ECC">
        <w:rPr>
          <w:rFonts w:ascii="Times New Roman" w:hAnsi="Times New Roman" w:cs="Times New Roman"/>
          <w:iCs/>
          <w:sz w:val="24"/>
          <w:szCs w:val="24"/>
        </w:rPr>
        <w:t>οίκου</w:t>
      </w:r>
      <w:r w:rsidR="00336751">
        <w:rPr>
          <w:rFonts w:ascii="Times New Roman" w:hAnsi="Times New Roman" w:cs="Times New Roman"/>
          <w:iCs/>
          <w:sz w:val="24"/>
          <w:szCs w:val="24"/>
        </w:rPr>
        <w:t>,</w:t>
      </w:r>
      <w:r w:rsidRPr="00083E97">
        <w:rPr>
          <w:rFonts w:ascii="Times New Roman" w:hAnsi="Times New Roman" w:cs="Times New Roman"/>
          <w:iCs/>
          <w:sz w:val="24"/>
          <w:szCs w:val="24"/>
        </w:rPr>
        <w:t xml:space="preserve"> εξαιτίας των υπηρεσιών που προσφέρει. </w:t>
      </w:r>
      <w:r w:rsidR="00735ECC">
        <w:rPr>
          <w:rFonts w:ascii="Times New Roman" w:hAnsi="Times New Roman" w:cs="Times New Roman"/>
          <w:iCs/>
          <w:sz w:val="24"/>
          <w:szCs w:val="24"/>
        </w:rPr>
        <w:t>Ο όρος</w:t>
      </w:r>
      <w:r w:rsidRPr="00083E97">
        <w:rPr>
          <w:rFonts w:ascii="Times New Roman" w:hAnsi="Times New Roman" w:cs="Times New Roman"/>
          <w:iCs/>
          <w:sz w:val="24"/>
          <w:szCs w:val="24"/>
        </w:rPr>
        <w:t xml:space="preserve"> </w:t>
      </w:r>
      <w:r w:rsidR="00735ECC">
        <w:rPr>
          <w:rFonts w:ascii="Times New Roman" w:hAnsi="Times New Roman" w:cs="Times New Roman"/>
          <w:iCs/>
          <w:sz w:val="24"/>
          <w:szCs w:val="24"/>
        </w:rPr>
        <w:t>«</w:t>
      </w:r>
      <w:r w:rsidRPr="00083E97">
        <w:rPr>
          <w:rFonts w:ascii="Times New Roman" w:hAnsi="Times New Roman" w:cs="Times New Roman"/>
          <w:iCs/>
          <w:sz w:val="24"/>
          <w:szCs w:val="24"/>
        </w:rPr>
        <w:t>δούλος</w:t>
      </w:r>
      <w:r w:rsidR="00735ECC">
        <w:rPr>
          <w:rFonts w:ascii="Times New Roman" w:hAnsi="Times New Roman" w:cs="Times New Roman"/>
          <w:iCs/>
          <w:sz w:val="24"/>
          <w:szCs w:val="24"/>
        </w:rPr>
        <w:t xml:space="preserve"> - </w:t>
      </w:r>
      <w:r w:rsidRPr="00083E97">
        <w:rPr>
          <w:rFonts w:ascii="Times New Roman" w:hAnsi="Times New Roman" w:cs="Times New Roman"/>
          <w:iCs/>
          <w:sz w:val="24"/>
          <w:szCs w:val="24"/>
        </w:rPr>
        <w:t xml:space="preserve"> κτήμα</w:t>
      </w:r>
      <w:r w:rsidR="00735ECC">
        <w:rPr>
          <w:rFonts w:ascii="Times New Roman" w:hAnsi="Times New Roman" w:cs="Times New Roman"/>
          <w:iCs/>
          <w:sz w:val="24"/>
          <w:szCs w:val="24"/>
        </w:rPr>
        <w:t xml:space="preserve">» </w:t>
      </w:r>
      <w:r w:rsidRPr="00083E97">
        <w:rPr>
          <w:rFonts w:ascii="Times New Roman" w:hAnsi="Times New Roman" w:cs="Times New Roman"/>
          <w:iCs/>
          <w:sz w:val="24"/>
          <w:szCs w:val="24"/>
        </w:rPr>
        <w:t xml:space="preserve"> ωστόσο παραμένει αμφιλεγόμενο</w:t>
      </w:r>
      <w:r w:rsidR="00735ECC">
        <w:rPr>
          <w:rFonts w:ascii="Times New Roman" w:hAnsi="Times New Roman" w:cs="Times New Roman"/>
          <w:iCs/>
          <w:sz w:val="24"/>
          <w:szCs w:val="24"/>
        </w:rPr>
        <w:t>ς</w:t>
      </w:r>
      <w:r w:rsidR="00336751">
        <w:rPr>
          <w:rFonts w:ascii="Times New Roman" w:hAnsi="Times New Roman" w:cs="Times New Roman"/>
          <w:iCs/>
          <w:sz w:val="24"/>
          <w:szCs w:val="24"/>
        </w:rPr>
        <w:t>,</w:t>
      </w:r>
      <w:r w:rsidRPr="00083E97">
        <w:rPr>
          <w:rFonts w:ascii="Times New Roman" w:hAnsi="Times New Roman" w:cs="Times New Roman"/>
          <w:iCs/>
          <w:sz w:val="24"/>
          <w:szCs w:val="24"/>
        </w:rPr>
        <w:t xml:space="preserve"> </w:t>
      </w:r>
      <w:r w:rsidR="00735ECC">
        <w:rPr>
          <w:rFonts w:ascii="Times New Roman" w:hAnsi="Times New Roman" w:cs="Times New Roman"/>
          <w:iCs/>
          <w:sz w:val="24"/>
          <w:szCs w:val="24"/>
        </w:rPr>
        <w:t>διότι</w:t>
      </w:r>
      <w:r w:rsidRPr="00083E97">
        <w:rPr>
          <w:rFonts w:ascii="Times New Roman" w:hAnsi="Times New Roman" w:cs="Times New Roman"/>
          <w:iCs/>
          <w:sz w:val="24"/>
          <w:szCs w:val="24"/>
        </w:rPr>
        <w:t xml:space="preserve"> </w:t>
      </w:r>
      <w:r w:rsidR="00735ECC">
        <w:rPr>
          <w:rFonts w:ascii="Times New Roman" w:hAnsi="Times New Roman" w:cs="Times New Roman"/>
          <w:iCs/>
          <w:sz w:val="24"/>
          <w:szCs w:val="24"/>
        </w:rPr>
        <w:t xml:space="preserve"> αφενός</w:t>
      </w:r>
      <w:r w:rsidRPr="00083E97">
        <w:rPr>
          <w:rFonts w:ascii="Times New Roman" w:hAnsi="Times New Roman" w:cs="Times New Roman"/>
          <w:iCs/>
          <w:sz w:val="24"/>
          <w:szCs w:val="24"/>
        </w:rPr>
        <w:t xml:space="preserve"> συμβάλλει στην ευδαιμονία του </w:t>
      </w:r>
      <w:r w:rsidR="00735ECC">
        <w:rPr>
          <w:rFonts w:ascii="Times New Roman" w:hAnsi="Times New Roman" w:cs="Times New Roman"/>
          <w:iCs/>
          <w:sz w:val="24"/>
          <w:szCs w:val="24"/>
        </w:rPr>
        <w:t>οίκου</w:t>
      </w:r>
      <w:r w:rsidRPr="00083E97">
        <w:rPr>
          <w:rFonts w:ascii="Times New Roman" w:hAnsi="Times New Roman" w:cs="Times New Roman"/>
          <w:iCs/>
          <w:sz w:val="24"/>
          <w:szCs w:val="24"/>
        </w:rPr>
        <w:t xml:space="preserve"> αφετέρου </w:t>
      </w:r>
      <w:r w:rsidR="00735ECC">
        <w:rPr>
          <w:rFonts w:ascii="Times New Roman" w:hAnsi="Times New Roman" w:cs="Times New Roman"/>
          <w:iCs/>
          <w:sz w:val="24"/>
          <w:szCs w:val="24"/>
        </w:rPr>
        <w:t>αδυνατεί</w:t>
      </w:r>
      <w:r w:rsidR="00336751">
        <w:rPr>
          <w:rFonts w:ascii="Times New Roman" w:hAnsi="Times New Roman" w:cs="Times New Roman"/>
          <w:iCs/>
          <w:sz w:val="24"/>
          <w:szCs w:val="24"/>
        </w:rPr>
        <w:t>,</w:t>
      </w:r>
      <w:r w:rsidRPr="00083E97">
        <w:rPr>
          <w:rFonts w:ascii="Times New Roman" w:hAnsi="Times New Roman" w:cs="Times New Roman"/>
          <w:iCs/>
          <w:sz w:val="24"/>
          <w:szCs w:val="24"/>
        </w:rPr>
        <w:t xml:space="preserve"> ως οντότητα</w:t>
      </w:r>
      <w:r w:rsidR="00336751">
        <w:rPr>
          <w:rFonts w:ascii="Times New Roman" w:hAnsi="Times New Roman" w:cs="Times New Roman"/>
          <w:iCs/>
          <w:sz w:val="24"/>
          <w:szCs w:val="24"/>
        </w:rPr>
        <w:t>,</w:t>
      </w:r>
      <w:r w:rsidRPr="00083E97">
        <w:rPr>
          <w:rFonts w:ascii="Times New Roman" w:hAnsi="Times New Roman" w:cs="Times New Roman"/>
          <w:iCs/>
          <w:sz w:val="24"/>
          <w:szCs w:val="24"/>
        </w:rPr>
        <w:t xml:space="preserve"> να επιτύχει την ατομική ευδαιμονία του</w:t>
      </w:r>
      <w:r w:rsidR="00A97677">
        <w:rPr>
          <w:rFonts w:ascii="Times New Roman" w:hAnsi="Times New Roman" w:cs="Times New Roman"/>
          <w:iCs/>
          <w:sz w:val="24"/>
          <w:szCs w:val="24"/>
        </w:rPr>
        <w:t>,</w:t>
      </w:r>
      <w:r w:rsidRPr="00083E97">
        <w:rPr>
          <w:rFonts w:ascii="Times New Roman" w:hAnsi="Times New Roman" w:cs="Times New Roman"/>
          <w:iCs/>
          <w:sz w:val="24"/>
          <w:szCs w:val="24"/>
        </w:rPr>
        <w:t xml:space="preserve"> εξαιτίας της έλλειψης αυτάρκειας και ελευθερίας. Έτσι παρά το γεγονός ότι η ευδαιμονία του </w:t>
      </w:r>
      <w:r w:rsidR="00735ECC">
        <w:rPr>
          <w:rFonts w:ascii="Times New Roman" w:hAnsi="Times New Roman" w:cs="Times New Roman"/>
          <w:iCs/>
          <w:sz w:val="24"/>
          <w:szCs w:val="24"/>
        </w:rPr>
        <w:t>ο</w:t>
      </w:r>
      <w:r w:rsidRPr="00083E97">
        <w:rPr>
          <w:rFonts w:ascii="Times New Roman" w:hAnsi="Times New Roman" w:cs="Times New Roman"/>
          <w:iCs/>
          <w:sz w:val="24"/>
          <w:szCs w:val="24"/>
        </w:rPr>
        <w:t xml:space="preserve">ίκου και </w:t>
      </w:r>
      <w:r w:rsidR="00735ECC" w:rsidRPr="00083E97">
        <w:rPr>
          <w:rFonts w:ascii="Times New Roman" w:hAnsi="Times New Roman" w:cs="Times New Roman"/>
          <w:iCs/>
          <w:sz w:val="24"/>
          <w:szCs w:val="24"/>
        </w:rPr>
        <w:t>κατ’</w:t>
      </w:r>
      <w:r w:rsidRPr="00083E97">
        <w:rPr>
          <w:rFonts w:ascii="Times New Roman" w:hAnsi="Times New Roman" w:cs="Times New Roman"/>
          <w:iCs/>
          <w:sz w:val="24"/>
          <w:szCs w:val="24"/>
        </w:rPr>
        <w:t xml:space="preserve"> επέκταση του δεσπότη, εξαρτάται άμεσα από την υπηρεσία </w:t>
      </w:r>
      <w:r w:rsidR="00735ECC">
        <w:rPr>
          <w:rFonts w:ascii="Times New Roman" w:hAnsi="Times New Roman" w:cs="Times New Roman"/>
          <w:iCs/>
          <w:sz w:val="24"/>
          <w:szCs w:val="24"/>
        </w:rPr>
        <w:t>του δούλου</w:t>
      </w:r>
      <w:r w:rsidRPr="00083E97">
        <w:rPr>
          <w:rFonts w:ascii="Times New Roman" w:hAnsi="Times New Roman" w:cs="Times New Roman"/>
          <w:iCs/>
          <w:sz w:val="24"/>
          <w:szCs w:val="24"/>
        </w:rPr>
        <w:t xml:space="preserve">, ο τελευταίος </w:t>
      </w:r>
      <w:r w:rsidR="00336751">
        <w:rPr>
          <w:rFonts w:ascii="Times New Roman" w:hAnsi="Times New Roman" w:cs="Times New Roman"/>
          <w:iCs/>
          <w:sz w:val="24"/>
          <w:szCs w:val="24"/>
        </w:rPr>
        <w:t>εσαεί</w:t>
      </w:r>
      <w:r w:rsidRPr="00083E97">
        <w:rPr>
          <w:rFonts w:ascii="Times New Roman" w:hAnsi="Times New Roman" w:cs="Times New Roman"/>
          <w:iCs/>
          <w:sz w:val="24"/>
          <w:szCs w:val="24"/>
        </w:rPr>
        <w:t xml:space="preserve"> θα ενέχει θέση έμψυχου εργαλείου προς εξυπηρέτηση της ευδαιμονίας του άλλου</w:t>
      </w:r>
      <w:r w:rsidR="00735ECC">
        <w:rPr>
          <w:rStyle w:val="a4"/>
          <w:rFonts w:ascii="Times New Roman" w:hAnsi="Times New Roman" w:cs="Times New Roman"/>
          <w:iCs/>
          <w:sz w:val="24"/>
          <w:szCs w:val="24"/>
        </w:rPr>
        <w:footnoteReference w:id="152"/>
      </w:r>
      <w:r w:rsidR="00735ECC">
        <w:rPr>
          <w:rFonts w:ascii="Times New Roman" w:hAnsi="Times New Roman" w:cs="Times New Roman"/>
          <w:iCs/>
          <w:sz w:val="24"/>
          <w:szCs w:val="24"/>
        </w:rPr>
        <w:t>.</w:t>
      </w:r>
      <w:r w:rsidRPr="00083E97">
        <w:rPr>
          <w:rFonts w:ascii="Times New Roman" w:hAnsi="Times New Roman" w:cs="Times New Roman"/>
          <w:iCs/>
          <w:sz w:val="24"/>
          <w:szCs w:val="24"/>
        </w:rPr>
        <w:t xml:space="preserve">  </w:t>
      </w:r>
    </w:p>
    <w:p w:rsidR="000734E7" w:rsidRDefault="00DA05C1"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DA05C1">
        <w:rPr>
          <w:rFonts w:ascii="Times New Roman" w:hAnsi="Times New Roman" w:cs="Times New Roman"/>
          <w:iCs/>
          <w:sz w:val="24"/>
          <w:szCs w:val="24"/>
        </w:rPr>
        <w:t xml:space="preserve">Ο </w:t>
      </w:r>
      <w:r>
        <w:rPr>
          <w:rFonts w:ascii="Times New Roman" w:hAnsi="Times New Roman" w:cs="Times New Roman"/>
          <w:iCs/>
          <w:sz w:val="24"/>
          <w:szCs w:val="24"/>
          <w:lang w:val="en-US"/>
        </w:rPr>
        <w:t>P</w:t>
      </w:r>
      <w:r w:rsidRPr="00DA05C1">
        <w:rPr>
          <w:rFonts w:ascii="Times New Roman" w:hAnsi="Times New Roman" w:cs="Times New Roman"/>
          <w:iCs/>
          <w:sz w:val="24"/>
          <w:szCs w:val="24"/>
        </w:rPr>
        <w:t xml:space="preserve">. </w:t>
      </w:r>
      <w:r>
        <w:rPr>
          <w:rFonts w:ascii="Times New Roman" w:hAnsi="Times New Roman" w:cs="Times New Roman"/>
          <w:iCs/>
          <w:sz w:val="24"/>
          <w:szCs w:val="24"/>
          <w:lang w:val="en-US"/>
        </w:rPr>
        <w:t>Garnsey</w:t>
      </w:r>
      <w:r w:rsidRPr="00DA05C1">
        <w:rPr>
          <w:rFonts w:ascii="Times New Roman" w:hAnsi="Times New Roman" w:cs="Times New Roman"/>
          <w:iCs/>
          <w:sz w:val="24"/>
          <w:szCs w:val="24"/>
        </w:rPr>
        <w:t xml:space="preserve"> επισημαίνει μια ενδιαφέρουσα διαφορά μεταξύ </w:t>
      </w:r>
      <w:r w:rsidR="00336751">
        <w:rPr>
          <w:rFonts w:ascii="Times New Roman" w:hAnsi="Times New Roman" w:cs="Times New Roman"/>
          <w:iCs/>
          <w:sz w:val="24"/>
          <w:szCs w:val="24"/>
        </w:rPr>
        <w:t xml:space="preserve">των </w:t>
      </w:r>
      <w:r w:rsidRPr="00DA05C1">
        <w:rPr>
          <w:rFonts w:ascii="Times New Roman" w:hAnsi="Times New Roman" w:cs="Times New Roman"/>
          <w:i/>
          <w:iCs/>
          <w:sz w:val="24"/>
          <w:szCs w:val="24"/>
        </w:rPr>
        <w:t xml:space="preserve">Ηθικών Νικομαχείων </w:t>
      </w:r>
      <w:r>
        <w:rPr>
          <w:rFonts w:ascii="Times New Roman" w:hAnsi="Times New Roman" w:cs="Times New Roman"/>
          <w:iCs/>
          <w:sz w:val="24"/>
          <w:szCs w:val="24"/>
        </w:rPr>
        <w:t>και των</w:t>
      </w:r>
      <w:r w:rsidRPr="00DA05C1">
        <w:rPr>
          <w:rFonts w:ascii="Times New Roman" w:hAnsi="Times New Roman" w:cs="Times New Roman"/>
          <w:iCs/>
          <w:sz w:val="24"/>
          <w:szCs w:val="24"/>
        </w:rPr>
        <w:t xml:space="preserve"> </w:t>
      </w:r>
      <w:r w:rsidRPr="00DA05C1">
        <w:rPr>
          <w:rFonts w:ascii="Times New Roman" w:hAnsi="Times New Roman" w:cs="Times New Roman"/>
          <w:i/>
          <w:iCs/>
          <w:sz w:val="24"/>
          <w:szCs w:val="24"/>
        </w:rPr>
        <w:t>Πολιτικών</w:t>
      </w:r>
      <w:r w:rsidRPr="00DA05C1">
        <w:rPr>
          <w:rFonts w:ascii="Times New Roman" w:hAnsi="Times New Roman" w:cs="Times New Roman"/>
          <w:iCs/>
          <w:sz w:val="24"/>
          <w:szCs w:val="24"/>
        </w:rPr>
        <w:t xml:space="preserve"> του Αριστοτέλη </w:t>
      </w:r>
      <w:r>
        <w:rPr>
          <w:rFonts w:ascii="Times New Roman" w:hAnsi="Times New Roman" w:cs="Times New Roman"/>
          <w:iCs/>
          <w:sz w:val="24"/>
          <w:szCs w:val="24"/>
        </w:rPr>
        <w:t>σχετικά</w:t>
      </w:r>
      <w:r w:rsidRPr="00DA05C1">
        <w:rPr>
          <w:rFonts w:ascii="Times New Roman" w:hAnsi="Times New Roman" w:cs="Times New Roman"/>
          <w:iCs/>
          <w:sz w:val="24"/>
          <w:szCs w:val="24"/>
        </w:rPr>
        <w:t xml:space="preserve"> με την έ</w:t>
      </w:r>
      <w:r>
        <w:rPr>
          <w:rFonts w:ascii="Times New Roman" w:hAnsi="Times New Roman" w:cs="Times New Roman"/>
          <w:iCs/>
          <w:sz w:val="24"/>
          <w:szCs w:val="24"/>
        </w:rPr>
        <w:t>ν</w:t>
      </w:r>
      <w:r w:rsidRPr="00DA05C1">
        <w:rPr>
          <w:rFonts w:ascii="Times New Roman" w:hAnsi="Times New Roman" w:cs="Times New Roman"/>
          <w:iCs/>
          <w:sz w:val="24"/>
          <w:szCs w:val="24"/>
        </w:rPr>
        <w:t xml:space="preserve">νοια του </w:t>
      </w:r>
      <w:r>
        <w:rPr>
          <w:rFonts w:ascii="Times New Roman" w:hAnsi="Times New Roman" w:cs="Times New Roman"/>
          <w:iCs/>
          <w:sz w:val="24"/>
          <w:szCs w:val="24"/>
        </w:rPr>
        <w:t>δούλου</w:t>
      </w:r>
      <w:r w:rsidRPr="00DA05C1">
        <w:rPr>
          <w:rFonts w:ascii="Times New Roman" w:hAnsi="Times New Roman" w:cs="Times New Roman"/>
          <w:iCs/>
          <w:sz w:val="24"/>
          <w:szCs w:val="24"/>
        </w:rPr>
        <w:t xml:space="preserve">. </w:t>
      </w:r>
      <w:r>
        <w:rPr>
          <w:rFonts w:ascii="Times New Roman" w:hAnsi="Times New Roman" w:cs="Times New Roman"/>
          <w:iCs/>
          <w:sz w:val="24"/>
          <w:szCs w:val="24"/>
        </w:rPr>
        <w:t>Οι δούλοι,</w:t>
      </w:r>
      <w:r w:rsidRPr="00DA05C1">
        <w:rPr>
          <w:rFonts w:ascii="Times New Roman" w:hAnsi="Times New Roman" w:cs="Times New Roman"/>
          <w:iCs/>
          <w:sz w:val="24"/>
          <w:szCs w:val="24"/>
        </w:rPr>
        <w:t xml:space="preserve"> πράγματι</w:t>
      </w:r>
      <w:r>
        <w:rPr>
          <w:rFonts w:ascii="Times New Roman" w:hAnsi="Times New Roman" w:cs="Times New Roman"/>
          <w:iCs/>
          <w:sz w:val="24"/>
          <w:szCs w:val="24"/>
        </w:rPr>
        <w:t>,</w:t>
      </w:r>
      <w:r w:rsidRPr="00DA05C1">
        <w:rPr>
          <w:rFonts w:ascii="Times New Roman" w:hAnsi="Times New Roman" w:cs="Times New Roman"/>
          <w:iCs/>
          <w:sz w:val="24"/>
          <w:szCs w:val="24"/>
        </w:rPr>
        <w:t xml:space="preserve"> εμφανίζονται ως </w:t>
      </w:r>
      <w:r w:rsidR="00162E6D">
        <w:rPr>
          <w:rFonts w:ascii="Times New Roman" w:hAnsi="Times New Roman" w:cs="Times New Roman"/>
          <w:iCs/>
          <w:sz w:val="24"/>
          <w:szCs w:val="24"/>
        </w:rPr>
        <w:t>κατώτερης  ποιότητας άνθρωποι</w:t>
      </w:r>
      <w:r w:rsidRPr="00DA05C1">
        <w:rPr>
          <w:rFonts w:ascii="Times New Roman" w:hAnsi="Times New Roman" w:cs="Times New Roman"/>
          <w:iCs/>
          <w:sz w:val="24"/>
          <w:szCs w:val="24"/>
        </w:rPr>
        <w:t xml:space="preserve"> τόσο στα </w:t>
      </w:r>
      <w:r w:rsidRPr="00DA05C1">
        <w:rPr>
          <w:rFonts w:ascii="Times New Roman" w:hAnsi="Times New Roman" w:cs="Times New Roman"/>
          <w:i/>
          <w:iCs/>
          <w:sz w:val="24"/>
          <w:szCs w:val="24"/>
        </w:rPr>
        <w:t>Ηθικά</w:t>
      </w:r>
      <w:r w:rsidR="000924C3">
        <w:rPr>
          <w:rFonts w:ascii="Times New Roman" w:hAnsi="Times New Roman" w:cs="Times New Roman"/>
          <w:i/>
          <w:iCs/>
          <w:sz w:val="24"/>
          <w:szCs w:val="24"/>
        </w:rPr>
        <w:t xml:space="preserve"> Νικομάχει</w:t>
      </w:r>
      <w:r w:rsidRPr="00DA05C1">
        <w:rPr>
          <w:rFonts w:ascii="Times New Roman" w:hAnsi="Times New Roman" w:cs="Times New Roman"/>
          <w:iCs/>
          <w:sz w:val="24"/>
          <w:szCs w:val="24"/>
        </w:rPr>
        <w:t xml:space="preserve"> όσο και στα </w:t>
      </w:r>
      <w:r w:rsidRPr="00DA05C1">
        <w:rPr>
          <w:rFonts w:ascii="Times New Roman" w:hAnsi="Times New Roman" w:cs="Times New Roman"/>
          <w:i/>
          <w:iCs/>
          <w:sz w:val="24"/>
          <w:szCs w:val="24"/>
        </w:rPr>
        <w:t>Πολιτικά</w:t>
      </w:r>
      <w:r w:rsidR="00336751">
        <w:rPr>
          <w:rFonts w:ascii="Times New Roman" w:hAnsi="Times New Roman" w:cs="Times New Roman"/>
          <w:i/>
          <w:iCs/>
          <w:sz w:val="24"/>
          <w:szCs w:val="24"/>
        </w:rPr>
        <w:t>,</w:t>
      </w:r>
      <w:r w:rsidRPr="00DA05C1">
        <w:rPr>
          <w:rFonts w:ascii="Times New Roman" w:hAnsi="Times New Roman" w:cs="Times New Roman"/>
          <w:iCs/>
          <w:sz w:val="24"/>
          <w:szCs w:val="24"/>
        </w:rPr>
        <w:t xml:space="preserve"> αλλά με διαφορετικούς τρόπους</w:t>
      </w:r>
      <w:r>
        <w:rPr>
          <w:rFonts w:ascii="Times New Roman" w:hAnsi="Times New Roman" w:cs="Times New Roman"/>
          <w:iCs/>
          <w:sz w:val="24"/>
          <w:szCs w:val="24"/>
        </w:rPr>
        <w:t>‧</w:t>
      </w:r>
      <w:r w:rsidRPr="00DA05C1">
        <w:rPr>
          <w:rFonts w:ascii="Times New Roman" w:hAnsi="Times New Roman" w:cs="Times New Roman"/>
          <w:iCs/>
          <w:sz w:val="24"/>
          <w:szCs w:val="24"/>
        </w:rPr>
        <w:t xml:space="preserve"> για παράδειγμα </w:t>
      </w:r>
      <w:r>
        <w:rPr>
          <w:rFonts w:ascii="Times New Roman" w:hAnsi="Times New Roman" w:cs="Times New Roman"/>
          <w:iCs/>
          <w:sz w:val="24"/>
          <w:szCs w:val="24"/>
        </w:rPr>
        <w:t>η φιλία μ</w:t>
      </w:r>
      <w:r w:rsidR="00225743">
        <w:rPr>
          <w:rFonts w:ascii="Times New Roman" w:hAnsi="Times New Roman" w:cs="Times New Roman"/>
          <w:iCs/>
          <w:sz w:val="24"/>
          <w:szCs w:val="24"/>
        </w:rPr>
        <w:t>΄</w:t>
      </w:r>
      <w:r>
        <w:rPr>
          <w:rFonts w:ascii="Times New Roman" w:hAnsi="Times New Roman" w:cs="Times New Roman"/>
          <w:iCs/>
          <w:sz w:val="24"/>
          <w:szCs w:val="24"/>
        </w:rPr>
        <w:t xml:space="preserve"> έναν δούλο</w:t>
      </w:r>
      <w:r w:rsidRPr="00DA05C1">
        <w:rPr>
          <w:rFonts w:ascii="Times New Roman" w:hAnsi="Times New Roman" w:cs="Times New Roman"/>
          <w:iCs/>
          <w:sz w:val="24"/>
          <w:szCs w:val="24"/>
        </w:rPr>
        <w:t xml:space="preserve"> επιτρέπεται </w:t>
      </w:r>
      <w:r>
        <w:rPr>
          <w:rFonts w:ascii="Times New Roman" w:hAnsi="Times New Roman" w:cs="Times New Roman"/>
          <w:iCs/>
          <w:sz w:val="24"/>
          <w:szCs w:val="24"/>
        </w:rPr>
        <w:t>με την προϋπόθεση ότι</w:t>
      </w:r>
      <w:r w:rsidRPr="00DA05C1">
        <w:rPr>
          <w:rFonts w:ascii="Times New Roman" w:hAnsi="Times New Roman" w:cs="Times New Roman"/>
          <w:iCs/>
          <w:sz w:val="24"/>
          <w:szCs w:val="24"/>
        </w:rPr>
        <w:t xml:space="preserve"> πράγματι </w:t>
      </w:r>
      <w:r>
        <w:rPr>
          <w:rFonts w:ascii="Times New Roman" w:hAnsi="Times New Roman" w:cs="Times New Roman"/>
          <w:iCs/>
          <w:sz w:val="24"/>
          <w:szCs w:val="24"/>
        </w:rPr>
        <w:t xml:space="preserve">είναι </w:t>
      </w:r>
      <w:r w:rsidRPr="00DA05C1">
        <w:rPr>
          <w:rFonts w:ascii="Times New Roman" w:hAnsi="Times New Roman" w:cs="Times New Roman"/>
          <w:iCs/>
          <w:sz w:val="24"/>
          <w:szCs w:val="24"/>
        </w:rPr>
        <w:t xml:space="preserve"> άνθρωπος</w:t>
      </w:r>
      <w:r>
        <w:rPr>
          <w:rFonts w:ascii="Times New Roman" w:hAnsi="Times New Roman" w:cs="Times New Roman"/>
          <w:iCs/>
          <w:sz w:val="24"/>
          <w:szCs w:val="24"/>
        </w:rPr>
        <w:t>,</w:t>
      </w:r>
      <w:r w:rsidRPr="00DA05C1">
        <w:rPr>
          <w:rFonts w:ascii="Times New Roman" w:hAnsi="Times New Roman" w:cs="Times New Roman"/>
          <w:iCs/>
          <w:sz w:val="24"/>
          <w:szCs w:val="24"/>
        </w:rPr>
        <w:t xml:space="preserve"> όχι όμως μ</w:t>
      </w:r>
      <w:r w:rsidR="00225743">
        <w:rPr>
          <w:rFonts w:ascii="Times New Roman" w:hAnsi="Times New Roman" w:cs="Times New Roman"/>
          <w:iCs/>
          <w:sz w:val="24"/>
          <w:szCs w:val="24"/>
        </w:rPr>
        <w:t>΄</w:t>
      </w:r>
      <w:r w:rsidRPr="00DA05C1">
        <w:rPr>
          <w:rFonts w:ascii="Times New Roman" w:hAnsi="Times New Roman" w:cs="Times New Roman"/>
          <w:iCs/>
          <w:sz w:val="24"/>
          <w:szCs w:val="24"/>
        </w:rPr>
        <w:t xml:space="preserve"> ένα</w:t>
      </w:r>
      <w:r>
        <w:rPr>
          <w:rFonts w:ascii="Times New Roman" w:hAnsi="Times New Roman" w:cs="Times New Roman"/>
          <w:iCs/>
          <w:sz w:val="24"/>
          <w:szCs w:val="24"/>
        </w:rPr>
        <w:t>ν</w:t>
      </w:r>
      <w:r w:rsidRPr="00DA05C1">
        <w:rPr>
          <w:rFonts w:ascii="Times New Roman" w:hAnsi="Times New Roman" w:cs="Times New Roman"/>
          <w:iCs/>
          <w:sz w:val="24"/>
          <w:szCs w:val="24"/>
        </w:rPr>
        <w:t xml:space="preserve"> δούλο </w:t>
      </w:r>
      <w:r>
        <w:rPr>
          <w:rFonts w:ascii="Times New Roman" w:hAnsi="Times New Roman" w:cs="Times New Roman"/>
          <w:iCs/>
          <w:sz w:val="24"/>
          <w:szCs w:val="24"/>
        </w:rPr>
        <w:t xml:space="preserve">ο </w:t>
      </w:r>
      <w:r w:rsidRPr="00DA05C1">
        <w:rPr>
          <w:rFonts w:ascii="Times New Roman" w:hAnsi="Times New Roman" w:cs="Times New Roman"/>
          <w:iCs/>
          <w:sz w:val="24"/>
          <w:szCs w:val="24"/>
        </w:rPr>
        <w:t>οποίος είναι δούλος</w:t>
      </w:r>
      <w:r>
        <w:rPr>
          <w:rStyle w:val="a4"/>
          <w:rFonts w:ascii="Times New Roman" w:hAnsi="Times New Roman" w:cs="Times New Roman"/>
          <w:iCs/>
          <w:sz w:val="24"/>
          <w:szCs w:val="24"/>
        </w:rPr>
        <w:footnoteReference w:id="153"/>
      </w:r>
      <w:r w:rsidRPr="00DA05C1">
        <w:rPr>
          <w:rFonts w:ascii="Times New Roman" w:hAnsi="Times New Roman" w:cs="Times New Roman"/>
          <w:iCs/>
          <w:sz w:val="24"/>
          <w:szCs w:val="24"/>
        </w:rPr>
        <w:t>. Η ευθεία αναφορά στο συγκεκριμένο χωρ</w:t>
      </w:r>
      <w:r w:rsidR="005944CA">
        <w:rPr>
          <w:rFonts w:ascii="Times New Roman" w:hAnsi="Times New Roman" w:cs="Times New Roman"/>
          <w:iCs/>
          <w:sz w:val="24"/>
          <w:szCs w:val="24"/>
        </w:rPr>
        <w:t xml:space="preserve">ίο </w:t>
      </w:r>
      <w:r w:rsidRPr="00DA05C1">
        <w:rPr>
          <w:rFonts w:ascii="Times New Roman" w:hAnsi="Times New Roman" w:cs="Times New Roman"/>
          <w:iCs/>
          <w:sz w:val="24"/>
          <w:szCs w:val="24"/>
        </w:rPr>
        <w:t>υποδ</w:t>
      </w:r>
      <w:r w:rsidR="000924C3">
        <w:rPr>
          <w:rFonts w:ascii="Times New Roman" w:hAnsi="Times New Roman" w:cs="Times New Roman"/>
          <w:iCs/>
          <w:sz w:val="24"/>
          <w:szCs w:val="24"/>
        </w:rPr>
        <w:t>η</w:t>
      </w:r>
      <w:r w:rsidRPr="00DA05C1">
        <w:rPr>
          <w:rFonts w:ascii="Times New Roman" w:hAnsi="Times New Roman" w:cs="Times New Roman"/>
          <w:iCs/>
          <w:sz w:val="24"/>
          <w:szCs w:val="24"/>
        </w:rPr>
        <w:t xml:space="preserve">λώνει </w:t>
      </w:r>
      <w:r w:rsidR="00A97677">
        <w:rPr>
          <w:rFonts w:ascii="Times New Roman" w:hAnsi="Times New Roman" w:cs="Times New Roman"/>
          <w:iCs/>
          <w:sz w:val="24"/>
          <w:szCs w:val="24"/>
        </w:rPr>
        <w:t>το ενδεχόμενο</w:t>
      </w:r>
      <w:r w:rsidRPr="00DA05C1">
        <w:rPr>
          <w:rFonts w:ascii="Times New Roman" w:hAnsi="Times New Roman" w:cs="Times New Roman"/>
          <w:iCs/>
          <w:sz w:val="24"/>
          <w:szCs w:val="24"/>
        </w:rPr>
        <w:t xml:space="preserve"> ο δούλος να διαθέτει ορισμένη ηθική αξία, </w:t>
      </w:r>
      <w:r w:rsidR="005944CA">
        <w:rPr>
          <w:rFonts w:ascii="Times New Roman" w:hAnsi="Times New Roman" w:cs="Times New Roman"/>
          <w:iCs/>
          <w:sz w:val="24"/>
          <w:szCs w:val="24"/>
        </w:rPr>
        <w:t>η</w:t>
      </w:r>
      <w:r w:rsidRPr="00DA05C1">
        <w:rPr>
          <w:rFonts w:ascii="Times New Roman" w:hAnsi="Times New Roman" w:cs="Times New Roman"/>
          <w:iCs/>
          <w:sz w:val="24"/>
          <w:szCs w:val="24"/>
        </w:rPr>
        <w:t xml:space="preserve"> οποία θα ήταν ικανή να το</w:t>
      </w:r>
      <w:r w:rsidR="005944CA">
        <w:rPr>
          <w:rFonts w:ascii="Times New Roman" w:hAnsi="Times New Roman" w:cs="Times New Roman"/>
          <w:iCs/>
          <w:sz w:val="24"/>
          <w:szCs w:val="24"/>
        </w:rPr>
        <w:t>ν</w:t>
      </w:r>
      <w:r w:rsidRPr="00DA05C1">
        <w:rPr>
          <w:rFonts w:ascii="Times New Roman" w:hAnsi="Times New Roman" w:cs="Times New Roman"/>
          <w:iCs/>
          <w:sz w:val="24"/>
          <w:szCs w:val="24"/>
        </w:rPr>
        <w:t xml:space="preserve"> καταστήσει </w:t>
      </w:r>
      <w:r w:rsidR="005944CA">
        <w:rPr>
          <w:rFonts w:ascii="Times New Roman" w:hAnsi="Times New Roman" w:cs="Times New Roman"/>
          <w:iCs/>
          <w:sz w:val="24"/>
          <w:szCs w:val="24"/>
        </w:rPr>
        <w:t>φίλο</w:t>
      </w:r>
      <w:r w:rsidRPr="00DA05C1">
        <w:rPr>
          <w:rFonts w:ascii="Times New Roman" w:hAnsi="Times New Roman" w:cs="Times New Roman"/>
          <w:iCs/>
          <w:sz w:val="24"/>
          <w:szCs w:val="24"/>
        </w:rPr>
        <w:t xml:space="preserve">. </w:t>
      </w:r>
      <w:r w:rsidR="005944CA">
        <w:rPr>
          <w:rFonts w:ascii="Times New Roman" w:hAnsi="Times New Roman" w:cs="Times New Roman"/>
          <w:iCs/>
          <w:sz w:val="24"/>
          <w:szCs w:val="24"/>
        </w:rPr>
        <w:t xml:space="preserve">Κάτι ανάλογο απουσιάζει παντελώς </w:t>
      </w:r>
      <w:r w:rsidR="00336751">
        <w:rPr>
          <w:rFonts w:ascii="Times New Roman" w:hAnsi="Times New Roman" w:cs="Times New Roman"/>
          <w:iCs/>
          <w:sz w:val="24"/>
          <w:szCs w:val="24"/>
        </w:rPr>
        <w:t>στα</w:t>
      </w:r>
      <w:r w:rsidR="005944CA">
        <w:rPr>
          <w:rFonts w:ascii="Times New Roman" w:hAnsi="Times New Roman" w:cs="Times New Roman"/>
          <w:iCs/>
          <w:sz w:val="24"/>
          <w:szCs w:val="24"/>
        </w:rPr>
        <w:t xml:space="preserve"> </w:t>
      </w:r>
      <w:r w:rsidR="005944CA" w:rsidRPr="005944CA">
        <w:rPr>
          <w:rFonts w:ascii="Times New Roman" w:hAnsi="Times New Roman" w:cs="Times New Roman"/>
          <w:i/>
          <w:iCs/>
          <w:sz w:val="24"/>
          <w:szCs w:val="24"/>
        </w:rPr>
        <w:t>Πολιτικά</w:t>
      </w:r>
      <w:r w:rsidR="005944CA">
        <w:rPr>
          <w:rStyle w:val="a4"/>
          <w:rFonts w:ascii="Times New Roman" w:hAnsi="Times New Roman" w:cs="Times New Roman"/>
          <w:i/>
          <w:iCs/>
          <w:sz w:val="24"/>
          <w:szCs w:val="24"/>
        </w:rPr>
        <w:footnoteReference w:id="154"/>
      </w:r>
      <w:r w:rsidR="005944CA">
        <w:rPr>
          <w:rFonts w:ascii="Times New Roman" w:hAnsi="Times New Roman" w:cs="Times New Roman"/>
          <w:iCs/>
          <w:sz w:val="24"/>
          <w:szCs w:val="24"/>
        </w:rPr>
        <w:t>.</w:t>
      </w:r>
      <w:r w:rsidRPr="00DA05C1">
        <w:rPr>
          <w:rFonts w:ascii="Times New Roman" w:hAnsi="Times New Roman" w:cs="Times New Roman"/>
          <w:iCs/>
          <w:sz w:val="24"/>
          <w:szCs w:val="24"/>
        </w:rPr>
        <w:t xml:space="preserve"> Η κατοχή</w:t>
      </w:r>
      <w:r w:rsidR="001D2CAC">
        <w:rPr>
          <w:rFonts w:ascii="Times New Roman" w:hAnsi="Times New Roman" w:cs="Times New Roman"/>
          <w:iCs/>
          <w:sz w:val="24"/>
          <w:szCs w:val="24"/>
        </w:rPr>
        <w:t>,</w:t>
      </w:r>
      <w:r w:rsidRPr="00DA05C1">
        <w:rPr>
          <w:rFonts w:ascii="Times New Roman" w:hAnsi="Times New Roman" w:cs="Times New Roman"/>
          <w:iCs/>
          <w:sz w:val="24"/>
          <w:szCs w:val="24"/>
        </w:rPr>
        <w:t xml:space="preserve"> </w:t>
      </w:r>
      <w:r w:rsidR="001D2CAC">
        <w:rPr>
          <w:rFonts w:ascii="Times New Roman" w:hAnsi="Times New Roman" w:cs="Times New Roman"/>
          <w:iCs/>
          <w:sz w:val="24"/>
          <w:szCs w:val="24"/>
        </w:rPr>
        <w:t>όμως,</w:t>
      </w:r>
      <w:r w:rsidRPr="00DA05C1">
        <w:rPr>
          <w:rFonts w:ascii="Times New Roman" w:hAnsi="Times New Roman" w:cs="Times New Roman"/>
          <w:iCs/>
          <w:sz w:val="24"/>
          <w:szCs w:val="24"/>
        </w:rPr>
        <w:t xml:space="preserve"> οποιεσδήποτε </w:t>
      </w:r>
      <w:r w:rsidR="005944CA">
        <w:rPr>
          <w:rFonts w:ascii="Times New Roman" w:hAnsi="Times New Roman" w:cs="Times New Roman"/>
          <w:iCs/>
          <w:sz w:val="24"/>
          <w:szCs w:val="24"/>
        </w:rPr>
        <w:t>ελάχιστης α</w:t>
      </w:r>
      <w:r w:rsidRPr="00DA05C1">
        <w:rPr>
          <w:rFonts w:ascii="Times New Roman" w:hAnsi="Times New Roman" w:cs="Times New Roman"/>
          <w:iCs/>
          <w:sz w:val="24"/>
          <w:szCs w:val="24"/>
        </w:rPr>
        <w:t>ρετής δεν είναι απροϋπόθετ</w:t>
      </w:r>
      <w:r w:rsidR="005944CA">
        <w:rPr>
          <w:rFonts w:ascii="Times New Roman" w:hAnsi="Times New Roman" w:cs="Times New Roman"/>
          <w:iCs/>
          <w:sz w:val="24"/>
          <w:szCs w:val="24"/>
        </w:rPr>
        <w:t>η</w:t>
      </w:r>
      <w:r w:rsidRPr="00DA05C1">
        <w:rPr>
          <w:rFonts w:ascii="Times New Roman" w:hAnsi="Times New Roman" w:cs="Times New Roman"/>
          <w:iCs/>
          <w:sz w:val="24"/>
          <w:szCs w:val="24"/>
        </w:rPr>
        <w:t xml:space="preserve"> για τον Αριστοτέλη. Προϋποθέτει ορισμένη μορφή λογικ</w:t>
      </w:r>
      <w:r w:rsidR="005944CA">
        <w:rPr>
          <w:rFonts w:ascii="Times New Roman" w:hAnsi="Times New Roman" w:cs="Times New Roman"/>
          <w:iCs/>
          <w:sz w:val="24"/>
          <w:szCs w:val="24"/>
        </w:rPr>
        <w:t>ής δύναμης</w:t>
      </w:r>
      <w:r w:rsidRPr="00DA05C1">
        <w:rPr>
          <w:rFonts w:ascii="Times New Roman" w:hAnsi="Times New Roman" w:cs="Times New Roman"/>
          <w:iCs/>
          <w:sz w:val="24"/>
          <w:szCs w:val="24"/>
        </w:rPr>
        <w:t xml:space="preserve">. Ο δούλος με την ελάχιστη λογική δύναμη υπακούει και επιτελεί το έργο </w:t>
      </w:r>
      <w:r w:rsidR="001D2CAC">
        <w:rPr>
          <w:rFonts w:ascii="Times New Roman" w:hAnsi="Times New Roman" w:cs="Times New Roman"/>
          <w:iCs/>
          <w:sz w:val="24"/>
          <w:szCs w:val="24"/>
        </w:rPr>
        <w:t>το οποίο</w:t>
      </w:r>
      <w:r w:rsidR="005944CA">
        <w:rPr>
          <w:rFonts w:ascii="Times New Roman" w:hAnsi="Times New Roman" w:cs="Times New Roman"/>
          <w:iCs/>
          <w:sz w:val="24"/>
          <w:szCs w:val="24"/>
        </w:rPr>
        <w:t xml:space="preserve"> το</w:t>
      </w:r>
      <w:r w:rsidR="001D2CAC">
        <w:rPr>
          <w:rFonts w:ascii="Times New Roman" w:hAnsi="Times New Roman" w:cs="Times New Roman"/>
          <w:iCs/>
          <w:sz w:val="24"/>
          <w:szCs w:val="24"/>
        </w:rPr>
        <w:t>ύ</w:t>
      </w:r>
      <w:r w:rsidR="005944CA">
        <w:rPr>
          <w:rFonts w:ascii="Times New Roman" w:hAnsi="Times New Roman" w:cs="Times New Roman"/>
          <w:iCs/>
          <w:sz w:val="24"/>
          <w:szCs w:val="24"/>
        </w:rPr>
        <w:t xml:space="preserve"> ανέθεσε</w:t>
      </w:r>
      <w:r w:rsidRPr="00DA05C1">
        <w:rPr>
          <w:rFonts w:ascii="Times New Roman" w:hAnsi="Times New Roman" w:cs="Times New Roman"/>
          <w:iCs/>
          <w:sz w:val="24"/>
          <w:szCs w:val="24"/>
        </w:rPr>
        <w:t xml:space="preserve"> ο δεσπότης, </w:t>
      </w:r>
      <w:r w:rsidR="005944CA">
        <w:rPr>
          <w:rFonts w:ascii="Times New Roman" w:hAnsi="Times New Roman" w:cs="Times New Roman"/>
          <w:iCs/>
          <w:sz w:val="24"/>
          <w:szCs w:val="24"/>
        </w:rPr>
        <w:t>η έλλογη</w:t>
      </w:r>
      <w:r w:rsidRPr="00DA05C1">
        <w:rPr>
          <w:rFonts w:ascii="Times New Roman" w:hAnsi="Times New Roman" w:cs="Times New Roman"/>
          <w:iCs/>
          <w:sz w:val="24"/>
          <w:szCs w:val="24"/>
        </w:rPr>
        <w:t xml:space="preserve"> διάνοια </w:t>
      </w:r>
      <w:r w:rsidR="005944CA">
        <w:rPr>
          <w:rFonts w:ascii="Times New Roman" w:hAnsi="Times New Roman" w:cs="Times New Roman"/>
          <w:iCs/>
          <w:sz w:val="24"/>
          <w:szCs w:val="24"/>
        </w:rPr>
        <w:t xml:space="preserve">του οποίου </w:t>
      </w:r>
      <w:r w:rsidRPr="00DA05C1">
        <w:rPr>
          <w:rFonts w:ascii="Times New Roman" w:hAnsi="Times New Roman" w:cs="Times New Roman"/>
          <w:iCs/>
          <w:sz w:val="24"/>
          <w:szCs w:val="24"/>
        </w:rPr>
        <w:t>δε</w:t>
      </w:r>
      <w:r w:rsidR="001D2CAC">
        <w:rPr>
          <w:rFonts w:ascii="Times New Roman" w:hAnsi="Times New Roman" w:cs="Times New Roman"/>
          <w:iCs/>
          <w:sz w:val="24"/>
          <w:szCs w:val="24"/>
        </w:rPr>
        <w:t>ν</w:t>
      </w:r>
      <w:r w:rsidRPr="00DA05C1">
        <w:rPr>
          <w:rFonts w:ascii="Times New Roman" w:hAnsi="Times New Roman" w:cs="Times New Roman"/>
          <w:iCs/>
          <w:sz w:val="24"/>
          <w:szCs w:val="24"/>
        </w:rPr>
        <w:t xml:space="preserve"> δύναται να συγκριθεί με αυτήν του </w:t>
      </w:r>
      <w:r w:rsidR="005944CA">
        <w:rPr>
          <w:rFonts w:ascii="Times New Roman" w:hAnsi="Times New Roman" w:cs="Times New Roman"/>
          <w:iCs/>
          <w:sz w:val="24"/>
          <w:szCs w:val="24"/>
        </w:rPr>
        <w:t>δούλου</w:t>
      </w:r>
      <w:r w:rsidRPr="00DA05C1">
        <w:rPr>
          <w:rFonts w:ascii="Times New Roman" w:hAnsi="Times New Roman" w:cs="Times New Roman"/>
          <w:iCs/>
          <w:sz w:val="24"/>
          <w:szCs w:val="24"/>
        </w:rPr>
        <w:t xml:space="preserve">.  Ο </w:t>
      </w:r>
      <w:r w:rsidR="005944CA">
        <w:rPr>
          <w:rFonts w:ascii="Times New Roman" w:hAnsi="Times New Roman" w:cs="Times New Roman"/>
          <w:iCs/>
          <w:sz w:val="24"/>
          <w:szCs w:val="24"/>
          <w:lang w:val="en-US"/>
        </w:rPr>
        <w:t>M</w:t>
      </w:r>
      <w:r w:rsidR="005944CA" w:rsidRPr="005944CA">
        <w:rPr>
          <w:rFonts w:ascii="Times New Roman" w:hAnsi="Times New Roman" w:cs="Times New Roman"/>
          <w:iCs/>
          <w:sz w:val="24"/>
          <w:szCs w:val="24"/>
        </w:rPr>
        <w:t xml:space="preserve">. </w:t>
      </w:r>
      <w:r w:rsidR="005944CA">
        <w:rPr>
          <w:rFonts w:ascii="Times New Roman" w:hAnsi="Times New Roman" w:cs="Times New Roman"/>
          <w:iCs/>
          <w:sz w:val="24"/>
          <w:szCs w:val="24"/>
          <w:lang w:val="en-US"/>
        </w:rPr>
        <w:t>Heath</w:t>
      </w:r>
      <w:r w:rsidRPr="00DA05C1">
        <w:rPr>
          <w:rFonts w:ascii="Times New Roman" w:hAnsi="Times New Roman" w:cs="Times New Roman"/>
          <w:iCs/>
          <w:sz w:val="24"/>
          <w:szCs w:val="24"/>
        </w:rPr>
        <w:t xml:space="preserve"> θεωρεί ότι </w:t>
      </w:r>
      <w:r w:rsidR="00A97677">
        <w:rPr>
          <w:rFonts w:ascii="Times New Roman" w:hAnsi="Times New Roman" w:cs="Times New Roman"/>
          <w:iCs/>
          <w:sz w:val="24"/>
          <w:szCs w:val="24"/>
        </w:rPr>
        <w:t>αυτός ο</w:t>
      </w:r>
      <w:r w:rsidRPr="00DA05C1">
        <w:rPr>
          <w:rFonts w:ascii="Times New Roman" w:hAnsi="Times New Roman" w:cs="Times New Roman"/>
          <w:iCs/>
          <w:sz w:val="24"/>
          <w:szCs w:val="24"/>
        </w:rPr>
        <w:t xml:space="preserve"> αφηρημένος ισχυρισμός ότι </w:t>
      </w:r>
      <w:r w:rsidR="005944CA">
        <w:rPr>
          <w:rFonts w:ascii="Times New Roman" w:hAnsi="Times New Roman" w:cs="Times New Roman"/>
          <w:iCs/>
          <w:sz w:val="24"/>
          <w:szCs w:val="24"/>
        </w:rPr>
        <w:t>δούλοι</w:t>
      </w:r>
      <w:r w:rsidRPr="00DA05C1">
        <w:rPr>
          <w:rFonts w:ascii="Times New Roman" w:hAnsi="Times New Roman" w:cs="Times New Roman"/>
          <w:iCs/>
          <w:sz w:val="24"/>
          <w:szCs w:val="24"/>
        </w:rPr>
        <w:t xml:space="preserve"> δεν </w:t>
      </w:r>
      <w:r w:rsidR="005944CA">
        <w:rPr>
          <w:rFonts w:ascii="Times New Roman" w:hAnsi="Times New Roman" w:cs="Times New Roman"/>
          <w:iCs/>
          <w:sz w:val="24"/>
          <w:szCs w:val="24"/>
        </w:rPr>
        <w:t>διαθέτουν ικανή</w:t>
      </w:r>
      <w:r w:rsidRPr="00DA05C1">
        <w:rPr>
          <w:rFonts w:ascii="Times New Roman" w:hAnsi="Times New Roman" w:cs="Times New Roman"/>
          <w:iCs/>
          <w:sz w:val="24"/>
          <w:szCs w:val="24"/>
        </w:rPr>
        <w:t xml:space="preserve"> λογική </w:t>
      </w:r>
      <w:r w:rsidR="005944CA">
        <w:rPr>
          <w:rFonts w:ascii="Times New Roman" w:hAnsi="Times New Roman" w:cs="Times New Roman"/>
          <w:iCs/>
          <w:sz w:val="24"/>
          <w:szCs w:val="24"/>
        </w:rPr>
        <w:t>ή</w:t>
      </w:r>
      <w:r w:rsidRPr="00DA05C1">
        <w:rPr>
          <w:rFonts w:ascii="Times New Roman" w:hAnsi="Times New Roman" w:cs="Times New Roman"/>
          <w:iCs/>
          <w:sz w:val="24"/>
          <w:szCs w:val="24"/>
        </w:rPr>
        <w:t xml:space="preserve"> αυτόνομο ορθολογισμό δεν μπορεί εύκολα να ερμηνευθεί </w:t>
      </w:r>
      <w:r w:rsidR="00A97677">
        <w:rPr>
          <w:rFonts w:ascii="Times New Roman" w:hAnsi="Times New Roman" w:cs="Times New Roman"/>
          <w:iCs/>
          <w:sz w:val="24"/>
          <w:szCs w:val="24"/>
        </w:rPr>
        <w:t>με μία απροσδιόριστη έννοια,</w:t>
      </w:r>
      <w:r w:rsidRPr="00DA05C1">
        <w:rPr>
          <w:rFonts w:ascii="Times New Roman" w:hAnsi="Times New Roman" w:cs="Times New Roman"/>
          <w:iCs/>
          <w:sz w:val="24"/>
          <w:szCs w:val="24"/>
        </w:rPr>
        <w:t xml:space="preserve"> αφού αυτό θα ερχόταν σε ευθεία σύγκρουση με ό</w:t>
      </w:r>
      <w:r w:rsidR="00A97677">
        <w:rPr>
          <w:rFonts w:ascii="Times New Roman" w:hAnsi="Times New Roman" w:cs="Times New Roman"/>
          <w:iCs/>
          <w:sz w:val="24"/>
          <w:szCs w:val="24"/>
        </w:rPr>
        <w:t xml:space="preserve">, </w:t>
      </w:r>
      <w:r w:rsidRPr="00DA05C1">
        <w:rPr>
          <w:rFonts w:ascii="Times New Roman" w:hAnsi="Times New Roman" w:cs="Times New Roman"/>
          <w:iCs/>
          <w:sz w:val="24"/>
          <w:szCs w:val="24"/>
        </w:rPr>
        <w:t xml:space="preserve">τι ο Αριστοτέλης γνώριζε </w:t>
      </w:r>
      <w:r w:rsidR="00A97677">
        <w:rPr>
          <w:rFonts w:ascii="Times New Roman" w:hAnsi="Times New Roman" w:cs="Times New Roman"/>
          <w:iCs/>
          <w:sz w:val="24"/>
          <w:szCs w:val="24"/>
        </w:rPr>
        <w:t>για τις μη ελληνικές κοινωνίες</w:t>
      </w:r>
      <w:r w:rsidRPr="00DA05C1">
        <w:rPr>
          <w:rFonts w:ascii="Times New Roman" w:hAnsi="Times New Roman" w:cs="Times New Roman"/>
          <w:iCs/>
          <w:sz w:val="24"/>
          <w:szCs w:val="24"/>
        </w:rPr>
        <w:t xml:space="preserve">. Το επιχείρημα του Αριστοτέλη </w:t>
      </w:r>
      <w:r w:rsidR="001D2CAC">
        <w:rPr>
          <w:rFonts w:ascii="Times New Roman" w:hAnsi="Times New Roman" w:cs="Times New Roman"/>
          <w:iCs/>
          <w:sz w:val="24"/>
          <w:szCs w:val="24"/>
        </w:rPr>
        <w:t>έτι μάλλον</w:t>
      </w:r>
      <w:r w:rsidRPr="00DA05C1">
        <w:rPr>
          <w:rFonts w:ascii="Times New Roman" w:hAnsi="Times New Roman" w:cs="Times New Roman"/>
          <w:iCs/>
          <w:sz w:val="24"/>
          <w:szCs w:val="24"/>
        </w:rPr>
        <w:t xml:space="preserve"> προσιδιάζει στην έλλειψη αυτονομίας της πρακτικής λογικής. Αυτή η ανεπάρκεια το</w:t>
      </w:r>
      <w:r w:rsidR="001D2CAC">
        <w:rPr>
          <w:rFonts w:ascii="Times New Roman" w:hAnsi="Times New Roman" w:cs="Times New Roman"/>
          <w:iCs/>
          <w:sz w:val="24"/>
          <w:szCs w:val="24"/>
        </w:rPr>
        <w:t>ύ</w:t>
      </w:r>
      <w:r w:rsidRPr="00DA05C1">
        <w:rPr>
          <w:rFonts w:ascii="Times New Roman" w:hAnsi="Times New Roman" w:cs="Times New Roman"/>
          <w:iCs/>
          <w:sz w:val="24"/>
          <w:szCs w:val="24"/>
        </w:rPr>
        <w:t xml:space="preserve"> </w:t>
      </w:r>
      <w:r w:rsidR="00A97677">
        <w:rPr>
          <w:rFonts w:ascii="Times New Roman" w:hAnsi="Times New Roman" w:cs="Times New Roman"/>
          <w:iCs/>
          <w:sz w:val="24"/>
          <w:szCs w:val="24"/>
        </w:rPr>
        <w:t>κατά φύση</w:t>
      </w:r>
      <w:r w:rsidRPr="00DA05C1">
        <w:rPr>
          <w:rFonts w:ascii="Times New Roman" w:hAnsi="Times New Roman" w:cs="Times New Roman"/>
          <w:iCs/>
          <w:sz w:val="24"/>
          <w:szCs w:val="24"/>
        </w:rPr>
        <w:t xml:space="preserve"> δούλου αρκεί να το</w:t>
      </w:r>
      <w:r w:rsidR="00A97677">
        <w:rPr>
          <w:rFonts w:ascii="Times New Roman" w:hAnsi="Times New Roman" w:cs="Times New Roman"/>
          <w:iCs/>
          <w:sz w:val="24"/>
          <w:szCs w:val="24"/>
        </w:rPr>
        <w:t>ν</w:t>
      </w:r>
      <w:r w:rsidRPr="00DA05C1">
        <w:rPr>
          <w:rFonts w:ascii="Times New Roman" w:hAnsi="Times New Roman" w:cs="Times New Roman"/>
          <w:iCs/>
          <w:sz w:val="24"/>
          <w:szCs w:val="24"/>
        </w:rPr>
        <w:t xml:space="preserve"> καταστήσει ανίκανο να επεκταθεί σε πολιτική σχέση με τον κύριο</w:t>
      </w:r>
      <w:r w:rsidR="00A97677">
        <w:rPr>
          <w:rFonts w:ascii="Times New Roman" w:hAnsi="Times New Roman" w:cs="Times New Roman"/>
          <w:iCs/>
          <w:sz w:val="24"/>
          <w:szCs w:val="24"/>
        </w:rPr>
        <w:t xml:space="preserve"> -</w:t>
      </w:r>
      <w:r w:rsidRPr="00DA05C1">
        <w:rPr>
          <w:rFonts w:ascii="Times New Roman" w:hAnsi="Times New Roman" w:cs="Times New Roman"/>
          <w:iCs/>
          <w:sz w:val="24"/>
          <w:szCs w:val="24"/>
        </w:rPr>
        <w:t xml:space="preserve"> δεσπότη.  </w:t>
      </w:r>
      <w:r w:rsidR="000924C3">
        <w:rPr>
          <w:rFonts w:ascii="Times New Roman" w:hAnsi="Times New Roman" w:cs="Times New Roman"/>
          <w:iCs/>
          <w:sz w:val="24"/>
          <w:szCs w:val="24"/>
        </w:rPr>
        <w:t>Ωστόσο</w:t>
      </w:r>
      <w:r w:rsidR="001D2CAC">
        <w:rPr>
          <w:rFonts w:ascii="Times New Roman" w:hAnsi="Times New Roman" w:cs="Times New Roman"/>
          <w:iCs/>
          <w:sz w:val="24"/>
          <w:szCs w:val="24"/>
        </w:rPr>
        <w:t>,</w:t>
      </w:r>
      <w:r w:rsidRPr="00DA05C1">
        <w:rPr>
          <w:rFonts w:ascii="Times New Roman" w:hAnsi="Times New Roman" w:cs="Times New Roman"/>
          <w:iCs/>
          <w:sz w:val="24"/>
          <w:szCs w:val="24"/>
        </w:rPr>
        <w:t xml:space="preserve"> ο Αριστοτέλης γνώριζε ότι υπάρχουν πόλεις</w:t>
      </w:r>
      <w:r w:rsidR="00225743">
        <w:rPr>
          <w:rFonts w:ascii="Times New Roman" w:hAnsi="Times New Roman" w:cs="Times New Roman"/>
          <w:iCs/>
          <w:sz w:val="24"/>
          <w:szCs w:val="24"/>
        </w:rPr>
        <w:t>,</w:t>
      </w:r>
      <w:r w:rsidRPr="00DA05C1">
        <w:rPr>
          <w:rFonts w:ascii="Times New Roman" w:hAnsi="Times New Roman" w:cs="Times New Roman"/>
          <w:iCs/>
          <w:sz w:val="24"/>
          <w:szCs w:val="24"/>
        </w:rPr>
        <w:t xml:space="preserve"> οι οποίες υποδουλώθηκαν όχι με ευθύνη των </w:t>
      </w:r>
      <w:r w:rsidR="00A97677">
        <w:rPr>
          <w:rFonts w:ascii="Times New Roman" w:hAnsi="Times New Roman" w:cs="Times New Roman"/>
          <w:iCs/>
          <w:sz w:val="24"/>
          <w:szCs w:val="24"/>
        </w:rPr>
        <w:t>δούλων</w:t>
      </w:r>
      <w:r w:rsidR="00A97677">
        <w:rPr>
          <w:rStyle w:val="a4"/>
          <w:rFonts w:ascii="Times New Roman" w:hAnsi="Times New Roman" w:cs="Times New Roman"/>
          <w:iCs/>
          <w:sz w:val="24"/>
          <w:szCs w:val="24"/>
        </w:rPr>
        <w:footnoteReference w:id="155"/>
      </w:r>
      <w:r w:rsidR="00A97677">
        <w:rPr>
          <w:rFonts w:ascii="Times New Roman" w:hAnsi="Times New Roman" w:cs="Times New Roman"/>
          <w:iCs/>
          <w:sz w:val="24"/>
          <w:szCs w:val="24"/>
        </w:rPr>
        <w:t>.</w:t>
      </w:r>
      <w:r w:rsidR="000734E7" w:rsidRPr="000734E7">
        <w:rPr>
          <w:rFonts w:ascii="Times New Roman" w:hAnsi="Times New Roman" w:cs="Times New Roman"/>
          <w:iCs/>
          <w:sz w:val="24"/>
          <w:szCs w:val="24"/>
        </w:rPr>
        <w:t xml:space="preserve"> Ο </w:t>
      </w:r>
      <w:r w:rsidR="000734E7">
        <w:rPr>
          <w:rFonts w:ascii="Times New Roman" w:hAnsi="Times New Roman" w:cs="Times New Roman"/>
          <w:iCs/>
          <w:sz w:val="24"/>
          <w:szCs w:val="24"/>
        </w:rPr>
        <w:t>Δ. Παπαδής</w:t>
      </w:r>
      <w:r w:rsidR="000734E7" w:rsidRPr="000734E7">
        <w:rPr>
          <w:rFonts w:ascii="Times New Roman" w:hAnsi="Times New Roman" w:cs="Times New Roman"/>
          <w:iCs/>
          <w:sz w:val="24"/>
          <w:szCs w:val="24"/>
        </w:rPr>
        <w:t xml:space="preserve"> </w:t>
      </w:r>
      <w:r w:rsidR="000734E7">
        <w:rPr>
          <w:rFonts w:ascii="Times New Roman" w:hAnsi="Times New Roman" w:cs="Times New Roman"/>
          <w:iCs/>
          <w:sz w:val="24"/>
          <w:szCs w:val="24"/>
        </w:rPr>
        <w:t>διερευνώντας</w:t>
      </w:r>
      <w:r w:rsidR="000734E7" w:rsidRPr="000734E7">
        <w:rPr>
          <w:rFonts w:ascii="Times New Roman" w:hAnsi="Times New Roman" w:cs="Times New Roman"/>
          <w:iCs/>
          <w:sz w:val="24"/>
          <w:szCs w:val="24"/>
        </w:rPr>
        <w:t xml:space="preserve"> την οντολογική ταυτότητα του φύσ</w:t>
      </w:r>
      <w:r w:rsidR="000734E7">
        <w:rPr>
          <w:rFonts w:ascii="Times New Roman" w:hAnsi="Times New Roman" w:cs="Times New Roman"/>
          <w:iCs/>
          <w:sz w:val="24"/>
          <w:szCs w:val="24"/>
        </w:rPr>
        <w:t>ει</w:t>
      </w:r>
      <w:r w:rsidR="000734E7" w:rsidRPr="000734E7">
        <w:rPr>
          <w:rFonts w:ascii="Times New Roman" w:hAnsi="Times New Roman" w:cs="Times New Roman"/>
          <w:iCs/>
          <w:sz w:val="24"/>
          <w:szCs w:val="24"/>
        </w:rPr>
        <w:t xml:space="preserve"> </w:t>
      </w:r>
      <w:r w:rsidR="000734E7">
        <w:rPr>
          <w:rFonts w:ascii="Times New Roman" w:hAnsi="Times New Roman" w:cs="Times New Roman"/>
          <w:iCs/>
          <w:sz w:val="24"/>
          <w:szCs w:val="24"/>
        </w:rPr>
        <w:t>δούλου</w:t>
      </w:r>
      <w:r w:rsidR="000734E7" w:rsidRPr="000734E7">
        <w:rPr>
          <w:rFonts w:ascii="Times New Roman" w:hAnsi="Times New Roman" w:cs="Times New Roman"/>
          <w:iCs/>
          <w:sz w:val="24"/>
          <w:szCs w:val="24"/>
        </w:rPr>
        <w:t>, τη σχέση δεσπότη</w:t>
      </w:r>
      <w:r w:rsidR="000734E7">
        <w:rPr>
          <w:rFonts w:ascii="Times New Roman" w:hAnsi="Times New Roman" w:cs="Times New Roman"/>
          <w:iCs/>
          <w:sz w:val="24"/>
          <w:szCs w:val="24"/>
        </w:rPr>
        <w:t xml:space="preserve"> -</w:t>
      </w:r>
      <w:r w:rsidR="000734E7" w:rsidRPr="000734E7">
        <w:rPr>
          <w:rFonts w:ascii="Times New Roman" w:hAnsi="Times New Roman" w:cs="Times New Roman"/>
          <w:iCs/>
          <w:sz w:val="24"/>
          <w:szCs w:val="24"/>
        </w:rPr>
        <w:t xml:space="preserve"> </w:t>
      </w:r>
      <w:r w:rsidR="000734E7">
        <w:rPr>
          <w:rFonts w:ascii="Times New Roman" w:hAnsi="Times New Roman" w:cs="Times New Roman"/>
          <w:iCs/>
          <w:sz w:val="24"/>
          <w:szCs w:val="24"/>
        </w:rPr>
        <w:t>δούλου</w:t>
      </w:r>
      <w:r w:rsidR="000734E7" w:rsidRPr="000734E7">
        <w:rPr>
          <w:rFonts w:ascii="Times New Roman" w:hAnsi="Times New Roman" w:cs="Times New Roman"/>
          <w:iCs/>
          <w:sz w:val="24"/>
          <w:szCs w:val="24"/>
        </w:rPr>
        <w:t xml:space="preserve"> και την ύπαρξη κάποιων ηθικών αξιών στο </w:t>
      </w:r>
      <w:r w:rsidR="000734E7">
        <w:rPr>
          <w:rFonts w:ascii="Times New Roman" w:hAnsi="Times New Roman" w:cs="Times New Roman"/>
          <w:iCs/>
          <w:sz w:val="24"/>
          <w:szCs w:val="24"/>
        </w:rPr>
        <w:t>δούλο</w:t>
      </w:r>
      <w:r w:rsidR="000734E7" w:rsidRPr="000734E7">
        <w:rPr>
          <w:rFonts w:ascii="Times New Roman" w:hAnsi="Times New Roman" w:cs="Times New Roman"/>
          <w:iCs/>
          <w:sz w:val="24"/>
          <w:szCs w:val="24"/>
        </w:rPr>
        <w:t xml:space="preserve"> συμπεραίνει ότι </w:t>
      </w:r>
      <w:r w:rsidR="000734E7">
        <w:rPr>
          <w:rFonts w:ascii="Times New Roman" w:hAnsi="Times New Roman" w:cs="Times New Roman"/>
          <w:iCs/>
          <w:sz w:val="24"/>
          <w:szCs w:val="24"/>
        </w:rPr>
        <w:t xml:space="preserve">ο κατά </w:t>
      </w:r>
      <w:r w:rsidR="000734E7" w:rsidRPr="001D2CAC">
        <w:rPr>
          <w:rFonts w:ascii="Times New Roman" w:hAnsi="Times New Roman" w:cs="Times New Roman"/>
          <w:i/>
          <w:sz w:val="24"/>
          <w:szCs w:val="24"/>
        </w:rPr>
        <w:t>φύσ</w:t>
      </w:r>
      <w:r w:rsidR="001D2CAC" w:rsidRPr="001D2CAC">
        <w:rPr>
          <w:rFonts w:ascii="Times New Roman" w:hAnsi="Times New Roman" w:cs="Times New Roman"/>
          <w:i/>
          <w:sz w:val="24"/>
          <w:szCs w:val="24"/>
        </w:rPr>
        <w:t>ει</w:t>
      </w:r>
      <w:r w:rsidR="000734E7">
        <w:rPr>
          <w:rFonts w:ascii="Times New Roman" w:hAnsi="Times New Roman" w:cs="Times New Roman"/>
          <w:iCs/>
          <w:sz w:val="24"/>
          <w:szCs w:val="24"/>
        </w:rPr>
        <w:t xml:space="preserve"> δούλος</w:t>
      </w:r>
      <w:r w:rsidR="000734E7" w:rsidRPr="000734E7">
        <w:rPr>
          <w:rFonts w:ascii="Times New Roman" w:hAnsi="Times New Roman" w:cs="Times New Roman"/>
          <w:iCs/>
          <w:sz w:val="24"/>
          <w:szCs w:val="24"/>
        </w:rPr>
        <w:t xml:space="preserve"> λόγω της </w:t>
      </w:r>
      <w:r w:rsidR="000734E7">
        <w:rPr>
          <w:rFonts w:ascii="Times New Roman" w:hAnsi="Times New Roman" w:cs="Times New Roman"/>
          <w:iCs/>
          <w:sz w:val="24"/>
          <w:szCs w:val="24"/>
        </w:rPr>
        <w:t>ελλειμματικής</w:t>
      </w:r>
      <w:r w:rsidR="000734E7" w:rsidRPr="000734E7">
        <w:rPr>
          <w:rFonts w:ascii="Times New Roman" w:hAnsi="Times New Roman" w:cs="Times New Roman"/>
          <w:iCs/>
          <w:sz w:val="24"/>
          <w:szCs w:val="24"/>
        </w:rPr>
        <w:t xml:space="preserve"> φύσης του </w:t>
      </w:r>
      <w:r w:rsidR="000734E7">
        <w:rPr>
          <w:rFonts w:ascii="Times New Roman" w:hAnsi="Times New Roman" w:cs="Times New Roman"/>
          <w:iCs/>
          <w:sz w:val="24"/>
          <w:szCs w:val="24"/>
        </w:rPr>
        <w:t>(</w:t>
      </w:r>
      <w:r w:rsidR="000734E7" w:rsidRPr="000734E7">
        <w:rPr>
          <w:rFonts w:ascii="Times New Roman" w:hAnsi="Times New Roman" w:cs="Times New Roman"/>
          <w:iCs/>
          <w:sz w:val="24"/>
          <w:szCs w:val="24"/>
        </w:rPr>
        <w:t xml:space="preserve">το έλλειμμα προσδιορίζεται όχι ως προς την ανθρωπότητα, αλλά κυρίως ως προς την ποιότητα της διάνοιας, εφόσον ο δούλος είναι </w:t>
      </w:r>
      <w:r w:rsidR="000734E7">
        <w:rPr>
          <w:rFonts w:ascii="Times New Roman" w:hAnsi="Times New Roman" w:cs="Times New Roman"/>
          <w:iCs/>
          <w:sz w:val="24"/>
          <w:szCs w:val="24"/>
        </w:rPr>
        <w:t>μέσο</w:t>
      </w:r>
      <w:r w:rsidR="001D2CAC">
        <w:rPr>
          <w:rFonts w:ascii="Times New Roman" w:hAnsi="Times New Roman" w:cs="Times New Roman"/>
          <w:iCs/>
          <w:sz w:val="24"/>
          <w:szCs w:val="24"/>
        </w:rPr>
        <w:t>ν</w:t>
      </w:r>
      <w:r w:rsidR="000734E7">
        <w:rPr>
          <w:rFonts w:ascii="Times New Roman" w:hAnsi="Times New Roman" w:cs="Times New Roman"/>
          <w:iCs/>
          <w:sz w:val="24"/>
          <w:szCs w:val="24"/>
        </w:rPr>
        <w:t xml:space="preserve"> του</w:t>
      </w:r>
      <w:r w:rsidR="000734E7" w:rsidRPr="000734E7">
        <w:rPr>
          <w:rFonts w:ascii="Times New Roman" w:hAnsi="Times New Roman" w:cs="Times New Roman"/>
          <w:iCs/>
          <w:sz w:val="24"/>
          <w:szCs w:val="24"/>
        </w:rPr>
        <w:t xml:space="preserve"> πρακτικού και όχι ποιητικού έργου</w:t>
      </w:r>
      <w:r w:rsidR="000734E7">
        <w:rPr>
          <w:rFonts w:ascii="Times New Roman" w:hAnsi="Times New Roman" w:cs="Times New Roman"/>
          <w:iCs/>
          <w:sz w:val="24"/>
          <w:szCs w:val="24"/>
        </w:rPr>
        <w:t>)</w:t>
      </w:r>
      <w:r w:rsidR="000734E7" w:rsidRPr="000734E7">
        <w:rPr>
          <w:rFonts w:ascii="Times New Roman" w:hAnsi="Times New Roman" w:cs="Times New Roman"/>
          <w:iCs/>
          <w:sz w:val="24"/>
          <w:szCs w:val="24"/>
        </w:rPr>
        <w:t xml:space="preserve"> δεν </w:t>
      </w:r>
      <w:r w:rsidR="000734E7">
        <w:rPr>
          <w:rFonts w:ascii="Times New Roman" w:hAnsi="Times New Roman" w:cs="Times New Roman"/>
          <w:iCs/>
          <w:sz w:val="24"/>
          <w:szCs w:val="24"/>
        </w:rPr>
        <w:t>ενεργεί</w:t>
      </w:r>
      <w:r w:rsidR="000734E7" w:rsidRPr="000734E7">
        <w:rPr>
          <w:rFonts w:ascii="Times New Roman" w:hAnsi="Times New Roman" w:cs="Times New Roman"/>
          <w:iCs/>
          <w:sz w:val="24"/>
          <w:szCs w:val="24"/>
        </w:rPr>
        <w:t xml:space="preserve"> με βάση την προαίρεση, τη λογική και το σύνολο των ψυχικών δυνάμεων που ορίζουν το σκοπό. Αντίθετα </w:t>
      </w:r>
      <w:r w:rsidR="000734E7">
        <w:rPr>
          <w:rFonts w:ascii="Times New Roman" w:hAnsi="Times New Roman" w:cs="Times New Roman"/>
          <w:iCs/>
          <w:sz w:val="24"/>
          <w:szCs w:val="24"/>
        </w:rPr>
        <w:t xml:space="preserve">ο κατά </w:t>
      </w:r>
      <w:r w:rsidR="000734E7" w:rsidRPr="001D2CAC">
        <w:rPr>
          <w:rFonts w:ascii="Times New Roman" w:hAnsi="Times New Roman" w:cs="Times New Roman"/>
          <w:i/>
          <w:sz w:val="24"/>
          <w:szCs w:val="24"/>
        </w:rPr>
        <w:t>φύσ</w:t>
      </w:r>
      <w:r w:rsidR="001D2CAC" w:rsidRPr="001D2CAC">
        <w:rPr>
          <w:rFonts w:ascii="Times New Roman" w:hAnsi="Times New Roman" w:cs="Times New Roman"/>
          <w:i/>
          <w:sz w:val="24"/>
          <w:szCs w:val="24"/>
        </w:rPr>
        <w:t>ει</w:t>
      </w:r>
      <w:r w:rsidR="000734E7">
        <w:rPr>
          <w:rFonts w:ascii="Times New Roman" w:hAnsi="Times New Roman" w:cs="Times New Roman"/>
          <w:iCs/>
          <w:sz w:val="24"/>
          <w:szCs w:val="24"/>
        </w:rPr>
        <w:t xml:space="preserve"> δούλος</w:t>
      </w:r>
      <w:r w:rsidR="000734E7" w:rsidRPr="000734E7">
        <w:rPr>
          <w:rFonts w:ascii="Times New Roman" w:hAnsi="Times New Roman" w:cs="Times New Roman"/>
          <w:iCs/>
          <w:sz w:val="24"/>
          <w:szCs w:val="24"/>
        </w:rPr>
        <w:t xml:space="preserve"> δημιουργεί στο επίπεδο της λειτουργικής σχέσης με τον </w:t>
      </w:r>
      <w:r w:rsidR="000924C3">
        <w:rPr>
          <w:rFonts w:ascii="Times New Roman" w:hAnsi="Times New Roman" w:cs="Times New Roman"/>
          <w:iCs/>
          <w:sz w:val="24"/>
          <w:szCs w:val="24"/>
        </w:rPr>
        <w:t>δεσπότη</w:t>
      </w:r>
      <w:r w:rsidR="000734E7" w:rsidRPr="000734E7">
        <w:rPr>
          <w:rFonts w:ascii="Times New Roman" w:hAnsi="Times New Roman" w:cs="Times New Roman"/>
          <w:iCs/>
          <w:sz w:val="24"/>
          <w:szCs w:val="24"/>
        </w:rPr>
        <w:t xml:space="preserve"> του</w:t>
      </w:r>
      <w:r w:rsidR="000734E7">
        <w:rPr>
          <w:rFonts w:ascii="Times New Roman" w:hAnsi="Times New Roman" w:cs="Times New Roman"/>
          <w:iCs/>
          <w:sz w:val="24"/>
          <w:szCs w:val="24"/>
        </w:rPr>
        <w:t>,</w:t>
      </w:r>
      <w:r w:rsidR="000734E7" w:rsidRPr="000734E7">
        <w:rPr>
          <w:rFonts w:ascii="Times New Roman" w:hAnsi="Times New Roman" w:cs="Times New Roman"/>
          <w:iCs/>
          <w:sz w:val="24"/>
          <w:szCs w:val="24"/>
        </w:rPr>
        <w:t xml:space="preserve"> πράγμα </w:t>
      </w:r>
      <w:r w:rsidR="000734E7">
        <w:rPr>
          <w:rFonts w:ascii="Times New Roman" w:hAnsi="Times New Roman" w:cs="Times New Roman"/>
          <w:iCs/>
          <w:sz w:val="24"/>
          <w:szCs w:val="24"/>
        </w:rPr>
        <w:t xml:space="preserve"> </w:t>
      </w:r>
      <w:r w:rsidR="001D2CAC">
        <w:rPr>
          <w:rFonts w:ascii="Times New Roman" w:hAnsi="Times New Roman" w:cs="Times New Roman"/>
          <w:iCs/>
          <w:sz w:val="24"/>
          <w:szCs w:val="24"/>
        </w:rPr>
        <w:t>το οποίο</w:t>
      </w:r>
      <w:r w:rsidR="000734E7">
        <w:rPr>
          <w:rFonts w:ascii="Times New Roman" w:hAnsi="Times New Roman" w:cs="Times New Roman"/>
          <w:iCs/>
          <w:sz w:val="24"/>
          <w:szCs w:val="24"/>
        </w:rPr>
        <w:t xml:space="preserve"> </w:t>
      </w:r>
      <w:r w:rsidR="000734E7" w:rsidRPr="000734E7">
        <w:rPr>
          <w:rFonts w:ascii="Times New Roman" w:hAnsi="Times New Roman" w:cs="Times New Roman"/>
          <w:iCs/>
          <w:sz w:val="24"/>
          <w:szCs w:val="24"/>
        </w:rPr>
        <w:t>δεικνύει και την οντολογική εξάρτησ</w:t>
      </w:r>
      <w:r w:rsidR="000734E7">
        <w:rPr>
          <w:rFonts w:ascii="Times New Roman" w:hAnsi="Times New Roman" w:cs="Times New Roman"/>
          <w:iCs/>
          <w:sz w:val="24"/>
          <w:szCs w:val="24"/>
        </w:rPr>
        <w:t>ή του</w:t>
      </w:r>
      <w:r w:rsidR="000734E7" w:rsidRPr="000734E7">
        <w:rPr>
          <w:rFonts w:ascii="Times New Roman" w:hAnsi="Times New Roman" w:cs="Times New Roman"/>
          <w:iCs/>
          <w:sz w:val="24"/>
          <w:szCs w:val="24"/>
        </w:rPr>
        <w:t xml:space="preserve"> από τον άλλο, μολονότι ο ίδιος είναι άνθρωπος και όχι ζώ</w:t>
      </w:r>
      <w:r w:rsidR="000734E7">
        <w:rPr>
          <w:rFonts w:ascii="Times New Roman" w:hAnsi="Times New Roman" w:cs="Times New Roman"/>
          <w:iCs/>
          <w:sz w:val="24"/>
          <w:szCs w:val="24"/>
        </w:rPr>
        <w:t>ο</w:t>
      </w:r>
      <w:r w:rsidR="000734E7">
        <w:rPr>
          <w:rStyle w:val="a4"/>
          <w:rFonts w:ascii="Times New Roman" w:hAnsi="Times New Roman" w:cs="Times New Roman"/>
          <w:iCs/>
          <w:sz w:val="24"/>
          <w:szCs w:val="24"/>
        </w:rPr>
        <w:footnoteReference w:id="156"/>
      </w:r>
      <w:r w:rsidR="000734E7" w:rsidRPr="000734E7">
        <w:rPr>
          <w:rFonts w:ascii="Times New Roman" w:hAnsi="Times New Roman" w:cs="Times New Roman"/>
          <w:iCs/>
          <w:sz w:val="24"/>
          <w:szCs w:val="24"/>
        </w:rPr>
        <w:t xml:space="preserve">. </w:t>
      </w:r>
      <w:r w:rsidR="000734E7">
        <w:rPr>
          <w:rFonts w:ascii="Times New Roman" w:hAnsi="Times New Roman" w:cs="Times New Roman"/>
          <w:iCs/>
          <w:sz w:val="24"/>
          <w:szCs w:val="24"/>
        </w:rPr>
        <w:t>Η οντολογική ατέλεια,</w:t>
      </w:r>
      <w:r w:rsidR="000734E7" w:rsidRPr="000734E7">
        <w:rPr>
          <w:rFonts w:ascii="Times New Roman" w:hAnsi="Times New Roman" w:cs="Times New Roman"/>
          <w:iCs/>
          <w:sz w:val="24"/>
          <w:szCs w:val="24"/>
        </w:rPr>
        <w:t xml:space="preserve"> ισχυρίζεται ο </w:t>
      </w:r>
      <w:r w:rsidR="000734E7">
        <w:rPr>
          <w:rFonts w:ascii="Times New Roman" w:hAnsi="Times New Roman" w:cs="Times New Roman"/>
          <w:iCs/>
          <w:sz w:val="24"/>
          <w:szCs w:val="24"/>
        </w:rPr>
        <w:t>Δ. Παπαδής, στερεί του δούλου</w:t>
      </w:r>
      <w:r w:rsidR="000734E7" w:rsidRPr="000734E7">
        <w:rPr>
          <w:rFonts w:ascii="Times New Roman" w:hAnsi="Times New Roman" w:cs="Times New Roman"/>
          <w:iCs/>
          <w:sz w:val="24"/>
          <w:szCs w:val="24"/>
        </w:rPr>
        <w:t xml:space="preserve"> την κατοχή της δημιουργικής δύναμης του νου και </w:t>
      </w:r>
      <w:r w:rsidR="000734E7">
        <w:rPr>
          <w:rFonts w:ascii="Times New Roman" w:hAnsi="Times New Roman" w:cs="Times New Roman"/>
          <w:iCs/>
          <w:sz w:val="24"/>
          <w:szCs w:val="24"/>
        </w:rPr>
        <w:t>του</w:t>
      </w:r>
      <w:r w:rsidR="000734E7" w:rsidRPr="000734E7">
        <w:rPr>
          <w:rFonts w:ascii="Times New Roman" w:hAnsi="Times New Roman" w:cs="Times New Roman"/>
          <w:iCs/>
          <w:sz w:val="24"/>
          <w:szCs w:val="24"/>
        </w:rPr>
        <w:t xml:space="preserve"> επιτρέπει μόνο τα αναγκαία προς το ζην. Για το λόγο</w:t>
      </w:r>
      <w:r w:rsidR="000734E7">
        <w:rPr>
          <w:rFonts w:ascii="Times New Roman" w:hAnsi="Times New Roman" w:cs="Times New Roman"/>
          <w:iCs/>
          <w:sz w:val="24"/>
          <w:szCs w:val="24"/>
        </w:rPr>
        <w:t xml:space="preserve"> αυτό</w:t>
      </w:r>
      <w:r w:rsidR="000734E7" w:rsidRPr="000734E7">
        <w:rPr>
          <w:rFonts w:ascii="Times New Roman" w:hAnsi="Times New Roman" w:cs="Times New Roman"/>
          <w:iCs/>
          <w:sz w:val="24"/>
          <w:szCs w:val="24"/>
        </w:rPr>
        <w:t xml:space="preserve"> η συμμετοχή του στα κοινά είναι αδύνατη</w:t>
      </w:r>
      <w:r w:rsidR="000734E7">
        <w:rPr>
          <w:rFonts w:ascii="Times New Roman" w:hAnsi="Times New Roman" w:cs="Times New Roman"/>
          <w:iCs/>
          <w:sz w:val="24"/>
          <w:szCs w:val="24"/>
        </w:rPr>
        <w:t>,</w:t>
      </w:r>
      <w:r w:rsidR="000734E7" w:rsidRPr="000734E7">
        <w:rPr>
          <w:rFonts w:ascii="Times New Roman" w:hAnsi="Times New Roman" w:cs="Times New Roman"/>
          <w:iCs/>
          <w:sz w:val="24"/>
          <w:szCs w:val="24"/>
        </w:rPr>
        <w:t xml:space="preserve"> επειδή ακριβώς στερείται τις βασικές </w:t>
      </w:r>
      <w:r w:rsidR="000734E7">
        <w:rPr>
          <w:rFonts w:ascii="Times New Roman" w:hAnsi="Times New Roman" w:cs="Times New Roman"/>
          <w:iCs/>
          <w:sz w:val="24"/>
          <w:szCs w:val="24"/>
        </w:rPr>
        <w:t>πνευματικές</w:t>
      </w:r>
      <w:r w:rsidR="000734E7" w:rsidRPr="000734E7">
        <w:rPr>
          <w:rFonts w:ascii="Times New Roman" w:hAnsi="Times New Roman" w:cs="Times New Roman"/>
          <w:iCs/>
          <w:sz w:val="24"/>
          <w:szCs w:val="24"/>
        </w:rPr>
        <w:t xml:space="preserve"> δυνάμεις, οι οποίες επωμίζονται και το πράττειν και την </w:t>
      </w:r>
      <w:r w:rsidR="000734E7">
        <w:rPr>
          <w:rFonts w:ascii="Times New Roman" w:hAnsi="Times New Roman" w:cs="Times New Roman"/>
          <w:iCs/>
          <w:sz w:val="24"/>
          <w:szCs w:val="24"/>
        </w:rPr>
        <w:t>ευθύνη των πράξεων</w:t>
      </w:r>
      <w:r w:rsidR="000734E7" w:rsidRPr="000734E7">
        <w:rPr>
          <w:rFonts w:ascii="Times New Roman" w:hAnsi="Times New Roman" w:cs="Times New Roman"/>
          <w:iCs/>
          <w:sz w:val="24"/>
          <w:szCs w:val="24"/>
        </w:rPr>
        <w:t xml:space="preserve"> ελεύθερων ανθρώπων. Παρόλα αυτά ο Αριστοτέλης αναγνωρίζει </w:t>
      </w:r>
      <w:r w:rsidR="000734E7">
        <w:rPr>
          <w:rFonts w:ascii="Times New Roman" w:hAnsi="Times New Roman" w:cs="Times New Roman"/>
          <w:iCs/>
          <w:sz w:val="24"/>
          <w:szCs w:val="24"/>
        </w:rPr>
        <w:t>στο δούλο</w:t>
      </w:r>
      <w:r w:rsidR="000734E7" w:rsidRPr="000734E7">
        <w:rPr>
          <w:rFonts w:ascii="Times New Roman" w:hAnsi="Times New Roman" w:cs="Times New Roman"/>
          <w:iCs/>
          <w:sz w:val="24"/>
          <w:szCs w:val="24"/>
        </w:rPr>
        <w:t xml:space="preserve"> ένα είδος ανθρώπινης αξιοπρέπειας</w:t>
      </w:r>
      <w:r w:rsidR="000734E7">
        <w:rPr>
          <w:rFonts w:ascii="Times New Roman" w:hAnsi="Times New Roman" w:cs="Times New Roman"/>
          <w:iCs/>
          <w:sz w:val="24"/>
          <w:szCs w:val="24"/>
        </w:rPr>
        <w:t>,</w:t>
      </w:r>
      <w:r w:rsidR="000734E7" w:rsidRPr="000734E7">
        <w:rPr>
          <w:rFonts w:ascii="Times New Roman" w:hAnsi="Times New Roman" w:cs="Times New Roman"/>
          <w:iCs/>
          <w:sz w:val="24"/>
          <w:szCs w:val="24"/>
        </w:rPr>
        <w:t xml:space="preserve"> εφόσον και τη φιλία με ένα δούλο καθιστά εφικτή και τη </w:t>
      </w:r>
      <w:r w:rsidR="000734E7">
        <w:rPr>
          <w:rFonts w:ascii="Times New Roman" w:hAnsi="Times New Roman" w:cs="Times New Roman"/>
          <w:iCs/>
          <w:sz w:val="24"/>
          <w:szCs w:val="24"/>
        </w:rPr>
        <w:t>νουθεσία</w:t>
      </w:r>
      <w:r w:rsidR="000734E7" w:rsidRPr="000734E7">
        <w:rPr>
          <w:rFonts w:ascii="Times New Roman" w:hAnsi="Times New Roman" w:cs="Times New Roman"/>
          <w:iCs/>
          <w:sz w:val="24"/>
          <w:szCs w:val="24"/>
        </w:rPr>
        <w:t xml:space="preserve"> του δεσπότη </w:t>
      </w:r>
      <w:r w:rsidR="000734E7">
        <w:rPr>
          <w:rFonts w:ascii="Times New Roman" w:hAnsi="Times New Roman" w:cs="Times New Roman"/>
          <w:iCs/>
          <w:sz w:val="24"/>
          <w:szCs w:val="24"/>
        </w:rPr>
        <w:t xml:space="preserve">προβάλλει σε πνεύμα </w:t>
      </w:r>
      <w:r w:rsidR="000734E7" w:rsidRPr="000734E7">
        <w:rPr>
          <w:rFonts w:ascii="Times New Roman" w:hAnsi="Times New Roman" w:cs="Times New Roman"/>
          <w:iCs/>
          <w:sz w:val="24"/>
          <w:szCs w:val="24"/>
        </w:rPr>
        <w:t>συνεργασίας προς το κοινό συμφέρον</w:t>
      </w:r>
      <w:r w:rsidR="000734E7">
        <w:rPr>
          <w:rStyle w:val="a4"/>
          <w:rFonts w:ascii="Times New Roman" w:hAnsi="Times New Roman" w:cs="Times New Roman"/>
          <w:iCs/>
          <w:sz w:val="24"/>
          <w:szCs w:val="24"/>
        </w:rPr>
        <w:footnoteReference w:id="157"/>
      </w:r>
      <w:r w:rsidR="000734E7">
        <w:rPr>
          <w:rFonts w:ascii="Times New Roman" w:hAnsi="Times New Roman" w:cs="Times New Roman"/>
          <w:iCs/>
          <w:sz w:val="24"/>
          <w:szCs w:val="24"/>
        </w:rPr>
        <w:t>.</w:t>
      </w:r>
      <w:r w:rsidR="000734E7" w:rsidRPr="000734E7">
        <w:rPr>
          <w:rFonts w:ascii="Times New Roman" w:hAnsi="Times New Roman" w:cs="Times New Roman"/>
          <w:iCs/>
          <w:sz w:val="24"/>
          <w:szCs w:val="24"/>
        </w:rPr>
        <w:t xml:space="preserve">   </w:t>
      </w:r>
    </w:p>
    <w:p w:rsidR="00720767" w:rsidRDefault="00C67F60" w:rsidP="00D305C0">
      <w:pPr>
        <w:autoSpaceDE w:val="0"/>
        <w:autoSpaceDN w:val="0"/>
        <w:adjustRightInd w:val="0"/>
        <w:spacing w:after="0" w:line="360" w:lineRule="auto"/>
        <w:ind w:firstLine="720"/>
        <w:jc w:val="both"/>
        <w:rPr>
          <w:rFonts w:ascii="Times New Roman" w:hAnsi="Times New Roman" w:cs="Times New Roman"/>
          <w:iCs/>
          <w:sz w:val="24"/>
          <w:szCs w:val="24"/>
        </w:rPr>
      </w:pPr>
      <w:bookmarkStart w:id="10" w:name="_Hlk5697924"/>
      <w:r w:rsidRPr="00C67F60">
        <w:rPr>
          <w:rFonts w:ascii="Times New Roman" w:hAnsi="Times New Roman" w:cs="Times New Roman"/>
          <w:iCs/>
          <w:sz w:val="24"/>
          <w:szCs w:val="24"/>
        </w:rPr>
        <w:t xml:space="preserve"> </w:t>
      </w:r>
      <w:r>
        <w:rPr>
          <w:rFonts w:ascii="Times New Roman" w:hAnsi="Times New Roman" w:cs="Times New Roman"/>
          <w:iCs/>
          <w:sz w:val="24"/>
          <w:szCs w:val="24"/>
        </w:rPr>
        <w:t xml:space="preserve">Ο </w:t>
      </w:r>
      <w:r w:rsidRPr="00C67F60">
        <w:rPr>
          <w:rFonts w:ascii="Times New Roman" w:hAnsi="Times New Roman" w:cs="Times New Roman"/>
          <w:iCs/>
          <w:sz w:val="24"/>
          <w:szCs w:val="24"/>
        </w:rPr>
        <w:t>Αριστοτέλης</w:t>
      </w:r>
      <w:r w:rsidR="001D2CAC">
        <w:rPr>
          <w:rFonts w:ascii="Times New Roman" w:hAnsi="Times New Roman" w:cs="Times New Roman"/>
          <w:iCs/>
          <w:sz w:val="24"/>
          <w:szCs w:val="24"/>
        </w:rPr>
        <w:t>,</w:t>
      </w:r>
      <w:r w:rsidRPr="00C67F60">
        <w:rPr>
          <w:rFonts w:ascii="Times New Roman" w:hAnsi="Times New Roman" w:cs="Times New Roman"/>
          <w:iCs/>
          <w:sz w:val="24"/>
          <w:szCs w:val="24"/>
        </w:rPr>
        <w:t xml:space="preserve"> πράγματι</w:t>
      </w:r>
      <w:r w:rsidR="001D2CAC">
        <w:rPr>
          <w:rFonts w:ascii="Times New Roman" w:hAnsi="Times New Roman" w:cs="Times New Roman"/>
          <w:iCs/>
          <w:sz w:val="24"/>
          <w:szCs w:val="24"/>
        </w:rPr>
        <w:t>,</w:t>
      </w:r>
      <w:r w:rsidRPr="00C67F60">
        <w:rPr>
          <w:rFonts w:ascii="Times New Roman" w:hAnsi="Times New Roman" w:cs="Times New Roman"/>
          <w:iCs/>
          <w:sz w:val="24"/>
          <w:szCs w:val="24"/>
        </w:rPr>
        <w:t xml:space="preserve"> αμφιταλαντεύεται ενώπιον της οντολογικ</w:t>
      </w:r>
      <w:r>
        <w:rPr>
          <w:rFonts w:ascii="Times New Roman" w:hAnsi="Times New Roman" w:cs="Times New Roman"/>
          <w:iCs/>
          <w:sz w:val="24"/>
          <w:szCs w:val="24"/>
        </w:rPr>
        <w:t>ή</w:t>
      </w:r>
      <w:r w:rsidRPr="00C67F60">
        <w:rPr>
          <w:rFonts w:ascii="Times New Roman" w:hAnsi="Times New Roman" w:cs="Times New Roman"/>
          <w:iCs/>
          <w:sz w:val="24"/>
          <w:szCs w:val="24"/>
        </w:rPr>
        <w:t xml:space="preserve">ς </w:t>
      </w:r>
      <w:r>
        <w:rPr>
          <w:rFonts w:ascii="Times New Roman" w:hAnsi="Times New Roman" w:cs="Times New Roman"/>
          <w:iCs/>
          <w:sz w:val="24"/>
          <w:szCs w:val="24"/>
        </w:rPr>
        <w:t>θεώρησης</w:t>
      </w:r>
      <w:r w:rsidRPr="00C67F60">
        <w:rPr>
          <w:rFonts w:ascii="Times New Roman" w:hAnsi="Times New Roman" w:cs="Times New Roman"/>
          <w:iCs/>
          <w:sz w:val="24"/>
          <w:szCs w:val="24"/>
        </w:rPr>
        <w:t xml:space="preserve"> του </w:t>
      </w:r>
      <w:r>
        <w:rPr>
          <w:rFonts w:ascii="Times New Roman" w:hAnsi="Times New Roman" w:cs="Times New Roman"/>
          <w:iCs/>
          <w:sz w:val="24"/>
          <w:szCs w:val="24"/>
        </w:rPr>
        <w:t>δούλου‧</w:t>
      </w:r>
      <w:r w:rsidRPr="00C67F60">
        <w:rPr>
          <w:rFonts w:ascii="Times New Roman" w:hAnsi="Times New Roman" w:cs="Times New Roman"/>
          <w:iCs/>
          <w:sz w:val="24"/>
          <w:szCs w:val="24"/>
        </w:rPr>
        <w:t xml:space="preserve"> από την </w:t>
      </w:r>
      <w:r>
        <w:rPr>
          <w:rFonts w:ascii="Times New Roman" w:hAnsi="Times New Roman" w:cs="Times New Roman"/>
          <w:iCs/>
          <w:sz w:val="24"/>
          <w:szCs w:val="24"/>
        </w:rPr>
        <w:t>μία</w:t>
      </w:r>
      <w:r w:rsidRPr="00C67F60">
        <w:rPr>
          <w:rFonts w:ascii="Times New Roman" w:hAnsi="Times New Roman" w:cs="Times New Roman"/>
          <w:iCs/>
          <w:sz w:val="24"/>
          <w:szCs w:val="24"/>
        </w:rPr>
        <w:t xml:space="preserve"> πλευρά αδυνατεί να το</w:t>
      </w:r>
      <w:r w:rsidR="001D2CAC">
        <w:rPr>
          <w:rFonts w:ascii="Times New Roman" w:hAnsi="Times New Roman" w:cs="Times New Roman"/>
          <w:iCs/>
          <w:sz w:val="24"/>
          <w:szCs w:val="24"/>
        </w:rPr>
        <w:t>ύ</w:t>
      </w:r>
      <w:r w:rsidRPr="00C67F60">
        <w:rPr>
          <w:rFonts w:ascii="Times New Roman" w:hAnsi="Times New Roman" w:cs="Times New Roman"/>
          <w:iCs/>
          <w:sz w:val="24"/>
          <w:szCs w:val="24"/>
        </w:rPr>
        <w:t xml:space="preserve"> προσδώσει τα γνωρίσματα το</w:t>
      </w:r>
      <w:r w:rsidR="001D2CAC">
        <w:rPr>
          <w:rFonts w:ascii="Times New Roman" w:hAnsi="Times New Roman" w:cs="Times New Roman"/>
          <w:iCs/>
          <w:sz w:val="24"/>
          <w:szCs w:val="24"/>
        </w:rPr>
        <w:t>ύ</w:t>
      </w:r>
      <w:r w:rsidRPr="00C67F60">
        <w:rPr>
          <w:rFonts w:ascii="Times New Roman" w:hAnsi="Times New Roman" w:cs="Times New Roman"/>
          <w:iCs/>
          <w:sz w:val="24"/>
          <w:szCs w:val="24"/>
        </w:rPr>
        <w:t xml:space="preserve"> ελεύθερου ανθρώπου </w:t>
      </w:r>
      <w:r>
        <w:rPr>
          <w:rFonts w:ascii="Times New Roman" w:hAnsi="Times New Roman" w:cs="Times New Roman"/>
          <w:iCs/>
          <w:sz w:val="24"/>
          <w:szCs w:val="24"/>
        </w:rPr>
        <w:t xml:space="preserve">- </w:t>
      </w:r>
      <w:r w:rsidRPr="00C67F60">
        <w:rPr>
          <w:rFonts w:ascii="Times New Roman" w:hAnsi="Times New Roman" w:cs="Times New Roman"/>
          <w:iCs/>
          <w:sz w:val="24"/>
          <w:szCs w:val="24"/>
        </w:rPr>
        <w:t>πολίτη, από την άλλη αρνείται την πρότερη αντίληψη</w:t>
      </w:r>
      <w:r>
        <w:rPr>
          <w:rFonts w:ascii="Times New Roman" w:hAnsi="Times New Roman" w:cs="Times New Roman"/>
          <w:iCs/>
          <w:sz w:val="24"/>
          <w:szCs w:val="24"/>
        </w:rPr>
        <w:t>,</w:t>
      </w:r>
      <w:r w:rsidRPr="00C67F60">
        <w:rPr>
          <w:rFonts w:ascii="Times New Roman" w:hAnsi="Times New Roman" w:cs="Times New Roman"/>
          <w:iCs/>
          <w:sz w:val="24"/>
          <w:szCs w:val="24"/>
        </w:rPr>
        <w:t xml:space="preserve"> κυρίως των σοφιστών</w:t>
      </w:r>
      <w:r>
        <w:rPr>
          <w:rFonts w:ascii="Times New Roman" w:hAnsi="Times New Roman" w:cs="Times New Roman"/>
          <w:iCs/>
          <w:sz w:val="24"/>
          <w:szCs w:val="24"/>
        </w:rPr>
        <w:t>,</w:t>
      </w:r>
      <w:r w:rsidRPr="00C67F60">
        <w:rPr>
          <w:rFonts w:ascii="Times New Roman" w:hAnsi="Times New Roman" w:cs="Times New Roman"/>
          <w:iCs/>
          <w:sz w:val="24"/>
          <w:szCs w:val="24"/>
        </w:rPr>
        <w:t xml:space="preserve"> ότι </w:t>
      </w:r>
      <w:r>
        <w:rPr>
          <w:rFonts w:ascii="Times New Roman" w:hAnsi="Times New Roman" w:cs="Times New Roman"/>
          <w:iCs/>
          <w:sz w:val="24"/>
          <w:szCs w:val="24"/>
        </w:rPr>
        <w:t xml:space="preserve"> </w:t>
      </w:r>
      <w:r w:rsidR="00205BFB">
        <w:rPr>
          <w:rFonts w:ascii="Times New Roman" w:hAnsi="Times New Roman" w:cs="Times New Roman"/>
          <w:iCs/>
          <w:sz w:val="24"/>
          <w:szCs w:val="24"/>
        </w:rPr>
        <w:t xml:space="preserve">η </w:t>
      </w:r>
    </w:p>
    <w:p w:rsidR="004F7BDC" w:rsidRPr="00205BFB" w:rsidRDefault="00C67F60" w:rsidP="00D305C0">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υποβίβαση</w:t>
      </w:r>
      <w:r w:rsidRPr="00C67F60">
        <w:rPr>
          <w:rFonts w:ascii="Times New Roman" w:hAnsi="Times New Roman" w:cs="Times New Roman"/>
          <w:iCs/>
          <w:sz w:val="24"/>
          <w:szCs w:val="24"/>
        </w:rPr>
        <w:t xml:space="preserve"> του </w:t>
      </w:r>
      <w:r>
        <w:rPr>
          <w:rFonts w:ascii="Times New Roman" w:hAnsi="Times New Roman" w:cs="Times New Roman"/>
          <w:iCs/>
          <w:sz w:val="24"/>
          <w:szCs w:val="24"/>
        </w:rPr>
        <w:t>δούλου</w:t>
      </w:r>
      <w:r w:rsidRPr="00C67F60">
        <w:rPr>
          <w:rFonts w:ascii="Times New Roman" w:hAnsi="Times New Roman" w:cs="Times New Roman"/>
          <w:iCs/>
          <w:sz w:val="24"/>
          <w:szCs w:val="24"/>
        </w:rPr>
        <w:t xml:space="preserve"> οφείλεται σε μ</w:t>
      </w:r>
      <w:r>
        <w:rPr>
          <w:rFonts w:ascii="Times New Roman" w:hAnsi="Times New Roman" w:cs="Times New Roman"/>
          <w:iCs/>
          <w:sz w:val="24"/>
          <w:szCs w:val="24"/>
        </w:rPr>
        <w:t>ί</w:t>
      </w:r>
      <w:r w:rsidRPr="00C67F60">
        <w:rPr>
          <w:rFonts w:ascii="Times New Roman" w:hAnsi="Times New Roman" w:cs="Times New Roman"/>
          <w:iCs/>
          <w:sz w:val="24"/>
          <w:szCs w:val="24"/>
        </w:rPr>
        <w:t>α θεσμική επιταγή με πολιτικά και νομικά κριτήρια.</w:t>
      </w:r>
      <w:r w:rsidR="00023245">
        <w:rPr>
          <w:rFonts w:ascii="Times New Roman" w:hAnsi="Times New Roman" w:cs="Times New Roman"/>
          <w:iCs/>
          <w:sz w:val="24"/>
          <w:szCs w:val="24"/>
        </w:rPr>
        <w:t xml:space="preserve"> </w:t>
      </w:r>
      <w:r w:rsidR="002823C6">
        <w:rPr>
          <w:rFonts w:ascii="Times New Roman" w:hAnsi="Times New Roman" w:cs="Times New Roman"/>
          <w:iCs/>
          <w:sz w:val="24"/>
          <w:szCs w:val="24"/>
        </w:rPr>
        <w:t>Συμπερασματικά</w:t>
      </w:r>
      <w:r w:rsidR="001D2CAC">
        <w:rPr>
          <w:rFonts w:ascii="Times New Roman" w:hAnsi="Times New Roman" w:cs="Times New Roman"/>
          <w:iCs/>
          <w:sz w:val="24"/>
          <w:szCs w:val="24"/>
        </w:rPr>
        <w:t>,</w:t>
      </w:r>
      <w:r w:rsidR="002823C6">
        <w:rPr>
          <w:rFonts w:ascii="Times New Roman" w:hAnsi="Times New Roman" w:cs="Times New Roman"/>
          <w:iCs/>
          <w:sz w:val="24"/>
          <w:szCs w:val="24"/>
        </w:rPr>
        <w:t xml:space="preserve"> η</w:t>
      </w:r>
      <w:r w:rsidR="00205BFB" w:rsidRPr="00205BFB">
        <w:rPr>
          <w:rFonts w:ascii="Times New Roman" w:hAnsi="Times New Roman" w:cs="Times New Roman"/>
          <w:sz w:val="24"/>
          <w:szCs w:val="24"/>
        </w:rPr>
        <w:t xml:space="preserve"> ευδαιμονία</w:t>
      </w:r>
      <w:r w:rsidR="001D2CAC">
        <w:rPr>
          <w:rFonts w:ascii="Times New Roman" w:hAnsi="Times New Roman" w:cs="Times New Roman"/>
          <w:sz w:val="24"/>
          <w:szCs w:val="24"/>
        </w:rPr>
        <w:t>,</w:t>
      </w:r>
      <w:r w:rsidR="00205BFB" w:rsidRPr="00205BFB">
        <w:rPr>
          <w:rFonts w:ascii="Times New Roman" w:hAnsi="Times New Roman" w:cs="Times New Roman"/>
          <w:sz w:val="24"/>
          <w:szCs w:val="24"/>
        </w:rPr>
        <w:t xml:space="preserve"> </w:t>
      </w:r>
      <w:r w:rsidR="002823C6">
        <w:rPr>
          <w:rFonts w:ascii="Times New Roman" w:hAnsi="Times New Roman" w:cs="Times New Roman"/>
          <w:sz w:val="24"/>
          <w:szCs w:val="24"/>
        </w:rPr>
        <w:t>ως έκφανση της  ανθρώπινης επίτευξης του τέλειου αγαθού</w:t>
      </w:r>
      <w:r w:rsidR="001D2CAC">
        <w:rPr>
          <w:rFonts w:ascii="Times New Roman" w:hAnsi="Times New Roman" w:cs="Times New Roman"/>
          <w:sz w:val="24"/>
          <w:szCs w:val="24"/>
        </w:rPr>
        <w:t>,</w:t>
      </w:r>
      <w:r w:rsidR="002823C6">
        <w:rPr>
          <w:rFonts w:ascii="Times New Roman" w:hAnsi="Times New Roman" w:cs="Times New Roman"/>
          <w:sz w:val="24"/>
          <w:szCs w:val="24"/>
        </w:rPr>
        <w:t xml:space="preserve"> θεμελιώνεται αφενός σε ατομικό επίπεδο βάσει των φυσικών και ψυχικών δυνάμεων και ικανοτήτων, αφετέρου σε κοινοτικό επίπεδο στην ούτως ή άλλως φυσική σύσταση της πόλης</w:t>
      </w:r>
      <w:r w:rsidR="00DA3FC4">
        <w:rPr>
          <w:rStyle w:val="a4"/>
          <w:rFonts w:ascii="Times New Roman" w:hAnsi="Times New Roman" w:cs="Times New Roman"/>
          <w:sz w:val="24"/>
          <w:szCs w:val="24"/>
        </w:rPr>
        <w:footnoteReference w:id="158"/>
      </w:r>
      <w:r w:rsidR="002823C6">
        <w:rPr>
          <w:rFonts w:ascii="Times New Roman" w:hAnsi="Times New Roman" w:cs="Times New Roman"/>
          <w:sz w:val="24"/>
          <w:szCs w:val="24"/>
        </w:rPr>
        <w:t>.</w:t>
      </w:r>
      <w:r w:rsidR="00205BFB" w:rsidRPr="00205BFB">
        <w:rPr>
          <w:rFonts w:ascii="Times New Roman" w:hAnsi="Times New Roman" w:cs="Times New Roman"/>
          <w:sz w:val="24"/>
          <w:szCs w:val="24"/>
        </w:rPr>
        <w:t xml:space="preserve"> </w:t>
      </w:r>
      <w:r w:rsidR="002823C6">
        <w:rPr>
          <w:rFonts w:ascii="Times New Roman" w:hAnsi="Times New Roman" w:cs="Times New Roman"/>
          <w:sz w:val="24"/>
          <w:szCs w:val="24"/>
        </w:rPr>
        <w:t>Η φυσική ατέλεια του δούλο</w:t>
      </w:r>
      <w:r w:rsidR="00720767">
        <w:rPr>
          <w:rFonts w:ascii="Times New Roman" w:hAnsi="Times New Roman" w:cs="Times New Roman"/>
          <w:sz w:val="24"/>
          <w:szCs w:val="24"/>
        </w:rPr>
        <w:t>υ</w:t>
      </w:r>
      <w:r w:rsidR="000924C3">
        <w:rPr>
          <w:rFonts w:ascii="Times New Roman" w:hAnsi="Times New Roman" w:cs="Times New Roman"/>
          <w:sz w:val="24"/>
          <w:szCs w:val="24"/>
        </w:rPr>
        <w:t xml:space="preserve"> </w:t>
      </w:r>
      <w:r w:rsidR="00FF72EB">
        <w:rPr>
          <w:rFonts w:ascii="Times New Roman" w:hAnsi="Times New Roman" w:cs="Times New Roman"/>
          <w:sz w:val="24"/>
          <w:szCs w:val="24"/>
        </w:rPr>
        <w:t xml:space="preserve">φαίνεται να μην δυσχεραίνει και την ευδαιμονία της πόλης, καθώς η συλλογική ευδαιμονία δεν επηρεάζεται από την έλλειψη ατομικής τελείωσης ενός μέρους του οίκου. Απεναντίας η ευδαιμονία του οίκου διασώζεται από την λειτουργική σχέση δεσπότη και δούλου στο βαθμό </w:t>
      </w:r>
      <w:r w:rsidR="001D2CAC">
        <w:rPr>
          <w:rFonts w:ascii="Times New Roman" w:hAnsi="Times New Roman" w:cs="Times New Roman"/>
          <w:sz w:val="24"/>
          <w:szCs w:val="24"/>
        </w:rPr>
        <w:t>κατά τον οποίον</w:t>
      </w:r>
      <w:r w:rsidR="00FF72EB">
        <w:rPr>
          <w:rFonts w:ascii="Times New Roman" w:hAnsi="Times New Roman" w:cs="Times New Roman"/>
          <w:sz w:val="24"/>
          <w:szCs w:val="24"/>
        </w:rPr>
        <w:t xml:space="preserve"> ο δούλος ανταποκρίνεται στις προβλεπόμενες υπηρεσίες.  </w:t>
      </w:r>
      <w:r w:rsidR="00023245">
        <w:rPr>
          <w:rFonts w:ascii="Times New Roman" w:hAnsi="Times New Roman" w:cs="Times New Roman"/>
          <w:sz w:val="24"/>
          <w:szCs w:val="24"/>
        </w:rPr>
        <w:t>Κατά συνέπεια</w:t>
      </w:r>
      <w:r w:rsidR="001D2CAC">
        <w:rPr>
          <w:rFonts w:ascii="Times New Roman" w:hAnsi="Times New Roman" w:cs="Times New Roman"/>
          <w:sz w:val="24"/>
          <w:szCs w:val="24"/>
        </w:rPr>
        <w:t>,</w:t>
      </w:r>
      <w:r w:rsidR="00205BFB" w:rsidRPr="00205BFB">
        <w:rPr>
          <w:rFonts w:ascii="Times New Roman" w:hAnsi="Times New Roman" w:cs="Times New Roman"/>
          <w:sz w:val="24"/>
          <w:szCs w:val="24"/>
        </w:rPr>
        <w:t xml:space="preserve"> </w:t>
      </w:r>
      <w:r w:rsidR="00023245">
        <w:rPr>
          <w:rFonts w:ascii="Times New Roman" w:hAnsi="Times New Roman" w:cs="Times New Roman"/>
          <w:sz w:val="24"/>
          <w:szCs w:val="24"/>
        </w:rPr>
        <w:t>από λειτουργική άποψη</w:t>
      </w:r>
      <w:r w:rsidR="00205BFB" w:rsidRPr="00205BFB">
        <w:rPr>
          <w:rFonts w:ascii="Times New Roman" w:hAnsi="Times New Roman" w:cs="Times New Roman"/>
          <w:sz w:val="24"/>
          <w:szCs w:val="24"/>
        </w:rPr>
        <w:t xml:space="preserve"> </w:t>
      </w:r>
      <w:r w:rsidR="00023245">
        <w:rPr>
          <w:rFonts w:ascii="Times New Roman" w:hAnsi="Times New Roman" w:cs="Times New Roman"/>
          <w:sz w:val="24"/>
          <w:szCs w:val="24"/>
        </w:rPr>
        <w:t>επιβάλλεται</w:t>
      </w:r>
      <w:r w:rsidR="00205BFB" w:rsidRPr="00205BFB">
        <w:rPr>
          <w:rFonts w:ascii="Times New Roman" w:hAnsi="Times New Roman" w:cs="Times New Roman"/>
          <w:sz w:val="24"/>
          <w:szCs w:val="24"/>
        </w:rPr>
        <w:t xml:space="preserve"> </w:t>
      </w:r>
      <w:r w:rsidR="00023245">
        <w:rPr>
          <w:rFonts w:ascii="Times New Roman" w:hAnsi="Times New Roman" w:cs="Times New Roman"/>
          <w:sz w:val="24"/>
          <w:szCs w:val="24"/>
        </w:rPr>
        <w:t xml:space="preserve">οι δούλοι να μην είναι υποκείμενα πράξεων ποιητικών και αυτή η παραδοχή να μην έρχεται σε αντίθεση με την πολιτική ευδαιμονία. </w:t>
      </w:r>
      <w:r w:rsidR="00DA3FC4">
        <w:rPr>
          <w:rFonts w:ascii="Times New Roman" w:hAnsi="Times New Roman" w:cs="Times New Roman"/>
          <w:sz w:val="24"/>
          <w:szCs w:val="24"/>
        </w:rPr>
        <w:t>Η ευδαιμονία της πόλης είναι θέμα αρχής</w:t>
      </w:r>
      <w:r w:rsidR="00DA3FC4">
        <w:rPr>
          <w:rStyle w:val="a4"/>
          <w:rFonts w:ascii="Times New Roman" w:hAnsi="Times New Roman" w:cs="Times New Roman"/>
          <w:sz w:val="24"/>
          <w:szCs w:val="24"/>
        </w:rPr>
        <w:footnoteReference w:id="159"/>
      </w:r>
      <w:r w:rsidR="00DA3FC4">
        <w:rPr>
          <w:rFonts w:ascii="Times New Roman" w:hAnsi="Times New Roman" w:cs="Times New Roman"/>
          <w:sz w:val="24"/>
          <w:szCs w:val="24"/>
        </w:rPr>
        <w:t>.</w:t>
      </w:r>
      <w:r w:rsidR="00205BFB" w:rsidRPr="00205BFB">
        <w:rPr>
          <w:rFonts w:ascii="Times New Roman" w:hAnsi="Times New Roman" w:cs="Times New Roman"/>
          <w:sz w:val="24"/>
          <w:szCs w:val="24"/>
        </w:rPr>
        <w:t xml:space="preserve"> </w:t>
      </w:r>
    </w:p>
    <w:bookmarkEnd w:id="10"/>
    <w:p w:rsidR="00BA0491" w:rsidRDefault="00BA0491" w:rsidP="00D305C0">
      <w:pPr>
        <w:autoSpaceDE w:val="0"/>
        <w:autoSpaceDN w:val="0"/>
        <w:adjustRightInd w:val="0"/>
        <w:spacing w:after="0" w:line="360" w:lineRule="auto"/>
        <w:rPr>
          <w:rFonts w:ascii="Times New Roman" w:hAnsi="Times New Roman" w:cs="Times New Roman"/>
          <w:b/>
          <w:bCs/>
          <w:iCs/>
          <w:sz w:val="28"/>
          <w:szCs w:val="28"/>
        </w:rPr>
      </w:pPr>
    </w:p>
    <w:p w:rsidR="004F7BDC" w:rsidRPr="00265148" w:rsidRDefault="00C92FBB" w:rsidP="00D305C0">
      <w:pPr>
        <w:autoSpaceDE w:val="0"/>
        <w:autoSpaceDN w:val="0"/>
        <w:adjustRightInd w:val="0"/>
        <w:spacing w:after="0" w:line="360" w:lineRule="auto"/>
        <w:rPr>
          <w:rFonts w:ascii="Times New Roman" w:hAnsi="Times New Roman" w:cs="Times New Roman"/>
          <w:b/>
          <w:bCs/>
          <w:iCs/>
          <w:sz w:val="28"/>
          <w:szCs w:val="28"/>
        </w:rPr>
      </w:pPr>
      <w:r w:rsidRPr="00265148">
        <w:rPr>
          <w:rFonts w:ascii="Times New Roman" w:hAnsi="Times New Roman" w:cs="Times New Roman"/>
          <w:b/>
          <w:bCs/>
          <w:iCs/>
          <w:sz w:val="28"/>
          <w:szCs w:val="28"/>
        </w:rPr>
        <w:t>β.5</w:t>
      </w:r>
      <w:r w:rsidR="00594F82" w:rsidRPr="00265148">
        <w:rPr>
          <w:rFonts w:ascii="Times New Roman" w:hAnsi="Times New Roman" w:cs="Times New Roman"/>
          <w:b/>
          <w:bCs/>
          <w:iCs/>
          <w:sz w:val="28"/>
          <w:szCs w:val="28"/>
        </w:rPr>
        <w:t xml:space="preserve">. </w:t>
      </w:r>
      <w:r w:rsidR="00320B5D" w:rsidRPr="00265148">
        <w:rPr>
          <w:rFonts w:ascii="Times New Roman" w:hAnsi="Times New Roman" w:cs="Times New Roman"/>
          <w:b/>
          <w:bCs/>
          <w:iCs/>
          <w:sz w:val="28"/>
          <w:szCs w:val="28"/>
        </w:rPr>
        <w:t xml:space="preserve">Η </w:t>
      </w:r>
      <w:r w:rsidR="008106D7" w:rsidRPr="00265148">
        <w:rPr>
          <w:rFonts w:ascii="Times New Roman" w:hAnsi="Times New Roman" w:cs="Times New Roman"/>
          <w:b/>
          <w:bCs/>
          <w:iCs/>
          <w:sz w:val="28"/>
          <w:szCs w:val="28"/>
        </w:rPr>
        <w:t xml:space="preserve">ευδαιμονία ως κατάφαση </w:t>
      </w:r>
      <w:r w:rsidR="000A12B1" w:rsidRPr="00265148">
        <w:rPr>
          <w:rFonts w:ascii="Times New Roman" w:hAnsi="Times New Roman" w:cs="Times New Roman"/>
          <w:b/>
          <w:bCs/>
          <w:iCs/>
          <w:sz w:val="28"/>
          <w:szCs w:val="28"/>
        </w:rPr>
        <w:t xml:space="preserve">της πολιτικής </w:t>
      </w:r>
      <w:r w:rsidR="008106D7" w:rsidRPr="00265148">
        <w:rPr>
          <w:rFonts w:ascii="Times New Roman" w:hAnsi="Times New Roman" w:cs="Times New Roman"/>
          <w:b/>
          <w:bCs/>
          <w:iCs/>
          <w:sz w:val="28"/>
          <w:szCs w:val="28"/>
        </w:rPr>
        <w:t>αυτάρκειας,</w:t>
      </w:r>
      <w:r w:rsidR="000A12B1" w:rsidRPr="00265148">
        <w:rPr>
          <w:rFonts w:ascii="Times New Roman" w:hAnsi="Times New Roman" w:cs="Times New Roman"/>
          <w:b/>
          <w:bCs/>
          <w:iCs/>
          <w:sz w:val="28"/>
          <w:szCs w:val="28"/>
        </w:rPr>
        <w:t xml:space="preserve"> </w:t>
      </w:r>
      <w:r w:rsidR="008106D7" w:rsidRPr="00265148">
        <w:rPr>
          <w:rFonts w:ascii="Times New Roman" w:hAnsi="Times New Roman" w:cs="Times New Roman"/>
          <w:b/>
          <w:bCs/>
          <w:iCs/>
          <w:sz w:val="28"/>
          <w:szCs w:val="28"/>
        </w:rPr>
        <w:t>φιλίας και δικαιοσύνης.</w:t>
      </w:r>
    </w:p>
    <w:p w:rsidR="004F7BDC" w:rsidRPr="00320B5D" w:rsidRDefault="00320B5D"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320B5D">
        <w:rPr>
          <w:rFonts w:ascii="Times New Roman" w:hAnsi="Times New Roman" w:cs="Times New Roman"/>
          <w:iCs/>
          <w:sz w:val="24"/>
          <w:szCs w:val="24"/>
        </w:rPr>
        <w:t xml:space="preserve">Στο τρίτο βιβλίο των </w:t>
      </w:r>
      <w:r w:rsidRPr="00162E6D">
        <w:rPr>
          <w:rFonts w:ascii="Times New Roman" w:hAnsi="Times New Roman" w:cs="Times New Roman"/>
          <w:i/>
          <w:iCs/>
          <w:sz w:val="24"/>
          <w:szCs w:val="24"/>
        </w:rPr>
        <w:t>Ηθικών Νικομαχείων</w:t>
      </w:r>
      <w:r w:rsidRPr="00320B5D">
        <w:rPr>
          <w:rFonts w:ascii="Times New Roman" w:hAnsi="Times New Roman" w:cs="Times New Roman"/>
          <w:iCs/>
          <w:sz w:val="24"/>
          <w:szCs w:val="24"/>
        </w:rPr>
        <w:t xml:space="preserve"> ο Αριστοτέλης προσδιορίζει αναλυτικά τον μεγαλόψυχο άνθρωπο,</w:t>
      </w:r>
      <w:r>
        <w:rPr>
          <w:rFonts w:ascii="Times New Roman" w:hAnsi="Times New Roman" w:cs="Times New Roman"/>
          <w:iCs/>
          <w:sz w:val="24"/>
          <w:szCs w:val="24"/>
        </w:rPr>
        <w:t xml:space="preserve"> </w:t>
      </w:r>
      <w:r w:rsidRPr="00320B5D">
        <w:rPr>
          <w:rFonts w:ascii="Times New Roman" w:hAnsi="Times New Roman" w:cs="Times New Roman"/>
          <w:iCs/>
          <w:sz w:val="24"/>
          <w:szCs w:val="24"/>
        </w:rPr>
        <w:t xml:space="preserve">ο οποίος είναι άξιος </w:t>
      </w:r>
      <w:r w:rsidR="00EF2299">
        <w:rPr>
          <w:rFonts w:ascii="Times New Roman" w:hAnsi="Times New Roman" w:cs="Times New Roman"/>
          <w:iCs/>
          <w:sz w:val="24"/>
          <w:szCs w:val="24"/>
        </w:rPr>
        <w:t>ωραίων</w:t>
      </w:r>
      <w:r w:rsidRPr="00320B5D">
        <w:rPr>
          <w:rFonts w:ascii="Times New Roman" w:hAnsi="Times New Roman" w:cs="Times New Roman"/>
          <w:iCs/>
          <w:sz w:val="24"/>
          <w:szCs w:val="24"/>
        </w:rPr>
        <w:t xml:space="preserve"> πραγμάτων. Η συλλογιστική του </w:t>
      </w:r>
      <w:r>
        <w:rPr>
          <w:rFonts w:ascii="Times New Roman" w:hAnsi="Times New Roman" w:cs="Times New Roman"/>
          <w:iCs/>
          <w:sz w:val="24"/>
          <w:szCs w:val="24"/>
        </w:rPr>
        <w:t>χωρεί</w:t>
      </w:r>
      <w:r w:rsidRPr="00320B5D">
        <w:rPr>
          <w:rFonts w:ascii="Times New Roman" w:hAnsi="Times New Roman" w:cs="Times New Roman"/>
          <w:iCs/>
          <w:sz w:val="24"/>
          <w:szCs w:val="24"/>
        </w:rPr>
        <w:t xml:space="preserve"> στην τεκμηρίωση των </w:t>
      </w:r>
      <w:r w:rsidR="00EF2299">
        <w:rPr>
          <w:rFonts w:ascii="Times New Roman" w:hAnsi="Times New Roman" w:cs="Times New Roman"/>
          <w:iCs/>
          <w:sz w:val="24"/>
          <w:szCs w:val="24"/>
        </w:rPr>
        <w:t>σπουδαίων</w:t>
      </w:r>
      <w:r w:rsidRPr="00320B5D">
        <w:rPr>
          <w:rFonts w:ascii="Times New Roman" w:hAnsi="Times New Roman" w:cs="Times New Roman"/>
          <w:iCs/>
          <w:sz w:val="24"/>
          <w:szCs w:val="24"/>
        </w:rPr>
        <w:t xml:space="preserve"> πράξεων και στην απολαβή </w:t>
      </w:r>
      <w:r w:rsidR="00162E6D">
        <w:rPr>
          <w:rFonts w:ascii="Times New Roman" w:hAnsi="Times New Roman" w:cs="Times New Roman"/>
          <w:iCs/>
          <w:sz w:val="24"/>
          <w:szCs w:val="24"/>
        </w:rPr>
        <w:t>τους,</w:t>
      </w:r>
      <w:r w:rsidRPr="00320B5D">
        <w:rPr>
          <w:rFonts w:ascii="Times New Roman" w:hAnsi="Times New Roman" w:cs="Times New Roman"/>
          <w:iCs/>
          <w:sz w:val="24"/>
          <w:szCs w:val="24"/>
        </w:rPr>
        <w:t xml:space="preserve"> </w:t>
      </w:r>
      <w:r>
        <w:rPr>
          <w:rFonts w:ascii="Times New Roman" w:hAnsi="Times New Roman" w:cs="Times New Roman"/>
          <w:iCs/>
          <w:sz w:val="24"/>
          <w:szCs w:val="24"/>
        </w:rPr>
        <w:t xml:space="preserve">που </w:t>
      </w:r>
      <w:r w:rsidRPr="00320B5D">
        <w:rPr>
          <w:rFonts w:ascii="Times New Roman" w:hAnsi="Times New Roman" w:cs="Times New Roman"/>
          <w:iCs/>
          <w:sz w:val="24"/>
          <w:szCs w:val="24"/>
        </w:rPr>
        <w:t xml:space="preserve">κατά κύριο λόγο εκφράζεται με την τιμή, το πιο </w:t>
      </w:r>
      <w:r w:rsidR="00EF2299">
        <w:rPr>
          <w:rFonts w:ascii="Times New Roman" w:hAnsi="Times New Roman" w:cs="Times New Roman"/>
          <w:iCs/>
          <w:sz w:val="24"/>
          <w:szCs w:val="24"/>
        </w:rPr>
        <w:t>σπουδαίο</w:t>
      </w:r>
      <w:r w:rsidRPr="00320B5D">
        <w:rPr>
          <w:rFonts w:ascii="Times New Roman" w:hAnsi="Times New Roman" w:cs="Times New Roman"/>
          <w:iCs/>
          <w:sz w:val="24"/>
          <w:szCs w:val="24"/>
        </w:rPr>
        <w:t xml:space="preserve"> από τα εξωτερικά αγαθά. Ο μεγαλόψυχος, επίσης, θα συμπεριφερθεί </w:t>
      </w:r>
      <w:r>
        <w:rPr>
          <w:rFonts w:ascii="Times New Roman" w:hAnsi="Times New Roman" w:cs="Times New Roman"/>
          <w:iCs/>
          <w:sz w:val="24"/>
          <w:szCs w:val="24"/>
        </w:rPr>
        <w:t>μετρημένα</w:t>
      </w:r>
      <w:r w:rsidRPr="00320B5D">
        <w:rPr>
          <w:rFonts w:ascii="Times New Roman" w:hAnsi="Times New Roman" w:cs="Times New Roman"/>
          <w:iCs/>
          <w:sz w:val="24"/>
          <w:szCs w:val="24"/>
        </w:rPr>
        <w:t xml:space="preserve"> απέναντι στον πλούτο, τη δύναμη καθώς και σε κάθε καλή ή κακή τύχη, αποδεικνύοντας εμπράκτως το πλεόνασμα της </w:t>
      </w:r>
      <w:r>
        <w:rPr>
          <w:rFonts w:ascii="Times New Roman" w:hAnsi="Times New Roman" w:cs="Times New Roman"/>
          <w:iCs/>
          <w:sz w:val="24"/>
          <w:szCs w:val="24"/>
        </w:rPr>
        <w:t>α</w:t>
      </w:r>
      <w:r w:rsidRPr="00320B5D">
        <w:rPr>
          <w:rFonts w:ascii="Times New Roman" w:hAnsi="Times New Roman" w:cs="Times New Roman"/>
          <w:iCs/>
          <w:sz w:val="24"/>
          <w:szCs w:val="24"/>
        </w:rPr>
        <w:t>ρετής</w:t>
      </w:r>
      <w:r>
        <w:rPr>
          <w:rFonts w:ascii="Times New Roman" w:hAnsi="Times New Roman" w:cs="Times New Roman"/>
          <w:iCs/>
          <w:sz w:val="24"/>
          <w:szCs w:val="24"/>
        </w:rPr>
        <w:t xml:space="preserve"> του</w:t>
      </w:r>
      <w:r>
        <w:rPr>
          <w:rStyle w:val="a4"/>
          <w:rFonts w:ascii="Times New Roman" w:hAnsi="Times New Roman" w:cs="Times New Roman"/>
          <w:iCs/>
          <w:sz w:val="24"/>
          <w:szCs w:val="24"/>
        </w:rPr>
        <w:footnoteReference w:id="160"/>
      </w:r>
      <w:r w:rsidRPr="00320B5D">
        <w:rPr>
          <w:rFonts w:ascii="Times New Roman" w:hAnsi="Times New Roman" w:cs="Times New Roman"/>
          <w:iCs/>
          <w:sz w:val="24"/>
          <w:szCs w:val="24"/>
        </w:rPr>
        <w:t xml:space="preserve">. Είναι ένας αυτάρκης </w:t>
      </w:r>
      <w:r w:rsidR="00CE0BAD">
        <w:rPr>
          <w:rFonts w:ascii="Times New Roman" w:hAnsi="Times New Roman" w:cs="Times New Roman"/>
          <w:iCs/>
          <w:sz w:val="24"/>
          <w:szCs w:val="24"/>
        </w:rPr>
        <w:t>ά</w:t>
      </w:r>
      <w:r w:rsidRPr="00320B5D">
        <w:rPr>
          <w:rFonts w:ascii="Times New Roman" w:hAnsi="Times New Roman" w:cs="Times New Roman"/>
          <w:iCs/>
          <w:sz w:val="24"/>
          <w:szCs w:val="24"/>
        </w:rPr>
        <w:t>νθρ</w:t>
      </w:r>
      <w:r w:rsidR="00CE0BAD">
        <w:rPr>
          <w:rFonts w:ascii="Times New Roman" w:hAnsi="Times New Roman" w:cs="Times New Roman"/>
          <w:iCs/>
          <w:sz w:val="24"/>
          <w:szCs w:val="24"/>
        </w:rPr>
        <w:t>ω</w:t>
      </w:r>
      <w:r w:rsidRPr="00320B5D">
        <w:rPr>
          <w:rFonts w:ascii="Times New Roman" w:hAnsi="Times New Roman" w:cs="Times New Roman"/>
          <w:iCs/>
          <w:sz w:val="24"/>
          <w:szCs w:val="24"/>
        </w:rPr>
        <w:t xml:space="preserve">πος, απολαμβάνοντας τα ωραία πράγματα. </w:t>
      </w:r>
      <w:r w:rsidR="00CE0BAD">
        <w:rPr>
          <w:rFonts w:ascii="Times New Roman" w:hAnsi="Times New Roman" w:cs="Times New Roman"/>
          <w:iCs/>
          <w:sz w:val="24"/>
          <w:szCs w:val="24"/>
        </w:rPr>
        <w:t xml:space="preserve">Ο </w:t>
      </w:r>
      <w:r w:rsidR="00CE0BAD">
        <w:rPr>
          <w:rFonts w:ascii="Times New Roman" w:hAnsi="Times New Roman" w:cs="Times New Roman"/>
          <w:iCs/>
          <w:sz w:val="24"/>
          <w:szCs w:val="24"/>
          <w:lang w:val="en-US"/>
        </w:rPr>
        <w:t>E</w:t>
      </w:r>
      <w:r w:rsidR="00CE0BAD" w:rsidRPr="00CE0BAD">
        <w:rPr>
          <w:rFonts w:ascii="Times New Roman" w:hAnsi="Times New Roman" w:cs="Times New Roman"/>
          <w:iCs/>
          <w:sz w:val="24"/>
          <w:szCs w:val="24"/>
        </w:rPr>
        <w:t xml:space="preserve">. </w:t>
      </w:r>
      <w:r w:rsidR="00CE0BAD">
        <w:rPr>
          <w:rFonts w:ascii="Times New Roman" w:hAnsi="Times New Roman" w:cs="Times New Roman"/>
          <w:iCs/>
          <w:sz w:val="24"/>
          <w:szCs w:val="24"/>
          <w:lang w:val="en-US"/>
        </w:rPr>
        <w:t>Brown</w:t>
      </w:r>
      <w:r w:rsidR="00CE0BAD" w:rsidRPr="00CE0BAD">
        <w:rPr>
          <w:rFonts w:ascii="Times New Roman" w:hAnsi="Times New Roman" w:cs="Times New Roman"/>
          <w:iCs/>
          <w:sz w:val="24"/>
          <w:szCs w:val="24"/>
        </w:rPr>
        <w:t xml:space="preserve"> </w:t>
      </w:r>
      <w:r w:rsidRPr="00320B5D">
        <w:rPr>
          <w:rFonts w:ascii="Times New Roman" w:hAnsi="Times New Roman" w:cs="Times New Roman"/>
          <w:iCs/>
          <w:sz w:val="24"/>
          <w:szCs w:val="24"/>
        </w:rPr>
        <w:t xml:space="preserve">ορθά επισημαίνει ότι όλα τα σημαντικά πράγματα </w:t>
      </w:r>
      <w:r w:rsidR="00CE0BAD">
        <w:rPr>
          <w:rFonts w:ascii="Times New Roman" w:hAnsi="Times New Roman" w:cs="Times New Roman"/>
          <w:iCs/>
          <w:sz w:val="24"/>
          <w:szCs w:val="24"/>
        </w:rPr>
        <w:t>του μεγαλόψυχου</w:t>
      </w:r>
      <w:r w:rsidRPr="00320B5D">
        <w:rPr>
          <w:rFonts w:ascii="Times New Roman" w:hAnsi="Times New Roman" w:cs="Times New Roman"/>
          <w:iCs/>
          <w:sz w:val="24"/>
          <w:szCs w:val="24"/>
        </w:rPr>
        <w:t xml:space="preserve"> δεν εκφράζονται παρά σε σχέση με τους άλλους ανθρώπου</w:t>
      </w:r>
      <w:r w:rsidR="00CE0BAD">
        <w:rPr>
          <w:rFonts w:ascii="Times New Roman" w:hAnsi="Times New Roman" w:cs="Times New Roman"/>
          <w:iCs/>
          <w:sz w:val="24"/>
          <w:szCs w:val="24"/>
        </w:rPr>
        <w:t>ς</w:t>
      </w:r>
      <w:r w:rsidRPr="00320B5D">
        <w:rPr>
          <w:rFonts w:ascii="Times New Roman" w:hAnsi="Times New Roman" w:cs="Times New Roman"/>
          <w:iCs/>
          <w:sz w:val="24"/>
          <w:szCs w:val="24"/>
        </w:rPr>
        <w:t xml:space="preserve">. Η συσχέτιση αυτή μάλιστα λειτουργεί ως μια απαίτηση της ψυχής να συνυπάρχει με τον άλλον, συνυπολογίζοντας τη θέση του άλλου στην πραγμάτωση της αυτάρκειας.  Στην ουσία πραγματώνεται </w:t>
      </w:r>
      <w:r w:rsidR="00CE0BAD">
        <w:rPr>
          <w:rFonts w:ascii="Times New Roman" w:hAnsi="Times New Roman" w:cs="Times New Roman"/>
          <w:iCs/>
          <w:sz w:val="24"/>
          <w:szCs w:val="24"/>
        </w:rPr>
        <w:t>η έννοια</w:t>
      </w:r>
      <w:r w:rsidRPr="00320B5D">
        <w:rPr>
          <w:rFonts w:ascii="Times New Roman" w:hAnsi="Times New Roman" w:cs="Times New Roman"/>
          <w:iCs/>
          <w:sz w:val="24"/>
          <w:szCs w:val="24"/>
        </w:rPr>
        <w:t xml:space="preserve"> της πολιτικής αυτάρκειας, επειδή ακριβώς </w:t>
      </w:r>
      <w:r w:rsidR="00CE0BAD">
        <w:rPr>
          <w:rFonts w:ascii="Times New Roman" w:hAnsi="Times New Roman" w:cs="Times New Roman"/>
          <w:iCs/>
          <w:sz w:val="24"/>
          <w:szCs w:val="24"/>
        </w:rPr>
        <w:t>κάθε τι</w:t>
      </w:r>
      <w:r w:rsidRPr="00320B5D">
        <w:rPr>
          <w:rFonts w:ascii="Times New Roman" w:hAnsi="Times New Roman" w:cs="Times New Roman"/>
          <w:iCs/>
          <w:sz w:val="24"/>
          <w:szCs w:val="24"/>
        </w:rPr>
        <w:t xml:space="preserve"> </w:t>
      </w:r>
      <w:r w:rsidR="00EF2299">
        <w:rPr>
          <w:rFonts w:ascii="Times New Roman" w:hAnsi="Times New Roman" w:cs="Times New Roman"/>
          <w:iCs/>
          <w:sz w:val="24"/>
          <w:szCs w:val="24"/>
        </w:rPr>
        <w:t>σπουδαίο</w:t>
      </w:r>
      <w:r w:rsidRPr="00320B5D">
        <w:rPr>
          <w:rFonts w:ascii="Times New Roman" w:hAnsi="Times New Roman" w:cs="Times New Roman"/>
          <w:iCs/>
          <w:sz w:val="24"/>
          <w:szCs w:val="24"/>
        </w:rPr>
        <w:t xml:space="preserve"> δεν ορίζεται </w:t>
      </w:r>
      <w:r w:rsidR="00CE0BAD">
        <w:rPr>
          <w:rFonts w:ascii="Times New Roman" w:hAnsi="Times New Roman" w:cs="Times New Roman"/>
          <w:iCs/>
          <w:sz w:val="24"/>
          <w:szCs w:val="24"/>
        </w:rPr>
        <w:t xml:space="preserve">αφεαυτού, </w:t>
      </w:r>
      <w:r w:rsidRPr="00320B5D">
        <w:rPr>
          <w:rFonts w:ascii="Times New Roman" w:hAnsi="Times New Roman" w:cs="Times New Roman"/>
          <w:iCs/>
          <w:sz w:val="24"/>
          <w:szCs w:val="24"/>
        </w:rPr>
        <w:t xml:space="preserve"> αλλά σε σύγκριση με το κεντρικό πολιτικό στοιχείο</w:t>
      </w:r>
      <w:r w:rsidR="00CE0BAD">
        <w:rPr>
          <w:rFonts w:ascii="Times New Roman" w:hAnsi="Times New Roman" w:cs="Times New Roman"/>
          <w:iCs/>
          <w:sz w:val="24"/>
          <w:szCs w:val="24"/>
        </w:rPr>
        <w:t>.</w:t>
      </w:r>
      <w:r w:rsidR="00EF43EF" w:rsidRPr="00EF43EF">
        <w:rPr>
          <w:rFonts w:ascii="Times New Roman" w:hAnsi="Times New Roman" w:cs="Times New Roman"/>
          <w:iCs/>
          <w:sz w:val="24"/>
          <w:szCs w:val="24"/>
        </w:rPr>
        <w:t xml:space="preserve"> </w:t>
      </w:r>
      <w:r w:rsidR="00EF43EF">
        <w:rPr>
          <w:rFonts w:ascii="Times New Roman" w:hAnsi="Times New Roman" w:cs="Times New Roman"/>
          <w:iCs/>
          <w:sz w:val="24"/>
          <w:szCs w:val="24"/>
        </w:rPr>
        <w:t>Ο ενάρετος</w:t>
      </w:r>
      <w:r w:rsidR="00EF43EF" w:rsidRPr="00EF43EF">
        <w:rPr>
          <w:rFonts w:ascii="Times New Roman" w:hAnsi="Times New Roman" w:cs="Times New Roman"/>
          <w:iCs/>
          <w:sz w:val="24"/>
          <w:szCs w:val="24"/>
        </w:rPr>
        <w:t xml:space="preserve"> άνθρωπος</w:t>
      </w:r>
      <w:r w:rsidR="00162E6D">
        <w:rPr>
          <w:rFonts w:ascii="Times New Roman" w:hAnsi="Times New Roman" w:cs="Times New Roman"/>
          <w:iCs/>
          <w:sz w:val="24"/>
          <w:szCs w:val="24"/>
        </w:rPr>
        <w:t>,</w:t>
      </w:r>
      <w:r w:rsidR="00EF43EF" w:rsidRPr="00EF43EF">
        <w:rPr>
          <w:rFonts w:ascii="Times New Roman" w:hAnsi="Times New Roman" w:cs="Times New Roman"/>
          <w:iCs/>
          <w:sz w:val="24"/>
          <w:szCs w:val="24"/>
        </w:rPr>
        <w:t xml:space="preserve"> </w:t>
      </w:r>
      <w:r w:rsidR="00EF2299">
        <w:rPr>
          <w:rFonts w:ascii="Times New Roman" w:hAnsi="Times New Roman" w:cs="Times New Roman"/>
          <w:iCs/>
          <w:sz w:val="24"/>
          <w:szCs w:val="24"/>
        </w:rPr>
        <w:t>υποστηρίζει</w:t>
      </w:r>
      <w:r w:rsidR="00EF43EF" w:rsidRPr="00EF43EF">
        <w:rPr>
          <w:rFonts w:ascii="Times New Roman" w:hAnsi="Times New Roman" w:cs="Times New Roman"/>
          <w:iCs/>
          <w:sz w:val="24"/>
          <w:szCs w:val="24"/>
        </w:rPr>
        <w:t xml:space="preserve"> ο </w:t>
      </w:r>
      <w:r w:rsidR="00EF43EF" w:rsidRPr="007055F9">
        <w:rPr>
          <w:rFonts w:ascii="Times New Roman" w:hAnsi="Times New Roman" w:cs="Times New Roman"/>
          <w:color w:val="222222"/>
          <w:sz w:val="24"/>
          <w:szCs w:val="24"/>
          <w:lang w:val="en-US"/>
        </w:rPr>
        <w:t>Brown</w:t>
      </w:r>
      <w:r w:rsidR="00162E6D">
        <w:rPr>
          <w:rFonts w:ascii="Times New Roman" w:hAnsi="Times New Roman" w:cs="Times New Roman"/>
          <w:color w:val="222222"/>
          <w:sz w:val="24"/>
          <w:szCs w:val="24"/>
        </w:rPr>
        <w:t>,</w:t>
      </w:r>
      <w:r w:rsidR="00EF43EF" w:rsidRPr="00EF43EF">
        <w:rPr>
          <w:rFonts w:ascii="Times New Roman" w:hAnsi="Times New Roman" w:cs="Times New Roman"/>
          <w:iCs/>
          <w:sz w:val="24"/>
          <w:szCs w:val="24"/>
        </w:rPr>
        <w:t xml:space="preserve"> απολαμβάνει αυτό που ονομάζεται πολιτική αυτάρκεια, υπό την έννοια ότι το </w:t>
      </w:r>
      <w:r w:rsidR="00EF43EF">
        <w:rPr>
          <w:rFonts w:ascii="Times New Roman" w:hAnsi="Times New Roman" w:cs="Times New Roman"/>
          <w:iCs/>
          <w:sz w:val="24"/>
          <w:szCs w:val="24"/>
        </w:rPr>
        <w:t xml:space="preserve">τέλειο αγαθό </w:t>
      </w:r>
      <w:r w:rsidR="00EF43EF" w:rsidRPr="00EF43EF">
        <w:rPr>
          <w:rFonts w:ascii="Times New Roman" w:hAnsi="Times New Roman" w:cs="Times New Roman"/>
          <w:iCs/>
          <w:sz w:val="24"/>
          <w:szCs w:val="24"/>
        </w:rPr>
        <w:t xml:space="preserve">σε ανθρώπινο επίπεδο και το τέλος </w:t>
      </w:r>
      <w:r w:rsidR="00EF43EF">
        <w:rPr>
          <w:rFonts w:ascii="Times New Roman" w:hAnsi="Times New Roman" w:cs="Times New Roman"/>
          <w:iCs/>
          <w:sz w:val="24"/>
          <w:szCs w:val="24"/>
        </w:rPr>
        <w:t>(</w:t>
      </w:r>
      <w:r w:rsidR="00EF43EF" w:rsidRPr="00EF43EF">
        <w:rPr>
          <w:rFonts w:ascii="Times New Roman" w:hAnsi="Times New Roman" w:cs="Times New Roman"/>
          <w:iCs/>
          <w:sz w:val="24"/>
          <w:szCs w:val="24"/>
        </w:rPr>
        <w:t>σκοπός</w:t>
      </w:r>
      <w:r w:rsidR="00EF43EF">
        <w:rPr>
          <w:rFonts w:ascii="Times New Roman" w:hAnsi="Times New Roman" w:cs="Times New Roman"/>
          <w:iCs/>
          <w:sz w:val="24"/>
          <w:szCs w:val="24"/>
        </w:rPr>
        <w:t>)</w:t>
      </w:r>
      <w:r w:rsidR="00EF43EF" w:rsidRPr="00EF43EF">
        <w:rPr>
          <w:rFonts w:ascii="Times New Roman" w:hAnsi="Times New Roman" w:cs="Times New Roman"/>
          <w:iCs/>
          <w:sz w:val="24"/>
          <w:szCs w:val="24"/>
        </w:rPr>
        <w:t xml:space="preserve"> της </w:t>
      </w:r>
      <w:r w:rsidR="00EF43EF">
        <w:rPr>
          <w:rFonts w:ascii="Times New Roman" w:hAnsi="Times New Roman" w:cs="Times New Roman"/>
          <w:iCs/>
          <w:sz w:val="24"/>
          <w:szCs w:val="24"/>
        </w:rPr>
        <w:t>πόλης</w:t>
      </w:r>
      <w:r w:rsidR="00EF43EF" w:rsidRPr="00EF43EF">
        <w:rPr>
          <w:rFonts w:ascii="Times New Roman" w:hAnsi="Times New Roman" w:cs="Times New Roman"/>
          <w:iCs/>
          <w:sz w:val="24"/>
          <w:szCs w:val="24"/>
        </w:rPr>
        <w:t xml:space="preserve"> συμπίπτουν. Ο άνθρωπος ως πολιτικό υποκείμενο στοχεύει στην αυτάρκεια, </w:t>
      </w:r>
      <w:r w:rsidR="00EF43EF">
        <w:rPr>
          <w:rFonts w:ascii="Times New Roman" w:hAnsi="Times New Roman" w:cs="Times New Roman"/>
          <w:iCs/>
          <w:sz w:val="24"/>
          <w:szCs w:val="24"/>
        </w:rPr>
        <w:t>η</w:t>
      </w:r>
      <w:r w:rsidR="00EF43EF" w:rsidRPr="00EF43EF">
        <w:rPr>
          <w:rFonts w:ascii="Times New Roman" w:hAnsi="Times New Roman" w:cs="Times New Roman"/>
          <w:iCs/>
          <w:sz w:val="24"/>
          <w:szCs w:val="24"/>
        </w:rPr>
        <w:t xml:space="preserve"> οποία ως αγαθό είναι πολιτικά </w:t>
      </w:r>
      <w:r w:rsidR="00EF43EF">
        <w:rPr>
          <w:rFonts w:ascii="Times New Roman" w:hAnsi="Times New Roman" w:cs="Times New Roman"/>
          <w:iCs/>
          <w:sz w:val="24"/>
          <w:szCs w:val="24"/>
        </w:rPr>
        <w:t>αυτοτελές</w:t>
      </w:r>
      <w:r w:rsidR="00EF43EF" w:rsidRPr="00EF43EF">
        <w:rPr>
          <w:rFonts w:ascii="Times New Roman" w:hAnsi="Times New Roman" w:cs="Times New Roman"/>
          <w:iCs/>
          <w:sz w:val="24"/>
          <w:szCs w:val="24"/>
        </w:rPr>
        <w:t>. Η πεποίθηση ότι μ</w:t>
      </w:r>
      <w:r w:rsidR="00720767">
        <w:rPr>
          <w:rFonts w:ascii="Times New Roman" w:hAnsi="Times New Roman" w:cs="Times New Roman"/>
          <w:iCs/>
          <w:sz w:val="24"/>
          <w:szCs w:val="24"/>
        </w:rPr>
        <w:t>ί</w:t>
      </w:r>
      <w:r w:rsidR="00EF43EF" w:rsidRPr="00EF43EF">
        <w:rPr>
          <w:rFonts w:ascii="Times New Roman" w:hAnsi="Times New Roman" w:cs="Times New Roman"/>
          <w:iCs/>
          <w:sz w:val="24"/>
          <w:szCs w:val="24"/>
        </w:rPr>
        <w:t xml:space="preserve">α ζωή ηθικά καλής δραστηριότητας απαιτεί και πολιτική δέσμευση είναι </w:t>
      </w:r>
      <w:r w:rsidR="000A12B1">
        <w:rPr>
          <w:rFonts w:ascii="Times New Roman" w:hAnsi="Times New Roman" w:cs="Times New Roman"/>
          <w:iCs/>
          <w:sz w:val="24"/>
          <w:szCs w:val="24"/>
        </w:rPr>
        <w:t>βαρύνουσας σημασίας</w:t>
      </w:r>
      <w:r w:rsidR="009B3FD2">
        <w:rPr>
          <w:rFonts w:ascii="Times New Roman" w:hAnsi="Times New Roman" w:cs="Times New Roman"/>
          <w:iCs/>
          <w:sz w:val="24"/>
          <w:szCs w:val="24"/>
        </w:rPr>
        <w:t>,</w:t>
      </w:r>
      <w:r w:rsidR="00EF43EF" w:rsidRPr="00EF43EF">
        <w:rPr>
          <w:rFonts w:ascii="Times New Roman" w:hAnsi="Times New Roman" w:cs="Times New Roman"/>
          <w:iCs/>
          <w:sz w:val="24"/>
          <w:szCs w:val="24"/>
        </w:rPr>
        <w:t xml:space="preserve"> </w:t>
      </w:r>
      <w:r w:rsidR="001A0A7E">
        <w:rPr>
          <w:rFonts w:ascii="Times New Roman" w:hAnsi="Times New Roman" w:cs="Times New Roman"/>
          <w:iCs/>
          <w:sz w:val="24"/>
          <w:szCs w:val="24"/>
        </w:rPr>
        <w:t>επειδή</w:t>
      </w:r>
      <w:r w:rsidR="00EF43EF" w:rsidRPr="00EF43EF">
        <w:rPr>
          <w:rFonts w:ascii="Times New Roman" w:hAnsi="Times New Roman" w:cs="Times New Roman"/>
          <w:iCs/>
          <w:sz w:val="24"/>
          <w:szCs w:val="24"/>
        </w:rPr>
        <w:t xml:space="preserve"> το πολιτικό υποκείμενο είναι μέρος </w:t>
      </w:r>
      <w:r w:rsidR="00EF43EF">
        <w:rPr>
          <w:rFonts w:ascii="Times New Roman" w:hAnsi="Times New Roman" w:cs="Times New Roman"/>
          <w:iCs/>
          <w:sz w:val="24"/>
          <w:szCs w:val="24"/>
        </w:rPr>
        <w:t>της σύμπλοκης σχέσης του</w:t>
      </w:r>
      <w:r w:rsidR="00EF43EF" w:rsidRPr="00EF43EF">
        <w:rPr>
          <w:rFonts w:ascii="Times New Roman" w:hAnsi="Times New Roman" w:cs="Times New Roman"/>
          <w:iCs/>
          <w:sz w:val="24"/>
          <w:szCs w:val="24"/>
        </w:rPr>
        <w:t xml:space="preserve"> με την πόλη. Εξαιτίας της πολιτικής </w:t>
      </w:r>
      <w:r w:rsidR="00EF43EF">
        <w:rPr>
          <w:rFonts w:ascii="Times New Roman" w:hAnsi="Times New Roman" w:cs="Times New Roman"/>
          <w:iCs/>
          <w:sz w:val="24"/>
          <w:szCs w:val="24"/>
        </w:rPr>
        <w:t>φύσης</w:t>
      </w:r>
      <w:r w:rsidR="00EF43EF" w:rsidRPr="00EF43EF">
        <w:rPr>
          <w:rFonts w:ascii="Times New Roman" w:hAnsi="Times New Roman" w:cs="Times New Roman"/>
          <w:iCs/>
          <w:sz w:val="24"/>
          <w:szCs w:val="24"/>
        </w:rPr>
        <w:t xml:space="preserve"> του ανθρώπου</w:t>
      </w:r>
      <w:r w:rsidR="00EF2299">
        <w:rPr>
          <w:rFonts w:ascii="Times New Roman" w:hAnsi="Times New Roman" w:cs="Times New Roman"/>
          <w:iCs/>
          <w:sz w:val="24"/>
          <w:szCs w:val="24"/>
        </w:rPr>
        <w:t>,</w:t>
      </w:r>
      <w:r w:rsidR="00EF43EF" w:rsidRPr="00EF43EF">
        <w:rPr>
          <w:rFonts w:ascii="Times New Roman" w:hAnsi="Times New Roman" w:cs="Times New Roman"/>
          <w:iCs/>
          <w:sz w:val="24"/>
          <w:szCs w:val="24"/>
        </w:rPr>
        <w:t xml:space="preserve"> ο πολιτικός στόχος της ανθρώπινης ζωής ως αυτάρκειας γίνεται πλήρως αντιληπτός μόνο</w:t>
      </w:r>
      <w:r w:rsidR="00EF2299">
        <w:rPr>
          <w:rFonts w:ascii="Times New Roman" w:hAnsi="Times New Roman" w:cs="Times New Roman"/>
          <w:iCs/>
          <w:sz w:val="24"/>
          <w:szCs w:val="24"/>
        </w:rPr>
        <w:t>ν</w:t>
      </w:r>
      <w:r w:rsidR="00EF43EF" w:rsidRPr="00EF43EF">
        <w:rPr>
          <w:rFonts w:ascii="Times New Roman" w:hAnsi="Times New Roman" w:cs="Times New Roman"/>
          <w:iCs/>
          <w:sz w:val="24"/>
          <w:szCs w:val="24"/>
        </w:rPr>
        <w:t xml:space="preserve"> από </w:t>
      </w:r>
      <w:r w:rsidR="00EF2299">
        <w:rPr>
          <w:rFonts w:ascii="Times New Roman" w:hAnsi="Times New Roman" w:cs="Times New Roman"/>
          <w:iCs/>
          <w:sz w:val="24"/>
          <w:szCs w:val="24"/>
        </w:rPr>
        <w:t>ε</w:t>
      </w:r>
      <w:r w:rsidR="00EF43EF" w:rsidRPr="00EF43EF">
        <w:rPr>
          <w:rFonts w:ascii="Times New Roman" w:hAnsi="Times New Roman" w:cs="Times New Roman"/>
          <w:iCs/>
          <w:sz w:val="24"/>
          <w:szCs w:val="24"/>
        </w:rPr>
        <w:t>κείνους που συνειδητά μετέχουν και αποφασίζουν για την πόλη</w:t>
      </w:r>
      <w:r w:rsidR="00572667">
        <w:rPr>
          <w:rStyle w:val="a4"/>
          <w:rFonts w:ascii="Times New Roman" w:hAnsi="Times New Roman" w:cs="Times New Roman"/>
          <w:iCs/>
          <w:sz w:val="24"/>
          <w:szCs w:val="24"/>
        </w:rPr>
        <w:footnoteReference w:id="161"/>
      </w:r>
      <w:r w:rsidR="00572667">
        <w:rPr>
          <w:rFonts w:ascii="Times New Roman" w:hAnsi="Times New Roman" w:cs="Times New Roman"/>
          <w:iCs/>
          <w:sz w:val="24"/>
          <w:szCs w:val="24"/>
        </w:rPr>
        <w:t>.</w:t>
      </w:r>
      <w:r w:rsidR="00EF43EF" w:rsidRPr="00EF43EF">
        <w:rPr>
          <w:rFonts w:ascii="Times New Roman" w:hAnsi="Times New Roman" w:cs="Times New Roman"/>
          <w:iCs/>
          <w:sz w:val="24"/>
          <w:szCs w:val="24"/>
        </w:rPr>
        <w:t xml:space="preserve">  </w:t>
      </w:r>
    </w:p>
    <w:p w:rsidR="004F7BDC" w:rsidRPr="00205BFB" w:rsidRDefault="007055F9"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Εκτός της ανωτέρω οπτικής η</w:t>
      </w:r>
      <w:r w:rsidR="009A01EB" w:rsidRPr="009A01EB">
        <w:rPr>
          <w:rFonts w:ascii="Times New Roman" w:hAnsi="Times New Roman" w:cs="Times New Roman"/>
          <w:iCs/>
          <w:sz w:val="24"/>
          <w:szCs w:val="24"/>
        </w:rPr>
        <w:t xml:space="preserve"> ευδαιμονία της πόλης ως κοιν</w:t>
      </w:r>
      <w:r w:rsidR="009A01EB">
        <w:rPr>
          <w:rFonts w:ascii="Times New Roman" w:hAnsi="Times New Roman" w:cs="Times New Roman"/>
          <w:iCs/>
          <w:sz w:val="24"/>
          <w:szCs w:val="24"/>
        </w:rPr>
        <w:t>ό αγαθό</w:t>
      </w:r>
      <w:r w:rsidR="009A01EB" w:rsidRPr="009A01EB">
        <w:rPr>
          <w:rFonts w:ascii="Times New Roman" w:hAnsi="Times New Roman" w:cs="Times New Roman"/>
          <w:iCs/>
          <w:sz w:val="24"/>
          <w:szCs w:val="24"/>
        </w:rPr>
        <w:t xml:space="preserve"> απαιτεί ένα ορισμένο επίπεδο </w:t>
      </w:r>
      <w:r w:rsidR="000A12B1">
        <w:rPr>
          <w:rFonts w:ascii="Times New Roman" w:hAnsi="Times New Roman" w:cs="Times New Roman"/>
          <w:iCs/>
          <w:sz w:val="24"/>
          <w:szCs w:val="24"/>
        </w:rPr>
        <w:t>πολιτικό-</w:t>
      </w:r>
      <w:r w:rsidR="009A01EB" w:rsidRPr="009A01EB">
        <w:rPr>
          <w:rFonts w:ascii="Times New Roman" w:hAnsi="Times New Roman" w:cs="Times New Roman"/>
          <w:iCs/>
          <w:sz w:val="24"/>
          <w:szCs w:val="24"/>
        </w:rPr>
        <w:t>οικονομικής ανάπτυξης με ιδιαίτερη έμφαση στο δίπολο ανάγκη</w:t>
      </w:r>
      <w:r w:rsidR="009A01EB">
        <w:rPr>
          <w:rFonts w:ascii="Times New Roman" w:hAnsi="Times New Roman" w:cs="Times New Roman"/>
          <w:iCs/>
          <w:sz w:val="24"/>
          <w:szCs w:val="24"/>
        </w:rPr>
        <w:t xml:space="preserve"> -</w:t>
      </w:r>
      <w:r w:rsidR="009A01EB" w:rsidRPr="009A01EB">
        <w:rPr>
          <w:rFonts w:ascii="Times New Roman" w:hAnsi="Times New Roman" w:cs="Times New Roman"/>
          <w:iCs/>
          <w:sz w:val="24"/>
          <w:szCs w:val="24"/>
        </w:rPr>
        <w:t xml:space="preserve"> δυνατότητα.  Η ατομική ανάγκη δεν είναι απεριόριστη</w:t>
      </w:r>
      <w:r w:rsidR="000A12B1">
        <w:rPr>
          <w:rFonts w:ascii="Times New Roman" w:hAnsi="Times New Roman" w:cs="Times New Roman"/>
          <w:iCs/>
          <w:sz w:val="24"/>
          <w:szCs w:val="24"/>
        </w:rPr>
        <w:t>‧</w:t>
      </w:r>
      <w:r w:rsidR="009A01EB" w:rsidRPr="009A01EB">
        <w:rPr>
          <w:rFonts w:ascii="Times New Roman" w:hAnsi="Times New Roman" w:cs="Times New Roman"/>
          <w:iCs/>
          <w:sz w:val="24"/>
          <w:szCs w:val="24"/>
        </w:rPr>
        <w:t xml:space="preserve"> απεναντίας υπάγεται στη βούληση της πόλης, </w:t>
      </w:r>
      <w:r w:rsidR="009A01EB">
        <w:rPr>
          <w:rFonts w:ascii="Times New Roman" w:hAnsi="Times New Roman" w:cs="Times New Roman"/>
          <w:iCs/>
          <w:sz w:val="24"/>
          <w:szCs w:val="24"/>
        </w:rPr>
        <w:t>η</w:t>
      </w:r>
      <w:r w:rsidR="009A01EB" w:rsidRPr="009A01EB">
        <w:rPr>
          <w:rFonts w:ascii="Times New Roman" w:hAnsi="Times New Roman" w:cs="Times New Roman"/>
          <w:iCs/>
          <w:sz w:val="24"/>
          <w:szCs w:val="24"/>
        </w:rPr>
        <w:t xml:space="preserve"> οποία θα ορίσει συλλογικά το </w:t>
      </w:r>
      <w:r w:rsidR="009A01EB">
        <w:rPr>
          <w:rFonts w:ascii="Times New Roman" w:hAnsi="Times New Roman" w:cs="Times New Roman"/>
          <w:iCs/>
          <w:sz w:val="24"/>
          <w:szCs w:val="24"/>
        </w:rPr>
        <w:t>μέτρο</w:t>
      </w:r>
      <w:r w:rsidR="009A01EB" w:rsidRPr="009A01EB">
        <w:rPr>
          <w:rFonts w:ascii="Times New Roman" w:hAnsi="Times New Roman" w:cs="Times New Roman"/>
          <w:iCs/>
          <w:sz w:val="24"/>
          <w:szCs w:val="24"/>
        </w:rPr>
        <w:t>. Ο υπερβολικός πλούτος και η ακραία φτώχεια</w:t>
      </w:r>
      <w:r>
        <w:rPr>
          <w:rFonts w:ascii="Times New Roman" w:hAnsi="Times New Roman" w:cs="Times New Roman"/>
          <w:iCs/>
          <w:sz w:val="24"/>
          <w:szCs w:val="24"/>
        </w:rPr>
        <w:t>, για παράδειγμα,</w:t>
      </w:r>
      <w:r w:rsidR="009A01EB" w:rsidRPr="009A01EB">
        <w:rPr>
          <w:rFonts w:ascii="Times New Roman" w:hAnsi="Times New Roman" w:cs="Times New Roman"/>
          <w:iCs/>
          <w:sz w:val="24"/>
          <w:szCs w:val="24"/>
        </w:rPr>
        <w:t xml:space="preserve"> γεννούν λόγω της ακρότητας αρνητικά φαινόμενα </w:t>
      </w:r>
      <w:r>
        <w:rPr>
          <w:rFonts w:ascii="Times New Roman" w:hAnsi="Times New Roman" w:cs="Times New Roman"/>
          <w:iCs/>
          <w:sz w:val="24"/>
          <w:szCs w:val="24"/>
        </w:rPr>
        <w:t>και</w:t>
      </w:r>
      <w:r w:rsidR="009A01EB" w:rsidRPr="009A01EB">
        <w:rPr>
          <w:rFonts w:ascii="Times New Roman" w:hAnsi="Times New Roman" w:cs="Times New Roman"/>
          <w:iCs/>
          <w:sz w:val="24"/>
          <w:szCs w:val="24"/>
        </w:rPr>
        <w:t xml:space="preserve"> καθιστούν τους πολίτες εμπόδιο στην ευδαιμονία της πόλης</w:t>
      </w:r>
      <w:r>
        <w:rPr>
          <w:rFonts w:ascii="Times New Roman" w:hAnsi="Times New Roman" w:cs="Times New Roman"/>
          <w:iCs/>
          <w:sz w:val="24"/>
          <w:szCs w:val="24"/>
        </w:rPr>
        <w:t>, διότι οι μεν πλούσιοι φέρονται αφρόνως και αλαζονικά, οι δε άποροι ρέπουν προς την παρανομία για να εξοικονομήσουν τα αναγκαία προς το ζην</w:t>
      </w:r>
      <w:r w:rsidR="001F2504">
        <w:rPr>
          <w:rStyle w:val="a4"/>
          <w:rFonts w:ascii="Times New Roman" w:hAnsi="Times New Roman" w:cs="Times New Roman"/>
          <w:iCs/>
          <w:sz w:val="24"/>
          <w:szCs w:val="24"/>
        </w:rPr>
        <w:footnoteReference w:id="162"/>
      </w:r>
      <w:r>
        <w:rPr>
          <w:rFonts w:ascii="Times New Roman" w:hAnsi="Times New Roman" w:cs="Times New Roman"/>
          <w:iCs/>
          <w:sz w:val="24"/>
          <w:szCs w:val="24"/>
        </w:rPr>
        <w:t>.</w:t>
      </w:r>
      <w:r w:rsidR="009A01EB" w:rsidRPr="009A01EB">
        <w:rPr>
          <w:rFonts w:ascii="Times New Roman" w:hAnsi="Times New Roman" w:cs="Times New Roman"/>
          <w:iCs/>
          <w:sz w:val="24"/>
          <w:szCs w:val="24"/>
        </w:rPr>
        <w:t xml:space="preserve"> Επομένως</w:t>
      </w:r>
      <w:r w:rsidR="00EF2299">
        <w:rPr>
          <w:rFonts w:ascii="Times New Roman" w:hAnsi="Times New Roman" w:cs="Times New Roman"/>
          <w:iCs/>
          <w:sz w:val="24"/>
          <w:szCs w:val="24"/>
        </w:rPr>
        <w:t>,</w:t>
      </w:r>
      <w:r w:rsidR="009A01EB" w:rsidRPr="009A01EB">
        <w:rPr>
          <w:rFonts w:ascii="Times New Roman" w:hAnsi="Times New Roman" w:cs="Times New Roman"/>
          <w:iCs/>
          <w:sz w:val="24"/>
          <w:szCs w:val="24"/>
        </w:rPr>
        <w:t xml:space="preserve"> και εδώ η αρετή της μεσότητας, εκφρασμένη ως μεσαία τάξη, διασφαλίζει τις αναγκαίες προϋποθέσεις για τη συλλογ</w:t>
      </w:r>
      <w:r>
        <w:rPr>
          <w:rFonts w:ascii="Times New Roman" w:hAnsi="Times New Roman" w:cs="Times New Roman"/>
          <w:iCs/>
          <w:sz w:val="24"/>
          <w:szCs w:val="24"/>
        </w:rPr>
        <w:t>ικ</w:t>
      </w:r>
      <w:r w:rsidR="009A01EB" w:rsidRPr="009A01EB">
        <w:rPr>
          <w:rFonts w:ascii="Times New Roman" w:hAnsi="Times New Roman" w:cs="Times New Roman"/>
          <w:iCs/>
          <w:sz w:val="24"/>
          <w:szCs w:val="24"/>
        </w:rPr>
        <w:t xml:space="preserve">ή </w:t>
      </w:r>
      <w:r w:rsidR="009A01EB">
        <w:rPr>
          <w:rFonts w:ascii="Times New Roman" w:hAnsi="Times New Roman" w:cs="Times New Roman"/>
          <w:iCs/>
          <w:sz w:val="24"/>
          <w:szCs w:val="24"/>
        </w:rPr>
        <w:t>ευδαιμονία</w:t>
      </w:r>
      <w:r w:rsidR="009A01EB" w:rsidRPr="009A01EB">
        <w:rPr>
          <w:rFonts w:ascii="Times New Roman" w:hAnsi="Times New Roman" w:cs="Times New Roman"/>
          <w:iCs/>
          <w:sz w:val="24"/>
          <w:szCs w:val="24"/>
        </w:rPr>
        <w:t>. Η πολιτική αυτάρκεια απαιτεί σε πρακτικό επίπεδ</w:t>
      </w:r>
      <w:r w:rsidR="009A01EB">
        <w:rPr>
          <w:rFonts w:ascii="Times New Roman" w:hAnsi="Times New Roman" w:cs="Times New Roman"/>
          <w:iCs/>
          <w:sz w:val="24"/>
          <w:szCs w:val="24"/>
        </w:rPr>
        <w:t xml:space="preserve">ο την </w:t>
      </w:r>
      <w:r w:rsidR="009A01EB" w:rsidRPr="009A01EB">
        <w:rPr>
          <w:rFonts w:ascii="Times New Roman" w:hAnsi="Times New Roman" w:cs="Times New Roman"/>
          <w:iCs/>
          <w:sz w:val="24"/>
          <w:szCs w:val="24"/>
        </w:rPr>
        <w:t>παραγωγή βασικών αγαθών για την κάλυψη ενός καθορισμένου αριθμού πολιτών</w:t>
      </w:r>
      <w:r>
        <w:rPr>
          <w:rFonts w:ascii="Times New Roman" w:hAnsi="Times New Roman" w:cs="Times New Roman"/>
          <w:iCs/>
          <w:sz w:val="24"/>
          <w:szCs w:val="24"/>
        </w:rPr>
        <w:t xml:space="preserve"> σε μία έκταση</w:t>
      </w:r>
      <w:r w:rsidR="009A01EB" w:rsidRPr="009A01EB">
        <w:rPr>
          <w:rFonts w:ascii="Times New Roman" w:hAnsi="Times New Roman" w:cs="Times New Roman"/>
          <w:iCs/>
          <w:sz w:val="24"/>
          <w:szCs w:val="24"/>
        </w:rPr>
        <w:t>, υπονοώντας προφανώς την πληθυσμιακή</w:t>
      </w:r>
      <w:r w:rsidR="009A01EB">
        <w:rPr>
          <w:rFonts w:ascii="Times New Roman" w:hAnsi="Times New Roman" w:cs="Times New Roman"/>
          <w:iCs/>
          <w:sz w:val="24"/>
          <w:szCs w:val="24"/>
        </w:rPr>
        <w:t xml:space="preserve"> -</w:t>
      </w:r>
      <w:r w:rsidR="009A01EB" w:rsidRPr="009A01EB">
        <w:rPr>
          <w:rFonts w:ascii="Times New Roman" w:hAnsi="Times New Roman" w:cs="Times New Roman"/>
          <w:iCs/>
          <w:sz w:val="24"/>
          <w:szCs w:val="24"/>
        </w:rPr>
        <w:t xml:space="preserve"> δημογραφική πολιτική. Η οικονομική αρετή έχει τεράστιο αντίκτυπο στην κοινωνική γαλήνη </w:t>
      </w:r>
      <w:r w:rsidR="009A01EB">
        <w:rPr>
          <w:rFonts w:ascii="Times New Roman" w:hAnsi="Times New Roman" w:cs="Times New Roman"/>
          <w:iCs/>
          <w:sz w:val="24"/>
          <w:szCs w:val="24"/>
        </w:rPr>
        <w:t xml:space="preserve">και </w:t>
      </w:r>
      <w:r w:rsidR="009A01EB" w:rsidRPr="009A01EB">
        <w:rPr>
          <w:rFonts w:ascii="Times New Roman" w:hAnsi="Times New Roman" w:cs="Times New Roman"/>
          <w:iCs/>
          <w:sz w:val="24"/>
          <w:szCs w:val="24"/>
        </w:rPr>
        <w:t xml:space="preserve">εξαιτίας αυτού τα οικονομικά της πόλης καθίστανται ύψιστη πολιτική πράξη. Η πρώιμη </w:t>
      </w:r>
      <w:r w:rsidR="009A01EB">
        <w:rPr>
          <w:rFonts w:ascii="Times New Roman" w:hAnsi="Times New Roman" w:cs="Times New Roman"/>
          <w:iCs/>
          <w:sz w:val="24"/>
          <w:szCs w:val="24"/>
        </w:rPr>
        <w:t>δημόσια λογοδοσία</w:t>
      </w:r>
      <w:r w:rsidR="009A01EB" w:rsidRPr="009A01EB">
        <w:rPr>
          <w:rFonts w:ascii="Times New Roman" w:hAnsi="Times New Roman" w:cs="Times New Roman"/>
          <w:iCs/>
          <w:sz w:val="24"/>
          <w:szCs w:val="24"/>
        </w:rPr>
        <w:t xml:space="preserve"> περί των οικονομικών πραγμάτων </w:t>
      </w:r>
      <w:r w:rsidR="009A01EB">
        <w:rPr>
          <w:rFonts w:ascii="Times New Roman" w:hAnsi="Times New Roman" w:cs="Times New Roman"/>
          <w:iCs/>
          <w:sz w:val="24"/>
          <w:szCs w:val="24"/>
        </w:rPr>
        <w:t xml:space="preserve"> καθίσταται ό</w:t>
      </w:r>
      <w:r w:rsidR="009A01EB" w:rsidRPr="009A01EB">
        <w:rPr>
          <w:rFonts w:ascii="Times New Roman" w:hAnsi="Times New Roman" w:cs="Times New Roman"/>
          <w:iCs/>
          <w:sz w:val="24"/>
          <w:szCs w:val="24"/>
        </w:rPr>
        <w:t>χι μόνο αναγκαία αλλά και απαραίτητη για την ευδαιμονία των πολιτών</w:t>
      </w:r>
      <w:r w:rsidR="00572667">
        <w:rPr>
          <w:rStyle w:val="a4"/>
          <w:rFonts w:ascii="Times New Roman" w:hAnsi="Times New Roman" w:cs="Times New Roman"/>
          <w:iCs/>
          <w:sz w:val="24"/>
          <w:szCs w:val="24"/>
        </w:rPr>
        <w:footnoteReference w:id="163"/>
      </w:r>
      <w:r w:rsidR="009A01EB">
        <w:rPr>
          <w:rFonts w:ascii="Times New Roman" w:hAnsi="Times New Roman" w:cs="Times New Roman"/>
          <w:iCs/>
          <w:sz w:val="24"/>
          <w:szCs w:val="24"/>
        </w:rPr>
        <w:t>.</w:t>
      </w:r>
      <w:r w:rsidR="009A01EB" w:rsidRPr="009A01EB">
        <w:rPr>
          <w:rFonts w:ascii="Times New Roman" w:hAnsi="Times New Roman" w:cs="Times New Roman"/>
          <w:iCs/>
          <w:sz w:val="24"/>
          <w:szCs w:val="24"/>
        </w:rPr>
        <w:t xml:space="preserve">     </w:t>
      </w:r>
    </w:p>
    <w:p w:rsidR="00A9341B" w:rsidRDefault="0009019C"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Η ο</w:t>
      </w:r>
      <w:r w:rsidR="00067FDF" w:rsidRPr="0009019C">
        <w:rPr>
          <w:rFonts w:ascii="Times New Roman" w:hAnsi="Times New Roman" w:cs="Times New Roman"/>
          <w:iCs/>
          <w:sz w:val="24"/>
          <w:szCs w:val="24"/>
        </w:rPr>
        <w:t xml:space="preserve">ικονομική ανεξαρτησία αποτελεί ένα δείκτη </w:t>
      </w:r>
      <w:r w:rsidR="00572667">
        <w:rPr>
          <w:rFonts w:ascii="Times New Roman" w:hAnsi="Times New Roman" w:cs="Times New Roman"/>
          <w:iCs/>
          <w:sz w:val="24"/>
          <w:szCs w:val="24"/>
        </w:rPr>
        <w:t xml:space="preserve">πολιτικής </w:t>
      </w:r>
      <w:r w:rsidR="00067FDF" w:rsidRPr="0009019C">
        <w:rPr>
          <w:rFonts w:ascii="Times New Roman" w:hAnsi="Times New Roman" w:cs="Times New Roman"/>
          <w:iCs/>
          <w:sz w:val="24"/>
          <w:szCs w:val="24"/>
        </w:rPr>
        <w:t>αυτάρκειας</w:t>
      </w:r>
      <w:r>
        <w:rPr>
          <w:rFonts w:ascii="Times New Roman" w:hAnsi="Times New Roman" w:cs="Times New Roman"/>
          <w:iCs/>
          <w:sz w:val="24"/>
          <w:szCs w:val="24"/>
        </w:rPr>
        <w:t>,</w:t>
      </w:r>
      <w:r w:rsidR="00067FDF" w:rsidRPr="0009019C">
        <w:rPr>
          <w:rFonts w:ascii="Times New Roman" w:hAnsi="Times New Roman" w:cs="Times New Roman"/>
          <w:iCs/>
          <w:sz w:val="24"/>
          <w:szCs w:val="24"/>
        </w:rPr>
        <w:t xml:space="preserve"> αλλά δεν είναι πανάκεια για την αρχαία πόλη</w:t>
      </w:r>
      <w:r w:rsidR="00EF2299">
        <w:rPr>
          <w:rFonts w:ascii="Times New Roman" w:hAnsi="Times New Roman" w:cs="Times New Roman"/>
          <w:iCs/>
          <w:sz w:val="24"/>
          <w:szCs w:val="24"/>
        </w:rPr>
        <w:t>,</w:t>
      </w:r>
      <w:r w:rsidR="00067FDF" w:rsidRPr="0009019C">
        <w:rPr>
          <w:rFonts w:ascii="Times New Roman" w:hAnsi="Times New Roman" w:cs="Times New Roman"/>
          <w:iCs/>
          <w:sz w:val="24"/>
          <w:szCs w:val="24"/>
        </w:rPr>
        <w:t xml:space="preserve"> υπογραμμίζει ο </w:t>
      </w:r>
      <w:r>
        <w:rPr>
          <w:rFonts w:ascii="Times New Roman" w:hAnsi="Times New Roman" w:cs="Times New Roman"/>
          <w:iCs/>
          <w:sz w:val="24"/>
          <w:szCs w:val="24"/>
          <w:lang w:val="en-US"/>
        </w:rPr>
        <w:t>M</w:t>
      </w:r>
      <w:r w:rsidRPr="0009019C">
        <w:rPr>
          <w:rFonts w:ascii="Times New Roman" w:hAnsi="Times New Roman" w:cs="Times New Roman"/>
          <w:iCs/>
          <w:sz w:val="24"/>
          <w:szCs w:val="24"/>
        </w:rPr>
        <w:t xml:space="preserve">. </w:t>
      </w:r>
      <w:r>
        <w:rPr>
          <w:rFonts w:ascii="Times New Roman" w:hAnsi="Times New Roman" w:cs="Times New Roman"/>
          <w:iCs/>
          <w:sz w:val="24"/>
          <w:szCs w:val="24"/>
          <w:lang w:val="en-US"/>
        </w:rPr>
        <w:t>Wheeler</w:t>
      </w:r>
      <w:r w:rsidR="00067FDF" w:rsidRPr="0009019C">
        <w:rPr>
          <w:rFonts w:ascii="Times New Roman" w:hAnsi="Times New Roman" w:cs="Times New Roman"/>
          <w:iCs/>
          <w:sz w:val="24"/>
          <w:szCs w:val="24"/>
        </w:rPr>
        <w:t xml:space="preserve">. </w:t>
      </w:r>
      <w:r>
        <w:rPr>
          <w:rFonts w:ascii="Times New Roman" w:hAnsi="Times New Roman" w:cs="Times New Roman"/>
          <w:iCs/>
          <w:sz w:val="24"/>
          <w:szCs w:val="24"/>
          <w:lang w:val="en-US"/>
        </w:rPr>
        <w:t>H</w:t>
      </w:r>
      <w:r w:rsidR="00067FDF" w:rsidRPr="0009019C">
        <w:rPr>
          <w:rFonts w:ascii="Times New Roman" w:hAnsi="Times New Roman" w:cs="Times New Roman"/>
          <w:iCs/>
          <w:sz w:val="24"/>
          <w:szCs w:val="24"/>
        </w:rPr>
        <w:t xml:space="preserve"> πολιτική τέχνη, η τέχνη της συμβίωσης συνιστά το κύριο δόγμα αυτού που </w:t>
      </w:r>
      <w:r w:rsidR="00EF2299">
        <w:rPr>
          <w:rFonts w:ascii="Times New Roman" w:hAnsi="Times New Roman" w:cs="Times New Roman"/>
          <w:iCs/>
          <w:sz w:val="24"/>
          <w:szCs w:val="24"/>
        </w:rPr>
        <w:t>ορίζεται ως</w:t>
      </w:r>
      <w:r w:rsidR="00067FDF" w:rsidRPr="0009019C">
        <w:rPr>
          <w:rFonts w:ascii="Times New Roman" w:hAnsi="Times New Roman" w:cs="Times New Roman"/>
          <w:iCs/>
          <w:sz w:val="24"/>
          <w:szCs w:val="24"/>
        </w:rPr>
        <w:t xml:space="preserve"> </w:t>
      </w:r>
      <w:r>
        <w:rPr>
          <w:rFonts w:ascii="Times New Roman" w:hAnsi="Times New Roman" w:cs="Times New Roman"/>
          <w:iCs/>
          <w:sz w:val="24"/>
          <w:szCs w:val="24"/>
        </w:rPr>
        <w:t>δ</w:t>
      </w:r>
      <w:r w:rsidR="00067FDF" w:rsidRPr="0009019C">
        <w:rPr>
          <w:rFonts w:ascii="Times New Roman" w:hAnsi="Times New Roman" w:cs="Times New Roman"/>
          <w:iCs/>
          <w:sz w:val="24"/>
          <w:szCs w:val="24"/>
        </w:rPr>
        <w:t>ήμος. Ο Αριστοτέλης</w:t>
      </w:r>
      <w:r w:rsidR="009B3FD2">
        <w:rPr>
          <w:rFonts w:ascii="Times New Roman" w:hAnsi="Times New Roman" w:cs="Times New Roman"/>
          <w:iCs/>
          <w:sz w:val="24"/>
          <w:szCs w:val="24"/>
        </w:rPr>
        <w:t>,</w:t>
      </w:r>
      <w:r w:rsidR="00067FDF" w:rsidRPr="0009019C">
        <w:rPr>
          <w:rFonts w:ascii="Times New Roman" w:hAnsi="Times New Roman" w:cs="Times New Roman"/>
          <w:iCs/>
          <w:sz w:val="24"/>
          <w:szCs w:val="24"/>
        </w:rPr>
        <w:t xml:space="preserve"> </w:t>
      </w:r>
      <w:r w:rsidR="00EF2299">
        <w:rPr>
          <w:rFonts w:ascii="Times New Roman" w:hAnsi="Times New Roman" w:cs="Times New Roman"/>
          <w:iCs/>
          <w:sz w:val="24"/>
          <w:szCs w:val="24"/>
        </w:rPr>
        <w:t>επισημαίνει</w:t>
      </w:r>
      <w:r w:rsidR="00067FDF" w:rsidRPr="0009019C">
        <w:rPr>
          <w:rFonts w:ascii="Times New Roman" w:hAnsi="Times New Roman" w:cs="Times New Roman"/>
          <w:iCs/>
          <w:sz w:val="24"/>
          <w:szCs w:val="24"/>
        </w:rPr>
        <w:t xml:space="preserve"> ο </w:t>
      </w:r>
      <w:r w:rsidR="00A760AA">
        <w:rPr>
          <w:rFonts w:ascii="Times New Roman" w:hAnsi="Times New Roman" w:cs="Times New Roman"/>
          <w:iCs/>
          <w:sz w:val="24"/>
          <w:szCs w:val="24"/>
          <w:lang w:val="en-US"/>
        </w:rPr>
        <w:t>M</w:t>
      </w:r>
      <w:r w:rsidR="00A760AA" w:rsidRPr="00A760AA">
        <w:rPr>
          <w:rFonts w:ascii="Times New Roman" w:hAnsi="Times New Roman" w:cs="Times New Roman"/>
          <w:iCs/>
          <w:sz w:val="24"/>
          <w:szCs w:val="24"/>
        </w:rPr>
        <w:t xml:space="preserve">. </w:t>
      </w:r>
      <w:r>
        <w:rPr>
          <w:rFonts w:ascii="Times New Roman" w:hAnsi="Times New Roman" w:cs="Times New Roman"/>
          <w:iCs/>
          <w:sz w:val="24"/>
          <w:szCs w:val="24"/>
          <w:lang w:val="en-US"/>
        </w:rPr>
        <w:t>Wheeler</w:t>
      </w:r>
      <w:r w:rsidR="009B3FD2">
        <w:rPr>
          <w:rFonts w:ascii="Times New Roman" w:hAnsi="Times New Roman" w:cs="Times New Roman"/>
          <w:iCs/>
          <w:sz w:val="24"/>
          <w:szCs w:val="24"/>
        </w:rPr>
        <w:t>,</w:t>
      </w:r>
      <w:r w:rsidRPr="0009019C">
        <w:rPr>
          <w:rFonts w:ascii="Times New Roman" w:hAnsi="Times New Roman" w:cs="Times New Roman"/>
          <w:iCs/>
          <w:sz w:val="24"/>
          <w:szCs w:val="24"/>
        </w:rPr>
        <w:t xml:space="preserve"> </w:t>
      </w:r>
      <w:r w:rsidR="00067FDF" w:rsidRPr="0009019C">
        <w:rPr>
          <w:rFonts w:ascii="Times New Roman" w:hAnsi="Times New Roman" w:cs="Times New Roman"/>
          <w:iCs/>
          <w:sz w:val="24"/>
          <w:szCs w:val="24"/>
        </w:rPr>
        <w:t>εξυψώ</w:t>
      </w:r>
      <w:r w:rsidR="00572667">
        <w:rPr>
          <w:rFonts w:ascii="Times New Roman" w:hAnsi="Times New Roman" w:cs="Times New Roman"/>
          <w:iCs/>
          <w:sz w:val="24"/>
          <w:szCs w:val="24"/>
        </w:rPr>
        <w:t>ν</w:t>
      </w:r>
      <w:r w:rsidR="00067FDF" w:rsidRPr="0009019C">
        <w:rPr>
          <w:rFonts w:ascii="Times New Roman" w:hAnsi="Times New Roman" w:cs="Times New Roman"/>
          <w:iCs/>
          <w:sz w:val="24"/>
          <w:szCs w:val="24"/>
        </w:rPr>
        <w:t>ει την αυτάρκεια σε πολιτικό ιδανικό, εκκινώντας από μία κοινή παραδοχή</w:t>
      </w:r>
      <w:r>
        <w:rPr>
          <w:rFonts w:ascii="Times New Roman" w:hAnsi="Times New Roman" w:cs="Times New Roman"/>
          <w:iCs/>
          <w:sz w:val="24"/>
          <w:szCs w:val="24"/>
        </w:rPr>
        <w:t>:</w:t>
      </w:r>
      <w:r w:rsidR="00067FDF" w:rsidRPr="0009019C">
        <w:rPr>
          <w:rFonts w:ascii="Times New Roman" w:hAnsi="Times New Roman" w:cs="Times New Roman"/>
          <w:iCs/>
          <w:sz w:val="24"/>
          <w:szCs w:val="24"/>
        </w:rPr>
        <w:t xml:space="preserve"> ο άνθρωπος από τη φύση του στην απομόνωση δεν είναι αυτοδύναμος. Επομένως</w:t>
      </w:r>
      <w:r w:rsidR="00EF2299">
        <w:rPr>
          <w:rFonts w:ascii="Times New Roman" w:hAnsi="Times New Roman" w:cs="Times New Roman"/>
          <w:iCs/>
          <w:sz w:val="24"/>
          <w:szCs w:val="24"/>
        </w:rPr>
        <w:t>,</w:t>
      </w:r>
      <w:r w:rsidR="00067FDF" w:rsidRPr="0009019C">
        <w:rPr>
          <w:rFonts w:ascii="Times New Roman" w:hAnsi="Times New Roman" w:cs="Times New Roman"/>
          <w:iCs/>
          <w:sz w:val="24"/>
          <w:szCs w:val="24"/>
        </w:rPr>
        <w:t xml:space="preserve"> η κοινωνική οργάνωση προσφέρει ένα</w:t>
      </w:r>
      <w:r w:rsidR="00EF2299">
        <w:rPr>
          <w:rFonts w:ascii="Times New Roman" w:hAnsi="Times New Roman" w:cs="Times New Roman"/>
          <w:iCs/>
          <w:sz w:val="24"/>
          <w:szCs w:val="24"/>
        </w:rPr>
        <w:t>ν</w:t>
      </w:r>
      <w:r w:rsidR="00067FDF" w:rsidRPr="0009019C">
        <w:rPr>
          <w:rFonts w:ascii="Times New Roman" w:hAnsi="Times New Roman" w:cs="Times New Roman"/>
          <w:iCs/>
          <w:sz w:val="24"/>
          <w:szCs w:val="24"/>
        </w:rPr>
        <w:t xml:space="preserve"> συγκεκριμένο</w:t>
      </w:r>
      <w:r w:rsidR="00EF2299">
        <w:rPr>
          <w:rFonts w:ascii="Times New Roman" w:hAnsi="Times New Roman" w:cs="Times New Roman"/>
          <w:iCs/>
          <w:sz w:val="24"/>
          <w:szCs w:val="24"/>
        </w:rPr>
        <w:t>ν</w:t>
      </w:r>
      <w:r w:rsidR="00067FDF" w:rsidRPr="0009019C">
        <w:rPr>
          <w:rFonts w:ascii="Times New Roman" w:hAnsi="Times New Roman" w:cs="Times New Roman"/>
          <w:iCs/>
          <w:sz w:val="24"/>
          <w:szCs w:val="24"/>
        </w:rPr>
        <w:t xml:space="preserve"> τρόπο ζωής</w:t>
      </w:r>
      <w:r w:rsidR="00EF2299">
        <w:rPr>
          <w:rFonts w:ascii="Times New Roman" w:hAnsi="Times New Roman" w:cs="Times New Roman"/>
          <w:iCs/>
          <w:sz w:val="24"/>
          <w:szCs w:val="24"/>
        </w:rPr>
        <w:t xml:space="preserve">, ο οποίος </w:t>
      </w:r>
      <w:r w:rsidR="00067FDF" w:rsidRPr="0009019C">
        <w:rPr>
          <w:rFonts w:ascii="Times New Roman" w:hAnsi="Times New Roman" w:cs="Times New Roman"/>
          <w:iCs/>
          <w:sz w:val="24"/>
          <w:szCs w:val="24"/>
        </w:rPr>
        <w:t>θεμελιώνει βαθμ</w:t>
      </w:r>
      <w:r>
        <w:rPr>
          <w:rFonts w:ascii="Times New Roman" w:hAnsi="Times New Roman" w:cs="Times New Roman"/>
          <w:iCs/>
          <w:sz w:val="24"/>
          <w:szCs w:val="24"/>
        </w:rPr>
        <w:t>ού</w:t>
      </w:r>
      <w:r w:rsidR="00067FDF" w:rsidRPr="0009019C">
        <w:rPr>
          <w:rFonts w:ascii="Times New Roman" w:hAnsi="Times New Roman" w:cs="Times New Roman"/>
          <w:iCs/>
          <w:sz w:val="24"/>
          <w:szCs w:val="24"/>
        </w:rPr>
        <w:t>ς οικονομικής ανεξαρτησίας</w:t>
      </w:r>
      <w:r>
        <w:rPr>
          <w:rStyle w:val="a4"/>
          <w:rFonts w:ascii="Times New Roman" w:hAnsi="Times New Roman" w:cs="Times New Roman"/>
          <w:iCs/>
          <w:sz w:val="24"/>
          <w:szCs w:val="24"/>
        </w:rPr>
        <w:footnoteReference w:id="164"/>
      </w:r>
      <w:r w:rsidR="00067FDF" w:rsidRPr="0009019C">
        <w:rPr>
          <w:rFonts w:ascii="Times New Roman" w:hAnsi="Times New Roman" w:cs="Times New Roman"/>
          <w:iCs/>
          <w:sz w:val="24"/>
          <w:szCs w:val="24"/>
        </w:rPr>
        <w:t>. Ένα πλήθος οικονομικών μεταβλητών όχι μόνο</w:t>
      </w:r>
      <w:r w:rsidR="00EF2299">
        <w:rPr>
          <w:rFonts w:ascii="Times New Roman" w:hAnsi="Times New Roman" w:cs="Times New Roman"/>
          <w:iCs/>
          <w:sz w:val="24"/>
          <w:szCs w:val="24"/>
        </w:rPr>
        <w:t>ν</w:t>
      </w:r>
      <w:r w:rsidR="00067FDF" w:rsidRPr="0009019C">
        <w:rPr>
          <w:rFonts w:ascii="Times New Roman" w:hAnsi="Times New Roman" w:cs="Times New Roman"/>
          <w:iCs/>
          <w:sz w:val="24"/>
          <w:szCs w:val="24"/>
        </w:rPr>
        <w:t xml:space="preserve"> από υλικούς πόρους αλλά και από </w:t>
      </w:r>
      <w:r>
        <w:rPr>
          <w:rFonts w:ascii="Times New Roman" w:hAnsi="Times New Roman" w:cs="Times New Roman"/>
          <w:iCs/>
          <w:sz w:val="24"/>
          <w:szCs w:val="24"/>
        </w:rPr>
        <w:t>τεχνικά μέσα καθώς και η τοπογραφία</w:t>
      </w:r>
      <w:r w:rsidR="00067FDF" w:rsidRPr="0009019C">
        <w:rPr>
          <w:rFonts w:ascii="Times New Roman" w:hAnsi="Times New Roman" w:cs="Times New Roman"/>
          <w:iCs/>
          <w:sz w:val="24"/>
          <w:szCs w:val="24"/>
        </w:rPr>
        <w:t xml:space="preserve"> επιδρούν στον τελικό σκοπό της αυτάρκειας. Η πόλη και η αυτάρκεια ως συμβατές έννοιες σκιαγραφούν παράλληλα την ανάπτυξη των κοινωνικών θεσμών και σηματοδοτούν ευρύτερα την κοινωνική εξέλιξη που σαφέστατα για τον Αριστοτέλη προσδιορίζεται από τον όρο </w:t>
      </w:r>
      <w:r>
        <w:rPr>
          <w:rFonts w:ascii="Times New Roman" w:hAnsi="Times New Roman" w:cs="Times New Roman"/>
          <w:iCs/>
          <w:sz w:val="24"/>
          <w:szCs w:val="24"/>
        </w:rPr>
        <w:t>«</w:t>
      </w:r>
      <w:r w:rsidR="00067FDF" w:rsidRPr="0009019C">
        <w:rPr>
          <w:rFonts w:ascii="Times New Roman" w:hAnsi="Times New Roman" w:cs="Times New Roman"/>
          <w:iCs/>
          <w:sz w:val="24"/>
          <w:szCs w:val="24"/>
        </w:rPr>
        <w:t>ευδαιμονία</w:t>
      </w:r>
      <w:r>
        <w:rPr>
          <w:rFonts w:ascii="Times New Roman" w:hAnsi="Times New Roman" w:cs="Times New Roman"/>
          <w:iCs/>
          <w:sz w:val="24"/>
          <w:szCs w:val="24"/>
        </w:rPr>
        <w:t>»</w:t>
      </w:r>
      <w:r w:rsidR="00067FDF" w:rsidRPr="0009019C">
        <w:rPr>
          <w:rFonts w:ascii="Times New Roman" w:hAnsi="Times New Roman" w:cs="Times New Roman"/>
          <w:iCs/>
          <w:sz w:val="24"/>
          <w:szCs w:val="24"/>
        </w:rPr>
        <w:t xml:space="preserve">. </w:t>
      </w:r>
      <w:r>
        <w:rPr>
          <w:rFonts w:ascii="Times New Roman" w:hAnsi="Times New Roman" w:cs="Times New Roman"/>
          <w:iCs/>
          <w:sz w:val="24"/>
          <w:szCs w:val="24"/>
        </w:rPr>
        <w:t xml:space="preserve">Η </w:t>
      </w:r>
      <w:r w:rsidR="00067FDF" w:rsidRPr="0009019C">
        <w:rPr>
          <w:rFonts w:ascii="Times New Roman" w:hAnsi="Times New Roman" w:cs="Times New Roman"/>
          <w:iCs/>
          <w:sz w:val="24"/>
          <w:szCs w:val="24"/>
        </w:rPr>
        <w:t>Ιστορία ωστόσο διέψευσε τις προσδοκίες του φιλοσόφου</w:t>
      </w:r>
      <w:r>
        <w:rPr>
          <w:rFonts w:ascii="Times New Roman" w:hAnsi="Times New Roman" w:cs="Times New Roman"/>
          <w:iCs/>
          <w:sz w:val="24"/>
          <w:szCs w:val="24"/>
        </w:rPr>
        <w:t>,</w:t>
      </w:r>
      <w:r w:rsidR="00067FDF" w:rsidRPr="0009019C">
        <w:rPr>
          <w:rFonts w:ascii="Times New Roman" w:hAnsi="Times New Roman" w:cs="Times New Roman"/>
          <w:iCs/>
          <w:sz w:val="24"/>
          <w:szCs w:val="24"/>
        </w:rPr>
        <w:t xml:space="preserve"> όταν αποδείχτηκε ότι καμ</w:t>
      </w:r>
      <w:r w:rsidR="00EF2299">
        <w:rPr>
          <w:rFonts w:ascii="Times New Roman" w:hAnsi="Times New Roman" w:cs="Times New Roman"/>
          <w:iCs/>
          <w:sz w:val="24"/>
          <w:szCs w:val="24"/>
        </w:rPr>
        <w:t>ία</w:t>
      </w:r>
      <w:r w:rsidR="00067FDF" w:rsidRPr="0009019C">
        <w:rPr>
          <w:rFonts w:ascii="Times New Roman" w:hAnsi="Times New Roman" w:cs="Times New Roman"/>
          <w:iCs/>
          <w:sz w:val="24"/>
          <w:szCs w:val="24"/>
        </w:rPr>
        <w:t xml:space="preserve"> πόλη δεν ήταν αυτάρκης. </w:t>
      </w:r>
      <w:r>
        <w:rPr>
          <w:rFonts w:ascii="Times New Roman" w:hAnsi="Times New Roman" w:cs="Times New Roman"/>
          <w:iCs/>
          <w:sz w:val="24"/>
          <w:szCs w:val="24"/>
        </w:rPr>
        <w:t>Ο μη ρεαλιστικός</w:t>
      </w:r>
      <w:r w:rsidR="00067FDF" w:rsidRPr="0009019C">
        <w:rPr>
          <w:rFonts w:ascii="Times New Roman" w:hAnsi="Times New Roman" w:cs="Times New Roman"/>
          <w:iCs/>
          <w:sz w:val="24"/>
          <w:szCs w:val="24"/>
        </w:rPr>
        <w:t xml:space="preserve"> στόχος της αυτάρκους πόλης ξεπεράστηκε από τα παράδοξα </w:t>
      </w:r>
      <w:r>
        <w:rPr>
          <w:rFonts w:ascii="Times New Roman" w:hAnsi="Times New Roman" w:cs="Times New Roman"/>
          <w:iCs/>
          <w:sz w:val="24"/>
          <w:szCs w:val="24"/>
        </w:rPr>
        <w:t>παίγνια</w:t>
      </w:r>
      <w:r w:rsidR="00067FDF" w:rsidRPr="0009019C">
        <w:rPr>
          <w:rFonts w:ascii="Times New Roman" w:hAnsi="Times New Roman" w:cs="Times New Roman"/>
          <w:iCs/>
          <w:sz w:val="24"/>
          <w:szCs w:val="24"/>
        </w:rPr>
        <w:t xml:space="preserve"> της ιστορίας, όταν</w:t>
      </w:r>
      <w:r w:rsidR="00EF2299">
        <w:rPr>
          <w:rFonts w:ascii="Times New Roman" w:hAnsi="Times New Roman" w:cs="Times New Roman"/>
          <w:iCs/>
          <w:sz w:val="24"/>
          <w:szCs w:val="24"/>
        </w:rPr>
        <w:t>,</w:t>
      </w:r>
      <w:r w:rsidR="00067FDF" w:rsidRPr="0009019C">
        <w:rPr>
          <w:rFonts w:ascii="Times New Roman" w:hAnsi="Times New Roman" w:cs="Times New Roman"/>
          <w:iCs/>
          <w:sz w:val="24"/>
          <w:szCs w:val="24"/>
        </w:rPr>
        <w:t xml:space="preserve"> εν όψει της επικείμενης </w:t>
      </w:r>
      <w:r>
        <w:rPr>
          <w:rFonts w:ascii="Times New Roman" w:hAnsi="Times New Roman" w:cs="Times New Roman"/>
          <w:iCs/>
          <w:sz w:val="24"/>
          <w:szCs w:val="24"/>
        </w:rPr>
        <w:t>ενότητας</w:t>
      </w:r>
      <w:r w:rsidR="00067FDF" w:rsidRPr="0009019C">
        <w:rPr>
          <w:rFonts w:ascii="Times New Roman" w:hAnsi="Times New Roman" w:cs="Times New Roman"/>
          <w:iCs/>
          <w:sz w:val="24"/>
          <w:szCs w:val="24"/>
        </w:rPr>
        <w:t xml:space="preserve"> των ελληνικών πόλεων</w:t>
      </w:r>
      <w:r w:rsidR="00EF2299">
        <w:rPr>
          <w:rFonts w:ascii="Times New Roman" w:hAnsi="Times New Roman" w:cs="Times New Roman"/>
          <w:iCs/>
          <w:sz w:val="24"/>
          <w:szCs w:val="24"/>
        </w:rPr>
        <w:t>,</w:t>
      </w:r>
      <w:r w:rsidR="00067FDF" w:rsidRPr="0009019C">
        <w:rPr>
          <w:rFonts w:ascii="Times New Roman" w:hAnsi="Times New Roman" w:cs="Times New Roman"/>
          <w:iCs/>
          <w:sz w:val="24"/>
          <w:szCs w:val="24"/>
        </w:rPr>
        <w:t xml:space="preserve"> ο Αριστοτέλης φιλοσοφούσε για μια παρωχημένη</w:t>
      </w:r>
      <w:r>
        <w:rPr>
          <w:rFonts w:ascii="Times New Roman" w:hAnsi="Times New Roman" w:cs="Times New Roman"/>
          <w:iCs/>
          <w:sz w:val="24"/>
          <w:szCs w:val="24"/>
        </w:rPr>
        <w:t xml:space="preserve"> α</w:t>
      </w:r>
      <w:r w:rsidR="00067FDF" w:rsidRPr="0009019C">
        <w:rPr>
          <w:rFonts w:ascii="Times New Roman" w:hAnsi="Times New Roman" w:cs="Times New Roman"/>
          <w:iCs/>
          <w:sz w:val="24"/>
          <w:szCs w:val="24"/>
        </w:rPr>
        <w:t>ντίληψη</w:t>
      </w:r>
      <w:r>
        <w:rPr>
          <w:rStyle w:val="a4"/>
          <w:rFonts w:ascii="Times New Roman" w:hAnsi="Times New Roman" w:cs="Times New Roman"/>
          <w:iCs/>
          <w:sz w:val="24"/>
          <w:szCs w:val="24"/>
        </w:rPr>
        <w:footnoteReference w:id="165"/>
      </w:r>
      <w:r>
        <w:rPr>
          <w:rFonts w:ascii="Times New Roman" w:hAnsi="Times New Roman" w:cs="Times New Roman"/>
          <w:iCs/>
          <w:sz w:val="24"/>
          <w:szCs w:val="24"/>
        </w:rPr>
        <w:t>.</w:t>
      </w:r>
      <w:r w:rsidR="00067FDF" w:rsidRPr="0009019C">
        <w:rPr>
          <w:rFonts w:ascii="Times New Roman" w:hAnsi="Times New Roman" w:cs="Times New Roman"/>
          <w:iCs/>
          <w:sz w:val="24"/>
          <w:szCs w:val="24"/>
        </w:rPr>
        <w:t xml:space="preserve">   </w:t>
      </w:r>
    </w:p>
    <w:p w:rsidR="000D465E" w:rsidRDefault="005864C6"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Συναφές</w:t>
      </w:r>
      <w:r w:rsidR="00A9341B">
        <w:rPr>
          <w:rFonts w:ascii="Times New Roman" w:hAnsi="Times New Roman" w:cs="Times New Roman"/>
          <w:iCs/>
          <w:sz w:val="24"/>
          <w:szCs w:val="24"/>
        </w:rPr>
        <w:t xml:space="preserve"> </w:t>
      </w:r>
      <w:r w:rsidR="00EF2299">
        <w:rPr>
          <w:rFonts w:ascii="Times New Roman" w:hAnsi="Times New Roman" w:cs="Times New Roman"/>
          <w:iCs/>
          <w:sz w:val="24"/>
          <w:szCs w:val="24"/>
        </w:rPr>
        <w:t xml:space="preserve">ως προς </w:t>
      </w:r>
      <w:r w:rsidR="00A9341B">
        <w:rPr>
          <w:rFonts w:ascii="Times New Roman" w:hAnsi="Times New Roman" w:cs="Times New Roman"/>
          <w:iCs/>
          <w:sz w:val="24"/>
          <w:szCs w:val="24"/>
        </w:rPr>
        <w:t>την ευδαιμονία</w:t>
      </w:r>
      <w:r w:rsidR="002850CB">
        <w:rPr>
          <w:rFonts w:ascii="Times New Roman" w:hAnsi="Times New Roman" w:cs="Times New Roman"/>
          <w:iCs/>
          <w:sz w:val="24"/>
          <w:szCs w:val="24"/>
        </w:rPr>
        <w:t>-αυτάρκεια</w:t>
      </w:r>
      <w:r w:rsidR="00A9341B">
        <w:rPr>
          <w:rFonts w:ascii="Times New Roman" w:hAnsi="Times New Roman" w:cs="Times New Roman"/>
          <w:iCs/>
          <w:sz w:val="24"/>
          <w:szCs w:val="24"/>
        </w:rPr>
        <w:t xml:space="preserve"> της πόλης </w:t>
      </w:r>
      <w:r>
        <w:rPr>
          <w:rFonts w:ascii="Times New Roman" w:hAnsi="Times New Roman" w:cs="Times New Roman"/>
          <w:iCs/>
          <w:sz w:val="24"/>
          <w:szCs w:val="24"/>
        </w:rPr>
        <w:t xml:space="preserve">είναι και </w:t>
      </w:r>
      <w:r w:rsidR="00A9341B">
        <w:rPr>
          <w:rFonts w:ascii="Times New Roman" w:hAnsi="Times New Roman" w:cs="Times New Roman"/>
          <w:iCs/>
          <w:sz w:val="24"/>
          <w:szCs w:val="24"/>
        </w:rPr>
        <w:t>το ζήτημα</w:t>
      </w:r>
      <w:r w:rsidR="009B5D1A" w:rsidRPr="009B5D1A">
        <w:rPr>
          <w:rFonts w:ascii="Times New Roman" w:hAnsi="Times New Roman" w:cs="Times New Roman"/>
          <w:iCs/>
          <w:sz w:val="24"/>
          <w:szCs w:val="24"/>
        </w:rPr>
        <w:t xml:space="preserve"> της </w:t>
      </w:r>
      <w:r w:rsidR="00A9341B">
        <w:rPr>
          <w:rFonts w:ascii="Times New Roman" w:hAnsi="Times New Roman" w:cs="Times New Roman"/>
          <w:iCs/>
          <w:sz w:val="24"/>
          <w:szCs w:val="24"/>
        </w:rPr>
        <w:t>κτήσης (ιδιοκτησίας) στο</w:t>
      </w:r>
      <w:r w:rsidR="00EF2299">
        <w:rPr>
          <w:rFonts w:ascii="Times New Roman" w:hAnsi="Times New Roman" w:cs="Times New Roman"/>
          <w:iCs/>
          <w:sz w:val="24"/>
          <w:szCs w:val="24"/>
        </w:rPr>
        <w:t>ν</w:t>
      </w:r>
      <w:r w:rsidR="00A9341B">
        <w:rPr>
          <w:rFonts w:ascii="Times New Roman" w:hAnsi="Times New Roman" w:cs="Times New Roman"/>
          <w:iCs/>
          <w:sz w:val="24"/>
          <w:szCs w:val="24"/>
        </w:rPr>
        <w:t xml:space="preserve"> βαθμό </w:t>
      </w:r>
      <w:r w:rsidR="00EF2299">
        <w:rPr>
          <w:rFonts w:ascii="Times New Roman" w:hAnsi="Times New Roman" w:cs="Times New Roman"/>
          <w:iCs/>
          <w:sz w:val="24"/>
          <w:szCs w:val="24"/>
        </w:rPr>
        <w:t>κατά τον οποίο</w:t>
      </w:r>
      <w:r w:rsidR="00A9341B">
        <w:rPr>
          <w:rFonts w:ascii="Times New Roman" w:hAnsi="Times New Roman" w:cs="Times New Roman"/>
          <w:iCs/>
          <w:sz w:val="24"/>
          <w:szCs w:val="24"/>
        </w:rPr>
        <w:t xml:space="preserve"> επιδρά για την δημιουργία του άριστου τρόπου διακυβέρνησης</w:t>
      </w:r>
      <w:r>
        <w:rPr>
          <w:rStyle w:val="a4"/>
          <w:rFonts w:ascii="Times New Roman" w:hAnsi="Times New Roman" w:cs="Times New Roman"/>
          <w:iCs/>
          <w:sz w:val="24"/>
          <w:szCs w:val="24"/>
        </w:rPr>
        <w:footnoteReference w:id="166"/>
      </w:r>
      <w:r w:rsidR="00A9341B">
        <w:rPr>
          <w:rFonts w:ascii="Times New Roman" w:hAnsi="Times New Roman" w:cs="Times New Roman"/>
          <w:iCs/>
          <w:sz w:val="24"/>
          <w:szCs w:val="24"/>
        </w:rPr>
        <w:t>. Άλλωστε</w:t>
      </w:r>
      <w:r w:rsidR="00EF2299">
        <w:rPr>
          <w:rFonts w:ascii="Times New Roman" w:hAnsi="Times New Roman" w:cs="Times New Roman"/>
          <w:iCs/>
          <w:sz w:val="24"/>
          <w:szCs w:val="24"/>
        </w:rPr>
        <w:t>,</w:t>
      </w:r>
      <w:r w:rsidR="00A9341B">
        <w:rPr>
          <w:rFonts w:ascii="Times New Roman" w:hAnsi="Times New Roman" w:cs="Times New Roman"/>
          <w:iCs/>
          <w:sz w:val="24"/>
          <w:szCs w:val="24"/>
        </w:rPr>
        <w:t xml:space="preserve"> η πόλη </w:t>
      </w:r>
      <w:r>
        <w:rPr>
          <w:rFonts w:ascii="Times New Roman" w:hAnsi="Times New Roman" w:cs="Times New Roman"/>
          <w:iCs/>
          <w:sz w:val="24"/>
          <w:szCs w:val="24"/>
        </w:rPr>
        <w:t>αποτελείται από πολλούς, οι οποίοι κατά κανόνα έχουν και διαφορετικά συμφέροντα</w:t>
      </w:r>
      <w:r w:rsidR="00C42AB7" w:rsidRPr="00C42AB7">
        <w:rPr>
          <w:rFonts w:ascii="Times New Roman" w:hAnsi="Times New Roman" w:cs="Times New Roman"/>
          <w:iCs/>
          <w:sz w:val="24"/>
          <w:szCs w:val="24"/>
        </w:rPr>
        <w:t>.</w:t>
      </w:r>
      <w:r w:rsidR="00D65AA5" w:rsidRPr="00D65AA5">
        <w:rPr>
          <w:rFonts w:ascii="Times New Roman" w:hAnsi="Times New Roman" w:cs="Times New Roman"/>
          <w:iCs/>
          <w:sz w:val="24"/>
          <w:szCs w:val="24"/>
        </w:rPr>
        <w:t xml:space="preserve"> </w:t>
      </w:r>
      <w:r w:rsidR="00D65AA5" w:rsidRPr="007D38C1">
        <w:rPr>
          <w:rFonts w:ascii="Times New Roman" w:hAnsi="Times New Roman" w:cs="Times New Roman"/>
          <w:iCs/>
          <w:sz w:val="24"/>
          <w:szCs w:val="24"/>
        </w:rPr>
        <w:t>Ο Αριστοτέλης παραθέτει εξαρχής τη διαφορά</w:t>
      </w:r>
      <w:r w:rsidR="00EF2299">
        <w:rPr>
          <w:rFonts w:ascii="Times New Roman" w:hAnsi="Times New Roman" w:cs="Times New Roman"/>
          <w:iCs/>
          <w:sz w:val="24"/>
          <w:szCs w:val="24"/>
        </w:rPr>
        <w:t xml:space="preserve"> η οποία </w:t>
      </w:r>
      <w:r w:rsidR="00D65AA5" w:rsidRPr="007D38C1">
        <w:rPr>
          <w:rFonts w:ascii="Times New Roman" w:hAnsi="Times New Roman" w:cs="Times New Roman"/>
          <w:iCs/>
          <w:sz w:val="24"/>
          <w:szCs w:val="24"/>
        </w:rPr>
        <w:t xml:space="preserve">υφίσταται μεταξύ κοινού κτήματος και κοινής χρήσης των κτημάτων. Η κοινοκτημοσύνη του Αριστοτέλη βρίσκεται σε αντίθεση με το πνεύμα του κοινοτισμού </w:t>
      </w:r>
      <w:r w:rsidR="00D65AA5">
        <w:rPr>
          <w:rFonts w:ascii="Times New Roman" w:hAnsi="Times New Roman" w:cs="Times New Roman"/>
          <w:iCs/>
          <w:sz w:val="24"/>
          <w:szCs w:val="24"/>
        </w:rPr>
        <w:t>στον</w:t>
      </w:r>
      <w:r w:rsidR="00D65AA5" w:rsidRPr="007D38C1">
        <w:rPr>
          <w:rFonts w:ascii="Times New Roman" w:hAnsi="Times New Roman" w:cs="Times New Roman"/>
          <w:iCs/>
          <w:sz w:val="24"/>
          <w:szCs w:val="24"/>
        </w:rPr>
        <w:t xml:space="preserve"> Πλάτωνα, επειδή</w:t>
      </w:r>
      <w:r w:rsidR="00280E15">
        <w:rPr>
          <w:rFonts w:ascii="Times New Roman" w:hAnsi="Times New Roman" w:cs="Times New Roman"/>
          <w:iCs/>
          <w:sz w:val="24"/>
          <w:szCs w:val="24"/>
        </w:rPr>
        <w:t>,</w:t>
      </w:r>
      <w:r w:rsidR="00D65AA5" w:rsidRPr="007D38C1">
        <w:rPr>
          <w:rFonts w:ascii="Times New Roman" w:hAnsi="Times New Roman" w:cs="Times New Roman"/>
          <w:iCs/>
          <w:sz w:val="24"/>
          <w:szCs w:val="24"/>
        </w:rPr>
        <w:t xml:space="preserve"> ακριβώς</w:t>
      </w:r>
      <w:r w:rsidR="00280E15">
        <w:rPr>
          <w:rFonts w:ascii="Times New Roman" w:hAnsi="Times New Roman" w:cs="Times New Roman"/>
          <w:iCs/>
          <w:sz w:val="24"/>
          <w:szCs w:val="24"/>
        </w:rPr>
        <w:t>,</w:t>
      </w:r>
      <w:r w:rsidR="00D65AA5" w:rsidRPr="007D38C1">
        <w:rPr>
          <w:rFonts w:ascii="Times New Roman" w:hAnsi="Times New Roman" w:cs="Times New Roman"/>
          <w:iCs/>
          <w:sz w:val="24"/>
          <w:szCs w:val="24"/>
        </w:rPr>
        <w:t xml:space="preserve"> επισημαίνει τους κινδύνους ενός ακραίου ενδεχομένου </w:t>
      </w:r>
      <w:r w:rsidR="00D65AA5">
        <w:rPr>
          <w:rFonts w:ascii="Times New Roman" w:hAnsi="Times New Roman" w:cs="Times New Roman"/>
          <w:iCs/>
          <w:sz w:val="24"/>
          <w:szCs w:val="24"/>
        </w:rPr>
        <w:t xml:space="preserve">η </w:t>
      </w:r>
      <w:r w:rsidR="00D65AA5" w:rsidRPr="007D38C1">
        <w:rPr>
          <w:rFonts w:ascii="Times New Roman" w:hAnsi="Times New Roman" w:cs="Times New Roman"/>
          <w:iCs/>
          <w:sz w:val="24"/>
          <w:szCs w:val="24"/>
        </w:rPr>
        <w:t>ενότητα της πόλης</w:t>
      </w:r>
      <w:r w:rsidR="00D65AA5">
        <w:rPr>
          <w:rFonts w:ascii="Times New Roman" w:hAnsi="Times New Roman" w:cs="Times New Roman"/>
          <w:iCs/>
          <w:sz w:val="24"/>
          <w:szCs w:val="24"/>
        </w:rPr>
        <w:t xml:space="preserve"> και κατ’ επέκταση η ευδαιμονία της</w:t>
      </w:r>
      <w:r w:rsidR="00D65AA5" w:rsidRPr="007D38C1">
        <w:rPr>
          <w:rFonts w:ascii="Times New Roman" w:hAnsi="Times New Roman" w:cs="Times New Roman"/>
          <w:iCs/>
          <w:sz w:val="24"/>
          <w:szCs w:val="24"/>
        </w:rPr>
        <w:t xml:space="preserve"> να εδράζεται στην εκ του νόμου επιβληθείσα κοινοκτημοσύνη. </w:t>
      </w:r>
      <w:r w:rsidR="00572667">
        <w:rPr>
          <w:rFonts w:ascii="Times New Roman" w:hAnsi="Times New Roman" w:cs="Times New Roman"/>
          <w:iCs/>
          <w:sz w:val="24"/>
          <w:szCs w:val="24"/>
        </w:rPr>
        <w:t xml:space="preserve">Ο </w:t>
      </w:r>
      <w:r w:rsidR="000D465E" w:rsidRPr="00E62692">
        <w:rPr>
          <w:rFonts w:ascii="Times New Roman" w:hAnsi="Times New Roman" w:cs="Times New Roman"/>
          <w:iCs/>
          <w:sz w:val="24"/>
          <w:szCs w:val="24"/>
        </w:rPr>
        <w:t>Αριστοτέλης</w:t>
      </w:r>
      <w:r w:rsidR="00280E15">
        <w:rPr>
          <w:rFonts w:ascii="Times New Roman" w:hAnsi="Times New Roman" w:cs="Times New Roman"/>
          <w:iCs/>
          <w:sz w:val="24"/>
          <w:szCs w:val="24"/>
        </w:rPr>
        <w:t>,</w:t>
      </w:r>
      <w:r w:rsidR="000D465E" w:rsidRPr="00E62692">
        <w:rPr>
          <w:rFonts w:ascii="Times New Roman" w:hAnsi="Times New Roman" w:cs="Times New Roman"/>
          <w:iCs/>
          <w:sz w:val="24"/>
          <w:szCs w:val="24"/>
        </w:rPr>
        <w:t xml:space="preserve"> στο πλαίσιο της πολιτικής ενότητας</w:t>
      </w:r>
      <w:r w:rsidR="00280E15">
        <w:rPr>
          <w:rFonts w:ascii="Times New Roman" w:hAnsi="Times New Roman" w:cs="Times New Roman"/>
          <w:iCs/>
          <w:sz w:val="24"/>
          <w:szCs w:val="24"/>
        </w:rPr>
        <w:t>,</w:t>
      </w:r>
      <w:r w:rsidR="000D465E" w:rsidRPr="00E62692">
        <w:rPr>
          <w:rFonts w:ascii="Times New Roman" w:hAnsi="Times New Roman" w:cs="Times New Roman"/>
          <w:iCs/>
          <w:sz w:val="24"/>
          <w:szCs w:val="24"/>
        </w:rPr>
        <w:t xml:space="preserve"> φιλοσόφησε για την κατοχύρωση του δικαιώματος της ιδιωτικής κτήσης όπως αυτή εμφανίζεται στο δεύτερο βιβλίο των </w:t>
      </w:r>
      <w:r w:rsidR="000D465E" w:rsidRPr="00E62692">
        <w:rPr>
          <w:rFonts w:ascii="Times New Roman" w:hAnsi="Times New Roman" w:cs="Times New Roman"/>
          <w:i/>
          <w:iCs/>
          <w:sz w:val="24"/>
          <w:szCs w:val="24"/>
        </w:rPr>
        <w:t>Πολιτικών</w:t>
      </w:r>
      <w:r w:rsidR="000D465E" w:rsidRPr="00E62692">
        <w:rPr>
          <w:rFonts w:ascii="Times New Roman" w:hAnsi="Times New Roman" w:cs="Times New Roman"/>
          <w:iCs/>
          <w:sz w:val="24"/>
          <w:szCs w:val="24"/>
        </w:rPr>
        <w:t>.  Η κατασκευή</w:t>
      </w:r>
      <w:r w:rsidR="00280E15">
        <w:rPr>
          <w:rFonts w:ascii="Times New Roman" w:hAnsi="Times New Roman" w:cs="Times New Roman"/>
          <w:iCs/>
          <w:sz w:val="24"/>
          <w:szCs w:val="24"/>
        </w:rPr>
        <w:t>,</w:t>
      </w:r>
      <w:r w:rsidR="000D465E" w:rsidRPr="00E62692">
        <w:rPr>
          <w:rFonts w:ascii="Times New Roman" w:hAnsi="Times New Roman" w:cs="Times New Roman"/>
          <w:iCs/>
          <w:sz w:val="24"/>
          <w:szCs w:val="24"/>
        </w:rPr>
        <w:t xml:space="preserve"> πάντως</w:t>
      </w:r>
      <w:r w:rsidR="00280E15">
        <w:rPr>
          <w:rFonts w:ascii="Times New Roman" w:hAnsi="Times New Roman" w:cs="Times New Roman"/>
          <w:iCs/>
          <w:sz w:val="24"/>
          <w:szCs w:val="24"/>
        </w:rPr>
        <w:t>,</w:t>
      </w:r>
      <w:r w:rsidR="000D465E" w:rsidRPr="00E62692">
        <w:rPr>
          <w:rFonts w:ascii="Times New Roman" w:hAnsi="Times New Roman" w:cs="Times New Roman"/>
          <w:iCs/>
          <w:sz w:val="24"/>
          <w:szCs w:val="24"/>
        </w:rPr>
        <w:t xml:space="preserve"> μ</w:t>
      </w:r>
      <w:r w:rsidR="00280E15">
        <w:rPr>
          <w:rFonts w:ascii="Times New Roman" w:hAnsi="Times New Roman" w:cs="Times New Roman"/>
          <w:iCs/>
          <w:sz w:val="24"/>
          <w:szCs w:val="24"/>
        </w:rPr>
        <w:t>ί</w:t>
      </w:r>
      <w:r w:rsidR="000D465E" w:rsidRPr="00E62692">
        <w:rPr>
          <w:rFonts w:ascii="Times New Roman" w:hAnsi="Times New Roman" w:cs="Times New Roman"/>
          <w:iCs/>
          <w:sz w:val="24"/>
          <w:szCs w:val="24"/>
        </w:rPr>
        <w:t>ας θεωρίας δικαιωμάτων για την ιδιοκτησία στην εποχή του Αριστοτέλη είναι παρακινδυνευμένη</w:t>
      </w:r>
      <w:r w:rsidR="000D465E">
        <w:rPr>
          <w:rFonts w:ascii="Times New Roman" w:hAnsi="Times New Roman" w:cs="Times New Roman"/>
          <w:iCs/>
          <w:sz w:val="24"/>
          <w:szCs w:val="24"/>
        </w:rPr>
        <w:t>,</w:t>
      </w:r>
      <w:r w:rsidR="000D465E" w:rsidRPr="00E62692">
        <w:rPr>
          <w:rFonts w:ascii="Times New Roman" w:hAnsi="Times New Roman" w:cs="Times New Roman"/>
          <w:iCs/>
          <w:sz w:val="24"/>
          <w:szCs w:val="24"/>
        </w:rPr>
        <w:t xml:space="preserve"> εξαιτίας των παντελώς διαφόρων επιχειρημάτων προσέγγισης της ιδιοκτησίας. </w:t>
      </w:r>
      <w:r w:rsidR="000D465E">
        <w:rPr>
          <w:rFonts w:ascii="Times New Roman" w:hAnsi="Times New Roman" w:cs="Times New Roman"/>
          <w:iCs/>
          <w:sz w:val="24"/>
          <w:szCs w:val="24"/>
        </w:rPr>
        <w:t>Στο ερώτημα με ποια</w:t>
      </w:r>
      <w:r w:rsidR="000D465E" w:rsidRPr="00E62692">
        <w:rPr>
          <w:rFonts w:ascii="Times New Roman" w:hAnsi="Times New Roman" w:cs="Times New Roman"/>
          <w:iCs/>
          <w:sz w:val="24"/>
          <w:szCs w:val="24"/>
        </w:rPr>
        <w:t xml:space="preserve"> ηθική </w:t>
      </w:r>
      <w:r w:rsidR="000D465E">
        <w:rPr>
          <w:rFonts w:ascii="Times New Roman" w:hAnsi="Times New Roman" w:cs="Times New Roman"/>
          <w:iCs/>
          <w:sz w:val="24"/>
          <w:szCs w:val="24"/>
        </w:rPr>
        <w:t>δικαιολόγηση</w:t>
      </w:r>
      <w:r w:rsidR="000D465E" w:rsidRPr="00E62692">
        <w:rPr>
          <w:rFonts w:ascii="Times New Roman" w:hAnsi="Times New Roman" w:cs="Times New Roman"/>
          <w:iCs/>
          <w:sz w:val="24"/>
          <w:szCs w:val="24"/>
        </w:rPr>
        <w:t xml:space="preserve"> τα άτομα προβάλλουν το δικαίωμα της κτήσης, η απάντηση</w:t>
      </w:r>
      <w:r w:rsidR="000D465E">
        <w:rPr>
          <w:rFonts w:ascii="Times New Roman" w:hAnsi="Times New Roman" w:cs="Times New Roman"/>
          <w:iCs/>
          <w:sz w:val="24"/>
          <w:szCs w:val="24"/>
        </w:rPr>
        <w:t>,</w:t>
      </w:r>
      <w:r w:rsidR="000D465E" w:rsidRPr="00E62692">
        <w:rPr>
          <w:rFonts w:ascii="Times New Roman" w:hAnsi="Times New Roman" w:cs="Times New Roman"/>
          <w:iCs/>
          <w:sz w:val="24"/>
          <w:szCs w:val="24"/>
        </w:rPr>
        <w:t xml:space="preserve"> υπογραμμίζει ο </w:t>
      </w:r>
      <w:r w:rsidR="009B3FD2">
        <w:rPr>
          <w:rFonts w:ascii="Times New Roman" w:hAnsi="Times New Roman" w:cs="Times New Roman"/>
          <w:iCs/>
          <w:sz w:val="24"/>
          <w:szCs w:val="24"/>
          <w:lang w:val="de-DE"/>
        </w:rPr>
        <w:t>F</w:t>
      </w:r>
      <w:r w:rsidR="009B3FD2" w:rsidRPr="009B3FD2">
        <w:rPr>
          <w:rFonts w:ascii="Times New Roman" w:hAnsi="Times New Roman" w:cs="Times New Roman"/>
          <w:iCs/>
          <w:sz w:val="24"/>
          <w:szCs w:val="24"/>
        </w:rPr>
        <w:t xml:space="preserve">. </w:t>
      </w:r>
      <w:r w:rsidR="000D465E">
        <w:rPr>
          <w:rFonts w:ascii="Times New Roman" w:hAnsi="Times New Roman" w:cs="Times New Roman"/>
          <w:iCs/>
          <w:sz w:val="24"/>
          <w:szCs w:val="24"/>
          <w:lang w:val="en-US"/>
        </w:rPr>
        <w:t>Miller</w:t>
      </w:r>
      <w:r w:rsidR="000D465E">
        <w:rPr>
          <w:rFonts w:ascii="Times New Roman" w:hAnsi="Times New Roman" w:cs="Times New Roman"/>
          <w:iCs/>
          <w:sz w:val="24"/>
          <w:szCs w:val="24"/>
        </w:rPr>
        <w:t>,</w:t>
      </w:r>
      <w:r w:rsidR="000D465E" w:rsidRPr="00E62692">
        <w:rPr>
          <w:rFonts w:ascii="Times New Roman" w:hAnsi="Times New Roman" w:cs="Times New Roman"/>
          <w:iCs/>
          <w:sz w:val="24"/>
          <w:szCs w:val="24"/>
        </w:rPr>
        <w:t xml:space="preserve"> </w:t>
      </w:r>
      <w:r w:rsidR="000D465E">
        <w:rPr>
          <w:rFonts w:ascii="Times New Roman" w:hAnsi="Times New Roman" w:cs="Times New Roman"/>
          <w:iCs/>
          <w:sz w:val="24"/>
          <w:szCs w:val="24"/>
        </w:rPr>
        <w:t>βρίσκεται στο επιχείρημα</w:t>
      </w:r>
      <w:r w:rsidR="000D465E" w:rsidRPr="00E62692">
        <w:rPr>
          <w:rFonts w:ascii="Times New Roman" w:hAnsi="Times New Roman" w:cs="Times New Roman"/>
          <w:iCs/>
          <w:sz w:val="24"/>
          <w:szCs w:val="24"/>
        </w:rPr>
        <w:t xml:space="preserve"> ότι η ευδαιμονία της πόλης προστατεύεται και προωθείται</w:t>
      </w:r>
      <w:r w:rsidR="00720767">
        <w:rPr>
          <w:rFonts w:ascii="Times New Roman" w:hAnsi="Times New Roman" w:cs="Times New Roman"/>
          <w:iCs/>
          <w:sz w:val="24"/>
          <w:szCs w:val="24"/>
        </w:rPr>
        <w:t>,</w:t>
      </w:r>
      <w:r w:rsidR="000D465E" w:rsidRPr="00E62692">
        <w:rPr>
          <w:rFonts w:ascii="Times New Roman" w:hAnsi="Times New Roman" w:cs="Times New Roman"/>
          <w:iCs/>
          <w:sz w:val="24"/>
          <w:szCs w:val="24"/>
        </w:rPr>
        <w:t xml:space="preserve"> όταν όλοι με </w:t>
      </w:r>
      <w:r w:rsidR="000D465E">
        <w:rPr>
          <w:rFonts w:ascii="Times New Roman" w:hAnsi="Times New Roman" w:cs="Times New Roman"/>
          <w:iCs/>
          <w:sz w:val="24"/>
          <w:szCs w:val="24"/>
        </w:rPr>
        <w:t>δ</w:t>
      </w:r>
      <w:r w:rsidR="000D465E" w:rsidRPr="00E62692">
        <w:rPr>
          <w:rFonts w:ascii="Times New Roman" w:hAnsi="Times New Roman" w:cs="Times New Roman"/>
          <w:iCs/>
          <w:sz w:val="24"/>
          <w:szCs w:val="24"/>
        </w:rPr>
        <w:t xml:space="preserve">ικαιοσύνη κατέχουν πράγματα απαραίτητα για την άσκηση και της ηθικής </w:t>
      </w:r>
      <w:r w:rsidR="000D465E">
        <w:rPr>
          <w:rFonts w:ascii="Times New Roman" w:hAnsi="Times New Roman" w:cs="Times New Roman"/>
          <w:iCs/>
          <w:sz w:val="24"/>
          <w:szCs w:val="24"/>
        </w:rPr>
        <w:t>α</w:t>
      </w:r>
      <w:r w:rsidR="000D465E" w:rsidRPr="00E62692">
        <w:rPr>
          <w:rFonts w:ascii="Times New Roman" w:hAnsi="Times New Roman" w:cs="Times New Roman"/>
          <w:iCs/>
          <w:sz w:val="24"/>
          <w:szCs w:val="24"/>
        </w:rPr>
        <w:t>ρετής</w:t>
      </w:r>
      <w:r w:rsidR="000D465E">
        <w:rPr>
          <w:rStyle w:val="a4"/>
          <w:rFonts w:ascii="Times New Roman" w:hAnsi="Times New Roman" w:cs="Times New Roman"/>
          <w:iCs/>
          <w:sz w:val="24"/>
          <w:szCs w:val="24"/>
        </w:rPr>
        <w:footnoteReference w:id="167"/>
      </w:r>
      <w:r w:rsidR="000D465E" w:rsidRPr="00E62692">
        <w:rPr>
          <w:rFonts w:ascii="Times New Roman" w:hAnsi="Times New Roman" w:cs="Times New Roman"/>
          <w:iCs/>
          <w:sz w:val="24"/>
          <w:szCs w:val="24"/>
        </w:rPr>
        <w:t>.</w:t>
      </w:r>
      <w:r w:rsidR="000D465E">
        <w:rPr>
          <w:rFonts w:ascii="Times New Roman" w:hAnsi="Times New Roman" w:cs="Times New Roman"/>
          <w:iCs/>
          <w:sz w:val="24"/>
          <w:szCs w:val="24"/>
        </w:rPr>
        <w:t xml:space="preserve"> </w:t>
      </w:r>
      <w:r w:rsidR="000D465E" w:rsidRPr="00E62692">
        <w:rPr>
          <w:rFonts w:ascii="Times New Roman" w:hAnsi="Times New Roman" w:cs="Times New Roman"/>
          <w:iCs/>
          <w:sz w:val="24"/>
          <w:szCs w:val="24"/>
        </w:rPr>
        <w:t>Μάλιστα προτείνεται οι νομοθέτες να συστήσουν δημόσια εκπαίδευση</w:t>
      </w:r>
      <w:r w:rsidR="00280E15">
        <w:rPr>
          <w:rFonts w:ascii="Times New Roman" w:hAnsi="Times New Roman" w:cs="Times New Roman"/>
          <w:iCs/>
          <w:sz w:val="24"/>
          <w:szCs w:val="24"/>
        </w:rPr>
        <w:t>,</w:t>
      </w:r>
      <w:r w:rsidR="000D465E" w:rsidRPr="00E62692">
        <w:rPr>
          <w:rFonts w:ascii="Times New Roman" w:hAnsi="Times New Roman" w:cs="Times New Roman"/>
          <w:iCs/>
          <w:sz w:val="24"/>
          <w:szCs w:val="24"/>
        </w:rPr>
        <w:t xml:space="preserve"> προκειμένου οι πολίτες </w:t>
      </w:r>
      <w:r w:rsidR="000D465E">
        <w:rPr>
          <w:rFonts w:ascii="Times New Roman" w:hAnsi="Times New Roman" w:cs="Times New Roman"/>
          <w:iCs/>
          <w:sz w:val="24"/>
          <w:szCs w:val="24"/>
        </w:rPr>
        <w:t>να εθιστούν</w:t>
      </w:r>
      <w:r w:rsidR="000D465E" w:rsidRPr="00E62692">
        <w:rPr>
          <w:rFonts w:ascii="Times New Roman" w:hAnsi="Times New Roman" w:cs="Times New Roman"/>
          <w:iCs/>
          <w:sz w:val="24"/>
          <w:szCs w:val="24"/>
        </w:rPr>
        <w:t xml:space="preserve"> προς το</w:t>
      </w:r>
      <w:r w:rsidR="00280E15">
        <w:rPr>
          <w:rFonts w:ascii="Times New Roman" w:hAnsi="Times New Roman" w:cs="Times New Roman"/>
          <w:iCs/>
          <w:sz w:val="24"/>
          <w:szCs w:val="24"/>
        </w:rPr>
        <w:t>ν</w:t>
      </w:r>
      <w:r w:rsidR="000D465E" w:rsidRPr="00E62692">
        <w:rPr>
          <w:rFonts w:ascii="Times New Roman" w:hAnsi="Times New Roman" w:cs="Times New Roman"/>
          <w:iCs/>
          <w:sz w:val="24"/>
          <w:szCs w:val="24"/>
        </w:rPr>
        <w:t xml:space="preserve"> σκοπό αυτό</w:t>
      </w:r>
      <w:r w:rsidR="00280E15">
        <w:rPr>
          <w:rFonts w:ascii="Times New Roman" w:hAnsi="Times New Roman" w:cs="Times New Roman"/>
          <w:iCs/>
          <w:sz w:val="24"/>
          <w:szCs w:val="24"/>
        </w:rPr>
        <w:t>ν</w:t>
      </w:r>
      <w:r w:rsidR="000D465E">
        <w:rPr>
          <w:rFonts w:ascii="Times New Roman" w:hAnsi="Times New Roman" w:cs="Times New Roman"/>
          <w:iCs/>
          <w:sz w:val="24"/>
          <w:szCs w:val="24"/>
        </w:rPr>
        <w:t>. Ω</w:t>
      </w:r>
      <w:r w:rsidR="000D465E" w:rsidRPr="00E62692">
        <w:rPr>
          <w:rFonts w:ascii="Times New Roman" w:hAnsi="Times New Roman" w:cs="Times New Roman"/>
          <w:iCs/>
          <w:sz w:val="24"/>
          <w:szCs w:val="24"/>
        </w:rPr>
        <w:t>στόσο</w:t>
      </w:r>
      <w:r w:rsidR="00280E15">
        <w:rPr>
          <w:rFonts w:ascii="Times New Roman" w:hAnsi="Times New Roman" w:cs="Times New Roman"/>
          <w:iCs/>
          <w:sz w:val="24"/>
          <w:szCs w:val="24"/>
        </w:rPr>
        <w:t>,</w:t>
      </w:r>
      <w:r w:rsidR="000D465E" w:rsidRPr="00E62692">
        <w:rPr>
          <w:rFonts w:ascii="Times New Roman" w:hAnsi="Times New Roman" w:cs="Times New Roman"/>
          <w:iCs/>
          <w:sz w:val="24"/>
          <w:szCs w:val="24"/>
        </w:rPr>
        <w:t xml:space="preserve"> ο Αριστοτέλης υποστηρίζει ότι ένα μέρος της γης </w:t>
      </w:r>
      <w:r w:rsidR="000D465E">
        <w:rPr>
          <w:rFonts w:ascii="Times New Roman" w:hAnsi="Times New Roman" w:cs="Times New Roman"/>
          <w:iCs/>
          <w:sz w:val="24"/>
          <w:szCs w:val="24"/>
        </w:rPr>
        <w:t>πρέπει</w:t>
      </w:r>
      <w:r w:rsidR="000D465E" w:rsidRPr="00E62692">
        <w:rPr>
          <w:rFonts w:ascii="Times New Roman" w:hAnsi="Times New Roman" w:cs="Times New Roman"/>
          <w:iCs/>
          <w:sz w:val="24"/>
          <w:szCs w:val="24"/>
        </w:rPr>
        <w:t xml:space="preserve"> να </w:t>
      </w:r>
      <w:r w:rsidR="000D465E">
        <w:rPr>
          <w:rFonts w:ascii="Times New Roman" w:hAnsi="Times New Roman" w:cs="Times New Roman"/>
          <w:iCs/>
          <w:sz w:val="24"/>
          <w:szCs w:val="24"/>
        </w:rPr>
        <w:t>είναι</w:t>
      </w:r>
      <w:r w:rsidR="000D465E" w:rsidRPr="00E62692">
        <w:rPr>
          <w:rFonts w:ascii="Times New Roman" w:hAnsi="Times New Roman" w:cs="Times New Roman"/>
          <w:iCs/>
          <w:sz w:val="24"/>
          <w:szCs w:val="24"/>
        </w:rPr>
        <w:t xml:space="preserve"> κοινό ώστε να καλύ</w:t>
      </w:r>
      <w:r w:rsidR="000D465E">
        <w:rPr>
          <w:rFonts w:ascii="Times New Roman" w:hAnsi="Times New Roman" w:cs="Times New Roman"/>
          <w:iCs/>
          <w:sz w:val="24"/>
          <w:szCs w:val="24"/>
        </w:rPr>
        <w:t>πτει</w:t>
      </w:r>
      <w:r w:rsidR="000D465E" w:rsidRPr="00E62692">
        <w:rPr>
          <w:rFonts w:ascii="Times New Roman" w:hAnsi="Times New Roman" w:cs="Times New Roman"/>
          <w:iCs/>
          <w:sz w:val="24"/>
          <w:szCs w:val="24"/>
        </w:rPr>
        <w:t xml:space="preserve"> τις ανάγκες των πολιτών</w:t>
      </w:r>
      <w:r w:rsidR="000D465E">
        <w:rPr>
          <w:rFonts w:ascii="Times New Roman" w:hAnsi="Times New Roman" w:cs="Times New Roman"/>
          <w:iCs/>
          <w:sz w:val="24"/>
          <w:szCs w:val="24"/>
        </w:rPr>
        <w:t xml:space="preserve">. </w:t>
      </w:r>
      <w:r w:rsidR="000D465E" w:rsidRPr="00E62692">
        <w:rPr>
          <w:rFonts w:ascii="Times New Roman" w:hAnsi="Times New Roman" w:cs="Times New Roman"/>
          <w:iCs/>
          <w:sz w:val="24"/>
          <w:szCs w:val="24"/>
        </w:rPr>
        <w:t xml:space="preserve"> </w:t>
      </w:r>
      <w:r w:rsidR="000D465E">
        <w:rPr>
          <w:rFonts w:ascii="Times New Roman" w:hAnsi="Times New Roman" w:cs="Times New Roman"/>
          <w:iCs/>
          <w:sz w:val="24"/>
          <w:szCs w:val="24"/>
        </w:rPr>
        <w:t>Ο</w:t>
      </w:r>
      <w:r w:rsidR="000D465E" w:rsidRPr="00E62692">
        <w:rPr>
          <w:rFonts w:ascii="Times New Roman" w:hAnsi="Times New Roman" w:cs="Times New Roman"/>
          <w:iCs/>
          <w:sz w:val="24"/>
          <w:szCs w:val="24"/>
        </w:rPr>
        <w:t>ι δημόσιοι πόροι πρέπει να χρησιμοποιούνται</w:t>
      </w:r>
      <w:r w:rsidR="000D465E">
        <w:rPr>
          <w:rFonts w:ascii="Times New Roman" w:hAnsi="Times New Roman" w:cs="Times New Roman"/>
          <w:iCs/>
          <w:sz w:val="24"/>
          <w:szCs w:val="24"/>
        </w:rPr>
        <w:t xml:space="preserve"> και </w:t>
      </w:r>
      <w:r w:rsidR="000D465E" w:rsidRPr="00E62692">
        <w:rPr>
          <w:rFonts w:ascii="Times New Roman" w:hAnsi="Times New Roman" w:cs="Times New Roman"/>
          <w:iCs/>
          <w:sz w:val="24"/>
          <w:szCs w:val="24"/>
        </w:rPr>
        <w:t xml:space="preserve"> για τους απόρους</w:t>
      </w:r>
      <w:r w:rsidR="000D465E">
        <w:rPr>
          <w:rFonts w:ascii="Times New Roman" w:hAnsi="Times New Roman" w:cs="Times New Roman"/>
          <w:iCs/>
          <w:sz w:val="24"/>
          <w:szCs w:val="24"/>
        </w:rPr>
        <w:t>,</w:t>
      </w:r>
      <w:r w:rsidR="000D465E" w:rsidRPr="00E62692">
        <w:rPr>
          <w:rFonts w:ascii="Times New Roman" w:hAnsi="Times New Roman" w:cs="Times New Roman"/>
          <w:iCs/>
          <w:sz w:val="24"/>
          <w:szCs w:val="24"/>
        </w:rPr>
        <w:t xml:space="preserve"> εφόσον οι τελευταίοι δεν μπορούν να βοηθήσουν τον εαυτό </w:t>
      </w:r>
      <w:r w:rsidR="000D465E">
        <w:rPr>
          <w:rFonts w:ascii="Times New Roman" w:hAnsi="Times New Roman" w:cs="Times New Roman"/>
          <w:iCs/>
          <w:sz w:val="24"/>
          <w:szCs w:val="24"/>
        </w:rPr>
        <w:t>τους.</w:t>
      </w:r>
      <w:r w:rsidR="000D465E" w:rsidRPr="00E62692">
        <w:rPr>
          <w:rFonts w:ascii="Times New Roman" w:hAnsi="Times New Roman" w:cs="Times New Roman"/>
          <w:iCs/>
          <w:sz w:val="24"/>
          <w:szCs w:val="24"/>
        </w:rPr>
        <w:t xml:space="preserve"> </w:t>
      </w:r>
      <w:r w:rsidR="000D465E">
        <w:rPr>
          <w:rFonts w:ascii="Times New Roman" w:hAnsi="Times New Roman" w:cs="Times New Roman"/>
          <w:iCs/>
          <w:sz w:val="24"/>
          <w:szCs w:val="24"/>
        </w:rPr>
        <w:t>Ε</w:t>
      </w:r>
      <w:r w:rsidR="000D465E" w:rsidRPr="00E62692">
        <w:rPr>
          <w:rFonts w:ascii="Times New Roman" w:hAnsi="Times New Roman" w:cs="Times New Roman"/>
          <w:iCs/>
          <w:sz w:val="24"/>
          <w:szCs w:val="24"/>
        </w:rPr>
        <w:t>ν κατακλείδι</w:t>
      </w:r>
      <w:r w:rsidR="00280E15">
        <w:rPr>
          <w:rFonts w:ascii="Times New Roman" w:hAnsi="Times New Roman" w:cs="Times New Roman"/>
          <w:iCs/>
          <w:sz w:val="24"/>
          <w:szCs w:val="24"/>
        </w:rPr>
        <w:t>,</w:t>
      </w:r>
      <w:r w:rsidR="000D465E" w:rsidRPr="00E62692">
        <w:rPr>
          <w:rFonts w:ascii="Times New Roman" w:hAnsi="Times New Roman" w:cs="Times New Roman"/>
          <w:iCs/>
          <w:sz w:val="24"/>
          <w:szCs w:val="24"/>
        </w:rPr>
        <w:t xml:space="preserve"> ο πυρήνας της ιδιωτικής κτήσης δε</w:t>
      </w:r>
      <w:r w:rsidR="00280E15">
        <w:rPr>
          <w:rFonts w:ascii="Times New Roman" w:hAnsi="Times New Roman" w:cs="Times New Roman"/>
          <w:iCs/>
          <w:sz w:val="24"/>
          <w:szCs w:val="24"/>
        </w:rPr>
        <w:t>ν</w:t>
      </w:r>
      <w:r w:rsidR="000D465E" w:rsidRPr="00E62692">
        <w:rPr>
          <w:rFonts w:ascii="Times New Roman" w:hAnsi="Times New Roman" w:cs="Times New Roman"/>
          <w:iCs/>
          <w:sz w:val="24"/>
          <w:szCs w:val="24"/>
        </w:rPr>
        <w:t xml:space="preserve"> θίγεται </w:t>
      </w:r>
      <w:r w:rsidR="000D465E">
        <w:rPr>
          <w:rFonts w:ascii="Times New Roman" w:hAnsi="Times New Roman" w:cs="Times New Roman"/>
          <w:iCs/>
          <w:sz w:val="24"/>
          <w:szCs w:val="24"/>
        </w:rPr>
        <w:t>από τη συλλογιστική του μεγάλου φιλόσοφου, το δημόσιο αγαθό, όμως,</w:t>
      </w:r>
      <w:r w:rsidR="000D465E" w:rsidRPr="00E62692">
        <w:rPr>
          <w:rFonts w:ascii="Times New Roman" w:hAnsi="Times New Roman" w:cs="Times New Roman"/>
          <w:iCs/>
          <w:sz w:val="24"/>
          <w:szCs w:val="24"/>
        </w:rPr>
        <w:t xml:space="preserve"> μπορεί να παράγει ένα </w:t>
      </w:r>
      <w:r w:rsidR="000D465E">
        <w:rPr>
          <w:rFonts w:ascii="Times New Roman" w:hAnsi="Times New Roman" w:cs="Times New Roman"/>
          <w:iCs/>
          <w:sz w:val="24"/>
          <w:szCs w:val="24"/>
        </w:rPr>
        <w:t>δίκτυ</w:t>
      </w:r>
      <w:r w:rsidR="00E36A30">
        <w:rPr>
          <w:rFonts w:ascii="Times New Roman" w:hAnsi="Times New Roman" w:cs="Times New Roman"/>
          <w:iCs/>
          <w:sz w:val="24"/>
          <w:szCs w:val="24"/>
        </w:rPr>
        <w:t>ο</w:t>
      </w:r>
      <w:r w:rsidR="000D465E" w:rsidRPr="00E62692">
        <w:rPr>
          <w:rFonts w:ascii="Times New Roman" w:hAnsi="Times New Roman" w:cs="Times New Roman"/>
          <w:iCs/>
          <w:sz w:val="24"/>
          <w:szCs w:val="24"/>
        </w:rPr>
        <w:t xml:space="preserve"> κοινωνικής προστασίας </w:t>
      </w:r>
      <w:r w:rsidR="000D465E">
        <w:rPr>
          <w:rFonts w:ascii="Times New Roman" w:hAnsi="Times New Roman" w:cs="Times New Roman"/>
          <w:iCs/>
          <w:sz w:val="24"/>
          <w:szCs w:val="24"/>
        </w:rPr>
        <w:t>για τον αδύνατο</w:t>
      </w:r>
      <w:r w:rsidR="000D465E">
        <w:rPr>
          <w:rStyle w:val="a4"/>
          <w:rFonts w:ascii="Times New Roman" w:hAnsi="Times New Roman" w:cs="Times New Roman"/>
          <w:iCs/>
          <w:sz w:val="24"/>
          <w:szCs w:val="24"/>
        </w:rPr>
        <w:footnoteReference w:id="168"/>
      </w:r>
      <w:r w:rsidR="000D465E">
        <w:rPr>
          <w:rFonts w:ascii="Times New Roman" w:hAnsi="Times New Roman" w:cs="Times New Roman"/>
          <w:iCs/>
          <w:sz w:val="24"/>
          <w:szCs w:val="24"/>
        </w:rPr>
        <w:t>.</w:t>
      </w:r>
    </w:p>
    <w:p w:rsidR="00FF7CB1" w:rsidRDefault="00FC4DF0"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Η ενότητα δυνατών και αδυνάτων, δηλαδή του συνόλου της πόλης, </w:t>
      </w:r>
      <w:r w:rsidR="00DC0EF1" w:rsidRPr="00DC0EF1">
        <w:rPr>
          <w:rFonts w:ascii="Times New Roman" w:hAnsi="Times New Roman" w:cs="Times New Roman"/>
          <w:iCs/>
          <w:sz w:val="24"/>
          <w:szCs w:val="24"/>
        </w:rPr>
        <w:t xml:space="preserve">στα </w:t>
      </w:r>
      <w:r w:rsidR="00DC0EF1" w:rsidRPr="00DC0EF1">
        <w:rPr>
          <w:rFonts w:ascii="Times New Roman" w:hAnsi="Times New Roman" w:cs="Times New Roman"/>
          <w:i/>
          <w:iCs/>
          <w:sz w:val="24"/>
          <w:szCs w:val="24"/>
        </w:rPr>
        <w:t>Ηθικά Νικομάχεια</w:t>
      </w:r>
      <w:r w:rsidR="00DC0EF1" w:rsidRPr="00DC0EF1">
        <w:rPr>
          <w:rFonts w:ascii="Times New Roman" w:hAnsi="Times New Roman" w:cs="Times New Roman"/>
          <w:iCs/>
          <w:sz w:val="24"/>
          <w:szCs w:val="24"/>
        </w:rPr>
        <w:t xml:space="preserve"> </w:t>
      </w:r>
      <w:r>
        <w:rPr>
          <w:rFonts w:ascii="Times New Roman" w:hAnsi="Times New Roman" w:cs="Times New Roman"/>
          <w:iCs/>
          <w:sz w:val="24"/>
          <w:szCs w:val="24"/>
        </w:rPr>
        <w:t>διατυπώνεται με</w:t>
      </w:r>
      <w:r w:rsidR="00DC0EF1" w:rsidRPr="00DC0EF1">
        <w:rPr>
          <w:rFonts w:ascii="Times New Roman" w:hAnsi="Times New Roman" w:cs="Times New Roman"/>
          <w:iCs/>
          <w:sz w:val="24"/>
          <w:szCs w:val="24"/>
        </w:rPr>
        <w:t xml:space="preserve"> την άποψη ότι η </w:t>
      </w:r>
      <w:r w:rsidR="00DC0EF1">
        <w:rPr>
          <w:rFonts w:ascii="Times New Roman" w:hAnsi="Times New Roman" w:cs="Times New Roman"/>
          <w:iCs/>
          <w:sz w:val="24"/>
          <w:szCs w:val="24"/>
        </w:rPr>
        <w:t>φιλία</w:t>
      </w:r>
      <w:r>
        <w:rPr>
          <w:rFonts w:ascii="Times New Roman" w:hAnsi="Times New Roman" w:cs="Times New Roman"/>
          <w:iCs/>
          <w:sz w:val="24"/>
          <w:szCs w:val="24"/>
        </w:rPr>
        <w:t xml:space="preserve"> </w:t>
      </w:r>
      <w:r w:rsidR="00385799">
        <w:rPr>
          <w:rFonts w:ascii="Times New Roman" w:hAnsi="Times New Roman" w:cs="Times New Roman"/>
          <w:iCs/>
          <w:sz w:val="24"/>
          <w:szCs w:val="24"/>
        </w:rPr>
        <w:t xml:space="preserve">οικοδομεί την </w:t>
      </w:r>
      <w:r>
        <w:rPr>
          <w:rFonts w:ascii="Times New Roman" w:hAnsi="Times New Roman" w:cs="Times New Roman"/>
          <w:iCs/>
          <w:sz w:val="24"/>
          <w:szCs w:val="24"/>
        </w:rPr>
        <w:t>συνοχή</w:t>
      </w:r>
      <w:r w:rsidR="00385799">
        <w:rPr>
          <w:rFonts w:ascii="Times New Roman" w:hAnsi="Times New Roman" w:cs="Times New Roman"/>
          <w:iCs/>
          <w:sz w:val="24"/>
          <w:szCs w:val="24"/>
        </w:rPr>
        <w:t xml:space="preserve"> των πολιτών, ώστε η επιβολή του νόμου μέσω της δικαιοσύνης να φαίνεται περιττή</w:t>
      </w:r>
      <w:r w:rsidR="00DC0EF1">
        <w:rPr>
          <w:rStyle w:val="a4"/>
          <w:rFonts w:ascii="Times New Roman" w:hAnsi="Times New Roman" w:cs="Times New Roman"/>
          <w:iCs/>
          <w:sz w:val="24"/>
          <w:szCs w:val="24"/>
        </w:rPr>
        <w:footnoteReference w:id="169"/>
      </w:r>
      <w:r w:rsidR="00DC0EF1" w:rsidRPr="00DC0EF1">
        <w:rPr>
          <w:rFonts w:ascii="Times New Roman" w:hAnsi="Times New Roman" w:cs="Times New Roman"/>
          <w:iCs/>
          <w:sz w:val="24"/>
          <w:szCs w:val="24"/>
        </w:rPr>
        <w:t xml:space="preserve">. Στα </w:t>
      </w:r>
      <w:r w:rsidR="00DC0EF1" w:rsidRPr="00DC0EF1">
        <w:rPr>
          <w:rFonts w:ascii="Times New Roman" w:hAnsi="Times New Roman" w:cs="Times New Roman"/>
          <w:i/>
          <w:iCs/>
          <w:sz w:val="24"/>
          <w:szCs w:val="24"/>
        </w:rPr>
        <w:t>Πολιτικά</w:t>
      </w:r>
      <w:r w:rsidR="00DC0EF1" w:rsidRPr="00DC0EF1">
        <w:rPr>
          <w:rFonts w:ascii="Times New Roman" w:hAnsi="Times New Roman" w:cs="Times New Roman"/>
          <w:iCs/>
          <w:sz w:val="24"/>
          <w:szCs w:val="24"/>
        </w:rPr>
        <w:t xml:space="preserve"> προσθέτει ένα ακόμα επιχείρημα ότι η </w:t>
      </w:r>
      <w:r w:rsidR="00DC0EF1">
        <w:rPr>
          <w:rFonts w:ascii="Times New Roman" w:hAnsi="Times New Roman" w:cs="Times New Roman"/>
          <w:iCs/>
          <w:sz w:val="24"/>
          <w:szCs w:val="24"/>
        </w:rPr>
        <w:t>φιλία</w:t>
      </w:r>
      <w:r w:rsidR="00DC0EF1" w:rsidRPr="00DC0EF1">
        <w:rPr>
          <w:rFonts w:ascii="Times New Roman" w:hAnsi="Times New Roman" w:cs="Times New Roman"/>
          <w:iCs/>
          <w:sz w:val="24"/>
          <w:szCs w:val="24"/>
        </w:rPr>
        <w:t xml:space="preserve"> ωθεί το κοινωνικό σύνολο σε μ</w:t>
      </w:r>
      <w:r w:rsidR="00280E15">
        <w:rPr>
          <w:rFonts w:ascii="Times New Roman" w:hAnsi="Times New Roman" w:cs="Times New Roman"/>
          <w:iCs/>
          <w:sz w:val="24"/>
          <w:szCs w:val="24"/>
        </w:rPr>
        <w:t>ί</w:t>
      </w:r>
      <w:r w:rsidR="00DC0EF1" w:rsidRPr="00DC0EF1">
        <w:rPr>
          <w:rFonts w:ascii="Times New Roman" w:hAnsi="Times New Roman" w:cs="Times New Roman"/>
          <w:iCs/>
          <w:sz w:val="24"/>
          <w:szCs w:val="24"/>
        </w:rPr>
        <w:t xml:space="preserve">α πραγματική </w:t>
      </w:r>
      <w:r w:rsidR="00DC0EF1">
        <w:rPr>
          <w:rFonts w:ascii="Times New Roman" w:hAnsi="Times New Roman" w:cs="Times New Roman"/>
          <w:iCs/>
          <w:sz w:val="24"/>
          <w:szCs w:val="24"/>
        </w:rPr>
        <w:t>συμβίωση</w:t>
      </w:r>
      <w:r w:rsidR="00DC0EF1">
        <w:rPr>
          <w:rStyle w:val="a4"/>
          <w:rFonts w:ascii="Times New Roman" w:hAnsi="Times New Roman" w:cs="Times New Roman"/>
          <w:iCs/>
          <w:sz w:val="24"/>
          <w:szCs w:val="24"/>
        </w:rPr>
        <w:footnoteReference w:id="170"/>
      </w:r>
      <w:r w:rsidR="00DC0EF1" w:rsidRPr="00DC0EF1">
        <w:rPr>
          <w:rFonts w:ascii="Times New Roman" w:hAnsi="Times New Roman" w:cs="Times New Roman"/>
          <w:iCs/>
          <w:sz w:val="24"/>
          <w:szCs w:val="24"/>
        </w:rPr>
        <w:t xml:space="preserve">. </w:t>
      </w:r>
      <w:r w:rsidR="00DC0EF1">
        <w:rPr>
          <w:rFonts w:ascii="Times New Roman" w:hAnsi="Times New Roman" w:cs="Times New Roman"/>
          <w:iCs/>
          <w:sz w:val="24"/>
          <w:szCs w:val="24"/>
        </w:rPr>
        <w:t>Η φύση</w:t>
      </w:r>
      <w:r w:rsidR="00DC0EF1" w:rsidRPr="00DC0EF1">
        <w:rPr>
          <w:rFonts w:ascii="Times New Roman" w:hAnsi="Times New Roman" w:cs="Times New Roman"/>
          <w:iCs/>
          <w:sz w:val="24"/>
          <w:szCs w:val="24"/>
        </w:rPr>
        <w:t xml:space="preserve"> της πόλης</w:t>
      </w:r>
      <w:r w:rsidR="00385799">
        <w:rPr>
          <w:rFonts w:ascii="Times New Roman" w:hAnsi="Times New Roman" w:cs="Times New Roman"/>
          <w:iCs/>
          <w:sz w:val="24"/>
          <w:szCs w:val="24"/>
        </w:rPr>
        <w:t>,</w:t>
      </w:r>
      <w:r w:rsidR="00DC0EF1" w:rsidRPr="00DC0EF1">
        <w:rPr>
          <w:rFonts w:ascii="Times New Roman" w:hAnsi="Times New Roman" w:cs="Times New Roman"/>
          <w:iCs/>
          <w:sz w:val="24"/>
          <w:szCs w:val="24"/>
        </w:rPr>
        <w:t xml:space="preserve"> ακόμα και η πολιτική τέχνη</w:t>
      </w:r>
      <w:r w:rsidR="00385799">
        <w:rPr>
          <w:rFonts w:ascii="Times New Roman" w:hAnsi="Times New Roman" w:cs="Times New Roman"/>
          <w:iCs/>
          <w:sz w:val="24"/>
          <w:szCs w:val="24"/>
        </w:rPr>
        <w:t>,</w:t>
      </w:r>
      <w:r w:rsidR="00DC0EF1" w:rsidRPr="00DC0EF1">
        <w:rPr>
          <w:rFonts w:ascii="Times New Roman" w:hAnsi="Times New Roman" w:cs="Times New Roman"/>
          <w:iCs/>
          <w:sz w:val="24"/>
          <w:szCs w:val="24"/>
        </w:rPr>
        <w:t xml:space="preserve"> δημιουργεί την </w:t>
      </w:r>
      <w:r w:rsidR="00DC0EF1">
        <w:rPr>
          <w:rFonts w:ascii="Times New Roman" w:hAnsi="Times New Roman" w:cs="Times New Roman"/>
          <w:iCs/>
          <w:sz w:val="24"/>
          <w:szCs w:val="24"/>
        </w:rPr>
        <w:t>έννοια</w:t>
      </w:r>
      <w:r w:rsidR="00DC0EF1" w:rsidRPr="00DC0EF1">
        <w:rPr>
          <w:rFonts w:ascii="Times New Roman" w:hAnsi="Times New Roman" w:cs="Times New Roman"/>
          <w:iCs/>
          <w:sz w:val="24"/>
          <w:szCs w:val="24"/>
        </w:rPr>
        <w:t xml:space="preserve"> της φιλίας</w:t>
      </w:r>
      <w:r w:rsidR="00720767">
        <w:rPr>
          <w:rFonts w:ascii="Times New Roman" w:hAnsi="Times New Roman" w:cs="Times New Roman"/>
          <w:iCs/>
          <w:sz w:val="24"/>
          <w:szCs w:val="24"/>
        </w:rPr>
        <w:t>,</w:t>
      </w:r>
      <w:r w:rsidR="00DC0EF1" w:rsidRPr="00DC0EF1">
        <w:rPr>
          <w:rFonts w:ascii="Times New Roman" w:hAnsi="Times New Roman" w:cs="Times New Roman"/>
          <w:iCs/>
          <w:sz w:val="24"/>
          <w:szCs w:val="24"/>
        </w:rPr>
        <w:t xml:space="preserve"> διότι </w:t>
      </w:r>
      <w:r w:rsidR="00DC0EF1">
        <w:rPr>
          <w:rFonts w:ascii="Times New Roman" w:hAnsi="Times New Roman" w:cs="Times New Roman"/>
          <w:iCs/>
          <w:sz w:val="24"/>
          <w:szCs w:val="24"/>
        </w:rPr>
        <w:t>οι άνθρωποι είναι αδύνατον</w:t>
      </w:r>
      <w:r w:rsidR="00DC0EF1" w:rsidRPr="00DC0EF1">
        <w:rPr>
          <w:rFonts w:ascii="Times New Roman" w:hAnsi="Times New Roman" w:cs="Times New Roman"/>
          <w:iCs/>
          <w:sz w:val="24"/>
          <w:szCs w:val="24"/>
        </w:rPr>
        <w:t xml:space="preserve"> να ζουν σε </w:t>
      </w:r>
      <w:r w:rsidR="00DC0EF1">
        <w:rPr>
          <w:rFonts w:ascii="Times New Roman" w:hAnsi="Times New Roman" w:cs="Times New Roman"/>
          <w:iCs/>
          <w:sz w:val="24"/>
          <w:szCs w:val="24"/>
        </w:rPr>
        <w:t>διαρκές</w:t>
      </w:r>
      <w:r w:rsidR="00DC0EF1" w:rsidRPr="00DC0EF1">
        <w:rPr>
          <w:rFonts w:ascii="Times New Roman" w:hAnsi="Times New Roman" w:cs="Times New Roman"/>
          <w:iCs/>
          <w:sz w:val="24"/>
          <w:szCs w:val="24"/>
        </w:rPr>
        <w:t xml:space="preserve"> καθεστώς αδικίας και εχθρότητας. Από την άποψη αυτή ο Αριστοτέλης</w:t>
      </w:r>
      <w:r w:rsidR="005E644F">
        <w:rPr>
          <w:rFonts w:ascii="Times New Roman" w:hAnsi="Times New Roman" w:cs="Times New Roman"/>
          <w:iCs/>
          <w:sz w:val="24"/>
          <w:szCs w:val="24"/>
        </w:rPr>
        <w:t>,</w:t>
      </w:r>
      <w:r w:rsidR="00DC0EF1" w:rsidRPr="00DC0EF1">
        <w:rPr>
          <w:rFonts w:ascii="Times New Roman" w:hAnsi="Times New Roman" w:cs="Times New Roman"/>
          <w:iCs/>
          <w:sz w:val="24"/>
          <w:szCs w:val="24"/>
        </w:rPr>
        <w:t xml:space="preserve"> </w:t>
      </w:r>
      <w:r w:rsidR="005E644F">
        <w:rPr>
          <w:rFonts w:ascii="Times New Roman" w:hAnsi="Times New Roman" w:cs="Times New Roman"/>
          <w:iCs/>
          <w:sz w:val="24"/>
          <w:szCs w:val="24"/>
        </w:rPr>
        <w:t>υπογραμμίζει</w:t>
      </w:r>
      <w:r w:rsidR="005E644F" w:rsidRPr="005E644F">
        <w:rPr>
          <w:rFonts w:ascii="Times New Roman" w:hAnsi="Times New Roman" w:cs="Times New Roman"/>
          <w:iCs/>
          <w:sz w:val="24"/>
          <w:szCs w:val="24"/>
        </w:rPr>
        <w:t xml:space="preserve"> </w:t>
      </w:r>
      <w:r w:rsidR="009B3FD2">
        <w:rPr>
          <w:rFonts w:ascii="Times New Roman" w:hAnsi="Times New Roman" w:cs="Times New Roman"/>
          <w:iCs/>
          <w:sz w:val="24"/>
          <w:szCs w:val="24"/>
        </w:rPr>
        <w:t xml:space="preserve">η </w:t>
      </w:r>
      <w:r w:rsidR="005E644F">
        <w:rPr>
          <w:rFonts w:ascii="Times New Roman" w:hAnsi="Times New Roman" w:cs="Times New Roman"/>
          <w:iCs/>
          <w:sz w:val="24"/>
          <w:szCs w:val="24"/>
        </w:rPr>
        <w:t xml:space="preserve"> Ε. Λεοντσίνη,</w:t>
      </w:r>
      <w:r w:rsidR="00DC0EF1" w:rsidRPr="00DC0EF1">
        <w:rPr>
          <w:rFonts w:ascii="Times New Roman" w:hAnsi="Times New Roman" w:cs="Times New Roman"/>
          <w:iCs/>
          <w:sz w:val="24"/>
          <w:szCs w:val="24"/>
        </w:rPr>
        <w:t xml:space="preserve"> </w:t>
      </w:r>
      <w:r w:rsidR="005E644F">
        <w:rPr>
          <w:rFonts w:ascii="Times New Roman" w:hAnsi="Times New Roman" w:cs="Times New Roman"/>
          <w:iCs/>
          <w:sz w:val="24"/>
          <w:szCs w:val="24"/>
        </w:rPr>
        <w:t xml:space="preserve">καταθέτει </w:t>
      </w:r>
      <w:r w:rsidR="00DC0EF1">
        <w:rPr>
          <w:rFonts w:ascii="Times New Roman" w:hAnsi="Times New Roman" w:cs="Times New Roman"/>
          <w:iCs/>
          <w:sz w:val="24"/>
          <w:szCs w:val="24"/>
        </w:rPr>
        <w:t xml:space="preserve">με έμφαση </w:t>
      </w:r>
      <w:r w:rsidR="00DC0EF1" w:rsidRPr="00DC0EF1">
        <w:rPr>
          <w:rFonts w:ascii="Times New Roman" w:hAnsi="Times New Roman" w:cs="Times New Roman"/>
          <w:iCs/>
          <w:sz w:val="24"/>
          <w:szCs w:val="24"/>
        </w:rPr>
        <w:t xml:space="preserve">τα </w:t>
      </w:r>
      <w:r w:rsidR="005E644F">
        <w:rPr>
          <w:rFonts w:ascii="Times New Roman" w:hAnsi="Times New Roman" w:cs="Times New Roman"/>
          <w:iCs/>
          <w:sz w:val="24"/>
          <w:szCs w:val="24"/>
        </w:rPr>
        <w:t>πασίγνωστα</w:t>
      </w:r>
      <w:r w:rsidR="00DC0EF1">
        <w:rPr>
          <w:rFonts w:ascii="Times New Roman" w:hAnsi="Times New Roman" w:cs="Times New Roman"/>
          <w:iCs/>
          <w:sz w:val="24"/>
          <w:szCs w:val="24"/>
        </w:rPr>
        <w:t xml:space="preserve"> </w:t>
      </w:r>
      <w:r w:rsidR="00DC0EF1" w:rsidRPr="00DC0EF1">
        <w:rPr>
          <w:rFonts w:ascii="Times New Roman" w:hAnsi="Times New Roman" w:cs="Times New Roman"/>
          <w:iCs/>
          <w:sz w:val="24"/>
          <w:szCs w:val="24"/>
        </w:rPr>
        <w:t>είδη φιλίας</w:t>
      </w:r>
      <w:r w:rsidR="00DC0EF1">
        <w:rPr>
          <w:rFonts w:ascii="Times New Roman" w:hAnsi="Times New Roman" w:cs="Times New Roman"/>
          <w:iCs/>
          <w:sz w:val="24"/>
          <w:szCs w:val="24"/>
        </w:rPr>
        <w:t>: α)</w:t>
      </w:r>
      <w:r w:rsidR="00DC0EF1" w:rsidRPr="00DC0EF1">
        <w:rPr>
          <w:rFonts w:ascii="Times New Roman" w:hAnsi="Times New Roman" w:cs="Times New Roman"/>
          <w:iCs/>
          <w:sz w:val="24"/>
          <w:szCs w:val="24"/>
        </w:rPr>
        <w:t xml:space="preserve"> </w:t>
      </w:r>
      <w:r w:rsidR="00DC0EF1">
        <w:rPr>
          <w:rFonts w:ascii="Times New Roman" w:hAnsi="Times New Roman" w:cs="Times New Roman"/>
          <w:iCs/>
          <w:sz w:val="24"/>
          <w:szCs w:val="24"/>
        </w:rPr>
        <w:t>το χρήσιμο β) το</w:t>
      </w:r>
      <w:r w:rsidR="00DC0EF1" w:rsidRPr="00DC0EF1">
        <w:rPr>
          <w:rFonts w:ascii="Times New Roman" w:hAnsi="Times New Roman" w:cs="Times New Roman"/>
          <w:iCs/>
          <w:sz w:val="24"/>
          <w:szCs w:val="24"/>
        </w:rPr>
        <w:t xml:space="preserve"> ευχάριστο και </w:t>
      </w:r>
      <w:r w:rsidR="00DC0EF1">
        <w:rPr>
          <w:rFonts w:ascii="Times New Roman" w:hAnsi="Times New Roman" w:cs="Times New Roman"/>
          <w:iCs/>
          <w:sz w:val="24"/>
          <w:szCs w:val="24"/>
        </w:rPr>
        <w:t xml:space="preserve">γ) </w:t>
      </w:r>
      <w:r w:rsidR="00DC0EF1" w:rsidRPr="00DC0EF1">
        <w:rPr>
          <w:rFonts w:ascii="Times New Roman" w:hAnsi="Times New Roman" w:cs="Times New Roman"/>
          <w:iCs/>
          <w:sz w:val="24"/>
          <w:szCs w:val="24"/>
        </w:rPr>
        <w:t>το αγαθό. Προπαντός</w:t>
      </w:r>
      <w:r w:rsidR="00280E15">
        <w:rPr>
          <w:rFonts w:ascii="Times New Roman" w:hAnsi="Times New Roman" w:cs="Times New Roman"/>
          <w:iCs/>
          <w:sz w:val="24"/>
          <w:szCs w:val="24"/>
        </w:rPr>
        <w:t>,</w:t>
      </w:r>
      <w:r w:rsidR="00DC0EF1" w:rsidRPr="00DC0EF1">
        <w:rPr>
          <w:rFonts w:ascii="Times New Roman" w:hAnsi="Times New Roman" w:cs="Times New Roman"/>
          <w:iCs/>
          <w:sz w:val="24"/>
          <w:szCs w:val="24"/>
        </w:rPr>
        <w:t xml:space="preserve"> θα μπορούσε κάποιος να υποστηρίξει</w:t>
      </w:r>
      <w:r w:rsidR="00280E15">
        <w:rPr>
          <w:rFonts w:ascii="Times New Roman" w:hAnsi="Times New Roman" w:cs="Times New Roman"/>
          <w:iCs/>
          <w:sz w:val="24"/>
          <w:szCs w:val="24"/>
        </w:rPr>
        <w:t>,</w:t>
      </w:r>
      <w:r w:rsidR="00DC0EF1" w:rsidRPr="00DC0EF1">
        <w:rPr>
          <w:rFonts w:ascii="Times New Roman" w:hAnsi="Times New Roman" w:cs="Times New Roman"/>
          <w:iCs/>
          <w:sz w:val="24"/>
          <w:szCs w:val="24"/>
        </w:rPr>
        <w:t xml:space="preserve"> ότι το τρίτο είδος φιλίας σχετίζεται άμεσα από την ιδέα του γενικού αγαθού της πόλης που ονομάζεται </w:t>
      </w:r>
      <w:r w:rsidR="00DC0EF1">
        <w:rPr>
          <w:rFonts w:ascii="Times New Roman" w:hAnsi="Times New Roman" w:cs="Times New Roman"/>
          <w:iCs/>
          <w:sz w:val="24"/>
          <w:szCs w:val="24"/>
        </w:rPr>
        <w:t>ευδαιμονία</w:t>
      </w:r>
      <w:r w:rsidR="00DC0EF1" w:rsidRPr="00DC0EF1">
        <w:rPr>
          <w:rFonts w:ascii="Times New Roman" w:hAnsi="Times New Roman" w:cs="Times New Roman"/>
          <w:iCs/>
          <w:sz w:val="24"/>
          <w:szCs w:val="24"/>
        </w:rPr>
        <w:t>.</w:t>
      </w:r>
      <w:r w:rsidR="005E644F">
        <w:rPr>
          <w:rFonts w:ascii="Times New Roman" w:hAnsi="Times New Roman" w:cs="Times New Roman"/>
          <w:iCs/>
          <w:sz w:val="24"/>
          <w:szCs w:val="24"/>
        </w:rPr>
        <w:t xml:space="preserve"> Π</w:t>
      </w:r>
      <w:r w:rsidR="00DC0EF1" w:rsidRPr="00DC0EF1">
        <w:rPr>
          <w:rFonts w:ascii="Times New Roman" w:hAnsi="Times New Roman" w:cs="Times New Roman"/>
          <w:iCs/>
          <w:sz w:val="24"/>
          <w:szCs w:val="24"/>
        </w:rPr>
        <w:t>ράγματι</w:t>
      </w:r>
      <w:r w:rsidR="00280E15">
        <w:rPr>
          <w:rFonts w:ascii="Times New Roman" w:hAnsi="Times New Roman" w:cs="Times New Roman"/>
          <w:iCs/>
          <w:sz w:val="24"/>
          <w:szCs w:val="24"/>
        </w:rPr>
        <w:t>,</w:t>
      </w:r>
      <w:r w:rsidR="00DC0EF1" w:rsidRPr="00DC0EF1">
        <w:rPr>
          <w:rFonts w:ascii="Times New Roman" w:hAnsi="Times New Roman" w:cs="Times New Roman"/>
          <w:iCs/>
          <w:sz w:val="24"/>
          <w:szCs w:val="24"/>
        </w:rPr>
        <w:t xml:space="preserve"> ο Αριστοτέλης </w:t>
      </w:r>
      <w:r w:rsidR="00DC0EF1">
        <w:rPr>
          <w:rFonts w:ascii="Times New Roman" w:hAnsi="Times New Roman" w:cs="Times New Roman"/>
          <w:iCs/>
          <w:sz w:val="24"/>
          <w:szCs w:val="24"/>
        </w:rPr>
        <w:t>θέτει σε συσχέτιση</w:t>
      </w:r>
      <w:r w:rsidR="00DC0EF1" w:rsidRPr="00DC0EF1">
        <w:rPr>
          <w:rFonts w:ascii="Times New Roman" w:hAnsi="Times New Roman" w:cs="Times New Roman"/>
          <w:iCs/>
          <w:sz w:val="24"/>
          <w:szCs w:val="24"/>
        </w:rPr>
        <w:t xml:space="preserve"> το ζήτημα της φιλίας με πολιτικούς όρους</w:t>
      </w:r>
      <w:r w:rsidR="005E644F">
        <w:rPr>
          <w:rFonts w:ascii="Times New Roman" w:hAnsi="Times New Roman" w:cs="Times New Roman"/>
          <w:iCs/>
          <w:sz w:val="24"/>
          <w:szCs w:val="24"/>
        </w:rPr>
        <w:t>.</w:t>
      </w:r>
      <w:r w:rsidR="00DC0EF1" w:rsidRPr="00DC0EF1">
        <w:rPr>
          <w:rFonts w:ascii="Times New Roman" w:hAnsi="Times New Roman" w:cs="Times New Roman"/>
          <w:iCs/>
          <w:sz w:val="24"/>
          <w:szCs w:val="24"/>
        </w:rPr>
        <w:t xml:space="preserve"> Η φιλία </w:t>
      </w:r>
      <w:r w:rsidR="00DC0EF1">
        <w:rPr>
          <w:rFonts w:ascii="Times New Roman" w:hAnsi="Times New Roman" w:cs="Times New Roman"/>
          <w:iCs/>
          <w:sz w:val="24"/>
          <w:szCs w:val="24"/>
        </w:rPr>
        <w:t>ως</w:t>
      </w:r>
      <w:r w:rsidR="00DC0EF1" w:rsidRPr="00DC0EF1">
        <w:rPr>
          <w:rFonts w:ascii="Times New Roman" w:hAnsi="Times New Roman" w:cs="Times New Roman"/>
          <w:iCs/>
          <w:sz w:val="24"/>
          <w:szCs w:val="24"/>
        </w:rPr>
        <w:t xml:space="preserve"> σκοπός της πόλης </w:t>
      </w:r>
      <w:r w:rsidR="00DC0EF1">
        <w:rPr>
          <w:rFonts w:ascii="Times New Roman" w:hAnsi="Times New Roman" w:cs="Times New Roman"/>
          <w:iCs/>
          <w:sz w:val="24"/>
          <w:szCs w:val="24"/>
        </w:rPr>
        <w:t>πραγματώνεται,</w:t>
      </w:r>
      <w:r w:rsidR="00DC0EF1" w:rsidRPr="00DC0EF1">
        <w:rPr>
          <w:rFonts w:ascii="Times New Roman" w:hAnsi="Times New Roman" w:cs="Times New Roman"/>
          <w:iCs/>
          <w:sz w:val="24"/>
          <w:szCs w:val="24"/>
        </w:rPr>
        <w:t xml:space="preserve"> όταν υπάρχει η έννοια της αμοιβαιότητας μεταξύ των πολιτικών υποκειμένων</w:t>
      </w:r>
      <w:r w:rsidR="00DC0EF1">
        <w:rPr>
          <w:rStyle w:val="a4"/>
          <w:rFonts w:ascii="Times New Roman" w:hAnsi="Times New Roman" w:cs="Times New Roman"/>
          <w:iCs/>
          <w:sz w:val="24"/>
          <w:szCs w:val="24"/>
        </w:rPr>
        <w:footnoteReference w:id="171"/>
      </w:r>
      <w:r w:rsidR="00DC0EF1">
        <w:rPr>
          <w:rFonts w:ascii="Times New Roman" w:hAnsi="Times New Roman" w:cs="Times New Roman"/>
          <w:iCs/>
          <w:sz w:val="24"/>
          <w:szCs w:val="24"/>
        </w:rPr>
        <w:t>.</w:t>
      </w:r>
      <w:r w:rsidR="00DC0EF1" w:rsidRPr="00DC0EF1">
        <w:rPr>
          <w:rFonts w:ascii="Times New Roman" w:hAnsi="Times New Roman" w:cs="Times New Roman"/>
          <w:iCs/>
          <w:sz w:val="24"/>
          <w:szCs w:val="24"/>
        </w:rPr>
        <w:t xml:space="preserve">   </w:t>
      </w:r>
    </w:p>
    <w:p w:rsidR="00777C7B" w:rsidRDefault="00FF7CB1"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C65482">
        <w:rPr>
          <w:rFonts w:ascii="Times New Roman" w:hAnsi="Times New Roman" w:cs="Times New Roman"/>
          <w:iCs/>
          <w:sz w:val="24"/>
          <w:szCs w:val="24"/>
        </w:rPr>
        <w:t xml:space="preserve">Η αριστοτελική πολιτική </w:t>
      </w:r>
      <w:r w:rsidR="00C65482">
        <w:rPr>
          <w:rFonts w:ascii="Times New Roman" w:hAnsi="Times New Roman" w:cs="Times New Roman"/>
          <w:iCs/>
          <w:sz w:val="24"/>
          <w:szCs w:val="24"/>
        </w:rPr>
        <w:t>φιλία αποτελεί τη βάση μίας</w:t>
      </w:r>
      <w:r w:rsidRPr="00C65482">
        <w:rPr>
          <w:rFonts w:ascii="Times New Roman" w:hAnsi="Times New Roman" w:cs="Times New Roman"/>
          <w:iCs/>
          <w:sz w:val="24"/>
          <w:szCs w:val="24"/>
        </w:rPr>
        <w:t xml:space="preserve"> κοινής αντίληψης ότι το ενδιαφέρον και η αγάπη για τον άλλον άνθρωπο σε συνδυασμό με την ελάττωση του εγωισμού ευνοεί την πολιτική συμβίωση. Η διαφορά της προσωπικής φιλίας από την πολιτική έγκειται στο γεγονός ότι η δεύτερη δεν επιζητά δυνατά</w:t>
      </w:r>
      <w:r w:rsidR="00C65482">
        <w:rPr>
          <w:rFonts w:ascii="Times New Roman" w:hAnsi="Times New Roman" w:cs="Times New Roman"/>
          <w:iCs/>
          <w:sz w:val="24"/>
          <w:szCs w:val="24"/>
        </w:rPr>
        <w:t xml:space="preserve"> </w:t>
      </w:r>
      <w:r w:rsidRPr="00C65482">
        <w:rPr>
          <w:rFonts w:ascii="Times New Roman" w:hAnsi="Times New Roman" w:cs="Times New Roman"/>
          <w:iCs/>
          <w:sz w:val="24"/>
          <w:szCs w:val="24"/>
        </w:rPr>
        <w:t xml:space="preserve">συναισθήματα αγάπης προς τον συμπολίτη, αλλά απαίτηση ενδιαφέροντος και μη υπονόμευση της ενότητας της πόλης. Ο </w:t>
      </w:r>
      <w:r w:rsidR="00E608CD" w:rsidRPr="00E36A30">
        <w:rPr>
          <w:rFonts w:ascii="Times New Roman" w:hAnsi="Times New Roman" w:cs="Times New Roman"/>
          <w:iCs/>
          <w:sz w:val="24"/>
          <w:szCs w:val="24"/>
        </w:rPr>
        <w:t>K.D. Eichler</w:t>
      </w:r>
      <w:r w:rsidR="00E608CD" w:rsidRPr="00C65482">
        <w:rPr>
          <w:rFonts w:ascii="Times New Roman" w:hAnsi="Times New Roman" w:cs="Times New Roman"/>
          <w:iCs/>
          <w:sz w:val="24"/>
          <w:szCs w:val="24"/>
        </w:rPr>
        <w:t xml:space="preserve"> </w:t>
      </w:r>
      <w:r w:rsidRPr="00C65482">
        <w:rPr>
          <w:rFonts w:ascii="Times New Roman" w:hAnsi="Times New Roman" w:cs="Times New Roman"/>
          <w:iCs/>
          <w:sz w:val="24"/>
          <w:szCs w:val="24"/>
        </w:rPr>
        <w:t xml:space="preserve">σημειώνει ότι η πολιτική </w:t>
      </w:r>
      <w:r w:rsidR="00C65482">
        <w:rPr>
          <w:rFonts w:ascii="Times New Roman" w:hAnsi="Times New Roman" w:cs="Times New Roman"/>
          <w:iCs/>
          <w:sz w:val="24"/>
          <w:szCs w:val="24"/>
        </w:rPr>
        <w:t>φιλία</w:t>
      </w:r>
      <w:r w:rsidR="002850CB">
        <w:rPr>
          <w:rFonts w:ascii="Times New Roman" w:hAnsi="Times New Roman" w:cs="Times New Roman"/>
          <w:iCs/>
          <w:sz w:val="24"/>
          <w:szCs w:val="24"/>
        </w:rPr>
        <w:t>,</w:t>
      </w:r>
      <w:r w:rsidRPr="00C65482">
        <w:rPr>
          <w:rFonts w:ascii="Times New Roman" w:hAnsi="Times New Roman" w:cs="Times New Roman"/>
          <w:iCs/>
          <w:sz w:val="24"/>
          <w:szCs w:val="24"/>
        </w:rPr>
        <w:t xml:space="preserve"> παρά τις ηθικές προϋποθέσεις</w:t>
      </w:r>
      <w:r w:rsidR="00280E15">
        <w:rPr>
          <w:rFonts w:ascii="Times New Roman" w:hAnsi="Times New Roman" w:cs="Times New Roman"/>
          <w:iCs/>
          <w:sz w:val="24"/>
          <w:szCs w:val="24"/>
        </w:rPr>
        <w:t>,</w:t>
      </w:r>
      <w:r w:rsidRPr="00C65482">
        <w:rPr>
          <w:rFonts w:ascii="Times New Roman" w:hAnsi="Times New Roman" w:cs="Times New Roman"/>
          <w:iCs/>
          <w:sz w:val="24"/>
          <w:szCs w:val="24"/>
        </w:rPr>
        <w:t xml:space="preserve"> που ενδεχομένως ενυπάρχουν </w:t>
      </w:r>
    </w:p>
    <w:p w:rsidR="00FF7CB1" w:rsidRDefault="00FF7CB1" w:rsidP="00D305C0">
      <w:pPr>
        <w:autoSpaceDE w:val="0"/>
        <w:autoSpaceDN w:val="0"/>
        <w:adjustRightInd w:val="0"/>
        <w:spacing w:after="0" w:line="360" w:lineRule="auto"/>
        <w:jc w:val="both"/>
        <w:rPr>
          <w:rFonts w:ascii="Times New Roman" w:hAnsi="Times New Roman" w:cs="Times New Roman"/>
          <w:iCs/>
          <w:sz w:val="24"/>
          <w:szCs w:val="24"/>
        </w:rPr>
      </w:pPr>
      <w:r w:rsidRPr="00C65482">
        <w:rPr>
          <w:rFonts w:ascii="Times New Roman" w:hAnsi="Times New Roman" w:cs="Times New Roman"/>
          <w:iCs/>
          <w:sz w:val="24"/>
          <w:szCs w:val="24"/>
        </w:rPr>
        <w:t xml:space="preserve">στον ενάρετο </w:t>
      </w:r>
      <w:r w:rsidR="00C65482">
        <w:rPr>
          <w:rFonts w:ascii="Times New Roman" w:hAnsi="Times New Roman" w:cs="Times New Roman"/>
          <w:iCs/>
          <w:sz w:val="24"/>
          <w:szCs w:val="24"/>
        </w:rPr>
        <w:t>άνθρωπο</w:t>
      </w:r>
      <w:r w:rsidR="002850CB">
        <w:rPr>
          <w:rFonts w:ascii="Times New Roman" w:hAnsi="Times New Roman" w:cs="Times New Roman"/>
          <w:iCs/>
          <w:sz w:val="24"/>
          <w:szCs w:val="24"/>
        </w:rPr>
        <w:t>,</w:t>
      </w:r>
      <w:r w:rsidRPr="00C65482">
        <w:rPr>
          <w:rFonts w:ascii="Times New Roman" w:hAnsi="Times New Roman" w:cs="Times New Roman"/>
          <w:iCs/>
          <w:sz w:val="24"/>
          <w:szCs w:val="24"/>
        </w:rPr>
        <w:t xml:space="preserve"> </w:t>
      </w:r>
      <w:r w:rsidR="00C65482">
        <w:rPr>
          <w:rFonts w:ascii="Times New Roman" w:hAnsi="Times New Roman" w:cs="Times New Roman"/>
          <w:iCs/>
          <w:sz w:val="24"/>
          <w:szCs w:val="24"/>
        </w:rPr>
        <w:t>διευθετεί</w:t>
      </w:r>
      <w:r w:rsidRPr="00C65482">
        <w:rPr>
          <w:rFonts w:ascii="Times New Roman" w:hAnsi="Times New Roman" w:cs="Times New Roman"/>
          <w:iCs/>
          <w:sz w:val="24"/>
          <w:szCs w:val="24"/>
        </w:rPr>
        <w:t xml:space="preserve"> τις πολιτικές υποθέσεις προς όφελος του κοινού συμφέροντος. </w:t>
      </w:r>
      <w:r w:rsidR="00C65482">
        <w:rPr>
          <w:rFonts w:ascii="Times New Roman" w:hAnsi="Times New Roman" w:cs="Times New Roman"/>
          <w:iCs/>
          <w:sz w:val="24"/>
          <w:szCs w:val="24"/>
        </w:rPr>
        <w:t>Στις πόλεις</w:t>
      </w:r>
      <w:r w:rsidRPr="00C65482">
        <w:rPr>
          <w:rFonts w:ascii="Times New Roman" w:hAnsi="Times New Roman" w:cs="Times New Roman"/>
          <w:iCs/>
          <w:sz w:val="24"/>
          <w:szCs w:val="24"/>
        </w:rPr>
        <w:t xml:space="preserve"> υπάρχει συναίνεση</w:t>
      </w:r>
      <w:r w:rsidR="00FC4DF0">
        <w:rPr>
          <w:rFonts w:ascii="Times New Roman" w:hAnsi="Times New Roman" w:cs="Times New Roman"/>
          <w:iCs/>
          <w:sz w:val="24"/>
          <w:szCs w:val="24"/>
        </w:rPr>
        <w:t>,</w:t>
      </w:r>
      <w:r w:rsidRPr="00C65482">
        <w:rPr>
          <w:rFonts w:ascii="Times New Roman" w:hAnsi="Times New Roman" w:cs="Times New Roman"/>
          <w:iCs/>
          <w:sz w:val="24"/>
          <w:szCs w:val="24"/>
        </w:rPr>
        <w:t xml:space="preserve"> όταν οι πολίτες υπερβούν την ιδέα του κοινού συμφέροντος όπως την εκπροσωπεί ένας ή έστω μ</w:t>
      </w:r>
      <w:r w:rsidR="00280E15">
        <w:rPr>
          <w:rFonts w:ascii="Times New Roman" w:hAnsi="Times New Roman" w:cs="Times New Roman"/>
          <w:iCs/>
          <w:sz w:val="24"/>
          <w:szCs w:val="24"/>
        </w:rPr>
        <w:t>ί</w:t>
      </w:r>
      <w:r w:rsidRPr="00C65482">
        <w:rPr>
          <w:rFonts w:ascii="Times New Roman" w:hAnsi="Times New Roman" w:cs="Times New Roman"/>
          <w:iCs/>
          <w:sz w:val="24"/>
          <w:szCs w:val="24"/>
        </w:rPr>
        <w:t xml:space="preserve">α πολιτική </w:t>
      </w:r>
      <w:r w:rsidR="00C65482">
        <w:rPr>
          <w:rFonts w:ascii="Times New Roman" w:hAnsi="Times New Roman" w:cs="Times New Roman"/>
          <w:iCs/>
          <w:sz w:val="24"/>
          <w:szCs w:val="24"/>
        </w:rPr>
        <w:t>μ</w:t>
      </w:r>
      <w:r w:rsidRPr="00C65482">
        <w:rPr>
          <w:rFonts w:ascii="Times New Roman" w:hAnsi="Times New Roman" w:cs="Times New Roman"/>
          <w:iCs/>
          <w:sz w:val="24"/>
          <w:szCs w:val="24"/>
        </w:rPr>
        <w:t xml:space="preserve">ειοψηφία. </w:t>
      </w:r>
      <w:r w:rsidR="00C65482">
        <w:rPr>
          <w:rFonts w:ascii="Times New Roman" w:hAnsi="Times New Roman" w:cs="Times New Roman"/>
          <w:iCs/>
          <w:sz w:val="24"/>
          <w:szCs w:val="24"/>
        </w:rPr>
        <w:t>Η π</w:t>
      </w:r>
      <w:r w:rsidRPr="00C65482">
        <w:rPr>
          <w:rFonts w:ascii="Times New Roman" w:hAnsi="Times New Roman" w:cs="Times New Roman"/>
          <w:iCs/>
          <w:sz w:val="24"/>
          <w:szCs w:val="24"/>
        </w:rPr>
        <w:t xml:space="preserve">ολιτική </w:t>
      </w:r>
      <w:r w:rsidR="00C65482">
        <w:rPr>
          <w:rFonts w:ascii="Times New Roman" w:hAnsi="Times New Roman" w:cs="Times New Roman"/>
          <w:iCs/>
          <w:sz w:val="24"/>
          <w:szCs w:val="24"/>
        </w:rPr>
        <w:t>φιλία</w:t>
      </w:r>
      <w:r w:rsidRPr="00C65482">
        <w:rPr>
          <w:rFonts w:ascii="Times New Roman" w:hAnsi="Times New Roman" w:cs="Times New Roman"/>
          <w:iCs/>
          <w:sz w:val="24"/>
          <w:szCs w:val="24"/>
        </w:rPr>
        <w:t xml:space="preserve"> στ</w:t>
      </w:r>
      <w:r w:rsidR="00280E15">
        <w:rPr>
          <w:rFonts w:ascii="Times New Roman" w:hAnsi="Times New Roman" w:cs="Times New Roman"/>
          <w:iCs/>
          <w:sz w:val="24"/>
          <w:szCs w:val="24"/>
        </w:rPr>
        <w:t xml:space="preserve">ο </w:t>
      </w:r>
      <w:r w:rsidRPr="00C65482">
        <w:rPr>
          <w:rFonts w:ascii="Times New Roman" w:hAnsi="Times New Roman" w:cs="Times New Roman"/>
          <w:iCs/>
          <w:sz w:val="24"/>
          <w:szCs w:val="24"/>
        </w:rPr>
        <w:t xml:space="preserve">βαθμό που αντιπροσωπεύει την ομοδοξία και την </w:t>
      </w:r>
      <w:r w:rsidR="00C65482">
        <w:rPr>
          <w:rFonts w:ascii="Times New Roman" w:hAnsi="Times New Roman" w:cs="Times New Roman"/>
          <w:iCs/>
          <w:sz w:val="24"/>
          <w:szCs w:val="24"/>
        </w:rPr>
        <w:t>ο</w:t>
      </w:r>
      <w:r w:rsidRPr="00C65482">
        <w:rPr>
          <w:rFonts w:ascii="Times New Roman" w:hAnsi="Times New Roman" w:cs="Times New Roman"/>
          <w:iCs/>
          <w:sz w:val="24"/>
          <w:szCs w:val="24"/>
        </w:rPr>
        <w:t>μόνοια με πολιτικούς όρους σηματοδοτεί την απόφαση πρώτον να συμπορευθούν τα πολιτικά υποκείμενα ως κοινότητα και δεύτερον να συ</w:t>
      </w:r>
      <w:r w:rsidR="00E608CD">
        <w:rPr>
          <w:rFonts w:ascii="Times New Roman" w:hAnsi="Times New Roman" w:cs="Times New Roman"/>
          <w:iCs/>
          <w:sz w:val="24"/>
          <w:szCs w:val="24"/>
        </w:rPr>
        <w:t>ν-</w:t>
      </w:r>
      <w:r w:rsidRPr="00C65482">
        <w:rPr>
          <w:rFonts w:ascii="Times New Roman" w:hAnsi="Times New Roman" w:cs="Times New Roman"/>
          <w:iCs/>
          <w:sz w:val="24"/>
          <w:szCs w:val="24"/>
        </w:rPr>
        <w:t xml:space="preserve">βουλευτούν. </w:t>
      </w:r>
      <w:r w:rsidR="00C65482">
        <w:rPr>
          <w:rFonts w:ascii="Times New Roman" w:hAnsi="Times New Roman" w:cs="Times New Roman"/>
          <w:iCs/>
          <w:sz w:val="24"/>
          <w:szCs w:val="24"/>
        </w:rPr>
        <w:t>Η π</w:t>
      </w:r>
      <w:r w:rsidRPr="00C65482">
        <w:rPr>
          <w:rFonts w:ascii="Times New Roman" w:hAnsi="Times New Roman" w:cs="Times New Roman"/>
          <w:iCs/>
          <w:sz w:val="24"/>
          <w:szCs w:val="24"/>
        </w:rPr>
        <w:t xml:space="preserve">ολιτική </w:t>
      </w:r>
      <w:r w:rsidR="00C65482">
        <w:rPr>
          <w:rFonts w:ascii="Times New Roman" w:hAnsi="Times New Roman" w:cs="Times New Roman"/>
          <w:iCs/>
          <w:sz w:val="24"/>
          <w:szCs w:val="24"/>
        </w:rPr>
        <w:t>φιλία</w:t>
      </w:r>
      <w:r w:rsidRPr="00C65482">
        <w:rPr>
          <w:rFonts w:ascii="Times New Roman" w:hAnsi="Times New Roman" w:cs="Times New Roman"/>
          <w:iCs/>
          <w:sz w:val="24"/>
          <w:szCs w:val="24"/>
        </w:rPr>
        <w:t xml:space="preserve"> ως καλή πολιτική πρακτική δεν απαιτεί πλήρη ομοφωνία</w:t>
      </w:r>
      <w:r w:rsidR="00280E15">
        <w:rPr>
          <w:rFonts w:ascii="Times New Roman" w:hAnsi="Times New Roman" w:cs="Times New Roman"/>
          <w:iCs/>
          <w:sz w:val="24"/>
          <w:szCs w:val="24"/>
        </w:rPr>
        <w:t>,</w:t>
      </w:r>
      <w:r w:rsidRPr="00C65482">
        <w:rPr>
          <w:rFonts w:ascii="Times New Roman" w:hAnsi="Times New Roman" w:cs="Times New Roman"/>
          <w:iCs/>
          <w:sz w:val="24"/>
          <w:szCs w:val="24"/>
        </w:rPr>
        <w:t xml:space="preserve"> αλλά λειτουργεί ως πολυφωνία</w:t>
      </w:r>
      <w:r w:rsidR="00280E15">
        <w:rPr>
          <w:rFonts w:ascii="Times New Roman" w:hAnsi="Times New Roman" w:cs="Times New Roman"/>
          <w:iCs/>
          <w:sz w:val="24"/>
          <w:szCs w:val="24"/>
        </w:rPr>
        <w:t xml:space="preserve">, η οποία </w:t>
      </w:r>
      <w:r w:rsidRPr="00C65482">
        <w:rPr>
          <w:rFonts w:ascii="Times New Roman" w:hAnsi="Times New Roman" w:cs="Times New Roman"/>
          <w:iCs/>
          <w:sz w:val="24"/>
          <w:szCs w:val="24"/>
        </w:rPr>
        <w:t>εξυπηρετεί τον κοινό στόχο</w:t>
      </w:r>
      <w:r w:rsidR="00C65482">
        <w:rPr>
          <w:rStyle w:val="a4"/>
          <w:rFonts w:ascii="Times New Roman" w:hAnsi="Times New Roman" w:cs="Times New Roman"/>
          <w:iCs/>
          <w:sz w:val="24"/>
          <w:szCs w:val="24"/>
        </w:rPr>
        <w:footnoteReference w:id="172"/>
      </w:r>
      <w:r w:rsidR="00C65482">
        <w:rPr>
          <w:rFonts w:ascii="Times New Roman" w:hAnsi="Times New Roman" w:cs="Times New Roman"/>
          <w:iCs/>
          <w:sz w:val="24"/>
          <w:szCs w:val="24"/>
        </w:rPr>
        <w:t>.</w:t>
      </w:r>
      <w:r w:rsidRPr="00C65482">
        <w:rPr>
          <w:rFonts w:ascii="Times New Roman" w:hAnsi="Times New Roman" w:cs="Times New Roman"/>
          <w:iCs/>
          <w:sz w:val="24"/>
          <w:szCs w:val="24"/>
        </w:rPr>
        <w:t xml:space="preserve">      </w:t>
      </w:r>
    </w:p>
    <w:p w:rsidR="004878BB" w:rsidRDefault="003E7760"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3E7760">
        <w:rPr>
          <w:rFonts w:ascii="Times New Roman" w:hAnsi="Times New Roman" w:cs="Times New Roman"/>
          <w:iCs/>
          <w:sz w:val="24"/>
          <w:szCs w:val="24"/>
        </w:rPr>
        <w:t>Στο σύστημα</w:t>
      </w:r>
      <w:r w:rsidR="005E644F">
        <w:rPr>
          <w:rFonts w:ascii="Times New Roman" w:hAnsi="Times New Roman" w:cs="Times New Roman"/>
          <w:iCs/>
          <w:sz w:val="24"/>
          <w:szCs w:val="24"/>
        </w:rPr>
        <w:t xml:space="preserve"> πολιτικών</w:t>
      </w:r>
      <w:r w:rsidRPr="003E7760">
        <w:rPr>
          <w:rFonts w:ascii="Times New Roman" w:hAnsi="Times New Roman" w:cs="Times New Roman"/>
          <w:iCs/>
          <w:sz w:val="24"/>
          <w:szCs w:val="24"/>
        </w:rPr>
        <w:t xml:space="preserve"> ιδεών και αξιών του Αριστοτέλ</w:t>
      </w:r>
      <w:r>
        <w:rPr>
          <w:rFonts w:ascii="Times New Roman" w:hAnsi="Times New Roman" w:cs="Times New Roman"/>
          <w:iCs/>
          <w:sz w:val="24"/>
          <w:szCs w:val="24"/>
        </w:rPr>
        <w:t xml:space="preserve">η, </w:t>
      </w:r>
      <w:r w:rsidRPr="003E7760">
        <w:rPr>
          <w:rFonts w:ascii="Times New Roman" w:hAnsi="Times New Roman" w:cs="Times New Roman"/>
          <w:iCs/>
          <w:sz w:val="24"/>
          <w:szCs w:val="24"/>
        </w:rPr>
        <w:t xml:space="preserve"> ισχυρίζεται </w:t>
      </w:r>
      <w:r>
        <w:rPr>
          <w:rFonts w:ascii="Times New Roman" w:hAnsi="Times New Roman" w:cs="Times New Roman"/>
          <w:iCs/>
          <w:sz w:val="24"/>
          <w:szCs w:val="24"/>
        </w:rPr>
        <w:t xml:space="preserve">ο </w:t>
      </w:r>
      <w:r>
        <w:rPr>
          <w:rFonts w:ascii="Times New Roman" w:hAnsi="Times New Roman" w:cs="Times New Roman"/>
          <w:iCs/>
          <w:sz w:val="24"/>
          <w:szCs w:val="24"/>
          <w:lang w:val="en-US"/>
        </w:rPr>
        <w:t>R</w:t>
      </w:r>
      <w:r w:rsidRPr="003E7760">
        <w:rPr>
          <w:rFonts w:ascii="Times New Roman" w:hAnsi="Times New Roman" w:cs="Times New Roman"/>
          <w:iCs/>
          <w:sz w:val="24"/>
          <w:szCs w:val="24"/>
        </w:rPr>
        <w:t xml:space="preserve">. </w:t>
      </w:r>
      <w:r>
        <w:rPr>
          <w:rFonts w:ascii="Times New Roman" w:hAnsi="Times New Roman" w:cs="Times New Roman"/>
          <w:iCs/>
          <w:sz w:val="24"/>
          <w:szCs w:val="24"/>
          <w:lang w:val="en-US"/>
        </w:rPr>
        <w:t>Mulgan</w:t>
      </w:r>
      <w:r w:rsidRPr="003E7760">
        <w:rPr>
          <w:rFonts w:ascii="Times New Roman" w:hAnsi="Times New Roman" w:cs="Times New Roman"/>
          <w:iCs/>
          <w:sz w:val="24"/>
          <w:szCs w:val="24"/>
        </w:rPr>
        <w:t xml:space="preserve"> </w:t>
      </w:r>
      <w:r>
        <w:rPr>
          <w:rFonts w:ascii="Times New Roman" w:hAnsi="Times New Roman" w:cs="Times New Roman"/>
          <w:iCs/>
          <w:sz w:val="24"/>
          <w:szCs w:val="24"/>
        </w:rPr>
        <w:t>εν</w:t>
      </w:r>
      <w:r w:rsidRPr="003E7760">
        <w:rPr>
          <w:rFonts w:ascii="Times New Roman" w:hAnsi="Times New Roman" w:cs="Times New Roman"/>
          <w:iCs/>
          <w:sz w:val="24"/>
          <w:szCs w:val="24"/>
        </w:rPr>
        <w:t xml:space="preserve">υπάρχει η αντίληψη για την κατοχή της φύσης της </w:t>
      </w:r>
      <w:r>
        <w:rPr>
          <w:rFonts w:ascii="Times New Roman" w:hAnsi="Times New Roman" w:cs="Times New Roman"/>
          <w:iCs/>
          <w:sz w:val="24"/>
          <w:szCs w:val="24"/>
        </w:rPr>
        <w:t>δ</w:t>
      </w:r>
      <w:r w:rsidRPr="003E7760">
        <w:rPr>
          <w:rFonts w:ascii="Times New Roman" w:hAnsi="Times New Roman" w:cs="Times New Roman"/>
          <w:iCs/>
          <w:sz w:val="24"/>
          <w:szCs w:val="24"/>
        </w:rPr>
        <w:t xml:space="preserve">ικαιοσύνης, </w:t>
      </w:r>
      <w:r>
        <w:rPr>
          <w:rFonts w:ascii="Times New Roman" w:hAnsi="Times New Roman" w:cs="Times New Roman"/>
          <w:iCs/>
          <w:sz w:val="24"/>
          <w:szCs w:val="24"/>
        </w:rPr>
        <w:t>η</w:t>
      </w:r>
      <w:r w:rsidRPr="003E7760">
        <w:rPr>
          <w:rFonts w:ascii="Times New Roman" w:hAnsi="Times New Roman" w:cs="Times New Roman"/>
          <w:iCs/>
          <w:sz w:val="24"/>
          <w:szCs w:val="24"/>
        </w:rPr>
        <w:t xml:space="preserve"> οποία ως εντελέχεια θα οδηγήσει σε ένα πλήρες ιδανικό. Ωστόσο</w:t>
      </w:r>
      <w:r w:rsidR="00280E15">
        <w:rPr>
          <w:rFonts w:ascii="Times New Roman" w:hAnsi="Times New Roman" w:cs="Times New Roman"/>
          <w:iCs/>
          <w:sz w:val="24"/>
          <w:szCs w:val="24"/>
        </w:rPr>
        <w:t>,</w:t>
      </w:r>
      <w:r w:rsidRPr="003E7760">
        <w:rPr>
          <w:rFonts w:ascii="Times New Roman" w:hAnsi="Times New Roman" w:cs="Times New Roman"/>
          <w:iCs/>
          <w:sz w:val="24"/>
          <w:szCs w:val="24"/>
        </w:rPr>
        <w:t xml:space="preserve"> κάθε πολιτική κοινότητα πρέπει να αποφασίσει ποιο είδος </w:t>
      </w:r>
      <w:r>
        <w:rPr>
          <w:rFonts w:ascii="Times New Roman" w:hAnsi="Times New Roman" w:cs="Times New Roman"/>
          <w:iCs/>
          <w:sz w:val="24"/>
          <w:szCs w:val="24"/>
        </w:rPr>
        <w:t>«δ</w:t>
      </w:r>
      <w:r w:rsidRPr="003E7760">
        <w:rPr>
          <w:rFonts w:ascii="Times New Roman" w:hAnsi="Times New Roman" w:cs="Times New Roman"/>
          <w:iCs/>
          <w:sz w:val="24"/>
          <w:szCs w:val="24"/>
        </w:rPr>
        <w:t>ικαιοσύνης</w:t>
      </w:r>
      <w:r>
        <w:rPr>
          <w:rFonts w:ascii="Times New Roman" w:hAnsi="Times New Roman" w:cs="Times New Roman"/>
          <w:iCs/>
          <w:sz w:val="24"/>
          <w:szCs w:val="24"/>
        </w:rPr>
        <w:t>»</w:t>
      </w:r>
      <w:r w:rsidRPr="003E7760">
        <w:rPr>
          <w:rFonts w:ascii="Times New Roman" w:hAnsi="Times New Roman" w:cs="Times New Roman"/>
          <w:iCs/>
          <w:sz w:val="24"/>
          <w:szCs w:val="24"/>
        </w:rPr>
        <w:t xml:space="preserve"> πρέπει να ασκεί την πραγματική διακυβέρνηση. Το καίριο αυτό ζήτημα, το οποίο εμφανίζεται και στη σύγχρονη πολιτική συζήτηση, θέτει ο Αριστοτέλης </w:t>
      </w:r>
      <w:r>
        <w:rPr>
          <w:rFonts w:ascii="Times New Roman" w:hAnsi="Times New Roman" w:cs="Times New Roman"/>
          <w:iCs/>
          <w:sz w:val="24"/>
          <w:szCs w:val="24"/>
        </w:rPr>
        <w:t>χωρίς</w:t>
      </w:r>
      <w:r w:rsidRPr="003E7760">
        <w:rPr>
          <w:rFonts w:ascii="Times New Roman" w:hAnsi="Times New Roman" w:cs="Times New Roman"/>
          <w:iCs/>
          <w:sz w:val="24"/>
          <w:szCs w:val="24"/>
        </w:rPr>
        <w:t xml:space="preserve"> να παρέχει ένα </w:t>
      </w:r>
      <w:r w:rsidR="00280E15">
        <w:rPr>
          <w:rFonts w:ascii="Times New Roman" w:hAnsi="Times New Roman" w:cs="Times New Roman"/>
          <w:iCs/>
          <w:sz w:val="24"/>
          <w:szCs w:val="24"/>
        </w:rPr>
        <w:t>«</w:t>
      </w:r>
      <w:r w:rsidRPr="003E7760">
        <w:rPr>
          <w:rFonts w:ascii="Times New Roman" w:hAnsi="Times New Roman" w:cs="Times New Roman"/>
          <w:iCs/>
          <w:sz w:val="24"/>
          <w:szCs w:val="24"/>
        </w:rPr>
        <w:t>στεγανό</w:t>
      </w:r>
      <w:r w:rsidR="00280E15">
        <w:rPr>
          <w:rFonts w:ascii="Times New Roman" w:hAnsi="Times New Roman" w:cs="Times New Roman"/>
          <w:iCs/>
          <w:sz w:val="24"/>
          <w:szCs w:val="24"/>
        </w:rPr>
        <w:t>»</w:t>
      </w:r>
      <w:r w:rsidRPr="003E7760">
        <w:rPr>
          <w:rFonts w:ascii="Times New Roman" w:hAnsi="Times New Roman" w:cs="Times New Roman"/>
          <w:iCs/>
          <w:sz w:val="24"/>
          <w:szCs w:val="24"/>
        </w:rPr>
        <w:t xml:space="preserve"> μοντέλο </w:t>
      </w:r>
      <w:r>
        <w:rPr>
          <w:rFonts w:ascii="Times New Roman" w:hAnsi="Times New Roman" w:cs="Times New Roman"/>
          <w:iCs/>
          <w:sz w:val="24"/>
          <w:szCs w:val="24"/>
        </w:rPr>
        <w:t>δ</w:t>
      </w:r>
      <w:r w:rsidRPr="003E7760">
        <w:rPr>
          <w:rFonts w:ascii="Times New Roman" w:hAnsi="Times New Roman" w:cs="Times New Roman"/>
          <w:iCs/>
          <w:sz w:val="24"/>
          <w:szCs w:val="24"/>
        </w:rPr>
        <w:t xml:space="preserve">ικαιοσύνης. Εκείνο που προσμετρά είναι η έκταση της πολιτικής φιλίας στην αυθεντική μορφή της, </w:t>
      </w:r>
      <w:r>
        <w:rPr>
          <w:rFonts w:ascii="Times New Roman" w:hAnsi="Times New Roman" w:cs="Times New Roman"/>
          <w:iCs/>
          <w:sz w:val="24"/>
          <w:szCs w:val="24"/>
        </w:rPr>
        <w:t>η</w:t>
      </w:r>
      <w:r w:rsidRPr="003E7760">
        <w:rPr>
          <w:rFonts w:ascii="Times New Roman" w:hAnsi="Times New Roman" w:cs="Times New Roman"/>
          <w:iCs/>
          <w:sz w:val="24"/>
          <w:szCs w:val="24"/>
        </w:rPr>
        <w:t xml:space="preserve"> οποία συνίσταται στην εγγύηση της πολιτικής σταθερότητας και τις προϋποθέσεις για την ευδαιμονία. </w:t>
      </w:r>
      <w:r w:rsidR="00280E15">
        <w:rPr>
          <w:rFonts w:ascii="Times New Roman" w:hAnsi="Times New Roman" w:cs="Times New Roman"/>
          <w:iCs/>
          <w:sz w:val="24"/>
          <w:szCs w:val="24"/>
        </w:rPr>
        <w:t>Ο βίος</w:t>
      </w:r>
      <w:r w:rsidRPr="003E7760">
        <w:rPr>
          <w:rFonts w:ascii="Times New Roman" w:hAnsi="Times New Roman" w:cs="Times New Roman"/>
          <w:iCs/>
          <w:sz w:val="24"/>
          <w:szCs w:val="24"/>
        </w:rPr>
        <w:t xml:space="preserve">, </w:t>
      </w:r>
      <w:r w:rsidR="00280E15">
        <w:rPr>
          <w:rFonts w:ascii="Times New Roman" w:hAnsi="Times New Roman" w:cs="Times New Roman"/>
          <w:iCs/>
          <w:sz w:val="24"/>
          <w:szCs w:val="24"/>
        </w:rPr>
        <w:t xml:space="preserve">η </w:t>
      </w:r>
      <w:r w:rsidRPr="003E7760">
        <w:rPr>
          <w:rFonts w:ascii="Times New Roman" w:hAnsi="Times New Roman" w:cs="Times New Roman"/>
          <w:iCs/>
          <w:sz w:val="24"/>
          <w:szCs w:val="24"/>
        </w:rPr>
        <w:t>οικογένεια, η ιδιοκτησία είναι αντικείμεν</w:t>
      </w:r>
      <w:r w:rsidR="00280E15">
        <w:rPr>
          <w:rFonts w:ascii="Times New Roman" w:hAnsi="Times New Roman" w:cs="Times New Roman"/>
          <w:iCs/>
          <w:sz w:val="24"/>
          <w:szCs w:val="24"/>
        </w:rPr>
        <w:t>α</w:t>
      </w:r>
      <w:r w:rsidRPr="003E7760">
        <w:rPr>
          <w:rFonts w:ascii="Times New Roman" w:hAnsi="Times New Roman" w:cs="Times New Roman"/>
          <w:iCs/>
          <w:sz w:val="24"/>
          <w:szCs w:val="24"/>
        </w:rPr>
        <w:t xml:space="preserve"> της πολιτικής φιλίας, αλλά χρειάζεται επιπλέον και μια προτροπή. Η πολιτική </w:t>
      </w:r>
      <w:r>
        <w:rPr>
          <w:rFonts w:ascii="Times New Roman" w:hAnsi="Times New Roman" w:cs="Times New Roman"/>
          <w:iCs/>
          <w:sz w:val="24"/>
          <w:szCs w:val="24"/>
        </w:rPr>
        <w:t>δ</w:t>
      </w:r>
      <w:r w:rsidRPr="003E7760">
        <w:rPr>
          <w:rFonts w:ascii="Times New Roman" w:hAnsi="Times New Roman" w:cs="Times New Roman"/>
          <w:iCs/>
          <w:sz w:val="24"/>
          <w:szCs w:val="24"/>
        </w:rPr>
        <w:t xml:space="preserve">ικαιοσύνη ενθαρρύνει κάθε δημόσια αξία έστω και ως αναγκαία πεποίθηση για </w:t>
      </w:r>
      <w:r w:rsidR="00280E15">
        <w:rPr>
          <w:rFonts w:ascii="Times New Roman" w:hAnsi="Times New Roman" w:cs="Times New Roman"/>
          <w:iCs/>
          <w:sz w:val="24"/>
          <w:szCs w:val="24"/>
        </w:rPr>
        <w:t xml:space="preserve">την </w:t>
      </w:r>
      <w:r w:rsidRPr="003E7760">
        <w:rPr>
          <w:rFonts w:ascii="Times New Roman" w:hAnsi="Times New Roman" w:cs="Times New Roman"/>
          <w:iCs/>
          <w:sz w:val="24"/>
          <w:szCs w:val="24"/>
        </w:rPr>
        <w:t>πολιτική ενότητα</w:t>
      </w:r>
      <w:r>
        <w:rPr>
          <w:rStyle w:val="a4"/>
          <w:rFonts w:ascii="Times New Roman" w:hAnsi="Times New Roman" w:cs="Times New Roman"/>
          <w:iCs/>
          <w:sz w:val="24"/>
          <w:szCs w:val="24"/>
        </w:rPr>
        <w:footnoteReference w:id="173"/>
      </w:r>
      <w:r>
        <w:rPr>
          <w:rFonts w:ascii="Times New Roman" w:hAnsi="Times New Roman" w:cs="Times New Roman"/>
          <w:iCs/>
          <w:sz w:val="24"/>
          <w:szCs w:val="24"/>
        </w:rPr>
        <w:t>.</w:t>
      </w:r>
      <w:r w:rsidRPr="003E7760">
        <w:rPr>
          <w:rFonts w:ascii="Times New Roman" w:hAnsi="Times New Roman" w:cs="Times New Roman"/>
          <w:iCs/>
          <w:sz w:val="24"/>
          <w:szCs w:val="24"/>
        </w:rPr>
        <w:t xml:space="preserve"> </w:t>
      </w:r>
    </w:p>
    <w:p w:rsidR="00F12CBB" w:rsidRDefault="004878BB"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 </w:t>
      </w:r>
      <w:bookmarkStart w:id="11" w:name="_Hlk5697965"/>
      <w:r w:rsidR="009B3FD2">
        <w:rPr>
          <w:rFonts w:ascii="Times New Roman" w:hAnsi="Times New Roman" w:cs="Times New Roman"/>
          <w:iCs/>
          <w:sz w:val="24"/>
          <w:szCs w:val="24"/>
        </w:rPr>
        <w:t>Από τα ανωτέρω συμπεραίνεται ότι η</w:t>
      </w:r>
      <w:r w:rsidR="00780552" w:rsidRPr="00780552">
        <w:rPr>
          <w:rFonts w:ascii="Times New Roman" w:hAnsi="Times New Roman" w:cs="Times New Roman"/>
          <w:iCs/>
          <w:sz w:val="24"/>
          <w:szCs w:val="24"/>
        </w:rPr>
        <w:t xml:space="preserve"> </w:t>
      </w:r>
      <w:r w:rsidR="005E644F">
        <w:rPr>
          <w:rFonts w:ascii="Times New Roman" w:hAnsi="Times New Roman" w:cs="Times New Roman"/>
          <w:iCs/>
          <w:sz w:val="24"/>
          <w:szCs w:val="24"/>
        </w:rPr>
        <w:t xml:space="preserve">κτήση, η </w:t>
      </w:r>
      <w:r w:rsidR="00780552" w:rsidRPr="00780552">
        <w:rPr>
          <w:rFonts w:ascii="Times New Roman" w:hAnsi="Times New Roman" w:cs="Times New Roman"/>
          <w:iCs/>
          <w:sz w:val="24"/>
          <w:szCs w:val="24"/>
        </w:rPr>
        <w:t>φιλία</w:t>
      </w:r>
      <w:r w:rsidR="005E644F">
        <w:rPr>
          <w:rFonts w:ascii="Times New Roman" w:hAnsi="Times New Roman" w:cs="Times New Roman"/>
          <w:iCs/>
          <w:sz w:val="24"/>
          <w:szCs w:val="24"/>
        </w:rPr>
        <w:t xml:space="preserve"> και η δικαιοσύνη</w:t>
      </w:r>
      <w:r w:rsidR="00780552" w:rsidRPr="00780552">
        <w:rPr>
          <w:rFonts w:ascii="Times New Roman" w:hAnsi="Times New Roman" w:cs="Times New Roman"/>
          <w:iCs/>
          <w:sz w:val="24"/>
          <w:szCs w:val="24"/>
        </w:rPr>
        <w:t xml:space="preserve"> ως πολιτικ</w:t>
      </w:r>
      <w:r w:rsidR="005E644F">
        <w:rPr>
          <w:rFonts w:ascii="Times New Roman" w:hAnsi="Times New Roman" w:cs="Times New Roman"/>
          <w:iCs/>
          <w:sz w:val="24"/>
          <w:szCs w:val="24"/>
        </w:rPr>
        <w:t>ά</w:t>
      </w:r>
      <w:r w:rsidR="00780552" w:rsidRPr="00780552">
        <w:rPr>
          <w:rFonts w:ascii="Times New Roman" w:hAnsi="Times New Roman" w:cs="Times New Roman"/>
          <w:iCs/>
          <w:sz w:val="24"/>
          <w:szCs w:val="24"/>
        </w:rPr>
        <w:t xml:space="preserve"> αγαθ</w:t>
      </w:r>
      <w:r w:rsidR="005E644F">
        <w:rPr>
          <w:rFonts w:ascii="Times New Roman" w:hAnsi="Times New Roman" w:cs="Times New Roman"/>
          <w:iCs/>
          <w:sz w:val="24"/>
          <w:szCs w:val="24"/>
        </w:rPr>
        <w:t>ά</w:t>
      </w:r>
      <w:r w:rsidR="00780552" w:rsidRPr="00780552">
        <w:rPr>
          <w:rFonts w:ascii="Times New Roman" w:hAnsi="Times New Roman" w:cs="Times New Roman"/>
          <w:iCs/>
          <w:sz w:val="24"/>
          <w:szCs w:val="24"/>
        </w:rPr>
        <w:t xml:space="preserve"> χωρίς αμφιβολία είναι απαραίτητ</w:t>
      </w:r>
      <w:r w:rsidR="005E644F">
        <w:rPr>
          <w:rFonts w:ascii="Times New Roman" w:hAnsi="Times New Roman" w:cs="Times New Roman"/>
          <w:iCs/>
          <w:sz w:val="24"/>
          <w:szCs w:val="24"/>
        </w:rPr>
        <w:t>α</w:t>
      </w:r>
      <w:r w:rsidR="00780552" w:rsidRPr="00780552">
        <w:rPr>
          <w:rFonts w:ascii="Times New Roman" w:hAnsi="Times New Roman" w:cs="Times New Roman"/>
          <w:iCs/>
          <w:sz w:val="24"/>
          <w:szCs w:val="24"/>
        </w:rPr>
        <w:t xml:space="preserve"> για τη ζωή της πόλης, διότι είναι </w:t>
      </w:r>
      <w:r w:rsidR="005E644F">
        <w:rPr>
          <w:rFonts w:ascii="Times New Roman" w:hAnsi="Times New Roman" w:cs="Times New Roman"/>
          <w:iCs/>
          <w:sz w:val="24"/>
          <w:szCs w:val="24"/>
        </w:rPr>
        <w:t>παρόντα</w:t>
      </w:r>
      <w:r w:rsidR="00780552" w:rsidRPr="00780552">
        <w:rPr>
          <w:rFonts w:ascii="Times New Roman" w:hAnsi="Times New Roman" w:cs="Times New Roman"/>
          <w:iCs/>
          <w:sz w:val="24"/>
          <w:szCs w:val="24"/>
        </w:rPr>
        <w:t xml:space="preserve"> σε όλες σχεδόν τις επιμέρους </w:t>
      </w:r>
      <w:r w:rsidR="00780552">
        <w:rPr>
          <w:rFonts w:ascii="Times New Roman" w:hAnsi="Times New Roman" w:cs="Times New Roman"/>
          <w:iCs/>
          <w:sz w:val="24"/>
          <w:szCs w:val="24"/>
        </w:rPr>
        <w:t>σχέσεις</w:t>
      </w:r>
      <w:r w:rsidR="00780552" w:rsidRPr="00780552">
        <w:rPr>
          <w:rFonts w:ascii="Times New Roman" w:hAnsi="Times New Roman" w:cs="Times New Roman"/>
          <w:iCs/>
          <w:sz w:val="24"/>
          <w:szCs w:val="24"/>
        </w:rPr>
        <w:t xml:space="preserve"> των ανθρώπων. Άλλωστε</w:t>
      </w:r>
      <w:r w:rsidR="00280E15">
        <w:rPr>
          <w:rFonts w:ascii="Times New Roman" w:hAnsi="Times New Roman" w:cs="Times New Roman"/>
          <w:iCs/>
          <w:sz w:val="24"/>
          <w:szCs w:val="24"/>
        </w:rPr>
        <w:t>,</w:t>
      </w:r>
      <w:r w:rsidR="00780552" w:rsidRPr="00780552">
        <w:rPr>
          <w:rFonts w:ascii="Times New Roman" w:hAnsi="Times New Roman" w:cs="Times New Roman"/>
          <w:iCs/>
          <w:sz w:val="24"/>
          <w:szCs w:val="24"/>
        </w:rPr>
        <w:t xml:space="preserve"> η πλησιέστερη ερμηνεία του </w:t>
      </w:r>
      <w:r w:rsidR="00780552">
        <w:rPr>
          <w:rFonts w:ascii="Times New Roman" w:hAnsi="Times New Roman" w:cs="Times New Roman"/>
          <w:iCs/>
          <w:sz w:val="24"/>
          <w:szCs w:val="24"/>
        </w:rPr>
        <w:t>ρήματος «φιλώ»</w:t>
      </w:r>
      <w:r w:rsidR="009B3FD2">
        <w:rPr>
          <w:rFonts w:ascii="Times New Roman" w:hAnsi="Times New Roman" w:cs="Times New Roman"/>
          <w:iCs/>
          <w:sz w:val="24"/>
          <w:szCs w:val="24"/>
        </w:rPr>
        <w:t>,</w:t>
      </w:r>
      <w:r w:rsidR="00280E15">
        <w:rPr>
          <w:rFonts w:ascii="Times New Roman" w:hAnsi="Times New Roman" w:cs="Times New Roman"/>
          <w:iCs/>
          <w:sz w:val="24"/>
          <w:szCs w:val="24"/>
        </w:rPr>
        <w:t xml:space="preserve"> </w:t>
      </w:r>
      <w:r w:rsidR="00780552" w:rsidRPr="00780552">
        <w:rPr>
          <w:rFonts w:ascii="Times New Roman" w:hAnsi="Times New Roman" w:cs="Times New Roman"/>
          <w:iCs/>
          <w:sz w:val="24"/>
          <w:szCs w:val="24"/>
        </w:rPr>
        <w:t>της αρχαίας ελληνικής</w:t>
      </w:r>
      <w:r w:rsidR="00280E15">
        <w:rPr>
          <w:rFonts w:ascii="Times New Roman" w:hAnsi="Times New Roman" w:cs="Times New Roman"/>
          <w:iCs/>
          <w:sz w:val="24"/>
          <w:szCs w:val="24"/>
        </w:rPr>
        <w:t xml:space="preserve"> γραμματείας</w:t>
      </w:r>
      <w:r w:rsidR="009B3FD2">
        <w:rPr>
          <w:rFonts w:ascii="Times New Roman" w:hAnsi="Times New Roman" w:cs="Times New Roman"/>
          <w:iCs/>
          <w:sz w:val="24"/>
          <w:szCs w:val="24"/>
        </w:rPr>
        <w:t>,</w:t>
      </w:r>
      <w:r w:rsidR="00780552" w:rsidRPr="00780552">
        <w:rPr>
          <w:rFonts w:ascii="Times New Roman" w:hAnsi="Times New Roman" w:cs="Times New Roman"/>
          <w:iCs/>
          <w:sz w:val="24"/>
          <w:szCs w:val="24"/>
        </w:rPr>
        <w:t xml:space="preserve"> προσιδιάζει προς την έννοια της αγάπης με ταυτόχρονη αναφορά σε πράγματα </w:t>
      </w:r>
      <w:r w:rsidR="005E644F">
        <w:rPr>
          <w:rFonts w:ascii="Times New Roman" w:hAnsi="Times New Roman" w:cs="Times New Roman"/>
          <w:iCs/>
          <w:sz w:val="24"/>
          <w:szCs w:val="24"/>
        </w:rPr>
        <w:t xml:space="preserve">ή ιδέες </w:t>
      </w:r>
      <w:r w:rsidR="00780552" w:rsidRPr="00780552">
        <w:rPr>
          <w:rFonts w:ascii="Times New Roman" w:hAnsi="Times New Roman" w:cs="Times New Roman"/>
          <w:iCs/>
          <w:sz w:val="24"/>
          <w:szCs w:val="24"/>
        </w:rPr>
        <w:t>που αξίζουν να αγαπηθούν</w:t>
      </w:r>
      <w:r w:rsidR="00780552">
        <w:rPr>
          <w:rFonts w:ascii="Times New Roman" w:hAnsi="Times New Roman" w:cs="Times New Roman"/>
          <w:iCs/>
          <w:sz w:val="24"/>
          <w:szCs w:val="24"/>
        </w:rPr>
        <w:t xml:space="preserve"> (</w:t>
      </w:r>
      <w:r w:rsidR="00780552" w:rsidRPr="008F0214">
        <w:rPr>
          <w:rFonts w:ascii="Times New Roman" w:hAnsi="Times New Roman" w:cs="Times New Roman"/>
          <w:iCs/>
          <w:sz w:val="24"/>
          <w:szCs w:val="24"/>
        </w:rPr>
        <w:t xml:space="preserve">οι </w:t>
      </w:r>
      <w:r w:rsidR="008F0214" w:rsidRPr="008F0214">
        <w:rPr>
          <w:rStyle w:val="hi12"/>
          <w:rFonts w:ascii="Times New Roman" w:hAnsi="Times New Roman" w:cs="Times New Roman"/>
          <w:sz w:val="24"/>
          <w:szCs w:val="24"/>
        </w:rPr>
        <w:t>φιλήσεις</w:t>
      </w:r>
      <w:r w:rsidR="00780552">
        <w:rPr>
          <w:rFonts w:ascii="Times New Roman" w:hAnsi="Times New Roman" w:cs="Times New Roman"/>
          <w:iCs/>
          <w:sz w:val="24"/>
          <w:szCs w:val="24"/>
        </w:rPr>
        <w:t>)</w:t>
      </w:r>
      <w:r w:rsidR="00780552">
        <w:rPr>
          <w:rStyle w:val="a4"/>
          <w:rFonts w:ascii="Times New Roman" w:hAnsi="Times New Roman" w:cs="Times New Roman"/>
          <w:iCs/>
          <w:sz w:val="24"/>
          <w:szCs w:val="24"/>
        </w:rPr>
        <w:footnoteReference w:id="174"/>
      </w:r>
      <w:r w:rsidR="00780552" w:rsidRPr="00780552">
        <w:rPr>
          <w:rFonts w:ascii="Times New Roman" w:hAnsi="Times New Roman" w:cs="Times New Roman"/>
          <w:iCs/>
          <w:sz w:val="24"/>
          <w:szCs w:val="24"/>
        </w:rPr>
        <w:t xml:space="preserve">. Το πολιτικό </w:t>
      </w:r>
      <w:r w:rsidR="00780552">
        <w:rPr>
          <w:rFonts w:ascii="Times New Roman" w:hAnsi="Times New Roman" w:cs="Times New Roman"/>
          <w:iCs/>
          <w:sz w:val="24"/>
          <w:szCs w:val="24"/>
        </w:rPr>
        <w:t xml:space="preserve">«φιλητόν» </w:t>
      </w:r>
      <w:r w:rsidR="00780552" w:rsidRPr="00780552">
        <w:rPr>
          <w:rFonts w:ascii="Times New Roman" w:hAnsi="Times New Roman" w:cs="Times New Roman"/>
          <w:iCs/>
          <w:sz w:val="24"/>
          <w:szCs w:val="24"/>
        </w:rPr>
        <w:t xml:space="preserve"> είναι για τον Αριστοτέλη </w:t>
      </w:r>
      <w:r w:rsidR="00780552">
        <w:rPr>
          <w:rFonts w:ascii="Times New Roman" w:hAnsi="Times New Roman" w:cs="Times New Roman"/>
          <w:iCs/>
          <w:sz w:val="24"/>
          <w:szCs w:val="24"/>
        </w:rPr>
        <w:t xml:space="preserve">η </w:t>
      </w:r>
      <w:r w:rsidR="00780552" w:rsidRPr="00780552">
        <w:rPr>
          <w:rFonts w:ascii="Times New Roman" w:hAnsi="Times New Roman" w:cs="Times New Roman"/>
          <w:iCs/>
          <w:sz w:val="24"/>
          <w:szCs w:val="24"/>
        </w:rPr>
        <w:t xml:space="preserve">κίνηση που γεννά το </w:t>
      </w:r>
      <w:r w:rsidR="00780552">
        <w:rPr>
          <w:rFonts w:ascii="Times New Roman" w:hAnsi="Times New Roman" w:cs="Times New Roman"/>
          <w:iCs/>
          <w:sz w:val="24"/>
          <w:szCs w:val="24"/>
        </w:rPr>
        <w:t>χρήσιμο και το ευχάριστο της</w:t>
      </w:r>
      <w:r w:rsidR="00780552" w:rsidRPr="00780552">
        <w:rPr>
          <w:rFonts w:ascii="Times New Roman" w:hAnsi="Times New Roman" w:cs="Times New Roman"/>
          <w:iCs/>
          <w:sz w:val="24"/>
          <w:szCs w:val="24"/>
        </w:rPr>
        <w:t xml:space="preserve"> συνύπαρξης</w:t>
      </w:r>
      <w:r w:rsidR="00780552">
        <w:rPr>
          <w:rFonts w:ascii="Times New Roman" w:hAnsi="Times New Roman" w:cs="Times New Roman"/>
          <w:iCs/>
          <w:sz w:val="24"/>
          <w:szCs w:val="24"/>
        </w:rPr>
        <w:t>,</w:t>
      </w:r>
      <w:r w:rsidR="00E468FE">
        <w:rPr>
          <w:rFonts w:ascii="Times New Roman" w:hAnsi="Times New Roman" w:cs="Times New Roman"/>
          <w:iCs/>
          <w:sz w:val="24"/>
          <w:szCs w:val="24"/>
        </w:rPr>
        <w:t xml:space="preserve"> αποκρυσταλλώνει την έννοια της αυτάρκειας</w:t>
      </w:r>
      <w:r w:rsidR="00297336">
        <w:rPr>
          <w:rFonts w:ascii="Times New Roman" w:hAnsi="Times New Roman" w:cs="Times New Roman"/>
          <w:iCs/>
          <w:sz w:val="24"/>
          <w:szCs w:val="24"/>
        </w:rPr>
        <w:t xml:space="preserve"> και της δικαιοσύνης,</w:t>
      </w:r>
      <w:r w:rsidR="00780552" w:rsidRPr="00780552">
        <w:rPr>
          <w:rFonts w:ascii="Times New Roman" w:hAnsi="Times New Roman" w:cs="Times New Roman"/>
          <w:iCs/>
          <w:sz w:val="24"/>
          <w:szCs w:val="24"/>
        </w:rPr>
        <w:t xml:space="preserve"> αλλά</w:t>
      </w:r>
      <w:r w:rsidR="00280E15">
        <w:rPr>
          <w:rFonts w:ascii="Times New Roman" w:hAnsi="Times New Roman" w:cs="Times New Roman"/>
          <w:iCs/>
          <w:sz w:val="24"/>
          <w:szCs w:val="24"/>
        </w:rPr>
        <w:t>,</w:t>
      </w:r>
      <w:r w:rsidR="00780552" w:rsidRPr="00780552">
        <w:rPr>
          <w:rFonts w:ascii="Times New Roman" w:hAnsi="Times New Roman" w:cs="Times New Roman"/>
          <w:iCs/>
          <w:sz w:val="24"/>
          <w:szCs w:val="24"/>
        </w:rPr>
        <w:t xml:space="preserve"> πρωτίστως</w:t>
      </w:r>
      <w:r w:rsidR="00280E15">
        <w:rPr>
          <w:rFonts w:ascii="Times New Roman" w:hAnsi="Times New Roman" w:cs="Times New Roman"/>
          <w:iCs/>
          <w:sz w:val="24"/>
          <w:szCs w:val="24"/>
        </w:rPr>
        <w:t>,</w:t>
      </w:r>
      <w:r w:rsidR="00E468FE">
        <w:rPr>
          <w:rFonts w:ascii="Times New Roman" w:hAnsi="Times New Roman" w:cs="Times New Roman"/>
          <w:iCs/>
          <w:sz w:val="24"/>
          <w:szCs w:val="24"/>
        </w:rPr>
        <w:t xml:space="preserve"> πραγματώνει</w:t>
      </w:r>
      <w:r w:rsidR="00780552" w:rsidRPr="00780552">
        <w:rPr>
          <w:rFonts w:ascii="Times New Roman" w:hAnsi="Times New Roman" w:cs="Times New Roman"/>
          <w:iCs/>
          <w:sz w:val="24"/>
          <w:szCs w:val="24"/>
        </w:rPr>
        <w:t xml:space="preserve"> το πολιτικό αγαθό της ευδαιμονίας</w:t>
      </w:r>
      <w:r w:rsidR="00780552">
        <w:rPr>
          <w:rFonts w:ascii="Times New Roman" w:hAnsi="Times New Roman" w:cs="Times New Roman"/>
          <w:iCs/>
          <w:sz w:val="24"/>
          <w:szCs w:val="24"/>
        </w:rPr>
        <w:t>.</w:t>
      </w:r>
      <w:r w:rsidR="00780552" w:rsidRPr="00780552">
        <w:rPr>
          <w:rFonts w:ascii="Times New Roman" w:hAnsi="Times New Roman" w:cs="Times New Roman"/>
          <w:iCs/>
          <w:sz w:val="24"/>
          <w:szCs w:val="24"/>
        </w:rPr>
        <w:t xml:space="preserve">   </w:t>
      </w:r>
      <w:bookmarkEnd w:id="11"/>
    </w:p>
    <w:p w:rsidR="00433202" w:rsidRPr="00433202" w:rsidRDefault="00433202" w:rsidP="00D305C0">
      <w:pPr>
        <w:autoSpaceDE w:val="0"/>
        <w:autoSpaceDN w:val="0"/>
        <w:adjustRightInd w:val="0"/>
        <w:spacing w:after="0" w:line="360" w:lineRule="auto"/>
        <w:jc w:val="both"/>
        <w:rPr>
          <w:rFonts w:ascii="Times New Roman" w:hAnsi="Times New Roman" w:cs="Times New Roman"/>
          <w:iCs/>
          <w:sz w:val="24"/>
          <w:szCs w:val="24"/>
        </w:rPr>
      </w:pPr>
    </w:p>
    <w:p w:rsidR="00BA0491" w:rsidRDefault="00BA0491" w:rsidP="00D305C0">
      <w:pPr>
        <w:autoSpaceDE w:val="0"/>
        <w:autoSpaceDN w:val="0"/>
        <w:adjustRightInd w:val="0"/>
        <w:spacing w:after="160" w:line="360" w:lineRule="auto"/>
        <w:rPr>
          <w:rFonts w:ascii="Times New Roman" w:hAnsi="Times New Roman" w:cs="Times New Roman"/>
          <w:b/>
          <w:iCs/>
          <w:sz w:val="32"/>
          <w:szCs w:val="32"/>
        </w:rPr>
      </w:pPr>
    </w:p>
    <w:p w:rsidR="00BA0491" w:rsidRDefault="00BA0491" w:rsidP="00D305C0">
      <w:pPr>
        <w:autoSpaceDE w:val="0"/>
        <w:autoSpaceDN w:val="0"/>
        <w:adjustRightInd w:val="0"/>
        <w:spacing w:after="160" w:line="360" w:lineRule="auto"/>
        <w:rPr>
          <w:rFonts w:ascii="Times New Roman" w:hAnsi="Times New Roman" w:cs="Times New Roman"/>
          <w:b/>
          <w:iCs/>
          <w:sz w:val="32"/>
          <w:szCs w:val="32"/>
        </w:rPr>
      </w:pPr>
    </w:p>
    <w:p w:rsidR="00BA0491" w:rsidRDefault="00BA0491" w:rsidP="00D305C0">
      <w:pPr>
        <w:autoSpaceDE w:val="0"/>
        <w:autoSpaceDN w:val="0"/>
        <w:adjustRightInd w:val="0"/>
        <w:spacing w:after="160" w:line="360" w:lineRule="auto"/>
        <w:rPr>
          <w:rFonts w:ascii="Times New Roman" w:hAnsi="Times New Roman" w:cs="Times New Roman"/>
          <w:b/>
          <w:iCs/>
          <w:sz w:val="32"/>
          <w:szCs w:val="32"/>
        </w:rPr>
      </w:pPr>
    </w:p>
    <w:p w:rsidR="00BA0491" w:rsidRDefault="00BA0491" w:rsidP="00D305C0">
      <w:pPr>
        <w:autoSpaceDE w:val="0"/>
        <w:autoSpaceDN w:val="0"/>
        <w:adjustRightInd w:val="0"/>
        <w:spacing w:after="160" w:line="360" w:lineRule="auto"/>
        <w:rPr>
          <w:rFonts w:ascii="Times New Roman" w:hAnsi="Times New Roman" w:cs="Times New Roman"/>
          <w:b/>
          <w:iCs/>
          <w:sz w:val="32"/>
          <w:szCs w:val="32"/>
        </w:rPr>
      </w:pPr>
    </w:p>
    <w:p w:rsidR="00BA0491" w:rsidRDefault="00BA0491" w:rsidP="00D305C0">
      <w:pPr>
        <w:autoSpaceDE w:val="0"/>
        <w:autoSpaceDN w:val="0"/>
        <w:adjustRightInd w:val="0"/>
        <w:spacing w:after="160" w:line="360" w:lineRule="auto"/>
        <w:rPr>
          <w:rFonts w:ascii="Times New Roman" w:hAnsi="Times New Roman" w:cs="Times New Roman"/>
          <w:b/>
          <w:iCs/>
          <w:sz w:val="32"/>
          <w:szCs w:val="32"/>
        </w:rPr>
      </w:pPr>
    </w:p>
    <w:p w:rsidR="00BA0491" w:rsidRDefault="00BA0491" w:rsidP="00D305C0">
      <w:pPr>
        <w:autoSpaceDE w:val="0"/>
        <w:autoSpaceDN w:val="0"/>
        <w:adjustRightInd w:val="0"/>
        <w:spacing w:after="160" w:line="360" w:lineRule="auto"/>
        <w:rPr>
          <w:rFonts w:ascii="Times New Roman" w:hAnsi="Times New Roman" w:cs="Times New Roman"/>
          <w:b/>
          <w:iCs/>
          <w:sz w:val="32"/>
          <w:szCs w:val="32"/>
        </w:rPr>
      </w:pPr>
    </w:p>
    <w:p w:rsidR="00BA0491" w:rsidRDefault="00BA0491" w:rsidP="00D305C0">
      <w:pPr>
        <w:autoSpaceDE w:val="0"/>
        <w:autoSpaceDN w:val="0"/>
        <w:adjustRightInd w:val="0"/>
        <w:spacing w:after="160" w:line="360" w:lineRule="auto"/>
        <w:rPr>
          <w:rFonts w:ascii="Times New Roman" w:hAnsi="Times New Roman" w:cs="Times New Roman"/>
          <w:b/>
          <w:iCs/>
          <w:sz w:val="32"/>
          <w:szCs w:val="32"/>
        </w:rPr>
      </w:pPr>
    </w:p>
    <w:p w:rsidR="00BA0491" w:rsidRDefault="00BA0491" w:rsidP="00D305C0">
      <w:pPr>
        <w:autoSpaceDE w:val="0"/>
        <w:autoSpaceDN w:val="0"/>
        <w:adjustRightInd w:val="0"/>
        <w:spacing w:after="160" w:line="360" w:lineRule="auto"/>
        <w:rPr>
          <w:rFonts w:ascii="Times New Roman" w:hAnsi="Times New Roman" w:cs="Times New Roman"/>
          <w:b/>
          <w:iCs/>
          <w:sz w:val="32"/>
          <w:szCs w:val="32"/>
        </w:rPr>
      </w:pPr>
    </w:p>
    <w:p w:rsidR="00BA0491" w:rsidRDefault="00BA0491" w:rsidP="00D305C0">
      <w:pPr>
        <w:autoSpaceDE w:val="0"/>
        <w:autoSpaceDN w:val="0"/>
        <w:adjustRightInd w:val="0"/>
        <w:spacing w:after="160" w:line="360" w:lineRule="auto"/>
        <w:rPr>
          <w:rFonts w:ascii="Times New Roman" w:hAnsi="Times New Roman" w:cs="Times New Roman"/>
          <w:b/>
          <w:iCs/>
          <w:sz w:val="32"/>
          <w:szCs w:val="32"/>
        </w:rPr>
      </w:pPr>
    </w:p>
    <w:p w:rsidR="002A0ABC" w:rsidRDefault="002A0ABC" w:rsidP="00D305C0">
      <w:pPr>
        <w:autoSpaceDE w:val="0"/>
        <w:autoSpaceDN w:val="0"/>
        <w:adjustRightInd w:val="0"/>
        <w:spacing w:after="160" w:line="360" w:lineRule="auto"/>
        <w:jc w:val="both"/>
        <w:rPr>
          <w:rFonts w:ascii="Times New Roman" w:hAnsi="Times New Roman" w:cs="Times New Roman"/>
          <w:b/>
          <w:iCs/>
          <w:sz w:val="32"/>
          <w:szCs w:val="32"/>
        </w:rPr>
      </w:pPr>
    </w:p>
    <w:p w:rsidR="006577E0" w:rsidRPr="00FD3866" w:rsidRDefault="004425F4" w:rsidP="00D305C0">
      <w:pPr>
        <w:autoSpaceDE w:val="0"/>
        <w:autoSpaceDN w:val="0"/>
        <w:adjustRightInd w:val="0"/>
        <w:spacing w:after="160" w:line="360" w:lineRule="auto"/>
        <w:jc w:val="both"/>
        <w:rPr>
          <w:rFonts w:ascii="Times New Roman" w:hAnsi="Times New Roman" w:cs="Times New Roman"/>
          <w:b/>
          <w:iCs/>
          <w:sz w:val="32"/>
          <w:szCs w:val="32"/>
        </w:rPr>
      </w:pPr>
      <w:r w:rsidRPr="00FD3866">
        <w:rPr>
          <w:rFonts w:ascii="Times New Roman" w:hAnsi="Times New Roman" w:cs="Times New Roman"/>
          <w:b/>
          <w:iCs/>
          <w:sz w:val="32"/>
          <w:szCs w:val="32"/>
        </w:rPr>
        <w:t xml:space="preserve">ΚΕΦΑΛΑΙΟ </w:t>
      </w:r>
      <w:r w:rsidR="00D65046" w:rsidRPr="00FD3866">
        <w:rPr>
          <w:rFonts w:ascii="Times New Roman" w:hAnsi="Times New Roman" w:cs="Times New Roman"/>
          <w:b/>
          <w:iCs/>
          <w:sz w:val="32"/>
          <w:szCs w:val="32"/>
        </w:rPr>
        <w:t>Γ</w:t>
      </w:r>
      <w:r w:rsidRPr="00FD3866">
        <w:rPr>
          <w:rFonts w:ascii="Times New Roman" w:hAnsi="Times New Roman" w:cs="Times New Roman"/>
          <w:b/>
          <w:iCs/>
          <w:sz w:val="32"/>
          <w:szCs w:val="32"/>
        </w:rPr>
        <w:t>΄</w:t>
      </w:r>
      <w:r w:rsidR="006577E0" w:rsidRPr="00FD3866">
        <w:rPr>
          <w:rFonts w:ascii="Times New Roman" w:hAnsi="Times New Roman" w:cs="Times New Roman"/>
          <w:b/>
          <w:iCs/>
          <w:sz w:val="32"/>
          <w:szCs w:val="32"/>
        </w:rPr>
        <w:t xml:space="preserve">. Οι </w:t>
      </w:r>
      <w:r w:rsidR="00D65046" w:rsidRPr="00FD3866">
        <w:rPr>
          <w:rFonts w:ascii="Times New Roman" w:hAnsi="Times New Roman" w:cs="Times New Roman"/>
          <w:b/>
          <w:iCs/>
          <w:sz w:val="32"/>
          <w:szCs w:val="32"/>
        </w:rPr>
        <w:t xml:space="preserve">Μακαρισμοί </w:t>
      </w:r>
      <w:r w:rsidR="007872C0" w:rsidRPr="00FD3866">
        <w:rPr>
          <w:rFonts w:ascii="Times New Roman" w:hAnsi="Times New Roman" w:cs="Times New Roman"/>
          <w:b/>
          <w:iCs/>
          <w:sz w:val="32"/>
          <w:szCs w:val="32"/>
        </w:rPr>
        <w:t xml:space="preserve">και οι ταλανισμοί </w:t>
      </w:r>
      <w:r w:rsidR="00D65046" w:rsidRPr="00FD3866">
        <w:rPr>
          <w:rFonts w:ascii="Times New Roman" w:hAnsi="Times New Roman" w:cs="Times New Roman"/>
          <w:b/>
          <w:iCs/>
          <w:sz w:val="32"/>
          <w:szCs w:val="32"/>
        </w:rPr>
        <w:t>του κατά Λουκάν Ευαγγελίου</w:t>
      </w:r>
      <w:r w:rsidR="006577E0" w:rsidRPr="00FD3866">
        <w:rPr>
          <w:rFonts w:ascii="Times New Roman" w:hAnsi="Times New Roman" w:cs="Times New Roman"/>
          <w:b/>
          <w:iCs/>
          <w:sz w:val="32"/>
          <w:szCs w:val="32"/>
        </w:rPr>
        <w:t>.</w:t>
      </w:r>
    </w:p>
    <w:p w:rsidR="006577E0" w:rsidRPr="00FD3866" w:rsidRDefault="00D65046" w:rsidP="00D305C0">
      <w:pPr>
        <w:autoSpaceDE w:val="0"/>
        <w:autoSpaceDN w:val="0"/>
        <w:adjustRightInd w:val="0"/>
        <w:spacing w:after="0" w:line="360" w:lineRule="auto"/>
        <w:jc w:val="both"/>
        <w:rPr>
          <w:rFonts w:ascii="Times New Roman" w:hAnsi="Times New Roman" w:cs="Times New Roman"/>
          <w:b/>
          <w:bCs/>
          <w:iCs/>
          <w:sz w:val="28"/>
          <w:szCs w:val="28"/>
        </w:rPr>
      </w:pPr>
      <w:r w:rsidRPr="00FD3866">
        <w:rPr>
          <w:rFonts w:ascii="Times New Roman" w:hAnsi="Times New Roman" w:cs="Times New Roman"/>
          <w:b/>
          <w:bCs/>
          <w:iCs/>
          <w:sz w:val="28"/>
          <w:szCs w:val="28"/>
        </w:rPr>
        <w:t>γ.1</w:t>
      </w:r>
      <w:r w:rsidR="006577E0" w:rsidRPr="00FD3866">
        <w:rPr>
          <w:rFonts w:ascii="Times New Roman" w:hAnsi="Times New Roman" w:cs="Times New Roman"/>
          <w:b/>
          <w:bCs/>
          <w:iCs/>
          <w:sz w:val="28"/>
          <w:szCs w:val="28"/>
        </w:rPr>
        <w:t xml:space="preserve"> </w:t>
      </w:r>
      <w:r w:rsidR="006F17BF" w:rsidRPr="00FD3866">
        <w:rPr>
          <w:rFonts w:ascii="Times New Roman" w:hAnsi="Times New Roman" w:cs="Times New Roman"/>
          <w:b/>
          <w:bCs/>
          <w:iCs/>
          <w:sz w:val="28"/>
          <w:szCs w:val="28"/>
        </w:rPr>
        <w:t>Εισαγωγική</w:t>
      </w:r>
      <w:r w:rsidR="006577E0" w:rsidRPr="00FD3866">
        <w:rPr>
          <w:rFonts w:ascii="Times New Roman" w:hAnsi="Times New Roman" w:cs="Times New Roman"/>
          <w:b/>
          <w:bCs/>
          <w:iCs/>
          <w:sz w:val="28"/>
          <w:szCs w:val="28"/>
        </w:rPr>
        <w:t xml:space="preserve"> επισκόπηση</w:t>
      </w:r>
      <w:r w:rsidR="006F17BF" w:rsidRPr="00FD3866">
        <w:rPr>
          <w:rFonts w:ascii="Times New Roman" w:hAnsi="Times New Roman" w:cs="Times New Roman"/>
          <w:b/>
          <w:bCs/>
          <w:iCs/>
          <w:sz w:val="28"/>
          <w:szCs w:val="28"/>
        </w:rPr>
        <w:t xml:space="preserve"> των</w:t>
      </w:r>
      <w:r w:rsidR="003D0700" w:rsidRPr="00FD3866">
        <w:rPr>
          <w:rFonts w:ascii="Times New Roman" w:hAnsi="Times New Roman" w:cs="Times New Roman"/>
          <w:b/>
          <w:bCs/>
          <w:iCs/>
          <w:sz w:val="28"/>
          <w:szCs w:val="28"/>
        </w:rPr>
        <w:t xml:space="preserve"> </w:t>
      </w:r>
      <w:r w:rsidR="006F17BF" w:rsidRPr="00FD3866">
        <w:rPr>
          <w:rFonts w:ascii="Times New Roman" w:hAnsi="Times New Roman" w:cs="Times New Roman"/>
          <w:b/>
          <w:bCs/>
          <w:iCs/>
          <w:sz w:val="28"/>
          <w:szCs w:val="28"/>
        </w:rPr>
        <w:t>μακαρισμών.</w:t>
      </w:r>
    </w:p>
    <w:p w:rsidR="007B5213" w:rsidRDefault="009B6AAC" w:rsidP="00D305C0">
      <w:pPr>
        <w:autoSpaceDE w:val="0"/>
        <w:autoSpaceDN w:val="0"/>
        <w:adjustRightInd w:val="0"/>
        <w:spacing w:after="0" w:line="360" w:lineRule="auto"/>
        <w:ind w:firstLine="720"/>
        <w:jc w:val="both"/>
        <w:rPr>
          <w:rFonts w:ascii="Times New Roman" w:hAnsi="Times New Roman" w:cs="Times New Roman"/>
          <w:sz w:val="24"/>
          <w:szCs w:val="24"/>
        </w:rPr>
      </w:pPr>
      <w:r w:rsidRPr="00026421">
        <w:rPr>
          <w:rFonts w:ascii="Times New Roman" w:hAnsi="Times New Roman" w:cs="Times New Roman"/>
          <w:sz w:val="24"/>
          <w:szCs w:val="24"/>
        </w:rPr>
        <w:t xml:space="preserve">Ο Αριστοτέλης σε μια παρέκβαση των </w:t>
      </w:r>
      <w:r w:rsidRPr="00026421">
        <w:rPr>
          <w:rFonts w:ascii="Times New Roman" w:hAnsi="Times New Roman" w:cs="Times New Roman"/>
          <w:i/>
          <w:sz w:val="24"/>
          <w:szCs w:val="24"/>
        </w:rPr>
        <w:t>Ηθικών Νικομαχείων</w:t>
      </w:r>
      <w:r w:rsidR="00280E15">
        <w:rPr>
          <w:rFonts w:ascii="Times New Roman" w:hAnsi="Times New Roman" w:cs="Times New Roman"/>
          <w:i/>
          <w:sz w:val="24"/>
          <w:szCs w:val="24"/>
        </w:rPr>
        <w:t>,</w:t>
      </w:r>
      <w:r w:rsidRPr="00026421">
        <w:rPr>
          <w:rFonts w:ascii="Times New Roman" w:hAnsi="Times New Roman" w:cs="Times New Roman"/>
          <w:sz w:val="24"/>
          <w:szCs w:val="24"/>
        </w:rPr>
        <w:t xml:space="preserve"> θέλοντας να </w:t>
      </w:r>
      <w:r w:rsidR="00026421" w:rsidRPr="00026421">
        <w:rPr>
          <w:rFonts w:ascii="Times New Roman" w:hAnsi="Times New Roman" w:cs="Times New Roman"/>
          <w:sz w:val="24"/>
          <w:szCs w:val="24"/>
        </w:rPr>
        <w:t>ομιλήσει για</w:t>
      </w:r>
      <w:r w:rsidRPr="00026421">
        <w:rPr>
          <w:rFonts w:ascii="Times New Roman" w:hAnsi="Times New Roman" w:cs="Times New Roman"/>
          <w:sz w:val="24"/>
          <w:szCs w:val="24"/>
        </w:rPr>
        <w:t xml:space="preserve"> την μακαριότητα των θεών αναρωτήθηκε τι είδους </w:t>
      </w:r>
      <w:r w:rsidR="008E3913" w:rsidRPr="00026421">
        <w:rPr>
          <w:rFonts w:ascii="Times New Roman" w:hAnsi="Times New Roman" w:cs="Times New Roman"/>
          <w:sz w:val="24"/>
          <w:szCs w:val="24"/>
        </w:rPr>
        <w:t>πράξεις πρέπει να τους αποδοθούν, σύμφωνα με τις οποίες οι θεοί καθίστανται πάντοτε ευδαίμονες. Κατέληξε στο συμπέρασμα ότι η ενέργεια του θεού ξεπερνάει όλες τις άλλες σε μακαριότητα και σαφώς έχει πνευματικό-θεωρητικό χαρακτήρα.</w:t>
      </w:r>
      <w:r w:rsidRPr="00026421">
        <w:rPr>
          <w:rFonts w:ascii="Times New Roman" w:hAnsi="Times New Roman" w:cs="Times New Roman"/>
          <w:sz w:val="24"/>
          <w:szCs w:val="24"/>
        </w:rPr>
        <w:t xml:space="preserve"> </w:t>
      </w:r>
      <w:r w:rsidR="00026421">
        <w:rPr>
          <w:rFonts w:ascii="Times New Roman" w:hAnsi="Times New Roman" w:cs="Times New Roman"/>
          <w:sz w:val="24"/>
          <w:szCs w:val="24"/>
        </w:rPr>
        <w:t>Αν κάτι συγγενεύει από τα ανθρώπινα με τη μακαριότητα του θεού</w:t>
      </w:r>
      <w:r w:rsidR="00280E15">
        <w:rPr>
          <w:rFonts w:ascii="Times New Roman" w:hAnsi="Times New Roman" w:cs="Times New Roman"/>
          <w:sz w:val="24"/>
          <w:szCs w:val="24"/>
        </w:rPr>
        <w:t>,</w:t>
      </w:r>
      <w:r w:rsidR="00026421">
        <w:rPr>
          <w:rFonts w:ascii="Times New Roman" w:hAnsi="Times New Roman" w:cs="Times New Roman"/>
          <w:sz w:val="24"/>
          <w:szCs w:val="24"/>
        </w:rPr>
        <w:t xml:space="preserve"> αυτή πρέπει να είναι η ευδαιμονία</w:t>
      </w:r>
      <w:r w:rsidR="00026421" w:rsidRPr="00026421">
        <w:rPr>
          <w:rStyle w:val="a4"/>
          <w:rFonts w:ascii="Times New Roman" w:hAnsi="Times New Roman" w:cs="Times New Roman"/>
          <w:sz w:val="24"/>
          <w:szCs w:val="24"/>
        </w:rPr>
        <w:footnoteReference w:id="175"/>
      </w:r>
      <w:r w:rsidR="00026421">
        <w:rPr>
          <w:rFonts w:ascii="Times New Roman" w:hAnsi="Times New Roman" w:cs="Times New Roman"/>
          <w:sz w:val="24"/>
          <w:szCs w:val="24"/>
        </w:rPr>
        <w:t>.</w:t>
      </w:r>
      <w:r w:rsidR="009977B2">
        <w:rPr>
          <w:rFonts w:ascii="Times New Roman" w:hAnsi="Times New Roman" w:cs="Times New Roman"/>
          <w:sz w:val="24"/>
          <w:szCs w:val="24"/>
        </w:rPr>
        <w:t xml:space="preserve"> </w:t>
      </w:r>
      <w:r w:rsidR="00F50F07">
        <w:rPr>
          <w:rFonts w:ascii="Times New Roman" w:hAnsi="Times New Roman" w:cs="Times New Roman"/>
          <w:sz w:val="24"/>
          <w:szCs w:val="24"/>
        </w:rPr>
        <w:t xml:space="preserve">Η αποστροφή </w:t>
      </w:r>
      <w:r w:rsidR="00CA22AB">
        <w:rPr>
          <w:rFonts w:ascii="Times New Roman" w:hAnsi="Times New Roman" w:cs="Times New Roman"/>
          <w:sz w:val="24"/>
          <w:szCs w:val="24"/>
        </w:rPr>
        <w:t>αυτή αποτελεί την αναγκαία γέφυρα ώστε να εισέλθουμε στα θεολογικά ζητήματα της χριστιανικής μακαριότητας</w:t>
      </w:r>
      <w:r w:rsidR="00F477F4">
        <w:rPr>
          <w:rFonts w:ascii="Times New Roman" w:hAnsi="Times New Roman" w:cs="Times New Roman"/>
          <w:sz w:val="24"/>
          <w:szCs w:val="24"/>
        </w:rPr>
        <w:t>.</w:t>
      </w:r>
      <w:r w:rsidR="00CA22AB">
        <w:rPr>
          <w:rFonts w:ascii="Times New Roman" w:hAnsi="Times New Roman" w:cs="Times New Roman"/>
          <w:sz w:val="24"/>
          <w:szCs w:val="24"/>
        </w:rPr>
        <w:t xml:space="preserve"> </w:t>
      </w:r>
    </w:p>
    <w:p w:rsidR="006449BD" w:rsidRDefault="00F477F4" w:rsidP="00D305C0">
      <w:pPr>
        <w:autoSpaceDE w:val="0"/>
        <w:autoSpaceDN w:val="0"/>
        <w:adjustRightInd w:val="0"/>
        <w:spacing w:after="0" w:line="360" w:lineRule="auto"/>
        <w:ind w:firstLine="720"/>
        <w:jc w:val="both"/>
        <w:rPr>
          <w:rFonts w:ascii="Times New Roman" w:hAnsi="Times New Roman" w:cs="Times New Roman"/>
          <w:sz w:val="24"/>
          <w:szCs w:val="24"/>
        </w:rPr>
      </w:pPr>
      <w:r w:rsidRPr="00F477F4">
        <w:rPr>
          <w:rFonts w:ascii="Times New Roman" w:hAnsi="Times New Roman" w:cs="Times New Roman"/>
          <w:sz w:val="24"/>
          <w:szCs w:val="24"/>
        </w:rPr>
        <w:t>Καταρχ</w:t>
      </w:r>
      <w:r w:rsidR="00280E15">
        <w:rPr>
          <w:rFonts w:ascii="Times New Roman" w:hAnsi="Times New Roman" w:cs="Times New Roman"/>
          <w:sz w:val="24"/>
          <w:szCs w:val="24"/>
        </w:rPr>
        <w:t>άς</w:t>
      </w:r>
      <w:r w:rsidRPr="00F477F4">
        <w:rPr>
          <w:rFonts w:ascii="Times New Roman" w:hAnsi="Times New Roman" w:cs="Times New Roman"/>
          <w:sz w:val="24"/>
          <w:szCs w:val="24"/>
        </w:rPr>
        <w:t xml:space="preserve"> η επιλογή του μακαρισμών από το Ευαγγέλιο του Λουκά εξυπηρετεί ένα συγκεκριμένο σκοπό</w:t>
      </w:r>
      <w:r>
        <w:rPr>
          <w:rFonts w:ascii="Times New Roman" w:hAnsi="Times New Roman" w:cs="Times New Roman"/>
          <w:sz w:val="24"/>
          <w:szCs w:val="24"/>
        </w:rPr>
        <w:t>:</w:t>
      </w:r>
      <w:r w:rsidRPr="00F477F4">
        <w:rPr>
          <w:rFonts w:ascii="Times New Roman" w:hAnsi="Times New Roman" w:cs="Times New Roman"/>
          <w:sz w:val="24"/>
          <w:szCs w:val="24"/>
        </w:rPr>
        <w:t xml:space="preserve"> την ανάδειξη των κοινωνικών </w:t>
      </w:r>
      <w:r>
        <w:rPr>
          <w:rFonts w:ascii="Times New Roman" w:hAnsi="Times New Roman" w:cs="Times New Roman"/>
          <w:sz w:val="24"/>
          <w:szCs w:val="24"/>
        </w:rPr>
        <w:t>διαφερόντων</w:t>
      </w:r>
      <w:r w:rsidRPr="00F477F4">
        <w:rPr>
          <w:rFonts w:ascii="Times New Roman" w:hAnsi="Times New Roman" w:cs="Times New Roman"/>
          <w:sz w:val="24"/>
          <w:szCs w:val="24"/>
        </w:rPr>
        <w:t xml:space="preserve"> όπως αυτά εκφράζονται από έναν Ευαγγελιστή, του οποίου </w:t>
      </w:r>
      <w:r>
        <w:rPr>
          <w:rFonts w:ascii="Times New Roman" w:hAnsi="Times New Roman" w:cs="Times New Roman"/>
          <w:sz w:val="24"/>
          <w:szCs w:val="24"/>
        </w:rPr>
        <w:t>η Παύλειος</w:t>
      </w:r>
      <w:r w:rsidRPr="00F477F4">
        <w:rPr>
          <w:rFonts w:ascii="Times New Roman" w:hAnsi="Times New Roman" w:cs="Times New Roman"/>
          <w:sz w:val="24"/>
          <w:szCs w:val="24"/>
        </w:rPr>
        <w:t xml:space="preserve"> επιρροή στα θεμελιώδη ζητήματα της Εκκλησίας φαίνεται πιθανότατη. Ο </w:t>
      </w:r>
      <w:r>
        <w:rPr>
          <w:rFonts w:ascii="Times New Roman" w:hAnsi="Times New Roman" w:cs="Times New Roman"/>
          <w:sz w:val="24"/>
          <w:szCs w:val="24"/>
        </w:rPr>
        <w:t xml:space="preserve">Σ. </w:t>
      </w:r>
      <w:r w:rsidRPr="00F477F4">
        <w:rPr>
          <w:rFonts w:ascii="Times New Roman" w:hAnsi="Times New Roman" w:cs="Times New Roman"/>
          <w:sz w:val="24"/>
          <w:szCs w:val="24"/>
        </w:rPr>
        <w:t xml:space="preserve">Αγουρίδης υπογραμμίζει ότι το </w:t>
      </w:r>
      <w:r>
        <w:rPr>
          <w:rFonts w:ascii="Times New Roman" w:hAnsi="Times New Roman" w:cs="Times New Roman"/>
          <w:sz w:val="24"/>
          <w:szCs w:val="24"/>
        </w:rPr>
        <w:t xml:space="preserve">έργο </w:t>
      </w:r>
      <w:r w:rsidRPr="00A75DFF">
        <w:rPr>
          <w:rFonts w:ascii="Times New Roman" w:hAnsi="Times New Roman" w:cs="Times New Roman"/>
          <w:i/>
          <w:iCs/>
          <w:sz w:val="24"/>
          <w:szCs w:val="24"/>
        </w:rPr>
        <w:t>Λουκάς-Πράξεις</w:t>
      </w:r>
      <w:r w:rsidRPr="00F477F4">
        <w:rPr>
          <w:rFonts w:ascii="Times New Roman" w:hAnsi="Times New Roman" w:cs="Times New Roman"/>
          <w:sz w:val="24"/>
          <w:szCs w:val="24"/>
        </w:rPr>
        <w:t xml:space="preserve">, εμπεριέχοντας </w:t>
      </w:r>
      <w:r>
        <w:rPr>
          <w:rFonts w:ascii="Times New Roman" w:hAnsi="Times New Roman" w:cs="Times New Roman"/>
          <w:sz w:val="24"/>
          <w:szCs w:val="24"/>
        </w:rPr>
        <w:t xml:space="preserve">και </w:t>
      </w:r>
      <w:r w:rsidRPr="00F477F4">
        <w:rPr>
          <w:rFonts w:ascii="Times New Roman" w:hAnsi="Times New Roman" w:cs="Times New Roman"/>
          <w:sz w:val="24"/>
          <w:szCs w:val="24"/>
        </w:rPr>
        <w:t>την ιδιαίτερη πηγή</w:t>
      </w:r>
      <w:r>
        <w:rPr>
          <w:rFonts w:ascii="Times New Roman" w:hAnsi="Times New Roman" w:cs="Times New Roman"/>
          <w:sz w:val="24"/>
          <w:szCs w:val="24"/>
        </w:rPr>
        <w:t xml:space="preserve"> (</w:t>
      </w:r>
      <w:r>
        <w:rPr>
          <w:rFonts w:ascii="Times New Roman" w:hAnsi="Times New Roman" w:cs="Times New Roman"/>
          <w:sz w:val="24"/>
          <w:szCs w:val="24"/>
          <w:lang w:val="de-DE"/>
        </w:rPr>
        <w:t>L</w:t>
      </w:r>
      <w:r w:rsidRPr="00F477F4">
        <w:rPr>
          <w:rFonts w:ascii="Times New Roman" w:hAnsi="Times New Roman" w:cs="Times New Roman"/>
          <w:sz w:val="24"/>
          <w:szCs w:val="24"/>
        </w:rPr>
        <w:t xml:space="preserve">),ως υλικό </w:t>
      </w:r>
      <w:r>
        <w:rPr>
          <w:rFonts w:ascii="Times New Roman" w:hAnsi="Times New Roman" w:cs="Times New Roman"/>
          <w:sz w:val="24"/>
          <w:szCs w:val="24"/>
        </w:rPr>
        <w:t xml:space="preserve">συγγραφής, </w:t>
      </w:r>
      <w:r w:rsidRPr="00F477F4">
        <w:rPr>
          <w:rFonts w:ascii="Times New Roman" w:hAnsi="Times New Roman" w:cs="Times New Roman"/>
          <w:sz w:val="24"/>
          <w:szCs w:val="24"/>
        </w:rPr>
        <w:t xml:space="preserve">αναδεικνύει το </w:t>
      </w:r>
      <w:r>
        <w:rPr>
          <w:rFonts w:ascii="Times New Roman" w:hAnsi="Times New Roman" w:cs="Times New Roman"/>
          <w:sz w:val="24"/>
          <w:szCs w:val="24"/>
        </w:rPr>
        <w:t>«</w:t>
      </w:r>
      <w:r w:rsidRPr="00F477F4">
        <w:rPr>
          <w:rFonts w:ascii="Times New Roman" w:hAnsi="Times New Roman" w:cs="Times New Roman"/>
          <w:sz w:val="24"/>
          <w:szCs w:val="24"/>
        </w:rPr>
        <w:t>κοινωνικό</w:t>
      </w:r>
      <w:r>
        <w:rPr>
          <w:rFonts w:ascii="Times New Roman" w:hAnsi="Times New Roman" w:cs="Times New Roman"/>
          <w:sz w:val="24"/>
          <w:szCs w:val="24"/>
        </w:rPr>
        <w:t>»</w:t>
      </w:r>
      <w:r w:rsidRPr="00F477F4">
        <w:rPr>
          <w:rFonts w:ascii="Times New Roman" w:hAnsi="Times New Roman" w:cs="Times New Roman"/>
          <w:sz w:val="24"/>
          <w:szCs w:val="24"/>
        </w:rPr>
        <w:t xml:space="preserve"> Ευαγγέλιο του Ιησού με την έννοια ότι εκφράζει σπουδ</w:t>
      </w:r>
      <w:r>
        <w:rPr>
          <w:rFonts w:ascii="Times New Roman" w:hAnsi="Times New Roman" w:cs="Times New Roman"/>
          <w:sz w:val="24"/>
          <w:szCs w:val="24"/>
        </w:rPr>
        <w:t>αίες</w:t>
      </w:r>
      <w:r w:rsidRPr="00F477F4">
        <w:rPr>
          <w:rFonts w:ascii="Times New Roman" w:hAnsi="Times New Roman" w:cs="Times New Roman"/>
          <w:sz w:val="24"/>
          <w:szCs w:val="24"/>
        </w:rPr>
        <w:t xml:space="preserve"> διδασκαλί</w:t>
      </w:r>
      <w:r>
        <w:rPr>
          <w:rFonts w:ascii="Times New Roman" w:hAnsi="Times New Roman" w:cs="Times New Roman"/>
          <w:sz w:val="24"/>
          <w:szCs w:val="24"/>
        </w:rPr>
        <w:t>ε</w:t>
      </w:r>
      <w:r w:rsidRPr="00F477F4">
        <w:rPr>
          <w:rFonts w:ascii="Times New Roman" w:hAnsi="Times New Roman" w:cs="Times New Roman"/>
          <w:sz w:val="24"/>
          <w:szCs w:val="24"/>
        </w:rPr>
        <w:t xml:space="preserve">ς του </w:t>
      </w:r>
      <w:r>
        <w:rPr>
          <w:rFonts w:ascii="Times New Roman" w:hAnsi="Times New Roman" w:cs="Times New Roman"/>
          <w:sz w:val="24"/>
          <w:szCs w:val="24"/>
        </w:rPr>
        <w:t>Κ</w:t>
      </w:r>
      <w:r w:rsidRPr="00F477F4">
        <w:rPr>
          <w:rFonts w:ascii="Times New Roman" w:hAnsi="Times New Roman" w:cs="Times New Roman"/>
          <w:sz w:val="24"/>
          <w:szCs w:val="24"/>
        </w:rPr>
        <w:t>υρίου έναντι στερεοτύπων ιουδαϊκών αντιλήψεων.  Επιπρόσθετα</w:t>
      </w:r>
      <w:r w:rsidR="00A75DFF">
        <w:rPr>
          <w:rFonts w:ascii="Times New Roman" w:hAnsi="Times New Roman" w:cs="Times New Roman"/>
          <w:sz w:val="24"/>
          <w:szCs w:val="24"/>
        </w:rPr>
        <w:t>,</w:t>
      </w:r>
      <w:r w:rsidRPr="00F477F4">
        <w:rPr>
          <w:rFonts w:ascii="Times New Roman" w:hAnsi="Times New Roman" w:cs="Times New Roman"/>
          <w:sz w:val="24"/>
          <w:szCs w:val="24"/>
        </w:rPr>
        <w:t xml:space="preserve"> η ιδιαίτερη συμπάθεια του Ευαγγελιστή απέναντι στους κοινωνικά αδύνατους, τους καταφρονεμένους του κοινωνικού βίου, στους ασθενείς και ταπεινούς, ακόμα δε και η ανάδειξη της θέσης του παιδιού και των γυναικών</w:t>
      </w:r>
      <w:r w:rsidR="006449BD">
        <w:rPr>
          <w:rFonts w:ascii="Times New Roman" w:hAnsi="Times New Roman" w:cs="Times New Roman"/>
          <w:sz w:val="24"/>
          <w:szCs w:val="24"/>
        </w:rPr>
        <w:t>,</w:t>
      </w:r>
      <w:r w:rsidRPr="00F477F4">
        <w:rPr>
          <w:rFonts w:ascii="Times New Roman" w:hAnsi="Times New Roman" w:cs="Times New Roman"/>
          <w:sz w:val="24"/>
          <w:szCs w:val="24"/>
        </w:rPr>
        <w:t xml:space="preserve"> αποτελούν τεκμήρια της </w:t>
      </w:r>
      <w:r>
        <w:rPr>
          <w:rFonts w:ascii="Times New Roman" w:hAnsi="Times New Roman" w:cs="Times New Roman"/>
          <w:sz w:val="24"/>
          <w:szCs w:val="24"/>
        </w:rPr>
        <w:t>θ</w:t>
      </w:r>
      <w:r w:rsidRPr="00F477F4">
        <w:rPr>
          <w:rFonts w:ascii="Times New Roman" w:hAnsi="Times New Roman" w:cs="Times New Roman"/>
          <w:sz w:val="24"/>
          <w:szCs w:val="24"/>
        </w:rPr>
        <w:t xml:space="preserve">εολογικής </w:t>
      </w:r>
      <w:r>
        <w:rPr>
          <w:rFonts w:ascii="Times New Roman" w:hAnsi="Times New Roman" w:cs="Times New Roman"/>
          <w:sz w:val="24"/>
          <w:szCs w:val="24"/>
        </w:rPr>
        <w:t>τοποθέτησης</w:t>
      </w:r>
      <w:r w:rsidRPr="00F477F4">
        <w:rPr>
          <w:rFonts w:ascii="Times New Roman" w:hAnsi="Times New Roman" w:cs="Times New Roman"/>
          <w:sz w:val="24"/>
          <w:szCs w:val="24"/>
        </w:rPr>
        <w:t xml:space="preserve"> του συγγραφέα</w:t>
      </w:r>
      <w:r>
        <w:rPr>
          <w:rStyle w:val="a4"/>
          <w:rFonts w:ascii="Times New Roman" w:hAnsi="Times New Roman" w:cs="Times New Roman"/>
          <w:sz w:val="24"/>
          <w:szCs w:val="24"/>
        </w:rPr>
        <w:footnoteReference w:id="176"/>
      </w:r>
      <w:r w:rsidRPr="00F477F4">
        <w:rPr>
          <w:rFonts w:ascii="Times New Roman" w:hAnsi="Times New Roman" w:cs="Times New Roman"/>
          <w:sz w:val="24"/>
          <w:szCs w:val="24"/>
        </w:rPr>
        <w:t>. Ο Λουκάς</w:t>
      </w:r>
      <w:r w:rsidR="00D9183C" w:rsidRPr="00D9183C">
        <w:rPr>
          <w:rFonts w:ascii="Times New Roman" w:hAnsi="Times New Roman" w:cs="Times New Roman"/>
          <w:sz w:val="24"/>
          <w:szCs w:val="24"/>
        </w:rPr>
        <w:t>,</w:t>
      </w:r>
      <w:r w:rsidRPr="00F477F4">
        <w:rPr>
          <w:rFonts w:ascii="Times New Roman" w:hAnsi="Times New Roman" w:cs="Times New Roman"/>
          <w:sz w:val="24"/>
          <w:szCs w:val="24"/>
        </w:rPr>
        <w:t xml:space="preserve"> θα προσθέσει ο </w:t>
      </w:r>
      <w:r w:rsidR="00BC3DDC">
        <w:rPr>
          <w:rFonts w:ascii="Times New Roman" w:hAnsi="Times New Roman" w:cs="Times New Roman"/>
          <w:sz w:val="24"/>
          <w:szCs w:val="24"/>
        </w:rPr>
        <w:t>Ι. Κ</w:t>
      </w:r>
      <w:r w:rsidRPr="00F477F4">
        <w:rPr>
          <w:rFonts w:ascii="Times New Roman" w:hAnsi="Times New Roman" w:cs="Times New Roman"/>
          <w:sz w:val="24"/>
          <w:szCs w:val="24"/>
        </w:rPr>
        <w:t>αραβιδόπουλος</w:t>
      </w:r>
      <w:r w:rsidR="00BC3DDC">
        <w:rPr>
          <w:rFonts w:ascii="Times New Roman" w:hAnsi="Times New Roman" w:cs="Times New Roman"/>
          <w:sz w:val="24"/>
          <w:szCs w:val="24"/>
        </w:rPr>
        <w:t>,</w:t>
      </w:r>
      <w:r w:rsidRPr="00F477F4">
        <w:rPr>
          <w:rFonts w:ascii="Times New Roman" w:hAnsi="Times New Roman" w:cs="Times New Roman"/>
          <w:sz w:val="24"/>
          <w:szCs w:val="24"/>
        </w:rPr>
        <w:t xml:space="preserve"> αναδεικνύει </w:t>
      </w:r>
      <w:r w:rsidR="00BC3DDC">
        <w:rPr>
          <w:rFonts w:ascii="Times New Roman" w:hAnsi="Times New Roman" w:cs="Times New Roman"/>
          <w:sz w:val="24"/>
          <w:szCs w:val="24"/>
        </w:rPr>
        <w:t>μέσα</w:t>
      </w:r>
      <w:r w:rsidRPr="00F477F4">
        <w:rPr>
          <w:rFonts w:ascii="Times New Roman" w:hAnsi="Times New Roman" w:cs="Times New Roman"/>
          <w:sz w:val="24"/>
          <w:szCs w:val="24"/>
        </w:rPr>
        <w:t xml:space="preserve"> από το Ευαγγέλι</w:t>
      </w:r>
      <w:r w:rsidR="006449BD">
        <w:rPr>
          <w:rFonts w:ascii="Times New Roman" w:hAnsi="Times New Roman" w:cs="Times New Roman"/>
          <w:sz w:val="24"/>
          <w:szCs w:val="24"/>
        </w:rPr>
        <w:t>ό</w:t>
      </w:r>
      <w:r w:rsidRPr="00F477F4">
        <w:rPr>
          <w:rFonts w:ascii="Times New Roman" w:hAnsi="Times New Roman" w:cs="Times New Roman"/>
          <w:sz w:val="24"/>
          <w:szCs w:val="24"/>
        </w:rPr>
        <w:t xml:space="preserve"> του τη θέση των αμαρτωλών</w:t>
      </w:r>
      <w:r w:rsidR="00BC3DDC">
        <w:rPr>
          <w:rFonts w:ascii="Times New Roman" w:hAnsi="Times New Roman" w:cs="Times New Roman"/>
          <w:sz w:val="24"/>
          <w:szCs w:val="24"/>
        </w:rPr>
        <w:t>,</w:t>
      </w:r>
      <w:r w:rsidRPr="00F477F4">
        <w:rPr>
          <w:rFonts w:ascii="Times New Roman" w:hAnsi="Times New Roman" w:cs="Times New Roman"/>
          <w:sz w:val="24"/>
          <w:szCs w:val="24"/>
        </w:rPr>
        <w:t xml:space="preserve"> οι οποίοι δεν απορρίπτονται</w:t>
      </w:r>
      <w:r w:rsidR="006449BD">
        <w:rPr>
          <w:rFonts w:ascii="Times New Roman" w:hAnsi="Times New Roman" w:cs="Times New Roman"/>
          <w:sz w:val="24"/>
          <w:szCs w:val="24"/>
        </w:rPr>
        <w:t>,</w:t>
      </w:r>
      <w:r w:rsidRPr="00F477F4">
        <w:rPr>
          <w:rFonts w:ascii="Times New Roman" w:hAnsi="Times New Roman" w:cs="Times New Roman"/>
          <w:sz w:val="24"/>
          <w:szCs w:val="24"/>
        </w:rPr>
        <w:t xml:space="preserve"> αλλά αντίθετα τυ</w:t>
      </w:r>
      <w:r w:rsidR="00A75DFF">
        <w:rPr>
          <w:rFonts w:ascii="Times New Roman" w:hAnsi="Times New Roman" w:cs="Times New Roman"/>
          <w:sz w:val="24"/>
          <w:szCs w:val="24"/>
        </w:rPr>
        <w:t>γχά</w:t>
      </w:r>
      <w:r w:rsidRPr="00F477F4">
        <w:rPr>
          <w:rFonts w:ascii="Times New Roman" w:hAnsi="Times New Roman" w:cs="Times New Roman"/>
          <w:sz w:val="24"/>
          <w:szCs w:val="24"/>
        </w:rPr>
        <w:t xml:space="preserve">νουν της οικτίρμονος </w:t>
      </w:r>
      <w:r w:rsidR="00BC3DDC">
        <w:rPr>
          <w:rFonts w:ascii="Times New Roman" w:hAnsi="Times New Roman" w:cs="Times New Roman"/>
          <w:sz w:val="24"/>
          <w:szCs w:val="24"/>
        </w:rPr>
        <w:t>διάθεσης</w:t>
      </w:r>
      <w:r w:rsidRPr="00F477F4">
        <w:rPr>
          <w:rFonts w:ascii="Times New Roman" w:hAnsi="Times New Roman" w:cs="Times New Roman"/>
          <w:sz w:val="24"/>
          <w:szCs w:val="24"/>
        </w:rPr>
        <w:t xml:space="preserve"> του </w:t>
      </w:r>
      <w:r w:rsidR="00BC3DDC">
        <w:rPr>
          <w:rFonts w:ascii="Times New Roman" w:hAnsi="Times New Roman" w:cs="Times New Roman"/>
          <w:sz w:val="24"/>
          <w:szCs w:val="24"/>
        </w:rPr>
        <w:t>Κυρίου</w:t>
      </w:r>
      <w:r w:rsidRPr="00F477F4">
        <w:rPr>
          <w:rFonts w:ascii="Times New Roman" w:hAnsi="Times New Roman" w:cs="Times New Roman"/>
          <w:sz w:val="24"/>
          <w:szCs w:val="24"/>
        </w:rPr>
        <w:t>. Με τον τρόπο αυτό</w:t>
      </w:r>
      <w:r w:rsidR="00A75DFF">
        <w:rPr>
          <w:rFonts w:ascii="Times New Roman" w:hAnsi="Times New Roman" w:cs="Times New Roman"/>
          <w:sz w:val="24"/>
          <w:szCs w:val="24"/>
        </w:rPr>
        <w:t>ν</w:t>
      </w:r>
      <w:r w:rsidRPr="00F477F4">
        <w:rPr>
          <w:rFonts w:ascii="Times New Roman" w:hAnsi="Times New Roman" w:cs="Times New Roman"/>
          <w:sz w:val="24"/>
          <w:szCs w:val="24"/>
        </w:rPr>
        <w:t xml:space="preserve"> διαπιστώνεται η ισχύς της χριστιανικής αγάπης, </w:t>
      </w:r>
      <w:r w:rsidR="00BC3DDC">
        <w:rPr>
          <w:rFonts w:ascii="Times New Roman" w:hAnsi="Times New Roman" w:cs="Times New Roman"/>
          <w:sz w:val="24"/>
          <w:szCs w:val="24"/>
        </w:rPr>
        <w:t>η</w:t>
      </w:r>
      <w:r w:rsidRPr="00F477F4">
        <w:rPr>
          <w:rFonts w:ascii="Times New Roman" w:hAnsi="Times New Roman" w:cs="Times New Roman"/>
          <w:sz w:val="24"/>
          <w:szCs w:val="24"/>
        </w:rPr>
        <w:t xml:space="preserve"> οποία προσδίδει το βασικό υπόβαθρο της χριστιανικής μακαριότητας. Ο </w:t>
      </w:r>
      <w:r w:rsidR="00BC3DDC">
        <w:rPr>
          <w:rFonts w:ascii="Times New Roman" w:hAnsi="Times New Roman" w:cs="Times New Roman"/>
          <w:sz w:val="24"/>
          <w:szCs w:val="24"/>
        </w:rPr>
        <w:t>μακαρισμός</w:t>
      </w:r>
      <w:r w:rsidRPr="00F477F4">
        <w:rPr>
          <w:rFonts w:ascii="Times New Roman" w:hAnsi="Times New Roman" w:cs="Times New Roman"/>
          <w:sz w:val="24"/>
          <w:szCs w:val="24"/>
        </w:rPr>
        <w:t xml:space="preserve"> των αδυνάτων αποκαλύπτει ταυτόχρονα την επικινδυνότητα των δυνατών όπως αυτή ιχνηλατεί</w:t>
      </w:r>
      <w:r w:rsidR="00BC3DDC">
        <w:rPr>
          <w:rFonts w:ascii="Times New Roman" w:hAnsi="Times New Roman" w:cs="Times New Roman"/>
          <w:sz w:val="24"/>
          <w:szCs w:val="24"/>
        </w:rPr>
        <w:t>ται</w:t>
      </w:r>
      <w:r w:rsidRPr="00F477F4">
        <w:rPr>
          <w:rFonts w:ascii="Times New Roman" w:hAnsi="Times New Roman" w:cs="Times New Roman"/>
          <w:sz w:val="24"/>
          <w:szCs w:val="24"/>
        </w:rPr>
        <w:t xml:space="preserve"> στο πεδίο</w:t>
      </w:r>
      <w:r w:rsidR="00BC3DDC">
        <w:rPr>
          <w:rFonts w:ascii="Times New Roman" w:hAnsi="Times New Roman" w:cs="Times New Roman"/>
          <w:sz w:val="24"/>
          <w:szCs w:val="24"/>
        </w:rPr>
        <w:t xml:space="preserve">, </w:t>
      </w:r>
      <w:r w:rsidRPr="00F477F4">
        <w:rPr>
          <w:rFonts w:ascii="Times New Roman" w:hAnsi="Times New Roman" w:cs="Times New Roman"/>
          <w:sz w:val="24"/>
          <w:szCs w:val="24"/>
        </w:rPr>
        <w:t>λόγου χάρη</w:t>
      </w:r>
      <w:r w:rsidR="00BC3DDC">
        <w:rPr>
          <w:rFonts w:ascii="Times New Roman" w:hAnsi="Times New Roman" w:cs="Times New Roman"/>
          <w:sz w:val="24"/>
          <w:szCs w:val="24"/>
        </w:rPr>
        <w:t>,</w:t>
      </w:r>
      <w:r w:rsidRPr="00F477F4">
        <w:rPr>
          <w:rFonts w:ascii="Times New Roman" w:hAnsi="Times New Roman" w:cs="Times New Roman"/>
          <w:sz w:val="24"/>
          <w:szCs w:val="24"/>
        </w:rPr>
        <w:t xml:space="preserve"> του πλούτου και άλλων συναφών καταστάσεων. Εν τέλει</w:t>
      </w:r>
      <w:r w:rsidR="00A75DFF">
        <w:rPr>
          <w:rFonts w:ascii="Times New Roman" w:hAnsi="Times New Roman" w:cs="Times New Roman"/>
          <w:sz w:val="24"/>
          <w:szCs w:val="24"/>
        </w:rPr>
        <w:t>,</w:t>
      </w:r>
      <w:r w:rsidRPr="00F477F4">
        <w:rPr>
          <w:rFonts w:ascii="Times New Roman" w:hAnsi="Times New Roman" w:cs="Times New Roman"/>
          <w:sz w:val="24"/>
          <w:szCs w:val="24"/>
        </w:rPr>
        <w:t xml:space="preserve"> τα ζητήματα της κοινωνίας και</w:t>
      </w:r>
      <w:r w:rsidR="00A75DFF">
        <w:rPr>
          <w:rFonts w:ascii="Times New Roman" w:hAnsi="Times New Roman" w:cs="Times New Roman"/>
          <w:sz w:val="24"/>
          <w:szCs w:val="24"/>
        </w:rPr>
        <w:t>,</w:t>
      </w:r>
      <w:r w:rsidRPr="00F477F4">
        <w:rPr>
          <w:rFonts w:ascii="Times New Roman" w:hAnsi="Times New Roman" w:cs="Times New Roman"/>
          <w:sz w:val="24"/>
          <w:szCs w:val="24"/>
        </w:rPr>
        <w:t xml:space="preserve"> κυρίως</w:t>
      </w:r>
      <w:r w:rsidR="00A75DFF">
        <w:rPr>
          <w:rFonts w:ascii="Times New Roman" w:hAnsi="Times New Roman" w:cs="Times New Roman"/>
          <w:sz w:val="24"/>
          <w:szCs w:val="24"/>
        </w:rPr>
        <w:t>,</w:t>
      </w:r>
      <w:r w:rsidRPr="00F477F4">
        <w:rPr>
          <w:rFonts w:ascii="Times New Roman" w:hAnsi="Times New Roman" w:cs="Times New Roman"/>
          <w:sz w:val="24"/>
          <w:szCs w:val="24"/>
        </w:rPr>
        <w:t xml:space="preserve"> τα προβλήματ</w:t>
      </w:r>
      <w:r w:rsidR="00BC3DDC">
        <w:rPr>
          <w:rFonts w:ascii="Times New Roman" w:hAnsi="Times New Roman" w:cs="Times New Roman"/>
          <w:sz w:val="24"/>
          <w:szCs w:val="24"/>
        </w:rPr>
        <w:t>ά</w:t>
      </w:r>
      <w:r w:rsidRPr="00F477F4">
        <w:rPr>
          <w:rFonts w:ascii="Times New Roman" w:hAnsi="Times New Roman" w:cs="Times New Roman"/>
          <w:sz w:val="24"/>
          <w:szCs w:val="24"/>
        </w:rPr>
        <w:t xml:space="preserve"> της οφείλουν να αντιμετωπίζονται από την </w:t>
      </w:r>
      <w:r w:rsidR="00BC3DDC">
        <w:rPr>
          <w:rFonts w:ascii="Times New Roman" w:hAnsi="Times New Roman" w:cs="Times New Roman"/>
          <w:sz w:val="24"/>
          <w:szCs w:val="24"/>
        </w:rPr>
        <w:t>Εκκλησία</w:t>
      </w:r>
      <w:r w:rsidRPr="00F477F4">
        <w:rPr>
          <w:rFonts w:ascii="Times New Roman" w:hAnsi="Times New Roman" w:cs="Times New Roman"/>
          <w:sz w:val="24"/>
          <w:szCs w:val="24"/>
        </w:rPr>
        <w:t xml:space="preserve"> στο πνεύμα κατανόησης του συνανθρώπου</w:t>
      </w:r>
      <w:r w:rsidR="00BC3DDC">
        <w:rPr>
          <w:rStyle w:val="a4"/>
          <w:rFonts w:ascii="Times New Roman" w:hAnsi="Times New Roman" w:cs="Times New Roman"/>
          <w:sz w:val="24"/>
          <w:szCs w:val="24"/>
        </w:rPr>
        <w:footnoteReference w:id="177"/>
      </w:r>
      <w:r w:rsidRPr="00F477F4">
        <w:rPr>
          <w:rFonts w:ascii="Times New Roman" w:hAnsi="Times New Roman" w:cs="Times New Roman"/>
          <w:sz w:val="24"/>
          <w:szCs w:val="24"/>
        </w:rPr>
        <w:t xml:space="preserve">.       </w:t>
      </w:r>
    </w:p>
    <w:p w:rsidR="002F0BC6" w:rsidRDefault="002F0BC6" w:rsidP="00D305C0">
      <w:pPr>
        <w:autoSpaceDE w:val="0"/>
        <w:autoSpaceDN w:val="0"/>
        <w:adjustRightInd w:val="0"/>
        <w:spacing w:after="0" w:line="360" w:lineRule="auto"/>
        <w:ind w:firstLine="720"/>
        <w:jc w:val="both"/>
        <w:rPr>
          <w:rFonts w:ascii="Times New Roman" w:hAnsi="Times New Roman" w:cs="Times New Roman"/>
          <w:sz w:val="24"/>
          <w:szCs w:val="24"/>
        </w:rPr>
      </w:pPr>
      <w:r w:rsidRPr="002F0BC6">
        <w:rPr>
          <w:rFonts w:ascii="Times New Roman" w:hAnsi="Times New Roman" w:cs="Times New Roman"/>
          <w:sz w:val="24"/>
          <w:szCs w:val="24"/>
        </w:rPr>
        <w:t xml:space="preserve">Οι μακαρισμοί στο </w:t>
      </w:r>
      <w:r>
        <w:rPr>
          <w:rFonts w:ascii="Times New Roman" w:hAnsi="Times New Roman" w:cs="Times New Roman"/>
          <w:sz w:val="24"/>
          <w:szCs w:val="24"/>
        </w:rPr>
        <w:t xml:space="preserve">κατά Λουκάν </w:t>
      </w:r>
      <w:r w:rsidRPr="002F0BC6">
        <w:rPr>
          <w:rFonts w:ascii="Times New Roman" w:hAnsi="Times New Roman" w:cs="Times New Roman"/>
          <w:sz w:val="24"/>
          <w:szCs w:val="24"/>
        </w:rPr>
        <w:t xml:space="preserve"> Ευαγγέλιο είναι μέρος της ομιλίας του Ιησού </w:t>
      </w:r>
      <w:r>
        <w:rPr>
          <w:rFonts w:ascii="Times New Roman" w:hAnsi="Times New Roman" w:cs="Times New Roman"/>
          <w:sz w:val="24"/>
          <w:szCs w:val="24"/>
        </w:rPr>
        <w:t>«</w:t>
      </w:r>
      <w:r w:rsidRPr="002F0BC6">
        <w:rPr>
          <w:rFonts w:ascii="Times New Roman" w:hAnsi="Times New Roman" w:cs="Times New Roman"/>
          <w:sz w:val="24"/>
          <w:szCs w:val="24"/>
        </w:rPr>
        <w:t>ἐπὶ τόπου πεδινοῦ</w:t>
      </w:r>
      <w:r>
        <w:rPr>
          <w:rFonts w:ascii="Times New Roman" w:hAnsi="Times New Roman" w:cs="Times New Roman"/>
          <w:sz w:val="24"/>
          <w:szCs w:val="24"/>
        </w:rPr>
        <w:t>»</w:t>
      </w:r>
      <w:r>
        <w:rPr>
          <w:rStyle w:val="a4"/>
          <w:rFonts w:ascii="Times New Roman" w:hAnsi="Times New Roman" w:cs="Times New Roman"/>
          <w:sz w:val="24"/>
          <w:szCs w:val="24"/>
        </w:rPr>
        <w:footnoteReference w:id="178"/>
      </w:r>
      <w:r w:rsidRPr="002F0BC6">
        <w:rPr>
          <w:rFonts w:ascii="Times New Roman" w:hAnsi="Times New Roman" w:cs="Times New Roman"/>
          <w:sz w:val="24"/>
          <w:szCs w:val="24"/>
        </w:rPr>
        <w:t>, αποτελού</w:t>
      </w:r>
      <w:r>
        <w:rPr>
          <w:rFonts w:ascii="Times New Roman" w:hAnsi="Times New Roman" w:cs="Times New Roman"/>
          <w:sz w:val="24"/>
          <w:szCs w:val="24"/>
        </w:rPr>
        <w:t>ν δε</w:t>
      </w:r>
      <w:r w:rsidRPr="002F0BC6">
        <w:rPr>
          <w:rFonts w:ascii="Times New Roman" w:hAnsi="Times New Roman" w:cs="Times New Roman"/>
          <w:sz w:val="24"/>
          <w:szCs w:val="24"/>
        </w:rPr>
        <w:t xml:space="preserve"> μια σύνθεση του Ευαγγελιστή και καταδεικνύουν, σύμφωνα με τον </w:t>
      </w:r>
      <w:r>
        <w:rPr>
          <w:rFonts w:ascii="Times New Roman" w:hAnsi="Times New Roman" w:cs="Times New Roman"/>
          <w:sz w:val="24"/>
          <w:szCs w:val="24"/>
        </w:rPr>
        <w:t xml:space="preserve">Σ. </w:t>
      </w:r>
      <w:r w:rsidRPr="002F0BC6">
        <w:rPr>
          <w:rFonts w:ascii="Times New Roman" w:hAnsi="Times New Roman" w:cs="Times New Roman"/>
          <w:sz w:val="24"/>
          <w:szCs w:val="24"/>
        </w:rPr>
        <w:t>Αγουρίδη, μ</w:t>
      </w:r>
      <w:r w:rsidR="00D52B8F">
        <w:rPr>
          <w:rFonts w:ascii="Times New Roman" w:hAnsi="Times New Roman" w:cs="Times New Roman"/>
          <w:sz w:val="24"/>
          <w:szCs w:val="24"/>
        </w:rPr>
        <w:t>ί</w:t>
      </w:r>
      <w:r w:rsidRPr="002F0BC6">
        <w:rPr>
          <w:rFonts w:ascii="Times New Roman" w:hAnsi="Times New Roman" w:cs="Times New Roman"/>
          <w:sz w:val="24"/>
          <w:szCs w:val="24"/>
        </w:rPr>
        <w:t>α διαφορετική τοπική και χρονική συνάφεια σε σύγκριση με το διδακτικό υλικό που χρησιμοποιεί ο Ματθαίος</w:t>
      </w:r>
      <w:r w:rsidR="00FB73B6">
        <w:rPr>
          <w:rFonts w:ascii="Times New Roman" w:hAnsi="Times New Roman" w:cs="Times New Roman"/>
          <w:sz w:val="24"/>
          <w:szCs w:val="24"/>
        </w:rPr>
        <w:t xml:space="preserve"> </w:t>
      </w:r>
      <w:r w:rsidRPr="002F0BC6">
        <w:rPr>
          <w:rFonts w:ascii="Times New Roman" w:hAnsi="Times New Roman" w:cs="Times New Roman"/>
          <w:sz w:val="24"/>
          <w:szCs w:val="24"/>
        </w:rPr>
        <w:t xml:space="preserve">στην αντίστοιχη επί του όρους </w:t>
      </w:r>
      <w:r>
        <w:rPr>
          <w:rFonts w:ascii="Times New Roman" w:hAnsi="Times New Roman" w:cs="Times New Roman"/>
          <w:sz w:val="24"/>
          <w:szCs w:val="24"/>
        </w:rPr>
        <w:t>Ο</w:t>
      </w:r>
      <w:r w:rsidRPr="002F0BC6">
        <w:rPr>
          <w:rFonts w:ascii="Times New Roman" w:hAnsi="Times New Roman" w:cs="Times New Roman"/>
          <w:sz w:val="24"/>
          <w:szCs w:val="24"/>
        </w:rPr>
        <w:t xml:space="preserve">μιλία του </w:t>
      </w:r>
      <w:r>
        <w:rPr>
          <w:rFonts w:ascii="Times New Roman" w:hAnsi="Times New Roman" w:cs="Times New Roman"/>
          <w:sz w:val="24"/>
          <w:szCs w:val="24"/>
        </w:rPr>
        <w:t>Κ</w:t>
      </w:r>
      <w:r w:rsidRPr="002F0BC6">
        <w:rPr>
          <w:rFonts w:ascii="Times New Roman" w:hAnsi="Times New Roman" w:cs="Times New Roman"/>
          <w:sz w:val="24"/>
          <w:szCs w:val="24"/>
        </w:rPr>
        <w:t>υρίου</w:t>
      </w:r>
      <w:r>
        <w:rPr>
          <w:rStyle w:val="a4"/>
          <w:rFonts w:ascii="Times New Roman" w:hAnsi="Times New Roman" w:cs="Times New Roman"/>
          <w:sz w:val="24"/>
          <w:szCs w:val="24"/>
        </w:rPr>
        <w:footnoteReference w:id="179"/>
      </w:r>
      <w:r w:rsidRPr="002F0BC6">
        <w:rPr>
          <w:rFonts w:ascii="Times New Roman" w:hAnsi="Times New Roman" w:cs="Times New Roman"/>
          <w:sz w:val="24"/>
          <w:szCs w:val="24"/>
        </w:rPr>
        <w:t xml:space="preserve">. Ο </w:t>
      </w:r>
      <w:r>
        <w:rPr>
          <w:rFonts w:ascii="Times New Roman" w:hAnsi="Times New Roman" w:cs="Times New Roman"/>
          <w:sz w:val="24"/>
          <w:szCs w:val="24"/>
        </w:rPr>
        <w:t xml:space="preserve">Σ. </w:t>
      </w:r>
      <w:r w:rsidRPr="002F0BC6">
        <w:rPr>
          <w:rFonts w:ascii="Times New Roman" w:hAnsi="Times New Roman" w:cs="Times New Roman"/>
          <w:sz w:val="24"/>
          <w:szCs w:val="24"/>
        </w:rPr>
        <w:t>Αγουρίδης</w:t>
      </w:r>
      <w:r w:rsidR="00D52B8F">
        <w:rPr>
          <w:rFonts w:ascii="Times New Roman" w:hAnsi="Times New Roman" w:cs="Times New Roman"/>
          <w:sz w:val="24"/>
          <w:szCs w:val="24"/>
        </w:rPr>
        <w:t>,</w:t>
      </w:r>
      <w:r w:rsidRPr="002F0BC6">
        <w:rPr>
          <w:rFonts w:ascii="Times New Roman" w:hAnsi="Times New Roman" w:cs="Times New Roman"/>
          <w:sz w:val="24"/>
          <w:szCs w:val="24"/>
        </w:rPr>
        <w:t xml:space="preserve"> προτιμά την άποψη ότι πρόκειται για δύο διαφορετικές ομιλίες που πραγματοποιήθηκαν σε διαφορετικές περιστάσεις, προφανώς</w:t>
      </w:r>
      <w:r w:rsidR="00D52B8F">
        <w:rPr>
          <w:rFonts w:ascii="Times New Roman" w:hAnsi="Times New Roman" w:cs="Times New Roman"/>
          <w:sz w:val="24"/>
          <w:szCs w:val="24"/>
        </w:rPr>
        <w:t>,</w:t>
      </w:r>
      <w:r w:rsidRPr="002F0BC6">
        <w:rPr>
          <w:rFonts w:ascii="Times New Roman" w:hAnsi="Times New Roman" w:cs="Times New Roman"/>
          <w:sz w:val="24"/>
          <w:szCs w:val="24"/>
        </w:rPr>
        <w:t xml:space="preserve"> εξυπηρετώντας και διαφορετικούς σκοπούς.  Το υλικό, επίσης, που χρησιμοποιεί ο Λουκάς στην ομιλία </w:t>
      </w:r>
      <w:r>
        <w:rPr>
          <w:rFonts w:ascii="Times New Roman" w:hAnsi="Times New Roman" w:cs="Times New Roman"/>
          <w:sz w:val="24"/>
          <w:szCs w:val="24"/>
        </w:rPr>
        <w:t>«</w:t>
      </w:r>
      <w:r w:rsidRPr="002F0BC6">
        <w:rPr>
          <w:rFonts w:ascii="Times New Roman" w:hAnsi="Times New Roman" w:cs="Times New Roman"/>
          <w:sz w:val="24"/>
          <w:szCs w:val="24"/>
        </w:rPr>
        <w:t>ἐπὶ τόπου πεδινοῦ</w:t>
      </w:r>
      <w:r>
        <w:rPr>
          <w:rFonts w:ascii="Times New Roman" w:hAnsi="Times New Roman" w:cs="Times New Roman"/>
          <w:sz w:val="24"/>
          <w:szCs w:val="24"/>
        </w:rPr>
        <w:t xml:space="preserve">» </w:t>
      </w:r>
      <w:r w:rsidRPr="002F0BC6">
        <w:rPr>
          <w:rFonts w:ascii="Times New Roman" w:hAnsi="Times New Roman" w:cs="Times New Roman"/>
          <w:sz w:val="24"/>
          <w:szCs w:val="24"/>
        </w:rPr>
        <w:t xml:space="preserve">προέρχεται από την πηγή των </w:t>
      </w:r>
      <w:r>
        <w:rPr>
          <w:rFonts w:ascii="Times New Roman" w:hAnsi="Times New Roman" w:cs="Times New Roman"/>
          <w:sz w:val="24"/>
          <w:szCs w:val="24"/>
        </w:rPr>
        <w:t>Λ</w:t>
      </w:r>
      <w:r w:rsidRPr="002F0BC6">
        <w:rPr>
          <w:rFonts w:ascii="Times New Roman" w:hAnsi="Times New Roman" w:cs="Times New Roman"/>
          <w:sz w:val="24"/>
          <w:szCs w:val="24"/>
        </w:rPr>
        <w:t>ογίων και μιας ιδιαίτερης πηγ</w:t>
      </w:r>
      <w:r>
        <w:rPr>
          <w:rFonts w:ascii="Times New Roman" w:hAnsi="Times New Roman" w:cs="Times New Roman"/>
          <w:sz w:val="24"/>
          <w:szCs w:val="24"/>
        </w:rPr>
        <w:t>ή</w:t>
      </w:r>
      <w:r w:rsidRPr="002F0BC6">
        <w:rPr>
          <w:rFonts w:ascii="Times New Roman" w:hAnsi="Times New Roman" w:cs="Times New Roman"/>
          <w:sz w:val="24"/>
          <w:szCs w:val="24"/>
        </w:rPr>
        <w:t>ς</w:t>
      </w:r>
      <w:r>
        <w:rPr>
          <w:rFonts w:ascii="Times New Roman" w:hAnsi="Times New Roman" w:cs="Times New Roman"/>
          <w:sz w:val="24"/>
          <w:szCs w:val="24"/>
        </w:rPr>
        <w:t xml:space="preserve"> (</w:t>
      </w:r>
      <w:r>
        <w:rPr>
          <w:rFonts w:ascii="Times New Roman" w:hAnsi="Times New Roman" w:cs="Times New Roman"/>
          <w:sz w:val="24"/>
          <w:szCs w:val="24"/>
          <w:lang w:val="de-DE"/>
        </w:rPr>
        <w:t>L</w:t>
      </w:r>
      <w:r>
        <w:rPr>
          <w:rFonts w:ascii="Times New Roman" w:hAnsi="Times New Roman" w:cs="Times New Roman"/>
          <w:sz w:val="24"/>
          <w:szCs w:val="24"/>
        </w:rPr>
        <w:t>)</w:t>
      </w:r>
      <w:r w:rsidRPr="002F0BC6">
        <w:rPr>
          <w:rFonts w:ascii="Times New Roman" w:hAnsi="Times New Roman" w:cs="Times New Roman"/>
          <w:sz w:val="24"/>
          <w:szCs w:val="24"/>
        </w:rPr>
        <w:t xml:space="preserve"> όπως ήδη αναφέρθηκε</w:t>
      </w:r>
      <w:r>
        <w:rPr>
          <w:rFonts w:ascii="Times New Roman" w:hAnsi="Times New Roman" w:cs="Times New Roman"/>
          <w:sz w:val="24"/>
          <w:szCs w:val="24"/>
        </w:rPr>
        <w:t xml:space="preserve">. </w:t>
      </w:r>
      <w:r w:rsidRPr="002F0BC6">
        <w:rPr>
          <w:rFonts w:ascii="Times New Roman" w:hAnsi="Times New Roman" w:cs="Times New Roman"/>
          <w:sz w:val="24"/>
          <w:szCs w:val="24"/>
        </w:rPr>
        <w:t xml:space="preserve"> Πάντως</w:t>
      </w:r>
      <w:r w:rsidR="00D52B8F">
        <w:rPr>
          <w:rFonts w:ascii="Times New Roman" w:hAnsi="Times New Roman" w:cs="Times New Roman"/>
          <w:sz w:val="24"/>
          <w:szCs w:val="24"/>
        </w:rPr>
        <w:t>,</w:t>
      </w:r>
      <w:r w:rsidRPr="002F0BC6">
        <w:rPr>
          <w:rFonts w:ascii="Times New Roman" w:hAnsi="Times New Roman" w:cs="Times New Roman"/>
          <w:sz w:val="24"/>
          <w:szCs w:val="24"/>
        </w:rPr>
        <w:t xml:space="preserve"> </w:t>
      </w:r>
      <w:r>
        <w:rPr>
          <w:rFonts w:ascii="Times New Roman" w:hAnsi="Times New Roman" w:cs="Times New Roman"/>
          <w:sz w:val="24"/>
          <w:szCs w:val="24"/>
        </w:rPr>
        <w:t>σ</w:t>
      </w:r>
      <w:r w:rsidRPr="002F0BC6">
        <w:rPr>
          <w:rFonts w:ascii="Times New Roman" w:hAnsi="Times New Roman" w:cs="Times New Roman"/>
          <w:sz w:val="24"/>
          <w:szCs w:val="24"/>
        </w:rPr>
        <w:t xml:space="preserve">τους αρχαίους συγγραφείς </w:t>
      </w:r>
      <w:r w:rsidR="00D52B8F">
        <w:rPr>
          <w:rFonts w:ascii="Times New Roman" w:hAnsi="Times New Roman" w:cs="Times New Roman"/>
          <w:sz w:val="24"/>
          <w:szCs w:val="24"/>
        </w:rPr>
        <w:t>οι οποίοι</w:t>
      </w:r>
      <w:r w:rsidRPr="002F0BC6">
        <w:rPr>
          <w:rFonts w:ascii="Times New Roman" w:hAnsi="Times New Roman" w:cs="Times New Roman"/>
          <w:sz w:val="24"/>
          <w:szCs w:val="24"/>
        </w:rPr>
        <w:t xml:space="preserve"> συνέγραψαν υπομνήματα</w:t>
      </w:r>
      <w:r w:rsidR="00FB73B6">
        <w:rPr>
          <w:rFonts w:ascii="Times New Roman" w:hAnsi="Times New Roman" w:cs="Times New Roman"/>
          <w:sz w:val="24"/>
          <w:szCs w:val="24"/>
        </w:rPr>
        <w:t xml:space="preserve"> στο</w:t>
      </w:r>
      <w:r w:rsidR="00FB73B6" w:rsidRPr="00FB73B6">
        <w:rPr>
          <w:rFonts w:ascii="Times New Roman" w:hAnsi="Times New Roman" w:cs="Times New Roman"/>
          <w:sz w:val="24"/>
          <w:szCs w:val="24"/>
        </w:rPr>
        <w:t xml:space="preserve"> </w:t>
      </w:r>
      <w:r w:rsidR="00FB73B6">
        <w:rPr>
          <w:rFonts w:ascii="Times New Roman" w:hAnsi="Times New Roman" w:cs="Times New Roman"/>
          <w:sz w:val="24"/>
          <w:szCs w:val="24"/>
        </w:rPr>
        <w:t xml:space="preserve">κατά Λουκάν, </w:t>
      </w:r>
      <w:r w:rsidRPr="002F0BC6">
        <w:rPr>
          <w:rFonts w:ascii="Times New Roman" w:hAnsi="Times New Roman" w:cs="Times New Roman"/>
          <w:sz w:val="24"/>
          <w:szCs w:val="24"/>
        </w:rPr>
        <w:t xml:space="preserve">αλλά και σε προτεσταντικούς </w:t>
      </w:r>
      <w:r w:rsidR="00FB73B6">
        <w:rPr>
          <w:rFonts w:ascii="Times New Roman" w:hAnsi="Times New Roman" w:cs="Times New Roman"/>
          <w:sz w:val="24"/>
          <w:szCs w:val="24"/>
        </w:rPr>
        <w:t>ή ρωμαιο</w:t>
      </w:r>
      <w:r w:rsidRPr="002F0BC6">
        <w:rPr>
          <w:rFonts w:ascii="Times New Roman" w:hAnsi="Times New Roman" w:cs="Times New Roman"/>
          <w:sz w:val="24"/>
          <w:szCs w:val="24"/>
        </w:rPr>
        <w:t xml:space="preserve">καθολικούς κύκλους </w:t>
      </w:r>
      <w:r w:rsidR="00FB73B6">
        <w:rPr>
          <w:rFonts w:ascii="Times New Roman" w:hAnsi="Times New Roman" w:cs="Times New Roman"/>
          <w:sz w:val="24"/>
          <w:szCs w:val="24"/>
        </w:rPr>
        <w:t>κυριαρχεί η</w:t>
      </w:r>
      <w:r w:rsidRPr="002F0BC6">
        <w:rPr>
          <w:rFonts w:ascii="Times New Roman" w:hAnsi="Times New Roman" w:cs="Times New Roman"/>
          <w:sz w:val="24"/>
          <w:szCs w:val="24"/>
        </w:rPr>
        <w:t xml:space="preserve"> άποψη</w:t>
      </w:r>
      <w:r w:rsidR="00FB73B6">
        <w:rPr>
          <w:rStyle w:val="a4"/>
          <w:rFonts w:ascii="Times New Roman" w:hAnsi="Times New Roman" w:cs="Times New Roman"/>
          <w:sz w:val="24"/>
          <w:szCs w:val="24"/>
        </w:rPr>
        <w:footnoteReference w:id="180"/>
      </w:r>
      <w:r w:rsidRPr="002F0BC6">
        <w:rPr>
          <w:rFonts w:ascii="Times New Roman" w:hAnsi="Times New Roman" w:cs="Times New Roman"/>
          <w:sz w:val="24"/>
          <w:szCs w:val="24"/>
        </w:rPr>
        <w:t xml:space="preserve"> ότι πρόκειται για την ίδια ομιλία του Ιησού </w:t>
      </w:r>
      <w:r w:rsidR="000A6BF9">
        <w:rPr>
          <w:rFonts w:ascii="Times New Roman" w:hAnsi="Times New Roman" w:cs="Times New Roman"/>
          <w:sz w:val="24"/>
          <w:szCs w:val="24"/>
        </w:rPr>
        <w:t>τόσο στο</w:t>
      </w:r>
      <w:r w:rsidR="006449BD">
        <w:rPr>
          <w:rFonts w:ascii="Times New Roman" w:hAnsi="Times New Roman" w:cs="Times New Roman"/>
          <w:sz w:val="24"/>
          <w:szCs w:val="24"/>
        </w:rPr>
        <w:t>ν</w:t>
      </w:r>
      <w:r w:rsidR="00FB73B6">
        <w:rPr>
          <w:rFonts w:ascii="Times New Roman" w:hAnsi="Times New Roman" w:cs="Times New Roman"/>
          <w:sz w:val="24"/>
          <w:szCs w:val="24"/>
        </w:rPr>
        <w:t xml:space="preserve"> Ματθαίο </w:t>
      </w:r>
      <w:r w:rsidR="000A6BF9">
        <w:rPr>
          <w:rFonts w:ascii="Times New Roman" w:hAnsi="Times New Roman" w:cs="Times New Roman"/>
          <w:sz w:val="24"/>
          <w:szCs w:val="24"/>
        </w:rPr>
        <w:t xml:space="preserve">όσο </w:t>
      </w:r>
      <w:r w:rsidR="00FB73B6">
        <w:rPr>
          <w:rFonts w:ascii="Times New Roman" w:hAnsi="Times New Roman" w:cs="Times New Roman"/>
          <w:sz w:val="24"/>
          <w:szCs w:val="24"/>
        </w:rPr>
        <w:t>και το</w:t>
      </w:r>
      <w:r w:rsidR="006449BD">
        <w:rPr>
          <w:rFonts w:ascii="Times New Roman" w:hAnsi="Times New Roman" w:cs="Times New Roman"/>
          <w:sz w:val="24"/>
          <w:szCs w:val="24"/>
        </w:rPr>
        <w:t>ν</w:t>
      </w:r>
      <w:r w:rsidR="00FB73B6">
        <w:rPr>
          <w:rFonts w:ascii="Times New Roman" w:hAnsi="Times New Roman" w:cs="Times New Roman"/>
          <w:sz w:val="24"/>
          <w:szCs w:val="24"/>
        </w:rPr>
        <w:t xml:space="preserve"> Λουκά</w:t>
      </w:r>
      <w:r w:rsidR="00FB73B6">
        <w:rPr>
          <w:rStyle w:val="a4"/>
          <w:rFonts w:ascii="Times New Roman" w:hAnsi="Times New Roman" w:cs="Times New Roman"/>
          <w:sz w:val="24"/>
          <w:szCs w:val="24"/>
        </w:rPr>
        <w:footnoteReference w:id="181"/>
      </w:r>
      <w:r w:rsidR="00FB73B6">
        <w:rPr>
          <w:rFonts w:ascii="Times New Roman" w:hAnsi="Times New Roman" w:cs="Times New Roman"/>
          <w:sz w:val="24"/>
          <w:szCs w:val="24"/>
        </w:rPr>
        <w:t>.</w:t>
      </w:r>
    </w:p>
    <w:p w:rsidR="00A760AA" w:rsidRDefault="006F17BF" w:rsidP="00D305C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Από την άλλη πλευρά</w:t>
      </w:r>
      <w:r w:rsidR="00D52B8F">
        <w:rPr>
          <w:rFonts w:ascii="Times New Roman" w:hAnsi="Times New Roman" w:cs="Times New Roman"/>
          <w:sz w:val="24"/>
          <w:szCs w:val="24"/>
        </w:rPr>
        <w:t>,</w:t>
      </w:r>
      <w:r>
        <w:rPr>
          <w:rFonts w:ascii="Times New Roman" w:hAnsi="Times New Roman" w:cs="Times New Roman"/>
          <w:sz w:val="24"/>
          <w:szCs w:val="24"/>
        </w:rPr>
        <w:t xml:space="preserve"> ε</w:t>
      </w:r>
      <w:r w:rsidR="002879C2" w:rsidRPr="002879C2">
        <w:rPr>
          <w:rFonts w:ascii="Times New Roman" w:hAnsi="Times New Roman" w:cs="Times New Roman"/>
          <w:sz w:val="24"/>
          <w:szCs w:val="24"/>
        </w:rPr>
        <w:t xml:space="preserve">ίναι γεγονός ότι η σύγχρονη </w:t>
      </w:r>
      <w:r w:rsidR="002879C2">
        <w:rPr>
          <w:rFonts w:ascii="Times New Roman" w:hAnsi="Times New Roman" w:cs="Times New Roman"/>
          <w:sz w:val="24"/>
          <w:szCs w:val="24"/>
        </w:rPr>
        <w:t>έρευνα</w:t>
      </w:r>
      <w:r w:rsidR="002879C2" w:rsidRPr="002879C2">
        <w:rPr>
          <w:rFonts w:ascii="Times New Roman" w:hAnsi="Times New Roman" w:cs="Times New Roman"/>
          <w:sz w:val="24"/>
          <w:szCs w:val="24"/>
        </w:rPr>
        <w:t xml:space="preserve">, χωρίς να απαξιώνει την αξία και τα αποτελέσματα </w:t>
      </w:r>
      <w:r w:rsidR="002879C2">
        <w:rPr>
          <w:rFonts w:ascii="Times New Roman" w:hAnsi="Times New Roman" w:cs="Times New Roman"/>
          <w:sz w:val="24"/>
          <w:szCs w:val="24"/>
        </w:rPr>
        <w:t>της μορφοϊ</w:t>
      </w:r>
      <w:r w:rsidR="002879C2" w:rsidRPr="002879C2">
        <w:rPr>
          <w:rFonts w:ascii="Times New Roman" w:hAnsi="Times New Roman" w:cs="Times New Roman"/>
          <w:sz w:val="24"/>
          <w:szCs w:val="24"/>
        </w:rPr>
        <w:t>στορικής μεθόδου, αναδεικνύει</w:t>
      </w:r>
      <w:r w:rsidR="00412F47">
        <w:rPr>
          <w:rFonts w:ascii="Times New Roman" w:hAnsi="Times New Roman" w:cs="Times New Roman"/>
          <w:sz w:val="24"/>
          <w:szCs w:val="24"/>
        </w:rPr>
        <w:t xml:space="preserve"> ότι ο </w:t>
      </w:r>
      <w:r w:rsidR="00CF4D3F">
        <w:rPr>
          <w:rFonts w:ascii="Times New Roman" w:hAnsi="Times New Roman" w:cs="Times New Roman"/>
          <w:sz w:val="24"/>
          <w:szCs w:val="24"/>
        </w:rPr>
        <w:t xml:space="preserve">Ευαγγελιστής </w:t>
      </w:r>
      <w:r w:rsidR="002879C2" w:rsidRPr="002879C2">
        <w:rPr>
          <w:rFonts w:ascii="Times New Roman" w:hAnsi="Times New Roman" w:cs="Times New Roman"/>
          <w:sz w:val="24"/>
          <w:szCs w:val="24"/>
        </w:rPr>
        <w:t xml:space="preserve">Λουκάς </w:t>
      </w:r>
      <w:r w:rsidR="00412F47">
        <w:rPr>
          <w:rFonts w:ascii="Times New Roman" w:hAnsi="Times New Roman" w:cs="Times New Roman"/>
          <w:sz w:val="24"/>
          <w:szCs w:val="24"/>
        </w:rPr>
        <w:t>ενεργεί όχι</w:t>
      </w:r>
      <w:r w:rsidR="002879C2" w:rsidRPr="002879C2">
        <w:rPr>
          <w:rFonts w:ascii="Times New Roman" w:hAnsi="Times New Roman" w:cs="Times New Roman"/>
          <w:sz w:val="24"/>
          <w:szCs w:val="24"/>
        </w:rPr>
        <w:t xml:space="preserve"> ως ένας απλός ιστοριογράφος</w:t>
      </w:r>
      <w:r w:rsidR="002879C2">
        <w:rPr>
          <w:rFonts w:ascii="Times New Roman" w:hAnsi="Times New Roman" w:cs="Times New Roman"/>
          <w:sz w:val="24"/>
          <w:szCs w:val="24"/>
        </w:rPr>
        <w:t xml:space="preserve"> ή </w:t>
      </w:r>
      <w:r w:rsidR="002879C2" w:rsidRPr="002879C2">
        <w:rPr>
          <w:rFonts w:ascii="Times New Roman" w:hAnsi="Times New Roman" w:cs="Times New Roman"/>
          <w:sz w:val="24"/>
          <w:szCs w:val="24"/>
        </w:rPr>
        <w:t>καταγραφ</w:t>
      </w:r>
      <w:r w:rsidR="000A6BF9">
        <w:rPr>
          <w:rFonts w:ascii="Times New Roman" w:hAnsi="Times New Roman" w:cs="Times New Roman"/>
          <w:sz w:val="24"/>
          <w:szCs w:val="24"/>
        </w:rPr>
        <w:t>έα</w:t>
      </w:r>
      <w:r w:rsidR="002879C2" w:rsidRPr="002879C2">
        <w:rPr>
          <w:rFonts w:ascii="Times New Roman" w:hAnsi="Times New Roman" w:cs="Times New Roman"/>
          <w:sz w:val="24"/>
          <w:szCs w:val="24"/>
        </w:rPr>
        <w:t>ς πηγών, αλλά ως ένας Θεολόγος</w:t>
      </w:r>
      <w:r w:rsidR="00D52B8F">
        <w:rPr>
          <w:rFonts w:ascii="Times New Roman" w:hAnsi="Times New Roman" w:cs="Times New Roman"/>
          <w:sz w:val="24"/>
          <w:szCs w:val="24"/>
        </w:rPr>
        <w:t xml:space="preserve">, ο οποίος </w:t>
      </w:r>
      <w:r w:rsidR="002879C2" w:rsidRPr="002879C2">
        <w:rPr>
          <w:rFonts w:ascii="Times New Roman" w:hAnsi="Times New Roman" w:cs="Times New Roman"/>
          <w:sz w:val="24"/>
          <w:szCs w:val="24"/>
        </w:rPr>
        <w:t xml:space="preserve">ακολουθεί </w:t>
      </w:r>
      <w:r w:rsidR="002879C2">
        <w:rPr>
          <w:rFonts w:ascii="Times New Roman" w:hAnsi="Times New Roman" w:cs="Times New Roman"/>
          <w:sz w:val="24"/>
          <w:szCs w:val="24"/>
        </w:rPr>
        <w:t>σ</w:t>
      </w:r>
      <w:r w:rsidR="002879C2" w:rsidRPr="002879C2">
        <w:rPr>
          <w:rFonts w:ascii="Times New Roman" w:hAnsi="Times New Roman" w:cs="Times New Roman"/>
          <w:sz w:val="24"/>
          <w:szCs w:val="24"/>
        </w:rPr>
        <w:t>χέδιο και πρόγραμμα συγγραφής</w:t>
      </w:r>
      <w:r w:rsidR="00D52B8F">
        <w:rPr>
          <w:rFonts w:ascii="Times New Roman" w:hAnsi="Times New Roman" w:cs="Times New Roman"/>
          <w:sz w:val="24"/>
          <w:szCs w:val="24"/>
        </w:rPr>
        <w:t>,</w:t>
      </w:r>
      <w:r w:rsidR="002879C2" w:rsidRPr="002879C2">
        <w:rPr>
          <w:rFonts w:ascii="Times New Roman" w:hAnsi="Times New Roman" w:cs="Times New Roman"/>
          <w:sz w:val="24"/>
          <w:szCs w:val="24"/>
        </w:rPr>
        <w:t xml:space="preserve"> εν</w:t>
      </w:r>
      <w:r w:rsidR="002879C2">
        <w:rPr>
          <w:rFonts w:ascii="Times New Roman" w:hAnsi="Times New Roman" w:cs="Times New Roman"/>
          <w:sz w:val="24"/>
          <w:szCs w:val="24"/>
        </w:rPr>
        <w:t>τ</w:t>
      </w:r>
      <w:r w:rsidR="002879C2" w:rsidRPr="002879C2">
        <w:rPr>
          <w:rFonts w:ascii="Times New Roman" w:hAnsi="Times New Roman" w:cs="Times New Roman"/>
          <w:sz w:val="24"/>
          <w:szCs w:val="24"/>
        </w:rPr>
        <w:t>ός πάντοτε των ιστορικών συντεταγμένων</w:t>
      </w:r>
      <w:r>
        <w:rPr>
          <w:rStyle w:val="a4"/>
          <w:rFonts w:ascii="Times New Roman" w:hAnsi="Times New Roman" w:cs="Times New Roman"/>
          <w:sz w:val="24"/>
          <w:szCs w:val="24"/>
        </w:rPr>
        <w:footnoteReference w:id="182"/>
      </w:r>
      <w:r w:rsidR="00CF4D3F">
        <w:rPr>
          <w:rFonts w:ascii="Times New Roman" w:hAnsi="Times New Roman" w:cs="Times New Roman"/>
          <w:sz w:val="24"/>
          <w:szCs w:val="24"/>
        </w:rPr>
        <w:t xml:space="preserve">. </w:t>
      </w:r>
      <w:r w:rsidR="00652A1A">
        <w:rPr>
          <w:rFonts w:ascii="Times New Roman" w:hAnsi="Times New Roman" w:cs="Times New Roman"/>
          <w:sz w:val="24"/>
          <w:szCs w:val="24"/>
        </w:rPr>
        <w:t>Ο Χριστός και στους μακαρισμούς του Λουκά</w:t>
      </w:r>
      <w:r w:rsidR="00CF4D3F">
        <w:rPr>
          <w:rFonts w:ascii="Times New Roman" w:hAnsi="Times New Roman" w:cs="Times New Roman"/>
          <w:sz w:val="24"/>
          <w:szCs w:val="24"/>
        </w:rPr>
        <w:t xml:space="preserve"> κατέχει την κεντρική θέση</w:t>
      </w:r>
      <w:r w:rsidR="00652A1A">
        <w:rPr>
          <w:rFonts w:ascii="Times New Roman" w:hAnsi="Times New Roman" w:cs="Times New Roman"/>
          <w:sz w:val="24"/>
          <w:szCs w:val="24"/>
        </w:rPr>
        <w:t xml:space="preserve"> </w:t>
      </w:r>
      <w:r w:rsidR="00CF4D3F">
        <w:rPr>
          <w:rFonts w:ascii="Times New Roman" w:hAnsi="Times New Roman" w:cs="Times New Roman"/>
          <w:sz w:val="24"/>
          <w:szCs w:val="24"/>
        </w:rPr>
        <w:t xml:space="preserve">και </w:t>
      </w:r>
      <w:r w:rsidR="00652A1A">
        <w:rPr>
          <w:rFonts w:ascii="Times New Roman" w:hAnsi="Times New Roman" w:cs="Times New Roman"/>
          <w:sz w:val="24"/>
          <w:szCs w:val="24"/>
        </w:rPr>
        <w:t>τίθεται στο</w:t>
      </w:r>
      <w:r w:rsidR="00CF4D3F">
        <w:rPr>
          <w:rFonts w:ascii="Times New Roman" w:hAnsi="Times New Roman" w:cs="Times New Roman"/>
          <w:sz w:val="24"/>
          <w:szCs w:val="24"/>
        </w:rPr>
        <w:t xml:space="preserve">ν πυρήνα </w:t>
      </w:r>
      <w:r w:rsidR="00652A1A">
        <w:rPr>
          <w:rFonts w:ascii="Times New Roman" w:hAnsi="Times New Roman" w:cs="Times New Roman"/>
          <w:sz w:val="24"/>
          <w:szCs w:val="24"/>
        </w:rPr>
        <w:t xml:space="preserve">της θεολογικής προσέγγισης, αποδίδοντας εκείνο το θεμελιώδες νόημα που αφορά τις προϋποθέσεις της Βασιλείας του Θεού. Η κατανόηση αυτών των θεολογικών, </w:t>
      </w:r>
      <w:r w:rsidR="00D52B8F">
        <w:rPr>
          <w:rFonts w:ascii="Times New Roman" w:hAnsi="Times New Roman" w:cs="Times New Roman"/>
          <w:sz w:val="24"/>
          <w:szCs w:val="24"/>
        </w:rPr>
        <w:t xml:space="preserve">των </w:t>
      </w:r>
      <w:r w:rsidR="00652A1A">
        <w:rPr>
          <w:rFonts w:ascii="Times New Roman" w:hAnsi="Times New Roman" w:cs="Times New Roman"/>
          <w:sz w:val="24"/>
          <w:szCs w:val="24"/>
        </w:rPr>
        <w:t xml:space="preserve">ηθικών, </w:t>
      </w:r>
      <w:r w:rsidR="00D52B8F">
        <w:rPr>
          <w:rFonts w:ascii="Times New Roman" w:hAnsi="Times New Roman" w:cs="Times New Roman"/>
          <w:sz w:val="24"/>
          <w:szCs w:val="24"/>
        </w:rPr>
        <w:t xml:space="preserve">των </w:t>
      </w:r>
      <w:r w:rsidR="00652A1A">
        <w:rPr>
          <w:rFonts w:ascii="Times New Roman" w:hAnsi="Times New Roman" w:cs="Times New Roman"/>
          <w:sz w:val="24"/>
          <w:szCs w:val="24"/>
        </w:rPr>
        <w:t xml:space="preserve">ιστορικών και </w:t>
      </w:r>
      <w:r w:rsidR="00D52B8F">
        <w:rPr>
          <w:rFonts w:ascii="Times New Roman" w:hAnsi="Times New Roman" w:cs="Times New Roman"/>
          <w:sz w:val="24"/>
          <w:szCs w:val="24"/>
        </w:rPr>
        <w:t xml:space="preserve">των </w:t>
      </w:r>
      <w:r w:rsidR="00652A1A">
        <w:rPr>
          <w:rFonts w:ascii="Times New Roman" w:hAnsi="Times New Roman" w:cs="Times New Roman"/>
          <w:sz w:val="24"/>
          <w:szCs w:val="24"/>
        </w:rPr>
        <w:t>κοινωνικών προϋποθέσεων</w:t>
      </w:r>
      <w:r w:rsidR="00D35B90">
        <w:rPr>
          <w:rFonts w:ascii="Times New Roman" w:hAnsi="Times New Roman" w:cs="Times New Roman"/>
          <w:sz w:val="24"/>
          <w:szCs w:val="24"/>
        </w:rPr>
        <w:t xml:space="preserve"> είναι το απαραίτητο βήμα, ώστε να επιχειρηθεί μία επίκαιρη προσέγγιση</w:t>
      </w:r>
      <w:r w:rsidR="00D35B90" w:rsidRPr="00D35B90">
        <w:rPr>
          <w:rFonts w:ascii="Times New Roman" w:hAnsi="Times New Roman" w:cs="Times New Roman"/>
          <w:sz w:val="24"/>
          <w:szCs w:val="24"/>
        </w:rPr>
        <w:t xml:space="preserve"> </w:t>
      </w:r>
      <w:r w:rsidR="00D35B90">
        <w:rPr>
          <w:rFonts w:ascii="Times New Roman" w:hAnsi="Times New Roman" w:cs="Times New Roman"/>
          <w:sz w:val="24"/>
          <w:szCs w:val="24"/>
        </w:rPr>
        <w:t xml:space="preserve">των μακαρισμών, πάντοτε υπό </w:t>
      </w:r>
      <w:r w:rsidR="005C5C8D">
        <w:rPr>
          <w:rFonts w:ascii="Times New Roman" w:hAnsi="Times New Roman" w:cs="Times New Roman"/>
          <w:sz w:val="24"/>
          <w:szCs w:val="24"/>
        </w:rPr>
        <w:t>την αίρεση</w:t>
      </w:r>
      <w:r w:rsidR="00D35B90">
        <w:rPr>
          <w:rFonts w:ascii="Times New Roman" w:hAnsi="Times New Roman" w:cs="Times New Roman"/>
          <w:sz w:val="24"/>
          <w:szCs w:val="24"/>
        </w:rPr>
        <w:t xml:space="preserve"> ότι κάθε ερμηνευτική προσέγγιση επικαθορίζεται από τους ορίζοντες της προσωπικής αυτοσυνειδησίας και του ανθρώπινου κοσμοειδώλου</w:t>
      </w:r>
      <w:r w:rsidR="00D35B90">
        <w:rPr>
          <w:rStyle w:val="a4"/>
          <w:rFonts w:ascii="Times New Roman" w:hAnsi="Times New Roman" w:cs="Times New Roman"/>
          <w:sz w:val="24"/>
          <w:szCs w:val="24"/>
        </w:rPr>
        <w:footnoteReference w:id="183"/>
      </w:r>
      <w:r w:rsidR="00D35B90">
        <w:rPr>
          <w:rFonts w:ascii="Times New Roman" w:hAnsi="Times New Roman" w:cs="Times New Roman"/>
          <w:sz w:val="24"/>
          <w:szCs w:val="24"/>
        </w:rPr>
        <w:t>.</w:t>
      </w:r>
    </w:p>
    <w:p w:rsidR="00DE3711" w:rsidRDefault="005C4D9D" w:rsidP="00D305C0">
      <w:pPr>
        <w:autoSpaceDE w:val="0"/>
        <w:autoSpaceDN w:val="0"/>
        <w:adjustRightInd w:val="0"/>
        <w:spacing w:after="0" w:line="360" w:lineRule="auto"/>
        <w:ind w:firstLine="720"/>
        <w:jc w:val="both"/>
        <w:rPr>
          <w:rFonts w:ascii="Times New Roman" w:hAnsi="Times New Roman" w:cs="Times New Roman"/>
          <w:sz w:val="24"/>
          <w:szCs w:val="24"/>
        </w:rPr>
      </w:pPr>
      <w:r w:rsidRPr="005C4D9D">
        <w:rPr>
          <w:rFonts w:ascii="Times New Roman" w:hAnsi="Times New Roman" w:cs="Times New Roman"/>
          <w:sz w:val="24"/>
          <w:szCs w:val="24"/>
        </w:rPr>
        <w:t xml:space="preserve">Η αποτύπωση των μακαρισμών </w:t>
      </w:r>
      <w:r>
        <w:rPr>
          <w:rFonts w:ascii="Times New Roman" w:hAnsi="Times New Roman" w:cs="Times New Roman"/>
          <w:sz w:val="24"/>
          <w:szCs w:val="24"/>
        </w:rPr>
        <w:t>φέρνει</w:t>
      </w:r>
      <w:r w:rsidRPr="005C4D9D">
        <w:rPr>
          <w:rFonts w:ascii="Times New Roman" w:hAnsi="Times New Roman" w:cs="Times New Roman"/>
          <w:sz w:val="24"/>
          <w:szCs w:val="24"/>
        </w:rPr>
        <w:t xml:space="preserve"> στο θεολογικό προσκήνιο το ζήτημα του σκοπού για τον οποίον ειπώθηκαν</w:t>
      </w:r>
      <w:r w:rsidR="00D52B8F">
        <w:rPr>
          <w:rFonts w:ascii="Times New Roman" w:hAnsi="Times New Roman" w:cs="Times New Roman"/>
          <w:sz w:val="24"/>
          <w:szCs w:val="24"/>
        </w:rPr>
        <w:t>,</w:t>
      </w:r>
      <w:r w:rsidRPr="005C4D9D">
        <w:rPr>
          <w:rFonts w:ascii="Times New Roman" w:hAnsi="Times New Roman" w:cs="Times New Roman"/>
          <w:sz w:val="24"/>
          <w:szCs w:val="24"/>
        </w:rPr>
        <w:t xml:space="preserve"> όπως αυτό</w:t>
      </w:r>
      <w:r>
        <w:rPr>
          <w:rFonts w:ascii="Times New Roman" w:hAnsi="Times New Roman" w:cs="Times New Roman"/>
          <w:sz w:val="24"/>
          <w:szCs w:val="24"/>
        </w:rPr>
        <w:t>ς</w:t>
      </w:r>
      <w:r w:rsidRPr="005C4D9D">
        <w:rPr>
          <w:rFonts w:ascii="Times New Roman" w:hAnsi="Times New Roman" w:cs="Times New Roman"/>
          <w:sz w:val="24"/>
          <w:szCs w:val="24"/>
        </w:rPr>
        <w:t xml:space="preserve"> συνδέεται με τον ερχομό της </w:t>
      </w:r>
      <w:r w:rsidR="00C73358">
        <w:rPr>
          <w:rFonts w:ascii="Times New Roman" w:hAnsi="Times New Roman" w:cs="Times New Roman"/>
          <w:sz w:val="24"/>
          <w:szCs w:val="24"/>
        </w:rPr>
        <w:t>Β</w:t>
      </w:r>
      <w:r w:rsidRPr="005C4D9D">
        <w:rPr>
          <w:rFonts w:ascii="Times New Roman" w:hAnsi="Times New Roman" w:cs="Times New Roman"/>
          <w:sz w:val="24"/>
          <w:szCs w:val="24"/>
        </w:rPr>
        <w:t>ασιλείας του Θεού.</w:t>
      </w:r>
      <w:r w:rsidR="00A06624">
        <w:rPr>
          <w:rFonts w:ascii="Times New Roman" w:hAnsi="Times New Roman" w:cs="Times New Roman"/>
          <w:sz w:val="24"/>
          <w:szCs w:val="24"/>
        </w:rPr>
        <w:t xml:space="preserve"> </w:t>
      </w:r>
      <w:r w:rsidRPr="005C4D9D">
        <w:rPr>
          <w:rFonts w:ascii="Times New Roman" w:hAnsi="Times New Roman" w:cs="Times New Roman"/>
          <w:sz w:val="24"/>
          <w:szCs w:val="24"/>
        </w:rPr>
        <w:t xml:space="preserve">Ο διδακτικός χαρακτήρας του μακαρισμών προϋποθέτει τον διδάσκαλο </w:t>
      </w:r>
      <w:r>
        <w:rPr>
          <w:rFonts w:ascii="Times New Roman" w:hAnsi="Times New Roman" w:cs="Times New Roman"/>
          <w:sz w:val="24"/>
          <w:szCs w:val="24"/>
        </w:rPr>
        <w:t>Ιησού</w:t>
      </w:r>
      <w:r w:rsidRPr="005C4D9D">
        <w:rPr>
          <w:rFonts w:ascii="Times New Roman" w:hAnsi="Times New Roman" w:cs="Times New Roman"/>
          <w:sz w:val="24"/>
          <w:szCs w:val="24"/>
        </w:rPr>
        <w:t xml:space="preserve"> να ενεργεί απευθυνόμενος σε κάθε άνθρωπο</w:t>
      </w:r>
      <w:r w:rsidR="00D52B8F">
        <w:rPr>
          <w:rFonts w:ascii="Times New Roman" w:hAnsi="Times New Roman" w:cs="Times New Roman"/>
          <w:sz w:val="24"/>
          <w:szCs w:val="24"/>
        </w:rPr>
        <w:t xml:space="preserve">, ο οποίος </w:t>
      </w:r>
      <w:r w:rsidRPr="005C4D9D">
        <w:rPr>
          <w:rFonts w:ascii="Times New Roman" w:hAnsi="Times New Roman" w:cs="Times New Roman"/>
          <w:sz w:val="24"/>
          <w:szCs w:val="24"/>
        </w:rPr>
        <w:t>σκοπεύει να ασκήσει τη μαθητεία</w:t>
      </w:r>
      <w:r w:rsidR="00A06624">
        <w:rPr>
          <w:rFonts w:ascii="Times New Roman" w:hAnsi="Times New Roman" w:cs="Times New Roman"/>
          <w:sz w:val="24"/>
          <w:szCs w:val="24"/>
        </w:rPr>
        <w:t xml:space="preserve"> </w:t>
      </w:r>
      <w:r w:rsidRPr="005C4D9D">
        <w:rPr>
          <w:rFonts w:ascii="Times New Roman" w:hAnsi="Times New Roman" w:cs="Times New Roman"/>
          <w:sz w:val="24"/>
          <w:szCs w:val="24"/>
        </w:rPr>
        <w:t>του</w:t>
      </w:r>
      <w:r w:rsidR="00D52B8F">
        <w:rPr>
          <w:rFonts w:ascii="Times New Roman" w:hAnsi="Times New Roman" w:cs="Times New Roman"/>
          <w:sz w:val="24"/>
          <w:szCs w:val="24"/>
        </w:rPr>
        <w:t>,</w:t>
      </w:r>
      <w:r w:rsidRPr="005C4D9D">
        <w:rPr>
          <w:rFonts w:ascii="Times New Roman" w:hAnsi="Times New Roman" w:cs="Times New Roman"/>
          <w:sz w:val="24"/>
          <w:szCs w:val="24"/>
        </w:rPr>
        <w:t xml:space="preserve"> ώστε να εισέλθει</w:t>
      </w:r>
      <w:r w:rsidR="00E57CD3" w:rsidRPr="00E57CD3">
        <w:rPr>
          <w:rFonts w:ascii="Times New Roman" w:hAnsi="Times New Roman" w:cs="Times New Roman"/>
          <w:sz w:val="24"/>
          <w:szCs w:val="24"/>
        </w:rPr>
        <w:t xml:space="preserve"> </w:t>
      </w:r>
      <w:r w:rsidR="00E57CD3">
        <w:rPr>
          <w:rFonts w:ascii="Times New Roman" w:hAnsi="Times New Roman" w:cs="Times New Roman"/>
          <w:sz w:val="24"/>
          <w:szCs w:val="24"/>
        </w:rPr>
        <w:t>στη Β</w:t>
      </w:r>
      <w:r w:rsidRPr="005C4D9D">
        <w:rPr>
          <w:rFonts w:ascii="Times New Roman" w:hAnsi="Times New Roman" w:cs="Times New Roman"/>
          <w:sz w:val="24"/>
          <w:szCs w:val="24"/>
        </w:rPr>
        <w:t>ασιλεία του Θεού. Η μακαριότητα</w:t>
      </w:r>
      <w:r w:rsidR="00D52B8F">
        <w:rPr>
          <w:rFonts w:ascii="Times New Roman" w:hAnsi="Times New Roman" w:cs="Times New Roman"/>
          <w:sz w:val="24"/>
          <w:szCs w:val="24"/>
        </w:rPr>
        <w:t>,</w:t>
      </w:r>
      <w:r w:rsidRPr="005C4D9D">
        <w:rPr>
          <w:rFonts w:ascii="Times New Roman" w:hAnsi="Times New Roman" w:cs="Times New Roman"/>
          <w:sz w:val="24"/>
          <w:szCs w:val="24"/>
        </w:rPr>
        <w:t xml:space="preserve"> ως επίτευξη </w:t>
      </w:r>
      <w:r w:rsidR="00DE3711">
        <w:rPr>
          <w:rFonts w:ascii="Times New Roman" w:hAnsi="Times New Roman" w:cs="Times New Roman"/>
          <w:sz w:val="24"/>
          <w:szCs w:val="24"/>
        </w:rPr>
        <w:t>στόχου</w:t>
      </w:r>
      <w:r w:rsidR="00D52B8F">
        <w:rPr>
          <w:rFonts w:ascii="Times New Roman" w:hAnsi="Times New Roman" w:cs="Times New Roman"/>
          <w:sz w:val="24"/>
          <w:szCs w:val="24"/>
        </w:rPr>
        <w:t>,</w:t>
      </w:r>
      <w:r w:rsidRPr="005C4D9D">
        <w:rPr>
          <w:rFonts w:ascii="Times New Roman" w:hAnsi="Times New Roman" w:cs="Times New Roman"/>
          <w:sz w:val="24"/>
          <w:szCs w:val="24"/>
        </w:rPr>
        <w:t xml:space="preserve"> </w:t>
      </w:r>
      <w:r>
        <w:rPr>
          <w:rFonts w:ascii="Times New Roman" w:hAnsi="Times New Roman" w:cs="Times New Roman"/>
          <w:sz w:val="24"/>
          <w:szCs w:val="24"/>
        </w:rPr>
        <w:t>καθίσταται έτσι</w:t>
      </w:r>
      <w:r w:rsidRPr="005C4D9D">
        <w:rPr>
          <w:rFonts w:ascii="Times New Roman" w:hAnsi="Times New Roman" w:cs="Times New Roman"/>
          <w:sz w:val="24"/>
          <w:szCs w:val="24"/>
        </w:rPr>
        <w:t xml:space="preserve"> ο τελικός σκοπός που θα </w:t>
      </w:r>
      <w:r w:rsidR="00A06624">
        <w:rPr>
          <w:rFonts w:ascii="Times New Roman" w:hAnsi="Times New Roman" w:cs="Times New Roman"/>
          <w:sz w:val="24"/>
          <w:szCs w:val="24"/>
        </w:rPr>
        <w:t>τελεσθεί</w:t>
      </w:r>
      <w:r w:rsidR="00DE3711">
        <w:rPr>
          <w:rFonts w:ascii="Times New Roman" w:hAnsi="Times New Roman" w:cs="Times New Roman"/>
          <w:sz w:val="24"/>
          <w:szCs w:val="24"/>
        </w:rPr>
        <w:t>,</w:t>
      </w:r>
      <w:r w:rsidRPr="005C4D9D">
        <w:rPr>
          <w:rFonts w:ascii="Times New Roman" w:hAnsi="Times New Roman" w:cs="Times New Roman"/>
          <w:sz w:val="24"/>
          <w:szCs w:val="24"/>
        </w:rPr>
        <w:t xml:space="preserve"> εφόσον πραγματωθεί το περιεχόμενο τ</w:t>
      </w:r>
      <w:r>
        <w:rPr>
          <w:rFonts w:ascii="Times New Roman" w:hAnsi="Times New Roman" w:cs="Times New Roman"/>
          <w:sz w:val="24"/>
          <w:szCs w:val="24"/>
        </w:rPr>
        <w:t>ων μακαρισμών</w:t>
      </w:r>
      <w:r w:rsidRPr="005C4D9D">
        <w:rPr>
          <w:rFonts w:ascii="Times New Roman" w:hAnsi="Times New Roman" w:cs="Times New Roman"/>
          <w:sz w:val="24"/>
          <w:szCs w:val="24"/>
        </w:rPr>
        <w:t xml:space="preserve">. </w:t>
      </w:r>
      <w:r w:rsidR="00833274">
        <w:rPr>
          <w:rFonts w:ascii="Times New Roman" w:hAnsi="Times New Roman" w:cs="Times New Roman"/>
          <w:sz w:val="24"/>
          <w:szCs w:val="24"/>
        </w:rPr>
        <w:t>Άλλωστε</w:t>
      </w:r>
      <w:r w:rsidR="00D52B8F">
        <w:rPr>
          <w:rFonts w:ascii="Times New Roman" w:hAnsi="Times New Roman" w:cs="Times New Roman"/>
          <w:sz w:val="24"/>
          <w:szCs w:val="24"/>
        </w:rPr>
        <w:t>,</w:t>
      </w:r>
      <w:r w:rsidR="00833274">
        <w:rPr>
          <w:rFonts w:ascii="Times New Roman" w:hAnsi="Times New Roman" w:cs="Times New Roman"/>
          <w:sz w:val="24"/>
          <w:szCs w:val="24"/>
        </w:rPr>
        <w:t xml:space="preserve"> ο</w:t>
      </w:r>
      <w:r w:rsidRPr="005C4D9D">
        <w:rPr>
          <w:rFonts w:ascii="Times New Roman" w:hAnsi="Times New Roman" w:cs="Times New Roman"/>
          <w:sz w:val="24"/>
          <w:szCs w:val="24"/>
        </w:rPr>
        <w:t>ι</w:t>
      </w:r>
      <w:r w:rsidR="00DE3711">
        <w:rPr>
          <w:rFonts w:ascii="Times New Roman" w:hAnsi="Times New Roman" w:cs="Times New Roman"/>
          <w:sz w:val="24"/>
          <w:szCs w:val="24"/>
        </w:rPr>
        <w:t xml:space="preserve"> </w:t>
      </w:r>
      <w:r w:rsidRPr="005C4D9D">
        <w:rPr>
          <w:rFonts w:ascii="Times New Roman" w:hAnsi="Times New Roman" w:cs="Times New Roman"/>
          <w:sz w:val="24"/>
          <w:szCs w:val="24"/>
        </w:rPr>
        <w:t>μακαρισμοί του</w:t>
      </w:r>
      <w:r w:rsidR="00C648D3">
        <w:rPr>
          <w:rFonts w:ascii="Times New Roman" w:hAnsi="Times New Roman" w:cs="Times New Roman"/>
          <w:sz w:val="24"/>
          <w:szCs w:val="24"/>
        </w:rPr>
        <w:t xml:space="preserve"> Ευαγγελίου</w:t>
      </w:r>
      <w:r w:rsidRPr="005C4D9D">
        <w:rPr>
          <w:rFonts w:ascii="Times New Roman" w:hAnsi="Times New Roman" w:cs="Times New Roman"/>
          <w:sz w:val="24"/>
          <w:szCs w:val="24"/>
        </w:rPr>
        <w:t xml:space="preserve"> οριοθετούν το πλαίσιο της μακαριότητας</w:t>
      </w:r>
      <w:r>
        <w:rPr>
          <w:rFonts w:ascii="Times New Roman" w:hAnsi="Times New Roman" w:cs="Times New Roman"/>
          <w:sz w:val="24"/>
          <w:szCs w:val="24"/>
        </w:rPr>
        <w:t>,</w:t>
      </w:r>
      <w:r w:rsidRPr="005C4D9D">
        <w:rPr>
          <w:rFonts w:ascii="Times New Roman" w:hAnsi="Times New Roman" w:cs="Times New Roman"/>
          <w:sz w:val="24"/>
          <w:szCs w:val="24"/>
        </w:rPr>
        <w:t xml:space="preserve"> η </w:t>
      </w:r>
      <w:r>
        <w:rPr>
          <w:rFonts w:ascii="Times New Roman" w:hAnsi="Times New Roman" w:cs="Times New Roman"/>
          <w:sz w:val="24"/>
          <w:szCs w:val="24"/>
        </w:rPr>
        <w:t>έναρξη</w:t>
      </w:r>
      <w:r w:rsidRPr="005C4D9D">
        <w:rPr>
          <w:rFonts w:ascii="Times New Roman" w:hAnsi="Times New Roman" w:cs="Times New Roman"/>
          <w:sz w:val="24"/>
          <w:szCs w:val="24"/>
        </w:rPr>
        <w:t xml:space="preserve"> της οποίας τίθεται στο θείο λόγο του </w:t>
      </w:r>
      <w:r>
        <w:rPr>
          <w:rFonts w:ascii="Times New Roman" w:hAnsi="Times New Roman" w:cs="Times New Roman"/>
          <w:sz w:val="24"/>
          <w:szCs w:val="24"/>
        </w:rPr>
        <w:t>Κ</w:t>
      </w:r>
      <w:r w:rsidRPr="005C4D9D">
        <w:rPr>
          <w:rFonts w:ascii="Times New Roman" w:hAnsi="Times New Roman" w:cs="Times New Roman"/>
          <w:sz w:val="24"/>
          <w:szCs w:val="24"/>
        </w:rPr>
        <w:t xml:space="preserve">υρίου, </w:t>
      </w:r>
      <w:r>
        <w:rPr>
          <w:rFonts w:ascii="Times New Roman" w:hAnsi="Times New Roman" w:cs="Times New Roman"/>
          <w:sz w:val="24"/>
          <w:szCs w:val="24"/>
        </w:rPr>
        <w:t>η</w:t>
      </w:r>
      <w:r w:rsidRPr="005C4D9D">
        <w:rPr>
          <w:rFonts w:ascii="Times New Roman" w:hAnsi="Times New Roman" w:cs="Times New Roman"/>
          <w:sz w:val="24"/>
          <w:szCs w:val="24"/>
        </w:rPr>
        <w:t xml:space="preserve"> άσκηση εναπόκειται </w:t>
      </w:r>
      <w:r>
        <w:rPr>
          <w:rFonts w:ascii="Times New Roman" w:hAnsi="Times New Roman" w:cs="Times New Roman"/>
          <w:sz w:val="24"/>
          <w:szCs w:val="24"/>
        </w:rPr>
        <w:t xml:space="preserve">στα </w:t>
      </w:r>
      <w:r w:rsidRPr="005C4D9D">
        <w:rPr>
          <w:rFonts w:ascii="Times New Roman" w:hAnsi="Times New Roman" w:cs="Times New Roman"/>
          <w:sz w:val="24"/>
          <w:szCs w:val="24"/>
        </w:rPr>
        <w:t xml:space="preserve">ανθρώπινα πρόσωπα και η εκπλήρωση τελείται </w:t>
      </w:r>
      <w:r>
        <w:rPr>
          <w:rFonts w:ascii="Times New Roman" w:hAnsi="Times New Roman" w:cs="Times New Roman"/>
          <w:sz w:val="24"/>
          <w:szCs w:val="24"/>
        </w:rPr>
        <w:t xml:space="preserve">στα </w:t>
      </w:r>
      <w:r w:rsidRPr="006449BD">
        <w:rPr>
          <w:rFonts w:ascii="Times New Roman" w:hAnsi="Times New Roman" w:cs="Times New Roman"/>
          <w:i/>
          <w:iCs/>
          <w:sz w:val="24"/>
          <w:szCs w:val="24"/>
        </w:rPr>
        <w:t>έσχατα</w:t>
      </w:r>
      <w:r w:rsidRPr="005C4D9D">
        <w:rPr>
          <w:rFonts w:ascii="Times New Roman" w:hAnsi="Times New Roman" w:cs="Times New Roman"/>
          <w:sz w:val="24"/>
          <w:szCs w:val="24"/>
        </w:rPr>
        <w:t>.</w:t>
      </w:r>
      <w:r>
        <w:rPr>
          <w:rFonts w:ascii="Times New Roman" w:hAnsi="Times New Roman" w:cs="Times New Roman"/>
          <w:sz w:val="24"/>
          <w:szCs w:val="24"/>
        </w:rPr>
        <w:t xml:space="preserve"> Άρα</w:t>
      </w:r>
      <w:r w:rsidR="00D52B8F">
        <w:rPr>
          <w:rFonts w:ascii="Times New Roman" w:hAnsi="Times New Roman" w:cs="Times New Roman"/>
          <w:sz w:val="24"/>
          <w:szCs w:val="24"/>
        </w:rPr>
        <w:t>,</w:t>
      </w:r>
      <w:r>
        <w:rPr>
          <w:rFonts w:ascii="Times New Roman" w:hAnsi="Times New Roman" w:cs="Times New Roman"/>
          <w:sz w:val="24"/>
          <w:szCs w:val="24"/>
        </w:rPr>
        <w:t xml:space="preserve"> με τους συμβατικούς όρους του χρόνου οι μακαρισμοί αφορούν τον καιρό</w:t>
      </w:r>
      <w:r w:rsidR="00DE3711">
        <w:rPr>
          <w:rFonts w:ascii="Times New Roman" w:hAnsi="Times New Roman" w:cs="Times New Roman"/>
          <w:sz w:val="24"/>
          <w:szCs w:val="24"/>
        </w:rPr>
        <w:t xml:space="preserve"> του παρελθόντος</w:t>
      </w:r>
      <w:r>
        <w:rPr>
          <w:rFonts w:ascii="Times New Roman" w:hAnsi="Times New Roman" w:cs="Times New Roman"/>
          <w:sz w:val="24"/>
          <w:szCs w:val="24"/>
        </w:rPr>
        <w:t xml:space="preserve">, το </w:t>
      </w:r>
      <w:r w:rsidR="00C73358">
        <w:rPr>
          <w:rFonts w:ascii="Times New Roman" w:hAnsi="Times New Roman" w:cs="Times New Roman"/>
          <w:sz w:val="24"/>
          <w:szCs w:val="24"/>
        </w:rPr>
        <w:t>νυν</w:t>
      </w:r>
      <w:r>
        <w:rPr>
          <w:rFonts w:ascii="Times New Roman" w:hAnsi="Times New Roman" w:cs="Times New Roman"/>
          <w:sz w:val="24"/>
          <w:szCs w:val="24"/>
        </w:rPr>
        <w:t xml:space="preserve"> του πνευματικού αγώνα και</w:t>
      </w:r>
      <w:r w:rsidR="00DE3711">
        <w:rPr>
          <w:rFonts w:ascii="Times New Roman" w:hAnsi="Times New Roman" w:cs="Times New Roman"/>
          <w:sz w:val="24"/>
          <w:szCs w:val="24"/>
        </w:rPr>
        <w:t xml:space="preserve"> ένα  μελλοντικό επίτευγμα</w:t>
      </w:r>
      <w:r w:rsidR="00DE3711">
        <w:rPr>
          <w:rStyle w:val="a4"/>
          <w:rFonts w:ascii="Times New Roman" w:hAnsi="Times New Roman" w:cs="Times New Roman"/>
          <w:sz w:val="24"/>
          <w:szCs w:val="24"/>
        </w:rPr>
        <w:footnoteReference w:id="184"/>
      </w:r>
      <w:r w:rsidR="00DE3711">
        <w:rPr>
          <w:rFonts w:ascii="Times New Roman" w:hAnsi="Times New Roman" w:cs="Times New Roman"/>
          <w:sz w:val="24"/>
          <w:szCs w:val="24"/>
        </w:rPr>
        <w:t>.</w:t>
      </w:r>
      <w:r>
        <w:rPr>
          <w:rFonts w:ascii="Times New Roman" w:hAnsi="Times New Roman" w:cs="Times New Roman"/>
          <w:sz w:val="24"/>
          <w:szCs w:val="24"/>
        </w:rPr>
        <w:t xml:space="preserve"> </w:t>
      </w:r>
      <w:r w:rsidRPr="005C4D9D">
        <w:rPr>
          <w:rFonts w:ascii="Times New Roman" w:hAnsi="Times New Roman" w:cs="Times New Roman"/>
          <w:sz w:val="24"/>
          <w:szCs w:val="24"/>
        </w:rPr>
        <w:t xml:space="preserve"> </w:t>
      </w:r>
    </w:p>
    <w:p w:rsidR="00F41F10" w:rsidRDefault="005C4D9D" w:rsidP="00D305C0">
      <w:pPr>
        <w:autoSpaceDE w:val="0"/>
        <w:autoSpaceDN w:val="0"/>
        <w:adjustRightInd w:val="0"/>
        <w:spacing w:after="0" w:line="360" w:lineRule="auto"/>
        <w:ind w:firstLine="720"/>
        <w:jc w:val="both"/>
        <w:rPr>
          <w:rFonts w:ascii="Times New Roman" w:hAnsi="Times New Roman" w:cs="Times New Roman"/>
          <w:sz w:val="24"/>
          <w:szCs w:val="24"/>
        </w:rPr>
      </w:pPr>
      <w:r w:rsidRPr="005C4D9D">
        <w:rPr>
          <w:rFonts w:ascii="Times New Roman" w:hAnsi="Times New Roman" w:cs="Times New Roman"/>
          <w:sz w:val="24"/>
          <w:szCs w:val="24"/>
        </w:rPr>
        <w:t xml:space="preserve">Είναι οι μακαρισμοί ένα κείμενο </w:t>
      </w:r>
      <w:r w:rsidR="00D52B8F">
        <w:rPr>
          <w:rFonts w:ascii="Times New Roman" w:hAnsi="Times New Roman" w:cs="Times New Roman"/>
          <w:sz w:val="24"/>
          <w:szCs w:val="24"/>
        </w:rPr>
        <w:t>το οποίο</w:t>
      </w:r>
      <w:r w:rsidRPr="005C4D9D">
        <w:rPr>
          <w:rFonts w:ascii="Times New Roman" w:hAnsi="Times New Roman" w:cs="Times New Roman"/>
          <w:sz w:val="24"/>
          <w:szCs w:val="24"/>
        </w:rPr>
        <w:t xml:space="preserve"> εμπεριέχει ηθικές </w:t>
      </w:r>
      <w:r w:rsidR="00C21EF0">
        <w:rPr>
          <w:rFonts w:ascii="Times New Roman" w:hAnsi="Times New Roman" w:cs="Times New Roman"/>
          <w:sz w:val="24"/>
          <w:szCs w:val="24"/>
        </w:rPr>
        <w:t>ιδέες,</w:t>
      </w:r>
      <w:r w:rsidRPr="005C4D9D">
        <w:rPr>
          <w:rFonts w:ascii="Times New Roman" w:hAnsi="Times New Roman" w:cs="Times New Roman"/>
          <w:sz w:val="24"/>
          <w:szCs w:val="24"/>
        </w:rPr>
        <w:t xml:space="preserve"> οι οποίες ορίζουν το δέον;  </w:t>
      </w:r>
      <w:r w:rsidR="00C21EF0">
        <w:rPr>
          <w:rFonts w:ascii="Times New Roman" w:hAnsi="Times New Roman" w:cs="Times New Roman"/>
          <w:sz w:val="24"/>
          <w:szCs w:val="24"/>
        </w:rPr>
        <w:t>Α</w:t>
      </w:r>
      <w:r w:rsidR="00C21EF0" w:rsidRPr="00C21EF0">
        <w:rPr>
          <w:rFonts w:ascii="Times New Roman" w:hAnsi="Times New Roman" w:cs="Times New Roman"/>
          <w:sz w:val="24"/>
          <w:szCs w:val="24"/>
        </w:rPr>
        <w:t xml:space="preserve">ν ληφθεί υπόψη ότι το χριστιανικό </w:t>
      </w:r>
      <w:r w:rsidR="00C21EF0">
        <w:rPr>
          <w:rFonts w:ascii="Times New Roman" w:hAnsi="Times New Roman" w:cs="Times New Roman"/>
          <w:sz w:val="24"/>
          <w:szCs w:val="24"/>
        </w:rPr>
        <w:t>ήθος</w:t>
      </w:r>
      <w:r w:rsidR="00C21EF0" w:rsidRPr="00C21EF0">
        <w:rPr>
          <w:rFonts w:ascii="Times New Roman" w:hAnsi="Times New Roman" w:cs="Times New Roman"/>
          <w:sz w:val="24"/>
          <w:szCs w:val="24"/>
        </w:rPr>
        <w:t xml:space="preserve"> έχει ως επίκεντρο το </w:t>
      </w:r>
      <w:r w:rsidR="00C21EF0">
        <w:rPr>
          <w:rFonts w:ascii="Times New Roman" w:hAnsi="Times New Roman" w:cs="Times New Roman"/>
          <w:sz w:val="24"/>
          <w:szCs w:val="24"/>
        </w:rPr>
        <w:t>θεανθρώπινο</w:t>
      </w:r>
      <w:r w:rsidR="00C21EF0" w:rsidRPr="00C21EF0">
        <w:rPr>
          <w:rFonts w:ascii="Times New Roman" w:hAnsi="Times New Roman" w:cs="Times New Roman"/>
          <w:sz w:val="24"/>
          <w:szCs w:val="24"/>
        </w:rPr>
        <w:t xml:space="preserve"> πρόσωπο του Χριστού, τότε η διακήρυξη της </w:t>
      </w:r>
      <w:r w:rsidR="004816D5">
        <w:rPr>
          <w:rFonts w:ascii="Times New Roman" w:hAnsi="Times New Roman" w:cs="Times New Roman"/>
          <w:sz w:val="24"/>
          <w:szCs w:val="24"/>
        </w:rPr>
        <w:t>Β</w:t>
      </w:r>
      <w:r w:rsidR="00C21EF0" w:rsidRPr="00C21EF0">
        <w:rPr>
          <w:rFonts w:ascii="Times New Roman" w:hAnsi="Times New Roman" w:cs="Times New Roman"/>
          <w:sz w:val="24"/>
          <w:szCs w:val="24"/>
        </w:rPr>
        <w:t>ασιλείας του Θεού δεν αφορά μόνο</w:t>
      </w:r>
      <w:r w:rsidR="00D52B8F">
        <w:rPr>
          <w:rFonts w:ascii="Times New Roman" w:hAnsi="Times New Roman" w:cs="Times New Roman"/>
          <w:sz w:val="24"/>
          <w:szCs w:val="24"/>
        </w:rPr>
        <w:t>ν</w:t>
      </w:r>
      <w:r w:rsidR="00C21EF0" w:rsidRPr="00C21EF0">
        <w:rPr>
          <w:rFonts w:ascii="Times New Roman" w:hAnsi="Times New Roman" w:cs="Times New Roman"/>
          <w:sz w:val="24"/>
          <w:szCs w:val="24"/>
        </w:rPr>
        <w:t xml:space="preserve"> την πραγματικότητα της πρωτοχριστιανικής Εκκλησίας, αλλά</w:t>
      </w:r>
      <w:r w:rsidR="00D52B8F">
        <w:rPr>
          <w:rFonts w:ascii="Times New Roman" w:hAnsi="Times New Roman" w:cs="Times New Roman"/>
          <w:sz w:val="24"/>
          <w:szCs w:val="24"/>
        </w:rPr>
        <w:t>,</w:t>
      </w:r>
      <w:r w:rsidR="00C21EF0" w:rsidRPr="00C21EF0">
        <w:rPr>
          <w:rFonts w:ascii="Times New Roman" w:hAnsi="Times New Roman" w:cs="Times New Roman"/>
          <w:sz w:val="24"/>
          <w:szCs w:val="24"/>
        </w:rPr>
        <w:t xml:space="preserve"> πρωτίστως</w:t>
      </w:r>
      <w:r w:rsidR="00D52B8F">
        <w:rPr>
          <w:rFonts w:ascii="Times New Roman" w:hAnsi="Times New Roman" w:cs="Times New Roman"/>
          <w:sz w:val="24"/>
          <w:szCs w:val="24"/>
        </w:rPr>
        <w:t>,</w:t>
      </w:r>
      <w:r w:rsidR="00C21EF0" w:rsidRPr="00C21EF0">
        <w:rPr>
          <w:rFonts w:ascii="Times New Roman" w:hAnsi="Times New Roman" w:cs="Times New Roman"/>
          <w:sz w:val="24"/>
          <w:szCs w:val="24"/>
        </w:rPr>
        <w:t xml:space="preserve"> το παρόν και το μέλλον του εκκλησιαστικού σώματος.</w:t>
      </w:r>
      <w:r w:rsidR="00C26D08">
        <w:rPr>
          <w:rFonts w:ascii="Times New Roman" w:hAnsi="Times New Roman" w:cs="Times New Roman"/>
          <w:sz w:val="24"/>
          <w:szCs w:val="24"/>
        </w:rPr>
        <w:t xml:space="preserve"> Προπαντός</w:t>
      </w:r>
      <w:r w:rsidR="00D52B8F">
        <w:rPr>
          <w:rFonts w:ascii="Times New Roman" w:hAnsi="Times New Roman" w:cs="Times New Roman"/>
          <w:sz w:val="24"/>
          <w:szCs w:val="24"/>
        </w:rPr>
        <w:t>,</w:t>
      </w:r>
      <w:r w:rsidR="00C26D08">
        <w:rPr>
          <w:rFonts w:ascii="Times New Roman" w:hAnsi="Times New Roman" w:cs="Times New Roman"/>
          <w:sz w:val="24"/>
          <w:szCs w:val="24"/>
        </w:rPr>
        <w:t xml:space="preserve"> η ερμηνεία των μακαρισμών αλληλοδρά με τον τρόπο που ερμηνεύεται το πρόσωπο του Χριστού στο όλο Ευαγγέλιο του Λουκά. </w:t>
      </w:r>
      <w:r w:rsidR="00C21EF0" w:rsidRPr="00C21EF0">
        <w:rPr>
          <w:rFonts w:ascii="Times New Roman" w:hAnsi="Times New Roman" w:cs="Times New Roman"/>
          <w:sz w:val="24"/>
          <w:szCs w:val="24"/>
        </w:rPr>
        <w:t xml:space="preserve">Ο </w:t>
      </w:r>
      <w:r w:rsidR="00C21EF0">
        <w:rPr>
          <w:rFonts w:ascii="Times New Roman" w:hAnsi="Times New Roman" w:cs="Times New Roman"/>
          <w:sz w:val="24"/>
          <w:szCs w:val="24"/>
          <w:lang w:val="de-DE"/>
        </w:rPr>
        <w:t>H</w:t>
      </w:r>
      <w:r w:rsidR="00C21EF0" w:rsidRPr="00C21EF0">
        <w:rPr>
          <w:rFonts w:ascii="Times New Roman" w:hAnsi="Times New Roman" w:cs="Times New Roman"/>
          <w:sz w:val="24"/>
          <w:szCs w:val="24"/>
        </w:rPr>
        <w:t xml:space="preserve">. </w:t>
      </w:r>
      <w:r w:rsidR="00C21EF0">
        <w:rPr>
          <w:rFonts w:ascii="Times New Roman" w:hAnsi="Times New Roman" w:cs="Times New Roman"/>
          <w:sz w:val="24"/>
          <w:szCs w:val="24"/>
          <w:lang w:val="de-DE"/>
        </w:rPr>
        <w:t>Conz</w:t>
      </w:r>
      <w:r w:rsidR="003A1F57">
        <w:rPr>
          <w:rFonts w:ascii="Times New Roman" w:hAnsi="Times New Roman" w:cs="Times New Roman"/>
          <w:sz w:val="24"/>
          <w:szCs w:val="24"/>
          <w:lang w:val="en-US"/>
        </w:rPr>
        <w:t>e</w:t>
      </w:r>
      <w:r w:rsidR="00C21EF0">
        <w:rPr>
          <w:rFonts w:ascii="Times New Roman" w:hAnsi="Times New Roman" w:cs="Times New Roman"/>
          <w:sz w:val="24"/>
          <w:szCs w:val="24"/>
          <w:lang w:val="de-DE"/>
        </w:rPr>
        <w:t>lmann</w:t>
      </w:r>
      <w:r w:rsidR="00C26D08">
        <w:rPr>
          <w:rFonts w:ascii="Times New Roman" w:hAnsi="Times New Roman" w:cs="Times New Roman"/>
          <w:sz w:val="24"/>
          <w:szCs w:val="24"/>
        </w:rPr>
        <w:t>, για παράδειγμα,</w:t>
      </w:r>
      <w:r w:rsidR="00C21EF0" w:rsidRPr="00C21EF0">
        <w:rPr>
          <w:rFonts w:ascii="Times New Roman" w:hAnsi="Times New Roman" w:cs="Times New Roman"/>
          <w:sz w:val="24"/>
          <w:szCs w:val="24"/>
        </w:rPr>
        <w:t xml:space="preserve"> ερμηνεύοντας την ιστορία της σωτηρίας </w:t>
      </w:r>
      <w:r w:rsidR="00C21EF0">
        <w:rPr>
          <w:rFonts w:ascii="Times New Roman" w:hAnsi="Times New Roman" w:cs="Times New Roman"/>
          <w:sz w:val="24"/>
          <w:szCs w:val="24"/>
        </w:rPr>
        <w:t>έθεσε</w:t>
      </w:r>
      <w:r w:rsidR="00C21EF0" w:rsidRPr="00C21EF0">
        <w:rPr>
          <w:rFonts w:ascii="Times New Roman" w:hAnsi="Times New Roman" w:cs="Times New Roman"/>
          <w:sz w:val="24"/>
          <w:szCs w:val="24"/>
        </w:rPr>
        <w:t xml:space="preserve"> τον Ιησού στο μέσο</w:t>
      </w:r>
      <w:r w:rsidR="00D52B8F">
        <w:rPr>
          <w:rFonts w:ascii="Times New Roman" w:hAnsi="Times New Roman" w:cs="Times New Roman"/>
          <w:sz w:val="24"/>
          <w:szCs w:val="24"/>
        </w:rPr>
        <w:t>ν</w:t>
      </w:r>
      <w:r w:rsidR="00C21EF0" w:rsidRPr="00C21EF0">
        <w:rPr>
          <w:rFonts w:ascii="Times New Roman" w:hAnsi="Times New Roman" w:cs="Times New Roman"/>
          <w:sz w:val="24"/>
          <w:szCs w:val="24"/>
        </w:rPr>
        <w:t xml:space="preserve"> του χρόνου</w:t>
      </w:r>
      <w:r w:rsidR="005F7786" w:rsidRPr="005F7786">
        <w:rPr>
          <w:rFonts w:ascii="Times New Roman" w:hAnsi="Times New Roman" w:cs="Times New Roman"/>
          <w:sz w:val="24"/>
          <w:szCs w:val="24"/>
        </w:rPr>
        <w:t xml:space="preserve"> </w:t>
      </w:r>
      <w:r w:rsidR="005F7786">
        <w:rPr>
          <w:rFonts w:ascii="Times New Roman" w:hAnsi="Times New Roman" w:cs="Times New Roman"/>
          <w:sz w:val="24"/>
          <w:szCs w:val="24"/>
        </w:rPr>
        <w:t xml:space="preserve">καθώς, </w:t>
      </w:r>
      <w:r w:rsidR="00C21EF0">
        <w:rPr>
          <w:rFonts w:ascii="Times New Roman" w:hAnsi="Times New Roman" w:cs="Times New Roman"/>
          <w:sz w:val="24"/>
          <w:szCs w:val="24"/>
        </w:rPr>
        <w:t>επίσης,</w:t>
      </w:r>
      <w:r w:rsidR="00C21EF0" w:rsidRPr="00C21EF0">
        <w:rPr>
          <w:rFonts w:ascii="Times New Roman" w:hAnsi="Times New Roman" w:cs="Times New Roman"/>
          <w:sz w:val="24"/>
          <w:szCs w:val="24"/>
        </w:rPr>
        <w:t xml:space="preserve"> </w:t>
      </w:r>
      <w:r w:rsidR="005F7786">
        <w:rPr>
          <w:rFonts w:ascii="Times New Roman" w:hAnsi="Times New Roman" w:cs="Times New Roman"/>
          <w:sz w:val="24"/>
          <w:szCs w:val="24"/>
        </w:rPr>
        <w:t xml:space="preserve">και </w:t>
      </w:r>
      <w:r w:rsidR="00C21EF0" w:rsidRPr="00C21EF0">
        <w:rPr>
          <w:rFonts w:ascii="Times New Roman" w:hAnsi="Times New Roman" w:cs="Times New Roman"/>
          <w:sz w:val="24"/>
          <w:szCs w:val="24"/>
        </w:rPr>
        <w:t>στο μέσο</w:t>
      </w:r>
      <w:r w:rsidR="00D52B8F">
        <w:rPr>
          <w:rFonts w:ascii="Times New Roman" w:hAnsi="Times New Roman" w:cs="Times New Roman"/>
          <w:sz w:val="24"/>
          <w:szCs w:val="24"/>
        </w:rPr>
        <w:t>ν</w:t>
      </w:r>
      <w:r w:rsidR="00C21EF0" w:rsidRPr="00C21EF0">
        <w:rPr>
          <w:rFonts w:ascii="Times New Roman" w:hAnsi="Times New Roman" w:cs="Times New Roman"/>
          <w:sz w:val="24"/>
          <w:szCs w:val="24"/>
        </w:rPr>
        <w:t xml:space="preserve"> της ιστορίας</w:t>
      </w:r>
      <w:r w:rsidR="005F7786" w:rsidRPr="005F7786">
        <w:rPr>
          <w:rFonts w:ascii="Times New Roman" w:hAnsi="Times New Roman" w:cs="Times New Roman"/>
          <w:sz w:val="24"/>
          <w:szCs w:val="24"/>
        </w:rPr>
        <w:t xml:space="preserve"> </w:t>
      </w:r>
      <w:r w:rsidR="005F7786">
        <w:rPr>
          <w:rFonts w:ascii="Times New Roman" w:hAnsi="Times New Roman" w:cs="Times New Roman"/>
          <w:sz w:val="24"/>
          <w:szCs w:val="24"/>
        </w:rPr>
        <w:t>(</w:t>
      </w:r>
      <w:r w:rsidR="005F7786">
        <w:rPr>
          <w:rFonts w:ascii="Times New Roman" w:hAnsi="Times New Roman" w:cs="Times New Roman"/>
          <w:sz w:val="24"/>
          <w:szCs w:val="24"/>
          <w:lang w:val="en-US"/>
        </w:rPr>
        <w:t>die</w:t>
      </w:r>
      <w:r w:rsidR="005F7786" w:rsidRPr="005F7786">
        <w:rPr>
          <w:rFonts w:ascii="Times New Roman" w:hAnsi="Times New Roman" w:cs="Times New Roman"/>
          <w:sz w:val="24"/>
          <w:szCs w:val="24"/>
        </w:rPr>
        <w:t xml:space="preserve"> </w:t>
      </w:r>
      <w:r w:rsidR="005F7786">
        <w:rPr>
          <w:rFonts w:ascii="Times New Roman" w:hAnsi="Times New Roman" w:cs="Times New Roman"/>
          <w:sz w:val="24"/>
          <w:szCs w:val="24"/>
          <w:lang w:val="en-US"/>
        </w:rPr>
        <w:t>Mitte</w:t>
      </w:r>
      <w:r w:rsidR="005F7786" w:rsidRPr="005F7786">
        <w:rPr>
          <w:rFonts w:ascii="Times New Roman" w:hAnsi="Times New Roman" w:cs="Times New Roman"/>
          <w:sz w:val="24"/>
          <w:szCs w:val="24"/>
        </w:rPr>
        <w:t xml:space="preserve"> </w:t>
      </w:r>
      <w:r w:rsidR="005F7786">
        <w:rPr>
          <w:rFonts w:ascii="Times New Roman" w:hAnsi="Times New Roman" w:cs="Times New Roman"/>
          <w:sz w:val="24"/>
          <w:szCs w:val="24"/>
          <w:lang w:val="en-US"/>
        </w:rPr>
        <w:t>der</w:t>
      </w:r>
      <w:r w:rsidR="005F7786" w:rsidRPr="005F7786">
        <w:rPr>
          <w:rFonts w:ascii="Times New Roman" w:hAnsi="Times New Roman" w:cs="Times New Roman"/>
          <w:sz w:val="24"/>
          <w:szCs w:val="24"/>
        </w:rPr>
        <w:t xml:space="preserve"> </w:t>
      </w:r>
      <w:r w:rsidR="005F7786">
        <w:rPr>
          <w:rFonts w:ascii="Times New Roman" w:hAnsi="Times New Roman" w:cs="Times New Roman"/>
          <w:sz w:val="24"/>
          <w:szCs w:val="24"/>
          <w:lang w:val="en-US"/>
        </w:rPr>
        <w:t>Geschichte</w:t>
      </w:r>
      <w:r w:rsidR="005F7786" w:rsidRPr="005F7786">
        <w:rPr>
          <w:rFonts w:ascii="Times New Roman" w:hAnsi="Times New Roman" w:cs="Times New Roman"/>
          <w:sz w:val="24"/>
          <w:szCs w:val="24"/>
        </w:rPr>
        <w:t xml:space="preserve">) </w:t>
      </w:r>
      <w:r w:rsidR="00C21EF0">
        <w:rPr>
          <w:rStyle w:val="a4"/>
          <w:rFonts w:ascii="Times New Roman" w:hAnsi="Times New Roman" w:cs="Times New Roman"/>
          <w:sz w:val="24"/>
          <w:szCs w:val="24"/>
        </w:rPr>
        <w:footnoteReference w:id="185"/>
      </w:r>
      <w:r w:rsidR="00C21EF0" w:rsidRPr="00C21EF0">
        <w:rPr>
          <w:rFonts w:ascii="Times New Roman" w:hAnsi="Times New Roman" w:cs="Times New Roman"/>
          <w:sz w:val="24"/>
          <w:szCs w:val="24"/>
        </w:rPr>
        <w:t xml:space="preserve">. Μολονότι ο </w:t>
      </w:r>
      <w:r w:rsidR="005F7786">
        <w:rPr>
          <w:rFonts w:ascii="Times New Roman" w:hAnsi="Times New Roman" w:cs="Times New Roman"/>
          <w:sz w:val="24"/>
          <w:szCs w:val="24"/>
          <w:lang w:val="de-DE"/>
        </w:rPr>
        <w:t>Conz</w:t>
      </w:r>
      <w:r w:rsidR="003A1F57">
        <w:rPr>
          <w:rFonts w:ascii="Times New Roman" w:hAnsi="Times New Roman" w:cs="Times New Roman"/>
          <w:sz w:val="24"/>
          <w:szCs w:val="24"/>
          <w:lang w:val="de-DE"/>
        </w:rPr>
        <w:t>e</w:t>
      </w:r>
      <w:r w:rsidR="005F7786">
        <w:rPr>
          <w:rFonts w:ascii="Times New Roman" w:hAnsi="Times New Roman" w:cs="Times New Roman"/>
          <w:sz w:val="24"/>
          <w:szCs w:val="24"/>
          <w:lang w:val="de-DE"/>
        </w:rPr>
        <w:t>lmann</w:t>
      </w:r>
      <w:r w:rsidR="005F7786" w:rsidRPr="00C21EF0">
        <w:rPr>
          <w:rFonts w:ascii="Times New Roman" w:hAnsi="Times New Roman" w:cs="Times New Roman"/>
          <w:sz w:val="24"/>
          <w:szCs w:val="24"/>
        </w:rPr>
        <w:t xml:space="preserve"> </w:t>
      </w:r>
      <w:r w:rsidR="00C21EF0" w:rsidRPr="00C21EF0">
        <w:rPr>
          <w:rFonts w:ascii="Times New Roman" w:hAnsi="Times New Roman" w:cs="Times New Roman"/>
          <w:sz w:val="24"/>
          <w:szCs w:val="24"/>
        </w:rPr>
        <w:t xml:space="preserve">ανέδειξε πλήρως τη </w:t>
      </w:r>
      <w:r w:rsidR="005F7786">
        <w:rPr>
          <w:rFonts w:ascii="Times New Roman" w:hAnsi="Times New Roman" w:cs="Times New Roman"/>
          <w:sz w:val="24"/>
          <w:szCs w:val="24"/>
        </w:rPr>
        <w:t>Χ</w:t>
      </w:r>
      <w:r w:rsidR="00C21EF0" w:rsidRPr="00C21EF0">
        <w:rPr>
          <w:rFonts w:ascii="Times New Roman" w:hAnsi="Times New Roman" w:cs="Times New Roman"/>
          <w:sz w:val="24"/>
          <w:szCs w:val="24"/>
        </w:rPr>
        <w:t>ριστολογία το</w:t>
      </w:r>
      <w:r w:rsidR="005F7786">
        <w:rPr>
          <w:rFonts w:ascii="Times New Roman" w:hAnsi="Times New Roman" w:cs="Times New Roman"/>
          <w:sz w:val="24"/>
          <w:szCs w:val="24"/>
        </w:rPr>
        <w:t>υ</w:t>
      </w:r>
      <w:r w:rsidR="00C21EF0" w:rsidRPr="00C21EF0">
        <w:rPr>
          <w:rFonts w:ascii="Times New Roman" w:hAnsi="Times New Roman" w:cs="Times New Roman"/>
          <w:sz w:val="24"/>
          <w:szCs w:val="24"/>
        </w:rPr>
        <w:t xml:space="preserve"> κατά Λουκάν Ευαγγελίου</w:t>
      </w:r>
      <w:r w:rsidR="00D52B8F">
        <w:rPr>
          <w:rFonts w:ascii="Times New Roman" w:hAnsi="Times New Roman" w:cs="Times New Roman"/>
          <w:sz w:val="24"/>
          <w:szCs w:val="24"/>
        </w:rPr>
        <w:t>,</w:t>
      </w:r>
      <w:r w:rsidR="00C21EF0" w:rsidRPr="00C21EF0">
        <w:rPr>
          <w:rFonts w:ascii="Times New Roman" w:hAnsi="Times New Roman" w:cs="Times New Roman"/>
          <w:sz w:val="24"/>
          <w:szCs w:val="24"/>
        </w:rPr>
        <w:t xml:space="preserve"> </w:t>
      </w:r>
      <w:r w:rsidR="005F7786">
        <w:rPr>
          <w:rFonts w:ascii="Times New Roman" w:hAnsi="Times New Roman" w:cs="Times New Roman"/>
          <w:sz w:val="24"/>
          <w:szCs w:val="24"/>
        </w:rPr>
        <w:t>άφησε</w:t>
      </w:r>
      <w:r w:rsidR="00C21EF0" w:rsidRPr="00C21EF0">
        <w:rPr>
          <w:rFonts w:ascii="Times New Roman" w:hAnsi="Times New Roman" w:cs="Times New Roman"/>
          <w:sz w:val="24"/>
          <w:szCs w:val="24"/>
        </w:rPr>
        <w:t xml:space="preserve"> ανοικτό</w:t>
      </w:r>
      <w:r w:rsidR="005F7786">
        <w:rPr>
          <w:rFonts w:ascii="Times New Roman" w:hAnsi="Times New Roman" w:cs="Times New Roman"/>
          <w:sz w:val="24"/>
          <w:szCs w:val="24"/>
        </w:rPr>
        <w:t xml:space="preserve"> τον</w:t>
      </w:r>
      <w:r w:rsidR="00C21EF0" w:rsidRPr="00C21EF0">
        <w:rPr>
          <w:rFonts w:ascii="Times New Roman" w:hAnsi="Times New Roman" w:cs="Times New Roman"/>
          <w:sz w:val="24"/>
          <w:szCs w:val="24"/>
        </w:rPr>
        <w:t xml:space="preserve"> τρόπο κατανόησης του Χριστού στο παρόν της Εκκλησίας κυρίως δε στην κατανόηση της επερχόμενης </w:t>
      </w:r>
      <w:r w:rsidR="005F7786">
        <w:rPr>
          <w:rFonts w:ascii="Times New Roman" w:hAnsi="Times New Roman" w:cs="Times New Roman"/>
          <w:sz w:val="24"/>
          <w:szCs w:val="24"/>
        </w:rPr>
        <w:t>Β</w:t>
      </w:r>
      <w:r w:rsidR="00C21EF0" w:rsidRPr="00C21EF0">
        <w:rPr>
          <w:rFonts w:ascii="Times New Roman" w:hAnsi="Times New Roman" w:cs="Times New Roman"/>
          <w:sz w:val="24"/>
          <w:szCs w:val="24"/>
        </w:rPr>
        <w:t>ασιλείας.</w:t>
      </w:r>
      <w:r w:rsidR="005F7786">
        <w:rPr>
          <w:rFonts w:ascii="Times New Roman" w:hAnsi="Times New Roman" w:cs="Times New Roman"/>
          <w:sz w:val="24"/>
          <w:szCs w:val="24"/>
        </w:rPr>
        <w:t xml:space="preserve"> Ακόμη και η εσχατολογία του </w:t>
      </w:r>
      <w:r w:rsidR="005F7786">
        <w:rPr>
          <w:rFonts w:ascii="Times New Roman" w:hAnsi="Times New Roman" w:cs="Times New Roman"/>
          <w:sz w:val="24"/>
          <w:szCs w:val="24"/>
          <w:lang w:val="de-DE"/>
        </w:rPr>
        <w:t>Conz</w:t>
      </w:r>
      <w:r w:rsidR="0058776D">
        <w:rPr>
          <w:rFonts w:ascii="Times New Roman" w:hAnsi="Times New Roman" w:cs="Times New Roman"/>
          <w:sz w:val="24"/>
          <w:szCs w:val="24"/>
          <w:lang w:val="en-US"/>
        </w:rPr>
        <w:t>e</w:t>
      </w:r>
      <w:r w:rsidR="005F7786">
        <w:rPr>
          <w:rFonts w:ascii="Times New Roman" w:hAnsi="Times New Roman" w:cs="Times New Roman"/>
          <w:sz w:val="24"/>
          <w:szCs w:val="24"/>
          <w:lang w:val="de-DE"/>
        </w:rPr>
        <w:t>lmann</w:t>
      </w:r>
      <w:r w:rsidR="005F7786">
        <w:rPr>
          <w:rFonts w:ascii="Times New Roman" w:hAnsi="Times New Roman" w:cs="Times New Roman"/>
          <w:sz w:val="24"/>
          <w:szCs w:val="24"/>
        </w:rPr>
        <w:t xml:space="preserve"> δεν μένει ανεπηρέαστη</w:t>
      </w:r>
      <w:r w:rsidR="002E28AE">
        <w:rPr>
          <w:rFonts w:ascii="Times New Roman" w:hAnsi="Times New Roman" w:cs="Times New Roman"/>
          <w:sz w:val="24"/>
          <w:szCs w:val="24"/>
        </w:rPr>
        <w:t xml:space="preserve"> </w:t>
      </w:r>
      <w:r w:rsidR="00A06624">
        <w:rPr>
          <w:rFonts w:ascii="Times New Roman" w:hAnsi="Times New Roman" w:cs="Times New Roman"/>
          <w:sz w:val="24"/>
          <w:szCs w:val="24"/>
        </w:rPr>
        <w:t>από τις ιστορικές παραμέτρους</w:t>
      </w:r>
      <w:r w:rsidR="00D52B8F">
        <w:rPr>
          <w:rFonts w:ascii="Times New Roman" w:hAnsi="Times New Roman" w:cs="Times New Roman"/>
          <w:sz w:val="24"/>
          <w:szCs w:val="24"/>
        </w:rPr>
        <w:t xml:space="preserve">, οι οποίες </w:t>
      </w:r>
      <w:r w:rsidR="00A06624">
        <w:rPr>
          <w:rFonts w:ascii="Times New Roman" w:hAnsi="Times New Roman" w:cs="Times New Roman"/>
          <w:sz w:val="24"/>
          <w:szCs w:val="24"/>
        </w:rPr>
        <w:t>ρυθμίζουν αποφασιστικά</w:t>
      </w:r>
      <w:r w:rsidR="002E28AE">
        <w:rPr>
          <w:rFonts w:ascii="Times New Roman" w:hAnsi="Times New Roman" w:cs="Times New Roman"/>
          <w:sz w:val="24"/>
          <w:szCs w:val="24"/>
        </w:rPr>
        <w:t>, και εν μέρει απόλυτα, το</w:t>
      </w:r>
      <w:r w:rsidR="00A06624">
        <w:rPr>
          <w:rFonts w:ascii="Times New Roman" w:hAnsi="Times New Roman" w:cs="Times New Roman"/>
          <w:sz w:val="24"/>
          <w:szCs w:val="24"/>
        </w:rPr>
        <w:t xml:space="preserve"> όλο το φάσμα της θείας Οικονομίας</w:t>
      </w:r>
      <w:r w:rsidR="00A06624">
        <w:rPr>
          <w:rStyle w:val="a4"/>
          <w:rFonts w:ascii="Times New Roman" w:hAnsi="Times New Roman" w:cs="Times New Roman"/>
          <w:sz w:val="24"/>
          <w:szCs w:val="24"/>
        </w:rPr>
        <w:footnoteReference w:id="186"/>
      </w:r>
      <w:r w:rsidR="00A06624">
        <w:rPr>
          <w:rFonts w:ascii="Times New Roman" w:hAnsi="Times New Roman" w:cs="Times New Roman"/>
          <w:sz w:val="24"/>
          <w:szCs w:val="24"/>
        </w:rPr>
        <w:t>.</w:t>
      </w:r>
      <w:r w:rsidR="00E57CD3">
        <w:rPr>
          <w:rFonts w:ascii="Times New Roman" w:hAnsi="Times New Roman" w:cs="Times New Roman"/>
          <w:sz w:val="24"/>
          <w:szCs w:val="24"/>
        </w:rPr>
        <w:t xml:space="preserve"> Ο </w:t>
      </w:r>
      <w:r w:rsidR="00E57CD3">
        <w:rPr>
          <w:rFonts w:ascii="Times New Roman" w:hAnsi="Times New Roman" w:cs="Times New Roman"/>
          <w:sz w:val="24"/>
          <w:szCs w:val="24"/>
          <w:lang w:val="en-US"/>
        </w:rPr>
        <w:t>G</w:t>
      </w:r>
      <w:r w:rsidR="00E57CD3" w:rsidRPr="00E57CD3">
        <w:rPr>
          <w:rFonts w:ascii="Times New Roman" w:hAnsi="Times New Roman" w:cs="Times New Roman"/>
          <w:sz w:val="24"/>
          <w:szCs w:val="24"/>
        </w:rPr>
        <w:t xml:space="preserve">. </w:t>
      </w:r>
      <w:r w:rsidR="00E57CD3">
        <w:rPr>
          <w:rFonts w:ascii="Times New Roman" w:hAnsi="Times New Roman" w:cs="Times New Roman"/>
          <w:sz w:val="24"/>
          <w:szCs w:val="24"/>
          <w:lang w:val="en-US"/>
        </w:rPr>
        <w:t>Strecker</w:t>
      </w:r>
      <w:r w:rsidR="00D9183C" w:rsidRPr="00D9183C">
        <w:rPr>
          <w:rFonts w:ascii="Times New Roman" w:hAnsi="Times New Roman" w:cs="Times New Roman"/>
          <w:sz w:val="24"/>
          <w:szCs w:val="24"/>
        </w:rPr>
        <w:t>,</w:t>
      </w:r>
      <w:r w:rsidR="00E57CD3" w:rsidRPr="00E57CD3">
        <w:rPr>
          <w:rFonts w:ascii="Times New Roman" w:hAnsi="Times New Roman" w:cs="Times New Roman"/>
          <w:sz w:val="24"/>
          <w:szCs w:val="24"/>
        </w:rPr>
        <w:t xml:space="preserve"> </w:t>
      </w:r>
      <w:r w:rsidR="00E57CD3">
        <w:rPr>
          <w:rFonts w:ascii="Times New Roman" w:hAnsi="Times New Roman" w:cs="Times New Roman"/>
          <w:sz w:val="24"/>
          <w:szCs w:val="24"/>
        </w:rPr>
        <w:t>αντίθετα</w:t>
      </w:r>
      <w:r w:rsidR="00D9183C" w:rsidRPr="00D9183C">
        <w:rPr>
          <w:rFonts w:ascii="Times New Roman" w:hAnsi="Times New Roman" w:cs="Times New Roman"/>
          <w:sz w:val="24"/>
          <w:szCs w:val="24"/>
        </w:rPr>
        <w:t>,</w:t>
      </w:r>
      <w:r w:rsidR="00E57CD3">
        <w:rPr>
          <w:rFonts w:ascii="Times New Roman" w:hAnsi="Times New Roman" w:cs="Times New Roman"/>
          <w:sz w:val="24"/>
          <w:szCs w:val="24"/>
        </w:rPr>
        <w:t xml:space="preserve"> υ</w:t>
      </w:r>
      <w:r w:rsidR="00D56E47" w:rsidRPr="00D56E47">
        <w:rPr>
          <w:rFonts w:ascii="Times New Roman" w:hAnsi="Times New Roman" w:cs="Times New Roman"/>
          <w:sz w:val="24"/>
          <w:szCs w:val="24"/>
        </w:rPr>
        <w:t xml:space="preserve">πογραμμίζει ότι </w:t>
      </w:r>
      <w:r w:rsidR="00E57CD3">
        <w:rPr>
          <w:rFonts w:ascii="Times New Roman" w:hAnsi="Times New Roman" w:cs="Times New Roman"/>
          <w:sz w:val="24"/>
          <w:szCs w:val="24"/>
        </w:rPr>
        <w:t>οι μακαρισμοί</w:t>
      </w:r>
      <w:r w:rsidR="00D56E47" w:rsidRPr="00D56E47">
        <w:rPr>
          <w:rFonts w:ascii="Times New Roman" w:hAnsi="Times New Roman" w:cs="Times New Roman"/>
          <w:sz w:val="24"/>
          <w:szCs w:val="24"/>
        </w:rPr>
        <w:t xml:space="preserve"> του </w:t>
      </w:r>
      <w:r w:rsidR="00E57CD3">
        <w:rPr>
          <w:rFonts w:ascii="Times New Roman" w:hAnsi="Times New Roman" w:cs="Times New Roman"/>
          <w:sz w:val="24"/>
          <w:szCs w:val="24"/>
        </w:rPr>
        <w:t>Λουκά</w:t>
      </w:r>
      <w:r w:rsidR="00D56E47" w:rsidRPr="00D56E47">
        <w:rPr>
          <w:rFonts w:ascii="Times New Roman" w:hAnsi="Times New Roman" w:cs="Times New Roman"/>
          <w:sz w:val="24"/>
          <w:szCs w:val="24"/>
        </w:rPr>
        <w:t xml:space="preserve"> και του Ματθαίου παρουσιάζουν μεν </w:t>
      </w:r>
      <w:r w:rsidR="00E57CD3">
        <w:rPr>
          <w:rFonts w:ascii="Times New Roman" w:hAnsi="Times New Roman" w:cs="Times New Roman"/>
          <w:sz w:val="24"/>
          <w:szCs w:val="24"/>
        </w:rPr>
        <w:t>με</w:t>
      </w:r>
      <w:r w:rsidR="00D56E47" w:rsidRPr="00D56E47">
        <w:rPr>
          <w:rFonts w:ascii="Times New Roman" w:hAnsi="Times New Roman" w:cs="Times New Roman"/>
          <w:sz w:val="24"/>
          <w:szCs w:val="24"/>
        </w:rPr>
        <w:t xml:space="preserve"> ιδιαίτερη ευκρίνεια την εσχατολογική απαίτηση προς την οποία οφείλει να κατευθύνεται ολόκληρη</w:t>
      </w:r>
      <w:r w:rsidR="00D9183C">
        <w:rPr>
          <w:rFonts w:ascii="Times New Roman" w:hAnsi="Times New Roman" w:cs="Times New Roman"/>
          <w:sz w:val="24"/>
          <w:szCs w:val="24"/>
        </w:rPr>
        <w:t xml:space="preserve"> η</w:t>
      </w:r>
      <w:r w:rsidR="00D56E47" w:rsidRPr="00D56E47">
        <w:rPr>
          <w:rFonts w:ascii="Times New Roman" w:hAnsi="Times New Roman" w:cs="Times New Roman"/>
          <w:sz w:val="24"/>
          <w:szCs w:val="24"/>
        </w:rPr>
        <w:t xml:space="preserve"> κοινότητα, θέτουν</w:t>
      </w:r>
      <w:r w:rsidR="00D52B8F">
        <w:rPr>
          <w:rFonts w:ascii="Times New Roman" w:hAnsi="Times New Roman" w:cs="Times New Roman"/>
          <w:sz w:val="24"/>
          <w:szCs w:val="24"/>
        </w:rPr>
        <w:t>,</w:t>
      </w:r>
      <w:r w:rsidR="00D56E47" w:rsidRPr="00D56E47">
        <w:rPr>
          <w:rFonts w:ascii="Times New Roman" w:hAnsi="Times New Roman" w:cs="Times New Roman"/>
          <w:sz w:val="24"/>
          <w:szCs w:val="24"/>
        </w:rPr>
        <w:t xml:space="preserve"> </w:t>
      </w:r>
      <w:r w:rsidR="00D52B8F">
        <w:rPr>
          <w:rFonts w:ascii="Times New Roman" w:hAnsi="Times New Roman" w:cs="Times New Roman"/>
          <w:sz w:val="24"/>
          <w:szCs w:val="24"/>
        </w:rPr>
        <w:t>όμως,</w:t>
      </w:r>
      <w:r w:rsidR="00D56E47" w:rsidRPr="00D56E47">
        <w:rPr>
          <w:rFonts w:ascii="Times New Roman" w:hAnsi="Times New Roman" w:cs="Times New Roman"/>
          <w:sz w:val="24"/>
          <w:szCs w:val="24"/>
        </w:rPr>
        <w:t xml:space="preserve"> με τον παρακλητικό χαρακτήρα</w:t>
      </w:r>
      <w:r w:rsidR="004816D5" w:rsidRPr="004816D5">
        <w:rPr>
          <w:rFonts w:ascii="Times New Roman" w:hAnsi="Times New Roman" w:cs="Times New Roman"/>
          <w:sz w:val="24"/>
          <w:szCs w:val="24"/>
        </w:rPr>
        <w:t xml:space="preserve"> </w:t>
      </w:r>
      <w:r w:rsidR="004816D5" w:rsidRPr="00D56E47">
        <w:rPr>
          <w:rFonts w:ascii="Times New Roman" w:hAnsi="Times New Roman" w:cs="Times New Roman"/>
          <w:sz w:val="24"/>
          <w:szCs w:val="24"/>
        </w:rPr>
        <w:t>τους</w:t>
      </w:r>
      <w:r w:rsidR="00D56E47" w:rsidRPr="00D56E47">
        <w:rPr>
          <w:rFonts w:ascii="Times New Roman" w:hAnsi="Times New Roman" w:cs="Times New Roman"/>
          <w:sz w:val="24"/>
          <w:szCs w:val="24"/>
        </w:rPr>
        <w:t xml:space="preserve"> </w:t>
      </w:r>
      <w:r w:rsidR="00E57CD3">
        <w:rPr>
          <w:rFonts w:ascii="Times New Roman" w:hAnsi="Times New Roman" w:cs="Times New Roman"/>
          <w:sz w:val="24"/>
          <w:szCs w:val="24"/>
        </w:rPr>
        <w:t>τη συνειδητοποίηση</w:t>
      </w:r>
      <w:r w:rsidR="00D56E47" w:rsidRPr="00D56E47">
        <w:rPr>
          <w:rFonts w:ascii="Times New Roman" w:hAnsi="Times New Roman" w:cs="Times New Roman"/>
          <w:sz w:val="24"/>
          <w:szCs w:val="24"/>
        </w:rPr>
        <w:t xml:space="preserve"> ενός τέτοιου αιτήματος στο παρόν. Εδώ</w:t>
      </w:r>
      <w:r w:rsidR="00D52B8F">
        <w:rPr>
          <w:rFonts w:ascii="Times New Roman" w:hAnsi="Times New Roman" w:cs="Times New Roman"/>
          <w:sz w:val="24"/>
          <w:szCs w:val="24"/>
        </w:rPr>
        <w:t>,</w:t>
      </w:r>
      <w:r w:rsidR="00D56E47" w:rsidRPr="00D56E47">
        <w:rPr>
          <w:rFonts w:ascii="Times New Roman" w:hAnsi="Times New Roman" w:cs="Times New Roman"/>
          <w:sz w:val="24"/>
          <w:szCs w:val="24"/>
        </w:rPr>
        <w:t xml:space="preserve"> που η υλοποίηση του περιεχομένου του μακαρισμών θα συνδεθεί όχι μόνο με το αίτημα</w:t>
      </w:r>
      <w:r w:rsidR="00D52B8F">
        <w:rPr>
          <w:rFonts w:ascii="Times New Roman" w:hAnsi="Times New Roman" w:cs="Times New Roman"/>
          <w:sz w:val="24"/>
          <w:szCs w:val="24"/>
        </w:rPr>
        <w:t>,</w:t>
      </w:r>
      <w:r w:rsidR="00D56E47" w:rsidRPr="00D56E47">
        <w:rPr>
          <w:rFonts w:ascii="Times New Roman" w:hAnsi="Times New Roman" w:cs="Times New Roman"/>
          <w:sz w:val="24"/>
          <w:szCs w:val="24"/>
        </w:rPr>
        <w:t xml:space="preserve"> αλλά και με τις συνέπειες του κοσμικού στοιχείου</w:t>
      </w:r>
      <w:r w:rsidR="00D52B8F">
        <w:rPr>
          <w:rFonts w:ascii="Times New Roman" w:hAnsi="Times New Roman" w:cs="Times New Roman"/>
          <w:sz w:val="24"/>
          <w:szCs w:val="24"/>
        </w:rPr>
        <w:t>,</w:t>
      </w:r>
      <w:r w:rsidR="00D56E47" w:rsidRPr="00D56E47">
        <w:rPr>
          <w:rFonts w:ascii="Times New Roman" w:hAnsi="Times New Roman" w:cs="Times New Roman"/>
          <w:sz w:val="24"/>
          <w:szCs w:val="24"/>
        </w:rPr>
        <w:t xml:space="preserve"> δηλαδή τη συγκρότηση αυτού του κόσμου</w:t>
      </w:r>
      <w:r w:rsidR="00E57CD3">
        <w:rPr>
          <w:rStyle w:val="a4"/>
          <w:rFonts w:ascii="Times New Roman" w:hAnsi="Times New Roman" w:cs="Times New Roman"/>
          <w:sz w:val="24"/>
          <w:szCs w:val="24"/>
        </w:rPr>
        <w:footnoteReference w:id="187"/>
      </w:r>
      <w:r w:rsidR="00D56E47" w:rsidRPr="00D56E47">
        <w:rPr>
          <w:rFonts w:ascii="Times New Roman" w:hAnsi="Times New Roman" w:cs="Times New Roman"/>
          <w:sz w:val="24"/>
          <w:szCs w:val="24"/>
        </w:rPr>
        <w:t xml:space="preserve">. </w:t>
      </w:r>
      <w:r w:rsidR="00F41F10" w:rsidRPr="00F41F10">
        <w:rPr>
          <w:rFonts w:ascii="Times New Roman" w:hAnsi="Times New Roman" w:cs="Times New Roman"/>
          <w:sz w:val="24"/>
          <w:szCs w:val="24"/>
        </w:rPr>
        <w:t xml:space="preserve">Ο </w:t>
      </w:r>
      <w:r w:rsidR="00F41F10">
        <w:rPr>
          <w:rFonts w:ascii="Times New Roman" w:hAnsi="Times New Roman" w:cs="Times New Roman"/>
          <w:sz w:val="24"/>
          <w:szCs w:val="24"/>
          <w:lang w:val="en-US"/>
        </w:rPr>
        <w:t>E</w:t>
      </w:r>
      <w:r w:rsidR="00F41F10" w:rsidRPr="00F41F10">
        <w:rPr>
          <w:rFonts w:ascii="Times New Roman" w:hAnsi="Times New Roman" w:cs="Times New Roman"/>
          <w:sz w:val="24"/>
          <w:szCs w:val="24"/>
        </w:rPr>
        <w:t xml:space="preserve">. </w:t>
      </w:r>
      <w:r w:rsidR="00F41F10">
        <w:rPr>
          <w:rFonts w:ascii="Times New Roman" w:hAnsi="Times New Roman" w:cs="Times New Roman"/>
          <w:sz w:val="24"/>
          <w:szCs w:val="24"/>
          <w:lang w:val="en-US"/>
        </w:rPr>
        <w:t>Schweizer</w:t>
      </w:r>
      <w:r w:rsidR="00F41F10" w:rsidRPr="00F41F10">
        <w:rPr>
          <w:rFonts w:ascii="Times New Roman" w:hAnsi="Times New Roman" w:cs="Times New Roman"/>
          <w:sz w:val="24"/>
          <w:szCs w:val="24"/>
        </w:rPr>
        <w:t xml:space="preserve"> θα προσθέσει ότι σήμερα οι άνθρωποι δεν αναρωτιούνται </w:t>
      </w:r>
      <w:r w:rsidR="00F41F10">
        <w:rPr>
          <w:rFonts w:ascii="Times New Roman" w:hAnsi="Times New Roman" w:cs="Times New Roman"/>
          <w:sz w:val="24"/>
          <w:szCs w:val="24"/>
        </w:rPr>
        <w:t>ποια</w:t>
      </w:r>
      <w:r w:rsidR="00F41F10" w:rsidRPr="00F41F10">
        <w:rPr>
          <w:rFonts w:ascii="Times New Roman" w:hAnsi="Times New Roman" w:cs="Times New Roman"/>
          <w:sz w:val="24"/>
          <w:szCs w:val="24"/>
        </w:rPr>
        <w:t xml:space="preserve"> είναι η σωτηρία και αν ισχύει ή όχι. Ρωτούν</w:t>
      </w:r>
      <w:r w:rsidR="00F41F10">
        <w:rPr>
          <w:rFonts w:ascii="Times New Roman" w:hAnsi="Times New Roman" w:cs="Times New Roman"/>
          <w:sz w:val="24"/>
          <w:szCs w:val="24"/>
        </w:rPr>
        <w:t>,</w:t>
      </w:r>
      <w:r w:rsidR="00F41F10" w:rsidRPr="00F41F10">
        <w:rPr>
          <w:rFonts w:ascii="Times New Roman" w:hAnsi="Times New Roman" w:cs="Times New Roman"/>
          <w:sz w:val="24"/>
          <w:szCs w:val="24"/>
        </w:rPr>
        <w:t xml:space="preserve"> με ιδιαίτερη έμφαση</w:t>
      </w:r>
      <w:r w:rsidR="00F41F10">
        <w:rPr>
          <w:rFonts w:ascii="Times New Roman" w:hAnsi="Times New Roman" w:cs="Times New Roman"/>
          <w:sz w:val="24"/>
          <w:szCs w:val="24"/>
        </w:rPr>
        <w:t>,</w:t>
      </w:r>
      <w:r w:rsidR="00F41F10" w:rsidRPr="00F41F10">
        <w:rPr>
          <w:rFonts w:ascii="Times New Roman" w:hAnsi="Times New Roman" w:cs="Times New Roman"/>
          <w:sz w:val="24"/>
          <w:szCs w:val="24"/>
        </w:rPr>
        <w:t xml:space="preserve"> </w:t>
      </w:r>
      <w:r w:rsidR="00F41F10">
        <w:rPr>
          <w:rFonts w:ascii="Times New Roman" w:hAnsi="Times New Roman" w:cs="Times New Roman"/>
          <w:sz w:val="24"/>
          <w:szCs w:val="24"/>
        </w:rPr>
        <w:t>ποιοι είναι οι φτωχοί</w:t>
      </w:r>
      <w:r w:rsidR="00F41F10" w:rsidRPr="00F41F10">
        <w:rPr>
          <w:rFonts w:ascii="Times New Roman" w:hAnsi="Times New Roman" w:cs="Times New Roman"/>
          <w:sz w:val="24"/>
          <w:szCs w:val="24"/>
        </w:rPr>
        <w:t xml:space="preserve">, οι πεινασμένοι και το κλάμα της γης. </w:t>
      </w:r>
      <w:r w:rsidR="00F41F10">
        <w:rPr>
          <w:rFonts w:ascii="Times New Roman" w:hAnsi="Times New Roman" w:cs="Times New Roman"/>
          <w:sz w:val="24"/>
          <w:szCs w:val="24"/>
        </w:rPr>
        <w:t>Η</w:t>
      </w:r>
      <w:r w:rsidR="00F41F10" w:rsidRPr="00F41F10">
        <w:rPr>
          <w:rFonts w:ascii="Times New Roman" w:hAnsi="Times New Roman" w:cs="Times New Roman"/>
          <w:sz w:val="24"/>
          <w:szCs w:val="24"/>
        </w:rPr>
        <w:t xml:space="preserve"> θεραπεία όλων αυτών θα φέρει εγγύτατα και την υπόσχεση της μελλοντικής </w:t>
      </w:r>
      <w:r w:rsidR="00F41F10">
        <w:rPr>
          <w:rFonts w:ascii="Times New Roman" w:hAnsi="Times New Roman" w:cs="Times New Roman"/>
          <w:sz w:val="24"/>
          <w:szCs w:val="24"/>
        </w:rPr>
        <w:t>σωτηρίας</w:t>
      </w:r>
      <w:r w:rsidR="00F41F10" w:rsidRPr="00F41F10">
        <w:rPr>
          <w:rFonts w:ascii="Times New Roman" w:hAnsi="Times New Roman" w:cs="Times New Roman"/>
          <w:sz w:val="24"/>
          <w:szCs w:val="24"/>
        </w:rPr>
        <w:t>,</w:t>
      </w:r>
      <w:r w:rsidR="00F41F10">
        <w:rPr>
          <w:rFonts w:ascii="Times New Roman" w:hAnsi="Times New Roman" w:cs="Times New Roman"/>
          <w:sz w:val="24"/>
          <w:szCs w:val="24"/>
        </w:rPr>
        <w:t xml:space="preserve"> η οποία </w:t>
      </w:r>
      <w:r w:rsidR="00F41F10" w:rsidRPr="00F41F10">
        <w:rPr>
          <w:rFonts w:ascii="Times New Roman" w:hAnsi="Times New Roman" w:cs="Times New Roman"/>
          <w:sz w:val="24"/>
          <w:szCs w:val="24"/>
        </w:rPr>
        <w:t>θα λειτουργήσει ως πληρεξούσιο της προφητικής και αποκαλυπτική</w:t>
      </w:r>
      <w:r w:rsidR="00F41F10">
        <w:rPr>
          <w:rFonts w:ascii="Times New Roman" w:hAnsi="Times New Roman" w:cs="Times New Roman"/>
          <w:sz w:val="24"/>
          <w:szCs w:val="24"/>
        </w:rPr>
        <w:t>ς</w:t>
      </w:r>
      <w:r w:rsidR="00F41F10" w:rsidRPr="00F41F10">
        <w:rPr>
          <w:rFonts w:ascii="Times New Roman" w:hAnsi="Times New Roman" w:cs="Times New Roman"/>
          <w:sz w:val="24"/>
          <w:szCs w:val="24"/>
        </w:rPr>
        <w:t xml:space="preserve"> δύναμη </w:t>
      </w:r>
      <w:r w:rsidR="00F41F10">
        <w:rPr>
          <w:rFonts w:ascii="Times New Roman" w:hAnsi="Times New Roman" w:cs="Times New Roman"/>
          <w:sz w:val="24"/>
          <w:szCs w:val="24"/>
        </w:rPr>
        <w:t>των</w:t>
      </w:r>
      <w:r w:rsidR="00F41F10" w:rsidRPr="00F41F10">
        <w:rPr>
          <w:rFonts w:ascii="Times New Roman" w:hAnsi="Times New Roman" w:cs="Times New Roman"/>
          <w:sz w:val="24"/>
          <w:szCs w:val="24"/>
        </w:rPr>
        <w:t xml:space="preserve"> μακαρισμών. Οι μακαρισμοί θα ήταν λάθος να κατανοηθούν ως κανόν</w:t>
      </w:r>
      <w:r w:rsidR="00F41F10">
        <w:rPr>
          <w:rFonts w:ascii="Times New Roman" w:hAnsi="Times New Roman" w:cs="Times New Roman"/>
          <w:sz w:val="24"/>
          <w:szCs w:val="24"/>
        </w:rPr>
        <w:t>ε</w:t>
      </w:r>
      <w:r w:rsidR="00F41F10" w:rsidRPr="00F41F10">
        <w:rPr>
          <w:rFonts w:ascii="Times New Roman" w:hAnsi="Times New Roman" w:cs="Times New Roman"/>
          <w:sz w:val="24"/>
          <w:szCs w:val="24"/>
        </w:rPr>
        <w:t>ς,</w:t>
      </w:r>
      <w:r w:rsidR="00F41F10">
        <w:rPr>
          <w:rFonts w:ascii="Times New Roman" w:hAnsi="Times New Roman" w:cs="Times New Roman"/>
          <w:sz w:val="24"/>
          <w:szCs w:val="24"/>
        </w:rPr>
        <w:t xml:space="preserve"> αντίθετα οφείλουν να ερμηνευθούν ως</w:t>
      </w:r>
      <w:r w:rsidR="00F41F10" w:rsidRPr="00F41F10">
        <w:rPr>
          <w:rFonts w:ascii="Times New Roman" w:hAnsi="Times New Roman" w:cs="Times New Roman"/>
          <w:sz w:val="24"/>
          <w:szCs w:val="24"/>
        </w:rPr>
        <w:t xml:space="preserve"> συγκλονιστική προσπάθεια ελευθερίας, της οποίας οι όροι συνδέονται αναπόσπαστα με τη σωτ</w:t>
      </w:r>
      <w:r w:rsidR="004816D5">
        <w:rPr>
          <w:rFonts w:ascii="Times New Roman" w:hAnsi="Times New Roman" w:cs="Times New Roman"/>
          <w:sz w:val="24"/>
          <w:szCs w:val="24"/>
        </w:rPr>
        <w:t>η</w:t>
      </w:r>
      <w:r w:rsidR="00F41F10" w:rsidRPr="00F41F10">
        <w:rPr>
          <w:rFonts w:ascii="Times New Roman" w:hAnsi="Times New Roman" w:cs="Times New Roman"/>
          <w:sz w:val="24"/>
          <w:szCs w:val="24"/>
        </w:rPr>
        <w:t>ρ</w:t>
      </w:r>
      <w:r w:rsidR="004816D5">
        <w:rPr>
          <w:rFonts w:ascii="Times New Roman" w:hAnsi="Times New Roman" w:cs="Times New Roman"/>
          <w:sz w:val="24"/>
          <w:szCs w:val="24"/>
        </w:rPr>
        <w:t>ί</w:t>
      </w:r>
      <w:r w:rsidR="00F41F10" w:rsidRPr="00F41F10">
        <w:rPr>
          <w:rFonts w:ascii="Times New Roman" w:hAnsi="Times New Roman" w:cs="Times New Roman"/>
          <w:sz w:val="24"/>
          <w:szCs w:val="24"/>
        </w:rPr>
        <w:t>α</w:t>
      </w:r>
      <w:r w:rsidR="00F41F10">
        <w:rPr>
          <w:rStyle w:val="a4"/>
          <w:rFonts w:ascii="Times New Roman" w:hAnsi="Times New Roman" w:cs="Times New Roman"/>
          <w:sz w:val="24"/>
          <w:szCs w:val="24"/>
        </w:rPr>
        <w:footnoteReference w:id="188"/>
      </w:r>
      <w:r w:rsidR="00F41F10">
        <w:rPr>
          <w:rFonts w:ascii="Times New Roman" w:hAnsi="Times New Roman" w:cs="Times New Roman"/>
          <w:sz w:val="24"/>
          <w:szCs w:val="24"/>
        </w:rPr>
        <w:t>.</w:t>
      </w:r>
      <w:r w:rsidR="00F41F10" w:rsidRPr="00F41F10">
        <w:rPr>
          <w:rFonts w:ascii="Times New Roman" w:hAnsi="Times New Roman" w:cs="Times New Roman"/>
          <w:sz w:val="24"/>
          <w:szCs w:val="24"/>
        </w:rPr>
        <w:t xml:space="preserve">    </w:t>
      </w:r>
    </w:p>
    <w:p w:rsidR="00C833F6" w:rsidRDefault="00DD60CB" w:rsidP="00D305C0">
      <w:pPr>
        <w:autoSpaceDE w:val="0"/>
        <w:autoSpaceDN w:val="0"/>
        <w:adjustRightInd w:val="0"/>
        <w:spacing w:after="0" w:line="360" w:lineRule="auto"/>
        <w:ind w:firstLine="720"/>
        <w:jc w:val="both"/>
        <w:rPr>
          <w:rFonts w:ascii="Times New Roman" w:hAnsi="Times New Roman" w:cs="Times New Roman"/>
          <w:sz w:val="24"/>
          <w:szCs w:val="24"/>
        </w:rPr>
      </w:pPr>
      <w:r w:rsidRPr="00DD60CB">
        <w:rPr>
          <w:rFonts w:ascii="Times New Roman" w:hAnsi="Times New Roman" w:cs="Times New Roman"/>
          <w:sz w:val="24"/>
          <w:szCs w:val="24"/>
        </w:rPr>
        <w:t>Είναι φανερό ότι η πάλη εναντίον των δυνάμεων</w:t>
      </w:r>
      <w:r w:rsidR="00D52B8F">
        <w:rPr>
          <w:rFonts w:ascii="Times New Roman" w:hAnsi="Times New Roman" w:cs="Times New Roman"/>
          <w:sz w:val="24"/>
          <w:szCs w:val="24"/>
        </w:rPr>
        <w:t xml:space="preserve"> οι οποίες </w:t>
      </w:r>
      <w:r w:rsidRPr="00DD60CB">
        <w:rPr>
          <w:rFonts w:ascii="Times New Roman" w:hAnsi="Times New Roman" w:cs="Times New Roman"/>
          <w:sz w:val="24"/>
          <w:szCs w:val="24"/>
        </w:rPr>
        <w:t>αντιστρατεύονται το θέλημα του Θεού στον κόσμο είναι η μόνιμη επωδός όχι μόνο</w:t>
      </w:r>
      <w:r>
        <w:rPr>
          <w:rFonts w:ascii="Times New Roman" w:hAnsi="Times New Roman" w:cs="Times New Roman"/>
          <w:sz w:val="24"/>
          <w:szCs w:val="24"/>
        </w:rPr>
        <w:t xml:space="preserve"> στους μακαρισμούς,</w:t>
      </w:r>
      <w:r w:rsidRPr="00DD60CB">
        <w:rPr>
          <w:rFonts w:ascii="Times New Roman" w:hAnsi="Times New Roman" w:cs="Times New Roman"/>
          <w:sz w:val="24"/>
          <w:szCs w:val="24"/>
        </w:rPr>
        <w:t xml:space="preserve"> αλλά και σε ολόκληρο το Ευαγγέλιο. Η διαρκής πάλη εναντίον του κακού </w:t>
      </w:r>
      <w:r>
        <w:rPr>
          <w:rFonts w:ascii="Times New Roman" w:hAnsi="Times New Roman" w:cs="Times New Roman"/>
          <w:sz w:val="24"/>
          <w:szCs w:val="24"/>
        </w:rPr>
        <w:t>άρχεται,</w:t>
      </w:r>
      <w:r w:rsidRPr="00DD60CB">
        <w:rPr>
          <w:rFonts w:ascii="Times New Roman" w:hAnsi="Times New Roman" w:cs="Times New Roman"/>
          <w:sz w:val="24"/>
          <w:szCs w:val="24"/>
        </w:rPr>
        <w:t xml:space="preserve"> εδώ</w:t>
      </w:r>
      <w:r>
        <w:rPr>
          <w:rFonts w:ascii="Times New Roman" w:hAnsi="Times New Roman" w:cs="Times New Roman"/>
          <w:sz w:val="24"/>
          <w:szCs w:val="24"/>
        </w:rPr>
        <w:t>,</w:t>
      </w:r>
      <w:r w:rsidRPr="00DD60CB">
        <w:rPr>
          <w:rFonts w:ascii="Times New Roman" w:hAnsi="Times New Roman" w:cs="Times New Roman"/>
          <w:sz w:val="24"/>
          <w:szCs w:val="24"/>
        </w:rPr>
        <w:t xml:space="preserve"> εντός της ιστορίας και η έναρξη της </w:t>
      </w:r>
      <w:r>
        <w:rPr>
          <w:rFonts w:ascii="Times New Roman" w:hAnsi="Times New Roman" w:cs="Times New Roman"/>
          <w:sz w:val="24"/>
          <w:szCs w:val="24"/>
        </w:rPr>
        <w:t>σωτηρίας</w:t>
      </w:r>
      <w:r w:rsidRPr="00DD60CB">
        <w:rPr>
          <w:rFonts w:ascii="Times New Roman" w:hAnsi="Times New Roman" w:cs="Times New Roman"/>
          <w:sz w:val="24"/>
          <w:szCs w:val="24"/>
        </w:rPr>
        <w:t xml:space="preserve"> δίδεται μέσα στον κόσμο με την προοπτική των εσχάτων. </w:t>
      </w:r>
      <w:r>
        <w:rPr>
          <w:rFonts w:ascii="Times New Roman" w:hAnsi="Times New Roman" w:cs="Times New Roman"/>
          <w:sz w:val="24"/>
          <w:szCs w:val="24"/>
        </w:rPr>
        <w:t>Η διδαχή των μακαρισμών</w:t>
      </w:r>
      <w:r w:rsidRPr="00DD60CB">
        <w:rPr>
          <w:rFonts w:ascii="Times New Roman" w:hAnsi="Times New Roman" w:cs="Times New Roman"/>
          <w:sz w:val="24"/>
          <w:szCs w:val="24"/>
        </w:rPr>
        <w:t xml:space="preserve"> είναι</w:t>
      </w:r>
      <w:r>
        <w:rPr>
          <w:rFonts w:ascii="Times New Roman" w:hAnsi="Times New Roman" w:cs="Times New Roman"/>
          <w:sz w:val="24"/>
          <w:szCs w:val="24"/>
        </w:rPr>
        <w:t>,</w:t>
      </w:r>
      <w:r w:rsidRPr="00DD60CB">
        <w:rPr>
          <w:rFonts w:ascii="Times New Roman" w:hAnsi="Times New Roman" w:cs="Times New Roman"/>
          <w:sz w:val="24"/>
          <w:szCs w:val="24"/>
        </w:rPr>
        <w:t xml:space="preserve"> πράγματι</w:t>
      </w:r>
      <w:r>
        <w:rPr>
          <w:rFonts w:ascii="Times New Roman" w:hAnsi="Times New Roman" w:cs="Times New Roman"/>
          <w:sz w:val="24"/>
          <w:szCs w:val="24"/>
        </w:rPr>
        <w:t>,</w:t>
      </w:r>
      <w:r w:rsidRPr="00DD60CB">
        <w:rPr>
          <w:rFonts w:ascii="Times New Roman" w:hAnsi="Times New Roman" w:cs="Times New Roman"/>
          <w:sz w:val="24"/>
          <w:szCs w:val="24"/>
        </w:rPr>
        <w:t xml:space="preserve"> μια </w:t>
      </w:r>
      <w:r>
        <w:rPr>
          <w:rFonts w:ascii="Times New Roman" w:hAnsi="Times New Roman" w:cs="Times New Roman"/>
          <w:sz w:val="24"/>
          <w:szCs w:val="24"/>
        </w:rPr>
        <w:t>κλήση</w:t>
      </w:r>
      <w:r w:rsidRPr="00DD60CB">
        <w:rPr>
          <w:rFonts w:ascii="Times New Roman" w:hAnsi="Times New Roman" w:cs="Times New Roman"/>
          <w:sz w:val="24"/>
          <w:szCs w:val="24"/>
        </w:rPr>
        <w:t xml:space="preserve"> σωτηρίας που θεμελιώνεται ουσιαστικά ως μ</w:t>
      </w:r>
      <w:r>
        <w:rPr>
          <w:rFonts w:ascii="Times New Roman" w:hAnsi="Times New Roman" w:cs="Times New Roman"/>
          <w:sz w:val="24"/>
          <w:szCs w:val="24"/>
        </w:rPr>
        <w:t>ί</w:t>
      </w:r>
      <w:r w:rsidRPr="00DD60CB">
        <w:rPr>
          <w:rFonts w:ascii="Times New Roman" w:hAnsi="Times New Roman" w:cs="Times New Roman"/>
          <w:sz w:val="24"/>
          <w:szCs w:val="24"/>
        </w:rPr>
        <w:t xml:space="preserve">α </w:t>
      </w:r>
      <w:r>
        <w:rPr>
          <w:rFonts w:ascii="Times New Roman" w:hAnsi="Times New Roman" w:cs="Times New Roman"/>
          <w:sz w:val="24"/>
          <w:szCs w:val="24"/>
        </w:rPr>
        <w:t>κλήση</w:t>
      </w:r>
      <w:r w:rsidRPr="00DD60CB">
        <w:rPr>
          <w:rFonts w:ascii="Times New Roman" w:hAnsi="Times New Roman" w:cs="Times New Roman"/>
          <w:sz w:val="24"/>
          <w:szCs w:val="24"/>
        </w:rPr>
        <w:t xml:space="preserve"> προς την οδό της τελειότητας. Το </w:t>
      </w:r>
      <w:r>
        <w:rPr>
          <w:rFonts w:ascii="Times New Roman" w:hAnsi="Times New Roman" w:cs="Times New Roman"/>
          <w:sz w:val="24"/>
          <w:szCs w:val="24"/>
        </w:rPr>
        <w:t>μέτρο</w:t>
      </w:r>
      <w:r w:rsidRPr="00DD60CB">
        <w:rPr>
          <w:rFonts w:ascii="Times New Roman" w:hAnsi="Times New Roman" w:cs="Times New Roman"/>
          <w:sz w:val="24"/>
          <w:szCs w:val="24"/>
        </w:rPr>
        <w:t xml:space="preserve"> της τελειότητας εδώ είναι ο </w:t>
      </w:r>
      <w:r>
        <w:rPr>
          <w:rFonts w:ascii="Times New Roman" w:hAnsi="Times New Roman" w:cs="Times New Roman"/>
          <w:sz w:val="24"/>
          <w:szCs w:val="24"/>
        </w:rPr>
        <w:t>Χριστός,</w:t>
      </w:r>
      <w:r w:rsidRPr="00DD60CB">
        <w:rPr>
          <w:rFonts w:ascii="Times New Roman" w:hAnsi="Times New Roman" w:cs="Times New Roman"/>
          <w:sz w:val="24"/>
          <w:szCs w:val="24"/>
        </w:rPr>
        <w:t xml:space="preserve"> ο οποίος αποκαλύπτεται </w:t>
      </w:r>
      <w:r>
        <w:rPr>
          <w:rFonts w:ascii="Times New Roman" w:hAnsi="Times New Roman" w:cs="Times New Roman"/>
          <w:sz w:val="24"/>
          <w:szCs w:val="24"/>
        </w:rPr>
        <w:t>ως τέλειος Θεός</w:t>
      </w:r>
      <w:r w:rsidRPr="00DD60CB">
        <w:rPr>
          <w:rFonts w:ascii="Times New Roman" w:hAnsi="Times New Roman" w:cs="Times New Roman"/>
          <w:sz w:val="24"/>
          <w:szCs w:val="24"/>
        </w:rPr>
        <w:t xml:space="preserve"> και</w:t>
      </w:r>
      <w:r>
        <w:rPr>
          <w:rFonts w:ascii="Times New Roman" w:hAnsi="Times New Roman" w:cs="Times New Roman"/>
          <w:sz w:val="24"/>
          <w:szCs w:val="24"/>
        </w:rPr>
        <w:t xml:space="preserve"> ως</w:t>
      </w:r>
      <w:r w:rsidRPr="00DD60CB">
        <w:rPr>
          <w:rFonts w:ascii="Times New Roman" w:hAnsi="Times New Roman" w:cs="Times New Roman"/>
          <w:sz w:val="24"/>
          <w:szCs w:val="24"/>
        </w:rPr>
        <w:t xml:space="preserve"> τέλειος άνθρωπος. </w:t>
      </w:r>
      <w:r>
        <w:rPr>
          <w:rFonts w:ascii="Times New Roman" w:hAnsi="Times New Roman" w:cs="Times New Roman"/>
          <w:sz w:val="24"/>
          <w:szCs w:val="24"/>
        </w:rPr>
        <w:t>Με τ</w:t>
      </w:r>
      <w:r w:rsidRPr="00DD60CB">
        <w:rPr>
          <w:rFonts w:ascii="Times New Roman" w:hAnsi="Times New Roman" w:cs="Times New Roman"/>
          <w:sz w:val="24"/>
          <w:szCs w:val="24"/>
        </w:rPr>
        <w:t>ον τρόπο αυτό ο Χριστός είναι το υποκείμενο αλλά και το αντικείμενο το μακαρισμ</w:t>
      </w:r>
      <w:r>
        <w:rPr>
          <w:rFonts w:ascii="Times New Roman" w:hAnsi="Times New Roman" w:cs="Times New Roman"/>
          <w:sz w:val="24"/>
          <w:szCs w:val="24"/>
        </w:rPr>
        <w:t>ών</w:t>
      </w:r>
      <w:r w:rsidRPr="00DD60CB">
        <w:rPr>
          <w:rFonts w:ascii="Times New Roman" w:hAnsi="Times New Roman" w:cs="Times New Roman"/>
          <w:sz w:val="24"/>
          <w:szCs w:val="24"/>
        </w:rPr>
        <w:t>. Πρέπει</w:t>
      </w:r>
      <w:r w:rsidR="00247C7D" w:rsidRPr="00247C7D">
        <w:rPr>
          <w:rFonts w:ascii="Times New Roman" w:hAnsi="Times New Roman" w:cs="Times New Roman"/>
          <w:sz w:val="24"/>
          <w:szCs w:val="24"/>
        </w:rPr>
        <w:t>,</w:t>
      </w:r>
      <w:r w:rsidRPr="00DD60CB">
        <w:rPr>
          <w:rFonts w:ascii="Times New Roman" w:hAnsi="Times New Roman" w:cs="Times New Roman"/>
          <w:sz w:val="24"/>
          <w:szCs w:val="24"/>
        </w:rPr>
        <w:t xml:space="preserve"> επομένως</w:t>
      </w:r>
      <w:r w:rsidR="00247C7D" w:rsidRPr="00247C7D">
        <w:rPr>
          <w:rFonts w:ascii="Times New Roman" w:hAnsi="Times New Roman" w:cs="Times New Roman"/>
          <w:sz w:val="24"/>
          <w:szCs w:val="24"/>
        </w:rPr>
        <w:t>,</w:t>
      </w:r>
      <w:r w:rsidRPr="00DD60CB">
        <w:rPr>
          <w:rFonts w:ascii="Times New Roman" w:hAnsi="Times New Roman" w:cs="Times New Roman"/>
          <w:sz w:val="24"/>
          <w:szCs w:val="24"/>
        </w:rPr>
        <w:t xml:space="preserve"> οι μακαρισμοί σε όλες τις εκφάνσεις να συσχετίζονται με την αληθινή φύση του Χριστού, ο </w:t>
      </w:r>
      <w:r w:rsidR="00F86B12">
        <w:rPr>
          <w:rFonts w:ascii="Times New Roman" w:hAnsi="Times New Roman" w:cs="Times New Roman"/>
          <w:sz w:val="24"/>
          <w:szCs w:val="24"/>
        </w:rPr>
        <w:t>Ο</w:t>
      </w:r>
      <w:r w:rsidRPr="00DD60CB">
        <w:rPr>
          <w:rFonts w:ascii="Times New Roman" w:hAnsi="Times New Roman" w:cs="Times New Roman"/>
          <w:sz w:val="24"/>
          <w:szCs w:val="24"/>
        </w:rPr>
        <w:t xml:space="preserve">ποίος καθορίζοντας το περιεχόμενο του όρου </w:t>
      </w:r>
      <w:r>
        <w:rPr>
          <w:rFonts w:ascii="Times New Roman" w:hAnsi="Times New Roman" w:cs="Times New Roman"/>
          <w:sz w:val="24"/>
          <w:szCs w:val="24"/>
        </w:rPr>
        <w:t>«μ</w:t>
      </w:r>
      <w:r w:rsidRPr="00DD60CB">
        <w:rPr>
          <w:rFonts w:ascii="Times New Roman" w:hAnsi="Times New Roman" w:cs="Times New Roman"/>
          <w:sz w:val="24"/>
          <w:szCs w:val="24"/>
        </w:rPr>
        <w:t>ακάριος</w:t>
      </w:r>
      <w:r>
        <w:rPr>
          <w:rFonts w:ascii="Times New Roman" w:hAnsi="Times New Roman" w:cs="Times New Roman"/>
          <w:sz w:val="24"/>
          <w:szCs w:val="24"/>
        </w:rPr>
        <w:t>»</w:t>
      </w:r>
      <w:r w:rsidRPr="00DD60CB">
        <w:rPr>
          <w:rFonts w:ascii="Times New Roman" w:hAnsi="Times New Roman" w:cs="Times New Roman"/>
          <w:sz w:val="24"/>
          <w:szCs w:val="24"/>
        </w:rPr>
        <w:t xml:space="preserve"> έδειξε την παρουσία και ταυτόχρονα την προσδοκία της τελειότητας </w:t>
      </w:r>
      <w:r>
        <w:rPr>
          <w:rFonts w:ascii="Times New Roman" w:hAnsi="Times New Roman" w:cs="Times New Roman"/>
          <w:sz w:val="24"/>
          <w:szCs w:val="24"/>
        </w:rPr>
        <w:t>στον άνθρωπο</w:t>
      </w:r>
      <w:r>
        <w:rPr>
          <w:rStyle w:val="a4"/>
          <w:rFonts w:ascii="Times New Roman" w:hAnsi="Times New Roman" w:cs="Times New Roman"/>
          <w:sz w:val="24"/>
          <w:szCs w:val="24"/>
        </w:rPr>
        <w:footnoteReference w:id="189"/>
      </w:r>
      <w:r>
        <w:rPr>
          <w:rFonts w:ascii="Times New Roman" w:hAnsi="Times New Roman" w:cs="Times New Roman"/>
          <w:sz w:val="24"/>
          <w:szCs w:val="24"/>
        </w:rPr>
        <w:t>.</w:t>
      </w:r>
      <w:r w:rsidR="00F130A0" w:rsidRPr="00F130A0">
        <w:rPr>
          <w:rFonts w:ascii="Times New Roman" w:hAnsi="Times New Roman" w:cs="Times New Roman"/>
          <w:sz w:val="24"/>
          <w:szCs w:val="24"/>
        </w:rPr>
        <w:t xml:space="preserve"> </w:t>
      </w:r>
      <w:r w:rsidR="00F130A0">
        <w:rPr>
          <w:rFonts w:ascii="Times New Roman" w:hAnsi="Times New Roman" w:cs="Times New Roman"/>
          <w:sz w:val="24"/>
          <w:szCs w:val="24"/>
        </w:rPr>
        <w:t xml:space="preserve">Η ορθή ερμηνευτική προσέγγιση των μακαρισμών και ευρύτερα της Καινής Διαθήκης σταθμίζεται στην έννοια της σωτηρίας του λαού του Θεού σε μία πορεία </w:t>
      </w:r>
      <w:r w:rsidRPr="00DD60CB">
        <w:rPr>
          <w:rFonts w:ascii="Times New Roman" w:hAnsi="Times New Roman" w:cs="Times New Roman"/>
          <w:sz w:val="24"/>
          <w:szCs w:val="24"/>
        </w:rPr>
        <w:t xml:space="preserve"> </w:t>
      </w:r>
      <w:r w:rsidR="00F130A0">
        <w:rPr>
          <w:rFonts w:ascii="Times New Roman" w:hAnsi="Times New Roman" w:cs="Times New Roman"/>
          <w:sz w:val="24"/>
          <w:szCs w:val="24"/>
        </w:rPr>
        <w:t>εντός της ευχαριστιακής κοινότητας. Κάθε άλλη απόπειρα θα μετέθετε το ζήτημα σ</w:t>
      </w:r>
      <w:r w:rsidR="006449BD">
        <w:rPr>
          <w:rFonts w:ascii="Times New Roman" w:hAnsi="Times New Roman" w:cs="Times New Roman"/>
          <w:sz w:val="24"/>
          <w:szCs w:val="24"/>
        </w:rPr>
        <w:t>΄</w:t>
      </w:r>
      <w:r w:rsidR="00F130A0">
        <w:rPr>
          <w:rFonts w:ascii="Times New Roman" w:hAnsi="Times New Roman" w:cs="Times New Roman"/>
          <w:sz w:val="24"/>
          <w:szCs w:val="24"/>
        </w:rPr>
        <w:t xml:space="preserve"> ένα ανάγνωσμα περί της σωτηρίας στα πλαίσια του ηθικού και του ιδιωτικού</w:t>
      </w:r>
      <w:r w:rsidR="00F130A0">
        <w:rPr>
          <w:rStyle w:val="a4"/>
          <w:rFonts w:ascii="Times New Roman" w:hAnsi="Times New Roman" w:cs="Times New Roman"/>
          <w:sz w:val="24"/>
          <w:szCs w:val="24"/>
        </w:rPr>
        <w:footnoteReference w:id="190"/>
      </w:r>
      <w:r w:rsidR="00F130A0">
        <w:rPr>
          <w:rFonts w:ascii="Times New Roman" w:hAnsi="Times New Roman" w:cs="Times New Roman"/>
          <w:sz w:val="24"/>
          <w:szCs w:val="24"/>
        </w:rPr>
        <w:t>.</w:t>
      </w:r>
      <w:r w:rsidRPr="00DD60CB">
        <w:rPr>
          <w:rFonts w:ascii="Times New Roman" w:hAnsi="Times New Roman" w:cs="Times New Roman"/>
          <w:sz w:val="24"/>
          <w:szCs w:val="24"/>
        </w:rPr>
        <w:t xml:space="preserve">     </w:t>
      </w:r>
    </w:p>
    <w:p w:rsidR="009B0234" w:rsidRDefault="009B0234" w:rsidP="00D305C0">
      <w:pPr>
        <w:autoSpaceDE w:val="0"/>
        <w:autoSpaceDN w:val="0"/>
        <w:adjustRightInd w:val="0"/>
        <w:spacing w:after="0" w:line="360" w:lineRule="auto"/>
        <w:ind w:firstLine="720"/>
        <w:jc w:val="both"/>
        <w:rPr>
          <w:rFonts w:ascii="Times New Roman" w:hAnsi="Times New Roman" w:cs="Times New Roman"/>
          <w:iCs/>
          <w:sz w:val="24"/>
          <w:szCs w:val="24"/>
        </w:rPr>
      </w:pPr>
    </w:p>
    <w:p w:rsidR="00F51AAE" w:rsidRPr="00433202" w:rsidRDefault="00D65046" w:rsidP="00D305C0">
      <w:pPr>
        <w:autoSpaceDE w:val="0"/>
        <w:autoSpaceDN w:val="0"/>
        <w:adjustRightInd w:val="0"/>
        <w:spacing w:after="0" w:line="360" w:lineRule="auto"/>
        <w:rPr>
          <w:rFonts w:ascii="Times New Roman" w:hAnsi="Times New Roman" w:cs="Times New Roman"/>
          <w:b/>
          <w:bCs/>
          <w:iCs/>
          <w:sz w:val="28"/>
          <w:szCs w:val="28"/>
        </w:rPr>
      </w:pPr>
      <w:r w:rsidRPr="00433202">
        <w:rPr>
          <w:rFonts w:ascii="Times New Roman" w:hAnsi="Times New Roman" w:cs="Times New Roman"/>
          <w:b/>
          <w:bCs/>
          <w:iCs/>
          <w:sz w:val="28"/>
          <w:szCs w:val="28"/>
        </w:rPr>
        <w:t>γ.2</w:t>
      </w:r>
      <w:r w:rsidR="00F51AAE" w:rsidRPr="00433202">
        <w:rPr>
          <w:rFonts w:ascii="Times New Roman" w:hAnsi="Times New Roman" w:cs="Times New Roman"/>
          <w:b/>
          <w:bCs/>
          <w:iCs/>
          <w:sz w:val="28"/>
          <w:szCs w:val="28"/>
        </w:rPr>
        <w:t xml:space="preserve">. </w:t>
      </w:r>
      <w:r w:rsidR="004808EA" w:rsidRPr="00433202">
        <w:rPr>
          <w:rFonts w:ascii="Times New Roman" w:hAnsi="Times New Roman" w:cs="Times New Roman"/>
          <w:b/>
          <w:bCs/>
          <w:iCs/>
          <w:sz w:val="28"/>
          <w:szCs w:val="28"/>
        </w:rPr>
        <w:t>Θεολογική και ηθική</w:t>
      </w:r>
      <w:r w:rsidR="00F51AAE" w:rsidRPr="00433202">
        <w:rPr>
          <w:rFonts w:ascii="Times New Roman" w:hAnsi="Times New Roman" w:cs="Times New Roman"/>
          <w:b/>
          <w:bCs/>
          <w:iCs/>
          <w:sz w:val="28"/>
          <w:szCs w:val="28"/>
        </w:rPr>
        <w:t xml:space="preserve"> προσέγγιση των κατά Λουκάν μακαρισμών.</w:t>
      </w:r>
    </w:p>
    <w:p w:rsidR="00F51AAE" w:rsidRDefault="00F51AAE"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Στους τέσσερις μακαρισμούς ορίζεται πο</w:t>
      </w:r>
      <w:r w:rsidR="00C36886">
        <w:rPr>
          <w:rFonts w:ascii="Times New Roman" w:hAnsi="Times New Roman" w:cs="Times New Roman"/>
          <w:iCs/>
          <w:sz w:val="24"/>
          <w:szCs w:val="24"/>
        </w:rPr>
        <w:t>ί</w:t>
      </w:r>
      <w:r>
        <w:rPr>
          <w:rFonts w:ascii="Times New Roman" w:hAnsi="Times New Roman" w:cs="Times New Roman"/>
          <w:iCs/>
          <w:sz w:val="24"/>
          <w:szCs w:val="24"/>
        </w:rPr>
        <w:t>οι αποτελούν τον νέο  λαό του Θεού‧ αυτοί είναι οι «</w:t>
      </w:r>
      <w:r w:rsidRPr="006449BD">
        <w:rPr>
          <w:rFonts w:ascii="Times New Roman" w:hAnsi="Times New Roman" w:cs="Times New Roman"/>
          <w:i/>
          <w:sz w:val="24"/>
          <w:szCs w:val="24"/>
        </w:rPr>
        <w:t>πτωχοί</w:t>
      </w:r>
      <w:r>
        <w:rPr>
          <w:rFonts w:ascii="Times New Roman" w:hAnsi="Times New Roman" w:cs="Times New Roman"/>
          <w:iCs/>
          <w:sz w:val="24"/>
          <w:szCs w:val="24"/>
        </w:rPr>
        <w:t>», είναι οι «</w:t>
      </w:r>
      <w:r w:rsidRPr="006449BD">
        <w:rPr>
          <w:rFonts w:ascii="Times New Roman" w:hAnsi="Times New Roman" w:cs="Times New Roman"/>
          <w:i/>
          <w:iCs/>
          <w:sz w:val="24"/>
          <w:szCs w:val="24"/>
        </w:rPr>
        <w:t>πεινῶντες</w:t>
      </w:r>
      <w:r>
        <w:rPr>
          <w:rFonts w:ascii="Times New Roman" w:hAnsi="Times New Roman" w:cs="Times New Roman"/>
          <w:sz w:val="24"/>
          <w:szCs w:val="24"/>
        </w:rPr>
        <w:t>», οι</w:t>
      </w:r>
      <w:r w:rsidR="008C4F99">
        <w:rPr>
          <w:rFonts w:ascii="Times New Roman" w:hAnsi="Times New Roman" w:cs="Times New Roman"/>
          <w:sz w:val="24"/>
          <w:szCs w:val="24"/>
        </w:rPr>
        <w:t xml:space="preserve"> </w:t>
      </w:r>
      <w:r>
        <w:rPr>
          <w:rFonts w:ascii="Times New Roman" w:hAnsi="Times New Roman" w:cs="Times New Roman"/>
          <w:sz w:val="24"/>
          <w:szCs w:val="24"/>
        </w:rPr>
        <w:t>«</w:t>
      </w:r>
      <w:r w:rsidRPr="006449BD">
        <w:rPr>
          <w:rFonts w:ascii="Times New Roman" w:hAnsi="Times New Roman" w:cs="Times New Roman"/>
          <w:i/>
          <w:iCs/>
          <w:sz w:val="24"/>
          <w:szCs w:val="24"/>
        </w:rPr>
        <w:t>κλαίοντες</w:t>
      </w:r>
      <w:r>
        <w:rPr>
          <w:rFonts w:ascii="Times New Roman" w:hAnsi="Times New Roman" w:cs="Times New Roman"/>
          <w:sz w:val="24"/>
          <w:szCs w:val="24"/>
        </w:rPr>
        <w:t xml:space="preserve">» και </w:t>
      </w:r>
      <w:r w:rsidR="004808EA">
        <w:rPr>
          <w:rFonts w:ascii="Times New Roman" w:hAnsi="Times New Roman" w:cs="Times New Roman"/>
          <w:sz w:val="24"/>
          <w:szCs w:val="24"/>
        </w:rPr>
        <w:t>εκείνοι</w:t>
      </w:r>
      <w:r>
        <w:rPr>
          <w:rFonts w:ascii="Times New Roman" w:hAnsi="Times New Roman" w:cs="Times New Roman"/>
          <w:sz w:val="24"/>
          <w:szCs w:val="24"/>
        </w:rPr>
        <w:t xml:space="preserve"> οι οποίοι</w:t>
      </w:r>
      <w:r w:rsidR="004808EA">
        <w:rPr>
          <w:rFonts w:ascii="Times New Roman" w:hAnsi="Times New Roman" w:cs="Times New Roman"/>
          <w:sz w:val="24"/>
          <w:szCs w:val="24"/>
        </w:rPr>
        <w:t>,</w:t>
      </w:r>
      <w:r>
        <w:rPr>
          <w:rFonts w:ascii="Times New Roman" w:hAnsi="Times New Roman" w:cs="Times New Roman"/>
          <w:sz w:val="24"/>
          <w:szCs w:val="24"/>
        </w:rPr>
        <w:t xml:space="preserve"> επειδή θ</w:t>
      </w:r>
      <w:r w:rsidR="00D9183C">
        <w:rPr>
          <w:rFonts w:ascii="Times New Roman" w:hAnsi="Times New Roman" w:cs="Times New Roman"/>
          <w:sz w:val="24"/>
          <w:szCs w:val="24"/>
        </w:rPr>
        <w:t>΄</w:t>
      </w:r>
      <w:r>
        <w:rPr>
          <w:rFonts w:ascii="Times New Roman" w:hAnsi="Times New Roman" w:cs="Times New Roman"/>
          <w:sz w:val="24"/>
          <w:szCs w:val="24"/>
        </w:rPr>
        <w:t xml:space="preserve"> ακολουθήσουν τον Ιησού</w:t>
      </w:r>
      <w:r w:rsidR="004808EA">
        <w:rPr>
          <w:rFonts w:ascii="Times New Roman" w:hAnsi="Times New Roman" w:cs="Times New Roman"/>
          <w:sz w:val="24"/>
          <w:szCs w:val="24"/>
        </w:rPr>
        <w:t>,</w:t>
      </w:r>
      <w:r>
        <w:rPr>
          <w:rFonts w:ascii="Times New Roman" w:hAnsi="Times New Roman" w:cs="Times New Roman"/>
          <w:sz w:val="24"/>
          <w:szCs w:val="24"/>
        </w:rPr>
        <w:t xml:space="preserve"> θα υποφέρουν</w:t>
      </w:r>
      <w:r w:rsidR="00025EC9">
        <w:rPr>
          <w:rFonts w:ascii="Times New Roman" w:hAnsi="Times New Roman" w:cs="Times New Roman"/>
          <w:sz w:val="24"/>
          <w:szCs w:val="24"/>
        </w:rPr>
        <w:t xml:space="preserve"> από την κακία του κόσμου. Παραθέτουμε το πρωτότυπο κείμενο, διότι πάντοτε υπερτερεί κάθε μετάφρασης.</w:t>
      </w:r>
    </w:p>
    <w:p w:rsidR="00A37220" w:rsidRDefault="00F51AAE" w:rsidP="00D305C0">
      <w:pPr>
        <w:spacing w:after="0" w:line="360" w:lineRule="auto"/>
        <w:ind w:left="720"/>
        <w:jc w:val="both"/>
        <w:rPr>
          <w:rFonts w:ascii="Times New Roman" w:hAnsi="Times New Roman" w:cs="Times New Roman"/>
          <w:i/>
          <w:sz w:val="24"/>
          <w:szCs w:val="24"/>
        </w:rPr>
      </w:pPr>
      <w:r w:rsidRPr="00B93E06">
        <w:rPr>
          <w:rFonts w:ascii="Times New Roman" w:hAnsi="Times New Roman" w:cs="Times New Roman"/>
          <w:i/>
          <w:sz w:val="24"/>
          <w:szCs w:val="24"/>
        </w:rPr>
        <w:t>«..</w:t>
      </w:r>
      <w:r w:rsidR="00025EC9" w:rsidRPr="00B93E06">
        <w:rPr>
          <w:rFonts w:ascii="Times New Roman" w:hAnsi="Times New Roman" w:cs="Times New Roman"/>
          <w:i/>
          <w:sz w:val="24"/>
          <w:szCs w:val="24"/>
        </w:rPr>
        <w:t>κ</w:t>
      </w:r>
      <w:r w:rsidRPr="00B93E06">
        <w:rPr>
          <w:rFonts w:ascii="Times New Roman" w:hAnsi="Times New Roman" w:cs="Times New Roman"/>
          <w:i/>
          <w:sz w:val="24"/>
          <w:szCs w:val="24"/>
        </w:rPr>
        <w:t xml:space="preserve">αὶ αὐτὸς ἐπάρας τοὺς ὀφθαλμοὺς αὐτοῦ εἰς τοὺς μαθητὰς αὐτοῦ ἔλεγε· </w:t>
      </w:r>
      <w:r w:rsidRPr="00B93E06">
        <w:rPr>
          <w:rFonts w:ascii="Times New Roman" w:hAnsi="Times New Roman" w:cs="Times New Roman"/>
          <w:b/>
          <w:i/>
          <w:sz w:val="24"/>
          <w:szCs w:val="24"/>
        </w:rPr>
        <w:t>μακάριοι</w:t>
      </w:r>
      <w:r w:rsidRPr="00B93E06">
        <w:rPr>
          <w:rFonts w:ascii="Times New Roman" w:hAnsi="Times New Roman" w:cs="Times New Roman"/>
          <w:i/>
          <w:sz w:val="24"/>
          <w:szCs w:val="24"/>
        </w:rPr>
        <w:t xml:space="preserve"> οἱ πτωχοί, ὅτι ὑμετέρα ἐστὶν ἡ βασιλεία τοῦ Θεοῦ. </w:t>
      </w:r>
      <w:r w:rsidRPr="00B93E06">
        <w:rPr>
          <w:rFonts w:ascii="Times New Roman" w:hAnsi="Times New Roman" w:cs="Times New Roman"/>
          <w:b/>
          <w:i/>
          <w:sz w:val="24"/>
          <w:szCs w:val="24"/>
        </w:rPr>
        <w:t>μακάριοι</w:t>
      </w:r>
      <w:r w:rsidRPr="00B93E06">
        <w:rPr>
          <w:rFonts w:ascii="Times New Roman" w:hAnsi="Times New Roman" w:cs="Times New Roman"/>
          <w:i/>
          <w:sz w:val="24"/>
          <w:szCs w:val="24"/>
        </w:rPr>
        <w:t xml:space="preserve"> οἱ πεινῶντες νῦν, ὅτι χορτα</w:t>
      </w:r>
    </w:p>
    <w:p w:rsidR="00F51AAE" w:rsidRDefault="00F51AAE" w:rsidP="00D305C0">
      <w:pPr>
        <w:spacing w:after="0" w:line="360" w:lineRule="auto"/>
        <w:ind w:left="720"/>
        <w:jc w:val="both"/>
        <w:rPr>
          <w:rFonts w:ascii="Times New Roman" w:hAnsi="Times New Roman" w:cs="Times New Roman"/>
          <w:sz w:val="24"/>
          <w:szCs w:val="24"/>
        </w:rPr>
      </w:pPr>
      <w:r w:rsidRPr="00B93E06">
        <w:rPr>
          <w:rFonts w:ascii="Times New Roman" w:hAnsi="Times New Roman" w:cs="Times New Roman"/>
          <w:i/>
          <w:sz w:val="24"/>
          <w:szCs w:val="24"/>
        </w:rPr>
        <w:t xml:space="preserve">σθήσεσθε. </w:t>
      </w:r>
      <w:r w:rsidRPr="00B93E06">
        <w:rPr>
          <w:rFonts w:ascii="Times New Roman" w:hAnsi="Times New Roman" w:cs="Times New Roman"/>
          <w:b/>
          <w:i/>
          <w:sz w:val="24"/>
          <w:szCs w:val="24"/>
        </w:rPr>
        <w:t>μακάριοι</w:t>
      </w:r>
      <w:r w:rsidRPr="00B93E06">
        <w:rPr>
          <w:rFonts w:ascii="Times New Roman" w:hAnsi="Times New Roman" w:cs="Times New Roman"/>
          <w:i/>
          <w:sz w:val="24"/>
          <w:szCs w:val="24"/>
        </w:rPr>
        <w:t xml:space="preserve"> οἱ κλαίοντες νῦν, ὅτι γελάσετε. </w:t>
      </w:r>
      <w:r w:rsidRPr="00B93E06">
        <w:rPr>
          <w:rFonts w:ascii="Times New Roman" w:hAnsi="Times New Roman" w:cs="Times New Roman"/>
          <w:b/>
          <w:i/>
          <w:sz w:val="24"/>
          <w:szCs w:val="24"/>
        </w:rPr>
        <w:t>μακάριοί</w:t>
      </w:r>
      <w:r w:rsidRPr="00B93E06">
        <w:rPr>
          <w:rFonts w:ascii="Times New Roman" w:hAnsi="Times New Roman" w:cs="Times New Roman"/>
          <w:i/>
          <w:sz w:val="24"/>
          <w:szCs w:val="24"/>
        </w:rPr>
        <w:t xml:space="preserve"> ἐστε ὅταν μισήσωσιν ὑμᾶς οἱ ἄνθρωποι, καὶ ὅταν ἀφορίσωσιν ὑμᾶς καὶ ὀνειδίσωσι καὶ ἐκβάλωσι τὸ ὄνομα ὑμῶν ὡς πονηρὸν ἕνεκα τοῦ υἱοῦ τοῦ ἀνθρώπου.</w:t>
      </w:r>
      <w:r w:rsidR="00025EC9" w:rsidRPr="00B93E06">
        <w:rPr>
          <w:rFonts w:ascii="Times New Roman" w:hAnsi="Times New Roman" w:cs="Times New Roman"/>
          <w:i/>
          <w:sz w:val="24"/>
          <w:szCs w:val="24"/>
        </w:rPr>
        <w:t xml:space="preserve"> </w:t>
      </w:r>
      <w:r w:rsidRPr="00B93E06">
        <w:rPr>
          <w:rFonts w:ascii="Times New Roman" w:hAnsi="Times New Roman" w:cs="Times New Roman"/>
          <w:i/>
          <w:sz w:val="24"/>
          <w:szCs w:val="24"/>
        </w:rPr>
        <w:t>χάρητε ἐν ἐκείνῃ τῇ ἡμέρᾳ καὶ σκιρτήσατε· ἰδοὺ γὰρ ὁ μισθὸς ὑμῶν πολὺς ἐν τῷ οὐρανῷ· κατὰ τὰ αὐτὰ γὰρ ἐποίουν τοῖς προφήταις οἱ πατέρες αὐτῶν…»</w:t>
      </w:r>
      <w:r>
        <w:rPr>
          <w:rStyle w:val="a4"/>
          <w:rFonts w:ascii="Times New Roman" w:hAnsi="Times New Roman" w:cs="Times New Roman"/>
          <w:sz w:val="24"/>
          <w:szCs w:val="24"/>
        </w:rPr>
        <w:footnoteReference w:id="191"/>
      </w:r>
      <w:r>
        <w:rPr>
          <w:rFonts w:ascii="Times New Roman" w:hAnsi="Times New Roman" w:cs="Times New Roman"/>
          <w:sz w:val="24"/>
          <w:szCs w:val="24"/>
        </w:rPr>
        <w:t>.</w:t>
      </w:r>
    </w:p>
    <w:p w:rsidR="00025EC9" w:rsidRDefault="00BF3379"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Ωστόσο</w:t>
      </w:r>
      <w:r w:rsidR="00C36886">
        <w:rPr>
          <w:rFonts w:ascii="Times New Roman" w:hAnsi="Times New Roman" w:cs="Times New Roman"/>
          <w:iCs/>
          <w:sz w:val="24"/>
          <w:szCs w:val="24"/>
        </w:rPr>
        <w:t>,</w:t>
      </w:r>
      <w:r>
        <w:rPr>
          <w:rFonts w:ascii="Times New Roman" w:hAnsi="Times New Roman" w:cs="Times New Roman"/>
          <w:iCs/>
          <w:sz w:val="24"/>
          <w:szCs w:val="24"/>
        </w:rPr>
        <w:t xml:space="preserve"> τ</w:t>
      </w:r>
      <w:r w:rsidR="00E526FF">
        <w:rPr>
          <w:rFonts w:ascii="Times New Roman" w:hAnsi="Times New Roman" w:cs="Times New Roman"/>
          <w:iCs/>
          <w:sz w:val="24"/>
          <w:szCs w:val="24"/>
        </w:rPr>
        <w:t>α αρχικά ερωτήματα που πρέπει να τεθούν για λόγους μεθοδολογίας είναι τα εξής: α) με πο</w:t>
      </w:r>
      <w:r w:rsidR="00C36886">
        <w:rPr>
          <w:rFonts w:ascii="Times New Roman" w:hAnsi="Times New Roman" w:cs="Times New Roman"/>
          <w:iCs/>
          <w:sz w:val="24"/>
          <w:szCs w:val="24"/>
        </w:rPr>
        <w:t>ί</w:t>
      </w:r>
      <w:r w:rsidR="00E526FF">
        <w:rPr>
          <w:rFonts w:ascii="Times New Roman" w:hAnsi="Times New Roman" w:cs="Times New Roman"/>
          <w:iCs/>
          <w:sz w:val="24"/>
          <w:szCs w:val="24"/>
        </w:rPr>
        <w:t>α οπτική θα προσεγγίσει κάποιος το περιεχόμενο των μακαρισμών του Λουκά και β)</w:t>
      </w:r>
      <w:r w:rsidR="004808EA" w:rsidRPr="004808EA">
        <w:rPr>
          <w:rFonts w:ascii="Times New Roman" w:hAnsi="Times New Roman" w:cs="Times New Roman"/>
          <w:iCs/>
          <w:sz w:val="24"/>
          <w:szCs w:val="24"/>
        </w:rPr>
        <w:t xml:space="preserve"> </w:t>
      </w:r>
      <w:r w:rsidR="004808EA">
        <w:rPr>
          <w:rFonts w:ascii="Times New Roman" w:hAnsi="Times New Roman" w:cs="Times New Roman"/>
          <w:iCs/>
          <w:sz w:val="24"/>
          <w:szCs w:val="24"/>
        </w:rPr>
        <w:t>οι μακαρισμοί</w:t>
      </w:r>
      <w:r w:rsidR="00E526FF">
        <w:rPr>
          <w:rFonts w:ascii="Times New Roman" w:hAnsi="Times New Roman" w:cs="Times New Roman"/>
          <w:iCs/>
          <w:sz w:val="24"/>
          <w:szCs w:val="24"/>
        </w:rPr>
        <w:t xml:space="preserve"> πο</w:t>
      </w:r>
      <w:r w:rsidR="00C36886">
        <w:rPr>
          <w:rFonts w:ascii="Times New Roman" w:hAnsi="Times New Roman" w:cs="Times New Roman"/>
          <w:iCs/>
          <w:sz w:val="24"/>
          <w:szCs w:val="24"/>
        </w:rPr>
        <w:t>ί</w:t>
      </w:r>
      <w:r w:rsidR="00E526FF">
        <w:rPr>
          <w:rFonts w:ascii="Times New Roman" w:hAnsi="Times New Roman" w:cs="Times New Roman"/>
          <w:iCs/>
          <w:sz w:val="24"/>
          <w:szCs w:val="24"/>
        </w:rPr>
        <w:t>ο</w:t>
      </w:r>
      <w:r>
        <w:rPr>
          <w:rFonts w:ascii="Times New Roman" w:hAnsi="Times New Roman" w:cs="Times New Roman"/>
          <w:iCs/>
          <w:sz w:val="24"/>
          <w:szCs w:val="24"/>
        </w:rPr>
        <w:t>ν σκοπό εξυπηρετούν και σε πο</w:t>
      </w:r>
      <w:r w:rsidR="00C36886">
        <w:rPr>
          <w:rFonts w:ascii="Times New Roman" w:hAnsi="Times New Roman" w:cs="Times New Roman"/>
          <w:iCs/>
          <w:sz w:val="24"/>
          <w:szCs w:val="24"/>
        </w:rPr>
        <w:t>ί</w:t>
      </w:r>
      <w:r>
        <w:rPr>
          <w:rFonts w:ascii="Times New Roman" w:hAnsi="Times New Roman" w:cs="Times New Roman"/>
          <w:iCs/>
          <w:sz w:val="24"/>
          <w:szCs w:val="24"/>
        </w:rPr>
        <w:t>ους απευθύνονται.</w:t>
      </w:r>
      <w:r w:rsidR="004B4610">
        <w:rPr>
          <w:rFonts w:ascii="Times New Roman" w:hAnsi="Times New Roman" w:cs="Times New Roman"/>
          <w:iCs/>
          <w:sz w:val="24"/>
          <w:szCs w:val="24"/>
        </w:rPr>
        <w:t xml:space="preserve"> Όσον αφορά </w:t>
      </w:r>
      <w:r w:rsidR="00C36886">
        <w:rPr>
          <w:rFonts w:ascii="Times New Roman" w:hAnsi="Times New Roman" w:cs="Times New Roman"/>
          <w:iCs/>
          <w:sz w:val="24"/>
          <w:szCs w:val="24"/>
        </w:rPr>
        <w:t>σ</w:t>
      </w:r>
      <w:r w:rsidR="004B4610">
        <w:rPr>
          <w:rFonts w:ascii="Times New Roman" w:hAnsi="Times New Roman" w:cs="Times New Roman"/>
          <w:iCs/>
          <w:sz w:val="24"/>
          <w:szCs w:val="24"/>
        </w:rPr>
        <w:t>το πρώτο</w:t>
      </w:r>
      <w:r w:rsidR="00C36886">
        <w:rPr>
          <w:rFonts w:ascii="Times New Roman" w:hAnsi="Times New Roman" w:cs="Times New Roman"/>
          <w:iCs/>
          <w:sz w:val="24"/>
          <w:szCs w:val="24"/>
        </w:rPr>
        <w:t>,</w:t>
      </w:r>
      <w:r w:rsidR="004B4610">
        <w:rPr>
          <w:rFonts w:ascii="Times New Roman" w:hAnsi="Times New Roman" w:cs="Times New Roman"/>
          <w:iCs/>
          <w:sz w:val="24"/>
          <w:szCs w:val="24"/>
        </w:rPr>
        <w:t xml:space="preserve"> έχει επιλεγεί η θεολογική-ηθική προσέγγιση</w:t>
      </w:r>
      <w:r w:rsidR="004F269B">
        <w:rPr>
          <w:rFonts w:ascii="Times New Roman" w:hAnsi="Times New Roman" w:cs="Times New Roman"/>
          <w:iCs/>
          <w:sz w:val="24"/>
          <w:szCs w:val="24"/>
        </w:rPr>
        <w:t>, ενώ για το δεύτερο επιχειρείται η απάντηση περισσότερο μέσω των εκκλησιαστικών συγγραφέων</w:t>
      </w:r>
      <w:r w:rsidR="00C36886">
        <w:rPr>
          <w:rFonts w:ascii="Times New Roman" w:hAnsi="Times New Roman" w:cs="Times New Roman"/>
          <w:iCs/>
          <w:sz w:val="24"/>
          <w:szCs w:val="24"/>
        </w:rPr>
        <w:t>,</w:t>
      </w:r>
      <w:r w:rsidR="004F269B">
        <w:rPr>
          <w:rFonts w:ascii="Times New Roman" w:hAnsi="Times New Roman" w:cs="Times New Roman"/>
          <w:iCs/>
          <w:sz w:val="24"/>
          <w:szCs w:val="24"/>
        </w:rPr>
        <w:t xml:space="preserve"> που είτε σχολίασαν είτε ερμήνευσαν τους μακαρισμούς του Λουκά.</w:t>
      </w:r>
    </w:p>
    <w:p w:rsidR="00C648D3" w:rsidRDefault="004B4610"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sz w:val="24"/>
          <w:szCs w:val="24"/>
        </w:rPr>
        <w:t>Πράγματι</w:t>
      </w:r>
      <w:r w:rsidR="00CB79A3">
        <w:rPr>
          <w:rFonts w:ascii="Times New Roman" w:hAnsi="Times New Roman" w:cs="Times New Roman"/>
          <w:sz w:val="24"/>
          <w:szCs w:val="24"/>
        </w:rPr>
        <w:t>,</w:t>
      </w:r>
      <w:r>
        <w:rPr>
          <w:rFonts w:ascii="Times New Roman" w:hAnsi="Times New Roman" w:cs="Times New Roman"/>
          <w:sz w:val="24"/>
          <w:szCs w:val="24"/>
        </w:rPr>
        <w:t xml:space="preserve"> ο Λουκάς από θεολογικής θεώρησης</w:t>
      </w:r>
      <w:r w:rsidR="00B112C5">
        <w:rPr>
          <w:rFonts w:ascii="Times New Roman" w:hAnsi="Times New Roman" w:cs="Times New Roman"/>
          <w:sz w:val="24"/>
          <w:szCs w:val="24"/>
        </w:rPr>
        <w:t xml:space="preserve"> </w:t>
      </w:r>
      <w:r w:rsidR="00B112C5" w:rsidRPr="00B112C5">
        <w:rPr>
          <w:rFonts w:ascii="Times New Roman" w:hAnsi="Times New Roman" w:cs="Times New Roman"/>
          <w:iCs/>
          <w:sz w:val="24"/>
          <w:szCs w:val="24"/>
        </w:rPr>
        <w:t>εμφανίζει, σε σύγκριση με τους άλλους δύο συνοπτικούς, μια οικουμενική διάσταση</w:t>
      </w:r>
      <w:r w:rsidR="001F0618" w:rsidRPr="001F0618">
        <w:rPr>
          <w:rFonts w:ascii="Times New Roman" w:hAnsi="Times New Roman" w:cs="Times New Roman"/>
          <w:iCs/>
          <w:sz w:val="24"/>
          <w:szCs w:val="24"/>
        </w:rPr>
        <w:t xml:space="preserve"> </w:t>
      </w:r>
      <w:r w:rsidR="001F0618" w:rsidRPr="00B112C5">
        <w:rPr>
          <w:rFonts w:ascii="Times New Roman" w:hAnsi="Times New Roman" w:cs="Times New Roman"/>
          <w:iCs/>
          <w:sz w:val="24"/>
          <w:szCs w:val="24"/>
        </w:rPr>
        <w:t>στα κείμεν</w:t>
      </w:r>
      <w:r w:rsidR="001F0618">
        <w:rPr>
          <w:rFonts w:ascii="Times New Roman" w:hAnsi="Times New Roman" w:cs="Times New Roman"/>
          <w:iCs/>
          <w:sz w:val="24"/>
          <w:szCs w:val="24"/>
        </w:rPr>
        <w:t>ά</w:t>
      </w:r>
      <w:r w:rsidR="001F0618" w:rsidRPr="00B112C5">
        <w:rPr>
          <w:rFonts w:ascii="Times New Roman" w:hAnsi="Times New Roman" w:cs="Times New Roman"/>
          <w:iCs/>
          <w:sz w:val="24"/>
          <w:szCs w:val="24"/>
        </w:rPr>
        <w:t xml:space="preserve"> του</w:t>
      </w:r>
      <w:r w:rsidR="00C36886">
        <w:rPr>
          <w:rFonts w:ascii="Times New Roman" w:hAnsi="Times New Roman" w:cs="Times New Roman"/>
          <w:iCs/>
          <w:sz w:val="24"/>
          <w:szCs w:val="24"/>
        </w:rPr>
        <w:t>,</w:t>
      </w:r>
      <w:r w:rsidR="00B112C5" w:rsidRPr="00B112C5">
        <w:rPr>
          <w:rFonts w:ascii="Times New Roman" w:hAnsi="Times New Roman" w:cs="Times New Roman"/>
          <w:iCs/>
          <w:sz w:val="24"/>
          <w:szCs w:val="24"/>
        </w:rPr>
        <w:t xml:space="preserve"> απόρροια πιθανόν </w:t>
      </w:r>
      <w:r w:rsidR="00B112C5">
        <w:rPr>
          <w:rFonts w:ascii="Times New Roman" w:hAnsi="Times New Roman" w:cs="Times New Roman"/>
          <w:iCs/>
          <w:sz w:val="24"/>
          <w:szCs w:val="24"/>
        </w:rPr>
        <w:t xml:space="preserve">της Παύλειας και Ιωάννειας </w:t>
      </w:r>
      <w:r w:rsidR="00CB79A3">
        <w:rPr>
          <w:rFonts w:ascii="Times New Roman" w:hAnsi="Times New Roman" w:cs="Times New Roman"/>
          <w:iCs/>
          <w:sz w:val="24"/>
          <w:szCs w:val="24"/>
        </w:rPr>
        <w:t>επίδρασης</w:t>
      </w:r>
      <w:r w:rsidR="00B112C5" w:rsidRPr="00B112C5">
        <w:rPr>
          <w:rFonts w:ascii="Times New Roman" w:hAnsi="Times New Roman" w:cs="Times New Roman"/>
          <w:iCs/>
          <w:sz w:val="24"/>
          <w:szCs w:val="24"/>
        </w:rPr>
        <w:t>. Για παράδειγμα</w:t>
      </w:r>
      <w:r w:rsidR="00C36886">
        <w:rPr>
          <w:rFonts w:ascii="Times New Roman" w:hAnsi="Times New Roman" w:cs="Times New Roman"/>
          <w:iCs/>
          <w:sz w:val="24"/>
          <w:szCs w:val="24"/>
        </w:rPr>
        <w:t>,</w:t>
      </w:r>
      <w:r w:rsidR="00B112C5" w:rsidRPr="00B112C5">
        <w:rPr>
          <w:rFonts w:ascii="Times New Roman" w:hAnsi="Times New Roman" w:cs="Times New Roman"/>
          <w:iCs/>
          <w:sz w:val="24"/>
          <w:szCs w:val="24"/>
        </w:rPr>
        <w:t xml:space="preserve"> ο ρόλος του Αγίου </w:t>
      </w:r>
      <w:r w:rsidR="00B112C5">
        <w:rPr>
          <w:rFonts w:ascii="Times New Roman" w:hAnsi="Times New Roman" w:cs="Times New Roman"/>
          <w:iCs/>
          <w:sz w:val="24"/>
          <w:szCs w:val="24"/>
        </w:rPr>
        <w:t>Π</w:t>
      </w:r>
      <w:r w:rsidR="00B112C5" w:rsidRPr="00B112C5">
        <w:rPr>
          <w:rFonts w:ascii="Times New Roman" w:hAnsi="Times New Roman" w:cs="Times New Roman"/>
          <w:iCs/>
          <w:sz w:val="24"/>
          <w:szCs w:val="24"/>
        </w:rPr>
        <w:t>νεύματος</w:t>
      </w:r>
      <w:r w:rsidR="00B112C5">
        <w:rPr>
          <w:rFonts w:ascii="Times New Roman" w:hAnsi="Times New Roman" w:cs="Times New Roman"/>
          <w:iCs/>
          <w:sz w:val="24"/>
          <w:szCs w:val="24"/>
        </w:rPr>
        <w:t>,</w:t>
      </w:r>
      <w:r w:rsidR="00B112C5" w:rsidRPr="00B112C5">
        <w:rPr>
          <w:rFonts w:ascii="Times New Roman" w:hAnsi="Times New Roman" w:cs="Times New Roman"/>
          <w:iCs/>
          <w:sz w:val="24"/>
          <w:szCs w:val="24"/>
        </w:rPr>
        <w:t xml:space="preserve"> σημειώνει ο </w:t>
      </w:r>
      <w:r w:rsidR="00B112C5">
        <w:rPr>
          <w:rFonts w:ascii="Times New Roman" w:hAnsi="Times New Roman" w:cs="Times New Roman"/>
          <w:iCs/>
          <w:sz w:val="24"/>
          <w:szCs w:val="24"/>
        </w:rPr>
        <w:t xml:space="preserve">Χρ. </w:t>
      </w:r>
      <w:r w:rsidR="00B112C5" w:rsidRPr="00B112C5">
        <w:rPr>
          <w:rFonts w:ascii="Times New Roman" w:hAnsi="Times New Roman" w:cs="Times New Roman"/>
          <w:iCs/>
          <w:sz w:val="24"/>
          <w:szCs w:val="24"/>
        </w:rPr>
        <w:t>Οικονόμου, κατέχει ιδιαίτερη θέση στο έργο Λουκάς</w:t>
      </w:r>
      <w:r w:rsidR="00B112C5">
        <w:rPr>
          <w:rFonts w:ascii="Times New Roman" w:hAnsi="Times New Roman" w:cs="Times New Roman"/>
          <w:iCs/>
          <w:sz w:val="24"/>
          <w:szCs w:val="24"/>
        </w:rPr>
        <w:t>-Π</w:t>
      </w:r>
      <w:r w:rsidR="00B112C5" w:rsidRPr="00B112C5">
        <w:rPr>
          <w:rFonts w:ascii="Times New Roman" w:hAnsi="Times New Roman" w:cs="Times New Roman"/>
          <w:iCs/>
          <w:sz w:val="24"/>
          <w:szCs w:val="24"/>
        </w:rPr>
        <w:t>ράξεις</w:t>
      </w:r>
      <w:r w:rsidR="00B112C5">
        <w:rPr>
          <w:rFonts w:ascii="Times New Roman" w:hAnsi="Times New Roman" w:cs="Times New Roman"/>
          <w:iCs/>
          <w:sz w:val="24"/>
          <w:szCs w:val="24"/>
        </w:rPr>
        <w:t>.</w:t>
      </w:r>
      <w:r w:rsidR="00B112C5" w:rsidRPr="00B112C5">
        <w:rPr>
          <w:rFonts w:ascii="Times New Roman" w:hAnsi="Times New Roman" w:cs="Times New Roman"/>
          <w:iCs/>
          <w:sz w:val="24"/>
          <w:szCs w:val="24"/>
        </w:rPr>
        <w:t xml:space="preserve"> </w:t>
      </w:r>
      <w:r w:rsidR="00B112C5">
        <w:rPr>
          <w:rFonts w:ascii="Times New Roman" w:hAnsi="Times New Roman" w:cs="Times New Roman"/>
          <w:iCs/>
          <w:sz w:val="24"/>
          <w:szCs w:val="24"/>
        </w:rPr>
        <w:t xml:space="preserve">Μάλιστα η </w:t>
      </w:r>
      <w:r w:rsidR="00B112C5" w:rsidRPr="00B112C5">
        <w:rPr>
          <w:rFonts w:ascii="Times New Roman" w:hAnsi="Times New Roman" w:cs="Times New Roman"/>
          <w:iCs/>
          <w:sz w:val="24"/>
          <w:szCs w:val="24"/>
        </w:rPr>
        <w:t xml:space="preserve">έμφαση </w:t>
      </w:r>
      <w:r w:rsidR="00B112C5">
        <w:rPr>
          <w:rFonts w:ascii="Times New Roman" w:hAnsi="Times New Roman" w:cs="Times New Roman"/>
          <w:iCs/>
          <w:sz w:val="24"/>
          <w:szCs w:val="24"/>
        </w:rPr>
        <w:t xml:space="preserve">δίδεται </w:t>
      </w:r>
      <w:r w:rsidR="00B112C5" w:rsidRPr="00B112C5">
        <w:rPr>
          <w:rFonts w:ascii="Times New Roman" w:hAnsi="Times New Roman" w:cs="Times New Roman"/>
          <w:iCs/>
          <w:sz w:val="24"/>
          <w:szCs w:val="24"/>
        </w:rPr>
        <w:t xml:space="preserve">στον αποφασιστικό ρόλο </w:t>
      </w:r>
      <w:r w:rsidR="00B112C5">
        <w:rPr>
          <w:rFonts w:ascii="Times New Roman" w:hAnsi="Times New Roman" w:cs="Times New Roman"/>
          <w:iCs/>
          <w:sz w:val="24"/>
          <w:szCs w:val="24"/>
        </w:rPr>
        <w:t>της</w:t>
      </w:r>
      <w:r w:rsidR="00B112C5" w:rsidRPr="00B112C5">
        <w:rPr>
          <w:rFonts w:ascii="Times New Roman" w:hAnsi="Times New Roman" w:cs="Times New Roman"/>
          <w:iCs/>
          <w:sz w:val="24"/>
          <w:szCs w:val="24"/>
        </w:rPr>
        <w:t xml:space="preserve"> διάδοση</w:t>
      </w:r>
      <w:r w:rsidR="00B112C5">
        <w:rPr>
          <w:rFonts w:ascii="Times New Roman" w:hAnsi="Times New Roman" w:cs="Times New Roman"/>
          <w:iCs/>
          <w:sz w:val="24"/>
          <w:szCs w:val="24"/>
        </w:rPr>
        <w:t>ς</w:t>
      </w:r>
      <w:r w:rsidR="00B112C5" w:rsidRPr="00B112C5">
        <w:rPr>
          <w:rFonts w:ascii="Times New Roman" w:hAnsi="Times New Roman" w:cs="Times New Roman"/>
          <w:iCs/>
          <w:sz w:val="24"/>
          <w:szCs w:val="24"/>
        </w:rPr>
        <w:t xml:space="preserve"> του σωτηριολογικού μηνύματος έως τα πέρατα του κόσμου</w:t>
      </w:r>
      <w:r w:rsidR="00B112C5">
        <w:rPr>
          <w:rStyle w:val="a4"/>
          <w:rFonts w:ascii="Times New Roman" w:hAnsi="Times New Roman" w:cs="Times New Roman"/>
          <w:iCs/>
          <w:sz w:val="24"/>
          <w:szCs w:val="24"/>
        </w:rPr>
        <w:footnoteReference w:id="192"/>
      </w:r>
      <w:r w:rsidR="00B112C5" w:rsidRPr="00B112C5">
        <w:rPr>
          <w:rFonts w:ascii="Times New Roman" w:hAnsi="Times New Roman" w:cs="Times New Roman"/>
          <w:iCs/>
          <w:sz w:val="24"/>
          <w:szCs w:val="24"/>
        </w:rPr>
        <w:t>. Υπό την άποψη αυτή η σωτηρία ως έργο του τριαδικού Θεού καθίσταται θεμελιώδης</w:t>
      </w:r>
      <w:r w:rsidR="00CB79A3">
        <w:rPr>
          <w:rFonts w:ascii="Times New Roman" w:hAnsi="Times New Roman" w:cs="Times New Roman"/>
          <w:iCs/>
          <w:sz w:val="24"/>
          <w:szCs w:val="24"/>
        </w:rPr>
        <w:t xml:space="preserve"> μεν</w:t>
      </w:r>
      <w:r w:rsidR="00B112C5" w:rsidRPr="00B112C5">
        <w:rPr>
          <w:rFonts w:ascii="Times New Roman" w:hAnsi="Times New Roman" w:cs="Times New Roman"/>
          <w:iCs/>
          <w:sz w:val="24"/>
          <w:szCs w:val="24"/>
        </w:rPr>
        <w:t xml:space="preserve"> έννοια στην οικονομία της </w:t>
      </w:r>
      <w:r w:rsidR="00CB79A3">
        <w:rPr>
          <w:rFonts w:ascii="Times New Roman" w:hAnsi="Times New Roman" w:cs="Times New Roman"/>
          <w:iCs/>
          <w:sz w:val="24"/>
          <w:szCs w:val="24"/>
        </w:rPr>
        <w:t xml:space="preserve">Τριάδος, </w:t>
      </w:r>
      <w:r w:rsidR="00B112C5" w:rsidRPr="00B112C5">
        <w:rPr>
          <w:rFonts w:ascii="Times New Roman" w:hAnsi="Times New Roman" w:cs="Times New Roman"/>
          <w:iCs/>
          <w:sz w:val="24"/>
          <w:szCs w:val="24"/>
        </w:rPr>
        <w:t>εκδηλώνεται</w:t>
      </w:r>
      <w:r w:rsidR="00D63E67">
        <w:rPr>
          <w:rFonts w:ascii="Times New Roman" w:hAnsi="Times New Roman" w:cs="Times New Roman"/>
          <w:iCs/>
          <w:sz w:val="24"/>
          <w:szCs w:val="24"/>
        </w:rPr>
        <w:t xml:space="preserve"> </w:t>
      </w:r>
      <w:r w:rsidR="00B112C5" w:rsidRPr="00B112C5">
        <w:rPr>
          <w:rFonts w:ascii="Times New Roman" w:hAnsi="Times New Roman" w:cs="Times New Roman"/>
          <w:iCs/>
          <w:sz w:val="24"/>
          <w:szCs w:val="24"/>
        </w:rPr>
        <w:t>δε</w:t>
      </w:r>
      <w:r w:rsidR="00D63E67">
        <w:rPr>
          <w:rFonts w:ascii="Times New Roman" w:hAnsi="Times New Roman" w:cs="Times New Roman"/>
          <w:iCs/>
          <w:sz w:val="24"/>
          <w:szCs w:val="24"/>
        </w:rPr>
        <w:t xml:space="preserve"> </w:t>
      </w:r>
      <w:r w:rsidR="00B112C5" w:rsidRPr="00B112C5">
        <w:rPr>
          <w:rFonts w:ascii="Times New Roman" w:hAnsi="Times New Roman" w:cs="Times New Roman"/>
          <w:iCs/>
          <w:sz w:val="24"/>
          <w:szCs w:val="24"/>
        </w:rPr>
        <w:t>ως κύρια αποστολή εντός του κοινωνικού</w:t>
      </w:r>
      <w:r w:rsidR="00CB79A3">
        <w:rPr>
          <w:rFonts w:ascii="Times New Roman" w:hAnsi="Times New Roman" w:cs="Times New Roman"/>
          <w:iCs/>
          <w:sz w:val="24"/>
          <w:szCs w:val="24"/>
        </w:rPr>
        <w:t>-</w:t>
      </w:r>
      <w:r w:rsidR="00B112C5" w:rsidRPr="00B112C5">
        <w:rPr>
          <w:rFonts w:ascii="Times New Roman" w:hAnsi="Times New Roman" w:cs="Times New Roman"/>
          <w:iCs/>
          <w:sz w:val="24"/>
          <w:szCs w:val="24"/>
        </w:rPr>
        <w:t xml:space="preserve">ιστορικού σώματος. Η δυναμική θεολογία του </w:t>
      </w:r>
      <w:r w:rsidR="00CB79A3">
        <w:rPr>
          <w:rFonts w:ascii="Times New Roman" w:hAnsi="Times New Roman" w:cs="Times New Roman"/>
          <w:iCs/>
          <w:sz w:val="24"/>
          <w:szCs w:val="24"/>
        </w:rPr>
        <w:t>Λουκά</w:t>
      </w:r>
      <w:r w:rsidR="00B112C5" w:rsidRPr="00B112C5">
        <w:rPr>
          <w:rFonts w:ascii="Times New Roman" w:hAnsi="Times New Roman" w:cs="Times New Roman"/>
          <w:iCs/>
          <w:sz w:val="24"/>
          <w:szCs w:val="24"/>
        </w:rPr>
        <w:t xml:space="preserve"> εκφέρεται συγκεκριμένα ως </w:t>
      </w:r>
      <w:r w:rsidR="00CB79A3">
        <w:rPr>
          <w:rFonts w:ascii="Times New Roman" w:hAnsi="Times New Roman" w:cs="Times New Roman"/>
          <w:iCs/>
          <w:sz w:val="24"/>
          <w:szCs w:val="24"/>
        </w:rPr>
        <w:t>ένας σκοπός,</w:t>
      </w:r>
      <w:r w:rsidR="00B112C5" w:rsidRPr="00B112C5">
        <w:rPr>
          <w:rFonts w:ascii="Times New Roman" w:hAnsi="Times New Roman" w:cs="Times New Roman"/>
          <w:iCs/>
          <w:sz w:val="24"/>
          <w:szCs w:val="24"/>
        </w:rPr>
        <w:t xml:space="preserve"> </w:t>
      </w:r>
      <w:r w:rsidR="00C36886">
        <w:rPr>
          <w:rFonts w:ascii="Times New Roman" w:hAnsi="Times New Roman" w:cs="Times New Roman"/>
          <w:iCs/>
          <w:sz w:val="24"/>
          <w:szCs w:val="24"/>
        </w:rPr>
        <w:t>ο οποίος</w:t>
      </w:r>
      <w:r w:rsidR="00B112C5" w:rsidRPr="00B112C5">
        <w:rPr>
          <w:rFonts w:ascii="Times New Roman" w:hAnsi="Times New Roman" w:cs="Times New Roman"/>
          <w:iCs/>
          <w:sz w:val="24"/>
          <w:szCs w:val="24"/>
        </w:rPr>
        <w:t xml:space="preserve"> θα καθορίσει την πορεία του κόσμου προς τον τελικό σκοπό της θείας </w:t>
      </w:r>
      <w:r w:rsidR="00CB79A3">
        <w:rPr>
          <w:rFonts w:ascii="Times New Roman" w:hAnsi="Times New Roman" w:cs="Times New Roman"/>
          <w:iCs/>
          <w:sz w:val="24"/>
          <w:szCs w:val="24"/>
        </w:rPr>
        <w:t>Ο</w:t>
      </w:r>
      <w:r w:rsidR="00B112C5" w:rsidRPr="00B112C5">
        <w:rPr>
          <w:rFonts w:ascii="Times New Roman" w:hAnsi="Times New Roman" w:cs="Times New Roman"/>
          <w:iCs/>
          <w:sz w:val="24"/>
          <w:szCs w:val="24"/>
        </w:rPr>
        <w:t>ικονομίας. Από την άλλη πλευρά</w:t>
      </w:r>
      <w:r w:rsidR="00C36886">
        <w:rPr>
          <w:rFonts w:ascii="Times New Roman" w:hAnsi="Times New Roman" w:cs="Times New Roman"/>
          <w:iCs/>
          <w:sz w:val="24"/>
          <w:szCs w:val="24"/>
        </w:rPr>
        <w:t>,</w:t>
      </w:r>
      <w:r w:rsidR="00B112C5" w:rsidRPr="00B112C5">
        <w:rPr>
          <w:rFonts w:ascii="Times New Roman" w:hAnsi="Times New Roman" w:cs="Times New Roman"/>
          <w:iCs/>
          <w:sz w:val="24"/>
          <w:szCs w:val="24"/>
        </w:rPr>
        <w:t xml:space="preserve"> ο τελικός σκοπός της θείας </w:t>
      </w:r>
      <w:r w:rsidR="00CB79A3">
        <w:rPr>
          <w:rFonts w:ascii="Times New Roman" w:hAnsi="Times New Roman" w:cs="Times New Roman"/>
          <w:iCs/>
          <w:sz w:val="24"/>
          <w:szCs w:val="24"/>
        </w:rPr>
        <w:t>Ο</w:t>
      </w:r>
      <w:r w:rsidR="00B112C5" w:rsidRPr="00B112C5">
        <w:rPr>
          <w:rFonts w:ascii="Times New Roman" w:hAnsi="Times New Roman" w:cs="Times New Roman"/>
          <w:iCs/>
          <w:sz w:val="24"/>
          <w:szCs w:val="24"/>
        </w:rPr>
        <w:t>ικονομίας</w:t>
      </w:r>
      <w:r w:rsidR="001F0618">
        <w:rPr>
          <w:rFonts w:ascii="Times New Roman" w:hAnsi="Times New Roman" w:cs="Times New Roman"/>
          <w:iCs/>
          <w:sz w:val="24"/>
          <w:szCs w:val="24"/>
        </w:rPr>
        <w:t>, της ερχόμενης Βασιλείας</w:t>
      </w:r>
      <w:r w:rsidR="00B112C5" w:rsidRPr="00B112C5">
        <w:rPr>
          <w:rFonts w:ascii="Times New Roman" w:hAnsi="Times New Roman" w:cs="Times New Roman"/>
          <w:iCs/>
          <w:sz w:val="24"/>
          <w:szCs w:val="24"/>
        </w:rPr>
        <w:t xml:space="preserve"> δεν είναι μονοσήμαντος</w:t>
      </w:r>
      <w:r w:rsidR="00CB79A3">
        <w:rPr>
          <w:rFonts w:ascii="Times New Roman" w:hAnsi="Times New Roman" w:cs="Times New Roman"/>
          <w:iCs/>
          <w:sz w:val="24"/>
          <w:szCs w:val="24"/>
        </w:rPr>
        <w:t>‧</w:t>
      </w:r>
      <w:r w:rsidR="00B112C5" w:rsidRPr="00B112C5">
        <w:rPr>
          <w:rFonts w:ascii="Times New Roman" w:hAnsi="Times New Roman" w:cs="Times New Roman"/>
          <w:iCs/>
          <w:sz w:val="24"/>
          <w:szCs w:val="24"/>
        </w:rPr>
        <w:t xml:space="preserve"> ο </w:t>
      </w:r>
      <w:r w:rsidR="00CB79A3">
        <w:rPr>
          <w:rFonts w:ascii="Times New Roman" w:hAnsi="Times New Roman" w:cs="Times New Roman"/>
          <w:iCs/>
          <w:sz w:val="24"/>
          <w:szCs w:val="24"/>
        </w:rPr>
        <w:t>Λουκάς</w:t>
      </w:r>
      <w:r w:rsidR="00B112C5" w:rsidRPr="00B112C5">
        <w:rPr>
          <w:rFonts w:ascii="Times New Roman" w:hAnsi="Times New Roman" w:cs="Times New Roman"/>
          <w:iCs/>
          <w:sz w:val="24"/>
          <w:szCs w:val="24"/>
        </w:rPr>
        <w:t xml:space="preserve"> θα του προσδώσει τα σημαίνοντα που αφορούν </w:t>
      </w:r>
      <w:r w:rsidR="00C36886">
        <w:rPr>
          <w:rFonts w:ascii="Times New Roman" w:hAnsi="Times New Roman" w:cs="Times New Roman"/>
          <w:iCs/>
          <w:sz w:val="24"/>
          <w:szCs w:val="24"/>
        </w:rPr>
        <w:t>σ</w:t>
      </w:r>
      <w:r w:rsidR="00B112C5" w:rsidRPr="00B112C5">
        <w:rPr>
          <w:rFonts w:ascii="Times New Roman" w:hAnsi="Times New Roman" w:cs="Times New Roman"/>
          <w:iCs/>
          <w:sz w:val="24"/>
          <w:szCs w:val="24"/>
        </w:rPr>
        <w:t xml:space="preserve">την </w:t>
      </w:r>
      <w:r w:rsidR="00CB79A3">
        <w:rPr>
          <w:rFonts w:ascii="Times New Roman" w:hAnsi="Times New Roman" w:cs="Times New Roman"/>
          <w:iCs/>
          <w:sz w:val="24"/>
          <w:szCs w:val="24"/>
        </w:rPr>
        <w:t xml:space="preserve">χριστολογική και </w:t>
      </w:r>
      <w:r w:rsidR="00B112C5" w:rsidRPr="00B112C5">
        <w:rPr>
          <w:rFonts w:ascii="Times New Roman" w:hAnsi="Times New Roman" w:cs="Times New Roman"/>
          <w:iCs/>
          <w:sz w:val="24"/>
          <w:szCs w:val="24"/>
        </w:rPr>
        <w:t>εκκλησιολογική διάσταση</w:t>
      </w:r>
      <w:r w:rsidR="00CB79A3">
        <w:rPr>
          <w:rFonts w:ascii="Times New Roman" w:hAnsi="Times New Roman" w:cs="Times New Roman"/>
          <w:iCs/>
          <w:sz w:val="24"/>
          <w:szCs w:val="24"/>
        </w:rPr>
        <w:t>, όπως επίσης κ</w:t>
      </w:r>
      <w:r w:rsidR="00B112C5" w:rsidRPr="00B112C5">
        <w:rPr>
          <w:rFonts w:ascii="Times New Roman" w:hAnsi="Times New Roman" w:cs="Times New Roman"/>
          <w:iCs/>
          <w:sz w:val="24"/>
          <w:szCs w:val="24"/>
        </w:rPr>
        <w:t>αι το σπουδαίο εσχατολογικό βάθος</w:t>
      </w:r>
      <w:r w:rsidR="00CB79A3">
        <w:rPr>
          <w:rStyle w:val="a4"/>
          <w:rFonts w:ascii="Times New Roman" w:hAnsi="Times New Roman" w:cs="Times New Roman"/>
          <w:iCs/>
          <w:sz w:val="24"/>
          <w:szCs w:val="24"/>
        </w:rPr>
        <w:footnoteReference w:id="193"/>
      </w:r>
      <w:r w:rsidR="00CB79A3">
        <w:rPr>
          <w:rFonts w:ascii="Times New Roman" w:hAnsi="Times New Roman" w:cs="Times New Roman"/>
          <w:iCs/>
          <w:sz w:val="24"/>
          <w:szCs w:val="24"/>
        </w:rPr>
        <w:t>.</w:t>
      </w:r>
      <w:r w:rsidR="00B112C5" w:rsidRPr="00B112C5">
        <w:rPr>
          <w:rFonts w:ascii="Times New Roman" w:hAnsi="Times New Roman" w:cs="Times New Roman"/>
          <w:iCs/>
          <w:sz w:val="24"/>
          <w:szCs w:val="24"/>
        </w:rPr>
        <w:t xml:space="preserve">  </w:t>
      </w:r>
    </w:p>
    <w:p w:rsidR="00EF485E" w:rsidRDefault="0071576F" w:rsidP="00D305C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Μία επιχείρηση</w:t>
      </w:r>
      <w:r w:rsidR="00B1652B">
        <w:rPr>
          <w:rFonts w:ascii="Times New Roman" w:hAnsi="Times New Roman" w:cs="Times New Roman"/>
          <w:sz w:val="24"/>
          <w:szCs w:val="24"/>
        </w:rPr>
        <w:t xml:space="preserve"> θεολογικής αποτίμησης</w:t>
      </w:r>
      <w:r>
        <w:rPr>
          <w:rFonts w:ascii="Times New Roman" w:hAnsi="Times New Roman" w:cs="Times New Roman"/>
          <w:sz w:val="24"/>
          <w:szCs w:val="24"/>
        </w:rPr>
        <w:t xml:space="preserve"> </w:t>
      </w:r>
      <w:r w:rsidR="00B1652B">
        <w:rPr>
          <w:rFonts w:ascii="Times New Roman" w:hAnsi="Times New Roman" w:cs="Times New Roman"/>
          <w:sz w:val="24"/>
          <w:szCs w:val="24"/>
        </w:rPr>
        <w:t>από τους Πατέρες της Εκκλησίας</w:t>
      </w:r>
      <w:r w:rsidR="00471A28" w:rsidRPr="00471A28">
        <w:rPr>
          <w:rFonts w:ascii="Times New Roman" w:hAnsi="Times New Roman" w:cs="Times New Roman"/>
          <w:sz w:val="24"/>
          <w:szCs w:val="24"/>
        </w:rPr>
        <w:t>,</w:t>
      </w:r>
      <w:r w:rsidR="007A0E1B">
        <w:rPr>
          <w:rFonts w:ascii="Times New Roman" w:hAnsi="Times New Roman" w:cs="Times New Roman"/>
          <w:sz w:val="24"/>
          <w:szCs w:val="24"/>
        </w:rPr>
        <w:t xml:space="preserve"> τους αρχαίους εκκλησιαστικού</w:t>
      </w:r>
      <w:r w:rsidR="00B1460A">
        <w:rPr>
          <w:rFonts w:ascii="Times New Roman" w:hAnsi="Times New Roman" w:cs="Times New Roman"/>
          <w:sz w:val="24"/>
          <w:szCs w:val="24"/>
        </w:rPr>
        <w:t>ς</w:t>
      </w:r>
      <w:r w:rsidR="007A0E1B">
        <w:rPr>
          <w:rFonts w:ascii="Times New Roman" w:hAnsi="Times New Roman" w:cs="Times New Roman"/>
          <w:sz w:val="24"/>
          <w:szCs w:val="24"/>
        </w:rPr>
        <w:t xml:space="preserve"> συγγραφείς</w:t>
      </w:r>
      <w:r w:rsidR="00471A28">
        <w:rPr>
          <w:rFonts w:ascii="Times New Roman" w:hAnsi="Times New Roman" w:cs="Times New Roman"/>
          <w:sz w:val="24"/>
          <w:szCs w:val="24"/>
        </w:rPr>
        <w:t xml:space="preserve"> και τους σύγχρονους ερμηνευτές</w:t>
      </w:r>
      <w:r>
        <w:rPr>
          <w:rFonts w:ascii="Times New Roman" w:hAnsi="Times New Roman" w:cs="Times New Roman"/>
          <w:sz w:val="24"/>
          <w:szCs w:val="24"/>
        </w:rPr>
        <w:t xml:space="preserve"> θα δείξει το βαθμό κατανόησης </w:t>
      </w:r>
      <w:r w:rsidR="00471A28">
        <w:rPr>
          <w:rFonts w:ascii="Times New Roman" w:hAnsi="Times New Roman" w:cs="Times New Roman"/>
          <w:sz w:val="24"/>
          <w:szCs w:val="24"/>
        </w:rPr>
        <w:t xml:space="preserve">της </w:t>
      </w:r>
      <w:r>
        <w:rPr>
          <w:rFonts w:ascii="Times New Roman" w:hAnsi="Times New Roman" w:cs="Times New Roman"/>
          <w:sz w:val="24"/>
          <w:szCs w:val="24"/>
        </w:rPr>
        <w:t>χριστιανικής κοινότητας σχετικά με το νόημα της Βασιλείας</w:t>
      </w:r>
      <w:r w:rsidR="008C1579">
        <w:rPr>
          <w:rFonts w:ascii="Times New Roman" w:hAnsi="Times New Roman" w:cs="Times New Roman"/>
          <w:sz w:val="24"/>
          <w:szCs w:val="24"/>
        </w:rPr>
        <w:t xml:space="preserve"> </w:t>
      </w:r>
      <w:r>
        <w:rPr>
          <w:rFonts w:ascii="Times New Roman" w:hAnsi="Times New Roman" w:cs="Times New Roman"/>
          <w:sz w:val="24"/>
          <w:szCs w:val="24"/>
        </w:rPr>
        <w:t xml:space="preserve">του Θεού </w:t>
      </w:r>
      <w:r w:rsidR="00C36886">
        <w:rPr>
          <w:rFonts w:ascii="Times New Roman" w:hAnsi="Times New Roman" w:cs="Times New Roman"/>
          <w:sz w:val="24"/>
          <w:szCs w:val="24"/>
        </w:rPr>
        <w:t>την οποία</w:t>
      </w:r>
      <w:r>
        <w:rPr>
          <w:rFonts w:ascii="Times New Roman" w:hAnsi="Times New Roman" w:cs="Times New Roman"/>
          <w:sz w:val="24"/>
          <w:szCs w:val="24"/>
        </w:rPr>
        <w:t xml:space="preserve"> οραματίζονται οι μακαρισμοί.</w:t>
      </w:r>
      <w:r w:rsidR="007A0E1B">
        <w:rPr>
          <w:rFonts w:ascii="Times New Roman" w:hAnsi="Times New Roman" w:cs="Times New Roman"/>
          <w:sz w:val="24"/>
          <w:szCs w:val="24"/>
        </w:rPr>
        <w:t xml:space="preserve"> </w:t>
      </w:r>
      <w:r w:rsidR="007A0E1B" w:rsidRPr="007A0E1B">
        <w:rPr>
          <w:rFonts w:ascii="Times New Roman" w:hAnsi="Times New Roman" w:cs="Times New Roman"/>
          <w:sz w:val="24"/>
          <w:szCs w:val="24"/>
        </w:rPr>
        <w:t>Ο Ωριγένης</w:t>
      </w:r>
      <w:r w:rsidR="00471A28">
        <w:rPr>
          <w:rFonts w:ascii="Times New Roman" w:hAnsi="Times New Roman" w:cs="Times New Roman"/>
          <w:sz w:val="24"/>
          <w:szCs w:val="24"/>
        </w:rPr>
        <w:t>,</w:t>
      </w:r>
      <w:r w:rsidR="008C1579">
        <w:rPr>
          <w:rFonts w:ascii="Times New Roman" w:hAnsi="Times New Roman" w:cs="Times New Roman"/>
          <w:sz w:val="24"/>
          <w:szCs w:val="24"/>
        </w:rPr>
        <w:t xml:space="preserve"> </w:t>
      </w:r>
      <w:r w:rsidR="00471A28">
        <w:rPr>
          <w:rFonts w:ascii="Times New Roman" w:hAnsi="Times New Roman" w:cs="Times New Roman"/>
          <w:sz w:val="24"/>
          <w:szCs w:val="24"/>
        </w:rPr>
        <w:t xml:space="preserve">σε ένα πρώτο παράδειγμα, </w:t>
      </w:r>
      <w:r w:rsidR="007A0E1B" w:rsidRPr="007A0E1B">
        <w:rPr>
          <w:rFonts w:ascii="Times New Roman" w:hAnsi="Times New Roman" w:cs="Times New Roman"/>
          <w:sz w:val="24"/>
          <w:szCs w:val="24"/>
        </w:rPr>
        <w:t>στο υπόμνημ</w:t>
      </w:r>
      <w:r w:rsidR="00A37220">
        <w:rPr>
          <w:rFonts w:ascii="Times New Roman" w:hAnsi="Times New Roman" w:cs="Times New Roman"/>
          <w:sz w:val="24"/>
          <w:szCs w:val="24"/>
        </w:rPr>
        <w:t>α</w:t>
      </w:r>
      <w:r w:rsidR="007A0E1B" w:rsidRPr="007A0E1B">
        <w:rPr>
          <w:rFonts w:ascii="Times New Roman" w:hAnsi="Times New Roman" w:cs="Times New Roman"/>
          <w:sz w:val="24"/>
          <w:szCs w:val="24"/>
        </w:rPr>
        <w:t xml:space="preserve"> το</w:t>
      </w:r>
      <w:r w:rsidR="00A37220">
        <w:rPr>
          <w:rFonts w:ascii="Times New Roman" w:hAnsi="Times New Roman" w:cs="Times New Roman"/>
          <w:sz w:val="24"/>
          <w:szCs w:val="24"/>
        </w:rPr>
        <w:t>ύ</w:t>
      </w:r>
      <w:r w:rsidR="007A0E1B" w:rsidRPr="007A0E1B">
        <w:rPr>
          <w:rFonts w:ascii="Times New Roman" w:hAnsi="Times New Roman" w:cs="Times New Roman"/>
          <w:sz w:val="24"/>
          <w:szCs w:val="24"/>
        </w:rPr>
        <w:t xml:space="preserve"> κατά Λουκάν Ευαγγελίου</w:t>
      </w:r>
      <w:r w:rsidR="007A0E1B">
        <w:rPr>
          <w:rFonts w:ascii="Times New Roman" w:hAnsi="Times New Roman" w:cs="Times New Roman"/>
          <w:sz w:val="24"/>
          <w:szCs w:val="24"/>
        </w:rPr>
        <w:t>,</w:t>
      </w:r>
      <w:r w:rsidR="007A0E1B" w:rsidRPr="007A0E1B">
        <w:rPr>
          <w:rFonts w:ascii="Times New Roman" w:hAnsi="Times New Roman" w:cs="Times New Roman"/>
          <w:sz w:val="24"/>
          <w:szCs w:val="24"/>
        </w:rPr>
        <w:t xml:space="preserve"> αναφερόμενος στη </w:t>
      </w:r>
      <w:r w:rsidR="00D63E67">
        <w:rPr>
          <w:rFonts w:ascii="Times New Roman" w:hAnsi="Times New Roman" w:cs="Times New Roman"/>
          <w:sz w:val="24"/>
          <w:szCs w:val="24"/>
        </w:rPr>
        <w:t>Β</w:t>
      </w:r>
      <w:r w:rsidR="007A0E1B" w:rsidRPr="007A0E1B">
        <w:rPr>
          <w:rFonts w:ascii="Times New Roman" w:hAnsi="Times New Roman" w:cs="Times New Roman"/>
          <w:sz w:val="24"/>
          <w:szCs w:val="24"/>
        </w:rPr>
        <w:t>ασιλεία του Θεού θέτει ορισμένα ερωτήματα</w:t>
      </w:r>
      <w:r w:rsidR="007A0E1B">
        <w:rPr>
          <w:rFonts w:ascii="Times New Roman" w:hAnsi="Times New Roman" w:cs="Times New Roman"/>
          <w:sz w:val="24"/>
          <w:szCs w:val="24"/>
        </w:rPr>
        <w:t>:</w:t>
      </w:r>
      <w:r w:rsidR="007A0E1B" w:rsidRPr="007A0E1B">
        <w:rPr>
          <w:rFonts w:ascii="Times New Roman" w:hAnsi="Times New Roman" w:cs="Times New Roman"/>
          <w:sz w:val="24"/>
          <w:szCs w:val="24"/>
        </w:rPr>
        <w:t xml:space="preserve"> τι σημαίνει κάποιος να ιδεί τον </w:t>
      </w:r>
      <w:r w:rsidR="007A0E1B">
        <w:rPr>
          <w:rFonts w:ascii="Times New Roman" w:hAnsi="Times New Roman" w:cs="Times New Roman"/>
          <w:sz w:val="24"/>
          <w:szCs w:val="24"/>
        </w:rPr>
        <w:t>Υιό</w:t>
      </w:r>
      <w:r w:rsidR="007A0E1B" w:rsidRPr="007A0E1B">
        <w:rPr>
          <w:rFonts w:ascii="Times New Roman" w:hAnsi="Times New Roman" w:cs="Times New Roman"/>
          <w:sz w:val="24"/>
          <w:szCs w:val="24"/>
        </w:rPr>
        <w:t xml:space="preserve"> του ανθρώπου </w:t>
      </w:r>
      <w:r w:rsidR="007A0E1B" w:rsidRPr="00A37220">
        <w:rPr>
          <w:rFonts w:ascii="Times New Roman" w:hAnsi="Times New Roman" w:cs="Times New Roman"/>
          <w:i/>
          <w:iCs/>
          <w:sz w:val="24"/>
          <w:szCs w:val="24"/>
        </w:rPr>
        <w:t>ερχόμενον</w:t>
      </w:r>
      <w:r w:rsidR="007A0E1B" w:rsidRPr="007A0E1B">
        <w:rPr>
          <w:rFonts w:ascii="Times New Roman" w:hAnsi="Times New Roman" w:cs="Times New Roman"/>
          <w:sz w:val="24"/>
          <w:szCs w:val="24"/>
        </w:rPr>
        <w:t xml:space="preserve"> και τι σημαίνει η </w:t>
      </w:r>
      <w:r w:rsidR="00471A28">
        <w:rPr>
          <w:rFonts w:ascii="Times New Roman" w:hAnsi="Times New Roman" w:cs="Times New Roman"/>
          <w:sz w:val="24"/>
          <w:szCs w:val="24"/>
        </w:rPr>
        <w:t>Β</w:t>
      </w:r>
      <w:r w:rsidR="007A0E1B" w:rsidRPr="007A0E1B">
        <w:rPr>
          <w:rFonts w:ascii="Times New Roman" w:hAnsi="Times New Roman" w:cs="Times New Roman"/>
          <w:sz w:val="24"/>
          <w:szCs w:val="24"/>
        </w:rPr>
        <w:t xml:space="preserve">ασιλεία του Θεού </w:t>
      </w:r>
      <w:r w:rsidR="007A0E1B">
        <w:rPr>
          <w:rFonts w:ascii="Times New Roman" w:hAnsi="Times New Roman" w:cs="Times New Roman"/>
          <w:sz w:val="24"/>
          <w:szCs w:val="24"/>
        </w:rPr>
        <w:t>«</w:t>
      </w:r>
      <w:r w:rsidR="007A0E1B" w:rsidRPr="00A37220">
        <w:rPr>
          <w:rFonts w:ascii="Times New Roman" w:hAnsi="Times New Roman" w:cs="Times New Roman"/>
          <w:i/>
          <w:iCs/>
          <w:sz w:val="24"/>
          <w:szCs w:val="24"/>
        </w:rPr>
        <w:t>εν δυνάμει</w:t>
      </w:r>
      <w:r w:rsidR="007A0E1B">
        <w:rPr>
          <w:rFonts w:ascii="Times New Roman" w:hAnsi="Times New Roman" w:cs="Times New Roman"/>
          <w:sz w:val="24"/>
          <w:szCs w:val="24"/>
        </w:rPr>
        <w:t>». Αφού</w:t>
      </w:r>
      <w:r w:rsidR="007A0E1B" w:rsidRPr="007A0E1B">
        <w:rPr>
          <w:rFonts w:ascii="Times New Roman" w:hAnsi="Times New Roman" w:cs="Times New Roman"/>
          <w:sz w:val="24"/>
          <w:szCs w:val="24"/>
        </w:rPr>
        <w:t xml:space="preserve"> πρώτα εξάρει </w:t>
      </w:r>
      <w:r w:rsidR="007A0E1B">
        <w:rPr>
          <w:rFonts w:ascii="Times New Roman" w:hAnsi="Times New Roman" w:cs="Times New Roman"/>
          <w:sz w:val="24"/>
          <w:szCs w:val="24"/>
        </w:rPr>
        <w:t>την</w:t>
      </w:r>
      <w:r w:rsidR="007A0E1B" w:rsidRPr="007A0E1B">
        <w:rPr>
          <w:rFonts w:ascii="Times New Roman" w:hAnsi="Times New Roman" w:cs="Times New Roman"/>
          <w:sz w:val="24"/>
          <w:szCs w:val="24"/>
        </w:rPr>
        <w:t xml:space="preserve"> αναμάρτητο φύση του </w:t>
      </w:r>
      <w:r w:rsidR="007A0E1B">
        <w:rPr>
          <w:rFonts w:ascii="Times New Roman" w:hAnsi="Times New Roman" w:cs="Times New Roman"/>
          <w:sz w:val="24"/>
          <w:szCs w:val="24"/>
        </w:rPr>
        <w:t>Κ</w:t>
      </w:r>
      <w:r w:rsidR="007A0E1B" w:rsidRPr="007A0E1B">
        <w:rPr>
          <w:rFonts w:ascii="Times New Roman" w:hAnsi="Times New Roman" w:cs="Times New Roman"/>
          <w:sz w:val="24"/>
          <w:szCs w:val="24"/>
        </w:rPr>
        <w:t>υρίου και την υπεροχή του λόγου ως προς το κριτήριο της αληθείας</w:t>
      </w:r>
      <w:r w:rsidR="007A0E1B">
        <w:rPr>
          <w:rFonts w:ascii="Times New Roman" w:hAnsi="Times New Roman" w:cs="Times New Roman"/>
          <w:sz w:val="24"/>
          <w:szCs w:val="24"/>
        </w:rPr>
        <w:t>,</w:t>
      </w:r>
      <w:r w:rsidR="007A0E1B" w:rsidRPr="007A0E1B">
        <w:rPr>
          <w:rFonts w:ascii="Times New Roman" w:hAnsi="Times New Roman" w:cs="Times New Roman"/>
          <w:sz w:val="24"/>
          <w:szCs w:val="24"/>
        </w:rPr>
        <w:t xml:space="preserve"> καταλήγει</w:t>
      </w:r>
      <w:r w:rsidR="007A0E1B">
        <w:rPr>
          <w:rFonts w:ascii="Times New Roman" w:hAnsi="Times New Roman" w:cs="Times New Roman"/>
          <w:sz w:val="24"/>
          <w:szCs w:val="24"/>
        </w:rPr>
        <w:t xml:space="preserve"> </w:t>
      </w:r>
      <w:r w:rsidR="007A0E1B" w:rsidRPr="007A0E1B">
        <w:rPr>
          <w:rFonts w:ascii="Times New Roman" w:hAnsi="Times New Roman" w:cs="Times New Roman"/>
          <w:sz w:val="24"/>
          <w:szCs w:val="24"/>
        </w:rPr>
        <w:t xml:space="preserve">στη θέση ότι η </w:t>
      </w:r>
      <w:r w:rsidR="00D63E67">
        <w:rPr>
          <w:rFonts w:ascii="Times New Roman" w:hAnsi="Times New Roman" w:cs="Times New Roman"/>
          <w:sz w:val="24"/>
          <w:szCs w:val="24"/>
        </w:rPr>
        <w:t>Β</w:t>
      </w:r>
      <w:r w:rsidR="007A0E1B" w:rsidRPr="007A0E1B">
        <w:rPr>
          <w:rFonts w:ascii="Times New Roman" w:hAnsi="Times New Roman" w:cs="Times New Roman"/>
          <w:sz w:val="24"/>
          <w:szCs w:val="24"/>
        </w:rPr>
        <w:t xml:space="preserve">ασιλεία του Θεού βρίσκεται </w:t>
      </w:r>
      <w:r w:rsidR="007A0E1B">
        <w:rPr>
          <w:rFonts w:ascii="Times New Roman" w:hAnsi="Times New Roman" w:cs="Times New Roman"/>
          <w:sz w:val="24"/>
          <w:szCs w:val="24"/>
        </w:rPr>
        <w:t>«</w:t>
      </w:r>
      <w:r w:rsidR="007A0E1B" w:rsidRPr="00A37220">
        <w:rPr>
          <w:rFonts w:ascii="Times New Roman" w:hAnsi="Times New Roman" w:cs="Times New Roman"/>
          <w:i/>
          <w:iCs/>
          <w:sz w:val="24"/>
          <w:szCs w:val="24"/>
        </w:rPr>
        <w:t>εν δυνάμει</w:t>
      </w:r>
      <w:r w:rsidR="007A0E1B">
        <w:rPr>
          <w:rFonts w:ascii="Times New Roman" w:hAnsi="Times New Roman" w:cs="Times New Roman"/>
          <w:sz w:val="24"/>
          <w:szCs w:val="24"/>
        </w:rPr>
        <w:t xml:space="preserve">» </w:t>
      </w:r>
      <w:r w:rsidR="007A0E1B" w:rsidRPr="007A0E1B">
        <w:rPr>
          <w:rFonts w:ascii="Times New Roman" w:hAnsi="Times New Roman" w:cs="Times New Roman"/>
          <w:sz w:val="24"/>
          <w:szCs w:val="24"/>
        </w:rPr>
        <w:t>εντός το</w:t>
      </w:r>
      <w:r w:rsidR="00C36886">
        <w:rPr>
          <w:rFonts w:ascii="Times New Roman" w:hAnsi="Times New Roman" w:cs="Times New Roman"/>
          <w:sz w:val="24"/>
          <w:szCs w:val="24"/>
        </w:rPr>
        <w:t>ύ</w:t>
      </w:r>
      <w:r w:rsidR="007A0E1B" w:rsidRPr="007A0E1B">
        <w:rPr>
          <w:rFonts w:ascii="Times New Roman" w:hAnsi="Times New Roman" w:cs="Times New Roman"/>
          <w:sz w:val="24"/>
          <w:szCs w:val="24"/>
        </w:rPr>
        <w:t xml:space="preserve"> κάθε ανθρώπου</w:t>
      </w:r>
      <w:r w:rsidR="00DA255D">
        <w:rPr>
          <w:rFonts w:ascii="Times New Roman" w:hAnsi="Times New Roman" w:cs="Times New Roman"/>
          <w:sz w:val="24"/>
          <w:szCs w:val="24"/>
        </w:rPr>
        <w:t>,</w:t>
      </w:r>
      <w:r w:rsidR="007A0E1B" w:rsidRPr="007A0E1B">
        <w:rPr>
          <w:rFonts w:ascii="Times New Roman" w:hAnsi="Times New Roman" w:cs="Times New Roman"/>
          <w:sz w:val="24"/>
          <w:szCs w:val="24"/>
        </w:rPr>
        <w:t xml:space="preserve"> </w:t>
      </w:r>
      <w:r w:rsidR="007A0E1B">
        <w:rPr>
          <w:rFonts w:ascii="Times New Roman" w:hAnsi="Times New Roman" w:cs="Times New Roman"/>
          <w:sz w:val="24"/>
          <w:szCs w:val="24"/>
        </w:rPr>
        <w:t>«</w:t>
      </w:r>
      <w:r w:rsidR="007A0E1B" w:rsidRPr="00A37220">
        <w:rPr>
          <w:rFonts w:ascii="Times New Roman" w:hAnsi="Times New Roman" w:cs="Times New Roman"/>
          <w:i/>
          <w:iCs/>
          <w:sz w:val="24"/>
          <w:szCs w:val="24"/>
        </w:rPr>
        <w:t>εν ενεργεία</w:t>
      </w:r>
      <w:r w:rsidR="007A0E1B">
        <w:rPr>
          <w:rFonts w:ascii="Times New Roman" w:hAnsi="Times New Roman" w:cs="Times New Roman"/>
          <w:sz w:val="24"/>
          <w:szCs w:val="24"/>
        </w:rPr>
        <w:t>»</w:t>
      </w:r>
      <w:r w:rsidR="007A0E1B" w:rsidRPr="007A0E1B">
        <w:rPr>
          <w:rFonts w:ascii="Times New Roman" w:hAnsi="Times New Roman" w:cs="Times New Roman"/>
          <w:sz w:val="24"/>
          <w:szCs w:val="24"/>
        </w:rPr>
        <w:t xml:space="preserve"> όμως μόνο εντός των </w:t>
      </w:r>
      <w:r w:rsidR="007A0E1B">
        <w:rPr>
          <w:rFonts w:ascii="Times New Roman" w:hAnsi="Times New Roman" w:cs="Times New Roman"/>
          <w:sz w:val="24"/>
          <w:szCs w:val="24"/>
        </w:rPr>
        <w:t>τελείων</w:t>
      </w:r>
      <w:r w:rsidR="007A0E1B">
        <w:rPr>
          <w:rStyle w:val="a4"/>
          <w:rFonts w:ascii="Times New Roman" w:hAnsi="Times New Roman" w:cs="Times New Roman"/>
          <w:sz w:val="24"/>
          <w:szCs w:val="24"/>
        </w:rPr>
        <w:footnoteReference w:id="194"/>
      </w:r>
      <w:r w:rsidR="007A0E1B">
        <w:rPr>
          <w:rFonts w:ascii="Times New Roman" w:hAnsi="Times New Roman" w:cs="Times New Roman"/>
          <w:sz w:val="24"/>
          <w:szCs w:val="24"/>
        </w:rPr>
        <w:t xml:space="preserve">. </w:t>
      </w:r>
      <w:r w:rsidR="007A0E1B" w:rsidRPr="007A0E1B">
        <w:rPr>
          <w:rFonts w:ascii="Times New Roman" w:hAnsi="Times New Roman" w:cs="Times New Roman"/>
          <w:sz w:val="24"/>
          <w:szCs w:val="24"/>
        </w:rPr>
        <w:t xml:space="preserve"> </w:t>
      </w:r>
      <w:r w:rsidR="007A0E1B">
        <w:rPr>
          <w:rFonts w:ascii="Times New Roman" w:hAnsi="Times New Roman" w:cs="Times New Roman"/>
          <w:sz w:val="24"/>
          <w:szCs w:val="24"/>
        </w:rPr>
        <w:t>Δ</w:t>
      </w:r>
      <w:r w:rsidR="007A0E1B" w:rsidRPr="007A0E1B">
        <w:rPr>
          <w:rFonts w:ascii="Times New Roman" w:hAnsi="Times New Roman" w:cs="Times New Roman"/>
          <w:sz w:val="24"/>
          <w:szCs w:val="24"/>
        </w:rPr>
        <w:t>ε</w:t>
      </w:r>
      <w:r w:rsidR="00C36886">
        <w:rPr>
          <w:rFonts w:ascii="Times New Roman" w:hAnsi="Times New Roman" w:cs="Times New Roman"/>
          <w:sz w:val="24"/>
          <w:szCs w:val="24"/>
        </w:rPr>
        <w:t>ν</w:t>
      </w:r>
      <w:r w:rsidR="007A0E1B" w:rsidRPr="007A0E1B">
        <w:rPr>
          <w:rFonts w:ascii="Times New Roman" w:hAnsi="Times New Roman" w:cs="Times New Roman"/>
          <w:sz w:val="24"/>
          <w:szCs w:val="24"/>
        </w:rPr>
        <w:t xml:space="preserve"> χωρά εδώ αμφιβολία ότι πρόκειται περί αριστοτελικής </w:t>
      </w:r>
      <w:r w:rsidR="00855832">
        <w:rPr>
          <w:rFonts w:ascii="Times New Roman" w:hAnsi="Times New Roman" w:cs="Times New Roman"/>
          <w:sz w:val="24"/>
          <w:szCs w:val="24"/>
        </w:rPr>
        <w:t>επίδρασης</w:t>
      </w:r>
      <w:r w:rsidR="007A0E1B" w:rsidRPr="007A0E1B">
        <w:rPr>
          <w:rFonts w:ascii="Times New Roman" w:hAnsi="Times New Roman" w:cs="Times New Roman"/>
          <w:sz w:val="24"/>
          <w:szCs w:val="24"/>
        </w:rPr>
        <w:t xml:space="preserve"> στο</w:t>
      </w:r>
      <w:r w:rsidR="00C36886">
        <w:rPr>
          <w:rFonts w:ascii="Times New Roman" w:hAnsi="Times New Roman" w:cs="Times New Roman"/>
          <w:sz w:val="24"/>
          <w:szCs w:val="24"/>
        </w:rPr>
        <w:t>ν</w:t>
      </w:r>
      <w:r w:rsidR="007A0E1B" w:rsidRPr="007A0E1B">
        <w:rPr>
          <w:rFonts w:ascii="Times New Roman" w:hAnsi="Times New Roman" w:cs="Times New Roman"/>
          <w:sz w:val="24"/>
          <w:szCs w:val="24"/>
        </w:rPr>
        <w:t xml:space="preserve"> στοχασμό του </w:t>
      </w:r>
      <w:r w:rsidR="00855832">
        <w:rPr>
          <w:rFonts w:ascii="Times New Roman" w:hAnsi="Times New Roman" w:cs="Times New Roman"/>
          <w:sz w:val="24"/>
          <w:szCs w:val="24"/>
        </w:rPr>
        <w:t>Ωριγένους</w:t>
      </w:r>
      <w:r w:rsidR="007675C6">
        <w:rPr>
          <w:rFonts w:ascii="Times New Roman" w:hAnsi="Times New Roman" w:cs="Times New Roman"/>
          <w:sz w:val="24"/>
          <w:szCs w:val="24"/>
        </w:rPr>
        <w:t>.</w:t>
      </w:r>
      <w:r w:rsidR="00AD39BC">
        <w:rPr>
          <w:rFonts w:ascii="Times New Roman" w:hAnsi="Times New Roman" w:cs="Times New Roman"/>
          <w:sz w:val="24"/>
          <w:szCs w:val="24"/>
        </w:rPr>
        <w:t xml:space="preserve"> </w:t>
      </w:r>
      <w:r w:rsidR="007675C6">
        <w:rPr>
          <w:rFonts w:ascii="Times New Roman" w:hAnsi="Times New Roman" w:cs="Times New Roman"/>
          <w:sz w:val="24"/>
          <w:szCs w:val="24"/>
        </w:rPr>
        <w:t>Πιθανολογείται</w:t>
      </w:r>
      <w:r w:rsidR="00AD39BC">
        <w:rPr>
          <w:rFonts w:ascii="Times New Roman" w:hAnsi="Times New Roman" w:cs="Times New Roman"/>
          <w:sz w:val="24"/>
          <w:szCs w:val="24"/>
        </w:rPr>
        <w:t xml:space="preserve"> ότι ο όρος «</w:t>
      </w:r>
      <w:r w:rsidR="00AD39BC" w:rsidRPr="00A37220">
        <w:rPr>
          <w:rFonts w:ascii="Times New Roman" w:hAnsi="Times New Roman" w:cs="Times New Roman"/>
          <w:i/>
          <w:iCs/>
          <w:sz w:val="24"/>
          <w:szCs w:val="24"/>
        </w:rPr>
        <w:t>τέλειος</w:t>
      </w:r>
      <w:r w:rsidR="00AD39BC">
        <w:rPr>
          <w:rFonts w:ascii="Times New Roman" w:hAnsi="Times New Roman" w:cs="Times New Roman"/>
          <w:sz w:val="24"/>
          <w:szCs w:val="24"/>
        </w:rPr>
        <w:t>»</w:t>
      </w:r>
      <w:r w:rsidR="007A0E1B" w:rsidRPr="007A0E1B">
        <w:rPr>
          <w:rFonts w:ascii="Times New Roman" w:hAnsi="Times New Roman" w:cs="Times New Roman"/>
          <w:sz w:val="24"/>
          <w:szCs w:val="24"/>
        </w:rPr>
        <w:t xml:space="preserve"> </w:t>
      </w:r>
      <w:r w:rsidR="00AD39BC">
        <w:rPr>
          <w:rFonts w:ascii="Times New Roman" w:hAnsi="Times New Roman" w:cs="Times New Roman"/>
          <w:sz w:val="24"/>
          <w:szCs w:val="24"/>
        </w:rPr>
        <w:t xml:space="preserve">αφορά </w:t>
      </w:r>
      <w:r w:rsidR="00C36886">
        <w:rPr>
          <w:rFonts w:ascii="Times New Roman" w:hAnsi="Times New Roman" w:cs="Times New Roman"/>
          <w:sz w:val="24"/>
          <w:szCs w:val="24"/>
        </w:rPr>
        <w:t>σ</w:t>
      </w:r>
      <w:r w:rsidR="00AD39BC">
        <w:rPr>
          <w:rFonts w:ascii="Times New Roman" w:hAnsi="Times New Roman" w:cs="Times New Roman"/>
          <w:sz w:val="24"/>
          <w:szCs w:val="24"/>
        </w:rPr>
        <w:t xml:space="preserve">τον προορισμό και όχι </w:t>
      </w:r>
      <w:r w:rsidR="00C36886">
        <w:rPr>
          <w:rFonts w:ascii="Times New Roman" w:hAnsi="Times New Roman" w:cs="Times New Roman"/>
          <w:sz w:val="24"/>
          <w:szCs w:val="24"/>
        </w:rPr>
        <w:t>σ</w:t>
      </w:r>
      <w:r w:rsidR="00AD39BC">
        <w:rPr>
          <w:rFonts w:ascii="Times New Roman" w:hAnsi="Times New Roman" w:cs="Times New Roman"/>
          <w:sz w:val="24"/>
          <w:szCs w:val="24"/>
        </w:rPr>
        <w:t>την αφετηρία της ανθρώπινης υπόστασης. Άλλωστε</w:t>
      </w:r>
      <w:r w:rsidR="00C36886">
        <w:rPr>
          <w:rFonts w:ascii="Times New Roman" w:hAnsi="Times New Roman" w:cs="Times New Roman"/>
          <w:sz w:val="24"/>
          <w:szCs w:val="24"/>
        </w:rPr>
        <w:t>,</w:t>
      </w:r>
      <w:r w:rsidR="00AD39BC">
        <w:rPr>
          <w:rFonts w:ascii="Times New Roman" w:hAnsi="Times New Roman" w:cs="Times New Roman"/>
          <w:sz w:val="24"/>
          <w:szCs w:val="24"/>
        </w:rPr>
        <w:t xml:space="preserve"> σε διαφορετικό κείμενο ο Ωριγένης είναι σαφής‧ </w:t>
      </w:r>
      <w:r w:rsidR="007675C6">
        <w:rPr>
          <w:rFonts w:ascii="Times New Roman" w:hAnsi="Times New Roman" w:cs="Times New Roman"/>
          <w:sz w:val="24"/>
          <w:szCs w:val="24"/>
        </w:rPr>
        <w:t>κάθε</w:t>
      </w:r>
      <w:r w:rsidR="00AD39BC">
        <w:rPr>
          <w:rFonts w:ascii="Times New Roman" w:hAnsi="Times New Roman" w:cs="Times New Roman"/>
          <w:sz w:val="24"/>
          <w:szCs w:val="24"/>
        </w:rPr>
        <w:t xml:space="preserve"> άνθρωπος είναι </w:t>
      </w:r>
      <w:r w:rsidR="00AD39BC" w:rsidRPr="00AD39BC">
        <w:rPr>
          <w:rFonts w:ascii="Times New Roman" w:hAnsi="Times New Roman" w:cs="Times New Roman"/>
          <w:i/>
          <w:sz w:val="24"/>
          <w:szCs w:val="24"/>
        </w:rPr>
        <w:t>σκολιός</w:t>
      </w:r>
      <w:r w:rsidR="00AD39BC">
        <w:rPr>
          <w:rFonts w:ascii="Times New Roman" w:hAnsi="Times New Roman" w:cs="Times New Roman"/>
          <w:sz w:val="24"/>
          <w:szCs w:val="24"/>
        </w:rPr>
        <w:t xml:space="preserve"> και ο βίος του διακρίνεται για την τραχύτητά του. Μόνο</w:t>
      </w:r>
      <w:r w:rsidR="00C36886">
        <w:rPr>
          <w:rFonts w:ascii="Times New Roman" w:hAnsi="Times New Roman" w:cs="Times New Roman"/>
          <w:sz w:val="24"/>
          <w:szCs w:val="24"/>
        </w:rPr>
        <w:t>ν</w:t>
      </w:r>
      <w:r w:rsidR="00AD39BC">
        <w:rPr>
          <w:rFonts w:ascii="Times New Roman" w:hAnsi="Times New Roman" w:cs="Times New Roman"/>
          <w:sz w:val="24"/>
          <w:szCs w:val="24"/>
        </w:rPr>
        <w:t xml:space="preserve"> η έλευση του Κυρίου</w:t>
      </w:r>
      <w:r w:rsidR="00EF485E">
        <w:rPr>
          <w:rFonts w:ascii="Times New Roman" w:hAnsi="Times New Roman" w:cs="Times New Roman"/>
          <w:sz w:val="24"/>
          <w:szCs w:val="24"/>
        </w:rPr>
        <w:t xml:space="preserve"> και </w:t>
      </w:r>
      <w:r w:rsidR="00AD39BC">
        <w:rPr>
          <w:rFonts w:ascii="Times New Roman" w:hAnsi="Times New Roman" w:cs="Times New Roman"/>
          <w:sz w:val="24"/>
          <w:szCs w:val="24"/>
        </w:rPr>
        <w:t xml:space="preserve">κυρίως η ευθυγράμμιση προς Αυτόν θα </w:t>
      </w:r>
      <w:r w:rsidR="00EF485E">
        <w:rPr>
          <w:rFonts w:ascii="Times New Roman" w:hAnsi="Times New Roman" w:cs="Times New Roman"/>
          <w:sz w:val="24"/>
          <w:szCs w:val="24"/>
        </w:rPr>
        <w:t>επιφέρει άξιους καρπούς του πνεύματος</w:t>
      </w:r>
      <w:r w:rsidR="00EF485E">
        <w:rPr>
          <w:rStyle w:val="a4"/>
          <w:rFonts w:ascii="Times New Roman" w:hAnsi="Times New Roman" w:cs="Times New Roman"/>
          <w:sz w:val="24"/>
          <w:szCs w:val="24"/>
        </w:rPr>
        <w:footnoteReference w:id="195"/>
      </w:r>
      <w:r w:rsidR="00EF485E">
        <w:rPr>
          <w:rFonts w:ascii="Times New Roman" w:hAnsi="Times New Roman" w:cs="Times New Roman"/>
          <w:sz w:val="24"/>
          <w:szCs w:val="24"/>
        </w:rPr>
        <w:t>.</w:t>
      </w:r>
      <w:r w:rsidR="001C7E47">
        <w:rPr>
          <w:rFonts w:ascii="Times New Roman" w:hAnsi="Times New Roman" w:cs="Times New Roman"/>
          <w:sz w:val="24"/>
          <w:szCs w:val="24"/>
        </w:rPr>
        <w:t xml:space="preserve"> Είναι το Πνεύμα της Πεντηκοστής, το ίδιο Πνεύμα που απ</w:t>
      </w:r>
      <w:r w:rsidR="00C36886">
        <w:rPr>
          <w:rFonts w:ascii="Times New Roman" w:hAnsi="Times New Roman" w:cs="Times New Roman"/>
          <w:sz w:val="24"/>
          <w:szCs w:val="24"/>
        </w:rPr>
        <w:t>ε</w:t>
      </w:r>
      <w:r w:rsidR="001C7E47">
        <w:rPr>
          <w:rFonts w:ascii="Times New Roman" w:hAnsi="Times New Roman" w:cs="Times New Roman"/>
          <w:sz w:val="24"/>
          <w:szCs w:val="24"/>
        </w:rPr>
        <w:t>καλύφθη στη</w:t>
      </w:r>
      <w:r w:rsidR="00C36886">
        <w:rPr>
          <w:rFonts w:ascii="Times New Roman" w:hAnsi="Times New Roman" w:cs="Times New Roman"/>
          <w:sz w:val="24"/>
          <w:szCs w:val="24"/>
        </w:rPr>
        <w:t>ν</w:t>
      </w:r>
      <w:r w:rsidR="001C7E47">
        <w:rPr>
          <w:rFonts w:ascii="Times New Roman" w:hAnsi="Times New Roman" w:cs="Times New Roman"/>
          <w:sz w:val="24"/>
          <w:szCs w:val="24"/>
        </w:rPr>
        <w:t xml:space="preserve"> Βάπτιση του Κυρίου, το Πνεύμα που λαμβάνουν οι Απόστολοι και διαπιστώνεται ότι διακατέχει όλο του έργο του Λουκά.</w:t>
      </w:r>
      <w:r w:rsidR="00920E88" w:rsidRPr="00920E88">
        <w:rPr>
          <w:rFonts w:ascii="Times New Roman" w:hAnsi="Times New Roman" w:cs="Times New Roman"/>
          <w:sz w:val="24"/>
          <w:szCs w:val="24"/>
        </w:rPr>
        <w:t xml:space="preserve"> </w:t>
      </w:r>
      <w:r w:rsidR="00920E88">
        <w:rPr>
          <w:rFonts w:ascii="Times New Roman" w:hAnsi="Times New Roman" w:cs="Times New Roman"/>
          <w:sz w:val="24"/>
          <w:szCs w:val="24"/>
        </w:rPr>
        <w:t>Επιπλέον</w:t>
      </w:r>
      <w:r w:rsidR="00C36886">
        <w:rPr>
          <w:rFonts w:ascii="Times New Roman" w:hAnsi="Times New Roman" w:cs="Times New Roman"/>
          <w:sz w:val="24"/>
          <w:szCs w:val="24"/>
        </w:rPr>
        <w:t>,</w:t>
      </w:r>
      <w:r w:rsidR="00920E88">
        <w:rPr>
          <w:rFonts w:ascii="Times New Roman" w:hAnsi="Times New Roman" w:cs="Times New Roman"/>
          <w:sz w:val="24"/>
          <w:szCs w:val="24"/>
        </w:rPr>
        <w:t xml:space="preserve"> όταν ο Ευαγγελιστής Λουκάς έγραφε το Ευαγγέλιό του είχε υπόψη τις παραδόσεις της κοινότητας τω</w:t>
      </w:r>
      <w:r w:rsidR="00920E88" w:rsidRPr="00920E88">
        <w:rPr>
          <w:rFonts w:ascii="Times New Roman" w:hAnsi="Times New Roman" w:cs="Times New Roman"/>
          <w:sz w:val="24"/>
          <w:szCs w:val="24"/>
        </w:rPr>
        <w:t xml:space="preserve">ν Ιεροσολύμων </w:t>
      </w:r>
      <w:r w:rsidR="00920E88">
        <w:rPr>
          <w:rFonts w:ascii="Times New Roman" w:hAnsi="Times New Roman" w:cs="Times New Roman"/>
          <w:sz w:val="24"/>
          <w:szCs w:val="24"/>
        </w:rPr>
        <w:t xml:space="preserve">και </w:t>
      </w:r>
      <w:r w:rsidR="00712A44">
        <w:rPr>
          <w:rFonts w:ascii="Times New Roman" w:hAnsi="Times New Roman" w:cs="Times New Roman"/>
          <w:sz w:val="24"/>
          <w:szCs w:val="24"/>
        </w:rPr>
        <w:t>φαίνεται να</w:t>
      </w:r>
      <w:r w:rsidR="00920E88">
        <w:rPr>
          <w:rFonts w:ascii="Times New Roman" w:hAnsi="Times New Roman" w:cs="Times New Roman"/>
          <w:sz w:val="24"/>
          <w:szCs w:val="24"/>
        </w:rPr>
        <w:t xml:space="preserve"> απευθύνεται</w:t>
      </w:r>
      <w:r w:rsidR="00712A44">
        <w:rPr>
          <w:rFonts w:ascii="Times New Roman" w:hAnsi="Times New Roman" w:cs="Times New Roman"/>
          <w:sz w:val="24"/>
          <w:szCs w:val="24"/>
        </w:rPr>
        <w:t xml:space="preserve"> κυρίως σε εθνικούς χριστιανούς</w:t>
      </w:r>
      <w:r w:rsidR="00F417D1">
        <w:rPr>
          <w:rFonts w:ascii="Times New Roman" w:hAnsi="Times New Roman" w:cs="Times New Roman"/>
          <w:sz w:val="24"/>
          <w:szCs w:val="24"/>
        </w:rPr>
        <w:t>.</w:t>
      </w:r>
      <w:r w:rsidR="00712A44">
        <w:rPr>
          <w:rFonts w:ascii="Times New Roman" w:hAnsi="Times New Roman" w:cs="Times New Roman"/>
          <w:sz w:val="24"/>
          <w:szCs w:val="24"/>
        </w:rPr>
        <w:t xml:space="preserve"> Οι πιστοί</w:t>
      </w:r>
      <w:r w:rsidR="00920E88">
        <w:rPr>
          <w:rFonts w:ascii="Times New Roman" w:hAnsi="Times New Roman" w:cs="Times New Roman"/>
          <w:sz w:val="24"/>
          <w:szCs w:val="24"/>
        </w:rPr>
        <w:t xml:space="preserve"> </w:t>
      </w:r>
      <w:r w:rsidR="00920E88" w:rsidRPr="00920E88">
        <w:rPr>
          <w:rFonts w:ascii="Times New Roman" w:hAnsi="Times New Roman" w:cs="Times New Roman"/>
          <w:sz w:val="24"/>
          <w:szCs w:val="24"/>
        </w:rPr>
        <w:t>και αναγνώστες</w:t>
      </w:r>
      <w:r w:rsidR="00712A44">
        <w:rPr>
          <w:rFonts w:ascii="Times New Roman" w:hAnsi="Times New Roman" w:cs="Times New Roman"/>
          <w:sz w:val="24"/>
          <w:szCs w:val="24"/>
        </w:rPr>
        <w:t xml:space="preserve"> το</w:t>
      </w:r>
      <w:r w:rsidR="00C36886">
        <w:rPr>
          <w:rFonts w:ascii="Times New Roman" w:hAnsi="Times New Roman" w:cs="Times New Roman"/>
          <w:sz w:val="24"/>
          <w:szCs w:val="24"/>
        </w:rPr>
        <w:t>ύ</w:t>
      </w:r>
      <w:r w:rsidR="00712A44">
        <w:rPr>
          <w:rFonts w:ascii="Times New Roman" w:hAnsi="Times New Roman" w:cs="Times New Roman"/>
          <w:sz w:val="24"/>
          <w:szCs w:val="24"/>
        </w:rPr>
        <w:t xml:space="preserve"> κατά Λουκάν Ευαγγελίου</w:t>
      </w:r>
      <w:r w:rsidR="00BF76DC">
        <w:rPr>
          <w:rFonts w:ascii="Times New Roman" w:hAnsi="Times New Roman" w:cs="Times New Roman"/>
          <w:sz w:val="24"/>
          <w:szCs w:val="24"/>
        </w:rPr>
        <w:t xml:space="preserve"> κατανοούσαν τον Ιησού Χριστό</w:t>
      </w:r>
      <w:r w:rsidR="00920E88" w:rsidRPr="00920E88">
        <w:rPr>
          <w:rFonts w:ascii="Times New Roman" w:hAnsi="Times New Roman" w:cs="Times New Roman"/>
          <w:sz w:val="24"/>
          <w:szCs w:val="24"/>
        </w:rPr>
        <w:t xml:space="preserve"> </w:t>
      </w:r>
      <w:r w:rsidR="00BF76DC">
        <w:rPr>
          <w:rFonts w:ascii="Times New Roman" w:hAnsi="Times New Roman" w:cs="Times New Roman"/>
          <w:sz w:val="24"/>
          <w:szCs w:val="24"/>
        </w:rPr>
        <w:t>περισσότερο ως τον Αναστάντα Κύριο, ο οποίος με το απολυτρωτικό έργο Του θα σηματοδοτούσε το πλαίσιο της σωτηρίας</w:t>
      </w:r>
      <w:r w:rsidR="00BF76DC">
        <w:rPr>
          <w:rStyle w:val="a4"/>
          <w:rFonts w:ascii="Times New Roman" w:hAnsi="Times New Roman" w:cs="Times New Roman"/>
          <w:sz w:val="24"/>
          <w:szCs w:val="24"/>
        </w:rPr>
        <w:footnoteReference w:id="196"/>
      </w:r>
      <w:r w:rsidR="00BF76DC">
        <w:rPr>
          <w:rFonts w:ascii="Times New Roman" w:hAnsi="Times New Roman" w:cs="Times New Roman"/>
          <w:sz w:val="24"/>
          <w:szCs w:val="24"/>
        </w:rPr>
        <w:t>.</w:t>
      </w:r>
      <w:r w:rsidR="00920E88" w:rsidRPr="00920E88">
        <w:rPr>
          <w:rFonts w:ascii="Times New Roman" w:hAnsi="Times New Roman" w:cs="Times New Roman"/>
          <w:sz w:val="24"/>
          <w:szCs w:val="24"/>
        </w:rPr>
        <w:t xml:space="preserve"> </w:t>
      </w:r>
    </w:p>
    <w:p w:rsidR="00A37220" w:rsidRDefault="00547985"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Ο </w:t>
      </w:r>
      <w:r w:rsidRPr="00547985">
        <w:rPr>
          <w:rFonts w:ascii="Times New Roman" w:hAnsi="Times New Roman" w:cs="Times New Roman"/>
          <w:iCs/>
          <w:sz w:val="24"/>
          <w:szCs w:val="24"/>
        </w:rPr>
        <w:t xml:space="preserve">Κύριλλος Αλεξανδρείας στον εκτενή υπομνηματισμό </w:t>
      </w:r>
      <w:r>
        <w:rPr>
          <w:rFonts w:ascii="Times New Roman" w:hAnsi="Times New Roman" w:cs="Times New Roman"/>
          <w:iCs/>
          <w:sz w:val="24"/>
          <w:szCs w:val="24"/>
        </w:rPr>
        <w:t>των</w:t>
      </w:r>
      <w:r w:rsidRPr="00547985">
        <w:rPr>
          <w:rFonts w:ascii="Times New Roman" w:hAnsi="Times New Roman" w:cs="Times New Roman"/>
          <w:iCs/>
          <w:sz w:val="24"/>
          <w:szCs w:val="24"/>
        </w:rPr>
        <w:t xml:space="preserve"> μακαρισμ</w:t>
      </w:r>
      <w:r>
        <w:rPr>
          <w:rFonts w:ascii="Times New Roman" w:hAnsi="Times New Roman" w:cs="Times New Roman"/>
          <w:iCs/>
          <w:sz w:val="24"/>
          <w:szCs w:val="24"/>
        </w:rPr>
        <w:t>ών</w:t>
      </w:r>
      <w:r w:rsidRPr="00547985">
        <w:rPr>
          <w:rFonts w:ascii="Times New Roman" w:hAnsi="Times New Roman" w:cs="Times New Roman"/>
          <w:iCs/>
          <w:sz w:val="24"/>
          <w:szCs w:val="24"/>
        </w:rPr>
        <w:t xml:space="preserve"> του Λουκά ακολουθεί την ερμηνευτική γραμμή</w:t>
      </w:r>
      <w:r>
        <w:rPr>
          <w:rFonts w:ascii="Times New Roman" w:hAnsi="Times New Roman" w:cs="Times New Roman"/>
          <w:iCs/>
          <w:sz w:val="24"/>
          <w:szCs w:val="24"/>
        </w:rPr>
        <w:t xml:space="preserve"> παραλληλισμού του περιεχομένου με το κείμενο του Ματθαίου. </w:t>
      </w:r>
      <w:r w:rsidRPr="00547985">
        <w:rPr>
          <w:rFonts w:ascii="Times New Roman" w:hAnsi="Times New Roman" w:cs="Times New Roman"/>
          <w:iCs/>
          <w:sz w:val="24"/>
          <w:szCs w:val="24"/>
        </w:rPr>
        <w:t xml:space="preserve"> Προπαντός οι μακαρισμοί για τον Κύριλλο αποτελούν ένα τυπικό παράδειγμα του χριστιανικού τρόπου ζωής. Η ευαγγελική </w:t>
      </w:r>
      <w:r w:rsidRPr="00A37220">
        <w:rPr>
          <w:rFonts w:ascii="Times New Roman" w:hAnsi="Times New Roman" w:cs="Times New Roman"/>
          <w:i/>
          <w:sz w:val="24"/>
          <w:szCs w:val="24"/>
        </w:rPr>
        <w:t>ευζωία</w:t>
      </w:r>
      <w:r>
        <w:rPr>
          <w:rStyle w:val="a4"/>
          <w:rFonts w:ascii="Times New Roman" w:hAnsi="Times New Roman" w:cs="Times New Roman"/>
          <w:iCs/>
          <w:sz w:val="24"/>
          <w:szCs w:val="24"/>
        </w:rPr>
        <w:footnoteReference w:id="197"/>
      </w:r>
      <w:r w:rsidRPr="00547985">
        <w:rPr>
          <w:rFonts w:ascii="Times New Roman" w:hAnsi="Times New Roman" w:cs="Times New Roman"/>
          <w:iCs/>
          <w:sz w:val="24"/>
          <w:szCs w:val="24"/>
        </w:rPr>
        <w:t xml:space="preserve"> που επικαλείται στην ερμηνεία ιδιαίτερα του τέταρτου μακαρισμού ίσως αποτελεί το απαύγασμα τ</w:t>
      </w:r>
      <w:r w:rsidR="00C36886">
        <w:rPr>
          <w:rFonts w:ascii="Times New Roman" w:hAnsi="Times New Roman" w:cs="Times New Roman"/>
          <w:iCs/>
          <w:sz w:val="24"/>
          <w:szCs w:val="24"/>
        </w:rPr>
        <w:t>ου</w:t>
      </w:r>
      <w:r w:rsidRPr="00547985">
        <w:rPr>
          <w:rFonts w:ascii="Times New Roman" w:hAnsi="Times New Roman" w:cs="Times New Roman"/>
          <w:iCs/>
          <w:sz w:val="24"/>
          <w:szCs w:val="24"/>
        </w:rPr>
        <w:t xml:space="preserve"> όλ</w:t>
      </w:r>
      <w:r w:rsidR="00C36886">
        <w:rPr>
          <w:rFonts w:ascii="Times New Roman" w:hAnsi="Times New Roman" w:cs="Times New Roman"/>
          <w:iCs/>
          <w:sz w:val="24"/>
          <w:szCs w:val="24"/>
        </w:rPr>
        <w:t>ου</w:t>
      </w:r>
      <w:r w:rsidRPr="00547985">
        <w:rPr>
          <w:rFonts w:ascii="Times New Roman" w:hAnsi="Times New Roman" w:cs="Times New Roman"/>
          <w:iCs/>
          <w:sz w:val="24"/>
          <w:szCs w:val="24"/>
        </w:rPr>
        <w:t xml:space="preserve"> ερμηνευτικ</w:t>
      </w:r>
      <w:r w:rsidR="00C36886">
        <w:rPr>
          <w:rFonts w:ascii="Times New Roman" w:hAnsi="Times New Roman" w:cs="Times New Roman"/>
          <w:iCs/>
          <w:sz w:val="24"/>
          <w:szCs w:val="24"/>
        </w:rPr>
        <w:t>ού</w:t>
      </w:r>
      <w:r w:rsidRPr="00547985">
        <w:rPr>
          <w:rFonts w:ascii="Times New Roman" w:hAnsi="Times New Roman" w:cs="Times New Roman"/>
          <w:iCs/>
          <w:sz w:val="24"/>
          <w:szCs w:val="24"/>
        </w:rPr>
        <w:t xml:space="preserve"> </w:t>
      </w:r>
      <w:r w:rsidR="00C36886">
        <w:rPr>
          <w:rFonts w:ascii="Times New Roman" w:hAnsi="Times New Roman" w:cs="Times New Roman"/>
          <w:iCs/>
          <w:sz w:val="24"/>
          <w:szCs w:val="24"/>
        </w:rPr>
        <w:t>εγχειρήματος</w:t>
      </w:r>
      <w:r w:rsidRPr="00547985">
        <w:rPr>
          <w:rFonts w:ascii="Times New Roman" w:hAnsi="Times New Roman" w:cs="Times New Roman"/>
          <w:iCs/>
          <w:sz w:val="24"/>
          <w:szCs w:val="24"/>
        </w:rPr>
        <w:t xml:space="preserve">. Η οδός της </w:t>
      </w:r>
      <w:r w:rsidR="00343B31">
        <w:rPr>
          <w:rFonts w:ascii="Times New Roman" w:hAnsi="Times New Roman" w:cs="Times New Roman"/>
          <w:iCs/>
          <w:sz w:val="24"/>
          <w:szCs w:val="24"/>
        </w:rPr>
        <w:t>ε</w:t>
      </w:r>
      <w:r w:rsidRPr="00547985">
        <w:rPr>
          <w:rFonts w:ascii="Times New Roman" w:hAnsi="Times New Roman" w:cs="Times New Roman"/>
          <w:iCs/>
          <w:sz w:val="24"/>
          <w:szCs w:val="24"/>
        </w:rPr>
        <w:t xml:space="preserve">υαγγελικής ευζωίας ωστόσο προσκρούει </w:t>
      </w:r>
      <w:r>
        <w:rPr>
          <w:rFonts w:ascii="Times New Roman" w:hAnsi="Times New Roman" w:cs="Times New Roman"/>
          <w:iCs/>
          <w:sz w:val="24"/>
          <w:szCs w:val="24"/>
        </w:rPr>
        <w:t xml:space="preserve">στις αφιλόθεες </w:t>
      </w:r>
      <w:r w:rsidRPr="00547985">
        <w:rPr>
          <w:rFonts w:ascii="Times New Roman" w:hAnsi="Times New Roman" w:cs="Times New Roman"/>
          <w:iCs/>
          <w:sz w:val="24"/>
          <w:szCs w:val="24"/>
        </w:rPr>
        <w:t xml:space="preserve">και </w:t>
      </w:r>
      <w:r>
        <w:rPr>
          <w:rFonts w:ascii="Times New Roman" w:hAnsi="Times New Roman" w:cs="Times New Roman"/>
          <w:iCs/>
          <w:sz w:val="24"/>
          <w:szCs w:val="24"/>
        </w:rPr>
        <w:t>ανόσιες</w:t>
      </w:r>
      <w:r w:rsidRPr="00547985">
        <w:rPr>
          <w:rFonts w:ascii="Times New Roman" w:hAnsi="Times New Roman" w:cs="Times New Roman"/>
          <w:iCs/>
          <w:sz w:val="24"/>
          <w:szCs w:val="24"/>
        </w:rPr>
        <w:t xml:space="preserve"> ενέργει</w:t>
      </w:r>
      <w:r>
        <w:rPr>
          <w:rFonts w:ascii="Times New Roman" w:hAnsi="Times New Roman" w:cs="Times New Roman"/>
          <w:iCs/>
          <w:sz w:val="24"/>
          <w:szCs w:val="24"/>
        </w:rPr>
        <w:t>ε</w:t>
      </w:r>
      <w:r w:rsidRPr="00547985">
        <w:rPr>
          <w:rFonts w:ascii="Times New Roman" w:hAnsi="Times New Roman" w:cs="Times New Roman"/>
          <w:iCs/>
          <w:sz w:val="24"/>
          <w:szCs w:val="24"/>
        </w:rPr>
        <w:t>ς</w:t>
      </w:r>
      <w:r>
        <w:rPr>
          <w:rFonts w:ascii="Times New Roman" w:hAnsi="Times New Roman" w:cs="Times New Roman"/>
          <w:iCs/>
          <w:sz w:val="24"/>
          <w:szCs w:val="24"/>
        </w:rPr>
        <w:t xml:space="preserve"> όλων</w:t>
      </w:r>
      <w:r w:rsidRPr="00547985">
        <w:rPr>
          <w:rFonts w:ascii="Times New Roman" w:hAnsi="Times New Roman" w:cs="Times New Roman"/>
          <w:iCs/>
          <w:sz w:val="24"/>
          <w:szCs w:val="24"/>
        </w:rPr>
        <w:t xml:space="preserve"> εκείνων</w:t>
      </w:r>
      <w:r w:rsidR="007675C6">
        <w:rPr>
          <w:rFonts w:ascii="Times New Roman" w:hAnsi="Times New Roman" w:cs="Times New Roman"/>
          <w:iCs/>
          <w:sz w:val="24"/>
          <w:szCs w:val="24"/>
        </w:rPr>
        <w:t>,</w:t>
      </w:r>
      <w:r w:rsidRPr="00547985">
        <w:rPr>
          <w:rFonts w:ascii="Times New Roman" w:hAnsi="Times New Roman" w:cs="Times New Roman"/>
          <w:iCs/>
          <w:sz w:val="24"/>
          <w:szCs w:val="24"/>
        </w:rPr>
        <w:t xml:space="preserve"> οι οποίοι έχουν ταχθεί να διώκουν την ευσέβεια.</w:t>
      </w:r>
      <w:r>
        <w:rPr>
          <w:rFonts w:ascii="Times New Roman" w:hAnsi="Times New Roman" w:cs="Times New Roman"/>
          <w:iCs/>
          <w:sz w:val="24"/>
          <w:szCs w:val="24"/>
        </w:rPr>
        <w:t xml:space="preserve"> Η ακηδία, επίσης, </w:t>
      </w:r>
      <w:r w:rsidRPr="00547985">
        <w:rPr>
          <w:rFonts w:ascii="Times New Roman" w:hAnsi="Times New Roman" w:cs="Times New Roman"/>
          <w:iCs/>
          <w:sz w:val="24"/>
          <w:szCs w:val="24"/>
        </w:rPr>
        <w:t xml:space="preserve">για τον Κύριλλο καθίσταται ο μεγάλος πολέμιος της μακαριότητας, η αιτία να μη κατακτά ο </w:t>
      </w:r>
    </w:p>
    <w:p w:rsidR="00917CF4" w:rsidRPr="00917CF4" w:rsidRDefault="00547985" w:rsidP="00D305C0">
      <w:pPr>
        <w:autoSpaceDE w:val="0"/>
        <w:autoSpaceDN w:val="0"/>
        <w:adjustRightInd w:val="0"/>
        <w:spacing w:after="0" w:line="360" w:lineRule="auto"/>
        <w:jc w:val="both"/>
        <w:rPr>
          <w:rFonts w:ascii="Times New Roman" w:hAnsi="Times New Roman" w:cs="Times New Roman"/>
          <w:iCs/>
          <w:sz w:val="24"/>
          <w:szCs w:val="24"/>
        </w:rPr>
      </w:pPr>
      <w:r w:rsidRPr="00547985">
        <w:rPr>
          <w:rFonts w:ascii="Times New Roman" w:hAnsi="Times New Roman" w:cs="Times New Roman"/>
          <w:iCs/>
          <w:sz w:val="24"/>
          <w:szCs w:val="24"/>
        </w:rPr>
        <w:t xml:space="preserve">άνθρωπος τον </w:t>
      </w:r>
      <w:r>
        <w:rPr>
          <w:rFonts w:ascii="Times New Roman" w:hAnsi="Times New Roman" w:cs="Times New Roman"/>
          <w:iCs/>
          <w:sz w:val="24"/>
          <w:szCs w:val="24"/>
        </w:rPr>
        <w:t>σ</w:t>
      </w:r>
      <w:r w:rsidRPr="00547985">
        <w:rPr>
          <w:rFonts w:ascii="Times New Roman" w:hAnsi="Times New Roman" w:cs="Times New Roman"/>
          <w:iCs/>
          <w:sz w:val="24"/>
          <w:szCs w:val="24"/>
        </w:rPr>
        <w:t xml:space="preserve">τέφανο της νίκης </w:t>
      </w:r>
      <w:r>
        <w:rPr>
          <w:rFonts w:ascii="Times New Roman" w:hAnsi="Times New Roman" w:cs="Times New Roman"/>
          <w:iCs/>
          <w:sz w:val="24"/>
          <w:szCs w:val="24"/>
        </w:rPr>
        <w:t>εν Χριστώ</w:t>
      </w:r>
      <w:r>
        <w:rPr>
          <w:rStyle w:val="a4"/>
          <w:rFonts w:ascii="Times New Roman" w:hAnsi="Times New Roman" w:cs="Times New Roman"/>
          <w:iCs/>
          <w:sz w:val="24"/>
          <w:szCs w:val="24"/>
        </w:rPr>
        <w:footnoteReference w:id="198"/>
      </w:r>
      <w:r>
        <w:rPr>
          <w:rFonts w:ascii="Times New Roman" w:hAnsi="Times New Roman" w:cs="Times New Roman"/>
          <w:iCs/>
          <w:sz w:val="24"/>
          <w:szCs w:val="24"/>
        </w:rPr>
        <w:t>.</w:t>
      </w:r>
      <w:r w:rsidR="008817AF">
        <w:rPr>
          <w:rFonts w:ascii="Times New Roman" w:hAnsi="Times New Roman" w:cs="Times New Roman"/>
          <w:iCs/>
          <w:sz w:val="24"/>
          <w:szCs w:val="24"/>
        </w:rPr>
        <w:t xml:space="preserve"> </w:t>
      </w:r>
      <w:r w:rsidR="008817AF" w:rsidRPr="008817AF">
        <w:rPr>
          <w:rFonts w:ascii="Times New Roman" w:hAnsi="Times New Roman" w:cs="Times New Roman"/>
          <w:iCs/>
          <w:sz w:val="24"/>
          <w:szCs w:val="24"/>
        </w:rPr>
        <w:t xml:space="preserve">Η </w:t>
      </w:r>
      <w:r w:rsidR="008817AF">
        <w:rPr>
          <w:rFonts w:ascii="Times New Roman" w:hAnsi="Times New Roman" w:cs="Times New Roman"/>
          <w:iCs/>
          <w:sz w:val="24"/>
          <w:szCs w:val="24"/>
        </w:rPr>
        <w:t>καινότητα</w:t>
      </w:r>
      <w:r w:rsidR="008817AF" w:rsidRPr="008817AF">
        <w:rPr>
          <w:rFonts w:ascii="Times New Roman" w:hAnsi="Times New Roman" w:cs="Times New Roman"/>
          <w:iCs/>
          <w:sz w:val="24"/>
          <w:szCs w:val="24"/>
        </w:rPr>
        <w:t xml:space="preserve"> της </w:t>
      </w:r>
      <w:r w:rsidR="008817AF">
        <w:rPr>
          <w:rFonts w:ascii="Times New Roman" w:hAnsi="Times New Roman" w:cs="Times New Roman"/>
          <w:iCs/>
          <w:sz w:val="24"/>
          <w:szCs w:val="24"/>
        </w:rPr>
        <w:t>ε</w:t>
      </w:r>
      <w:r w:rsidR="008817AF" w:rsidRPr="008817AF">
        <w:rPr>
          <w:rFonts w:ascii="Times New Roman" w:hAnsi="Times New Roman" w:cs="Times New Roman"/>
          <w:iCs/>
          <w:sz w:val="24"/>
          <w:szCs w:val="24"/>
        </w:rPr>
        <w:t xml:space="preserve">υαγγελικής ζωής, επισημαίνει ο μεγάλος </w:t>
      </w:r>
      <w:r w:rsidR="00C36886">
        <w:rPr>
          <w:rFonts w:ascii="Times New Roman" w:hAnsi="Times New Roman" w:cs="Times New Roman"/>
          <w:iCs/>
          <w:sz w:val="24"/>
          <w:szCs w:val="24"/>
        </w:rPr>
        <w:t>Α</w:t>
      </w:r>
      <w:r w:rsidR="008817AF" w:rsidRPr="008817AF">
        <w:rPr>
          <w:rFonts w:ascii="Times New Roman" w:hAnsi="Times New Roman" w:cs="Times New Roman"/>
          <w:iCs/>
          <w:sz w:val="24"/>
          <w:szCs w:val="24"/>
        </w:rPr>
        <w:t>λεξανδρινός Θεολόγος, έχει την απαίτηση ορισμένων πνευματικών προϋποθέσεων. Ως τέτοιες ορίζονται καταρχ</w:t>
      </w:r>
      <w:r w:rsidR="00C36886">
        <w:rPr>
          <w:rFonts w:ascii="Times New Roman" w:hAnsi="Times New Roman" w:cs="Times New Roman"/>
          <w:iCs/>
          <w:sz w:val="24"/>
          <w:szCs w:val="24"/>
        </w:rPr>
        <w:t>άς</w:t>
      </w:r>
      <w:r w:rsidR="008817AF" w:rsidRPr="008817AF">
        <w:rPr>
          <w:rFonts w:ascii="Times New Roman" w:hAnsi="Times New Roman" w:cs="Times New Roman"/>
          <w:iCs/>
          <w:sz w:val="24"/>
          <w:szCs w:val="24"/>
        </w:rPr>
        <w:t xml:space="preserve"> η μετριοφροσύνη και ο συνεσταλμένος </w:t>
      </w:r>
      <w:r w:rsidR="008817AF">
        <w:rPr>
          <w:rFonts w:ascii="Times New Roman" w:hAnsi="Times New Roman" w:cs="Times New Roman"/>
          <w:iCs/>
          <w:sz w:val="24"/>
          <w:szCs w:val="24"/>
        </w:rPr>
        <w:t>νους</w:t>
      </w:r>
      <w:r w:rsidR="008817AF" w:rsidRPr="008817AF">
        <w:rPr>
          <w:rFonts w:ascii="Times New Roman" w:hAnsi="Times New Roman" w:cs="Times New Roman"/>
          <w:iCs/>
          <w:sz w:val="24"/>
          <w:szCs w:val="24"/>
        </w:rPr>
        <w:t xml:space="preserve">. Οι δύο αυτές </w:t>
      </w:r>
      <w:r w:rsidR="008817AF">
        <w:rPr>
          <w:rFonts w:ascii="Times New Roman" w:hAnsi="Times New Roman" w:cs="Times New Roman"/>
          <w:iCs/>
          <w:sz w:val="24"/>
          <w:szCs w:val="24"/>
        </w:rPr>
        <w:t>πνευματικές</w:t>
      </w:r>
      <w:r w:rsidR="008817AF" w:rsidRPr="008817AF">
        <w:rPr>
          <w:rFonts w:ascii="Times New Roman" w:hAnsi="Times New Roman" w:cs="Times New Roman"/>
          <w:iCs/>
          <w:sz w:val="24"/>
          <w:szCs w:val="24"/>
        </w:rPr>
        <w:t xml:space="preserve"> αρετές είναι τα απαραίτητα</w:t>
      </w:r>
      <w:r w:rsidR="008817AF">
        <w:rPr>
          <w:rFonts w:ascii="Times New Roman" w:hAnsi="Times New Roman" w:cs="Times New Roman"/>
          <w:iCs/>
          <w:sz w:val="24"/>
          <w:szCs w:val="24"/>
        </w:rPr>
        <w:t xml:space="preserve"> </w:t>
      </w:r>
      <w:r w:rsidR="008817AF" w:rsidRPr="008817AF">
        <w:rPr>
          <w:rFonts w:ascii="Times New Roman" w:hAnsi="Times New Roman" w:cs="Times New Roman"/>
          <w:iCs/>
          <w:sz w:val="24"/>
          <w:szCs w:val="24"/>
        </w:rPr>
        <w:t xml:space="preserve">εφόδια ενός πραγματικού αγώνα </w:t>
      </w:r>
      <w:r w:rsidR="00C36886">
        <w:rPr>
          <w:rFonts w:ascii="Times New Roman" w:hAnsi="Times New Roman" w:cs="Times New Roman"/>
          <w:iCs/>
          <w:sz w:val="24"/>
          <w:szCs w:val="24"/>
        </w:rPr>
        <w:t>ο οποίος</w:t>
      </w:r>
      <w:r w:rsidR="008817AF" w:rsidRPr="008817AF">
        <w:rPr>
          <w:rFonts w:ascii="Times New Roman" w:hAnsi="Times New Roman" w:cs="Times New Roman"/>
          <w:iCs/>
          <w:sz w:val="24"/>
          <w:szCs w:val="24"/>
        </w:rPr>
        <w:t xml:space="preserve"> αφενός</w:t>
      </w:r>
      <w:r w:rsidR="000E1F31">
        <w:rPr>
          <w:rFonts w:ascii="Times New Roman" w:hAnsi="Times New Roman" w:cs="Times New Roman"/>
          <w:iCs/>
          <w:sz w:val="24"/>
          <w:szCs w:val="24"/>
        </w:rPr>
        <w:t>,</w:t>
      </w:r>
      <w:r w:rsidR="008817AF" w:rsidRPr="008817AF">
        <w:rPr>
          <w:rFonts w:ascii="Times New Roman" w:hAnsi="Times New Roman" w:cs="Times New Roman"/>
          <w:iCs/>
          <w:sz w:val="24"/>
          <w:szCs w:val="24"/>
        </w:rPr>
        <w:t xml:space="preserve"> θ</w:t>
      </w:r>
      <w:r w:rsidR="00A37220">
        <w:rPr>
          <w:rFonts w:ascii="Times New Roman" w:hAnsi="Times New Roman" w:cs="Times New Roman"/>
          <w:iCs/>
          <w:sz w:val="24"/>
          <w:szCs w:val="24"/>
        </w:rPr>
        <w:t>΄</w:t>
      </w:r>
      <w:r w:rsidR="008817AF" w:rsidRPr="008817AF">
        <w:rPr>
          <w:rFonts w:ascii="Times New Roman" w:hAnsi="Times New Roman" w:cs="Times New Roman"/>
          <w:iCs/>
          <w:sz w:val="24"/>
          <w:szCs w:val="24"/>
        </w:rPr>
        <w:t xml:space="preserve"> αναδείξει </w:t>
      </w:r>
      <w:r w:rsidR="008817AF">
        <w:rPr>
          <w:rFonts w:ascii="Times New Roman" w:hAnsi="Times New Roman" w:cs="Times New Roman"/>
          <w:iCs/>
          <w:sz w:val="24"/>
          <w:szCs w:val="24"/>
        </w:rPr>
        <w:t>την δι</w:t>
      </w:r>
      <w:r w:rsidR="00A37220">
        <w:rPr>
          <w:rFonts w:ascii="Times New Roman" w:hAnsi="Times New Roman" w:cs="Times New Roman"/>
          <w:iCs/>
          <w:sz w:val="24"/>
          <w:szCs w:val="24"/>
        </w:rPr>
        <w:t>ά</w:t>
      </w:r>
      <w:r w:rsidR="008817AF">
        <w:rPr>
          <w:rFonts w:ascii="Times New Roman" w:hAnsi="Times New Roman" w:cs="Times New Roman"/>
          <w:iCs/>
          <w:sz w:val="24"/>
          <w:szCs w:val="24"/>
        </w:rPr>
        <w:t xml:space="preserve"> τον Θεό πτωχεία</w:t>
      </w:r>
      <w:r w:rsidR="008817AF" w:rsidRPr="008817AF">
        <w:rPr>
          <w:rFonts w:ascii="Times New Roman" w:hAnsi="Times New Roman" w:cs="Times New Roman"/>
          <w:iCs/>
          <w:sz w:val="24"/>
          <w:szCs w:val="24"/>
        </w:rPr>
        <w:t xml:space="preserve"> </w:t>
      </w:r>
      <w:r w:rsidR="000E1F31">
        <w:rPr>
          <w:rFonts w:ascii="Times New Roman" w:hAnsi="Times New Roman" w:cs="Times New Roman"/>
          <w:iCs/>
          <w:sz w:val="24"/>
          <w:szCs w:val="24"/>
        </w:rPr>
        <w:t xml:space="preserve">και </w:t>
      </w:r>
      <w:r w:rsidR="008817AF" w:rsidRPr="008817AF">
        <w:rPr>
          <w:rFonts w:ascii="Times New Roman" w:hAnsi="Times New Roman" w:cs="Times New Roman"/>
          <w:iCs/>
          <w:sz w:val="24"/>
          <w:szCs w:val="24"/>
        </w:rPr>
        <w:t>αφετέρου</w:t>
      </w:r>
      <w:r w:rsidR="000E1F31">
        <w:rPr>
          <w:rFonts w:ascii="Times New Roman" w:hAnsi="Times New Roman" w:cs="Times New Roman"/>
          <w:iCs/>
          <w:sz w:val="24"/>
          <w:szCs w:val="24"/>
        </w:rPr>
        <w:t>,</w:t>
      </w:r>
      <w:r w:rsidR="008817AF" w:rsidRPr="008817AF">
        <w:rPr>
          <w:rFonts w:ascii="Times New Roman" w:hAnsi="Times New Roman" w:cs="Times New Roman"/>
          <w:iCs/>
          <w:sz w:val="24"/>
          <w:szCs w:val="24"/>
        </w:rPr>
        <w:t xml:space="preserve"> θα καταστήσει τον άνθρωπο</w:t>
      </w:r>
      <w:r w:rsidR="008817AF">
        <w:rPr>
          <w:rFonts w:ascii="Times New Roman" w:hAnsi="Times New Roman" w:cs="Times New Roman"/>
          <w:iCs/>
          <w:sz w:val="24"/>
          <w:szCs w:val="24"/>
        </w:rPr>
        <w:t xml:space="preserve"> γνώριμο </w:t>
      </w:r>
      <w:r w:rsidR="008817AF" w:rsidRPr="008817AF">
        <w:rPr>
          <w:rFonts w:ascii="Times New Roman" w:hAnsi="Times New Roman" w:cs="Times New Roman"/>
          <w:iCs/>
          <w:sz w:val="24"/>
          <w:szCs w:val="24"/>
        </w:rPr>
        <w:t>του Θεού</w:t>
      </w:r>
      <w:r w:rsidR="008817AF">
        <w:rPr>
          <w:rStyle w:val="a4"/>
          <w:rFonts w:ascii="Times New Roman" w:hAnsi="Times New Roman" w:cs="Times New Roman"/>
          <w:iCs/>
          <w:sz w:val="24"/>
          <w:szCs w:val="24"/>
        </w:rPr>
        <w:footnoteReference w:id="199"/>
      </w:r>
      <w:r w:rsidR="008817AF" w:rsidRPr="008817AF">
        <w:rPr>
          <w:rFonts w:ascii="Times New Roman" w:hAnsi="Times New Roman" w:cs="Times New Roman"/>
          <w:iCs/>
          <w:sz w:val="24"/>
          <w:szCs w:val="24"/>
        </w:rPr>
        <w:t xml:space="preserve">. Επικαλούμενος μάλιστα λόγους του </w:t>
      </w:r>
      <w:r w:rsidR="008817AF">
        <w:rPr>
          <w:rFonts w:ascii="Times New Roman" w:hAnsi="Times New Roman" w:cs="Times New Roman"/>
          <w:iCs/>
          <w:sz w:val="24"/>
          <w:szCs w:val="24"/>
        </w:rPr>
        <w:t>π</w:t>
      </w:r>
      <w:r w:rsidR="008817AF" w:rsidRPr="008817AF">
        <w:rPr>
          <w:rFonts w:ascii="Times New Roman" w:hAnsi="Times New Roman" w:cs="Times New Roman"/>
          <w:iCs/>
          <w:sz w:val="24"/>
          <w:szCs w:val="24"/>
        </w:rPr>
        <w:t>ροφήτη Δαβίδ</w:t>
      </w:r>
      <w:r w:rsidR="008817AF">
        <w:rPr>
          <w:rFonts w:ascii="Times New Roman" w:hAnsi="Times New Roman" w:cs="Times New Roman"/>
          <w:iCs/>
          <w:sz w:val="24"/>
          <w:szCs w:val="24"/>
        </w:rPr>
        <w:t xml:space="preserve"> </w:t>
      </w:r>
      <w:r w:rsidR="008817AF" w:rsidRPr="008817AF">
        <w:rPr>
          <w:rFonts w:ascii="Times New Roman" w:hAnsi="Times New Roman" w:cs="Times New Roman"/>
          <w:iCs/>
          <w:sz w:val="24"/>
          <w:szCs w:val="24"/>
        </w:rPr>
        <w:t xml:space="preserve">ο Κύριλλος θα προσθέσει δύο ακόμα </w:t>
      </w:r>
      <w:r w:rsidR="008817AF">
        <w:rPr>
          <w:rFonts w:ascii="Times New Roman" w:hAnsi="Times New Roman" w:cs="Times New Roman"/>
          <w:iCs/>
          <w:sz w:val="24"/>
          <w:szCs w:val="24"/>
        </w:rPr>
        <w:t>αρετές</w:t>
      </w:r>
      <w:r w:rsidR="008817AF" w:rsidRPr="008817AF">
        <w:rPr>
          <w:rFonts w:ascii="Times New Roman" w:hAnsi="Times New Roman" w:cs="Times New Roman"/>
          <w:iCs/>
          <w:sz w:val="24"/>
          <w:szCs w:val="24"/>
        </w:rPr>
        <w:t xml:space="preserve"> στη σύνθεση της μακαριότητας</w:t>
      </w:r>
      <w:r w:rsidR="008817AF">
        <w:rPr>
          <w:rFonts w:ascii="Times New Roman" w:hAnsi="Times New Roman" w:cs="Times New Roman"/>
          <w:iCs/>
          <w:sz w:val="24"/>
          <w:szCs w:val="24"/>
        </w:rPr>
        <w:t>:</w:t>
      </w:r>
      <w:r w:rsidR="008817AF" w:rsidRPr="008817AF">
        <w:rPr>
          <w:rFonts w:ascii="Times New Roman" w:hAnsi="Times New Roman" w:cs="Times New Roman"/>
          <w:iCs/>
          <w:sz w:val="24"/>
          <w:szCs w:val="24"/>
        </w:rPr>
        <w:t xml:space="preserve"> την ταπεινότητα και την πραότητα. Πάντως </w:t>
      </w:r>
      <w:r w:rsidR="008817AF">
        <w:rPr>
          <w:rFonts w:ascii="Times New Roman" w:hAnsi="Times New Roman" w:cs="Times New Roman"/>
          <w:iCs/>
          <w:sz w:val="24"/>
          <w:szCs w:val="24"/>
        </w:rPr>
        <w:t>τα νοητά</w:t>
      </w:r>
      <w:r w:rsidR="008817AF" w:rsidRPr="008817AF">
        <w:rPr>
          <w:rFonts w:ascii="Times New Roman" w:hAnsi="Times New Roman" w:cs="Times New Roman"/>
          <w:iCs/>
          <w:sz w:val="24"/>
          <w:szCs w:val="24"/>
        </w:rPr>
        <w:t xml:space="preserve"> και πνευματικά αγαθά που διακρίνουν τους μακάριους </w:t>
      </w:r>
      <w:r w:rsidR="008817AF">
        <w:rPr>
          <w:rFonts w:ascii="Times New Roman" w:hAnsi="Times New Roman" w:cs="Times New Roman"/>
          <w:iCs/>
          <w:sz w:val="24"/>
          <w:szCs w:val="24"/>
        </w:rPr>
        <w:t>πτωχούς</w:t>
      </w:r>
      <w:r w:rsidR="008817AF" w:rsidRPr="008817AF">
        <w:rPr>
          <w:rFonts w:ascii="Times New Roman" w:hAnsi="Times New Roman" w:cs="Times New Roman"/>
          <w:iCs/>
          <w:sz w:val="24"/>
          <w:szCs w:val="24"/>
        </w:rPr>
        <w:t xml:space="preserve"> ο Κύριλλος </w:t>
      </w:r>
      <w:r w:rsidR="008817AF">
        <w:rPr>
          <w:rFonts w:ascii="Times New Roman" w:hAnsi="Times New Roman" w:cs="Times New Roman"/>
          <w:iCs/>
          <w:sz w:val="24"/>
          <w:szCs w:val="24"/>
        </w:rPr>
        <w:t>τα συνδέει μεν με τον αφιλάργυρο β</w:t>
      </w:r>
      <w:r w:rsidR="008817AF" w:rsidRPr="008817AF">
        <w:rPr>
          <w:rFonts w:ascii="Times New Roman" w:hAnsi="Times New Roman" w:cs="Times New Roman"/>
          <w:iCs/>
          <w:sz w:val="24"/>
          <w:szCs w:val="24"/>
        </w:rPr>
        <w:t>ίο</w:t>
      </w:r>
      <w:r w:rsidR="00C279F2">
        <w:rPr>
          <w:rFonts w:ascii="Times New Roman" w:hAnsi="Times New Roman" w:cs="Times New Roman"/>
          <w:iCs/>
          <w:sz w:val="24"/>
          <w:szCs w:val="24"/>
        </w:rPr>
        <w:t>,</w:t>
      </w:r>
      <w:r w:rsidR="008817AF" w:rsidRPr="008817AF">
        <w:rPr>
          <w:rFonts w:ascii="Times New Roman" w:hAnsi="Times New Roman" w:cs="Times New Roman"/>
          <w:iCs/>
          <w:sz w:val="24"/>
          <w:szCs w:val="24"/>
        </w:rPr>
        <w:t xml:space="preserve"> επισημαίν</w:t>
      </w:r>
      <w:r w:rsidR="00B1460A">
        <w:rPr>
          <w:rFonts w:ascii="Times New Roman" w:hAnsi="Times New Roman" w:cs="Times New Roman"/>
          <w:iCs/>
          <w:sz w:val="24"/>
          <w:szCs w:val="24"/>
        </w:rPr>
        <w:t xml:space="preserve">ει </w:t>
      </w:r>
      <w:r w:rsidR="008817AF" w:rsidRPr="008817AF">
        <w:rPr>
          <w:rFonts w:ascii="Times New Roman" w:hAnsi="Times New Roman" w:cs="Times New Roman"/>
          <w:iCs/>
          <w:sz w:val="24"/>
          <w:szCs w:val="24"/>
        </w:rPr>
        <w:t xml:space="preserve">όμως ταυτόχρονα ότι τα </w:t>
      </w:r>
      <w:r w:rsidR="008817AF">
        <w:rPr>
          <w:rFonts w:ascii="Times New Roman" w:hAnsi="Times New Roman" w:cs="Times New Roman"/>
          <w:iCs/>
          <w:sz w:val="24"/>
          <w:szCs w:val="24"/>
        </w:rPr>
        <w:t>συμβαίνοντα</w:t>
      </w:r>
      <w:r w:rsidR="008817AF" w:rsidRPr="008817AF">
        <w:rPr>
          <w:rFonts w:ascii="Times New Roman" w:hAnsi="Times New Roman" w:cs="Times New Roman"/>
          <w:iCs/>
          <w:sz w:val="24"/>
          <w:szCs w:val="24"/>
        </w:rPr>
        <w:t xml:space="preserve"> της πραγματικής </w:t>
      </w:r>
      <w:r w:rsidR="008817AF">
        <w:rPr>
          <w:rFonts w:ascii="Times New Roman" w:hAnsi="Times New Roman" w:cs="Times New Roman"/>
          <w:iCs/>
          <w:sz w:val="24"/>
          <w:szCs w:val="24"/>
        </w:rPr>
        <w:t>πτωχείας</w:t>
      </w:r>
      <w:r w:rsidR="008817AF" w:rsidRPr="008817AF">
        <w:rPr>
          <w:rFonts w:ascii="Times New Roman" w:hAnsi="Times New Roman" w:cs="Times New Roman"/>
          <w:iCs/>
          <w:sz w:val="24"/>
          <w:szCs w:val="24"/>
        </w:rPr>
        <w:t xml:space="preserve"> οφείλουν να μην οδηγήσουν τον άνθρωπο στην μικροψυχία</w:t>
      </w:r>
      <w:r w:rsidR="008817AF">
        <w:rPr>
          <w:rStyle w:val="a4"/>
          <w:rFonts w:ascii="Times New Roman" w:hAnsi="Times New Roman" w:cs="Times New Roman"/>
          <w:iCs/>
          <w:sz w:val="24"/>
          <w:szCs w:val="24"/>
        </w:rPr>
        <w:footnoteReference w:id="200"/>
      </w:r>
      <w:r w:rsidR="008817AF" w:rsidRPr="008817AF">
        <w:rPr>
          <w:rFonts w:ascii="Times New Roman" w:hAnsi="Times New Roman" w:cs="Times New Roman"/>
          <w:iCs/>
          <w:sz w:val="24"/>
          <w:szCs w:val="24"/>
        </w:rPr>
        <w:t>.</w:t>
      </w:r>
      <w:r w:rsidR="004F25D3">
        <w:rPr>
          <w:rFonts w:ascii="Times New Roman" w:hAnsi="Times New Roman" w:cs="Times New Roman"/>
          <w:iCs/>
          <w:sz w:val="24"/>
          <w:szCs w:val="24"/>
        </w:rPr>
        <w:t xml:space="preserve"> </w:t>
      </w:r>
      <w:r w:rsidR="00917CF4" w:rsidRPr="00917CF4">
        <w:rPr>
          <w:rFonts w:ascii="Times New Roman" w:hAnsi="Times New Roman" w:cs="Times New Roman"/>
          <w:iCs/>
          <w:sz w:val="24"/>
          <w:szCs w:val="24"/>
        </w:rPr>
        <w:t xml:space="preserve">Το κέλευσμα της </w:t>
      </w:r>
      <w:r w:rsidR="00917CF4">
        <w:rPr>
          <w:rFonts w:ascii="Times New Roman" w:hAnsi="Times New Roman" w:cs="Times New Roman"/>
          <w:iCs/>
          <w:sz w:val="24"/>
          <w:szCs w:val="24"/>
        </w:rPr>
        <w:t>πτωχείας</w:t>
      </w:r>
      <w:r w:rsidR="00917CF4" w:rsidRPr="00917CF4">
        <w:rPr>
          <w:rFonts w:ascii="Times New Roman" w:hAnsi="Times New Roman" w:cs="Times New Roman"/>
          <w:iCs/>
          <w:sz w:val="24"/>
          <w:szCs w:val="24"/>
        </w:rPr>
        <w:t xml:space="preserve"> συσχετίζεται </w:t>
      </w:r>
      <w:r w:rsidR="00917CF4">
        <w:rPr>
          <w:rFonts w:ascii="Times New Roman" w:hAnsi="Times New Roman" w:cs="Times New Roman"/>
          <w:iCs/>
          <w:sz w:val="24"/>
          <w:szCs w:val="24"/>
        </w:rPr>
        <w:t xml:space="preserve">με </w:t>
      </w:r>
      <w:r w:rsidR="00917CF4" w:rsidRPr="00917CF4">
        <w:rPr>
          <w:rFonts w:ascii="Times New Roman" w:hAnsi="Times New Roman" w:cs="Times New Roman"/>
          <w:iCs/>
          <w:sz w:val="24"/>
          <w:szCs w:val="24"/>
        </w:rPr>
        <w:t xml:space="preserve">το ταυτόχρονο </w:t>
      </w:r>
      <w:r w:rsidR="00917CF4">
        <w:rPr>
          <w:rFonts w:ascii="Times New Roman" w:hAnsi="Times New Roman" w:cs="Times New Roman"/>
          <w:iCs/>
          <w:sz w:val="24"/>
          <w:szCs w:val="24"/>
        </w:rPr>
        <w:t>«</w:t>
      </w:r>
      <w:r w:rsidR="00917CF4" w:rsidRPr="00917CF4">
        <w:rPr>
          <w:rFonts w:ascii="Times New Roman" w:hAnsi="Times New Roman" w:cs="Times New Roman"/>
          <w:iCs/>
          <w:sz w:val="24"/>
          <w:szCs w:val="24"/>
        </w:rPr>
        <w:t>μίσος</w:t>
      </w:r>
      <w:r w:rsidR="00917CF4">
        <w:rPr>
          <w:rFonts w:ascii="Times New Roman" w:hAnsi="Times New Roman" w:cs="Times New Roman"/>
          <w:iCs/>
          <w:sz w:val="24"/>
          <w:szCs w:val="24"/>
        </w:rPr>
        <w:t>»</w:t>
      </w:r>
      <w:r w:rsidR="00917CF4" w:rsidRPr="00917CF4">
        <w:rPr>
          <w:rFonts w:ascii="Times New Roman" w:hAnsi="Times New Roman" w:cs="Times New Roman"/>
          <w:iCs/>
          <w:sz w:val="24"/>
          <w:szCs w:val="24"/>
        </w:rPr>
        <w:t xml:space="preserve"> των κοσμικών φρονημάτων, των οποίων η παραίτηση θα παράσχει τη δυνατότητα μετοχής </w:t>
      </w:r>
      <w:r w:rsidR="00917CF4">
        <w:rPr>
          <w:rFonts w:ascii="Times New Roman" w:hAnsi="Times New Roman" w:cs="Times New Roman"/>
          <w:iCs/>
          <w:sz w:val="24"/>
          <w:szCs w:val="24"/>
        </w:rPr>
        <w:t>σ</w:t>
      </w:r>
      <w:r w:rsidR="00917CF4" w:rsidRPr="00917CF4">
        <w:rPr>
          <w:rFonts w:ascii="Times New Roman" w:hAnsi="Times New Roman" w:cs="Times New Roman"/>
          <w:iCs/>
          <w:sz w:val="24"/>
          <w:szCs w:val="24"/>
        </w:rPr>
        <w:t>τη μακαριότητα. Ούτως η άλλως</w:t>
      </w:r>
      <w:r w:rsidR="000E1F31">
        <w:rPr>
          <w:rFonts w:ascii="Times New Roman" w:hAnsi="Times New Roman" w:cs="Times New Roman"/>
          <w:iCs/>
          <w:sz w:val="24"/>
          <w:szCs w:val="24"/>
        </w:rPr>
        <w:t>,</w:t>
      </w:r>
      <w:r w:rsidR="00917CF4" w:rsidRPr="00917CF4">
        <w:rPr>
          <w:rFonts w:ascii="Times New Roman" w:hAnsi="Times New Roman" w:cs="Times New Roman"/>
          <w:iCs/>
          <w:sz w:val="24"/>
          <w:szCs w:val="24"/>
        </w:rPr>
        <w:t xml:space="preserve"> η απαίτηση της </w:t>
      </w:r>
      <w:r w:rsidR="00917CF4">
        <w:rPr>
          <w:rFonts w:ascii="Times New Roman" w:hAnsi="Times New Roman" w:cs="Times New Roman"/>
          <w:iCs/>
          <w:sz w:val="24"/>
          <w:szCs w:val="24"/>
        </w:rPr>
        <w:t>δ</w:t>
      </w:r>
      <w:r w:rsidR="00917CF4" w:rsidRPr="00917CF4">
        <w:rPr>
          <w:rFonts w:ascii="Times New Roman" w:hAnsi="Times New Roman" w:cs="Times New Roman"/>
          <w:iCs/>
          <w:sz w:val="24"/>
          <w:szCs w:val="24"/>
        </w:rPr>
        <w:t>ικαιοσύνης</w:t>
      </w:r>
      <w:r w:rsidR="00917CF4">
        <w:rPr>
          <w:rFonts w:ascii="Times New Roman" w:hAnsi="Times New Roman" w:cs="Times New Roman"/>
          <w:iCs/>
          <w:sz w:val="24"/>
          <w:szCs w:val="24"/>
        </w:rPr>
        <w:t>,</w:t>
      </w:r>
      <w:r w:rsidR="00917CF4" w:rsidRPr="00917CF4">
        <w:rPr>
          <w:rFonts w:ascii="Times New Roman" w:hAnsi="Times New Roman" w:cs="Times New Roman"/>
          <w:iCs/>
          <w:sz w:val="24"/>
          <w:szCs w:val="24"/>
        </w:rPr>
        <w:t xml:space="preserve"> γράφει ο Κύριλλος</w:t>
      </w:r>
      <w:r w:rsidR="00917CF4">
        <w:rPr>
          <w:rFonts w:ascii="Times New Roman" w:hAnsi="Times New Roman" w:cs="Times New Roman"/>
          <w:iCs/>
          <w:sz w:val="24"/>
          <w:szCs w:val="24"/>
        </w:rPr>
        <w:t>,</w:t>
      </w:r>
      <w:r w:rsidR="00917CF4" w:rsidRPr="00917CF4">
        <w:rPr>
          <w:rFonts w:ascii="Times New Roman" w:hAnsi="Times New Roman" w:cs="Times New Roman"/>
          <w:iCs/>
          <w:sz w:val="24"/>
          <w:szCs w:val="24"/>
        </w:rPr>
        <w:t xml:space="preserve"> </w:t>
      </w:r>
      <w:r w:rsidR="00917CF4">
        <w:rPr>
          <w:rFonts w:ascii="Times New Roman" w:hAnsi="Times New Roman" w:cs="Times New Roman"/>
          <w:iCs/>
          <w:sz w:val="24"/>
          <w:szCs w:val="24"/>
        </w:rPr>
        <w:t>γεννά τις θλίψεις</w:t>
      </w:r>
      <w:r w:rsidR="00917CF4" w:rsidRPr="00917CF4">
        <w:rPr>
          <w:rFonts w:ascii="Times New Roman" w:hAnsi="Times New Roman" w:cs="Times New Roman"/>
          <w:iCs/>
          <w:sz w:val="24"/>
          <w:szCs w:val="24"/>
        </w:rPr>
        <w:t xml:space="preserve"> των δίκαιων ανθρώπων, αλλά ο πραγματικός</w:t>
      </w:r>
      <w:r w:rsidR="00917CF4">
        <w:rPr>
          <w:rFonts w:ascii="Times New Roman" w:hAnsi="Times New Roman" w:cs="Times New Roman"/>
          <w:iCs/>
          <w:sz w:val="24"/>
          <w:szCs w:val="24"/>
        </w:rPr>
        <w:t xml:space="preserve">, όμως, γέλως </w:t>
      </w:r>
      <w:r w:rsidR="00917CF4" w:rsidRPr="00917CF4">
        <w:rPr>
          <w:rFonts w:ascii="Times New Roman" w:hAnsi="Times New Roman" w:cs="Times New Roman"/>
          <w:iCs/>
          <w:sz w:val="24"/>
          <w:szCs w:val="24"/>
        </w:rPr>
        <w:t xml:space="preserve">θα προκύψει μέσω της οδύνης του κόσμου </w:t>
      </w:r>
      <w:r w:rsidR="000E1F31">
        <w:rPr>
          <w:rFonts w:ascii="Times New Roman" w:hAnsi="Times New Roman" w:cs="Times New Roman"/>
          <w:iCs/>
          <w:sz w:val="24"/>
          <w:szCs w:val="24"/>
        </w:rPr>
        <w:t>αυτού</w:t>
      </w:r>
      <w:r w:rsidR="00917CF4" w:rsidRPr="00917CF4">
        <w:rPr>
          <w:rFonts w:ascii="Times New Roman" w:hAnsi="Times New Roman" w:cs="Times New Roman"/>
          <w:iCs/>
          <w:sz w:val="24"/>
          <w:szCs w:val="24"/>
        </w:rPr>
        <w:t xml:space="preserve">.  Τις οδύνες </w:t>
      </w:r>
      <w:r w:rsidR="00917CF4">
        <w:rPr>
          <w:rFonts w:ascii="Times New Roman" w:hAnsi="Times New Roman" w:cs="Times New Roman"/>
          <w:iCs/>
          <w:sz w:val="24"/>
          <w:szCs w:val="24"/>
        </w:rPr>
        <w:t>του αφιλόπλουτου</w:t>
      </w:r>
      <w:r w:rsidR="00917CF4" w:rsidRPr="00917CF4">
        <w:rPr>
          <w:rFonts w:ascii="Times New Roman" w:hAnsi="Times New Roman" w:cs="Times New Roman"/>
          <w:iCs/>
          <w:sz w:val="24"/>
          <w:szCs w:val="24"/>
        </w:rPr>
        <w:t xml:space="preserve"> βίου στο</w:t>
      </w:r>
      <w:r w:rsidR="00917CF4">
        <w:rPr>
          <w:rFonts w:ascii="Times New Roman" w:hAnsi="Times New Roman" w:cs="Times New Roman"/>
          <w:iCs/>
          <w:sz w:val="24"/>
          <w:szCs w:val="24"/>
        </w:rPr>
        <w:t>ν</w:t>
      </w:r>
      <w:r w:rsidR="00917CF4" w:rsidRPr="00917CF4">
        <w:rPr>
          <w:rFonts w:ascii="Times New Roman" w:hAnsi="Times New Roman" w:cs="Times New Roman"/>
          <w:iCs/>
          <w:sz w:val="24"/>
          <w:szCs w:val="24"/>
        </w:rPr>
        <w:t xml:space="preserve"> </w:t>
      </w:r>
      <w:r w:rsidR="00917CF4">
        <w:rPr>
          <w:rFonts w:ascii="Times New Roman" w:hAnsi="Times New Roman" w:cs="Times New Roman"/>
          <w:iCs/>
          <w:sz w:val="24"/>
          <w:szCs w:val="24"/>
        </w:rPr>
        <w:t>παρόντα κόσμο</w:t>
      </w:r>
      <w:r w:rsidR="00917CF4" w:rsidRPr="00917CF4">
        <w:rPr>
          <w:rFonts w:ascii="Times New Roman" w:hAnsi="Times New Roman" w:cs="Times New Roman"/>
          <w:iCs/>
          <w:sz w:val="24"/>
          <w:szCs w:val="24"/>
        </w:rPr>
        <w:t xml:space="preserve"> παρομοιάζει με τις </w:t>
      </w:r>
      <w:r w:rsidR="00917CF4">
        <w:rPr>
          <w:rFonts w:ascii="Times New Roman" w:hAnsi="Times New Roman" w:cs="Times New Roman"/>
          <w:iCs/>
          <w:sz w:val="24"/>
          <w:szCs w:val="24"/>
        </w:rPr>
        <w:t>οδύνες</w:t>
      </w:r>
      <w:r w:rsidR="00917CF4" w:rsidRPr="00917CF4">
        <w:rPr>
          <w:rFonts w:ascii="Times New Roman" w:hAnsi="Times New Roman" w:cs="Times New Roman"/>
          <w:iCs/>
          <w:sz w:val="24"/>
          <w:szCs w:val="24"/>
        </w:rPr>
        <w:t xml:space="preserve"> του </w:t>
      </w:r>
      <w:r w:rsidR="000E1F31">
        <w:rPr>
          <w:rFonts w:ascii="Times New Roman" w:hAnsi="Times New Roman" w:cs="Times New Roman"/>
          <w:iCs/>
          <w:sz w:val="24"/>
          <w:szCs w:val="24"/>
        </w:rPr>
        <w:t>π</w:t>
      </w:r>
      <w:r w:rsidR="00917CF4" w:rsidRPr="00917CF4">
        <w:rPr>
          <w:rFonts w:ascii="Times New Roman" w:hAnsi="Times New Roman" w:cs="Times New Roman"/>
          <w:iCs/>
          <w:sz w:val="24"/>
          <w:szCs w:val="24"/>
        </w:rPr>
        <w:t xml:space="preserve">τωχού Λαζάρου, ο οποίος </w:t>
      </w:r>
      <w:r w:rsidR="00917CF4">
        <w:rPr>
          <w:rFonts w:ascii="Times New Roman" w:hAnsi="Times New Roman" w:cs="Times New Roman"/>
          <w:iCs/>
          <w:sz w:val="24"/>
          <w:szCs w:val="24"/>
        </w:rPr>
        <w:t xml:space="preserve">τελικά </w:t>
      </w:r>
      <w:r w:rsidR="00917CF4" w:rsidRPr="00917CF4">
        <w:rPr>
          <w:rFonts w:ascii="Times New Roman" w:hAnsi="Times New Roman" w:cs="Times New Roman"/>
          <w:iCs/>
          <w:sz w:val="24"/>
          <w:szCs w:val="24"/>
        </w:rPr>
        <w:t>κατέστη</w:t>
      </w:r>
      <w:r w:rsidR="00917CF4">
        <w:rPr>
          <w:rFonts w:ascii="Times New Roman" w:hAnsi="Times New Roman" w:cs="Times New Roman"/>
          <w:iCs/>
          <w:sz w:val="24"/>
          <w:szCs w:val="24"/>
        </w:rPr>
        <w:t xml:space="preserve"> </w:t>
      </w:r>
      <w:r w:rsidR="00917CF4" w:rsidRPr="00917CF4">
        <w:rPr>
          <w:rFonts w:ascii="Times New Roman" w:hAnsi="Times New Roman" w:cs="Times New Roman"/>
          <w:iCs/>
          <w:sz w:val="24"/>
          <w:szCs w:val="24"/>
        </w:rPr>
        <w:t xml:space="preserve">εισηγητής της </w:t>
      </w:r>
      <w:r w:rsidR="00917CF4">
        <w:rPr>
          <w:rFonts w:ascii="Times New Roman" w:hAnsi="Times New Roman" w:cs="Times New Roman"/>
          <w:iCs/>
          <w:sz w:val="24"/>
          <w:szCs w:val="24"/>
        </w:rPr>
        <w:t>ο</w:t>
      </w:r>
      <w:r w:rsidR="00917CF4" w:rsidRPr="00917CF4">
        <w:rPr>
          <w:rFonts w:ascii="Times New Roman" w:hAnsi="Times New Roman" w:cs="Times New Roman"/>
          <w:iCs/>
          <w:sz w:val="24"/>
          <w:szCs w:val="24"/>
        </w:rPr>
        <w:t>υρ</w:t>
      </w:r>
      <w:r w:rsidR="00917CF4">
        <w:rPr>
          <w:rFonts w:ascii="Times New Roman" w:hAnsi="Times New Roman" w:cs="Times New Roman"/>
          <w:iCs/>
          <w:sz w:val="24"/>
          <w:szCs w:val="24"/>
        </w:rPr>
        <w:t>ά</w:t>
      </w:r>
      <w:r w:rsidR="00917CF4" w:rsidRPr="00917CF4">
        <w:rPr>
          <w:rFonts w:ascii="Times New Roman" w:hAnsi="Times New Roman" w:cs="Times New Roman"/>
          <w:iCs/>
          <w:sz w:val="24"/>
          <w:szCs w:val="24"/>
        </w:rPr>
        <w:t>ν</w:t>
      </w:r>
      <w:r w:rsidR="00917CF4">
        <w:rPr>
          <w:rFonts w:ascii="Times New Roman" w:hAnsi="Times New Roman" w:cs="Times New Roman"/>
          <w:iCs/>
          <w:sz w:val="24"/>
          <w:szCs w:val="24"/>
        </w:rPr>
        <w:t>ι</w:t>
      </w:r>
      <w:r w:rsidR="00917CF4" w:rsidRPr="00917CF4">
        <w:rPr>
          <w:rFonts w:ascii="Times New Roman" w:hAnsi="Times New Roman" w:cs="Times New Roman"/>
          <w:iCs/>
          <w:sz w:val="24"/>
          <w:szCs w:val="24"/>
        </w:rPr>
        <w:t xml:space="preserve">ας μακαριότητας. Η απαίτηση της </w:t>
      </w:r>
      <w:r w:rsidR="00917CF4">
        <w:rPr>
          <w:rFonts w:ascii="Times New Roman" w:hAnsi="Times New Roman" w:cs="Times New Roman"/>
          <w:iCs/>
          <w:sz w:val="24"/>
          <w:szCs w:val="24"/>
        </w:rPr>
        <w:t>δ</w:t>
      </w:r>
      <w:r w:rsidR="00917CF4" w:rsidRPr="00917CF4">
        <w:rPr>
          <w:rFonts w:ascii="Times New Roman" w:hAnsi="Times New Roman" w:cs="Times New Roman"/>
          <w:iCs/>
          <w:sz w:val="24"/>
          <w:szCs w:val="24"/>
        </w:rPr>
        <w:t xml:space="preserve">ικαιοσύνης </w:t>
      </w:r>
      <w:r w:rsidR="00917CF4">
        <w:rPr>
          <w:rFonts w:ascii="Times New Roman" w:hAnsi="Times New Roman" w:cs="Times New Roman"/>
          <w:iCs/>
          <w:sz w:val="24"/>
          <w:szCs w:val="24"/>
        </w:rPr>
        <w:t>ανευρίσκεται</w:t>
      </w:r>
      <w:r w:rsidR="00917CF4" w:rsidRPr="00917CF4">
        <w:rPr>
          <w:rFonts w:ascii="Times New Roman" w:hAnsi="Times New Roman" w:cs="Times New Roman"/>
          <w:iCs/>
          <w:sz w:val="24"/>
          <w:szCs w:val="24"/>
        </w:rPr>
        <w:t xml:space="preserve"> </w:t>
      </w:r>
      <w:r w:rsidR="000E1F31">
        <w:rPr>
          <w:rFonts w:ascii="Times New Roman" w:hAnsi="Times New Roman" w:cs="Times New Roman"/>
          <w:iCs/>
          <w:sz w:val="24"/>
          <w:szCs w:val="24"/>
        </w:rPr>
        <w:t>μονίμως</w:t>
      </w:r>
      <w:r w:rsidR="00917CF4" w:rsidRPr="00917CF4">
        <w:rPr>
          <w:rFonts w:ascii="Times New Roman" w:hAnsi="Times New Roman" w:cs="Times New Roman"/>
          <w:iCs/>
          <w:sz w:val="24"/>
          <w:szCs w:val="24"/>
        </w:rPr>
        <w:t xml:space="preserve"> στην εθελούσια αγάπη </w:t>
      </w:r>
      <w:r w:rsidR="00A51A6A">
        <w:rPr>
          <w:rFonts w:ascii="Times New Roman" w:hAnsi="Times New Roman" w:cs="Times New Roman"/>
          <w:iCs/>
          <w:sz w:val="24"/>
          <w:szCs w:val="24"/>
        </w:rPr>
        <w:t xml:space="preserve">της </w:t>
      </w:r>
      <w:r w:rsidR="00917CF4">
        <w:rPr>
          <w:rFonts w:ascii="Times New Roman" w:hAnsi="Times New Roman" w:cs="Times New Roman"/>
          <w:iCs/>
          <w:sz w:val="24"/>
          <w:szCs w:val="24"/>
        </w:rPr>
        <w:t>πτωχείας</w:t>
      </w:r>
      <w:r w:rsidR="00917CF4" w:rsidRPr="00917CF4">
        <w:rPr>
          <w:rFonts w:ascii="Times New Roman" w:hAnsi="Times New Roman" w:cs="Times New Roman"/>
          <w:iCs/>
          <w:sz w:val="24"/>
          <w:szCs w:val="24"/>
        </w:rPr>
        <w:t xml:space="preserve">, της ικανής </w:t>
      </w:r>
      <w:r w:rsidR="00917CF4">
        <w:rPr>
          <w:rFonts w:ascii="Times New Roman" w:hAnsi="Times New Roman" w:cs="Times New Roman"/>
          <w:iCs/>
          <w:sz w:val="24"/>
          <w:szCs w:val="24"/>
        </w:rPr>
        <w:t>σ</w:t>
      </w:r>
      <w:r w:rsidR="00917CF4" w:rsidRPr="00917CF4">
        <w:rPr>
          <w:rFonts w:ascii="Times New Roman" w:hAnsi="Times New Roman" w:cs="Times New Roman"/>
          <w:iCs/>
          <w:sz w:val="24"/>
          <w:szCs w:val="24"/>
        </w:rPr>
        <w:t>υνθήκης ώστε ο πιστός να διανύσει το</w:t>
      </w:r>
      <w:r w:rsidR="000E1F31">
        <w:rPr>
          <w:rFonts w:ascii="Times New Roman" w:hAnsi="Times New Roman" w:cs="Times New Roman"/>
          <w:iCs/>
          <w:sz w:val="24"/>
          <w:szCs w:val="24"/>
        </w:rPr>
        <w:t>ν</w:t>
      </w:r>
      <w:r w:rsidR="00917CF4" w:rsidRPr="00917CF4">
        <w:rPr>
          <w:rFonts w:ascii="Times New Roman" w:hAnsi="Times New Roman" w:cs="Times New Roman"/>
          <w:iCs/>
          <w:sz w:val="24"/>
          <w:szCs w:val="24"/>
        </w:rPr>
        <w:t xml:space="preserve"> δρόμο της μακαριότητας</w:t>
      </w:r>
      <w:r w:rsidR="00917CF4">
        <w:rPr>
          <w:rStyle w:val="a4"/>
          <w:rFonts w:ascii="Times New Roman" w:hAnsi="Times New Roman" w:cs="Times New Roman"/>
          <w:iCs/>
          <w:sz w:val="24"/>
          <w:szCs w:val="24"/>
        </w:rPr>
        <w:footnoteReference w:id="201"/>
      </w:r>
      <w:r w:rsidR="00917CF4">
        <w:rPr>
          <w:rFonts w:ascii="Times New Roman" w:hAnsi="Times New Roman" w:cs="Times New Roman"/>
          <w:iCs/>
          <w:sz w:val="24"/>
          <w:szCs w:val="24"/>
        </w:rPr>
        <w:t>.</w:t>
      </w:r>
      <w:r w:rsidR="00917CF4" w:rsidRPr="00917CF4">
        <w:rPr>
          <w:rFonts w:ascii="Times New Roman" w:hAnsi="Times New Roman" w:cs="Times New Roman"/>
          <w:iCs/>
          <w:sz w:val="24"/>
          <w:szCs w:val="24"/>
        </w:rPr>
        <w:t xml:space="preserve"> </w:t>
      </w:r>
    </w:p>
    <w:p w:rsidR="00A37220" w:rsidRDefault="007675C6"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Για την οδό της μακαριότητας αναφέρεται και ο</w:t>
      </w:r>
      <w:r w:rsidR="004F25D3" w:rsidRPr="004F25D3">
        <w:rPr>
          <w:rFonts w:ascii="Times New Roman" w:hAnsi="Times New Roman" w:cs="Times New Roman"/>
          <w:iCs/>
          <w:sz w:val="24"/>
          <w:szCs w:val="24"/>
        </w:rPr>
        <w:t xml:space="preserve"> </w:t>
      </w:r>
      <w:r w:rsidR="004F25D3" w:rsidRPr="004F25D3">
        <w:rPr>
          <w:rFonts w:ascii="Times New Roman" w:hAnsi="Times New Roman" w:cs="Times New Roman"/>
          <w:sz w:val="24"/>
          <w:szCs w:val="24"/>
          <w:lang w:val="en-US"/>
        </w:rPr>
        <w:t>G</w:t>
      </w:r>
      <w:r w:rsidR="004F25D3" w:rsidRPr="004F25D3">
        <w:rPr>
          <w:rFonts w:ascii="Times New Roman" w:hAnsi="Times New Roman" w:cs="Times New Roman"/>
          <w:sz w:val="24"/>
          <w:szCs w:val="24"/>
        </w:rPr>
        <w:t>.</w:t>
      </w:r>
      <w:r w:rsidR="009E52A5">
        <w:rPr>
          <w:rFonts w:ascii="Times New Roman" w:hAnsi="Times New Roman" w:cs="Times New Roman"/>
          <w:sz w:val="24"/>
          <w:szCs w:val="24"/>
        </w:rPr>
        <w:t xml:space="preserve"> </w:t>
      </w:r>
      <w:r w:rsidR="004F25D3" w:rsidRPr="004F25D3">
        <w:rPr>
          <w:rFonts w:ascii="Times New Roman" w:hAnsi="Times New Roman" w:cs="Times New Roman"/>
          <w:sz w:val="24"/>
          <w:szCs w:val="24"/>
          <w:lang w:val="en-US"/>
        </w:rPr>
        <w:t>Meadors</w:t>
      </w:r>
      <w:r>
        <w:rPr>
          <w:rFonts w:ascii="Times New Roman" w:hAnsi="Times New Roman" w:cs="Times New Roman"/>
          <w:iCs/>
          <w:sz w:val="24"/>
          <w:szCs w:val="24"/>
        </w:rPr>
        <w:t xml:space="preserve">, όταν επισημαίνει </w:t>
      </w:r>
      <w:r w:rsidR="004F25D3" w:rsidRPr="004F25D3">
        <w:rPr>
          <w:rFonts w:ascii="Times New Roman" w:hAnsi="Times New Roman" w:cs="Times New Roman"/>
          <w:iCs/>
          <w:sz w:val="24"/>
          <w:szCs w:val="24"/>
        </w:rPr>
        <w:t>ότι ο Λουκάς εμφανίζει ένα πλαίσιο ζωής, μ</w:t>
      </w:r>
      <w:r w:rsidR="00DC533A">
        <w:rPr>
          <w:rFonts w:ascii="Times New Roman" w:hAnsi="Times New Roman" w:cs="Times New Roman"/>
          <w:iCs/>
          <w:sz w:val="24"/>
          <w:szCs w:val="24"/>
        </w:rPr>
        <w:t>ί</w:t>
      </w:r>
      <w:r w:rsidR="004F25D3" w:rsidRPr="004F25D3">
        <w:rPr>
          <w:rFonts w:ascii="Times New Roman" w:hAnsi="Times New Roman" w:cs="Times New Roman"/>
          <w:iCs/>
          <w:sz w:val="24"/>
          <w:szCs w:val="24"/>
        </w:rPr>
        <w:t xml:space="preserve">ας μεταβατικής ζωής σε σύγκριση με την εσχατολογική ελπίδα. </w:t>
      </w:r>
      <w:r w:rsidR="001C46A5">
        <w:rPr>
          <w:rFonts w:ascii="Times New Roman" w:hAnsi="Times New Roman" w:cs="Times New Roman"/>
          <w:iCs/>
          <w:sz w:val="24"/>
          <w:szCs w:val="24"/>
        </w:rPr>
        <w:t>Παρά ταύτα</w:t>
      </w:r>
      <w:r w:rsidR="000E1F31">
        <w:rPr>
          <w:rFonts w:ascii="Times New Roman" w:hAnsi="Times New Roman" w:cs="Times New Roman"/>
          <w:iCs/>
          <w:sz w:val="24"/>
          <w:szCs w:val="24"/>
        </w:rPr>
        <w:t>,</w:t>
      </w:r>
      <w:r w:rsidR="001C46A5">
        <w:rPr>
          <w:rFonts w:ascii="Times New Roman" w:hAnsi="Times New Roman" w:cs="Times New Roman"/>
          <w:iCs/>
          <w:sz w:val="24"/>
          <w:szCs w:val="24"/>
        </w:rPr>
        <w:t xml:space="preserve"> ο</w:t>
      </w:r>
      <w:r w:rsidR="004F25D3" w:rsidRPr="004F25D3">
        <w:rPr>
          <w:rFonts w:ascii="Times New Roman" w:hAnsi="Times New Roman" w:cs="Times New Roman"/>
          <w:iCs/>
          <w:sz w:val="24"/>
          <w:szCs w:val="24"/>
        </w:rPr>
        <w:t xml:space="preserve">ι δυσκολίες της πραγματικής ζωής δεν πρέπει να </w:t>
      </w:r>
      <w:r w:rsidR="001C46A5">
        <w:rPr>
          <w:rFonts w:ascii="Times New Roman" w:hAnsi="Times New Roman" w:cs="Times New Roman"/>
          <w:iCs/>
          <w:sz w:val="24"/>
          <w:szCs w:val="24"/>
        </w:rPr>
        <w:t xml:space="preserve">εξαρτώνται από </w:t>
      </w:r>
      <w:r w:rsidR="004F25D3" w:rsidRPr="004F25D3">
        <w:rPr>
          <w:rFonts w:ascii="Times New Roman" w:hAnsi="Times New Roman" w:cs="Times New Roman"/>
          <w:iCs/>
          <w:sz w:val="24"/>
          <w:szCs w:val="24"/>
        </w:rPr>
        <w:t>την προσδοκία των εσχάτων. Ωστόσο</w:t>
      </w:r>
      <w:r w:rsidR="000E1F31">
        <w:rPr>
          <w:rFonts w:ascii="Times New Roman" w:hAnsi="Times New Roman" w:cs="Times New Roman"/>
          <w:iCs/>
          <w:sz w:val="24"/>
          <w:szCs w:val="24"/>
        </w:rPr>
        <w:t>,</w:t>
      </w:r>
      <w:r w:rsidR="004F25D3" w:rsidRPr="004F25D3">
        <w:rPr>
          <w:rFonts w:ascii="Times New Roman" w:hAnsi="Times New Roman" w:cs="Times New Roman"/>
          <w:iCs/>
          <w:sz w:val="24"/>
          <w:szCs w:val="24"/>
        </w:rPr>
        <w:t xml:space="preserve"> η </w:t>
      </w:r>
      <w:r w:rsidR="004F25D3">
        <w:rPr>
          <w:rFonts w:ascii="Times New Roman" w:hAnsi="Times New Roman" w:cs="Times New Roman"/>
          <w:iCs/>
          <w:sz w:val="24"/>
          <w:szCs w:val="24"/>
        </w:rPr>
        <w:t>άρνηση</w:t>
      </w:r>
      <w:r w:rsidR="004F25D3" w:rsidRPr="004F25D3">
        <w:rPr>
          <w:rFonts w:ascii="Times New Roman" w:hAnsi="Times New Roman" w:cs="Times New Roman"/>
          <w:iCs/>
          <w:sz w:val="24"/>
          <w:szCs w:val="24"/>
        </w:rPr>
        <w:t xml:space="preserve"> ενός </w:t>
      </w:r>
      <w:r w:rsidR="004F25D3">
        <w:rPr>
          <w:rFonts w:ascii="Times New Roman" w:hAnsi="Times New Roman" w:cs="Times New Roman"/>
          <w:iCs/>
          <w:sz w:val="24"/>
          <w:szCs w:val="24"/>
        </w:rPr>
        <w:t>«</w:t>
      </w:r>
      <w:r w:rsidR="004F25D3" w:rsidRPr="004F25D3">
        <w:rPr>
          <w:rFonts w:ascii="Times New Roman" w:hAnsi="Times New Roman" w:cs="Times New Roman"/>
          <w:iCs/>
          <w:sz w:val="24"/>
          <w:szCs w:val="24"/>
        </w:rPr>
        <w:t>προγράμματος</w:t>
      </w:r>
      <w:r w:rsidR="004F25D3">
        <w:rPr>
          <w:rFonts w:ascii="Times New Roman" w:hAnsi="Times New Roman" w:cs="Times New Roman"/>
          <w:iCs/>
          <w:sz w:val="24"/>
          <w:szCs w:val="24"/>
        </w:rPr>
        <w:t>»</w:t>
      </w:r>
      <w:r w:rsidR="004F25D3" w:rsidRPr="004F25D3">
        <w:rPr>
          <w:rFonts w:ascii="Times New Roman" w:hAnsi="Times New Roman" w:cs="Times New Roman"/>
          <w:iCs/>
          <w:sz w:val="24"/>
          <w:szCs w:val="24"/>
        </w:rPr>
        <w:t xml:space="preserve"> του Θεού για τον άνθρωπο και η επιμονή σε κοσμικές φιλοδοξίες θα έχει καταστροφικές συνέπειες. Αυτή </w:t>
      </w:r>
      <w:r w:rsidR="00045D76">
        <w:rPr>
          <w:rFonts w:ascii="Times New Roman" w:hAnsi="Times New Roman" w:cs="Times New Roman"/>
          <w:iCs/>
          <w:sz w:val="24"/>
          <w:szCs w:val="24"/>
        </w:rPr>
        <w:t xml:space="preserve">η </w:t>
      </w:r>
      <w:r w:rsidR="004F25D3" w:rsidRPr="004F25D3">
        <w:rPr>
          <w:rFonts w:ascii="Times New Roman" w:hAnsi="Times New Roman" w:cs="Times New Roman"/>
          <w:iCs/>
          <w:sz w:val="24"/>
          <w:szCs w:val="24"/>
        </w:rPr>
        <w:t xml:space="preserve">αντιπαράθεση είναι εμφανής σε όλο το Ευαγγέλιο του Λουκά με τη σήμανση ότι </w:t>
      </w:r>
      <w:r w:rsidR="004F25D3">
        <w:rPr>
          <w:rFonts w:ascii="Times New Roman" w:hAnsi="Times New Roman" w:cs="Times New Roman"/>
          <w:iCs/>
          <w:sz w:val="24"/>
          <w:szCs w:val="24"/>
        </w:rPr>
        <w:t>οι γήινοι ηγέτες</w:t>
      </w:r>
      <w:r w:rsidR="004F25D3" w:rsidRPr="004F25D3">
        <w:rPr>
          <w:rFonts w:ascii="Times New Roman" w:hAnsi="Times New Roman" w:cs="Times New Roman"/>
          <w:iCs/>
          <w:sz w:val="24"/>
          <w:szCs w:val="24"/>
        </w:rPr>
        <w:t xml:space="preserve"> του ιουδαϊκού λαού εμπόδιζαν</w:t>
      </w:r>
      <w:r w:rsidR="004F25D3">
        <w:rPr>
          <w:rFonts w:ascii="Times New Roman" w:hAnsi="Times New Roman" w:cs="Times New Roman"/>
          <w:iCs/>
          <w:sz w:val="24"/>
          <w:szCs w:val="24"/>
        </w:rPr>
        <w:t xml:space="preserve"> </w:t>
      </w:r>
      <w:r w:rsidR="004F25D3" w:rsidRPr="004F25D3">
        <w:rPr>
          <w:rFonts w:ascii="Times New Roman" w:hAnsi="Times New Roman" w:cs="Times New Roman"/>
          <w:iCs/>
          <w:sz w:val="24"/>
          <w:szCs w:val="24"/>
        </w:rPr>
        <w:t>το ευαγγελικό μήνυμα να καρποφορήσει.  Γ</w:t>
      </w:r>
      <w:r w:rsidR="00045D76">
        <w:rPr>
          <w:rFonts w:ascii="Times New Roman" w:hAnsi="Times New Roman" w:cs="Times New Roman"/>
          <w:iCs/>
          <w:sz w:val="24"/>
          <w:szCs w:val="24"/>
        </w:rPr>
        <w:t xml:space="preserve">ια </w:t>
      </w:r>
      <w:r w:rsidR="004F25D3">
        <w:rPr>
          <w:rFonts w:ascii="Times New Roman" w:hAnsi="Times New Roman" w:cs="Times New Roman"/>
          <w:iCs/>
          <w:sz w:val="24"/>
          <w:szCs w:val="24"/>
        </w:rPr>
        <w:t>το</w:t>
      </w:r>
      <w:r w:rsidR="000E1F31">
        <w:rPr>
          <w:rFonts w:ascii="Times New Roman" w:hAnsi="Times New Roman" w:cs="Times New Roman"/>
          <w:iCs/>
          <w:sz w:val="24"/>
          <w:szCs w:val="24"/>
        </w:rPr>
        <w:t>ν</w:t>
      </w:r>
      <w:r w:rsidR="004F25D3">
        <w:rPr>
          <w:rFonts w:ascii="Times New Roman" w:hAnsi="Times New Roman" w:cs="Times New Roman"/>
          <w:iCs/>
          <w:sz w:val="24"/>
          <w:szCs w:val="24"/>
        </w:rPr>
        <w:t xml:space="preserve"> λόγο</w:t>
      </w:r>
      <w:r w:rsidR="000E1F31">
        <w:rPr>
          <w:rFonts w:ascii="Times New Roman" w:hAnsi="Times New Roman" w:cs="Times New Roman"/>
          <w:iCs/>
          <w:sz w:val="24"/>
          <w:szCs w:val="24"/>
        </w:rPr>
        <w:t>ν</w:t>
      </w:r>
      <w:r w:rsidR="00045D76">
        <w:rPr>
          <w:rFonts w:ascii="Times New Roman" w:hAnsi="Times New Roman" w:cs="Times New Roman"/>
          <w:iCs/>
          <w:sz w:val="24"/>
          <w:szCs w:val="24"/>
        </w:rPr>
        <w:t xml:space="preserve"> αυτό</w:t>
      </w:r>
      <w:r w:rsidR="000E1F31">
        <w:rPr>
          <w:rFonts w:ascii="Times New Roman" w:hAnsi="Times New Roman" w:cs="Times New Roman"/>
          <w:iCs/>
          <w:sz w:val="24"/>
          <w:szCs w:val="24"/>
        </w:rPr>
        <w:t>ν</w:t>
      </w:r>
      <w:r w:rsidR="004F25D3">
        <w:rPr>
          <w:rFonts w:ascii="Times New Roman" w:hAnsi="Times New Roman" w:cs="Times New Roman"/>
          <w:iCs/>
          <w:sz w:val="24"/>
          <w:szCs w:val="24"/>
        </w:rPr>
        <w:t xml:space="preserve"> </w:t>
      </w:r>
      <w:r w:rsidR="004F25D3" w:rsidRPr="004F25D3">
        <w:rPr>
          <w:rFonts w:ascii="Times New Roman" w:hAnsi="Times New Roman" w:cs="Times New Roman"/>
          <w:iCs/>
          <w:sz w:val="24"/>
          <w:szCs w:val="24"/>
        </w:rPr>
        <w:t xml:space="preserve">το </w:t>
      </w:r>
      <w:r w:rsidR="004F25D3">
        <w:rPr>
          <w:rFonts w:ascii="Times New Roman" w:hAnsi="Times New Roman" w:cs="Times New Roman"/>
          <w:iCs/>
          <w:sz w:val="24"/>
          <w:szCs w:val="24"/>
        </w:rPr>
        <w:t xml:space="preserve">έργο </w:t>
      </w:r>
      <w:r w:rsidR="004F25D3" w:rsidRPr="000E1F31">
        <w:rPr>
          <w:rFonts w:ascii="Times New Roman" w:hAnsi="Times New Roman" w:cs="Times New Roman"/>
          <w:i/>
          <w:sz w:val="24"/>
          <w:szCs w:val="24"/>
        </w:rPr>
        <w:t>Λουκάς-Πράξεις</w:t>
      </w:r>
      <w:r w:rsidR="00045D76" w:rsidRPr="00045D76">
        <w:rPr>
          <w:rFonts w:ascii="Times New Roman" w:hAnsi="Times New Roman" w:cs="Times New Roman"/>
          <w:iCs/>
          <w:sz w:val="24"/>
          <w:szCs w:val="24"/>
        </w:rPr>
        <w:t xml:space="preserve"> </w:t>
      </w:r>
      <w:r w:rsidR="000E1F31">
        <w:rPr>
          <w:rFonts w:ascii="Times New Roman" w:hAnsi="Times New Roman" w:cs="Times New Roman"/>
          <w:iCs/>
          <w:sz w:val="24"/>
          <w:szCs w:val="24"/>
        </w:rPr>
        <w:t>εδέχθη</w:t>
      </w:r>
      <w:r w:rsidR="004F25D3" w:rsidRPr="004F25D3">
        <w:rPr>
          <w:rFonts w:ascii="Times New Roman" w:hAnsi="Times New Roman" w:cs="Times New Roman"/>
          <w:iCs/>
          <w:sz w:val="24"/>
          <w:szCs w:val="24"/>
        </w:rPr>
        <w:t xml:space="preserve"> τη σφοδρότερη πολεμική από τους </w:t>
      </w:r>
      <w:r w:rsidR="004F25D3">
        <w:rPr>
          <w:rFonts w:ascii="Times New Roman" w:hAnsi="Times New Roman" w:cs="Times New Roman"/>
          <w:iCs/>
          <w:sz w:val="24"/>
          <w:szCs w:val="24"/>
        </w:rPr>
        <w:t>ιουδαϊκούς</w:t>
      </w:r>
      <w:r w:rsidR="004F25D3" w:rsidRPr="004F25D3">
        <w:rPr>
          <w:rFonts w:ascii="Times New Roman" w:hAnsi="Times New Roman" w:cs="Times New Roman"/>
          <w:iCs/>
          <w:sz w:val="24"/>
          <w:szCs w:val="24"/>
        </w:rPr>
        <w:t xml:space="preserve"> κύκλους</w:t>
      </w:r>
      <w:r w:rsidR="004F25D3">
        <w:rPr>
          <w:rStyle w:val="a4"/>
          <w:rFonts w:ascii="Times New Roman" w:hAnsi="Times New Roman" w:cs="Times New Roman"/>
          <w:iCs/>
          <w:sz w:val="24"/>
          <w:szCs w:val="24"/>
        </w:rPr>
        <w:footnoteReference w:id="202"/>
      </w:r>
      <w:r w:rsidR="004F25D3">
        <w:rPr>
          <w:rFonts w:ascii="Times New Roman" w:hAnsi="Times New Roman" w:cs="Times New Roman"/>
          <w:iCs/>
          <w:sz w:val="24"/>
          <w:szCs w:val="24"/>
        </w:rPr>
        <w:t>.</w:t>
      </w:r>
      <w:r w:rsidR="004F25D3" w:rsidRPr="004F25D3">
        <w:rPr>
          <w:rFonts w:ascii="Times New Roman" w:hAnsi="Times New Roman" w:cs="Times New Roman"/>
          <w:iCs/>
          <w:sz w:val="24"/>
          <w:szCs w:val="24"/>
        </w:rPr>
        <w:t xml:space="preserve"> </w:t>
      </w:r>
    </w:p>
    <w:p w:rsidR="00D177CC" w:rsidRDefault="00115DB6"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Για τον Ευσέβιο Καισαρείας</w:t>
      </w:r>
      <w:r w:rsidR="000E1F31">
        <w:rPr>
          <w:rFonts w:ascii="Times New Roman" w:hAnsi="Times New Roman" w:cs="Times New Roman"/>
          <w:iCs/>
          <w:sz w:val="24"/>
          <w:szCs w:val="24"/>
        </w:rPr>
        <w:t>,</w:t>
      </w:r>
      <w:r>
        <w:rPr>
          <w:rFonts w:ascii="Times New Roman" w:hAnsi="Times New Roman" w:cs="Times New Roman"/>
          <w:iCs/>
          <w:sz w:val="24"/>
          <w:szCs w:val="24"/>
        </w:rPr>
        <w:t xml:space="preserve"> ο πρώτος ανιών βαθμός μακαριότητας παραμένει η </w:t>
      </w:r>
      <w:r w:rsidR="00B1460A">
        <w:rPr>
          <w:rFonts w:ascii="Times New Roman" w:hAnsi="Times New Roman" w:cs="Times New Roman"/>
          <w:iCs/>
          <w:sz w:val="24"/>
          <w:szCs w:val="24"/>
        </w:rPr>
        <w:t>«</w:t>
      </w:r>
      <w:r w:rsidRPr="00A37220">
        <w:rPr>
          <w:rFonts w:ascii="Times New Roman" w:hAnsi="Times New Roman" w:cs="Times New Roman"/>
          <w:i/>
          <w:sz w:val="24"/>
          <w:szCs w:val="24"/>
        </w:rPr>
        <w:t>δι</w:t>
      </w:r>
      <w:r w:rsidR="00A37220" w:rsidRPr="00A37220">
        <w:rPr>
          <w:rFonts w:ascii="Times New Roman" w:hAnsi="Times New Roman" w:cs="Times New Roman"/>
          <w:i/>
          <w:sz w:val="24"/>
          <w:szCs w:val="24"/>
        </w:rPr>
        <w:t>ά</w:t>
      </w:r>
      <w:r w:rsidRPr="00A37220">
        <w:rPr>
          <w:rFonts w:ascii="Times New Roman" w:hAnsi="Times New Roman" w:cs="Times New Roman"/>
          <w:i/>
          <w:sz w:val="24"/>
          <w:szCs w:val="24"/>
        </w:rPr>
        <w:t xml:space="preserve"> τον Θε</w:t>
      </w:r>
      <w:r w:rsidR="00A37220" w:rsidRPr="00A37220">
        <w:rPr>
          <w:rFonts w:ascii="Times New Roman" w:hAnsi="Times New Roman" w:cs="Times New Roman"/>
          <w:i/>
          <w:sz w:val="24"/>
          <w:szCs w:val="24"/>
        </w:rPr>
        <w:t>όν</w:t>
      </w:r>
      <w:r w:rsidRPr="00A37220">
        <w:rPr>
          <w:rFonts w:ascii="Times New Roman" w:hAnsi="Times New Roman" w:cs="Times New Roman"/>
          <w:i/>
          <w:sz w:val="24"/>
          <w:szCs w:val="24"/>
        </w:rPr>
        <w:t xml:space="preserve"> πτωχεία</w:t>
      </w:r>
      <w:r w:rsidR="00A37220">
        <w:rPr>
          <w:rFonts w:ascii="Times New Roman" w:hAnsi="Times New Roman" w:cs="Times New Roman"/>
          <w:iCs/>
          <w:sz w:val="24"/>
          <w:szCs w:val="24"/>
        </w:rPr>
        <w:t>»</w:t>
      </w:r>
      <w:r>
        <w:rPr>
          <w:rFonts w:ascii="Times New Roman" w:hAnsi="Times New Roman" w:cs="Times New Roman"/>
          <w:iCs/>
          <w:sz w:val="24"/>
          <w:szCs w:val="24"/>
        </w:rPr>
        <w:t>.</w:t>
      </w:r>
      <w:r w:rsidR="004F25D3" w:rsidRPr="004F25D3">
        <w:rPr>
          <w:rFonts w:ascii="Times New Roman" w:hAnsi="Times New Roman" w:cs="Times New Roman"/>
          <w:iCs/>
          <w:sz w:val="24"/>
          <w:szCs w:val="24"/>
        </w:rPr>
        <w:t xml:space="preserve">  </w:t>
      </w:r>
      <w:r>
        <w:rPr>
          <w:rFonts w:ascii="Times New Roman" w:hAnsi="Times New Roman" w:cs="Times New Roman"/>
          <w:iCs/>
          <w:sz w:val="24"/>
          <w:szCs w:val="24"/>
        </w:rPr>
        <w:t xml:space="preserve">Οι πτωχεύοντες εδώ είναι οι άνθρωποι της μετριοφροσύνης, της ακτημοσύνης, εκείνοι που τυγχάνουν μέτοχοι της </w:t>
      </w:r>
      <w:r w:rsidR="002E401B">
        <w:rPr>
          <w:rFonts w:ascii="Times New Roman" w:hAnsi="Times New Roman" w:cs="Times New Roman"/>
          <w:iCs/>
          <w:sz w:val="24"/>
          <w:szCs w:val="24"/>
        </w:rPr>
        <w:t>«</w:t>
      </w:r>
      <w:r w:rsidR="002E401B" w:rsidRPr="00A37220">
        <w:rPr>
          <w:rFonts w:ascii="Times New Roman" w:hAnsi="Times New Roman" w:cs="Times New Roman"/>
          <w:i/>
          <w:sz w:val="24"/>
          <w:szCs w:val="24"/>
        </w:rPr>
        <w:t xml:space="preserve">κατά </w:t>
      </w:r>
      <w:r w:rsidRPr="00A37220">
        <w:rPr>
          <w:rFonts w:ascii="Times New Roman" w:hAnsi="Times New Roman" w:cs="Times New Roman"/>
          <w:i/>
          <w:sz w:val="24"/>
          <w:szCs w:val="24"/>
        </w:rPr>
        <w:t>Θεό</w:t>
      </w:r>
      <w:r w:rsidR="002E401B" w:rsidRPr="00A37220">
        <w:rPr>
          <w:rFonts w:ascii="Times New Roman" w:hAnsi="Times New Roman" w:cs="Times New Roman"/>
          <w:i/>
          <w:sz w:val="24"/>
          <w:szCs w:val="24"/>
        </w:rPr>
        <w:t>ν</w:t>
      </w:r>
      <w:r w:rsidRPr="00A37220">
        <w:rPr>
          <w:rFonts w:ascii="Times New Roman" w:hAnsi="Times New Roman" w:cs="Times New Roman"/>
          <w:i/>
          <w:sz w:val="24"/>
          <w:szCs w:val="24"/>
        </w:rPr>
        <w:t xml:space="preserve"> φιλοσοφίας</w:t>
      </w:r>
      <w:r w:rsidR="002E401B">
        <w:rPr>
          <w:rFonts w:ascii="Times New Roman" w:hAnsi="Times New Roman" w:cs="Times New Roman"/>
          <w:iCs/>
          <w:sz w:val="24"/>
          <w:szCs w:val="24"/>
        </w:rPr>
        <w:t>»</w:t>
      </w:r>
      <w:r w:rsidR="00741F00">
        <w:rPr>
          <w:rStyle w:val="a4"/>
          <w:rFonts w:ascii="Times New Roman" w:hAnsi="Times New Roman" w:cs="Times New Roman"/>
          <w:iCs/>
          <w:sz w:val="24"/>
          <w:szCs w:val="24"/>
        </w:rPr>
        <w:footnoteReference w:id="203"/>
      </w:r>
      <w:r>
        <w:rPr>
          <w:rFonts w:ascii="Times New Roman" w:hAnsi="Times New Roman" w:cs="Times New Roman"/>
          <w:iCs/>
          <w:sz w:val="24"/>
          <w:szCs w:val="24"/>
        </w:rPr>
        <w:t>. Αυτή η θεολογική πρόταση ευρίσκει την παραδειγματική υπόστασ</w:t>
      </w:r>
      <w:r w:rsidR="000E1F31">
        <w:rPr>
          <w:rFonts w:ascii="Times New Roman" w:hAnsi="Times New Roman" w:cs="Times New Roman"/>
          <w:iCs/>
          <w:sz w:val="24"/>
          <w:szCs w:val="24"/>
        </w:rPr>
        <w:t>ή της</w:t>
      </w:r>
      <w:r>
        <w:rPr>
          <w:rFonts w:ascii="Times New Roman" w:hAnsi="Times New Roman" w:cs="Times New Roman"/>
          <w:iCs/>
          <w:sz w:val="24"/>
          <w:szCs w:val="24"/>
        </w:rPr>
        <w:t xml:space="preserve">, </w:t>
      </w:r>
      <w:r w:rsidR="000E1F31">
        <w:rPr>
          <w:rFonts w:ascii="Times New Roman" w:hAnsi="Times New Roman" w:cs="Times New Roman"/>
          <w:iCs/>
          <w:sz w:val="24"/>
          <w:szCs w:val="24"/>
        </w:rPr>
        <w:t>υποστηρίζει</w:t>
      </w:r>
      <w:r>
        <w:rPr>
          <w:rFonts w:ascii="Times New Roman" w:hAnsi="Times New Roman" w:cs="Times New Roman"/>
          <w:iCs/>
          <w:sz w:val="24"/>
          <w:szCs w:val="24"/>
        </w:rPr>
        <w:t xml:space="preserve"> ο Ευσέβιος, στα πρόσωπα των παρόντων ακροατών του Κυρίου και κυρίως εκείνων που θα καταστούν συμβασιλείς της εξαγγελθείσης ουράνιας Βασιλείας. Είναι όλοι αυτοί, οι οποίοι θα υποστασιάσουν τη δικαιοσύνη του Θεού στον κόσμο με συνέπεια ο βίος τους να χαρακτηρίζεται θεοφιλής. Είναι επιπλέον οι οικήτορες της άνω πόλης που θα απολαύσουν τον κορεσμό της ουσιώδους αρετής, εφόσον ο φωτισμός της ψυχής θα ορισθεί από τη σοφία του Θεού. Η καθαρή και ειρηνοποιός διάνοια είναι η προϋπόθεση της θέασης των θείων πραγμάτων, </w:t>
      </w:r>
      <w:r w:rsidR="00D177CC">
        <w:rPr>
          <w:rFonts w:ascii="Times New Roman" w:hAnsi="Times New Roman" w:cs="Times New Roman"/>
          <w:iCs/>
          <w:sz w:val="24"/>
          <w:szCs w:val="24"/>
        </w:rPr>
        <w:t xml:space="preserve">όλων όσων ορίζει </w:t>
      </w:r>
      <w:r>
        <w:rPr>
          <w:rFonts w:ascii="Times New Roman" w:hAnsi="Times New Roman" w:cs="Times New Roman"/>
          <w:iCs/>
          <w:sz w:val="24"/>
          <w:szCs w:val="24"/>
        </w:rPr>
        <w:t>η εξαγγελία  των μακαρίων</w:t>
      </w:r>
      <w:r w:rsidR="00741F00">
        <w:rPr>
          <w:rStyle w:val="a4"/>
          <w:rFonts w:ascii="Times New Roman" w:hAnsi="Times New Roman" w:cs="Times New Roman"/>
          <w:iCs/>
          <w:sz w:val="24"/>
          <w:szCs w:val="24"/>
        </w:rPr>
        <w:footnoteReference w:id="204"/>
      </w:r>
      <w:r>
        <w:rPr>
          <w:rFonts w:ascii="Times New Roman" w:hAnsi="Times New Roman" w:cs="Times New Roman"/>
          <w:iCs/>
          <w:sz w:val="24"/>
          <w:szCs w:val="24"/>
        </w:rPr>
        <w:t>.</w:t>
      </w:r>
      <w:r w:rsidR="00D177CC">
        <w:rPr>
          <w:rFonts w:ascii="Times New Roman" w:hAnsi="Times New Roman" w:cs="Times New Roman"/>
          <w:iCs/>
          <w:sz w:val="24"/>
          <w:szCs w:val="24"/>
        </w:rPr>
        <w:t xml:space="preserve"> </w:t>
      </w:r>
      <w:r w:rsidR="00D177CC" w:rsidRPr="00D177CC">
        <w:rPr>
          <w:rFonts w:ascii="Times New Roman" w:hAnsi="Times New Roman" w:cs="Times New Roman"/>
          <w:iCs/>
          <w:sz w:val="24"/>
          <w:szCs w:val="24"/>
        </w:rPr>
        <w:t xml:space="preserve">Η μαρτυρία της </w:t>
      </w:r>
      <w:r w:rsidR="00D177CC">
        <w:rPr>
          <w:rFonts w:ascii="Times New Roman" w:hAnsi="Times New Roman" w:cs="Times New Roman"/>
          <w:iCs/>
          <w:sz w:val="24"/>
          <w:szCs w:val="24"/>
        </w:rPr>
        <w:t>Β</w:t>
      </w:r>
      <w:r w:rsidR="00D177CC" w:rsidRPr="00D177CC">
        <w:rPr>
          <w:rFonts w:ascii="Times New Roman" w:hAnsi="Times New Roman" w:cs="Times New Roman"/>
          <w:iCs/>
          <w:sz w:val="24"/>
          <w:szCs w:val="24"/>
        </w:rPr>
        <w:t xml:space="preserve">ασιλείας του Θεού </w:t>
      </w:r>
      <w:r w:rsidR="000E1F31">
        <w:rPr>
          <w:rFonts w:ascii="Times New Roman" w:hAnsi="Times New Roman" w:cs="Times New Roman"/>
          <w:iCs/>
          <w:sz w:val="24"/>
          <w:szCs w:val="24"/>
        </w:rPr>
        <w:t>από κοινού</w:t>
      </w:r>
      <w:r w:rsidR="00D177CC" w:rsidRPr="00D177CC">
        <w:rPr>
          <w:rFonts w:ascii="Times New Roman" w:hAnsi="Times New Roman" w:cs="Times New Roman"/>
          <w:iCs/>
          <w:sz w:val="24"/>
          <w:szCs w:val="24"/>
        </w:rPr>
        <w:t xml:space="preserve"> με τον </w:t>
      </w:r>
      <w:r w:rsidR="00D177CC">
        <w:rPr>
          <w:rFonts w:ascii="Times New Roman" w:hAnsi="Times New Roman" w:cs="Times New Roman"/>
          <w:iCs/>
          <w:sz w:val="24"/>
          <w:szCs w:val="24"/>
        </w:rPr>
        <w:t>«</w:t>
      </w:r>
      <w:r w:rsidR="00D177CC" w:rsidRPr="00D177CC">
        <w:rPr>
          <w:rFonts w:ascii="Times New Roman" w:hAnsi="Times New Roman" w:cs="Times New Roman"/>
          <w:iCs/>
          <w:sz w:val="24"/>
          <w:szCs w:val="24"/>
        </w:rPr>
        <w:t>άκρ</w:t>
      </w:r>
      <w:r w:rsidR="00D177CC">
        <w:rPr>
          <w:rFonts w:ascii="Times New Roman" w:hAnsi="Times New Roman" w:cs="Times New Roman"/>
          <w:iCs/>
          <w:sz w:val="24"/>
          <w:szCs w:val="24"/>
        </w:rPr>
        <w:t>ο</w:t>
      </w:r>
      <w:r w:rsidR="00D177CC" w:rsidRPr="00D177CC">
        <w:rPr>
          <w:rFonts w:ascii="Times New Roman" w:hAnsi="Times New Roman" w:cs="Times New Roman"/>
          <w:iCs/>
          <w:sz w:val="24"/>
          <w:szCs w:val="24"/>
        </w:rPr>
        <w:t xml:space="preserve">ν </w:t>
      </w:r>
      <w:r w:rsidR="00D177CC">
        <w:rPr>
          <w:rFonts w:ascii="Times New Roman" w:hAnsi="Times New Roman" w:cs="Times New Roman"/>
          <w:iCs/>
          <w:sz w:val="24"/>
          <w:szCs w:val="24"/>
        </w:rPr>
        <w:t>δ</w:t>
      </w:r>
      <w:r w:rsidR="00D177CC" w:rsidRPr="00D177CC">
        <w:rPr>
          <w:rFonts w:ascii="Times New Roman" w:hAnsi="Times New Roman" w:cs="Times New Roman"/>
          <w:iCs/>
          <w:sz w:val="24"/>
          <w:szCs w:val="24"/>
        </w:rPr>
        <w:t>ικαιοσύνης</w:t>
      </w:r>
      <w:r w:rsidR="00D177CC">
        <w:rPr>
          <w:rFonts w:ascii="Times New Roman" w:hAnsi="Times New Roman" w:cs="Times New Roman"/>
          <w:iCs/>
          <w:sz w:val="24"/>
          <w:szCs w:val="24"/>
        </w:rPr>
        <w:t>»</w:t>
      </w:r>
      <w:r w:rsidR="00D177CC" w:rsidRPr="00D177CC">
        <w:rPr>
          <w:rFonts w:ascii="Times New Roman" w:hAnsi="Times New Roman" w:cs="Times New Roman"/>
          <w:iCs/>
          <w:sz w:val="24"/>
          <w:szCs w:val="24"/>
        </w:rPr>
        <w:t xml:space="preserve"> </w:t>
      </w:r>
      <w:r w:rsidR="00D177CC">
        <w:rPr>
          <w:rFonts w:ascii="Times New Roman" w:hAnsi="Times New Roman" w:cs="Times New Roman"/>
          <w:iCs/>
          <w:sz w:val="24"/>
          <w:szCs w:val="24"/>
        </w:rPr>
        <w:t xml:space="preserve">βίο θα </w:t>
      </w:r>
      <w:r w:rsidR="00D177CC" w:rsidRPr="00D177CC">
        <w:rPr>
          <w:rFonts w:ascii="Times New Roman" w:hAnsi="Times New Roman" w:cs="Times New Roman"/>
          <w:iCs/>
          <w:sz w:val="24"/>
          <w:szCs w:val="24"/>
        </w:rPr>
        <w:t>αποτελέσουν τα γενεσιουργά αιτία</w:t>
      </w:r>
      <w:r w:rsidR="000E1F31">
        <w:rPr>
          <w:rFonts w:ascii="Times New Roman" w:hAnsi="Times New Roman" w:cs="Times New Roman"/>
          <w:iCs/>
          <w:sz w:val="24"/>
          <w:szCs w:val="24"/>
        </w:rPr>
        <w:t>,</w:t>
      </w:r>
      <w:r w:rsidR="00D177CC" w:rsidRPr="00D177CC">
        <w:rPr>
          <w:rFonts w:ascii="Times New Roman" w:hAnsi="Times New Roman" w:cs="Times New Roman"/>
          <w:iCs/>
          <w:sz w:val="24"/>
          <w:szCs w:val="24"/>
        </w:rPr>
        <w:t xml:space="preserve"> ώστε οι </w:t>
      </w:r>
      <w:r w:rsidR="00D177CC">
        <w:rPr>
          <w:rFonts w:ascii="Times New Roman" w:hAnsi="Times New Roman" w:cs="Times New Roman"/>
          <w:iCs/>
          <w:sz w:val="24"/>
          <w:szCs w:val="24"/>
        </w:rPr>
        <w:t xml:space="preserve">φορείς των </w:t>
      </w:r>
      <w:r w:rsidR="000E1F31">
        <w:rPr>
          <w:rFonts w:ascii="Times New Roman" w:hAnsi="Times New Roman" w:cs="Times New Roman"/>
          <w:iCs/>
          <w:sz w:val="24"/>
          <w:szCs w:val="24"/>
        </w:rPr>
        <w:t>ανωτέρω</w:t>
      </w:r>
      <w:r w:rsidR="00D177CC">
        <w:rPr>
          <w:rFonts w:ascii="Times New Roman" w:hAnsi="Times New Roman" w:cs="Times New Roman"/>
          <w:iCs/>
          <w:sz w:val="24"/>
          <w:szCs w:val="24"/>
        </w:rPr>
        <w:t xml:space="preserve"> αξιών </w:t>
      </w:r>
      <w:r w:rsidR="00D177CC" w:rsidRPr="00D177CC">
        <w:rPr>
          <w:rFonts w:ascii="Times New Roman" w:hAnsi="Times New Roman" w:cs="Times New Roman"/>
          <w:iCs/>
          <w:sz w:val="24"/>
          <w:szCs w:val="24"/>
        </w:rPr>
        <w:t xml:space="preserve">να υποστούν διώξεις και </w:t>
      </w:r>
      <w:r w:rsidR="00D177CC">
        <w:rPr>
          <w:rFonts w:ascii="Times New Roman" w:hAnsi="Times New Roman" w:cs="Times New Roman"/>
          <w:iCs/>
          <w:sz w:val="24"/>
          <w:szCs w:val="24"/>
        </w:rPr>
        <w:t xml:space="preserve">δυσφημήσεις, </w:t>
      </w:r>
      <w:r w:rsidR="00D177CC" w:rsidRPr="00D177CC">
        <w:rPr>
          <w:rFonts w:ascii="Times New Roman" w:hAnsi="Times New Roman" w:cs="Times New Roman"/>
          <w:iCs/>
          <w:sz w:val="24"/>
          <w:szCs w:val="24"/>
        </w:rPr>
        <w:t xml:space="preserve"> λοιδορί</w:t>
      </w:r>
      <w:r w:rsidR="00D177CC">
        <w:rPr>
          <w:rFonts w:ascii="Times New Roman" w:hAnsi="Times New Roman" w:cs="Times New Roman"/>
          <w:iCs/>
          <w:sz w:val="24"/>
          <w:szCs w:val="24"/>
        </w:rPr>
        <w:t>ε</w:t>
      </w:r>
      <w:r w:rsidR="00D177CC" w:rsidRPr="00D177CC">
        <w:rPr>
          <w:rFonts w:ascii="Times New Roman" w:hAnsi="Times New Roman" w:cs="Times New Roman"/>
          <w:iCs/>
          <w:sz w:val="24"/>
          <w:szCs w:val="24"/>
        </w:rPr>
        <w:t>ς</w:t>
      </w:r>
      <w:r w:rsidR="00D177CC">
        <w:rPr>
          <w:rFonts w:ascii="Times New Roman" w:hAnsi="Times New Roman" w:cs="Times New Roman"/>
          <w:iCs/>
          <w:sz w:val="24"/>
          <w:szCs w:val="24"/>
        </w:rPr>
        <w:t>,</w:t>
      </w:r>
      <w:r w:rsidR="00D177CC" w:rsidRPr="00D177CC">
        <w:rPr>
          <w:rFonts w:ascii="Times New Roman" w:hAnsi="Times New Roman" w:cs="Times New Roman"/>
          <w:iCs/>
          <w:sz w:val="24"/>
          <w:szCs w:val="24"/>
        </w:rPr>
        <w:t xml:space="preserve"> ύβρεις και ονειδισμούς από την πλευρά των δυνάμεων του κακού. Για το</w:t>
      </w:r>
      <w:r w:rsidR="000E1F31">
        <w:rPr>
          <w:rFonts w:ascii="Times New Roman" w:hAnsi="Times New Roman" w:cs="Times New Roman"/>
          <w:iCs/>
          <w:sz w:val="24"/>
          <w:szCs w:val="24"/>
        </w:rPr>
        <w:t>ν</w:t>
      </w:r>
      <w:r w:rsidR="00D177CC" w:rsidRPr="00D177CC">
        <w:rPr>
          <w:rFonts w:ascii="Times New Roman" w:hAnsi="Times New Roman" w:cs="Times New Roman"/>
          <w:iCs/>
          <w:sz w:val="24"/>
          <w:szCs w:val="24"/>
        </w:rPr>
        <w:t xml:space="preserve"> λόγο αυτό</w:t>
      </w:r>
      <w:r w:rsidR="000E1F31">
        <w:rPr>
          <w:rFonts w:ascii="Times New Roman" w:hAnsi="Times New Roman" w:cs="Times New Roman"/>
          <w:iCs/>
          <w:sz w:val="24"/>
          <w:szCs w:val="24"/>
        </w:rPr>
        <w:t>ν</w:t>
      </w:r>
      <w:r w:rsidR="00D177CC">
        <w:rPr>
          <w:rFonts w:ascii="Times New Roman" w:hAnsi="Times New Roman" w:cs="Times New Roman"/>
          <w:iCs/>
          <w:sz w:val="24"/>
          <w:szCs w:val="24"/>
        </w:rPr>
        <w:t>,</w:t>
      </w:r>
      <w:r w:rsidR="00D177CC" w:rsidRPr="00D177CC">
        <w:rPr>
          <w:rFonts w:ascii="Times New Roman" w:hAnsi="Times New Roman" w:cs="Times New Roman"/>
          <w:iCs/>
          <w:sz w:val="24"/>
          <w:szCs w:val="24"/>
        </w:rPr>
        <w:t xml:space="preserve"> γράφει ο Ευσέβιος</w:t>
      </w:r>
      <w:r w:rsidR="00D177CC">
        <w:rPr>
          <w:rFonts w:ascii="Times New Roman" w:hAnsi="Times New Roman" w:cs="Times New Roman"/>
          <w:iCs/>
          <w:sz w:val="24"/>
          <w:szCs w:val="24"/>
        </w:rPr>
        <w:t>,</w:t>
      </w:r>
      <w:r w:rsidR="00D177CC" w:rsidRPr="00D177CC">
        <w:rPr>
          <w:rFonts w:ascii="Times New Roman" w:hAnsi="Times New Roman" w:cs="Times New Roman"/>
          <w:iCs/>
          <w:sz w:val="24"/>
          <w:szCs w:val="24"/>
        </w:rPr>
        <w:t xml:space="preserve"> ο </w:t>
      </w:r>
      <w:r w:rsidR="00D177CC">
        <w:rPr>
          <w:rFonts w:ascii="Times New Roman" w:hAnsi="Times New Roman" w:cs="Times New Roman"/>
          <w:iCs/>
          <w:sz w:val="24"/>
          <w:szCs w:val="24"/>
        </w:rPr>
        <w:t>Κ</w:t>
      </w:r>
      <w:r w:rsidR="00D177CC" w:rsidRPr="00D177CC">
        <w:rPr>
          <w:rFonts w:ascii="Times New Roman" w:hAnsi="Times New Roman" w:cs="Times New Roman"/>
          <w:iCs/>
          <w:sz w:val="24"/>
          <w:szCs w:val="24"/>
        </w:rPr>
        <w:t>ύριος προμακάριζε όσους θα μείνουν στερε</w:t>
      </w:r>
      <w:r w:rsidR="00D177CC">
        <w:rPr>
          <w:rFonts w:ascii="Times New Roman" w:hAnsi="Times New Roman" w:cs="Times New Roman"/>
          <w:iCs/>
          <w:sz w:val="24"/>
          <w:szCs w:val="24"/>
        </w:rPr>
        <w:t>οί</w:t>
      </w:r>
      <w:r w:rsidR="00D177CC" w:rsidRPr="00D177CC">
        <w:rPr>
          <w:rFonts w:ascii="Times New Roman" w:hAnsi="Times New Roman" w:cs="Times New Roman"/>
          <w:iCs/>
          <w:sz w:val="24"/>
          <w:szCs w:val="24"/>
        </w:rPr>
        <w:t xml:space="preserve"> </w:t>
      </w:r>
      <w:r w:rsidR="00D177CC">
        <w:rPr>
          <w:rFonts w:ascii="Times New Roman" w:hAnsi="Times New Roman" w:cs="Times New Roman"/>
          <w:iCs/>
          <w:sz w:val="24"/>
          <w:szCs w:val="24"/>
        </w:rPr>
        <w:t>σ</w:t>
      </w:r>
      <w:r w:rsidR="00D177CC" w:rsidRPr="00D177CC">
        <w:rPr>
          <w:rFonts w:ascii="Times New Roman" w:hAnsi="Times New Roman" w:cs="Times New Roman"/>
          <w:iCs/>
          <w:sz w:val="24"/>
          <w:szCs w:val="24"/>
        </w:rPr>
        <w:t>τις εξαγγελίες των μακαρισμών</w:t>
      </w:r>
      <w:r w:rsidR="00D177CC">
        <w:rPr>
          <w:rFonts w:ascii="Times New Roman" w:hAnsi="Times New Roman" w:cs="Times New Roman"/>
          <w:iCs/>
          <w:sz w:val="24"/>
          <w:szCs w:val="24"/>
        </w:rPr>
        <w:t xml:space="preserve">, </w:t>
      </w:r>
      <w:r w:rsidR="00D177CC" w:rsidRPr="00D177CC">
        <w:rPr>
          <w:rFonts w:ascii="Times New Roman" w:hAnsi="Times New Roman" w:cs="Times New Roman"/>
          <w:iCs/>
          <w:sz w:val="24"/>
          <w:szCs w:val="24"/>
        </w:rPr>
        <w:t xml:space="preserve">επειδή οι τελευταίοι θα τύχουν </w:t>
      </w:r>
      <w:r w:rsidR="00D177CC">
        <w:rPr>
          <w:rFonts w:ascii="Times New Roman" w:hAnsi="Times New Roman" w:cs="Times New Roman"/>
          <w:iCs/>
          <w:sz w:val="24"/>
          <w:szCs w:val="24"/>
        </w:rPr>
        <w:t>μεν «άξιων»</w:t>
      </w:r>
      <w:r w:rsidR="00D177CC" w:rsidRPr="00D177CC">
        <w:rPr>
          <w:rFonts w:ascii="Times New Roman" w:hAnsi="Times New Roman" w:cs="Times New Roman"/>
          <w:iCs/>
          <w:sz w:val="24"/>
          <w:szCs w:val="24"/>
        </w:rPr>
        <w:t xml:space="preserve"> παθημάτων του νυν καιρού</w:t>
      </w:r>
      <w:r w:rsidR="00D177CC">
        <w:rPr>
          <w:rFonts w:ascii="Times New Roman" w:hAnsi="Times New Roman" w:cs="Times New Roman"/>
          <w:iCs/>
          <w:sz w:val="24"/>
          <w:szCs w:val="24"/>
        </w:rPr>
        <w:t>,</w:t>
      </w:r>
      <w:r w:rsidR="00D177CC" w:rsidRPr="00D177CC">
        <w:rPr>
          <w:rFonts w:ascii="Times New Roman" w:hAnsi="Times New Roman" w:cs="Times New Roman"/>
          <w:iCs/>
          <w:sz w:val="24"/>
          <w:szCs w:val="24"/>
        </w:rPr>
        <w:t xml:space="preserve"> όπως οι προφήτες</w:t>
      </w:r>
      <w:r w:rsidR="00D177CC">
        <w:rPr>
          <w:rFonts w:ascii="Times New Roman" w:hAnsi="Times New Roman" w:cs="Times New Roman"/>
          <w:iCs/>
          <w:sz w:val="24"/>
          <w:szCs w:val="24"/>
        </w:rPr>
        <w:t>,</w:t>
      </w:r>
      <w:r w:rsidR="00D177CC" w:rsidRPr="00D177CC">
        <w:rPr>
          <w:rFonts w:ascii="Times New Roman" w:hAnsi="Times New Roman" w:cs="Times New Roman"/>
          <w:iCs/>
          <w:sz w:val="24"/>
          <w:szCs w:val="24"/>
        </w:rPr>
        <w:t xml:space="preserve"> θα υπογράψουν όμως την</w:t>
      </w:r>
      <w:r w:rsidR="00D177CC">
        <w:rPr>
          <w:rFonts w:ascii="Times New Roman" w:hAnsi="Times New Roman" w:cs="Times New Roman"/>
          <w:iCs/>
          <w:sz w:val="24"/>
          <w:szCs w:val="24"/>
        </w:rPr>
        <w:t xml:space="preserve"> </w:t>
      </w:r>
      <w:r w:rsidR="00D177CC" w:rsidRPr="00D177CC">
        <w:rPr>
          <w:rFonts w:ascii="Times New Roman" w:hAnsi="Times New Roman" w:cs="Times New Roman"/>
          <w:iCs/>
          <w:sz w:val="24"/>
          <w:szCs w:val="24"/>
        </w:rPr>
        <w:t>ελπίδα και τη χαρά</w:t>
      </w:r>
      <w:r w:rsidR="00D177CC">
        <w:rPr>
          <w:rFonts w:ascii="Times New Roman" w:hAnsi="Times New Roman" w:cs="Times New Roman"/>
          <w:iCs/>
          <w:sz w:val="24"/>
          <w:szCs w:val="24"/>
        </w:rPr>
        <w:t xml:space="preserve"> της μέλλουσας Βασιλείας</w:t>
      </w:r>
      <w:r w:rsidR="00D177CC">
        <w:rPr>
          <w:rStyle w:val="a4"/>
          <w:rFonts w:ascii="Times New Roman" w:hAnsi="Times New Roman" w:cs="Times New Roman"/>
          <w:iCs/>
          <w:sz w:val="24"/>
          <w:szCs w:val="24"/>
        </w:rPr>
        <w:footnoteReference w:id="205"/>
      </w:r>
      <w:r w:rsidR="00D177CC" w:rsidRPr="00D177CC">
        <w:rPr>
          <w:rFonts w:ascii="Times New Roman" w:hAnsi="Times New Roman" w:cs="Times New Roman"/>
          <w:iCs/>
          <w:sz w:val="24"/>
          <w:szCs w:val="24"/>
        </w:rPr>
        <w:t xml:space="preserve">.  </w:t>
      </w:r>
    </w:p>
    <w:p w:rsidR="00A37220" w:rsidRDefault="00D12282"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D12282">
        <w:rPr>
          <w:rFonts w:ascii="Times New Roman" w:hAnsi="Times New Roman" w:cs="Times New Roman"/>
          <w:iCs/>
          <w:sz w:val="24"/>
          <w:szCs w:val="24"/>
        </w:rPr>
        <w:t xml:space="preserve">Η </w:t>
      </w:r>
      <w:r>
        <w:rPr>
          <w:rFonts w:ascii="Times New Roman" w:hAnsi="Times New Roman" w:cs="Times New Roman"/>
          <w:iCs/>
          <w:sz w:val="24"/>
          <w:szCs w:val="24"/>
        </w:rPr>
        <w:t>πτωχεία</w:t>
      </w:r>
      <w:r w:rsidR="00F016D6">
        <w:rPr>
          <w:rFonts w:ascii="Times New Roman" w:hAnsi="Times New Roman" w:cs="Times New Roman"/>
          <w:iCs/>
          <w:sz w:val="24"/>
          <w:szCs w:val="24"/>
        </w:rPr>
        <w:t>,</w:t>
      </w:r>
      <w:r w:rsidRPr="00D12282">
        <w:rPr>
          <w:rFonts w:ascii="Times New Roman" w:hAnsi="Times New Roman" w:cs="Times New Roman"/>
          <w:iCs/>
          <w:sz w:val="24"/>
          <w:szCs w:val="24"/>
        </w:rPr>
        <w:t xml:space="preserve"> επισημαίνει</w:t>
      </w:r>
      <w:r w:rsidR="007675C6">
        <w:rPr>
          <w:rFonts w:ascii="Times New Roman" w:hAnsi="Times New Roman" w:cs="Times New Roman"/>
          <w:iCs/>
          <w:sz w:val="24"/>
          <w:szCs w:val="24"/>
        </w:rPr>
        <w:t xml:space="preserve"> επιπλέον</w:t>
      </w:r>
      <w:r w:rsidRPr="00D12282">
        <w:rPr>
          <w:rFonts w:ascii="Times New Roman" w:hAnsi="Times New Roman" w:cs="Times New Roman"/>
          <w:iCs/>
          <w:sz w:val="24"/>
          <w:szCs w:val="24"/>
        </w:rPr>
        <w:t xml:space="preserve"> ο </w:t>
      </w:r>
      <w:r>
        <w:rPr>
          <w:rFonts w:ascii="Times New Roman" w:hAnsi="Times New Roman" w:cs="Times New Roman"/>
          <w:iCs/>
          <w:sz w:val="24"/>
          <w:szCs w:val="24"/>
          <w:lang w:val="en-US"/>
        </w:rPr>
        <w:t>H</w:t>
      </w:r>
      <w:r w:rsidRPr="00D12282">
        <w:rPr>
          <w:rFonts w:ascii="Times New Roman" w:hAnsi="Times New Roman" w:cs="Times New Roman"/>
          <w:iCs/>
          <w:sz w:val="24"/>
          <w:szCs w:val="24"/>
        </w:rPr>
        <w:t xml:space="preserve">. </w:t>
      </w:r>
      <w:r>
        <w:rPr>
          <w:rFonts w:ascii="Times New Roman" w:hAnsi="Times New Roman" w:cs="Times New Roman"/>
          <w:iCs/>
          <w:sz w:val="24"/>
          <w:szCs w:val="24"/>
          <w:lang w:val="en-US"/>
        </w:rPr>
        <w:t>Klein</w:t>
      </w:r>
      <w:r w:rsidR="00F016D6">
        <w:rPr>
          <w:rFonts w:ascii="Times New Roman" w:hAnsi="Times New Roman" w:cs="Times New Roman"/>
          <w:iCs/>
          <w:sz w:val="24"/>
          <w:szCs w:val="24"/>
        </w:rPr>
        <w:t>,</w:t>
      </w:r>
      <w:r w:rsidRPr="00D12282">
        <w:rPr>
          <w:rFonts w:ascii="Times New Roman" w:hAnsi="Times New Roman" w:cs="Times New Roman"/>
          <w:iCs/>
          <w:sz w:val="24"/>
          <w:szCs w:val="24"/>
        </w:rPr>
        <w:t xml:space="preserve"> δεν είναι μια ποιότητα ζωής, αλλά μια ευκαιρία για εκλογή</w:t>
      </w:r>
      <w:r>
        <w:rPr>
          <w:rFonts w:ascii="Times New Roman" w:hAnsi="Times New Roman" w:cs="Times New Roman"/>
          <w:iCs/>
          <w:sz w:val="24"/>
          <w:szCs w:val="24"/>
        </w:rPr>
        <w:t xml:space="preserve"> μέσα στη</w:t>
      </w:r>
      <w:r w:rsidRPr="00D12282">
        <w:rPr>
          <w:rFonts w:ascii="Times New Roman" w:hAnsi="Times New Roman" w:cs="Times New Roman"/>
          <w:iCs/>
          <w:sz w:val="24"/>
          <w:szCs w:val="24"/>
        </w:rPr>
        <w:t xml:space="preserve"> </w:t>
      </w:r>
      <w:r w:rsidR="000E1F31">
        <w:rPr>
          <w:rFonts w:ascii="Times New Roman" w:hAnsi="Times New Roman" w:cs="Times New Roman"/>
          <w:iCs/>
          <w:sz w:val="24"/>
          <w:szCs w:val="24"/>
        </w:rPr>
        <w:t>επιμελητεία</w:t>
      </w:r>
      <w:r w:rsidRPr="00D12282">
        <w:rPr>
          <w:rFonts w:ascii="Times New Roman" w:hAnsi="Times New Roman" w:cs="Times New Roman"/>
          <w:iCs/>
          <w:sz w:val="24"/>
          <w:szCs w:val="24"/>
        </w:rPr>
        <w:t xml:space="preserve"> του Θεού.  Ούτως </w:t>
      </w:r>
      <w:r>
        <w:rPr>
          <w:rFonts w:ascii="Times New Roman" w:hAnsi="Times New Roman" w:cs="Times New Roman"/>
          <w:iCs/>
          <w:sz w:val="24"/>
          <w:szCs w:val="24"/>
        </w:rPr>
        <w:t>ή</w:t>
      </w:r>
      <w:r w:rsidRPr="00D12282">
        <w:rPr>
          <w:rFonts w:ascii="Times New Roman" w:hAnsi="Times New Roman" w:cs="Times New Roman"/>
          <w:iCs/>
          <w:sz w:val="24"/>
          <w:szCs w:val="24"/>
        </w:rPr>
        <w:t xml:space="preserve"> άλλως</w:t>
      </w:r>
      <w:r w:rsidR="000E1F31">
        <w:rPr>
          <w:rFonts w:ascii="Times New Roman" w:hAnsi="Times New Roman" w:cs="Times New Roman"/>
          <w:iCs/>
          <w:sz w:val="24"/>
          <w:szCs w:val="24"/>
        </w:rPr>
        <w:t>,</w:t>
      </w:r>
      <w:r w:rsidRPr="00D12282">
        <w:rPr>
          <w:rFonts w:ascii="Times New Roman" w:hAnsi="Times New Roman" w:cs="Times New Roman"/>
          <w:iCs/>
          <w:sz w:val="24"/>
          <w:szCs w:val="24"/>
        </w:rPr>
        <w:t xml:space="preserve"> η </w:t>
      </w:r>
      <w:r>
        <w:rPr>
          <w:rFonts w:ascii="Times New Roman" w:hAnsi="Times New Roman" w:cs="Times New Roman"/>
          <w:iCs/>
          <w:sz w:val="24"/>
          <w:szCs w:val="24"/>
        </w:rPr>
        <w:t>Β</w:t>
      </w:r>
      <w:r w:rsidRPr="00D12282">
        <w:rPr>
          <w:rFonts w:ascii="Times New Roman" w:hAnsi="Times New Roman" w:cs="Times New Roman"/>
          <w:iCs/>
          <w:sz w:val="24"/>
          <w:szCs w:val="24"/>
        </w:rPr>
        <w:t>ασιλεία του Θεού είναι ένας αντί</w:t>
      </w:r>
      <w:r>
        <w:rPr>
          <w:rFonts w:ascii="Times New Roman" w:hAnsi="Times New Roman" w:cs="Times New Roman"/>
          <w:iCs/>
          <w:sz w:val="24"/>
          <w:szCs w:val="24"/>
        </w:rPr>
        <w:t>-</w:t>
      </w:r>
      <w:r w:rsidRPr="00D12282">
        <w:rPr>
          <w:rFonts w:ascii="Times New Roman" w:hAnsi="Times New Roman" w:cs="Times New Roman"/>
          <w:iCs/>
          <w:sz w:val="24"/>
          <w:szCs w:val="24"/>
        </w:rPr>
        <w:t>κ</w:t>
      </w:r>
      <w:r>
        <w:rPr>
          <w:rFonts w:ascii="Times New Roman" w:hAnsi="Times New Roman" w:cs="Times New Roman"/>
          <w:iCs/>
          <w:sz w:val="24"/>
          <w:szCs w:val="24"/>
        </w:rPr>
        <w:t>ό</w:t>
      </w:r>
      <w:r w:rsidRPr="00D12282">
        <w:rPr>
          <w:rFonts w:ascii="Times New Roman" w:hAnsi="Times New Roman" w:cs="Times New Roman"/>
          <w:iCs/>
          <w:sz w:val="24"/>
          <w:szCs w:val="24"/>
        </w:rPr>
        <w:t>σμος με την έννοια ότι δεν είναι συγκρίσιμη με τα επίγεια στοιχεία</w:t>
      </w:r>
      <w:r>
        <w:rPr>
          <w:rFonts w:ascii="Times New Roman" w:hAnsi="Times New Roman" w:cs="Times New Roman"/>
          <w:iCs/>
          <w:sz w:val="24"/>
          <w:szCs w:val="24"/>
        </w:rPr>
        <w:t>.</w:t>
      </w:r>
      <w:r w:rsidRPr="00D12282">
        <w:rPr>
          <w:rFonts w:ascii="Times New Roman" w:hAnsi="Times New Roman" w:cs="Times New Roman"/>
          <w:iCs/>
          <w:sz w:val="24"/>
          <w:szCs w:val="24"/>
        </w:rPr>
        <w:t xml:space="preserve"> </w:t>
      </w:r>
      <w:r>
        <w:rPr>
          <w:rFonts w:ascii="Times New Roman" w:hAnsi="Times New Roman" w:cs="Times New Roman"/>
          <w:iCs/>
          <w:sz w:val="24"/>
          <w:szCs w:val="24"/>
        </w:rPr>
        <w:t>Επιπρόσθετα</w:t>
      </w:r>
      <w:r w:rsidR="000E1F31">
        <w:rPr>
          <w:rFonts w:ascii="Times New Roman" w:hAnsi="Times New Roman" w:cs="Times New Roman"/>
          <w:iCs/>
          <w:sz w:val="24"/>
          <w:szCs w:val="24"/>
        </w:rPr>
        <w:t>,</w:t>
      </w:r>
      <w:r w:rsidRPr="00D12282">
        <w:rPr>
          <w:rFonts w:ascii="Times New Roman" w:hAnsi="Times New Roman" w:cs="Times New Roman"/>
          <w:iCs/>
          <w:sz w:val="24"/>
          <w:szCs w:val="24"/>
        </w:rPr>
        <w:t xml:space="preserve"> η κατάσταση των επίγειων δε</w:t>
      </w:r>
      <w:r w:rsidR="000E1F31">
        <w:rPr>
          <w:rFonts w:ascii="Times New Roman" w:hAnsi="Times New Roman" w:cs="Times New Roman"/>
          <w:iCs/>
          <w:sz w:val="24"/>
          <w:szCs w:val="24"/>
        </w:rPr>
        <w:t>ν</w:t>
      </w:r>
      <w:r w:rsidRPr="00D12282">
        <w:rPr>
          <w:rFonts w:ascii="Times New Roman" w:hAnsi="Times New Roman" w:cs="Times New Roman"/>
          <w:iCs/>
          <w:sz w:val="24"/>
          <w:szCs w:val="24"/>
        </w:rPr>
        <w:t xml:space="preserve"> θα παραμείνει στάσιμη.  </w:t>
      </w:r>
      <w:r>
        <w:rPr>
          <w:rFonts w:ascii="Times New Roman" w:hAnsi="Times New Roman" w:cs="Times New Roman"/>
          <w:iCs/>
          <w:sz w:val="24"/>
          <w:szCs w:val="24"/>
        </w:rPr>
        <w:t>Οι</w:t>
      </w:r>
      <w:r w:rsidRPr="00D12282">
        <w:rPr>
          <w:rFonts w:ascii="Times New Roman" w:hAnsi="Times New Roman" w:cs="Times New Roman"/>
          <w:iCs/>
          <w:sz w:val="24"/>
          <w:szCs w:val="24"/>
        </w:rPr>
        <w:t xml:space="preserve"> κλαίοντ</w:t>
      </w:r>
      <w:r>
        <w:rPr>
          <w:rFonts w:ascii="Times New Roman" w:hAnsi="Times New Roman" w:cs="Times New Roman"/>
          <w:iCs/>
          <w:sz w:val="24"/>
          <w:szCs w:val="24"/>
        </w:rPr>
        <w:t>ε</w:t>
      </w:r>
      <w:r w:rsidRPr="00D12282">
        <w:rPr>
          <w:rFonts w:ascii="Times New Roman" w:hAnsi="Times New Roman" w:cs="Times New Roman"/>
          <w:iCs/>
          <w:sz w:val="24"/>
          <w:szCs w:val="24"/>
        </w:rPr>
        <w:t xml:space="preserve">ς είναι έμπλεοι χαράς εκ βαθέων, επειδή γνωρίζουν ότι είναι στην υπηρεσία του </w:t>
      </w:r>
      <w:r>
        <w:rPr>
          <w:rFonts w:ascii="Times New Roman" w:hAnsi="Times New Roman" w:cs="Times New Roman"/>
          <w:iCs/>
          <w:sz w:val="24"/>
          <w:szCs w:val="24"/>
        </w:rPr>
        <w:t>Υ</w:t>
      </w:r>
      <w:r w:rsidRPr="00D12282">
        <w:rPr>
          <w:rFonts w:ascii="Times New Roman" w:hAnsi="Times New Roman" w:cs="Times New Roman"/>
          <w:iCs/>
          <w:sz w:val="24"/>
          <w:szCs w:val="24"/>
        </w:rPr>
        <w:t xml:space="preserve">ιού του Θεού, </w:t>
      </w:r>
      <w:r>
        <w:rPr>
          <w:rFonts w:ascii="Times New Roman" w:hAnsi="Times New Roman" w:cs="Times New Roman"/>
          <w:iCs/>
          <w:sz w:val="24"/>
          <w:szCs w:val="24"/>
        </w:rPr>
        <w:t>η</w:t>
      </w:r>
      <w:r w:rsidRPr="00D12282">
        <w:rPr>
          <w:rFonts w:ascii="Times New Roman" w:hAnsi="Times New Roman" w:cs="Times New Roman"/>
          <w:iCs/>
          <w:sz w:val="24"/>
          <w:szCs w:val="24"/>
        </w:rPr>
        <w:t xml:space="preserve"> προκήρυξη του </w:t>
      </w:r>
      <w:r>
        <w:rPr>
          <w:rFonts w:ascii="Times New Roman" w:hAnsi="Times New Roman" w:cs="Times New Roman"/>
          <w:iCs/>
          <w:sz w:val="24"/>
          <w:szCs w:val="24"/>
        </w:rPr>
        <w:t xml:space="preserve">Οποίου </w:t>
      </w:r>
      <w:r w:rsidRPr="00D12282">
        <w:rPr>
          <w:rFonts w:ascii="Times New Roman" w:hAnsi="Times New Roman" w:cs="Times New Roman"/>
          <w:iCs/>
          <w:sz w:val="24"/>
          <w:szCs w:val="24"/>
        </w:rPr>
        <w:t>είχε δώσει τη δική τ</w:t>
      </w:r>
      <w:r>
        <w:rPr>
          <w:rFonts w:ascii="Times New Roman" w:hAnsi="Times New Roman" w:cs="Times New Roman"/>
          <w:iCs/>
          <w:sz w:val="24"/>
          <w:szCs w:val="24"/>
        </w:rPr>
        <w:t>η</w:t>
      </w:r>
      <w:r w:rsidRPr="00D12282">
        <w:rPr>
          <w:rFonts w:ascii="Times New Roman" w:hAnsi="Times New Roman" w:cs="Times New Roman"/>
          <w:iCs/>
          <w:sz w:val="24"/>
          <w:szCs w:val="24"/>
        </w:rPr>
        <w:t xml:space="preserve">ς υπόσχεση για την αλλαγή του </w:t>
      </w:r>
      <w:r>
        <w:rPr>
          <w:rFonts w:ascii="Times New Roman" w:hAnsi="Times New Roman" w:cs="Times New Roman"/>
          <w:iCs/>
          <w:sz w:val="24"/>
          <w:szCs w:val="24"/>
        </w:rPr>
        <w:t>κόσμου</w:t>
      </w:r>
      <w:r w:rsidRPr="00D12282">
        <w:rPr>
          <w:rFonts w:ascii="Times New Roman" w:hAnsi="Times New Roman" w:cs="Times New Roman"/>
          <w:iCs/>
          <w:sz w:val="24"/>
          <w:szCs w:val="24"/>
        </w:rPr>
        <w:t>. Η πρόσκληση χαράς</w:t>
      </w:r>
      <w:r>
        <w:rPr>
          <w:rFonts w:ascii="Times New Roman" w:hAnsi="Times New Roman" w:cs="Times New Roman"/>
          <w:iCs/>
          <w:sz w:val="24"/>
          <w:szCs w:val="24"/>
        </w:rPr>
        <w:t>,</w:t>
      </w:r>
      <w:r w:rsidRPr="00D12282">
        <w:rPr>
          <w:rFonts w:ascii="Times New Roman" w:hAnsi="Times New Roman" w:cs="Times New Roman"/>
          <w:iCs/>
          <w:sz w:val="24"/>
          <w:szCs w:val="24"/>
        </w:rPr>
        <w:t xml:space="preserve"> γράφει ο </w:t>
      </w:r>
      <w:r>
        <w:rPr>
          <w:rFonts w:ascii="Times New Roman" w:hAnsi="Times New Roman" w:cs="Times New Roman"/>
          <w:iCs/>
          <w:sz w:val="24"/>
          <w:szCs w:val="24"/>
          <w:lang w:val="en-US"/>
        </w:rPr>
        <w:t>H</w:t>
      </w:r>
      <w:r w:rsidRPr="00D12282">
        <w:rPr>
          <w:rFonts w:ascii="Times New Roman" w:hAnsi="Times New Roman" w:cs="Times New Roman"/>
          <w:iCs/>
          <w:sz w:val="24"/>
          <w:szCs w:val="24"/>
        </w:rPr>
        <w:t xml:space="preserve">. </w:t>
      </w:r>
      <w:r>
        <w:rPr>
          <w:rFonts w:ascii="Times New Roman" w:hAnsi="Times New Roman" w:cs="Times New Roman"/>
          <w:iCs/>
          <w:sz w:val="24"/>
          <w:szCs w:val="24"/>
          <w:lang w:val="en-US"/>
        </w:rPr>
        <w:t>Klein</w:t>
      </w:r>
      <w:r>
        <w:rPr>
          <w:rFonts w:ascii="Times New Roman" w:hAnsi="Times New Roman" w:cs="Times New Roman"/>
          <w:iCs/>
          <w:sz w:val="24"/>
          <w:szCs w:val="24"/>
        </w:rPr>
        <w:t>,</w:t>
      </w:r>
      <w:r w:rsidRPr="00D12282">
        <w:rPr>
          <w:rFonts w:ascii="Times New Roman" w:hAnsi="Times New Roman" w:cs="Times New Roman"/>
          <w:iCs/>
          <w:sz w:val="24"/>
          <w:szCs w:val="24"/>
        </w:rPr>
        <w:t xml:space="preserve"> έρχεται σε άμεση αντίθεση με ό</w:t>
      </w:r>
      <w:r>
        <w:rPr>
          <w:rFonts w:ascii="Times New Roman" w:hAnsi="Times New Roman" w:cs="Times New Roman"/>
          <w:iCs/>
          <w:sz w:val="24"/>
          <w:szCs w:val="24"/>
        </w:rPr>
        <w:t xml:space="preserve">, </w:t>
      </w:r>
      <w:r w:rsidRPr="00D12282">
        <w:rPr>
          <w:rFonts w:ascii="Times New Roman" w:hAnsi="Times New Roman" w:cs="Times New Roman"/>
          <w:iCs/>
          <w:sz w:val="24"/>
          <w:szCs w:val="24"/>
        </w:rPr>
        <w:t xml:space="preserve">τι οι μαθητές του </w:t>
      </w:r>
      <w:r>
        <w:rPr>
          <w:rFonts w:ascii="Times New Roman" w:hAnsi="Times New Roman" w:cs="Times New Roman"/>
          <w:iCs/>
          <w:sz w:val="24"/>
          <w:szCs w:val="24"/>
        </w:rPr>
        <w:t>Κ</w:t>
      </w:r>
      <w:r w:rsidRPr="00D12282">
        <w:rPr>
          <w:rFonts w:ascii="Times New Roman" w:hAnsi="Times New Roman" w:cs="Times New Roman"/>
          <w:iCs/>
          <w:sz w:val="24"/>
          <w:szCs w:val="24"/>
        </w:rPr>
        <w:t xml:space="preserve">υρίου, πολλώ μάλλον οι απλοί πιστοί, έβλεπαν ως εμπειρία του κόσμου. Η πρόσκληση </w:t>
      </w:r>
      <w:r>
        <w:rPr>
          <w:rFonts w:ascii="Times New Roman" w:hAnsi="Times New Roman" w:cs="Times New Roman"/>
          <w:iCs/>
          <w:sz w:val="24"/>
          <w:szCs w:val="24"/>
        </w:rPr>
        <w:t>χαράς</w:t>
      </w:r>
      <w:r w:rsidRPr="00D12282">
        <w:rPr>
          <w:rFonts w:ascii="Times New Roman" w:hAnsi="Times New Roman" w:cs="Times New Roman"/>
          <w:iCs/>
          <w:sz w:val="24"/>
          <w:szCs w:val="24"/>
        </w:rPr>
        <w:t xml:space="preserve"> είναι ένα </w:t>
      </w:r>
      <w:r w:rsidR="000E1F31">
        <w:rPr>
          <w:rFonts w:ascii="Times New Roman" w:hAnsi="Times New Roman" w:cs="Times New Roman"/>
          <w:iCs/>
          <w:sz w:val="24"/>
          <w:szCs w:val="24"/>
        </w:rPr>
        <w:t>σημείο</w:t>
      </w:r>
      <w:r w:rsidRPr="00D12282">
        <w:rPr>
          <w:rFonts w:ascii="Times New Roman" w:hAnsi="Times New Roman" w:cs="Times New Roman"/>
          <w:iCs/>
          <w:sz w:val="24"/>
          <w:szCs w:val="24"/>
        </w:rPr>
        <w:t xml:space="preserve"> εκλογ</w:t>
      </w:r>
      <w:r>
        <w:rPr>
          <w:rFonts w:ascii="Times New Roman" w:hAnsi="Times New Roman" w:cs="Times New Roman"/>
          <w:iCs/>
          <w:sz w:val="24"/>
          <w:szCs w:val="24"/>
        </w:rPr>
        <w:t>ή</w:t>
      </w:r>
      <w:r w:rsidRPr="00D12282">
        <w:rPr>
          <w:rFonts w:ascii="Times New Roman" w:hAnsi="Times New Roman" w:cs="Times New Roman"/>
          <w:iCs/>
          <w:sz w:val="24"/>
          <w:szCs w:val="24"/>
        </w:rPr>
        <w:t xml:space="preserve">ς και η εγγύηση για την εσχατολογική </w:t>
      </w:r>
      <w:r>
        <w:rPr>
          <w:rFonts w:ascii="Times New Roman" w:hAnsi="Times New Roman" w:cs="Times New Roman"/>
          <w:iCs/>
          <w:sz w:val="24"/>
          <w:szCs w:val="24"/>
        </w:rPr>
        <w:t>πλήρωση</w:t>
      </w:r>
      <w:r>
        <w:rPr>
          <w:rStyle w:val="a4"/>
          <w:rFonts w:ascii="Times New Roman" w:hAnsi="Times New Roman" w:cs="Times New Roman"/>
          <w:iCs/>
          <w:sz w:val="24"/>
          <w:szCs w:val="24"/>
        </w:rPr>
        <w:footnoteReference w:id="206"/>
      </w:r>
      <w:r>
        <w:rPr>
          <w:rFonts w:ascii="Times New Roman" w:hAnsi="Times New Roman" w:cs="Times New Roman"/>
          <w:iCs/>
          <w:sz w:val="24"/>
          <w:szCs w:val="24"/>
        </w:rPr>
        <w:t>.</w:t>
      </w:r>
      <w:r w:rsidRPr="00D12282">
        <w:rPr>
          <w:rFonts w:ascii="Times New Roman" w:hAnsi="Times New Roman" w:cs="Times New Roman"/>
          <w:iCs/>
          <w:sz w:val="24"/>
          <w:szCs w:val="24"/>
        </w:rPr>
        <w:t xml:space="preserve">   </w:t>
      </w:r>
    </w:p>
    <w:p w:rsidR="004E4DD2" w:rsidRDefault="00D177CC"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D177CC">
        <w:rPr>
          <w:rFonts w:ascii="Times New Roman" w:hAnsi="Times New Roman" w:cs="Times New Roman"/>
          <w:iCs/>
          <w:sz w:val="24"/>
          <w:szCs w:val="24"/>
        </w:rPr>
        <w:t>Το</w:t>
      </w:r>
      <w:r w:rsidR="000E1F31">
        <w:rPr>
          <w:rFonts w:ascii="Times New Roman" w:hAnsi="Times New Roman" w:cs="Times New Roman"/>
          <w:iCs/>
          <w:sz w:val="24"/>
          <w:szCs w:val="24"/>
        </w:rPr>
        <w:t>ν</w:t>
      </w:r>
      <w:r w:rsidRPr="00D177CC">
        <w:rPr>
          <w:rFonts w:ascii="Times New Roman" w:hAnsi="Times New Roman" w:cs="Times New Roman"/>
          <w:iCs/>
          <w:sz w:val="24"/>
          <w:szCs w:val="24"/>
        </w:rPr>
        <w:t xml:space="preserve"> ρυθμιστικό χαρακτήρα των μακαρισμών για τον επίγειο και ουρ</w:t>
      </w:r>
      <w:r w:rsidR="000E1F31">
        <w:rPr>
          <w:rFonts w:ascii="Times New Roman" w:hAnsi="Times New Roman" w:cs="Times New Roman"/>
          <w:iCs/>
          <w:sz w:val="24"/>
          <w:szCs w:val="24"/>
        </w:rPr>
        <w:t>ά</w:t>
      </w:r>
      <w:r w:rsidRPr="00D177CC">
        <w:rPr>
          <w:rFonts w:ascii="Times New Roman" w:hAnsi="Times New Roman" w:cs="Times New Roman"/>
          <w:iCs/>
          <w:sz w:val="24"/>
          <w:szCs w:val="24"/>
        </w:rPr>
        <w:t>ν</w:t>
      </w:r>
      <w:r w:rsidR="000E1F31">
        <w:rPr>
          <w:rFonts w:ascii="Times New Roman" w:hAnsi="Times New Roman" w:cs="Times New Roman"/>
          <w:iCs/>
          <w:sz w:val="24"/>
          <w:szCs w:val="24"/>
        </w:rPr>
        <w:t>ι</w:t>
      </w:r>
      <w:r w:rsidRPr="00D177CC">
        <w:rPr>
          <w:rFonts w:ascii="Times New Roman" w:hAnsi="Times New Roman" w:cs="Times New Roman"/>
          <w:iCs/>
          <w:sz w:val="24"/>
          <w:szCs w:val="24"/>
        </w:rPr>
        <w:t>ο βίο παρουσιάζει και ο Θεοφύλακτος Βουλγαρίας στην ερμηνεία του κατά Λουκάν Ευαγγελίου.  Καταρχ</w:t>
      </w:r>
      <w:r w:rsidR="000E1F31">
        <w:rPr>
          <w:rFonts w:ascii="Times New Roman" w:hAnsi="Times New Roman" w:cs="Times New Roman"/>
          <w:iCs/>
          <w:sz w:val="24"/>
          <w:szCs w:val="24"/>
        </w:rPr>
        <w:t>άς</w:t>
      </w:r>
      <w:r w:rsidRPr="00D177CC">
        <w:rPr>
          <w:rFonts w:ascii="Times New Roman" w:hAnsi="Times New Roman" w:cs="Times New Roman"/>
          <w:iCs/>
          <w:sz w:val="24"/>
          <w:szCs w:val="24"/>
        </w:rPr>
        <w:t xml:space="preserve"> η </w:t>
      </w:r>
      <w:r>
        <w:rPr>
          <w:rFonts w:ascii="Times New Roman" w:hAnsi="Times New Roman" w:cs="Times New Roman"/>
          <w:iCs/>
          <w:sz w:val="24"/>
          <w:szCs w:val="24"/>
        </w:rPr>
        <w:t>πνευματική «</w:t>
      </w:r>
      <w:r w:rsidRPr="00D177CC">
        <w:rPr>
          <w:rFonts w:ascii="Times New Roman" w:hAnsi="Times New Roman" w:cs="Times New Roman"/>
          <w:iCs/>
          <w:sz w:val="24"/>
          <w:szCs w:val="24"/>
        </w:rPr>
        <w:t>ρύθμιση</w:t>
      </w:r>
      <w:r>
        <w:rPr>
          <w:rFonts w:ascii="Times New Roman" w:hAnsi="Times New Roman" w:cs="Times New Roman"/>
          <w:iCs/>
          <w:sz w:val="24"/>
          <w:szCs w:val="24"/>
        </w:rPr>
        <w:t>», όπως την χαρακτηρίζει,</w:t>
      </w:r>
      <w:r w:rsidRPr="00D177CC">
        <w:rPr>
          <w:rFonts w:ascii="Times New Roman" w:hAnsi="Times New Roman" w:cs="Times New Roman"/>
          <w:iCs/>
          <w:sz w:val="24"/>
          <w:szCs w:val="24"/>
        </w:rPr>
        <w:t xml:space="preserve"> απευθύνεται στους </w:t>
      </w:r>
      <w:r>
        <w:rPr>
          <w:rFonts w:ascii="Times New Roman" w:hAnsi="Times New Roman" w:cs="Times New Roman"/>
          <w:iCs/>
          <w:sz w:val="24"/>
          <w:szCs w:val="24"/>
        </w:rPr>
        <w:t>Μ</w:t>
      </w:r>
      <w:r w:rsidRPr="00D177CC">
        <w:rPr>
          <w:rFonts w:ascii="Times New Roman" w:hAnsi="Times New Roman" w:cs="Times New Roman"/>
          <w:iCs/>
          <w:sz w:val="24"/>
          <w:szCs w:val="24"/>
        </w:rPr>
        <w:t xml:space="preserve">αθητές του </w:t>
      </w:r>
      <w:r>
        <w:rPr>
          <w:rFonts w:ascii="Times New Roman" w:hAnsi="Times New Roman" w:cs="Times New Roman"/>
          <w:iCs/>
          <w:sz w:val="24"/>
          <w:szCs w:val="24"/>
        </w:rPr>
        <w:t>Κ</w:t>
      </w:r>
      <w:r w:rsidRPr="00D177CC">
        <w:rPr>
          <w:rFonts w:ascii="Times New Roman" w:hAnsi="Times New Roman" w:cs="Times New Roman"/>
          <w:iCs/>
          <w:sz w:val="24"/>
          <w:szCs w:val="24"/>
        </w:rPr>
        <w:t>υρίου και</w:t>
      </w:r>
      <w:r w:rsidR="00F40B6A">
        <w:rPr>
          <w:rFonts w:ascii="Times New Roman" w:hAnsi="Times New Roman" w:cs="Times New Roman"/>
          <w:iCs/>
          <w:sz w:val="24"/>
          <w:szCs w:val="24"/>
        </w:rPr>
        <w:t>,</w:t>
      </w:r>
      <w:r w:rsidRPr="00D177CC">
        <w:rPr>
          <w:rFonts w:ascii="Times New Roman" w:hAnsi="Times New Roman" w:cs="Times New Roman"/>
          <w:iCs/>
          <w:sz w:val="24"/>
          <w:szCs w:val="24"/>
        </w:rPr>
        <w:t xml:space="preserve"> κατ’ επέκταση</w:t>
      </w:r>
      <w:r w:rsidR="00F40B6A">
        <w:rPr>
          <w:rFonts w:ascii="Times New Roman" w:hAnsi="Times New Roman" w:cs="Times New Roman"/>
          <w:iCs/>
          <w:sz w:val="24"/>
          <w:szCs w:val="24"/>
        </w:rPr>
        <w:t>,</w:t>
      </w:r>
      <w:r w:rsidRPr="00D177CC">
        <w:rPr>
          <w:rFonts w:ascii="Times New Roman" w:hAnsi="Times New Roman" w:cs="Times New Roman"/>
          <w:iCs/>
          <w:sz w:val="24"/>
          <w:szCs w:val="24"/>
        </w:rPr>
        <w:t xml:space="preserve"> σε ολόκληρο το πλήρωμα της Εκκλησίας</w:t>
      </w:r>
      <w:r w:rsidR="00F40B6A">
        <w:rPr>
          <w:rFonts w:ascii="Times New Roman" w:hAnsi="Times New Roman" w:cs="Times New Roman"/>
          <w:iCs/>
          <w:sz w:val="24"/>
          <w:szCs w:val="24"/>
        </w:rPr>
        <w:t>,</w:t>
      </w:r>
      <w:r w:rsidRPr="00D177CC">
        <w:rPr>
          <w:rFonts w:ascii="Times New Roman" w:hAnsi="Times New Roman" w:cs="Times New Roman"/>
          <w:iCs/>
          <w:sz w:val="24"/>
          <w:szCs w:val="24"/>
        </w:rPr>
        <w:t xml:space="preserve"> ώστε να οδηγηθού</w:t>
      </w:r>
      <w:r>
        <w:rPr>
          <w:rFonts w:ascii="Times New Roman" w:hAnsi="Times New Roman" w:cs="Times New Roman"/>
          <w:iCs/>
          <w:sz w:val="24"/>
          <w:szCs w:val="24"/>
        </w:rPr>
        <w:t>ν</w:t>
      </w:r>
      <w:r w:rsidRPr="00D177CC">
        <w:rPr>
          <w:rFonts w:ascii="Times New Roman" w:hAnsi="Times New Roman" w:cs="Times New Roman"/>
          <w:iCs/>
          <w:sz w:val="24"/>
          <w:szCs w:val="24"/>
        </w:rPr>
        <w:t xml:space="preserve"> σε μια περισσότερο πνευματική κατάσταση</w:t>
      </w:r>
      <w:r w:rsidR="007A3E69">
        <w:rPr>
          <w:rStyle w:val="a4"/>
          <w:rFonts w:ascii="Times New Roman" w:hAnsi="Times New Roman" w:cs="Times New Roman"/>
          <w:iCs/>
          <w:sz w:val="24"/>
          <w:szCs w:val="24"/>
        </w:rPr>
        <w:footnoteReference w:id="207"/>
      </w:r>
      <w:r w:rsidRPr="00D177CC">
        <w:rPr>
          <w:rFonts w:ascii="Times New Roman" w:hAnsi="Times New Roman" w:cs="Times New Roman"/>
          <w:iCs/>
          <w:sz w:val="24"/>
          <w:szCs w:val="24"/>
        </w:rPr>
        <w:t>. Όπως και αν θελήσει κάποιος να εννοήσει τους μακάριους εκείνο που συνιστά τη διδαχή των μακαρισμών είναι ότι η κατάκτηση της τελειότητας θα διέλθει από τις οδούς της ευτέλειας της εξου</w:t>
      </w:r>
      <w:r w:rsidR="007A3E69">
        <w:rPr>
          <w:rFonts w:ascii="Times New Roman" w:hAnsi="Times New Roman" w:cs="Times New Roman"/>
          <w:iCs/>
          <w:sz w:val="24"/>
          <w:szCs w:val="24"/>
        </w:rPr>
        <w:t>δ</w:t>
      </w:r>
      <w:r w:rsidRPr="00D177CC">
        <w:rPr>
          <w:rFonts w:ascii="Times New Roman" w:hAnsi="Times New Roman" w:cs="Times New Roman"/>
          <w:iCs/>
          <w:sz w:val="24"/>
          <w:szCs w:val="24"/>
        </w:rPr>
        <w:t xml:space="preserve">ένωσης και του ονειδισμού του κόσμου </w:t>
      </w:r>
      <w:r w:rsidR="00F40B6A">
        <w:rPr>
          <w:rFonts w:ascii="Times New Roman" w:hAnsi="Times New Roman" w:cs="Times New Roman"/>
          <w:iCs/>
          <w:sz w:val="24"/>
          <w:szCs w:val="24"/>
        </w:rPr>
        <w:t>της αισθητής εμπειρίας</w:t>
      </w:r>
      <w:r w:rsidR="007A3E69">
        <w:rPr>
          <w:rFonts w:ascii="Times New Roman" w:hAnsi="Times New Roman" w:cs="Times New Roman"/>
          <w:iCs/>
          <w:sz w:val="24"/>
          <w:szCs w:val="24"/>
        </w:rPr>
        <w:t>. Τ</w:t>
      </w:r>
      <w:r w:rsidRPr="00D177CC">
        <w:rPr>
          <w:rFonts w:ascii="Times New Roman" w:hAnsi="Times New Roman" w:cs="Times New Roman"/>
          <w:iCs/>
          <w:sz w:val="24"/>
          <w:szCs w:val="24"/>
        </w:rPr>
        <w:t>αυτόχρονα αυτοί οι</w:t>
      </w:r>
      <w:r w:rsidR="007A3E69">
        <w:rPr>
          <w:rFonts w:ascii="Times New Roman" w:hAnsi="Times New Roman" w:cs="Times New Roman"/>
          <w:iCs/>
          <w:sz w:val="24"/>
          <w:szCs w:val="24"/>
        </w:rPr>
        <w:t xml:space="preserve"> ευγενείς στρατιώτες και</w:t>
      </w:r>
      <w:r w:rsidRPr="00D177CC">
        <w:rPr>
          <w:rFonts w:ascii="Times New Roman" w:hAnsi="Times New Roman" w:cs="Times New Roman"/>
          <w:iCs/>
          <w:sz w:val="24"/>
          <w:szCs w:val="24"/>
        </w:rPr>
        <w:t xml:space="preserve"> μέτοχοι </w:t>
      </w:r>
      <w:r w:rsidR="007A3E69">
        <w:rPr>
          <w:rFonts w:ascii="Times New Roman" w:hAnsi="Times New Roman" w:cs="Times New Roman"/>
          <w:iCs/>
          <w:sz w:val="24"/>
          <w:szCs w:val="24"/>
        </w:rPr>
        <w:t>της μ</w:t>
      </w:r>
      <w:r w:rsidRPr="00D177CC">
        <w:rPr>
          <w:rFonts w:ascii="Times New Roman" w:hAnsi="Times New Roman" w:cs="Times New Roman"/>
          <w:iCs/>
          <w:sz w:val="24"/>
          <w:szCs w:val="24"/>
        </w:rPr>
        <w:t>ακαριότητ</w:t>
      </w:r>
      <w:r w:rsidR="007A3E69">
        <w:rPr>
          <w:rFonts w:ascii="Times New Roman" w:hAnsi="Times New Roman" w:cs="Times New Roman"/>
          <w:iCs/>
          <w:sz w:val="24"/>
          <w:szCs w:val="24"/>
        </w:rPr>
        <w:t>α</w:t>
      </w:r>
      <w:r w:rsidRPr="00D177CC">
        <w:rPr>
          <w:rFonts w:ascii="Times New Roman" w:hAnsi="Times New Roman" w:cs="Times New Roman"/>
          <w:iCs/>
          <w:sz w:val="24"/>
          <w:szCs w:val="24"/>
        </w:rPr>
        <w:t xml:space="preserve">ς </w:t>
      </w:r>
      <w:r w:rsidR="007A3E69">
        <w:rPr>
          <w:rFonts w:ascii="Times New Roman" w:hAnsi="Times New Roman" w:cs="Times New Roman"/>
          <w:iCs/>
          <w:sz w:val="24"/>
          <w:szCs w:val="24"/>
        </w:rPr>
        <w:t>θα παρατηρούν</w:t>
      </w:r>
      <w:r w:rsidRPr="00D177CC">
        <w:rPr>
          <w:rFonts w:ascii="Times New Roman" w:hAnsi="Times New Roman" w:cs="Times New Roman"/>
          <w:iCs/>
          <w:sz w:val="24"/>
          <w:szCs w:val="24"/>
        </w:rPr>
        <w:t xml:space="preserve"> την </w:t>
      </w:r>
      <w:r w:rsidR="007A3E69">
        <w:rPr>
          <w:rFonts w:ascii="Times New Roman" w:hAnsi="Times New Roman" w:cs="Times New Roman"/>
          <w:iCs/>
          <w:sz w:val="24"/>
          <w:szCs w:val="24"/>
        </w:rPr>
        <w:t>ευφροσύνη,</w:t>
      </w:r>
      <w:r w:rsidRPr="00D177CC">
        <w:rPr>
          <w:rFonts w:ascii="Times New Roman" w:hAnsi="Times New Roman" w:cs="Times New Roman"/>
          <w:iCs/>
          <w:sz w:val="24"/>
          <w:szCs w:val="24"/>
        </w:rPr>
        <w:t xml:space="preserve"> το</w:t>
      </w:r>
      <w:r w:rsidR="007A3E69">
        <w:rPr>
          <w:rFonts w:ascii="Times New Roman" w:hAnsi="Times New Roman" w:cs="Times New Roman"/>
          <w:iCs/>
          <w:sz w:val="24"/>
          <w:szCs w:val="24"/>
        </w:rPr>
        <w:t>ν</w:t>
      </w:r>
      <w:r w:rsidRPr="00D177CC">
        <w:rPr>
          <w:rFonts w:ascii="Times New Roman" w:hAnsi="Times New Roman" w:cs="Times New Roman"/>
          <w:iCs/>
          <w:sz w:val="24"/>
          <w:szCs w:val="24"/>
        </w:rPr>
        <w:t xml:space="preserve"> γέλωτ</w:t>
      </w:r>
      <w:r w:rsidR="007A3E69">
        <w:rPr>
          <w:rFonts w:ascii="Times New Roman" w:hAnsi="Times New Roman" w:cs="Times New Roman"/>
          <w:iCs/>
          <w:sz w:val="24"/>
          <w:szCs w:val="24"/>
        </w:rPr>
        <w:t xml:space="preserve">α, </w:t>
      </w:r>
      <w:r w:rsidRPr="00D177CC">
        <w:rPr>
          <w:rFonts w:ascii="Times New Roman" w:hAnsi="Times New Roman" w:cs="Times New Roman"/>
          <w:iCs/>
          <w:sz w:val="24"/>
          <w:szCs w:val="24"/>
        </w:rPr>
        <w:t>την τρ</w:t>
      </w:r>
      <w:r w:rsidR="007A3E69">
        <w:rPr>
          <w:rFonts w:ascii="Times New Roman" w:hAnsi="Times New Roman" w:cs="Times New Roman"/>
          <w:iCs/>
          <w:sz w:val="24"/>
          <w:szCs w:val="24"/>
        </w:rPr>
        <w:t>υ</w:t>
      </w:r>
      <w:r w:rsidRPr="00D177CC">
        <w:rPr>
          <w:rFonts w:ascii="Times New Roman" w:hAnsi="Times New Roman" w:cs="Times New Roman"/>
          <w:iCs/>
          <w:sz w:val="24"/>
          <w:szCs w:val="24"/>
        </w:rPr>
        <w:t>φή</w:t>
      </w:r>
      <w:r w:rsidR="007A3E69">
        <w:rPr>
          <w:rFonts w:ascii="Times New Roman" w:hAnsi="Times New Roman" w:cs="Times New Roman"/>
          <w:iCs/>
          <w:sz w:val="24"/>
          <w:szCs w:val="24"/>
        </w:rPr>
        <w:t>, τον έπαινο και τον ύμνο των ευπόρων της γης, εκείνων</w:t>
      </w:r>
      <w:r w:rsidRPr="00D177CC">
        <w:rPr>
          <w:rFonts w:ascii="Times New Roman" w:hAnsi="Times New Roman" w:cs="Times New Roman"/>
          <w:iCs/>
          <w:sz w:val="24"/>
          <w:szCs w:val="24"/>
        </w:rPr>
        <w:t xml:space="preserve"> που απολαμβάνουν τα αγαθά της </w:t>
      </w:r>
      <w:r w:rsidR="00F86014">
        <w:rPr>
          <w:rFonts w:ascii="Times New Roman" w:hAnsi="Times New Roman" w:cs="Times New Roman"/>
          <w:iCs/>
          <w:sz w:val="24"/>
          <w:szCs w:val="24"/>
        </w:rPr>
        <w:t>επίγειας</w:t>
      </w:r>
      <w:r w:rsidRPr="00D177CC">
        <w:rPr>
          <w:rFonts w:ascii="Times New Roman" w:hAnsi="Times New Roman" w:cs="Times New Roman"/>
          <w:iCs/>
          <w:sz w:val="24"/>
          <w:szCs w:val="24"/>
        </w:rPr>
        <w:t xml:space="preserve"> ζωής</w:t>
      </w:r>
      <w:r w:rsidR="007A3E69">
        <w:rPr>
          <w:rStyle w:val="a4"/>
          <w:rFonts w:ascii="Times New Roman" w:hAnsi="Times New Roman" w:cs="Times New Roman"/>
          <w:iCs/>
          <w:sz w:val="24"/>
          <w:szCs w:val="24"/>
        </w:rPr>
        <w:footnoteReference w:id="208"/>
      </w:r>
      <w:r w:rsidR="007A3E69">
        <w:rPr>
          <w:rFonts w:ascii="Times New Roman" w:hAnsi="Times New Roman" w:cs="Times New Roman"/>
          <w:iCs/>
          <w:sz w:val="24"/>
          <w:szCs w:val="24"/>
        </w:rPr>
        <w:t>.</w:t>
      </w:r>
      <w:r w:rsidRPr="00D177CC">
        <w:rPr>
          <w:rFonts w:ascii="Times New Roman" w:hAnsi="Times New Roman" w:cs="Times New Roman"/>
          <w:iCs/>
          <w:sz w:val="24"/>
          <w:szCs w:val="24"/>
        </w:rPr>
        <w:t xml:space="preserve"> </w:t>
      </w:r>
    </w:p>
    <w:p w:rsidR="00286CC4" w:rsidRDefault="00E73222"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E73222">
        <w:rPr>
          <w:rFonts w:ascii="Times New Roman" w:hAnsi="Times New Roman" w:cs="Times New Roman"/>
          <w:iCs/>
          <w:sz w:val="24"/>
          <w:szCs w:val="24"/>
        </w:rPr>
        <w:t xml:space="preserve">Ο Ευθύμιος </w:t>
      </w:r>
      <w:r>
        <w:rPr>
          <w:rFonts w:ascii="Times New Roman" w:hAnsi="Times New Roman" w:cs="Times New Roman"/>
          <w:iCs/>
          <w:sz w:val="24"/>
          <w:szCs w:val="24"/>
        </w:rPr>
        <w:t>Ζιγαβηνός</w:t>
      </w:r>
      <w:r w:rsidRPr="00E73222">
        <w:rPr>
          <w:rFonts w:ascii="Times New Roman" w:hAnsi="Times New Roman" w:cs="Times New Roman"/>
          <w:iCs/>
          <w:sz w:val="24"/>
          <w:szCs w:val="24"/>
        </w:rPr>
        <w:t xml:space="preserve"> ευθύς εξαρχής επισημαίνει ότι οι μακαρισμοί του Λουκά διαφέρουν από τους αντίστοιχους του Ματθαίο</w:t>
      </w:r>
      <w:r>
        <w:rPr>
          <w:rFonts w:ascii="Times New Roman" w:hAnsi="Times New Roman" w:cs="Times New Roman"/>
          <w:iCs/>
          <w:sz w:val="24"/>
          <w:szCs w:val="24"/>
        </w:rPr>
        <w:t>υ και χωρεί</w:t>
      </w:r>
      <w:r w:rsidRPr="00E73222">
        <w:rPr>
          <w:rFonts w:ascii="Times New Roman" w:hAnsi="Times New Roman" w:cs="Times New Roman"/>
          <w:iCs/>
          <w:sz w:val="24"/>
          <w:szCs w:val="24"/>
        </w:rPr>
        <w:t xml:space="preserve"> σε μία </w:t>
      </w:r>
      <w:r>
        <w:rPr>
          <w:rFonts w:ascii="Times New Roman" w:hAnsi="Times New Roman" w:cs="Times New Roman"/>
          <w:iCs/>
          <w:sz w:val="24"/>
          <w:szCs w:val="24"/>
        </w:rPr>
        <w:t>επιμελή</w:t>
      </w:r>
      <w:r w:rsidRPr="00E73222">
        <w:rPr>
          <w:rFonts w:ascii="Times New Roman" w:hAnsi="Times New Roman" w:cs="Times New Roman"/>
          <w:iCs/>
          <w:sz w:val="24"/>
          <w:szCs w:val="24"/>
        </w:rPr>
        <w:t xml:space="preserve"> </w:t>
      </w:r>
      <w:r>
        <w:rPr>
          <w:rFonts w:ascii="Times New Roman" w:hAnsi="Times New Roman" w:cs="Times New Roman"/>
          <w:iCs/>
          <w:sz w:val="24"/>
          <w:szCs w:val="24"/>
        </w:rPr>
        <w:t>σύγκριση</w:t>
      </w:r>
      <w:r w:rsidRPr="00E73222">
        <w:rPr>
          <w:rFonts w:ascii="Times New Roman" w:hAnsi="Times New Roman" w:cs="Times New Roman"/>
          <w:iCs/>
          <w:sz w:val="24"/>
          <w:szCs w:val="24"/>
        </w:rPr>
        <w:t xml:space="preserve"> τ</w:t>
      </w:r>
      <w:r>
        <w:rPr>
          <w:rFonts w:ascii="Times New Roman" w:hAnsi="Times New Roman" w:cs="Times New Roman"/>
          <w:iCs/>
          <w:sz w:val="24"/>
          <w:szCs w:val="24"/>
        </w:rPr>
        <w:t>η</w:t>
      </w:r>
      <w:r w:rsidRPr="00E73222">
        <w:rPr>
          <w:rFonts w:ascii="Times New Roman" w:hAnsi="Times New Roman" w:cs="Times New Roman"/>
          <w:iCs/>
          <w:sz w:val="24"/>
          <w:szCs w:val="24"/>
        </w:rPr>
        <w:t>ς λεκτικ</w:t>
      </w:r>
      <w:r>
        <w:rPr>
          <w:rFonts w:ascii="Times New Roman" w:hAnsi="Times New Roman" w:cs="Times New Roman"/>
          <w:iCs/>
          <w:sz w:val="24"/>
          <w:szCs w:val="24"/>
        </w:rPr>
        <w:t>ή</w:t>
      </w:r>
      <w:r w:rsidRPr="00E73222">
        <w:rPr>
          <w:rFonts w:ascii="Times New Roman" w:hAnsi="Times New Roman" w:cs="Times New Roman"/>
          <w:iCs/>
          <w:sz w:val="24"/>
          <w:szCs w:val="24"/>
        </w:rPr>
        <w:t>ς διατ</w:t>
      </w:r>
      <w:r>
        <w:rPr>
          <w:rFonts w:ascii="Times New Roman" w:hAnsi="Times New Roman" w:cs="Times New Roman"/>
          <w:iCs/>
          <w:sz w:val="24"/>
          <w:szCs w:val="24"/>
        </w:rPr>
        <w:t>ύ</w:t>
      </w:r>
      <w:r w:rsidRPr="00E73222">
        <w:rPr>
          <w:rFonts w:ascii="Times New Roman" w:hAnsi="Times New Roman" w:cs="Times New Roman"/>
          <w:iCs/>
          <w:sz w:val="24"/>
          <w:szCs w:val="24"/>
        </w:rPr>
        <w:t>π</w:t>
      </w:r>
      <w:r>
        <w:rPr>
          <w:rFonts w:ascii="Times New Roman" w:hAnsi="Times New Roman" w:cs="Times New Roman"/>
          <w:iCs/>
          <w:sz w:val="24"/>
          <w:szCs w:val="24"/>
        </w:rPr>
        <w:t>ω</w:t>
      </w:r>
      <w:r w:rsidRPr="00E73222">
        <w:rPr>
          <w:rFonts w:ascii="Times New Roman" w:hAnsi="Times New Roman" w:cs="Times New Roman"/>
          <w:iCs/>
          <w:sz w:val="24"/>
          <w:szCs w:val="24"/>
        </w:rPr>
        <w:t>σ</w:t>
      </w:r>
      <w:r>
        <w:rPr>
          <w:rFonts w:ascii="Times New Roman" w:hAnsi="Times New Roman" w:cs="Times New Roman"/>
          <w:iCs/>
          <w:sz w:val="24"/>
          <w:szCs w:val="24"/>
        </w:rPr>
        <w:t>η</w:t>
      </w:r>
      <w:r w:rsidRPr="00E73222">
        <w:rPr>
          <w:rFonts w:ascii="Times New Roman" w:hAnsi="Times New Roman" w:cs="Times New Roman"/>
          <w:iCs/>
          <w:sz w:val="24"/>
          <w:szCs w:val="24"/>
        </w:rPr>
        <w:t>ς των δύο μακαρισμών. Ως προς το νόημα του περιεχομένου</w:t>
      </w:r>
      <w:r>
        <w:rPr>
          <w:rFonts w:ascii="Times New Roman" w:hAnsi="Times New Roman" w:cs="Times New Roman"/>
          <w:iCs/>
          <w:sz w:val="24"/>
          <w:szCs w:val="24"/>
        </w:rPr>
        <w:t>,</w:t>
      </w:r>
      <w:r w:rsidRPr="00E73222">
        <w:rPr>
          <w:rFonts w:ascii="Times New Roman" w:hAnsi="Times New Roman" w:cs="Times New Roman"/>
          <w:iCs/>
          <w:sz w:val="24"/>
          <w:szCs w:val="24"/>
        </w:rPr>
        <w:t xml:space="preserve"> </w:t>
      </w:r>
      <w:r>
        <w:rPr>
          <w:rFonts w:ascii="Times New Roman" w:hAnsi="Times New Roman" w:cs="Times New Roman"/>
          <w:iCs/>
          <w:sz w:val="24"/>
          <w:szCs w:val="24"/>
        </w:rPr>
        <w:t>όμως,</w:t>
      </w:r>
      <w:r w:rsidRPr="00E73222">
        <w:rPr>
          <w:rFonts w:ascii="Times New Roman" w:hAnsi="Times New Roman" w:cs="Times New Roman"/>
          <w:iCs/>
          <w:sz w:val="24"/>
          <w:szCs w:val="24"/>
        </w:rPr>
        <w:t xml:space="preserve"> δεν αφίσταται των άλλων ερμηνειών που </w:t>
      </w:r>
      <w:r>
        <w:rPr>
          <w:rFonts w:ascii="Times New Roman" w:hAnsi="Times New Roman" w:cs="Times New Roman"/>
          <w:iCs/>
          <w:sz w:val="24"/>
          <w:szCs w:val="24"/>
        </w:rPr>
        <w:t>παρ</w:t>
      </w:r>
      <w:r w:rsidRPr="00E73222">
        <w:rPr>
          <w:rFonts w:ascii="Times New Roman" w:hAnsi="Times New Roman" w:cs="Times New Roman"/>
          <w:iCs/>
          <w:sz w:val="24"/>
          <w:szCs w:val="24"/>
        </w:rPr>
        <w:t>έδωσαν οι αρχαιότερο</w:t>
      </w:r>
      <w:r>
        <w:rPr>
          <w:rFonts w:ascii="Times New Roman" w:hAnsi="Times New Roman" w:cs="Times New Roman"/>
          <w:iCs/>
          <w:sz w:val="24"/>
          <w:szCs w:val="24"/>
        </w:rPr>
        <w:t>ί</w:t>
      </w:r>
      <w:r w:rsidRPr="00E73222">
        <w:rPr>
          <w:rFonts w:ascii="Times New Roman" w:hAnsi="Times New Roman" w:cs="Times New Roman"/>
          <w:iCs/>
          <w:sz w:val="24"/>
          <w:szCs w:val="24"/>
        </w:rPr>
        <w:t xml:space="preserve"> του</w:t>
      </w:r>
      <w:r>
        <w:rPr>
          <w:rStyle w:val="a4"/>
          <w:rFonts w:ascii="Times New Roman" w:hAnsi="Times New Roman" w:cs="Times New Roman"/>
          <w:iCs/>
          <w:sz w:val="24"/>
          <w:szCs w:val="24"/>
        </w:rPr>
        <w:footnoteReference w:id="209"/>
      </w:r>
      <w:r w:rsidRPr="00E73222">
        <w:rPr>
          <w:rFonts w:ascii="Times New Roman" w:hAnsi="Times New Roman" w:cs="Times New Roman"/>
          <w:iCs/>
          <w:sz w:val="24"/>
          <w:szCs w:val="24"/>
        </w:rPr>
        <w:t xml:space="preserve">. </w:t>
      </w:r>
      <w:r>
        <w:rPr>
          <w:rFonts w:ascii="Times New Roman" w:hAnsi="Times New Roman" w:cs="Times New Roman"/>
          <w:iCs/>
          <w:sz w:val="24"/>
          <w:szCs w:val="24"/>
        </w:rPr>
        <w:t>Οι εκούσιοι</w:t>
      </w:r>
      <w:r w:rsidRPr="00E73222">
        <w:rPr>
          <w:rFonts w:ascii="Times New Roman" w:hAnsi="Times New Roman" w:cs="Times New Roman"/>
          <w:iCs/>
          <w:sz w:val="24"/>
          <w:szCs w:val="24"/>
        </w:rPr>
        <w:t xml:space="preserve"> </w:t>
      </w:r>
      <w:r>
        <w:rPr>
          <w:rFonts w:ascii="Times New Roman" w:hAnsi="Times New Roman" w:cs="Times New Roman"/>
          <w:iCs/>
          <w:sz w:val="24"/>
          <w:szCs w:val="24"/>
        </w:rPr>
        <w:t>π</w:t>
      </w:r>
      <w:r w:rsidRPr="00E73222">
        <w:rPr>
          <w:rFonts w:ascii="Times New Roman" w:hAnsi="Times New Roman" w:cs="Times New Roman"/>
          <w:iCs/>
          <w:sz w:val="24"/>
          <w:szCs w:val="24"/>
        </w:rPr>
        <w:t xml:space="preserve">τωχοί </w:t>
      </w:r>
      <w:r w:rsidR="00D1180F" w:rsidRPr="00E73222">
        <w:rPr>
          <w:rFonts w:ascii="Times New Roman" w:hAnsi="Times New Roman" w:cs="Times New Roman"/>
          <w:iCs/>
          <w:sz w:val="24"/>
          <w:szCs w:val="24"/>
        </w:rPr>
        <w:t xml:space="preserve">είναι </w:t>
      </w:r>
      <w:r w:rsidRPr="00E73222">
        <w:rPr>
          <w:rFonts w:ascii="Times New Roman" w:hAnsi="Times New Roman" w:cs="Times New Roman"/>
          <w:iCs/>
          <w:sz w:val="24"/>
          <w:szCs w:val="24"/>
        </w:rPr>
        <w:t xml:space="preserve">και εδώ </w:t>
      </w:r>
      <w:r>
        <w:rPr>
          <w:rFonts w:ascii="Times New Roman" w:hAnsi="Times New Roman" w:cs="Times New Roman"/>
          <w:iCs/>
          <w:sz w:val="24"/>
          <w:szCs w:val="24"/>
        </w:rPr>
        <w:t>οι αφιλόπλουτοι</w:t>
      </w:r>
      <w:r w:rsidRPr="00E73222">
        <w:rPr>
          <w:rFonts w:ascii="Times New Roman" w:hAnsi="Times New Roman" w:cs="Times New Roman"/>
          <w:iCs/>
          <w:sz w:val="24"/>
          <w:szCs w:val="24"/>
        </w:rPr>
        <w:t>, οι οποίοι διακρίνονται για την υπομονή των στερήσεων που δεν τους προκαλούν λύπη</w:t>
      </w:r>
      <w:r w:rsidR="00A51A6A">
        <w:rPr>
          <w:rFonts w:ascii="Times New Roman" w:hAnsi="Times New Roman" w:cs="Times New Roman"/>
          <w:iCs/>
          <w:sz w:val="24"/>
          <w:szCs w:val="24"/>
        </w:rPr>
        <w:t>,</w:t>
      </w:r>
      <w:r w:rsidRPr="00E73222">
        <w:rPr>
          <w:rFonts w:ascii="Times New Roman" w:hAnsi="Times New Roman" w:cs="Times New Roman"/>
          <w:iCs/>
          <w:sz w:val="24"/>
          <w:szCs w:val="24"/>
        </w:rPr>
        <w:t xml:space="preserve"> αλλά αντίθετα ευχαρίστηση και προσμονή της αιώνιας ζωής. </w:t>
      </w:r>
      <w:r>
        <w:rPr>
          <w:rFonts w:ascii="Times New Roman" w:hAnsi="Times New Roman" w:cs="Times New Roman"/>
          <w:iCs/>
          <w:sz w:val="24"/>
          <w:szCs w:val="24"/>
        </w:rPr>
        <w:t>Οι κλαίοντες,</w:t>
      </w:r>
      <w:r w:rsidRPr="00E73222">
        <w:rPr>
          <w:rFonts w:ascii="Times New Roman" w:hAnsi="Times New Roman" w:cs="Times New Roman"/>
          <w:iCs/>
          <w:sz w:val="24"/>
          <w:szCs w:val="24"/>
        </w:rPr>
        <w:t xml:space="preserve"> </w:t>
      </w:r>
      <w:r>
        <w:rPr>
          <w:rFonts w:ascii="Times New Roman" w:hAnsi="Times New Roman" w:cs="Times New Roman"/>
          <w:iCs/>
          <w:sz w:val="24"/>
          <w:szCs w:val="24"/>
        </w:rPr>
        <w:t>επίσης,</w:t>
      </w:r>
      <w:r w:rsidRPr="00E73222">
        <w:rPr>
          <w:rFonts w:ascii="Times New Roman" w:hAnsi="Times New Roman" w:cs="Times New Roman"/>
          <w:iCs/>
          <w:sz w:val="24"/>
          <w:szCs w:val="24"/>
        </w:rPr>
        <w:t xml:space="preserve"> είναι εκείνοι που συνειδητοποιούν όχι μόνο τα </w:t>
      </w:r>
      <w:r w:rsidR="00F40B6A">
        <w:rPr>
          <w:rFonts w:ascii="Times New Roman" w:hAnsi="Times New Roman" w:cs="Times New Roman"/>
          <w:iCs/>
          <w:sz w:val="24"/>
          <w:szCs w:val="24"/>
        </w:rPr>
        <w:t>οικεία</w:t>
      </w:r>
      <w:r w:rsidRPr="00E73222">
        <w:rPr>
          <w:rFonts w:ascii="Times New Roman" w:hAnsi="Times New Roman" w:cs="Times New Roman"/>
          <w:iCs/>
          <w:sz w:val="24"/>
          <w:szCs w:val="24"/>
        </w:rPr>
        <w:t xml:space="preserve"> τους αμαρτήματα</w:t>
      </w:r>
      <w:r w:rsidR="00297B8F">
        <w:rPr>
          <w:rFonts w:ascii="Times New Roman" w:hAnsi="Times New Roman" w:cs="Times New Roman"/>
          <w:iCs/>
          <w:sz w:val="24"/>
          <w:szCs w:val="24"/>
        </w:rPr>
        <w:t>,</w:t>
      </w:r>
      <w:r w:rsidRPr="00E73222">
        <w:rPr>
          <w:rFonts w:ascii="Times New Roman" w:hAnsi="Times New Roman" w:cs="Times New Roman"/>
          <w:iCs/>
          <w:sz w:val="24"/>
          <w:szCs w:val="24"/>
        </w:rPr>
        <w:t xml:space="preserve"> αλλά και τ</w:t>
      </w:r>
      <w:r>
        <w:rPr>
          <w:rFonts w:ascii="Times New Roman" w:hAnsi="Times New Roman" w:cs="Times New Roman"/>
          <w:iCs/>
          <w:sz w:val="24"/>
          <w:szCs w:val="24"/>
        </w:rPr>
        <w:t>ι</w:t>
      </w:r>
      <w:r w:rsidRPr="00E73222">
        <w:rPr>
          <w:rFonts w:ascii="Times New Roman" w:hAnsi="Times New Roman" w:cs="Times New Roman"/>
          <w:iCs/>
          <w:sz w:val="24"/>
          <w:szCs w:val="24"/>
        </w:rPr>
        <w:t>ς κακοπάθει</w:t>
      </w:r>
      <w:r>
        <w:rPr>
          <w:rFonts w:ascii="Times New Roman" w:hAnsi="Times New Roman" w:cs="Times New Roman"/>
          <w:iCs/>
          <w:sz w:val="24"/>
          <w:szCs w:val="24"/>
        </w:rPr>
        <w:t>ε</w:t>
      </w:r>
      <w:r w:rsidRPr="00E73222">
        <w:rPr>
          <w:rFonts w:ascii="Times New Roman" w:hAnsi="Times New Roman" w:cs="Times New Roman"/>
          <w:iCs/>
          <w:sz w:val="24"/>
          <w:szCs w:val="24"/>
        </w:rPr>
        <w:t xml:space="preserve">ς των άλλων. </w:t>
      </w:r>
      <w:r>
        <w:rPr>
          <w:rFonts w:ascii="Times New Roman" w:hAnsi="Times New Roman" w:cs="Times New Roman"/>
          <w:iCs/>
          <w:sz w:val="24"/>
          <w:szCs w:val="24"/>
        </w:rPr>
        <w:t>Οι</w:t>
      </w:r>
      <w:r w:rsidRPr="00E73222">
        <w:rPr>
          <w:rFonts w:ascii="Times New Roman" w:hAnsi="Times New Roman" w:cs="Times New Roman"/>
          <w:iCs/>
          <w:sz w:val="24"/>
          <w:szCs w:val="24"/>
        </w:rPr>
        <w:t xml:space="preserve"> κλαίοντ</w:t>
      </w:r>
      <w:r>
        <w:rPr>
          <w:rFonts w:ascii="Times New Roman" w:hAnsi="Times New Roman" w:cs="Times New Roman"/>
          <w:iCs/>
          <w:sz w:val="24"/>
          <w:szCs w:val="24"/>
        </w:rPr>
        <w:t>ε</w:t>
      </w:r>
      <w:r w:rsidRPr="00E73222">
        <w:rPr>
          <w:rFonts w:ascii="Times New Roman" w:hAnsi="Times New Roman" w:cs="Times New Roman"/>
          <w:iCs/>
          <w:sz w:val="24"/>
          <w:szCs w:val="24"/>
        </w:rPr>
        <w:t xml:space="preserve">ς κατά Θεόν θα γελάσουν κατά τον </w:t>
      </w:r>
      <w:r>
        <w:rPr>
          <w:rFonts w:ascii="Times New Roman" w:hAnsi="Times New Roman" w:cs="Times New Roman"/>
          <w:iCs/>
          <w:sz w:val="24"/>
          <w:szCs w:val="24"/>
        </w:rPr>
        <w:t>μέλλοντα</w:t>
      </w:r>
      <w:r w:rsidRPr="00E73222">
        <w:rPr>
          <w:rFonts w:ascii="Times New Roman" w:hAnsi="Times New Roman" w:cs="Times New Roman"/>
          <w:iCs/>
          <w:sz w:val="24"/>
          <w:szCs w:val="24"/>
        </w:rPr>
        <w:t xml:space="preserve"> αιώνα</w:t>
      </w:r>
      <w:r w:rsidR="00F40B6A">
        <w:rPr>
          <w:rFonts w:ascii="Times New Roman" w:hAnsi="Times New Roman" w:cs="Times New Roman"/>
          <w:iCs/>
          <w:sz w:val="24"/>
          <w:szCs w:val="24"/>
        </w:rPr>
        <w:t>,</w:t>
      </w:r>
      <w:r w:rsidRPr="00E73222">
        <w:rPr>
          <w:rFonts w:ascii="Times New Roman" w:hAnsi="Times New Roman" w:cs="Times New Roman"/>
          <w:iCs/>
          <w:sz w:val="24"/>
          <w:szCs w:val="24"/>
        </w:rPr>
        <w:t xml:space="preserve"> όταν και θα </w:t>
      </w:r>
      <w:r>
        <w:rPr>
          <w:rFonts w:ascii="Times New Roman" w:hAnsi="Times New Roman" w:cs="Times New Roman"/>
          <w:iCs/>
          <w:sz w:val="24"/>
          <w:szCs w:val="24"/>
        </w:rPr>
        <w:t>ευφρανθούν</w:t>
      </w:r>
      <w:r w:rsidRPr="00E73222">
        <w:rPr>
          <w:rFonts w:ascii="Times New Roman" w:hAnsi="Times New Roman" w:cs="Times New Roman"/>
          <w:iCs/>
          <w:sz w:val="24"/>
          <w:szCs w:val="24"/>
        </w:rPr>
        <w:t xml:space="preserve"> πνευματικά</w:t>
      </w:r>
      <w:r>
        <w:rPr>
          <w:rStyle w:val="a4"/>
          <w:rFonts w:ascii="Times New Roman" w:hAnsi="Times New Roman" w:cs="Times New Roman"/>
          <w:iCs/>
          <w:sz w:val="24"/>
          <w:szCs w:val="24"/>
        </w:rPr>
        <w:footnoteReference w:id="210"/>
      </w:r>
      <w:r>
        <w:rPr>
          <w:rFonts w:ascii="Times New Roman" w:hAnsi="Times New Roman" w:cs="Times New Roman"/>
          <w:iCs/>
          <w:sz w:val="24"/>
          <w:szCs w:val="24"/>
        </w:rPr>
        <w:t>. Η πνευματική</w:t>
      </w:r>
      <w:r w:rsidRPr="00E73222">
        <w:rPr>
          <w:rFonts w:ascii="Times New Roman" w:hAnsi="Times New Roman" w:cs="Times New Roman"/>
          <w:iCs/>
          <w:sz w:val="24"/>
          <w:szCs w:val="24"/>
        </w:rPr>
        <w:t xml:space="preserve"> αγαλλίαση συμβολίζεται ως πνευματικός </w:t>
      </w:r>
      <w:r>
        <w:rPr>
          <w:rFonts w:ascii="Times New Roman" w:hAnsi="Times New Roman" w:cs="Times New Roman"/>
          <w:iCs/>
          <w:sz w:val="24"/>
          <w:szCs w:val="24"/>
        </w:rPr>
        <w:t>γέλωτας</w:t>
      </w:r>
      <w:r w:rsidR="00297B8F">
        <w:rPr>
          <w:rFonts w:ascii="Times New Roman" w:hAnsi="Times New Roman" w:cs="Times New Roman"/>
          <w:iCs/>
          <w:sz w:val="24"/>
          <w:szCs w:val="24"/>
        </w:rPr>
        <w:t>,</w:t>
      </w:r>
      <w:r w:rsidRPr="00E73222">
        <w:rPr>
          <w:rFonts w:ascii="Times New Roman" w:hAnsi="Times New Roman" w:cs="Times New Roman"/>
          <w:iCs/>
          <w:sz w:val="24"/>
          <w:szCs w:val="24"/>
        </w:rPr>
        <w:t xml:space="preserve"> όντας ο τελευταίος και σύμβολο της ευφροσύνης. </w:t>
      </w:r>
      <w:r>
        <w:rPr>
          <w:rFonts w:ascii="Times New Roman" w:hAnsi="Times New Roman" w:cs="Times New Roman"/>
          <w:iCs/>
          <w:sz w:val="24"/>
          <w:szCs w:val="24"/>
        </w:rPr>
        <w:t>Η ουράνια</w:t>
      </w:r>
      <w:r w:rsidRPr="00E73222">
        <w:rPr>
          <w:rFonts w:ascii="Times New Roman" w:hAnsi="Times New Roman" w:cs="Times New Roman"/>
          <w:iCs/>
          <w:sz w:val="24"/>
          <w:szCs w:val="24"/>
        </w:rPr>
        <w:t xml:space="preserve"> χαρά έχει με το μέρος της τους πτωχούς, τους </w:t>
      </w:r>
      <w:r>
        <w:rPr>
          <w:rFonts w:ascii="Times New Roman" w:hAnsi="Times New Roman" w:cs="Times New Roman"/>
          <w:iCs/>
          <w:sz w:val="24"/>
          <w:szCs w:val="24"/>
        </w:rPr>
        <w:t>πεινώντες</w:t>
      </w:r>
      <w:r w:rsidRPr="00E73222">
        <w:rPr>
          <w:rFonts w:ascii="Times New Roman" w:hAnsi="Times New Roman" w:cs="Times New Roman"/>
          <w:iCs/>
          <w:sz w:val="24"/>
          <w:szCs w:val="24"/>
        </w:rPr>
        <w:t xml:space="preserve">, τους </w:t>
      </w:r>
      <w:r>
        <w:rPr>
          <w:rFonts w:ascii="Times New Roman" w:hAnsi="Times New Roman" w:cs="Times New Roman"/>
          <w:iCs/>
          <w:sz w:val="24"/>
          <w:szCs w:val="24"/>
        </w:rPr>
        <w:t>κλαίοντες</w:t>
      </w:r>
      <w:r w:rsidRPr="00E73222">
        <w:rPr>
          <w:rFonts w:ascii="Times New Roman" w:hAnsi="Times New Roman" w:cs="Times New Roman"/>
          <w:iCs/>
          <w:sz w:val="24"/>
          <w:szCs w:val="24"/>
        </w:rPr>
        <w:t xml:space="preserve">, τους </w:t>
      </w:r>
      <w:r>
        <w:rPr>
          <w:rFonts w:ascii="Times New Roman" w:hAnsi="Times New Roman" w:cs="Times New Roman"/>
          <w:iCs/>
          <w:sz w:val="24"/>
          <w:szCs w:val="24"/>
        </w:rPr>
        <w:t>μισούμενους</w:t>
      </w:r>
      <w:r w:rsidRPr="00E73222">
        <w:rPr>
          <w:rFonts w:ascii="Times New Roman" w:hAnsi="Times New Roman" w:cs="Times New Roman"/>
          <w:iCs/>
          <w:sz w:val="24"/>
          <w:szCs w:val="24"/>
        </w:rPr>
        <w:t xml:space="preserve">, τους </w:t>
      </w:r>
      <w:r>
        <w:rPr>
          <w:rFonts w:ascii="Times New Roman" w:hAnsi="Times New Roman" w:cs="Times New Roman"/>
          <w:iCs/>
          <w:sz w:val="24"/>
          <w:szCs w:val="24"/>
        </w:rPr>
        <w:t>αφοριζόμενους</w:t>
      </w:r>
      <w:r w:rsidRPr="00E73222">
        <w:rPr>
          <w:rFonts w:ascii="Times New Roman" w:hAnsi="Times New Roman" w:cs="Times New Roman"/>
          <w:iCs/>
          <w:sz w:val="24"/>
          <w:szCs w:val="24"/>
        </w:rPr>
        <w:t xml:space="preserve">, </w:t>
      </w:r>
      <w:r>
        <w:rPr>
          <w:rFonts w:ascii="Times New Roman" w:hAnsi="Times New Roman" w:cs="Times New Roman"/>
          <w:iCs/>
          <w:sz w:val="24"/>
          <w:szCs w:val="24"/>
        </w:rPr>
        <w:t>τους ονειδιζόμενους</w:t>
      </w:r>
      <w:r w:rsidRPr="00E73222">
        <w:rPr>
          <w:rFonts w:ascii="Times New Roman" w:hAnsi="Times New Roman" w:cs="Times New Roman"/>
          <w:iCs/>
          <w:sz w:val="24"/>
          <w:szCs w:val="24"/>
        </w:rPr>
        <w:t xml:space="preserve"> και λοιδορούμενο</w:t>
      </w:r>
      <w:r>
        <w:rPr>
          <w:rFonts w:ascii="Times New Roman" w:hAnsi="Times New Roman" w:cs="Times New Roman"/>
          <w:iCs/>
          <w:sz w:val="24"/>
          <w:szCs w:val="24"/>
        </w:rPr>
        <w:t>υ</w:t>
      </w:r>
      <w:r w:rsidRPr="00E73222">
        <w:rPr>
          <w:rFonts w:ascii="Times New Roman" w:hAnsi="Times New Roman" w:cs="Times New Roman"/>
          <w:iCs/>
          <w:sz w:val="24"/>
          <w:szCs w:val="24"/>
        </w:rPr>
        <w:t>ς και όλους εκείνους</w:t>
      </w:r>
      <w:r>
        <w:rPr>
          <w:rFonts w:ascii="Times New Roman" w:hAnsi="Times New Roman" w:cs="Times New Roman"/>
          <w:iCs/>
          <w:sz w:val="24"/>
          <w:szCs w:val="24"/>
        </w:rPr>
        <w:t>,</w:t>
      </w:r>
      <w:r w:rsidRPr="00E73222">
        <w:rPr>
          <w:rFonts w:ascii="Times New Roman" w:hAnsi="Times New Roman" w:cs="Times New Roman"/>
          <w:iCs/>
          <w:sz w:val="24"/>
          <w:szCs w:val="24"/>
        </w:rPr>
        <w:t xml:space="preserve"> οι οποίοι για την αλήθεια του </w:t>
      </w:r>
      <w:r>
        <w:rPr>
          <w:rFonts w:ascii="Times New Roman" w:hAnsi="Times New Roman" w:cs="Times New Roman"/>
          <w:iCs/>
          <w:sz w:val="24"/>
          <w:szCs w:val="24"/>
        </w:rPr>
        <w:t>Κ</w:t>
      </w:r>
      <w:r w:rsidRPr="00E73222">
        <w:rPr>
          <w:rFonts w:ascii="Times New Roman" w:hAnsi="Times New Roman" w:cs="Times New Roman"/>
          <w:iCs/>
          <w:sz w:val="24"/>
          <w:szCs w:val="24"/>
        </w:rPr>
        <w:t>υρίου υφίστανται την αθλιότητα της ζωής</w:t>
      </w:r>
      <w:r w:rsidR="00297B8F">
        <w:rPr>
          <w:rFonts w:ascii="Times New Roman" w:hAnsi="Times New Roman" w:cs="Times New Roman"/>
          <w:iCs/>
          <w:sz w:val="24"/>
          <w:szCs w:val="24"/>
        </w:rPr>
        <w:t>,</w:t>
      </w:r>
      <w:r w:rsidRPr="00E73222">
        <w:rPr>
          <w:rFonts w:ascii="Times New Roman" w:hAnsi="Times New Roman" w:cs="Times New Roman"/>
          <w:iCs/>
          <w:sz w:val="24"/>
          <w:szCs w:val="24"/>
        </w:rPr>
        <w:t xml:space="preserve"> ώστε να κερδίσουν</w:t>
      </w:r>
      <w:r>
        <w:rPr>
          <w:rFonts w:ascii="Times New Roman" w:hAnsi="Times New Roman" w:cs="Times New Roman"/>
          <w:iCs/>
          <w:sz w:val="24"/>
          <w:szCs w:val="24"/>
        </w:rPr>
        <w:t xml:space="preserve"> τον ουράνιο έπαινο. Ο</w:t>
      </w:r>
      <w:r w:rsidRPr="00E73222">
        <w:rPr>
          <w:rFonts w:ascii="Times New Roman" w:hAnsi="Times New Roman" w:cs="Times New Roman"/>
          <w:iCs/>
          <w:sz w:val="24"/>
          <w:szCs w:val="24"/>
        </w:rPr>
        <w:t xml:space="preserve">ι μακάριοι πάντοτε έρχονται σε διαλεκτική αντίθεση με τους </w:t>
      </w:r>
      <w:r w:rsidR="004836AF">
        <w:rPr>
          <w:rFonts w:ascii="Times New Roman" w:hAnsi="Times New Roman" w:cs="Times New Roman"/>
          <w:iCs/>
          <w:sz w:val="24"/>
          <w:szCs w:val="24"/>
        </w:rPr>
        <w:t>κορεσμένους</w:t>
      </w:r>
      <w:r w:rsidRPr="00E73222">
        <w:rPr>
          <w:rFonts w:ascii="Times New Roman" w:hAnsi="Times New Roman" w:cs="Times New Roman"/>
          <w:iCs/>
          <w:sz w:val="24"/>
          <w:szCs w:val="24"/>
        </w:rPr>
        <w:t xml:space="preserve"> αυτού του κόσμου</w:t>
      </w:r>
      <w:r w:rsidR="00297B8F">
        <w:rPr>
          <w:rFonts w:ascii="Times New Roman" w:hAnsi="Times New Roman" w:cs="Times New Roman"/>
          <w:iCs/>
          <w:sz w:val="24"/>
          <w:szCs w:val="24"/>
        </w:rPr>
        <w:t>,</w:t>
      </w:r>
      <w:r w:rsidRPr="00E73222">
        <w:rPr>
          <w:rFonts w:ascii="Times New Roman" w:hAnsi="Times New Roman" w:cs="Times New Roman"/>
          <w:iCs/>
          <w:sz w:val="24"/>
          <w:szCs w:val="24"/>
        </w:rPr>
        <w:t xml:space="preserve"> διότι </w:t>
      </w:r>
      <w:r w:rsidR="00F40B6A">
        <w:rPr>
          <w:rFonts w:ascii="Times New Roman" w:hAnsi="Times New Roman" w:cs="Times New Roman"/>
          <w:iCs/>
          <w:sz w:val="24"/>
          <w:szCs w:val="24"/>
        </w:rPr>
        <w:t>μονίμως</w:t>
      </w:r>
      <w:r w:rsidRPr="00E73222">
        <w:rPr>
          <w:rFonts w:ascii="Times New Roman" w:hAnsi="Times New Roman" w:cs="Times New Roman"/>
          <w:iCs/>
          <w:sz w:val="24"/>
          <w:szCs w:val="24"/>
        </w:rPr>
        <w:t xml:space="preserve"> άδικα υβρίζονται</w:t>
      </w:r>
      <w:r w:rsidR="00297B8F">
        <w:rPr>
          <w:rFonts w:ascii="Times New Roman" w:hAnsi="Times New Roman" w:cs="Times New Roman"/>
          <w:iCs/>
          <w:sz w:val="24"/>
          <w:szCs w:val="24"/>
        </w:rPr>
        <w:t>,</w:t>
      </w:r>
      <w:r w:rsidRPr="00E73222">
        <w:rPr>
          <w:rFonts w:ascii="Times New Roman" w:hAnsi="Times New Roman" w:cs="Times New Roman"/>
          <w:iCs/>
          <w:sz w:val="24"/>
          <w:szCs w:val="24"/>
        </w:rPr>
        <w:t xml:space="preserve"> ενώ οι άλλοι </w:t>
      </w:r>
      <w:r w:rsidR="00F40B6A">
        <w:rPr>
          <w:rFonts w:ascii="Times New Roman" w:hAnsi="Times New Roman" w:cs="Times New Roman"/>
          <w:iCs/>
          <w:sz w:val="24"/>
          <w:szCs w:val="24"/>
        </w:rPr>
        <w:t>μονίμως</w:t>
      </w:r>
      <w:r w:rsidRPr="00E73222">
        <w:rPr>
          <w:rFonts w:ascii="Times New Roman" w:hAnsi="Times New Roman" w:cs="Times New Roman"/>
          <w:iCs/>
          <w:sz w:val="24"/>
          <w:szCs w:val="24"/>
        </w:rPr>
        <w:t xml:space="preserve"> άθλια </w:t>
      </w:r>
      <w:r w:rsidR="004836AF">
        <w:rPr>
          <w:rFonts w:ascii="Times New Roman" w:hAnsi="Times New Roman" w:cs="Times New Roman"/>
          <w:iCs/>
          <w:sz w:val="24"/>
          <w:szCs w:val="24"/>
        </w:rPr>
        <w:t>ευφημούνται</w:t>
      </w:r>
      <w:r w:rsidR="004836AF">
        <w:rPr>
          <w:rStyle w:val="a4"/>
          <w:rFonts w:ascii="Times New Roman" w:hAnsi="Times New Roman" w:cs="Times New Roman"/>
          <w:iCs/>
          <w:sz w:val="24"/>
          <w:szCs w:val="24"/>
        </w:rPr>
        <w:footnoteReference w:id="211"/>
      </w:r>
      <w:r w:rsidR="004836AF">
        <w:rPr>
          <w:rFonts w:ascii="Times New Roman" w:hAnsi="Times New Roman" w:cs="Times New Roman"/>
          <w:iCs/>
          <w:sz w:val="24"/>
          <w:szCs w:val="24"/>
        </w:rPr>
        <w:t xml:space="preserve">. </w:t>
      </w:r>
      <w:r w:rsidRPr="00E73222">
        <w:rPr>
          <w:rFonts w:ascii="Times New Roman" w:hAnsi="Times New Roman" w:cs="Times New Roman"/>
          <w:iCs/>
          <w:sz w:val="24"/>
          <w:szCs w:val="24"/>
        </w:rPr>
        <w:t xml:space="preserve"> </w:t>
      </w:r>
    </w:p>
    <w:p w:rsidR="00297B8F" w:rsidRDefault="00286CC4"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286CC4">
        <w:rPr>
          <w:rFonts w:ascii="Times New Roman" w:hAnsi="Times New Roman" w:cs="Times New Roman"/>
          <w:iCs/>
          <w:sz w:val="24"/>
          <w:szCs w:val="24"/>
        </w:rPr>
        <w:t>Ωστόσο</w:t>
      </w:r>
      <w:r w:rsidR="00F40B6A">
        <w:rPr>
          <w:rFonts w:ascii="Times New Roman" w:hAnsi="Times New Roman" w:cs="Times New Roman"/>
          <w:iCs/>
          <w:sz w:val="24"/>
          <w:szCs w:val="24"/>
        </w:rPr>
        <w:t>,</w:t>
      </w:r>
      <w:r w:rsidRPr="00286CC4">
        <w:rPr>
          <w:rFonts w:ascii="Times New Roman" w:hAnsi="Times New Roman" w:cs="Times New Roman"/>
          <w:iCs/>
          <w:sz w:val="24"/>
          <w:szCs w:val="24"/>
        </w:rPr>
        <w:t xml:space="preserve"> το απόσπασμα </w:t>
      </w:r>
      <w:r>
        <w:rPr>
          <w:rFonts w:ascii="Times New Roman" w:hAnsi="Times New Roman" w:cs="Times New Roman"/>
          <w:iCs/>
          <w:sz w:val="24"/>
          <w:szCs w:val="24"/>
        </w:rPr>
        <w:t xml:space="preserve">των μακαρισμών, επισημαίνει ο </w:t>
      </w:r>
      <w:r>
        <w:rPr>
          <w:rFonts w:ascii="Times New Roman" w:hAnsi="Times New Roman" w:cs="Times New Roman"/>
          <w:iCs/>
          <w:sz w:val="24"/>
          <w:szCs w:val="24"/>
          <w:lang w:val="en-US"/>
        </w:rPr>
        <w:t>F</w:t>
      </w:r>
      <w:r w:rsidRPr="00286CC4">
        <w:rPr>
          <w:rFonts w:ascii="Times New Roman" w:hAnsi="Times New Roman" w:cs="Times New Roman"/>
          <w:iCs/>
          <w:sz w:val="24"/>
          <w:szCs w:val="24"/>
        </w:rPr>
        <w:t>.</w:t>
      </w:r>
      <w:r>
        <w:rPr>
          <w:rFonts w:ascii="Times New Roman" w:hAnsi="Times New Roman" w:cs="Times New Roman"/>
          <w:iCs/>
          <w:sz w:val="24"/>
          <w:szCs w:val="24"/>
          <w:lang w:val="en-US"/>
        </w:rPr>
        <w:t>W</w:t>
      </w:r>
      <w:r w:rsidRPr="00286CC4">
        <w:rPr>
          <w:rFonts w:ascii="Times New Roman" w:hAnsi="Times New Roman" w:cs="Times New Roman"/>
          <w:iCs/>
          <w:sz w:val="24"/>
          <w:szCs w:val="24"/>
        </w:rPr>
        <w:t xml:space="preserve"> </w:t>
      </w:r>
      <w:r>
        <w:rPr>
          <w:rFonts w:ascii="Times New Roman" w:hAnsi="Times New Roman" w:cs="Times New Roman"/>
          <w:iCs/>
          <w:sz w:val="24"/>
          <w:szCs w:val="24"/>
          <w:lang w:val="en-US"/>
        </w:rPr>
        <w:t>Horn</w:t>
      </w:r>
      <w:r w:rsidRPr="00286CC4">
        <w:rPr>
          <w:rFonts w:ascii="Times New Roman" w:hAnsi="Times New Roman" w:cs="Times New Roman"/>
          <w:iCs/>
          <w:sz w:val="24"/>
          <w:szCs w:val="24"/>
        </w:rPr>
        <w:t>,</w:t>
      </w:r>
      <w:r>
        <w:rPr>
          <w:rFonts w:ascii="Times New Roman" w:hAnsi="Times New Roman" w:cs="Times New Roman"/>
          <w:iCs/>
          <w:sz w:val="24"/>
          <w:szCs w:val="24"/>
        </w:rPr>
        <w:t xml:space="preserve"> </w:t>
      </w:r>
      <w:r w:rsidRPr="00286CC4">
        <w:rPr>
          <w:rFonts w:ascii="Times New Roman" w:hAnsi="Times New Roman" w:cs="Times New Roman"/>
          <w:iCs/>
          <w:sz w:val="24"/>
          <w:szCs w:val="24"/>
        </w:rPr>
        <w:t xml:space="preserve"> δεν απευθύνεται μόνο για </w:t>
      </w:r>
      <w:r>
        <w:rPr>
          <w:rFonts w:ascii="Times New Roman" w:hAnsi="Times New Roman" w:cs="Times New Roman"/>
          <w:iCs/>
          <w:sz w:val="24"/>
          <w:szCs w:val="24"/>
        </w:rPr>
        <w:t>π</w:t>
      </w:r>
      <w:r w:rsidRPr="00286CC4">
        <w:rPr>
          <w:rFonts w:ascii="Times New Roman" w:hAnsi="Times New Roman" w:cs="Times New Roman"/>
          <w:iCs/>
          <w:sz w:val="24"/>
          <w:szCs w:val="24"/>
        </w:rPr>
        <w:t>τωχούς και περιθωριοποιημένους</w:t>
      </w:r>
      <w:r w:rsidR="00297B8F">
        <w:rPr>
          <w:rFonts w:ascii="Times New Roman" w:hAnsi="Times New Roman" w:cs="Times New Roman"/>
          <w:iCs/>
          <w:sz w:val="24"/>
          <w:szCs w:val="24"/>
        </w:rPr>
        <w:t>,</w:t>
      </w:r>
      <w:r w:rsidRPr="00286CC4">
        <w:rPr>
          <w:rFonts w:ascii="Times New Roman" w:hAnsi="Times New Roman" w:cs="Times New Roman"/>
          <w:iCs/>
          <w:sz w:val="24"/>
          <w:szCs w:val="24"/>
        </w:rPr>
        <w:t xml:space="preserve"> αλλά για</w:t>
      </w:r>
      <w:r>
        <w:rPr>
          <w:rFonts w:ascii="Times New Roman" w:hAnsi="Times New Roman" w:cs="Times New Roman"/>
          <w:iCs/>
          <w:sz w:val="24"/>
          <w:szCs w:val="24"/>
        </w:rPr>
        <w:t xml:space="preserve"> όλους</w:t>
      </w:r>
      <w:r w:rsidRPr="00286CC4">
        <w:rPr>
          <w:rFonts w:ascii="Times New Roman" w:hAnsi="Times New Roman" w:cs="Times New Roman"/>
          <w:iCs/>
          <w:sz w:val="24"/>
          <w:szCs w:val="24"/>
        </w:rPr>
        <w:t xml:space="preserve"> όσοι θα ήθελαν να ακολουθήσουν την οδό του </w:t>
      </w:r>
      <w:r>
        <w:rPr>
          <w:rFonts w:ascii="Times New Roman" w:hAnsi="Times New Roman" w:cs="Times New Roman"/>
          <w:iCs/>
          <w:sz w:val="24"/>
          <w:szCs w:val="24"/>
        </w:rPr>
        <w:t>Κ</w:t>
      </w:r>
      <w:r w:rsidRPr="00286CC4">
        <w:rPr>
          <w:rFonts w:ascii="Times New Roman" w:hAnsi="Times New Roman" w:cs="Times New Roman"/>
          <w:iCs/>
          <w:sz w:val="24"/>
          <w:szCs w:val="24"/>
        </w:rPr>
        <w:t>υρίου. Άλλωστε</w:t>
      </w:r>
      <w:r w:rsidR="00F40B6A">
        <w:rPr>
          <w:rFonts w:ascii="Times New Roman" w:hAnsi="Times New Roman" w:cs="Times New Roman"/>
          <w:iCs/>
          <w:sz w:val="24"/>
          <w:szCs w:val="24"/>
        </w:rPr>
        <w:t>,</w:t>
      </w:r>
      <w:r w:rsidRPr="00286CC4">
        <w:rPr>
          <w:rFonts w:ascii="Times New Roman" w:hAnsi="Times New Roman" w:cs="Times New Roman"/>
          <w:iCs/>
          <w:sz w:val="24"/>
          <w:szCs w:val="24"/>
        </w:rPr>
        <w:t xml:space="preserve"> η </w:t>
      </w:r>
      <w:r>
        <w:rPr>
          <w:rFonts w:ascii="Times New Roman" w:hAnsi="Times New Roman" w:cs="Times New Roman"/>
          <w:iCs/>
          <w:sz w:val="24"/>
          <w:szCs w:val="24"/>
        </w:rPr>
        <w:t>Β</w:t>
      </w:r>
      <w:r w:rsidRPr="00286CC4">
        <w:rPr>
          <w:rFonts w:ascii="Times New Roman" w:hAnsi="Times New Roman" w:cs="Times New Roman"/>
          <w:iCs/>
          <w:sz w:val="24"/>
          <w:szCs w:val="24"/>
        </w:rPr>
        <w:t>ασιλεία του Θεού την οποία ο Χριστός κηρύττει</w:t>
      </w:r>
      <w:r w:rsidR="00F40B6A">
        <w:rPr>
          <w:rFonts w:ascii="Times New Roman" w:hAnsi="Times New Roman" w:cs="Times New Roman"/>
          <w:iCs/>
          <w:sz w:val="24"/>
          <w:szCs w:val="24"/>
        </w:rPr>
        <w:t xml:space="preserve">, </w:t>
      </w:r>
      <w:r w:rsidRPr="00286CC4">
        <w:rPr>
          <w:rFonts w:ascii="Times New Roman" w:hAnsi="Times New Roman" w:cs="Times New Roman"/>
          <w:iCs/>
          <w:sz w:val="24"/>
          <w:szCs w:val="24"/>
        </w:rPr>
        <w:t>δια</w:t>
      </w:r>
    </w:p>
    <w:p w:rsidR="0096193E" w:rsidRPr="00286CC4" w:rsidRDefault="00286CC4" w:rsidP="00D305C0">
      <w:pPr>
        <w:autoSpaceDE w:val="0"/>
        <w:autoSpaceDN w:val="0"/>
        <w:adjustRightInd w:val="0"/>
        <w:spacing w:after="0" w:line="360" w:lineRule="auto"/>
        <w:jc w:val="both"/>
        <w:rPr>
          <w:rFonts w:ascii="Times New Roman" w:hAnsi="Times New Roman" w:cs="Times New Roman"/>
          <w:iCs/>
          <w:sz w:val="24"/>
          <w:szCs w:val="24"/>
        </w:rPr>
      </w:pPr>
      <w:r w:rsidRPr="00286CC4">
        <w:rPr>
          <w:rFonts w:ascii="Times New Roman" w:hAnsi="Times New Roman" w:cs="Times New Roman"/>
          <w:iCs/>
          <w:sz w:val="24"/>
          <w:szCs w:val="24"/>
        </w:rPr>
        <w:t>φέρει ριζικά από το να είναι μ</w:t>
      </w:r>
      <w:r w:rsidR="009B0234">
        <w:rPr>
          <w:rFonts w:ascii="Times New Roman" w:hAnsi="Times New Roman" w:cs="Times New Roman"/>
          <w:iCs/>
          <w:sz w:val="24"/>
          <w:szCs w:val="24"/>
        </w:rPr>
        <w:t>ί</w:t>
      </w:r>
      <w:r w:rsidRPr="00286CC4">
        <w:rPr>
          <w:rFonts w:ascii="Times New Roman" w:hAnsi="Times New Roman" w:cs="Times New Roman"/>
          <w:iCs/>
          <w:sz w:val="24"/>
          <w:szCs w:val="24"/>
        </w:rPr>
        <w:t>α ανθρώπινη κοινωνική υπόσταση, πολύ περισσότερο να περιλαμβάνει όλη την κοινωνική διαστρωμάτωση.  Κατά συνέπεια</w:t>
      </w:r>
      <w:r w:rsidR="00F40B6A">
        <w:rPr>
          <w:rFonts w:ascii="Times New Roman" w:hAnsi="Times New Roman" w:cs="Times New Roman"/>
          <w:iCs/>
          <w:sz w:val="24"/>
          <w:szCs w:val="24"/>
        </w:rPr>
        <w:t>,</w:t>
      </w:r>
      <w:r w:rsidRPr="00286CC4">
        <w:rPr>
          <w:rFonts w:ascii="Times New Roman" w:hAnsi="Times New Roman" w:cs="Times New Roman"/>
          <w:iCs/>
          <w:sz w:val="24"/>
          <w:szCs w:val="24"/>
        </w:rPr>
        <w:t xml:space="preserve"> το περιεχόμενο των μακαρισμών δεν περιγράφει την απάντηση για το </w:t>
      </w:r>
      <w:r>
        <w:rPr>
          <w:rFonts w:ascii="Times New Roman" w:hAnsi="Times New Roman" w:cs="Times New Roman"/>
          <w:iCs/>
          <w:sz w:val="24"/>
          <w:szCs w:val="24"/>
        </w:rPr>
        <w:t>πο</w:t>
      </w:r>
      <w:r w:rsidR="00F40B6A">
        <w:rPr>
          <w:rFonts w:ascii="Times New Roman" w:hAnsi="Times New Roman" w:cs="Times New Roman"/>
          <w:iCs/>
          <w:sz w:val="24"/>
          <w:szCs w:val="24"/>
        </w:rPr>
        <w:t>ί</w:t>
      </w:r>
      <w:r>
        <w:rPr>
          <w:rFonts w:ascii="Times New Roman" w:hAnsi="Times New Roman" w:cs="Times New Roman"/>
          <w:iCs/>
          <w:sz w:val="24"/>
          <w:szCs w:val="24"/>
        </w:rPr>
        <w:t>ος</w:t>
      </w:r>
      <w:r w:rsidRPr="00286CC4">
        <w:rPr>
          <w:rFonts w:ascii="Times New Roman" w:hAnsi="Times New Roman" w:cs="Times New Roman"/>
          <w:iCs/>
          <w:sz w:val="24"/>
          <w:szCs w:val="24"/>
        </w:rPr>
        <w:t xml:space="preserve"> θα λάβει ευλογίες βάσει κοινωνικών κριτηρίων και </w:t>
      </w:r>
      <w:r>
        <w:rPr>
          <w:rFonts w:ascii="Times New Roman" w:hAnsi="Times New Roman" w:cs="Times New Roman"/>
          <w:iCs/>
          <w:sz w:val="24"/>
          <w:szCs w:val="24"/>
        </w:rPr>
        <w:t>πο</w:t>
      </w:r>
      <w:r w:rsidR="00F40B6A">
        <w:rPr>
          <w:rFonts w:ascii="Times New Roman" w:hAnsi="Times New Roman" w:cs="Times New Roman"/>
          <w:iCs/>
          <w:sz w:val="24"/>
          <w:szCs w:val="24"/>
        </w:rPr>
        <w:t>ί</w:t>
      </w:r>
      <w:r>
        <w:rPr>
          <w:rFonts w:ascii="Times New Roman" w:hAnsi="Times New Roman" w:cs="Times New Roman"/>
          <w:iCs/>
          <w:sz w:val="24"/>
          <w:szCs w:val="24"/>
        </w:rPr>
        <w:t>ος</w:t>
      </w:r>
      <w:r w:rsidRPr="00286CC4">
        <w:rPr>
          <w:rFonts w:ascii="Times New Roman" w:hAnsi="Times New Roman" w:cs="Times New Roman"/>
          <w:iCs/>
          <w:sz w:val="24"/>
          <w:szCs w:val="24"/>
        </w:rPr>
        <w:t xml:space="preserve"> θα καταγγελθεί</w:t>
      </w:r>
      <w:r>
        <w:rPr>
          <w:rStyle w:val="a4"/>
          <w:rFonts w:ascii="Times New Roman" w:hAnsi="Times New Roman" w:cs="Times New Roman"/>
          <w:iCs/>
          <w:sz w:val="24"/>
          <w:szCs w:val="24"/>
        </w:rPr>
        <w:footnoteReference w:id="212"/>
      </w:r>
      <w:r w:rsidRPr="00286CC4">
        <w:rPr>
          <w:rFonts w:ascii="Times New Roman" w:hAnsi="Times New Roman" w:cs="Times New Roman"/>
          <w:iCs/>
          <w:sz w:val="24"/>
          <w:szCs w:val="24"/>
        </w:rPr>
        <w:t xml:space="preserve">.  </w:t>
      </w:r>
      <w:r w:rsidR="00F40B6A">
        <w:rPr>
          <w:rFonts w:ascii="Times New Roman" w:hAnsi="Times New Roman" w:cs="Times New Roman"/>
          <w:iCs/>
          <w:sz w:val="24"/>
          <w:szCs w:val="24"/>
        </w:rPr>
        <w:t>Όμως,</w:t>
      </w:r>
      <w:r w:rsidRPr="00286CC4">
        <w:rPr>
          <w:rFonts w:ascii="Times New Roman" w:hAnsi="Times New Roman" w:cs="Times New Roman"/>
          <w:iCs/>
          <w:sz w:val="24"/>
          <w:szCs w:val="24"/>
        </w:rPr>
        <w:t xml:space="preserve"> εκείνο που με σχετική βεβαιότητα συμβαίνει και το οποίο περιγράφεται με έμφαση στους λόγους </w:t>
      </w:r>
      <w:r>
        <w:rPr>
          <w:rFonts w:ascii="Times New Roman" w:hAnsi="Times New Roman" w:cs="Times New Roman"/>
          <w:iCs/>
          <w:sz w:val="24"/>
          <w:szCs w:val="24"/>
        </w:rPr>
        <w:t>μακαρισμών του Λουκά</w:t>
      </w:r>
      <w:r w:rsidRPr="00286CC4">
        <w:rPr>
          <w:rFonts w:ascii="Times New Roman" w:hAnsi="Times New Roman" w:cs="Times New Roman"/>
          <w:iCs/>
          <w:sz w:val="24"/>
          <w:szCs w:val="24"/>
        </w:rPr>
        <w:t xml:space="preserve"> είναι ότι οι πρόθυμοι να ακολουθήσουν τη ζωή εν Χριστώ θα </w:t>
      </w:r>
      <w:r w:rsidR="00D1180F">
        <w:rPr>
          <w:rFonts w:ascii="Times New Roman" w:hAnsi="Times New Roman" w:cs="Times New Roman"/>
          <w:iCs/>
          <w:sz w:val="24"/>
          <w:szCs w:val="24"/>
        </w:rPr>
        <w:t>υ</w:t>
      </w:r>
      <w:r w:rsidRPr="00286CC4">
        <w:rPr>
          <w:rFonts w:ascii="Times New Roman" w:hAnsi="Times New Roman" w:cs="Times New Roman"/>
          <w:iCs/>
          <w:sz w:val="24"/>
          <w:szCs w:val="24"/>
        </w:rPr>
        <w:t xml:space="preserve">πομείνουν κακουχίες εξαιτίας της σύγκρουσης με τις αντίθεες δυνάμεις του </w:t>
      </w:r>
      <w:r>
        <w:rPr>
          <w:rFonts w:ascii="Times New Roman" w:hAnsi="Times New Roman" w:cs="Times New Roman"/>
          <w:iCs/>
          <w:sz w:val="24"/>
          <w:szCs w:val="24"/>
        </w:rPr>
        <w:t>κόσμου</w:t>
      </w:r>
      <w:r w:rsidRPr="00286CC4">
        <w:rPr>
          <w:rFonts w:ascii="Times New Roman" w:hAnsi="Times New Roman" w:cs="Times New Roman"/>
          <w:iCs/>
          <w:sz w:val="24"/>
          <w:szCs w:val="24"/>
        </w:rPr>
        <w:t xml:space="preserve">.  </w:t>
      </w:r>
      <w:r>
        <w:rPr>
          <w:rFonts w:ascii="Times New Roman" w:hAnsi="Times New Roman" w:cs="Times New Roman"/>
          <w:iCs/>
          <w:sz w:val="24"/>
          <w:szCs w:val="24"/>
        </w:rPr>
        <w:t>Το</w:t>
      </w:r>
      <w:r w:rsidRPr="00286CC4">
        <w:rPr>
          <w:rFonts w:ascii="Times New Roman" w:hAnsi="Times New Roman" w:cs="Times New Roman"/>
          <w:iCs/>
          <w:sz w:val="24"/>
          <w:szCs w:val="24"/>
        </w:rPr>
        <w:t xml:space="preserve"> ζεύγος ευλογίας </w:t>
      </w:r>
      <w:r>
        <w:rPr>
          <w:rFonts w:ascii="Times New Roman" w:hAnsi="Times New Roman" w:cs="Times New Roman"/>
          <w:iCs/>
          <w:sz w:val="24"/>
          <w:szCs w:val="24"/>
        </w:rPr>
        <w:t xml:space="preserve">/ </w:t>
      </w:r>
      <w:r w:rsidRPr="00286CC4">
        <w:rPr>
          <w:rFonts w:ascii="Times New Roman" w:hAnsi="Times New Roman" w:cs="Times New Roman"/>
          <w:iCs/>
          <w:sz w:val="24"/>
          <w:szCs w:val="24"/>
        </w:rPr>
        <w:t>αναθέματος είναι ιδιαίτερα ενδιαφέρον</w:t>
      </w:r>
      <w:r w:rsidR="00F40B6A">
        <w:rPr>
          <w:rFonts w:ascii="Times New Roman" w:hAnsi="Times New Roman" w:cs="Times New Roman"/>
          <w:iCs/>
          <w:sz w:val="24"/>
          <w:szCs w:val="24"/>
        </w:rPr>
        <w:t>,</w:t>
      </w:r>
      <w:r w:rsidRPr="00286CC4">
        <w:rPr>
          <w:rFonts w:ascii="Times New Roman" w:hAnsi="Times New Roman" w:cs="Times New Roman"/>
          <w:iCs/>
          <w:sz w:val="24"/>
          <w:szCs w:val="24"/>
        </w:rPr>
        <w:t xml:space="preserve"> τονίζει ο </w:t>
      </w:r>
      <w:r>
        <w:rPr>
          <w:rFonts w:ascii="Times New Roman" w:hAnsi="Times New Roman" w:cs="Times New Roman"/>
          <w:iCs/>
          <w:sz w:val="24"/>
          <w:szCs w:val="24"/>
          <w:lang w:val="en-US"/>
        </w:rPr>
        <w:t>F</w:t>
      </w:r>
      <w:r w:rsidRPr="00286CC4">
        <w:rPr>
          <w:rFonts w:ascii="Times New Roman" w:hAnsi="Times New Roman" w:cs="Times New Roman"/>
          <w:iCs/>
          <w:sz w:val="24"/>
          <w:szCs w:val="24"/>
        </w:rPr>
        <w:t xml:space="preserve">. </w:t>
      </w:r>
      <w:r>
        <w:rPr>
          <w:rFonts w:ascii="Times New Roman" w:hAnsi="Times New Roman" w:cs="Times New Roman"/>
          <w:iCs/>
          <w:sz w:val="24"/>
          <w:szCs w:val="24"/>
          <w:lang w:val="en-US"/>
        </w:rPr>
        <w:t>Bovon</w:t>
      </w:r>
      <w:r w:rsidRPr="00286CC4">
        <w:rPr>
          <w:rFonts w:ascii="Times New Roman" w:hAnsi="Times New Roman" w:cs="Times New Roman"/>
          <w:iCs/>
          <w:sz w:val="24"/>
          <w:szCs w:val="24"/>
        </w:rPr>
        <w:t>, επειδή η υπόσχεση της αντ</w:t>
      </w:r>
      <w:r w:rsidR="004C0D2E">
        <w:rPr>
          <w:rFonts w:ascii="Times New Roman" w:hAnsi="Times New Roman" w:cs="Times New Roman"/>
          <w:iCs/>
          <w:sz w:val="24"/>
          <w:szCs w:val="24"/>
        </w:rPr>
        <w:t>ι</w:t>
      </w:r>
      <w:r w:rsidRPr="00286CC4">
        <w:rPr>
          <w:rFonts w:ascii="Times New Roman" w:hAnsi="Times New Roman" w:cs="Times New Roman"/>
          <w:iCs/>
          <w:sz w:val="24"/>
          <w:szCs w:val="24"/>
        </w:rPr>
        <w:t>στροφ</w:t>
      </w:r>
      <w:r w:rsidR="004C0D2E">
        <w:rPr>
          <w:rFonts w:ascii="Times New Roman" w:hAnsi="Times New Roman" w:cs="Times New Roman"/>
          <w:iCs/>
          <w:sz w:val="24"/>
          <w:szCs w:val="24"/>
        </w:rPr>
        <w:t>ή</w:t>
      </w:r>
      <w:r w:rsidRPr="00286CC4">
        <w:rPr>
          <w:rFonts w:ascii="Times New Roman" w:hAnsi="Times New Roman" w:cs="Times New Roman"/>
          <w:iCs/>
          <w:sz w:val="24"/>
          <w:szCs w:val="24"/>
        </w:rPr>
        <w:t>ς της τρέχουσας κατάστασης θα λάβει την πλήρωσ</w:t>
      </w:r>
      <w:r w:rsidR="0018463B">
        <w:rPr>
          <w:rFonts w:ascii="Times New Roman" w:hAnsi="Times New Roman" w:cs="Times New Roman"/>
          <w:iCs/>
          <w:sz w:val="24"/>
          <w:szCs w:val="24"/>
        </w:rPr>
        <w:t>ή</w:t>
      </w:r>
      <w:r w:rsidRPr="00286CC4">
        <w:rPr>
          <w:rFonts w:ascii="Times New Roman" w:hAnsi="Times New Roman" w:cs="Times New Roman"/>
          <w:iCs/>
          <w:sz w:val="24"/>
          <w:szCs w:val="24"/>
        </w:rPr>
        <w:t xml:space="preserve"> της. Η μελλοντική </w:t>
      </w:r>
      <w:r w:rsidR="004C0D2E">
        <w:rPr>
          <w:rFonts w:ascii="Times New Roman" w:hAnsi="Times New Roman" w:cs="Times New Roman"/>
          <w:iCs/>
          <w:sz w:val="24"/>
          <w:szCs w:val="24"/>
        </w:rPr>
        <w:t>αντιστροφή</w:t>
      </w:r>
      <w:r w:rsidRPr="00286CC4">
        <w:rPr>
          <w:rFonts w:ascii="Times New Roman" w:hAnsi="Times New Roman" w:cs="Times New Roman"/>
          <w:iCs/>
          <w:sz w:val="24"/>
          <w:szCs w:val="24"/>
        </w:rPr>
        <w:t xml:space="preserve"> </w:t>
      </w:r>
      <w:r w:rsidR="004C0D2E">
        <w:rPr>
          <w:rFonts w:ascii="Times New Roman" w:hAnsi="Times New Roman" w:cs="Times New Roman"/>
          <w:iCs/>
          <w:sz w:val="24"/>
          <w:szCs w:val="24"/>
        </w:rPr>
        <w:t>της σημερινής περίστασης</w:t>
      </w:r>
      <w:r w:rsidRPr="00286CC4">
        <w:rPr>
          <w:rFonts w:ascii="Times New Roman" w:hAnsi="Times New Roman" w:cs="Times New Roman"/>
          <w:iCs/>
          <w:sz w:val="24"/>
          <w:szCs w:val="24"/>
        </w:rPr>
        <w:t xml:space="preserve"> θα επέλθει, εφόσον οι άνθρωποι του περιθωρίου της γης θα γίνουν δεκτοί όχι εξαιτίας της κοινωνικής κατάστασης</w:t>
      </w:r>
      <w:r w:rsidR="00F40B6A">
        <w:rPr>
          <w:rFonts w:ascii="Times New Roman" w:hAnsi="Times New Roman" w:cs="Times New Roman"/>
          <w:iCs/>
          <w:sz w:val="24"/>
          <w:szCs w:val="24"/>
        </w:rPr>
        <w:t xml:space="preserve"> τους, </w:t>
      </w:r>
      <w:r w:rsidRPr="00286CC4">
        <w:rPr>
          <w:rFonts w:ascii="Times New Roman" w:hAnsi="Times New Roman" w:cs="Times New Roman"/>
          <w:iCs/>
          <w:sz w:val="24"/>
          <w:szCs w:val="24"/>
        </w:rPr>
        <w:t>αλλά διότι επέλεξαν να φροντίσουν για τη χριστιανική αλήθεια. Η φροντίδα αυτή δεν είναι μια υψηλή ασχολία για την επίτευξη ενός πρότυπου κοινωνικού καθεστώτος</w:t>
      </w:r>
      <w:r w:rsidR="004C0D2E">
        <w:rPr>
          <w:rFonts w:ascii="Times New Roman" w:hAnsi="Times New Roman" w:cs="Times New Roman"/>
          <w:iCs/>
          <w:sz w:val="24"/>
          <w:szCs w:val="24"/>
        </w:rPr>
        <w:t>,</w:t>
      </w:r>
      <w:r w:rsidRPr="00286CC4">
        <w:rPr>
          <w:rFonts w:ascii="Times New Roman" w:hAnsi="Times New Roman" w:cs="Times New Roman"/>
          <w:iCs/>
          <w:sz w:val="24"/>
          <w:szCs w:val="24"/>
        </w:rPr>
        <w:t xml:space="preserve"> αλλά κυρίως είναι η έμπρακτη φροντίδα προς το</w:t>
      </w:r>
      <w:r w:rsidR="00BE3CF4">
        <w:rPr>
          <w:rFonts w:ascii="Times New Roman" w:hAnsi="Times New Roman" w:cs="Times New Roman"/>
          <w:iCs/>
          <w:sz w:val="24"/>
          <w:szCs w:val="24"/>
        </w:rPr>
        <w:t>ν</w:t>
      </w:r>
      <w:r w:rsidRPr="00286CC4">
        <w:rPr>
          <w:rFonts w:ascii="Times New Roman" w:hAnsi="Times New Roman" w:cs="Times New Roman"/>
          <w:iCs/>
          <w:sz w:val="24"/>
          <w:szCs w:val="24"/>
        </w:rPr>
        <w:t xml:space="preserve"> συνάνθρωπο</w:t>
      </w:r>
      <w:r w:rsidR="004C0D2E">
        <w:rPr>
          <w:rStyle w:val="a4"/>
          <w:rFonts w:ascii="Times New Roman" w:hAnsi="Times New Roman" w:cs="Times New Roman"/>
          <w:iCs/>
          <w:sz w:val="24"/>
          <w:szCs w:val="24"/>
        </w:rPr>
        <w:footnoteReference w:id="213"/>
      </w:r>
      <w:r w:rsidRPr="00286CC4">
        <w:rPr>
          <w:rFonts w:ascii="Times New Roman" w:hAnsi="Times New Roman" w:cs="Times New Roman"/>
          <w:iCs/>
          <w:sz w:val="24"/>
          <w:szCs w:val="24"/>
        </w:rPr>
        <w:t>.  Αντίθετα</w:t>
      </w:r>
      <w:r w:rsidR="00BE3CF4">
        <w:rPr>
          <w:rFonts w:ascii="Times New Roman" w:hAnsi="Times New Roman" w:cs="Times New Roman"/>
          <w:iCs/>
          <w:sz w:val="24"/>
          <w:szCs w:val="24"/>
        </w:rPr>
        <w:t>,</w:t>
      </w:r>
      <w:r w:rsidRPr="00286CC4">
        <w:rPr>
          <w:rFonts w:ascii="Times New Roman" w:hAnsi="Times New Roman" w:cs="Times New Roman"/>
          <w:iCs/>
          <w:sz w:val="24"/>
          <w:szCs w:val="24"/>
        </w:rPr>
        <w:t xml:space="preserve"> </w:t>
      </w:r>
      <w:r w:rsidR="004C0D2E">
        <w:rPr>
          <w:rFonts w:ascii="Times New Roman" w:hAnsi="Times New Roman" w:cs="Times New Roman"/>
          <w:iCs/>
          <w:sz w:val="24"/>
          <w:szCs w:val="24"/>
        </w:rPr>
        <w:t>οι</w:t>
      </w:r>
      <w:r w:rsidRPr="00286CC4">
        <w:rPr>
          <w:rFonts w:ascii="Times New Roman" w:hAnsi="Times New Roman" w:cs="Times New Roman"/>
          <w:iCs/>
          <w:sz w:val="24"/>
          <w:szCs w:val="24"/>
        </w:rPr>
        <w:t xml:space="preserve"> κορεσμέν</w:t>
      </w:r>
      <w:r w:rsidR="004C0D2E">
        <w:rPr>
          <w:rFonts w:ascii="Times New Roman" w:hAnsi="Times New Roman" w:cs="Times New Roman"/>
          <w:iCs/>
          <w:sz w:val="24"/>
          <w:szCs w:val="24"/>
        </w:rPr>
        <w:t>οι</w:t>
      </w:r>
      <w:r w:rsidRPr="00286CC4">
        <w:rPr>
          <w:rFonts w:ascii="Times New Roman" w:hAnsi="Times New Roman" w:cs="Times New Roman"/>
          <w:iCs/>
          <w:sz w:val="24"/>
          <w:szCs w:val="24"/>
        </w:rPr>
        <w:t xml:space="preserve"> της βασιλείας του κόσμου έχουν ήδη λάβει την πλ</w:t>
      </w:r>
      <w:r w:rsidR="004C0D2E">
        <w:rPr>
          <w:rFonts w:ascii="Times New Roman" w:hAnsi="Times New Roman" w:cs="Times New Roman"/>
          <w:iCs/>
          <w:sz w:val="24"/>
          <w:szCs w:val="24"/>
        </w:rPr>
        <w:t>ή</w:t>
      </w:r>
      <w:r w:rsidRPr="00286CC4">
        <w:rPr>
          <w:rFonts w:ascii="Times New Roman" w:hAnsi="Times New Roman" w:cs="Times New Roman"/>
          <w:iCs/>
          <w:sz w:val="24"/>
          <w:szCs w:val="24"/>
        </w:rPr>
        <w:t>ρ</w:t>
      </w:r>
      <w:r w:rsidR="004C0D2E">
        <w:rPr>
          <w:rFonts w:ascii="Times New Roman" w:hAnsi="Times New Roman" w:cs="Times New Roman"/>
          <w:iCs/>
          <w:sz w:val="24"/>
          <w:szCs w:val="24"/>
        </w:rPr>
        <w:t>ω</w:t>
      </w:r>
      <w:r w:rsidRPr="00286CC4">
        <w:rPr>
          <w:rFonts w:ascii="Times New Roman" w:hAnsi="Times New Roman" w:cs="Times New Roman"/>
          <w:iCs/>
          <w:sz w:val="24"/>
          <w:szCs w:val="24"/>
        </w:rPr>
        <w:t>σ</w:t>
      </w:r>
      <w:r w:rsidR="004C0D2E">
        <w:rPr>
          <w:rFonts w:ascii="Times New Roman" w:hAnsi="Times New Roman" w:cs="Times New Roman"/>
          <w:iCs/>
          <w:sz w:val="24"/>
          <w:szCs w:val="24"/>
        </w:rPr>
        <w:t>ή</w:t>
      </w:r>
      <w:r w:rsidRPr="00286CC4">
        <w:rPr>
          <w:rFonts w:ascii="Times New Roman" w:hAnsi="Times New Roman" w:cs="Times New Roman"/>
          <w:iCs/>
          <w:sz w:val="24"/>
          <w:szCs w:val="24"/>
        </w:rPr>
        <w:t xml:space="preserve"> </w:t>
      </w:r>
      <w:r w:rsidR="00471A28">
        <w:rPr>
          <w:rFonts w:ascii="Times New Roman" w:hAnsi="Times New Roman" w:cs="Times New Roman"/>
          <w:iCs/>
          <w:sz w:val="24"/>
          <w:szCs w:val="24"/>
        </w:rPr>
        <w:t>τους,</w:t>
      </w:r>
      <w:r w:rsidRPr="00286CC4">
        <w:rPr>
          <w:rFonts w:ascii="Times New Roman" w:hAnsi="Times New Roman" w:cs="Times New Roman"/>
          <w:iCs/>
          <w:sz w:val="24"/>
          <w:szCs w:val="24"/>
        </w:rPr>
        <w:t xml:space="preserve"> συνήθως σε βάρος των </w:t>
      </w:r>
      <w:r w:rsidR="004C0D2E">
        <w:rPr>
          <w:rFonts w:ascii="Times New Roman" w:hAnsi="Times New Roman" w:cs="Times New Roman"/>
          <w:iCs/>
          <w:sz w:val="24"/>
          <w:szCs w:val="24"/>
        </w:rPr>
        <w:t>συνανθρώπων</w:t>
      </w:r>
      <w:r w:rsidRPr="00286CC4">
        <w:rPr>
          <w:rFonts w:ascii="Times New Roman" w:hAnsi="Times New Roman" w:cs="Times New Roman"/>
          <w:iCs/>
          <w:sz w:val="24"/>
          <w:szCs w:val="24"/>
        </w:rPr>
        <w:t xml:space="preserve"> </w:t>
      </w:r>
      <w:r w:rsidR="004C0D2E">
        <w:rPr>
          <w:rFonts w:ascii="Times New Roman" w:hAnsi="Times New Roman" w:cs="Times New Roman"/>
          <w:iCs/>
          <w:sz w:val="24"/>
          <w:szCs w:val="24"/>
        </w:rPr>
        <w:t>τους,</w:t>
      </w:r>
      <w:r w:rsidRPr="00286CC4">
        <w:rPr>
          <w:rFonts w:ascii="Times New Roman" w:hAnsi="Times New Roman" w:cs="Times New Roman"/>
          <w:iCs/>
          <w:sz w:val="24"/>
          <w:szCs w:val="24"/>
        </w:rPr>
        <w:t xml:space="preserve"> οπότε δεν έχουν να περιμένουν τίποτε περισσότερο. </w:t>
      </w:r>
      <w:r w:rsidR="004C0D2E">
        <w:rPr>
          <w:rFonts w:ascii="Times New Roman" w:hAnsi="Times New Roman" w:cs="Times New Roman"/>
          <w:iCs/>
          <w:sz w:val="24"/>
          <w:szCs w:val="24"/>
        </w:rPr>
        <w:t>Ο</w:t>
      </w:r>
      <w:r w:rsidR="004C0D2E" w:rsidRPr="00286CC4">
        <w:rPr>
          <w:rFonts w:ascii="Times New Roman" w:hAnsi="Times New Roman" w:cs="Times New Roman"/>
          <w:iCs/>
          <w:sz w:val="24"/>
          <w:szCs w:val="24"/>
        </w:rPr>
        <w:t xml:space="preserve"> </w:t>
      </w:r>
      <w:r w:rsidR="004C0D2E">
        <w:rPr>
          <w:rFonts w:ascii="Times New Roman" w:hAnsi="Times New Roman" w:cs="Times New Roman"/>
          <w:iCs/>
          <w:sz w:val="24"/>
          <w:szCs w:val="24"/>
          <w:lang w:val="en-US"/>
        </w:rPr>
        <w:t>F</w:t>
      </w:r>
      <w:r w:rsidR="004C0D2E" w:rsidRPr="00286CC4">
        <w:rPr>
          <w:rFonts w:ascii="Times New Roman" w:hAnsi="Times New Roman" w:cs="Times New Roman"/>
          <w:iCs/>
          <w:sz w:val="24"/>
          <w:szCs w:val="24"/>
        </w:rPr>
        <w:t xml:space="preserve">. </w:t>
      </w:r>
      <w:r w:rsidR="004C0D2E">
        <w:rPr>
          <w:rFonts w:ascii="Times New Roman" w:hAnsi="Times New Roman" w:cs="Times New Roman"/>
          <w:iCs/>
          <w:sz w:val="24"/>
          <w:szCs w:val="24"/>
          <w:lang w:val="en-US"/>
        </w:rPr>
        <w:t>Bovon</w:t>
      </w:r>
      <w:r w:rsidR="004C0D2E" w:rsidRPr="00286CC4">
        <w:rPr>
          <w:rFonts w:ascii="Times New Roman" w:hAnsi="Times New Roman" w:cs="Times New Roman"/>
          <w:iCs/>
          <w:sz w:val="24"/>
          <w:szCs w:val="24"/>
        </w:rPr>
        <w:t xml:space="preserve"> </w:t>
      </w:r>
      <w:r w:rsidR="00BE3CF4">
        <w:rPr>
          <w:rFonts w:ascii="Times New Roman" w:hAnsi="Times New Roman" w:cs="Times New Roman"/>
          <w:iCs/>
          <w:sz w:val="24"/>
          <w:szCs w:val="24"/>
        </w:rPr>
        <w:t>υποστηρίζει</w:t>
      </w:r>
      <w:r w:rsidRPr="00286CC4">
        <w:rPr>
          <w:rFonts w:ascii="Times New Roman" w:hAnsi="Times New Roman" w:cs="Times New Roman"/>
          <w:iCs/>
          <w:sz w:val="24"/>
          <w:szCs w:val="24"/>
        </w:rPr>
        <w:t xml:space="preserve"> ότι στον κόσμο </w:t>
      </w:r>
      <w:r w:rsidR="00BE3CF4">
        <w:rPr>
          <w:rFonts w:ascii="Times New Roman" w:hAnsi="Times New Roman" w:cs="Times New Roman"/>
          <w:iCs/>
          <w:sz w:val="24"/>
          <w:szCs w:val="24"/>
        </w:rPr>
        <w:t>του ιστορικού γίγνεσθαι</w:t>
      </w:r>
      <w:r w:rsidRPr="00286CC4">
        <w:rPr>
          <w:rFonts w:ascii="Times New Roman" w:hAnsi="Times New Roman" w:cs="Times New Roman"/>
          <w:iCs/>
          <w:sz w:val="24"/>
          <w:szCs w:val="24"/>
        </w:rPr>
        <w:t xml:space="preserve"> υπάρχει πλήρωση του πόνου</w:t>
      </w:r>
      <w:r w:rsidR="004C0D2E">
        <w:rPr>
          <w:rFonts w:ascii="Times New Roman" w:hAnsi="Times New Roman" w:cs="Times New Roman"/>
          <w:iCs/>
          <w:sz w:val="24"/>
          <w:szCs w:val="24"/>
        </w:rPr>
        <w:t xml:space="preserve"> (πείνα, δυστυχία, εκμετάλλευση) και η </w:t>
      </w:r>
      <w:r w:rsidRPr="00286CC4">
        <w:rPr>
          <w:rFonts w:ascii="Times New Roman" w:hAnsi="Times New Roman" w:cs="Times New Roman"/>
          <w:iCs/>
          <w:sz w:val="24"/>
          <w:szCs w:val="24"/>
        </w:rPr>
        <w:t>αιτία βρίσκεται σ</w:t>
      </w:r>
      <w:r w:rsidR="00297B8F">
        <w:rPr>
          <w:rFonts w:ascii="Times New Roman" w:hAnsi="Times New Roman" w:cs="Times New Roman"/>
          <w:iCs/>
          <w:sz w:val="24"/>
          <w:szCs w:val="24"/>
        </w:rPr>
        <w:t>΄</w:t>
      </w:r>
      <w:r w:rsidRPr="00286CC4">
        <w:rPr>
          <w:rFonts w:ascii="Times New Roman" w:hAnsi="Times New Roman" w:cs="Times New Roman"/>
          <w:iCs/>
          <w:sz w:val="24"/>
          <w:szCs w:val="24"/>
        </w:rPr>
        <w:t xml:space="preserve"> </w:t>
      </w:r>
      <w:r w:rsidR="004C0D2E">
        <w:rPr>
          <w:rFonts w:ascii="Times New Roman" w:hAnsi="Times New Roman" w:cs="Times New Roman"/>
          <w:iCs/>
          <w:sz w:val="24"/>
          <w:szCs w:val="24"/>
        </w:rPr>
        <w:t>ε</w:t>
      </w:r>
      <w:r w:rsidRPr="00286CC4">
        <w:rPr>
          <w:rFonts w:ascii="Times New Roman" w:hAnsi="Times New Roman" w:cs="Times New Roman"/>
          <w:iCs/>
          <w:sz w:val="24"/>
          <w:szCs w:val="24"/>
        </w:rPr>
        <w:t xml:space="preserve">κείνους που εγωιστικά έχουν ορμήσει </w:t>
      </w:r>
      <w:r w:rsidR="00BE3CF4">
        <w:rPr>
          <w:rFonts w:ascii="Times New Roman" w:hAnsi="Times New Roman" w:cs="Times New Roman"/>
          <w:iCs/>
          <w:sz w:val="24"/>
          <w:szCs w:val="24"/>
        </w:rPr>
        <w:t>έτι σε μείζονα βαθμό</w:t>
      </w:r>
      <w:r w:rsidRPr="00286CC4">
        <w:rPr>
          <w:rFonts w:ascii="Times New Roman" w:hAnsi="Times New Roman" w:cs="Times New Roman"/>
          <w:iCs/>
          <w:sz w:val="24"/>
          <w:szCs w:val="24"/>
        </w:rPr>
        <w:t xml:space="preserve"> από </w:t>
      </w:r>
      <w:r w:rsidR="004C0D2E">
        <w:rPr>
          <w:rFonts w:ascii="Times New Roman" w:hAnsi="Times New Roman" w:cs="Times New Roman"/>
          <w:iCs/>
          <w:sz w:val="24"/>
          <w:szCs w:val="24"/>
        </w:rPr>
        <w:t>ό, τι</w:t>
      </w:r>
      <w:r w:rsidRPr="00286CC4">
        <w:rPr>
          <w:rFonts w:ascii="Times New Roman" w:hAnsi="Times New Roman" w:cs="Times New Roman"/>
          <w:iCs/>
          <w:sz w:val="24"/>
          <w:szCs w:val="24"/>
        </w:rPr>
        <w:t xml:space="preserve"> χρειάζεται</w:t>
      </w:r>
      <w:r w:rsidR="004C0D2E">
        <w:rPr>
          <w:rFonts w:ascii="Times New Roman" w:hAnsi="Times New Roman" w:cs="Times New Roman"/>
          <w:iCs/>
          <w:sz w:val="24"/>
          <w:szCs w:val="24"/>
        </w:rPr>
        <w:t>‧</w:t>
      </w:r>
      <w:r w:rsidRPr="00286CC4">
        <w:rPr>
          <w:rFonts w:ascii="Times New Roman" w:hAnsi="Times New Roman" w:cs="Times New Roman"/>
          <w:iCs/>
          <w:sz w:val="24"/>
          <w:szCs w:val="24"/>
        </w:rPr>
        <w:t xml:space="preserve"> </w:t>
      </w:r>
      <w:r w:rsidR="004C0D2E">
        <w:rPr>
          <w:rFonts w:ascii="Times New Roman" w:hAnsi="Times New Roman" w:cs="Times New Roman"/>
          <w:iCs/>
          <w:sz w:val="24"/>
          <w:szCs w:val="24"/>
        </w:rPr>
        <w:t xml:space="preserve">αντίθετα </w:t>
      </w:r>
      <w:r w:rsidR="00BE3CF4">
        <w:rPr>
          <w:rFonts w:ascii="Times New Roman" w:hAnsi="Times New Roman" w:cs="Times New Roman"/>
          <w:iCs/>
          <w:sz w:val="24"/>
          <w:szCs w:val="24"/>
        </w:rPr>
        <w:t>όμως,</w:t>
      </w:r>
      <w:r w:rsidRPr="00286CC4">
        <w:rPr>
          <w:rFonts w:ascii="Times New Roman" w:hAnsi="Times New Roman" w:cs="Times New Roman"/>
          <w:iCs/>
          <w:sz w:val="24"/>
          <w:szCs w:val="24"/>
        </w:rPr>
        <w:t xml:space="preserve"> στην </w:t>
      </w:r>
      <w:r w:rsidR="004C0D2E">
        <w:rPr>
          <w:rFonts w:ascii="Times New Roman" w:hAnsi="Times New Roman" w:cs="Times New Roman"/>
          <w:iCs/>
          <w:sz w:val="24"/>
          <w:szCs w:val="24"/>
        </w:rPr>
        <w:t>πλήρωση</w:t>
      </w:r>
      <w:r w:rsidRPr="00286CC4">
        <w:rPr>
          <w:rFonts w:ascii="Times New Roman" w:hAnsi="Times New Roman" w:cs="Times New Roman"/>
          <w:iCs/>
          <w:sz w:val="24"/>
          <w:szCs w:val="24"/>
        </w:rPr>
        <w:t xml:space="preserve"> </w:t>
      </w:r>
      <w:r w:rsidR="004C0D2E">
        <w:rPr>
          <w:rFonts w:ascii="Times New Roman" w:hAnsi="Times New Roman" w:cs="Times New Roman"/>
          <w:iCs/>
          <w:sz w:val="24"/>
          <w:szCs w:val="24"/>
        </w:rPr>
        <w:t>της</w:t>
      </w:r>
      <w:r w:rsidRPr="00286CC4">
        <w:rPr>
          <w:rFonts w:ascii="Times New Roman" w:hAnsi="Times New Roman" w:cs="Times New Roman"/>
          <w:iCs/>
          <w:sz w:val="24"/>
          <w:szCs w:val="24"/>
        </w:rPr>
        <w:t xml:space="preserve"> μελλοντικ</w:t>
      </w:r>
      <w:r w:rsidR="004C0D2E">
        <w:rPr>
          <w:rFonts w:ascii="Times New Roman" w:hAnsi="Times New Roman" w:cs="Times New Roman"/>
          <w:iCs/>
          <w:sz w:val="24"/>
          <w:szCs w:val="24"/>
        </w:rPr>
        <w:t>ή</w:t>
      </w:r>
      <w:r w:rsidRPr="00286CC4">
        <w:rPr>
          <w:rFonts w:ascii="Times New Roman" w:hAnsi="Times New Roman" w:cs="Times New Roman"/>
          <w:iCs/>
          <w:sz w:val="24"/>
          <w:szCs w:val="24"/>
        </w:rPr>
        <w:t xml:space="preserve">ς </w:t>
      </w:r>
      <w:r w:rsidR="004C0D2E">
        <w:rPr>
          <w:rFonts w:ascii="Times New Roman" w:hAnsi="Times New Roman" w:cs="Times New Roman"/>
          <w:iCs/>
          <w:sz w:val="24"/>
          <w:szCs w:val="24"/>
        </w:rPr>
        <w:t>Β</w:t>
      </w:r>
      <w:r w:rsidRPr="00286CC4">
        <w:rPr>
          <w:rFonts w:ascii="Times New Roman" w:hAnsi="Times New Roman" w:cs="Times New Roman"/>
          <w:iCs/>
          <w:sz w:val="24"/>
          <w:szCs w:val="24"/>
        </w:rPr>
        <w:t xml:space="preserve">ασιλείας του Θεού </w:t>
      </w:r>
      <w:r w:rsidR="004C0D2E">
        <w:rPr>
          <w:rFonts w:ascii="Times New Roman" w:hAnsi="Times New Roman" w:cs="Times New Roman"/>
          <w:iCs/>
          <w:sz w:val="24"/>
          <w:szCs w:val="24"/>
        </w:rPr>
        <w:t>οι</w:t>
      </w:r>
      <w:r w:rsidRPr="00286CC4">
        <w:rPr>
          <w:rFonts w:ascii="Times New Roman" w:hAnsi="Times New Roman" w:cs="Times New Roman"/>
          <w:iCs/>
          <w:sz w:val="24"/>
          <w:szCs w:val="24"/>
        </w:rPr>
        <w:t xml:space="preserve"> </w:t>
      </w:r>
      <w:r w:rsidR="004C0D2E">
        <w:rPr>
          <w:rFonts w:ascii="Times New Roman" w:hAnsi="Times New Roman" w:cs="Times New Roman"/>
          <w:iCs/>
          <w:sz w:val="24"/>
          <w:szCs w:val="24"/>
        </w:rPr>
        <w:t>μέτοχοι</w:t>
      </w:r>
      <w:r w:rsidRPr="00286CC4">
        <w:rPr>
          <w:rFonts w:ascii="Times New Roman" w:hAnsi="Times New Roman" w:cs="Times New Roman"/>
          <w:iCs/>
          <w:sz w:val="24"/>
          <w:szCs w:val="24"/>
        </w:rPr>
        <w:t xml:space="preserve"> </w:t>
      </w:r>
      <w:r w:rsidR="004C0D2E">
        <w:rPr>
          <w:rFonts w:ascii="Times New Roman" w:hAnsi="Times New Roman" w:cs="Times New Roman"/>
          <w:iCs/>
          <w:sz w:val="24"/>
          <w:szCs w:val="24"/>
        </w:rPr>
        <w:t xml:space="preserve">αυτής θα </w:t>
      </w:r>
      <w:r w:rsidRPr="00286CC4">
        <w:rPr>
          <w:rFonts w:ascii="Times New Roman" w:hAnsi="Times New Roman" w:cs="Times New Roman"/>
          <w:iCs/>
          <w:sz w:val="24"/>
          <w:szCs w:val="24"/>
        </w:rPr>
        <w:t xml:space="preserve">είναι </w:t>
      </w:r>
      <w:r w:rsidR="004C0D2E">
        <w:rPr>
          <w:rFonts w:ascii="Times New Roman" w:hAnsi="Times New Roman" w:cs="Times New Roman"/>
          <w:iCs/>
          <w:sz w:val="24"/>
          <w:szCs w:val="24"/>
        </w:rPr>
        <w:t>μακάριοι σε αφθονία αγαθού,</w:t>
      </w:r>
      <w:r w:rsidRPr="00286CC4">
        <w:rPr>
          <w:rFonts w:ascii="Times New Roman" w:hAnsi="Times New Roman" w:cs="Times New Roman"/>
          <w:iCs/>
          <w:sz w:val="24"/>
          <w:szCs w:val="24"/>
        </w:rPr>
        <w:t xml:space="preserve"> επειδή</w:t>
      </w:r>
      <w:r w:rsidR="004C0D2E">
        <w:rPr>
          <w:rFonts w:ascii="Times New Roman" w:hAnsi="Times New Roman" w:cs="Times New Roman"/>
          <w:iCs/>
          <w:sz w:val="24"/>
          <w:szCs w:val="24"/>
        </w:rPr>
        <w:t xml:space="preserve"> </w:t>
      </w:r>
      <w:r w:rsidRPr="00286CC4">
        <w:rPr>
          <w:rFonts w:ascii="Times New Roman" w:hAnsi="Times New Roman" w:cs="Times New Roman"/>
          <w:iCs/>
          <w:sz w:val="24"/>
          <w:szCs w:val="24"/>
        </w:rPr>
        <w:t xml:space="preserve">την υπόσχεση θα έχει </w:t>
      </w:r>
      <w:r w:rsidR="004C0D2E">
        <w:rPr>
          <w:rFonts w:ascii="Times New Roman" w:hAnsi="Times New Roman" w:cs="Times New Roman"/>
          <w:iCs/>
          <w:sz w:val="24"/>
          <w:szCs w:val="24"/>
        </w:rPr>
        <w:t>δώσει</w:t>
      </w:r>
      <w:r w:rsidRPr="00286CC4">
        <w:rPr>
          <w:rFonts w:ascii="Times New Roman" w:hAnsi="Times New Roman" w:cs="Times New Roman"/>
          <w:iCs/>
          <w:sz w:val="24"/>
          <w:szCs w:val="24"/>
        </w:rPr>
        <w:t xml:space="preserve"> ο ίδιος ο </w:t>
      </w:r>
      <w:r w:rsidR="004C0D2E">
        <w:rPr>
          <w:rFonts w:ascii="Times New Roman" w:hAnsi="Times New Roman" w:cs="Times New Roman"/>
          <w:iCs/>
          <w:sz w:val="24"/>
          <w:szCs w:val="24"/>
        </w:rPr>
        <w:t>Κ</w:t>
      </w:r>
      <w:r w:rsidRPr="00286CC4">
        <w:rPr>
          <w:rFonts w:ascii="Times New Roman" w:hAnsi="Times New Roman" w:cs="Times New Roman"/>
          <w:iCs/>
          <w:sz w:val="24"/>
          <w:szCs w:val="24"/>
        </w:rPr>
        <w:t>ύριος</w:t>
      </w:r>
      <w:r w:rsidR="004C0D2E">
        <w:rPr>
          <w:rStyle w:val="a4"/>
          <w:rFonts w:ascii="Times New Roman" w:hAnsi="Times New Roman" w:cs="Times New Roman"/>
          <w:iCs/>
          <w:sz w:val="24"/>
          <w:szCs w:val="24"/>
        </w:rPr>
        <w:footnoteReference w:id="214"/>
      </w:r>
      <w:r w:rsidR="004C0D2E">
        <w:rPr>
          <w:rFonts w:ascii="Times New Roman" w:hAnsi="Times New Roman" w:cs="Times New Roman"/>
          <w:iCs/>
          <w:sz w:val="24"/>
          <w:szCs w:val="24"/>
        </w:rPr>
        <w:t>.</w:t>
      </w:r>
      <w:r w:rsidRPr="00286CC4">
        <w:rPr>
          <w:rFonts w:ascii="Times New Roman" w:hAnsi="Times New Roman" w:cs="Times New Roman"/>
          <w:iCs/>
          <w:sz w:val="24"/>
          <w:szCs w:val="24"/>
        </w:rPr>
        <w:t xml:space="preserve">    </w:t>
      </w:r>
    </w:p>
    <w:p w:rsidR="00E6297A" w:rsidRDefault="0050000F"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lang w:val="en-US"/>
        </w:rPr>
        <w:t>O</w:t>
      </w:r>
      <w:r w:rsidRPr="0050000F">
        <w:rPr>
          <w:rFonts w:ascii="Times New Roman" w:hAnsi="Times New Roman" w:cs="Times New Roman"/>
          <w:iCs/>
          <w:sz w:val="24"/>
          <w:szCs w:val="24"/>
        </w:rPr>
        <w:t xml:space="preserve"> </w:t>
      </w:r>
      <w:r>
        <w:rPr>
          <w:rFonts w:ascii="Times New Roman" w:hAnsi="Times New Roman" w:cs="Times New Roman"/>
          <w:iCs/>
          <w:sz w:val="24"/>
          <w:szCs w:val="24"/>
          <w:lang w:val="en-US"/>
        </w:rPr>
        <w:t>J</w:t>
      </w:r>
      <w:r w:rsidRPr="0050000F">
        <w:rPr>
          <w:rFonts w:ascii="Times New Roman" w:hAnsi="Times New Roman" w:cs="Times New Roman"/>
          <w:iCs/>
          <w:sz w:val="24"/>
          <w:szCs w:val="24"/>
        </w:rPr>
        <w:t>.</w:t>
      </w:r>
      <w:r>
        <w:rPr>
          <w:rFonts w:ascii="Times New Roman" w:hAnsi="Times New Roman" w:cs="Times New Roman"/>
          <w:iCs/>
          <w:sz w:val="24"/>
          <w:szCs w:val="24"/>
          <w:lang w:val="en-US"/>
        </w:rPr>
        <w:t>B</w:t>
      </w:r>
      <w:r w:rsidRPr="0050000F">
        <w:rPr>
          <w:rFonts w:ascii="Times New Roman" w:hAnsi="Times New Roman" w:cs="Times New Roman"/>
          <w:iCs/>
          <w:sz w:val="24"/>
          <w:szCs w:val="24"/>
        </w:rPr>
        <w:t xml:space="preserve">. </w:t>
      </w:r>
      <w:r>
        <w:rPr>
          <w:rFonts w:ascii="Times New Roman" w:hAnsi="Times New Roman" w:cs="Times New Roman"/>
          <w:iCs/>
          <w:sz w:val="24"/>
          <w:szCs w:val="24"/>
          <w:lang w:val="en-US"/>
        </w:rPr>
        <w:t>Green</w:t>
      </w:r>
      <w:r w:rsidR="00BE3CF4">
        <w:rPr>
          <w:rFonts w:ascii="Times New Roman" w:hAnsi="Times New Roman" w:cs="Times New Roman"/>
          <w:iCs/>
          <w:sz w:val="24"/>
          <w:szCs w:val="24"/>
        </w:rPr>
        <w:t>,</w:t>
      </w:r>
      <w:r w:rsidR="00067454" w:rsidRPr="00067454">
        <w:rPr>
          <w:rFonts w:ascii="Times New Roman" w:hAnsi="Times New Roman" w:cs="Times New Roman"/>
          <w:iCs/>
          <w:sz w:val="24"/>
          <w:szCs w:val="24"/>
        </w:rPr>
        <w:t xml:space="preserve"> </w:t>
      </w:r>
      <w:r w:rsidR="00067454">
        <w:rPr>
          <w:rFonts w:ascii="Times New Roman" w:hAnsi="Times New Roman" w:cs="Times New Roman"/>
          <w:iCs/>
          <w:sz w:val="24"/>
          <w:szCs w:val="24"/>
        </w:rPr>
        <w:t>από την άλλη πλευρά</w:t>
      </w:r>
      <w:r w:rsidR="00BE3CF4">
        <w:rPr>
          <w:rFonts w:ascii="Times New Roman" w:hAnsi="Times New Roman" w:cs="Times New Roman"/>
          <w:iCs/>
          <w:sz w:val="24"/>
          <w:szCs w:val="24"/>
        </w:rPr>
        <w:t>,</w:t>
      </w:r>
      <w:r w:rsidR="00067454">
        <w:rPr>
          <w:rFonts w:ascii="Times New Roman" w:hAnsi="Times New Roman" w:cs="Times New Roman"/>
          <w:iCs/>
          <w:sz w:val="24"/>
          <w:szCs w:val="24"/>
        </w:rPr>
        <w:t xml:space="preserve"> </w:t>
      </w:r>
      <w:r>
        <w:rPr>
          <w:rFonts w:ascii="Times New Roman" w:hAnsi="Times New Roman" w:cs="Times New Roman"/>
          <w:iCs/>
          <w:sz w:val="24"/>
          <w:szCs w:val="24"/>
        </w:rPr>
        <w:t>θέτει ορισμένα επιχειρήματα που προσπαθούν να ερμηνεύσουν την κοινωνική κατάσταση της εποχής</w:t>
      </w:r>
      <w:r w:rsidR="00067454">
        <w:rPr>
          <w:rFonts w:ascii="Times New Roman" w:hAnsi="Times New Roman" w:cs="Times New Roman"/>
          <w:iCs/>
          <w:sz w:val="24"/>
          <w:szCs w:val="24"/>
        </w:rPr>
        <w:t xml:space="preserve"> </w:t>
      </w:r>
      <w:r>
        <w:rPr>
          <w:rFonts w:ascii="Times New Roman" w:hAnsi="Times New Roman" w:cs="Times New Roman"/>
          <w:iCs/>
          <w:sz w:val="24"/>
          <w:szCs w:val="24"/>
        </w:rPr>
        <w:t>του Κυρίου.</w:t>
      </w:r>
      <w:r w:rsidRPr="0050000F">
        <w:rPr>
          <w:rFonts w:ascii="Times New Roman" w:hAnsi="Times New Roman" w:cs="Times New Roman"/>
          <w:iCs/>
          <w:sz w:val="24"/>
          <w:szCs w:val="24"/>
        </w:rPr>
        <w:t xml:space="preserve"> Επισημαίνει ότι ο Ιησούς αντιτίθεται στο κοινωνικό </w:t>
      </w:r>
      <w:r>
        <w:rPr>
          <w:rFonts w:ascii="Times New Roman" w:hAnsi="Times New Roman" w:cs="Times New Roman"/>
          <w:iCs/>
          <w:sz w:val="24"/>
          <w:szCs w:val="24"/>
          <w:lang w:val="en-US"/>
        </w:rPr>
        <w:t>status</w:t>
      </w:r>
      <w:r w:rsidRPr="0050000F">
        <w:rPr>
          <w:rFonts w:ascii="Times New Roman" w:hAnsi="Times New Roman" w:cs="Times New Roman"/>
          <w:iCs/>
          <w:sz w:val="24"/>
          <w:szCs w:val="24"/>
        </w:rPr>
        <w:t xml:space="preserve"> και στα πρότυπα συμπεριφοράς των Φαρισαίων</w:t>
      </w:r>
      <w:r w:rsidR="00067454">
        <w:rPr>
          <w:rFonts w:ascii="Times New Roman" w:hAnsi="Times New Roman" w:cs="Times New Roman"/>
          <w:iCs/>
          <w:sz w:val="24"/>
          <w:szCs w:val="24"/>
        </w:rPr>
        <w:t>,</w:t>
      </w:r>
      <w:r w:rsidRPr="0050000F">
        <w:rPr>
          <w:rFonts w:ascii="Times New Roman" w:hAnsi="Times New Roman" w:cs="Times New Roman"/>
          <w:iCs/>
          <w:sz w:val="24"/>
          <w:szCs w:val="24"/>
        </w:rPr>
        <w:t xml:space="preserve"> επειδή τα τελευταία εξαντλούνται στο επίπεδο των κοινωνικών κυρώσεων και των διακρίσεων. Μάλιστα </w:t>
      </w:r>
      <w:r>
        <w:rPr>
          <w:rFonts w:ascii="Times New Roman" w:hAnsi="Times New Roman" w:cs="Times New Roman"/>
          <w:iCs/>
          <w:sz w:val="24"/>
          <w:szCs w:val="24"/>
        </w:rPr>
        <w:t xml:space="preserve">όσοι δεν </w:t>
      </w:r>
      <w:r w:rsidRPr="0050000F">
        <w:rPr>
          <w:rFonts w:ascii="Times New Roman" w:hAnsi="Times New Roman" w:cs="Times New Roman"/>
          <w:iCs/>
          <w:sz w:val="24"/>
          <w:szCs w:val="24"/>
        </w:rPr>
        <w:t xml:space="preserve"> </w:t>
      </w:r>
      <w:r w:rsidR="00BE3CF4">
        <w:rPr>
          <w:rFonts w:ascii="Times New Roman" w:hAnsi="Times New Roman" w:cs="Times New Roman"/>
          <w:iCs/>
          <w:sz w:val="24"/>
          <w:szCs w:val="24"/>
        </w:rPr>
        <w:t>προέβησαν σε</w:t>
      </w:r>
      <w:r w:rsidRPr="0050000F">
        <w:rPr>
          <w:rFonts w:ascii="Times New Roman" w:hAnsi="Times New Roman" w:cs="Times New Roman"/>
          <w:iCs/>
          <w:sz w:val="24"/>
          <w:szCs w:val="24"/>
        </w:rPr>
        <w:t xml:space="preserve"> διακρίσεις είχαν χαμηλό σεβασμό και ορίζονται ως ξένοι στην κοινότητα. Ο Ιησούς </w:t>
      </w:r>
      <w:r w:rsidR="00BE3CF4">
        <w:rPr>
          <w:rFonts w:ascii="Times New Roman" w:hAnsi="Times New Roman" w:cs="Times New Roman"/>
          <w:iCs/>
          <w:sz w:val="24"/>
          <w:szCs w:val="24"/>
        </w:rPr>
        <w:t>ουδέν πλέον πράττει</w:t>
      </w:r>
      <w:r w:rsidRPr="0050000F">
        <w:rPr>
          <w:rFonts w:ascii="Times New Roman" w:hAnsi="Times New Roman" w:cs="Times New Roman"/>
          <w:iCs/>
          <w:sz w:val="24"/>
          <w:szCs w:val="24"/>
        </w:rPr>
        <w:t xml:space="preserve"> από τον επαναπροσδιορισμό του κόσμου, θέτοντας τις νέες συνθήκες ύπαρξης και συμπεριφορά</w:t>
      </w:r>
      <w:r>
        <w:rPr>
          <w:rFonts w:ascii="Times New Roman" w:hAnsi="Times New Roman" w:cs="Times New Roman"/>
          <w:iCs/>
          <w:sz w:val="24"/>
          <w:szCs w:val="24"/>
        </w:rPr>
        <w:t>ς</w:t>
      </w:r>
      <w:r w:rsidRPr="0050000F">
        <w:rPr>
          <w:rFonts w:ascii="Times New Roman" w:hAnsi="Times New Roman" w:cs="Times New Roman"/>
          <w:iCs/>
          <w:sz w:val="24"/>
          <w:szCs w:val="24"/>
        </w:rPr>
        <w:t xml:space="preserve"> </w:t>
      </w:r>
      <w:r w:rsidR="00BE3CF4">
        <w:rPr>
          <w:rFonts w:ascii="Times New Roman" w:hAnsi="Times New Roman" w:cs="Times New Roman"/>
          <w:iCs/>
          <w:sz w:val="24"/>
          <w:szCs w:val="24"/>
        </w:rPr>
        <w:t>στις  αρθρώσεις του</w:t>
      </w:r>
      <w:r>
        <w:rPr>
          <w:rStyle w:val="a4"/>
          <w:rFonts w:ascii="Times New Roman" w:hAnsi="Times New Roman" w:cs="Times New Roman"/>
          <w:iCs/>
          <w:sz w:val="24"/>
          <w:szCs w:val="24"/>
        </w:rPr>
        <w:footnoteReference w:id="215"/>
      </w:r>
      <w:r>
        <w:rPr>
          <w:rFonts w:ascii="Times New Roman" w:hAnsi="Times New Roman" w:cs="Times New Roman"/>
          <w:iCs/>
          <w:sz w:val="24"/>
          <w:szCs w:val="24"/>
        </w:rPr>
        <w:t>.</w:t>
      </w:r>
      <w:r w:rsidRPr="0050000F">
        <w:rPr>
          <w:rFonts w:ascii="Times New Roman" w:hAnsi="Times New Roman" w:cs="Times New Roman"/>
          <w:iCs/>
          <w:sz w:val="24"/>
          <w:szCs w:val="24"/>
        </w:rPr>
        <w:t xml:space="preserve">  </w:t>
      </w:r>
      <w:r w:rsidR="00067454" w:rsidRPr="00067454">
        <w:rPr>
          <w:rFonts w:ascii="Times New Roman" w:hAnsi="Times New Roman" w:cs="Times New Roman"/>
          <w:iCs/>
          <w:sz w:val="24"/>
          <w:szCs w:val="24"/>
        </w:rPr>
        <w:t>Ο Ιησούς ορίζει θετικά τις συνθήκες λειτουργίας της κοινότητας και</w:t>
      </w:r>
      <w:r w:rsidR="00BE3CF4">
        <w:rPr>
          <w:rFonts w:ascii="Times New Roman" w:hAnsi="Times New Roman" w:cs="Times New Roman"/>
          <w:iCs/>
          <w:sz w:val="24"/>
          <w:szCs w:val="24"/>
        </w:rPr>
        <w:t>,</w:t>
      </w:r>
      <w:r w:rsidR="00067454" w:rsidRPr="00067454">
        <w:rPr>
          <w:rFonts w:ascii="Times New Roman" w:hAnsi="Times New Roman" w:cs="Times New Roman"/>
          <w:iCs/>
          <w:sz w:val="24"/>
          <w:szCs w:val="24"/>
        </w:rPr>
        <w:t xml:space="preserve"> μολονότι απευθύνεται στους </w:t>
      </w:r>
      <w:r w:rsidR="00067454">
        <w:rPr>
          <w:rFonts w:ascii="Times New Roman" w:hAnsi="Times New Roman" w:cs="Times New Roman"/>
          <w:iCs/>
          <w:sz w:val="24"/>
          <w:szCs w:val="24"/>
        </w:rPr>
        <w:t>Μ</w:t>
      </w:r>
      <w:r w:rsidR="00067454" w:rsidRPr="00067454">
        <w:rPr>
          <w:rFonts w:ascii="Times New Roman" w:hAnsi="Times New Roman" w:cs="Times New Roman"/>
          <w:iCs/>
          <w:sz w:val="24"/>
          <w:szCs w:val="24"/>
        </w:rPr>
        <w:t xml:space="preserve">αθητές </w:t>
      </w:r>
      <w:r w:rsidR="00067454">
        <w:rPr>
          <w:rFonts w:ascii="Times New Roman" w:hAnsi="Times New Roman" w:cs="Times New Roman"/>
          <w:iCs/>
          <w:sz w:val="24"/>
          <w:szCs w:val="24"/>
        </w:rPr>
        <w:t>Τ</w:t>
      </w:r>
      <w:r w:rsidR="00067454" w:rsidRPr="00067454">
        <w:rPr>
          <w:rFonts w:ascii="Times New Roman" w:hAnsi="Times New Roman" w:cs="Times New Roman"/>
          <w:iCs/>
          <w:sz w:val="24"/>
          <w:szCs w:val="24"/>
        </w:rPr>
        <w:t>ου ή ακόμ</w:t>
      </w:r>
      <w:r w:rsidR="00BE3CF4">
        <w:rPr>
          <w:rFonts w:ascii="Times New Roman" w:hAnsi="Times New Roman" w:cs="Times New Roman"/>
          <w:iCs/>
          <w:sz w:val="24"/>
          <w:szCs w:val="24"/>
        </w:rPr>
        <w:t>η</w:t>
      </w:r>
      <w:r w:rsidR="00067454" w:rsidRPr="00067454">
        <w:rPr>
          <w:rFonts w:ascii="Times New Roman" w:hAnsi="Times New Roman" w:cs="Times New Roman"/>
          <w:iCs/>
          <w:sz w:val="24"/>
          <w:szCs w:val="24"/>
        </w:rPr>
        <w:t xml:space="preserve"> και </w:t>
      </w:r>
      <w:r w:rsidR="00BE3CF4">
        <w:rPr>
          <w:rFonts w:ascii="Times New Roman" w:hAnsi="Times New Roman" w:cs="Times New Roman"/>
          <w:iCs/>
          <w:sz w:val="24"/>
          <w:szCs w:val="24"/>
        </w:rPr>
        <w:t xml:space="preserve">σε έναν </w:t>
      </w:r>
      <w:r w:rsidR="00067454" w:rsidRPr="00067454">
        <w:rPr>
          <w:rFonts w:ascii="Times New Roman" w:hAnsi="Times New Roman" w:cs="Times New Roman"/>
          <w:iCs/>
          <w:sz w:val="24"/>
          <w:szCs w:val="24"/>
        </w:rPr>
        <w:t xml:space="preserve"> ευρύτερο κύκλο ακροατών είναι </w:t>
      </w:r>
      <w:r w:rsidR="00BE3CF4">
        <w:rPr>
          <w:rFonts w:ascii="Times New Roman" w:hAnsi="Times New Roman" w:cs="Times New Roman"/>
          <w:iCs/>
          <w:sz w:val="24"/>
          <w:szCs w:val="24"/>
        </w:rPr>
        <w:t>πέραν του προφανούς</w:t>
      </w:r>
      <w:r w:rsidR="00067454" w:rsidRPr="00067454">
        <w:rPr>
          <w:rFonts w:ascii="Times New Roman" w:hAnsi="Times New Roman" w:cs="Times New Roman"/>
          <w:iCs/>
          <w:sz w:val="24"/>
          <w:szCs w:val="24"/>
        </w:rPr>
        <w:t xml:space="preserve"> ότι </w:t>
      </w:r>
      <w:r w:rsidR="00067454">
        <w:rPr>
          <w:rFonts w:ascii="Times New Roman" w:hAnsi="Times New Roman" w:cs="Times New Roman"/>
          <w:iCs/>
          <w:sz w:val="24"/>
          <w:szCs w:val="24"/>
        </w:rPr>
        <w:t>δεν</w:t>
      </w:r>
      <w:r w:rsidR="00067454" w:rsidRPr="00067454">
        <w:rPr>
          <w:rFonts w:ascii="Times New Roman" w:hAnsi="Times New Roman" w:cs="Times New Roman"/>
          <w:iCs/>
          <w:sz w:val="24"/>
          <w:szCs w:val="24"/>
        </w:rPr>
        <w:t xml:space="preserve"> εργάζεται μόνο για τη μεταμόρφωση της γενικής κοσμοθεωρίας, αλλά και για την ακρόαση του λαού και </w:t>
      </w:r>
      <w:r w:rsidR="00067454">
        <w:rPr>
          <w:rFonts w:ascii="Times New Roman" w:hAnsi="Times New Roman" w:cs="Times New Roman"/>
          <w:iCs/>
          <w:sz w:val="24"/>
          <w:szCs w:val="24"/>
        </w:rPr>
        <w:t>το πώς οι</w:t>
      </w:r>
      <w:r w:rsidR="00067454" w:rsidRPr="00067454">
        <w:rPr>
          <w:rFonts w:ascii="Times New Roman" w:hAnsi="Times New Roman" w:cs="Times New Roman"/>
          <w:iCs/>
          <w:sz w:val="24"/>
          <w:szCs w:val="24"/>
        </w:rPr>
        <w:t xml:space="preserve"> άνθρωποι θα γίνουν άνθρωποι της προοπτικής. </w:t>
      </w:r>
      <w:r w:rsidR="00067454">
        <w:rPr>
          <w:rFonts w:ascii="Times New Roman" w:hAnsi="Times New Roman" w:cs="Times New Roman"/>
          <w:iCs/>
          <w:sz w:val="24"/>
          <w:szCs w:val="24"/>
        </w:rPr>
        <w:t>Ωστόσο</w:t>
      </w:r>
      <w:r w:rsidR="00BE3CF4">
        <w:rPr>
          <w:rFonts w:ascii="Times New Roman" w:hAnsi="Times New Roman" w:cs="Times New Roman"/>
          <w:iCs/>
          <w:sz w:val="24"/>
          <w:szCs w:val="24"/>
        </w:rPr>
        <w:t>,</w:t>
      </w:r>
      <w:r w:rsidR="00067454" w:rsidRPr="00067454">
        <w:rPr>
          <w:rFonts w:ascii="Times New Roman" w:hAnsi="Times New Roman" w:cs="Times New Roman"/>
          <w:iCs/>
          <w:sz w:val="24"/>
          <w:szCs w:val="24"/>
        </w:rPr>
        <w:t xml:space="preserve"> ο Ιησούς</w:t>
      </w:r>
      <w:r w:rsidR="00067454">
        <w:rPr>
          <w:rFonts w:ascii="Times New Roman" w:hAnsi="Times New Roman" w:cs="Times New Roman"/>
          <w:iCs/>
          <w:sz w:val="24"/>
          <w:szCs w:val="24"/>
        </w:rPr>
        <w:t>,</w:t>
      </w:r>
      <w:r w:rsidR="00067454" w:rsidRPr="00067454">
        <w:rPr>
          <w:rFonts w:ascii="Times New Roman" w:hAnsi="Times New Roman" w:cs="Times New Roman"/>
          <w:iCs/>
          <w:sz w:val="24"/>
          <w:szCs w:val="24"/>
        </w:rPr>
        <w:t xml:space="preserve"> γράφει ο </w:t>
      </w:r>
      <w:r w:rsidR="00067454">
        <w:rPr>
          <w:rFonts w:ascii="Times New Roman" w:hAnsi="Times New Roman" w:cs="Times New Roman"/>
          <w:iCs/>
          <w:sz w:val="24"/>
          <w:szCs w:val="24"/>
          <w:lang w:val="en-US"/>
        </w:rPr>
        <w:t>J</w:t>
      </w:r>
      <w:r w:rsidR="00067454" w:rsidRPr="0050000F">
        <w:rPr>
          <w:rFonts w:ascii="Times New Roman" w:hAnsi="Times New Roman" w:cs="Times New Roman"/>
          <w:iCs/>
          <w:sz w:val="24"/>
          <w:szCs w:val="24"/>
        </w:rPr>
        <w:t>.</w:t>
      </w:r>
      <w:r w:rsidR="00067454">
        <w:rPr>
          <w:rFonts w:ascii="Times New Roman" w:hAnsi="Times New Roman" w:cs="Times New Roman"/>
          <w:iCs/>
          <w:sz w:val="24"/>
          <w:szCs w:val="24"/>
          <w:lang w:val="en-US"/>
        </w:rPr>
        <w:t>B</w:t>
      </w:r>
      <w:r w:rsidR="00067454" w:rsidRPr="0050000F">
        <w:rPr>
          <w:rFonts w:ascii="Times New Roman" w:hAnsi="Times New Roman" w:cs="Times New Roman"/>
          <w:iCs/>
          <w:sz w:val="24"/>
          <w:szCs w:val="24"/>
        </w:rPr>
        <w:t xml:space="preserve">. </w:t>
      </w:r>
      <w:r w:rsidR="00067454">
        <w:rPr>
          <w:rFonts w:ascii="Times New Roman" w:hAnsi="Times New Roman" w:cs="Times New Roman"/>
          <w:iCs/>
          <w:sz w:val="24"/>
          <w:szCs w:val="24"/>
          <w:lang w:val="en-US"/>
        </w:rPr>
        <w:t>Green</w:t>
      </w:r>
      <w:r w:rsidR="00067454">
        <w:rPr>
          <w:rFonts w:ascii="Times New Roman" w:hAnsi="Times New Roman" w:cs="Times New Roman"/>
          <w:iCs/>
          <w:sz w:val="24"/>
          <w:szCs w:val="24"/>
        </w:rPr>
        <w:t xml:space="preserve">, </w:t>
      </w:r>
      <w:r w:rsidR="00067454" w:rsidRPr="00067454">
        <w:rPr>
          <w:rFonts w:ascii="Times New Roman" w:hAnsi="Times New Roman" w:cs="Times New Roman"/>
          <w:iCs/>
          <w:sz w:val="24"/>
          <w:szCs w:val="24"/>
        </w:rPr>
        <w:t>καλεί τους ανθρώπους όχι μόνο ν</w:t>
      </w:r>
      <w:r w:rsidR="00297B8F">
        <w:rPr>
          <w:rFonts w:ascii="Times New Roman" w:hAnsi="Times New Roman" w:cs="Times New Roman"/>
          <w:iCs/>
          <w:sz w:val="24"/>
          <w:szCs w:val="24"/>
        </w:rPr>
        <w:t>΄</w:t>
      </w:r>
      <w:r w:rsidR="00067454" w:rsidRPr="00067454">
        <w:rPr>
          <w:rFonts w:ascii="Times New Roman" w:hAnsi="Times New Roman" w:cs="Times New Roman"/>
          <w:iCs/>
          <w:sz w:val="24"/>
          <w:szCs w:val="24"/>
        </w:rPr>
        <w:t xml:space="preserve"> ακούν, αλλά και να ενεργούν σύμφωνα με τ</w:t>
      </w:r>
      <w:r w:rsidR="00BE3CF4">
        <w:rPr>
          <w:rFonts w:ascii="Times New Roman" w:hAnsi="Times New Roman" w:cs="Times New Roman"/>
          <w:iCs/>
          <w:sz w:val="24"/>
          <w:szCs w:val="24"/>
        </w:rPr>
        <w:t>ους</w:t>
      </w:r>
      <w:r w:rsidR="00067454" w:rsidRPr="00067454">
        <w:rPr>
          <w:rFonts w:ascii="Times New Roman" w:hAnsi="Times New Roman" w:cs="Times New Roman"/>
          <w:iCs/>
          <w:sz w:val="24"/>
          <w:szCs w:val="24"/>
        </w:rPr>
        <w:t xml:space="preserve"> λόγ</w:t>
      </w:r>
      <w:r w:rsidR="00BE3CF4">
        <w:rPr>
          <w:rFonts w:ascii="Times New Roman" w:hAnsi="Times New Roman" w:cs="Times New Roman"/>
          <w:iCs/>
          <w:sz w:val="24"/>
          <w:szCs w:val="24"/>
        </w:rPr>
        <w:t>ους</w:t>
      </w:r>
      <w:r w:rsidR="00067454" w:rsidRPr="00067454">
        <w:rPr>
          <w:rFonts w:ascii="Times New Roman" w:hAnsi="Times New Roman" w:cs="Times New Roman"/>
          <w:iCs/>
          <w:sz w:val="24"/>
          <w:szCs w:val="24"/>
        </w:rPr>
        <w:t xml:space="preserve"> </w:t>
      </w:r>
      <w:r w:rsidR="00067454">
        <w:rPr>
          <w:rFonts w:ascii="Times New Roman" w:hAnsi="Times New Roman" w:cs="Times New Roman"/>
          <w:iCs/>
          <w:sz w:val="24"/>
          <w:szCs w:val="24"/>
        </w:rPr>
        <w:t>Τ</w:t>
      </w:r>
      <w:r w:rsidR="00067454" w:rsidRPr="00067454">
        <w:rPr>
          <w:rFonts w:ascii="Times New Roman" w:hAnsi="Times New Roman" w:cs="Times New Roman"/>
          <w:iCs/>
          <w:sz w:val="24"/>
          <w:szCs w:val="24"/>
        </w:rPr>
        <w:t xml:space="preserve">ου. </w:t>
      </w:r>
      <w:r w:rsidR="00067454">
        <w:rPr>
          <w:rFonts w:ascii="Times New Roman" w:hAnsi="Times New Roman" w:cs="Times New Roman"/>
          <w:iCs/>
          <w:sz w:val="24"/>
          <w:szCs w:val="24"/>
        </w:rPr>
        <w:t>Όλοι</w:t>
      </w:r>
      <w:r w:rsidR="00067454" w:rsidRPr="00067454">
        <w:rPr>
          <w:rFonts w:ascii="Times New Roman" w:hAnsi="Times New Roman" w:cs="Times New Roman"/>
          <w:iCs/>
          <w:sz w:val="24"/>
          <w:szCs w:val="24"/>
        </w:rPr>
        <w:t xml:space="preserve"> είναι ευπρόσδεκτοι, αλλά</w:t>
      </w:r>
      <w:r w:rsidR="00BE3CF4">
        <w:rPr>
          <w:rFonts w:ascii="Times New Roman" w:hAnsi="Times New Roman" w:cs="Times New Roman"/>
          <w:iCs/>
          <w:sz w:val="24"/>
          <w:szCs w:val="24"/>
        </w:rPr>
        <w:t>,</w:t>
      </w:r>
      <w:r w:rsidR="00067454" w:rsidRPr="00067454">
        <w:rPr>
          <w:rFonts w:ascii="Times New Roman" w:hAnsi="Times New Roman" w:cs="Times New Roman"/>
          <w:iCs/>
          <w:sz w:val="24"/>
          <w:szCs w:val="24"/>
        </w:rPr>
        <w:t xml:space="preserve"> για ν</w:t>
      </w:r>
      <w:r w:rsidR="00297B8F">
        <w:rPr>
          <w:rFonts w:ascii="Times New Roman" w:hAnsi="Times New Roman" w:cs="Times New Roman"/>
          <w:iCs/>
          <w:sz w:val="24"/>
          <w:szCs w:val="24"/>
        </w:rPr>
        <w:t>΄</w:t>
      </w:r>
      <w:r w:rsidR="00067454" w:rsidRPr="00067454">
        <w:rPr>
          <w:rFonts w:ascii="Times New Roman" w:hAnsi="Times New Roman" w:cs="Times New Roman"/>
          <w:iCs/>
          <w:sz w:val="24"/>
          <w:szCs w:val="24"/>
        </w:rPr>
        <w:t xml:space="preserve"> ακολουθήσουν τις νέες συνθήκες ζωής </w:t>
      </w:r>
      <w:r w:rsidR="00067454">
        <w:rPr>
          <w:rFonts w:ascii="Times New Roman" w:hAnsi="Times New Roman" w:cs="Times New Roman"/>
          <w:iCs/>
          <w:sz w:val="24"/>
          <w:szCs w:val="24"/>
        </w:rPr>
        <w:t>μέσα</w:t>
      </w:r>
      <w:r w:rsidR="00067454" w:rsidRPr="00067454">
        <w:rPr>
          <w:rFonts w:ascii="Times New Roman" w:hAnsi="Times New Roman" w:cs="Times New Roman"/>
          <w:iCs/>
          <w:sz w:val="24"/>
          <w:szCs w:val="24"/>
        </w:rPr>
        <w:t xml:space="preserve"> στις συνθήκες χάριτος του Θεού</w:t>
      </w:r>
      <w:r w:rsidR="00BE3CF4">
        <w:rPr>
          <w:rFonts w:ascii="Times New Roman" w:hAnsi="Times New Roman" w:cs="Times New Roman"/>
          <w:iCs/>
          <w:sz w:val="24"/>
          <w:szCs w:val="24"/>
        </w:rPr>
        <w:t>,</w:t>
      </w:r>
      <w:r w:rsidR="00067454">
        <w:rPr>
          <w:rFonts w:ascii="Times New Roman" w:hAnsi="Times New Roman" w:cs="Times New Roman"/>
          <w:iCs/>
          <w:sz w:val="24"/>
          <w:szCs w:val="24"/>
        </w:rPr>
        <w:t xml:space="preserve"> </w:t>
      </w:r>
      <w:r w:rsidR="00067454" w:rsidRPr="00067454">
        <w:rPr>
          <w:rFonts w:ascii="Times New Roman" w:hAnsi="Times New Roman" w:cs="Times New Roman"/>
          <w:iCs/>
          <w:sz w:val="24"/>
          <w:szCs w:val="24"/>
        </w:rPr>
        <w:t xml:space="preserve">πρέπει να αποδεχθούν την πρόσκληση </w:t>
      </w:r>
      <w:r w:rsidR="00067454">
        <w:rPr>
          <w:rFonts w:ascii="Times New Roman" w:hAnsi="Times New Roman" w:cs="Times New Roman"/>
          <w:iCs/>
          <w:sz w:val="24"/>
          <w:szCs w:val="24"/>
        </w:rPr>
        <w:t>και να υπακούσουν στ</w:t>
      </w:r>
      <w:r w:rsidR="00BE3CF4">
        <w:rPr>
          <w:rFonts w:ascii="Times New Roman" w:hAnsi="Times New Roman" w:cs="Times New Roman"/>
          <w:iCs/>
          <w:sz w:val="24"/>
          <w:szCs w:val="24"/>
        </w:rPr>
        <w:t>ους</w:t>
      </w:r>
      <w:r w:rsidR="00067454">
        <w:rPr>
          <w:rFonts w:ascii="Times New Roman" w:hAnsi="Times New Roman" w:cs="Times New Roman"/>
          <w:iCs/>
          <w:sz w:val="24"/>
          <w:szCs w:val="24"/>
        </w:rPr>
        <w:t xml:space="preserve"> </w:t>
      </w:r>
      <w:r w:rsidR="00067454" w:rsidRPr="00067454">
        <w:rPr>
          <w:rFonts w:ascii="Times New Roman" w:hAnsi="Times New Roman" w:cs="Times New Roman"/>
          <w:iCs/>
          <w:sz w:val="24"/>
          <w:szCs w:val="24"/>
        </w:rPr>
        <w:t>λόγ</w:t>
      </w:r>
      <w:r w:rsidR="00BE3CF4">
        <w:rPr>
          <w:rFonts w:ascii="Times New Roman" w:hAnsi="Times New Roman" w:cs="Times New Roman"/>
          <w:iCs/>
          <w:sz w:val="24"/>
          <w:szCs w:val="24"/>
        </w:rPr>
        <w:t>ους</w:t>
      </w:r>
      <w:r w:rsidR="00067454" w:rsidRPr="00067454">
        <w:rPr>
          <w:rFonts w:ascii="Times New Roman" w:hAnsi="Times New Roman" w:cs="Times New Roman"/>
          <w:iCs/>
          <w:sz w:val="24"/>
          <w:szCs w:val="24"/>
        </w:rPr>
        <w:t xml:space="preserve"> </w:t>
      </w:r>
      <w:r w:rsidR="00067454">
        <w:rPr>
          <w:rFonts w:ascii="Times New Roman" w:hAnsi="Times New Roman" w:cs="Times New Roman"/>
          <w:iCs/>
          <w:sz w:val="24"/>
          <w:szCs w:val="24"/>
        </w:rPr>
        <w:t>Τ</w:t>
      </w:r>
      <w:r w:rsidR="00067454" w:rsidRPr="00067454">
        <w:rPr>
          <w:rFonts w:ascii="Times New Roman" w:hAnsi="Times New Roman" w:cs="Times New Roman"/>
          <w:iCs/>
          <w:sz w:val="24"/>
          <w:szCs w:val="24"/>
        </w:rPr>
        <w:t>ου</w:t>
      </w:r>
      <w:r w:rsidR="00067454">
        <w:rPr>
          <w:rStyle w:val="a4"/>
          <w:rFonts w:ascii="Times New Roman" w:hAnsi="Times New Roman" w:cs="Times New Roman"/>
          <w:iCs/>
          <w:sz w:val="24"/>
          <w:szCs w:val="24"/>
        </w:rPr>
        <w:footnoteReference w:id="216"/>
      </w:r>
      <w:r w:rsidR="00067454">
        <w:rPr>
          <w:rFonts w:ascii="Times New Roman" w:hAnsi="Times New Roman" w:cs="Times New Roman"/>
          <w:iCs/>
          <w:sz w:val="24"/>
          <w:szCs w:val="24"/>
        </w:rPr>
        <w:t>.</w:t>
      </w:r>
      <w:r w:rsidR="00E6297A">
        <w:rPr>
          <w:rFonts w:ascii="Times New Roman" w:hAnsi="Times New Roman" w:cs="Times New Roman"/>
          <w:iCs/>
          <w:sz w:val="24"/>
          <w:szCs w:val="24"/>
        </w:rPr>
        <w:t xml:space="preserve"> </w:t>
      </w:r>
      <w:r w:rsidR="00E6297A" w:rsidRPr="00E6297A">
        <w:rPr>
          <w:rFonts w:ascii="Times New Roman" w:hAnsi="Times New Roman" w:cs="Times New Roman"/>
          <w:iCs/>
          <w:sz w:val="24"/>
          <w:szCs w:val="24"/>
        </w:rPr>
        <w:t>Και συνεχίζει</w:t>
      </w:r>
      <w:r w:rsidR="00E6297A">
        <w:rPr>
          <w:rFonts w:ascii="Times New Roman" w:hAnsi="Times New Roman" w:cs="Times New Roman"/>
          <w:iCs/>
          <w:sz w:val="24"/>
          <w:szCs w:val="24"/>
        </w:rPr>
        <w:t>‧</w:t>
      </w:r>
      <w:r w:rsidR="00E6297A" w:rsidRPr="00E6297A">
        <w:rPr>
          <w:rFonts w:ascii="Times New Roman" w:hAnsi="Times New Roman" w:cs="Times New Roman"/>
          <w:iCs/>
          <w:sz w:val="24"/>
          <w:szCs w:val="24"/>
        </w:rPr>
        <w:t xml:space="preserve"> επειδή οι παλ</w:t>
      </w:r>
      <w:r w:rsidR="00E6297A">
        <w:rPr>
          <w:rFonts w:ascii="Times New Roman" w:hAnsi="Times New Roman" w:cs="Times New Roman"/>
          <w:iCs/>
          <w:sz w:val="24"/>
          <w:szCs w:val="24"/>
        </w:rPr>
        <w:t>α</w:t>
      </w:r>
      <w:r w:rsidR="00E6297A" w:rsidRPr="00E6297A">
        <w:rPr>
          <w:rFonts w:ascii="Times New Roman" w:hAnsi="Times New Roman" w:cs="Times New Roman"/>
          <w:iCs/>
          <w:sz w:val="24"/>
          <w:szCs w:val="24"/>
        </w:rPr>
        <w:t xml:space="preserve">ιοί τρόποι λαμβάνουν μια υποτιθέμενη </w:t>
      </w:r>
      <w:r w:rsidR="00E6297A">
        <w:rPr>
          <w:rFonts w:ascii="Times New Roman" w:hAnsi="Times New Roman" w:cs="Times New Roman"/>
          <w:iCs/>
          <w:sz w:val="24"/>
          <w:szCs w:val="24"/>
        </w:rPr>
        <w:t xml:space="preserve">θεϊκή </w:t>
      </w:r>
      <w:r w:rsidR="00E6297A" w:rsidRPr="00E6297A">
        <w:rPr>
          <w:rFonts w:ascii="Times New Roman" w:hAnsi="Times New Roman" w:cs="Times New Roman"/>
          <w:iCs/>
          <w:sz w:val="24"/>
          <w:szCs w:val="24"/>
        </w:rPr>
        <w:t xml:space="preserve"> κύρωση</w:t>
      </w:r>
      <w:r w:rsidR="00210956">
        <w:rPr>
          <w:rFonts w:ascii="Times New Roman" w:hAnsi="Times New Roman" w:cs="Times New Roman"/>
          <w:iCs/>
          <w:sz w:val="24"/>
          <w:szCs w:val="24"/>
        </w:rPr>
        <w:t>,</w:t>
      </w:r>
      <w:r w:rsidR="00E6297A" w:rsidRPr="00E6297A">
        <w:rPr>
          <w:rFonts w:ascii="Times New Roman" w:hAnsi="Times New Roman" w:cs="Times New Roman"/>
          <w:iCs/>
          <w:sz w:val="24"/>
          <w:szCs w:val="24"/>
        </w:rPr>
        <w:t xml:space="preserve"> ο </w:t>
      </w:r>
      <w:r w:rsidR="00E6297A">
        <w:rPr>
          <w:rFonts w:ascii="Times New Roman" w:hAnsi="Times New Roman" w:cs="Times New Roman"/>
          <w:iCs/>
          <w:sz w:val="24"/>
          <w:szCs w:val="24"/>
        </w:rPr>
        <w:t>Χριστός</w:t>
      </w:r>
      <w:r w:rsidR="00E6297A" w:rsidRPr="00E6297A">
        <w:rPr>
          <w:rFonts w:ascii="Times New Roman" w:hAnsi="Times New Roman" w:cs="Times New Roman"/>
          <w:iCs/>
          <w:sz w:val="24"/>
          <w:szCs w:val="24"/>
        </w:rPr>
        <w:t xml:space="preserve"> καλεί </w:t>
      </w:r>
      <w:r w:rsidR="00E6297A">
        <w:rPr>
          <w:rFonts w:ascii="Times New Roman" w:hAnsi="Times New Roman" w:cs="Times New Roman"/>
          <w:iCs/>
          <w:sz w:val="24"/>
          <w:szCs w:val="24"/>
        </w:rPr>
        <w:t>σε μία</w:t>
      </w:r>
      <w:r w:rsidR="00E6297A" w:rsidRPr="00E6297A">
        <w:rPr>
          <w:rFonts w:ascii="Times New Roman" w:hAnsi="Times New Roman" w:cs="Times New Roman"/>
          <w:iCs/>
          <w:sz w:val="24"/>
          <w:szCs w:val="24"/>
        </w:rPr>
        <w:t xml:space="preserve"> μετατόπιση παραδείγματος κολοσσιαίων αναλογιών. </w:t>
      </w:r>
      <w:r w:rsidR="00E6297A">
        <w:rPr>
          <w:rFonts w:ascii="Times New Roman" w:hAnsi="Times New Roman" w:cs="Times New Roman"/>
          <w:iCs/>
          <w:sz w:val="24"/>
          <w:szCs w:val="24"/>
        </w:rPr>
        <w:t>Οι</w:t>
      </w:r>
      <w:r w:rsidR="00E6297A" w:rsidRPr="00E6297A">
        <w:rPr>
          <w:rFonts w:ascii="Times New Roman" w:hAnsi="Times New Roman" w:cs="Times New Roman"/>
          <w:iCs/>
          <w:sz w:val="24"/>
          <w:szCs w:val="24"/>
        </w:rPr>
        <w:t xml:space="preserve"> </w:t>
      </w:r>
      <w:r w:rsidR="00210956">
        <w:rPr>
          <w:rFonts w:ascii="Times New Roman" w:hAnsi="Times New Roman" w:cs="Times New Roman"/>
          <w:iCs/>
          <w:sz w:val="24"/>
          <w:szCs w:val="24"/>
        </w:rPr>
        <w:t>Μ</w:t>
      </w:r>
      <w:r w:rsidR="00E6297A" w:rsidRPr="00E6297A">
        <w:rPr>
          <w:rFonts w:ascii="Times New Roman" w:hAnsi="Times New Roman" w:cs="Times New Roman"/>
          <w:iCs/>
          <w:sz w:val="24"/>
          <w:szCs w:val="24"/>
        </w:rPr>
        <w:t xml:space="preserve">ακαρισμοί είναι </w:t>
      </w:r>
      <w:r w:rsidR="00E6297A">
        <w:rPr>
          <w:rFonts w:ascii="Times New Roman" w:hAnsi="Times New Roman" w:cs="Times New Roman"/>
          <w:iCs/>
          <w:sz w:val="24"/>
          <w:szCs w:val="24"/>
        </w:rPr>
        <w:t>μεν</w:t>
      </w:r>
      <w:r w:rsidR="00E6297A" w:rsidRPr="00E6297A">
        <w:rPr>
          <w:rFonts w:ascii="Times New Roman" w:hAnsi="Times New Roman" w:cs="Times New Roman"/>
          <w:iCs/>
          <w:sz w:val="24"/>
          <w:szCs w:val="24"/>
        </w:rPr>
        <w:t xml:space="preserve"> </w:t>
      </w:r>
      <w:r w:rsidR="00210956">
        <w:rPr>
          <w:rFonts w:ascii="Times New Roman" w:hAnsi="Times New Roman" w:cs="Times New Roman"/>
          <w:iCs/>
          <w:sz w:val="24"/>
          <w:szCs w:val="24"/>
        </w:rPr>
        <w:t>λόγοι</w:t>
      </w:r>
      <w:r w:rsidR="00E6297A" w:rsidRPr="00E6297A">
        <w:rPr>
          <w:rFonts w:ascii="Times New Roman" w:hAnsi="Times New Roman" w:cs="Times New Roman"/>
          <w:iCs/>
          <w:sz w:val="24"/>
          <w:szCs w:val="24"/>
        </w:rPr>
        <w:t xml:space="preserve"> ελπίδας, ταυτόχρονα όμως ενσαρκώνουν ένα </w:t>
      </w:r>
      <w:r w:rsidR="00E6297A">
        <w:rPr>
          <w:rFonts w:ascii="Times New Roman" w:hAnsi="Times New Roman" w:cs="Times New Roman"/>
          <w:iCs/>
          <w:sz w:val="24"/>
          <w:szCs w:val="24"/>
        </w:rPr>
        <w:t>καινούργιο</w:t>
      </w:r>
      <w:r w:rsidR="00E6297A" w:rsidRPr="00E6297A">
        <w:rPr>
          <w:rFonts w:ascii="Times New Roman" w:hAnsi="Times New Roman" w:cs="Times New Roman"/>
          <w:iCs/>
          <w:sz w:val="24"/>
          <w:szCs w:val="24"/>
        </w:rPr>
        <w:t xml:space="preserve"> κόσμο. Σ</w:t>
      </w:r>
      <w:r w:rsidR="00E6297A">
        <w:rPr>
          <w:rFonts w:ascii="Times New Roman" w:hAnsi="Times New Roman" w:cs="Times New Roman"/>
          <w:iCs/>
          <w:sz w:val="24"/>
          <w:szCs w:val="24"/>
        </w:rPr>
        <w:t>τους</w:t>
      </w:r>
      <w:r w:rsidR="00E6297A" w:rsidRPr="00E6297A">
        <w:rPr>
          <w:rFonts w:ascii="Times New Roman" w:hAnsi="Times New Roman" w:cs="Times New Roman"/>
          <w:iCs/>
          <w:sz w:val="24"/>
          <w:szCs w:val="24"/>
        </w:rPr>
        <w:t xml:space="preserve"> </w:t>
      </w:r>
      <w:r w:rsidR="00210956">
        <w:rPr>
          <w:rFonts w:ascii="Times New Roman" w:hAnsi="Times New Roman" w:cs="Times New Roman"/>
          <w:iCs/>
          <w:sz w:val="24"/>
          <w:szCs w:val="24"/>
        </w:rPr>
        <w:t>Μ</w:t>
      </w:r>
      <w:r w:rsidR="00E6297A">
        <w:rPr>
          <w:rFonts w:ascii="Times New Roman" w:hAnsi="Times New Roman" w:cs="Times New Roman"/>
          <w:iCs/>
          <w:sz w:val="24"/>
          <w:szCs w:val="24"/>
        </w:rPr>
        <w:t>ακαρισμούς</w:t>
      </w:r>
      <w:r w:rsidR="00E6297A" w:rsidRPr="00E6297A">
        <w:rPr>
          <w:rFonts w:ascii="Times New Roman" w:hAnsi="Times New Roman" w:cs="Times New Roman"/>
          <w:iCs/>
          <w:sz w:val="24"/>
          <w:szCs w:val="24"/>
        </w:rPr>
        <w:t xml:space="preserve"> δεν υπάρχει κανενός είδους εξιδανίκευση</w:t>
      </w:r>
      <w:r w:rsidR="0018463B">
        <w:rPr>
          <w:rFonts w:ascii="Times New Roman" w:hAnsi="Times New Roman" w:cs="Times New Roman"/>
          <w:iCs/>
          <w:sz w:val="24"/>
          <w:szCs w:val="24"/>
        </w:rPr>
        <w:t>, λόγου χάρη,</w:t>
      </w:r>
      <w:r w:rsidR="00E6297A" w:rsidRPr="00E6297A">
        <w:rPr>
          <w:rFonts w:ascii="Times New Roman" w:hAnsi="Times New Roman" w:cs="Times New Roman"/>
          <w:iCs/>
          <w:sz w:val="24"/>
          <w:szCs w:val="24"/>
        </w:rPr>
        <w:t xml:space="preserve"> της </w:t>
      </w:r>
      <w:r w:rsidR="00E6297A">
        <w:rPr>
          <w:rFonts w:ascii="Times New Roman" w:hAnsi="Times New Roman" w:cs="Times New Roman"/>
          <w:iCs/>
          <w:sz w:val="24"/>
          <w:szCs w:val="24"/>
        </w:rPr>
        <w:t>πτωχείας</w:t>
      </w:r>
      <w:r w:rsidR="00E6297A" w:rsidRPr="00E6297A">
        <w:rPr>
          <w:rFonts w:ascii="Times New Roman" w:hAnsi="Times New Roman" w:cs="Times New Roman"/>
          <w:iCs/>
          <w:sz w:val="24"/>
          <w:szCs w:val="24"/>
        </w:rPr>
        <w:t xml:space="preserve">. Αντίθετα στη </w:t>
      </w:r>
      <w:r w:rsidR="00E6297A">
        <w:rPr>
          <w:rFonts w:ascii="Times New Roman" w:hAnsi="Times New Roman" w:cs="Times New Roman"/>
          <w:iCs/>
          <w:sz w:val="24"/>
          <w:szCs w:val="24"/>
        </w:rPr>
        <w:t>Β</w:t>
      </w:r>
      <w:r w:rsidR="00E6297A" w:rsidRPr="00E6297A">
        <w:rPr>
          <w:rFonts w:ascii="Times New Roman" w:hAnsi="Times New Roman" w:cs="Times New Roman"/>
          <w:iCs/>
          <w:sz w:val="24"/>
          <w:szCs w:val="24"/>
        </w:rPr>
        <w:t>ασιλεία του Θεού θ</w:t>
      </w:r>
      <w:r w:rsidR="00297B8F">
        <w:rPr>
          <w:rFonts w:ascii="Times New Roman" w:hAnsi="Times New Roman" w:cs="Times New Roman"/>
          <w:iCs/>
          <w:sz w:val="24"/>
          <w:szCs w:val="24"/>
        </w:rPr>
        <w:t>΄</w:t>
      </w:r>
      <w:r w:rsidR="00E6297A" w:rsidRPr="00E6297A">
        <w:rPr>
          <w:rFonts w:ascii="Times New Roman" w:hAnsi="Times New Roman" w:cs="Times New Roman"/>
          <w:iCs/>
          <w:sz w:val="24"/>
          <w:szCs w:val="24"/>
        </w:rPr>
        <w:t xml:space="preserve"> απουσιάζει </w:t>
      </w:r>
      <w:r w:rsidR="00E6297A">
        <w:rPr>
          <w:rFonts w:ascii="Times New Roman" w:hAnsi="Times New Roman" w:cs="Times New Roman"/>
          <w:iCs/>
          <w:sz w:val="24"/>
          <w:szCs w:val="24"/>
        </w:rPr>
        <w:t xml:space="preserve">η </w:t>
      </w:r>
      <w:r w:rsidR="00E6297A" w:rsidRPr="00E6297A">
        <w:rPr>
          <w:rFonts w:ascii="Times New Roman" w:hAnsi="Times New Roman" w:cs="Times New Roman"/>
          <w:iCs/>
          <w:sz w:val="24"/>
          <w:szCs w:val="24"/>
        </w:rPr>
        <w:t>πτωχεία και όλα τα συμπαρομαρτούντα</w:t>
      </w:r>
      <w:r w:rsidR="00E6297A">
        <w:rPr>
          <w:rFonts w:ascii="Times New Roman" w:hAnsi="Times New Roman" w:cs="Times New Roman"/>
          <w:iCs/>
          <w:sz w:val="24"/>
          <w:szCs w:val="24"/>
        </w:rPr>
        <w:t>‧</w:t>
      </w:r>
      <w:r w:rsidR="00E6297A" w:rsidRPr="00E6297A">
        <w:rPr>
          <w:rFonts w:ascii="Times New Roman" w:hAnsi="Times New Roman" w:cs="Times New Roman"/>
          <w:iCs/>
          <w:sz w:val="24"/>
          <w:szCs w:val="24"/>
        </w:rPr>
        <w:t xml:space="preserve"> </w:t>
      </w:r>
      <w:r w:rsidR="00043EC4">
        <w:rPr>
          <w:rFonts w:ascii="Times New Roman" w:hAnsi="Times New Roman" w:cs="Times New Roman"/>
          <w:iCs/>
          <w:sz w:val="24"/>
          <w:szCs w:val="24"/>
        </w:rPr>
        <w:t>εν τέλει</w:t>
      </w:r>
      <w:r w:rsidR="00210956">
        <w:rPr>
          <w:rFonts w:ascii="Times New Roman" w:hAnsi="Times New Roman" w:cs="Times New Roman"/>
          <w:iCs/>
          <w:sz w:val="24"/>
          <w:szCs w:val="24"/>
        </w:rPr>
        <w:t>,</w:t>
      </w:r>
      <w:r w:rsidR="00E6297A" w:rsidRPr="00E6297A">
        <w:rPr>
          <w:rFonts w:ascii="Times New Roman" w:hAnsi="Times New Roman" w:cs="Times New Roman"/>
          <w:iCs/>
          <w:sz w:val="24"/>
          <w:szCs w:val="24"/>
        </w:rPr>
        <w:t xml:space="preserve"> ο νέος κόσμος </w:t>
      </w:r>
      <w:r w:rsidR="00E6297A">
        <w:rPr>
          <w:rFonts w:ascii="Times New Roman" w:hAnsi="Times New Roman" w:cs="Times New Roman"/>
          <w:iCs/>
          <w:sz w:val="24"/>
          <w:szCs w:val="24"/>
        </w:rPr>
        <w:t>θ</w:t>
      </w:r>
      <w:r w:rsidR="00297B8F">
        <w:rPr>
          <w:rFonts w:ascii="Times New Roman" w:hAnsi="Times New Roman" w:cs="Times New Roman"/>
          <w:iCs/>
          <w:sz w:val="24"/>
          <w:szCs w:val="24"/>
        </w:rPr>
        <w:t>΄</w:t>
      </w:r>
      <w:r w:rsidR="00E6297A">
        <w:rPr>
          <w:rFonts w:ascii="Times New Roman" w:hAnsi="Times New Roman" w:cs="Times New Roman"/>
          <w:iCs/>
          <w:sz w:val="24"/>
          <w:szCs w:val="24"/>
        </w:rPr>
        <w:t xml:space="preserve"> αλλάξει</w:t>
      </w:r>
      <w:r w:rsidR="00E6297A" w:rsidRPr="00E6297A">
        <w:rPr>
          <w:rFonts w:ascii="Times New Roman" w:hAnsi="Times New Roman" w:cs="Times New Roman"/>
          <w:iCs/>
          <w:sz w:val="24"/>
          <w:szCs w:val="24"/>
        </w:rPr>
        <w:t xml:space="preserve"> απροσδόκητα για όσους μετρούν τη ζωή τους με την αίσθηση της ευημερίας και της αυτοπεποίθησης σε ψευδείς αξί</w:t>
      </w:r>
      <w:r w:rsidR="00E6297A">
        <w:rPr>
          <w:rFonts w:ascii="Times New Roman" w:hAnsi="Times New Roman" w:cs="Times New Roman"/>
          <w:iCs/>
          <w:sz w:val="24"/>
          <w:szCs w:val="24"/>
        </w:rPr>
        <w:t>ε</w:t>
      </w:r>
      <w:r w:rsidR="00E6297A" w:rsidRPr="00E6297A">
        <w:rPr>
          <w:rFonts w:ascii="Times New Roman" w:hAnsi="Times New Roman" w:cs="Times New Roman"/>
          <w:iCs/>
          <w:sz w:val="24"/>
          <w:szCs w:val="24"/>
        </w:rPr>
        <w:t>ς</w:t>
      </w:r>
      <w:r w:rsidR="00E6297A">
        <w:rPr>
          <w:rStyle w:val="a4"/>
          <w:rFonts w:ascii="Times New Roman" w:hAnsi="Times New Roman" w:cs="Times New Roman"/>
          <w:iCs/>
          <w:sz w:val="24"/>
          <w:szCs w:val="24"/>
        </w:rPr>
        <w:footnoteReference w:id="217"/>
      </w:r>
      <w:r w:rsidR="00E6297A">
        <w:rPr>
          <w:rFonts w:ascii="Times New Roman" w:hAnsi="Times New Roman" w:cs="Times New Roman"/>
          <w:iCs/>
          <w:sz w:val="24"/>
          <w:szCs w:val="24"/>
        </w:rPr>
        <w:t>.</w:t>
      </w:r>
    </w:p>
    <w:p w:rsidR="00207E55" w:rsidRDefault="0018463B"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Φωτίζοντας </w:t>
      </w:r>
      <w:r w:rsidR="0096210E">
        <w:rPr>
          <w:rFonts w:ascii="Times New Roman" w:hAnsi="Times New Roman" w:cs="Times New Roman"/>
          <w:iCs/>
          <w:sz w:val="24"/>
          <w:szCs w:val="24"/>
        </w:rPr>
        <w:t>μία ακόμη ερμηνευτική οπτική στο ζήτημα</w:t>
      </w:r>
      <w:r>
        <w:rPr>
          <w:rFonts w:ascii="Times New Roman" w:hAnsi="Times New Roman" w:cs="Times New Roman"/>
          <w:iCs/>
          <w:sz w:val="24"/>
          <w:szCs w:val="24"/>
        </w:rPr>
        <w:t>, ο</w:t>
      </w:r>
      <w:r w:rsidRPr="001010A2">
        <w:rPr>
          <w:rFonts w:ascii="Times New Roman" w:hAnsi="Times New Roman" w:cs="Times New Roman"/>
          <w:iCs/>
          <w:sz w:val="24"/>
          <w:szCs w:val="24"/>
        </w:rPr>
        <w:t xml:space="preserve"> </w:t>
      </w:r>
      <w:r>
        <w:rPr>
          <w:rFonts w:ascii="Times New Roman" w:hAnsi="Times New Roman" w:cs="Times New Roman"/>
          <w:iCs/>
          <w:sz w:val="24"/>
          <w:szCs w:val="24"/>
          <w:lang w:val="en-US"/>
        </w:rPr>
        <w:t>L</w:t>
      </w:r>
      <w:r w:rsidRPr="001010A2">
        <w:rPr>
          <w:rFonts w:ascii="Times New Roman" w:hAnsi="Times New Roman" w:cs="Times New Roman"/>
          <w:iCs/>
          <w:sz w:val="24"/>
          <w:szCs w:val="24"/>
        </w:rPr>
        <w:t>.</w:t>
      </w:r>
      <w:r>
        <w:rPr>
          <w:rFonts w:ascii="Times New Roman" w:hAnsi="Times New Roman" w:cs="Times New Roman"/>
          <w:iCs/>
          <w:sz w:val="24"/>
          <w:szCs w:val="24"/>
          <w:lang w:val="en-US"/>
        </w:rPr>
        <w:t>T</w:t>
      </w:r>
      <w:r w:rsidRPr="001010A2">
        <w:rPr>
          <w:rFonts w:ascii="Times New Roman" w:hAnsi="Times New Roman" w:cs="Times New Roman"/>
          <w:iCs/>
          <w:sz w:val="24"/>
          <w:szCs w:val="24"/>
        </w:rPr>
        <w:t xml:space="preserve">. </w:t>
      </w:r>
      <w:r>
        <w:rPr>
          <w:rFonts w:ascii="Times New Roman" w:hAnsi="Times New Roman" w:cs="Times New Roman"/>
          <w:iCs/>
          <w:sz w:val="24"/>
          <w:szCs w:val="24"/>
          <w:lang w:val="en-US"/>
        </w:rPr>
        <w:t>Johnson</w:t>
      </w:r>
      <w:r w:rsidR="0096210E">
        <w:rPr>
          <w:rFonts w:ascii="Times New Roman" w:hAnsi="Times New Roman" w:cs="Times New Roman"/>
          <w:iCs/>
          <w:sz w:val="24"/>
          <w:szCs w:val="24"/>
        </w:rPr>
        <w:t xml:space="preserve"> θεωρ</w:t>
      </w:r>
      <w:r>
        <w:rPr>
          <w:rFonts w:ascii="Times New Roman" w:hAnsi="Times New Roman" w:cs="Times New Roman"/>
          <w:iCs/>
          <w:sz w:val="24"/>
          <w:szCs w:val="24"/>
        </w:rPr>
        <w:t>εί</w:t>
      </w:r>
      <w:r w:rsidR="001010A2" w:rsidRPr="001010A2">
        <w:rPr>
          <w:rFonts w:ascii="Times New Roman" w:hAnsi="Times New Roman" w:cs="Times New Roman"/>
          <w:iCs/>
          <w:sz w:val="24"/>
          <w:szCs w:val="24"/>
        </w:rPr>
        <w:t xml:space="preserve"> ότι </w:t>
      </w:r>
      <w:r w:rsidR="001010A2">
        <w:rPr>
          <w:rFonts w:ascii="Times New Roman" w:hAnsi="Times New Roman" w:cs="Times New Roman"/>
          <w:iCs/>
          <w:sz w:val="24"/>
          <w:szCs w:val="24"/>
        </w:rPr>
        <w:t>οι μακαρισμοί</w:t>
      </w:r>
      <w:r w:rsidR="001010A2" w:rsidRPr="001010A2">
        <w:rPr>
          <w:rFonts w:ascii="Times New Roman" w:hAnsi="Times New Roman" w:cs="Times New Roman"/>
          <w:iCs/>
          <w:sz w:val="24"/>
          <w:szCs w:val="24"/>
        </w:rPr>
        <w:t xml:space="preserve"> του Λουκά στερούνται εξ ολοκλήρου το χαρακτηριστικό υλικό του </w:t>
      </w:r>
      <w:r w:rsidR="001010A2">
        <w:rPr>
          <w:rFonts w:ascii="Times New Roman" w:hAnsi="Times New Roman" w:cs="Times New Roman"/>
          <w:iCs/>
          <w:sz w:val="24"/>
          <w:szCs w:val="24"/>
        </w:rPr>
        <w:t>Ματθαίου,</w:t>
      </w:r>
      <w:r w:rsidR="001010A2" w:rsidRPr="001010A2">
        <w:rPr>
          <w:rFonts w:ascii="Times New Roman" w:hAnsi="Times New Roman" w:cs="Times New Roman"/>
          <w:iCs/>
          <w:sz w:val="24"/>
          <w:szCs w:val="24"/>
        </w:rPr>
        <w:t xml:space="preserve"> το οποίο αντικατοπτρίζει σαφώς </w:t>
      </w:r>
      <w:r w:rsidR="001010A2">
        <w:rPr>
          <w:rFonts w:ascii="Times New Roman" w:hAnsi="Times New Roman" w:cs="Times New Roman"/>
          <w:iCs/>
          <w:sz w:val="24"/>
          <w:szCs w:val="24"/>
        </w:rPr>
        <w:t>την</w:t>
      </w:r>
      <w:r w:rsidR="001010A2" w:rsidRPr="001010A2">
        <w:rPr>
          <w:rFonts w:ascii="Times New Roman" w:hAnsi="Times New Roman" w:cs="Times New Roman"/>
          <w:iCs/>
          <w:sz w:val="24"/>
          <w:szCs w:val="24"/>
        </w:rPr>
        <w:t xml:space="preserve"> κατάσταση της Εκκλησίας έναντι της αναπτυσσόμενης </w:t>
      </w:r>
      <w:r w:rsidR="001010A2">
        <w:rPr>
          <w:rFonts w:ascii="Times New Roman" w:hAnsi="Times New Roman" w:cs="Times New Roman"/>
          <w:iCs/>
          <w:sz w:val="24"/>
          <w:szCs w:val="24"/>
        </w:rPr>
        <w:t>ραββινικής</w:t>
      </w:r>
      <w:r w:rsidR="001010A2" w:rsidRPr="001010A2">
        <w:rPr>
          <w:rFonts w:ascii="Times New Roman" w:hAnsi="Times New Roman" w:cs="Times New Roman"/>
          <w:iCs/>
          <w:sz w:val="24"/>
          <w:szCs w:val="24"/>
        </w:rPr>
        <w:t xml:space="preserve"> παράδοσης. Ως εκ τούτου</w:t>
      </w:r>
      <w:r w:rsidR="00210956">
        <w:rPr>
          <w:rFonts w:ascii="Times New Roman" w:hAnsi="Times New Roman" w:cs="Times New Roman"/>
          <w:iCs/>
          <w:sz w:val="24"/>
          <w:szCs w:val="24"/>
        </w:rPr>
        <w:t xml:space="preserve">, </w:t>
      </w:r>
      <w:r w:rsidR="001010A2" w:rsidRPr="001010A2">
        <w:rPr>
          <w:rFonts w:ascii="Times New Roman" w:hAnsi="Times New Roman" w:cs="Times New Roman"/>
          <w:iCs/>
          <w:sz w:val="24"/>
          <w:szCs w:val="24"/>
        </w:rPr>
        <w:t xml:space="preserve">ο Λουκάς έδωσε </w:t>
      </w:r>
      <w:r w:rsidR="00210956">
        <w:rPr>
          <w:rFonts w:ascii="Times New Roman" w:hAnsi="Times New Roman" w:cs="Times New Roman"/>
          <w:iCs/>
          <w:sz w:val="24"/>
          <w:szCs w:val="24"/>
        </w:rPr>
        <w:t>έτι περαιτέρω</w:t>
      </w:r>
      <w:r w:rsidR="001010A2" w:rsidRPr="001010A2">
        <w:rPr>
          <w:rFonts w:ascii="Times New Roman" w:hAnsi="Times New Roman" w:cs="Times New Roman"/>
          <w:iCs/>
          <w:sz w:val="24"/>
          <w:szCs w:val="24"/>
        </w:rPr>
        <w:t xml:space="preserve"> έμφαση και </w:t>
      </w:r>
      <w:r>
        <w:rPr>
          <w:rFonts w:ascii="Times New Roman" w:hAnsi="Times New Roman" w:cs="Times New Roman"/>
          <w:iCs/>
          <w:sz w:val="24"/>
          <w:szCs w:val="24"/>
        </w:rPr>
        <w:t>επικέντρωσε</w:t>
      </w:r>
      <w:r w:rsidR="001010A2" w:rsidRPr="001010A2">
        <w:rPr>
          <w:rFonts w:ascii="Times New Roman" w:hAnsi="Times New Roman" w:cs="Times New Roman"/>
          <w:iCs/>
          <w:sz w:val="24"/>
          <w:szCs w:val="24"/>
        </w:rPr>
        <w:t xml:space="preserve"> την </w:t>
      </w:r>
      <w:r w:rsidR="00210956">
        <w:rPr>
          <w:rFonts w:ascii="Times New Roman" w:hAnsi="Times New Roman" w:cs="Times New Roman"/>
          <w:iCs/>
          <w:sz w:val="24"/>
          <w:szCs w:val="24"/>
        </w:rPr>
        <w:t>απόπειρά</w:t>
      </w:r>
      <w:r w:rsidR="001010A2" w:rsidRPr="001010A2">
        <w:rPr>
          <w:rFonts w:ascii="Times New Roman" w:hAnsi="Times New Roman" w:cs="Times New Roman"/>
          <w:iCs/>
          <w:sz w:val="24"/>
          <w:szCs w:val="24"/>
        </w:rPr>
        <w:t xml:space="preserve"> του στο ηθικό επιχείρημα του λόγου και στην έννοια της εκούσιας </w:t>
      </w:r>
      <w:r w:rsidR="001010A2">
        <w:rPr>
          <w:rFonts w:ascii="Times New Roman" w:hAnsi="Times New Roman" w:cs="Times New Roman"/>
          <w:iCs/>
          <w:sz w:val="24"/>
          <w:szCs w:val="24"/>
        </w:rPr>
        <w:t>παράδοσης του πιστού στην αλήθεια του Ευαγγελίου</w:t>
      </w:r>
      <w:r w:rsidR="001010A2">
        <w:rPr>
          <w:rStyle w:val="a4"/>
          <w:rFonts w:ascii="Times New Roman" w:hAnsi="Times New Roman" w:cs="Times New Roman"/>
          <w:iCs/>
          <w:sz w:val="24"/>
          <w:szCs w:val="24"/>
        </w:rPr>
        <w:footnoteReference w:id="218"/>
      </w:r>
      <w:r w:rsidR="001010A2">
        <w:rPr>
          <w:rFonts w:ascii="Times New Roman" w:hAnsi="Times New Roman" w:cs="Times New Roman"/>
          <w:iCs/>
          <w:sz w:val="24"/>
          <w:szCs w:val="24"/>
        </w:rPr>
        <w:t>.</w:t>
      </w:r>
      <w:r w:rsidR="001010A2" w:rsidRPr="001010A2">
        <w:rPr>
          <w:rFonts w:ascii="Times New Roman" w:hAnsi="Times New Roman" w:cs="Times New Roman"/>
          <w:iCs/>
          <w:sz w:val="24"/>
          <w:szCs w:val="24"/>
        </w:rPr>
        <w:t xml:space="preserve"> Το άνοιγμα της μακαριότητας του </w:t>
      </w:r>
      <w:r w:rsidR="001010A2">
        <w:rPr>
          <w:rFonts w:ascii="Times New Roman" w:hAnsi="Times New Roman" w:cs="Times New Roman"/>
          <w:iCs/>
          <w:sz w:val="24"/>
          <w:szCs w:val="24"/>
        </w:rPr>
        <w:t>Λουκά,</w:t>
      </w:r>
      <w:r w:rsidR="001010A2" w:rsidRPr="001010A2">
        <w:rPr>
          <w:rFonts w:ascii="Times New Roman" w:hAnsi="Times New Roman" w:cs="Times New Roman"/>
          <w:iCs/>
          <w:sz w:val="24"/>
          <w:szCs w:val="24"/>
        </w:rPr>
        <w:t xml:space="preserve"> σημειώνει ο </w:t>
      </w:r>
      <w:r w:rsidR="001010A2">
        <w:rPr>
          <w:rFonts w:ascii="Times New Roman" w:hAnsi="Times New Roman" w:cs="Times New Roman"/>
          <w:iCs/>
          <w:sz w:val="24"/>
          <w:szCs w:val="24"/>
          <w:lang w:val="en-US"/>
        </w:rPr>
        <w:t>L</w:t>
      </w:r>
      <w:r w:rsidR="001010A2" w:rsidRPr="001010A2">
        <w:rPr>
          <w:rFonts w:ascii="Times New Roman" w:hAnsi="Times New Roman" w:cs="Times New Roman"/>
          <w:iCs/>
          <w:sz w:val="24"/>
          <w:szCs w:val="24"/>
        </w:rPr>
        <w:t>.</w:t>
      </w:r>
      <w:r w:rsidR="001010A2">
        <w:rPr>
          <w:rFonts w:ascii="Times New Roman" w:hAnsi="Times New Roman" w:cs="Times New Roman"/>
          <w:iCs/>
          <w:sz w:val="24"/>
          <w:szCs w:val="24"/>
          <w:lang w:val="en-US"/>
        </w:rPr>
        <w:t>T</w:t>
      </w:r>
      <w:r w:rsidR="001010A2" w:rsidRPr="001010A2">
        <w:rPr>
          <w:rFonts w:ascii="Times New Roman" w:hAnsi="Times New Roman" w:cs="Times New Roman"/>
          <w:iCs/>
          <w:sz w:val="24"/>
          <w:szCs w:val="24"/>
        </w:rPr>
        <w:t xml:space="preserve">. </w:t>
      </w:r>
      <w:r w:rsidR="001010A2">
        <w:rPr>
          <w:rFonts w:ascii="Times New Roman" w:hAnsi="Times New Roman" w:cs="Times New Roman"/>
          <w:iCs/>
          <w:sz w:val="24"/>
          <w:szCs w:val="24"/>
          <w:lang w:val="en-US"/>
        </w:rPr>
        <w:t>Johnson</w:t>
      </w:r>
      <w:r w:rsidR="001010A2">
        <w:rPr>
          <w:rFonts w:ascii="Times New Roman" w:hAnsi="Times New Roman" w:cs="Times New Roman"/>
          <w:iCs/>
          <w:sz w:val="24"/>
          <w:szCs w:val="24"/>
        </w:rPr>
        <w:t xml:space="preserve">, </w:t>
      </w:r>
      <w:r w:rsidR="001010A2" w:rsidRPr="001010A2">
        <w:rPr>
          <w:rFonts w:ascii="Times New Roman" w:hAnsi="Times New Roman" w:cs="Times New Roman"/>
          <w:iCs/>
          <w:sz w:val="24"/>
          <w:szCs w:val="24"/>
        </w:rPr>
        <w:t>προσανατολίζεται στο μέτρο της ζωής ενώπιον του Θεού</w:t>
      </w:r>
      <w:r w:rsidR="001010A2">
        <w:rPr>
          <w:rFonts w:ascii="Times New Roman" w:hAnsi="Times New Roman" w:cs="Times New Roman"/>
          <w:iCs/>
          <w:sz w:val="24"/>
          <w:szCs w:val="24"/>
        </w:rPr>
        <w:t>,</w:t>
      </w:r>
      <w:r w:rsidR="001010A2" w:rsidRPr="001010A2">
        <w:rPr>
          <w:rFonts w:ascii="Times New Roman" w:hAnsi="Times New Roman" w:cs="Times New Roman"/>
          <w:iCs/>
          <w:sz w:val="24"/>
          <w:szCs w:val="24"/>
        </w:rPr>
        <w:t xml:space="preserve"> στη ζήτηση για περαιτέρω κοινωνική παρουσία και δράση κάθε πιστού. Ο πιστός εδώ ενθαρρύνεται να αφομοιώσει το</w:t>
      </w:r>
      <w:r w:rsidR="00210956">
        <w:rPr>
          <w:rFonts w:ascii="Times New Roman" w:hAnsi="Times New Roman" w:cs="Times New Roman"/>
          <w:iCs/>
          <w:sz w:val="24"/>
          <w:szCs w:val="24"/>
        </w:rPr>
        <w:t>ν</w:t>
      </w:r>
      <w:r w:rsidR="001010A2" w:rsidRPr="001010A2">
        <w:rPr>
          <w:rFonts w:ascii="Times New Roman" w:hAnsi="Times New Roman" w:cs="Times New Roman"/>
          <w:iCs/>
          <w:sz w:val="24"/>
          <w:szCs w:val="24"/>
        </w:rPr>
        <w:t xml:space="preserve"> λόγο του </w:t>
      </w:r>
      <w:r w:rsidR="001010A2">
        <w:rPr>
          <w:rFonts w:ascii="Times New Roman" w:hAnsi="Times New Roman" w:cs="Times New Roman"/>
          <w:iCs/>
          <w:sz w:val="24"/>
          <w:szCs w:val="24"/>
        </w:rPr>
        <w:t>Κ</w:t>
      </w:r>
      <w:r w:rsidR="001010A2" w:rsidRPr="001010A2">
        <w:rPr>
          <w:rFonts w:ascii="Times New Roman" w:hAnsi="Times New Roman" w:cs="Times New Roman"/>
          <w:iCs/>
          <w:sz w:val="24"/>
          <w:szCs w:val="24"/>
        </w:rPr>
        <w:t xml:space="preserve">υρίου και </w:t>
      </w:r>
      <w:r w:rsidR="001010A2">
        <w:rPr>
          <w:rFonts w:ascii="Times New Roman" w:hAnsi="Times New Roman" w:cs="Times New Roman"/>
          <w:iCs/>
          <w:sz w:val="24"/>
          <w:szCs w:val="24"/>
        </w:rPr>
        <w:t xml:space="preserve">μετέπειτα να αρχίσει το </w:t>
      </w:r>
      <w:r w:rsidR="001010A2" w:rsidRPr="001010A2">
        <w:rPr>
          <w:rFonts w:ascii="Times New Roman" w:hAnsi="Times New Roman" w:cs="Times New Roman"/>
          <w:iCs/>
          <w:sz w:val="24"/>
          <w:szCs w:val="24"/>
        </w:rPr>
        <w:t xml:space="preserve">ευαγγελικό ταξίδι ως </w:t>
      </w:r>
      <w:r w:rsidR="001010A2">
        <w:rPr>
          <w:rFonts w:ascii="Times New Roman" w:hAnsi="Times New Roman" w:cs="Times New Roman"/>
          <w:iCs/>
          <w:sz w:val="24"/>
          <w:szCs w:val="24"/>
        </w:rPr>
        <w:t>πρόταση ζωής</w:t>
      </w:r>
      <w:r w:rsidR="001010A2">
        <w:rPr>
          <w:rStyle w:val="a4"/>
          <w:rFonts w:ascii="Times New Roman" w:hAnsi="Times New Roman" w:cs="Times New Roman"/>
          <w:iCs/>
          <w:sz w:val="24"/>
          <w:szCs w:val="24"/>
        </w:rPr>
        <w:footnoteReference w:id="219"/>
      </w:r>
      <w:r w:rsidR="001010A2">
        <w:rPr>
          <w:rFonts w:ascii="Times New Roman" w:hAnsi="Times New Roman" w:cs="Times New Roman"/>
          <w:iCs/>
          <w:sz w:val="24"/>
          <w:szCs w:val="24"/>
        </w:rPr>
        <w:t>.</w:t>
      </w:r>
      <w:r w:rsidR="001010A2" w:rsidRPr="001010A2">
        <w:rPr>
          <w:rFonts w:ascii="Times New Roman" w:hAnsi="Times New Roman" w:cs="Times New Roman"/>
          <w:iCs/>
          <w:sz w:val="24"/>
          <w:szCs w:val="24"/>
        </w:rPr>
        <w:t xml:space="preserve">  </w:t>
      </w:r>
    </w:p>
    <w:p w:rsidR="00E51A55" w:rsidRDefault="00E51A55"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E51A55">
        <w:rPr>
          <w:rFonts w:ascii="Times New Roman" w:hAnsi="Times New Roman" w:cs="Times New Roman"/>
          <w:iCs/>
          <w:sz w:val="24"/>
          <w:szCs w:val="24"/>
        </w:rPr>
        <w:t>Στο</w:t>
      </w:r>
      <w:r w:rsidR="00210956">
        <w:rPr>
          <w:rFonts w:ascii="Times New Roman" w:hAnsi="Times New Roman" w:cs="Times New Roman"/>
          <w:iCs/>
          <w:sz w:val="24"/>
          <w:szCs w:val="24"/>
        </w:rPr>
        <w:t>ν</w:t>
      </w:r>
      <w:r w:rsidRPr="00E51A55">
        <w:rPr>
          <w:rFonts w:ascii="Times New Roman" w:hAnsi="Times New Roman" w:cs="Times New Roman"/>
          <w:iCs/>
          <w:sz w:val="24"/>
          <w:szCs w:val="24"/>
        </w:rPr>
        <w:t xml:space="preserve"> σχολιασμό των μακαρισμών του </w:t>
      </w:r>
      <w:r>
        <w:rPr>
          <w:rFonts w:ascii="Times New Roman" w:hAnsi="Times New Roman" w:cs="Times New Roman"/>
          <w:iCs/>
          <w:sz w:val="24"/>
          <w:szCs w:val="24"/>
        </w:rPr>
        <w:t>Λουκά</w:t>
      </w:r>
      <w:r w:rsidRPr="00E51A55">
        <w:rPr>
          <w:rFonts w:ascii="Times New Roman" w:hAnsi="Times New Roman" w:cs="Times New Roman"/>
          <w:iCs/>
          <w:sz w:val="24"/>
          <w:szCs w:val="24"/>
        </w:rPr>
        <w:t xml:space="preserve"> ο </w:t>
      </w:r>
      <w:r>
        <w:rPr>
          <w:rFonts w:ascii="Times New Roman" w:hAnsi="Times New Roman" w:cs="Times New Roman"/>
          <w:iCs/>
          <w:sz w:val="24"/>
          <w:szCs w:val="24"/>
          <w:lang w:val="en-US"/>
        </w:rPr>
        <w:t>H</w:t>
      </w:r>
      <w:r w:rsidRPr="00E51A55">
        <w:rPr>
          <w:rFonts w:ascii="Times New Roman" w:hAnsi="Times New Roman" w:cs="Times New Roman"/>
          <w:iCs/>
          <w:sz w:val="24"/>
          <w:szCs w:val="24"/>
        </w:rPr>
        <w:t xml:space="preserve">. </w:t>
      </w:r>
      <w:r>
        <w:rPr>
          <w:rFonts w:ascii="Times New Roman" w:hAnsi="Times New Roman" w:cs="Times New Roman"/>
          <w:iCs/>
          <w:sz w:val="24"/>
          <w:szCs w:val="24"/>
          <w:lang w:val="en-US"/>
        </w:rPr>
        <w:t>Marshall</w:t>
      </w:r>
      <w:r w:rsidRPr="00E51A55">
        <w:rPr>
          <w:rFonts w:ascii="Times New Roman" w:hAnsi="Times New Roman" w:cs="Times New Roman"/>
          <w:iCs/>
          <w:sz w:val="24"/>
          <w:szCs w:val="24"/>
        </w:rPr>
        <w:t xml:space="preserve"> υπογραμμίζει ότι η πορεία τ</w:t>
      </w:r>
      <w:r w:rsidR="00210956">
        <w:rPr>
          <w:rFonts w:ascii="Times New Roman" w:hAnsi="Times New Roman" w:cs="Times New Roman"/>
          <w:iCs/>
          <w:sz w:val="24"/>
          <w:szCs w:val="24"/>
        </w:rPr>
        <w:t>ή</w:t>
      </w:r>
      <w:r w:rsidRPr="00E51A55">
        <w:rPr>
          <w:rFonts w:ascii="Times New Roman" w:hAnsi="Times New Roman" w:cs="Times New Roman"/>
          <w:iCs/>
          <w:sz w:val="24"/>
          <w:szCs w:val="24"/>
        </w:rPr>
        <w:t xml:space="preserve">ς κατά Χριστόν ζωής δεν είναι συμβατή με την εξάσκηση των επίγειων αγαθών, ενώ τα δεινά του κόσμου προκαλούν συνεχώς πόνο. </w:t>
      </w:r>
      <w:r>
        <w:rPr>
          <w:rFonts w:ascii="Times New Roman" w:hAnsi="Times New Roman" w:cs="Times New Roman"/>
          <w:iCs/>
          <w:sz w:val="24"/>
          <w:szCs w:val="24"/>
        </w:rPr>
        <w:t>Ο γέλωτας</w:t>
      </w:r>
      <w:r w:rsidRPr="00E51A55">
        <w:rPr>
          <w:rFonts w:ascii="Times New Roman" w:hAnsi="Times New Roman" w:cs="Times New Roman"/>
          <w:iCs/>
          <w:sz w:val="24"/>
          <w:szCs w:val="24"/>
        </w:rPr>
        <w:t xml:space="preserve"> του χριστιανού είναι ασύμβατος ενώ παρατηρεί τον πόνο των άλλων, εκείνων που έχουν υποστεί με πραγματικούς και οδυνηρούς τρόπους το αποτέλεσμα της περιθωριοποίησης τους. Πράγματι</w:t>
      </w:r>
      <w:r w:rsidR="00210956">
        <w:rPr>
          <w:rFonts w:ascii="Times New Roman" w:hAnsi="Times New Roman" w:cs="Times New Roman"/>
          <w:iCs/>
          <w:sz w:val="24"/>
          <w:szCs w:val="24"/>
        </w:rPr>
        <w:t>,</w:t>
      </w:r>
      <w:r w:rsidRPr="00E51A55">
        <w:rPr>
          <w:rFonts w:ascii="Times New Roman" w:hAnsi="Times New Roman" w:cs="Times New Roman"/>
          <w:iCs/>
          <w:sz w:val="24"/>
          <w:szCs w:val="24"/>
        </w:rPr>
        <w:t xml:space="preserve"> όσοι </w:t>
      </w:r>
      <w:r>
        <w:rPr>
          <w:rFonts w:ascii="Times New Roman" w:hAnsi="Times New Roman" w:cs="Times New Roman"/>
          <w:iCs/>
          <w:sz w:val="24"/>
          <w:szCs w:val="24"/>
        </w:rPr>
        <w:t>γελούν</w:t>
      </w:r>
      <w:r w:rsidRPr="00E51A55">
        <w:rPr>
          <w:rFonts w:ascii="Times New Roman" w:hAnsi="Times New Roman" w:cs="Times New Roman"/>
          <w:iCs/>
          <w:sz w:val="24"/>
          <w:szCs w:val="24"/>
        </w:rPr>
        <w:t xml:space="preserve"> στον παρόντα καιρό</w:t>
      </w:r>
      <w:r>
        <w:rPr>
          <w:rFonts w:ascii="Times New Roman" w:hAnsi="Times New Roman" w:cs="Times New Roman"/>
          <w:iCs/>
          <w:sz w:val="24"/>
          <w:szCs w:val="24"/>
        </w:rPr>
        <w:t>,</w:t>
      </w:r>
      <w:r w:rsidRPr="00E51A55">
        <w:rPr>
          <w:rFonts w:ascii="Times New Roman" w:hAnsi="Times New Roman" w:cs="Times New Roman"/>
          <w:iCs/>
          <w:sz w:val="24"/>
          <w:szCs w:val="24"/>
        </w:rPr>
        <w:t xml:space="preserve"> ενδεχομένως</w:t>
      </w:r>
      <w:r>
        <w:rPr>
          <w:rFonts w:ascii="Times New Roman" w:hAnsi="Times New Roman" w:cs="Times New Roman"/>
          <w:iCs/>
          <w:sz w:val="24"/>
          <w:szCs w:val="24"/>
        </w:rPr>
        <w:t>,</w:t>
      </w:r>
      <w:r w:rsidRPr="00E51A55">
        <w:rPr>
          <w:rFonts w:ascii="Times New Roman" w:hAnsi="Times New Roman" w:cs="Times New Roman"/>
          <w:iCs/>
          <w:sz w:val="24"/>
          <w:szCs w:val="24"/>
        </w:rPr>
        <w:t xml:space="preserve"> να είναι άτομα που οικοδόμησαν την αυτοπεποίθησ</w:t>
      </w:r>
      <w:r>
        <w:rPr>
          <w:rFonts w:ascii="Times New Roman" w:hAnsi="Times New Roman" w:cs="Times New Roman"/>
          <w:iCs/>
          <w:sz w:val="24"/>
          <w:szCs w:val="24"/>
        </w:rPr>
        <w:t>ή</w:t>
      </w:r>
      <w:r w:rsidRPr="00E51A55">
        <w:rPr>
          <w:rFonts w:ascii="Times New Roman" w:hAnsi="Times New Roman" w:cs="Times New Roman"/>
          <w:iCs/>
          <w:sz w:val="24"/>
          <w:szCs w:val="24"/>
        </w:rPr>
        <w:t xml:space="preserve"> τους </w:t>
      </w:r>
      <w:r w:rsidR="00210956">
        <w:rPr>
          <w:rFonts w:ascii="Times New Roman" w:hAnsi="Times New Roman" w:cs="Times New Roman"/>
          <w:iCs/>
          <w:sz w:val="24"/>
          <w:szCs w:val="24"/>
        </w:rPr>
        <w:t xml:space="preserve">αναφορικά με </w:t>
      </w:r>
      <w:r w:rsidRPr="00E51A55">
        <w:rPr>
          <w:rFonts w:ascii="Times New Roman" w:hAnsi="Times New Roman" w:cs="Times New Roman"/>
          <w:iCs/>
          <w:sz w:val="24"/>
          <w:szCs w:val="24"/>
        </w:rPr>
        <w:t>την αδιαφορία και τις ανάγκες των άλλων</w:t>
      </w:r>
      <w:r>
        <w:rPr>
          <w:rStyle w:val="a4"/>
          <w:rFonts w:ascii="Times New Roman" w:hAnsi="Times New Roman" w:cs="Times New Roman"/>
          <w:iCs/>
          <w:sz w:val="24"/>
          <w:szCs w:val="24"/>
        </w:rPr>
        <w:footnoteReference w:id="220"/>
      </w:r>
      <w:r w:rsidRPr="00E51A55">
        <w:rPr>
          <w:rFonts w:ascii="Times New Roman" w:hAnsi="Times New Roman" w:cs="Times New Roman"/>
          <w:iCs/>
          <w:sz w:val="24"/>
          <w:szCs w:val="24"/>
        </w:rPr>
        <w:t xml:space="preserve">. </w:t>
      </w:r>
      <w:r>
        <w:rPr>
          <w:rFonts w:ascii="Times New Roman" w:hAnsi="Times New Roman" w:cs="Times New Roman"/>
          <w:iCs/>
          <w:sz w:val="24"/>
          <w:szCs w:val="24"/>
        </w:rPr>
        <w:t>Στους</w:t>
      </w:r>
      <w:r w:rsidRPr="00E51A55">
        <w:rPr>
          <w:rFonts w:ascii="Times New Roman" w:hAnsi="Times New Roman" w:cs="Times New Roman"/>
          <w:iCs/>
          <w:sz w:val="24"/>
          <w:szCs w:val="24"/>
        </w:rPr>
        <w:t xml:space="preserve"> μακαρισμ</w:t>
      </w:r>
      <w:r>
        <w:rPr>
          <w:rFonts w:ascii="Times New Roman" w:hAnsi="Times New Roman" w:cs="Times New Roman"/>
          <w:iCs/>
          <w:sz w:val="24"/>
          <w:szCs w:val="24"/>
        </w:rPr>
        <w:t>ούς</w:t>
      </w:r>
      <w:r w:rsidRPr="00E51A55">
        <w:rPr>
          <w:rFonts w:ascii="Times New Roman" w:hAnsi="Times New Roman" w:cs="Times New Roman"/>
          <w:iCs/>
          <w:sz w:val="24"/>
          <w:szCs w:val="24"/>
        </w:rPr>
        <w:t xml:space="preserve"> εξαγγέλλεται ότι δεν θα υπάρξει περισσότερο περιθωριοποίηση στη βασιλεία του Θεού, εκεί όπου όσοι </w:t>
      </w:r>
      <w:r>
        <w:rPr>
          <w:rFonts w:ascii="Times New Roman" w:hAnsi="Times New Roman" w:cs="Times New Roman"/>
          <w:iCs/>
          <w:sz w:val="24"/>
          <w:szCs w:val="24"/>
        </w:rPr>
        <w:t>γελούν</w:t>
      </w:r>
      <w:r w:rsidRPr="00E51A55">
        <w:rPr>
          <w:rFonts w:ascii="Times New Roman" w:hAnsi="Times New Roman" w:cs="Times New Roman"/>
          <w:iCs/>
          <w:sz w:val="24"/>
          <w:szCs w:val="24"/>
        </w:rPr>
        <w:t xml:space="preserve"> τώρα θα </w:t>
      </w:r>
      <w:r>
        <w:rPr>
          <w:rFonts w:ascii="Times New Roman" w:hAnsi="Times New Roman" w:cs="Times New Roman"/>
          <w:iCs/>
          <w:sz w:val="24"/>
          <w:szCs w:val="24"/>
        </w:rPr>
        <w:t>κλάψουν</w:t>
      </w:r>
      <w:r w:rsidRPr="00E51A55">
        <w:rPr>
          <w:rFonts w:ascii="Times New Roman" w:hAnsi="Times New Roman" w:cs="Times New Roman"/>
          <w:iCs/>
          <w:sz w:val="24"/>
          <w:szCs w:val="24"/>
        </w:rPr>
        <w:t xml:space="preserve"> και δε</w:t>
      </w:r>
      <w:r w:rsidR="00210956">
        <w:rPr>
          <w:rFonts w:ascii="Times New Roman" w:hAnsi="Times New Roman" w:cs="Times New Roman"/>
          <w:iCs/>
          <w:sz w:val="24"/>
          <w:szCs w:val="24"/>
        </w:rPr>
        <w:t>ν</w:t>
      </w:r>
      <w:r w:rsidRPr="00E51A55">
        <w:rPr>
          <w:rFonts w:ascii="Times New Roman" w:hAnsi="Times New Roman" w:cs="Times New Roman"/>
          <w:iCs/>
          <w:sz w:val="24"/>
          <w:szCs w:val="24"/>
        </w:rPr>
        <w:t xml:space="preserve"> θα είναι σε θέση πλέον να το </w:t>
      </w:r>
      <w:r w:rsidR="00210956">
        <w:rPr>
          <w:rFonts w:ascii="Times New Roman" w:hAnsi="Times New Roman" w:cs="Times New Roman"/>
          <w:iCs/>
          <w:sz w:val="24"/>
          <w:szCs w:val="24"/>
        </w:rPr>
        <w:t>επιτύχουν</w:t>
      </w:r>
      <w:r w:rsidRPr="00E51A55">
        <w:rPr>
          <w:rFonts w:ascii="Times New Roman" w:hAnsi="Times New Roman" w:cs="Times New Roman"/>
          <w:iCs/>
          <w:sz w:val="24"/>
          <w:szCs w:val="24"/>
        </w:rPr>
        <w:t xml:space="preserve"> σε βάρος των άλλων. Επομένως</w:t>
      </w:r>
      <w:r w:rsidR="00210956">
        <w:rPr>
          <w:rFonts w:ascii="Times New Roman" w:hAnsi="Times New Roman" w:cs="Times New Roman"/>
          <w:iCs/>
          <w:sz w:val="24"/>
          <w:szCs w:val="24"/>
        </w:rPr>
        <w:t>,</w:t>
      </w:r>
      <w:r w:rsidRPr="00E51A55">
        <w:rPr>
          <w:rFonts w:ascii="Times New Roman" w:hAnsi="Times New Roman" w:cs="Times New Roman"/>
          <w:iCs/>
          <w:sz w:val="24"/>
          <w:szCs w:val="24"/>
        </w:rPr>
        <w:t xml:space="preserve"> είναι ζήτημα ευθύνης του χριστιανού </w:t>
      </w:r>
      <w:r>
        <w:rPr>
          <w:rFonts w:ascii="Times New Roman" w:hAnsi="Times New Roman" w:cs="Times New Roman"/>
          <w:iCs/>
          <w:sz w:val="24"/>
          <w:szCs w:val="24"/>
        </w:rPr>
        <w:t>σ</w:t>
      </w:r>
      <w:r w:rsidRPr="00E51A55">
        <w:rPr>
          <w:rFonts w:ascii="Times New Roman" w:hAnsi="Times New Roman" w:cs="Times New Roman"/>
          <w:iCs/>
          <w:sz w:val="24"/>
          <w:szCs w:val="24"/>
        </w:rPr>
        <w:t xml:space="preserve">τον τρόπο </w:t>
      </w:r>
      <w:r w:rsidR="00210956">
        <w:rPr>
          <w:rFonts w:ascii="Times New Roman" w:hAnsi="Times New Roman" w:cs="Times New Roman"/>
          <w:iCs/>
          <w:sz w:val="24"/>
          <w:szCs w:val="24"/>
        </w:rPr>
        <w:t>δια του οποίου</w:t>
      </w:r>
      <w:r w:rsidRPr="00E51A55">
        <w:rPr>
          <w:rFonts w:ascii="Times New Roman" w:hAnsi="Times New Roman" w:cs="Times New Roman"/>
          <w:iCs/>
          <w:sz w:val="24"/>
          <w:szCs w:val="24"/>
        </w:rPr>
        <w:t xml:space="preserve"> εξυπηρετεί το ατομικό συμφέρον του και παραμελεί την αλήθεια του ευαγγελικού λόγου. Πραγματική απόλαυση του χριστιανού είναι η επιμέλεια της ευθύνης έναντι του Θεού</w:t>
      </w:r>
      <w:r>
        <w:rPr>
          <w:rStyle w:val="a4"/>
          <w:rFonts w:ascii="Times New Roman" w:hAnsi="Times New Roman" w:cs="Times New Roman"/>
          <w:iCs/>
          <w:sz w:val="24"/>
          <w:szCs w:val="24"/>
        </w:rPr>
        <w:footnoteReference w:id="221"/>
      </w:r>
      <w:r>
        <w:rPr>
          <w:rFonts w:ascii="Times New Roman" w:hAnsi="Times New Roman" w:cs="Times New Roman"/>
          <w:iCs/>
          <w:sz w:val="24"/>
          <w:szCs w:val="24"/>
        </w:rPr>
        <w:t>.</w:t>
      </w:r>
      <w:r w:rsidRPr="00E51A55">
        <w:rPr>
          <w:rFonts w:ascii="Times New Roman" w:hAnsi="Times New Roman" w:cs="Times New Roman"/>
          <w:iCs/>
          <w:sz w:val="24"/>
          <w:szCs w:val="24"/>
        </w:rPr>
        <w:t xml:space="preserve">      </w:t>
      </w:r>
    </w:p>
    <w:p w:rsidR="00674265" w:rsidRDefault="00263D8B"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Σύμφωνα</w:t>
      </w:r>
      <w:r w:rsidR="006C678D" w:rsidRPr="006C678D">
        <w:rPr>
          <w:rFonts w:ascii="Times New Roman" w:hAnsi="Times New Roman" w:cs="Times New Roman"/>
          <w:iCs/>
          <w:sz w:val="24"/>
          <w:szCs w:val="24"/>
        </w:rPr>
        <w:t xml:space="preserve"> με τα προαναφερθέντα</w:t>
      </w:r>
      <w:r w:rsidR="00210956">
        <w:rPr>
          <w:rFonts w:ascii="Times New Roman" w:hAnsi="Times New Roman" w:cs="Times New Roman"/>
          <w:iCs/>
          <w:sz w:val="24"/>
          <w:szCs w:val="24"/>
        </w:rPr>
        <w:t>,</w:t>
      </w:r>
      <w:r w:rsidR="006C678D" w:rsidRPr="006C678D">
        <w:rPr>
          <w:rFonts w:ascii="Times New Roman" w:hAnsi="Times New Roman" w:cs="Times New Roman"/>
          <w:iCs/>
          <w:sz w:val="24"/>
          <w:szCs w:val="24"/>
        </w:rPr>
        <w:t xml:space="preserve"> το κυρίαρχο στοιχείο μ</w:t>
      </w:r>
      <w:r w:rsidR="006C678D">
        <w:rPr>
          <w:rFonts w:ascii="Times New Roman" w:hAnsi="Times New Roman" w:cs="Times New Roman"/>
          <w:iCs/>
          <w:sz w:val="24"/>
          <w:szCs w:val="24"/>
        </w:rPr>
        <w:t>ί</w:t>
      </w:r>
      <w:r w:rsidR="006C678D" w:rsidRPr="006C678D">
        <w:rPr>
          <w:rFonts w:ascii="Times New Roman" w:hAnsi="Times New Roman" w:cs="Times New Roman"/>
          <w:iCs/>
          <w:sz w:val="24"/>
          <w:szCs w:val="24"/>
        </w:rPr>
        <w:t xml:space="preserve">ας </w:t>
      </w:r>
      <w:r w:rsidR="006C678D">
        <w:rPr>
          <w:rFonts w:ascii="Times New Roman" w:hAnsi="Times New Roman" w:cs="Times New Roman"/>
          <w:iCs/>
          <w:sz w:val="24"/>
          <w:szCs w:val="24"/>
        </w:rPr>
        <w:t>θ</w:t>
      </w:r>
      <w:r w:rsidR="006C678D" w:rsidRPr="006C678D">
        <w:rPr>
          <w:rFonts w:ascii="Times New Roman" w:hAnsi="Times New Roman" w:cs="Times New Roman"/>
          <w:iCs/>
          <w:sz w:val="24"/>
          <w:szCs w:val="24"/>
        </w:rPr>
        <w:t xml:space="preserve">εολογικής προσέγγισης των μακαρισμών είναι η εσχατολογική προοπτική </w:t>
      </w:r>
      <w:r w:rsidR="006C678D">
        <w:rPr>
          <w:rFonts w:ascii="Times New Roman" w:hAnsi="Times New Roman" w:cs="Times New Roman"/>
          <w:iCs/>
          <w:sz w:val="24"/>
          <w:szCs w:val="24"/>
        </w:rPr>
        <w:t>και η</w:t>
      </w:r>
      <w:r w:rsidR="006C678D" w:rsidRPr="006C678D">
        <w:rPr>
          <w:rFonts w:ascii="Times New Roman" w:hAnsi="Times New Roman" w:cs="Times New Roman"/>
          <w:iCs/>
          <w:sz w:val="24"/>
          <w:szCs w:val="24"/>
        </w:rPr>
        <w:t xml:space="preserve"> θεώρηση του περιεχομένου τους ως το τυπικό παράδειγμα οράματος του Ευαγγελίου για τη </w:t>
      </w:r>
      <w:r w:rsidR="006C678D">
        <w:rPr>
          <w:rFonts w:ascii="Times New Roman" w:hAnsi="Times New Roman" w:cs="Times New Roman"/>
          <w:iCs/>
          <w:sz w:val="24"/>
          <w:szCs w:val="24"/>
        </w:rPr>
        <w:t>Β</w:t>
      </w:r>
      <w:r w:rsidR="006C678D" w:rsidRPr="006C678D">
        <w:rPr>
          <w:rFonts w:ascii="Times New Roman" w:hAnsi="Times New Roman" w:cs="Times New Roman"/>
          <w:iCs/>
          <w:sz w:val="24"/>
          <w:szCs w:val="24"/>
        </w:rPr>
        <w:t>ασιλεία του Θεού. Από την άλλη πλευρά</w:t>
      </w:r>
      <w:r w:rsidR="00210956">
        <w:rPr>
          <w:rFonts w:ascii="Times New Roman" w:hAnsi="Times New Roman" w:cs="Times New Roman"/>
          <w:iCs/>
          <w:sz w:val="24"/>
          <w:szCs w:val="24"/>
        </w:rPr>
        <w:t>,</w:t>
      </w:r>
      <w:r w:rsidR="006C678D" w:rsidRPr="006C678D">
        <w:rPr>
          <w:rFonts w:ascii="Times New Roman" w:hAnsi="Times New Roman" w:cs="Times New Roman"/>
          <w:iCs/>
          <w:sz w:val="24"/>
          <w:szCs w:val="24"/>
        </w:rPr>
        <w:t xml:space="preserve"> η προοπτική των </w:t>
      </w:r>
      <w:r w:rsidR="006C678D">
        <w:rPr>
          <w:rFonts w:ascii="Times New Roman" w:hAnsi="Times New Roman" w:cs="Times New Roman"/>
          <w:iCs/>
          <w:sz w:val="24"/>
          <w:szCs w:val="24"/>
        </w:rPr>
        <w:t>εσχάτων</w:t>
      </w:r>
      <w:r w:rsidR="006C678D" w:rsidRPr="006C678D">
        <w:rPr>
          <w:rFonts w:ascii="Times New Roman" w:hAnsi="Times New Roman" w:cs="Times New Roman"/>
          <w:iCs/>
          <w:sz w:val="24"/>
          <w:szCs w:val="24"/>
        </w:rPr>
        <w:t xml:space="preserve"> δεν απαλλάσσει το παρόν από τις στρεβλώσεις του, τις οποίες επιτακτικά θέτει ενώπιον της χριστιανικής μαρτυρίας και διαρκώς επανεκτιμά τη</w:t>
      </w:r>
      <w:r w:rsidR="00EE547B">
        <w:rPr>
          <w:rFonts w:ascii="Times New Roman" w:hAnsi="Times New Roman" w:cs="Times New Roman"/>
          <w:iCs/>
          <w:sz w:val="24"/>
          <w:szCs w:val="24"/>
        </w:rPr>
        <w:t xml:space="preserve"> θέση</w:t>
      </w:r>
      <w:r w:rsidR="006C678D" w:rsidRPr="006C678D">
        <w:rPr>
          <w:rFonts w:ascii="Times New Roman" w:hAnsi="Times New Roman" w:cs="Times New Roman"/>
          <w:iCs/>
          <w:sz w:val="24"/>
          <w:szCs w:val="24"/>
        </w:rPr>
        <w:t xml:space="preserve"> του χριστιανικού μηνύματος έναντι των δεινών του κόσμου.  Η ταυτότητα των μακαρισμών του </w:t>
      </w:r>
      <w:r w:rsidR="006C678D">
        <w:rPr>
          <w:rFonts w:ascii="Times New Roman" w:hAnsi="Times New Roman" w:cs="Times New Roman"/>
          <w:iCs/>
          <w:sz w:val="24"/>
          <w:szCs w:val="24"/>
        </w:rPr>
        <w:t>Λουκά</w:t>
      </w:r>
      <w:r w:rsidR="006C678D" w:rsidRPr="006C678D">
        <w:rPr>
          <w:rFonts w:ascii="Times New Roman" w:hAnsi="Times New Roman" w:cs="Times New Roman"/>
          <w:iCs/>
          <w:sz w:val="24"/>
          <w:szCs w:val="24"/>
        </w:rPr>
        <w:t xml:space="preserve"> είναι μία θεμελιώδης εκκλησιαστική ταυτότητα</w:t>
      </w:r>
      <w:r w:rsidR="00210956">
        <w:rPr>
          <w:rFonts w:ascii="Times New Roman" w:hAnsi="Times New Roman" w:cs="Times New Roman"/>
          <w:iCs/>
          <w:sz w:val="24"/>
          <w:szCs w:val="24"/>
        </w:rPr>
        <w:t xml:space="preserve">, η οποία </w:t>
      </w:r>
      <w:r w:rsidR="006C678D" w:rsidRPr="006C678D">
        <w:rPr>
          <w:rFonts w:ascii="Times New Roman" w:hAnsi="Times New Roman" w:cs="Times New Roman"/>
          <w:iCs/>
          <w:sz w:val="24"/>
          <w:szCs w:val="24"/>
        </w:rPr>
        <w:t>ορίζει και ταυτόχρονα υποστηρίζει την ικανοποίηση συγκεκριμένων προϋποθέσεων</w:t>
      </w:r>
      <w:r w:rsidR="00210956">
        <w:rPr>
          <w:rFonts w:ascii="Times New Roman" w:hAnsi="Times New Roman" w:cs="Times New Roman"/>
          <w:iCs/>
          <w:sz w:val="24"/>
          <w:szCs w:val="24"/>
        </w:rPr>
        <w:t>,</w:t>
      </w:r>
      <w:r w:rsidR="006C678D" w:rsidRPr="006C678D">
        <w:rPr>
          <w:rFonts w:ascii="Times New Roman" w:hAnsi="Times New Roman" w:cs="Times New Roman"/>
          <w:iCs/>
          <w:sz w:val="24"/>
          <w:szCs w:val="24"/>
        </w:rPr>
        <w:t xml:space="preserve"> ώστε η </w:t>
      </w:r>
      <w:r w:rsidR="00EE547B">
        <w:rPr>
          <w:rFonts w:ascii="Times New Roman" w:hAnsi="Times New Roman" w:cs="Times New Roman"/>
          <w:iCs/>
          <w:sz w:val="24"/>
          <w:szCs w:val="24"/>
        </w:rPr>
        <w:t xml:space="preserve">χριστιανική </w:t>
      </w:r>
      <w:r w:rsidR="006C678D" w:rsidRPr="006C678D">
        <w:rPr>
          <w:rFonts w:ascii="Times New Roman" w:hAnsi="Times New Roman" w:cs="Times New Roman"/>
          <w:iCs/>
          <w:sz w:val="24"/>
          <w:szCs w:val="24"/>
        </w:rPr>
        <w:t xml:space="preserve">κοινότητα να </w:t>
      </w:r>
      <w:r w:rsidR="006C678D">
        <w:rPr>
          <w:rFonts w:ascii="Times New Roman" w:hAnsi="Times New Roman" w:cs="Times New Roman"/>
          <w:iCs/>
          <w:sz w:val="24"/>
          <w:szCs w:val="24"/>
        </w:rPr>
        <w:t>καταστεί μέτοχος</w:t>
      </w:r>
      <w:r w:rsidR="00FE4963">
        <w:rPr>
          <w:rFonts w:ascii="Times New Roman" w:hAnsi="Times New Roman" w:cs="Times New Roman"/>
          <w:iCs/>
          <w:sz w:val="24"/>
          <w:szCs w:val="24"/>
        </w:rPr>
        <w:t xml:space="preserve"> της αληθινής μακαριότητας</w:t>
      </w:r>
      <w:r w:rsidR="00210956">
        <w:rPr>
          <w:rFonts w:ascii="Times New Roman" w:hAnsi="Times New Roman" w:cs="Times New Roman"/>
          <w:iCs/>
          <w:sz w:val="24"/>
          <w:szCs w:val="24"/>
        </w:rPr>
        <w:t xml:space="preserve">, η οποία </w:t>
      </w:r>
      <w:r w:rsidR="00FE4963">
        <w:rPr>
          <w:rFonts w:ascii="Times New Roman" w:hAnsi="Times New Roman" w:cs="Times New Roman"/>
          <w:iCs/>
          <w:sz w:val="24"/>
          <w:szCs w:val="24"/>
        </w:rPr>
        <w:t>υψώνει τον ίδιο το Θεό</w:t>
      </w:r>
      <w:r w:rsidR="00EE547B">
        <w:rPr>
          <w:rStyle w:val="a4"/>
          <w:rFonts w:ascii="Times New Roman" w:hAnsi="Times New Roman" w:cs="Times New Roman"/>
          <w:iCs/>
          <w:sz w:val="24"/>
          <w:szCs w:val="24"/>
        </w:rPr>
        <w:footnoteReference w:id="222"/>
      </w:r>
      <w:r w:rsidR="006C678D">
        <w:rPr>
          <w:rFonts w:ascii="Times New Roman" w:hAnsi="Times New Roman" w:cs="Times New Roman"/>
          <w:iCs/>
          <w:sz w:val="24"/>
          <w:szCs w:val="24"/>
        </w:rPr>
        <w:t>.</w:t>
      </w:r>
      <w:r w:rsidR="001C3AF3">
        <w:rPr>
          <w:rFonts w:ascii="Times New Roman" w:hAnsi="Times New Roman" w:cs="Times New Roman"/>
          <w:iCs/>
          <w:sz w:val="24"/>
          <w:szCs w:val="24"/>
        </w:rPr>
        <w:t xml:space="preserve"> </w:t>
      </w:r>
      <w:r w:rsidR="001C3AF3" w:rsidRPr="001C3AF3">
        <w:rPr>
          <w:rFonts w:ascii="Times New Roman" w:hAnsi="Times New Roman" w:cs="Times New Roman"/>
          <w:iCs/>
          <w:sz w:val="24"/>
          <w:szCs w:val="24"/>
        </w:rPr>
        <w:t xml:space="preserve">Η </w:t>
      </w:r>
      <w:r w:rsidR="00210956">
        <w:rPr>
          <w:rFonts w:ascii="Times New Roman" w:hAnsi="Times New Roman" w:cs="Times New Roman"/>
          <w:iCs/>
          <w:sz w:val="24"/>
          <w:szCs w:val="24"/>
        </w:rPr>
        <w:t>απόπειρα</w:t>
      </w:r>
      <w:r w:rsidR="001C3AF3" w:rsidRPr="001C3AF3">
        <w:rPr>
          <w:rFonts w:ascii="Times New Roman" w:hAnsi="Times New Roman" w:cs="Times New Roman"/>
          <w:iCs/>
          <w:sz w:val="24"/>
          <w:szCs w:val="24"/>
        </w:rPr>
        <w:t xml:space="preserve"> των εκκλησιαστικών συγγραφέων</w:t>
      </w:r>
      <w:r w:rsidR="001C3AF3">
        <w:rPr>
          <w:rFonts w:ascii="Times New Roman" w:hAnsi="Times New Roman" w:cs="Times New Roman"/>
          <w:iCs/>
          <w:sz w:val="24"/>
          <w:szCs w:val="24"/>
        </w:rPr>
        <w:t xml:space="preserve">, μέσω </w:t>
      </w:r>
      <w:r w:rsidR="001C3AF3" w:rsidRPr="001C3AF3">
        <w:rPr>
          <w:rFonts w:ascii="Times New Roman" w:hAnsi="Times New Roman" w:cs="Times New Roman"/>
          <w:iCs/>
          <w:sz w:val="24"/>
          <w:szCs w:val="24"/>
        </w:rPr>
        <w:t>των υπομνημάτων τους, αλλά και των σύγχρονων μελετητών το</w:t>
      </w:r>
      <w:r w:rsidR="00297B8F">
        <w:rPr>
          <w:rFonts w:ascii="Times New Roman" w:hAnsi="Times New Roman" w:cs="Times New Roman"/>
          <w:iCs/>
          <w:sz w:val="24"/>
          <w:szCs w:val="24"/>
        </w:rPr>
        <w:t>ύ</w:t>
      </w:r>
      <w:r w:rsidR="001C3AF3" w:rsidRPr="001C3AF3">
        <w:rPr>
          <w:rFonts w:ascii="Times New Roman" w:hAnsi="Times New Roman" w:cs="Times New Roman"/>
          <w:iCs/>
          <w:sz w:val="24"/>
          <w:szCs w:val="24"/>
        </w:rPr>
        <w:t xml:space="preserve"> κατά Λουκάν </w:t>
      </w:r>
      <w:r w:rsidR="001C3AF3">
        <w:rPr>
          <w:rFonts w:ascii="Times New Roman" w:hAnsi="Times New Roman" w:cs="Times New Roman"/>
          <w:iCs/>
          <w:sz w:val="24"/>
          <w:szCs w:val="24"/>
        </w:rPr>
        <w:t>Ευαγγελίου</w:t>
      </w:r>
      <w:r w:rsidR="001C3AF3" w:rsidRPr="001C3AF3">
        <w:rPr>
          <w:rFonts w:ascii="Times New Roman" w:hAnsi="Times New Roman" w:cs="Times New Roman"/>
          <w:iCs/>
          <w:sz w:val="24"/>
          <w:szCs w:val="24"/>
        </w:rPr>
        <w:t xml:space="preserve"> καταδεικνύ</w:t>
      </w:r>
      <w:r w:rsidR="001C3AF3">
        <w:rPr>
          <w:rFonts w:ascii="Times New Roman" w:hAnsi="Times New Roman" w:cs="Times New Roman"/>
          <w:iCs/>
          <w:sz w:val="24"/>
          <w:szCs w:val="24"/>
        </w:rPr>
        <w:t>ει</w:t>
      </w:r>
      <w:r w:rsidR="001C3AF3" w:rsidRPr="001C3AF3">
        <w:rPr>
          <w:rFonts w:ascii="Times New Roman" w:hAnsi="Times New Roman" w:cs="Times New Roman"/>
          <w:iCs/>
          <w:sz w:val="24"/>
          <w:szCs w:val="24"/>
        </w:rPr>
        <w:t xml:space="preserve"> ότι οι μακαρισμοί δε</w:t>
      </w:r>
      <w:r w:rsidR="00210956">
        <w:rPr>
          <w:rFonts w:ascii="Times New Roman" w:hAnsi="Times New Roman" w:cs="Times New Roman"/>
          <w:iCs/>
          <w:sz w:val="24"/>
          <w:szCs w:val="24"/>
        </w:rPr>
        <w:t>ν</w:t>
      </w:r>
      <w:r w:rsidR="001C3AF3" w:rsidRPr="001C3AF3">
        <w:rPr>
          <w:rFonts w:ascii="Times New Roman" w:hAnsi="Times New Roman" w:cs="Times New Roman"/>
          <w:iCs/>
          <w:sz w:val="24"/>
          <w:szCs w:val="24"/>
        </w:rPr>
        <w:t xml:space="preserve"> δύναται να νοηθούν ως άνω αυστηρό σύστημα καθηκοντολογίας</w:t>
      </w:r>
      <w:r w:rsidR="00210956">
        <w:rPr>
          <w:rFonts w:ascii="Times New Roman" w:hAnsi="Times New Roman" w:cs="Times New Roman"/>
          <w:iCs/>
          <w:sz w:val="24"/>
          <w:szCs w:val="24"/>
        </w:rPr>
        <w:t>,</w:t>
      </w:r>
      <w:r w:rsidR="001C3AF3" w:rsidRPr="001C3AF3">
        <w:rPr>
          <w:rFonts w:ascii="Times New Roman" w:hAnsi="Times New Roman" w:cs="Times New Roman"/>
          <w:iCs/>
          <w:sz w:val="24"/>
          <w:szCs w:val="24"/>
        </w:rPr>
        <w:t xml:space="preserve"> πολλώ δε μάλλον</w:t>
      </w:r>
      <w:r w:rsidR="00210956">
        <w:rPr>
          <w:rFonts w:ascii="Times New Roman" w:hAnsi="Times New Roman" w:cs="Times New Roman"/>
          <w:iCs/>
          <w:sz w:val="24"/>
          <w:szCs w:val="24"/>
        </w:rPr>
        <w:t>,</w:t>
      </w:r>
      <w:r w:rsidR="001C3AF3" w:rsidRPr="001C3AF3">
        <w:rPr>
          <w:rFonts w:ascii="Times New Roman" w:hAnsi="Times New Roman" w:cs="Times New Roman"/>
          <w:iCs/>
          <w:sz w:val="24"/>
          <w:szCs w:val="24"/>
        </w:rPr>
        <w:t xml:space="preserve"> ως ένα κοινωνικό σύστημα άρσης των αντιθέσεων</w:t>
      </w:r>
      <w:r w:rsidR="001C3AF3">
        <w:rPr>
          <w:rFonts w:ascii="Times New Roman" w:hAnsi="Times New Roman" w:cs="Times New Roman"/>
          <w:iCs/>
          <w:sz w:val="24"/>
          <w:szCs w:val="24"/>
        </w:rPr>
        <w:t>. Τ</w:t>
      </w:r>
      <w:r w:rsidR="001C3AF3" w:rsidRPr="001C3AF3">
        <w:rPr>
          <w:rFonts w:ascii="Times New Roman" w:hAnsi="Times New Roman" w:cs="Times New Roman"/>
          <w:iCs/>
          <w:sz w:val="24"/>
          <w:szCs w:val="24"/>
        </w:rPr>
        <w:t xml:space="preserve">ο ασυμβίβαστο των μακαρισμών τίθεται κατά παράδοξο τρόπο σε διαλεκτική αντίθεση με την ιδέα του αγαθού, όπως αυτό συνήθως πραγματώνεται </w:t>
      </w:r>
      <w:r w:rsidR="001C3AF3">
        <w:rPr>
          <w:rFonts w:ascii="Times New Roman" w:hAnsi="Times New Roman" w:cs="Times New Roman"/>
          <w:iCs/>
          <w:sz w:val="24"/>
          <w:szCs w:val="24"/>
        </w:rPr>
        <w:t>εντός της κοσμικής σφαίρας</w:t>
      </w:r>
      <w:r w:rsidR="001C3AF3" w:rsidRPr="001C3AF3">
        <w:rPr>
          <w:rFonts w:ascii="Times New Roman" w:hAnsi="Times New Roman" w:cs="Times New Roman"/>
          <w:iCs/>
          <w:sz w:val="24"/>
          <w:szCs w:val="24"/>
        </w:rPr>
        <w:t>. Αυτή η παραδοξότητα προκύπτει</w:t>
      </w:r>
      <w:r w:rsidR="00210956">
        <w:rPr>
          <w:rFonts w:ascii="Times New Roman" w:hAnsi="Times New Roman" w:cs="Times New Roman"/>
          <w:iCs/>
          <w:sz w:val="24"/>
          <w:szCs w:val="24"/>
        </w:rPr>
        <w:t>,</w:t>
      </w:r>
      <w:r w:rsidR="001C3AF3" w:rsidRPr="001C3AF3">
        <w:rPr>
          <w:rFonts w:ascii="Times New Roman" w:hAnsi="Times New Roman" w:cs="Times New Roman"/>
          <w:iCs/>
          <w:sz w:val="24"/>
          <w:szCs w:val="24"/>
        </w:rPr>
        <w:t xml:space="preserve"> επειδή οι μακαρισμοί δοκιμάζουν τ</w:t>
      </w:r>
      <w:r w:rsidR="00EE547B">
        <w:rPr>
          <w:rFonts w:ascii="Times New Roman" w:hAnsi="Times New Roman" w:cs="Times New Roman"/>
          <w:iCs/>
          <w:sz w:val="24"/>
          <w:szCs w:val="24"/>
        </w:rPr>
        <w:t>η</w:t>
      </w:r>
      <w:r w:rsidR="001C3AF3" w:rsidRPr="001C3AF3">
        <w:rPr>
          <w:rFonts w:ascii="Times New Roman" w:hAnsi="Times New Roman" w:cs="Times New Roman"/>
          <w:iCs/>
          <w:sz w:val="24"/>
          <w:szCs w:val="24"/>
        </w:rPr>
        <w:t xml:space="preserve"> σταθερότητα της κοινωνικής κατάστασης και </w:t>
      </w:r>
      <w:r w:rsidR="001C3AF3">
        <w:rPr>
          <w:rFonts w:ascii="Times New Roman" w:hAnsi="Times New Roman" w:cs="Times New Roman"/>
          <w:iCs/>
          <w:sz w:val="24"/>
          <w:szCs w:val="24"/>
        </w:rPr>
        <w:t>εκ</w:t>
      </w:r>
      <w:r w:rsidR="001C3AF3" w:rsidRPr="001C3AF3">
        <w:rPr>
          <w:rFonts w:ascii="Times New Roman" w:hAnsi="Times New Roman" w:cs="Times New Roman"/>
          <w:iCs/>
          <w:sz w:val="24"/>
          <w:szCs w:val="24"/>
        </w:rPr>
        <w:t>ζητούν με επίταση να μεταβληθεί η όλη πορεία του ανθρώπου</w:t>
      </w:r>
      <w:r w:rsidR="00210956">
        <w:rPr>
          <w:rFonts w:ascii="Times New Roman" w:hAnsi="Times New Roman" w:cs="Times New Roman"/>
          <w:iCs/>
          <w:sz w:val="24"/>
          <w:szCs w:val="24"/>
        </w:rPr>
        <w:t>,</w:t>
      </w:r>
      <w:r w:rsidR="001C3AF3" w:rsidRPr="001C3AF3">
        <w:rPr>
          <w:rFonts w:ascii="Times New Roman" w:hAnsi="Times New Roman" w:cs="Times New Roman"/>
          <w:iCs/>
          <w:sz w:val="24"/>
          <w:szCs w:val="24"/>
        </w:rPr>
        <w:t xml:space="preserve"> ως προσώπου</w:t>
      </w:r>
      <w:r w:rsidR="00210956">
        <w:rPr>
          <w:rFonts w:ascii="Times New Roman" w:hAnsi="Times New Roman" w:cs="Times New Roman"/>
          <w:iCs/>
          <w:sz w:val="24"/>
          <w:szCs w:val="24"/>
        </w:rPr>
        <w:t>,</w:t>
      </w:r>
      <w:r w:rsidR="001C3AF3" w:rsidRPr="001C3AF3">
        <w:rPr>
          <w:rFonts w:ascii="Times New Roman" w:hAnsi="Times New Roman" w:cs="Times New Roman"/>
          <w:iCs/>
          <w:sz w:val="24"/>
          <w:szCs w:val="24"/>
        </w:rPr>
        <w:t xml:space="preserve"> και ως κοινωνίας</w:t>
      </w:r>
      <w:r w:rsidR="00210956">
        <w:rPr>
          <w:rFonts w:ascii="Times New Roman" w:hAnsi="Times New Roman" w:cs="Times New Roman"/>
          <w:iCs/>
          <w:sz w:val="24"/>
          <w:szCs w:val="24"/>
        </w:rPr>
        <w:t>,</w:t>
      </w:r>
      <w:r w:rsidR="001C3AF3" w:rsidRPr="001C3AF3">
        <w:rPr>
          <w:rFonts w:ascii="Times New Roman" w:hAnsi="Times New Roman" w:cs="Times New Roman"/>
          <w:iCs/>
          <w:sz w:val="24"/>
          <w:szCs w:val="24"/>
        </w:rPr>
        <w:t xml:space="preserve"> στην προοπτική της </w:t>
      </w:r>
      <w:r w:rsidR="001C3AF3">
        <w:rPr>
          <w:rFonts w:ascii="Times New Roman" w:hAnsi="Times New Roman" w:cs="Times New Roman"/>
          <w:iCs/>
          <w:sz w:val="24"/>
          <w:szCs w:val="24"/>
        </w:rPr>
        <w:t>χ</w:t>
      </w:r>
      <w:r w:rsidR="001C3AF3" w:rsidRPr="001C3AF3">
        <w:rPr>
          <w:rFonts w:ascii="Times New Roman" w:hAnsi="Times New Roman" w:cs="Times New Roman"/>
          <w:iCs/>
          <w:sz w:val="24"/>
          <w:szCs w:val="24"/>
        </w:rPr>
        <w:t>άρ</w:t>
      </w:r>
      <w:r w:rsidR="001C3AF3">
        <w:rPr>
          <w:rFonts w:ascii="Times New Roman" w:hAnsi="Times New Roman" w:cs="Times New Roman"/>
          <w:iCs/>
          <w:sz w:val="24"/>
          <w:szCs w:val="24"/>
        </w:rPr>
        <w:t>η</w:t>
      </w:r>
      <w:r w:rsidR="001C3AF3" w:rsidRPr="001C3AF3">
        <w:rPr>
          <w:rFonts w:ascii="Times New Roman" w:hAnsi="Times New Roman" w:cs="Times New Roman"/>
          <w:iCs/>
          <w:sz w:val="24"/>
          <w:szCs w:val="24"/>
        </w:rPr>
        <w:t>ς του Θεού.</w:t>
      </w:r>
      <w:r w:rsidR="001C3AF3">
        <w:rPr>
          <w:rFonts w:ascii="Times New Roman" w:hAnsi="Times New Roman" w:cs="Times New Roman"/>
          <w:iCs/>
          <w:sz w:val="24"/>
          <w:szCs w:val="24"/>
        </w:rPr>
        <w:t xml:space="preserve"> Ο</w:t>
      </w:r>
      <w:r w:rsidR="001C3AF3" w:rsidRPr="001C3AF3">
        <w:rPr>
          <w:rFonts w:ascii="Times New Roman" w:hAnsi="Times New Roman" w:cs="Times New Roman"/>
          <w:iCs/>
          <w:sz w:val="24"/>
          <w:szCs w:val="24"/>
        </w:rPr>
        <w:t xml:space="preserve"> προορισμός αυτός θα </w:t>
      </w:r>
      <w:r w:rsidR="001C3AF3">
        <w:rPr>
          <w:rFonts w:ascii="Times New Roman" w:hAnsi="Times New Roman" w:cs="Times New Roman"/>
          <w:iCs/>
          <w:sz w:val="24"/>
          <w:szCs w:val="24"/>
        </w:rPr>
        <w:t>φέρει</w:t>
      </w:r>
      <w:r w:rsidR="001C3AF3" w:rsidRPr="001C3AF3">
        <w:rPr>
          <w:rFonts w:ascii="Times New Roman" w:hAnsi="Times New Roman" w:cs="Times New Roman"/>
          <w:iCs/>
          <w:sz w:val="24"/>
          <w:szCs w:val="24"/>
        </w:rPr>
        <w:t xml:space="preserve"> εκ των πραγμάτων σε δευτερεύουσα θέση την όποια κοινωνική ή ατομική παρουσία του υποκειμένου και </w:t>
      </w:r>
      <w:r w:rsidR="001C3AF3">
        <w:rPr>
          <w:rFonts w:ascii="Times New Roman" w:hAnsi="Times New Roman" w:cs="Times New Roman"/>
          <w:iCs/>
          <w:sz w:val="24"/>
          <w:szCs w:val="24"/>
        </w:rPr>
        <w:t xml:space="preserve">θα </w:t>
      </w:r>
      <w:r w:rsidR="001C3AF3" w:rsidRPr="001C3AF3">
        <w:rPr>
          <w:rFonts w:ascii="Times New Roman" w:hAnsi="Times New Roman" w:cs="Times New Roman"/>
          <w:iCs/>
          <w:sz w:val="24"/>
          <w:szCs w:val="24"/>
        </w:rPr>
        <w:t>τη θέ</w:t>
      </w:r>
      <w:r w:rsidR="001C3AF3">
        <w:rPr>
          <w:rFonts w:ascii="Times New Roman" w:hAnsi="Times New Roman" w:cs="Times New Roman"/>
          <w:iCs/>
          <w:sz w:val="24"/>
          <w:szCs w:val="24"/>
        </w:rPr>
        <w:t>σ</w:t>
      </w:r>
      <w:r w:rsidR="001C3AF3" w:rsidRPr="001C3AF3">
        <w:rPr>
          <w:rFonts w:ascii="Times New Roman" w:hAnsi="Times New Roman" w:cs="Times New Roman"/>
          <w:iCs/>
          <w:sz w:val="24"/>
          <w:szCs w:val="24"/>
        </w:rPr>
        <w:t xml:space="preserve">ει ενώπιον του Θεού </w:t>
      </w:r>
      <w:r w:rsidR="001C3AF3">
        <w:rPr>
          <w:rFonts w:ascii="Times New Roman" w:hAnsi="Times New Roman" w:cs="Times New Roman"/>
          <w:iCs/>
          <w:sz w:val="24"/>
          <w:szCs w:val="24"/>
        </w:rPr>
        <w:t>ακόμη δε</w:t>
      </w:r>
      <w:r w:rsidR="001C3AF3" w:rsidRPr="001C3AF3">
        <w:rPr>
          <w:rFonts w:ascii="Times New Roman" w:hAnsi="Times New Roman" w:cs="Times New Roman"/>
          <w:iCs/>
          <w:sz w:val="24"/>
          <w:szCs w:val="24"/>
        </w:rPr>
        <w:t xml:space="preserve"> και με την προϋπόθεση των απολεσθέντων </w:t>
      </w:r>
      <w:r w:rsidR="001C3AF3">
        <w:rPr>
          <w:rFonts w:ascii="Times New Roman" w:hAnsi="Times New Roman" w:cs="Times New Roman"/>
          <w:iCs/>
          <w:sz w:val="24"/>
          <w:szCs w:val="24"/>
        </w:rPr>
        <w:t>αγαθών</w:t>
      </w:r>
      <w:r w:rsidR="001C3AF3" w:rsidRPr="001C3AF3">
        <w:rPr>
          <w:rFonts w:ascii="Times New Roman" w:hAnsi="Times New Roman" w:cs="Times New Roman"/>
          <w:iCs/>
          <w:sz w:val="24"/>
          <w:szCs w:val="24"/>
        </w:rPr>
        <w:t xml:space="preserve"> της παρούσας ζωής</w:t>
      </w:r>
      <w:r w:rsidR="00EE547B">
        <w:rPr>
          <w:rStyle w:val="a4"/>
          <w:rFonts w:ascii="Times New Roman" w:hAnsi="Times New Roman" w:cs="Times New Roman"/>
          <w:iCs/>
          <w:sz w:val="24"/>
          <w:szCs w:val="24"/>
        </w:rPr>
        <w:footnoteReference w:id="223"/>
      </w:r>
      <w:r w:rsidR="001C3AF3">
        <w:rPr>
          <w:rFonts w:ascii="Times New Roman" w:hAnsi="Times New Roman" w:cs="Times New Roman"/>
          <w:iCs/>
          <w:sz w:val="24"/>
          <w:szCs w:val="24"/>
        </w:rPr>
        <w:t>.</w:t>
      </w:r>
    </w:p>
    <w:p w:rsidR="00694A96" w:rsidRDefault="00694A96" w:rsidP="00D305C0">
      <w:pPr>
        <w:autoSpaceDE w:val="0"/>
        <w:autoSpaceDN w:val="0"/>
        <w:adjustRightInd w:val="0"/>
        <w:spacing w:after="0" w:line="360" w:lineRule="auto"/>
        <w:jc w:val="both"/>
        <w:rPr>
          <w:rFonts w:ascii="Times New Roman" w:hAnsi="Times New Roman" w:cs="Times New Roman"/>
          <w:iCs/>
          <w:sz w:val="24"/>
          <w:szCs w:val="24"/>
        </w:rPr>
      </w:pPr>
    </w:p>
    <w:p w:rsidR="006E6296" w:rsidRDefault="006E6296" w:rsidP="00D305C0">
      <w:pPr>
        <w:autoSpaceDE w:val="0"/>
        <w:autoSpaceDN w:val="0"/>
        <w:adjustRightInd w:val="0"/>
        <w:spacing w:after="0" w:line="360" w:lineRule="auto"/>
        <w:jc w:val="both"/>
        <w:rPr>
          <w:rFonts w:ascii="Times New Roman" w:hAnsi="Times New Roman" w:cs="Times New Roman"/>
          <w:b/>
          <w:bCs/>
          <w:iCs/>
          <w:sz w:val="28"/>
          <w:szCs w:val="28"/>
        </w:rPr>
      </w:pPr>
    </w:p>
    <w:p w:rsidR="00263D8B" w:rsidRPr="00433202" w:rsidRDefault="00060796" w:rsidP="00D305C0">
      <w:pPr>
        <w:autoSpaceDE w:val="0"/>
        <w:autoSpaceDN w:val="0"/>
        <w:adjustRightInd w:val="0"/>
        <w:spacing w:after="0" w:line="360" w:lineRule="auto"/>
        <w:jc w:val="both"/>
        <w:rPr>
          <w:rFonts w:ascii="Times New Roman" w:hAnsi="Times New Roman" w:cs="Times New Roman"/>
          <w:b/>
          <w:bCs/>
          <w:iCs/>
          <w:sz w:val="28"/>
          <w:szCs w:val="28"/>
        </w:rPr>
      </w:pPr>
      <w:r w:rsidRPr="00433202">
        <w:rPr>
          <w:rFonts w:ascii="Times New Roman" w:hAnsi="Times New Roman" w:cs="Times New Roman"/>
          <w:b/>
          <w:bCs/>
          <w:iCs/>
          <w:sz w:val="28"/>
          <w:szCs w:val="28"/>
        </w:rPr>
        <w:t xml:space="preserve">γ.3. Η θεολογική </w:t>
      </w:r>
      <w:r w:rsidR="00730A6C" w:rsidRPr="00433202">
        <w:rPr>
          <w:rFonts w:ascii="Times New Roman" w:hAnsi="Times New Roman" w:cs="Times New Roman"/>
          <w:b/>
          <w:bCs/>
          <w:iCs/>
          <w:sz w:val="28"/>
          <w:szCs w:val="28"/>
        </w:rPr>
        <w:t>αποτίμηση</w:t>
      </w:r>
      <w:r w:rsidRPr="00433202">
        <w:rPr>
          <w:rFonts w:ascii="Times New Roman" w:hAnsi="Times New Roman" w:cs="Times New Roman"/>
          <w:b/>
          <w:bCs/>
          <w:iCs/>
          <w:sz w:val="28"/>
          <w:szCs w:val="28"/>
        </w:rPr>
        <w:t xml:space="preserve"> των </w:t>
      </w:r>
      <w:r w:rsidR="00402D07">
        <w:rPr>
          <w:rFonts w:ascii="Times New Roman" w:hAnsi="Times New Roman" w:cs="Times New Roman"/>
          <w:b/>
          <w:bCs/>
          <w:iCs/>
          <w:sz w:val="28"/>
          <w:szCs w:val="28"/>
        </w:rPr>
        <w:t xml:space="preserve">Βιβλικών </w:t>
      </w:r>
      <w:r w:rsidRPr="00433202">
        <w:rPr>
          <w:rFonts w:ascii="Times New Roman" w:hAnsi="Times New Roman" w:cs="Times New Roman"/>
          <w:b/>
          <w:bCs/>
          <w:iCs/>
          <w:sz w:val="28"/>
          <w:szCs w:val="28"/>
        </w:rPr>
        <w:t>ταλανισμών.</w:t>
      </w:r>
    </w:p>
    <w:p w:rsidR="00485D4C" w:rsidRDefault="00060796"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Το έτυμο </w:t>
      </w:r>
      <w:r w:rsidR="00661ACE">
        <w:rPr>
          <w:rFonts w:ascii="Times New Roman" w:hAnsi="Times New Roman" w:cs="Times New Roman"/>
          <w:iCs/>
          <w:sz w:val="24"/>
          <w:szCs w:val="24"/>
        </w:rPr>
        <w:t>της λέξης</w:t>
      </w:r>
      <w:r>
        <w:rPr>
          <w:rFonts w:ascii="Times New Roman" w:hAnsi="Times New Roman" w:cs="Times New Roman"/>
          <w:iCs/>
          <w:sz w:val="24"/>
          <w:szCs w:val="24"/>
        </w:rPr>
        <w:t xml:space="preserve"> ταλανισμ</w:t>
      </w:r>
      <w:r w:rsidR="00661ACE">
        <w:rPr>
          <w:rFonts w:ascii="Times New Roman" w:hAnsi="Times New Roman" w:cs="Times New Roman"/>
          <w:iCs/>
          <w:sz w:val="24"/>
          <w:szCs w:val="24"/>
        </w:rPr>
        <w:t>ός</w:t>
      </w:r>
      <w:r>
        <w:rPr>
          <w:rStyle w:val="a4"/>
          <w:rFonts w:ascii="Times New Roman" w:hAnsi="Times New Roman" w:cs="Times New Roman"/>
          <w:iCs/>
          <w:sz w:val="24"/>
          <w:szCs w:val="24"/>
        </w:rPr>
        <w:footnoteReference w:id="224"/>
      </w:r>
      <w:r>
        <w:rPr>
          <w:rFonts w:ascii="Times New Roman" w:hAnsi="Times New Roman" w:cs="Times New Roman"/>
          <w:iCs/>
          <w:sz w:val="24"/>
          <w:szCs w:val="24"/>
        </w:rPr>
        <w:t xml:space="preserve"> παρέχει το εννοιολογικό υπόβαθρο</w:t>
      </w:r>
      <w:r w:rsidR="00210956">
        <w:rPr>
          <w:rFonts w:ascii="Times New Roman" w:hAnsi="Times New Roman" w:cs="Times New Roman"/>
          <w:iCs/>
          <w:sz w:val="24"/>
          <w:szCs w:val="24"/>
        </w:rPr>
        <w:t>,</w:t>
      </w:r>
      <w:r w:rsidR="00661ACE">
        <w:rPr>
          <w:rFonts w:ascii="Times New Roman" w:hAnsi="Times New Roman" w:cs="Times New Roman"/>
          <w:iCs/>
          <w:sz w:val="24"/>
          <w:szCs w:val="24"/>
        </w:rPr>
        <w:t xml:space="preserve"> ώστε ο αναγνώστης κάθε φορά να κατανοεί τον όρο</w:t>
      </w:r>
      <w:r w:rsidR="00FA678B">
        <w:rPr>
          <w:rFonts w:ascii="Times New Roman" w:hAnsi="Times New Roman" w:cs="Times New Roman"/>
          <w:iCs/>
          <w:sz w:val="24"/>
          <w:szCs w:val="24"/>
        </w:rPr>
        <w:t xml:space="preserve"> </w:t>
      </w:r>
      <w:r w:rsidR="00661ACE">
        <w:rPr>
          <w:rFonts w:ascii="Times New Roman" w:hAnsi="Times New Roman" w:cs="Times New Roman"/>
          <w:iCs/>
          <w:sz w:val="24"/>
          <w:szCs w:val="24"/>
        </w:rPr>
        <w:t xml:space="preserve">ως μία διαρκή ταλαιπωρία που υφίσταται </w:t>
      </w:r>
      <w:r w:rsidR="00FA678B">
        <w:rPr>
          <w:rFonts w:ascii="Times New Roman" w:hAnsi="Times New Roman" w:cs="Times New Roman"/>
          <w:iCs/>
          <w:sz w:val="24"/>
          <w:szCs w:val="24"/>
        </w:rPr>
        <w:t>κάποιος</w:t>
      </w:r>
      <w:r w:rsidR="00661ACE">
        <w:rPr>
          <w:rFonts w:ascii="Times New Roman" w:hAnsi="Times New Roman" w:cs="Times New Roman"/>
          <w:iCs/>
          <w:sz w:val="24"/>
          <w:szCs w:val="24"/>
        </w:rPr>
        <w:t xml:space="preserve"> εξαιτίας πλήθους</w:t>
      </w:r>
      <w:r w:rsidR="00FA678B">
        <w:rPr>
          <w:rFonts w:ascii="Times New Roman" w:hAnsi="Times New Roman" w:cs="Times New Roman"/>
          <w:iCs/>
          <w:sz w:val="24"/>
          <w:szCs w:val="24"/>
        </w:rPr>
        <w:t xml:space="preserve"> καταστροφικών επιλογών</w:t>
      </w:r>
      <w:r w:rsidR="00661ACE">
        <w:rPr>
          <w:rFonts w:ascii="Times New Roman" w:hAnsi="Times New Roman" w:cs="Times New Roman"/>
          <w:iCs/>
          <w:sz w:val="24"/>
          <w:szCs w:val="24"/>
        </w:rPr>
        <w:t xml:space="preserve">. </w:t>
      </w:r>
      <w:r w:rsidR="00FA678B">
        <w:rPr>
          <w:rFonts w:ascii="Times New Roman" w:hAnsi="Times New Roman" w:cs="Times New Roman"/>
          <w:iCs/>
          <w:sz w:val="24"/>
          <w:szCs w:val="24"/>
        </w:rPr>
        <w:t>Σ</w:t>
      </w:r>
      <w:r w:rsidR="00661ACE">
        <w:rPr>
          <w:rFonts w:ascii="Times New Roman" w:hAnsi="Times New Roman" w:cs="Times New Roman"/>
          <w:iCs/>
          <w:sz w:val="24"/>
          <w:szCs w:val="24"/>
        </w:rPr>
        <w:t>τα αρχαία</w:t>
      </w:r>
      <w:r w:rsidR="00564A1F">
        <w:rPr>
          <w:rFonts w:ascii="Times New Roman" w:hAnsi="Times New Roman" w:cs="Times New Roman"/>
          <w:iCs/>
          <w:sz w:val="24"/>
          <w:szCs w:val="24"/>
        </w:rPr>
        <w:t xml:space="preserve"> ελληνικά</w:t>
      </w:r>
      <w:r w:rsidR="00661ACE">
        <w:rPr>
          <w:rFonts w:ascii="Times New Roman" w:hAnsi="Times New Roman" w:cs="Times New Roman"/>
          <w:iCs/>
          <w:sz w:val="24"/>
          <w:szCs w:val="24"/>
        </w:rPr>
        <w:t xml:space="preserve"> κείμενα</w:t>
      </w:r>
      <w:r w:rsidR="00FA678B">
        <w:rPr>
          <w:rFonts w:ascii="Times New Roman" w:hAnsi="Times New Roman" w:cs="Times New Roman"/>
          <w:iCs/>
          <w:sz w:val="24"/>
          <w:szCs w:val="24"/>
        </w:rPr>
        <w:t xml:space="preserve"> </w:t>
      </w:r>
      <w:r w:rsidR="00661ACE">
        <w:rPr>
          <w:rFonts w:ascii="Times New Roman" w:hAnsi="Times New Roman" w:cs="Times New Roman"/>
          <w:iCs/>
          <w:sz w:val="24"/>
          <w:szCs w:val="24"/>
        </w:rPr>
        <w:t>ο άνθρωπος καθίσταται «τάλας»</w:t>
      </w:r>
      <w:r w:rsidR="00AA0016" w:rsidRPr="00AA0016">
        <w:rPr>
          <w:rFonts w:ascii="Times New Roman" w:hAnsi="Times New Roman" w:cs="Times New Roman"/>
          <w:iCs/>
          <w:sz w:val="24"/>
          <w:szCs w:val="24"/>
        </w:rPr>
        <w:t>,</w:t>
      </w:r>
      <w:r w:rsidR="00661ACE">
        <w:rPr>
          <w:rFonts w:ascii="Times New Roman" w:hAnsi="Times New Roman" w:cs="Times New Roman"/>
          <w:iCs/>
          <w:sz w:val="24"/>
          <w:szCs w:val="24"/>
        </w:rPr>
        <w:t xml:space="preserve"> </w:t>
      </w:r>
      <w:r w:rsidR="00AA0016">
        <w:rPr>
          <w:rFonts w:ascii="Times New Roman" w:hAnsi="Times New Roman" w:cs="Times New Roman"/>
          <w:iCs/>
          <w:sz w:val="24"/>
          <w:szCs w:val="24"/>
        </w:rPr>
        <w:t>εκτός</w:t>
      </w:r>
      <w:r w:rsidR="008D4D1B">
        <w:rPr>
          <w:rFonts w:ascii="Times New Roman" w:hAnsi="Times New Roman" w:cs="Times New Roman"/>
          <w:iCs/>
          <w:sz w:val="24"/>
          <w:szCs w:val="24"/>
        </w:rPr>
        <w:t xml:space="preserve"> βέβαια</w:t>
      </w:r>
      <w:r w:rsidR="00FA678B">
        <w:rPr>
          <w:rFonts w:ascii="Times New Roman" w:hAnsi="Times New Roman" w:cs="Times New Roman"/>
          <w:iCs/>
          <w:sz w:val="24"/>
          <w:szCs w:val="24"/>
        </w:rPr>
        <w:t xml:space="preserve"> των συνεπειών της μοίρας</w:t>
      </w:r>
      <w:r w:rsidR="00AA0016">
        <w:rPr>
          <w:rFonts w:ascii="Times New Roman" w:hAnsi="Times New Roman" w:cs="Times New Roman"/>
          <w:iCs/>
          <w:sz w:val="24"/>
          <w:szCs w:val="24"/>
        </w:rPr>
        <w:t>,</w:t>
      </w:r>
      <w:r w:rsidR="00FA678B">
        <w:rPr>
          <w:rFonts w:ascii="Times New Roman" w:hAnsi="Times New Roman" w:cs="Times New Roman"/>
          <w:iCs/>
          <w:sz w:val="24"/>
          <w:szCs w:val="24"/>
        </w:rPr>
        <w:t xml:space="preserve"> </w:t>
      </w:r>
      <w:r w:rsidR="00661ACE">
        <w:rPr>
          <w:rFonts w:ascii="Times New Roman" w:hAnsi="Times New Roman" w:cs="Times New Roman"/>
          <w:iCs/>
          <w:sz w:val="24"/>
          <w:szCs w:val="24"/>
        </w:rPr>
        <w:t xml:space="preserve">και </w:t>
      </w:r>
      <w:r w:rsidR="008D035E">
        <w:rPr>
          <w:rFonts w:ascii="Times New Roman" w:hAnsi="Times New Roman" w:cs="Times New Roman"/>
          <w:iCs/>
          <w:sz w:val="24"/>
          <w:szCs w:val="24"/>
        </w:rPr>
        <w:t xml:space="preserve">στην περίπτωση </w:t>
      </w:r>
      <w:r w:rsidR="00CC7496">
        <w:rPr>
          <w:rFonts w:ascii="Times New Roman" w:hAnsi="Times New Roman" w:cs="Times New Roman"/>
          <w:iCs/>
          <w:sz w:val="24"/>
          <w:szCs w:val="24"/>
        </w:rPr>
        <w:t>κατά την οποίαν</w:t>
      </w:r>
      <w:r w:rsidR="00661ACE">
        <w:rPr>
          <w:rFonts w:ascii="Times New Roman" w:hAnsi="Times New Roman" w:cs="Times New Roman"/>
          <w:iCs/>
          <w:sz w:val="24"/>
          <w:szCs w:val="24"/>
        </w:rPr>
        <w:t xml:space="preserve"> οι ίδιοι οι θεοί </w:t>
      </w:r>
      <w:r w:rsidR="0044590E">
        <w:rPr>
          <w:rFonts w:ascii="Times New Roman" w:hAnsi="Times New Roman" w:cs="Times New Roman"/>
          <w:iCs/>
          <w:sz w:val="24"/>
          <w:szCs w:val="24"/>
        </w:rPr>
        <w:t>ερμηνεύουν τη δυστυχία του</w:t>
      </w:r>
      <w:r w:rsidR="00FA678B">
        <w:rPr>
          <w:rFonts w:ascii="Times New Roman" w:hAnsi="Times New Roman" w:cs="Times New Roman"/>
          <w:iCs/>
          <w:sz w:val="24"/>
          <w:szCs w:val="24"/>
        </w:rPr>
        <w:t xml:space="preserve"> </w:t>
      </w:r>
      <w:r w:rsidR="0044590E">
        <w:rPr>
          <w:rFonts w:ascii="Times New Roman" w:hAnsi="Times New Roman" w:cs="Times New Roman"/>
          <w:iCs/>
          <w:sz w:val="24"/>
          <w:szCs w:val="24"/>
        </w:rPr>
        <w:t>ως αποτέλεσμα</w:t>
      </w:r>
      <w:r w:rsidR="00661ACE">
        <w:rPr>
          <w:rFonts w:ascii="Times New Roman" w:hAnsi="Times New Roman" w:cs="Times New Roman"/>
          <w:iCs/>
          <w:sz w:val="24"/>
          <w:szCs w:val="24"/>
        </w:rPr>
        <w:t xml:space="preserve"> </w:t>
      </w:r>
      <w:r w:rsidR="00FA678B">
        <w:rPr>
          <w:rFonts w:ascii="Times New Roman" w:hAnsi="Times New Roman" w:cs="Times New Roman"/>
          <w:iCs/>
          <w:sz w:val="24"/>
          <w:szCs w:val="24"/>
        </w:rPr>
        <w:t>τεράστιων εγκλημάτων, παρέχοντας</w:t>
      </w:r>
      <w:r w:rsidR="004B4CA7">
        <w:rPr>
          <w:rFonts w:ascii="Times New Roman" w:hAnsi="Times New Roman" w:cs="Times New Roman"/>
          <w:iCs/>
          <w:sz w:val="24"/>
          <w:szCs w:val="24"/>
        </w:rPr>
        <w:t xml:space="preserve"> φυσικά και</w:t>
      </w:r>
      <w:r w:rsidR="00FA678B">
        <w:rPr>
          <w:rFonts w:ascii="Times New Roman" w:hAnsi="Times New Roman" w:cs="Times New Roman"/>
          <w:iCs/>
          <w:sz w:val="24"/>
          <w:szCs w:val="24"/>
        </w:rPr>
        <w:t xml:space="preserve"> τη</w:t>
      </w:r>
      <w:r w:rsidR="0044590E">
        <w:rPr>
          <w:rFonts w:ascii="Times New Roman" w:hAnsi="Times New Roman" w:cs="Times New Roman"/>
          <w:iCs/>
          <w:sz w:val="24"/>
          <w:szCs w:val="24"/>
        </w:rPr>
        <w:t xml:space="preserve"> δίκαιη</w:t>
      </w:r>
      <w:r w:rsidR="008D035E">
        <w:rPr>
          <w:rFonts w:ascii="Times New Roman" w:hAnsi="Times New Roman" w:cs="Times New Roman"/>
          <w:iCs/>
          <w:sz w:val="24"/>
          <w:szCs w:val="24"/>
        </w:rPr>
        <w:t xml:space="preserve"> τιμωρία</w:t>
      </w:r>
      <w:r w:rsidR="008D035E">
        <w:rPr>
          <w:rStyle w:val="a4"/>
          <w:rFonts w:ascii="Times New Roman" w:hAnsi="Times New Roman" w:cs="Times New Roman"/>
          <w:iCs/>
          <w:sz w:val="24"/>
          <w:szCs w:val="24"/>
        </w:rPr>
        <w:footnoteReference w:id="225"/>
      </w:r>
      <w:r w:rsidR="008D035E">
        <w:rPr>
          <w:rFonts w:ascii="Times New Roman" w:hAnsi="Times New Roman" w:cs="Times New Roman"/>
          <w:iCs/>
          <w:sz w:val="24"/>
          <w:szCs w:val="24"/>
        </w:rPr>
        <w:t xml:space="preserve">. </w:t>
      </w:r>
      <w:r w:rsidR="006F17F8" w:rsidRPr="006F17F8">
        <w:rPr>
          <w:rFonts w:ascii="Times New Roman" w:hAnsi="Times New Roman" w:cs="Times New Roman"/>
          <w:iCs/>
          <w:sz w:val="24"/>
          <w:szCs w:val="24"/>
        </w:rPr>
        <w:t xml:space="preserve"> </w:t>
      </w:r>
      <w:r w:rsidR="006F17F8">
        <w:rPr>
          <w:rFonts w:ascii="Times New Roman" w:hAnsi="Times New Roman" w:cs="Times New Roman"/>
          <w:iCs/>
          <w:sz w:val="24"/>
          <w:szCs w:val="24"/>
        </w:rPr>
        <w:t>Στη</w:t>
      </w:r>
      <w:r w:rsidR="00564A1F">
        <w:rPr>
          <w:rFonts w:ascii="Times New Roman" w:hAnsi="Times New Roman" w:cs="Times New Roman"/>
          <w:iCs/>
          <w:sz w:val="24"/>
          <w:szCs w:val="24"/>
        </w:rPr>
        <w:t xml:space="preserve">ν </w:t>
      </w:r>
      <w:r w:rsidR="006F17F8">
        <w:rPr>
          <w:rFonts w:ascii="Times New Roman" w:hAnsi="Times New Roman" w:cs="Times New Roman"/>
          <w:iCs/>
          <w:sz w:val="24"/>
          <w:szCs w:val="24"/>
        </w:rPr>
        <w:t xml:space="preserve">παράδοση </w:t>
      </w:r>
      <w:r w:rsidR="00564A1F">
        <w:rPr>
          <w:rFonts w:ascii="Times New Roman" w:hAnsi="Times New Roman" w:cs="Times New Roman"/>
          <w:iCs/>
          <w:sz w:val="24"/>
          <w:szCs w:val="24"/>
        </w:rPr>
        <w:t>της Π</w:t>
      </w:r>
      <w:r w:rsidR="001D3795">
        <w:rPr>
          <w:rFonts w:ascii="Times New Roman" w:hAnsi="Times New Roman" w:cs="Times New Roman"/>
          <w:iCs/>
          <w:sz w:val="24"/>
          <w:szCs w:val="24"/>
        </w:rPr>
        <w:t xml:space="preserve">αλαιάς </w:t>
      </w:r>
      <w:r w:rsidR="00564A1F">
        <w:rPr>
          <w:rFonts w:ascii="Times New Roman" w:hAnsi="Times New Roman" w:cs="Times New Roman"/>
          <w:iCs/>
          <w:sz w:val="24"/>
          <w:szCs w:val="24"/>
        </w:rPr>
        <w:t>Δ</w:t>
      </w:r>
      <w:r w:rsidR="001D3795">
        <w:rPr>
          <w:rFonts w:ascii="Times New Roman" w:hAnsi="Times New Roman" w:cs="Times New Roman"/>
          <w:iCs/>
          <w:sz w:val="24"/>
          <w:szCs w:val="24"/>
        </w:rPr>
        <w:t>ιαθήκης</w:t>
      </w:r>
      <w:r w:rsidR="00564A1F">
        <w:rPr>
          <w:rFonts w:ascii="Times New Roman" w:hAnsi="Times New Roman" w:cs="Times New Roman"/>
          <w:iCs/>
          <w:sz w:val="24"/>
          <w:szCs w:val="24"/>
        </w:rPr>
        <w:t xml:space="preserve"> </w:t>
      </w:r>
      <w:r w:rsidR="006F17F8">
        <w:rPr>
          <w:rFonts w:ascii="Times New Roman" w:hAnsi="Times New Roman" w:cs="Times New Roman"/>
          <w:iCs/>
          <w:sz w:val="24"/>
          <w:szCs w:val="24"/>
        </w:rPr>
        <w:t>συναντούμε</w:t>
      </w:r>
      <w:r w:rsidR="00564A1F">
        <w:rPr>
          <w:rFonts w:ascii="Times New Roman" w:hAnsi="Times New Roman" w:cs="Times New Roman"/>
          <w:iCs/>
          <w:sz w:val="24"/>
          <w:szCs w:val="24"/>
        </w:rPr>
        <w:t xml:space="preserve"> </w:t>
      </w:r>
      <w:r w:rsidR="006F17F8">
        <w:rPr>
          <w:rFonts w:ascii="Times New Roman" w:hAnsi="Times New Roman" w:cs="Times New Roman"/>
          <w:iCs/>
          <w:sz w:val="24"/>
          <w:szCs w:val="24"/>
        </w:rPr>
        <w:t>τον ταλανισμό των εχθρών</w:t>
      </w:r>
      <w:r w:rsidR="00985CAD">
        <w:rPr>
          <w:rFonts w:ascii="Times New Roman" w:hAnsi="Times New Roman" w:cs="Times New Roman"/>
          <w:iCs/>
          <w:sz w:val="24"/>
          <w:szCs w:val="24"/>
        </w:rPr>
        <w:t xml:space="preserve"> από τον προφήτη</w:t>
      </w:r>
      <w:r w:rsidR="00EF7696">
        <w:rPr>
          <w:rFonts w:ascii="Times New Roman" w:hAnsi="Times New Roman" w:cs="Times New Roman"/>
          <w:iCs/>
          <w:sz w:val="24"/>
          <w:szCs w:val="24"/>
        </w:rPr>
        <w:t>,</w:t>
      </w:r>
      <w:r w:rsidR="006F17F8">
        <w:rPr>
          <w:rFonts w:ascii="Times New Roman" w:hAnsi="Times New Roman" w:cs="Times New Roman"/>
          <w:iCs/>
          <w:sz w:val="24"/>
          <w:szCs w:val="24"/>
        </w:rPr>
        <w:t xml:space="preserve"> στ</w:t>
      </w:r>
      <w:r w:rsidR="00564A1F">
        <w:rPr>
          <w:rFonts w:ascii="Times New Roman" w:hAnsi="Times New Roman" w:cs="Times New Roman"/>
          <w:iCs/>
          <w:sz w:val="24"/>
          <w:szCs w:val="24"/>
        </w:rPr>
        <w:t>ο</w:t>
      </w:r>
      <w:r w:rsidR="006F17F8">
        <w:rPr>
          <w:rFonts w:ascii="Times New Roman" w:hAnsi="Times New Roman" w:cs="Times New Roman"/>
          <w:iCs/>
          <w:sz w:val="24"/>
          <w:szCs w:val="24"/>
        </w:rPr>
        <w:t xml:space="preserve"> βιβλί</w:t>
      </w:r>
      <w:r w:rsidR="00564A1F">
        <w:rPr>
          <w:rFonts w:ascii="Times New Roman" w:hAnsi="Times New Roman" w:cs="Times New Roman"/>
          <w:iCs/>
          <w:sz w:val="24"/>
          <w:szCs w:val="24"/>
        </w:rPr>
        <w:t>ο</w:t>
      </w:r>
      <w:r w:rsidR="006F17F8">
        <w:rPr>
          <w:rFonts w:ascii="Times New Roman" w:hAnsi="Times New Roman" w:cs="Times New Roman"/>
          <w:iCs/>
          <w:sz w:val="24"/>
          <w:szCs w:val="24"/>
        </w:rPr>
        <w:t xml:space="preserve"> </w:t>
      </w:r>
      <w:r w:rsidR="00985CAD">
        <w:rPr>
          <w:rFonts w:ascii="Times New Roman" w:hAnsi="Times New Roman" w:cs="Times New Roman"/>
          <w:iCs/>
          <w:sz w:val="24"/>
          <w:szCs w:val="24"/>
        </w:rPr>
        <w:t>του</w:t>
      </w:r>
      <w:r w:rsidR="006F17F8">
        <w:rPr>
          <w:rFonts w:ascii="Times New Roman" w:hAnsi="Times New Roman" w:cs="Times New Roman"/>
          <w:iCs/>
          <w:sz w:val="24"/>
          <w:szCs w:val="24"/>
        </w:rPr>
        <w:t xml:space="preserve"> Αβ</w:t>
      </w:r>
      <w:r w:rsidR="00985CAD">
        <w:rPr>
          <w:rFonts w:ascii="Times New Roman" w:hAnsi="Times New Roman" w:cs="Times New Roman"/>
          <w:iCs/>
          <w:sz w:val="24"/>
          <w:szCs w:val="24"/>
        </w:rPr>
        <w:t>β</w:t>
      </w:r>
      <w:r w:rsidR="006F17F8">
        <w:rPr>
          <w:rFonts w:ascii="Times New Roman" w:hAnsi="Times New Roman" w:cs="Times New Roman"/>
          <w:iCs/>
          <w:sz w:val="24"/>
          <w:szCs w:val="24"/>
        </w:rPr>
        <w:t>ακούμ</w:t>
      </w:r>
      <w:r w:rsidR="00985CAD">
        <w:rPr>
          <w:rFonts w:ascii="Times New Roman" w:hAnsi="Times New Roman" w:cs="Times New Roman"/>
          <w:iCs/>
          <w:sz w:val="24"/>
          <w:szCs w:val="24"/>
        </w:rPr>
        <w:t xml:space="preserve">‧ </w:t>
      </w:r>
      <w:r w:rsidR="004B4CA7">
        <w:rPr>
          <w:rFonts w:ascii="Times New Roman" w:hAnsi="Times New Roman" w:cs="Times New Roman"/>
          <w:iCs/>
          <w:sz w:val="24"/>
          <w:szCs w:val="24"/>
        </w:rPr>
        <w:t>εκεί</w:t>
      </w:r>
      <w:r w:rsidR="00985CAD">
        <w:rPr>
          <w:rFonts w:ascii="Times New Roman" w:hAnsi="Times New Roman" w:cs="Times New Roman"/>
          <w:iCs/>
          <w:sz w:val="24"/>
          <w:szCs w:val="24"/>
        </w:rPr>
        <w:t xml:space="preserve"> επισημαίνεται</w:t>
      </w:r>
      <w:r w:rsidR="00EF7696">
        <w:rPr>
          <w:rFonts w:ascii="Times New Roman" w:hAnsi="Times New Roman" w:cs="Times New Roman"/>
          <w:iCs/>
          <w:sz w:val="24"/>
          <w:szCs w:val="24"/>
        </w:rPr>
        <w:t>,</w:t>
      </w:r>
      <w:r w:rsidR="004B4CA7">
        <w:rPr>
          <w:rFonts w:ascii="Times New Roman" w:hAnsi="Times New Roman" w:cs="Times New Roman"/>
          <w:iCs/>
          <w:sz w:val="24"/>
          <w:szCs w:val="24"/>
        </w:rPr>
        <w:t xml:space="preserve"> πρωτίστως</w:t>
      </w:r>
      <w:r w:rsidR="00EF7696">
        <w:rPr>
          <w:rFonts w:ascii="Times New Roman" w:hAnsi="Times New Roman" w:cs="Times New Roman"/>
          <w:iCs/>
          <w:sz w:val="24"/>
          <w:szCs w:val="24"/>
        </w:rPr>
        <w:t>,</w:t>
      </w:r>
      <w:r w:rsidR="00985CAD">
        <w:rPr>
          <w:rFonts w:ascii="Times New Roman" w:hAnsi="Times New Roman" w:cs="Times New Roman"/>
          <w:iCs/>
          <w:sz w:val="24"/>
          <w:szCs w:val="24"/>
        </w:rPr>
        <w:t xml:space="preserve"> ο ταλανισμός </w:t>
      </w:r>
      <w:r w:rsidR="008558D0">
        <w:rPr>
          <w:rFonts w:ascii="Times New Roman" w:hAnsi="Times New Roman" w:cs="Times New Roman"/>
          <w:iCs/>
          <w:sz w:val="24"/>
          <w:szCs w:val="24"/>
        </w:rPr>
        <w:t>των</w:t>
      </w:r>
      <w:r w:rsidR="00985CAD">
        <w:rPr>
          <w:rFonts w:ascii="Times New Roman" w:hAnsi="Times New Roman" w:cs="Times New Roman"/>
          <w:iCs/>
          <w:sz w:val="24"/>
          <w:szCs w:val="24"/>
        </w:rPr>
        <w:t xml:space="preserve"> αθεμίτως</w:t>
      </w:r>
      <w:r w:rsidR="008558D0">
        <w:rPr>
          <w:rFonts w:ascii="Times New Roman" w:hAnsi="Times New Roman" w:cs="Times New Roman"/>
          <w:iCs/>
          <w:sz w:val="24"/>
          <w:szCs w:val="24"/>
        </w:rPr>
        <w:t xml:space="preserve"> πλουτούντων</w:t>
      </w:r>
      <w:r w:rsidR="00985CAD">
        <w:rPr>
          <w:rFonts w:ascii="Times New Roman" w:hAnsi="Times New Roman" w:cs="Times New Roman"/>
          <w:iCs/>
          <w:sz w:val="24"/>
          <w:szCs w:val="24"/>
        </w:rPr>
        <w:t xml:space="preserve">, ο ταλανισμός εκείνων </w:t>
      </w:r>
      <w:r w:rsidR="00EF7696">
        <w:rPr>
          <w:rFonts w:ascii="Times New Roman" w:hAnsi="Times New Roman" w:cs="Times New Roman"/>
          <w:iCs/>
          <w:sz w:val="24"/>
          <w:szCs w:val="24"/>
        </w:rPr>
        <w:t>οι οποίοι</w:t>
      </w:r>
      <w:r w:rsidR="00985CAD">
        <w:rPr>
          <w:rFonts w:ascii="Times New Roman" w:hAnsi="Times New Roman" w:cs="Times New Roman"/>
          <w:iCs/>
          <w:sz w:val="24"/>
          <w:szCs w:val="24"/>
        </w:rPr>
        <w:t xml:space="preserve"> καταδυναστεύουν τη χώρα, το</w:t>
      </w:r>
      <w:r w:rsidR="00EF7696">
        <w:rPr>
          <w:rFonts w:ascii="Times New Roman" w:hAnsi="Times New Roman" w:cs="Times New Roman"/>
          <w:iCs/>
          <w:sz w:val="24"/>
          <w:szCs w:val="24"/>
        </w:rPr>
        <w:t>ν</w:t>
      </w:r>
      <w:r w:rsidR="00985CAD">
        <w:rPr>
          <w:rFonts w:ascii="Times New Roman" w:hAnsi="Times New Roman" w:cs="Times New Roman"/>
          <w:iCs/>
          <w:sz w:val="24"/>
          <w:szCs w:val="24"/>
        </w:rPr>
        <w:t xml:space="preserve"> λαό και τον άνθρωπο</w:t>
      </w:r>
      <w:r w:rsidR="00EF7696">
        <w:rPr>
          <w:rFonts w:ascii="Times New Roman" w:hAnsi="Times New Roman" w:cs="Times New Roman"/>
          <w:iCs/>
          <w:sz w:val="24"/>
          <w:szCs w:val="24"/>
        </w:rPr>
        <w:t>,</w:t>
      </w:r>
      <w:r w:rsidR="00985CAD">
        <w:rPr>
          <w:rFonts w:ascii="Times New Roman" w:hAnsi="Times New Roman" w:cs="Times New Roman"/>
          <w:iCs/>
          <w:sz w:val="24"/>
          <w:szCs w:val="24"/>
        </w:rPr>
        <w:t xml:space="preserve"> χωρίς αισχύνη</w:t>
      </w:r>
      <w:r w:rsidR="001D3795">
        <w:rPr>
          <w:rFonts w:ascii="Times New Roman" w:hAnsi="Times New Roman" w:cs="Times New Roman"/>
          <w:iCs/>
          <w:sz w:val="24"/>
          <w:szCs w:val="24"/>
        </w:rPr>
        <w:t>,</w:t>
      </w:r>
      <w:r w:rsidR="00985CAD">
        <w:rPr>
          <w:rFonts w:ascii="Times New Roman" w:hAnsi="Times New Roman" w:cs="Times New Roman"/>
          <w:iCs/>
          <w:sz w:val="24"/>
          <w:szCs w:val="24"/>
        </w:rPr>
        <w:t xml:space="preserve"> καθώς και ο ταλανισμός των ειδωλολατρών</w:t>
      </w:r>
      <w:r w:rsidR="001D3795">
        <w:rPr>
          <w:rFonts w:ascii="Times New Roman" w:hAnsi="Times New Roman" w:cs="Times New Roman"/>
          <w:iCs/>
          <w:sz w:val="24"/>
          <w:szCs w:val="24"/>
        </w:rPr>
        <w:t>,</w:t>
      </w:r>
      <w:r w:rsidR="00985CAD">
        <w:rPr>
          <w:rFonts w:ascii="Times New Roman" w:hAnsi="Times New Roman" w:cs="Times New Roman"/>
          <w:iCs/>
          <w:sz w:val="24"/>
          <w:szCs w:val="24"/>
        </w:rPr>
        <w:t xml:space="preserve"> επειδή οι τελευταίοι αποδίδουν ζωή εκεί όπου δεν υπάρχει(είδωλα)</w:t>
      </w:r>
      <w:r w:rsidR="00985CAD">
        <w:rPr>
          <w:rStyle w:val="a4"/>
          <w:rFonts w:ascii="Times New Roman" w:hAnsi="Times New Roman" w:cs="Times New Roman"/>
          <w:iCs/>
          <w:sz w:val="24"/>
          <w:szCs w:val="24"/>
        </w:rPr>
        <w:footnoteReference w:id="226"/>
      </w:r>
      <w:r w:rsidR="00985CAD">
        <w:rPr>
          <w:rFonts w:ascii="Times New Roman" w:hAnsi="Times New Roman" w:cs="Times New Roman"/>
          <w:iCs/>
          <w:sz w:val="24"/>
          <w:szCs w:val="24"/>
        </w:rPr>
        <w:t>.</w:t>
      </w:r>
      <w:r w:rsidR="008558D0">
        <w:rPr>
          <w:rFonts w:ascii="Times New Roman" w:hAnsi="Times New Roman" w:cs="Times New Roman"/>
          <w:iCs/>
          <w:sz w:val="24"/>
          <w:szCs w:val="24"/>
        </w:rPr>
        <w:t xml:space="preserve"> </w:t>
      </w:r>
      <w:r w:rsidR="003C427D">
        <w:rPr>
          <w:rFonts w:ascii="Times New Roman" w:hAnsi="Times New Roman" w:cs="Times New Roman"/>
          <w:iCs/>
          <w:sz w:val="24"/>
          <w:szCs w:val="24"/>
        </w:rPr>
        <w:t>Συνήθως</w:t>
      </w:r>
      <w:r w:rsidR="00EF7696">
        <w:rPr>
          <w:rFonts w:ascii="Times New Roman" w:hAnsi="Times New Roman" w:cs="Times New Roman"/>
          <w:iCs/>
          <w:sz w:val="24"/>
          <w:szCs w:val="24"/>
        </w:rPr>
        <w:t>,</w:t>
      </w:r>
      <w:r w:rsidR="003C427D">
        <w:rPr>
          <w:rFonts w:ascii="Times New Roman" w:hAnsi="Times New Roman" w:cs="Times New Roman"/>
          <w:iCs/>
          <w:sz w:val="24"/>
          <w:szCs w:val="24"/>
        </w:rPr>
        <w:t xml:space="preserve"> οι ταλανισμοί της Βίβλου εκφράζονται από το μεταγενέστερο επιφώνημα «</w:t>
      </w:r>
      <w:r w:rsidR="003C427D" w:rsidRPr="003C427D">
        <w:rPr>
          <w:rFonts w:ascii="Times New Roman" w:hAnsi="Times New Roman" w:cs="Times New Roman"/>
          <w:iCs/>
          <w:sz w:val="24"/>
          <w:szCs w:val="24"/>
        </w:rPr>
        <w:t>οὐαί</w:t>
      </w:r>
      <w:r w:rsidR="003C427D">
        <w:rPr>
          <w:rFonts w:ascii="Times New Roman" w:hAnsi="Times New Roman" w:cs="Times New Roman"/>
          <w:iCs/>
          <w:sz w:val="24"/>
          <w:szCs w:val="24"/>
        </w:rPr>
        <w:t>»</w:t>
      </w:r>
      <w:r w:rsidR="003C427D">
        <w:rPr>
          <w:rStyle w:val="a4"/>
          <w:rFonts w:ascii="Times New Roman" w:hAnsi="Times New Roman" w:cs="Times New Roman"/>
          <w:iCs/>
          <w:sz w:val="24"/>
          <w:szCs w:val="24"/>
        </w:rPr>
        <w:footnoteReference w:id="227"/>
      </w:r>
      <w:r w:rsidR="00FD3FE6">
        <w:rPr>
          <w:rFonts w:ascii="Times New Roman" w:hAnsi="Times New Roman" w:cs="Times New Roman"/>
          <w:iCs/>
          <w:sz w:val="24"/>
          <w:szCs w:val="24"/>
        </w:rPr>
        <w:t>, το οποίο σηματοδοτεί την έκφραση της δυστυχίας είτε του φέροντος την επιφώνηση είτε του δέκτη του κακού που επικρέμεται ως απειλή ή πραγματική κατάσταση.</w:t>
      </w:r>
      <w:r w:rsidR="00444900">
        <w:rPr>
          <w:rFonts w:ascii="Times New Roman" w:hAnsi="Times New Roman" w:cs="Times New Roman"/>
          <w:iCs/>
          <w:sz w:val="24"/>
          <w:szCs w:val="24"/>
        </w:rPr>
        <w:t xml:space="preserve"> Γενικότερα</w:t>
      </w:r>
      <w:r w:rsidR="00EF7696">
        <w:rPr>
          <w:rFonts w:ascii="Times New Roman" w:hAnsi="Times New Roman" w:cs="Times New Roman"/>
          <w:iCs/>
          <w:sz w:val="24"/>
          <w:szCs w:val="24"/>
        </w:rPr>
        <w:t>,</w:t>
      </w:r>
      <w:r w:rsidR="00444900">
        <w:rPr>
          <w:rFonts w:ascii="Times New Roman" w:hAnsi="Times New Roman" w:cs="Times New Roman"/>
          <w:iCs/>
          <w:sz w:val="24"/>
          <w:szCs w:val="24"/>
        </w:rPr>
        <w:t xml:space="preserve"> στην προφητική γραμματεία η χρήση του επιφωνήματος «</w:t>
      </w:r>
      <w:r w:rsidR="00444900" w:rsidRPr="00263D8B">
        <w:rPr>
          <w:rFonts w:ascii="Times New Roman" w:hAnsi="Times New Roman" w:cs="Times New Roman"/>
          <w:sz w:val="24"/>
          <w:szCs w:val="24"/>
        </w:rPr>
        <w:t>οὐαὶ</w:t>
      </w:r>
      <w:r w:rsidR="00444900">
        <w:rPr>
          <w:rFonts w:ascii="Times New Roman" w:hAnsi="Times New Roman" w:cs="Times New Roman"/>
          <w:sz w:val="24"/>
          <w:szCs w:val="24"/>
        </w:rPr>
        <w:t>» καθορίζει το βαθμό απαρέσκειας, η οποία χαρακτηρίζει είτε τις αμαρτίες ενός ολόκληρου λαού</w:t>
      </w:r>
      <w:r w:rsidR="00444900">
        <w:rPr>
          <w:rStyle w:val="a4"/>
          <w:rFonts w:ascii="Times New Roman" w:hAnsi="Times New Roman" w:cs="Times New Roman"/>
          <w:sz w:val="24"/>
          <w:szCs w:val="24"/>
        </w:rPr>
        <w:footnoteReference w:id="228"/>
      </w:r>
      <w:r w:rsidR="00444900">
        <w:rPr>
          <w:rFonts w:ascii="Times New Roman" w:hAnsi="Times New Roman" w:cs="Times New Roman"/>
          <w:sz w:val="24"/>
          <w:szCs w:val="24"/>
        </w:rPr>
        <w:t xml:space="preserve"> είτε τα προσωπικά ανομήματα</w:t>
      </w:r>
      <w:r w:rsidR="00444900">
        <w:rPr>
          <w:rStyle w:val="a4"/>
          <w:rFonts w:ascii="Times New Roman" w:hAnsi="Times New Roman" w:cs="Times New Roman"/>
          <w:sz w:val="24"/>
          <w:szCs w:val="24"/>
        </w:rPr>
        <w:footnoteReference w:id="229"/>
      </w:r>
      <w:r w:rsidR="00444900">
        <w:rPr>
          <w:rFonts w:ascii="Times New Roman" w:hAnsi="Times New Roman" w:cs="Times New Roman"/>
          <w:sz w:val="24"/>
          <w:szCs w:val="24"/>
        </w:rPr>
        <w:t>.</w:t>
      </w:r>
      <w:r w:rsidR="00CE2B74">
        <w:rPr>
          <w:rFonts w:ascii="Times New Roman" w:hAnsi="Times New Roman" w:cs="Times New Roman"/>
          <w:sz w:val="24"/>
          <w:szCs w:val="24"/>
        </w:rPr>
        <w:t xml:space="preserve"> </w:t>
      </w:r>
      <w:r w:rsidR="0061326B">
        <w:rPr>
          <w:rFonts w:ascii="Times New Roman" w:hAnsi="Times New Roman" w:cs="Times New Roman"/>
          <w:sz w:val="24"/>
          <w:szCs w:val="24"/>
        </w:rPr>
        <w:t>Επιπλέον</w:t>
      </w:r>
      <w:r w:rsidR="00EF7696">
        <w:rPr>
          <w:rFonts w:ascii="Times New Roman" w:hAnsi="Times New Roman" w:cs="Times New Roman"/>
          <w:sz w:val="24"/>
          <w:szCs w:val="24"/>
        </w:rPr>
        <w:t>,</w:t>
      </w:r>
      <w:r w:rsidR="00CE2B74">
        <w:rPr>
          <w:rFonts w:ascii="Times New Roman" w:hAnsi="Times New Roman" w:cs="Times New Roman"/>
          <w:sz w:val="24"/>
          <w:szCs w:val="24"/>
        </w:rPr>
        <w:t xml:space="preserve"> δε</w:t>
      </w:r>
      <w:r w:rsidR="00EF7696">
        <w:rPr>
          <w:rFonts w:ascii="Times New Roman" w:hAnsi="Times New Roman" w:cs="Times New Roman"/>
          <w:sz w:val="24"/>
          <w:szCs w:val="24"/>
        </w:rPr>
        <w:t>ν</w:t>
      </w:r>
      <w:r w:rsidR="00CE2B74">
        <w:rPr>
          <w:rFonts w:ascii="Times New Roman" w:hAnsi="Times New Roman" w:cs="Times New Roman"/>
          <w:sz w:val="24"/>
          <w:szCs w:val="24"/>
        </w:rPr>
        <w:t xml:space="preserve"> λείπουν </w:t>
      </w:r>
      <w:r w:rsidR="00253C9C">
        <w:rPr>
          <w:rFonts w:ascii="Times New Roman" w:hAnsi="Times New Roman" w:cs="Times New Roman"/>
          <w:sz w:val="24"/>
          <w:szCs w:val="24"/>
        </w:rPr>
        <w:t>οι σαφείς προειδοποιήσεις για την επέλευση μελλοντικών δεινών, τα οποία θα επισυμβούν ως άρνηση της συνάντησης του ανθρώπου με το</w:t>
      </w:r>
      <w:r w:rsidR="00EF7696">
        <w:rPr>
          <w:rFonts w:ascii="Times New Roman" w:hAnsi="Times New Roman" w:cs="Times New Roman"/>
          <w:sz w:val="24"/>
          <w:szCs w:val="24"/>
        </w:rPr>
        <w:t>ν</w:t>
      </w:r>
      <w:r w:rsidR="00253C9C">
        <w:rPr>
          <w:rFonts w:ascii="Times New Roman" w:hAnsi="Times New Roman" w:cs="Times New Roman"/>
          <w:sz w:val="24"/>
          <w:szCs w:val="24"/>
        </w:rPr>
        <w:t xml:space="preserve"> Θεό ή ως αθέτηση της συναπτ</w:t>
      </w:r>
      <w:r w:rsidR="00485D4C">
        <w:rPr>
          <w:rFonts w:ascii="Times New Roman" w:hAnsi="Times New Roman" w:cs="Times New Roman"/>
          <w:sz w:val="24"/>
          <w:szCs w:val="24"/>
        </w:rPr>
        <w:t>ο</w:t>
      </w:r>
      <w:r w:rsidR="00253C9C">
        <w:rPr>
          <w:rFonts w:ascii="Times New Roman" w:hAnsi="Times New Roman" w:cs="Times New Roman"/>
          <w:sz w:val="24"/>
          <w:szCs w:val="24"/>
        </w:rPr>
        <w:t>μ</w:t>
      </w:r>
      <w:r w:rsidR="00485D4C">
        <w:rPr>
          <w:rFonts w:ascii="Times New Roman" w:hAnsi="Times New Roman" w:cs="Times New Roman"/>
          <w:sz w:val="24"/>
          <w:szCs w:val="24"/>
        </w:rPr>
        <w:t>έ</w:t>
      </w:r>
      <w:r w:rsidR="00253C9C">
        <w:rPr>
          <w:rFonts w:ascii="Times New Roman" w:hAnsi="Times New Roman" w:cs="Times New Roman"/>
          <w:sz w:val="24"/>
          <w:szCs w:val="24"/>
        </w:rPr>
        <w:t>νης διαθήκης με ανθρώπινη υπαιτιότητα</w:t>
      </w:r>
      <w:r w:rsidR="00253C9C">
        <w:rPr>
          <w:rStyle w:val="a4"/>
          <w:rFonts w:ascii="Times New Roman" w:hAnsi="Times New Roman" w:cs="Times New Roman"/>
          <w:sz w:val="24"/>
          <w:szCs w:val="24"/>
        </w:rPr>
        <w:footnoteReference w:id="230"/>
      </w:r>
      <w:r w:rsidR="00253C9C">
        <w:rPr>
          <w:rFonts w:ascii="Times New Roman" w:hAnsi="Times New Roman" w:cs="Times New Roman"/>
          <w:sz w:val="24"/>
          <w:szCs w:val="24"/>
        </w:rPr>
        <w:t xml:space="preserve">. </w:t>
      </w:r>
      <w:r w:rsidR="0061326B">
        <w:rPr>
          <w:rFonts w:ascii="Times New Roman" w:hAnsi="Times New Roman" w:cs="Times New Roman"/>
          <w:sz w:val="24"/>
          <w:szCs w:val="24"/>
        </w:rPr>
        <w:t>Συναφείς είναι και οι επισημάνσεις</w:t>
      </w:r>
      <w:r w:rsidR="00EF7696">
        <w:rPr>
          <w:rFonts w:ascii="Times New Roman" w:hAnsi="Times New Roman" w:cs="Times New Roman"/>
          <w:sz w:val="24"/>
          <w:szCs w:val="24"/>
        </w:rPr>
        <w:t>,</w:t>
      </w:r>
      <w:r w:rsidR="0061326B">
        <w:rPr>
          <w:rFonts w:ascii="Times New Roman" w:hAnsi="Times New Roman" w:cs="Times New Roman"/>
          <w:sz w:val="24"/>
          <w:szCs w:val="24"/>
        </w:rPr>
        <w:t xml:space="preserve"> όταν το </w:t>
      </w:r>
      <w:r w:rsidR="0061326B">
        <w:rPr>
          <w:rFonts w:ascii="Times New Roman" w:hAnsi="Times New Roman" w:cs="Times New Roman"/>
          <w:iCs/>
          <w:sz w:val="24"/>
          <w:szCs w:val="24"/>
        </w:rPr>
        <w:t>«</w:t>
      </w:r>
      <w:r w:rsidR="0061326B" w:rsidRPr="00263D8B">
        <w:rPr>
          <w:rFonts w:ascii="Times New Roman" w:hAnsi="Times New Roman" w:cs="Times New Roman"/>
          <w:sz w:val="24"/>
          <w:szCs w:val="24"/>
        </w:rPr>
        <w:t>οὐαὶ</w:t>
      </w:r>
      <w:r w:rsidR="0061326B">
        <w:rPr>
          <w:rFonts w:ascii="Times New Roman" w:hAnsi="Times New Roman" w:cs="Times New Roman"/>
          <w:sz w:val="24"/>
          <w:szCs w:val="24"/>
        </w:rPr>
        <w:t xml:space="preserve">» εκφράζει την κραυγή αγωνίας σε ζητήματα αλήθειας. Η αναζήτηση της αλήθειας, ως γνωστόν, αποτελεί ακρογωνιαίο λίθο του προφητικού κηρύγματος, </w:t>
      </w:r>
      <w:r w:rsidR="00EF7696">
        <w:rPr>
          <w:rFonts w:ascii="Times New Roman" w:hAnsi="Times New Roman" w:cs="Times New Roman"/>
          <w:sz w:val="24"/>
          <w:szCs w:val="24"/>
        </w:rPr>
        <w:t>έτι μάλλον,</w:t>
      </w:r>
      <w:r w:rsidR="0023088C">
        <w:rPr>
          <w:rFonts w:ascii="Times New Roman" w:hAnsi="Times New Roman" w:cs="Times New Roman"/>
          <w:sz w:val="24"/>
          <w:szCs w:val="24"/>
        </w:rPr>
        <w:t xml:space="preserve"> όταν το ψεύδος κατισχύσει σε βάρος της. Η έννοια της καθολικής αλήθειας</w:t>
      </w:r>
      <w:r w:rsidR="001E24E1">
        <w:rPr>
          <w:rFonts w:ascii="Times New Roman" w:hAnsi="Times New Roman" w:cs="Times New Roman"/>
          <w:sz w:val="24"/>
          <w:szCs w:val="24"/>
        </w:rPr>
        <w:t xml:space="preserve"> στους Προφήτες της Π</w:t>
      </w:r>
      <w:r w:rsidR="001D3795">
        <w:rPr>
          <w:rFonts w:ascii="Times New Roman" w:hAnsi="Times New Roman" w:cs="Times New Roman"/>
          <w:sz w:val="24"/>
          <w:szCs w:val="24"/>
        </w:rPr>
        <w:t xml:space="preserve">αλαιάς </w:t>
      </w:r>
      <w:r w:rsidR="001E24E1">
        <w:rPr>
          <w:rFonts w:ascii="Times New Roman" w:hAnsi="Times New Roman" w:cs="Times New Roman"/>
          <w:sz w:val="24"/>
          <w:szCs w:val="24"/>
        </w:rPr>
        <w:t>Δ</w:t>
      </w:r>
      <w:r w:rsidR="001D3795">
        <w:rPr>
          <w:rFonts w:ascii="Times New Roman" w:hAnsi="Times New Roman" w:cs="Times New Roman"/>
          <w:sz w:val="24"/>
          <w:szCs w:val="24"/>
        </w:rPr>
        <w:t>ιαθήκης</w:t>
      </w:r>
      <w:r w:rsidR="001E24E1">
        <w:rPr>
          <w:rFonts w:ascii="Times New Roman" w:hAnsi="Times New Roman" w:cs="Times New Roman"/>
          <w:sz w:val="24"/>
          <w:szCs w:val="24"/>
        </w:rPr>
        <w:t xml:space="preserve"> δεν</w:t>
      </w:r>
      <w:r w:rsidR="0023088C">
        <w:rPr>
          <w:rFonts w:ascii="Times New Roman" w:hAnsi="Times New Roman" w:cs="Times New Roman"/>
          <w:sz w:val="24"/>
          <w:szCs w:val="24"/>
        </w:rPr>
        <w:t xml:space="preserve"> παρουσιάζεται με υπερβατικούς όρους, προκύπτει</w:t>
      </w:r>
      <w:r w:rsidR="001E24E1">
        <w:rPr>
          <w:rFonts w:ascii="Times New Roman" w:hAnsi="Times New Roman" w:cs="Times New Roman"/>
          <w:sz w:val="24"/>
          <w:szCs w:val="24"/>
        </w:rPr>
        <w:t>, όμως,</w:t>
      </w:r>
      <w:r w:rsidR="0023088C">
        <w:rPr>
          <w:rFonts w:ascii="Times New Roman" w:hAnsi="Times New Roman" w:cs="Times New Roman"/>
          <w:sz w:val="24"/>
          <w:szCs w:val="24"/>
        </w:rPr>
        <w:t xml:space="preserve"> </w:t>
      </w:r>
      <w:r w:rsidR="00EF7696">
        <w:rPr>
          <w:rFonts w:ascii="Times New Roman" w:hAnsi="Times New Roman" w:cs="Times New Roman"/>
          <w:sz w:val="24"/>
          <w:szCs w:val="24"/>
        </w:rPr>
        <w:t>μονίμως</w:t>
      </w:r>
      <w:r w:rsidR="0023088C">
        <w:rPr>
          <w:rFonts w:ascii="Times New Roman" w:hAnsi="Times New Roman" w:cs="Times New Roman"/>
          <w:sz w:val="24"/>
          <w:szCs w:val="24"/>
        </w:rPr>
        <w:t xml:space="preserve"> </w:t>
      </w:r>
      <w:r w:rsidR="001E24E1">
        <w:rPr>
          <w:rFonts w:ascii="Times New Roman" w:hAnsi="Times New Roman" w:cs="Times New Roman"/>
          <w:sz w:val="24"/>
          <w:szCs w:val="24"/>
        </w:rPr>
        <w:t>ως θεμελιώδες ζήτημα</w:t>
      </w:r>
      <w:r w:rsidR="0023088C">
        <w:rPr>
          <w:rFonts w:ascii="Times New Roman" w:hAnsi="Times New Roman" w:cs="Times New Roman"/>
          <w:sz w:val="24"/>
          <w:szCs w:val="24"/>
        </w:rPr>
        <w:t xml:space="preserve"> του πνεύματος στη συσχέτισή του με το Θεό</w:t>
      </w:r>
      <w:r w:rsidR="0023088C">
        <w:rPr>
          <w:rStyle w:val="a4"/>
          <w:rFonts w:ascii="Times New Roman" w:hAnsi="Times New Roman" w:cs="Times New Roman"/>
          <w:sz w:val="24"/>
          <w:szCs w:val="24"/>
        </w:rPr>
        <w:footnoteReference w:id="231"/>
      </w:r>
      <w:r w:rsidR="0023088C">
        <w:rPr>
          <w:rFonts w:ascii="Times New Roman" w:hAnsi="Times New Roman" w:cs="Times New Roman"/>
          <w:sz w:val="24"/>
          <w:szCs w:val="24"/>
        </w:rPr>
        <w:t>.</w:t>
      </w:r>
      <w:r w:rsidR="00297000">
        <w:rPr>
          <w:rFonts w:ascii="Times New Roman" w:hAnsi="Times New Roman" w:cs="Times New Roman"/>
          <w:sz w:val="24"/>
          <w:szCs w:val="24"/>
        </w:rPr>
        <w:t xml:space="preserve"> </w:t>
      </w:r>
      <w:r w:rsidR="001E24E1" w:rsidRPr="001E24E1">
        <w:rPr>
          <w:rFonts w:ascii="Times New Roman" w:hAnsi="Times New Roman" w:cs="Times New Roman"/>
          <w:sz w:val="24"/>
          <w:szCs w:val="24"/>
        </w:rPr>
        <w:t>Η αλήθεια συνταυτιζόμεν</w:t>
      </w:r>
      <w:r w:rsidR="00297000">
        <w:rPr>
          <w:rFonts w:ascii="Times New Roman" w:hAnsi="Times New Roman" w:cs="Times New Roman"/>
          <w:sz w:val="24"/>
          <w:szCs w:val="24"/>
        </w:rPr>
        <w:t>η</w:t>
      </w:r>
      <w:r w:rsidR="001E24E1" w:rsidRPr="001E24E1">
        <w:rPr>
          <w:rFonts w:ascii="Times New Roman" w:hAnsi="Times New Roman" w:cs="Times New Roman"/>
          <w:sz w:val="24"/>
          <w:szCs w:val="24"/>
        </w:rPr>
        <w:t xml:space="preserve"> με το φως, αντιδιαστέλλεται προς το σκότος και το πρόβλημα επιτείν</w:t>
      </w:r>
      <w:r w:rsidR="00297000">
        <w:rPr>
          <w:rFonts w:ascii="Times New Roman" w:hAnsi="Times New Roman" w:cs="Times New Roman"/>
          <w:sz w:val="24"/>
          <w:szCs w:val="24"/>
        </w:rPr>
        <w:t>ε</w:t>
      </w:r>
      <w:r w:rsidR="001E24E1" w:rsidRPr="001E24E1">
        <w:rPr>
          <w:rFonts w:ascii="Times New Roman" w:hAnsi="Times New Roman" w:cs="Times New Roman"/>
          <w:sz w:val="24"/>
          <w:szCs w:val="24"/>
        </w:rPr>
        <w:t>ται</w:t>
      </w:r>
      <w:r w:rsidR="00EF7696">
        <w:rPr>
          <w:rFonts w:ascii="Times New Roman" w:hAnsi="Times New Roman" w:cs="Times New Roman"/>
          <w:sz w:val="24"/>
          <w:szCs w:val="24"/>
        </w:rPr>
        <w:t>,</w:t>
      </w:r>
      <w:r w:rsidR="001E24E1" w:rsidRPr="001E24E1">
        <w:rPr>
          <w:rFonts w:ascii="Times New Roman" w:hAnsi="Times New Roman" w:cs="Times New Roman"/>
          <w:sz w:val="24"/>
          <w:szCs w:val="24"/>
        </w:rPr>
        <w:t xml:space="preserve"> όταν η επιθυμία του κόσμου για την ημέρα του </w:t>
      </w:r>
      <w:r w:rsidR="00297000">
        <w:rPr>
          <w:rFonts w:ascii="Times New Roman" w:hAnsi="Times New Roman" w:cs="Times New Roman"/>
          <w:sz w:val="24"/>
          <w:szCs w:val="24"/>
        </w:rPr>
        <w:t>Κ</w:t>
      </w:r>
      <w:r w:rsidR="001E24E1" w:rsidRPr="001E24E1">
        <w:rPr>
          <w:rFonts w:ascii="Times New Roman" w:hAnsi="Times New Roman" w:cs="Times New Roman"/>
          <w:sz w:val="24"/>
          <w:szCs w:val="24"/>
        </w:rPr>
        <w:t xml:space="preserve">υρίου καταλήγει σε επιθυμία του </w:t>
      </w:r>
      <w:r w:rsidR="00297000">
        <w:rPr>
          <w:rFonts w:ascii="Times New Roman" w:hAnsi="Times New Roman" w:cs="Times New Roman"/>
          <w:sz w:val="24"/>
          <w:szCs w:val="24"/>
        </w:rPr>
        <w:t>σκότους</w:t>
      </w:r>
      <w:r w:rsidR="00EF7696">
        <w:rPr>
          <w:rFonts w:ascii="Times New Roman" w:hAnsi="Times New Roman" w:cs="Times New Roman"/>
          <w:sz w:val="24"/>
          <w:szCs w:val="24"/>
        </w:rPr>
        <w:t>,</w:t>
      </w:r>
      <w:r w:rsidR="001E24E1" w:rsidRPr="001E24E1">
        <w:rPr>
          <w:rFonts w:ascii="Times New Roman" w:hAnsi="Times New Roman" w:cs="Times New Roman"/>
          <w:sz w:val="24"/>
          <w:szCs w:val="24"/>
        </w:rPr>
        <w:t xml:space="preserve"> αντί του φωτός.  Η σύγχυση</w:t>
      </w:r>
      <w:r w:rsidR="00EF7696">
        <w:rPr>
          <w:rFonts w:ascii="Times New Roman" w:hAnsi="Times New Roman" w:cs="Times New Roman"/>
          <w:sz w:val="24"/>
          <w:szCs w:val="24"/>
        </w:rPr>
        <w:t>,</w:t>
      </w:r>
      <w:r w:rsidR="001E24E1" w:rsidRPr="001E24E1">
        <w:rPr>
          <w:rFonts w:ascii="Times New Roman" w:hAnsi="Times New Roman" w:cs="Times New Roman"/>
          <w:sz w:val="24"/>
          <w:szCs w:val="24"/>
        </w:rPr>
        <w:t xml:space="preserve"> </w:t>
      </w:r>
      <w:r w:rsidR="00916824">
        <w:rPr>
          <w:rFonts w:ascii="Times New Roman" w:hAnsi="Times New Roman" w:cs="Times New Roman"/>
          <w:sz w:val="24"/>
          <w:szCs w:val="24"/>
        </w:rPr>
        <w:t>τελικά</w:t>
      </w:r>
      <w:r w:rsidR="00EF7696">
        <w:rPr>
          <w:rFonts w:ascii="Times New Roman" w:hAnsi="Times New Roman" w:cs="Times New Roman"/>
          <w:sz w:val="24"/>
          <w:szCs w:val="24"/>
        </w:rPr>
        <w:t>,</w:t>
      </w:r>
      <w:r w:rsidR="00916824">
        <w:rPr>
          <w:rFonts w:ascii="Times New Roman" w:hAnsi="Times New Roman" w:cs="Times New Roman"/>
          <w:sz w:val="24"/>
          <w:szCs w:val="24"/>
        </w:rPr>
        <w:t xml:space="preserve"> </w:t>
      </w:r>
      <w:r w:rsidR="001E24E1" w:rsidRPr="001E24E1">
        <w:rPr>
          <w:rFonts w:ascii="Times New Roman" w:hAnsi="Times New Roman" w:cs="Times New Roman"/>
          <w:sz w:val="24"/>
          <w:szCs w:val="24"/>
        </w:rPr>
        <w:t xml:space="preserve">του κόσμου να διακρίνει την αλήθεια θα επιφέρει έτσι πλήρη </w:t>
      </w:r>
      <w:r w:rsidR="00297000">
        <w:rPr>
          <w:rFonts w:ascii="Times New Roman" w:hAnsi="Times New Roman" w:cs="Times New Roman"/>
          <w:sz w:val="24"/>
          <w:szCs w:val="24"/>
        </w:rPr>
        <w:t>αντιστροφή</w:t>
      </w:r>
      <w:r w:rsidR="001E24E1" w:rsidRPr="001E24E1">
        <w:rPr>
          <w:rFonts w:ascii="Times New Roman" w:hAnsi="Times New Roman" w:cs="Times New Roman"/>
          <w:sz w:val="24"/>
          <w:szCs w:val="24"/>
        </w:rPr>
        <w:t xml:space="preserve"> των πραγμάτων</w:t>
      </w:r>
      <w:r w:rsidR="00297000">
        <w:rPr>
          <w:rStyle w:val="a4"/>
          <w:rFonts w:ascii="Times New Roman" w:hAnsi="Times New Roman" w:cs="Times New Roman"/>
          <w:sz w:val="24"/>
          <w:szCs w:val="24"/>
        </w:rPr>
        <w:footnoteReference w:id="232"/>
      </w:r>
      <w:r w:rsidR="00297000">
        <w:rPr>
          <w:rFonts w:ascii="Times New Roman" w:hAnsi="Times New Roman" w:cs="Times New Roman"/>
          <w:sz w:val="24"/>
          <w:szCs w:val="24"/>
        </w:rPr>
        <w:t>.</w:t>
      </w:r>
    </w:p>
    <w:p w:rsidR="0007435C" w:rsidRDefault="00317853"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Την</w:t>
      </w:r>
      <w:r w:rsidRPr="00317853">
        <w:rPr>
          <w:rFonts w:ascii="Times New Roman" w:hAnsi="Times New Roman" w:cs="Times New Roman"/>
          <w:iCs/>
          <w:sz w:val="24"/>
          <w:szCs w:val="24"/>
        </w:rPr>
        <w:t xml:space="preserve"> επίκληση των μελλοντικών </w:t>
      </w:r>
      <w:r>
        <w:rPr>
          <w:rFonts w:ascii="Times New Roman" w:hAnsi="Times New Roman" w:cs="Times New Roman"/>
          <w:iCs/>
          <w:sz w:val="24"/>
          <w:szCs w:val="24"/>
        </w:rPr>
        <w:t>συμφορών</w:t>
      </w:r>
      <w:r w:rsidRPr="00317853">
        <w:rPr>
          <w:rFonts w:ascii="Times New Roman" w:hAnsi="Times New Roman" w:cs="Times New Roman"/>
          <w:iCs/>
          <w:sz w:val="24"/>
          <w:szCs w:val="24"/>
        </w:rPr>
        <w:t xml:space="preserve"> περιγράφει </w:t>
      </w:r>
      <w:r w:rsidR="00C9166E">
        <w:rPr>
          <w:rFonts w:ascii="Times New Roman" w:hAnsi="Times New Roman" w:cs="Times New Roman"/>
          <w:iCs/>
          <w:sz w:val="24"/>
          <w:szCs w:val="24"/>
        </w:rPr>
        <w:t xml:space="preserve">και </w:t>
      </w:r>
      <w:r w:rsidRPr="00317853">
        <w:rPr>
          <w:rFonts w:ascii="Times New Roman" w:hAnsi="Times New Roman" w:cs="Times New Roman"/>
          <w:iCs/>
          <w:sz w:val="24"/>
          <w:szCs w:val="24"/>
        </w:rPr>
        <w:t xml:space="preserve">η αποκαλυπτική </w:t>
      </w:r>
      <w:r>
        <w:rPr>
          <w:rFonts w:ascii="Times New Roman" w:hAnsi="Times New Roman" w:cs="Times New Roman"/>
          <w:iCs/>
          <w:sz w:val="24"/>
          <w:szCs w:val="24"/>
        </w:rPr>
        <w:t>γ</w:t>
      </w:r>
      <w:r w:rsidRPr="00317853">
        <w:rPr>
          <w:rFonts w:ascii="Times New Roman" w:hAnsi="Times New Roman" w:cs="Times New Roman"/>
          <w:iCs/>
          <w:sz w:val="24"/>
          <w:szCs w:val="24"/>
        </w:rPr>
        <w:t xml:space="preserve">ραμματεία της Καινής </w:t>
      </w:r>
      <w:r>
        <w:rPr>
          <w:rFonts w:ascii="Times New Roman" w:hAnsi="Times New Roman" w:cs="Times New Roman"/>
          <w:iCs/>
          <w:sz w:val="24"/>
          <w:szCs w:val="24"/>
        </w:rPr>
        <w:t>Δ</w:t>
      </w:r>
      <w:r w:rsidRPr="00317853">
        <w:rPr>
          <w:rFonts w:ascii="Times New Roman" w:hAnsi="Times New Roman" w:cs="Times New Roman"/>
          <w:iCs/>
          <w:sz w:val="24"/>
          <w:szCs w:val="24"/>
        </w:rPr>
        <w:t>ιαθήκης</w:t>
      </w:r>
      <w:r>
        <w:rPr>
          <w:rFonts w:ascii="Times New Roman" w:hAnsi="Times New Roman" w:cs="Times New Roman"/>
          <w:iCs/>
          <w:sz w:val="24"/>
          <w:szCs w:val="24"/>
        </w:rPr>
        <w:t>,</w:t>
      </w:r>
      <w:r w:rsidRPr="00317853">
        <w:rPr>
          <w:rFonts w:ascii="Times New Roman" w:hAnsi="Times New Roman" w:cs="Times New Roman"/>
          <w:iCs/>
          <w:sz w:val="24"/>
          <w:szCs w:val="24"/>
        </w:rPr>
        <w:t xml:space="preserve"> όταν ο </w:t>
      </w:r>
      <w:r w:rsidR="001D3795">
        <w:rPr>
          <w:rFonts w:ascii="Times New Roman" w:hAnsi="Times New Roman" w:cs="Times New Roman"/>
          <w:iCs/>
          <w:sz w:val="24"/>
          <w:szCs w:val="24"/>
        </w:rPr>
        <w:t xml:space="preserve">Ευαγγελιστής </w:t>
      </w:r>
      <w:r w:rsidRPr="00317853">
        <w:rPr>
          <w:rFonts w:ascii="Times New Roman" w:hAnsi="Times New Roman" w:cs="Times New Roman"/>
          <w:iCs/>
          <w:sz w:val="24"/>
          <w:szCs w:val="24"/>
        </w:rPr>
        <w:t>Ιωάννης</w:t>
      </w:r>
      <w:r w:rsidR="00C9166E">
        <w:rPr>
          <w:rFonts w:ascii="Times New Roman" w:hAnsi="Times New Roman" w:cs="Times New Roman"/>
          <w:iCs/>
          <w:sz w:val="24"/>
          <w:szCs w:val="24"/>
        </w:rPr>
        <w:t>, λόγου χάρη,</w:t>
      </w:r>
      <w:r w:rsidRPr="00317853">
        <w:rPr>
          <w:rFonts w:ascii="Times New Roman" w:hAnsi="Times New Roman" w:cs="Times New Roman"/>
          <w:iCs/>
          <w:sz w:val="24"/>
          <w:szCs w:val="24"/>
        </w:rPr>
        <w:t xml:space="preserve"> συχνά χρησιμοποι</w:t>
      </w:r>
      <w:r>
        <w:rPr>
          <w:rFonts w:ascii="Times New Roman" w:hAnsi="Times New Roman" w:cs="Times New Roman"/>
          <w:iCs/>
          <w:sz w:val="24"/>
          <w:szCs w:val="24"/>
        </w:rPr>
        <w:t>εί</w:t>
      </w:r>
      <w:r w:rsidRPr="00317853">
        <w:rPr>
          <w:rFonts w:ascii="Times New Roman" w:hAnsi="Times New Roman" w:cs="Times New Roman"/>
          <w:iCs/>
          <w:sz w:val="24"/>
          <w:szCs w:val="24"/>
        </w:rPr>
        <w:t xml:space="preserve"> </w:t>
      </w:r>
      <w:r>
        <w:rPr>
          <w:rFonts w:ascii="Times New Roman" w:hAnsi="Times New Roman" w:cs="Times New Roman"/>
          <w:iCs/>
          <w:sz w:val="24"/>
          <w:szCs w:val="24"/>
        </w:rPr>
        <w:t>το επιφώνημα «</w:t>
      </w:r>
      <w:r w:rsidRPr="00317853">
        <w:rPr>
          <w:rFonts w:ascii="Times New Roman" w:hAnsi="Times New Roman" w:cs="Times New Roman"/>
          <w:sz w:val="24"/>
          <w:szCs w:val="24"/>
        </w:rPr>
        <w:t>οὐαὶ</w:t>
      </w:r>
      <w:r>
        <w:rPr>
          <w:rFonts w:ascii="Times New Roman" w:hAnsi="Times New Roman" w:cs="Times New Roman"/>
          <w:iCs/>
          <w:sz w:val="24"/>
          <w:szCs w:val="24"/>
        </w:rPr>
        <w:t>» και μάλιστα εμ</w:t>
      </w:r>
      <w:r w:rsidR="00DD6D4C">
        <w:rPr>
          <w:rFonts w:ascii="Times New Roman" w:hAnsi="Times New Roman" w:cs="Times New Roman"/>
          <w:iCs/>
          <w:sz w:val="24"/>
          <w:szCs w:val="24"/>
        </w:rPr>
        <w:t>φ</w:t>
      </w:r>
      <w:r>
        <w:rPr>
          <w:rFonts w:ascii="Times New Roman" w:hAnsi="Times New Roman" w:cs="Times New Roman"/>
          <w:iCs/>
          <w:sz w:val="24"/>
          <w:szCs w:val="24"/>
        </w:rPr>
        <w:t>αντικά</w:t>
      </w:r>
      <w:r w:rsidRPr="00317853">
        <w:rPr>
          <w:rFonts w:ascii="Times New Roman" w:hAnsi="Times New Roman" w:cs="Times New Roman"/>
          <w:iCs/>
          <w:sz w:val="24"/>
          <w:szCs w:val="24"/>
        </w:rPr>
        <w:t xml:space="preserve"> με τη</w:t>
      </w:r>
      <w:r w:rsidR="00EF7696">
        <w:rPr>
          <w:rFonts w:ascii="Times New Roman" w:hAnsi="Times New Roman" w:cs="Times New Roman"/>
          <w:iCs/>
          <w:sz w:val="24"/>
          <w:szCs w:val="24"/>
        </w:rPr>
        <w:t>ν</w:t>
      </w:r>
      <w:r w:rsidRPr="00317853">
        <w:rPr>
          <w:rFonts w:ascii="Times New Roman" w:hAnsi="Times New Roman" w:cs="Times New Roman"/>
          <w:iCs/>
          <w:sz w:val="24"/>
          <w:szCs w:val="24"/>
        </w:rPr>
        <w:t xml:space="preserve"> </w:t>
      </w:r>
      <w:r>
        <w:rPr>
          <w:rFonts w:ascii="Times New Roman" w:hAnsi="Times New Roman" w:cs="Times New Roman"/>
          <w:iCs/>
          <w:sz w:val="24"/>
          <w:szCs w:val="24"/>
        </w:rPr>
        <w:t>τριπλή</w:t>
      </w:r>
      <w:r w:rsidRPr="00317853">
        <w:rPr>
          <w:rFonts w:ascii="Times New Roman" w:hAnsi="Times New Roman" w:cs="Times New Roman"/>
          <w:iCs/>
          <w:sz w:val="24"/>
          <w:szCs w:val="24"/>
        </w:rPr>
        <w:t xml:space="preserve"> επανάληψ</w:t>
      </w:r>
      <w:r>
        <w:rPr>
          <w:rFonts w:ascii="Times New Roman" w:hAnsi="Times New Roman" w:cs="Times New Roman"/>
          <w:iCs/>
          <w:sz w:val="24"/>
          <w:szCs w:val="24"/>
        </w:rPr>
        <w:t>η</w:t>
      </w:r>
      <w:r>
        <w:rPr>
          <w:rStyle w:val="a4"/>
          <w:rFonts w:ascii="Times New Roman" w:hAnsi="Times New Roman" w:cs="Times New Roman"/>
          <w:iCs/>
          <w:sz w:val="24"/>
          <w:szCs w:val="24"/>
        </w:rPr>
        <w:footnoteReference w:id="233"/>
      </w:r>
      <w:r w:rsidRPr="00317853">
        <w:rPr>
          <w:rFonts w:ascii="Times New Roman" w:hAnsi="Times New Roman" w:cs="Times New Roman"/>
          <w:iCs/>
          <w:sz w:val="24"/>
          <w:szCs w:val="24"/>
        </w:rPr>
        <w:t xml:space="preserve">. Στην </w:t>
      </w:r>
      <w:r w:rsidR="00EF7696">
        <w:rPr>
          <w:rFonts w:ascii="Times New Roman" w:hAnsi="Times New Roman" w:cs="Times New Roman"/>
          <w:iCs/>
          <w:sz w:val="24"/>
          <w:szCs w:val="24"/>
        </w:rPr>
        <w:t>απόπειρά</w:t>
      </w:r>
      <w:r w:rsidRPr="00317853">
        <w:rPr>
          <w:rFonts w:ascii="Times New Roman" w:hAnsi="Times New Roman" w:cs="Times New Roman"/>
          <w:iCs/>
          <w:sz w:val="24"/>
          <w:szCs w:val="24"/>
        </w:rPr>
        <w:t xml:space="preserve"> του ο </w:t>
      </w:r>
      <w:r>
        <w:rPr>
          <w:rFonts w:ascii="Times New Roman" w:hAnsi="Times New Roman" w:cs="Times New Roman"/>
          <w:iCs/>
          <w:sz w:val="24"/>
          <w:szCs w:val="24"/>
        </w:rPr>
        <w:t>Ε</w:t>
      </w:r>
      <w:r w:rsidRPr="00317853">
        <w:rPr>
          <w:rFonts w:ascii="Times New Roman" w:hAnsi="Times New Roman" w:cs="Times New Roman"/>
          <w:iCs/>
          <w:sz w:val="24"/>
          <w:szCs w:val="24"/>
        </w:rPr>
        <w:t>υαγγελιστής να επισημάνει τη δράση των δαιμονικών δυνάμεων στον κόσμο δε</w:t>
      </w:r>
      <w:r w:rsidR="00EF7696">
        <w:rPr>
          <w:rFonts w:ascii="Times New Roman" w:hAnsi="Times New Roman" w:cs="Times New Roman"/>
          <w:iCs/>
          <w:sz w:val="24"/>
          <w:szCs w:val="24"/>
        </w:rPr>
        <w:t>ν</w:t>
      </w:r>
      <w:r w:rsidRPr="00317853">
        <w:rPr>
          <w:rFonts w:ascii="Times New Roman" w:hAnsi="Times New Roman" w:cs="Times New Roman"/>
          <w:iCs/>
          <w:sz w:val="24"/>
          <w:szCs w:val="24"/>
        </w:rPr>
        <w:t xml:space="preserve"> διστάζει να παρομοι</w:t>
      </w:r>
      <w:r w:rsidR="00B31901">
        <w:rPr>
          <w:rFonts w:ascii="Times New Roman" w:hAnsi="Times New Roman" w:cs="Times New Roman"/>
          <w:iCs/>
          <w:sz w:val="24"/>
          <w:szCs w:val="24"/>
        </w:rPr>
        <w:t>άσει</w:t>
      </w:r>
      <w:r w:rsidRPr="00317853">
        <w:rPr>
          <w:rFonts w:ascii="Times New Roman" w:hAnsi="Times New Roman" w:cs="Times New Roman"/>
          <w:iCs/>
          <w:sz w:val="24"/>
          <w:szCs w:val="24"/>
        </w:rPr>
        <w:t xml:space="preserve"> το </w:t>
      </w:r>
      <w:r>
        <w:rPr>
          <w:rFonts w:ascii="Times New Roman" w:hAnsi="Times New Roman" w:cs="Times New Roman"/>
          <w:iCs/>
          <w:sz w:val="24"/>
          <w:szCs w:val="24"/>
        </w:rPr>
        <w:t>«</w:t>
      </w:r>
      <w:r w:rsidRPr="00317853">
        <w:rPr>
          <w:rFonts w:ascii="Times New Roman" w:hAnsi="Times New Roman" w:cs="Times New Roman"/>
          <w:sz w:val="24"/>
          <w:szCs w:val="24"/>
        </w:rPr>
        <w:t>οὐαὶ</w:t>
      </w:r>
      <w:r>
        <w:rPr>
          <w:rFonts w:ascii="Times New Roman" w:hAnsi="Times New Roman" w:cs="Times New Roman"/>
          <w:iCs/>
          <w:sz w:val="24"/>
          <w:szCs w:val="24"/>
        </w:rPr>
        <w:t xml:space="preserve">» </w:t>
      </w:r>
      <w:r w:rsidRPr="00317853">
        <w:rPr>
          <w:rFonts w:ascii="Times New Roman" w:hAnsi="Times New Roman" w:cs="Times New Roman"/>
          <w:iCs/>
          <w:sz w:val="24"/>
          <w:szCs w:val="24"/>
        </w:rPr>
        <w:t>με πληγ</w:t>
      </w:r>
      <w:r>
        <w:rPr>
          <w:rFonts w:ascii="Times New Roman" w:hAnsi="Times New Roman" w:cs="Times New Roman"/>
          <w:iCs/>
          <w:sz w:val="24"/>
          <w:szCs w:val="24"/>
        </w:rPr>
        <w:t>ή</w:t>
      </w:r>
      <w:r w:rsidRPr="00317853">
        <w:rPr>
          <w:rFonts w:ascii="Times New Roman" w:hAnsi="Times New Roman" w:cs="Times New Roman"/>
          <w:iCs/>
          <w:sz w:val="24"/>
          <w:szCs w:val="24"/>
        </w:rPr>
        <w:t xml:space="preserve"> στον αγώνα για την επικράτηση της </w:t>
      </w:r>
      <w:r>
        <w:rPr>
          <w:rFonts w:ascii="Times New Roman" w:hAnsi="Times New Roman" w:cs="Times New Roman"/>
          <w:iCs/>
          <w:sz w:val="24"/>
          <w:szCs w:val="24"/>
        </w:rPr>
        <w:t>Β</w:t>
      </w:r>
      <w:r w:rsidRPr="00317853">
        <w:rPr>
          <w:rFonts w:ascii="Times New Roman" w:hAnsi="Times New Roman" w:cs="Times New Roman"/>
          <w:iCs/>
          <w:sz w:val="24"/>
          <w:szCs w:val="24"/>
        </w:rPr>
        <w:t>ασιλείας του Θεού</w:t>
      </w:r>
      <w:r>
        <w:rPr>
          <w:rStyle w:val="a4"/>
          <w:rFonts w:ascii="Times New Roman" w:hAnsi="Times New Roman" w:cs="Times New Roman"/>
          <w:iCs/>
          <w:sz w:val="24"/>
          <w:szCs w:val="24"/>
        </w:rPr>
        <w:footnoteReference w:id="234"/>
      </w:r>
      <w:r w:rsidRPr="00317853">
        <w:rPr>
          <w:rFonts w:ascii="Times New Roman" w:hAnsi="Times New Roman" w:cs="Times New Roman"/>
          <w:iCs/>
          <w:sz w:val="24"/>
          <w:szCs w:val="24"/>
        </w:rPr>
        <w:t xml:space="preserve">. Η διαδοχική χρήση του </w:t>
      </w:r>
      <w:r>
        <w:rPr>
          <w:rFonts w:ascii="Times New Roman" w:hAnsi="Times New Roman" w:cs="Times New Roman"/>
          <w:iCs/>
          <w:sz w:val="24"/>
          <w:szCs w:val="24"/>
        </w:rPr>
        <w:t>«</w:t>
      </w:r>
      <w:r w:rsidRPr="00317853">
        <w:rPr>
          <w:rFonts w:ascii="Times New Roman" w:hAnsi="Times New Roman" w:cs="Times New Roman"/>
          <w:sz w:val="24"/>
          <w:szCs w:val="24"/>
        </w:rPr>
        <w:t>οὐαὶ</w:t>
      </w:r>
      <w:r>
        <w:rPr>
          <w:rFonts w:ascii="Times New Roman" w:hAnsi="Times New Roman" w:cs="Times New Roman"/>
          <w:iCs/>
          <w:sz w:val="24"/>
          <w:szCs w:val="24"/>
        </w:rPr>
        <w:t xml:space="preserve">» </w:t>
      </w:r>
      <w:r w:rsidRPr="00317853">
        <w:rPr>
          <w:rFonts w:ascii="Times New Roman" w:hAnsi="Times New Roman" w:cs="Times New Roman"/>
          <w:iCs/>
          <w:sz w:val="24"/>
          <w:szCs w:val="24"/>
        </w:rPr>
        <w:t xml:space="preserve">εξυπηρετεί την αρίθμηση των δεινών, τα οποία </w:t>
      </w:r>
      <w:r w:rsidR="00E80EC4">
        <w:rPr>
          <w:rFonts w:ascii="Times New Roman" w:hAnsi="Times New Roman" w:cs="Times New Roman"/>
          <w:iCs/>
          <w:sz w:val="24"/>
          <w:szCs w:val="24"/>
        </w:rPr>
        <w:t>επέρχονται,</w:t>
      </w:r>
      <w:r w:rsidRPr="00317853">
        <w:rPr>
          <w:rFonts w:ascii="Times New Roman" w:hAnsi="Times New Roman" w:cs="Times New Roman"/>
          <w:iCs/>
          <w:sz w:val="24"/>
          <w:szCs w:val="24"/>
        </w:rPr>
        <w:t xml:space="preserve"> όταν ο λαός με πείσμονα τρόπο εξακολουθεί να πορεύεται στην απιστία του</w:t>
      </w:r>
      <w:r w:rsidR="00E80EC4">
        <w:rPr>
          <w:rStyle w:val="a4"/>
          <w:rFonts w:ascii="Times New Roman" w:hAnsi="Times New Roman" w:cs="Times New Roman"/>
          <w:iCs/>
          <w:sz w:val="24"/>
          <w:szCs w:val="24"/>
        </w:rPr>
        <w:footnoteReference w:id="235"/>
      </w:r>
      <w:r w:rsidRPr="00317853">
        <w:rPr>
          <w:rFonts w:ascii="Times New Roman" w:hAnsi="Times New Roman" w:cs="Times New Roman"/>
          <w:iCs/>
          <w:sz w:val="24"/>
          <w:szCs w:val="24"/>
        </w:rPr>
        <w:t xml:space="preserve">. </w:t>
      </w:r>
      <w:r w:rsidR="00E80EC4">
        <w:rPr>
          <w:rFonts w:ascii="Times New Roman" w:hAnsi="Times New Roman" w:cs="Times New Roman"/>
          <w:iCs/>
          <w:sz w:val="24"/>
          <w:szCs w:val="24"/>
        </w:rPr>
        <w:t xml:space="preserve">Δεν </w:t>
      </w:r>
      <w:r w:rsidR="00EF7696">
        <w:rPr>
          <w:rFonts w:ascii="Times New Roman" w:hAnsi="Times New Roman" w:cs="Times New Roman"/>
          <w:iCs/>
          <w:sz w:val="24"/>
          <w:szCs w:val="24"/>
        </w:rPr>
        <w:t>απουσιάζει</w:t>
      </w:r>
      <w:r w:rsidR="00E80EC4">
        <w:rPr>
          <w:rFonts w:ascii="Times New Roman" w:hAnsi="Times New Roman" w:cs="Times New Roman"/>
          <w:iCs/>
          <w:sz w:val="24"/>
          <w:szCs w:val="24"/>
        </w:rPr>
        <w:t>,</w:t>
      </w:r>
      <w:r w:rsidRPr="00317853">
        <w:rPr>
          <w:rFonts w:ascii="Times New Roman" w:hAnsi="Times New Roman" w:cs="Times New Roman"/>
          <w:iCs/>
          <w:sz w:val="24"/>
          <w:szCs w:val="24"/>
        </w:rPr>
        <w:t xml:space="preserve"> επίσης, η σύνδεση του </w:t>
      </w:r>
      <w:r w:rsidR="00E80EC4">
        <w:rPr>
          <w:rFonts w:ascii="Times New Roman" w:hAnsi="Times New Roman" w:cs="Times New Roman"/>
          <w:iCs/>
          <w:sz w:val="24"/>
          <w:szCs w:val="24"/>
        </w:rPr>
        <w:t>«</w:t>
      </w:r>
      <w:r w:rsidR="00E80EC4" w:rsidRPr="00317853">
        <w:rPr>
          <w:rFonts w:ascii="Times New Roman" w:hAnsi="Times New Roman" w:cs="Times New Roman"/>
          <w:sz w:val="24"/>
          <w:szCs w:val="24"/>
        </w:rPr>
        <w:t>οὐαὶ</w:t>
      </w:r>
      <w:r w:rsidR="00E80EC4">
        <w:rPr>
          <w:rFonts w:ascii="Times New Roman" w:hAnsi="Times New Roman" w:cs="Times New Roman"/>
          <w:iCs/>
          <w:sz w:val="24"/>
          <w:szCs w:val="24"/>
        </w:rPr>
        <w:t xml:space="preserve">» </w:t>
      </w:r>
      <w:r w:rsidRPr="00317853">
        <w:rPr>
          <w:rFonts w:ascii="Times New Roman" w:hAnsi="Times New Roman" w:cs="Times New Roman"/>
          <w:iCs/>
          <w:sz w:val="24"/>
          <w:szCs w:val="24"/>
        </w:rPr>
        <w:t>με τις συνέπειες που υφίσταται ολόκληρος ο κόσμος από το</w:t>
      </w:r>
      <w:r w:rsidR="00EF7696">
        <w:rPr>
          <w:rFonts w:ascii="Times New Roman" w:hAnsi="Times New Roman" w:cs="Times New Roman"/>
          <w:iCs/>
          <w:sz w:val="24"/>
          <w:szCs w:val="24"/>
        </w:rPr>
        <w:t>ν</w:t>
      </w:r>
      <w:r w:rsidRPr="00317853">
        <w:rPr>
          <w:rFonts w:ascii="Times New Roman" w:hAnsi="Times New Roman" w:cs="Times New Roman"/>
          <w:iCs/>
          <w:sz w:val="24"/>
          <w:szCs w:val="24"/>
        </w:rPr>
        <w:t xml:space="preserve"> θυμό του διαβόλου, όταν ο τελευταίος γνωρίζει την επερχόμενη κατάλυση της εξουσίας του</w:t>
      </w:r>
      <w:r w:rsidR="00E80EC4">
        <w:rPr>
          <w:rStyle w:val="a4"/>
          <w:rFonts w:ascii="Times New Roman" w:hAnsi="Times New Roman" w:cs="Times New Roman"/>
          <w:iCs/>
          <w:sz w:val="24"/>
          <w:szCs w:val="24"/>
        </w:rPr>
        <w:footnoteReference w:id="236"/>
      </w:r>
      <w:r w:rsidRPr="00317853">
        <w:rPr>
          <w:rFonts w:ascii="Times New Roman" w:hAnsi="Times New Roman" w:cs="Times New Roman"/>
          <w:iCs/>
          <w:sz w:val="24"/>
          <w:szCs w:val="24"/>
        </w:rPr>
        <w:t>. Μέχρι τότε</w:t>
      </w:r>
      <w:r w:rsidR="00EF7696">
        <w:rPr>
          <w:rFonts w:ascii="Times New Roman" w:hAnsi="Times New Roman" w:cs="Times New Roman"/>
          <w:iCs/>
          <w:sz w:val="24"/>
          <w:szCs w:val="24"/>
        </w:rPr>
        <w:t>,</w:t>
      </w:r>
      <w:r w:rsidRPr="00317853">
        <w:rPr>
          <w:rFonts w:ascii="Times New Roman" w:hAnsi="Times New Roman" w:cs="Times New Roman"/>
          <w:iCs/>
          <w:sz w:val="24"/>
          <w:szCs w:val="24"/>
        </w:rPr>
        <w:t xml:space="preserve"> </w:t>
      </w:r>
      <w:r w:rsidR="00EF7696">
        <w:rPr>
          <w:rFonts w:ascii="Times New Roman" w:hAnsi="Times New Roman" w:cs="Times New Roman"/>
          <w:iCs/>
          <w:sz w:val="24"/>
          <w:szCs w:val="24"/>
        </w:rPr>
        <w:t>όμως,</w:t>
      </w:r>
      <w:r w:rsidRPr="00317853">
        <w:rPr>
          <w:rFonts w:ascii="Times New Roman" w:hAnsi="Times New Roman" w:cs="Times New Roman"/>
          <w:iCs/>
          <w:sz w:val="24"/>
          <w:szCs w:val="24"/>
        </w:rPr>
        <w:t xml:space="preserve"> θα είναι ορατή η καταστροφή και η επενέργεια του δαιμονικού πνεύματος </w:t>
      </w:r>
      <w:r w:rsidR="00EF7696">
        <w:rPr>
          <w:rFonts w:ascii="Times New Roman" w:hAnsi="Times New Roman" w:cs="Times New Roman"/>
          <w:iCs/>
          <w:sz w:val="24"/>
          <w:szCs w:val="24"/>
        </w:rPr>
        <w:t>το οποίο</w:t>
      </w:r>
      <w:r w:rsidRPr="00317853">
        <w:rPr>
          <w:rFonts w:ascii="Times New Roman" w:hAnsi="Times New Roman" w:cs="Times New Roman"/>
          <w:iCs/>
          <w:sz w:val="24"/>
          <w:szCs w:val="24"/>
        </w:rPr>
        <w:t xml:space="preserve"> οδηγεί σε κρίση και τιμωρία</w:t>
      </w:r>
      <w:r w:rsidR="00E80EC4">
        <w:rPr>
          <w:rStyle w:val="a4"/>
          <w:rFonts w:ascii="Times New Roman" w:hAnsi="Times New Roman" w:cs="Times New Roman"/>
          <w:iCs/>
          <w:sz w:val="24"/>
          <w:szCs w:val="24"/>
        </w:rPr>
        <w:footnoteReference w:id="237"/>
      </w:r>
      <w:r w:rsidRPr="00317853">
        <w:rPr>
          <w:rFonts w:ascii="Times New Roman" w:hAnsi="Times New Roman" w:cs="Times New Roman"/>
          <w:iCs/>
          <w:sz w:val="24"/>
          <w:szCs w:val="24"/>
        </w:rPr>
        <w:t>. Η ερήμωση και η πτώση της νοητής Βαβυλώνας θα επέλθει με τριπλό</w:t>
      </w:r>
      <w:r w:rsidR="00E80EC4">
        <w:rPr>
          <w:rFonts w:ascii="Times New Roman" w:hAnsi="Times New Roman" w:cs="Times New Roman"/>
          <w:iCs/>
          <w:sz w:val="24"/>
          <w:szCs w:val="24"/>
        </w:rPr>
        <w:t xml:space="preserve"> «</w:t>
      </w:r>
      <w:r w:rsidR="00E80EC4" w:rsidRPr="00317853">
        <w:rPr>
          <w:rFonts w:ascii="Times New Roman" w:hAnsi="Times New Roman" w:cs="Times New Roman"/>
          <w:sz w:val="24"/>
          <w:szCs w:val="24"/>
        </w:rPr>
        <w:t>οὐαὶ</w:t>
      </w:r>
      <w:r w:rsidR="00E80EC4">
        <w:rPr>
          <w:rFonts w:ascii="Times New Roman" w:hAnsi="Times New Roman" w:cs="Times New Roman"/>
          <w:iCs/>
          <w:sz w:val="24"/>
          <w:szCs w:val="24"/>
        </w:rPr>
        <w:t xml:space="preserve">», </w:t>
      </w:r>
      <w:r w:rsidRPr="00317853">
        <w:rPr>
          <w:rFonts w:ascii="Times New Roman" w:hAnsi="Times New Roman" w:cs="Times New Roman"/>
          <w:iCs/>
          <w:sz w:val="24"/>
          <w:szCs w:val="24"/>
        </w:rPr>
        <w:t xml:space="preserve">επειδή ο πνευματικός πλούτος της </w:t>
      </w:r>
      <w:r w:rsidR="00B31901">
        <w:rPr>
          <w:rFonts w:ascii="Times New Roman" w:hAnsi="Times New Roman" w:cs="Times New Roman"/>
          <w:iCs/>
          <w:sz w:val="24"/>
          <w:szCs w:val="24"/>
        </w:rPr>
        <w:t xml:space="preserve">θα </w:t>
      </w:r>
      <w:r w:rsidRPr="00317853">
        <w:rPr>
          <w:rFonts w:ascii="Times New Roman" w:hAnsi="Times New Roman" w:cs="Times New Roman"/>
          <w:iCs/>
          <w:sz w:val="24"/>
          <w:szCs w:val="24"/>
        </w:rPr>
        <w:t>έχει ήδη απ</w:t>
      </w:r>
      <w:r w:rsidR="00B31901">
        <w:rPr>
          <w:rFonts w:ascii="Times New Roman" w:hAnsi="Times New Roman" w:cs="Times New Roman"/>
          <w:iCs/>
          <w:sz w:val="24"/>
          <w:szCs w:val="24"/>
        </w:rPr>
        <w:t>ωλ</w:t>
      </w:r>
      <w:r w:rsidRPr="00317853">
        <w:rPr>
          <w:rFonts w:ascii="Times New Roman" w:hAnsi="Times New Roman" w:cs="Times New Roman"/>
          <w:iCs/>
          <w:sz w:val="24"/>
          <w:szCs w:val="24"/>
        </w:rPr>
        <w:t xml:space="preserve">εσθεί. Η κορύφωση του </w:t>
      </w:r>
      <w:r w:rsidR="00E80EC4">
        <w:rPr>
          <w:rFonts w:ascii="Times New Roman" w:hAnsi="Times New Roman" w:cs="Times New Roman"/>
          <w:iCs/>
          <w:sz w:val="24"/>
          <w:szCs w:val="24"/>
        </w:rPr>
        <w:t>«</w:t>
      </w:r>
      <w:r w:rsidR="00E80EC4" w:rsidRPr="00317853">
        <w:rPr>
          <w:rFonts w:ascii="Times New Roman" w:hAnsi="Times New Roman" w:cs="Times New Roman"/>
          <w:sz w:val="24"/>
          <w:szCs w:val="24"/>
        </w:rPr>
        <w:t>οὐαὶ</w:t>
      </w:r>
      <w:r w:rsidR="00E80EC4">
        <w:rPr>
          <w:rFonts w:ascii="Times New Roman" w:hAnsi="Times New Roman" w:cs="Times New Roman"/>
          <w:iCs/>
          <w:sz w:val="24"/>
          <w:szCs w:val="24"/>
        </w:rPr>
        <w:t xml:space="preserve">» </w:t>
      </w:r>
      <w:r w:rsidRPr="00317853">
        <w:rPr>
          <w:rFonts w:ascii="Times New Roman" w:hAnsi="Times New Roman" w:cs="Times New Roman"/>
          <w:iCs/>
          <w:sz w:val="24"/>
          <w:szCs w:val="24"/>
        </w:rPr>
        <w:t xml:space="preserve">δίδεται, τέλος, από </w:t>
      </w:r>
      <w:r w:rsidR="00E80EC4">
        <w:rPr>
          <w:rFonts w:ascii="Times New Roman" w:hAnsi="Times New Roman" w:cs="Times New Roman"/>
          <w:iCs/>
          <w:sz w:val="24"/>
          <w:szCs w:val="24"/>
        </w:rPr>
        <w:t>τους κλαίοντες</w:t>
      </w:r>
      <w:r w:rsidRPr="00317853">
        <w:rPr>
          <w:rFonts w:ascii="Times New Roman" w:hAnsi="Times New Roman" w:cs="Times New Roman"/>
          <w:iCs/>
          <w:sz w:val="24"/>
          <w:szCs w:val="24"/>
        </w:rPr>
        <w:t xml:space="preserve"> και πεν</w:t>
      </w:r>
      <w:r w:rsidR="00E80EC4">
        <w:rPr>
          <w:rFonts w:ascii="Times New Roman" w:hAnsi="Times New Roman" w:cs="Times New Roman"/>
          <w:iCs/>
          <w:sz w:val="24"/>
          <w:szCs w:val="24"/>
        </w:rPr>
        <w:t>θού</w:t>
      </w:r>
      <w:r w:rsidRPr="00317853">
        <w:rPr>
          <w:rFonts w:ascii="Times New Roman" w:hAnsi="Times New Roman" w:cs="Times New Roman"/>
          <w:iCs/>
          <w:sz w:val="24"/>
          <w:szCs w:val="24"/>
        </w:rPr>
        <w:t>ντ</w:t>
      </w:r>
      <w:r w:rsidR="00E80EC4">
        <w:rPr>
          <w:rFonts w:ascii="Times New Roman" w:hAnsi="Times New Roman" w:cs="Times New Roman"/>
          <w:iCs/>
          <w:sz w:val="24"/>
          <w:szCs w:val="24"/>
        </w:rPr>
        <w:t>ε</w:t>
      </w:r>
      <w:r w:rsidRPr="00317853">
        <w:rPr>
          <w:rFonts w:ascii="Times New Roman" w:hAnsi="Times New Roman" w:cs="Times New Roman"/>
          <w:iCs/>
          <w:sz w:val="24"/>
          <w:szCs w:val="24"/>
        </w:rPr>
        <w:t>ς</w:t>
      </w:r>
      <w:r w:rsidR="00E80EC4">
        <w:rPr>
          <w:rFonts w:ascii="Times New Roman" w:hAnsi="Times New Roman" w:cs="Times New Roman"/>
          <w:iCs/>
          <w:sz w:val="24"/>
          <w:szCs w:val="24"/>
        </w:rPr>
        <w:t>,</w:t>
      </w:r>
      <w:r w:rsidRPr="00317853">
        <w:rPr>
          <w:rFonts w:ascii="Times New Roman" w:hAnsi="Times New Roman" w:cs="Times New Roman"/>
          <w:iCs/>
          <w:sz w:val="24"/>
          <w:szCs w:val="24"/>
        </w:rPr>
        <w:t xml:space="preserve"> όταν οι τελευταίοι θεωρούν την πόλη τη μεγάλη</w:t>
      </w:r>
      <w:r w:rsidR="001D3795">
        <w:rPr>
          <w:rFonts w:ascii="Times New Roman" w:hAnsi="Times New Roman" w:cs="Times New Roman"/>
          <w:iCs/>
          <w:sz w:val="24"/>
          <w:szCs w:val="24"/>
        </w:rPr>
        <w:t>,</w:t>
      </w:r>
      <w:r w:rsidRPr="00317853">
        <w:rPr>
          <w:rFonts w:ascii="Times New Roman" w:hAnsi="Times New Roman" w:cs="Times New Roman"/>
          <w:iCs/>
          <w:sz w:val="24"/>
          <w:szCs w:val="24"/>
        </w:rPr>
        <w:t xml:space="preserve"> πλέον </w:t>
      </w:r>
      <w:r w:rsidR="00E80EC4">
        <w:rPr>
          <w:rFonts w:ascii="Times New Roman" w:hAnsi="Times New Roman" w:cs="Times New Roman"/>
          <w:iCs/>
          <w:sz w:val="24"/>
          <w:szCs w:val="24"/>
        </w:rPr>
        <w:t>έρημη</w:t>
      </w:r>
      <w:r w:rsidR="00E80EC4">
        <w:rPr>
          <w:rStyle w:val="a4"/>
          <w:rFonts w:ascii="Times New Roman" w:hAnsi="Times New Roman" w:cs="Times New Roman"/>
          <w:iCs/>
          <w:sz w:val="24"/>
          <w:szCs w:val="24"/>
        </w:rPr>
        <w:footnoteReference w:id="238"/>
      </w:r>
      <w:r w:rsidRPr="00317853">
        <w:rPr>
          <w:rFonts w:ascii="Times New Roman" w:hAnsi="Times New Roman" w:cs="Times New Roman"/>
          <w:iCs/>
          <w:sz w:val="24"/>
          <w:szCs w:val="24"/>
        </w:rPr>
        <w:t xml:space="preserve">.  </w:t>
      </w:r>
    </w:p>
    <w:p w:rsidR="00485D4C" w:rsidRDefault="0007435C"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07435C">
        <w:rPr>
          <w:rFonts w:ascii="Times New Roman" w:hAnsi="Times New Roman" w:cs="Times New Roman"/>
          <w:iCs/>
          <w:sz w:val="24"/>
          <w:szCs w:val="24"/>
        </w:rPr>
        <w:t>Στο Ευαγγέλιο του Ματθαίου καταπολεμείται</w:t>
      </w:r>
      <w:r w:rsidR="00EF7696">
        <w:rPr>
          <w:rFonts w:ascii="Times New Roman" w:hAnsi="Times New Roman" w:cs="Times New Roman"/>
          <w:iCs/>
          <w:sz w:val="24"/>
          <w:szCs w:val="24"/>
        </w:rPr>
        <w:t>,</w:t>
      </w:r>
      <w:r w:rsidRPr="0007435C">
        <w:rPr>
          <w:rFonts w:ascii="Times New Roman" w:hAnsi="Times New Roman" w:cs="Times New Roman"/>
          <w:iCs/>
          <w:sz w:val="24"/>
          <w:szCs w:val="24"/>
        </w:rPr>
        <w:t xml:space="preserve"> με τη</w:t>
      </w:r>
      <w:r>
        <w:rPr>
          <w:rFonts w:ascii="Times New Roman" w:hAnsi="Times New Roman" w:cs="Times New Roman"/>
          <w:iCs/>
          <w:sz w:val="24"/>
          <w:szCs w:val="24"/>
        </w:rPr>
        <w:t xml:space="preserve"> </w:t>
      </w:r>
      <w:r w:rsidRPr="0007435C">
        <w:rPr>
          <w:rFonts w:ascii="Times New Roman" w:hAnsi="Times New Roman" w:cs="Times New Roman"/>
          <w:iCs/>
          <w:sz w:val="24"/>
          <w:szCs w:val="24"/>
        </w:rPr>
        <w:t xml:space="preserve">μνημειώδη </w:t>
      </w:r>
      <w:r>
        <w:rPr>
          <w:rFonts w:ascii="Times New Roman" w:hAnsi="Times New Roman" w:cs="Times New Roman"/>
          <w:iCs/>
          <w:sz w:val="24"/>
          <w:szCs w:val="24"/>
        </w:rPr>
        <w:t>εκείνη</w:t>
      </w:r>
      <w:r w:rsidRPr="0007435C">
        <w:rPr>
          <w:rFonts w:ascii="Times New Roman" w:hAnsi="Times New Roman" w:cs="Times New Roman"/>
          <w:iCs/>
          <w:sz w:val="24"/>
          <w:szCs w:val="24"/>
        </w:rPr>
        <w:t xml:space="preserve"> έκφραση «..</w:t>
      </w:r>
      <w:r w:rsidR="004B4CA7" w:rsidRPr="001D3795">
        <w:rPr>
          <w:rFonts w:ascii="Times New Roman" w:hAnsi="Times New Roman" w:cs="Times New Roman"/>
          <w:i/>
          <w:sz w:val="24"/>
          <w:szCs w:val="24"/>
        </w:rPr>
        <w:t>ο</w:t>
      </w:r>
      <w:r w:rsidRPr="001D3795">
        <w:rPr>
          <w:rFonts w:ascii="Times New Roman" w:hAnsi="Times New Roman" w:cs="Times New Roman"/>
          <w:i/>
          <w:sz w:val="24"/>
          <w:szCs w:val="24"/>
        </w:rPr>
        <w:t>ὐαὶ ὑμῖν, γραμματεῖς καὶ Φαρισαῖοι ὑποκριταί</w:t>
      </w:r>
      <w:r w:rsidRPr="0007435C">
        <w:rPr>
          <w:rFonts w:ascii="Times New Roman" w:hAnsi="Times New Roman" w:cs="Times New Roman"/>
          <w:iCs/>
          <w:sz w:val="24"/>
          <w:szCs w:val="24"/>
        </w:rPr>
        <w:t>..»</w:t>
      </w:r>
      <w:r w:rsidR="00EF7696">
        <w:rPr>
          <w:rFonts w:ascii="Times New Roman" w:hAnsi="Times New Roman" w:cs="Times New Roman"/>
          <w:iCs/>
          <w:sz w:val="24"/>
          <w:szCs w:val="24"/>
        </w:rPr>
        <w:t>,</w:t>
      </w:r>
      <w:r>
        <w:rPr>
          <w:rStyle w:val="a4"/>
          <w:rFonts w:ascii="Times New Roman" w:hAnsi="Times New Roman" w:cs="Times New Roman"/>
          <w:iCs/>
          <w:sz w:val="24"/>
          <w:szCs w:val="24"/>
        </w:rPr>
        <w:footnoteReference w:id="239"/>
      </w:r>
      <w:r w:rsidRPr="0007435C">
        <w:rPr>
          <w:rFonts w:ascii="Times New Roman" w:hAnsi="Times New Roman" w:cs="Times New Roman"/>
          <w:iCs/>
          <w:sz w:val="24"/>
          <w:szCs w:val="24"/>
        </w:rPr>
        <w:t xml:space="preserve"> η υποκρισία γιατί παρεμποδίζει τη λύτρωση του ανθρώπου και</w:t>
      </w:r>
      <w:r w:rsidR="00EF7696">
        <w:rPr>
          <w:rFonts w:ascii="Times New Roman" w:hAnsi="Times New Roman" w:cs="Times New Roman"/>
          <w:iCs/>
          <w:sz w:val="24"/>
          <w:szCs w:val="24"/>
        </w:rPr>
        <w:t>,</w:t>
      </w:r>
      <w:r w:rsidRPr="0007435C">
        <w:rPr>
          <w:rFonts w:ascii="Times New Roman" w:hAnsi="Times New Roman" w:cs="Times New Roman"/>
          <w:iCs/>
          <w:sz w:val="24"/>
          <w:szCs w:val="24"/>
        </w:rPr>
        <w:t xml:space="preserve"> </w:t>
      </w:r>
      <w:r w:rsidR="001D3795" w:rsidRPr="0007435C">
        <w:rPr>
          <w:rFonts w:ascii="Times New Roman" w:hAnsi="Times New Roman" w:cs="Times New Roman"/>
          <w:iCs/>
          <w:sz w:val="24"/>
          <w:szCs w:val="24"/>
        </w:rPr>
        <w:t>κατ’</w:t>
      </w:r>
      <w:r w:rsidRPr="0007435C">
        <w:rPr>
          <w:rFonts w:ascii="Times New Roman" w:hAnsi="Times New Roman" w:cs="Times New Roman"/>
          <w:iCs/>
          <w:sz w:val="24"/>
          <w:szCs w:val="24"/>
        </w:rPr>
        <w:t xml:space="preserve"> επέκταση</w:t>
      </w:r>
      <w:r w:rsidR="00EF7696">
        <w:rPr>
          <w:rFonts w:ascii="Times New Roman" w:hAnsi="Times New Roman" w:cs="Times New Roman"/>
          <w:iCs/>
          <w:sz w:val="24"/>
          <w:szCs w:val="24"/>
        </w:rPr>
        <w:t>,</w:t>
      </w:r>
      <w:r w:rsidRPr="0007435C">
        <w:rPr>
          <w:rFonts w:ascii="Times New Roman" w:hAnsi="Times New Roman" w:cs="Times New Roman"/>
          <w:iCs/>
          <w:sz w:val="24"/>
          <w:szCs w:val="24"/>
        </w:rPr>
        <w:t xml:space="preserve"> την είσοδ</w:t>
      </w:r>
      <w:r w:rsidR="001D3795">
        <w:rPr>
          <w:rFonts w:ascii="Times New Roman" w:hAnsi="Times New Roman" w:cs="Times New Roman"/>
          <w:iCs/>
          <w:sz w:val="24"/>
          <w:szCs w:val="24"/>
        </w:rPr>
        <w:t>ό</w:t>
      </w:r>
      <w:r w:rsidRPr="0007435C">
        <w:rPr>
          <w:rFonts w:ascii="Times New Roman" w:hAnsi="Times New Roman" w:cs="Times New Roman"/>
          <w:iCs/>
          <w:sz w:val="24"/>
          <w:szCs w:val="24"/>
        </w:rPr>
        <w:t xml:space="preserve"> του στη </w:t>
      </w:r>
      <w:r>
        <w:rPr>
          <w:rFonts w:ascii="Times New Roman" w:hAnsi="Times New Roman" w:cs="Times New Roman"/>
          <w:iCs/>
          <w:sz w:val="24"/>
          <w:szCs w:val="24"/>
        </w:rPr>
        <w:t>Β</w:t>
      </w:r>
      <w:r w:rsidRPr="0007435C">
        <w:rPr>
          <w:rFonts w:ascii="Times New Roman" w:hAnsi="Times New Roman" w:cs="Times New Roman"/>
          <w:iCs/>
          <w:sz w:val="24"/>
          <w:szCs w:val="24"/>
        </w:rPr>
        <w:t xml:space="preserve">ασιλεία του Θεού. Είναι γεγονός ότι καμία κατηγορία </w:t>
      </w:r>
      <w:r>
        <w:rPr>
          <w:rFonts w:ascii="Times New Roman" w:hAnsi="Times New Roman" w:cs="Times New Roman"/>
          <w:iCs/>
          <w:sz w:val="24"/>
          <w:szCs w:val="24"/>
        </w:rPr>
        <w:t xml:space="preserve">αμαρτημάτων δεν </w:t>
      </w:r>
      <w:r w:rsidRPr="0007435C">
        <w:rPr>
          <w:rFonts w:ascii="Times New Roman" w:hAnsi="Times New Roman" w:cs="Times New Roman"/>
          <w:iCs/>
          <w:sz w:val="24"/>
          <w:szCs w:val="24"/>
        </w:rPr>
        <w:t xml:space="preserve">καταδικάζονται τόσο έντονα όσο η υποκρισία </w:t>
      </w:r>
      <w:r>
        <w:rPr>
          <w:rFonts w:ascii="Times New Roman" w:hAnsi="Times New Roman" w:cs="Times New Roman"/>
          <w:iCs/>
          <w:sz w:val="24"/>
          <w:szCs w:val="24"/>
        </w:rPr>
        <w:t>για</w:t>
      </w:r>
      <w:r w:rsidRPr="0007435C">
        <w:rPr>
          <w:rFonts w:ascii="Times New Roman" w:hAnsi="Times New Roman" w:cs="Times New Roman"/>
          <w:iCs/>
          <w:sz w:val="24"/>
          <w:szCs w:val="24"/>
        </w:rPr>
        <w:t xml:space="preserve"> το</w:t>
      </w:r>
      <w:r w:rsidR="00EF7696">
        <w:rPr>
          <w:rFonts w:ascii="Times New Roman" w:hAnsi="Times New Roman" w:cs="Times New Roman"/>
          <w:iCs/>
          <w:sz w:val="24"/>
          <w:szCs w:val="24"/>
        </w:rPr>
        <w:t>ν</w:t>
      </w:r>
      <w:r w:rsidRPr="0007435C">
        <w:rPr>
          <w:rFonts w:ascii="Times New Roman" w:hAnsi="Times New Roman" w:cs="Times New Roman"/>
          <w:iCs/>
          <w:sz w:val="24"/>
          <w:szCs w:val="24"/>
        </w:rPr>
        <w:t xml:space="preserve"> λόγο της </w:t>
      </w:r>
      <w:r>
        <w:rPr>
          <w:rFonts w:ascii="Times New Roman" w:hAnsi="Times New Roman" w:cs="Times New Roman"/>
          <w:iCs/>
          <w:sz w:val="24"/>
          <w:szCs w:val="24"/>
        </w:rPr>
        <w:t xml:space="preserve">διακρινόμενης αντίφασης </w:t>
      </w:r>
      <w:r w:rsidRPr="0007435C">
        <w:rPr>
          <w:rFonts w:ascii="Times New Roman" w:hAnsi="Times New Roman" w:cs="Times New Roman"/>
          <w:iCs/>
          <w:sz w:val="24"/>
          <w:szCs w:val="24"/>
        </w:rPr>
        <w:t>μεταξύ της εξωτερικής παρουσίας και συμπεριφοράς και τ</w:t>
      </w:r>
      <w:r>
        <w:rPr>
          <w:rFonts w:ascii="Times New Roman" w:hAnsi="Times New Roman" w:cs="Times New Roman"/>
          <w:iCs/>
          <w:sz w:val="24"/>
          <w:szCs w:val="24"/>
        </w:rPr>
        <w:t>η</w:t>
      </w:r>
      <w:r w:rsidRPr="0007435C">
        <w:rPr>
          <w:rFonts w:ascii="Times New Roman" w:hAnsi="Times New Roman" w:cs="Times New Roman"/>
          <w:iCs/>
          <w:sz w:val="24"/>
          <w:szCs w:val="24"/>
        </w:rPr>
        <w:t>ς εσωτερικ</w:t>
      </w:r>
      <w:r>
        <w:rPr>
          <w:rFonts w:ascii="Times New Roman" w:hAnsi="Times New Roman" w:cs="Times New Roman"/>
          <w:iCs/>
          <w:sz w:val="24"/>
          <w:szCs w:val="24"/>
        </w:rPr>
        <w:t>ή</w:t>
      </w:r>
      <w:r w:rsidRPr="0007435C">
        <w:rPr>
          <w:rFonts w:ascii="Times New Roman" w:hAnsi="Times New Roman" w:cs="Times New Roman"/>
          <w:iCs/>
          <w:sz w:val="24"/>
          <w:szCs w:val="24"/>
        </w:rPr>
        <w:t>ς πραγματικής υπόστασης του υποκρινόμ</w:t>
      </w:r>
      <w:r>
        <w:rPr>
          <w:rFonts w:ascii="Times New Roman" w:hAnsi="Times New Roman" w:cs="Times New Roman"/>
          <w:iCs/>
          <w:sz w:val="24"/>
          <w:szCs w:val="24"/>
        </w:rPr>
        <w:t>ενου</w:t>
      </w:r>
      <w:r w:rsidRPr="0007435C">
        <w:rPr>
          <w:rFonts w:ascii="Times New Roman" w:hAnsi="Times New Roman" w:cs="Times New Roman"/>
          <w:iCs/>
          <w:sz w:val="24"/>
          <w:szCs w:val="24"/>
        </w:rPr>
        <w:t xml:space="preserve"> ανθρώπου</w:t>
      </w:r>
      <w:r w:rsidR="00DD6D4C">
        <w:rPr>
          <w:rStyle w:val="a4"/>
          <w:rFonts w:ascii="Times New Roman" w:hAnsi="Times New Roman" w:cs="Times New Roman"/>
          <w:iCs/>
          <w:sz w:val="24"/>
          <w:szCs w:val="24"/>
        </w:rPr>
        <w:footnoteReference w:id="240"/>
      </w:r>
      <w:r w:rsidRPr="0007435C">
        <w:rPr>
          <w:rFonts w:ascii="Times New Roman" w:hAnsi="Times New Roman" w:cs="Times New Roman"/>
          <w:iCs/>
          <w:sz w:val="24"/>
          <w:szCs w:val="24"/>
        </w:rPr>
        <w:t>. Το επαναλαμβανόμενο «</w:t>
      </w:r>
      <w:r w:rsidR="004B4CA7" w:rsidRPr="001D3795">
        <w:rPr>
          <w:rFonts w:ascii="Times New Roman" w:hAnsi="Times New Roman" w:cs="Times New Roman"/>
          <w:i/>
          <w:sz w:val="24"/>
          <w:szCs w:val="24"/>
        </w:rPr>
        <w:t>ο</w:t>
      </w:r>
      <w:r w:rsidRPr="001D3795">
        <w:rPr>
          <w:rFonts w:ascii="Times New Roman" w:hAnsi="Times New Roman" w:cs="Times New Roman"/>
          <w:i/>
          <w:sz w:val="24"/>
          <w:szCs w:val="24"/>
        </w:rPr>
        <w:t>ὐαὶ ὑμῖν</w:t>
      </w:r>
      <w:r>
        <w:rPr>
          <w:rFonts w:ascii="Times New Roman" w:hAnsi="Times New Roman" w:cs="Times New Roman"/>
          <w:iCs/>
          <w:sz w:val="24"/>
          <w:szCs w:val="24"/>
        </w:rPr>
        <w:t>»</w:t>
      </w:r>
      <w:r w:rsidRPr="0007435C">
        <w:rPr>
          <w:rFonts w:ascii="Times New Roman" w:hAnsi="Times New Roman" w:cs="Times New Roman"/>
          <w:iCs/>
          <w:sz w:val="24"/>
          <w:szCs w:val="24"/>
        </w:rPr>
        <w:t xml:space="preserve"> </w:t>
      </w:r>
      <w:r>
        <w:rPr>
          <w:rFonts w:ascii="Times New Roman" w:hAnsi="Times New Roman" w:cs="Times New Roman"/>
          <w:iCs/>
          <w:sz w:val="24"/>
          <w:szCs w:val="24"/>
        </w:rPr>
        <w:t>έρχεται</w:t>
      </w:r>
      <w:r w:rsidRPr="0007435C">
        <w:rPr>
          <w:rFonts w:ascii="Times New Roman" w:hAnsi="Times New Roman" w:cs="Times New Roman"/>
          <w:iCs/>
          <w:sz w:val="24"/>
          <w:szCs w:val="24"/>
        </w:rPr>
        <w:t xml:space="preserve"> εδώ να διεκτραγωδήσει </w:t>
      </w:r>
      <w:r w:rsidR="00DD6D4C">
        <w:rPr>
          <w:rFonts w:ascii="Times New Roman" w:hAnsi="Times New Roman" w:cs="Times New Roman"/>
          <w:iCs/>
          <w:sz w:val="24"/>
          <w:szCs w:val="24"/>
        </w:rPr>
        <w:t>το</w:t>
      </w:r>
      <w:r w:rsidR="00EF7696">
        <w:rPr>
          <w:rFonts w:ascii="Times New Roman" w:hAnsi="Times New Roman" w:cs="Times New Roman"/>
          <w:iCs/>
          <w:sz w:val="24"/>
          <w:szCs w:val="24"/>
        </w:rPr>
        <w:t>ν</w:t>
      </w:r>
      <w:r w:rsidR="00DD6D4C">
        <w:rPr>
          <w:rFonts w:ascii="Times New Roman" w:hAnsi="Times New Roman" w:cs="Times New Roman"/>
          <w:iCs/>
          <w:sz w:val="24"/>
          <w:szCs w:val="24"/>
        </w:rPr>
        <w:t xml:space="preserve"> ρόλο των</w:t>
      </w:r>
      <w:r w:rsidRPr="0007435C">
        <w:rPr>
          <w:rFonts w:ascii="Times New Roman" w:hAnsi="Times New Roman" w:cs="Times New Roman"/>
          <w:iCs/>
          <w:sz w:val="24"/>
          <w:szCs w:val="24"/>
        </w:rPr>
        <w:t xml:space="preserve"> </w:t>
      </w:r>
      <w:r w:rsidR="00DD6D4C">
        <w:rPr>
          <w:rFonts w:ascii="Times New Roman" w:hAnsi="Times New Roman" w:cs="Times New Roman"/>
          <w:iCs/>
          <w:sz w:val="24"/>
          <w:szCs w:val="24"/>
        </w:rPr>
        <w:t>«</w:t>
      </w:r>
      <w:r w:rsidRPr="0007435C">
        <w:rPr>
          <w:rFonts w:ascii="Times New Roman" w:hAnsi="Times New Roman" w:cs="Times New Roman"/>
          <w:iCs/>
          <w:sz w:val="24"/>
          <w:szCs w:val="24"/>
        </w:rPr>
        <w:t>επαγγελματιών</w:t>
      </w:r>
      <w:r w:rsidR="00DD6D4C">
        <w:rPr>
          <w:rFonts w:ascii="Times New Roman" w:hAnsi="Times New Roman" w:cs="Times New Roman"/>
          <w:iCs/>
          <w:sz w:val="24"/>
          <w:szCs w:val="24"/>
        </w:rPr>
        <w:t>» εκείνων  της</w:t>
      </w:r>
      <w:r w:rsidRPr="0007435C">
        <w:rPr>
          <w:rFonts w:ascii="Times New Roman" w:hAnsi="Times New Roman" w:cs="Times New Roman"/>
          <w:iCs/>
          <w:sz w:val="24"/>
          <w:szCs w:val="24"/>
        </w:rPr>
        <w:t xml:space="preserve"> υποκρισίας, οι οποίοι ενεργούν με ιδιοτελή κίνητρα και εκμεταλλεύ</w:t>
      </w:r>
      <w:r w:rsidR="00C9166E">
        <w:rPr>
          <w:rFonts w:ascii="Times New Roman" w:hAnsi="Times New Roman" w:cs="Times New Roman"/>
          <w:iCs/>
          <w:sz w:val="24"/>
          <w:szCs w:val="24"/>
        </w:rPr>
        <w:t>ονται</w:t>
      </w:r>
      <w:r w:rsidRPr="0007435C">
        <w:rPr>
          <w:rFonts w:ascii="Times New Roman" w:hAnsi="Times New Roman" w:cs="Times New Roman"/>
          <w:iCs/>
          <w:sz w:val="24"/>
          <w:szCs w:val="24"/>
        </w:rPr>
        <w:t xml:space="preserve"> για ίδιον όφελος ακόμ</w:t>
      </w:r>
      <w:r w:rsidR="00EF7696">
        <w:rPr>
          <w:rFonts w:ascii="Times New Roman" w:hAnsi="Times New Roman" w:cs="Times New Roman"/>
          <w:iCs/>
          <w:sz w:val="24"/>
          <w:szCs w:val="24"/>
        </w:rPr>
        <w:t>η</w:t>
      </w:r>
      <w:r w:rsidRPr="0007435C">
        <w:rPr>
          <w:rFonts w:ascii="Times New Roman" w:hAnsi="Times New Roman" w:cs="Times New Roman"/>
          <w:iCs/>
          <w:sz w:val="24"/>
          <w:szCs w:val="24"/>
        </w:rPr>
        <w:t xml:space="preserve"> και την αυθεντικότητα της θρησκευτικής εμπειρίας του </w:t>
      </w:r>
      <w:r w:rsidR="00DD6D4C">
        <w:rPr>
          <w:rFonts w:ascii="Times New Roman" w:hAnsi="Times New Roman" w:cs="Times New Roman"/>
          <w:iCs/>
          <w:sz w:val="24"/>
          <w:szCs w:val="24"/>
        </w:rPr>
        <w:t>λαού</w:t>
      </w:r>
      <w:r w:rsidRPr="0007435C">
        <w:rPr>
          <w:rFonts w:ascii="Times New Roman" w:hAnsi="Times New Roman" w:cs="Times New Roman"/>
          <w:iCs/>
          <w:sz w:val="24"/>
          <w:szCs w:val="24"/>
        </w:rPr>
        <w:t xml:space="preserve">. Η συγκεκριμένη </w:t>
      </w:r>
      <w:r w:rsidR="00DD6D4C">
        <w:rPr>
          <w:rFonts w:ascii="Times New Roman" w:hAnsi="Times New Roman" w:cs="Times New Roman"/>
          <w:iCs/>
          <w:sz w:val="24"/>
          <w:szCs w:val="24"/>
        </w:rPr>
        <w:t>«</w:t>
      </w:r>
      <w:r w:rsidRPr="0007435C">
        <w:rPr>
          <w:rFonts w:ascii="Times New Roman" w:hAnsi="Times New Roman" w:cs="Times New Roman"/>
          <w:iCs/>
          <w:sz w:val="24"/>
          <w:szCs w:val="24"/>
        </w:rPr>
        <w:t>τελειότητα</w:t>
      </w:r>
      <w:r w:rsidR="00DD6D4C">
        <w:rPr>
          <w:rFonts w:ascii="Times New Roman" w:hAnsi="Times New Roman" w:cs="Times New Roman"/>
          <w:iCs/>
          <w:sz w:val="24"/>
          <w:szCs w:val="24"/>
        </w:rPr>
        <w:t>»</w:t>
      </w:r>
      <w:r w:rsidRPr="0007435C">
        <w:rPr>
          <w:rFonts w:ascii="Times New Roman" w:hAnsi="Times New Roman" w:cs="Times New Roman"/>
          <w:iCs/>
          <w:sz w:val="24"/>
          <w:szCs w:val="24"/>
        </w:rPr>
        <w:t xml:space="preserve"> του υποκρι</w:t>
      </w:r>
      <w:r w:rsidR="00DD6D4C">
        <w:rPr>
          <w:rFonts w:ascii="Times New Roman" w:hAnsi="Times New Roman" w:cs="Times New Roman"/>
          <w:iCs/>
          <w:sz w:val="24"/>
          <w:szCs w:val="24"/>
        </w:rPr>
        <w:t>νόμενου</w:t>
      </w:r>
      <w:r w:rsidRPr="0007435C">
        <w:rPr>
          <w:rFonts w:ascii="Times New Roman" w:hAnsi="Times New Roman" w:cs="Times New Roman"/>
          <w:iCs/>
          <w:sz w:val="24"/>
          <w:szCs w:val="24"/>
        </w:rPr>
        <w:t xml:space="preserve"> πόρρω απέχει απ</w:t>
      </w:r>
      <w:r w:rsidR="00DD6D4C">
        <w:rPr>
          <w:rFonts w:ascii="Times New Roman" w:hAnsi="Times New Roman" w:cs="Times New Roman"/>
          <w:iCs/>
          <w:sz w:val="24"/>
          <w:szCs w:val="24"/>
        </w:rPr>
        <w:t xml:space="preserve">ό την οδό </w:t>
      </w:r>
      <w:r w:rsidRPr="0007435C">
        <w:rPr>
          <w:rFonts w:ascii="Times New Roman" w:hAnsi="Times New Roman" w:cs="Times New Roman"/>
          <w:iCs/>
          <w:sz w:val="24"/>
          <w:szCs w:val="24"/>
        </w:rPr>
        <w:t xml:space="preserve">της </w:t>
      </w:r>
      <w:r w:rsidR="00DD6D4C" w:rsidRPr="0007435C">
        <w:rPr>
          <w:rFonts w:ascii="Times New Roman" w:hAnsi="Times New Roman" w:cs="Times New Roman"/>
          <w:iCs/>
          <w:sz w:val="24"/>
          <w:szCs w:val="24"/>
        </w:rPr>
        <w:t>μετάνοιας</w:t>
      </w:r>
      <w:r w:rsidR="00EF7696">
        <w:rPr>
          <w:rFonts w:ascii="Times New Roman" w:hAnsi="Times New Roman" w:cs="Times New Roman"/>
          <w:iCs/>
          <w:sz w:val="24"/>
          <w:szCs w:val="24"/>
        </w:rPr>
        <w:t xml:space="preserve">, η οποία </w:t>
      </w:r>
      <w:r w:rsidRPr="0007435C">
        <w:rPr>
          <w:rFonts w:ascii="Times New Roman" w:hAnsi="Times New Roman" w:cs="Times New Roman"/>
          <w:iCs/>
          <w:sz w:val="24"/>
          <w:szCs w:val="24"/>
        </w:rPr>
        <w:t xml:space="preserve">θα τον </w:t>
      </w:r>
      <w:r w:rsidR="00DD6D4C">
        <w:rPr>
          <w:rFonts w:ascii="Times New Roman" w:hAnsi="Times New Roman" w:cs="Times New Roman"/>
          <w:iCs/>
          <w:sz w:val="24"/>
          <w:szCs w:val="24"/>
        </w:rPr>
        <w:t>οδηγήσει</w:t>
      </w:r>
      <w:r w:rsidRPr="0007435C">
        <w:rPr>
          <w:rFonts w:ascii="Times New Roman" w:hAnsi="Times New Roman" w:cs="Times New Roman"/>
          <w:iCs/>
          <w:sz w:val="24"/>
          <w:szCs w:val="24"/>
        </w:rPr>
        <w:t xml:space="preserve"> στην πραγμάτωση των αγαθών δυνατοτήτων της ανθρώπινης υπόστασης. Επομένως</w:t>
      </w:r>
      <w:r w:rsidR="00EF7696">
        <w:rPr>
          <w:rFonts w:ascii="Times New Roman" w:hAnsi="Times New Roman" w:cs="Times New Roman"/>
          <w:iCs/>
          <w:sz w:val="24"/>
          <w:szCs w:val="24"/>
        </w:rPr>
        <w:t>,</w:t>
      </w:r>
      <w:r w:rsidRPr="0007435C">
        <w:rPr>
          <w:rFonts w:ascii="Times New Roman" w:hAnsi="Times New Roman" w:cs="Times New Roman"/>
          <w:iCs/>
          <w:sz w:val="24"/>
          <w:szCs w:val="24"/>
        </w:rPr>
        <w:t xml:space="preserve"> η καταδίκη της υποκρισίας στο Ευαγγέλιο του Ματθαίου με τον πιο </w:t>
      </w:r>
      <w:r w:rsidR="00DD6D4C">
        <w:rPr>
          <w:rFonts w:ascii="Times New Roman" w:hAnsi="Times New Roman" w:cs="Times New Roman"/>
          <w:iCs/>
          <w:sz w:val="24"/>
          <w:szCs w:val="24"/>
        </w:rPr>
        <w:t>εμφαντικό</w:t>
      </w:r>
      <w:r w:rsidRPr="0007435C">
        <w:rPr>
          <w:rFonts w:ascii="Times New Roman" w:hAnsi="Times New Roman" w:cs="Times New Roman"/>
          <w:iCs/>
          <w:sz w:val="24"/>
          <w:szCs w:val="24"/>
        </w:rPr>
        <w:t xml:space="preserve"> τρόπο </w:t>
      </w:r>
      <w:r w:rsidR="0045606F">
        <w:rPr>
          <w:rFonts w:ascii="Times New Roman" w:hAnsi="Times New Roman" w:cs="Times New Roman"/>
          <w:iCs/>
          <w:sz w:val="24"/>
          <w:szCs w:val="24"/>
        </w:rPr>
        <w:t>καταδεικνύει</w:t>
      </w:r>
      <w:r w:rsidRPr="0007435C">
        <w:rPr>
          <w:rFonts w:ascii="Times New Roman" w:hAnsi="Times New Roman" w:cs="Times New Roman"/>
          <w:iCs/>
          <w:sz w:val="24"/>
          <w:szCs w:val="24"/>
        </w:rPr>
        <w:t xml:space="preserve"> ότι </w:t>
      </w:r>
      <w:r w:rsidR="00DD6D4C">
        <w:rPr>
          <w:rFonts w:ascii="Times New Roman" w:hAnsi="Times New Roman" w:cs="Times New Roman"/>
          <w:iCs/>
          <w:sz w:val="24"/>
          <w:szCs w:val="24"/>
        </w:rPr>
        <w:t>ο ταλανισμός</w:t>
      </w:r>
      <w:r w:rsidRPr="0007435C">
        <w:rPr>
          <w:rFonts w:ascii="Times New Roman" w:hAnsi="Times New Roman" w:cs="Times New Roman"/>
          <w:iCs/>
          <w:sz w:val="24"/>
          <w:szCs w:val="24"/>
        </w:rPr>
        <w:t xml:space="preserve"> των </w:t>
      </w:r>
      <w:r w:rsidR="0045606F">
        <w:rPr>
          <w:rFonts w:ascii="Times New Roman" w:hAnsi="Times New Roman" w:cs="Times New Roman"/>
          <w:iCs/>
          <w:sz w:val="24"/>
          <w:szCs w:val="24"/>
        </w:rPr>
        <w:t>γ</w:t>
      </w:r>
      <w:r w:rsidRPr="0007435C">
        <w:rPr>
          <w:rFonts w:ascii="Times New Roman" w:hAnsi="Times New Roman" w:cs="Times New Roman"/>
          <w:iCs/>
          <w:sz w:val="24"/>
          <w:szCs w:val="24"/>
        </w:rPr>
        <w:t>ραμματέων και Φαρισαίων υπήρξε για το κήρυγμα του Ιησού θεμελιώδ</w:t>
      </w:r>
      <w:r w:rsidR="00DD6D4C">
        <w:rPr>
          <w:rFonts w:ascii="Times New Roman" w:hAnsi="Times New Roman" w:cs="Times New Roman"/>
          <w:iCs/>
          <w:sz w:val="24"/>
          <w:szCs w:val="24"/>
        </w:rPr>
        <w:t>ης παρέμβαση</w:t>
      </w:r>
      <w:r w:rsidR="0045606F">
        <w:rPr>
          <w:rFonts w:ascii="Times New Roman" w:hAnsi="Times New Roman" w:cs="Times New Roman"/>
          <w:iCs/>
          <w:sz w:val="24"/>
          <w:szCs w:val="24"/>
        </w:rPr>
        <w:t xml:space="preserve"> για την είσοδο στη Βασιλεία του Θεού</w:t>
      </w:r>
      <w:r w:rsidR="00DD6D4C">
        <w:rPr>
          <w:rStyle w:val="a4"/>
          <w:rFonts w:ascii="Times New Roman" w:hAnsi="Times New Roman" w:cs="Times New Roman"/>
          <w:iCs/>
          <w:sz w:val="24"/>
          <w:szCs w:val="24"/>
        </w:rPr>
        <w:footnoteReference w:id="241"/>
      </w:r>
      <w:r w:rsidR="00DD6D4C">
        <w:rPr>
          <w:rFonts w:ascii="Times New Roman" w:hAnsi="Times New Roman" w:cs="Times New Roman"/>
          <w:iCs/>
          <w:sz w:val="24"/>
          <w:szCs w:val="24"/>
        </w:rPr>
        <w:t>.</w:t>
      </w:r>
      <w:r w:rsidRPr="0007435C">
        <w:rPr>
          <w:rFonts w:ascii="Times New Roman" w:hAnsi="Times New Roman" w:cs="Times New Roman"/>
          <w:iCs/>
          <w:sz w:val="24"/>
          <w:szCs w:val="24"/>
        </w:rPr>
        <w:t xml:space="preserve">  </w:t>
      </w:r>
    </w:p>
    <w:p w:rsidR="004B4CA7" w:rsidRDefault="006C10F3"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6C10F3">
        <w:rPr>
          <w:rFonts w:ascii="Times New Roman" w:hAnsi="Times New Roman" w:cs="Times New Roman"/>
          <w:iCs/>
          <w:sz w:val="24"/>
          <w:szCs w:val="24"/>
        </w:rPr>
        <w:t>Στον Λουκά, εκτός των τεσσάρων ταλανισμών</w:t>
      </w:r>
      <w:r w:rsidR="00EF7696">
        <w:rPr>
          <w:rFonts w:ascii="Times New Roman" w:hAnsi="Times New Roman" w:cs="Times New Roman"/>
          <w:iCs/>
          <w:sz w:val="24"/>
          <w:szCs w:val="24"/>
        </w:rPr>
        <w:t xml:space="preserve"> οι οποίοι </w:t>
      </w:r>
      <w:r w:rsidRPr="006C10F3">
        <w:rPr>
          <w:rFonts w:ascii="Times New Roman" w:hAnsi="Times New Roman" w:cs="Times New Roman"/>
          <w:iCs/>
          <w:sz w:val="24"/>
          <w:szCs w:val="24"/>
        </w:rPr>
        <w:t>συνάπτονται λειτουργικά με τους τέσσερις μακαρισμούς, καταγράφονται και άλλες περιπτώσεις</w:t>
      </w:r>
      <w:r w:rsidR="00EF7696">
        <w:rPr>
          <w:rFonts w:ascii="Times New Roman" w:hAnsi="Times New Roman" w:cs="Times New Roman"/>
          <w:iCs/>
          <w:sz w:val="24"/>
          <w:szCs w:val="24"/>
        </w:rPr>
        <w:t>,</w:t>
      </w:r>
      <w:r w:rsidRPr="006C10F3">
        <w:rPr>
          <w:rFonts w:ascii="Times New Roman" w:hAnsi="Times New Roman" w:cs="Times New Roman"/>
          <w:iCs/>
          <w:sz w:val="24"/>
          <w:szCs w:val="24"/>
        </w:rPr>
        <w:t xml:space="preserve"> όπου ο ιερός Ευαγγελιστής επισημαίνει το βάρος των παραπτωμάτων που επισείουν τα «</w:t>
      </w:r>
      <w:r w:rsidR="00FC1A6D">
        <w:rPr>
          <w:rFonts w:ascii="Times New Roman" w:hAnsi="Times New Roman" w:cs="Times New Roman"/>
          <w:iCs/>
          <w:sz w:val="24"/>
          <w:szCs w:val="24"/>
        </w:rPr>
        <w:t>ο</w:t>
      </w:r>
      <w:r w:rsidRPr="006C10F3">
        <w:rPr>
          <w:rFonts w:ascii="Times New Roman" w:hAnsi="Times New Roman" w:cs="Times New Roman"/>
          <w:iCs/>
          <w:sz w:val="24"/>
          <w:szCs w:val="24"/>
        </w:rPr>
        <w:t xml:space="preserve">ὐαὶ»  του </w:t>
      </w:r>
      <w:r>
        <w:rPr>
          <w:rFonts w:ascii="Times New Roman" w:hAnsi="Times New Roman" w:cs="Times New Roman"/>
          <w:iCs/>
          <w:sz w:val="24"/>
          <w:szCs w:val="24"/>
        </w:rPr>
        <w:t>Κ</w:t>
      </w:r>
      <w:r w:rsidRPr="006C10F3">
        <w:rPr>
          <w:rFonts w:ascii="Times New Roman" w:hAnsi="Times New Roman" w:cs="Times New Roman"/>
          <w:iCs/>
          <w:sz w:val="24"/>
          <w:szCs w:val="24"/>
        </w:rPr>
        <w:t>υρίου. Ελέγχονται πόλ</w:t>
      </w:r>
      <w:r>
        <w:rPr>
          <w:rFonts w:ascii="Times New Roman" w:hAnsi="Times New Roman" w:cs="Times New Roman"/>
          <w:iCs/>
          <w:sz w:val="24"/>
          <w:szCs w:val="24"/>
        </w:rPr>
        <w:t>ει</w:t>
      </w:r>
      <w:r w:rsidRPr="006C10F3">
        <w:rPr>
          <w:rFonts w:ascii="Times New Roman" w:hAnsi="Times New Roman" w:cs="Times New Roman"/>
          <w:iCs/>
          <w:sz w:val="24"/>
          <w:szCs w:val="24"/>
        </w:rPr>
        <w:t xml:space="preserve">ς επειδή αρνούνται τη μετάνοια και τη </w:t>
      </w:r>
      <w:r>
        <w:rPr>
          <w:rFonts w:ascii="Times New Roman" w:hAnsi="Times New Roman" w:cs="Times New Roman"/>
          <w:iCs/>
          <w:sz w:val="24"/>
          <w:szCs w:val="24"/>
        </w:rPr>
        <w:t>συντριβή</w:t>
      </w:r>
      <w:r w:rsidRPr="006C10F3">
        <w:rPr>
          <w:rFonts w:ascii="Times New Roman" w:hAnsi="Times New Roman" w:cs="Times New Roman"/>
          <w:iCs/>
          <w:sz w:val="24"/>
          <w:szCs w:val="24"/>
        </w:rPr>
        <w:t xml:space="preserve"> των ατοπημάτων τους</w:t>
      </w:r>
      <w:r>
        <w:rPr>
          <w:rStyle w:val="a4"/>
          <w:rFonts w:ascii="Times New Roman" w:hAnsi="Times New Roman" w:cs="Times New Roman"/>
          <w:iCs/>
          <w:sz w:val="24"/>
          <w:szCs w:val="24"/>
        </w:rPr>
        <w:footnoteReference w:id="242"/>
      </w:r>
      <w:r w:rsidR="00F779D2" w:rsidRPr="00F779D2">
        <w:rPr>
          <w:rFonts w:ascii="Times New Roman" w:hAnsi="Times New Roman" w:cs="Times New Roman"/>
          <w:iCs/>
          <w:sz w:val="24"/>
          <w:szCs w:val="24"/>
        </w:rPr>
        <w:t xml:space="preserve"> </w:t>
      </w:r>
      <w:r w:rsidR="00F779D2" w:rsidRPr="006C10F3">
        <w:rPr>
          <w:rFonts w:ascii="Times New Roman" w:hAnsi="Times New Roman" w:cs="Times New Roman"/>
          <w:iCs/>
          <w:sz w:val="24"/>
          <w:szCs w:val="24"/>
        </w:rPr>
        <w:t>καθώς</w:t>
      </w:r>
      <w:r>
        <w:rPr>
          <w:rFonts w:ascii="Times New Roman" w:hAnsi="Times New Roman" w:cs="Times New Roman"/>
          <w:iCs/>
          <w:sz w:val="24"/>
          <w:szCs w:val="24"/>
        </w:rPr>
        <w:t>,</w:t>
      </w:r>
      <w:r w:rsidRPr="006C10F3">
        <w:rPr>
          <w:rFonts w:ascii="Times New Roman" w:hAnsi="Times New Roman" w:cs="Times New Roman"/>
          <w:iCs/>
          <w:sz w:val="24"/>
          <w:szCs w:val="24"/>
        </w:rPr>
        <w:t xml:space="preserve"> </w:t>
      </w:r>
      <w:r>
        <w:rPr>
          <w:rFonts w:ascii="Times New Roman" w:hAnsi="Times New Roman" w:cs="Times New Roman"/>
          <w:iCs/>
          <w:sz w:val="24"/>
          <w:szCs w:val="24"/>
        </w:rPr>
        <w:t>επίσης,</w:t>
      </w:r>
      <w:r w:rsidRPr="006C10F3">
        <w:rPr>
          <w:rFonts w:ascii="Times New Roman" w:hAnsi="Times New Roman" w:cs="Times New Roman"/>
          <w:iCs/>
          <w:sz w:val="24"/>
          <w:szCs w:val="24"/>
        </w:rPr>
        <w:t xml:space="preserve"> οι γραμματείς, οι </w:t>
      </w:r>
      <w:r w:rsidR="001D3795">
        <w:rPr>
          <w:rFonts w:ascii="Times New Roman" w:hAnsi="Times New Roman" w:cs="Times New Roman"/>
          <w:iCs/>
          <w:sz w:val="24"/>
          <w:szCs w:val="24"/>
        </w:rPr>
        <w:t>φ</w:t>
      </w:r>
      <w:r w:rsidRPr="006C10F3">
        <w:rPr>
          <w:rFonts w:ascii="Times New Roman" w:hAnsi="Times New Roman" w:cs="Times New Roman"/>
          <w:iCs/>
          <w:sz w:val="24"/>
          <w:szCs w:val="24"/>
        </w:rPr>
        <w:t>αρισαίοι και οι νομικοί</w:t>
      </w:r>
      <w:r w:rsidR="001D3795">
        <w:rPr>
          <w:rFonts w:ascii="Times New Roman" w:hAnsi="Times New Roman" w:cs="Times New Roman"/>
          <w:iCs/>
          <w:sz w:val="24"/>
          <w:szCs w:val="24"/>
        </w:rPr>
        <w:t>,</w:t>
      </w:r>
      <w:r w:rsidRPr="006C10F3">
        <w:rPr>
          <w:rFonts w:ascii="Times New Roman" w:hAnsi="Times New Roman" w:cs="Times New Roman"/>
          <w:iCs/>
          <w:sz w:val="24"/>
          <w:szCs w:val="24"/>
        </w:rPr>
        <w:t xml:space="preserve"> επειδή διαστρέφουν την </w:t>
      </w:r>
      <w:r w:rsidR="00F779D2">
        <w:rPr>
          <w:rFonts w:ascii="Times New Roman" w:hAnsi="Times New Roman" w:cs="Times New Roman"/>
          <w:iCs/>
          <w:sz w:val="24"/>
          <w:szCs w:val="24"/>
        </w:rPr>
        <w:t>«</w:t>
      </w:r>
      <w:r w:rsidRPr="006C10F3">
        <w:rPr>
          <w:rFonts w:ascii="Times New Roman" w:hAnsi="Times New Roman" w:cs="Times New Roman"/>
          <w:iCs/>
          <w:sz w:val="24"/>
          <w:szCs w:val="24"/>
        </w:rPr>
        <w:t>κλείδα</w:t>
      </w:r>
      <w:r w:rsidR="00F779D2">
        <w:rPr>
          <w:rFonts w:ascii="Times New Roman" w:hAnsi="Times New Roman" w:cs="Times New Roman"/>
          <w:iCs/>
          <w:sz w:val="24"/>
          <w:szCs w:val="24"/>
        </w:rPr>
        <w:t>»</w:t>
      </w:r>
      <w:r w:rsidRPr="006C10F3">
        <w:rPr>
          <w:rFonts w:ascii="Times New Roman" w:hAnsi="Times New Roman" w:cs="Times New Roman"/>
          <w:iCs/>
          <w:sz w:val="24"/>
          <w:szCs w:val="24"/>
        </w:rPr>
        <w:t xml:space="preserve"> της γνώσ</w:t>
      </w:r>
      <w:r w:rsidR="00F779D2">
        <w:rPr>
          <w:rFonts w:ascii="Times New Roman" w:hAnsi="Times New Roman" w:cs="Times New Roman"/>
          <w:iCs/>
          <w:sz w:val="24"/>
          <w:szCs w:val="24"/>
        </w:rPr>
        <w:t>η</w:t>
      </w:r>
      <w:r w:rsidRPr="006C10F3">
        <w:rPr>
          <w:rFonts w:ascii="Times New Roman" w:hAnsi="Times New Roman" w:cs="Times New Roman"/>
          <w:iCs/>
          <w:sz w:val="24"/>
          <w:szCs w:val="24"/>
        </w:rPr>
        <w:t>ς</w:t>
      </w:r>
      <w:r>
        <w:rPr>
          <w:rFonts w:ascii="Times New Roman" w:hAnsi="Times New Roman" w:cs="Times New Roman"/>
          <w:iCs/>
          <w:sz w:val="24"/>
          <w:szCs w:val="24"/>
        </w:rPr>
        <w:t xml:space="preserve">, </w:t>
      </w:r>
      <w:r w:rsidRPr="006C10F3">
        <w:rPr>
          <w:rFonts w:ascii="Times New Roman" w:hAnsi="Times New Roman" w:cs="Times New Roman"/>
          <w:iCs/>
          <w:sz w:val="24"/>
          <w:szCs w:val="24"/>
        </w:rPr>
        <w:t xml:space="preserve"> </w:t>
      </w:r>
      <w:r>
        <w:rPr>
          <w:rFonts w:ascii="Times New Roman" w:hAnsi="Times New Roman" w:cs="Times New Roman"/>
          <w:iCs/>
          <w:sz w:val="24"/>
          <w:szCs w:val="24"/>
        </w:rPr>
        <w:t>αρνούμενοι</w:t>
      </w:r>
      <w:r w:rsidRPr="006C10F3">
        <w:rPr>
          <w:rFonts w:ascii="Times New Roman" w:hAnsi="Times New Roman" w:cs="Times New Roman"/>
          <w:iCs/>
          <w:sz w:val="24"/>
          <w:szCs w:val="24"/>
        </w:rPr>
        <w:t xml:space="preserve"> δηλαδή το γεγονός της </w:t>
      </w:r>
      <w:r>
        <w:rPr>
          <w:rFonts w:ascii="Times New Roman" w:hAnsi="Times New Roman" w:cs="Times New Roman"/>
          <w:iCs/>
          <w:sz w:val="24"/>
          <w:szCs w:val="24"/>
        </w:rPr>
        <w:t xml:space="preserve">σωτήριας πίστης, </w:t>
      </w:r>
      <w:r w:rsidRPr="006C10F3">
        <w:rPr>
          <w:rFonts w:ascii="Times New Roman" w:hAnsi="Times New Roman" w:cs="Times New Roman"/>
          <w:iCs/>
          <w:sz w:val="24"/>
          <w:szCs w:val="24"/>
        </w:rPr>
        <w:t>επιζητούντες την πρωτοκαθεδρία και εμποδίζοντ</w:t>
      </w:r>
      <w:r>
        <w:rPr>
          <w:rFonts w:ascii="Times New Roman" w:hAnsi="Times New Roman" w:cs="Times New Roman"/>
          <w:iCs/>
          <w:sz w:val="24"/>
          <w:szCs w:val="24"/>
        </w:rPr>
        <w:t>ε</w:t>
      </w:r>
      <w:r w:rsidRPr="006C10F3">
        <w:rPr>
          <w:rFonts w:ascii="Times New Roman" w:hAnsi="Times New Roman" w:cs="Times New Roman"/>
          <w:iCs/>
          <w:sz w:val="24"/>
          <w:szCs w:val="24"/>
        </w:rPr>
        <w:t>ς εκείνους, οι οποίοι θέλουν να εισέλθουν στη</w:t>
      </w:r>
      <w:r>
        <w:rPr>
          <w:rFonts w:ascii="Times New Roman" w:hAnsi="Times New Roman" w:cs="Times New Roman"/>
          <w:iCs/>
          <w:sz w:val="24"/>
          <w:szCs w:val="24"/>
        </w:rPr>
        <w:t xml:space="preserve"> Βασιλεία</w:t>
      </w:r>
      <w:r w:rsidRPr="006C10F3">
        <w:rPr>
          <w:rFonts w:ascii="Times New Roman" w:hAnsi="Times New Roman" w:cs="Times New Roman"/>
          <w:iCs/>
          <w:sz w:val="24"/>
          <w:szCs w:val="24"/>
        </w:rPr>
        <w:t xml:space="preserve"> του Θεού</w:t>
      </w:r>
      <w:r>
        <w:rPr>
          <w:rStyle w:val="a4"/>
          <w:rFonts w:ascii="Times New Roman" w:hAnsi="Times New Roman" w:cs="Times New Roman"/>
          <w:iCs/>
          <w:sz w:val="24"/>
          <w:szCs w:val="24"/>
        </w:rPr>
        <w:footnoteReference w:id="243"/>
      </w:r>
      <w:r w:rsidRPr="006C10F3">
        <w:rPr>
          <w:rFonts w:ascii="Times New Roman" w:hAnsi="Times New Roman" w:cs="Times New Roman"/>
          <w:iCs/>
          <w:sz w:val="24"/>
          <w:szCs w:val="24"/>
        </w:rPr>
        <w:t>. Το «</w:t>
      </w:r>
      <w:r w:rsidR="00FC1A6D" w:rsidRPr="001D3795">
        <w:rPr>
          <w:rFonts w:ascii="Times New Roman" w:hAnsi="Times New Roman" w:cs="Times New Roman"/>
          <w:i/>
          <w:sz w:val="24"/>
          <w:szCs w:val="24"/>
        </w:rPr>
        <w:t>ο</w:t>
      </w:r>
      <w:r w:rsidRPr="001D3795">
        <w:rPr>
          <w:rFonts w:ascii="Times New Roman" w:hAnsi="Times New Roman" w:cs="Times New Roman"/>
          <w:i/>
          <w:sz w:val="24"/>
          <w:szCs w:val="24"/>
        </w:rPr>
        <w:t>ὐαὶ</w:t>
      </w:r>
      <w:r w:rsidRPr="006C10F3">
        <w:rPr>
          <w:rFonts w:ascii="Times New Roman" w:hAnsi="Times New Roman" w:cs="Times New Roman"/>
          <w:iCs/>
          <w:sz w:val="24"/>
          <w:szCs w:val="24"/>
        </w:rPr>
        <w:t xml:space="preserve">»  απευθύνεται </w:t>
      </w:r>
      <w:r>
        <w:rPr>
          <w:rFonts w:ascii="Times New Roman" w:hAnsi="Times New Roman" w:cs="Times New Roman"/>
          <w:iCs/>
          <w:sz w:val="24"/>
          <w:szCs w:val="24"/>
        </w:rPr>
        <w:t>ρητά και σε όποιον</w:t>
      </w:r>
      <w:r w:rsidRPr="006C10F3">
        <w:rPr>
          <w:rFonts w:ascii="Times New Roman" w:hAnsi="Times New Roman" w:cs="Times New Roman"/>
          <w:iCs/>
          <w:sz w:val="24"/>
          <w:szCs w:val="24"/>
        </w:rPr>
        <w:t xml:space="preserve"> καταστεί η γενεσιουργός αιτία του ερχομού των σκανδάλων</w:t>
      </w:r>
      <w:r w:rsidR="00EF7696">
        <w:rPr>
          <w:rFonts w:ascii="Times New Roman" w:hAnsi="Times New Roman" w:cs="Times New Roman"/>
          <w:iCs/>
          <w:sz w:val="24"/>
          <w:szCs w:val="24"/>
        </w:rPr>
        <w:t>,</w:t>
      </w:r>
      <w:r w:rsidRPr="006C10F3">
        <w:rPr>
          <w:rFonts w:ascii="Times New Roman" w:hAnsi="Times New Roman" w:cs="Times New Roman"/>
          <w:iCs/>
          <w:sz w:val="24"/>
          <w:szCs w:val="24"/>
        </w:rPr>
        <w:t xml:space="preserve"> τα οποία εν πολλοίς είναι και αναπόφευκτα στην παρούσα κατάσταση του κόσμου</w:t>
      </w:r>
      <w:r>
        <w:rPr>
          <w:rStyle w:val="a4"/>
          <w:rFonts w:ascii="Times New Roman" w:hAnsi="Times New Roman" w:cs="Times New Roman"/>
          <w:iCs/>
          <w:sz w:val="24"/>
          <w:szCs w:val="24"/>
        </w:rPr>
        <w:footnoteReference w:id="244"/>
      </w:r>
      <w:r w:rsidRPr="006C10F3">
        <w:rPr>
          <w:rFonts w:ascii="Times New Roman" w:hAnsi="Times New Roman" w:cs="Times New Roman"/>
          <w:iCs/>
          <w:sz w:val="24"/>
          <w:szCs w:val="24"/>
        </w:rPr>
        <w:t xml:space="preserve">. Αναπόφευκτη </w:t>
      </w:r>
      <w:r>
        <w:rPr>
          <w:rFonts w:ascii="Times New Roman" w:hAnsi="Times New Roman" w:cs="Times New Roman"/>
          <w:iCs/>
          <w:sz w:val="24"/>
          <w:szCs w:val="24"/>
        </w:rPr>
        <w:t>φαίνεται</w:t>
      </w:r>
      <w:r w:rsidRPr="006C10F3">
        <w:rPr>
          <w:rFonts w:ascii="Times New Roman" w:hAnsi="Times New Roman" w:cs="Times New Roman"/>
          <w:iCs/>
          <w:sz w:val="24"/>
          <w:szCs w:val="24"/>
        </w:rPr>
        <w:t xml:space="preserve"> και η καταστροφή της Ιερουσαλήμ</w:t>
      </w:r>
      <w:r w:rsidR="00EF7696">
        <w:rPr>
          <w:rFonts w:ascii="Times New Roman" w:hAnsi="Times New Roman" w:cs="Times New Roman"/>
          <w:iCs/>
          <w:sz w:val="24"/>
          <w:szCs w:val="24"/>
        </w:rPr>
        <w:t xml:space="preserve">, η οποία </w:t>
      </w:r>
      <w:r w:rsidRPr="006C10F3">
        <w:rPr>
          <w:rFonts w:ascii="Times New Roman" w:hAnsi="Times New Roman" w:cs="Times New Roman"/>
          <w:iCs/>
          <w:sz w:val="24"/>
          <w:szCs w:val="24"/>
        </w:rPr>
        <w:t xml:space="preserve">θα επέλθει </w:t>
      </w:r>
      <w:r w:rsidR="004B4CA7">
        <w:rPr>
          <w:rFonts w:ascii="Times New Roman" w:hAnsi="Times New Roman" w:cs="Times New Roman"/>
          <w:iCs/>
          <w:sz w:val="24"/>
          <w:szCs w:val="24"/>
        </w:rPr>
        <w:t xml:space="preserve">με </w:t>
      </w:r>
      <w:r>
        <w:rPr>
          <w:rFonts w:ascii="Times New Roman" w:hAnsi="Times New Roman" w:cs="Times New Roman"/>
          <w:iCs/>
          <w:sz w:val="24"/>
          <w:szCs w:val="24"/>
        </w:rPr>
        <w:t xml:space="preserve">το </w:t>
      </w:r>
      <w:r w:rsidRPr="006C10F3">
        <w:rPr>
          <w:rFonts w:ascii="Times New Roman" w:hAnsi="Times New Roman" w:cs="Times New Roman"/>
          <w:iCs/>
          <w:sz w:val="24"/>
          <w:szCs w:val="24"/>
        </w:rPr>
        <w:t>«</w:t>
      </w:r>
      <w:r w:rsidR="00FC1A6D" w:rsidRPr="001D3795">
        <w:rPr>
          <w:rFonts w:ascii="Times New Roman" w:hAnsi="Times New Roman" w:cs="Times New Roman"/>
          <w:i/>
          <w:sz w:val="24"/>
          <w:szCs w:val="24"/>
        </w:rPr>
        <w:t>ο</w:t>
      </w:r>
      <w:r w:rsidRPr="001D3795">
        <w:rPr>
          <w:rFonts w:ascii="Times New Roman" w:hAnsi="Times New Roman" w:cs="Times New Roman"/>
          <w:i/>
          <w:sz w:val="24"/>
          <w:szCs w:val="24"/>
        </w:rPr>
        <w:t>ὐαὶ</w:t>
      </w:r>
      <w:r w:rsidRPr="006C10F3">
        <w:rPr>
          <w:rFonts w:ascii="Times New Roman" w:hAnsi="Times New Roman" w:cs="Times New Roman"/>
          <w:iCs/>
          <w:sz w:val="24"/>
          <w:szCs w:val="24"/>
        </w:rPr>
        <w:t xml:space="preserve">»  </w:t>
      </w:r>
      <w:r w:rsidR="004B4CA7">
        <w:rPr>
          <w:rFonts w:ascii="Times New Roman" w:hAnsi="Times New Roman" w:cs="Times New Roman"/>
          <w:iCs/>
          <w:sz w:val="24"/>
          <w:szCs w:val="24"/>
        </w:rPr>
        <w:t>να</w:t>
      </w:r>
      <w:r>
        <w:rPr>
          <w:rFonts w:ascii="Times New Roman" w:hAnsi="Times New Roman" w:cs="Times New Roman"/>
          <w:iCs/>
          <w:sz w:val="24"/>
          <w:szCs w:val="24"/>
        </w:rPr>
        <w:t xml:space="preserve"> απευθ</w:t>
      </w:r>
      <w:r w:rsidR="00EF7696">
        <w:rPr>
          <w:rFonts w:ascii="Times New Roman" w:hAnsi="Times New Roman" w:cs="Times New Roman"/>
          <w:iCs/>
          <w:sz w:val="24"/>
          <w:szCs w:val="24"/>
        </w:rPr>
        <w:t>ύνεται</w:t>
      </w:r>
      <w:r w:rsidRPr="006C10F3">
        <w:rPr>
          <w:rFonts w:ascii="Times New Roman" w:hAnsi="Times New Roman" w:cs="Times New Roman"/>
          <w:iCs/>
          <w:sz w:val="24"/>
          <w:szCs w:val="24"/>
        </w:rPr>
        <w:t xml:space="preserve"> </w:t>
      </w:r>
      <w:r>
        <w:rPr>
          <w:rFonts w:ascii="Times New Roman" w:hAnsi="Times New Roman" w:cs="Times New Roman"/>
          <w:iCs/>
          <w:sz w:val="24"/>
          <w:szCs w:val="24"/>
        </w:rPr>
        <w:t>περισσότερο</w:t>
      </w:r>
      <w:r w:rsidRPr="006C10F3">
        <w:rPr>
          <w:rFonts w:ascii="Times New Roman" w:hAnsi="Times New Roman" w:cs="Times New Roman"/>
          <w:iCs/>
          <w:sz w:val="24"/>
          <w:szCs w:val="24"/>
        </w:rPr>
        <w:t xml:space="preserve"> στις αδύνατες κοινωνικές ομάδες</w:t>
      </w:r>
      <w:r>
        <w:rPr>
          <w:rFonts w:ascii="Times New Roman" w:hAnsi="Times New Roman" w:cs="Times New Roman"/>
          <w:iCs/>
          <w:sz w:val="24"/>
          <w:szCs w:val="24"/>
        </w:rPr>
        <w:t>, οι οποίες</w:t>
      </w:r>
      <w:r w:rsidRPr="006C10F3">
        <w:rPr>
          <w:rFonts w:ascii="Times New Roman" w:hAnsi="Times New Roman" w:cs="Times New Roman"/>
          <w:iCs/>
          <w:sz w:val="24"/>
          <w:szCs w:val="24"/>
        </w:rPr>
        <w:t xml:space="preserve"> θα βρεθούν εκτεθειμένες </w:t>
      </w:r>
      <w:r>
        <w:rPr>
          <w:rFonts w:ascii="Times New Roman" w:hAnsi="Times New Roman" w:cs="Times New Roman"/>
          <w:iCs/>
          <w:sz w:val="24"/>
          <w:szCs w:val="24"/>
        </w:rPr>
        <w:t>σ</w:t>
      </w:r>
      <w:r w:rsidR="00FC1A6D">
        <w:rPr>
          <w:rFonts w:ascii="Times New Roman" w:hAnsi="Times New Roman" w:cs="Times New Roman"/>
          <w:iCs/>
          <w:sz w:val="24"/>
          <w:szCs w:val="24"/>
        </w:rPr>
        <w:t>ε</w:t>
      </w:r>
      <w:r w:rsidRPr="006C10F3">
        <w:rPr>
          <w:rFonts w:ascii="Times New Roman" w:hAnsi="Times New Roman" w:cs="Times New Roman"/>
          <w:iCs/>
          <w:sz w:val="24"/>
          <w:szCs w:val="24"/>
        </w:rPr>
        <w:t xml:space="preserve"> θανάσιμους κινδύνους</w:t>
      </w:r>
      <w:r>
        <w:rPr>
          <w:rStyle w:val="a4"/>
          <w:rFonts w:ascii="Times New Roman" w:hAnsi="Times New Roman" w:cs="Times New Roman"/>
          <w:iCs/>
          <w:sz w:val="24"/>
          <w:szCs w:val="24"/>
        </w:rPr>
        <w:footnoteReference w:id="245"/>
      </w:r>
      <w:r w:rsidRPr="006C10F3">
        <w:rPr>
          <w:rFonts w:ascii="Times New Roman" w:hAnsi="Times New Roman" w:cs="Times New Roman"/>
          <w:iCs/>
          <w:sz w:val="24"/>
          <w:szCs w:val="24"/>
        </w:rPr>
        <w:t xml:space="preserve">. Θανάσιμο κίνδυνο διατρέχει στον ύψιστο βαθμό και εκείνος </w:t>
      </w:r>
      <w:r w:rsidR="00EF7696">
        <w:rPr>
          <w:rFonts w:ascii="Times New Roman" w:hAnsi="Times New Roman" w:cs="Times New Roman"/>
          <w:iCs/>
          <w:sz w:val="24"/>
          <w:szCs w:val="24"/>
        </w:rPr>
        <w:t xml:space="preserve">, ο οποίος </w:t>
      </w:r>
      <w:r w:rsidRPr="006C10F3">
        <w:rPr>
          <w:rFonts w:ascii="Times New Roman" w:hAnsi="Times New Roman" w:cs="Times New Roman"/>
          <w:iCs/>
          <w:sz w:val="24"/>
          <w:szCs w:val="24"/>
        </w:rPr>
        <w:t xml:space="preserve">θα παραδώσει τον </w:t>
      </w:r>
      <w:r>
        <w:rPr>
          <w:rFonts w:ascii="Times New Roman" w:hAnsi="Times New Roman" w:cs="Times New Roman"/>
          <w:iCs/>
          <w:sz w:val="24"/>
          <w:szCs w:val="24"/>
        </w:rPr>
        <w:t>Υ</w:t>
      </w:r>
      <w:r w:rsidRPr="006C10F3">
        <w:rPr>
          <w:rFonts w:ascii="Times New Roman" w:hAnsi="Times New Roman" w:cs="Times New Roman"/>
          <w:iCs/>
          <w:sz w:val="24"/>
          <w:szCs w:val="24"/>
        </w:rPr>
        <w:t xml:space="preserve">ιό του Θεού </w:t>
      </w:r>
      <w:r>
        <w:rPr>
          <w:rFonts w:ascii="Times New Roman" w:hAnsi="Times New Roman" w:cs="Times New Roman"/>
          <w:iCs/>
          <w:sz w:val="24"/>
          <w:szCs w:val="24"/>
        </w:rPr>
        <w:t>στους σταυρωτές Του</w:t>
      </w:r>
      <w:r w:rsidR="00FC1A6D">
        <w:rPr>
          <w:rFonts w:ascii="Times New Roman" w:hAnsi="Times New Roman" w:cs="Times New Roman"/>
          <w:iCs/>
          <w:sz w:val="24"/>
          <w:szCs w:val="24"/>
        </w:rPr>
        <w:t>.</w:t>
      </w:r>
      <w:r w:rsidRPr="006C10F3">
        <w:rPr>
          <w:rFonts w:ascii="Times New Roman" w:hAnsi="Times New Roman" w:cs="Times New Roman"/>
          <w:iCs/>
          <w:sz w:val="24"/>
          <w:szCs w:val="24"/>
        </w:rPr>
        <w:t xml:space="preserve"> </w:t>
      </w:r>
      <w:r w:rsidR="00FC1A6D">
        <w:rPr>
          <w:rFonts w:ascii="Times New Roman" w:hAnsi="Times New Roman" w:cs="Times New Roman"/>
          <w:iCs/>
          <w:sz w:val="24"/>
          <w:szCs w:val="24"/>
        </w:rPr>
        <w:t>Ε</w:t>
      </w:r>
      <w:r w:rsidRPr="006C10F3">
        <w:rPr>
          <w:rFonts w:ascii="Times New Roman" w:hAnsi="Times New Roman" w:cs="Times New Roman"/>
          <w:iCs/>
          <w:sz w:val="24"/>
          <w:szCs w:val="24"/>
        </w:rPr>
        <w:t xml:space="preserve">ξαιτίας του λόγου </w:t>
      </w:r>
      <w:r w:rsidR="00FC1A6D">
        <w:rPr>
          <w:rFonts w:ascii="Times New Roman" w:hAnsi="Times New Roman" w:cs="Times New Roman"/>
          <w:iCs/>
          <w:sz w:val="24"/>
          <w:szCs w:val="24"/>
        </w:rPr>
        <w:t xml:space="preserve">αυτού </w:t>
      </w:r>
      <w:r w:rsidRPr="006C10F3">
        <w:rPr>
          <w:rFonts w:ascii="Times New Roman" w:hAnsi="Times New Roman" w:cs="Times New Roman"/>
          <w:iCs/>
          <w:sz w:val="24"/>
          <w:szCs w:val="24"/>
        </w:rPr>
        <w:t>το</w:t>
      </w:r>
      <w:r>
        <w:rPr>
          <w:rFonts w:ascii="Times New Roman" w:hAnsi="Times New Roman" w:cs="Times New Roman"/>
          <w:iCs/>
          <w:sz w:val="24"/>
          <w:szCs w:val="24"/>
        </w:rPr>
        <w:t xml:space="preserve"> </w:t>
      </w:r>
      <w:r w:rsidRPr="006C10F3">
        <w:rPr>
          <w:rFonts w:ascii="Times New Roman" w:hAnsi="Times New Roman" w:cs="Times New Roman"/>
          <w:iCs/>
          <w:sz w:val="24"/>
          <w:szCs w:val="24"/>
        </w:rPr>
        <w:t>«</w:t>
      </w:r>
      <w:r w:rsidR="00FC1A6D" w:rsidRPr="001D3795">
        <w:rPr>
          <w:rFonts w:ascii="Times New Roman" w:hAnsi="Times New Roman" w:cs="Times New Roman"/>
          <w:i/>
          <w:sz w:val="24"/>
          <w:szCs w:val="24"/>
        </w:rPr>
        <w:t>ο</w:t>
      </w:r>
      <w:r w:rsidRPr="001D3795">
        <w:rPr>
          <w:rFonts w:ascii="Times New Roman" w:hAnsi="Times New Roman" w:cs="Times New Roman"/>
          <w:i/>
          <w:sz w:val="24"/>
          <w:szCs w:val="24"/>
        </w:rPr>
        <w:t>ὐαὶ</w:t>
      </w:r>
      <w:r w:rsidRPr="006C10F3">
        <w:rPr>
          <w:rFonts w:ascii="Times New Roman" w:hAnsi="Times New Roman" w:cs="Times New Roman"/>
          <w:iCs/>
          <w:sz w:val="24"/>
          <w:szCs w:val="24"/>
        </w:rPr>
        <w:t xml:space="preserve">»  </w:t>
      </w:r>
      <w:r w:rsidR="00FC1A6D">
        <w:rPr>
          <w:rFonts w:ascii="Times New Roman" w:hAnsi="Times New Roman" w:cs="Times New Roman"/>
          <w:iCs/>
          <w:sz w:val="24"/>
          <w:szCs w:val="24"/>
        </w:rPr>
        <w:t>στον</w:t>
      </w:r>
      <w:r>
        <w:rPr>
          <w:rFonts w:ascii="Times New Roman" w:hAnsi="Times New Roman" w:cs="Times New Roman"/>
          <w:iCs/>
          <w:sz w:val="24"/>
          <w:szCs w:val="24"/>
        </w:rPr>
        <w:t xml:space="preserve"> </w:t>
      </w:r>
      <w:r w:rsidRPr="006C10F3">
        <w:rPr>
          <w:rFonts w:ascii="Times New Roman" w:hAnsi="Times New Roman" w:cs="Times New Roman"/>
          <w:iCs/>
          <w:sz w:val="24"/>
          <w:szCs w:val="24"/>
        </w:rPr>
        <w:t>τελευταίο</w:t>
      </w:r>
      <w:r>
        <w:rPr>
          <w:rFonts w:ascii="Times New Roman" w:hAnsi="Times New Roman" w:cs="Times New Roman"/>
          <w:iCs/>
          <w:sz w:val="24"/>
          <w:szCs w:val="24"/>
        </w:rPr>
        <w:t xml:space="preserve"> δείπνο του Κυρίου</w:t>
      </w:r>
      <w:r w:rsidRPr="006C10F3">
        <w:rPr>
          <w:rFonts w:ascii="Times New Roman" w:hAnsi="Times New Roman" w:cs="Times New Roman"/>
          <w:iCs/>
          <w:sz w:val="24"/>
          <w:szCs w:val="24"/>
        </w:rPr>
        <w:t xml:space="preserve"> αποτελεί τον πυρήνα του </w:t>
      </w:r>
      <w:r w:rsidR="00EF7696">
        <w:rPr>
          <w:rFonts w:ascii="Times New Roman" w:hAnsi="Times New Roman" w:cs="Times New Roman"/>
          <w:iCs/>
          <w:sz w:val="24"/>
          <w:szCs w:val="24"/>
        </w:rPr>
        <w:t>οποιουδήποτε</w:t>
      </w:r>
      <w:r w:rsidRPr="006C10F3">
        <w:rPr>
          <w:rFonts w:ascii="Times New Roman" w:hAnsi="Times New Roman" w:cs="Times New Roman"/>
          <w:iCs/>
          <w:sz w:val="24"/>
          <w:szCs w:val="24"/>
        </w:rPr>
        <w:t xml:space="preserve"> </w:t>
      </w:r>
      <w:r>
        <w:rPr>
          <w:rFonts w:ascii="Times New Roman" w:hAnsi="Times New Roman" w:cs="Times New Roman"/>
          <w:iCs/>
          <w:sz w:val="24"/>
          <w:szCs w:val="24"/>
        </w:rPr>
        <w:t>ταλανισμού</w:t>
      </w:r>
      <w:r>
        <w:rPr>
          <w:rStyle w:val="a4"/>
          <w:rFonts w:ascii="Times New Roman" w:hAnsi="Times New Roman" w:cs="Times New Roman"/>
          <w:iCs/>
          <w:sz w:val="24"/>
          <w:szCs w:val="24"/>
        </w:rPr>
        <w:footnoteReference w:id="246"/>
      </w:r>
      <w:r>
        <w:rPr>
          <w:rFonts w:ascii="Times New Roman" w:hAnsi="Times New Roman" w:cs="Times New Roman"/>
          <w:iCs/>
          <w:sz w:val="24"/>
          <w:szCs w:val="24"/>
        </w:rPr>
        <w:t>.</w:t>
      </w:r>
      <w:r w:rsidRPr="006C10F3">
        <w:rPr>
          <w:rFonts w:ascii="Times New Roman" w:hAnsi="Times New Roman" w:cs="Times New Roman"/>
          <w:iCs/>
          <w:sz w:val="24"/>
          <w:szCs w:val="24"/>
        </w:rPr>
        <w:t xml:space="preserve">  </w:t>
      </w:r>
    </w:p>
    <w:p w:rsidR="006C447D" w:rsidRDefault="00B74FFC" w:rsidP="00D305C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iCs/>
          <w:sz w:val="24"/>
          <w:szCs w:val="24"/>
        </w:rPr>
        <w:t xml:space="preserve">Ιδιαίτερη ερμηνευτική αξία προσθέτουν οι μεγάλοι Πατέρες της Εκκλησίας στην </w:t>
      </w:r>
      <w:r w:rsidR="00EF7696">
        <w:rPr>
          <w:rFonts w:ascii="Times New Roman" w:hAnsi="Times New Roman" w:cs="Times New Roman"/>
          <w:iCs/>
          <w:sz w:val="24"/>
          <w:szCs w:val="24"/>
        </w:rPr>
        <w:t>απόπειρά</w:t>
      </w:r>
      <w:r>
        <w:rPr>
          <w:rFonts w:ascii="Times New Roman" w:hAnsi="Times New Roman" w:cs="Times New Roman"/>
          <w:iCs/>
          <w:sz w:val="24"/>
          <w:szCs w:val="24"/>
        </w:rPr>
        <w:t xml:space="preserve"> τους να εξηγήσουν την επαναλαμβανόμενη χρήση του «</w:t>
      </w:r>
      <w:r w:rsidRPr="001D3795">
        <w:rPr>
          <w:rFonts w:ascii="Times New Roman" w:hAnsi="Times New Roman" w:cs="Times New Roman"/>
          <w:i/>
          <w:iCs/>
          <w:sz w:val="24"/>
          <w:szCs w:val="24"/>
        </w:rPr>
        <w:t>οὐαὶ</w:t>
      </w:r>
      <w:r>
        <w:rPr>
          <w:rFonts w:ascii="Times New Roman" w:hAnsi="Times New Roman" w:cs="Times New Roman"/>
          <w:sz w:val="24"/>
          <w:szCs w:val="24"/>
        </w:rPr>
        <w:t>» στο σώμα των ιερών κειμένων. Ο Ιωάννης Δαμασκνηνός επιχείρησε να συνδέσει το «</w:t>
      </w:r>
      <w:r w:rsidRPr="001D3795">
        <w:rPr>
          <w:rFonts w:ascii="Times New Roman" w:hAnsi="Times New Roman" w:cs="Times New Roman"/>
          <w:i/>
          <w:iCs/>
          <w:sz w:val="24"/>
          <w:szCs w:val="24"/>
        </w:rPr>
        <w:t>οὐαὶ</w:t>
      </w:r>
      <w:r>
        <w:rPr>
          <w:rFonts w:ascii="Times New Roman" w:hAnsi="Times New Roman" w:cs="Times New Roman"/>
          <w:sz w:val="24"/>
          <w:szCs w:val="24"/>
        </w:rPr>
        <w:t>» με την παράβαση και την άρνηση της πίστης προς το</w:t>
      </w:r>
      <w:r w:rsidR="001D3795">
        <w:rPr>
          <w:rFonts w:ascii="Times New Roman" w:hAnsi="Times New Roman" w:cs="Times New Roman"/>
          <w:sz w:val="24"/>
          <w:szCs w:val="24"/>
        </w:rPr>
        <w:t>ν</w:t>
      </w:r>
      <w:r>
        <w:rPr>
          <w:rFonts w:ascii="Times New Roman" w:hAnsi="Times New Roman" w:cs="Times New Roman"/>
          <w:sz w:val="24"/>
          <w:szCs w:val="24"/>
        </w:rPr>
        <w:t xml:space="preserve"> Θεό, επισημαίνοντας ταυτόχρονα ότι όπως ακριβώς η ομολογία πίστης προξενεί μακαρισμό, έτσι και η άρνηση του Θεού επιφέρει το «</w:t>
      </w:r>
      <w:r w:rsidRPr="001D3795">
        <w:rPr>
          <w:rFonts w:ascii="Times New Roman" w:hAnsi="Times New Roman" w:cs="Times New Roman"/>
          <w:i/>
          <w:iCs/>
          <w:sz w:val="24"/>
          <w:szCs w:val="24"/>
        </w:rPr>
        <w:t>οὐαὶ</w:t>
      </w:r>
      <w:r>
        <w:rPr>
          <w:rFonts w:ascii="Times New Roman" w:hAnsi="Times New Roman" w:cs="Times New Roman"/>
          <w:sz w:val="24"/>
          <w:szCs w:val="24"/>
        </w:rPr>
        <w:t>»</w:t>
      </w:r>
      <w:r w:rsidR="00322800">
        <w:rPr>
          <w:rFonts w:ascii="Times New Roman" w:hAnsi="Times New Roman" w:cs="Times New Roman"/>
          <w:sz w:val="24"/>
          <w:szCs w:val="24"/>
        </w:rPr>
        <w:t>,</w:t>
      </w:r>
      <w:r>
        <w:rPr>
          <w:rFonts w:ascii="Times New Roman" w:hAnsi="Times New Roman" w:cs="Times New Roman"/>
          <w:sz w:val="24"/>
          <w:szCs w:val="24"/>
        </w:rPr>
        <w:t xml:space="preserve"> τη</w:t>
      </w:r>
      <w:r w:rsidR="00322800">
        <w:rPr>
          <w:rFonts w:ascii="Times New Roman" w:hAnsi="Times New Roman" w:cs="Times New Roman"/>
          <w:sz w:val="24"/>
          <w:szCs w:val="24"/>
        </w:rPr>
        <w:t xml:space="preserve"> </w:t>
      </w:r>
      <w:r>
        <w:rPr>
          <w:rFonts w:ascii="Times New Roman" w:hAnsi="Times New Roman" w:cs="Times New Roman"/>
          <w:sz w:val="24"/>
          <w:szCs w:val="24"/>
        </w:rPr>
        <w:t>θλίψη και τη</w:t>
      </w:r>
      <w:r w:rsidR="00322800">
        <w:rPr>
          <w:rFonts w:ascii="Times New Roman" w:hAnsi="Times New Roman" w:cs="Times New Roman"/>
          <w:sz w:val="24"/>
          <w:szCs w:val="24"/>
        </w:rPr>
        <w:t>ν</w:t>
      </w:r>
      <w:r>
        <w:rPr>
          <w:rFonts w:ascii="Times New Roman" w:hAnsi="Times New Roman" w:cs="Times New Roman"/>
          <w:sz w:val="24"/>
          <w:szCs w:val="24"/>
        </w:rPr>
        <w:t xml:space="preserve"> αιώνια κατάκριση</w:t>
      </w:r>
      <w:r>
        <w:rPr>
          <w:rStyle w:val="a4"/>
          <w:rFonts w:ascii="Times New Roman" w:hAnsi="Times New Roman" w:cs="Times New Roman"/>
          <w:sz w:val="24"/>
          <w:szCs w:val="24"/>
        </w:rPr>
        <w:footnoteReference w:id="247"/>
      </w:r>
      <w:r>
        <w:rPr>
          <w:rFonts w:ascii="Times New Roman" w:hAnsi="Times New Roman" w:cs="Times New Roman"/>
          <w:sz w:val="24"/>
          <w:szCs w:val="24"/>
        </w:rPr>
        <w:t xml:space="preserve">. </w:t>
      </w:r>
      <w:r w:rsidR="00191957">
        <w:rPr>
          <w:rFonts w:ascii="Times New Roman" w:hAnsi="Times New Roman" w:cs="Times New Roman"/>
          <w:sz w:val="24"/>
          <w:szCs w:val="24"/>
        </w:rPr>
        <w:t>Ο Ιωάννης ο Χρυσόστομος με αφορμή τον λόγο του Ιησού ότι «</w:t>
      </w:r>
      <w:r w:rsidR="00191957" w:rsidRPr="001D3795">
        <w:rPr>
          <w:rFonts w:ascii="Times New Roman" w:hAnsi="Times New Roman" w:cs="Times New Roman"/>
          <w:i/>
          <w:iCs/>
          <w:sz w:val="24"/>
          <w:szCs w:val="24"/>
        </w:rPr>
        <w:t>οὐαὶ ὅταν καλῶς ὑμᾶς εἴπωσι πάντες οἱ ἄνθρωποι</w:t>
      </w:r>
      <w:r w:rsidR="00191957" w:rsidRPr="00263D8B">
        <w:rPr>
          <w:rFonts w:ascii="Times New Roman" w:hAnsi="Times New Roman" w:cs="Times New Roman"/>
          <w:sz w:val="24"/>
          <w:szCs w:val="24"/>
        </w:rPr>
        <w:t>·</w:t>
      </w:r>
      <w:r w:rsidR="00191957">
        <w:rPr>
          <w:rFonts w:ascii="Times New Roman" w:hAnsi="Times New Roman" w:cs="Times New Roman"/>
          <w:sz w:val="24"/>
          <w:szCs w:val="24"/>
        </w:rPr>
        <w:t xml:space="preserve">» προτρέπει να εξετάσει ο καθένας πώς το « </w:t>
      </w:r>
      <w:r w:rsidR="00191957" w:rsidRPr="001D3795">
        <w:rPr>
          <w:rFonts w:ascii="Times New Roman" w:hAnsi="Times New Roman" w:cs="Times New Roman"/>
          <w:i/>
          <w:iCs/>
          <w:sz w:val="24"/>
          <w:szCs w:val="24"/>
        </w:rPr>
        <w:t>οὐαὶ</w:t>
      </w:r>
      <w:r w:rsidR="00191957">
        <w:rPr>
          <w:rFonts w:ascii="Times New Roman" w:hAnsi="Times New Roman" w:cs="Times New Roman"/>
          <w:sz w:val="24"/>
          <w:szCs w:val="24"/>
        </w:rPr>
        <w:t>» συσχετίζεται με την τιμωρία και το</w:t>
      </w:r>
      <w:r w:rsidR="001D3795">
        <w:rPr>
          <w:rFonts w:ascii="Times New Roman" w:hAnsi="Times New Roman" w:cs="Times New Roman"/>
          <w:sz w:val="24"/>
          <w:szCs w:val="24"/>
        </w:rPr>
        <w:t>ν</w:t>
      </w:r>
      <w:r w:rsidR="00191957">
        <w:rPr>
          <w:rFonts w:ascii="Times New Roman" w:hAnsi="Times New Roman" w:cs="Times New Roman"/>
          <w:sz w:val="24"/>
          <w:szCs w:val="24"/>
        </w:rPr>
        <w:t xml:space="preserve"> θρήνο στην περίπτωση εκείνη </w:t>
      </w:r>
      <w:r w:rsidR="00B87193">
        <w:rPr>
          <w:rFonts w:ascii="Times New Roman" w:hAnsi="Times New Roman" w:cs="Times New Roman"/>
          <w:sz w:val="24"/>
          <w:szCs w:val="24"/>
        </w:rPr>
        <w:t>κατά την οποία</w:t>
      </w:r>
      <w:r w:rsidR="00191957">
        <w:rPr>
          <w:rFonts w:ascii="Times New Roman" w:hAnsi="Times New Roman" w:cs="Times New Roman"/>
          <w:sz w:val="24"/>
          <w:szCs w:val="24"/>
        </w:rPr>
        <w:t xml:space="preserve"> οι άνθρωποι επιλέγουν τον έπαινο του κόσμου. Είναι αδύνατον</w:t>
      </w:r>
      <w:r w:rsidR="00B87193">
        <w:rPr>
          <w:rFonts w:ascii="Times New Roman" w:hAnsi="Times New Roman" w:cs="Times New Roman"/>
          <w:sz w:val="24"/>
          <w:szCs w:val="24"/>
        </w:rPr>
        <w:t>,</w:t>
      </w:r>
      <w:r w:rsidR="00191957">
        <w:rPr>
          <w:rFonts w:ascii="Times New Roman" w:hAnsi="Times New Roman" w:cs="Times New Roman"/>
          <w:sz w:val="24"/>
          <w:szCs w:val="24"/>
        </w:rPr>
        <w:t xml:space="preserve"> λέγει ο ιερός συγγραφέας</w:t>
      </w:r>
      <w:r w:rsidR="00B87193">
        <w:rPr>
          <w:rFonts w:ascii="Times New Roman" w:hAnsi="Times New Roman" w:cs="Times New Roman"/>
          <w:sz w:val="24"/>
          <w:szCs w:val="24"/>
        </w:rPr>
        <w:t>,</w:t>
      </w:r>
      <w:r w:rsidR="00191957">
        <w:rPr>
          <w:rFonts w:ascii="Times New Roman" w:hAnsi="Times New Roman" w:cs="Times New Roman"/>
          <w:sz w:val="24"/>
          <w:szCs w:val="24"/>
        </w:rPr>
        <w:t xml:space="preserve"> να υπάρξει ταύτιση της στενής και τεθλιμμένης οδού της πνευματικής άσκησης με τον θαυμασμό και τον έπαινο όλων των ανθρώπων. Κατά συνέπεια</w:t>
      </w:r>
      <w:r w:rsidR="00B87193">
        <w:rPr>
          <w:rFonts w:ascii="Times New Roman" w:hAnsi="Times New Roman" w:cs="Times New Roman"/>
          <w:sz w:val="24"/>
          <w:szCs w:val="24"/>
        </w:rPr>
        <w:t>,</w:t>
      </w:r>
      <w:r w:rsidR="00191957">
        <w:rPr>
          <w:rFonts w:ascii="Times New Roman" w:hAnsi="Times New Roman" w:cs="Times New Roman"/>
          <w:sz w:val="24"/>
          <w:szCs w:val="24"/>
        </w:rPr>
        <w:t xml:space="preserve"> το «</w:t>
      </w:r>
      <w:r w:rsidR="00191957" w:rsidRPr="001D3795">
        <w:rPr>
          <w:rFonts w:ascii="Times New Roman" w:hAnsi="Times New Roman" w:cs="Times New Roman"/>
          <w:i/>
          <w:iCs/>
          <w:sz w:val="24"/>
          <w:szCs w:val="24"/>
        </w:rPr>
        <w:t>οὐαὶ</w:t>
      </w:r>
      <w:r w:rsidR="00191957">
        <w:rPr>
          <w:rFonts w:ascii="Times New Roman" w:hAnsi="Times New Roman" w:cs="Times New Roman"/>
          <w:sz w:val="24"/>
          <w:szCs w:val="24"/>
        </w:rPr>
        <w:t>» εδώ εκφράζει τον κίνδυνο μίας τέτοιας παρεκτροπής και καθορίζει με ακρίβεια το τι πρόκειται να συμβεί</w:t>
      </w:r>
      <w:r w:rsidR="00191957">
        <w:rPr>
          <w:rStyle w:val="a4"/>
          <w:rFonts w:ascii="Times New Roman" w:hAnsi="Times New Roman" w:cs="Times New Roman"/>
          <w:sz w:val="24"/>
          <w:szCs w:val="24"/>
        </w:rPr>
        <w:footnoteReference w:id="248"/>
      </w:r>
      <w:r w:rsidR="00191957">
        <w:rPr>
          <w:rFonts w:ascii="Times New Roman" w:hAnsi="Times New Roman" w:cs="Times New Roman"/>
          <w:sz w:val="24"/>
          <w:szCs w:val="24"/>
        </w:rPr>
        <w:t xml:space="preserve">. </w:t>
      </w:r>
    </w:p>
    <w:p w:rsidR="00C307BD" w:rsidRPr="00C307BD" w:rsidRDefault="00C307BD"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C307BD">
        <w:rPr>
          <w:rFonts w:ascii="Times New Roman" w:hAnsi="Times New Roman" w:cs="Times New Roman"/>
          <w:iCs/>
          <w:sz w:val="24"/>
          <w:szCs w:val="24"/>
        </w:rPr>
        <w:t xml:space="preserve">Ο Άγιος Κύριλλος Αλεξάνδρειας </w:t>
      </w:r>
      <w:r>
        <w:rPr>
          <w:rFonts w:ascii="Times New Roman" w:hAnsi="Times New Roman" w:cs="Times New Roman"/>
          <w:iCs/>
          <w:sz w:val="24"/>
          <w:szCs w:val="24"/>
        </w:rPr>
        <w:t>θεολογεί</w:t>
      </w:r>
      <w:r w:rsidRPr="00C307BD">
        <w:rPr>
          <w:rFonts w:ascii="Times New Roman" w:hAnsi="Times New Roman" w:cs="Times New Roman"/>
          <w:iCs/>
          <w:sz w:val="24"/>
          <w:szCs w:val="24"/>
        </w:rPr>
        <w:t xml:space="preserve"> διά του </w:t>
      </w:r>
      <w:r>
        <w:rPr>
          <w:rFonts w:ascii="Times New Roman" w:hAnsi="Times New Roman" w:cs="Times New Roman"/>
          <w:sz w:val="24"/>
          <w:szCs w:val="24"/>
        </w:rPr>
        <w:t xml:space="preserve">« </w:t>
      </w:r>
      <w:r w:rsidRPr="001D3795">
        <w:rPr>
          <w:rFonts w:ascii="Times New Roman" w:hAnsi="Times New Roman" w:cs="Times New Roman"/>
          <w:i/>
          <w:iCs/>
          <w:sz w:val="24"/>
          <w:szCs w:val="24"/>
        </w:rPr>
        <w:t>οὐαὶ</w:t>
      </w:r>
      <w:r>
        <w:rPr>
          <w:rFonts w:ascii="Times New Roman" w:hAnsi="Times New Roman" w:cs="Times New Roman"/>
          <w:sz w:val="24"/>
          <w:szCs w:val="24"/>
        </w:rPr>
        <w:t>»</w:t>
      </w:r>
      <w:r w:rsidR="00B87193">
        <w:rPr>
          <w:rFonts w:ascii="Times New Roman" w:hAnsi="Times New Roman" w:cs="Times New Roman"/>
          <w:sz w:val="24"/>
          <w:szCs w:val="24"/>
        </w:rPr>
        <w:t>,</w:t>
      </w:r>
      <w:r>
        <w:rPr>
          <w:rFonts w:ascii="Times New Roman" w:hAnsi="Times New Roman" w:cs="Times New Roman"/>
          <w:sz w:val="24"/>
          <w:szCs w:val="24"/>
        </w:rPr>
        <w:t xml:space="preserve"> </w:t>
      </w:r>
      <w:r w:rsidRPr="00C307BD">
        <w:rPr>
          <w:rFonts w:ascii="Times New Roman" w:hAnsi="Times New Roman" w:cs="Times New Roman"/>
          <w:iCs/>
          <w:sz w:val="24"/>
          <w:szCs w:val="24"/>
        </w:rPr>
        <w:t>επιθυμώντας την αντί</w:t>
      </w:r>
      <w:r>
        <w:rPr>
          <w:rFonts w:ascii="Times New Roman" w:hAnsi="Times New Roman" w:cs="Times New Roman"/>
          <w:iCs/>
          <w:sz w:val="24"/>
          <w:szCs w:val="24"/>
        </w:rPr>
        <w:t>σ</w:t>
      </w:r>
      <w:r w:rsidRPr="00C307BD">
        <w:rPr>
          <w:rFonts w:ascii="Times New Roman" w:hAnsi="Times New Roman" w:cs="Times New Roman"/>
          <w:iCs/>
          <w:sz w:val="24"/>
          <w:szCs w:val="24"/>
        </w:rPr>
        <w:t>τιξη το</w:t>
      </w:r>
      <w:r>
        <w:rPr>
          <w:rFonts w:ascii="Times New Roman" w:hAnsi="Times New Roman" w:cs="Times New Roman"/>
          <w:iCs/>
          <w:sz w:val="24"/>
          <w:szCs w:val="24"/>
        </w:rPr>
        <w:t>υ</w:t>
      </w:r>
      <w:r w:rsidRPr="00C307BD">
        <w:rPr>
          <w:rFonts w:ascii="Times New Roman" w:hAnsi="Times New Roman" w:cs="Times New Roman"/>
          <w:iCs/>
          <w:sz w:val="24"/>
          <w:szCs w:val="24"/>
        </w:rPr>
        <w:t xml:space="preserve"> </w:t>
      </w:r>
      <w:r>
        <w:rPr>
          <w:rFonts w:ascii="Times New Roman" w:hAnsi="Times New Roman" w:cs="Times New Roman"/>
          <w:iCs/>
          <w:sz w:val="24"/>
          <w:szCs w:val="24"/>
        </w:rPr>
        <w:t>δικαίου</w:t>
      </w:r>
      <w:r w:rsidRPr="00C307BD">
        <w:rPr>
          <w:rFonts w:ascii="Times New Roman" w:hAnsi="Times New Roman" w:cs="Times New Roman"/>
          <w:iCs/>
          <w:sz w:val="24"/>
          <w:szCs w:val="24"/>
        </w:rPr>
        <w:t>, τη</w:t>
      </w:r>
      <w:r>
        <w:rPr>
          <w:rFonts w:ascii="Times New Roman" w:hAnsi="Times New Roman" w:cs="Times New Roman"/>
          <w:iCs/>
          <w:sz w:val="24"/>
          <w:szCs w:val="24"/>
        </w:rPr>
        <w:t>ς</w:t>
      </w:r>
      <w:r w:rsidRPr="00C307BD">
        <w:rPr>
          <w:rFonts w:ascii="Times New Roman" w:hAnsi="Times New Roman" w:cs="Times New Roman"/>
          <w:iCs/>
          <w:sz w:val="24"/>
          <w:szCs w:val="24"/>
        </w:rPr>
        <w:t xml:space="preserve"> ευσπλαχνία</w:t>
      </w:r>
      <w:r>
        <w:rPr>
          <w:rFonts w:ascii="Times New Roman" w:hAnsi="Times New Roman" w:cs="Times New Roman"/>
          <w:iCs/>
          <w:sz w:val="24"/>
          <w:szCs w:val="24"/>
        </w:rPr>
        <w:t>ς</w:t>
      </w:r>
      <w:r w:rsidRPr="00C307BD">
        <w:rPr>
          <w:rFonts w:ascii="Times New Roman" w:hAnsi="Times New Roman" w:cs="Times New Roman"/>
          <w:iCs/>
          <w:sz w:val="24"/>
          <w:szCs w:val="24"/>
        </w:rPr>
        <w:t xml:space="preserve"> και το</w:t>
      </w:r>
      <w:r>
        <w:rPr>
          <w:rFonts w:ascii="Times New Roman" w:hAnsi="Times New Roman" w:cs="Times New Roman"/>
          <w:iCs/>
          <w:sz w:val="24"/>
          <w:szCs w:val="24"/>
        </w:rPr>
        <w:t>υ</w:t>
      </w:r>
      <w:r w:rsidRPr="00C307BD">
        <w:rPr>
          <w:rFonts w:ascii="Times New Roman" w:hAnsi="Times New Roman" w:cs="Times New Roman"/>
          <w:iCs/>
          <w:sz w:val="24"/>
          <w:szCs w:val="24"/>
        </w:rPr>
        <w:t xml:space="preserve"> </w:t>
      </w:r>
      <w:r>
        <w:rPr>
          <w:rFonts w:ascii="Times New Roman" w:hAnsi="Times New Roman" w:cs="Times New Roman"/>
          <w:iCs/>
          <w:sz w:val="24"/>
          <w:szCs w:val="24"/>
        </w:rPr>
        <w:t>ελέους</w:t>
      </w:r>
      <w:r w:rsidRPr="00C307BD">
        <w:rPr>
          <w:rFonts w:ascii="Times New Roman" w:hAnsi="Times New Roman" w:cs="Times New Roman"/>
          <w:iCs/>
          <w:sz w:val="24"/>
          <w:szCs w:val="24"/>
        </w:rPr>
        <w:t xml:space="preserve"> του Θεού </w:t>
      </w:r>
      <w:r>
        <w:rPr>
          <w:rFonts w:ascii="Times New Roman" w:hAnsi="Times New Roman" w:cs="Times New Roman"/>
          <w:iCs/>
          <w:sz w:val="24"/>
          <w:szCs w:val="24"/>
        </w:rPr>
        <w:t>έναντι της</w:t>
      </w:r>
      <w:r w:rsidRPr="00C307BD">
        <w:rPr>
          <w:rFonts w:ascii="Times New Roman" w:hAnsi="Times New Roman" w:cs="Times New Roman"/>
          <w:iCs/>
          <w:sz w:val="24"/>
          <w:szCs w:val="24"/>
        </w:rPr>
        <w:t xml:space="preserve"> αδικία</w:t>
      </w:r>
      <w:r>
        <w:rPr>
          <w:rFonts w:ascii="Times New Roman" w:hAnsi="Times New Roman" w:cs="Times New Roman"/>
          <w:iCs/>
          <w:sz w:val="24"/>
          <w:szCs w:val="24"/>
        </w:rPr>
        <w:t>ς</w:t>
      </w:r>
      <w:r w:rsidRPr="00C307BD">
        <w:rPr>
          <w:rFonts w:ascii="Times New Roman" w:hAnsi="Times New Roman" w:cs="Times New Roman"/>
          <w:iCs/>
          <w:sz w:val="24"/>
          <w:szCs w:val="24"/>
        </w:rPr>
        <w:t xml:space="preserve"> και τη</w:t>
      </w:r>
      <w:r>
        <w:rPr>
          <w:rFonts w:ascii="Times New Roman" w:hAnsi="Times New Roman" w:cs="Times New Roman"/>
          <w:iCs/>
          <w:sz w:val="24"/>
          <w:szCs w:val="24"/>
        </w:rPr>
        <w:t>ς</w:t>
      </w:r>
      <w:r w:rsidRPr="00C307BD">
        <w:rPr>
          <w:rFonts w:ascii="Times New Roman" w:hAnsi="Times New Roman" w:cs="Times New Roman"/>
          <w:iCs/>
          <w:sz w:val="24"/>
          <w:szCs w:val="24"/>
        </w:rPr>
        <w:t xml:space="preserve"> αμαρτωλότητα</w:t>
      </w:r>
      <w:r>
        <w:rPr>
          <w:rFonts w:ascii="Times New Roman" w:hAnsi="Times New Roman" w:cs="Times New Roman"/>
          <w:iCs/>
          <w:sz w:val="24"/>
          <w:szCs w:val="24"/>
        </w:rPr>
        <w:t>ς</w:t>
      </w:r>
      <w:r w:rsidRPr="00C307BD">
        <w:rPr>
          <w:rFonts w:ascii="Times New Roman" w:hAnsi="Times New Roman" w:cs="Times New Roman"/>
          <w:iCs/>
          <w:sz w:val="24"/>
          <w:szCs w:val="24"/>
        </w:rPr>
        <w:t xml:space="preserve"> του ανθρώπου</w:t>
      </w:r>
      <w:r>
        <w:rPr>
          <w:rFonts w:ascii="Times New Roman" w:hAnsi="Times New Roman" w:cs="Times New Roman"/>
          <w:iCs/>
          <w:sz w:val="24"/>
          <w:szCs w:val="24"/>
        </w:rPr>
        <w:t>, αμαρτωλότητα η οποία θα επιφέρει</w:t>
      </w:r>
      <w:r w:rsidRPr="00C307BD">
        <w:rPr>
          <w:rFonts w:ascii="Times New Roman" w:hAnsi="Times New Roman" w:cs="Times New Roman"/>
          <w:iCs/>
          <w:sz w:val="24"/>
          <w:szCs w:val="24"/>
        </w:rPr>
        <w:t xml:space="preserve"> με σχετική βεβαιότητα </w:t>
      </w:r>
      <w:r>
        <w:rPr>
          <w:rFonts w:ascii="Times New Roman" w:hAnsi="Times New Roman" w:cs="Times New Roman"/>
          <w:iCs/>
          <w:sz w:val="24"/>
          <w:szCs w:val="24"/>
        </w:rPr>
        <w:t>τη θεία καταδίκη</w:t>
      </w:r>
      <w:r w:rsidRPr="00C307BD">
        <w:rPr>
          <w:rFonts w:ascii="Times New Roman" w:hAnsi="Times New Roman" w:cs="Times New Roman"/>
          <w:iCs/>
          <w:sz w:val="24"/>
          <w:szCs w:val="24"/>
        </w:rPr>
        <w:t>. Ιδιαίτερα</w:t>
      </w:r>
      <w:r w:rsidR="00B87193">
        <w:rPr>
          <w:rFonts w:ascii="Times New Roman" w:hAnsi="Times New Roman" w:cs="Times New Roman"/>
          <w:iCs/>
          <w:sz w:val="24"/>
          <w:szCs w:val="24"/>
        </w:rPr>
        <w:t>,</w:t>
      </w:r>
      <w:r w:rsidRPr="00C307BD">
        <w:rPr>
          <w:rFonts w:ascii="Times New Roman" w:hAnsi="Times New Roman" w:cs="Times New Roman"/>
          <w:iCs/>
          <w:sz w:val="24"/>
          <w:szCs w:val="24"/>
        </w:rPr>
        <w:t xml:space="preserve"> στην τελική κρίση του </w:t>
      </w:r>
      <w:r>
        <w:rPr>
          <w:rFonts w:ascii="Times New Roman" w:hAnsi="Times New Roman" w:cs="Times New Roman"/>
          <w:iCs/>
          <w:sz w:val="24"/>
          <w:szCs w:val="24"/>
        </w:rPr>
        <w:t>Κ</w:t>
      </w:r>
      <w:r w:rsidRPr="00C307BD">
        <w:rPr>
          <w:rFonts w:ascii="Times New Roman" w:hAnsi="Times New Roman" w:cs="Times New Roman"/>
          <w:iCs/>
          <w:sz w:val="24"/>
          <w:szCs w:val="24"/>
        </w:rPr>
        <w:t xml:space="preserve">υρίου ο δίκαιος θα απολαμβάνει την αιώνια χαρά και την αιώνια </w:t>
      </w:r>
      <w:r>
        <w:rPr>
          <w:rFonts w:ascii="Times New Roman" w:hAnsi="Times New Roman" w:cs="Times New Roman"/>
          <w:iCs/>
          <w:sz w:val="24"/>
          <w:szCs w:val="24"/>
        </w:rPr>
        <w:t>πλήρωση</w:t>
      </w:r>
      <w:r w:rsidRPr="00C307BD">
        <w:rPr>
          <w:rFonts w:ascii="Times New Roman" w:hAnsi="Times New Roman" w:cs="Times New Roman"/>
          <w:iCs/>
          <w:sz w:val="24"/>
          <w:szCs w:val="24"/>
        </w:rPr>
        <w:t xml:space="preserve"> παντός αγαθού</w:t>
      </w:r>
      <w:r w:rsidR="00B87193">
        <w:rPr>
          <w:rFonts w:ascii="Times New Roman" w:hAnsi="Times New Roman" w:cs="Times New Roman"/>
          <w:iCs/>
          <w:sz w:val="24"/>
          <w:szCs w:val="24"/>
        </w:rPr>
        <w:t>. Α</w:t>
      </w:r>
      <w:r w:rsidRPr="00C307BD">
        <w:rPr>
          <w:rFonts w:ascii="Times New Roman" w:hAnsi="Times New Roman" w:cs="Times New Roman"/>
          <w:iCs/>
          <w:sz w:val="24"/>
          <w:szCs w:val="24"/>
        </w:rPr>
        <w:t xml:space="preserve">ντίθετα ο αμαρτωλός θα στενάζει </w:t>
      </w:r>
      <w:r>
        <w:rPr>
          <w:rFonts w:ascii="Times New Roman" w:hAnsi="Times New Roman" w:cs="Times New Roman"/>
          <w:iCs/>
          <w:sz w:val="24"/>
          <w:szCs w:val="24"/>
        </w:rPr>
        <w:t>στερούμενος</w:t>
      </w:r>
      <w:r w:rsidRPr="00C307BD">
        <w:rPr>
          <w:rFonts w:ascii="Times New Roman" w:hAnsi="Times New Roman" w:cs="Times New Roman"/>
          <w:iCs/>
          <w:sz w:val="24"/>
          <w:szCs w:val="24"/>
        </w:rPr>
        <w:t xml:space="preserve"> κάτω από το βάρος του ταλανισμ</w:t>
      </w:r>
      <w:r>
        <w:rPr>
          <w:rFonts w:ascii="Times New Roman" w:hAnsi="Times New Roman" w:cs="Times New Roman"/>
          <w:iCs/>
          <w:sz w:val="24"/>
          <w:szCs w:val="24"/>
        </w:rPr>
        <w:t>ού</w:t>
      </w:r>
      <w:r w:rsidRPr="00C307BD">
        <w:rPr>
          <w:rFonts w:ascii="Times New Roman" w:hAnsi="Times New Roman" w:cs="Times New Roman"/>
          <w:iCs/>
          <w:sz w:val="24"/>
          <w:szCs w:val="24"/>
        </w:rPr>
        <w:t xml:space="preserve"> του. Αυτή </w:t>
      </w:r>
      <w:r>
        <w:rPr>
          <w:rFonts w:ascii="Times New Roman" w:hAnsi="Times New Roman" w:cs="Times New Roman"/>
          <w:iCs/>
          <w:sz w:val="24"/>
          <w:szCs w:val="24"/>
        </w:rPr>
        <w:t>τ</w:t>
      </w:r>
      <w:r w:rsidRPr="00C307BD">
        <w:rPr>
          <w:rFonts w:ascii="Times New Roman" w:hAnsi="Times New Roman" w:cs="Times New Roman"/>
          <w:iCs/>
          <w:sz w:val="24"/>
          <w:szCs w:val="24"/>
        </w:rPr>
        <w:t>η</w:t>
      </w:r>
      <w:r>
        <w:rPr>
          <w:rFonts w:ascii="Times New Roman" w:hAnsi="Times New Roman" w:cs="Times New Roman"/>
          <w:iCs/>
          <w:sz w:val="24"/>
          <w:szCs w:val="24"/>
        </w:rPr>
        <w:t>ν</w:t>
      </w:r>
      <w:r w:rsidRPr="00C307BD">
        <w:rPr>
          <w:rFonts w:ascii="Times New Roman" w:hAnsi="Times New Roman" w:cs="Times New Roman"/>
          <w:iCs/>
          <w:sz w:val="24"/>
          <w:szCs w:val="24"/>
        </w:rPr>
        <w:t xml:space="preserve"> αιώνια εξορία του αμαρτωλού σηματοδοτεί με πρόδηλο τρόπο </w:t>
      </w:r>
      <w:r>
        <w:rPr>
          <w:rFonts w:ascii="Times New Roman" w:hAnsi="Times New Roman" w:cs="Times New Roman"/>
          <w:iCs/>
          <w:sz w:val="24"/>
          <w:szCs w:val="24"/>
        </w:rPr>
        <w:t xml:space="preserve">το επαναλαμβανόμενο </w:t>
      </w:r>
      <w:r>
        <w:rPr>
          <w:rFonts w:ascii="Times New Roman" w:hAnsi="Times New Roman" w:cs="Times New Roman"/>
          <w:sz w:val="24"/>
          <w:szCs w:val="24"/>
        </w:rPr>
        <w:t>«</w:t>
      </w:r>
      <w:r w:rsidRPr="001D3795">
        <w:rPr>
          <w:rFonts w:ascii="Times New Roman" w:hAnsi="Times New Roman" w:cs="Times New Roman"/>
          <w:i/>
          <w:iCs/>
          <w:sz w:val="24"/>
          <w:szCs w:val="24"/>
        </w:rPr>
        <w:t>οὐαὶ</w:t>
      </w:r>
      <w:r>
        <w:rPr>
          <w:rFonts w:ascii="Times New Roman" w:hAnsi="Times New Roman" w:cs="Times New Roman"/>
          <w:sz w:val="24"/>
          <w:szCs w:val="24"/>
        </w:rPr>
        <w:t xml:space="preserve">» του </w:t>
      </w:r>
      <w:r w:rsidRPr="00C307BD">
        <w:rPr>
          <w:rFonts w:ascii="Times New Roman" w:hAnsi="Times New Roman" w:cs="Times New Roman"/>
          <w:iCs/>
          <w:sz w:val="24"/>
          <w:szCs w:val="24"/>
        </w:rPr>
        <w:t xml:space="preserve">μεγάλου </w:t>
      </w:r>
      <w:r w:rsidR="00B87193">
        <w:rPr>
          <w:rFonts w:ascii="Times New Roman" w:hAnsi="Times New Roman" w:cs="Times New Roman"/>
          <w:iCs/>
          <w:sz w:val="24"/>
          <w:szCs w:val="24"/>
        </w:rPr>
        <w:t>Α</w:t>
      </w:r>
      <w:r>
        <w:rPr>
          <w:rFonts w:ascii="Times New Roman" w:hAnsi="Times New Roman" w:cs="Times New Roman"/>
          <w:iCs/>
          <w:sz w:val="24"/>
          <w:szCs w:val="24"/>
        </w:rPr>
        <w:t>λεξανδρινού</w:t>
      </w:r>
      <w:r w:rsidRPr="00C307BD">
        <w:rPr>
          <w:rFonts w:ascii="Times New Roman" w:hAnsi="Times New Roman" w:cs="Times New Roman"/>
          <w:iCs/>
          <w:sz w:val="24"/>
          <w:szCs w:val="24"/>
        </w:rPr>
        <w:t xml:space="preserve"> Θεολόγου</w:t>
      </w:r>
      <w:r w:rsidR="0075059E">
        <w:rPr>
          <w:rStyle w:val="a4"/>
          <w:rFonts w:ascii="Times New Roman" w:hAnsi="Times New Roman" w:cs="Times New Roman"/>
          <w:iCs/>
          <w:sz w:val="24"/>
          <w:szCs w:val="24"/>
        </w:rPr>
        <w:footnoteReference w:id="249"/>
      </w:r>
      <w:r w:rsidRPr="00C307BD">
        <w:rPr>
          <w:rFonts w:ascii="Times New Roman" w:hAnsi="Times New Roman" w:cs="Times New Roman"/>
          <w:iCs/>
          <w:sz w:val="24"/>
          <w:szCs w:val="24"/>
        </w:rPr>
        <w:t xml:space="preserve">. </w:t>
      </w:r>
      <w:r w:rsidR="0075059E">
        <w:rPr>
          <w:rFonts w:ascii="Times New Roman" w:hAnsi="Times New Roman" w:cs="Times New Roman"/>
          <w:iCs/>
          <w:sz w:val="24"/>
          <w:szCs w:val="24"/>
        </w:rPr>
        <w:t>Είναι</w:t>
      </w:r>
      <w:r w:rsidRPr="00C307BD">
        <w:rPr>
          <w:rFonts w:ascii="Times New Roman" w:hAnsi="Times New Roman" w:cs="Times New Roman"/>
          <w:iCs/>
          <w:sz w:val="24"/>
          <w:szCs w:val="24"/>
        </w:rPr>
        <w:t xml:space="preserve"> σημαντικό</w:t>
      </w:r>
      <w:r>
        <w:rPr>
          <w:rFonts w:ascii="Times New Roman" w:hAnsi="Times New Roman" w:cs="Times New Roman"/>
          <w:iCs/>
          <w:sz w:val="24"/>
          <w:szCs w:val="24"/>
        </w:rPr>
        <w:t>,</w:t>
      </w:r>
      <w:r w:rsidRPr="00C307BD">
        <w:rPr>
          <w:rFonts w:ascii="Times New Roman" w:hAnsi="Times New Roman" w:cs="Times New Roman"/>
          <w:iCs/>
          <w:sz w:val="24"/>
          <w:szCs w:val="24"/>
        </w:rPr>
        <w:t xml:space="preserve"> </w:t>
      </w:r>
      <w:r>
        <w:rPr>
          <w:rFonts w:ascii="Times New Roman" w:hAnsi="Times New Roman" w:cs="Times New Roman"/>
          <w:iCs/>
          <w:sz w:val="24"/>
          <w:szCs w:val="24"/>
        </w:rPr>
        <w:t xml:space="preserve">επίσης, </w:t>
      </w:r>
      <w:r w:rsidRPr="00C307BD">
        <w:rPr>
          <w:rFonts w:ascii="Times New Roman" w:hAnsi="Times New Roman" w:cs="Times New Roman"/>
          <w:iCs/>
          <w:sz w:val="24"/>
          <w:szCs w:val="24"/>
        </w:rPr>
        <w:t xml:space="preserve">να </w:t>
      </w:r>
      <w:r>
        <w:rPr>
          <w:rFonts w:ascii="Times New Roman" w:hAnsi="Times New Roman" w:cs="Times New Roman"/>
          <w:iCs/>
          <w:sz w:val="24"/>
          <w:szCs w:val="24"/>
        </w:rPr>
        <w:t>τονισθεί ότι</w:t>
      </w:r>
      <w:r w:rsidRPr="00C307BD">
        <w:rPr>
          <w:rFonts w:ascii="Times New Roman" w:hAnsi="Times New Roman" w:cs="Times New Roman"/>
          <w:iCs/>
          <w:sz w:val="24"/>
          <w:szCs w:val="24"/>
        </w:rPr>
        <w:t xml:space="preserve"> η παρατεταμένη αντίστιξη </w:t>
      </w:r>
      <w:r>
        <w:rPr>
          <w:rFonts w:ascii="Times New Roman" w:hAnsi="Times New Roman" w:cs="Times New Roman"/>
          <w:iCs/>
          <w:sz w:val="24"/>
          <w:szCs w:val="24"/>
        </w:rPr>
        <w:t>του δίκαιου και του αμαρτωλού</w:t>
      </w:r>
      <w:r w:rsidRPr="00C307BD">
        <w:rPr>
          <w:rFonts w:ascii="Times New Roman" w:hAnsi="Times New Roman" w:cs="Times New Roman"/>
          <w:iCs/>
          <w:sz w:val="24"/>
          <w:szCs w:val="24"/>
        </w:rPr>
        <w:t xml:space="preserve"> με </w:t>
      </w:r>
      <w:r>
        <w:rPr>
          <w:rFonts w:ascii="Times New Roman" w:hAnsi="Times New Roman" w:cs="Times New Roman"/>
          <w:iCs/>
          <w:sz w:val="24"/>
          <w:szCs w:val="24"/>
        </w:rPr>
        <w:t>πλείστους</w:t>
      </w:r>
      <w:r w:rsidRPr="00C307BD">
        <w:rPr>
          <w:rFonts w:ascii="Times New Roman" w:hAnsi="Times New Roman" w:cs="Times New Roman"/>
          <w:iCs/>
          <w:sz w:val="24"/>
          <w:szCs w:val="24"/>
        </w:rPr>
        <w:t xml:space="preserve"> επιθετικούς προσδιορισμούς εξυπηρετεί το στόχο του Κ</w:t>
      </w:r>
      <w:r>
        <w:rPr>
          <w:rFonts w:ascii="Times New Roman" w:hAnsi="Times New Roman" w:cs="Times New Roman"/>
          <w:iCs/>
          <w:sz w:val="24"/>
          <w:szCs w:val="24"/>
        </w:rPr>
        <w:t>υ</w:t>
      </w:r>
      <w:r w:rsidRPr="00C307BD">
        <w:rPr>
          <w:rFonts w:ascii="Times New Roman" w:hAnsi="Times New Roman" w:cs="Times New Roman"/>
          <w:iCs/>
          <w:sz w:val="24"/>
          <w:szCs w:val="24"/>
        </w:rPr>
        <w:t>ρ</w:t>
      </w:r>
      <w:r>
        <w:rPr>
          <w:rFonts w:ascii="Times New Roman" w:hAnsi="Times New Roman" w:cs="Times New Roman"/>
          <w:iCs/>
          <w:sz w:val="24"/>
          <w:szCs w:val="24"/>
        </w:rPr>
        <w:t>ί</w:t>
      </w:r>
      <w:r w:rsidRPr="00C307BD">
        <w:rPr>
          <w:rFonts w:ascii="Times New Roman" w:hAnsi="Times New Roman" w:cs="Times New Roman"/>
          <w:iCs/>
          <w:sz w:val="24"/>
          <w:szCs w:val="24"/>
        </w:rPr>
        <w:t>λλου ν</w:t>
      </w:r>
      <w:r w:rsidR="001D3795">
        <w:rPr>
          <w:rFonts w:ascii="Times New Roman" w:hAnsi="Times New Roman" w:cs="Times New Roman"/>
          <w:iCs/>
          <w:sz w:val="24"/>
          <w:szCs w:val="24"/>
        </w:rPr>
        <w:t>΄</w:t>
      </w:r>
      <w:r w:rsidRPr="00C307BD">
        <w:rPr>
          <w:rFonts w:ascii="Times New Roman" w:hAnsi="Times New Roman" w:cs="Times New Roman"/>
          <w:iCs/>
          <w:sz w:val="24"/>
          <w:szCs w:val="24"/>
        </w:rPr>
        <w:t xml:space="preserve"> αναδείξει την κραυγαλέα αντίθεση μεταξύ του μακαρισμού </w:t>
      </w:r>
      <w:r w:rsidR="001D3795">
        <w:rPr>
          <w:rFonts w:ascii="Times New Roman" w:hAnsi="Times New Roman" w:cs="Times New Roman"/>
          <w:iCs/>
          <w:sz w:val="24"/>
          <w:szCs w:val="24"/>
        </w:rPr>
        <w:t xml:space="preserve">και </w:t>
      </w:r>
      <w:r w:rsidR="008D1D80">
        <w:rPr>
          <w:rFonts w:ascii="Times New Roman" w:hAnsi="Times New Roman" w:cs="Times New Roman"/>
          <w:iCs/>
          <w:sz w:val="24"/>
          <w:szCs w:val="24"/>
        </w:rPr>
        <w:t>του ταλανισμού</w:t>
      </w:r>
      <w:r w:rsidRPr="00C307BD">
        <w:rPr>
          <w:rFonts w:ascii="Times New Roman" w:hAnsi="Times New Roman" w:cs="Times New Roman"/>
          <w:iCs/>
          <w:sz w:val="24"/>
          <w:szCs w:val="24"/>
        </w:rPr>
        <w:t xml:space="preserve">.  </w:t>
      </w:r>
      <w:r w:rsidR="008D1D80">
        <w:rPr>
          <w:rFonts w:ascii="Times New Roman" w:hAnsi="Times New Roman" w:cs="Times New Roman"/>
          <w:iCs/>
          <w:sz w:val="24"/>
          <w:szCs w:val="24"/>
        </w:rPr>
        <w:t>Επιπρόσθετα</w:t>
      </w:r>
      <w:r w:rsidR="00B87193">
        <w:rPr>
          <w:rFonts w:ascii="Times New Roman" w:hAnsi="Times New Roman" w:cs="Times New Roman"/>
          <w:iCs/>
          <w:sz w:val="24"/>
          <w:szCs w:val="24"/>
        </w:rPr>
        <w:t>,</w:t>
      </w:r>
      <w:r w:rsidRPr="00C307BD">
        <w:rPr>
          <w:rFonts w:ascii="Times New Roman" w:hAnsi="Times New Roman" w:cs="Times New Roman"/>
          <w:iCs/>
          <w:sz w:val="24"/>
          <w:szCs w:val="24"/>
        </w:rPr>
        <w:t xml:space="preserve"> οι </w:t>
      </w:r>
      <w:r w:rsidR="008D1D80">
        <w:rPr>
          <w:rFonts w:ascii="Times New Roman" w:hAnsi="Times New Roman" w:cs="Times New Roman"/>
          <w:iCs/>
          <w:sz w:val="24"/>
          <w:szCs w:val="24"/>
        </w:rPr>
        <w:t xml:space="preserve">ελλειπτικές </w:t>
      </w:r>
      <w:r w:rsidRPr="00C307BD">
        <w:rPr>
          <w:rFonts w:ascii="Times New Roman" w:hAnsi="Times New Roman" w:cs="Times New Roman"/>
          <w:iCs/>
          <w:sz w:val="24"/>
          <w:szCs w:val="24"/>
        </w:rPr>
        <w:t xml:space="preserve">προτάσεις που αναπτύσσονται με </w:t>
      </w:r>
      <w:r w:rsidR="008D1D80">
        <w:rPr>
          <w:rFonts w:ascii="Times New Roman" w:hAnsi="Times New Roman" w:cs="Times New Roman"/>
          <w:iCs/>
          <w:sz w:val="24"/>
          <w:szCs w:val="24"/>
        </w:rPr>
        <w:t>παροιμιώδη</w:t>
      </w:r>
      <w:r w:rsidRPr="00C307BD">
        <w:rPr>
          <w:rFonts w:ascii="Times New Roman" w:hAnsi="Times New Roman" w:cs="Times New Roman"/>
          <w:iCs/>
          <w:sz w:val="24"/>
          <w:szCs w:val="24"/>
        </w:rPr>
        <w:t xml:space="preserve"> λογοτεχνική επιδεξιότητα</w:t>
      </w:r>
      <w:r w:rsidR="008D1D80">
        <w:rPr>
          <w:rFonts w:ascii="Times New Roman" w:hAnsi="Times New Roman" w:cs="Times New Roman"/>
          <w:iCs/>
          <w:sz w:val="24"/>
          <w:szCs w:val="24"/>
        </w:rPr>
        <w:t xml:space="preserve"> στην ερμηνευτική προσπάθεια του Κυρίλλου</w:t>
      </w:r>
      <w:r w:rsidR="00960AC9">
        <w:rPr>
          <w:rFonts w:ascii="Times New Roman" w:hAnsi="Times New Roman" w:cs="Times New Roman"/>
          <w:iCs/>
          <w:sz w:val="24"/>
          <w:szCs w:val="24"/>
        </w:rPr>
        <w:t>,</w:t>
      </w:r>
      <w:r w:rsidR="008D1D80">
        <w:rPr>
          <w:rFonts w:ascii="Times New Roman" w:hAnsi="Times New Roman" w:cs="Times New Roman"/>
          <w:iCs/>
          <w:sz w:val="24"/>
          <w:szCs w:val="24"/>
        </w:rPr>
        <w:t xml:space="preserve"> δηλώνουν με τον πιο εναργή τρόπο ότι η αντίθεση μακαρισμού – ταλανισμού συνιστά ένα από τα θεμέλια</w:t>
      </w:r>
      <w:r w:rsidRPr="00C307BD">
        <w:rPr>
          <w:rFonts w:ascii="Times New Roman" w:hAnsi="Times New Roman" w:cs="Times New Roman"/>
          <w:iCs/>
          <w:sz w:val="24"/>
          <w:szCs w:val="24"/>
        </w:rPr>
        <w:t xml:space="preserve"> του κηρύγματος του</w:t>
      </w:r>
      <w:r w:rsidR="008D1D80">
        <w:rPr>
          <w:rFonts w:ascii="Times New Roman" w:hAnsi="Times New Roman" w:cs="Times New Roman"/>
          <w:iCs/>
          <w:sz w:val="24"/>
          <w:szCs w:val="24"/>
        </w:rPr>
        <w:t xml:space="preserve"> Ιησού</w:t>
      </w:r>
      <w:r w:rsidR="008D1D80">
        <w:rPr>
          <w:rStyle w:val="a4"/>
          <w:rFonts w:ascii="Times New Roman" w:hAnsi="Times New Roman" w:cs="Times New Roman"/>
          <w:iCs/>
          <w:sz w:val="24"/>
          <w:szCs w:val="24"/>
        </w:rPr>
        <w:footnoteReference w:id="250"/>
      </w:r>
      <w:r w:rsidR="008D1D80">
        <w:rPr>
          <w:rFonts w:ascii="Times New Roman" w:hAnsi="Times New Roman" w:cs="Times New Roman"/>
          <w:iCs/>
          <w:sz w:val="24"/>
          <w:szCs w:val="24"/>
        </w:rPr>
        <w:t>.</w:t>
      </w:r>
      <w:r w:rsidRPr="00C307BD">
        <w:rPr>
          <w:rFonts w:ascii="Times New Roman" w:hAnsi="Times New Roman" w:cs="Times New Roman"/>
          <w:iCs/>
          <w:sz w:val="24"/>
          <w:szCs w:val="24"/>
        </w:rPr>
        <w:t xml:space="preserve">    </w:t>
      </w:r>
    </w:p>
    <w:p w:rsidR="00C20CFF" w:rsidRDefault="00882345" w:rsidP="00D305C0">
      <w:pPr>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Ο </w:t>
      </w:r>
      <w:r w:rsidR="002F2050">
        <w:rPr>
          <w:rFonts w:ascii="Times New Roman" w:hAnsi="Times New Roman" w:cs="Times New Roman"/>
          <w:iCs/>
          <w:sz w:val="24"/>
          <w:szCs w:val="24"/>
        </w:rPr>
        <w:t>Ά</w:t>
      </w:r>
      <w:r>
        <w:rPr>
          <w:rFonts w:ascii="Times New Roman" w:hAnsi="Times New Roman" w:cs="Times New Roman"/>
          <w:iCs/>
          <w:sz w:val="24"/>
          <w:szCs w:val="24"/>
        </w:rPr>
        <w:t>γιος</w:t>
      </w:r>
      <w:r w:rsidRPr="00882345">
        <w:rPr>
          <w:rFonts w:ascii="Times New Roman" w:hAnsi="Times New Roman" w:cs="Times New Roman"/>
          <w:iCs/>
          <w:sz w:val="24"/>
          <w:szCs w:val="24"/>
        </w:rPr>
        <w:t xml:space="preserve"> Αθανάσιος</w:t>
      </w:r>
      <w:r w:rsidR="00B87193">
        <w:rPr>
          <w:rFonts w:ascii="Times New Roman" w:hAnsi="Times New Roman" w:cs="Times New Roman"/>
          <w:iCs/>
          <w:sz w:val="24"/>
          <w:szCs w:val="24"/>
        </w:rPr>
        <w:t>,</w:t>
      </w:r>
      <w:r w:rsidRPr="00882345">
        <w:rPr>
          <w:rFonts w:ascii="Times New Roman" w:hAnsi="Times New Roman" w:cs="Times New Roman"/>
          <w:iCs/>
          <w:sz w:val="24"/>
          <w:szCs w:val="24"/>
        </w:rPr>
        <w:t xml:space="preserve"> ερμηνεύοντας τη στάση των Ιουδαίων απέναντι στον Χρ</w:t>
      </w:r>
      <w:r>
        <w:rPr>
          <w:rFonts w:ascii="Times New Roman" w:hAnsi="Times New Roman" w:cs="Times New Roman"/>
          <w:iCs/>
          <w:sz w:val="24"/>
          <w:szCs w:val="24"/>
        </w:rPr>
        <w:t>ι</w:t>
      </w:r>
      <w:r w:rsidRPr="00882345">
        <w:rPr>
          <w:rFonts w:ascii="Times New Roman" w:hAnsi="Times New Roman" w:cs="Times New Roman"/>
          <w:iCs/>
          <w:sz w:val="24"/>
          <w:szCs w:val="24"/>
        </w:rPr>
        <w:t>στ</w:t>
      </w:r>
      <w:r>
        <w:rPr>
          <w:rFonts w:ascii="Times New Roman" w:hAnsi="Times New Roman" w:cs="Times New Roman"/>
          <w:iCs/>
          <w:sz w:val="24"/>
          <w:szCs w:val="24"/>
        </w:rPr>
        <w:t>ό</w:t>
      </w:r>
      <w:r w:rsidR="00B87193">
        <w:rPr>
          <w:rFonts w:ascii="Times New Roman" w:hAnsi="Times New Roman" w:cs="Times New Roman"/>
          <w:iCs/>
          <w:sz w:val="24"/>
          <w:szCs w:val="24"/>
        </w:rPr>
        <w:t>,</w:t>
      </w:r>
      <w:r>
        <w:rPr>
          <w:rFonts w:ascii="Times New Roman" w:hAnsi="Times New Roman" w:cs="Times New Roman"/>
          <w:iCs/>
          <w:sz w:val="24"/>
          <w:szCs w:val="24"/>
        </w:rPr>
        <w:t xml:space="preserve"> </w:t>
      </w:r>
      <w:r w:rsidRPr="00882345">
        <w:rPr>
          <w:rFonts w:ascii="Times New Roman" w:hAnsi="Times New Roman" w:cs="Times New Roman"/>
          <w:iCs/>
          <w:sz w:val="24"/>
          <w:szCs w:val="24"/>
        </w:rPr>
        <w:t xml:space="preserve">επικαλείται τη ρήση του </w:t>
      </w:r>
      <w:r>
        <w:rPr>
          <w:rFonts w:ascii="Times New Roman" w:hAnsi="Times New Roman" w:cs="Times New Roman"/>
          <w:iCs/>
          <w:sz w:val="24"/>
          <w:szCs w:val="24"/>
        </w:rPr>
        <w:t>προφήτη Ησαΐα</w:t>
      </w:r>
      <w:r w:rsidRPr="00882345">
        <w:rPr>
          <w:rFonts w:ascii="Times New Roman" w:hAnsi="Times New Roman" w:cs="Times New Roman"/>
          <w:iCs/>
          <w:sz w:val="24"/>
          <w:szCs w:val="24"/>
        </w:rPr>
        <w:t>, ο οποίος</w:t>
      </w:r>
      <w:r w:rsidR="00113BA0">
        <w:rPr>
          <w:rFonts w:ascii="Times New Roman" w:hAnsi="Times New Roman" w:cs="Times New Roman"/>
          <w:iCs/>
          <w:sz w:val="24"/>
          <w:szCs w:val="24"/>
        </w:rPr>
        <w:t xml:space="preserve"> </w:t>
      </w:r>
      <w:r>
        <w:rPr>
          <w:rFonts w:ascii="Times New Roman" w:hAnsi="Times New Roman" w:cs="Times New Roman"/>
          <w:iCs/>
          <w:sz w:val="24"/>
          <w:szCs w:val="24"/>
        </w:rPr>
        <w:t>ταλανίζοντας</w:t>
      </w:r>
      <w:r w:rsidRPr="00882345">
        <w:rPr>
          <w:rFonts w:ascii="Times New Roman" w:hAnsi="Times New Roman" w:cs="Times New Roman"/>
          <w:iCs/>
          <w:sz w:val="24"/>
          <w:szCs w:val="24"/>
        </w:rPr>
        <w:t xml:space="preserve"> στους Ιουδαίους </w:t>
      </w:r>
      <w:r>
        <w:rPr>
          <w:rFonts w:ascii="Times New Roman" w:hAnsi="Times New Roman" w:cs="Times New Roman"/>
          <w:iCs/>
          <w:sz w:val="24"/>
          <w:szCs w:val="24"/>
        </w:rPr>
        <w:t>απέδωσε το «ο</w:t>
      </w:r>
      <w:r w:rsidRPr="00882345">
        <w:rPr>
          <w:rFonts w:ascii="Times New Roman" w:hAnsi="Times New Roman" w:cs="Times New Roman"/>
          <w:iCs/>
          <w:sz w:val="24"/>
          <w:szCs w:val="24"/>
        </w:rPr>
        <w:t>ὐαὶ»</w:t>
      </w:r>
      <w:r>
        <w:rPr>
          <w:rFonts w:ascii="Times New Roman" w:hAnsi="Times New Roman" w:cs="Times New Roman"/>
          <w:iCs/>
          <w:sz w:val="24"/>
          <w:szCs w:val="24"/>
        </w:rPr>
        <w:t xml:space="preserve"> προς εκείνους</w:t>
      </w:r>
      <w:r w:rsidRPr="00882345">
        <w:rPr>
          <w:rFonts w:ascii="Times New Roman" w:hAnsi="Times New Roman" w:cs="Times New Roman"/>
          <w:iCs/>
          <w:sz w:val="24"/>
          <w:szCs w:val="24"/>
        </w:rPr>
        <w:t xml:space="preserve"> επειδή θέλησαν, πονηροί </w:t>
      </w:r>
      <w:r>
        <w:rPr>
          <w:rFonts w:ascii="Times New Roman" w:hAnsi="Times New Roman" w:cs="Times New Roman"/>
          <w:iCs/>
          <w:sz w:val="24"/>
          <w:szCs w:val="24"/>
        </w:rPr>
        <w:t>όντες</w:t>
      </w:r>
      <w:r w:rsidR="00113BA0">
        <w:rPr>
          <w:rFonts w:ascii="Times New Roman" w:hAnsi="Times New Roman" w:cs="Times New Roman"/>
          <w:iCs/>
          <w:sz w:val="24"/>
          <w:szCs w:val="24"/>
        </w:rPr>
        <w:t>,</w:t>
      </w:r>
      <w:r w:rsidRPr="00882345">
        <w:rPr>
          <w:rFonts w:ascii="Times New Roman" w:hAnsi="Times New Roman" w:cs="Times New Roman"/>
          <w:iCs/>
          <w:sz w:val="24"/>
          <w:szCs w:val="24"/>
        </w:rPr>
        <w:t xml:space="preserve"> να καταστήσουν </w:t>
      </w:r>
      <w:r>
        <w:rPr>
          <w:rFonts w:ascii="Times New Roman" w:hAnsi="Times New Roman" w:cs="Times New Roman"/>
          <w:iCs/>
          <w:sz w:val="24"/>
          <w:szCs w:val="24"/>
        </w:rPr>
        <w:t>δ</w:t>
      </w:r>
      <w:r w:rsidRPr="00882345">
        <w:rPr>
          <w:rFonts w:ascii="Times New Roman" w:hAnsi="Times New Roman" w:cs="Times New Roman"/>
          <w:iCs/>
          <w:sz w:val="24"/>
          <w:szCs w:val="24"/>
        </w:rPr>
        <w:t xml:space="preserve">εσμώτη τον </w:t>
      </w:r>
      <w:r>
        <w:rPr>
          <w:rFonts w:ascii="Times New Roman" w:hAnsi="Times New Roman" w:cs="Times New Roman"/>
          <w:iCs/>
          <w:sz w:val="24"/>
          <w:szCs w:val="24"/>
        </w:rPr>
        <w:t>Κ</w:t>
      </w:r>
      <w:r w:rsidRPr="00882345">
        <w:rPr>
          <w:rFonts w:ascii="Times New Roman" w:hAnsi="Times New Roman" w:cs="Times New Roman"/>
          <w:iCs/>
          <w:sz w:val="24"/>
          <w:szCs w:val="24"/>
        </w:rPr>
        <w:t xml:space="preserve">ύριο και την ίδια τη </w:t>
      </w:r>
      <w:r>
        <w:rPr>
          <w:rFonts w:ascii="Times New Roman" w:hAnsi="Times New Roman" w:cs="Times New Roman"/>
          <w:iCs/>
          <w:sz w:val="24"/>
          <w:szCs w:val="24"/>
        </w:rPr>
        <w:t>δ</w:t>
      </w:r>
      <w:r w:rsidRPr="00882345">
        <w:rPr>
          <w:rFonts w:ascii="Times New Roman" w:hAnsi="Times New Roman" w:cs="Times New Roman"/>
          <w:iCs/>
          <w:sz w:val="24"/>
          <w:szCs w:val="24"/>
        </w:rPr>
        <w:t xml:space="preserve">ικαιοσύνη πάνω στη γη. Η ταύτιση και εδώ </w:t>
      </w:r>
      <w:r>
        <w:rPr>
          <w:rFonts w:ascii="Times New Roman" w:hAnsi="Times New Roman" w:cs="Times New Roman"/>
          <w:iCs/>
          <w:sz w:val="24"/>
          <w:szCs w:val="24"/>
        </w:rPr>
        <w:t>της αδικίας</w:t>
      </w:r>
      <w:r w:rsidRPr="00882345">
        <w:rPr>
          <w:rFonts w:ascii="Times New Roman" w:hAnsi="Times New Roman" w:cs="Times New Roman"/>
          <w:iCs/>
          <w:sz w:val="24"/>
          <w:szCs w:val="24"/>
        </w:rPr>
        <w:t xml:space="preserve"> </w:t>
      </w:r>
      <w:r w:rsidR="00113BA0">
        <w:rPr>
          <w:rFonts w:ascii="Times New Roman" w:hAnsi="Times New Roman" w:cs="Times New Roman"/>
          <w:iCs/>
          <w:sz w:val="24"/>
          <w:szCs w:val="24"/>
        </w:rPr>
        <w:t xml:space="preserve">με </w:t>
      </w:r>
      <w:r w:rsidRPr="00882345">
        <w:rPr>
          <w:rFonts w:ascii="Times New Roman" w:hAnsi="Times New Roman" w:cs="Times New Roman"/>
          <w:iCs/>
          <w:sz w:val="24"/>
          <w:szCs w:val="24"/>
        </w:rPr>
        <w:t xml:space="preserve">την αμαρτωλότητα έναντι του </w:t>
      </w:r>
      <w:r>
        <w:rPr>
          <w:rFonts w:ascii="Times New Roman" w:hAnsi="Times New Roman" w:cs="Times New Roman"/>
          <w:iCs/>
          <w:sz w:val="24"/>
          <w:szCs w:val="24"/>
        </w:rPr>
        <w:t>α</w:t>
      </w:r>
      <w:r w:rsidRPr="00882345">
        <w:rPr>
          <w:rFonts w:ascii="Times New Roman" w:hAnsi="Times New Roman" w:cs="Times New Roman"/>
          <w:iCs/>
          <w:sz w:val="24"/>
          <w:szCs w:val="24"/>
        </w:rPr>
        <w:t xml:space="preserve">ναμάρτητου Θεού προδίδει ότι ο </w:t>
      </w:r>
      <w:r>
        <w:rPr>
          <w:rFonts w:ascii="Times New Roman" w:hAnsi="Times New Roman" w:cs="Times New Roman"/>
          <w:iCs/>
          <w:sz w:val="24"/>
          <w:szCs w:val="24"/>
        </w:rPr>
        <w:t>ταλανισμός</w:t>
      </w:r>
      <w:r w:rsidRPr="00882345">
        <w:rPr>
          <w:rFonts w:ascii="Times New Roman" w:hAnsi="Times New Roman" w:cs="Times New Roman"/>
          <w:iCs/>
          <w:sz w:val="24"/>
          <w:szCs w:val="24"/>
        </w:rPr>
        <w:t xml:space="preserve"> των </w:t>
      </w:r>
      <w:r>
        <w:rPr>
          <w:rFonts w:ascii="Times New Roman" w:hAnsi="Times New Roman" w:cs="Times New Roman"/>
          <w:iCs/>
          <w:sz w:val="24"/>
          <w:szCs w:val="24"/>
        </w:rPr>
        <w:t>ανομιών</w:t>
      </w:r>
      <w:r w:rsidRPr="00882345">
        <w:rPr>
          <w:rFonts w:ascii="Times New Roman" w:hAnsi="Times New Roman" w:cs="Times New Roman"/>
          <w:iCs/>
          <w:sz w:val="24"/>
          <w:szCs w:val="24"/>
        </w:rPr>
        <w:t xml:space="preserve"> του λαού είναι επιβεβλημένος για να καταδειχθεί ότι ακόμη και ο </w:t>
      </w:r>
      <w:r>
        <w:rPr>
          <w:rFonts w:ascii="Times New Roman" w:hAnsi="Times New Roman" w:cs="Times New Roman"/>
          <w:iCs/>
          <w:sz w:val="24"/>
          <w:szCs w:val="24"/>
        </w:rPr>
        <w:t>Χριστός</w:t>
      </w:r>
      <w:r w:rsidRPr="00882345">
        <w:rPr>
          <w:rFonts w:ascii="Times New Roman" w:hAnsi="Times New Roman" w:cs="Times New Roman"/>
          <w:iCs/>
          <w:sz w:val="24"/>
          <w:szCs w:val="24"/>
        </w:rPr>
        <w:t xml:space="preserve"> οδηγήθηκε στο θάνατο εξαιτίας της παράλειψης όλων των προειδοποιήσεων</w:t>
      </w:r>
      <w:r>
        <w:rPr>
          <w:rStyle w:val="a4"/>
          <w:rFonts w:ascii="Times New Roman" w:hAnsi="Times New Roman" w:cs="Times New Roman"/>
          <w:iCs/>
          <w:sz w:val="24"/>
          <w:szCs w:val="24"/>
        </w:rPr>
        <w:footnoteReference w:id="251"/>
      </w:r>
      <w:r w:rsidRPr="00882345">
        <w:rPr>
          <w:rFonts w:ascii="Times New Roman" w:hAnsi="Times New Roman" w:cs="Times New Roman"/>
          <w:iCs/>
          <w:sz w:val="24"/>
          <w:szCs w:val="24"/>
        </w:rPr>
        <w:t xml:space="preserve">.   </w:t>
      </w:r>
    </w:p>
    <w:p w:rsidR="00C20CFF" w:rsidRDefault="00C20CFF"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C20CFF">
        <w:rPr>
          <w:rFonts w:ascii="Times New Roman" w:hAnsi="Times New Roman" w:cs="Times New Roman"/>
          <w:iCs/>
          <w:sz w:val="24"/>
          <w:szCs w:val="24"/>
        </w:rPr>
        <w:t xml:space="preserve">Ο βαθυστόχαστος Ωριγένης διαφωτίζει τη δυναμική της </w:t>
      </w:r>
      <w:r>
        <w:rPr>
          <w:rFonts w:ascii="Times New Roman" w:hAnsi="Times New Roman" w:cs="Times New Roman"/>
          <w:iCs/>
          <w:sz w:val="24"/>
          <w:szCs w:val="24"/>
        </w:rPr>
        <w:t>επιφώνησης «</w:t>
      </w:r>
      <w:r w:rsidRPr="00960AC9">
        <w:rPr>
          <w:rFonts w:ascii="Times New Roman" w:hAnsi="Times New Roman" w:cs="Times New Roman"/>
          <w:i/>
          <w:sz w:val="24"/>
          <w:szCs w:val="24"/>
        </w:rPr>
        <w:t>οὐαὶ</w:t>
      </w:r>
      <w:r w:rsidRPr="00882345">
        <w:rPr>
          <w:rFonts w:ascii="Times New Roman" w:hAnsi="Times New Roman" w:cs="Times New Roman"/>
          <w:iCs/>
          <w:sz w:val="24"/>
          <w:szCs w:val="24"/>
        </w:rPr>
        <w:t>»</w:t>
      </w:r>
      <w:r w:rsidRPr="00C20CFF">
        <w:rPr>
          <w:rFonts w:ascii="Times New Roman" w:hAnsi="Times New Roman" w:cs="Times New Roman"/>
          <w:iCs/>
          <w:sz w:val="24"/>
          <w:szCs w:val="24"/>
        </w:rPr>
        <w:t xml:space="preserve">, όταν σχολιάζει επιμελώς τα λεγόμενα από τον Προφήτη Ιεζεκιήλ.  Η </w:t>
      </w:r>
      <w:r>
        <w:rPr>
          <w:rFonts w:ascii="Times New Roman" w:hAnsi="Times New Roman" w:cs="Times New Roman"/>
          <w:iCs/>
          <w:sz w:val="24"/>
          <w:szCs w:val="24"/>
        </w:rPr>
        <w:t>επιφώνηση</w:t>
      </w:r>
      <w:r w:rsidRPr="00C20CFF">
        <w:rPr>
          <w:rFonts w:ascii="Times New Roman" w:hAnsi="Times New Roman" w:cs="Times New Roman"/>
          <w:iCs/>
          <w:sz w:val="24"/>
          <w:szCs w:val="24"/>
        </w:rPr>
        <w:t xml:space="preserve"> εδώ εμφανίζεται με διττό χαρακτήρα. Το πρώτο</w:t>
      </w:r>
      <w:r>
        <w:rPr>
          <w:rFonts w:ascii="Times New Roman" w:hAnsi="Times New Roman" w:cs="Times New Roman"/>
          <w:iCs/>
          <w:sz w:val="24"/>
          <w:szCs w:val="24"/>
        </w:rPr>
        <w:t xml:space="preserve"> «</w:t>
      </w:r>
      <w:r w:rsidRPr="00960AC9">
        <w:rPr>
          <w:rFonts w:ascii="Times New Roman" w:hAnsi="Times New Roman" w:cs="Times New Roman"/>
          <w:i/>
          <w:sz w:val="24"/>
          <w:szCs w:val="24"/>
        </w:rPr>
        <w:t>οὐαὶ</w:t>
      </w:r>
      <w:r w:rsidRPr="00882345">
        <w:rPr>
          <w:rFonts w:ascii="Times New Roman" w:hAnsi="Times New Roman" w:cs="Times New Roman"/>
          <w:iCs/>
          <w:sz w:val="24"/>
          <w:szCs w:val="24"/>
        </w:rPr>
        <w:t>»</w:t>
      </w:r>
      <w:r>
        <w:rPr>
          <w:rFonts w:ascii="Times New Roman" w:hAnsi="Times New Roman" w:cs="Times New Roman"/>
          <w:iCs/>
          <w:sz w:val="24"/>
          <w:szCs w:val="24"/>
        </w:rPr>
        <w:t xml:space="preserve"> </w:t>
      </w:r>
      <w:r w:rsidRPr="00C20CFF">
        <w:rPr>
          <w:rFonts w:ascii="Times New Roman" w:hAnsi="Times New Roman" w:cs="Times New Roman"/>
          <w:iCs/>
          <w:sz w:val="24"/>
          <w:szCs w:val="24"/>
        </w:rPr>
        <w:t xml:space="preserve"> εκφωνείται προκειμένου να αναδειχθεί η πραγματικότητα του </w:t>
      </w:r>
      <w:r>
        <w:rPr>
          <w:rFonts w:ascii="Times New Roman" w:hAnsi="Times New Roman" w:cs="Times New Roman"/>
          <w:iCs/>
          <w:sz w:val="24"/>
          <w:szCs w:val="24"/>
        </w:rPr>
        <w:t>βίου</w:t>
      </w:r>
      <w:r w:rsidR="00B87193">
        <w:rPr>
          <w:rFonts w:ascii="Times New Roman" w:hAnsi="Times New Roman" w:cs="Times New Roman"/>
          <w:iCs/>
          <w:sz w:val="24"/>
          <w:szCs w:val="24"/>
        </w:rPr>
        <w:t xml:space="preserve">, ο οποίος </w:t>
      </w:r>
      <w:r w:rsidRPr="00C20CFF">
        <w:rPr>
          <w:rFonts w:ascii="Times New Roman" w:hAnsi="Times New Roman" w:cs="Times New Roman"/>
          <w:iCs/>
          <w:sz w:val="24"/>
          <w:szCs w:val="24"/>
        </w:rPr>
        <w:t xml:space="preserve">ρέπει προς την ασέβεια και εξαιτίας της μοχθηρίας των ανθρώπινων </w:t>
      </w:r>
      <w:r>
        <w:rPr>
          <w:rFonts w:ascii="Times New Roman" w:hAnsi="Times New Roman" w:cs="Times New Roman"/>
          <w:iCs/>
          <w:sz w:val="24"/>
          <w:szCs w:val="24"/>
        </w:rPr>
        <w:t xml:space="preserve">απόλλυται </w:t>
      </w:r>
      <w:r w:rsidRPr="00C20CFF">
        <w:rPr>
          <w:rFonts w:ascii="Times New Roman" w:hAnsi="Times New Roman" w:cs="Times New Roman"/>
          <w:iCs/>
          <w:sz w:val="24"/>
          <w:szCs w:val="24"/>
        </w:rPr>
        <w:t xml:space="preserve"> η φροντίδα και η </w:t>
      </w:r>
      <w:r>
        <w:rPr>
          <w:rFonts w:ascii="Times New Roman" w:hAnsi="Times New Roman" w:cs="Times New Roman"/>
          <w:iCs/>
          <w:sz w:val="24"/>
          <w:szCs w:val="24"/>
        </w:rPr>
        <w:t>χ</w:t>
      </w:r>
      <w:r w:rsidRPr="00C20CFF">
        <w:rPr>
          <w:rFonts w:ascii="Times New Roman" w:hAnsi="Times New Roman" w:cs="Times New Roman"/>
          <w:iCs/>
          <w:sz w:val="24"/>
          <w:szCs w:val="24"/>
        </w:rPr>
        <w:t>άρις του Θεού. Η συγκεκριμένη τοποθέτηση και στάση του ανθρώπου έναντι του Θεού επεκτείνεται και μετά τον βίο, όπου</w:t>
      </w:r>
      <w:r>
        <w:rPr>
          <w:rFonts w:ascii="Times New Roman" w:hAnsi="Times New Roman" w:cs="Times New Roman"/>
          <w:iCs/>
          <w:sz w:val="24"/>
          <w:szCs w:val="24"/>
        </w:rPr>
        <w:t xml:space="preserve">, σε καθεστώς δυστυχίας, </w:t>
      </w:r>
      <w:r w:rsidRPr="00C20CFF">
        <w:rPr>
          <w:rFonts w:ascii="Times New Roman" w:hAnsi="Times New Roman" w:cs="Times New Roman"/>
          <w:iCs/>
          <w:sz w:val="24"/>
          <w:szCs w:val="24"/>
        </w:rPr>
        <w:t xml:space="preserve">συλλαμβάνεται η τραγική απουσία του προσώπου του Θεού και στη θέση </w:t>
      </w:r>
      <w:r>
        <w:rPr>
          <w:rFonts w:ascii="Times New Roman" w:hAnsi="Times New Roman" w:cs="Times New Roman"/>
          <w:iCs/>
          <w:sz w:val="24"/>
          <w:szCs w:val="24"/>
        </w:rPr>
        <w:t>Α</w:t>
      </w:r>
      <w:r w:rsidRPr="00C20CFF">
        <w:rPr>
          <w:rFonts w:ascii="Times New Roman" w:hAnsi="Times New Roman" w:cs="Times New Roman"/>
          <w:iCs/>
          <w:sz w:val="24"/>
          <w:szCs w:val="24"/>
        </w:rPr>
        <w:t xml:space="preserve">υτού εμφανίζονται τα </w:t>
      </w:r>
      <w:r>
        <w:rPr>
          <w:rFonts w:ascii="Times New Roman" w:hAnsi="Times New Roman" w:cs="Times New Roman"/>
          <w:iCs/>
          <w:sz w:val="24"/>
          <w:szCs w:val="24"/>
        </w:rPr>
        <w:t>ατελεύτητα</w:t>
      </w:r>
      <w:r w:rsidRPr="00C20CFF">
        <w:rPr>
          <w:rFonts w:ascii="Times New Roman" w:hAnsi="Times New Roman" w:cs="Times New Roman"/>
          <w:iCs/>
          <w:sz w:val="24"/>
          <w:szCs w:val="24"/>
        </w:rPr>
        <w:t xml:space="preserve"> βάσανα</w:t>
      </w:r>
      <w:r>
        <w:rPr>
          <w:rFonts w:ascii="Times New Roman" w:hAnsi="Times New Roman" w:cs="Times New Roman"/>
          <w:iCs/>
          <w:sz w:val="24"/>
          <w:szCs w:val="24"/>
        </w:rPr>
        <w:t xml:space="preserve"> της κόλασης</w:t>
      </w:r>
      <w:r w:rsidRPr="00C20CFF">
        <w:rPr>
          <w:rFonts w:ascii="Times New Roman" w:hAnsi="Times New Roman" w:cs="Times New Roman"/>
          <w:iCs/>
          <w:sz w:val="24"/>
          <w:szCs w:val="24"/>
        </w:rPr>
        <w:t xml:space="preserve">. Παρόλη τη διαχρονικότητα της προφητείας, τις προειδοποιήσεις ακόμη δε και τις </w:t>
      </w:r>
      <w:r>
        <w:rPr>
          <w:rFonts w:ascii="Times New Roman" w:hAnsi="Times New Roman" w:cs="Times New Roman"/>
          <w:iCs/>
          <w:sz w:val="24"/>
          <w:szCs w:val="24"/>
        </w:rPr>
        <w:t>«</w:t>
      </w:r>
      <w:r w:rsidRPr="00C20CFF">
        <w:rPr>
          <w:rFonts w:ascii="Times New Roman" w:hAnsi="Times New Roman" w:cs="Times New Roman"/>
          <w:iCs/>
          <w:sz w:val="24"/>
          <w:szCs w:val="24"/>
        </w:rPr>
        <w:t>απειλές</w:t>
      </w:r>
      <w:r>
        <w:rPr>
          <w:rFonts w:ascii="Times New Roman" w:hAnsi="Times New Roman" w:cs="Times New Roman"/>
          <w:iCs/>
          <w:sz w:val="24"/>
          <w:szCs w:val="24"/>
        </w:rPr>
        <w:t>»</w:t>
      </w:r>
      <w:r w:rsidRPr="00C20CFF">
        <w:rPr>
          <w:rFonts w:ascii="Times New Roman" w:hAnsi="Times New Roman" w:cs="Times New Roman"/>
          <w:iCs/>
          <w:sz w:val="24"/>
          <w:szCs w:val="24"/>
        </w:rPr>
        <w:t xml:space="preserve"> του κηρύγματος τίποτε δε</w:t>
      </w:r>
      <w:r w:rsidR="00B87193">
        <w:rPr>
          <w:rFonts w:ascii="Times New Roman" w:hAnsi="Times New Roman" w:cs="Times New Roman"/>
          <w:iCs/>
          <w:sz w:val="24"/>
          <w:szCs w:val="24"/>
        </w:rPr>
        <w:t>ν</w:t>
      </w:r>
      <w:r w:rsidRPr="00C20CFF">
        <w:rPr>
          <w:rFonts w:ascii="Times New Roman" w:hAnsi="Times New Roman" w:cs="Times New Roman"/>
          <w:iCs/>
          <w:sz w:val="24"/>
          <w:szCs w:val="24"/>
        </w:rPr>
        <w:t xml:space="preserve"> δύναται να αποτρέψει την άβυσσο, εάν ο ίδιος άνθρωπος δεν </w:t>
      </w:r>
      <w:r>
        <w:rPr>
          <w:rFonts w:ascii="Times New Roman" w:hAnsi="Times New Roman" w:cs="Times New Roman"/>
          <w:iCs/>
          <w:sz w:val="24"/>
          <w:szCs w:val="24"/>
        </w:rPr>
        <w:t>αξιολογήσει</w:t>
      </w:r>
      <w:r w:rsidRPr="00C20CFF">
        <w:rPr>
          <w:rFonts w:ascii="Times New Roman" w:hAnsi="Times New Roman" w:cs="Times New Roman"/>
          <w:iCs/>
          <w:sz w:val="24"/>
          <w:szCs w:val="24"/>
        </w:rPr>
        <w:t xml:space="preserve"> θετικά </w:t>
      </w:r>
      <w:r w:rsidR="00B87193">
        <w:rPr>
          <w:rFonts w:ascii="Times New Roman" w:hAnsi="Times New Roman" w:cs="Times New Roman"/>
          <w:iCs/>
          <w:sz w:val="24"/>
          <w:szCs w:val="24"/>
        </w:rPr>
        <w:t>το βίο του</w:t>
      </w:r>
      <w:r w:rsidRPr="00C20CFF">
        <w:rPr>
          <w:rFonts w:ascii="Times New Roman" w:hAnsi="Times New Roman" w:cs="Times New Roman"/>
          <w:iCs/>
          <w:sz w:val="24"/>
          <w:szCs w:val="24"/>
        </w:rPr>
        <w:t xml:space="preserve"> και κυρίως τη σχέση του με το</w:t>
      </w:r>
      <w:r w:rsidR="00B87193">
        <w:rPr>
          <w:rFonts w:ascii="Times New Roman" w:hAnsi="Times New Roman" w:cs="Times New Roman"/>
          <w:iCs/>
          <w:sz w:val="24"/>
          <w:szCs w:val="24"/>
        </w:rPr>
        <w:t>ν</w:t>
      </w:r>
      <w:r w:rsidRPr="00C20CFF">
        <w:rPr>
          <w:rFonts w:ascii="Times New Roman" w:hAnsi="Times New Roman" w:cs="Times New Roman"/>
          <w:iCs/>
          <w:sz w:val="24"/>
          <w:szCs w:val="24"/>
        </w:rPr>
        <w:t xml:space="preserve"> Θεό και την αποφυγή της πλάνης. Για το λόγο αυτό ζητείται </w:t>
      </w:r>
      <w:r w:rsidR="00B27CC2">
        <w:rPr>
          <w:rFonts w:ascii="Times New Roman" w:hAnsi="Times New Roman" w:cs="Times New Roman"/>
          <w:iCs/>
          <w:sz w:val="24"/>
          <w:szCs w:val="24"/>
        </w:rPr>
        <w:t>«</w:t>
      </w:r>
      <w:r w:rsidRPr="00960AC9">
        <w:rPr>
          <w:rFonts w:ascii="Times New Roman" w:hAnsi="Times New Roman" w:cs="Times New Roman"/>
          <w:i/>
          <w:sz w:val="24"/>
          <w:szCs w:val="24"/>
        </w:rPr>
        <w:t>όρασ</w:t>
      </w:r>
      <w:r w:rsidR="00B27CC2" w:rsidRPr="00960AC9">
        <w:rPr>
          <w:rFonts w:ascii="Times New Roman" w:hAnsi="Times New Roman" w:cs="Times New Roman"/>
          <w:i/>
          <w:sz w:val="24"/>
          <w:szCs w:val="24"/>
        </w:rPr>
        <w:t>ι</w:t>
      </w:r>
      <w:r w:rsidRPr="00960AC9">
        <w:rPr>
          <w:rFonts w:ascii="Times New Roman" w:hAnsi="Times New Roman" w:cs="Times New Roman"/>
          <w:i/>
          <w:sz w:val="24"/>
          <w:szCs w:val="24"/>
        </w:rPr>
        <w:t>ς</w:t>
      </w:r>
      <w:r w:rsidR="00B27CC2">
        <w:rPr>
          <w:rFonts w:ascii="Times New Roman" w:hAnsi="Times New Roman" w:cs="Times New Roman"/>
          <w:iCs/>
          <w:sz w:val="24"/>
          <w:szCs w:val="24"/>
        </w:rPr>
        <w:t>»</w:t>
      </w:r>
      <w:r w:rsidR="00B27CC2">
        <w:rPr>
          <w:rStyle w:val="a4"/>
          <w:rFonts w:ascii="Times New Roman" w:hAnsi="Times New Roman" w:cs="Times New Roman"/>
          <w:iCs/>
          <w:sz w:val="24"/>
          <w:szCs w:val="24"/>
        </w:rPr>
        <w:footnoteReference w:id="252"/>
      </w:r>
      <w:r>
        <w:rPr>
          <w:rFonts w:ascii="Times New Roman" w:hAnsi="Times New Roman" w:cs="Times New Roman"/>
          <w:iCs/>
          <w:sz w:val="24"/>
          <w:szCs w:val="24"/>
        </w:rPr>
        <w:t>.</w:t>
      </w:r>
      <w:r w:rsidRPr="00C20CFF">
        <w:rPr>
          <w:rFonts w:ascii="Times New Roman" w:hAnsi="Times New Roman" w:cs="Times New Roman"/>
          <w:iCs/>
          <w:sz w:val="24"/>
          <w:szCs w:val="24"/>
        </w:rPr>
        <w:t xml:space="preserve">    </w:t>
      </w:r>
    </w:p>
    <w:p w:rsidR="00C62B2D" w:rsidRDefault="00C62B2D" w:rsidP="00D305C0">
      <w:pPr>
        <w:autoSpaceDE w:val="0"/>
        <w:autoSpaceDN w:val="0"/>
        <w:adjustRightInd w:val="0"/>
        <w:spacing w:after="0" w:line="360" w:lineRule="auto"/>
        <w:ind w:firstLine="720"/>
        <w:jc w:val="both"/>
        <w:rPr>
          <w:rFonts w:ascii="Times New Roman" w:hAnsi="Times New Roman" w:cs="Times New Roman"/>
          <w:iCs/>
          <w:sz w:val="24"/>
          <w:szCs w:val="24"/>
        </w:rPr>
      </w:pPr>
      <w:r w:rsidRPr="00C62B2D">
        <w:rPr>
          <w:rFonts w:ascii="Times New Roman" w:hAnsi="Times New Roman" w:cs="Times New Roman"/>
          <w:iCs/>
          <w:sz w:val="24"/>
          <w:szCs w:val="24"/>
        </w:rPr>
        <w:t xml:space="preserve">Είναι φανερό ότι ο ριζοσπαστικός χαρακτήρας της </w:t>
      </w:r>
      <w:r>
        <w:rPr>
          <w:rFonts w:ascii="Times New Roman" w:hAnsi="Times New Roman" w:cs="Times New Roman"/>
          <w:iCs/>
          <w:sz w:val="24"/>
          <w:szCs w:val="24"/>
        </w:rPr>
        <w:t>επιφώνησης</w:t>
      </w:r>
      <w:r w:rsidRPr="00C62B2D">
        <w:rPr>
          <w:rFonts w:ascii="Times New Roman" w:hAnsi="Times New Roman" w:cs="Times New Roman"/>
          <w:iCs/>
          <w:sz w:val="24"/>
          <w:szCs w:val="24"/>
        </w:rPr>
        <w:t xml:space="preserve"> </w:t>
      </w:r>
      <w:r>
        <w:rPr>
          <w:rFonts w:ascii="Times New Roman" w:hAnsi="Times New Roman" w:cs="Times New Roman"/>
          <w:iCs/>
          <w:sz w:val="24"/>
          <w:szCs w:val="24"/>
        </w:rPr>
        <w:t>«</w:t>
      </w:r>
      <w:r w:rsidRPr="00960AC9">
        <w:rPr>
          <w:rFonts w:ascii="Times New Roman" w:hAnsi="Times New Roman" w:cs="Times New Roman"/>
          <w:i/>
          <w:sz w:val="24"/>
          <w:szCs w:val="24"/>
        </w:rPr>
        <w:t>οὐαὶ</w:t>
      </w:r>
      <w:r w:rsidRPr="00882345">
        <w:rPr>
          <w:rFonts w:ascii="Times New Roman" w:hAnsi="Times New Roman" w:cs="Times New Roman"/>
          <w:iCs/>
          <w:sz w:val="24"/>
          <w:szCs w:val="24"/>
        </w:rPr>
        <w:t>»</w:t>
      </w:r>
      <w:r>
        <w:rPr>
          <w:rFonts w:ascii="Times New Roman" w:hAnsi="Times New Roman" w:cs="Times New Roman"/>
          <w:iCs/>
          <w:sz w:val="24"/>
          <w:szCs w:val="24"/>
        </w:rPr>
        <w:t xml:space="preserve"> </w:t>
      </w:r>
      <w:r w:rsidRPr="00C62B2D">
        <w:rPr>
          <w:rFonts w:ascii="Times New Roman" w:hAnsi="Times New Roman" w:cs="Times New Roman"/>
          <w:iCs/>
          <w:sz w:val="24"/>
          <w:szCs w:val="24"/>
        </w:rPr>
        <w:t>ως κατ</w:t>
      </w:r>
      <w:r w:rsidR="00FD34ED">
        <w:rPr>
          <w:rFonts w:ascii="Times New Roman" w:hAnsi="Times New Roman" w:cs="Times New Roman"/>
          <w:iCs/>
          <w:sz w:val="24"/>
          <w:szCs w:val="24"/>
        </w:rPr>
        <w:t>ε</w:t>
      </w:r>
      <w:r w:rsidRPr="00C62B2D">
        <w:rPr>
          <w:rFonts w:ascii="Times New Roman" w:hAnsi="Times New Roman" w:cs="Times New Roman"/>
          <w:iCs/>
          <w:sz w:val="24"/>
          <w:szCs w:val="24"/>
        </w:rPr>
        <w:t>ξοχήν προοιμίου κάθε ταλανισμ</w:t>
      </w:r>
      <w:r>
        <w:rPr>
          <w:rFonts w:ascii="Times New Roman" w:hAnsi="Times New Roman" w:cs="Times New Roman"/>
          <w:iCs/>
          <w:sz w:val="24"/>
          <w:szCs w:val="24"/>
        </w:rPr>
        <w:t>ού</w:t>
      </w:r>
      <w:r w:rsidRPr="00C62B2D">
        <w:rPr>
          <w:rFonts w:ascii="Times New Roman" w:hAnsi="Times New Roman" w:cs="Times New Roman"/>
          <w:iCs/>
          <w:sz w:val="24"/>
          <w:szCs w:val="24"/>
        </w:rPr>
        <w:t xml:space="preserve"> δημιουργ</w:t>
      </w:r>
      <w:r>
        <w:rPr>
          <w:rFonts w:ascii="Times New Roman" w:hAnsi="Times New Roman" w:cs="Times New Roman"/>
          <w:iCs/>
          <w:sz w:val="24"/>
          <w:szCs w:val="24"/>
        </w:rPr>
        <w:t>εί στον</w:t>
      </w:r>
      <w:r w:rsidRPr="00C62B2D">
        <w:rPr>
          <w:rFonts w:ascii="Times New Roman" w:hAnsi="Times New Roman" w:cs="Times New Roman"/>
          <w:iCs/>
          <w:sz w:val="24"/>
          <w:szCs w:val="24"/>
        </w:rPr>
        <w:t xml:space="preserve"> </w:t>
      </w:r>
      <w:r>
        <w:rPr>
          <w:rFonts w:ascii="Times New Roman" w:hAnsi="Times New Roman" w:cs="Times New Roman"/>
          <w:iCs/>
          <w:sz w:val="24"/>
          <w:szCs w:val="24"/>
        </w:rPr>
        <w:t>πιστό</w:t>
      </w:r>
      <w:r w:rsidRPr="00C62B2D">
        <w:rPr>
          <w:rFonts w:ascii="Times New Roman" w:hAnsi="Times New Roman" w:cs="Times New Roman"/>
          <w:iCs/>
          <w:sz w:val="24"/>
          <w:szCs w:val="24"/>
        </w:rPr>
        <w:t xml:space="preserve"> την εντύπωση ότι πρόκειται περί ενός </w:t>
      </w:r>
      <w:r>
        <w:rPr>
          <w:rFonts w:ascii="Times New Roman" w:hAnsi="Times New Roman" w:cs="Times New Roman"/>
          <w:iCs/>
          <w:sz w:val="24"/>
          <w:szCs w:val="24"/>
        </w:rPr>
        <w:t>απειλητικού</w:t>
      </w:r>
      <w:r w:rsidRPr="00C62B2D">
        <w:rPr>
          <w:rFonts w:ascii="Times New Roman" w:hAnsi="Times New Roman" w:cs="Times New Roman"/>
          <w:iCs/>
          <w:sz w:val="24"/>
          <w:szCs w:val="24"/>
        </w:rPr>
        <w:t xml:space="preserve"> μηνύματος, το οποίο σκοπεύει να προειδοποιήσει για τα επερχόμενα δεινά. Στην ουσία</w:t>
      </w:r>
      <w:r>
        <w:rPr>
          <w:rFonts w:ascii="Times New Roman" w:hAnsi="Times New Roman" w:cs="Times New Roman"/>
          <w:iCs/>
          <w:sz w:val="24"/>
          <w:szCs w:val="24"/>
        </w:rPr>
        <w:t>,</w:t>
      </w:r>
      <w:r w:rsidRPr="00C62B2D">
        <w:rPr>
          <w:rFonts w:ascii="Times New Roman" w:hAnsi="Times New Roman" w:cs="Times New Roman"/>
          <w:iCs/>
          <w:sz w:val="24"/>
          <w:szCs w:val="24"/>
        </w:rPr>
        <w:t xml:space="preserve"> </w:t>
      </w:r>
      <w:r>
        <w:rPr>
          <w:rFonts w:ascii="Times New Roman" w:hAnsi="Times New Roman" w:cs="Times New Roman"/>
          <w:iCs/>
          <w:sz w:val="24"/>
          <w:szCs w:val="24"/>
        </w:rPr>
        <w:t>όμως,</w:t>
      </w:r>
      <w:r w:rsidRPr="00C62B2D">
        <w:rPr>
          <w:rFonts w:ascii="Times New Roman" w:hAnsi="Times New Roman" w:cs="Times New Roman"/>
          <w:iCs/>
          <w:sz w:val="24"/>
          <w:szCs w:val="24"/>
        </w:rPr>
        <w:t xml:space="preserve"> πρόκειται για μια πάλη με όλα τα δραματικά στοιχεία εντός του κόσμου</w:t>
      </w:r>
      <w:r w:rsidR="00960AC9">
        <w:rPr>
          <w:rFonts w:ascii="Times New Roman" w:hAnsi="Times New Roman" w:cs="Times New Roman"/>
          <w:iCs/>
          <w:sz w:val="24"/>
          <w:szCs w:val="24"/>
        </w:rPr>
        <w:t>,</w:t>
      </w:r>
      <w:r w:rsidRPr="00C62B2D">
        <w:rPr>
          <w:rFonts w:ascii="Times New Roman" w:hAnsi="Times New Roman" w:cs="Times New Roman"/>
          <w:iCs/>
          <w:sz w:val="24"/>
          <w:szCs w:val="24"/>
        </w:rPr>
        <w:t xml:space="preserve"> ώστε ο κόσμος να </w:t>
      </w:r>
      <w:r>
        <w:rPr>
          <w:rFonts w:ascii="Times New Roman" w:hAnsi="Times New Roman" w:cs="Times New Roman"/>
          <w:iCs/>
          <w:sz w:val="24"/>
          <w:szCs w:val="24"/>
        </w:rPr>
        <w:t>αισθανθεί</w:t>
      </w:r>
      <w:r w:rsidRPr="00C62B2D">
        <w:rPr>
          <w:rFonts w:ascii="Times New Roman" w:hAnsi="Times New Roman" w:cs="Times New Roman"/>
          <w:iCs/>
          <w:sz w:val="24"/>
          <w:szCs w:val="24"/>
        </w:rPr>
        <w:t xml:space="preserve"> το φως της αλήθειας. Ο δραματικός</w:t>
      </w:r>
      <w:r w:rsidR="00B87193">
        <w:rPr>
          <w:rFonts w:ascii="Times New Roman" w:hAnsi="Times New Roman" w:cs="Times New Roman"/>
          <w:iCs/>
          <w:sz w:val="24"/>
          <w:szCs w:val="24"/>
        </w:rPr>
        <w:t>,</w:t>
      </w:r>
      <w:r w:rsidRPr="00C62B2D">
        <w:rPr>
          <w:rFonts w:ascii="Times New Roman" w:hAnsi="Times New Roman" w:cs="Times New Roman"/>
          <w:iCs/>
          <w:sz w:val="24"/>
          <w:szCs w:val="24"/>
        </w:rPr>
        <w:t xml:space="preserve"> αλλά ταυτόχρονα και ρεαλιστικός</w:t>
      </w:r>
      <w:r w:rsidR="00B87193">
        <w:rPr>
          <w:rFonts w:ascii="Times New Roman" w:hAnsi="Times New Roman" w:cs="Times New Roman"/>
          <w:iCs/>
          <w:sz w:val="24"/>
          <w:szCs w:val="24"/>
        </w:rPr>
        <w:t>,</w:t>
      </w:r>
      <w:r w:rsidRPr="00C62B2D">
        <w:rPr>
          <w:rFonts w:ascii="Times New Roman" w:hAnsi="Times New Roman" w:cs="Times New Roman"/>
          <w:iCs/>
          <w:sz w:val="24"/>
          <w:szCs w:val="24"/>
        </w:rPr>
        <w:t xml:space="preserve"> </w:t>
      </w:r>
      <w:r>
        <w:rPr>
          <w:rFonts w:ascii="Times New Roman" w:hAnsi="Times New Roman" w:cs="Times New Roman"/>
          <w:iCs/>
          <w:sz w:val="24"/>
          <w:szCs w:val="24"/>
        </w:rPr>
        <w:t>τόνος</w:t>
      </w:r>
      <w:r w:rsidRPr="00C62B2D">
        <w:rPr>
          <w:rFonts w:ascii="Times New Roman" w:hAnsi="Times New Roman" w:cs="Times New Roman"/>
          <w:iCs/>
          <w:sz w:val="24"/>
          <w:szCs w:val="24"/>
        </w:rPr>
        <w:t xml:space="preserve"> τ</w:t>
      </w:r>
      <w:r>
        <w:rPr>
          <w:rFonts w:ascii="Times New Roman" w:hAnsi="Times New Roman" w:cs="Times New Roman"/>
          <w:iCs/>
          <w:sz w:val="24"/>
          <w:szCs w:val="24"/>
        </w:rPr>
        <w:t>η</w:t>
      </w:r>
      <w:r w:rsidRPr="00C62B2D">
        <w:rPr>
          <w:rFonts w:ascii="Times New Roman" w:hAnsi="Times New Roman" w:cs="Times New Roman"/>
          <w:iCs/>
          <w:sz w:val="24"/>
          <w:szCs w:val="24"/>
        </w:rPr>
        <w:t>ς προειδοπο</w:t>
      </w:r>
      <w:r>
        <w:rPr>
          <w:rFonts w:ascii="Times New Roman" w:hAnsi="Times New Roman" w:cs="Times New Roman"/>
          <w:iCs/>
          <w:sz w:val="24"/>
          <w:szCs w:val="24"/>
        </w:rPr>
        <w:t>ίη</w:t>
      </w:r>
      <w:r w:rsidRPr="00C62B2D">
        <w:rPr>
          <w:rFonts w:ascii="Times New Roman" w:hAnsi="Times New Roman" w:cs="Times New Roman"/>
          <w:iCs/>
          <w:sz w:val="24"/>
          <w:szCs w:val="24"/>
        </w:rPr>
        <w:t>σ</w:t>
      </w:r>
      <w:r>
        <w:rPr>
          <w:rFonts w:ascii="Times New Roman" w:hAnsi="Times New Roman" w:cs="Times New Roman"/>
          <w:iCs/>
          <w:sz w:val="24"/>
          <w:szCs w:val="24"/>
        </w:rPr>
        <w:t>η</w:t>
      </w:r>
      <w:r w:rsidRPr="00C62B2D">
        <w:rPr>
          <w:rFonts w:ascii="Times New Roman" w:hAnsi="Times New Roman" w:cs="Times New Roman"/>
          <w:iCs/>
          <w:sz w:val="24"/>
          <w:szCs w:val="24"/>
        </w:rPr>
        <w:t xml:space="preserve">ς του </w:t>
      </w:r>
      <w:r>
        <w:rPr>
          <w:rFonts w:ascii="Times New Roman" w:hAnsi="Times New Roman" w:cs="Times New Roman"/>
          <w:iCs/>
          <w:sz w:val="24"/>
          <w:szCs w:val="24"/>
        </w:rPr>
        <w:t>ταλανισμού</w:t>
      </w:r>
      <w:r w:rsidRPr="00C62B2D">
        <w:rPr>
          <w:rFonts w:ascii="Times New Roman" w:hAnsi="Times New Roman" w:cs="Times New Roman"/>
          <w:iCs/>
          <w:sz w:val="24"/>
          <w:szCs w:val="24"/>
        </w:rPr>
        <w:t xml:space="preserve"> περιγράφει </w:t>
      </w:r>
      <w:r>
        <w:rPr>
          <w:rFonts w:ascii="Times New Roman" w:hAnsi="Times New Roman" w:cs="Times New Roman"/>
          <w:iCs/>
          <w:sz w:val="24"/>
          <w:szCs w:val="24"/>
        </w:rPr>
        <w:t>την</w:t>
      </w:r>
      <w:r w:rsidRPr="00C62B2D">
        <w:rPr>
          <w:rFonts w:ascii="Times New Roman" w:hAnsi="Times New Roman" w:cs="Times New Roman"/>
          <w:iCs/>
          <w:sz w:val="24"/>
          <w:szCs w:val="24"/>
        </w:rPr>
        <w:t xml:space="preserve"> ουσία του προβλήματος</w:t>
      </w:r>
      <w:r>
        <w:rPr>
          <w:rFonts w:ascii="Times New Roman" w:hAnsi="Times New Roman" w:cs="Times New Roman"/>
          <w:iCs/>
          <w:sz w:val="24"/>
          <w:szCs w:val="24"/>
        </w:rPr>
        <w:t>.</w:t>
      </w:r>
      <w:r w:rsidR="00FD34ED">
        <w:rPr>
          <w:rFonts w:ascii="Times New Roman" w:hAnsi="Times New Roman" w:cs="Times New Roman"/>
          <w:iCs/>
          <w:sz w:val="24"/>
          <w:szCs w:val="24"/>
        </w:rPr>
        <w:t xml:space="preserve"> </w:t>
      </w:r>
      <w:r w:rsidRPr="00C62B2D">
        <w:rPr>
          <w:rFonts w:ascii="Times New Roman" w:hAnsi="Times New Roman" w:cs="Times New Roman"/>
          <w:iCs/>
          <w:sz w:val="24"/>
          <w:szCs w:val="24"/>
        </w:rPr>
        <w:t>Τη διά</w:t>
      </w:r>
      <w:r>
        <w:rPr>
          <w:rFonts w:ascii="Times New Roman" w:hAnsi="Times New Roman" w:cs="Times New Roman"/>
          <w:iCs/>
          <w:sz w:val="24"/>
          <w:szCs w:val="24"/>
        </w:rPr>
        <w:t>στασ</w:t>
      </w:r>
      <w:r w:rsidRPr="00C62B2D">
        <w:rPr>
          <w:rFonts w:ascii="Times New Roman" w:hAnsi="Times New Roman" w:cs="Times New Roman"/>
          <w:iCs/>
          <w:sz w:val="24"/>
          <w:szCs w:val="24"/>
        </w:rPr>
        <w:t>η</w:t>
      </w:r>
      <w:r w:rsidR="00B87193">
        <w:rPr>
          <w:rFonts w:ascii="Times New Roman" w:hAnsi="Times New Roman" w:cs="Times New Roman"/>
          <w:iCs/>
          <w:sz w:val="24"/>
          <w:szCs w:val="24"/>
        </w:rPr>
        <w:t>,</w:t>
      </w:r>
      <w:r w:rsidRPr="00C62B2D">
        <w:rPr>
          <w:rFonts w:ascii="Times New Roman" w:hAnsi="Times New Roman" w:cs="Times New Roman"/>
          <w:iCs/>
          <w:sz w:val="24"/>
          <w:szCs w:val="24"/>
        </w:rPr>
        <w:t xml:space="preserve"> δηλαδή της πραγματικότητας του Αγίου </w:t>
      </w:r>
      <w:r w:rsidR="00FD34ED">
        <w:rPr>
          <w:rFonts w:ascii="Times New Roman" w:hAnsi="Times New Roman" w:cs="Times New Roman"/>
          <w:iCs/>
          <w:sz w:val="24"/>
          <w:szCs w:val="24"/>
        </w:rPr>
        <w:t>και της ανθρώπινης κατάστασης, η οποία επιμένει να θέτει την ελπίδα σε υλικά πράγματα ή ιδέες παρά στο</w:t>
      </w:r>
      <w:r w:rsidR="00960AC9">
        <w:rPr>
          <w:rFonts w:ascii="Times New Roman" w:hAnsi="Times New Roman" w:cs="Times New Roman"/>
          <w:iCs/>
          <w:sz w:val="24"/>
          <w:szCs w:val="24"/>
        </w:rPr>
        <w:t>ν</w:t>
      </w:r>
      <w:r w:rsidR="00FD34ED">
        <w:rPr>
          <w:rFonts w:ascii="Times New Roman" w:hAnsi="Times New Roman" w:cs="Times New Roman"/>
          <w:iCs/>
          <w:sz w:val="24"/>
          <w:szCs w:val="24"/>
        </w:rPr>
        <w:t xml:space="preserve"> Θεό. Οι προειδοποιήσεις των «</w:t>
      </w:r>
      <w:r w:rsidR="00FD34ED" w:rsidRPr="00960AC9">
        <w:rPr>
          <w:rFonts w:ascii="Times New Roman" w:hAnsi="Times New Roman" w:cs="Times New Roman"/>
          <w:i/>
          <w:sz w:val="24"/>
          <w:szCs w:val="24"/>
        </w:rPr>
        <w:t>οὐαὶ</w:t>
      </w:r>
      <w:r w:rsidR="00FD34ED" w:rsidRPr="00882345">
        <w:rPr>
          <w:rFonts w:ascii="Times New Roman" w:hAnsi="Times New Roman" w:cs="Times New Roman"/>
          <w:iCs/>
          <w:sz w:val="24"/>
          <w:szCs w:val="24"/>
        </w:rPr>
        <w:t>»</w:t>
      </w:r>
      <w:r w:rsidR="00FD34ED">
        <w:rPr>
          <w:rFonts w:ascii="Times New Roman" w:hAnsi="Times New Roman" w:cs="Times New Roman"/>
          <w:iCs/>
          <w:sz w:val="24"/>
          <w:szCs w:val="24"/>
        </w:rPr>
        <w:t xml:space="preserve"> είναι μία κλήση προς μετάνοια και μία ευκαιρία να φροντίσουν οι παραμελούντες  την ευθύνη έναντι των συνανθρώπων </w:t>
      </w:r>
      <w:r w:rsidR="0058776D">
        <w:rPr>
          <w:rFonts w:ascii="Times New Roman" w:hAnsi="Times New Roman" w:cs="Times New Roman"/>
          <w:iCs/>
          <w:sz w:val="24"/>
          <w:szCs w:val="24"/>
        </w:rPr>
        <w:t xml:space="preserve">τους παρά μία </w:t>
      </w:r>
      <w:r w:rsidR="0058776D">
        <w:rPr>
          <w:rFonts w:ascii="Times New Roman" w:hAnsi="Times New Roman" w:cs="Times New Roman"/>
          <w:iCs/>
          <w:sz w:val="24"/>
          <w:szCs w:val="24"/>
          <w:lang w:val="de-DE"/>
        </w:rPr>
        <w:t>a</w:t>
      </w:r>
      <w:r w:rsidR="0058776D" w:rsidRPr="0058776D">
        <w:rPr>
          <w:rFonts w:ascii="Times New Roman" w:hAnsi="Times New Roman" w:cs="Times New Roman"/>
          <w:iCs/>
          <w:sz w:val="24"/>
          <w:szCs w:val="24"/>
        </w:rPr>
        <w:t xml:space="preserve"> </w:t>
      </w:r>
      <w:r w:rsidR="0058776D">
        <w:rPr>
          <w:rFonts w:ascii="Times New Roman" w:hAnsi="Times New Roman" w:cs="Times New Roman"/>
          <w:iCs/>
          <w:sz w:val="24"/>
          <w:szCs w:val="24"/>
          <w:lang w:val="de-DE"/>
        </w:rPr>
        <w:t>priori</w:t>
      </w:r>
      <w:r w:rsidR="0058776D" w:rsidRPr="0058776D">
        <w:rPr>
          <w:rFonts w:ascii="Times New Roman" w:hAnsi="Times New Roman" w:cs="Times New Roman"/>
          <w:iCs/>
          <w:sz w:val="24"/>
          <w:szCs w:val="24"/>
        </w:rPr>
        <w:t xml:space="preserve"> </w:t>
      </w:r>
      <w:r w:rsidR="0058776D">
        <w:rPr>
          <w:rFonts w:ascii="Times New Roman" w:hAnsi="Times New Roman" w:cs="Times New Roman"/>
          <w:iCs/>
          <w:sz w:val="24"/>
          <w:szCs w:val="24"/>
        </w:rPr>
        <w:t>καταδίκη</w:t>
      </w:r>
      <w:r w:rsidR="00FD34ED">
        <w:rPr>
          <w:rStyle w:val="a4"/>
          <w:rFonts w:ascii="Times New Roman" w:hAnsi="Times New Roman" w:cs="Times New Roman"/>
          <w:iCs/>
          <w:sz w:val="24"/>
          <w:szCs w:val="24"/>
        </w:rPr>
        <w:footnoteReference w:id="253"/>
      </w:r>
      <w:r w:rsidR="00FD34ED">
        <w:rPr>
          <w:rFonts w:ascii="Times New Roman" w:hAnsi="Times New Roman" w:cs="Times New Roman"/>
          <w:iCs/>
          <w:sz w:val="24"/>
          <w:szCs w:val="24"/>
        </w:rPr>
        <w:t xml:space="preserve">. </w:t>
      </w:r>
    </w:p>
    <w:p w:rsidR="00960AC9" w:rsidRDefault="00960AC9" w:rsidP="00D305C0">
      <w:pPr>
        <w:autoSpaceDE w:val="0"/>
        <w:autoSpaceDN w:val="0"/>
        <w:adjustRightInd w:val="0"/>
        <w:spacing w:after="0" w:line="360" w:lineRule="auto"/>
        <w:jc w:val="both"/>
        <w:rPr>
          <w:rFonts w:ascii="Times New Roman" w:hAnsi="Times New Roman"/>
          <w:sz w:val="24"/>
          <w:szCs w:val="24"/>
        </w:rPr>
      </w:pPr>
    </w:p>
    <w:p w:rsidR="00113BA0" w:rsidRPr="00433202" w:rsidRDefault="00D67FE5" w:rsidP="00D305C0">
      <w:pPr>
        <w:autoSpaceDE w:val="0"/>
        <w:autoSpaceDN w:val="0"/>
        <w:adjustRightInd w:val="0"/>
        <w:spacing w:after="0" w:line="360" w:lineRule="auto"/>
        <w:rPr>
          <w:rFonts w:ascii="Times New Roman" w:hAnsi="Times New Roman" w:cs="Times New Roman"/>
          <w:b/>
          <w:bCs/>
          <w:iCs/>
          <w:sz w:val="28"/>
          <w:szCs w:val="28"/>
        </w:rPr>
      </w:pPr>
      <w:r w:rsidRPr="00433202">
        <w:rPr>
          <w:rFonts w:ascii="Times New Roman" w:hAnsi="Times New Roman"/>
          <w:b/>
          <w:bCs/>
          <w:sz w:val="28"/>
          <w:szCs w:val="28"/>
        </w:rPr>
        <w:t>γ.4. Οι τέσσερις ταλανισμοί του κατά Λουκάν Ευαγγελίου</w:t>
      </w:r>
    </w:p>
    <w:p w:rsidR="0004373D" w:rsidRDefault="00A46779" w:rsidP="00D305C0">
      <w:pPr>
        <w:autoSpaceDE w:val="0"/>
        <w:autoSpaceDN w:val="0"/>
        <w:adjustRightInd w:val="0"/>
        <w:spacing w:after="0" w:line="360" w:lineRule="auto"/>
        <w:ind w:firstLine="720"/>
        <w:jc w:val="both"/>
        <w:rPr>
          <w:rFonts w:ascii="Times New Roman" w:hAnsi="Times New Roman" w:cs="Times New Roman"/>
          <w:sz w:val="24"/>
          <w:szCs w:val="24"/>
        </w:rPr>
      </w:pPr>
      <w:r w:rsidRPr="0004373D">
        <w:rPr>
          <w:rFonts w:ascii="Times New Roman" w:hAnsi="Times New Roman" w:cs="Times New Roman"/>
          <w:iCs/>
          <w:sz w:val="24"/>
          <w:szCs w:val="24"/>
        </w:rPr>
        <w:t>Οι συγκεκριμένοι ταλανισμοί παρατίθενται από το πρωτότυπο για το</w:t>
      </w:r>
      <w:r w:rsidR="00703A8F">
        <w:rPr>
          <w:rFonts w:ascii="Times New Roman" w:hAnsi="Times New Roman" w:cs="Times New Roman"/>
          <w:iCs/>
          <w:sz w:val="24"/>
          <w:szCs w:val="24"/>
        </w:rPr>
        <w:t>ν</w:t>
      </w:r>
      <w:r w:rsidRPr="0004373D">
        <w:rPr>
          <w:rFonts w:ascii="Times New Roman" w:hAnsi="Times New Roman" w:cs="Times New Roman"/>
          <w:iCs/>
          <w:sz w:val="24"/>
          <w:szCs w:val="24"/>
        </w:rPr>
        <w:t xml:space="preserve"> ίδιο λόγο που εξηγήθηκε στους προηγηθέντες μακαρισμούς</w:t>
      </w:r>
      <w:r w:rsidR="0004373D">
        <w:rPr>
          <w:rFonts w:ascii="Times New Roman" w:hAnsi="Times New Roman" w:cs="Times New Roman"/>
          <w:iCs/>
          <w:sz w:val="24"/>
          <w:szCs w:val="24"/>
        </w:rPr>
        <w:t>:</w:t>
      </w:r>
      <w:r w:rsidRPr="0004373D">
        <w:rPr>
          <w:rFonts w:ascii="Times New Roman" w:hAnsi="Times New Roman" w:cs="Times New Roman"/>
          <w:iCs/>
          <w:sz w:val="24"/>
          <w:szCs w:val="24"/>
        </w:rPr>
        <w:t xml:space="preserve"> </w:t>
      </w:r>
      <w:r w:rsidR="00263D8B" w:rsidRPr="0004373D">
        <w:rPr>
          <w:rFonts w:ascii="Times New Roman" w:hAnsi="Times New Roman" w:cs="Times New Roman"/>
          <w:sz w:val="24"/>
          <w:szCs w:val="24"/>
        </w:rPr>
        <w:t>«...</w:t>
      </w:r>
      <w:r w:rsidR="00263D8B" w:rsidRPr="0004373D">
        <w:rPr>
          <w:rFonts w:ascii="Times New Roman" w:hAnsi="Times New Roman" w:cs="Times New Roman"/>
          <w:i/>
          <w:sz w:val="24"/>
          <w:szCs w:val="24"/>
        </w:rPr>
        <w:t>πλὴν οὐαὶ ὑμῖν τοῖς πλουσίοις, ὅτι ἀπέχετε τὴν παράκλησιν ὑμῶν. οὐαὶ ὑμῖν οἱ ἐμπεπλησμένοι, ὅτι πεινάσετε. οὐαὶ ὑμῖν οἱ γελῶντες νῦν, ὅτι πενθήσετε καὶ κλαύσετε. οὐαὶ ὅταν καλῶς ὑμᾶς εἴπωσι πάντες οἱ ἄνθρωποι· κατὰ τὰ αὐτὰ γὰρ ἐποίουν τοῖς ψευδοπροφήταις οἱ πατέρες αὐτῶν.</w:t>
      </w:r>
      <w:r w:rsidR="00263D8B" w:rsidRPr="0004373D">
        <w:rPr>
          <w:rFonts w:ascii="Times New Roman" w:hAnsi="Times New Roman" w:cs="Times New Roman"/>
          <w:sz w:val="24"/>
          <w:szCs w:val="24"/>
        </w:rPr>
        <w:t>..»</w:t>
      </w:r>
      <w:r w:rsidR="00D67FE5" w:rsidRPr="0004373D">
        <w:rPr>
          <w:rStyle w:val="a4"/>
          <w:rFonts w:ascii="Times New Roman" w:hAnsi="Times New Roman" w:cs="Times New Roman"/>
          <w:sz w:val="24"/>
          <w:szCs w:val="24"/>
        </w:rPr>
        <w:footnoteReference w:id="254"/>
      </w:r>
      <w:r w:rsidRPr="0004373D">
        <w:rPr>
          <w:rFonts w:ascii="Times New Roman" w:hAnsi="Times New Roman" w:cs="Times New Roman"/>
          <w:sz w:val="24"/>
          <w:szCs w:val="24"/>
        </w:rPr>
        <w:t xml:space="preserve"> </w:t>
      </w:r>
    </w:p>
    <w:p w:rsidR="00964B2D" w:rsidRDefault="00A46779" w:rsidP="00D305C0">
      <w:pPr>
        <w:autoSpaceDE w:val="0"/>
        <w:autoSpaceDN w:val="0"/>
        <w:adjustRightInd w:val="0"/>
        <w:spacing w:after="0" w:line="360" w:lineRule="auto"/>
        <w:ind w:firstLine="720"/>
        <w:jc w:val="both"/>
        <w:rPr>
          <w:rFonts w:ascii="Times New Roman" w:eastAsia="Times New Roman" w:hAnsi="Times New Roman" w:cs="Times New Roman"/>
          <w:bCs/>
          <w:color w:val="000000"/>
          <w:sz w:val="24"/>
          <w:szCs w:val="24"/>
          <w:lang w:eastAsia="el-GR"/>
        </w:rPr>
      </w:pPr>
      <w:r w:rsidRPr="0004373D">
        <w:rPr>
          <w:rFonts w:ascii="Times New Roman" w:hAnsi="Times New Roman" w:cs="Times New Roman"/>
          <w:sz w:val="24"/>
          <w:szCs w:val="24"/>
        </w:rPr>
        <w:t>Τα</w:t>
      </w:r>
      <w:r w:rsidR="0004373D">
        <w:rPr>
          <w:rFonts w:ascii="Times New Roman" w:hAnsi="Times New Roman" w:cs="Times New Roman"/>
          <w:sz w:val="24"/>
          <w:szCs w:val="24"/>
        </w:rPr>
        <w:t xml:space="preserve"> </w:t>
      </w:r>
      <w:r w:rsidRPr="0004373D">
        <w:rPr>
          <w:rFonts w:ascii="Times New Roman" w:hAnsi="Times New Roman" w:cs="Times New Roman"/>
          <w:sz w:val="24"/>
          <w:szCs w:val="24"/>
        </w:rPr>
        <w:t>«</w:t>
      </w:r>
      <w:r w:rsidRPr="00960AC9">
        <w:rPr>
          <w:rFonts w:ascii="Times New Roman" w:hAnsi="Times New Roman" w:cs="Times New Roman"/>
          <w:i/>
          <w:iCs/>
          <w:sz w:val="24"/>
          <w:szCs w:val="24"/>
        </w:rPr>
        <w:t>οὐαὶ</w:t>
      </w:r>
      <w:r w:rsidRPr="0004373D">
        <w:rPr>
          <w:rFonts w:ascii="Times New Roman" w:hAnsi="Times New Roman" w:cs="Times New Roman"/>
          <w:sz w:val="24"/>
          <w:szCs w:val="24"/>
        </w:rPr>
        <w:t>»</w:t>
      </w:r>
      <w:r w:rsidR="0004373D">
        <w:rPr>
          <w:rFonts w:ascii="Times New Roman" w:hAnsi="Times New Roman" w:cs="Times New Roman"/>
          <w:sz w:val="24"/>
          <w:szCs w:val="24"/>
        </w:rPr>
        <w:t xml:space="preserve"> των ταλανισμών</w:t>
      </w:r>
      <w:r w:rsidRPr="0004373D">
        <w:rPr>
          <w:rFonts w:ascii="Times New Roman" w:hAnsi="Times New Roman" w:cs="Times New Roman"/>
          <w:sz w:val="24"/>
          <w:szCs w:val="24"/>
        </w:rPr>
        <w:t xml:space="preserve"> στον Λουκά</w:t>
      </w:r>
      <w:r w:rsidR="0004373D">
        <w:rPr>
          <w:rFonts w:ascii="Times New Roman" w:hAnsi="Times New Roman" w:cs="Times New Roman"/>
          <w:sz w:val="24"/>
          <w:szCs w:val="24"/>
        </w:rPr>
        <w:t>,</w:t>
      </w:r>
      <w:r w:rsidRPr="0004373D">
        <w:rPr>
          <w:rFonts w:ascii="Times New Roman" w:hAnsi="Times New Roman" w:cs="Times New Roman"/>
          <w:sz w:val="24"/>
          <w:szCs w:val="24"/>
        </w:rPr>
        <w:t xml:space="preserve"> πέραν του πνευματικού και θεολογικού χαρακτήρα </w:t>
      </w:r>
      <w:r w:rsidR="0004373D">
        <w:rPr>
          <w:rFonts w:ascii="Times New Roman" w:hAnsi="Times New Roman" w:cs="Times New Roman"/>
          <w:sz w:val="24"/>
          <w:szCs w:val="24"/>
        </w:rPr>
        <w:t>τους,</w:t>
      </w:r>
      <w:r w:rsidRPr="0004373D">
        <w:rPr>
          <w:rFonts w:ascii="Times New Roman" w:hAnsi="Times New Roman" w:cs="Times New Roman"/>
          <w:sz w:val="24"/>
          <w:szCs w:val="24"/>
        </w:rPr>
        <w:t xml:space="preserve"> αποκαλύπτουν και την ευρύτερη κοινωνική έννοια της συγγραφής, την οποία δύσκολα θα μπορούσε κάποιος να παραβλέψει.</w:t>
      </w:r>
      <w:r w:rsidR="00964B2D" w:rsidRPr="0004373D">
        <w:rPr>
          <w:rFonts w:ascii="Times New Roman" w:hAnsi="Times New Roman" w:cs="Times New Roman"/>
          <w:sz w:val="24"/>
          <w:szCs w:val="24"/>
        </w:rPr>
        <w:t xml:space="preserve"> </w:t>
      </w:r>
      <w:r w:rsidR="00964B2D" w:rsidRPr="0004373D">
        <w:rPr>
          <w:rFonts w:ascii="Times New Roman" w:eastAsia="Times New Roman" w:hAnsi="Times New Roman" w:cs="Times New Roman"/>
          <w:bCs/>
          <w:color w:val="000000"/>
          <w:sz w:val="24"/>
          <w:szCs w:val="24"/>
          <w:lang w:eastAsia="el-GR"/>
        </w:rPr>
        <w:t xml:space="preserve">Εξετάζοντας μεμονωμένα κάθε ταλανισμό </w:t>
      </w:r>
      <w:r w:rsidR="00B93E06">
        <w:rPr>
          <w:rFonts w:ascii="Times New Roman" w:eastAsia="Times New Roman" w:hAnsi="Times New Roman" w:cs="Times New Roman"/>
          <w:bCs/>
          <w:color w:val="000000"/>
          <w:sz w:val="24"/>
          <w:szCs w:val="24"/>
          <w:lang w:eastAsia="el-GR"/>
        </w:rPr>
        <w:t xml:space="preserve">και σε </w:t>
      </w:r>
      <w:r w:rsidR="00B71BC7">
        <w:rPr>
          <w:rFonts w:ascii="Times New Roman" w:eastAsia="Times New Roman" w:hAnsi="Times New Roman" w:cs="Times New Roman"/>
          <w:bCs/>
          <w:color w:val="000000"/>
          <w:sz w:val="24"/>
          <w:szCs w:val="24"/>
          <w:lang w:eastAsia="el-GR"/>
        </w:rPr>
        <w:t>αναφορά</w:t>
      </w:r>
      <w:r w:rsidR="00B93E06">
        <w:rPr>
          <w:rFonts w:ascii="Times New Roman" w:eastAsia="Times New Roman" w:hAnsi="Times New Roman" w:cs="Times New Roman"/>
          <w:bCs/>
          <w:color w:val="000000"/>
          <w:sz w:val="24"/>
          <w:szCs w:val="24"/>
          <w:lang w:eastAsia="el-GR"/>
        </w:rPr>
        <w:t xml:space="preserve"> με τη συσχέτισή </w:t>
      </w:r>
      <w:r w:rsidR="00964B2D" w:rsidRPr="0004373D">
        <w:rPr>
          <w:rFonts w:ascii="Times New Roman" w:eastAsia="Times New Roman" w:hAnsi="Times New Roman" w:cs="Times New Roman"/>
          <w:bCs/>
          <w:color w:val="000000"/>
          <w:sz w:val="24"/>
          <w:szCs w:val="24"/>
          <w:lang w:eastAsia="el-GR"/>
        </w:rPr>
        <w:t>τους προς κάθε μακαρισμό γίνεται φανερό ότι η τρέχουσα κοινωνική κατάσταση είναι υπαρκτή, αφορά την κοινωνική διεργασία και κατά συνέπεια</w:t>
      </w:r>
      <w:r w:rsidR="00703A8F">
        <w:rPr>
          <w:rFonts w:ascii="Times New Roman" w:eastAsia="Times New Roman" w:hAnsi="Times New Roman" w:cs="Times New Roman"/>
          <w:bCs/>
          <w:color w:val="000000"/>
          <w:sz w:val="24"/>
          <w:szCs w:val="24"/>
          <w:lang w:eastAsia="el-GR"/>
        </w:rPr>
        <w:t>,</w:t>
      </w:r>
      <w:r w:rsidR="00964B2D" w:rsidRPr="0004373D">
        <w:rPr>
          <w:rFonts w:ascii="Times New Roman" w:eastAsia="Times New Roman" w:hAnsi="Times New Roman" w:cs="Times New Roman"/>
          <w:bCs/>
          <w:color w:val="000000"/>
          <w:sz w:val="24"/>
          <w:szCs w:val="24"/>
          <w:lang w:eastAsia="el-GR"/>
        </w:rPr>
        <w:t xml:space="preserve"> θα ήταν λάθος να πνευματικοποιηθούν </w:t>
      </w:r>
      <w:r w:rsidR="00703A8F">
        <w:rPr>
          <w:rFonts w:ascii="Times New Roman" w:eastAsia="Times New Roman" w:hAnsi="Times New Roman" w:cs="Times New Roman"/>
          <w:bCs/>
          <w:color w:val="000000"/>
          <w:sz w:val="24"/>
          <w:szCs w:val="24"/>
          <w:lang w:eastAsia="el-GR"/>
        </w:rPr>
        <w:t>άπαντα</w:t>
      </w:r>
      <w:r w:rsidR="00964B2D" w:rsidRPr="0004373D">
        <w:rPr>
          <w:rFonts w:ascii="Times New Roman" w:eastAsia="Times New Roman" w:hAnsi="Times New Roman" w:cs="Times New Roman"/>
          <w:bCs/>
          <w:color w:val="000000"/>
          <w:sz w:val="24"/>
          <w:szCs w:val="24"/>
          <w:lang w:eastAsia="el-GR"/>
        </w:rPr>
        <w:t xml:space="preserve"> </w:t>
      </w:r>
      <w:r w:rsidR="00703A8F">
        <w:rPr>
          <w:rFonts w:ascii="Times New Roman" w:eastAsia="Times New Roman" w:hAnsi="Times New Roman" w:cs="Times New Roman"/>
          <w:bCs/>
          <w:color w:val="000000"/>
          <w:sz w:val="24"/>
          <w:szCs w:val="24"/>
          <w:lang w:eastAsia="el-GR"/>
        </w:rPr>
        <w:t>προς</w:t>
      </w:r>
      <w:r w:rsidR="00964B2D" w:rsidRPr="0004373D">
        <w:rPr>
          <w:rFonts w:ascii="Times New Roman" w:eastAsia="Times New Roman" w:hAnsi="Times New Roman" w:cs="Times New Roman"/>
          <w:bCs/>
          <w:color w:val="000000"/>
          <w:sz w:val="24"/>
          <w:szCs w:val="24"/>
          <w:lang w:eastAsia="el-GR"/>
        </w:rPr>
        <w:t xml:space="preserve"> μ</w:t>
      </w:r>
      <w:r w:rsidR="00BA1355">
        <w:rPr>
          <w:rFonts w:ascii="Times New Roman" w:eastAsia="Times New Roman" w:hAnsi="Times New Roman" w:cs="Times New Roman"/>
          <w:bCs/>
          <w:color w:val="000000"/>
          <w:sz w:val="24"/>
          <w:szCs w:val="24"/>
          <w:lang w:eastAsia="el-GR"/>
        </w:rPr>
        <w:t>ί</w:t>
      </w:r>
      <w:r w:rsidR="00964B2D" w:rsidRPr="0004373D">
        <w:rPr>
          <w:rFonts w:ascii="Times New Roman" w:eastAsia="Times New Roman" w:hAnsi="Times New Roman" w:cs="Times New Roman"/>
          <w:bCs/>
          <w:color w:val="000000"/>
          <w:sz w:val="24"/>
          <w:szCs w:val="24"/>
          <w:lang w:eastAsia="el-GR"/>
        </w:rPr>
        <w:t>α μονομερή ερμηνευτική προσέγγιση</w:t>
      </w:r>
      <w:r w:rsidR="00B22169">
        <w:rPr>
          <w:rFonts w:ascii="Times New Roman" w:eastAsia="Times New Roman" w:hAnsi="Times New Roman" w:cs="Times New Roman"/>
          <w:bCs/>
          <w:color w:val="000000"/>
          <w:sz w:val="24"/>
          <w:szCs w:val="24"/>
          <w:lang w:eastAsia="el-GR"/>
        </w:rPr>
        <w:t xml:space="preserve">. Ο </w:t>
      </w:r>
      <w:r w:rsidR="00703A8F">
        <w:rPr>
          <w:rFonts w:ascii="Times New Roman" w:eastAsia="Times New Roman" w:hAnsi="Times New Roman" w:cs="Times New Roman"/>
          <w:bCs/>
          <w:color w:val="000000"/>
          <w:sz w:val="24"/>
          <w:szCs w:val="24"/>
          <w:lang w:eastAsia="el-GR"/>
        </w:rPr>
        <w:t xml:space="preserve">Ευαγγελιστής </w:t>
      </w:r>
      <w:r w:rsidR="00B22169">
        <w:rPr>
          <w:rFonts w:ascii="Times New Roman" w:eastAsia="Times New Roman" w:hAnsi="Times New Roman" w:cs="Times New Roman"/>
          <w:bCs/>
          <w:color w:val="000000"/>
          <w:sz w:val="24"/>
          <w:szCs w:val="24"/>
          <w:lang w:eastAsia="el-GR"/>
        </w:rPr>
        <w:t xml:space="preserve">Λουκάς υπενθυμίζει στον αναγνώστη  ότι στις ευλογίες και </w:t>
      </w:r>
      <w:r w:rsidR="00BA1355">
        <w:rPr>
          <w:rFonts w:ascii="Times New Roman" w:eastAsia="Times New Roman" w:hAnsi="Times New Roman" w:cs="Times New Roman"/>
          <w:bCs/>
          <w:color w:val="000000"/>
          <w:sz w:val="24"/>
          <w:szCs w:val="24"/>
          <w:lang w:eastAsia="el-GR"/>
        </w:rPr>
        <w:t>σ</w:t>
      </w:r>
      <w:r w:rsidR="00B22169">
        <w:rPr>
          <w:rFonts w:ascii="Times New Roman" w:eastAsia="Times New Roman" w:hAnsi="Times New Roman" w:cs="Times New Roman"/>
          <w:bCs/>
          <w:color w:val="000000"/>
          <w:sz w:val="24"/>
          <w:szCs w:val="24"/>
          <w:lang w:eastAsia="el-GR"/>
        </w:rPr>
        <w:t xml:space="preserve">τα δεινά περιγράφονται αντικειμενικές συνθήκες, οι παρούσες συνθήκες ανάγκης, </w:t>
      </w:r>
      <w:r w:rsidR="00703A8F">
        <w:rPr>
          <w:rFonts w:ascii="Times New Roman" w:eastAsia="Times New Roman" w:hAnsi="Times New Roman" w:cs="Times New Roman"/>
          <w:bCs/>
          <w:color w:val="000000"/>
          <w:sz w:val="24"/>
          <w:szCs w:val="24"/>
          <w:lang w:eastAsia="el-GR"/>
        </w:rPr>
        <w:t xml:space="preserve">και </w:t>
      </w:r>
      <w:r w:rsidR="00B22169">
        <w:rPr>
          <w:rFonts w:ascii="Times New Roman" w:eastAsia="Times New Roman" w:hAnsi="Times New Roman" w:cs="Times New Roman"/>
          <w:bCs/>
          <w:color w:val="000000"/>
          <w:sz w:val="24"/>
          <w:szCs w:val="24"/>
          <w:lang w:eastAsia="el-GR"/>
        </w:rPr>
        <w:t>οι οποίες θα εξελιχθούν στο μέλλον. Εκείνο</w:t>
      </w:r>
      <w:r w:rsidR="00703A8F">
        <w:rPr>
          <w:rFonts w:ascii="Times New Roman" w:eastAsia="Times New Roman" w:hAnsi="Times New Roman" w:cs="Times New Roman"/>
          <w:bCs/>
          <w:color w:val="000000"/>
          <w:sz w:val="24"/>
          <w:szCs w:val="24"/>
          <w:lang w:eastAsia="el-GR"/>
        </w:rPr>
        <w:t>, το οποίο</w:t>
      </w:r>
      <w:r w:rsidR="00B22169">
        <w:rPr>
          <w:rFonts w:ascii="Times New Roman" w:eastAsia="Times New Roman" w:hAnsi="Times New Roman" w:cs="Times New Roman"/>
          <w:bCs/>
          <w:color w:val="000000"/>
          <w:sz w:val="24"/>
          <w:szCs w:val="24"/>
          <w:lang w:eastAsia="el-GR"/>
        </w:rPr>
        <w:t xml:space="preserve"> δεν αμφισβητείται, παρόλη την παραδοξότητά του είναι η αντιστροφή της κατάστασης </w:t>
      </w:r>
      <w:r w:rsidR="00BA1355">
        <w:rPr>
          <w:rFonts w:ascii="Times New Roman" w:eastAsia="Times New Roman" w:hAnsi="Times New Roman" w:cs="Times New Roman"/>
          <w:bCs/>
          <w:color w:val="000000"/>
          <w:sz w:val="24"/>
          <w:szCs w:val="24"/>
          <w:lang w:eastAsia="el-GR"/>
        </w:rPr>
        <w:t>στην προοπτική της Βασιλείας του Θεού</w:t>
      </w:r>
      <w:r w:rsidR="0004373D">
        <w:rPr>
          <w:rStyle w:val="a4"/>
          <w:rFonts w:ascii="Times New Roman" w:eastAsia="Times New Roman" w:hAnsi="Times New Roman" w:cs="Times New Roman"/>
          <w:bCs/>
          <w:color w:val="000000"/>
          <w:sz w:val="24"/>
          <w:szCs w:val="24"/>
          <w:lang w:eastAsia="el-GR"/>
        </w:rPr>
        <w:footnoteReference w:id="255"/>
      </w:r>
      <w:r w:rsidR="00964B2D" w:rsidRPr="0004373D">
        <w:rPr>
          <w:rFonts w:ascii="Times New Roman" w:eastAsia="Times New Roman" w:hAnsi="Times New Roman" w:cs="Times New Roman"/>
          <w:bCs/>
          <w:color w:val="000000"/>
          <w:sz w:val="24"/>
          <w:szCs w:val="24"/>
          <w:lang w:eastAsia="el-GR"/>
        </w:rPr>
        <w:t xml:space="preserve">. </w:t>
      </w:r>
    </w:p>
    <w:p w:rsidR="00960AC9" w:rsidRDefault="00F232EA" w:rsidP="00D305C0">
      <w:pPr>
        <w:autoSpaceDE w:val="0"/>
        <w:autoSpaceDN w:val="0"/>
        <w:adjustRightInd w:val="0"/>
        <w:spacing w:after="0" w:line="360" w:lineRule="auto"/>
        <w:ind w:firstLine="720"/>
        <w:jc w:val="both"/>
        <w:rPr>
          <w:rFonts w:ascii="Times New Roman" w:eastAsia="Times New Roman" w:hAnsi="Times New Roman" w:cs="Times New Roman"/>
          <w:bCs/>
          <w:color w:val="000000"/>
          <w:sz w:val="24"/>
          <w:szCs w:val="24"/>
          <w:lang w:eastAsia="el-GR"/>
        </w:rPr>
      </w:pPr>
      <w:r>
        <w:rPr>
          <w:rFonts w:ascii="Times New Roman" w:eastAsia="Times New Roman" w:hAnsi="Times New Roman" w:cs="Times New Roman"/>
          <w:bCs/>
          <w:color w:val="000000"/>
          <w:sz w:val="24"/>
          <w:szCs w:val="24"/>
          <w:lang w:eastAsia="el-GR"/>
        </w:rPr>
        <w:t>Ο κοινωνικός χαρακτήρας το</w:t>
      </w:r>
      <w:r w:rsidR="00703A8F">
        <w:rPr>
          <w:rFonts w:ascii="Times New Roman" w:eastAsia="Times New Roman" w:hAnsi="Times New Roman" w:cs="Times New Roman"/>
          <w:bCs/>
          <w:color w:val="000000"/>
          <w:sz w:val="24"/>
          <w:szCs w:val="24"/>
          <w:lang w:eastAsia="el-GR"/>
        </w:rPr>
        <w:t>ύ</w:t>
      </w:r>
      <w:r>
        <w:rPr>
          <w:rFonts w:ascii="Times New Roman" w:eastAsia="Times New Roman" w:hAnsi="Times New Roman" w:cs="Times New Roman"/>
          <w:bCs/>
          <w:color w:val="000000"/>
          <w:sz w:val="24"/>
          <w:szCs w:val="24"/>
          <w:lang w:eastAsia="el-GR"/>
        </w:rPr>
        <w:t xml:space="preserve"> κατά Λουκάν Ευαγγελίου διακρίνεται από το γεγονός ότι με οδυνηρή επίγνωση περιγράφεται η πτωχεία, ο κλαυθμός και το πένθος των ανθρώπων</w:t>
      </w:r>
      <w:r w:rsidR="00703A8F">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των οποίων ωστόσο η επιλογή να </w:t>
      </w:r>
      <w:r w:rsidR="00703A8F">
        <w:rPr>
          <w:rFonts w:ascii="Times New Roman" w:eastAsia="Times New Roman" w:hAnsi="Times New Roman" w:cs="Times New Roman"/>
          <w:bCs/>
          <w:color w:val="000000"/>
          <w:sz w:val="24"/>
          <w:szCs w:val="24"/>
          <w:lang w:eastAsia="el-GR"/>
        </w:rPr>
        <w:t>ευρίσκονται</w:t>
      </w:r>
      <w:r>
        <w:rPr>
          <w:rFonts w:ascii="Times New Roman" w:eastAsia="Times New Roman" w:hAnsi="Times New Roman" w:cs="Times New Roman"/>
          <w:bCs/>
          <w:color w:val="000000"/>
          <w:sz w:val="24"/>
          <w:szCs w:val="24"/>
          <w:lang w:eastAsia="el-GR"/>
        </w:rPr>
        <w:t xml:space="preserve"> σε αυτή την κατάσταση δεν είναι δική τους ούτε φιλοδοξούν να </w:t>
      </w:r>
      <w:r w:rsidR="00703A8F">
        <w:rPr>
          <w:rFonts w:ascii="Times New Roman" w:eastAsia="Times New Roman" w:hAnsi="Times New Roman" w:cs="Times New Roman"/>
          <w:bCs/>
          <w:color w:val="000000"/>
          <w:sz w:val="24"/>
          <w:szCs w:val="24"/>
          <w:lang w:eastAsia="el-GR"/>
        </w:rPr>
        <w:t>ε</w:t>
      </w:r>
      <w:r>
        <w:rPr>
          <w:rFonts w:ascii="Times New Roman" w:eastAsia="Times New Roman" w:hAnsi="Times New Roman" w:cs="Times New Roman"/>
          <w:bCs/>
          <w:color w:val="000000"/>
          <w:sz w:val="24"/>
          <w:szCs w:val="24"/>
          <w:lang w:eastAsia="el-GR"/>
        </w:rPr>
        <w:t>π</w:t>
      </w:r>
      <w:r w:rsidR="00703A8F">
        <w:rPr>
          <w:rFonts w:ascii="Times New Roman" w:eastAsia="Times New Roman" w:hAnsi="Times New Roman" w:cs="Times New Roman"/>
          <w:bCs/>
          <w:color w:val="000000"/>
          <w:sz w:val="24"/>
          <w:szCs w:val="24"/>
          <w:lang w:eastAsia="el-GR"/>
        </w:rPr>
        <w:t>ι</w:t>
      </w:r>
      <w:r>
        <w:rPr>
          <w:rFonts w:ascii="Times New Roman" w:eastAsia="Times New Roman" w:hAnsi="Times New Roman" w:cs="Times New Roman"/>
          <w:bCs/>
          <w:color w:val="000000"/>
          <w:sz w:val="24"/>
          <w:szCs w:val="24"/>
          <w:lang w:eastAsia="el-GR"/>
        </w:rPr>
        <w:t>τύχουν ένα είδος ευλογίας εξαιτίας των παρόντων δεινών</w:t>
      </w:r>
      <w:r>
        <w:rPr>
          <w:rStyle w:val="a4"/>
          <w:rFonts w:ascii="Times New Roman" w:eastAsia="Times New Roman" w:hAnsi="Times New Roman" w:cs="Times New Roman"/>
          <w:bCs/>
          <w:color w:val="000000"/>
          <w:sz w:val="24"/>
          <w:szCs w:val="24"/>
          <w:lang w:eastAsia="el-GR"/>
        </w:rPr>
        <w:footnoteReference w:id="256"/>
      </w:r>
      <w:r>
        <w:rPr>
          <w:rFonts w:ascii="Times New Roman" w:eastAsia="Times New Roman" w:hAnsi="Times New Roman" w:cs="Times New Roman"/>
          <w:bCs/>
          <w:color w:val="000000"/>
          <w:sz w:val="24"/>
          <w:szCs w:val="24"/>
          <w:lang w:eastAsia="el-GR"/>
        </w:rPr>
        <w:t>. Τα δεινά δεν θα μπορούσαν να είναι μια φιλοδοξία ύπαρξης</w:t>
      </w:r>
      <w:r w:rsidRPr="00F232EA">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σημειώνει ο </w:t>
      </w:r>
      <w:r>
        <w:rPr>
          <w:rFonts w:ascii="Times New Roman" w:eastAsia="Times New Roman" w:hAnsi="Times New Roman" w:cs="Times New Roman"/>
          <w:bCs/>
          <w:color w:val="000000"/>
          <w:sz w:val="24"/>
          <w:szCs w:val="24"/>
          <w:lang w:val="en-US" w:eastAsia="el-GR"/>
        </w:rPr>
        <w:t>F</w:t>
      </w:r>
      <w:r w:rsidRPr="00F232EA">
        <w:rPr>
          <w:rFonts w:ascii="Times New Roman" w:eastAsia="Times New Roman" w:hAnsi="Times New Roman" w:cs="Times New Roman"/>
          <w:bCs/>
          <w:color w:val="000000"/>
          <w:sz w:val="24"/>
          <w:szCs w:val="24"/>
          <w:lang w:eastAsia="el-GR"/>
        </w:rPr>
        <w:t xml:space="preserve">. </w:t>
      </w:r>
      <w:r>
        <w:rPr>
          <w:rFonts w:ascii="Times New Roman" w:eastAsia="Times New Roman" w:hAnsi="Times New Roman" w:cs="Times New Roman"/>
          <w:bCs/>
          <w:color w:val="000000"/>
          <w:sz w:val="24"/>
          <w:szCs w:val="24"/>
          <w:lang w:val="en-US" w:eastAsia="el-GR"/>
        </w:rPr>
        <w:t>Bovon</w:t>
      </w:r>
      <w:r w:rsidRPr="00F232EA">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συνεπώς</w:t>
      </w:r>
      <w:r w:rsidR="00703A8F">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προκύπτουν μέσα από μ</w:t>
      </w:r>
      <w:r w:rsidR="00703A8F">
        <w:rPr>
          <w:rFonts w:ascii="Times New Roman" w:eastAsia="Times New Roman" w:hAnsi="Times New Roman" w:cs="Times New Roman"/>
          <w:bCs/>
          <w:color w:val="000000"/>
          <w:sz w:val="24"/>
          <w:szCs w:val="24"/>
          <w:lang w:eastAsia="el-GR"/>
        </w:rPr>
        <w:t>ί</w:t>
      </w:r>
      <w:r>
        <w:rPr>
          <w:rFonts w:ascii="Times New Roman" w:eastAsia="Times New Roman" w:hAnsi="Times New Roman" w:cs="Times New Roman"/>
          <w:bCs/>
          <w:color w:val="000000"/>
          <w:sz w:val="24"/>
          <w:szCs w:val="24"/>
          <w:lang w:eastAsia="el-GR"/>
        </w:rPr>
        <w:t>α κοινωνική πραγματικότητα, η οποία παρόλα αυτά δεν θα στερηθεί την ευλογία του Κυρίου. Είναι άξιο να υπογραμμιστεί ότι ο Λουκάς δε</w:t>
      </w:r>
      <w:r w:rsidR="00703A8F">
        <w:rPr>
          <w:rFonts w:ascii="Times New Roman" w:eastAsia="Times New Roman" w:hAnsi="Times New Roman" w:cs="Times New Roman"/>
          <w:bCs/>
          <w:color w:val="000000"/>
          <w:sz w:val="24"/>
          <w:szCs w:val="24"/>
          <w:lang w:eastAsia="el-GR"/>
        </w:rPr>
        <w:t>ν</w:t>
      </w:r>
      <w:r>
        <w:rPr>
          <w:rFonts w:ascii="Times New Roman" w:eastAsia="Times New Roman" w:hAnsi="Times New Roman" w:cs="Times New Roman"/>
          <w:bCs/>
          <w:color w:val="000000"/>
          <w:sz w:val="24"/>
          <w:szCs w:val="24"/>
          <w:lang w:eastAsia="el-GR"/>
        </w:rPr>
        <w:t xml:space="preserve"> θέτει κάποια  προϋπόθεση αλλαγής της κοινωνικής παρουσίας του ανθρώπου</w:t>
      </w:r>
      <w:r w:rsidR="00703A8F">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ως ενδεχόμενο κριτήριο της εισόδου στη Βασιλεία του Θεού. Μια τέτοια κοινωνική προϋπόθεση θα θεωρούνταν</w:t>
      </w:r>
      <w:r w:rsidR="00A34E57">
        <w:rPr>
          <w:rFonts w:ascii="Times New Roman" w:eastAsia="Times New Roman" w:hAnsi="Times New Roman" w:cs="Times New Roman"/>
          <w:bCs/>
          <w:color w:val="000000"/>
          <w:sz w:val="24"/>
          <w:szCs w:val="24"/>
          <w:lang w:eastAsia="el-GR"/>
        </w:rPr>
        <w:t xml:space="preserve">, γράφει ο </w:t>
      </w:r>
      <w:r w:rsidR="00A34E57">
        <w:rPr>
          <w:rFonts w:ascii="Times New Roman" w:eastAsia="Times New Roman" w:hAnsi="Times New Roman" w:cs="Times New Roman"/>
          <w:bCs/>
          <w:color w:val="000000"/>
          <w:sz w:val="24"/>
          <w:szCs w:val="24"/>
          <w:lang w:val="en-US" w:eastAsia="el-GR"/>
        </w:rPr>
        <w:t>F</w:t>
      </w:r>
      <w:r w:rsidR="00A34E57" w:rsidRPr="00A34E57">
        <w:rPr>
          <w:rFonts w:ascii="Times New Roman" w:eastAsia="Times New Roman" w:hAnsi="Times New Roman" w:cs="Times New Roman"/>
          <w:bCs/>
          <w:color w:val="000000"/>
          <w:sz w:val="24"/>
          <w:szCs w:val="24"/>
          <w:lang w:eastAsia="el-GR"/>
        </w:rPr>
        <w:t xml:space="preserve">. </w:t>
      </w:r>
      <w:r w:rsidR="00A34E57">
        <w:rPr>
          <w:rFonts w:ascii="Times New Roman" w:eastAsia="Times New Roman" w:hAnsi="Times New Roman" w:cs="Times New Roman"/>
          <w:bCs/>
          <w:color w:val="000000"/>
          <w:sz w:val="24"/>
          <w:szCs w:val="24"/>
          <w:lang w:val="en-US" w:eastAsia="el-GR"/>
        </w:rPr>
        <w:t>Bovon</w:t>
      </w:r>
      <w:r w:rsidR="00A34E57" w:rsidRPr="00A34E57">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ένας αυστηρός αυτισμός και θ</w:t>
      </w:r>
      <w:r w:rsidR="00960AC9">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αποκάλυπτε μ</w:t>
      </w:r>
      <w:r w:rsidR="00703A8F">
        <w:rPr>
          <w:rFonts w:ascii="Times New Roman" w:eastAsia="Times New Roman" w:hAnsi="Times New Roman" w:cs="Times New Roman"/>
          <w:bCs/>
          <w:color w:val="000000"/>
          <w:sz w:val="24"/>
          <w:szCs w:val="24"/>
          <w:lang w:eastAsia="el-GR"/>
        </w:rPr>
        <w:t>ί</w:t>
      </w:r>
      <w:r>
        <w:rPr>
          <w:rFonts w:ascii="Times New Roman" w:eastAsia="Times New Roman" w:hAnsi="Times New Roman" w:cs="Times New Roman"/>
          <w:bCs/>
          <w:color w:val="000000"/>
          <w:sz w:val="24"/>
          <w:szCs w:val="24"/>
          <w:lang w:eastAsia="el-GR"/>
        </w:rPr>
        <w:t xml:space="preserve">α νοοτροπία του ανθρώπου </w:t>
      </w:r>
      <w:r w:rsidR="00703A8F">
        <w:rPr>
          <w:rFonts w:ascii="Times New Roman" w:eastAsia="Times New Roman" w:hAnsi="Times New Roman" w:cs="Times New Roman"/>
          <w:bCs/>
          <w:color w:val="000000"/>
          <w:sz w:val="24"/>
          <w:szCs w:val="24"/>
          <w:lang w:eastAsia="el-GR"/>
        </w:rPr>
        <w:t>,ο οποίος</w:t>
      </w:r>
      <w:r>
        <w:rPr>
          <w:rFonts w:ascii="Times New Roman" w:eastAsia="Times New Roman" w:hAnsi="Times New Roman" w:cs="Times New Roman"/>
          <w:bCs/>
          <w:color w:val="000000"/>
          <w:sz w:val="24"/>
          <w:szCs w:val="24"/>
          <w:lang w:eastAsia="el-GR"/>
        </w:rPr>
        <w:t xml:space="preserve"> στηρίζεται στην προσωπική ικανοποίηση μ</w:t>
      </w:r>
      <w:r w:rsidR="00703A8F">
        <w:rPr>
          <w:rFonts w:ascii="Times New Roman" w:eastAsia="Times New Roman" w:hAnsi="Times New Roman" w:cs="Times New Roman"/>
          <w:bCs/>
          <w:color w:val="000000"/>
          <w:sz w:val="24"/>
          <w:szCs w:val="24"/>
          <w:lang w:eastAsia="el-GR"/>
        </w:rPr>
        <w:t>ί</w:t>
      </w:r>
      <w:r>
        <w:rPr>
          <w:rFonts w:ascii="Times New Roman" w:eastAsia="Times New Roman" w:hAnsi="Times New Roman" w:cs="Times New Roman"/>
          <w:bCs/>
          <w:color w:val="000000"/>
          <w:sz w:val="24"/>
          <w:szCs w:val="24"/>
          <w:lang w:eastAsia="el-GR"/>
        </w:rPr>
        <w:t>ας</w:t>
      </w:r>
      <w:r w:rsidR="00A34E57">
        <w:rPr>
          <w:rFonts w:ascii="Times New Roman" w:eastAsia="Times New Roman" w:hAnsi="Times New Roman" w:cs="Times New Roman"/>
          <w:bCs/>
          <w:color w:val="000000"/>
          <w:sz w:val="24"/>
          <w:szCs w:val="24"/>
          <w:lang w:eastAsia="el-GR"/>
        </w:rPr>
        <w:t xml:space="preserve"> ατομικής</w:t>
      </w:r>
      <w:r>
        <w:rPr>
          <w:rFonts w:ascii="Times New Roman" w:eastAsia="Times New Roman" w:hAnsi="Times New Roman" w:cs="Times New Roman"/>
          <w:bCs/>
          <w:color w:val="000000"/>
          <w:sz w:val="24"/>
          <w:szCs w:val="24"/>
          <w:lang w:eastAsia="el-GR"/>
        </w:rPr>
        <w:t xml:space="preserve"> εισόδου στη μακαριότητα</w:t>
      </w:r>
      <w:r>
        <w:rPr>
          <w:rStyle w:val="a4"/>
          <w:rFonts w:ascii="Times New Roman" w:eastAsia="Times New Roman" w:hAnsi="Times New Roman" w:cs="Times New Roman"/>
          <w:bCs/>
          <w:color w:val="000000"/>
          <w:sz w:val="24"/>
          <w:szCs w:val="24"/>
          <w:lang w:eastAsia="el-GR"/>
        </w:rPr>
        <w:footnoteReference w:id="257"/>
      </w:r>
      <w:r>
        <w:rPr>
          <w:rFonts w:ascii="Times New Roman" w:eastAsia="Times New Roman" w:hAnsi="Times New Roman" w:cs="Times New Roman"/>
          <w:bCs/>
          <w:color w:val="000000"/>
          <w:sz w:val="24"/>
          <w:szCs w:val="24"/>
          <w:lang w:eastAsia="el-GR"/>
        </w:rPr>
        <w:t xml:space="preserve">. </w:t>
      </w:r>
    </w:p>
    <w:p w:rsidR="00E72B4B" w:rsidRDefault="005D55F0" w:rsidP="00D305C0">
      <w:pPr>
        <w:autoSpaceDE w:val="0"/>
        <w:autoSpaceDN w:val="0"/>
        <w:adjustRightInd w:val="0"/>
        <w:spacing w:after="0" w:line="360" w:lineRule="auto"/>
        <w:ind w:firstLine="720"/>
        <w:jc w:val="both"/>
        <w:rPr>
          <w:rFonts w:ascii="Times New Roman" w:eastAsia="Times New Roman" w:hAnsi="Times New Roman" w:cs="Times New Roman"/>
          <w:bCs/>
          <w:color w:val="000000"/>
          <w:sz w:val="24"/>
          <w:szCs w:val="24"/>
          <w:lang w:eastAsia="el-GR"/>
        </w:rPr>
      </w:pPr>
      <w:r>
        <w:rPr>
          <w:rFonts w:ascii="Times New Roman" w:eastAsia="Times New Roman" w:hAnsi="Times New Roman" w:cs="Times New Roman"/>
          <w:bCs/>
          <w:color w:val="000000"/>
          <w:sz w:val="24"/>
          <w:szCs w:val="24"/>
          <w:lang w:eastAsia="el-GR"/>
        </w:rPr>
        <w:t>Άλλωστε</w:t>
      </w:r>
      <w:r w:rsidR="00703A8F">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η</w:t>
      </w:r>
      <w:r w:rsidRPr="005D55F0">
        <w:rPr>
          <w:rFonts w:ascii="Times New Roman" w:eastAsia="Times New Roman" w:hAnsi="Times New Roman" w:cs="Times New Roman"/>
          <w:bCs/>
          <w:color w:val="000000"/>
          <w:sz w:val="24"/>
          <w:szCs w:val="24"/>
          <w:lang w:eastAsia="el-GR"/>
        </w:rPr>
        <w:t xml:space="preserve"> </w:t>
      </w:r>
      <w:r>
        <w:rPr>
          <w:rFonts w:ascii="Times New Roman" w:eastAsia="Times New Roman" w:hAnsi="Times New Roman" w:cs="Times New Roman"/>
          <w:bCs/>
          <w:color w:val="000000"/>
          <w:sz w:val="24"/>
          <w:szCs w:val="24"/>
          <w:lang w:eastAsia="el-GR"/>
        </w:rPr>
        <w:t>Β</w:t>
      </w:r>
      <w:r w:rsidRPr="005D55F0">
        <w:rPr>
          <w:rFonts w:ascii="Times New Roman" w:eastAsia="Times New Roman" w:hAnsi="Times New Roman" w:cs="Times New Roman"/>
          <w:bCs/>
          <w:color w:val="000000"/>
          <w:sz w:val="24"/>
          <w:szCs w:val="24"/>
          <w:lang w:eastAsia="el-GR"/>
        </w:rPr>
        <w:t xml:space="preserve">ασιλεία του Θεού ουσιαστικά </w:t>
      </w:r>
      <w:r>
        <w:rPr>
          <w:rFonts w:ascii="Times New Roman" w:eastAsia="Times New Roman" w:hAnsi="Times New Roman" w:cs="Times New Roman"/>
          <w:bCs/>
          <w:color w:val="000000"/>
          <w:sz w:val="24"/>
          <w:szCs w:val="24"/>
          <w:lang w:eastAsia="el-GR"/>
        </w:rPr>
        <w:t>επαναπροσδιορίζεται από το</w:t>
      </w:r>
      <w:r w:rsidR="00703A8F">
        <w:rPr>
          <w:rFonts w:ascii="Times New Roman" w:eastAsia="Times New Roman" w:hAnsi="Times New Roman" w:cs="Times New Roman"/>
          <w:bCs/>
          <w:color w:val="000000"/>
          <w:sz w:val="24"/>
          <w:szCs w:val="24"/>
          <w:lang w:eastAsia="el-GR"/>
        </w:rPr>
        <w:t>ν</w:t>
      </w:r>
      <w:r>
        <w:rPr>
          <w:rFonts w:ascii="Times New Roman" w:eastAsia="Times New Roman" w:hAnsi="Times New Roman" w:cs="Times New Roman"/>
          <w:bCs/>
          <w:color w:val="000000"/>
          <w:sz w:val="24"/>
          <w:szCs w:val="24"/>
          <w:lang w:eastAsia="el-GR"/>
        </w:rPr>
        <w:t xml:space="preserve"> Λουκά, τονίζει ο </w:t>
      </w:r>
      <w:r>
        <w:rPr>
          <w:rFonts w:ascii="Times New Roman" w:eastAsia="Times New Roman" w:hAnsi="Times New Roman" w:cs="Times New Roman"/>
          <w:bCs/>
          <w:color w:val="000000"/>
          <w:sz w:val="24"/>
          <w:szCs w:val="24"/>
          <w:lang w:val="en-US" w:eastAsia="el-GR"/>
        </w:rPr>
        <w:t>M</w:t>
      </w:r>
      <w:r w:rsidRPr="005D55F0">
        <w:rPr>
          <w:rFonts w:ascii="Times New Roman" w:eastAsia="Times New Roman" w:hAnsi="Times New Roman" w:cs="Times New Roman"/>
          <w:bCs/>
          <w:color w:val="000000"/>
          <w:sz w:val="24"/>
          <w:szCs w:val="24"/>
          <w:lang w:eastAsia="el-GR"/>
        </w:rPr>
        <w:t xml:space="preserve">. </w:t>
      </w:r>
      <w:r>
        <w:rPr>
          <w:rFonts w:ascii="Times New Roman" w:eastAsia="Times New Roman" w:hAnsi="Times New Roman" w:cs="Times New Roman"/>
          <w:bCs/>
          <w:color w:val="000000"/>
          <w:sz w:val="24"/>
          <w:szCs w:val="24"/>
          <w:lang w:val="en-US" w:eastAsia="el-GR"/>
        </w:rPr>
        <w:t>Wolter</w:t>
      </w:r>
      <w:r w:rsidRPr="005D55F0">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μέσω παραδειγμάτων</w:t>
      </w:r>
      <w:r w:rsidR="00703A8F">
        <w:rPr>
          <w:rFonts w:ascii="Times New Roman" w:eastAsia="Times New Roman" w:hAnsi="Times New Roman" w:cs="Times New Roman"/>
          <w:bCs/>
          <w:color w:val="000000"/>
          <w:sz w:val="24"/>
          <w:szCs w:val="24"/>
          <w:lang w:eastAsia="el-GR"/>
        </w:rPr>
        <w:t xml:space="preserve">, τα οποία </w:t>
      </w:r>
      <w:r>
        <w:rPr>
          <w:rFonts w:ascii="Times New Roman" w:eastAsia="Times New Roman" w:hAnsi="Times New Roman" w:cs="Times New Roman"/>
          <w:bCs/>
          <w:color w:val="000000"/>
          <w:sz w:val="24"/>
          <w:szCs w:val="24"/>
          <w:lang w:eastAsia="el-GR"/>
        </w:rPr>
        <w:t>αφορούν την καθολική εφαρμογή της σωτηρίας</w:t>
      </w:r>
      <w:r w:rsidR="00960AC9">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μη εξαιρουμένης</w:t>
      </w:r>
      <w:r w:rsidR="00703A8F">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w:t>
      </w:r>
      <w:r w:rsidR="00703A8F">
        <w:rPr>
          <w:rFonts w:ascii="Times New Roman" w:eastAsia="Times New Roman" w:hAnsi="Times New Roman" w:cs="Times New Roman"/>
          <w:bCs/>
          <w:color w:val="000000"/>
          <w:sz w:val="24"/>
          <w:szCs w:val="24"/>
          <w:lang w:eastAsia="el-GR"/>
        </w:rPr>
        <w:t>βεβαίως,</w:t>
      </w:r>
      <w:r>
        <w:rPr>
          <w:rFonts w:ascii="Times New Roman" w:eastAsia="Times New Roman" w:hAnsi="Times New Roman" w:cs="Times New Roman"/>
          <w:bCs/>
          <w:color w:val="000000"/>
          <w:sz w:val="24"/>
          <w:szCs w:val="24"/>
          <w:lang w:eastAsia="el-GR"/>
        </w:rPr>
        <w:t xml:space="preserve"> και της αιώνιας καταδίκης. Αυτή η καθολική εφαρμογή διαφοροποιείται από την έννοια της εβραϊκής νοουμένης βασιλείας και τοποθετείται αποκλειστικά στην ερμηνεία του Ιησού Χριστού. Ο επαναπροσδιορισμός της φύσης της Βασιλείας του Θεού δεν άφησε ανεπηρέαστη</w:t>
      </w:r>
      <w:r w:rsidR="00703A8F">
        <w:rPr>
          <w:rFonts w:ascii="Times New Roman" w:eastAsia="Times New Roman" w:hAnsi="Times New Roman" w:cs="Times New Roman"/>
          <w:bCs/>
          <w:color w:val="000000"/>
          <w:sz w:val="24"/>
          <w:szCs w:val="24"/>
          <w:lang w:eastAsia="el-GR"/>
        </w:rPr>
        <w:t xml:space="preserve"> </w:t>
      </w:r>
      <w:r>
        <w:rPr>
          <w:rFonts w:ascii="Times New Roman" w:eastAsia="Times New Roman" w:hAnsi="Times New Roman" w:cs="Times New Roman"/>
          <w:bCs/>
          <w:color w:val="000000"/>
          <w:sz w:val="24"/>
          <w:szCs w:val="24"/>
          <w:lang w:eastAsia="el-GR"/>
        </w:rPr>
        <w:t>την ιστορική και κοινωνική εμπειρία, εφόσον η υποβολή όλων των εθνών σε αυτό το σχέδιο σωτηρίας συνεπάγεται πλέον μ</w:t>
      </w:r>
      <w:r w:rsidR="00703A8F">
        <w:rPr>
          <w:rFonts w:ascii="Times New Roman" w:eastAsia="Times New Roman" w:hAnsi="Times New Roman" w:cs="Times New Roman"/>
          <w:bCs/>
          <w:color w:val="000000"/>
          <w:sz w:val="24"/>
          <w:szCs w:val="24"/>
          <w:lang w:eastAsia="el-GR"/>
        </w:rPr>
        <w:t>ί</w:t>
      </w:r>
      <w:r>
        <w:rPr>
          <w:rFonts w:ascii="Times New Roman" w:eastAsia="Times New Roman" w:hAnsi="Times New Roman" w:cs="Times New Roman"/>
          <w:bCs/>
          <w:color w:val="000000"/>
          <w:sz w:val="24"/>
          <w:szCs w:val="24"/>
          <w:lang w:eastAsia="el-GR"/>
        </w:rPr>
        <w:t>α οικουμενική διάσταση της Βασιλείας</w:t>
      </w:r>
      <w:r>
        <w:rPr>
          <w:rStyle w:val="a4"/>
          <w:rFonts w:ascii="Times New Roman" w:eastAsia="Times New Roman" w:hAnsi="Times New Roman" w:cs="Times New Roman"/>
          <w:bCs/>
          <w:color w:val="000000"/>
          <w:sz w:val="24"/>
          <w:szCs w:val="24"/>
          <w:lang w:eastAsia="el-GR"/>
        </w:rPr>
        <w:footnoteReference w:id="258"/>
      </w:r>
      <w:r>
        <w:rPr>
          <w:rFonts w:ascii="Times New Roman" w:eastAsia="Times New Roman" w:hAnsi="Times New Roman" w:cs="Times New Roman"/>
          <w:bCs/>
          <w:color w:val="000000"/>
          <w:sz w:val="24"/>
          <w:szCs w:val="24"/>
          <w:lang w:eastAsia="el-GR"/>
        </w:rPr>
        <w:t>.</w:t>
      </w:r>
    </w:p>
    <w:p w:rsidR="00960AC9" w:rsidRDefault="0090460D" w:rsidP="00D305C0">
      <w:pPr>
        <w:autoSpaceDE w:val="0"/>
        <w:autoSpaceDN w:val="0"/>
        <w:adjustRightInd w:val="0"/>
        <w:spacing w:after="0" w:line="360" w:lineRule="auto"/>
        <w:ind w:firstLine="720"/>
        <w:jc w:val="both"/>
        <w:rPr>
          <w:rFonts w:ascii="Times New Roman" w:eastAsia="Times New Roman" w:hAnsi="Times New Roman" w:cs="Times New Roman"/>
          <w:bCs/>
          <w:color w:val="000000"/>
          <w:sz w:val="24"/>
          <w:szCs w:val="24"/>
          <w:lang w:eastAsia="el-GR"/>
        </w:rPr>
      </w:pPr>
      <w:r>
        <w:rPr>
          <w:rFonts w:ascii="Times New Roman" w:eastAsia="Times New Roman" w:hAnsi="Times New Roman" w:cs="Times New Roman"/>
          <w:bCs/>
          <w:color w:val="000000"/>
          <w:sz w:val="24"/>
          <w:szCs w:val="24"/>
          <w:lang w:eastAsia="el-GR"/>
        </w:rPr>
        <w:t xml:space="preserve">Οι άνθρωποι του Θεού τοποθετούνται από τον Λουκά στο κέντρο της </w:t>
      </w:r>
      <w:r w:rsidR="0073763A">
        <w:rPr>
          <w:rFonts w:ascii="Times New Roman" w:eastAsia="Times New Roman" w:hAnsi="Times New Roman" w:cs="Times New Roman"/>
          <w:bCs/>
          <w:color w:val="000000"/>
          <w:sz w:val="24"/>
          <w:szCs w:val="24"/>
          <w:lang w:val="en-US" w:eastAsia="el-GR"/>
        </w:rPr>
        <w:t>B</w:t>
      </w:r>
      <w:r>
        <w:rPr>
          <w:rFonts w:ascii="Times New Roman" w:eastAsia="Times New Roman" w:hAnsi="Times New Roman" w:cs="Times New Roman"/>
          <w:bCs/>
          <w:color w:val="000000"/>
          <w:sz w:val="24"/>
          <w:szCs w:val="24"/>
          <w:lang w:eastAsia="el-GR"/>
        </w:rPr>
        <w:t xml:space="preserve">ασιλείας </w:t>
      </w:r>
      <w:r w:rsidR="0073763A">
        <w:rPr>
          <w:rFonts w:ascii="Times New Roman" w:eastAsia="Times New Roman" w:hAnsi="Times New Roman" w:cs="Times New Roman"/>
          <w:bCs/>
          <w:color w:val="000000"/>
          <w:sz w:val="24"/>
          <w:szCs w:val="24"/>
          <w:lang w:eastAsia="el-GR"/>
        </w:rPr>
        <w:t>όχι πλέον</w:t>
      </w:r>
      <w:r>
        <w:rPr>
          <w:rFonts w:ascii="Times New Roman" w:eastAsia="Times New Roman" w:hAnsi="Times New Roman" w:cs="Times New Roman"/>
          <w:bCs/>
          <w:color w:val="000000"/>
          <w:sz w:val="24"/>
          <w:szCs w:val="24"/>
          <w:lang w:eastAsia="el-GR"/>
        </w:rPr>
        <w:t xml:space="preserve"> στην Ιερουσαλήμ, </w:t>
      </w:r>
      <w:r w:rsidR="00703A8F">
        <w:rPr>
          <w:rFonts w:ascii="Times New Roman" w:eastAsia="Times New Roman" w:hAnsi="Times New Roman" w:cs="Times New Roman"/>
          <w:bCs/>
          <w:color w:val="000000"/>
          <w:sz w:val="24"/>
          <w:szCs w:val="24"/>
          <w:lang w:eastAsia="el-GR"/>
        </w:rPr>
        <w:t>η οποία</w:t>
      </w:r>
      <w:r>
        <w:rPr>
          <w:rFonts w:ascii="Times New Roman" w:eastAsia="Times New Roman" w:hAnsi="Times New Roman" w:cs="Times New Roman"/>
          <w:bCs/>
          <w:color w:val="000000"/>
          <w:sz w:val="24"/>
          <w:szCs w:val="24"/>
          <w:lang w:eastAsia="el-GR"/>
        </w:rPr>
        <w:t xml:space="preserve"> καταστράφηκε εν τω μεταξύ από τους Ρωμαίους, αλλά στο κέντρο μ</w:t>
      </w:r>
      <w:r w:rsidR="00960AC9">
        <w:rPr>
          <w:rFonts w:ascii="Times New Roman" w:eastAsia="Times New Roman" w:hAnsi="Times New Roman" w:cs="Times New Roman"/>
          <w:bCs/>
          <w:color w:val="000000"/>
          <w:sz w:val="24"/>
          <w:szCs w:val="24"/>
          <w:lang w:eastAsia="el-GR"/>
        </w:rPr>
        <w:t>ία</w:t>
      </w:r>
      <w:r>
        <w:rPr>
          <w:rFonts w:ascii="Times New Roman" w:eastAsia="Times New Roman" w:hAnsi="Times New Roman" w:cs="Times New Roman"/>
          <w:bCs/>
          <w:color w:val="000000"/>
          <w:sz w:val="24"/>
          <w:szCs w:val="24"/>
          <w:lang w:eastAsia="el-GR"/>
        </w:rPr>
        <w:t xml:space="preserve">ς παγκόσμιας </w:t>
      </w:r>
      <w:r w:rsidR="0073763A">
        <w:rPr>
          <w:rFonts w:ascii="Times New Roman" w:eastAsia="Times New Roman" w:hAnsi="Times New Roman" w:cs="Times New Roman"/>
          <w:bCs/>
          <w:color w:val="000000"/>
          <w:sz w:val="24"/>
          <w:szCs w:val="24"/>
          <w:lang w:eastAsia="el-GR"/>
        </w:rPr>
        <w:t>Βασιλείας</w:t>
      </w:r>
      <w:r>
        <w:rPr>
          <w:rFonts w:ascii="Times New Roman" w:eastAsia="Times New Roman" w:hAnsi="Times New Roman" w:cs="Times New Roman"/>
          <w:bCs/>
          <w:color w:val="000000"/>
          <w:sz w:val="24"/>
          <w:szCs w:val="24"/>
          <w:lang w:eastAsia="el-GR"/>
        </w:rPr>
        <w:t xml:space="preserve">. </w:t>
      </w:r>
      <w:r w:rsidR="0073763A">
        <w:rPr>
          <w:rFonts w:ascii="Times New Roman" w:eastAsia="Times New Roman" w:hAnsi="Times New Roman" w:cs="Times New Roman"/>
          <w:bCs/>
          <w:color w:val="000000"/>
          <w:sz w:val="24"/>
          <w:szCs w:val="24"/>
          <w:lang w:eastAsia="el-GR"/>
        </w:rPr>
        <w:t>Αντιστρέφεται έτσι,</w:t>
      </w:r>
      <w:r>
        <w:rPr>
          <w:rFonts w:ascii="Times New Roman" w:eastAsia="Times New Roman" w:hAnsi="Times New Roman" w:cs="Times New Roman"/>
          <w:bCs/>
          <w:color w:val="000000"/>
          <w:sz w:val="24"/>
          <w:szCs w:val="24"/>
          <w:lang w:eastAsia="el-GR"/>
        </w:rPr>
        <w:t xml:space="preserve"> υπογραμμίζει</w:t>
      </w:r>
      <w:r w:rsidR="00A42B2E">
        <w:rPr>
          <w:rFonts w:ascii="Times New Roman" w:eastAsia="Times New Roman" w:hAnsi="Times New Roman" w:cs="Times New Roman"/>
          <w:bCs/>
          <w:color w:val="000000"/>
          <w:sz w:val="24"/>
          <w:szCs w:val="24"/>
          <w:lang w:eastAsia="el-GR"/>
        </w:rPr>
        <w:t xml:space="preserve"> ο </w:t>
      </w:r>
      <w:r w:rsidR="0073763A">
        <w:rPr>
          <w:rFonts w:ascii="Times New Roman" w:eastAsia="Times New Roman" w:hAnsi="Times New Roman" w:cs="Times New Roman"/>
          <w:bCs/>
          <w:color w:val="000000"/>
          <w:sz w:val="24"/>
          <w:szCs w:val="24"/>
          <w:lang w:val="en-US" w:eastAsia="el-GR"/>
        </w:rPr>
        <w:t>G</w:t>
      </w:r>
      <w:r w:rsidR="0073763A" w:rsidRPr="0073763A">
        <w:rPr>
          <w:rFonts w:ascii="Times New Roman" w:eastAsia="Times New Roman" w:hAnsi="Times New Roman" w:cs="Times New Roman"/>
          <w:bCs/>
          <w:color w:val="000000"/>
          <w:sz w:val="24"/>
          <w:szCs w:val="24"/>
          <w:lang w:eastAsia="el-GR"/>
        </w:rPr>
        <w:t xml:space="preserve">. </w:t>
      </w:r>
      <w:r w:rsidR="0073763A">
        <w:rPr>
          <w:rFonts w:ascii="Times New Roman" w:eastAsia="Times New Roman" w:hAnsi="Times New Roman" w:cs="Times New Roman"/>
          <w:bCs/>
          <w:color w:val="000000"/>
          <w:sz w:val="24"/>
          <w:szCs w:val="24"/>
          <w:lang w:val="en-US" w:eastAsia="el-GR"/>
        </w:rPr>
        <w:t>Maier</w:t>
      </w:r>
      <w:r w:rsidR="0073763A" w:rsidRPr="0073763A">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ο </w:t>
      </w:r>
      <w:r w:rsidR="00A05994">
        <w:rPr>
          <w:rFonts w:ascii="Times New Roman" w:eastAsia="Times New Roman" w:hAnsi="Times New Roman" w:cs="Times New Roman"/>
          <w:bCs/>
          <w:color w:val="000000"/>
          <w:sz w:val="24"/>
          <w:szCs w:val="24"/>
          <w:lang w:eastAsia="el-GR"/>
        </w:rPr>
        <w:t>ι</w:t>
      </w:r>
      <w:r>
        <w:rPr>
          <w:rFonts w:ascii="Times New Roman" w:eastAsia="Times New Roman" w:hAnsi="Times New Roman" w:cs="Times New Roman"/>
          <w:bCs/>
          <w:color w:val="000000"/>
          <w:sz w:val="24"/>
          <w:szCs w:val="24"/>
          <w:lang w:eastAsia="el-GR"/>
        </w:rPr>
        <w:t>σραηλι</w:t>
      </w:r>
      <w:r w:rsidR="00A017A9">
        <w:rPr>
          <w:rFonts w:ascii="Times New Roman" w:eastAsia="Times New Roman" w:hAnsi="Times New Roman" w:cs="Times New Roman"/>
          <w:bCs/>
          <w:color w:val="000000"/>
          <w:sz w:val="24"/>
          <w:szCs w:val="24"/>
          <w:lang w:eastAsia="el-GR"/>
        </w:rPr>
        <w:t>τικός</w:t>
      </w:r>
      <w:r>
        <w:rPr>
          <w:rFonts w:ascii="Times New Roman" w:eastAsia="Times New Roman" w:hAnsi="Times New Roman" w:cs="Times New Roman"/>
          <w:bCs/>
          <w:color w:val="000000"/>
          <w:sz w:val="24"/>
          <w:szCs w:val="24"/>
          <w:lang w:eastAsia="el-GR"/>
        </w:rPr>
        <w:t xml:space="preserve"> προσανατολισμός</w:t>
      </w:r>
      <w:r w:rsidR="00A42B2E">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και οι νέες </w:t>
      </w:r>
      <w:r w:rsidR="0073763A">
        <w:rPr>
          <w:rFonts w:ascii="Times New Roman" w:eastAsia="Times New Roman" w:hAnsi="Times New Roman" w:cs="Times New Roman"/>
          <w:bCs/>
          <w:color w:val="000000"/>
          <w:sz w:val="24"/>
          <w:szCs w:val="24"/>
          <w:lang w:eastAsia="el-GR"/>
        </w:rPr>
        <w:t>χριστιανικές</w:t>
      </w:r>
      <w:r>
        <w:rPr>
          <w:rFonts w:ascii="Times New Roman" w:eastAsia="Times New Roman" w:hAnsi="Times New Roman" w:cs="Times New Roman"/>
          <w:bCs/>
          <w:color w:val="000000"/>
          <w:sz w:val="24"/>
          <w:szCs w:val="24"/>
          <w:lang w:eastAsia="el-GR"/>
        </w:rPr>
        <w:t xml:space="preserve"> κοινότητ</w:t>
      </w:r>
      <w:r w:rsidR="0073763A">
        <w:rPr>
          <w:rFonts w:ascii="Times New Roman" w:eastAsia="Times New Roman" w:hAnsi="Times New Roman" w:cs="Times New Roman"/>
          <w:bCs/>
          <w:color w:val="000000"/>
          <w:sz w:val="24"/>
          <w:szCs w:val="24"/>
          <w:lang w:eastAsia="el-GR"/>
        </w:rPr>
        <w:t>ε</w:t>
      </w:r>
      <w:r>
        <w:rPr>
          <w:rFonts w:ascii="Times New Roman" w:eastAsia="Times New Roman" w:hAnsi="Times New Roman" w:cs="Times New Roman"/>
          <w:bCs/>
          <w:color w:val="000000"/>
          <w:sz w:val="24"/>
          <w:szCs w:val="24"/>
          <w:lang w:eastAsia="el-GR"/>
        </w:rPr>
        <w:t xml:space="preserve">ς αναμένουν τη </w:t>
      </w:r>
      <w:r w:rsidR="0073763A">
        <w:rPr>
          <w:rFonts w:ascii="Times New Roman" w:eastAsia="Times New Roman" w:hAnsi="Times New Roman" w:cs="Times New Roman"/>
          <w:bCs/>
          <w:color w:val="000000"/>
          <w:sz w:val="24"/>
          <w:szCs w:val="24"/>
          <w:lang w:eastAsia="el-GR"/>
        </w:rPr>
        <w:t>Β</w:t>
      </w:r>
      <w:r>
        <w:rPr>
          <w:rFonts w:ascii="Times New Roman" w:eastAsia="Times New Roman" w:hAnsi="Times New Roman" w:cs="Times New Roman"/>
          <w:bCs/>
          <w:color w:val="000000"/>
          <w:sz w:val="24"/>
          <w:szCs w:val="24"/>
          <w:lang w:eastAsia="el-GR"/>
        </w:rPr>
        <w:t>ασιλεία στην ελπίδα του Θεού ότι ο νέος εσχατολογικός κανόνας δεν θα αφορά την αποκατάσταση του Ισραήλ σε θέση ισχύος</w:t>
      </w:r>
      <w:r w:rsidR="0073763A">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αλλά την κυριαρχία που δίδεται από την πίστη στο</w:t>
      </w:r>
      <w:r w:rsidR="00703A8F">
        <w:rPr>
          <w:rFonts w:ascii="Times New Roman" w:eastAsia="Times New Roman" w:hAnsi="Times New Roman" w:cs="Times New Roman"/>
          <w:bCs/>
          <w:color w:val="000000"/>
          <w:sz w:val="24"/>
          <w:szCs w:val="24"/>
          <w:lang w:eastAsia="el-GR"/>
        </w:rPr>
        <w:t>ν</w:t>
      </w:r>
      <w:r>
        <w:rPr>
          <w:rFonts w:ascii="Times New Roman" w:eastAsia="Times New Roman" w:hAnsi="Times New Roman" w:cs="Times New Roman"/>
          <w:bCs/>
          <w:color w:val="000000"/>
          <w:sz w:val="24"/>
          <w:szCs w:val="24"/>
          <w:lang w:eastAsia="el-GR"/>
        </w:rPr>
        <w:t xml:space="preserve"> Χριστό. Μετά την </w:t>
      </w:r>
      <w:r w:rsidR="0073763A">
        <w:rPr>
          <w:rFonts w:ascii="Times New Roman" w:eastAsia="Times New Roman" w:hAnsi="Times New Roman" w:cs="Times New Roman"/>
          <w:bCs/>
          <w:color w:val="000000"/>
          <w:sz w:val="24"/>
          <w:szCs w:val="24"/>
          <w:lang w:eastAsia="el-GR"/>
        </w:rPr>
        <w:t>Ανάσταση</w:t>
      </w:r>
      <w:r>
        <w:rPr>
          <w:rFonts w:ascii="Times New Roman" w:eastAsia="Times New Roman" w:hAnsi="Times New Roman" w:cs="Times New Roman"/>
          <w:bCs/>
          <w:color w:val="000000"/>
          <w:sz w:val="24"/>
          <w:szCs w:val="24"/>
          <w:lang w:eastAsia="el-GR"/>
        </w:rPr>
        <w:t xml:space="preserve"> και την </w:t>
      </w:r>
      <w:r w:rsidR="0073763A">
        <w:rPr>
          <w:rFonts w:ascii="Times New Roman" w:eastAsia="Times New Roman" w:hAnsi="Times New Roman" w:cs="Times New Roman"/>
          <w:bCs/>
          <w:color w:val="000000"/>
          <w:sz w:val="24"/>
          <w:szCs w:val="24"/>
          <w:lang w:eastAsia="el-GR"/>
        </w:rPr>
        <w:t>Α</w:t>
      </w:r>
      <w:r>
        <w:rPr>
          <w:rFonts w:ascii="Times New Roman" w:eastAsia="Times New Roman" w:hAnsi="Times New Roman" w:cs="Times New Roman"/>
          <w:bCs/>
          <w:color w:val="000000"/>
          <w:sz w:val="24"/>
          <w:szCs w:val="24"/>
          <w:lang w:eastAsia="el-GR"/>
        </w:rPr>
        <w:t xml:space="preserve">νάληψη του </w:t>
      </w:r>
      <w:r w:rsidR="0073763A">
        <w:rPr>
          <w:rFonts w:ascii="Times New Roman" w:eastAsia="Times New Roman" w:hAnsi="Times New Roman" w:cs="Times New Roman"/>
          <w:bCs/>
          <w:color w:val="000000"/>
          <w:sz w:val="24"/>
          <w:szCs w:val="24"/>
          <w:lang w:eastAsia="el-GR"/>
        </w:rPr>
        <w:t>Κ</w:t>
      </w:r>
      <w:r>
        <w:rPr>
          <w:rFonts w:ascii="Times New Roman" w:eastAsia="Times New Roman" w:hAnsi="Times New Roman" w:cs="Times New Roman"/>
          <w:bCs/>
          <w:color w:val="000000"/>
          <w:sz w:val="24"/>
          <w:szCs w:val="24"/>
          <w:lang w:eastAsia="el-GR"/>
        </w:rPr>
        <w:t xml:space="preserve">υρίου παραμένει η διακήρυξη της </w:t>
      </w:r>
      <w:r w:rsidR="0073763A">
        <w:rPr>
          <w:rFonts w:ascii="Times New Roman" w:eastAsia="Times New Roman" w:hAnsi="Times New Roman" w:cs="Times New Roman"/>
          <w:bCs/>
          <w:color w:val="000000"/>
          <w:sz w:val="24"/>
          <w:szCs w:val="24"/>
          <w:lang w:eastAsia="el-GR"/>
        </w:rPr>
        <w:t>Β</w:t>
      </w:r>
      <w:r>
        <w:rPr>
          <w:rFonts w:ascii="Times New Roman" w:eastAsia="Times New Roman" w:hAnsi="Times New Roman" w:cs="Times New Roman"/>
          <w:bCs/>
          <w:color w:val="000000"/>
          <w:sz w:val="24"/>
          <w:szCs w:val="24"/>
          <w:lang w:eastAsia="el-GR"/>
        </w:rPr>
        <w:t xml:space="preserve">ασιλείας, </w:t>
      </w:r>
      <w:r w:rsidR="0073763A">
        <w:rPr>
          <w:rFonts w:ascii="Times New Roman" w:eastAsia="Times New Roman" w:hAnsi="Times New Roman" w:cs="Times New Roman"/>
          <w:bCs/>
          <w:color w:val="000000"/>
          <w:sz w:val="24"/>
          <w:szCs w:val="24"/>
          <w:lang w:eastAsia="el-GR"/>
        </w:rPr>
        <w:t>η</w:t>
      </w:r>
      <w:r>
        <w:rPr>
          <w:rFonts w:ascii="Times New Roman" w:eastAsia="Times New Roman" w:hAnsi="Times New Roman" w:cs="Times New Roman"/>
          <w:bCs/>
          <w:color w:val="000000"/>
          <w:sz w:val="24"/>
          <w:szCs w:val="24"/>
          <w:lang w:eastAsia="el-GR"/>
        </w:rPr>
        <w:t xml:space="preserve"> οποία</w:t>
      </w:r>
      <w:r w:rsidR="0073763A">
        <w:rPr>
          <w:rFonts w:ascii="Times New Roman" w:eastAsia="Times New Roman" w:hAnsi="Times New Roman" w:cs="Times New Roman"/>
          <w:bCs/>
          <w:color w:val="000000"/>
          <w:sz w:val="24"/>
          <w:szCs w:val="24"/>
          <w:lang w:eastAsia="el-GR"/>
        </w:rPr>
        <w:t xml:space="preserve"> όμως τώρα</w:t>
      </w:r>
      <w:r>
        <w:rPr>
          <w:rFonts w:ascii="Times New Roman" w:eastAsia="Times New Roman" w:hAnsi="Times New Roman" w:cs="Times New Roman"/>
          <w:bCs/>
          <w:color w:val="000000"/>
          <w:sz w:val="24"/>
          <w:szCs w:val="24"/>
          <w:lang w:eastAsia="el-GR"/>
        </w:rPr>
        <w:t xml:space="preserve"> εμφανίζει περισσότερη τάση για σύνδεση με τη γήινη πραγματικότητα. </w:t>
      </w:r>
      <w:r w:rsidR="0073763A">
        <w:rPr>
          <w:rFonts w:ascii="Times New Roman" w:eastAsia="Times New Roman" w:hAnsi="Times New Roman" w:cs="Times New Roman"/>
          <w:bCs/>
          <w:color w:val="000000"/>
          <w:sz w:val="24"/>
          <w:szCs w:val="24"/>
          <w:lang w:eastAsia="el-GR"/>
        </w:rPr>
        <w:t>Η ε</w:t>
      </w:r>
      <w:r>
        <w:rPr>
          <w:rFonts w:ascii="Times New Roman" w:eastAsia="Times New Roman" w:hAnsi="Times New Roman" w:cs="Times New Roman"/>
          <w:bCs/>
          <w:color w:val="000000"/>
          <w:sz w:val="24"/>
          <w:szCs w:val="24"/>
          <w:lang w:eastAsia="el-GR"/>
        </w:rPr>
        <w:t xml:space="preserve">μφάνιση των δεινών της </w:t>
      </w:r>
      <w:r w:rsidR="0073763A">
        <w:rPr>
          <w:rFonts w:ascii="Times New Roman" w:eastAsia="Times New Roman" w:hAnsi="Times New Roman" w:cs="Times New Roman"/>
          <w:bCs/>
          <w:color w:val="000000"/>
          <w:sz w:val="24"/>
          <w:szCs w:val="24"/>
          <w:lang w:eastAsia="el-GR"/>
        </w:rPr>
        <w:t>ιστορικής</w:t>
      </w:r>
      <w:r>
        <w:rPr>
          <w:rFonts w:ascii="Times New Roman" w:eastAsia="Times New Roman" w:hAnsi="Times New Roman" w:cs="Times New Roman"/>
          <w:bCs/>
          <w:color w:val="000000"/>
          <w:sz w:val="24"/>
          <w:szCs w:val="24"/>
          <w:lang w:eastAsia="el-GR"/>
        </w:rPr>
        <w:t xml:space="preserve"> ή </w:t>
      </w:r>
      <w:r w:rsidR="00703A8F">
        <w:rPr>
          <w:rFonts w:ascii="Times New Roman" w:eastAsia="Times New Roman" w:hAnsi="Times New Roman" w:cs="Times New Roman"/>
          <w:bCs/>
          <w:color w:val="000000"/>
          <w:sz w:val="24"/>
          <w:szCs w:val="24"/>
          <w:lang w:eastAsia="el-GR"/>
        </w:rPr>
        <w:t xml:space="preserve">της </w:t>
      </w:r>
      <w:r>
        <w:rPr>
          <w:rFonts w:ascii="Times New Roman" w:eastAsia="Times New Roman" w:hAnsi="Times New Roman" w:cs="Times New Roman"/>
          <w:bCs/>
          <w:color w:val="000000"/>
          <w:sz w:val="24"/>
          <w:szCs w:val="24"/>
          <w:lang w:eastAsia="el-GR"/>
        </w:rPr>
        <w:t>κοινωνικής πραγματικότητας αντανακλούν</w:t>
      </w:r>
      <w:r w:rsidR="00703A8F">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ακριβώς</w:t>
      </w:r>
      <w:r w:rsidR="00703A8F">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αυτή τη </w:t>
      </w:r>
      <w:r w:rsidR="0073763A">
        <w:rPr>
          <w:rFonts w:ascii="Times New Roman" w:eastAsia="Times New Roman" w:hAnsi="Times New Roman" w:cs="Times New Roman"/>
          <w:bCs/>
          <w:color w:val="000000"/>
          <w:sz w:val="24"/>
          <w:szCs w:val="24"/>
          <w:lang w:eastAsia="el-GR"/>
        </w:rPr>
        <w:t>γήινη εκφορά της Βασιλείας</w:t>
      </w:r>
      <w:r w:rsidR="00960AC9">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αλλά </w:t>
      </w:r>
      <w:r w:rsidR="0073763A">
        <w:rPr>
          <w:rFonts w:ascii="Times New Roman" w:eastAsia="Times New Roman" w:hAnsi="Times New Roman" w:cs="Times New Roman"/>
          <w:bCs/>
          <w:color w:val="000000"/>
          <w:sz w:val="24"/>
          <w:szCs w:val="24"/>
          <w:lang w:eastAsia="el-GR"/>
        </w:rPr>
        <w:t>ερμηνεύονται</w:t>
      </w:r>
      <w:r>
        <w:rPr>
          <w:rFonts w:ascii="Times New Roman" w:eastAsia="Times New Roman" w:hAnsi="Times New Roman" w:cs="Times New Roman"/>
          <w:bCs/>
          <w:color w:val="000000"/>
          <w:sz w:val="24"/>
          <w:szCs w:val="24"/>
          <w:lang w:eastAsia="el-GR"/>
        </w:rPr>
        <w:t xml:space="preserve"> θεολογικά μόνο υπό του </w:t>
      </w:r>
      <w:r w:rsidR="0073763A">
        <w:rPr>
          <w:rFonts w:ascii="Times New Roman" w:eastAsia="Times New Roman" w:hAnsi="Times New Roman" w:cs="Times New Roman"/>
          <w:bCs/>
          <w:color w:val="000000"/>
          <w:sz w:val="24"/>
          <w:szCs w:val="24"/>
          <w:lang w:eastAsia="el-GR"/>
        </w:rPr>
        <w:t>πνεύματος</w:t>
      </w:r>
      <w:r>
        <w:rPr>
          <w:rFonts w:ascii="Times New Roman" w:eastAsia="Times New Roman" w:hAnsi="Times New Roman" w:cs="Times New Roman"/>
          <w:bCs/>
          <w:color w:val="000000"/>
          <w:sz w:val="24"/>
          <w:szCs w:val="24"/>
          <w:lang w:eastAsia="el-GR"/>
        </w:rPr>
        <w:t xml:space="preserve"> της διακήρυξης από τον Ιησού. Τα δεινά </w:t>
      </w:r>
      <w:r w:rsidR="0073763A">
        <w:rPr>
          <w:rFonts w:ascii="Times New Roman" w:eastAsia="Times New Roman" w:hAnsi="Times New Roman" w:cs="Times New Roman"/>
          <w:bCs/>
          <w:color w:val="000000"/>
          <w:sz w:val="24"/>
          <w:szCs w:val="24"/>
          <w:lang w:eastAsia="el-GR"/>
        </w:rPr>
        <w:t>επί της γης</w:t>
      </w:r>
      <w:r>
        <w:rPr>
          <w:rFonts w:ascii="Times New Roman" w:eastAsia="Times New Roman" w:hAnsi="Times New Roman" w:cs="Times New Roman"/>
          <w:bCs/>
          <w:color w:val="000000"/>
          <w:sz w:val="24"/>
          <w:szCs w:val="24"/>
          <w:lang w:eastAsia="el-GR"/>
        </w:rPr>
        <w:t xml:space="preserve"> δε</w:t>
      </w:r>
      <w:r w:rsidR="00703A8F">
        <w:rPr>
          <w:rFonts w:ascii="Times New Roman" w:eastAsia="Times New Roman" w:hAnsi="Times New Roman" w:cs="Times New Roman"/>
          <w:bCs/>
          <w:color w:val="000000"/>
          <w:sz w:val="24"/>
          <w:szCs w:val="24"/>
          <w:lang w:eastAsia="el-GR"/>
        </w:rPr>
        <w:t>ν</w:t>
      </w:r>
      <w:r>
        <w:rPr>
          <w:rFonts w:ascii="Times New Roman" w:eastAsia="Times New Roman" w:hAnsi="Times New Roman" w:cs="Times New Roman"/>
          <w:bCs/>
          <w:color w:val="000000"/>
          <w:sz w:val="24"/>
          <w:szCs w:val="24"/>
          <w:lang w:eastAsia="el-GR"/>
        </w:rPr>
        <w:t xml:space="preserve"> θα μπορούσαν </w:t>
      </w:r>
      <w:r w:rsidR="00703A8F">
        <w:rPr>
          <w:rFonts w:ascii="Times New Roman" w:eastAsia="Times New Roman" w:hAnsi="Times New Roman" w:cs="Times New Roman"/>
          <w:bCs/>
          <w:color w:val="000000"/>
          <w:sz w:val="24"/>
          <w:szCs w:val="24"/>
          <w:lang w:eastAsia="el-GR"/>
        </w:rPr>
        <w:t>άλλως</w:t>
      </w:r>
      <w:r>
        <w:rPr>
          <w:rFonts w:ascii="Times New Roman" w:eastAsia="Times New Roman" w:hAnsi="Times New Roman" w:cs="Times New Roman"/>
          <w:bCs/>
          <w:color w:val="000000"/>
          <w:sz w:val="24"/>
          <w:szCs w:val="24"/>
          <w:lang w:eastAsia="el-GR"/>
        </w:rPr>
        <w:t xml:space="preserve"> να ερμηνευθούν παρά</w:t>
      </w:r>
      <w:r w:rsidR="0073763A">
        <w:rPr>
          <w:rFonts w:ascii="Times New Roman" w:eastAsia="Times New Roman" w:hAnsi="Times New Roman" w:cs="Times New Roman"/>
          <w:bCs/>
          <w:color w:val="000000"/>
          <w:sz w:val="24"/>
          <w:szCs w:val="24"/>
          <w:lang w:eastAsia="el-GR"/>
        </w:rPr>
        <w:t xml:space="preserve"> μόνο</w:t>
      </w:r>
      <w:r w:rsidR="00703A8F">
        <w:rPr>
          <w:rFonts w:ascii="Times New Roman" w:eastAsia="Times New Roman" w:hAnsi="Times New Roman" w:cs="Times New Roman"/>
          <w:bCs/>
          <w:color w:val="000000"/>
          <w:sz w:val="24"/>
          <w:szCs w:val="24"/>
          <w:lang w:eastAsia="el-GR"/>
        </w:rPr>
        <w:t>ν</w:t>
      </w:r>
      <w:r>
        <w:rPr>
          <w:rFonts w:ascii="Times New Roman" w:eastAsia="Times New Roman" w:hAnsi="Times New Roman" w:cs="Times New Roman"/>
          <w:bCs/>
          <w:color w:val="000000"/>
          <w:sz w:val="24"/>
          <w:szCs w:val="24"/>
          <w:lang w:eastAsia="el-GR"/>
        </w:rPr>
        <w:t xml:space="preserve"> ως τα νέα όρια και τα νέα κριτήρια συμμετοχής ή άρνησης της </w:t>
      </w:r>
      <w:r w:rsidR="0073763A">
        <w:rPr>
          <w:rFonts w:ascii="Times New Roman" w:eastAsia="Times New Roman" w:hAnsi="Times New Roman" w:cs="Times New Roman"/>
          <w:bCs/>
          <w:color w:val="000000"/>
          <w:sz w:val="24"/>
          <w:szCs w:val="24"/>
          <w:lang w:eastAsia="el-GR"/>
        </w:rPr>
        <w:t>σωτηρίας</w:t>
      </w:r>
      <w:r w:rsidR="00703A8F">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w:t>
      </w:r>
      <w:r w:rsidR="00703A8F">
        <w:rPr>
          <w:rFonts w:ascii="Times New Roman" w:eastAsia="Times New Roman" w:hAnsi="Times New Roman" w:cs="Times New Roman"/>
          <w:bCs/>
          <w:color w:val="000000"/>
          <w:sz w:val="24"/>
          <w:szCs w:val="24"/>
          <w:lang w:eastAsia="el-GR"/>
        </w:rPr>
        <w:t>η οποία</w:t>
      </w:r>
      <w:r>
        <w:rPr>
          <w:rFonts w:ascii="Times New Roman" w:eastAsia="Times New Roman" w:hAnsi="Times New Roman" w:cs="Times New Roman"/>
          <w:bCs/>
          <w:color w:val="000000"/>
          <w:sz w:val="24"/>
          <w:szCs w:val="24"/>
          <w:lang w:eastAsia="el-GR"/>
        </w:rPr>
        <w:t xml:space="preserve"> εξαγγέλλεται από τον ίδιο </w:t>
      </w:r>
      <w:r w:rsidR="0073763A">
        <w:rPr>
          <w:rFonts w:ascii="Times New Roman" w:eastAsia="Times New Roman" w:hAnsi="Times New Roman" w:cs="Times New Roman"/>
          <w:bCs/>
          <w:color w:val="000000"/>
          <w:sz w:val="24"/>
          <w:szCs w:val="24"/>
          <w:lang w:eastAsia="el-GR"/>
        </w:rPr>
        <w:t>τον Χριστό</w:t>
      </w:r>
      <w:r w:rsidR="0073763A">
        <w:rPr>
          <w:rStyle w:val="a4"/>
          <w:rFonts w:ascii="Times New Roman" w:eastAsia="Times New Roman" w:hAnsi="Times New Roman" w:cs="Times New Roman"/>
          <w:bCs/>
          <w:color w:val="000000"/>
          <w:sz w:val="24"/>
          <w:szCs w:val="24"/>
          <w:lang w:eastAsia="el-GR"/>
        </w:rPr>
        <w:footnoteReference w:id="259"/>
      </w:r>
      <w:r w:rsidR="0073763A">
        <w:rPr>
          <w:rFonts w:ascii="Times New Roman" w:eastAsia="Times New Roman" w:hAnsi="Times New Roman" w:cs="Times New Roman"/>
          <w:bCs/>
          <w:color w:val="000000"/>
          <w:sz w:val="24"/>
          <w:szCs w:val="24"/>
          <w:lang w:eastAsia="el-GR"/>
        </w:rPr>
        <w:t>.</w:t>
      </w:r>
      <w:r w:rsidR="00A017A9">
        <w:rPr>
          <w:rFonts w:ascii="Times New Roman" w:eastAsia="Times New Roman" w:hAnsi="Times New Roman" w:cs="Times New Roman"/>
          <w:bCs/>
          <w:color w:val="000000"/>
          <w:sz w:val="24"/>
          <w:szCs w:val="24"/>
          <w:lang w:eastAsia="el-GR"/>
        </w:rPr>
        <w:t xml:space="preserve"> </w:t>
      </w:r>
      <w:r w:rsidR="007A53E4">
        <w:rPr>
          <w:rFonts w:ascii="Times New Roman" w:eastAsia="Times New Roman" w:hAnsi="Times New Roman" w:cs="Times New Roman"/>
          <w:bCs/>
          <w:color w:val="000000"/>
          <w:sz w:val="24"/>
          <w:szCs w:val="24"/>
          <w:lang w:eastAsia="el-GR"/>
        </w:rPr>
        <w:t xml:space="preserve">Τα περιγραφόμενα δεινά των ταλανισμών δεν είναι ένα είδος αλλοτρίωσης της ανθρώπινης υπόστασης‧ η αλλοτρίωση και η αποξένωση του ανθρώπου θα επέλθει, σημειώνει ο </w:t>
      </w:r>
      <w:r w:rsidR="00A017A9">
        <w:rPr>
          <w:rFonts w:ascii="Times New Roman" w:eastAsia="Times New Roman" w:hAnsi="Times New Roman" w:cs="Times New Roman"/>
          <w:bCs/>
          <w:color w:val="000000"/>
          <w:sz w:val="24"/>
          <w:szCs w:val="24"/>
          <w:lang w:val="en-US" w:eastAsia="el-GR"/>
        </w:rPr>
        <w:t>G</w:t>
      </w:r>
      <w:r w:rsidR="00A017A9" w:rsidRPr="0073763A">
        <w:rPr>
          <w:rFonts w:ascii="Times New Roman" w:eastAsia="Times New Roman" w:hAnsi="Times New Roman" w:cs="Times New Roman"/>
          <w:bCs/>
          <w:color w:val="000000"/>
          <w:sz w:val="24"/>
          <w:szCs w:val="24"/>
          <w:lang w:eastAsia="el-GR"/>
        </w:rPr>
        <w:t xml:space="preserve">. </w:t>
      </w:r>
      <w:r w:rsidR="00A017A9">
        <w:rPr>
          <w:rFonts w:ascii="Times New Roman" w:eastAsia="Times New Roman" w:hAnsi="Times New Roman" w:cs="Times New Roman"/>
          <w:bCs/>
          <w:color w:val="000000"/>
          <w:sz w:val="24"/>
          <w:szCs w:val="24"/>
          <w:lang w:val="en-US" w:eastAsia="el-GR"/>
        </w:rPr>
        <w:t>Maier</w:t>
      </w:r>
      <w:r w:rsidR="00A017A9">
        <w:rPr>
          <w:rFonts w:ascii="Times New Roman" w:eastAsia="Times New Roman" w:hAnsi="Times New Roman" w:cs="Times New Roman"/>
          <w:bCs/>
          <w:color w:val="000000"/>
          <w:sz w:val="24"/>
          <w:szCs w:val="24"/>
          <w:lang w:eastAsia="el-GR"/>
        </w:rPr>
        <w:t xml:space="preserve">, </w:t>
      </w:r>
      <w:r w:rsidR="007A53E4">
        <w:rPr>
          <w:rFonts w:ascii="Times New Roman" w:eastAsia="Times New Roman" w:hAnsi="Times New Roman" w:cs="Times New Roman"/>
          <w:bCs/>
          <w:color w:val="000000"/>
          <w:sz w:val="24"/>
          <w:szCs w:val="24"/>
          <w:lang w:eastAsia="el-GR"/>
        </w:rPr>
        <w:t xml:space="preserve">όταν αυτός αρνηθεί την παρουσία στο ενιαίο και αδιαίρετο σώμα του Κυρίου, προκαλέσει </w:t>
      </w:r>
      <w:r w:rsidR="00A017A9">
        <w:rPr>
          <w:rFonts w:ascii="Times New Roman" w:eastAsia="Times New Roman" w:hAnsi="Times New Roman" w:cs="Times New Roman"/>
          <w:bCs/>
          <w:color w:val="000000"/>
          <w:sz w:val="24"/>
          <w:szCs w:val="24"/>
          <w:lang w:eastAsia="el-GR"/>
        </w:rPr>
        <w:t>ο</w:t>
      </w:r>
      <w:r w:rsidR="007A53E4">
        <w:rPr>
          <w:rFonts w:ascii="Times New Roman" w:eastAsia="Times New Roman" w:hAnsi="Times New Roman" w:cs="Times New Roman"/>
          <w:bCs/>
          <w:color w:val="000000"/>
          <w:sz w:val="24"/>
          <w:szCs w:val="24"/>
          <w:lang w:eastAsia="el-GR"/>
        </w:rPr>
        <w:t xml:space="preserve"> ίδιος ένα καινούργιο τρόπο υπάρξεως, εδραιωμένης</w:t>
      </w:r>
      <w:r w:rsidR="00703A8F">
        <w:rPr>
          <w:rFonts w:ascii="Times New Roman" w:eastAsia="Times New Roman" w:hAnsi="Times New Roman" w:cs="Times New Roman"/>
          <w:bCs/>
          <w:color w:val="000000"/>
          <w:sz w:val="24"/>
          <w:szCs w:val="24"/>
          <w:lang w:eastAsia="el-GR"/>
        </w:rPr>
        <w:t>,</w:t>
      </w:r>
      <w:r w:rsidR="007A53E4">
        <w:rPr>
          <w:rFonts w:ascii="Times New Roman" w:eastAsia="Times New Roman" w:hAnsi="Times New Roman" w:cs="Times New Roman"/>
          <w:bCs/>
          <w:color w:val="000000"/>
          <w:sz w:val="24"/>
          <w:szCs w:val="24"/>
          <w:lang w:eastAsia="el-GR"/>
        </w:rPr>
        <w:t xml:space="preserve"> κυρίως</w:t>
      </w:r>
      <w:r w:rsidR="00703A8F">
        <w:rPr>
          <w:rFonts w:ascii="Times New Roman" w:eastAsia="Times New Roman" w:hAnsi="Times New Roman" w:cs="Times New Roman"/>
          <w:bCs/>
          <w:color w:val="000000"/>
          <w:sz w:val="24"/>
          <w:szCs w:val="24"/>
          <w:lang w:eastAsia="el-GR"/>
        </w:rPr>
        <w:t>,</w:t>
      </w:r>
      <w:r w:rsidR="007A53E4">
        <w:rPr>
          <w:rFonts w:ascii="Times New Roman" w:eastAsia="Times New Roman" w:hAnsi="Times New Roman" w:cs="Times New Roman"/>
          <w:bCs/>
          <w:color w:val="000000"/>
          <w:sz w:val="24"/>
          <w:szCs w:val="24"/>
          <w:lang w:eastAsia="el-GR"/>
        </w:rPr>
        <w:t xml:space="preserve"> στην αφομοίωση του κοσμικού ήθους. Τότε τα δεινά, τα πραγματικά στον κόσμο </w:t>
      </w:r>
      <w:r w:rsidR="00703A8F">
        <w:rPr>
          <w:rFonts w:ascii="Times New Roman" w:eastAsia="Times New Roman" w:hAnsi="Times New Roman" w:cs="Times New Roman"/>
          <w:bCs/>
          <w:color w:val="000000"/>
          <w:sz w:val="24"/>
          <w:szCs w:val="24"/>
          <w:lang w:eastAsia="el-GR"/>
        </w:rPr>
        <w:t>αυτό</w:t>
      </w:r>
      <w:r w:rsidR="007A53E4">
        <w:rPr>
          <w:rFonts w:ascii="Times New Roman" w:eastAsia="Times New Roman" w:hAnsi="Times New Roman" w:cs="Times New Roman"/>
          <w:bCs/>
          <w:color w:val="000000"/>
          <w:sz w:val="24"/>
          <w:szCs w:val="24"/>
          <w:lang w:eastAsia="el-GR"/>
        </w:rPr>
        <w:t xml:space="preserve"> θα αντικατοπτρίζουν μ</w:t>
      </w:r>
      <w:r w:rsidR="00703A8F">
        <w:rPr>
          <w:rFonts w:ascii="Times New Roman" w:eastAsia="Times New Roman" w:hAnsi="Times New Roman" w:cs="Times New Roman"/>
          <w:bCs/>
          <w:color w:val="000000"/>
          <w:sz w:val="24"/>
          <w:szCs w:val="24"/>
          <w:lang w:eastAsia="el-GR"/>
        </w:rPr>
        <w:t>ί</w:t>
      </w:r>
      <w:r w:rsidR="007A53E4">
        <w:rPr>
          <w:rFonts w:ascii="Times New Roman" w:eastAsia="Times New Roman" w:hAnsi="Times New Roman" w:cs="Times New Roman"/>
          <w:bCs/>
          <w:color w:val="000000"/>
          <w:sz w:val="24"/>
          <w:szCs w:val="24"/>
          <w:lang w:eastAsia="el-GR"/>
        </w:rPr>
        <w:t>α ανθρώπινη ταυτότητα, της οποίας τα έργα θα είναι</w:t>
      </w:r>
      <w:r w:rsidR="00703A8F">
        <w:rPr>
          <w:rFonts w:ascii="Times New Roman" w:eastAsia="Times New Roman" w:hAnsi="Times New Roman" w:cs="Times New Roman"/>
          <w:bCs/>
          <w:color w:val="000000"/>
          <w:sz w:val="24"/>
          <w:szCs w:val="24"/>
          <w:lang w:eastAsia="el-GR"/>
        </w:rPr>
        <w:t xml:space="preserve"> </w:t>
      </w:r>
      <w:r w:rsidR="007A53E4">
        <w:rPr>
          <w:rFonts w:ascii="Times New Roman" w:eastAsia="Times New Roman" w:hAnsi="Times New Roman" w:cs="Times New Roman"/>
          <w:bCs/>
          <w:color w:val="000000"/>
          <w:sz w:val="24"/>
          <w:szCs w:val="24"/>
          <w:lang w:eastAsia="el-GR"/>
        </w:rPr>
        <w:t xml:space="preserve">  καταστροφικά</w:t>
      </w:r>
      <w:r w:rsidR="00703A8F">
        <w:rPr>
          <w:rFonts w:ascii="Times New Roman" w:eastAsia="Times New Roman" w:hAnsi="Times New Roman" w:cs="Times New Roman"/>
          <w:bCs/>
          <w:color w:val="000000"/>
          <w:sz w:val="24"/>
          <w:szCs w:val="24"/>
          <w:lang w:eastAsia="el-GR"/>
        </w:rPr>
        <w:t>,</w:t>
      </w:r>
      <w:r w:rsidR="007A53E4">
        <w:rPr>
          <w:rFonts w:ascii="Times New Roman" w:eastAsia="Times New Roman" w:hAnsi="Times New Roman" w:cs="Times New Roman"/>
          <w:bCs/>
          <w:color w:val="000000"/>
          <w:sz w:val="24"/>
          <w:szCs w:val="24"/>
          <w:lang w:eastAsia="el-GR"/>
        </w:rPr>
        <w:t xml:space="preserve"> εξαιτίας της σταδιακής απομάκρυνσης από το θέλημα του Θεού</w:t>
      </w:r>
      <w:r w:rsidR="007A53E4">
        <w:rPr>
          <w:rStyle w:val="a4"/>
          <w:rFonts w:ascii="Times New Roman" w:eastAsia="Times New Roman" w:hAnsi="Times New Roman" w:cs="Times New Roman"/>
          <w:bCs/>
          <w:color w:val="000000"/>
          <w:sz w:val="24"/>
          <w:szCs w:val="24"/>
          <w:lang w:eastAsia="el-GR"/>
        </w:rPr>
        <w:footnoteReference w:id="260"/>
      </w:r>
      <w:r w:rsidR="007A53E4">
        <w:rPr>
          <w:rFonts w:ascii="Times New Roman" w:eastAsia="Times New Roman" w:hAnsi="Times New Roman" w:cs="Times New Roman"/>
          <w:bCs/>
          <w:color w:val="000000"/>
          <w:sz w:val="24"/>
          <w:szCs w:val="24"/>
          <w:lang w:eastAsia="el-GR"/>
        </w:rPr>
        <w:t>.</w:t>
      </w:r>
    </w:p>
    <w:p w:rsidR="00EC1ECF" w:rsidRDefault="00EC1ECF" w:rsidP="00D305C0">
      <w:pPr>
        <w:autoSpaceDE w:val="0"/>
        <w:autoSpaceDN w:val="0"/>
        <w:adjustRightInd w:val="0"/>
        <w:spacing w:after="0" w:line="360" w:lineRule="auto"/>
        <w:ind w:firstLine="720"/>
        <w:jc w:val="both"/>
        <w:rPr>
          <w:rFonts w:ascii="Times New Roman" w:eastAsia="Times New Roman" w:hAnsi="Times New Roman" w:cs="Times New Roman"/>
          <w:bCs/>
          <w:color w:val="000000"/>
          <w:sz w:val="24"/>
          <w:szCs w:val="24"/>
          <w:lang w:eastAsia="el-GR"/>
        </w:rPr>
      </w:pPr>
      <w:r>
        <w:rPr>
          <w:rFonts w:ascii="Times New Roman" w:eastAsia="Times New Roman" w:hAnsi="Times New Roman" w:cs="Times New Roman"/>
          <w:bCs/>
          <w:color w:val="000000"/>
          <w:sz w:val="24"/>
          <w:szCs w:val="24"/>
          <w:lang w:eastAsia="el-GR"/>
        </w:rPr>
        <w:t>Οι ταλανισμοί</w:t>
      </w:r>
      <w:r w:rsidRPr="00EC1ECF">
        <w:rPr>
          <w:rFonts w:ascii="Times New Roman" w:eastAsia="Times New Roman" w:hAnsi="Times New Roman" w:cs="Times New Roman"/>
          <w:bCs/>
          <w:color w:val="000000"/>
          <w:sz w:val="24"/>
          <w:szCs w:val="24"/>
          <w:lang w:eastAsia="el-GR"/>
        </w:rPr>
        <w:t xml:space="preserve"> λειτουργούν στην κατεύθυνση της εδραίωσης της </w:t>
      </w:r>
      <w:r>
        <w:rPr>
          <w:rFonts w:ascii="Times New Roman" w:eastAsia="Times New Roman" w:hAnsi="Times New Roman" w:cs="Times New Roman"/>
          <w:bCs/>
          <w:color w:val="000000"/>
          <w:sz w:val="24"/>
          <w:szCs w:val="24"/>
          <w:lang w:eastAsia="el-GR"/>
        </w:rPr>
        <w:t>Β</w:t>
      </w:r>
      <w:r w:rsidRPr="00EC1ECF">
        <w:rPr>
          <w:rFonts w:ascii="Times New Roman" w:eastAsia="Times New Roman" w:hAnsi="Times New Roman" w:cs="Times New Roman"/>
          <w:bCs/>
          <w:color w:val="000000"/>
          <w:sz w:val="24"/>
          <w:szCs w:val="24"/>
          <w:lang w:eastAsia="el-GR"/>
        </w:rPr>
        <w:t xml:space="preserve">ασιλείας του Θεού και παρόλη την </w:t>
      </w:r>
      <w:r>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απειλητική</w:t>
      </w:r>
      <w:r>
        <w:rPr>
          <w:rFonts w:ascii="Times New Roman" w:eastAsia="Times New Roman" w:hAnsi="Times New Roman" w:cs="Times New Roman"/>
          <w:bCs/>
          <w:color w:val="000000"/>
          <w:sz w:val="24"/>
          <w:szCs w:val="24"/>
          <w:lang w:eastAsia="el-GR"/>
        </w:rPr>
        <w:t>», ως π</w:t>
      </w:r>
      <w:r w:rsidR="00A017A9">
        <w:rPr>
          <w:rFonts w:ascii="Times New Roman" w:eastAsia="Times New Roman" w:hAnsi="Times New Roman" w:cs="Times New Roman"/>
          <w:bCs/>
          <w:color w:val="000000"/>
          <w:sz w:val="24"/>
          <w:szCs w:val="24"/>
          <w:lang w:eastAsia="el-GR"/>
        </w:rPr>
        <w:t>ρ</w:t>
      </w:r>
      <w:r>
        <w:rPr>
          <w:rFonts w:ascii="Times New Roman" w:eastAsia="Times New Roman" w:hAnsi="Times New Roman" w:cs="Times New Roman"/>
          <w:bCs/>
          <w:color w:val="000000"/>
          <w:sz w:val="24"/>
          <w:szCs w:val="24"/>
          <w:lang w:eastAsia="el-GR"/>
        </w:rPr>
        <w:t>ος το λεκτικό μέρος,</w:t>
      </w:r>
      <w:r w:rsidRPr="00EC1ECF">
        <w:rPr>
          <w:rFonts w:ascii="Times New Roman" w:eastAsia="Times New Roman" w:hAnsi="Times New Roman" w:cs="Times New Roman"/>
          <w:bCs/>
          <w:color w:val="000000"/>
          <w:sz w:val="24"/>
          <w:szCs w:val="24"/>
          <w:lang w:eastAsia="el-GR"/>
        </w:rPr>
        <w:t xml:space="preserve"> εκφορά τους ορίζουν το π</w:t>
      </w:r>
      <w:r w:rsidR="00A05994">
        <w:rPr>
          <w:rFonts w:ascii="Times New Roman" w:eastAsia="Times New Roman" w:hAnsi="Times New Roman" w:cs="Times New Roman"/>
          <w:bCs/>
          <w:color w:val="000000"/>
          <w:sz w:val="24"/>
          <w:szCs w:val="24"/>
          <w:lang w:eastAsia="el-GR"/>
        </w:rPr>
        <w:t>ώ</w:t>
      </w:r>
      <w:r w:rsidRPr="00EC1ECF">
        <w:rPr>
          <w:rFonts w:ascii="Times New Roman" w:eastAsia="Times New Roman" w:hAnsi="Times New Roman" w:cs="Times New Roman"/>
          <w:bCs/>
          <w:color w:val="000000"/>
          <w:sz w:val="24"/>
          <w:szCs w:val="24"/>
          <w:lang w:eastAsia="el-GR"/>
        </w:rPr>
        <w:t xml:space="preserve">ς πρέπει να </w:t>
      </w:r>
      <w:r>
        <w:rPr>
          <w:rFonts w:ascii="Times New Roman" w:eastAsia="Times New Roman" w:hAnsi="Times New Roman" w:cs="Times New Roman"/>
          <w:bCs/>
          <w:color w:val="000000"/>
          <w:sz w:val="24"/>
          <w:szCs w:val="24"/>
          <w:lang w:eastAsia="el-GR"/>
        </w:rPr>
        <w:t>υφίσταται</w:t>
      </w:r>
      <w:r w:rsidRPr="00EC1ECF">
        <w:rPr>
          <w:rFonts w:ascii="Times New Roman" w:eastAsia="Times New Roman" w:hAnsi="Times New Roman" w:cs="Times New Roman"/>
          <w:bCs/>
          <w:color w:val="000000"/>
          <w:sz w:val="24"/>
          <w:szCs w:val="24"/>
          <w:lang w:eastAsia="el-GR"/>
        </w:rPr>
        <w:t xml:space="preserve"> ο κόσμος υπό την καθοδήγηση του Θεού. Το μοτίβο της ρητορικής</w:t>
      </w:r>
      <w:r w:rsidR="00652068">
        <w:rPr>
          <w:rFonts w:ascii="Times New Roman" w:eastAsia="Times New Roman" w:hAnsi="Times New Roman" w:cs="Times New Roman"/>
          <w:bCs/>
          <w:color w:val="000000"/>
          <w:sz w:val="24"/>
          <w:szCs w:val="24"/>
          <w:lang w:eastAsia="el-GR"/>
        </w:rPr>
        <w:t xml:space="preserve">, η οποία </w:t>
      </w:r>
      <w:r w:rsidRPr="00EC1ECF">
        <w:rPr>
          <w:rFonts w:ascii="Times New Roman" w:eastAsia="Times New Roman" w:hAnsi="Times New Roman" w:cs="Times New Roman"/>
          <w:bCs/>
          <w:color w:val="000000"/>
          <w:sz w:val="24"/>
          <w:szCs w:val="24"/>
          <w:lang w:eastAsia="el-GR"/>
        </w:rPr>
        <w:t xml:space="preserve">μετατρέπει την παρούσα δυστυχία </w:t>
      </w:r>
      <w:r w:rsidR="00652068">
        <w:rPr>
          <w:rFonts w:ascii="Times New Roman" w:eastAsia="Times New Roman" w:hAnsi="Times New Roman" w:cs="Times New Roman"/>
          <w:bCs/>
          <w:color w:val="000000"/>
          <w:sz w:val="24"/>
          <w:szCs w:val="24"/>
          <w:lang w:eastAsia="el-GR"/>
        </w:rPr>
        <w:t>σε</w:t>
      </w:r>
      <w:r w:rsidRPr="00EC1ECF">
        <w:rPr>
          <w:rFonts w:ascii="Times New Roman" w:eastAsia="Times New Roman" w:hAnsi="Times New Roman" w:cs="Times New Roman"/>
          <w:bCs/>
          <w:color w:val="000000"/>
          <w:sz w:val="24"/>
          <w:szCs w:val="24"/>
          <w:lang w:eastAsia="el-GR"/>
        </w:rPr>
        <w:t xml:space="preserve"> μακαριότητα καταδεικνύει το π</w:t>
      </w:r>
      <w:r w:rsidR="00A05994">
        <w:rPr>
          <w:rFonts w:ascii="Times New Roman" w:eastAsia="Times New Roman" w:hAnsi="Times New Roman" w:cs="Times New Roman"/>
          <w:bCs/>
          <w:color w:val="000000"/>
          <w:sz w:val="24"/>
          <w:szCs w:val="24"/>
          <w:lang w:eastAsia="el-GR"/>
        </w:rPr>
        <w:t>ώ</w:t>
      </w:r>
      <w:r w:rsidRPr="00EC1ECF">
        <w:rPr>
          <w:rFonts w:ascii="Times New Roman" w:eastAsia="Times New Roman" w:hAnsi="Times New Roman" w:cs="Times New Roman"/>
          <w:bCs/>
          <w:color w:val="000000"/>
          <w:sz w:val="24"/>
          <w:szCs w:val="24"/>
          <w:lang w:eastAsia="el-GR"/>
        </w:rPr>
        <w:t>ς λειτουργούν καταρχ</w:t>
      </w:r>
      <w:r w:rsidR="00652068">
        <w:rPr>
          <w:rFonts w:ascii="Times New Roman" w:eastAsia="Times New Roman" w:hAnsi="Times New Roman" w:cs="Times New Roman"/>
          <w:bCs/>
          <w:color w:val="000000"/>
          <w:sz w:val="24"/>
          <w:szCs w:val="24"/>
          <w:lang w:eastAsia="el-GR"/>
        </w:rPr>
        <w:t>άς</w:t>
      </w:r>
      <w:r w:rsidRPr="00EC1ECF">
        <w:rPr>
          <w:rFonts w:ascii="Times New Roman" w:eastAsia="Times New Roman" w:hAnsi="Times New Roman" w:cs="Times New Roman"/>
          <w:bCs/>
          <w:color w:val="000000"/>
          <w:sz w:val="24"/>
          <w:szCs w:val="24"/>
          <w:lang w:eastAsia="el-GR"/>
        </w:rPr>
        <w:t xml:space="preserve"> τα πράγματα σε αυτόν τον κόσμο κάτω από τα </w:t>
      </w:r>
      <w:r w:rsidR="00960AC9">
        <w:rPr>
          <w:rFonts w:ascii="Times New Roman" w:eastAsia="Times New Roman" w:hAnsi="Times New Roman" w:cs="Times New Roman"/>
          <w:bCs/>
          <w:color w:val="000000"/>
          <w:sz w:val="24"/>
          <w:szCs w:val="24"/>
          <w:lang w:eastAsia="el-GR"/>
        </w:rPr>
        <w:t>όμματα</w:t>
      </w:r>
      <w:r w:rsidRPr="00EC1ECF">
        <w:rPr>
          <w:rFonts w:ascii="Times New Roman" w:eastAsia="Times New Roman" w:hAnsi="Times New Roman" w:cs="Times New Roman"/>
          <w:bCs/>
          <w:color w:val="000000"/>
          <w:sz w:val="24"/>
          <w:szCs w:val="24"/>
          <w:lang w:eastAsia="el-GR"/>
        </w:rPr>
        <w:t xml:space="preserve"> του Θεού. </w:t>
      </w:r>
      <w:r>
        <w:rPr>
          <w:rFonts w:ascii="Times New Roman" w:eastAsia="Times New Roman" w:hAnsi="Times New Roman" w:cs="Times New Roman"/>
          <w:bCs/>
          <w:color w:val="000000"/>
          <w:sz w:val="24"/>
          <w:szCs w:val="24"/>
          <w:lang w:eastAsia="el-GR"/>
        </w:rPr>
        <w:t>Η ε</w:t>
      </w:r>
      <w:r w:rsidRPr="00EC1ECF">
        <w:rPr>
          <w:rFonts w:ascii="Times New Roman" w:eastAsia="Times New Roman" w:hAnsi="Times New Roman" w:cs="Times New Roman"/>
          <w:bCs/>
          <w:color w:val="000000"/>
          <w:sz w:val="24"/>
          <w:szCs w:val="24"/>
          <w:lang w:eastAsia="el-GR"/>
        </w:rPr>
        <w:t>πισήμανση των αρνητικών στοιχείων,</w:t>
      </w:r>
      <w:r w:rsidR="006F766A">
        <w:rPr>
          <w:rFonts w:ascii="Times New Roman" w:eastAsia="Times New Roman" w:hAnsi="Times New Roman" w:cs="Times New Roman"/>
          <w:bCs/>
          <w:color w:val="000000"/>
          <w:sz w:val="24"/>
          <w:szCs w:val="24"/>
          <w:lang w:eastAsia="el-GR"/>
        </w:rPr>
        <w:t xml:space="preserve"> σημειώνει ο </w:t>
      </w:r>
      <w:r w:rsidR="006F766A">
        <w:rPr>
          <w:rFonts w:ascii="Times New Roman" w:eastAsia="Times New Roman" w:hAnsi="Times New Roman" w:cs="Times New Roman"/>
          <w:bCs/>
          <w:color w:val="000000"/>
          <w:sz w:val="24"/>
          <w:szCs w:val="24"/>
          <w:lang w:val="en-US" w:eastAsia="el-GR"/>
        </w:rPr>
        <w:t>F</w:t>
      </w:r>
      <w:r w:rsidR="006F766A" w:rsidRPr="006F766A">
        <w:rPr>
          <w:rFonts w:ascii="Times New Roman" w:eastAsia="Times New Roman" w:hAnsi="Times New Roman" w:cs="Times New Roman"/>
          <w:bCs/>
          <w:color w:val="000000"/>
          <w:sz w:val="24"/>
          <w:szCs w:val="24"/>
          <w:lang w:eastAsia="el-GR"/>
        </w:rPr>
        <w:t xml:space="preserve">. </w:t>
      </w:r>
      <w:r w:rsidR="006F766A">
        <w:rPr>
          <w:rFonts w:ascii="Times New Roman" w:eastAsia="Times New Roman" w:hAnsi="Times New Roman" w:cs="Times New Roman"/>
          <w:bCs/>
          <w:color w:val="000000"/>
          <w:sz w:val="24"/>
          <w:szCs w:val="24"/>
          <w:lang w:val="en-US" w:eastAsia="el-GR"/>
        </w:rPr>
        <w:t>Bovon</w:t>
      </w:r>
      <w:r w:rsidR="006F766A" w:rsidRPr="006F766A">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εκείν</w:t>
      </w:r>
      <w:r>
        <w:rPr>
          <w:rFonts w:ascii="Times New Roman" w:eastAsia="Times New Roman" w:hAnsi="Times New Roman" w:cs="Times New Roman"/>
          <w:bCs/>
          <w:color w:val="000000"/>
          <w:sz w:val="24"/>
          <w:szCs w:val="24"/>
          <w:lang w:eastAsia="el-GR"/>
        </w:rPr>
        <w:t>ων</w:t>
      </w:r>
      <w:r w:rsidR="00652068">
        <w:rPr>
          <w:rFonts w:ascii="Times New Roman" w:eastAsia="Times New Roman" w:hAnsi="Times New Roman" w:cs="Times New Roman"/>
          <w:bCs/>
          <w:color w:val="000000"/>
          <w:sz w:val="24"/>
          <w:szCs w:val="24"/>
          <w:lang w:eastAsia="el-GR"/>
        </w:rPr>
        <w:t xml:space="preserve">, τα οποία </w:t>
      </w:r>
      <w:r w:rsidRPr="00EC1ECF">
        <w:rPr>
          <w:rFonts w:ascii="Times New Roman" w:eastAsia="Times New Roman" w:hAnsi="Times New Roman" w:cs="Times New Roman"/>
          <w:bCs/>
          <w:color w:val="000000"/>
          <w:sz w:val="24"/>
          <w:szCs w:val="24"/>
          <w:lang w:eastAsia="el-GR"/>
        </w:rPr>
        <w:t>αντίκει</w:t>
      </w:r>
      <w:r w:rsidR="00652068">
        <w:rPr>
          <w:rFonts w:ascii="Times New Roman" w:eastAsia="Times New Roman" w:hAnsi="Times New Roman" w:cs="Times New Roman"/>
          <w:bCs/>
          <w:color w:val="000000"/>
          <w:sz w:val="24"/>
          <w:szCs w:val="24"/>
          <w:lang w:eastAsia="el-GR"/>
        </w:rPr>
        <w:t>ν</w:t>
      </w:r>
      <w:r w:rsidRPr="00EC1ECF">
        <w:rPr>
          <w:rFonts w:ascii="Times New Roman" w:eastAsia="Times New Roman" w:hAnsi="Times New Roman" w:cs="Times New Roman"/>
          <w:bCs/>
          <w:color w:val="000000"/>
          <w:sz w:val="24"/>
          <w:szCs w:val="24"/>
          <w:lang w:eastAsia="el-GR"/>
        </w:rPr>
        <w:t>ται στην ευλογία του Θεού</w:t>
      </w:r>
      <w:r w:rsidR="00652068">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είναι σημείο ερμηνευτικ</w:t>
      </w:r>
      <w:r>
        <w:rPr>
          <w:rFonts w:ascii="Times New Roman" w:eastAsia="Times New Roman" w:hAnsi="Times New Roman" w:cs="Times New Roman"/>
          <w:bCs/>
          <w:color w:val="000000"/>
          <w:sz w:val="24"/>
          <w:szCs w:val="24"/>
          <w:lang w:eastAsia="el-GR"/>
        </w:rPr>
        <w:t>ή</w:t>
      </w:r>
      <w:r w:rsidRPr="00EC1ECF">
        <w:rPr>
          <w:rFonts w:ascii="Times New Roman" w:eastAsia="Times New Roman" w:hAnsi="Times New Roman" w:cs="Times New Roman"/>
          <w:bCs/>
          <w:color w:val="000000"/>
          <w:sz w:val="24"/>
          <w:szCs w:val="24"/>
          <w:lang w:eastAsia="el-GR"/>
        </w:rPr>
        <w:t xml:space="preserve">ς παραδοξότητας </w:t>
      </w:r>
      <w:r>
        <w:rPr>
          <w:rFonts w:ascii="Times New Roman" w:eastAsia="Times New Roman" w:hAnsi="Times New Roman" w:cs="Times New Roman"/>
          <w:bCs/>
          <w:color w:val="000000"/>
          <w:sz w:val="24"/>
          <w:szCs w:val="24"/>
          <w:lang w:eastAsia="el-GR"/>
        </w:rPr>
        <w:t xml:space="preserve">υπό την έννοια ότι </w:t>
      </w:r>
      <w:r w:rsidR="00652068">
        <w:rPr>
          <w:rFonts w:ascii="Times New Roman" w:eastAsia="Times New Roman" w:hAnsi="Times New Roman" w:cs="Times New Roman"/>
          <w:bCs/>
          <w:color w:val="000000"/>
          <w:sz w:val="24"/>
          <w:szCs w:val="24"/>
          <w:lang w:eastAsia="el-GR"/>
        </w:rPr>
        <w:t>τοιουτοτρόπως θ</w:t>
      </w:r>
      <w:r w:rsidR="00960AC9">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αποδειχθεί το χάσμα που υπάρχει μεταξύ της </w:t>
      </w:r>
      <w:r w:rsidR="00A017A9">
        <w:rPr>
          <w:rFonts w:ascii="Times New Roman" w:eastAsia="Times New Roman" w:hAnsi="Times New Roman" w:cs="Times New Roman"/>
          <w:bCs/>
          <w:color w:val="000000"/>
          <w:sz w:val="24"/>
          <w:szCs w:val="24"/>
          <w:lang w:eastAsia="el-GR"/>
        </w:rPr>
        <w:t>Σ</w:t>
      </w:r>
      <w:r w:rsidRPr="00EC1ECF">
        <w:rPr>
          <w:rFonts w:ascii="Times New Roman" w:eastAsia="Times New Roman" w:hAnsi="Times New Roman" w:cs="Times New Roman"/>
          <w:bCs/>
          <w:color w:val="000000"/>
          <w:sz w:val="24"/>
          <w:szCs w:val="24"/>
          <w:lang w:eastAsia="el-GR"/>
        </w:rPr>
        <w:t>οφίας του Θεού και της ανθρώπινης σκέψης</w:t>
      </w:r>
      <w:r w:rsidR="00652068">
        <w:rPr>
          <w:rFonts w:ascii="Times New Roman" w:eastAsia="Times New Roman" w:hAnsi="Times New Roman" w:cs="Times New Roman"/>
          <w:bCs/>
          <w:color w:val="000000"/>
          <w:sz w:val="24"/>
          <w:szCs w:val="24"/>
          <w:lang w:eastAsia="el-GR"/>
        </w:rPr>
        <w:t xml:space="preserve">, η οποία </w:t>
      </w:r>
      <w:r w:rsidRPr="00EC1ECF">
        <w:rPr>
          <w:rFonts w:ascii="Times New Roman" w:eastAsia="Times New Roman" w:hAnsi="Times New Roman" w:cs="Times New Roman"/>
          <w:bCs/>
          <w:color w:val="000000"/>
          <w:sz w:val="24"/>
          <w:szCs w:val="24"/>
          <w:lang w:eastAsia="el-GR"/>
        </w:rPr>
        <w:t>συχνά βυθίζεται στις υπερβολές του κοσμικού</w:t>
      </w:r>
      <w:r w:rsidR="00A017A9">
        <w:rPr>
          <w:rStyle w:val="a4"/>
          <w:rFonts w:ascii="Times New Roman" w:eastAsia="Times New Roman" w:hAnsi="Times New Roman" w:cs="Times New Roman"/>
          <w:bCs/>
          <w:color w:val="000000"/>
          <w:sz w:val="24"/>
          <w:szCs w:val="24"/>
          <w:lang w:eastAsia="el-GR"/>
        </w:rPr>
        <w:footnoteReference w:id="261"/>
      </w:r>
      <w:r w:rsidRPr="00EC1ECF">
        <w:rPr>
          <w:rFonts w:ascii="Times New Roman" w:eastAsia="Times New Roman" w:hAnsi="Times New Roman" w:cs="Times New Roman"/>
          <w:bCs/>
          <w:color w:val="000000"/>
          <w:sz w:val="24"/>
          <w:szCs w:val="24"/>
          <w:lang w:eastAsia="el-GR"/>
        </w:rPr>
        <w:t xml:space="preserve">. Οι άρρωστοι, </w:t>
      </w:r>
      <w:r>
        <w:rPr>
          <w:rFonts w:ascii="Times New Roman" w:eastAsia="Times New Roman" w:hAnsi="Times New Roman" w:cs="Times New Roman"/>
          <w:bCs/>
          <w:color w:val="000000"/>
          <w:sz w:val="24"/>
          <w:szCs w:val="24"/>
          <w:lang w:eastAsia="el-GR"/>
        </w:rPr>
        <w:t xml:space="preserve">οι </w:t>
      </w:r>
      <w:r w:rsidRPr="00EC1ECF">
        <w:rPr>
          <w:rFonts w:ascii="Times New Roman" w:eastAsia="Times New Roman" w:hAnsi="Times New Roman" w:cs="Times New Roman"/>
          <w:bCs/>
          <w:color w:val="000000"/>
          <w:sz w:val="24"/>
          <w:szCs w:val="24"/>
          <w:lang w:eastAsia="el-GR"/>
        </w:rPr>
        <w:t xml:space="preserve">γυναίκες, οι </w:t>
      </w:r>
      <w:r w:rsidR="00652068">
        <w:rPr>
          <w:rFonts w:ascii="Times New Roman" w:eastAsia="Times New Roman" w:hAnsi="Times New Roman" w:cs="Times New Roman"/>
          <w:bCs/>
          <w:color w:val="000000"/>
          <w:sz w:val="24"/>
          <w:szCs w:val="24"/>
          <w:lang w:eastAsia="el-GR"/>
        </w:rPr>
        <w:t>π</w:t>
      </w:r>
      <w:r w:rsidRPr="00EC1ECF">
        <w:rPr>
          <w:rFonts w:ascii="Times New Roman" w:eastAsia="Times New Roman" w:hAnsi="Times New Roman" w:cs="Times New Roman"/>
          <w:bCs/>
          <w:color w:val="000000"/>
          <w:sz w:val="24"/>
          <w:szCs w:val="24"/>
          <w:lang w:eastAsia="el-GR"/>
        </w:rPr>
        <w:t xml:space="preserve">τωχοί, οι περιθωριακοί και γενικά οι απόβλητοι της ανθρώπινης κοινότητας απαιτούν ένα νέο ερμηνευτικό πλαίσιο κατανόησης </w:t>
      </w:r>
      <w:r w:rsidR="00652068">
        <w:rPr>
          <w:rFonts w:ascii="Times New Roman" w:eastAsia="Times New Roman" w:hAnsi="Times New Roman" w:cs="Times New Roman"/>
          <w:bCs/>
          <w:color w:val="000000"/>
          <w:sz w:val="24"/>
          <w:szCs w:val="24"/>
          <w:lang w:eastAsia="el-GR"/>
        </w:rPr>
        <w:t xml:space="preserve">του βίου </w:t>
      </w:r>
      <w:r w:rsidRPr="00EC1ECF">
        <w:rPr>
          <w:rFonts w:ascii="Times New Roman" w:eastAsia="Times New Roman" w:hAnsi="Times New Roman" w:cs="Times New Roman"/>
          <w:bCs/>
          <w:color w:val="000000"/>
          <w:sz w:val="24"/>
          <w:szCs w:val="24"/>
          <w:lang w:eastAsia="el-GR"/>
        </w:rPr>
        <w:t>τους, το οποίο το</w:t>
      </w:r>
      <w:r w:rsidR="00652068">
        <w:rPr>
          <w:rFonts w:ascii="Times New Roman" w:eastAsia="Times New Roman" w:hAnsi="Times New Roman" w:cs="Times New Roman"/>
          <w:bCs/>
          <w:color w:val="000000"/>
          <w:sz w:val="24"/>
          <w:szCs w:val="24"/>
          <w:lang w:eastAsia="el-GR"/>
        </w:rPr>
        <w:t>ύ</w:t>
      </w:r>
      <w:r w:rsidRPr="00EC1ECF">
        <w:rPr>
          <w:rFonts w:ascii="Times New Roman" w:eastAsia="Times New Roman" w:hAnsi="Times New Roman" w:cs="Times New Roman"/>
          <w:bCs/>
          <w:color w:val="000000"/>
          <w:sz w:val="24"/>
          <w:szCs w:val="24"/>
          <w:lang w:eastAsia="el-GR"/>
        </w:rPr>
        <w:t>ς παρέχει απλόχερα ο Ιησούς</w:t>
      </w:r>
      <w:r w:rsidR="00652068">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συνοδευόμενο από την</w:t>
      </w:r>
      <w:r>
        <w:rPr>
          <w:rFonts w:ascii="Times New Roman" w:eastAsia="Times New Roman" w:hAnsi="Times New Roman" w:cs="Times New Roman"/>
          <w:bCs/>
          <w:color w:val="000000"/>
          <w:sz w:val="24"/>
          <w:szCs w:val="24"/>
          <w:lang w:eastAsia="el-GR"/>
        </w:rPr>
        <w:t xml:space="preserve"> ελπίδα.</w:t>
      </w:r>
      <w:r w:rsidRPr="00EC1ECF">
        <w:rPr>
          <w:rFonts w:ascii="Times New Roman" w:eastAsia="Times New Roman" w:hAnsi="Times New Roman" w:cs="Times New Roman"/>
          <w:bCs/>
          <w:color w:val="000000"/>
          <w:sz w:val="24"/>
          <w:szCs w:val="24"/>
          <w:lang w:eastAsia="el-GR"/>
        </w:rPr>
        <w:t xml:space="preserve"> Στην ουσία πρόκειται</w:t>
      </w:r>
      <w:r w:rsidR="006F766A" w:rsidRPr="006F766A">
        <w:rPr>
          <w:rFonts w:ascii="Times New Roman" w:eastAsia="Times New Roman" w:hAnsi="Times New Roman" w:cs="Times New Roman"/>
          <w:bCs/>
          <w:color w:val="000000"/>
          <w:sz w:val="24"/>
          <w:szCs w:val="24"/>
          <w:lang w:eastAsia="el-GR"/>
        </w:rPr>
        <w:t xml:space="preserve">, </w:t>
      </w:r>
      <w:r w:rsidR="006F766A">
        <w:rPr>
          <w:rFonts w:ascii="Times New Roman" w:eastAsia="Times New Roman" w:hAnsi="Times New Roman" w:cs="Times New Roman"/>
          <w:bCs/>
          <w:color w:val="000000"/>
          <w:sz w:val="24"/>
          <w:szCs w:val="24"/>
          <w:lang w:eastAsia="el-GR"/>
        </w:rPr>
        <w:t>γράφει ο</w:t>
      </w:r>
      <w:r w:rsidR="006F766A" w:rsidRPr="006F766A">
        <w:rPr>
          <w:rFonts w:ascii="Times New Roman" w:eastAsia="Times New Roman" w:hAnsi="Times New Roman" w:cs="Times New Roman"/>
          <w:bCs/>
          <w:color w:val="000000"/>
          <w:sz w:val="24"/>
          <w:szCs w:val="24"/>
          <w:lang w:eastAsia="el-GR"/>
        </w:rPr>
        <w:t xml:space="preserve"> </w:t>
      </w:r>
      <w:r w:rsidR="006F766A" w:rsidRPr="006F766A">
        <w:rPr>
          <w:rFonts w:ascii="Times New Roman" w:hAnsi="Times New Roman" w:cs="Times New Roman"/>
          <w:sz w:val="24"/>
          <w:szCs w:val="24"/>
          <w:lang w:val="en-US"/>
        </w:rPr>
        <w:t>H</w:t>
      </w:r>
      <w:r w:rsidR="006F766A" w:rsidRPr="006F766A">
        <w:rPr>
          <w:rFonts w:ascii="Times New Roman" w:hAnsi="Times New Roman" w:cs="Times New Roman"/>
          <w:sz w:val="24"/>
          <w:szCs w:val="24"/>
        </w:rPr>
        <w:t xml:space="preserve">. </w:t>
      </w:r>
      <w:r w:rsidR="006F766A" w:rsidRPr="006F766A">
        <w:rPr>
          <w:rFonts w:ascii="Times New Roman" w:hAnsi="Times New Roman" w:cs="Times New Roman"/>
          <w:sz w:val="24"/>
          <w:szCs w:val="24"/>
          <w:lang w:val="en-US"/>
        </w:rPr>
        <w:t>Marshall</w:t>
      </w:r>
      <w:r w:rsidR="00652068">
        <w:rPr>
          <w:rFonts w:ascii="Times New Roman" w:hAnsi="Times New Roman" w:cs="Times New Roman"/>
          <w:sz w:val="24"/>
          <w:szCs w:val="24"/>
        </w:rPr>
        <w:t>,</w:t>
      </w:r>
      <w:r w:rsidR="006F766A">
        <w:rPr>
          <w:rFonts w:ascii="Times New Roman" w:eastAsia="Times New Roman" w:hAnsi="Times New Roman" w:cs="Times New Roman"/>
          <w:bCs/>
          <w:color w:val="000000"/>
          <w:sz w:val="24"/>
          <w:szCs w:val="24"/>
          <w:lang w:eastAsia="el-GR"/>
        </w:rPr>
        <w:t xml:space="preserve"> </w:t>
      </w:r>
      <w:r w:rsidRPr="00EC1ECF">
        <w:rPr>
          <w:rFonts w:ascii="Times New Roman" w:eastAsia="Times New Roman" w:hAnsi="Times New Roman" w:cs="Times New Roman"/>
          <w:bCs/>
          <w:color w:val="000000"/>
          <w:sz w:val="24"/>
          <w:szCs w:val="24"/>
          <w:lang w:eastAsia="el-GR"/>
        </w:rPr>
        <w:t>για μ</w:t>
      </w:r>
      <w:r w:rsidR="00960AC9">
        <w:rPr>
          <w:rFonts w:ascii="Times New Roman" w:eastAsia="Times New Roman" w:hAnsi="Times New Roman" w:cs="Times New Roman"/>
          <w:bCs/>
          <w:color w:val="000000"/>
          <w:sz w:val="24"/>
          <w:szCs w:val="24"/>
          <w:lang w:eastAsia="el-GR"/>
        </w:rPr>
        <w:t>ί</w:t>
      </w:r>
      <w:r w:rsidRPr="00EC1ECF">
        <w:rPr>
          <w:rFonts w:ascii="Times New Roman" w:eastAsia="Times New Roman" w:hAnsi="Times New Roman" w:cs="Times New Roman"/>
          <w:bCs/>
          <w:color w:val="000000"/>
          <w:sz w:val="24"/>
          <w:szCs w:val="24"/>
          <w:lang w:eastAsia="el-GR"/>
        </w:rPr>
        <w:t>α νέα κατανόηση της πραγματικότητας</w:t>
      </w:r>
      <w:r w:rsidR="00652068">
        <w:rPr>
          <w:rFonts w:ascii="Times New Roman" w:eastAsia="Times New Roman" w:hAnsi="Times New Roman" w:cs="Times New Roman"/>
          <w:bCs/>
          <w:color w:val="000000"/>
          <w:sz w:val="24"/>
          <w:szCs w:val="24"/>
          <w:lang w:eastAsia="el-GR"/>
        </w:rPr>
        <w:t xml:space="preserve">, η οποία </w:t>
      </w:r>
      <w:r w:rsidRPr="00EC1ECF">
        <w:rPr>
          <w:rFonts w:ascii="Times New Roman" w:eastAsia="Times New Roman" w:hAnsi="Times New Roman" w:cs="Times New Roman"/>
          <w:bCs/>
          <w:color w:val="000000"/>
          <w:sz w:val="24"/>
          <w:szCs w:val="24"/>
          <w:lang w:eastAsia="el-GR"/>
        </w:rPr>
        <w:t xml:space="preserve">αποσκοπεί να </w:t>
      </w:r>
      <w:r>
        <w:rPr>
          <w:rFonts w:ascii="Times New Roman" w:eastAsia="Times New Roman" w:hAnsi="Times New Roman" w:cs="Times New Roman"/>
          <w:bCs/>
          <w:color w:val="000000"/>
          <w:sz w:val="24"/>
          <w:szCs w:val="24"/>
          <w:lang w:eastAsia="el-GR"/>
        </w:rPr>
        <w:t xml:space="preserve">εγείρει την </w:t>
      </w:r>
      <w:r w:rsidRPr="00EC1ECF">
        <w:rPr>
          <w:rFonts w:ascii="Times New Roman" w:eastAsia="Times New Roman" w:hAnsi="Times New Roman" w:cs="Times New Roman"/>
          <w:bCs/>
          <w:color w:val="000000"/>
          <w:sz w:val="24"/>
          <w:szCs w:val="24"/>
          <w:lang w:eastAsia="el-GR"/>
        </w:rPr>
        <w:t>κοινή συνείδηση</w:t>
      </w:r>
      <w:r w:rsidR="00652068">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ώστε να κατανοήσει το λυτρωτικό έργο του Ιησού. Η παραδοσιακή αντίληψη της ζωής </w:t>
      </w:r>
      <w:r>
        <w:rPr>
          <w:rFonts w:ascii="Times New Roman" w:eastAsia="Times New Roman" w:hAnsi="Times New Roman" w:cs="Times New Roman"/>
          <w:bCs/>
          <w:color w:val="000000"/>
          <w:sz w:val="24"/>
          <w:szCs w:val="24"/>
          <w:lang w:eastAsia="el-GR"/>
        </w:rPr>
        <w:t>εμφανίζεται,</w:t>
      </w:r>
      <w:r w:rsidRPr="00EC1ECF">
        <w:rPr>
          <w:rFonts w:ascii="Times New Roman" w:eastAsia="Times New Roman" w:hAnsi="Times New Roman" w:cs="Times New Roman"/>
          <w:bCs/>
          <w:color w:val="000000"/>
          <w:sz w:val="24"/>
          <w:szCs w:val="24"/>
          <w:lang w:eastAsia="el-GR"/>
        </w:rPr>
        <w:t xml:space="preserve"> ως παράδειγμα</w:t>
      </w:r>
      <w:r>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αντίθετο στην επιταγή της </w:t>
      </w:r>
      <w:r>
        <w:rPr>
          <w:rFonts w:ascii="Times New Roman" w:eastAsia="Times New Roman" w:hAnsi="Times New Roman" w:cs="Times New Roman"/>
          <w:bCs/>
          <w:color w:val="000000"/>
          <w:sz w:val="24"/>
          <w:szCs w:val="24"/>
          <w:lang w:eastAsia="el-GR"/>
        </w:rPr>
        <w:t>σωτηρίας</w:t>
      </w:r>
      <w:r w:rsidRPr="00EC1ECF">
        <w:rPr>
          <w:rFonts w:ascii="Times New Roman" w:eastAsia="Times New Roman" w:hAnsi="Times New Roman" w:cs="Times New Roman"/>
          <w:bCs/>
          <w:color w:val="000000"/>
          <w:sz w:val="24"/>
          <w:szCs w:val="24"/>
          <w:lang w:eastAsia="el-GR"/>
        </w:rPr>
        <w:t xml:space="preserve">, </w:t>
      </w:r>
      <w:r>
        <w:rPr>
          <w:rFonts w:ascii="Times New Roman" w:eastAsia="Times New Roman" w:hAnsi="Times New Roman" w:cs="Times New Roman"/>
          <w:bCs/>
          <w:color w:val="000000"/>
          <w:sz w:val="24"/>
          <w:szCs w:val="24"/>
          <w:lang w:eastAsia="el-GR"/>
        </w:rPr>
        <w:t xml:space="preserve">σωτηρία η οποία έρχεται να μεταμορφώσει </w:t>
      </w:r>
      <w:r w:rsidRPr="00EC1ECF">
        <w:rPr>
          <w:rFonts w:ascii="Times New Roman" w:eastAsia="Times New Roman" w:hAnsi="Times New Roman" w:cs="Times New Roman"/>
          <w:bCs/>
          <w:color w:val="000000"/>
          <w:sz w:val="24"/>
          <w:szCs w:val="24"/>
          <w:lang w:eastAsia="el-GR"/>
        </w:rPr>
        <w:t xml:space="preserve"> άρδην τη</w:t>
      </w:r>
      <w:r w:rsidR="00A017A9">
        <w:rPr>
          <w:rFonts w:ascii="Times New Roman" w:eastAsia="Times New Roman" w:hAnsi="Times New Roman" w:cs="Times New Roman"/>
          <w:bCs/>
          <w:color w:val="000000"/>
          <w:sz w:val="24"/>
          <w:szCs w:val="24"/>
          <w:lang w:eastAsia="el-GR"/>
        </w:rPr>
        <w:t>ν</w:t>
      </w:r>
      <w:r w:rsidRPr="00EC1ECF">
        <w:rPr>
          <w:rFonts w:ascii="Times New Roman" w:eastAsia="Times New Roman" w:hAnsi="Times New Roman" w:cs="Times New Roman"/>
          <w:bCs/>
          <w:color w:val="000000"/>
          <w:sz w:val="24"/>
          <w:szCs w:val="24"/>
          <w:lang w:eastAsia="el-GR"/>
        </w:rPr>
        <w:t xml:space="preserve"> καθεστηκυία τάξη. Ο </w:t>
      </w:r>
      <w:r>
        <w:rPr>
          <w:rFonts w:ascii="Times New Roman" w:eastAsia="Times New Roman" w:hAnsi="Times New Roman" w:cs="Times New Roman"/>
          <w:bCs/>
          <w:color w:val="000000"/>
          <w:sz w:val="24"/>
          <w:szCs w:val="24"/>
          <w:lang w:eastAsia="el-GR"/>
        </w:rPr>
        <w:t>Ιησούς</w:t>
      </w:r>
      <w:r w:rsidRPr="00EC1ECF">
        <w:rPr>
          <w:rFonts w:ascii="Times New Roman" w:eastAsia="Times New Roman" w:hAnsi="Times New Roman" w:cs="Times New Roman"/>
          <w:bCs/>
          <w:color w:val="000000"/>
          <w:sz w:val="24"/>
          <w:szCs w:val="24"/>
          <w:lang w:eastAsia="el-GR"/>
        </w:rPr>
        <w:t xml:space="preserve"> </w:t>
      </w:r>
      <w:r>
        <w:rPr>
          <w:rFonts w:ascii="Times New Roman" w:eastAsia="Times New Roman" w:hAnsi="Times New Roman" w:cs="Times New Roman"/>
          <w:bCs/>
          <w:color w:val="000000"/>
          <w:sz w:val="24"/>
          <w:szCs w:val="24"/>
          <w:lang w:eastAsia="el-GR"/>
        </w:rPr>
        <w:t>πέραν</w:t>
      </w:r>
      <w:r w:rsidRPr="00EC1ECF">
        <w:rPr>
          <w:rFonts w:ascii="Times New Roman" w:eastAsia="Times New Roman" w:hAnsi="Times New Roman" w:cs="Times New Roman"/>
          <w:bCs/>
          <w:color w:val="000000"/>
          <w:sz w:val="24"/>
          <w:szCs w:val="24"/>
          <w:lang w:eastAsia="el-GR"/>
        </w:rPr>
        <w:t xml:space="preserve"> των άλλων</w:t>
      </w:r>
      <w:r w:rsidR="00652068">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w:t>
      </w:r>
      <w:r>
        <w:rPr>
          <w:rFonts w:ascii="Times New Roman" w:eastAsia="Times New Roman" w:hAnsi="Times New Roman" w:cs="Times New Roman"/>
          <w:bCs/>
          <w:color w:val="000000"/>
          <w:sz w:val="24"/>
          <w:szCs w:val="24"/>
          <w:lang w:eastAsia="el-GR"/>
        </w:rPr>
        <w:t>διατάραξε</w:t>
      </w:r>
      <w:r w:rsidRPr="00EC1ECF">
        <w:rPr>
          <w:rFonts w:ascii="Times New Roman" w:eastAsia="Times New Roman" w:hAnsi="Times New Roman" w:cs="Times New Roman"/>
          <w:bCs/>
          <w:color w:val="000000"/>
          <w:sz w:val="24"/>
          <w:szCs w:val="24"/>
          <w:lang w:eastAsia="el-GR"/>
        </w:rPr>
        <w:t xml:space="preserve"> με το</w:t>
      </w:r>
      <w:r w:rsidR="00652068">
        <w:rPr>
          <w:rFonts w:ascii="Times New Roman" w:eastAsia="Times New Roman" w:hAnsi="Times New Roman" w:cs="Times New Roman"/>
          <w:bCs/>
          <w:color w:val="000000"/>
          <w:sz w:val="24"/>
          <w:szCs w:val="24"/>
          <w:lang w:eastAsia="el-GR"/>
        </w:rPr>
        <w:t>ν</w:t>
      </w:r>
      <w:r w:rsidRPr="00EC1ECF">
        <w:rPr>
          <w:rFonts w:ascii="Times New Roman" w:eastAsia="Times New Roman" w:hAnsi="Times New Roman" w:cs="Times New Roman"/>
          <w:bCs/>
          <w:color w:val="000000"/>
          <w:sz w:val="24"/>
          <w:szCs w:val="24"/>
          <w:lang w:eastAsia="el-GR"/>
        </w:rPr>
        <w:t xml:space="preserve"> λόγο </w:t>
      </w:r>
      <w:r>
        <w:rPr>
          <w:rFonts w:ascii="Times New Roman" w:eastAsia="Times New Roman" w:hAnsi="Times New Roman" w:cs="Times New Roman"/>
          <w:bCs/>
          <w:color w:val="000000"/>
          <w:sz w:val="24"/>
          <w:szCs w:val="24"/>
          <w:lang w:eastAsia="el-GR"/>
        </w:rPr>
        <w:t>Τ</w:t>
      </w:r>
      <w:r w:rsidRPr="00EC1ECF">
        <w:rPr>
          <w:rFonts w:ascii="Times New Roman" w:eastAsia="Times New Roman" w:hAnsi="Times New Roman" w:cs="Times New Roman"/>
          <w:bCs/>
          <w:color w:val="000000"/>
          <w:sz w:val="24"/>
          <w:szCs w:val="24"/>
          <w:lang w:eastAsia="el-GR"/>
        </w:rPr>
        <w:t>ου ένα σχέδιο σκέψ</w:t>
      </w:r>
      <w:r>
        <w:rPr>
          <w:rFonts w:ascii="Times New Roman" w:eastAsia="Times New Roman" w:hAnsi="Times New Roman" w:cs="Times New Roman"/>
          <w:bCs/>
          <w:color w:val="000000"/>
          <w:sz w:val="24"/>
          <w:szCs w:val="24"/>
          <w:lang w:eastAsia="el-GR"/>
        </w:rPr>
        <w:t>η</w:t>
      </w:r>
      <w:r w:rsidRPr="00EC1ECF">
        <w:rPr>
          <w:rFonts w:ascii="Times New Roman" w:eastAsia="Times New Roman" w:hAnsi="Times New Roman" w:cs="Times New Roman"/>
          <w:bCs/>
          <w:color w:val="000000"/>
          <w:sz w:val="24"/>
          <w:szCs w:val="24"/>
          <w:lang w:eastAsia="el-GR"/>
        </w:rPr>
        <w:t>ς</w:t>
      </w:r>
      <w:r w:rsidR="00652068">
        <w:rPr>
          <w:rFonts w:ascii="Times New Roman" w:eastAsia="Times New Roman" w:hAnsi="Times New Roman" w:cs="Times New Roman"/>
          <w:bCs/>
          <w:color w:val="000000"/>
          <w:sz w:val="24"/>
          <w:szCs w:val="24"/>
          <w:lang w:eastAsia="el-GR"/>
        </w:rPr>
        <w:t xml:space="preserve">, το οποίο </w:t>
      </w:r>
      <w:r w:rsidRPr="00EC1ECF">
        <w:rPr>
          <w:rFonts w:ascii="Times New Roman" w:eastAsia="Times New Roman" w:hAnsi="Times New Roman" w:cs="Times New Roman"/>
          <w:bCs/>
          <w:color w:val="000000"/>
          <w:sz w:val="24"/>
          <w:szCs w:val="24"/>
          <w:lang w:eastAsia="el-GR"/>
        </w:rPr>
        <w:t xml:space="preserve">άρμοζε </w:t>
      </w:r>
      <w:r>
        <w:rPr>
          <w:rFonts w:ascii="Times New Roman" w:eastAsia="Times New Roman" w:hAnsi="Times New Roman" w:cs="Times New Roman"/>
          <w:bCs/>
          <w:color w:val="000000"/>
          <w:sz w:val="24"/>
          <w:szCs w:val="24"/>
          <w:lang w:eastAsia="el-GR"/>
        </w:rPr>
        <w:t>περισσότερο σε</w:t>
      </w:r>
      <w:r w:rsidRPr="00EC1ECF">
        <w:rPr>
          <w:rFonts w:ascii="Times New Roman" w:eastAsia="Times New Roman" w:hAnsi="Times New Roman" w:cs="Times New Roman"/>
          <w:bCs/>
          <w:color w:val="000000"/>
          <w:sz w:val="24"/>
          <w:szCs w:val="24"/>
          <w:lang w:eastAsia="el-GR"/>
        </w:rPr>
        <w:t xml:space="preserve"> ένα σύστημα</w:t>
      </w:r>
      <w:r w:rsidR="004D6226">
        <w:rPr>
          <w:rFonts w:ascii="Times New Roman" w:eastAsia="Times New Roman" w:hAnsi="Times New Roman" w:cs="Times New Roman"/>
          <w:bCs/>
          <w:color w:val="000000"/>
          <w:sz w:val="24"/>
          <w:szCs w:val="24"/>
          <w:lang w:eastAsia="el-GR"/>
        </w:rPr>
        <w:t xml:space="preserve">, το οποίο </w:t>
      </w:r>
      <w:r w:rsidRPr="00EC1ECF">
        <w:rPr>
          <w:rFonts w:ascii="Times New Roman" w:eastAsia="Times New Roman" w:hAnsi="Times New Roman" w:cs="Times New Roman"/>
          <w:bCs/>
          <w:color w:val="000000"/>
          <w:sz w:val="24"/>
          <w:szCs w:val="24"/>
          <w:lang w:eastAsia="el-GR"/>
        </w:rPr>
        <w:t xml:space="preserve">προκαλούσε </w:t>
      </w:r>
      <w:r>
        <w:rPr>
          <w:rFonts w:ascii="Times New Roman" w:eastAsia="Times New Roman" w:hAnsi="Times New Roman" w:cs="Times New Roman"/>
          <w:bCs/>
          <w:color w:val="000000"/>
          <w:sz w:val="24"/>
          <w:szCs w:val="24"/>
          <w:lang w:eastAsia="el-GR"/>
        </w:rPr>
        <w:t>αρεστούς</w:t>
      </w:r>
      <w:r w:rsidRPr="00EC1ECF">
        <w:rPr>
          <w:rFonts w:ascii="Times New Roman" w:eastAsia="Times New Roman" w:hAnsi="Times New Roman" w:cs="Times New Roman"/>
          <w:bCs/>
          <w:color w:val="000000"/>
          <w:sz w:val="24"/>
          <w:szCs w:val="24"/>
          <w:lang w:eastAsia="el-GR"/>
        </w:rPr>
        <w:t xml:space="preserve"> ανθρώπους με κοσμικά κριτήρια.  Τελικά</w:t>
      </w:r>
      <w:r w:rsidR="004D6226">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επαναπροσδιορίζει</w:t>
      </w:r>
      <w:r>
        <w:rPr>
          <w:rFonts w:ascii="Times New Roman" w:eastAsia="Times New Roman" w:hAnsi="Times New Roman" w:cs="Times New Roman"/>
          <w:bCs/>
          <w:color w:val="000000"/>
          <w:sz w:val="24"/>
          <w:szCs w:val="24"/>
          <w:lang w:eastAsia="el-GR"/>
        </w:rPr>
        <w:t xml:space="preserve"> </w:t>
      </w:r>
      <w:r w:rsidRPr="00EC1ECF">
        <w:rPr>
          <w:rFonts w:ascii="Times New Roman" w:eastAsia="Times New Roman" w:hAnsi="Times New Roman" w:cs="Times New Roman"/>
          <w:bCs/>
          <w:color w:val="000000"/>
          <w:sz w:val="24"/>
          <w:szCs w:val="24"/>
          <w:lang w:eastAsia="el-GR"/>
        </w:rPr>
        <w:t xml:space="preserve">τον τρόπο </w:t>
      </w:r>
      <w:r w:rsidR="00652068">
        <w:rPr>
          <w:rFonts w:ascii="Times New Roman" w:eastAsia="Times New Roman" w:hAnsi="Times New Roman" w:cs="Times New Roman"/>
          <w:bCs/>
          <w:color w:val="000000"/>
          <w:sz w:val="24"/>
          <w:szCs w:val="24"/>
          <w:lang w:eastAsia="el-GR"/>
        </w:rPr>
        <w:t>δια του οποίου</w:t>
      </w:r>
      <w:r w:rsidRPr="00EC1ECF">
        <w:rPr>
          <w:rFonts w:ascii="Times New Roman" w:eastAsia="Times New Roman" w:hAnsi="Times New Roman" w:cs="Times New Roman"/>
          <w:bCs/>
          <w:color w:val="000000"/>
          <w:sz w:val="24"/>
          <w:szCs w:val="24"/>
          <w:lang w:eastAsia="el-GR"/>
        </w:rPr>
        <w:t xml:space="preserve"> ο Θεός </w:t>
      </w:r>
      <w:r>
        <w:rPr>
          <w:rFonts w:ascii="Times New Roman" w:eastAsia="Times New Roman" w:hAnsi="Times New Roman" w:cs="Times New Roman"/>
          <w:bCs/>
          <w:color w:val="000000"/>
          <w:sz w:val="24"/>
          <w:szCs w:val="24"/>
          <w:lang w:eastAsia="el-GR"/>
        </w:rPr>
        <w:t>ορίζει</w:t>
      </w:r>
      <w:r w:rsidRPr="00EC1ECF">
        <w:rPr>
          <w:rFonts w:ascii="Times New Roman" w:eastAsia="Times New Roman" w:hAnsi="Times New Roman" w:cs="Times New Roman"/>
          <w:bCs/>
          <w:color w:val="000000"/>
          <w:sz w:val="24"/>
          <w:szCs w:val="24"/>
          <w:lang w:eastAsia="el-GR"/>
        </w:rPr>
        <w:t xml:space="preserve"> τη διαφορετικότητα</w:t>
      </w:r>
      <w:r w:rsidR="00652068">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ενεργώντας </w:t>
      </w:r>
      <w:r>
        <w:rPr>
          <w:rFonts w:ascii="Times New Roman" w:eastAsia="Times New Roman" w:hAnsi="Times New Roman" w:cs="Times New Roman"/>
          <w:bCs/>
          <w:color w:val="000000"/>
          <w:sz w:val="24"/>
          <w:szCs w:val="24"/>
          <w:lang w:eastAsia="el-GR"/>
        </w:rPr>
        <w:t>σ</w:t>
      </w:r>
      <w:r w:rsidRPr="00EC1ECF">
        <w:rPr>
          <w:rFonts w:ascii="Times New Roman" w:eastAsia="Times New Roman" w:hAnsi="Times New Roman" w:cs="Times New Roman"/>
          <w:bCs/>
          <w:color w:val="000000"/>
          <w:sz w:val="24"/>
          <w:szCs w:val="24"/>
          <w:lang w:eastAsia="el-GR"/>
        </w:rPr>
        <w:t>τον κόσμο χωρίς εξιδανικεύσεις</w:t>
      </w:r>
      <w:r w:rsidR="00A017A9">
        <w:rPr>
          <w:rStyle w:val="a4"/>
          <w:rFonts w:ascii="Times New Roman" w:eastAsia="Times New Roman" w:hAnsi="Times New Roman" w:cs="Times New Roman"/>
          <w:bCs/>
          <w:color w:val="000000"/>
          <w:sz w:val="24"/>
          <w:szCs w:val="24"/>
          <w:lang w:eastAsia="el-GR"/>
        </w:rPr>
        <w:footnoteReference w:id="262"/>
      </w:r>
      <w:r>
        <w:rPr>
          <w:rFonts w:ascii="Times New Roman" w:eastAsia="Times New Roman" w:hAnsi="Times New Roman" w:cs="Times New Roman"/>
          <w:bCs/>
          <w:color w:val="000000"/>
          <w:sz w:val="24"/>
          <w:szCs w:val="24"/>
          <w:lang w:eastAsia="el-GR"/>
        </w:rPr>
        <w:t>.</w:t>
      </w:r>
    </w:p>
    <w:p w:rsidR="003C47D6" w:rsidRDefault="00EC1ECF" w:rsidP="00D305C0">
      <w:pPr>
        <w:autoSpaceDE w:val="0"/>
        <w:autoSpaceDN w:val="0"/>
        <w:adjustRightInd w:val="0"/>
        <w:spacing w:after="0" w:line="360" w:lineRule="auto"/>
        <w:ind w:firstLine="720"/>
        <w:jc w:val="both"/>
        <w:rPr>
          <w:rFonts w:ascii="Times New Roman" w:eastAsia="Times New Roman" w:hAnsi="Times New Roman" w:cs="Times New Roman"/>
          <w:bCs/>
          <w:color w:val="000000"/>
          <w:sz w:val="24"/>
          <w:szCs w:val="24"/>
          <w:lang w:eastAsia="el-GR"/>
        </w:rPr>
      </w:pPr>
      <w:r w:rsidRPr="00EC1ECF">
        <w:rPr>
          <w:rFonts w:ascii="Times New Roman" w:eastAsia="Times New Roman" w:hAnsi="Times New Roman" w:cs="Times New Roman"/>
          <w:bCs/>
          <w:color w:val="000000"/>
          <w:sz w:val="24"/>
          <w:szCs w:val="24"/>
          <w:lang w:eastAsia="el-GR"/>
        </w:rPr>
        <w:t xml:space="preserve"> </w:t>
      </w:r>
      <w:r w:rsidR="00014A1A">
        <w:rPr>
          <w:rFonts w:ascii="Times New Roman" w:eastAsia="Times New Roman" w:hAnsi="Times New Roman" w:cs="Times New Roman"/>
          <w:bCs/>
          <w:color w:val="000000"/>
          <w:sz w:val="24"/>
          <w:szCs w:val="24"/>
          <w:lang w:eastAsia="el-GR"/>
        </w:rPr>
        <w:t>Από τη άλλη πλευρά η</w:t>
      </w:r>
      <w:r w:rsidRPr="00EC1ECF">
        <w:rPr>
          <w:rFonts w:ascii="Times New Roman" w:eastAsia="Times New Roman" w:hAnsi="Times New Roman" w:cs="Times New Roman"/>
          <w:bCs/>
          <w:color w:val="000000"/>
          <w:sz w:val="24"/>
          <w:szCs w:val="24"/>
          <w:lang w:eastAsia="el-GR"/>
        </w:rPr>
        <w:t xml:space="preserve"> παραδοξότητα της σύνδεσης των </w:t>
      </w:r>
      <w:r w:rsidR="004D6226">
        <w:rPr>
          <w:rFonts w:ascii="Times New Roman" w:eastAsia="Times New Roman" w:hAnsi="Times New Roman" w:cs="Times New Roman"/>
          <w:bCs/>
          <w:color w:val="000000"/>
          <w:sz w:val="24"/>
          <w:szCs w:val="24"/>
          <w:lang w:eastAsia="el-GR"/>
        </w:rPr>
        <w:t>π</w:t>
      </w:r>
      <w:r>
        <w:rPr>
          <w:rFonts w:ascii="Times New Roman" w:eastAsia="Times New Roman" w:hAnsi="Times New Roman" w:cs="Times New Roman"/>
          <w:bCs/>
          <w:color w:val="000000"/>
          <w:sz w:val="24"/>
          <w:szCs w:val="24"/>
          <w:lang w:eastAsia="el-GR"/>
        </w:rPr>
        <w:t>τωχών</w:t>
      </w:r>
      <w:r w:rsidRPr="00EC1ECF">
        <w:rPr>
          <w:rFonts w:ascii="Times New Roman" w:eastAsia="Times New Roman" w:hAnsi="Times New Roman" w:cs="Times New Roman"/>
          <w:bCs/>
          <w:color w:val="000000"/>
          <w:sz w:val="24"/>
          <w:szCs w:val="24"/>
          <w:lang w:eastAsia="el-GR"/>
        </w:rPr>
        <w:t xml:space="preserve"> και των ευλογημένων</w:t>
      </w:r>
      <w:r w:rsidR="00014A1A">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ως παράδειγμα</w:t>
      </w:r>
      <w:r w:rsidR="00014A1A">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στη σύγχρονη εποχή</w:t>
      </w:r>
      <w:r w:rsidR="004D6226">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ενδεχομένως</w:t>
      </w:r>
      <w:r w:rsidR="004D6226">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να παρουσιάζεται με κάθε κυνικότητα </w:t>
      </w:r>
      <w:r w:rsidR="00014A1A">
        <w:rPr>
          <w:rFonts w:ascii="Times New Roman" w:eastAsia="Times New Roman" w:hAnsi="Times New Roman" w:cs="Times New Roman"/>
          <w:bCs/>
          <w:color w:val="000000"/>
          <w:sz w:val="24"/>
          <w:szCs w:val="24"/>
          <w:lang w:eastAsia="el-GR"/>
        </w:rPr>
        <w:t xml:space="preserve">σε </w:t>
      </w:r>
      <w:r w:rsidRPr="00EC1ECF">
        <w:rPr>
          <w:rFonts w:ascii="Times New Roman" w:eastAsia="Times New Roman" w:hAnsi="Times New Roman" w:cs="Times New Roman"/>
          <w:bCs/>
          <w:color w:val="000000"/>
          <w:sz w:val="24"/>
          <w:szCs w:val="24"/>
          <w:lang w:eastAsia="el-GR"/>
        </w:rPr>
        <w:t xml:space="preserve">έναν κόσμο όπου οι </w:t>
      </w:r>
      <w:r w:rsidR="004D6226">
        <w:rPr>
          <w:rFonts w:ascii="Times New Roman" w:eastAsia="Times New Roman" w:hAnsi="Times New Roman" w:cs="Times New Roman"/>
          <w:bCs/>
          <w:color w:val="000000"/>
          <w:sz w:val="24"/>
          <w:szCs w:val="24"/>
          <w:lang w:eastAsia="el-GR"/>
        </w:rPr>
        <w:t>π</w:t>
      </w:r>
      <w:r w:rsidRPr="00EC1ECF">
        <w:rPr>
          <w:rFonts w:ascii="Times New Roman" w:eastAsia="Times New Roman" w:hAnsi="Times New Roman" w:cs="Times New Roman"/>
          <w:bCs/>
          <w:color w:val="000000"/>
          <w:sz w:val="24"/>
          <w:szCs w:val="24"/>
          <w:lang w:eastAsia="el-GR"/>
        </w:rPr>
        <w:t xml:space="preserve">τωχοί πληθαίνουν. </w:t>
      </w:r>
      <w:r w:rsidR="00014A1A">
        <w:rPr>
          <w:rFonts w:ascii="Times New Roman" w:eastAsia="Times New Roman" w:hAnsi="Times New Roman" w:cs="Times New Roman"/>
          <w:bCs/>
          <w:color w:val="000000"/>
          <w:sz w:val="24"/>
          <w:szCs w:val="24"/>
          <w:lang w:eastAsia="el-GR"/>
        </w:rPr>
        <w:t>Η ε</w:t>
      </w:r>
      <w:r w:rsidRPr="00EC1ECF">
        <w:rPr>
          <w:rFonts w:ascii="Times New Roman" w:eastAsia="Times New Roman" w:hAnsi="Times New Roman" w:cs="Times New Roman"/>
          <w:bCs/>
          <w:color w:val="000000"/>
          <w:sz w:val="24"/>
          <w:szCs w:val="24"/>
          <w:lang w:eastAsia="el-GR"/>
        </w:rPr>
        <w:t xml:space="preserve">υλογία των </w:t>
      </w:r>
      <w:r w:rsidR="004D6226">
        <w:rPr>
          <w:rFonts w:ascii="Times New Roman" w:eastAsia="Times New Roman" w:hAnsi="Times New Roman" w:cs="Times New Roman"/>
          <w:bCs/>
          <w:color w:val="000000"/>
          <w:sz w:val="24"/>
          <w:szCs w:val="24"/>
          <w:lang w:eastAsia="el-GR"/>
        </w:rPr>
        <w:t>π</w:t>
      </w:r>
      <w:r w:rsidRPr="00EC1ECF">
        <w:rPr>
          <w:rFonts w:ascii="Times New Roman" w:eastAsia="Times New Roman" w:hAnsi="Times New Roman" w:cs="Times New Roman"/>
          <w:bCs/>
          <w:color w:val="000000"/>
          <w:sz w:val="24"/>
          <w:szCs w:val="24"/>
          <w:lang w:eastAsia="el-GR"/>
        </w:rPr>
        <w:t>τωχών</w:t>
      </w:r>
      <w:r w:rsidR="004D6226">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w:t>
      </w:r>
      <w:r w:rsidR="004D6226">
        <w:rPr>
          <w:rFonts w:ascii="Times New Roman" w:eastAsia="Times New Roman" w:hAnsi="Times New Roman" w:cs="Times New Roman"/>
          <w:bCs/>
          <w:color w:val="000000"/>
          <w:sz w:val="24"/>
          <w:szCs w:val="24"/>
          <w:lang w:eastAsia="el-GR"/>
        </w:rPr>
        <w:t>όμως,</w:t>
      </w:r>
      <w:r w:rsidRPr="00EC1ECF">
        <w:rPr>
          <w:rFonts w:ascii="Times New Roman" w:eastAsia="Times New Roman" w:hAnsi="Times New Roman" w:cs="Times New Roman"/>
          <w:bCs/>
          <w:color w:val="000000"/>
          <w:sz w:val="24"/>
          <w:szCs w:val="24"/>
          <w:lang w:eastAsia="el-GR"/>
        </w:rPr>
        <w:t xml:space="preserve"> αφορά τα πρόσωπ</w:t>
      </w:r>
      <w:r w:rsidR="004D6226">
        <w:rPr>
          <w:rFonts w:ascii="Times New Roman" w:eastAsia="Times New Roman" w:hAnsi="Times New Roman" w:cs="Times New Roman"/>
          <w:bCs/>
          <w:color w:val="000000"/>
          <w:sz w:val="24"/>
          <w:szCs w:val="24"/>
          <w:lang w:eastAsia="el-GR"/>
        </w:rPr>
        <w:t>ά</w:t>
      </w:r>
      <w:r w:rsidRPr="00EC1ECF">
        <w:rPr>
          <w:rFonts w:ascii="Times New Roman" w:eastAsia="Times New Roman" w:hAnsi="Times New Roman" w:cs="Times New Roman"/>
          <w:bCs/>
          <w:color w:val="000000"/>
          <w:sz w:val="24"/>
          <w:szCs w:val="24"/>
          <w:lang w:eastAsia="el-GR"/>
        </w:rPr>
        <w:t xml:space="preserve"> τους και όχι </w:t>
      </w:r>
      <w:r w:rsidR="004D6226">
        <w:rPr>
          <w:rFonts w:ascii="Times New Roman" w:eastAsia="Times New Roman" w:hAnsi="Times New Roman" w:cs="Times New Roman"/>
          <w:bCs/>
          <w:color w:val="000000"/>
          <w:sz w:val="24"/>
          <w:szCs w:val="24"/>
          <w:lang w:eastAsia="el-GR"/>
        </w:rPr>
        <w:t>την πτωχεία</w:t>
      </w:r>
      <w:r w:rsidRPr="00EC1ECF">
        <w:rPr>
          <w:rFonts w:ascii="Times New Roman" w:eastAsia="Times New Roman" w:hAnsi="Times New Roman" w:cs="Times New Roman"/>
          <w:bCs/>
          <w:color w:val="000000"/>
          <w:sz w:val="24"/>
          <w:szCs w:val="24"/>
          <w:lang w:eastAsia="el-GR"/>
        </w:rPr>
        <w:t xml:space="preserve"> </w:t>
      </w:r>
      <w:r w:rsidR="00014A1A">
        <w:rPr>
          <w:rFonts w:ascii="Times New Roman" w:eastAsia="Times New Roman" w:hAnsi="Times New Roman" w:cs="Times New Roman"/>
          <w:bCs/>
          <w:color w:val="000000"/>
          <w:sz w:val="24"/>
          <w:szCs w:val="24"/>
          <w:lang w:eastAsia="el-GR"/>
        </w:rPr>
        <w:t>τους,</w:t>
      </w:r>
      <w:r w:rsidRPr="00EC1ECF">
        <w:rPr>
          <w:rFonts w:ascii="Times New Roman" w:eastAsia="Times New Roman" w:hAnsi="Times New Roman" w:cs="Times New Roman"/>
          <w:bCs/>
          <w:color w:val="000000"/>
          <w:sz w:val="24"/>
          <w:szCs w:val="24"/>
          <w:lang w:eastAsia="el-GR"/>
        </w:rPr>
        <w:t xml:space="preserve"> </w:t>
      </w:r>
      <w:r w:rsidR="00014A1A">
        <w:rPr>
          <w:rFonts w:ascii="Times New Roman" w:eastAsia="Times New Roman" w:hAnsi="Times New Roman" w:cs="Times New Roman"/>
          <w:bCs/>
          <w:color w:val="000000"/>
          <w:sz w:val="24"/>
          <w:szCs w:val="24"/>
          <w:lang w:eastAsia="el-GR"/>
        </w:rPr>
        <w:t>η</w:t>
      </w:r>
      <w:r w:rsidRPr="00EC1ECF">
        <w:rPr>
          <w:rFonts w:ascii="Times New Roman" w:eastAsia="Times New Roman" w:hAnsi="Times New Roman" w:cs="Times New Roman"/>
          <w:bCs/>
          <w:color w:val="000000"/>
          <w:sz w:val="24"/>
          <w:szCs w:val="24"/>
          <w:lang w:eastAsia="el-GR"/>
        </w:rPr>
        <w:t xml:space="preserve"> οποία παραμένει ως απαξία της ανθρώπινης συμβίωσης. Όταν</w:t>
      </w:r>
      <w:r w:rsidR="004D6226">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w:t>
      </w:r>
      <w:r w:rsidR="004D6226">
        <w:rPr>
          <w:rFonts w:ascii="Times New Roman" w:eastAsia="Times New Roman" w:hAnsi="Times New Roman" w:cs="Times New Roman"/>
          <w:bCs/>
          <w:color w:val="000000"/>
          <w:sz w:val="24"/>
          <w:szCs w:val="24"/>
          <w:lang w:eastAsia="el-GR"/>
        </w:rPr>
        <w:t>όμως,</w:t>
      </w:r>
      <w:r w:rsidRPr="00EC1ECF">
        <w:rPr>
          <w:rFonts w:ascii="Times New Roman" w:eastAsia="Times New Roman" w:hAnsi="Times New Roman" w:cs="Times New Roman"/>
          <w:bCs/>
          <w:color w:val="000000"/>
          <w:sz w:val="24"/>
          <w:szCs w:val="24"/>
          <w:lang w:eastAsia="el-GR"/>
        </w:rPr>
        <w:t xml:space="preserve"> κάποιος θα βρεθεί στο κοινωνικό περιθώριο αποκλεισμένος, αβέβαιος και φοβισμένος</w:t>
      </w:r>
      <w:r w:rsidR="004D6226">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αξίζει ν</w:t>
      </w:r>
      <w:r w:rsidR="00960AC9">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ακούσει το</w:t>
      </w:r>
      <w:r w:rsidR="004D6226">
        <w:rPr>
          <w:rFonts w:ascii="Times New Roman" w:eastAsia="Times New Roman" w:hAnsi="Times New Roman" w:cs="Times New Roman"/>
          <w:bCs/>
          <w:color w:val="000000"/>
          <w:sz w:val="24"/>
          <w:szCs w:val="24"/>
          <w:lang w:eastAsia="el-GR"/>
        </w:rPr>
        <w:t>ν</w:t>
      </w:r>
      <w:r w:rsidRPr="00EC1ECF">
        <w:rPr>
          <w:rFonts w:ascii="Times New Roman" w:eastAsia="Times New Roman" w:hAnsi="Times New Roman" w:cs="Times New Roman"/>
          <w:bCs/>
          <w:color w:val="000000"/>
          <w:sz w:val="24"/>
          <w:szCs w:val="24"/>
          <w:lang w:eastAsia="el-GR"/>
        </w:rPr>
        <w:t xml:space="preserve"> λόγο του </w:t>
      </w:r>
      <w:r w:rsidR="00014A1A">
        <w:rPr>
          <w:rFonts w:ascii="Times New Roman" w:eastAsia="Times New Roman" w:hAnsi="Times New Roman" w:cs="Times New Roman"/>
          <w:bCs/>
          <w:color w:val="000000"/>
          <w:sz w:val="24"/>
          <w:szCs w:val="24"/>
          <w:lang w:eastAsia="el-GR"/>
        </w:rPr>
        <w:t>Κ</w:t>
      </w:r>
      <w:r w:rsidRPr="00EC1ECF">
        <w:rPr>
          <w:rFonts w:ascii="Times New Roman" w:eastAsia="Times New Roman" w:hAnsi="Times New Roman" w:cs="Times New Roman"/>
          <w:bCs/>
          <w:color w:val="000000"/>
          <w:sz w:val="24"/>
          <w:szCs w:val="24"/>
          <w:lang w:eastAsia="el-GR"/>
        </w:rPr>
        <w:t>υρίου όχι μόνο</w:t>
      </w:r>
      <w:r w:rsidR="004D6226">
        <w:rPr>
          <w:rFonts w:ascii="Times New Roman" w:eastAsia="Times New Roman" w:hAnsi="Times New Roman" w:cs="Times New Roman"/>
          <w:bCs/>
          <w:color w:val="000000"/>
          <w:sz w:val="24"/>
          <w:szCs w:val="24"/>
          <w:lang w:eastAsia="el-GR"/>
        </w:rPr>
        <w:t>ν</w:t>
      </w:r>
      <w:r w:rsidRPr="00EC1ECF">
        <w:rPr>
          <w:rFonts w:ascii="Times New Roman" w:eastAsia="Times New Roman" w:hAnsi="Times New Roman" w:cs="Times New Roman"/>
          <w:bCs/>
          <w:color w:val="000000"/>
          <w:sz w:val="24"/>
          <w:szCs w:val="24"/>
          <w:lang w:eastAsia="el-GR"/>
        </w:rPr>
        <w:t xml:space="preserve"> ως ελπίδα για την μετά θάνατον ζωή</w:t>
      </w:r>
      <w:r w:rsidR="004D6226">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αλλά και ως εσωτερική </w:t>
      </w:r>
      <w:r w:rsidR="00014A1A">
        <w:rPr>
          <w:rFonts w:ascii="Times New Roman" w:eastAsia="Times New Roman" w:hAnsi="Times New Roman" w:cs="Times New Roman"/>
          <w:bCs/>
          <w:color w:val="000000"/>
          <w:sz w:val="24"/>
          <w:szCs w:val="24"/>
          <w:lang w:eastAsia="el-GR"/>
        </w:rPr>
        <w:t>σ</w:t>
      </w:r>
      <w:r w:rsidRPr="00EC1ECF">
        <w:rPr>
          <w:rFonts w:ascii="Times New Roman" w:eastAsia="Times New Roman" w:hAnsi="Times New Roman" w:cs="Times New Roman"/>
          <w:bCs/>
          <w:color w:val="000000"/>
          <w:sz w:val="24"/>
          <w:szCs w:val="24"/>
          <w:lang w:eastAsia="el-GR"/>
        </w:rPr>
        <w:t>υνθήκη αλλαγ</w:t>
      </w:r>
      <w:r w:rsidR="00014A1A">
        <w:rPr>
          <w:rFonts w:ascii="Times New Roman" w:eastAsia="Times New Roman" w:hAnsi="Times New Roman" w:cs="Times New Roman"/>
          <w:bCs/>
          <w:color w:val="000000"/>
          <w:sz w:val="24"/>
          <w:szCs w:val="24"/>
          <w:lang w:eastAsia="el-GR"/>
        </w:rPr>
        <w:t>ή</w:t>
      </w:r>
      <w:r w:rsidRPr="00EC1ECF">
        <w:rPr>
          <w:rFonts w:ascii="Times New Roman" w:eastAsia="Times New Roman" w:hAnsi="Times New Roman" w:cs="Times New Roman"/>
          <w:bCs/>
          <w:color w:val="000000"/>
          <w:sz w:val="24"/>
          <w:szCs w:val="24"/>
          <w:lang w:eastAsia="el-GR"/>
        </w:rPr>
        <w:t>ς της παρούσας κατάστασης</w:t>
      </w:r>
      <w:r w:rsidR="004D6226">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όπως </w:t>
      </w:r>
      <w:r w:rsidR="00014A1A">
        <w:rPr>
          <w:rFonts w:ascii="Times New Roman" w:eastAsia="Times New Roman" w:hAnsi="Times New Roman" w:cs="Times New Roman"/>
          <w:bCs/>
          <w:color w:val="000000"/>
          <w:sz w:val="24"/>
          <w:szCs w:val="24"/>
          <w:lang w:eastAsia="el-GR"/>
        </w:rPr>
        <w:t xml:space="preserve">έπραττε </w:t>
      </w:r>
      <w:r w:rsidRPr="00EC1ECF">
        <w:rPr>
          <w:rFonts w:ascii="Times New Roman" w:eastAsia="Times New Roman" w:hAnsi="Times New Roman" w:cs="Times New Roman"/>
          <w:bCs/>
          <w:color w:val="000000"/>
          <w:sz w:val="24"/>
          <w:szCs w:val="24"/>
          <w:lang w:eastAsia="el-GR"/>
        </w:rPr>
        <w:t>για παράδειγμα ο ίδιος ο Ιησούς</w:t>
      </w:r>
      <w:r w:rsidR="00960AC9">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w:t>
      </w:r>
      <w:r w:rsidR="00014A1A">
        <w:rPr>
          <w:rFonts w:ascii="Times New Roman" w:eastAsia="Times New Roman" w:hAnsi="Times New Roman" w:cs="Times New Roman"/>
          <w:bCs/>
          <w:color w:val="000000"/>
          <w:sz w:val="24"/>
          <w:szCs w:val="24"/>
          <w:lang w:eastAsia="el-GR"/>
        </w:rPr>
        <w:t xml:space="preserve">ενεργώντας τα </w:t>
      </w:r>
      <w:r w:rsidR="004D6226">
        <w:rPr>
          <w:rFonts w:ascii="Times New Roman" w:eastAsia="Times New Roman" w:hAnsi="Times New Roman" w:cs="Times New Roman"/>
          <w:bCs/>
          <w:color w:val="000000"/>
          <w:sz w:val="24"/>
          <w:szCs w:val="24"/>
          <w:lang w:eastAsia="el-GR"/>
        </w:rPr>
        <w:t>γνωστά</w:t>
      </w:r>
      <w:r w:rsidRPr="00EC1ECF">
        <w:rPr>
          <w:rFonts w:ascii="Times New Roman" w:eastAsia="Times New Roman" w:hAnsi="Times New Roman" w:cs="Times New Roman"/>
          <w:bCs/>
          <w:color w:val="000000"/>
          <w:sz w:val="24"/>
          <w:szCs w:val="24"/>
          <w:lang w:eastAsia="el-GR"/>
        </w:rPr>
        <w:t xml:space="preserve"> θαύματ</w:t>
      </w:r>
      <w:r w:rsidR="00014A1A">
        <w:rPr>
          <w:rFonts w:ascii="Times New Roman" w:eastAsia="Times New Roman" w:hAnsi="Times New Roman" w:cs="Times New Roman"/>
          <w:bCs/>
          <w:color w:val="000000"/>
          <w:sz w:val="24"/>
          <w:szCs w:val="24"/>
          <w:lang w:eastAsia="el-GR"/>
        </w:rPr>
        <w:t>ά</w:t>
      </w:r>
      <w:r w:rsidRPr="00EC1ECF">
        <w:rPr>
          <w:rFonts w:ascii="Times New Roman" w:eastAsia="Times New Roman" w:hAnsi="Times New Roman" w:cs="Times New Roman"/>
          <w:bCs/>
          <w:color w:val="000000"/>
          <w:sz w:val="24"/>
          <w:szCs w:val="24"/>
          <w:lang w:eastAsia="el-GR"/>
        </w:rPr>
        <w:t xml:space="preserve"> </w:t>
      </w:r>
      <w:r w:rsidR="00960AC9">
        <w:rPr>
          <w:rFonts w:ascii="Times New Roman" w:eastAsia="Times New Roman" w:hAnsi="Times New Roman" w:cs="Times New Roman"/>
          <w:bCs/>
          <w:color w:val="000000"/>
          <w:sz w:val="24"/>
          <w:szCs w:val="24"/>
          <w:lang w:eastAsia="el-GR"/>
        </w:rPr>
        <w:t>Τ</w:t>
      </w:r>
      <w:r w:rsidRPr="00EC1ECF">
        <w:rPr>
          <w:rFonts w:ascii="Times New Roman" w:eastAsia="Times New Roman" w:hAnsi="Times New Roman" w:cs="Times New Roman"/>
          <w:bCs/>
          <w:color w:val="000000"/>
          <w:sz w:val="24"/>
          <w:szCs w:val="24"/>
          <w:lang w:eastAsia="el-GR"/>
        </w:rPr>
        <w:t xml:space="preserve">ου. </w:t>
      </w:r>
      <w:r w:rsidR="00014A1A">
        <w:rPr>
          <w:rFonts w:ascii="Times New Roman" w:eastAsia="Times New Roman" w:hAnsi="Times New Roman" w:cs="Times New Roman"/>
          <w:bCs/>
          <w:color w:val="000000"/>
          <w:sz w:val="24"/>
          <w:szCs w:val="24"/>
          <w:lang w:eastAsia="el-GR"/>
        </w:rPr>
        <w:t>Η</w:t>
      </w:r>
      <w:r w:rsidRPr="00EC1ECF">
        <w:rPr>
          <w:rFonts w:ascii="Times New Roman" w:eastAsia="Times New Roman" w:hAnsi="Times New Roman" w:cs="Times New Roman"/>
          <w:bCs/>
          <w:color w:val="000000"/>
          <w:sz w:val="24"/>
          <w:szCs w:val="24"/>
          <w:lang w:eastAsia="el-GR"/>
        </w:rPr>
        <w:t xml:space="preserve"> αλλαγ</w:t>
      </w:r>
      <w:r w:rsidR="00014A1A">
        <w:rPr>
          <w:rFonts w:ascii="Times New Roman" w:eastAsia="Times New Roman" w:hAnsi="Times New Roman" w:cs="Times New Roman"/>
          <w:bCs/>
          <w:color w:val="000000"/>
          <w:sz w:val="24"/>
          <w:szCs w:val="24"/>
          <w:lang w:eastAsia="el-GR"/>
        </w:rPr>
        <w:t>ή</w:t>
      </w:r>
      <w:r w:rsidRPr="00EC1ECF">
        <w:rPr>
          <w:rFonts w:ascii="Times New Roman" w:eastAsia="Times New Roman" w:hAnsi="Times New Roman" w:cs="Times New Roman"/>
          <w:bCs/>
          <w:color w:val="000000"/>
          <w:sz w:val="24"/>
          <w:szCs w:val="24"/>
          <w:lang w:eastAsia="el-GR"/>
        </w:rPr>
        <w:t xml:space="preserve"> </w:t>
      </w:r>
      <w:r w:rsidR="00014A1A">
        <w:rPr>
          <w:rFonts w:ascii="Times New Roman" w:eastAsia="Times New Roman" w:hAnsi="Times New Roman" w:cs="Times New Roman"/>
          <w:bCs/>
          <w:color w:val="000000"/>
          <w:sz w:val="24"/>
          <w:szCs w:val="24"/>
          <w:lang w:eastAsia="el-GR"/>
        </w:rPr>
        <w:t>σ</w:t>
      </w:r>
      <w:r w:rsidRPr="00EC1ECF">
        <w:rPr>
          <w:rFonts w:ascii="Times New Roman" w:eastAsia="Times New Roman" w:hAnsi="Times New Roman" w:cs="Times New Roman"/>
          <w:bCs/>
          <w:color w:val="000000"/>
          <w:sz w:val="24"/>
          <w:szCs w:val="24"/>
          <w:lang w:eastAsia="el-GR"/>
        </w:rPr>
        <w:t xml:space="preserve">υνθήκης </w:t>
      </w:r>
      <w:r w:rsidR="00014A1A">
        <w:rPr>
          <w:rFonts w:ascii="Times New Roman" w:eastAsia="Times New Roman" w:hAnsi="Times New Roman" w:cs="Times New Roman"/>
          <w:bCs/>
          <w:color w:val="000000"/>
          <w:sz w:val="24"/>
          <w:szCs w:val="24"/>
          <w:lang w:eastAsia="el-GR"/>
        </w:rPr>
        <w:t>από το</w:t>
      </w:r>
      <w:r w:rsidRPr="00EC1ECF">
        <w:rPr>
          <w:rFonts w:ascii="Times New Roman" w:eastAsia="Times New Roman" w:hAnsi="Times New Roman" w:cs="Times New Roman"/>
          <w:bCs/>
          <w:color w:val="000000"/>
          <w:sz w:val="24"/>
          <w:szCs w:val="24"/>
          <w:lang w:eastAsia="el-GR"/>
        </w:rPr>
        <w:t xml:space="preserve"> πλαίσιο της εγκατάλειψης είναι μ</w:t>
      </w:r>
      <w:r w:rsidR="00960AC9">
        <w:rPr>
          <w:rFonts w:ascii="Times New Roman" w:eastAsia="Times New Roman" w:hAnsi="Times New Roman" w:cs="Times New Roman"/>
          <w:bCs/>
          <w:color w:val="000000"/>
          <w:sz w:val="24"/>
          <w:szCs w:val="24"/>
          <w:lang w:eastAsia="el-GR"/>
        </w:rPr>
        <w:t>ί</w:t>
      </w:r>
      <w:r w:rsidRPr="00EC1ECF">
        <w:rPr>
          <w:rFonts w:ascii="Times New Roman" w:eastAsia="Times New Roman" w:hAnsi="Times New Roman" w:cs="Times New Roman"/>
          <w:bCs/>
          <w:color w:val="000000"/>
          <w:sz w:val="24"/>
          <w:szCs w:val="24"/>
          <w:lang w:eastAsia="el-GR"/>
        </w:rPr>
        <w:t>α αλλαγή στην καρδιά του ανθρώπου και μ</w:t>
      </w:r>
      <w:r w:rsidR="004D6226">
        <w:rPr>
          <w:rFonts w:ascii="Times New Roman" w:eastAsia="Times New Roman" w:hAnsi="Times New Roman" w:cs="Times New Roman"/>
          <w:bCs/>
          <w:color w:val="000000"/>
          <w:sz w:val="24"/>
          <w:szCs w:val="24"/>
          <w:lang w:eastAsia="el-GR"/>
        </w:rPr>
        <w:t>ί</w:t>
      </w:r>
      <w:r w:rsidRPr="00EC1ECF">
        <w:rPr>
          <w:rFonts w:ascii="Times New Roman" w:eastAsia="Times New Roman" w:hAnsi="Times New Roman" w:cs="Times New Roman"/>
          <w:bCs/>
          <w:color w:val="000000"/>
          <w:sz w:val="24"/>
          <w:szCs w:val="24"/>
          <w:lang w:eastAsia="el-GR"/>
        </w:rPr>
        <w:t>α μεταβίβαση στην εγγύτητα του Θεού</w:t>
      </w:r>
      <w:r w:rsidR="004D6226">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ως βίωμα. Ο ανθρώπινος παράγοντας </w:t>
      </w:r>
      <w:r w:rsidR="004D6226">
        <w:rPr>
          <w:rFonts w:ascii="Times New Roman" w:eastAsia="Times New Roman" w:hAnsi="Times New Roman" w:cs="Times New Roman"/>
          <w:bCs/>
          <w:color w:val="000000"/>
          <w:sz w:val="24"/>
          <w:szCs w:val="24"/>
          <w:lang w:eastAsia="el-GR"/>
        </w:rPr>
        <w:t xml:space="preserve">ο οποίος </w:t>
      </w:r>
      <w:r w:rsidRPr="00EC1ECF">
        <w:rPr>
          <w:rFonts w:ascii="Times New Roman" w:eastAsia="Times New Roman" w:hAnsi="Times New Roman" w:cs="Times New Roman"/>
          <w:bCs/>
          <w:color w:val="000000"/>
          <w:sz w:val="24"/>
          <w:szCs w:val="24"/>
          <w:lang w:eastAsia="el-GR"/>
        </w:rPr>
        <w:t xml:space="preserve">δύναται να μεταμορφώνει τη </w:t>
      </w:r>
      <w:r w:rsidR="00014A1A">
        <w:rPr>
          <w:rFonts w:ascii="Times New Roman" w:eastAsia="Times New Roman" w:hAnsi="Times New Roman" w:cs="Times New Roman"/>
          <w:bCs/>
          <w:color w:val="000000"/>
          <w:sz w:val="24"/>
          <w:szCs w:val="24"/>
          <w:lang w:eastAsia="el-GR"/>
        </w:rPr>
        <w:t>σ</w:t>
      </w:r>
      <w:r w:rsidRPr="00EC1ECF">
        <w:rPr>
          <w:rFonts w:ascii="Times New Roman" w:eastAsia="Times New Roman" w:hAnsi="Times New Roman" w:cs="Times New Roman"/>
          <w:bCs/>
          <w:color w:val="000000"/>
          <w:sz w:val="24"/>
          <w:szCs w:val="24"/>
          <w:lang w:eastAsia="el-GR"/>
        </w:rPr>
        <w:t>υνθήκη της απογοήτευσης</w:t>
      </w:r>
      <w:r w:rsidR="004D6226">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ανοίγει το</w:t>
      </w:r>
      <w:r w:rsidR="004D6226">
        <w:rPr>
          <w:rFonts w:ascii="Times New Roman" w:eastAsia="Times New Roman" w:hAnsi="Times New Roman" w:cs="Times New Roman"/>
          <w:bCs/>
          <w:color w:val="000000"/>
          <w:sz w:val="24"/>
          <w:szCs w:val="24"/>
          <w:lang w:eastAsia="el-GR"/>
        </w:rPr>
        <w:t>ν</w:t>
      </w:r>
      <w:r w:rsidRPr="00EC1ECF">
        <w:rPr>
          <w:rFonts w:ascii="Times New Roman" w:eastAsia="Times New Roman" w:hAnsi="Times New Roman" w:cs="Times New Roman"/>
          <w:bCs/>
          <w:color w:val="000000"/>
          <w:sz w:val="24"/>
          <w:szCs w:val="24"/>
          <w:lang w:eastAsia="el-GR"/>
        </w:rPr>
        <w:t xml:space="preserve"> δρόμο όχι μόνο</w:t>
      </w:r>
      <w:r w:rsidR="004D6226">
        <w:rPr>
          <w:rFonts w:ascii="Times New Roman" w:eastAsia="Times New Roman" w:hAnsi="Times New Roman" w:cs="Times New Roman"/>
          <w:bCs/>
          <w:color w:val="000000"/>
          <w:sz w:val="24"/>
          <w:szCs w:val="24"/>
          <w:lang w:eastAsia="el-GR"/>
        </w:rPr>
        <w:t>ν</w:t>
      </w:r>
      <w:r w:rsidRPr="00EC1ECF">
        <w:rPr>
          <w:rFonts w:ascii="Times New Roman" w:eastAsia="Times New Roman" w:hAnsi="Times New Roman" w:cs="Times New Roman"/>
          <w:bCs/>
          <w:color w:val="000000"/>
          <w:sz w:val="24"/>
          <w:szCs w:val="24"/>
          <w:lang w:eastAsia="el-GR"/>
        </w:rPr>
        <w:t xml:space="preserve"> στην ανθρώπινη ευτυχία</w:t>
      </w:r>
      <w:r w:rsidR="004D6226">
        <w:rPr>
          <w:rFonts w:ascii="Times New Roman" w:eastAsia="Times New Roman" w:hAnsi="Times New Roman" w:cs="Times New Roman"/>
          <w:bCs/>
          <w:color w:val="000000"/>
          <w:sz w:val="24"/>
          <w:szCs w:val="24"/>
          <w:lang w:eastAsia="el-GR"/>
        </w:rPr>
        <w:t>,</w:t>
      </w:r>
      <w:r w:rsidRPr="00EC1ECF">
        <w:rPr>
          <w:rFonts w:ascii="Times New Roman" w:eastAsia="Times New Roman" w:hAnsi="Times New Roman" w:cs="Times New Roman"/>
          <w:bCs/>
          <w:color w:val="000000"/>
          <w:sz w:val="24"/>
          <w:szCs w:val="24"/>
          <w:lang w:eastAsia="el-GR"/>
        </w:rPr>
        <w:t xml:space="preserve"> αλλά και στην εμπιστοσύνη προς τη μακαριότητα του Θεού</w:t>
      </w:r>
      <w:r w:rsidR="00A017A9">
        <w:rPr>
          <w:rStyle w:val="a4"/>
          <w:rFonts w:ascii="Times New Roman" w:eastAsia="Times New Roman" w:hAnsi="Times New Roman" w:cs="Times New Roman"/>
          <w:bCs/>
          <w:color w:val="000000"/>
          <w:sz w:val="24"/>
          <w:szCs w:val="24"/>
          <w:lang w:eastAsia="el-GR"/>
        </w:rPr>
        <w:footnoteReference w:id="263"/>
      </w:r>
      <w:r w:rsidRPr="00EC1ECF">
        <w:rPr>
          <w:rFonts w:ascii="Times New Roman" w:eastAsia="Times New Roman" w:hAnsi="Times New Roman" w:cs="Times New Roman"/>
          <w:bCs/>
          <w:color w:val="000000"/>
          <w:sz w:val="24"/>
          <w:szCs w:val="24"/>
          <w:lang w:eastAsia="el-GR"/>
        </w:rPr>
        <w:t xml:space="preserve">.            </w:t>
      </w:r>
    </w:p>
    <w:p w:rsidR="00BE1080" w:rsidRDefault="003C47D6" w:rsidP="00D305C0">
      <w:pPr>
        <w:autoSpaceDE w:val="0"/>
        <w:autoSpaceDN w:val="0"/>
        <w:adjustRightInd w:val="0"/>
        <w:spacing w:after="0" w:line="360" w:lineRule="auto"/>
        <w:ind w:firstLine="720"/>
        <w:jc w:val="both"/>
        <w:rPr>
          <w:rFonts w:ascii="Times New Roman" w:eastAsia="Times New Roman" w:hAnsi="Times New Roman" w:cs="Times New Roman"/>
          <w:bCs/>
          <w:color w:val="000000"/>
          <w:sz w:val="24"/>
          <w:szCs w:val="24"/>
          <w:lang w:eastAsia="el-GR"/>
        </w:rPr>
      </w:pPr>
      <w:r w:rsidRPr="003C47D6">
        <w:rPr>
          <w:rFonts w:ascii="Times New Roman" w:eastAsia="Times New Roman" w:hAnsi="Times New Roman" w:cs="Times New Roman"/>
          <w:bCs/>
          <w:color w:val="000000"/>
          <w:sz w:val="24"/>
          <w:szCs w:val="24"/>
          <w:lang w:eastAsia="el-GR"/>
        </w:rPr>
        <w:t xml:space="preserve">Μία διεξοδικότερη προσέγγιση των </w:t>
      </w:r>
      <w:r>
        <w:rPr>
          <w:rFonts w:ascii="Times New Roman" w:eastAsia="Times New Roman" w:hAnsi="Times New Roman" w:cs="Times New Roman"/>
          <w:bCs/>
          <w:color w:val="000000"/>
          <w:sz w:val="24"/>
          <w:szCs w:val="24"/>
          <w:lang w:eastAsia="el-GR"/>
        </w:rPr>
        <w:t>ταλανισμών μέσα</w:t>
      </w:r>
      <w:r w:rsidRPr="003C47D6">
        <w:rPr>
          <w:rFonts w:ascii="Times New Roman" w:eastAsia="Times New Roman" w:hAnsi="Times New Roman" w:cs="Times New Roman"/>
          <w:bCs/>
          <w:color w:val="000000"/>
          <w:sz w:val="24"/>
          <w:szCs w:val="24"/>
          <w:lang w:eastAsia="el-GR"/>
        </w:rPr>
        <w:t xml:space="preserve"> από την ερμηνευτική οπτική των μεγάλων </w:t>
      </w:r>
      <w:r>
        <w:rPr>
          <w:rFonts w:ascii="Times New Roman" w:eastAsia="Times New Roman" w:hAnsi="Times New Roman" w:cs="Times New Roman"/>
          <w:bCs/>
          <w:color w:val="000000"/>
          <w:sz w:val="24"/>
          <w:szCs w:val="24"/>
          <w:lang w:eastAsia="el-GR"/>
        </w:rPr>
        <w:t>Π</w:t>
      </w:r>
      <w:r w:rsidRPr="003C47D6">
        <w:rPr>
          <w:rFonts w:ascii="Times New Roman" w:eastAsia="Times New Roman" w:hAnsi="Times New Roman" w:cs="Times New Roman"/>
          <w:bCs/>
          <w:color w:val="000000"/>
          <w:sz w:val="24"/>
          <w:szCs w:val="24"/>
          <w:lang w:eastAsia="el-GR"/>
        </w:rPr>
        <w:t>ατέρων της Εκκλησίας καταδεικνύει ότι εντάσσονται ως ερμηνευτικό εργαλείο της κοινωνικής κατάστασης</w:t>
      </w:r>
      <w:r>
        <w:rPr>
          <w:rFonts w:ascii="Times New Roman" w:eastAsia="Times New Roman" w:hAnsi="Times New Roman" w:cs="Times New Roman"/>
          <w:bCs/>
          <w:color w:val="000000"/>
          <w:sz w:val="24"/>
          <w:szCs w:val="24"/>
          <w:lang w:eastAsia="el-GR"/>
        </w:rPr>
        <w:t>,</w:t>
      </w:r>
      <w:r w:rsidRPr="003C47D6">
        <w:rPr>
          <w:rFonts w:ascii="Times New Roman" w:eastAsia="Times New Roman" w:hAnsi="Times New Roman" w:cs="Times New Roman"/>
          <w:bCs/>
          <w:color w:val="000000"/>
          <w:sz w:val="24"/>
          <w:szCs w:val="24"/>
          <w:lang w:eastAsia="el-GR"/>
        </w:rPr>
        <w:t xml:space="preserve"> της οποίας τη διαχείριση έπρεπε να αναλάβει η χριστιανική κοινότητα στους πρώτους καθοριστικού</w:t>
      </w:r>
      <w:r w:rsidR="00BE1080">
        <w:rPr>
          <w:rFonts w:ascii="Times New Roman" w:eastAsia="Times New Roman" w:hAnsi="Times New Roman" w:cs="Times New Roman"/>
          <w:bCs/>
          <w:color w:val="000000"/>
          <w:sz w:val="24"/>
          <w:szCs w:val="24"/>
          <w:lang w:eastAsia="el-GR"/>
        </w:rPr>
        <w:t>ς</w:t>
      </w:r>
      <w:r w:rsidRPr="003C47D6">
        <w:rPr>
          <w:rFonts w:ascii="Times New Roman" w:eastAsia="Times New Roman" w:hAnsi="Times New Roman" w:cs="Times New Roman"/>
          <w:bCs/>
          <w:color w:val="000000"/>
          <w:sz w:val="24"/>
          <w:szCs w:val="24"/>
          <w:lang w:eastAsia="el-GR"/>
        </w:rPr>
        <w:t xml:space="preserve"> </w:t>
      </w:r>
      <w:r>
        <w:rPr>
          <w:rFonts w:ascii="Times New Roman" w:eastAsia="Times New Roman" w:hAnsi="Times New Roman" w:cs="Times New Roman"/>
          <w:bCs/>
          <w:color w:val="000000"/>
          <w:sz w:val="24"/>
          <w:szCs w:val="24"/>
          <w:lang w:eastAsia="el-GR"/>
        </w:rPr>
        <w:t>αιώνες</w:t>
      </w:r>
      <w:r w:rsidRPr="003C47D6">
        <w:rPr>
          <w:rFonts w:ascii="Times New Roman" w:eastAsia="Times New Roman" w:hAnsi="Times New Roman" w:cs="Times New Roman"/>
          <w:bCs/>
          <w:color w:val="000000"/>
          <w:sz w:val="24"/>
          <w:szCs w:val="24"/>
          <w:lang w:eastAsia="el-GR"/>
        </w:rPr>
        <w:t xml:space="preserve"> του </w:t>
      </w:r>
      <w:r>
        <w:rPr>
          <w:rFonts w:ascii="Times New Roman" w:eastAsia="Times New Roman" w:hAnsi="Times New Roman" w:cs="Times New Roman"/>
          <w:bCs/>
          <w:color w:val="000000"/>
          <w:sz w:val="24"/>
          <w:szCs w:val="24"/>
          <w:lang w:eastAsia="el-GR"/>
        </w:rPr>
        <w:t>Χριστιανισμού</w:t>
      </w:r>
      <w:r w:rsidRPr="003C47D6">
        <w:rPr>
          <w:rFonts w:ascii="Times New Roman" w:eastAsia="Times New Roman" w:hAnsi="Times New Roman" w:cs="Times New Roman"/>
          <w:bCs/>
          <w:color w:val="000000"/>
          <w:sz w:val="24"/>
          <w:szCs w:val="24"/>
          <w:lang w:eastAsia="el-GR"/>
        </w:rPr>
        <w:t>. Ο Μέγας Βασίλειος</w:t>
      </w:r>
      <w:r w:rsidR="00BE1080">
        <w:rPr>
          <w:rFonts w:ascii="Times New Roman" w:eastAsia="Times New Roman" w:hAnsi="Times New Roman" w:cs="Times New Roman"/>
          <w:bCs/>
          <w:color w:val="000000"/>
          <w:sz w:val="24"/>
          <w:szCs w:val="24"/>
          <w:lang w:eastAsia="el-GR"/>
        </w:rPr>
        <w:t>,</w:t>
      </w:r>
      <w:r w:rsidRPr="003C47D6">
        <w:rPr>
          <w:rFonts w:ascii="Times New Roman" w:eastAsia="Times New Roman" w:hAnsi="Times New Roman" w:cs="Times New Roman"/>
          <w:bCs/>
          <w:color w:val="000000"/>
          <w:sz w:val="24"/>
          <w:szCs w:val="24"/>
          <w:lang w:eastAsia="el-GR"/>
        </w:rPr>
        <w:t xml:space="preserve"> για παράδειγμα</w:t>
      </w:r>
      <w:r w:rsidR="00BE1080">
        <w:rPr>
          <w:rFonts w:ascii="Times New Roman" w:eastAsia="Times New Roman" w:hAnsi="Times New Roman" w:cs="Times New Roman"/>
          <w:bCs/>
          <w:color w:val="000000"/>
          <w:sz w:val="24"/>
          <w:szCs w:val="24"/>
          <w:lang w:eastAsia="el-GR"/>
        </w:rPr>
        <w:t>,</w:t>
      </w:r>
      <w:r w:rsidRPr="003C47D6">
        <w:rPr>
          <w:rFonts w:ascii="Times New Roman" w:eastAsia="Times New Roman" w:hAnsi="Times New Roman" w:cs="Times New Roman"/>
          <w:bCs/>
          <w:color w:val="000000"/>
          <w:sz w:val="24"/>
          <w:szCs w:val="24"/>
          <w:lang w:eastAsia="el-GR"/>
        </w:rPr>
        <w:t xml:space="preserve"> θεωρεί πρώτης προτεραιότητας το ζήτημα του πλούτου</w:t>
      </w:r>
      <w:r w:rsidR="004D6226">
        <w:rPr>
          <w:rFonts w:ascii="Times New Roman" w:eastAsia="Times New Roman" w:hAnsi="Times New Roman" w:cs="Times New Roman"/>
          <w:bCs/>
          <w:color w:val="000000"/>
          <w:sz w:val="24"/>
          <w:szCs w:val="24"/>
          <w:lang w:eastAsia="el-GR"/>
        </w:rPr>
        <w:t>,</w:t>
      </w:r>
      <w:r w:rsidRPr="003C47D6">
        <w:rPr>
          <w:rFonts w:ascii="Times New Roman" w:eastAsia="Times New Roman" w:hAnsi="Times New Roman" w:cs="Times New Roman"/>
          <w:bCs/>
          <w:color w:val="000000"/>
          <w:sz w:val="24"/>
          <w:szCs w:val="24"/>
          <w:lang w:eastAsia="el-GR"/>
        </w:rPr>
        <w:t xml:space="preserve"> δηλαδή τη μείζονα προσπάθεια του ανθρώπου να θησαυρίζει επί της γης. Χρησιμοποιώντας τη συγκριτική μέθοδο</w:t>
      </w:r>
      <w:r w:rsidR="004D6226">
        <w:rPr>
          <w:rFonts w:ascii="Times New Roman" w:eastAsia="Times New Roman" w:hAnsi="Times New Roman" w:cs="Times New Roman"/>
          <w:bCs/>
          <w:color w:val="000000"/>
          <w:sz w:val="24"/>
          <w:szCs w:val="24"/>
          <w:lang w:eastAsia="el-GR"/>
        </w:rPr>
        <w:t>,</w:t>
      </w:r>
      <w:r w:rsidRPr="003C47D6">
        <w:rPr>
          <w:rFonts w:ascii="Times New Roman" w:eastAsia="Times New Roman" w:hAnsi="Times New Roman" w:cs="Times New Roman"/>
          <w:bCs/>
          <w:color w:val="000000"/>
          <w:sz w:val="24"/>
          <w:szCs w:val="24"/>
          <w:lang w:eastAsia="el-GR"/>
        </w:rPr>
        <w:t xml:space="preserve"> επισημ</w:t>
      </w:r>
      <w:r>
        <w:rPr>
          <w:rFonts w:ascii="Times New Roman" w:eastAsia="Times New Roman" w:hAnsi="Times New Roman" w:cs="Times New Roman"/>
          <w:bCs/>
          <w:color w:val="000000"/>
          <w:sz w:val="24"/>
          <w:szCs w:val="24"/>
          <w:lang w:eastAsia="el-GR"/>
        </w:rPr>
        <w:t>αί</w:t>
      </w:r>
      <w:r w:rsidRPr="003C47D6">
        <w:rPr>
          <w:rFonts w:ascii="Times New Roman" w:eastAsia="Times New Roman" w:hAnsi="Times New Roman" w:cs="Times New Roman"/>
          <w:bCs/>
          <w:color w:val="000000"/>
          <w:sz w:val="24"/>
          <w:szCs w:val="24"/>
          <w:lang w:eastAsia="el-GR"/>
        </w:rPr>
        <w:t xml:space="preserve">νει </w:t>
      </w:r>
      <w:r>
        <w:rPr>
          <w:rFonts w:ascii="Times New Roman" w:eastAsia="Times New Roman" w:hAnsi="Times New Roman" w:cs="Times New Roman"/>
          <w:bCs/>
          <w:color w:val="000000"/>
          <w:sz w:val="24"/>
          <w:szCs w:val="24"/>
          <w:lang w:eastAsia="el-GR"/>
        </w:rPr>
        <w:t>χωρία</w:t>
      </w:r>
      <w:r w:rsidRPr="003C47D6">
        <w:rPr>
          <w:rFonts w:ascii="Times New Roman" w:eastAsia="Times New Roman" w:hAnsi="Times New Roman" w:cs="Times New Roman"/>
          <w:bCs/>
          <w:color w:val="000000"/>
          <w:sz w:val="24"/>
          <w:szCs w:val="24"/>
          <w:lang w:eastAsia="el-GR"/>
        </w:rPr>
        <w:t xml:space="preserve"> της Αγίας </w:t>
      </w:r>
      <w:r>
        <w:rPr>
          <w:rFonts w:ascii="Times New Roman" w:eastAsia="Times New Roman" w:hAnsi="Times New Roman" w:cs="Times New Roman"/>
          <w:bCs/>
          <w:color w:val="000000"/>
          <w:sz w:val="24"/>
          <w:szCs w:val="24"/>
          <w:lang w:eastAsia="el-GR"/>
        </w:rPr>
        <w:t>Γ</w:t>
      </w:r>
      <w:r w:rsidRPr="003C47D6">
        <w:rPr>
          <w:rFonts w:ascii="Times New Roman" w:eastAsia="Times New Roman" w:hAnsi="Times New Roman" w:cs="Times New Roman"/>
          <w:bCs/>
          <w:color w:val="000000"/>
          <w:sz w:val="24"/>
          <w:szCs w:val="24"/>
          <w:lang w:eastAsia="el-GR"/>
        </w:rPr>
        <w:t>ραφής, κυρίως των δύ</w:t>
      </w:r>
      <w:r>
        <w:rPr>
          <w:rFonts w:ascii="Times New Roman" w:eastAsia="Times New Roman" w:hAnsi="Times New Roman" w:cs="Times New Roman"/>
          <w:bCs/>
          <w:color w:val="000000"/>
          <w:sz w:val="24"/>
          <w:szCs w:val="24"/>
          <w:lang w:eastAsia="el-GR"/>
        </w:rPr>
        <w:t>ο Ευαγγελιστών</w:t>
      </w:r>
      <w:r w:rsidR="00BE1080">
        <w:rPr>
          <w:rFonts w:ascii="Times New Roman" w:eastAsia="Times New Roman" w:hAnsi="Times New Roman" w:cs="Times New Roman"/>
          <w:bCs/>
          <w:color w:val="000000"/>
          <w:sz w:val="24"/>
          <w:szCs w:val="24"/>
          <w:lang w:eastAsia="el-GR"/>
        </w:rPr>
        <w:t>,</w:t>
      </w:r>
      <w:r>
        <w:rPr>
          <w:rFonts w:ascii="Times New Roman" w:eastAsia="Times New Roman" w:hAnsi="Times New Roman" w:cs="Times New Roman"/>
          <w:bCs/>
          <w:color w:val="000000"/>
          <w:sz w:val="24"/>
          <w:szCs w:val="24"/>
          <w:lang w:eastAsia="el-GR"/>
        </w:rPr>
        <w:t xml:space="preserve"> </w:t>
      </w:r>
      <w:r w:rsidRPr="003C47D6">
        <w:rPr>
          <w:rFonts w:ascii="Times New Roman" w:eastAsia="Times New Roman" w:hAnsi="Times New Roman" w:cs="Times New Roman"/>
          <w:bCs/>
          <w:color w:val="000000"/>
          <w:sz w:val="24"/>
          <w:szCs w:val="24"/>
          <w:lang w:eastAsia="el-GR"/>
        </w:rPr>
        <w:t xml:space="preserve"> </w:t>
      </w:r>
      <w:r w:rsidR="00A05994">
        <w:rPr>
          <w:rFonts w:ascii="Times New Roman" w:eastAsia="Times New Roman" w:hAnsi="Times New Roman" w:cs="Times New Roman"/>
          <w:bCs/>
          <w:color w:val="000000"/>
          <w:sz w:val="24"/>
          <w:szCs w:val="24"/>
          <w:lang w:eastAsia="el-GR"/>
        </w:rPr>
        <w:t>Λουκά</w:t>
      </w:r>
      <w:r w:rsidRPr="003C47D6">
        <w:rPr>
          <w:rFonts w:ascii="Times New Roman" w:eastAsia="Times New Roman" w:hAnsi="Times New Roman" w:cs="Times New Roman"/>
          <w:bCs/>
          <w:color w:val="000000"/>
          <w:sz w:val="24"/>
          <w:szCs w:val="24"/>
          <w:lang w:eastAsia="el-GR"/>
        </w:rPr>
        <w:t xml:space="preserve"> </w:t>
      </w:r>
      <w:r>
        <w:rPr>
          <w:rFonts w:ascii="Times New Roman" w:eastAsia="Times New Roman" w:hAnsi="Times New Roman" w:cs="Times New Roman"/>
          <w:bCs/>
          <w:color w:val="000000"/>
          <w:sz w:val="24"/>
          <w:szCs w:val="24"/>
          <w:lang w:eastAsia="el-GR"/>
        </w:rPr>
        <w:t>και Ματθαίου,</w:t>
      </w:r>
      <w:r w:rsidRPr="003C47D6">
        <w:rPr>
          <w:rFonts w:ascii="Times New Roman" w:eastAsia="Times New Roman" w:hAnsi="Times New Roman" w:cs="Times New Roman"/>
          <w:bCs/>
          <w:color w:val="000000"/>
          <w:sz w:val="24"/>
          <w:szCs w:val="24"/>
          <w:lang w:eastAsia="el-GR"/>
        </w:rPr>
        <w:t xml:space="preserve"> καθώς και </w:t>
      </w:r>
      <w:r>
        <w:rPr>
          <w:rFonts w:ascii="Times New Roman" w:eastAsia="Times New Roman" w:hAnsi="Times New Roman" w:cs="Times New Roman"/>
          <w:bCs/>
          <w:color w:val="000000"/>
          <w:sz w:val="24"/>
          <w:szCs w:val="24"/>
          <w:lang w:eastAsia="el-GR"/>
        </w:rPr>
        <w:t>χωρία</w:t>
      </w:r>
      <w:r w:rsidRPr="003C47D6">
        <w:rPr>
          <w:rFonts w:ascii="Times New Roman" w:eastAsia="Times New Roman" w:hAnsi="Times New Roman" w:cs="Times New Roman"/>
          <w:bCs/>
          <w:color w:val="000000"/>
          <w:sz w:val="24"/>
          <w:szCs w:val="24"/>
          <w:lang w:eastAsia="el-GR"/>
        </w:rPr>
        <w:t xml:space="preserve"> των επιστολών του Παύλου για να καταλήξει στο </w:t>
      </w:r>
      <w:r>
        <w:rPr>
          <w:rFonts w:ascii="Times New Roman" w:eastAsia="Times New Roman" w:hAnsi="Times New Roman" w:cs="Times New Roman"/>
          <w:bCs/>
          <w:color w:val="000000"/>
          <w:sz w:val="24"/>
          <w:szCs w:val="24"/>
          <w:lang w:eastAsia="el-GR"/>
        </w:rPr>
        <w:t>συμπέρασμα</w:t>
      </w:r>
      <w:r w:rsidRPr="003C47D6">
        <w:rPr>
          <w:rFonts w:ascii="Times New Roman" w:eastAsia="Times New Roman" w:hAnsi="Times New Roman" w:cs="Times New Roman"/>
          <w:bCs/>
          <w:color w:val="000000"/>
          <w:sz w:val="24"/>
          <w:szCs w:val="24"/>
          <w:lang w:eastAsia="el-GR"/>
        </w:rPr>
        <w:t xml:space="preserve"> ότι η πλεονεξία</w:t>
      </w:r>
      <w:r>
        <w:rPr>
          <w:rFonts w:ascii="Times New Roman" w:eastAsia="Times New Roman" w:hAnsi="Times New Roman" w:cs="Times New Roman"/>
          <w:bCs/>
          <w:color w:val="000000"/>
          <w:sz w:val="24"/>
          <w:szCs w:val="24"/>
          <w:lang w:eastAsia="el-GR"/>
        </w:rPr>
        <w:t xml:space="preserve">, σύμφυτο ιδίωμα του </w:t>
      </w:r>
      <w:r w:rsidRPr="003C47D6">
        <w:rPr>
          <w:rFonts w:ascii="Times New Roman" w:eastAsia="Times New Roman" w:hAnsi="Times New Roman" w:cs="Times New Roman"/>
          <w:bCs/>
          <w:color w:val="000000"/>
          <w:sz w:val="24"/>
          <w:szCs w:val="24"/>
          <w:lang w:eastAsia="el-GR"/>
        </w:rPr>
        <w:t>πλούτου</w:t>
      </w:r>
      <w:r>
        <w:rPr>
          <w:rFonts w:ascii="Times New Roman" w:eastAsia="Times New Roman" w:hAnsi="Times New Roman" w:cs="Times New Roman"/>
          <w:bCs/>
          <w:color w:val="000000"/>
          <w:sz w:val="24"/>
          <w:szCs w:val="24"/>
          <w:lang w:eastAsia="el-GR"/>
        </w:rPr>
        <w:t>,</w:t>
      </w:r>
      <w:r w:rsidRPr="003C47D6">
        <w:rPr>
          <w:rFonts w:ascii="Times New Roman" w:eastAsia="Times New Roman" w:hAnsi="Times New Roman" w:cs="Times New Roman"/>
          <w:bCs/>
          <w:color w:val="000000"/>
          <w:sz w:val="24"/>
          <w:szCs w:val="24"/>
          <w:lang w:eastAsia="el-GR"/>
        </w:rPr>
        <w:t xml:space="preserve"> και κυρίως των πολύ περισσότερων από τα αναγκαία για τη ζωή</w:t>
      </w:r>
      <w:r w:rsidR="00A05994">
        <w:rPr>
          <w:rFonts w:ascii="Times New Roman" w:eastAsia="Times New Roman" w:hAnsi="Times New Roman" w:cs="Times New Roman"/>
          <w:bCs/>
          <w:color w:val="000000"/>
          <w:sz w:val="24"/>
          <w:szCs w:val="24"/>
          <w:lang w:eastAsia="el-GR"/>
        </w:rPr>
        <w:t>,</w:t>
      </w:r>
      <w:r w:rsidRPr="003C47D6">
        <w:rPr>
          <w:rFonts w:ascii="Times New Roman" w:eastAsia="Times New Roman" w:hAnsi="Times New Roman" w:cs="Times New Roman"/>
          <w:bCs/>
          <w:color w:val="000000"/>
          <w:sz w:val="24"/>
          <w:szCs w:val="24"/>
          <w:lang w:eastAsia="el-GR"/>
        </w:rPr>
        <w:t xml:space="preserve"> αντίκειται στην εντολή του </w:t>
      </w:r>
      <w:r>
        <w:rPr>
          <w:rFonts w:ascii="Times New Roman" w:eastAsia="Times New Roman" w:hAnsi="Times New Roman" w:cs="Times New Roman"/>
          <w:bCs/>
          <w:color w:val="000000"/>
          <w:sz w:val="24"/>
          <w:szCs w:val="24"/>
          <w:lang w:eastAsia="el-GR"/>
        </w:rPr>
        <w:t>Κ</w:t>
      </w:r>
      <w:r w:rsidRPr="003C47D6">
        <w:rPr>
          <w:rFonts w:ascii="Times New Roman" w:eastAsia="Times New Roman" w:hAnsi="Times New Roman" w:cs="Times New Roman"/>
          <w:bCs/>
          <w:color w:val="000000"/>
          <w:sz w:val="24"/>
          <w:szCs w:val="24"/>
          <w:lang w:eastAsia="el-GR"/>
        </w:rPr>
        <w:t>υρίου</w:t>
      </w:r>
      <w:r>
        <w:rPr>
          <w:rStyle w:val="a4"/>
          <w:rFonts w:ascii="Times New Roman" w:eastAsia="Times New Roman" w:hAnsi="Times New Roman" w:cs="Times New Roman"/>
          <w:bCs/>
          <w:color w:val="000000"/>
          <w:sz w:val="24"/>
          <w:szCs w:val="24"/>
          <w:lang w:eastAsia="el-GR"/>
        </w:rPr>
        <w:footnoteReference w:id="264"/>
      </w:r>
      <w:r>
        <w:rPr>
          <w:rFonts w:ascii="Times New Roman" w:eastAsia="Times New Roman" w:hAnsi="Times New Roman" w:cs="Times New Roman"/>
          <w:bCs/>
          <w:color w:val="000000"/>
          <w:sz w:val="24"/>
          <w:szCs w:val="24"/>
          <w:lang w:eastAsia="el-GR"/>
        </w:rPr>
        <w:t>.</w:t>
      </w:r>
      <w:r w:rsidR="00192178">
        <w:rPr>
          <w:rFonts w:ascii="Times New Roman" w:eastAsia="Times New Roman" w:hAnsi="Times New Roman" w:cs="Times New Roman"/>
          <w:bCs/>
          <w:color w:val="000000"/>
          <w:sz w:val="24"/>
          <w:szCs w:val="24"/>
          <w:lang w:eastAsia="el-GR"/>
        </w:rPr>
        <w:t xml:space="preserve"> </w:t>
      </w:r>
      <w:r w:rsidR="003E7E09">
        <w:rPr>
          <w:rFonts w:ascii="Times New Roman" w:eastAsia="Times New Roman" w:hAnsi="Times New Roman" w:cs="Times New Roman"/>
          <w:bCs/>
          <w:color w:val="000000"/>
          <w:sz w:val="24"/>
          <w:szCs w:val="24"/>
          <w:lang w:eastAsia="el-GR"/>
        </w:rPr>
        <w:t>Ο Ιωάννης ο Χρυσόστομος σχολιάζοντας το συγκεκριμένο στίχο «..</w:t>
      </w:r>
      <w:r w:rsidR="003E7E09" w:rsidRPr="00BE1080">
        <w:rPr>
          <w:rFonts w:ascii="Times New Roman" w:eastAsia="Times New Roman" w:hAnsi="Times New Roman" w:cs="Times New Roman"/>
          <w:bCs/>
          <w:i/>
          <w:iCs/>
          <w:color w:val="000000"/>
          <w:sz w:val="24"/>
          <w:szCs w:val="24"/>
          <w:lang w:eastAsia="el-GR"/>
        </w:rPr>
        <w:t>πλὴν οὐαὶ ὑμῖν τοῖς πλουσίοις, ὅτι ἀπέχετε τὴν παράκλησιν ὑμῶν</w:t>
      </w:r>
      <w:r w:rsidR="003E7E09">
        <w:rPr>
          <w:rFonts w:ascii="Times New Roman" w:eastAsia="Times New Roman" w:hAnsi="Times New Roman" w:cs="Times New Roman"/>
          <w:bCs/>
          <w:color w:val="000000"/>
          <w:sz w:val="24"/>
          <w:szCs w:val="24"/>
          <w:lang w:eastAsia="el-GR"/>
        </w:rPr>
        <w:t>.»</w:t>
      </w:r>
      <w:r w:rsidR="003E7E09">
        <w:rPr>
          <w:rStyle w:val="a4"/>
          <w:rFonts w:ascii="Times New Roman" w:eastAsia="Times New Roman" w:hAnsi="Times New Roman" w:cs="Times New Roman"/>
          <w:bCs/>
          <w:color w:val="000000"/>
          <w:sz w:val="24"/>
          <w:szCs w:val="24"/>
          <w:lang w:eastAsia="el-GR"/>
        </w:rPr>
        <w:footnoteReference w:id="265"/>
      </w:r>
      <w:r w:rsidR="003E7E09">
        <w:rPr>
          <w:rFonts w:ascii="Times New Roman" w:eastAsia="Times New Roman" w:hAnsi="Times New Roman" w:cs="Times New Roman"/>
          <w:bCs/>
          <w:color w:val="000000"/>
          <w:sz w:val="24"/>
          <w:szCs w:val="24"/>
          <w:lang w:eastAsia="el-GR"/>
        </w:rPr>
        <w:t xml:space="preserve"> σημειώνει ότι το ζήτημα του πλούτου εξετάζεται</w:t>
      </w:r>
      <w:r w:rsidR="004D6226">
        <w:rPr>
          <w:rFonts w:ascii="Times New Roman" w:eastAsia="Times New Roman" w:hAnsi="Times New Roman" w:cs="Times New Roman"/>
          <w:bCs/>
          <w:color w:val="000000"/>
          <w:sz w:val="24"/>
          <w:szCs w:val="24"/>
          <w:lang w:eastAsia="el-GR"/>
        </w:rPr>
        <w:t>,</w:t>
      </w:r>
      <w:r w:rsidR="003E7E09">
        <w:rPr>
          <w:rFonts w:ascii="Times New Roman" w:eastAsia="Times New Roman" w:hAnsi="Times New Roman" w:cs="Times New Roman"/>
          <w:bCs/>
          <w:color w:val="000000"/>
          <w:sz w:val="24"/>
          <w:szCs w:val="24"/>
          <w:lang w:eastAsia="el-GR"/>
        </w:rPr>
        <w:t xml:space="preserve"> συνήθως</w:t>
      </w:r>
      <w:r w:rsidR="004D6226">
        <w:rPr>
          <w:rFonts w:ascii="Times New Roman" w:eastAsia="Times New Roman" w:hAnsi="Times New Roman" w:cs="Times New Roman"/>
          <w:bCs/>
          <w:color w:val="000000"/>
          <w:sz w:val="24"/>
          <w:szCs w:val="24"/>
          <w:lang w:eastAsia="el-GR"/>
        </w:rPr>
        <w:t>,</w:t>
      </w:r>
      <w:r w:rsidR="003E7E09">
        <w:rPr>
          <w:rFonts w:ascii="Times New Roman" w:eastAsia="Times New Roman" w:hAnsi="Times New Roman" w:cs="Times New Roman"/>
          <w:bCs/>
          <w:color w:val="000000"/>
          <w:sz w:val="24"/>
          <w:szCs w:val="24"/>
          <w:lang w:eastAsia="el-GR"/>
        </w:rPr>
        <w:t xml:space="preserve"> όταν διακρίνομε τους κατόχους των υλικών αγαθών</w:t>
      </w:r>
      <w:r w:rsidR="004D6226">
        <w:rPr>
          <w:rFonts w:ascii="Times New Roman" w:eastAsia="Times New Roman" w:hAnsi="Times New Roman" w:cs="Times New Roman"/>
          <w:bCs/>
          <w:color w:val="000000"/>
          <w:sz w:val="24"/>
          <w:szCs w:val="24"/>
          <w:lang w:eastAsia="el-GR"/>
        </w:rPr>
        <w:t>,</w:t>
      </w:r>
      <w:r w:rsidR="003E7E09">
        <w:rPr>
          <w:rFonts w:ascii="Times New Roman" w:eastAsia="Times New Roman" w:hAnsi="Times New Roman" w:cs="Times New Roman"/>
          <w:bCs/>
          <w:color w:val="000000"/>
          <w:sz w:val="24"/>
          <w:szCs w:val="24"/>
          <w:lang w:eastAsia="el-GR"/>
        </w:rPr>
        <w:t xml:space="preserve"> εκτός φυσικά από τον εαυτό μας.  Η έλλειψη αυτοκριτικής των πλουσίων το</w:t>
      </w:r>
      <w:r w:rsidR="00A05994">
        <w:rPr>
          <w:rFonts w:ascii="Times New Roman" w:eastAsia="Times New Roman" w:hAnsi="Times New Roman" w:cs="Times New Roman"/>
          <w:bCs/>
          <w:color w:val="000000"/>
          <w:sz w:val="24"/>
          <w:szCs w:val="24"/>
          <w:lang w:eastAsia="el-GR"/>
        </w:rPr>
        <w:t>ύ</w:t>
      </w:r>
      <w:r w:rsidR="003E7E09">
        <w:rPr>
          <w:rFonts w:ascii="Times New Roman" w:eastAsia="Times New Roman" w:hAnsi="Times New Roman" w:cs="Times New Roman"/>
          <w:bCs/>
          <w:color w:val="000000"/>
          <w:sz w:val="24"/>
          <w:szCs w:val="24"/>
          <w:lang w:eastAsia="el-GR"/>
        </w:rPr>
        <w:t xml:space="preserve">ς καθιστά έτσι κοινωνούς εγκλημάτων και </w:t>
      </w:r>
      <w:r w:rsidR="00A05994">
        <w:rPr>
          <w:rFonts w:ascii="Times New Roman" w:eastAsia="Times New Roman" w:hAnsi="Times New Roman" w:cs="Times New Roman"/>
          <w:bCs/>
          <w:color w:val="000000"/>
          <w:sz w:val="24"/>
          <w:szCs w:val="24"/>
          <w:lang w:eastAsia="el-GR"/>
        </w:rPr>
        <w:t xml:space="preserve">κατ’ </w:t>
      </w:r>
      <w:r w:rsidR="003E7E09">
        <w:rPr>
          <w:rFonts w:ascii="Times New Roman" w:eastAsia="Times New Roman" w:hAnsi="Times New Roman" w:cs="Times New Roman"/>
          <w:bCs/>
          <w:color w:val="000000"/>
          <w:sz w:val="24"/>
          <w:szCs w:val="24"/>
          <w:lang w:eastAsia="el-GR"/>
        </w:rPr>
        <w:t>επέκταση παραβάτες του νόμου του Θεού και μετόχους της ροπής προς το κακό</w:t>
      </w:r>
      <w:r w:rsidR="003E7E09">
        <w:rPr>
          <w:rStyle w:val="a4"/>
          <w:rFonts w:ascii="Times New Roman" w:eastAsia="Times New Roman" w:hAnsi="Times New Roman" w:cs="Times New Roman"/>
          <w:bCs/>
          <w:color w:val="000000"/>
          <w:sz w:val="24"/>
          <w:szCs w:val="24"/>
          <w:lang w:eastAsia="el-GR"/>
        </w:rPr>
        <w:footnoteReference w:id="266"/>
      </w:r>
      <w:r w:rsidR="003E7E09">
        <w:rPr>
          <w:rFonts w:ascii="Times New Roman" w:eastAsia="Times New Roman" w:hAnsi="Times New Roman" w:cs="Times New Roman"/>
          <w:bCs/>
          <w:color w:val="000000"/>
          <w:sz w:val="24"/>
          <w:szCs w:val="24"/>
          <w:lang w:eastAsia="el-GR"/>
        </w:rPr>
        <w:t>.</w:t>
      </w:r>
      <w:r w:rsidR="00192178">
        <w:rPr>
          <w:rFonts w:ascii="Times New Roman" w:eastAsia="Times New Roman" w:hAnsi="Times New Roman" w:cs="Times New Roman"/>
          <w:bCs/>
          <w:color w:val="000000"/>
          <w:sz w:val="24"/>
          <w:szCs w:val="24"/>
          <w:lang w:eastAsia="el-GR"/>
        </w:rPr>
        <w:t xml:space="preserve"> Η απληστία όσων επιμένουν να πλουτίζουν είναι άξιο παρατήρησης, σχολιάζει ο Άγιος Κύριλλος Αλεξάνδρειας, θέλοντας ταυτόχρονα να επισημάνει την παραίτηση από μ</w:t>
      </w:r>
      <w:r w:rsidR="004D6226">
        <w:rPr>
          <w:rFonts w:ascii="Times New Roman" w:eastAsia="Times New Roman" w:hAnsi="Times New Roman" w:cs="Times New Roman"/>
          <w:bCs/>
          <w:color w:val="000000"/>
          <w:sz w:val="24"/>
          <w:szCs w:val="24"/>
          <w:lang w:eastAsia="el-GR"/>
        </w:rPr>
        <w:t>ί</w:t>
      </w:r>
      <w:r w:rsidR="00192178">
        <w:rPr>
          <w:rFonts w:ascii="Times New Roman" w:eastAsia="Times New Roman" w:hAnsi="Times New Roman" w:cs="Times New Roman"/>
          <w:bCs/>
          <w:color w:val="000000"/>
          <w:sz w:val="24"/>
          <w:szCs w:val="24"/>
          <w:lang w:eastAsia="el-GR"/>
        </w:rPr>
        <w:t xml:space="preserve">α τέτοια ροπή. Οι κίνδυνοι που ενέχουν τα αγαθά πλούτου οδηγούν τον ιερό συγγραφέα να ομιλήσει και να ταυτίσει το επίθετο </w:t>
      </w:r>
      <w:r w:rsidR="00192178" w:rsidRPr="00192178">
        <w:rPr>
          <w:rFonts w:ascii="Times New Roman" w:eastAsia="Times New Roman" w:hAnsi="Times New Roman" w:cs="Times New Roman"/>
          <w:bCs/>
          <w:i/>
          <w:color w:val="000000"/>
          <w:sz w:val="24"/>
          <w:szCs w:val="24"/>
          <w:lang w:eastAsia="el-GR"/>
        </w:rPr>
        <w:t>άπληστος</w:t>
      </w:r>
      <w:r w:rsidR="00192178">
        <w:rPr>
          <w:rFonts w:ascii="Times New Roman" w:eastAsia="Times New Roman" w:hAnsi="Times New Roman" w:cs="Times New Roman"/>
          <w:bCs/>
          <w:color w:val="000000"/>
          <w:sz w:val="24"/>
          <w:szCs w:val="24"/>
          <w:lang w:eastAsia="el-GR"/>
        </w:rPr>
        <w:t xml:space="preserve"> με τον ίδιο τον Άδη. Η τρυφή και η φιλοσαρκία,</w:t>
      </w:r>
      <w:r w:rsidR="004D6226">
        <w:rPr>
          <w:rFonts w:ascii="Times New Roman" w:eastAsia="Times New Roman" w:hAnsi="Times New Roman" w:cs="Times New Roman"/>
          <w:bCs/>
          <w:color w:val="000000"/>
          <w:sz w:val="24"/>
          <w:szCs w:val="24"/>
          <w:lang w:eastAsia="el-GR"/>
        </w:rPr>
        <w:t>,</w:t>
      </w:r>
      <w:r w:rsidR="00192178">
        <w:rPr>
          <w:rFonts w:ascii="Times New Roman" w:eastAsia="Times New Roman" w:hAnsi="Times New Roman" w:cs="Times New Roman"/>
          <w:bCs/>
          <w:color w:val="000000"/>
          <w:sz w:val="24"/>
          <w:szCs w:val="24"/>
          <w:lang w:eastAsia="el-GR"/>
        </w:rPr>
        <w:t xml:space="preserve"> γνωρίσματα μ</w:t>
      </w:r>
      <w:r w:rsidR="004D6226">
        <w:rPr>
          <w:rFonts w:ascii="Times New Roman" w:eastAsia="Times New Roman" w:hAnsi="Times New Roman" w:cs="Times New Roman"/>
          <w:bCs/>
          <w:color w:val="000000"/>
          <w:sz w:val="24"/>
          <w:szCs w:val="24"/>
          <w:lang w:eastAsia="el-GR"/>
        </w:rPr>
        <w:t>ί</w:t>
      </w:r>
      <w:r w:rsidR="00192178">
        <w:rPr>
          <w:rFonts w:ascii="Times New Roman" w:eastAsia="Times New Roman" w:hAnsi="Times New Roman" w:cs="Times New Roman"/>
          <w:bCs/>
          <w:color w:val="000000"/>
          <w:sz w:val="24"/>
          <w:szCs w:val="24"/>
          <w:lang w:eastAsia="el-GR"/>
        </w:rPr>
        <w:t>ας κοσμικής ευζωίας</w:t>
      </w:r>
      <w:r w:rsidR="004D6226">
        <w:rPr>
          <w:rFonts w:ascii="Times New Roman" w:eastAsia="Times New Roman" w:hAnsi="Times New Roman" w:cs="Times New Roman"/>
          <w:bCs/>
          <w:color w:val="000000"/>
          <w:sz w:val="24"/>
          <w:szCs w:val="24"/>
          <w:lang w:eastAsia="el-GR"/>
        </w:rPr>
        <w:t>,</w:t>
      </w:r>
      <w:r w:rsidR="00192178">
        <w:rPr>
          <w:rFonts w:ascii="Times New Roman" w:eastAsia="Times New Roman" w:hAnsi="Times New Roman" w:cs="Times New Roman"/>
          <w:bCs/>
          <w:color w:val="000000"/>
          <w:sz w:val="24"/>
          <w:szCs w:val="24"/>
          <w:lang w:eastAsia="el-GR"/>
        </w:rPr>
        <w:t xml:space="preserve"> θεωρούνται</w:t>
      </w:r>
      <w:r w:rsidR="004D6226">
        <w:rPr>
          <w:rFonts w:ascii="Times New Roman" w:eastAsia="Times New Roman" w:hAnsi="Times New Roman" w:cs="Times New Roman"/>
          <w:bCs/>
          <w:color w:val="000000"/>
          <w:sz w:val="24"/>
          <w:szCs w:val="24"/>
          <w:lang w:eastAsia="el-GR"/>
        </w:rPr>
        <w:t>,</w:t>
      </w:r>
      <w:r w:rsidR="00192178">
        <w:rPr>
          <w:rFonts w:ascii="Times New Roman" w:eastAsia="Times New Roman" w:hAnsi="Times New Roman" w:cs="Times New Roman"/>
          <w:bCs/>
          <w:color w:val="000000"/>
          <w:sz w:val="24"/>
          <w:szCs w:val="24"/>
          <w:lang w:eastAsia="el-GR"/>
        </w:rPr>
        <w:t xml:space="preserve"> προφανέστατ</w:t>
      </w:r>
      <w:r w:rsidR="00A05994">
        <w:rPr>
          <w:rFonts w:ascii="Times New Roman" w:eastAsia="Times New Roman" w:hAnsi="Times New Roman" w:cs="Times New Roman"/>
          <w:bCs/>
          <w:color w:val="000000"/>
          <w:sz w:val="24"/>
          <w:szCs w:val="24"/>
          <w:lang w:eastAsia="el-GR"/>
        </w:rPr>
        <w:t>α</w:t>
      </w:r>
      <w:r w:rsidR="004D6226">
        <w:rPr>
          <w:rFonts w:ascii="Times New Roman" w:eastAsia="Times New Roman" w:hAnsi="Times New Roman" w:cs="Times New Roman"/>
          <w:bCs/>
          <w:color w:val="000000"/>
          <w:sz w:val="24"/>
          <w:szCs w:val="24"/>
          <w:lang w:eastAsia="el-GR"/>
        </w:rPr>
        <w:t>,</w:t>
      </w:r>
      <w:r w:rsidR="00192178">
        <w:rPr>
          <w:rFonts w:ascii="Times New Roman" w:eastAsia="Times New Roman" w:hAnsi="Times New Roman" w:cs="Times New Roman"/>
          <w:bCs/>
          <w:color w:val="000000"/>
          <w:sz w:val="24"/>
          <w:szCs w:val="24"/>
          <w:lang w:eastAsia="el-GR"/>
        </w:rPr>
        <w:t xml:space="preserve"> εμπόδια </w:t>
      </w:r>
      <w:r w:rsidR="00C31680">
        <w:rPr>
          <w:rFonts w:ascii="Times New Roman" w:eastAsia="Times New Roman" w:hAnsi="Times New Roman" w:cs="Times New Roman"/>
          <w:bCs/>
          <w:color w:val="000000"/>
          <w:sz w:val="24"/>
          <w:szCs w:val="24"/>
          <w:lang w:eastAsia="el-GR"/>
        </w:rPr>
        <w:t>στην επιποθούμ</w:t>
      </w:r>
      <w:r w:rsidR="00192178">
        <w:rPr>
          <w:rFonts w:ascii="Times New Roman" w:eastAsia="Times New Roman" w:hAnsi="Times New Roman" w:cs="Times New Roman"/>
          <w:bCs/>
          <w:color w:val="000000"/>
          <w:sz w:val="24"/>
          <w:szCs w:val="24"/>
          <w:lang w:eastAsia="el-GR"/>
        </w:rPr>
        <w:t>ε</w:t>
      </w:r>
      <w:r w:rsidR="00C31680">
        <w:rPr>
          <w:rFonts w:ascii="Times New Roman" w:eastAsia="Times New Roman" w:hAnsi="Times New Roman" w:cs="Times New Roman"/>
          <w:bCs/>
          <w:color w:val="000000"/>
          <w:sz w:val="24"/>
          <w:szCs w:val="24"/>
          <w:lang w:eastAsia="el-GR"/>
        </w:rPr>
        <w:t>νη</w:t>
      </w:r>
      <w:r w:rsidR="00192178">
        <w:rPr>
          <w:rFonts w:ascii="Times New Roman" w:eastAsia="Times New Roman" w:hAnsi="Times New Roman" w:cs="Times New Roman"/>
          <w:bCs/>
          <w:color w:val="000000"/>
          <w:sz w:val="24"/>
          <w:szCs w:val="24"/>
          <w:lang w:eastAsia="el-GR"/>
        </w:rPr>
        <w:t xml:space="preserve"> μακαριότητα</w:t>
      </w:r>
      <w:r w:rsidR="00192178">
        <w:rPr>
          <w:rStyle w:val="a4"/>
          <w:rFonts w:ascii="Times New Roman" w:eastAsia="Times New Roman" w:hAnsi="Times New Roman" w:cs="Times New Roman"/>
          <w:bCs/>
          <w:color w:val="000000"/>
          <w:sz w:val="24"/>
          <w:szCs w:val="24"/>
          <w:lang w:eastAsia="el-GR"/>
        </w:rPr>
        <w:footnoteReference w:id="267"/>
      </w:r>
      <w:r w:rsidR="00192178">
        <w:rPr>
          <w:rFonts w:ascii="Times New Roman" w:eastAsia="Times New Roman" w:hAnsi="Times New Roman" w:cs="Times New Roman"/>
          <w:bCs/>
          <w:color w:val="000000"/>
          <w:sz w:val="24"/>
          <w:szCs w:val="24"/>
          <w:lang w:eastAsia="el-GR"/>
        </w:rPr>
        <w:t>.</w:t>
      </w:r>
    </w:p>
    <w:p w:rsidR="00C31680" w:rsidRDefault="00C31680" w:rsidP="00D305C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el-GR"/>
        </w:rPr>
        <w:t>Ιδιαίτερη ερμηνευτική αξία απέδωσαν οι Πατέρες της Εκκλησίας και στον όρο «</w:t>
      </w:r>
      <w:r w:rsidRPr="0004373D">
        <w:rPr>
          <w:rFonts w:ascii="Times New Roman" w:hAnsi="Times New Roman" w:cs="Times New Roman"/>
          <w:i/>
          <w:sz w:val="24"/>
          <w:szCs w:val="24"/>
        </w:rPr>
        <w:t>ἐμπεπλησμένοι</w:t>
      </w:r>
      <w:r>
        <w:rPr>
          <w:rFonts w:ascii="Times New Roman" w:hAnsi="Times New Roman" w:cs="Times New Roman"/>
          <w:sz w:val="24"/>
          <w:szCs w:val="24"/>
        </w:rPr>
        <w:t>»</w:t>
      </w:r>
      <w:r>
        <w:rPr>
          <w:rStyle w:val="a4"/>
          <w:rFonts w:ascii="Times New Roman" w:hAnsi="Times New Roman" w:cs="Times New Roman"/>
          <w:sz w:val="24"/>
          <w:szCs w:val="24"/>
        </w:rPr>
        <w:footnoteReference w:id="268"/>
      </w:r>
      <w:r>
        <w:rPr>
          <w:rFonts w:ascii="Times New Roman" w:hAnsi="Times New Roman" w:cs="Times New Roman"/>
          <w:sz w:val="24"/>
          <w:szCs w:val="24"/>
        </w:rPr>
        <w:t xml:space="preserve">‧ η ορατή συνέπεια στη ζωή ενός </w:t>
      </w:r>
      <w:r w:rsidRPr="0004373D">
        <w:rPr>
          <w:rFonts w:ascii="Times New Roman" w:hAnsi="Times New Roman" w:cs="Times New Roman"/>
          <w:i/>
          <w:sz w:val="24"/>
          <w:szCs w:val="24"/>
        </w:rPr>
        <w:t>ἐμπεπλησμένο</w:t>
      </w:r>
      <w:r>
        <w:rPr>
          <w:rFonts w:ascii="Times New Roman" w:hAnsi="Times New Roman" w:cs="Times New Roman"/>
          <w:i/>
          <w:sz w:val="24"/>
          <w:szCs w:val="24"/>
        </w:rPr>
        <w:t>υ</w:t>
      </w:r>
      <w:r w:rsidR="00210698">
        <w:rPr>
          <w:rFonts w:ascii="Times New Roman" w:hAnsi="Times New Roman" w:cs="Times New Roman"/>
          <w:sz w:val="24"/>
          <w:szCs w:val="24"/>
        </w:rPr>
        <w:t xml:space="preserve"> ανθρώπου</w:t>
      </w:r>
      <w:r>
        <w:rPr>
          <w:rFonts w:ascii="Times New Roman" w:hAnsi="Times New Roman" w:cs="Times New Roman"/>
          <w:i/>
          <w:sz w:val="24"/>
          <w:szCs w:val="24"/>
        </w:rPr>
        <w:t xml:space="preserve"> </w:t>
      </w:r>
      <w:r>
        <w:rPr>
          <w:rFonts w:ascii="Times New Roman" w:hAnsi="Times New Roman" w:cs="Times New Roman"/>
          <w:sz w:val="24"/>
          <w:szCs w:val="24"/>
        </w:rPr>
        <w:t>διαφαίνεται από το γεγονός της σταδιακής απομάκρυνσης από το</w:t>
      </w:r>
      <w:r w:rsidR="00BE1080">
        <w:rPr>
          <w:rFonts w:ascii="Times New Roman" w:hAnsi="Times New Roman" w:cs="Times New Roman"/>
          <w:sz w:val="24"/>
          <w:szCs w:val="24"/>
        </w:rPr>
        <w:t>ν</w:t>
      </w:r>
      <w:r>
        <w:rPr>
          <w:rFonts w:ascii="Times New Roman" w:hAnsi="Times New Roman" w:cs="Times New Roman"/>
          <w:sz w:val="24"/>
          <w:szCs w:val="24"/>
        </w:rPr>
        <w:t xml:space="preserve"> Θεό, επειδή ακριβώς η απόλαυση της βρώσης για παράδειγμα, δύναται να αποβεί μοιραία για την ανύψωση της ψυχής</w:t>
      </w:r>
      <w:r>
        <w:rPr>
          <w:rStyle w:val="a4"/>
          <w:rFonts w:ascii="Times New Roman" w:hAnsi="Times New Roman" w:cs="Times New Roman"/>
          <w:sz w:val="24"/>
          <w:szCs w:val="24"/>
        </w:rPr>
        <w:footnoteReference w:id="269"/>
      </w:r>
      <w:r>
        <w:rPr>
          <w:rFonts w:ascii="Times New Roman" w:hAnsi="Times New Roman" w:cs="Times New Roman"/>
          <w:sz w:val="24"/>
          <w:szCs w:val="24"/>
        </w:rPr>
        <w:t xml:space="preserve">. </w:t>
      </w:r>
      <w:r w:rsidR="0086427B">
        <w:rPr>
          <w:rFonts w:ascii="Times New Roman" w:hAnsi="Times New Roman" w:cs="Times New Roman"/>
          <w:sz w:val="24"/>
          <w:szCs w:val="24"/>
        </w:rPr>
        <w:t>Ο Κύριλλος Αλεξανδρείας</w:t>
      </w:r>
      <w:r w:rsidR="004D6226">
        <w:rPr>
          <w:rFonts w:ascii="Times New Roman" w:hAnsi="Times New Roman" w:cs="Times New Roman"/>
          <w:sz w:val="24"/>
          <w:szCs w:val="24"/>
        </w:rPr>
        <w:t>,</w:t>
      </w:r>
      <w:r w:rsidR="0086427B">
        <w:rPr>
          <w:rFonts w:ascii="Times New Roman" w:hAnsi="Times New Roman" w:cs="Times New Roman"/>
          <w:sz w:val="24"/>
          <w:szCs w:val="24"/>
        </w:rPr>
        <w:t xml:space="preserve"> έχοντας υπόψη το χωρίο </w:t>
      </w:r>
      <w:r w:rsidR="00495959">
        <w:rPr>
          <w:rFonts w:ascii="Times New Roman" w:hAnsi="Times New Roman" w:cs="Times New Roman"/>
          <w:sz w:val="24"/>
          <w:szCs w:val="24"/>
        </w:rPr>
        <w:t>του προφήτη Ησαΐα</w:t>
      </w:r>
      <w:r w:rsidR="004D6226">
        <w:rPr>
          <w:rFonts w:ascii="Times New Roman" w:hAnsi="Times New Roman" w:cs="Times New Roman"/>
          <w:sz w:val="24"/>
          <w:szCs w:val="24"/>
        </w:rPr>
        <w:t>,</w:t>
      </w:r>
      <w:r w:rsidR="00495959">
        <w:rPr>
          <w:rStyle w:val="a4"/>
          <w:rFonts w:ascii="Times New Roman" w:hAnsi="Times New Roman" w:cs="Times New Roman"/>
          <w:sz w:val="24"/>
          <w:szCs w:val="24"/>
        </w:rPr>
        <w:footnoteReference w:id="270"/>
      </w:r>
      <w:r w:rsidR="0086427B">
        <w:rPr>
          <w:rFonts w:ascii="Times New Roman" w:hAnsi="Times New Roman" w:cs="Times New Roman"/>
          <w:sz w:val="24"/>
          <w:szCs w:val="24"/>
        </w:rPr>
        <w:t xml:space="preserve"> </w:t>
      </w:r>
      <w:r w:rsidR="004D6226">
        <w:rPr>
          <w:rFonts w:ascii="Times New Roman" w:hAnsi="Times New Roman" w:cs="Times New Roman"/>
          <w:sz w:val="24"/>
          <w:szCs w:val="24"/>
        </w:rPr>
        <w:t>το οποίο</w:t>
      </w:r>
      <w:r w:rsidR="00495959">
        <w:rPr>
          <w:rFonts w:ascii="Times New Roman" w:hAnsi="Times New Roman" w:cs="Times New Roman"/>
          <w:sz w:val="24"/>
          <w:szCs w:val="24"/>
        </w:rPr>
        <w:t xml:space="preserve"> </w:t>
      </w:r>
      <w:r w:rsidR="0086427B">
        <w:rPr>
          <w:rFonts w:ascii="Times New Roman" w:hAnsi="Times New Roman" w:cs="Times New Roman"/>
          <w:sz w:val="24"/>
          <w:szCs w:val="24"/>
        </w:rPr>
        <w:t>ομιλεί για την πλήρωση της χώρας από υλικά πράγματα</w:t>
      </w:r>
      <w:r w:rsidR="004D6226">
        <w:rPr>
          <w:rFonts w:ascii="Times New Roman" w:hAnsi="Times New Roman" w:cs="Times New Roman"/>
          <w:sz w:val="24"/>
          <w:szCs w:val="24"/>
        </w:rPr>
        <w:t>,</w:t>
      </w:r>
      <w:r w:rsidR="0086427B">
        <w:rPr>
          <w:rFonts w:ascii="Times New Roman" w:hAnsi="Times New Roman" w:cs="Times New Roman"/>
          <w:sz w:val="24"/>
          <w:szCs w:val="24"/>
        </w:rPr>
        <w:t xml:space="preserve"> </w:t>
      </w:r>
      <w:r w:rsidR="00495959">
        <w:rPr>
          <w:rFonts w:ascii="Times New Roman" w:hAnsi="Times New Roman" w:cs="Times New Roman"/>
          <w:sz w:val="24"/>
          <w:szCs w:val="24"/>
        </w:rPr>
        <w:t>θεολογεί</w:t>
      </w:r>
      <w:r w:rsidR="0086427B">
        <w:rPr>
          <w:rFonts w:ascii="Times New Roman" w:hAnsi="Times New Roman" w:cs="Times New Roman"/>
          <w:sz w:val="24"/>
          <w:szCs w:val="24"/>
        </w:rPr>
        <w:t xml:space="preserve"> για δύο δεινά</w:t>
      </w:r>
      <w:r w:rsidR="00495959">
        <w:rPr>
          <w:rFonts w:ascii="Times New Roman" w:hAnsi="Times New Roman" w:cs="Times New Roman"/>
          <w:sz w:val="24"/>
          <w:szCs w:val="24"/>
        </w:rPr>
        <w:t>, τα οποία</w:t>
      </w:r>
      <w:r w:rsidR="0086427B">
        <w:rPr>
          <w:rFonts w:ascii="Times New Roman" w:hAnsi="Times New Roman" w:cs="Times New Roman"/>
          <w:sz w:val="24"/>
          <w:szCs w:val="24"/>
        </w:rPr>
        <w:t xml:space="preserve"> καίρια πλήττουν την υπόσταση του χριστιανικού προσώπου </w:t>
      </w:r>
      <w:r w:rsidR="00495959">
        <w:rPr>
          <w:rFonts w:ascii="Times New Roman" w:hAnsi="Times New Roman" w:cs="Times New Roman"/>
          <w:sz w:val="24"/>
          <w:szCs w:val="24"/>
        </w:rPr>
        <w:t xml:space="preserve">ήτοι τη </w:t>
      </w:r>
      <w:r w:rsidR="0086427B">
        <w:rPr>
          <w:rFonts w:ascii="Times New Roman" w:hAnsi="Times New Roman" w:cs="Times New Roman"/>
          <w:sz w:val="24"/>
          <w:szCs w:val="24"/>
        </w:rPr>
        <w:t>φιλαργυρία και την υπεροψία. Μάλιστα</w:t>
      </w:r>
      <w:r w:rsidR="004D6226">
        <w:rPr>
          <w:rFonts w:ascii="Times New Roman" w:hAnsi="Times New Roman" w:cs="Times New Roman"/>
          <w:sz w:val="24"/>
          <w:szCs w:val="24"/>
        </w:rPr>
        <w:t>,</w:t>
      </w:r>
      <w:r w:rsidR="0086427B">
        <w:rPr>
          <w:rFonts w:ascii="Times New Roman" w:hAnsi="Times New Roman" w:cs="Times New Roman"/>
          <w:sz w:val="24"/>
          <w:szCs w:val="24"/>
        </w:rPr>
        <w:t xml:space="preserve"> το υπόβαθρο της </w:t>
      </w:r>
      <w:r w:rsidR="00495959">
        <w:rPr>
          <w:rFonts w:ascii="Times New Roman" w:hAnsi="Times New Roman" w:cs="Times New Roman"/>
          <w:sz w:val="24"/>
          <w:szCs w:val="24"/>
        </w:rPr>
        <w:t>φιλαργυρίας</w:t>
      </w:r>
      <w:r w:rsidR="0086427B">
        <w:rPr>
          <w:rFonts w:ascii="Times New Roman" w:hAnsi="Times New Roman" w:cs="Times New Roman"/>
          <w:sz w:val="24"/>
          <w:szCs w:val="24"/>
        </w:rPr>
        <w:t xml:space="preserve"> είναι η γενεσιουργός αιτία της φαυλότητας και</w:t>
      </w:r>
      <w:r w:rsidR="0034615E">
        <w:rPr>
          <w:rFonts w:ascii="Times New Roman" w:hAnsi="Times New Roman" w:cs="Times New Roman"/>
          <w:sz w:val="24"/>
          <w:szCs w:val="24"/>
        </w:rPr>
        <w:t>,</w:t>
      </w:r>
      <w:r w:rsidR="0086427B">
        <w:rPr>
          <w:rFonts w:ascii="Times New Roman" w:hAnsi="Times New Roman" w:cs="Times New Roman"/>
          <w:sz w:val="24"/>
          <w:szCs w:val="24"/>
        </w:rPr>
        <w:t xml:space="preserve"> επομένως</w:t>
      </w:r>
      <w:r w:rsidR="0034615E">
        <w:rPr>
          <w:rFonts w:ascii="Times New Roman" w:hAnsi="Times New Roman" w:cs="Times New Roman"/>
          <w:sz w:val="24"/>
          <w:szCs w:val="24"/>
        </w:rPr>
        <w:t>,</w:t>
      </w:r>
      <w:r w:rsidR="0086427B">
        <w:rPr>
          <w:rFonts w:ascii="Times New Roman" w:hAnsi="Times New Roman" w:cs="Times New Roman"/>
          <w:sz w:val="24"/>
          <w:szCs w:val="24"/>
        </w:rPr>
        <w:t xml:space="preserve"> δικαιώνεται η άποψη ότι η φαυλότητα συνυπάρχει </w:t>
      </w:r>
      <w:r w:rsidR="00495959">
        <w:rPr>
          <w:rFonts w:ascii="Times New Roman" w:hAnsi="Times New Roman" w:cs="Times New Roman"/>
          <w:sz w:val="24"/>
          <w:szCs w:val="24"/>
        </w:rPr>
        <w:t>μετά του</w:t>
      </w:r>
      <w:r w:rsidR="0086427B">
        <w:rPr>
          <w:rFonts w:ascii="Times New Roman" w:hAnsi="Times New Roman" w:cs="Times New Roman"/>
          <w:sz w:val="24"/>
          <w:szCs w:val="24"/>
        </w:rPr>
        <w:t xml:space="preserve"> πλούτου. </w:t>
      </w:r>
      <w:r w:rsidR="00495959">
        <w:rPr>
          <w:rFonts w:ascii="Times New Roman" w:hAnsi="Times New Roman" w:cs="Times New Roman"/>
          <w:sz w:val="24"/>
          <w:szCs w:val="24"/>
        </w:rPr>
        <w:t>Επιπλέον ε</w:t>
      </w:r>
      <w:r w:rsidR="0086427B">
        <w:rPr>
          <w:rFonts w:ascii="Times New Roman" w:hAnsi="Times New Roman" w:cs="Times New Roman"/>
          <w:sz w:val="24"/>
          <w:szCs w:val="24"/>
        </w:rPr>
        <w:t xml:space="preserve">ίναι τόσο το εύρος της φαυλότητας </w:t>
      </w:r>
      <w:r w:rsidR="00495959">
        <w:rPr>
          <w:rFonts w:ascii="Times New Roman" w:hAnsi="Times New Roman" w:cs="Times New Roman"/>
          <w:sz w:val="24"/>
          <w:szCs w:val="24"/>
        </w:rPr>
        <w:t>που έννοιες</w:t>
      </w:r>
      <w:r w:rsidR="0086427B">
        <w:rPr>
          <w:rFonts w:ascii="Times New Roman" w:hAnsi="Times New Roman" w:cs="Times New Roman"/>
          <w:sz w:val="24"/>
          <w:szCs w:val="24"/>
        </w:rPr>
        <w:t xml:space="preserve"> όπως η αρπαγή, η πλεονεξία, η αδικία και η συκοφαντία αποτελούν θεμελιώδη μεγέθη </w:t>
      </w:r>
      <w:r w:rsidR="00495959">
        <w:rPr>
          <w:rFonts w:ascii="Times New Roman" w:hAnsi="Times New Roman" w:cs="Times New Roman"/>
          <w:sz w:val="24"/>
          <w:szCs w:val="24"/>
        </w:rPr>
        <w:t>της</w:t>
      </w:r>
      <w:r w:rsidR="00495959">
        <w:rPr>
          <w:rStyle w:val="a4"/>
          <w:rFonts w:ascii="Times New Roman" w:hAnsi="Times New Roman" w:cs="Times New Roman"/>
          <w:sz w:val="24"/>
          <w:szCs w:val="24"/>
        </w:rPr>
        <w:footnoteReference w:id="271"/>
      </w:r>
      <w:r w:rsidR="00495959">
        <w:rPr>
          <w:rFonts w:ascii="Times New Roman" w:hAnsi="Times New Roman" w:cs="Times New Roman"/>
          <w:sz w:val="24"/>
          <w:szCs w:val="24"/>
        </w:rPr>
        <w:t>.</w:t>
      </w:r>
      <w:r w:rsidR="009312DD">
        <w:rPr>
          <w:rFonts w:ascii="Times New Roman" w:hAnsi="Times New Roman" w:cs="Times New Roman"/>
          <w:sz w:val="24"/>
          <w:szCs w:val="24"/>
        </w:rPr>
        <w:t xml:space="preserve"> </w:t>
      </w:r>
      <w:r w:rsidR="00821B30">
        <w:rPr>
          <w:rFonts w:ascii="Times New Roman" w:hAnsi="Times New Roman" w:cs="Times New Roman"/>
          <w:sz w:val="24"/>
          <w:szCs w:val="24"/>
        </w:rPr>
        <w:t>Ο Ευσέβιος Καισαρείας</w:t>
      </w:r>
      <w:r w:rsidR="004D6226">
        <w:rPr>
          <w:rFonts w:ascii="Times New Roman" w:hAnsi="Times New Roman" w:cs="Times New Roman"/>
          <w:sz w:val="24"/>
          <w:szCs w:val="24"/>
        </w:rPr>
        <w:t>,</w:t>
      </w:r>
      <w:r w:rsidR="00821B30">
        <w:rPr>
          <w:rFonts w:ascii="Times New Roman" w:hAnsi="Times New Roman" w:cs="Times New Roman"/>
          <w:sz w:val="24"/>
          <w:szCs w:val="24"/>
        </w:rPr>
        <w:t xml:space="preserve"> στην ερμηνευτική των </w:t>
      </w:r>
      <w:r w:rsidR="00821B30" w:rsidRPr="00BE1080">
        <w:rPr>
          <w:rFonts w:ascii="Times New Roman" w:hAnsi="Times New Roman" w:cs="Times New Roman"/>
          <w:i/>
          <w:iCs/>
          <w:sz w:val="24"/>
          <w:szCs w:val="24"/>
        </w:rPr>
        <w:t>Ψαλμών</w:t>
      </w:r>
      <w:r w:rsidR="00821B30">
        <w:rPr>
          <w:rFonts w:ascii="Times New Roman" w:hAnsi="Times New Roman" w:cs="Times New Roman"/>
          <w:sz w:val="24"/>
          <w:szCs w:val="24"/>
        </w:rPr>
        <w:t xml:space="preserve"> σημειώνει καταρχ</w:t>
      </w:r>
      <w:r w:rsidR="004D6226">
        <w:rPr>
          <w:rFonts w:ascii="Times New Roman" w:hAnsi="Times New Roman" w:cs="Times New Roman"/>
          <w:sz w:val="24"/>
          <w:szCs w:val="24"/>
        </w:rPr>
        <w:t>άς</w:t>
      </w:r>
      <w:r w:rsidR="00821B30">
        <w:rPr>
          <w:rFonts w:ascii="Times New Roman" w:hAnsi="Times New Roman" w:cs="Times New Roman"/>
          <w:sz w:val="24"/>
          <w:szCs w:val="24"/>
        </w:rPr>
        <w:t xml:space="preserve"> ότι μόνον ο μονογενής και Λόγος του Θεού τυγχάνει θρεπτικός κάθε λογικής </w:t>
      </w:r>
      <w:r w:rsidR="00E14FD8">
        <w:rPr>
          <w:rFonts w:ascii="Times New Roman" w:hAnsi="Times New Roman" w:cs="Times New Roman"/>
          <w:sz w:val="24"/>
          <w:szCs w:val="24"/>
        </w:rPr>
        <w:t>ουσίας</w:t>
      </w:r>
      <w:r w:rsidR="00E14FD8">
        <w:rPr>
          <w:rStyle w:val="a4"/>
          <w:rFonts w:ascii="Times New Roman" w:hAnsi="Times New Roman" w:cs="Times New Roman"/>
          <w:sz w:val="24"/>
          <w:szCs w:val="24"/>
        </w:rPr>
        <w:footnoteReference w:id="272"/>
      </w:r>
      <w:r w:rsidR="00821B30">
        <w:rPr>
          <w:rFonts w:ascii="Times New Roman" w:hAnsi="Times New Roman" w:cs="Times New Roman"/>
          <w:sz w:val="24"/>
          <w:szCs w:val="24"/>
        </w:rPr>
        <w:t>. Στη συνέχεια</w:t>
      </w:r>
      <w:r w:rsidR="004D6226">
        <w:rPr>
          <w:rFonts w:ascii="Times New Roman" w:hAnsi="Times New Roman" w:cs="Times New Roman"/>
          <w:sz w:val="24"/>
          <w:szCs w:val="24"/>
        </w:rPr>
        <w:t>,</w:t>
      </w:r>
      <w:r w:rsidR="00821B30">
        <w:rPr>
          <w:rFonts w:ascii="Times New Roman" w:hAnsi="Times New Roman" w:cs="Times New Roman"/>
          <w:sz w:val="24"/>
          <w:szCs w:val="24"/>
        </w:rPr>
        <w:t xml:space="preserve"> διαπιστώνει εναργώς την αντιπαραβολή ανάμεσα στον </w:t>
      </w:r>
      <w:r w:rsidR="00821B30" w:rsidRPr="00821B30">
        <w:rPr>
          <w:rFonts w:ascii="Times New Roman" w:hAnsi="Times New Roman" w:cs="Times New Roman"/>
          <w:i/>
          <w:sz w:val="24"/>
          <w:szCs w:val="24"/>
        </w:rPr>
        <w:t>άρτο των αγγέλων</w:t>
      </w:r>
      <w:r w:rsidR="00821B30">
        <w:rPr>
          <w:rFonts w:ascii="Times New Roman" w:hAnsi="Times New Roman" w:cs="Times New Roman"/>
          <w:sz w:val="24"/>
          <w:szCs w:val="24"/>
        </w:rPr>
        <w:t xml:space="preserve"> και στον επισιτισμό των ανθρώπων</w:t>
      </w:r>
      <w:r w:rsidR="004D6226">
        <w:rPr>
          <w:rFonts w:ascii="Times New Roman" w:hAnsi="Times New Roman" w:cs="Times New Roman"/>
          <w:sz w:val="24"/>
          <w:szCs w:val="24"/>
        </w:rPr>
        <w:t xml:space="preserve">, ο οποίος </w:t>
      </w:r>
      <w:r w:rsidR="00821B30">
        <w:rPr>
          <w:rFonts w:ascii="Times New Roman" w:hAnsi="Times New Roman" w:cs="Times New Roman"/>
          <w:sz w:val="24"/>
          <w:szCs w:val="24"/>
        </w:rPr>
        <w:t>λαμβάνει χώρα ως πλησμονή. Έτσι ο συγγραφέας διαβλέπει ότι ο άρτος</w:t>
      </w:r>
      <w:r w:rsidR="0034615E">
        <w:rPr>
          <w:rFonts w:ascii="Times New Roman" w:hAnsi="Times New Roman" w:cs="Times New Roman"/>
          <w:sz w:val="24"/>
          <w:szCs w:val="24"/>
        </w:rPr>
        <w:t>,</w:t>
      </w:r>
      <w:r w:rsidR="00821B30">
        <w:rPr>
          <w:rFonts w:ascii="Times New Roman" w:hAnsi="Times New Roman" w:cs="Times New Roman"/>
          <w:sz w:val="24"/>
          <w:szCs w:val="24"/>
        </w:rPr>
        <w:t xml:space="preserve"> ο επίγειος</w:t>
      </w:r>
      <w:r w:rsidR="0034615E">
        <w:rPr>
          <w:rFonts w:ascii="Times New Roman" w:hAnsi="Times New Roman" w:cs="Times New Roman"/>
          <w:sz w:val="24"/>
          <w:szCs w:val="24"/>
        </w:rPr>
        <w:t>,</w:t>
      </w:r>
      <w:r w:rsidR="00821B30">
        <w:rPr>
          <w:rFonts w:ascii="Times New Roman" w:hAnsi="Times New Roman" w:cs="Times New Roman"/>
          <w:sz w:val="24"/>
          <w:szCs w:val="24"/>
        </w:rPr>
        <w:t xml:space="preserve"> προκαλεί</w:t>
      </w:r>
      <w:r w:rsidR="00135FF4">
        <w:rPr>
          <w:rFonts w:ascii="Times New Roman" w:hAnsi="Times New Roman" w:cs="Times New Roman"/>
          <w:sz w:val="24"/>
          <w:szCs w:val="24"/>
        </w:rPr>
        <w:t>,</w:t>
      </w:r>
      <w:r w:rsidR="00821B30">
        <w:rPr>
          <w:rFonts w:ascii="Times New Roman" w:hAnsi="Times New Roman" w:cs="Times New Roman"/>
          <w:sz w:val="24"/>
          <w:szCs w:val="24"/>
        </w:rPr>
        <w:t xml:space="preserve"> αφενός σφοδρή επιθυμία κυρίως λόγω της ενυπάρχουσας κάθε φορά στέρησης</w:t>
      </w:r>
      <w:r w:rsidR="00135FF4">
        <w:rPr>
          <w:rFonts w:ascii="Times New Roman" w:hAnsi="Times New Roman" w:cs="Times New Roman"/>
          <w:sz w:val="24"/>
          <w:szCs w:val="24"/>
        </w:rPr>
        <w:t xml:space="preserve">, και </w:t>
      </w:r>
      <w:r w:rsidR="00821B30">
        <w:rPr>
          <w:rFonts w:ascii="Times New Roman" w:hAnsi="Times New Roman" w:cs="Times New Roman"/>
          <w:sz w:val="24"/>
          <w:szCs w:val="24"/>
        </w:rPr>
        <w:t xml:space="preserve"> αφετέρου λειτουργεί ως εμπόδιο στην πορεία του ανθρώπου ως μετόχου στο έργο του Θεού. Ο πειρασμός</w:t>
      </w:r>
      <w:r w:rsidR="00135FF4">
        <w:rPr>
          <w:rFonts w:ascii="Times New Roman" w:hAnsi="Times New Roman" w:cs="Times New Roman"/>
          <w:sz w:val="24"/>
          <w:szCs w:val="24"/>
        </w:rPr>
        <w:t>,</w:t>
      </w:r>
      <w:r w:rsidR="00821B30">
        <w:rPr>
          <w:rFonts w:ascii="Times New Roman" w:hAnsi="Times New Roman" w:cs="Times New Roman"/>
          <w:sz w:val="24"/>
          <w:szCs w:val="24"/>
        </w:rPr>
        <w:t xml:space="preserve"> επομένως</w:t>
      </w:r>
      <w:r w:rsidR="00135FF4">
        <w:rPr>
          <w:rFonts w:ascii="Times New Roman" w:hAnsi="Times New Roman" w:cs="Times New Roman"/>
          <w:sz w:val="24"/>
          <w:szCs w:val="24"/>
        </w:rPr>
        <w:t>,</w:t>
      </w:r>
      <w:r w:rsidR="00821B30">
        <w:rPr>
          <w:rFonts w:ascii="Times New Roman" w:hAnsi="Times New Roman" w:cs="Times New Roman"/>
          <w:sz w:val="24"/>
          <w:szCs w:val="24"/>
        </w:rPr>
        <w:t xml:space="preserve"> των </w:t>
      </w:r>
      <w:r w:rsidR="00821B30" w:rsidRPr="00821B30">
        <w:rPr>
          <w:rFonts w:ascii="Times New Roman" w:hAnsi="Times New Roman" w:cs="Times New Roman"/>
          <w:i/>
          <w:sz w:val="24"/>
          <w:szCs w:val="24"/>
        </w:rPr>
        <w:t>εμπεπλησμένων</w:t>
      </w:r>
      <w:r w:rsidR="00821B30">
        <w:rPr>
          <w:rFonts w:ascii="Times New Roman" w:hAnsi="Times New Roman" w:cs="Times New Roman"/>
          <w:sz w:val="24"/>
          <w:szCs w:val="24"/>
        </w:rPr>
        <w:t xml:space="preserve">  ανθρώπων να επιζητούν κάθε στιγμή το έτι περαιτέρω</w:t>
      </w:r>
      <w:r w:rsidR="005E6F93" w:rsidRPr="005E6F93">
        <w:rPr>
          <w:rFonts w:ascii="Times New Roman" w:hAnsi="Times New Roman" w:cs="Times New Roman"/>
          <w:sz w:val="24"/>
          <w:szCs w:val="24"/>
        </w:rPr>
        <w:t xml:space="preserve"> </w:t>
      </w:r>
      <w:r w:rsidR="005E6F93">
        <w:rPr>
          <w:rFonts w:ascii="Times New Roman" w:hAnsi="Times New Roman" w:cs="Times New Roman"/>
          <w:sz w:val="24"/>
          <w:szCs w:val="24"/>
        </w:rPr>
        <w:t>του άρτου</w:t>
      </w:r>
      <w:r w:rsidR="00821B30">
        <w:rPr>
          <w:rFonts w:ascii="Times New Roman" w:hAnsi="Times New Roman" w:cs="Times New Roman"/>
          <w:sz w:val="24"/>
          <w:szCs w:val="24"/>
        </w:rPr>
        <w:t xml:space="preserve"> δεν αφορά μόνο τους </w:t>
      </w:r>
      <w:r w:rsidR="0034615E">
        <w:rPr>
          <w:rFonts w:ascii="Times New Roman" w:hAnsi="Times New Roman" w:cs="Times New Roman"/>
          <w:sz w:val="24"/>
          <w:szCs w:val="24"/>
        </w:rPr>
        <w:t>ίδιους,</w:t>
      </w:r>
      <w:r w:rsidR="00821B30">
        <w:rPr>
          <w:rFonts w:ascii="Times New Roman" w:hAnsi="Times New Roman" w:cs="Times New Roman"/>
          <w:sz w:val="24"/>
          <w:szCs w:val="24"/>
        </w:rPr>
        <w:t xml:space="preserve"> αλλά δρα και ως τροχοπέδη στην πορεία του λαού προς τη χάρη του Θεού</w:t>
      </w:r>
      <w:r w:rsidR="00821B30">
        <w:rPr>
          <w:rStyle w:val="a4"/>
          <w:rFonts w:ascii="Times New Roman" w:hAnsi="Times New Roman" w:cs="Times New Roman"/>
          <w:sz w:val="24"/>
          <w:szCs w:val="24"/>
        </w:rPr>
        <w:footnoteReference w:id="273"/>
      </w:r>
      <w:r w:rsidR="00821B30">
        <w:rPr>
          <w:rFonts w:ascii="Times New Roman" w:hAnsi="Times New Roman" w:cs="Times New Roman"/>
          <w:sz w:val="24"/>
          <w:szCs w:val="24"/>
        </w:rPr>
        <w:t xml:space="preserve">. </w:t>
      </w:r>
      <w:r w:rsidR="00C24A7A">
        <w:rPr>
          <w:rFonts w:ascii="Times New Roman" w:hAnsi="Times New Roman" w:cs="Times New Roman"/>
          <w:sz w:val="24"/>
          <w:szCs w:val="24"/>
        </w:rPr>
        <w:t>Ο πλεονασμός όσον αφορά τα του βίου</w:t>
      </w:r>
      <w:r w:rsidR="00135FF4">
        <w:rPr>
          <w:rFonts w:ascii="Times New Roman" w:hAnsi="Times New Roman" w:cs="Times New Roman"/>
          <w:sz w:val="24"/>
          <w:szCs w:val="24"/>
        </w:rPr>
        <w:t>,</w:t>
      </w:r>
      <w:r w:rsidR="00C24A7A">
        <w:rPr>
          <w:rFonts w:ascii="Times New Roman" w:hAnsi="Times New Roman" w:cs="Times New Roman"/>
          <w:sz w:val="24"/>
          <w:szCs w:val="24"/>
        </w:rPr>
        <w:t xml:space="preserve"> επειδή εκφαίνεται συνήθως με πολυτέλεια και τρυφή οδηγεί τον ιερό Χρυσόστομο να υπομνηματίσει το συγκεκριμένο ταλανισμό του Ευαγγελιστή Λουκά με επιπρόσθετες αναφορές από το βιβλίο του προφήτη Ησαΐα. Το επιχείρημα εκδιπλώνεται με τη μορφή της αντίθεσης</w:t>
      </w:r>
      <w:r w:rsidR="00BE1080">
        <w:rPr>
          <w:rFonts w:ascii="Times New Roman" w:hAnsi="Times New Roman" w:cs="Times New Roman"/>
          <w:sz w:val="24"/>
          <w:szCs w:val="24"/>
        </w:rPr>
        <w:t>,</w:t>
      </w:r>
      <w:r w:rsidR="00C24A7A">
        <w:rPr>
          <w:rFonts w:ascii="Times New Roman" w:hAnsi="Times New Roman" w:cs="Times New Roman"/>
          <w:sz w:val="24"/>
          <w:szCs w:val="24"/>
        </w:rPr>
        <w:t xml:space="preserve"> διότι οι υπερβολές της άνεσης ενδέχεται να προκαλέσουν έργα</w:t>
      </w:r>
      <w:r w:rsidR="00135FF4">
        <w:rPr>
          <w:rFonts w:ascii="Times New Roman" w:hAnsi="Times New Roman" w:cs="Times New Roman"/>
          <w:sz w:val="24"/>
          <w:szCs w:val="24"/>
        </w:rPr>
        <w:t>,</w:t>
      </w:r>
      <w:r w:rsidR="00C24A7A">
        <w:rPr>
          <w:rFonts w:ascii="Times New Roman" w:hAnsi="Times New Roman" w:cs="Times New Roman"/>
          <w:sz w:val="24"/>
          <w:szCs w:val="24"/>
        </w:rPr>
        <w:t xml:space="preserve"> τα οποία θα φέρουν τον άνθρωπο στο στεναγμό των δακρύων και</w:t>
      </w:r>
      <w:r w:rsidR="00135FF4">
        <w:rPr>
          <w:rFonts w:ascii="Times New Roman" w:hAnsi="Times New Roman" w:cs="Times New Roman"/>
          <w:sz w:val="24"/>
          <w:szCs w:val="24"/>
        </w:rPr>
        <w:t>,</w:t>
      </w:r>
      <w:r w:rsidR="00C24A7A">
        <w:rPr>
          <w:rFonts w:ascii="Times New Roman" w:hAnsi="Times New Roman" w:cs="Times New Roman"/>
          <w:sz w:val="24"/>
          <w:szCs w:val="24"/>
        </w:rPr>
        <w:t xml:space="preserve"> επομένως</w:t>
      </w:r>
      <w:r w:rsidR="00135FF4">
        <w:rPr>
          <w:rFonts w:ascii="Times New Roman" w:hAnsi="Times New Roman" w:cs="Times New Roman"/>
          <w:sz w:val="24"/>
          <w:szCs w:val="24"/>
        </w:rPr>
        <w:t>,</w:t>
      </w:r>
      <w:r w:rsidR="00C24A7A">
        <w:rPr>
          <w:rFonts w:ascii="Times New Roman" w:hAnsi="Times New Roman" w:cs="Times New Roman"/>
          <w:sz w:val="24"/>
          <w:szCs w:val="24"/>
        </w:rPr>
        <w:t xml:space="preserve"> ούτε τα έργα του Θεού θα είναι σε θέση ν</w:t>
      </w:r>
      <w:r w:rsidR="00BE1080">
        <w:rPr>
          <w:rFonts w:ascii="Times New Roman" w:hAnsi="Times New Roman" w:cs="Times New Roman"/>
          <w:sz w:val="24"/>
          <w:szCs w:val="24"/>
        </w:rPr>
        <w:t>΄</w:t>
      </w:r>
      <w:r w:rsidR="00C24A7A">
        <w:rPr>
          <w:rFonts w:ascii="Times New Roman" w:hAnsi="Times New Roman" w:cs="Times New Roman"/>
          <w:sz w:val="24"/>
          <w:szCs w:val="24"/>
        </w:rPr>
        <w:t xml:space="preserve"> αντικρίσει ούτε ακόμα και την ανθρώπινη δραστηριότητα θα δύναται να κατανοήσει,</w:t>
      </w:r>
      <w:r w:rsidR="006A3149">
        <w:rPr>
          <w:rFonts w:ascii="Times New Roman" w:hAnsi="Times New Roman" w:cs="Times New Roman"/>
          <w:sz w:val="24"/>
          <w:szCs w:val="24"/>
        </w:rPr>
        <w:t xml:space="preserve"> </w:t>
      </w:r>
      <w:r w:rsidR="00C24A7A">
        <w:rPr>
          <w:rFonts w:ascii="Times New Roman" w:hAnsi="Times New Roman" w:cs="Times New Roman"/>
          <w:sz w:val="24"/>
          <w:szCs w:val="24"/>
        </w:rPr>
        <w:t>επειδή μίας τέτοιας εμβέλειας εκτροπή μετατρέπει την άνεση</w:t>
      </w:r>
      <w:r w:rsidR="006A3149">
        <w:rPr>
          <w:rFonts w:ascii="Times New Roman" w:hAnsi="Times New Roman" w:cs="Times New Roman"/>
          <w:sz w:val="24"/>
          <w:szCs w:val="24"/>
        </w:rPr>
        <w:t xml:space="preserve"> του πρακτικού βίου</w:t>
      </w:r>
      <w:r w:rsidR="00C24A7A">
        <w:rPr>
          <w:rFonts w:ascii="Times New Roman" w:hAnsi="Times New Roman" w:cs="Times New Roman"/>
          <w:sz w:val="24"/>
          <w:szCs w:val="24"/>
        </w:rPr>
        <w:t xml:space="preserve"> ακόμα</w:t>
      </w:r>
      <w:r w:rsidR="00BE1080">
        <w:rPr>
          <w:rFonts w:ascii="Times New Roman" w:hAnsi="Times New Roman" w:cs="Times New Roman"/>
          <w:sz w:val="24"/>
          <w:szCs w:val="24"/>
        </w:rPr>
        <w:t xml:space="preserve"> και </w:t>
      </w:r>
      <w:r w:rsidR="00C24A7A">
        <w:rPr>
          <w:rFonts w:ascii="Times New Roman" w:hAnsi="Times New Roman" w:cs="Times New Roman"/>
          <w:sz w:val="24"/>
          <w:szCs w:val="24"/>
        </w:rPr>
        <w:t xml:space="preserve"> σε πείνα</w:t>
      </w:r>
      <w:r w:rsidR="00C24A7A">
        <w:rPr>
          <w:rStyle w:val="a4"/>
          <w:rFonts w:ascii="Times New Roman" w:hAnsi="Times New Roman" w:cs="Times New Roman"/>
          <w:sz w:val="24"/>
          <w:szCs w:val="24"/>
        </w:rPr>
        <w:footnoteReference w:id="274"/>
      </w:r>
      <w:r w:rsidR="00C24A7A">
        <w:rPr>
          <w:rFonts w:ascii="Times New Roman" w:hAnsi="Times New Roman" w:cs="Times New Roman"/>
          <w:sz w:val="24"/>
          <w:szCs w:val="24"/>
        </w:rPr>
        <w:t>.</w:t>
      </w:r>
    </w:p>
    <w:p w:rsidR="00A26D0B" w:rsidRDefault="00A26D0B" w:rsidP="00D305C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Παραπλήσια εκτροπή διαβλέπει και ο Προκόπιος Γαζαίου</w:t>
      </w:r>
      <w:r w:rsidR="00135F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στα σχόλι</w:t>
      </w:r>
      <w:r w:rsidR="00135FF4">
        <w:rPr>
          <w:rFonts w:ascii="Times New Roman" w:hAnsi="Times New Roman" w:cs="Times New Roman"/>
          <w:color w:val="000000"/>
          <w:sz w:val="24"/>
          <w:szCs w:val="24"/>
        </w:rPr>
        <w:t>ά</w:t>
      </w:r>
      <w:r>
        <w:rPr>
          <w:rFonts w:ascii="Times New Roman" w:hAnsi="Times New Roman" w:cs="Times New Roman"/>
          <w:color w:val="000000"/>
          <w:sz w:val="24"/>
          <w:szCs w:val="24"/>
        </w:rPr>
        <w:t xml:space="preserve"> του προς τον Προφήτη </w:t>
      </w:r>
      <w:r>
        <w:rPr>
          <w:rFonts w:ascii="Times New Roman" w:hAnsi="Times New Roman" w:cs="Times New Roman"/>
          <w:sz w:val="24"/>
          <w:szCs w:val="24"/>
        </w:rPr>
        <w:t>Ησαΐα</w:t>
      </w:r>
      <w:r>
        <w:rPr>
          <w:rFonts w:ascii="Times New Roman" w:hAnsi="Times New Roman" w:cs="Times New Roman"/>
          <w:color w:val="000000"/>
          <w:sz w:val="24"/>
          <w:szCs w:val="24"/>
        </w:rPr>
        <w:t>, τεκμηριώνοντας τη θέση του με ρήσεις του Ευαγγελίου ότι οι άνθρωποι δηλαδή παρέβησαν το</w:t>
      </w:r>
      <w:r w:rsidR="00135FF4">
        <w:rPr>
          <w:rFonts w:ascii="Times New Roman" w:hAnsi="Times New Roman" w:cs="Times New Roman"/>
          <w:color w:val="000000"/>
          <w:sz w:val="24"/>
          <w:szCs w:val="24"/>
        </w:rPr>
        <w:t>ν</w:t>
      </w:r>
      <w:r>
        <w:rPr>
          <w:rFonts w:ascii="Times New Roman" w:hAnsi="Times New Roman" w:cs="Times New Roman"/>
          <w:color w:val="000000"/>
          <w:sz w:val="24"/>
          <w:szCs w:val="24"/>
        </w:rPr>
        <w:t xml:space="preserve"> νόμο του Θεού, γενόμενοι ασεβείς σε τέτοιο βαθμό που ακόμη και υπάρχουσες πολιτείες θα αφανισθούν από τα έργα των ασεβών‧ φυσικά στην κατάταξη των ασεβών εξέχουσα θέση καταλαμβάνουν και οι </w:t>
      </w:r>
      <w:r w:rsidRPr="00A26D0B">
        <w:rPr>
          <w:rFonts w:ascii="Times New Roman" w:hAnsi="Times New Roman" w:cs="Times New Roman"/>
          <w:i/>
          <w:color w:val="000000"/>
          <w:sz w:val="24"/>
          <w:szCs w:val="24"/>
        </w:rPr>
        <w:t>εμπεπλησμέν</w:t>
      </w:r>
      <w:r>
        <w:rPr>
          <w:rFonts w:ascii="Times New Roman" w:hAnsi="Times New Roman" w:cs="Times New Roman"/>
          <w:i/>
          <w:color w:val="000000"/>
          <w:sz w:val="24"/>
          <w:szCs w:val="24"/>
        </w:rPr>
        <w:t>οι</w:t>
      </w:r>
      <w:r>
        <w:rPr>
          <w:rStyle w:val="a4"/>
          <w:rFonts w:ascii="Times New Roman" w:hAnsi="Times New Roman" w:cs="Times New Roman"/>
          <w:i/>
          <w:color w:val="000000"/>
          <w:sz w:val="24"/>
          <w:szCs w:val="24"/>
        </w:rPr>
        <w:footnoteReference w:id="275"/>
      </w:r>
      <w:r>
        <w:rPr>
          <w:rFonts w:ascii="Times New Roman" w:hAnsi="Times New Roman" w:cs="Times New Roman"/>
          <w:color w:val="000000"/>
          <w:sz w:val="24"/>
          <w:szCs w:val="24"/>
        </w:rPr>
        <w:t xml:space="preserve">. </w:t>
      </w:r>
      <w:r w:rsidR="00601117">
        <w:rPr>
          <w:rFonts w:ascii="Times New Roman" w:hAnsi="Times New Roman" w:cs="Times New Roman"/>
          <w:color w:val="000000"/>
          <w:sz w:val="24"/>
          <w:szCs w:val="24"/>
        </w:rPr>
        <w:t xml:space="preserve"> Ο </w:t>
      </w:r>
      <w:r w:rsidR="003B77E0">
        <w:rPr>
          <w:rFonts w:ascii="Times New Roman" w:hAnsi="Times New Roman" w:cs="Times New Roman"/>
          <w:color w:val="000000"/>
          <w:sz w:val="24"/>
          <w:szCs w:val="24"/>
        </w:rPr>
        <w:t>ν</w:t>
      </w:r>
      <w:r w:rsidR="00601117">
        <w:rPr>
          <w:rFonts w:ascii="Times New Roman" w:hAnsi="Times New Roman" w:cs="Times New Roman"/>
          <w:color w:val="000000"/>
          <w:sz w:val="24"/>
          <w:szCs w:val="24"/>
        </w:rPr>
        <w:t xml:space="preserve">όμος της χάριτος από την άλλη πλευρά, σύμφωνα με την ερμηνεία του Γεωργίου Μοναχού </w:t>
      </w:r>
      <w:r w:rsidR="00135FF4">
        <w:rPr>
          <w:rFonts w:ascii="Times New Roman" w:hAnsi="Times New Roman" w:cs="Times New Roman"/>
          <w:color w:val="000000"/>
          <w:sz w:val="24"/>
          <w:szCs w:val="24"/>
        </w:rPr>
        <w:t xml:space="preserve">κατά </w:t>
      </w:r>
      <w:r w:rsidR="00601117">
        <w:rPr>
          <w:rFonts w:ascii="Times New Roman" w:hAnsi="Times New Roman" w:cs="Times New Roman"/>
          <w:color w:val="000000"/>
          <w:sz w:val="24"/>
          <w:szCs w:val="24"/>
        </w:rPr>
        <w:t>την περίοδο του Βυζαντίου, έχει θεσπιστεί εξίσου προς τους άρχοντες και τους ιδιώτες, πλουσίους και πτωχούς, κοσμικούς και μοναχούς. Ενώ ο Κύριος προειδοποιεί ότι είναι στενή</w:t>
      </w:r>
      <w:r w:rsidR="003B77E0">
        <w:rPr>
          <w:rFonts w:ascii="Times New Roman" w:hAnsi="Times New Roman" w:cs="Times New Roman"/>
          <w:color w:val="000000"/>
          <w:sz w:val="24"/>
          <w:szCs w:val="24"/>
        </w:rPr>
        <w:t xml:space="preserve"> η</w:t>
      </w:r>
      <w:r w:rsidR="00601117">
        <w:rPr>
          <w:rFonts w:ascii="Times New Roman" w:hAnsi="Times New Roman" w:cs="Times New Roman"/>
          <w:color w:val="000000"/>
          <w:sz w:val="24"/>
          <w:szCs w:val="24"/>
        </w:rPr>
        <w:t xml:space="preserve"> πύλη της εισόδου προς τη Βασιλεία του Θεού και ευρύχωρη η οδός που άγει προς την απώλεια, εν τούτοις οι </w:t>
      </w:r>
      <w:r w:rsidR="00601117" w:rsidRPr="00A26D0B">
        <w:rPr>
          <w:rFonts w:ascii="Times New Roman" w:hAnsi="Times New Roman" w:cs="Times New Roman"/>
          <w:i/>
          <w:color w:val="000000"/>
          <w:sz w:val="24"/>
          <w:szCs w:val="24"/>
        </w:rPr>
        <w:t>εμπεπλησμέν</w:t>
      </w:r>
      <w:r w:rsidR="00601117">
        <w:rPr>
          <w:rFonts w:ascii="Times New Roman" w:hAnsi="Times New Roman" w:cs="Times New Roman"/>
          <w:i/>
          <w:color w:val="000000"/>
          <w:sz w:val="24"/>
          <w:szCs w:val="24"/>
        </w:rPr>
        <w:t>οι</w:t>
      </w:r>
      <w:r w:rsidR="00601117">
        <w:rPr>
          <w:rFonts w:ascii="Times New Roman" w:hAnsi="Times New Roman" w:cs="Times New Roman"/>
          <w:color w:val="000000"/>
          <w:sz w:val="24"/>
          <w:szCs w:val="24"/>
        </w:rPr>
        <w:t xml:space="preserve"> θα πεινάσουν εξαιτίας της προσήλωσης</w:t>
      </w:r>
      <w:r w:rsidR="006622D5">
        <w:rPr>
          <w:rFonts w:ascii="Times New Roman" w:hAnsi="Times New Roman" w:cs="Times New Roman"/>
          <w:color w:val="000000"/>
          <w:sz w:val="24"/>
          <w:szCs w:val="24"/>
        </w:rPr>
        <w:t>,</w:t>
      </w:r>
      <w:r w:rsidR="00601117">
        <w:rPr>
          <w:rFonts w:ascii="Times New Roman" w:hAnsi="Times New Roman" w:cs="Times New Roman"/>
          <w:color w:val="000000"/>
          <w:sz w:val="24"/>
          <w:szCs w:val="24"/>
        </w:rPr>
        <w:t xml:space="preserve"> όπως χαρακτηριστικά γράφει ο Γεώργιος </w:t>
      </w:r>
      <w:r w:rsidR="006622D5">
        <w:rPr>
          <w:rFonts w:ascii="Times New Roman" w:hAnsi="Times New Roman" w:cs="Times New Roman"/>
          <w:color w:val="000000"/>
          <w:sz w:val="24"/>
          <w:szCs w:val="24"/>
        </w:rPr>
        <w:t>Μ</w:t>
      </w:r>
      <w:r w:rsidR="00601117">
        <w:rPr>
          <w:rFonts w:ascii="Times New Roman" w:hAnsi="Times New Roman" w:cs="Times New Roman"/>
          <w:color w:val="000000"/>
          <w:sz w:val="24"/>
          <w:szCs w:val="24"/>
        </w:rPr>
        <w:t xml:space="preserve">οναχός </w:t>
      </w:r>
      <w:r w:rsidR="006622D5">
        <w:rPr>
          <w:rFonts w:ascii="Times New Roman" w:hAnsi="Times New Roman" w:cs="Times New Roman"/>
          <w:color w:val="000000"/>
          <w:sz w:val="24"/>
          <w:szCs w:val="24"/>
        </w:rPr>
        <w:t>στον γεώδη βίο</w:t>
      </w:r>
      <w:r w:rsidR="00601117">
        <w:rPr>
          <w:rFonts w:ascii="Times New Roman" w:hAnsi="Times New Roman" w:cs="Times New Roman"/>
          <w:color w:val="000000"/>
          <w:sz w:val="24"/>
          <w:szCs w:val="24"/>
        </w:rPr>
        <w:t>. Εν τέλει</w:t>
      </w:r>
      <w:r w:rsidR="00135FF4">
        <w:rPr>
          <w:rFonts w:ascii="Times New Roman" w:hAnsi="Times New Roman" w:cs="Times New Roman"/>
          <w:color w:val="000000"/>
          <w:sz w:val="24"/>
          <w:szCs w:val="24"/>
        </w:rPr>
        <w:t>,</w:t>
      </w:r>
      <w:r w:rsidR="00601117">
        <w:rPr>
          <w:rFonts w:ascii="Times New Roman" w:hAnsi="Times New Roman" w:cs="Times New Roman"/>
          <w:color w:val="000000"/>
          <w:sz w:val="24"/>
          <w:szCs w:val="24"/>
        </w:rPr>
        <w:t xml:space="preserve"> εφόσον ο νόμος είναι κοινός</w:t>
      </w:r>
      <w:r w:rsidR="006622D5">
        <w:rPr>
          <w:rFonts w:ascii="Times New Roman" w:hAnsi="Times New Roman" w:cs="Times New Roman"/>
          <w:color w:val="000000"/>
          <w:sz w:val="24"/>
          <w:szCs w:val="24"/>
        </w:rPr>
        <w:t>, κοινός θα καταστεί</w:t>
      </w:r>
      <w:r w:rsidR="00601117">
        <w:rPr>
          <w:rFonts w:ascii="Times New Roman" w:hAnsi="Times New Roman" w:cs="Times New Roman"/>
          <w:color w:val="000000"/>
          <w:sz w:val="24"/>
          <w:szCs w:val="24"/>
        </w:rPr>
        <w:t xml:space="preserve"> και </w:t>
      </w:r>
      <w:r w:rsidR="006622D5">
        <w:rPr>
          <w:rFonts w:ascii="Times New Roman" w:hAnsi="Times New Roman" w:cs="Times New Roman"/>
          <w:color w:val="000000"/>
          <w:sz w:val="24"/>
          <w:szCs w:val="24"/>
        </w:rPr>
        <w:t xml:space="preserve">ο </w:t>
      </w:r>
      <w:r w:rsidR="00601117">
        <w:rPr>
          <w:rFonts w:ascii="Times New Roman" w:hAnsi="Times New Roman" w:cs="Times New Roman"/>
          <w:color w:val="000000"/>
          <w:sz w:val="24"/>
          <w:szCs w:val="24"/>
        </w:rPr>
        <w:t xml:space="preserve">μακαρισμός και ο </w:t>
      </w:r>
      <w:r w:rsidR="006622D5">
        <w:rPr>
          <w:rFonts w:ascii="Times New Roman" w:hAnsi="Times New Roman" w:cs="Times New Roman"/>
          <w:color w:val="000000"/>
          <w:sz w:val="24"/>
          <w:szCs w:val="24"/>
        </w:rPr>
        <w:t>ταλανισμός</w:t>
      </w:r>
      <w:r w:rsidR="006622D5">
        <w:rPr>
          <w:rStyle w:val="a4"/>
          <w:rFonts w:ascii="Times New Roman" w:hAnsi="Times New Roman" w:cs="Times New Roman"/>
          <w:color w:val="000000"/>
          <w:sz w:val="24"/>
          <w:szCs w:val="24"/>
        </w:rPr>
        <w:footnoteReference w:id="276"/>
      </w:r>
      <w:r w:rsidR="006622D5">
        <w:rPr>
          <w:rFonts w:ascii="Times New Roman" w:hAnsi="Times New Roman" w:cs="Times New Roman"/>
          <w:color w:val="000000"/>
          <w:sz w:val="24"/>
          <w:szCs w:val="24"/>
        </w:rPr>
        <w:t>.</w:t>
      </w:r>
      <w:r w:rsidR="00601117">
        <w:rPr>
          <w:rFonts w:ascii="Times New Roman" w:hAnsi="Times New Roman" w:cs="Times New Roman"/>
          <w:color w:val="000000"/>
          <w:sz w:val="24"/>
          <w:szCs w:val="24"/>
        </w:rPr>
        <w:t xml:space="preserve"> </w:t>
      </w:r>
    </w:p>
    <w:p w:rsidR="00862E17" w:rsidRDefault="007F2CA7" w:rsidP="00D305C0">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Μ</w:t>
      </w:r>
      <w:r w:rsidR="00BE1080">
        <w:rPr>
          <w:rFonts w:ascii="Times New Roman" w:hAnsi="Times New Roman" w:cs="Times New Roman"/>
          <w:color w:val="000000"/>
          <w:sz w:val="24"/>
          <w:szCs w:val="24"/>
        </w:rPr>
        <w:t>ε</w:t>
      </w:r>
      <w:r>
        <w:rPr>
          <w:rFonts w:ascii="Times New Roman" w:hAnsi="Times New Roman" w:cs="Times New Roman"/>
          <w:color w:val="000000"/>
          <w:sz w:val="24"/>
          <w:szCs w:val="24"/>
        </w:rPr>
        <w:t xml:space="preserve"> το αντιθετικό ζεύγος γέλωτα</w:t>
      </w:r>
      <w:r w:rsidR="00BE108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πένθους</w:t>
      </w:r>
      <w:r w:rsidR="0034615E">
        <w:rPr>
          <w:rFonts w:ascii="Times New Roman" w:hAnsi="Times New Roman" w:cs="Times New Roman"/>
          <w:color w:val="000000"/>
          <w:sz w:val="24"/>
          <w:szCs w:val="24"/>
        </w:rPr>
        <w:t xml:space="preserve"> ή </w:t>
      </w:r>
      <w:r>
        <w:rPr>
          <w:rFonts w:ascii="Times New Roman" w:hAnsi="Times New Roman" w:cs="Times New Roman"/>
          <w:color w:val="000000"/>
          <w:sz w:val="24"/>
          <w:szCs w:val="24"/>
        </w:rPr>
        <w:t xml:space="preserve">κλαυθμού προχωρεί ο Ευαγγελιστής Λουκάς στον τρίτο ταλανισμό, τονίζοντας το χάσμα των δύο αυτών συναισθημάτων και τη βέβαιη ανατροπή </w:t>
      </w:r>
      <w:r w:rsidR="00BE1080">
        <w:rPr>
          <w:rFonts w:ascii="Times New Roman" w:hAnsi="Times New Roman" w:cs="Times New Roman"/>
          <w:color w:val="000000"/>
          <w:sz w:val="24"/>
          <w:szCs w:val="24"/>
        </w:rPr>
        <w:t>τους,</w:t>
      </w:r>
      <w:r>
        <w:rPr>
          <w:rFonts w:ascii="Times New Roman" w:hAnsi="Times New Roman" w:cs="Times New Roman"/>
          <w:color w:val="000000"/>
          <w:sz w:val="24"/>
          <w:szCs w:val="24"/>
        </w:rPr>
        <w:t xml:space="preserve"> όταν έλθει το πλήρωμα της μέλλουσας Βασιλείας του Θεού. Μία εξαιρετική ερμηνευτική απόδοση του γέλωτα και του κλαυθμού υπάρχει, με τη μορφή ομιλίας στον Ιερεμία, στον Ωριγένη. Ο γέλωτας</w:t>
      </w:r>
      <w:r w:rsidR="00135F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κατά τον Ωριγένη</w:t>
      </w:r>
      <w:r w:rsidR="00135F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ερμηνεύεται ως επαγγελία, ως</w:t>
      </w:r>
      <w:r w:rsidR="00135F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πραγμάτωση των μακαρίων</w:t>
      </w:r>
      <w:r w:rsidR="00135FF4">
        <w:rPr>
          <w:rFonts w:ascii="Times New Roman" w:hAnsi="Times New Roman" w:cs="Times New Roman"/>
          <w:color w:val="000000"/>
          <w:sz w:val="24"/>
          <w:szCs w:val="24"/>
        </w:rPr>
        <w:t xml:space="preserve">, οι οποίοι </w:t>
      </w:r>
      <w:r>
        <w:rPr>
          <w:rFonts w:ascii="Times New Roman" w:hAnsi="Times New Roman" w:cs="Times New Roman"/>
          <w:color w:val="000000"/>
          <w:sz w:val="24"/>
          <w:szCs w:val="24"/>
        </w:rPr>
        <w:t>στην παρούσα ζωή βιώνουν τον κλαυθμό</w:t>
      </w:r>
      <w:r w:rsidR="005F0E7D">
        <w:rPr>
          <w:rStyle w:val="a4"/>
          <w:rFonts w:ascii="Times New Roman" w:hAnsi="Times New Roman" w:cs="Times New Roman"/>
          <w:color w:val="000000"/>
          <w:sz w:val="24"/>
          <w:szCs w:val="24"/>
        </w:rPr>
        <w:footnoteReference w:id="277"/>
      </w:r>
      <w:r>
        <w:rPr>
          <w:rFonts w:ascii="Times New Roman" w:hAnsi="Times New Roman" w:cs="Times New Roman"/>
          <w:color w:val="000000"/>
          <w:sz w:val="24"/>
          <w:szCs w:val="24"/>
        </w:rPr>
        <w:t>. Η επαγγελία του γέλωτα προσδιορίζει συστατικά την επερχόμενη Βασιλεία του Θεού και</w:t>
      </w:r>
      <w:r w:rsidR="00135F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επομένως</w:t>
      </w:r>
      <w:r w:rsidR="00135F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ο κλαυθμός των μακαρίων είναι διάφορος του κλαυθμού των ταλανιζόμενων</w:t>
      </w:r>
      <w:r w:rsidR="00135F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εξαιτίας της πλήρους αντίθεσης ως προς το</w:t>
      </w:r>
      <w:r w:rsidR="00135FF4">
        <w:rPr>
          <w:rFonts w:ascii="Times New Roman" w:hAnsi="Times New Roman" w:cs="Times New Roman"/>
          <w:color w:val="000000"/>
          <w:sz w:val="24"/>
          <w:szCs w:val="24"/>
        </w:rPr>
        <w:t>ν</w:t>
      </w:r>
      <w:r>
        <w:rPr>
          <w:rFonts w:ascii="Times New Roman" w:hAnsi="Times New Roman" w:cs="Times New Roman"/>
          <w:color w:val="000000"/>
          <w:sz w:val="24"/>
          <w:szCs w:val="24"/>
        </w:rPr>
        <w:t xml:space="preserve"> σκοπό του βίου. Συνυφαίνεται δε περαιτέρω και ο κλαυθμός εκείνων</w:t>
      </w:r>
      <w:r w:rsidR="00135F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οι οποίοι κακώς τον βίο διήλθαν. Ο Ωριγένης αφήνει ανοικτό το ερώτημα</w:t>
      </w:r>
      <w:r w:rsidR="00135F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αν και τα πραγματικά δεινά βίου ενέχουν κάποιο ωφελιμότητα. Υποστηρίζει</w:t>
      </w:r>
      <w:r w:rsidR="00135F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δηλαδή</w:t>
      </w:r>
      <w:r w:rsidR="00135F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με βάση ένα συγκεκριμένο </w:t>
      </w:r>
      <w:r w:rsidR="003F7530">
        <w:rPr>
          <w:rFonts w:ascii="Times New Roman" w:hAnsi="Times New Roman" w:cs="Times New Roman"/>
          <w:color w:val="000000"/>
          <w:sz w:val="24"/>
          <w:szCs w:val="24"/>
        </w:rPr>
        <w:t>χωρίο</w:t>
      </w:r>
      <w:r w:rsidR="003F7530">
        <w:rPr>
          <w:rStyle w:val="a4"/>
          <w:rFonts w:ascii="Times New Roman" w:hAnsi="Times New Roman" w:cs="Times New Roman"/>
          <w:color w:val="000000"/>
          <w:sz w:val="24"/>
          <w:szCs w:val="24"/>
        </w:rPr>
        <w:footnoteReference w:id="278"/>
      </w:r>
      <w:r>
        <w:rPr>
          <w:rFonts w:ascii="Times New Roman" w:hAnsi="Times New Roman" w:cs="Times New Roman"/>
          <w:color w:val="000000"/>
          <w:sz w:val="24"/>
          <w:szCs w:val="24"/>
        </w:rPr>
        <w:t xml:space="preserve"> του Παύλου ότι η χαρά του </w:t>
      </w:r>
      <w:r w:rsidR="003F7530">
        <w:rPr>
          <w:rFonts w:ascii="Times New Roman" w:hAnsi="Times New Roman" w:cs="Times New Roman"/>
          <w:color w:val="000000"/>
          <w:sz w:val="24"/>
          <w:szCs w:val="24"/>
        </w:rPr>
        <w:t>Κ</w:t>
      </w:r>
      <w:r>
        <w:rPr>
          <w:rFonts w:ascii="Times New Roman" w:hAnsi="Times New Roman" w:cs="Times New Roman"/>
          <w:color w:val="000000"/>
          <w:sz w:val="24"/>
          <w:szCs w:val="24"/>
        </w:rPr>
        <w:t>υρίου ενδεχομένως να προκαλεί</w:t>
      </w:r>
      <w:r w:rsidR="003F7530">
        <w:rPr>
          <w:rFonts w:ascii="Times New Roman" w:hAnsi="Times New Roman" w:cs="Times New Roman"/>
          <w:color w:val="000000"/>
          <w:sz w:val="24"/>
          <w:szCs w:val="24"/>
        </w:rPr>
        <w:t xml:space="preserve"> λύπη</w:t>
      </w:r>
      <w:r>
        <w:rPr>
          <w:rFonts w:ascii="Times New Roman" w:hAnsi="Times New Roman" w:cs="Times New Roman"/>
          <w:color w:val="000000"/>
          <w:sz w:val="24"/>
          <w:szCs w:val="24"/>
        </w:rPr>
        <w:t xml:space="preserve"> </w:t>
      </w:r>
      <w:r w:rsidR="0034615E">
        <w:rPr>
          <w:rFonts w:ascii="Times New Roman" w:hAnsi="Times New Roman" w:cs="Times New Roman"/>
          <w:color w:val="000000"/>
          <w:sz w:val="24"/>
          <w:szCs w:val="24"/>
        </w:rPr>
        <w:t>για τον</w:t>
      </w:r>
      <w:r>
        <w:rPr>
          <w:rFonts w:ascii="Times New Roman" w:hAnsi="Times New Roman" w:cs="Times New Roman"/>
          <w:color w:val="000000"/>
          <w:sz w:val="24"/>
          <w:szCs w:val="24"/>
        </w:rPr>
        <w:t xml:space="preserve"> ακροατή</w:t>
      </w:r>
      <w:r w:rsidR="003F7530">
        <w:rPr>
          <w:rFonts w:ascii="Times New Roman" w:hAnsi="Times New Roman" w:cs="Times New Roman"/>
          <w:color w:val="000000"/>
          <w:sz w:val="24"/>
          <w:szCs w:val="24"/>
        </w:rPr>
        <w:t>,</w:t>
      </w:r>
      <w:r>
        <w:rPr>
          <w:rFonts w:ascii="Times New Roman" w:hAnsi="Times New Roman" w:cs="Times New Roman"/>
          <w:color w:val="000000"/>
          <w:sz w:val="24"/>
          <w:szCs w:val="24"/>
        </w:rPr>
        <w:t xml:space="preserve"> ιδιαίτερα</w:t>
      </w:r>
      <w:r w:rsidR="003F7530">
        <w:rPr>
          <w:rFonts w:ascii="Times New Roman" w:hAnsi="Times New Roman" w:cs="Times New Roman"/>
          <w:color w:val="000000"/>
          <w:sz w:val="24"/>
          <w:szCs w:val="24"/>
        </w:rPr>
        <w:t xml:space="preserve"> δε</w:t>
      </w:r>
      <w:r>
        <w:rPr>
          <w:rFonts w:ascii="Times New Roman" w:hAnsi="Times New Roman" w:cs="Times New Roman"/>
          <w:color w:val="000000"/>
          <w:sz w:val="24"/>
          <w:szCs w:val="24"/>
        </w:rPr>
        <w:t xml:space="preserve"> σ</w:t>
      </w:r>
      <w:r w:rsidR="0034615E">
        <w:rPr>
          <w:rFonts w:ascii="Times New Roman" w:hAnsi="Times New Roman" w:cs="Times New Roman"/>
          <w:color w:val="000000"/>
          <w:sz w:val="24"/>
          <w:szCs w:val="24"/>
        </w:rPr>
        <w:t>΄</w:t>
      </w:r>
      <w:r>
        <w:rPr>
          <w:rFonts w:ascii="Times New Roman" w:hAnsi="Times New Roman" w:cs="Times New Roman"/>
          <w:color w:val="000000"/>
          <w:sz w:val="24"/>
          <w:szCs w:val="24"/>
        </w:rPr>
        <w:t xml:space="preserve"> εκείνον που εγωιστικά αρνείται την αλλαγή </w:t>
      </w:r>
      <w:r w:rsidR="003F7530">
        <w:rPr>
          <w:rFonts w:ascii="Times New Roman" w:hAnsi="Times New Roman" w:cs="Times New Roman"/>
          <w:color w:val="000000"/>
          <w:sz w:val="24"/>
          <w:szCs w:val="24"/>
        </w:rPr>
        <w:t>της βιοτικής μέριμνας</w:t>
      </w:r>
      <w:r w:rsidR="003F7530">
        <w:rPr>
          <w:rStyle w:val="a4"/>
          <w:rFonts w:ascii="Times New Roman" w:hAnsi="Times New Roman" w:cs="Times New Roman"/>
          <w:color w:val="000000"/>
          <w:sz w:val="24"/>
          <w:szCs w:val="24"/>
        </w:rPr>
        <w:footnoteReference w:id="279"/>
      </w:r>
      <w:r w:rsidR="003F753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B3798">
        <w:rPr>
          <w:rFonts w:ascii="Times New Roman" w:hAnsi="Times New Roman" w:cs="Times New Roman"/>
          <w:color w:val="000000"/>
          <w:sz w:val="24"/>
          <w:szCs w:val="24"/>
        </w:rPr>
        <w:t xml:space="preserve"> </w:t>
      </w:r>
      <w:r w:rsidR="00862E17">
        <w:rPr>
          <w:rFonts w:ascii="Times New Roman" w:hAnsi="Times New Roman" w:cs="Times New Roman"/>
          <w:color w:val="000000"/>
          <w:sz w:val="24"/>
          <w:szCs w:val="24"/>
        </w:rPr>
        <w:t>Μία εξαιρετική φιλοσοφική προσέγγιση του γέλωτος με έντονες θεολογικές προεκτάσεις ανευρίσκει κάποιος στον Ιωάννη Δαμασκηνό. Ο ιερός συγγραφέας θεωρεί ότι ο γέλωτας του κόσμου είναι σημείο ακρασίας</w:t>
      </w:r>
      <w:r w:rsidR="00862E17">
        <w:rPr>
          <w:rStyle w:val="a4"/>
          <w:rFonts w:ascii="Times New Roman" w:hAnsi="Times New Roman" w:cs="Times New Roman"/>
          <w:color w:val="000000"/>
          <w:sz w:val="24"/>
          <w:szCs w:val="24"/>
        </w:rPr>
        <w:footnoteReference w:id="280"/>
      </w:r>
      <w:r w:rsidR="00862E17">
        <w:rPr>
          <w:rFonts w:ascii="Times New Roman" w:hAnsi="Times New Roman" w:cs="Times New Roman"/>
          <w:color w:val="000000"/>
          <w:sz w:val="24"/>
          <w:szCs w:val="24"/>
        </w:rPr>
        <w:t>. Η ακρασία  - δείγμα της αριστοτελικής επίδρασης στον Δαμασκηνό - είναι η αιτία</w:t>
      </w:r>
      <w:r w:rsidR="00135FF4">
        <w:rPr>
          <w:rFonts w:ascii="Times New Roman" w:hAnsi="Times New Roman" w:cs="Times New Roman"/>
          <w:color w:val="000000"/>
          <w:sz w:val="24"/>
          <w:szCs w:val="24"/>
        </w:rPr>
        <w:t>,</w:t>
      </w:r>
      <w:r w:rsidR="00862E17">
        <w:rPr>
          <w:rFonts w:ascii="Times New Roman" w:hAnsi="Times New Roman" w:cs="Times New Roman"/>
          <w:color w:val="000000"/>
          <w:sz w:val="24"/>
          <w:szCs w:val="24"/>
        </w:rPr>
        <w:t xml:space="preserve"> ώστε ο ακρατής ν</w:t>
      </w:r>
      <w:r w:rsidR="00BE1080">
        <w:rPr>
          <w:rFonts w:ascii="Times New Roman" w:hAnsi="Times New Roman" w:cs="Times New Roman"/>
          <w:color w:val="000000"/>
          <w:sz w:val="24"/>
          <w:szCs w:val="24"/>
        </w:rPr>
        <w:t>΄</w:t>
      </w:r>
      <w:r w:rsidR="00862E17">
        <w:rPr>
          <w:rFonts w:ascii="Times New Roman" w:hAnsi="Times New Roman" w:cs="Times New Roman"/>
          <w:color w:val="000000"/>
          <w:sz w:val="24"/>
          <w:szCs w:val="24"/>
        </w:rPr>
        <w:t xml:space="preserve"> απόσχει του ορθού λόγου μη καθιστώντας τον τελευταίο κυρίαρχο του βίου. Παρατηρεί κάποιος ότι η φιλοσοφική τεκμηρίωση του Αγίου Δαμασκηνού και οι παρατηρήσεις περί της ψυχής </w:t>
      </w:r>
      <w:r w:rsidR="009B3798">
        <w:rPr>
          <w:rFonts w:ascii="Times New Roman" w:hAnsi="Times New Roman" w:cs="Times New Roman"/>
          <w:color w:val="000000"/>
          <w:sz w:val="24"/>
          <w:szCs w:val="24"/>
        </w:rPr>
        <w:t>οδηγούν</w:t>
      </w:r>
      <w:r w:rsidR="00862E17">
        <w:rPr>
          <w:rFonts w:ascii="Times New Roman" w:hAnsi="Times New Roman" w:cs="Times New Roman"/>
          <w:color w:val="000000"/>
          <w:sz w:val="24"/>
          <w:szCs w:val="24"/>
        </w:rPr>
        <w:t xml:space="preserve"> στο συμπέρασμα ότι ο καγχασμός του κόσμου, το λάλημα του στόματος, η κολακεία και τα λοιπά εκφραστικά γλωσσικά και παραγλωσσικά στοιχεία της ανθρώπινης υπόστασης δύνανται να προκαλέσουν βλάβη στην πραγματική σοφία του ανθρώπου και βέβαια στο γεγονός της πίστης</w:t>
      </w:r>
      <w:r w:rsidR="00862E17">
        <w:rPr>
          <w:rStyle w:val="a4"/>
          <w:rFonts w:ascii="Times New Roman" w:hAnsi="Times New Roman" w:cs="Times New Roman"/>
          <w:color w:val="000000"/>
          <w:sz w:val="24"/>
          <w:szCs w:val="24"/>
        </w:rPr>
        <w:footnoteReference w:id="281"/>
      </w:r>
      <w:r w:rsidR="00862E17">
        <w:rPr>
          <w:rFonts w:ascii="Times New Roman" w:hAnsi="Times New Roman" w:cs="Times New Roman"/>
          <w:color w:val="000000"/>
          <w:sz w:val="24"/>
          <w:szCs w:val="24"/>
        </w:rPr>
        <w:t>.</w:t>
      </w:r>
      <w:r w:rsidR="00433AF4">
        <w:rPr>
          <w:rFonts w:ascii="Times New Roman" w:hAnsi="Times New Roman" w:cs="Times New Roman"/>
          <w:color w:val="000000"/>
          <w:sz w:val="24"/>
          <w:szCs w:val="24"/>
        </w:rPr>
        <w:t xml:space="preserve"> Ο Ιωάννης ο Χρυσόστομος ερμηνεύοντας τον ταλανισμό των γελώντων διατυπώνει παρατηρήσεις περί ψυχής, οι οποίες κατατείνουν στο συμπέρασμα ότι η ψυχή καθίσταται αποχαυνωμένη και μαλθακή</w:t>
      </w:r>
      <w:r w:rsidR="00135FF4">
        <w:rPr>
          <w:rFonts w:ascii="Times New Roman" w:hAnsi="Times New Roman" w:cs="Times New Roman"/>
          <w:color w:val="000000"/>
          <w:sz w:val="24"/>
          <w:szCs w:val="24"/>
        </w:rPr>
        <w:t>,</w:t>
      </w:r>
      <w:r w:rsidR="00433AF4">
        <w:rPr>
          <w:rFonts w:ascii="Times New Roman" w:hAnsi="Times New Roman" w:cs="Times New Roman"/>
          <w:color w:val="000000"/>
          <w:sz w:val="24"/>
          <w:szCs w:val="24"/>
        </w:rPr>
        <w:t xml:space="preserve"> όταν εθίζεται στην τρυφή. Αντίθετα</w:t>
      </w:r>
      <w:r w:rsidR="00135FF4">
        <w:rPr>
          <w:rFonts w:ascii="Times New Roman" w:hAnsi="Times New Roman" w:cs="Times New Roman"/>
          <w:color w:val="000000"/>
          <w:sz w:val="24"/>
          <w:szCs w:val="24"/>
        </w:rPr>
        <w:t>,</w:t>
      </w:r>
      <w:r w:rsidR="00433AF4">
        <w:rPr>
          <w:rFonts w:ascii="Times New Roman" w:hAnsi="Times New Roman" w:cs="Times New Roman"/>
          <w:color w:val="000000"/>
          <w:sz w:val="24"/>
          <w:szCs w:val="24"/>
        </w:rPr>
        <w:t xml:space="preserve"> περιβάλλεται με σθένος και </w:t>
      </w:r>
      <w:r w:rsidR="00402D07">
        <w:rPr>
          <w:rFonts w:ascii="Times New Roman" w:hAnsi="Times New Roman" w:cs="Times New Roman"/>
          <w:color w:val="000000"/>
          <w:sz w:val="24"/>
          <w:szCs w:val="24"/>
        </w:rPr>
        <w:t>ισχυροποιείται,</w:t>
      </w:r>
      <w:r w:rsidR="00433AF4">
        <w:rPr>
          <w:rFonts w:ascii="Times New Roman" w:hAnsi="Times New Roman" w:cs="Times New Roman"/>
          <w:color w:val="000000"/>
          <w:sz w:val="24"/>
          <w:szCs w:val="24"/>
        </w:rPr>
        <w:t xml:space="preserve"> όταν ανταποκρίνεται γενναία στην απαλλαγή των παθών και διέρχεται δι</w:t>
      </w:r>
      <w:r w:rsidR="0034615E">
        <w:rPr>
          <w:rFonts w:ascii="Times New Roman" w:hAnsi="Times New Roman" w:cs="Times New Roman"/>
          <w:color w:val="000000"/>
          <w:sz w:val="24"/>
          <w:szCs w:val="24"/>
        </w:rPr>
        <w:t>ά</w:t>
      </w:r>
      <w:r w:rsidR="00433AF4">
        <w:rPr>
          <w:rFonts w:ascii="Times New Roman" w:hAnsi="Times New Roman" w:cs="Times New Roman"/>
          <w:color w:val="000000"/>
          <w:sz w:val="24"/>
          <w:szCs w:val="24"/>
        </w:rPr>
        <w:t xml:space="preserve"> του πένθους στη σώφρονα πορεία</w:t>
      </w:r>
      <w:r w:rsidR="00433AF4">
        <w:rPr>
          <w:rStyle w:val="a4"/>
          <w:rFonts w:ascii="Times New Roman" w:hAnsi="Times New Roman" w:cs="Times New Roman"/>
          <w:color w:val="000000"/>
          <w:sz w:val="24"/>
          <w:szCs w:val="24"/>
        </w:rPr>
        <w:footnoteReference w:id="282"/>
      </w:r>
      <w:r w:rsidR="00433AF4">
        <w:rPr>
          <w:rFonts w:ascii="Times New Roman" w:hAnsi="Times New Roman" w:cs="Times New Roman"/>
          <w:color w:val="000000"/>
          <w:sz w:val="24"/>
          <w:szCs w:val="24"/>
        </w:rPr>
        <w:t>.</w:t>
      </w:r>
    </w:p>
    <w:p w:rsidR="002E6C8F" w:rsidRPr="00AA0EC9" w:rsidRDefault="00FF4720" w:rsidP="00D305C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F4720">
        <w:rPr>
          <w:rFonts w:ascii="Times New Roman" w:hAnsi="Times New Roman" w:cs="Times New Roman"/>
          <w:color w:val="000000"/>
          <w:sz w:val="24"/>
          <w:szCs w:val="24"/>
        </w:rPr>
        <w:t xml:space="preserve"> Όσον αφορά</w:t>
      </w:r>
      <w:r w:rsidR="00BE4475" w:rsidRPr="00BE4475">
        <w:rPr>
          <w:rFonts w:ascii="Times New Roman" w:hAnsi="Times New Roman" w:cs="Times New Roman"/>
          <w:color w:val="000000"/>
          <w:sz w:val="24"/>
          <w:szCs w:val="24"/>
        </w:rPr>
        <w:t xml:space="preserve"> </w:t>
      </w:r>
      <w:r w:rsidR="00BE4475">
        <w:rPr>
          <w:rFonts w:ascii="Times New Roman" w:hAnsi="Times New Roman" w:cs="Times New Roman"/>
          <w:color w:val="000000"/>
          <w:sz w:val="24"/>
          <w:szCs w:val="24"/>
        </w:rPr>
        <w:t>τον τέτ</w:t>
      </w:r>
      <w:r w:rsidR="00D65EF8">
        <w:rPr>
          <w:rFonts w:ascii="Times New Roman" w:hAnsi="Times New Roman" w:cs="Times New Roman"/>
          <w:color w:val="000000"/>
          <w:sz w:val="24"/>
          <w:szCs w:val="24"/>
        </w:rPr>
        <w:t>α</w:t>
      </w:r>
      <w:r w:rsidR="00BE4475">
        <w:rPr>
          <w:rFonts w:ascii="Times New Roman" w:hAnsi="Times New Roman" w:cs="Times New Roman"/>
          <w:color w:val="000000"/>
          <w:sz w:val="24"/>
          <w:szCs w:val="24"/>
        </w:rPr>
        <w:t>ρτο</w:t>
      </w:r>
      <w:r w:rsidRPr="00FF4720">
        <w:rPr>
          <w:rFonts w:ascii="Times New Roman" w:hAnsi="Times New Roman" w:cs="Times New Roman"/>
          <w:color w:val="000000"/>
          <w:sz w:val="24"/>
          <w:szCs w:val="24"/>
        </w:rPr>
        <w:t xml:space="preserve"> ταλανισμό</w:t>
      </w:r>
      <w:r w:rsidR="00BE4475">
        <w:rPr>
          <w:rFonts w:ascii="Times New Roman" w:hAnsi="Times New Roman" w:cs="Times New Roman"/>
          <w:color w:val="000000"/>
          <w:sz w:val="24"/>
          <w:szCs w:val="24"/>
        </w:rPr>
        <w:t>,</w:t>
      </w:r>
      <w:r w:rsidRPr="00FF472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αυτός απευθύνεται προς εκείνους </w:t>
      </w:r>
      <w:r w:rsidR="00135FF4">
        <w:rPr>
          <w:rFonts w:ascii="Times New Roman" w:hAnsi="Times New Roman" w:cs="Times New Roman"/>
          <w:color w:val="000000"/>
          <w:sz w:val="24"/>
          <w:szCs w:val="24"/>
        </w:rPr>
        <w:t>οι οποίοι</w:t>
      </w:r>
      <w:r>
        <w:rPr>
          <w:rFonts w:ascii="Times New Roman" w:hAnsi="Times New Roman" w:cs="Times New Roman"/>
          <w:color w:val="000000"/>
          <w:sz w:val="24"/>
          <w:szCs w:val="24"/>
        </w:rPr>
        <w:t xml:space="preserve"> επιζητούν </w:t>
      </w:r>
      <w:r w:rsidR="00BE4475">
        <w:rPr>
          <w:rFonts w:ascii="Times New Roman" w:hAnsi="Times New Roman" w:cs="Times New Roman"/>
          <w:color w:val="000000"/>
          <w:sz w:val="24"/>
          <w:szCs w:val="24"/>
        </w:rPr>
        <w:t>τον έπαινο των ανθρώπων</w:t>
      </w:r>
      <w:r>
        <w:rPr>
          <w:rFonts w:ascii="Times New Roman" w:hAnsi="Times New Roman" w:cs="Times New Roman"/>
          <w:color w:val="000000"/>
          <w:sz w:val="24"/>
          <w:szCs w:val="24"/>
        </w:rPr>
        <w:t xml:space="preserve"> σε βάρος της αλήθειας. Ο Ιωάννης Δαμασκηνός χωρεί στην εξήγηση ότι πολλοί άνθρωποι στην </w:t>
      </w:r>
      <w:r w:rsidR="00135FF4">
        <w:rPr>
          <w:rFonts w:ascii="Times New Roman" w:hAnsi="Times New Roman" w:cs="Times New Roman"/>
          <w:color w:val="000000"/>
          <w:sz w:val="24"/>
          <w:szCs w:val="24"/>
        </w:rPr>
        <w:t>απόπειρά</w:t>
      </w:r>
      <w:r>
        <w:rPr>
          <w:rFonts w:ascii="Times New Roman" w:hAnsi="Times New Roman" w:cs="Times New Roman"/>
          <w:color w:val="000000"/>
          <w:sz w:val="24"/>
          <w:szCs w:val="24"/>
        </w:rPr>
        <w:t xml:space="preserve"> τους να θηρεύσουν </w:t>
      </w:r>
      <w:r w:rsidR="00BE4475">
        <w:rPr>
          <w:rFonts w:ascii="Times New Roman" w:hAnsi="Times New Roman" w:cs="Times New Roman"/>
          <w:color w:val="000000"/>
          <w:sz w:val="24"/>
          <w:szCs w:val="24"/>
        </w:rPr>
        <w:t>τον έπαινο</w:t>
      </w:r>
      <w:r>
        <w:rPr>
          <w:rFonts w:ascii="Times New Roman" w:hAnsi="Times New Roman" w:cs="Times New Roman"/>
          <w:color w:val="000000"/>
          <w:sz w:val="24"/>
          <w:szCs w:val="24"/>
        </w:rPr>
        <w:t xml:space="preserve"> του κόσμου</w:t>
      </w:r>
      <w:r w:rsidR="00135F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εμπράκτως αδικούν και ενεργούν με σημείο αναφοράς την πλεονεξία. Η στάση ζωής </w:t>
      </w:r>
      <w:r w:rsidR="0093337C">
        <w:rPr>
          <w:rFonts w:ascii="Times New Roman" w:hAnsi="Times New Roman" w:cs="Times New Roman"/>
          <w:color w:val="000000"/>
          <w:sz w:val="24"/>
          <w:szCs w:val="24"/>
        </w:rPr>
        <w:t>τέτοιων αν</w:t>
      </w:r>
      <w:r w:rsidR="00604F96">
        <w:rPr>
          <w:rFonts w:ascii="Times New Roman" w:hAnsi="Times New Roman" w:cs="Times New Roman"/>
          <w:color w:val="000000"/>
          <w:sz w:val="24"/>
          <w:szCs w:val="24"/>
        </w:rPr>
        <w:t>θρώπων</w:t>
      </w:r>
      <w:r>
        <w:rPr>
          <w:rFonts w:ascii="Times New Roman" w:hAnsi="Times New Roman" w:cs="Times New Roman"/>
          <w:color w:val="000000"/>
          <w:sz w:val="24"/>
          <w:szCs w:val="24"/>
        </w:rPr>
        <w:t xml:space="preserve"> αποδεικνύει ότι η </w:t>
      </w:r>
      <w:r w:rsidR="00604F96">
        <w:rPr>
          <w:rFonts w:ascii="Times New Roman" w:hAnsi="Times New Roman" w:cs="Times New Roman"/>
          <w:color w:val="000000"/>
          <w:sz w:val="24"/>
          <w:szCs w:val="24"/>
        </w:rPr>
        <w:t>δ</w:t>
      </w:r>
      <w:r>
        <w:rPr>
          <w:rFonts w:ascii="Times New Roman" w:hAnsi="Times New Roman" w:cs="Times New Roman"/>
          <w:color w:val="000000"/>
          <w:sz w:val="24"/>
          <w:szCs w:val="24"/>
        </w:rPr>
        <w:t xml:space="preserve">ικαιοσύνη και </w:t>
      </w:r>
      <w:r w:rsidR="00604F96">
        <w:rPr>
          <w:rFonts w:ascii="Times New Roman" w:hAnsi="Times New Roman" w:cs="Times New Roman"/>
          <w:color w:val="000000"/>
          <w:sz w:val="24"/>
          <w:szCs w:val="24"/>
        </w:rPr>
        <w:t xml:space="preserve">η </w:t>
      </w:r>
      <w:r>
        <w:rPr>
          <w:rFonts w:ascii="Times New Roman" w:hAnsi="Times New Roman" w:cs="Times New Roman"/>
          <w:color w:val="000000"/>
          <w:sz w:val="24"/>
          <w:szCs w:val="24"/>
        </w:rPr>
        <w:t xml:space="preserve">ισότητα </w:t>
      </w:r>
      <w:r w:rsidR="00604F96">
        <w:rPr>
          <w:rFonts w:ascii="Times New Roman" w:hAnsi="Times New Roman" w:cs="Times New Roman"/>
          <w:color w:val="000000"/>
          <w:sz w:val="24"/>
          <w:szCs w:val="24"/>
        </w:rPr>
        <w:t>καταντούν</w:t>
      </w:r>
      <w:r>
        <w:rPr>
          <w:rFonts w:ascii="Times New Roman" w:hAnsi="Times New Roman" w:cs="Times New Roman"/>
          <w:color w:val="000000"/>
          <w:sz w:val="24"/>
          <w:szCs w:val="24"/>
        </w:rPr>
        <w:t xml:space="preserve"> σχήματα λόγου</w:t>
      </w:r>
      <w:r w:rsidR="00604F96">
        <w:rPr>
          <w:rFonts w:ascii="Times New Roman" w:hAnsi="Times New Roman" w:cs="Times New Roman"/>
          <w:color w:val="000000"/>
          <w:sz w:val="24"/>
          <w:szCs w:val="24"/>
        </w:rPr>
        <w:t>, τ</w:t>
      </w:r>
      <w:r>
        <w:rPr>
          <w:rFonts w:ascii="Times New Roman" w:hAnsi="Times New Roman" w:cs="Times New Roman"/>
          <w:color w:val="000000"/>
          <w:sz w:val="24"/>
          <w:szCs w:val="24"/>
        </w:rPr>
        <w:t xml:space="preserve">α οποία προφανώς </w:t>
      </w:r>
      <w:r w:rsidR="00604F96">
        <w:rPr>
          <w:rFonts w:ascii="Times New Roman" w:hAnsi="Times New Roman" w:cs="Times New Roman"/>
          <w:color w:val="000000"/>
          <w:sz w:val="24"/>
          <w:szCs w:val="24"/>
        </w:rPr>
        <w:t>υπερθαμαύζονται</w:t>
      </w:r>
      <w:r w:rsidR="00BE1080">
        <w:rPr>
          <w:rFonts w:ascii="Times New Roman" w:hAnsi="Times New Roman" w:cs="Times New Roman"/>
          <w:color w:val="000000"/>
          <w:sz w:val="24"/>
          <w:szCs w:val="24"/>
        </w:rPr>
        <w:t>,</w:t>
      </w:r>
      <w:r w:rsidR="00604F96">
        <w:rPr>
          <w:rFonts w:ascii="Times New Roman" w:hAnsi="Times New Roman" w:cs="Times New Roman"/>
          <w:color w:val="000000"/>
          <w:sz w:val="24"/>
          <w:szCs w:val="24"/>
        </w:rPr>
        <w:t xml:space="preserve"> αλλ</w:t>
      </w:r>
      <w:r w:rsidR="0034615E">
        <w:rPr>
          <w:rFonts w:ascii="Times New Roman" w:hAnsi="Times New Roman" w:cs="Times New Roman"/>
          <w:color w:val="000000"/>
          <w:sz w:val="24"/>
          <w:szCs w:val="24"/>
        </w:rPr>
        <w:t>ά</w:t>
      </w:r>
      <w:r w:rsidR="00604F96">
        <w:rPr>
          <w:rFonts w:ascii="Times New Roman" w:hAnsi="Times New Roman" w:cs="Times New Roman"/>
          <w:color w:val="000000"/>
          <w:sz w:val="24"/>
          <w:szCs w:val="24"/>
        </w:rPr>
        <w:t xml:space="preserve"> ουδέποτε πραγματώνονται</w:t>
      </w:r>
      <w:r w:rsidR="00604F96">
        <w:rPr>
          <w:rStyle w:val="a4"/>
          <w:rFonts w:ascii="Times New Roman" w:hAnsi="Times New Roman" w:cs="Times New Roman"/>
          <w:color w:val="000000"/>
          <w:sz w:val="24"/>
          <w:szCs w:val="24"/>
        </w:rPr>
        <w:footnoteReference w:id="283"/>
      </w:r>
      <w:r w:rsidR="00604F96">
        <w:rPr>
          <w:rFonts w:ascii="Times New Roman" w:hAnsi="Times New Roman" w:cs="Times New Roman"/>
          <w:color w:val="000000"/>
          <w:sz w:val="24"/>
          <w:szCs w:val="24"/>
        </w:rPr>
        <w:t>.</w:t>
      </w:r>
      <w:r w:rsidR="00EB6918">
        <w:rPr>
          <w:rFonts w:ascii="Times New Roman" w:hAnsi="Times New Roman" w:cs="Times New Roman"/>
          <w:color w:val="000000"/>
          <w:sz w:val="24"/>
          <w:szCs w:val="24"/>
        </w:rPr>
        <w:t xml:space="preserve"> </w:t>
      </w:r>
      <w:r w:rsidR="00EB6918" w:rsidRPr="00EB6918">
        <w:rPr>
          <w:rFonts w:ascii="Times New Roman" w:hAnsi="Times New Roman" w:cs="Times New Roman"/>
          <w:color w:val="000000"/>
          <w:sz w:val="24"/>
          <w:szCs w:val="24"/>
        </w:rPr>
        <w:t>Ο ιερός Χρυσόστομος δίδει μία άλλη διάσταση στο</w:t>
      </w:r>
      <w:r w:rsidR="00D65EF8">
        <w:rPr>
          <w:rFonts w:ascii="Times New Roman" w:hAnsi="Times New Roman" w:cs="Times New Roman"/>
          <w:color w:val="000000"/>
          <w:sz w:val="24"/>
          <w:szCs w:val="24"/>
        </w:rPr>
        <w:t>ν έπαινο</w:t>
      </w:r>
      <w:r w:rsidR="00EB6918" w:rsidRPr="00EB6918">
        <w:rPr>
          <w:rFonts w:ascii="Times New Roman" w:hAnsi="Times New Roman" w:cs="Times New Roman"/>
          <w:color w:val="000000"/>
          <w:sz w:val="24"/>
          <w:szCs w:val="24"/>
        </w:rPr>
        <w:t xml:space="preserve"> των ανθρώπων.</w:t>
      </w:r>
      <w:r w:rsidR="00D65EF8">
        <w:rPr>
          <w:rFonts w:ascii="Times New Roman" w:hAnsi="Times New Roman" w:cs="Times New Roman"/>
          <w:color w:val="000000"/>
          <w:sz w:val="24"/>
          <w:szCs w:val="24"/>
        </w:rPr>
        <w:t xml:space="preserve"> Ο έπαινος </w:t>
      </w:r>
      <w:r w:rsidR="00EB6918" w:rsidRPr="00EB6918">
        <w:rPr>
          <w:rFonts w:ascii="Times New Roman" w:hAnsi="Times New Roman" w:cs="Times New Roman"/>
          <w:color w:val="000000"/>
          <w:sz w:val="24"/>
          <w:szCs w:val="24"/>
        </w:rPr>
        <w:t xml:space="preserve">των πολλών είναι τεκμήριο </w:t>
      </w:r>
      <w:r w:rsidR="00D65EF8">
        <w:rPr>
          <w:rFonts w:ascii="Times New Roman" w:hAnsi="Times New Roman" w:cs="Times New Roman"/>
          <w:color w:val="000000"/>
          <w:sz w:val="24"/>
          <w:szCs w:val="24"/>
        </w:rPr>
        <w:t>ευφημίας</w:t>
      </w:r>
      <w:r w:rsidR="00EB6918" w:rsidRPr="00EB6918">
        <w:rPr>
          <w:rFonts w:ascii="Times New Roman" w:hAnsi="Times New Roman" w:cs="Times New Roman"/>
          <w:color w:val="000000"/>
          <w:sz w:val="24"/>
          <w:szCs w:val="24"/>
        </w:rPr>
        <w:t xml:space="preserve"> του κόσμου</w:t>
      </w:r>
      <w:r w:rsidR="00526AED">
        <w:rPr>
          <w:rFonts w:ascii="Times New Roman" w:hAnsi="Times New Roman" w:cs="Times New Roman"/>
          <w:color w:val="000000"/>
          <w:sz w:val="24"/>
          <w:szCs w:val="24"/>
        </w:rPr>
        <w:t>,</w:t>
      </w:r>
      <w:r w:rsidR="00EB6918" w:rsidRPr="00EB6918">
        <w:rPr>
          <w:rFonts w:ascii="Times New Roman" w:hAnsi="Times New Roman" w:cs="Times New Roman"/>
          <w:color w:val="000000"/>
          <w:sz w:val="24"/>
          <w:szCs w:val="24"/>
        </w:rPr>
        <w:t xml:space="preserve"> αλλά στην πραγματικότητα είναι απόδειξη ότι ο λόγος </w:t>
      </w:r>
      <w:r w:rsidR="00D65EF8">
        <w:rPr>
          <w:rFonts w:ascii="Times New Roman" w:hAnsi="Times New Roman" w:cs="Times New Roman"/>
          <w:color w:val="000000"/>
          <w:sz w:val="24"/>
          <w:szCs w:val="24"/>
        </w:rPr>
        <w:t>του ανθρώπου</w:t>
      </w:r>
      <w:r w:rsidR="00EB6918" w:rsidRPr="00EB6918">
        <w:rPr>
          <w:rFonts w:ascii="Times New Roman" w:hAnsi="Times New Roman" w:cs="Times New Roman"/>
          <w:color w:val="000000"/>
          <w:sz w:val="24"/>
          <w:szCs w:val="24"/>
        </w:rPr>
        <w:t xml:space="preserve"> δεν διακατέχεται από την αρετή. Προς επίρρωση αυτής της θέσης προτρέπει ο </w:t>
      </w:r>
      <w:r w:rsidR="00D65EF8">
        <w:rPr>
          <w:rFonts w:ascii="Times New Roman" w:hAnsi="Times New Roman" w:cs="Times New Roman"/>
          <w:color w:val="000000"/>
          <w:sz w:val="24"/>
          <w:szCs w:val="24"/>
        </w:rPr>
        <w:t>ιερός</w:t>
      </w:r>
      <w:r w:rsidR="00EB6918" w:rsidRPr="00EB6918">
        <w:rPr>
          <w:rFonts w:ascii="Times New Roman" w:hAnsi="Times New Roman" w:cs="Times New Roman"/>
          <w:color w:val="000000"/>
          <w:sz w:val="24"/>
          <w:szCs w:val="24"/>
        </w:rPr>
        <w:t xml:space="preserve"> συγγραφέας να παρακολουθήσει κάποιος </w:t>
      </w:r>
      <w:r w:rsidR="00D65EF8">
        <w:rPr>
          <w:rFonts w:ascii="Times New Roman" w:hAnsi="Times New Roman" w:cs="Times New Roman"/>
          <w:color w:val="000000"/>
          <w:sz w:val="24"/>
          <w:szCs w:val="24"/>
        </w:rPr>
        <w:t>όσα</w:t>
      </w:r>
      <w:r w:rsidR="00EB6918" w:rsidRPr="00EB6918">
        <w:rPr>
          <w:rFonts w:ascii="Times New Roman" w:hAnsi="Times New Roman" w:cs="Times New Roman"/>
          <w:color w:val="000000"/>
          <w:sz w:val="24"/>
          <w:szCs w:val="24"/>
        </w:rPr>
        <w:t xml:space="preserve"> ο Χριστός </w:t>
      </w:r>
      <w:r w:rsidR="00D65EF8">
        <w:rPr>
          <w:rFonts w:ascii="Times New Roman" w:hAnsi="Times New Roman" w:cs="Times New Roman"/>
          <w:color w:val="000000"/>
          <w:sz w:val="24"/>
          <w:szCs w:val="24"/>
        </w:rPr>
        <w:t>ε</w:t>
      </w:r>
      <w:r w:rsidR="00EB6918" w:rsidRPr="00EB6918">
        <w:rPr>
          <w:rFonts w:ascii="Times New Roman" w:hAnsi="Times New Roman" w:cs="Times New Roman"/>
          <w:color w:val="000000"/>
          <w:sz w:val="24"/>
          <w:szCs w:val="24"/>
        </w:rPr>
        <w:t>δίδα</w:t>
      </w:r>
      <w:r w:rsidR="00135FF4">
        <w:rPr>
          <w:rFonts w:ascii="Times New Roman" w:hAnsi="Times New Roman" w:cs="Times New Roman"/>
          <w:color w:val="000000"/>
          <w:sz w:val="24"/>
          <w:szCs w:val="24"/>
        </w:rPr>
        <w:t>ξε</w:t>
      </w:r>
      <w:r w:rsidR="00EB6918" w:rsidRPr="00EB6918">
        <w:rPr>
          <w:rFonts w:ascii="Times New Roman" w:hAnsi="Times New Roman" w:cs="Times New Roman"/>
          <w:color w:val="000000"/>
          <w:sz w:val="24"/>
          <w:szCs w:val="24"/>
        </w:rPr>
        <w:t xml:space="preserve"> και κυρίως να μιμηθεί το παράδειγμα </w:t>
      </w:r>
      <w:r w:rsidR="00D65EF8">
        <w:rPr>
          <w:rFonts w:ascii="Times New Roman" w:hAnsi="Times New Roman" w:cs="Times New Roman"/>
          <w:color w:val="000000"/>
          <w:sz w:val="24"/>
          <w:szCs w:val="24"/>
        </w:rPr>
        <w:t>Τ</w:t>
      </w:r>
      <w:r w:rsidR="00EB6918" w:rsidRPr="00EB6918">
        <w:rPr>
          <w:rFonts w:ascii="Times New Roman" w:hAnsi="Times New Roman" w:cs="Times New Roman"/>
          <w:color w:val="000000"/>
          <w:sz w:val="24"/>
          <w:szCs w:val="24"/>
        </w:rPr>
        <w:t xml:space="preserve">ου, επειδή ο ίδιος από τη φύση </w:t>
      </w:r>
      <w:r w:rsidR="00D65EF8">
        <w:rPr>
          <w:rFonts w:ascii="Times New Roman" w:hAnsi="Times New Roman" w:cs="Times New Roman"/>
          <w:color w:val="000000"/>
          <w:sz w:val="24"/>
          <w:szCs w:val="24"/>
        </w:rPr>
        <w:t>Τ</w:t>
      </w:r>
      <w:r w:rsidR="00EB6918" w:rsidRPr="00EB6918">
        <w:rPr>
          <w:rFonts w:ascii="Times New Roman" w:hAnsi="Times New Roman" w:cs="Times New Roman"/>
          <w:color w:val="000000"/>
          <w:sz w:val="24"/>
          <w:szCs w:val="24"/>
        </w:rPr>
        <w:t>ου έφερε το</w:t>
      </w:r>
      <w:r w:rsidR="00D65EF8">
        <w:rPr>
          <w:rFonts w:ascii="Times New Roman" w:hAnsi="Times New Roman" w:cs="Times New Roman"/>
          <w:color w:val="000000"/>
          <w:sz w:val="24"/>
          <w:szCs w:val="24"/>
        </w:rPr>
        <w:t xml:space="preserve">ν νόμο </w:t>
      </w:r>
      <w:r w:rsidR="00EB6918" w:rsidRPr="00EB6918">
        <w:rPr>
          <w:rFonts w:ascii="Times New Roman" w:hAnsi="Times New Roman" w:cs="Times New Roman"/>
          <w:color w:val="000000"/>
          <w:sz w:val="24"/>
          <w:szCs w:val="24"/>
        </w:rPr>
        <w:t xml:space="preserve">της </w:t>
      </w:r>
      <w:r w:rsidR="00D65EF8">
        <w:rPr>
          <w:rFonts w:ascii="Times New Roman" w:hAnsi="Times New Roman" w:cs="Times New Roman"/>
          <w:color w:val="000000"/>
          <w:sz w:val="24"/>
          <w:szCs w:val="24"/>
        </w:rPr>
        <w:t>δ</w:t>
      </w:r>
      <w:r w:rsidR="00EB6918" w:rsidRPr="00EB6918">
        <w:rPr>
          <w:rFonts w:ascii="Times New Roman" w:hAnsi="Times New Roman" w:cs="Times New Roman"/>
          <w:color w:val="000000"/>
          <w:sz w:val="24"/>
          <w:szCs w:val="24"/>
        </w:rPr>
        <w:t xml:space="preserve">ικαιοσύνης, απέπεμψε τον ανθρώπινο </w:t>
      </w:r>
      <w:r w:rsidR="00D65EF8">
        <w:rPr>
          <w:rFonts w:ascii="Times New Roman" w:hAnsi="Times New Roman" w:cs="Times New Roman"/>
          <w:color w:val="000000"/>
          <w:sz w:val="24"/>
          <w:szCs w:val="24"/>
        </w:rPr>
        <w:t>έπαινο</w:t>
      </w:r>
      <w:r w:rsidR="00EB6918" w:rsidRPr="00EB6918">
        <w:rPr>
          <w:rFonts w:ascii="Times New Roman" w:hAnsi="Times New Roman" w:cs="Times New Roman"/>
          <w:color w:val="000000"/>
          <w:sz w:val="24"/>
          <w:szCs w:val="24"/>
        </w:rPr>
        <w:t xml:space="preserve"> και σπούδασε </w:t>
      </w:r>
      <w:r w:rsidR="00D65EF8">
        <w:rPr>
          <w:rFonts w:ascii="Times New Roman" w:hAnsi="Times New Roman" w:cs="Times New Roman"/>
          <w:color w:val="000000"/>
          <w:sz w:val="24"/>
          <w:szCs w:val="24"/>
        </w:rPr>
        <w:t xml:space="preserve">την θεϊκή </w:t>
      </w:r>
      <w:r w:rsidR="00EB6918" w:rsidRPr="00EB6918">
        <w:rPr>
          <w:rFonts w:ascii="Times New Roman" w:hAnsi="Times New Roman" w:cs="Times New Roman"/>
          <w:color w:val="000000"/>
          <w:sz w:val="24"/>
          <w:szCs w:val="24"/>
        </w:rPr>
        <w:t>αρετή. Επιπλέον</w:t>
      </w:r>
      <w:r w:rsidR="00135FF4">
        <w:rPr>
          <w:rFonts w:ascii="Times New Roman" w:hAnsi="Times New Roman" w:cs="Times New Roman"/>
          <w:color w:val="000000"/>
          <w:sz w:val="24"/>
          <w:szCs w:val="24"/>
        </w:rPr>
        <w:t>,</w:t>
      </w:r>
      <w:r w:rsidR="00EB6918" w:rsidRPr="00EB6918">
        <w:rPr>
          <w:rFonts w:ascii="Times New Roman" w:hAnsi="Times New Roman" w:cs="Times New Roman"/>
          <w:color w:val="000000"/>
          <w:sz w:val="24"/>
          <w:szCs w:val="24"/>
        </w:rPr>
        <w:t xml:space="preserve"> </w:t>
      </w:r>
      <w:r w:rsidR="00D65EF8">
        <w:rPr>
          <w:rFonts w:ascii="Times New Roman" w:hAnsi="Times New Roman" w:cs="Times New Roman"/>
          <w:color w:val="000000"/>
          <w:sz w:val="24"/>
          <w:szCs w:val="24"/>
        </w:rPr>
        <w:t>χωρεί</w:t>
      </w:r>
      <w:r w:rsidR="00EB6918" w:rsidRPr="00EB6918">
        <w:rPr>
          <w:rFonts w:ascii="Times New Roman" w:hAnsi="Times New Roman" w:cs="Times New Roman"/>
          <w:color w:val="000000"/>
          <w:sz w:val="24"/>
          <w:szCs w:val="24"/>
        </w:rPr>
        <w:t xml:space="preserve"> και στην επισήμανση ότι ο ενάρετος άνθρωπος είναι αδύνατο να επαινείται υπό πάντων</w:t>
      </w:r>
      <w:r w:rsidR="00526AED">
        <w:rPr>
          <w:rFonts w:ascii="Times New Roman" w:hAnsi="Times New Roman" w:cs="Times New Roman"/>
          <w:color w:val="000000"/>
          <w:sz w:val="24"/>
          <w:szCs w:val="24"/>
        </w:rPr>
        <w:t>,</w:t>
      </w:r>
      <w:r w:rsidR="00EB6918" w:rsidRPr="00EB6918">
        <w:rPr>
          <w:rFonts w:ascii="Times New Roman" w:hAnsi="Times New Roman" w:cs="Times New Roman"/>
          <w:color w:val="000000"/>
          <w:sz w:val="24"/>
          <w:szCs w:val="24"/>
        </w:rPr>
        <w:t xml:space="preserve"> διότι η βούλησ</w:t>
      </w:r>
      <w:r w:rsidR="00D65EF8">
        <w:rPr>
          <w:rFonts w:ascii="Times New Roman" w:hAnsi="Times New Roman" w:cs="Times New Roman"/>
          <w:color w:val="000000"/>
          <w:sz w:val="24"/>
          <w:szCs w:val="24"/>
        </w:rPr>
        <w:t xml:space="preserve">ή </w:t>
      </w:r>
      <w:r w:rsidR="00EB6918" w:rsidRPr="00EB6918">
        <w:rPr>
          <w:rFonts w:ascii="Times New Roman" w:hAnsi="Times New Roman" w:cs="Times New Roman"/>
          <w:color w:val="000000"/>
          <w:sz w:val="24"/>
          <w:szCs w:val="24"/>
        </w:rPr>
        <w:t xml:space="preserve">του ευρίσκεται στην προοπτική </w:t>
      </w:r>
      <w:r w:rsidR="00D65EF8">
        <w:rPr>
          <w:rFonts w:ascii="Times New Roman" w:hAnsi="Times New Roman" w:cs="Times New Roman"/>
          <w:color w:val="000000"/>
          <w:sz w:val="24"/>
          <w:szCs w:val="24"/>
        </w:rPr>
        <w:t>διόρθωσης</w:t>
      </w:r>
      <w:r w:rsidR="00EB6918" w:rsidRPr="00EB6918">
        <w:rPr>
          <w:rFonts w:ascii="Times New Roman" w:hAnsi="Times New Roman" w:cs="Times New Roman"/>
          <w:color w:val="000000"/>
          <w:sz w:val="24"/>
          <w:szCs w:val="24"/>
        </w:rPr>
        <w:t xml:space="preserve"> των πραγμάτων και διαχωρισμού εκείνων που πράττουν το άδικο από εκείνους </w:t>
      </w:r>
      <w:r w:rsidR="00135FF4">
        <w:rPr>
          <w:rFonts w:ascii="Times New Roman" w:hAnsi="Times New Roman" w:cs="Times New Roman"/>
          <w:color w:val="000000"/>
          <w:sz w:val="24"/>
          <w:szCs w:val="24"/>
        </w:rPr>
        <w:t xml:space="preserve">οι οποίοι </w:t>
      </w:r>
      <w:r w:rsidR="00EB6918" w:rsidRPr="00EB6918">
        <w:rPr>
          <w:rFonts w:ascii="Times New Roman" w:hAnsi="Times New Roman" w:cs="Times New Roman"/>
          <w:color w:val="000000"/>
          <w:sz w:val="24"/>
          <w:szCs w:val="24"/>
        </w:rPr>
        <w:t xml:space="preserve"> ενεργούν το δίκαιο με απώτερο σκοπό</w:t>
      </w:r>
      <w:r w:rsidR="00D65EF8">
        <w:rPr>
          <w:rFonts w:ascii="Times New Roman" w:hAnsi="Times New Roman" w:cs="Times New Roman"/>
          <w:color w:val="000000"/>
          <w:sz w:val="24"/>
          <w:szCs w:val="24"/>
        </w:rPr>
        <w:t>,</w:t>
      </w:r>
      <w:r w:rsidR="00EB6918" w:rsidRPr="00EB6918">
        <w:rPr>
          <w:rFonts w:ascii="Times New Roman" w:hAnsi="Times New Roman" w:cs="Times New Roman"/>
          <w:color w:val="000000"/>
          <w:sz w:val="24"/>
          <w:szCs w:val="24"/>
        </w:rPr>
        <w:t xml:space="preserve"> </w:t>
      </w:r>
      <w:r w:rsidR="00D65EF8">
        <w:rPr>
          <w:rFonts w:ascii="Times New Roman" w:hAnsi="Times New Roman" w:cs="Times New Roman"/>
          <w:color w:val="000000"/>
          <w:sz w:val="24"/>
          <w:szCs w:val="24"/>
        </w:rPr>
        <w:t>τελικά,</w:t>
      </w:r>
      <w:r w:rsidR="00EB6918" w:rsidRPr="00EB6918">
        <w:rPr>
          <w:rFonts w:ascii="Times New Roman" w:hAnsi="Times New Roman" w:cs="Times New Roman"/>
          <w:color w:val="000000"/>
          <w:sz w:val="24"/>
          <w:szCs w:val="24"/>
        </w:rPr>
        <w:t xml:space="preserve"> τη διόρθωση των πρώτων</w:t>
      </w:r>
      <w:r w:rsidR="00D65EF8">
        <w:rPr>
          <w:rStyle w:val="a4"/>
          <w:rFonts w:ascii="Times New Roman" w:hAnsi="Times New Roman" w:cs="Times New Roman"/>
          <w:color w:val="000000"/>
          <w:sz w:val="24"/>
          <w:szCs w:val="24"/>
        </w:rPr>
        <w:footnoteReference w:id="284"/>
      </w:r>
      <w:r w:rsidR="00EB6918" w:rsidRPr="00EB6918">
        <w:rPr>
          <w:rFonts w:ascii="Times New Roman" w:hAnsi="Times New Roman" w:cs="Times New Roman"/>
          <w:color w:val="000000"/>
          <w:sz w:val="24"/>
          <w:szCs w:val="24"/>
        </w:rPr>
        <w:t>.</w:t>
      </w:r>
      <w:r w:rsidR="00AA0EC9">
        <w:rPr>
          <w:rFonts w:ascii="Times New Roman" w:hAnsi="Times New Roman" w:cs="Times New Roman"/>
          <w:color w:val="000000"/>
          <w:sz w:val="24"/>
          <w:szCs w:val="24"/>
        </w:rPr>
        <w:t xml:space="preserve"> Άλλωστε</w:t>
      </w:r>
      <w:r w:rsidR="00135FF4">
        <w:rPr>
          <w:rFonts w:ascii="Times New Roman" w:hAnsi="Times New Roman" w:cs="Times New Roman"/>
          <w:color w:val="000000"/>
          <w:sz w:val="24"/>
          <w:szCs w:val="24"/>
        </w:rPr>
        <w:t>,</w:t>
      </w:r>
      <w:r w:rsidR="00AA0EC9">
        <w:rPr>
          <w:rFonts w:ascii="Times New Roman" w:hAnsi="Times New Roman" w:cs="Times New Roman"/>
          <w:color w:val="000000"/>
          <w:sz w:val="24"/>
          <w:szCs w:val="24"/>
        </w:rPr>
        <w:t xml:space="preserve"> </w:t>
      </w:r>
      <w:r w:rsidR="002E6C8F" w:rsidRPr="00AA0EC9">
        <w:rPr>
          <w:rFonts w:ascii="Times New Roman" w:hAnsi="Times New Roman" w:cs="Times New Roman"/>
          <w:color w:val="000000"/>
          <w:sz w:val="24"/>
          <w:szCs w:val="24"/>
        </w:rPr>
        <w:t xml:space="preserve">ο </w:t>
      </w:r>
      <w:r w:rsidR="00AA0EC9">
        <w:rPr>
          <w:rFonts w:ascii="Times New Roman" w:hAnsi="Times New Roman" w:cs="Times New Roman"/>
          <w:color w:val="000000"/>
          <w:sz w:val="24"/>
          <w:szCs w:val="24"/>
        </w:rPr>
        <w:t>έπαινος του</w:t>
      </w:r>
      <w:r w:rsidR="002E6C8F" w:rsidRPr="00AA0EC9">
        <w:rPr>
          <w:rFonts w:ascii="Times New Roman" w:hAnsi="Times New Roman" w:cs="Times New Roman"/>
          <w:color w:val="000000"/>
          <w:sz w:val="24"/>
          <w:szCs w:val="24"/>
        </w:rPr>
        <w:t xml:space="preserve"> κόσμου προς τους ψευδοπροφήτ</w:t>
      </w:r>
      <w:r w:rsidR="00AA0EC9">
        <w:rPr>
          <w:rFonts w:ascii="Times New Roman" w:hAnsi="Times New Roman" w:cs="Times New Roman"/>
          <w:color w:val="000000"/>
          <w:sz w:val="24"/>
          <w:szCs w:val="24"/>
        </w:rPr>
        <w:t>ε</w:t>
      </w:r>
      <w:r w:rsidR="002E6C8F" w:rsidRPr="00AA0EC9">
        <w:rPr>
          <w:rFonts w:ascii="Times New Roman" w:hAnsi="Times New Roman" w:cs="Times New Roman"/>
          <w:color w:val="000000"/>
          <w:sz w:val="24"/>
          <w:szCs w:val="24"/>
        </w:rPr>
        <w:t xml:space="preserve">ς ενέχει και το στοιχείο της γενικευμένης </w:t>
      </w:r>
      <w:r w:rsidR="00AA0EC9">
        <w:rPr>
          <w:rFonts w:ascii="Times New Roman" w:hAnsi="Times New Roman" w:cs="Times New Roman"/>
          <w:color w:val="000000"/>
          <w:sz w:val="24"/>
          <w:szCs w:val="24"/>
        </w:rPr>
        <w:t>πλάνης</w:t>
      </w:r>
      <w:r w:rsidR="002E6C8F" w:rsidRPr="00AA0EC9">
        <w:rPr>
          <w:rFonts w:ascii="Times New Roman" w:hAnsi="Times New Roman" w:cs="Times New Roman"/>
          <w:color w:val="000000"/>
          <w:sz w:val="24"/>
          <w:szCs w:val="24"/>
        </w:rPr>
        <w:t xml:space="preserve"> του λαού, την οποία με σαφήνεια περιγράφει ο Θεοδώρητος</w:t>
      </w:r>
      <w:r w:rsidR="00032FEE">
        <w:rPr>
          <w:rFonts w:ascii="Times New Roman" w:hAnsi="Times New Roman" w:cs="Times New Roman"/>
          <w:color w:val="000000"/>
          <w:sz w:val="24"/>
          <w:szCs w:val="24"/>
        </w:rPr>
        <w:t>,</w:t>
      </w:r>
      <w:r w:rsidR="002E6C8F" w:rsidRPr="00AA0EC9">
        <w:rPr>
          <w:rFonts w:ascii="Times New Roman" w:hAnsi="Times New Roman" w:cs="Times New Roman"/>
          <w:color w:val="000000"/>
          <w:sz w:val="24"/>
          <w:szCs w:val="24"/>
        </w:rPr>
        <w:t xml:space="preserve"> ερμηνεύοντας τον Προφήτη Ιεζεκιήλ. Προφανώς</w:t>
      </w:r>
      <w:r w:rsidR="00135FF4">
        <w:rPr>
          <w:rFonts w:ascii="Times New Roman" w:hAnsi="Times New Roman" w:cs="Times New Roman"/>
          <w:color w:val="000000"/>
          <w:sz w:val="24"/>
          <w:szCs w:val="24"/>
        </w:rPr>
        <w:t>,</w:t>
      </w:r>
      <w:r w:rsidR="002E6C8F" w:rsidRPr="00AA0EC9">
        <w:rPr>
          <w:rFonts w:ascii="Times New Roman" w:hAnsi="Times New Roman" w:cs="Times New Roman"/>
          <w:color w:val="000000"/>
          <w:sz w:val="24"/>
          <w:szCs w:val="24"/>
        </w:rPr>
        <w:t xml:space="preserve"> οι ασε</w:t>
      </w:r>
      <w:r w:rsidR="00AA0EC9">
        <w:rPr>
          <w:rFonts w:ascii="Times New Roman" w:hAnsi="Times New Roman" w:cs="Times New Roman"/>
          <w:color w:val="000000"/>
          <w:sz w:val="24"/>
          <w:szCs w:val="24"/>
        </w:rPr>
        <w:t>β</w:t>
      </w:r>
      <w:r w:rsidR="002E6C8F" w:rsidRPr="00AA0EC9">
        <w:rPr>
          <w:rFonts w:ascii="Times New Roman" w:hAnsi="Times New Roman" w:cs="Times New Roman"/>
          <w:color w:val="000000"/>
          <w:sz w:val="24"/>
          <w:szCs w:val="24"/>
        </w:rPr>
        <w:t xml:space="preserve">είς και </w:t>
      </w:r>
      <w:r w:rsidR="00AA0EC9">
        <w:rPr>
          <w:rFonts w:ascii="Times New Roman" w:hAnsi="Times New Roman" w:cs="Times New Roman"/>
          <w:color w:val="000000"/>
          <w:sz w:val="24"/>
          <w:szCs w:val="24"/>
        </w:rPr>
        <w:t>οι</w:t>
      </w:r>
      <w:r w:rsidR="002E6C8F" w:rsidRPr="00AA0EC9">
        <w:rPr>
          <w:rFonts w:ascii="Times New Roman" w:hAnsi="Times New Roman" w:cs="Times New Roman"/>
          <w:color w:val="000000"/>
          <w:sz w:val="24"/>
          <w:szCs w:val="24"/>
        </w:rPr>
        <w:t xml:space="preserve"> πεπλανημέν</w:t>
      </w:r>
      <w:r w:rsidR="00AA0EC9">
        <w:rPr>
          <w:rFonts w:ascii="Times New Roman" w:hAnsi="Times New Roman" w:cs="Times New Roman"/>
          <w:color w:val="000000"/>
          <w:sz w:val="24"/>
          <w:szCs w:val="24"/>
        </w:rPr>
        <w:t>οι</w:t>
      </w:r>
      <w:r w:rsidR="002E6C8F" w:rsidRPr="00AA0EC9">
        <w:rPr>
          <w:rFonts w:ascii="Times New Roman" w:hAnsi="Times New Roman" w:cs="Times New Roman"/>
          <w:color w:val="000000"/>
          <w:sz w:val="24"/>
          <w:szCs w:val="24"/>
        </w:rPr>
        <w:t xml:space="preserve"> δεν επιζητούν να μάθουν </w:t>
      </w:r>
      <w:r w:rsidR="00AA0EC9">
        <w:rPr>
          <w:rFonts w:ascii="Times New Roman" w:hAnsi="Times New Roman" w:cs="Times New Roman"/>
          <w:color w:val="000000"/>
          <w:sz w:val="24"/>
          <w:szCs w:val="24"/>
        </w:rPr>
        <w:t>όσα</w:t>
      </w:r>
      <w:r w:rsidR="002E6C8F" w:rsidRPr="00AA0EC9">
        <w:rPr>
          <w:rFonts w:ascii="Times New Roman" w:hAnsi="Times New Roman" w:cs="Times New Roman"/>
          <w:color w:val="000000"/>
          <w:sz w:val="24"/>
          <w:szCs w:val="24"/>
        </w:rPr>
        <w:t xml:space="preserve"> ο Θεός διδάσκει, αλλά ν</w:t>
      </w:r>
      <w:r w:rsidR="00526AED">
        <w:rPr>
          <w:rFonts w:ascii="Times New Roman" w:hAnsi="Times New Roman" w:cs="Times New Roman"/>
          <w:color w:val="000000"/>
          <w:sz w:val="24"/>
          <w:szCs w:val="24"/>
        </w:rPr>
        <w:t>΄</w:t>
      </w:r>
      <w:r w:rsidR="002E6C8F" w:rsidRPr="00AA0EC9">
        <w:rPr>
          <w:rFonts w:ascii="Times New Roman" w:hAnsi="Times New Roman" w:cs="Times New Roman"/>
          <w:color w:val="000000"/>
          <w:sz w:val="24"/>
          <w:szCs w:val="24"/>
        </w:rPr>
        <w:t xml:space="preserve"> </w:t>
      </w:r>
      <w:r w:rsidR="00AA0EC9">
        <w:rPr>
          <w:rFonts w:ascii="Times New Roman" w:hAnsi="Times New Roman" w:cs="Times New Roman"/>
          <w:color w:val="000000"/>
          <w:sz w:val="24"/>
          <w:szCs w:val="24"/>
        </w:rPr>
        <w:t xml:space="preserve">ακούσουν </w:t>
      </w:r>
      <w:r w:rsidR="002E6C8F" w:rsidRPr="00AA0EC9">
        <w:rPr>
          <w:rFonts w:ascii="Times New Roman" w:hAnsi="Times New Roman" w:cs="Times New Roman"/>
          <w:color w:val="000000"/>
          <w:sz w:val="24"/>
          <w:szCs w:val="24"/>
        </w:rPr>
        <w:t xml:space="preserve"> όσα οι </w:t>
      </w:r>
      <w:r w:rsidR="00AA0EC9">
        <w:rPr>
          <w:rFonts w:ascii="Times New Roman" w:hAnsi="Times New Roman" w:cs="Times New Roman"/>
          <w:color w:val="000000"/>
          <w:sz w:val="24"/>
          <w:szCs w:val="24"/>
        </w:rPr>
        <w:t>λογισμοί</w:t>
      </w:r>
      <w:r w:rsidR="002E6C8F" w:rsidRPr="00AA0EC9">
        <w:rPr>
          <w:rFonts w:ascii="Times New Roman" w:hAnsi="Times New Roman" w:cs="Times New Roman"/>
          <w:color w:val="000000"/>
          <w:sz w:val="24"/>
          <w:szCs w:val="24"/>
        </w:rPr>
        <w:t xml:space="preserve"> τους επιθυμούν. </w:t>
      </w:r>
      <w:r w:rsidR="00AA0EC9">
        <w:rPr>
          <w:rFonts w:ascii="Times New Roman" w:hAnsi="Times New Roman" w:cs="Times New Roman"/>
          <w:color w:val="000000"/>
          <w:sz w:val="24"/>
          <w:szCs w:val="24"/>
        </w:rPr>
        <w:t>Η πειθώ</w:t>
      </w:r>
      <w:r w:rsidR="00135FF4">
        <w:rPr>
          <w:rFonts w:ascii="Times New Roman" w:hAnsi="Times New Roman" w:cs="Times New Roman"/>
          <w:color w:val="000000"/>
          <w:sz w:val="24"/>
          <w:szCs w:val="24"/>
        </w:rPr>
        <w:t xml:space="preserve"> </w:t>
      </w:r>
      <w:r w:rsidR="002E6C8F" w:rsidRPr="00AA0EC9">
        <w:rPr>
          <w:rFonts w:ascii="Times New Roman" w:hAnsi="Times New Roman" w:cs="Times New Roman"/>
          <w:color w:val="000000"/>
          <w:sz w:val="24"/>
          <w:szCs w:val="24"/>
        </w:rPr>
        <w:t xml:space="preserve">στους </w:t>
      </w:r>
      <w:r w:rsidR="00AA0EC9">
        <w:rPr>
          <w:rFonts w:ascii="Times New Roman" w:hAnsi="Times New Roman" w:cs="Times New Roman"/>
          <w:color w:val="000000"/>
          <w:sz w:val="24"/>
          <w:szCs w:val="24"/>
        </w:rPr>
        <w:t>παραπλανητικούς</w:t>
      </w:r>
      <w:r w:rsidR="002E6C8F" w:rsidRPr="00AA0EC9">
        <w:rPr>
          <w:rFonts w:ascii="Times New Roman" w:hAnsi="Times New Roman" w:cs="Times New Roman"/>
          <w:color w:val="000000"/>
          <w:sz w:val="24"/>
          <w:szCs w:val="24"/>
        </w:rPr>
        <w:t xml:space="preserve"> λόγους του ψευδοπροφήτη ή </w:t>
      </w:r>
      <w:r w:rsidR="00AA0EC9">
        <w:rPr>
          <w:rFonts w:ascii="Times New Roman" w:hAnsi="Times New Roman" w:cs="Times New Roman"/>
          <w:color w:val="000000"/>
          <w:sz w:val="24"/>
          <w:szCs w:val="24"/>
        </w:rPr>
        <w:t>σ</w:t>
      </w:r>
      <w:r w:rsidR="002E6C8F" w:rsidRPr="00AA0EC9">
        <w:rPr>
          <w:rFonts w:ascii="Times New Roman" w:hAnsi="Times New Roman" w:cs="Times New Roman"/>
          <w:color w:val="000000"/>
          <w:sz w:val="24"/>
          <w:szCs w:val="24"/>
        </w:rPr>
        <w:t>τους οικείους</w:t>
      </w:r>
      <w:r w:rsidR="00AA0EC9">
        <w:rPr>
          <w:rFonts w:ascii="Times New Roman" w:hAnsi="Times New Roman" w:cs="Times New Roman"/>
          <w:color w:val="000000"/>
          <w:sz w:val="24"/>
          <w:szCs w:val="24"/>
        </w:rPr>
        <w:t xml:space="preserve"> </w:t>
      </w:r>
      <w:r w:rsidR="002E6C8F" w:rsidRPr="00AA0EC9">
        <w:rPr>
          <w:rFonts w:ascii="Times New Roman" w:hAnsi="Times New Roman" w:cs="Times New Roman"/>
          <w:color w:val="000000"/>
          <w:sz w:val="24"/>
          <w:szCs w:val="24"/>
        </w:rPr>
        <w:t>λογισμού</w:t>
      </w:r>
      <w:r w:rsidR="00AA0EC9">
        <w:rPr>
          <w:rFonts w:ascii="Times New Roman" w:hAnsi="Times New Roman" w:cs="Times New Roman"/>
          <w:color w:val="000000"/>
          <w:sz w:val="24"/>
          <w:szCs w:val="24"/>
        </w:rPr>
        <w:t>ς</w:t>
      </w:r>
      <w:r w:rsidR="002E6C8F" w:rsidRPr="00AA0EC9">
        <w:rPr>
          <w:rFonts w:ascii="Times New Roman" w:hAnsi="Times New Roman" w:cs="Times New Roman"/>
          <w:color w:val="000000"/>
          <w:sz w:val="24"/>
          <w:szCs w:val="24"/>
        </w:rPr>
        <w:t xml:space="preserve"> </w:t>
      </w:r>
      <w:r w:rsidR="00AA0EC9">
        <w:rPr>
          <w:rFonts w:ascii="Times New Roman" w:hAnsi="Times New Roman" w:cs="Times New Roman"/>
          <w:color w:val="000000"/>
          <w:sz w:val="24"/>
          <w:szCs w:val="24"/>
        </w:rPr>
        <w:t xml:space="preserve">του καθενός, η </w:t>
      </w:r>
      <w:r w:rsidR="002E6C8F" w:rsidRPr="00AA0EC9">
        <w:rPr>
          <w:rFonts w:ascii="Times New Roman" w:hAnsi="Times New Roman" w:cs="Times New Roman"/>
          <w:color w:val="000000"/>
          <w:sz w:val="24"/>
          <w:szCs w:val="24"/>
        </w:rPr>
        <w:t xml:space="preserve">οποία καταφρονεί το δίκαιο και την αλήθεια έχει </w:t>
      </w:r>
      <w:r w:rsidR="00AA0EC9">
        <w:rPr>
          <w:rFonts w:ascii="Times New Roman" w:hAnsi="Times New Roman" w:cs="Times New Roman"/>
          <w:color w:val="000000"/>
          <w:sz w:val="24"/>
          <w:szCs w:val="24"/>
        </w:rPr>
        <w:t>βέβαιο</w:t>
      </w:r>
      <w:r w:rsidR="002E6C8F" w:rsidRPr="00AA0EC9">
        <w:rPr>
          <w:rFonts w:ascii="Times New Roman" w:hAnsi="Times New Roman" w:cs="Times New Roman"/>
          <w:color w:val="000000"/>
          <w:sz w:val="24"/>
          <w:szCs w:val="24"/>
        </w:rPr>
        <w:t xml:space="preserve"> τον όλεθρο και ο </w:t>
      </w:r>
      <w:r w:rsidR="00AA0EC9">
        <w:rPr>
          <w:rFonts w:ascii="Times New Roman" w:hAnsi="Times New Roman" w:cs="Times New Roman"/>
          <w:color w:val="000000"/>
          <w:sz w:val="24"/>
          <w:szCs w:val="24"/>
        </w:rPr>
        <w:t>φορέας μίας τέτοιας πειθούς</w:t>
      </w:r>
      <w:r w:rsidR="002E6C8F" w:rsidRPr="00AA0EC9">
        <w:rPr>
          <w:rFonts w:ascii="Times New Roman" w:hAnsi="Times New Roman" w:cs="Times New Roman"/>
          <w:color w:val="000000"/>
          <w:sz w:val="24"/>
          <w:szCs w:val="24"/>
        </w:rPr>
        <w:t xml:space="preserve"> είναι άξιος απώλεια</w:t>
      </w:r>
      <w:r w:rsidR="00AA0EC9">
        <w:rPr>
          <w:rFonts w:ascii="Times New Roman" w:hAnsi="Times New Roman" w:cs="Times New Roman"/>
          <w:color w:val="000000"/>
          <w:sz w:val="24"/>
          <w:szCs w:val="24"/>
        </w:rPr>
        <w:t>ς</w:t>
      </w:r>
      <w:r w:rsidR="009E52A5">
        <w:rPr>
          <w:rFonts w:ascii="Times New Roman" w:hAnsi="Times New Roman" w:cs="Times New Roman"/>
          <w:color w:val="000000"/>
          <w:sz w:val="24"/>
          <w:szCs w:val="24"/>
        </w:rPr>
        <w:t>,</w:t>
      </w:r>
      <w:r w:rsidR="00AA0EC9">
        <w:rPr>
          <w:rFonts w:ascii="Times New Roman" w:hAnsi="Times New Roman" w:cs="Times New Roman"/>
          <w:color w:val="000000"/>
          <w:sz w:val="24"/>
          <w:szCs w:val="24"/>
        </w:rPr>
        <w:t xml:space="preserve"> </w:t>
      </w:r>
      <w:r w:rsidR="002E6C8F" w:rsidRPr="00AA0EC9">
        <w:rPr>
          <w:rFonts w:ascii="Times New Roman" w:hAnsi="Times New Roman" w:cs="Times New Roman"/>
          <w:color w:val="000000"/>
          <w:sz w:val="24"/>
          <w:szCs w:val="24"/>
        </w:rPr>
        <w:t xml:space="preserve"> συμπεραίνει ο Θεοδώρητος</w:t>
      </w:r>
      <w:r w:rsidR="00AA0EC9">
        <w:rPr>
          <w:rStyle w:val="a4"/>
          <w:rFonts w:ascii="Times New Roman" w:hAnsi="Times New Roman" w:cs="Times New Roman"/>
          <w:color w:val="000000"/>
          <w:sz w:val="24"/>
          <w:szCs w:val="24"/>
        </w:rPr>
        <w:footnoteReference w:id="285"/>
      </w:r>
      <w:r w:rsidR="00AA0EC9">
        <w:rPr>
          <w:rFonts w:ascii="Times New Roman" w:hAnsi="Times New Roman" w:cs="Times New Roman"/>
          <w:color w:val="000000"/>
          <w:sz w:val="24"/>
          <w:szCs w:val="24"/>
        </w:rPr>
        <w:t>.</w:t>
      </w:r>
      <w:r w:rsidR="002E6C8F" w:rsidRPr="00AA0EC9">
        <w:rPr>
          <w:rFonts w:ascii="Times New Roman" w:hAnsi="Times New Roman" w:cs="Times New Roman"/>
          <w:color w:val="000000"/>
          <w:sz w:val="24"/>
          <w:szCs w:val="24"/>
        </w:rPr>
        <w:t xml:space="preserve">   </w:t>
      </w:r>
    </w:p>
    <w:p w:rsidR="006E6296" w:rsidRDefault="00AC14DC" w:rsidP="00D305C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C14DC">
        <w:rPr>
          <w:rFonts w:ascii="Times New Roman" w:hAnsi="Times New Roman" w:cs="Times New Roman"/>
          <w:color w:val="000000"/>
          <w:sz w:val="24"/>
          <w:szCs w:val="24"/>
        </w:rPr>
        <w:t xml:space="preserve">Με </w:t>
      </w:r>
      <w:r w:rsidR="00763D8D">
        <w:rPr>
          <w:rFonts w:ascii="Times New Roman" w:hAnsi="Times New Roman" w:cs="Times New Roman"/>
          <w:color w:val="000000"/>
          <w:sz w:val="24"/>
          <w:szCs w:val="24"/>
        </w:rPr>
        <w:t>άλλους λόγους</w:t>
      </w:r>
      <w:r w:rsidRPr="00AC14DC">
        <w:rPr>
          <w:rFonts w:ascii="Times New Roman" w:hAnsi="Times New Roman" w:cs="Times New Roman"/>
          <w:color w:val="000000"/>
          <w:sz w:val="24"/>
          <w:szCs w:val="24"/>
        </w:rPr>
        <w:t xml:space="preserve"> και σύμφωνα με αυτά που εκτέθηκαν </w:t>
      </w:r>
      <w:r w:rsidR="00763D8D">
        <w:rPr>
          <w:rFonts w:ascii="Times New Roman" w:hAnsi="Times New Roman" w:cs="Times New Roman"/>
          <w:color w:val="000000"/>
          <w:sz w:val="24"/>
          <w:szCs w:val="24"/>
        </w:rPr>
        <w:t>ανωτέρω</w:t>
      </w:r>
      <w:r w:rsidRPr="00AC14DC">
        <w:rPr>
          <w:rFonts w:ascii="Times New Roman" w:hAnsi="Times New Roman" w:cs="Times New Roman"/>
          <w:color w:val="000000"/>
          <w:sz w:val="24"/>
          <w:szCs w:val="24"/>
        </w:rPr>
        <w:t xml:space="preserve">, πρέπει να προσδιοριστεί </w:t>
      </w:r>
      <w:r>
        <w:rPr>
          <w:rFonts w:ascii="Times New Roman" w:hAnsi="Times New Roman" w:cs="Times New Roman"/>
          <w:color w:val="000000"/>
          <w:sz w:val="24"/>
          <w:szCs w:val="24"/>
        </w:rPr>
        <w:t xml:space="preserve">ότι </w:t>
      </w:r>
      <w:r w:rsidRPr="00AC14DC">
        <w:rPr>
          <w:rFonts w:ascii="Times New Roman" w:hAnsi="Times New Roman" w:cs="Times New Roman"/>
          <w:color w:val="000000"/>
          <w:sz w:val="24"/>
          <w:szCs w:val="24"/>
        </w:rPr>
        <w:t xml:space="preserve">η ουσία των τεσσάρων </w:t>
      </w:r>
      <w:r>
        <w:rPr>
          <w:rFonts w:ascii="Times New Roman" w:hAnsi="Times New Roman" w:cs="Times New Roman"/>
          <w:color w:val="000000"/>
          <w:sz w:val="24"/>
          <w:szCs w:val="24"/>
        </w:rPr>
        <w:t>ταλανισμών</w:t>
      </w:r>
      <w:r w:rsidRPr="00AC14DC">
        <w:rPr>
          <w:rFonts w:ascii="Times New Roman" w:hAnsi="Times New Roman" w:cs="Times New Roman"/>
          <w:color w:val="000000"/>
          <w:sz w:val="24"/>
          <w:szCs w:val="24"/>
        </w:rPr>
        <w:t xml:space="preserve"> του </w:t>
      </w:r>
      <w:r w:rsidR="00E3692F">
        <w:rPr>
          <w:rFonts w:ascii="Times New Roman" w:hAnsi="Times New Roman" w:cs="Times New Roman"/>
          <w:color w:val="000000"/>
          <w:sz w:val="24"/>
          <w:szCs w:val="24"/>
        </w:rPr>
        <w:t>Λουκά</w:t>
      </w:r>
      <w:r w:rsidRPr="00AC14DC">
        <w:rPr>
          <w:rFonts w:ascii="Times New Roman" w:hAnsi="Times New Roman" w:cs="Times New Roman"/>
          <w:color w:val="000000"/>
          <w:sz w:val="24"/>
          <w:szCs w:val="24"/>
        </w:rPr>
        <w:t xml:space="preserve"> αποτελεί μία οργανική ενότητα με το περιεχόμενο των αντίστοιχων μακαρισμών</w:t>
      </w:r>
      <w:r w:rsidR="00763D8D">
        <w:rPr>
          <w:rFonts w:ascii="Times New Roman" w:hAnsi="Times New Roman" w:cs="Times New Roman"/>
          <w:color w:val="000000"/>
          <w:sz w:val="24"/>
          <w:szCs w:val="24"/>
        </w:rPr>
        <w:t>,</w:t>
      </w:r>
      <w:r w:rsidRPr="00AC14DC">
        <w:rPr>
          <w:rFonts w:ascii="Times New Roman" w:hAnsi="Times New Roman" w:cs="Times New Roman"/>
          <w:color w:val="000000"/>
          <w:sz w:val="24"/>
          <w:szCs w:val="24"/>
        </w:rPr>
        <w:t xml:space="preserve"> ώστε τα πάντα να </w:t>
      </w:r>
      <w:r w:rsidR="00763D8D">
        <w:rPr>
          <w:rFonts w:ascii="Times New Roman" w:hAnsi="Times New Roman" w:cs="Times New Roman"/>
          <w:color w:val="000000"/>
          <w:sz w:val="24"/>
          <w:szCs w:val="24"/>
        </w:rPr>
        <w:t>ευρίσκονται</w:t>
      </w:r>
      <w:r w:rsidRPr="00AC14DC">
        <w:rPr>
          <w:rFonts w:ascii="Times New Roman" w:hAnsi="Times New Roman" w:cs="Times New Roman"/>
          <w:color w:val="000000"/>
          <w:sz w:val="24"/>
          <w:szCs w:val="24"/>
        </w:rPr>
        <w:t xml:space="preserve"> σε ομαλό λειτουργικό συσχετισμό και αλληλεπίδραση</w:t>
      </w:r>
      <w:r w:rsidR="00E3692F">
        <w:rPr>
          <w:rStyle w:val="a4"/>
          <w:rFonts w:ascii="Times New Roman" w:hAnsi="Times New Roman" w:cs="Times New Roman"/>
          <w:color w:val="000000"/>
          <w:sz w:val="24"/>
          <w:szCs w:val="24"/>
        </w:rPr>
        <w:footnoteReference w:id="286"/>
      </w:r>
      <w:r w:rsidRPr="00AC14DC">
        <w:rPr>
          <w:rFonts w:ascii="Times New Roman" w:hAnsi="Times New Roman" w:cs="Times New Roman"/>
          <w:color w:val="000000"/>
          <w:sz w:val="24"/>
          <w:szCs w:val="24"/>
        </w:rPr>
        <w:t xml:space="preserve">. Η </w:t>
      </w:r>
      <w:r>
        <w:rPr>
          <w:rFonts w:ascii="Times New Roman" w:hAnsi="Times New Roman" w:cs="Times New Roman"/>
          <w:color w:val="000000"/>
          <w:sz w:val="24"/>
          <w:szCs w:val="24"/>
        </w:rPr>
        <w:t>Β</w:t>
      </w:r>
      <w:r w:rsidRPr="00AC14DC">
        <w:rPr>
          <w:rFonts w:ascii="Times New Roman" w:hAnsi="Times New Roman" w:cs="Times New Roman"/>
          <w:color w:val="000000"/>
          <w:sz w:val="24"/>
          <w:szCs w:val="24"/>
        </w:rPr>
        <w:t>ασιλεία του Θεού</w:t>
      </w:r>
      <w:r w:rsidR="00763D8D">
        <w:rPr>
          <w:rFonts w:ascii="Times New Roman" w:hAnsi="Times New Roman" w:cs="Times New Roman"/>
          <w:color w:val="000000"/>
          <w:sz w:val="24"/>
          <w:szCs w:val="24"/>
        </w:rPr>
        <w:t>,</w:t>
      </w:r>
      <w:r w:rsidRPr="00AC14DC">
        <w:rPr>
          <w:rFonts w:ascii="Times New Roman" w:hAnsi="Times New Roman" w:cs="Times New Roman"/>
          <w:color w:val="000000"/>
          <w:sz w:val="24"/>
          <w:szCs w:val="24"/>
        </w:rPr>
        <w:t xml:space="preserve"> εφόσον </w:t>
      </w:r>
      <w:r>
        <w:rPr>
          <w:rFonts w:ascii="Times New Roman" w:hAnsi="Times New Roman" w:cs="Times New Roman"/>
          <w:color w:val="000000"/>
          <w:sz w:val="24"/>
          <w:szCs w:val="24"/>
        </w:rPr>
        <w:t>είναι ένα συνεχές</w:t>
      </w:r>
      <w:r w:rsidRPr="00AC14DC">
        <w:rPr>
          <w:rFonts w:ascii="Times New Roman" w:hAnsi="Times New Roman" w:cs="Times New Roman"/>
          <w:color w:val="000000"/>
          <w:sz w:val="24"/>
          <w:szCs w:val="24"/>
        </w:rPr>
        <w:t xml:space="preserve"> ζητούμενο και η πλήρης πραγμάτωσ</w:t>
      </w:r>
      <w:r>
        <w:rPr>
          <w:rFonts w:ascii="Times New Roman" w:hAnsi="Times New Roman" w:cs="Times New Roman"/>
          <w:color w:val="000000"/>
          <w:sz w:val="24"/>
          <w:szCs w:val="24"/>
        </w:rPr>
        <w:t>ή</w:t>
      </w:r>
      <w:r w:rsidRPr="00AC14DC">
        <w:rPr>
          <w:rFonts w:ascii="Times New Roman" w:hAnsi="Times New Roman" w:cs="Times New Roman"/>
          <w:color w:val="000000"/>
          <w:sz w:val="24"/>
          <w:szCs w:val="24"/>
        </w:rPr>
        <w:t xml:space="preserve"> της δεν έχει ακόμα </w:t>
      </w:r>
      <w:r>
        <w:rPr>
          <w:rFonts w:ascii="Times New Roman" w:hAnsi="Times New Roman" w:cs="Times New Roman"/>
          <w:color w:val="000000"/>
          <w:sz w:val="24"/>
          <w:szCs w:val="24"/>
        </w:rPr>
        <w:t>επέλθει</w:t>
      </w:r>
      <w:r w:rsidRPr="00AC14DC">
        <w:rPr>
          <w:rFonts w:ascii="Times New Roman" w:hAnsi="Times New Roman" w:cs="Times New Roman"/>
          <w:color w:val="000000"/>
          <w:sz w:val="24"/>
          <w:szCs w:val="24"/>
        </w:rPr>
        <w:t>, εξαρτάται</w:t>
      </w:r>
      <w:r>
        <w:rPr>
          <w:rFonts w:ascii="Times New Roman" w:hAnsi="Times New Roman" w:cs="Times New Roman"/>
          <w:color w:val="000000"/>
          <w:sz w:val="24"/>
          <w:szCs w:val="24"/>
        </w:rPr>
        <w:t xml:space="preserve"> </w:t>
      </w:r>
      <w:r w:rsidRPr="00AC14DC">
        <w:rPr>
          <w:rFonts w:ascii="Times New Roman" w:hAnsi="Times New Roman" w:cs="Times New Roman"/>
          <w:color w:val="000000"/>
          <w:sz w:val="24"/>
          <w:szCs w:val="24"/>
        </w:rPr>
        <w:t xml:space="preserve">από την διαρκή επαναπραγμάτευση του ρόλου των μελών της </w:t>
      </w:r>
      <w:r>
        <w:rPr>
          <w:rFonts w:ascii="Times New Roman" w:hAnsi="Times New Roman" w:cs="Times New Roman"/>
          <w:color w:val="000000"/>
          <w:sz w:val="24"/>
          <w:szCs w:val="24"/>
        </w:rPr>
        <w:t xml:space="preserve">χριστιανικής </w:t>
      </w:r>
      <w:r w:rsidRPr="00AC14DC">
        <w:rPr>
          <w:rFonts w:ascii="Times New Roman" w:hAnsi="Times New Roman" w:cs="Times New Roman"/>
          <w:color w:val="000000"/>
          <w:sz w:val="24"/>
          <w:szCs w:val="24"/>
        </w:rPr>
        <w:t xml:space="preserve"> κοινότητας τόσο </w:t>
      </w:r>
      <w:r w:rsidR="00E3692F">
        <w:rPr>
          <w:rFonts w:ascii="Times New Roman" w:hAnsi="Times New Roman" w:cs="Times New Roman"/>
          <w:color w:val="000000"/>
          <w:sz w:val="24"/>
          <w:szCs w:val="24"/>
        </w:rPr>
        <w:t>ως</w:t>
      </w:r>
      <w:r w:rsidRPr="00AC14DC">
        <w:rPr>
          <w:rFonts w:ascii="Times New Roman" w:hAnsi="Times New Roman" w:cs="Times New Roman"/>
          <w:color w:val="000000"/>
          <w:sz w:val="24"/>
          <w:szCs w:val="24"/>
        </w:rPr>
        <w:t xml:space="preserve"> πρόσωπα όσο και ως κοινωνία. </w:t>
      </w:r>
      <w:r>
        <w:rPr>
          <w:rFonts w:ascii="Times New Roman" w:hAnsi="Times New Roman" w:cs="Times New Roman"/>
          <w:color w:val="000000"/>
          <w:sz w:val="24"/>
          <w:szCs w:val="24"/>
        </w:rPr>
        <w:t xml:space="preserve">Ο </w:t>
      </w:r>
      <w:r w:rsidRPr="00AC14DC">
        <w:rPr>
          <w:rFonts w:ascii="Times New Roman" w:hAnsi="Times New Roman" w:cs="Times New Roman"/>
          <w:color w:val="000000"/>
          <w:sz w:val="24"/>
          <w:szCs w:val="24"/>
        </w:rPr>
        <w:t>Λουκάς</w:t>
      </w:r>
      <w:r w:rsidR="00763D8D">
        <w:rPr>
          <w:rFonts w:ascii="Times New Roman" w:hAnsi="Times New Roman" w:cs="Times New Roman"/>
          <w:color w:val="000000"/>
          <w:sz w:val="24"/>
          <w:szCs w:val="24"/>
        </w:rPr>
        <w:t>,</w:t>
      </w:r>
      <w:r w:rsidRPr="00AC14DC">
        <w:rPr>
          <w:rFonts w:ascii="Times New Roman" w:hAnsi="Times New Roman" w:cs="Times New Roman"/>
          <w:color w:val="000000"/>
          <w:sz w:val="24"/>
          <w:szCs w:val="24"/>
        </w:rPr>
        <w:t xml:space="preserve">  </w:t>
      </w:r>
      <w:r w:rsidR="008B695E">
        <w:rPr>
          <w:rFonts w:ascii="Times New Roman" w:hAnsi="Times New Roman" w:cs="Times New Roman"/>
          <w:color w:val="000000"/>
          <w:sz w:val="24"/>
          <w:szCs w:val="24"/>
        </w:rPr>
        <w:t>άλλωστε</w:t>
      </w:r>
      <w:r w:rsidR="00763D8D">
        <w:rPr>
          <w:rFonts w:ascii="Times New Roman" w:hAnsi="Times New Roman" w:cs="Times New Roman"/>
          <w:color w:val="000000"/>
          <w:sz w:val="24"/>
          <w:szCs w:val="24"/>
        </w:rPr>
        <w:t>,</w:t>
      </w:r>
      <w:r w:rsidR="008B695E">
        <w:rPr>
          <w:rFonts w:ascii="Times New Roman" w:hAnsi="Times New Roman" w:cs="Times New Roman"/>
          <w:color w:val="000000"/>
          <w:sz w:val="24"/>
          <w:szCs w:val="24"/>
        </w:rPr>
        <w:t xml:space="preserve"> στο Ευαγγέλιό του</w:t>
      </w:r>
      <w:r w:rsidR="00817B91">
        <w:rPr>
          <w:rFonts w:ascii="Times New Roman" w:hAnsi="Times New Roman" w:cs="Times New Roman"/>
          <w:color w:val="000000"/>
          <w:sz w:val="24"/>
          <w:szCs w:val="24"/>
        </w:rPr>
        <w:t xml:space="preserve">, καταγράφοντας το </w:t>
      </w:r>
      <w:r w:rsidR="00032FEE">
        <w:rPr>
          <w:rFonts w:ascii="Times New Roman" w:hAnsi="Times New Roman" w:cs="Times New Roman"/>
          <w:color w:val="000000"/>
          <w:sz w:val="24"/>
          <w:szCs w:val="24"/>
        </w:rPr>
        <w:t>ο</w:t>
      </w:r>
      <w:r w:rsidR="00817B91">
        <w:rPr>
          <w:rFonts w:ascii="Times New Roman" w:hAnsi="Times New Roman" w:cs="Times New Roman"/>
          <w:color w:val="000000"/>
          <w:sz w:val="24"/>
          <w:szCs w:val="24"/>
        </w:rPr>
        <w:t xml:space="preserve">δοιπορικό του Ιησού προς την Ιερουσαλήμ επισημαίνει όλες εκείνες τις προειδοποιήσεις προς τον κόσμο, ως ένα είδος προανακρούσματος, </w:t>
      </w:r>
      <w:r w:rsidRPr="00AC14DC">
        <w:rPr>
          <w:rFonts w:ascii="Times New Roman" w:hAnsi="Times New Roman" w:cs="Times New Roman"/>
          <w:color w:val="000000"/>
          <w:sz w:val="24"/>
          <w:szCs w:val="24"/>
        </w:rPr>
        <w:t>για την τελική υπέρβαση των αντίθεων δυνάμεων και την επικράτηση</w:t>
      </w:r>
      <w:r w:rsidR="00526AED">
        <w:rPr>
          <w:rFonts w:ascii="Times New Roman" w:hAnsi="Times New Roman" w:cs="Times New Roman"/>
          <w:color w:val="000000"/>
          <w:sz w:val="24"/>
          <w:szCs w:val="24"/>
        </w:rPr>
        <w:t>,</w:t>
      </w:r>
      <w:r w:rsidRPr="00AC14DC">
        <w:rPr>
          <w:rFonts w:ascii="Times New Roman" w:hAnsi="Times New Roman" w:cs="Times New Roman"/>
          <w:color w:val="000000"/>
          <w:sz w:val="24"/>
          <w:szCs w:val="24"/>
        </w:rPr>
        <w:t xml:space="preserve"> εδώ και τώρα</w:t>
      </w:r>
      <w:r w:rsidR="00032FEE">
        <w:rPr>
          <w:rFonts w:ascii="Times New Roman" w:hAnsi="Times New Roman" w:cs="Times New Roman"/>
          <w:color w:val="000000"/>
          <w:sz w:val="24"/>
          <w:szCs w:val="24"/>
        </w:rPr>
        <w:t>,</w:t>
      </w:r>
      <w:r w:rsidRPr="00AC14DC">
        <w:rPr>
          <w:rFonts w:ascii="Times New Roman" w:hAnsi="Times New Roman" w:cs="Times New Roman"/>
          <w:color w:val="000000"/>
          <w:sz w:val="24"/>
          <w:szCs w:val="24"/>
        </w:rPr>
        <w:t xml:space="preserve"> </w:t>
      </w:r>
      <w:r w:rsidR="00763D8D">
        <w:rPr>
          <w:rFonts w:ascii="Times New Roman" w:hAnsi="Times New Roman" w:cs="Times New Roman"/>
          <w:color w:val="000000"/>
          <w:sz w:val="24"/>
          <w:szCs w:val="24"/>
        </w:rPr>
        <w:t>εντός της</w:t>
      </w:r>
      <w:r w:rsidRPr="00AC14DC">
        <w:rPr>
          <w:rFonts w:ascii="Times New Roman" w:hAnsi="Times New Roman" w:cs="Times New Roman"/>
          <w:color w:val="000000"/>
          <w:sz w:val="24"/>
          <w:szCs w:val="24"/>
        </w:rPr>
        <w:t xml:space="preserve"> ιστορία</w:t>
      </w:r>
      <w:r w:rsidR="00763D8D">
        <w:rPr>
          <w:rFonts w:ascii="Times New Roman" w:hAnsi="Times New Roman" w:cs="Times New Roman"/>
          <w:color w:val="000000"/>
          <w:sz w:val="24"/>
          <w:szCs w:val="24"/>
        </w:rPr>
        <w:t>ς</w:t>
      </w:r>
      <w:r w:rsidR="00032FEE">
        <w:rPr>
          <w:rFonts w:ascii="Times New Roman" w:hAnsi="Times New Roman" w:cs="Times New Roman"/>
          <w:color w:val="000000"/>
          <w:sz w:val="24"/>
          <w:szCs w:val="24"/>
        </w:rPr>
        <w:t>,</w:t>
      </w:r>
      <w:r w:rsidRPr="00AC14DC">
        <w:rPr>
          <w:rFonts w:ascii="Times New Roman" w:hAnsi="Times New Roman" w:cs="Times New Roman"/>
          <w:color w:val="000000"/>
          <w:sz w:val="24"/>
          <w:szCs w:val="24"/>
        </w:rPr>
        <w:t xml:space="preserve"> της κλήσης προς την τελειότητα</w:t>
      </w:r>
      <w:r w:rsidR="008B695E">
        <w:rPr>
          <w:rStyle w:val="a4"/>
          <w:rFonts w:ascii="Times New Roman" w:hAnsi="Times New Roman" w:cs="Times New Roman"/>
          <w:color w:val="000000"/>
          <w:sz w:val="24"/>
          <w:szCs w:val="24"/>
        </w:rPr>
        <w:footnoteReference w:id="287"/>
      </w:r>
      <w:r w:rsidRPr="00AC14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Η υ</w:t>
      </w:r>
      <w:r w:rsidRPr="00AC14DC">
        <w:rPr>
          <w:rFonts w:ascii="Times New Roman" w:hAnsi="Times New Roman" w:cs="Times New Roman"/>
          <w:color w:val="000000"/>
          <w:sz w:val="24"/>
          <w:szCs w:val="24"/>
        </w:rPr>
        <w:t>πέρβαση των εμποδίων προς το βαθύτερο νόημα της τελειότητας</w:t>
      </w:r>
      <w:r>
        <w:rPr>
          <w:rFonts w:ascii="Times New Roman" w:hAnsi="Times New Roman" w:cs="Times New Roman"/>
          <w:color w:val="000000"/>
          <w:sz w:val="24"/>
          <w:szCs w:val="24"/>
        </w:rPr>
        <w:t>,</w:t>
      </w:r>
      <w:r w:rsidRPr="00AC14DC">
        <w:rPr>
          <w:rFonts w:ascii="Times New Roman" w:hAnsi="Times New Roman" w:cs="Times New Roman"/>
          <w:color w:val="000000"/>
          <w:sz w:val="24"/>
          <w:szCs w:val="24"/>
        </w:rPr>
        <w:t xml:space="preserve"> αυτ</w:t>
      </w:r>
      <w:r>
        <w:rPr>
          <w:rFonts w:ascii="Times New Roman" w:hAnsi="Times New Roman" w:cs="Times New Roman"/>
          <w:color w:val="000000"/>
          <w:sz w:val="24"/>
          <w:szCs w:val="24"/>
        </w:rPr>
        <w:t>ή</w:t>
      </w:r>
      <w:r w:rsidRPr="00AC14DC">
        <w:rPr>
          <w:rFonts w:ascii="Times New Roman" w:hAnsi="Times New Roman" w:cs="Times New Roman"/>
          <w:color w:val="000000"/>
          <w:sz w:val="24"/>
          <w:szCs w:val="24"/>
        </w:rPr>
        <w:t xml:space="preserve">ς που αποκάλυψε ο Χριστός με τη </w:t>
      </w:r>
      <w:r>
        <w:rPr>
          <w:rFonts w:ascii="Times New Roman" w:hAnsi="Times New Roman" w:cs="Times New Roman"/>
          <w:color w:val="000000"/>
          <w:sz w:val="24"/>
          <w:szCs w:val="24"/>
        </w:rPr>
        <w:t>φύση Του,</w:t>
      </w:r>
      <w:r w:rsidRPr="00AC14DC">
        <w:rPr>
          <w:rFonts w:ascii="Times New Roman" w:hAnsi="Times New Roman" w:cs="Times New Roman"/>
          <w:color w:val="000000"/>
          <w:sz w:val="24"/>
          <w:szCs w:val="24"/>
        </w:rPr>
        <w:t xml:space="preserve"> απαιτεί ριζική ανακαίνιση των ανθρώπινων πραγμάτων. Η επικράτηση των δεινών σε διαφορετική περίπτωση θα </w:t>
      </w:r>
      <w:r>
        <w:rPr>
          <w:rFonts w:ascii="Times New Roman" w:hAnsi="Times New Roman" w:cs="Times New Roman"/>
          <w:color w:val="000000"/>
          <w:sz w:val="24"/>
          <w:szCs w:val="24"/>
        </w:rPr>
        <w:t>παρέμενε</w:t>
      </w:r>
      <w:r w:rsidRPr="00AC14DC">
        <w:rPr>
          <w:rFonts w:ascii="Times New Roman" w:hAnsi="Times New Roman" w:cs="Times New Roman"/>
          <w:color w:val="000000"/>
          <w:sz w:val="24"/>
          <w:szCs w:val="24"/>
        </w:rPr>
        <w:t xml:space="preserve"> ένα αδιανόητο σκάνδαλο για τη σωτηρία. Επομένως</w:t>
      </w:r>
      <w:r w:rsidR="00763D8D">
        <w:rPr>
          <w:rFonts w:ascii="Times New Roman" w:hAnsi="Times New Roman" w:cs="Times New Roman"/>
          <w:color w:val="000000"/>
          <w:sz w:val="24"/>
          <w:szCs w:val="24"/>
        </w:rPr>
        <w:t>,</w:t>
      </w:r>
      <w:r w:rsidRPr="00AC14DC">
        <w:rPr>
          <w:rFonts w:ascii="Times New Roman" w:hAnsi="Times New Roman" w:cs="Times New Roman"/>
          <w:color w:val="000000"/>
          <w:sz w:val="24"/>
          <w:szCs w:val="24"/>
        </w:rPr>
        <w:t xml:space="preserve"> όλες οι προειδοποιήσεις </w:t>
      </w:r>
      <w:r>
        <w:rPr>
          <w:rFonts w:ascii="Times New Roman" w:hAnsi="Times New Roman" w:cs="Times New Roman"/>
          <w:color w:val="000000"/>
          <w:sz w:val="24"/>
          <w:szCs w:val="24"/>
        </w:rPr>
        <w:t>των</w:t>
      </w:r>
      <w:r w:rsidRPr="00AC14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ταλανισμών</w:t>
      </w:r>
      <w:r w:rsidRPr="00AC14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τοποθετούνται σ</w:t>
      </w:r>
      <w:r w:rsidRPr="00AC14DC">
        <w:rPr>
          <w:rFonts w:ascii="Times New Roman" w:hAnsi="Times New Roman" w:cs="Times New Roman"/>
          <w:color w:val="000000"/>
          <w:sz w:val="24"/>
          <w:szCs w:val="24"/>
        </w:rPr>
        <w:t xml:space="preserve">την προοπτική </w:t>
      </w:r>
      <w:r>
        <w:rPr>
          <w:rFonts w:ascii="Times New Roman" w:hAnsi="Times New Roman" w:cs="Times New Roman"/>
          <w:color w:val="000000"/>
          <w:sz w:val="24"/>
          <w:szCs w:val="24"/>
        </w:rPr>
        <w:t>να συλληφθεί</w:t>
      </w:r>
      <w:r w:rsidRPr="00AC14DC">
        <w:rPr>
          <w:rFonts w:ascii="Times New Roman" w:hAnsi="Times New Roman" w:cs="Times New Roman"/>
          <w:color w:val="000000"/>
          <w:sz w:val="24"/>
          <w:szCs w:val="24"/>
        </w:rPr>
        <w:t xml:space="preserve"> το βαθύτερο νόημα</w:t>
      </w:r>
      <w:r>
        <w:rPr>
          <w:rFonts w:ascii="Times New Roman" w:hAnsi="Times New Roman" w:cs="Times New Roman"/>
          <w:color w:val="000000"/>
          <w:sz w:val="24"/>
          <w:szCs w:val="24"/>
        </w:rPr>
        <w:t xml:space="preserve"> </w:t>
      </w:r>
      <w:r w:rsidRPr="00AC14DC">
        <w:rPr>
          <w:rFonts w:ascii="Times New Roman" w:hAnsi="Times New Roman" w:cs="Times New Roman"/>
          <w:color w:val="000000"/>
          <w:sz w:val="24"/>
          <w:szCs w:val="24"/>
        </w:rPr>
        <w:t>του κόσμου</w:t>
      </w:r>
      <w:r w:rsidR="00AA730D">
        <w:rPr>
          <w:rFonts w:ascii="Times New Roman" w:hAnsi="Times New Roman" w:cs="Times New Roman"/>
          <w:color w:val="000000"/>
          <w:sz w:val="24"/>
          <w:szCs w:val="24"/>
        </w:rPr>
        <w:t xml:space="preserve">, η σωστή εκλογή </w:t>
      </w:r>
      <w:r w:rsidR="00763D8D">
        <w:rPr>
          <w:rFonts w:ascii="Times New Roman" w:hAnsi="Times New Roman" w:cs="Times New Roman"/>
          <w:color w:val="000000"/>
          <w:sz w:val="24"/>
          <w:szCs w:val="24"/>
        </w:rPr>
        <w:t>της οδού</w:t>
      </w:r>
      <w:r w:rsidR="00AA730D">
        <w:rPr>
          <w:rFonts w:ascii="Times New Roman" w:hAnsi="Times New Roman" w:cs="Times New Roman"/>
          <w:color w:val="000000"/>
          <w:sz w:val="24"/>
          <w:szCs w:val="24"/>
        </w:rPr>
        <w:t xml:space="preserve"> </w:t>
      </w:r>
    </w:p>
    <w:p w:rsidR="006E6296" w:rsidRDefault="006E6296" w:rsidP="00D305C0">
      <w:pPr>
        <w:autoSpaceDE w:val="0"/>
        <w:autoSpaceDN w:val="0"/>
        <w:adjustRightInd w:val="0"/>
        <w:spacing w:after="0" w:line="360" w:lineRule="auto"/>
        <w:jc w:val="both"/>
        <w:rPr>
          <w:rFonts w:ascii="Times New Roman" w:hAnsi="Times New Roman" w:cs="Times New Roman"/>
          <w:color w:val="000000"/>
          <w:sz w:val="24"/>
          <w:szCs w:val="24"/>
        </w:rPr>
      </w:pPr>
    </w:p>
    <w:p w:rsidR="006E6296" w:rsidRDefault="006E6296" w:rsidP="00D305C0">
      <w:pPr>
        <w:autoSpaceDE w:val="0"/>
        <w:autoSpaceDN w:val="0"/>
        <w:adjustRightInd w:val="0"/>
        <w:spacing w:after="0" w:line="360" w:lineRule="auto"/>
        <w:jc w:val="both"/>
        <w:rPr>
          <w:rFonts w:ascii="Times New Roman" w:hAnsi="Times New Roman" w:cs="Times New Roman"/>
          <w:color w:val="000000"/>
          <w:sz w:val="24"/>
          <w:szCs w:val="24"/>
        </w:rPr>
      </w:pPr>
    </w:p>
    <w:p w:rsidR="006E6296" w:rsidRDefault="006E6296" w:rsidP="00D305C0">
      <w:pPr>
        <w:autoSpaceDE w:val="0"/>
        <w:autoSpaceDN w:val="0"/>
        <w:adjustRightInd w:val="0"/>
        <w:spacing w:after="0" w:line="360" w:lineRule="auto"/>
        <w:jc w:val="both"/>
        <w:rPr>
          <w:rFonts w:ascii="Times New Roman" w:hAnsi="Times New Roman" w:cs="Times New Roman"/>
          <w:color w:val="000000"/>
          <w:sz w:val="24"/>
          <w:szCs w:val="24"/>
        </w:rPr>
      </w:pPr>
    </w:p>
    <w:p w:rsidR="00AC14DC" w:rsidRPr="00AC14DC" w:rsidRDefault="00AA730D" w:rsidP="00D305C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προς τη Βασιλεία του Θεού</w:t>
      </w:r>
      <w:r w:rsidR="00AC14DC" w:rsidRPr="00AC14DC">
        <w:rPr>
          <w:rFonts w:ascii="Times New Roman" w:hAnsi="Times New Roman" w:cs="Times New Roman"/>
          <w:color w:val="000000"/>
          <w:sz w:val="24"/>
          <w:szCs w:val="24"/>
        </w:rPr>
        <w:t xml:space="preserve"> με τρόπο ρεαλιστικό και δυναμικ</w:t>
      </w:r>
      <w:r w:rsidR="00AC14DC">
        <w:rPr>
          <w:rFonts w:ascii="Times New Roman" w:hAnsi="Times New Roman" w:cs="Times New Roman"/>
          <w:color w:val="000000"/>
          <w:sz w:val="24"/>
          <w:szCs w:val="24"/>
        </w:rPr>
        <w:t>ό</w:t>
      </w:r>
      <w:r w:rsidR="00AC14DC" w:rsidRPr="00AC14DC">
        <w:rPr>
          <w:rFonts w:ascii="Times New Roman" w:hAnsi="Times New Roman" w:cs="Times New Roman"/>
          <w:color w:val="000000"/>
          <w:sz w:val="24"/>
          <w:szCs w:val="24"/>
        </w:rPr>
        <w:t xml:space="preserve"> με τη</w:t>
      </w:r>
      <w:r w:rsidR="00AC14DC">
        <w:rPr>
          <w:rFonts w:ascii="Times New Roman" w:hAnsi="Times New Roman" w:cs="Times New Roman"/>
          <w:color w:val="000000"/>
          <w:sz w:val="24"/>
          <w:szCs w:val="24"/>
        </w:rPr>
        <w:t>ν ταυτόχρονη</w:t>
      </w:r>
      <w:r w:rsidR="00AC14DC" w:rsidRPr="00AC14DC">
        <w:rPr>
          <w:rFonts w:ascii="Times New Roman" w:hAnsi="Times New Roman" w:cs="Times New Roman"/>
          <w:color w:val="000000"/>
          <w:sz w:val="24"/>
          <w:szCs w:val="24"/>
        </w:rPr>
        <w:t xml:space="preserve"> δυνατότητα της αλλαγής εν Χριστώ</w:t>
      </w:r>
      <w:r w:rsidR="00AC14DC">
        <w:rPr>
          <w:rStyle w:val="a4"/>
          <w:rFonts w:ascii="Times New Roman" w:hAnsi="Times New Roman" w:cs="Times New Roman"/>
          <w:color w:val="000000"/>
          <w:sz w:val="24"/>
          <w:szCs w:val="24"/>
        </w:rPr>
        <w:footnoteReference w:id="288"/>
      </w:r>
      <w:r w:rsidR="00AC14DC">
        <w:rPr>
          <w:rFonts w:ascii="Times New Roman" w:hAnsi="Times New Roman" w:cs="Times New Roman"/>
          <w:color w:val="000000"/>
          <w:sz w:val="24"/>
          <w:szCs w:val="24"/>
        </w:rPr>
        <w:t>.</w:t>
      </w:r>
      <w:r w:rsidR="00AC14DC" w:rsidRPr="00AC14DC">
        <w:rPr>
          <w:rFonts w:ascii="Times New Roman" w:hAnsi="Times New Roman" w:cs="Times New Roman"/>
          <w:color w:val="000000"/>
          <w:sz w:val="24"/>
          <w:szCs w:val="24"/>
        </w:rPr>
        <w:t xml:space="preserve">     </w:t>
      </w:r>
    </w:p>
    <w:p w:rsidR="002E6C8F" w:rsidRDefault="002E6C8F" w:rsidP="00D305C0">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634E2" w:rsidRDefault="002634E2" w:rsidP="00D305C0">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6E6296" w:rsidRDefault="006E6296" w:rsidP="00D305C0">
      <w:pPr>
        <w:autoSpaceDE w:val="0"/>
        <w:autoSpaceDN w:val="0"/>
        <w:adjustRightInd w:val="0"/>
        <w:spacing w:after="160" w:line="360" w:lineRule="auto"/>
        <w:jc w:val="both"/>
        <w:rPr>
          <w:rFonts w:ascii="Times New Roman" w:hAnsi="Times New Roman" w:cs="Times New Roman"/>
          <w:b/>
          <w:iCs/>
          <w:sz w:val="32"/>
          <w:szCs w:val="32"/>
        </w:rPr>
      </w:pPr>
    </w:p>
    <w:p w:rsidR="006E6296" w:rsidRDefault="006E6296" w:rsidP="00D305C0">
      <w:pPr>
        <w:autoSpaceDE w:val="0"/>
        <w:autoSpaceDN w:val="0"/>
        <w:adjustRightInd w:val="0"/>
        <w:spacing w:after="160" w:line="360" w:lineRule="auto"/>
        <w:jc w:val="both"/>
        <w:rPr>
          <w:rFonts w:ascii="Times New Roman" w:hAnsi="Times New Roman" w:cs="Times New Roman"/>
          <w:b/>
          <w:iCs/>
          <w:sz w:val="32"/>
          <w:szCs w:val="32"/>
        </w:rPr>
      </w:pPr>
    </w:p>
    <w:p w:rsidR="006E6296" w:rsidRDefault="006E6296" w:rsidP="00D305C0">
      <w:pPr>
        <w:autoSpaceDE w:val="0"/>
        <w:autoSpaceDN w:val="0"/>
        <w:adjustRightInd w:val="0"/>
        <w:spacing w:after="160" w:line="360" w:lineRule="auto"/>
        <w:jc w:val="both"/>
        <w:rPr>
          <w:rFonts w:ascii="Times New Roman" w:hAnsi="Times New Roman" w:cs="Times New Roman"/>
          <w:b/>
          <w:iCs/>
          <w:sz w:val="32"/>
          <w:szCs w:val="32"/>
        </w:rPr>
      </w:pPr>
    </w:p>
    <w:p w:rsidR="006E6296" w:rsidRDefault="006E6296" w:rsidP="00D305C0">
      <w:pPr>
        <w:autoSpaceDE w:val="0"/>
        <w:autoSpaceDN w:val="0"/>
        <w:adjustRightInd w:val="0"/>
        <w:spacing w:after="160" w:line="360" w:lineRule="auto"/>
        <w:jc w:val="both"/>
        <w:rPr>
          <w:rFonts w:ascii="Times New Roman" w:hAnsi="Times New Roman" w:cs="Times New Roman"/>
          <w:b/>
          <w:iCs/>
          <w:sz w:val="32"/>
          <w:szCs w:val="32"/>
        </w:rPr>
      </w:pPr>
    </w:p>
    <w:p w:rsidR="006E6296" w:rsidRDefault="006E6296" w:rsidP="00D305C0">
      <w:pPr>
        <w:autoSpaceDE w:val="0"/>
        <w:autoSpaceDN w:val="0"/>
        <w:adjustRightInd w:val="0"/>
        <w:spacing w:after="160" w:line="360" w:lineRule="auto"/>
        <w:jc w:val="both"/>
        <w:rPr>
          <w:rFonts w:ascii="Times New Roman" w:hAnsi="Times New Roman" w:cs="Times New Roman"/>
          <w:b/>
          <w:iCs/>
          <w:sz w:val="32"/>
          <w:szCs w:val="32"/>
        </w:rPr>
      </w:pPr>
    </w:p>
    <w:p w:rsidR="006E6296" w:rsidRDefault="006E6296" w:rsidP="00D305C0">
      <w:pPr>
        <w:autoSpaceDE w:val="0"/>
        <w:autoSpaceDN w:val="0"/>
        <w:adjustRightInd w:val="0"/>
        <w:spacing w:after="160" w:line="360" w:lineRule="auto"/>
        <w:jc w:val="both"/>
        <w:rPr>
          <w:rFonts w:ascii="Times New Roman" w:hAnsi="Times New Roman" w:cs="Times New Roman"/>
          <w:b/>
          <w:iCs/>
          <w:sz w:val="32"/>
          <w:szCs w:val="32"/>
        </w:rPr>
      </w:pPr>
    </w:p>
    <w:p w:rsidR="006E6296" w:rsidRDefault="006E6296" w:rsidP="00D305C0">
      <w:pPr>
        <w:autoSpaceDE w:val="0"/>
        <w:autoSpaceDN w:val="0"/>
        <w:adjustRightInd w:val="0"/>
        <w:spacing w:after="160" w:line="360" w:lineRule="auto"/>
        <w:jc w:val="both"/>
        <w:rPr>
          <w:rFonts w:ascii="Times New Roman" w:hAnsi="Times New Roman" w:cs="Times New Roman"/>
          <w:b/>
          <w:iCs/>
          <w:sz w:val="32"/>
          <w:szCs w:val="32"/>
        </w:rPr>
      </w:pPr>
    </w:p>
    <w:p w:rsidR="006E6296" w:rsidRDefault="006E6296" w:rsidP="00D305C0">
      <w:pPr>
        <w:autoSpaceDE w:val="0"/>
        <w:autoSpaceDN w:val="0"/>
        <w:adjustRightInd w:val="0"/>
        <w:spacing w:after="160" w:line="360" w:lineRule="auto"/>
        <w:jc w:val="both"/>
        <w:rPr>
          <w:rFonts w:ascii="Times New Roman" w:hAnsi="Times New Roman" w:cs="Times New Roman"/>
          <w:b/>
          <w:iCs/>
          <w:sz w:val="32"/>
          <w:szCs w:val="32"/>
        </w:rPr>
      </w:pPr>
    </w:p>
    <w:p w:rsidR="006E6296" w:rsidRDefault="006E6296" w:rsidP="00D305C0">
      <w:pPr>
        <w:autoSpaceDE w:val="0"/>
        <w:autoSpaceDN w:val="0"/>
        <w:adjustRightInd w:val="0"/>
        <w:spacing w:after="160" w:line="360" w:lineRule="auto"/>
        <w:jc w:val="both"/>
        <w:rPr>
          <w:rFonts w:ascii="Times New Roman" w:hAnsi="Times New Roman" w:cs="Times New Roman"/>
          <w:b/>
          <w:iCs/>
          <w:sz w:val="32"/>
          <w:szCs w:val="32"/>
        </w:rPr>
      </w:pPr>
    </w:p>
    <w:p w:rsidR="006E6296" w:rsidRDefault="006E6296" w:rsidP="00D305C0">
      <w:pPr>
        <w:autoSpaceDE w:val="0"/>
        <w:autoSpaceDN w:val="0"/>
        <w:adjustRightInd w:val="0"/>
        <w:spacing w:after="160" w:line="360" w:lineRule="auto"/>
        <w:jc w:val="both"/>
        <w:rPr>
          <w:rFonts w:ascii="Times New Roman" w:hAnsi="Times New Roman" w:cs="Times New Roman"/>
          <w:b/>
          <w:iCs/>
          <w:sz w:val="32"/>
          <w:szCs w:val="32"/>
        </w:rPr>
      </w:pPr>
    </w:p>
    <w:p w:rsidR="006E6296" w:rsidRDefault="006E6296" w:rsidP="00D305C0">
      <w:pPr>
        <w:autoSpaceDE w:val="0"/>
        <w:autoSpaceDN w:val="0"/>
        <w:adjustRightInd w:val="0"/>
        <w:spacing w:after="160" w:line="360" w:lineRule="auto"/>
        <w:jc w:val="both"/>
        <w:rPr>
          <w:rFonts w:ascii="Times New Roman" w:hAnsi="Times New Roman" w:cs="Times New Roman"/>
          <w:b/>
          <w:iCs/>
          <w:sz w:val="32"/>
          <w:szCs w:val="32"/>
        </w:rPr>
      </w:pPr>
    </w:p>
    <w:p w:rsidR="006E6296" w:rsidRDefault="006E6296" w:rsidP="00D305C0">
      <w:pPr>
        <w:autoSpaceDE w:val="0"/>
        <w:autoSpaceDN w:val="0"/>
        <w:adjustRightInd w:val="0"/>
        <w:spacing w:after="160" w:line="360" w:lineRule="auto"/>
        <w:jc w:val="both"/>
        <w:rPr>
          <w:rFonts w:ascii="Times New Roman" w:hAnsi="Times New Roman" w:cs="Times New Roman"/>
          <w:b/>
          <w:iCs/>
          <w:sz w:val="32"/>
          <w:szCs w:val="32"/>
        </w:rPr>
      </w:pPr>
    </w:p>
    <w:p w:rsidR="006E6296" w:rsidRDefault="006E6296" w:rsidP="00D305C0">
      <w:pPr>
        <w:autoSpaceDE w:val="0"/>
        <w:autoSpaceDN w:val="0"/>
        <w:adjustRightInd w:val="0"/>
        <w:spacing w:after="160" w:line="360" w:lineRule="auto"/>
        <w:jc w:val="both"/>
        <w:rPr>
          <w:rFonts w:ascii="Times New Roman" w:hAnsi="Times New Roman" w:cs="Times New Roman"/>
          <w:b/>
          <w:iCs/>
          <w:sz w:val="32"/>
          <w:szCs w:val="32"/>
        </w:rPr>
      </w:pPr>
    </w:p>
    <w:p w:rsidR="003217EB" w:rsidRDefault="003217EB" w:rsidP="00D305C0">
      <w:pPr>
        <w:autoSpaceDE w:val="0"/>
        <w:autoSpaceDN w:val="0"/>
        <w:adjustRightInd w:val="0"/>
        <w:spacing w:after="160" w:line="360" w:lineRule="auto"/>
        <w:jc w:val="both"/>
        <w:rPr>
          <w:rFonts w:ascii="Times New Roman" w:hAnsi="Times New Roman" w:cs="Times New Roman"/>
          <w:b/>
          <w:iCs/>
          <w:sz w:val="32"/>
          <w:szCs w:val="32"/>
        </w:rPr>
      </w:pPr>
    </w:p>
    <w:p w:rsidR="00CE1A7E" w:rsidRPr="00433202" w:rsidRDefault="004425F4" w:rsidP="00D305C0">
      <w:pPr>
        <w:autoSpaceDE w:val="0"/>
        <w:autoSpaceDN w:val="0"/>
        <w:adjustRightInd w:val="0"/>
        <w:spacing w:after="160" w:line="360" w:lineRule="auto"/>
        <w:jc w:val="both"/>
        <w:rPr>
          <w:rFonts w:ascii="Times New Roman" w:hAnsi="Times New Roman" w:cs="Times New Roman"/>
          <w:color w:val="000000"/>
          <w:sz w:val="32"/>
          <w:szCs w:val="32"/>
        </w:rPr>
      </w:pPr>
      <w:r w:rsidRPr="00433202">
        <w:rPr>
          <w:rFonts w:ascii="Times New Roman" w:hAnsi="Times New Roman" w:cs="Times New Roman"/>
          <w:b/>
          <w:iCs/>
          <w:sz w:val="32"/>
          <w:szCs w:val="32"/>
        </w:rPr>
        <w:t xml:space="preserve">ΚΕΦΑΛΑΙΟ </w:t>
      </w:r>
      <w:r w:rsidR="00EA6A94" w:rsidRPr="00433202">
        <w:rPr>
          <w:rFonts w:ascii="Times New Roman" w:hAnsi="Times New Roman" w:cs="Times New Roman"/>
          <w:b/>
          <w:iCs/>
          <w:sz w:val="32"/>
          <w:szCs w:val="32"/>
        </w:rPr>
        <w:t>Δ</w:t>
      </w:r>
      <w:r w:rsidRPr="00433202">
        <w:rPr>
          <w:rFonts w:ascii="Times New Roman" w:hAnsi="Times New Roman" w:cs="Times New Roman"/>
          <w:b/>
          <w:iCs/>
          <w:sz w:val="32"/>
          <w:szCs w:val="32"/>
        </w:rPr>
        <w:t>΄</w:t>
      </w:r>
      <w:r w:rsidR="00470CEB" w:rsidRPr="00433202">
        <w:rPr>
          <w:rFonts w:ascii="Times New Roman" w:hAnsi="Times New Roman" w:cs="Times New Roman"/>
          <w:b/>
          <w:iCs/>
          <w:sz w:val="32"/>
          <w:szCs w:val="32"/>
        </w:rPr>
        <w:t xml:space="preserve">. </w:t>
      </w:r>
      <w:r w:rsidR="00CE1A7E" w:rsidRPr="00433202">
        <w:rPr>
          <w:rFonts w:ascii="Times New Roman" w:hAnsi="Times New Roman" w:cs="Times New Roman"/>
          <w:b/>
          <w:sz w:val="32"/>
          <w:szCs w:val="32"/>
        </w:rPr>
        <w:t>Η χριστιανική αγάπη ως υπέρβαση της ετερότητας</w:t>
      </w:r>
      <w:r w:rsidR="00CE1A7E" w:rsidRPr="00433202">
        <w:rPr>
          <w:rFonts w:ascii="Times New Roman" w:hAnsi="Times New Roman" w:cs="Times New Roman"/>
          <w:color w:val="000000"/>
          <w:sz w:val="32"/>
          <w:szCs w:val="32"/>
        </w:rPr>
        <w:t xml:space="preserve"> </w:t>
      </w:r>
    </w:p>
    <w:p w:rsidR="00057B30" w:rsidRPr="00433202" w:rsidRDefault="00EA6A94" w:rsidP="00D305C0">
      <w:pPr>
        <w:autoSpaceDE w:val="0"/>
        <w:autoSpaceDN w:val="0"/>
        <w:adjustRightInd w:val="0"/>
        <w:spacing w:after="160" w:line="360" w:lineRule="auto"/>
        <w:rPr>
          <w:rFonts w:ascii="Times New Roman" w:hAnsi="Times New Roman" w:cs="Times New Roman"/>
          <w:b/>
          <w:bCs/>
          <w:color w:val="000000"/>
          <w:sz w:val="28"/>
          <w:szCs w:val="28"/>
        </w:rPr>
      </w:pPr>
      <w:r w:rsidRPr="00433202">
        <w:rPr>
          <w:rFonts w:ascii="Times New Roman" w:hAnsi="Times New Roman" w:cs="Times New Roman"/>
          <w:b/>
          <w:bCs/>
          <w:color w:val="000000"/>
          <w:sz w:val="28"/>
          <w:szCs w:val="28"/>
        </w:rPr>
        <w:t>δ.1.</w:t>
      </w:r>
      <w:r w:rsidR="00387B36" w:rsidRPr="00433202">
        <w:rPr>
          <w:rFonts w:ascii="Times New Roman" w:hAnsi="Times New Roman" w:cs="Times New Roman"/>
          <w:b/>
          <w:bCs/>
          <w:color w:val="000000"/>
          <w:sz w:val="28"/>
          <w:szCs w:val="28"/>
        </w:rPr>
        <w:t xml:space="preserve"> Ο πλησίον </w:t>
      </w:r>
      <w:r w:rsidR="008961E1" w:rsidRPr="00433202">
        <w:rPr>
          <w:rFonts w:ascii="Times New Roman" w:hAnsi="Times New Roman" w:cs="Times New Roman"/>
          <w:b/>
          <w:bCs/>
          <w:color w:val="000000"/>
          <w:sz w:val="28"/>
          <w:szCs w:val="28"/>
        </w:rPr>
        <w:t xml:space="preserve">ως πρόσωπο και </w:t>
      </w:r>
      <w:r w:rsidR="00387B36" w:rsidRPr="00433202">
        <w:rPr>
          <w:rFonts w:ascii="Times New Roman" w:hAnsi="Times New Roman" w:cs="Times New Roman"/>
          <w:b/>
          <w:bCs/>
          <w:color w:val="000000"/>
          <w:sz w:val="28"/>
          <w:szCs w:val="28"/>
        </w:rPr>
        <w:t>ως μέθοδος αυτογνωσίας.</w:t>
      </w:r>
    </w:p>
    <w:p w:rsidR="00416364" w:rsidRDefault="00416364" w:rsidP="00D305C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16364">
        <w:rPr>
          <w:rFonts w:ascii="Times New Roman" w:hAnsi="Times New Roman" w:cs="Times New Roman"/>
          <w:color w:val="000000"/>
          <w:sz w:val="24"/>
          <w:szCs w:val="24"/>
        </w:rPr>
        <w:t>Στην οργανική ενότητα τ</w:t>
      </w:r>
      <w:r w:rsidR="00032FEE">
        <w:rPr>
          <w:rFonts w:ascii="Times New Roman" w:hAnsi="Times New Roman" w:cs="Times New Roman"/>
          <w:color w:val="000000"/>
          <w:sz w:val="24"/>
          <w:szCs w:val="24"/>
        </w:rPr>
        <w:t>ων</w:t>
      </w:r>
      <w:r w:rsidRPr="00416364">
        <w:rPr>
          <w:rFonts w:ascii="Times New Roman" w:hAnsi="Times New Roman" w:cs="Times New Roman"/>
          <w:color w:val="000000"/>
          <w:sz w:val="24"/>
          <w:szCs w:val="24"/>
        </w:rPr>
        <w:t xml:space="preserve"> κατά Λουκάν </w:t>
      </w:r>
      <w:r w:rsidR="00DE1CCA">
        <w:rPr>
          <w:rFonts w:ascii="Times New Roman" w:hAnsi="Times New Roman" w:cs="Times New Roman"/>
          <w:color w:val="000000"/>
          <w:sz w:val="24"/>
          <w:szCs w:val="24"/>
        </w:rPr>
        <w:t>Μα</w:t>
      </w:r>
      <w:r w:rsidRPr="00416364">
        <w:rPr>
          <w:rFonts w:ascii="Times New Roman" w:hAnsi="Times New Roman" w:cs="Times New Roman"/>
          <w:color w:val="000000"/>
          <w:sz w:val="24"/>
          <w:szCs w:val="24"/>
        </w:rPr>
        <w:t xml:space="preserve">καρισμών συμπεριλαμβάνεται η αναφορά προς τον πλησίον, της αποφυγής </w:t>
      </w:r>
      <w:r w:rsidR="00DE1CCA">
        <w:rPr>
          <w:rFonts w:ascii="Times New Roman" w:hAnsi="Times New Roman" w:cs="Times New Roman"/>
          <w:color w:val="000000"/>
          <w:sz w:val="24"/>
          <w:szCs w:val="24"/>
        </w:rPr>
        <w:t>κατάκρισης</w:t>
      </w:r>
      <w:r w:rsidRPr="00416364">
        <w:rPr>
          <w:rFonts w:ascii="Times New Roman" w:hAnsi="Times New Roman" w:cs="Times New Roman"/>
          <w:color w:val="000000"/>
          <w:sz w:val="24"/>
          <w:szCs w:val="24"/>
        </w:rPr>
        <w:t xml:space="preserve"> προς αυτόν και ιδιαίτερα </w:t>
      </w:r>
      <w:r w:rsidR="00583EB9">
        <w:rPr>
          <w:rFonts w:ascii="Times New Roman" w:hAnsi="Times New Roman" w:cs="Times New Roman"/>
          <w:color w:val="000000"/>
          <w:sz w:val="24"/>
          <w:szCs w:val="24"/>
        </w:rPr>
        <w:t>σ</w:t>
      </w:r>
      <w:r w:rsidRPr="00416364">
        <w:rPr>
          <w:rFonts w:ascii="Times New Roman" w:hAnsi="Times New Roman" w:cs="Times New Roman"/>
          <w:color w:val="000000"/>
          <w:sz w:val="24"/>
          <w:szCs w:val="24"/>
        </w:rPr>
        <w:t xml:space="preserve">τη δυνατότητα αυτογνωσίας του </w:t>
      </w:r>
      <w:r w:rsidR="00DE1CCA">
        <w:rPr>
          <w:rFonts w:ascii="Times New Roman" w:hAnsi="Times New Roman" w:cs="Times New Roman"/>
          <w:color w:val="000000"/>
          <w:sz w:val="24"/>
          <w:szCs w:val="24"/>
        </w:rPr>
        <w:t>χριστιανικού</w:t>
      </w:r>
      <w:r w:rsidRPr="00416364">
        <w:rPr>
          <w:rFonts w:ascii="Times New Roman" w:hAnsi="Times New Roman" w:cs="Times New Roman"/>
          <w:color w:val="000000"/>
          <w:sz w:val="24"/>
          <w:szCs w:val="24"/>
        </w:rPr>
        <w:t xml:space="preserve"> </w:t>
      </w:r>
      <w:r w:rsidR="00DE1CCA">
        <w:rPr>
          <w:rFonts w:ascii="Times New Roman" w:hAnsi="Times New Roman" w:cs="Times New Roman"/>
          <w:color w:val="000000"/>
          <w:sz w:val="24"/>
          <w:szCs w:val="24"/>
        </w:rPr>
        <w:t>προσώπου</w:t>
      </w:r>
      <w:r w:rsidRPr="00416364">
        <w:rPr>
          <w:rFonts w:ascii="Times New Roman" w:hAnsi="Times New Roman" w:cs="Times New Roman"/>
          <w:color w:val="000000"/>
          <w:sz w:val="24"/>
          <w:szCs w:val="24"/>
        </w:rPr>
        <w:t xml:space="preserve"> σε σχέση προς τον άλλον. Για τη χριστιανική αυτοσυνειδησία </w:t>
      </w:r>
      <w:r w:rsidR="00DE1CCA">
        <w:rPr>
          <w:rFonts w:ascii="Times New Roman" w:hAnsi="Times New Roman" w:cs="Times New Roman"/>
          <w:color w:val="000000"/>
          <w:sz w:val="24"/>
          <w:szCs w:val="24"/>
        </w:rPr>
        <w:t>το ον</w:t>
      </w:r>
      <w:r w:rsidRPr="00416364">
        <w:rPr>
          <w:rFonts w:ascii="Times New Roman" w:hAnsi="Times New Roman" w:cs="Times New Roman"/>
          <w:color w:val="000000"/>
          <w:sz w:val="24"/>
          <w:szCs w:val="24"/>
        </w:rPr>
        <w:t xml:space="preserve"> υφίσταται</w:t>
      </w:r>
      <w:r w:rsidR="00DE1CCA">
        <w:rPr>
          <w:rFonts w:ascii="Times New Roman" w:hAnsi="Times New Roman" w:cs="Times New Roman"/>
          <w:color w:val="000000"/>
          <w:sz w:val="24"/>
          <w:szCs w:val="24"/>
        </w:rPr>
        <w:t xml:space="preserve"> και</w:t>
      </w:r>
      <w:r w:rsidRPr="00416364">
        <w:rPr>
          <w:rFonts w:ascii="Times New Roman" w:hAnsi="Times New Roman" w:cs="Times New Roman"/>
          <w:color w:val="000000"/>
          <w:sz w:val="24"/>
          <w:szCs w:val="24"/>
        </w:rPr>
        <w:t xml:space="preserve"> υπάρχει </w:t>
      </w:r>
      <w:r w:rsidR="00DE1CCA">
        <w:rPr>
          <w:rFonts w:ascii="Times New Roman" w:hAnsi="Times New Roman" w:cs="Times New Roman"/>
          <w:color w:val="000000"/>
          <w:sz w:val="24"/>
          <w:szCs w:val="24"/>
        </w:rPr>
        <w:t>μέσα από τις σχέσεις του</w:t>
      </w:r>
      <w:r w:rsidRPr="00416364">
        <w:rPr>
          <w:rFonts w:ascii="Times New Roman" w:hAnsi="Times New Roman" w:cs="Times New Roman"/>
          <w:color w:val="000000"/>
          <w:sz w:val="24"/>
          <w:szCs w:val="24"/>
        </w:rPr>
        <w:t xml:space="preserve"> είτε αυτές αφορούν και σχετίζονται με το</w:t>
      </w:r>
      <w:r w:rsidR="00763D8D">
        <w:rPr>
          <w:rFonts w:ascii="Times New Roman" w:hAnsi="Times New Roman" w:cs="Times New Roman"/>
          <w:color w:val="000000"/>
          <w:sz w:val="24"/>
          <w:szCs w:val="24"/>
        </w:rPr>
        <w:t>ν</w:t>
      </w:r>
      <w:r w:rsidRPr="00416364">
        <w:rPr>
          <w:rFonts w:ascii="Times New Roman" w:hAnsi="Times New Roman" w:cs="Times New Roman"/>
          <w:color w:val="000000"/>
          <w:sz w:val="24"/>
          <w:szCs w:val="24"/>
        </w:rPr>
        <w:t xml:space="preserve"> Θεό είτε αφορούν τη συνάντηση με τον άλλον. Ούτως η άλλως η σχέση αυτή συνιστά ένα γεγονός κοινωνίας</w:t>
      </w:r>
      <w:r w:rsidR="00DE1CCA">
        <w:rPr>
          <w:rStyle w:val="a4"/>
          <w:rFonts w:ascii="Times New Roman" w:hAnsi="Times New Roman" w:cs="Times New Roman"/>
          <w:color w:val="000000"/>
          <w:sz w:val="24"/>
          <w:szCs w:val="24"/>
        </w:rPr>
        <w:footnoteReference w:id="289"/>
      </w:r>
      <w:r w:rsidRPr="00416364">
        <w:rPr>
          <w:rFonts w:ascii="Times New Roman" w:hAnsi="Times New Roman" w:cs="Times New Roman"/>
          <w:color w:val="000000"/>
          <w:sz w:val="24"/>
          <w:szCs w:val="24"/>
        </w:rPr>
        <w:t xml:space="preserve">. Η συνάντηση με τον άλλον στην πραγματικότητα είναι μια κρίση της ταυτότητας </w:t>
      </w:r>
      <w:r w:rsidR="00DE1CCA">
        <w:rPr>
          <w:rFonts w:ascii="Times New Roman" w:hAnsi="Times New Roman" w:cs="Times New Roman"/>
          <w:color w:val="000000"/>
          <w:sz w:val="24"/>
          <w:szCs w:val="24"/>
        </w:rPr>
        <w:t>του ανθρώπινου εγώ</w:t>
      </w:r>
      <w:r w:rsidRPr="00416364">
        <w:rPr>
          <w:rFonts w:ascii="Times New Roman" w:hAnsi="Times New Roman" w:cs="Times New Roman"/>
          <w:color w:val="000000"/>
          <w:sz w:val="24"/>
          <w:szCs w:val="24"/>
        </w:rPr>
        <w:t xml:space="preserve"> σε σημείο που κάθε φορά αναζητεί τα όρια εκείνου που </w:t>
      </w:r>
      <w:r w:rsidR="00DE1CCA">
        <w:rPr>
          <w:rFonts w:ascii="Times New Roman" w:hAnsi="Times New Roman" w:cs="Times New Roman"/>
          <w:color w:val="000000"/>
          <w:sz w:val="24"/>
          <w:szCs w:val="24"/>
        </w:rPr>
        <w:t>σ</w:t>
      </w:r>
      <w:r w:rsidRPr="00416364">
        <w:rPr>
          <w:rFonts w:ascii="Times New Roman" w:hAnsi="Times New Roman" w:cs="Times New Roman"/>
          <w:color w:val="000000"/>
          <w:sz w:val="24"/>
          <w:szCs w:val="24"/>
        </w:rPr>
        <w:t>τη χριστιανική θεολογία θεωρείται πρόσωπο</w:t>
      </w:r>
      <w:r w:rsidR="00DE1CCA">
        <w:rPr>
          <w:rFonts w:ascii="Times New Roman" w:hAnsi="Times New Roman" w:cs="Times New Roman"/>
          <w:color w:val="000000"/>
          <w:sz w:val="24"/>
          <w:szCs w:val="24"/>
        </w:rPr>
        <w:t>.</w:t>
      </w:r>
      <w:r w:rsidRPr="00416364">
        <w:rPr>
          <w:rFonts w:ascii="Times New Roman" w:hAnsi="Times New Roman" w:cs="Times New Roman"/>
          <w:color w:val="000000"/>
          <w:sz w:val="24"/>
          <w:szCs w:val="24"/>
        </w:rPr>
        <w:t xml:space="preserve">    </w:t>
      </w:r>
    </w:p>
    <w:p w:rsidR="00891F78" w:rsidRDefault="002E1DC2" w:rsidP="00D305C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E1DC2">
        <w:rPr>
          <w:rFonts w:ascii="Times New Roman" w:hAnsi="Times New Roman" w:cs="Times New Roman"/>
          <w:color w:val="000000"/>
          <w:sz w:val="24"/>
          <w:szCs w:val="24"/>
        </w:rPr>
        <w:t xml:space="preserve">Ο </w:t>
      </w:r>
      <w:r>
        <w:rPr>
          <w:rFonts w:ascii="Times New Roman" w:hAnsi="Times New Roman" w:cs="Times New Roman"/>
          <w:color w:val="000000"/>
          <w:sz w:val="24"/>
          <w:szCs w:val="24"/>
        </w:rPr>
        <w:t>Μ. Βασίλειος</w:t>
      </w:r>
      <w:r w:rsidR="00763D8D">
        <w:rPr>
          <w:rFonts w:ascii="Times New Roman" w:hAnsi="Times New Roman" w:cs="Times New Roman"/>
          <w:color w:val="000000"/>
          <w:sz w:val="24"/>
          <w:szCs w:val="24"/>
        </w:rPr>
        <w:t>,</w:t>
      </w:r>
      <w:r w:rsidRPr="002E1DC2">
        <w:rPr>
          <w:rFonts w:ascii="Times New Roman" w:hAnsi="Times New Roman" w:cs="Times New Roman"/>
          <w:color w:val="000000"/>
          <w:sz w:val="24"/>
          <w:szCs w:val="24"/>
        </w:rPr>
        <w:t xml:space="preserve"> διαβλέπει ότι η ποικιλία των προσώπων ανάγεται στην ίδια </w:t>
      </w:r>
      <w:r w:rsidR="00A75C56">
        <w:rPr>
          <w:rFonts w:ascii="Times New Roman" w:hAnsi="Times New Roman" w:cs="Times New Roman"/>
          <w:color w:val="000000"/>
          <w:sz w:val="24"/>
          <w:szCs w:val="24"/>
        </w:rPr>
        <w:t xml:space="preserve">στην </w:t>
      </w:r>
      <w:r w:rsidRPr="002E1DC2">
        <w:rPr>
          <w:rFonts w:ascii="Times New Roman" w:hAnsi="Times New Roman" w:cs="Times New Roman"/>
          <w:color w:val="000000"/>
          <w:sz w:val="24"/>
          <w:szCs w:val="24"/>
        </w:rPr>
        <w:t>ποικιλία της ανθρώπινης φύσης</w:t>
      </w:r>
      <w:r>
        <w:rPr>
          <w:rFonts w:ascii="Times New Roman" w:hAnsi="Times New Roman" w:cs="Times New Roman"/>
          <w:color w:val="000000"/>
          <w:sz w:val="24"/>
          <w:szCs w:val="24"/>
        </w:rPr>
        <w:t xml:space="preserve">, η </w:t>
      </w:r>
      <w:r w:rsidRPr="002E1DC2">
        <w:rPr>
          <w:rFonts w:ascii="Times New Roman" w:hAnsi="Times New Roman" w:cs="Times New Roman"/>
          <w:color w:val="000000"/>
          <w:sz w:val="24"/>
          <w:szCs w:val="24"/>
        </w:rPr>
        <w:t xml:space="preserve"> οποία</w:t>
      </w:r>
      <w:r w:rsidR="003903A8">
        <w:rPr>
          <w:rFonts w:ascii="Times New Roman" w:hAnsi="Times New Roman" w:cs="Times New Roman"/>
          <w:color w:val="000000"/>
          <w:sz w:val="24"/>
          <w:szCs w:val="24"/>
        </w:rPr>
        <w:t xml:space="preserve"> </w:t>
      </w:r>
      <w:r w:rsidRPr="002E1DC2">
        <w:rPr>
          <w:rFonts w:ascii="Times New Roman" w:hAnsi="Times New Roman" w:cs="Times New Roman"/>
          <w:color w:val="000000"/>
          <w:sz w:val="24"/>
          <w:szCs w:val="24"/>
        </w:rPr>
        <w:t xml:space="preserve">διαθέτει το </w:t>
      </w:r>
      <w:r>
        <w:rPr>
          <w:rFonts w:ascii="Times New Roman" w:hAnsi="Times New Roman" w:cs="Times New Roman"/>
          <w:color w:val="000000"/>
          <w:sz w:val="24"/>
          <w:szCs w:val="24"/>
        </w:rPr>
        <w:t>όλον</w:t>
      </w:r>
      <w:r w:rsidRPr="002E1DC2">
        <w:rPr>
          <w:rFonts w:ascii="Times New Roman" w:hAnsi="Times New Roman" w:cs="Times New Roman"/>
          <w:color w:val="000000"/>
          <w:sz w:val="24"/>
          <w:szCs w:val="24"/>
        </w:rPr>
        <w:t xml:space="preserve"> ως καθολικότητα και τη μορφή ως τρόπο υπάρξεως τ</w:t>
      </w:r>
      <w:r>
        <w:rPr>
          <w:rFonts w:ascii="Times New Roman" w:hAnsi="Times New Roman" w:cs="Times New Roman"/>
          <w:color w:val="000000"/>
          <w:sz w:val="24"/>
          <w:szCs w:val="24"/>
        </w:rPr>
        <w:t>η</w:t>
      </w:r>
      <w:r w:rsidRPr="002E1DC2">
        <w:rPr>
          <w:rFonts w:ascii="Times New Roman" w:hAnsi="Times New Roman" w:cs="Times New Roman"/>
          <w:color w:val="000000"/>
          <w:sz w:val="24"/>
          <w:szCs w:val="24"/>
        </w:rPr>
        <w:t>ς καθολικ</w:t>
      </w:r>
      <w:r>
        <w:rPr>
          <w:rFonts w:ascii="Times New Roman" w:hAnsi="Times New Roman" w:cs="Times New Roman"/>
          <w:color w:val="000000"/>
          <w:sz w:val="24"/>
          <w:szCs w:val="24"/>
        </w:rPr>
        <w:t>ής</w:t>
      </w:r>
      <w:r w:rsidRPr="002E1DC2">
        <w:rPr>
          <w:rFonts w:ascii="Times New Roman" w:hAnsi="Times New Roman" w:cs="Times New Roman"/>
          <w:color w:val="000000"/>
          <w:sz w:val="24"/>
          <w:szCs w:val="24"/>
        </w:rPr>
        <w:t xml:space="preserve"> ζωής. Ο Άγιος χωρεί και στην ερμηνεία ότι η ποικιλία των ανθρ</w:t>
      </w:r>
      <w:r w:rsidR="00A75C56">
        <w:rPr>
          <w:rFonts w:ascii="Times New Roman" w:hAnsi="Times New Roman" w:cs="Times New Roman"/>
          <w:color w:val="000000"/>
          <w:sz w:val="24"/>
          <w:szCs w:val="24"/>
        </w:rPr>
        <w:t>ω</w:t>
      </w:r>
      <w:r w:rsidRPr="002E1DC2">
        <w:rPr>
          <w:rFonts w:ascii="Times New Roman" w:hAnsi="Times New Roman" w:cs="Times New Roman"/>
          <w:color w:val="000000"/>
          <w:sz w:val="24"/>
          <w:szCs w:val="24"/>
        </w:rPr>
        <w:t>π</w:t>
      </w:r>
      <w:r w:rsidR="00A75C56">
        <w:rPr>
          <w:rFonts w:ascii="Times New Roman" w:hAnsi="Times New Roman" w:cs="Times New Roman"/>
          <w:color w:val="000000"/>
          <w:sz w:val="24"/>
          <w:szCs w:val="24"/>
        </w:rPr>
        <w:t>ί</w:t>
      </w:r>
      <w:r w:rsidRPr="002E1DC2">
        <w:rPr>
          <w:rFonts w:ascii="Times New Roman" w:hAnsi="Times New Roman" w:cs="Times New Roman"/>
          <w:color w:val="000000"/>
          <w:sz w:val="24"/>
          <w:szCs w:val="24"/>
        </w:rPr>
        <w:t>νων προσώπων σχετίζεται με την τάση του καθενός για την επιτέλεση του αγαθού</w:t>
      </w:r>
      <w:r>
        <w:rPr>
          <w:rStyle w:val="a4"/>
          <w:rFonts w:ascii="Times New Roman" w:hAnsi="Times New Roman" w:cs="Times New Roman"/>
          <w:color w:val="000000"/>
          <w:sz w:val="24"/>
          <w:szCs w:val="24"/>
        </w:rPr>
        <w:footnoteReference w:id="290"/>
      </w:r>
      <w:r w:rsidRPr="002E1DC2">
        <w:rPr>
          <w:rFonts w:ascii="Times New Roman" w:hAnsi="Times New Roman" w:cs="Times New Roman"/>
          <w:color w:val="000000"/>
          <w:sz w:val="24"/>
          <w:szCs w:val="24"/>
        </w:rPr>
        <w:t>. Από την άλλη πλευρά</w:t>
      </w:r>
      <w:r w:rsidR="00763D8D">
        <w:rPr>
          <w:rFonts w:ascii="Times New Roman" w:hAnsi="Times New Roman" w:cs="Times New Roman"/>
          <w:color w:val="000000"/>
          <w:sz w:val="24"/>
          <w:szCs w:val="24"/>
        </w:rPr>
        <w:t>,</w:t>
      </w:r>
      <w:r w:rsidRPr="002E1DC2">
        <w:rPr>
          <w:rFonts w:ascii="Times New Roman" w:hAnsi="Times New Roman" w:cs="Times New Roman"/>
          <w:color w:val="000000"/>
          <w:sz w:val="24"/>
          <w:szCs w:val="24"/>
        </w:rPr>
        <w:t xml:space="preserve"> η θέση του κάθε προσώπου εντός της ιστορίας διαφοροποιείται εξ αιτίας ακριβώς της ιστορικότητας</w:t>
      </w:r>
      <w:r w:rsidR="00A55E75">
        <w:rPr>
          <w:rFonts w:ascii="Times New Roman" w:hAnsi="Times New Roman" w:cs="Times New Roman"/>
          <w:color w:val="000000"/>
          <w:sz w:val="24"/>
          <w:szCs w:val="24"/>
        </w:rPr>
        <w:t xml:space="preserve">, </w:t>
      </w:r>
      <w:r w:rsidRPr="002E1DC2">
        <w:rPr>
          <w:rFonts w:ascii="Times New Roman" w:hAnsi="Times New Roman" w:cs="Times New Roman"/>
          <w:color w:val="000000"/>
          <w:sz w:val="24"/>
          <w:szCs w:val="24"/>
        </w:rPr>
        <w:t xml:space="preserve"> η οποία προσδίδει ουσιαστικά ένα στοιχείο </w:t>
      </w:r>
      <w:r w:rsidR="00A55E75">
        <w:rPr>
          <w:rFonts w:ascii="Times New Roman" w:hAnsi="Times New Roman" w:cs="Times New Roman"/>
          <w:color w:val="000000"/>
          <w:sz w:val="24"/>
          <w:szCs w:val="24"/>
        </w:rPr>
        <w:t>ειδολογικής</w:t>
      </w:r>
      <w:r w:rsidRPr="002E1DC2">
        <w:rPr>
          <w:rFonts w:ascii="Times New Roman" w:hAnsi="Times New Roman" w:cs="Times New Roman"/>
          <w:color w:val="000000"/>
          <w:sz w:val="24"/>
          <w:szCs w:val="24"/>
        </w:rPr>
        <w:t xml:space="preserve"> διαφοροποίησης. </w:t>
      </w:r>
      <w:r w:rsidR="00A55E75">
        <w:rPr>
          <w:rFonts w:ascii="Times New Roman" w:hAnsi="Times New Roman" w:cs="Times New Roman"/>
          <w:color w:val="000000"/>
          <w:sz w:val="24"/>
          <w:szCs w:val="24"/>
        </w:rPr>
        <w:t xml:space="preserve">Λαμβανομένου </w:t>
      </w:r>
      <w:r w:rsidRPr="002E1DC2">
        <w:rPr>
          <w:rFonts w:ascii="Times New Roman" w:hAnsi="Times New Roman" w:cs="Times New Roman"/>
          <w:color w:val="000000"/>
          <w:sz w:val="24"/>
          <w:szCs w:val="24"/>
        </w:rPr>
        <w:t>υπόψη ότι το κάθε πρόσωπ</w:t>
      </w:r>
      <w:r w:rsidR="00A55E75">
        <w:rPr>
          <w:rFonts w:ascii="Times New Roman" w:hAnsi="Times New Roman" w:cs="Times New Roman"/>
          <w:color w:val="000000"/>
          <w:sz w:val="24"/>
          <w:szCs w:val="24"/>
        </w:rPr>
        <w:t>ο</w:t>
      </w:r>
      <w:r w:rsidRPr="002E1DC2">
        <w:rPr>
          <w:rFonts w:ascii="Times New Roman" w:hAnsi="Times New Roman" w:cs="Times New Roman"/>
          <w:color w:val="000000"/>
          <w:sz w:val="24"/>
          <w:szCs w:val="24"/>
        </w:rPr>
        <w:t xml:space="preserve"> είναι ιστορικά ανεπανάληπτ</w:t>
      </w:r>
      <w:r w:rsidR="00A55E75">
        <w:rPr>
          <w:rFonts w:ascii="Times New Roman" w:hAnsi="Times New Roman" w:cs="Times New Roman"/>
          <w:color w:val="000000"/>
          <w:sz w:val="24"/>
          <w:szCs w:val="24"/>
        </w:rPr>
        <w:t>ο</w:t>
      </w:r>
      <w:r w:rsidRPr="002E1DC2">
        <w:rPr>
          <w:rFonts w:ascii="Times New Roman" w:hAnsi="Times New Roman" w:cs="Times New Roman"/>
          <w:color w:val="000000"/>
          <w:sz w:val="24"/>
          <w:szCs w:val="24"/>
        </w:rPr>
        <w:t xml:space="preserve"> προκύπτει</w:t>
      </w:r>
      <w:r w:rsidR="00A55E75">
        <w:rPr>
          <w:rFonts w:ascii="Times New Roman" w:hAnsi="Times New Roman" w:cs="Times New Roman"/>
          <w:color w:val="000000"/>
          <w:sz w:val="24"/>
          <w:szCs w:val="24"/>
        </w:rPr>
        <w:t xml:space="preserve"> </w:t>
      </w:r>
      <w:r w:rsidRPr="002E1DC2">
        <w:rPr>
          <w:rFonts w:ascii="Times New Roman" w:hAnsi="Times New Roman" w:cs="Times New Roman"/>
          <w:color w:val="000000"/>
          <w:sz w:val="24"/>
          <w:szCs w:val="24"/>
        </w:rPr>
        <w:t>το παράγωγο πρόβλημα της ηθικής δραστηριότητας των προσώπων</w:t>
      </w:r>
      <w:r w:rsidR="00A55E75">
        <w:rPr>
          <w:rFonts w:ascii="Times New Roman" w:hAnsi="Times New Roman" w:cs="Times New Roman"/>
          <w:color w:val="000000"/>
          <w:sz w:val="24"/>
          <w:szCs w:val="24"/>
        </w:rPr>
        <w:t xml:space="preserve"> </w:t>
      </w:r>
      <w:r w:rsidRPr="002E1DC2">
        <w:rPr>
          <w:rFonts w:ascii="Times New Roman" w:hAnsi="Times New Roman" w:cs="Times New Roman"/>
          <w:color w:val="000000"/>
          <w:sz w:val="24"/>
          <w:szCs w:val="24"/>
        </w:rPr>
        <w:t>στην προσπάθει</w:t>
      </w:r>
      <w:r w:rsidR="00A55E75">
        <w:rPr>
          <w:rFonts w:ascii="Times New Roman" w:hAnsi="Times New Roman" w:cs="Times New Roman"/>
          <w:color w:val="000000"/>
          <w:sz w:val="24"/>
          <w:szCs w:val="24"/>
        </w:rPr>
        <w:t>ά</w:t>
      </w:r>
      <w:r w:rsidRPr="002E1DC2">
        <w:rPr>
          <w:rFonts w:ascii="Times New Roman" w:hAnsi="Times New Roman" w:cs="Times New Roman"/>
          <w:color w:val="000000"/>
          <w:sz w:val="24"/>
          <w:szCs w:val="24"/>
        </w:rPr>
        <w:t xml:space="preserve"> τους για πραγμάτωση του </w:t>
      </w:r>
      <w:r w:rsidR="00A55E75">
        <w:rPr>
          <w:rFonts w:ascii="Times New Roman" w:hAnsi="Times New Roman" w:cs="Times New Roman"/>
          <w:color w:val="000000"/>
          <w:sz w:val="24"/>
          <w:szCs w:val="24"/>
        </w:rPr>
        <w:t>δ</w:t>
      </w:r>
      <w:r w:rsidRPr="002E1DC2">
        <w:rPr>
          <w:rFonts w:ascii="Times New Roman" w:hAnsi="Times New Roman" w:cs="Times New Roman"/>
          <w:color w:val="000000"/>
          <w:sz w:val="24"/>
          <w:szCs w:val="24"/>
        </w:rPr>
        <w:t>έοντος στα κοινωνικά</w:t>
      </w:r>
      <w:r w:rsidR="00A55E75">
        <w:rPr>
          <w:rFonts w:ascii="Times New Roman" w:hAnsi="Times New Roman" w:cs="Times New Roman"/>
          <w:color w:val="000000"/>
          <w:sz w:val="24"/>
          <w:szCs w:val="24"/>
        </w:rPr>
        <w:t>,</w:t>
      </w:r>
      <w:r w:rsidRPr="002E1DC2">
        <w:rPr>
          <w:rFonts w:ascii="Times New Roman" w:hAnsi="Times New Roman" w:cs="Times New Roman"/>
          <w:color w:val="000000"/>
          <w:sz w:val="24"/>
          <w:szCs w:val="24"/>
        </w:rPr>
        <w:t xml:space="preserve"> </w:t>
      </w:r>
      <w:r w:rsidR="00763D8D">
        <w:rPr>
          <w:rFonts w:ascii="Times New Roman" w:hAnsi="Times New Roman" w:cs="Times New Roman"/>
          <w:color w:val="000000"/>
          <w:sz w:val="24"/>
          <w:szCs w:val="24"/>
        </w:rPr>
        <w:t xml:space="preserve">στα </w:t>
      </w:r>
      <w:r w:rsidRPr="002E1DC2">
        <w:rPr>
          <w:rFonts w:ascii="Times New Roman" w:hAnsi="Times New Roman" w:cs="Times New Roman"/>
          <w:color w:val="000000"/>
          <w:sz w:val="24"/>
          <w:szCs w:val="24"/>
        </w:rPr>
        <w:t>πολιτισμικά</w:t>
      </w:r>
      <w:r w:rsidR="00A55E75">
        <w:rPr>
          <w:rFonts w:ascii="Times New Roman" w:hAnsi="Times New Roman" w:cs="Times New Roman"/>
          <w:color w:val="000000"/>
          <w:sz w:val="24"/>
          <w:szCs w:val="24"/>
        </w:rPr>
        <w:t xml:space="preserve">, </w:t>
      </w:r>
      <w:r w:rsidR="00763D8D">
        <w:rPr>
          <w:rFonts w:ascii="Times New Roman" w:hAnsi="Times New Roman" w:cs="Times New Roman"/>
          <w:color w:val="000000"/>
          <w:sz w:val="24"/>
          <w:szCs w:val="24"/>
        </w:rPr>
        <w:t xml:space="preserve">στα </w:t>
      </w:r>
      <w:r w:rsidRPr="002E1DC2">
        <w:rPr>
          <w:rFonts w:ascii="Times New Roman" w:hAnsi="Times New Roman" w:cs="Times New Roman"/>
          <w:color w:val="000000"/>
          <w:sz w:val="24"/>
          <w:szCs w:val="24"/>
        </w:rPr>
        <w:t xml:space="preserve">θεολογικά πλαίσια </w:t>
      </w:r>
      <w:r w:rsidR="00A55E75">
        <w:rPr>
          <w:rFonts w:ascii="Times New Roman" w:hAnsi="Times New Roman" w:cs="Times New Roman"/>
          <w:color w:val="000000"/>
          <w:sz w:val="24"/>
          <w:szCs w:val="24"/>
        </w:rPr>
        <w:t xml:space="preserve">και </w:t>
      </w:r>
      <w:r w:rsidRPr="002E1DC2">
        <w:rPr>
          <w:rFonts w:ascii="Times New Roman" w:hAnsi="Times New Roman" w:cs="Times New Roman"/>
          <w:color w:val="000000"/>
          <w:sz w:val="24"/>
          <w:szCs w:val="24"/>
        </w:rPr>
        <w:t>γενικότερα σε κάθε έργο που εκδηλώνε</w:t>
      </w:r>
      <w:r w:rsidR="00A55E75">
        <w:rPr>
          <w:rFonts w:ascii="Times New Roman" w:hAnsi="Times New Roman" w:cs="Times New Roman"/>
          <w:color w:val="000000"/>
          <w:sz w:val="24"/>
          <w:szCs w:val="24"/>
        </w:rPr>
        <w:t>ι</w:t>
      </w:r>
      <w:r w:rsidRPr="002E1DC2">
        <w:rPr>
          <w:rFonts w:ascii="Times New Roman" w:hAnsi="Times New Roman" w:cs="Times New Roman"/>
          <w:color w:val="000000"/>
          <w:sz w:val="24"/>
          <w:szCs w:val="24"/>
        </w:rPr>
        <w:t xml:space="preserve"> </w:t>
      </w:r>
      <w:r w:rsidR="00032FEE">
        <w:rPr>
          <w:rFonts w:ascii="Times New Roman" w:hAnsi="Times New Roman" w:cs="Times New Roman"/>
          <w:color w:val="000000"/>
          <w:sz w:val="24"/>
          <w:szCs w:val="24"/>
        </w:rPr>
        <w:t xml:space="preserve">το </w:t>
      </w:r>
      <w:r w:rsidRPr="002E1DC2">
        <w:rPr>
          <w:rFonts w:ascii="Times New Roman" w:hAnsi="Times New Roman" w:cs="Times New Roman"/>
          <w:color w:val="000000"/>
          <w:sz w:val="24"/>
          <w:szCs w:val="24"/>
        </w:rPr>
        <w:t>ανθρώπινο πνεύμα</w:t>
      </w:r>
      <w:r w:rsidR="00A55E75">
        <w:rPr>
          <w:rFonts w:ascii="Times New Roman" w:hAnsi="Times New Roman" w:cs="Times New Roman"/>
          <w:color w:val="000000"/>
          <w:sz w:val="24"/>
          <w:szCs w:val="24"/>
        </w:rPr>
        <w:t xml:space="preserve">. </w:t>
      </w:r>
    </w:p>
    <w:p w:rsidR="00057B30" w:rsidRDefault="002E1DC2"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sidRPr="002E1DC2">
        <w:rPr>
          <w:rFonts w:ascii="Times New Roman" w:hAnsi="Times New Roman" w:cs="Times New Roman"/>
          <w:color w:val="000000"/>
          <w:sz w:val="24"/>
          <w:szCs w:val="24"/>
        </w:rPr>
        <w:t xml:space="preserve">   </w:t>
      </w:r>
      <w:r w:rsidR="00057B30">
        <w:rPr>
          <w:rFonts w:ascii="Times New Roman" w:hAnsi="Times New Roman" w:cs="Times New Roman"/>
          <w:color w:val="000000"/>
          <w:sz w:val="24"/>
          <w:szCs w:val="24"/>
        </w:rPr>
        <w:t xml:space="preserve">Πρέπει εδώ να σημειωθεί ότι στη </w:t>
      </w:r>
      <w:r w:rsidR="00057B30" w:rsidRPr="00057B30">
        <w:rPr>
          <w:rFonts w:ascii="Times New Roman" w:hAnsi="Times New Roman" w:cs="Times New Roman"/>
          <w:sz w:val="24"/>
          <w:szCs w:val="24"/>
        </w:rPr>
        <w:t>χριστιανική πίστη το πρόσωπο οικοδομεί τα θεμέλια της Θεολογίας</w:t>
      </w:r>
      <w:r w:rsidR="00763D8D">
        <w:rPr>
          <w:rFonts w:ascii="Times New Roman" w:hAnsi="Times New Roman" w:cs="Times New Roman"/>
          <w:sz w:val="24"/>
          <w:szCs w:val="24"/>
        </w:rPr>
        <w:t>,</w:t>
      </w:r>
      <w:r w:rsidR="00057B30" w:rsidRPr="00057B30">
        <w:rPr>
          <w:rFonts w:ascii="Times New Roman" w:hAnsi="Times New Roman" w:cs="Times New Roman"/>
          <w:sz w:val="24"/>
          <w:szCs w:val="24"/>
        </w:rPr>
        <w:t xml:space="preserve"> διότι μεταφέρει διαχρονικά και συνειδητά την επαγγελία του Ευαγγελίου για τον άνθρωπο, την ύπαρξη του οποίου εξαρτά </w:t>
      </w:r>
      <w:r w:rsidR="00763D8D">
        <w:rPr>
          <w:rFonts w:ascii="Times New Roman" w:hAnsi="Times New Roman" w:cs="Times New Roman"/>
          <w:sz w:val="24"/>
          <w:szCs w:val="24"/>
        </w:rPr>
        <w:t>μονόμως</w:t>
      </w:r>
      <w:r w:rsidR="00057B30" w:rsidRPr="00057B30">
        <w:rPr>
          <w:rFonts w:ascii="Times New Roman" w:hAnsi="Times New Roman" w:cs="Times New Roman"/>
          <w:sz w:val="24"/>
          <w:szCs w:val="24"/>
        </w:rPr>
        <w:t xml:space="preserve"> από το πρόσωπο του ενανθρωπήσαντος </w:t>
      </w:r>
      <w:r w:rsidR="00057B30">
        <w:rPr>
          <w:rFonts w:ascii="Times New Roman" w:hAnsi="Times New Roman" w:cs="Times New Roman"/>
          <w:sz w:val="24"/>
          <w:szCs w:val="24"/>
        </w:rPr>
        <w:t>Χριστού</w:t>
      </w:r>
      <w:r w:rsidR="00057B30" w:rsidRPr="00057B30">
        <w:rPr>
          <w:rFonts w:ascii="Times New Roman" w:hAnsi="Times New Roman" w:cs="Times New Roman"/>
          <w:sz w:val="24"/>
          <w:szCs w:val="24"/>
        </w:rPr>
        <w:t xml:space="preserve"> με αναγωγή στο </w:t>
      </w:r>
      <w:r w:rsidR="00057B30">
        <w:rPr>
          <w:rFonts w:ascii="Times New Roman" w:hAnsi="Times New Roman" w:cs="Times New Roman"/>
          <w:sz w:val="24"/>
          <w:szCs w:val="24"/>
        </w:rPr>
        <w:t>«</w:t>
      </w:r>
      <w:r w:rsidR="00057B30" w:rsidRPr="002D0E0E">
        <w:rPr>
          <w:rFonts w:ascii="Times New Roman" w:hAnsi="Times New Roman" w:cs="Times New Roman"/>
          <w:i/>
          <w:iCs/>
          <w:sz w:val="24"/>
          <w:szCs w:val="24"/>
        </w:rPr>
        <w:t>κατ΄ εικόνα Θεού</w:t>
      </w:r>
      <w:r w:rsidR="00057B30">
        <w:rPr>
          <w:rFonts w:ascii="Times New Roman" w:hAnsi="Times New Roman" w:cs="Times New Roman"/>
          <w:sz w:val="24"/>
          <w:szCs w:val="24"/>
        </w:rPr>
        <w:t>»</w:t>
      </w:r>
      <w:r w:rsidR="00057B30" w:rsidRPr="00057B30">
        <w:rPr>
          <w:rFonts w:ascii="Times New Roman" w:hAnsi="Times New Roman" w:cs="Times New Roman"/>
          <w:sz w:val="24"/>
          <w:szCs w:val="24"/>
        </w:rPr>
        <w:t xml:space="preserve"> της </w:t>
      </w:r>
      <w:r w:rsidR="00057B30">
        <w:rPr>
          <w:rFonts w:ascii="Times New Roman" w:hAnsi="Times New Roman" w:cs="Times New Roman"/>
          <w:sz w:val="24"/>
          <w:szCs w:val="24"/>
        </w:rPr>
        <w:t>Δ</w:t>
      </w:r>
      <w:r w:rsidR="00057B30" w:rsidRPr="00057B30">
        <w:rPr>
          <w:rFonts w:ascii="Times New Roman" w:hAnsi="Times New Roman" w:cs="Times New Roman"/>
          <w:sz w:val="24"/>
          <w:szCs w:val="24"/>
        </w:rPr>
        <w:t>ημιουργίας</w:t>
      </w:r>
      <w:r w:rsidR="00057B30">
        <w:rPr>
          <w:rStyle w:val="a4"/>
          <w:rFonts w:ascii="Times New Roman" w:hAnsi="Times New Roman" w:cs="Times New Roman"/>
          <w:sz w:val="24"/>
          <w:szCs w:val="24"/>
        </w:rPr>
        <w:footnoteReference w:id="291"/>
      </w:r>
      <w:r w:rsidR="00057B30" w:rsidRPr="00057B30">
        <w:rPr>
          <w:rFonts w:ascii="Times New Roman" w:hAnsi="Times New Roman" w:cs="Times New Roman"/>
          <w:sz w:val="24"/>
          <w:szCs w:val="24"/>
        </w:rPr>
        <w:t xml:space="preserve">.  Η παραδεδομένη χριστιανική επαγγελία για το </w:t>
      </w:r>
      <w:r w:rsidR="00057B30" w:rsidRPr="002D0E0E">
        <w:rPr>
          <w:rFonts w:ascii="Times New Roman" w:hAnsi="Times New Roman" w:cs="Times New Roman"/>
          <w:i/>
          <w:iCs/>
          <w:sz w:val="24"/>
          <w:szCs w:val="24"/>
        </w:rPr>
        <w:t>είναι</w:t>
      </w:r>
      <w:r w:rsidR="00057B30" w:rsidRPr="00057B30">
        <w:rPr>
          <w:rFonts w:ascii="Times New Roman" w:hAnsi="Times New Roman" w:cs="Times New Roman"/>
          <w:sz w:val="24"/>
          <w:szCs w:val="24"/>
        </w:rPr>
        <w:t xml:space="preserve"> της ανθρώπινης ύπαρξης, ως χριστιανική</w:t>
      </w:r>
      <w:r w:rsidR="00FB564C">
        <w:rPr>
          <w:rFonts w:ascii="Times New Roman" w:hAnsi="Times New Roman" w:cs="Times New Roman"/>
          <w:sz w:val="24"/>
          <w:szCs w:val="24"/>
        </w:rPr>
        <w:t>ς</w:t>
      </w:r>
      <w:r w:rsidR="00057B30" w:rsidRPr="00057B30">
        <w:rPr>
          <w:rFonts w:ascii="Times New Roman" w:hAnsi="Times New Roman" w:cs="Times New Roman"/>
          <w:sz w:val="24"/>
          <w:szCs w:val="24"/>
        </w:rPr>
        <w:t xml:space="preserve"> οντολογία</w:t>
      </w:r>
      <w:r w:rsidR="00FB564C">
        <w:rPr>
          <w:rFonts w:ascii="Times New Roman" w:hAnsi="Times New Roman" w:cs="Times New Roman"/>
          <w:sz w:val="24"/>
          <w:szCs w:val="24"/>
        </w:rPr>
        <w:t>ς</w:t>
      </w:r>
      <w:r w:rsidR="00057B30" w:rsidRPr="00057B30">
        <w:rPr>
          <w:rFonts w:ascii="Times New Roman" w:eastAsia="Times New Roman" w:hAnsi="Times New Roman" w:cs="Times New Roman"/>
          <w:color w:val="000000"/>
          <w:sz w:val="24"/>
          <w:szCs w:val="24"/>
          <w:lang w:eastAsia="el-GR"/>
        </w:rPr>
        <w:t xml:space="preserve"> του </w:t>
      </w:r>
      <w:r w:rsidR="00057B30">
        <w:rPr>
          <w:rFonts w:ascii="Times New Roman" w:eastAsia="Times New Roman" w:hAnsi="Times New Roman" w:cs="Times New Roman"/>
          <w:color w:val="000000"/>
          <w:sz w:val="24"/>
          <w:szCs w:val="24"/>
          <w:lang w:eastAsia="el-GR"/>
        </w:rPr>
        <w:t>Π</w:t>
      </w:r>
      <w:r w:rsidR="00057B30" w:rsidRPr="00057B30">
        <w:rPr>
          <w:rFonts w:ascii="Times New Roman" w:eastAsia="Times New Roman" w:hAnsi="Times New Roman" w:cs="Times New Roman"/>
          <w:color w:val="000000"/>
          <w:sz w:val="24"/>
          <w:szCs w:val="24"/>
          <w:lang w:eastAsia="el-GR"/>
        </w:rPr>
        <w:t>ροσώπου</w:t>
      </w:r>
      <w:r w:rsidR="00763D8D">
        <w:rPr>
          <w:rFonts w:ascii="Times New Roman" w:eastAsia="Times New Roman" w:hAnsi="Times New Roman" w:cs="Times New Roman"/>
          <w:color w:val="000000"/>
          <w:sz w:val="24"/>
          <w:szCs w:val="24"/>
          <w:lang w:eastAsia="el-GR"/>
        </w:rPr>
        <w:t>,</w:t>
      </w:r>
      <w:r w:rsidR="00057B30" w:rsidRPr="00057B30">
        <w:rPr>
          <w:rFonts w:ascii="Times New Roman" w:eastAsia="Times New Roman" w:hAnsi="Times New Roman" w:cs="Times New Roman"/>
          <w:color w:val="000000"/>
          <w:sz w:val="24"/>
          <w:szCs w:val="24"/>
          <w:lang w:eastAsia="el-GR"/>
        </w:rPr>
        <w:t xml:space="preserve"> καθορίζει τον ορίζοντα κατανόησης </w:t>
      </w:r>
      <w:r w:rsidR="00057B30">
        <w:rPr>
          <w:rFonts w:ascii="Times New Roman" w:eastAsia="Times New Roman" w:hAnsi="Times New Roman" w:cs="Times New Roman"/>
          <w:color w:val="000000"/>
          <w:sz w:val="24"/>
          <w:szCs w:val="24"/>
          <w:lang w:eastAsia="el-GR"/>
        </w:rPr>
        <w:t>σύνολης της σχέσης</w:t>
      </w:r>
      <w:r w:rsidR="00057B30" w:rsidRPr="00057B30">
        <w:rPr>
          <w:rFonts w:ascii="Times New Roman" w:eastAsia="Times New Roman" w:hAnsi="Times New Roman" w:cs="Times New Roman"/>
          <w:color w:val="000000"/>
          <w:sz w:val="24"/>
          <w:szCs w:val="24"/>
          <w:lang w:eastAsia="el-GR"/>
        </w:rPr>
        <w:t xml:space="preserve"> με το</w:t>
      </w:r>
      <w:r w:rsidR="00763D8D">
        <w:rPr>
          <w:rFonts w:ascii="Times New Roman" w:eastAsia="Times New Roman" w:hAnsi="Times New Roman" w:cs="Times New Roman"/>
          <w:color w:val="000000"/>
          <w:sz w:val="24"/>
          <w:szCs w:val="24"/>
          <w:lang w:eastAsia="el-GR"/>
        </w:rPr>
        <w:t>ν</w:t>
      </w:r>
      <w:r w:rsidR="00057B30" w:rsidRPr="00057B30">
        <w:rPr>
          <w:rFonts w:ascii="Times New Roman" w:eastAsia="Times New Roman" w:hAnsi="Times New Roman" w:cs="Times New Roman"/>
          <w:color w:val="000000"/>
          <w:sz w:val="24"/>
          <w:szCs w:val="24"/>
          <w:lang w:eastAsia="el-GR"/>
        </w:rPr>
        <w:t xml:space="preserve"> Θεό και τον πλησίον. </w:t>
      </w:r>
      <w:r w:rsidR="00057B30">
        <w:rPr>
          <w:rFonts w:ascii="Times New Roman" w:eastAsia="Times New Roman" w:hAnsi="Times New Roman" w:cs="Times New Roman"/>
          <w:color w:val="000000"/>
          <w:sz w:val="24"/>
          <w:szCs w:val="24"/>
          <w:lang w:eastAsia="el-GR"/>
        </w:rPr>
        <w:t>Η απαραχάρακτη</w:t>
      </w:r>
      <w:r w:rsidR="00057B30" w:rsidRPr="00057B30">
        <w:rPr>
          <w:rFonts w:ascii="Times New Roman" w:eastAsia="Times New Roman" w:hAnsi="Times New Roman" w:cs="Times New Roman"/>
          <w:color w:val="000000"/>
          <w:sz w:val="24"/>
          <w:szCs w:val="24"/>
          <w:lang w:eastAsia="el-GR"/>
        </w:rPr>
        <w:t xml:space="preserve"> οντολογία του </w:t>
      </w:r>
      <w:r w:rsidR="00057B30">
        <w:rPr>
          <w:rFonts w:ascii="Times New Roman" w:eastAsia="Times New Roman" w:hAnsi="Times New Roman" w:cs="Times New Roman"/>
          <w:color w:val="000000"/>
          <w:sz w:val="24"/>
          <w:szCs w:val="24"/>
          <w:lang w:eastAsia="el-GR"/>
        </w:rPr>
        <w:t>Π</w:t>
      </w:r>
      <w:r w:rsidR="00057B30" w:rsidRPr="00057B30">
        <w:rPr>
          <w:rFonts w:ascii="Times New Roman" w:eastAsia="Times New Roman" w:hAnsi="Times New Roman" w:cs="Times New Roman"/>
          <w:color w:val="000000"/>
          <w:sz w:val="24"/>
          <w:szCs w:val="24"/>
          <w:lang w:eastAsia="el-GR"/>
        </w:rPr>
        <w:t xml:space="preserve">ροσώπου επικαθορίζει, επίσης, και την ταυτότητα του εκκλησιαστικού </w:t>
      </w:r>
      <w:r w:rsidR="00057B30">
        <w:rPr>
          <w:rFonts w:ascii="Times New Roman" w:eastAsia="Times New Roman" w:hAnsi="Times New Roman" w:cs="Times New Roman"/>
          <w:color w:val="000000"/>
          <w:sz w:val="24"/>
          <w:szCs w:val="24"/>
          <w:lang w:eastAsia="el-GR"/>
        </w:rPr>
        <w:t>Σ</w:t>
      </w:r>
      <w:r w:rsidR="00057B30" w:rsidRPr="00057B30">
        <w:rPr>
          <w:rFonts w:ascii="Times New Roman" w:eastAsia="Times New Roman" w:hAnsi="Times New Roman" w:cs="Times New Roman"/>
          <w:color w:val="000000"/>
          <w:sz w:val="24"/>
          <w:szCs w:val="24"/>
          <w:lang w:eastAsia="el-GR"/>
        </w:rPr>
        <w:t>ώματος</w:t>
      </w:r>
      <w:r w:rsidR="002D0E0E" w:rsidRPr="002D0E0E">
        <w:rPr>
          <w:rFonts w:ascii="Times New Roman" w:eastAsia="Times New Roman" w:hAnsi="Times New Roman" w:cs="Times New Roman"/>
          <w:color w:val="000000"/>
          <w:sz w:val="24"/>
          <w:szCs w:val="24"/>
          <w:lang w:eastAsia="el-GR"/>
        </w:rPr>
        <w:t>,</w:t>
      </w:r>
      <w:r w:rsidR="00057B30" w:rsidRPr="00057B30">
        <w:rPr>
          <w:rFonts w:ascii="Times New Roman" w:eastAsia="Times New Roman" w:hAnsi="Times New Roman" w:cs="Times New Roman"/>
          <w:color w:val="000000"/>
          <w:sz w:val="24"/>
          <w:szCs w:val="24"/>
          <w:lang w:eastAsia="el-GR"/>
        </w:rPr>
        <w:t xml:space="preserve"> καθόσον η τελευταία πραγματώνεται ως κοινωνία προσώπων, εντός </w:t>
      </w:r>
      <w:r w:rsidR="00057B30">
        <w:rPr>
          <w:rFonts w:ascii="Times New Roman" w:eastAsia="Times New Roman" w:hAnsi="Times New Roman" w:cs="Times New Roman"/>
          <w:color w:val="000000"/>
          <w:sz w:val="24"/>
          <w:szCs w:val="24"/>
          <w:lang w:eastAsia="el-GR"/>
        </w:rPr>
        <w:t>πάντοτε</w:t>
      </w:r>
      <w:r w:rsidR="00057B30" w:rsidRPr="00057B30">
        <w:rPr>
          <w:rFonts w:ascii="Times New Roman" w:eastAsia="Times New Roman" w:hAnsi="Times New Roman" w:cs="Times New Roman"/>
          <w:color w:val="000000"/>
          <w:sz w:val="24"/>
          <w:szCs w:val="24"/>
          <w:lang w:eastAsia="el-GR"/>
        </w:rPr>
        <w:t xml:space="preserve"> της ευχαριστιακής </w:t>
      </w:r>
      <w:r w:rsidR="00057B30">
        <w:rPr>
          <w:rFonts w:ascii="Times New Roman" w:eastAsia="Times New Roman" w:hAnsi="Times New Roman" w:cs="Times New Roman"/>
          <w:color w:val="000000"/>
          <w:sz w:val="24"/>
          <w:szCs w:val="24"/>
          <w:lang w:eastAsia="el-GR"/>
        </w:rPr>
        <w:t>Σύναξης</w:t>
      </w:r>
      <w:r w:rsidR="00057B30" w:rsidRPr="00057B30">
        <w:rPr>
          <w:rFonts w:ascii="Times New Roman" w:eastAsia="Times New Roman" w:hAnsi="Times New Roman" w:cs="Times New Roman"/>
          <w:color w:val="000000"/>
          <w:sz w:val="24"/>
          <w:szCs w:val="24"/>
          <w:lang w:eastAsia="el-GR"/>
        </w:rPr>
        <w:t xml:space="preserve"> και με την προοπτική της </w:t>
      </w:r>
      <w:r w:rsidR="00057B30">
        <w:rPr>
          <w:rFonts w:ascii="Times New Roman" w:eastAsia="Times New Roman" w:hAnsi="Times New Roman" w:cs="Times New Roman"/>
          <w:color w:val="000000"/>
          <w:sz w:val="24"/>
          <w:szCs w:val="24"/>
          <w:lang w:eastAsia="el-GR"/>
        </w:rPr>
        <w:t>Β</w:t>
      </w:r>
      <w:r w:rsidR="00057B30" w:rsidRPr="00057B30">
        <w:rPr>
          <w:rFonts w:ascii="Times New Roman" w:eastAsia="Times New Roman" w:hAnsi="Times New Roman" w:cs="Times New Roman"/>
          <w:color w:val="000000"/>
          <w:sz w:val="24"/>
          <w:szCs w:val="24"/>
          <w:lang w:eastAsia="el-GR"/>
        </w:rPr>
        <w:t xml:space="preserve">ασιλείας του Θεού έως τον </w:t>
      </w:r>
      <w:r w:rsidR="00057B30">
        <w:rPr>
          <w:rFonts w:ascii="Times New Roman" w:eastAsia="Times New Roman" w:hAnsi="Times New Roman" w:cs="Times New Roman"/>
          <w:color w:val="000000"/>
          <w:sz w:val="24"/>
          <w:szCs w:val="24"/>
          <w:lang w:eastAsia="el-GR"/>
        </w:rPr>
        <w:t>έσχατο</w:t>
      </w:r>
      <w:r w:rsidR="00057B30" w:rsidRPr="00057B30">
        <w:rPr>
          <w:rFonts w:ascii="Times New Roman" w:eastAsia="Times New Roman" w:hAnsi="Times New Roman" w:cs="Times New Roman"/>
          <w:color w:val="000000"/>
          <w:sz w:val="24"/>
          <w:szCs w:val="24"/>
          <w:lang w:eastAsia="el-GR"/>
        </w:rPr>
        <w:t xml:space="preserve"> καιρό</w:t>
      </w:r>
      <w:r w:rsidR="00057B30">
        <w:rPr>
          <w:rStyle w:val="a4"/>
          <w:rFonts w:ascii="Times New Roman" w:eastAsia="Times New Roman" w:hAnsi="Times New Roman" w:cs="Times New Roman"/>
          <w:color w:val="000000"/>
          <w:sz w:val="24"/>
          <w:szCs w:val="24"/>
          <w:lang w:eastAsia="el-GR"/>
        </w:rPr>
        <w:footnoteReference w:id="292"/>
      </w:r>
      <w:r w:rsidR="00057B30" w:rsidRPr="00057B30">
        <w:rPr>
          <w:rFonts w:ascii="Times New Roman" w:eastAsia="Times New Roman" w:hAnsi="Times New Roman" w:cs="Times New Roman"/>
          <w:color w:val="000000"/>
          <w:sz w:val="24"/>
          <w:szCs w:val="24"/>
          <w:lang w:eastAsia="el-GR"/>
        </w:rPr>
        <w:t>. Από αυτές τις θεμελιώδεις</w:t>
      </w:r>
      <w:r w:rsidR="00057B30">
        <w:rPr>
          <w:rFonts w:ascii="Times New Roman" w:eastAsia="Times New Roman" w:hAnsi="Times New Roman" w:cs="Times New Roman"/>
          <w:color w:val="000000"/>
          <w:sz w:val="24"/>
          <w:szCs w:val="24"/>
          <w:lang w:eastAsia="el-GR"/>
        </w:rPr>
        <w:t xml:space="preserve"> σκέψεις </w:t>
      </w:r>
      <w:r w:rsidR="00057B30" w:rsidRPr="00057B30">
        <w:rPr>
          <w:rFonts w:ascii="Times New Roman" w:eastAsia="Times New Roman" w:hAnsi="Times New Roman" w:cs="Times New Roman"/>
          <w:color w:val="000000"/>
          <w:sz w:val="24"/>
          <w:szCs w:val="24"/>
          <w:lang w:eastAsia="el-GR"/>
        </w:rPr>
        <w:t xml:space="preserve">για την παρουσία του </w:t>
      </w:r>
      <w:r w:rsidR="00057B30">
        <w:rPr>
          <w:rFonts w:ascii="Times New Roman" w:eastAsia="Times New Roman" w:hAnsi="Times New Roman" w:cs="Times New Roman"/>
          <w:color w:val="000000"/>
          <w:sz w:val="24"/>
          <w:szCs w:val="24"/>
          <w:lang w:eastAsia="el-GR"/>
        </w:rPr>
        <w:t>χριστιανικού</w:t>
      </w:r>
      <w:r w:rsidR="00057B30" w:rsidRPr="00057B30">
        <w:rPr>
          <w:rFonts w:ascii="Times New Roman" w:eastAsia="Times New Roman" w:hAnsi="Times New Roman" w:cs="Times New Roman"/>
          <w:color w:val="000000"/>
          <w:sz w:val="24"/>
          <w:szCs w:val="24"/>
          <w:lang w:eastAsia="el-GR"/>
        </w:rPr>
        <w:t xml:space="preserve"> </w:t>
      </w:r>
      <w:r w:rsidR="00FB564C">
        <w:rPr>
          <w:rFonts w:ascii="Times New Roman" w:eastAsia="Times New Roman" w:hAnsi="Times New Roman" w:cs="Times New Roman"/>
          <w:color w:val="000000"/>
          <w:sz w:val="24"/>
          <w:szCs w:val="24"/>
          <w:lang w:eastAsia="el-GR"/>
        </w:rPr>
        <w:t>Π</w:t>
      </w:r>
      <w:r w:rsidR="00057B30" w:rsidRPr="00057B30">
        <w:rPr>
          <w:rFonts w:ascii="Times New Roman" w:eastAsia="Times New Roman" w:hAnsi="Times New Roman" w:cs="Times New Roman"/>
          <w:color w:val="000000"/>
          <w:sz w:val="24"/>
          <w:szCs w:val="24"/>
          <w:lang w:eastAsia="el-GR"/>
        </w:rPr>
        <w:t>ροσώπου εντός της Εκκλησίας</w:t>
      </w:r>
      <w:r w:rsidR="00763D8D">
        <w:rPr>
          <w:rFonts w:ascii="Times New Roman" w:eastAsia="Times New Roman" w:hAnsi="Times New Roman" w:cs="Times New Roman"/>
          <w:color w:val="000000"/>
          <w:sz w:val="24"/>
          <w:szCs w:val="24"/>
          <w:lang w:eastAsia="el-GR"/>
        </w:rPr>
        <w:t>,</w:t>
      </w:r>
      <w:r w:rsidR="00057B30" w:rsidRPr="00057B30">
        <w:rPr>
          <w:rFonts w:ascii="Times New Roman" w:eastAsia="Times New Roman" w:hAnsi="Times New Roman" w:cs="Times New Roman"/>
          <w:color w:val="000000"/>
          <w:sz w:val="24"/>
          <w:szCs w:val="24"/>
          <w:lang w:eastAsia="el-GR"/>
        </w:rPr>
        <w:t xml:space="preserve"> </w:t>
      </w:r>
      <w:r w:rsidR="00057B30">
        <w:rPr>
          <w:rFonts w:ascii="Times New Roman" w:eastAsia="Times New Roman" w:hAnsi="Times New Roman" w:cs="Times New Roman"/>
          <w:color w:val="000000"/>
          <w:sz w:val="24"/>
          <w:szCs w:val="24"/>
          <w:lang w:eastAsia="el-GR"/>
        </w:rPr>
        <w:t>εκκινεί</w:t>
      </w:r>
      <w:r w:rsidR="00057B30" w:rsidRPr="00057B30">
        <w:rPr>
          <w:rFonts w:ascii="Times New Roman" w:eastAsia="Times New Roman" w:hAnsi="Times New Roman" w:cs="Times New Roman"/>
          <w:color w:val="000000"/>
          <w:sz w:val="24"/>
          <w:szCs w:val="24"/>
          <w:lang w:eastAsia="el-GR"/>
        </w:rPr>
        <w:t xml:space="preserve"> η προγραμματική και </w:t>
      </w:r>
      <w:r w:rsidR="00057B30">
        <w:rPr>
          <w:rFonts w:ascii="Times New Roman" w:eastAsia="Times New Roman" w:hAnsi="Times New Roman" w:cs="Times New Roman"/>
          <w:color w:val="000000"/>
          <w:sz w:val="24"/>
          <w:szCs w:val="24"/>
          <w:lang w:eastAsia="el-GR"/>
        </w:rPr>
        <w:t xml:space="preserve">ερμηνευτική απόπειρα του Ι. </w:t>
      </w:r>
      <w:r w:rsidR="00057B30" w:rsidRPr="00057B30">
        <w:rPr>
          <w:rFonts w:ascii="Times New Roman" w:eastAsia="Times New Roman" w:hAnsi="Times New Roman" w:cs="Times New Roman"/>
          <w:color w:val="000000"/>
          <w:sz w:val="24"/>
          <w:szCs w:val="24"/>
          <w:lang w:eastAsia="el-GR"/>
        </w:rPr>
        <w:t>Ζηζιούλα</w:t>
      </w:r>
      <w:r w:rsidR="00057B30">
        <w:rPr>
          <w:rFonts w:ascii="Times New Roman" w:eastAsia="Times New Roman" w:hAnsi="Times New Roman" w:cs="Times New Roman"/>
          <w:color w:val="000000"/>
          <w:sz w:val="24"/>
          <w:szCs w:val="24"/>
          <w:lang w:eastAsia="el-GR"/>
        </w:rPr>
        <w:t>,</w:t>
      </w:r>
      <w:r w:rsidR="00057B30" w:rsidRPr="00057B30">
        <w:rPr>
          <w:rFonts w:ascii="Times New Roman" w:eastAsia="Times New Roman" w:hAnsi="Times New Roman" w:cs="Times New Roman"/>
          <w:color w:val="000000"/>
          <w:sz w:val="24"/>
          <w:szCs w:val="24"/>
          <w:lang w:eastAsia="el-GR"/>
        </w:rPr>
        <w:t xml:space="preserve"> </w:t>
      </w:r>
      <w:r w:rsidR="00057B30">
        <w:rPr>
          <w:rFonts w:ascii="Times New Roman" w:eastAsia="Times New Roman" w:hAnsi="Times New Roman" w:cs="Times New Roman"/>
          <w:color w:val="000000"/>
          <w:sz w:val="24"/>
          <w:szCs w:val="24"/>
          <w:lang w:eastAsia="el-GR"/>
        </w:rPr>
        <w:t>η</w:t>
      </w:r>
      <w:r w:rsidR="00057B30" w:rsidRPr="00057B30">
        <w:rPr>
          <w:rFonts w:ascii="Times New Roman" w:eastAsia="Times New Roman" w:hAnsi="Times New Roman" w:cs="Times New Roman"/>
          <w:color w:val="000000"/>
          <w:sz w:val="24"/>
          <w:szCs w:val="24"/>
          <w:lang w:eastAsia="el-GR"/>
        </w:rPr>
        <w:t xml:space="preserve"> οποία βασίζεται σε </w:t>
      </w:r>
      <w:r w:rsidR="00763D8D">
        <w:rPr>
          <w:rFonts w:ascii="Times New Roman" w:eastAsia="Times New Roman" w:hAnsi="Times New Roman" w:cs="Times New Roman"/>
          <w:color w:val="000000"/>
          <w:sz w:val="24"/>
          <w:szCs w:val="24"/>
          <w:lang w:eastAsia="el-GR"/>
        </w:rPr>
        <w:t>διευρυμένο</w:t>
      </w:r>
      <w:r w:rsidR="00057B30" w:rsidRPr="00057B30">
        <w:rPr>
          <w:rFonts w:ascii="Times New Roman" w:eastAsia="Times New Roman" w:hAnsi="Times New Roman" w:cs="Times New Roman"/>
          <w:color w:val="000000"/>
          <w:sz w:val="24"/>
          <w:szCs w:val="24"/>
          <w:lang w:eastAsia="el-GR"/>
        </w:rPr>
        <w:t xml:space="preserve"> βαθμό </w:t>
      </w:r>
      <w:r w:rsidR="00057B30">
        <w:rPr>
          <w:rFonts w:ascii="Times New Roman" w:eastAsia="Times New Roman" w:hAnsi="Times New Roman" w:cs="Times New Roman"/>
          <w:color w:val="000000"/>
          <w:sz w:val="24"/>
          <w:szCs w:val="24"/>
          <w:lang w:eastAsia="el-GR"/>
        </w:rPr>
        <w:t>σ</w:t>
      </w:r>
      <w:r w:rsidR="00057B30" w:rsidRPr="00057B30">
        <w:rPr>
          <w:rFonts w:ascii="Times New Roman" w:eastAsia="Times New Roman" w:hAnsi="Times New Roman" w:cs="Times New Roman"/>
          <w:color w:val="000000"/>
          <w:sz w:val="24"/>
          <w:szCs w:val="24"/>
          <w:lang w:eastAsia="el-GR"/>
        </w:rPr>
        <w:t xml:space="preserve">τη διαλεκτική θεώρηση </w:t>
      </w:r>
      <w:r w:rsidR="00057B30">
        <w:rPr>
          <w:rFonts w:ascii="Times New Roman" w:eastAsia="Times New Roman" w:hAnsi="Times New Roman" w:cs="Times New Roman"/>
          <w:color w:val="000000"/>
          <w:sz w:val="24"/>
          <w:szCs w:val="24"/>
          <w:lang w:eastAsia="el-GR"/>
        </w:rPr>
        <w:t>ακτίστου</w:t>
      </w:r>
      <w:r w:rsidR="002D0E0E" w:rsidRPr="002D0E0E">
        <w:rPr>
          <w:rFonts w:ascii="Times New Roman" w:eastAsia="Times New Roman" w:hAnsi="Times New Roman" w:cs="Times New Roman"/>
          <w:color w:val="000000"/>
          <w:sz w:val="24"/>
          <w:szCs w:val="24"/>
          <w:lang w:eastAsia="el-GR"/>
        </w:rPr>
        <w:t xml:space="preserve"> </w:t>
      </w:r>
      <w:r w:rsidR="00057B30">
        <w:rPr>
          <w:rFonts w:ascii="Times New Roman" w:eastAsia="Times New Roman" w:hAnsi="Times New Roman" w:cs="Times New Roman"/>
          <w:color w:val="000000"/>
          <w:sz w:val="24"/>
          <w:szCs w:val="24"/>
          <w:lang w:eastAsia="el-GR"/>
        </w:rPr>
        <w:t>-</w:t>
      </w:r>
      <w:r w:rsidR="002D0E0E" w:rsidRPr="002D0E0E">
        <w:rPr>
          <w:rFonts w:ascii="Times New Roman" w:eastAsia="Times New Roman" w:hAnsi="Times New Roman" w:cs="Times New Roman"/>
          <w:color w:val="000000"/>
          <w:sz w:val="24"/>
          <w:szCs w:val="24"/>
          <w:lang w:eastAsia="el-GR"/>
        </w:rPr>
        <w:t xml:space="preserve"> </w:t>
      </w:r>
      <w:r w:rsidR="00057B30">
        <w:rPr>
          <w:rFonts w:ascii="Times New Roman" w:eastAsia="Times New Roman" w:hAnsi="Times New Roman" w:cs="Times New Roman"/>
          <w:color w:val="000000"/>
          <w:sz w:val="24"/>
          <w:szCs w:val="24"/>
          <w:lang w:eastAsia="el-GR"/>
        </w:rPr>
        <w:t>κτιστού υπό του πνεύματος</w:t>
      </w:r>
      <w:r w:rsidR="00057B30" w:rsidRPr="00057B30">
        <w:rPr>
          <w:rFonts w:ascii="Times New Roman" w:eastAsia="Times New Roman" w:hAnsi="Times New Roman" w:cs="Times New Roman"/>
          <w:color w:val="000000"/>
          <w:sz w:val="24"/>
          <w:szCs w:val="24"/>
          <w:lang w:eastAsia="el-GR"/>
        </w:rPr>
        <w:t xml:space="preserve"> ότι η ύπαρξη του </w:t>
      </w:r>
      <w:r w:rsidR="00057B30">
        <w:rPr>
          <w:rFonts w:ascii="Times New Roman" w:eastAsia="Times New Roman" w:hAnsi="Times New Roman" w:cs="Times New Roman"/>
          <w:color w:val="000000"/>
          <w:sz w:val="24"/>
          <w:szCs w:val="24"/>
          <w:lang w:eastAsia="el-GR"/>
        </w:rPr>
        <w:t>κτιστού</w:t>
      </w:r>
      <w:r w:rsidR="00057B30" w:rsidRPr="00057B30">
        <w:rPr>
          <w:rFonts w:ascii="Times New Roman" w:eastAsia="Times New Roman" w:hAnsi="Times New Roman" w:cs="Times New Roman"/>
          <w:color w:val="000000"/>
          <w:sz w:val="24"/>
          <w:szCs w:val="24"/>
          <w:lang w:eastAsia="el-GR"/>
        </w:rPr>
        <w:t xml:space="preserve"> κόσμου </w:t>
      </w:r>
      <w:r w:rsidR="00057B30">
        <w:rPr>
          <w:rFonts w:ascii="Times New Roman" w:eastAsia="Times New Roman" w:hAnsi="Times New Roman" w:cs="Times New Roman"/>
          <w:color w:val="000000"/>
          <w:sz w:val="24"/>
          <w:szCs w:val="24"/>
          <w:lang w:eastAsia="el-GR"/>
        </w:rPr>
        <w:t>(</w:t>
      </w:r>
      <w:r w:rsidR="00057B30" w:rsidRPr="00057B30">
        <w:rPr>
          <w:rFonts w:ascii="Times New Roman" w:eastAsia="Times New Roman" w:hAnsi="Times New Roman" w:cs="Times New Roman"/>
          <w:color w:val="000000"/>
          <w:sz w:val="24"/>
          <w:szCs w:val="24"/>
          <w:lang w:eastAsia="el-GR"/>
        </w:rPr>
        <w:t>συμπεριλαμβανομένου και του ανθρώπου</w:t>
      </w:r>
      <w:r w:rsidR="00057B30">
        <w:rPr>
          <w:rFonts w:ascii="Times New Roman" w:eastAsia="Times New Roman" w:hAnsi="Times New Roman" w:cs="Times New Roman"/>
          <w:color w:val="000000"/>
          <w:sz w:val="24"/>
          <w:szCs w:val="24"/>
          <w:lang w:eastAsia="el-GR"/>
        </w:rPr>
        <w:t>)</w:t>
      </w:r>
      <w:r w:rsidR="00057B30" w:rsidRPr="00057B30">
        <w:rPr>
          <w:rFonts w:ascii="Times New Roman" w:eastAsia="Times New Roman" w:hAnsi="Times New Roman" w:cs="Times New Roman"/>
          <w:color w:val="000000"/>
          <w:sz w:val="24"/>
          <w:szCs w:val="24"/>
          <w:lang w:eastAsia="el-GR"/>
        </w:rPr>
        <w:t xml:space="preserve"> από τον </w:t>
      </w:r>
      <w:r w:rsidR="00057B30">
        <w:rPr>
          <w:rFonts w:ascii="Times New Roman" w:eastAsia="Times New Roman" w:hAnsi="Times New Roman" w:cs="Times New Roman"/>
          <w:color w:val="000000"/>
          <w:sz w:val="24"/>
          <w:szCs w:val="24"/>
          <w:lang w:eastAsia="el-GR"/>
        </w:rPr>
        <w:t>άκτιστο</w:t>
      </w:r>
      <w:r w:rsidR="00057B30" w:rsidRPr="00057B30">
        <w:rPr>
          <w:rFonts w:ascii="Times New Roman" w:eastAsia="Times New Roman" w:hAnsi="Times New Roman" w:cs="Times New Roman"/>
          <w:color w:val="000000"/>
          <w:sz w:val="24"/>
          <w:szCs w:val="24"/>
          <w:lang w:eastAsia="el-GR"/>
        </w:rPr>
        <w:t xml:space="preserve"> Θεό δεν προκύπτει ως κάποια μορφής αναγκαιότητα, αλλά ως γεγονός ελευθερίας</w:t>
      </w:r>
      <w:r w:rsidR="00057B30">
        <w:rPr>
          <w:rStyle w:val="a4"/>
          <w:rFonts w:ascii="Times New Roman" w:eastAsia="Times New Roman" w:hAnsi="Times New Roman" w:cs="Times New Roman"/>
          <w:color w:val="000000"/>
          <w:sz w:val="24"/>
          <w:szCs w:val="24"/>
          <w:lang w:eastAsia="el-GR"/>
        </w:rPr>
        <w:footnoteReference w:id="293"/>
      </w:r>
      <w:r w:rsidR="00057B30" w:rsidRPr="00057B30">
        <w:rPr>
          <w:rFonts w:ascii="Times New Roman" w:eastAsia="Times New Roman" w:hAnsi="Times New Roman" w:cs="Times New Roman"/>
          <w:color w:val="000000"/>
          <w:sz w:val="24"/>
          <w:szCs w:val="24"/>
          <w:lang w:eastAsia="el-GR"/>
        </w:rPr>
        <w:t>.</w:t>
      </w:r>
    </w:p>
    <w:p w:rsidR="00FB564C" w:rsidRDefault="00057B30"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sidRPr="00057B30">
        <w:rPr>
          <w:rFonts w:ascii="Times New Roman" w:eastAsia="Times New Roman" w:hAnsi="Times New Roman" w:cs="Times New Roman"/>
          <w:color w:val="000000"/>
          <w:sz w:val="24"/>
          <w:szCs w:val="24"/>
          <w:lang w:eastAsia="el-GR"/>
        </w:rPr>
        <w:t xml:space="preserve"> Η αναζήτηση αυτής της ερμηνευτικής Θεολογίας του </w:t>
      </w:r>
      <w:r>
        <w:rPr>
          <w:rFonts w:ascii="Times New Roman" w:eastAsia="Times New Roman" w:hAnsi="Times New Roman" w:cs="Times New Roman"/>
          <w:color w:val="000000"/>
          <w:sz w:val="24"/>
          <w:szCs w:val="24"/>
          <w:lang w:eastAsia="el-GR"/>
        </w:rPr>
        <w:t>Π</w:t>
      </w:r>
      <w:r w:rsidRPr="00057B30">
        <w:rPr>
          <w:rFonts w:ascii="Times New Roman" w:eastAsia="Times New Roman" w:hAnsi="Times New Roman" w:cs="Times New Roman"/>
          <w:color w:val="000000"/>
          <w:sz w:val="24"/>
          <w:szCs w:val="24"/>
          <w:lang w:eastAsia="el-GR"/>
        </w:rPr>
        <w:t xml:space="preserve">ροσώπου για την αληθινή ουσία του και τον ιστορικό προορισμό του κατέστη ικανή να διαχωρίσει το χριστιανικό </w:t>
      </w:r>
      <w:r>
        <w:rPr>
          <w:rFonts w:ascii="Times New Roman" w:eastAsia="Times New Roman" w:hAnsi="Times New Roman" w:cs="Times New Roman"/>
          <w:color w:val="000000"/>
          <w:sz w:val="24"/>
          <w:szCs w:val="24"/>
          <w:lang w:eastAsia="el-GR"/>
        </w:rPr>
        <w:t>Π</w:t>
      </w:r>
      <w:r w:rsidRPr="00057B30">
        <w:rPr>
          <w:rFonts w:ascii="Times New Roman" w:eastAsia="Times New Roman" w:hAnsi="Times New Roman" w:cs="Times New Roman"/>
          <w:color w:val="000000"/>
          <w:sz w:val="24"/>
          <w:szCs w:val="24"/>
          <w:lang w:eastAsia="el-GR"/>
        </w:rPr>
        <w:t xml:space="preserve">ρόσωπο από την αρχαία </w:t>
      </w:r>
      <w:r>
        <w:rPr>
          <w:rFonts w:ascii="Times New Roman" w:eastAsia="Times New Roman" w:hAnsi="Times New Roman" w:cs="Times New Roman"/>
          <w:color w:val="000000"/>
          <w:sz w:val="24"/>
          <w:szCs w:val="24"/>
          <w:lang w:eastAsia="el-GR"/>
        </w:rPr>
        <w:t>φιλοσοφική</w:t>
      </w:r>
      <w:r w:rsidR="00387B36">
        <w:rPr>
          <w:rFonts w:ascii="Times New Roman" w:eastAsia="Times New Roman" w:hAnsi="Times New Roman" w:cs="Times New Roman"/>
          <w:color w:val="000000"/>
          <w:sz w:val="24"/>
          <w:szCs w:val="24"/>
          <w:lang w:eastAsia="el-GR"/>
        </w:rPr>
        <w:t xml:space="preserve"> (στ</w:t>
      </w:r>
      <w:r w:rsidRPr="00057B30">
        <w:rPr>
          <w:rFonts w:ascii="Times New Roman" w:eastAsia="Times New Roman" w:hAnsi="Times New Roman" w:cs="Times New Roman"/>
          <w:color w:val="000000"/>
          <w:sz w:val="24"/>
          <w:szCs w:val="24"/>
          <w:lang w:eastAsia="el-GR"/>
        </w:rPr>
        <w:t>ην πραγματικότητα παγανιστική</w:t>
      </w:r>
      <w:r w:rsidR="00387B36">
        <w:rPr>
          <w:rFonts w:ascii="Times New Roman" w:eastAsia="Times New Roman" w:hAnsi="Times New Roman" w:cs="Times New Roman"/>
          <w:color w:val="000000"/>
          <w:sz w:val="24"/>
          <w:szCs w:val="24"/>
          <w:lang w:eastAsia="el-GR"/>
        </w:rPr>
        <w:t>)</w:t>
      </w:r>
      <w:r w:rsidRPr="00057B30">
        <w:rPr>
          <w:rFonts w:ascii="Times New Roman" w:eastAsia="Times New Roman" w:hAnsi="Times New Roman" w:cs="Times New Roman"/>
          <w:color w:val="000000"/>
          <w:sz w:val="24"/>
          <w:szCs w:val="24"/>
          <w:lang w:eastAsia="el-GR"/>
        </w:rPr>
        <w:t xml:space="preserve"> οντολογία</w:t>
      </w:r>
      <w:r w:rsidR="00763D8D">
        <w:rPr>
          <w:rFonts w:ascii="Times New Roman" w:eastAsia="Times New Roman" w:hAnsi="Times New Roman" w:cs="Times New Roman"/>
          <w:color w:val="000000"/>
          <w:sz w:val="24"/>
          <w:szCs w:val="24"/>
          <w:lang w:eastAsia="el-GR"/>
        </w:rPr>
        <w:t>, η οποία</w:t>
      </w:r>
      <w:r w:rsidRPr="00057B30">
        <w:rPr>
          <w:rFonts w:ascii="Times New Roman" w:eastAsia="Times New Roman" w:hAnsi="Times New Roman" w:cs="Times New Roman"/>
          <w:color w:val="000000"/>
          <w:sz w:val="24"/>
          <w:szCs w:val="24"/>
          <w:lang w:eastAsia="el-GR"/>
        </w:rPr>
        <w:t xml:space="preserve"> </w:t>
      </w:r>
      <w:r w:rsidR="00387B36">
        <w:rPr>
          <w:rFonts w:ascii="Times New Roman" w:eastAsia="Times New Roman" w:hAnsi="Times New Roman" w:cs="Times New Roman"/>
          <w:color w:val="000000"/>
          <w:sz w:val="24"/>
          <w:szCs w:val="24"/>
          <w:lang w:eastAsia="el-GR"/>
        </w:rPr>
        <w:t>βάσιζε</w:t>
      </w:r>
      <w:r w:rsidRPr="00057B30">
        <w:rPr>
          <w:rFonts w:ascii="Times New Roman" w:eastAsia="Times New Roman" w:hAnsi="Times New Roman" w:cs="Times New Roman"/>
          <w:color w:val="000000"/>
          <w:sz w:val="24"/>
          <w:szCs w:val="24"/>
          <w:lang w:eastAsia="el-GR"/>
        </w:rPr>
        <w:t xml:space="preserve"> κυρίως την </w:t>
      </w:r>
      <w:r w:rsidR="00387B36">
        <w:rPr>
          <w:rFonts w:ascii="Times New Roman" w:eastAsia="Times New Roman" w:hAnsi="Times New Roman" w:cs="Times New Roman"/>
          <w:color w:val="000000"/>
          <w:sz w:val="24"/>
          <w:szCs w:val="24"/>
          <w:lang w:eastAsia="el-GR"/>
        </w:rPr>
        <w:t>ύπαρξή του σ</w:t>
      </w:r>
      <w:r w:rsidRPr="00057B30">
        <w:rPr>
          <w:rFonts w:ascii="Times New Roman" w:eastAsia="Times New Roman" w:hAnsi="Times New Roman" w:cs="Times New Roman"/>
          <w:color w:val="000000"/>
          <w:sz w:val="24"/>
          <w:szCs w:val="24"/>
          <w:lang w:eastAsia="el-GR"/>
        </w:rPr>
        <w:t xml:space="preserve">τις καταβολές της </w:t>
      </w:r>
      <w:r w:rsidR="00387B36">
        <w:rPr>
          <w:rFonts w:ascii="Times New Roman" w:eastAsia="Times New Roman" w:hAnsi="Times New Roman" w:cs="Times New Roman"/>
          <w:color w:val="000000"/>
          <w:sz w:val="24"/>
          <w:szCs w:val="24"/>
          <w:lang w:eastAsia="el-GR"/>
        </w:rPr>
        <w:t>φύσης</w:t>
      </w:r>
      <w:r w:rsidRPr="00057B30">
        <w:rPr>
          <w:rFonts w:ascii="Times New Roman" w:eastAsia="Times New Roman" w:hAnsi="Times New Roman" w:cs="Times New Roman"/>
          <w:color w:val="000000"/>
          <w:sz w:val="24"/>
          <w:szCs w:val="24"/>
          <w:lang w:eastAsia="el-GR"/>
        </w:rPr>
        <w:t xml:space="preserve"> εντός ενός αυτάρκους κόσμου</w:t>
      </w:r>
      <w:r w:rsidR="00387B36">
        <w:rPr>
          <w:rStyle w:val="a4"/>
          <w:rFonts w:ascii="Times New Roman" w:eastAsia="Times New Roman" w:hAnsi="Times New Roman" w:cs="Times New Roman"/>
          <w:color w:val="000000"/>
          <w:sz w:val="24"/>
          <w:szCs w:val="24"/>
          <w:lang w:eastAsia="el-GR"/>
        </w:rPr>
        <w:footnoteReference w:id="294"/>
      </w:r>
      <w:r w:rsidRPr="00057B30">
        <w:rPr>
          <w:rFonts w:ascii="Times New Roman" w:eastAsia="Times New Roman" w:hAnsi="Times New Roman" w:cs="Times New Roman"/>
          <w:color w:val="000000"/>
          <w:sz w:val="24"/>
          <w:szCs w:val="24"/>
          <w:lang w:eastAsia="el-GR"/>
        </w:rPr>
        <w:t xml:space="preserve">. Η απόπειρα αυτή της αρχαίας φιλοσοφίας </w:t>
      </w:r>
      <w:r w:rsidR="00387B36">
        <w:rPr>
          <w:rFonts w:ascii="Times New Roman" w:eastAsia="Times New Roman" w:hAnsi="Times New Roman" w:cs="Times New Roman"/>
          <w:color w:val="000000"/>
          <w:sz w:val="24"/>
          <w:szCs w:val="24"/>
          <w:lang w:eastAsia="el-GR"/>
        </w:rPr>
        <w:t>μετατόπισε</w:t>
      </w:r>
      <w:r w:rsidRPr="00057B30">
        <w:rPr>
          <w:rFonts w:ascii="Times New Roman" w:eastAsia="Times New Roman" w:hAnsi="Times New Roman" w:cs="Times New Roman"/>
          <w:color w:val="000000"/>
          <w:sz w:val="24"/>
          <w:szCs w:val="24"/>
          <w:lang w:eastAsia="el-GR"/>
        </w:rPr>
        <w:t xml:space="preserve"> το πρόβλημα </w:t>
      </w:r>
      <w:r w:rsidR="00387B36">
        <w:rPr>
          <w:rFonts w:ascii="Times New Roman" w:eastAsia="Times New Roman" w:hAnsi="Times New Roman" w:cs="Times New Roman"/>
          <w:color w:val="000000"/>
          <w:sz w:val="24"/>
          <w:szCs w:val="24"/>
          <w:lang w:eastAsia="el-GR"/>
        </w:rPr>
        <w:t>και το έθεσε στις ρίζες</w:t>
      </w:r>
      <w:r w:rsidRPr="00057B30">
        <w:rPr>
          <w:rFonts w:ascii="Times New Roman" w:eastAsia="Times New Roman" w:hAnsi="Times New Roman" w:cs="Times New Roman"/>
          <w:color w:val="000000"/>
          <w:sz w:val="24"/>
          <w:szCs w:val="24"/>
          <w:lang w:eastAsia="el-GR"/>
        </w:rPr>
        <w:t xml:space="preserve"> μ</w:t>
      </w:r>
      <w:r w:rsidR="00387B36">
        <w:rPr>
          <w:rFonts w:ascii="Times New Roman" w:eastAsia="Times New Roman" w:hAnsi="Times New Roman" w:cs="Times New Roman"/>
          <w:color w:val="000000"/>
          <w:sz w:val="24"/>
          <w:szCs w:val="24"/>
          <w:lang w:eastAsia="el-GR"/>
        </w:rPr>
        <w:t>ί</w:t>
      </w:r>
      <w:r w:rsidRPr="00057B30">
        <w:rPr>
          <w:rFonts w:ascii="Times New Roman" w:eastAsia="Times New Roman" w:hAnsi="Times New Roman" w:cs="Times New Roman"/>
          <w:color w:val="000000"/>
          <w:sz w:val="24"/>
          <w:szCs w:val="24"/>
          <w:lang w:eastAsia="el-GR"/>
        </w:rPr>
        <w:t>ας ανθρωπολογίας</w:t>
      </w:r>
      <w:r w:rsidR="002D0E0E" w:rsidRPr="002D0E0E">
        <w:rPr>
          <w:rFonts w:ascii="Times New Roman" w:eastAsia="Times New Roman" w:hAnsi="Times New Roman" w:cs="Times New Roman"/>
          <w:color w:val="000000"/>
          <w:sz w:val="24"/>
          <w:szCs w:val="24"/>
          <w:lang w:eastAsia="el-GR"/>
        </w:rPr>
        <w:t xml:space="preserve">, </w:t>
      </w:r>
      <w:r w:rsidRPr="00057B30">
        <w:rPr>
          <w:rFonts w:ascii="Times New Roman" w:eastAsia="Times New Roman" w:hAnsi="Times New Roman" w:cs="Times New Roman"/>
          <w:color w:val="000000"/>
          <w:sz w:val="24"/>
          <w:szCs w:val="24"/>
          <w:lang w:eastAsia="el-GR"/>
        </w:rPr>
        <w:t xml:space="preserve"> όπου ο άνθρωπος καθίσταται το μέτρο όλων των πραγμάτων και </w:t>
      </w:r>
      <w:r w:rsidR="00032FEE" w:rsidRPr="00057B30">
        <w:rPr>
          <w:rFonts w:ascii="Times New Roman" w:eastAsia="Times New Roman" w:hAnsi="Times New Roman" w:cs="Times New Roman"/>
          <w:color w:val="000000"/>
          <w:sz w:val="24"/>
          <w:szCs w:val="24"/>
          <w:lang w:eastAsia="el-GR"/>
        </w:rPr>
        <w:t>κατ’</w:t>
      </w:r>
      <w:r w:rsidRPr="00057B30">
        <w:rPr>
          <w:rFonts w:ascii="Times New Roman" w:eastAsia="Times New Roman" w:hAnsi="Times New Roman" w:cs="Times New Roman"/>
          <w:color w:val="000000"/>
          <w:sz w:val="24"/>
          <w:szCs w:val="24"/>
          <w:lang w:eastAsia="el-GR"/>
        </w:rPr>
        <w:t xml:space="preserve"> επέκταση η </w:t>
      </w:r>
      <w:r w:rsidR="00387B36">
        <w:rPr>
          <w:rFonts w:ascii="Times New Roman" w:eastAsia="Times New Roman" w:hAnsi="Times New Roman" w:cs="Times New Roman"/>
          <w:color w:val="000000"/>
          <w:sz w:val="24"/>
          <w:szCs w:val="24"/>
          <w:lang w:eastAsia="el-GR"/>
        </w:rPr>
        <w:t>φύση</w:t>
      </w:r>
      <w:r w:rsidRPr="00057B30">
        <w:rPr>
          <w:rFonts w:ascii="Times New Roman" w:eastAsia="Times New Roman" w:hAnsi="Times New Roman" w:cs="Times New Roman"/>
          <w:color w:val="000000"/>
          <w:sz w:val="24"/>
          <w:szCs w:val="24"/>
          <w:lang w:eastAsia="el-GR"/>
        </w:rPr>
        <w:t xml:space="preserve"> όριζε και αναπαραστούσε το πλαίσιο ακόμα και της ύπαρξης των θεών. </w:t>
      </w:r>
      <w:r w:rsidR="00387B36">
        <w:rPr>
          <w:rFonts w:ascii="Times New Roman" w:eastAsia="Times New Roman" w:hAnsi="Times New Roman" w:cs="Times New Roman"/>
          <w:color w:val="000000"/>
          <w:sz w:val="24"/>
          <w:szCs w:val="24"/>
          <w:lang w:eastAsia="el-GR"/>
        </w:rPr>
        <w:t>Αντίθετα</w:t>
      </w:r>
      <w:r w:rsidR="00763D8D">
        <w:rPr>
          <w:rFonts w:ascii="Times New Roman" w:eastAsia="Times New Roman" w:hAnsi="Times New Roman" w:cs="Times New Roman"/>
          <w:color w:val="000000"/>
          <w:sz w:val="24"/>
          <w:szCs w:val="24"/>
          <w:lang w:eastAsia="el-GR"/>
        </w:rPr>
        <w:t>,</w:t>
      </w:r>
      <w:r w:rsidRPr="00057B30">
        <w:rPr>
          <w:rFonts w:ascii="Times New Roman" w:eastAsia="Times New Roman" w:hAnsi="Times New Roman" w:cs="Times New Roman"/>
          <w:color w:val="000000"/>
          <w:sz w:val="24"/>
          <w:szCs w:val="24"/>
          <w:lang w:eastAsia="el-GR"/>
        </w:rPr>
        <w:t xml:space="preserve"> </w:t>
      </w:r>
      <w:r w:rsidR="00387B36">
        <w:rPr>
          <w:rFonts w:ascii="Times New Roman" w:eastAsia="Times New Roman" w:hAnsi="Times New Roman" w:cs="Times New Roman"/>
          <w:color w:val="000000"/>
          <w:sz w:val="24"/>
          <w:szCs w:val="24"/>
          <w:lang w:eastAsia="el-GR"/>
        </w:rPr>
        <w:t>στη χριστιανική</w:t>
      </w:r>
      <w:r w:rsidRPr="00057B30">
        <w:rPr>
          <w:rFonts w:ascii="Times New Roman" w:eastAsia="Times New Roman" w:hAnsi="Times New Roman" w:cs="Times New Roman"/>
          <w:color w:val="000000"/>
          <w:sz w:val="24"/>
          <w:szCs w:val="24"/>
          <w:lang w:eastAsia="el-GR"/>
        </w:rPr>
        <w:t xml:space="preserve"> </w:t>
      </w:r>
      <w:r w:rsidR="00387B36">
        <w:rPr>
          <w:rFonts w:ascii="Times New Roman" w:eastAsia="Times New Roman" w:hAnsi="Times New Roman" w:cs="Times New Roman"/>
          <w:color w:val="000000"/>
          <w:sz w:val="24"/>
          <w:szCs w:val="24"/>
          <w:lang w:eastAsia="el-GR"/>
        </w:rPr>
        <w:t>Θ</w:t>
      </w:r>
      <w:r w:rsidRPr="00057B30">
        <w:rPr>
          <w:rFonts w:ascii="Times New Roman" w:eastAsia="Times New Roman" w:hAnsi="Times New Roman" w:cs="Times New Roman"/>
          <w:color w:val="000000"/>
          <w:sz w:val="24"/>
          <w:szCs w:val="24"/>
          <w:lang w:eastAsia="el-GR"/>
        </w:rPr>
        <w:t xml:space="preserve">εολογία το ανθρώπινο </w:t>
      </w:r>
      <w:r w:rsidR="00387B36">
        <w:rPr>
          <w:rFonts w:ascii="Times New Roman" w:eastAsia="Times New Roman" w:hAnsi="Times New Roman" w:cs="Times New Roman"/>
          <w:color w:val="000000"/>
          <w:sz w:val="24"/>
          <w:szCs w:val="24"/>
          <w:lang w:eastAsia="el-GR"/>
        </w:rPr>
        <w:t>Π</w:t>
      </w:r>
      <w:r w:rsidRPr="00057B30">
        <w:rPr>
          <w:rFonts w:ascii="Times New Roman" w:eastAsia="Times New Roman" w:hAnsi="Times New Roman" w:cs="Times New Roman"/>
          <w:color w:val="000000"/>
          <w:sz w:val="24"/>
          <w:szCs w:val="24"/>
          <w:lang w:eastAsia="el-GR"/>
        </w:rPr>
        <w:t>ρόσωπο</w:t>
      </w:r>
      <w:r w:rsidR="00387B36">
        <w:rPr>
          <w:rFonts w:ascii="Times New Roman" w:eastAsia="Times New Roman" w:hAnsi="Times New Roman" w:cs="Times New Roman"/>
          <w:color w:val="000000"/>
          <w:sz w:val="24"/>
          <w:szCs w:val="24"/>
          <w:lang w:eastAsia="el-GR"/>
        </w:rPr>
        <w:t>,</w:t>
      </w:r>
      <w:r w:rsidRPr="00057B30">
        <w:rPr>
          <w:rFonts w:ascii="Times New Roman" w:eastAsia="Times New Roman" w:hAnsi="Times New Roman" w:cs="Times New Roman"/>
          <w:color w:val="000000"/>
          <w:sz w:val="24"/>
          <w:szCs w:val="24"/>
          <w:lang w:eastAsia="el-GR"/>
        </w:rPr>
        <w:t xml:space="preserve"> ως δωρεά της ελεύθερης βούλησης του Θεού</w:t>
      </w:r>
      <w:r w:rsidR="00387B36">
        <w:rPr>
          <w:rFonts w:ascii="Times New Roman" w:eastAsia="Times New Roman" w:hAnsi="Times New Roman" w:cs="Times New Roman"/>
          <w:color w:val="000000"/>
          <w:sz w:val="24"/>
          <w:szCs w:val="24"/>
          <w:lang w:eastAsia="el-GR"/>
        </w:rPr>
        <w:t>,</w:t>
      </w:r>
      <w:r w:rsidRPr="00057B30">
        <w:rPr>
          <w:rFonts w:ascii="Times New Roman" w:eastAsia="Times New Roman" w:hAnsi="Times New Roman" w:cs="Times New Roman"/>
          <w:color w:val="000000"/>
          <w:sz w:val="24"/>
          <w:szCs w:val="24"/>
          <w:lang w:eastAsia="el-GR"/>
        </w:rPr>
        <w:t xml:space="preserve"> πραγματώνεται εντός της θείας χάριτος και με εφόδιο το αυτεξούσιο</w:t>
      </w:r>
      <w:r w:rsidR="00387B36">
        <w:rPr>
          <w:rFonts w:ascii="Times New Roman" w:eastAsia="Times New Roman" w:hAnsi="Times New Roman" w:cs="Times New Roman"/>
          <w:color w:val="000000"/>
          <w:sz w:val="24"/>
          <w:szCs w:val="24"/>
          <w:lang w:eastAsia="el-GR"/>
        </w:rPr>
        <w:t>,</w:t>
      </w:r>
      <w:r w:rsidRPr="00057B30">
        <w:rPr>
          <w:rFonts w:ascii="Times New Roman" w:eastAsia="Times New Roman" w:hAnsi="Times New Roman" w:cs="Times New Roman"/>
          <w:color w:val="000000"/>
          <w:sz w:val="24"/>
          <w:szCs w:val="24"/>
          <w:lang w:eastAsia="el-GR"/>
        </w:rPr>
        <w:t xml:space="preserve"> ως γεγονός ελευθερίας, αγωνίζεται </w:t>
      </w:r>
      <w:r w:rsidR="00387B36">
        <w:rPr>
          <w:rFonts w:ascii="Times New Roman" w:eastAsia="Times New Roman" w:hAnsi="Times New Roman" w:cs="Times New Roman"/>
          <w:color w:val="000000"/>
          <w:sz w:val="24"/>
          <w:szCs w:val="24"/>
          <w:lang w:eastAsia="el-GR"/>
        </w:rPr>
        <w:t>πνευματικά</w:t>
      </w:r>
      <w:r w:rsidR="002D0E0E" w:rsidRPr="002D0E0E">
        <w:rPr>
          <w:rFonts w:ascii="Times New Roman" w:eastAsia="Times New Roman" w:hAnsi="Times New Roman" w:cs="Times New Roman"/>
          <w:color w:val="000000"/>
          <w:sz w:val="24"/>
          <w:szCs w:val="24"/>
          <w:lang w:eastAsia="el-GR"/>
        </w:rPr>
        <w:t>,</w:t>
      </w:r>
      <w:r w:rsidRPr="00057B30">
        <w:rPr>
          <w:rFonts w:ascii="Times New Roman" w:eastAsia="Times New Roman" w:hAnsi="Times New Roman" w:cs="Times New Roman"/>
          <w:color w:val="000000"/>
          <w:sz w:val="24"/>
          <w:szCs w:val="24"/>
          <w:lang w:eastAsia="el-GR"/>
        </w:rPr>
        <w:t xml:space="preserve"> ώστε η ανθρώπινη ύπαρξη να καταστεί </w:t>
      </w:r>
      <w:r w:rsidR="00387B36">
        <w:rPr>
          <w:rFonts w:ascii="Times New Roman" w:eastAsia="Times New Roman" w:hAnsi="Times New Roman" w:cs="Times New Roman"/>
          <w:color w:val="000000"/>
          <w:sz w:val="24"/>
          <w:szCs w:val="24"/>
          <w:lang w:eastAsia="el-GR"/>
        </w:rPr>
        <w:t>υπόσταση δηλαδή πρόσωπο.</w:t>
      </w:r>
      <w:r w:rsidRPr="00057B30">
        <w:rPr>
          <w:rFonts w:ascii="Times New Roman" w:eastAsia="Times New Roman" w:hAnsi="Times New Roman" w:cs="Times New Roman"/>
          <w:color w:val="000000"/>
          <w:sz w:val="24"/>
          <w:szCs w:val="24"/>
          <w:lang w:eastAsia="el-GR"/>
        </w:rPr>
        <w:t xml:space="preserve"> Επομένως το πρόσωπο εδώ </w:t>
      </w:r>
      <w:r w:rsidR="00387B36">
        <w:rPr>
          <w:rFonts w:ascii="Times New Roman" w:eastAsia="Times New Roman" w:hAnsi="Times New Roman" w:cs="Times New Roman"/>
          <w:color w:val="000000"/>
          <w:sz w:val="24"/>
          <w:szCs w:val="24"/>
          <w:lang w:eastAsia="el-GR"/>
        </w:rPr>
        <w:t>υποστασιάζει</w:t>
      </w:r>
      <w:r w:rsidR="00763D8D">
        <w:rPr>
          <w:rFonts w:ascii="Times New Roman" w:eastAsia="Times New Roman" w:hAnsi="Times New Roman" w:cs="Times New Roman"/>
          <w:color w:val="000000"/>
          <w:sz w:val="24"/>
          <w:szCs w:val="24"/>
          <w:lang w:eastAsia="el-GR"/>
        </w:rPr>
        <w:t>,</w:t>
      </w:r>
      <w:r w:rsidRPr="00057B30">
        <w:rPr>
          <w:rFonts w:ascii="Times New Roman" w:eastAsia="Times New Roman" w:hAnsi="Times New Roman" w:cs="Times New Roman"/>
          <w:color w:val="000000"/>
          <w:sz w:val="24"/>
          <w:szCs w:val="24"/>
          <w:lang w:eastAsia="el-GR"/>
        </w:rPr>
        <w:t xml:space="preserve"> όπως σημειώνει ο Ν</w:t>
      </w:r>
      <w:r w:rsidR="00387B36">
        <w:rPr>
          <w:rFonts w:ascii="Times New Roman" w:eastAsia="Times New Roman" w:hAnsi="Times New Roman" w:cs="Times New Roman"/>
          <w:color w:val="000000"/>
          <w:sz w:val="24"/>
          <w:szCs w:val="24"/>
          <w:lang w:eastAsia="el-GR"/>
        </w:rPr>
        <w:t>. Κόιος,</w:t>
      </w:r>
      <w:r w:rsidRPr="00057B30">
        <w:rPr>
          <w:rFonts w:ascii="Times New Roman" w:eastAsia="Times New Roman" w:hAnsi="Times New Roman" w:cs="Times New Roman"/>
          <w:color w:val="000000"/>
          <w:sz w:val="24"/>
          <w:szCs w:val="24"/>
          <w:lang w:eastAsia="el-GR"/>
        </w:rPr>
        <w:t xml:space="preserve"> ερμηνεύοντας το</w:t>
      </w:r>
      <w:r w:rsidR="00387B36">
        <w:rPr>
          <w:rFonts w:ascii="Times New Roman" w:eastAsia="Times New Roman" w:hAnsi="Times New Roman" w:cs="Times New Roman"/>
          <w:color w:val="000000"/>
          <w:sz w:val="24"/>
          <w:szCs w:val="24"/>
          <w:lang w:eastAsia="el-GR"/>
        </w:rPr>
        <w:t xml:space="preserve">ν Γέροντα Σωφρόνιο, </w:t>
      </w:r>
      <w:r w:rsidRPr="00057B30">
        <w:rPr>
          <w:rFonts w:ascii="Times New Roman" w:eastAsia="Times New Roman" w:hAnsi="Times New Roman" w:cs="Times New Roman"/>
          <w:color w:val="000000"/>
          <w:sz w:val="24"/>
          <w:szCs w:val="24"/>
          <w:lang w:eastAsia="el-GR"/>
        </w:rPr>
        <w:t>την ουσία του ανθρώπου πάντοτε σε σχέση με το</w:t>
      </w:r>
      <w:r w:rsidR="00763D8D">
        <w:rPr>
          <w:rFonts w:ascii="Times New Roman" w:eastAsia="Times New Roman" w:hAnsi="Times New Roman" w:cs="Times New Roman"/>
          <w:color w:val="000000"/>
          <w:sz w:val="24"/>
          <w:szCs w:val="24"/>
          <w:lang w:eastAsia="el-GR"/>
        </w:rPr>
        <w:t>ν</w:t>
      </w:r>
      <w:r w:rsidRPr="00057B30">
        <w:rPr>
          <w:rFonts w:ascii="Times New Roman" w:eastAsia="Times New Roman" w:hAnsi="Times New Roman" w:cs="Times New Roman"/>
          <w:color w:val="000000"/>
          <w:sz w:val="24"/>
          <w:szCs w:val="24"/>
          <w:lang w:eastAsia="el-GR"/>
        </w:rPr>
        <w:t xml:space="preserve"> Θεό</w:t>
      </w:r>
      <w:r w:rsidR="00387B36">
        <w:rPr>
          <w:rStyle w:val="a4"/>
          <w:rFonts w:ascii="Times New Roman" w:eastAsia="Times New Roman" w:hAnsi="Times New Roman" w:cs="Times New Roman"/>
          <w:color w:val="000000"/>
          <w:sz w:val="24"/>
          <w:szCs w:val="24"/>
          <w:lang w:eastAsia="el-GR"/>
        </w:rPr>
        <w:footnoteReference w:id="295"/>
      </w:r>
      <w:r w:rsidRPr="00057B30">
        <w:rPr>
          <w:rFonts w:ascii="Times New Roman" w:eastAsia="Times New Roman" w:hAnsi="Times New Roman" w:cs="Times New Roman"/>
          <w:color w:val="000000"/>
          <w:sz w:val="24"/>
          <w:szCs w:val="24"/>
          <w:lang w:eastAsia="el-GR"/>
        </w:rPr>
        <w:t>.</w:t>
      </w:r>
    </w:p>
    <w:p w:rsidR="00054134" w:rsidRDefault="00A75C56"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Επιπρόσθετα</w:t>
      </w:r>
      <w:r w:rsidR="00763D8D">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 xml:space="preserve"> α</w:t>
      </w:r>
      <w:r w:rsidR="00611CAF">
        <w:rPr>
          <w:rFonts w:ascii="Times New Roman" w:eastAsia="Times New Roman" w:hAnsi="Times New Roman" w:cs="Times New Roman"/>
          <w:color w:val="000000"/>
          <w:sz w:val="24"/>
          <w:szCs w:val="24"/>
          <w:lang w:eastAsia="el-GR"/>
        </w:rPr>
        <w:t xml:space="preserve">υτό το χριστιανικό </w:t>
      </w:r>
      <w:r w:rsidR="00EA06C5">
        <w:rPr>
          <w:rFonts w:ascii="Times New Roman" w:eastAsia="Times New Roman" w:hAnsi="Times New Roman" w:cs="Times New Roman"/>
          <w:color w:val="000000"/>
          <w:sz w:val="24"/>
          <w:szCs w:val="24"/>
          <w:lang w:eastAsia="el-GR"/>
        </w:rPr>
        <w:t>Π</w:t>
      </w:r>
      <w:r w:rsidR="00611CAF">
        <w:rPr>
          <w:rFonts w:ascii="Times New Roman" w:eastAsia="Times New Roman" w:hAnsi="Times New Roman" w:cs="Times New Roman"/>
          <w:color w:val="000000"/>
          <w:sz w:val="24"/>
          <w:szCs w:val="24"/>
          <w:lang w:eastAsia="el-GR"/>
        </w:rPr>
        <w:t>ρόσωπο</w:t>
      </w:r>
      <w:r w:rsidR="00EA06C5">
        <w:rPr>
          <w:rFonts w:ascii="Times New Roman" w:eastAsia="Times New Roman" w:hAnsi="Times New Roman" w:cs="Times New Roman"/>
          <w:color w:val="000000"/>
          <w:sz w:val="24"/>
          <w:szCs w:val="24"/>
          <w:lang w:eastAsia="el-GR"/>
        </w:rPr>
        <w:t xml:space="preserve"> είναι,</w:t>
      </w:r>
      <w:r w:rsidR="00611CAF">
        <w:rPr>
          <w:rFonts w:ascii="Times New Roman" w:eastAsia="Times New Roman" w:hAnsi="Times New Roman" w:cs="Times New Roman"/>
          <w:color w:val="000000"/>
          <w:sz w:val="24"/>
          <w:szCs w:val="24"/>
          <w:lang w:eastAsia="el-GR"/>
        </w:rPr>
        <w:t xml:space="preserve"> σύμφωνα με την χριστιανική </w:t>
      </w:r>
      <w:r w:rsidR="00EA06C5">
        <w:rPr>
          <w:rFonts w:ascii="Times New Roman" w:eastAsia="Times New Roman" w:hAnsi="Times New Roman" w:cs="Times New Roman"/>
          <w:color w:val="000000"/>
          <w:sz w:val="24"/>
          <w:szCs w:val="24"/>
          <w:lang w:eastAsia="el-GR"/>
        </w:rPr>
        <w:t>Θ</w:t>
      </w:r>
      <w:r w:rsidR="00611CAF">
        <w:rPr>
          <w:rFonts w:ascii="Times New Roman" w:eastAsia="Times New Roman" w:hAnsi="Times New Roman" w:cs="Times New Roman"/>
          <w:color w:val="000000"/>
          <w:sz w:val="24"/>
          <w:szCs w:val="24"/>
          <w:lang w:eastAsia="el-GR"/>
        </w:rPr>
        <w:t>εολογία</w:t>
      </w:r>
      <w:r>
        <w:rPr>
          <w:rFonts w:ascii="Times New Roman" w:eastAsia="Times New Roman" w:hAnsi="Times New Roman" w:cs="Times New Roman"/>
          <w:color w:val="000000"/>
          <w:sz w:val="24"/>
          <w:szCs w:val="24"/>
          <w:lang w:eastAsia="el-GR"/>
        </w:rPr>
        <w:t>,</w:t>
      </w:r>
      <w:r w:rsidR="00611CAF">
        <w:rPr>
          <w:rFonts w:ascii="Times New Roman" w:eastAsia="Times New Roman" w:hAnsi="Times New Roman" w:cs="Times New Roman"/>
          <w:color w:val="000000"/>
          <w:sz w:val="24"/>
          <w:szCs w:val="24"/>
          <w:lang w:eastAsia="el-GR"/>
        </w:rPr>
        <w:t xml:space="preserve"> </w:t>
      </w:r>
      <w:r w:rsidR="00EA06C5">
        <w:rPr>
          <w:rFonts w:ascii="Times New Roman" w:eastAsia="Times New Roman" w:hAnsi="Times New Roman" w:cs="Times New Roman"/>
          <w:color w:val="000000"/>
          <w:sz w:val="24"/>
          <w:szCs w:val="24"/>
          <w:lang w:eastAsia="el-GR"/>
        </w:rPr>
        <w:t>η ενοπ</w:t>
      </w:r>
      <w:r w:rsidR="00611CAF">
        <w:rPr>
          <w:rFonts w:ascii="Times New Roman" w:eastAsia="Times New Roman" w:hAnsi="Times New Roman" w:cs="Times New Roman"/>
          <w:color w:val="000000"/>
          <w:sz w:val="24"/>
          <w:szCs w:val="24"/>
          <w:lang w:eastAsia="el-GR"/>
        </w:rPr>
        <w:t>οιός δύναμη που εμποδίζει το</w:t>
      </w:r>
      <w:r w:rsidR="00763D8D">
        <w:rPr>
          <w:rFonts w:ascii="Times New Roman" w:eastAsia="Times New Roman" w:hAnsi="Times New Roman" w:cs="Times New Roman"/>
          <w:color w:val="000000"/>
          <w:sz w:val="24"/>
          <w:szCs w:val="24"/>
          <w:lang w:eastAsia="el-GR"/>
        </w:rPr>
        <w:t>ν</w:t>
      </w:r>
      <w:r w:rsidR="00611CAF">
        <w:rPr>
          <w:rFonts w:ascii="Times New Roman" w:eastAsia="Times New Roman" w:hAnsi="Times New Roman" w:cs="Times New Roman"/>
          <w:color w:val="000000"/>
          <w:sz w:val="24"/>
          <w:szCs w:val="24"/>
          <w:lang w:eastAsia="el-GR"/>
        </w:rPr>
        <w:t xml:space="preserve"> διχασμό του ανθρώπου. Σώμα και ψυχή ευρίσκονται υπό του ενός </w:t>
      </w:r>
      <w:r w:rsidR="00EA06C5">
        <w:rPr>
          <w:rFonts w:ascii="Times New Roman" w:eastAsia="Times New Roman" w:hAnsi="Times New Roman" w:cs="Times New Roman"/>
          <w:color w:val="000000"/>
          <w:sz w:val="24"/>
          <w:szCs w:val="24"/>
          <w:lang w:eastAsia="el-GR"/>
        </w:rPr>
        <w:t>Π</w:t>
      </w:r>
      <w:r w:rsidR="00611CAF">
        <w:rPr>
          <w:rFonts w:ascii="Times New Roman" w:eastAsia="Times New Roman" w:hAnsi="Times New Roman" w:cs="Times New Roman"/>
          <w:color w:val="000000"/>
          <w:sz w:val="24"/>
          <w:szCs w:val="24"/>
          <w:lang w:eastAsia="el-GR"/>
        </w:rPr>
        <w:t xml:space="preserve">ροσώπου με τρόπο ανεπανάληπτο και με απόλυτη συνέπεια σκέψης και πράξης. Ο άνθρωπος της χριστιανικής </w:t>
      </w:r>
      <w:r w:rsidR="00EA06C5">
        <w:rPr>
          <w:rFonts w:ascii="Times New Roman" w:eastAsia="Times New Roman" w:hAnsi="Times New Roman" w:cs="Times New Roman"/>
          <w:color w:val="000000"/>
          <w:sz w:val="24"/>
          <w:szCs w:val="24"/>
          <w:lang w:eastAsia="el-GR"/>
        </w:rPr>
        <w:t>Α</w:t>
      </w:r>
      <w:r w:rsidR="00611CAF">
        <w:rPr>
          <w:rFonts w:ascii="Times New Roman" w:eastAsia="Times New Roman" w:hAnsi="Times New Roman" w:cs="Times New Roman"/>
          <w:color w:val="000000"/>
          <w:sz w:val="24"/>
          <w:szCs w:val="24"/>
          <w:lang w:eastAsia="el-GR"/>
        </w:rPr>
        <w:t xml:space="preserve">νθρωπολογίας, σημειώνει ο </w:t>
      </w:r>
      <w:r w:rsidR="00EA06C5">
        <w:rPr>
          <w:rFonts w:ascii="Times New Roman" w:eastAsia="Times New Roman" w:hAnsi="Times New Roman" w:cs="Times New Roman"/>
          <w:color w:val="000000"/>
          <w:sz w:val="24"/>
          <w:szCs w:val="24"/>
          <w:lang w:eastAsia="el-GR"/>
        </w:rPr>
        <w:t>Ν. Νησιώτης,</w:t>
      </w:r>
      <w:r w:rsidR="00611CAF">
        <w:rPr>
          <w:rFonts w:ascii="Times New Roman" w:eastAsia="Times New Roman" w:hAnsi="Times New Roman" w:cs="Times New Roman"/>
          <w:color w:val="000000"/>
          <w:sz w:val="24"/>
          <w:szCs w:val="24"/>
          <w:lang w:eastAsia="el-GR"/>
        </w:rPr>
        <w:t>, είναι καθολικ</w:t>
      </w:r>
      <w:r w:rsidR="00EA06C5">
        <w:rPr>
          <w:rFonts w:ascii="Times New Roman" w:eastAsia="Times New Roman" w:hAnsi="Times New Roman" w:cs="Times New Roman"/>
          <w:color w:val="000000"/>
          <w:sz w:val="24"/>
          <w:szCs w:val="24"/>
          <w:lang w:eastAsia="el-GR"/>
        </w:rPr>
        <w:t>ή</w:t>
      </w:r>
      <w:r w:rsidR="00611CAF">
        <w:rPr>
          <w:rFonts w:ascii="Times New Roman" w:eastAsia="Times New Roman" w:hAnsi="Times New Roman" w:cs="Times New Roman"/>
          <w:color w:val="000000"/>
          <w:sz w:val="24"/>
          <w:szCs w:val="24"/>
          <w:lang w:eastAsia="el-GR"/>
        </w:rPr>
        <w:t xml:space="preserve"> υπόσταση και τούτο επιβεβαιώνεται</w:t>
      </w:r>
      <w:r w:rsidR="00032FEE">
        <w:rPr>
          <w:rFonts w:ascii="Times New Roman" w:eastAsia="Times New Roman" w:hAnsi="Times New Roman" w:cs="Times New Roman"/>
          <w:color w:val="000000"/>
          <w:sz w:val="24"/>
          <w:szCs w:val="24"/>
          <w:lang w:eastAsia="el-GR"/>
        </w:rPr>
        <w:t>,</w:t>
      </w:r>
      <w:r w:rsidR="00611CAF">
        <w:rPr>
          <w:rFonts w:ascii="Times New Roman" w:eastAsia="Times New Roman" w:hAnsi="Times New Roman" w:cs="Times New Roman"/>
          <w:color w:val="000000"/>
          <w:sz w:val="24"/>
          <w:szCs w:val="24"/>
          <w:lang w:eastAsia="el-GR"/>
        </w:rPr>
        <w:t xml:space="preserve"> αν κάποιος παρατηρήσει την κατασκευή του ως δημιουργική πράξη του Θεού, κατασκευή </w:t>
      </w:r>
      <w:r w:rsidR="00EA06C5">
        <w:rPr>
          <w:rFonts w:ascii="Times New Roman" w:eastAsia="Times New Roman" w:hAnsi="Times New Roman" w:cs="Times New Roman"/>
          <w:color w:val="000000"/>
          <w:sz w:val="24"/>
          <w:szCs w:val="24"/>
          <w:lang w:eastAsia="el-GR"/>
        </w:rPr>
        <w:t>η</w:t>
      </w:r>
      <w:r w:rsidR="00611CAF">
        <w:rPr>
          <w:rFonts w:ascii="Times New Roman" w:eastAsia="Times New Roman" w:hAnsi="Times New Roman" w:cs="Times New Roman"/>
          <w:color w:val="000000"/>
          <w:sz w:val="24"/>
          <w:szCs w:val="24"/>
          <w:lang w:eastAsia="el-GR"/>
        </w:rPr>
        <w:t xml:space="preserve"> οποία παραδίδει τη βίωση του σωματικού</w:t>
      </w:r>
      <w:r w:rsidR="00EA06C5">
        <w:rPr>
          <w:rFonts w:ascii="Times New Roman" w:eastAsia="Times New Roman" w:hAnsi="Times New Roman" w:cs="Times New Roman"/>
          <w:color w:val="000000"/>
          <w:sz w:val="24"/>
          <w:szCs w:val="24"/>
          <w:lang w:eastAsia="el-GR"/>
        </w:rPr>
        <w:t xml:space="preserve">, ως Ναού </w:t>
      </w:r>
      <w:r w:rsidR="00611CAF">
        <w:rPr>
          <w:rFonts w:ascii="Times New Roman" w:eastAsia="Times New Roman" w:hAnsi="Times New Roman" w:cs="Times New Roman"/>
          <w:color w:val="000000"/>
          <w:sz w:val="24"/>
          <w:szCs w:val="24"/>
          <w:lang w:eastAsia="el-GR"/>
        </w:rPr>
        <w:t>του Θεού και της ψυχής ως υποδοχέα</w:t>
      </w:r>
      <w:r w:rsidR="00EA06C5">
        <w:rPr>
          <w:rFonts w:ascii="Times New Roman" w:eastAsia="Times New Roman" w:hAnsi="Times New Roman" w:cs="Times New Roman"/>
          <w:color w:val="000000"/>
          <w:sz w:val="24"/>
          <w:szCs w:val="24"/>
          <w:lang w:eastAsia="el-GR"/>
        </w:rPr>
        <w:t xml:space="preserve"> </w:t>
      </w:r>
      <w:r w:rsidR="00611CAF">
        <w:rPr>
          <w:rFonts w:ascii="Times New Roman" w:eastAsia="Times New Roman" w:hAnsi="Times New Roman" w:cs="Times New Roman"/>
          <w:color w:val="000000"/>
          <w:sz w:val="24"/>
          <w:szCs w:val="24"/>
          <w:lang w:eastAsia="el-GR"/>
        </w:rPr>
        <w:t xml:space="preserve">του </w:t>
      </w:r>
      <w:r w:rsidR="00EA06C5">
        <w:rPr>
          <w:rFonts w:ascii="Times New Roman" w:eastAsia="Times New Roman" w:hAnsi="Times New Roman" w:cs="Times New Roman"/>
          <w:color w:val="000000"/>
          <w:sz w:val="24"/>
          <w:szCs w:val="24"/>
          <w:lang w:eastAsia="el-GR"/>
        </w:rPr>
        <w:t>Π</w:t>
      </w:r>
      <w:r w:rsidR="00611CAF">
        <w:rPr>
          <w:rFonts w:ascii="Times New Roman" w:eastAsia="Times New Roman" w:hAnsi="Times New Roman" w:cs="Times New Roman"/>
          <w:color w:val="000000"/>
          <w:sz w:val="24"/>
          <w:szCs w:val="24"/>
          <w:lang w:eastAsia="el-GR"/>
        </w:rPr>
        <w:t xml:space="preserve">νεύματος </w:t>
      </w:r>
      <w:r w:rsidR="00EA06C5">
        <w:rPr>
          <w:rFonts w:ascii="Times New Roman" w:eastAsia="Times New Roman" w:hAnsi="Times New Roman" w:cs="Times New Roman"/>
          <w:color w:val="000000"/>
          <w:sz w:val="24"/>
          <w:szCs w:val="24"/>
          <w:lang w:eastAsia="el-GR"/>
        </w:rPr>
        <w:t>στη σάρκα</w:t>
      </w:r>
      <w:r w:rsidR="00EA06C5">
        <w:rPr>
          <w:rStyle w:val="a4"/>
          <w:rFonts w:ascii="Times New Roman" w:eastAsia="Times New Roman" w:hAnsi="Times New Roman" w:cs="Times New Roman"/>
          <w:color w:val="000000"/>
          <w:sz w:val="24"/>
          <w:szCs w:val="24"/>
          <w:lang w:eastAsia="el-GR"/>
        </w:rPr>
        <w:footnoteReference w:id="296"/>
      </w:r>
      <w:r w:rsidR="00EA06C5">
        <w:rPr>
          <w:rFonts w:ascii="Times New Roman" w:eastAsia="Times New Roman" w:hAnsi="Times New Roman" w:cs="Times New Roman"/>
          <w:color w:val="000000"/>
          <w:sz w:val="24"/>
          <w:szCs w:val="24"/>
          <w:lang w:eastAsia="el-GR"/>
        </w:rPr>
        <w:t>.</w:t>
      </w:r>
      <w:r w:rsidR="00611CAF">
        <w:rPr>
          <w:rFonts w:ascii="Times New Roman" w:eastAsia="Times New Roman" w:hAnsi="Times New Roman" w:cs="Times New Roman"/>
          <w:color w:val="000000"/>
          <w:sz w:val="24"/>
          <w:szCs w:val="24"/>
          <w:lang w:eastAsia="el-GR"/>
        </w:rPr>
        <w:t xml:space="preserve"> </w:t>
      </w:r>
      <w:r w:rsidR="00054134">
        <w:rPr>
          <w:rFonts w:ascii="Times New Roman" w:eastAsia="Times New Roman" w:hAnsi="Times New Roman" w:cs="Times New Roman"/>
          <w:color w:val="000000"/>
          <w:sz w:val="24"/>
          <w:szCs w:val="24"/>
          <w:lang w:eastAsia="el-GR"/>
        </w:rPr>
        <w:t>Πρόκειται</w:t>
      </w:r>
      <w:r w:rsidR="00054134" w:rsidRPr="00054134">
        <w:rPr>
          <w:rFonts w:ascii="Times New Roman" w:eastAsia="Times New Roman" w:hAnsi="Times New Roman" w:cs="Times New Roman"/>
          <w:color w:val="000000"/>
          <w:sz w:val="24"/>
          <w:szCs w:val="24"/>
          <w:lang w:eastAsia="el-GR"/>
        </w:rPr>
        <w:t xml:space="preserve"> με </w:t>
      </w:r>
      <w:r w:rsidR="00D72D4C">
        <w:rPr>
          <w:rFonts w:ascii="Times New Roman" w:eastAsia="Times New Roman" w:hAnsi="Times New Roman" w:cs="Times New Roman"/>
          <w:color w:val="000000"/>
          <w:sz w:val="24"/>
          <w:szCs w:val="24"/>
          <w:lang w:eastAsia="el-GR"/>
        </w:rPr>
        <w:t>άλλους</w:t>
      </w:r>
      <w:r w:rsidR="00054134" w:rsidRPr="00054134">
        <w:rPr>
          <w:rFonts w:ascii="Times New Roman" w:eastAsia="Times New Roman" w:hAnsi="Times New Roman" w:cs="Times New Roman"/>
          <w:color w:val="000000"/>
          <w:sz w:val="24"/>
          <w:szCs w:val="24"/>
          <w:lang w:eastAsia="el-GR"/>
        </w:rPr>
        <w:t xml:space="preserve"> </w:t>
      </w:r>
      <w:r w:rsidR="00D72D4C">
        <w:rPr>
          <w:rFonts w:ascii="Times New Roman" w:eastAsia="Times New Roman" w:hAnsi="Times New Roman" w:cs="Times New Roman"/>
          <w:color w:val="000000"/>
          <w:sz w:val="24"/>
          <w:szCs w:val="24"/>
          <w:lang w:eastAsia="el-GR"/>
        </w:rPr>
        <w:t>λόγους</w:t>
      </w:r>
      <w:r w:rsidR="00054134" w:rsidRPr="00054134">
        <w:rPr>
          <w:rFonts w:ascii="Times New Roman" w:eastAsia="Times New Roman" w:hAnsi="Times New Roman" w:cs="Times New Roman"/>
          <w:color w:val="000000"/>
          <w:sz w:val="24"/>
          <w:szCs w:val="24"/>
          <w:lang w:eastAsia="el-GR"/>
        </w:rPr>
        <w:t xml:space="preserve"> για μία διαλεκτική σχέση Θεού και δημιουργήματος </w:t>
      </w:r>
      <w:r w:rsidR="00D72D4C">
        <w:rPr>
          <w:rFonts w:ascii="Times New Roman" w:eastAsia="Times New Roman" w:hAnsi="Times New Roman" w:cs="Times New Roman"/>
          <w:color w:val="000000"/>
          <w:sz w:val="24"/>
          <w:szCs w:val="24"/>
          <w:lang w:eastAsia="el-GR"/>
        </w:rPr>
        <w:t xml:space="preserve">η οποία </w:t>
      </w:r>
      <w:r w:rsidR="00054134" w:rsidRPr="00054134">
        <w:rPr>
          <w:rFonts w:ascii="Times New Roman" w:eastAsia="Times New Roman" w:hAnsi="Times New Roman" w:cs="Times New Roman"/>
          <w:color w:val="000000"/>
          <w:sz w:val="24"/>
          <w:szCs w:val="24"/>
          <w:lang w:eastAsia="el-GR"/>
        </w:rPr>
        <w:t xml:space="preserve">θεμελιώνεται στη </w:t>
      </w:r>
      <w:r w:rsidR="00054134">
        <w:rPr>
          <w:rFonts w:ascii="Times New Roman" w:eastAsia="Times New Roman" w:hAnsi="Times New Roman" w:cs="Times New Roman"/>
          <w:color w:val="000000"/>
          <w:sz w:val="24"/>
          <w:szCs w:val="24"/>
          <w:lang w:eastAsia="el-GR"/>
        </w:rPr>
        <w:t>βάση</w:t>
      </w:r>
      <w:r w:rsidR="00054134" w:rsidRPr="00054134">
        <w:rPr>
          <w:rFonts w:ascii="Times New Roman" w:eastAsia="Times New Roman" w:hAnsi="Times New Roman" w:cs="Times New Roman"/>
          <w:color w:val="000000"/>
          <w:sz w:val="24"/>
          <w:szCs w:val="24"/>
          <w:lang w:eastAsia="el-GR"/>
        </w:rPr>
        <w:t xml:space="preserve"> της αγαπητικής σχέσης </w:t>
      </w:r>
      <w:r w:rsidR="00054134">
        <w:rPr>
          <w:rFonts w:ascii="Times New Roman" w:eastAsia="Times New Roman" w:hAnsi="Times New Roman" w:cs="Times New Roman"/>
          <w:color w:val="000000"/>
          <w:sz w:val="24"/>
          <w:szCs w:val="24"/>
          <w:lang w:eastAsia="el-GR"/>
        </w:rPr>
        <w:t>και σε καθεστώς πλήρους</w:t>
      </w:r>
      <w:r w:rsidR="00054134" w:rsidRPr="00054134">
        <w:rPr>
          <w:rFonts w:ascii="Times New Roman" w:eastAsia="Times New Roman" w:hAnsi="Times New Roman" w:cs="Times New Roman"/>
          <w:color w:val="000000"/>
          <w:sz w:val="24"/>
          <w:szCs w:val="24"/>
          <w:lang w:eastAsia="el-GR"/>
        </w:rPr>
        <w:t xml:space="preserve"> ελευθερία</w:t>
      </w:r>
      <w:r w:rsidR="00054134">
        <w:rPr>
          <w:rFonts w:ascii="Times New Roman" w:eastAsia="Times New Roman" w:hAnsi="Times New Roman" w:cs="Times New Roman"/>
          <w:color w:val="000000"/>
          <w:sz w:val="24"/>
          <w:szCs w:val="24"/>
          <w:lang w:eastAsia="el-GR"/>
        </w:rPr>
        <w:t>ς</w:t>
      </w:r>
      <w:r w:rsidR="00054134" w:rsidRPr="00054134">
        <w:rPr>
          <w:rFonts w:ascii="Times New Roman" w:eastAsia="Times New Roman" w:hAnsi="Times New Roman" w:cs="Times New Roman"/>
          <w:color w:val="000000"/>
          <w:sz w:val="24"/>
          <w:szCs w:val="24"/>
          <w:lang w:eastAsia="el-GR"/>
        </w:rPr>
        <w:t>. Το πρόσωπο του Χριστού</w:t>
      </w:r>
      <w:r w:rsidR="00D72D4C">
        <w:rPr>
          <w:rFonts w:ascii="Times New Roman" w:eastAsia="Times New Roman" w:hAnsi="Times New Roman" w:cs="Times New Roman"/>
          <w:color w:val="000000"/>
          <w:sz w:val="24"/>
          <w:szCs w:val="24"/>
          <w:lang w:eastAsia="el-GR"/>
        </w:rPr>
        <w:t>,</w:t>
      </w:r>
      <w:r w:rsidR="00054134" w:rsidRPr="00054134">
        <w:rPr>
          <w:rFonts w:ascii="Times New Roman" w:eastAsia="Times New Roman" w:hAnsi="Times New Roman" w:cs="Times New Roman"/>
          <w:color w:val="000000"/>
          <w:sz w:val="24"/>
          <w:szCs w:val="24"/>
          <w:lang w:eastAsia="el-GR"/>
        </w:rPr>
        <w:t xml:space="preserve"> </w:t>
      </w:r>
      <w:r w:rsidR="00054134">
        <w:rPr>
          <w:rFonts w:ascii="Times New Roman" w:eastAsia="Times New Roman" w:hAnsi="Times New Roman" w:cs="Times New Roman"/>
          <w:color w:val="000000"/>
          <w:sz w:val="24"/>
          <w:szCs w:val="24"/>
          <w:lang w:eastAsia="el-GR"/>
        </w:rPr>
        <w:t>άλλωστε</w:t>
      </w:r>
      <w:r w:rsidR="00D72D4C">
        <w:rPr>
          <w:rFonts w:ascii="Times New Roman" w:eastAsia="Times New Roman" w:hAnsi="Times New Roman" w:cs="Times New Roman"/>
          <w:color w:val="000000"/>
          <w:sz w:val="24"/>
          <w:szCs w:val="24"/>
          <w:lang w:eastAsia="el-GR"/>
        </w:rPr>
        <w:t>,</w:t>
      </w:r>
      <w:r w:rsidR="00054134">
        <w:rPr>
          <w:rFonts w:ascii="Times New Roman" w:eastAsia="Times New Roman" w:hAnsi="Times New Roman" w:cs="Times New Roman"/>
          <w:color w:val="000000"/>
          <w:sz w:val="24"/>
          <w:szCs w:val="24"/>
          <w:lang w:eastAsia="el-GR"/>
        </w:rPr>
        <w:t xml:space="preserve"> εχάρισε στην </w:t>
      </w:r>
      <w:r w:rsidR="00054134" w:rsidRPr="00054134">
        <w:rPr>
          <w:rFonts w:ascii="Times New Roman" w:eastAsia="Times New Roman" w:hAnsi="Times New Roman" w:cs="Times New Roman"/>
          <w:color w:val="000000"/>
          <w:sz w:val="24"/>
          <w:szCs w:val="24"/>
          <w:lang w:eastAsia="el-GR"/>
        </w:rPr>
        <w:t xml:space="preserve"> ανθρώπινη υπόσταση όχι μόνο μία </w:t>
      </w:r>
      <w:r w:rsidR="00054134">
        <w:rPr>
          <w:rFonts w:ascii="Times New Roman" w:eastAsia="Times New Roman" w:hAnsi="Times New Roman" w:cs="Times New Roman"/>
          <w:color w:val="000000"/>
          <w:sz w:val="24"/>
          <w:szCs w:val="24"/>
          <w:lang w:eastAsia="el-GR"/>
        </w:rPr>
        <w:t>νέα</w:t>
      </w:r>
      <w:r w:rsidR="00054134" w:rsidRPr="00054134">
        <w:rPr>
          <w:rFonts w:ascii="Times New Roman" w:eastAsia="Times New Roman" w:hAnsi="Times New Roman" w:cs="Times New Roman"/>
          <w:color w:val="000000"/>
          <w:sz w:val="24"/>
          <w:szCs w:val="24"/>
          <w:lang w:eastAsia="el-GR"/>
        </w:rPr>
        <w:t xml:space="preserve"> οντολογική </w:t>
      </w:r>
      <w:r w:rsidR="00054134">
        <w:rPr>
          <w:rFonts w:ascii="Times New Roman" w:eastAsia="Times New Roman" w:hAnsi="Times New Roman" w:cs="Times New Roman"/>
          <w:color w:val="000000"/>
          <w:sz w:val="24"/>
          <w:szCs w:val="24"/>
          <w:lang w:eastAsia="el-GR"/>
        </w:rPr>
        <w:t>αναφορά, αλλά</w:t>
      </w:r>
      <w:r w:rsidR="00054134" w:rsidRPr="00054134">
        <w:rPr>
          <w:rFonts w:ascii="Times New Roman" w:eastAsia="Times New Roman" w:hAnsi="Times New Roman" w:cs="Times New Roman"/>
          <w:color w:val="000000"/>
          <w:sz w:val="24"/>
          <w:szCs w:val="24"/>
          <w:lang w:eastAsia="el-GR"/>
        </w:rPr>
        <w:t xml:space="preserve"> και την προοπτική της </w:t>
      </w:r>
      <w:r w:rsidR="00054134">
        <w:rPr>
          <w:rFonts w:ascii="Times New Roman" w:eastAsia="Times New Roman" w:hAnsi="Times New Roman" w:cs="Times New Roman"/>
          <w:color w:val="000000"/>
          <w:sz w:val="24"/>
          <w:szCs w:val="24"/>
          <w:lang w:eastAsia="el-GR"/>
        </w:rPr>
        <w:t>Β</w:t>
      </w:r>
      <w:r w:rsidR="00054134" w:rsidRPr="00054134">
        <w:rPr>
          <w:rFonts w:ascii="Times New Roman" w:eastAsia="Times New Roman" w:hAnsi="Times New Roman" w:cs="Times New Roman"/>
          <w:color w:val="000000"/>
          <w:sz w:val="24"/>
          <w:szCs w:val="24"/>
          <w:lang w:eastAsia="el-GR"/>
        </w:rPr>
        <w:t xml:space="preserve">ασιλείας του Θεού ως </w:t>
      </w:r>
      <w:r w:rsidR="00054134">
        <w:rPr>
          <w:rFonts w:ascii="Times New Roman" w:eastAsia="Times New Roman" w:hAnsi="Times New Roman" w:cs="Times New Roman"/>
          <w:color w:val="000000"/>
          <w:sz w:val="24"/>
          <w:szCs w:val="24"/>
          <w:lang w:eastAsia="el-GR"/>
        </w:rPr>
        <w:t>σωτηρία</w:t>
      </w:r>
      <w:r>
        <w:rPr>
          <w:rFonts w:ascii="Times New Roman" w:eastAsia="Times New Roman" w:hAnsi="Times New Roman" w:cs="Times New Roman"/>
          <w:color w:val="000000"/>
          <w:sz w:val="24"/>
          <w:szCs w:val="24"/>
          <w:lang w:eastAsia="el-GR"/>
        </w:rPr>
        <w:t>ς</w:t>
      </w:r>
      <w:r w:rsidR="00054134" w:rsidRPr="00054134">
        <w:rPr>
          <w:rFonts w:ascii="Times New Roman" w:eastAsia="Times New Roman" w:hAnsi="Times New Roman" w:cs="Times New Roman"/>
          <w:color w:val="000000"/>
          <w:sz w:val="24"/>
          <w:szCs w:val="24"/>
          <w:lang w:eastAsia="el-GR"/>
        </w:rPr>
        <w:t xml:space="preserve">. Η προσωποκεντρική θεώρηση του ανθρώπου είναι </w:t>
      </w:r>
      <w:r w:rsidR="00054134">
        <w:rPr>
          <w:rFonts w:ascii="Times New Roman" w:eastAsia="Times New Roman" w:hAnsi="Times New Roman" w:cs="Times New Roman"/>
          <w:color w:val="000000"/>
          <w:sz w:val="24"/>
          <w:szCs w:val="24"/>
          <w:lang w:eastAsia="el-GR"/>
        </w:rPr>
        <w:t>βασισμένη</w:t>
      </w:r>
      <w:r w:rsidR="00D72D4C">
        <w:rPr>
          <w:rFonts w:ascii="Times New Roman" w:eastAsia="Times New Roman" w:hAnsi="Times New Roman" w:cs="Times New Roman"/>
          <w:color w:val="000000"/>
          <w:sz w:val="24"/>
          <w:szCs w:val="24"/>
          <w:lang w:eastAsia="el-GR"/>
        </w:rPr>
        <w:t>,</w:t>
      </w:r>
      <w:r w:rsidR="00054134" w:rsidRPr="00054134">
        <w:rPr>
          <w:rFonts w:ascii="Times New Roman" w:eastAsia="Times New Roman" w:hAnsi="Times New Roman" w:cs="Times New Roman"/>
          <w:color w:val="000000"/>
          <w:sz w:val="24"/>
          <w:szCs w:val="24"/>
          <w:lang w:eastAsia="el-GR"/>
        </w:rPr>
        <w:t xml:space="preserve"> </w:t>
      </w:r>
      <w:r w:rsidR="00D72D4C">
        <w:rPr>
          <w:rFonts w:ascii="Times New Roman" w:eastAsia="Times New Roman" w:hAnsi="Times New Roman" w:cs="Times New Roman"/>
          <w:color w:val="000000"/>
          <w:sz w:val="24"/>
          <w:szCs w:val="24"/>
          <w:lang w:eastAsia="el-GR"/>
        </w:rPr>
        <w:t>επομένως,</w:t>
      </w:r>
      <w:r w:rsidR="00054134" w:rsidRPr="00054134">
        <w:rPr>
          <w:rFonts w:ascii="Times New Roman" w:eastAsia="Times New Roman" w:hAnsi="Times New Roman" w:cs="Times New Roman"/>
          <w:color w:val="000000"/>
          <w:sz w:val="24"/>
          <w:szCs w:val="24"/>
          <w:lang w:eastAsia="el-GR"/>
        </w:rPr>
        <w:t xml:space="preserve"> την ίδια τη θεανθρώπινη </w:t>
      </w:r>
      <w:r w:rsidR="00054134">
        <w:rPr>
          <w:rFonts w:ascii="Times New Roman" w:eastAsia="Times New Roman" w:hAnsi="Times New Roman" w:cs="Times New Roman"/>
          <w:color w:val="000000"/>
          <w:sz w:val="24"/>
          <w:szCs w:val="24"/>
          <w:lang w:eastAsia="el-GR"/>
        </w:rPr>
        <w:t>φύση</w:t>
      </w:r>
      <w:r w:rsidR="00054134" w:rsidRPr="00054134">
        <w:rPr>
          <w:rFonts w:ascii="Times New Roman" w:eastAsia="Times New Roman" w:hAnsi="Times New Roman" w:cs="Times New Roman"/>
          <w:color w:val="000000"/>
          <w:sz w:val="24"/>
          <w:szCs w:val="24"/>
          <w:lang w:eastAsia="el-GR"/>
        </w:rPr>
        <w:t xml:space="preserve"> του Χριστού</w:t>
      </w:r>
      <w:r w:rsidR="00054134">
        <w:rPr>
          <w:rFonts w:ascii="Times New Roman" w:eastAsia="Times New Roman" w:hAnsi="Times New Roman" w:cs="Times New Roman"/>
          <w:color w:val="000000"/>
          <w:sz w:val="24"/>
          <w:szCs w:val="24"/>
          <w:lang w:eastAsia="el-GR"/>
        </w:rPr>
        <w:t>, ο</w:t>
      </w:r>
      <w:r w:rsidR="00054134" w:rsidRPr="00054134">
        <w:rPr>
          <w:rFonts w:ascii="Times New Roman" w:eastAsia="Times New Roman" w:hAnsi="Times New Roman" w:cs="Times New Roman"/>
          <w:color w:val="000000"/>
          <w:sz w:val="24"/>
          <w:szCs w:val="24"/>
          <w:lang w:eastAsia="el-GR"/>
        </w:rPr>
        <w:t xml:space="preserve"> </w:t>
      </w:r>
      <w:r w:rsidR="00054134">
        <w:rPr>
          <w:rFonts w:ascii="Times New Roman" w:eastAsia="Times New Roman" w:hAnsi="Times New Roman" w:cs="Times New Roman"/>
          <w:color w:val="000000"/>
          <w:sz w:val="24"/>
          <w:szCs w:val="24"/>
          <w:lang w:eastAsia="el-GR"/>
        </w:rPr>
        <w:t>Ο</w:t>
      </w:r>
      <w:r w:rsidR="00054134" w:rsidRPr="00054134">
        <w:rPr>
          <w:rFonts w:ascii="Times New Roman" w:eastAsia="Times New Roman" w:hAnsi="Times New Roman" w:cs="Times New Roman"/>
          <w:color w:val="000000"/>
          <w:sz w:val="24"/>
          <w:szCs w:val="24"/>
          <w:lang w:eastAsia="el-GR"/>
        </w:rPr>
        <w:t xml:space="preserve">ποίος </w:t>
      </w:r>
      <w:r w:rsidR="00054134">
        <w:rPr>
          <w:rFonts w:ascii="Times New Roman" w:eastAsia="Times New Roman" w:hAnsi="Times New Roman" w:cs="Times New Roman"/>
          <w:color w:val="000000"/>
          <w:sz w:val="24"/>
          <w:szCs w:val="24"/>
          <w:lang w:eastAsia="el-GR"/>
        </w:rPr>
        <w:t>εκένωσε Εαυτόν</w:t>
      </w:r>
      <w:r w:rsidR="00054134" w:rsidRPr="00054134">
        <w:rPr>
          <w:rFonts w:ascii="Times New Roman" w:eastAsia="Times New Roman" w:hAnsi="Times New Roman" w:cs="Times New Roman"/>
          <w:color w:val="000000"/>
          <w:sz w:val="24"/>
          <w:szCs w:val="24"/>
          <w:lang w:eastAsia="el-GR"/>
        </w:rPr>
        <w:t xml:space="preserve"> για να δείξει </w:t>
      </w:r>
      <w:r w:rsidR="002D0E0E">
        <w:rPr>
          <w:rFonts w:ascii="Times New Roman" w:eastAsia="Times New Roman" w:hAnsi="Times New Roman" w:cs="Times New Roman"/>
          <w:color w:val="000000"/>
          <w:sz w:val="24"/>
          <w:szCs w:val="24"/>
          <w:lang w:eastAsia="el-GR"/>
        </w:rPr>
        <w:t xml:space="preserve">το </w:t>
      </w:r>
      <w:r w:rsidR="00054134">
        <w:rPr>
          <w:rFonts w:ascii="Times New Roman" w:eastAsia="Times New Roman" w:hAnsi="Times New Roman" w:cs="Times New Roman"/>
          <w:color w:val="000000"/>
          <w:sz w:val="24"/>
          <w:szCs w:val="24"/>
          <w:lang w:eastAsia="el-GR"/>
        </w:rPr>
        <w:t>απέραντο</w:t>
      </w:r>
      <w:r w:rsidR="00054134" w:rsidRPr="00054134">
        <w:rPr>
          <w:rFonts w:ascii="Times New Roman" w:eastAsia="Times New Roman" w:hAnsi="Times New Roman" w:cs="Times New Roman"/>
          <w:color w:val="000000"/>
          <w:sz w:val="24"/>
          <w:szCs w:val="24"/>
          <w:lang w:eastAsia="el-GR"/>
        </w:rPr>
        <w:t xml:space="preserve"> βάθος της αγαπητικής σχέσης </w:t>
      </w:r>
      <w:r w:rsidR="00054134">
        <w:rPr>
          <w:rFonts w:ascii="Times New Roman" w:eastAsia="Times New Roman" w:hAnsi="Times New Roman" w:cs="Times New Roman"/>
          <w:color w:val="000000"/>
          <w:sz w:val="24"/>
          <w:szCs w:val="24"/>
          <w:lang w:eastAsia="el-GR"/>
        </w:rPr>
        <w:t>προς σωτηρία</w:t>
      </w:r>
      <w:r w:rsidR="00054134">
        <w:rPr>
          <w:rStyle w:val="a4"/>
          <w:rFonts w:ascii="Times New Roman" w:eastAsia="Times New Roman" w:hAnsi="Times New Roman" w:cs="Times New Roman"/>
          <w:color w:val="000000"/>
          <w:sz w:val="24"/>
          <w:szCs w:val="24"/>
          <w:lang w:eastAsia="el-GR"/>
        </w:rPr>
        <w:footnoteReference w:id="297"/>
      </w:r>
      <w:r w:rsidR="00054134">
        <w:rPr>
          <w:rFonts w:ascii="Times New Roman" w:eastAsia="Times New Roman" w:hAnsi="Times New Roman" w:cs="Times New Roman"/>
          <w:color w:val="000000"/>
          <w:sz w:val="24"/>
          <w:szCs w:val="24"/>
          <w:lang w:eastAsia="el-GR"/>
        </w:rPr>
        <w:t>.</w:t>
      </w:r>
      <w:r w:rsidR="00054134" w:rsidRPr="00054134">
        <w:rPr>
          <w:rFonts w:ascii="Times New Roman" w:eastAsia="Times New Roman" w:hAnsi="Times New Roman" w:cs="Times New Roman"/>
          <w:color w:val="000000"/>
          <w:sz w:val="24"/>
          <w:szCs w:val="24"/>
          <w:lang w:eastAsia="el-GR"/>
        </w:rPr>
        <w:t xml:space="preserve">   </w:t>
      </w:r>
    </w:p>
    <w:p w:rsidR="0076071A" w:rsidRDefault="0076071A"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sidRPr="0076071A">
        <w:rPr>
          <w:rFonts w:ascii="Times New Roman" w:eastAsia="Times New Roman" w:hAnsi="Times New Roman" w:cs="Times New Roman"/>
          <w:color w:val="000000"/>
          <w:sz w:val="24"/>
          <w:szCs w:val="24"/>
          <w:lang w:eastAsia="el-GR"/>
        </w:rPr>
        <w:t xml:space="preserve">Η συσχέτιση των </w:t>
      </w:r>
      <w:r w:rsidR="00D72D4C">
        <w:rPr>
          <w:rFonts w:ascii="Times New Roman" w:eastAsia="Times New Roman" w:hAnsi="Times New Roman" w:cs="Times New Roman"/>
          <w:color w:val="000000"/>
          <w:sz w:val="24"/>
          <w:szCs w:val="24"/>
          <w:lang w:eastAsia="el-GR"/>
        </w:rPr>
        <w:t>ανωτέρω</w:t>
      </w:r>
      <w:r w:rsidRPr="0076071A">
        <w:rPr>
          <w:rFonts w:ascii="Times New Roman" w:eastAsia="Times New Roman" w:hAnsi="Times New Roman" w:cs="Times New Roman"/>
          <w:color w:val="000000"/>
          <w:sz w:val="24"/>
          <w:szCs w:val="24"/>
          <w:lang w:eastAsia="el-GR"/>
        </w:rPr>
        <w:t xml:space="preserve"> με την επανειλημμένη προσταγή του Ευαγγελίου για τη θεώρηση του </w:t>
      </w:r>
      <w:r w:rsidRPr="002D0E0E">
        <w:rPr>
          <w:rFonts w:ascii="Times New Roman" w:eastAsia="Times New Roman" w:hAnsi="Times New Roman" w:cs="Times New Roman"/>
          <w:i/>
          <w:iCs/>
          <w:color w:val="000000"/>
          <w:sz w:val="24"/>
          <w:szCs w:val="24"/>
          <w:lang w:eastAsia="el-GR"/>
        </w:rPr>
        <w:t>πλησίον</w:t>
      </w:r>
      <w:r w:rsidRPr="0076071A">
        <w:rPr>
          <w:rFonts w:ascii="Times New Roman" w:eastAsia="Times New Roman" w:hAnsi="Times New Roman" w:cs="Times New Roman"/>
          <w:color w:val="000000"/>
          <w:sz w:val="24"/>
          <w:szCs w:val="24"/>
          <w:lang w:eastAsia="el-GR"/>
        </w:rPr>
        <w:t xml:space="preserve"> ως προσώπου</w:t>
      </w:r>
      <w:r>
        <w:rPr>
          <w:rFonts w:ascii="Times New Roman" w:eastAsia="Times New Roman" w:hAnsi="Times New Roman" w:cs="Times New Roman"/>
          <w:color w:val="000000"/>
          <w:sz w:val="24"/>
          <w:szCs w:val="24"/>
          <w:lang w:eastAsia="el-GR"/>
        </w:rPr>
        <w:t xml:space="preserve"> καθίσταται προφανής, αν ληφθεί υπόψη ότι ο</w:t>
      </w:r>
      <w:r w:rsidRPr="0076071A">
        <w:rPr>
          <w:rFonts w:ascii="Times New Roman" w:eastAsia="Times New Roman" w:hAnsi="Times New Roman" w:cs="Times New Roman"/>
          <w:color w:val="000000"/>
          <w:sz w:val="24"/>
          <w:szCs w:val="24"/>
          <w:lang w:eastAsia="el-GR"/>
        </w:rPr>
        <w:t xml:space="preserve"> </w:t>
      </w:r>
      <w:r w:rsidRPr="002D0E0E">
        <w:rPr>
          <w:rFonts w:ascii="Times New Roman" w:eastAsia="Times New Roman" w:hAnsi="Times New Roman" w:cs="Times New Roman"/>
          <w:i/>
          <w:iCs/>
          <w:color w:val="000000"/>
          <w:sz w:val="24"/>
          <w:szCs w:val="24"/>
          <w:lang w:eastAsia="el-GR"/>
        </w:rPr>
        <w:t>πλησίον</w:t>
      </w:r>
      <w:r w:rsidRPr="0076071A">
        <w:rPr>
          <w:rFonts w:ascii="Times New Roman" w:eastAsia="Times New Roman" w:hAnsi="Times New Roman" w:cs="Times New Roman"/>
          <w:color w:val="000000"/>
          <w:sz w:val="24"/>
          <w:szCs w:val="24"/>
          <w:lang w:eastAsia="el-GR"/>
        </w:rPr>
        <w:t xml:space="preserve"> είναι η εικόνα του Θεού και συνεπώς η αποφυγή της </w:t>
      </w:r>
      <w:r>
        <w:rPr>
          <w:rFonts w:ascii="Times New Roman" w:eastAsia="Times New Roman" w:hAnsi="Times New Roman" w:cs="Times New Roman"/>
          <w:color w:val="000000"/>
          <w:sz w:val="24"/>
          <w:szCs w:val="24"/>
          <w:lang w:eastAsia="el-GR"/>
        </w:rPr>
        <w:t>κατάκρισης, για παράδειγμα,</w:t>
      </w:r>
      <w:r w:rsidRPr="0076071A">
        <w:rPr>
          <w:rFonts w:ascii="Times New Roman" w:eastAsia="Times New Roman" w:hAnsi="Times New Roman" w:cs="Times New Roman"/>
          <w:color w:val="000000"/>
          <w:sz w:val="24"/>
          <w:szCs w:val="24"/>
          <w:lang w:eastAsia="el-GR"/>
        </w:rPr>
        <w:t xml:space="preserve"> δεν θεμελιώνεται στη βάση μ</w:t>
      </w:r>
      <w:r w:rsidR="00D72D4C">
        <w:rPr>
          <w:rFonts w:ascii="Times New Roman" w:eastAsia="Times New Roman" w:hAnsi="Times New Roman" w:cs="Times New Roman"/>
          <w:color w:val="000000"/>
          <w:sz w:val="24"/>
          <w:szCs w:val="24"/>
          <w:lang w:eastAsia="el-GR"/>
        </w:rPr>
        <w:t>ί</w:t>
      </w:r>
      <w:r w:rsidRPr="0076071A">
        <w:rPr>
          <w:rFonts w:ascii="Times New Roman" w:eastAsia="Times New Roman" w:hAnsi="Times New Roman" w:cs="Times New Roman"/>
          <w:color w:val="000000"/>
          <w:sz w:val="24"/>
          <w:szCs w:val="24"/>
          <w:lang w:eastAsia="el-GR"/>
        </w:rPr>
        <w:t>ας ψυχολογικ</w:t>
      </w:r>
      <w:r>
        <w:rPr>
          <w:rFonts w:ascii="Times New Roman" w:eastAsia="Times New Roman" w:hAnsi="Times New Roman" w:cs="Times New Roman"/>
          <w:color w:val="000000"/>
          <w:sz w:val="24"/>
          <w:szCs w:val="24"/>
          <w:lang w:eastAsia="el-GR"/>
        </w:rPr>
        <w:t>ή</w:t>
      </w:r>
      <w:r w:rsidRPr="0076071A">
        <w:rPr>
          <w:rFonts w:ascii="Times New Roman" w:eastAsia="Times New Roman" w:hAnsi="Times New Roman" w:cs="Times New Roman"/>
          <w:color w:val="000000"/>
          <w:sz w:val="24"/>
          <w:szCs w:val="24"/>
          <w:lang w:eastAsia="el-GR"/>
        </w:rPr>
        <w:t xml:space="preserve">ς </w:t>
      </w:r>
      <w:r>
        <w:rPr>
          <w:rFonts w:ascii="Times New Roman" w:eastAsia="Times New Roman" w:hAnsi="Times New Roman" w:cs="Times New Roman"/>
          <w:color w:val="000000"/>
          <w:sz w:val="24"/>
          <w:szCs w:val="24"/>
          <w:lang w:eastAsia="el-GR"/>
        </w:rPr>
        <w:t>παρατήρησης</w:t>
      </w:r>
      <w:r w:rsidRPr="0076071A">
        <w:rPr>
          <w:rFonts w:ascii="Times New Roman" w:eastAsia="Times New Roman" w:hAnsi="Times New Roman" w:cs="Times New Roman"/>
          <w:color w:val="000000"/>
          <w:sz w:val="24"/>
          <w:szCs w:val="24"/>
          <w:lang w:eastAsia="el-GR"/>
        </w:rPr>
        <w:t xml:space="preserve"> ή </w:t>
      </w:r>
      <w:r>
        <w:rPr>
          <w:rFonts w:ascii="Times New Roman" w:eastAsia="Times New Roman" w:hAnsi="Times New Roman" w:cs="Times New Roman"/>
          <w:color w:val="000000"/>
          <w:sz w:val="24"/>
          <w:szCs w:val="24"/>
          <w:lang w:eastAsia="el-GR"/>
        </w:rPr>
        <w:t>γενικότερα</w:t>
      </w:r>
      <w:r w:rsidRPr="0076071A">
        <w:rPr>
          <w:rFonts w:ascii="Times New Roman" w:eastAsia="Times New Roman" w:hAnsi="Times New Roman" w:cs="Times New Roman"/>
          <w:color w:val="000000"/>
          <w:sz w:val="24"/>
          <w:szCs w:val="24"/>
          <w:lang w:eastAsia="el-GR"/>
        </w:rPr>
        <w:t xml:space="preserve"> σε κάποια κοινωνική σκοπιμότητα, αλλά δύναται να ερμηνευθεί </w:t>
      </w:r>
      <w:r>
        <w:rPr>
          <w:rFonts w:ascii="Times New Roman" w:eastAsia="Times New Roman" w:hAnsi="Times New Roman" w:cs="Times New Roman"/>
          <w:color w:val="000000"/>
          <w:sz w:val="24"/>
          <w:szCs w:val="24"/>
          <w:lang w:eastAsia="el-GR"/>
        </w:rPr>
        <w:t>ορθόδοξα</w:t>
      </w:r>
      <w:r w:rsidRPr="0076071A">
        <w:rPr>
          <w:rFonts w:ascii="Times New Roman" w:eastAsia="Times New Roman" w:hAnsi="Times New Roman" w:cs="Times New Roman"/>
          <w:color w:val="000000"/>
          <w:sz w:val="24"/>
          <w:szCs w:val="24"/>
          <w:lang w:eastAsia="el-GR"/>
        </w:rPr>
        <w:t xml:space="preserve"> ως σημείο της θείας παρουσίας και </w:t>
      </w:r>
      <w:r>
        <w:rPr>
          <w:rFonts w:ascii="Times New Roman" w:eastAsia="Times New Roman" w:hAnsi="Times New Roman" w:cs="Times New Roman"/>
          <w:color w:val="000000"/>
          <w:sz w:val="24"/>
          <w:szCs w:val="24"/>
          <w:lang w:eastAsia="el-GR"/>
        </w:rPr>
        <w:t>Βασιλείας</w:t>
      </w:r>
      <w:r w:rsidRPr="0076071A">
        <w:rPr>
          <w:rFonts w:ascii="Times New Roman" w:eastAsia="Times New Roman" w:hAnsi="Times New Roman" w:cs="Times New Roman"/>
          <w:color w:val="000000"/>
          <w:sz w:val="24"/>
          <w:szCs w:val="24"/>
          <w:lang w:eastAsia="el-GR"/>
        </w:rPr>
        <w:t>. Η παρουσία του Θεού πραγματώνεται με αυτό</w:t>
      </w:r>
      <w:r w:rsidR="00D72D4C">
        <w:rPr>
          <w:rFonts w:ascii="Times New Roman" w:eastAsia="Times New Roman" w:hAnsi="Times New Roman" w:cs="Times New Roman"/>
          <w:color w:val="000000"/>
          <w:sz w:val="24"/>
          <w:szCs w:val="24"/>
          <w:lang w:eastAsia="el-GR"/>
        </w:rPr>
        <w:t>ν</w:t>
      </w:r>
      <w:r w:rsidRPr="0076071A">
        <w:rPr>
          <w:rFonts w:ascii="Times New Roman" w:eastAsia="Times New Roman" w:hAnsi="Times New Roman" w:cs="Times New Roman"/>
          <w:color w:val="000000"/>
          <w:sz w:val="24"/>
          <w:szCs w:val="24"/>
          <w:lang w:eastAsia="el-GR"/>
        </w:rPr>
        <w:t xml:space="preserve"> τον τρόπο </w:t>
      </w:r>
      <w:r>
        <w:rPr>
          <w:rFonts w:ascii="Times New Roman" w:eastAsia="Times New Roman" w:hAnsi="Times New Roman" w:cs="Times New Roman"/>
          <w:color w:val="000000"/>
          <w:sz w:val="24"/>
          <w:szCs w:val="24"/>
          <w:lang w:eastAsia="el-GR"/>
        </w:rPr>
        <w:t xml:space="preserve">όχι </w:t>
      </w:r>
      <w:r w:rsidRPr="0076071A">
        <w:rPr>
          <w:rFonts w:ascii="Times New Roman" w:eastAsia="Times New Roman" w:hAnsi="Times New Roman" w:cs="Times New Roman"/>
          <w:color w:val="000000"/>
          <w:sz w:val="24"/>
          <w:szCs w:val="24"/>
          <w:lang w:eastAsia="el-GR"/>
        </w:rPr>
        <w:t>ως μία αφηρημένη ιδέα</w:t>
      </w:r>
      <w:r w:rsidR="002D0E0E">
        <w:rPr>
          <w:rFonts w:ascii="Times New Roman" w:eastAsia="Times New Roman" w:hAnsi="Times New Roman" w:cs="Times New Roman"/>
          <w:color w:val="000000"/>
          <w:sz w:val="24"/>
          <w:szCs w:val="24"/>
          <w:lang w:eastAsia="el-GR"/>
        </w:rPr>
        <w:t>,</w:t>
      </w:r>
      <w:r w:rsidRPr="0076071A">
        <w:rPr>
          <w:rFonts w:ascii="Times New Roman" w:eastAsia="Times New Roman" w:hAnsi="Times New Roman" w:cs="Times New Roman"/>
          <w:color w:val="000000"/>
          <w:sz w:val="24"/>
          <w:szCs w:val="24"/>
          <w:lang w:eastAsia="el-GR"/>
        </w:rPr>
        <w:t xml:space="preserve"> αλλά </w:t>
      </w:r>
      <w:r w:rsidR="003F7F28">
        <w:rPr>
          <w:rFonts w:ascii="Times New Roman" w:eastAsia="Times New Roman" w:hAnsi="Times New Roman" w:cs="Times New Roman"/>
          <w:color w:val="000000"/>
          <w:sz w:val="24"/>
          <w:szCs w:val="24"/>
          <w:lang w:eastAsia="el-GR"/>
        </w:rPr>
        <w:t xml:space="preserve">ως αυτή που </w:t>
      </w:r>
      <w:r w:rsidRPr="0076071A">
        <w:rPr>
          <w:rFonts w:ascii="Times New Roman" w:eastAsia="Times New Roman" w:hAnsi="Times New Roman" w:cs="Times New Roman"/>
          <w:color w:val="000000"/>
          <w:sz w:val="24"/>
          <w:szCs w:val="24"/>
          <w:lang w:eastAsia="el-GR"/>
        </w:rPr>
        <w:t>διέρχεται μέσω του άλλου στην υπέρβαση ακόμ</w:t>
      </w:r>
      <w:r w:rsidR="00D72D4C">
        <w:rPr>
          <w:rFonts w:ascii="Times New Roman" w:eastAsia="Times New Roman" w:hAnsi="Times New Roman" w:cs="Times New Roman"/>
          <w:color w:val="000000"/>
          <w:sz w:val="24"/>
          <w:szCs w:val="24"/>
          <w:lang w:eastAsia="el-GR"/>
        </w:rPr>
        <w:t>η</w:t>
      </w:r>
      <w:r w:rsidRPr="0076071A">
        <w:rPr>
          <w:rFonts w:ascii="Times New Roman" w:eastAsia="Times New Roman" w:hAnsi="Times New Roman" w:cs="Times New Roman"/>
          <w:color w:val="000000"/>
          <w:sz w:val="24"/>
          <w:szCs w:val="24"/>
          <w:lang w:eastAsia="el-GR"/>
        </w:rPr>
        <w:t xml:space="preserve"> </w:t>
      </w:r>
      <w:r w:rsidR="003F7F28">
        <w:rPr>
          <w:rFonts w:ascii="Times New Roman" w:eastAsia="Times New Roman" w:hAnsi="Times New Roman" w:cs="Times New Roman"/>
          <w:color w:val="000000"/>
          <w:sz w:val="24"/>
          <w:szCs w:val="24"/>
          <w:lang w:eastAsia="el-GR"/>
        </w:rPr>
        <w:t xml:space="preserve">και </w:t>
      </w:r>
      <w:r>
        <w:rPr>
          <w:rFonts w:ascii="Times New Roman" w:eastAsia="Times New Roman" w:hAnsi="Times New Roman" w:cs="Times New Roman"/>
          <w:color w:val="000000"/>
          <w:sz w:val="24"/>
          <w:szCs w:val="24"/>
          <w:lang w:eastAsia="el-GR"/>
        </w:rPr>
        <w:t>της</w:t>
      </w:r>
      <w:r w:rsidRPr="0076071A">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διάκρισης</w:t>
      </w:r>
      <w:r w:rsidR="003F7F28">
        <w:rPr>
          <w:rFonts w:ascii="Times New Roman" w:eastAsia="Times New Roman" w:hAnsi="Times New Roman" w:cs="Times New Roman"/>
          <w:color w:val="000000"/>
          <w:sz w:val="24"/>
          <w:szCs w:val="24"/>
          <w:lang w:eastAsia="el-GR"/>
        </w:rPr>
        <w:t xml:space="preserve">, </w:t>
      </w:r>
      <w:r w:rsidR="00D72D4C">
        <w:rPr>
          <w:rFonts w:ascii="Times New Roman" w:eastAsia="Times New Roman" w:hAnsi="Times New Roman" w:cs="Times New Roman"/>
          <w:color w:val="000000"/>
          <w:sz w:val="24"/>
          <w:szCs w:val="24"/>
          <w:lang w:eastAsia="el-GR"/>
        </w:rPr>
        <w:t>η οποία</w:t>
      </w:r>
      <w:r w:rsidRPr="0076071A">
        <w:rPr>
          <w:rFonts w:ascii="Times New Roman" w:eastAsia="Times New Roman" w:hAnsi="Times New Roman" w:cs="Times New Roman"/>
          <w:color w:val="000000"/>
          <w:sz w:val="24"/>
          <w:szCs w:val="24"/>
          <w:lang w:eastAsia="el-GR"/>
        </w:rPr>
        <w:t xml:space="preserve"> θέτει τον άλλον απέναντι και δυνητικά ως εχθρό. Προφανώς</w:t>
      </w:r>
      <w:r>
        <w:rPr>
          <w:rFonts w:ascii="Times New Roman" w:eastAsia="Times New Roman" w:hAnsi="Times New Roman" w:cs="Times New Roman"/>
          <w:color w:val="000000"/>
          <w:sz w:val="24"/>
          <w:szCs w:val="24"/>
          <w:lang w:eastAsia="el-GR"/>
        </w:rPr>
        <w:t>,</w:t>
      </w:r>
      <w:r w:rsidRPr="0076071A">
        <w:rPr>
          <w:rFonts w:ascii="Times New Roman" w:eastAsia="Times New Roman" w:hAnsi="Times New Roman" w:cs="Times New Roman"/>
          <w:color w:val="000000"/>
          <w:sz w:val="24"/>
          <w:szCs w:val="24"/>
          <w:lang w:eastAsia="el-GR"/>
        </w:rPr>
        <w:t xml:space="preserve"> γράφει ο </w:t>
      </w:r>
      <w:r w:rsidR="003F7F28">
        <w:rPr>
          <w:rFonts w:ascii="Times New Roman" w:eastAsia="Times New Roman" w:hAnsi="Times New Roman" w:cs="Times New Roman"/>
          <w:color w:val="000000"/>
          <w:sz w:val="24"/>
          <w:szCs w:val="24"/>
          <w:lang w:eastAsia="el-GR"/>
        </w:rPr>
        <w:t xml:space="preserve">Σ. </w:t>
      </w:r>
      <w:r w:rsidRPr="0076071A">
        <w:rPr>
          <w:rFonts w:ascii="Times New Roman" w:eastAsia="Times New Roman" w:hAnsi="Times New Roman" w:cs="Times New Roman"/>
          <w:color w:val="000000"/>
          <w:sz w:val="24"/>
          <w:szCs w:val="24"/>
          <w:lang w:eastAsia="el-GR"/>
        </w:rPr>
        <w:t>Αγουρίδης</w:t>
      </w:r>
      <w:r>
        <w:rPr>
          <w:rFonts w:ascii="Times New Roman" w:eastAsia="Times New Roman" w:hAnsi="Times New Roman" w:cs="Times New Roman"/>
          <w:color w:val="000000"/>
          <w:sz w:val="24"/>
          <w:szCs w:val="24"/>
          <w:lang w:eastAsia="el-GR"/>
        </w:rPr>
        <w:t>,</w:t>
      </w:r>
      <w:r w:rsidRPr="0076071A">
        <w:rPr>
          <w:rFonts w:ascii="Times New Roman" w:eastAsia="Times New Roman" w:hAnsi="Times New Roman" w:cs="Times New Roman"/>
          <w:color w:val="000000"/>
          <w:sz w:val="24"/>
          <w:szCs w:val="24"/>
          <w:lang w:eastAsia="el-GR"/>
        </w:rPr>
        <w:t xml:space="preserve"> ο Ιησούς μιλάει για ανθρώπινες σχέσεις που εκδ</w:t>
      </w:r>
      <w:r w:rsidR="003F7F28">
        <w:rPr>
          <w:rFonts w:ascii="Times New Roman" w:eastAsia="Times New Roman" w:hAnsi="Times New Roman" w:cs="Times New Roman"/>
          <w:color w:val="000000"/>
          <w:sz w:val="24"/>
          <w:szCs w:val="24"/>
          <w:lang w:eastAsia="el-GR"/>
        </w:rPr>
        <w:t>ι</w:t>
      </w:r>
      <w:r>
        <w:rPr>
          <w:rFonts w:ascii="Times New Roman" w:eastAsia="Times New Roman" w:hAnsi="Times New Roman" w:cs="Times New Roman"/>
          <w:color w:val="000000"/>
          <w:sz w:val="24"/>
          <w:szCs w:val="24"/>
          <w:lang w:eastAsia="el-GR"/>
        </w:rPr>
        <w:t>π</w:t>
      </w:r>
      <w:r w:rsidRPr="0076071A">
        <w:rPr>
          <w:rFonts w:ascii="Times New Roman" w:eastAsia="Times New Roman" w:hAnsi="Times New Roman" w:cs="Times New Roman"/>
          <w:color w:val="000000"/>
          <w:sz w:val="24"/>
          <w:szCs w:val="24"/>
          <w:lang w:eastAsia="el-GR"/>
        </w:rPr>
        <w:t>λώνονται σε μ</w:t>
      </w:r>
      <w:r w:rsidR="00D72D4C">
        <w:rPr>
          <w:rFonts w:ascii="Times New Roman" w:eastAsia="Times New Roman" w:hAnsi="Times New Roman" w:cs="Times New Roman"/>
          <w:color w:val="000000"/>
          <w:sz w:val="24"/>
          <w:szCs w:val="24"/>
          <w:lang w:eastAsia="el-GR"/>
        </w:rPr>
        <w:t>ί</w:t>
      </w:r>
      <w:r w:rsidRPr="0076071A">
        <w:rPr>
          <w:rFonts w:ascii="Times New Roman" w:eastAsia="Times New Roman" w:hAnsi="Times New Roman" w:cs="Times New Roman"/>
          <w:color w:val="000000"/>
          <w:sz w:val="24"/>
          <w:szCs w:val="24"/>
          <w:lang w:eastAsia="el-GR"/>
        </w:rPr>
        <w:t>α νέα μορφή ζωής</w:t>
      </w:r>
      <w:r>
        <w:rPr>
          <w:rFonts w:ascii="Times New Roman" w:eastAsia="Times New Roman" w:hAnsi="Times New Roman" w:cs="Times New Roman"/>
          <w:color w:val="000000"/>
          <w:sz w:val="24"/>
          <w:szCs w:val="24"/>
          <w:lang w:eastAsia="el-GR"/>
        </w:rPr>
        <w:t>,</w:t>
      </w:r>
      <w:r w:rsidRPr="0076071A">
        <w:rPr>
          <w:rFonts w:ascii="Times New Roman" w:eastAsia="Times New Roman" w:hAnsi="Times New Roman" w:cs="Times New Roman"/>
          <w:color w:val="000000"/>
          <w:sz w:val="24"/>
          <w:szCs w:val="24"/>
          <w:lang w:eastAsia="el-GR"/>
        </w:rPr>
        <w:t xml:space="preserve"> απαλλαγμένες από τις ανθρώπινες σκοπιμότητες και διακρίσεις</w:t>
      </w:r>
      <w:r>
        <w:rPr>
          <w:rStyle w:val="a4"/>
          <w:rFonts w:ascii="Times New Roman" w:eastAsia="Times New Roman" w:hAnsi="Times New Roman" w:cs="Times New Roman"/>
          <w:color w:val="000000"/>
          <w:sz w:val="24"/>
          <w:szCs w:val="24"/>
          <w:lang w:eastAsia="el-GR"/>
        </w:rPr>
        <w:footnoteReference w:id="298"/>
      </w:r>
      <w:r>
        <w:rPr>
          <w:rFonts w:ascii="Times New Roman" w:eastAsia="Times New Roman" w:hAnsi="Times New Roman" w:cs="Times New Roman"/>
          <w:color w:val="000000"/>
          <w:sz w:val="24"/>
          <w:szCs w:val="24"/>
          <w:lang w:eastAsia="el-GR"/>
        </w:rPr>
        <w:t>.</w:t>
      </w:r>
      <w:r w:rsidRPr="0076071A">
        <w:rPr>
          <w:rFonts w:ascii="Times New Roman" w:eastAsia="Times New Roman" w:hAnsi="Times New Roman" w:cs="Times New Roman"/>
          <w:color w:val="000000"/>
          <w:sz w:val="24"/>
          <w:szCs w:val="24"/>
          <w:lang w:eastAsia="el-GR"/>
        </w:rPr>
        <w:t xml:space="preserve">   </w:t>
      </w:r>
    </w:p>
    <w:p w:rsidR="0051101B" w:rsidRDefault="003B39E3"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Για την</w:t>
      </w:r>
      <w:r w:rsidR="00873718" w:rsidRPr="00873718">
        <w:rPr>
          <w:rFonts w:ascii="Times New Roman" w:eastAsia="Times New Roman" w:hAnsi="Times New Roman" w:cs="Times New Roman"/>
          <w:color w:val="000000"/>
          <w:sz w:val="24"/>
          <w:szCs w:val="24"/>
          <w:lang w:eastAsia="el-GR"/>
        </w:rPr>
        <w:t xml:space="preserve"> ορθότερη ερμηνευτική αποτίμηση του όρου </w:t>
      </w:r>
      <w:r w:rsidR="00873718">
        <w:rPr>
          <w:rFonts w:ascii="Times New Roman" w:eastAsia="Times New Roman" w:hAnsi="Times New Roman" w:cs="Times New Roman"/>
          <w:color w:val="000000"/>
          <w:sz w:val="24"/>
          <w:szCs w:val="24"/>
          <w:lang w:eastAsia="el-GR"/>
        </w:rPr>
        <w:t>«</w:t>
      </w:r>
      <w:r w:rsidR="00873718" w:rsidRPr="002D0E0E">
        <w:rPr>
          <w:rFonts w:ascii="Times New Roman" w:eastAsia="Times New Roman" w:hAnsi="Times New Roman" w:cs="Times New Roman"/>
          <w:i/>
          <w:iCs/>
          <w:color w:val="000000"/>
          <w:sz w:val="24"/>
          <w:szCs w:val="24"/>
          <w:lang w:eastAsia="el-GR"/>
        </w:rPr>
        <w:t>πλησίον</w:t>
      </w:r>
      <w:r w:rsidR="00EF342E">
        <w:rPr>
          <w:rFonts w:ascii="Times New Roman" w:eastAsia="Times New Roman" w:hAnsi="Times New Roman" w:cs="Times New Roman"/>
          <w:color w:val="000000"/>
          <w:sz w:val="24"/>
          <w:szCs w:val="24"/>
          <w:lang w:eastAsia="el-GR"/>
        </w:rPr>
        <w:t>»</w:t>
      </w:r>
      <w:r w:rsidR="00873718" w:rsidRPr="00873718">
        <w:rPr>
          <w:rFonts w:ascii="Times New Roman" w:eastAsia="Times New Roman" w:hAnsi="Times New Roman" w:cs="Times New Roman"/>
          <w:color w:val="000000"/>
          <w:sz w:val="24"/>
          <w:szCs w:val="24"/>
          <w:lang w:eastAsia="el-GR"/>
        </w:rPr>
        <w:t xml:space="preserve"> </w:t>
      </w:r>
      <w:r w:rsidR="00EF342E">
        <w:rPr>
          <w:rFonts w:ascii="Times New Roman" w:eastAsia="Times New Roman" w:hAnsi="Times New Roman" w:cs="Times New Roman"/>
          <w:color w:val="000000"/>
          <w:sz w:val="24"/>
          <w:szCs w:val="24"/>
          <w:lang w:eastAsia="el-GR"/>
        </w:rPr>
        <w:t>σ</w:t>
      </w:r>
      <w:r w:rsidR="00873718" w:rsidRPr="00873718">
        <w:rPr>
          <w:rFonts w:ascii="Times New Roman" w:eastAsia="Times New Roman" w:hAnsi="Times New Roman" w:cs="Times New Roman"/>
          <w:color w:val="000000"/>
          <w:sz w:val="24"/>
          <w:szCs w:val="24"/>
          <w:lang w:eastAsia="el-GR"/>
        </w:rPr>
        <w:t xml:space="preserve">το ευαγγελικό κείμενο δεν μπορεί να </w:t>
      </w:r>
      <w:r>
        <w:rPr>
          <w:rFonts w:ascii="Times New Roman" w:eastAsia="Times New Roman" w:hAnsi="Times New Roman" w:cs="Times New Roman"/>
          <w:color w:val="000000"/>
          <w:sz w:val="24"/>
          <w:szCs w:val="24"/>
          <w:lang w:eastAsia="el-GR"/>
        </w:rPr>
        <w:t>παραβλεφθεί</w:t>
      </w:r>
      <w:r w:rsidR="00873718" w:rsidRPr="00873718">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η</w:t>
      </w:r>
      <w:r w:rsidR="00873718" w:rsidRPr="00873718">
        <w:rPr>
          <w:rFonts w:ascii="Times New Roman" w:eastAsia="Times New Roman" w:hAnsi="Times New Roman" w:cs="Times New Roman"/>
          <w:color w:val="000000"/>
          <w:sz w:val="24"/>
          <w:szCs w:val="24"/>
          <w:lang w:eastAsia="el-GR"/>
        </w:rPr>
        <w:t xml:space="preserve"> προηγηθείσα, κυρίως την αποκαλυπτική Γραμματεία, ρητορική του μίσους προς τον εχθρό, </w:t>
      </w:r>
      <w:r w:rsidR="00EF342E">
        <w:rPr>
          <w:rFonts w:ascii="Times New Roman" w:eastAsia="Times New Roman" w:hAnsi="Times New Roman" w:cs="Times New Roman"/>
          <w:color w:val="000000"/>
          <w:sz w:val="24"/>
          <w:szCs w:val="24"/>
          <w:lang w:eastAsia="el-GR"/>
        </w:rPr>
        <w:t>η</w:t>
      </w:r>
      <w:r w:rsidR="00873718" w:rsidRPr="00873718">
        <w:rPr>
          <w:rFonts w:ascii="Times New Roman" w:eastAsia="Times New Roman" w:hAnsi="Times New Roman" w:cs="Times New Roman"/>
          <w:color w:val="000000"/>
          <w:sz w:val="24"/>
          <w:szCs w:val="24"/>
          <w:lang w:eastAsia="el-GR"/>
        </w:rPr>
        <w:t xml:space="preserve"> οποία κατέστη λογοτεχνικό είδος </w:t>
      </w:r>
      <w:r w:rsidR="002D0E0E">
        <w:rPr>
          <w:rFonts w:ascii="Times New Roman" w:eastAsia="Times New Roman" w:hAnsi="Times New Roman" w:cs="Times New Roman"/>
          <w:color w:val="000000"/>
          <w:sz w:val="24"/>
          <w:szCs w:val="24"/>
          <w:lang w:eastAsia="el-GR"/>
        </w:rPr>
        <w:t>σ</w:t>
      </w:r>
      <w:r w:rsidR="00873718" w:rsidRPr="00873718">
        <w:rPr>
          <w:rFonts w:ascii="Times New Roman" w:eastAsia="Times New Roman" w:hAnsi="Times New Roman" w:cs="Times New Roman"/>
          <w:color w:val="000000"/>
          <w:sz w:val="24"/>
          <w:szCs w:val="24"/>
          <w:lang w:eastAsia="el-GR"/>
        </w:rPr>
        <w:t>τον πυρήνα του οποίου εκφράζεται μια διαρκής τιμωρία των αντιπάλων του ιουδαϊκού λαού</w:t>
      </w:r>
      <w:r w:rsidR="0051101B">
        <w:rPr>
          <w:rFonts w:ascii="Times New Roman" w:eastAsia="Times New Roman" w:hAnsi="Times New Roman" w:cs="Times New Roman"/>
          <w:color w:val="000000"/>
          <w:sz w:val="24"/>
          <w:szCs w:val="24"/>
          <w:lang w:eastAsia="el-GR"/>
        </w:rPr>
        <w:t xml:space="preserve"> και ευρύτερα των αμαρτωλών</w:t>
      </w:r>
      <w:r w:rsidR="00EF342E">
        <w:rPr>
          <w:rStyle w:val="a4"/>
          <w:rFonts w:ascii="Times New Roman" w:eastAsia="Times New Roman" w:hAnsi="Times New Roman" w:cs="Times New Roman"/>
          <w:color w:val="000000"/>
          <w:sz w:val="24"/>
          <w:szCs w:val="24"/>
          <w:lang w:eastAsia="el-GR"/>
        </w:rPr>
        <w:footnoteReference w:id="299"/>
      </w:r>
      <w:r w:rsidR="00873718" w:rsidRPr="00873718">
        <w:rPr>
          <w:rFonts w:ascii="Times New Roman" w:eastAsia="Times New Roman" w:hAnsi="Times New Roman" w:cs="Times New Roman"/>
          <w:color w:val="000000"/>
          <w:sz w:val="24"/>
          <w:szCs w:val="24"/>
          <w:lang w:eastAsia="el-GR"/>
        </w:rPr>
        <w:t xml:space="preserve">. Η τιμωρία δεν αναφέρεται μόνο στο ιστορικό υπόβαθρο των δυσκολιών που αντιμετώπιζε ο </w:t>
      </w:r>
      <w:r w:rsidR="00EF342E" w:rsidRPr="00873718">
        <w:rPr>
          <w:rFonts w:ascii="Times New Roman" w:eastAsia="Times New Roman" w:hAnsi="Times New Roman" w:cs="Times New Roman"/>
          <w:color w:val="000000"/>
          <w:sz w:val="24"/>
          <w:szCs w:val="24"/>
          <w:lang w:eastAsia="el-GR"/>
        </w:rPr>
        <w:t>ιουδαϊκ</w:t>
      </w:r>
      <w:r w:rsidR="00EF342E">
        <w:rPr>
          <w:rFonts w:ascii="Times New Roman" w:eastAsia="Times New Roman" w:hAnsi="Times New Roman" w:cs="Times New Roman"/>
          <w:color w:val="000000"/>
          <w:sz w:val="24"/>
          <w:szCs w:val="24"/>
          <w:lang w:eastAsia="el-GR"/>
        </w:rPr>
        <w:t xml:space="preserve">ός </w:t>
      </w:r>
      <w:r w:rsidR="00873718" w:rsidRPr="00873718">
        <w:rPr>
          <w:rFonts w:ascii="Times New Roman" w:eastAsia="Times New Roman" w:hAnsi="Times New Roman" w:cs="Times New Roman"/>
          <w:color w:val="000000"/>
          <w:sz w:val="24"/>
          <w:szCs w:val="24"/>
          <w:lang w:eastAsia="el-GR"/>
        </w:rPr>
        <w:t xml:space="preserve">λαός, αλλά επεκτάθηκε και στα </w:t>
      </w:r>
      <w:r w:rsidR="00873718" w:rsidRPr="00D72D4C">
        <w:rPr>
          <w:rFonts w:ascii="Times New Roman" w:eastAsia="Times New Roman" w:hAnsi="Times New Roman" w:cs="Times New Roman"/>
          <w:i/>
          <w:iCs/>
          <w:color w:val="000000"/>
          <w:sz w:val="24"/>
          <w:szCs w:val="24"/>
          <w:lang w:eastAsia="el-GR"/>
        </w:rPr>
        <w:t>έσχατα</w:t>
      </w:r>
      <w:r w:rsidR="00873718" w:rsidRPr="00873718">
        <w:rPr>
          <w:rFonts w:ascii="Times New Roman" w:eastAsia="Times New Roman" w:hAnsi="Times New Roman" w:cs="Times New Roman"/>
          <w:color w:val="000000"/>
          <w:sz w:val="24"/>
          <w:szCs w:val="24"/>
          <w:lang w:eastAsia="el-GR"/>
        </w:rPr>
        <w:t xml:space="preserve"> </w:t>
      </w:r>
      <w:r w:rsidR="0051101B" w:rsidRPr="00873718">
        <w:rPr>
          <w:rFonts w:ascii="Times New Roman" w:eastAsia="Times New Roman" w:hAnsi="Times New Roman" w:cs="Times New Roman"/>
          <w:color w:val="000000"/>
          <w:sz w:val="24"/>
          <w:szCs w:val="24"/>
          <w:lang w:eastAsia="el-GR"/>
        </w:rPr>
        <w:t xml:space="preserve">εκεί </w:t>
      </w:r>
      <w:r w:rsidR="00873718" w:rsidRPr="00873718">
        <w:rPr>
          <w:rFonts w:ascii="Times New Roman" w:eastAsia="Times New Roman" w:hAnsi="Times New Roman" w:cs="Times New Roman"/>
          <w:color w:val="000000"/>
          <w:sz w:val="24"/>
          <w:szCs w:val="24"/>
          <w:lang w:eastAsia="el-GR"/>
        </w:rPr>
        <w:t xml:space="preserve">όπου με τη μορφή ενός </w:t>
      </w:r>
      <w:r w:rsidR="00EF342E">
        <w:rPr>
          <w:rFonts w:ascii="Times New Roman" w:eastAsia="Times New Roman" w:hAnsi="Times New Roman" w:cs="Times New Roman"/>
          <w:color w:val="000000"/>
          <w:sz w:val="24"/>
          <w:szCs w:val="24"/>
          <w:lang w:eastAsia="el-GR"/>
        </w:rPr>
        <w:t>τελειωτικού</w:t>
      </w:r>
      <w:r w:rsidR="00873718" w:rsidRPr="00873718">
        <w:rPr>
          <w:rFonts w:ascii="Times New Roman" w:eastAsia="Times New Roman" w:hAnsi="Times New Roman" w:cs="Times New Roman"/>
          <w:color w:val="000000"/>
          <w:sz w:val="24"/>
          <w:szCs w:val="24"/>
          <w:lang w:eastAsia="el-GR"/>
        </w:rPr>
        <w:t xml:space="preserve"> εσχατολογικού πολέμου θα ξεκαθάριζαν πλήρως οι λογαριασμοί. Για την ουσία αυτής της ρητορικής η τιμωρία </w:t>
      </w:r>
      <w:r>
        <w:rPr>
          <w:rFonts w:ascii="Times New Roman" w:eastAsia="Times New Roman" w:hAnsi="Times New Roman" w:cs="Times New Roman"/>
          <w:color w:val="000000"/>
          <w:sz w:val="24"/>
          <w:szCs w:val="24"/>
          <w:lang w:eastAsia="el-GR"/>
        </w:rPr>
        <w:t>εμφανίζεται</w:t>
      </w:r>
      <w:r w:rsidR="00873718" w:rsidRPr="00873718">
        <w:rPr>
          <w:rFonts w:ascii="Times New Roman" w:eastAsia="Times New Roman" w:hAnsi="Times New Roman" w:cs="Times New Roman"/>
          <w:color w:val="000000"/>
          <w:sz w:val="24"/>
          <w:szCs w:val="24"/>
          <w:lang w:eastAsia="el-GR"/>
        </w:rPr>
        <w:t xml:space="preserve"> </w:t>
      </w:r>
      <w:r w:rsidR="00D72D4C">
        <w:rPr>
          <w:rFonts w:ascii="Times New Roman" w:eastAsia="Times New Roman" w:hAnsi="Times New Roman" w:cs="Times New Roman"/>
          <w:color w:val="000000"/>
          <w:sz w:val="24"/>
          <w:szCs w:val="24"/>
          <w:lang w:eastAsia="el-GR"/>
        </w:rPr>
        <w:t>έτι μάλλον</w:t>
      </w:r>
      <w:r w:rsidR="00873718" w:rsidRPr="00873718">
        <w:rPr>
          <w:rFonts w:ascii="Times New Roman" w:eastAsia="Times New Roman" w:hAnsi="Times New Roman" w:cs="Times New Roman"/>
          <w:color w:val="000000"/>
          <w:sz w:val="24"/>
          <w:szCs w:val="24"/>
          <w:lang w:eastAsia="el-GR"/>
        </w:rPr>
        <w:t xml:space="preserve"> ως μια προσδοκία μ</w:t>
      </w:r>
      <w:r w:rsidR="002D0E0E">
        <w:rPr>
          <w:rFonts w:ascii="Times New Roman" w:eastAsia="Times New Roman" w:hAnsi="Times New Roman" w:cs="Times New Roman"/>
          <w:color w:val="000000"/>
          <w:sz w:val="24"/>
          <w:szCs w:val="24"/>
          <w:lang w:eastAsia="el-GR"/>
        </w:rPr>
        <w:t>ί</w:t>
      </w:r>
      <w:r w:rsidR="00873718" w:rsidRPr="00873718">
        <w:rPr>
          <w:rFonts w:ascii="Times New Roman" w:eastAsia="Times New Roman" w:hAnsi="Times New Roman" w:cs="Times New Roman"/>
          <w:color w:val="000000"/>
          <w:sz w:val="24"/>
          <w:szCs w:val="24"/>
          <w:lang w:eastAsia="el-GR"/>
        </w:rPr>
        <w:t xml:space="preserve">ας μέλλουσας </w:t>
      </w:r>
      <w:r w:rsidR="00EF342E">
        <w:rPr>
          <w:rFonts w:ascii="Times New Roman" w:eastAsia="Times New Roman" w:hAnsi="Times New Roman" w:cs="Times New Roman"/>
          <w:color w:val="000000"/>
          <w:sz w:val="24"/>
          <w:szCs w:val="24"/>
          <w:lang w:eastAsia="el-GR"/>
        </w:rPr>
        <w:t>κατάστασης</w:t>
      </w:r>
      <w:r w:rsidR="00873718" w:rsidRPr="00873718">
        <w:rPr>
          <w:rFonts w:ascii="Times New Roman" w:eastAsia="Times New Roman" w:hAnsi="Times New Roman" w:cs="Times New Roman"/>
          <w:color w:val="000000"/>
          <w:sz w:val="24"/>
          <w:szCs w:val="24"/>
          <w:lang w:eastAsia="el-GR"/>
        </w:rPr>
        <w:t xml:space="preserve">, </w:t>
      </w:r>
      <w:r w:rsidR="0051101B">
        <w:rPr>
          <w:rFonts w:ascii="Times New Roman" w:eastAsia="Times New Roman" w:hAnsi="Times New Roman" w:cs="Times New Roman"/>
          <w:color w:val="000000"/>
          <w:sz w:val="24"/>
          <w:szCs w:val="24"/>
          <w:lang w:eastAsia="el-GR"/>
        </w:rPr>
        <w:t>επειδή</w:t>
      </w:r>
      <w:r w:rsidR="00873718" w:rsidRPr="00873718">
        <w:rPr>
          <w:rFonts w:ascii="Times New Roman" w:eastAsia="Times New Roman" w:hAnsi="Times New Roman" w:cs="Times New Roman"/>
          <w:color w:val="000000"/>
          <w:sz w:val="24"/>
          <w:szCs w:val="24"/>
          <w:lang w:eastAsia="el-GR"/>
        </w:rPr>
        <w:t xml:space="preserve"> τα παρόντα </w:t>
      </w:r>
      <w:r w:rsidR="00EF342E">
        <w:rPr>
          <w:rFonts w:ascii="Times New Roman" w:eastAsia="Times New Roman" w:hAnsi="Times New Roman" w:cs="Times New Roman"/>
          <w:color w:val="000000"/>
          <w:sz w:val="24"/>
          <w:szCs w:val="24"/>
          <w:lang w:eastAsia="el-GR"/>
        </w:rPr>
        <w:t>δεινά</w:t>
      </w:r>
      <w:r w:rsidR="00873718" w:rsidRPr="00873718">
        <w:rPr>
          <w:rFonts w:ascii="Times New Roman" w:eastAsia="Times New Roman" w:hAnsi="Times New Roman" w:cs="Times New Roman"/>
          <w:color w:val="000000"/>
          <w:sz w:val="24"/>
          <w:szCs w:val="24"/>
          <w:lang w:eastAsia="el-GR"/>
        </w:rPr>
        <w:t xml:space="preserve"> θεωρούνται ανυπέρβλητ</w:t>
      </w:r>
      <w:r w:rsidR="00EF342E">
        <w:rPr>
          <w:rFonts w:ascii="Times New Roman" w:eastAsia="Times New Roman" w:hAnsi="Times New Roman" w:cs="Times New Roman"/>
          <w:color w:val="000000"/>
          <w:sz w:val="24"/>
          <w:szCs w:val="24"/>
          <w:lang w:eastAsia="el-GR"/>
        </w:rPr>
        <w:t>α</w:t>
      </w:r>
      <w:r w:rsidR="00873718" w:rsidRPr="00873718">
        <w:rPr>
          <w:rFonts w:ascii="Times New Roman" w:eastAsia="Times New Roman" w:hAnsi="Times New Roman" w:cs="Times New Roman"/>
          <w:color w:val="000000"/>
          <w:sz w:val="24"/>
          <w:szCs w:val="24"/>
          <w:lang w:eastAsia="el-GR"/>
        </w:rPr>
        <w:t xml:space="preserve">. Η πλήρωση της προσδοκίας με επίταση της </w:t>
      </w:r>
      <w:r w:rsidR="00EF342E">
        <w:rPr>
          <w:rFonts w:ascii="Times New Roman" w:eastAsia="Times New Roman" w:hAnsi="Times New Roman" w:cs="Times New Roman"/>
          <w:color w:val="000000"/>
          <w:sz w:val="24"/>
          <w:szCs w:val="24"/>
          <w:lang w:eastAsia="el-GR"/>
        </w:rPr>
        <w:t>ρητορικής</w:t>
      </w:r>
      <w:r w:rsidR="00873718" w:rsidRPr="00873718">
        <w:rPr>
          <w:rFonts w:ascii="Times New Roman" w:eastAsia="Times New Roman" w:hAnsi="Times New Roman" w:cs="Times New Roman"/>
          <w:color w:val="000000"/>
          <w:sz w:val="24"/>
          <w:szCs w:val="24"/>
          <w:lang w:eastAsia="el-GR"/>
        </w:rPr>
        <w:t xml:space="preserve"> του μίσους είναι ιδιαίτερα εμφανής στους </w:t>
      </w:r>
      <w:r w:rsidR="00EF342E">
        <w:rPr>
          <w:rFonts w:ascii="Times New Roman" w:eastAsia="Times New Roman" w:hAnsi="Times New Roman" w:cs="Times New Roman"/>
          <w:color w:val="000000"/>
          <w:sz w:val="24"/>
          <w:szCs w:val="24"/>
          <w:lang w:eastAsia="el-GR"/>
        </w:rPr>
        <w:t>Εσσαίους</w:t>
      </w:r>
      <w:r w:rsidR="00D72D4C">
        <w:rPr>
          <w:rFonts w:ascii="Times New Roman" w:eastAsia="Times New Roman" w:hAnsi="Times New Roman" w:cs="Times New Roman"/>
          <w:color w:val="000000"/>
          <w:sz w:val="24"/>
          <w:szCs w:val="24"/>
          <w:lang w:eastAsia="el-GR"/>
        </w:rPr>
        <w:t xml:space="preserve">, οι οποίοι </w:t>
      </w:r>
      <w:r w:rsidR="00EF342E">
        <w:rPr>
          <w:rFonts w:ascii="Times New Roman" w:eastAsia="Times New Roman" w:hAnsi="Times New Roman" w:cs="Times New Roman"/>
          <w:color w:val="000000"/>
          <w:sz w:val="24"/>
          <w:szCs w:val="24"/>
          <w:lang w:eastAsia="el-GR"/>
        </w:rPr>
        <w:t>ομιλούσαν</w:t>
      </w:r>
      <w:r w:rsidR="00873718" w:rsidRPr="00873718">
        <w:rPr>
          <w:rFonts w:ascii="Times New Roman" w:eastAsia="Times New Roman" w:hAnsi="Times New Roman" w:cs="Times New Roman"/>
          <w:color w:val="000000"/>
          <w:sz w:val="24"/>
          <w:szCs w:val="24"/>
          <w:lang w:eastAsia="el-GR"/>
        </w:rPr>
        <w:t xml:space="preserve"> καθαρά </w:t>
      </w:r>
      <w:r w:rsidR="00EF342E">
        <w:rPr>
          <w:rFonts w:ascii="Times New Roman" w:eastAsia="Times New Roman" w:hAnsi="Times New Roman" w:cs="Times New Roman"/>
          <w:color w:val="000000"/>
          <w:sz w:val="24"/>
          <w:szCs w:val="24"/>
          <w:lang w:eastAsia="el-GR"/>
        </w:rPr>
        <w:t>για</w:t>
      </w:r>
      <w:r w:rsidR="00873718" w:rsidRPr="00873718">
        <w:rPr>
          <w:rFonts w:ascii="Times New Roman" w:eastAsia="Times New Roman" w:hAnsi="Times New Roman" w:cs="Times New Roman"/>
          <w:color w:val="000000"/>
          <w:sz w:val="24"/>
          <w:szCs w:val="24"/>
          <w:lang w:eastAsia="el-GR"/>
        </w:rPr>
        <w:t xml:space="preserve"> εσχατολογική </w:t>
      </w:r>
      <w:r w:rsidR="00EF342E">
        <w:rPr>
          <w:rFonts w:ascii="Times New Roman" w:eastAsia="Times New Roman" w:hAnsi="Times New Roman" w:cs="Times New Roman"/>
          <w:color w:val="000000"/>
          <w:sz w:val="24"/>
          <w:szCs w:val="24"/>
          <w:lang w:eastAsia="el-GR"/>
        </w:rPr>
        <w:t>βία</w:t>
      </w:r>
      <w:r w:rsidR="00EF342E">
        <w:rPr>
          <w:rStyle w:val="a4"/>
          <w:rFonts w:ascii="Times New Roman" w:eastAsia="Times New Roman" w:hAnsi="Times New Roman" w:cs="Times New Roman"/>
          <w:color w:val="000000"/>
          <w:sz w:val="24"/>
          <w:szCs w:val="24"/>
          <w:lang w:eastAsia="el-GR"/>
        </w:rPr>
        <w:footnoteReference w:id="300"/>
      </w:r>
      <w:r w:rsidR="00EF342E">
        <w:rPr>
          <w:rFonts w:ascii="Times New Roman" w:eastAsia="Times New Roman" w:hAnsi="Times New Roman" w:cs="Times New Roman"/>
          <w:color w:val="000000"/>
          <w:sz w:val="24"/>
          <w:szCs w:val="24"/>
          <w:lang w:eastAsia="el-GR"/>
        </w:rPr>
        <w:t>.</w:t>
      </w:r>
      <w:r w:rsidR="00873718" w:rsidRPr="00873718">
        <w:rPr>
          <w:rFonts w:ascii="Times New Roman" w:eastAsia="Times New Roman" w:hAnsi="Times New Roman" w:cs="Times New Roman"/>
          <w:color w:val="000000"/>
          <w:sz w:val="24"/>
          <w:szCs w:val="24"/>
          <w:lang w:eastAsia="el-GR"/>
        </w:rPr>
        <w:t xml:space="preserve"> </w:t>
      </w:r>
    </w:p>
    <w:p w:rsidR="0051101B" w:rsidRPr="0051101B" w:rsidRDefault="0051101B"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Ι</w:t>
      </w:r>
      <w:r w:rsidRPr="0051101B">
        <w:rPr>
          <w:rFonts w:ascii="Times New Roman" w:eastAsia="Times New Roman" w:hAnsi="Times New Roman" w:cs="Times New Roman"/>
          <w:color w:val="000000"/>
          <w:sz w:val="24"/>
          <w:szCs w:val="24"/>
          <w:lang w:eastAsia="el-GR"/>
        </w:rPr>
        <w:t>διαίτερο ενδεικτικό παράδειγμα που αφορά την τιμωρία</w:t>
      </w:r>
      <w:r w:rsidR="00D72D4C">
        <w:rPr>
          <w:rFonts w:ascii="Times New Roman" w:eastAsia="Times New Roman" w:hAnsi="Times New Roman" w:cs="Times New Roman"/>
          <w:color w:val="000000"/>
          <w:sz w:val="24"/>
          <w:szCs w:val="24"/>
          <w:lang w:eastAsia="el-GR"/>
        </w:rPr>
        <w:t>,</w:t>
      </w:r>
      <w:r w:rsidRPr="0051101B">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θα ανεύρισκε</w:t>
      </w:r>
      <w:r w:rsidRPr="0051101B">
        <w:rPr>
          <w:rFonts w:ascii="Times New Roman" w:eastAsia="Times New Roman" w:hAnsi="Times New Roman" w:cs="Times New Roman"/>
          <w:color w:val="000000"/>
          <w:sz w:val="24"/>
          <w:szCs w:val="24"/>
          <w:lang w:eastAsia="el-GR"/>
        </w:rPr>
        <w:t xml:space="preserve"> κάποιος </w:t>
      </w:r>
      <w:r>
        <w:rPr>
          <w:rFonts w:ascii="Times New Roman" w:eastAsia="Times New Roman" w:hAnsi="Times New Roman" w:cs="Times New Roman"/>
          <w:color w:val="000000"/>
          <w:sz w:val="24"/>
          <w:szCs w:val="24"/>
          <w:lang w:eastAsia="el-GR"/>
        </w:rPr>
        <w:t>σ</w:t>
      </w:r>
      <w:r w:rsidRPr="0051101B">
        <w:rPr>
          <w:rFonts w:ascii="Times New Roman" w:eastAsia="Times New Roman" w:hAnsi="Times New Roman" w:cs="Times New Roman"/>
          <w:color w:val="000000"/>
          <w:sz w:val="24"/>
          <w:szCs w:val="24"/>
          <w:lang w:eastAsia="el-GR"/>
        </w:rPr>
        <w:t xml:space="preserve">τα </w:t>
      </w:r>
      <w:r>
        <w:rPr>
          <w:rFonts w:ascii="Times New Roman" w:eastAsia="Times New Roman" w:hAnsi="Times New Roman" w:cs="Times New Roman"/>
          <w:color w:val="000000"/>
          <w:sz w:val="24"/>
          <w:szCs w:val="24"/>
          <w:lang w:eastAsia="el-GR"/>
        </w:rPr>
        <w:t>Α</w:t>
      </w:r>
      <w:r w:rsidRPr="0051101B">
        <w:rPr>
          <w:rFonts w:ascii="Times New Roman" w:eastAsia="Times New Roman" w:hAnsi="Times New Roman" w:cs="Times New Roman"/>
          <w:color w:val="000000"/>
          <w:sz w:val="24"/>
          <w:szCs w:val="24"/>
          <w:lang w:eastAsia="el-GR"/>
        </w:rPr>
        <w:t>πόκρυφα βιβλία</w:t>
      </w:r>
      <w:r>
        <w:rPr>
          <w:rFonts w:ascii="Times New Roman" w:eastAsia="Times New Roman" w:hAnsi="Times New Roman" w:cs="Times New Roman"/>
          <w:color w:val="000000"/>
          <w:sz w:val="24"/>
          <w:szCs w:val="24"/>
          <w:lang w:eastAsia="el-GR"/>
        </w:rPr>
        <w:t>,</w:t>
      </w:r>
      <w:r w:rsidRPr="0051101B">
        <w:rPr>
          <w:rFonts w:ascii="Times New Roman" w:eastAsia="Times New Roman" w:hAnsi="Times New Roman" w:cs="Times New Roman"/>
          <w:color w:val="000000"/>
          <w:sz w:val="24"/>
          <w:szCs w:val="24"/>
          <w:lang w:eastAsia="el-GR"/>
        </w:rPr>
        <w:t xml:space="preserve"> όπως λόγου χάρη </w:t>
      </w:r>
      <w:r>
        <w:rPr>
          <w:rFonts w:ascii="Times New Roman" w:eastAsia="Times New Roman" w:hAnsi="Times New Roman" w:cs="Times New Roman"/>
          <w:color w:val="000000"/>
          <w:sz w:val="24"/>
          <w:szCs w:val="24"/>
          <w:lang w:eastAsia="el-GR"/>
        </w:rPr>
        <w:t>του Ενώχ Α΄</w:t>
      </w:r>
      <w:r w:rsidR="0028233B">
        <w:rPr>
          <w:rFonts w:ascii="Times New Roman" w:eastAsia="Times New Roman" w:hAnsi="Times New Roman" w:cs="Times New Roman"/>
          <w:color w:val="000000"/>
          <w:sz w:val="24"/>
          <w:szCs w:val="24"/>
          <w:lang w:eastAsia="el-GR"/>
        </w:rPr>
        <w:t xml:space="preserve">, </w:t>
      </w:r>
      <w:r w:rsidRPr="0051101B">
        <w:rPr>
          <w:rFonts w:ascii="Times New Roman" w:eastAsia="Times New Roman" w:hAnsi="Times New Roman" w:cs="Times New Roman"/>
          <w:color w:val="000000"/>
          <w:sz w:val="24"/>
          <w:szCs w:val="24"/>
          <w:lang w:eastAsia="el-GR"/>
        </w:rPr>
        <w:t xml:space="preserve">εκεί όπου παρουσιάζεται με εμφατικό τρόπο η τιμωρία ως μία προκαθορισμένη ενέργεια του Θεού. </w:t>
      </w:r>
      <w:r w:rsidR="0076032A">
        <w:rPr>
          <w:rFonts w:ascii="Times New Roman" w:eastAsia="Times New Roman" w:hAnsi="Times New Roman" w:cs="Times New Roman"/>
          <w:color w:val="000000"/>
          <w:sz w:val="24"/>
          <w:szCs w:val="24"/>
          <w:lang w:eastAsia="el-GR"/>
        </w:rPr>
        <w:t>Εδώ</w:t>
      </w:r>
      <w:r w:rsidR="00D72D4C">
        <w:rPr>
          <w:rFonts w:ascii="Times New Roman" w:eastAsia="Times New Roman" w:hAnsi="Times New Roman" w:cs="Times New Roman"/>
          <w:color w:val="000000"/>
          <w:sz w:val="24"/>
          <w:szCs w:val="24"/>
          <w:lang w:eastAsia="el-GR"/>
        </w:rPr>
        <w:t>,</w:t>
      </w:r>
      <w:r w:rsidR="0076032A">
        <w:rPr>
          <w:rFonts w:ascii="Times New Roman" w:eastAsia="Times New Roman" w:hAnsi="Times New Roman" w:cs="Times New Roman"/>
          <w:color w:val="000000"/>
          <w:sz w:val="24"/>
          <w:szCs w:val="24"/>
          <w:lang w:eastAsia="el-GR"/>
        </w:rPr>
        <w:t xml:space="preserve"> </w:t>
      </w:r>
      <w:r w:rsidR="0076032A" w:rsidRPr="0051101B">
        <w:rPr>
          <w:rFonts w:ascii="Times New Roman" w:eastAsia="Times New Roman" w:hAnsi="Times New Roman" w:cs="Times New Roman"/>
          <w:color w:val="000000"/>
          <w:sz w:val="24"/>
          <w:szCs w:val="24"/>
          <w:lang w:eastAsia="el-GR"/>
        </w:rPr>
        <w:t>η ανθρώπινη ιστορία</w:t>
      </w:r>
      <w:r w:rsidR="0076032A">
        <w:rPr>
          <w:rFonts w:ascii="Times New Roman" w:eastAsia="Times New Roman" w:hAnsi="Times New Roman" w:cs="Times New Roman"/>
          <w:color w:val="000000"/>
          <w:sz w:val="24"/>
          <w:szCs w:val="24"/>
          <w:lang w:eastAsia="el-GR"/>
        </w:rPr>
        <w:t xml:space="preserve"> </w:t>
      </w:r>
      <w:r w:rsidR="0076032A" w:rsidRPr="0051101B">
        <w:rPr>
          <w:rFonts w:ascii="Times New Roman" w:eastAsia="Times New Roman" w:hAnsi="Times New Roman" w:cs="Times New Roman"/>
          <w:color w:val="000000"/>
          <w:sz w:val="24"/>
          <w:szCs w:val="24"/>
          <w:lang w:eastAsia="el-GR"/>
        </w:rPr>
        <w:t>κινείται</w:t>
      </w:r>
      <w:r w:rsidR="0076032A">
        <w:rPr>
          <w:rFonts w:ascii="Times New Roman" w:eastAsia="Times New Roman" w:hAnsi="Times New Roman" w:cs="Times New Roman"/>
          <w:color w:val="000000"/>
          <w:sz w:val="24"/>
          <w:szCs w:val="24"/>
          <w:lang w:eastAsia="el-GR"/>
        </w:rPr>
        <w:t xml:space="preserve"> μ</w:t>
      </w:r>
      <w:r w:rsidRPr="0051101B">
        <w:rPr>
          <w:rFonts w:ascii="Times New Roman" w:eastAsia="Times New Roman" w:hAnsi="Times New Roman" w:cs="Times New Roman"/>
          <w:color w:val="000000"/>
          <w:sz w:val="24"/>
          <w:szCs w:val="24"/>
          <w:lang w:eastAsia="el-GR"/>
        </w:rPr>
        <w:t>ε μ</w:t>
      </w:r>
      <w:r w:rsidR="00032FEE">
        <w:rPr>
          <w:rFonts w:ascii="Times New Roman" w:eastAsia="Times New Roman" w:hAnsi="Times New Roman" w:cs="Times New Roman"/>
          <w:color w:val="000000"/>
          <w:sz w:val="24"/>
          <w:szCs w:val="24"/>
          <w:lang w:eastAsia="el-GR"/>
        </w:rPr>
        <w:t>ί</w:t>
      </w:r>
      <w:r w:rsidRPr="0051101B">
        <w:rPr>
          <w:rFonts w:ascii="Times New Roman" w:eastAsia="Times New Roman" w:hAnsi="Times New Roman" w:cs="Times New Roman"/>
          <w:color w:val="000000"/>
          <w:sz w:val="24"/>
          <w:szCs w:val="24"/>
          <w:lang w:eastAsia="el-GR"/>
        </w:rPr>
        <w:t>α ιδέα του απολύτου προορισμού</w:t>
      </w:r>
      <w:r w:rsidR="0076032A">
        <w:rPr>
          <w:rFonts w:ascii="Times New Roman" w:eastAsia="Times New Roman" w:hAnsi="Times New Roman" w:cs="Times New Roman"/>
          <w:color w:val="000000"/>
          <w:sz w:val="24"/>
          <w:szCs w:val="24"/>
          <w:lang w:eastAsia="el-GR"/>
        </w:rPr>
        <w:t>,</w:t>
      </w:r>
      <w:r w:rsidRPr="0051101B">
        <w:rPr>
          <w:rFonts w:ascii="Times New Roman" w:eastAsia="Times New Roman" w:hAnsi="Times New Roman" w:cs="Times New Roman"/>
          <w:color w:val="000000"/>
          <w:sz w:val="24"/>
          <w:szCs w:val="24"/>
          <w:lang w:eastAsia="el-GR"/>
        </w:rPr>
        <w:t xml:space="preserve"> της οποίας η έκβαση είναι χαραγμένη σε ουράνιες </w:t>
      </w:r>
      <w:r w:rsidR="009E763B">
        <w:rPr>
          <w:rFonts w:ascii="Times New Roman" w:eastAsia="Times New Roman" w:hAnsi="Times New Roman" w:cs="Times New Roman"/>
          <w:color w:val="000000"/>
          <w:sz w:val="24"/>
          <w:szCs w:val="24"/>
          <w:lang w:eastAsia="el-GR"/>
        </w:rPr>
        <w:t>πλάκες</w:t>
      </w:r>
      <w:r w:rsidR="00DF6867">
        <w:rPr>
          <w:rStyle w:val="a4"/>
          <w:rFonts w:ascii="Times New Roman" w:eastAsia="Times New Roman" w:hAnsi="Times New Roman" w:cs="Times New Roman"/>
          <w:color w:val="000000"/>
          <w:sz w:val="24"/>
          <w:szCs w:val="24"/>
          <w:lang w:eastAsia="el-GR"/>
        </w:rPr>
        <w:footnoteReference w:id="301"/>
      </w:r>
      <w:r w:rsidRPr="0051101B">
        <w:rPr>
          <w:rFonts w:ascii="Times New Roman" w:eastAsia="Times New Roman" w:hAnsi="Times New Roman" w:cs="Times New Roman"/>
          <w:color w:val="000000"/>
          <w:sz w:val="24"/>
          <w:szCs w:val="24"/>
          <w:lang w:eastAsia="el-GR"/>
        </w:rPr>
        <w:t xml:space="preserve">. Στα </w:t>
      </w:r>
      <w:r w:rsidR="009E763B">
        <w:rPr>
          <w:rFonts w:ascii="Times New Roman" w:eastAsia="Times New Roman" w:hAnsi="Times New Roman" w:cs="Times New Roman"/>
          <w:color w:val="000000"/>
          <w:sz w:val="24"/>
          <w:szCs w:val="24"/>
          <w:lang w:eastAsia="el-GR"/>
        </w:rPr>
        <w:t>ουράνια</w:t>
      </w:r>
      <w:r w:rsidRPr="0051101B">
        <w:rPr>
          <w:rFonts w:ascii="Times New Roman" w:eastAsia="Times New Roman" w:hAnsi="Times New Roman" w:cs="Times New Roman"/>
          <w:color w:val="000000"/>
          <w:sz w:val="24"/>
          <w:szCs w:val="24"/>
          <w:lang w:eastAsia="el-GR"/>
        </w:rPr>
        <w:t xml:space="preserve"> βιβλία καταγράφονται</w:t>
      </w:r>
      <w:r w:rsidR="009E763B">
        <w:rPr>
          <w:rFonts w:ascii="Times New Roman" w:eastAsia="Times New Roman" w:hAnsi="Times New Roman" w:cs="Times New Roman"/>
          <w:color w:val="000000"/>
          <w:sz w:val="24"/>
          <w:szCs w:val="24"/>
          <w:lang w:eastAsia="el-GR"/>
        </w:rPr>
        <w:t>,</w:t>
      </w:r>
      <w:r w:rsidRPr="0051101B">
        <w:rPr>
          <w:rFonts w:ascii="Times New Roman" w:eastAsia="Times New Roman" w:hAnsi="Times New Roman" w:cs="Times New Roman"/>
          <w:color w:val="000000"/>
          <w:sz w:val="24"/>
          <w:szCs w:val="24"/>
          <w:lang w:eastAsia="el-GR"/>
        </w:rPr>
        <w:t xml:space="preserve"> με τη βοήθεια των αγγελικών δυνάμεων</w:t>
      </w:r>
      <w:r w:rsidR="009E763B">
        <w:rPr>
          <w:rFonts w:ascii="Times New Roman" w:eastAsia="Times New Roman" w:hAnsi="Times New Roman" w:cs="Times New Roman"/>
          <w:color w:val="000000"/>
          <w:sz w:val="24"/>
          <w:szCs w:val="24"/>
          <w:lang w:eastAsia="el-GR"/>
        </w:rPr>
        <w:t>,</w:t>
      </w:r>
      <w:r w:rsidRPr="0051101B">
        <w:rPr>
          <w:rFonts w:ascii="Times New Roman" w:eastAsia="Times New Roman" w:hAnsi="Times New Roman" w:cs="Times New Roman"/>
          <w:color w:val="000000"/>
          <w:sz w:val="24"/>
          <w:szCs w:val="24"/>
          <w:lang w:eastAsia="el-GR"/>
        </w:rPr>
        <w:t xml:space="preserve"> οι δραστηριότητες των ασεβών προκειμένου να υποστούν την ημέρα της κρίσης </w:t>
      </w:r>
      <w:r w:rsidR="009E763B">
        <w:rPr>
          <w:rFonts w:ascii="Times New Roman" w:eastAsia="Times New Roman" w:hAnsi="Times New Roman" w:cs="Times New Roman"/>
          <w:color w:val="000000"/>
          <w:sz w:val="24"/>
          <w:szCs w:val="24"/>
          <w:lang w:eastAsia="el-GR"/>
        </w:rPr>
        <w:t>τ</w:t>
      </w:r>
      <w:r w:rsidRPr="0051101B">
        <w:rPr>
          <w:rFonts w:ascii="Times New Roman" w:eastAsia="Times New Roman" w:hAnsi="Times New Roman" w:cs="Times New Roman"/>
          <w:color w:val="000000"/>
          <w:sz w:val="24"/>
          <w:szCs w:val="24"/>
          <w:lang w:eastAsia="el-GR"/>
        </w:rPr>
        <w:t>η δέουσα τιμωρία</w:t>
      </w:r>
      <w:r w:rsidR="009E763B">
        <w:rPr>
          <w:rStyle w:val="a4"/>
          <w:rFonts w:ascii="Times New Roman" w:eastAsia="Times New Roman" w:hAnsi="Times New Roman" w:cs="Times New Roman"/>
          <w:color w:val="000000"/>
          <w:sz w:val="24"/>
          <w:szCs w:val="24"/>
          <w:lang w:eastAsia="el-GR"/>
        </w:rPr>
        <w:footnoteReference w:id="302"/>
      </w:r>
      <w:r w:rsidRPr="0051101B">
        <w:rPr>
          <w:rFonts w:ascii="Times New Roman" w:eastAsia="Times New Roman" w:hAnsi="Times New Roman" w:cs="Times New Roman"/>
          <w:color w:val="000000"/>
          <w:sz w:val="24"/>
          <w:szCs w:val="24"/>
          <w:lang w:eastAsia="el-GR"/>
        </w:rPr>
        <w:t xml:space="preserve">. Είναι </w:t>
      </w:r>
      <w:r w:rsidR="00D72D4C">
        <w:rPr>
          <w:rFonts w:ascii="Times New Roman" w:eastAsia="Times New Roman" w:hAnsi="Times New Roman" w:cs="Times New Roman"/>
          <w:color w:val="000000"/>
          <w:sz w:val="24"/>
          <w:szCs w:val="24"/>
          <w:lang w:eastAsia="el-GR"/>
        </w:rPr>
        <w:t>δεδομένο</w:t>
      </w:r>
      <w:r w:rsidRPr="0051101B">
        <w:rPr>
          <w:rFonts w:ascii="Times New Roman" w:eastAsia="Times New Roman" w:hAnsi="Times New Roman" w:cs="Times New Roman"/>
          <w:color w:val="000000"/>
          <w:sz w:val="24"/>
          <w:szCs w:val="24"/>
          <w:lang w:eastAsia="el-GR"/>
        </w:rPr>
        <w:t xml:space="preserve"> ότι παρόμοιες θρησκευτικές αποτυπώσεις ήταν ιστορικά ενταγμέν</w:t>
      </w:r>
      <w:r w:rsidR="009E763B">
        <w:rPr>
          <w:rFonts w:ascii="Times New Roman" w:eastAsia="Times New Roman" w:hAnsi="Times New Roman" w:cs="Times New Roman"/>
          <w:color w:val="000000"/>
          <w:sz w:val="24"/>
          <w:szCs w:val="24"/>
          <w:lang w:eastAsia="el-GR"/>
        </w:rPr>
        <w:t>ες</w:t>
      </w:r>
      <w:r w:rsidRPr="0051101B">
        <w:rPr>
          <w:rFonts w:ascii="Times New Roman" w:eastAsia="Times New Roman" w:hAnsi="Times New Roman" w:cs="Times New Roman"/>
          <w:color w:val="000000"/>
          <w:sz w:val="24"/>
          <w:szCs w:val="24"/>
          <w:lang w:eastAsia="el-GR"/>
        </w:rPr>
        <w:t xml:space="preserve"> σε μ</w:t>
      </w:r>
      <w:r w:rsidR="00D72D4C">
        <w:rPr>
          <w:rFonts w:ascii="Times New Roman" w:eastAsia="Times New Roman" w:hAnsi="Times New Roman" w:cs="Times New Roman"/>
          <w:color w:val="000000"/>
          <w:sz w:val="24"/>
          <w:szCs w:val="24"/>
          <w:lang w:eastAsia="el-GR"/>
        </w:rPr>
        <w:t>ί</w:t>
      </w:r>
      <w:r w:rsidRPr="0051101B">
        <w:rPr>
          <w:rFonts w:ascii="Times New Roman" w:eastAsia="Times New Roman" w:hAnsi="Times New Roman" w:cs="Times New Roman"/>
          <w:color w:val="000000"/>
          <w:sz w:val="24"/>
          <w:szCs w:val="24"/>
          <w:lang w:eastAsia="el-GR"/>
        </w:rPr>
        <w:t>α περίοδο έντονων πολιτικών διεργασιών στο χώρο του ιουδαϊσμού</w:t>
      </w:r>
      <w:r w:rsidR="0028233B">
        <w:rPr>
          <w:rFonts w:ascii="Times New Roman" w:eastAsia="Times New Roman" w:hAnsi="Times New Roman" w:cs="Times New Roman"/>
          <w:color w:val="000000"/>
          <w:sz w:val="24"/>
          <w:szCs w:val="24"/>
          <w:lang w:eastAsia="el-GR"/>
        </w:rPr>
        <w:t>,</w:t>
      </w:r>
      <w:r w:rsidRPr="0051101B">
        <w:rPr>
          <w:rFonts w:ascii="Times New Roman" w:eastAsia="Times New Roman" w:hAnsi="Times New Roman" w:cs="Times New Roman"/>
          <w:color w:val="000000"/>
          <w:sz w:val="24"/>
          <w:szCs w:val="24"/>
          <w:lang w:eastAsia="el-GR"/>
        </w:rPr>
        <w:t xml:space="preserve"> κυρίως μάλιστα όταν οι Ιουδαίοι διαπίστωναν και βίωναν τόσο την καταδίωξη από τον εχθρό όσο και την πλήρη καταστροφή από τις δυνάμεις του</w:t>
      </w:r>
      <w:r w:rsidR="009E763B">
        <w:rPr>
          <w:rFonts w:ascii="Times New Roman" w:eastAsia="Times New Roman" w:hAnsi="Times New Roman" w:cs="Times New Roman"/>
          <w:color w:val="000000"/>
          <w:sz w:val="24"/>
          <w:szCs w:val="24"/>
          <w:lang w:eastAsia="el-GR"/>
        </w:rPr>
        <w:t xml:space="preserve"> (πτώση </w:t>
      </w:r>
      <w:r w:rsidRPr="0051101B">
        <w:rPr>
          <w:rFonts w:ascii="Times New Roman" w:eastAsia="Times New Roman" w:hAnsi="Times New Roman" w:cs="Times New Roman"/>
          <w:color w:val="000000"/>
          <w:sz w:val="24"/>
          <w:szCs w:val="24"/>
          <w:lang w:eastAsia="el-GR"/>
        </w:rPr>
        <w:t>Ιερουσαλήμ</w:t>
      </w:r>
      <w:r w:rsidR="009E763B">
        <w:rPr>
          <w:rFonts w:ascii="Times New Roman" w:eastAsia="Times New Roman" w:hAnsi="Times New Roman" w:cs="Times New Roman"/>
          <w:color w:val="000000"/>
          <w:sz w:val="24"/>
          <w:szCs w:val="24"/>
          <w:lang w:eastAsia="el-GR"/>
        </w:rPr>
        <w:t xml:space="preserve"> 70 μ.Χ). Ο</w:t>
      </w:r>
      <w:r w:rsidRPr="0051101B">
        <w:rPr>
          <w:rFonts w:ascii="Times New Roman" w:eastAsia="Times New Roman" w:hAnsi="Times New Roman" w:cs="Times New Roman"/>
          <w:color w:val="000000"/>
          <w:sz w:val="24"/>
          <w:szCs w:val="24"/>
          <w:lang w:eastAsia="el-GR"/>
        </w:rPr>
        <w:t xml:space="preserve"> </w:t>
      </w:r>
      <w:r w:rsidR="00D72D4C">
        <w:rPr>
          <w:rFonts w:ascii="Times New Roman" w:eastAsia="Times New Roman" w:hAnsi="Times New Roman" w:cs="Times New Roman"/>
          <w:color w:val="000000"/>
          <w:sz w:val="24"/>
          <w:szCs w:val="24"/>
          <w:lang w:eastAsia="el-GR"/>
        </w:rPr>
        <w:t>άλλος,</w:t>
      </w:r>
      <w:r w:rsidRPr="0051101B">
        <w:rPr>
          <w:rFonts w:ascii="Times New Roman" w:eastAsia="Times New Roman" w:hAnsi="Times New Roman" w:cs="Times New Roman"/>
          <w:color w:val="000000"/>
          <w:sz w:val="24"/>
          <w:szCs w:val="24"/>
          <w:lang w:eastAsia="el-GR"/>
        </w:rPr>
        <w:t xml:space="preserve"> εδώ</w:t>
      </w:r>
      <w:r w:rsidR="00D72D4C">
        <w:rPr>
          <w:rFonts w:ascii="Times New Roman" w:eastAsia="Times New Roman" w:hAnsi="Times New Roman" w:cs="Times New Roman"/>
          <w:color w:val="000000"/>
          <w:sz w:val="24"/>
          <w:szCs w:val="24"/>
          <w:lang w:eastAsia="el-GR"/>
        </w:rPr>
        <w:t>,</w:t>
      </w:r>
      <w:r w:rsidRPr="0051101B">
        <w:rPr>
          <w:rFonts w:ascii="Times New Roman" w:eastAsia="Times New Roman" w:hAnsi="Times New Roman" w:cs="Times New Roman"/>
          <w:color w:val="000000"/>
          <w:sz w:val="24"/>
          <w:szCs w:val="24"/>
          <w:lang w:eastAsia="el-GR"/>
        </w:rPr>
        <w:t xml:space="preserve"> ως εχθρός λειτουργεί</w:t>
      </w:r>
      <w:r w:rsidR="00D72D4C">
        <w:rPr>
          <w:rFonts w:ascii="Times New Roman" w:eastAsia="Times New Roman" w:hAnsi="Times New Roman" w:cs="Times New Roman"/>
          <w:color w:val="000000"/>
          <w:sz w:val="24"/>
          <w:szCs w:val="24"/>
          <w:lang w:eastAsia="el-GR"/>
        </w:rPr>
        <w:t>,</w:t>
      </w:r>
      <w:r w:rsidRPr="0051101B">
        <w:rPr>
          <w:rFonts w:ascii="Times New Roman" w:eastAsia="Times New Roman" w:hAnsi="Times New Roman" w:cs="Times New Roman"/>
          <w:color w:val="000000"/>
          <w:sz w:val="24"/>
          <w:szCs w:val="24"/>
          <w:lang w:eastAsia="el-GR"/>
        </w:rPr>
        <w:t xml:space="preserve"> αφενός ως αντίπαλος</w:t>
      </w:r>
      <w:r w:rsidR="009E763B">
        <w:rPr>
          <w:rFonts w:ascii="Times New Roman" w:eastAsia="Times New Roman" w:hAnsi="Times New Roman" w:cs="Times New Roman"/>
          <w:color w:val="000000"/>
          <w:sz w:val="24"/>
          <w:szCs w:val="24"/>
          <w:lang w:eastAsia="el-GR"/>
        </w:rPr>
        <w:t>, καταδιώκτης ή κ</w:t>
      </w:r>
      <w:r w:rsidRPr="0051101B">
        <w:rPr>
          <w:rFonts w:ascii="Times New Roman" w:eastAsia="Times New Roman" w:hAnsi="Times New Roman" w:cs="Times New Roman"/>
          <w:color w:val="000000"/>
          <w:sz w:val="24"/>
          <w:szCs w:val="24"/>
          <w:lang w:eastAsia="el-GR"/>
        </w:rPr>
        <w:t>ατακτητ</w:t>
      </w:r>
      <w:r w:rsidR="009E763B">
        <w:rPr>
          <w:rFonts w:ascii="Times New Roman" w:eastAsia="Times New Roman" w:hAnsi="Times New Roman" w:cs="Times New Roman"/>
          <w:color w:val="000000"/>
          <w:sz w:val="24"/>
          <w:szCs w:val="24"/>
          <w:lang w:eastAsia="el-GR"/>
        </w:rPr>
        <w:t>ή</w:t>
      </w:r>
      <w:r w:rsidRPr="0051101B">
        <w:rPr>
          <w:rFonts w:ascii="Times New Roman" w:eastAsia="Times New Roman" w:hAnsi="Times New Roman" w:cs="Times New Roman"/>
          <w:color w:val="000000"/>
          <w:sz w:val="24"/>
          <w:szCs w:val="24"/>
          <w:lang w:eastAsia="el-GR"/>
        </w:rPr>
        <w:t>ς</w:t>
      </w:r>
      <w:r w:rsidR="00D72D4C">
        <w:rPr>
          <w:rFonts w:ascii="Times New Roman" w:eastAsia="Times New Roman" w:hAnsi="Times New Roman" w:cs="Times New Roman"/>
          <w:color w:val="000000"/>
          <w:sz w:val="24"/>
          <w:szCs w:val="24"/>
          <w:lang w:eastAsia="el-GR"/>
        </w:rPr>
        <w:t>,</w:t>
      </w:r>
      <w:r w:rsidRPr="0051101B">
        <w:rPr>
          <w:rFonts w:ascii="Times New Roman" w:eastAsia="Times New Roman" w:hAnsi="Times New Roman" w:cs="Times New Roman"/>
          <w:color w:val="000000"/>
          <w:sz w:val="24"/>
          <w:szCs w:val="24"/>
          <w:lang w:eastAsia="el-GR"/>
        </w:rPr>
        <w:t xml:space="preserve"> και αφετέρου προσωποποιεί τις δυνάμεις του </w:t>
      </w:r>
      <w:r w:rsidR="009E763B">
        <w:rPr>
          <w:rFonts w:ascii="Times New Roman" w:eastAsia="Times New Roman" w:hAnsi="Times New Roman" w:cs="Times New Roman"/>
          <w:color w:val="000000"/>
          <w:sz w:val="24"/>
          <w:szCs w:val="24"/>
          <w:lang w:eastAsia="el-GR"/>
        </w:rPr>
        <w:t>κακού, οπότε</w:t>
      </w:r>
      <w:r w:rsidR="00A75C56">
        <w:rPr>
          <w:rFonts w:ascii="Times New Roman" w:eastAsia="Times New Roman" w:hAnsi="Times New Roman" w:cs="Times New Roman"/>
          <w:color w:val="000000"/>
          <w:sz w:val="24"/>
          <w:szCs w:val="24"/>
          <w:lang w:eastAsia="el-GR"/>
        </w:rPr>
        <w:t xml:space="preserve"> η</w:t>
      </w:r>
      <w:r w:rsidR="009E763B">
        <w:rPr>
          <w:rFonts w:ascii="Times New Roman" w:eastAsia="Times New Roman" w:hAnsi="Times New Roman" w:cs="Times New Roman"/>
          <w:color w:val="000000"/>
          <w:sz w:val="24"/>
          <w:szCs w:val="24"/>
          <w:lang w:eastAsia="el-GR"/>
        </w:rPr>
        <w:t xml:space="preserve"> </w:t>
      </w:r>
      <w:r w:rsidRPr="0051101B">
        <w:rPr>
          <w:rFonts w:ascii="Times New Roman" w:eastAsia="Times New Roman" w:hAnsi="Times New Roman" w:cs="Times New Roman"/>
          <w:color w:val="000000"/>
          <w:sz w:val="24"/>
          <w:szCs w:val="24"/>
          <w:lang w:eastAsia="el-GR"/>
        </w:rPr>
        <w:t xml:space="preserve">τιμωρία καθίσταται στην αποκαλυπτική Γραμματεία μια </w:t>
      </w:r>
      <w:r w:rsidR="009E763B">
        <w:rPr>
          <w:rFonts w:ascii="Times New Roman" w:eastAsia="Times New Roman" w:hAnsi="Times New Roman" w:cs="Times New Roman"/>
          <w:color w:val="000000"/>
          <w:sz w:val="24"/>
          <w:szCs w:val="24"/>
          <w:lang w:val="en-US" w:eastAsia="el-GR"/>
        </w:rPr>
        <w:t>sine</w:t>
      </w:r>
      <w:r w:rsidR="009E763B" w:rsidRPr="009E763B">
        <w:rPr>
          <w:rFonts w:ascii="Times New Roman" w:eastAsia="Times New Roman" w:hAnsi="Times New Roman" w:cs="Times New Roman"/>
          <w:color w:val="000000"/>
          <w:sz w:val="24"/>
          <w:szCs w:val="24"/>
          <w:lang w:eastAsia="el-GR"/>
        </w:rPr>
        <w:t xml:space="preserve"> </w:t>
      </w:r>
      <w:r w:rsidR="009E763B">
        <w:rPr>
          <w:rFonts w:ascii="Times New Roman" w:eastAsia="Times New Roman" w:hAnsi="Times New Roman" w:cs="Times New Roman"/>
          <w:color w:val="000000"/>
          <w:sz w:val="24"/>
          <w:szCs w:val="24"/>
          <w:lang w:val="en-US" w:eastAsia="el-GR"/>
        </w:rPr>
        <w:t>qua</w:t>
      </w:r>
      <w:r w:rsidR="009E763B" w:rsidRPr="009E763B">
        <w:rPr>
          <w:rFonts w:ascii="Times New Roman" w:eastAsia="Times New Roman" w:hAnsi="Times New Roman" w:cs="Times New Roman"/>
          <w:color w:val="000000"/>
          <w:sz w:val="24"/>
          <w:szCs w:val="24"/>
          <w:lang w:eastAsia="el-GR"/>
        </w:rPr>
        <w:t xml:space="preserve"> </w:t>
      </w:r>
      <w:r w:rsidR="009E763B">
        <w:rPr>
          <w:rFonts w:ascii="Times New Roman" w:eastAsia="Times New Roman" w:hAnsi="Times New Roman" w:cs="Times New Roman"/>
          <w:color w:val="000000"/>
          <w:sz w:val="24"/>
          <w:szCs w:val="24"/>
          <w:lang w:val="en-US" w:eastAsia="el-GR"/>
        </w:rPr>
        <w:t>non</w:t>
      </w:r>
      <w:r w:rsidR="009E763B" w:rsidRPr="009E763B">
        <w:rPr>
          <w:rFonts w:ascii="Times New Roman" w:eastAsia="Times New Roman" w:hAnsi="Times New Roman" w:cs="Times New Roman"/>
          <w:color w:val="000000"/>
          <w:sz w:val="24"/>
          <w:szCs w:val="24"/>
          <w:lang w:eastAsia="el-GR"/>
        </w:rPr>
        <w:t xml:space="preserve"> </w:t>
      </w:r>
      <w:r w:rsidR="009E763B">
        <w:rPr>
          <w:rFonts w:ascii="Times New Roman" w:eastAsia="Times New Roman" w:hAnsi="Times New Roman" w:cs="Times New Roman"/>
          <w:color w:val="000000"/>
          <w:sz w:val="24"/>
          <w:szCs w:val="24"/>
          <w:lang w:eastAsia="el-GR"/>
        </w:rPr>
        <w:t>συνθήκη της Β</w:t>
      </w:r>
      <w:r w:rsidRPr="0051101B">
        <w:rPr>
          <w:rFonts w:ascii="Times New Roman" w:eastAsia="Times New Roman" w:hAnsi="Times New Roman" w:cs="Times New Roman"/>
          <w:color w:val="000000"/>
          <w:sz w:val="24"/>
          <w:szCs w:val="24"/>
          <w:lang w:eastAsia="el-GR"/>
        </w:rPr>
        <w:t>ασιλείας του Θεού</w:t>
      </w:r>
      <w:r w:rsidR="009E763B">
        <w:rPr>
          <w:rStyle w:val="a4"/>
          <w:rFonts w:ascii="Times New Roman" w:eastAsia="Times New Roman" w:hAnsi="Times New Roman" w:cs="Times New Roman"/>
          <w:color w:val="000000"/>
          <w:sz w:val="24"/>
          <w:szCs w:val="24"/>
          <w:lang w:eastAsia="el-GR"/>
        </w:rPr>
        <w:footnoteReference w:id="303"/>
      </w:r>
      <w:r w:rsidRPr="0051101B">
        <w:rPr>
          <w:rFonts w:ascii="Times New Roman" w:eastAsia="Times New Roman" w:hAnsi="Times New Roman" w:cs="Times New Roman"/>
          <w:color w:val="000000"/>
          <w:sz w:val="24"/>
          <w:szCs w:val="24"/>
          <w:lang w:eastAsia="el-GR"/>
        </w:rPr>
        <w:t xml:space="preserve">.      </w:t>
      </w:r>
    </w:p>
    <w:p w:rsidR="0028233B" w:rsidRDefault="00873718"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sidRPr="00873718">
        <w:rPr>
          <w:rFonts w:ascii="Times New Roman" w:eastAsia="Times New Roman" w:hAnsi="Times New Roman" w:cs="Times New Roman"/>
          <w:color w:val="000000"/>
          <w:sz w:val="24"/>
          <w:szCs w:val="24"/>
          <w:lang w:eastAsia="el-GR"/>
        </w:rPr>
        <w:t xml:space="preserve"> </w:t>
      </w:r>
      <w:r w:rsidR="003B39E3">
        <w:rPr>
          <w:rFonts w:ascii="Times New Roman" w:eastAsia="Times New Roman" w:hAnsi="Times New Roman" w:cs="Times New Roman"/>
          <w:color w:val="000000"/>
          <w:sz w:val="24"/>
          <w:szCs w:val="24"/>
          <w:lang w:eastAsia="el-GR"/>
        </w:rPr>
        <w:t xml:space="preserve">Ο Ιησούς έρχεται να ανατρέψει την παραδεδομένη αντίληψη της σχέσης του ανθρωπίνου εγώ προς τον άλλον, προβάλλοντας την έννοια του </w:t>
      </w:r>
      <w:r w:rsidR="003B39E3" w:rsidRPr="0028233B">
        <w:rPr>
          <w:rFonts w:ascii="Times New Roman" w:eastAsia="Times New Roman" w:hAnsi="Times New Roman" w:cs="Times New Roman"/>
          <w:i/>
          <w:iCs/>
          <w:color w:val="000000"/>
          <w:sz w:val="24"/>
          <w:szCs w:val="24"/>
          <w:lang w:eastAsia="el-GR"/>
        </w:rPr>
        <w:t>πλησίον</w:t>
      </w:r>
      <w:r w:rsidR="003B39E3">
        <w:rPr>
          <w:rFonts w:ascii="Times New Roman" w:eastAsia="Times New Roman" w:hAnsi="Times New Roman" w:cs="Times New Roman"/>
          <w:color w:val="000000"/>
          <w:sz w:val="24"/>
          <w:szCs w:val="24"/>
          <w:lang w:eastAsia="el-GR"/>
        </w:rPr>
        <w:t xml:space="preserve"> ως καθοριστικό στοιχείο πραγμάτωσης εαυτού. </w:t>
      </w:r>
      <w:r w:rsidR="00C26BE0" w:rsidRPr="00C26BE0">
        <w:rPr>
          <w:rFonts w:ascii="Times New Roman" w:eastAsia="Times New Roman" w:hAnsi="Times New Roman" w:cs="Times New Roman"/>
          <w:color w:val="000000"/>
          <w:sz w:val="24"/>
          <w:szCs w:val="24"/>
          <w:lang w:eastAsia="el-GR"/>
        </w:rPr>
        <w:t>Η πραγμάτωση εαυ</w:t>
      </w:r>
      <w:r w:rsidR="00C26BE0">
        <w:rPr>
          <w:rFonts w:ascii="Times New Roman" w:eastAsia="Times New Roman" w:hAnsi="Times New Roman" w:cs="Times New Roman"/>
          <w:color w:val="000000"/>
          <w:sz w:val="24"/>
          <w:szCs w:val="24"/>
          <w:lang w:eastAsia="el-GR"/>
        </w:rPr>
        <w:t>τού ως σχεσιακή</w:t>
      </w:r>
      <w:r w:rsidR="00C26BE0" w:rsidRPr="00C26BE0">
        <w:rPr>
          <w:rFonts w:ascii="Times New Roman" w:eastAsia="Times New Roman" w:hAnsi="Times New Roman" w:cs="Times New Roman"/>
          <w:color w:val="000000"/>
          <w:sz w:val="24"/>
          <w:szCs w:val="24"/>
          <w:lang w:eastAsia="el-GR"/>
        </w:rPr>
        <w:t xml:space="preserve"> αναφορά προς το</w:t>
      </w:r>
      <w:r w:rsidR="00C26BE0">
        <w:rPr>
          <w:rFonts w:ascii="Times New Roman" w:eastAsia="Times New Roman" w:hAnsi="Times New Roman" w:cs="Times New Roman"/>
          <w:color w:val="000000"/>
          <w:sz w:val="24"/>
          <w:szCs w:val="24"/>
          <w:lang w:eastAsia="el-GR"/>
        </w:rPr>
        <w:t>ν άλλον</w:t>
      </w:r>
      <w:r w:rsidR="00C26BE0" w:rsidRPr="00C26BE0">
        <w:rPr>
          <w:rFonts w:ascii="Times New Roman" w:eastAsia="Times New Roman" w:hAnsi="Times New Roman" w:cs="Times New Roman"/>
          <w:color w:val="000000"/>
          <w:sz w:val="24"/>
          <w:szCs w:val="24"/>
          <w:lang w:eastAsia="el-GR"/>
        </w:rPr>
        <w:t xml:space="preserve"> </w:t>
      </w:r>
      <w:r w:rsidR="001F64B7">
        <w:rPr>
          <w:rFonts w:ascii="Times New Roman" w:eastAsia="Times New Roman" w:hAnsi="Times New Roman" w:cs="Times New Roman"/>
          <w:color w:val="000000"/>
          <w:sz w:val="24"/>
          <w:szCs w:val="24"/>
          <w:lang w:eastAsia="el-GR"/>
        </w:rPr>
        <w:t>έχει ως πρότυπό της</w:t>
      </w:r>
      <w:r w:rsidR="00C26BE0" w:rsidRPr="00C26BE0">
        <w:rPr>
          <w:rFonts w:ascii="Times New Roman" w:eastAsia="Times New Roman" w:hAnsi="Times New Roman" w:cs="Times New Roman"/>
          <w:color w:val="000000"/>
          <w:sz w:val="24"/>
          <w:szCs w:val="24"/>
          <w:lang w:eastAsia="el-GR"/>
        </w:rPr>
        <w:t xml:space="preserve"> το πρόσωπο του τριαδικού Θεού, Θεού προσωπικού, ο οποίος υφίσταται ακριβώς όχι ως μονάδα </w:t>
      </w:r>
      <w:r w:rsidR="00C26BE0">
        <w:rPr>
          <w:rFonts w:ascii="Times New Roman" w:eastAsia="Times New Roman" w:hAnsi="Times New Roman" w:cs="Times New Roman"/>
          <w:color w:val="000000"/>
          <w:sz w:val="24"/>
          <w:szCs w:val="24"/>
          <w:lang w:eastAsia="el-GR"/>
        </w:rPr>
        <w:t>κε</w:t>
      </w:r>
      <w:r w:rsidR="00C26BE0" w:rsidRPr="00C26BE0">
        <w:rPr>
          <w:rFonts w:ascii="Times New Roman" w:eastAsia="Times New Roman" w:hAnsi="Times New Roman" w:cs="Times New Roman"/>
          <w:color w:val="000000"/>
          <w:sz w:val="24"/>
          <w:szCs w:val="24"/>
          <w:lang w:eastAsia="el-GR"/>
        </w:rPr>
        <w:t xml:space="preserve">κλεισμένη στον εαυτό της, αλλά ως κοινωνία </w:t>
      </w:r>
      <w:r w:rsidR="00C26BE0">
        <w:rPr>
          <w:rFonts w:ascii="Times New Roman" w:eastAsia="Times New Roman" w:hAnsi="Times New Roman" w:cs="Times New Roman"/>
          <w:color w:val="000000"/>
          <w:sz w:val="24"/>
          <w:szCs w:val="24"/>
          <w:lang w:eastAsia="el-GR"/>
        </w:rPr>
        <w:t>Π</w:t>
      </w:r>
      <w:r w:rsidR="00C26BE0" w:rsidRPr="00C26BE0">
        <w:rPr>
          <w:rFonts w:ascii="Times New Roman" w:eastAsia="Times New Roman" w:hAnsi="Times New Roman" w:cs="Times New Roman"/>
          <w:color w:val="000000"/>
          <w:sz w:val="24"/>
          <w:szCs w:val="24"/>
          <w:lang w:eastAsia="el-GR"/>
        </w:rPr>
        <w:t>ροσώπων θείας πληρότητας</w:t>
      </w:r>
      <w:r w:rsidR="00C26BE0">
        <w:rPr>
          <w:rStyle w:val="a4"/>
          <w:rFonts w:ascii="Times New Roman" w:eastAsia="Times New Roman" w:hAnsi="Times New Roman" w:cs="Times New Roman"/>
          <w:color w:val="000000"/>
          <w:sz w:val="24"/>
          <w:szCs w:val="24"/>
          <w:lang w:eastAsia="el-GR"/>
        </w:rPr>
        <w:footnoteReference w:id="304"/>
      </w:r>
      <w:r w:rsidR="00C26BE0" w:rsidRPr="00C26BE0">
        <w:rPr>
          <w:rFonts w:ascii="Times New Roman" w:eastAsia="Times New Roman" w:hAnsi="Times New Roman" w:cs="Times New Roman"/>
          <w:color w:val="000000"/>
          <w:sz w:val="24"/>
          <w:szCs w:val="24"/>
          <w:lang w:eastAsia="el-GR"/>
        </w:rPr>
        <w:t xml:space="preserve">.  Η υπερασπιστική γραμμή της Εκκλησίας που με τόση σφοδρότητα </w:t>
      </w:r>
      <w:r w:rsidR="00C26BE0">
        <w:rPr>
          <w:rFonts w:ascii="Times New Roman" w:eastAsia="Times New Roman" w:hAnsi="Times New Roman" w:cs="Times New Roman"/>
          <w:color w:val="000000"/>
          <w:sz w:val="24"/>
          <w:szCs w:val="24"/>
          <w:lang w:eastAsia="el-GR"/>
        </w:rPr>
        <w:t>αντιστάθηκε</w:t>
      </w:r>
      <w:r w:rsidR="00C26BE0" w:rsidRPr="00C26BE0">
        <w:rPr>
          <w:rFonts w:ascii="Times New Roman" w:eastAsia="Times New Roman" w:hAnsi="Times New Roman" w:cs="Times New Roman"/>
          <w:color w:val="000000"/>
          <w:sz w:val="24"/>
          <w:szCs w:val="24"/>
          <w:lang w:eastAsia="el-GR"/>
        </w:rPr>
        <w:t xml:space="preserve"> εναντίον εκείνων που επ</w:t>
      </w:r>
      <w:r w:rsidR="00D72D4C">
        <w:rPr>
          <w:rFonts w:ascii="Times New Roman" w:eastAsia="Times New Roman" w:hAnsi="Times New Roman" w:cs="Times New Roman"/>
          <w:color w:val="000000"/>
          <w:sz w:val="24"/>
          <w:szCs w:val="24"/>
          <w:lang w:eastAsia="el-GR"/>
        </w:rPr>
        <w:t>ε</w:t>
      </w:r>
      <w:r w:rsidR="00C26BE0" w:rsidRPr="00C26BE0">
        <w:rPr>
          <w:rFonts w:ascii="Times New Roman" w:eastAsia="Times New Roman" w:hAnsi="Times New Roman" w:cs="Times New Roman"/>
          <w:color w:val="000000"/>
          <w:sz w:val="24"/>
          <w:szCs w:val="24"/>
          <w:lang w:eastAsia="el-GR"/>
        </w:rPr>
        <w:t>χείρησαν να αποδομήσουν, στα μέτρα του λογικού το μυστήριο της Αγίας Τριάδ</w:t>
      </w:r>
      <w:r w:rsidR="00C26BE0">
        <w:rPr>
          <w:rFonts w:ascii="Times New Roman" w:eastAsia="Times New Roman" w:hAnsi="Times New Roman" w:cs="Times New Roman"/>
          <w:color w:val="000000"/>
          <w:sz w:val="24"/>
          <w:szCs w:val="24"/>
          <w:lang w:eastAsia="el-GR"/>
        </w:rPr>
        <w:t>ο</w:t>
      </w:r>
      <w:r w:rsidR="00C26BE0" w:rsidRPr="00C26BE0">
        <w:rPr>
          <w:rFonts w:ascii="Times New Roman" w:eastAsia="Times New Roman" w:hAnsi="Times New Roman" w:cs="Times New Roman"/>
          <w:color w:val="000000"/>
          <w:sz w:val="24"/>
          <w:szCs w:val="24"/>
          <w:lang w:eastAsia="el-GR"/>
        </w:rPr>
        <w:t>ς</w:t>
      </w:r>
      <w:r w:rsidR="0028233B">
        <w:rPr>
          <w:rFonts w:ascii="Times New Roman" w:eastAsia="Times New Roman" w:hAnsi="Times New Roman" w:cs="Times New Roman"/>
          <w:color w:val="000000"/>
          <w:sz w:val="24"/>
          <w:szCs w:val="24"/>
          <w:lang w:eastAsia="el-GR"/>
        </w:rPr>
        <w:t>,</w:t>
      </w:r>
      <w:r w:rsidR="00C26BE0" w:rsidRPr="00C26BE0">
        <w:rPr>
          <w:rFonts w:ascii="Times New Roman" w:eastAsia="Times New Roman" w:hAnsi="Times New Roman" w:cs="Times New Roman"/>
          <w:color w:val="000000"/>
          <w:sz w:val="24"/>
          <w:szCs w:val="24"/>
          <w:lang w:eastAsia="el-GR"/>
        </w:rPr>
        <w:t xml:space="preserve"> καταδεικνύει ότι η μέθοδος και της θεώσεως του ανθρώπου διέρχεται από την κατανόηση του έτερου </w:t>
      </w:r>
      <w:r w:rsidR="00C26BE0">
        <w:rPr>
          <w:rFonts w:ascii="Times New Roman" w:eastAsia="Times New Roman" w:hAnsi="Times New Roman" w:cs="Times New Roman"/>
          <w:color w:val="000000"/>
          <w:sz w:val="24"/>
          <w:szCs w:val="24"/>
          <w:lang w:eastAsia="el-GR"/>
        </w:rPr>
        <w:t>προσώπου</w:t>
      </w:r>
      <w:r w:rsidR="00C26BE0" w:rsidRPr="00C26BE0">
        <w:rPr>
          <w:rFonts w:ascii="Times New Roman" w:eastAsia="Times New Roman" w:hAnsi="Times New Roman" w:cs="Times New Roman"/>
          <w:color w:val="000000"/>
          <w:sz w:val="24"/>
          <w:szCs w:val="24"/>
          <w:lang w:eastAsia="el-GR"/>
        </w:rPr>
        <w:t>. Είναι χαρακτηριστικό</w:t>
      </w:r>
      <w:r w:rsidR="00C26BE0">
        <w:rPr>
          <w:rFonts w:ascii="Times New Roman" w:eastAsia="Times New Roman" w:hAnsi="Times New Roman" w:cs="Times New Roman"/>
          <w:color w:val="000000"/>
          <w:sz w:val="24"/>
          <w:szCs w:val="24"/>
          <w:lang w:eastAsia="el-GR"/>
        </w:rPr>
        <w:t>,</w:t>
      </w:r>
      <w:r w:rsidR="00C26BE0" w:rsidRPr="00C26BE0">
        <w:rPr>
          <w:rFonts w:ascii="Times New Roman" w:eastAsia="Times New Roman" w:hAnsi="Times New Roman" w:cs="Times New Roman"/>
          <w:color w:val="000000"/>
          <w:sz w:val="24"/>
          <w:szCs w:val="24"/>
          <w:lang w:eastAsia="el-GR"/>
        </w:rPr>
        <w:t xml:space="preserve"> σημειώνει</w:t>
      </w:r>
      <w:r w:rsidR="00C26BE0">
        <w:rPr>
          <w:rFonts w:ascii="Times New Roman" w:eastAsia="Times New Roman" w:hAnsi="Times New Roman" w:cs="Times New Roman"/>
          <w:color w:val="000000"/>
          <w:sz w:val="24"/>
          <w:szCs w:val="24"/>
          <w:lang w:eastAsia="el-GR"/>
        </w:rPr>
        <w:t xml:space="preserve"> ο </w:t>
      </w:r>
      <w:r w:rsidR="00C26BE0">
        <w:rPr>
          <w:rFonts w:ascii="Times New Roman" w:eastAsia="Times New Roman" w:hAnsi="Times New Roman" w:cs="Times New Roman"/>
          <w:color w:val="000000"/>
          <w:sz w:val="24"/>
          <w:szCs w:val="24"/>
          <w:lang w:val="de-DE" w:eastAsia="el-GR"/>
        </w:rPr>
        <w:t>V</w:t>
      </w:r>
      <w:r w:rsidR="00C26BE0" w:rsidRPr="00C26BE0">
        <w:rPr>
          <w:rFonts w:ascii="Times New Roman" w:eastAsia="Times New Roman" w:hAnsi="Times New Roman" w:cs="Times New Roman"/>
          <w:color w:val="000000"/>
          <w:sz w:val="24"/>
          <w:szCs w:val="24"/>
          <w:lang w:eastAsia="el-GR"/>
        </w:rPr>
        <w:t xml:space="preserve">. </w:t>
      </w:r>
      <w:r w:rsidR="00C26BE0">
        <w:rPr>
          <w:rFonts w:ascii="Times New Roman" w:eastAsia="Times New Roman" w:hAnsi="Times New Roman" w:cs="Times New Roman"/>
          <w:color w:val="000000"/>
          <w:sz w:val="24"/>
          <w:szCs w:val="24"/>
          <w:lang w:val="de-DE" w:eastAsia="el-GR"/>
        </w:rPr>
        <w:t>Losky</w:t>
      </w:r>
      <w:r w:rsidR="00C26BE0" w:rsidRPr="00C26BE0">
        <w:rPr>
          <w:rFonts w:ascii="Times New Roman" w:eastAsia="Times New Roman" w:hAnsi="Times New Roman" w:cs="Times New Roman"/>
          <w:color w:val="000000"/>
          <w:sz w:val="24"/>
          <w:szCs w:val="24"/>
          <w:lang w:eastAsia="el-GR"/>
        </w:rPr>
        <w:t>, ότι οι Έλληνες</w:t>
      </w:r>
      <w:r w:rsidR="00C26BE0">
        <w:rPr>
          <w:rFonts w:ascii="Times New Roman" w:eastAsia="Times New Roman" w:hAnsi="Times New Roman" w:cs="Times New Roman"/>
          <w:color w:val="000000"/>
          <w:sz w:val="24"/>
          <w:szCs w:val="24"/>
          <w:lang w:eastAsia="el-GR"/>
        </w:rPr>
        <w:t xml:space="preserve"> - ή</w:t>
      </w:r>
      <w:r w:rsidR="00C26BE0" w:rsidRPr="00C26BE0">
        <w:rPr>
          <w:rFonts w:ascii="Times New Roman" w:eastAsia="Times New Roman" w:hAnsi="Times New Roman" w:cs="Times New Roman"/>
          <w:color w:val="000000"/>
          <w:sz w:val="24"/>
          <w:szCs w:val="24"/>
          <w:lang w:eastAsia="el-GR"/>
        </w:rPr>
        <w:t xml:space="preserve"> καλύτερα οι χριστιανοί προ του σχίσματος</w:t>
      </w:r>
      <w:r w:rsidR="00C26BE0">
        <w:rPr>
          <w:rFonts w:ascii="Times New Roman" w:eastAsia="Times New Roman" w:hAnsi="Times New Roman" w:cs="Times New Roman"/>
          <w:color w:val="000000"/>
          <w:sz w:val="24"/>
          <w:szCs w:val="24"/>
          <w:lang w:eastAsia="el-GR"/>
        </w:rPr>
        <w:t>-</w:t>
      </w:r>
      <w:r w:rsidR="00C26BE0" w:rsidRPr="00C26BE0">
        <w:rPr>
          <w:rFonts w:ascii="Times New Roman" w:eastAsia="Times New Roman" w:hAnsi="Times New Roman" w:cs="Times New Roman"/>
          <w:color w:val="000000"/>
          <w:sz w:val="24"/>
          <w:szCs w:val="24"/>
          <w:lang w:eastAsia="el-GR"/>
        </w:rPr>
        <w:t xml:space="preserve"> προτιμούσαν ως σημείο εκκίνησης το συγκεκριμένο, </w:t>
      </w:r>
      <w:r w:rsidR="00C26BE0">
        <w:rPr>
          <w:rFonts w:ascii="Times New Roman" w:eastAsia="Times New Roman" w:hAnsi="Times New Roman" w:cs="Times New Roman"/>
          <w:color w:val="000000"/>
          <w:sz w:val="24"/>
          <w:szCs w:val="24"/>
          <w:lang w:eastAsia="el-GR"/>
        </w:rPr>
        <w:t>ήτοι τις τρεις</w:t>
      </w:r>
      <w:r w:rsidR="00C26BE0" w:rsidRPr="00C26BE0">
        <w:rPr>
          <w:rFonts w:ascii="Times New Roman" w:eastAsia="Times New Roman" w:hAnsi="Times New Roman" w:cs="Times New Roman"/>
          <w:color w:val="000000"/>
          <w:sz w:val="24"/>
          <w:szCs w:val="24"/>
          <w:lang w:eastAsia="el-GR"/>
        </w:rPr>
        <w:t xml:space="preserve"> </w:t>
      </w:r>
      <w:r w:rsidR="00C26BE0">
        <w:rPr>
          <w:rFonts w:ascii="Times New Roman" w:eastAsia="Times New Roman" w:hAnsi="Times New Roman" w:cs="Times New Roman"/>
          <w:color w:val="000000"/>
          <w:sz w:val="24"/>
          <w:szCs w:val="24"/>
          <w:lang w:eastAsia="el-GR"/>
        </w:rPr>
        <w:t>υποστάσεις</w:t>
      </w:r>
      <w:r w:rsidR="00C26BE0" w:rsidRPr="00C26BE0">
        <w:rPr>
          <w:rFonts w:ascii="Times New Roman" w:eastAsia="Times New Roman" w:hAnsi="Times New Roman" w:cs="Times New Roman"/>
          <w:color w:val="000000"/>
          <w:sz w:val="24"/>
          <w:szCs w:val="24"/>
          <w:lang w:eastAsia="el-GR"/>
        </w:rPr>
        <w:t xml:space="preserve"> του Θεού για να βιώσουν το μυστήριο της Αγίας </w:t>
      </w:r>
    </w:p>
    <w:p w:rsidR="0028233B" w:rsidRDefault="0028233B" w:rsidP="00D305C0">
      <w:pPr>
        <w:autoSpaceDE w:val="0"/>
        <w:autoSpaceDN w:val="0"/>
        <w:adjustRightInd w:val="0"/>
        <w:spacing w:after="0" w:line="360" w:lineRule="auto"/>
        <w:jc w:val="both"/>
        <w:rPr>
          <w:rFonts w:ascii="Times New Roman" w:eastAsia="Times New Roman" w:hAnsi="Times New Roman" w:cs="Times New Roman"/>
          <w:color w:val="000000"/>
          <w:sz w:val="24"/>
          <w:szCs w:val="24"/>
          <w:lang w:eastAsia="el-GR"/>
        </w:rPr>
      </w:pPr>
    </w:p>
    <w:p w:rsidR="00C26BE0" w:rsidRDefault="00C26BE0" w:rsidP="00D305C0">
      <w:pPr>
        <w:autoSpaceDE w:val="0"/>
        <w:autoSpaceDN w:val="0"/>
        <w:adjustRightInd w:val="0"/>
        <w:spacing w:after="0" w:line="360" w:lineRule="auto"/>
        <w:jc w:val="both"/>
        <w:rPr>
          <w:rFonts w:ascii="Times New Roman" w:eastAsia="Times New Roman" w:hAnsi="Times New Roman" w:cs="Times New Roman"/>
          <w:color w:val="000000"/>
          <w:sz w:val="24"/>
          <w:szCs w:val="24"/>
          <w:lang w:eastAsia="el-GR"/>
        </w:rPr>
      </w:pPr>
      <w:r w:rsidRPr="00C26BE0">
        <w:rPr>
          <w:rFonts w:ascii="Times New Roman" w:eastAsia="Times New Roman" w:hAnsi="Times New Roman" w:cs="Times New Roman"/>
          <w:color w:val="000000"/>
          <w:sz w:val="24"/>
          <w:szCs w:val="24"/>
          <w:lang w:eastAsia="el-GR"/>
        </w:rPr>
        <w:t>Τριάδος. Αντίθετα</w:t>
      </w:r>
      <w:r w:rsidR="00D72D4C">
        <w:rPr>
          <w:rFonts w:ascii="Times New Roman" w:eastAsia="Times New Roman" w:hAnsi="Times New Roman" w:cs="Times New Roman"/>
          <w:color w:val="000000"/>
          <w:sz w:val="24"/>
          <w:szCs w:val="24"/>
          <w:lang w:eastAsia="el-GR"/>
        </w:rPr>
        <w:t>,</w:t>
      </w:r>
      <w:r w:rsidRPr="00C26BE0">
        <w:rPr>
          <w:rFonts w:ascii="Times New Roman" w:eastAsia="Times New Roman" w:hAnsi="Times New Roman" w:cs="Times New Roman"/>
          <w:color w:val="000000"/>
          <w:sz w:val="24"/>
          <w:szCs w:val="24"/>
          <w:lang w:eastAsia="el-GR"/>
        </w:rPr>
        <w:t xml:space="preserve"> η Δύση εκκινώντας από τη μία ουσία </w:t>
      </w:r>
      <w:r>
        <w:rPr>
          <w:rFonts w:ascii="Times New Roman" w:eastAsia="Times New Roman" w:hAnsi="Times New Roman" w:cs="Times New Roman"/>
          <w:color w:val="000000"/>
          <w:sz w:val="24"/>
          <w:szCs w:val="24"/>
          <w:lang w:eastAsia="el-GR"/>
        </w:rPr>
        <w:t>έφθανε</w:t>
      </w:r>
      <w:r w:rsidRPr="00C26BE0">
        <w:rPr>
          <w:rFonts w:ascii="Times New Roman" w:eastAsia="Times New Roman" w:hAnsi="Times New Roman" w:cs="Times New Roman"/>
          <w:color w:val="000000"/>
          <w:sz w:val="24"/>
          <w:szCs w:val="24"/>
          <w:lang w:eastAsia="el-GR"/>
        </w:rPr>
        <w:t xml:space="preserve"> στα πρόσωπα, των οποίων η περιχώρησ</w:t>
      </w:r>
      <w:r>
        <w:rPr>
          <w:rFonts w:ascii="Times New Roman" w:eastAsia="Times New Roman" w:hAnsi="Times New Roman" w:cs="Times New Roman"/>
          <w:color w:val="000000"/>
          <w:sz w:val="24"/>
          <w:szCs w:val="24"/>
          <w:lang w:eastAsia="el-GR"/>
        </w:rPr>
        <w:t>η</w:t>
      </w:r>
      <w:r w:rsidRPr="00C26BE0">
        <w:rPr>
          <w:rFonts w:ascii="Times New Roman" w:eastAsia="Times New Roman" w:hAnsi="Times New Roman" w:cs="Times New Roman"/>
          <w:color w:val="000000"/>
          <w:sz w:val="24"/>
          <w:szCs w:val="24"/>
          <w:lang w:eastAsia="el-GR"/>
        </w:rPr>
        <w:t xml:space="preserve"> ατονεί </w:t>
      </w:r>
      <w:r>
        <w:rPr>
          <w:rFonts w:ascii="Times New Roman" w:eastAsia="Times New Roman" w:hAnsi="Times New Roman" w:cs="Times New Roman"/>
          <w:color w:val="000000"/>
          <w:sz w:val="24"/>
          <w:szCs w:val="24"/>
          <w:lang w:eastAsia="el-GR"/>
        </w:rPr>
        <w:t xml:space="preserve">με </w:t>
      </w:r>
      <w:r w:rsidRPr="00C26BE0">
        <w:rPr>
          <w:rFonts w:ascii="Times New Roman" w:eastAsia="Times New Roman" w:hAnsi="Times New Roman" w:cs="Times New Roman"/>
          <w:color w:val="000000"/>
          <w:sz w:val="24"/>
          <w:szCs w:val="24"/>
          <w:lang w:eastAsia="el-GR"/>
        </w:rPr>
        <w:t xml:space="preserve"> φυσική κατάληξη την παρουσία πλέον ανθρώπινων ατόμων εντός του κοινωνικού γίγνεσθαι</w:t>
      </w:r>
      <w:r>
        <w:rPr>
          <w:rStyle w:val="a4"/>
          <w:rFonts w:ascii="Times New Roman" w:eastAsia="Times New Roman" w:hAnsi="Times New Roman" w:cs="Times New Roman"/>
          <w:color w:val="000000"/>
          <w:sz w:val="24"/>
          <w:szCs w:val="24"/>
          <w:lang w:eastAsia="el-GR"/>
        </w:rPr>
        <w:footnoteReference w:id="305"/>
      </w:r>
      <w:r w:rsidRPr="00C26BE0">
        <w:rPr>
          <w:rFonts w:ascii="Times New Roman" w:eastAsia="Times New Roman" w:hAnsi="Times New Roman" w:cs="Times New Roman"/>
          <w:color w:val="000000"/>
          <w:sz w:val="24"/>
          <w:szCs w:val="24"/>
          <w:lang w:eastAsia="el-GR"/>
        </w:rPr>
        <w:t xml:space="preserve">.  </w:t>
      </w:r>
    </w:p>
    <w:p w:rsidR="00497E45" w:rsidRPr="00680AB8" w:rsidRDefault="00966469"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sidRPr="00966469">
        <w:rPr>
          <w:rFonts w:ascii="Times New Roman" w:eastAsia="Times New Roman" w:hAnsi="Times New Roman" w:cs="Times New Roman"/>
          <w:color w:val="000000"/>
          <w:sz w:val="24"/>
          <w:szCs w:val="24"/>
          <w:lang w:eastAsia="el-GR"/>
        </w:rPr>
        <w:t xml:space="preserve">Για την </w:t>
      </w:r>
      <w:r w:rsidR="00497E45">
        <w:rPr>
          <w:rFonts w:ascii="Times New Roman" w:eastAsia="Times New Roman" w:hAnsi="Times New Roman" w:cs="Times New Roman"/>
          <w:color w:val="000000"/>
          <w:sz w:val="24"/>
          <w:szCs w:val="24"/>
          <w:lang w:eastAsia="el-GR"/>
        </w:rPr>
        <w:t>ο</w:t>
      </w:r>
      <w:r w:rsidRPr="00966469">
        <w:rPr>
          <w:rFonts w:ascii="Times New Roman" w:eastAsia="Times New Roman" w:hAnsi="Times New Roman" w:cs="Times New Roman"/>
          <w:color w:val="000000"/>
          <w:sz w:val="24"/>
          <w:szCs w:val="24"/>
          <w:lang w:eastAsia="el-GR"/>
        </w:rPr>
        <w:t xml:space="preserve">ρθόδοξη </w:t>
      </w:r>
      <w:r w:rsidR="00497E45">
        <w:rPr>
          <w:rFonts w:ascii="Times New Roman" w:eastAsia="Times New Roman" w:hAnsi="Times New Roman" w:cs="Times New Roman"/>
          <w:color w:val="000000"/>
          <w:sz w:val="24"/>
          <w:szCs w:val="24"/>
          <w:lang w:eastAsia="el-GR"/>
        </w:rPr>
        <w:t>Θ</w:t>
      </w:r>
      <w:r w:rsidRPr="00966469">
        <w:rPr>
          <w:rFonts w:ascii="Times New Roman" w:eastAsia="Times New Roman" w:hAnsi="Times New Roman" w:cs="Times New Roman"/>
          <w:color w:val="000000"/>
          <w:sz w:val="24"/>
          <w:szCs w:val="24"/>
          <w:lang w:eastAsia="el-GR"/>
        </w:rPr>
        <w:t xml:space="preserve">εολογία το </w:t>
      </w:r>
      <w:r w:rsidR="00497E45">
        <w:rPr>
          <w:rFonts w:ascii="Times New Roman" w:eastAsia="Times New Roman" w:hAnsi="Times New Roman" w:cs="Times New Roman"/>
          <w:color w:val="000000"/>
          <w:sz w:val="24"/>
          <w:szCs w:val="24"/>
          <w:lang w:eastAsia="el-GR"/>
        </w:rPr>
        <w:t>Πρόσωπο</w:t>
      </w:r>
      <w:r w:rsidRPr="00966469">
        <w:rPr>
          <w:rFonts w:ascii="Times New Roman" w:eastAsia="Times New Roman" w:hAnsi="Times New Roman" w:cs="Times New Roman"/>
          <w:color w:val="000000"/>
          <w:sz w:val="24"/>
          <w:szCs w:val="24"/>
          <w:lang w:eastAsia="el-GR"/>
        </w:rPr>
        <w:t xml:space="preserve">, υπογραμμίζει ο </w:t>
      </w:r>
      <w:r w:rsidR="00497E45">
        <w:rPr>
          <w:rFonts w:ascii="Times New Roman" w:eastAsia="Times New Roman" w:hAnsi="Times New Roman" w:cs="Times New Roman"/>
          <w:color w:val="000000"/>
          <w:sz w:val="24"/>
          <w:szCs w:val="24"/>
          <w:lang w:eastAsia="el-GR"/>
        </w:rPr>
        <w:t xml:space="preserve">Χρ. </w:t>
      </w:r>
      <w:r w:rsidRPr="00966469">
        <w:rPr>
          <w:rFonts w:ascii="Times New Roman" w:eastAsia="Times New Roman" w:hAnsi="Times New Roman" w:cs="Times New Roman"/>
          <w:color w:val="000000"/>
          <w:sz w:val="24"/>
          <w:szCs w:val="24"/>
          <w:lang w:eastAsia="el-GR"/>
        </w:rPr>
        <w:t>Τερέζ</w:t>
      </w:r>
      <w:r w:rsidR="00497E45">
        <w:rPr>
          <w:rFonts w:ascii="Times New Roman" w:eastAsia="Times New Roman" w:hAnsi="Times New Roman" w:cs="Times New Roman"/>
          <w:color w:val="000000"/>
          <w:sz w:val="24"/>
          <w:szCs w:val="24"/>
          <w:lang w:eastAsia="el-GR"/>
        </w:rPr>
        <w:t>η</w:t>
      </w:r>
      <w:r w:rsidRPr="00966469">
        <w:rPr>
          <w:rFonts w:ascii="Times New Roman" w:eastAsia="Times New Roman" w:hAnsi="Times New Roman" w:cs="Times New Roman"/>
          <w:color w:val="000000"/>
          <w:sz w:val="24"/>
          <w:szCs w:val="24"/>
          <w:lang w:eastAsia="el-GR"/>
        </w:rPr>
        <w:t>ς ευρίσκεται σε μία</w:t>
      </w:r>
      <w:r w:rsidR="00497E45" w:rsidRPr="00497E45">
        <w:rPr>
          <w:rFonts w:ascii="Times New Roman" w:eastAsia="Times New Roman" w:hAnsi="Times New Roman" w:cs="Times New Roman"/>
          <w:color w:val="000000"/>
          <w:sz w:val="24"/>
          <w:szCs w:val="24"/>
          <w:lang w:eastAsia="el-GR"/>
        </w:rPr>
        <w:t xml:space="preserve"> </w:t>
      </w:r>
      <w:r w:rsidR="00497E45">
        <w:rPr>
          <w:rFonts w:ascii="Times New Roman" w:eastAsia="Times New Roman" w:hAnsi="Times New Roman" w:cs="Times New Roman"/>
          <w:color w:val="000000"/>
          <w:sz w:val="24"/>
          <w:szCs w:val="24"/>
          <w:lang w:val="en-US" w:eastAsia="el-GR"/>
        </w:rPr>
        <w:t>sui</w:t>
      </w:r>
      <w:r w:rsidR="00497E45" w:rsidRPr="00497E45">
        <w:rPr>
          <w:rFonts w:ascii="Times New Roman" w:eastAsia="Times New Roman" w:hAnsi="Times New Roman" w:cs="Times New Roman"/>
          <w:color w:val="000000"/>
          <w:sz w:val="24"/>
          <w:szCs w:val="24"/>
          <w:lang w:eastAsia="el-GR"/>
        </w:rPr>
        <w:t xml:space="preserve"> </w:t>
      </w:r>
      <w:r w:rsidR="00497E45">
        <w:rPr>
          <w:rFonts w:ascii="Times New Roman" w:eastAsia="Times New Roman" w:hAnsi="Times New Roman" w:cs="Times New Roman"/>
          <w:color w:val="000000"/>
          <w:sz w:val="24"/>
          <w:szCs w:val="24"/>
          <w:lang w:val="en-US" w:eastAsia="el-GR"/>
        </w:rPr>
        <w:t>generis</w:t>
      </w:r>
      <w:r w:rsidR="00497E45" w:rsidRPr="00497E45">
        <w:rPr>
          <w:rFonts w:ascii="Times New Roman" w:eastAsia="Times New Roman" w:hAnsi="Times New Roman" w:cs="Times New Roman"/>
          <w:color w:val="000000"/>
          <w:sz w:val="24"/>
          <w:szCs w:val="24"/>
          <w:lang w:eastAsia="el-GR"/>
        </w:rPr>
        <w:t xml:space="preserve"> </w:t>
      </w:r>
      <w:r w:rsidRPr="00966469">
        <w:rPr>
          <w:rFonts w:ascii="Times New Roman" w:eastAsia="Times New Roman" w:hAnsi="Times New Roman" w:cs="Times New Roman"/>
          <w:color w:val="000000"/>
          <w:sz w:val="24"/>
          <w:szCs w:val="24"/>
          <w:lang w:eastAsia="el-GR"/>
        </w:rPr>
        <w:t xml:space="preserve"> υπαρξιακή κατάσταση. Παρότι ανεπανάληπτο εμφανίζεται σε διαρκή </w:t>
      </w:r>
      <w:r w:rsidR="00497E45">
        <w:rPr>
          <w:rFonts w:ascii="Times New Roman" w:eastAsia="Times New Roman" w:hAnsi="Times New Roman" w:cs="Times New Roman"/>
          <w:color w:val="000000"/>
          <w:sz w:val="24"/>
          <w:szCs w:val="24"/>
          <w:lang w:eastAsia="el-GR"/>
        </w:rPr>
        <w:t>σύναψη</w:t>
      </w:r>
      <w:r w:rsidRPr="00966469">
        <w:rPr>
          <w:rFonts w:ascii="Times New Roman" w:eastAsia="Times New Roman" w:hAnsi="Times New Roman" w:cs="Times New Roman"/>
          <w:color w:val="000000"/>
          <w:sz w:val="24"/>
          <w:szCs w:val="24"/>
          <w:lang w:eastAsia="el-GR"/>
        </w:rPr>
        <w:t xml:space="preserve"> με </w:t>
      </w:r>
      <w:r w:rsidR="00497E45">
        <w:rPr>
          <w:rFonts w:ascii="Times New Roman" w:eastAsia="Times New Roman" w:hAnsi="Times New Roman" w:cs="Times New Roman"/>
          <w:color w:val="000000"/>
          <w:sz w:val="24"/>
          <w:szCs w:val="24"/>
          <w:lang w:eastAsia="el-GR"/>
        </w:rPr>
        <w:t>έτερα</w:t>
      </w:r>
      <w:r w:rsidRPr="00966469">
        <w:rPr>
          <w:rFonts w:ascii="Times New Roman" w:eastAsia="Times New Roman" w:hAnsi="Times New Roman" w:cs="Times New Roman"/>
          <w:color w:val="000000"/>
          <w:sz w:val="24"/>
          <w:szCs w:val="24"/>
          <w:lang w:eastAsia="el-GR"/>
        </w:rPr>
        <w:t xml:space="preserve"> πρόσωπα</w:t>
      </w:r>
      <w:r w:rsidR="00497E45">
        <w:rPr>
          <w:rFonts w:ascii="Times New Roman" w:eastAsia="Times New Roman" w:hAnsi="Times New Roman" w:cs="Times New Roman"/>
          <w:color w:val="000000"/>
          <w:sz w:val="24"/>
          <w:szCs w:val="24"/>
          <w:lang w:eastAsia="el-GR"/>
        </w:rPr>
        <w:t>,</w:t>
      </w:r>
      <w:r w:rsidRPr="00966469">
        <w:rPr>
          <w:rFonts w:ascii="Times New Roman" w:eastAsia="Times New Roman" w:hAnsi="Times New Roman" w:cs="Times New Roman"/>
          <w:color w:val="000000"/>
          <w:sz w:val="24"/>
          <w:szCs w:val="24"/>
          <w:lang w:eastAsia="el-GR"/>
        </w:rPr>
        <w:t xml:space="preserve"> αποδεικνύοντας κατά κάποιο τρόπο και το διττό χαρακτήρα του</w:t>
      </w:r>
      <w:r w:rsidR="00497E45">
        <w:rPr>
          <w:rFonts w:ascii="Times New Roman" w:eastAsia="Times New Roman" w:hAnsi="Times New Roman" w:cs="Times New Roman"/>
          <w:color w:val="000000"/>
          <w:sz w:val="24"/>
          <w:szCs w:val="24"/>
          <w:lang w:eastAsia="el-GR"/>
        </w:rPr>
        <w:t>:</w:t>
      </w:r>
      <w:r w:rsidRPr="00966469">
        <w:rPr>
          <w:rFonts w:ascii="Times New Roman" w:eastAsia="Times New Roman" w:hAnsi="Times New Roman" w:cs="Times New Roman"/>
          <w:color w:val="000000"/>
          <w:sz w:val="24"/>
          <w:szCs w:val="24"/>
          <w:lang w:eastAsia="el-GR"/>
        </w:rPr>
        <w:t xml:space="preserve"> αφενός λειτουργεί ως ένα ανθρώπινο ον </w:t>
      </w:r>
      <w:r w:rsidR="00D72D4C">
        <w:rPr>
          <w:rFonts w:ascii="Times New Roman" w:eastAsia="Times New Roman" w:hAnsi="Times New Roman" w:cs="Times New Roman"/>
          <w:color w:val="000000"/>
          <w:sz w:val="24"/>
          <w:szCs w:val="24"/>
          <w:lang w:eastAsia="el-GR"/>
        </w:rPr>
        <w:t>το οποίο</w:t>
      </w:r>
      <w:r w:rsidRPr="00966469">
        <w:rPr>
          <w:rFonts w:ascii="Times New Roman" w:eastAsia="Times New Roman" w:hAnsi="Times New Roman" w:cs="Times New Roman"/>
          <w:color w:val="000000"/>
          <w:sz w:val="24"/>
          <w:szCs w:val="24"/>
          <w:lang w:eastAsia="el-GR"/>
        </w:rPr>
        <w:t xml:space="preserve"> αυτορυθμίζεται </w:t>
      </w:r>
      <w:r w:rsidR="00D72D4C">
        <w:rPr>
          <w:rFonts w:ascii="Times New Roman" w:eastAsia="Times New Roman" w:hAnsi="Times New Roman" w:cs="Times New Roman"/>
          <w:color w:val="000000"/>
          <w:sz w:val="24"/>
          <w:szCs w:val="24"/>
          <w:lang w:eastAsia="el-GR"/>
        </w:rPr>
        <w:t xml:space="preserve">και </w:t>
      </w:r>
      <w:r w:rsidRPr="00966469">
        <w:rPr>
          <w:rFonts w:ascii="Times New Roman" w:eastAsia="Times New Roman" w:hAnsi="Times New Roman" w:cs="Times New Roman"/>
          <w:color w:val="000000"/>
          <w:sz w:val="24"/>
          <w:szCs w:val="24"/>
          <w:lang w:eastAsia="el-GR"/>
        </w:rPr>
        <w:t>αφετέρου εξακτινώνεται σε μία διαρκή επικοινωνία με τον άλλον</w:t>
      </w:r>
      <w:r w:rsidR="00497E45">
        <w:rPr>
          <w:rFonts w:ascii="Times New Roman" w:eastAsia="Times New Roman" w:hAnsi="Times New Roman" w:cs="Times New Roman"/>
          <w:color w:val="000000"/>
          <w:sz w:val="24"/>
          <w:szCs w:val="24"/>
          <w:lang w:eastAsia="el-GR"/>
        </w:rPr>
        <w:t>,</w:t>
      </w:r>
      <w:r w:rsidRPr="00966469">
        <w:rPr>
          <w:rFonts w:ascii="Times New Roman" w:eastAsia="Times New Roman" w:hAnsi="Times New Roman" w:cs="Times New Roman"/>
          <w:color w:val="000000"/>
          <w:sz w:val="24"/>
          <w:szCs w:val="24"/>
          <w:lang w:eastAsia="el-GR"/>
        </w:rPr>
        <w:t xml:space="preserve"> βιώνοντας την προσωπική παρουσία του άλλου ανεξάρτητα από κοινωνική ή </w:t>
      </w:r>
      <w:r w:rsidR="00497E45">
        <w:rPr>
          <w:rFonts w:ascii="Times New Roman" w:eastAsia="Times New Roman" w:hAnsi="Times New Roman" w:cs="Times New Roman"/>
          <w:color w:val="000000"/>
          <w:sz w:val="24"/>
          <w:szCs w:val="24"/>
          <w:lang w:eastAsia="el-GR"/>
        </w:rPr>
        <w:t>ε</w:t>
      </w:r>
      <w:r w:rsidRPr="00966469">
        <w:rPr>
          <w:rFonts w:ascii="Times New Roman" w:eastAsia="Times New Roman" w:hAnsi="Times New Roman" w:cs="Times New Roman"/>
          <w:color w:val="000000"/>
          <w:sz w:val="24"/>
          <w:szCs w:val="24"/>
          <w:lang w:eastAsia="el-GR"/>
        </w:rPr>
        <w:t xml:space="preserve">θνική προέλευση. Η συνεχής </w:t>
      </w:r>
      <w:r w:rsidR="00497E45">
        <w:rPr>
          <w:rFonts w:ascii="Times New Roman" w:eastAsia="Times New Roman" w:hAnsi="Times New Roman" w:cs="Times New Roman"/>
          <w:color w:val="000000"/>
          <w:sz w:val="24"/>
          <w:szCs w:val="24"/>
          <w:lang w:eastAsia="el-GR"/>
        </w:rPr>
        <w:t xml:space="preserve">αναφορικότητα </w:t>
      </w:r>
      <w:r w:rsidRPr="00966469">
        <w:rPr>
          <w:rFonts w:ascii="Times New Roman" w:eastAsia="Times New Roman" w:hAnsi="Times New Roman" w:cs="Times New Roman"/>
          <w:color w:val="000000"/>
          <w:sz w:val="24"/>
          <w:szCs w:val="24"/>
          <w:lang w:eastAsia="el-GR"/>
        </w:rPr>
        <w:t xml:space="preserve">του ανθρώπινου προσώπου </w:t>
      </w:r>
      <w:r w:rsidR="00497E45">
        <w:rPr>
          <w:rFonts w:ascii="Times New Roman" w:eastAsia="Times New Roman" w:hAnsi="Times New Roman" w:cs="Times New Roman"/>
          <w:color w:val="000000"/>
          <w:sz w:val="24"/>
          <w:szCs w:val="24"/>
          <w:lang w:eastAsia="el-GR"/>
        </w:rPr>
        <w:t xml:space="preserve">προς ό, τι </w:t>
      </w:r>
      <w:r w:rsidRPr="00966469">
        <w:rPr>
          <w:rFonts w:ascii="Times New Roman" w:eastAsia="Times New Roman" w:hAnsi="Times New Roman" w:cs="Times New Roman"/>
          <w:color w:val="000000"/>
          <w:sz w:val="24"/>
          <w:szCs w:val="24"/>
          <w:lang w:eastAsia="el-GR"/>
        </w:rPr>
        <w:t xml:space="preserve"> τοποθετείται </w:t>
      </w:r>
      <w:r w:rsidR="00497E45">
        <w:rPr>
          <w:rFonts w:ascii="Times New Roman" w:eastAsia="Times New Roman" w:hAnsi="Times New Roman" w:cs="Times New Roman"/>
          <w:color w:val="000000"/>
          <w:sz w:val="24"/>
          <w:szCs w:val="24"/>
          <w:lang w:eastAsia="el-GR"/>
        </w:rPr>
        <w:t xml:space="preserve">πέραν </w:t>
      </w:r>
      <w:r w:rsidR="00D72D4C">
        <w:rPr>
          <w:rFonts w:ascii="Times New Roman" w:eastAsia="Times New Roman" w:hAnsi="Times New Roman" w:cs="Times New Roman"/>
          <w:color w:val="000000"/>
          <w:sz w:val="24"/>
          <w:szCs w:val="24"/>
          <w:lang w:eastAsia="el-GR"/>
        </w:rPr>
        <w:t>εαυτού</w:t>
      </w:r>
      <w:r w:rsidR="00497E45">
        <w:rPr>
          <w:rFonts w:ascii="Times New Roman" w:eastAsia="Times New Roman" w:hAnsi="Times New Roman" w:cs="Times New Roman"/>
          <w:color w:val="000000"/>
          <w:sz w:val="24"/>
          <w:szCs w:val="24"/>
          <w:lang w:eastAsia="el-GR"/>
        </w:rPr>
        <w:t xml:space="preserve"> το</w:t>
      </w:r>
      <w:r w:rsidR="00D72D4C">
        <w:rPr>
          <w:rFonts w:ascii="Times New Roman" w:eastAsia="Times New Roman" w:hAnsi="Times New Roman" w:cs="Times New Roman"/>
          <w:color w:val="000000"/>
          <w:sz w:val="24"/>
          <w:szCs w:val="24"/>
          <w:lang w:eastAsia="el-GR"/>
        </w:rPr>
        <w:t>ύ</w:t>
      </w:r>
      <w:r w:rsidRPr="00966469">
        <w:rPr>
          <w:rFonts w:ascii="Times New Roman" w:eastAsia="Times New Roman" w:hAnsi="Times New Roman" w:cs="Times New Roman"/>
          <w:color w:val="000000"/>
          <w:sz w:val="24"/>
          <w:szCs w:val="24"/>
          <w:lang w:eastAsia="el-GR"/>
        </w:rPr>
        <w:t xml:space="preserve"> παρέχει τη δυνατότητα μ</w:t>
      </w:r>
      <w:r w:rsidR="00D72D4C">
        <w:rPr>
          <w:rFonts w:ascii="Times New Roman" w:eastAsia="Times New Roman" w:hAnsi="Times New Roman" w:cs="Times New Roman"/>
          <w:color w:val="000000"/>
          <w:sz w:val="24"/>
          <w:szCs w:val="24"/>
          <w:lang w:eastAsia="el-GR"/>
        </w:rPr>
        <w:t>ί</w:t>
      </w:r>
      <w:r w:rsidRPr="00966469">
        <w:rPr>
          <w:rFonts w:ascii="Times New Roman" w:eastAsia="Times New Roman" w:hAnsi="Times New Roman" w:cs="Times New Roman"/>
          <w:color w:val="000000"/>
          <w:sz w:val="24"/>
          <w:szCs w:val="24"/>
          <w:lang w:eastAsia="el-GR"/>
        </w:rPr>
        <w:t xml:space="preserve">ας συνεχούς αμοιβαιότητας, </w:t>
      </w:r>
      <w:r w:rsidR="00497E45">
        <w:rPr>
          <w:rFonts w:ascii="Times New Roman" w:eastAsia="Times New Roman" w:hAnsi="Times New Roman" w:cs="Times New Roman"/>
          <w:color w:val="000000"/>
          <w:sz w:val="24"/>
          <w:szCs w:val="24"/>
          <w:lang w:eastAsia="el-GR"/>
        </w:rPr>
        <w:t>αλληλόδρασης</w:t>
      </w:r>
      <w:r w:rsidRPr="00966469">
        <w:rPr>
          <w:rFonts w:ascii="Times New Roman" w:eastAsia="Times New Roman" w:hAnsi="Times New Roman" w:cs="Times New Roman"/>
          <w:color w:val="000000"/>
          <w:sz w:val="24"/>
          <w:szCs w:val="24"/>
          <w:lang w:eastAsia="el-GR"/>
        </w:rPr>
        <w:t xml:space="preserve"> και συμπληρωματικότητας</w:t>
      </w:r>
      <w:r w:rsidR="00497E45">
        <w:rPr>
          <w:rStyle w:val="a4"/>
          <w:rFonts w:ascii="Times New Roman" w:eastAsia="Times New Roman" w:hAnsi="Times New Roman" w:cs="Times New Roman"/>
          <w:color w:val="000000"/>
          <w:sz w:val="24"/>
          <w:szCs w:val="24"/>
          <w:lang w:eastAsia="el-GR"/>
        </w:rPr>
        <w:footnoteReference w:id="306"/>
      </w:r>
      <w:r w:rsidRPr="00966469">
        <w:rPr>
          <w:rFonts w:ascii="Times New Roman" w:eastAsia="Times New Roman" w:hAnsi="Times New Roman" w:cs="Times New Roman"/>
          <w:color w:val="000000"/>
          <w:sz w:val="24"/>
          <w:szCs w:val="24"/>
          <w:lang w:eastAsia="el-GR"/>
        </w:rPr>
        <w:t xml:space="preserve">.   </w:t>
      </w:r>
      <w:r w:rsidR="00680AB8">
        <w:rPr>
          <w:rFonts w:ascii="Times New Roman" w:eastAsia="Times New Roman" w:hAnsi="Times New Roman" w:cs="Times New Roman"/>
          <w:color w:val="000000"/>
          <w:sz w:val="24"/>
          <w:szCs w:val="24"/>
          <w:lang w:eastAsia="el-GR"/>
        </w:rPr>
        <w:t xml:space="preserve">Αυτή η προδιαγραφή εκ κατασκευής του ανθρώπου ως προσώπου και </w:t>
      </w:r>
      <w:r w:rsidR="00680AB8" w:rsidRPr="00680AB8">
        <w:rPr>
          <w:rFonts w:ascii="Times New Roman" w:eastAsia="Times New Roman" w:hAnsi="Times New Roman" w:cs="Times New Roman"/>
          <w:i/>
          <w:color w:val="000000"/>
          <w:sz w:val="24"/>
          <w:szCs w:val="24"/>
          <w:lang w:eastAsia="el-GR"/>
        </w:rPr>
        <w:t>εικόνα του Θεού</w:t>
      </w:r>
      <w:r w:rsidR="00680AB8">
        <w:rPr>
          <w:rFonts w:ascii="Times New Roman" w:eastAsia="Times New Roman" w:hAnsi="Times New Roman" w:cs="Times New Roman"/>
          <w:color w:val="000000"/>
          <w:sz w:val="24"/>
          <w:szCs w:val="24"/>
          <w:lang w:eastAsia="el-GR"/>
        </w:rPr>
        <w:t xml:space="preserve"> διατηρεί, παρά την πτώση, την οντολογική ισχύ της χωρίς βέβαια να διαθέτει εκείνους τους αναγκαστικούς ή ντετερμινιστικούς όρους</w:t>
      </w:r>
      <w:r w:rsidR="00D72D4C">
        <w:rPr>
          <w:rFonts w:ascii="Times New Roman" w:eastAsia="Times New Roman" w:hAnsi="Times New Roman" w:cs="Times New Roman"/>
          <w:color w:val="000000"/>
          <w:sz w:val="24"/>
          <w:szCs w:val="24"/>
          <w:lang w:eastAsia="el-GR"/>
        </w:rPr>
        <w:t xml:space="preserve">, οι οποίοι </w:t>
      </w:r>
      <w:r w:rsidR="00680AB8">
        <w:rPr>
          <w:rFonts w:ascii="Times New Roman" w:eastAsia="Times New Roman" w:hAnsi="Times New Roman" w:cs="Times New Roman"/>
          <w:color w:val="000000"/>
          <w:sz w:val="24"/>
          <w:szCs w:val="24"/>
          <w:lang w:eastAsia="el-GR"/>
        </w:rPr>
        <w:t>θα επέτρεπαν την αυθεντική πραγμάτωση της παρά μόνο</w:t>
      </w:r>
      <w:r w:rsidR="00D72D4C">
        <w:rPr>
          <w:rFonts w:ascii="Times New Roman" w:eastAsia="Times New Roman" w:hAnsi="Times New Roman" w:cs="Times New Roman"/>
          <w:color w:val="000000"/>
          <w:sz w:val="24"/>
          <w:szCs w:val="24"/>
          <w:lang w:eastAsia="el-GR"/>
        </w:rPr>
        <w:t>ν</w:t>
      </w:r>
      <w:r w:rsidR="00680AB8">
        <w:rPr>
          <w:rFonts w:ascii="Times New Roman" w:eastAsia="Times New Roman" w:hAnsi="Times New Roman" w:cs="Times New Roman"/>
          <w:color w:val="000000"/>
          <w:sz w:val="24"/>
          <w:szCs w:val="24"/>
          <w:lang w:eastAsia="el-GR"/>
        </w:rPr>
        <w:t xml:space="preserve"> σε καθεστώς ελεύθερης προαίρεσης. Η ελευθερία και η προθετικότητα στην πορεία προς τ</w:t>
      </w:r>
      <w:r w:rsidR="00D72D4C">
        <w:rPr>
          <w:rFonts w:ascii="Times New Roman" w:eastAsia="Times New Roman" w:hAnsi="Times New Roman" w:cs="Times New Roman"/>
          <w:color w:val="000000"/>
          <w:sz w:val="24"/>
          <w:szCs w:val="24"/>
          <w:lang w:eastAsia="el-GR"/>
        </w:rPr>
        <w:t>ο</w:t>
      </w:r>
      <w:r w:rsidR="00680AB8">
        <w:rPr>
          <w:rFonts w:ascii="Times New Roman" w:eastAsia="Times New Roman" w:hAnsi="Times New Roman" w:cs="Times New Roman"/>
          <w:color w:val="000000"/>
          <w:sz w:val="24"/>
          <w:szCs w:val="24"/>
          <w:lang w:eastAsia="el-GR"/>
        </w:rPr>
        <w:t xml:space="preserve"> </w:t>
      </w:r>
      <w:r w:rsidR="005321D7" w:rsidRPr="00680AB8">
        <w:rPr>
          <w:rFonts w:ascii="Times New Roman" w:eastAsia="Times New Roman" w:hAnsi="Times New Roman" w:cs="Times New Roman"/>
          <w:i/>
          <w:color w:val="000000"/>
          <w:sz w:val="24"/>
          <w:szCs w:val="24"/>
          <w:lang w:eastAsia="el-GR"/>
        </w:rPr>
        <w:t>καθ’</w:t>
      </w:r>
      <w:r w:rsidR="00680AB8" w:rsidRPr="00680AB8">
        <w:rPr>
          <w:rFonts w:ascii="Times New Roman" w:eastAsia="Times New Roman" w:hAnsi="Times New Roman" w:cs="Times New Roman"/>
          <w:i/>
          <w:color w:val="000000"/>
          <w:sz w:val="24"/>
          <w:szCs w:val="24"/>
          <w:lang w:eastAsia="el-GR"/>
        </w:rPr>
        <w:t xml:space="preserve"> ομοίωσιν</w:t>
      </w:r>
      <w:r w:rsidR="00680AB8">
        <w:rPr>
          <w:rFonts w:ascii="Times New Roman" w:eastAsia="Times New Roman" w:hAnsi="Times New Roman" w:cs="Times New Roman"/>
          <w:color w:val="000000"/>
          <w:sz w:val="24"/>
          <w:szCs w:val="24"/>
          <w:lang w:eastAsia="el-GR"/>
        </w:rPr>
        <w:t>, πέρα</w:t>
      </w:r>
      <w:r w:rsidR="001B0D6C">
        <w:rPr>
          <w:rFonts w:ascii="Times New Roman" w:eastAsia="Times New Roman" w:hAnsi="Times New Roman" w:cs="Times New Roman"/>
          <w:color w:val="000000"/>
          <w:sz w:val="24"/>
          <w:szCs w:val="24"/>
          <w:lang w:eastAsia="el-GR"/>
        </w:rPr>
        <w:t>ν</w:t>
      </w:r>
      <w:r w:rsidR="00680AB8">
        <w:rPr>
          <w:rFonts w:ascii="Times New Roman" w:eastAsia="Times New Roman" w:hAnsi="Times New Roman" w:cs="Times New Roman"/>
          <w:color w:val="000000"/>
          <w:sz w:val="24"/>
          <w:szCs w:val="24"/>
          <w:lang w:eastAsia="el-GR"/>
        </w:rPr>
        <w:t xml:space="preserve"> της θεμελιώδους σημασίας φανερώνουν παράλληλα ότι αυτή η πορεία δεν υφίσταται ως αυτόνομη οδός προσδιορισμένη μόνο</w:t>
      </w:r>
      <w:r w:rsidR="001B0D6C">
        <w:rPr>
          <w:rFonts w:ascii="Times New Roman" w:eastAsia="Times New Roman" w:hAnsi="Times New Roman" w:cs="Times New Roman"/>
          <w:color w:val="000000"/>
          <w:sz w:val="24"/>
          <w:szCs w:val="24"/>
          <w:lang w:eastAsia="el-GR"/>
        </w:rPr>
        <w:t>ν</w:t>
      </w:r>
      <w:r w:rsidR="00680AB8">
        <w:rPr>
          <w:rFonts w:ascii="Times New Roman" w:eastAsia="Times New Roman" w:hAnsi="Times New Roman" w:cs="Times New Roman"/>
          <w:color w:val="000000"/>
          <w:sz w:val="24"/>
          <w:szCs w:val="24"/>
          <w:lang w:eastAsia="el-GR"/>
        </w:rPr>
        <w:t xml:space="preserve"> από τις ατομικές</w:t>
      </w:r>
      <w:r w:rsidR="001B0D6C">
        <w:rPr>
          <w:rFonts w:ascii="Times New Roman" w:eastAsia="Times New Roman" w:hAnsi="Times New Roman" w:cs="Times New Roman"/>
          <w:color w:val="000000"/>
          <w:sz w:val="24"/>
          <w:szCs w:val="24"/>
          <w:lang w:eastAsia="el-GR"/>
        </w:rPr>
        <w:t>,</w:t>
      </w:r>
      <w:r w:rsidR="00680AB8">
        <w:rPr>
          <w:rFonts w:ascii="Times New Roman" w:eastAsia="Times New Roman" w:hAnsi="Times New Roman" w:cs="Times New Roman"/>
          <w:color w:val="000000"/>
          <w:sz w:val="24"/>
          <w:szCs w:val="24"/>
          <w:lang w:eastAsia="el-GR"/>
        </w:rPr>
        <w:t xml:space="preserve"> αγαθές προθέσεις, αλλά ως προέκταση του αγαπητικού Θείου θελήματος όπως αυτό εναργέστατα αποκαλύπτεται στην ύπαρξη και την κοινωνία των τριών Αγίων προσώπων του Θεού</w:t>
      </w:r>
      <w:r w:rsidR="00680AB8">
        <w:rPr>
          <w:rStyle w:val="a4"/>
          <w:rFonts w:ascii="Times New Roman" w:eastAsia="Times New Roman" w:hAnsi="Times New Roman" w:cs="Times New Roman"/>
          <w:color w:val="000000"/>
          <w:sz w:val="24"/>
          <w:szCs w:val="24"/>
          <w:lang w:eastAsia="el-GR"/>
        </w:rPr>
        <w:footnoteReference w:id="307"/>
      </w:r>
      <w:r w:rsidR="00680AB8">
        <w:rPr>
          <w:rFonts w:ascii="Times New Roman" w:eastAsia="Times New Roman" w:hAnsi="Times New Roman" w:cs="Times New Roman"/>
          <w:color w:val="000000"/>
          <w:sz w:val="24"/>
          <w:szCs w:val="24"/>
          <w:lang w:eastAsia="el-GR"/>
        </w:rPr>
        <w:t xml:space="preserve">. </w:t>
      </w:r>
    </w:p>
    <w:p w:rsidR="004B5510" w:rsidRDefault="00B663A1"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sidRPr="00B663A1">
        <w:rPr>
          <w:rFonts w:ascii="Times New Roman" w:eastAsia="Times New Roman" w:hAnsi="Times New Roman" w:cs="Times New Roman"/>
          <w:color w:val="000000"/>
          <w:sz w:val="24"/>
          <w:szCs w:val="24"/>
          <w:lang w:eastAsia="el-GR"/>
        </w:rPr>
        <w:t xml:space="preserve">Με σύγχρονες ανθρωπολογικές προϋποθέσεις, οι οποίες δεν είναι αποκομμένες από τον πυρήνα της </w:t>
      </w:r>
      <w:r>
        <w:rPr>
          <w:rFonts w:ascii="Times New Roman" w:eastAsia="Times New Roman" w:hAnsi="Times New Roman" w:cs="Times New Roman"/>
          <w:color w:val="000000"/>
          <w:sz w:val="24"/>
          <w:szCs w:val="24"/>
          <w:lang w:eastAsia="el-GR"/>
        </w:rPr>
        <w:t>σύνολης</w:t>
      </w:r>
      <w:r w:rsidRPr="00B663A1">
        <w:rPr>
          <w:rFonts w:ascii="Times New Roman" w:eastAsia="Times New Roman" w:hAnsi="Times New Roman" w:cs="Times New Roman"/>
          <w:color w:val="000000"/>
          <w:sz w:val="24"/>
          <w:szCs w:val="24"/>
          <w:lang w:eastAsia="el-GR"/>
        </w:rPr>
        <w:t xml:space="preserve"> θεολογικ</w:t>
      </w:r>
      <w:r>
        <w:rPr>
          <w:rFonts w:ascii="Times New Roman" w:eastAsia="Times New Roman" w:hAnsi="Times New Roman" w:cs="Times New Roman"/>
          <w:color w:val="000000"/>
          <w:sz w:val="24"/>
          <w:szCs w:val="24"/>
          <w:lang w:eastAsia="el-GR"/>
        </w:rPr>
        <w:t>ή</w:t>
      </w:r>
      <w:r w:rsidRPr="00B663A1">
        <w:rPr>
          <w:rFonts w:ascii="Times New Roman" w:eastAsia="Times New Roman" w:hAnsi="Times New Roman" w:cs="Times New Roman"/>
          <w:color w:val="000000"/>
          <w:sz w:val="24"/>
          <w:szCs w:val="24"/>
          <w:lang w:eastAsia="el-GR"/>
        </w:rPr>
        <w:t xml:space="preserve">ς </w:t>
      </w:r>
      <w:r>
        <w:rPr>
          <w:rFonts w:ascii="Times New Roman" w:eastAsia="Times New Roman" w:hAnsi="Times New Roman" w:cs="Times New Roman"/>
          <w:color w:val="000000"/>
          <w:sz w:val="24"/>
          <w:szCs w:val="24"/>
          <w:lang w:eastAsia="el-GR"/>
        </w:rPr>
        <w:t>θεώρησης</w:t>
      </w:r>
      <w:r w:rsidRPr="00B663A1">
        <w:rPr>
          <w:rFonts w:ascii="Times New Roman" w:eastAsia="Times New Roman" w:hAnsi="Times New Roman" w:cs="Times New Roman"/>
          <w:color w:val="000000"/>
          <w:sz w:val="24"/>
          <w:szCs w:val="24"/>
          <w:lang w:eastAsia="el-GR"/>
        </w:rPr>
        <w:t>, μ</w:t>
      </w:r>
      <w:r w:rsidR="001B0D6C">
        <w:rPr>
          <w:rFonts w:ascii="Times New Roman" w:eastAsia="Times New Roman" w:hAnsi="Times New Roman" w:cs="Times New Roman"/>
          <w:color w:val="000000"/>
          <w:sz w:val="24"/>
          <w:szCs w:val="24"/>
          <w:lang w:eastAsia="el-GR"/>
        </w:rPr>
        <w:t>ί</w:t>
      </w:r>
      <w:r w:rsidRPr="00B663A1">
        <w:rPr>
          <w:rFonts w:ascii="Times New Roman" w:eastAsia="Times New Roman" w:hAnsi="Times New Roman" w:cs="Times New Roman"/>
          <w:color w:val="000000"/>
          <w:sz w:val="24"/>
          <w:szCs w:val="24"/>
          <w:lang w:eastAsia="el-GR"/>
        </w:rPr>
        <w:t>α ανάγνωση της προσωπικότητας στο πλαίσιο των μετανεωτερικ</w:t>
      </w:r>
      <w:r>
        <w:rPr>
          <w:rFonts w:ascii="Times New Roman" w:eastAsia="Times New Roman" w:hAnsi="Times New Roman" w:cs="Times New Roman"/>
          <w:color w:val="000000"/>
          <w:sz w:val="24"/>
          <w:szCs w:val="24"/>
          <w:lang w:eastAsia="el-GR"/>
        </w:rPr>
        <w:t>ών</w:t>
      </w:r>
      <w:r w:rsidRPr="00B663A1">
        <w:rPr>
          <w:rFonts w:ascii="Times New Roman" w:eastAsia="Times New Roman" w:hAnsi="Times New Roman" w:cs="Times New Roman"/>
          <w:color w:val="000000"/>
          <w:sz w:val="24"/>
          <w:szCs w:val="24"/>
          <w:lang w:eastAsia="el-GR"/>
        </w:rPr>
        <w:t xml:space="preserve"> συζητήσεων θ</w:t>
      </w:r>
      <w:r w:rsidR="0028233B">
        <w:rPr>
          <w:rFonts w:ascii="Times New Roman" w:eastAsia="Times New Roman" w:hAnsi="Times New Roman" w:cs="Times New Roman"/>
          <w:color w:val="000000"/>
          <w:sz w:val="24"/>
          <w:szCs w:val="24"/>
          <w:lang w:eastAsia="el-GR"/>
        </w:rPr>
        <w:t>΄</w:t>
      </w:r>
      <w:r w:rsidRPr="00B663A1">
        <w:rPr>
          <w:rFonts w:ascii="Times New Roman" w:eastAsia="Times New Roman" w:hAnsi="Times New Roman" w:cs="Times New Roman"/>
          <w:color w:val="000000"/>
          <w:sz w:val="24"/>
          <w:szCs w:val="24"/>
          <w:lang w:eastAsia="el-GR"/>
        </w:rPr>
        <w:t xml:space="preserve"> αναζητούσε</w:t>
      </w:r>
      <w:r w:rsidR="001B0D6C">
        <w:rPr>
          <w:rFonts w:ascii="Times New Roman" w:eastAsia="Times New Roman" w:hAnsi="Times New Roman" w:cs="Times New Roman"/>
          <w:color w:val="000000"/>
          <w:sz w:val="24"/>
          <w:szCs w:val="24"/>
          <w:lang w:eastAsia="el-GR"/>
        </w:rPr>
        <w:t>,</w:t>
      </w:r>
      <w:r w:rsidRPr="00B663A1">
        <w:rPr>
          <w:rFonts w:ascii="Times New Roman" w:eastAsia="Times New Roman" w:hAnsi="Times New Roman" w:cs="Times New Roman"/>
          <w:color w:val="000000"/>
          <w:sz w:val="24"/>
          <w:szCs w:val="24"/>
          <w:lang w:eastAsia="el-GR"/>
        </w:rPr>
        <w:t xml:space="preserve"> ακριβώς</w:t>
      </w:r>
      <w:r w:rsidR="001B0D6C">
        <w:rPr>
          <w:rFonts w:ascii="Times New Roman" w:eastAsia="Times New Roman" w:hAnsi="Times New Roman" w:cs="Times New Roman"/>
          <w:color w:val="000000"/>
          <w:sz w:val="24"/>
          <w:szCs w:val="24"/>
          <w:lang w:eastAsia="el-GR"/>
        </w:rPr>
        <w:t>,</w:t>
      </w:r>
      <w:r w:rsidRPr="00B663A1">
        <w:rPr>
          <w:rFonts w:ascii="Times New Roman" w:eastAsia="Times New Roman" w:hAnsi="Times New Roman" w:cs="Times New Roman"/>
          <w:color w:val="000000"/>
          <w:sz w:val="24"/>
          <w:szCs w:val="24"/>
          <w:lang w:eastAsia="el-GR"/>
        </w:rPr>
        <w:t xml:space="preserve"> τη </w:t>
      </w:r>
      <w:r>
        <w:rPr>
          <w:rFonts w:ascii="Times New Roman" w:eastAsia="Times New Roman" w:hAnsi="Times New Roman" w:cs="Times New Roman"/>
          <w:color w:val="000000"/>
          <w:sz w:val="24"/>
          <w:szCs w:val="24"/>
          <w:lang w:eastAsia="el-GR"/>
        </w:rPr>
        <w:t xml:space="preserve">φύση και </w:t>
      </w:r>
      <w:r w:rsidR="00DD1BE0">
        <w:rPr>
          <w:rFonts w:ascii="Times New Roman" w:eastAsia="Times New Roman" w:hAnsi="Times New Roman" w:cs="Times New Roman"/>
          <w:color w:val="000000"/>
          <w:sz w:val="24"/>
          <w:szCs w:val="24"/>
          <w:lang w:eastAsia="el-GR"/>
        </w:rPr>
        <w:t xml:space="preserve">τη </w:t>
      </w:r>
      <w:r>
        <w:rPr>
          <w:rFonts w:ascii="Times New Roman" w:eastAsia="Times New Roman" w:hAnsi="Times New Roman" w:cs="Times New Roman"/>
          <w:color w:val="000000"/>
          <w:sz w:val="24"/>
          <w:szCs w:val="24"/>
          <w:lang w:eastAsia="el-GR"/>
        </w:rPr>
        <w:t>θέληση</w:t>
      </w:r>
      <w:r w:rsidRPr="00B663A1">
        <w:rPr>
          <w:rFonts w:ascii="Times New Roman" w:eastAsia="Times New Roman" w:hAnsi="Times New Roman" w:cs="Times New Roman"/>
          <w:color w:val="000000"/>
          <w:sz w:val="24"/>
          <w:szCs w:val="24"/>
          <w:lang w:eastAsia="el-GR"/>
        </w:rPr>
        <w:t xml:space="preserve"> του προσώπου. Η ταυτότητα του προσώπου από άποψης </w:t>
      </w:r>
      <w:r>
        <w:rPr>
          <w:rFonts w:ascii="Times New Roman" w:eastAsia="Times New Roman" w:hAnsi="Times New Roman" w:cs="Times New Roman"/>
          <w:color w:val="000000"/>
          <w:sz w:val="24"/>
          <w:szCs w:val="24"/>
          <w:lang w:eastAsia="el-GR"/>
        </w:rPr>
        <w:t>χριστιανικής</w:t>
      </w:r>
      <w:r w:rsidRPr="00B663A1">
        <w:rPr>
          <w:rFonts w:ascii="Times New Roman" w:eastAsia="Times New Roman" w:hAnsi="Times New Roman" w:cs="Times New Roman"/>
          <w:color w:val="000000"/>
          <w:sz w:val="24"/>
          <w:szCs w:val="24"/>
          <w:lang w:eastAsia="el-GR"/>
        </w:rPr>
        <w:t xml:space="preserve"> ερμηνευτικ</w:t>
      </w:r>
      <w:r>
        <w:rPr>
          <w:rFonts w:ascii="Times New Roman" w:eastAsia="Times New Roman" w:hAnsi="Times New Roman" w:cs="Times New Roman"/>
          <w:color w:val="000000"/>
          <w:sz w:val="24"/>
          <w:szCs w:val="24"/>
          <w:lang w:eastAsia="el-GR"/>
        </w:rPr>
        <w:t>ή</w:t>
      </w:r>
      <w:r w:rsidRPr="00B663A1">
        <w:rPr>
          <w:rFonts w:ascii="Times New Roman" w:eastAsia="Times New Roman" w:hAnsi="Times New Roman" w:cs="Times New Roman"/>
          <w:color w:val="000000"/>
          <w:sz w:val="24"/>
          <w:szCs w:val="24"/>
          <w:lang w:eastAsia="el-GR"/>
        </w:rPr>
        <w:t xml:space="preserve">ς συνδέεται άμεσα με τη </w:t>
      </w:r>
      <w:r>
        <w:rPr>
          <w:rFonts w:ascii="Times New Roman" w:eastAsia="Times New Roman" w:hAnsi="Times New Roman" w:cs="Times New Roman"/>
          <w:color w:val="000000"/>
          <w:sz w:val="24"/>
          <w:szCs w:val="24"/>
          <w:lang w:eastAsia="el-GR"/>
        </w:rPr>
        <w:t>σχέση μας με τον Ιησού,</w:t>
      </w:r>
      <w:r w:rsidRPr="00B663A1">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σ</w:t>
      </w:r>
      <w:r w:rsidRPr="00B663A1">
        <w:rPr>
          <w:rFonts w:ascii="Times New Roman" w:eastAsia="Times New Roman" w:hAnsi="Times New Roman" w:cs="Times New Roman"/>
          <w:color w:val="000000"/>
          <w:sz w:val="24"/>
          <w:szCs w:val="24"/>
          <w:lang w:eastAsia="el-GR"/>
        </w:rPr>
        <w:t xml:space="preserve">τη ζωή του </w:t>
      </w:r>
      <w:r>
        <w:rPr>
          <w:rFonts w:ascii="Times New Roman" w:eastAsia="Times New Roman" w:hAnsi="Times New Roman" w:cs="Times New Roman"/>
          <w:color w:val="000000"/>
          <w:sz w:val="24"/>
          <w:szCs w:val="24"/>
          <w:lang w:eastAsia="el-GR"/>
        </w:rPr>
        <w:t>Ο</w:t>
      </w:r>
      <w:r w:rsidRPr="00B663A1">
        <w:rPr>
          <w:rFonts w:ascii="Times New Roman" w:eastAsia="Times New Roman" w:hAnsi="Times New Roman" w:cs="Times New Roman"/>
          <w:color w:val="000000"/>
          <w:sz w:val="24"/>
          <w:szCs w:val="24"/>
          <w:lang w:eastAsia="el-GR"/>
        </w:rPr>
        <w:t xml:space="preserve">ποίου αποκαλύπτεται τόσο η ταυτότητα του θείου </w:t>
      </w:r>
      <w:r>
        <w:rPr>
          <w:rFonts w:ascii="Times New Roman" w:eastAsia="Times New Roman" w:hAnsi="Times New Roman" w:cs="Times New Roman"/>
          <w:color w:val="000000"/>
          <w:sz w:val="24"/>
          <w:szCs w:val="24"/>
          <w:lang w:eastAsia="el-GR"/>
        </w:rPr>
        <w:t>Π</w:t>
      </w:r>
      <w:r w:rsidRPr="00B663A1">
        <w:rPr>
          <w:rFonts w:ascii="Times New Roman" w:eastAsia="Times New Roman" w:hAnsi="Times New Roman" w:cs="Times New Roman"/>
          <w:color w:val="000000"/>
          <w:sz w:val="24"/>
          <w:szCs w:val="24"/>
          <w:lang w:eastAsia="el-GR"/>
        </w:rPr>
        <w:t xml:space="preserve">ροσώπου όσο και η μορφή της αυθεντικής ανθρώπινης φύσης. </w:t>
      </w:r>
      <w:r>
        <w:rPr>
          <w:rFonts w:ascii="Times New Roman" w:eastAsia="Times New Roman" w:hAnsi="Times New Roman" w:cs="Times New Roman"/>
          <w:color w:val="000000"/>
          <w:sz w:val="24"/>
          <w:szCs w:val="24"/>
          <w:lang w:eastAsia="el-GR"/>
        </w:rPr>
        <w:t>Επομένως</w:t>
      </w:r>
      <w:r w:rsidR="001B0D6C">
        <w:rPr>
          <w:rFonts w:ascii="Times New Roman" w:eastAsia="Times New Roman" w:hAnsi="Times New Roman" w:cs="Times New Roman"/>
          <w:color w:val="000000"/>
          <w:sz w:val="24"/>
          <w:szCs w:val="24"/>
          <w:lang w:eastAsia="el-GR"/>
        </w:rPr>
        <w:t>,</w:t>
      </w:r>
      <w:r w:rsidRPr="00B663A1">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η</w:t>
      </w:r>
      <w:r w:rsidRPr="00B663A1">
        <w:rPr>
          <w:rFonts w:ascii="Times New Roman" w:eastAsia="Times New Roman" w:hAnsi="Times New Roman" w:cs="Times New Roman"/>
          <w:color w:val="000000"/>
          <w:sz w:val="24"/>
          <w:szCs w:val="24"/>
          <w:lang w:eastAsia="el-GR"/>
        </w:rPr>
        <w:t xml:space="preserve"> εκδήλωση του ανθρωπίνου προσώπου </w:t>
      </w:r>
      <w:r>
        <w:rPr>
          <w:rFonts w:ascii="Times New Roman" w:eastAsia="Times New Roman" w:hAnsi="Times New Roman" w:cs="Times New Roman"/>
          <w:color w:val="000000"/>
          <w:sz w:val="24"/>
          <w:szCs w:val="24"/>
          <w:lang w:eastAsia="el-GR"/>
        </w:rPr>
        <w:t>στη</w:t>
      </w:r>
      <w:r w:rsidRPr="00B663A1">
        <w:rPr>
          <w:rFonts w:ascii="Times New Roman" w:eastAsia="Times New Roman" w:hAnsi="Times New Roman" w:cs="Times New Roman"/>
          <w:color w:val="000000"/>
          <w:sz w:val="24"/>
          <w:szCs w:val="24"/>
          <w:lang w:eastAsia="el-GR"/>
        </w:rPr>
        <w:t xml:space="preserve"> διαπροσωπική εκφορά</w:t>
      </w:r>
      <w:r w:rsidR="0028233B">
        <w:rPr>
          <w:rFonts w:ascii="Times New Roman" w:eastAsia="Times New Roman" w:hAnsi="Times New Roman" w:cs="Times New Roman"/>
          <w:color w:val="000000"/>
          <w:sz w:val="24"/>
          <w:szCs w:val="24"/>
          <w:lang w:eastAsia="el-GR"/>
        </w:rPr>
        <w:t>,</w:t>
      </w:r>
      <w:r w:rsidRPr="00B663A1">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 xml:space="preserve">γράφει ο </w:t>
      </w:r>
      <w:r>
        <w:rPr>
          <w:rFonts w:ascii="Times New Roman" w:eastAsia="Times New Roman" w:hAnsi="Times New Roman" w:cs="Times New Roman"/>
          <w:color w:val="000000"/>
          <w:sz w:val="24"/>
          <w:szCs w:val="24"/>
          <w:lang w:val="en-US" w:eastAsia="el-GR"/>
        </w:rPr>
        <w:t>I</w:t>
      </w:r>
      <w:r w:rsidRPr="00B663A1">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val="en-US" w:eastAsia="el-GR"/>
        </w:rPr>
        <w:t>McFarland</w:t>
      </w:r>
      <w:r w:rsidRPr="00B663A1">
        <w:rPr>
          <w:rFonts w:ascii="Times New Roman" w:eastAsia="Times New Roman" w:hAnsi="Times New Roman" w:cs="Times New Roman"/>
          <w:color w:val="000000"/>
          <w:sz w:val="24"/>
          <w:szCs w:val="24"/>
          <w:lang w:eastAsia="el-GR"/>
        </w:rPr>
        <w:t xml:space="preserve">, σημαίνει ένα είδος μάθησης της πραγματικής ανθρωπότητας έτσι όπως την παρείχε ο Ιησούς </w:t>
      </w:r>
      <w:r>
        <w:rPr>
          <w:rFonts w:ascii="Times New Roman" w:eastAsia="Times New Roman" w:hAnsi="Times New Roman" w:cs="Times New Roman"/>
          <w:color w:val="000000"/>
          <w:sz w:val="24"/>
          <w:szCs w:val="24"/>
          <w:lang w:eastAsia="el-GR"/>
        </w:rPr>
        <w:t>μέσα</w:t>
      </w:r>
      <w:r w:rsidRPr="00B663A1">
        <w:rPr>
          <w:rFonts w:ascii="Times New Roman" w:eastAsia="Times New Roman" w:hAnsi="Times New Roman" w:cs="Times New Roman"/>
          <w:color w:val="000000"/>
          <w:sz w:val="24"/>
          <w:szCs w:val="24"/>
          <w:lang w:eastAsia="el-GR"/>
        </w:rPr>
        <w:t xml:space="preserve"> από την επίγεια παρουσία του. Ένα μετανεωτερικό μοντέλο προσωπικότητας διαθέτει </w:t>
      </w:r>
      <w:r w:rsidR="005321D7" w:rsidRPr="00B663A1">
        <w:rPr>
          <w:rFonts w:ascii="Times New Roman" w:eastAsia="Times New Roman" w:hAnsi="Times New Roman" w:cs="Times New Roman"/>
          <w:color w:val="000000"/>
          <w:sz w:val="24"/>
          <w:szCs w:val="24"/>
          <w:lang w:eastAsia="el-GR"/>
        </w:rPr>
        <w:t>κατ’</w:t>
      </w:r>
      <w:r w:rsidRPr="00B663A1">
        <w:rPr>
          <w:rFonts w:ascii="Times New Roman" w:eastAsia="Times New Roman" w:hAnsi="Times New Roman" w:cs="Times New Roman"/>
          <w:color w:val="000000"/>
          <w:sz w:val="24"/>
          <w:szCs w:val="24"/>
          <w:lang w:eastAsia="el-GR"/>
        </w:rPr>
        <w:t xml:space="preserve"> αυτό</w:t>
      </w:r>
      <w:r>
        <w:rPr>
          <w:rFonts w:ascii="Times New Roman" w:eastAsia="Times New Roman" w:hAnsi="Times New Roman" w:cs="Times New Roman"/>
          <w:color w:val="000000"/>
          <w:sz w:val="24"/>
          <w:szCs w:val="24"/>
          <w:lang w:eastAsia="el-GR"/>
        </w:rPr>
        <w:t xml:space="preserve">ν </w:t>
      </w:r>
      <w:r w:rsidRPr="00B663A1">
        <w:rPr>
          <w:rFonts w:ascii="Times New Roman" w:eastAsia="Times New Roman" w:hAnsi="Times New Roman" w:cs="Times New Roman"/>
          <w:color w:val="000000"/>
          <w:sz w:val="24"/>
          <w:szCs w:val="24"/>
          <w:lang w:eastAsia="el-GR"/>
        </w:rPr>
        <w:t xml:space="preserve"> τον τρόπο την πηγή του </w:t>
      </w:r>
      <w:r>
        <w:rPr>
          <w:rFonts w:ascii="Times New Roman" w:eastAsia="Times New Roman" w:hAnsi="Times New Roman" w:cs="Times New Roman"/>
          <w:color w:val="000000"/>
          <w:sz w:val="24"/>
          <w:szCs w:val="24"/>
          <w:lang w:eastAsia="el-GR"/>
        </w:rPr>
        <w:t>γνήσιου</w:t>
      </w:r>
      <w:r w:rsidRPr="00B663A1">
        <w:rPr>
          <w:rFonts w:ascii="Times New Roman" w:eastAsia="Times New Roman" w:hAnsi="Times New Roman" w:cs="Times New Roman"/>
          <w:color w:val="000000"/>
          <w:sz w:val="24"/>
          <w:szCs w:val="24"/>
          <w:lang w:eastAsia="el-GR"/>
        </w:rPr>
        <w:t xml:space="preserve"> ανθρωπισμού</w:t>
      </w:r>
      <w:r w:rsidR="001B0D6C">
        <w:rPr>
          <w:rFonts w:ascii="Times New Roman" w:eastAsia="Times New Roman" w:hAnsi="Times New Roman" w:cs="Times New Roman"/>
          <w:color w:val="000000"/>
          <w:sz w:val="24"/>
          <w:szCs w:val="24"/>
          <w:lang w:eastAsia="el-GR"/>
        </w:rPr>
        <w:t>,</w:t>
      </w:r>
      <w:r w:rsidRPr="00B663A1">
        <w:rPr>
          <w:rFonts w:ascii="Times New Roman" w:eastAsia="Times New Roman" w:hAnsi="Times New Roman" w:cs="Times New Roman"/>
          <w:color w:val="000000"/>
          <w:sz w:val="24"/>
          <w:szCs w:val="24"/>
          <w:lang w:eastAsia="el-GR"/>
        </w:rPr>
        <w:t xml:space="preserve"> εκεί όπου ο Χριστός </w:t>
      </w:r>
      <w:r w:rsidR="001B0D6C">
        <w:rPr>
          <w:rFonts w:ascii="Times New Roman" w:eastAsia="Times New Roman" w:hAnsi="Times New Roman" w:cs="Times New Roman"/>
          <w:color w:val="000000"/>
          <w:sz w:val="24"/>
          <w:szCs w:val="24"/>
          <w:lang w:eastAsia="el-GR"/>
        </w:rPr>
        <w:t>ε</w:t>
      </w:r>
      <w:r w:rsidRPr="00B663A1">
        <w:rPr>
          <w:rFonts w:ascii="Times New Roman" w:eastAsia="Times New Roman" w:hAnsi="Times New Roman" w:cs="Times New Roman"/>
          <w:color w:val="000000"/>
          <w:sz w:val="24"/>
          <w:szCs w:val="24"/>
          <w:lang w:eastAsia="el-GR"/>
        </w:rPr>
        <w:t xml:space="preserve">δίδαξε </w:t>
      </w:r>
      <w:r>
        <w:rPr>
          <w:rFonts w:ascii="Times New Roman" w:eastAsia="Times New Roman" w:hAnsi="Times New Roman" w:cs="Times New Roman"/>
          <w:color w:val="000000"/>
          <w:sz w:val="24"/>
          <w:szCs w:val="24"/>
          <w:lang w:eastAsia="el-GR"/>
        </w:rPr>
        <w:t>πο</w:t>
      </w:r>
      <w:r w:rsidR="001B0D6C">
        <w:rPr>
          <w:rFonts w:ascii="Times New Roman" w:eastAsia="Times New Roman" w:hAnsi="Times New Roman" w:cs="Times New Roman"/>
          <w:color w:val="000000"/>
          <w:sz w:val="24"/>
          <w:szCs w:val="24"/>
          <w:lang w:eastAsia="el-GR"/>
        </w:rPr>
        <w:t>ί</w:t>
      </w:r>
      <w:r>
        <w:rPr>
          <w:rFonts w:ascii="Times New Roman" w:eastAsia="Times New Roman" w:hAnsi="Times New Roman" w:cs="Times New Roman"/>
          <w:color w:val="000000"/>
          <w:sz w:val="24"/>
          <w:szCs w:val="24"/>
          <w:lang w:eastAsia="el-GR"/>
        </w:rPr>
        <w:t>ος</w:t>
      </w:r>
      <w:r w:rsidRPr="00B663A1">
        <w:rPr>
          <w:rFonts w:ascii="Times New Roman" w:eastAsia="Times New Roman" w:hAnsi="Times New Roman" w:cs="Times New Roman"/>
          <w:color w:val="000000"/>
          <w:sz w:val="24"/>
          <w:szCs w:val="24"/>
          <w:lang w:eastAsia="el-GR"/>
        </w:rPr>
        <w:t xml:space="preserve"> είναι ο πλησίον με χαρακτηριστικότερο παράδειγμα την παραβολή του καλού Σαμαρείτη</w:t>
      </w:r>
      <w:r>
        <w:rPr>
          <w:rStyle w:val="a4"/>
          <w:rFonts w:ascii="Times New Roman" w:eastAsia="Times New Roman" w:hAnsi="Times New Roman" w:cs="Times New Roman"/>
          <w:color w:val="000000"/>
          <w:sz w:val="24"/>
          <w:szCs w:val="24"/>
          <w:lang w:eastAsia="el-GR"/>
        </w:rPr>
        <w:footnoteReference w:id="308"/>
      </w:r>
      <w:r>
        <w:rPr>
          <w:rFonts w:ascii="Times New Roman" w:eastAsia="Times New Roman" w:hAnsi="Times New Roman" w:cs="Times New Roman"/>
          <w:color w:val="000000"/>
          <w:sz w:val="24"/>
          <w:szCs w:val="24"/>
          <w:lang w:eastAsia="el-GR"/>
        </w:rPr>
        <w:t>.</w:t>
      </w:r>
      <w:r w:rsidRPr="00B663A1">
        <w:rPr>
          <w:rFonts w:ascii="Times New Roman" w:eastAsia="Times New Roman" w:hAnsi="Times New Roman" w:cs="Times New Roman"/>
          <w:color w:val="000000"/>
          <w:sz w:val="24"/>
          <w:szCs w:val="24"/>
          <w:lang w:eastAsia="el-GR"/>
        </w:rPr>
        <w:t xml:space="preserve">  </w:t>
      </w:r>
    </w:p>
    <w:p w:rsidR="004B5510" w:rsidRDefault="004B5510"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Η έννοια το</w:t>
      </w:r>
      <w:r w:rsidR="005321D7">
        <w:rPr>
          <w:rFonts w:ascii="Times New Roman" w:eastAsia="Times New Roman" w:hAnsi="Times New Roman" w:cs="Times New Roman"/>
          <w:color w:val="000000"/>
          <w:sz w:val="24"/>
          <w:szCs w:val="24"/>
          <w:lang w:eastAsia="el-GR"/>
        </w:rPr>
        <w:t>υ</w:t>
      </w:r>
      <w:r>
        <w:rPr>
          <w:rFonts w:ascii="Times New Roman" w:eastAsia="Times New Roman" w:hAnsi="Times New Roman" w:cs="Times New Roman"/>
          <w:color w:val="000000"/>
          <w:sz w:val="24"/>
          <w:szCs w:val="24"/>
          <w:lang w:eastAsia="el-GR"/>
        </w:rPr>
        <w:t xml:space="preserve"> </w:t>
      </w:r>
      <w:r w:rsidRPr="005321D7">
        <w:rPr>
          <w:rFonts w:ascii="Times New Roman" w:eastAsia="Times New Roman" w:hAnsi="Times New Roman" w:cs="Times New Roman"/>
          <w:i/>
          <w:color w:val="000000"/>
          <w:sz w:val="24"/>
          <w:szCs w:val="24"/>
          <w:lang w:eastAsia="el-GR"/>
        </w:rPr>
        <w:t>πλησίον</w:t>
      </w:r>
      <w:r>
        <w:rPr>
          <w:rFonts w:ascii="Times New Roman" w:eastAsia="Times New Roman" w:hAnsi="Times New Roman" w:cs="Times New Roman"/>
          <w:color w:val="000000"/>
          <w:sz w:val="24"/>
          <w:szCs w:val="24"/>
          <w:lang w:eastAsia="el-GR"/>
        </w:rPr>
        <w:t xml:space="preserve"> όπως δίδεται στους Ευαγγελιστές και ειδικότερα στον Λουκά λειτουργεί, με βάση και τις κειμενικές διατυπώσεις, ως κλειδί μίας θρησκευτικής στάσης που οδηγεί στον προορισμό της Βασιλείας των ουρανών, στον απόηχο φυσικά και της εβραϊκής διακήρυξης για τη βασιλεία του Θεού. Η μετατόπιση του κέντρου από την Ιερουσαλήμ στο πλαίσιο της καθολικής Βασιλείας, σημειώνει ο </w:t>
      </w:r>
      <w:r>
        <w:rPr>
          <w:rFonts w:ascii="Times New Roman" w:eastAsia="Times New Roman" w:hAnsi="Times New Roman" w:cs="Times New Roman"/>
          <w:color w:val="000000"/>
          <w:sz w:val="24"/>
          <w:szCs w:val="24"/>
          <w:lang w:val="de-DE" w:eastAsia="el-GR"/>
        </w:rPr>
        <w:t>M</w:t>
      </w:r>
      <w:r w:rsidRPr="004B5510">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val="de-DE" w:eastAsia="el-GR"/>
        </w:rPr>
        <w:t>Wolter</w:t>
      </w:r>
      <w:r w:rsidRPr="004B5510">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 xml:space="preserve">ενσωματώνει το νέο χριστιανικό μήνυμα για τον </w:t>
      </w:r>
      <w:r w:rsidR="00732AF4">
        <w:rPr>
          <w:rFonts w:ascii="Times New Roman" w:eastAsia="Times New Roman" w:hAnsi="Times New Roman" w:cs="Times New Roman"/>
          <w:color w:val="000000"/>
          <w:sz w:val="24"/>
          <w:szCs w:val="24"/>
          <w:lang w:eastAsia="el-GR"/>
        </w:rPr>
        <w:t>άνθρωπο</w:t>
      </w:r>
      <w:r>
        <w:rPr>
          <w:rFonts w:ascii="Times New Roman" w:eastAsia="Times New Roman" w:hAnsi="Times New Roman" w:cs="Times New Roman"/>
          <w:color w:val="000000"/>
          <w:sz w:val="24"/>
          <w:szCs w:val="24"/>
          <w:lang w:eastAsia="el-GR"/>
        </w:rPr>
        <w:t>. Σε γενικές γραμμές</w:t>
      </w:r>
      <w:r w:rsidR="001B0D6C">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 xml:space="preserve"> διαφοροποιούνται τα νέα όρια και τα κριτήρια συμμετοχής για τη σωτηρία, αναδεικνύοντας ταυτόχρονα τη δυνατότητα η νέα αντιπαράθεση να μην καθορίζεται στο κοινωνικό πεδίο, αλλά στο βαθμό </w:t>
      </w:r>
      <w:r w:rsidR="001B0D6C">
        <w:rPr>
          <w:rFonts w:ascii="Times New Roman" w:eastAsia="Times New Roman" w:hAnsi="Times New Roman" w:cs="Times New Roman"/>
          <w:color w:val="000000"/>
          <w:sz w:val="24"/>
          <w:szCs w:val="24"/>
          <w:lang w:eastAsia="el-GR"/>
        </w:rPr>
        <w:t>κατά τον οποίον</w:t>
      </w:r>
      <w:r>
        <w:rPr>
          <w:rFonts w:ascii="Times New Roman" w:eastAsia="Times New Roman" w:hAnsi="Times New Roman" w:cs="Times New Roman"/>
          <w:color w:val="000000"/>
          <w:sz w:val="24"/>
          <w:szCs w:val="24"/>
          <w:lang w:eastAsia="el-GR"/>
        </w:rPr>
        <w:t xml:space="preserve"> η φύση της Βασιλείας ερμηνεύεται ορθά από τον ακροατή και εξακολουθεί να διατηρείται ως μαρτυρία</w:t>
      </w:r>
      <w:r>
        <w:rPr>
          <w:rStyle w:val="a4"/>
          <w:rFonts w:ascii="Times New Roman" w:eastAsia="Times New Roman" w:hAnsi="Times New Roman" w:cs="Times New Roman"/>
          <w:color w:val="000000"/>
          <w:sz w:val="24"/>
          <w:szCs w:val="24"/>
          <w:lang w:eastAsia="el-GR"/>
        </w:rPr>
        <w:footnoteReference w:id="309"/>
      </w:r>
      <w:r>
        <w:rPr>
          <w:rFonts w:ascii="Times New Roman" w:eastAsia="Times New Roman" w:hAnsi="Times New Roman" w:cs="Times New Roman"/>
          <w:color w:val="000000"/>
          <w:sz w:val="24"/>
          <w:szCs w:val="24"/>
          <w:lang w:eastAsia="el-GR"/>
        </w:rPr>
        <w:t xml:space="preserve">. </w:t>
      </w:r>
      <w:r w:rsidR="00684AF0">
        <w:rPr>
          <w:rFonts w:ascii="Times New Roman" w:eastAsia="Times New Roman" w:hAnsi="Times New Roman" w:cs="Times New Roman"/>
          <w:color w:val="000000"/>
          <w:sz w:val="24"/>
          <w:szCs w:val="24"/>
          <w:lang w:eastAsia="el-GR"/>
        </w:rPr>
        <w:t xml:space="preserve">Η νέα προκήρυξη του Χριστού για τον </w:t>
      </w:r>
      <w:r w:rsidR="00684AF0" w:rsidRPr="001B0D6C">
        <w:rPr>
          <w:rFonts w:ascii="Times New Roman" w:eastAsia="Times New Roman" w:hAnsi="Times New Roman" w:cs="Times New Roman"/>
          <w:i/>
          <w:iCs/>
          <w:color w:val="000000"/>
          <w:sz w:val="24"/>
          <w:szCs w:val="24"/>
          <w:lang w:eastAsia="el-GR"/>
        </w:rPr>
        <w:t>πλησίον</w:t>
      </w:r>
      <w:r w:rsidR="00684AF0">
        <w:rPr>
          <w:rFonts w:ascii="Times New Roman" w:eastAsia="Times New Roman" w:hAnsi="Times New Roman" w:cs="Times New Roman"/>
          <w:color w:val="000000"/>
          <w:sz w:val="24"/>
          <w:szCs w:val="24"/>
          <w:lang w:eastAsia="el-GR"/>
        </w:rPr>
        <w:t xml:space="preserve">, προσθέτει ο </w:t>
      </w:r>
      <w:r w:rsidR="00684AF0">
        <w:rPr>
          <w:rFonts w:ascii="Times New Roman" w:eastAsia="Times New Roman" w:hAnsi="Times New Roman" w:cs="Times New Roman"/>
          <w:color w:val="000000"/>
          <w:sz w:val="24"/>
          <w:szCs w:val="24"/>
          <w:lang w:val="en-US" w:eastAsia="el-GR"/>
        </w:rPr>
        <w:t>M</w:t>
      </w:r>
      <w:r w:rsidR="00684AF0" w:rsidRPr="00684AF0">
        <w:rPr>
          <w:rFonts w:ascii="Times New Roman" w:eastAsia="Times New Roman" w:hAnsi="Times New Roman" w:cs="Times New Roman"/>
          <w:color w:val="000000"/>
          <w:sz w:val="24"/>
          <w:szCs w:val="24"/>
          <w:lang w:eastAsia="el-GR"/>
        </w:rPr>
        <w:t xml:space="preserve">. </w:t>
      </w:r>
      <w:r w:rsidR="00684AF0">
        <w:rPr>
          <w:rFonts w:ascii="Times New Roman" w:eastAsia="Times New Roman" w:hAnsi="Times New Roman" w:cs="Times New Roman"/>
          <w:color w:val="000000"/>
          <w:sz w:val="24"/>
          <w:szCs w:val="24"/>
          <w:lang w:val="en-US" w:eastAsia="el-GR"/>
        </w:rPr>
        <w:t>Wolter</w:t>
      </w:r>
      <w:r w:rsidR="00684AF0" w:rsidRPr="00684AF0">
        <w:rPr>
          <w:rFonts w:ascii="Times New Roman" w:eastAsia="Times New Roman" w:hAnsi="Times New Roman" w:cs="Times New Roman"/>
          <w:color w:val="000000"/>
          <w:sz w:val="24"/>
          <w:szCs w:val="24"/>
          <w:lang w:eastAsia="el-GR"/>
        </w:rPr>
        <w:t>,</w:t>
      </w:r>
      <w:r w:rsidR="00684AF0">
        <w:rPr>
          <w:rFonts w:ascii="Times New Roman" w:eastAsia="Times New Roman" w:hAnsi="Times New Roman" w:cs="Times New Roman"/>
          <w:color w:val="000000"/>
          <w:sz w:val="24"/>
          <w:szCs w:val="24"/>
          <w:lang w:eastAsia="el-GR"/>
        </w:rPr>
        <w:t xml:space="preserve"> δεν ενεργείται χωρίς αντιδράσεις‧ η ετυμηγορία και το νέο μήνυμα είναι βέβαιο ότι προκαλούν διαζύγιο με την παραδεδομένη αντίληψη για τον άλλον. Ο Λουκάς</w:t>
      </w:r>
      <w:r w:rsidR="001B0D6C">
        <w:rPr>
          <w:rFonts w:ascii="Times New Roman" w:eastAsia="Times New Roman" w:hAnsi="Times New Roman" w:cs="Times New Roman"/>
          <w:color w:val="000000"/>
          <w:sz w:val="24"/>
          <w:szCs w:val="24"/>
          <w:lang w:eastAsia="el-GR"/>
        </w:rPr>
        <w:t>,</w:t>
      </w:r>
      <w:r w:rsidR="00684AF0">
        <w:rPr>
          <w:rFonts w:ascii="Times New Roman" w:eastAsia="Times New Roman" w:hAnsi="Times New Roman" w:cs="Times New Roman"/>
          <w:color w:val="000000"/>
          <w:sz w:val="24"/>
          <w:szCs w:val="24"/>
          <w:lang w:eastAsia="el-GR"/>
        </w:rPr>
        <w:t xml:space="preserve"> συμπεριλαμβάνει στη νέα διακήρυξη και το εβραϊκό στοιχείο, εφόσον </w:t>
      </w:r>
      <w:r w:rsidR="001B0D6C">
        <w:rPr>
          <w:rFonts w:ascii="Times New Roman" w:eastAsia="Times New Roman" w:hAnsi="Times New Roman" w:cs="Times New Roman"/>
          <w:color w:val="000000"/>
          <w:sz w:val="24"/>
          <w:szCs w:val="24"/>
          <w:lang w:eastAsia="el-GR"/>
        </w:rPr>
        <w:t>αυτό</w:t>
      </w:r>
      <w:r w:rsidR="0028233B">
        <w:rPr>
          <w:rFonts w:ascii="Times New Roman" w:eastAsia="Times New Roman" w:hAnsi="Times New Roman" w:cs="Times New Roman"/>
          <w:color w:val="000000"/>
          <w:sz w:val="24"/>
          <w:szCs w:val="24"/>
          <w:lang w:eastAsia="el-GR"/>
        </w:rPr>
        <w:t xml:space="preserve"> </w:t>
      </w:r>
      <w:r w:rsidR="00684AF0">
        <w:rPr>
          <w:rFonts w:ascii="Times New Roman" w:eastAsia="Times New Roman" w:hAnsi="Times New Roman" w:cs="Times New Roman"/>
          <w:color w:val="000000"/>
          <w:sz w:val="24"/>
          <w:szCs w:val="24"/>
          <w:lang w:eastAsia="el-GR"/>
        </w:rPr>
        <w:t>κατανοήσει τη νέα αποστολή και το</w:t>
      </w:r>
      <w:r w:rsidR="001B0D6C">
        <w:rPr>
          <w:rFonts w:ascii="Times New Roman" w:eastAsia="Times New Roman" w:hAnsi="Times New Roman" w:cs="Times New Roman"/>
          <w:color w:val="000000"/>
          <w:sz w:val="24"/>
          <w:szCs w:val="24"/>
          <w:lang w:eastAsia="el-GR"/>
        </w:rPr>
        <w:t>ύ</w:t>
      </w:r>
      <w:r w:rsidR="00684AF0">
        <w:rPr>
          <w:rFonts w:ascii="Times New Roman" w:eastAsia="Times New Roman" w:hAnsi="Times New Roman" w:cs="Times New Roman"/>
          <w:color w:val="000000"/>
          <w:sz w:val="24"/>
          <w:szCs w:val="24"/>
          <w:lang w:eastAsia="el-GR"/>
        </w:rPr>
        <w:t xml:space="preserve"> δοθεί η ευκαιρία να απαντήσει με κάθε τρόπο για την ουσία της άρνησής του στο ευαγγελικό μήνυμα της αγάπης. Αν η προσφορά απορρισφθεί και η άρνηση τελεσιδικήσει</w:t>
      </w:r>
      <w:r w:rsidR="001B0D6C">
        <w:rPr>
          <w:rFonts w:ascii="Times New Roman" w:eastAsia="Times New Roman" w:hAnsi="Times New Roman" w:cs="Times New Roman"/>
          <w:color w:val="000000"/>
          <w:sz w:val="24"/>
          <w:szCs w:val="24"/>
          <w:lang w:eastAsia="el-GR"/>
        </w:rPr>
        <w:t>,</w:t>
      </w:r>
      <w:r w:rsidR="00684AF0">
        <w:rPr>
          <w:rFonts w:ascii="Times New Roman" w:eastAsia="Times New Roman" w:hAnsi="Times New Roman" w:cs="Times New Roman"/>
          <w:color w:val="000000"/>
          <w:sz w:val="24"/>
          <w:szCs w:val="24"/>
          <w:lang w:eastAsia="el-GR"/>
        </w:rPr>
        <w:t xml:space="preserve"> </w:t>
      </w:r>
      <w:r w:rsidR="0028233B">
        <w:rPr>
          <w:rFonts w:ascii="Times New Roman" w:eastAsia="Times New Roman" w:hAnsi="Times New Roman" w:cs="Times New Roman"/>
          <w:color w:val="000000"/>
          <w:sz w:val="24"/>
          <w:szCs w:val="24"/>
          <w:lang w:eastAsia="el-GR"/>
        </w:rPr>
        <w:t xml:space="preserve">τότε </w:t>
      </w:r>
      <w:r w:rsidR="00684AF0">
        <w:rPr>
          <w:rFonts w:ascii="Times New Roman" w:eastAsia="Times New Roman" w:hAnsi="Times New Roman" w:cs="Times New Roman"/>
          <w:color w:val="000000"/>
          <w:sz w:val="24"/>
          <w:szCs w:val="24"/>
          <w:lang w:eastAsia="el-GR"/>
        </w:rPr>
        <w:t>απλά</w:t>
      </w:r>
      <w:r w:rsidR="0028233B">
        <w:rPr>
          <w:rFonts w:ascii="Times New Roman" w:eastAsia="Times New Roman" w:hAnsi="Times New Roman" w:cs="Times New Roman"/>
          <w:color w:val="000000"/>
          <w:sz w:val="24"/>
          <w:szCs w:val="24"/>
          <w:lang w:eastAsia="el-GR"/>
        </w:rPr>
        <w:t xml:space="preserve"> αυτό</w:t>
      </w:r>
      <w:r w:rsidR="00684AF0">
        <w:rPr>
          <w:rFonts w:ascii="Times New Roman" w:eastAsia="Times New Roman" w:hAnsi="Times New Roman" w:cs="Times New Roman"/>
          <w:color w:val="000000"/>
          <w:sz w:val="24"/>
          <w:szCs w:val="24"/>
          <w:lang w:eastAsia="el-GR"/>
        </w:rPr>
        <w:t xml:space="preserve"> θα φανεί ανάξιο της αιώνιας προοπτικής</w:t>
      </w:r>
      <w:r w:rsidR="00684AF0">
        <w:rPr>
          <w:rStyle w:val="a4"/>
          <w:rFonts w:ascii="Times New Roman" w:eastAsia="Times New Roman" w:hAnsi="Times New Roman" w:cs="Times New Roman"/>
          <w:color w:val="000000"/>
          <w:sz w:val="24"/>
          <w:szCs w:val="24"/>
          <w:lang w:eastAsia="el-GR"/>
        </w:rPr>
        <w:footnoteReference w:id="310"/>
      </w:r>
      <w:r w:rsidR="00684AF0">
        <w:rPr>
          <w:rFonts w:ascii="Times New Roman" w:eastAsia="Times New Roman" w:hAnsi="Times New Roman" w:cs="Times New Roman"/>
          <w:color w:val="000000"/>
          <w:sz w:val="24"/>
          <w:szCs w:val="24"/>
          <w:lang w:eastAsia="el-GR"/>
        </w:rPr>
        <w:t>.</w:t>
      </w:r>
    </w:p>
    <w:p w:rsidR="00FB1EEE" w:rsidRDefault="00FC47D5"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Για τη χριστιανική ανθρωπολογία η φιλαδέλφ(ε)ια, για παράδειγμα</w:t>
      </w:r>
      <w:r w:rsidR="00B9314A">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 xml:space="preserve"> που πρέπει να ορίζει τη δομή της ανθρώπινης σχέσης προσεγγίζεται με όρους κατανόησης</w:t>
      </w:r>
      <w:r w:rsidR="001B0D6C">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 xml:space="preserve"> εν πρώτοις του εγωϊσμού</w:t>
      </w:r>
      <w:r w:rsidR="001B0D6C">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 xml:space="preserve"> δηλαδή της φιλαυτίας. Ο Απ. Παύλος στην Β΄</w:t>
      </w:r>
      <w:r w:rsidR="005321D7">
        <w:rPr>
          <w:rFonts w:ascii="Times New Roman" w:eastAsia="Times New Roman" w:hAnsi="Times New Roman" w:cs="Times New Roman"/>
          <w:color w:val="000000"/>
          <w:sz w:val="24"/>
          <w:szCs w:val="24"/>
          <w:lang w:eastAsia="el-GR"/>
        </w:rPr>
        <w:t xml:space="preserve"> Ε</w:t>
      </w:r>
      <w:r>
        <w:rPr>
          <w:rFonts w:ascii="Times New Roman" w:eastAsia="Times New Roman" w:hAnsi="Times New Roman" w:cs="Times New Roman"/>
          <w:color w:val="000000"/>
          <w:sz w:val="24"/>
          <w:szCs w:val="24"/>
          <w:lang w:eastAsia="el-GR"/>
        </w:rPr>
        <w:t>πιστολή προς Τιμόθεον τοποθετεί το ζήτημα της φιλαυτίας εκ του παραλλήλου με συναφείς κατηγορίες δυνάμεων</w:t>
      </w:r>
      <w:r w:rsidR="001B0D6C">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 xml:space="preserve"> </w:t>
      </w:r>
      <w:r w:rsidR="001B0D6C">
        <w:rPr>
          <w:rFonts w:ascii="Times New Roman" w:eastAsia="Times New Roman" w:hAnsi="Times New Roman" w:cs="Times New Roman"/>
          <w:color w:val="000000"/>
          <w:sz w:val="24"/>
          <w:szCs w:val="24"/>
          <w:lang w:eastAsia="el-GR"/>
        </w:rPr>
        <w:t>οι οποίες</w:t>
      </w:r>
      <w:r>
        <w:rPr>
          <w:rFonts w:ascii="Times New Roman" w:eastAsia="Times New Roman" w:hAnsi="Times New Roman" w:cs="Times New Roman"/>
          <w:color w:val="000000"/>
          <w:sz w:val="24"/>
          <w:szCs w:val="24"/>
          <w:lang w:eastAsia="el-GR"/>
        </w:rPr>
        <w:t xml:space="preserve"> εμποδίζουν </w:t>
      </w:r>
      <w:r w:rsidR="00B32273">
        <w:rPr>
          <w:rFonts w:ascii="Times New Roman" w:eastAsia="Times New Roman" w:hAnsi="Times New Roman" w:cs="Times New Roman"/>
          <w:color w:val="000000"/>
          <w:sz w:val="24"/>
          <w:szCs w:val="24"/>
          <w:lang w:eastAsia="el-GR"/>
        </w:rPr>
        <w:t>την αγάπη προς τον Θεό</w:t>
      </w:r>
      <w:r w:rsidR="00E86B35">
        <w:rPr>
          <w:rStyle w:val="a4"/>
          <w:rFonts w:ascii="Times New Roman" w:eastAsia="Times New Roman" w:hAnsi="Times New Roman" w:cs="Times New Roman"/>
          <w:color w:val="000000"/>
          <w:sz w:val="24"/>
          <w:szCs w:val="24"/>
          <w:lang w:eastAsia="el-GR"/>
        </w:rPr>
        <w:footnoteReference w:id="311"/>
      </w:r>
      <w:r w:rsidR="00E86B35">
        <w:rPr>
          <w:rFonts w:ascii="Times New Roman" w:eastAsia="Times New Roman" w:hAnsi="Times New Roman" w:cs="Times New Roman"/>
          <w:color w:val="000000"/>
          <w:sz w:val="24"/>
          <w:szCs w:val="24"/>
          <w:lang w:eastAsia="el-GR"/>
        </w:rPr>
        <w:t>.</w:t>
      </w:r>
      <w:r w:rsidR="005321D7">
        <w:rPr>
          <w:rFonts w:ascii="Times New Roman" w:eastAsia="Times New Roman" w:hAnsi="Times New Roman" w:cs="Times New Roman"/>
          <w:color w:val="000000"/>
          <w:sz w:val="24"/>
          <w:szCs w:val="24"/>
          <w:lang w:eastAsia="el-GR"/>
        </w:rPr>
        <w:t xml:space="preserve"> </w:t>
      </w:r>
      <w:r w:rsidR="00B32273">
        <w:rPr>
          <w:rFonts w:ascii="Times New Roman" w:eastAsia="Times New Roman" w:hAnsi="Times New Roman" w:cs="Times New Roman"/>
          <w:color w:val="000000"/>
          <w:sz w:val="24"/>
          <w:szCs w:val="24"/>
          <w:lang w:eastAsia="el-GR"/>
        </w:rPr>
        <w:t>Η φιλαυτία βάλλει κατά της δίκαιης αντιμετώπισης του άλλου, επειδή ακριβώς τοποθετεί τον άλλον στην οι</w:t>
      </w:r>
      <w:r w:rsidR="001B0D6C">
        <w:rPr>
          <w:rFonts w:ascii="Times New Roman" w:eastAsia="Times New Roman" w:hAnsi="Times New Roman" w:cs="Times New Roman"/>
          <w:color w:val="000000"/>
          <w:sz w:val="24"/>
          <w:szCs w:val="24"/>
          <w:lang w:eastAsia="el-GR"/>
        </w:rPr>
        <w:t>ο</w:t>
      </w:r>
      <w:r w:rsidR="00B32273">
        <w:rPr>
          <w:rFonts w:ascii="Times New Roman" w:eastAsia="Times New Roman" w:hAnsi="Times New Roman" w:cs="Times New Roman"/>
          <w:color w:val="000000"/>
          <w:sz w:val="24"/>
          <w:szCs w:val="24"/>
          <w:lang w:eastAsia="el-GR"/>
        </w:rPr>
        <w:t xml:space="preserve">νεί θέση κατηγορουμένου, ενώ παραβλέπει συνειδητά την εξέταση εαυτού. Η ακρίβεια της κατηγορίας εναντίον του άλλου, </w:t>
      </w:r>
      <w:r w:rsidR="001B0D6C">
        <w:rPr>
          <w:rFonts w:ascii="Times New Roman" w:eastAsia="Times New Roman" w:hAnsi="Times New Roman" w:cs="Times New Roman"/>
          <w:color w:val="000000"/>
          <w:sz w:val="24"/>
          <w:szCs w:val="24"/>
          <w:lang w:eastAsia="el-GR"/>
        </w:rPr>
        <w:t>γράφει</w:t>
      </w:r>
      <w:r w:rsidR="00B32273">
        <w:rPr>
          <w:rFonts w:ascii="Times New Roman" w:eastAsia="Times New Roman" w:hAnsi="Times New Roman" w:cs="Times New Roman"/>
          <w:color w:val="000000"/>
          <w:sz w:val="24"/>
          <w:szCs w:val="24"/>
          <w:lang w:eastAsia="el-GR"/>
        </w:rPr>
        <w:t xml:space="preserve"> ο ιερός Χρυσόστομος</w:t>
      </w:r>
      <w:r w:rsidR="00E86B35">
        <w:rPr>
          <w:rFonts w:ascii="Times New Roman" w:eastAsia="Times New Roman" w:hAnsi="Times New Roman" w:cs="Times New Roman"/>
          <w:color w:val="000000"/>
          <w:sz w:val="24"/>
          <w:szCs w:val="24"/>
          <w:lang w:eastAsia="el-GR"/>
        </w:rPr>
        <w:t xml:space="preserve"> προκύπτει από την πνευματική τύφλωση εαυτού</w:t>
      </w:r>
      <w:r w:rsidR="001B0D6C">
        <w:rPr>
          <w:rFonts w:ascii="Times New Roman" w:eastAsia="Times New Roman" w:hAnsi="Times New Roman" w:cs="Times New Roman"/>
          <w:color w:val="000000"/>
          <w:sz w:val="24"/>
          <w:szCs w:val="24"/>
          <w:lang w:eastAsia="el-GR"/>
        </w:rPr>
        <w:t xml:space="preserve">, ο οποίος </w:t>
      </w:r>
      <w:r w:rsidR="00E86B35">
        <w:rPr>
          <w:rFonts w:ascii="Times New Roman" w:eastAsia="Times New Roman" w:hAnsi="Times New Roman" w:cs="Times New Roman"/>
          <w:color w:val="000000"/>
          <w:sz w:val="24"/>
          <w:szCs w:val="24"/>
          <w:lang w:eastAsia="el-GR"/>
        </w:rPr>
        <w:t>αδυνατεί ν</w:t>
      </w:r>
      <w:r w:rsidR="0028233B">
        <w:rPr>
          <w:rFonts w:ascii="Times New Roman" w:eastAsia="Times New Roman" w:hAnsi="Times New Roman" w:cs="Times New Roman"/>
          <w:color w:val="000000"/>
          <w:sz w:val="24"/>
          <w:szCs w:val="24"/>
          <w:lang w:eastAsia="el-GR"/>
        </w:rPr>
        <w:t>΄</w:t>
      </w:r>
      <w:r w:rsidR="00E86B35">
        <w:rPr>
          <w:rFonts w:ascii="Times New Roman" w:eastAsia="Times New Roman" w:hAnsi="Times New Roman" w:cs="Times New Roman"/>
          <w:color w:val="000000"/>
          <w:sz w:val="24"/>
          <w:szCs w:val="24"/>
          <w:lang w:eastAsia="el-GR"/>
        </w:rPr>
        <w:t xml:space="preserve"> </w:t>
      </w:r>
      <w:r w:rsidR="00A760AA">
        <w:rPr>
          <w:rFonts w:ascii="Times New Roman" w:eastAsia="Times New Roman" w:hAnsi="Times New Roman" w:cs="Times New Roman"/>
          <w:color w:val="000000"/>
          <w:sz w:val="24"/>
          <w:szCs w:val="24"/>
          <w:lang w:eastAsia="el-GR"/>
        </w:rPr>
        <w:t>αποδώσει</w:t>
      </w:r>
      <w:r w:rsidR="00E86B35">
        <w:rPr>
          <w:rFonts w:ascii="Times New Roman" w:eastAsia="Times New Roman" w:hAnsi="Times New Roman" w:cs="Times New Roman"/>
          <w:color w:val="000000"/>
          <w:sz w:val="24"/>
          <w:szCs w:val="24"/>
          <w:lang w:eastAsia="el-GR"/>
        </w:rPr>
        <w:t xml:space="preserve"> αδέκαστο κρίση</w:t>
      </w:r>
      <w:r w:rsidR="00E86B35">
        <w:rPr>
          <w:rStyle w:val="a4"/>
          <w:rFonts w:ascii="Times New Roman" w:eastAsia="Times New Roman" w:hAnsi="Times New Roman" w:cs="Times New Roman"/>
          <w:color w:val="000000"/>
          <w:sz w:val="24"/>
          <w:szCs w:val="24"/>
          <w:lang w:eastAsia="el-GR"/>
        </w:rPr>
        <w:footnoteReference w:id="312"/>
      </w:r>
      <w:r w:rsidR="00E86B35">
        <w:rPr>
          <w:rFonts w:ascii="Times New Roman" w:eastAsia="Times New Roman" w:hAnsi="Times New Roman" w:cs="Times New Roman"/>
          <w:color w:val="000000"/>
          <w:sz w:val="24"/>
          <w:szCs w:val="24"/>
          <w:lang w:eastAsia="el-GR"/>
        </w:rPr>
        <w:t>.</w:t>
      </w:r>
      <w:r w:rsidR="00310B43">
        <w:rPr>
          <w:rFonts w:ascii="Times New Roman" w:eastAsia="Times New Roman" w:hAnsi="Times New Roman" w:cs="Times New Roman"/>
          <w:color w:val="000000"/>
          <w:sz w:val="24"/>
          <w:szCs w:val="24"/>
          <w:lang w:eastAsia="el-GR"/>
        </w:rPr>
        <w:t xml:space="preserve"> Ο Μ. Βασίλειος</w:t>
      </w:r>
      <w:r w:rsidR="001B0D6C">
        <w:rPr>
          <w:rFonts w:ascii="Times New Roman" w:eastAsia="Times New Roman" w:hAnsi="Times New Roman" w:cs="Times New Roman"/>
          <w:color w:val="000000"/>
          <w:sz w:val="24"/>
          <w:szCs w:val="24"/>
          <w:lang w:eastAsia="el-GR"/>
        </w:rPr>
        <w:t>,</w:t>
      </w:r>
      <w:r w:rsidR="00310B43">
        <w:rPr>
          <w:rFonts w:ascii="Times New Roman" w:eastAsia="Times New Roman" w:hAnsi="Times New Roman" w:cs="Times New Roman"/>
          <w:color w:val="000000"/>
          <w:sz w:val="24"/>
          <w:szCs w:val="24"/>
          <w:lang w:eastAsia="el-GR"/>
        </w:rPr>
        <w:t xml:space="preserve"> δίδει μία ιδιαίτερη χροιά στην</w:t>
      </w:r>
      <w:r w:rsidR="0028233B">
        <w:rPr>
          <w:rFonts w:ascii="Times New Roman" w:eastAsia="Times New Roman" w:hAnsi="Times New Roman" w:cs="Times New Roman"/>
          <w:color w:val="000000"/>
          <w:sz w:val="24"/>
          <w:szCs w:val="24"/>
          <w:lang w:eastAsia="el-GR"/>
        </w:rPr>
        <w:t xml:space="preserve"> εικόνα</w:t>
      </w:r>
      <w:r w:rsidR="00310B43">
        <w:rPr>
          <w:rFonts w:ascii="Times New Roman" w:eastAsia="Times New Roman" w:hAnsi="Times New Roman" w:cs="Times New Roman"/>
          <w:color w:val="000000"/>
          <w:sz w:val="24"/>
          <w:szCs w:val="24"/>
          <w:lang w:eastAsia="el-GR"/>
        </w:rPr>
        <w:t xml:space="preserve"> του </w:t>
      </w:r>
      <w:r w:rsidR="00310B43" w:rsidRPr="001B0D6C">
        <w:rPr>
          <w:rFonts w:ascii="Times New Roman" w:eastAsia="Times New Roman" w:hAnsi="Times New Roman" w:cs="Times New Roman"/>
          <w:i/>
          <w:iCs/>
          <w:color w:val="000000"/>
          <w:sz w:val="24"/>
          <w:szCs w:val="24"/>
          <w:lang w:eastAsia="el-GR"/>
        </w:rPr>
        <w:t>πλησίον</w:t>
      </w:r>
      <w:r w:rsidR="00310B43">
        <w:rPr>
          <w:rFonts w:ascii="Times New Roman" w:eastAsia="Times New Roman" w:hAnsi="Times New Roman" w:cs="Times New Roman"/>
          <w:color w:val="000000"/>
          <w:sz w:val="24"/>
          <w:szCs w:val="24"/>
          <w:lang w:eastAsia="el-GR"/>
        </w:rPr>
        <w:t xml:space="preserve">, όταν τη συνδέει με τον έτερον κοινωνούντα των μυστηρίων. Το ανθρώπινο εγώ και ο </w:t>
      </w:r>
      <w:r w:rsidR="00310B43" w:rsidRPr="006A1E41">
        <w:rPr>
          <w:rFonts w:ascii="Times New Roman" w:eastAsia="Times New Roman" w:hAnsi="Times New Roman" w:cs="Times New Roman"/>
          <w:i/>
          <w:iCs/>
          <w:color w:val="000000"/>
          <w:sz w:val="24"/>
          <w:szCs w:val="24"/>
          <w:lang w:eastAsia="el-GR"/>
        </w:rPr>
        <w:t>πλησίον</w:t>
      </w:r>
      <w:r w:rsidR="00310B43">
        <w:rPr>
          <w:rFonts w:ascii="Times New Roman" w:eastAsia="Times New Roman" w:hAnsi="Times New Roman" w:cs="Times New Roman"/>
          <w:color w:val="000000"/>
          <w:sz w:val="24"/>
          <w:szCs w:val="24"/>
          <w:lang w:eastAsia="el-GR"/>
        </w:rPr>
        <w:t xml:space="preserve"> κοινωνούν τα ίδια μυστήρια του Θεού, δέχονται τη σφραγίδα της αληθείας ως ρυθμιστή του βίου τους και</w:t>
      </w:r>
      <w:r w:rsidR="001B0D6C">
        <w:rPr>
          <w:rFonts w:ascii="Times New Roman" w:eastAsia="Times New Roman" w:hAnsi="Times New Roman" w:cs="Times New Roman"/>
          <w:color w:val="000000"/>
          <w:sz w:val="24"/>
          <w:szCs w:val="24"/>
          <w:lang w:eastAsia="el-GR"/>
        </w:rPr>
        <w:t>,</w:t>
      </w:r>
      <w:r w:rsidR="00310B43">
        <w:rPr>
          <w:rFonts w:ascii="Times New Roman" w:eastAsia="Times New Roman" w:hAnsi="Times New Roman" w:cs="Times New Roman"/>
          <w:color w:val="000000"/>
          <w:sz w:val="24"/>
          <w:szCs w:val="24"/>
          <w:lang w:eastAsia="el-GR"/>
        </w:rPr>
        <w:t xml:space="preserve"> επομένως</w:t>
      </w:r>
      <w:r w:rsidR="001B0D6C">
        <w:rPr>
          <w:rFonts w:ascii="Times New Roman" w:eastAsia="Times New Roman" w:hAnsi="Times New Roman" w:cs="Times New Roman"/>
          <w:color w:val="000000"/>
          <w:sz w:val="24"/>
          <w:szCs w:val="24"/>
          <w:lang w:eastAsia="el-GR"/>
        </w:rPr>
        <w:t>,</w:t>
      </w:r>
      <w:r w:rsidR="00310B43">
        <w:rPr>
          <w:rFonts w:ascii="Times New Roman" w:eastAsia="Times New Roman" w:hAnsi="Times New Roman" w:cs="Times New Roman"/>
          <w:color w:val="000000"/>
          <w:sz w:val="24"/>
          <w:szCs w:val="24"/>
          <w:lang w:eastAsia="el-GR"/>
        </w:rPr>
        <w:t xml:space="preserve"> είναι αδύνατον να υπεισέρχεται δόλος στη σχέση με τον άλλον. Ο δόλος</w:t>
      </w:r>
      <w:r w:rsidR="006A1E41">
        <w:rPr>
          <w:rFonts w:ascii="Times New Roman" w:eastAsia="Times New Roman" w:hAnsi="Times New Roman" w:cs="Times New Roman"/>
          <w:color w:val="000000"/>
          <w:sz w:val="24"/>
          <w:szCs w:val="24"/>
          <w:lang w:eastAsia="el-GR"/>
        </w:rPr>
        <w:t>,</w:t>
      </w:r>
      <w:r w:rsidR="00310B43">
        <w:rPr>
          <w:rFonts w:ascii="Times New Roman" w:eastAsia="Times New Roman" w:hAnsi="Times New Roman" w:cs="Times New Roman"/>
          <w:color w:val="000000"/>
          <w:sz w:val="24"/>
          <w:szCs w:val="24"/>
          <w:lang w:eastAsia="el-GR"/>
        </w:rPr>
        <w:t xml:space="preserve"> αν παρ΄ ελπίδα κατισχύσει</w:t>
      </w:r>
      <w:r w:rsidR="006A1E41">
        <w:rPr>
          <w:rFonts w:ascii="Times New Roman" w:eastAsia="Times New Roman" w:hAnsi="Times New Roman" w:cs="Times New Roman"/>
          <w:color w:val="000000"/>
          <w:sz w:val="24"/>
          <w:szCs w:val="24"/>
          <w:lang w:eastAsia="el-GR"/>
        </w:rPr>
        <w:t>,</w:t>
      </w:r>
      <w:r w:rsidR="00310B43">
        <w:rPr>
          <w:rFonts w:ascii="Times New Roman" w:eastAsia="Times New Roman" w:hAnsi="Times New Roman" w:cs="Times New Roman"/>
          <w:color w:val="000000"/>
          <w:sz w:val="24"/>
          <w:szCs w:val="24"/>
          <w:lang w:eastAsia="el-GR"/>
        </w:rPr>
        <w:t xml:space="preserve"> δεν θα αναιρέσει </w:t>
      </w:r>
      <w:r w:rsidR="0040581B">
        <w:rPr>
          <w:rFonts w:ascii="Times New Roman" w:eastAsia="Times New Roman" w:hAnsi="Times New Roman" w:cs="Times New Roman"/>
          <w:color w:val="000000"/>
          <w:sz w:val="24"/>
          <w:szCs w:val="24"/>
          <w:lang w:eastAsia="el-GR"/>
        </w:rPr>
        <w:t xml:space="preserve">μόνο τη σχέση του πιστού με τον συνάνθρωπό του, αλλά θα προκαλέσει ένα είδος επιμιξίας του αγαθού με το κακό με φυσική κατάληξη τη </w:t>
      </w:r>
      <w:r w:rsidR="00880C0F">
        <w:rPr>
          <w:rFonts w:ascii="Times New Roman" w:eastAsia="Times New Roman" w:hAnsi="Times New Roman" w:cs="Times New Roman"/>
          <w:color w:val="000000"/>
          <w:sz w:val="24"/>
          <w:szCs w:val="24"/>
          <w:lang w:eastAsia="el-GR"/>
        </w:rPr>
        <w:t>δ</w:t>
      </w:r>
      <w:r w:rsidR="0040581B">
        <w:rPr>
          <w:rFonts w:ascii="Times New Roman" w:eastAsia="Times New Roman" w:hAnsi="Times New Roman" w:cs="Times New Roman"/>
          <w:color w:val="000000"/>
          <w:sz w:val="24"/>
          <w:szCs w:val="24"/>
          <w:lang w:eastAsia="el-GR"/>
        </w:rPr>
        <w:t>υ</w:t>
      </w:r>
      <w:r w:rsidR="00880C0F">
        <w:rPr>
          <w:rFonts w:ascii="Times New Roman" w:eastAsia="Times New Roman" w:hAnsi="Times New Roman" w:cs="Times New Roman"/>
          <w:color w:val="000000"/>
          <w:sz w:val="24"/>
          <w:szCs w:val="24"/>
          <w:lang w:eastAsia="el-GR"/>
        </w:rPr>
        <w:t>σ</w:t>
      </w:r>
      <w:r w:rsidR="0040581B">
        <w:rPr>
          <w:rFonts w:ascii="Times New Roman" w:eastAsia="Times New Roman" w:hAnsi="Times New Roman" w:cs="Times New Roman"/>
          <w:color w:val="000000"/>
          <w:sz w:val="24"/>
          <w:szCs w:val="24"/>
          <w:lang w:eastAsia="el-GR"/>
        </w:rPr>
        <w:t>φήμηση του Θεού</w:t>
      </w:r>
      <w:r w:rsidR="0040581B">
        <w:rPr>
          <w:rStyle w:val="a4"/>
          <w:rFonts w:ascii="Times New Roman" w:eastAsia="Times New Roman" w:hAnsi="Times New Roman" w:cs="Times New Roman"/>
          <w:color w:val="000000"/>
          <w:sz w:val="24"/>
          <w:szCs w:val="24"/>
          <w:lang w:eastAsia="el-GR"/>
        </w:rPr>
        <w:footnoteReference w:id="313"/>
      </w:r>
      <w:r w:rsidR="0040581B">
        <w:rPr>
          <w:rFonts w:ascii="Times New Roman" w:eastAsia="Times New Roman" w:hAnsi="Times New Roman" w:cs="Times New Roman"/>
          <w:color w:val="000000"/>
          <w:sz w:val="24"/>
          <w:szCs w:val="24"/>
          <w:lang w:eastAsia="el-GR"/>
        </w:rPr>
        <w:t>.</w:t>
      </w:r>
      <w:r w:rsidR="00031540">
        <w:rPr>
          <w:rFonts w:ascii="Times New Roman" w:eastAsia="Times New Roman" w:hAnsi="Times New Roman" w:cs="Times New Roman"/>
          <w:color w:val="000000"/>
          <w:sz w:val="24"/>
          <w:szCs w:val="24"/>
          <w:lang w:eastAsia="el-GR"/>
        </w:rPr>
        <w:t xml:space="preserve"> </w:t>
      </w:r>
      <w:r w:rsidR="00517081" w:rsidRPr="00517081">
        <w:rPr>
          <w:rFonts w:ascii="Times New Roman" w:eastAsia="Times New Roman" w:hAnsi="Times New Roman" w:cs="Times New Roman"/>
          <w:color w:val="000000"/>
          <w:sz w:val="24"/>
          <w:szCs w:val="24"/>
          <w:lang w:eastAsia="el-GR"/>
        </w:rPr>
        <w:t>Η διάθεση προς τον άλλον πρέπει να παραμένει ζωντανή ως απόδειξη της χάριτος</w:t>
      </w:r>
      <w:r w:rsidR="00031540">
        <w:rPr>
          <w:rFonts w:ascii="Times New Roman" w:eastAsia="Times New Roman" w:hAnsi="Times New Roman" w:cs="Times New Roman"/>
          <w:color w:val="000000"/>
          <w:sz w:val="24"/>
          <w:szCs w:val="24"/>
          <w:lang w:eastAsia="el-GR"/>
        </w:rPr>
        <w:t>,</w:t>
      </w:r>
      <w:r w:rsidR="00517081" w:rsidRPr="00517081">
        <w:rPr>
          <w:rFonts w:ascii="Times New Roman" w:eastAsia="Times New Roman" w:hAnsi="Times New Roman" w:cs="Times New Roman"/>
          <w:color w:val="000000"/>
          <w:sz w:val="24"/>
          <w:szCs w:val="24"/>
          <w:lang w:eastAsia="el-GR"/>
        </w:rPr>
        <w:t xml:space="preserve"> τονίζει ο Άγιος Μάξιμος </w:t>
      </w:r>
      <w:r w:rsidR="00893F6E">
        <w:rPr>
          <w:rFonts w:ascii="Times New Roman" w:eastAsia="Times New Roman" w:hAnsi="Times New Roman" w:cs="Times New Roman"/>
          <w:color w:val="000000"/>
          <w:sz w:val="24"/>
          <w:szCs w:val="24"/>
          <w:lang w:eastAsia="el-GR"/>
        </w:rPr>
        <w:t>Ο</w:t>
      </w:r>
      <w:r w:rsidR="00517081" w:rsidRPr="00517081">
        <w:rPr>
          <w:rFonts w:ascii="Times New Roman" w:eastAsia="Times New Roman" w:hAnsi="Times New Roman" w:cs="Times New Roman"/>
          <w:color w:val="000000"/>
          <w:sz w:val="24"/>
          <w:szCs w:val="24"/>
          <w:lang w:eastAsia="el-GR"/>
        </w:rPr>
        <w:t xml:space="preserve">μολογητής, </w:t>
      </w:r>
      <w:r w:rsidR="00031540">
        <w:rPr>
          <w:rFonts w:ascii="Times New Roman" w:eastAsia="Times New Roman" w:hAnsi="Times New Roman" w:cs="Times New Roman"/>
          <w:color w:val="000000"/>
          <w:sz w:val="24"/>
          <w:szCs w:val="24"/>
          <w:lang w:eastAsia="el-GR"/>
        </w:rPr>
        <w:t>θεολογώντας</w:t>
      </w:r>
      <w:r w:rsidR="00517081" w:rsidRPr="00517081">
        <w:rPr>
          <w:rFonts w:ascii="Times New Roman" w:eastAsia="Times New Roman" w:hAnsi="Times New Roman" w:cs="Times New Roman"/>
          <w:color w:val="000000"/>
          <w:sz w:val="24"/>
          <w:szCs w:val="24"/>
          <w:lang w:eastAsia="el-GR"/>
        </w:rPr>
        <w:t xml:space="preserve"> ίσως με τον πιο καίριο τρόπο επί της έννοιας της </w:t>
      </w:r>
      <w:r w:rsidR="00031540">
        <w:rPr>
          <w:rFonts w:ascii="Times New Roman" w:eastAsia="Times New Roman" w:hAnsi="Times New Roman" w:cs="Times New Roman"/>
          <w:color w:val="000000"/>
          <w:sz w:val="24"/>
          <w:szCs w:val="24"/>
          <w:lang w:eastAsia="el-GR"/>
        </w:rPr>
        <w:t xml:space="preserve">συνδιάθεσης </w:t>
      </w:r>
      <w:r w:rsidR="00517081" w:rsidRPr="00517081">
        <w:rPr>
          <w:rFonts w:ascii="Times New Roman" w:eastAsia="Times New Roman" w:hAnsi="Times New Roman" w:cs="Times New Roman"/>
          <w:color w:val="000000"/>
          <w:sz w:val="24"/>
          <w:szCs w:val="24"/>
          <w:lang w:eastAsia="el-GR"/>
        </w:rPr>
        <w:t>και μάλιστα της εκούσιας. Το καθήκον δεν αρμόζει μόνο στους λειτουργούς της Εκκλησίας</w:t>
      </w:r>
      <w:r w:rsidR="00031540">
        <w:rPr>
          <w:rFonts w:ascii="Times New Roman" w:eastAsia="Times New Roman" w:hAnsi="Times New Roman" w:cs="Times New Roman"/>
          <w:color w:val="000000"/>
          <w:sz w:val="24"/>
          <w:szCs w:val="24"/>
          <w:lang w:eastAsia="el-GR"/>
        </w:rPr>
        <w:t>,</w:t>
      </w:r>
      <w:r w:rsidR="00517081" w:rsidRPr="00517081">
        <w:rPr>
          <w:rFonts w:ascii="Times New Roman" w:eastAsia="Times New Roman" w:hAnsi="Times New Roman" w:cs="Times New Roman"/>
          <w:color w:val="000000"/>
          <w:sz w:val="24"/>
          <w:szCs w:val="24"/>
          <w:lang w:eastAsia="el-GR"/>
        </w:rPr>
        <w:t xml:space="preserve"> αλλά στον καθένα ο οποίος οφείλει να διατηρεί  ζώσα και με σπουδή τη διάθεση</w:t>
      </w:r>
      <w:r w:rsidR="00031540">
        <w:rPr>
          <w:rFonts w:ascii="Times New Roman" w:eastAsia="Times New Roman" w:hAnsi="Times New Roman" w:cs="Times New Roman"/>
          <w:color w:val="000000"/>
          <w:sz w:val="24"/>
          <w:szCs w:val="24"/>
          <w:lang w:eastAsia="el-GR"/>
        </w:rPr>
        <w:t xml:space="preserve"> προς τον πλησίον και δι</w:t>
      </w:r>
      <w:r w:rsidR="00893F6E">
        <w:rPr>
          <w:rFonts w:ascii="Times New Roman" w:eastAsia="Times New Roman" w:hAnsi="Times New Roman" w:cs="Times New Roman"/>
          <w:color w:val="000000"/>
          <w:sz w:val="24"/>
          <w:szCs w:val="24"/>
          <w:lang w:eastAsia="el-GR"/>
        </w:rPr>
        <w:t>ά</w:t>
      </w:r>
      <w:r w:rsidR="00031540">
        <w:rPr>
          <w:rFonts w:ascii="Times New Roman" w:eastAsia="Times New Roman" w:hAnsi="Times New Roman" w:cs="Times New Roman"/>
          <w:color w:val="000000"/>
          <w:sz w:val="24"/>
          <w:szCs w:val="24"/>
          <w:lang w:eastAsia="el-GR"/>
        </w:rPr>
        <w:t xml:space="preserve"> αυτού του τρόπου να οικειοποιηθεί ένα μέρος της γνώσης του Θεού</w:t>
      </w:r>
      <w:r w:rsidR="009A6822">
        <w:rPr>
          <w:rStyle w:val="a4"/>
          <w:rFonts w:ascii="Times New Roman" w:eastAsia="Times New Roman" w:hAnsi="Times New Roman" w:cs="Times New Roman"/>
          <w:color w:val="000000"/>
          <w:sz w:val="24"/>
          <w:szCs w:val="24"/>
          <w:lang w:eastAsia="el-GR"/>
        </w:rPr>
        <w:footnoteReference w:id="314"/>
      </w:r>
      <w:r w:rsidR="00031540">
        <w:rPr>
          <w:rFonts w:ascii="Times New Roman" w:eastAsia="Times New Roman" w:hAnsi="Times New Roman" w:cs="Times New Roman"/>
          <w:color w:val="000000"/>
          <w:sz w:val="24"/>
          <w:szCs w:val="24"/>
          <w:lang w:eastAsia="el-GR"/>
        </w:rPr>
        <w:t xml:space="preserve">. </w:t>
      </w:r>
      <w:r w:rsidR="00FE0E82">
        <w:rPr>
          <w:rFonts w:ascii="Times New Roman" w:eastAsia="Times New Roman" w:hAnsi="Times New Roman" w:cs="Times New Roman"/>
          <w:color w:val="000000"/>
          <w:sz w:val="24"/>
          <w:szCs w:val="24"/>
          <w:lang w:eastAsia="el-GR"/>
        </w:rPr>
        <w:t>Τ</w:t>
      </w:r>
      <w:r w:rsidR="00517081" w:rsidRPr="00517081">
        <w:rPr>
          <w:rFonts w:ascii="Times New Roman" w:eastAsia="Times New Roman" w:hAnsi="Times New Roman" w:cs="Times New Roman"/>
          <w:color w:val="000000"/>
          <w:sz w:val="24"/>
          <w:szCs w:val="24"/>
          <w:lang w:eastAsia="el-GR"/>
        </w:rPr>
        <w:t xml:space="preserve">εκμήριο της διάθεσης προς τον άλλον </w:t>
      </w:r>
      <w:r w:rsidR="00FE0E82">
        <w:rPr>
          <w:rFonts w:ascii="Times New Roman" w:eastAsia="Times New Roman" w:hAnsi="Times New Roman" w:cs="Times New Roman"/>
          <w:color w:val="000000"/>
          <w:sz w:val="24"/>
          <w:szCs w:val="24"/>
          <w:lang w:eastAsia="el-GR"/>
        </w:rPr>
        <w:t>παραμένουν</w:t>
      </w:r>
      <w:r w:rsidR="00517081" w:rsidRPr="00517081">
        <w:rPr>
          <w:rFonts w:ascii="Times New Roman" w:eastAsia="Times New Roman" w:hAnsi="Times New Roman" w:cs="Times New Roman"/>
          <w:color w:val="000000"/>
          <w:sz w:val="24"/>
          <w:szCs w:val="24"/>
          <w:lang w:eastAsia="el-GR"/>
        </w:rPr>
        <w:t xml:space="preserve"> τα ανθρώπινα έργα, εκείνα που αποδεικνύουν ότι ο άλλος δεν έμεινε χωρίς </w:t>
      </w:r>
      <w:r w:rsidR="001B0D6C">
        <w:rPr>
          <w:rFonts w:ascii="Times New Roman" w:eastAsia="Times New Roman" w:hAnsi="Times New Roman" w:cs="Times New Roman"/>
          <w:color w:val="000000"/>
          <w:sz w:val="24"/>
          <w:szCs w:val="24"/>
          <w:lang w:eastAsia="el-GR"/>
        </w:rPr>
        <w:t>επιμέλεια</w:t>
      </w:r>
      <w:r w:rsidR="00517081" w:rsidRPr="00517081">
        <w:rPr>
          <w:rFonts w:ascii="Times New Roman" w:eastAsia="Times New Roman" w:hAnsi="Times New Roman" w:cs="Times New Roman"/>
          <w:color w:val="000000"/>
          <w:sz w:val="24"/>
          <w:szCs w:val="24"/>
          <w:lang w:eastAsia="el-GR"/>
        </w:rPr>
        <w:t xml:space="preserve"> και πρόνοια, αλλά δέχτηκε την επικουρία με προσφερόμενη </w:t>
      </w:r>
      <w:r w:rsidR="00031540">
        <w:rPr>
          <w:rFonts w:ascii="Times New Roman" w:eastAsia="Times New Roman" w:hAnsi="Times New Roman" w:cs="Times New Roman"/>
          <w:color w:val="000000"/>
          <w:sz w:val="24"/>
          <w:szCs w:val="24"/>
          <w:lang w:eastAsia="el-GR"/>
        </w:rPr>
        <w:t xml:space="preserve">χαρά </w:t>
      </w:r>
      <w:r w:rsidR="00517081" w:rsidRPr="00517081">
        <w:rPr>
          <w:rFonts w:ascii="Times New Roman" w:eastAsia="Times New Roman" w:hAnsi="Times New Roman" w:cs="Times New Roman"/>
          <w:color w:val="000000"/>
          <w:sz w:val="24"/>
          <w:szCs w:val="24"/>
          <w:lang w:eastAsia="el-GR"/>
        </w:rPr>
        <w:t xml:space="preserve"> κατά το παράδειγμα του </w:t>
      </w:r>
      <w:r w:rsidR="00031540">
        <w:rPr>
          <w:rFonts w:ascii="Times New Roman" w:eastAsia="Times New Roman" w:hAnsi="Times New Roman" w:cs="Times New Roman"/>
          <w:color w:val="000000"/>
          <w:sz w:val="24"/>
          <w:szCs w:val="24"/>
          <w:lang w:eastAsia="el-GR"/>
        </w:rPr>
        <w:t>Κ</w:t>
      </w:r>
      <w:r w:rsidR="00517081" w:rsidRPr="00517081">
        <w:rPr>
          <w:rFonts w:ascii="Times New Roman" w:eastAsia="Times New Roman" w:hAnsi="Times New Roman" w:cs="Times New Roman"/>
          <w:color w:val="000000"/>
          <w:sz w:val="24"/>
          <w:szCs w:val="24"/>
          <w:lang w:eastAsia="el-GR"/>
        </w:rPr>
        <w:t>υρίου</w:t>
      </w:r>
      <w:r w:rsidR="009A6822">
        <w:rPr>
          <w:rStyle w:val="a4"/>
          <w:rFonts w:ascii="Times New Roman" w:eastAsia="Times New Roman" w:hAnsi="Times New Roman" w:cs="Times New Roman"/>
          <w:color w:val="000000"/>
          <w:sz w:val="24"/>
          <w:szCs w:val="24"/>
          <w:lang w:eastAsia="el-GR"/>
        </w:rPr>
        <w:footnoteReference w:id="315"/>
      </w:r>
      <w:r w:rsidR="00031540">
        <w:rPr>
          <w:rFonts w:ascii="Times New Roman" w:eastAsia="Times New Roman" w:hAnsi="Times New Roman" w:cs="Times New Roman"/>
          <w:color w:val="000000"/>
          <w:sz w:val="24"/>
          <w:szCs w:val="24"/>
          <w:lang w:eastAsia="el-GR"/>
        </w:rPr>
        <w:t>.</w:t>
      </w:r>
      <w:r w:rsidR="00517081" w:rsidRPr="00517081">
        <w:rPr>
          <w:rFonts w:ascii="Times New Roman" w:eastAsia="Times New Roman" w:hAnsi="Times New Roman" w:cs="Times New Roman"/>
          <w:color w:val="000000"/>
          <w:sz w:val="24"/>
          <w:szCs w:val="24"/>
          <w:lang w:eastAsia="el-GR"/>
        </w:rPr>
        <w:t xml:space="preserve"> </w:t>
      </w:r>
      <w:r w:rsidR="00122C97">
        <w:rPr>
          <w:rFonts w:ascii="Times New Roman" w:eastAsia="Times New Roman" w:hAnsi="Times New Roman" w:cs="Times New Roman"/>
          <w:color w:val="000000"/>
          <w:sz w:val="24"/>
          <w:szCs w:val="24"/>
          <w:lang w:eastAsia="el-GR"/>
        </w:rPr>
        <w:t>Τ</w:t>
      </w:r>
      <w:r w:rsidR="00122C97" w:rsidRPr="00390A27">
        <w:rPr>
          <w:rFonts w:ascii="Times New Roman" w:eastAsia="Times New Roman" w:hAnsi="Times New Roman" w:cs="Times New Roman"/>
          <w:color w:val="000000"/>
          <w:sz w:val="24"/>
          <w:szCs w:val="24"/>
          <w:lang w:eastAsia="el-GR"/>
        </w:rPr>
        <w:t>ο παράδειγμα του καλού Σαμαρείτη</w:t>
      </w:r>
      <w:r w:rsidR="00893F6E">
        <w:rPr>
          <w:rFonts w:ascii="Times New Roman" w:eastAsia="Times New Roman" w:hAnsi="Times New Roman" w:cs="Times New Roman"/>
          <w:color w:val="000000"/>
          <w:sz w:val="24"/>
          <w:szCs w:val="24"/>
          <w:lang w:eastAsia="el-GR"/>
        </w:rPr>
        <w:t>,</w:t>
      </w:r>
      <w:r w:rsidR="00122C97" w:rsidRPr="00390A27">
        <w:rPr>
          <w:rFonts w:ascii="Times New Roman" w:eastAsia="Times New Roman" w:hAnsi="Times New Roman" w:cs="Times New Roman"/>
          <w:color w:val="000000"/>
          <w:sz w:val="24"/>
          <w:szCs w:val="24"/>
          <w:lang w:eastAsia="el-GR"/>
        </w:rPr>
        <w:t xml:space="preserve"> ως το</w:t>
      </w:r>
      <w:r w:rsidR="00122C97">
        <w:rPr>
          <w:rFonts w:ascii="Times New Roman" w:eastAsia="Times New Roman" w:hAnsi="Times New Roman" w:cs="Times New Roman"/>
          <w:color w:val="000000"/>
          <w:sz w:val="24"/>
          <w:szCs w:val="24"/>
          <w:lang w:eastAsia="el-GR"/>
        </w:rPr>
        <w:t>υ</w:t>
      </w:r>
      <w:r w:rsidR="00122C97" w:rsidRPr="00390A27">
        <w:rPr>
          <w:rFonts w:ascii="Times New Roman" w:eastAsia="Times New Roman" w:hAnsi="Times New Roman" w:cs="Times New Roman"/>
          <w:color w:val="000000"/>
          <w:sz w:val="24"/>
          <w:szCs w:val="24"/>
          <w:lang w:eastAsia="el-GR"/>
        </w:rPr>
        <w:t xml:space="preserve"> κατεξοχήν </w:t>
      </w:r>
      <w:r w:rsidR="00122C97" w:rsidRPr="00893F6E">
        <w:rPr>
          <w:rFonts w:ascii="Times New Roman" w:eastAsia="Times New Roman" w:hAnsi="Times New Roman" w:cs="Times New Roman"/>
          <w:i/>
          <w:color w:val="000000"/>
          <w:sz w:val="24"/>
          <w:szCs w:val="24"/>
          <w:lang w:eastAsia="el-GR"/>
        </w:rPr>
        <w:t>πλησίον</w:t>
      </w:r>
      <w:r w:rsidR="00893F6E">
        <w:rPr>
          <w:rFonts w:ascii="Times New Roman" w:eastAsia="Times New Roman" w:hAnsi="Times New Roman" w:cs="Times New Roman"/>
          <w:color w:val="000000"/>
          <w:sz w:val="24"/>
          <w:szCs w:val="24"/>
          <w:lang w:eastAsia="el-GR"/>
        </w:rPr>
        <w:t>,</w:t>
      </w:r>
      <w:r w:rsidR="00122C97" w:rsidRPr="00390A27">
        <w:rPr>
          <w:rFonts w:ascii="Times New Roman" w:eastAsia="Times New Roman" w:hAnsi="Times New Roman" w:cs="Times New Roman"/>
          <w:color w:val="000000"/>
          <w:sz w:val="24"/>
          <w:szCs w:val="24"/>
          <w:lang w:eastAsia="el-GR"/>
        </w:rPr>
        <w:t xml:space="preserve"> ερμηνεύει ο </w:t>
      </w:r>
      <w:r w:rsidR="00122C97">
        <w:rPr>
          <w:rFonts w:ascii="Times New Roman" w:eastAsia="Times New Roman" w:hAnsi="Times New Roman" w:cs="Times New Roman"/>
          <w:color w:val="000000"/>
          <w:sz w:val="24"/>
          <w:szCs w:val="24"/>
          <w:lang w:eastAsia="el-GR"/>
        </w:rPr>
        <w:t>ιερός</w:t>
      </w:r>
      <w:r w:rsidR="00122C97" w:rsidRPr="00390A27">
        <w:rPr>
          <w:rFonts w:ascii="Times New Roman" w:eastAsia="Times New Roman" w:hAnsi="Times New Roman" w:cs="Times New Roman"/>
          <w:color w:val="000000"/>
          <w:sz w:val="24"/>
          <w:szCs w:val="24"/>
          <w:lang w:eastAsia="el-GR"/>
        </w:rPr>
        <w:t xml:space="preserve"> Χρυσόστομος</w:t>
      </w:r>
      <w:r w:rsidR="00122C97">
        <w:rPr>
          <w:rFonts w:ascii="Times New Roman" w:eastAsia="Times New Roman" w:hAnsi="Times New Roman" w:cs="Times New Roman"/>
          <w:color w:val="000000"/>
          <w:sz w:val="24"/>
          <w:szCs w:val="24"/>
          <w:lang w:eastAsia="el-GR"/>
        </w:rPr>
        <w:t>,</w:t>
      </w:r>
      <w:r w:rsidR="00122C97" w:rsidRPr="00390A27">
        <w:rPr>
          <w:rFonts w:ascii="Times New Roman" w:eastAsia="Times New Roman" w:hAnsi="Times New Roman" w:cs="Times New Roman"/>
          <w:color w:val="000000"/>
          <w:sz w:val="24"/>
          <w:szCs w:val="24"/>
          <w:lang w:eastAsia="el-GR"/>
        </w:rPr>
        <w:t xml:space="preserve"> υπογραμμίζοντας ότι εκτός της ευσπλαχνίας και της αγαθής προαίρεσης </w:t>
      </w:r>
      <w:r w:rsidR="00122C97">
        <w:rPr>
          <w:rFonts w:ascii="Times New Roman" w:eastAsia="Times New Roman" w:hAnsi="Times New Roman" w:cs="Times New Roman"/>
          <w:color w:val="000000"/>
          <w:sz w:val="24"/>
          <w:szCs w:val="24"/>
          <w:lang w:eastAsia="el-GR"/>
        </w:rPr>
        <w:t>που τον διακατέχει</w:t>
      </w:r>
      <w:r w:rsidR="00122C97" w:rsidRPr="00390A27">
        <w:rPr>
          <w:rFonts w:ascii="Times New Roman" w:eastAsia="Times New Roman" w:hAnsi="Times New Roman" w:cs="Times New Roman"/>
          <w:color w:val="000000"/>
          <w:sz w:val="24"/>
          <w:szCs w:val="24"/>
          <w:lang w:eastAsia="el-GR"/>
        </w:rPr>
        <w:t xml:space="preserve">, εκτός της συμπάθειας </w:t>
      </w:r>
      <w:r w:rsidR="00122C97">
        <w:rPr>
          <w:rFonts w:ascii="Times New Roman" w:eastAsia="Times New Roman" w:hAnsi="Times New Roman" w:cs="Times New Roman"/>
          <w:color w:val="000000"/>
          <w:sz w:val="24"/>
          <w:szCs w:val="24"/>
          <w:lang w:eastAsia="el-GR"/>
        </w:rPr>
        <w:t>προς τον ομόδουλο και της έμπρακτης αρωγής</w:t>
      </w:r>
      <w:r w:rsidR="00122C97" w:rsidRPr="00390A27">
        <w:rPr>
          <w:rFonts w:ascii="Times New Roman" w:eastAsia="Times New Roman" w:hAnsi="Times New Roman" w:cs="Times New Roman"/>
          <w:color w:val="000000"/>
          <w:sz w:val="24"/>
          <w:szCs w:val="24"/>
          <w:lang w:eastAsia="el-GR"/>
        </w:rPr>
        <w:t xml:space="preserve">, ο Σαμαρείτης μιμείται τον </w:t>
      </w:r>
      <w:r w:rsidR="00122C97">
        <w:rPr>
          <w:rFonts w:ascii="Times New Roman" w:eastAsia="Times New Roman" w:hAnsi="Times New Roman" w:cs="Times New Roman"/>
          <w:color w:val="000000"/>
          <w:sz w:val="24"/>
          <w:szCs w:val="24"/>
          <w:lang w:eastAsia="el-GR"/>
        </w:rPr>
        <w:t>Κ</w:t>
      </w:r>
      <w:r w:rsidR="00122C97" w:rsidRPr="00390A27">
        <w:rPr>
          <w:rFonts w:ascii="Times New Roman" w:eastAsia="Times New Roman" w:hAnsi="Times New Roman" w:cs="Times New Roman"/>
          <w:color w:val="000000"/>
          <w:sz w:val="24"/>
          <w:szCs w:val="24"/>
          <w:lang w:eastAsia="el-GR"/>
        </w:rPr>
        <w:t xml:space="preserve">ύριο. Το </w:t>
      </w:r>
      <w:r w:rsidR="00122C97">
        <w:rPr>
          <w:rFonts w:ascii="Times New Roman" w:eastAsia="Times New Roman" w:hAnsi="Times New Roman" w:cs="Times New Roman"/>
          <w:color w:val="000000"/>
          <w:sz w:val="24"/>
          <w:szCs w:val="24"/>
          <w:lang w:eastAsia="el-GR"/>
        </w:rPr>
        <w:t>πρόσωπο</w:t>
      </w:r>
      <w:r w:rsidR="00122C97" w:rsidRPr="00390A27">
        <w:rPr>
          <w:rFonts w:ascii="Times New Roman" w:eastAsia="Times New Roman" w:hAnsi="Times New Roman" w:cs="Times New Roman"/>
          <w:color w:val="000000"/>
          <w:sz w:val="24"/>
          <w:szCs w:val="24"/>
          <w:lang w:eastAsia="el-GR"/>
        </w:rPr>
        <w:t xml:space="preserve"> και την εικόνα </w:t>
      </w:r>
      <w:r w:rsidR="00122C97">
        <w:rPr>
          <w:rFonts w:ascii="Times New Roman" w:eastAsia="Times New Roman" w:hAnsi="Times New Roman" w:cs="Times New Roman"/>
          <w:color w:val="000000"/>
          <w:sz w:val="24"/>
          <w:szCs w:val="24"/>
          <w:lang w:eastAsia="el-GR"/>
        </w:rPr>
        <w:t>του Σαμαρείτη</w:t>
      </w:r>
      <w:r w:rsidR="00122C97" w:rsidRPr="00390A27">
        <w:rPr>
          <w:rFonts w:ascii="Times New Roman" w:eastAsia="Times New Roman" w:hAnsi="Times New Roman" w:cs="Times New Roman"/>
          <w:color w:val="000000"/>
          <w:sz w:val="24"/>
          <w:szCs w:val="24"/>
          <w:lang w:eastAsia="el-GR"/>
        </w:rPr>
        <w:t xml:space="preserve"> αναλαμβάνει ο ίδιος </w:t>
      </w:r>
      <w:r w:rsidR="00122C97">
        <w:rPr>
          <w:rFonts w:ascii="Times New Roman" w:eastAsia="Times New Roman" w:hAnsi="Times New Roman" w:cs="Times New Roman"/>
          <w:color w:val="000000"/>
          <w:sz w:val="24"/>
          <w:szCs w:val="24"/>
          <w:lang w:eastAsia="el-GR"/>
        </w:rPr>
        <w:t>ο Χριστός</w:t>
      </w:r>
      <w:r w:rsidR="00122C97" w:rsidRPr="00390A27">
        <w:rPr>
          <w:rFonts w:ascii="Times New Roman" w:eastAsia="Times New Roman" w:hAnsi="Times New Roman" w:cs="Times New Roman"/>
          <w:color w:val="000000"/>
          <w:sz w:val="24"/>
          <w:szCs w:val="24"/>
          <w:lang w:eastAsia="el-GR"/>
        </w:rPr>
        <w:t xml:space="preserve"> με </w:t>
      </w:r>
      <w:r w:rsidR="00122C97">
        <w:rPr>
          <w:rFonts w:ascii="Times New Roman" w:eastAsia="Times New Roman" w:hAnsi="Times New Roman" w:cs="Times New Roman"/>
          <w:color w:val="000000"/>
          <w:sz w:val="24"/>
          <w:szCs w:val="24"/>
          <w:lang w:eastAsia="el-GR"/>
        </w:rPr>
        <w:t>συνέπεια ο Σαμαρείτης όχι κατά φύση Χριστού, αλλά κατά μίμηση να ενεργεί με ό,τι φιλάνθρωπο συνεπάγεται για τον ανθρώπινο πόνο</w:t>
      </w:r>
      <w:r w:rsidR="00122C97">
        <w:rPr>
          <w:rStyle w:val="a4"/>
          <w:rFonts w:ascii="Times New Roman" w:eastAsia="Times New Roman" w:hAnsi="Times New Roman" w:cs="Times New Roman"/>
          <w:color w:val="000000"/>
          <w:sz w:val="24"/>
          <w:szCs w:val="24"/>
          <w:lang w:eastAsia="el-GR"/>
        </w:rPr>
        <w:footnoteReference w:id="316"/>
      </w:r>
      <w:r w:rsidR="00122C97">
        <w:rPr>
          <w:rFonts w:ascii="Times New Roman" w:eastAsia="Times New Roman" w:hAnsi="Times New Roman" w:cs="Times New Roman"/>
          <w:color w:val="000000"/>
          <w:sz w:val="24"/>
          <w:szCs w:val="24"/>
          <w:lang w:eastAsia="el-GR"/>
        </w:rPr>
        <w:t>.</w:t>
      </w:r>
      <w:r w:rsidR="00FB1EEE" w:rsidRPr="00FB1EEE">
        <w:rPr>
          <w:rFonts w:ascii="Times New Roman" w:eastAsia="Times New Roman" w:hAnsi="Times New Roman" w:cs="Times New Roman"/>
          <w:color w:val="000000"/>
          <w:sz w:val="24"/>
          <w:szCs w:val="24"/>
          <w:lang w:eastAsia="el-GR"/>
        </w:rPr>
        <w:t xml:space="preserve"> </w:t>
      </w:r>
    </w:p>
    <w:p w:rsidR="00FB1EEE" w:rsidRPr="009035D3" w:rsidRDefault="00FB1EEE"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Αν ο Ιησούς</w:t>
      </w:r>
      <w:r w:rsidRPr="009035D3">
        <w:rPr>
          <w:rFonts w:ascii="Times New Roman" w:eastAsia="Times New Roman" w:hAnsi="Times New Roman" w:cs="Times New Roman"/>
          <w:color w:val="000000"/>
          <w:sz w:val="24"/>
          <w:szCs w:val="24"/>
          <w:lang w:eastAsia="el-GR"/>
        </w:rPr>
        <w:t xml:space="preserve"> είχε αντιμετωπίσει το ζήτημα του </w:t>
      </w:r>
      <w:r w:rsidR="001B0D6C">
        <w:rPr>
          <w:rFonts w:ascii="Times New Roman" w:eastAsia="Times New Roman" w:hAnsi="Times New Roman" w:cs="Times New Roman"/>
          <w:color w:val="000000"/>
          <w:sz w:val="24"/>
          <w:szCs w:val="24"/>
          <w:lang w:eastAsia="el-GR"/>
        </w:rPr>
        <w:t>τρόπου σύμφωνα με τον οποίο</w:t>
      </w:r>
      <w:r w:rsidRPr="009035D3">
        <w:rPr>
          <w:rFonts w:ascii="Times New Roman" w:eastAsia="Times New Roman" w:hAnsi="Times New Roman" w:cs="Times New Roman"/>
          <w:color w:val="000000"/>
          <w:sz w:val="24"/>
          <w:szCs w:val="24"/>
          <w:lang w:eastAsia="el-GR"/>
        </w:rPr>
        <w:t xml:space="preserve"> η αγάπη προς τον </w:t>
      </w:r>
      <w:r w:rsidRPr="001B0D6C">
        <w:rPr>
          <w:rFonts w:ascii="Times New Roman" w:eastAsia="Times New Roman" w:hAnsi="Times New Roman" w:cs="Times New Roman"/>
          <w:i/>
          <w:iCs/>
          <w:color w:val="000000"/>
          <w:sz w:val="24"/>
          <w:szCs w:val="24"/>
          <w:lang w:eastAsia="el-GR"/>
        </w:rPr>
        <w:t>πλησίον</w:t>
      </w:r>
      <w:r w:rsidRPr="009035D3">
        <w:rPr>
          <w:rFonts w:ascii="Times New Roman" w:eastAsia="Times New Roman" w:hAnsi="Times New Roman" w:cs="Times New Roman"/>
          <w:color w:val="000000"/>
          <w:sz w:val="24"/>
          <w:szCs w:val="24"/>
          <w:lang w:eastAsia="el-GR"/>
        </w:rPr>
        <w:t xml:space="preserve"> γίνεται κατανοητή </w:t>
      </w:r>
      <w:r>
        <w:rPr>
          <w:rFonts w:ascii="Times New Roman" w:eastAsia="Times New Roman" w:hAnsi="Times New Roman" w:cs="Times New Roman"/>
          <w:color w:val="000000"/>
          <w:sz w:val="24"/>
          <w:szCs w:val="24"/>
          <w:lang w:eastAsia="el-GR"/>
        </w:rPr>
        <w:t xml:space="preserve">θα προσκόμιζε </w:t>
      </w:r>
      <w:r w:rsidRPr="009035D3">
        <w:rPr>
          <w:rFonts w:ascii="Times New Roman" w:eastAsia="Times New Roman" w:hAnsi="Times New Roman" w:cs="Times New Roman"/>
          <w:color w:val="000000"/>
          <w:sz w:val="24"/>
          <w:szCs w:val="24"/>
          <w:lang w:eastAsia="el-GR"/>
        </w:rPr>
        <w:t xml:space="preserve"> πλήθος παραδειγμάτων για το </w:t>
      </w:r>
      <w:r>
        <w:rPr>
          <w:rFonts w:ascii="Times New Roman" w:eastAsia="Times New Roman" w:hAnsi="Times New Roman" w:cs="Times New Roman"/>
          <w:color w:val="000000"/>
          <w:sz w:val="24"/>
          <w:szCs w:val="24"/>
          <w:lang w:eastAsia="el-GR"/>
        </w:rPr>
        <w:t xml:space="preserve">διδάξει, γράφει ο </w:t>
      </w:r>
      <w:r>
        <w:rPr>
          <w:rFonts w:ascii="Times New Roman" w:eastAsia="Times New Roman" w:hAnsi="Times New Roman" w:cs="Times New Roman"/>
          <w:color w:val="000000"/>
          <w:sz w:val="24"/>
          <w:szCs w:val="24"/>
          <w:lang w:val="en-US" w:eastAsia="el-GR"/>
        </w:rPr>
        <w:t>M</w:t>
      </w:r>
      <w:r w:rsidRPr="00FB1EEE">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val="en-US" w:eastAsia="el-GR"/>
        </w:rPr>
        <w:t>Courgues</w:t>
      </w:r>
      <w:r>
        <w:rPr>
          <w:rFonts w:ascii="Times New Roman" w:eastAsia="Times New Roman" w:hAnsi="Times New Roman" w:cs="Times New Roman"/>
          <w:color w:val="000000"/>
          <w:sz w:val="24"/>
          <w:szCs w:val="24"/>
          <w:lang w:eastAsia="el-GR"/>
        </w:rPr>
        <w:t xml:space="preserve">‧ </w:t>
      </w:r>
      <w:r w:rsidRPr="009035D3">
        <w:rPr>
          <w:rFonts w:ascii="Times New Roman" w:eastAsia="Times New Roman" w:hAnsi="Times New Roman" w:cs="Times New Roman"/>
          <w:color w:val="000000"/>
          <w:sz w:val="24"/>
          <w:szCs w:val="24"/>
          <w:lang w:eastAsia="el-GR"/>
        </w:rPr>
        <w:t>όμως επέλεξε έναν ξένο ο οποίος θα έπρεπε όχι απλά να αγαπηθεί αλλά ν</w:t>
      </w:r>
      <w:r w:rsidR="006A1E41">
        <w:rPr>
          <w:rFonts w:ascii="Times New Roman" w:eastAsia="Times New Roman" w:hAnsi="Times New Roman" w:cs="Times New Roman"/>
          <w:color w:val="000000"/>
          <w:sz w:val="24"/>
          <w:szCs w:val="24"/>
          <w:lang w:eastAsia="el-GR"/>
        </w:rPr>
        <w:t>΄</w:t>
      </w:r>
      <w:r w:rsidRPr="009035D3">
        <w:rPr>
          <w:rFonts w:ascii="Times New Roman" w:eastAsia="Times New Roman" w:hAnsi="Times New Roman" w:cs="Times New Roman"/>
          <w:color w:val="000000"/>
          <w:sz w:val="24"/>
          <w:szCs w:val="24"/>
          <w:lang w:eastAsia="el-GR"/>
        </w:rPr>
        <w:t xml:space="preserve"> αγαπήσει </w:t>
      </w:r>
      <w:r>
        <w:rPr>
          <w:rFonts w:ascii="Times New Roman" w:eastAsia="Times New Roman" w:hAnsi="Times New Roman" w:cs="Times New Roman"/>
          <w:color w:val="000000"/>
          <w:sz w:val="24"/>
          <w:szCs w:val="24"/>
          <w:lang w:eastAsia="el-GR"/>
        </w:rPr>
        <w:t>μέσα</w:t>
      </w:r>
      <w:r w:rsidRPr="009035D3">
        <w:rPr>
          <w:rFonts w:ascii="Times New Roman" w:eastAsia="Times New Roman" w:hAnsi="Times New Roman" w:cs="Times New Roman"/>
          <w:color w:val="000000"/>
          <w:sz w:val="24"/>
          <w:szCs w:val="24"/>
          <w:lang w:eastAsia="el-GR"/>
        </w:rPr>
        <w:t xml:space="preserve"> από το παράδειγμ</w:t>
      </w:r>
      <w:r>
        <w:rPr>
          <w:rFonts w:ascii="Times New Roman" w:eastAsia="Times New Roman" w:hAnsi="Times New Roman" w:cs="Times New Roman"/>
          <w:color w:val="000000"/>
          <w:sz w:val="24"/>
          <w:szCs w:val="24"/>
          <w:lang w:eastAsia="el-GR"/>
        </w:rPr>
        <w:t>ά</w:t>
      </w:r>
      <w:r w:rsidRPr="009035D3">
        <w:rPr>
          <w:rFonts w:ascii="Times New Roman" w:eastAsia="Times New Roman" w:hAnsi="Times New Roman" w:cs="Times New Roman"/>
          <w:color w:val="000000"/>
          <w:sz w:val="24"/>
          <w:szCs w:val="24"/>
          <w:lang w:eastAsia="el-GR"/>
        </w:rPr>
        <w:t xml:space="preserve"> του για τον ανθρώπινο πόνο. Η ανατροπή που πραγματοποιείται στην παραβολή του καλού Σαμαρείτη τεκμαίρεται από την τελική ερώτηση του </w:t>
      </w:r>
      <w:r>
        <w:rPr>
          <w:rFonts w:ascii="Times New Roman" w:eastAsia="Times New Roman" w:hAnsi="Times New Roman" w:cs="Times New Roman"/>
          <w:color w:val="000000"/>
          <w:sz w:val="24"/>
          <w:szCs w:val="24"/>
          <w:lang w:eastAsia="el-GR"/>
        </w:rPr>
        <w:t>Ιησού</w:t>
      </w:r>
      <w:r w:rsidR="006A1E41">
        <w:rPr>
          <w:rFonts w:ascii="Times New Roman" w:eastAsia="Times New Roman" w:hAnsi="Times New Roman" w:cs="Times New Roman"/>
          <w:color w:val="000000"/>
          <w:sz w:val="24"/>
          <w:szCs w:val="24"/>
          <w:lang w:eastAsia="el-GR"/>
        </w:rPr>
        <w:t>:</w:t>
      </w:r>
      <w:r w:rsidRPr="009035D3">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«πο</w:t>
      </w:r>
      <w:r w:rsidR="001B0D6C">
        <w:rPr>
          <w:rFonts w:ascii="Times New Roman" w:eastAsia="Times New Roman" w:hAnsi="Times New Roman" w:cs="Times New Roman"/>
          <w:color w:val="000000"/>
          <w:sz w:val="24"/>
          <w:szCs w:val="24"/>
          <w:lang w:eastAsia="el-GR"/>
        </w:rPr>
        <w:t>ί</w:t>
      </w:r>
      <w:r>
        <w:rPr>
          <w:rFonts w:ascii="Times New Roman" w:eastAsia="Times New Roman" w:hAnsi="Times New Roman" w:cs="Times New Roman"/>
          <w:color w:val="000000"/>
          <w:sz w:val="24"/>
          <w:szCs w:val="24"/>
          <w:lang w:eastAsia="el-GR"/>
        </w:rPr>
        <w:t xml:space="preserve">ος </w:t>
      </w:r>
      <w:r w:rsidRPr="009035D3">
        <w:rPr>
          <w:rFonts w:ascii="Times New Roman" w:eastAsia="Times New Roman" w:hAnsi="Times New Roman" w:cs="Times New Roman"/>
          <w:color w:val="000000"/>
          <w:sz w:val="24"/>
          <w:szCs w:val="24"/>
          <w:lang w:eastAsia="el-GR"/>
        </w:rPr>
        <w:t xml:space="preserve">αποδείχτηκε ο </w:t>
      </w:r>
      <w:r w:rsidRPr="00893F6E">
        <w:rPr>
          <w:rFonts w:ascii="Times New Roman" w:eastAsia="Times New Roman" w:hAnsi="Times New Roman" w:cs="Times New Roman"/>
          <w:i/>
          <w:color w:val="000000"/>
          <w:sz w:val="24"/>
          <w:szCs w:val="24"/>
          <w:lang w:eastAsia="el-GR"/>
        </w:rPr>
        <w:t>πλησίον</w:t>
      </w:r>
      <w:r>
        <w:rPr>
          <w:rFonts w:ascii="Times New Roman" w:eastAsia="Times New Roman" w:hAnsi="Times New Roman" w:cs="Times New Roman"/>
          <w:color w:val="000000"/>
          <w:sz w:val="24"/>
          <w:szCs w:val="24"/>
          <w:lang w:eastAsia="el-GR"/>
        </w:rPr>
        <w:t>;»</w:t>
      </w:r>
      <w:r>
        <w:rPr>
          <w:rStyle w:val="a4"/>
          <w:rFonts w:ascii="Times New Roman" w:eastAsia="Times New Roman" w:hAnsi="Times New Roman" w:cs="Times New Roman"/>
          <w:color w:val="000000"/>
          <w:sz w:val="24"/>
          <w:szCs w:val="24"/>
          <w:lang w:eastAsia="el-GR"/>
        </w:rPr>
        <w:footnoteReference w:id="317"/>
      </w:r>
      <w:r w:rsidRPr="009035D3">
        <w:rPr>
          <w:rFonts w:ascii="Times New Roman" w:eastAsia="Times New Roman" w:hAnsi="Times New Roman" w:cs="Times New Roman"/>
          <w:color w:val="000000"/>
          <w:sz w:val="24"/>
          <w:szCs w:val="24"/>
          <w:lang w:eastAsia="el-GR"/>
        </w:rPr>
        <w:t xml:space="preserve"> Το παράδοξο των παράδοξων</w:t>
      </w:r>
      <w:r w:rsidR="001B0D6C">
        <w:rPr>
          <w:rFonts w:ascii="Times New Roman" w:eastAsia="Times New Roman" w:hAnsi="Times New Roman" w:cs="Times New Roman"/>
          <w:color w:val="000000"/>
          <w:sz w:val="24"/>
          <w:szCs w:val="24"/>
          <w:lang w:eastAsia="el-GR"/>
        </w:rPr>
        <w:t>,</w:t>
      </w:r>
      <w:r w:rsidRPr="009035D3">
        <w:rPr>
          <w:rFonts w:ascii="Times New Roman" w:eastAsia="Times New Roman" w:hAnsi="Times New Roman" w:cs="Times New Roman"/>
          <w:color w:val="000000"/>
          <w:sz w:val="24"/>
          <w:szCs w:val="24"/>
          <w:lang w:eastAsia="el-GR"/>
        </w:rPr>
        <w:t xml:space="preserve"> σημειώνει ο </w:t>
      </w:r>
      <w:r>
        <w:rPr>
          <w:rFonts w:ascii="Times New Roman" w:eastAsia="Times New Roman" w:hAnsi="Times New Roman" w:cs="Times New Roman"/>
          <w:color w:val="000000"/>
          <w:sz w:val="24"/>
          <w:szCs w:val="24"/>
          <w:lang w:val="en-US" w:eastAsia="el-GR"/>
        </w:rPr>
        <w:t>M</w:t>
      </w:r>
      <w:r w:rsidRPr="00FB1EEE">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val="en-US" w:eastAsia="el-GR"/>
        </w:rPr>
        <w:t>Courgues</w:t>
      </w:r>
      <w:r w:rsidR="001B0D6C">
        <w:rPr>
          <w:rFonts w:ascii="Times New Roman" w:eastAsia="Times New Roman" w:hAnsi="Times New Roman" w:cs="Times New Roman"/>
          <w:color w:val="000000"/>
          <w:sz w:val="24"/>
          <w:szCs w:val="24"/>
          <w:lang w:eastAsia="el-GR"/>
        </w:rPr>
        <w:t>,</w:t>
      </w:r>
      <w:r w:rsidRPr="009035D3">
        <w:rPr>
          <w:rFonts w:ascii="Times New Roman" w:eastAsia="Times New Roman" w:hAnsi="Times New Roman" w:cs="Times New Roman"/>
          <w:color w:val="000000"/>
          <w:sz w:val="24"/>
          <w:szCs w:val="24"/>
          <w:lang w:eastAsia="el-GR"/>
        </w:rPr>
        <w:t xml:space="preserve"> με την περίπτωση του Σαμαρείτη έγκειται στο γεγονός ότι αυτός που αγαπάει </w:t>
      </w:r>
      <w:r>
        <w:rPr>
          <w:rFonts w:ascii="Times New Roman" w:eastAsia="Times New Roman" w:hAnsi="Times New Roman" w:cs="Times New Roman"/>
          <w:color w:val="000000"/>
          <w:sz w:val="24"/>
          <w:szCs w:val="24"/>
          <w:lang w:eastAsia="el-GR"/>
        </w:rPr>
        <w:t>είναι</w:t>
      </w:r>
      <w:r w:rsidRPr="009035D3">
        <w:rPr>
          <w:rFonts w:ascii="Times New Roman" w:eastAsia="Times New Roman" w:hAnsi="Times New Roman" w:cs="Times New Roman"/>
          <w:color w:val="000000"/>
          <w:sz w:val="24"/>
          <w:szCs w:val="24"/>
          <w:lang w:eastAsia="el-GR"/>
        </w:rPr>
        <w:t xml:space="preserve"> ο αποκλεισμένος σε μια ανατροπή του ρόλου </w:t>
      </w:r>
      <w:r>
        <w:rPr>
          <w:rFonts w:ascii="Times New Roman" w:eastAsia="Times New Roman" w:hAnsi="Times New Roman" w:cs="Times New Roman"/>
          <w:color w:val="000000"/>
          <w:sz w:val="24"/>
          <w:szCs w:val="24"/>
          <w:lang w:eastAsia="el-GR"/>
        </w:rPr>
        <w:t>σ</w:t>
      </w:r>
      <w:r w:rsidRPr="009035D3">
        <w:rPr>
          <w:rFonts w:ascii="Times New Roman" w:eastAsia="Times New Roman" w:hAnsi="Times New Roman" w:cs="Times New Roman"/>
          <w:color w:val="000000"/>
          <w:sz w:val="24"/>
          <w:szCs w:val="24"/>
          <w:lang w:eastAsia="el-GR"/>
        </w:rPr>
        <w:t>το μοντέλο της αγάπης. Ένα μοντέλο αγάπης που παραδοσιακά στηριζόταν στην κοινωνική κατηγοριοποίηση, ο πυρήνας της οποίας δεν επέτρεπε την αντιμετώπιση του άλλου</w:t>
      </w:r>
      <w:r w:rsidR="001B0D6C">
        <w:rPr>
          <w:rFonts w:ascii="Times New Roman" w:eastAsia="Times New Roman" w:hAnsi="Times New Roman" w:cs="Times New Roman"/>
          <w:color w:val="000000"/>
          <w:sz w:val="24"/>
          <w:szCs w:val="24"/>
          <w:lang w:eastAsia="el-GR"/>
        </w:rPr>
        <w:t>,</w:t>
      </w:r>
      <w:r w:rsidRPr="009035D3">
        <w:rPr>
          <w:rFonts w:ascii="Times New Roman" w:eastAsia="Times New Roman" w:hAnsi="Times New Roman" w:cs="Times New Roman"/>
          <w:color w:val="000000"/>
          <w:sz w:val="24"/>
          <w:szCs w:val="24"/>
          <w:lang w:eastAsia="el-GR"/>
        </w:rPr>
        <w:t xml:space="preserve"> ως εαυτού</w:t>
      </w:r>
      <w:r w:rsidR="001B0D6C">
        <w:rPr>
          <w:rFonts w:ascii="Times New Roman" w:eastAsia="Times New Roman" w:hAnsi="Times New Roman" w:cs="Times New Roman"/>
          <w:color w:val="000000"/>
          <w:sz w:val="24"/>
          <w:szCs w:val="24"/>
          <w:lang w:eastAsia="el-GR"/>
        </w:rPr>
        <w:t>,</w:t>
      </w:r>
      <w:r w:rsidRPr="009035D3">
        <w:rPr>
          <w:rFonts w:ascii="Times New Roman" w:eastAsia="Times New Roman" w:hAnsi="Times New Roman" w:cs="Times New Roman"/>
          <w:color w:val="000000"/>
          <w:sz w:val="24"/>
          <w:szCs w:val="24"/>
          <w:lang w:eastAsia="el-GR"/>
        </w:rPr>
        <w:t xml:space="preserve"> πέραν της στενής αντίληψης</w:t>
      </w:r>
      <w:r>
        <w:rPr>
          <w:rStyle w:val="a4"/>
          <w:rFonts w:ascii="Times New Roman" w:eastAsia="Times New Roman" w:hAnsi="Times New Roman" w:cs="Times New Roman"/>
          <w:color w:val="000000"/>
          <w:sz w:val="24"/>
          <w:szCs w:val="24"/>
          <w:lang w:eastAsia="el-GR"/>
        </w:rPr>
        <w:footnoteReference w:id="318"/>
      </w:r>
      <w:r>
        <w:rPr>
          <w:rFonts w:ascii="Times New Roman" w:eastAsia="Times New Roman" w:hAnsi="Times New Roman" w:cs="Times New Roman"/>
          <w:color w:val="000000"/>
          <w:sz w:val="24"/>
          <w:szCs w:val="24"/>
          <w:lang w:eastAsia="el-GR"/>
        </w:rPr>
        <w:t>.</w:t>
      </w:r>
      <w:r w:rsidRPr="009035D3">
        <w:rPr>
          <w:rFonts w:ascii="Times New Roman" w:eastAsia="Times New Roman" w:hAnsi="Times New Roman" w:cs="Times New Roman"/>
          <w:color w:val="000000"/>
          <w:sz w:val="24"/>
          <w:szCs w:val="24"/>
          <w:lang w:eastAsia="el-GR"/>
        </w:rPr>
        <w:t xml:space="preserve">   </w:t>
      </w:r>
    </w:p>
    <w:p w:rsidR="00DF6896" w:rsidRDefault="00AE218E"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Η</w:t>
      </w:r>
      <w:r w:rsidRPr="00AE218E">
        <w:rPr>
          <w:rFonts w:ascii="Times New Roman" w:eastAsia="Times New Roman" w:hAnsi="Times New Roman" w:cs="Times New Roman"/>
          <w:color w:val="000000"/>
          <w:sz w:val="24"/>
          <w:szCs w:val="24"/>
          <w:lang w:eastAsia="el-GR"/>
        </w:rPr>
        <w:t xml:space="preserve"> συστηματική και </w:t>
      </w:r>
      <w:r>
        <w:rPr>
          <w:rFonts w:ascii="Times New Roman" w:eastAsia="Times New Roman" w:hAnsi="Times New Roman" w:cs="Times New Roman"/>
          <w:color w:val="000000"/>
          <w:sz w:val="24"/>
          <w:szCs w:val="24"/>
          <w:lang w:eastAsia="el-GR"/>
        </w:rPr>
        <w:t xml:space="preserve">η θεολογική αντανάκλαση </w:t>
      </w:r>
      <w:r w:rsidRPr="00AE218E">
        <w:rPr>
          <w:rFonts w:ascii="Times New Roman" w:eastAsia="Times New Roman" w:hAnsi="Times New Roman" w:cs="Times New Roman"/>
          <w:color w:val="000000"/>
          <w:sz w:val="24"/>
          <w:szCs w:val="24"/>
          <w:lang w:eastAsia="el-GR"/>
        </w:rPr>
        <w:t xml:space="preserve">των λόγων του </w:t>
      </w:r>
      <w:r>
        <w:rPr>
          <w:rFonts w:ascii="Times New Roman" w:eastAsia="Times New Roman" w:hAnsi="Times New Roman" w:cs="Times New Roman"/>
          <w:color w:val="000000"/>
          <w:sz w:val="24"/>
          <w:szCs w:val="24"/>
          <w:lang w:eastAsia="el-GR"/>
        </w:rPr>
        <w:t xml:space="preserve">Ιησού για τον πλησίον, </w:t>
      </w:r>
      <w:r w:rsidRPr="00AE218E">
        <w:rPr>
          <w:rFonts w:ascii="Times New Roman" w:eastAsia="Times New Roman" w:hAnsi="Times New Roman" w:cs="Times New Roman"/>
          <w:color w:val="000000"/>
          <w:sz w:val="24"/>
          <w:szCs w:val="24"/>
          <w:lang w:eastAsia="el-GR"/>
        </w:rPr>
        <w:t xml:space="preserve">γράφει ο </w:t>
      </w:r>
      <w:r>
        <w:rPr>
          <w:rFonts w:ascii="Times New Roman" w:eastAsia="Times New Roman" w:hAnsi="Times New Roman" w:cs="Times New Roman"/>
          <w:color w:val="000000"/>
          <w:sz w:val="24"/>
          <w:szCs w:val="24"/>
          <w:lang w:val="en-US" w:eastAsia="el-GR"/>
        </w:rPr>
        <w:t>J</w:t>
      </w:r>
      <w:r w:rsidRPr="00AE218E">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val="en-US" w:eastAsia="el-GR"/>
        </w:rPr>
        <w:t>Krug</w:t>
      </w:r>
      <w:r w:rsidRPr="00AE218E">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 xml:space="preserve"> </w:t>
      </w:r>
      <w:r w:rsidRPr="00AE218E">
        <w:rPr>
          <w:rFonts w:ascii="Times New Roman" w:eastAsia="Times New Roman" w:hAnsi="Times New Roman" w:cs="Times New Roman"/>
          <w:color w:val="000000"/>
          <w:sz w:val="24"/>
          <w:szCs w:val="24"/>
          <w:lang w:eastAsia="el-GR"/>
        </w:rPr>
        <w:t>προσφέρει την ιδ</w:t>
      </w:r>
      <w:r>
        <w:rPr>
          <w:rFonts w:ascii="Times New Roman" w:eastAsia="Times New Roman" w:hAnsi="Times New Roman" w:cs="Times New Roman"/>
          <w:color w:val="000000"/>
          <w:sz w:val="24"/>
          <w:szCs w:val="24"/>
          <w:lang w:eastAsia="el-GR"/>
        </w:rPr>
        <w:t xml:space="preserve">εατή, </w:t>
      </w:r>
      <w:r w:rsidRPr="00AE218E">
        <w:rPr>
          <w:rFonts w:ascii="Times New Roman" w:eastAsia="Times New Roman" w:hAnsi="Times New Roman" w:cs="Times New Roman"/>
          <w:color w:val="000000"/>
          <w:sz w:val="24"/>
          <w:szCs w:val="24"/>
          <w:lang w:eastAsia="el-GR"/>
        </w:rPr>
        <w:t>έστω και μεταφορική</w:t>
      </w:r>
      <w:r>
        <w:rPr>
          <w:rFonts w:ascii="Times New Roman" w:eastAsia="Times New Roman" w:hAnsi="Times New Roman" w:cs="Times New Roman"/>
          <w:color w:val="000000"/>
          <w:sz w:val="24"/>
          <w:szCs w:val="24"/>
          <w:lang w:eastAsia="el-GR"/>
        </w:rPr>
        <w:t>,</w:t>
      </w:r>
      <w:r w:rsidRPr="00AE218E">
        <w:rPr>
          <w:rFonts w:ascii="Times New Roman" w:eastAsia="Times New Roman" w:hAnsi="Times New Roman" w:cs="Times New Roman"/>
          <w:color w:val="000000"/>
          <w:sz w:val="24"/>
          <w:szCs w:val="24"/>
          <w:lang w:eastAsia="el-GR"/>
        </w:rPr>
        <w:t xml:space="preserve"> εικόνα της ιστορικής πραγματικότητας των </w:t>
      </w:r>
      <w:r>
        <w:rPr>
          <w:rFonts w:ascii="Times New Roman" w:eastAsia="Times New Roman" w:hAnsi="Times New Roman" w:cs="Times New Roman"/>
          <w:color w:val="000000"/>
          <w:sz w:val="24"/>
          <w:szCs w:val="24"/>
          <w:lang w:eastAsia="el-GR"/>
        </w:rPr>
        <w:t>χρόνων</w:t>
      </w:r>
      <w:r w:rsidRPr="00AE218E">
        <w:rPr>
          <w:rFonts w:ascii="Times New Roman" w:eastAsia="Times New Roman" w:hAnsi="Times New Roman" w:cs="Times New Roman"/>
          <w:color w:val="000000"/>
          <w:sz w:val="24"/>
          <w:szCs w:val="24"/>
          <w:lang w:eastAsia="el-GR"/>
        </w:rPr>
        <w:t xml:space="preserve"> της Καινής </w:t>
      </w:r>
      <w:r>
        <w:rPr>
          <w:rFonts w:ascii="Times New Roman" w:eastAsia="Times New Roman" w:hAnsi="Times New Roman" w:cs="Times New Roman"/>
          <w:color w:val="000000"/>
          <w:sz w:val="24"/>
          <w:szCs w:val="24"/>
          <w:lang w:eastAsia="el-GR"/>
        </w:rPr>
        <w:t>Δ</w:t>
      </w:r>
      <w:r w:rsidRPr="00AE218E">
        <w:rPr>
          <w:rFonts w:ascii="Times New Roman" w:eastAsia="Times New Roman" w:hAnsi="Times New Roman" w:cs="Times New Roman"/>
          <w:color w:val="000000"/>
          <w:sz w:val="24"/>
          <w:szCs w:val="24"/>
          <w:lang w:eastAsia="el-GR"/>
        </w:rPr>
        <w:t>ιαθήκης και ταυτόχρονα λειτουργεί ως διδακτικό</w:t>
      </w:r>
      <w:r>
        <w:rPr>
          <w:rFonts w:ascii="Times New Roman" w:eastAsia="Times New Roman" w:hAnsi="Times New Roman" w:cs="Times New Roman"/>
          <w:color w:val="000000"/>
          <w:sz w:val="24"/>
          <w:szCs w:val="24"/>
          <w:lang w:eastAsia="el-GR"/>
        </w:rPr>
        <w:t xml:space="preserve">ς στόχος </w:t>
      </w:r>
      <w:r w:rsidRPr="00AE218E">
        <w:rPr>
          <w:rFonts w:ascii="Times New Roman" w:eastAsia="Times New Roman" w:hAnsi="Times New Roman" w:cs="Times New Roman"/>
          <w:color w:val="000000"/>
          <w:sz w:val="24"/>
          <w:szCs w:val="24"/>
          <w:lang w:eastAsia="el-GR"/>
        </w:rPr>
        <w:t>για τη διερεύνηση ενός βιβλικού</w:t>
      </w:r>
      <w:r>
        <w:rPr>
          <w:rFonts w:ascii="Times New Roman" w:eastAsia="Times New Roman" w:hAnsi="Times New Roman" w:cs="Times New Roman"/>
          <w:color w:val="000000"/>
          <w:sz w:val="24"/>
          <w:szCs w:val="24"/>
          <w:lang w:eastAsia="el-GR"/>
        </w:rPr>
        <w:t xml:space="preserve"> φαινομένου</w:t>
      </w:r>
      <w:r w:rsidR="001B0D6C">
        <w:rPr>
          <w:rFonts w:ascii="Times New Roman" w:eastAsia="Times New Roman" w:hAnsi="Times New Roman" w:cs="Times New Roman"/>
          <w:color w:val="000000"/>
          <w:sz w:val="24"/>
          <w:szCs w:val="24"/>
          <w:lang w:eastAsia="el-GR"/>
        </w:rPr>
        <w:t xml:space="preserve">, του οποίου </w:t>
      </w:r>
      <w:r w:rsidRPr="00AE218E">
        <w:rPr>
          <w:rFonts w:ascii="Times New Roman" w:eastAsia="Times New Roman" w:hAnsi="Times New Roman" w:cs="Times New Roman"/>
          <w:color w:val="000000"/>
          <w:sz w:val="24"/>
          <w:szCs w:val="24"/>
          <w:lang w:eastAsia="el-GR"/>
        </w:rPr>
        <w:t xml:space="preserve">οι προεκτάσεις </w:t>
      </w:r>
      <w:r>
        <w:rPr>
          <w:rFonts w:ascii="Times New Roman" w:eastAsia="Times New Roman" w:hAnsi="Times New Roman" w:cs="Times New Roman"/>
          <w:color w:val="000000"/>
          <w:sz w:val="24"/>
          <w:szCs w:val="24"/>
          <w:lang w:eastAsia="el-GR"/>
        </w:rPr>
        <w:t>του</w:t>
      </w:r>
      <w:r w:rsidRPr="00AE218E">
        <w:rPr>
          <w:rFonts w:ascii="Times New Roman" w:eastAsia="Times New Roman" w:hAnsi="Times New Roman" w:cs="Times New Roman"/>
          <w:color w:val="000000"/>
          <w:sz w:val="24"/>
          <w:szCs w:val="24"/>
          <w:lang w:eastAsia="el-GR"/>
        </w:rPr>
        <w:t xml:space="preserve"> είναι κοινωνικά επίκαιρ</w:t>
      </w:r>
      <w:r>
        <w:rPr>
          <w:rFonts w:ascii="Times New Roman" w:eastAsia="Times New Roman" w:hAnsi="Times New Roman" w:cs="Times New Roman"/>
          <w:color w:val="000000"/>
          <w:sz w:val="24"/>
          <w:szCs w:val="24"/>
          <w:lang w:eastAsia="el-GR"/>
        </w:rPr>
        <w:t>ε</w:t>
      </w:r>
      <w:r w:rsidRPr="00AE218E">
        <w:rPr>
          <w:rFonts w:ascii="Times New Roman" w:eastAsia="Times New Roman" w:hAnsi="Times New Roman" w:cs="Times New Roman"/>
          <w:color w:val="000000"/>
          <w:sz w:val="24"/>
          <w:szCs w:val="24"/>
          <w:lang w:eastAsia="el-GR"/>
        </w:rPr>
        <w:t xml:space="preserve">ς. </w:t>
      </w:r>
      <w:r>
        <w:rPr>
          <w:rFonts w:ascii="Times New Roman" w:eastAsia="Times New Roman" w:hAnsi="Times New Roman" w:cs="Times New Roman"/>
          <w:color w:val="000000"/>
          <w:sz w:val="24"/>
          <w:szCs w:val="24"/>
          <w:lang w:eastAsia="el-GR"/>
        </w:rPr>
        <w:t>Πράγματι</w:t>
      </w:r>
      <w:r w:rsidR="006A1E41">
        <w:rPr>
          <w:rFonts w:ascii="Times New Roman" w:eastAsia="Times New Roman" w:hAnsi="Times New Roman" w:cs="Times New Roman"/>
          <w:color w:val="000000"/>
          <w:sz w:val="24"/>
          <w:szCs w:val="24"/>
          <w:lang w:eastAsia="el-GR"/>
        </w:rPr>
        <w:t>,</w:t>
      </w:r>
      <w:r w:rsidRPr="00AE218E">
        <w:rPr>
          <w:rFonts w:ascii="Times New Roman" w:eastAsia="Times New Roman" w:hAnsi="Times New Roman" w:cs="Times New Roman"/>
          <w:color w:val="000000"/>
          <w:sz w:val="24"/>
          <w:szCs w:val="24"/>
          <w:lang w:eastAsia="el-GR"/>
        </w:rPr>
        <w:t xml:space="preserve"> η θέση του άλλου στην κοινωνική συμβίωση παρέχει την ευκαιρία να συνειδητοποιήσει κάποιος εκείνο το οποίο ο Ιησούς </w:t>
      </w:r>
      <w:r w:rsidR="001B0D6C">
        <w:rPr>
          <w:rFonts w:ascii="Times New Roman" w:eastAsia="Times New Roman" w:hAnsi="Times New Roman" w:cs="Times New Roman"/>
          <w:color w:val="000000"/>
          <w:sz w:val="24"/>
          <w:szCs w:val="24"/>
          <w:lang w:eastAsia="el-GR"/>
        </w:rPr>
        <w:t>διαρκώς</w:t>
      </w:r>
      <w:r>
        <w:rPr>
          <w:rFonts w:ascii="Times New Roman" w:eastAsia="Times New Roman" w:hAnsi="Times New Roman" w:cs="Times New Roman"/>
          <w:color w:val="000000"/>
          <w:sz w:val="24"/>
          <w:szCs w:val="24"/>
          <w:lang w:eastAsia="el-GR"/>
        </w:rPr>
        <w:t xml:space="preserve"> κήρυττε:</w:t>
      </w:r>
      <w:r w:rsidRPr="00AE218E">
        <w:rPr>
          <w:rFonts w:ascii="Times New Roman" w:eastAsia="Times New Roman" w:hAnsi="Times New Roman" w:cs="Times New Roman"/>
          <w:color w:val="000000"/>
          <w:sz w:val="24"/>
          <w:szCs w:val="24"/>
          <w:lang w:eastAsia="el-GR"/>
        </w:rPr>
        <w:t xml:space="preserve"> ότι δηλαδή </w:t>
      </w:r>
      <w:r>
        <w:rPr>
          <w:rFonts w:ascii="Times New Roman" w:eastAsia="Times New Roman" w:hAnsi="Times New Roman" w:cs="Times New Roman"/>
          <w:color w:val="000000"/>
          <w:sz w:val="24"/>
          <w:szCs w:val="24"/>
          <w:lang w:eastAsia="el-GR"/>
        </w:rPr>
        <w:t xml:space="preserve">ο </w:t>
      </w:r>
      <w:r w:rsidRPr="006A1E41">
        <w:rPr>
          <w:rFonts w:ascii="Times New Roman" w:eastAsia="Times New Roman" w:hAnsi="Times New Roman" w:cs="Times New Roman"/>
          <w:i/>
          <w:iCs/>
          <w:color w:val="000000"/>
          <w:sz w:val="24"/>
          <w:szCs w:val="24"/>
          <w:lang w:eastAsia="el-GR"/>
        </w:rPr>
        <w:t>πλησίον</w:t>
      </w:r>
      <w:r w:rsidRPr="00AE218E">
        <w:rPr>
          <w:rFonts w:ascii="Times New Roman" w:eastAsia="Times New Roman" w:hAnsi="Times New Roman" w:cs="Times New Roman"/>
          <w:color w:val="000000"/>
          <w:sz w:val="24"/>
          <w:szCs w:val="24"/>
          <w:lang w:eastAsia="el-GR"/>
        </w:rPr>
        <w:t xml:space="preserve"> λειτουργεί παιδαγωγικά και θεραπευτικά για την ανάδειξη της </w:t>
      </w:r>
      <w:r>
        <w:rPr>
          <w:rFonts w:ascii="Times New Roman" w:eastAsia="Times New Roman" w:hAnsi="Times New Roman" w:cs="Times New Roman"/>
          <w:color w:val="000000"/>
          <w:sz w:val="24"/>
          <w:szCs w:val="24"/>
          <w:lang w:eastAsia="el-GR"/>
        </w:rPr>
        <w:t>Β</w:t>
      </w:r>
      <w:r w:rsidRPr="00AE218E">
        <w:rPr>
          <w:rFonts w:ascii="Times New Roman" w:eastAsia="Times New Roman" w:hAnsi="Times New Roman" w:cs="Times New Roman"/>
          <w:color w:val="000000"/>
          <w:sz w:val="24"/>
          <w:szCs w:val="24"/>
          <w:lang w:eastAsia="el-GR"/>
        </w:rPr>
        <w:t xml:space="preserve">ασιλείας του Θεού. </w:t>
      </w:r>
      <w:r>
        <w:rPr>
          <w:rFonts w:ascii="Times New Roman" w:eastAsia="Times New Roman" w:hAnsi="Times New Roman" w:cs="Times New Roman"/>
          <w:color w:val="000000"/>
          <w:sz w:val="24"/>
          <w:szCs w:val="24"/>
          <w:lang w:eastAsia="el-GR"/>
        </w:rPr>
        <w:t xml:space="preserve">Η ανάδειξη του </w:t>
      </w:r>
      <w:r w:rsidRPr="001B0D6C">
        <w:rPr>
          <w:rFonts w:ascii="Times New Roman" w:eastAsia="Times New Roman" w:hAnsi="Times New Roman" w:cs="Times New Roman"/>
          <w:i/>
          <w:iCs/>
          <w:color w:val="000000"/>
          <w:sz w:val="24"/>
          <w:szCs w:val="24"/>
          <w:lang w:eastAsia="el-GR"/>
        </w:rPr>
        <w:t>πλησίον</w:t>
      </w:r>
      <w:r w:rsidRPr="00AE218E">
        <w:rPr>
          <w:rFonts w:ascii="Times New Roman" w:eastAsia="Times New Roman" w:hAnsi="Times New Roman" w:cs="Times New Roman"/>
          <w:color w:val="000000"/>
          <w:sz w:val="24"/>
          <w:szCs w:val="24"/>
          <w:lang w:eastAsia="el-GR"/>
        </w:rPr>
        <w:t xml:space="preserve"> ενδέχεται ακόμ</w:t>
      </w:r>
      <w:r w:rsidR="001B0D6C">
        <w:rPr>
          <w:rFonts w:ascii="Times New Roman" w:eastAsia="Times New Roman" w:hAnsi="Times New Roman" w:cs="Times New Roman"/>
          <w:color w:val="000000"/>
          <w:sz w:val="24"/>
          <w:szCs w:val="24"/>
          <w:lang w:eastAsia="el-GR"/>
        </w:rPr>
        <w:t>η</w:t>
      </w:r>
      <w:r w:rsidRPr="00AE218E">
        <w:rPr>
          <w:rFonts w:ascii="Times New Roman" w:eastAsia="Times New Roman" w:hAnsi="Times New Roman" w:cs="Times New Roman"/>
          <w:color w:val="000000"/>
          <w:sz w:val="24"/>
          <w:szCs w:val="24"/>
          <w:lang w:eastAsia="el-GR"/>
        </w:rPr>
        <w:t xml:space="preserve"> να λειτουργεί και σοκαριστικά για όσους δεν αντιλαμβάνονται το νόημα και την ουσία του νέου τρόπου ζωής</w:t>
      </w:r>
      <w:r>
        <w:rPr>
          <w:rStyle w:val="a4"/>
          <w:rFonts w:ascii="Times New Roman" w:eastAsia="Times New Roman" w:hAnsi="Times New Roman" w:cs="Times New Roman"/>
          <w:color w:val="000000"/>
          <w:sz w:val="24"/>
          <w:szCs w:val="24"/>
          <w:lang w:eastAsia="el-GR"/>
        </w:rPr>
        <w:footnoteReference w:id="319"/>
      </w:r>
      <w:r>
        <w:rPr>
          <w:rFonts w:ascii="Times New Roman" w:eastAsia="Times New Roman" w:hAnsi="Times New Roman" w:cs="Times New Roman"/>
          <w:color w:val="000000"/>
          <w:sz w:val="24"/>
          <w:szCs w:val="24"/>
          <w:lang w:eastAsia="el-GR"/>
        </w:rPr>
        <w:t>.</w:t>
      </w:r>
      <w:r w:rsidRPr="00AE218E">
        <w:rPr>
          <w:rFonts w:ascii="Times New Roman" w:eastAsia="Times New Roman" w:hAnsi="Times New Roman" w:cs="Times New Roman"/>
          <w:color w:val="000000"/>
          <w:sz w:val="24"/>
          <w:szCs w:val="24"/>
          <w:lang w:eastAsia="el-GR"/>
        </w:rPr>
        <w:t xml:space="preserve">   </w:t>
      </w:r>
      <w:r w:rsidR="00DF6896">
        <w:rPr>
          <w:rFonts w:ascii="Times New Roman" w:eastAsia="Times New Roman" w:hAnsi="Times New Roman" w:cs="Times New Roman"/>
          <w:color w:val="000000"/>
          <w:sz w:val="24"/>
          <w:szCs w:val="24"/>
          <w:lang w:val="en-US" w:eastAsia="el-GR"/>
        </w:rPr>
        <w:t>H</w:t>
      </w:r>
      <w:r w:rsidR="00DF6896" w:rsidRPr="00DF6896">
        <w:rPr>
          <w:rFonts w:ascii="Times New Roman" w:eastAsia="Times New Roman" w:hAnsi="Times New Roman" w:cs="Times New Roman"/>
          <w:color w:val="000000"/>
          <w:sz w:val="24"/>
          <w:szCs w:val="24"/>
          <w:lang w:eastAsia="el-GR"/>
        </w:rPr>
        <w:t xml:space="preserve"> εστίαση </w:t>
      </w:r>
      <w:r w:rsidR="00DF6896">
        <w:rPr>
          <w:rFonts w:ascii="Times New Roman" w:eastAsia="Times New Roman" w:hAnsi="Times New Roman" w:cs="Times New Roman"/>
          <w:color w:val="000000"/>
          <w:sz w:val="24"/>
          <w:szCs w:val="24"/>
          <w:lang w:eastAsia="el-GR"/>
        </w:rPr>
        <w:t>σ</w:t>
      </w:r>
      <w:r w:rsidR="00DF6896" w:rsidRPr="00DF6896">
        <w:rPr>
          <w:rFonts w:ascii="Times New Roman" w:eastAsia="Times New Roman" w:hAnsi="Times New Roman" w:cs="Times New Roman"/>
          <w:color w:val="000000"/>
          <w:sz w:val="24"/>
          <w:szCs w:val="24"/>
          <w:lang w:eastAsia="el-GR"/>
        </w:rPr>
        <w:t xml:space="preserve">τον </w:t>
      </w:r>
      <w:r w:rsidR="00DF6896" w:rsidRPr="00DF6896">
        <w:rPr>
          <w:rFonts w:ascii="Times New Roman" w:eastAsia="Times New Roman" w:hAnsi="Times New Roman" w:cs="Times New Roman"/>
          <w:i/>
          <w:color w:val="000000"/>
          <w:sz w:val="24"/>
          <w:szCs w:val="24"/>
          <w:lang w:eastAsia="el-GR"/>
        </w:rPr>
        <w:t>πλησίον</w:t>
      </w:r>
      <w:r w:rsidR="00DF6896" w:rsidRPr="00DF6896">
        <w:rPr>
          <w:rFonts w:ascii="Times New Roman" w:eastAsia="Times New Roman" w:hAnsi="Times New Roman" w:cs="Times New Roman"/>
          <w:color w:val="000000"/>
          <w:sz w:val="24"/>
          <w:szCs w:val="24"/>
          <w:lang w:eastAsia="el-GR"/>
        </w:rPr>
        <w:t xml:space="preserve"> </w:t>
      </w:r>
      <w:r w:rsidR="00DF6896">
        <w:rPr>
          <w:rFonts w:ascii="Times New Roman" w:eastAsia="Times New Roman" w:hAnsi="Times New Roman" w:cs="Times New Roman"/>
          <w:color w:val="000000"/>
          <w:sz w:val="24"/>
          <w:szCs w:val="24"/>
          <w:lang w:eastAsia="el-GR"/>
        </w:rPr>
        <w:t>υπό τύπον</w:t>
      </w:r>
      <w:r w:rsidR="00DF6896" w:rsidRPr="00DF6896">
        <w:rPr>
          <w:rFonts w:ascii="Times New Roman" w:eastAsia="Times New Roman" w:hAnsi="Times New Roman" w:cs="Times New Roman"/>
          <w:color w:val="000000"/>
          <w:sz w:val="24"/>
          <w:szCs w:val="24"/>
          <w:lang w:eastAsia="el-GR"/>
        </w:rPr>
        <w:t xml:space="preserve"> συγκεκριμένο</w:t>
      </w:r>
      <w:r w:rsidR="00DF6896">
        <w:rPr>
          <w:rFonts w:ascii="Times New Roman" w:eastAsia="Times New Roman" w:hAnsi="Times New Roman" w:cs="Times New Roman"/>
          <w:color w:val="000000"/>
          <w:sz w:val="24"/>
          <w:szCs w:val="24"/>
          <w:lang w:eastAsia="el-GR"/>
        </w:rPr>
        <w:t>υ</w:t>
      </w:r>
      <w:r w:rsidR="00DF6896" w:rsidRPr="00DF6896">
        <w:rPr>
          <w:rFonts w:ascii="Times New Roman" w:eastAsia="Times New Roman" w:hAnsi="Times New Roman" w:cs="Times New Roman"/>
          <w:color w:val="000000"/>
          <w:sz w:val="24"/>
          <w:szCs w:val="24"/>
          <w:lang w:eastAsia="el-GR"/>
        </w:rPr>
        <w:t xml:space="preserve"> ανθρώπου ή ενός γενικού ηθικού παραδείγματος τέθηκε από τους μελετητές </w:t>
      </w:r>
      <w:r w:rsidR="00DF6896">
        <w:rPr>
          <w:rFonts w:ascii="Times New Roman" w:eastAsia="Times New Roman" w:hAnsi="Times New Roman" w:cs="Times New Roman"/>
          <w:color w:val="000000"/>
          <w:sz w:val="24"/>
          <w:szCs w:val="24"/>
          <w:lang w:eastAsia="el-GR"/>
        </w:rPr>
        <w:t>σ</w:t>
      </w:r>
      <w:r w:rsidR="00DF6896" w:rsidRPr="00DF6896">
        <w:rPr>
          <w:rFonts w:ascii="Times New Roman" w:eastAsia="Times New Roman" w:hAnsi="Times New Roman" w:cs="Times New Roman"/>
          <w:color w:val="000000"/>
          <w:sz w:val="24"/>
          <w:szCs w:val="24"/>
          <w:lang w:eastAsia="el-GR"/>
        </w:rPr>
        <w:t>τον ευρύτερο προβληματισμό της Ευαγγελικής ηθικής και της ηθικής των περιστάσεων</w:t>
      </w:r>
      <w:r w:rsidR="00DF6896">
        <w:rPr>
          <w:rFonts w:ascii="Times New Roman" w:eastAsia="Times New Roman" w:hAnsi="Times New Roman" w:cs="Times New Roman"/>
          <w:color w:val="000000"/>
          <w:sz w:val="24"/>
          <w:szCs w:val="24"/>
          <w:lang w:eastAsia="el-GR"/>
        </w:rPr>
        <w:t>.</w:t>
      </w:r>
      <w:r w:rsidR="00DF6896" w:rsidRPr="00DF6896">
        <w:rPr>
          <w:rFonts w:ascii="Times New Roman" w:eastAsia="Times New Roman" w:hAnsi="Times New Roman" w:cs="Times New Roman"/>
          <w:color w:val="000000"/>
          <w:sz w:val="24"/>
          <w:szCs w:val="24"/>
          <w:lang w:eastAsia="el-GR"/>
        </w:rPr>
        <w:t xml:space="preserve"> </w:t>
      </w:r>
      <w:r w:rsidR="00DF6896">
        <w:rPr>
          <w:rFonts w:ascii="Times New Roman" w:eastAsia="Times New Roman" w:hAnsi="Times New Roman" w:cs="Times New Roman"/>
          <w:color w:val="000000"/>
          <w:sz w:val="24"/>
          <w:szCs w:val="24"/>
          <w:lang w:eastAsia="el-GR"/>
        </w:rPr>
        <w:t>Ε</w:t>
      </w:r>
      <w:r w:rsidR="00DF6896" w:rsidRPr="00DF6896">
        <w:rPr>
          <w:rFonts w:ascii="Times New Roman" w:eastAsia="Times New Roman" w:hAnsi="Times New Roman" w:cs="Times New Roman"/>
          <w:color w:val="000000"/>
          <w:sz w:val="24"/>
          <w:szCs w:val="24"/>
          <w:lang w:eastAsia="el-GR"/>
        </w:rPr>
        <w:t>ίναι η περίπτωση</w:t>
      </w:r>
      <w:r w:rsidR="00DF6896">
        <w:rPr>
          <w:rFonts w:ascii="Times New Roman" w:eastAsia="Times New Roman" w:hAnsi="Times New Roman" w:cs="Times New Roman"/>
          <w:color w:val="000000"/>
          <w:sz w:val="24"/>
          <w:szCs w:val="24"/>
          <w:lang w:eastAsia="el-GR"/>
        </w:rPr>
        <w:t xml:space="preserve">, </w:t>
      </w:r>
      <w:r w:rsidR="00DF6896" w:rsidRPr="00DF6896">
        <w:rPr>
          <w:rFonts w:ascii="Times New Roman" w:eastAsia="Times New Roman" w:hAnsi="Times New Roman" w:cs="Times New Roman"/>
          <w:color w:val="000000"/>
          <w:sz w:val="24"/>
          <w:szCs w:val="24"/>
          <w:lang w:eastAsia="el-GR"/>
        </w:rPr>
        <w:t>λόγου χάρη του Σαμαρείτη</w:t>
      </w:r>
      <w:r w:rsidR="00DF6896">
        <w:rPr>
          <w:rFonts w:ascii="Times New Roman" w:eastAsia="Times New Roman" w:hAnsi="Times New Roman" w:cs="Times New Roman"/>
          <w:color w:val="000000"/>
          <w:sz w:val="24"/>
          <w:szCs w:val="24"/>
          <w:lang w:eastAsia="el-GR"/>
        </w:rPr>
        <w:t>,</w:t>
      </w:r>
      <w:r w:rsidR="00DF6896" w:rsidRPr="00DF6896">
        <w:rPr>
          <w:rFonts w:ascii="Times New Roman" w:eastAsia="Times New Roman" w:hAnsi="Times New Roman" w:cs="Times New Roman"/>
          <w:color w:val="000000"/>
          <w:sz w:val="24"/>
          <w:szCs w:val="24"/>
          <w:lang w:eastAsia="el-GR"/>
        </w:rPr>
        <w:t xml:space="preserve"> μία ατομική περίπτωση που εντάσσεται στην προσωπική βιογραφία του </w:t>
      </w:r>
      <w:r w:rsidR="00DF6896">
        <w:rPr>
          <w:rFonts w:ascii="Times New Roman" w:eastAsia="Times New Roman" w:hAnsi="Times New Roman" w:cs="Times New Roman"/>
          <w:color w:val="000000"/>
          <w:sz w:val="24"/>
          <w:szCs w:val="24"/>
          <w:lang w:eastAsia="el-GR"/>
        </w:rPr>
        <w:t xml:space="preserve">σε </w:t>
      </w:r>
      <w:r w:rsidR="00DF6896" w:rsidRPr="00DF6896">
        <w:rPr>
          <w:rFonts w:ascii="Times New Roman" w:eastAsia="Times New Roman" w:hAnsi="Times New Roman" w:cs="Times New Roman"/>
          <w:color w:val="000000"/>
          <w:sz w:val="24"/>
          <w:szCs w:val="24"/>
          <w:lang w:eastAsia="el-GR"/>
        </w:rPr>
        <w:t>συγκεκριμένες συνθήκες ζωής</w:t>
      </w:r>
      <w:r w:rsidR="00DF6896">
        <w:rPr>
          <w:rFonts w:ascii="Times New Roman" w:eastAsia="Times New Roman" w:hAnsi="Times New Roman" w:cs="Times New Roman"/>
          <w:color w:val="000000"/>
          <w:sz w:val="24"/>
          <w:szCs w:val="24"/>
          <w:lang w:eastAsia="el-GR"/>
        </w:rPr>
        <w:t xml:space="preserve">; Ο </w:t>
      </w:r>
      <w:r w:rsidR="00DF6896">
        <w:rPr>
          <w:rFonts w:ascii="Times New Roman" w:eastAsia="Times New Roman" w:hAnsi="Times New Roman" w:cs="Times New Roman"/>
          <w:color w:val="000000"/>
          <w:sz w:val="24"/>
          <w:szCs w:val="24"/>
          <w:lang w:val="en-US" w:eastAsia="el-GR"/>
        </w:rPr>
        <w:t>J</w:t>
      </w:r>
      <w:r w:rsidR="00DF6896" w:rsidRPr="00DF6896">
        <w:rPr>
          <w:rFonts w:ascii="Times New Roman" w:eastAsia="Times New Roman" w:hAnsi="Times New Roman" w:cs="Times New Roman"/>
          <w:color w:val="000000"/>
          <w:sz w:val="24"/>
          <w:szCs w:val="24"/>
          <w:lang w:eastAsia="el-GR"/>
        </w:rPr>
        <w:t xml:space="preserve">. </w:t>
      </w:r>
      <w:r w:rsidR="00DF6896">
        <w:rPr>
          <w:rFonts w:ascii="Times New Roman" w:eastAsia="Times New Roman" w:hAnsi="Times New Roman" w:cs="Times New Roman"/>
          <w:color w:val="000000"/>
          <w:sz w:val="24"/>
          <w:szCs w:val="24"/>
          <w:lang w:val="en-US" w:eastAsia="el-GR"/>
        </w:rPr>
        <w:t>Fischer</w:t>
      </w:r>
      <w:r w:rsidR="00DF6896" w:rsidRPr="00DF6896">
        <w:rPr>
          <w:rFonts w:ascii="Times New Roman" w:eastAsia="Times New Roman" w:hAnsi="Times New Roman" w:cs="Times New Roman"/>
          <w:color w:val="000000"/>
          <w:sz w:val="24"/>
          <w:szCs w:val="24"/>
          <w:lang w:eastAsia="el-GR"/>
        </w:rPr>
        <w:t xml:space="preserve"> </w:t>
      </w:r>
      <w:r w:rsidR="00DF6896">
        <w:rPr>
          <w:rFonts w:ascii="Times New Roman" w:eastAsia="Times New Roman" w:hAnsi="Times New Roman" w:cs="Times New Roman"/>
          <w:color w:val="000000"/>
          <w:sz w:val="24"/>
          <w:szCs w:val="24"/>
          <w:lang w:eastAsia="el-GR"/>
        </w:rPr>
        <w:t>θεωρεί ότι ο Σαμαρείτης απελευθερώνει την ένταση</w:t>
      </w:r>
      <w:r w:rsidR="00DF6896" w:rsidRPr="00DF6896">
        <w:rPr>
          <w:rFonts w:ascii="Times New Roman" w:eastAsia="Times New Roman" w:hAnsi="Times New Roman" w:cs="Times New Roman"/>
          <w:color w:val="000000"/>
          <w:sz w:val="24"/>
          <w:szCs w:val="24"/>
          <w:lang w:eastAsia="el-GR"/>
        </w:rPr>
        <w:t xml:space="preserve"> από την εμπλοκή του σε μία κανονιστική </w:t>
      </w:r>
      <w:r w:rsidR="00DF6896">
        <w:rPr>
          <w:rFonts w:ascii="Times New Roman" w:eastAsia="Times New Roman" w:hAnsi="Times New Roman" w:cs="Times New Roman"/>
          <w:color w:val="000000"/>
          <w:sz w:val="24"/>
          <w:szCs w:val="24"/>
          <w:lang w:eastAsia="el-GR"/>
        </w:rPr>
        <w:t>σ</w:t>
      </w:r>
      <w:r w:rsidR="00DF6896" w:rsidRPr="00DF6896">
        <w:rPr>
          <w:rFonts w:ascii="Times New Roman" w:eastAsia="Times New Roman" w:hAnsi="Times New Roman" w:cs="Times New Roman"/>
          <w:color w:val="000000"/>
          <w:sz w:val="24"/>
          <w:szCs w:val="24"/>
          <w:lang w:eastAsia="el-GR"/>
        </w:rPr>
        <w:t>υνθήκη και</w:t>
      </w:r>
      <w:r w:rsidR="00033F18">
        <w:rPr>
          <w:rFonts w:ascii="Times New Roman" w:eastAsia="Times New Roman" w:hAnsi="Times New Roman" w:cs="Times New Roman"/>
          <w:color w:val="000000"/>
          <w:sz w:val="24"/>
          <w:szCs w:val="24"/>
          <w:lang w:eastAsia="el-GR"/>
        </w:rPr>
        <w:t xml:space="preserve"> σε</w:t>
      </w:r>
      <w:r w:rsidR="00DF6896" w:rsidRPr="00DF6896">
        <w:rPr>
          <w:rFonts w:ascii="Times New Roman" w:eastAsia="Times New Roman" w:hAnsi="Times New Roman" w:cs="Times New Roman"/>
          <w:color w:val="000000"/>
          <w:sz w:val="24"/>
          <w:szCs w:val="24"/>
          <w:lang w:eastAsia="el-GR"/>
        </w:rPr>
        <w:t xml:space="preserve"> κριτήρια ηθικής ορθότητος</w:t>
      </w:r>
      <w:r w:rsidR="001829C8">
        <w:rPr>
          <w:rFonts w:ascii="Times New Roman" w:eastAsia="Times New Roman" w:hAnsi="Times New Roman" w:cs="Times New Roman"/>
          <w:color w:val="000000"/>
          <w:sz w:val="24"/>
          <w:szCs w:val="24"/>
          <w:lang w:eastAsia="el-GR"/>
        </w:rPr>
        <w:t>,</w:t>
      </w:r>
      <w:r w:rsidR="00DF6896" w:rsidRPr="00DF6896">
        <w:rPr>
          <w:rFonts w:ascii="Times New Roman" w:eastAsia="Times New Roman" w:hAnsi="Times New Roman" w:cs="Times New Roman"/>
          <w:color w:val="000000"/>
          <w:sz w:val="24"/>
          <w:szCs w:val="24"/>
          <w:lang w:eastAsia="el-GR"/>
        </w:rPr>
        <w:t xml:space="preserve"> τα οποία θα το</w:t>
      </w:r>
      <w:r w:rsidR="001829C8">
        <w:rPr>
          <w:rFonts w:ascii="Times New Roman" w:eastAsia="Times New Roman" w:hAnsi="Times New Roman" w:cs="Times New Roman"/>
          <w:color w:val="000000"/>
          <w:sz w:val="24"/>
          <w:szCs w:val="24"/>
          <w:lang w:eastAsia="el-GR"/>
        </w:rPr>
        <w:t>ύ</w:t>
      </w:r>
      <w:r w:rsidR="00DF6896">
        <w:rPr>
          <w:rFonts w:ascii="Times New Roman" w:eastAsia="Times New Roman" w:hAnsi="Times New Roman" w:cs="Times New Roman"/>
          <w:color w:val="000000"/>
          <w:sz w:val="24"/>
          <w:szCs w:val="24"/>
          <w:lang w:eastAsia="el-GR"/>
        </w:rPr>
        <w:t xml:space="preserve"> όριζαν μί</w:t>
      </w:r>
      <w:r w:rsidR="00DF6896" w:rsidRPr="00DF6896">
        <w:rPr>
          <w:rFonts w:ascii="Times New Roman" w:eastAsia="Times New Roman" w:hAnsi="Times New Roman" w:cs="Times New Roman"/>
          <w:color w:val="000000"/>
          <w:sz w:val="24"/>
          <w:szCs w:val="24"/>
          <w:lang w:eastAsia="el-GR"/>
        </w:rPr>
        <w:t xml:space="preserve">α απόφαση </w:t>
      </w:r>
      <w:r w:rsidR="00DF6896">
        <w:rPr>
          <w:rFonts w:ascii="Times New Roman" w:eastAsia="Times New Roman" w:hAnsi="Times New Roman" w:cs="Times New Roman"/>
          <w:color w:val="000000"/>
          <w:sz w:val="24"/>
          <w:szCs w:val="24"/>
          <w:lang w:eastAsia="el-GR"/>
        </w:rPr>
        <w:t>ή</w:t>
      </w:r>
      <w:r w:rsidR="00DF6896" w:rsidRPr="00DF6896">
        <w:rPr>
          <w:rFonts w:ascii="Times New Roman" w:eastAsia="Times New Roman" w:hAnsi="Times New Roman" w:cs="Times New Roman"/>
          <w:color w:val="000000"/>
          <w:sz w:val="24"/>
          <w:szCs w:val="24"/>
          <w:lang w:eastAsia="el-GR"/>
        </w:rPr>
        <w:t xml:space="preserve"> πράξη. </w:t>
      </w:r>
      <w:r w:rsidR="00033F18">
        <w:rPr>
          <w:rFonts w:ascii="Times New Roman" w:eastAsia="Times New Roman" w:hAnsi="Times New Roman" w:cs="Times New Roman"/>
          <w:color w:val="000000"/>
          <w:sz w:val="24"/>
          <w:szCs w:val="24"/>
          <w:lang w:eastAsia="el-GR"/>
        </w:rPr>
        <w:t>Ε</w:t>
      </w:r>
      <w:r w:rsidR="00DF6896">
        <w:rPr>
          <w:rFonts w:ascii="Times New Roman" w:eastAsia="Times New Roman" w:hAnsi="Times New Roman" w:cs="Times New Roman"/>
          <w:color w:val="000000"/>
          <w:sz w:val="24"/>
          <w:szCs w:val="24"/>
          <w:lang w:eastAsia="el-GR"/>
        </w:rPr>
        <w:t>νεργεί</w:t>
      </w:r>
      <w:r w:rsidR="00DF6896" w:rsidRPr="00DF6896">
        <w:rPr>
          <w:rFonts w:ascii="Times New Roman" w:eastAsia="Times New Roman" w:hAnsi="Times New Roman" w:cs="Times New Roman"/>
          <w:color w:val="000000"/>
          <w:sz w:val="24"/>
          <w:szCs w:val="24"/>
          <w:lang w:eastAsia="el-GR"/>
        </w:rPr>
        <w:t xml:space="preserve"> </w:t>
      </w:r>
      <w:r w:rsidR="001829C8">
        <w:rPr>
          <w:rFonts w:ascii="Times New Roman" w:eastAsia="Times New Roman" w:hAnsi="Times New Roman" w:cs="Times New Roman"/>
          <w:color w:val="000000"/>
          <w:sz w:val="24"/>
          <w:szCs w:val="24"/>
          <w:lang w:eastAsia="el-GR"/>
        </w:rPr>
        <w:t>μάλλον</w:t>
      </w:r>
      <w:r w:rsidR="00DF6896" w:rsidRPr="00DF6896">
        <w:rPr>
          <w:rFonts w:ascii="Times New Roman" w:eastAsia="Times New Roman" w:hAnsi="Times New Roman" w:cs="Times New Roman"/>
          <w:color w:val="000000"/>
          <w:sz w:val="24"/>
          <w:szCs w:val="24"/>
          <w:lang w:eastAsia="el-GR"/>
        </w:rPr>
        <w:t xml:space="preserve"> ως πλησίον στο πρόσωπο του άλλου και</w:t>
      </w:r>
      <w:r w:rsidR="001829C8">
        <w:rPr>
          <w:rFonts w:ascii="Times New Roman" w:eastAsia="Times New Roman" w:hAnsi="Times New Roman" w:cs="Times New Roman"/>
          <w:color w:val="000000"/>
          <w:sz w:val="24"/>
          <w:szCs w:val="24"/>
          <w:lang w:eastAsia="el-GR"/>
        </w:rPr>
        <w:t>,</w:t>
      </w:r>
      <w:r w:rsidR="00DF6896" w:rsidRPr="00DF6896">
        <w:rPr>
          <w:rFonts w:ascii="Times New Roman" w:eastAsia="Times New Roman" w:hAnsi="Times New Roman" w:cs="Times New Roman"/>
          <w:color w:val="000000"/>
          <w:sz w:val="24"/>
          <w:szCs w:val="24"/>
          <w:lang w:eastAsia="el-GR"/>
        </w:rPr>
        <w:t xml:space="preserve"> παρόλες τις πραγματικές </w:t>
      </w:r>
      <w:r w:rsidR="00DF6896">
        <w:rPr>
          <w:rFonts w:ascii="Times New Roman" w:eastAsia="Times New Roman" w:hAnsi="Times New Roman" w:cs="Times New Roman"/>
          <w:color w:val="000000"/>
          <w:sz w:val="24"/>
          <w:szCs w:val="24"/>
          <w:lang w:eastAsia="el-GR"/>
        </w:rPr>
        <w:t>ή δυνητικές εκδοχές</w:t>
      </w:r>
      <w:r w:rsidR="001829C8">
        <w:rPr>
          <w:rFonts w:ascii="Times New Roman" w:eastAsia="Times New Roman" w:hAnsi="Times New Roman" w:cs="Times New Roman"/>
          <w:color w:val="000000"/>
          <w:sz w:val="24"/>
          <w:szCs w:val="24"/>
          <w:lang w:eastAsia="el-GR"/>
        </w:rPr>
        <w:t>,</w:t>
      </w:r>
      <w:r w:rsidR="00DF6896" w:rsidRPr="00DF6896">
        <w:rPr>
          <w:rFonts w:ascii="Times New Roman" w:eastAsia="Times New Roman" w:hAnsi="Times New Roman" w:cs="Times New Roman"/>
          <w:color w:val="000000"/>
          <w:sz w:val="24"/>
          <w:szCs w:val="24"/>
          <w:lang w:eastAsia="el-GR"/>
        </w:rPr>
        <w:t xml:space="preserve"> καθορίζει το τι είναι απαραίτητο στη ζωή. </w:t>
      </w:r>
      <w:r w:rsidR="00DF6896">
        <w:rPr>
          <w:rFonts w:ascii="Times New Roman" w:eastAsia="Times New Roman" w:hAnsi="Times New Roman" w:cs="Times New Roman"/>
          <w:color w:val="000000"/>
          <w:sz w:val="24"/>
          <w:szCs w:val="24"/>
          <w:lang w:eastAsia="el-GR"/>
        </w:rPr>
        <w:t>Η ε</w:t>
      </w:r>
      <w:r w:rsidR="00DF6896" w:rsidRPr="00DF6896">
        <w:rPr>
          <w:rFonts w:ascii="Times New Roman" w:eastAsia="Times New Roman" w:hAnsi="Times New Roman" w:cs="Times New Roman"/>
          <w:color w:val="000000"/>
          <w:sz w:val="24"/>
          <w:szCs w:val="24"/>
          <w:lang w:eastAsia="el-GR"/>
        </w:rPr>
        <w:t>πικαιροποίηση της αρωγής σ</w:t>
      </w:r>
      <w:r w:rsidR="00DF6896">
        <w:rPr>
          <w:rFonts w:ascii="Times New Roman" w:eastAsia="Times New Roman" w:hAnsi="Times New Roman" w:cs="Times New Roman"/>
          <w:color w:val="000000"/>
          <w:sz w:val="24"/>
          <w:szCs w:val="24"/>
          <w:lang w:eastAsia="el-GR"/>
        </w:rPr>
        <w:t xml:space="preserve">ε </w:t>
      </w:r>
      <w:r w:rsidR="00DF6896" w:rsidRPr="00DF6896">
        <w:rPr>
          <w:rFonts w:ascii="Times New Roman" w:eastAsia="Times New Roman" w:hAnsi="Times New Roman" w:cs="Times New Roman"/>
          <w:color w:val="000000"/>
          <w:sz w:val="24"/>
          <w:szCs w:val="24"/>
          <w:lang w:eastAsia="el-GR"/>
        </w:rPr>
        <w:t xml:space="preserve">συγκεκριμένο </w:t>
      </w:r>
      <w:r w:rsidR="00DF6896">
        <w:rPr>
          <w:rFonts w:ascii="Times New Roman" w:eastAsia="Times New Roman" w:hAnsi="Times New Roman" w:cs="Times New Roman"/>
          <w:color w:val="000000"/>
          <w:sz w:val="24"/>
          <w:szCs w:val="24"/>
          <w:lang w:eastAsia="el-GR"/>
        </w:rPr>
        <w:t>χρόνο</w:t>
      </w:r>
      <w:r w:rsidR="00DF6896" w:rsidRPr="00DF6896">
        <w:rPr>
          <w:rFonts w:ascii="Times New Roman" w:eastAsia="Times New Roman" w:hAnsi="Times New Roman" w:cs="Times New Roman"/>
          <w:color w:val="000000"/>
          <w:sz w:val="24"/>
          <w:szCs w:val="24"/>
          <w:lang w:eastAsia="el-GR"/>
        </w:rPr>
        <w:t xml:space="preserve"> καταδεικνύει όχι μόνο την περίσταση</w:t>
      </w:r>
      <w:r w:rsidR="001829C8">
        <w:rPr>
          <w:rFonts w:ascii="Times New Roman" w:eastAsia="Times New Roman" w:hAnsi="Times New Roman" w:cs="Times New Roman"/>
          <w:color w:val="000000"/>
          <w:sz w:val="24"/>
          <w:szCs w:val="24"/>
          <w:lang w:eastAsia="el-GR"/>
        </w:rPr>
        <w:t>,</w:t>
      </w:r>
      <w:r w:rsidR="00DF6896" w:rsidRPr="00DF6896">
        <w:rPr>
          <w:rFonts w:ascii="Times New Roman" w:eastAsia="Times New Roman" w:hAnsi="Times New Roman" w:cs="Times New Roman"/>
          <w:color w:val="000000"/>
          <w:sz w:val="24"/>
          <w:szCs w:val="24"/>
          <w:lang w:eastAsia="el-GR"/>
        </w:rPr>
        <w:t xml:space="preserve"> </w:t>
      </w:r>
      <w:r w:rsidR="006A1E41">
        <w:rPr>
          <w:rFonts w:ascii="Times New Roman" w:eastAsia="Times New Roman" w:hAnsi="Times New Roman" w:cs="Times New Roman"/>
          <w:color w:val="000000"/>
          <w:sz w:val="24"/>
          <w:szCs w:val="24"/>
          <w:lang w:eastAsia="el-GR"/>
        </w:rPr>
        <w:t>αλλά</w:t>
      </w:r>
      <w:r w:rsidR="00DF6896" w:rsidRPr="00DF6896">
        <w:rPr>
          <w:rFonts w:ascii="Times New Roman" w:eastAsia="Times New Roman" w:hAnsi="Times New Roman" w:cs="Times New Roman"/>
          <w:color w:val="000000"/>
          <w:sz w:val="24"/>
          <w:szCs w:val="24"/>
          <w:lang w:eastAsia="el-GR"/>
        </w:rPr>
        <w:t xml:space="preserve"> και το τι είναι αναγκαίο</w:t>
      </w:r>
      <w:r w:rsidR="00033F18">
        <w:rPr>
          <w:rFonts w:ascii="Times New Roman" w:eastAsia="Times New Roman" w:hAnsi="Times New Roman" w:cs="Times New Roman"/>
          <w:color w:val="000000"/>
          <w:sz w:val="24"/>
          <w:szCs w:val="24"/>
          <w:lang w:eastAsia="el-GR"/>
        </w:rPr>
        <w:t xml:space="preserve">, ως κοινός τόπος, </w:t>
      </w:r>
      <w:r w:rsidR="00DF6896">
        <w:rPr>
          <w:rFonts w:ascii="Times New Roman" w:eastAsia="Times New Roman" w:hAnsi="Times New Roman" w:cs="Times New Roman"/>
          <w:color w:val="000000"/>
          <w:sz w:val="24"/>
          <w:szCs w:val="24"/>
          <w:lang w:eastAsia="el-GR"/>
        </w:rPr>
        <w:t>σε</w:t>
      </w:r>
      <w:r w:rsidR="00DF6896" w:rsidRPr="00DF6896">
        <w:rPr>
          <w:rFonts w:ascii="Times New Roman" w:eastAsia="Times New Roman" w:hAnsi="Times New Roman" w:cs="Times New Roman"/>
          <w:color w:val="000000"/>
          <w:sz w:val="24"/>
          <w:szCs w:val="24"/>
          <w:lang w:eastAsia="el-GR"/>
        </w:rPr>
        <w:t xml:space="preserve"> κάθε παρόμοια κατάσταση</w:t>
      </w:r>
      <w:r w:rsidR="00DF6896">
        <w:rPr>
          <w:rStyle w:val="a4"/>
          <w:rFonts w:ascii="Times New Roman" w:eastAsia="Times New Roman" w:hAnsi="Times New Roman" w:cs="Times New Roman"/>
          <w:color w:val="000000"/>
          <w:sz w:val="24"/>
          <w:szCs w:val="24"/>
          <w:lang w:eastAsia="el-GR"/>
        </w:rPr>
        <w:footnoteReference w:id="320"/>
      </w:r>
      <w:r w:rsidR="00DF6896">
        <w:rPr>
          <w:rFonts w:ascii="Times New Roman" w:eastAsia="Times New Roman" w:hAnsi="Times New Roman" w:cs="Times New Roman"/>
          <w:color w:val="000000"/>
          <w:sz w:val="24"/>
          <w:szCs w:val="24"/>
          <w:lang w:eastAsia="el-GR"/>
        </w:rPr>
        <w:t>.</w:t>
      </w:r>
      <w:r w:rsidR="00DF6896" w:rsidRPr="00DF6896">
        <w:rPr>
          <w:rFonts w:ascii="Times New Roman" w:eastAsia="Times New Roman" w:hAnsi="Times New Roman" w:cs="Times New Roman"/>
          <w:color w:val="000000"/>
          <w:sz w:val="24"/>
          <w:szCs w:val="24"/>
          <w:lang w:eastAsia="el-GR"/>
        </w:rPr>
        <w:t xml:space="preserve">  </w:t>
      </w:r>
    </w:p>
    <w:p w:rsidR="00AD3E1C" w:rsidRDefault="00AD3E1C"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sidRPr="00AD3E1C">
        <w:rPr>
          <w:rFonts w:ascii="Times New Roman" w:eastAsia="Times New Roman" w:hAnsi="Times New Roman" w:cs="Times New Roman"/>
          <w:color w:val="000000"/>
          <w:sz w:val="24"/>
          <w:szCs w:val="24"/>
          <w:lang w:eastAsia="el-GR"/>
        </w:rPr>
        <w:t xml:space="preserve">Πραγματικά η </w:t>
      </w:r>
      <w:r w:rsidR="00470CEB">
        <w:rPr>
          <w:rFonts w:ascii="Times New Roman" w:eastAsia="Times New Roman" w:hAnsi="Times New Roman" w:cs="Times New Roman"/>
          <w:color w:val="000000"/>
          <w:sz w:val="24"/>
          <w:szCs w:val="24"/>
          <w:lang w:eastAsia="el-GR"/>
        </w:rPr>
        <w:t>θ</w:t>
      </w:r>
      <w:r w:rsidRPr="00AD3E1C">
        <w:rPr>
          <w:rFonts w:ascii="Times New Roman" w:eastAsia="Times New Roman" w:hAnsi="Times New Roman" w:cs="Times New Roman"/>
          <w:color w:val="000000"/>
          <w:sz w:val="24"/>
          <w:szCs w:val="24"/>
          <w:lang w:eastAsia="el-GR"/>
        </w:rPr>
        <w:t xml:space="preserve">εολογική προσέγγιση του </w:t>
      </w:r>
      <w:r w:rsidRPr="00AD3E1C">
        <w:rPr>
          <w:rFonts w:ascii="Times New Roman" w:eastAsia="Times New Roman" w:hAnsi="Times New Roman" w:cs="Times New Roman"/>
          <w:i/>
          <w:color w:val="000000"/>
          <w:sz w:val="24"/>
          <w:szCs w:val="24"/>
          <w:lang w:eastAsia="el-GR"/>
        </w:rPr>
        <w:t>πλησίον</w:t>
      </w:r>
      <w:r w:rsidRPr="00AD3E1C">
        <w:rPr>
          <w:rFonts w:ascii="Times New Roman" w:eastAsia="Times New Roman" w:hAnsi="Times New Roman" w:cs="Times New Roman"/>
          <w:color w:val="000000"/>
          <w:sz w:val="24"/>
          <w:szCs w:val="24"/>
          <w:lang w:eastAsia="el-GR"/>
        </w:rPr>
        <w:t xml:space="preserve"> αναπόφευκτα οδηγεί </w:t>
      </w:r>
      <w:r>
        <w:rPr>
          <w:rFonts w:ascii="Times New Roman" w:eastAsia="Times New Roman" w:hAnsi="Times New Roman" w:cs="Times New Roman"/>
          <w:color w:val="000000"/>
          <w:sz w:val="24"/>
          <w:szCs w:val="24"/>
          <w:lang w:eastAsia="el-GR"/>
        </w:rPr>
        <w:t xml:space="preserve">στο συμπέρασμα </w:t>
      </w:r>
      <w:r w:rsidRPr="00AD3E1C">
        <w:rPr>
          <w:rFonts w:ascii="Times New Roman" w:eastAsia="Times New Roman" w:hAnsi="Times New Roman" w:cs="Times New Roman"/>
          <w:color w:val="000000"/>
          <w:sz w:val="24"/>
          <w:szCs w:val="24"/>
          <w:lang w:eastAsia="el-GR"/>
        </w:rPr>
        <w:t xml:space="preserve">ότι υπάρχει κάτι βαθύτερο από μία απλή διερεύνηση της κοινωνικής υπόστασης του άλλου. </w:t>
      </w:r>
      <w:r>
        <w:rPr>
          <w:rFonts w:ascii="Times New Roman" w:eastAsia="Times New Roman" w:hAnsi="Times New Roman" w:cs="Times New Roman"/>
          <w:color w:val="000000"/>
          <w:sz w:val="24"/>
          <w:szCs w:val="24"/>
          <w:lang w:eastAsia="el-GR"/>
        </w:rPr>
        <w:t>Η χριστιανική ύπαρξη</w:t>
      </w:r>
      <w:r w:rsidRPr="00AD3E1C">
        <w:rPr>
          <w:rFonts w:ascii="Times New Roman" w:eastAsia="Times New Roman" w:hAnsi="Times New Roman" w:cs="Times New Roman"/>
          <w:color w:val="000000"/>
          <w:sz w:val="24"/>
          <w:szCs w:val="24"/>
          <w:lang w:eastAsia="el-GR"/>
        </w:rPr>
        <w:t xml:space="preserve"> δοκιμάζει τη διαλεκτική </w:t>
      </w:r>
      <w:r>
        <w:rPr>
          <w:rFonts w:ascii="Times New Roman" w:eastAsia="Times New Roman" w:hAnsi="Times New Roman" w:cs="Times New Roman"/>
          <w:color w:val="000000"/>
          <w:sz w:val="24"/>
          <w:szCs w:val="24"/>
          <w:lang w:eastAsia="el-GR"/>
        </w:rPr>
        <w:t>φύση</w:t>
      </w:r>
      <w:r w:rsidRPr="00AD3E1C">
        <w:rPr>
          <w:rFonts w:ascii="Times New Roman" w:eastAsia="Times New Roman" w:hAnsi="Times New Roman" w:cs="Times New Roman"/>
          <w:color w:val="000000"/>
          <w:sz w:val="24"/>
          <w:szCs w:val="24"/>
          <w:lang w:eastAsia="el-GR"/>
        </w:rPr>
        <w:t xml:space="preserve"> της συνύπαρξης στη βάση όχι μόνο του ανθρωπισμού, αλλά </w:t>
      </w:r>
      <w:r>
        <w:rPr>
          <w:rFonts w:ascii="Times New Roman" w:eastAsia="Times New Roman" w:hAnsi="Times New Roman" w:cs="Times New Roman"/>
          <w:color w:val="000000"/>
          <w:sz w:val="24"/>
          <w:szCs w:val="24"/>
          <w:lang w:eastAsia="el-GR"/>
        </w:rPr>
        <w:t xml:space="preserve">και </w:t>
      </w:r>
      <w:r w:rsidRPr="00AD3E1C">
        <w:rPr>
          <w:rFonts w:ascii="Times New Roman" w:eastAsia="Times New Roman" w:hAnsi="Times New Roman" w:cs="Times New Roman"/>
          <w:color w:val="000000"/>
          <w:sz w:val="24"/>
          <w:szCs w:val="24"/>
          <w:lang w:eastAsia="el-GR"/>
        </w:rPr>
        <w:t>στην αναζήτηση του αληθινού χριστιανικού ήθους</w:t>
      </w:r>
      <w:r>
        <w:rPr>
          <w:rFonts w:ascii="Times New Roman" w:eastAsia="Times New Roman" w:hAnsi="Times New Roman" w:cs="Times New Roman"/>
          <w:color w:val="000000"/>
          <w:sz w:val="24"/>
          <w:szCs w:val="24"/>
          <w:lang w:eastAsia="el-GR"/>
        </w:rPr>
        <w:t>, ε</w:t>
      </w:r>
      <w:r w:rsidRPr="00AD3E1C">
        <w:rPr>
          <w:rFonts w:ascii="Times New Roman" w:eastAsia="Times New Roman" w:hAnsi="Times New Roman" w:cs="Times New Roman"/>
          <w:color w:val="000000"/>
          <w:sz w:val="24"/>
          <w:szCs w:val="24"/>
          <w:lang w:eastAsia="el-GR"/>
        </w:rPr>
        <w:t>νός ήθους</w:t>
      </w:r>
      <w:r w:rsidR="001829C8">
        <w:rPr>
          <w:rFonts w:ascii="Times New Roman" w:eastAsia="Times New Roman" w:hAnsi="Times New Roman" w:cs="Times New Roman"/>
          <w:color w:val="000000"/>
          <w:sz w:val="24"/>
          <w:szCs w:val="24"/>
          <w:lang w:eastAsia="el-GR"/>
        </w:rPr>
        <w:t xml:space="preserve">, το οποίο </w:t>
      </w:r>
      <w:r w:rsidRPr="00AD3E1C">
        <w:rPr>
          <w:rFonts w:ascii="Times New Roman" w:eastAsia="Times New Roman" w:hAnsi="Times New Roman" w:cs="Times New Roman"/>
          <w:color w:val="000000"/>
          <w:sz w:val="24"/>
          <w:szCs w:val="24"/>
          <w:lang w:eastAsia="el-GR"/>
        </w:rPr>
        <w:t xml:space="preserve">σχετίζεται άμεσα με το </w:t>
      </w:r>
      <w:r>
        <w:rPr>
          <w:rFonts w:ascii="Times New Roman" w:eastAsia="Times New Roman" w:hAnsi="Times New Roman" w:cs="Times New Roman"/>
          <w:color w:val="000000"/>
          <w:sz w:val="24"/>
          <w:szCs w:val="24"/>
          <w:lang w:eastAsia="el-GR"/>
        </w:rPr>
        <w:t>θεα</w:t>
      </w:r>
      <w:r w:rsidRPr="00AD3E1C">
        <w:rPr>
          <w:rFonts w:ascii="Times New Roman" w:eastAsia="Times New Roman" w:hAnsi="Times New Roman" w:cs="Times New Roman"/>
          <w:color w:val="000000"/>
          <w:sz w:val="24"/>
          <w:szCs w:val="24"/>
          <w:lang w:eastAsia="el-GR"/>
        </w:rPr>
        <w:t>νθρώπινο πρόσωπο του Χριστού. Η παρακολούθηση</w:t>
      </w:r>
      <w:r>
        <w:rPr>
          <w:rFonts w:ascii="Times New Roman" w:eastAsia="Times New Roman" w:hAnsi="Times New Roman" w:cs="Times New Roman"/>
          <w:color w:val="000000"/>
          <w:sz w:val="24"/>
          <w:szCs w:val="24"/>
          <w:lang w:eastAsia="el-GR"/>
        </w:rPr>
        <w:t>, επομένως,</w:t>
      </w:r>
      <w:r w:rsidRPr="00AD3E1C">
        <w:rPr>
          <w:rFonts w:ascii="Times New Roman" w:eastAsia="Times New Roman" w:hAnsi="Times New Roman" w:cs="Times New Roman"/>
          <w:color w:val="000000"/>
          <w:sz w:val="24"/>
          <w:szCs w:val="24"/>
          <w:lang w:eastAsia="el-GR"/>
        </w:rPr>
        <w:t xml:space="preserve"> ακόμη και ενός ανθρωπιστικού μεγαλείου </w:t>
      </w:r>
      <w:r>
        <w:rPr>
          <w:rFonts w:ascii="Times New Roman" w:eastAsia="Times New Roman" w:hAnsi="Times New Roman" w:cs="Times New Roman"/>
          <w:color w:val="000000"/>
          <w:sz w:val="24"/>
          <w:szCs w:val="24"/>
          <w:lang w:eastAsia="el-GR"/>
        </w:rPr>
        <w:t xml:space="preserve">που </w:t>
      </w:r>
      <w:r w:rsidRPr="00AD3E1C">
        <w:rPr>
          <w:rFonts w:ascii="Times New Roman" w:eastAsia="Times New Roman" w:hAnsi="Times New Roman" w:cs="Times New Roman"/>
          <w:color w:val="000000"/>
          <w:sz w:val="24"/>
          <w:szCs w:val="24"/>
          <w:lang w:eastAsia="el-GR"/>
        </w:rPr>
        <w:t>περιγράφε</w:t>
      </w:r>
      <w:r>
        <w:rPr>
          <w:rFonts w:ascii="Times New Roman" w:eastAsia="Times New Roman" w:hAnsi="Times New Roman" w:cs="Times New Roman"/>
          <w:color w:val="000000"/>
          <w:sz w:val="24"/>
          <w:szCs w:val="24"/>
          <w:lang w:eastAsia="el-GR"/>
        </w:rPr>
        <w:t xml:space="preserve">ι τη </w:t>
      </w:r>
      <w:r w:rsidRPr="00AD3E1C">
        <w:rPr>
          <w:rFonts w:ascii="Times New Roman" w:eastAsia="Times New Roman" w:hAnsi="Times New Roman" w:cs="Times New Roman"/>
          <w:color w:val="000000"/>
          <w:sz w:val="24"/>
          <w:szCs w:val="24"/>
          <w:lang w:eastAsia="el-GR"/>
        </w:rPr>
        <w:t xml:space="preserve">δράση ενός </w:t>
      </w:r>
      <w:r>
        <w:rPr>
          <w:rFonts w:ascii="Times New Roman" w:eastAsia="Times New Roman" w:hAnsi="Times New Roman" w:cs="Times New Roman"/>
          <w:color w:val="000000"/>
          <w:sz w:val="24"/>
          <w:szCs w:val="24"/>
          <w:lang w:eastAsia="el-GR"/>
        </w:rPr>
        <w:t>υποκειμένου</w:t>
      </w:r>
      <w:r w:rsidRPr="00AD3E1C">
        <w:rPr>
          <w:rFonts w:ascii="Times New Roman" w:eastAsia="Times New Roman" w:hAnsi="Times New Roman" w:cs="Times New Roman"/>
          <w:color w:val="000000"/>
          <w:sz w:val="24"/>
          <w:szCs w:val="24"/>
          <w:lang w:eastAsia="el-GR"/>
        </w:rPr>
        <w:t xml:space="preserve"> δεν καλύπτει την πραγματική </w:t>
      </w:r>
      <w:r>
        <w:rPr>
          <w:rFonts w:ascii="Times New Roman" w:eastAsia="Times New Roman" w:hAnsi="Times New Roman" w:cs="Times New Roman"/>
          <w:color w:val="000000"/>
          <w:sz w:val="24"/>
          <w:szCs w:val="24"/>
          <w:lang w:eastAsia="el-GR"/>
        </w:rPr>
        <w:t>φύση,</w:t>
      </w:r>
      <w:r w:rsidRPr="00AD3E1C">
        <w:rPr>
          <w:rFonts w:ascii="Times New Roman" w:eastAsia="Times New Roman" w:hAnsi="Times New Roman" w:cs="Times New Roman"/>
          <w:color w:val="000000"/>
          <w:sz w:val="24"/>
          <w:szCs w:val="24"/>
          <w:lang w:eastAsia="el-GR"/>
        </w:rPr>
        <w:t xml:space="preserve"> από θεολογικ</w:t>
      </w:r>
      <w:r>
        <w:rPr>
          <w:rFonts w:ascii="Times New Roman" w:eastAsia="Times New Roman" w:hAnsi="Times New Roman" w:cs="Times New Roman"/>
          <w:color w:val="000000"/>
          <w:sz w:val="24"/>
          <w:szCs w:val="24"/>
          <w:lang w:eastAsia="el-GR"/>
        </w:rPr>
        <w:t>ή</w:t>
      </w:r>
      <w:r w:rsidRPr="00AD3E1C">
        <w:rPr>
          <w:rFonts w:ascii="Times New Roman" w:eastAsia="Times New Roman" w:hAnsi="Times New Roman" w:cs="Times New Roman"/>
          <w:color w:val="000000"/>
          <w:sz w:val="24"/>
          <w:szCs w:val="24"/>
          <w:lang w:eastAsia="el-GR"/>
        </w:rPr>
        <w:t xml:space="preserve">ς </w:t>
      </w:r>
      <w:r>
        <w:rPr>
          <w:rFonts w:ascii="Times New Roman" w:eastAsia="Times New Roman" w:hAnsi="Times New Roman" w:cs="Times New Roman"/>
          <w:color w:val="000000"/>
          <w:sz w:val="24"/>
          <w:szCs w:val="24"/>
          <w:lang w:eastAsia="el-GR"/>
        </w:rPr>
        <w:t>άποψης,</w:t>
      </w:r>
      <w:r w:rsidRPr="00AD3E1C">
        <w:rPr>
          <w:rFonts w:ascii="Times New Roman" w:eastAsia="Times New Roman" w:hAnsi="Times New Roman" w:cs="Times New Roman"/>
          <w:color w:val="000000"/>
          <w:sz w:val="24"/>
          <w:szCs w:val="24"/>
          <w:lang w:eastAsia="el-GR"/>
        </w:rPr>
        <w:t xml:space="preserve"> της οντολογίας του χριστιανικού προσώπου</w:t>
      </w:r>
      <w:r>
        <w:rPr>
          <w:rFonts w:ascii="Times New Roman" w:eastAsia="Times New Roman" w:hAnsi="Times New Roman" w:cs="Times New Roman"/>
          <w:color w:val="000000"/>
          <w:sz w:val="24"/>
          <w:szCs w:val="24"/>
          <w:lang w:eastAsia="el-GR"/>
        </w:rPr>
        <w:t>. Η</w:t>
      </w:r>
      <w:r w:rsidRPr="00AD3E1C">
        <w:rPr>
          <w:rFonts w:ascii="Times New Roman" w:eastAsia="Times New Roman" w:hAnsi="Times New Roman" w:cs="Times New Roman"/>
          <w:color w:val="000000"/>
          <w:sz w:val="24"/>
          <w:szCs w:val="24"/>
          <w:lang w:eastAsia="el-GR"/>
        </w:rPr>
        <w:t xml:space="preserve"> εκτίμηση </w:t>
      </w:r>
      <w:r>
        <w:rPr>
          <w:rFonts w:ascii="Times New Roman" w:eastAsia="Times New Roman" w:hAnsi="Times New Roman" w:cs="Times New Roman"/>
          <w:color w:val="000000"/>
          <w:sz w:val="24"/>
          <w:szCs w:val="24"/>
          <w:lang w:eastAsia="el-GR"/>
        </w:rPr>
        <w:t>το</w:t>
      </w:r>
      <w:r w:rsidR="001829C8">
        <w:rPr>
          <w:rFonts w:ascii="Times New Roman" w:eastAsia="Times New Roman" w:hAnsi="Times New Roman" w:cs="Times New Roman"/>
          <w:color w:val="000000"/>
          <w:sz w:val="24"/>
          <w:szCs w:val="24"/>
          <w:lang w:eastAsia="el-GR"/>
        </w:rPr>
        <w:t>ύ</w:t>
      </w:r>
      <w:r>
        <w:rPr>
          <w:rFonts w:ascii="Times New Roman" w:eastAsia="Times New Roman" w:hAnsi="Times New Roman" w:cs="Times New Roman"/>
          <w:color w:val="000000"/>
          <w:sz w:val="24"/>
          <w:szCs w:val="24"/>
          <w:lang w:eastAsia="el-GR"/>
        </w:rPr>
        <w:t xml:space="preserve"> εγώ</w:t>
      </w:r>
      <w:r w:rsidRPr="00AD3E1C">
        <w:rPr>
          <w:rFonts w:ascii="Times New Roman" w:eastAsia="Times New Roman" w:hAnsi="Times New Roman" w:cs="Times New Roman"/>
          <w:color w:val="000000"/>
          <w:sz w:val="24"/>
          <w:szCs w:val="24"/>
          <w:lang w:eastAsia="el-GR"/>
        </w:rPr>
        <w:t xml:space="preserve"> ως προσώπου συμπεριλαμβάνει τον άλλο ως </w:t>
      </w:r>
      <w:r>
        <w:rPr>
          <w:rFonts w:ascii="Times New Roman" w:eastAsia="Times New Roman" w:hAnsi="Times New Roman" w:cs="Times New Roman"/>
          <w:color w:val="000000"/>
          <w:sz w:val="24"/>
          <w:szCs w:val="24"/>
          <w:lang w:eastAsia="el-GR"/>
        </w:rPr>
        <w:t>μέθοδο</w:t>
      </w:r>
      <w:r w:rsidRPr="00AD3E1C">
        <w:rPr>
          <w:rFonts w:ascii="Times New Roman" w:eastAsia="Times New Roman" w:hAnsi="Times New Roman" w:cs="Times New Roman"/>
          <w:color w:val="000000"/>
          <w:sz w:val="24"/>
          <w:szCs w:val="24"/>
          <w:lang w:eastAsia="el-GR"/>
        </w:rPr>
        <w:t xml:space="preserve"> αυτογνωσίας και βασίζεται στο</w:t>
      </w:r>
      <w:r w:rsidR="001829C8">
        <w:rPr>
          <w:rFonts w:ascii="Times New Roman" w:eastAsia="Times New Roman" w:hAnsi="Times New Roman" w:cs="Times New Roman"/>
          <w:color w:val="000000"/>
          <w:sz w:val="24"/>
          <w:szCs w:val="24"/>
          <w:lang w:eastAsia="el-GR"/>
        </w:rPr>
        <w:t>ν</w:t>
      </w:r>
      <w:r w:rsidRPr="00AD3E1C">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 xml:space="preserve">πυρήνα της θεολογικής αντίληψης </w:t>
      </w:r>
      <w:r w:rsidRPr="00AD3E1C">
        <w:rPr>
          <w:rFonts w:ascii="Times New Roman" w:eastAsia="Times New Roman" w:hAnsi="Times New Roman" w:cs="Times New Roman"/>
          <w:color w:val="000000"/>
          <w:sz w:val="24"/>
          <w:szCs w:val="24"/>
          <w:lang w:eastAsia="el-GR"/>
        </w:rPr>
        <w:t xml:space="preserve"> ότι ο άνθρωπος για να κοινωνήσει του Θεού πρέπει απαραίτητα να κοινωνήσει του </w:t>
      </w:r>
      <w:r w:rsidRPr="00AD3E1C">
        <w:rPr>
          <w:rFonts w:ascii="Times New Roman" w:eastAsia="Times New Roman" w:hAnsi="Times New Roman" w:cs="Times New Roman"/>
          <w:i/>
          <w:color w:val="000000"/>
          <w:sz w:val="24"/>
          <w:szCs w:val="24"/>
          <w:lang w:eastAsia="el-GR"/>
        </w:rPr>
        <w:t>πλησίον</w:t>
      </w:r>
      <w:r>
        <w:rPr>
          <w:rStyle w:val="a4"/>
          <w:rFonts w:ascii="Times New Roman" w:eastAsia="Times New Roman" w:hAnsi="Times New Roman" w:cs="Times New Roman"/>
          <w:i/>
          <w:color w:val="000000"/>
          <w:sz w:val="24"/>
          <w:szCs w:val="24"/>
          <w:lang w:eastAsia="el-GR"/>
        </w:rPr>
        <w:footnoteReference w:id="321"/>
      </w:r>
      <w:r w:rsidRPr="00AD3E1C">
        <w:rPr>
          <w:rFonts w:ascii="Times New Roman" w:eastAsia="Times New Roman" w:hAnsi="Times New Roman" w:cs="Times New Roman"/>
          <w:color w:val="000000"/>
          <w:sz w:val="24"/>
          <w:szCs w:val="24"/>
          <w:lang w:eastAsia="el-GR"/>
        </w:rPr>
        <w:t>.</w:t>
      </w:r>
    </w:p>
    <w:p w:rsidR="00087026" w:rsidRDefault="00AD3E1C"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sidRPr="00AD3E1C">
        <w:rPr>
          <w:rFonts w:ascii="Times New Roman" w:eastAsia="Times New Roman" w:hAnsi="Times New Roman" w:cs="Times New Roman"/>
          <w:color w:val="000000"/>
          <w:sz w:val="24"/>
          <w:szCs w:val="24"/>
          <w:lang w:eastAsia="el-GR"/>
        </w:rPr>
        <w:t xml:space="preserve"> Ιδιαίτερα</w:t>
      </w:r>
      <w:r w:rsidR="001829C8">
        <w:rPr>
          <w:rFonts w:ascii="Times New Roman" w:eastAsia="Times New Roman" w:hAnsi="Times New Roman" w:cs="Times New Roman"/>
          <w:color w:val="000000"/>
          <w:sz w:val="24"/>
          <w:szCs w:val="24"/>
          <w:lang w:eastAsia="el-GR"/>
        </w:rPr>
        <w:t>,</w:t>
      </w:r>
      <w:r w:rsidRPr="00AD3E1C">
        <w:rPr>
          <w:rFonts w:ascii="Times New Roman" w:eastAsia="Times New Roman" w:hAnsi="Times New Roman" w:cs="Times New Roman"/>
          <w:color w:val="000000"/>
          <w:sz w:val="24"/>
          <w:szCs w:val="24"/>
          <w:lang w:eastAsia="el-GR"/>
        </w:rPr>
        <w:t xml:space="preserve"> η αγαπητική διάθεση προς τον άλλον ως πρόσωπο αναφέρεται στην ουσία της προσωποκεντρικής χριστιανικής </w:t>
      </w:r>
      <w:r>
        <w:rPr>
          <w:rFonts w:ascii="Times New Roman" w:eastAsia="Times New Roman" w:hAnsi="Times New Roman" w:cs="Times New Roman"/>
          <w:color w:val="000000"/>
          <w:sz w:val="24"/>
          <w:szCs w:val="24"/>
          <w:lang w:eastAsia="el-GR"/>
        </w:rPr>
        <w:t>Α</w:t>
      </w:r>
      <w:r w:rsidRPr="00AD3E1C">
        <w:rPr>
          <w:rFonts w:ascii="Times New Roman" w:eastAsia="Times New Roman" w:hAnsi="Times New Roman" w:cs="Times New Roman"/>
          <w:color w:val="000000"/>
          <w:sz w:val="24"/>
          <w:szCs w:val="24"/>
          <w:lang w:eastAsia="el-GR"/>
        </w:rPr>
        <w:t>νθρωπολογίας</w:t>
      </w:r>
      <w:r>
        <w:rPr>
          <w:rFonts w:ascii="Times New Roman" w:eastAsia="Times New Roman" w:hAnsi="Times New Roman" w:cs="Times New Roman"/>
          <w:color w:val="000000"/>
          <w:sz w:val="24"/>
          <w:szCs w:val="24"/>
          <w:lang w:eastAsia="el-GR"/>
        </w:rPr>
        <w:t>, η</w:t>
      </w:r>
      <w:r w:rsidRPr="00AD3E1C">
        <w:rPr>
          <w:rFonts w:ascii="Times New Roman" w:eastAsia="Times New Roman" w:hAnsi="Times New Roman" w:cs="Times New Roman"/>
          <w:color w:val="000000"/>
          <w:sz w:val="24"/>
          <w:szCs w:val="24"/>
          <w:lang w:eastAsia="el-GR"/>
        </w:rPr>
        <w:t xml:space="preserve"> οποία καταφάσκει την ανθρώπινη υπόσταση </w:t>
      </w:r>
      <w:r w:rsidR="001829C8">
        <w:rPr>
          <w:rFonts w:ascii="Times New Roman" w:eastAsia="Times New Roman" w:hAnsi="Times New Roman" w:cs="Times New Roman"/>
          <w:color w:val="000000"/>
          <w:sz w:val="24"/>
          <w:szCs w:val="24"/>
          <w:lang w:eastAsia="el-GR"/>
        </w:rPr>
        <w:t>μονίμως</w:t>
      </w:r>
      <w:r w:rsidRPr="00AD3E1C">
        <w:rPr>
          <w:rFonts w:ascii="Times New Roman" w:eastAsia="Times New Roman" w:hAnsi="Times New Roman" w:cs="Times New Roman"/>
          <w:color w:val="000000"/>
          <w:sz w:val="24"/>
          <w:szCs w:val="24"/>
          <w:lang w:eastAsia="el-GR"/>
        </w:rPr>
        <w:t xml:space="preserve"> ως μέ</w:t>
      </w:r>
      <w:r>
        <w:rPr>
          <w:rFonts w:ascii="Times New Roman" w:eastAsia="Times New Roman" w:hAnsi="Times New Roman" w:cs="Times New Roman"/>
          <w:color w:val="000000"/>
          <w:sz w:val="24"/>
          <w:szCs w:val="24"/>
          <w:lang w:eastAsia="el-GR"/>
        </w:rPr>
        <w:t>λ</w:t>
      </w:r>
      <w:r w:rsidRPr="00AD3E1C">
        <w:rPr>
          <w:rFonts w:ascii="Times New Roman" w:eastAsia="Times New Roman" w:hAnsi="Times New Roman" w:cs="Times New Roman"/>
          <w:color w:val="000000"/>
          <w:sz w:val="24"/>
          <w:szCs w:val="24"/>
          <w:lang w:eastAsia="el-GR"/>
        </w:rPr>
        <w:t>ος μ</w:t>
      </w:r>
      <w:r w:rsidR="001829C8">
        <w:rPr>
          <w:rFonts w:ascii="Times New Roman" w:eastAsia="Times New Roman" w:hAnsi="Times New Roman" w:cs="Times New Roman"/>
          <w:color w:val="000000"/>
          <w:sz w:val="24"/>
          <w:szCs w:val="24"/>
          <w:lang w:eastAsia="el-GR"/>
        </w:rPr>
        <w:t>ί</w:t>
      </w:r>
      <w:r w:rsidRPr="00AD3E1C">
        <w:rPr>
          <w:rFonts w:ascii="Times New Roman" w:eastAsia="Times New Roman" w:hAnsi="Times New Roman" w:cs="Times New Roman"/>
          <w:color w:val="000000"/>
          <w:sz w:val="24"/>
          <w:szCs w:val="24"/>
          <w:lang w:eastAsia="el-GR"/>
        </w:rPr>
        <w:t>ας κοινωνίας. Έτσι ο πλησίον συλλαμβάνεται ως μέρος μ</w:t>
      </w:r>
      <w:r w:rsidR="001829C8">
        <w:rPr>
          <w:rFonts w:ascii="Times New Roman" w:eastAsia="Times New Roman" w:hAnsi="Times New Roman" w:cs="Times New Roman"/>
          <w:color w:val="000000"/>
          <w:sz w:val="24"/>
          <w:szCs w:val="24"/>
          <w:lang w:eastAsia="el-GR"/>
        </w:rPr>
        <w:t>ί</w:t>
      </w:r>
      <w:r w:rsidRPr="00AD3E1C">
        <w:rPr>
          <w:rFonts w:ascii="Times New Roman" w:eastAsia="Times New Roman" w:hAnsi="Times New Roman" w:cs="Times New Roman"/>
          <w:color w:val="000000"/>
          <w:sz w:val="24"/>
          <w:szCs w:val="24"/>
          <w:lang w:eastAsia="el-GR"/>
        </w:rPr>
        <w:t xml:space="preserve">ας πνευματικής πραγματικότητας </w:t>
      </w:r>
      <w:r w:rsidR="001829C8">
        <w:rPr>
          <w:rFonts w:ascii="Times New Roman" w:eastAsia="Times New Roman" w:hAnsi="Times New Roman" w:cs="Times New Roman"/>
          <w:color w:val="000000"/>
          <w:sz w:val="24"/>
          <w:szCs w:val="24"/>
          <w:lang w:eastAsia="el-GR"/>
        </w:rPr>
        <w:t>η οποία</w:t>
      </w:r>
      <w:r w:rsidRPr="00AD3E1C">
        <w:rPr>
          <w:rFonts w:ascii="Times New Roman" w:eastAsia="Times New Roman" w:hAnsi="Times New Roman" w:cs="Times New Roman"/>
          <w:color w:val="000000"/>
          <w:sz w:val="24"/>
          <w:szCs w:val="24"/>
          <w:lang w:eastAsia="el-GR"/>
        </w:rPr>
        <w:t xml:space="preserve"> νοηματοδοτείται  όχι μόνο</w:t>
      </w:r>
      <w:r w:rsidR="001829C8">
        <w:rPr>
          <w:rFonts w:ascii="Times New Roman" w:eastAsia="Times New Roman" w:hAnsi="Times New Roman" w:cs="Times New Roman"/>
          <w:color w:val="000000"/>
          <w:sz w:val="24"/>
          <w:szCs w:val="24"/>
          <w:lang w:eastAsia="el-GR"/>
        </w:rPr>
        <w:t>ν</w:t>
      </w:r>
      <w:r w:rsidRPr="00AD3E1C">
        <w:rPr>
          <w:rFonts w:ascii="Times New Roman" w:eastAsia="Times New Roman" w:hAnsi="Times New Roman" w:cs="Times New Roman"/>
          <w:color w:val="000000"/>
          <w:sz w:val="24"/>
          <w:szCs w:val="24"/>
          <w:lang w:eastAsia="el-GR"/>
        </w:rPr>
        <w:t xml:space="preserve"> από το παρόν αλλά και από τα </w:t>
      </w:r>
      <w:r w:rsidRPr="001829C8">
        <w:rPr>
          <w:rFonts w:ascii="Times New Roman" w:eastAsia="Times New Roman" w:hAnsi="Times New Roman" w:cs="Times New Roman"/>
          <w:i/>
          <w:iCs/>
          <w:color w:val="000000"/>
          <w:sz w:val="24"/>
          <w:szCs w:val="24"/>
          <w:lang w:eastAsia="el-GR"/>
        </w:rPr>
        <w:t>έσχατα</w:t>
      </w:r>
      <w:r w:rsidRPr="00AD3E1C">
        <w:rPr>
          <w:rFonts w:ascii="Times New Roman" w:eastAsia="Times New Roman" w:hAnsi="Times New Roman" w:cs="Times New Roman"/>
          <w:color w:val="000000"/>
          <w:sz w:val="24"/>
          <w:szCs w:val="24"/>
          <w:lang w:eastAsia="el-GR"/>
        </w:rPr>
        <w:t xml:space="preserve">. Η </w:t>
      </w:r>
      <w:r>
        <w:rPr>
          <w:rFonts w:ascii="Times New Roman" w:eastAsia="Times New Roman" w:hAnsi="Times New Roman" w:cs="Times New Roman"/>
          <w:color w:val="000000"/>
          <w:sz w:val="24"/>
          <w:szCs w:val="24"/>
          <w:lang w:eastAsia="el-GR"/>
        </w:rPr>
        <w:t>εσχατολογική</w:t>
      </w:r>
      <w:r w:rsidRPr="00AD3E1C">
        <w:rPr>
          <w:rFonts w:ascii="Times New Roman" w:eastAsia="Times New Roman" w:hAnsi="Times New Roman" w:cs="Times New Roman"/>
          <w:color w:val="000000"/>
          <w:sz w:val="24"/>
          <w:szCs w:val="24"/>
          <w:lang w:eastAsia="el-GR"/>
        </w:rPr>
        <w:t xml:space="preserve"> διάσταση το</w:t>
      </w:r>
      <w:r>
        <w:rPr>
          <w:rFonts w:ascii="Times New Roman" w:eastAsia="Times New Roman" w:hAnsi="Times New Roman" w:cs="Times New Roman"/>
          <w:color w:val="000000"/>
          <w:sz w:val="24"/>
          <w:szCs w:val="24"/>
          <w:lang w:eastAsia="el-GR"/>
        </w:rPr>
        <w:t>υ</w:t>
      </w:r>
      <w:r w:rsidRPr="00AD3E1C">
        <w:rPr>
          <w:rFonts w:ascii="Times New Roman" w:eastAsia="Times New Roman" w:hAnsi="Times New Roman" w:cs="Times New Roman"/>
          <w:color w:val="000000"/>
          <w:sz w:val="24"/>
          <w:szCs w:val="24"/>
          <w:lang w:eastAsia="el-GR"/>
        </w:rPr>
        <w:t xml:space="preserve"> ανθρώπινου προσώπου καθιστά τον </w:t>
      </w:r>
      <w:r w:rsidRPr="00AD3E1C">
        <w:rPr>
          <w:rFonts w:ascii="Times New Roman" w:eastAsia="Times New Roman" w:hAnsi="Times New Roman" w:cs="Times New Roman"/>
          <w:i/>
          <w:color w:val="000000"/>
          <w:sz w:val="24"/>
          <w:szCs w:val="24"/>
          <w:lang w:eastAsia="el-GR"/>
        </w:rPr>
        <w:t>πλησίον</w:t>
      </w:r>
      <w:r w:rsidRPr="00AD3E1C">
        <w:rPr>
          <w:rFonts w:ascii="Times New Roman" w:eastAsia="Times New Roman" w:hAnsi="Times New Roman" w:cs="Times New Roman"/>
          <w:color w:val="000000"/>
          <w:sz w:val="24"/>
          <w:szCs w:val="24"/>
          <w:lang w:eastAsia="el-GR"/>
        </w:rPr>
        <w:t xml:space="preserve"> συνοδοιπόρ</w:t>
      </w:r>
      <w:r>
        <w:rPr>
          <w:rFonts w:ascii="Times New Roman" w:eastAsia="Times New Roman" w:hAnsi="Times New Roman" w:cs="Times New Roman"/>
          <w:color w:val="000000"/>
          <w:sz w:val="24"/>
          <w:szCs w:val="24"/>
          <w:lang w:eastAsia="el-GR"/>
        </w:rPr>
        <w:t>ο</w:t>
      </w:r>
      <w:r w:rsidRPr="00AD3E1C">
        <w:rPr>
          <w:rFonts w:ascii="Times New Roman" w:eastAsia="Times New Roman" w:hAnsi="Times New Roman" w:cs="Times New Roman"/>
          <w:color w:val="000000"/>
          <w:sz w:val="24"/>
          <w:szCs w:val="24"/>
          <w:lang w:eastAsia="el-GR"/>
        </w:rPr>
        <w:t xml:space="preserve"> της πνευματικής πάλης για τη μετοχή στη </w:t>
      </w:r>
      <w:r>
        <w:rPr>
          <w:rFonts w:ascii="Times New Roman" w:eastAsia="Times New Roman" w:hAnsi="Times New Roman" w:cs="Times New Roman"/>
          <w:color w:val="000000"/>
          <w:sz w:val="24"/>
          <w:szCs w:val="24"/>
          <w:lang w:eastAsia="el-GR"/>
        </w:rPr>
        <w:t>Β</w:t>
      </w:r>
      <w:r w:rsidRPr="00AD3E1C">
        <w:rPr>
          <w:rFonts w:ascii="Times New Roman" w:eastAsia="Times New Roman" w:hAnsi="Times New Roman" w:cs="Times New Roman"/>
          <w:color w:val="000000"/>
          <w:sz w:val="24"/>
          <w:szCs w:val="24"/>
          <w:lang w:eastAsia="el-GR"/>
        </w:rPr>
        <w:t xml:space="preserve">ασιλεία του Θεού. </w:t>
      </w:r>
      <w:r>
        <w:rPr>
          <w:rFonts w:ascii="Times New Roman" w:eastAsia="Times New Roman" w:hAnsi="Times New Roman" w:cs="Times New Roman"/>
          <w:color w:val="000000"/>
          <w:sz w:val="24"/>
          <w:szCs w:val="24"/>
          <w:lang w:eastAsia="el-GR"/>
        </w:rPr>
        <w:t>Η υ</w:t>
      </w:r>
      <w:r w:rsidRPr="00AD3E1C">
        <w:rPr>
          <w:rFonts w:ascii="Times New Roman" w:eastAsia="Times New Roman" w:hAnsi="Times New Roman" w:cs="Times New Roman"/>
          <w:color w:val="000000"/>
          <w:sz w:val="24"/>
          <w:szCs w:val="24"/>
          <w:lang w:eastAsia="el-GR"/>
        </w:rPr>
        <w:t>περαξία το</w:t>
      </w:r>
      <w:r w:rsidR="001829C8">
        <w:rPr>
          <w:rFonts w:ascii="Times New Roman" w:eastAsia="Times New Roman" w:hAnsi="Times New Roman" w:cs="Times New Roman"/>
          <w:color w:val="000000"/>
          <w:sz w:val="24"/>
          <w:szCs w:val="24"/>
          <w:lang w:eastAsia="el-GR"/>
        </w:rPr>
        <w:t>ύ</w:t>
      </w:r>
      <w:r w:rsidRPr="00AD3E1C">
        <w:rPr>
          <w:rFonts w:ascii="Times New Roman" w:eastAsia="Times New Roman" w:hAnsi="Times New Roman" w:cs="Times New Roman"/>
          <w:color w:val="000000"/>
          <w:sz w:val="24"/>
          <w:szCs w:val="24"/>
          <w:lang w:eastAsia="el-GR"/>
        </w:rPr>
        <w:t xml:space="preserve"> </w:t>
      </w:r>
      <w:r w:rsidRPr="00AD3E1C">
        <w:rPr>
          <w:rFonts w:ascii="Times New Roman" w:eastAsia="Times New Roman" w:hAnsi="Times New Roman" w:cs="Times New Roman"/>
          <w:i/>
          <w:color w:val="000000"/>
          <w:sz w:val="24"/>
          <w:szCs w:val="24"/>
          <w:lang w:eastAsia="el-GR"/>
        </w:rPr>
        <w:t>πλησίον</w:t>
      </w:r>
      <w:r w:rsidRPr="00AD3E1C">
        <w:rPr>
          <w:rFonts w:ascii="Times New Roman" w:eastAsia="Times New Roman" w:hAnsi="Times New Roman" w:cs="Times New Roman"/>
          <w:color w:val="000000"/>
          <w:sz w:val="24"/>
          <w:szCs w:val="24"/>
          <w:lang w:eastAsia="el-GR"/>
        </w:rPr>
        <w:t xml:space="preserve"> έγκειται για</w:t>
      </w:r>
      <w:r>
        <w:rPr>
          <w:rFonts w:ascii="Times New Roman" w:eastAsia="Times New Roman" w:hAnsi="Times New Roman" w:cs="Times New Roman"/>
          <w:color w:val="000000"/>
          <w:sz w:val="24"/>
          <w:szCs w:val="24"/>
          <w:lang w:eastAsia="el-GR"/>
        </w:rPr>
        <w:t xml:space="preserve"> α</w:t>
      </w:r>
      <w:r w:rsidRPr="00AD3E1C">
        <w:rPr>
          <w:rFonts w:ascii="Times New Roman" w:eastAsia="Times New Roman" w:hAnsi="Times New Roman" w:cs="Times New Roman"/>
          <w:color w:val="000000"/>
          <w:sz w:val="24"/>
          <w:szCs w:val="24"/>
          <w:lang w:eastAsia="el-GR"/>
        </w:rPr>
        <w:t>υτό</w:t>
      </w:r>
      <w:r w:rsidR="001829C8">
        <w:rPr>
          <w:rFonts w:ascii="Times New Roman" w:eastAsia="Times New Roman" w:hAnsi="Times New Roman" w:cs="Times New Roman"/>
          <w:color w:val="000000"/>
          <w:sz w:val="24"/>
          <w:szCs w:val="24"/>
          <w:lang w:eastAsia="el-GR"/>
        </w:rPr>
        <w:t>ν</w:t>
      </w:r>
      <w:r w:rsidRPr="00AD3E1C">
        <w:rPr>
          <w:rFonts w:ascii="Times New Roman" w:eastAsia="Times New Roman" w:hAnsi="Times New Roman" w:cs="Times New Roman"/>
          <w:color w:val="000000"/>
          <w:sz w:val="24"/>
          <w:szCs w:val="24"/>
          <w:lang w:eastAsia="el-GR"/>
        </w:rPr>
        <w:t xml:space="preserve"> το</w:t>
      </w:r>
      <w:r w:rsidR="001829C8">
        <w:rPr>
          <w:rFonts w:ascii="Times New Roman" w:eastAsia="Times New Roman" w:hAnsi="Times New Roman" w:cs="Times New Roman"/>
          <w:color w:val="000000"/>
          <w:sz w:val="24"/>
          <w:szCs w:val="24"/>
          <w:lang w:eastAsia="el-GR"/>
        </w:rPr>
        <w:t>ν</w:t>
      </w:r>
      <w:r w:rsidRPr="00AD3E1C">
        <w:rPr>
          <w:rFonts w:ascii="Times New Roman" w:eastAsia="Times New Roman" w:hAnsi="Times New Roman" w:cs="Times New Roman"/>
          <w:color w:val="000000"/>
          <w:sz w:val="24"/>
          <w:szCs w:val="24"/>
          <w:lang w:eastAsia="el-GR"/>
        </w:rPr>
        <w:t xml:space="preserve"> λόγο στον ανώτερο προορισμό</w:t>
      </w:r>
      <w:r>
        <w:rPr>
          <w:rFonts w:ascii="Times New Roman" w:eastAsia="Times New Roman" w:hAnsi="Times New Roman" w:cs="Times New Roman"/>
          <w:color w:val="000000"/>
          <w:sz w:val="24"/>
          <w:szCs w:val="24"/>
          <w:lang w:eastAsia="el-GR"/>
        </w:rPr>
        <w:t xml:space="preserve"> </w:t>
      </w:r>
      <w:r w:rsidRPr="00AD3E1C">
        <w:rPr>
          <w:rFonts w:ascii="Times New Roman" w:eastAsia="Times New Roman" w:hAnsi="Times New Roman" w:cs="Times New Roman"/>
          <w:color w:val="000000"/>
          <w:sz w:val="24"/>
          <w:szCs w:val="24"/>
          <w:lang w:eastAsia="el-GR"/>
        </w:rPr>
        <w:t xml:space="preserve">του ανθρώπινου προσώπου </w:t>
      </w:r>
      <w:r>
        <w:rPr>
          <w:rFonts w:ascii="Times New Roman" w:eastAsia="Times New Roman" w:hAnsi="Times New Roman" w:cs="Times New Roman"/>
          <w:color w:val="000000"/>
          <w:sz w:val="24"/>
          <w:szCs w:val="24"/>
          <w:lang w:eastAsia="el-GR"/>
        </w:rPr>
        <w:t xml:space="preserve">χωρίς </w:t>
      </w:r>
      <w:r w:rsidRPr="00AD3E1C">
        <w:rPr>
          <w:rFonts w:ascii="Times New Roman" w:eastAsia="Times New Roman" w:hAnsi="Times New Roman" w:cs="Times New Roman"/>
          <w:color w:val="000000"/>
          <w:sz w:val="24"/>
          <w:szCs w:val="24"/>
          <w:lang w:eastAsia="el-GR"/>
        </w:rPr>
        <w:t xml:space="preserve">να παραγνωρίζεται η εμπειρική συνάντηση στον παρόντα καιρό. Η </w:t>
      </w:r>
      <w:r>
        <w:rPr>
          <w:rFonts w:ascii="Times New Roman" w:eastAsia="Times New Roman" w:hAnsi="Times New Roman" w:cs="Times New Roman"/>
          <w:color w:val="000000"/>
          <w:sz w:val="24"/>
          <w:szCs w:val="24"/>
          <w:lang w:eastAsia="el-GR"/>
        </w:rPr>
        <w:t>θ</w:t>
      </w:r>
      <w:r w:rsidRPr="00AD3E1C">
        <w:rPr>
          <w:rFonts w:ascii="Times New Roman" w:eastAsia="Times New Roman" w:hAnsi="Times New Roman" w:cs="Times New Roman"/>
          <w:color w:val="000000"/>
          <w:sz w:val="24"/>
          <w:szCs w:val="24"/>
          <w:lang w:eastAsia="el-GR"/>
        </w:rPr>
        <w:t xml:space="preserve">εολογική αντίληψη για τον </w:t>
      </w:r>
      <w:r w:rsidRPr="00AD3E1C">
        <w:rPr>
          <w:rFonts w:ascii="Times New Roman" w:eastAsia="Times New Roman" w:hAnsi="Times New Roman" w:cs="Times New Roman"/>
          <w:i/>
          <w:color w:val="000000"/>
          <w:sz w:val="24"/>
          <w:szCs w:val="24"/>
          <w:lang w:eastAsia="el-GR"/>
        </w:rPr>
        <w:t>πλησίον</w:t>
      </w:r>
      <w:r w:rsidRPr="00AD3E1C">
        <w:rPr>
          <w:rFonts w:ascii="Times New Roman" w:eastAsia="Times New Roman" w:hAnsi="Times New Roman" w:cs="Times New Roman"/>
          <w:color w:val="000000"/>
          <w:sz w:val="24"/>
          <w:szCs w:val="24"/>
          <w:lang w:eastAsia="el-GR"/>
        </w:rPr>
        <w:t xml:space="preserve"> έδειξε ότι η επανατοποθέτηση του ανθρώπου μέσα στη σχέση</w:t>
      </w:r>
      <w:r>
        <w:rPr>
          <w:rFonts w:ascii="Times New Roman" w:eastAsia="Times New Roman" w:hAnsi="Times New Roman" w:cs="Times New Roman"/>
          <w:color w:val="000000"/>
          <w:sz w:val="24"/>
          <w:szCs w:val="24"/>
          <w:lang w:eastAsia="el-GR"/>
        </w:rPr>
        <w:t xml:space="preserve"> του</w:t>
      </w:r>
      <w:r w:rsidRPr="00AD3E1C">
        <w:rPr>
          <w:rFonts w:ascii="Times New Roman" w:eastAsia="Times New Roman" w:hAnsi="Times New Roman" w:cs="Times New Roman"/>
          <w:color w:val="000000"/>
          <w:sz w:val="24"/>
          <w:szCs w:val="24"/>
          <w:lang w:eastAsia="el-GR"/>
        </w:rPr>
        <w:t xml:space="preserve"> με το Θεό εξαρτάται και από τη μεταβολή</w:t>
      </w:r>
      <w:r>
        <w:rPr>
          <w:rFonts w:ascii="Times New Roman" w:eastAsia="Times New Roman" w:hAnsi="Times New Roman" w:cs="Times New Roman"/>
          <w:color w:val="000000"/>
          <w:sz w:val="24"/>
          <w:szCs w:val="24"/>
          <w:lang w:eastAsia="el-GR"/>
        </w:rPr>
        <w:t>,</w:t>
      </w:r>
      <w:r w:rsidRPr="00AD3E1C">
        <w:rPr>
          <w:rFonts w:ascii="Times New Roman" w:eastAsia="Times New Roman" w:hAnsi="Times New Roman" w:cs="Times New Roman"/>
          <w:color w:val="000000"/>
          <w:sz w:val="24"/>
          <w:szCs w:val="24"/>
          <w:lang w:eastAsia="el-GR"/>
        </w:rPr>
        <w:t xml:space="preserve"> με ελεύθερη </w:t>
      </w:r>
      <w:r>
        <w:rPr>
          <w:rFonts w:ascii="Times New Roman" w:eastAsia="Times New Roman" w:hAnsi="Times New Roman" w:cs="Times New Roman"/>
          <w:color w:val="000000"/>
          <w:sz w:val="24"/>
          <w:szCs w:val="24"/>
          <w:lang w:eastAsia="el-GR"/>
        </w:rPr>
        <w:t>προαίρεση,</w:t>
      </w:r>
      <w:r w:rsidRPr="00AD3E1C">
        <w:rPr>
          <w:rFonts w:ascii="Times New Roman" w:eastAsia="Times New Roman" w:hAnsi="Times New Roman" w:cs="Times New Roman"/>
          <w:color w:val="000000"/>
          <w:sz w:val="24"/>
          <w:szCs w:val="24"/>
          <w:lang w:eastAsia="el-GR"/>
        </w:rPr>
        <w:t xml:space="preserve"> απέναντι στον άλλον</w:t>
      </w:r>
      <w:r>
        <w:rPr>
          <w:rStyle w:val="a4"/>
          <w:rFonts w:ascii="Times New Roman" w:eastAsia="Times New Roman" w:hAnsi="Times New Roman" w:cs="Times New Roman"/>
          <w:color w:val="000000"/>
          <w:sz w:val="24"/>
          <w:szCs w:val="24"/>
          <w:lang w:eastAsia="el-GR"/>
        </w:rPr>
        <w:footnoteReference w:id="322"/>
      </w:r>
      <w:r>
        <w:rPr>
          <w:rFonts w:ascii="Times New Roman" w:eastAsia="Times New Roman" w:hAnsi="Times New Roman" w:cs="Times New Roman"/>
          <w:color w:val="000000"/>
          <w:sz w:val="24"/>
          <w:szCs w:val="24"/>
          <w:lang w:eastAsia="el-GR"/>
        </w:rPr>
        <w:t>.</w:t>
      </w:r>
      <w:r w:rsidRPr="00AD3E1C">
        <w:rPr>
          <w:rFonts w:ascii="Times New Roman" w:eastAsia="Times New Roman" w:hAnsi="Times New Roman" w:cs="Times New Roman"/>
          <w:color w:val="000000"/>
          <w:sz w:val="24"/>
          <w:szCs w:val="24"/>
          <w:lang w:eastAsia="el-GR"/>
        </w:rPr>
        <w:t xml:space="preserve">        </w:t>
      </w:r>
    </w:p>
    <w:p w:rsidR="00694A96" w:rsidRDefault="00694A96" w:rsidP="00D305C0">
      <w:pPr>
        <w:autoSpaceDE w:val="0"/>
        <w:autoSpaceDN w:val="0"/>
        <w:adjustRightInd w:val="0"/>
        <w:spacing w:after="0" w:line="360" w:lineRule="auto"/>
        <w:jc w:val="both"/>
        <w:rPr>
          <w:rFonts w:ascii="Times New Roman" w:eastAsia="Times New Roman" w:hAnsi="Times New Roman" w:cs="Times New Roman"/>
          <w:color w:val="000000"/>
          <w:sz w:val="24"/>
          <w:szCs w:val="24"/>
          <w:lang w:eastAsia="el-GR"/>
        </w:rPr>
      </w:pPr>
    </w:p>
    <w:p w:rsidR="006A1E41" w:rsidRDefault="006A1E41" w:rsidP="00D305C0">
      <w:pPr>
        <w:autoSpaceDE w:val="0"/>
        <w:autoSpaceDN w:val="0"/>
        <w:adjustRightInd w:val="0"/>
        <w:spacing w:after="0" w:line="360" w:lineRule="auto"/>
        <w:jc w:val="both"/>
        <w:rPr>
          <w:rFonts w:ascii="Times New Roman" w:eastAsia="Times New Roman" w:hAnsi="Times New Roman" w:cs="Times New Roman"/>
          <w:color w:val="000000"/>
          <w:sz w:val="24"/>
          <w:szCs w:val="24"/>
          <w:lang w:eastAsia="el-GR"/>
        </w:rPr>
      </w:pPr>
    </w:p>
    <w:p w:rsidR="006A1E41" w:rsidRDefault="006A1E41" w:rsidP="00D305C0">
      <w:pPr>
        <w:autoSpaceDE w:val="0"/>
        <w:autoSpaceDN w:val="0"/>
        <w:adjustRightInd w:val="0"/>
        <w:spacing w:after="0" w:line="360" w:lineRule="auto"/>
        <w:jc w:val="both"/>
        <w:rPr>
          <w:rFonts w:ascii="Times New Roman" w:eastAsia="Times New Roman" w:hAnsi="Times New Roman" w:cs="Times New Roman"/>
          <w:color w:val="000000"/>
          <w:sz w:val="24"/>
          <w:szCs w:val="24"/>
          <w:lang w:eastAsia="el-GR"/>
        </w:rPr>
      </w:pPr>
    </w:p>
    <w:p w:rsidR="00A760AA" w:rsidRDefault="00A760AA" w:rsidP="00D305C0">
      <w:pPr>
        <w:autoSpaceDE w:val="0"/>
        <w:autoSpaceDN w:val="0"/>
        <w:adjustRightInd w:val="0"/>
        <w:spacing w:after="0" w:line="360" w:lineRule="auto"/>
        <w:rPr>
          <w:rFonts w:ascii="Times New Roman" w:eastAsia="Times New Roman" w:hAnsi="Times New Roman" w:cs="Times New Roman"/>
          <w:b/>
          <w:bCs/>
          <w:color w:val="000000"/>
          <w:sz w:val="28"/>
          <w:szCs w:val="28"/>
          <w:lang w:eastAsia="el-GR"/>
        </w:rPr>
      </w:pPr>
    </w:p>
    <w:p w:rsidR="00A760AA" w:rsidRDefault="00A760AA" w:rsidP="00D305C0">
      <w:pPr>
        <w:autoSpaceDE w:val="0"/>
        <w:autoSpaceDN w:val="0"/>
        <w:adjustRightInd w:val="0"/>
        <w:spacing w:after="0" w:line="360" w:lineRule="auto"/>
        <w:rPr>
          <w:rFonts w:ascii="Times New Roman" w:eastAsia="Times New Roman" w:hAnsi="Times New Roman" w:cs="Times New Roman"/>
          <w:b/>
          <w:bCs/>
          <w:color w:val="000000"/>
          <w:sz w:val="28"/>
          <w:szCs w:val="28"/>
          <w:lang w:eastAsia="el-GR"/>
        </w:rPr>
      </w:pPr>
    </w:p>
    <w:p w:rsidR="00A760AA" w:rsidRDefault="00A760AA" w:rsidP="00D305C0">
      <w:pPr>
        <w:autoSpaceDE w:val="0"/>
        <w:autoSpaceDN w:val="0"/>
        <w:adjustRightInd w:val="0"/>
        <w:spacing w:after="0" w:line="360" w:lineRule="auto"/>
        <w:rPr>
          <w:rFonts w:ascii="Times New Roman" w:eastAsia="Times New Roman" w:hAnsi="Times New Roman" w:cs="Times New Roman"/>
          <w:b/>
          <w:bCs/>
          <w:color w:val="000000"/>
          <w:sz w:val="28"/>
          <w:szCs w:val="28"/>
          <w:lang w:eastAsia="el-GR"/>
        </w:rPr>
      </w:pPr>
    </w:p>
    <w:p w:rsidR="00E13510" w:rsidRPr="00265148" w:rsidRDefault="00EA6A94" w:rsidP="00D305C0">
      <w:pPr>
        <w:autoSpaceDE w:val="0"/>
        <w:autoSpaceDN w:val="0"/>
        <w:adjustRightInd w:val="0"/>
        <w:spacing w:after="0" w:line="360" w:lineRule="auto"/>
        <w:rPr>
          <w:rFonts w:ascii="Times New Roman" w:eastAsia="Times New Roman" w:hAnsi="Times New Roman" w:cs="Times New Roman"/>
          <w:b/>
          <w:bCs/>
          <w:color w:val="000000"/>
          <w:sz w:val="28"/>
          <w:szCs w:val="28"/>
          <w:lang w:eastAsia="el-GR"/>
        </w:rPr>
      </w:pPr>
      <w:r w:rsidRPr="00265148">
        <w:rPr>
          <w:rFonts w:ascii="Times New Roman" w:eastAsia="Times New Roman" w:hAnsi="Times New Roman" w:cs="Times New Roman"/>
          <w:b/>
          <w:bCs/>
          <w:color w:val="000000"/>
          <w:sz w:val="28"/>
          <w:szCs w:val="28"/>
          <w:lang w:eastAsia="el-GR"/>
        </w:rPr>
        <w:t>δ.2.</w:t>
      </w:r>
      <w:r w:rsidR="00E13510" w:rsidRPr="00265148">
        <w:rPr>
          <w:rFonts w:ascii="Times New Roman" w:hAnsi="Times New Roman" w:cs="Times New Roman"/>
          <w:b/>
          <w:bCs/>
          <w:color w:val="000000"/>
          <w:sz w:val="28"/>
          <w:szCs w:val="28"/>
        </w:rPr>
        <w:t xml:space="preserve"> Η </w:t>
      </w:r>
      <w:r w:rsidR="00CE1A7E" w:rsidRPr="00265148">
        <w:rPr>
          <w:rFonts w:ascii="Times New Roman" w:hAnsi="Times New Roman" w:cs="Times New Roman"/>
          <w:b/>
          <w:bCs/>
          <w:color w:val="000000"/>
          <w:sz w:val="28"/>
          <w:szCs w:val="28"/>
        </w:rPr>
        <w:t>Ο</w:t>
      </w:r>
      <w:r w:rsidR="00E13510" w:rsidRPr="00265148">
        <w:rPr>
          <w:rFonts w:ascii="Times New Roman" w:hAnsi="Times New Roman" w:cs="Times New Roman"/>
          <w:b/>
          <w:bCs/>
          <w:color w:val="000000"/>
          <w:sz w:val="28"/>
          <w:szCs w:val="28"/>
        </w:rPr>
        <w:t xml:space="preserve">ρθόδοξη </w:t>
      </w:r>
      <w:r w:rsidR="00CE1A7E" w:rsidRPr="00265148">
        <w:rPr>
          <w:rFonts w:ascii="Times New Roman" w:hAnsi="Times New Roman" w:cs="Times New Roman"/>
          <w:b/>
          <w:bCs/>
          <w:color w:val="000000"/>
          <w:sz w:val="28"/>
          <w:szCs w:val="28"/>
        </w:rPr>
        <w:t xml:space="preserve">προσέγγιση </w:t>
      </w:r>
      <w:r w:rsidR="00E13510" w:rsidRPr="00265148">
        <w:rPr>
          <w:rFonts w:ascii="Times New Roman" w:hAnsi="Times New Roman" w:cs="Times New Roman"/>
          <w:b/>
          <w:bCs/>
          <w:color w:val="000000"/>
          <w:sz w:val="28"/>
          <w:szCs w:val="28"/>
        </w:rPr>
        <w:t xml:space="preserve"> της ετερότητας.</w:t>
      </w:r>
    </w:p>
    <w:p w:rsidR="00253E50" w:rsidRDefault="00253E50"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sidRPr="00253E50">
        <w:rPr>
          <w:rFonts w:ascii="Times New Roman" w:eastAsia="Times New Roman" w:hAnsi="Times New Roman" w:cs="Times New Roman"/>
          <w:color w:val="000000"/>
          <w:sz w:val="24"/>
          <w:szCs w:val="24"/>
          <w:lang w:eastAsia="el-GR"/>
        </w:rPr>
        <w:t xml:space="preserve">Όπως ήδη </w:t>
      </w:r>
      <w:r>
        <w:rPr>
          <w:rFonts w:ascii="Times New Roman" w:eastAsia="Times New Roman" w:hAnsi="Times New Roman" w:cs="Times New Roman"/>
          <w:color w:val="000000"/>
          <w:sz w:val="24"/>
          <w:szCs w:val="24"/>
          <w:lang w:eastAsia="el-GR"/>
        </w:rPr>
        <w:t>ειπώθηκε</w:t>
      </w:r>
      <w:r w:rsidRPr="00253E50">
        <w:rPr>
          <w:rFonts w:ascii="Times New Roman" w:eastAsia="Times New Roman" w:hAnsi="Times New Roman" w:cs="Times New Roman"/>
          <w:color w:val="000000"/>
          <w:sz w:val="24"/>
          <w:szCs w:val="24"/>
          <w:lang w:eastAsia="el-GR"/>
        </w:rPr>
        <w:t xml:space="preserve"> το χριστιανικό πρόσωπο κοινων</w:t>
      </w:r>
      <w:r>
        <w:rPr>
          <w:rFonts w:ascii="Times New Roman" w:eastAsia="Times New Roman" w:hAnsi="Times New Roman" w:cs="Times New Roman"/>
          <w:color w:val="000000"/>
          <w:sz w:val="24"/>
          <w:szCs w:val="24"/>
          <w:lang w:eastAsia="el-GR"/>
        </w:rPr>
        <w:t xml:space="preserve">εί με τον </w:t>
      </w:r>
      <w:r w:rsidRPr="00253E50">
        <w:rPr>
          <w:rFonts w:ascii="Times New Roman" w:eastAsia="Times New Roman" w:hAnsi="Times New Roman" w:cs="Times New Roman"/>
          <w:i/>
          <w:color w:val="000000"/>
          <w:sz w:val="24"/>
          <w:szCs w:val="24"/>
          <w:lang w:eastAsia="el-GR"/>
        </w:rPr>
        <w:t>πλησίον</w:t>
      </w:r>
      <w:r w:rsidRPr="00253E50">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 xml:space="preserve">στη βάση της αναγκαίας </w:t>
      </w:r>
      <w:r w:rsidRPr="00253E50">
        <w:rPr>
          <w:rFonts w:ascii="Times New Roman" w:eastAsia="Times New Roman" w:hAnsi="Times New Roman" w:cs="Times New Roman"/>
          <w:color w:val="000000"/>
          <w:sz w:val="24"/>
          <w:szCs w:val="24"/>
          <w:lang w:eastAsia="el-GR"/>
        </w:rPr>
        <w:t>προϋπόθεση</w:t>
      </w:r>
      <w:r>
        <w:rPr>
          <w:rFonts w:ascii="Times New Roman" w:eastAsia="Times New Roman" w:hAnsi="Times New Roman" w:cs="Times New Roman"/>
          <w:color w:val="000000"/>
          <w:sz w:val="24"/>
          <w:szCs w:val="24"/>
          <w:lang w:eastAsia="el-GR"/>
        </w:rPr>
        <w:t>ς μετοχής στην</w:t>
      </w:r>
      <w:r w:rsidRPr="00253E50">
        <w:rPr>
          <w:rFonts w:ascii="Times New Roman" w:eastAsia="Times New Roman" w:hAnsi="Times New Roman" w:cs="Times New Roman"/>
          <w:color w:val="000000"/>
          <w:sz w:val="24"/>
          <w:szCs w:val="24"/>
          <w:lang w:eastAsia="el-GR"/>
        </w:rPr>
        <w:t xml:space="preserve"> εκκλησιαστική κοινωνία. Ωστόσο</w:t>
      </w:r>
      <w:r w:rsidR="007D6632">
        <w:rPr>
          <w:rFonts w:ascii="Times New Roman" w:eastAsia="Times New Roman" w:hAnsi="Times New Roman" w:cs="Times New Roman"/>
          <w:color w:val="000000"/>
          <w:sz w:val="24"/>
          <w:szCs w:val="24"/>
          <w:lang w:eastAsia="el-GR"/>
        </w:rPr>
        <w:t>,</w:t>
      </w:r>
      <w:r w:rsidRPr="00253E50">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 xml:space="preserve">ο </w:t>
      </w:r>
      <w:r w:rsidRPr="00253E50">
        <w:rPr>
          <w:rFonts w:ascii="Times New Roman" w:eastAsia="Times New Roman" w:hAnsi="Times New Roman" w:cs="Times New Roman"/>
          <w:i/>
          <w:color w:val="000000"/>
          <w:sz w:val="24"/>
          <w:szCs w:val="24"/>
          <w:lang w:eastAsia="el-GR"/>
        </w:rPr>
        <w:t>πλησίον</w:t>
      </w:r>
      <w:r w:rsidRPr="00253E50">
        <w:rPr>
          <w:rFonts w:ascii="Times New Roman" w:eastAsia="Times New Roman" w:hAnsi="Times New Roman" w:cs="Times New Roman"/>
          <w:color w:val="000000"/>
          <w:sz w:val="24"/>
          <w:szCs w:val="24"/>
          <w:lang w:eastAsia="el-GR"/>
        </w:rPr>
        <w:t xml:space="preserve"> παραμένει </w:t>
      </w:r>
      <w:r>
        <w:rPr>
          <w:rFonts w:ascii="Times New Roman" w:eastAsia="Times New Roman" w:hAnsi="Times New Roman" w:cs="Times New Roman"/>
          <w:color w:val="000000"/>
          <w:sz w:val="24"/>
          <w:szCs w:val="24"/>
          <w:lang w:eastAsia="el-GR"/>
        </w:rPr>
        <w:t xml:space="preserve">έτερος με την έννοια εκείνου </w:t>
      </w:r>
      <w:r w:rsidR="007D6632">
        <w:rPr>
          <w:rFonts w:ascii="Times New Roman" w:eastAsia="Times New Roman" w:hAnsi="Times New Roman" w:cs="Times New Roman"/>
          <w:color w:val="000000"/>
          <w:sz w:val="24"/>
          <w:szCs w:val="24"/>
          <w:lang w:eastAsia="el-GR"/>
        </w:rPr>
        <w:t>το οποίο</w:t>
      </w:r>
      <w:r>
        <w:rPr>
          <w:rFonts w:ascii="Times New Roman" w:eastAsia="Times New Roman" w:hAnsi="Times New Roman" w:cs="Times New Roman"/>
          <w:color w:val="000000"/>
          <w:sz w:val="24"/>
          <w:szCs w:val="24"/>
          <w:lang w:eastAsia="el-GR"/>
        </w:rPr>
        <w:t xml:space="preserve"> ορίζει η φιλοσοφική διανόηση ως αρχή της ετερότητας, </w:t>
      </w:r>
      <w:r w:rsidR="003D794D">
        <w:rPr>
          <w:rFonts w:ascii="Times New Roman" w:eastAsia="Times New Roman" w:hAnsi="Times New Roman" w:cs="Times New Roman"/>
          <w:color w:val="000000"/>
          <w:sz w:val="24"/>
          <w:szCs w:val="24"/>
          <w:lang w:eastAsia="el-GR"/>
        </w:rPr>
        <w:t>ο τρόπος της ο</w:t>
      </w:r>
      <w:r>
        <w:rPr>
          <w:rFonts w:ascii="Times New Roman" w:eastAsia="Times New Roman" w:hAnsi="Times New Roman" w:cs="Times New Roman"/>
          <w:color w:val="000000"/>
          <w:sz w:val="24"/>
          <w:szCs w:val="24"/>
          <w:lang w:eastAsia="el-GR"/>
        </w:rPr>
        <w:t>ποία</w:t>
      </w:r>
      <w:r w:rsidR="003D794D">
        <w:rPr>
          <w:rFonts w:ascii="Times New Roman" w:eastAsia="Times New Roman" w:hAnsi="Times New Roman" w:cs="Times New Roman"/>
          <w:color w:val="000000"/>
          <w:sz w:val="24"/>
          <w:szCs w:val="24"/>
          <w:lang w:eastAsia="el-GR"/>
        </w:rPr>
        <w:t xml:space="preserve">ς </w:t>
      </w:r>
      <w:r>
        <w:rPr>
          <w:rFonts w:ascii="Times New Roman" w:eastAsia="Times New Roman" w:hAnsi="Times New Roman" w:cs="Times New Roman"/>
          <w:color w:val="000000"/>
          <w:sz w:val="24"/>
          <w:szCs w:val="24"/>
          <w:lang w:eastAsia="el-GR"/>
        </w:rPr>
        <w:t xml:space="preserve"> διέπει </w:t>
      </w:r>
      <w:r w:rsidR="003D794D">
        <w:rPr>
          <w:rFonts w:ascii="Times New Roman" w:eastAsia="Times New Roman" w:hAnsi="Times New Roman" w:cs="Times New Roman"/>
          <w:color w:val="000000"/>
          <w:sz w:val="24"/>
          <w:szCs w:val="24"/>
          <w:lang w:eastAsia="el-GR"/>
        </w:rPr>
        <w:t>την</w:t>
      </w:r>
      <w:r>
        <w:rPr>
          <w:rFonts w:ascii="Times New Roman" w:eastAsia="Times New Roman" w:hAnsi="Times New Roman" w:cs="Times New Roman"/>
          <w:color w:val="000000"/>
          <w:sz w:val="24"/>
          <w:szCs w:val="24"/>
          <w:lang w:eastAsia="el-GR"/>
        </w:rPr>
        <w:t xml:space="preserve"> ύπαρξη των ανθρώπινων όντων</w:t>
      </w:r>
      <w:r w:rsidR="009743C4">
        <w:rPr>
          <w:rStyle w:val="a4"/>
          <w:rFonts w:ascii="Times New Roman" w:eastAsia="Times New Roman" w:hAnsi="Times New Roman" w:cs="Times New Roman"/>
          <w:color w:val="000000"/>
          <w:sz w:val="24"/>
          <w:szCs w:val="24"/>
          <w:lang w:eastAsia="el-GR"/>
        </w:rPr>
        <w:footnoteReference w:id="323"/>
      </w:r>
      <w:r>
        <w:rPr>
          <w:rFonts w:ascii="Times New Roman" w:eastAsia="Times New Roman" w:hAnsi="Times New Roman" w:cs="Times New Roman"/>
          <w:color w:val="000000"/>
          <w:sz w:val="24"/>
          <w:szCs w:val="24"/>
          <w:lang w:eastAsia="el-GR"/>
        </w:rPr>
        <w:t xml:space="preserve">. </w:t>
      </w:r>
      <w:r w:rsidRPr="00253E50">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Άλλωστε</w:t>
      </w:r>
      <w:r w:rsidR="007D6632">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 xml:space="preserve"> η</w:t>
      </w:r>
      <w:r w:rsidRPr="00253E50">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άρση</w:t>
      </w:r>
      <w:r w:rsidRPr="00253E50">
        <w:rPr>
          <w:rFonts w:ascii="Times New Roman" w:eastAsia="Times New Roman" w:hAnsi="Times New Roman" w:cs="Times New Roman"/>
          <w:color w:val="000000"/>
          <w:sz w:val="24"/>
          <w:szCs w:val="24"/>
          <w:lang w:eastAsia="el-GR"/>
        </w:rPr>
        <w:t xml:space="preserve"> της οντολογικής </w:t>
      </w:r>
      <w:r w:rsidR="003D794D">
        <w:rPr>
          <w:rFonts w:ascii="Times New Roman" w:eastAsia="Times New Roman" w:hAnsi="Times New Roman" w:cs="Times New Roman"/>
          <w:color w:val="000000"/>
          <w:sz w:val="24"/>
          <w:szCs w:val="24"/>
          <w:lang w:eastAsia="el-GR"/>
        </w:rPr>
        <w:t>διαφοράς</w:t>
      </w:r>
      <w:r>
        <w:rPr>
          <w:rFonts w:ascii="Times New Roman" w:eastAsia="Times New Roman" w:hAnsi="Times New Roman" w:cs="Times New Roman"/>
          <w:color w:val="000000"/>
          <w:sz w:val="24"/>
          <w:szCs w:val="24"/>
          <w:lang w:eastAsia="el-GR"/>
        </w:rPr>
        <w:t xml:space="preserve"> </w:t>
      </w:r>
      <w:r w:rsidRPr="00253E50">
        <w:rPr>
          <w:rFonts w:ascii="Times New Roman" w:eastAsia="Times New Roman" w:hAnsi="Times New Roman" w:cs="Times New Roman"/>
          <w:color w:val="000000"/>
          <w:sz w:val="24"/>
          <w:szCs w:val="24"/>
          <w:lang w:eastAsia="el-GR"/>
        </w:rPr>
        <w:t xml:space="preserve">είναι αδύνατη στο επίπεδο της λογικής </w:t>
      </w:r>
      <w:r>
        <w:rPr>
          <w:rFonts w:ascii="Times New Roman" w:eastAsia="Times New Roman" w:hAnsi="Times New Roman" w:cs="Times New Roman"/>
          <w:color w:val="000000"/>
          <w:sz w:val="24"/>
          <w:szCs w:val="24"/>
          <w:lang w:eastAsia="el-GR"/>
        </w:rPr>
        <w:t xml:space="preserve">κατανόησης του όντος και μία απαίτηση ενός τέτοιου λογικού άλματος </w:t>
      </w:r>
      <w:r w:rsidRPr="00253E50">
        <w:rPr>
          <w:rFonts w:ascii="Times New Roman" w:eastAsia="Times New Roman" w:hAnsi="Times New Roman" w:cs="Times New Roman"/>
          <w:color w:val="000000"/>
          <w:sz w:val="24"/>
          <w:szCs w:val="24"/>
          <w:lang w:eastAsia="el-GR"/>
        </w:rPr>
        <w:t xml:space="preserve">θα πρόσβαλε </w:t>
      </w:r>
      <w:r>
        <w:rPr>
          <w:rFonts w:ascii="Times New Roman" w:eastAsia="Times New Roman" w:hAnsi="Times New Roman" w:cs="Times New Roman"/>
          <w:color w:val="000000"/>
          <w:sz w:val="24"/>
          <w:szCs w:val="24"/>
          <w:lang w:eastAsia="el-GR"/>
        </w:rPr>
        <w:t xml:space="preserve">και </w:t>
      </w:r>
      <w:r w:rsidRPr="00253E50">
        <w:rPr>
          <w:rFonts w:ascii="Times New Roman" w:eastAsia="Times New Roman" w:hAnsi="Times New Roman" w:cs="Times New Roman"/>
          <w:color w:val="000000"/>
          <w:sz w:val="24"/>
          <w:szCs w:val="24"/>
          <w:lang w:eastAsia="el-GR"/>
        </w:rPr>
        <w:t xml:space="preserve">την έννοια </w:t>
      </w:r>
      <w:r>
        <w:rPr>
          <w:rFonts w:ascii="Times New Roman" w:eastAsia="Times New Roman" w:hAnsi="Times New Roman" w:cs="Times New Roman"/>
          <w:color w:val="000000"/>
          <w:sz w:val="24"/>
          <w:szCs w:val="24"/>
          <w:lang w:eastAsia="el-GR"/>
        </w:rPr>
        <w:t>της</w:t>
      </w:r>
      <w:r w:rsidRPr="00253E50">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 xml:space="preserve">ανεπανάληπτης </w:t>
      </w:r>
      <w:r w:rsidRPr="00253E50">
        <w:rPr>
          <w:rFonts w:ascii="Times New Roman" w:eastAsia="Times New Roman" w:hAnsi="Times New Roman" w:cs="Times New Roman"/>
          <w:color w:val="000000"/>
          <w:sz w:val="24"/>
          <w:szCs w:val="24"/>
          <w:lang w:eastAsia="el-GR"/>
        </w:rPr>
        <w:t>ταυτότητα</w:t>
      </w:r>
      <w:r>
        <w:rPr>
          <w:rFonts w:ascii="Times New Roman" w:eastAsia="Times New Roman" w:hAnsi="Times New Roman" w:cs="Times New Roman"/>
          <w:color w:val="000000"/>
          <w:sz w:val="24"/>
          <w:szCs w:val="24"/>
          <w:lang w:eastAsia="el-GR"/>
        </w:rPr>
        <w:t>ς των όντων που καθορίζονται από την φυσική καταβολή</w:t>
      </w:r>
      <w:r w:rsidR="009743C4">
        <w:rPr>
          <w:rStyle w:val="a4"/>
          <w:rFonts w:ascii="Times New Roman" w:eastAsia="Times New Roman" w:hAnsi="Times New Roman" w:cs="Times New Roman"/>
          <w:color w:val="000000"/>
          <w:sz w:val="24"/>
          <w:szCs w:val="24"/>
          <w:lang w:eastAsia="el-GR"/>
        </w:rPr>
        <w:footnoteReference w:id="324"/>
      </w:r>
      <w:r>
        <w:rPr>
          <w:rFonts w:ascii="Times New Roman" w:eastAsia="Times New Roman" w:hAnsi="Times New Roman" w:cs="Times New Roman"/>
          <w:color w:val="000000"/>
          <w:sz w:val="24"/>
          <w:szCs w:val="24"/>
          <w:lang w:eastAsia="el-GR"/>
        </w:rPr>
        <w:t>.</w:t>
      </w:r>
    </w:p>
    <w:p w:rsidR="00831FE0" w:rsidRPr="00831FE0" w:rsidRDefault="006D3B08"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Για τη χριστιανική αυτοσυνειδησία</w:t>
      </w:r>
      <w:r w:rsidR="007D6632">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 xml:space="preserve"> ωστόσο</w:t>
      </w:r>
      <w:r w:rsidR="007D6632">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 xml:space="preserve"> η αναζήτηση του βαθύτερου νοήματος της ύπαρξης διεισδύει, ως γεγονός κοινωνίας, στο χώρο της συναλληλίας</w:t>
      </w:r>
      <w:r w:rsidR="007D6632">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 xml:space="preserve"> εκεί όπου η προσωπική ετερότητα</w:t>
      </w:r>
      <w:r w:rsidR="007D6632">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 xml:space="preserve"> ενώ εκκινεί από το σημείο της αυτονόμησης ρέπει προς την ιδέα της αμοιβαιότητας</w:t>
      </w:r>
      <w:r>
        <w:rPr>
          <w:rStyle w:val="a4"/>
          <w:rFonts w:ascii="Times New Roman" w:eastAsia="Times New Roman" w:hAnsi="Times New Roman" w:cs="Times New Roman"/>
          <w:color w:val="000000"/>
          <w:sz w:val="24"/>
          <w:szCs w:val="24"/>
          <w:lang w:eastAsia="el-GR"/>
        </w:rPr>
        <w:footnoteReference w:id="325"/>
      </w:r>
      <w:r>
        <w:rPr>
          <w:rFonts w:ascii="Times New Roman" w:eastAsia="Times New Roman" w:hAnsi="Times New Roman" w:cs="Times New Roman"/>
          <w:color w:val="000000"/>
          <w:sz w:val="24"/>
          <w:szCs w:val="24"/>
          <w:lang w:eastAsia="el-GR"/>
        </w:rPr>
        <w:t>. Η Βιβλική και Πατερική παράδοση παρέχει πλούσιο υλικό για την τεκμηρίωση της έννοιας της ετερότητας, η οποία με ορθή  ερμηνευτική προσέγγιση και με κριτήρια τις θεμελιώδεις αλήθειες της χριστιανικής πίστης δύναται ν</w:t>
      </w:r>
      <w:r w:rsidR="006A1E41">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 xml:space="preserve"> αναδείξει τη σημασία της διαφορετικότητας για την ειρηνική συνύπαρξη και κατ’ επέκταση την πορεία προς την οδό της θέωσης. Ευθύς εξαρχής η διήγηση της Βαβέλ</w:t>
      </w:r>
      <w:r w:rsidR="006A1E41">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εισάγει, σε ένα πρώτο παράδειγμα, τον τρόπο που εν τέλει προκύπτει η διαφορετικότητα ως επακόλουθο τη διαρραγείσης πρωταρχικής ενότητας. Η γλωσσική ετερότητα, ακόμ</w:t>
      </w:r>
      <w:r w:rsidR="007D6632">
        <w:rPr>
          <w:rFonts w:ascii="Times New Roman" w:eastAsia="Times New Roman" w:hAnsi="Times New Roman" w:cs="Times New Roman"/>
          <w:color w:val="000000"/>
          <w:sz w:val="24"/>
          <w:szCs w:val="24"/>
          <w:lang w:eastAsia="el-GR"/>
        </w:rPr>
        <w:t>η</w:t>
      </w:r>
      <w:r>
        <w:rPr>
          <w:rFonts w:ascii="Times New Roman" w:eastAsia="Times New Roman" w:hAnsi="Times New Roman" w:cs="Times New Roman"/>
          <w:color w:val="000000"/>
          <w:sz w:val="24"/>
          <w:szCs w:val="24"/>
          <w:lang w:eastAsia="el-GR"/>
        </w:rPr>
        <w:t xml:space="preserve"> και στη βάση της αρχικής σύγχυσης</w:t>
      </w:r>
      <w:r w:rsidR="001601BB">
        <w:rPr>
          <w:rStyle w:val="a4"/>
          <w:rFonts w:ascii="Times New Roman" w:eastAsia="Times New Roman" w:hAnsi="Times New Roman" w:cs="Times New Roman"/>
          <w:color w:val="000000"/>
          <w:sz w:val="24"/>
          <w:szCs w:val="24"/>
          <w:lang w:eastAsia="el-GR"/>
        </w:rPr>
        <w:footnoteReference w:id="326"/>
      </w:r>
      <w:r>
        <w:rPr>
          <w:rFonts w:ascii="Times New Roman" w:eastAsia="Times New Roman" w:hAnsi="Times New Roman" w:cs="Times New Roman"/>
          <w:color w:val="000000"/>
          <w:sz w:val="24"/>
          <w:szCs w:val="24"/>
          <w:lang w:eastAsia="el-GR"/>
        </w:rPr>
        <w:t xml:space="preserve"> και της αδυνατότητας να προσεγγίσει κάποιος το</w:t>
      </w:r>
      <w:r w:rsidR="006A1E41">
        <w:rPr>
          <w:rFonts w:ascii="Times New Roman" w:eastAsia="Times New Roman" w:hAnsi="Times New Roman" w:cs="Times New Roman"/>
          <w:color w:val="000000"/>
          <w:sz w:val="24"/>
          <w:szCs w:val="24"/>
          <w:lang w:eastAsia="el-GR"/>
        </w:rPr>
        <w:t>ν</w:t>
      </w:r>
      <w:r>
        <w:rPr>
          <w:rFonts w:ascii="Times New Roman" w:eastAsia="Times New Roman" w:hAnsi="Times New Roman" w:cs="Times New Roman"/>
          <w:color w:val="000000"/>
          <w:sz w:val="24"/>
          <w:szCs w:val="24"/>
          <w:lang w:eastAsia="el-GR"/>
        </w:rPr>
        <w:t xml:space="preserve"> Θεό, σηματοδοτεί πλέον τη νέα πραγματικότητα του κόσμου και το γεγονός ότι η ανθρώπινη σωτηρία δε</w:t>
      </w:r>
      <w:r w:rsidR="007D6632">
        <w:rPr>
          <w:rFonts w:ascii="Times New Roman" w:eastAsia="Times New Roman" w:hAnsi="Times New Roman" w:cs="Times New Roman"/>
          <w:color w:val="000000"/>
          <w:sz w:val="24"/>
          <w:szCs w:val="24"/>
          <w:lang w:eastAsia="el-GR"/>
        </w:rPr>
        <w:t>ν</w:t>
      </w:r>
      <w:r>
        <w:rPr>
          <w:rFonts w:ascii="Times New Roman" w:eastAsia="Times New Roman" w:hAnsi="Times New Roman" w:cs="Times New Roman"/>
          <w:color w:val="000000"/>
          <w:sz w:val="24"/>
          <w:szCs w:val="24"/>
          <w:lang w:eastAsia="el-GR"/>
        </w:rPr>
        <w:t xml:space="preserve"> θα καταστεί αποκλειστικό δικαίωμα ενός μέρους σε βάρος της καθολικής αλήθειας</w:t>
      </w:r>
      <w:r>
        <w:rPr>
          <w:rStyle w:val="a4"/>
          <w:rFonts w:ascii="Times New Roman" w:eastAsia="Times New Roman" w:hAnsi="Times New Roman" w:cs="Times New Roman"/>
          <w:color w:val="000000"/>
          <w:sz w:val="24"/>
          <w:szCs w:val="24"/>
          <w:lang w:eastAsia="el-GR"/>
        </w:rPr>
        <w:footnoteReference w:id="327"/>
      </w:r>
      <w:r>
        <w:rPr>
          <w:rFonts w:ascii="Times New Roman" w:eastAsia="Times New Roman" w:hAnsi="Times New Roman" w:cs="Times New Roman"/>
          <w:color w:val="000000"/>
          <w:sz w:val="24"/>
          <w:szCs w:val="24"/>
          <w:lang w:eastAsia="el-GR"/>
        </w:rPr>
        <w:t>.</w:t>
      </w:r>
      <w:r w:rsidR="00831FE0">
        <w:rPr>
          <w:rFonts w:ascii="Times New Roman" w:eastAsia="Times New Roman" w:hAnsi="Times New Roman" w:cs="Times New Roman"/>
          <w:color w:val="000000"/>
          <w:sz w:val="24"/>
          <w:szCs w:val="24"/>
          <w:lang w:eastAsia="el-GR"/>
        </w:rPr>
        <w:t xml:space="preserve"> </w:t>
      </w:r>
      <w:r w:rsidR="00831FE0" w:rsidRPr="00831FE0">
        <w:rPr>
          <w:rFonts w:ascii="Times New Roman" w:eastAsia="Times New Roman" w:hAnsi="Times New Roman" w:cs="Times New Roman"/>
          <w:color w:val="000000"/>
          <w:sz w:val="24"/>
          <w:szCs w:val="24"/>
          <w:lang w:eastAsia="el-GR"/>
        </w:rPr>
        <w:t>Πράγματι</w:t>
      </w:r>
      <w:r w:rsidR="007D6632">
        <w:rPr>
          <w:rFonts w:ascii="Times New Roman" w:eastAsia="Times New Roman" w:hAnsi="Times New Roman" w:cs="Times New Roman"/>
          <w:color w:val="000000"/>
          <w:sz w:val="24"/>
          <w:szCs w:val="24"/>
          <w:lang w:eastAsia="el-GR"/>
        </w:rPr>
        <w:t>,</w:t>
      </w:r>
      <w:r w:rsidR="00831FE0" w:rsidRPr="00831FE0">
        <w:rPr>
          <w:rFonts w:ascii="Times New Roman" w:eastAsia="Times New Roman" w:hAnsi="Times New Roman" w:cs="Times New Roman"/>
          <w:color w:val="000000"/>
          <w:sz w:val="24"/>
          <w:szCs w:val="24"/>
          <w:lang w:eastAsia="el-GR"/>
        </w:rPr>
        <w:t xml:space="preserve"> στην </w:t>
      </w:r>
      <w:r w:rsidR="00831FE0">
        <w:rPr>
          <w:rFonts w:ascii="Times New Roman" w:eastAsia="Times New Roman" w:hAnsi="Times New Roman" w:cs="Times New Roman"/>
          <w:color w:val="000000"/>
          <w:sz w:val="24"/>
          <w:szCs w:val="24"/>
          <w:lang w:eastAsia="el-GR"/>
        </w:rPr>
        <w:t>Π</w:t>
      </w:r>
      <w:r w:rsidR="00831FE0" w:rsidRPr="00831FE0">
        <w:rPr>
          <w:rFonts w:ascii="Times New Roman" w:eastAsia="Times New Roman" w:hAnsi="Times New Roman" w:cs="Times New Roman"/>
          <w:color w:val="000000"/>
          <w:sz w:val="24"/>
          <w:szCs w:val="24"/>
          <w:lang w:eastAsia="el-GR"/>
        </w:rPr>
        <w:t xml:space="preserve">αλαιά </w:t>
      </w:r>
      <w:r w:rsidR="009B3429">
        <w:rPr>
          <w:rFonts w:ascii="Times New Roman" w:eastAsia="Times New Roman" w:hAnsi="Times New Roman" w:cs="Times New Roman"/>
          <w:color w:val="000000"/>
          <w:sz w:val="24"/>
          <w:szCs w:val="24"/>
          <w:lang w:eastAsia="el-GR"/>
        </w:rPr>
        <w:t>Δ</w:t>
      </w:r>
      <w:r w:rsidR="00831FE0" w:rsidRPr="00831FE0">
        <w:rPr>
          <w:rFonts w:ascii="Times New Roman" w:eastAsia="Times New Roman" w:hAnsi="Times New Roman" w:cs="Times New Roman"/>
          <w:color w:val="000000"/>
          <w:sz w:val="24"/>
          <w:szCs w:val="24"/>
          <w:lang w:eastAsia="el-GR"/>
        </w:rPr>
        <w:t>ιαθήκη</w:t>
      </w:r>
      <w:r w:rsidR="009B3429">
        <w:rPr>
          <w:rFonts w:ascii="Times New Roman" w:eastAsia="Times New Roman" w:hAnsi="Times New Roman" w:cs="Times New Roman"/>
          <w:color w:val="000000"/>
          <w:sz w:val="24"/>
          <w:szCs w:val="24"/>
          <w:lang w:eastAsia="el-GR"/>
        </w:rPr>
        <w:t>,</w:t>
      </w:r>
      <w:r w:rsidR="00831FE0" w:rsidRPr="00831FE0">
        <w:rPr>
          <w:rFonts w:ascii="Times New Roman" w:eastAsia="Times New Roman" w:hAnsi="Times New Roman" w:cs="Times New Roman"/>
          <w:color w:val="000000"/>
          <w:sz w:val="24"/>
          <w:szCs w:val="24"/>
          <w:lang w:eastAsia="el-GR"/>
        </w:rPr>
        <w:t xml:space="preserve"> πέραν της </w:t>
      </w:r>
      <w:r w:rsidR="00831FE0">
        <w:rPr>
          <w:rFonts w:ascii="Times New Roman" w:eastAsia="Times New Roman" w:hAnsi="Times New Roman" w:cs="Times New Roman"/>
          <w:color w:val="000000"/>
          <w:sz w:val="24"/>
          <w:szCs w:val="24"/>
          <w:lang w:eastAsia="el-GR"/>
        </w:rPr>
        <w:t>θεολογικής</w:t>
      </w:r>
      <w:r w:rsidR="00831FE0" w:rsidRPr="00831FE0">
        <w:rPr>
          <w:rFonts w:ascii="Times New Roman" w:eastAsia="Times New Roman" w:hAnsi="Times New Roman" w:cs="Times New Roman"/>
          <w:color w:val="000000"/>
          <w:sz w:val="24"/>
          <w:szCs w:val="24"/>
          <w:lang w:eastAsia="el-GR"/>
        </w:rPr>
        <w:t xml:space="preserve"> αξίας</w:t>
      </w:r>
      <w:r w:rsidR="009B3429">
        <w:rPr>
          <w:rFonts w:ascii="Times New Roman" w:eastAsia="Times New Roman" w:hAnsi="Times New Roman" w:cs="Times New Roman"/>
          <w:color w:val="000000"/>
          <w:sz w:val="24"/>
          <w:szCs w:val="24"/>
          <w:lang w:eastAsia="el-GR"/>
        </w:rPr>
        <w:t>,</w:t>
      </w:r>
      <w:r w:rsidR="00831FE0" w:rsidRPr="00831FE0">
        <w:rPr>
          <w:rFonts w:ascii="Times New Roman" w:eastAsia="Times New Roman" w:hAnsi="Times New Roman" w:cs="Times New Roman"/>
          <w:color w:val="000000"/>
          <w:sz w:val="24"/>
          <w:szCs w:val="24"/>
          <w:lang w:eastAsia="el-GR"/>
        </w:rPr>
        <w:t xml:space="preserve"> κατατίθεται ως ιστορική μαρτυρία</w:t>
      </w:r>
      <w:r w:rsidR="00831FE0">
        <w:rPr>
          <w:rFonts w:ascii="Times New Roman" w:eastAsia="Times New Roman" w:hAnsi="Times New Roman" w:cs="Times New Roman"/>
          <w:color w:val="000000"/>
          <w:sz w:val="24"/>
          <w:szCs w:val="24"/>
          <w:lang w:eastAsia="el-GR"/>
        </w:rPr>
        <w:t xml:space="preserve"> το γεγονός</w:t>
      </w:r>
      <w:r w:rsidR="00831FE0" w:rsidRPr="00831FE0">
        <w:rPr>
          <w:rFonts w:ascii="Times New Roman" w:eastAsia="Times New Roman" w:hAnsi="Times New Roman" w:cs="Times New Roman"/>
          <w:color w:val="000000"/>
          <w:sz w:val="24"/>
          <w:szCs w:val="24"/>
          <w:lang w:eastAsia="el-GR"/>
        </w:rPr>
        <w:t xml:space="preserve"> ότι ο Ισραήλ ως ξένος εμφανίστηκε στο προσκήνιο και ως εκ τούτου ενσωμάτωσε στο διάβα της διαδρομής του ποικίλα στοιχεία θρησκευτικής ετερότητας</w:t>
      </w:r>
      <w:r w:rsidR="00831FE0">
        <w:rPr>
          <w:rFonts w:ascii="Times New Roman" w:eastAsia="Times New Roman" w:hAnsi="Times New Roman" w:cs="Times New Roman"/>
          <w:color w:val="000000"/>
          <w:sz w:val="24"/>
          <w:szCs w:val="24"/>
          <w:lang w:eastAsia="el-GR"/>
        </w:rPr>
        <w:t>,</w:t>
      </w:r>
      <w:r w:rsidR="00831FE0" w:rsidRPr="00831FE0">
        <w:rPr>
          <w:rFonts w:ascii="Times New Roman" w:eastAsia="Times New Roman" w:hAnsi="Times New Roman" w:cs="Times New Roman"/>
          <w:color w:val="000000"/>
          <w:sz w:val="24"/>
          <w:szCs w:val="24"/>
          <w:lang w:eastAsia="el-GR"/>
        </w:rPr>
        <w:t xml:space="preserve"> τα οποία αποδεικνύουν ότι η έννοια της </w:t>
      </w:r>
      <w:r w:rsidR="00831FE0">
        <w:rPr>
          <w:rFonts w:ascii="Times New Roman" w:eastAsia="Times New Roman" w:hAnsi="Times New Roman" w:cs="Times New Roman"/>
          <w:color w:val="000000"/>
          <w:sz w:val="24"/>
          <w:szCs w:val="24"/>
          <w:lang w:eastAsia="el-GR"/>
        </w:rPr>
        <w:t>ξενικότητας</w:t>
      </w:r>
      <w:r w:rsidR="00831FE0" w:rsidRPr="00831FE0">
        <w:rPr>
          <w:rFonts w:ascii="Times New Roman" w:eastAsia="Times New Roman" w:hAnsi="Times New Roman" w:cs="Times New Roman"/>
          <w:color w:val="000000"/>
          <w:sz w:val="24"/>
          <w:szCs w:val="24"/>
          <w:lang w:eastAsia="el-GR"/>
        </w:rPr>
        <w:t xml:space="preserve"> λειτουργεί</w:t>
      </w:r>
      <w:r w:rsidR="00831FE0">
        <w:rPr>
          <w:rFonts w:ascii="Times New Roman" w:eastAsia="Times New Roman" w:hAnsi="Times New Roman" w:cs="Times New Roman"/>
          <w:color w:val="000000"/>
          <w:sz w:val="24"/>
          <w:szCs w:val="24"/>
          <w:lang w:eastAsia="el-GR"/>
        </w:rPr>
        <w:t>,</w:t>
      </w:r>
      <w:r w:rsidR="00831FE0" w:rsidRPr="00831FE0">
        <w:rPr>
          <w:rFonts w:ascii="Times New Roman" w:eastAsia="Times New Roman" w:hAnsi="Times New Roman" w:cs="Times New Roman"/>
          <w:color w:val="000000"/>
          <w:sz w:val="24"/>
          <w:szCs w:val="24"/>
          <w:lang w:eastAsia="el-GR"/>
        </w:rPr>
        <w:t xml:space="preserve"> αθέατα πολλές φορές</w:t>
      </w:r>
      <w:r w:rsidR="00831FE0">
        <w:rPr>
          <w:rFonts w:ascii="Times New Roman" w:eastAsia="Times New Roman" w:hAnsi="Times New Roman" w:cs="Times New Roman"/>
          <w:color w:val="000000"/>
          <w:sz w:val="24"/>
          <w:szCs w:val="24"/>
          <w:lang w:eastAsia="el-GR"/>
        </w:rPr>
        <w:t>,</w:t>
      </w:r>
      <w:r w:rsidR="00831FE0" w:rsidRPr="00831FE0">
        <w:rPr>
          <w:rFonts w:ascii="Times New Roman" w:eastAsia="Times New Roman" w:hAnsi="Times New Roman" w:cs="Times New Roman"/>
          <w:color w:val="000000"/>
          <w:sz w:val="24"/>
          <w:szCs w:val="24"/>
          <w:lang w:eastAsia="el-GR"/>
        </w:rPr>
        <w:t xml:space="preserve"> ως το υπόστρωμα μ</w:t>
      </w:r>
      <w:r w:rsidR="007D6632">
        <w:rPr>
          <w:rFonts w:ascii="Times New Roman" w:eastAsia="Times New Roman" w:hAnsi="Times New Roman" w:cs="Times New Roman"/>
          <w:color w:val="000000"/>
          <w:sz w:val="24"/>
          <w:szCs w:val="24"/>
          <w:lang w:eastAsia="el-GR"/>
        </w:rPr>
        <w:t>ί</w:t>
      </w:r>
      <w:r w:rsidR="00831FE0" w:rsidRPr="00831FE0">
        <w:rPr>
          <w:rFonts w:ascii="Times New Roman" w:eastAsia="Times New Roman" w:hAnsi="Times New Roman" w:cs="Times New Roman"/>
          <w:color w:val="000000"/>
          <w:sz w:val="24"/>
          <w:szCs w:val="24"/>
          <w:lang w:eastAsia="el-GR"/>
        </w:rPr>
        <w:t>ας πολύπλοκης ούτως ή άλλως θρησκευτικής αναφοράς</w:t>
      </w:r>
      <w:r w:rsidR="00831FE0">
        <w:rPr>
          <w:rStyle w:val="a4"/>
          <w:rFonts w:ascii="Times New Roman" w:eastAsia="Times New Roman" w:hAnsi="Times New Roman" w:cs="Times New Roman"/>
          <w:color w:val="000000"/>
          <w:sz w:val="24"/>
          <w:szCs w:val="24"/>
          <w:lang w:eastAsia="el-GR"/>
        </w:rPr>
        <w:footnoteReference w:id="328"/>
      </w:r>
      <w:r w:rsidR="00831FE0">
        <w:rPr>
          <w:rFonts w:ascii="Times New Roman" w:eastAsia="Times New Roman" w:hAnsi="Times New Roman" w:cs="Times New Roman"/>
          <w:color w:val="000000"/>
          <w:sz w:val="24"/>
          <w:szCs w:val="24"/>
          <w:lang w:eastAsia="el-GR"/>
        </w:rPr>
        <w:t>.</w:t>
      </w:r>
      <w:r w:rsidR="00831FE0" w:rsidRPr="00831FE0">
        <w:rPr>
          <w:rFonts w:ascii="Times New Roman" w:eastAsia="Times New Roman" w:hAnsi="Times New Roman" w:cs="Times New Roman"/>
          <w:color w:val="000000"/>
          <w:sz w:val="24"/>
          <w:szCs w:val="24"/>
          <w:lang w:eastAsia="el-GR"/>
        </w:rPr>
        <w:t xml:space="preserve"> </w:t>
      </w:r>
      <w:r w:rsidR="009B3429">
        <w:rPr>
          <w:rFonts w:ascii="Times New Roman" w:eastAsia="Times New Roman" w:hAnsi="Times New Roman" w:cs="Times New Roman"/>
          <w:color w:val="000000"/>
          <w:sz w:val="24"/>
          <w:szCs w:val="24"/>
          <w:lang w:eastAsia="el-GR"/>
        </w:rPr>
        <w:t xml:space="preserve"> Στο βιβλίο του Ιώβ η έννοια του ξένου λαμβάνει την ομηρική διάσταση της φιλοξενίας, όταν ο ιερός άνδρας στην </w:t>
      </w:r>
      <w:r w:rsidR="007D6632">
        <w:rPr>
          <w:rFonts w:ascii="Times New Roman" w:eastAsia="Times New Roman" w:hAnsi="Times New Roman" w:cs="Times New Roman"/>
          <w:color w:val="000000"/>
          <w:sz w:val="24"/>
          <w:szCs w:val="24"/>
          <w:lang w:eastAsia="el-GR"/>
        </w:rPr>
        <w:t>απόπειρα</w:t>
      </w:r>
      <w:r w:rsidR="009B3429">
        <w:rPr>
          <w:rFonts w:ascii="Times New Roman" w:eastAsia="Times New Roman" w:hAnsi="Times New Roman" w:cs="Times New Roman"/>
          <w:color w:val="000000"/>
          <w:sz w:val="24"/>
          <w:szCs w:val="24"/>
          <w:lang w:eastAsia="el-GR"/>
        </w:rPr>
        <w:t xml:space="preserve"> ν</w:t>
      </w:r>
      <w:r w:rsidR="00B72B91">
        <w:rPr>
          <w:rFonts w:ascii="Times New Roman" w:eastAsia="Times New Roman" w:hAnsi="Times New Roman" w:cs="Times New Roman"/>
          <w:color w:val="000000"/>
          <w:sz w:val="24"/>
          <w:szCs w:val="24"/>
          <w:lang w:eastAsia="el-GR"/>
        </w:rPr>
        <w:t>΄</w:t>
      </w:r>
      <w:r w:rsidR="009B3429">
        <w:rPr>
          <w:rFonts w:ascii="Times New Roman" w:eastAsia="Times New Roman" w:hAnsi="Times New Roman" w:cs="Times New Roman"/>
          <w:color w:val="000000"/>
          <w:sz w:val="24"/>
          <w:szCs w:val="24"/>
          <w:lang w:eastAsia="el-GR"/>
        </w:rPr>
        <w:t xml:space="preserve"> αποδείξει την αθωότητά του διακηρύσσει τ</w:t>
      </w:r>
      <w:r w:rsidR="00B72B91">
        <w:rPr>
          <w:rFonts w:ascii="Times New Roman" w:eastAsia="Times New Roman" w:hAnsi="Times New Roman" w:cs="Times New Roman"/>
          <w:color w:val="000000"/>
          <w:sz w:val="24"/>
          <w:szCs w:val="24"/>
          <w:lang w:eastAsia="el-GR"/>
        </w:rPr>
        <w:t>ο αγαθό έργο</w:t>
      </w:r>
      <w:r w:rsidR="009B3429">
        <w:rPr>
          <w:rFonts w:ascii="Times New Roman" w:eastAsia="Times New Roman" w:hAnsi="Times New Roman" w:cs="Times New Roman"/>
          <w:color w:val="000000"/>
          <w:sz w:val="24"/>
          <w:szCs w:val="24"/>
          <w:lang w:eastAsia="el-GR"/>
        </w:rPr>
        <w:t xml:space="preserve"> ήτοι της ανοικτής θύρας στον έχοντα ανάγκη</w:t>
      </w:r>
      <w:r w:rsidR="009B3429">
        <w:rPr>
          <w:rStyle w:val="a4"/>
          <w:rFonts w:ascii="Times New Roman" w:eastAsia="Times New Roman" w:hAnsi="Times New Roman" w:cs="Times New Roman"/>
          <w:color w:val="000000"/>
          <w:sz w:val="24"/>
          <w:szCs w:val="24"/>
          <w:lang w:eastAsia="el-GR"/>
        </w:rPr>
        <w:footnoteReference w:id="329"/>
      </w:r>
      <w:r w:rsidR="009B3429">
        <w:rPr>
          <w:rFonts w:ascii="Times New Roman" w:eastAsia="Times New Roman" w:hAnsi="Times New Roman" w:cs="Times New Roman"/>
          <w:color w:val="000000"/>
          <w:sz w:val="24"/>
          <w:szCs w:val="24"/>
          <w:lang w:eastAsia="el-GR"/>
        </w:rPr>
        <w:t>.</w:t>
      </w:r>
    </w:p>
    <w:p w:rsidR="009172F0" w:rsidRPr="00B7478D" w:rsidRDefault="009172F0" w:rsidP="00D305C0">
      <w:pPr>
        <w:autoSpaceDE w:val="0"/>
        <w:autoSpaceDN w:val="0"/>
        <w:adjustRightInd w:val="0"/>
        <w:spacing w:after="0" w:line="360" w:lineRule="auto"/>
        <w:ind w:firstLine="680"/>
        <w:jc w:val="both"/>
        <w:rPr>
          <w:rFonts w:ascii="Times New Roman" w:eastAsia="Times New Roman" w:hAnsi="Times New Roman" w:cs="Times New Roman"/>
          <w:color w:val="000000"/>
          <w:sz w:val="24"/>
          <w:szCs w:val="24"/>
          <w:lang w:eastAsia="el-GR"/>
        </w:rPr>
      </w:pPr>
      <w:r w:rsidRPr="009172F0">
        <w:rPr>
          <w:rFonts w:ascii="Times New Roman" w:eastAsia="Times New Roman" w:hAnsi="Times New Roman" w:cs="Times New Roman"/>
          <w:color w:val="000000"/>
          <w:sz w:val="24"/>
          <w:szCs w:val="24"/>
          <w:lang w:eastAsia="el-GR"/>
        </w:rPr>
        <w:t xml:space="preserve">Στην Καινή </w:t>
      </w:r>
      <w:r>
        <w:rPr>
          <w:rFonts w:ascii="Times New Roman" w:eastAsia="Times New Roman" w:hAnsi="Times New Roman" w:cs="Times New Roman"/>
          <w:color w:val="000000"/>
          <w:sz w:val="24"/>
          <w:szCs w:val="24"/>
          <w:lang w:eastAsia="el-GR"/>
        </w:rPr>
        <w:t>Δ</w:t>
      </w:r>
      <w:r w:rsidRPr="009172F0">
        <w:rPr>
          <w:rFonts w:ascii="Times New Roman" w:eastAsia="Times New Roman" w:hAnsi="Times New Roman" w:cs="Times New Roman"/>
          <w:color w:val="000000"/>
          <w:sz w:val="24"/>
          <w:szCs w:val="24"/>
          <w:lang w:eastAsia="el-GR"/>
        </w:rPr>
        <w:t>ιαθήκη</w:t>
      </w:r>
      <w:r w:rsidR="007D6632">
        <w:rPr>
          <w:rFonts w:ascii="Times New Roman" w:eastAsia="Times New Roman" w:hAnsi="Times New Roman" w:cs="Times New Roman"/>
          <w:color w:val="000000"/>
          <w:sz w:val="24"/>
          <w:szCs w:val="24"/>
          <w:lang w:eastAsia="el-GR"/>
        </w:rPr>
        <w:t>,</w:t>
      </w:r>
      <w:r w:rsidRPr="009172F0">
        <w:rPr>
          <w:rFonts w:ascii="Times New Roman" w:eastAsia="Times New Roman" w:hAnsi="Times New Roman" w:cs="Times New Roman"/>
          <w:color w:val="000000"/>
          <w:sz w:val="24"/>
          <w:szCs w:val="24"/>
          <w:lang w:eastAsia="el-GR"/>
        </w:rPr>
        <w:t xml:space="preserve"> η </w:t>
      </w:r>
      <w:r>
        <w:rPr>
          <w:rFonts w:ascii="Times New Roman" w:eastAsia="Times New Roman" w:hAnsi="Times New Roman" w:cs="Times New Roman"/>
          <w:color w:val="000000"/>
          <w:sz w:val="24"/>
          <w:szCs w:val="24"/>
          <w:lang w:eastAsia="el-GR"/>
        </w:rPr>
        <w:t>Β</w:t>
      </w:r>
      <w:r w:rsidRPr="009172F0">
        <w:rPr>
          <w:rFonts w:ascii="Times New Roman" w:eastAsia="Times New Roman" w:hAnsi="Times New Roman" w:cs="Times New Roman"/>
          <w:color w:val="000000"/>
          <w:sz w:val="24"/>
          <w:szCs w:val="24"/>
          <w:lang w:eastAsia="el-GR"/>
        </w:rPr>
        <w:t xml:space="preserve">ασιλεία του Θεού </w:t>
      </w:r>
      <w:r w:rsidR="007D6632">
        <w:rPr>
          <w:rFonts w:ascii="Times New Roman" w:eastAsia="Times New Roman" w:hAnsi="Times New Roman" w:cs="Times New Roman"/>
          <w:color w:val="000000"/>
          <w:sz w:val="24"/>
          <w:szCs w:val="24"/>
          <w:lang w:eastAsia="el-GR"/>
        </w:rPr>
        <w:t>η οποία</w:t>
      </w:r>
      <w:r>
        <w:rPr>
          <w:rFonts w:ascii="Times New Roman" w:eastAsia="Times New Roman" w:hAnsi="Times New Roman" w:cs="Times New Roman"/>
          <w:color w:val="000000"/>
          <w:sz w:val="24"/>
          <w:szCs w:val="24"/>
          <w:lang w:eastAsia="el-GR"/>
        </w:rPr>
        <w:t xml:space="preserve"> </w:t>
      </w:r>
      <w:r w:rsidR="00E208F5">
        <w:rPr>
          <w:rFonts w:ascii="Times New Roman" w:eastAsia="Times New Roman" w:hAnsi="Times New Roman" w:cs="Times New Roman"/>
          <w:color w:val="000000"/>
          <w:sz w:val="24"/>
          <w:szCs w:val="24"/>
          <w:lang w:eastAsia="el-GR"/>
        </w:rPr>
        <w:t>επα</w:t>
      </w:r>
      <w:r>
        <w:rPr>
          <w:rFonts w:ascii="Times New Roman" w:eastAsia="Times New Roman" w:hAnsi="Times New Roman" w:cs="Times New Roman"/>
          <w:color w:val="000000"/>
          <w:sz w:val="24"/>
          <w:szCs w:val="24"/>
          <w:lang w:eastAsia="el-GR"/>
        </w:rPr>
        <w:t>γγέλλεται</w:t>
      </w:r>
      <w:r w:rsidRPr="009172F0">
        <w:rPr>
          <w:rFonts w:ascii="Times New Roman" w:eastAsia="Times New Roman" w:hAnsi="Times New Roman" w:cs="Times New Roman"/>
          <w:color w:val="000000"/>
          <w:sz w:val="24"/>
          <w:szCs w:val="24"/>
          <w:lang w:eastAsia="el-GR"/>
        </w:rPr>
        <w:t xml:space="preserve"> είναι συνυφασμένη με την παραβολή της τελικής κρίσης</w:t>
      </w:r>
      <w:r w:rsidR="00E208F5">
        <w:rPr>
          <w:rFonts w:ascii="Times New Roman" w:eastAsia="Times New Roman" w:hAnsi="Times New Roman" w:cs="Times New Roman"/>
          <w:color w:val="000000"/>
          <w:sz w:val="24"/>
          <w:szCs w:val="24"/>
          <w:lang w:eastAsia="el-GR"/>
        </w:rPr>
        <w:t xml:space="preserve"> </w:t>
      </w:r>
      <w:r w:rsidRPr="009172F0">
        <w:rPr>
          <w:rFonts w:ascii="Times New Roman" w:eastAsia="Times New Roman" w:hAnsi="Times New Roman" w:cs="Times New Roman"/>
          <w:color w:val="000000"/>
          <w:sz w:val="24"/>
          <w:szCs w:val="24"/>
          <w:lang w:eastAsia="el-GR"/>
        </w:rPr>
        <w:t xml:space="preserve">και συναρτάται από τη στάση </w:t>
      </w:r>
      <w:r>
        <w:rPr>
          <w:rFonts w:ascii="Times New Roman" w:eastAsia="Times New Roman" w:hAnsi="Times New Roman" w:cs="Times New Roman"/>
          <w:color w:val="000000"/>
          <w:sz w:val="24"/>
          <w:szCs w:val="24"/>
          <w:lang w:eastAsia="el-GR"/>
        </w:rPr>
        <w:t>του καθενός</w:t>
      </w:r>
      <w:r w:rsidRPr="009172F0">
        <w:rPr>
          <w:rFonts w:ascii="Times New Roman" w:eastAsia="Times New Roman" w:hAnsi="Times New Roman" w:cs="Times New Roman"/>
          <w:color w:val="000000"/>
          <w:sz w:val="24"/>
          <w:szCs w:val="24"/>
          <w:lang w:eastAsia="el-GR"/>
        </w:rPr>
        <w:t xml:space="preserve"> έναντι του άλλου</w:t>
      </w:r>
      <w:r w:rsidR="00E208F5">
        <w:rPr>
          <w:rStyle w:val="a4"/>
          <w:rFonts w:ascii="Times New Roman" w:eastAsia="Times New Roman" w:hAnsi="Times New Roman" w:cs="Times New Roman"/>
          <w:color w:val="000000"/>
          <w:sz w:val="24"/>
          <w:szCs w:val="24"/>
          <w:lang w:eastAsia="el-GR"/>
        </w:rPr>
        <w:footnoteReference w:id="330"/>
      </w:r>
      <w:r w:rsidR="00E208F5" w:rsidRPr="009172F0">
        <w:rPr>
          <w:rFonts w:ascii="Times New Roman" w:eastAsia="Times New Roman" w:hAnsi="Times New Roman" w:cs="Times New Roman"/>
          <w:color w:val="000000"/>
          <w:sz w:val="24"/>
          <w:szCs w:val="24"/>
          <w:lang w:eastAsia="el-GR"/>
        </w:rPr>
        <w:t xml:space="preserve"> </w:t>
      </w:r>
      <w:r w:rsidRPr="009172F0">
        <w:rPr>
          <w:rFonts w:ascii="Times New Roman" w:eastAsia="Times New Roman" w:hAnsi="Times New Roman" w:cs="Times New Roman"/>
          <w:color w:val="000000"/>
          <w:sz w:val="24"/>
          <w:szCs w:val="24"/>
          <w:lang w:eastAsia="el-GR"/>
        </w:rPr>
        <w:t xml:space="preserve"> στο βαθμό κατά τον οποίο η χριστιανική αγάπη δοκιμάζεται </w:t>
      </w:r>
      <w:r>
        <w:rPr>
          <w:rFonts w:ascii="Times New Roman" w:eastAsia="Times New Roman" w:hAnsi="Times New Roman" w:cs="Times New Roman"/>
          <w:color w:val="000000"/>
          <w:sz w:val="24"/>
          <w:szCs w:val="24"/>
          <w:lang w:eastAsia="el-GR"/>
        </w:rPr>
        <w:t>στις</w:t>
      </w:r>
      <w:r w:rsidRPr="009172F0">
        <w:rPr>
          <w:rFonts w:ascii="Times New Roman" w:eastAsia="Times New Roman" w:hAnsi="Times New Roman" w:cs="Times New Roman"/>
          <w:color w:val="000000"/>
          <w:sz w:val="24"/>
          <w:szCs w:val="24"/>
          <w:lang w:eastAsia="el-GR"/>
        </w:rPr>
        <w:t xml:space="preserve"> πραγματικές συνθήκες όπως η πείνα, η φυλακή, η </w:t>
      </w:r>
      <w:r>
        <w:rPr>
          <w:rFonts w:ascii="Times New Roman" w:eastAsia="Times New Roman" w:hAnsi="Times New Roman" w:cs="Times New Roman"/>
          <w:color w:val="000000"/>
          <w:sz w:val="24"/>
          <w:szCs w:val="24"/>
          <w:lang w:eastAsia="el-GR"/>
        </w:rPr>
        <w:t>ασθένεια,</w:t>
      </w:r>
      <w:r w:rsidRPr="009172F0">
        <w:rPr>
          <w:rFonts w:ascii="Times New Roman" w:eastAsia="Times New Roman" w:hAnsi="Times New Roman" w:cs="Times New Roman"/>
          <w:color w:val="000000"/>
          <w:sz w:val="24"/>
          <w:szCs w:val="24"/>
          <w:lang w:eastAsia="el-GR"/>
        </w:rPr>
        <w:t xml:space="preserve"> η προσφυγιά</w:t>
      </w:r>
      <w:r>
        <w:rPr>
          <w:rFonts w:ascii="Times New Roman" w:eastAsia="Times New Roman" w:hAnsi="Times New Roman" w:cs="Times New Roman"/>
          <w:color w:val="000000"/>
          <w:sz w:val="24"/>
          <w:szCs w:val="24"/>
          <w:lang w:eastAsia="el-GR"/>
        </w:rPr>
        <w:t xml:space="preserve"> κλπ.</w:t>
      </w:r>
      <w:r w:rsidRPr="009172F0">
        <w:rPr>
          <w:rFonts w:ascii="Times New Roman" w:eastAsia="Times New Roman" w:hAnsi="Times New Roman" w:cs="Times New Roman"/>
          <w:color w:val="000000"/>
          <w:sz w:val="24"/>
          <w:szCs w:val="24"/>
          <w:lang w:eastAsia="el-GR"/>
        </w:rPr>
        <w:t xml:space="preserve"> Η θεμελιώδης αυτή διδασκαλία της Εκκλησίας απορρέει </w:t>
      </w:r>
      <w:r w:rsidR="00E208F5">
        <w:rPr>
          <w:rFonts w:ascii="Times New Roman" w:eastAsia="Times New Roman" w:hAnsi="Times New Roman" w:cs="Times New Roman"/>
          <w:color w:val="000000"/>
          <w:sz w:val="24"/>
          <w:szCs w:val="24"/>
          <w:lang w:eastAsia="el-GR"/>
        </w:rPr>
        <w:t xml:space="preserve">και </w:t>
      </w:r>
      <w:r w:rsidRPr="009172F0">
        <w:rPr>
          <w:rFonts w:ascii="Times New Roman" w:eastAsia="Times New Roman" w:hAnsi="Times New Roman" w:cs="Times New Roman"/>
          <w:color w:val="000000"/>
          <w:sz w:val="24"/>
          <w:szCs w:val="24"/>
          <w:lang w:eastAsia="el-GR"/>
        </w:rPr>
        <w:t xml:space="preserve">από το </w:t>
      </w:r>
      <w:r w:rsidR="007D6632">
        <w:rPr>
          <w:rFonts w:ascii="Times New Roman" w:eastAsia="Times New Roman" w:hAnsi="Times New Roman" w:cs="Times New Roman"/>
          <w:color w:val="000000"/>
          <w:sz w:val="24"/>
          <w:szCs w:val="24"/>
          <w:lang w:eastAsia="el-GR"/>
        </w:rPr>
        <w:t>δεδομένο</w:t>
      </w:r>
      <w:r w:rsidRPr="009172F0">
        <w:rPr>
          <w:rFonts w:ascii="Times New Roman" w:eastAsia="Times New Roman" w:hAnsi="Times New Roman" w:cs="Times New Roman"/>
          <w:color w:val="000000"/>
          <w:sz w:val="24"/>
          <w:szCs w:val="24"/>
          <w:lang w:eastAsia="el-GR"/>
        </w:rPr>
        <w:t xml:space="preserve"> ότι </w:t>
      </w:r>
      <w:r>
        <w:rPr>
          <w:rFonts w:ascii="Times New Roman" w:eastAsia="Times New Roman" w:hAnsi="Times New Roman" w:cs="Times New Roman"/>
          <w:color w:val="000000"/>
          <w:sz w:val="24"/>
          <w:szCs w:val="24"/>
          <w:lang w:eastAsia="el-GR"/>
        </w:rPr>
        <w:t>μέτρο</w:t>
      </w:r>
      <w:r w:rsidRPr="009172F0">
        <w:rPr>
          <w:rFonts w:ascii="Times New Roman" w:eastAsia="Times New Roman" w:hAnsi="Times New Roman" w:cs="Times New Roman"/>
          <w:color w:val="000000"/>
          <w:sz w:val="24"/>
          <w:szCs w:val="24"/>
          <w:lang w:eastAsia="el-GR"/>
        </w:rPr>
        <w:t xml:space="preserve"> τη</w:t>
      </w:r>
      <w:r>
        <w:rPr>
          <w:rFonts w:ascii="Times New Roman" w:eastAsia="Times New Roman" w:hAnsi="Times New Roman" w:cs="Times New Roman"/>
          <w:color w:val="000000"/>
          <w:sz w:val="24"/>
          <w:szCs w:val="24"/>
          <w:lang w:eastAsia="el-GR"/>
        </w:rPr>
        <w:t>ς</w:t>
      </w:r>
      <w:r w:rsidRPr="009172F0">
        <w:rPr>
          <w:rFonts w:ascii="Times New Roman" w:eastAsia="Times New Roman" w:hAnsi="Times New Roman" w:cs="Times New Roman"/>
          <w:color w:val="000000"/>
          <w:sz w:val="24"/>
          <w:szCs w:val="24"/>
          <w:lang w:eastAsia="el-GR"/>
        </w:rPr>
        <w:t xml:space="preserve"> σωτηρία</w:t>
      </w:r>
      <w:r>
        <w:rPr>
          <w:rFonts w:ascii="Times New Roman" w:eastAsia="Times New Roman" w:hAnsi="Times New Roman" w:cs="Times New Roman"/>
          <w:color w:val="000000"/>
          <w:sz w:val="24"/>
          <w:szCs w:val="24"/>
          <w:lang w:eastAsia="el-GR"/>
        </w:rPr>
        <w:t xml:space="preserve">ς </w:t>
      </w:r>
      <w:r w:rsidRPr="009172F0">
        <w:rPr>
          <w:rFonts w:ascii="Times New Roman" w:eastAsia="Times New Roman" w:hAnsi="Times New Roman" w:cs="Times New Roman"/>
          <w:color w:val="000000"/>
          <w:sz w:val="24"/>
          <w:szCs w:val="24"/>
          <w:lang w:eastAsia="el-GR"/>
        </w:rPr>
        <w:t xml:space="preserve">και της εισόδου στην </w:t>
      </w:r>
      <w:r>
        <w:rPr>
          <w:rFonts w:ascii="Times New Roman" w:eastAsia="Times New Roman" w:hAnsi="Times New Roman" w:cs="Times New Roman"/>
          <w:color w:val="000000"/>
          <w:sz w:val="24"/>
          <w:szCs w:val="24"/>
          <w:lang w:eastAsia="el-GR"/>
        </w:rPr>
        <w:t>αιώνια</w:t>
      </w:r>
      <w:r w:rsidRPr="009172F0">
        <w:rPr>
          <w:rFonts w:ascii="Times New Roman" w:eastAsia="Times New Roman" w:hAnsi="Times New Roman" w:cs="Times New Roman"/>
          <w:color w:val="000000"/>
          <w:sz w:val="24"/>
          <w:szCs w:val="24"/>
          <w:lang w:eastAsia="el-GR"/>
        </w:rPr>
        <w:t xml:space="preserve"> μακαριότητα αποτελεί </w:t>
      </w:r>
      <w:r>
        <w:rPr>
          <w:rFonts w:ascii="Times New Roman" w:eastAsia="Times New Roman" w:hAnsi="Times New Roman" w:cs="Times New Roman"/>
          <w:color w:val="000000"/>
          <w:sz w:val="24"/>
          <w:szCs w:val="24"/>
          <w:lang w:eastAsia="el-GR"/>
        </w:rPr>
        <w:t>η υπέρβαση των ανθρώπινων</w:t>
      </w:r>
      <w:r w:rsidR="00E208F5">
        <w:rPr>
          <w:rFonts w:ascii="Times New Roman" w:eastAsia="Times New Roman" w:hAnsi="Times New Roman" w:cs="Times New Roman"/>
          <w:color w:val="000000"/>
          <w:sz w:val="24"/>
          <w:szCs w:val="24"/>
          <w:lang w:eastAsia="el-GR"/>
        </w:rPr>
        <w:t xml:space="preserve"> κριτηρίων,</w:t>
      </w:r>
      <w:r>
        <w:rPr>
          <w:rFonts w:ascii="Times New Roman" w:eastAsia="Times New Roman" w:hAnsi="Times New Roman" w:cs="Times New Roman"/>
          <w:color w:val="000000"/>
          <w:sz w:val="24"/>
          <w:szCs w:val="24"/>
          <w:lang w:eastAsia="el-GR"/>
        </w:rPr>
        <w:t xml:space="preserve"> εγωισμών και παθών </w:t>
      </w:r>
      <w:r w:rsidR="00E208F5">
        <w:rPr>
          <w:rFonts w:ascii="Times New Roman" w:eastAsia="Times New Roman" w:hAnsi="Times New Roman" w:cs="Times New Roman"/>
          <w:color w:val="000000"/>
          <w:sz w:val="24"/>
          <w:szCs w:val="24"/>
          <w:lang w:eastAsia="el-GR"/>
        </w:rPr>
        <w:t>με σκοπό τη</w:t>
      </w:r>
      <w:r>
        <w:rPr>
          <w:rFonts w:ascii="Times New Roman" w:eastAsia="Times New Roman" w:hAnsi="Times New Roman" w:cs="Times New Roman"/>
          <w:color w:val="000000"/>
          <w:sz w:val="24"/>
          <w:szCs w:val="24"/>
          <w:lang w:eastAsia="el-GR"/>
        </w:rPr>
        <w:t xml:space="preserve"> μετοχή </w:t>
      </w:r>
      <w:r w:rsidR="00A549FA">
        <w:rPr>
          <w:rFonts w:ascii="Times New Roman" w:eastAsia="Times New Roman" w:hAnsi="Times New Roman" w:cs="Times New Roman"/>
          <w:color w:val="000000"/>
          <w:sz w:val="24"/>
          <w:szCs w:val="24"/>
          <w:lang w:eastAsia="el-GR"/>
        </w:rPr>
        <w:t>στη μεταμορφωτική δικαιοσύνη της πίστης και τους ελέους</w:t>
      </w:r>
      <w:r w:rsidR="007D6632">
        <w:rPr>
          <w:rFonts w:ascii="Times New Roman" w:eastAsia="Times New Roman" w:hAnsi="Times New Roman" w:cs="Times New Roman"/>
          <w:color w:val="000000"/>
          <w:sz w:val="24"/>
          <w:szCs w:val="24"/>
          <w:lang w:eastAsia="el-GR"/>
        </w:rPr>
        <w:t>,</w:t>
      </w:r>
      <w:r w:rsidR="00A549FA">
        <w:rPr>
          <w:rFonts w:ascii="Times New Roman" w:eastAsia="Times New Roman" w:hAnsi="Times New Roman" w:cs="Times New Roman"/>
          <w:color w:val="000000"/>
          <w:sz w:val="24"/>
          <w:szCs w:val="24"/>
          <w:lang w:eastAsia="el-GR"/>
        </w:rPr>
        <w:t xml:space="preserve"> δηλαδή στο γεγονός της χάριτος </w:t>
      </w:r>
      <w:r>
        <w:rPr>
          <w:rFonts w:ascii="Times New Roman" w:eastAsia="Times New Roman" w:hAnsi="Times New Roman" w:cs="Times New Roman"/>
          <w:color w:val="000000"/>
          <w:sz w:val="24"/>
          <w:szCs w:val="24"/>
          <w:lang w:eastAsia="el-GR"/>
        </w:rPr>
        <w:t>του Θεού</w:t>
      </w:r>
      <w:r>
        <w:rPr>
          <w:rStyle w:val="a4"/>
          <w:rFonts w:ascii="Times New Roman" w:eastAsia="Times New Roman" w:hAnsi="Times New Roman" w:cs="Times New Roman"/>
          <w:color w:val="000000"/>
          <w:sz w:val="24"/>
          <w:szCs w:val="24"/>
          <w:lang w:eastAsia="el-GR"/>
        </w:rPr>
        <w:footnoteReference w:id="331"/>
      </w:r>
      <w:r>
        <w:rPr>
          <w:rFonts w:ascii="Times New Roman" w:eastAsia="Times New Roman" w:hAnsi="Times New Roman" w:cs="Times New Roman"/>
          <w:color w:val="000000"/>
          <w:sz w:val="24"/>
          <w:szCs w:val="24"/>
          <w:lang w:eastAsia="el-GR"/>
        </w:rPr>
        <w:t>.</w:t>
      </w:r>
      <w:r w:rsidR="00B7478D">
        <w:rPr>
          <w:rFonts w:ascii="Times New Roman" w:eastAsia="Times New Roman" w:hAnsi="Times New Roman" w:cs="Times New Roman"/>
          <w:color w:val="000000"/>
          <w:sz w:val="24"/>
          <w:szCs w:val="24"/>
          <w:lang w:eastAsia="el-GR"/>
        </w:rPr>
        <w:t xml:space="preserve"> Η μακαριότητα</w:t>
      </w:r>
      <w:r w:rsidR="007D6632">
        <w:rPr>
          <w:rFonts w:ascii="Times New Roman" w:eastAsia="Times New Roman" w:hAnsi="Times New Roman" w:cs="Times New Roman"/>
          <w:color w:val="000000"/>
          <w:sz w:val="24"/>
          <w:szCs w:val="24"/>
          <w:lang w:eastAsia="el-GR"/>
        </w:rPr>
        <w:t>,</w:t>
      </w:r>
      <w:r w:rsidR="00B7478D">
        <w:rPr>
          <w:rFonts w:ascii="Times New Roman" w:eastAsia="Times New Roman" w:hAnsi="Times New Roman" w:cs="Times New Roman"/>
          <w:color w:val="000000"/>
          <w:sz w:val="24"/>
          <w:szCs w:val="24"/>
          <w:lang w:eastAsia="el-GR"/>
        </w:rPr>
        <w:t xml:space="preserve"> ως σωστική πραγματικότητα</w:t>
      </w:r>
      <w:r w:rsidR="007D6632">
        <w:rPr>
          <w:rFonts w:ascii="Times New Roman" w:eastAsia="Times New Roman" w:hAnsi="Times New Roman" w:cs="Times New Roman"/>
          <w:color w:val="000000"/>
          <w:sz w:val="24"/>
          <w:szCs w:val="24"/>
          <w:lang w:eastAsia="el-GR"/>
        </w:rPr>
        <w:t>,</w:t>
      </w:r>
      <w:r w:rsidR="00B7478D">
        <w:rPr>
          <w:rFonts w:ascii="Times New Roman" w:eastAsia="Times New Roman" w:hAnsi="Times New Roman" w:cs="Times New Roman"/>
          <w:color w:val="000000"/>
          <w:sz w:val="24"/>
          <w:szCs w:val="24"/>
          <w:lang w:eastAsia="el-GR"/>
        </w:rPr>
        <w:t xml:space="preserve"> και ως κάλλος θέτει την προϋπόθεση της επιμέλειας, θεολογεί ο Ιωάννης ο Δαμασκηνός, δηλαδή της φροντίδας προς </w:t>
      </w:r>
      <w:r w:rsidR="007D6632">
        <w:rPr>
          <w:rFonts w:ascii="Times New Roman" w:eastAsia="Times New Roman" w:hAnsi="Times New Roman" w:cs="Times New Roman"/>
          <w:color w:val="000000"/>
          <w:sz w:val="24"/>
          <w:szCs w:val="24"/>
          <w:lang w:eastAsia="el-GR"/>
        </w:rPr>
        <w:t>κάθε</w:t>
      </w:r>
      <w:r w:rsidR="00B7478D">
        <w:rPr>
          <w:rFonts w:ascii="Times New Roman" w:eastAsia="Times New Roman" w:hAnsi="Times New Roman" w:cs="Times New Roman"/>
          <w:color w:val="000000"/>
          <w:sz w:val="24"/>
          <w:szCs w:val="24"/>
          <w:lang w:eastAsia="el-GR"/>
        </w:rPr>
        <w:t xml:space="preserve"> άνθρωπο. Η οδός της ελεημοσύνης καθίσταται με αυτόν τον τρόπο γεγονός φωτισμού, με συνέπεια ο άνθρωπος ν</w:t>
      </w:r>
      <w:r w:rsidR="005F0881">
        <w:rPr>
          <w:rFonts w:ascii="Times New Roman" w:eastAsia="Times New Roman" w:hAnsi="Times New Roman" w:cs="Times New Roman"/>
          <w:color w:val="000000"/>
          <w:sz w:val="24"/>
          <w:szCs w:val="24"/>
          <w:lang w:eastAsia="el-GR"/>
        </w:rPr>
        <w:t>΄</w:t>
      </w:r>
      <w:r w:rsidR="00B7478D">
        <w:rPr>
          <w:rFonts w:ascii="Times New Roman" w:eastAsia="Times New Roman" w:hAnsi="Times New Roman" w:cs="Times New Roman"/>
          <w:color w:val="000000"/>
          <w:sz w:val="24"/>
          <w:szCs w:val="24"/>
          <w:lang w:eastAsia="el-GR"/>
        </w:rPr>
        <w:t xml:space="preserve"> αναβλέψει</w:t>
      </w:r>
      <w:r w:rsidR="005F0881">
        <w:rPr>
          <w:rFonts w:ascii="Times New Roman" w:eastAsia="Times New Roman" w:hAnsi="Times New Roman" w:cs="Times New Roman"/>
          <w:color w:val="000000"/>
          <w:sz w:val="24"/>
          <w:szCs w:val="24"/>
          <w:lang w:eastAsia="el-GR"/>
        </w:rPr>
        <w:t>,</w:t>
      </w:r>
      <w:r w:rsidR="00B7478D">
        <w:rPr>
          <w:rFonts w:ascii="Times New Roman" w:eastAsia="Times New Roman" w:hAnsi="Times New Roman" w:cs="Times New Roman"/>
          <w:color w:val="000000"/>
          <w:sz w:val="24"/>
          <w:szCs w:val="24"/>
          <w:lang w:eastAsia="el-GR"/>
        </w:rPr>
        <w:t xml:space="preserve"> όταν αισθανθεί ο ίδιος πένης και ξένος κατά Θεόν</w:t>
      </w:r>
      <w:r w:rsidR="00B7478D">
        <w:rPr>
          <w:rStyle w:val="a4"/>
          <w:rFonts w:ascii="Times New Roman" w:eastAsia="Times New Roman" w:hAnsi="Times New Roman" w:cs="Times New Roman"/>
          <w:color w:val="000000"/>
          <w:sz w:val="24"/>
          <w:szCs w:val="24"/>
          <w:lang w:eastAsia="el-GR"/>
        </w:rPr>
        <w:footnoteReference w:id="332"/>
      </w:r>
      <w:r w:rsidR="00B7478D">
        <w:rPr>
          <w:rFonts w:ascii="Times New Roman" w:eastAsia="Times New Roman" w:hAnsi="Times New Roman" w:cs="Times New Roman"/>
          <w:color w:val="000000"/>
          <w:sz w:val="24"/>
          <w:szCs w:val="24"/>
          <w:lang w:eastAsia="el-GR"/>
        </w:rPr>
        <w:t xml:space="preserve">. </w:t>
      </w:r>
    </w:p>
    <w:p w:rsidR="001E5B47" w:rsidRDefault="001E5B47"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Εκεί</w:t>
      </w:r>
      <w:r w:rsidR="007D663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D6632">
        <w:rPr>
          <w:rFonts w:ascii="Times New Roman" w:hAnsi="Times New Roman" w:cs="Times New Roman"/>
          <w:color w:val="000000"/>
          <w:sz w:val="24"/>
          <w:szCs w:val="24"/>
        </w:rPr>
        <w:t>όμως,</w:t>
      </w:r>
      <w:r>
        <w:rPr>
          <w:rFonts w:ascii="Times New Roman" w:hAnsi="Times New Roman" w:cs="Times New Roman"/>
          <w:color w:val="000000"/>
          <w:sz w:val="24"/>
          <w:szCs w:val="24"/>
        </w:rPr>
        <w:t xml:space="preserve"> που με εμφαντικό τρόπο η χριστιανική Εκκλησία καταφάσκει πλήρως την ετερότητα είναι στο γεγονός της Πεντηκοστής. Παρατηρώντας μάλιστα την εικόνα της Πεντηκοστής</w:t>
      </w:r>
      <w:r w:rsidR="007D6632">
        <w:rPr>
          <w:rFonts w:ascii="Times New Roman" w:hAnsi="Times New Roman" w:cs="Times New Roman"/>
          <w:color w:val="000000"/>
          <w:sz w:val="24"/>
          <w:szCs w:val="24"/>
        </w:rPr>
        <w:t>,</w:t>
      </w:r>
      <w:r>
        <w:rPr>
          <w:rFonts w:ascii="Times New Roman" w:hAnsi="Times New Roman" w:cs="Times New Roman"/>
          <w:color w:val="000000"/>
          <w:sz w:val="24"/>
          <w:szCs w:val="24"/>
        </w:rPr>
        <w:t xml:space="preserve"> διακρίνει ο καθένας ότι αυτή παραμένει ανοικτή</w:t>
      </w:r>
      <w:r w:rsidR="007922D8">
        <w:rPr>
          <w:rFonts w:ascii="Times New Roman" w:hAnsi="Times New Roman" w:cs="Times New Roman"/>
          <w:color w:val="000000"/>
          <w:sz w:val="24"/>
          <w:szCs w:val="24"/>
        </w:rPr>
        <w:t>,</w:t>
      </w:r>
      <w:r>
        <w:rPr>
          <w:rFonts w:ascii="Times New Roman" w:hAnsi="Times New Roman" w:cs="Times New Roman"/>
          <w:color w:val="000000"/>
          <w:sz w:val="24"/>
          <w:szCs w:val="24"/>
        </w:rPr>
        <w:t xml:space="preserve"> συμβολίζοντας την προοπτική της Εκκλησίας προς τον κόσμο. Η ίδια η </w:t>
      </w:r>
      <w:r w:rsidR="007922D8">
        <w:rPr>
          <w:rFonts w:ascii="Times New Roman" w:hAnsi="Times New Roman" w:cs="Times New Roman"/>
          <w:color w:val="000000"/>
          <w:sz w:val="24"/>
          <w:szCs w:val="24"/>
        </w:rPr>
        <w:t>Π</w:t>
      </w:r>
      <w:r>
        <w:rPr>
          <w:rFonts w:ascii="Times New Roman" w:hAnsi="Times New Roman" w:cs="Times New Roman"/>
          <w:color w:val="000000"/>
          <w:sz w:val="24"/>
          <w:szCs w:val="24"/>
        </w:rPr>
        <w:t>εντηκοστή</w:t>
      </w:r>
      <w:r w:rsidR="007922D8">
        <w:rPr>
          <w:rFonts w:ascii="Times New Roman" w:hAnsi="Times New Roman" w:cs="Times New Roman"/>
          <w:color w:val="000000"/>
          <w:sz w:val="24"/>
          <w:szCs w:val="24"/>
        </w:rPr>
        <w:t xml:space="preserve">, άλλωστε, </w:t>
      </w:r>
      <w:r>
        <w:rPr>
          <w:rFonts w:ascii="Times New Roman" w:hAnsi="Times New Roman" w:cs="Times New Roman"/>
          <w:color w:val="000000"/>
          <w:sz w:val="24"/>
          <w:szCs w:val="24"/>
        </w:rPr>
        <w:t xml:space="preserve">ευρισκόμενη σε αντίθεση με τη </w:t>
      </w:r>
      <w:r w:rsidR="007922D8">
        <w:rPr>
          <w:rFonts w:ascii="Times New Roman" w:hAnsi="Times New Roman" w:cs="Times New Roman"/>
          <w:color w:val="000000"/>
          <w:sz w:val="24"/>
          <w:szCs w:val="24"/>
        </w:rPr>
        <w:t>Βαβέλ</w:t>
      </w:r>
      <w:r>
        <w:rPr>
          <w:rFonts w:ascii="Times New Roman" w:hAnsi="Times New Roman" w:cs="Times New Roman"/>
          <w:color w:val="000000"/>
          <w:sz w:val="24"/>
          <w:szCs w:val="24"/>
        </w:rPr>
        <w:t xml:space="preserve"> πραγματώνει την ενότητα </w:t>
      </w:r>
      <w:r w:rsidR="007922D8">
        <w:rPr>
          <w:rFonts w:ascii="Times New Roman" w:hAnsi="Times New Roman" w:cs="Times New Roman"/>
          <w:color w:val="000000"/>
          <w:sz w:val="24"/>
          <w:szCs w:val="24"/>
        </w:rPr>
        <w:t>μέσα</w:t>
      </w:r>
      <w:r>
        <w:rPr>
          <w:rFonts w:ascii="Times New Roman" w:hAnsi="Times New Roman" w:cs="Times New Roman"/>
          <w:color w:val="000000"/>
          <w:sz w:val="24"/>
          <w:szCs w:val="24"/>
        </w:rPr>
        <w:t xml:space="preserve"> από τη</w:t>
      </w:r>
      <w:r w:rsidR="007922D8">
        <w:rPr>
          <w:rFonts w:ascii="Times New Roman" w:hAnsi="Times New Roman" w:cs="Times New Roman"/>
          <w:color w:val="000000"/>
          <w:sz w:val="24"/>
          <w:szCs w:val="24"/>
        </w:rPr>
        <w:t>ν</w:t>
      </w:r>
      <w:r>
        <w:rPr>
          <w:rFonts w:ascii="Times New Roman" w:hAnsi="Times New Roman" w:cs="Times New Roman"/>
          <w:color w:val="000000"/>
          <w:sz w:val="24"/>
          <w:szCs w:val="24"/>
        </w:rPr>
        <w:t xml:space="preserve"> </w:t>
      </w:r>
      <w:r w:rsidR="007922D8">
        <w:rPr>
          <w:rFonts w:ascii="Times New Roman" w:hAnsi="Times New Roman" w:cs="Times New Roman"/>
          <w:color w:val="000000"/>
          <w:sz w:val="24"/>
          <w:szCs w:val="24"/>
        </w:rPr>
        <w:t>ετερότητα</w:t>
      </w:r>
      <w:r>
        <w:rPr>
          <w:rFonts w:ascii="Times New Roman" w:hAnsi="Times New Roman" w:cs="Times New Roman"/>
          <w:color w:val="000000"/>
          <w:sz w:val="24"/>
          <w:szCs w:val="24"/>
        </w:rPr>
        <w:t xml:space="preserve">. </w:t>
      </w:r>
      <w:r w:rsidR="007922D8">
        <w:rPr>
          <w:rFonts w:ascii="Times New Roman" w:hAnsi="Times New Roman" w:cs="Times New Roman"/>
          <w:color w:val="000000"/>
          <w:sz w:val="24"/>
          <w:szCs w:val="24"/>
        </w:rPr>
        <w:t>Η ι</w:t>
      </w:r>
      <w:r>
        <w:rPr>
          <w:rFonts w:ascii="Times New Roman" w:hAnsi="Times New Roman" w:cs="Times New Roman"/>
          <w:color w:val="000000"/>
          <w:sz w:val="24"/>
          <w:szCs w:val="24"/>
        </w:rPr>
        <w:t>σχύς της διαίρεσης</w:t>
      </w:r>
      <w:r w:rsidR="007D6632">
        <w:rPr>
          <w:rFonts w:ascii="Times New Roman" w:hAnsi="Times New Roman" w:cs="Times New Roman"/>
          <w:color w:val="000000"/>
          <w:sz w:val="24"/>
          <w:szCs w:val="24"/>
        </w:rPr>
        <w:t>,</w:t>
      </w:r>
      <w:r w:rsidR="007922D8">
        <w:rPr>
          <w:rFonts w:ascii="Times New Roman" w:hAnsi="Times New Roman" w:cs="Times New Roman"/>
          <w:color w:val="000000"/>
          <w:sz w:val="24"/>
          <w:szCs w:val="24"/>
        </w:rPr>
        <w:t xml:space="preserve"> </w:t>
      </w:r>
      <w:r>
        <w:rPr>
          <w:rFonts w:ascii="Times New Roman" w:hAnsi="Times New Roman" w:cs="Times New Roman"/>
          <w:color w:val="000000"/>
          <w:sz w:val="24"/>
          <w:szCs w:val="24"/>
        </w:rPr>
        <w:t>επομένως</w:t>
      </w:r>
      <w:r w:rsidR="007D663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922D8">
        <w:rPr>
          <w:rFonts w:ascii="Times New Roman" w:hAnsi="Times New Roman" w:cs="Times New Roman"/>
          <w:color w:val="000000"/>
          <w:sz w:val="24"/>
          <w:szCs w:val="24"/>
        </w:rPr>
        <w:t>καταλύεται</w:t>
      </w:r>
      <w:r>
        <w:rPr>
          <w:rFonts w:ascii="Times New Roman" w:hAnsi="Times New Roman" w:cs="Times New Roman"/>
          <w:color w:val="000000"/>
          <w:sz w:val="24"/>
          <w:szCs w:val="24"/>
        </w:rPr>
        <w:t xml:space="preserve"> στη βάση της αγαπητική</w:t>
      </w:r>
      <w:r w:rsidR="007922D8">
        <w:rPr>
          <w:rFonts w:ascii="Times New Roman" w:hAnsi="Times New Roman" w:cs="Times New Roman"/>
          <w:color w:val="000000"/>
          <w:sz w:val="24"/>
          <w:szCs w:val="24"/>
        </w:rPr>
        <w:t>ς</w:t>
      </w:r>
      <w:r>
        <w:rPr>
          <w:rFonts w:ascii="Times New Roman" w:hAnsi="Times New Roman" w:cs="Times New Roman"/>
          <w:color w:val="000000"/>
          <w:sz w:val="24"/>
          <w:szCs w:val="24"/>
        </w:rPr>
        <w:t xml:space="preserve"> διάθεση</w:t>
      </w:r>
      <w:r w:rsidR="003471F3">
        <w:rPr>
          <w:rFonts w:ascii="Times New Roman" w:hAnsi="Times New Roman" w:cs="Times New Roman"/>
          <w:color w:val="000000"/>
          <w:sz w:val="24"/>
          <w:szCs w:val="24"/>
        </w:rPr>
        <w:t>ς</w:t>
      </w:r>
      <w:r>
        <w:rPr>
          <w:rFonts w:ascii="Times New Roman" w:hAnsi="Times New Roman" w:cs="Times New Roman"/>
          <w:color w:val="000000"/>
          <w:sz w:val="24"/>
          <w:szCs w:val="24"/>
        </w:rPr>
        <w:t xml:space="preserve"> προς τον καθένα </w:t>
      </w:r>
      <w:r w:rsidR="007D6632">
        <w:rPr>
          <w:rFonts w:ascii="Times New Roman" w:hAnsi="Times New Roman" w:cs="Times New Roman"/>
          <w:color w:val="000000"/>
          <w:sz w:val="24"/>
          <w:szCs w:val="24"/>
        </w:rPr>
        <w:t>μονίμως</w:t>
      </w:r>
      <w:r>
        <w:rPr>
          <w:rFonts w:ascii="Times New Roman" w:hAnsi="Times New Roman" w:cs="Times New Roman"/>
          <w:color w:val="000000"/>
          <w:sz w:val="24"/>
          <w:szCs w:val="24"/>
        </w:rPr>
        <w:t xml:space="preserve"> </w:t>
      </w:r>
      <w:r w:rsidR="007922D8">
        <w:rPr>
          <w:rFonts w:ascii="Times New Roman" w:hAnsi="Times New Roman" w:cs="Times New Roman"/>
          <w:color w:val="000000"/>
          <w:sz w:val="24"/>
          <w:szCs w:val="24"/>
        </w:rPr>
        <w:t>κατά</w:t>
      </w:r>
      <w:r>
        <w:rPr>
          <w:rFonts w:ascii="Times New Roman" w:hAnsi="Times New Roman" w:cs="Times New Roman"/>
          <w:color w:val="000000"/>
          <w:sz w:val="24"/>
          <w:szCs w:val="24"/>
        </w:rPr>
        <w:t xml:space="preserve"> το πρότυπο της κοινωνίας των ιερών προσώπων </w:t>
      </w:r>
      <w:r w:rsidR="007922D8">
        <w:rPr>
          <w:rFonts w:ascii="Times New Roman" w:hAnsi="Times New Roman" w:cs="Times New Roman"/>
          <w:color w:val="000000"/>
          <w:sz w:val="24"/>
          <w:szCs w:val="24"/>
        </w:rPr>
        <w:t xml:space="preserve">του </w:t>
      </w:r>
      <w:r>
        <w:rPr>
          <w:rFonts w:ascii="Times New Roman" w:hAnsi="Times New Roman" w:cs="Times New Roman"/>
          <w:color w:val="000000"/>
          <w:sz w:val="24"/>
          <w:szCs w:val="24"/>
        </w:rPr>
        <w:t>τριαδικού Θεού</w:t>
      </w:r>
      <w:r w:rsidR="007922D8">
        <w:rPr>
          <w:rStyle w:val="a4"/>
          <w:rFonts w:ascii="Times New Roman" w:hAnsi="Times New Roman" w:cs="Times New Roman"/>
          <w:color w:val="000000"/>
          <w:sz w:val="24"/>
          <w:szCs w:val="24"/>
        </w:rPr>
        <w:footnoteReference w:id="333"/>
      </w:r>
      <w:r w:rsidR="007922D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4D6EAC">
        <w:rPr>
          <w:rFonts w:ascii="Times New Roman" w:hAnsi="Times New Roman" w:cs="Times New Roman"/>
          <w:color w:val="000000"/>
          <w:sz w:val="24"/>
          <w:szCs w:val="24"/>
        </w:rPr>
        <w:t>Η ορθόδοξη ερμηνευτική της εικόνας της Πεντηκοστής, υπογραμμίζει ο Π. Ευδοκίμωφ, νοηματοδοτεί εκείνο που κατά βάση είναι η Εκκλησία. Η καθολική διάσταση της ανθρώπινης  υπόστασης καθίσταται</w:t>
      </w:r>
      <w:r w:rsidR="007D6632">
        <w:rPr>
          <w:rFonts w:ascii="Times New Roman" w:hAnsi="Times New Roman" w:cs="Times New Roman"/>
          <w:color w:val="000000"/>
          <w:sz w:val="24"/>
          <w:szCs w:val="24"/>
        </w:rPr>
        <w:t>,</w:t>
      </w:r>
      <w:r w:rsidR="004D6EAC">
        <w:rPr>
          <w:rFonts w:ascii="Times New Roman" w:hAnsi="Times New Roman" w:cs="Times New Roman"/>
          <w:color w:val="000000"/>
          <w:sz w:val="24"/>
          <w:szCs w:val="24"/>
        </w:rPr>
        <w:t xml:space="preserve"> μέσω του εκκλησιαστικού γεγονότος</w:t>
      </w:r>
      <w:r w:rsidR="007D6632">
        <w:rPr>
          <w:rFonts w:ascii="Times New Roman" w:hAnsi="Times New Roman" w:cs="Times New Roman"/>
          <w:color w:val="000000"/>
          <w:sz w:val="24"/>
          <w:szCs w:val="24"/>
        </w:rPr>
        <w:t>,</w:t>
      </w:r>
      <w:r w:rsidR="004D6EAC">
        <w:rPr>
          <w:rFonts w:ascii="Times New Roman" w:hAnsi="Times New Roman" w:cs="Times New Roman"/>
          <w:color w:val="000000"/>
          <w:sz w:val="24"/>
          <w:szCs w:val="24"/>
        </w:rPr>
        <w:t xml:space="preserve"> προοπτική για τη Βασιλεία του Θεού. Η μεταμόρφωση</w:t>
      </w:r>
      <w:r w:rsidR="007D6632">
        <w:rPr>
          <w:rFonts w:ascii="Times New Roman" w:hAnsi="Times New Roman" w:cs="Times New Roman"/>
          <w:color w:val="000000"/>
          <w:sz w:val="24"/>
          <w:szCs w:val="24"/>
        </w:rPr>
        <w:t>,</w:t>
      </w:r>
      <w:r w:rsidR="004D6EAC">
        <w:rPr>
          <w:rFonts w:ascii="Times New Roman" w:hAnsi="Times New Roman" w:cs="Times New Roman"/>
          <w:color w:val="000000"/>
          <w:sz w:val="24"/>
          <w:szCs w:val="24"/>
        </w:rPr>
        <w:t xml:space="preserve"> επομένως, της πτωτικής κατάστασης του κόσμου επέρχεται, όταν η Εκκλησία παραμένει ανο</w:t>
      </w:r>
      <w:r w:rsidR="00B72B91">
        <w:rPr>
          <w:rFonts w:ascii="Times New Roman" w:hAnsi="Times New Roman" w:cs="Times New Roman"/>
          <w:color w:val="000000"/>
          <w:sz w:val="24"/>
          <w:szCs w:val="24"/>
        </w:rPr>
        <w:t>ι</w:t>
      </w:r>
      <w:r w:rsidR="004D6EAC">
        <w:rPr>
          <w:rFonts w:ascii="Times New Roman" w:hAnsi="Times New Roman" w:cs="Times New Roman"/>
          <w:color w:val="000000"/>
          <w:sz w:val="24"/>
          <w:szCs w:val="24"/>
        </w:rPr>
        <w:t xml:space="preserve">κτή, το </w:t>
      </w:r>
      <w:r w:rsidR="003471F3">
        <w:rPr>
          <w:rFonts w:ascii="Times New Roman" w:hAnsi="Times New Roman" w:cs="Times New Roman"/>
          <w:color w:val="000000"/>
          <w:sz w:val="24"/>
          <w:szCs w:val="24"/>
        </w:rPr>
        <w:t>«</w:t>
      </w:r>
      <w:r w:rsidR="004D6EAC">
        <w:rPr>
          <w:rFonts w:ascii="Times New Roman" w:hAnsi="Times New Roman" w:cs="Times New Roman"/>
          <w:color w:val="000000"/>
          <w:sz w:val="24"/>
          <w:szCs w:val="24"/>
        </w:rPr>
        <w:t>πέταλο</w:t>
      </w:r>
      <w:r w:rsidR="003471F3">
        <w:rPr>
          <w:rFonts w:ascii="Times New Roman" w:hAnsi="Times New Roman" w:cs="Times New Roman"/>
          <w:color w:val="000000"/>
          <w:sz w:val="24"/>
          <w:szCs w:val="24"/>
        </w:rPr>
        <w:t>»</w:t>
      </w:r>
      <w:r w:rsidR="004D6EAC">
        <w:rPr>
          <w:rFonts w:ascii="Times New Roman" w:hAnsi="Times New Roman" w:cs="Times New Roman"/>
          <w:color w:val="000000"/>
          <w:sz w:val="24"/>
          <w:szCs w:val="24"/>
        </w:rPr>
        <w:t xml:space="preserve"> της εικόνας δεν κλείνει και η παρουσία του Θεού παραμένει ζωντανή για τον αγιασμό ολόκληρης της κτίσης</w:t>
      </w:r>
      <w:r w:rsidR="004D6EAC">
        <w:rPr>
          <w:rStyle w:val="a4"/>
          <w:rFonts w:ascii="Times New Roman" w:hAnsi="Times New Roman" w:cs="Times New Roman"/>
          <w:color w:val="000000"/>
          <w:sz w:val="24"/>
          <w:szCs w:val="24"/>
        </w:rPr>
        <w:footnoteReference w:id="334"/>
      </w:r>
      <w:r w:rsidR="004D6EAC">
        <w:rPr>
          <w:rFonts w:ascii="Times New Roman" w:hAnsi="Times New Roman" w:cs="Times New Roman"/>
          <w:color w:val="000000"/>
          <w:sz w:val="24"/>
          <w:szCs w:val="24"/>
        </w:rPr>
        <w:t>.</w:t>
      </w:r>
    </w:p>
    <w:p w:rsidR="000D53BF" w:rsidRDefault="003471F3" w:rsidP="00D305C0">
      <w:pPr>
        <w:spacing w:after="0" w:line="360" w:lineRule="auto"/>
        <w:ind w:firstLine="720"/>
        <w:jc w:val="both"/>
        <w:rPr>
          <w:rStyle w:val="style1"/>
          <w:rFonts w:ascii="Times New Roman" w:hAnsi="Times New Roman" w:cs="Times New Roman"/>
          <w:sz w:val="24"/>
          <w:szCs w:val="24"/>
        </w:rPr>
      </w:pPr>
      <w:r w:rsidRPr="0092187C">
        <w:rPr>
          <w:rFonts w:ascii="Times New Roman" w:hAnsi="Times New Roman" w:cs="Times New Roman"/>
          <w:sz w:val="24"/>
          <w:szCs w:val="24"/>
        </w:rPr>
        <w:t xml:space="preserve">Στους χρόνους μετά την Πεντηκοστή η παύλειος Εκκλησιολογία προσδίδει ικανά θεολογικά </w:t>
      </w:r>
      <w:r>
        <w:rPr>
          <w:rFonts w:ascii="Times New Roman" w:hAnsi="Times New Roman" w:cs="Times New Roman"/>
          <w:sz w:val="24"/>
          <w:szCs w:val="24"/>
        </w:rPr>
        <w:t xml:space="preserve">επιπλέον </w:t>
      </w:r>
      <w:r w:rsidRPr="0092187C">
        <w:rPr>
          <w:rFonts w:ascii="Times New Roman" w:hAnsi="Times New Roman" w:cs="Times New Roman"/>
          <w:sz w:val="24"/>
          <w:szCs w:val="24"/>
        </w:rPr>
        <w:t xml:space="preserve">επιχειρήματα για την προσέγγιση της ετερότητας. Το </w:t>
      </w:r>
      <w:r w:rsidRPr="00B72B91">
        <w:rPr>
          <w:rFonts w:ascii="Times New Roman" w:hAnsi="Times New Roman" w:cs="Times New Roman"/>
          <w:i/>
          <w:sz w:val="24"/>
          <w:szCs w:val="24"/>
        </w:rPr>
        <w:t>«οὐκ ἔνι ᾿Ιουδαῖος οὐδὲ ῞Ελλην, οὐκ ἔνι δοῦλος οὐδὲ ἐλεύθερος, οὐκ ἔνι ἄρσεν καὶ θῆλυ· πάντες γὰρ ὑμεῖς εἷς ἐστε ἐν Χριστῷ ᾿Ιησοῦ</w:t>
      </w:r>
      <w:r w:rsidRPr="0092187C">
        <w:rPr>
          <w:rFonts w:ascii="Times New Roman" w:hAnsi="Times New Roman" w:cs="Times New Roman"/>
          <w:sz w:val="24"/>
          <w:szCs w:val="24"/>
        </w:rPr>
        <w:t>…»</w:t>
      </w:r>
      <w:r w:rsidRPr="0092187C">
        <w:rPr>
          <w:rStyle w:val="a4"/>
          <w:rFonts w:ascii="Times New Roman" w:hAnsi="Times New Roman" w:cs="Times New Roman"/>
          <w:sz w:val="24"/>
          <w:szCs w:val="24"/>
        </w:rPr>
        <w:footnoteReference w:id="335"/>
      </w:r>
      <w:r w:rsidRPr="0092187C">
        <w:rPr>
          <w:rFonts w:ascii="Times New Roman" w:hAnsi="Times New Roman" w:cs="Times New Roman"/>
          <w:sz w:val="24"/>
          <w:szCs w:val="24"/>
        </w:rPr>
        <w:t xml:space="preserve"> που απηύθυνε στην </w:t>
      </w:r>
      <w:r>
        <w:rPr>
          <w:rFonts w:ascii="Times New Roman" w:hAnsi="Times New Roman" w:cs="Times New Roman"/>
          <w:sz w:val="24"/>
          <w:szCs w:val="24"/>
        </w:rPr>
        <w:t xml:space="preserve">προς </w:t>
      </w:r>
      <w:r w:rsidRPr="0092187C">
        <w:rPr>
          <w:rFonts w:ascii="Times New Roman" w:hAnsi="Times New Roman" w:cs="Times New Roman"/>
          <w:sz w:val="24"/>
          <w:szCs w:val="24"/>
        </w:rPr>
        <w:t>Γαλάτας Επιστολή ήταν η συγκεφαλαίωση, εκείνου που ο Αρχιεπίσκοπος Αμερικής Δημήτριος χαρακτηρίζει προσ</w:t>
      </w:r>
      <w:r>
        <w:rPr>
          <w:rFonts w:ascii="Times New Roman" w:hAnsi="Times New Roman" w:cs="Times New Roman"/>
          <w:sz w:val="24"/>
          <w:szCs w:val="24"/>
        </w:rPr>
        <w:t>ω</w:t>
      </w:r>
      <w:r w:rsidRPr="0092187C">
        <w:rPr>
          <w:rFonts w:ascii="Times New Roman" w:hAnsi="Times New Roman" w:cs="Times New Roman"/>
          <w:sz w:val="24"/>
          <w:szCs w:val="24"/>
        </w:rPr>
        <w:t>πικό πλουραλισμό του Αποστόλου</w:t>
      </w:r>
      <w:r>
        <w:rPr>
          <w:rFonts w:ascii="Times New Roman" w:hAnsi="Times New Roman" w:cs="Times New Roman"/>
          <w:sz w:val="24"/>
          <w:szCs w:val="24"/>
        </w:rPr>
        <w:t>,</w:t>
      </w:r>
      <w:r w:rsidRPr="0092187C">
        <w:rPr>
          <w:rFonts w:ascii="Times New Roman" w:hAnsi="Times New Roman" w:cs="Times New Roman"/>
          <w:sz w:val="24"/>
          <w:szCs w:val="24"/>
        </w:rPr>
        <w:t xml:space="preserve"> στην </w:t>
      </w:r>
      <w:r w:rsidR="007D6632">
        <w:rPr>
          <w:rFonts w:ascii="Times New Roman" w:hAnsi="Times New Roman" w:cs="Times New Roman"/>
          <w:sz w:val="24"/>
          <w:szCs w:val="24"/>
        </w:rPr>
        <w:t>απόπειρά</w:t>
      </w:r>
      <w:r w:rsidRPr="0092187C">
        <w:rPr>
          <w:rFonts w:ascii="Times New Roman" w:hAnsi="Times New Roman" w:cs="Times New Roman"/>
          <w:sz w:val="24"/>
          <w:szCs w:val="24"/>
        </w:rPr>
        <w:t xml:space="preserve"> του να ευαγγελίσει τα έθνη.</w:t>
      </w:r>
      <w:r w:rsidRPr="0092187C">
        <w:rPr>
          <w:rStyle w:val="a4"/>
          <w:rFonts w:ascii="Times New Roman" w:hAnsi="Times New Roman" w:cs="Times New Roman"/>
          <w:sz w:val="24"/>
          <w:szCs w:val="24"/>
        </w:rPr>
        <w:footnoteReference w:id="336"/>
      </w:r>
      <w:r w:rsidRPr="0092187C">
        <w:rPr>
          <w:rFonts w:ascii="Times New Roman" w:hAnsi="Times New Roman" w:cs="Times New Roman"/>
          <w:sz w:val="24"/>
          <w:szCs w:val="24"/>
        </w:rPr>
        <w:t xml:space="preserve"> Η μεστή ευαγγελικού μηνύματος φράση «</w:t>
      </w:r>
      <w:r>
        <w:rPr>
          <w:rFonts w:ascii="Times New Roman" w:hAnsi="Times New Roman" w:cs="Times New Roman"/>
          <w:sz w:val="24"/>
          <w:szCs w:val="24"/>
        </w:rPr>
        <w:t>..</w:t>
      </w:r>
      <w:r w:rsidRPr="005F0881">
        <w:rPr>
          <w:rFonts w:ascii="Times New Roman" w:hAnsi="Times New Roman" w:cs="Times New Roman"/>
          <w:i/>
          <w:iCs/>
          <w:sz w:val="24"/>
          <w:szCs w:val="24"/>
        </w:rPr>
        <w:t>τοῖς πᾶσι γέγονα τὰ πάντα, ἵνα πάντως τινὰς σώ</w:t>
      </w:r>
      <w:r w:rsidRPr="005F0881">
        <w:rPr>
          <w:rStyle w:val="style1"/>
          <w:rFonts w:ascii="Times New Roman" w:hAnsi="Times New Roman" w:cs="Times New Roman"/>
          <w:i/>
          <w:iCs/>
          <w:sz w:val="24"/>
          <w:szCs w:val="24"/>
        </w:rPr>
        <w:t>σω</w:t>
      </w:r>
      <w:r w:rsidRPr="0092187C">
        <w:rPr>
          <w:rStyle w:val="style1"/>
          <w:rFonts w:ascii="Times New Roman" w:hAnsi="Times New Roman" w:cs="Times New Roman"/>
          <w:sz w:val="24"/>
          <w:szCs w:val="24"/>
        </w:rPr>
        <w:t>.</w:t>
      </w:r>
      <w:r>
        <w:rPr>
          <w:rStyle w:val="style1"/>
          <w:rFonts w:ascii="Times New Roman" w:hAnsi="Times New Roman" w:cs="Times New Roman"/>
          <w:sz w:val="24"/>
          <w:szCs w:val="24"/>
        </w:rPr>
        <w:t>.»</w:t>
      </w:r>
      <w:r>
        <w:rPr>
          <w:rStyle w:val="a4"/>
          <w:rFonts w:ascii="Times New Roman" w:hAnsi="Times New Roman" w:cs="Times New Roman"/>
          <w:sz w:val="24"/>
          <w:szCs w:val="24"/>
        </w:rPr>
        <w:footnoteReference w:id="337"/>
      </w:r>
      <w:r>
        <w:rPr>
          <w:rStyle w:val="style1"/>
          <w:rFonts w:ascii="Times New Roman" w:hAnsi="Times New Roman" w:cs="Times New Roman"/>
          <w:sz w:val="24"/>
          <w:szCs w:val="24"/>
        </w:rPr>
        <w:t xml:space="preserve"> επιβεβαιώνει, προσθέτει ο Αρχιεπίσκοπος Δημήτριος, τη μίμηση Χριστού από τον Απόστολο, υποβαλλόμενος ο τελευταίος σε μία διαρκή ενέργεια προσωπικής  κένωσης  για τη σωτηρία του άλλου. Ταυτόχρονα</w:t>
      </w:r>
      <w:r w:rsidR="007D6632">
        <w:rPr>
          <w:rStyle w:val="style1"/>
          <w:rFonts w:ascii="Times New Roman" w:hAnsi="Times New Roman" w:cs="Times New Roman"/>
          <w:sz w:val="24"/>
          <w:szCs w:val="24"/>
        </w:rPr>
        <w:t>,</w:t>
      </w:r>
      <w:r>
        <w:rPr>
          <w:rStyle w:val="style1"/>
          <w:rFonts w:ascii="Times New Roman" w:hAnsi="Times New Roman" w:cs="Times New Roman"/>
          <w:sz w:val="24"/>
          <w:szCs w:val="24"/>
        </w:rPr>
        <w:t xml:space="preserve"> το έργο του Αποστόλου των εθνών έδειξε ότι η κίνηση προς τον άλλο, τον αλλόγλωσσο, τον αλλόθρησκο, τον ξένο, τον εθνικό αποτελεί μία βιωματική πρόκληση για βαθύτερη κατανόηση του </w:t>
      </w:r>
      <w:r w:rsidR="007D6632">
        <w:rPr>
          <w:rStyle w:val="style1"/>
          <w:rFonts w:ascii="Times New Roman" w:hAnsi="Times New Roman" w:cs="Times New Roman"/>
          <w:sz w:val="24"/>
          <w:szCs w:val="24"/>
        </w:rPr>
        <w:t>ι</w:t>
      </w:r>
      <w:r>
        <w:rPr>
          <w:rStyle w:val="style1"/>
          <w:rFonts w:ascii="Times New Roman" w:hAnsi="Times New Roman" w:cs="Times New Roman"/>
          <w:sz w:val="24"/>
          <w:szCs w:val="24"/>
        </w:rPr>
        <w:t>δικού του προσώπου, για βαθύτερη ομοίωση με το</w:t>
      </w:r>
      <w:r w:rsidR="007D6632">
        <w:rPr>
          <w:rStyle w:val="style1"/>
          <w:rFonts w:ascii="Times New Roman" w:hAnsi="Times New Roman" w:cs="Times New Roman"/>
          <w:sz w:val="24"/>
          <w:szCs w:val="24"/>
        </w:rPr>
        <w:t>ν</w:t>
      </w:r>
      <w:r>
        <w:rPr>
          <w:rStyle w:val="style1"/>
          <w:rFonts w:ascii="Times New Roman" w:hAnsi="Times New Roman" w:cs="Times New Roman"/>
          <w:sz w:val="24"/>
          <w:szCs w:val="24"/>
        </w:rPr>
        <w:t xml:space="preserve"> Χριστό</w:t>
      </w:r>
      <w:r>
        <w:rPr>
          <w:rStyle w:val="a4"/>
          <w:rFonts w:ascii="Times New Roman" w:hAnsi="Times New Roman" w:cs="Times New Roman"/>
          <w:sz w:val="24"/>
          <w:szCs w:val="24"/>
        </w:rPr>
        <w:footnoteReference w:id="338"/>
      </w:r>
      <w:r>
        <w:rPr>
          <w:rStyle w:val="style1"/>
          <w:rFonts w:ascii="Times New Roman" w:hAnsi="Times New Roman" w:cs="Times New Roman"/>
          <w:sz w:val="24"/>
          <w:szCs w:val="24"/>
        </w:rPr>
        <w:t>.</w:t>
      </w:r>
    </w:p>
    <w:p w:rsidR="005B6B94" w:rsidRDefault="005B6B94" w:rsidP="00D305C0">
      <w:pPr>
        <w:spacing w:after="0" w:line="360" w:lineRule="auto"/>
        <w:ind w:firstLine="720"/>
        <w:jc w:val="both"/>
        <w:rPr>
          <w:rStyle w:val="style1"/>
          <w:rFonts w:ascii="Times New Roman" w:hAnsi="Times New Roman" w:cs="Times New Roman"/>
          <w:sz w:val="24"/>
          <w:szCs w:val="24"/>
        </w:rPr>
      </w:pPr>
      <w:r>
        <w:rPr>
          <w:rFonts w:ascii="Times New Roman" w:hAnsi="Times New Roman" w:cs="Times New Roman"/>
          <w:sz w:val="24"/>
          <w:szCs w:val="24"/>
        </w:rPr>
        <w:t>Άλλωστε</w:t>
      </w:r>
      <w:r w:rsidR="007D6632">
        <w:rPr>
          <w:rFonts w:ascii="Times New Roman" w:hAnsi="Times New Roman" w:cs="Times New Roman"/>
          <w:sz w:val="24"/>
          <w:szCs w:val="24"/>
        </w:rPr>
        <w:t>ν</w:t>
      </w:r>
      <w:r w:rsidRPr="005B6B94">
        <w:rPr>
          <w:rFonts w:ascii="Times New Roman" w:hAnsi="Times New Roman" w:cs="Times New Roman"/>
          <w:sz w:val="24"/>
          <w:szCs w:val="24"/>
        </w:rPr>
        <w:t xml:space="preserve"> το άνοιγμα της Εκκλησίας προς τα έθνη με βάση τις αποφάσεις της Αποστολικής </w:t>
      </w:r>
      <w:r>
        <w:rPr>
          <w:rFonts w:ascii="Times New Roman" w:hAnsi="Times New Roman" w:cs="Times New Roman"/>
          <w:sz w:val="24"/>
          <w:szCs w:val="24"/>
        </w:rPr>
        <w:t>Σ</w:t>
      </w:r>
      <w:r w:rsidRPr="005B6B94">
        <w:rPr>
          <w:rFonts w:ascii="Times New Roman" w:hAnsi="Times New Roman" w:cs="Times New Roman"/>
          <w:sz w:val="24"/>
          <w:szCs w:val="24"/>
        </w:rPr>
        <w:t xml:space="preserve">υνόδου </w:t>
      </w:r>
      <w:r w:rsidR="007D6632">
        <w:rPr>
          <w:rFonts w:ascii="Times New Roman" w:hAnsi="Times New Roman" w:cs="Times New Roman"/>
          <w:sz w:val="24"/>
          <w:szCs w:val="24"/>
        </w:rPr>
        <w:t>(</w:t>
      </w:r>
      <w:r w:rsidRPr="005B6B94">
        <w:rPr>
          <w:rFonts w:ascii="Times New Roman" w:hAnsi="Times New Roman" w:cs="Times New Roman"/>
          <w:sz w:val="24"/>
          <w:szCs w:val="24"/>
        </w:rPr>
        <w:t>Ιεροσ</w:t>
      </w:r>
      <w:r>
        <w:rPr>
          <w:rFonts w:ascii="Times New Roman" w:hAnsi="Times New Roman" w:cs="Times New Roman"/>
          <w:sz w:val="24"/>
          <w:szCs w:val="24"/>
        </w:rPr>
        <w:t>όλυμα 48/49 μ.Χ)</w:t>
      </w:r>
      <w:r w:rsidRPr="005B6B94">
        <w:rPr>
          <w:rFonts w:ascii="Times New Roman" w:hAnsi="Times New Roman" w:cs="Times New Roman"/>
          <w:sz w:val="24"/>
          <w:szCs w:val="24"/>
        </w:rPr>
        <w:t xml:space="preserve"> είναι αποφασιστικής σημασίας για την εδραίωση της χριστιανικής πίστης στη συνείδηση ανθρώπων </w:t>
      </w:r>
      <w:r>
        <w:rPr>
          <w:rFonts w:ascii="Times New Roman" w:hAnsi="Times New Roman" w:cs="Times New Roman"/>
          <w:sz w:val="24"/>
          <w:szCs w:val="24"/>
        </w:rPr>
        <w:t>πέραν</w:t>
      </w:r>
      <w:r w:rsidRPr="005B6B94">
        <w:rPr>
          <w:rFonts w:ascii="Times New Roman" w:hAnsi="Times New Roman" w:cs="Times New Roman"/>
          <w:sz w:val="24"/>
          <w:szCs w:val="24"/>
        </w:rPr>
        <w:t xml:space="preserve"> του στενού κύκλου του </w:t>
      </w:r>
      <w:r>
        <w:rPr>
          <w:rFonts w:ascii="Times New Roman" w:hAnsi="Times New Roman" w:cs="Times New Roman"/>
          <w:sz w:val="24"/>
          <w:szCs w:val="24"/>
        </w:rPr>
        <w:t>Ι</w:t>
      </w:r>
      <w:r w:rsidRPr="005B6B94">
        <w:rPr>
          <w:rFonts w:ascii="Times New Roman" w:hAnsi="Times New Roman" w:cs="Times New Roman"/>
          <w:sz w:val="24"/>
          <w:szCs w:val="24"/>
        </w:rPr>
        <w:t xml:space="preserve">ουδαϊσμού. Η απόφαση της </w:t>
      </w:r>
      <w:r>
        <w:rPr>
          <w:rFonts w:ascii="Times New Roman" w:hAnsi="Times New Roman" w:cs="Times New Roman"/>
          <w:sz w:val="24"/>
          <w:szCs w:val="24"/>
        </w:rPr>
        <w:t>Σ</w:t>
      </w:r>
      <w:r w:rsidRPr="005B6B94">
        <w:rPr>
          <w:rFonts w:ascii="Times New Roman" w:hAnsi="Times New Roman" w:cs="Times New Roman"/>
          <w:sz w:val="24"/>
          <w:szCs w:val="24"/>
        </w:rPr>
        <w:t xml:space="preserve">υνόδου να μην υποχρεώνει τους εξ </w:t>
      </w:r>
      <w:r>
        <w:rPr>
          <w:rFonts w:ascii="Times New Roman" w:hAnsi="Times New Roman" w:cs="Times New Roman"/>
          <w:sz w:val="24"/>
          <w:szCs w:val="24"/>
        </w:rPr>
        <w:t>εθνών</w:t>
      </w:r>
      <w:r w:rsidRPr="005B6B94">
        <w:rPr>
          <w:rFonts w:ascii="Times New Roman" w:hAnsi="Times New Roman" w:cs="Times New Roman"/>
          <w:sz w:val="24"/>
          <w:szCs w:val="24"/>
        </w:rPr>
        <w:t xml:space="preserve"> χριστιανούς </w:t>
      </w:r>
      <w:r>
        <w:rPr>
          <w:rFonts w:ascii="Times New Roman" w:hAnsi="Times New Roman" w:cs="Times New Roman"/>
          <w:sz w:val="24"/>
          <w:szCs w:val="24"/>
        </w:rPr>
        <w:t>στην</w:t>
      </w:r>
      <w:r w:rsidRPr="005B6B94">
        <w:rPr>
          <w:rFonts w:ascii="Times New Roman" w:hAnsi="Times New Roman" w:cs="Times New Roman"/>
          <w:sz w:val="24"/>
          <w:szCs w:val="24"/>
        </w:rPr>
        <w:t xml:space="preserve"> τήρηση του </w:t>
      </w:r>
      <w:r>
        <w:rPr>
          <w:rFonts w:ascii="Times New Roman" w:hAnsi="Times New Roman" w:cs="Times New Roman"/>
          <w:sz w:val="24"/>
          <w:szCs w:val="24"/>
        </w:rPr>
        <w:t>μ</w:t>
      </w:r>
      <w:r w:rsidRPr="005B6B94">
        <w:rPr>
          <w:rFonts w:ascii="Times New Roman" w:hAnsi="Times New Roman" w:cs="Times New Roman"/>
          <w:sz w:val="24"/>
          <w:szCs w:val="24"/>
        </w:rPr>
        <w:t xml:space="preserve">ωσαϊκού </w:t>
      </w:r>
      <w:r>
        <w:rPr>
          <w:rFonts w:ascii="Times New Roman" w:hAnsi="Times New Roman" w:cs="Times New Roman"/>
          <w:sz w:val="24"/>
          <w:szCs w:val="24"/>
        </w:rPr>
        <w:t>Ν</w:t>
      </w:r>
      <w:r w:rsidRPr="005B6B94">
        <w:rPr>
          <w:rFonts w:ascii="Times New Roman" w:hAnsi="Times New Roman" w:cs="Times New Roman"/>
          <w:sz w:val="24"/>
          <w:szCs w:val="24"/>
        </w:rPr>
        <w:t>όμου ερμηνεύεται</w:t>
      </w:r>
      <w:r>
        <w:rPr>
          <w:rFonts w:ascii="Times New Roman" w:hAnsi="Times New Roman" w:cs="Times New Roman"/>
          <w:sz w:val="24"/>
          <w:szCs w:val="24"/>
        </w:rPr>
        <w:t xml:space="preserve"> </w:t>
      </w:r>
      <w:r w:rsidR="00F67DB8">
        <w:rPr>
          <w:rFonts w:ascii="Times New Roman" w:hAnsi="Times New Roman" w:cs="Times New Roman"/>
          <w:sz w:val="24"/>
          <w:szCs w:val="24"/>
        </w:rPr>
        <w:t>κυρίως</w:t>
      </w:r>
      <w:r>
        <w:rPr>
          <w:rFonts w:ascii="Times New Roman" w:hAnsi="Times New Roman" w:cs="Times New Roman"/>
          <w:sz w:val="24"/>
          <w:szCs w:val="24"/>
        </w:rPr>
        <w:t xml:space="preserve"> </w:t>
      </w:r>
      <w:r w:rsidRPr="005B6B94">
        <w:rPr>
          <w:rFonts w:ascii="Times New Roman" w:hAnsi="Times New Roman" w:cs="Times New Roman"/>
          <w:sz w:val="24"/>
          <w:szCs w:val="24"/>
        </w:rPr>
        <w:t>ως άνοιγμα στο γεγονός της θείας χάριτος</w:t>
      </w:r>
      <w:r w:rsidR="005F0881">
        <w:rPr>
          <w:rFonts w:ascii="Times New Roman" w:hAnsi="Times New Roman" w:cs="Times New Roman"/>
          <w:sz w:val="24"/>
          <w:szCs w:val="24"/>
        </w:rPr>
        <w:t>,</w:t>
      </w:r>
      <w:r w:rsidRPr="005B6B94">
        <w:rPr>
          <w:rFonts w:ascii="Times New Roman" w:hAnsi="Times New Roman" w:cs="Times New Roman"/>
          <w:sz w:val="24"/>
          <w:szCs w:val="24"/>
        </w:rPr>
        <w:t xml:space="preserve"> την οποία εξασφάλισε </w:t>
      </w:r>
      <w:r>
        <w:rPr>
          <w:rFonts w:ascii="Times New Roman" w:hAnsi="Times New Roman" w:cs="Times New Roman"/>
          <w:sz w:val="24"/>
          <w:szCs w:val="24"/>
        </w:rPr>
        <w:t>Κ</w:t>
      </w:r>
      <w:r w:rsidRPr="005B6B94">
        <w:rPr>
          <w:rFonts w:ascii="Times New Roman" w:hAnsi="Times New Roman" w:cs="Times New Roman"/>
          <w:sz w:val="24"/>
          <w:szCs w:val="24"/>
        </w:rPr>
        <w:t>ύριος</w:t>
      </w:r>
      <w:r w:rsidR="005F0881">
        <w:rPr>
          <w:rFonts w:ascii="Times New Roman" w:hAnsi="Times New Roman" w:cs="Times New Roman"/>
          <w:sz w:val="24"/>
          <w:szCs w:val="24"/>
        </w:rPr>
        <w:t>,</w:t>
      </w:r>
      <w:r w:rsidRPr="005B6B94">
        <w:rPr>
          <w:rFonts w:ascii="Times New Roman" w:hAnsi="Times New Roman" w:cs="Times New Roman"/>
          <w:sz w:val="24"/>
          <w:szCs w:val="24"/>
        </w:rPr>
        <w:t xml:space="preserve"> </w:t>
      </w:r>
      <w:r>
        <w:rPr>
          <w:rFonts w:ascii="Times New Roman" w:hAnsi="Times New Roman" w:cs="Times New Roman"/>
          <w:sz w:val="24"/>
          <w:szCs w:val="24"/>
        </w:rPr>
        <w:t>παρά</w:t>
      </w:r>
      <w:r w:rsidRPr="005B6B94">
        <w:rPr>
          <w:rFonts w:ascii="Times New Roman" w:hAnsi="Times New Roman" w:cs="Times New Roman"/>
          <w:sz w:val="24"/>
          <w:szCs w:val="24"/>
        </w:rPr>
        <w:t xml:space="preserve"> ως νίκη</w:t>
      </w:r>
      <w:r>
        <w:rPr>
          <w:rFonts w:ascii="Times New Roman" w:hAnsi="Times New Roman" w:cs="Times New Roman"/>
          <w:sz w:val="24"/>
          <w:szCs w:val="24"/>
        </w:rPr>
        <w:t xml:space="preserve"> αποκλειστικά</w:t>
      </w:r>
      <w:r w:rsidRPr="005B6B94">
        <w:rPr>
          <w:rFonts w:ascii="Times New Roman" w:hAnsi="Times New Roman" w:cs="Times New Roman"/>
          <w:sz w:val="24"/>
          <w:szCs w:val="24"/>
        </w:rPr>
        <w:t xml:space="preserve"> εναντίον του </w:t>
      </w:r>
      <w:r>
        <w:rPr>
          <w:rFonts w:ascii="Times New Roman" w:hAnsi="Times New Roman" w:cs="Times New Roman"/>
          <w:sz w:val="24"/>
          <w:szCs w:val="24"/>
        </w:rPr>
        <w:t>Ν</w:t>
      </w:r>
      <w:r w:rsidRPr="005B6B94">
        <w:rPr>
          <w:rFonts w:ascii="Times New Roman" w:hAnsi="Times New Roman" w:cs="Times New Roman"/>
          <w:sz w:val="24"/>
          <w:szCs w:val="24"/>
        </w:rPr>
        <w:t>όμου</w:t>
      </w:r>
      <w:r>
        <w:rPr>
          <w:rStyle w:val="a4"/>
          <w:rFonts w:ascii="Times New Roman" w:hAnsi="Times New Roman" w:cs="Times New Roman"/>
          <w:sz w:val="24"/>
          <w:szCs w:val="24"/>
        </w:rPr>
        <w:footnoteReference w:id="339"/>
      </w:r>
      <w:r w:rsidRPr="005B6B94">
        <w:rPr>
          <w:rFonts w:ascii="Times New Roman" w:hAnsi="Times New Roman" w:cs="Times New Roman"/>
          <w:sz w:val="24"/>
          <w:szCs w:val="24"/>
        </w:rPr>
        <w:t xml:space="preserve">. </w:t>
      </w:r>
      <w:r>
        <w:rPr>
          <w:rFonts w:ascii="Times New Roman" w:hAnsi="Times New Roman" w:cs="Times New Roman"/>
          <w:sz w:val="24"/>
          <w:szCs w:val="24"/>
        </w:rPr>
        <w:t xml:space="preserve"> Έτσι</w:t>
      </w:r>
      <w:r w:rsidR="00F67DB8">
        <w:rPr>
          <w:rFonts w:ascii="Times New Roman" w:hAnsi="Times New Roman" w:cs="Times New Roman"/>
          <w:sz w:val="24"/>
          <w:szCs w:val="24"/>
        </w:rPr>
        <w:t>,</w:t>
      </w:r>
      <w:r>
        <w:rPr>
          <w:rFonts w:ascii="Times New Roman" w:hAnsi="Times New Roman" w:cs="Times New Roman"/>
          <w:sz w:val="24"/>
          <w:szCs w:val="24"/>
        </w:rPr>
        <w:t xml:space="preserve"> στ</w:t>
      </w:r>
      <w:r w:rsidR="00F67DB8">
        <w:rPr>
          <w:rFonts w:ascii="Times New Roman" w:hAnsi="Times New Roman" w:cs="Times New Roman"/>
          <w:sz w:val="24"/>
          <w:szCs w:val="24"/>
        </w:rPr>
        <w:t>ην πραγματικότητα</w:t>
      </w:r>
      <w:r w:rsidRPr="005B6B94">
        <w:rPr>
          <w:rFonts w:ascii="Times New Roman" w:hAnsi="Times New Roman" w:cs="Times New Roman"/>
          <w:sz w:val="24"/>
          <w:szCs w:val="24"/>
        </w:rPr>
        <w:t xml:space="preserve"> της χάριτος δεν ευδοκιμεί η επίγεια διαίρεση της ανθρώπινης υπόστασης</w:t>
      </w:r>
      <w:r w:rsidR="005F0881">
        <w:rPr>
          <w:rFonts w:ascii="Times New Roman" w:hAnsi="Times New Roman" w:cs="Times New Roman"/>
          <w:sz w:val="24"/>
          <w:szCs w:val="24"/>
        </w:rPr>
        <w:t>,</w:t>
      </w:r>
      <w:r w:rsidRPr="005B6B94">
        <w:rPr>
          <w:rFonts w:ascii="Times New Roman" w:hAnsi="Times New Roman" w:cs="Times New Roman"/>
          <w:sz w:val="24"/>
          <w:szCs w:val="24"/>
        </w:rPr>
        <w:t xml:space="preserve"> αλλά </w:t>
      </w:r>
      <w:r>
        <w:rPr>
          <w:rFonts w:ascii="Times New Roman" w:hAnsi="Times New Roman" w:cs="Times New Roman"/>
          <w:sz w:val="24"/>
          <w:szCs w:val="24"/>
        </w:rPr>
        <w:t xml:space="preserve">η </w:t>
      </w:r>
      <w:r w:rsidRPr="005B6B94">
        <w:rPr>
          <w:rFonts w:ascii="Times New Roman" w:hAnsi="Times New Roman" w:cs="Times New Roman"/>
          <w:sz w:val="24"/>
          <w:szCs w:val="24"/>
        </w:rPr>
        <w:t xml:space="preserve">επαγγελία του Θεού για τη σωτηρία, </w:t>
      </w:r>
      <w:r>
        <w:rPr>
          <w:rFonts w:ascii="Times New Roman" w:hAnsi="Times New Roman" w:cs="Times New Roman"/>
          <w:sz w:val="24"/>
          <w:szCs w:val="24"/>
        </w:rPr>
        <w:t>η</w:t>
      </w:r>
      <w:r w:rsidRPr="005B6B94">
        <w:rPr>
          <w:rFonts w:ascii="Times New Roman" w:hAnsi="Times New Roman" w:cs="Times New Roman"/>
          <w:sz w:val="24"/>
          <w:szCs w:val="24"/>
        </w:rPr>
        <w:t xml:space="preserve"> οποία προσφέρεται με την ενανθρώπηση του Χριστού, το λυτρωτικό </w:t>
      </w:r>
      <w:r>
        <w:rPr>
          <w:rFonts w:ascii="Times New Roman" w:hAnsi="Times New Roman" w:cs="Times New Roman"/>
          <w:sz w:val="24"/>
          <w:szCs w:val="24"/>
        </w:rPr>
        <w:t>έργο</w:t>
      </w:r>
      <w:r w:rsidRPr="005B6B94">
        <w:rPr>
          <w:rFonts w:ascii="Times New Roman" w:hAnsi="Times New Roman" w:cs="Times New Roman"/>
          <w:sz w:val="24"/>
          <w:szCs w:val="24"/>
        </w:rPr>
        <w:t xml:space="preserve"> </w:t>
      </w:r>
      <w:r>
        <w:rPr>
          <w:rFonts w:ascii="Times New Roman" w:hAnsi="Times New Roman" w:cs="Times New Roman"/>
          <w:sz w:val="24"/>
          <w:szCs w:val="24"/>
        </w:rPr>
        <w:t>Τ</w:t>
      </w:r>
      <w:r w:rsidRPr="005B6B94">
        <w:rPr>
          <w:rFonts w:ascii="Times New Roman" w:hAnsi="Times New Roman" w:cs="Times New Roman"/>
          <w:sz w:val="24"/>
          <w:szCs w:val="24"/>
        </w:rPr>
        <w:t xml:space="preserve">ου και την </w:t>
      </w:r>
      <w:r>
        <w:rPr>
          <w:rFonts w:ascii="Times New Roman" w:hAnsi="Times New Roman" w:cs="Times New Roman"/>
          <w:sz w:val="24"/>
          <w:szCs w:val="24"/>
        </w:rPr>
        <w:t>πνευματική</w:t>
      </w:r>
      <w:r w:rsidRPr="005B6B94">
        <w:rPr>
          <w:rFonts w:ascii="Times New Roman" w:hAnsi="Times New Roman" w:cs="Times New Roman"/>
          <w:sz w:val="24"/>
          <w:szCs w:val="24"/>
        </w:rPr>
        <w:t xml:space="preserve"> ζωή της Εκκλησίας </w:t>
      </w:r>
      <w:r w:rsidR="00F67DB8">
        <w:rPr>
          <w:rFonts w:ascii="Times New Roman" w:hAnsi="Times New Roman" w:cs="Times New Roman"/>
          <w:sz w:val="24"/>
          <w:szCs w:val="24"/>
        </w:rPr>
        <w:t>Τ</w:t>
      </w:r>
      <w:r w:rsidRPr="005B6B94">
        <w:rPr>
          <w:rFonts w:ascii="Times New Roman" w:hAnsi="Times New Roman" w:cs="Times New Roman"/>
          <w:sz w:val="24"/>
          <w:szCs w:val="24"/>
        </w:rPr>
        <w:t>ου. Κατά συνέπεια</w:t>
      </w:r>
      <w:r w:rsidR="00F67DB8">
        <w:rPr>
          <w:rFonts w:ascii="Times New Roman" w:hAnsi="Times New Roman" w:cs="Times New Roman"/>
          <w:sz w:val="24"/>
          <w:szCs w:val="24"/>
        </w:rPr>
        <w:t>,</w:t>
      </w:r>
      <w:r w:rsidRPr="005B6B94">
        <w:rPr>
          <w:rFonts w:ascii="Times New Roman" w:hAnsi="Times New Roman" w:cs="Times New Roman"/>
          <w:sz w:val="24"/>
          <w:szCs w:val="24"/>
        </w:rPr>
        <w:t xml:space="preserve"> η θρησκευτική ετερότητα ως απόρροια της Αποστολικής πρότυπη</w:t>
      </w:r>
      <w:r>
        <w:rPr>
          <w:rFonts w:ascii="Times New Roman" w:hAnsi="Times New Roman" w:cs="Times New Roman"/>
          <w:sz w:val="24"/>
          <w:szCs w:val="24"/>
        </w:rPr>
        <w:t>ς</w:t>
      </w:r>
      <w:r w:rsidRPr="005B6B94">
        <w:rPr>
          <w:rFonts w:ascii="Times New Roman" w:hAnsi="Times New Roman" w:cs="Times New Roman"/>
          <w:sz w:val="24"/>
          <w:szCs w:val="24"/>
        </w:rPr>
        <w:t xml:space="preserve"> </w:t>
      </w:r>
      <w:r>
        <w:rPr>
          <w:rFonts w:ascii="Times New Roman" w:hAnsi="Times New Roman" w:cs="Times New Roman"/>
          <w:sz w:val="24"/>
          <w:szCs w:val="24"/>
        </w:rPr>
        <w:t>Σ</w:t>
      </w:r>
      <w:r w:rsidRPr="005B6B94">
        <w:rPr>
          <w:rFonts w:ascii="Times New Roman" w:hAnsi="Times New Roman" w:cs="Times New Roman"/>
          <w:sz w:val="24"/>
          <w:szCs w:val="24"/>
        </w:rPr>
        <w:t>υνόδου κατοχυρώνε</w:t>
      </w:r>
      <w:r>
        <w:rPr>
          <w:rFonts w:ascii="Times New Roman" w:hAnsi="Times New Roman" w:cs="Times New Roman"/>
          <w:sz w:val="24"/>
          <w:szCs w:val="24"/>
        </w:rPr>
        <w:t>ι</w:t>
      </w:r>
      <w:r w:rsidRPr="005B6B94">
        <w:rPr>
          <w:rFonts w:ascii="Times New Roman" w:hAnsi="Times New Roman" w:cs="Times New Roman"/>
          <w:sz w:val="24"/>
          <w:szCs w:val="24"/>
        </w:rPr>
        <w:t xml:space="preserve"> θεολογικά και εκκλησιολογικά στη δύναμη του </w:t>
      </w:r>
      <w:r>
        <w:rPr>
          <w:rFonts w:ascii="Times New Roman" w:hAnsi="Times New Roman" w:cs="Times New Roman"/>
          <w:sz w:val="24"/>
          <w:szCs w:val="24"/>
        </w:rPr>
        <w:t>Α</w:t>
      </w:r>
      <w:r w:rsidRPr="005B6B94">
        <w:rPr>
          <w:rFonts w:ascii="Times New Roman" w:hAnsi="Times New Roman" w:cs="Times New Roman"/>
          <w:sz w:val="24"/>
          <w:szCs w:val="24"/>
        </w:rPr>
        <w:t xml:space="preserve">ποστολικού </w:t>
      </w:r>
      <w:r>
        <w:rPr>
          <w:rFonts w:ascii="Times New Roman" w:hAnsi="Times New Roman" w:cs="Times New Roman"/>
          <w:sz w:val="24"/>
          <w:szCs w:val="24"/>
        </w:rPr>
        <w:t>λόγου ότι ο Θεός δεν είναι προσωπολήπτης</w:t>
      </w:r>
      <w:r>
        <w:rPr>
          <w:rStyle w:val="a4"/>
          <w:rFonts w:ascii="Times New Roman" w:hAnsi="Times New Roman" w:cs="Times New Roman"/>
          <w:sz w:val="24"/>
          <w:szCs w:val="24"/>
        </w:rPr>
        <w:footnoteReference w:id="340"/>
      </w:r>
      <w:r>
        <w:rPr>
          <w:rFonts w:ascii="Times New Roman" w:hAnsi="Times New Roman" w:cs="Times New Roman"/>
          <w:sz w:val="24"/>
          <w:szCs w:val="24"/>
        </w:rPr>
        <w:t>.</w:t>
      </w:r>
      <w:r w:rsidRPr="005B6B94">
        <w:rPr>
          <w:rFonts w:ascii="Times New Roman" w:hAnsi="Times New Roman" w:cs="Times New Roman"/>
          <w:sz w:val="24"/>
          <w:szCs w:val="24"/>
        </w:rPr>
        <w:t xml:space="preserve">    </w:t>
      </w:r>
    </w:p>
    <w:p w:rsidR="00C05ED6" w:rsidRPr="00C05ED6" w:rsidRDefault="000D53BF" w:rsidP="00D305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Στο Σώμα του ζώντος</w:t>
      </w:r>
      <w:r w:rsidR="0029410C" w:rsidRPr="0029410C">
        <w:rPr>
          <w:rFonts w:ascii="Times New Roman" w:hAnsi="Times New Roman" w:cs="Times New Roman"/>
          <w:sz w:val="24"/>
          <w:szCs w:val="24"/>
        </w:rPr>
        <w:t xml:space="preserve"> Χριστού βλέπει ο Γ</w:t>
      </w:r>
      <w:r>
        <w:rPr>
          <w:rFonts w:ascii="Times New Roman" w:hAnsi="Times New Roman" w:cs="Times New Roman"/>
          <w:sz w:val="24"/>
          <w:szCs w:val="24"/>
        </w:rPr>
        <w:t>. Φλωρόφσκυ</w:t>
      </w:r>
      <w:r w:rsidR="0029410C" w:rsidRPr="0029410C">
        <w:rPr>
          <w:rFonts w:ascii="Times New Roman" w:hAnsi="Times New Roman" w:cs="Times New Roman"/>
          <w:sz w:val="24"/>
          <w:szCs w:val="24"/>
        </w:rPr>
        <w:t xml:space="preserve"> την διαρκή </w:t>
      </w:r>
      <w:r>
        <w:rPr>
          <w:rFonts w:ascii="Times New Roman" w:hAnsi="Times New Roman" w:cs="Times New Roman"/>
          <w:sz w:val="24"/>
          <w:szCs w:val="24"/>
        </w:rPr>
        <w:t>ενότητα</w:t>
      </w:r>
      <w:r w:rsidR="0029410C" w:rsidRPr="0029410C">
        <w:rPr>
          <w:rFonts w:ascii="Times New Roman" w:hAnsi="Times New Roman" w:cs="Times New Roman"/>
          <w:sz w:val="24"/>
          <w:szCs w:val="24"/>
        </w:rPr>
        <w:t xml:space="preserve"> των </w:t>
      </w:r>
      <w:r>
        <w:rPr>
          <w:rFonts w:ascii="Times New Roman" w:hAnsi="Times New Roman" w:cs="Times New Roman"/>
          <w:sz w:val="24"/>
          <w:szCs w:val="24"/>
        </w:rPr>
        <w:t>ανθρώπων</w:t>
      </w:r>
      <w:r w:rsidR="0029410C" w:rsidRPr="0029410C">
        <w:rPr>
          <w:rFonts w:ascii="Times New Roman" w:hAnsi="Times New Roman" w:cs="Times New Roman"/>
          <w:sz w:val="24"/>
          <w:szCs w:val="24"/>
        </w:rPr>
        <w:t xml:space="preserve"> ως μία ανεπανάληπτη εμπειρία της Αποστολικής Εκκλησίας που συνόψισε το </w:t>
      </w:r>
      <w:r>
        <w:rPr>
          <w:rFonts w:ascii="Times New Roman" w:hAnsi="Times New Roman" w:cs="Times New Roman"/>
          <w:sz w:val="24"/>
          <w:szCs w:val="24"/>
        </w:rPr>
        <w:t>όλο</w:t>
      </w:r>
      <w:r w:rsidR="00F67DB8">
        <w:rPr>
          <w:rFonts w:ascii="Times New Roman" w:hAnsi="Times New Roman" w:cs="Times New Roman"/>
          <w:sz w:val="24"/>
          <w:szCs w:val="24"/>
        </w:rPr>
        <w:t>ν</w:t>
      </w:r>
      <w:r w:rsidR="0029410C" w:rsidRPr="0029410C">
        <w:rPr>
          <w:rFonts w:ascii="Times New Roman" w:hAnsi="Times New Roman" w:cs="Times New Roman"/>
          <w:sz w:val="24"/>
          <w:szCs w:val="24"/>
        </w:rPr>
        <w:t xml:space="preserve"> μυστήριο του Χριστολογικού δόγματος και την αποδοχή κάθε </w:t>
      </w:r>
      <w:r>
        <w:rPr>
          <w:rFonts w:ascii="Times New Roman" w:hAnsi="Times New Roman" w:cs="Times New Roman"/>
          <w:sz w:val="24"/>
          <w:szCs w:val="24"/>
        </w:rPr>
        <w:t>προσώπου</w:t>
      </w:r>
      <w:r w:rsidR="00F67DB8">
        <w:rPr>
          <w:rFonts w:ascii="Times New Roman" w:hAnsi="Times New Roman" w:cs="Times New Roman"/>
          <w:sz w:val="24"/>
          <w:szCs w:val="24"/>
        </w:rPr>
        <w:t xml:space="preserve">, το οποίο </w:t>
      </w:r>
      <w:r w:rsidR="0029410C" w:rsidRPr="0029410C">
        <w:rPr>
          <w:rFonts w:ascii="Times New Roman" w:hAnsi="Times New Roman" w:cs="Times New Roman"/>
          <w:sz w:val="24"/>
          <w:szCs w:val="24"/>
        </w:rPr>
        <w:t>θα ήθελε να καταστ</w:t>
      </w:r>
      <w:r w:rsidR="005F0881">
        <w:rPr>
          <w:rFonts w:ascii="Times New Roman" w:hAnsi="Times New Roman" w:cs="Times New Roman"/>
          <w:sz w:val="24"/>
          <w:szCs w:val="24"/>
        </w:rPr>
        <w:t>εί</w:t>
      </w:r>
      <w:r w:rsidR="0029410C" w:rsidRPr="0029410C">
        <w:rPr>
          <w:rFonts w:ascii="Times New Roman" w:hAnsi="Times New Roman" w:cs="Times New Roman"/>
          <w:sz w:val="24"/>
          <w:szCs w:val="24"/>
        </w:rPr>
        <w:t xml:space="preserve"> </w:t>
      </w:r>
      <w:r>
        <w:rPr>
          <w:rFonts w:ascii="Times New Roman" w:hAnsi="Times New Roman" w:cs="Times New Roman"/>
          <w:sz w:val="24"/>
          <w:szCs w:val="24"/>
        </w:rPr>
        <w:t>συγ</w:t>
      </w:r>
      <w:r w:rsidR="0029410C" w:rsidRPr="0029410C">
        <w:rPr>
          <w:rFonts w:ascii="Times New Roman" w:hAnsi="Times New Roman" w:cs="Times New Roman"/>
          <w:sz w:val="24"/>
          <w:szCs w:val="24"/>
        </w:rPr>
        <w:t>κοινωνό</w:t>
      </w:r>
      <w:r>
        <w:rPr>
          <w:rFonts w:ascii="Times New Roman" w:hAnsi="Times New Roman" w:cs="Times New Roman"/>
          <w:sz w:val="24"/>
          <w:szCs w:val="24"/>
        </w:rPr>
        <w:t xml:space="preserve">ς </w:t>
      </w:r>
      <w:r w:rsidR="0029410C" w:rsidRPr="0029410C">
        <w:rPr>
          <w:rFonts w:ascii="Times New Roman" w:hAnsi="Times New Roman" w:cs="Times New Roman"/>
          <w:sz w:val="24"/>
          <w:szCs w:val="24"/>
        </w:rPr>
        <w:t xml:space="preserve"> </w:t>
      </w:r>
      <w:r>
        <w:rPr>
          <w:rFonts w:ascii="Times New Roman" w:hAnsi="Times New Roman" w:cs="Times New Roman"/>
          <w:sz w:val="24"/>
          <w:szCs w:val="24"/>
        </w:rPr>
        <w:t>της ριζικής μεταμόρφωσης</w:t>
      </w:r>
      <w:r w:rsidR="0029410C" w:rsidRPr="0029410C">
        <w:rPr>
          <w:rFonts w:ascii="Times New Roman" w:hAnsi="Times New Roman" w:cs="Times New Roman"/>
          <w:sz w:val="24"/>
          <w:szCs w:val="24"/>
        </w:rPr>
        <w:t xml:space="preserve"> από τη φθορά και το θάνατο</w:t>
      </w:r>
      <w:r>
        <w:rPr>
          <w:rStyle w:val="a4"/>
          <w:rFonts w:ascii="Times New Roman" w:hAnsi="Times New Roman" w:cs="Times New Roman"/>
          <w:sz w:val="24"/>
          <w:szCs w:val="24"/>
        </w:rPr>
        <w:footnoteReference w:id="341"/>
      </w:r>
      <w:r w:rsidR="0029410C" w:rsidRPr="0029410C">
        <w:rPr>
          <w:rFonts w:ascii="Times New Roman" w:hAnsi="Times New Roman" w:cs="Times New Roman"/>
          <w:sz w:val="24"/>
          <w:szCs w:val="24"/>
        </w:rPr>
        <w:t xml:space="preserve">. </w:t>
      </w:r>
      <w:r>
        <w:rPr>
          <w:rFonts w:ascii="Times New Roman" w:hAnsi="Times New Roman" w:cs="Times New Roman"/>
          <w:sz w:val="24"/>
          <w:szCs w:val="24"/>
        </w:rPr>
        <w:t>Η Χριστοκεντρική, όμως, θεώρηση</w:t>
      </w:r>
      <w:r w:rsidR="0029410C" w:rsidRPr="0029410C">
        <w:rPr>
          <w:rFonts w:ascii="Times New Roman" w:hAnsi="Times New Roman" w:cs="Times New Roman"/>
          <w:sz w:val="24"/>
          <w:szCs w:val="24"/>
        </w:rPr>
        <w:t xml:space="preserve"> </w:t>
      </w:r>
      <w:r>
        <w:rPr>
          <w:rFonts w:ascii="Times New Roman" w:hAnsi="Times New Roman" w:cs="Times New Roman"/>
          <w:sz w:val="24"/>
          <w:szCs w:val="24"/>
        </w:rPr>
        <w:t xml:space="preserve"> της Εκκλησίας θα </w:t>
      </w:r>
      <w:r w:rsidR="0029410C" w:rsidRPr="0029410C">
        <w:rPr>
          <w:rFonts w:ascii="Times New Roman" w:hAnsi="Times New Roman" w:cs="Times New Roman"/>
          <w:sz w:val="24"/>
          <w:szCs w:val="24"/>
        </w:rPr>
        <w:t>παρέμενε προβληματική</w:t>
      </w:r>
      <w:r w:rsidR="005F0881">
        <w:rPr>
          <w:rFonts w:ascii="Times New Roman" w:hAnsi="Times New Roman" w:cs="Times New Roman"/>
          <w:sz w:val="24"/>
          <w:szCs w:val="24"/>
        </w:rPr>
        <w:t>,</w:t>
      </w:r>
      <w:r w:rsidR="0029410C" w:rsidRPr="0029410C">
        <w:rPr>
          <w:rFonts w:ascii="Times New Roman" w:hAnsi="Times New Roman" w:cs="Times New Roman"/>
          <w:sz w:val="24"/>
          <w:szCs w:val="24"/>
        </w:rPr>
        <w:t xml:space="preserve"> αν </w:t>
      </w:r>
      <w:r>
        <w:rPr>
          <w:rFonts w:ascii="Times New Roman" w:hAnsi="Times New Roman" w:cs="Times New Roman"/>
          <w:sz w:val="24"/>
          <w:szCs w:val="24"/>
        </w:rPr>
        <w:t>κάποιος</w:t>
      </w:r>
      <w:r w:rsidR="0029410C" w:rsidRPr="0029410C">
        <w:rPr>
          <w:rFonts w:ascii="Times New Roman" w:hAnsi="Times New Roman" w:cs="Times New Roman"/>
          <w:sz w:val="24"/>
          <w:szCs w:val="24"/>
        </w:rPr>
        <w:t xml:space="preserve"> παρ</w:t>
      </w:r>
      <w:r>
        <w:rPr>
          <w:rFonts w:ascii="Times New Roman" w:hAnsi="Times New Roman" w:cs="Times New Roman"/>
          <w:sz w:val="24"/>
          <w:szCs w:val="24"/>
        </w:rPr>
        <w:t>α</w:t>
      </w:r>
      <w:r w:rsidR="0029410C" w:rsidRPr="0029410C">
        <w:rPr>
          <w:rFonts w:ascii="Times New Roman" w:hAnsi="Times New Roman" w:cs="Times New Roman"/>
          <w:sz w:val="24"/>
          <w:szCs w:val="24"/>
        </w:rPr>
        <w:t xml:space="preserve">θεωρούσε την ταυτόχρονη </w:t>
      </w:r>
      <w:r>
        <w:rPr>
          <w:rFonts w:ascii="Times New Roman" w:hAnsi="Times New Roman" w:cs="Times New Roman"/>
          <w:sz w:val="24"/>
          <w:szCs w:val="24"/>
        </w:rPr>
        <w:t>ζωοποιό</w:t>
      </w:r>
      <w:r w:rsidR="0029410C" w:rsidRPr="0029410C">
        <w:rPr>
          <w:rFonts w:ascii="Times New Roman" w:hAnsi="Times New Roman" w:cs="Times New Roman"/>
          <w:sz w:val="24"/>
          <w:szCs w:val="24"/>
        </w:rPr>
        <w:t xml:space="preserve"> δύναμη του Αγίου </w:t>
      </w:r>
      <w:r>
        <w:rPr>
          <w:rFonts w:ascii="Times New Roman" w:hAnsi="Times New Roman" w:cs="Times New Roman"/>
          <w:sz w:val="24"/>
          <w:szCs w:val="24"/>
        </w:rPr>
        <w:t>Πνεύματος, η</w:t>
      </w:r>
      <w:r w:rsidR="0029410C" w:rsidRPr="0029410C">
        <w:rPr>
          <w:rFonts w:ascii="Times New Roman" w:hAnsi="Times New Roman" w:cs="Times New Roman"/>
          <w:sz w:val="24"/>
          <w:szCs w:val="24"/>
        </w:rPr>
        <w:t xml:space="preserve"> οποία ακριβώς εγγυάται την ενότητα του </w:t>
      </w:r>
      <w:r>
        <w:rPr>
          <w:rFonts w:ascii="Times New Roman" w:hAnsi="Times New Roman" w:cs="Times New Roman"/>
          <w:sz w:val="24"/>
          <w:szCs w:val="24"/>
        </w:rPr>
        <w:t>Σ</w:t>
      </w:r>
      <w:r w:rsidR="0029410C" w:rsidRPr="0029410C">
        <w:rPr>
          <w:rFonts w:ascii="Times New Roman" w:hAnsi="Times New Roman" w:cs="Times New Roman"/>
          <w:sz w:val="24"/>
          <w:szCs w:val="24"/>
        </w:rPr>
        <w:t>ώματος της Εκκλησίας</w:t>
      </w:r>
      <w:r>
        <w:rPr>
          <w:rStyle w:val="a4"/>
          <w:rFonts w:ascii="Times New Roman" w:hAnsi="Times New Roman" w:cs="Times New Roman"/>
          <w:sz w:val="24"/>
          <w:szCs w:val="24"/>
        </w:rPr>
        <w:footnoteReference w:id="342"/>
      </w:r>
      <w:r w:rsidR="0029410C" w:rsidRPr="0029410C">
        <w:rPr>
          <w:rFonts w:ascii="Times New Roman" w:hAnsi="Times New Roman" w:cs="Times New Roman"/>
          <w:sz w:val="24"/>
          <w:szCs w:val="24"/>
        </w:rPr>
        <w:t xml:space="preserve"> και δημιουργεί την </w:t>
      </w:r>
      <w:r>
        <w:rPr>
          <w:rFonts w:ascii="Times New Roman" w:hAnsi="Times New Roman" w:cs="Times New Roman"/>
          <w:sz w:val="24"/>
          <w:szCs w:val="24"/>
        </w:rPr>
        <w:t>αυθεντική</w:t>
      </w:r>
      <w:r w:rsidR="0029410C" w:rsidRPr="0029410C">
        <w:rPr>
          <w:rFonts w:ascii="Times New Roman" w:hAnsi="Times New Roman" w:cs="Times New Roman"/>
          <w:sz w:val="24"/>
          <w:szCs w:val="24"/>
        </w:rPr>
        <w:t xml:space="preserve"> κοινωνία εν Χριστώ όχι μόνο</w:t>
      </w:r>
      <w:r w:rsidR="00F67DB8">
        <w:rPr>
          <w:rFonts w:ascii="Times New Roman" w:hAnsi="Times New Roman" w:cs="Times New Roman"/>
          <w:sz w:val="24"/>
          <w:szCs w:val="24"/>
        </w:rPr>
        <w:t>ν</w:t>
      </w:r>
      <w:r w:rsidR="0029410C" w:rsidRPr="0029410C">
        <w:rPr>
          <w:rFonts w:ascii="Times New Roman" w:hAnsi="Times New Roman" w:cs="Times New Roman"/>
          <w:sz w:val="24"/>
          <w:szCs w:val="24"/>
        </w:rPr>
        <w:t xml:space="preserve"> ως μια άσκηση </w:t>
      </w:r>
      <w:r>
        <w:rPr>
          <w:rFonts w:ascii="Times New Roman" w:hAnsi="Times New Roman" w:cs="Times New Roman"/>
          <w:sz w:val="24"/>
          <w:szCs w:val="24"/>
        </w:rPr>
        <w:t>α</w:t>
      </w:r>
      <w:r w:rsidR="0029410C" w:rsidRPr="0029410C">
        <w:rPr>
          <w:rFonts w:ascii="Times New Roman" w:hAnsi="Times New Roman" w:cs="Times New Roman"/>
          <w:sz w:val="24"/>
          <w:szCs w:val="24"/>
        </w:rPr>
        <w:t>ρετής</w:t>
      </w:r>
      <w:r w:rsidR="00F67DB8">
        <w:rPr>
          <w:rFonts w:ascii="Times New Roman" w:hAnsi="Times New Roman" w:cs="Times New Roman"/>
          <w:sz w:val="24"/>
          <w:szCs w:val="24"/>
        </w:rPr>
        <w:t>,</w:t>
      </w:r>
      <w:r w:rsidR="0029410C" w:rsidRPr="0029410C">
        <w:rPr>
          <w:rFonts w:ascii="Times New Roman" w:hAnsi="Times New Roman" w:cs="Times New Roman"/>
          <w:sz w:val="24"/>
          <w:szCs w:val="24"/>
        </w:rPr>
        <w:t xml:space="preserve"> αλλά κυρίως με την πραγμάτωση της αμοιβαιότητας ανάμεσα στα μέλη </w:t>
      </w:r>
      <w:r>
        <w:rPr>
          <w:rFonts w:ascii="Times New Roman" w:hAnsi="Times New Roman" w:cs="Times New Roman"/>
          <w:sz w:val="24"/>
          <w:szCs w:val="24"/>
        </w:rPr>
        <w:t>και</w:t>
      </w:r>
      <w:r w:rsidR="0029410C" w:rsidRPr="0029410C">
        <w:rPr>
          <w:rFonts w:ascii="Times New Roman" w:hAnsi="Times New Roman" w:cs="Times New Roman"/>
          <w:sz w:val="24"/>
          <w:szCs w:val="24"/>
        </w:rPr>
        <w:t xml:space="preserve"> σε όσους </w:t>
      </w:r>
      <w:r>
        <w:rPr>
          <w:rFonts w:ascii="Times New Roman" w:hAnsi="Times New Roman" w:cs="Times New Roman"/>
          <w:sz w:val="24"/>
          <w:szCs w:val="24"/>
        </w:rPr>
        <w:t>αισθάνονται την ανάγκη</w:t>
      </w:r>
      <w:r w:rsidR="0029410C" w:rsidRPr="0029410C">
        <w:rPr>
          <w:rFonts w:ascii="Times New Roman" w:hAnsi="Times New Roman" w:cs="Times New Roman"/>
          <w:sz w:val="24"/>
          <w:szCs w:val="24"/>
        </w:rPr>
        <w:t xml:space="preserve"> ν</w:t>
      </w:r>
      <w:r w:rsidR="005F0881">
        <w:rPr>
          <w:rFonts w:ascii="Times New Roman" w:hAnsi="Times New Roman" w:cs="Times New Roman"/>
          <w:sz w:val="24"/>
          <w:szCs w:val="24"/>
        </w:rPr>
        <w:t>΄</w:t>
      </w:r>
      <w:r w:rsidR="0029410C" w:rsidRPr="0029410C">
        <w:rPr>
          <w:rFonts w:ascii="Times New Roman" w:hAnsi="Times New Roman" w:cs="Times New Roman"/>
          <w:sz w:val="24"/>
          <w:szCs w:val="24"/>
        </w:rPr>
        <w:t xml:space="preserve"> απελευθερωθούν από τα παλ</w:t>
      </w:r>
      <w:r w:rsidR="00F55635">
        <w:rPr>
          <w:rFonts w:ascii="Times New Roman" w:hAnsi="Times New Roman" w:cs="Times New Roman"/>
          <w:sz w:val="24"/>
          <w:szCs w:val="24"/>
        </w:rPr>
        <w:t>α</w:t>
      </w:r>
      <w:r w:rsidR="0029410C" w:rsidRPr="0029410C">
        <w:rPr>
          <w:rFonts w:ascii="Times New Roman" w:hAnsi="Times New Roman" w:cs="Times New Roman"/>
          <w:sz w:val="24"/>
          <w:szCs w:val="24"/>
        </w:rPr>
        <w:t>ιά δεσμά</w:t>
      </w:r>
      <w:r>
        <w:rPr>
          <w:rStyle w:val="a4"/>
          <w:rFonts w:ascii="Times New Roman" w:hAnsi="Times New Roman" w:cs="Times New Roman"/>
          <w:sz w:val="24"/>
          <w:szCs w:val="24"/>
        </w:rPr>
        <w:footnoteReference w:id="343"/>
      </w:r>
      <w:r>
        <w:rPr>
          <w:rFonts w:ascii="Times New Roman" w:hAnsi="Times New Roman" w:cs="Times New Roman"/>
          <w:sz w:val="24"/>
          <w:szCs w:val="24"/>
        </w:rPr>
        <w:t>.</w:t>
      </w:r>
      <w:r w:rsidR="0029410C" w:rsidRPr="0029410C">
        <w:rPr>
          <w:rFonts w:ascii="Times New Roman" w:hAnsi="Times New Roman" w:cs="Times New Roman"/>
          <w:sz w:val="24"/>
          <w:szCs w:val="24"/>
        </w:rPr>
        <w:t xml:space="preserve"> </w:t>
      </w:r>
      <w:r w:rsidR="00F55635">
        <w:rPr>
          <w:rFonts w:ascii="Times New Roman" w:hAnsi="Times New Roman" w:cs="Times New Roman"/>
          <w:sz w:val="24"/>
          <w:szCs w:val="24"/>
        </w:rPr>
        <w:t>Επομένως</w:t>
      </w:r>
      <w:r w:rsidR="00F67DB8">
        <w:rPr>
          <w:rFonts w:ascii="Times New Roman" w:hAnsi="Times New Roman" w:cs="Times New Roman"/>
          <w:sz w:val="24"/>
          <w:szCs w:val="24"/>
        </w:rPr>
        <w:t>,</w:t>
      </w:r>
      <w:r w:rsidR="00F55635">
        <w:rPr>
          <w:rFonts w:ascii="Times New Roman" w:hAnsi="Times New Roman" w:cs="Times New Roman"/>
          <w:sz w:val="24"/>
          <w:szCs w:val="24"/>
        </w:rPr>
        <w:t xml:space="preserve"> η κοινωνία του Αγίου Πνεύματος δεν οριοθετεί κριτήρια αποκλειστικότητας του εκκλησιαστικού Σώματος</w:t>
      </w:r>
      <w:r w:rsidR="00F67DB8">
        <w:rPr>
          <w:rFonts w:ascii="Times New Roman" w:hAnsi="Times New Roman" w:cs="Times New Roman"/>
          <w:sz w:val="24"/>
          <w:szCs w:val="24"/>
        </w:rPr>
        <w:t>,</w:t>
      </w:r>
      <w:r w:rsidR="00F55635">
        <w:rPr>
          <w:rFonts w:ascii="Times New Roman" w:hAnsi="Times New Roman" w:cs="Times New Roman"/>
          <w:sz w:val="24"/>
          <w:szCs w:val="24"/>
        </w:rPr>
        <w:t xml:space="preserve"> παρά μόνο</w:t>
      </w:r>
      <w:r w:rsidR="00F67DB8">
        <w:rPr>
          <w:rFonts w:ascii="Times New Roman" w:hAnsi="Times New Roman" w:cs="Times New Roman"/>
          <w:sz w:val="24"/>
          <w:szCs w:val="24"/>
        </w:rPr>
        <w:t>ν</w:t>
      </w:r>
      <w:r w:rsidR="00F55635">
        <w:rPr>
          <w:rFonts w:ascii="Times New Roman" w:hAnsi="Times New Roman" w:cs="Times New Roman"/>
          <w:sz w:val="24"/>
          <w:szCs w:val="24"/>
        </w:rPr>
        <w:t xml:space="preserve"> τη μετοχή κάθε ανεπανάληπτου προσώπου στο γεγονός της σωτηρίας, με γνώμονα κυρίως της αλληλοπεριχώρηση</w:t>
      </w:r>
      <w:r w:rsidR="00A57592">
        <w:rPr>
          <w:rFonts w:ascii="Times New Roman" w:hAnsi="Times New Roman" w:cs="Times New Roman"/>
          <w:sz w:val="24"/>
          <w:szCs w:val="24"/>
        </w:rPr>
        <w:t xml:space="preserve"> έτερων προσωπικών υποστάσεων.</w:t>
      </w:r>
      <w:r w:rsidR="005214FD">
        <w:rPr>
          <w:rFonts w:ascii="Times New Roman" w:hAnsi="Times New Roman" w:cs="Times New Roman"/>
          <w:sz w:val="24"/>
          <w:szCs w:val="24"/>
        </w:rPr>
        <w:t xml:space="preserve"> </w:t>
      </w:r>
      <w:r w:rsidR="00C05ED6">
        <w:rPr>
          <w:rFonts w:ascii="Times New Roman" w:hAnsi="Times New Roman" w:cs="Times New Roman"/>
          <w:sz w:val="24"/>
          <w:szCs w:val="24"/>
        </w:rPr>
        <w:t xml:space="preserve">Ο Ρ. </w:t>
      </w:r>
      <w:r w:rsidR="00C05ED6" w:rsidRPr="00C05ED6">
        <w:rPr>
          <w:rFonts w:ascii="Times New Roman" w:hAnsi="Times New Roman" w:cs="Times New Roman"/>
          <w:sz w:val="24"/>
          <w:szCs w:val="24"/>
        </w:rPr>
        <w:t xml:space="preserve">Πίτερσεν χρησιμοποιεί </w:t>
      </w:r>
      <w:r w:rsidR="00C05ED6">
        <w:rPr>
          <w:rFonts w:ascii="Times New Roman" w:hAnsi="Times New Roman" w:cs="Times New Roman"/>
          <w:sz w:val="24"/>
          <w:szCs w:val="24"/>
        </w:rPr>
        <w:t>και αναλύει</w:t>
      </w:r>
      <w:r w:rsidR="00C05ED6" w:rsidRPr="00C05ED6">
        <w:rPr>
          <w:rFonts w:ascii="Times New Roman" w:hAnsi="Times New Roman" w:cs="Times New Roman"/>
          <w:sz w:val="24"/>
          <w:szCs w:val="24"/>
        </w:rPr>
        <w:t xml:space="preserve"> τον όρο </w:t>
      </w:r>
      <w:r w:rsidR="00C05ED6">
        <w:rPr>
          <w:rFonts w:ascii="Times New Roman" w:hAnsi="Times New Roman" w:cs="Times New Roman"/>
          <w:sz w:val="24"/>
          <w:szCs w:val="24"/>
        </w:rPr>
        <w:t>«</w:t>
      </w:r>
      <w:r w:rsidR="00C05ED6" w:rsidRPr="00C05ED6">
        <w:rPr>
          <w:rFonts w:ascii="Times New Roman" w:hAnsi="Times New Roman" w:cs="Times New Roman"/>
          <w:sz w:val="24"/>
          <w:szCs w:val="24"/>
        </w:rPr>
        <w:t>συμφιλίωση</w:t>
      </w:r>
      <w:r w:rsidR="00C05ED6">
        <w:rPr>
          <w:rFonts w:ascii="Times New Roman" w:hAnsi="Times New Roman" w:cs="Times New Roman"/>
          <w:sz w:val="24"/>
          <w:szCs w:val="24"/>
        </w:rPr>
        <w:t>»</w:t>
      </w:r>
      <w:r w:rsidR="00C05ED6" w:rsidRPr="00C05ED6">
        <w:rPr>
          <w:rFonts w:ascii="Times New Roman" w:hAnsi="Times New Roman" w:cs="Times New Roman"/>
          <w:sz w:val="24"/>
          <w:szCs w:val="24"/>
        </w:rPr>
        <w:t xml:space="preserve"> ως προϊόν της άφεσης</w:t>
      </w:r>
      <w:r w:rsidR="00C05ED6">
        <w:rPr>
          <w:rFonts w:ascii="Times New Roman" w:hAnsi="Times New Roman" w:cs="Times New Roman"/>
          <w:sz w:val="24"/>
          <w:szCs w:val="24"/>
        </w:rPr>
        <w:t xml:space="preserve">, </w:t>
      </w:r>
      <w:r w:rsidR="00C05ED6" w:rsidRPr="00C05ED6">
        <w:rPr>
          <w:rFonts w:ascii="Times New Roman" w:hAnsi="Times New Roman" w:cs="Times New Roman"/>
          <w:sz w:val="24"/>
          <w:szCs w:val="24"/>
        </w:rPr>
        <w:t xml:space="preserve"> </w:t>
      </w:r>
      <w:r w:rsidR="005F0881">
        <w:rPr>
          <w:rFonts w:ascii="Times New Roman" w:hAnsi="Times New Roman" w:cs="Times New Roman"/>
          <w:sz w:val="24"/>
          <w:szCs w:val="24"/>
        </w:rPr>
        <w:t xml:space="preserve">η </w:t>
      </w:r>
      <w:r w:rsidR="00C05ED6" w:rsidRPr="00C05ED6">
        <w:rPr>
          <w:rFonts w:ascii="Times New Roman" w:hAnsi="Times New Roman" w:cs="Times New Roman"/>
          <w:sz w:val="24"/>
          <w:szCs w:val="24"/>
        </w:rPr>
        <w:t xml:space="preserve">οποία είναι συνυφασμένη με το σταυρικό παράδειγμα του </w:t>
      </w:r>
      <w:r w:rsidR="00C05ED6">
        <w:rPr>
          <w:rFonts w:ascii="Times New Roman" w:hAnsi="Times New Roman" w:cs="Times New Roman"/>
          <w:sz w:val="24"/>
          <w:szCs w:val="24"/>
        </w:rPr>
        <w:t>Κ</w:t>
      </w:r>
      <w:r w:rsidR="00C05ED6" w:rsidRPr="00C05ED6">
        <w:rPr>
          <w:rFonts w:ascii="Times New Roman" w:hAnsi="Times New Roman" w:cs="Times New Roman"/>
          <w:sz w:val="24"/>
          <w:szCs w:val="24"/>
        </w:rPr>
        <w:t>υρίου</w:t>
      </w:r>
      <w:r w:rsidR="00F67DB8">
        <w:rPr>
          <w:rFonts w:ascii="Times New Roman" w:hAnsi="Times New Roman" w:cs="Times New Roman"/>
          <w:sz w:val="24"/>
          <w:szCs w:val="24"/>
        </w:rPr>
        <w:t>,</w:t>
      </w:r>
      <w:r w:rsidR="00C05ED6" w:rsidRPr="00C05ED6">
        <w:rPr>
          <w:rFonts w:ascii="Times New Roman" w:hAnsi="Times New Roman" w:cs="Times New Roman"/>
          <w:sz w:val="24"/>
          <w:szCs w:val="24"/>
        </w:rPr>
        <w:t xml:space="preserve"> </w:t>
      </w:r>
      <w:r w:rsidR="00C05ED6">
        <w:rPr>
          <w:rFonts w:ascii="Times New Roman" w:hAnsi="Times New Roman" w:cs="Times New Roman"/>
          <w:sz w:val="24"/>
          <w:szCs w:val="24"/>
        </w:rPr>
        <w:t>δηλαδή</w:t>
      </w:r>
      <w:r w:rsidR="00C05ED6" w:rsidRPr="00C05ED6">
        <w:rPr>
          <w:rFonts w:ascii="Times New Roman" w:hAnsi="Times New Roman" w:cs="Times New Roman"/>
          <w:sz w:val="24"/>
          <w:szCs w:val="24"/>
        </w:rPr>
        <w:t xml:space="preserve"> το ύψιστο τεκμήριο της </w:t>
      </w:r>
      <w:r w:rsidR="00C05ED6">
        <w:rPr>
          <w:rFonts w:ascii="Times New Roman" w:hAnsi="Times New Roman" w:cs="Times New Roman"/>
          <w:sz w:val="24"/>
          <w:szCs w:val="24"/>
        </w:rPr>
        <w:t>Β</w:t>
      </w:r>
      <w:r w:rsidR="00C05ED6" w:rsidRPr="00C05ED6">
        <w:rPr>
          <w:rFonts w:ascii="Times New Roman" w:hAnsi="Times New Roman" w:cs="Times New Roman"/>
          <w:sz w:val="24"/>
          <w:szCs w:val="24"/>
        </w:rPr>
        <w:t xml:space="preserve">ιβλικής αξίας της φιλανθρωπίας. Προς επίρρωση αυτής της επιχειρηματολογίας χρησιμοποιεί και </w:t>
      </w:r>
      <w:r w:rsidR="00C05ED6">
        <w:rPr>
          <w:rFonts w:ascii="Times New Roman" w:hAnsi="Times New Roman" w:cs="Times New Roman"/>
          <w:sz w:val="24"/>
          <w:szCs w:val="24"/>
        </w:rPr>
        <w:t xml:space="preserve">τον </w:t>
      </w:r>
      <w:r w:rsidR="00C05ED6" w:rsidRPr="00C05ED6">
        <w:rPr>
          <w:rFonts w:ascii="Times New Roman" w:hAnsi="Times New Roman" w:cs="Times New Roman"/>
          <w:sz w:val="24"/>
          <w:szCs w:val="24"/>
        </w:rPr>
        <w:t xml:space="preserve">όρο </w:t>
      </w:r>
      <w:r w:rsidR="00C05ED6">
        <w:rPr>
          <w:rFonts w:ascii="Times New Roman" w:hAnsi="Times New Roman" w:cs="Times New Roman"/>
          <w:sz w:val="24"/>
          <w:szCs w:val="24"/>
        </w:rPr>
        <w:t>«</w:t>
      </w:r>
      <w:r w:rsidR="00C05ED6" w:rsidRPr="00C05ED6">
        <w:rPr>
          <w:rFonts w:ascii="Times New Roman" w:hAnsi="Times New Roman" w:cs="Times New Roman"/>
          <w:sz w:val="24"/>
          <w:szCs w:val="24"/>
        </w:rPr>
        <w:t>καταλλαγή</w:t>
      </w:r>
      <w:r w:rsidR="00C05ED6">
        <w:rPr>
          <w:rFonts w:ascii="Times New Roman" w:hAnsi="Times New Roman" w:cs="Times New Roman"/>
          <w:sz w:val="24"/>
          <w:szCs w:val="24"/>
        </w:rPr>
        <w:t>»</w:t>
      </w:r>
      <w:r w:rsidR="00C05ED6" w:rsidRPr="00C05ED6">
        <w:rPr>
          <w:rFonts w:ascii="Times New Roman" w:hAnsi="Times New Roman" w:cs="Times New Roman"/>
          <w:sz w:val="24"/>
          <w:szCs w:val="24"/>
        </w:rPr>
        <w:t xml:space="preserve"> του Απ</w:t>
      </w:r>
      <w:r w:rsidR="00C05ED6">
        <w:rPr>
          <w:rFonts w:ascii="Times New Roman" w:hAnsi="Times New Roman" w:cs="Times New Roman"/>
          <w:sz w:val="24"/>
          <w:szCs w:val="24"/>
        </w:rPr>
        <w:t xml:space="preserve">. </w:t>
      </w:r>
      <w:r w:rsidR="00C05ED6" w:rsidRPr="00C05ED6">
        <w:rPr>
          <w:rFonts w:ascii="Times New Roman" w:hAnsi="Times New Roman" w:cs="Times New Roman"/>
          <w:sz w:val="24"/>
          <w:szCs w:val="24"/>
        </w:rPr>
        <w:t xml:space="preserve"> Παύλου που υποδηλώνει την </w:t>
      </w:r>
      <w:r w:rsidR="00C05ED6">
        <w:rPr>
          <w:rFonts w:ascii="Times New Roman" w:hAnsi="Times New Roman" w:cs="Times New Roman"/>
          <w:sz w:val="24"/>
          <w:szCs w:val="24"/>
        </w:rPr>
        <w:t>έ</w:t>
      </w:r>
      <w:r w:rsidR="00C05ED6" w:rsidRPr="00C05ED6">
        <w:rPr>
          <w:rFonts w:ascii="Times New Roman" w:hAnsi="Times New Roman" w:cs="Times New Roman"/>
          <w:sz w:val="24"/>
          <w:szCs w:val="24"/>
        </w:rPr>
        <w:t xml:space="preserve">νωση των </w:t>
      </w:r>
      <w:r w:rsidR="00C05ED6">
        <w:rPr>
          <w:rFonts w:ascii="Times New Roman" w:hAnsi="Times New Roman" w:cs="Times New Roman"/>
          <w:sz w:val="24"/>
          <w:szCs w:val="24"/>
        </w:rPr>
        <w:t>διεστώτων</w:t>
      </w:r>
      <w:r w:rsidR="00C05ED6" w:rsidRPr="00C05ED6">
        <w:rPr>
          <w:rFonts w:ascii="Times New Roman" w:hAnsi="Times New Roman" w:cs="Times New Roman"/>
          <w:sz w:val="24"/>
          <w:szCs w:val="24"/>
        </w:rPr>
        <w:t xml:space="preserve">.  </w:t>
      </w:r>
      <w:r w:rsidR="00C05ED6">
        <w:rPr>
          <w:rFonts w:ascii="Times New Roman" w:hAnsi="Times New Roman" w:cs="Times New Roman"/>
          <w:sz w:val="24"/>
          <w:szCs w:val="24"/>
        </w:rPr>
        <w:t>Η ανακάλυψη</w:t>
      </w:r>
      <w:r w:rsidR="00C05ED6" w:rsidRPr="00C05ED6">
        <w:rPr>
          <w:rFonts w:ascii="Times New Roman" w:hAnsi="Times New Roman" w:cs="Times New Roman"/>
          <w:sz w:val="24"/>
          <w:szCs w:val="24"/>
        </w:rPr>
        <w:t xml:space="preserve"> του προσώπου γίνεται έτσι πραγματικότητα χάρη στην αμοιβαιότητα με τον </w:t>
      </w:r>
      <w:r w:rsidR="00C05ED6" w:rsidRPr="00F67DB8">
        <w:rPr>
          <w:rFonts w:ascii="Times New Roman" w:hAnsi="Times New Roman" w:cs="Times New Roman"/>
          <w:i/>
          <w:iCs/>
          <w:sz w:val="24"/>
          <w:szCs w:val="24"/>
        </w:rPr>
        <w:t>πλησίον</w:t>
      </w:r>
      <w:r w:rsidR="00C05ED6">
        <w:rPr>
          <w:rStyle w:val="a4"/>
          <w:rFonts w:ascii="Times New Roman" w:hAnsi="Times New Roman" w:cs="Times New Roman"/>
          <w:sz w:val="24"/>
          <w:szCs w:val="24"/>
        </w:rPr>
        <w:footnoteReference w:id="344"/>
      </w:r>
      <w:r w:rsidR="00C05ED6" w:rsidRPr="00C05ED6">
        <w:rPr>
          <w:rFonts w:ascii="Times New Roman" w:hAnsi="Times New Roman" w:cs="Times New Roman"/>
          <w:sz w:val="24"/>
          <w:szCs w:val="24"/>
        </w:rPr>
        <w:t>.  Ασφαλώς</w:t>
      </w:r>
      <w:r w:rsidR="00F67DB8">
        <w:rPr>
          <w:rFonts w:ascii="Times New Roman" w:hAnsi="Times New Roman" w:cs="Times New Roman"/>
          <w:sz w:val="24"/>
          <w:szCs w:val="24"/>
        </w:rPr>
        <w:t>,</w:t>
      </w:r>
      <w:r w:rsidR="00C05ED6" w:rsidRPr="00C05ED6">
        <w:rPr>
          <w:rFonts w:ascii="Times New Roman" w:hAnsi="Times New Roman" w:cs="Times New Roman"/>
          <w:sz w:val="24"/>
          <w:szCs w:val="24"/>
        </w:rPr>
        <w:t xml:space="preserve"> αυτή η προοπτική λαμβάνει υπόψη ότι η ανθρώπινη κοινωνική συμβίωση δεν είναι ένας εταιρισμός ανθρώπων, όπως σημειώνει ο </w:t>
      </w:r>
      <w:r w:rsidR="00C05ED6">
        <w:rPr>
          <w:rFonts w:ascii="Times New Roman" w:hAnsi="Times New Roman" w:cs="Times New Roman"/>
          <w:sz w:val="24"/>
          <w:szCs w:val="24"/>
        </w:rPr>
        <w:t xml:space="preserve">Χρ. </w:t>
      </w:r>
      <w:r w:rsidR="00C05ED6" w:rsidRPr="00C05ED6">
        <w:rPr>
          <w:rFonts w:ascii="Times New Roman" w:hAnsi="Times New Roman" w:cs="Times New Roman"/>
          <w:sz w:val="24"/>
          <w:szCs w:val="24"/>
        </w:rPr>
        <w:t xml:space="preserve">Γιανναράς, αλλά μία κοινωνία προσώπων </w:t>
      </w:r>
      <w:r w:rsidR="00F67DB8">
        <w:rPr>
          <w:rFonts w:ascii="Times New Roman" w:hAnsi="Times New Roman" w:cs="Times New Roman"/>
          <w:sz w:val="24"/>
          <w:szCs w:val="24"/>
        </w:rPr>
        <w:t>τα οποία</w:t>
      </w:r>
      <w:r w:rsidR="00C05ED6" w:rsidRPr="00C05ED6">
        <w:rPr>
          <w:rFonts w:ascii="Times New Roman" w:hAnsi="Times New Roman" w:cs="Times New Roman"/>
          <w:sz w:val="24"/>
          <w:szCs w:val="24"/>
        </w:rPr>
        <w:t xml:space="preserve"> αναδεικνύονται ως μοναδικά</w:t>
      </w:r>
      <w:r w:rsidR="00C05ED6">
        <w:rPr>
          <w:rFonts w:ascii="Times New Roman" w:hAnsi="Times New Roman" w:cs="Times New Roman"/>
          <w:sz w:val="24"/>
          <w:szCs w:val="24"/>
        </w:rPr>
        <w:t>,</w:t>
      </w:r>
      <w:r w:rsidR="00C05ED6" w:rsidRPr="00C05ED6">
        <w:rPr>
          <w:rFonts w:ascii="Times New Roman" w:hAnsi="Times New Roman" w:cs="Times New Roman"/>
          <w:sz w:val="24"/>
          <w:szCs w:val="24"/>
        </w:rPr>
        <w:t xml:space="preserve"> μέσα από την ετερότητ</w:t>
      </w:r>
      <w:r w:rsidR="00F67DB8">
        <w:rPr>
          <w:rFonts w:ascii="Times New Roman" w:hAnsi="Times New Roman" w:cs="Times New Roman"/>
          <w:sz w:val="24"/>
          <w:szCs w:val="24"/>
        </w:rPr>
        <w:t>ά</w:t>
      </w:r>
      <w:r w:rsidR="00C05ED6" w:rsidRPr="00C05ED6">
        <w:rPr>
          <w:rFonts w:ascii="Times New Roman" w:hAnsi="Times New Roman" w:cs="Times New Roman"/>
          <w:sz w:val="24"/>
          <w:szCs w:val="24"/>
        </w:rPr>
        <w:t xml:space="preserve"> τους και </w:t>
      </w:r>
      <w:r w:rsidR="00C05ED6">
        <w:rPr>
          <w:rFonts w:ascii="Times New Roman" w:hAnsi="Times New Roman" w:cs="Times New Roman"/>
          <w:sz w:val="24"/>
          <w:szCs w:val="24"/>
        </w:rPr>
        <w:t>ελεύθερα κοινωνούν</w:t>
      </w:r>
      <w:r w:rsidR="00C05ED6" w:rsidRPr="00C05ED6">
        <w:rPr>
          <w:rFonts w:ascii="Times New Roman" w:hAnsi="Times New Roman" w:cs="Times New Roman"/>
          <w:sz w:val="24"/>
          <w:szCs w:val="24"/>
        </w:rPr>
        <w:t xml:space="preserve"> χωρίς να αγνοούν τη νομική και θεσμική υπόστασ</w:t>
      </w:r>
      <w:r w:rsidR="00F67DB8">
        <w:rPr>
          <w:rFonts w:ascii="Times New Roman" w:hAnsi="Times New Roman" w:cs="Times New Roman"/>
          <w:sz w:val="24"/>
          <w:szCs w:val="24"/>
        </w:rPr>
        <w:t>ή</w:t>
      </w:r>
      <w:r w:rsidR="00C05ED6" w:rsidRPr="00C05ED6">
        <w:rPr>
          <w:rFonts w:ascii="Times New Roman" w:hAnsi="Times New Roman" w:cs="Times New Roman"/>
          <w:sz w:val="24"/>
          <w:szCs w:val="24"/>
        </w:rPr>
        <w:t xml:space="preserve"> </w:t>
      </w:r>
      <w:r w:rsidR="00C05ED6">
        <w:rPr>
          <w:rFonts w:ascii="Times New Roman" w:hAnsi="Times New Roman" w:cs="Times New Roman"/>
          <w:sz w:val="24"/>
          <w:szCs w:val="24"/>
        </w:rPr>
        <w:t>τους</w:t>
      </w:r>
      <w:r w:rsidR="00C05ED6">
        <w:rPr>
          <w:rStyle w:val="a4"/>
          <w:rFonts w:ascii="Times New Roman" w:hAnsi="Times New Roman" w:cs="Times New Roman"/>
          <w:sz w:val="24"/>
          <w:szCs w:val="24"/>
        </w:rPr>
        <w:footnoteReference w:id="345"/>
      </w:r>
      <w:r w:rsidR="00C05ED6">
        <w:rPr>
          <w:rFonts w:ascii="Times New Roman" w:hAnsi="Times New Roman" w:cs="Times New Roman"/>
          <w:sz w:val="24"/>
          <w:szCs w:val="24"/>
        </w:rPr>
        <w:t>.</w:t>
      </w:r>
      <w:r w:rsidR="00C05ED6" w:rsidRPr="00C05ED6">
        <w:rPr>
          <w:rFonts w:ascii="Times New Roman" w:hAnsi="Times New Roman" w:cs="Times New Roman"/>
          <w:sz w:val="24"/>
          <w:szCs w:val="24"/>
        </w:rPr>
        <w:t xml:space="preserve"> </w:t>
      </w:r>
    </w:p>
    <w:p w:rsidR="00C05ED6" w:rsidRDefault="00C05ED6" w:rsidP="00D305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Η</w:t>
      </w:r>
      <w:r w:rsidRPr="00C05ED6">
        <w:rPr>
          <w:rFonts w:ascii="Times New Roman" w:hAnsi="Times New Roman" w:cs="Times New Roman"/>
          <w:sz w:val="24"/>
          <w:szCs w:val="24"/>
        </w:rPr>
        <w:t xml:space="preserve"> διακήρυξη για μ</w:t>
      </w:r>
      <w:r w:rsidR="005F0881">
        <w:rPr>
          <w:rFonts w:ascii="Times New Roman" w:hAnsi="Times New Roman" w:cs="Times New Roman"/>
          <w:sz w:val="24"/>
          <w:szCs w:val="24"/>
        </w:rPr>
        <w:t>ί</w:t>
      </w:r>
      <w:r w:rsidRPr="00C05ED6">
        <w:rPr>
          <w:rFonts w:ascii="Times New Roman" w:hAnsi="Times New Roman" w:cs="Times New Roman"/>
          <w:sz w:val="24"/>
          <w:szCs w:val="24"/>
        </w:rPr>
        <w:t>α θεολογία της ετερότητας</w:t>
      </w:r>
      <w:r>
        <w:rPr>
          <w:rFonts w:ascii="Times New Roman" w:hAnsi="Times New Roman" w:cs="Times New Roman"/>
          <w:sz w:val="24"/>
          <w:szCs w:val="24"/>
        </w:rPr>
        <w:t xml:space="preserve">, </w:t>
      </w:r>
      <w:r w:rsidRPr="00C05ED6">
        <w:rPr>
          <w:rFonts w:ascii="Times New Roman" w:hAnsi="Times New Roman" w:cs="Times New Roman"/>
          <w:sz w:val="24"/>
          <w:szCs w:val="24"/>
        </w:rPr>
        <w:t>πράγματι</w:t>
      </w:r>
      <w:r>
        <w:rPr>
          <w:rFonts w:ascii="Times New Roman" w:hAnsi="Times New Roman" w:cs="Times New Roman"/>
          <w:sz w:val="24"/>
          <w:szCs w:val="24"/>
        </w:rPr>
        <w:t xml:space="preserve">, </w:t>
      </w:r>
      <w:r w:rsidRPr="00C05ED6">
        <w:rPr>
          <w:rFonts w:ascii="Times New Roman" w:hAnsi="Times New Roman" w:cs="Times New Roman"/>
          <w:sz w:val="24"/>
          <w:szCs w:val="24"/>
        </w:rPr>
        <w:t xml:space="preserve"> οδηγεί στη σκέψη ότι η ανθρώπινη ύπαρξη δοκιμάζει την προοπτική να κινηθεί από τη μεθόριο της απλοϊκής και ατελούς μονάδας στην αυθεντική συνάντηση του </w:t>
      </w:r>
      <w:r>
        <w:rPr>
          <w:rFonts w:ascii="Times New Roman" w:hAnsi="Times New Roman" w:cs="Times New Roman"/>
          <w:sz w:val="24"/>
          <w:szCs w:val="24"/>
        </w:rPr>
        <w:t>προσώπου</w:t>
      </w:r>
      <w:r w:rsidRPr="00C05ED6">
        <w:rPr>
          <w:rFonts w:ascii="Times New Roman" w:hAnsi="Times New Roman" w:cs="Times New Roman"/>
          <w:sz w:val="24"/>
          <w:szCs w:val="24"/>
        </w:rPr>
        <w:t xml:space="preserve"> με τον άλλον σε καθεστώς ελευθερίας και όχι κολάσεως. Εδώ</w:t>
      </w:r>
      <w:r w:rsidR="00F67DB8">
        <w:rPr>
          <w:rFonts w:ascii="Times New Roman" w:hAnsi="Times New Roman" w:cs="Times New Roman"/>
          <w:sz w:val="24"/>
          <w:szCs w:val="24"/>
        </w:rPr>
        <w:t>,</w:t>
      </w:r>
      <w:r w:rsidRPr="00C05ED6">
        <w:rPr>
          <w:rFonts w:ascii="Times New Roman" w:hAnsi="Times New Roman" w:cs="Times New Roman"/>
          <w:sz w:val="24"/>
          <w:szCs w:val="24"/>
        </w:rPr>
        <w:t xml:space="preserve"> κυρίως</w:t>
      </w:r>
      <w:r w:rsidR="00F67DB8">
        <w:rPr>
          <w:rFonts w:ascii="Times New Roman" w:hAnsi="Times New Roman" w:cs="Times New Roman"/>
          <w:sz w:val="24"/>
          <w:szCs w:val="24"/>
        </w:rPr>
        <w:t>,</w:t>
      </w:r>
      <w:r w:rsidRPr="00C05ED6">
        <w:rPr>
          <w:rFonts w:ascii="Times New Roman" w:hAnsi="Times New Roman" w:cs="Times New Roman"/>
          <w:sz w:val="24"/>
          <w:szCs w:val="24"/>
        </w:rPr>
        <w:t xml:space="preserve"> αναλύθηκε η </w:t>
      </w:r>
      <w:r>
        <w:rPr>
          <w:rFonts w:ascii="Times New Roman" w:hAnsi="Times New Roman" w:cs="Times New Roman"/>
          <w:sz w:val="24"/>
          <w:szCs w:val="24"/>
        </w:rPr>
        <w:t>Β</w:t>
      </w:r>
      <w:r w:rsidRPr="00C05ED6">
        <w:rPr>
          <w:rFonts w:ascii="Times New Roman" w:hAnsi="Times New Roman" w:cs="Times New Roman"/>
          <w:sz w:val="24"/>
          <w:szCs w:val="24"/>
        </w:rPr>
        <w:t xml:space="preserve">ιβλική και </w:t>
      </w:r>
      <w:r>
        <w:rPr>
          <w:rFonts w:ascii="Times New Roman" w:hAnsi="Times New Roman" w:cs="Times New Roman"/>
          <w:sz w:val="24"/>
          <w:szCs w:val="24"/>
        </w:rPr>
        <w:t xml:space="preserve">η </w:t>
      </w:r>
      <w:r w:rsidRPr="00C05ED6">
        <w:rPr>
          <w:rFonts w:ascii="Times New Roman" w:hAnsi="Times New Roman" w:cs="Times New Roman"/>
          <w:sz w:val="24"/>
          <w:szCs w:val="24"/>
        </w:rPr>
        <w:t xml:space="preserve">πνευματική διάσταση αυτής της συνάντησης με σκοπό να γίνει κατανοητό ότι η οντολογική </w:t>
      </w:r>
      <w:r>
        <w:rPr>
          <w:rFonts w:ascii="Times New Roman" w:hAnsi="Times New Roman" w:cs="Times New Roman"/>
          <w:sz w:val="24"/>
          <w:szCs w:val="24"/>
        </w:rPr>
        <w:t>δομή του</w:t>
      </w:r>
      <w:r w:rsidRPr="00C05ED6">
        <w:rPr>
          <w:rFonts w:ascii="Times New Roman" w:hAnsi="Times New Roman" w:cs="Times New Roman"/>
          <w:sz w:val="24"/>
          <w:szCs w:val="24"/>
        </w:rPr>
        <w:t xml:space="preserve"> χριστιανικ</w:t>
      </w:r>
      <w:r>
        <w:rPr>
          <w:rFonts w:ascii="Times New Roman" w:hAnsi="Times New Roman" w:cs="Times New Roman"/>
          <w:sz w:val="24"/>
          <w:szCs w:val="24"/>
        </w:rPr>
        <w:t>ού</w:t>
      </w:r>
      <w:r w:rsidRPr="00C05ED6">
        <w:rPr>
          <w:rFonts w:ascii="Times New Roman" w:hAnsi="Times New Roman" w:cs="Times New Roman"/>
          <w:sz w:val="24"/>
          <w:szCs w:val="24"/>
        </w:rPr>
        <w:t xml:space="preserve"> προσώπου οφείλει να κατανικήσει τη δαιμονική δύναμη της διαίρεσης ως προϋπόθεση μετοχής </w:t>
      </w:r>
      <w:r>
        <w:rPr>
          <w:rFonts w:ascii="Times New Roman" w:hAnsi="Times New Roman" w:cs="Times New Roman"/>
          <w:sz w:val="24"/>
          <w:szCs w:val="24"/>
        </w:rPr>
        <w:t>στη θεώμενη</w:t>
      </w:r>
      <w:r w:rsidRPr="00C05ED6">
        <w:rPr>
          <w:rFonts w:ascii="Times New Roman" w:hAnsi="Times New Roman" w:cs="Times New Roman"/>
          <w:sz w:val="24"/>
          <w:szCs w:val="24"/>
        </w:rPr>
        <w:t xml:space="preserve"> ανθρώπινη φύση του Χριστού. </w:t>
      </w:r>
      <w:r>
        <w:rPr>
          <w:rFonts w:ascii="Times New Roman" w:hAnsi="Times New Roman" w:cs="Times New Roman"/>
          <w:sz w:val="24"/>
          <w:szCs w:val="24"/>
        </w:rPr>
        <w:t>Η υ</w:t>
      </w:r>
      <w:r w:rsidRPr="00C05ED6">
        <w:rPr>
          <w:rFonts w:ascii="Times New Roman" w:hAnsi="Times New Roman" w:cs="Times New Roman"/>
          <w:sz w:val="24"/>
          <w:szCs w:val="24"/>
        </w:rPr>
        <w:t>πέρβαση της ετερότητας δεν είναι μια εύκολη υπόθεση διότι συναρτά την αναδημιουργία του ανθρώπινου υποκειμένου κάτω από το βάρος της διάσπασης που προκαλούν τα ανθρώπινα πάθη. Η επανασύνδεση του ανθρώπινου προσώπου με το</w:t>
      </w:r>
      <w:r>
        <w:rPr>
          <w:rFonts w:ascii="Times New Roman" w:hAnsi="Times New Roman" w:cs="Times New Roman"/>
          <w:sz w:val="24"/>
          <w:szCs w:val="24"/>
        </w:rPr>
        <w:t>ν</w:t>
      </w:r>
      <w:r w:rsidRPr="00C05ED6">
        <w:rPr>
          <w:rFonts w:ascii="Times New Roman" w:hAnsi="Times New Roman" w:cs="Times New Roman"/>
          <w:sz w:val="24"/>
          <w:szCs w:val="24"/>
        </w:rPr>
        <w:t xml:space="preserve"> συνάνθρωπο καθίσταται για την Εκκλησία ύψ</w:t>
      </w:r>
      <w:r>
        <w:rPr>
          <w:rFonts w:ascii="Times New Roman" w:hAnsi="Times New Roman" w:cs="Times New Roman"/>
          <w:sz w:val="24"/>
          <w:szCs w:val="24"/>
        </w:rPr>
        <w:t>ι</w:t>
      </w:r>
      <w:r w:rsidRPr="00C05ED6">
        <w:rPr>
          <w:rFonts w:ascii="Times New Roman" w:hAnsi="Times New Roman" w:cs="Times New Roman"/>
          <w:sz w:val="24"/>
          <w:szCs w:val="24"/>
        </w:rPr>
        <w:t>στη διακονία</w:t>
      </w:r>
      <w:r w:rsidR="002B3D33">
        <w:rPr>
          <w:rStyle w:val="a4"/>
          <w:rFonts w:ascii="Times New Roman" w:hAnsi="Times New Roman" w:cs="Times New Roman"/>
          <w:sz w:val="24"/>
          <w:szCs w:val="24"/>
        </w:rPr>
        <w:footnoteReference w:id="346"/>
      </w:r>
      <w:r>
        <w:rPr>
          <w:rFonts w:ascii="Times New Roman" w:hAnsi="Times New Roman" w:cs="Times New Roman"/>
          <w:sz w:val="24"/>
          <w:szCs w:val="24"/>
        </w:rPr>
        <w:t>.</w:t>
      </w:r>
      <w:r w:rsidRPr="00C05ED6">
        <w:rPr>
          <w:rFonts w:ascii="Times New Roman" w:hAnsi="Times New Roman" w:cs="Times New Roman"/>
          <w:sz w:val="24"/>
          <w:szCs w:val="24"/>
        </w:rPr>
        <w:t xml:space="preserve">    </w:t>
      </w:r>
    </w:p>
    <w:p w:rsidR="002B3D33" w:rsidRDefault="002B3D33" w:rsidP="00D305C0">
      <w:pPr>
        <w:spacing w:after="0" w:line="360" w:lineRule="auto"/>
        <w:ind w:firstLine="720"/>
        <w:jc w:val="both"/>
        <w:rPr>
          <w:rFonts w:ascii="Times New Roman" w:hAnsi="Times New Roman" w:cs="Times New Roman"/>
          <w:sz w:val="24"/>
          <w:szCs w:val="24"/>
        </w:rPr>
      </w:pPr>
    </w:p>
    <w:p w:rsidR="00CE1A7E" w:rsidRPr="00265148" w:rsidRDefault="00CE1A7E" w:rsidP="00D305C0">
      <w:pPr>
        <w:spacing w:after="0" w:line="360" w:lineRule="auto"/>
        <w:rPr>
          <w:rFonts w:ascii="Times New Roman" w:hAnsi="Times New Roman" w:cs="Times New Roman"/>
          <w:b/>
          <w:bCs/>
          <w:color w:val="000000"/>
          <w:sz w:val="28"/>
          <w:szCs w:val="28"/>
        </w:rPr>
      </w:pPr>
      <w:r w:rsidRPr="00265148">
        <w:rPr>
          <w:rFonts w:ascii="Times New Roman" w:hAnsi="Times New Roman" w:cs="Times New Roman"/>
          <w:b/>
          <w:bCs/>
          <w:color w:val="000000"/>
          <w:sz w:val="28"/>
          <w:szCs w:val="28"/>
        </w:rPr>
        <w:t>δ.3. Εκκλησιαστική ταυτότητα και Βασιλεία του Θεού</w:t>
      </w:r>
    </w:p>
    <w:p w:rsidR="00003334" w:rsidRDefault="00527B4D" w:rsidP="00D305C0">
      <w:pPr>
        <w:spacing w:after="0" w:line="360" w:lineRule="auto"/>
        <w:ind w:firstLine="720"/>
        <w:jc w:val="both"/>
        <w:rPr>
          <w:rFonts w:ascii="Times New Roman" w:hAnsi="Times New Roman" w:cs="Times New Roman"/>
          <w:sz w:val="24"/>
          <w:szCs w:val="24"/>
        </w:rPr>
      </w:pPr>
      <w:r w:rsidRPr="00527B4D">
        <w:rPr>
          <w:rFonts w:ascii="Times New Roman" w:hAnsi="Times New Roman" w:cs="Times New Roman"/>
          <w:sz w:val="24"/>
          <w:szCs w:val="24"/>
        </w:rPr>
        <w:t>Το δόγμα περί Εκκλησίας στην Ορθόδοξη Ανατολή συνιστά ζήτημα κεφαλαιώδους σημασίας για την κατανόηση του τρόπου</w:t>
      </w:r>
      <w:r w:rsidR="00BD5E48">
        <w:rPr>
          <w:rFonts w:ascii="Times New Roman" w:hAnsi="Times New Roman" w:cs="Times New Roman"/>
          <w:sz w:val="24"/>
          <w:szCs w:val="24"/>
        </w:rPr>
        <w:t>,</w:t>
      </w:r>
      <w:r w:rsidRPr="00527B4D">
        <w:rPr>
          <w:rFonts w:ascii="Times New Roman" w:hAnsi="Times New Roman" w:cs="Times New Roman"/>
          <w:sz w:val="24"/>
          <w:szCs w:val="24"/>
        </w:rPr>
        <w:t xml:space="preserve"> </w:t>
      </w:r>
      <w:r w:rsidR="00BD5E48">
        <w:rPr>
          <w:rFonts w:ascii="Times New Roman" w:hAnsi="Times New Roman" w:cs="Times New Roman"/>
          <w:sz w:val="24"/>
          <w:szCs w:val="24"/>
        </w:rPr>
        <w:t>σύμφωνα με τον οποίον</w:t>
      </w:r>
      <w:r w:rsidRPr="00527B4D">
        <w:rPr>
          <w:rFonts w:ascii="Times New Roman" w:hAnsi="Times New Roman" w:cs="Times New Roman"/>
          <w:sz w:val="24"/>
          <w:szCs w:val="24"/>
        </w:rPr>
        <w:t xml:space="preserve"> λειτουργούν </w:t>
      </w:r>
      <w:r w:rsidR="00BD5E48">
        <w:rPr>
          <w:rFonts w:ascii="Times New Roman" w:hAnsi="Times New Roman" w:cs="Times New Roman"/>
          <w:sz w:val="24"/>
          <w:szCs w:val="24"/>
        </w:rPr>
        <w:t>εντός</w:t>
      </w:r>
      <w:r w:rsidRPr="00527B4D">
        <w:rPr>
          <w:rFonts w:ascii="Times New Roman" w:hAnsi="Times New Roman" w:cs="Times New Roman"/>
          <w:sz w:val="24"/>
          <w:szCs w:val="24"/>
        </w:rPr>
        <w:t xml:space="preserve"> </w:t>
      </w:r>
      <w:r w:rsidR="00BD5E48">
        <w:rPr>
          <w:rFonts w:ascii="Times New Roman" w:hAnsi="Times New Roman" w:cs="Times New Roman"/>
          <w:sz w:val="24"/>
          <w:szCs w:val="24"/>
        </w:rPr>
        <w:t>της</w:t>
      </w:r>
      <w:r w:rsidRPr="00527B4D">
        <w:rPr>
          <w:rFonts w:ascii="Times New Roman" w:hAnsi="Times New Roman" w:cs="Times New Roman"/>
          <w:sz w:val="24"/>
          <w:szCs w:val="24"/>
        </w:rPr>
        <w:t xml:space="preserve"> εκκλησιαστική</w:t>
      </w:r>
      <w:r w:rsidR="00BD5E48">
        <w:rPr>
          <w:rFonts w:ascii="Times New Roman" w:hAnsi="Times New Roman" w:cs="Times New Roman"/>
          <w:sz w:val="24"/>
          <w:szCs w:val="24"/>
        </w:rPr>
        <w:t>ς</w:t>
      </w:r>
      <w:r w:rsidRPr="00527B4D">
        <w:rPr>
          <w:rFonts w:ascii="Times New Roman" w:hAnsi="Times New Roman" w:cs="Times New Roman"/>
          <w:sz w:val="24"/>
          <w:szCs w:val="24"/>
        </w:rPr>
        <w:t xml:space="preserve"> κοινότητα</w:t>
      </w:r>
      <w:r w:rsidR="00BD5E48">
        <w:rPr>
          <w:rFonts w:ascii="Times New Roman" w:hAnsi="Times New Roman" w:cs="Times New Roman"/>
          <w:sz w:val="24"/>
          <w:szCs w:val="24"/>
        </w:rPr>
        <w:t>ς</w:t>
      </w:r>
      <w:r w:rsidRPr="00527B4D">
        <w:rPr>
          <w:rFonts w:ascii="Times New Roman" w:hAnsi="Times New Roman" w:cs="Times New Roman"/>
          <w:sz w:val="24"/>
          <w:szCs w:val="24"/>
        </w:rPr>
        <w:t xml:space="preserve"> </w:t>
      </w:r>
      <w:r>
        <w:rPr>
          <w:rFonts w:ascii="Times New Roman" w:hAnsi="Times New Roman" w:cs="Times New Roman"/>
          <w:sz w:val="24"/>
          <w:szCs w:val="24"/>
        </w:rPr>
        <w:t xml:space="preserve">τα </w:t>
      </w:r>
      <w:r w:rsidRPr="00527B4D">
        <w:rPr>
          <w:rFonts w:ascii="Times New Roman" w:hAnsi="Times New Roman" w:cs="Times New Roman"/>
          <w:sz w:val="24"/>
          <w:szCs w:val="24"/>
        </w:rPr>
        <w:t>ανθρώπιν</w:t>
      </w:r>
      <w:r>
        <w:rPr>
          <w:rFonts w:ascii="Times New Roman" w:hAnsi="Times New Roman" w:cs="Times New Roman"/>
          <w:sz w:val="24"/>
          <w:szCs w:val="24"/>
        </w:rPr>
        <w:t>α</w:t>
      </w:r>
      <w:r w:rsidRPr="00527B4D">
        <w:rPr>
          <w:rFonts w:ascii="Times New Roman" w:hAnsi="Times New Roman" w:cs="Times New Roman"/>
          <w:sz w:val="24"/>
          <w:szCs w:val="24"/>
        </w:rPr>
        <w:t xml:space="preserve"> πρόσωπ</w:t>
      </w:r>
      <w:r>
        <w:rPr>
          <w:rFonts w:ascii="Times New Roman" w:hAnsi="Times New Roman" w:cs="Times New Roman"/>
          <w:sz w:val="24"/>
          <w:szCs w:val="24"/>
        </w:rPr>
        <w:t>α</w:t>
      </w:r>
      <w:r w:rsidRPr="00527B4D">
        <w:rPr>
          <w:rFonts w:ascii="Times New Roman" w:hAnsi="Times New Roman" w:cs="Times New Roman"/>
          <w:sz w:val="24"/>
          <w:szCs w:val="24"/>
        </w:rPr>
        <w:t xml:space="preserve">. Η ποικιλία των ανθρώπινων προσώπων καθώς και η ετερότητα όπως εμφανίζεται στο επίπεδο των </w:t>
      </w:r>
      <w:r>
        <w:rPr>
          <w:rFonts w:ascii="Times New Roman" w:hAnsi="Times New Roman" w:cs="Times New Roman"/>
          <w:sz w:val="24"/>
          <w:szCs w:val="24"/>
        </w:rPr>
        <w:t>ε</w:t>
      </w:r>
      <w:r w:rsidRPr="00527B4D">
        <w:rPr>
          <w:rFonts w:ascii="Times New Roman" w:hAnsi="Times New Roman" w:cs="Times New Roman"/>
          <w:sz w:val="24"/>
          <w:szCs w:val="24"/>
        </w:rPr>
        <w:t>θνών, των γενών</w:t>
      </w:r>
      <w:r>
        <w:rPr>
          <w:rFonts w:ascii="Times New Roman" w:hAnsi="Times New Roman" w:cs="Times New Roman"/>
          <w:sz w:val="24"/>
          <w:szCs w:val="24"/>
        </w:rPr>
        <w:t xml:space="preserve"> </w:t>
      </w:r>
      <w:r w:rsidRPr="00527B4D">
        <w:rPr>
          <w:rFonts w:ascii="Times New Roman" w:hAnsi="Times New Roman" w:cs="Times New Roman"/>
          <w:sz w:val="24"/>
          <w:szCs w:val="24"/>
        </w:rPr>
        <w:t xml:space="preserve">και των λοιπών ιστορικών και πολιτισμικών </w:t>
      </w:r>
      <w:r>
        <w:rPr>
          <w:rFonts w:ascii="Times New Roman" w:hAnsi="Times New Roman" w:cs="Times New Roman"/>
          <w:sz w:val="24"/>
          <w:szCs w:val="24"/>
        </w:rPr>
        <w:t>διαιρέσεων</w:t>
      </w:r>
      <w:r w:rsidR="00BD5E48">
        <w:rPr>
          <w:rFonts w:ascii="Times New Roman" w:hAnsi="Times New Roman" w:cs="Times New Roman"/>
          <w:sz w:val="24"/>
          <w:szCs w:val="24"/>
        </w:rPr>
        <w:t>,</w:t>
      </w:r>
      <w:r w:rsidRPr="00527B4D">
        <w:rPr>
          <w:rFonts w:ascii="Times New Roman" w:hAnsi="Times New Roman" w:cs="Times New Roman"/>
          <w:sz w:val="24"/>
          <w:szCs w:val="24"/>
        </w:rPr>
        <w:t xml:space="preserve"> αποτελούν το γόρδιο δεσμό της </w:t>
      </w:r>
      <w:r>
        <w:rPr>
          <w:rFonts w:ascii="Times New Roman" w:hAnsi="Times New Roman" w:cs="Times New Roman"/>
          <w:sz w:val="24"/>
          <w:szCs w:val="24"/>
        </w:rPr>
        <w:t xml:space="preserve">χριστιανικής </w:t>
      </w:r>
      <w:r w:rsidRPr="00527B4D">
        <w:rPr>
          <w:rFonts w:ascii="Times New Roman" w:hAnsi="Times New Roman" w:cs="Times New Roman"/>
          <w:sz w:val="24"/>
          <w:szCs w:val="24"/>
        </w:rPr>
        <w:t>ενότητας</w:t>
      </w:r>
      <w:r>
        <w:rPr>
          <w:rFonts w:ascii="Times New Roman" w:hAnsi="Times New Roman" w:cs="Times New Roman"/>
          <w:sz w:val="24"/>
          <w:szCs w:val="24"/>
        </w:rPr>
        <w:t>,</w:t>
      </w:r>
      <w:r w:rsidRPr="00527B4D">
        <w:rPr>
          <w:rFonts w:ascii="Times New Roman" w:hAnsi="Times New Roman" w:cs="Times New Roman"/>
          <w:sz w:val="24"/>
          <w:szCs w:val="24"/>
        </w:rPr>
        <w:t xml:space="preserve"> η οποία ασφαλώς </w:t>
      </w:r>
      <w:r>
        <w:rPr>
          <w:rFonts w:ascii="Times New Roman" w:hAnsi="Times New Roman" w:cs="Times New Roman"/>
          <w:sz w:val="24"/>
          <w:szCs w:val="24"/>
        </w:rPr>
        <w:t>οφείλει</w:t>
      </w:r>
      <w:r w:rsidR="00FD01C4">
        <w:rPr>
          <w:rFonts w:ascii="Times New Roman" w:hAnsi="Times New Roman" w:cs="Times New Roman"/>
          <w:sz w:val="24"/>
          <w:szCs w:val="24"/>
        </w:rPr>
        <w:t xml:space="preserve"> διαρκώς να σφυρηλατείται</w:t>
      </w:r>
      <w:r w:rsidRPr="00527B4D">
        <w:rPr>
          <w:rFonts w:ascii="Times New Roman" w:hAnsi="Times New Roman" w:cs="Times New Roman"/>
          <w:sz w:val="24"/>
          <w:szCs w:val="24"/>
        </w:rPr>
        <w:t xml:space="preserve">, διότι ο Χριστός </w:t>
      </w:r>
      <w:r>
        <w:rPr>
          <w:rFonts w:ascii="Times New Roman" w:hAnsi="Times New Roman" w:cs="Times New Roman"/>
          <w:sz w:val="24"/>
          <w:szCs w:val="24"/>
        </w:rPr>
        <w:t>δεν διαμοιράζεται</w:t>
      </w:r>
      <w:r>
        <w:rPr>
          <w:rStyle w:val="a4"/>
          <w:rFonts w:ascii="Times New Roman" w:hAnsi="Times New Roman" w:cs="Times New Roman"/>
          <w:sz w:val="24"/>
          <w:szCs w:val="24"/>
        </w:rPr>
        <w:footnoteReference w:id="347"/>
      </w:r>
      <w:r w:rsidRPr="00527B4D">
        <w:rPr>
          <w:rFonts w:ascii="Times New Roman" w:hAnsi="Times New Roman" w:cs="Times New Roman"/>
          <w:sz w:val="24"/>
          <w:szCs w:val="24"/>
        </w:rPr>
        <w:t xml:space="preserve">. Όπως ήδη αναφέρθηκε ο τρόπος κοινωνίας του τριαδικού Θεού δημιουργεί το πρότυπο της ορθής προσέγγισης του </w:t>
      </w:r>
      <w:r>
        <w:rPr>
          <w:rFonts w:ascii="Times New Roman" w:hAnsi="Times New Roman" w:cs="Times New Roman"/>
          <w:sz w:val="24"/>
          <w:szCs w:val="24"/>
        </w:rPr>
        <w:t>εκκλησιαστικού Σ</w:t>
      </w:r>
      <w:r w:rsidRPr="00527B4D">
        <w:rPr>
          <w:rFonts w:ascii="Times New Roman" w:hAnsi="Times New Roman" w:cs="Times New Roman"/>
          <w:sz w:val="24"/>
          <w:szCs w:val="24"/>
        </w:rPr>
        <w:t>ώματος όχι μόνο στην ιστορική πραγμάτωσ</w:t>
      </w:r>
      <w:r w:rsidR="00AD5CD4">
        <w:rPr>
          <w:rFonts w:ascii="Times New Roman" w:hAnsi="Times New Roman" w:cs="Times New Roman"/>
          <w:sz w:val="24"/>
          <w:szCs w:val="24"/>
        </w:rPr>
        <w:t>ή</w:t>
      </w:r>
      <w:r w:rsidRPr="00527B4D">
        <w:rPr>
          <w:rFonts w:ascii="Times New Roman" w:hAnsi="Times New Roman" w:cs="Times New Roman"/>
          <w:sz w:val="24"/>
          <w:szCs w:val="24"/>
        </w:rPr>
        <w:t xml:space="preserve"> του αλλά και στην προοπτική των </w:t>
      </w:r>
      <w:r w:rsidR="00AD5CD4">
        <w:rPr>
          <w:rFonts w:ascii="Times New Roman" w:hAnsi="Times New Roman" w:cs="Times New Roman"/>
          <w:sz w:val="24"/>
          <w:szCs w:val="24"/>
        </w:rPr>
        <w:t>εσχάτων</w:t>
      </w:r>
      <w:r w:rsidRPr="00527B4D">
        <w:rPr>
          <w:rFonts w:ascii="Times New Roman" w:hAnsi="Times New Roman" w:cs="Times New Roman"/>
          <w:sz w:val="24"/>
          <w:szCs w:val="24"/>
        </w:rPr>
        <w:t xml:space="preserve">. Είναι γεγονός ότι πολλές φορές τα </w:t>
      </w:r>
      <w:r w:rsidR="00AD5CD4">
        <w:rPr>
          <w:rFonts w:ascii="Times New Roman" w:hAnsi="Times New Roman" w:cs="Times New Roman"/>
          <w:sz w:val="24"/>
          <w:szCs w:val="24"/>
        </w:rPr>
        <w:t>ιστορικά</w:t>
      </w:r>
      <w:r w:rsidRPr="00527B4D">
        <w:rPr>
          <w:rFonts w:ascii="Times New Roman" w:hAnsi="Times New Roman" w:cs="Times New Roman"/>
          <w:sz w:val="24"/>
          <w:szCs w:val="24"/>
        </w:rPr>
        <w:t xml:space="preserve"> σχήματα προσβάλλουν την υπαρξιακή και εσχατολογική προοπτική της Εκκλησίας</w:t>
      </w:r>
      <w:r w:rsidR="00AD5CD4">
        <w:rPr>
          <w:rFonts w:ascii="Times New Roman" w:hAnsi="Times New Roman" w:cs="Times New Roman"/>
          <w:sz w:val="24"/>
          <w:szCs w:val="24"/>
        </w:rPr>
        <w:t>,</w:t>
      </w:r>
      <w:r w:rsidRPr="00527B4D">
        <w:rPr>
          <w:rFonts w:ascii="Times New Roman" w:hAnsi="Times New Roman" w:cs="Times New Roman"/>
          <w:sz w:val="24"/>
          <w:szCs w:val="24"/>
        </w:rPr>
        <w:t xml:space="preserve"> δημιουργώντας δομές</w:t>
      </w:r>
      <w:r w:rsidR="005F0881">
        <w:rPr>
          <w:rFonts w:ascii="Times New Roman" w:hAnsi="Times New Roman" w:cs="Times New Roman"/>
          <w:sz w:val="24"/>
          <w:szCs w:val="24"/>
        </w:rPr>
        <w:t>,</w:t>
      </w:r>
      <w:r w:rsidRPr="00527B4D">
        <w:rPr>
          <w:rFonts w:ascii="Times New Roman" w:hAnsi="Times New Roman" w:cs="Times New Roman"/>
          <w:sz w:val="24"/>
          <w:szCs w:val="24"/>
        </w:rPr>
        <w:t xml:space="preserve"> οι οποίες δεν εκφράζουν την απαιτούμενη </w:t>
      </w:r>
      <w:r w:rsidR="00FD01C4">
        <w:rPr>
          <w:rFonts w:ascii="Times New Roman" w:hAnsi="Times New Roman" w:cs="Times New Roman"/>
          <w:sz w:val="24"/>
          <w:szCs w:val="24"/>
        </w:rPr>
        <w:t>Ε</w:t>
      </w:r>
      <w:r w:rsidR="00AD5CD4">
        <w:rPr>
          <w:rFonts w:ascii="Times New Roman" w:hAnsi="Times New Roman" w:cs="Times New Roman"/>
          <w:sz w:val="24"/>
          <w:szCs w:val="24"/>
        </w:rPr>
        <w:t>υχαριστιακή</w:t>
      </w:r>
      <w:r w:rsidRPr="00527B4D">
        <w:rPr>
          <w:rFonts w:ascii="Times New Roman" w:hAnsi="Times New Roman" w:cs="Times New Roman"/>
          <w:sz w:val="24"/>
          <w:szCs w:val="24"/>
        </w:rPr>
        <w:t xml:space="preserve"> κοινωνία, την εμπειρία της οποίας έχει αναδείξει </w:t>
      </w:r>
      <w:r w:rsidR="00AD5CD4">
        <w:rPr>
          <w:rFonts w:ascii="Times New Roman" w:hAnsi="Times New Roman" w:cs="Times New Roman"/>
          <w:sz w:val="24"/>
          <w:szCs w:val="24"/>
        </w:rPr>
        <w:t>η Παράδοση</w:t>
      </w:r>
      <w:r w:rsidRPr="00527B4D">
        <w:rPr>
          <w:rFonts w:ascii="Times New Roman" w:hAnsi="Times New Roman" w:cs="Times New Roman"/>
          <w:sz w:val="24"/>
          <w:szCs w:val="24"/>
        </w:rPr>
        <w:t xml:space="preserve"> ως το βασικό θεμέλιο της λειτουργικής ζωής</w:t>
      </w:r>
      <w:r w:rsidR="00AD5CD4">
        <w:rPr>
          <w:rStyle w:val="a4"/>
          <w:rFonts w:ascii="Times New Roman" w:hAnsi="Times New Roman" w:cs="Times New Roman"/>
          <w:sz w:val="24"/>
          <w:szCs w:val="24"/>
        </w:rPr>
        <w:footnoteReference w:id="348"/>
      </w:r>
      <w:r w:rsidRPr="00527B4D">
        <w:rPr>
          <w:rFonts w:ascii="Times New Roman" w:hAnsi="Times New Roman" w:cs="Times New Roman"/>
          <w:sz w:val="24"/>
          <w:szCs w:val="24"/>
        </w:rPr>
        <w:t xml:space="preserve">. </w:t>
      </w:r>
      <w:r w:rsidR="00AD5CD4">
        <w:rPr>
          <w:rFonts w:ascii="Times New Roman" w:hAnsi="Times New Roman" w:cs="Times New Roman"/>
          <w:sz w:val="24"/>
          <w:szCs w:val="24"/>
        </w:rPr>
        <w:t>Για την ορθόδοξη αυτοσυνειδησία η ευχαριστιακή</w:t>
      </w:r>
      <w:r w:rsidRPr="00527B4D">
        <w:rPr>
          <w:rFonts w:ascii="Times New Roman" w:hAnsi="Times New Roman" w:cs="Times New Roman"/>
          <w:sz w:val="24"/>
          <w:szCs w:val="24"/>
        </w:rPr>
        <w:t xml:space="preserve"> εμπειρία προϋποθέτει τη δημιουργία </w:t>
      </w:r>
      <w:r w:rsidR="00AD5CD4">
        <w:rPr>
          <w:rFonts w:ascii="Times New Roman" w:hAnsi="Times New Roman" w:cs="Times New Roman"/>
          <w:sz w:val="24"/>
          <w:szCs w:val="24"/>
        </w:rPr>
        <w:t>σύναξης</w:t>
      </w:r>
      <w:r w:rsidRPr="00527B4D">
        <w:rPr>
          <w:rFonts w:ascii="Times New Roman" w:hAnsi="Times New Roman" w:cs="Times New Roman"/>
          <w:sz w:val="24"/>
          <w:szCs w:val="24"/>
        </w:rPr>
        <w:t>, βασισμένη σε ορισμένο τόπο</w:t>
      </w:r>
      <w:r w:rsidR="00AD5CD4">
        <w:rPr>
          <w:rStyle w:val="a4"/>
          <w:rFonts w:ascii="Times New Roman" w:hAnsi="Times New Roman" w:cs="Times New Roman"/>
          <w:sz w:val="24"/>
          <w:szCs w:val="24"/>
        </w:rPr>
        <w:footnoteReference w:id="349"/>
      </w:r>
      <w:r w:rsidRPr="00527B4D">
        <w:rPr>
          <w:rFonts w:ascii="Times New Roman" w:hAnsi="Times New Roman" w:cs="Times New Roman"/>
          <w:sz w:val="24"/>
          <w:szCs w:val="24"/>
        </w:rPr>
        <w:t xml:space="preserve">, όπου όλη </w:t>
      </w:r>
      <w:r w:rsidR="00AD5CD4">
        <w:rPr>
          <w:rFonts w:ascii="Times New Roman" w:hAnsi="Times New Roman" w:cs="Times New Roman"/>
          <w:sz w:val="24"/>
          <w:szCs w:val="24"/>
        </w:rPr>
        <w:t>οι</w:t>
      </w:r>
      <w:r w:rsidRPr="00527B4D">
        <w:rPr>
          <w:rFonts w:ascii="Times New Roman" w:hAnsi="Times New Roman" w:cs="Times New Roman"/>
          <w:sz w:val="24"/>
          <w:szCs w:val="24"/>
        </w:rPr>
        <w:t xml:space="preserve"> συναγμέν</w:t>
      </w:r>
      <w:r w:rsidR="00AD5CD4">
        <w:rPr>
          <w:rFonts w:ascii="Times New Roman" w:hAnsi="Times New Roman" w:cs="Times New Roman"/>
          <w:sz w:val="24"/>
          <w:szCs w:val="24"/>
        </w:rPr>
        <w:t>οι,</w:t>
      </w:r>
      <w:r w:rsidRPr="00527B4D">
        <w:rPr>
          <w:rFonts w:ascii="Times New Roman" w:hAnsi="Times New Roman" w:cs="Times New Roman"/>
          <w:sz w:val="24"/>
          <w:szCs w:val="24"/>
        </w:rPr>
        <w:t xml:space="preserve"> ανεξάρτητα προέλευσης</w:t>
      </w:r>
      <w:r w:rsidR="00AD5CD4">
        <w:rPr>
          <w:rFonts w:ascii="Times New Roman" w:hAnsi="Times New Roman" w:cs="Times New Roman"/>
          <w:sz w:val="24"/>
          <w:szCs w:val="24"/>
        </w:rPr>
        <w:t>,</w:t>
      </w:r>
      <w:r w:rsidRPr="00527B4D">
        <w:rPr>
          <w:rFonts w:ascii="Times New Roman" w:hAnsi="Times New Roman" w:cs="Times New Roman"/>
          <w:sz w:val="24"/>
          <w:szCs w:val="24"/>
        </w:rPr>
        <w:t xml:space="preserve"> ομολογούν την ενότητα στο πρόσωπο του Χριστού </w:t>
      </w:r>
      <w:r w:rsidR="00AD5CD4">
        <w:rPr>
          <w:rFonts w:ascii="Times New Roman" w:hAnsi="Times New Roman" w:cs="Times New Roman"/>
          <w:sz w:val="24"/>
          <w:szCs w:val="24"/>
        </w:rPr>
        <w:t>δια</w:t>
      </w:r>
      <w:r w:rsidRPr="00527B4D">
        <w:rPr>
          <w:rFonts w:ascii="Times New Roman" w:hAnsi="Times New Roman" w:cs="Times New Roman"/>
          <w:sz w:val="24"/>
          <w:szCs w:val="24"/>
        </w:rPr>
        <w:t xml:space="preserve"> του Αγίου </w:t>
      </w:r>
      <w:r w:rsidR="00AD5CD4">
        <w:rPr>
          <w:rFonts w:ascii="Times New Roman" w:hAnsi="Times New Roman" w:cs="Times New Roman"/>
          <w:sz w:val="24"/>
          <w:szCs w:val="24"/>
        </w:rPr>
        <w:t>Π</w:t>
      </w:r>
      <w:r w:rsidRPr="00527B4D">
        <w:rPr>
          <w:rFonts w:ascii="Times New Roman" w:hAnsi="Times New Roman" w:cs="Times New Roman"/>
          <w:sz w:val="24"/>
          <w:szCs w:val="24"/>
        </w:rPr>
        <w:t>νεύματος</w:t>
      </w:r>
      <w:r w:rsidR="00AD5CD4">
        <w:rPr>
          <w:rStyle w:val="a4"/>
          <w:rFonts w:ascii="Times New Roman" w:hAnsi="Times New Roman" w:cs="Times New Roman"/>
          <w:sz w:val="24"/>
          <w:szCs w:val="24"/>
        </w:rPr>
        <w:footnoteReference w:id="350"/>
      </w:r>
      <w:r w:rsidR="00AD5CD4">
        <w:rPr>
          <w:rFonts w:ascii="Times New Roman" w:hAnsi="Times New Roman" w:cs="Times New Roman"/>
          <w:sz w:val="24"/>
          <w:szCs w:val="24"/>
        </w:rPr>
        <w:t>.</w:t>
      </w:r>
      <w:r w:rsidRPr="00527B4D">
        <w:rPr>
          <w:rFonts w:ascii="Times New Roman" w:hAnsi="Times New Roman" w:cs="Times New Roman"/>
          <w:sz w:val="24"/>
          <w:szCs w:val="24"/>
        </w:rPr>
        <w:t xml:space="preserve"> </w:t>
      </w:r>
    </w:p>
    <w:p w:rsidR="00AC0C6C" w:rsidRPr="00AC0C6C" w:rsidRDefault="00AC0C6C" w:rsidP="00D305C0">
      <w:pPr>
        <w:spacing w:after="0" w:line="360" w:lineRule="auto"/>
        <w:ind w:firstLine="720"/>
        <w:jc w:val="both"/>
        <w:rPr>
          <w:rFonts w:ascii="Times New Roman" w:hAnsi="Times New Roman" w:cs="Times New Roman"/>
          <w:sz w:val="24"/>
          <w:szCs w:val="24"/>
        </w:rPr>
      </w:pPr>
      <w:r w:rsidRPr="00AC0C6C">
        <w:rPr>
          <w:rFonts w:ascii="Times New Roman" w:hAnsi="Times New Roman" w:cs="Times New Roman"/>
          <w:sz w:val="24"/>
          <w:szCs w:val="24"/>
        </w:rPr>
        <w:t>Με θεολογική σαφήνεια ο Π. Βασιλειάδης θα υπογραμμίσει ότι η ευχαριστιακή σύναξη της Εκκλησίας, ως γεγονός κοινωνίας, δεν μπορεί να εμφανίζει κριτήρια εκλεκτικά με βάση τους κοσμικούς διαχωρισμούς. Εφόσον η επίγεια τοπική πραγμάτωση του εκκλησιαστικού Σώματος, ιδιαίτερα στο μυστήριο της θείας Ευχαριστίας δεν είναι τίποτε άλλο παρά η ενότητα δι</w:t>
      </w:r>
      <w:r w:rsidR="00B259C4">
        <w:rPr>
          <w:rFonts w:ascii="Times New Roman" w:hAnsi="Times New Roman" w:cs="Times New Roman"/>
          <w:sz w:val="24"/>
          <w:szCs w:val="24"/>
        </w:rPr>
        <w:t>ά</w:t>
      </w:r>
      <w:r w:rsidRPr="00AC0C6C">
        <w:rPr>
          <w:rFonts w:ascii="Times New Roman" w:hAnsi="Times New Roman" w:cs="Times New Roman"/>
          <w:sz w:val="24"/>
          <w:szCs w:val="24"/>
        </w:rPr>
        <w:t xml:space="preserve"> του Αγίου Πνεύματος</w:t>
      </w:r>
      <w:r w:rsidR="00BD5E48">
        <w:rPr>
          <w:rFonts w:ascii="Times New Roman" w:hAnsi="Times New Roman" w:cs="Times New Roman"/>
          <w:sz w:val="24"/>
          <w:szCs w:val="24"/>
        </w:rPr>
        <w:t>,</w:t>
      </w:r>
      <w:r w:rsidRPr="00AC0C6C">
        <w:rPr>
          <w:rFonts w:ascii="Times New Roman" w:hAnsi="Times New Roman" w:cs="Times New Roman"/>
          <w:sz w:val="24"/>
          <w:szCs w:val="24"/>
        </w:rPr>
        <w:t xml:space="preserve"> κάθε κριτήριο μετοχής εξαντλείται στην εμπειρία της αγάπης και μετοχής στο πάθος και στην Ανάσταση του Χριστού</w:t>
      </w:r>
      <w:r>
        <w:rPr>
          <w:rFonts w:ascii="Times New Roman" w:hAnsi="Times New Roman" w:cs="Times New Roman"/>
          <w:sz w:val="24"/>
          <w:szCs w:val="24"/>
        </w:rPr>
        <w:t xml:space="preserve"> </w:t>
      </w:r>
      <w:r w:rsidRPr="00AC0C6C">
        <w:rPr>
          <w:rStyle w:val="a4"/>
          <w:rFonts w:ascii="Times New Roman" w:hAnsi="Times New Roman"/>
          <w:sz w:val="24"/>
          <w:szCs w:val="24"/>
        </w:rPr>
        <w:footnoteReference w:id="351"/>
      </w:r>
      <w:r>
        <w:rPr>
          <w:rStyle w:val="a4"/>
        </w:rPr>
        <w:t>.</w:t>
      </w:r>
      <w:r w:rsidRPr="00AC0C6C">
        <w:rPr>
          <w:rFonts w:ascii="Times New Roman" w:hAnsi="Times New Roman" w:cs="Times New Roman"/>
          <w:sz w:val="24"/>
          <w:szCs w:val="24"/>
        </w:rPr>
        <w:t xml:space="preserve"> Ο </w:t>
      </w:r>
      <w:r w:rsidR="00CA6726">
        <w:rPr>
          <w:rFonts w:ascii="Times New Roman" w:hAnsi="Times New Roman" w:cs="Times New Roman"/>
          <w:sz w:val="24"/>
          <w:szCs w:val="24"/>
        </w:rPr>
        <w:t>Ι. Ζηζιούλας</w:t>
      </w:r>
      <w:r w:rsidRPr="00AC0C6C">
        <w:rPr>
          <w:rFonts w:ascii="Times New Roman" w:hAnsi="Times New Roman" w:cs="Times New Roman"/>
          <w:sz w:val="24"/>
          <w:szCs w:val="24"/>
        </w:rPr>
        <w:t xml:space="preserve"> θα προσθέσει ότι</w:t>
      </w:r>
      <w:r w:rsidR="00BD5E48">
        <w:rPr>
          <w:rFonts w:ascii="Times New Roman" w:hAnsi="Times New Roman" w:cs="Times New Roman"/>
          <w:sz w:val="24"/>
          <w:szCs w:val="24"/>
        </w:rPr>
        <w:t>,</w:t>
      </w:r>
      <w:r w:rsidRPr="00AC0C6C">
        <w:rPr>
          <w:rFonts w:ascii="Times New Roman" w:hAnsi="Times New Roman" w:cs="Times New Roman"/>
          <w:sz w:val="24"/>
          <w:szCs w:val="24"/>
        </w:rPr>
        <w:t xml:space="preserve"> αν σήμερα οι περισσότεροι συμφωνούν για τη θεμελιώδη </w:t>
      </w:r>
      <w:r w:rsidR="00CA6726">
        <w:rPr>
          <w:rFonts w:ascii="Times New Roman" w:hAnsi="Times New Roman" w:cs="Times New Roman"/>
          <w:sz w:val="24"/>
          <w:szCs w:val="24"/>
        </w:rPr>
        <w:t>σύνδεση</w:t>
      </w:r>
      <w:r w:rsidRPr="00AC0C6C">
        <w:rPr>
          <w:rFonts w:ascii="Times New Roman" w:hAnsi="Times New Roman" w:cs="Times New Roman"/>
          <w:sz w:val="24"/>
          <w:szCs w:val="24"/>
        </w:rPr>
        <w:t xml:space="preserve"> της θείας </w:t>
      </w:r>
      <w:r w:rsidR="00CA6726">
        <w:rPr>
          <w:rFonts w:ascii="Times New Roman" w:hAnsi="Times New Roman" w:cs="Times New Roman"/>
          <w:sz w:val="24"/>
          <w:szCs w:val="24"/>
        </w:rPr>
        <w:t>Ε</w:t>
      </w:r>
      <w:r w:rsidRPr="00AC0C6C">
        <w:rPr>
          <w:rFonts w:ascii="Times New Roman" w:hAnsi="Times New Roman" w:cs="Times New Roman"/>
          <w:sz w:val="24"/>
          <w:szCs w:val="24"/>
        </w:rPr>
        <w:t xml:space="preserve">υχαριστίας και </w:t>
      </w:r>
      <w:r w:rsidR="00CA6726">
        <w:rPr>
          <w:rFonts w:ascii="Times New Roman" w:hAnsi="Times New Roman" w:cs="Times New Roman"/>
          <w:sz w:val="24"/>
          <w:szCs w:val="24"/>
        </w:rPr>
        <w:t>της</w:t>
      </w:r>
      <w:r w:rsidRPr="00AC0C6C">
        <w:rPr>
          <w:rFonts w:ascii="Times New Roman" w:hAnsi="Times New Roman" w:cs="Times New Roman"/>
          <w:sz w:val="24"/>
          <w:szCs w:val="24"/>
        </w:rPr>
        <w:t xml:space="preserve"> Εκκλησίας,</w:t>
      </w:r>
      <w:r w:rsidR="00CA6726">
        <w:rPr>
          <w:rFonts w:ascii="Times New Roman" w:hAnsi="Times New Roman" w:cs="Times New Roman"/>
          <w:sz w:val="24"/>
          <w:szCs w:val="24"/>
        </w:rPr>
        <w:t xml:space="preserve"> τούτο συνέβη</w:t>
      </w:r>
      <w:r w:rsidRPr="00AC0C6C">
        <w:rPr>
          <w:rFonts w:ascii="Times New Roman" w:hAnsi="Times New Roman" w:cs="Times New Roman"/>
          <w:sz w:val="24"/>
          <w:szCs w:val="24"/>
        </w:rPr>
        <w:t xml:space="preserve"> </w:t>
      </w:r>
      <w:r w:rsidR="00CA6726">
        <w:rPr>
          <w:rFonts w:ascii="Times New Roman" w:hAnsi="Times New Roman" w:cs="Times New Roman"/>
          <w:sz w:val="24"/>
          <w:szCs w:val="24"/>
        </w:rPr>
        <w:t xml:space="preserve">ως θεολογική πρόοδος </w:t>
      </w:r>
      <w:r w:rsidRPr="00AC0C6C">
        <w:rPr>
          <w:rFonts w:ascii="Times New Roman" w:hAnsi="Times New Roman" w:cs="Times New Roman"/>
          <w:sz w:val="24"/>
          <w:szCs w:val="24"/>
        </w:rPr>
        <w:t xml:space="preserve">στην προοπτική </w:t>
      </w:r>
      <w:r w:rsidR="00CA6726">
        <w:rPr>
          <w:rFonts w:ascii="Times New Roman" w:hAnsi="Times New Roman" w:cs="Times New Roman"/>
          <w:sz w:val="24"/>
          <w:szCs w:val="24"/>
        </w:rPr>
        <w:t>όλοι</w:t>
      </w:r>
      <w:r w:rsidRPr="00AC0C6C">
        <w:rPr>
          <w:rFonts w:ascii="Times New Roman" w:hAnsi="Times New Roman" w:cs="Times New Roman"/>
          <w:sz w:val="24"/>
          <w:szCs w:val="24"/>
        </w:rPr>
        <w:t xml:space="preserve"> να κατανοούν πως η επερχόμενη </w:t>
      </w:r>
      <w:r w:rsidR="00CA6726">
        <w:rPr>
          <w:rFonts w:ascii="Times New Roman" w:hAnsi="Times New Roman" w:cs="Times New Roman"/>
          <w:sz w:val="24"/>
          <w:szCs w:val="24"/>
        </w:rPr>
        <w:t>Β</w:t>
      </w:r>
      <w:r w:rsidRPr="00AC0C6C">
        <w:rPr>
          <w:rFonts w:ascii="Times New Roman" w:hAnsi="Times New Roman" w:cs="Times New Roman"/>
          <w:sz w:val="24"/>
          <w:szCs w:val="24"/>
        </w:rPr>
        <w:t xml:space="preserve">ασιλεία του Θεού απαιτεί </w:t>
      </w:r>
      <w:r w:rsidR="004E6A54">
        <w:rPr>
          <w:rFonts w:ascii="Times New Roman" w:hAnsi="Times New Roman" w:cs="Times New Roman"/>
          <w:sz w:val="24"/>
          <w:szCs w:val="24"/>
        </w:rPr>
        <w:t>τ</w:t>
      </w:r>
      <w:r w:rsidRPr="00AC0C6C">
        <w:rPr>
          <w:rFonts w:ascii="Times New Roman" w:hAnsi="Times New Roman" w:cs="Times New Roman"/>
          <w:sz w:val="24"/>
          <w:szCs w:val="24"/>
        </w:rPr>
        <w:t>η</w:t>
      </w:r>
      <w:r w:rsidR="004E6A54">
        <w:rPr>
          <w:rFonts w:ascii="Times New Roman" w:hAnsi="Times New Roman" w:cs="Times New Roman"/>
          <w:sz w:val="24"/>
          <w:szCs w:val="24"/>
        </w:rPr>
        <w:t>ν</w:t>
      </w:r>
      <w:r w:rsidRPr="00AC0C6C">
        <w:rPr>
          <w:rFonts w:ascii="Times New Roman" w:hAnsi="Times New Roman" w:cs="Times New Roman"/>
          <w:sz w:val="24"/>
          <w:szCs w:val="24"/>
        </w:rPr>
        <w:t xml:space="preserve"> οικοδομή της </w:t>
      </w:r>
      <w:r w:rsidR="00CA6726">
        <w:rPr>
          <w:rFonts w:ascii="Times New Roman" w:hAnsi="Times New Roman" w:cs="Times New Roman"/>
          <w:sz w:val="24"/>
          <w:szCs w:val="24"/>
        </w:rPr>
        <w:t>μυστηριακής</w:t>
      </w:r>
      <w:r w:rsidRPr="00AC0C6C">
        <w:rPr>
          <w:rFonts w:ascii="Times New Roman" w:hAnsi="Times New Roman" w:cs="Times New Roman"/>
          <w:sz w:val="24"/>
          <w:szCs w:val="24"/>
        </w:rPr>
        <w:t xml:space="preserve"> ζωής στη βάση της λειτουργίας, των </w:t>
      </w:r>
      <w:r w:rsidR="00CA6726">
        <w:rPr>
          <w:rFonts w:ascii="Times New Roman" w:hAnsi="Times New Roman" w:cs="Times New Roman"/>
          <w:sz w:val="24"/>
          <w:szCs w:val="24"/>
        </w:rPr>
        <w:t>λειτουργημάτων</w:t>
      </w:r>
      <w:r w:rsidRPr="00AC0C6C">
        <w:rPr>
          <w:rFonts w:ascii="Times New Roman" w:hAnsi="Times New Roman" w:cs="Times New Roman"/>
          <w:sz w:val="24"/>
          <w:szCs w:val="24"/>
        </w:rPr>
        <w:t xml:space="preserve"> και των θεσμών της Εκκλησίας</w:t>
      </w:r>
      <w:r w:rsidR="00CA6726" w:rsidRPr="00CA6726">
        <w:rPr>
          <w:rStyle w:val="a4"/>
          <w:rFonts w:ascii="Times New Roman" w:hAnsi="Times New Roman"/>
          <w:sz w:val="24"/>
          <w:szCs w:val="24"/>
        </w:rPr>
        <w:footnoteReference w:id="352"/>
      </w:r>
      <w:r w:rsidR="00CA6726">
        <w:rPr>
          <w:rFonts w:ascii="Times New Roman" w:hAnsi="Times New Roman" w:cs="Times New Roman"/>
          <w:sz w:val="24"/>
          <w:szCs w:val="24"/>
        </w:rPr>
        <w:t>.</w:t>
      </w:r>
    </w:p>
    <w:p w:rsidR="009B4E60" w:rsidRDefault="009B4E60" w:rsidP="00D305C0">
      <w:pPr>
        <w:spacing w:after="0" w:line="360" w:lineRule="auto"/>
        <w:ind w:firstLine="720"/>
        <w:jc w:val="both"/>
        <w:rPr>
          <w:rFonts w:ascii="Times New Roman" w:hAnsi="Times New Roman" w:cs="Times New Roman"/>
          <w:sz w:val="24"/>
          <w:szCs w:val="24"/>
        </w:rPr>
      </w:pPr>
      <w:r w:rsidRPr="009B4E60">
        <w:rPr>
          <w:rFonts w:ascii="Times New Roman" w:hAnsi="Times New Roman" w:cs="Times New Roman"/>
          <w:sz w:val="24"/>
          <w:szCs w:val="24"/>
        </w:rPr>
        <w:t xml:space="preserve">Η εκκλησιαστική ταυτότητα ενός μέλους </w:t>
      </w:r>
      <w:r w:rsidR="005E7A46">
        <w:rPr>
          <w:rFonts w:ascii="Times New Roman" w:hAnsi="Times New Roman" w:cs="Times New Roman"/>
          <w:sz w:val="24"/>
          <w:szCs w:val="24"/>
        </w:rPr>
        <w:t>της χριστιανικής κοινότητας</w:t>
      </w:r>
      <w:r w:rsidRPr="009B4E60">
        <w:rPr>
          <w:rFonts w:ascii="Times New Roman" w:hAnsi="Times New Roman" w:cs="Times New Roman"/>
          <w:sz w:val="24"/>
          <w:szCs w:val="24"/>
        </w:rPr>
        <w:t xml:space="preserve"> λειτουργεί ως προσδιοριστικός παράγοντας</w:t>
      </w:r>
      <w:r>
        <w:rPr>
          <w:rFonts w:ascii="Times New Roman" w:hAnsi="Times New Roman" w:cs="Times New Roman"/>
          <w:sz w:val="24"/>
          <w:szCs w:val="24"/>
        </w:rPr>
        <w:t xml:space="preserve">, </w:t>
      </w:r>
      <w:r w:rsidRPr="009B4E60">
        <w:rPr>
          <w:rFonts w:ascii="Times New Roman" w:hAnsi="Times New Roman" w:cs="Times New Roman"/>
          <w:sz w:val="24"/>
          <w:szCs w:val="24"/>
        </w:rPr>
        <w:t xml:space="preserve">όταν αναφέρεται κάποιος </w:t>
      </w:r>
      <w:r w:rsidR="005E7A46">
        <w:rPr>
          <w:rFonts w:ascii="Times New Roman" w:hAnsi="Times New Roman" w:cs="Times New Roman"/>
          <w:sz w:val="24"/>
          <w:szCs w:val="24"/>
        </w:rPr>
        <w:t>στην ίδρυση και ανάπτυξη σε συγκεκριμένα εδαφικά όρια μίας</w:t>
      </w:r>
      <w:r w:rsidRPr="009B4E60">
        <w:rPr>
          <w:rFonts w:ascii="Times New Roman" w:hAnsi="Times New Roman" w:cs="Times New Roman"/>
          <w:sz w:val="24"/>
          <w:szCs w:val="24"/>
        </w:rPr>
        <w:t xml:space="preserve"> τοπική</w:t>
      </w:r>
      <w:r w:rsidR="005E7A46">
        <w:rPr>
          <w:rFonts w:ascii="Times New Roman" w:hAnsi="Times New Roman" w:cs="Times New Roman"/>
          <w:sz w:val="24"/>
          <w:szCs w:val="24"/>
        </w:rPr>
        <w:t>ς</w:t>
      </w:r>
      <w:r w:rsidRPr="009B4E60">
        <w:rPr>
          <w:rFonts w:ascii="Times New Roman" w:hAnsi="Times New Roman" w:cs="Times New Roman"/>
          <w:sz w:val="24"/>
          <w:szCs w:val="24"/>
        </w:rPr>
        <w:t xml:space="preserve"> Εκκλησία</w:t>
      </w:r>
      <w:r w:rsidR="005E7A46">
        <w:rPr>
          <w:rFonts w:ascii="Times New Roman" w:hAnsi="Times New Roman" w:cs="Times New Roman"/>
          <w:sz w:val="24"/>
          <w:szCs w:val="24"/>
        </w:rPr>
        <w:t>ς</w:t>
      </w:r>
      <w:r w:rsidRPr="009B4E60">
        <w:rPr>
          <w:rFonts w:ascii="Times New Roman" w:hAnsi="Times New Roman" w:cs="Times New Roman"/>
          <w:sz w:val="24"/>
          <w:szCs w:val="24"/>
        </w:rPr>
        <w:t>. Πράγματι</w:t>
      </w:r>
      <w:r w:rsidR="00BD5E48">
        <w:rPr>
          <w:rFonts w:ascii="Times New Roman" w:hAnsi="Times New Roman" w:cs="Times New Roman"/>
          <w:sz w:val="24"/>
          <w:szCs w:val="24"/>
        </w:rPr>
        <w:t>,</w:t>
      </w:r>
      <w:r w:rsidRPr="009B4E60">
        <w:rPr>
          <w:rFonts w:ascii="Times New Roman" w:hAnsi="Times New Roman" w:cs="Times New Roman"/>
          <w:sz w:val="24"/>
          <w:szCs w:val="24"/>
        </w:rPr>
        <w:t xml:space="preserve"> η τοπική Εκκλησία είναι μ</w:t>
      </w:r>
      <w:r w:rsidR="00BD5E48">
        <w:rPr>
          <w:rFonts w:ascii="Times New Roman" w:hAnsi="Times New Roman" w:cs="Times New Roman"/>
          <w:sz w:val="24"/>
          <w:szCs w:val="24"/>
        </w:rPr>
        <w:t>ί</w:t>
      </w:r>
      <w:r w:rsidRPr="009B4E60">
        <w:rPr>
          <w:rFonts w:ascii="Times New Roman" w:hAnsi="Times New Roman" w:cs="Times New Roman"/>
          <w:sz w:val="24"/>
          <w:szCs w:val="24"/>
        </w:rPr>
        <w:t xml:space="preserve">α πλήρης Εκκλησία, </w:t>
      </w:r>
      <w:r>
        <w:rPr>
          <w:rFonts w:ascii="Times New Roman" w:hAnsi="Times New Roman" w:cs="Times New Roman"/>
          <w:sz w:val="24"/>
          <w:szCs w:val="24"/>
        </w:rPr>
        <w:t>η</w:t>
      </w:r>
      <w:r w:rsidRPr="009B4E60">
        <w:rPr>
          <w:rFonts w:ascii="Times New Roman" w:hAnsi="Times New Roman" w:cs="Times New Roman"/>
          <w:sz w:val="24"/>
          <w:szCs w:val="24"/>
        </w:rPr>
        <w:t xml:space="preserve"> οποία εκφράζει την ενότητα και την καθολικότητα της πίστης στον </w:t>
      </w:r>
      <w:r>
        <w:rPr>
          <w:rFonts w:ascii="Times New Roman" w:hAnsi="Times New Roman" w:cs="Times New Roman"/>
          <w:sz w:val="24"/>
          <w:szCs w:val="24"/>
        </w:rPr>
        <w:t>Έναν Χριστό στη</w:t>
      </w:r>
      <w:r w:rsidRPr="009B4E60">
        <w:rPr>
          <w:rFonts w:ascii="Times New Roman" w:hAnsi="Times New Roman" w:cs="Times New Roman"/>
          <w:sz w:val="24"/>
          <w:szCs w:val="24"/>
        </w:rPr>
        <w:t xml:space="preserve"> μία θεία </w:t>
      </w:r>
      <w:r>
        <w:rPr>
          <w:rFonts w:ascii="Times New Roman" w:hAnsi="Times New Roman" w:cs="Times New Roman"/>
          <w:sz w:val="24"/>
          <w:szCs w:val="24"/>
        </w:rPr>
        <w:t>Ε</w:t>
      </w:r>
      <w:r w:rsidRPr="009B4E60">
        <w:rPr>
          <w:rFonts w:ascii="Times New Roman" w:hAnsi="Times New Roman" w:cs="Times New Roman"/>
          <w:sz w:val="24"/>
          <w:szCs w:val="24"/>
        </w:rPr>
        <w:t xml:space="preserve">υχαριστία υπό </w:t>
      </w:r>
      <w:r>
        <w:rPr>
          <w:rFonts w:ascii="Times New Roman" w:hAnsi="Times New Roman" w:cs="Times New Roman"/>
          <w:sz w:val="24"/>
          <w:szCs w:val="24"/>
        </w:rPr>
        <w:t>τον Επ</w:t>
      </w:r>
      <w:r w:rsidR="00FE06F9">
        <w:rPr>
          <w:rFonts w:ascii="Times New Roman" w:hAnsi="Times New Roman" w:cs="Times New Roman"/>
          <w:sz w:val="24"/>
          <w:szCs w:val="24"/>
        </w:rPr>
        <w:t>ί</w:t>
      </w:r>
      <w:r>
        <w:rPr>
          <w:rFonts w:ascii="Times New Roman" w:hAnsi="Times New Roman" w:cs="Times New Roman"/>
          <w:sz w:val="24"/>
          <w:szCs w:val="24"/>
        </w:rPr>
        <w:t xml:space="preserve">σκοπο </w:t>
      </w:r>
      <w:r w:rsidRPr="009B4E60">
        <w:rPr>
          <w:rFonts w:ascii="Times New Roman" w:hAnsi="Times New Roman" w:cs="Times New Roman"/>
          <w:sz w:val="24"/>
          <w:szCs w:val="24"/>
        </w:rPr>
        <w:t>εις τύπο</w:t>
      </w:r>
      <w:r w:rsidR="00BD5E48">
        <w:rPr>
          <w:rFonts w:ascii="Times New Roman" w:hAnsi="Times New Roman" w:cs="Times New Roman"/>
          <w:sz w:val="24"/>
          <w:szCs w:val="24"/>
        </w:rPr>
        <w:t>ν</w:t>
      </w:r>
      <w:r w:rsidR="00C62072">
        <w:rPr>
          <w:rFonts w:ascii="Times New Roman" w:hAnsi="Times New Roman" w:cs="Times New Roman"/>
          <w:sz w:val="24"/>
          <w:szCs w:val="24"/>
        </w:rPr>
        <w:t xml:space="preserve"> και τόπο</w:t>
      </w:r>
      <w:r w:rsidR="00BD5E48">
        <w:rPr>
          <w:rFonts w:ascii="Times New Roman" w:hAnsi="Times New Roman" w:cs="Times New Roman"/>
          <w:sz w:val="24"/>
          <w:szCs w:val="24"/>
        </w:rPr>
        <w:t>ν</w:t>
      </w:r>
      <w:r w:rsidRPr="009B4E60">
        <w:rPr>
          <w:rFonts w:ascii="Times New Roman" w:hAnsi="Times New Roman" w:cs="Times New Roman"/>
          <w:sz w:val="24"/>
          <w:szCs w:val="24"/>
        </w:rPr>
        <w:t xml:space="preserve"> Χριστού</w:t>
      </w:r>
      <w:r w:rsidR="00C62072">
        <w:rPr>
          <w:rFonts w:ascii="Times New Roman" w:hAnsi="Times New Roman" w:cs="Times New Roman"/>
          <w:sz w:val="24"/>
          <w:szCs w:val="24"/>
        </w:rPr>
        <w:t xml:space="preserve"> κατά τον άγιο Ειρηναίο</w:t>
      </w:r>
      <w:r w:rsidR="00D445C1">
        <w:rPr>
          <w:rFonts w:ascii="Times New Roman" w:hAnsi="Times New Roman" w:cs="Times New Roman"/>
          <w:sz w:val="24"/>
          <w:szCs w:val="24"/>
        </w:rPr>
        <w:t xml:space="preserve">. </w:t>
      </w:r>
      <w:r w:rsidRPr="009B4E60">
        <w:rPr>
          <w:rFonts w:ascii="Times New Roman" w:hAnsi="Times New Roman" w:cs="Times New Roman"/>
          <w:sz w:val="24"/>
          <w:szCs w:val="24"/>
        </w:rPr>
        <w:t xml:space="preserve"> Τον κίνδυνο να μετατραπεί η εκκλησιαστική ταυτότητα σε άλλου είδους κριτήριο, όπως λόγου χάρη το εθνοφυλετικό, με άμεση συνέπεια τη διαρραγή της ενότητας και την προβολή κοσμικών διαιρέσεων</w:t>
      </w:r>
      <w:r w:rsidR="005E7A46">
        <w:rPr>
          <w:rFonts w:ascii="Times New Roman" w:hAnsi="Times New Roman" w:cs="Times New Roman"/>
          <w:sz w:val="24"/>
          <w:szCs w:val="24"/>
        </w:rPr>
        <w:t>,</w:t>
      </w:r>
      <w:r w:rsidRPr="009B4E60">
        <w:rPr>
          <w:rFonts w:ascii="Times New Roman" w:hAnsi="Times New Roman" w:cs="Times New Roman"/>
          <w:sz w:val="24"/>
          <w:szCs w:val="24"/>
        </w:rPr>
        <w:t xml:space="preserve"> αντιλήφθηκε έγκαιρα </w:t>
      </w:r>
      <w:r w:rsidR="00C62072">
        <w:rPr>
          <w:rFonts w:ascii="Times New Roman" w:hAnsi="Times New Roman" w:cs="Times New Roman"/>
          <w:sz w:val="24"/>
          <w:szCs w:val="24"/>
        </w:rPr>
        <w:t>το Ο</w:t>
      </w:r>
      <w:r w:rsidR="00FE06F9">
        <w:rPr>
          <w:rFonts w:ascii="Times New Roman" w:hAnsi="Times New Roman" w:cs="Times New Roman"/>
          <w:sz w:val="24"/>
          <w:szCs w:val="24"/>
        </w:rPr>
        <w:t>ι</w:t>
      </w:r>
      <w:r w:rsidR="00C62072">
        <w:rPr>
          <w:rFonts w:ascii="Times New Roman" w:hAnsi="Times New Roman" w:cs="Times New Roman"/>
          <w:sz w:val="24"/>
          <w:szCs w:val="24"/>
        </w:rPr>
        <w:t>κο</w:t>
      </w:r>
      <w:r w:rsidR="00FE06F9">
        <w:rPr>
          <w:rFonts w:ascii="Times New Roman" w:hAnsi="Times New Roman" w:cs="Times New Roman"/>
          <w:sz w:val="24"/>
          <w:szCs w:val="24"/>
        </w:rPr>
        <w:t>υ</w:t>
      </w:r>
      <w:r w:rsidR="00C62072">
        <w:rPr>
          <w:rFonts w:ascii="Times New Roman" w:hAnsi="Times New Roman" w:cs="Times New Roman"/>
          <w:sz w:val="24"/>
          <w:szCs w:val="24"/>
        </w:rPr>
        <w:t>μενικό Πατριαρχείο</w:t>
      </w:r>
      <w:r w:rsidRPr="009B4E60">
        <w:rPr>
          <w:rFonts w:ascii="Times New Roman" w:hAnsi="Times New Roman" w:cs="Times New Roman"/>
          <w:sz w:val="24"/>
          <w:szCs w:val="24"/>
        </w:rPr>
        <w:t xml:space="preserve"> Κωνσταντινούπολης </w:t>
      </w:r>
      <w:r w:rsidR="00C62072">
        <w:rPr>
          <w:rFonts w:ascii="Times New Roman" w:hAnsi="Times New Roman" w:cs="Times New Roman"/>
          <w:sz w:val="24"/>
          <w:szCs w:val="24"/>
        </w:rPr>
        <w:t xml:space="preserve">το 1872 </w:t>
      </w:r>
      <w:r w:rsidRPr="009B4E60">
        <w:rPr>
          <w:rFonts w:ascii="Times New Roman" w:hAnsi="Times New Roman" w:cs="Times New Roman"/>
          <w:sz w:val="24"/>
          <w:szCs w:val="24"/>
        </w:rPr>
        <w:t>και καταδίκασε ως αίρεση τον εθνοφυλετισμό με αφορμή το βουλγαρικό σχίσμα</w:t>
      </w:r>
      <w:r w:rsidR="00C62072">
        <w:rPr>
          <w:rStyle w:val="a4"/>
          <w:rFonts w:ascii="Times New Roman" w:hAnsi="Times New Roman" w:cs="Times New Roman"/>
          <w:sz w:val="24"/>
          <w:szCs w:val="24"/>
        </w:rPr>
        <w:footnoteReference w:id="353"/>
      </w:r>
      <w:r w:rsidRPr="009B4E60">
        <w:rPr>
          <w:rFonts w:ascii="Times New Roman" w:hAnsi="Times New Roman" w:cs="Times New Roman"/>
          <w:sz w:val="24"/>
          <w:szCs w:val="24"/>
        </w:rPr>
        <w:t xml:space="preserve">. Η εθνοφυλετική, η πολιτισμική και </w:t>
      </w:r>
      <w:r w:rsidR="00C62072">
        <w:rPr>
          <w:rFonts w:ascii="Times New Roman" w:hAnsi="Times New Roman" w:cs="Times New Roman"/>
          <w:sz w:val="24"/>
          <w:szCs w:val="24"/>
        </w:rPr>
        <w:t>κάθε άλλη ετερότητα</w:t>
      </w:r>
      <w:r w:rsidRPr="009B4E60">
        <w:rPr>
          <w:rFonts w:ascii="Times New Roman" w:hAnsi="Times New Roman" w:cs="Times New Roman"/>
          <w:sz w:val="24"/>
          <w:szCs w:val="24"/>
        </w:rPr>
        <w:t xml:space="preserve"> υπήρξε για την Εκκλησία ζήτημα για το οποίο από νωρίς αποφάσισε</w:t>
      </w:r>
      <w:r w:rsidR="00FE06F9">
        <w:rPr>
          <w:rStyle w:val="a4"/>
          <w:rFonts w:ascii="Times New Roman" w:hAnsi="Times New Roman" w:cs="Times New Roman"/>
          <w:sz w:val="24"/>
          <w:szCs w:val="24"/>
        </w:rPr>
        <w:footnoteReference w:id="354"/>
      </w:r>
      <w:r w:rsidRPr="009B4E60">
        <w:rPr>
          <w:rFonts w:ascii="Times New Roman" w:hAnsi="Times New Roman" w:cs="Times New Roman"/>
          <w:sz w:val="24"/>
          <w:szCs w:val="24"/>
        </w:rPr>
        <w:t xml:space="preserve"> ότι η λύση βρίσκεται στην τοπική Εκκλησία με τα κανονικά κριτήρια και τις καθορισμένες δικαιοδοσίες</w:t>
      </w:r>
      <w:r w:rsidR="00C62072">
        <w:rPr>
          <w:rFonts w:ascii="Times New Roman" w:hAnsi="Times New Roman" w:cs="Times New Roman"/>
          <w:sz w:val="24"/>
          <w:szCs w:val="24"/>
        </w:rPr>
        <w:t xml:space="preserve"> (</w:t>
      </w:r>
      <w:r w:rsidRPr="009B4E60">
        <w:rPr>
          <w:rFonts w:ascii="Times New Roman" w:hAnsi="Times New Roman" w:cs="Times New Roman"/>
          <w:sz w:val="24"/>
          <w:szCs w:val="24"/>
        </w:rPr>
        <w:t>κυρίως γεωγραφικού</w:t>
      </w:r>
      <w:r w:rsidR="0030465B">
        <w:rPr>
          <w:rFonts w:ascii="Times New Roman" w:hAnsi="Times New Roman" w:cs="Times New Roman"/>
          <w:sz w:val="24"/>
          <w:szCs w:val="24"/>
        </w:rPr>
        <w:t>-εδαφικού</w:t>
      </w:r>
      <w:r w:rsidRPr="009B4E60">
        <w:rPr>
          <w:rFonts w:ascii="Times New Roman" w:hAnsi="Times New Roman" w:cs="Times New Roman"/>
          <w:sz w:val="24"/>
          <w:szCs w:val="24"/>
        </w:rPr>
        <w:t xml:space="preserve"> προσδιορισμού</w:t>
      </w:r>
      <w:r w:rsidR="00C62072">
        <w:rPr>
          <w:rFonts w:ascii="Times New Roman" w:hAnsi="Times New Roman" w:cs="Times New Roman"/>
          <w:sz w:val="24"/>
          <w:szCs w:val="24"/>
        </w:rPr>
        <w:t>),</w:t>
      </w:r>
      <w:r w:rsidRPr="009B4E60">
        <w:rPr>
          <w:rFonts w:ascii="Times New Roman" w:hAnsi="Times New Roman" w:cs="Times New Roman"/>
          <w:sz w:val="24"/>
          <w:szCs w:val="24"/>
        </w:rPr>
        <w:t xml:space="preserve"> ασκούσα το ποιμαντορικό </w:t>
      </w:r>
      <w:r w:rsidR="00C62072">
        <w:rPr>
          <w:rFonts w:ascii="Times New Roman" w:hAnsi="Times New Roman" w:cs="Times New Roman"/>
          <w:sz w:val="24"/>
          <w:szCs w:val="24"/>
        </w:rPr>
        <w:t>έργο</w:t>
      </w:r>
      <w:r w:rsidRPr="009B4E60">
        <w:rPr>
          <w:rFonts w:ascii="Times New Roman" w:hAnsi="Times New Roman" w:cs="Times New Roman"/>
          <w:sz w:val="24"/>
          <w:szCs w:val="24"/>
        </w:rPr>
        <w:t xml:space="preserve"> της προς κάθε άνθρωπο μετέχοντα </w:t>
      </w:r>
      <w:r w:rsidR="00C62072">
        <w:rPr>
          <w:rFonts w:ascii="Times New Roman" w:hAnsi="Times New Roman" w:cs="Times New Roman"/>
          <w:sz w:val="24"/>
          <w:szCs w:val="24"/>
        </w:rPr>
        <w:t>σ</w:t>
      </w:r>
      <w:r w:rsidRPr="009B4E60">
        <w:rPr>
          <w:rFonts w:ascii="Times New Roman" w:hAnsi="Times New Roman" w:cs="Times New Roman"/>
          <w:sz w:val="24"/>
          <w:szCs w:val="24"/>
        </w:rPr>
        <w:t>τη μυστηριακή ζωής της. Επ</w:t>
      </w:r>
      <w:r w:rsidR="00BD5E48">
        <w:rPr>
          <w:rFonts w:ascii="Times New Roman" w:hAnsi="Times New Roman" w:cs="Times New Roman"/>
          <w:sz w:val="24"/>
          <w:szCs w:val="24"/>
        </w:rPr>
        <w:t>ι</w:t>
      </w:r>
      <w:r w:rsidRPr="009B4E60">
        <w:rPr>
          <w:rFonts w:ascii="Times New Roman" w:hAnsi="Times New Roman" w:cs="Times New Roman"/>
          <w:sz w:val="24"/>
          <w:szCs w:val="24"/>
        </w:rPr>
        <w:t>πλέον</w:t>
      </w:r>
      <w:r w:rsidR="00BD5E48">
        <w:rPr>
          <w:rFonts w:ascii="Times New Roman" w:hAnsi="Times New Roman" w:cs="Times New Roman"/>
          <w:sz w:val="24"/>
          <w:szCs w:val="24"/>
        </w:rPr>
        <w:t>,</w:t>
      </w:r>
      <w:r w:rsidRPr="009B4E60">
        <w:rPr>
          <w:rFonts w:ascii="Times New Roman" w:hAnsi="Times New Roman" w:cs="Times New Roman"/>
          <w:sz w:val="24"/>
          <w:szCs w:val="24"/>
        </w:rPr>
        <w:t xml:space="preserve"> αυτή </w:t>
      </w:r>
      <w:r w:rsidR="00C62072">
        <w:rPr>
          <w:rFonts w:ascii="Times New Roman" w:hAnsi="Times New Roman" w:cs="Times New Roman"/>
          <w:sz w:val="24"/>
          <w:szCs w:val="24"/>
        </w:rPr>
        <w:t xml:space="preserve">η </w:t>
      </w:r>
      <w:r w:rsidRPr="009B4E60">
        <w:rPr>
          <w:rFonts w:ascii="Times New Roman" w:hAnsi="Times New Roman" w:cs="Times New Roman"/>
          <w:sz w:val="24"/>
          <w:szCs w:val="24"/>
        </w:rPr>
        <w:t xml:space="preserve">νομοκανονική κατοχύρωση του εκκλησιαστικού κριτηρίου θεμελιώνεται και δογματικά, επειδή στο </w:t>
      </w:r>
      <w:r w:rsidR="00C62072">
        <w:rPr>
          <w:rFonts w:ascii="Times New Roman" w:hAnsi="Times New Roman" w:cs="Times New Roman"/>
          <w:sz w:val="24"/>
          <w:szCs w:val="24"/>
        </w:rPr>
        <w:t>Σ</w:t>
      </w:r>
      <w:r w:rsidRPr="009B4E60">
        <w:rPr>
          <w:rFonts w:ascii="Times New Roman" w:hAnsi="Times New Roman" w:cs="Times New Roman"/>
          <w:sz w:val="24"/>
          <w:szCs w:val="24"/>
        </w:rPr>
        <w:t>ώμα της Εκκλησίας</w:t>
      </w:r>
      <w:r w:rsidR="00C62072">
        <w:rPr>
          <w:rFonts w:ascii="Times New Roman" w:hAnsi="Times New Roman" w:cs="Times New Roman"/>
          <w:sz w:val="24"/>
          <w:szCs w:val="24"/>
        </w:rPr>
        <w:t xml:space="preserve">, </w:t>
      </w:r>
      <w:r w:rsidRPr="009B4E60">
        <w:rPr>
          <w:rFonts w:ascii="Times New Roman" w:hAnsi="Times New Roman" w:cs="Times New Roman"/>
          <w:sz w:val="24"/>
          <w:szCs w:val="24"/>
        </w:rPr>
        <w:t xml:space="preserve">δηλαδή στην </w:t>
      </w:r>
      <w:r w:rsidR="00C62072">
        <w:rPr>
          <w:rFonts w:ascii="Times New Roman" w:hAnsi="Times New Roman" w:cs="Times New Roman"/>
          <w:sz w:val="24"/>
          <w:szCs w:val="24"/>
        </w:rPr>
        <w:t>έ</w:t>
      </w:r>
      <w:r w:rsidRPr="009B4E60">
        <w:rPr>
          <w:rFonts w:ascii="Times New Roman" w:hAnsi="Times New Roman" w:cs="Times New Roman"/>
          <w:sz w:val="24"/>
          <w:szCs w:val="24"/>
        </w:rPr>
        <w:t>νωση με το</w:t>
      </w:r>
      <w:r w:rsidR="00C62072">
        <w:rPr>
          <w:rFonts w:ascii="Times New Roman" w:hAnsi="Times New Roman" w:cs="Times New Roman"/>
          <w:sz w:val="24"/>
          <w:szCs w:val="24"/>
        </w:rPr>
        <w:t xml:space="preserve">ν Χριστό, </w:t>
      </w:r>
      <w:r w:rsidRPr="009B4E60">
        <w:rPr>
          <w:rFonts w:ascii="Times New Roman" w:hAnsi="Times New Roman" w:cs="Times New Roman"/>
          <w:sz w:val="24"/>
          <w:szCs w:val="24"/>
        </w:rPr>
        <w:t>εισάγεται ο</w:t>
      </w:r>
      <w:r w:rsidR="004E6A54">
        <w:rPr>
          <w:rFonts w:ascii="Times New Roman" w:hAnsi="Times New Roman" w:cs="Times New Roman"/>
          <w:sz w:val="24"/>
          <w:szCs w:val="24"/>
        </w:rPr>
        <w:t>π</w:t>
      </w:r>
      <w:r w:rsidRPr="009B4E60">
        <w:rPr>
          <w:rFonts w:ascii="Times New Roman" w:hAnsi="Times New Roman" w:cs="Times New Roman"/>
          <w:sz w:val="24"/>
          <w:szCs w:val="24"/>
        </w:rPr>
        <w:t>ο</w:t>
      </w:r>
      <w:r w:rsidR="004E6A54">
        <w:rPr>
          <w:rFonts w:ascii="Times New Roman" w:hAnsi="Times New Roman" w:cs="Times New Roman"/>
          <w:sz w:val="24"/>
          <w:szCs w:val="24"/>
        </w:rPr>
        <w:t>ιο</w:t>
      </w:r>
      <w:r w:rsidRPr="009B4E60">
        <w:rPr>
          <w:rFonts w:ascii="Times New Roman" w:hAnsi="Times New Roman" w:cs="Times New Roman"/>
          <w:sz w:val="24"/>
          <w:szCs w:val="24"/>
        </w:rPr>
        <w:t>σδήποτε ανεξάρτητα φυλετικής καταγωγής, επικρατούσας γλώσσας, ιστορικού χρωματισμού</w:t>
      </w:r>
      <w:r w:rsidR="00C62072">
        <w:rPr>
          <w:rStyle w:val="a4"/>
          <w:rFonts w:ascii="Times New Roman" w:hAnsi="Times New Roman" w:cs="Times New Roman"/>
          <w:sz w:val="24"/>
          <w:szCs w:val="24"/>
        </w:rPr>
        <w:footnoteReference w:id="355"/>
      </w:r>
      <w:r w:rsidR="00C62072">
        <w:rPr>
          <w:rFonts w:ascii="Times New Roman" w:hAnsi="Times New Roman" w:cs="Times New Roman"/>
          <w:sz w:val="24"/>
          <w:szCs w:val="24"/>
        </w:rPr>
        <w:t xml:space="preserve"> και ε</w:t>
      </w:r>
      <w:r w:rsidRPr="009B4E60">
        <w:rPr>
          <w:rFonts w:ascii="Times New Roman" w:hAnsi="Times New Roman" w:cs="Times New Roman"/>
          <w:sz w:val="24"/>
          <w:szCs w:val="24"/>
        </w:rPr>
        <w:t>πειδή κάθε τοπική Εκκλησία καταφ</w:t>
      </w:r>
      <w:r w:rsidR="00C62072">
        <w:rPr>
          <w:rFonts w:ascii="Times New Roman" w:hAnsi="Times New Roman" w:cs="Times New Roman"/>
          <w:sz w:val="24"/>
          <w:szCs w:val="24"/>
        </w:rPr>
        <w:t xml:space="preserve">άσκει </w:t>
      </w:r>
      <w:r w:rsidRPr="009B4E60">
        <w:rPr>
          <w:rFonts w:ascii="Times New Roman" w:hAnsi="Times New Roman" w:cs="Times New Roman"/>
          <w:sz w:val="24"/>
          <w:szCs w:val="24"/>
        </w:rPr>
        <w:t>την ετερότητα ως συστατικό στοιχείο</w:t>
      </w:r>
      <w:r w:rsidR="00C62072">
        <w:rPr>
          <w:rFonts w:ascii="Times New Roman" w:hAnsi="Times New Roman" w:cs="Times New Roman"/>
          <w:sz w:val="24"/>
          <w:szCs w:val="24"/>
        </w:rPr>
        <w:t xml:space="preserve"> </w:t>
      </w:r>
      <w:r w:rsidRPr="009B4E60">
        <w:rPr>
          <w:rFonts w:ascii="Times New Roman" w:hAnsi="Times New Roman" w:cs="Times New Roman"/>
          <w:sz w:val="24"/>
          <w:szCs w:val="24"/>
        </w:rPr>
        <w:t>που συνέχει το πολίτευμ</w:t>
      </w:r>
      <w:r w:rsidR="00C62072">
        <w:rPr>
          <w:rFonts w:ascii="Times New Roman" w:hAnsi="Times New Roman" w:cs="Times New Roman"/>
          <w:sz w:val="24"/>
          <w:szCs w:val="24"/>
        </w:rPr>
        <w:t>ά</w:t>
      </w:r>
      <w:r w:rsidRPr="009B4E60">
        <w:rPr>
          <w:rFonts w:ascii="Times New Roman" w:hAnsi="Times New Roman" w:cs="Times New Roman"/>
          <w:sz w:val="24"/>
          <w:szCs w:val="24"/>
        </w:rPr>
        <w:t xml:space="preserve"> </w:t>
      </w:r>
      <w:r w:rsidR="005E7A46">
        <w:rPr>
          <w:rFonts w:ascii="Times New Roman" w:hAnsi="Times New Roman" w:cs="Times New Roman"/>
          <w:sz w:val="24"/>
          <w:szCs w:val="24"/>
        </w:rPr>
        <w:t>της,</w:t>
      </w:r>
      <w:r w:rsidRPr="009B4E60">
        <w:rPr>
          <w:rFonts w:ascii="Times New Roman" w:hAnsi="Times New Roman" w:cs="Times New Roman"/>
          <w:sz w:val="24"/>
          <w:szCs w:val="24"/>
        </w:rPr>
        <w:t xml:space="preserve"> </w:t>
      </w:r>
      <w:r w:rsidR="005E7A46">
        <w:rPr>
          <w:rFonts w:ascii="Times New Roman" w:hAnsi="Times New Roman" w:cs="Times New Roman"/>
          <w:sz w:val="24"/>
          <w:szCs w:val="24"/>
        </w:rPr>
        <w:t>το οποίο</w:t>
      </w:r>
      <w:r w:rsidRPr="009B4E60">
        <w:rPr>
          <w:rFonts w:ascii="Times New Roman" w:hAnsi="Times New Roman" w:cs="Times New Roman"/>
          <w:sz w:val="24"/>
          <w:szCs w:val="24"/>
        </w:rPr>
        <w:t xml:space="preserve"> άλλωστε</w:t>
      </w:r>
      <w:r w:rsidR="00C62072">
        <w:rPr>
          <w:rFonts w:ascii="Times New Roman" w:hAnsi="Times New Roman" w:cs="Times New Roman"/>
          <w:sz w:val="24"/>
          <w:szCs w:val="24"/>
        </w:rPr>
        <w:t xml:space="preserve"> όπως η ίδια διακηρύσσει </w:t>
      </w:r>
      <w:r w:rsidR="00C62072" w:rsidRPr="00C62072">
        <w:rPr>
          <w:rFonts w:ascii="Times New Roman" w:hAnsi="Times New Roman" w:cs="Times New Roman"/>
          <w:sz w:val="24"/>
          <w:szCs w:val="24"/>
        </w:rPr>
        <w:t>«..</w:t>
      </w:r>
      <w:r w:rsidR="00C62072" w:rsidRPr="00B259C4">
        <w:rPr>
          <w:rFonts w:ascii="Times New Roman" w:hAnsi="Times New Roman" w:cs="Times New Roman"/>
          <w:i/>
          <w:sz w:val="24"/>
          <w:szCs w:val="24"/>
        </w:rPr>
        <w:t>ἡμῶν γὰρ τὸ πολίτευμα ἐν οὐρανοῖς ὑπάρχει,..</w:t>
      </w:r>
      <w:r w:rsidR="00C62072" w:rsidRPr="00C62072">
        <w:rPr>
          <w:rFonts w:ascii="Times New Roman" w:hAnsi="Times New Roman" w:cs="Times New Roman"/>
          <w:sz w:val="24"/>
          <w:szCs w:val="24"/>
        </w:rPr>
        <w:t>»</w:t>
      </w:r>
      <w:r w:rsidR="00C62072">
        <w:rPr>
          <w:rStyle w:val="a4"/>
          <w:rFonts w:ascii="Times New Roman" w:hAnsi="Times New Roman" w:cs="Times New Roman"/>
          <w:sz w:val="24"/>
          <w:szCs w:val="24"/>
        </w:rPr>
        <w:footnoteReference w:id="356"/>
      </w:r>
      <w:r w:rsidRPr="009B4E60">
        <w:rPr>
          <w:rFonts w:ascii="Times New Roman" w:hAnsi="Times New Roman" w:cs="Times New Roman"/>
          <w:sz w:val="24"/>
          <w:szCs w:val="24"/>
        </w:rPr>
        <w:t>. Επομένως</w:t>
      </w:r>
      <w:r w:rsidR="00A31276">
        <w:rPr>
          <w:rFonts w:ascii="Times New Roman" w:hAnsi="Times New Roman" w:cs="Times New Roman"/>
          <w:sz w:val="24"/>
          <w:szCs w:val="24"/>
        </w:rPr>
        <w:t>,</w:t>
      </w:r>
      <w:r w:rsidRPr="009B4E60">
        <w:rPr>
          <w:rFonts w:ascii="Times New Roman" w:hAnsi="Times New Roman" w:cs="Times New Roman"/>
          <w:sz w:val="24"/>
          <w:szCs w:val="24"/>
        </w:rPr>
        <w:t xml:space="preserve"> η εκκλησιαστική ταυτότητα οντολογικά όχι μόνο αποδέχεται τη διαφορετικότητα</w:t>
      </w:r>
      <w:r w:rsidR="00FE06F9">
        <w:rPr>
          <w:rFonts w:ascii="Times New Roman" w:hAnsi="Times New Roman" w:cs="Times New Roman"/>
          <w:sz w:val="24"/>
          <w:szCs w:val="24"/>
        </w:rPr>
        <w:t xml:space="preserve">, αλλά </w:t>
      </w:r>
      <w:r w:rsidRPr="009B4E60">
        <w:rPr>
          <w:rFonts w:ascii="Times New Roman" w:hAnsi="Times New Roman" w:cs="Times New Roman"/>
          <w:sz w:val="24"/>
          <w:szCs w:val="24"/>
        </w:rPr>
        <w:t xml:space="preserve">την επιζητεί </w:t>
      </w:r>
      <w:r w:rsidR="00FE06F9">
        <w:rPr>
          <w:rFonts w:ascii="Times New Roman" w:hAnsi="Times New Roman" w:cs="Times New Roman"/>
          <w:sz w:val="24"/>
          <w:szCs w:val="24"/>
        </w:rPr>
        <w:t xml:space="preserve">για τον </w:t>
      </w:r>
      <w:r w:rsidRPr="009B4E60">
        <w:rPr>
          <w:rFonts w:ascii="Times New Roman" w:hAnsi="Times New Roman" w:cs="Times New Roman"/>
          <w:sz w:val="24"/>
          <w:szCs w:val="24"/>
        </w:rPr>
        <w:t>επιπρόσθετ</w:t>
      </w:r>
      <w:r w:rsidR="00FE06F9">
        <w:rPr>
          <w:rFonts w:ascii="Times New Roman" w:hAnsi="Times New Roman" w:cs="Times New Roman"/>
          <w:sz w:val="24"/>
          <w:szCs w:val="24"/>
        </w:rPr>
        <w:t xml:space="preserve">ο </w:t>
      </w:r>
      <w:r w:rsidRPr="009B4E60">
        <w:rPr>
          <w:rFonts w:ascii="Times New Roman" w:hAnsi="Times New Roman" w:cs="Times New Roman"/>
          <w:sz w:val="24"/>
          <w:szCs w:val="24"/>
        </w:rPr>
        <w:t xml:space="preserve">λόγο ότι κάθε ανθρώπινο πρόσωπο είναι </w:t>
      </w:r>
      <w:r w:rsidR="00FE06F9">
        <w:rPr>
          <w:rFonts w:ascii="Times New Roman" w:hAnsi="Times New Roman" w:cs="Times New Roman"/>
          <w:sz w:val="24"/>
          <w:szCs w:val="24"/>
        </w:rPr>
        <w:t>«</w:t>
      </w:r>
      <w:r w:rsidR="00B259C4" w:rsidRPr="004E6A54">
        <w:rPr>
          <w:rFonts w:ascii="Times New Roman" w:hAnsi="Times New Roman" w:cs="Times New Roman"/>
          <w:i/>
          <w:iCs/>
          <w:sz w:val="24"/>
          <w:szCs w:val="24"/>
        </w:rPr>
        <w:t xml:space="preserve">κατ’ </w:t>
      </w:r>
      <w:r w:rsidR="00FE06F9" w:rsidRPr="004E6A54">
        <w:rPr>
          <w:rFonts w:ascii="Times New Roman" w:hAnsi="Times New Roman" w:cs="Times New Roman"/>
          <w:i/>
          <w:iCs/>
          <w:sz w:val="24"/>
          <w:szCs w:val="24"/>
        </w:rPr>
        <w:t>εικόνα Θεού</w:t>
      </w:r>
      <w:r w:rsidR="00FE06F9">
        <w:rPr>
          <w:rFonts w:ascii="Times New Roman" w:hAnsi="Times New Roman" w:cs="Times New Roman"/>
          <w:sz w:val="24"/>
          <w:szCs w:val="24"/>
        </w:rPr>
        <w:t>».</w:t>
      </w:r>
      <w:r w:rsidRPr="009B4E60">
        <w:rPr>
          <w:rFonts w:ascii="Times New Roman" w:hAnsi="Times New Roman" w:cs="Times New Roman"/>
          <w:sz w:val="24"/>
          <w:szCs w:val="24"/>
        </w:rPr>
        <w:t xml:space="preserve">      </w:t>
      </w:r>
    </w:p>
    <w:p w:rsidR="00533F8A" w:rsidRDefault="00533F8A" w:rsidP="00D305C0">
      <w:pPr>
        <w:spacing w:after="0" w:line="360" w:lineRule="auto"/>
        <w:ind w:firstLine="720"/>
        <w:jc w:val="both"/>
        <w:rPr>
          <w:rFonts w:ascii="Times New Roman" w:hAnsi="Times New Roman" w:cs="Times New Roman"/>
          <w:color w:val="000000"/>
          <w:sz w:val="24"/>
          <w:szCs w:val="24"/>
        </w:rPr>
      </w:pPr>
      <w:r w:rsidRPr="00533F8A">
        <w:rPr>
          <w:rFonts w:ascii="Times New Roman" w:hAnsi="Times New Roman" w:cs="Times New Roman"/>
          <w:color w:val="000000"/>
          <w:sz w:val="24"/>
          <w:szCs w:val="24"/>
        </w:rPr>
        <w:t>Για τη μορφή της εκκλησιαστικής ζωής που καθιέρωσε η Ορθόδοξη Θεολογική αντίληψη</w:t>
      </w:r>
      <w:r w:rsidR="00A31276">
        <w:rPr>
          <w:rFonts w:ascii="Times New Roman" w:hAnsi="Times New Roman" w:cs="Times New Roman"/>
          <w:color w:val="000000"/>
          <w:sz w:val="24"/>
          <w:szCs w:val="24"/>
        </w:rPr>
        <w:t>,</w:t>
      </w:r>
      <w:r w:rsidRPr="00533F8A">
        <w:rPr>
          <w:rFonts w:ascii="Times New Roman" w:hAnsi="Times New Roman" w:cs="Times New Roman"/>
          <w:color w:val="000000"/>
          <w:sz w:val="24"/>
          <w:szCs w:val="24"/>
        </w:rPr>
        <w:t xml:space="preserve"> δηλαδή την αποδοχή μ</w:t>
      </w:r>
      <w:r w:rsidR="004E6A54">
        <w:rPr>
          <w:rFonts w:ascii="Times New Roman" w:hAnsi="Times New Roman" w:cs="Times New Roman"/>
          <w:color w:val="000000"/>
          <w:sz w:val="24"/>
          <w:szCs w:val="24"/>
        </w:rPr>
        <w:t>ί</w:t>
      </w:r>
      <w:r w:rsidRPr="00533F8A">
        <w:rPr>
          <w:rFonts w:ascii="Times New Roman" w:hAnsi="Times New Roman" w:cs="Times New Roman"/>
          <w:color w:val="000000"/>
          <w:sz w:val="24"/>
          <w:szCs w:val="24"/>
        </w:rPr>
        <w:t xml:space="preserve">ας οντολογίας του χριστιανικού προσώπου </w:t>
      </w:r>
      <w:r w:rsidR="00A31276">
        <w:rPr>
          <w:rFonts w:ascii="Times New Roman" w:hAnsi="Times New Roman" w:cs="Times New Roman"/>
          <w:color w:val="000000"/>
          <w:sz w:val="24"/>
          <w:szCs w:val="24"/>
        </w:rPr>
        <w:t>το οποίο</w:t>
      </w:r>
      <w:r w:rsidRPr="00533F8A">
        <w:rPr>
          <w:rFonts w:ascii="Times New Roman" w:hAnsi="Times New Roman" w:cs="Times New Roman"/>
          <w:color w:val="000000"/>
          <w:sz w:val="24"/>
          <w:szCs w:val="24"/>
        </w:rPr>
        <w:t xml:space="preserve"> </w:t>
      </w:r>
      <w:r w:rsidR="005D7DC1">
        <w:rPr>
          <w:rFonts w:ascii="Times New Roman" w:hAnsi="Times New Roman" w:cs="Times New Roman"/>
          <w:color w:val="000000"/>
          <w:sz w:val="24"/>
          <w:szCs w:val="24"/>
        </w:rPr>
        <w:t>αίρει</w:t>
      </w:r>
      <w:r w:rsidRPr="00533F8A">
        <w:rPr>
          <w:rFonts w:ascii="Times New Roman" w:hAnsi="Times New Roman" w:cs="Times New Roman"/>
          <w:color w:val="000000"/>
          <w:sz w:val="24"/>
          <w:szCs w:val="24"/>
        </w:rPr>
        <w:t xml:space="preserve"> όχι μόνο</w:t>
      </w:r>
      <w:r w:rsidR="00A31276">
        <w:rPr>
          <w:rFonts w:ascii="Times New Roman" w:hAnsi="Times New Roman" w:cs="Times New Roman"/>
          <w:color w:val="000000"/>
          <w:sz w:val="24"/>
          <w:szCs w:val="24"/>
        </w:rPr>
        <w:t>ν</w:t>
      </w:r>
      <w:r w:rsidRPr="00533F8A">
        <w:rPr>
          <w:rFonts w:ascii="Times New Roman" w:hAnsi="Times New Roman" w:cs="Times New Roman"/>
          <w:color w:val="000000"/>
          <w:sz w:val="24"/>
          <w:szCs w:val="24"/>
        </w:rPr>
        <w:t xml:space="preserve"> τη διάκριση</w:t>
      </w:r>
      <w:r w:rsidR="00A31276">
        <w:rPr>
          <w:rFonts w:ascii="Times New Roman" w:hAnsi="Times New Roman" w:cs="Times New Roman"/>
          <w:color w:val="000000"/>
          <w:sz w:val="24"/>
          <w:szCs w:val="24"/>
        </w:rPr>
        <w:t>ν</w:t>
      </w:r>
      <w:r w:rsidRPr="00533F8A">
        <w:rPr>
          <w:rFonts w:ascii="Times New Roman" w:hAnsi="Times New Roman" w:cs="Times New Roman"/>
          <w:color w:val="000000"/>
          <w:sz w:val="24"/>
          <w:szCs w:val="24"/>
        </w:rPr>
        <w:t xml:space="preserve"> αλλά οικοδομεί</w:t>
      </w:r>
      <w:r w:rsidR="005D7DC1">
        <w:rPr>
          <w:rFonts w:ascii="Times New Roman" w:hAnsi="Times New Roman" w:cs="Times New Roman"/>
          <w:color w:val="000000"/>
          <w:sz w:val="24"/>
          <w:szCs w:val="24"/>
        </w:rPr>
        <w:t xml:space="preserve"> επιλέον</w:t>
      </w:r>
      <w:r w:rsidRPr="00533F8A">
        <w:rPr>
          <w:rFonts w:ascii="Times New Roman" w:hAnsi="Times New Roman" w:cs="Times New Roman"/>
          <w:color w:val="000000"/>
          <w:sz w:val="24"/>
          <w:szCs w:val="24"/>
        </w:rPr>
        <w:t xml:space="preserve"> την ενότητα, αξίζει να προστεθεί και το επιχείρημα ότι ο πυρήνας αυτής της </w:t>
      </w:r>
      <w:r w:rsidR="005D7DC1">
        <w:rPr>
          <w:rFonts w:ascii="Times New Roman" w:hAnsi="Times New Roman" w:cs="Times New Roman"/>
          <w:color w:val="000000"/>
          <w:sz w:val="24"/>
          <w:szCs w:val="24"/>
        </w:rPr>
        <w:t>οντολογίας</w:t>
      </w:r>
      <w:r w:rsidRPr="00533F8A">
        <w:rPr>
          <w:rFonts w:ascii="Times New Roman" w:hAnsi="Times New Roman" w:cs="Times New Roman"/>
          <w:color w:val="000000"/>
          <w:sz w:val="24"/>
          <w:szCs w:val="24"/>
        </w:rPr>
        <w:t xml:space="preserve"> φανερώνει έντονα το αγαθό της ειρηνικής συμβίωσης των προσώπων με σκοπό την είσοδο στη </w:t>
      </w:r>
      <w:r w:rsidR="005D7DC1">
        <w:rPr>
          <w:rFonts w:ascii="Times New Roman" w:hAnsi="Times New Roman" w:cs="Times New Roman"/>
          <w:color w:val="000000"/>
          <w:sz w:val="24"/>
          <w:szCs w:val="24"/>
        </w:rPr>
        <w:t>Β</w:t>
      </w:r>
      <w:r w:rsidRPr="00533F8A">
        <w:rPr>
          <w:rFonts w:ascii="Times New Roman" w:hAnsi="Times New Roman" w:cs="Times New Roman"/>
          <w:color w:val="000000"/>
          <w:sz w:val="24"/>
          <w:szCs w:val="24"/>
        </w:rPr>
        <w:t xml:space="preserve">ασιλεία των </w:t>
      </w:r>
      <w:r w:rsidR="005D7DC1">
        <w:rPr>
          <w:rFonts w:ascii="Times New Roman" w:hAnsi="Times New Roman" w:cs="Times New Roman"/>
          <w:color w:val="000000"/>
          <w:sz w:val="24"/>
          <w:szCs w:val="24"/>
        </w:rPr>
        <w:t>Ο</w:t>
      </w:r>
      <w:r w:rsidRPr="00533F8A">
        <w:rPr>
          <w:rFonts w:ascii="Times New Roman" w:hAnsi="Times New Roman" w:cs="Times New Roman"/>
          <w:color w:val="000000"/>
          <w:sz w:val="24"/>
          <w:szCs w:val="24"/>
        </w:rPr>
        <w:t>υρανών</w:t>
      </w:r>
      <w:r w:rsidR="005D7DC1" w:rsidRPr="0030465B">
        <w:rPr>
          <w:rStyle w:val="a4"/>
          <w:rFonts w:ascii="Times New Roman" w:hAnsi="Times New Roman" w:cs="Times New Roman"/>
          <w:color w:val="000000"/>
          <w:sz w:val="24"/>
          <w:szCs w:val="24"/>
        </w:rPr>
        <w:footnoteReference w:id="357"/>
      </w:r>
      <w:r w:rsidR="005D7DC1" w:rsidRPr="0030465B">
        <w:rPr>
          <w:rFonts w:ascii="Times New Roman" w:hAnsi="Times New Roman" w:cs="Times New Roman"/>
          <w:color w:val="000000"/>
          <w:sz w:val="24"/>
          <w:szCs w:val="24"/>
        </w:rPr>
        <w:t>.</w:t>
      </w:r>
      <w:r w:rsidR="005D7DC1">
        <w:rPr>
          <w:rFonts w:ascii="Times New Roman" w:hAnsi="Times New Roman" w:cs="Times New Roman"/>
          <w:color w:val="000000"/>
          <w:sz w:val="24"/>
          <w:szCs w:val="24"/>
        </w:rPr>
        <w:t xml:space="preserve"> Ε</w:t>
      </w:r>
      <w:r w:rsidRPr="00533F8A">
        <w:rPr>
          <w:rFonts w:ascii="Times New Roman" w:hAnsi="Times New Roman" w:cs="Times New Roman"/>
          <w:color w:val="000000"/>
          <w:sz w:val="24"/>
          <w:szCs w:val="24"/>
        </w:rPr>
        <w:t xml:space="preserve">ίναι χαρακτηριστικό ότι καταβάλλεται προσπάθεια </w:t>
      </w:r>
      <w:r w:rsidR="005D7DC1">
        <w:rPr>
          <w:rFonts w:ascii="Times New Roman" w:hAnsi="Times New Roman" w:cs="Times New Roman"/>
          <w:color w:val="000000"/>
          <w:sz w:val="24"/>
          <w:szCs w:val="24"/>
        </w:rPr>
        <w:t>δι</w:t>
      </w:r>
      <w:r w:rsidR="004E6A54">
        <w:rPr>
          <w:rFonts w:ascii="Times New Roman" w:hAnsi="Times New Roman" w:cs="Times New Roman"/>
          <w:color w:val="000000"/>
          <w:sz w:val="24"/>
          <w:szCs w:val="24"/>
        </w:rPr>
        <w:t>ά</w:t>
      </w:r>
      <w:r w:rsidR="005D7DC1">
        <w:rPr>
          <w:rFonts w:ascii="Times New Roman" w:hAnsi="Times New Roman" w:cs="Times New Roman"/>
          <w:color w:val="000000"/>
          <w:sz w:val="24"/>
          <w:szCs w:val="24"/>
        </w:rPr>
        <w:t xml:space="preserve"> του</w:t>
      </w:r>
      <w:r w:rsidRPr="00533F8A">
        <w:rPr>
          <w:rFonts w:ascii="Times New Roman" w:hAnsi="Times New Roman" w:cs="Times New Roman"/>
          <w:color w:val="000000"/>
          <w:sz w:val="24"/>
          <w:szCs w:val="24"/>
        </w:rPr>
        <w:t xml:space="preserve"> </w:t>
      </w:r>
      <w:r w:rsidR="00FD01C4">
        <w:rPr>
          <w:rFonts w:ascii="Times New Roman" w:hAnsi="Times New Roman" w:cs="Times New Roman"/>
          <w:color w:val="000000"/>
          <w:sz w:val="24"/>
          <w:szCs w:val="24"/>
        </w:rPr>
        <w:t>Ε</w:t>
      </w:r>
      <w:r w:rsidRPr="00533F8A">
        <w:rPr>
          <w:rFonts w:ascii="Times New Roman" w:hAnsi="Times New Roman" w:cs="Times New Roman"/>
          <w:color w:val="000000"/>
          <w:sz w:val="24"/>
          <w:szCs w:val="24"/>
        </w:rPr>
        <w:t xml:space="preserve">υαγγελικού λόγου να </w:t>
      </w:r>
      <w:r w:rsidR="0075176F" w:rsidRPr="00533F8A">
        <w:rPr>
          <w:rFonts w:ascii="Times New Roman" w:hAnsi="Times New Roman" w:cs="Times New Roman"/>
          <w:color w:val="000000"/>
          <w:sz w:val="24"/>
          <w:szCs w:val="24"/>
        </w:rPr>
        <w:t>τιθασευτεί</w:t>
      </w:r>
      <w:r w:rsidRPr="00533F8A">
        <w:rPr>
          <w:rFonts w:ascii="Times New Roman" w:hAnsi="Times New Roman" w:cs="Times New Roman"/>
          <w:color w:val="000000"/>
          <w:sz w:val="24"/>
          <w:szCs w:val="24"/>
        </w:rPr>
        <w:t xml:space="preserve"> ακόμη και η φυσική ρο</w:t>
      </w:r>
      <w:r w:rsidR="005D7DC1">
        <w:rPr>
          <w:rFonts w:ascii="Times New Roman" w:hAnsi="Times New Roman" w:cs="Times New Roman"/>
          <w:color w:val="000000"/>
          <w:sz w:val="24"/>
          <w:szCs w:val="24"/>
        </w:rPr>
        <w:t>π</w:t>
      </w:r>
      <w:r w:rsidRPr="00533F8A">
        <w:rPr>
          <w:rFonts w:ascii="Times New Roman" w:hAnsi="Times New Roman" w:cs="Times New Roman"/>
          <w:color w:val="000000"/>
          <w:sz w:val="24"/>
          <w:szCs w:val="24"/>
        </w:rPr>
        <w:t xml:space="preserve">ή </w:t>
      </w:r>
      <w:r w:rsidR="005D7DC1">
        <w:rPr>
          <w:rFonts w:ascii="Times New Roman" w:hAnsi="Times New Roman" w:cs="Times New Roman"/>
          <w:color w:val="000000"/>
          <w:sz w:val="24"/>
          <w:szCs w:val="24"/>
        </w:rPr>
        <w:t>του ανθρώπου για φιλοπρωτία</w:t>
      </w:r>
      <w:r w:rsidRPr="00533F8A">
        <w:rPr>
          <w:rFonts w:ascii="Times New Roman" w:hAnsi="Times New Roman" w:cs="Times New Roman"/>
          <w:color w:val="000000"/>
          <w:sz w:val="24"/>
          <w:szCs w:val="24"/>
        </w:rPr>
        <w:t>, επειδή ακριβώς αυτή δύναται να οδηγήσει σε</w:t>
      </w:r>
      <w:r w:rsidR="005D7DC1">
        <w:rPr>
          <w:rFonts w:ascii="Times New Roman" w:hAnsi="Times New Roman" w:cs="Times New Roman"/>
          <w:color w:val="000000"/>
          <w:sz w:val="24"/>
          <w:szCs w:val="24"/>
        </w:rPr>
        <w:t xml:space="preserve"> τελική αστοχία ως προς το</w:t>
      </w:r>
      <w:r w:rsidRPr="00533F8A">
        <w:rPr>
          <w:rFonts w:ascii="Times New Roman" w:hAnsi="Times New Roman" w:cs="Times New Roman"/>
          <w:color w:val="000000"/>
          <w:sz w:val="24"/>
          <w:szCs w:val="24"/>
        </w:rPr>
        <w:t xml:space="preserve"> ζήτημα της </w:t>
      </w:r>
      <w:r w:rsidR="005D7DC1">
        <w:rPr>
          <w:rFonts w:ascii="Times New Roman" w:hAnsi="Times New Roman" w:cs="Times New Roman"/>
          <w:color w:val="000000"/>
          <w:sz w:val="24"/>
          <w:szCs w:val="24"/>
        </w:rPr>
        <w:t>Β</w:t>
      </w:r>
      <w:r w:rsidRPr="00533F8A">
        <w:rPr>
          <w:rFonts w:ascii="Times New Roman" w:hAnsi="Times New Roman" w:cs="Times New Roman"/>
          <w:color w:val="000000"/>
          <w:sz w:val="24"/>
          <w:szCs w:val="24"/>
        </w:rPr>
        <w:t>ασιλείας του Θεού. Η μόνη διέξοδος για την αντιμετώπιση των δεινών της διαίρεσης στην οποία βρίσκονται οι άνθρωποι εντός του κόσμου</w:t>
      </w:r>
      <w:r w:rsidR="00A31276">
        <w:rPr>
          <w:rFonts w:ascii="Times New Roman" w:hAnsi="Times New Roman" w:cs="Times New Roman"/>
          <w:color w:val="000000"/>
          <w:sz w:val="24"/>
          <w:szCs w:val="24"/>
        </w:rPr>
        <w:t>,</w:t>
      </w:r>
      <w:r w:rsidRPr="00533F8A">
        <w:rPr>
          <w:rFonts w:ascii="Times New Roman" w:hAnsi="Times New Roman" w:cs="Times New Roman"/>
          <w:color w:val="000000"/>
          <w:sz w:val="24"/>
          <w:szCs w:val="24"/>
        </w:rPr>
        <w:t xml:space="preserve"> είναι, κατά την ευαγγελική ρήση, </w:t>
      </w:r>
      <w:r w:rsidR="005D7DC1">
        <w:rPr>
          <w:rFonts w:ascii="Times New Roman" w:hAnsi="Times New Roman" w:cs="Times New Roman"/>
          <w:color w:val="000000"/>
          <w:sz w:val="24"/>
          <w:szCs w:val="24"/>
        </w:rPr>
        <w:t>η</w:t>
      </w:r>
      <w:r w:rsidRPr="00533F8A">
        <w:rPr>
          <w:rFonts w:ascii="Times New Roman" w:hAnsi="Times New Roman" w:cs="Times New Roman"/>
          <w:color w:val="000000"/>
          <w:sz w:val="24"/>
          <w:szCs w:val="24"/>
        </w:rPr>
        <w:t xml:space="preserve"> </w:t>
      </w:r>
      <w:r w:rsidR="005D7DC1">
        <w:rPr>
          <w:rFonts w:ascii="Times New Roman" w:hAnsi="Times New Roman" w:cs="Times New Roman"/>
          <w:color w:val="000000"/>
          <w:sz w:val="24"/>
          <w:szCs w:val="24"/>
        </w:rPr>
        <w:t>μετοχή</w:t>
      </w:r>
      <w:r w:rsidRPr="00533F8A">
        <w:rPr>
          <w:rFonts w:ascii="Times New Roman" w:hAnsi="Times New Roman" w:cs="Times New Roman"/>
          <w:color w:val="000000"/>
          <w:sz w:val="24"/>
          <w:szCs w:val="24"/>
        </w:rPr>
        <w:t xml:space="preserve"> στη νέα ζωή και η καλλιέργεια ενός </w:t>
      </w:r>
      <w:r w:rsidR="005D7DC1">
        <w:rPr>
          <w:rFonts w:ascii="Times New Roman" w:hAnsi="Times New Roman" w:cs="Times New Roman"/>
          <w:color w:val="000000"/>
          <w:sz w:val="24"/>
          <w:szCs w:val="24"/>
        </w:rPr>
        <w:t>πνεύματος</w:t>
      </w:r>
      <w:r w:rsidRPr="00533F8A">
        <w:rPr>
          <w:rFonts w:ascii="Times New Roman" w:hAnsi="Times New Roman" w:cs="Times New Roman"/>
          <w:color w:val="000000"/>
          <w:sz w:val="24"/>
          <w:szCs w:val="24"/>
        </w:rPr>
        <w:t xml:space="preserve"> διαφορετικού για το ανθρώπινο φρόνημα</w:t>
      </w:r>
      <w:r w:rsidR="005D7DC1" w:rsidRPr="0030465B">
        <w:rPr>
          <w:rStyle w:val="a4"/>
          <w:rFonts w:ascii="Times New Roman" w:hAnsi="Times New Roman" w:cs="Times New Roman"/>
          <w:color w:val="000000"/>
          <w:sz w:val="24"/>
          <w:szCs w:val="24"/>
        </w:rPr>
        <w:footnoteReference w:id="358"/>
      </w:r>
      <w:r w:rsidR="005D7DC1">
        <w:rPr>
          <w:rFonts w:ascii="Times New Roman" w:hAnsi="Times New Roman" w:cs="Times New Roman"/>
          <w:color w:val="000000"/>
          <w:sz w:val="24"/>
          <w:szCs w:val="24"/>
        </w:rPr>
        <w:t>.</w:t>
      </w:r>
      <w:r w:rsidRPr="00533F8A">
        <w:rPr>
          <w:rFonts w:ascii="Times New Roman" w:hAnsi="Times New Roman" w:cs="Times New Roman"/>
          <w:color w:val="000000"/>
          <w:sz w:val="24"/>
          <w:szCs w:val="24"/>
        </w:rPr>
        <w:t xml:space="preserve">  </w:t>
      </w:r>
    </w:p>
    <w:p w:rsidR="0075176F" w:rsidRPr="00050DFB" w:rsidRDefault="0075176F" w:rsidP="00D305C0">
      <w:pPr>
        <w:spacing w:after="0" w:line="360" w:lineRule="auto"/>
        <w:ind w:firstLine="720"/>
        <w:jc w:val="both"/>
        <w:rPr>
          <w:rFonts w:ascii="Times New Roman" w:hAnsi="Times New Roman" w:cs="Times New Roman"/>
          <w:color w:val="000000"/>
          <w:sz w:val="24"/>
          <w:szCs w:val="24"/>
        </w:rPr>
      </w:pPr>
      <w:r w:rsidRPr="0075176F">
        <w:rPr>
          <w:rFonts w:ascii="Times New Roman" w:hAnsi="Times New Roman" w:cs="Times New Roman"/>
          <w:color w:val="000000"/>
          <w:sz w:val="24"/>
          <w:szCs w:val="24"/>
        </w:rPr>
        <w:t>Προς την ίδια κατεύθυνση κινείται το παράδειγμα του</w:t>
      </w:r>
      <w:r w:rsidR="00DB3738">
        <w:rPr>
          <w:rFonts w:ascii="Times New Roman" w:hAnsi="Times New Roman" w:cs="Times New Roman"/>
          <w:color w:val="000000"/>
          <w:sz w:val="24"/>
          <w:szCs w:val="24"/>
        </w:rPr>
        <w:t xml:space="preserve"> Ευαγγελίου όταν ο </w:t>
      </w:r>
      <w:r w:rsidRPr="007517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Κ</w:t>
      </w:r>
      <w:r w:rsidR="004E6A54">
        <w:rPr>
          <w:rFonts w:ascii="Times New Roman" w:hAnsi="Times New Roman" w:cs="Times New Roman"/>
          <w:color w:val="000000"/>
          <w:sz w:val="24"/>
          <w:szCs w:val="24"/>
        </w:rPr>
        <w:t>ύ</w:t>
      </w:r>
      <w:r>
        <w:rPr>
          <w:rFonts w:ascii="Times New Roman" w:hAnsi="Times New Roman" w:cs="Times New Roman"/>
          <w:color w:val="000000"/>
          <w:sz w:val="24"/>
          <w:szCs w:val="24"/>
        </w:rPr>
        <w:t>ρ</w:t>
      </w:r>
      <w:r w:rsidR="004E6A54">
        <w:rPr>
          <w:rFonts w:ascii="Times New Roman" w:hAnsi="Times New Roman" w:cs="Times New Roman"/>
          <w:color w:val="000000"/>
          <w:sz w:val="24"/>
          <w:szCs w:val="24"/>
        </w:rPr>
        <w:t>ι</w:t>
      </w:r>
      <w:r>
        <w:rPr>
          <w:rFonts w:ascii="Times New Roman" w:hAnsi="Times New Roman" w:cs="Times New Roman"/>
          <w:color w:val="000000"/>
          <w:sz w:val="24"/>
          <w:szCs w:val="24"/>
        </w:rPr>
        <w:t>ο</w:t>
      </w:r>
      <w:r w:rsidR="00DB3738">
        <w:rPr>
          <w:rFonts w:ascii="Times New Roman" w:hAnsi="Times New Roman" w:cs="Times New Roman"/>
          <w:color w:val="000000"/>
          <w:sz w:val="24"/>
          <w:szCs w:val="24"/>
        </w:rPr>
        <w:t>ς</w:t>
      </w:r>
      <w:r>
        <w:rPr>
          <w:rFonts w:ascii="Times New Roman" w:hAnsi="Times New Roman" w:cs="Times New Roman"/>
          <w:color w:val="000000"/>
          <w:sz w:val="24"/>
          <w:szCs w:val="24"/>
        </w:rPr>
        <w:t xml:space="preserve"> έκανε ολοφάνερα</w:t>
      </w:r>
      <w:r w:rsidRPr="0075176F">
        <w:rPr>
          <w:rFonts w:ascii="Times New Roman" w:hAnsi="Times New Roman" w:cs="Times New Roman"/>
          <w:color w:val="000000"/>
          <w:sz w:val="24"/>
          <w:szCs w:val="24"/>
        </w:rPr>
        <w:t xml:space="preserve"> αισθητή την αντίθεση ανάμεσα στο αναχρονιστικό ιδεολόγημα των </w:t>
      </w:r>
      <w:r>
        <w:rPr>
          <w:rFonts w:ascii="Times New Roman" w:hAnsi="Times New Roman" w:cs="Times New Roman"/>
          <w:color w:val="000000"/>
          <w:sz w:val="24"/>
          <w:szCs w:val="24"/>
        </w:rPr>
        <w:t>Φαρισαίων</w:t>
      </w:r>
      <w:r w:rsidRPr="0075176F">
        <w:rPr>
          <w:rFonts w:ascii="Times New Roman" w:hAnsi="Times New Roman" w:cs="Times New Roman"/>
          <w:color w:val="000000"/>
          <w:sz w:val="24"/>
          <w:szCs w:val="24"/>
        </w:rPr>
        <w:t xml:space="preserve"> περί του άλλου και </w:t>
      </w:r>
      <w:r>
        <w:rPr>
          <w:rFonts w:ascii="Times New Roman" w:hAnsi="Times New Roman" w:cs="Times New Roman"/>
          <w:color w:val="000000"/>
          <w:sz w:val="24"/>
          <w:szCs w:val="24"/>
        </w:rPr>
        <w:t>σ</w:t>
      </w:r>
      <w:r w:rsidRPr="0075176F">
        <w:rPr>
          <w:rFonts w:ascii="Times New Roman" w:hAnsi="Times New Roman" w:cs="Times New Roman"/>
          <w:color w:val="000000"/>
          <w:sz w:val="24"/>
          <w:szCs w:val="24"/>
        </w:rPr>
        <w:t>το</w:t>
      </w:r>
      <w:r w:rsidR="00A31276">
        <w:rPr>
          <w:rFonts w:ascii="Times New Roman" w:hAnsi="Times New Roman" w:cs="Times New Roman"/>
          <w:color w:val="000000"/>
          <w:sz w:val="24"/>
          <w:szCs w:val="24"/>
        </w:rPr>
        <w:t>ν</w:t>
      </w:r>
      <w:r w:rsidRPr="0075176F">
        <w:rPr>
          <w:rFonts w:ascii="Times New Roman" w:hAnsi="Times New Roman" w:cs="Times New Roman"/>
          <w:color w:val="000000"/>
          <w:sz w:val="24"/>
          <w:szCs w:val="24"/>
        </w:rPr>
        <w:t xml:space="preserve"> νέο τρόπο αντιμετώπισης </w:t>
      </w:r>
      <w:r>
        <w:rPr>
          <w:rFonts w:ascii="Times New Roman" w:hAnsi="Times New Roman" w:cs="Times New Roman"/>
          <w:color w:val="000000"/>
          <w:sz w:val="24"/>
          <w:szCs w:val="24"/>
        </w:rPr>
        <w:t>του ανθρώπινου</w:t>
      </w:r>
      <w:r w:rsidRPr="0075176F">
        <w:rPr>
          <w:rFonts w:ascii="Times New Roman" w:hAnsi="Times New Roman" w:cs="Times New Roman"/>
          <w:color w:val="000000"/>
          <w:sz w:val="24"/>
          <w:szCs w:val="24"/>
        </w:rPr>
        <w:t xml:space="preserve"> προσώπου, συνομιλώντας ο </w:t>
      </w:r>
      <w:r>
        <w:rPr>
          <w:rFonts w:ascii="Times New Roman" w:hAnsi="Times New Roman" w:cs="Times New Roman"/>
          <w:color w:val="000000"/>
          <w:sz w:val="24"/>
          <w:szCs w:val="24"/>
        </w:rPr>
        <w:t>Ί</w:t>
      </w:r>
      <w:r w:rsidRPr="0075176F">
        <w:rPr>
          <w:rFonts w:ascii="Times New Roman" w:hAnsi="Times New Roman" w:cs="Times New Roman"/>
          <w:color w:val="000000"/>
          <w:sz w:val="24"/>
          <w:szCs w:val="24"/>
        </w:rPr>
        <w:t>διος με τη γυναίκα από τη Σαμάρεια</w:t>
      </w:r>
      <w:r>
        <w:rPr>
          <w:rStyle w:val="a4"/>
          <w:rFonts w:ascii="Times New Roman" w:hAnsi="Times New Roman" w:cs="Times New Roman"/>
          <w:color w:val="000000"/>
          <w:sz w:val="24"/>
          <w:szCs w:val="24"/>
        </w:rPr>
        <w:footnoteReference w:id="359"/>
      </w:r>
      <w:r w:rsidRPr="0075176F">
        <w:rPr>
          <w:rFonts w:ascii="Times New Roman" w:hAnsi="Times New Roman" w:cs="Times New Roman"/>
          <w:color w:val="000000"/>
          <w:sz w:val="24"/>
          <w:szCs w:val="24"/>
        </w:rPr>
        <w:t xml:space="preserve">. Η απόλυτη κυριαρχία ενός προτύπου ζωής με κοσμικά κριτήρια </w:t>
      </w:r>
      <w:r>
        <w:rPr>
          <w:rFonts w:ascii="Times New Roman" w:hAnsi="Times New Roman" w:cs="Times New Roman"/>
          <w:color w:val="000000"/>
          <w:sz w:val="24"/>
          <w:szCs w:val="24"/>
        </w:rPr>
        <w:t>συνήθως</w:t>
      </w:r>
      <w:r w:rsidRPr="0075176F">
        <w:rPr>
          <w:rFonts w:ascii="Times New Roman" w:hAnsi="Times New Roman" w:cs="Times New Roman"/>
          <w:color w:val="000000"/>
          <w:sz w:val="24"/>
          <w:szCs w:val="24"/>
        </w:rPr>
        <w:t xml:space="preserve"> ενέχει πρωτόγονα και εύθραυστα στοιχεία, τα οποία εν τούτοις</w:t>
      </w:r>
      <w:r w:rsidR="00A31276">
        <w:rPr>
          <w:rFonts w:ascii="Times New Roman" w:hAnsi="Times New Roman" w:cs="Times New Roman"/>
          <w:color w:val="000000"/>
          <w:sz w:val="24"/>
          <w:szCs w:val="24"/>
        </w:rPr>
        <w:t>,</w:t>
      </w:r>
      <w:r w:rsidRPr="0075176F">
        <w:rPr>
          <w:rFonts w:ascii="Times New Roman" w:hAnsi="Times New Roman" w:cs="Times New Roman"/>
          <w:color w:val="000000"/>
          <w:sz w:val="24"/>
          <w:szCs w:val="24"/>
        </w:rPr>
        <w:t xml:space="preserve"> διατηρούνται ως επί το πλείστον διά της βίαιης επιβολής. Η ευθύνη του εκκλησιαστικού λόγου, γράφει ο μητροπολίτης Κορυτσάς Ιωάννης, έγκειται όχι να </w:t>
      </w:r>
      <w:r>
        <w:rPr>
          <w:rFonts w:ascii="Times New Roman" w:hAnsi="Times New Roman" w:cs="Times New Roman"/>
          <w:color w:val="000000"/>
          <w:sz w:val="24"/>
          <w:szCs w:val="24"/>
        </w:rPr>
        <w:t>παρατηρεί</w:t>
      </w:r>
      <w:r w:rsidRPr="0075176F">
        <w:rPr>
          <w:rFonts w:ascii="Times New Roman" w:hAnsi="Times New Roman" w:cs="Times New Roman"/>
          <w:color w:val="000000"/>
          <w:sz w:val="24"/>
          <w:szCs w:val="24"/>
        </w:rPr>
        <w:t xml:space="preserve"> </w:t>
      </w:r>
      <w:r w:rsidR="00FD01C4">
        <w:rPr>
          <w:rFonts w:ascii="Times New Roman" w:hAnsi="Times New Roman" w:cs="Times New Roman"/>
          <w:color w:val="000000"/>
          <w:sz w:val="24"/>
          <w:szCs w:val="24"/>
        </w:rPr>
        <w:t xml:space="preserve">κάποιος </w:t>
      </w:r>
      <w:r w:rsidRPr="0075176F">
        <w:rPr>
          <w:rFonts w:ascii="Times New Roman" w:hAnsi="Times New Roman" w:cs="Times New Roman"/>
          <w:color w:val="000000"/>
          <w:sz w:val="24"/>
          <w:szCs w:val="24"/>
        </w:rPr>
        <w:t>την ανθρώπινη διχοστασία, όπως λόγου χάρη του εθνοφυλετισμού, αλλά ν</w:t>
      </w:r>
      <w:r w:rsidR="004E6A54">
        <w:rPr>
          <w:rFonts w:ascii="Times New Roman" w:hAnsi="Times New Roman" w:cs="Times New Roman"/>
          <w:color w:val="000000"/>
          <w:sz w:val="24"/>
          <w:szCs w:val="24"/>
        </w:rPr>
        <w:t>΄</w:t>
      </w:r>
      <w:r w:rsidRPr="0075176F">
        <w:rPr>
          <w:rFonts w:ascii="Times New Roman" w:hAnsi="Times New Roman" w:cs="Times New Roman"/>
          <w:color w:val="000000"/>
          <w:sz w:val="24"/>
          <w:szCs w:val="24"/>
        </w:rPr>
        <w:t xml:space="preserve"> ανατρέπει ακόμα και αυτή</w:t>
      </w:r>
      <w:r w:rsidR="00A31276">
        <w:rPr>
          <w:rFonts w:ascii="Times New Roman" w:hAnsi="Times New Roman" w:cs="Times New Roman"/>
          <w:color w:val="000000"/>
          <w:sz w:val="24"/>
          <w:szCs w:val="24"/>
        </w:rPr>
        <w:t>ν</w:t>
      </w:r>
      <w:r w:rsidRPr="0075176F">
        <w:rPr>
          <w:rFonts w:ascii="Times New Roman" w:hAnsi="Times New Roman" w:cs="Times New Roman"/>
          <w:color w:val="000000"/>
          <w:sz w:val="24"/>
          <w:szCs w:val="24"/>
        </w:rPr>
        <w:t xml:space="preserve"> την κατά </w:t>
      </w:r>
      <w:r>
        <w:rPr>
          <w:rFonts w:ascii="Times New Roman" w:hAnsi="Times New Roman" w:cs="Times New Roman"/>
          <w:color w:val="000000"/>
          <w:sz w:val="24"/>
          <w:szCs w:val="24"/>
        </w:rPr>
        <w:t>τα φαινόμενα</w:t>
      </w:r>
      <w:r w:rsidRPr="0075176F">
        <w:rPr>
          <w:rFonts w:ascii="Times New Roman" w:hAnsi="Times New Roman" w:cs="Times New Roman"/>
          <w:color w:val="000000"/>
          <w:sz w:val="24"/>
          <w:szCs w:val="24"/>
        </w:rPr>
        <w:t xml:space="preserve"> αναγκαία ιστορική εξέλιξη. Η δύναμη του Αγίου </w:t>
      </w:r>
      <w:r>
        <w:rPr>
          <w:rFonts w:ascii="Times New Roman" w:hAnsi="Times New Roman" w:cs="Times New Roman"/>
          <w:color w:val="000000"/>
          <w:sz w:val="24"/>
          <w:szCs w:val="24"/>
        </w:rPr>
        <w:t>Π</w:t>
      </w:r>
      <w:r w:rsidRPr="0075176F">
        <w:rPr>
          <w:rFonts w:ascii="Times New Roman" w:hAnsi="Times New Roman" w:cs="Times New Roman"/>
          <w:color w:val="000000"/>
          <w:sz w:val="24"/>
          <w:szCs w:val="24"/>
        </w:rPr>
        <w:t xml:space="preserve">νεύματος είναι το αντίδοτο στο μίσος και στη </w:t>
      </w:r>
      <w:r>
        <w:rPr>
          <w:rFonts w:ascii="Times New Roman" w:hAnsi="Times New Roman" w:cs="Times New Roman"/>
          <w:color w:val="000000"/>
          <w:sz w:val="24"/>
          <w:szCs w:val="24"/>
        </w:rPr>
        <w:t>μισαλλόδοξη</w:t>
      </w:r>
      <w:r w:rsidRPr="0075176F">
        <w:rPr>
          <w:rFonts w:ascii="Times New Roman" w:hAnsi="Times New Roman" w:cs="Times New Roman"/>
          <w:color w:val="000000"/>
          <w:sz w:val="24"/>
          <w:szCs w:val="24"/>
        </w:rPr>
        <w:t xml:space="preserve"> τάση</w:t>
      </w:r>
      <w:r w:rsidR="00A31276">
        <w:rPr>
          <w:rFonts w:ascii="Times New Roman" w:hAnsi="Times New Roman" w:cs="Times New Roman"/>
          <w:color w:val="000000"/>
          <w:sz w:val="24"/>
          <w:szCs w:val="24"/>
        </w:rPr>
        <w:t xml:space="preserve">, η οποία </w:t>
      </w:r>
      <w:r w:rsidRPr="0075176F">
        <w:rPr>
          <w:rFonts w:ascii="Times New Roman" w:hAnsi="Times New Roman" w:cs="Times New Roman"/>
          <w:color w:val="000000"/>
          <w:sz w:val="24"/>
          <w:szCs w:val="24"/>
        </w:rPr>
        <w:t xml:space="preserve">συνήθως προκαλεί </w:t>
      </w:r>
      <w:r>
        <w:rPr>
          <w:rFonts w:ascii="Times New Roman" w:hAnsi="Times New Roman" w:cs="Times New Roman"/>
          <w:color w:val="000000"/>
          <w:sz w:val="24"/>
          <w:szCs w:val="24"/>
        </w:rPr>
        <w:t>διώξεις</w:t>
      </w:r>
      <w:r w:rsidRPr="0075176F">
        <w:rPr>
          <w:rFonts w:ascii="Times New Roman" w:hAnsi="Times New Roman" w:cs="Times New Roman"/>
          <w:color w:val="000000"/>
          <w:sz w:val="24"/>
          <w:szCs w:val="24"/>
        </w:rPr>
        <w:t xml:space="preserve"> και πολεμικές συγκρούσεις</w:t>
      </w:r>
      <w:r>
        <w:rPr>
          <w:rStyle w:val="a4"/>
          <w:rFonts w:ascii="Times New Roman" w:hAnsi="Times New Roman" w:cs="Times New Roman"/>
          <w:color w:val="000000"/>
          <w:sz w:val="24"/>
          <w:szCs w:val="24"/>
        </w:rPr>
        <w:footnoteReference w:id="360"/>
      </w:r>
      <w:r>
        <w:rPr>
          <w:rFonts w:ascii="Times New Roman" w:hAnsi="Times New Roman" w:cs="Times New Roman"/>
          <w:color w:val="000000"/>
          <w:sz w:val="24"/>
          <w:szCs w:val="24"/>
        </w:rPr>
        <w:t>.</w:t>
      </w:r>
      <w:r w:rsidRPr="0075176F">
        <w:rPr>
          <w:rFonts w:ascii="Times New Roman" w:hAnsi="Times New Roman" w:cs="Times New Roman"/>
          <w:color w:val="000000"/>
          <w:sz w:val="24"/>
          <w:szCs w:val="24"/>
        </w:rPr>
        <w:t xml:space="preserve"> </w:t>
      </w:r>
      <w:r w:rsidR="00050DFB">
        <w:rPr>
          <w:rFonts w:ascii="Times New Roman" w:hAnsi="Times New Roman" w:cs="Times New Roman"/>
          <w:color w:val="000000"/>
          <w:sz w:val="24"/>
          <w:szCs w:val="24"/>
        </w:rPr>
        <w:t>Έτσι το εκκλησιαστικό κριτήριο έρχεται να λειτουργήσει ιαματικά, παρέχοντας την ίαση με τη μορφή κατανόησης του άλλου</w:t>
      </w:r>
      <w:r w:rsidR="00265148">
        <w:rPr>
          <w:rFonts w:ascii="Times New Roman" w:hAnsi="Times New Roman" w:cs="Times New Roman"/>
          <w:color w:val="000000"/>
          <w:sz w:val="24"/>
          <w:szCs w:val="24"/>
        </w:rPr>
        <w:t xml:space="preserve">. </w:t>
      </w:r>
      <w:r w:rsidR="003A2205">
        <w:rPr>
          <w:rFonts w:ascii="Times New Roman" w:hAnsi="Times New Roman" w:cs="Times New Roman"/>
          <w:color w:val="000000"/>
          <w:sz w:val="24"/>
          <w:szCs w:val="24"/>
        </w:rPr>
        <w:t>Η εγωκεντ</w:t>
      </w:r>
      <w:r w:rsidR="00D63926">
        <w:rPr>
          <w:rFonts w:ascii="Times New Roman" w:hAnsi="Times New Roman" w:cs="Times New Roman"/>
          <w:color w:val="000000"/>
          <w:sz w:val="24"/>
          <w:szCs w:val="24"/>
        </w:rPr>
        <w:t>ρ</w:t>
      </w:r>
      <w:r w:rsidR="003A2205">
        <w:rPr>
          <w:rFonts w:ascii="Times New Roman" w:hAnsi="Times New Roman" w:cs="Times New Roman"/>
          <w:color w:val="000000"/>
          <w:sz w:val="24"/>
          <w:szCs w:val="24"/>
        </w:rPr>
        <w:t>ική</w:t>
      </w:r>
      <w:r w:rsidR="00050DFB">
        <w:rPr>
          <w:rFonts w:ascii="Times New Roman" w:hAnsi="Times New Roman" w:cs="Times New Roman"/>
          <w:color w:val="000000"/>
          <w:sz w:val="24"/>
          <w:szCs w:val="24"/>
        </w:rPr>
        <w:t xml:space="preserve"> διαφορετικότητα προσπαθεί μετά την πτώση να θεραπεύσει εντός της ιστορίας την αιτία του φαινομένου,</w:t>
      </w:r>
      <w:r w:rsidR="00265148">
        <w:rPr>
          <w:rFonts w:ascii="Times New Roman" w:hAnsi="Times New Roman" w:cs="Times New Roman"/>
          <w:color w:val="000000"/>
          <w:sz w:val="24"/>
          <w:szCs w:val="24"/>
        </w:rPr>
        <w:t xml:space="preserve"> υπογραμμίζει ο Χ Γιανναράς,</w:t>
      </w:r>
      <w:r w:rsidR="00050DFB">
        <w:rPr>
          <w:rFonts w:ascii="Times New Roman" w:hAnsi="Times New Roman" w:cs="Times New Roman"/>
          <w:color w:val="000000"/>
          <w:sz w:val="24"/>
          <w:szCs w:val="24"/>
        </w:rPr>
        <w:t xml:space="preserve"> ακολουθώντας </w:t>
      </w:r>
      <w:r w:rsidR="003A2205">
        <w:rPr>
          <w:rFonts w:ascii="Times New Roman" w:hAnsi="Times New Roman" w:cs="Times New Roman"/>
          <w:color w:val="000000"/>
          <w:sz w:val="24"/>
          <w:szCs w:val="24"/>
        </w:rPr>
        <w:t>συχνά την οδό</w:t>
      </w:r>
      <w:r w:rsidR="00050DFB">
        <w:rPr>
          <w:rFonts w:ascii="Times New Roman" w:hAnsi="Times New Roman" w:cs="Times New Roman"/>
          <w:color w:val="000000"/>
          <w:sz w:val="24"/>
          <w:szCs w:val="24"/>
        </w:rPr>
        <w:t xml:space="preserve"> της αξιολόγησης του άλλου με κριτήριο την ωφελιμότητα</w:t>
      </w:r>
      <w:r w:rsidR="003A2205">
        <w:rPr>
          <w:rFonts w:ascii="Times New Roman" w:hAnsi="Times New Roman" w:cs="Times New Roman"/>
          <w:color w:val="000000"/>
          <w:sz w:val="24"/>
          <w:szCs w:val="24"/>
        </w:rPr>
        <w:t xml:space="preserve"> </w:t>
      </w:r>
      <w:r w:rsidR="00050DFB">
        <w:rPr>
          <w:rFonts w:ascii="Times New Roman" w:hAnsi="Times New Roman" w:cs="Times New Roman"/>
          <w:color w:val="000000"/>
          <w:sz w:val="24"/>
          <w:szCs w:val="24"/>
        </w:rPr>
        <w:t>και την διανεμητικού χαρακτήρα απόδοση των δικαιωμάτων</w:t>
      </w:r>
      <w:r w:rsidR="003A2205">
        <w:rPr>
          <w:rFonts w:ascii="Times New Roman" w:hAnsi="Times New Roman" w:cs="Times New Roman"/>
          <w:color w:val="000000"/>
          <w:sz w:val="24"/>
          <w:szCs w:val="24"/>
        </w:rPr>
        <w:t>,</w:t>
      </w:r>
      <w:r w:rsidR="00050DFB">
        <w:rPr>
          <w:rFonts w:ascii="Times New Roman" w:hAnsi="Times New Roman" w:cs="Times New Roman"/>
          <w:color w:val="000000"/>
          <w:sz w:val="24"/>
          <w:szCs w:val="24"/>
        </w:rPr>
        <w:t xml:space="preserve"> κυρίως στη νε</w:t>
      </w:r>
      <w:r w:rsidR="003A2205">
        <w:rPr>
          <w:rFonts w:ascii="Times New Roman" w:hAnsi="Times New Roman" w:cs="Times New Roman"/>
          <w:color w:val="000000"/>
          <w:sz w:val="24"/>
          <w:szCs w:val="24"/>
        </w:rPr>
        <w:t>ω</w:t>
      </w:r>
      <w:r w:rsidR="00050DFB">
        <w:rPr>
          <w:rFonts w:ascii="Times New Roman" w:hAnsi="Times New Roman" w:cs="Times New Roman"/>
          <w:color w:val="000000"/>
          <w:sz w:val="24"/>
          <w:szCs w:val="24"/>
        </w:rPr>
        <w:t xml:space="preserve">τερική εποχή. Χωρίς να </w:t>
      </w:r>
      <w:r w:rsidR="003A2205">
        <w:rPr>
          <w:rFonts w:ascii="Times New Roman" w:hAnsi="Times New Roman" w:cs="Times New Roman"/>
          <w:color w:val="000000"/>
          <w:sz w:val="24"/>
          <w:szCs w:val="24"/>
        </w:rPr>
        <w:t>αμφισβητείται</w:t>
      </w:r>
      <w:r w:rsidR="00050DFB">
        <w:rPr>
          <w:rFonts w:ascii="Times New Roman" w:hAnsi="Times New Roman" w:cs="Times New Roman"/>
          <w:color w:val="000000"/>
          <w:sz w:val="24"/>
          <w:szCs w:val="24"/>
        </w:rPr>
        <w:t xml:space="preserve"> ο αγώνας των πολιτικών δικαιωμάτων και ευρύτερα η </w:t>
      </w:r>
      <w:r w:rsidR="003A2205">
        <w:rPr>
          <w:rFonts w:ascii="Times New Roman" w:hAnsi="Times New Roman" w:cs="Times New Roman"/>
          <w:color w:val="000000"/>
          <w:sz w:val="24"/>
          <w:szCs w:val="24"/>
        </w:rPr>
        <w:t>χ</w:t>
      </w:r>
      <w:r w:rsidR="00050DFB">
        <w:rPr>
          <w:rFonts w:ascii="Times New Roman" w:hAnsi="Times New Roman" w:cs="Times New Roman"/>
          <w:color w:val="000000"/>
          <w:sz w:val="24"/>
          <w:szCs w:val="24"/>
        </w:rPr>
        <w:t>άρτα των δικαιωμάτων του ανθρώπου,</w:t>
      </w:r>
      <w:r w:rsidR="003A2205">
        <w:rPr>
          <w:rFonts w:ascii="Times New Roman" w:hAnsi="Times New Roman" w:cs="Times New Roman"/>
          <w:color w:val="000000"/>
          <w:sz w:val="24"/>
          <w:szCs w:val="24"/>
        </w:rPr>
        <w:t xml:space="preserve"> η</w:t>
      </w:r>
      <w:r w:rsidR="00050DFB">
        <w:rPr>
          <w:rFonts w:ascii="Times New Roman" w:hAnsi="Times New Roman" w:cs="Times New Roman"/>
          <w:color w:val="000000"/>
          <w:sz w:val="24"/>
          <w:szCs w:val="24"/>
        </w:rPr>
        <w:t xml:space="preserve"> έλλειψη του αυθεντικού εκκλησιαστικού κριτηρίου στερεί το μήνυμα για τη ζωή</w:t>
      </w:r>
      <w:r w:rsidR="00BC17CE">
        <w:rPr>
          <w:rFonts w:ascii="Times New Roman" w:hAnsi="Times New Roman" w:cs="Times New Roman"/>
          <w:color w:val="000000"/>
          <w:sz w:val="24"/>
          <w:szCs w:val="24"/>
        </w:rPr>
        <w:t xml:space="preserve"> του αληθούς προσώπου</w:t>
      </w:r>
      <w:r w:rsidR="003A2205">
        <w:rPr>
          <w:rFonts w:ascii="Times New Roman" w:hAnsi="Times New Roman" w:cs="Times New Roman"/>
          <w:color w:val="000000"/>
          <w:sz w:val="24"/>
          <w:szCs w:val="24"/>
        </w:rPr>
        <w:t>,</w:t>
      </w:r>
      <w:r w:rsidR="00050DFB">
        <w:rPr>
          <w:rFonts w:ascii="Times New Roman" w:hAnsi="Times New Roman" w:cs="Times New Roman"/>
          <w:color w:val="000000"/>
          <w:sz w:val="24"/>
          <w:szCs w:val="24"/>
        </w:rPr>
        <w:t xml:space="preserve"> εντός του οποίου κατανοείται πλήρως το μεγαλείο της αγάπης</w:t>
      </w:r>
      <w:r w:rsidR="00A31276">
        <w:rPr>
          <w:rFonts w:ascii="Times New Roman" w:hAnsi="Times New Roman" w:cs="Times New Roman"/>
          <w:color w:val="000000"/>
          <w:sz w:val="24"/>
          <w:szCs w:val="24"/>
        </w:rPr>
        <w:t>,</w:t>
      </w:r>
      <w:r w:rsidR="00050DFB">
        <w:rPr>
          <w:rFonts w:ascii="Times New Roman" w:hAnsi="Times New Roman" w:cs="Times New Roman"/>
          <w:color w:val="000000"/>
          <w:sz w:val="24"/>
          <w:szCs w:val="24"/>
        </w:rPr>
        <w:t xml:space="preserve"> </w:t>
      </w:r>
      <w:r w:rsidR="00BC17CE">
        <w:rPr>
          <w:rFonts w:ascii="Times New Roman" w:hAnsi="Times New Roman" w:cs="Times New Roman"/>
          <w:color w:val="000000"/>
          <w:sz w:val="24"/>
          <w:szCs w:val="24"/>
        </w:rPr>
        <w:t>δηλαδή ο τρόπος κάποιος να αγαπά και να αγαπάται</w:t>
      </w:r>
      <w:r w:rsidR="003A2205">
        <w:rPr>
          <w:rStyle w:val="a4"/>
          <w:rFonts w:ascii="Times New Roman" w:hAnsi="Times New Roman" w:cs="Times New Roman"/>
          <w:color w:val="000000"/>
          <w:sz w:val="24"/>
          <w:szCs w:val="24"/>
        </w:rPr>
        <w:footnoteReference w:id="361"/>
      </w:r>
      <w:r w:rsidR="00050DFB">
        <w:rPr>
          <w:rFonts w:ascii="Times New Roman" w:hAnsi="Times New Roman" w:cs="Times New Roman"/>
          <w:color w:val="000000"/>
          <w:sz w:val="24"/>
          <w:szCs w:val="24"/>
        </w:rPr>
        <w:t xml:space="preserve">. </w:t>
      </w:r>
    </w:p>
    <w:p w:rsidR="00B638DC" w:rsidRDefault="0006353F" w:rsidP="00D305C0">
      <w:pPr>
        <w:spacing w:after="0" w:line="360" w:lineRule="auto"/>
        <w:ind w:firstLine="720"/>
        <w:jc w:val="both"/>
        <w:rPr>
          <w:rFonts w:ascii="Times New Roman" w:hAnsi="Times New Roman" w:cs="Times New Roman"/>
          <w:color w:val="000000"/>
          <w:sz w:val="24"/>
          <w:szCs w:val="24"/>
        </w:rPr>
      </w:pPr>
      <w:r w:rsidRPr="0006353F">
        <w:rPr>
          <w:rFonts w:ascii="Times New Roman" w:hAnsi="Times New Roman" w:cs="Times New Roman"/>
          <w:color w:val="000000"/>
          <w:sz w:val="24"/>
          <w:szCs w:val="24"/>
        </w:rPr>
        <w:t xml:space="preserve">Στο πλαίσιο αυτό </w:t>
      </w:r>
      <w:r w:rsidR="00292EBB">
        <w:rPr>
          <w:rFonts w:ascii="Times New Roman" w:hAnsi="Times New Roman" w:cs="Times New Roman"/>
          <w:color w:val="000000"/>
          <w:sz w:val="24"/>
          <w:szCs w:val="24"/>
        </w:rPr>
        <w:t xml:space="preserve">κατανοείται η </w:t>
      </w:r>
      <w:r w:rsidRPr="0006353F">
        <w:rPr>
          <w:rFonts w:ascii="Times New Roman" w:hAnsi="Times New Roman" w:cs="Times New Roman"/>
          <w:color w:val="000000"/>
          <w:sz w:val="24"/>
          <w:szCs w:val="24"/>
        </w:rPr>
        <w:t xml:space="preserve">εύστοχη διατύπωση του Αρχιεπισκόπου Αλβανίας Αναστασίου </w:t>
      </w:r>
      <w:r w:rsidR="00292EBB">
        <w:rPr>
          <w:rFonts w:ascii="Times New Roman" w:hAnsi="Times New Roman" w:cs="Times New Roman"/>
          <w:color w:val="000000"/>
          <w:sz w:val="24"/>
          <w:szCs w:val="24"/>
        </w:rPr>
        <w:t>(</w:t>
      </w:r>
      <w:r w:rsidRPr="0006353F">
        <w:rPr>
          <w:rFonts w:ascii="Times New Roman" w:hAnsi="Times New Roman" w:cs="Times New Roman"/>
          <w:color w:val="000000"/>
          <w:sz w:val="24"/>
          <w:szCs w:val="24"/>
        </w:rPr>
        <w:t>Γιαννουλάτου</w:t>
      </w:r>
      <w:r w:rsidR="00292EBB">
        <w:rPr>
          <w:rFonts w:ascii="Times New Roman" w:hAnsi="Times New Roman" w:cs="Times New Roman"/>
          <w:color w:val="000000"/>
          <w:sz w:val="24"/>
          <w:szCs w:val="24"/>
        </w:rPr>
        <w:t>)</w:t>
      </w:r>
      <w:r w:rsidRPr="0006353F">
        <w:rPr>
          <w:rFonts w:ascii="Times New Roman" w:hAnsi="Times New Roman" w:cs="Times New Roman"/>
          <w:color w:val="000000"/>
          <w:sz w:val="24"/>
          <w:szCs w:val="24"/>
        </w:rPr>
        <w:t xml:space="preserve"> περί </w:t>
      </w:r>
      <w:r w:rsidR="00292EBB">
        <w:rPr>
          <w:rFonts w:ascii="Times New Roman" w:hAnsi="Times New Roman" w:cs="Times New Roman"/>
          <w:color w:val="000000"/>
          <w:sz w:val="24"/>
          <w:szCs w:val="24"/>
        </w:rPr>
        <w:t>«</w:t>
      </w:r>
      <w:r w:rsidRPr="0006353F">
        <w:rPr>
          <w:rFonts w:ascii="Times New Roman" w:hAnsi="Times New Roman" w:cs="Times New Roman"/>
          <w:color w:val="000000"/>
          <w:sz w:val="24"/>
          <w:szCs w:val="24"/>
        </w:rPr>
        <w:t>πνευματικής</w:t>
      </w:r>
      <w:r w:rsidR="00292EBB">
        <w:rPr>
          <w:rFonts w:ascii="Times New Roman" w:hAnsi="Times New Roman" w:cs="Times New Roman"/>
          <w:color w:val="000000"/>
          <w:sz w:val="24"/>
          <w:szCs w:val="24"/>
        </w:rPr>
        <w:t>»</w:t>
      </w:r>
      <w:r w:rsidRPr="0006353F">
        <w:rPr>
          <w:rFonts w:ascii="Times New Roman" w:hAnsi="Times New Roman" w:cs="Times New Roman"/>
          <w:color w:val="000000"/>
          <w:sz w:val="24"/>
          <w:szCs w:val="24"/>
        </w:rPr>
        <w:t xml:space="preserve"> ιθαγένειας ως το</w:t>
      </w:r>
      <w:r w:rsidR="00292EBB">
        <w:rPr>
          <w:rFonts w:ascii="Times New Roman" w:hAnsi="Times New Roman" w:cs="Times New Roman"/>
          <w:color w:val="000000"/>
          <w:sz w:val="24"/>
          <w:szCs w:val="24"/>
        </w:rPr>
        <w:t>ν</w:t>
      </w:r>
      <w:r w:rsidRPr="0006353F">
        <w:rPr>
          <w:rFonts w:ascii="Times New Roman" w:hAnsi="Times New Roman" w:cs="Times New Roman"/>
          <w:color w:val="000000"/>
          <w:sz w:val="24"/>
          <w:szCs w:val="24"/>
        </w:rPr>
        <w:t xml:space="preserve"> </w:t>
      </w:r>
      <w:r w:rsidR="00292EBB">
        <w:rPr>
          <w:rFonts w:ascii="Times New Roman" w:hAnsi="Times New Roman" w:cs="Times New Roman"/>
          <w:color w:val="000000"/>
          <w:sz w:val="24"/>
          <w:szCs w:val="24"/>
        </w:rPr>
        <w:t>πλούτο</w:t>
      </w:r>
      <w:r w:rsidRPr="0006353F">
        <w:rPr>
          <w:rFonts w:ascii="Times New Roman" w:hAnsi="Times New Roman" w:cs="Times New Roman"/>
          <w:color w:val="000000"/>
          <w:sz w:val="24"/>
          <w:szCs w:val="24"/>
        </w:rPr>
        <w:t xml:space="preserve"> εκείνο</w:t>
      </w:r>
      <w:r w:rsidR="00A31276">
        <w:rPr>
          <w:rFonts w:ascii="Times New Roman" w:hAnsi="Times New Roman" w:cs="Times New Roman"/>
          <w:color w:val="000000"/>
          <w:sz w:val="24"/>
          <w:szCs w:val="24"/>
        </w:rPr>
        <w:t>ν</w:t>
      </w:r>
      <w:r w:rsidRPr="0006353F">
        <w:rPr>
          <w:rFonts w:ascii="Times New Roman" w:hAnsi="Times New Roman" w:cs="Times New Roman"/>
          <w:color w:val="000000"/>
          <w:sz w:val="24"/>
          <w:szCs w:val="24"/>
        </w:rPr>
        <w:t xml:space="preserve"> που μεταφέρει</w:t>
      </w:r>
      <w:r w:rsidR="00292EBB">
        <w:rPr>
          <w:rFonts w:ascii="Times New Roman" w:hAnsi="Times New Roman" w:cs="Times New Roman"/>
          <w:color w:val="000000"/>
          <w:sz w:val="24"/>
          <w:szCs w:val="24"/>
        </w:rPr>
        <w:t xml:space="preserve"> κάθε </w:t>
      </w:r>
      <w:r w:rsidRPr="0006353F">
        <w:rPr>
          <w:rFonts w:ascii="Times New Roman" w:hAnsi="Times New Roman" w:cs="Times New Roman"/>
          <w:color w:val="000000"/>
          <w:sz w:val="24"/>
          <w:szCs w:val="24"/>
        </w:rPr>
        <w:t>άνθρωπος</w:t>
      </w:r>
      <w:r w:rsidR="00292EBB">
        <w:rPr>
          <w:rFonts w:ascii="Times New Roman" w:hAnsi="Times New Roman" w:cs="Times New Roman"/>
          <w:color w:val="000000"/>
          <w:sz w:val="24"/>
          <w:szCs w:val="24"/>
        </w:rPr>
        <w:t xml:space="preserve"> ανεξαρτήτου αφετηρίας</w:t>
      </w:r>
      <w:r w:rsidRPr="0006353F">
        <w:rPr>
          <w:rFonts w:ascii="Times New Roman" w:hAnsi="Times New Roman" w:cs="Times New Roman"/>
          <w:color w:val="000000"/>
          <w:sz w:val="24"/>
          <w:szCs w:val="24"/>
        </w:rPr>
        <w:t xml:space="preserve">, εμφορούμενος από την αίσθηση και την παρουσία του Θεού στον κόσμο. </w:t>
      </w:r>
      <w:r w:rsidR="00292EBB">
        <w:rPr>
          <w:rFonts w:ascii="Times New Roman" w:hAnsi="Times New Roman" w:cs="Times New Roman"/>
          <w:color w:val="000000"/>
          <w:sz w:val="24"/>
          <w:szCs w:val="24"/>
        </w:rPr>
        <w:t xml:space="preserve">Η «πνευματική» </w:t>
      </w:r>
      <w:r w:rsidRPr="0006353F">
        <w:rPr>
          <w:rFonts w:ascii="Times New Roman" w:hAnsi="Times New Roman" w:cs="Times New Roman"/>
          <w:color w:val="000000"/>
          <w:sz w:val="24"/>
          <w:szCs w:val="24"/>
        </w:rPr>
        <w:t xml:space="preserve"> ιθαγένεια αποτελεί τον πυλώνα της ύπαρξης στην προσπάθεια της τελευταίας να οικοδομήσει το</w:t>
      </w:r>
      <w:r w:rsidR="00D445C1">
        <w:rPr>
          <w:rFonts w:ascii="Times New Roman" w:hAnsi="Times New Roman" w:cs="Times New Roman"/>
          <w:color w:val="000000"/>
          <w:sz w:val="24"/>
          <w:szCs w:val="24"/>
        </w:rPr>
        <w:t>ν</w:t>
      </w:r>
      <w:r w:rsidRPr="0006353F">
        <w:rPr>
          <w:rFonts w:ascii="Times New Roman" w:hAnsi="Times New Roman" w:cs="Times New Roman"/>
          <w:color w:val="000000"/>
          <w:sz w:val="24"/>
          <w:szCs w:val="24"/>
        </w:rPr>
        <w:t xml:space="preserve"> διάλογο με τον άλλον, ο οποίος πιθανότατα θεωρεί τον κόσμο με </w:t>
      </w:r>
      <w:r w:rsidR="00292EBB">
        <w:rPr>
          <w:rFonts w:ascii="Times New Roman" w:hAnsi="Times New Roman" w:cs="Times New Roman"/>
          <w:color w:val="000000"/>
          <w:sz w:val="24"/>
          <w:szCs w:val="24"/>
        </w:rPr>
        <w:t>έτερα</w:t>
      </w:r>
      <w:r w:rsidRPr="0006353F">
        <w:rPr>
          <w:rFonts w:ascii="Times New Roman" w:hAnsi="Times New Roman" w:cs="Times New Roman"/>
          <w:color w:val="000000"/>
          <w:sz w:val="24"/>
          <w:szCs w:val="24"/>
        </w:rPr>
        <w:t xml:space="preserve"> κριτήρια</w:t>
      </w:r>
      <w:r w:rsidR="00292EBB">
        <w:rPr>
          <w:rFonts w:ascii="Times New Roman" w:hAnsi="Times New Roman" w:cs="Times New Roman"/>
          <w:color w:val="000000"/>
          <w:sz w:val="24"/>
          <w:szCs w:val="24"/>
        </w:rPr>
        <w:t xml:space="preserve">. </w:t>
      </w:r>
      <w:r w:rsidRPr="0006353F">
        <w:rPr>
          <w:rFonts w:ascii="Times New Roman" w:hAnsi="Times New Roman" w:cs="Times New Roman"/>
          <w:color w:val="000000"/>
          <w:sz w:val="24"/>
          <w:szCs w:val="24"/>
        </w:rPr>
        <w:t xml:space="preserve"> Ο </w:t>
      </w:r>
      <w:r w:rsidR="00292EBB">
        <w:rPr>
          <w:rFonts w:ascii="Times New Roman" w:hAnsi="Times New Roman" w:cs="Times New Roman"/>
          <w:color w:val="000000"/>
          <w:sz w:val="24"/>
          <w:szCs w:val="24"/>
        </w:rPr>
        <w:t>πνευματικός</w:t>
      </w:r>
      <w:r w:rsidRPr="0006353F">
        <w:rPr>
          <w:rFonts w:ascii="Times New Roman" w:hAnsi="Times New Roman" w:cs="Times New Roman"/>
          <w:color w:val="000000"/>
          <w:sz w:val="24"/>
          <w:szCs w:val="24"/>
        </w:rPr>
        <w:t xml:space="preserve"> διάλογος με τον άλλον είναι</w:t>
      </w:r>
      <w:r w:rsidR="00292EBB">
        <w:rPr>
          <w:rFonts w:ascii="Times New Roman" w:hAnsi="Times New Roman" w:cs="Times New Roman"/>
          <w:color w:val="000000"/>
          <w:sz w:val="24"/>
          <w:szCs w:val="24"/>
        </w:rPr>
        <w:t xml:space="preserve"> πάντοτε εκκλησιαστικός και δύναται να τελεσφορήσει, εφόσον ο άλλος αντιμετωπισθεί όχι ως εχθρικά διακείμενος, αλλά ως συνομιλητής της ειρήνης</w:t>
      </w:r>
      <w:r w:rsidR="00292EBB">
        <w:rPr>
          <w:rStyle w:val="a4"/>
          <w:rFonts w:ascii="Times New Roman" w:hAnsi="Times New Roman" w:cs="Times New Roman"/>
          <w:color w:val="000000"/>
          <w:sz w:val="24"/>
          <w:szCs w:val="24"/>
        </w:rPr>
        <w:footnoteReference w:id="362"/>
      </w:r>
      <w:r w:rsidR="00292EBB">
        <w:rPr>
          <w:rFonts w:ascii="Times New Roman" w:hAnsi="Times New Roman" w:cs="Times New Roman"/>
          <w:color w:val="000000"/>
          <w:sz w:val="24"/>
          <w:szCs w:val="24"/>
        </w:rPr>
        <w:t>.</w:t>
      </w:r>
      <w:r w:rsidR="00B638DC">
        <w:rPr>
          <w:rFonts w:ascii="Times New Roman" w:hAnsi="Times New Roman" w:cs="Times New Roman"/>
          <w:color w:val="000000"/>
          <w:sz w:val="24"/>
          <w:szCs w:val="24"/>
        </w:rPr>
        <w:t xml:space="preserve"> </w:t>
      </w:r>
      <w:r w:rsidR="00B638DC" w:rsidRPr="00B638DC">
        <w:rPr>
          <w:rFonts w:ascii="Times New Roman" w:hAnsi="Times New Roman" w:cs="Times New Roman"/>
          <w:color w:val="000000"/>
          <w:sz w:val="24"/>
          <w:szCs w:val="24"/>
        </w:rPr>
        <w:t>Ο διάλογος με τον έτερο, κύρια συνιστώσα του πολιτισμικού παραδείγματος</w:t>
      </w:r>
      <w:r w:rsidR="00B638DC">
        <w:rPr>
          <w:rFonts w:ascii="Times New Roman" w:hAnsi="Times New Roman" w:cs="Times New Roman"/>
          <w:color w:val="000000"/>
          <w:sz w:val="24"/>
          <w:szCs w:val="24"/>
        </w:rPr>
        <w:t xml:space="preserve"> </w:t>
      </w:r>
      <w:r w:rsidR="00B638DC" w:rsidRPr="00B638DC">
        <w:rPr>
          <w:rFonts w:ascii="Times New Roman" w:hAnsi="Times New Roman" w:cs="Times New Roman"/>
          <w:color w:val="000000"/>
          <w:sz w:val="24"/>
          <w:szCs w:val="24"/>
        </w:rPr>
        <w:t xml:space="preserve">συνιστά ταυτόχρονα, γράφει ο </w:t>
      </w:r>
      <w:r w:rsidR="00B638DC">
        <w:rPr>
          <w:rFonts w:ascii="Times New Roman" w:hAnsi="Times New Roman" w:cs="Times New Roman"/>
          <w:color w:val="000000"/>
          <w:sz w:val="24"/>
          <w:szCs w:val="24"/>
        </w:rPr>
        <w:t xml:space="preserve">Θ. </w:t>
      </w:r>
      <w:r w:rsidR="00B638DC" w:rsidRPr="00B638DC">
        <w:rPr>
          <w:rFonts w:ascii="Times New Roman" w:hAnsi="Times New Roman" w:cs="Times New Roman"/>
          <w:color w:val="000000"/>
          <w:sz w:val="24"/>
          <w:szCs w:val="24"/>
        </w:rPr>
        <w:t>Παπαθανασίου, και κριτήριο το</w:t>
      </w:r>
      <w:r w:rsidR="00A31276">
        <w:rPr>
          <w:rFonts w:ascii="Times New Roman" w:hAnsi="Times New Roman" w:cs="Times New Roman"/>
          <w:color w:val="000000"/>
          <w:sz w:val="24"/>
          <w:szCs w:val="24"/>
        </w:rPr>
        <w:t>ύ</w:t>
      </w:r>
      <w:r w:rsidR="00B638DC" w:rsidRPr="00B638DC">
        <w:rPr>
          <w:rFonts w:ascii="Times New Roman" w:hAnsi="Times New Roman" w:cs="Times New Roman"/>
          <w:color w:val="000000"/>
          <w:sz w:val="24"/>
          <w:szCs w:val="24"/>
        </w:rPr>
        <w:t xml:space="preserve"> π</w:t>
      </w:r>
      <w:r w:rsidR="00B638DC">
        <w:rPr>
          <w:rFonts w:ascii="Times New Roman" w:hAnsi="Times New Roman" w:cs="Times New Roman"/>
          <w:color w:val="000000"/>
          <w:sz w:val="24"/>
          <w:szCs w:val="24"/>
        </w:rPr>
        <w:t>ώ</w:t>
      </w:r>
      <w:r w:rsidR="00B638DC" w:rsidRPr="00B638DC">
        <w:rPr>
          <w:rFonts w:ascii="Times New Roman" w:hAnsi="Times New Roman" w:cs="Times New Roman"/>
          <w:color w:val="000000"/>
          <w:sz w:val="24"/>
          <w:szCs w:val="24"/>
        </w:rPr>
        <w:t xml:space="preserve">ς διαλέγεται η χριστιανική </w:t>
      </w:r>
      <w:r w:rsidR="00B638DC">
        <w:rPr>
          <w:rFonts w:ascii="Times New Roman" w:hAnsi="Times New Roman" w:cs="Times New Roman"/>
          <w:color w:val="000000"/>
          <w:sz w:val="24"/>
          <w:szCs w:val="24"/>
        </w:rPr>
        <w:t>Θ</w:t>
      </w:r>
      <w:r w:rsidR="00B638DC" w:rsidRPr="00B638DC">
        <w:rPr>
          <w:rFonts w:ascii="Times New Roman" w:hAnsi="Times New Roman" w:cs="Times New Roman"/>
          <w:color w:val="000000"/>
          <w:sz w:val="24"/>
          <w:szCs w:val="24"/>
        </w:rPr>
        <w:t>εολογία. Είναι προφανές ότι αν θέλει κάποιος να ομιλεί περί κοινωνίας του Θεού και Ευαγγελικής αλήθειας</w:t>
      </w:r>
      <w:r w:rsidR="00B638DC">
        <w:rPr>
          <w:rFonts w:ascii="Times New Roman" w:hAnsi="Times New Roman" w:cs="Times New Roman"/>
          <w:color w:val="000000"/>
          <w:sz w:val="24"/>
          <w:szCs w:val="24"/>
        </w:rPr>
        <w:t>,</w:t>
      </w:r>
      <w:r w:rsidR="00B638DC" w:rsidRPr="00B638DC">
        <w:rPr>
          <w:rFonts w:ascii="Times New Roman" w:hAnsi="Times New Roman" w:cs="Times New Roman"/>
          <w:color w:val="000000"/>
          <w:sz w:val="24"/>
          <w:szCs w:val="24"/>
        </w:rPr>
        <w:t xml:space="preserve"> η συμπερίληψη </w:t>
      </w:r>
      <w:r w:rsidR="00B638DC">
        <w:rPr>
          <w:rFonts w:ascii="Times New Roman" w:hAnsi="Times New Roman" w:cs="Times New Roman"/>
          <w:color w:val="000000"/>
          <w:sz w:val="24"/>
          <w:szCs w:val="24"/>
        </w:rPr>
        <w:t>του άλλου</w:t>
      </w:r>
      <w:r w:rsidR="00B638DC" w:rsidRPr="00B638DC">
        <w:rPr>
          <w:rFonts w:ascii="Times New Roman" w:hAnsi="Times New Roman" w:cs="Times New Roman"/>
          <w:color w:val="000000"/>
          <w:sz w:val="24"/>
          <w:szCs w:val="24"/>
        </w:rPr>
        <w:t xml:space="preserve"> δεν είναι μόνο αναγκαία </w:t>
      </w:r>
      <w:r w:rsidR="00B638DC">
        <w:rPr>
          <w:rFonts w:ascii="Times New Roman" w:hAnsi="Times New Roman" w:cs="Times New Roman"/>
          <w:color w:val="000000"/>
          <w:sz w:val="24"/>
          <w:szCs w:val="24"/>
        </w:rPr>
        <w:t>σ</w:t>
      </w:r>
      <w:r w:rsidR="00B638DC" w:rsidRPr="00B638DC">
        <w:rPr>
          <w:rFonts w:ascii="Times New Roman" w:hAnsi="Times New Roman" w:cs="Times New Roman"/>
          <w:color w:val="000000"/>
          <w:sz w:val="24"/>
          <w:szCs w:val="24"/>
        </w:rPr>
        <w:t>υνθήκη αλλά και απαραίτητ</w:t>
      </w:r>
      <w:r w:rsidR="00B638DC">
        <w:rPr>
          <w:rFonts w:ascii="Times New Roman" w:hAnsi="Times New Roman" w:cs="Times New Roman"/>
          <w:color w:val="000000"/>
          <w:sz w:val="24"/>
          <w:szCs w:val="24"/>
        </w:rPr>
        <w:t>η</w:t>
      </w:r>
      <w:r w:rsidR="00B638DC" w:rsidRPr="00B638DC">
        <w:rPr>
          <w:rFonts w:ascii="Times New Roman" w:hAnsi="Times New Roman" w:cs="Times New Roman"/>
          <w:color w:val="000000"/>
          <w:sz w:val="24"/>
          <w:szCs w:val="24"/>
        </w:rPr>
        <w:t xml:space="preserve">. Η περιχαράκωση </w:t>
      </w:r>
      <w:r w:rsidR="00B638DC">
        <w:rPr>
          <w:rFonts w:ascii="Times New Roman" w:hAnsi="Times New Roman" w:cs="Times New Roman"/>
          <w:color w:val="000000"/>
          <w:sz w:val="24"/>
          <w:szCs w:val="24"/>
        </w:rPr>
        <w:t>της</w:t>
      </w:r>
      <w:r w:rsidR="00B638DC" w:rsidRPr="00B638DC">
        <w:rPr>
          <w:rFonts w:ascii="Times New Roman" w:hAnsi="Times New Roman" w:cs="Times New Roman"/>
          <w:color w:val="000000"/>
          <w:sz w:val="24"/>
          <w:szCs w:val="24"/>
        </w:rPr>
        <w:t xml:space="preserve"> εκκλησιαστικ</w:t>
      </w:r>
      <w:r w:rsidR="00B638DC">
        <w:rPr>
          <w:rFonts w:ascii="Times New Roman" w:hAnsi="Times New Roman" w:cs="Times New Roman"/>
          <w:color w:val="000000"/>
          <w:sz w:val="24"/>
          <w:szCs w:val="24"/>
        </w:rPr>
        <w:t>ής</w:t>
      </w:r>
      <w:r w:rsidR="00B638DC" w:rsidRPr="00B638DC">
        <w:rPr>
          <w:rFonts w:ascii="Times New Roman" w:hAnsi="Times New Roman" w:cs="Times New Roman"/>
          <w:color w:val="000000"/>
          <w:sz w:val="24"/>
          <w:szCs w:val="24"/>
        </w:rPr>
        <w:t xml:space="preserve"> ταυτότητας ως ιδεολόγημα της </w:t>
      </w:r>
      <w:r w:rsidR="00B638DC">
        <w:rPr>
          <w:rFonts w:ascii="Times New Roman" w:hAnsi="Times New Roman" w:cs="Times New Roman"/>
          <w:color w:val="000000"/>
          <w:sz w:val="24"/>
          <w:szCs w:val="24"/>
        </w:rPr>
        <w:t>πίστης θα εξέτρεπε</w:t>
      </w:r>
      <w:r w:rsidR="00B638DC" w:rsidRPr="00B638DC">
        <w:rPr>
          <w:rFonts w:ascii="Times New Roman" w:hAnsi="Times New Roman" w:cs="Times New Roman"/>
          <w:color w:val="000000"/>
          <w:sz w:val="24"/>
          <w:szCs w:val="24"/>
        </w:rPr>
        <w:t xml:space="preserve"> την ουσία της χριστιανικής </w:t>
      </w:r>
      <w:r w:rsidR="00D445C1">
        <w:rPr>
          <w:rFonts w:ascii="Times New Roman" w:hAnsi="Times New Roman" w:cs="Times New Roman"/>
          <w:color w:val="000000"/>
          <w:sz w:val="24"/>
          <w:szCs w:val="24"/>
        </w:rPr>
        <w:t>ύπα</w:t>
      </w:r>
      <w:r w:rsidR="00B638DC" w:rsidRPr="00B638DC">
        <w:rPr>
          <w:rFonts w:ascii="Times New Roman" w:hAnsi="Times New Roman" w:cs="Times New Roman"/>
          <w:color w:val="000000"/>
          <w:sz w:val="24"/>
          <w:szCs w:val="24"/>
        </w:rPr>
        <w:t>ρξ</w:t>
      </w:r>
      <w:r w:rsidR="00B638DC">
        <w:rPr>
          <w:rFonts w:ascii="Times New Roman" w:hAnsi="Times New Roman" w:cs="Times New Roman"/>
          <w:color w:val="000000"/>
          <w:sz w:val="24"/>
          <w:szCs w:val="24"/>
        </w:rPr>
        <w:t xml:space="preserve">ης </w:t>
      </w:r>
      <w:r w:rsidR="00B638DC" w:rsidRPr="00B638DC">
        <w:rPr>
          <w:rFonts w:ascii="Times New Roman" w:hAnsi="Times New Roman" w:cs="Times New Roman"/>
          <w:color w:val="000000"/>
          <w:sz w:val="24"/>
          <w:szCs w:val="24"/>
        </w:rPr>
        <w:t>που αναζητά διαρκώς την επικοινωνία και την καταξίωση της συνομιλίας το δημόσιο χώρο</w:t>
      </w:r>
      <w:r w:rsidR="00D445C1">
        <w:rPr>
          <w:rStyle w:val="a4"/>
          <w:rFonts w:ascii="Times New Roman" w:hAnsi="Times New Roman" w:cs="Times New Roman"/>
          <w:color w:val="000000"/>
          <w:sz w:val="24"/>
          <w:szCs w:val="24"/>
        </w:rPr>
        <w:footnoteReference w:id="363"/>
      </w:r>
      <w:r w:rsidR="00D445C1">
        <w:rPr>
          <w:rFonts w:ascii="Times New Roman" w:hAnsi="Times New Roman" w:cs="Times New Roman"/>
          <w:color w:val="000000"/>
          <w:sz w:val="24"/>
          <w:szCs w:val="24"/>
        </w:rPr>
        <w:t>.</w:t>
      </w:r>
      <w:r w:rsidR="00B638DC" w:rsidRPr="00B638DC">
        <w:rPr>
          <w:rFonts w:ascii="Times New Roman" w:hAnsi="Times New Roman" w:cs="Times New Roman"/>
          <w:color w:val="000000"/>
          <w:sz w:val="24"/>
          <w:szCs w:val="24"/>
        </w:rPr>
        <w:t xml:space="preserve">  </w:t>
      </w:r>
    </w:p>
    <w:p w:rsidR="00937AD1" w:rsidRPr="00937AD1" w:rsidRDefault="00937AD1" w:rsidP="00D305C0">
      <w:pPr>
        <w:spacing w:after="0" w:line="360" w:lineRule="auto"/>
        <w:ind w:firstLine="720"/>
        <w:jc w:val="both"/>
        <w:rPr>
          <w:rFonts w:ascii="Times New Roman" w:hAnsi="Times New Roman" w:cs="Times New Roman"/>
          <w:color w:val="000000"/>
          <w:sz w:val="24"/>
          <w:szCs w:val="24"/>
        </w:rPr>
      </w:pPr>
      <w:r w:rsidRPr="00937AD1">
        <w:rPr>
          <w:rFonts w:ascii="Times New Roman" w:hAnsi="Times New Roman" w:cs="Times New Roman"/>
          <w:color w:val="000000"/>
          <w:sz w:val="24"/>
          <w:szCs w:val="24"/>
        </w:rPr>
        <w:t xml:space="preserve">Η συσχέτιση εκκλησιαστικής ταυτότητας και </w:t>
      </w:r>
      <w:r>
        <w:rPr>
          <w:rFonts w:ascii="Times New Roman" w:hAnsi="Times New Roman" w:cs="Times New Roman"/>
          <w:color w:val="000000"/>
          <w:sz w:val="24"/>
          <w:szCs w:val="24"/>
        </w:rPr>
        <w:t>Β</w:t>
      </w:r>
      <w:r w:rsidRPr="00937AD1">
        <w:rPr>
          <w:rFonts w:ascii="Times New Roman" w:hAnsi="Times New Roman" w:cs="Times New Roman"/>
          <w:color w:val="000000"/>
          <w:sz w:val="24"/>
          <w:szCs w:val="24"/>
        </w:rPr>
        <w:t xml:space="preserve">ασιλείας του Θεού επεκτείνεται, τέλος, και στον τρόπο που αντιμετωπίζει ο </w:t>
      </w:r>
      <w:r>
        <w:rPr>
          <w:rFonts w:ascii="Times New Roman" w:hAnsi="Times New Roman" w:cs="Times New Roman"/>
          <w:color w:val="000000"/>
          <w:sz w:val="24"/>
          <w:szCs w:val="24"/>
        </w:rPr>
        <w:t>πιστός</w:t>
      </w:r>
      <w:r w:rsidRPr="00937AD1">
        <w:rPr>
          <w:rFonts w:ascii="Times New Roman" w:hAnsi="Times New Roman" w:cs="Times New Roman"/>
          <w:color w:val="000000"/>
          <w:sz w:val="24"/>
          <w:szCs w:val="24"/>
        </w:rPr>
        <w:t xml:space="preserve"> τον υλικό κόσμο δεδομένου ότι ο τελευταίος διακρίνεται για τον πλουραλισμό του και</w:t>
      </w:r>
      <w:r w:rsidR="00A31276">
        <w:rPr>
          <w:rFonts w:ascii="Times New Roman" w:hAnsi="Times New Roman" w:cs="Times New Roman"/>
          <w:color w:val="000000"/>
          <w:sz w:val="24"/>
          <w:szCs w:val="24"/>
        </w:rPr>
        <w:t>,</w:t>
      </w:r>
      <w:r w:rsidRPr="00937AD1">
        <w:rPr>
          <w:rFonts w:ascii="Times New Roman" w:hAnsi="Times New Roman" w:cs="Times New Roman"/>
          <w:color w:val="000000"/>
          <w:sz w:val="24"/>
          <w:szCs w:val="24"/>
        </w:rPr>
        <w:t xml:space="preserve"> σύμφωνα με το</w:t>
      </w:r>
      <w:r>
        <w:rPr>
          <w:rFonts w:ascii="Times New Roman" w:hAnsi="Times New Roman" w:cs="Times New Roman"/>
          <w:color w:val="000000"/>
          <w:sz w:val="24"/>
          <w:szCs w:val="24"/>
        </w:rPr>
        <w:t>ν Ν. Ματσούκα</w:t>
      </w:r>
      <w:r w:rsidR="00A31276">
        <w:rPr>
          <w:rFonts w:ascii="Times New Roman" w:hAnsi="Times New Roman" w:cs="Times New Roman"/>
          <w:color w:val="000000"/>
          <w:sz w:val="24"/>
          <w:szCs w:val="24"/>
        </w:rPr>
        <w:t>,</w:t>
      </w:r>
      <w:r w:rsidRPr="00937AD1">
        <w:rPr>
          <w:rFonts w:ascii="Times New Roman" w:hAnsi="Times New Roman" w:cs="Times New Roman"/>
          <w:color w:val="000000"/>
          <w:sz w:val="24"/>
          <w:szCs w:val="24"/>
        </w:rPr>
        <w:t xml:space="preserve"> το </w:t>
      </w:r>
      <w:r>
        <w:rPr>
          <w:rFonts w:ascii="Times New Roman" w:hAnsi="Times New Roman" w:cs="Times New Roman"/>
          <w:color w:val="000000"/>
          <w:sz w:val="24"/>
          <w:szCs w:val="24"/>
        </w:rPr>
        <w:t>«</w:t>
      </w:r>
      <w:r w:rsidRPr="00937AD1">
        <w:rPr>
          <w:rFonts w:ascii="Times New Roman" w:hAnsi="Times New Roman" w:cs="Times New Roman"/>
          <w:color w:val="000000"/>
          <w:sz w:val="24"/>
          <w:szCs w:val="24"/>
        </w:rPr>
        <w:t>είναι</w:t>
      </w:r>
      <w:r>
        <w:rPr>
          <w:rFonts w:ascii="Times New Roman" w:hAnsi="Times New Roman" w:cs="Times New Roman"/>
          <w:color w:val="000000"/>
          <w:sz w:val="24"/>
          <w:szCs w:val="24"/>
        </w:rPr>
        <w:t>»</w:t>
      </w:r>
      <w:r w:rsidRPr="00937AD1">
        <w:rPr>
          <w:rFonts w:ascii="Times New Roman" w:hAnsi="Times New Roman" w:cs="Times New Roman"/>
          <w:color w:val="000000"/>
          <w:sz w:val="24"/>
          <w:szCs w:val="24"/>
        </w:rPr>
        <w:t xml:space="preserve"> της </w:t>
      </w:r>
      <w:r>
        <w:rPr>
          <w:rFonts w:ascii="Times New Roman" w:hAnsi="Times New Roman" w:cs="Times New Roman"/>
          <w:color w:val="000000"/>
          <w:sz w:val="24"/>
          <w:szCs w:val="24"/>
        </w:rPr>
        <w:t>Κ</w:t>
      </w:r>
      <w:r w:rsidRPr="00937AD1">
        <w:rPr>
          <w:rFonts w:ascii="Times New Roman" w:hAnsi="Times New Roman" w:cs="Times New Roman"/>
          <w:color w:val="000000"/>
          <w:sz w:val="24"/>
          <w:szCs w:val="24"/>
        </w:rPr>
        <w:t>τ</w:t>
      </w:r>
      <w:r>
        <w:rPr>
          <w:rFonts w:ascii="Times New Roman" w:hAnsi="Times New Roman" w:cs="Times New Roman"/>
          <w:color w:val="000000"/>
          <w:sz w:val="24"/>
          <w:szCs w:val="24"/>
        </w:rPr>
        <w:t>ί</w:t>
      </w:r>
      <w:r w:rsidRPr="00937AD1">
        <w:rPr>
          <w:rFonts w:ascii="Times New Roman" w:hAnsi="Times New Roman" w:cs="Times New Roman"/>
          <w:color w:val="000000"/>
          <w:sz w:val="24"/>
          <w:szCs w:val="24"/>
        </w:rPr>
        <w:t>σης προδίδει μετοχή στη χάρη του Θεού</w:t>
      </w:r>
      <w:r>
        <w:rPr>
          <w:rStyle w:val="a4"/>
          <w:rFonts w:ascii="Times New Roman" w:hAnsi="Times New Roman" w:cs="Times New Roman"/>
          <w:color w:val="000000"/>
          <w:sz w:val="24"/>
          <w:szCs w:val="24"/>
        </w:rPr>
        <w:footnoteReference w:id="364"/>
      </w:r>
      <w:r w:rsidRPr="00937AD1">
        <w:rPr>
          <w:rFonts w:ascii="Times New Roman" w:hAnsi="Times New Roman" w:cs="Times New Roman"/>
          <w:color w:val="000000"/>
          <w:sz w:val="24"/>
          <w:szCs w:val="24"/>
        </w:rPr>
        <w:t xml:space="preserve">. </w:t>
      </w:r>
      <w:r w:rsidR="004E6A54">
        <w:rPr>
          <w:rFonts w:ascii="Times New Roman" w:hAnsi="Times New Roman" w:cs="Times New Roman"/>
          <w:color w:val="000000"/>
          <w:sz w:val="24"/>
          <w:szCs w:val="24"/>
        </w:rPr>
        <w:t>Άλλωστε</w:t>
      </w:r>
      <w:r w:rsidR="00A31276">
        <w:rPr>
          <w:rFonts w:ascii="Times New Roman" w:hAnsi="Times New Roman" w:cs="Times New Roman"/>
          <w:color w:val="000000"/>
          <w:sz w:val="24"/>
          <w:szCs w:val="24"/>
        </w:rPr>
        <w:t>,</w:t>
      </w:r>
      <w:r>
        <w:rPr>
          <w:rFonts w:ascii="Times New Roman" w:hAnsi="Times New Roman" w:cs="Times New Roman"/>
          <w:color w:val="000000"/>
          <w:sz w:val="24"/>
          <w:szCs w:val="24"/>
        </w:rPr>
        <w:t xml:space="preserve"> η </w:t>
      </w:r>
      <w:r w:rsidRPr="00937AD1">
        <w:rPr>
          <w:rFonts w:ascii="Times New Roman" w:hAnsi="Times New Roman" w:cs="Times New Roman"/>
          <w:color w:val="000000"/>
          <w:sz w:val="24"/>
          <w:szCs w:val="24"/>
        </w:rPr>
        <w:t xml:space="preserve"> έννοια </w:t>
      </w:r>
      <w:r>
        <w:rPr>
          <w:rFonts w:ascii="Times New Roman" w:hAnsi="Times New Roman" w:cs="Times New Roman"/>
          <w:color w:val="000000"/>
          <w:sz w:val="24"/>
          <w:szCs w:val="24"/>
        </w:rPr>
        <w:t xml:space="preserve">ακτίστου - </w:t>
      </w:r>
      <w:r w:rsidRPr="00937AD1">
        <w:rPr>
          <w:rFonts w:ascii="Times New Roman" w:hAnsi="Times New Roman" w:cs="Times New Roman"/>
          <w:color w:val="000000"/>
          <w:sz w:val="24"/>
          <w:szCs w:val="24"/>
        </w:rPr>
        <w:t xml:space="preserve">κτιστού </w:t>
      </w:r>
      <w:r>
        <w:rPr>
          <w:rFonts w:ascii="Times New Roman" w:hAnsi="Times New Roman" w:cs="Times New Roman"/>
          <w:color w:val="000000"/>
          <w:sz w:val="24"/>
          <w:szCs w:val="24"/>
        </w:rPr>
        <w:t xml:space="preserve">(η </w:t>
      </w:r>
      <w:r w:rsidRPr="00937AD1">
        <w:rPr>
          <w:rFonts w:ascii="Times New Roman" w:hAnsi="Times New Roman" w:cs="Times New Roman"/>
          <w:color w:val="000000"/>
          <w:sz w:val="24"/>
          <w:szCs w:val="24"/>
        </w:rPr>
        <w:t>ύψιστη μορφή ετερότητας</w:t>
      </w:r>
      <w:r>
        <w:rPr>
          <w:rFonts w:ascii="Times New Roman" w:hAnsi="Times New Roman" w:cs="Times New Roman"/>
          <w:color w:val="000000"/>
          <w:sz w:val="24"/>
          <w:szCs w:val="24"/>
        </w:rPr>
        <w:t>),</w:t>
      </w:r>
      <w:r w:rsidRPr="00937AD1">
        <w:rPr>
          <w:rFonts w:ascii="Times New Roman" w:hAnsi="Times New Roman" w:cs="Times New Roman"/>
          <w:color w:val="000000"/>
          <w:sz w:val="24"/>
          <w:szCs w:val="24"/>
        </w:rPr>
        <w:t xml:space="preserve"> σημειώνει</w:t>
      </w:r>
      <w:r>
        <w:rPr>
          <w:rFonts w:ascii="Times New Roman" w:hAnsi="Times New Roman" w:cs="Times New Roman"/>
          <w:color w:val="000000"/>
          <w:sz w:val="24"/>
          <w:szCs w:val="24"/>
        </w:rPr>
        <w:t xml:space="preserve"> ο Ιω. Μάγιεντορφ,</w:t>
      </w:r>
      <w:r w:rsidRPr="00937AD1">
        <w:rPr>
          <w:rFonts w:ascii="Times New Roman" w:hAnsi="Times New Roman" w:cs="Times New Roman"/>
          <w:color w:val="000000"/>
          <w:sz w:val="24"/>
          <w:szCs w:val="24"/>
        </w:rPr>
        <w:t xml:space="preserve"> γίνεται κατανοητή, όταν κάποιος έχει </w:t>
      </w:r>
      <w:r>
        <w:rPr>
          <w:rFonts w:ascii="Times New Roman" w:hAnsi="Times New Roman" w:cs="Times New Roman"/>
          <w:color w:val="000000"/>
          <w:sz w:val="24"/>
          <w:szCs w:val="24"/>
        </w:rPr>
        <w:t>συλλάβει</w:t>
      </w:r>
      <w:r w:rsidRPr="00937AD1">
        <w:rPr>
          <w:rFonts w:ascii="Times New Roman" w:hAnsi="Times New Roman" w:cs="Times New Roman"/>
          <w:color w:val="000000"/>
          <w:sz w:val="24"/>
          <w:szCs w:val="24"/>
        </w:rPr>
        <w:t xml:space="preserve"> δυναμικά την παρουσία του </w:t>
      </w:r>
      <w:r>
        <w:rPr>
          <w:rFonts w:ascii="Times New Roman" w:hAnsi="Times New Roman" w:cs="Times New Roman"/>
          <w:color w:val="000000"/>
          <w:sz w:val="24"/>
          <w:szCs w:val="24"/>
        </w:rPr>
        <w:t>Δ</w:t>
      </w:r>
      <w:r w:rsidRPr="00937AD1">
        <w:rPr>
          <w:rFonts w:ascii="Times New Roman" w:hAnsi="Times New Roman" w:cs="Times New Roman"/>
          <w:color w:val="000000"/>
          <w:sz w:val="24"/>
          <w:szCs w:val="24"/>
        </w:rPr>
        <w:t xml:space="preserve">ημιουργού στην </w:t>
      </w:r>
      <w:r>
        <w:rPr>
          <w:rFonts w:ascii="Times New Roman" w:hAnsi="Times New Roman" w:cs="Times New Roman"/>
          <w:color w:val="000000"/>
          <w:sz w:val="24"/>
          <w:szCs w:val="24"/>
        </w:rPr>
        <w:t>Κ</w:t>
      </w:r>
      <w:r w:rsidRPr="00937AD1">
        <w:rPr>
          <w:rFonts w:ascii="Times New Roman" w:hAnsi="Times New Roman" w:cs="Times New Roman"/>
          <w:color w:val="000000"/>
          <w:sz w:val="24"/>
          <w:szCs w:val="24"/>
        </w:rPr>
        <w:t>τ</w:t>
      </w:r>
      <w:r>
        <w:rPr>
          <w:rFonts w:ascii="Times New Roman" w:hAnsi="Times New Roman" w:cs="Times New Roman"/>
          <w:color w:val="000000"/>
          <w:sz w:val="24"/>
          <w:szCs w:val="24"/>
        </w:rPr>
        <w:t>ί</w:t>
      </w:r>
      <w:r w:rsidRPr="00937AD1">
        <w:rPr>
          <w:rFonts w:ascii="Times New Roman" w:hAnsi="Times New Roman" w:cs="Times New Roman"/>
          <w:color w:val="000000"/>
          <w:sz w:val="24"/>
          <w:szCs w:val="24"/>
        </w:rPr>
        <w:t xml:space="preserve">ση και ταυτόχρονα </w:t>
      </w:r>
      <w:r>
        <w:rPr>
          <w:rFonts w:ascii="Times New Roman" w:hAnsi="Times New Roman" w:cs="Times New Roman"/>
          <w:color w:val="000000"/>
          <w:sz w:val="24"/>
          <w:szCs w:val="24"/>
        </w:rPr>
        <w:t>ερευνώντας</w:t>
      </w:r>
      <w:r w:rsidRPr="00937AD1">
        <w:rPr>
          <w:rFonts w:ascii="Times New Roman" w:hAnsi="Times New Roman" w:cs="Times New Roman"/>
          <w:color w:val="000000"/>
          <w:sz w:val="24"/>
          <w:szCs w:val="24"/>
        </w:rPr>
        <w:t xml:space="preserve"> με κριτικό τρόπο τη </w:t>
      </w:r>
      <w:r>
        <w:rPr>
          <w:rFonts w:ascii="Times New Roman" w:hAnsi="Times New Roman" w:cs="Times New Roman"/>
          <w:color w:val="000000"/>
          <w:sz w:val="24"/>
          <w:szCs w:val="24"/>
        </w:rPr>
        <w:t>Δ</w:t>
      </w:r>
      <w:r w:rsidRPr="00937AD1">
        <w:rPr>
          <w:rFonts w:ascii="Times New Roman" w:hAnsi="Times New Roman" w:cs="Times New Roman"/>
          <w:color w:val="000000"/>
          <w:sz w:val="24"/>
          <w:szCs w:val="24"/>
        </w:rPr>
        <w:t>ημιουργία ερμηνεύ</w:t>
      </w:r>
      <w:r>
        <w:rPr>
          <w:rFonts w:ascii="Times New Roman" w:hAnsi="Times New Roman" w:cs="Times New Roman"/>
          <w:color w:val="000000"/>
          <w:sz w:val="24"/>
          <w:szCs w:val="24"/>
        </w:rPr>
        <w:t>σ</w:t>
      </w:r>
      <w:r w:rsidRPr="00937AD1">
        <w:rPr>
          <w:rFonts w:ascii="Times New Roman" w:hAnsi="Times New Roman" w:cs="Times New Roman"/>
          <w:color w:val="000000"/>
          <w:sz w:val="24"/>
          <w:szCs w:val="24"/>
        </w:rPr>
        <w:t xml:space="preserve">ει ορθά </w:t>
      </w:r>
      <w:r>
        <w:rPr>
          <w:rFonts w:ascii="Times New Roman" w:hAnsi="Times New Roman" w:cs="Times New Roman"/>
          <w:color w:val="000000"/>
          <w:sz w:val="24"/>
          <w:szCs w:val="24"/>
        </w:rPr>
        <w:t>τον αγιασμό της</w:t>
      </w:r>
      <w:r w:rsidRPr="00937AD1">
        <w:rPr>
          <w:rFonts w:ascii="Times New Roman" w:hAnsi="Times New Roman" w:cs="Times New Roman"/>
          <w:color w:val="000000"/>
          <w:sz w:val="24"/>
          <w:szCs w:val="24"/>
        </w:rPr>
        <w:t xml:space="preserve"> ως μία πλήρη πραγμάτωσ</w:t>
      </w:r>
      <w:r w:rsidR="004E6A54">
        <w:rPr>
          <w:rFonts w:ascii="Times New Roman" w:hAnsi="Times New Roman" w:cs="Times New Roman"/>
          <w:color w:val="000000"/>
          <w:sz w:val="24"/>
          <w:szCs w:val="24"/>
        </w:rPr>
        <w:t>η</w:t>
      </w:r>
      <w:r>
        <w:rPr>
          <w:rFonts w:ascii="Times New Roman" w:hAnsi="Times New Roman" w:cs="Times New Roman"/>
          <w:color w:val="000000"/>
          <w:sz w:val="24"/>
          <w:szCs w:val="24"/>
        </w:rPr>
        <w:t>, ούσα</w:t>
      </w:r>
      <w:r w:rsidRPr="00937AD1">
        <w:rPr>
          <w:rFonts w:ascii="Times New Roman" w:hAnsi="Times New Roman" w:cs="Times New Roman"/>
          <w:color w:val="000000"/>
          <w:sz w:val="24"/>
          <w:szCs w:val="24"/>
        </w:rPr>
        <w:t xml:space="preserve"> κοινωνός </w:t>
      </w:r>
      <w:r>
        <w:rPr>
          <w:rFonts w:ascii="Times New Roman" w:hAnsi="Times New Roman" w:cs="Times New Roman"/>
          <w:color w:val="000000"/>
          <w:sz w:val="24"/>
          <w:szCs w:val="24"/>
        </w:rPr>
        <w:t>των</w:t>
      </w:r>
      <w:r w:rsidRPr="00937AD1">
        <w:rPr>
          <w:rFonts w:ascii="Times New Roman" w:hAnsi="Times New Roman" w:cs="Times New Roman"/>
          <w:color w:val="000000"/>
          <w:sz w:val="24"/>
          <w:szCs w:val="24"/>
        </w:rPr>
        <w:t xml:space="preserve"> ενεργειών του Θεού</w:t>
      </w:r>
      <w:r>
        <w:rPr>
          <w:rStyle w:val="a4"/>
          <w:rFonts w:ascii="Times New Roman" w:hAnsi="Times New Roman" w:cs="Times New Roman"/>
          <w:color w:val="000000"/>
          <w:sz w:val="24"/>
          <w:szCs w:val="24"/>
        </w:rPr>
        <w:footnoteReference w:id="365"/>
      </w:r>
      <w:r w:rsidRPr="00937AD1">
        <w:rPr>
          <w:rFonts w:ascii="Times New Roman" w:hAnsi="Times New Roman" w:cs="Times New Roman"/>
          <w:color w:val="000000"/>
          <w:sz w:val="24"/>
          <w:szCs w:val="24"/>
        </w:rPr>
        <w:t>. Διαφορετικά</w:t>
      </w:r>
      <w:r w:rsidR="00A31276">
        <w:rPr>
          <w:rFonts w:ascii="Times New Roman" w:hAnsi="Times New Roman" w:cs="Times New Roman"/>
          <w:color w:val="000000"/>
          <w:sz w:val="24"/>
          <w:szCs w:val="24"/>
        </w:rPr>
        <w:t>,</w:t>
      </w:r>
      <w:r w:rsidRPr="00937AD1">
        <w:rPr>
          <w:rFonts w:ascii="Times New Roman" w:hAnsi="Times New Roman" w:cs="Times New Roman"/>
          <w:color w:val="000000"/>
          <w:sz w:val="24"/>
          <w:szCs w:val="24"/>
        </w:rPr>
        <w:t xml:space="preserve"> ελλοχεύει ο κίνδυνος ο καθένας να περιπέσει σε μία </w:t>
      </w:r>
      <w:r>
        <w:rPr>
          <w:rFonts w:ascii="Times New Roman" w:hAnsi="Times New Roman" w:cs="Times New Roman"/>
          <w:color w:val="000000"/>
          <w:sz w:val="24"/>
          <w:szCs w:val="24"/>
        </w:rPr>
        <w:t>αναφορά</w:t>
      </w:r>
      <w:r w:rsidRPr="00937AD1">
        <w:rPr>
          <w:rFonts w:ascii="Times New Roman" w:hAnsi="Times New Roman" w:cs="Times New Roman"/>
          <w:color w:val="000000"/>
          <w:sz w:val="24"/>
          <w:szCs w:val="24"/>
        </w:rPr>
        <w:t xml:space="preserve"> της </w:t>
      </w:r>
      <w:r>
        <w:rPr>
          <w:rFonts w:ascii="Times New Roman" w:hAnsi="Times New Roman" w:cs="Times New Roman"/>
          <w:color w:val="000000"/>
          <w:sz w:val="24"/>
          <w:szCs w:val="24"/>
        </w:rPr>
        <w:t>Κτίσης,</w:t>
      </w:r>
      <w:r w:rsidRPr="00937AD1">
        <w:rPr>
          <w:rFonts w:ascii="Times New Roman" w:hAnsi="Times New Roman" w:cs="Times New Roman"/>
          <w:color w:val="000000"/>
          <w:sz w:val="24"/>
          <w:szCs w:val="24"/>
        </w:rPr>
        <w:t xml:space="preserve"> προσδίδοντ</w:t>
      </w:r>
      <w:r>
        <w:rPr>
          <w:rFonts w:ascii="Times New Roman" w:hAnsi="Times New Roman" w:cs="Times New Roman"/>
          <w:color w:val="000000"/>
          <w:sz w:val="24"/>
          <w:szCs w:val="24"/>
        </w:rPr>
        <w:t>ά</w:t>
      </w:r>
      <w:r w:rsidRPr="00937AD1">
        <w:rPr>
          <w:rFonts w:ascii="Times New Roman" w:hAnsi="Times New Roman" w:cs="Times New Roman"/>
          <w:color w:val="000000"/>
          <w:sz w:val="24"/>
          <w:szCs w:val="24"/>
        </w:rPr>
        <w:t>ς της απόλυτη αυταξία και αυτονομία, καταλήγοντας πολλ</w:t>
      </w:r>
      <w:r>
        <w:rPr>
          <w:rFonts w:ascii="Times New Roman" w:hAnsi="Times New Roman" w:cs="Times New Roman"/>
          <w:color w:val="000000"/>
          <w:sz w:val="24"/>
          <w:szCs w:val="24"/>
        </w:rPr>
        <w:t>έ</w:t>
      </w:r>
      <w:r w:rsidRPr="00937AD1">
        <w:rPr>
          <w:rFonts w:ascii="Times New Roman" w:hAnsi="Times New Roman" w:cs="Times New Roman"/>
          <w:color w:val="000000"/>
          <w:sz w:val="24"/>
          <w:szCs w:val="24"/>
        </w:rPr>
        <w:t>ς φορ</w:t>
      </w:r>
      <w:r>
        <w:rPr>
          <w:rFonts w:ascii="Times New Roman" w:hAnsi="Times New Roman" w:cs="Times New Roman"/>
          <w:color w:val="000000"/>
          <w:sz w:val="24"/>
          <w:szCs w:val="24"/>
        </w:rPr>
        <w:t>έ</w:t>
      </w:r>
      <w:r w:rsidRPr="00937AD1">
        <w:rPr>
          <w:rFonts w:ascii="Times New Roman" w:hAnsi="Times New Roman" w:cs="Times New Roman"/>
          <w:color w:val="000000"/>
          <w:sz w:val="24"/>
          <w:szCs w:val="24"/>
        </w:rPr>
        <w:t xml:space="preserve">ς, όπως εύστοχα παρατηρεί ο </w:t>
      </w:r>
      <w:r>
        <w:rPr>
          <w:rFonts w:ascii="Times New Roman" w:hAnsi="Times New Roman" w:cs="Times New Roman"/>
          <w:color w:val="000000"/>
          <w:sz w:val="24"/>
          <w:szCs w:val="24"/>
        </w:rPr>
        <w:t>Ν. Ν</w:t>
      </w:r>
      <w:r w:rsidRPr="00937AD1">
        <w:rPr>
          <w:rFonts w:ascii="Times New Roman" w:hAnsi="Times New Roman" w:cs="Times New Roman"/>
          <w:color w:val="000000"/>
          <w:sz w:val="24"/>
          <w:szCs w:val="24"/>
        </w:rPr>
        <w:t>ησιώτης, να λατρεύ</w:t>
      </w:r>
      <w:r>
        <w:rPr>
          <w:rFonts w:ascii="Times New Roman" w:hAnsi="Times New Roman" w:cs="Times New Roman"/>
          <w:color w:val="000000"/>
          <w:sz w:val="24"/>
          <w:szCs w:val="24"/>
        </w:rPr>
        <w:t>σ</w:t>
      </w:r>
      <w:r w:rsidRPr="00937AD1">
        <w:rPr>
          <w:rFonts w:ascii="Times New Roman" w:hAnsi="Times New Roman" w:cs="Times New Roman"/>
          <w:color w:val="000000"/>
          <w:sz w:val="24"/>
          <w:szCs w:val="24"/>
        </w:rPr>
        <w:t xml:space="preserve">ει την </w:t>
      </w:r>
      <w:r>
        <w:rPr>
          <w:rFonts w:ascii="Times New Roman" w:hAnsi="Times New Roman" w:cs="Times New Roman"/>
          <w:color w:val="000000"/>
          <w:sz w:val="24"/>
          <w:szCs w:val="24"/>
        </w:rPr>
        <w:t xml:space="preserve">Κτίση </w:t>
      </w:r>
      <w:r w:rsidRPr="00937AD1">
        <w:rPr>
          <w:rFonts w:ascii="Times New Roman" w:hAnsi="Times New Roman" w:cs="Times New Roman"/>
          <w:color w:val="000000"/>
          <w:sz w:val="24"/>
          <w:szCs w:val="24"/>
        </w:rPr>
        <w:t xml:space="preserve"> αντί του </w:t>
      </w:r>
      <w:r>
        <w:rPr>
          <w:rFonts w:ascii="Times New Roman" w:hAnsi="Times New Roman" w:cs="Times New Roman"/>
          <w:color w:val="000000"/>
          <w:sz w:val="24"/>
          <w:szCs w:val="24"/>
        </w:rPr>
        <w:t>Κ</w:t>
      </w:r>
      <w:r w:rsidRPr="00937AD1">
        <w:rPr>
          <w:rFonts w:ascii="Times New Roman" w:hAnsi="Times New Roman" w:cs="Times New Roman"/>
          <w:color w:val="000000"/>
          <w:sz w:val="24"/>
          <w:szCs w:val="24"/>
        </w:rPr>
        <w:t>τίσαντος</w:t>
      </w:r>
      <w:r>
        <w:rPr>
          <w:rStyle w:val="a4"/>
          <w:rFonts w:ascii="Times New Roman" w:hAnsi="Times New Roman" w:cs="Times New Roman"/>
          <w:color w:val="000000"/>
          <w:sz w:val="24"/>
          <w:szCs w:val="24"/>
        </w:rPr>
        <w:footnoteReference w:id="366"/>
      </w:r>
      <w:r w:rsidRPr="00937AD1">
        <w:rPr>
          <w:rFonts w:ascii="Times New Roman" w:hAnsi="Times New Roman" w:cs="Times New Roman"/>
          <w:color w:val="000000"/>
          <w:sz w:val="24"/>
          <w:szCs w:val="24"/>
        </w:rPr>
        <w:t>. Εν κατακλείδι</w:t>
      </w:r>
      <w:r w:rsidR="00A31276">
        <w:rPr>
          <w:rFonts w:ascii="Times New Roman" w:hAnsi="Times New Roman" w:cs="Times New Roman"/>
          <w:color w:val="000000"/>
          <w:sz w:val="24"/>
          <w:szCs w:val="24"/>
        </w:rPr>
        <w:t>,</w:t>
      </w:r>
      <w:r w:rsidRPr="00937AD1">
        <w:rPr>
          <w:rFonts w:ascii="Times New Roman" w:hAnsi="Times New Roman" w:cs="Times New Roman"/>
          <w:color w:val="000000"/>
          <w:sz w:val="24"/>
          <w:szCs w:val="24"/>
        </w:rPr>
        <w:t xml:space="preserve"> η ετερότητα του κτιστού </w:t>
      </w:r>
      <w:r>
        <w:rPr>
          <w:rFonts w:ascii="Times New Roman" w:hAnsi="Times New Roman" w:cs="Times New Roman"/>
          <w:color w:val="000000"/>
          <w:sz w:val="24"/>
          <w:szCs w:val="24"/>
        </w:rPr>
        <w:t>-</w:t>
      </w:r>
      <w:r w:rsidR="00A31276">
        <w:rPr>
          <w:rFonts w:ascii="Times New Roman" w:hAnsi="Times New Roman" w:cs="Times New Roman"/>
          <w:color w:val="000000"/>
          <w:sz w:val="24"/>
          <w:szCs w:val="24"/>
        </w:rPr>
        <w:t>μονίμως</w:t>
      </w:r>
      <w:r w:rsidRPr="00937AD1">
        <w:rPr>
          <w:rFonts w:ascii="Times New Roman" w:hAnsi="Times New Roman" w:cs="Times New Roman"/>
          <w:color w:val="000000"/>
          <w:sz w:val="24"/>
          <w:szCs w:val="24"/>
        </w:rPr>
        <w:t xml:space="preserve"> σε σχέση με το </w:t>
      </w:r>
      <w:r>
        <w:rPr>
          <w:rFonts w:ascii="Times New Roman" w:hAnsi="Times New Roman" w:cs="Times New Roman"/>
          <w:color w:val="000000"/>
          <w:sz w:val="24"/>
          <w:szCs w:val="24"/>
        </w:rPr>
        <w:t>Δ</w:t>
      </w:r>
      <w:r w:rsidRPr="00937AD1">
        <w:rPr>
          <w:rFonts w:ascii="Times New Roman" w:hAnsi="Times New Roman" w:cs="Times New Roman"/>
          <w:color w:val="000000"/>
          <w:sz w:val="24"/>
          <w:szCs w:val="24"/>
        </w:rPr>
        <w:t>ημιουργό Θεό</w:t>
      </w:r>
      <w:r>
        <w:rPr>
          <w:rFonts w:ascii="Times New Roman" w:hAnsi="Times New Roman" w:cs="Times New Roman"/>
          <w:color w:val="000000"/>
          <w:sz w:val="24"/>
          <w:szCs w:val="24"/>
        </w:rPr>
        <w:t>,</w:t>
      </w:r>
      <w:r w:rsidRPr="00937AD1">
        <w:rPr>
          <w:rFonts w:ascii="Times New Roman" w:hAnsi="Times New Roman" w:cs="Times New Roman"/>
          <w:color w:val="000000"/>
          <w:sz w:val="24"/>
          <w:szCs w:val="24"/>
        </w:rPr>
        <w:t xml:space="preserve"> παρόλες τις αρχές που διέπουν την </w:t>
      </w:r>
      <w:r>
        <w:rPr>
          <w:rFonts w:ascii="Times New Roman" w:hAnsi="Times New Roman" w:cs="Times New Roman"/>
          <w:color w:val="000000"/>
          <w:sz w:val="24"/>
          <w:szCs w:val="24"/>
        </w:rPr>
        <w:t>υλική</w:t>
      </w:r>
      <w:r w:rsidRPr="00937AD1">
        <w:rPr>
          <w:rFonts w:ascii="Times New Roman" w:hAnsi="Times New Roman" w:cs="Times New Roman"/>
          <w:color w:val="000000"/>
          <w:sz w:val="24"/>
          <w:szCs w:val="24"/>
        </w:rPr>
        <w:t xml:space="preserve"> τη </w:t>
      </w:r>
      <w:r>
        <w:rPr>
          <w:rFonts w:ascii="Times New Roman" w:hAnsi="Times New Roman" w:cs="Times New Roman"/>
          <w:color w:val="000000"/>
          <w:sz w:val="24"/>
          <w:szCs w:val="24"/>
        </w:rPr>
        <w:t>Δ</w:t>
      </w:r>
      <w:r w:rsidRPr="00937AD1">
        <w:rPr>
          <w:rFonts w:ascii="Times New Roman" w:hAnsi="Times New Roman" w:cs="Times New Roman"/>
          <w:color w:val="000000"/>
          <w:sz w:val="24"/>
          <w:szCs w:val="24"/>
        </w:rPr>
        <w:t xml:space="preserve">ημιουργία </w:t>
      </w:r>
      <w:r>
        <w:rPr>
          <w:rFonts w:ascii="Times New Roman" w:hAnsi="Times New Roman" w:cs="Times New Roman"/>
          <w:color w:val="000000"/>
          <w:sz w:val="24"/>
          <w:szCs w:val="24"/>
        </w:rPr>
        <w:t>(</w:t>
      </w:r>
      <w:r w:rsidRPr="00937AD1">
        <w:rPr>
          <w:rFonts w:ascii="Times New Roman" w:hAnsi="Times New Roman" w:cs="Times New Roman"/>
          <w:color w:val="000000"/>
          <w:sz w:val="24"/>
          <w:szCs w:val="24"/>
        </w:rPr>
        <w:t>αρχή</w:t>
      </w:r>
      <w:r>
        <w:rPr>
          <w:rFonts w:ascii="Times New Roman" w:hAnsi="Times New Roman" w:cs="Times New Roman"/>
          <w:color w:val="000000"/>
          <w:sz w:val="24"/>
          <w:szCs w:val="24"/>
        </w:rPr>
        <w:t xml:space="preserve">, </w:t>
      </w:r>
      <w:r w:rsidRPr="00937AD1">
        <w:rPr>
          <w:rFonts w:ascii="Times New Roman" w:hAnsi="Times New Roman" w:cs="Times New Roman"/>
          <w:color w:val="000000"/>
          <w:sz w:val="24"/>
          <w:szCs w:val="24"/>
        </w:rPr>
        <w:t>τέλος</w:t>
      </w:r>
      <w:r>
        <w:rPr>
          <w:rFonts w:ascii="Times New Roman" w:hAnsi="Times New Roman" w:cs="Times New Roman"/>
          <w:color w:val="000000"/>
          <w:sz w:val="24"/>
          <w:szCs w:val="24"/>
        </w:rPr>
        <w:t xml:space="preserve"> χώρος </w:t>
      </w:r>
      <w:r w:rsidR="004E6A54">
        <w:rPr>
          <w:rFonts w:ascii="Times New Roman" w:hAnsi="Times New Roman" w:cs="Times New Roman"/>
          <w:color w:val="000000"/>
          <w:sz w:val="24"/>
          <w:szCs w:val="24"/>
        </w:rPr>
        <w:t>κλπ.</w:t>
      </w:r>
      <w:r>
        <w:rPr>
          <w:rFonts w:ascii="Times New Roman" w:hAnsi="Times New Roman" w:cs="Times New Roman"/>
          <w:color w:val="000000"/>
          <w:sz w:val="24"/>
          <w:szCs w:val="24"/>
        </w:rPr>
        <w:t>)</w:t>
      </w:r>
      <w:r w:rsidRPr="00937AD1">
        <w:rPr>
          <w:rFonts w:ascii="Times New Roman" w:hAnsi="Times New Roman" w:cs="Times New Roman"/>
          <w:color w:val="000000"/>
          <w:sz w:val="24"/>
          <w:szCs w:val="24"/>
        </w:rPr>
        <w:t xml:space="preserve"> δύναται</w:t>
      </w:r>
      <w:r>
        <w:rPr>
          <w:rFonts w:ascii="Times New Roman" w:hAnsi="Times New Roman" w:cs="Times New Roman"/>
          <w:color w:val="000000"/>
          <w:sz w:val="24"/>
          <w:szCs w:val="24"/>
        </w:rPr>
        <w:t xml:space="preserve"> </w:t>
      </w:r>
      <w:r w:rsidRPr="00937AD1">
        <w:rPr>
          <w:rFonts w:ascii="Times New Roman" w:hAnsi="Times New Roman" w:cs="Times New Roman"/>
          <w:color w:val="000000"/>
          <w:sz w:val="24"/>
          <w:szCs w:val="24"/>
        </w:rPr>
        <w:t>όχι να γεφυρωθεί</w:t>
      </w:r>
      <w:r w:rsidR="00A31276">
        <w:rPr>
          <w:rFonts w:ascii="Times New Roman" w:hAnsi="Times New Roman" w:cs="Times New Roman"/>
          <w:color w:val="000000"/>
          <w:sz w:val="24"/>
          <w:szCs w:val="24"/>
        </w:rPr>
        <w:t xml:space="preserve"> - </w:t>
      </w:r>
      <w:r w:rsidRPr="00937AD1">
        <w:rPr>
          <w:rFonts w:ascii="Times New Roman" w:hAnsi="Times New Roman" w:cs="Times New Roman"/>
          <w:color w:val="000000"/>
          <w:sz w:val="24"/>
          <w:szCs w:val="24"/>
        </w:rPr>
        <w:t>κάτι τέτοιο θα συνιστούσε ένα είδος πανθεϊσμού</w:t>
      </w:r>
      <w:r w:rsidR="00A31276">
        <w:rPr>
          <w:rFonts w:ascii="Times New Roman" w:hAnsi="Times New Roman" w:cs="Times New Roman"/>
          <w:color w:val="000000"/>
          <w:sz w:val="24"/>
          <w:szCs w:val="24"/>
        </w:rPr>
        <w:t>-</w:t>
      </w:r>
      <w:r w:rsidRPr="00937AD1">
        <w:rPr>
          <w:rFonts w:ascii="Times New Roman" w:hAnsi="Times New Roman" w:cs="Times New Roman"/>
          <w:color w:val="000000"/>
          <w:sz w:val="24"/>
          <w:szCs w:val="24"/>
        </w:rPr>
        <w:t xml:space="preserve"> αλλά να </w:t>
      </w:r>
      <w:r>
        <w:rPr>
          <w:rFonts w:ascii="Times New Roman" w:hAnsi="Times New Roman" w:cs="Times New Roman"/>
          <w:color w:val="000000"/>
          <w:sz w:val="24"/>
          <w:szCs w:val="24"/>
        </w:rPr>
        <w:t>ιεροποιηθεί</w:t>
      </w:r>
      <w:r w:rsidRPr="00937AD1">
        <w:rPr>
          <w:rFonts w:ascii="Times New Roman" w:hAnsi="Times New Roman" w:cs="Times New Roman"/>
          <w:color w:val="000000"/>
          <w:sz w:val="24"/>
          <w:szCs w:val="24"/>
        </w:rPr>
        <w:t xml:space="preserve"> με τη συμβολή του </w:t>
      </w:r>
      <w:r>
        <w:rPr>
          <w:rFonts w:ascii="Times New Roman" w:hAnsi="Times New Roman" w:cs="Times New Roman"/>
          <w:color w:val="000000"/>
          <w:sz w:val="24"/>
          <w:szCs w:val="24"/>
        </w:rPr>
        <w:t xml:space="preserve">εκκλησιαστικού </w:t>
      </w:r>
      <w:r w:rsidRPr="00937AD1">
        <w:rPr>
          <w:rFonts w:ascii="Times New Roman" w:hAnsi="Times New Roman" w:cs="Times New Roman"/>
          <w:color w:val="000000"/>
          <w:sz w:val="24"/>
          <w:szCs w:val="24"/>
        </w:rPr>
        <w:t>ανθρώπου σε μ</w:t>
      </w:r>
      <w:r w:rsidR="00A31276">
        <w:rPr>
          <w:rFonts w:ascii="Times New Roman" w:hAnsi="Times New Roman" w:cs="Times New Roman"/>
          <w:color w:val="000000"/>
          <w:sz w:val="24"/>
          <w:szCs w:val="24"/>
        </w:rPr>
        <w:t>ί</w:t>
      </w:r>
      <w:r w:rsidRPr="00937AD1">
        <w:rPr>
          <w:rFonts w:ascii="Times New Roman" w:hAnsi="Times New Roman" w:cs="Times New Roman"/>
          <w:color w:val="000000"/>
          <w:sz w:val="24"/>
          <w:szCs w:val="24"/>
        </w:rPr>
        <w:t>α διαρκή αναφορά του τελευταίου</w:t>
      </w:r>
      <w:r>
        <w:rPr>
          <w:rFonts w:ascii="Times New Roman" w:hAnsi="Times New Roman" w:cs="Times New Roman"/>
          <w:color w:val="000000"/>
          <w:sz w:val="24"/>
          <w:szCs w:val="24"/>
        </w:rPr>
        <w:t>,</w:t>
      </w:r>
      <w:r w:rsidRPr="00937AD1">
        <w:rPr>
          <w:rFonts w:ascii="Times New Roman" w:hAnsi="Times New Roman" w:cs="Times New Roman"/>
          <w:color w:val="000000"/>
          <w:sz w:val="24"/>
          <w:szCs w:val="24"/>
        </w:rPr>
        <w:t xml:space="preserve"> ως </w:t>
      </w:r>
      <w:r>
        <w:rPr>
          <w:rFonts w:ascii="Times New Roman" w:hAnsi="Times New Roman" w:cs="Times New Roman"/>
          <w:color w:val="000000"/>
          <w:sz w:val="24"/>
          <w:szCs w:val="24"/>
        </w:rPr>
        <w:t>ιερέα της Κτίσης,</w:t>
      </w:r>
      <w:r w:rsidRPr="00937AD1">
        <w:rPr>
          <w:rFonts w:ascii="Times New Roman" w:hAnsi="Times New Roman" w:cs="Times New Roman"/>
          <w:color w:val="000000"/>
          <w:sz w:val="24"/>
          <w:szCs w:val="24"/>
        </w:rPr>
        <w:t xml:space="preserve"> προς το</w:t>
      </w:r>
      <w:r w:rsidR="00A31276">
        <w:rPr>
          <w:rFonts w:ascii="Times New Roman" w:hAnsi="Times New Roman" w:cs="Times New Roman"/>
          <w:color w:val="000000"/>
          <w:sz w:val="24"/>
          <w:szCs w:val="24"/>
        </w:rPr>
        <w:t>ν</w:t>
      </w:r>
      <w:r w:rsidRPr="00937AD1">
        <w:rPr>
          <w:rFonts w:ascii="Times New Roman" w:hAnsi="Times New Roman" w:cs="Times New Roman"/>
          <w:color w:val="000000"/>
          <w:sz w:val="24"/>
          <w:szCs w:val="24"/>
        </w:rPr>
        <w:t xml:space="preserve"> Θεό</w:t>
      </w:r>
      <w:r>
        <w:rPr>
          <w:rStyle w:val="a4"/>
          <w:rFonts w:ascii="Times New Roman" w:hAnsi="Times New Roman" w:cs="Times New Roman"/>
          <w:color w:val="000000"/>
          <w:sz w:val="24"/>
          <w:szCs w:val="24"/>
        </w:rPr>
        <w:footnoteReference w:id="367"/>
      </w:r>
      <w:r>
        <w:rPr>
          <w:rFonts w:ascii="Times New Roman" w:hAnsi="Times New Roman" w:cs="Times New Roman"/>
          <w:color w:val="000000"/>
          <w:sz w:val="24"/>
          <w:szCs w:val="24"/>
        </w:rPr>
        <w:t>.</w:t>
      </w:r>
      <w:r w:rsidRPr="00937AD1">
        <w:rPr>
          <w:rFonts w:ascii="Times New Roman" w:hAnsi="Times New Roman" w:cs="Times New Roman"/>
          <w:color w:val="000000"/>
          <w:sz w:val="24"/>
          <w:szCs w:val="24"/>
        </w:rPr>
        <w:t xml:space="preserve">    </w:t>
      </w:r>
    </w:p>
    <w:p w:rsidR="000E287D" w:rsidRDefault="001D646C" w:rsidP="00D305C0">
      <w:pPr>
        <w:spacing w:after="0" w:line="360" w:lineRule="auto"/>
        <w:ind w:firstLine="720"/>
        <w:jc w:val="both"/>
        <w:rPr>
          <w:rFonts w:ascii="Times New Roman" w:hAnsi="Times New Roman" w:cs="Times New Roman"/>
          <w:color w:val="000000"/>
          <w:sz w:val="24"/>
          <w:szCs w:val="24"/>
        </w:rPr>
      </w:pPr>
      <w:r w:rsidRPr="001D646C">
        <w:rPr>
          <w:rFonts w:ascii="Times New Roman" w:hAnsi="Times New Roman" w:cs="Times New Roman"/>
          <w:color w:val="000000"/>
          <w:sz w:val="24"/>
          <w:szCs w:val="24"/>
        </w:rPr>
        <w:t xml:space="preserve">Από τα προαναφερθέντα κατέστη φανερή η ανάγκη η εκκλησιαστική ταυτότητα, ως οντολογική </w:t>
      </w:r>
      <w:r>
        <w:rPr>
          <w:rFonts w:ascii="Times New Roman" w:hAnsi="Times New Roman" w:cs="Times New Roman"/>
          <w:color w:val="000000"/>
          <w:sz w:val="24"/>
          <w:szCs w:val="24"/>
        </w:rPr>
        <w:t>σήμανση</w:t>
      </w:r>
      <w:r w:rsidRPr="001D646C">
        <w:rPr>
          <w:rFonts w:ascii="Times New Roman" w:hAnsi="Times New Roman" w:cs="Times New Roman"/>
          <w:color w:val="000000"/>
          <w:sz w:val="24"/>
          <w:szCs w:val="24"/>
        </w:rPr>
        <w:t xml:space="preserve"> του </w:t>
      </w:r>
      <w:r>
        <w:rPr>
          <w:rFonts w:ascii="Times New Roman" w:hAnsi="Times New Roman" w:cs="Times New Roman"/>
          <w:color w:val="000000"/>
          <w:sz w:val="24"/>
          <w:szCs w:val="24"/>
        </w:rPr>
        <w:t>χριστιανικού</w:t>
      </w:r>
      <w:r w:rsidRPr="001D646C">
        <w:rPr>
          <w:rFonts w:ascii="Times New Roman" w:hAnsi="Times New Roman" w:cs="Times New Roman"/>
          <w:color w:val="000000"/>
          <w:sz w:val="24"/>
          <w:szCs w:val="24"/>
        </w:rPr>
        <w:t xml:space="preserve"> προσώπου, να κινητοποιεί τις πολλαπλές δυνατότητ</w:t>
      </w:r>
      <w:r>
        <w:rPr>
          <w:rFonts w:ascii="Times New Roman" w:hAnsi="Times New Roman" w:cs="Times New Roman"/>
          <w:color w:val="000000"/>
          <w:sz w:val="24"/>
          <w:szCs w:val="24"/>
        </w:rPr>
        <w:t>έ</w:t>
      </w:r>
      <w:r w:rsidRPr="001D646C">
        <w:rPr>
          <w:rFonts w:ascii="Times New Roman" w:hAnsi="Times New Roman" w:cs="Times New Roman"/>
          <w:color w:val="000000"/>
          <w:sz w:val="24"/>
          <w:szCs w:val="24"/>
        </w:rPr>
        <w:t xml:space="preserve">ς </w:t>
      </w:r>
      <w:r w:rsidR="00A31276">
        <w:rPr>
          <w:rFonts w:ascii="Times New Roman" w:hAnsi="Times New Roman" w:cs="Times New Roman"/>
          <w:color w:val="000000"/>
          <w:sz w:val="24"/>
          <w:szCs w:val="24"/>
        </w:rPr>
        <w:t>της,</w:t>
      </w:r>
      <w:r w:rsidRPr="001D64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αφενός </w:t>
      </w:r>
      <w:r w:rsidRPr="001D646C">
        <w:rPr>
          <w:rFonts w:ascii="Times New Roman" w:hAnsi="Times New Roman" w:cs="Times New Roman"/>
          <w:color w:val="000000"/>
          <w:sz w:val="24"/>
          <w:szCs w:val="24"/>
        </w:rPr>
        <w:t>να συνδιαλέγεται με ό</w:t>
      </w:r>
      <w:r>
        <w:rPr>
          <w:rFonts w:ascii="Times New Roman" w:hAnsi="Times New Roman" w:cs="Times New Roman"/>
          <w:color w:val="000000"/>
          <w:sz w:val="24"/>
          <w:szCs w:val="24"/>
        </w:rPr>
        <w:t xml:space="preserve">, </w:t>
      </w:r>
      <w:r w:rsidRPr="001D646C">
        <w:rPr>
          <w:rFonts w:ascii="Times New Roman" w:hAnsi="Times New Roman" w:cs="Times New Roman"/>
          <w:color w:val="000000"/>
          <w:sz w:val="24"/>
          <w:szCs w:val="24"/>
        </w:rPr>
        <w:t xml:space="preserve">τι θεωρείται </w:t>
      </w:r>
      <w:r>
        <w:rPr>
          <w:rFonts w:ascii="Times New Roman" w:hAnsi="Times New Roman" w:cs="Times New Roman"/>
          <w:color w:val="000000"/>
          <w:sz w:val="24"/>
          <w:szCs w:val="24"/>
        </w:rPr>
        <w:t>έτερο</w:t>
      </w:r>
      <w:r w:rsidRPr="001D646C">
        <w:rPr>
          <w:rFonts w:ascii="Times New Roman" w:hAnsi="Times New Roman" w:cs="Times New Roman"/>
          <w:color w:val="000000"/>
          <w:sz w:val="24"/>
          <w:szCs w:val="24"/>
        </w:rPr>
        <w:t xml:space="preserve"> αυτής και αφετέρου να μεταμορφώνει κάθε τι που ταλανίζει την ενότητα και την ειρηνική συνύπαρξη</w:t>
      </w:r>
      <w:r>
        <w:rPr>
          <w:rFonts w:ascii="Times New Roman" w:hAnsi="Times New Roman" w:cs="Times New Roman"/>
          <w:color w:val="000000"/>
          <w:sz w:val="24"/>
          <w:szCs w:val="24"/>
        </w:rPr>
        <w:t xml:space="preserve"> </w:t>
      </w:r>
      <w:r w:rsidRPr="001D646C">
        <w:rPr>
          <w:rFonts w:ascii="Times New Roman" w:hAnsi="Times New Roman" w:cs="Times New Roman"/>
          <w:color w:val="000000"/>
          <w:sz w:val="24"/>
          <w:szCs w:val="24"/>
        </w:rPr>
        <w:t xml:space="preserve">των δημιουργημάτων του Θεού. Αυτή η </w:t>
      </w:r>
      <w:r w:rsidR="008E4369">
        <w:rPr>
          <w:rFonts w:ascii="Times New Roman" w:hAnsi="Times New Roman" w:cs="Times New Roman"/>
          <w:color w:val="000000"/>
          <w:sz w:val="24"/>
          <w:szCs w:val="24"/>
        </w:rPr>
        <w:t xml:space="preserve">εσωτερική </w:t>
      </w:r>
      <w:r w:rsidRPr="001D646C">
        <w:rPr>
          <w:rFonts w:ascii="Times New Roman" w:hAnsi="Times New Roman" w:cs="Times New Roman"/>
          <w:color w:val="000000"/>
          <w:sz w:val="24"/>
          <w:szCs w:val="24"/>
        </w:rPr>
        <w:t>παρακαταθήκη</w:t>
      </w:r>
      <w:r>
        <w:rPr>
          <w:rFonts w:ascii="Times New Roman" w:hAnsi="Times New Roman" w:cs="Times New Roman"/>
          <w:color w:val="000000"/>
          <w:sz w:val="24"/>
          <w:szCs w:val="24"/>
        </w:rPr>
        <w:t xml:space="preserve"> </w:t>
      </w:r>
      <w:r w:rsidRPr="001D646C">
        <w:rPr>
          <w:rFonts w:ascii="Times New Roman" w:hAnsi="Times New Roman" w:cs="Times New Roman"/>
          <w:color w:val="000000"/>
          <w:sz w:val="24"/>
          <w:szCs w:val="24"/>
        </w:rPr>
        <w:t xml:space="preserve"> είναι η σημαντικότερη προδιαγραφή της </w:t>
      </w:r>
      <w:r w:rsidR="001A3660">
        <w:rPr>
          <w:rFonts w:ascii="Times New Roman" w:hAnsi="Times New Roman" w:cs="Times New Roman"/>
          <w:color w:val="000000"/>
          <w:sz w:val="24"/>
          <w:szCs w:val="24"/>
        </w:rPr>
        <w:t>αναγγελλόμενης</w:t>
      </w:r>
      <w:r>
        <w:rPr>
          <w:rFonts w:ascii="Times New Roman" w:hAnsi="Times New Roman" w:cs="Times New Roman"/>
          <w:color w:val="000000"/>
          <w:sz w:val="24"/>
          <w:szCs w:val="24"/>
        </w:rPr>
        <w:t xml:space="preserve"> Β</w:t>
      </w:r>
      <w:r w:rsidRPr="001D646C">
        <w:rPr>
          <w:rFonts w:ascii="Times New Roman" w:hAnsi="Times New Roman" w:cs="Times New Roman"/>
          <w:color w:val="000000"/>
          <w:sz w:val="24"/>
          <w:szCs w:val="24"/>
        </w:rPr>
        <w:t>ασιλείας του Θεού</w:t>
      </w:r>
      <w:r>
        <w:rPr>
          <w:rStyle w:val="a4"/>
          <w:rFonts w:ascii="Times New Roman" w:hAnsi="Times New Roman" w:cs="Times New Roman"/>
          <w:color w:val="000000"/>
          <w:sz w:val="24"/>
          <w:szCs w:val="24"/>
        </w:rPr>
        <w:footnoteReference w:id="368"/>
      </w:r>
      <w:r>
        <w:rPr>
          <w:rFonts w:ascii="Times New Roman" w:hAnsi="Times New Roman" w:cs="Times New Roman"/>
          <w:color w:val="000000"/>
          <w:sz w:val="24"/>
          <w:szCs w:val="24"/>
        </w:rPr>
        <w:t>.</w:t>
      </w:r>
      <w:r w:rsidRPr="001D646C">
        <w:rPr>
          <w:rFonts w:ascii="Times New Roman" w:hAnsi="Times New Roman" w:cs="Times New Roman"/>
          <w:color w:val="000000"/>
          <w:sz w:val="24"/>
          <w:szCs w:val="24"/>
        </w:rPr>
        <w:t xml:space="preserve"> </w:t>
      </w:r>
    </w:p>
    <w:p w:rsidR="00265148" w:rsidRPr="00265148" w:rsidRDefault="00265148" w:rsidP="00D305C0">
      <w:pPr>
        <w:spacing w:after="0" w:line="360" w:lineRule="auto"/>
        <w:ind w:firstLine="720"/>
        <w:jc w:val="both"/>
        <w:rPr>
          <w:rFonts w:ascii="Times New Roman" w:hAnsi="Times New Roman" w:cs="Times New Roman"/>
          <w:color w:val="000000"/>
          <w:sz w:val="24"/>
          <w:szCs w:val="24"/>
        </w:rPr>
      </w:pPr>
    </w:p>
    <w:p w:rsidR="00BA0491" w:rsidRDefault="00BA0491" w:rsidP="00D305C0">
      <w:pPr>
        <w:rPr>
          <w:rFonts w:ascii="Times New Roman" w:hAnsi="Times New Roman" w:cs="Times New Roman"/>
          <w:b/>
          <w:iCs/>
          <w:sz w:val="32"/>
          <w:szCs w:val="32"/>
        </w:rPr>
      </w:pPr>
    </w:p>
    <w:p w:rsidR="00BA0491" w:rsidRDefault="00BA0491" w:rsidP="00D305C0">
      <w:pPr>
        <w:rPr>
          <w:rFonts w:ascii="Times New Roman" w:hAnsi="Times New Roman" w:cs="Times New Roman"/>
          <w:b/>
          <w:iCs/>
          <w:sz w:val="32"/>
          <w:szCs w:val="32"/>
        </w:rPr>
      </w:pPr>
    </w:p>
    <w:p w:rsidR="00BA0491" w:rsidRDefault="00BA0491" w:rsidP="00D305C0">
      <w:pPr>
        <w:rPr>
          <w:rFonts w:ascii="Times New Roman" w:hAnsi="Times New Roman" w:cs="Times New Roman"/>
          <w:b/>
          <w:iCs/>
          <w:sz w:val="32"/>
          <w:szCs w:val="32"/>
        </w:rPr>
      </w:pPr>
    </w:p>
    <w:p w:rsidR="00BA0491" w:rsidRDefault="00BA0491" w:rsidP="00D305C0">
      <w:pPr>
        <w:rPr>
          <w:rFonts w:ascii="Times New Roman" w:hAnsi="Times New Roman" w:cs="Times New Roman"/>
          <w:b/>
          <w:iCs/>
          <w:sz w:val="32"/>
          <w:szCs w:val="32"/>
        </w:rPr>
      </w:pPr>
    </w:p>
    <w:p w:rsidR="00BA0491" w:rsidRDefault="00BA0491" w:rsidP="00D305C0">
      <w:pPr>
        <w:rPr>
          <w:rFonts w:ascii="Times New Roman" w:hAnsi="Times New Roman" w:cs="Times New Roman"/>
          <w:b/>
          <w:iCs/>
          <w:sz w:val="32"/>
          <w:szCs w:val="32"/>
        </w:rPr>
      </w:pPr>
    </w:p>
    <w:p w:rsidR="00BA0491" w:rsidRDefault="00BA0491" w:rsidP="00D305C0">
      <w:pPr>
        <w:rPr>
          <w:rFonts w:ascii="Times New Roman" w:hAnsi="Times New Roman" w:cs="Times New Roman"/>
          <w:b/>
          <w:iCs/>
          <w:sz w:val="32"/>
          <w:szCs w:val="32"/>
        </w:rPr>
      </w:pPr>
    </w:p>
    <w:p w:rsidR="00BA0491" w:rsidRDefault="00BA0491" w:rsidP="00D305C0">
      <w:pPr>
        <w:rPr>
          <w:rFonts w:ascii="Times New Roman" w:hAnsi="Times New Roman" w:cs="Times New Roman"/>
          <w:b/>
          <w:iCs/>
          <w:sz w:val="32"/>
          <w:szCs w:val="32"/>
        </w:rPr>
      </w:pPr>
    </w:p>
    <w:p w:rsidR="002A0ABC" w:rsidRDefault="002A0ABC" w:rsidP="00D305C0">
      <w:pPr>
        <w:rPr>
          <w:rFonts w:ascii="Times New Roman" w:hAnsi="Times New Roman" w:cs="Times New Roman"/>
          <w:b/>
          <w:iCs/>
          <w:sz w:val="32"/>
          <w:szCs w:val="32"/>
        </w:rPr>
      </w:pPr>
    </w:p>
    <w:p w:rsidR="001A3660" w:rsidRPr="00265148" w:rsidRDefault="004425F4" w:rsidP="00D305C0">
      <w:pPr>
        <w:rPr>
          <w:rFonts w:ascii="Times New Roman" w:hAnsi="Times New Roman" w:cs="Times New Roman"/>
          <w:b/>
          <w:sz w:val="32"/>
          <w:szCs w:val="32"/>
        </w:rPr>
      </w:pPr>
      <w:r w:rsidRPr="00265148">
        <w:rPr>
          <w:rFonts w:ascii="Times New Roman" w:hAnsi="Times New Roman" w:cs="Times New Roman"/>
          <w:b/>
          <w:iCs/>
          <w:sz w:val="32"/>
          <w:szCs w:val="32"/>
        </w:rPr>
        <w:t xml:space="preserve">ΚΕΦΑΛΑΙΟ </w:t>
      </w:r>
      <w:r w:rsidR="001A3660" w:rsidRPr="00265148">
        <w:rPr>
          <w:rFonts w:ascii="Times New Roman" w:hAnsi="Times New Roman" w:cs="Times New Roman"/>
          <w:b/>
          <w:iCs/>
          <w:sz w:val="32"/>
          <w:szCs w:val="32"/>
        </w:rPr>
        <w:t>Ε</w:t>
      </w:r>
      <w:r w:rsidRPr="00265148">
        <w:rPr>
          <w:rFonts w:ascii="Times New Roman" w:hAnsi="Times New Roman" w:cs="Times New Roman"/>
          <w:b/>
          <w:iCs/>
          <w:sz w:val="32"/>
          <w:szCs w:val="32"/>
        </w:rPr>
        <w:t>΄</w:t>
      </w:r>
      <w:r w:rsidR="001A3660" w:rsidRPr="00265148">
        <w:rPr>
          <w:rFonts w:ascii="Times New Roman" w:hAnsi="Times New Roman" w:cs="Times New Roman"/>
          <w:b/>
          <w:iCs/>
          <w:sz w:val="32"/>
          <w:szCs w:val="32"/>
        </w:rPr>
        <w:t xml:space="preserve">. </w:t>
      </w:r>
      <w:r w:rsidR="001A3660" w:rsidRPr="00265148">
        <w:rPr>
          <w:rFonts w:ascii="Times New Roman" w:hAnsi="Times New Roman" w:cs="Times New Roman"/>
          <w:b/>
          <w:sz w:val="32"/>
          <w:szCs w:val="32"/>
        </w:rPr>
        <w:t>Συγκριτική θεώρηση της ευδαιμονίας και της μακαριότητας</w:t>
      </w:r>
    </w:p>
    <w:p w:rsidR="001A3660" w:rsidRPr="00265148" w:rsidRDefault="001A3660" w:rsidP="00D305C0">
      <w:pPr>
        <w:autoSpaceDE w:val="0"/>
        <w:autoSpaceDN w:val="0"/>
        <w:adjustRightInd w:val="0"/>
        <w:spacing w:after="160" w:line="360" w:lineRule="auto"/>
        <w:rPr>
          <w:rFonts w:ascii="Times New Roman" w:hAnsi="Times New Roman" w:cs="Times New Roman"/>
          <w:b/>
          <w:bCs/>
          <w:iCs/>
          <w:sz w:val="28"/>
          <w:szCs w:val="28"/>
        </w:rPr>
      </w:pPr>
      <w:r w:rsidRPr="00265148">
        <w:rPr>
          <w:rFonts w:ascii="Times New Roman" w:hAnsi="Times New Roman" w:cs="Times New Roman"/>
          <w:b/>
          <w:bCs/>
          <w:iCs/>
          <w:sz w:val="28"/>
          <w:szCs w:val="28"/>
        </w:rPr>
        <w:t xml:space="preserve">ε.1. Αριστοτελική μεσότητα και </w:t>
      </w:r>
      <w:r w:rsidR="009F402D">
        <w:rPr>
          <w:rFonts w:ascii="Times New Roman" w:hAnsi="Times New Roman" w:cs="Times New Roman"/>
          <w:b/>
          <w:bCs/>
          <w:iCs/>
          <w:sz w:val="28"/>
          <w:szCs w:val="28"/>
        </w:rPr>
        <w:t xml:space="preserve">το </w:t>
      </w:r>
      <w:r w:rsidRPr="00265148">
        <w:rPr>
          <w:rFonts w:ascii="Times New Roman" w:hAnsi="Times New Roman" w:cs="Times New Roman"/>
          <w:b/>
          <w:bCs/>
          <w:iCs/>
          <w:sz w:val="28"/>
          <w:szCs w:val="28"/>
        </w:rPr>
        <w:t>χριστιανικό «μέτρο».</w:t>
      </w:r>
    </w:p>
    <w:p w:rsidR="001A3660" w:rsidRDefault="001A3660"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Η </w:t>
      </w:r>
      <w:r w:rsidRPr="001A3660">
        <w:rPr>
          <w:rFonts w:ascii="Times New Roman" w:hAnsi="Times New Roman" w:cs="Times New Roman"/>
          <w:color w:val="000000"/>
          <w:sz w:val="24"/>
          <w:szCs w:val="24"/>
        </w:rPr>
        <w:t>απόπειρα συγκριτικ</w:t>
      </w:r>
      <w:r>
        <w:rPr>
          <w:rFonts w:ascii="Times New Roman" w:hAnsi="Times New Roman" w:cs="Times New Roman"/>
          <w:color w:val="000000"/>
          <w:sz w:val="24"/>
          <w:szCs w:val="24"/>
        </w:rPr>
        <w:t>ή</w:t>
      </w:r>
      <w:r w:rsidRPr="001A3660">
        <w:rPr>
          <w:rFonts w:ascii="Times New Roman" w:hAnsi="Times New Roman" w:cs="Times New Roman"/>
          <w:color w:val="000000"/>
          <w:sz w:val="24"/>
          <w:szCs w:val="24"/>
        </w:rPr>
        <w:t>ς αποτ</w:t>
      </w:r>
      <w:r>
        <w:rPr>
          <w:rFonts w:ascii="Times New Roman" w:hAnsi="Times New Roman" w:cs="Times New Roman"/>
          <w:color w:val="000000"/>
          <w:sz w:val="24"/>
          <w:szCs w:val="24"/>
        </w:rPr>
        <w:t>ίμησης</w:t>
      </w:r>
      <w:r w:rsidRPr="001A3660">
        <w:rPr>
          <w:rFonts w:ascii="Times New Roman" w:hAnsi="Times New Roman" w:cs="Times New Roman"/>
          <w:color w:val="000000"/>
          <w:sz w:val="24"/>
          <w:szCs w:val="24"/>
        </w:rPr>
        <w:t xml:space="preserve"> της αριστοτελικής ευδαιμονίας και της χριστιανικής μακαριότητας θα επικεντρωθεί σε ορισμένους θεμελιώδεις όρους των δύο μερών όχι τόσο στην ανάδειξη των διαφορών, αλλά </w:t>
      </w:r>
      <w:r w:rsidR="00E3469C">
        <w:rPr>
          <w:rFonts w:ascii="Times New Roman" w:hAnsi="Times New Roman" w:cs="Times New Roman"/>
          <w:color w:val="000000"/>
          <w:sz w:val="24"/>
          <w:szCs w:val="24"/>
        </w:rPr>
        <w:t>κυρίως</w:t>
      </w:r>
      <w:r w:rsidRPr="001A3660">
        <w:rPr>
          <w:rFonts w:ascii="Times New Roman" w:hAnsi="Times New Roman" w:cs="Times New Roman"/>
          <w:color w:val="000000"/>
          <w:sz w:val="24"/>
          <w:szCs w:val="24"/>
        </w:rPr>
        <w:t xml:space="preserve"> στην ερμηνευτική προσέγγιση της τελειότητας, της οποίας τα κριτήρια επιδέχονται ηθικές, πολιτικές και θεολογικές </w:t>
      </w:r>
      <w:r>
        <w:rPr>
          <w:rFonts w:ascii="Times New Roman" w:hAnsi="Times New Roman" w:cs="Times New Roman"/>
          <w:color w:val="000000"/>
          <w:sz w:val="24"/>
          <w:szCs w:val="24"/>
        </w:rPr>
        <w:t>θεωρήσεις ανάλογες</w:t>
      </w:r>
      <w:r w:rsidRPr="001A3660">
        <w:rPr>
          <w:rFonts w:ascii="Times New Roman" w:hAnsi="Times New Roman" w:cs="Times New Roman"/>
          <w:color w:val="000000"/>
          <w:sz w:val="24"/>
          <w:szCs w:val="24"/>
        </w:rPr>
        <w:t xml:space="preserve">, συνήθως, με την αφετηρία του </w:t>
      </w:r>
      <w:r>
        <w:rPr>
          <w:rFonts w:ascii="Times New Roman" w:hAnsi="Times New Roman" w:cs="Times New Roman"/>
          <w:color w:val="000000"/>
          <w:sz w:val="24"/>
          <w:szCs w:val="24"/>
        </w:rPr>
        <w:t>ερμηνεύοντος</w:t>
      </w:r>
      <w:r w:rsidRPr="001A3660">
        <w:rPr>
          <w:rFonts w:ascii="Times New Roman" w:hAnsi="Times New Roman" w:cs="Times New Roman"/>
          <w:color w:val="000000"/>
          <w:sz w:val="24"/>
          <w:szCs w:val="24"/>
        </w:rPr>
        <w:t xml:space="preserve"> και την ανάγκη καθοριστικών απαντήσεων σε βασικά ζητήματα του ανθρώπινου βίου, ατομικού και συλλογικού</w:t>
      </w:r>
      <w:r>
        <w:rPr>
          <w:rFonts w:ascii="Times New Roman" w:hAnsi="Times New Roman" w:cs="Times New Roman"/>
          <w:color w:val="000000"/>
          <w:sz w:val="24"/>
          <w:szCs w:val="24"/>
        </w:rPr>
        <w:t>.</w:t>
      </w:r>
    </w:p>
    <w:p w:rsidR="00BA5583" w:rsidRDefault="00BA6C4E" w:rsidP="00D305C0">
      <w:pPr>
        <w:spacing w:after="0" w:line="360" w:lineRule="auto"/>
        <w:ind w:firstLine="720"/>
        <w:jc w:val="both"/>
        <w:rPr>
          <w:rFonts w:ascii="Times New Roman" w:hAnsi="Times New Roman" w:cs="Times New Roman"/>
          <w:color w:val="000000"/>
          <w:sz w:val="24"/>
          <w:szCs w:val="24"/>
        </w:rPr>
      </w:pPr>
      <w:r w:rsidRPr="00BA6C4E">
        <w:rPr>
          <w:rFonts w:ascii="Times New Roman" w:hAnsi="Times New Roman" w:cs="Times New Roman"/>
          <w:color w:val="000000"/>
          <w:sz w:val="24"/>
          <w:szCs w:val="24"/>
        </w:rPr>
        <w:t xml:space="preserve">Στα </w:t>
      </w:r>
      <w:r w:rsidRPr="00AD16F3">
        <w:rPr>
          <w:rFonts w:ascii="Times New Roman" w:hAnsi="Times New Roman" w:cs="Times New Roman"/>
          <w:i/>
          <w:iCs/>
          <w:color w:val="000000"/>
          <w:sz w:val="24"/>
          <w:szCs w:val="24"/>
        </w:rPr>
        <w:t>Ηθικά Ευδήμεια</w:t>
      </w:r>
      <w:r w:rsidRPr="00BA6C4E">
        <w:rPr>
          <w:rFonts w:ascii="Times New Roman" w:hAnsi="Times New Roman" w:cs="Times New Roman"/>
          <w:color w:val="000000"/>
          <w:sz w:val="24"/>
          <w:szCs w:val="24"/>
        </w:rPr>
        <w:t xml:space="preserve"> ο Αριστοτέλης απαριθμεί, χάριν παραδείγματος, ένα κατάλογο </w:t>
      </w:r>
      <w:r>
        <w:rPr>
          <w:rFonts w:ascii="Times New Roman" w:hAnsi="Times New Roman" w:cs="Times New Roman"/>
          <w:color w:val="000000"/>
          <w:sz w:val="24"/>
          <w:szCs w:val="24"/>
        </w:rPr>
        <w:t>παθών</w:t>
      </w:r>
      <w:r>
        <w:rPr>
          <w:rStyle w:val="a4"/>
          <w:rFonts w:ascii="Times New Roman" w:hAnsi="Times New Roman" w:cs="Times New Roman"/>
          <w:color w:val="000000"/>
          <w:sz w:val="24"/>
          <w:szCs w:val="24"/>
        </w:rPr>
        <w:footnoteReference w:id="369"/>
      </w:r>
      <w:r w:rsidRPr="00BA6C4E">
        <w:rPr>
          <w:rFonts w:ascii="Times New Roman" w:hAnsi="Times New Roman" w:cs="Times New Roman"/>
          <w:color w:val="000000"/>
          <w:sz w:val="24"/>
          <w:szCs w:val="24"/>
        </w:rPr>
        <w:t>, έτσι τα χαρακτηρίζει, αναζητώντας τ</w:t>
      </w:r>
      <w:r w:rsidR="002F5337">
        <w:rPr>
          <w:rFonts w:ascii="Times New Roman" w:hAnsi="Times New Roman" w:cs="Times New Roman"/>
          <w:color w:val="000000"/>
          <w:sz w:val="24"/>
          <w:szCs w:val="24"/>
        </w:rPr>
        <w:t xml:space="preserve">η μεσότητα </w:t>
      </w:r>
      <w:r w:rsidRPr="00BA6C4E">
        <w:rPr>
          <w:rFonts w:ascii="Times New Roman" w:hAnsi="Times New Roman" w:cs="Times New Roman"/>
          <w:color w:val="000000"/>
          <w:sz w:val="24"/>
          <w:szCs w:val="24"/>
        </w:rPr>
        <w:t>ως μία βέλτιστη μέθοδο</w:t>
      </w:r>
      <w:r w:rsidR="00E3469C">
        <w:rPr>
          <w:rFonts w:ascii="Times New Roman" w:hAnsi="Times New Roman" w:cs="Times New Roman"/>
          <w:color w:val="000000"/>
          <w:sz w:val="24"/>
          <w:szCs w:val="24"/>
        </w:rPr>
        <w:t xml:space="preserve">, η οποία </w:t>
      </w:r>
      <w:r w:rsidRPr="00BA6C4E">
        <w:rPr>
          <w:rFonts w:ascii="Times New Roman" w:hAnsi="Times New Roman" w:cs="Times New Roman"/>
          <w:color w:val="000000"/>
          <w:sz w:val="24"/>
          <w:szCs w:val="24"/>
        </w:rPr>
        <w:t xml:space="preserve">θα επιλύσει </w:t>
      </w:r>
      <w:r>
        <w:rPr>
          <w:rFonts w:ascii="Times New Roman" w:hAnsi="Times New Roman" w:cs="Times New Roman"/>
          <w:color w:val="000000"/>
          <w:sz w:val="24"/>
          <w:szCs w:val="24"/>
        </w:rPr>
        <w:t>τη φθορά</w:t>
      </w:r>
      <w:r w:rsidRPr="00BA6C4E">
        <w:rPr>
          <w:rFonts w:ascii="Times New Roman" w:hAnsi="Times New Roman" w:cs="Times New Roman"/>
          <w:color w:val="000000"/>
          <w:sz w:val="24"/>
          <w:szCs w:val="24"/>
        </w:rPr>
        <w:t xml:space="preserve"> που προκαλούν </w:t>
      </w:r>
      <w:r>
        <w:rPr>
          <w:rFonts w:ascii="Times New Roman" w:hAnsi="Times New Roman" w:cs="Times New Roman"/>
          <w:color w:val="000000"/>
          <w:sz w:val="24"/>
          <w:szCs w:val="24"/>
        </w:rPr>
        <w:t>τα άκρα</w:t>
      </w:r>
      <w:r w:rsidRPr="00BA6C4E">
        <w:rPr>
          <w:rFonts w:ascii="Times New Roman" w:hAnsi="Times New Roman" w:cs="Times New Roman"/>
          <w:color w:val="000000"/>
          <w:sz w:val="24"/>
          <w:szCs w:val="24"/>
        </w:rPr>
        <w:t xml:space="preserve"> στο ζήτημα της ηθικής </w:t>
      </w:r>
      <w:r>
        <w:rPr>
          <w:rFonts w:ascii="Times New Roman" w:hAnsi="Times New Roman" w:cs="Times New Roman"/>
          <w:color w:val="000000"/>
          <w:sz w:val="24"/>
          <w:szCs w:val="24"/>
        </w:rPr>
        <w:t>α</w:t>
      </w:r>
      <w:r w:rsidRPr="00BA6C4E">
        <w:rPr>
          <w:rFonts w:ascii="Times New Roman" w:hAnsi="Times New Roman" w:cs="Times New Roman"/>
          <w:color w:val="000000"/>
          <w:sz w:val="24"/>
          <w:szCs w:val="24"/>
        </w:rPr>
        <w:t>ρετής. Η αρχή της μεσότητας καθίσταται όχι μόνο</w:t>
      </w:r>
      <w:r w:rsidR="00E3469C">
        <w:rPr>
          <w:rFonts w:ascii="Times New Roman" w:hAnsi="Times New Roman" w:cs="Times New Roman"/>
          <w:color w:val="000000"/>
          <w:sz w:val="24"/>
          <w:szCs w:val="24"/>
        </w:rPr>
        <w:t>ν</w:t>
      </w:r>
      <w:r w:rsidRPr="00BA6C4E">
        <w:rPr>
          <w:rFonts w:ascii="Times New Roman" w:hAnsi="Times New Roman" w:cs="Times New Roman"/>
          <w:color w:val="000000"/>
          <w:sz w:val="24"/>
          <w:szCs w:val="24"/>
        </w:rPr>
        <w:t xml:space="preserve"> η αρχή της ορθής λογικής, αλλά για τον Αριστοτέλη </w:t>
      </w:r>
      <w:r w:rsidR="002F5337">
        <w:rPr>
          <w:rFonts w:ascii="Times New Roman" w:hAnsi="Times New Roman" w:cs="Times New Roman"/>
          <w:color w:val="000000"/>
          <w:sz w:val="24"/>
          <w:szCs w:val="24"/>
        </w:rPr>
        <w:t xml:space="preserve">είναι </w:t>
      </w:r>
      <w:r w:rsidRPr="00BA6C4E">
        <w:rPr>
          <w:rFonts w:ascii="Times New Roman" w:hAnsi="Times New Roman" w:cs="Times New Roman"/>
          <w:color w:val="000000"/>
          <w:sz w:val="24"/>
          <w:szCs w:val="24"/>
        </w:rPr>
        <w:t>μ</w:t>
      </w:r>
      <w:r w:rsidR="00AD16F3">
        <w:rPr>
          <w:rFonts w:ascii="Times New Roman" w:hAnsi="Times New Roman" w:cs="Times New Roman"/>
          <w:color w:val="000000"/>
          <w:sz w:val="24"/>
          <w:szCs w:val="24"/>
        </w:rPr>
        <w:t>ί</w:t>
      </w:r>
      <w:r w:rsidRPr="00BA6C4E">
        <w:rPr>
          <w:rFonts w:ascii="Times New Roman" w:hAnsi="Times New Roman" w:cs="Times New Roman"/>
          <w:color w:val="000000"/>
          <w:sz w:val="24"/>
          <w:szCs w:val="24"/>
        </w:rPr>
        <w:t xml:space="preserve">α διαρκής κίνηση </w:t>
      </w:r>
      <w:r>
        <w:rPr>
          <w:rFonts w:ascii="Times New Roman" w:hAnsi="Times New Roman" w:cs="Times New Roman"/>
          <w:color w:val="000000"/>
          <w:sz w:val="24"/>
          <w:szCs w:val="24"/>
        </w:rPr>
        <w:t>του όντος</w:t>
      </w:r>
      <w:r w:rsidRPr="00BA6C4E">
        <w:rPr>
          <w:rFonts w:ascii="Times New Roman" w:hAnsi="Times New Roman" w:cs="Times New Roman"/>
          <w:color w:val="000000"/>
          <w:sz w:val="24"/>
          <w:szCs w:val="24"/>
        </w:rPr>
        <w:t xml:space="preserve"> στο ζήτημα του πρακτέου. Όλες οι πράξεις υπόκεινται την ταλάντωση της ηδονής και της </w:t>
      </w:r>
      <w:r>
        <w:rPr>
          <w:rFonts w:ascii="Times New Roman" w:hAnsi="Times New Roman" w:cs="Times New Roman"/>
          <w:color w:val="000000"/>
          <w:sz w:val="24"/>
          <w:szCs w:val="24"/>
        </w:rPr>
        <w:t>λύπης</w:t>
      </w:r>
      <w:r w:rsidR="00E3469C">
        <w:rPr>
          <w:rFonts w:ascii="Times New Roman" w:hAnsi="Times New Roman" w:cs="Times New Roman"/>
          <w:color w:val="000000"/>
          <w:sz w:val="24"/>
          <w:szCs w:val="24"/>
        </w:rPr>
        <w:t>ν</w:t>
      </w:r>
      <w:r w:rsidRPr="00BA6C4E">
        <w:rPr>
          <w:rFonts w:ascii="Times New Roman" w:hAnsi="Times New Roman" w:cs="Times New Roman"/>
          <w:color w:val="000000"/>
          <w:sz w:val="24"/>
          <w:szCs w:val="24"/>
        </w:rPr>
        <w:t xml:space="preserve"> δηλαδή </w:t>
      </w:r>
      <w:r>
        <w:rPr>
          <w:rFonts w:ascii="Times New Roman" w:hAnsi="Times New Roman" w:cs="Times New Roman"/>
          <w:color w:val="000000"/>
          <w:sz w:val="24"/>
          <w:szCs w:val="24"/>
        </w:rPr>
        <w:t>παράγωγων</w:t>
      </w:r>
      <w:r w:rsidRPr="00BA6C4E">
        <w:rPr>
          <w:rFonts w:ascii="Times New Roman" w:hAnsi="Times New Roman" w:cs="Times New Roman"/>
          <w:color w:val="000000"/>
          <w:sz w:val="24"/>
          <w:szCs w:val="24"/>
        </w:rPr>
        <w:t xml:space="preserve"> παθημάτων, εκ των οποίων η ψυχή πάσχει εξαιτίας ακριβώς των υπερβολών και των ελλείψεων που ανακύπτουν από την δυναμική των αντιθέσεων</w:t>
      </w:r>
      <w:r>
        <w:rPr>
          <w:rStyle w:val="a4"/>
          <w:rFonts w:ascii="Times New Roman" w:hAnsi="Times New Roman" w:cs="Times New Roman"/>
          <w:color w:val="000000"/>
          <w:sz w:val="24"/>
          <w:szCs w:val="24"/>
        </w:rPr>
        <w:footnoteReference w:id="370"/>
      </w:r>
      <w:r w:rsidRPr="00BA6C4E">
        <w:rPr>
          <w:rFonts w:ascii="Times New Roman" w:hAnsi="Times New Roman" w:cs="Times New Roman"/>
          <w:color w:val="000000"/>
          <w:sz w:val="24"/>
          <w:szCs w:val="24"/>
        </w:rPr>
        <w:t>.</w:t>
      </w:r>
      <w:r w:rsidR="00BA5583">
        <w:rPr>
          <w:rFonts w:ascii="Times New Roman" w:hAnsi="Times New Roman" w:cs="Times New Roman"/>
          <w:color w:val="000000"/>
          <w:sz w:val="24"/>
          <w:szCs w:val="24"/>
        </w:rPr>
        <w:t xml:space="preserve"> </w:t>
      </w:r>
      <w:r w:rsidR="00BA5583" w:rsidRPr="00BA5583">
        <w:rPr>
          <w:rFonts w:ascii="Times New Roman" w:hAnsi="Times New Roman" w:cs="Times New Roman"/>
          <w:color w:val="000000"/>
          <w:sz w:val="24"/>
          <w:szCs w:val="24"/>
        </w:rPr>
        <w:t>Δεκατρείς αιώνες μετά τον Αριστοτέλη</w:t>
      </w:r>
      <w:r w:rsidR="0061407E" w:rsidRPr="0061407E">
        <w:rPr>
          <w:rFonts w:ascii="Times New Roman" w:hAnsi="Times New Roman" w:cs="Times New Roman"/>
          <w:color w:val="000000"/>
          <w:sz w:val="24"/>
          <w:szCs w:val="24"/>
        </w:rPr>
        <w:t>,</w:t>
      </w:r>
      <w:r w:rsidR="00BA5583" w:rsidRPr="00BA5583">
        <w:rPr>
          <w:rFonts w:ascii="Times New Roman" w:hAnsi="Times New Roman" w:cs="Times New Roman"/>
          <w:color w:val="000000"/>
          <w:sz w:val="24"/>
          <w:szCs w:val="24"/>
        </w:rPr>
        <w:t xml:space="preserve"> ο Μιχαήλ Ψελλός</w:t>
      </w:r>
      <w:r w:rsidR="00AD16F3">
        <w:rPr>
          <w:rFonts w:ascii="Times New Roman" w:hAnsi="Times New Roman" w:cs="Times New Roman"/>
          <w:color w:val="000000"/>
          <w:sz w:val="24"/>
          <w:szCs w:val="24"/>
        </w:rPr>
        <w:t>,</w:t>
      </w:r>
      <w:r w:rsidR="00BA5583" w:rsidRPr="00BA5583">
        <w:rPr>
          <w:rFonts w:ascii="Times New Roman" w:hAnsi="Times New Roman" w:cs="Times New Roman"/>
          <w:color w:val="000000"/>
          <w:sz w:val="24"/>
          <w:szCs w:val="24"/>
        </w:rPr>
        <w:t xml:space="preserve"> ερμηνεύοντας</w:t>
      </w:r>
      <w:r w:rsidR="0061407E" w:rsidRPr="0061407E">
        <w:rPr>
          <w:rFonts w:ascii="Times New Roman" w:hAnsi="Times New Roman" w:cs="Times New Roman"/>
          <w:color w:val="000000"/>
          <w:sz w:val="24"/>
          <w:szCs w:val="24"/>
        </w:rPr>
        <w:t xml:space="preserve"> </w:t>
      </w:r>
      <w:r w:rsidR="00BA5583" w:rsidRPr="00BA5583">
        <w:rPr>
          <w:rFonts w:ascii="Times New Roman" w:hAnsi="Times New Roman" w:cs="Times New Roman"/>
          <w:color w:val="000000"/>
          <w:sz w:val="24"/>
          <w:szCs w:val="24"/>
        </w:rPr>
        <w:t xml:space="preserve">τα κείμενα περί </w:t>
      </w:r>
      <w:r w:rsidR="00BA5583">
        <w:rPr>
          <w:rFonts w:ascii="Times New Roman" w:hAnsi="Times New Roman" w:cs="Times New Roman"/>
          <w:color w:val="000000"/>
          <w:sz w:val="24"/>
          <w:szCs w:val="24"/>
        </w:rPr>
        <w:t>α</w:t>
      </w:r>
      <w:r w:rsidR="00BA5583" w:rsidRPr="00BA5583">
        <w:rPr>
          <w:rFonts w:ascii="Times New Roman" w:hAnsi="Times New Roman" w:cs="Times New Roman"/>
          <w:color w:val="000000"/>
          <w:sz w:val="24"/>
          <w:szCs w:val="24"/>
        </w:rPr>
        <w:t>ρετής</w:t>
      </w:r>
      <w:r w:rsidR="00BA5583">
        <w:rPr>
          <w:rFonts w:ascii="Times New Roman" w:hAnsi="Times New Roman" w:cs="Times New Roman"/>
          <w:color w:val="000000"/>
          <w:sz w:val="24"/>
          <w:szCs w:val="24"/>
        </w:rPr>
        <w:t xml:space="preserve"> του Σταγειρίτη,</w:t>
      </w:r>
      <w:r w:rsidR="00BA5583" w:rsidRPr="00BA5583">
        <w:rPr>
          <w:rFonts w:ascii="Times New Roman" w:hAnsi="Times New Roman" w:cs="Times New Roman"/>
          <w:color w:val="000000"/>
          <w:sz w:val="24"/>
          <w:szCs w:val="24"/>
        </w:rPr>
        <w:t xml:space="preserve"> θα σημειώσει ότι εκείνο</w:t>
      </w:r>
      <w:r w:rsidR="00E3469C">
        <w:rPr>
          <w:rFonts w:ascii="Times New Roman" w:hAnsi="Times New Roman" w:cs="Times New Roman"/>
          <w:color w:val="000000"/>
          <w:sz w:val="24"/>
          <w:szCs w:val="24"/>
        </w:rPr>
        <w:t xml:space="preserve"> το οποίο </w:t>
      </w:r>
      <w:r w:rsidR="00BA5583" w:rsidRPr="00BA5583">
        <w:rPr>
          <w:rFonts w:ascii="Times New Roman" w:hAnsi="Times New Roman" w:cs="Times New Roman"/>
          <w:color w:val="000000"/>
          <w:sz w:val="24"/>
          <w:szCs w:val="24"/>
        </w:rPr>
        <w:t xml:space="preserve">κατέχει βαρύνουσα σημασία είναι </w:t>
      </w:r>
      <w:r w:rsidR="00BA5583">
        <w:rPr>
          <w:rFonts w:ascii="Times New Roman" w:hAnsi="Times New Roman" w:cs="Times New Roman"/>
          <w:color w:val="000000"/>
          <w:sz w:val="24"/>
          <w:szCs w:val="24"/>
        </w:rPr>
        <w:t>όχι η</w:t>
      </w:r>
      <w:r w:rsidR="00BA5583" w:rsidRPr="00BA5583">
        <w:rPr>
          <w:rFonts w:ascii="Times New Roman" w:hAnsi="Times New Roman" w:cs="Times New Roman"/>
          <w:color w:val="000000"/>
          <w:sz w:val="24"/>
          <w:szCs w:val="24"/>
        </w:rPr>
        <w:t xml:space="preserve"> κίνηση αυτή καθεαυτή των παθών, </w:t>
      </w:r>
      <w:r w:rsidR="00BA5583">
        <w:rPr>
          <w:rFonts w:ascii="Times New Roman" w:hAnsi="Times New Roman" w:cs="Times New Roman"/>
          <w:color w:val="000000"/>
          <w:sz w:val="24"/>
          <w:szCs w:val="24"/>
        </w:rPr>
        <w:t>η</w:t>
      </w:r>
      <w:r w:rsidR="00BA5583" w:rsidRPr="00BA5583">
        <w:rPr>
          <w:rFonts w:ascii="Times New Roman" w:hAnsi="Times New Roman" w:cs="Times New Roman"/>
          <w:color w:val="000000"/>
          <w:sz w:val="24"/>
          <w:szCs w:val="24"/>
        </w:rPr>
        <w:t xml:space="preserve"> οποία εν πολλοίς </w:t>
      </w:r>
      <w:r w:rsidR="002F5337">
        <w:rPr>
          <w:rFonts w:ascii="Times New Roman" w:hAnsi="Times New Roman" w:cs="Times New Roman"/>
          <w:color w:val="000000"/>
          <w:sz w:val="24"/>
          <w:szCs w:val="24"/>
        </w:rPr>
        <w:t>είναι</w:t>
      </w:r>
      <w:r w:rsidR="00BA5583" w:rsidRPr="00BA5583">
        <w:rPr>
          <w:rFonts w:ascii="Times New Roman" w:hAnsi="Times New Roman" w:cs="Times New Roman"/>
          <w:color w:val="000000"/>
          <w:sz w:val="24"/>
          <w:szCs w:val="24"/>
        </w:rPr>
        <w:t xml:space="preserve"> και αναπόφευκτη, αλλά η προαίρεση ως κριτήριο αποφασιστικό για το π</w:t>
      </w:r>
      <w:r w:rsidR="002F5337">
        <w:rPr>
          <w:rFonts w:ascii="Times New Roman" w:hAnsi="Times New Roman" w:cs="Times New Roman"/>
          <w:color w:val="000000"/>
          <w:sz w:val="24"/>
          <w:szCs w:val="24"/>
        </w:rPr>
        <w:t>ώ</w:t>
      </w:r>
      <w:r w:rsidR="00BA5583" w:rsidRPr="00BA5583">
        <w:rPr>
          <w:rFonts w:ascii="Times New Roman" w:hAnsi="Times New Roman" w:cs="Times New Roman"/>
          <w:color w:val="000000"/>
          <w:sz w:val="24"/>
          <w:szCs w:val="24"/>
        </w:rPr>
        <w:t xml:space="preserve">ς </w:t>
      </w:r>
      <w:r w:rsidR="00BA5583">
        <w:rPr>
          <w:rFonts w:ascii="Times New Roman" w:hAnsi="Times New Roman" w:cs="Times New Roman"/>
          <w:color w:val="000000"/>
          <w:sz w:val="24"/>
          <w:szCs w:val="24"/>
        </w:rPr>
        <w:t>διάκεινται</w:t>
      </w:r>
      <w:r w:rsidR="00BA5583" w:rsidRPr="00BA5583">
        <w:rPr>
          <w:rFonts w:ascii="Times New Roman" w:hAnsi="Times New Roman" w:cs="Times New Roman"/>
          <w:color w:val="000000"/>
          <w:sz w:val="24"/>
          <w:szCs w:val="24"/>
        </w:rPr>
        <w:t xml:space="preserve"> τελικά οι άνθρωποι. Ενδεχομένως</w:t>
      </w:r>
      <w:r w:rsidR="00E3469C">
        <w:rPr>
          <w:rFonts w:ascii="Times New Roman" w:hAnsi="Times New Roman" w:cs="Times New Roman"/>
          <w:color w:val="000000"/>
          <w:sz w:val="24"/>
          <w:szCs w:val="24"/>
        </w:rPr>
        <w:t>,</w:t>
      </w:r>
      <w:r w:rsidR="00BA5583" w:rsidRPr="00BA5583">
        <w:rPr>
          <w:rFonts w:ascii="Times New Roman" w:hAnsi="Times New Roman" w:cs="Times New Roman"/>
          <w:color w:val="000000"/>
          <w:sz w:val="24"/>
          <w:szCs w:val="24"/>
        </w:rPr>
        <w:t xml:space="preserve"> υπάρχουν πάθη και δυνάμεις </w:t>
      </w:r>
      <w:r w:rsidR="00BA5583">
        <w:rPr>
          <w:rFonts w:ascii="Times New Roman" w:hAnsi="Times New Roman" w:cs="Times New Roman"/>
          <w:color w:val="000000"/>
          <w:sz w:val="24"/>
          <w:szCs w:val="24"/>
        </w:rPr>
        <w:t>απροαίρετες</w:t>
      </w:r>
      <w:r w:rsidR="0061407E">
        <w:rPr>
          <w:rFonts w:ascii="Times New Roman" w:hAnsi="Times New Roman" w:cs="Times New Roman"/>
          <w:color w:val="000000"/>
          <w:sz w:val="24"/>
          <w:szCs w:val="24"/>
        </w:rPr>
        <w:t>,</w:t>
      </w:r>
      <w:r w:rsidR="00BA5583" w:rsidRPr="00BA5583">
        <w:rPr>
          <w:rFonts w:ascii="Times New Roman" w:hAnsi="Times New Roman" w:cs="Times New Roman"/>
          <w:color w:val="000000"/>
          <w:sz w:val="24"/>
          <w:szCs w:val="24"/>
        </w:rPr>
        <w:t xml:space="preserve"> συνεχίζει ο</w:t>
      </w:r>
      <w:r w:rsidR="0061407E">
        <w:rPr>
          <w:rFonts w:ascii="Times New Roman" w:hAnsi="Times New Roman" w:cs="Times New Roman"/>
          <w:color w:val="000000"/>
          <w:sz w:val="24"/>
          <w:szCs w:val="24"/>
        </w:rPr>
        <w:t xml:space="preserve"> Μιχαήλ </w:t>
      </w:r>
      <w:r w:rsidR="00BA5583" w:rsidRPr="00BA5583">
        <w:rPr>
          <w:rFonts w:ascii="Times New Roman" w:hAnsi="Times New Roman" w:cs="Times New Roman"/>
          <w:color w:val="000000"/>
          <w:sz w:val="24"/>
          <w:szCs w:val="24"/>
        </w:rPr>
        <w:t xml:space="preserve"> </w:t>
      </w:r>
      <w:r w:rsidR="00BA5583">
        <w:rPr>
          <w:rFonts w:ascii="Times New Roman" w:hAnsi="Times New Roman" w:cs="Times New Roman"/>
          <w:color w:val="000000"/>
          <w:sz w:val="24"/>
          <w:szCs w:val="24"/>
        </w:rPr>
        <w:t>Ψελλός</w:t>
      </w:r>
      <w:r w:rsidR="0061407E">
        <w:rPr>
          <w:rFonts w:ascii="Times New Roman" w:hAnsi="Times New Roman" w:cs="Times New Roman"/>
          <w:color w:val="000000"/>
          <w:sz w:val="24"/>
          <w:szCs w:val="24"/>
        </w:rPr>
        <w:t>,</w:t>
      </w:r>
      <w:r w:rsidR="00BA5583" w:rsidRPr="00BA5583">
        <w:rPr>
          <w:rFonts w:ascii="Times New Roman" w:hAnsi="Times New Roman" w:cs="Times New Roman"/>
          <w:color w:val="000000"/>
          <w:sz w:val="24"/>
          <w:szCs w:val="24"/>
        </w:rPr>
        <w:t xml:space="preserve"> η αρετή, όμως, </w:t>
      </w:r>
      <w:r w:rsidR="00BA5583">
        <w:rPr>
          <w:rFonts w:ascii="Times New Roman" w:hAnsi="Times New Roman" w:cs="Times New Roman"/>
          <w:color w:val="000000"/>
          <w:sz w:val="24"/>
          <w:szCs w:val="24"/>
        </w:rPr>
        <w:t>ως μεσότης</w:t>
      </w:r>
      <w:r w:rsidR="00BA5583" w:rsidRPr="00BA5583">
        <w:rPr>
          <w:rFonts w:ascii="Times New Roman" w:hAnsi="Times New Roman" w:cs="Times New Roman"/>
          <w:color w:val="000000"/>
          <w:sz w:val="24"/>
          <w:szCs w:val="24"/>
        </w:rPr>
        <w:t xml:space="preserve"> είναι </w:t>
      </w:r>
      <w:r w:rsidR="00BA5583">
        <w:rPr>
          <w:rFonts w:ascii="Times New Roman" w:hAnsi="Times New Roman" w:cs="Times New Roman"/>
          <w:color w:val="000000"/>
          <w:sz w:val="24"/>
          <w:szCs w:val="24"/>
        </w:rPr>
        <w:t xml:space="preserve">στενά </w:t>
      </w:r>
      <w:r w:rsidR="00BA5583" w:rsidRPr="00BA5583">
        <w:rPr>
          <w:rFonts w:ascii="Times New Roman" w:hAnsi="Times New Roman" w:cs="Times New Roman"/>
          <w:color w:val="000000"/>
          <w:sz w:val="24"/>
          <w:szCs w:val="24"/>
        </w:rPr>
        <w:t xml:space="preserve">συνυφασμένη με τη δύναμη της </w:t>
      </w:r>
      <w:r w:rsidR="00BA5583">
        <w:rPr>
          <w:rFonts w:ascii="Times New Roman" w:hAnsi="Times New Roman" w:cs="Times New Roman"/>
          <w:color w:val="000000"/>
          <w:sz w:val="24"/>
          <w:szCs w:val="24"/>
        </w:rPr>
        <w:t>προαίρεσης</w:t>
      </w:r>
      <w:r w:rsidR="00BA5583">
        <w:rPr>
          <w:rStyle w:val="a4"/>
          <w:rFonts w:ascii="Times New Roman" w:hAnsi="Times New Roman" w:cs="Times New Roman"/>
          <w:color w:val="000000"/>
          <w:sz w:val="24"/>
          <w:szCs w:val="24"/>
        </w:rPr>
        <w:footnoteReference w:id="371"/>
      </w:r>
      <w:r w:rsidR="00BA5583">
        <w:rPr>
          <w:rFonts w:ascii="Times New Roman" w:hAnsi="Times New Roman" w:cs="Times New Roman"/>
          <w:color w:val="000000"/>
          <w:sz w:val="24"/>
          <w:szCs w:val="24"/>
        </w:rPr>
        <w:t>.</w:t>
      </w:r>
      <w:r w:rsidR="00BA5583" w:rsidRPr="00BA5583">
        <w:rPr>
          <w:rFonts w:ascii="Times New Roman" w:hAnsi="Times New Roman" w:cs="Times New Roman"/>
          <w:color w:val="000000"/>
          <w:sz w:val="24"/>
          <w:szCs w:val="24"/>
        </w:rPr>
        <w:t xml:space="preserve">  </w:t>
      </w:r>
      <w:r w:rsidR="000D6E1B">
        <w:rPr>
          <w:rFonts w:ascii="Times New Roman" w:hAnsi="Times New Roman" w:cs="Times New Roman"/>
          <w:color w:val="000000"/>
          <w:sz w:val="24"/>
          <w:szCs w:val="24"/>
        </w:rPr>
        <w:t>Κλείνοντας την υπόμνησή του</w:t>
      </w:r>
      <w:r w:rsidR="00E3469C">
        <w:rPr>
          <w:rFonts w:ascii="Times New Roman" w:hAnsi="Times New Roman" w:cs="Times New Roman"/>
          <w:color w:val="000000"/>
          <w:sz w:val="24"/>
          <w:szCs w:val="24"/>
        </w:rPr>
        <w:t>,</w:t>
      </w:r>
      <w:r w:rsidR="000D6E1B">
        <w:rPr>
          <w:rFonts w:ascii="Times New Roman" w:hAnsi="Times New Roman" w:cs="Times New Roman"/>
          <w:color w:val="000000"/>
          <w:sz w:val="24"/>
          <w:szCs w:val="24"/>
        </w:rPr>
        <w:t xml:space="preserve"> καταλήγει στο συμπέρασμα ότι η μεσότητα ως αρετή αλλά και γενικότερα η ουσία κάθε ηθικής αρετής συνίσταται στην ποιότητα του αλόγου μέρους της ψυχής στο βαθμό που αυτό κοσμείται από τον λόγο ήτοι το νοερό και λογιστικό μέρος, το οποίο οφείλει να άρχει των φυσικών προδιαγραφών του ανθρώπου. Η μεσότητα εν τέλει</w:t>
      </w:r>
      <w:r w:rsidR="00E3469C">
        <w:rPr>
          <w:rFonts w:ascii="Times New Roman" w:hAnsi="Times New Roman" w:cs="Times New Roman"/>
          <w:color w:val="000000"/>
          <w:sz w:val="24"/>
          <w:szCs w:val="24"/>
        </w:rPr>
        <w:t>,</w:t>
      </w:r>
      <w:r w:rsidR="000D6E1B">
        <w:rPr>
          <w:rFonts w:ascii="Times New Roman" w:hAnsi="Times New Roman" w:cs="Times New Roman"/>
          <w:color w:val="000000"/>
          <w:sz w:val="24"/>
          <w:szCs w:val="24"/>
        </w:rPr>
        <w:t xml:space="preserve"> καθίσταται ένα είδος αρμονίας και εμμέλειας δηλαδή ευπρέπειας έναντι των δύο κακιών, της υπερβολής και της έλλειψης</w:t>
      </w:r>
      <w:r w:rsidR="000D6E1B">
        <w:rPr>
          <w:rStyle w:val="a4"/>
          <w:rFonts w:ascii="Times New Roman" w:hAnsi="Times New Roman" w:cs="Times New Roman"/>
          <w:color w:val="000000"/>
          <w:sz w:val="24"/>
          <w:szCs w:val="24"/>
        </w:rPr>
        <w:footnoteReference w:id="372"/>
      </w:r>
      <w:r w:rsidR="000D6E1B">
        <w:rPr>
          <w:rFonts w:ascii="Times New Roman" w:hAnsi="Times New Roman" w:cs="Times New Roman"/>
          <w:color w:val="000000"/>
          <w:sz w:val="24"/>
          <w:szCs w:val="24"/>
        </w:rPr>
        <w:t xml:space="preserve">. </w:t>
      </w:r>
    </w:p>
    <w:p w:rsidR="009A7423" w:rsidRDefault="0061407E"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Τούτων δοθέντων</w:t>
      </w:r>
      <w:r w:rsidR="00E3469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8B5704">
        <w:rPr>
          <w:rFonts w:ascii="Times New Roman" w:hAnsi="Times New Roman" w:cs="Times New Roman"/>
          <w:color w:val="000000"/>
          <w:sz w:val="24"/>
          <w:szCs w:val="24"/>
        </w:rPr>
        <w:t xml:space="preserve">η μεσότητα ως μέτρο </w:t>
      </w:r>
      <w:r w:rsidR="008B5704" w:rsidRPr="008B5704">
        <w:rPr>
          <w:rFonts w:ascii="Times New Roman" w:hAnsi="Times New Roman" w:cs="Times New Roman"/>
          <w:color w:val="000000"/>
          <w:sz w:val="24"/>
          <w:szCs w:val="24"/>
        </w:rPr>
        <w:t>της αριστοτελικής θεώρησης της ευδαιμονίας ισχύ</w:t>
      </w:r>
      <w:r w:rsidR="008B5704">
        <w:rPr>
          <w:rFonts w:ascii="Times New Roman" w:hAnsi="Times New Roman" w:cs="Times New Roman"/>
          <w:color w:val="000000"/>
          <w:sz w:val="24"/>
          <w:szCs w:val="24"/>
        </w:rPr>
        <w:t xml:space="preserve">ει </w:t>
      </w:r>
      <w:r w:rsidR="008B5704" w:rsidRPr="008B5704">
        <w:rPr>
          <w:rFonts w:ascii="Times New Roman" w:hAnsi="Times New Roman" w:cs="Times New Roman"/>
          <w:color w:val="000000"/>
          <w:sz w:val="24"/>
          <w:szCs w:val="24"/>
        </w:rPr>
        <w:t xml:space="preserve"> καθόσον ο άνθρωπος ενεργεί </w:t>
      </w:r>
      <w:r w:rsidR="008B5704">
        <w:rPr>
          <w:rFonts w:ascii="Times New Roman" w:hAnsi="Times New Roman" w:cs="Times New Roman"/>
          <w:color w:val="000000"/>
          <w:sz w:val="24"/>
          <w:szCs w:val="24"/>
        </w:rPr>
        <w:t>έλλογα‧</w:t>
      </w:r>
      <w:r w:rsidR="008B5704" w:rsidRPr="008B5704">
        <w:rPr>
          <w:rFonts w:ascii="Times New Roman" w:hAnsi="Times New Roman" w:cs="Times New Roman"/>
          <w:color w:val="000000"/>
          <w:sz w:val="24"/>
          <w:szCs w:val="24"/>
        </w:rPr>
        <w:t xml:space="preserve"> θα πρέπει, όμως, να παρατηρήσει κάποιος ότι αυτή η αξιωματική αρχή τίθεται σε ισχύ πάντοτε εντός ενός συγκεκριμένου πλαισίου αναφοράς, όπου το αρχαίο ελληνικό πνεύμα θεωρεί </w:t>
      </w:r>
      <w:r w:rsidR="00E3469C">
        <w:rPr>
          <w:rFonts w:ascii="Times New Roman" w:hAnsi="Times New Roman" w:cs="Times New Roman"/>
          <w:color w:val="000000"/>
          <w:sz w:val="24"/>
          <w:szCs w:val="24"/>
        </w:rPr>
        <w:t>ότι</w:t>
      </w:r>
      <w:r w:rsidR="008B5704" w:rsidRPr="008B5704">
        <w:rPr>
          <w:rFonts w:ascii="Times New Roman" w:hAnsi="Times New Roman" w:cs="Times New Roman"/>
          <w:color w:val="000000"/>
          <w:sz w:val="24"/>
          <w:szCs w:val="24"/>
        </w:rPr>
        <w:t xml:space="preserve"> </w:t>
      </w:r>
      <w:r w:rsidR="008B5704">
        <w:rPr>
          <w:rFonts w:ascii="Times New Roman" w:hAnsi="Times New Roman" w:cs="Times New Roman"/>
          <w:color w:val="000000"/>
          <w:sz w:val="24"/>
          <w:szCs w:val="24"/>
        </w:rPr>
        <w:t>η έλλογη φύση</w:t>
      </w:r>
      <w:r w:rsidR="008B5704" w:rsidRPr="008B5704">
        <w:rPr>
          <w:rFonts w:ascii="Times New Roman" w:hAnsi="Times New Roman" w:cs="Times New Roman"/>
          <w:color w:val="000000"/>
          <w:sz w:val="24"/>
          <w:szCs w:val="24"/>
        </w:rPr>
        <w:t xml:space="preserve"> θέτει τις αναγκαίες προϋποθέσεις της ύπαρξης, προϋποθέσεις οι οποίες δε θα πρόκειτ</w:t>
      </w:r>
      <w:r w:rsidR="002F5337">
        <w:rPr>
          <w:rFonts w:ascii="Times New Roman" w:hAnsi="Times New Roman" w:cs="Times New Roman"/>
          <w:color w:val="000000"/>
          <w:sz w:val="24"/>
          <w:szCs w:val="24"/>
        </w:rPr>
        <w:t>ο</w:t>
      </w:r>
      <w:r w:rsidR="008B5704" w:rsidRPr="008B5704">
        <w:rPr>
          <w:rFonts w:ascii="Times New Roman" w:hAnsi="Times New Roman" w:cs="Times New Roman"/>
          <w:color w:val="000000"/>
          <w:sz w:val="24"/>
          <w:szCs w:val="24"/>
        </w:rPr>
        <w:t xml:space="preserve"> ποτέ να πραγματωθούν</w:t>
      </w:r>
      <w:r w:rsidR="00AD16F3">
        <w:rPr>
          <w:rFonts w:ascii="Times New Roman" w:hAnsi="Times New Roman" w:cs="Times New Roman"/>
          <w:color w:val="000000"/>
          <w:sz w:val="24"/>
          <w:szCs w:val="24"/>
        </w:rPr>
        <w:t>,</w:t>
      </w:r>
      <w:r w:rsidR="008B5704" w:rsidRPr="008B5704">
        <w:rPr>
          <w:rFonts w:ascii="Times New Roman" w:hAnsi="Times New Roman" w:cs="Times New Roman"/>
          <w:color w:val="000000"/>
          <w:sz w:val="24"/>
          <w:szCs w:val="24"/>
        </w:rPr>
        <w:t xml:space="preserve"> αν δεν θεμελιωθούν σε αυτό που </w:t>
      </w:r>
      <w:r w:rsidR="008B5704">
        <w:rPr>
          <w:rFonts w:ascii="Times New Roman" w:hAnsi="Times New Roman" w:cs="Times New Roman"/>
          <w:color w:val="000000"/>
          <w:sz w:val="24"/>
          <w:szCs w:val="24"/>
        </w:rPr>
        <w:t>ο Κ. Αγόρας</w:t>
      </w:r>
      <w:r w:rsidR="008B5704" w:rsidRPr="008B5704">
        <w:rPr>
          <w:rFonts w:ascii="Times New Roman" w:hAnsi="Times New Roman" w:cs="Times New Roman"/>
          <w:color w:val="000000"/>
          <w:sz w:val="24"/>
          <w:szCs w:val="24"/>
        </w:rPr>
        <w:t xml:space="preserve"> χαρακτηρίζει </w:t>
      </w:r>
      <w:r w:rsidR="008B5704">
        <w:rPr>
          <w:rFonts w:ascii="Times New Roman" w:hAnsi="Times New Roman" w:cs="Times New Roman"/>
          <w:color w:val="000000"/>
          <w:sz w:val="24"/>
          <w:szCs w:val="24"/>
        </w:rPr>
        <w:t>ως υπαρκτική</w:t>
      </w:r>
      <w:r w:rsidR="008B5704" w:rsidRPr="008B5704">
        <w:rPr>
          <w:rFonts w:ascii="Times New Roman" w:hAnsi="Times New Roman" w:cs="Times New Roman"/>
          <w:color w:val="000000"/>
          <w:sz w:val="24"/>
          <w:szCs w:val="24"/>
        </w:rPr>
        <w:t xml:space="preserve"> αυτάρκεια</w:t>
      </w:r>
      <w:r w:rsidR="008B5704">
        <w:rPr>
          <w:rStyle w:val="a4"/>
          <w:rFonts w:ascii="Times New Roman" w:hAnsi="Times New Roman" w:cs="Times New Roman"/>
          <w:color w:val="000000"/>
          <w:sz w:val="24"/>
          <w:szCs w:val="24"/>
        </w:rPr>
        <w:footnoteReference w:id="373"/>
      </w:r>
      <w:r w:rsidR="008B5704" w:rsidRPr="008B5704">
        <w:rPr>
          <w:rFonts w:ascii="Times New Roman" w:hAnsi="Times New Roman" w:cs="Times New Roman"/>
          <w:color w:val="000000"/>
          <w:sz w:val="24"/>
          <w:szCs w:val="24"/>
        </w:rPr>
        <w:t>. Πράγματι</w:t>
      </w:r>
      <w:r w:rsidR="008B5704">
        <w:rPr>
          <w:rFonts w:ascii="Times New Roman" w:hAnsi="Times New Roman" w:cs="Times New Roman"/>
          <w:color w:val="000000"/>
          <w:sz w:val="24"/>
          <w:szCs w:val="24"/>
        </w:rPr>
        <w:t>,</w:t>
      </w:r>
      <w:r w:rsidR="008B5704" w:rsidRPr="008B5704">
        <w:rPr>
          <w:rFonts w:ascii="Times New Roman" w:hAnsi="Times New Roman" w:cs="Times New Roman"/>
          <w:color w:val="000000"/>
          <w:sz w:val="24"/>
          <w:szCs w:val="24"/>
        </w:rPr>
        <w:t xml:space="preserve"> αυτού του είδους η </w:t>
      </w:r>
      <w:r w:rsidR="008B5704">
        <w:rPr>
          <w:rFonts w:ascii="Times New Roman" w:hAnsi="Times New Roman" w:cs="Times New Roman"/>
          <w:color w:val="000000"/>
          <w:sz w:val="24"/>
          <w:szCs w:val="24"/>
        </w:rPr>
        <w:t>αυτάρκεια</w:t>
      </w:r>
      <w:r w:rsidR="008B5704" w:rsidRPr="008B5704">
        <w:rPr>
          <w:rFonts w:ascii="Times New Roman" w:hAnsi="Times New Roman" w:cs="Times New Roman"/>
          <w:color w:val="000000"/>
          <w:sz w:val="24"/>
          <w:szCs w:val="24"/>
        </w:rPr>
        <w:t xml:space="preserve"> χαρακτηρίζει μια κλειστή οντολογία</w:t>
      </w:r>
      <w:r w:rsidR="008B5704">
        <w:rPr>
          <w:rFonts w:ascii="Times New Roman" w:hAnsi="Times New Roman" w:cs="Times New Roman"/>
          <w:color w:val="000000"/>
          <w:sz w:val="24"/>
          <w:szCs w:val="24"/>
        </w:rPr>
        <w:t xml:space="preserve"> -</w:t>
      </w:r>
      <w:r w:rsidR="008B5704" w:rsidRPr="008B5704">
        <w:rPr>
          <w:rFonts w:ascii="Times New Roman" w:hAnsi="Times New Roman" w:cs="Times New Roman"/>
          <w:color w:val="000000"/>
          <w:sz w:val="24"/>
          <w:szCs w:val="24"/>
        </w:rPr>
        <w:t xml:space="preserve"> με την έννοια ότι </w:t>
      </w:r>
      <w:r w:rsidR="00AD16F3">
        <w:rPr>
          <w:rFonts w:ascii="Times New Roman" w:hAnsi="Times New Roman" w:cs="Times New Roman"/>
          <w:color w:val="000000"/>
          <w:sz w:val="24"/>
          <w:szCs w:val="24"/>
        </w:rPr>
        <w:t xml:space="preserve">η </w:t>
      </w:r>
      <w:r w:rsidR="008B5704" w:rsidRPr="008B5704">
        <w:rPr>
          <w:rFonts w:ascii="Times New Roman" w:hAnsi="Times New Roman" w:cs="Times New Roman"/>
          <w:color w:val="000000"/>
          <w:sz w:val="24"/>
          <w:szCs w:val="24"/>
        </w:rPr>
        <w:t xml:space="preserve">αιτία του </w:t>
      </w:r>
      <w:r w:rsidR="008B5704">
        <w:rPr>
          <w:rFonts w:ascii="Times New Roman" w:hAnsi="Times New Roman" w:cs="Times New Roman"/>
          <w:color w:val="000000"/>
          <w:sz w:val="24"/>
          <w:szCs w:val="24"/>
        </w:rPr>
        <w:t>όντος ευρίσκεται</w:t>
      </w:r>
      <w:r w:rsidR="008B5704" w:rsidRPr="008B5704">
        <w:rPr>
          <w:rFonts w:ascii="Times New Roman" w:hAnsi="Times New Roman" w:cs="Times New Roman"/>
          <w:color w:val="000000"/>
          <w:sz w:val="24"/>
          <w:szCs w:val="24"/>
        </w:rPr>
        <w:t xml:space="preserve"> εντός </w:t>
      </w:r>
      <w:r w:rsidR="008B5704">
        <w:rPr>
          <w:rFonts w:ascii="Times New Roman" w:hAnsi="Times New Roman" w:cs="Times New Roman"/>
          <w:color w:val="000000"/>
          <w:sz w:val="24"/>
          <w:szCs w:val="24"/>
        </w:rPr>
        <w:t>(αυτο</w:t>
      </w:r>
      <w:r w:rsidR="008B5704" w:rsidRPr="008B5704">
        <w:rPr>
          <w:rFonts w:ascii="Times New Roman" w:hAnsi="Times New Roman" w:cs="Times New Roman"/>
          <w:color w:val="000000"/>
          <w:sz w:val="24"/>
          <w:szCs w:val="24"/>
        </w:rPr>
        <w:t>αιτία</w:t>
      </w:r>
      <w:r w:rsidR="008B5704">
        <w:rPr>
          <w:rFonts w:ascii="Times New Roman" w:hAnsi="Times New Roman" w:cs="Times New Roman"/>
          <w:color w:val="000000"/>
          <w:sz w:val="24"/>
          <w:szCs w:val="24"/>
        </w:rPr>
        <w:t xml:space="preserve">)- και </w:t>
      </w:r>
      <w:r w:rsidR="008B5704" w:rsidRPr="008B5704">
        <w:rPr>
          <w:rFonts w:ascii="Times New Roman" w:hAnsi="Times New Roman" w:cs="Times New Roman"/>
          <w:color w:val="000000"/>
          <w:sz w:val="24"/>
          <w:szCs w:val="24"/>
        </w:rPr>
        <w:t xml:space="preserve"> παρέχει γνωσιολογικά</w:t>
      </w:r>
      <w:r w:rsidR="00E3469C">
        <w:rPr>
          <w:rFonts w:ascii="Times New Roman" w:hAnsi="Times New Roman" w:cs="Times New Roman"/>
          <w:color w:val="000000"/>
          <w:sz w:val="24"/>
          <w:szCs w:val="24"/>
        </w:rPr>
        <w:t>,</w:t>
      </w:r>
      <w:r w:rsidR="008B5704" w:rsidRPr="008B5704">
        <w:rPr>
          <w:rFonts w:ascii="Times New Roman" w:hAnsi="Times New Roman" w:cs="Times New Roman"/>
          <w:color w:val="000000"/>
          <w:sz w:val="24"/>
          <w:szCs w:val="24"/>
        </w:rPr>
        <w:t xml:space="preserve"> αλλά και στο επίπεδο του φαινομένου</w:t>
      </w:r>
      <w:r w:rsidR="00E3469C">
        <w:rPr>
          <w:rFonts w:ascii="Times New Roman" w:hAnsi="Times New Roman" w:cs="Times New Roman"/>
          <w:color w:val="000000"/>
          <w:sz w:val="24"/>
          <w:szCs w:val="24"/>
        </w:rPr>
        <w:t>,</w:t>
      </w:r>
      <w:r w:rsidR="008B5704" w:rsidRPr="008B5704">
        <w:rPr>
          <w:rFonts w:ascii="Times New Roman" w:hAnsi="Times New Roman" w:cs="Times New Roman"/>
          <w:color w:val="000000"/>
          <w:sz w:val="24"/>
          <w:szCs w:val="24"/>
        </w:rPr>
        <w:t xml:space="preserve"> μια συμπαντική αρμονία</w:t>
      </w:r>
      <w:r w:rsidR="008B5704">
        <w:rPr>
          <w:rFonts w:ascii="Times New Roman" w:hAnsi="Times New Roman" w:cs="Times New Roman"/>
          <w:color w:val="000000"/>
          <w:sz w:val="24"/>
          <w:szCs w:val="24"/>
        </w:rPr>
        <w:t>,</w:t>
      </w:r>
      <w:r w:rsidR="008B5704" w:rsidRPr="008B5704">
        <w:rPr>
          <w:rFonts w:ascii="Times New Roman" w:hAnsi="Times New Roman" w:cs="Times New Roman"/>
          <w:color w:val="000000"/>
          <w:sz w:val="24"/>
          <w:szCs w:val="24"/>
        </w:rPr>
        <w:t xml:space="preserve"> πόσ</w:t>
      </w:r>
      <w:r w:rsidR="002F5337">
        <w:rPr>
          <w:rFonts w:ascii="Times New Roman" w:hAnsi="Times New Roman" w:cs="Times New Roman"/>
          <w:color w:val="000000"/>
          <w:sz w:val="24"/>
          <w:szCs w:val="24"/>
        </w:rPr>
        <w:t>ω</w:t>
      </w:r>
      <w:r w:rsidR="008B5704" w:rsidRPr="008B5704">
        <w:rPr>
          <w:rFonts w:ascii="Times New Roman" w:hAnsi="Times New Roman" w:cs="Times New Roman"/>
          <w:color w:val="000000"/>
          <w:sz w:val="24"/>
          <w:szCs w:val="24"/>
        </w:rPr>
        <w:t xml:space="preserve"> μάλλον</w:t>
      </w:r>
      <w:r w:rsidR="00E3469C">
        <w:rPr>
          <w:rFonts w:ascii="Times New Roman" w:hAnsi="Times New Roman" w:cs="Times New Roman"/>
          <w:color w:val="000000"/>
          <w:sz w:val="24"/>
          <w:szCs w:val="24"/>
        </w:rPr>
        <w:t>,</w:t>
      </w:r>
      <w:r w:rsidR="008B5704" w:rsidRPr="008B5704">
        <w:rPr>
          <w:rFonts w:ascii="Times New Roman" w:hAnsi="Times New Roman" w:cs="Times New Roman"/>
          <w:color w:val="000000"/>
          <w:sz w:val="24"/>
          <w:szCs w:val="24"/>
        </w:rPr>
        <w:t xml:space="preserve"> όταν αυτή η αρμονία βιώνεται ως ολιστική θεώρηση </w:t>
      </w:r>
      <w:r w:rsidR="008B5704">
        <w:rPr>
          <w:rFonts w:ascii="Times New Roman" w:hAnsi="Times New Roman" w:cs="Times New Roman"/>
          <w:color w:val="000000"/>
          <w:sz w:val="24"/>
          <w:szCs w:val="24"/>
        </w:rPr>
        <w:t>ε</w:t>
      </w:r>
      <w:r w:rsidR="008B5704" w:rsidRPr="008B5704">
        <w:rPr>
          <w:rFonts w:ascii="Times New Roman" w:hAnsi="Times New Roman" w:cs="Times New Roman"/>
          <w:color w:val="000000"/>
          <w:sz w:val="24"/>
          <w:szCs w:val="24"/>
        </w:rPr>
        <w:t>αυτού</w:t>
      </w:r>
      <w:r w:rsidR="008B5704">
        <w:rPr>
          <w:rStyle w:val="a4"/>
          <w:rFonts w:ascii="Times New Roman" w:hAnsi="Times New Roman" w:cs="Times New Roman"/>
          <w:color w:val="000000"/>
          <w:sz w:val="24"/>
          <w:szCs w:val="24"/>
        </w:rPr>
        <w:footnoteReference w:id="374"/>
      </w:r>
      <w:r w:rsidR="008B5704" w:rsidRPr="008B5704">
        <w:rPr>
          <w:rFonts w:ascii="Times New Roman" w:hAnsi="Times New Roman" w:cs="Times New Roman"/>
          <w:color w:val="000000"/>
          <w:sz w:val="24"/>
          <w:szCs w:val="24"/>
        </w:rPr>
        <w:t>. Επιπρόσθετα</w:t>
      </w:r>
      <w:r w:rsidR="00E3469C">
        <w:rPr>
          <w:rFonts w:ascii="Times New Roman" w:hAnsi="Times New Roman" w:cs="Times New Roman"/>
          <w:color w:val="000000"/>
          <w:sz w:val="24"/>
          <w:szCs w:val="24"/>
        </w:rPr>
        <w:t>,</w:t>
      </w:r>
      <w:r w:rsidR="008B5704" w:rsidRPr="008B5704">
        <w:rPr>
          <w:rFonts w:ascii="Times New Roman" w:hAnsi="Times New Roman" w:cs="Times New Roman"/>
          <w:color w:val="000000"/>
          <w:sz w:val="24"/>
          <w:szCs w:val="24"/>
        </w:rPr>
        <w:t xml:space="preserve"> το αυθύπαρκτο και το αυτονόητο </w:t>
      </w:r>
      <w:r w:rsidR="008B5704">
        <w:rPr>
          <w:rFonts w:ascii="Times New Roman" w:hAnsi="Times New Roman" w:cs="Times New Roman"/>
          <w:color w:val="000000"/>
          <w:sz w:val="24"/>
          <w:szCs w:val="24"/>
        </w:rPr>
        <w:t>του όντος</w:t>
      </w:r>
      <w:r w:rsidR="008B5704" w:rsidRPr="008B5704">
        <w:rPr>
          <w:rFonts w:ascii="Times New Roman" w:hAnsi="Times New Roman" w:cs="Times New Roman"/>
          <w:color w:val="000000"/>
          <w:sz w:val="24"/>
          <w:szCs w:val="24"/>
        </w:rPr>
        <w:t xml:space="preserve"> παρέχουν τη δυνατότητα ορισμού του </w:t>
      </w:r>
      <w:r w:rsidR="008B5704">
        <w:rPr>
          <w:rFonts w:ascii="Times New Roman" w:hAnsi="Times New Roman" w:cs="Times New Roman"/>
          <w:color w:val="000000"/>
          <w:sz w:val="24"/>
          <w:szCs w:val="24"/>
        </w:rPr>
        <w:t>μέτρου</w:t>
      </w:r>
      <w:r w:rsidR="00AD16F3">
        <w:rPr>
          <w:rFonts w:ascii="Times New Roman" w:hAnsi="Times New Roman" w:cs="Times New Roman"/>
          <w:color w:val="000000"/>
          <w:sz w:val="24"/>
          <w:szCs w:val="24"/>
        </w:rPr>
        <w:t>,</w:t>
      </w:r>
      <w:r w:rsidR="008B5704" w:rsidRPr="008B5704">
        <w:rPr>
          <w:rFonts w:ascii="Times New Roman" w:hAnsi="Times New Roman" w:cs="Times New Roman"/>
          <w:color w:val="000000"/>
          <w:sz w:val="24"/>
          <w:szCs w:val="24"/>
        </w:rPr>
        <w:t xml:space="preserve"> επειδή </w:t>
      </w:r>
      <w:r w:rsidR="008B5704">
        <w:rPr>
          <w:rFonts w:ascii="Times New Roman" w:hAnsi="Times New Roman" w:cs="Times New Roman"/>
          <w:color w:val="000000"/>
          <w:sz w:val="24"/>
          <w:szCs w:val="24"/>
        </w:rPr>
        <w:t>το ον ως αυθυπόστατο</w:t>
      </w:r>
      <w:r w:rsidR="008B5704" w:rsidRPr="008B5704">
        <w:rPr>
          <w:rFonts w:ascii="Times New Roman" w:hAnsi="Times New Roman" w:cs="Times New Roman"/>
          <w:color w:val="000000"/>
          <w:sz w:val="24"/>
          <w:szCs w:val="24"/>
        </w:rPr>
        <w:t xml:space="preserve"> υπάρχει και δρα</w:t>
      </w:r>
      <w:r w:rsidR="00AD16F3">
        <w:rPr>
          <w:rFonts w:ascii="Times New Roman" w:hAnsi="Times New Roman" w:cs="Times New Roman"/>
          <w:color w:val="000000"/>
          <w:sz w:val="24"/>
          <w:szCs w:val="24"/>
        </w:rPr>
        <w:t>,</w:t>
      </w:r>
      <w:r w:rsidR="008B5704" w:rsidRPr="008B5704">
        <w:rPr>
          <w:rFonts w:ascii="Times New Roman" w:hAnsi="Times New Roman" w:cs="Times New Roman"/>
          <w:color w:val="000000"/>
          <w:sz w:val="24"/>
          <w:szCs w:val="24"/>
        </w:rPr>
        <w:t xml:space="preserve"> </w:t>
      </w:r>
      <w:r w:rsidR="008B5704">
        <w:rPr>
          <w:rFonts w:ascii="Times New Roman" w:hAnsi="Times New Roman" w:cs="Times New Roman"/>
          <w:color w:val="000000"/>
          <w:sz w:val="24"/>
          <w:szCs w:val="24"/>
        </w:rPr>
        <w:t xml:space="preserve">και </w:t>
      </w:r>
      <w:r w:rsidR="008B5704" w:rsidRPr="008B5704">
        <w:rPr>
          <w:rFonts w:ascii="Times New Roman" w:hAnsi="Times New Roman" w:cs="Times New Roman"/>
          <w:color w:val="000000"/>
          <w:sz w:val="24"/>
          <w:szCs w:val="24"/>
        </w:rPr>
        <w:t xml:space="preserve">η ελευθερία </w:t>
      </w:r>
      <w:r w:rsidR="008B5704">
        <w:rPr>
          <w:rFonts w:ascii="Times New Roman" w:hAnsi="Times New Roman" w:cs="Times New Roman"/>
          <w:color w:val="000000"/>
          <w:sz w:val="24"/>
          <w:szCs w:val="24"/>
        </w:rPr>
        <w:t>του</w:t>
      </w:r>
      <w:r w:rsidR="008B5704" w:rsidRPr="008B5704">
        <w:rPr>
          <w:rFonts w:ascii="Times New Roman" w:hAnsi="Times New Roman" w:cs="Times New Roman"/>
          <w:color w:val="000000"/>
          <w:sz w:val="24"/>
          <w:szCs w:val="24"/>
        </w:rPr>
        <w:t xml:space="preserve"> καθίσταται προϊόν του συγκεκριμένου τρόπου ύπαρξης</w:t>
      </w:r>
      <w:r w:rsidR="008B5704">
        <w:rPr>
          <w:rFonts w:ascii="Times New Roman" w:hAnsi="Times New Roman" w:cs="Times New Roman"/>
          <w:color w:val="000000"/>
          <w:sz w:val="24"/>
          <w:szCs w:val="24"/>
        </w:rPr>
        <w:t>.</w:t>
      </w:r>
      <w:r w:rsidR="008B5704" w:rsidRPr="008B5704">
        <w:rPr>
          <w:rFonts w:ascii="Times New Roman" w:hAnsi="Times New Roman" w:cs="Times New Roman"/>
          <w:color w:val="000000"/>
          <w:sz w:val="24"/>
          <w:szCs w:val="24"/>
        </w:rPr>
        <w:t xml:space="preserve"> Για το</w:t>
      </w:r>
      <w:r w:rsidR="00E3469C">
        <w:rPr>
          <w:rFonts w:ascii="Times New Roman" w:hAnsi="Times New Roman" w:cs="Times New Roman"/>
          <w:color w:val="000000"/>
          <w:sz w:val="24"/>
          <w:szCs w:val="24"/>
        </w:rPr>
        <w:t>ν</w:t>
      </w:r>
      <w:r w:rsidR="008B5704" w:rsidRPr="008B5704">
        <w:rPr>
          <w:rFonts w:ascii="Times New Roman" w:hAnsi="Times New Roman" w:cs="Times New Roman"/>
          <w:color w:val="000000"/>
          <w:sz w:val="24"/>
          <w:szCs w:val="24"/>
        </w:rPr>
        <w:t xml:space="preserve"> λόγο αυτό</w:t>
      </w:r>
      <w:r w:rsidR="008B5704">
        <w:rPr>
          <w:rFonts w:ascii="Times New Roman" w:hAnsi="Times New Roman" w:cs="Times New Roman"/>
          <w:color w:val="000000"/>
          <w:sz w:val="24"/>
          <w:szCs w:val="24"/>
        </w:rPr>
        <w:t>,</w:t>
      </w:r>
      <w:r w:rsidR="008B5704" w:rsidRPr="008B5704">
        <w:rPr>
          <w:rFonts w:ascii="Times New Roman" w:hAnsi="Times New Roman" w:cs="Times New Roman"/>
          <w:color w:val="000000"/>
          <w:sz w:val="24"/>
          <w:szCs w:val="24"/>
        </w:rPr>
        <w:t xml:space="preserve"> ορθά επισημαίνει ο </w:t>
      </w:r>
      <w:r w:rsidR="008B5704">
        <w:rPr>
          <w:rFonts w:ascii="Times New Roman" w:hAnsi="Times New Roman" w:cs="Times New Roman"/>
          <w:color w:val="000000"/>
          <w:sz w:val="24"/>
          <w:szCs w:val="24"/>
        </w:rPr>
        <w:t xml:space="preserve">Ιω. Ζηζιούλας, </w:t>
      </w:r>
      <w:r w:rsidR="008B5704" w:rsidRPr="008B5704">
        <w:rPr>
          <w:rFonts w:ascii="Times New Roman" w:hAnsi="Times New Roman" w:cs="Times New Roman"/>
          <w:color w:val="000000"/>
          <w:sz w:val="24"/>
          <w:szCs w:val="24"/>
        </w:rPr>
        <w:t xml:space="preserve"> η ελευθερία </w:t>
      </w:r>
      <w:r w:rsidR="008B5704">
        <w:rPr>
          <w:rFonts w:ascii="Times New Roman" w:hAnsi="Times New Roman" w:cs="Times New Roman"/>
          <w:color w:val="000000"/>
          <w:sz w:val="24"/>
          <w:szCs w:val="24"/>
        </w:rPr>
        <w:t>του όντος</w:t>
      </w:r>
      <w:r w:rsidR="008B5704" w:rsidRPr="008B5704">
        <w:rPr>
          <w:rFonts w:ascii="Times New Roman" w:hAnsi="Times New Roman" w:cs="Times New Roman"/>
          <w:color w:val="000000"/>
          <w:sz w:val="24"/>
          <w:szCs w:val="24"/>
        </w:rPr>
        <w:t xml:space="preserve"> είναι αδιανόητη έξω από το </w:t>
      </w:r>
      <w:r w:rsidR="008B5704" w:rsidRPr="00AD16F3">
        <w:rPr>
          <w:rFonts w:ascii="Times New Roman" w:hAnsi="Times New Roman" w:cs="Times New Roman"/>
          <w:i/>
          <w:iCs/>
          <w:color w:val="000000"/>
          <w:sz w:val="24"/>
          <w:szCs w:val="24"/>
        </w:rPr>
        <w:t>είναι</w:t>
      </w:r>
      <w:r w:rsidR="008B5704" w:rsidRPr="008B5704">
        <w:rPr>
          <w:rFonts w:ascii="Times New Roman" w:hAnsi="Times New Roman" w:cs="Times New Roman"/>
          <w:color w:val="000000"/>
          <w:sz w:val="24"/>
          <w:szCs w:val="24"/>
        </w:rPr>
        <w:t xml:space="preserve"> </w:t>
      </w:r>
      <w:r w:rsidR="008B5704">
        <w:rPr>
          <w:rFonts w:ascii="Times New Roman" w:hAnsi="Times New Roman" w:cs="Times New Roman"/>
          <w:color w:val="000000"/>
          <w:sz w:val="24"/>
          <w:szCs w:val="24"/>
        </w:rPr>
        <w:t>και όποιος</w:t>
      </w:r>
      <w:r w:rsidR="008B5704" w:rsidRPr="008B5704">
        <w:rPr>
          <w:rFonts w:ascii="Times New Roman" w:hAnsi="Times New Roman" w:cs="Times New Roman"/>
          <w:color w:val="000000"/>
          <w:sz w:val="24"/>
          <w:szCs w:val="24"/>
        </w:rPr>
        <w:t xml:space="preserve"> αποπειράται να υποκύψει σε μια τέτοια</w:t>
      </w:r>
      <w:r w:rsidR="008B5704">
        <w:rPr>
          <w:rFonts w:ascii="Times New Roman" w:hAnsi="Times New Roman" w:cs="Times New Roman"/>
          <w:color w:val="000000"/>
          <w:sz w:val="24"/>
          <w:szCs w:val="24"/>
        </w:rPr>
        <w:t>ς</w:t>
      </w:r>
      <w:r w:rsidR="008B5704" w:rsidRPr="008B5704">
        <w:rPr>
          <w:rFonts w:ascii="Times New Roman" w:hAnsi="Times New Roman" w:cs="Times New Roman"/>
          <w:color w:val="000000"/>
          <w:sz w:val="24"/>
          <w:szCs w:val="24"/>
        </w:rPr>
        <w:t xml:space="preserve"> ένταση</w:t>
      </w:r>
      <w:r w:rsidR="008B5704">
        <w:rPr>
          <w:rFonts w:ascii="Times New Roman" w:hAnsi="Times New Roman" w:cs="Times New Roman"/>
          <w:color w:val="000000"/>
          <w:sz w:val="24"/>
          <w:szCs w:val="24"/>
        </w:rPr>
        <w:t>ς</w:t>
      </w:r>
      <w:r w:rsidR="008B5704" w:rsidRPr="008B5704">
        <w:rPr>
          <w:rFonts w:ascii="Times New Roman" w:hAnsi="Times New Roman" w:cs="Times New Roman"/>
          <w:color w:val="000000"/>
          <w:sz w:val="24"/>
          <w:szCs w:val="24"/>
        </w:rPr>
        <w:t xml:space="preserve"> αυθαιρεσία διαπράττε</w:t>
      </w:r>
      <w:r w:rsidR="008B5704">
        <w:rPr>
          <w:rFonts w:ascii="Times New Roman" w:hAnsi="Times New Roman" w:cs="Times New Roman"/>
          <w:color w:val="000000"/>
          <w:sz w:val="24"/>
          <w:szCs w:val="24"/>
        </w:rPr>
        <w:t>ι</w:t>
      </w:r>
      <w:r w:rsidR="008B5704" w:rsidRPr="008B5704">
        <w:rPr>
          <w:rFonts w:ascii="Times New Roman" w:hAnsi="Times New Roman" w:cs="Times New Roman"/>
          <w:color w:val="000000"/>
          <w:sz w:val="24"/>
          <w:szCs w:val="24"/>
        </w:rPr>
        <w:t xml:space="preserve"> τεράστια ύβρη έναντι της αρμονία</w:t>
      </w:r>
      <w:r w:rsidR="008B5704">
        <w:rPr>
          <w:rFonts w:ascii="Times New Roman" w:hAnsi="Times New Roman" w:cs="Times New Roman"/>
          <w:color w:val="000000"/>
          <w:sz w:val="24"/>
          <w:szCs w:val="24"/>
        </w:rPr>
        <w:t xml:space="preserve">ς, </w:t>
      </w:r>
      <w:r w:rsidR="008B5704" w:rsidRPr="008B5704">
        <w:rPr>
          <w:rFonts w:ascii="Times New Roman" w:hAnsi="Times New Roman" w:cs="Times New Roman"/>
          <w:color w:val="000000"/>
          <w:sz w:val="24"/>
          <w:szCs w:val="24"/>
        </w:rPr>
        <w:t xml:space="preserve">όπως χαρακτηριστικά </w:t>
      </w:r>
      <w:r w:rsidR="00E3469C">
        <w:rPr>
          <w:rFonts w:ascii="Times New Roman" w:hAnsi="Times New Roman" w:cs="Times New Roman"/>
          <w:color w:val="000000"/>
          <w:sz w:val="24"/>
          <w:szCs w:val="24"/>
        </w:rPr>
        <w:t>ε</w:t>
      </w:r>
      <w:r w:rsidR="008B5704" w:rsidRPr="008B5704">
        <w:rPr>
          <w:rFonts w:ascii="Times New Roman" w:hAnsi="Times New Roman" w:cs="Times New Roman"/>
          <w:color w:val="000000"/>
          <w:sz w:val="24"/>
          <w:szCs w:val="24"/>
        </w:rPr>
        <w:t>δίδαξε η αρχαία ελληνική τραγωδία</w:t>
      </w:r>
      <w:r w:rsidR="008B5704">
        <w:rPr>
          <w:rStyle w:val="a4"/>
          <w:rFonts w:ascii="Times New Roman" w:hAnsi="Times New Roman" w:cs="Times New Roman"/>
          <w:color w:val="000000"/>
          <w:sz w:val="24"/>
          <w:szCs w:val="24"/>
        </w:rPr>
        <w:footnoteReference w:id="375"/>
      </w:r>
      <w:r w:rsidR="008B5704" w:rsidRPr="008B5704">
        <w:rPr>
          <w:rFonts w:ascii="Times New Roman" w:hAnsi="Times New Roman" w:cs="Times New Roman"/>
          <w:color w:val="000000"/>
          <w:sz w:val="24"/>
          <w:szCs w:val="24"/>
        </w:rPr>
        <w:t xml:space="preserve">.     </w:t>
      </w:r>
    </w:p>
    <w:p w:rsidR="001C6FC2" w:rsidRDefault="007B5429"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Βέβαια</w:t>
      </w:r>
      <w:r w:rsidR="003C648A" w:rsidRPr="003C64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1C6FC2" w:rsidRPr="001C6FC2">
        <w:rPr>
          <w:rFonts w:ascii="Times New Roman" w:hAnsi="Times New Roman" w:cs="Times New Roman"/>
          <w:color w:val="000000"/>
          <w:sz w:val="24"/>
          <w:szCs w:val="24"/>
        </w:rPr>
        <w:t xml:space="preserve">ο Αριστοτέλης διατύπωσε τη θεωρία της μεσότητας ως αναγκαία </w:t>
      </w:r>
      <w:r>
        <w:rPr>
          <w:rFonts w:ascii="Times New Roman" w:hAnsi="Times New Roman" w:cs="Times New Roman"/>
          <w:color w:val="000000"/>
          <w:sz w:val="24"/>
          <w:szCs w:val="24"/>
        </w:rPr>
        <w:t>σ</w:t>
      </w:r>
      <w:r w:rsidR="001C6FC2" w:rsidRPr="001C6FC2">
        <w:rPr>
          <w:rFonts w:ascii="Times New Roman" w:hAnsi="Times New Roman" w:cs="Times New Roman"/>
          <w:color w:val="000000"/>
          <w:sz w:val="24"/>
          <w:szCs w:val="24"/>
        </w:rPr>
        <w:t>υνθήκη πάνω στην οντολογική διερεύνηση των αντιθέτων, τα οποία είναι δηλωτικά της μετάβασης του όντος και τ</w:t>
      </w:r>
      <w:r>
        <w:rPr>
          <w:rFonts w:ascii="Times New Roman" w:hAnsi="Times New Roman" w:cs="Times New Roman"/>
          <w:color w:val="000000"/>
          <w:sz w:val="24"/>
          <w:szCs w:val="24"/>
        </w:rPr>
        <w:t>η</w:t>
      </w:r>
      <w:r w:rsidR="001C6FC2" w:rsidRPr="001C6FC2">
        <w:rPr>
          <w:rFonts w:ascii="Times New Roman" w:hAnsi="Times New Roman" w:cs="Times New Roman"/>
          <w:color w:val="000000"/>
          <w:sz w:val="24"/>
          <w:szCs w:val="24"/>
        </w:rPr>
        <w:t>ς μεταβολ</w:t>
      </w:r>
      <w:r>
        <w:rPr>
          <w:rFonts w:ascii="Times New Roman" w:hAnsi="Times New Roman" w:cs="Times New Roman"/>
          <w:color w:val="000000"/>
          <w:sz w:val="24"/>
          <w:szCs w:val="24"/>
        </w:rPr>
        <w:t>ή</w:t>
      </w:r>
      <w:r w:rsidR="001C6FC2" w:rsidRPr="001C6FC2">
        <w:rPr>
          <w:rFonts w:ascii="Times New Roman" w:hAnsi="Times New Roman" w:cs="Times New Roman"/>
          <w:color w:val="000000"/>
          <w:sz w:val="24"/>
          <w:szCs w:val="24"/>
        </w:rPr>
        <w:t xml:space="preserve">ς που υφίσταται εντός ακραίων σημείων. Η γενική αρχή των αντιθέσεων εξασφάλισε στον Αριστοτέλη, υπογραμμίζει ο </w:t>
      </w:r>
      <w:r>
        <w:rPr>
          <w:rFonts w:ascii="Times New Roman" w:hAnsi="Times New Roman" w:cs="Times New Roman"/>
          <w:color w:val="000000"/>
          <w:sz w:val="24"/>
          <w:szCs w:val="24"/>
          <w:lang w:val="en-US"/>
        </w:rPr>
        <w:t>W</w:t>
      </w:r>
      <w:r w:rsidRPr="007B5429">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Ross</w:t>
      </w:r>
      <w:r w:rsidR="00E3469C">
        <w:rPr>
          <w:rFonts w:ascii="Times New Roman" w:hAnsi="Times New Roman" w:cs="Times New Roman"/>
          <w:color w:val="000000"/>
          <w:sz w:val="24"/>
          <w:szCs w:val="24"/>
        </w:rPr>
        <w:t>,</w:t>
      </w:r>
      <w:r w:rsidR="001C6FC2" w:rsidRPr="001C6FC2">
        <w:rPr>
          <w:rFonts w:ascii="Times New Roman" w:hAnsi="Times New Roman" w:cs="Times New Roman"/>
          <w:color w:val="000000"/>
          <w:sz w:val="24"/>
          <w:szCs w:val="24"/>
        </w:rPr>
        <w:t xml:space="preserve"> επικαλούμενος τα </w:t>
      </w:r>
      <w:r w:rsidRPr="00AD16F3">
        <w:rPr>
          <w:rFonts w:ascii="Times New Roman" w:hAnsi="Times New Roman" w:cs="Times New Roman"/>
          <w:i/>
          <w:iCs/>
          <w:color w:val="000000"/>
          <w:sz w:val="24"/>
          <w:szCs w:val="24"/>
        </w:rPr>
        <w:t>Φ</w:t>
      </w:r>
      <w:r w:rsidR="001C6FC2" w:rsidRPr="00AD16F3">
        <w:rPr>
          <w:rFonts w:ascii="Times New Roman" w:hAnsi="Times New Roman" w:cs="Times New Roman"/>
          <w:i/>
          <w:iCs/>
          <w:color w:val="000000"/>
          <w:sz w:val="24"/>
          <w:szCs w:val="24"/>
        </w:rPr>
        <w:t>υσικά</w:t>
      </w:r>
      <w:r w:rsidR="001C6FC2" w:rsidRPr="001C6FC2">
        <w:rPr>
          <w:rFonts w:ascii="Times New Roman" w:hAnsi="Times New Roman" w:cs="Times New Roman"/>
          <w:color w:val="000000"/>
          <w:sz w:val="24"/>
          <w:szCs w:val="24"/>
        </w:rPr>
        <w:t xml:space="preserve"> του φιλοσόφου</w:t>
      </w:r>
      <w:r>
        <w:rPr>
          <w:rFonts w:ascii="Times New Roman" w:hAnsi="Times New Roman" w:cs="Times New Roman"/>
          <w:color w:val="000000"/>
          <w:sz w:val="24"/>
          <w:szCs w:val="24"/>
        </w:rPr>
        <w:t>, μία</w:t>
      </w:r>
      <w:r w:rsidR="001C6FC2" w:rsidRPr="001C6FC2">
        <w:rPr>
          <w:rFonts w:ascii="Times New Roman" w:hAnsi="Times New Roman" w:cs="Times New Roman"/>
          <w:color w:val="000000"/>
          <w:sz w:val="24"/>
          <w:szCs w:val="24"/>
        </w:rPr>
        <w:t xml:space="preserve"> ατομική ουσία την οποία εύκολα δύναται κάποιος να κατανοήσει ότι μεταβάλλεται σε γραμμικό πλαίσιο και με δεδομένη την ύπαρξη αρχής και τέλους</w:t>
      </w:r>
      <w:r>
        <w:rPr>
          <w:rStyle w:val="a4"/>
          <w:rFonts w:ascii="Times New Roman" w:hAnsi="Times New Roman" w:cs="Times New Roman"/>
          <w:color w:val="000000"/>
          <w:sz w:val="24"/>
          <w:szCs w:val="24"/>
        </w:rPr>
        <w:footnoteReference w:id="376"/>
      </w:r>
      <w:r w:rsidR="001C6FC2" w:rsidRPr="001C6FC2">
        <w:rPr>
          <w:rFonts w:ascii="Times New Roman" w:hAnsi="Times New Roman" w:cs="Times New Roman"/>
          <w:color w:val="000000"/>
          <w:sz w:val="24"/>
          <w:szCs w:val="24"/>
        </w:rPr>
        <w:t xml:space="preserve">. Με άλλα λόγια τα </w:t>
      </w:r>
      <w:r>
        <w:rPr>
          <w:rFonts w:ascii="Times New Roman" w:hAnsi="Times New Roman" w:cs="Times New Roman"/>
          <w:color w:val="000000"/>
          <w:sz w:val="24"/>
          <w:szCs w:val="24"/>
        </w:rPr>
        <w:t>ακραία</w:t>
      </w:r>
      <w:r w:rsidR="001C6FC2" w:rsidRPr="001C6FC2">
        <w:rPr>
          <w:rFonts w:ascii="Times New Roman" w:hAnsi="Times New Roman" w:cs="Times New Roman"/>
          <w:color w:val="000000"/>
          <w:sz w:val="24"/>
          <w:szCs w:val="24"/>
        </w:rPr>
        <w:t xml:space="preserve"> αντίθετα της </w:t>
      </w:r>
      <w:r>
        <w:rPr>
          <w:rFonts w:ascii="Times New Roman" w:hAnsi="Times New Roman" w:cs="Times New Roman"/>
          <w:color w:val="000000"/>
          <w:sz w:val="24"/>
          <w:szCs w:val="24"/>
        </w:rPr>
        <w:t>οντολογικής</w:t>
      </w:r>
      <w:r w:rsidR="001C6FC2" w:rsidRPr="001C6FC2">
        <w:rPr>
          <w:rFonts w:ascii="Times New Roman" w:hAnsi="Times New Roman" w:cs="Times New Roman"/>
          <w:color w:val="000000"/>
          <w:sz w:val="24"/>
          <w:szCs w:val="24"/>
        </w:rPr>
        <w:t xml:space="preserve"> πορείας δεν αφορούν την ουσία του όντος αλλά τα όρια εντός των οποίων εκδιπλώνεται το υποκείμενο που υφίσταται τη μεταβολή. Η συγκεκριμένη θέση, πράγματι, λαμβάνει χώρα σε ένα πεπερασμένο οντολογικό πλαίσιο, του οποίου η κατανόηση θα ήταν αδύνατη</w:t>
      </w:r>
      <w:r>
        <w:rPr>
          <w:rFonts w:ascii="Times New Roman" w:hAnsi="Times New Roman" w:cs="Times New Roman"/>
          <w:color w:val="000000"/>
          <w:sz w:val="24"/>
          <w:szCs w:val="24"/>
        </w:rPr>
        <w:t>,</w:t>
      </w:r>
      <w:r w:rsidR="001C6FC2" w:rsidRPr="001C6FC2">
        <w:rPr>
          <w:rFonts w:ascii="Times New Roman" w:hAnsi="Times New Roman" w:cs="Times New Roman"/>
          <w:color w:val="000000"/>
          <w:sz w:val="24"/>
          <w:szCs w:val="24"/>
        </w:rPr>
        <w:t xml:space="preserve"> αν κάποιος επιχειρούσε να εισάγει την έννοια του απείρου καθώς</w:t>
      </w:r>
      <w:r>
        <w:rPr>
          <w:rFonts w:ascii="Times New Roman" w:hAnsi="Times New Roman" w:cs="Times New Roman"/>
          <w:color w:val="000000"/>
          <w:sz w:val="24"/>
          <w:szCs w:val="24"/>
        </w:rPr>
        <w:t>,</w:t>
      </w:r>
      <w:r w:rsidR="001C6FC2" w:rsidRPr="001C6F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επίσης,</w:t>
      </w:r>
      <w:r w:rsidR="001C6FC2" w:rsidRPr="001C6FC2">
        <w:rPr>
          <w:rFonts w:ascii="Times New Roman" w:hAnsi="Times New Roman" w:cs="Times New Roman"/>
          <w:color w:val="000000"/>
          <w:sz w:val="24"/>
          <w:szCs w:val="24"/>
        </w:rPr>
        <w:t xml:space="preserve"> και τη σύλληψη του απολύτου. </w:t>
      </w:r>
      <w:r w:rsidR="000C47BA">
        <w:rPr>
          <w:rFonts w:ascii="Times New Roman" w:hAnsi="Times New Roman" w:cs="Times New Roman"/>
          <w:color w:val="000000"/>
          <w:sz w:val="24"/>
          <w:szCs w:val="24"/>
        </w:rPr>
        <w:t>Επιπλέον</w:t>
      </w:r>
      <w:r w:rsidR="00E3469C">
        <w:rPr>
          <w:rFonts w:ascii="Times New Roman" w:hAnsi="Times New Roman" w:cs="Times New Roman"/>
          <w:color w:val="000000"/>
          <w:sz w:val="24"/>
          <w:szCs w:val="24"/>
        </w:rPr>
        <w:t>,</w:t>
      </w:r>
      <w:r w:rsidR="000C47BA">
        <w:rPr>
          <w:rFonts w:ascii="Times New Roman" w:hAnsi="Times New Roman" w:cs="Times New Roman"/>
          <w:color w:val="000000"/>
          <w:sz w:val="24"/>
          <w:szCs w:val="24"/>
        </w:rPr>
        <w:t xml:space="preserve"> η θεωρία της μεσότητας είναι φανερό ότι δεν μπορεί να εφαρμοσθεί σ</w:t>
      </w:r>
      <w:r w:rsidR="00AD16F3">
        <w:rPr>
          <w:rFonts w:ascii="Times New Roman" w:hAnsi="Times New Roman" w:cs="Times New Roman"/>
          <w:color w:val="000000"/>
          <w:sz w:val="24"/>
          <w:szCs w:val="24"/>
        </w:rPr>
        <w:t>΄</w:t>
      </w:r>
      <w:r w:rsidR="000C47BA">
        <w:rPr>
          <w:rFonts w:ascii="Times New Roman" w:hAnsi="Times New Roman" w:cs="Times New Roman"/>
          <w:color w:val="000000"/>
          <w:sz w:val="24"/>
          <w:szCs w:val="24"/>
        </w:rPr>
        <w:t xml:space="preserve"> εκείνες τις περιπτώσεις, όπου η υπερβολή και η έλλειψη </w:t>
      </w:r>
      <w:r w:rsidR="00355BC9">
        <w:rPr>
          <w:rFonts w:ascii="Times New Roman" w:hAnsi="Times New Roman" w:cs="Times New Roman"/>
          <w:color w:val="000000"/>
          <w:sz w:val="24"/>
          <w:szCs w:val="24"/>
        </w:rPr>
        <w:t>δ</w:t>
      </w:r>
      <w:r w:rsidR="000C47BA">
        <w:rPr>
          <w:rFonts w:ascii="Times New Roman" w:hAnsi="Times New Roman" w:cs="Times New Roman"/>
          <w:color w:val="000000"/>
          <w:sz w:val="24"/>
          <w:szCs w:val="24"/>
        </w:rPr>
        <w:t>εν υφίστανται‧ η απουσία τους οφείλεται στο γεγονός ότι είτε το πάθος είτε η πράξη διαθέτουν αφ</w:t>
      </w:r>
      <w:r w:rsidR="00355BC9">
        <w:rPr>
          <w:rFonts w:ascii="Times New Roman" w:hAnsi="Times New Roman" w:cs="Times New Roman"/>
          <w:color w:val="000000"/>
          <w:sz w:val="24"/>
          <w:szCs w:val="24"/>
        </w:rPr>
        <w:t xml:space="preserve">΄ </w:t>
      </w:r>
      <w:r w:rsidR="000C47BA">
        <w:rPr>
          <w:rFonts w:ascii="Times New Roman" w:hAnsi="Times New Roman" w:cs="Times New Roman"/>
          <w:color w:val="000000"/>
          <w:sz w:val="24"/>
          <w:szCs w:val="24"/>
        </w:rPr>
        <w:t>εαυτού και προδήλως την έννοια του κακού (λόγου χάρη έ</w:t>
      </w:r>
      <w:r w:rsidR="002F5337">
        <w:rPr>
          <w:rFonts w:ascii="Times New Roman" w:hAnsi="Times New Roman" w:cs="Times New Roman"/>
          <w:color w:val="000000"/>
          <w:sz w:val="24"/>
          <w:szCs w:val="24"/>
        </w:rPr>
        <w:t>ν</w:t>
      </w:r>
      <w:r w:rsidR="000C47BA">
        <w:rPr>
          <w:rFonts w:ascii="Times New Roman" w:hAnsi="Times New Roman" w:cs="Times New Roman"/>
          <w:color w:val="000000"/>
          <w:sz w:val="24"/>
          <w:szCs w:val="24"/>
        </w:rPr>
        <w:t>ας φόνος) και</w:t>
      </w:r>
      <w:r w:rsidR="00E3469C">
        <w:rPr>
          <w:rFonts w:ascii="Times New Roman" w:hAnsi="Times New Roman" w:cs="Times New Roman"/>
          <w:color w:val="000000"/>
          <w:sz w:val="24"/>
          <w:szCs w:val="24"/>
        </w:rPr>
        <w:t>,</w:t>
      </w:r>
      <w:r w:rsidR="000C47BA">
        <w:rPr>
          <w:rFonts w:ascii="Times New Roman" w:hAnsi="Times New Roman" w:cs="Times New Roman"/>
          <w:color w:val="000000"/>
          <w:sz w:val="24"/>
          <w:szCs w:val="24"/>
        </w:rPr>
        <w:t xml:space="preserve"> επομένως</w:t>
      </w:r>
      <w:r w:rsidR="00E3469C">
        <w:rPr>
          <w:rFonts w:ascii="Times New Roman" w:hAnsi="Times New Roman" w:cs="Times New Roman"/>
          <w:color w:val="000000"/>
          <w:sz w:val="24"/>
          <w:szCs w:val="24"/>
        </w:rPr>
        <w:t>,</w:t>
      </w:r>
      <w:r w:rsidR="000C47BA">
        <w:rPr>
          <w:rFonts w:ascii="Times New Roman" w:hAnsi="Times New Roman" w:cs="Times New Roman"/>
          <w:color w:val="000000"/>
          <w:sz w:val="24"/>
          <w:szCs w:val="24"/>
        </w:rPr>
        <w:t xml:space="preserve"> είναι κατακριτέα </w:t>
      </w:r>
      <w:r w:rsidR="002F5337">
        <w:rPr>
          <w:rFonts w:ascii="Times New Roman" w:hAnsi="Times New Roman" w:cs="Times New Roman"/>
          <w:color w:val="000000"/>
          <w:sz w:val="24"/>
          <w:szCs w:val="24"/>
        </w:rPr>
        <w:t>από</w:t>
      </w:r>
      <w:r w:rsidR="000C47BA">
        <w:rPr>
          <w:rFonts w:ascii="Times New Roman" w:hAnsi="Times New Roman" w:cs="Times New Roman"/>
          <w:color w:val="000000"/>
          <w:sz w:val="24"/>
          <w:szCs w:val="24"/>
        </w:rPr>
        <w:t xml:space="preserve"> κάθε άποψη</w:t>
      </w:r>
      <w:r w:rsidR="000C47BA">
        <w:rPr>
          <w:rStyle w:val="a4"/>
          <w:rFonts w:ascii="Times New Roman" w:hAnsi="Times New Roman" w:cs="Times New Roman"/>
          <w:color w:val="000000"/>
          <w:sz w:val="24"/>
          <w:szCs w:val="24"/>
        </w:rPr>
        <w:footnoteReference w:id="377"/>
      </w:r>
      <w:r w:rsidR="000C47BA">
        <w:rPr>
          <w:rFonts w:ascii="Times New Roman" w:hAnsi="Times New Roman" w:cs="Times New Roman"/>
          <w:color w:val="000000"/>
          <w:sz w:val="24"/>
          <w:szCs w:val="24"/>
        </w:rPr>
        <w:t xml:space="preserve">. </w:t>
      </w:r>
      <w:r w:rsidR="001C6FC2" w:rsidRPr="001C6FC2">
        <w:rPr>
          <w:rFonts w:ascii="Times New Roman" w:hAnsi="Times New Roman" w:cs="Times New Roman"/>
          <w:color w:val="000000"/>
          <w:sz w:val="24"/>
          <w:szCs w:val="24"/>
        </w:rPr>
        <w:t>Μολονότι τα όρια είναι πεπερασμένα</w:t>
      </w:r>
      <w:r w:rsidR="00E3469C">
        <w:rPr>
          <w:rFonts w:ascii="Times New Roman" w:hAnsi="Times New Roman" w:cs="Times New Roman"/>
          <w:color w:val="000000"/>
          <w:sz w:val="24"/>
          <w:szCs w:val="24"/>
        </w:rPr>
        <w:t>,</w:t>
      </w:r>
      <w:r w:rsidR="001C6FC2" w:rsidRPr="001C6FC2">
        <w:rPr>
          <w:rFonts w:ascii="Times New Roman" w:hAnsi="Times New Roman" w:cs="Times New Roman"/>
          <w:color w:val="000000"/>
          <w:sz w:val="24"/>
          <w:szCs w:val="24"/>
        </w:rPr>
        <w:t xml:space="preserve"> ο Αριστοτέλης κινείται</w:t>
      </w:r>
      <w:r>
        <w:rPr>
          <w:rFonts w:ascii="Times New Roman" w:hAnsi="Times New Roman" w:cs="Times New Roman"/>
          <w:color w:val="000000"/>
          <w:sz w:val="24"/>
          <w:szCs w:val="24"/>
        </w:rPr>
        <w:t>,</w:t>
      </w:r>
      <w:r w:rsidR="001C6FC2" w:rsidRPr="001C6FC2">
        <w:rPr>
          <w:rFonts w:ascii="Times New Roman" w:hAnsi="Times New Roman" w:cs="Times New Roman"/>
          <w:color w:val="000000"/>
          <w:sz w:val="24"/>
          <w:szCs w:val="24"/>
        </w:rPr>
        <w:t xml:space="preserve"> όπως είναι γνωστό, </w:t>
      </w:r>
      <w:r>
        <w:rPr>
          <w:rFonts w:ascii="Times New Roman" w:hAnsi="Times New Roman" w:cs="Times New Roman"/>
          <w:color w:val="000000"/>
          <w:sz w:val="24"/>
          <w:szCs w:val="24"/>
        </w:rPr>
        <w:t>με σαφή</w:t>
      </w:r>
      <w:r w:rsidR="001C6FC2" w:rsidRPr="001C6FC2">
        <w:rPr>
          <w:rFonts w:ascii="Times New Roman" w:hAnsi="Times New Roman" w:cs="Times New Roman"/>
          <w:color w:val="000000"/>
          <w:sz w:val="24"/>
          <w:szCs w:val="24"/>
        </w:rPr>
        <w:t xml:space="preserve"> τελ</w:t>
      </w:r>
      <w:r w:rsidR="00AD16F3">
        <w:rPr>
          <w:rFonts w:ascii="Times New Roman" w:hAnsi="Times New Roman" w:cs="Times New Roman"/>
          <w:color w:val="000000"/>
          <w:sz w:val="24"/>
          <w:szCs w:val="24"/>
        </w:rPr>
        <w:t>ε</w:t>
      </w:r>
      <w:r w:rsidR="001C6FC2" w:rsidRPr="001C6FC2">
        <w:rPr>
          <w:rFonts w:ascii="Times New Roman" w:hAnsi="Times New Roman" w:cs="Times New Roman"/>
          <w:color w:val="000000"/>
          <w:sz w:val="24"/>
          <w:szCs w:val="24"/>
        </w:rPr>
        <w:t xml:space="preserve">ολογική σύλληψη του όντος </w:t>
      </w:r>
      <w:r>
        <w:rPr>
          <w:rFonts w:ascii="Times New Roman" w:hAnsi="Times New Roman" w:cs="Times New Roman"/>
          <w:color w:val="000000"/>
          <w:sz w:val="24"/>
          <w:szCs w:val="24"/>
        </w:rPr>
        <w:t>και η μεσότητα</w:t>
      </w:r>
      <w:r w:rsidR="001C6FC2" w:rsidRPr="001C6FC2">
        <w:rPr>
          <w:rFonts w:ascii="Times New Roman" w:hAnsi="Times New Roman" w:cs="Times New Roman"/>
          <w:color w:val="000000"/>
          <w:sz w:val="24"/>
          <w:szCs w:val="24"/>
        </w:rPr>
        <w:t xml:space="preserve"> στο φυσικό χώρο είναι </w:t>
      </w:r>
      <w:r>
        <w:rPr>
          <w:rFonts w:ascii="Times New Roman" w:hAnsi="Times New Roman" w:cs="Times New Roman"/>
          <w:color w:val="000000"/>
          <w:sz w:val="24"/>
          <w:szCs w:val="24"/>
        </w:rPr>
        <w:t>διερευνητέα</w:t>
      </w:r>
      <w:r w:rsidR="00E3469C">
        <w:rPr>
          <w:rFonts w:ascii="Times New Roman" w:hAnsi="Times New Roman" w:cs="Times New Roman"/>
          <w:color w:val="000000"/>
          <w:sz w:val="24"/>
          <w:szCs w:val="24"/>
        </w:rPr>
        <w:t>,</w:t>
      </w:r>
      <w:r w:rsidR="001C6FC2" w:rsidRPr="001C6FC2">
        <w:rPr>
          <w:rFonts w:ascii="Times New Roman" w:hAnsi="Times New Roman" w:cs="Times New Roman"/>
          <w:color w:val="000000"/>
          <w:sz w:val="24"/>
          <w:szCs w:val="24"/>
        </w:rPr>
        <w:t xml:space="preserve"> καθόσον το </w:t>
      </w:r>
      <w:r>
        <w:rPr>
          <w:rFonts w:ascii="Times New Roman" w:hAnsi="Times New Roman" w:cs="Times New Roman"/>
          <w:color w:val="000000"/>
          <w:sz w:val="24"/>
          <w:szCs w:val="24"/>
        </w:rPr>
        <w:t>μέσον</w:t>
      </w:r>
      <w:r w:rsidR="001C6FC2" w:rsidRPr="001C6F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σ</w:t>
      </w:r>
      <w:r w:rsidR="001C6FC2" w:rsidRPr="001C6FC2">
        <w:rPr>
          <w:rFonts w:ascii="Times New Roman" w:hAnsi="Times New Roman" w:cs="Times New Roman"/>
          <w:color w:val="000000"/>
          <w:sz w:val="24"/>
          <w:szCs w:val="24"/>
        </w:rPr>
        <w:t>τα πράγματα προσδίδει και το κριτήριο ορθότητας</w:t>
      </w:r>
      <w:r>
        <w:rPr>
          <w:rStyle w:val="a4"/>
          <w:rFonts w:ascii="Times New Roman" w:hAnsi="Times New Roman" w:cs="Times New Roman"/>
          <w:color w:val="000000"/>
          <w:sz w:val="24"/>
          <w:szCs w:val="24"/>
        </w:rPr>
        <w:footnoteReference w:id="378"/>
      </w:r>
      <w:r w:rsidR="001C6FC2" w:rsidRPr="001C6FC2">
        <w:rPr>
          <w:rFonts w:ascii="Times New Roman" w:hAnsi="Times New Roman" w:cs="Times New Roman"/>
          <w:color w:val="000000"/>
          <w:sz w:val="24"/>
          <w:szCs w:val="24"/>
        </w:rPr>
        <w:t>.</w:t>
      </w:r>
      <w:r w:rsidR="003C648A" w:rsidRPr="003C648A">
        <w:rPr>
          <w:rFonts w:ascii="Times New Roman" w:hAnsi="Times New Roman" w:cs="Times New Roman"/>
          <w:color w:val="000000"/>
          <w:sz w:val="24"/>
          <w:szCs w:val="24"/>
        </w:rPr>
        <w:t xml:space="preserve"> </w:t>
      </w:r>
      <w:r w:rsidR="003C648A">
        <w:rPr>
          <w:rFonts w:ascii="Times New Roman" w:hAnsi="Times New Roman" w:cs="Times New Roman"/>
          <w:color w:val="000000"/>
          <w:sz w:val="24"/>
          <w:szCs w:val="24"/>
        </w:rPr>
        <w:t xml:space="preserve">Όμως, η </w:t>
      </w:r>
      <w:r>
        <w:rPr>
          <w:rFonts w:ascii="Times New Roman" w:hAnsi="Times New Roman" w:cs="Times New Roman"/>
          <w:color w:val="000000"/>
          <w:sz w:val="24"/>
          <w:szCs w:val="24"/>
        </w:rPr>
        <w:t>φύση</w:t>
      </w:r>
      <w:r w:rsidR="001C6FC2" w:rsidRPr="001C6FC2">
        <w:rPr>
          <w:rFonts w:ascii="Times New Roman" w:hAnsi="Times New Roman" w:cs="Times New Roman"/>
          <w:color w:val="000000"/>
          <w:sz w:val="24"/>
          <w:szCs w:val="24"/>
        </w:rPr>
        <w:t xml:space="preserve"> του όντος με βάση την τελολογική προοπτική κατανοείται εναργέστατα</w:t>
      </w:r>
      <w:r w:rsidR="00AD16F3">
        <w:rPr>
          <w:rFonts w:ascii="Times New Roman" w:hAnsi="Times New Roman" w:cs="Times New Roman"/>
          <w:color w:val="000000"/>
          <w:sz w:val="24"/>
          <w:szCs w:val="24"/>
        </w:rPr>
        <w:t>,</w:t>
      </w:r>
      <w:r w:rsidR="001C6FC2" w:rsidRPr="001C6FC2">
        <w:rPr>
          <w:rFonts w:ascii="Times New Roman" w:hAnsi="Times New Roman" w:cs="Times New Roman"/>
          <w:color w:val="000000"/>
          <w:sz w:val="24"/>
          <w:szCs w:val="24"/>
        </w:rPr>
        <w:t xml:space="preserve"> όταν πραγματώνεται ο σκοπός, ο οποίος παρέχει την </w:t>
      </w:r>
      <w:r>
        <w:rPr>
          <w:rFonts w:ascii="Times New Roman" w:hAnsi="Times New Roman" w:cs="Times New Roman"/>
          <w:color w:val="000000"/>
          <w:sz w:val="24"/>
          <w:szCs w:val="24"/>
        </w:rPr>
        <w:t>πληρότητα</w:t>
      </w:r>
      <w:r w:rsidR="001C6FC2" w:rsidRPr="001C6FC2">
        <w:rPr>
          <w:rFonts w:ascii="Times New Roman" w:hAnsi="Times New Roman" w:cs="Times New Roman"/>
          <w:color w:val="000000"/>
          <w:sz w:val="24"/>
          <w:szCs w:val="24"/>
        </w:rPr>
        <w:t>, καθορίζοντας, επίσης, τη</w:t>
      </w:r>
      <w:r>
        <w:rPr>
          <w:rFonts w:ascii="Times New Roman" w:hAnsi="Times New Roman" w:cs="Times New Roman"/>
          <w:color w:val="000000"/>
          <w:sz w:val="24"/>
          <w:szCs w:val="24"/>
        </w:rPr>
        <w:t xml:space="preserve"> μορφή </w:t>
      </w:r>
      <w:r w:rsidR="001C6FC2" w:rsidRPr="001C6FC2">
        <w:rPr>
          <w:rFonts w:ascii="Times New Roman" w:hAnsi="Times New Roman" w:cs="Times New Roman"/>
          <w:color w:val="000000"/>
          <w:sz w:val="24"/>
          <w:szCs w:val="24"/>
        </w:rPr>
        <w:t xml:space="preserve">και το είδος. Αυτή η πραγμάτωση των δυνατοτήτων του όντος </w:t>
      </w:r>
      <w:r>
        <w:rPr>
          <w:rFonts w:ascii="Times New Roman" w:hAnsi="Times New Roman" w:cs="Times New Roman"/>
          <w:color w:val="000000"/>
          <w:sz w:val="24"/>
          <w:szCs w:val="24"/>
        </w:rPr>
        <w:t>ως φυσική</w:t>
      </w:r>
      <w:r w:rsidR="001C6FC2" w:rsidRPr="001C6FC2">
        <w:rPr>
          <w:rFonts w:ascii="Times New Roman" w:hAnsi="Times New Roman" w:cs="Times New Roman"/>
          <w:color w:val="000000"/>
          <w:sz w:val="24"/>
          <w:szCs w:val="24"/>
        </w:rPr>
        <w:t xml:space="preserve"> αρχή διαπιστώνεται και στην ενέργεια της </w:t>
      </w:r>
      <w:r>
        <w:rPr>
          <w:rFonts w:ascii="Times New Roman" w:hAnsi="Times New Roman" w:cs="Times New Roman"/>
          <w:color w:val="000000"/>
          <w:sz w:val="24"/>
          <w:szCs w:val="24"/>
        </w:rPr>
        <w:t>ψυχής</w:t>
      </w:r>
      <w:r w:rsidR="00E3469C">
        <w:rPr>
          <w:rFonts w:ascii="Times New Roman" w:hAnsi="Times New Roman" w:cs="Times New Roman"/>
          <w:color w:val="000000"/>
          <w:sz w:val="24"/>
          <w:szCs w:val="24"/>
        </w:rPr>
        <w:t>,</w:t>
      </w:r>
      <w:r w:rsidR="001C6FC2" w:rsidRPr="001C6FC2">
        <w:rPr>
          <w:rFonts w:ascii="Times New Roman" w:hAnsi="Times New Roman" w:cs="Times New Roman"/>
          <w:color w:val="000000"/>
          <w:sz w:val="24"/>
          <w:szCs w:val="24"/>
        </w:rPr>
        <w:t xml:space="preserve"> εκεί όπου </w:t>
      </w:r>
      <w:r>
        <w:rPr>
          <w:rFonts w:ascii="Times New Roman" w:hAnsi="Times New Roman" w:cs="Times New Roman"/>
          <w:color w:val="000000"/>
          <w:sz w:val="24"/>
          <w:szCs w:val="24"/>
        </w:rPr>
        <w:t>η πρώτη</w:t>
      </w:r>
      <w:r w:rsidR="001C6FC2" w:rsidRPr="001C6FC2">
        <w:rPr>
          <w:rFonts w:ascii="Times New Roman" w:hAnsi="Times New Roman" w:cs="Times New Roman"/>
          <w:color w:val="000000"/>
          <w:sz w:val="24"/>
          <w:szCs w:val="24"/>
        </w:rPr>
        <w:t xml:space="preserve"> </w:t>
      </w:r>
      <w:r w:rsidR="001C6FC2" w:rsidRPr="00AD16F3">
        <w:rPr>
          <w:rFonts w:ascii="Times New Roman" w:hAnsi="Times New Roman" w:cs="Times New Roman"/>
          <w:i/>
          <w:iCs/>
          <w:color w:val="000000"/>
          <w:sz w:val="24"/>
          <w:szCs w:val="24"/>
        </w:rPr>
        <w:t>εντελέχεια</w:t>
      </w:r>
      <w:r w:rsidR="001C6FC2" w:rsidRPr="001C6FC2">
        <w:rPr>
          <w:rFonts w:ascii="Times New Roman" w:hAnsi="Times New Roman" w:cs="Times New Roman"/>
          <w:color w:val="000000"/>
          <w:sz w:val="24"/>
          <w:szCs w:val="24"/>
        </w:rPr>
        <w:t xml:space="preserve"> αποτελεί βασικό πυλώνα ανάπτυξης της ηθικής θεωρί</w:t>
      </w:r>
      <w:r>
        <w:rPr>
          <w:rFonts w:ascii="Times New Roman" w:hAnsi="Times New Roman" w:cs="Times New Roman"/>
          <w:color w:val="000000"/>
          <w:sz w:val="24"/>
          <w:szCs w:val="24"/>
        </w:rPr>
        <w:t>α</w:t>
      </w:r>
      <w:r w:rsidR="001C6FC2" w:rsidRPr="001C6FC2">
        <w:rPr>
          <w:rFonts w:ascii="Times New Roman" w:hAnsi="Times New Roman" w:cs="Times New Roman"/>
          <w:color w:val="000000"/>
          <w:sz w:val="24"/>
          <w:szCs w:val="24"/>
        </w:rPr>
        <w:t>ς του Αριστοτέλη</w:t>
      </w:r>
      <w:r w:rsidR="00AD16F3">
        <w:rPr>
          <w:rFonts w:ascii="Times New Roman" w:hAnsi="Times New Roman" w:cs="Times New Roman"/>
          <w:color w:val="000000"/>
          <w:sz w:val="24"/>
          <w:szCs w:val="24"/>
        </w:rPr>
        <w:t>,</w:t>
      </w:r>
      <w:r w:rsidR="001C6FC2" w:rsidRPr="001C6FC2">
        <w:rPr>
          <w:rFonts w:ascii="Times New Roman" w:hAnsi="Times New Roman" w:cs="Times New Roman"/>
          <w:color w:val="000000"/>
          <w:sz w:val="24"/>
          <w:szCs w:val="24"/>
        </w:rPr>
        <w:t xml:space="preserve"> επειδή </w:t>
      </w:r>
      <w:r>
        <w:rPr>
          <w:rFonts w:ascii="Times New Roman" w:hAnsi="Times New Roman" w:cs="Times New Roman"/>
          <w:color w:val="000000"/>
          <w:sz w:val="24"/>
          <w:szCs w:val="24"/>
        </w:rPr>
        <w:t>η έλλογη ψυχή αν</w:t>
      </w:r>
      <w:r w:rsidR="001C6FC2" w:rsidRPr="001C6FC2">
        <w:rPr>
          <w:rFonts w:ascii="Times New Roman" w:hAnsi="Times New Roman" w:cs="Times New Roman"/>
          <w:color w:val="000000"/>
          <w:sz w:val="24"/>
          <w:szCs w:val="24"/>
        </w:rPr>
        <w:t xml:space="preserve">αζητά επιτακτικά την </w:t>
      </w:r>
      <w:r>
        <w:rPr>
          <w:rFonts w:ascii="Times New Roman" w:hAnsi="Times New Roman" w:cs="Times New Roman"/>
          <w:color w:val="000000"/>
          <w:sz w:val="24"/>
          <w:szCs w:val="24"/>
        </w:rPr>
        <w:t>αίσθηση της</w:t>
      </w:r>
      <w:r w:rsidR="001C6FC2" w:rsidRPr="001C6FC2">
        <w:rPr>
          <w:rFonts w:ascii="Times New Roman" w:hAnsi="Times New Roman" w:cs="Times New Roman"/>
          <w:color w:val="000000"/>
          <w:sz w:val="24"/>
          <w:szCs w:val="24"/>
        </w:rPr>
        <w:t xml:space="preserve"> τελειότητα</w:t>
      </w:r>
      <w:r>
        <w:rPr>
          <w:rFonts w:ascii="Times New Roman" w:hAnsi="Times New Roman" w:cs="Times New Roman"/>
          <w:color w:val="000000"/>
          <w:sz w:val="24"/>
          <w:szCs w:val="24"/>
        </w:rPr>
        <w:t xml:space="preserve">ς, </w:t>
      </w:r>
      <w:r w:rsidR="001C6FC2" w:rsidRPr="001C6FC2">
        <w:rPr>
          <w:rFonts w:ascii="Times New Roman" w:hAnsi="Times New Roman" w:cs="Times New Roman"/>
          <w:color w:val="000000"/>
          <w:sz w:val="24"/>
          <w:szCs w:val="24"/>
        </w:rPr>
        <w:t xml:space="preserve">την κορύφωση και εκπλήρωση του </w:t>
      </w:r>
      <w:r>
        <w:rPr>
          <w:rFonts w:ascii="Times New Roman" w:hAnsi="Times New Roman" w:cs="Times New Roman"/>
          <w:color w:val="000000"/>
          <w:sz w:val="24"/>
          <w:szCs w:val="24"/>
        </w:rPr>
        <w:t>ευ ζην</w:t>
      </w:r>
      <w:r>
        <w:rPr>
          <w:rStyle w:val="a4"/>
          <w:rFonts w:ascii="Times New Roman" w:hAnsi="Times New Roman" w:cs="Times New Roman"/>
          <w:color w:val="000000"/>
          <w:sz w:val="24"/>
          <w:szCs w:val="24"/>
        </w:rPr>
        <w:footnoteReference w:id="379"/>
      </w:r>
      <w:r>
        <w:rPr>
          <w:rFonts w:ascii="Times New Roman" w:hAnsi="Times New Roman" w:cs="Times New Roman"/>
          <w:color w:val="000000"/>
          <w:sz w:val="24"/>
          <w:szCs w:val="24"/>
        </w:rPr>
        <w:t>.</w:t>
      </w:r>
      <w:r w:rsidR="00194E87" w:rsidRPr="00194E87">
        <w:rPr>
          <w:rFonts w:ascii="Times New Roman" w:hAnsi="Times New Roman" w:cs="Times New Roman"/>
          <w:color w:val="000000"/>
          <w:sz w:val="24"/>
          <w:szCs w:val="24"/>
        </w:rPr>
        <w:t xml:space="preserve"> </w:t>
      </w:r>
      <w:r w:rsidR="00194E87">
        <w:rPr>
          <w:rFonts w:ascii="Times New Roman" w:hAnsi="Times New Roman" w:cs="Times New Roman"/>
          <w:color w:val="000000"/>
          <w:sz w:val="24"/>
          <w:szCs w:val="24"/>
        </w:rPr>
        <w:t>Η έμφαση του Αριστοτέλη στο τέλειο αγαθό γύρω από το οποίο οικοδομεί το σύστημα της σκέψης του</w:t>
      </w:r>
      <w:r w:rsidR="00524A4A">
        <w:rPr>
          <w:rFonts w:ascii="Times New Roman" w:hAnsi="Times New Roman" w:cs="Times New Roman"/>
          <w:color w:val="000000"/>
          <w:sz w:val="24"/>
          <w:szCs w:val="24"/>
        </w:rPr>
        <w:t xml:space="preserve">, με λογοτεχνικούς όρους δύναται κάλλιστα να χαρακτηρισθεί από τη λατινική φράση </w:t>
      </w:r>
      <w:r w:rsidR="00524A4A" w:rsidRPr="00AD16F3">
        <w:rPr>
          <w:rFonts w:ascii="Times New Roman" w:hAnsi="Times New Roman" w:cs="Times New Roman"/>
          <w:i/>
          <w:iCs/>
          <w:color w:val="000000"/>
          <w:sz w:val="24"/>
          <w:szCs w:val="24"/>
          <w:lang w:val="en-US"/>
        </w:rPr>
        <w:t>in</w:t>
      </w:r>
      <w:r w:rsidR="00524A4A" w:rsidRPr="00AD16F3">
        <w:rPr>
          <w:rFonts w:ascii="Times New Roman" w:hAnsi="Times New Roman" w:cs="Times New Roman"/>
          <w:i/>
          <w:iCs/>
          <w:color w:val="000000"/>
          <w:sz w:val="24"/>
          <w:szCs w:val="24"/>
        </w:rPr>
        <w:t xml:space="preserve"> </w:t>
      </w:r>
      <w:r w:rsidR="00524A4A" w:rsidRPr="00AD16F3">
        <w:rPr>
          <w:rFonts w:ascii="Times New Roman" w:hAnsi="Times New Roman" w:cs="Times New Roman"/>
          <w:i/>
          <w:iCs/>
          <w:color w:val="000000"/>
          <w:sz w:val="24"/>
          <w:szCs w:val="24"/>
          <w:lang w:val="en-US"/>
        </w:rPr>
        <w:t>media</w:t>
      </w:r>
      <w:r w:rsidR="00524A4A" w:rsidRPr="00AD16F3">
        <w:rPr>
          <w:rFonts w:ascii="Times New Roman" w:hAnsi="Times New Roman" w:cs="Times New Roman"/>
          <w:i/>
          <w:iCs/>
          <w:color w:val="000000"/>
          <w:sz w:val="24"/>
          <w:szCs w:val="24"/>
        </w:rPr>
        <w:t xml:space="preserve"> </w:t>
      </w:r>
      <w:r w:rsidR="00524A4A" w:rsidRPr="00AD16F3">
        <w:rPr>
          <w:rFonts w:ascii="Times New Roman" w:hAnsi="Times New Roman" w:cs="Times New Roman"/>
          <w:i/>
          <w:iCs/>
          <w:color w:val="000000"/>
          <w:sz w:val="24"/>
          <w:szCs w:val="24"/>
          <w:lang w:val="en-US"/>
        </w:rPr>
        <w:t>res</w:t>
      </w:r>
      <w:r w:rsidR="00E3469C">
        <w:rPr>
          <w:rFonts w:ascii="Times New Roman" w:hAnsi="Times New Roman" w:cs="Times New Roman"/>
          <w:i/>
          <w:iCs/>
          <w:color w:val="000000"/>
          <w:sz w:val="24"/>
          <w:szCs w:val="24"/>
        </w:rPr>
        <w:t>,</w:t>
      </w:r>
      <w:r w:rsidR="00524A4A">
        <w:rPr>
          <w:rFonts w:ascii="Times New Roman" w:hAnsi="Times New Roman" w:cs="Times New Roman"/>
          <w:color w:val="000000"/>
          <w:sz w:val="24"/>
          <w:szCs w:val="24"/>
        </w:rPr>
        <w:t xml:space="preserve"> δηλαδή από την προσπάθεια του διανοητή να θέσει στο κέντρο της φιλοσοφικής ανάλυσης τον όρο της τελειότητας και πέριξ αυτής ν</w:t>
      </w:r>
      <w:r w:rsidR="00AD16F3">
        <w:rPr>
          <w:rFonts w:ascii="Times New Roman" w:hAnsi="Times New Roman" w:cs="Times New Roman"/>
          <w:color w:val="000000"/>
          <w:sz w:val="24"/>
          <w:szCs w:val="24"/>
        </w:rPr>
        <w:t>΄</w:t>
      </w:r>
      <w:r w:rsidR="00524A4A">
        <w:rPr>
          <w:rFonts w:ascii="Times New Roman" w:hAnsi="Times New Roman" w:cs="Times New Roman"/>
          <w:color w:val="000000"/>
          <w:sz w:val="24"/>
          <w:szCs w:val="24"/>
        </w:rPr>
        <w:t xml:space="preserve"> αναπτύξει όλα τα ερωτήματα και να αποδώσει τις σχετικές απαντήσεις των επιμέρους ζητημάτων, διατηρώντας ακέραια την προσοχή του αναγνώστη στη φύση του όντος που προκύπτει από τ</w:t>
      </w:r>
      <w:r w:rsidR="00564D4B">
        <w:rPr>
          <w:rFonts w:ascii="Times New Roman" w:hAnsi="Times New Roman" w:cs="Times New Roman"/>
          <w:color w:val="000000"/>
          <w:sz w:val="24"/>
          <w:szCs w:val="24"/>
        </w:rPr>
        <w:t xml:space="preserve">ην φιλοσοφία του </w:t>
      </w:r>
      <w:r w:rsidR="00564D4B" w:rsidRPr="00564D4B">
        <w:rPr>
          <w:rFonts w:ascii="Times New Roman" w:hAnsi="Times New Roman" w:cs="Times New Roman"/>
          <w:i/>
          <w:color w:val="000000"/>
          <w:sz w:val="24"/>
          <w:szCs w:val="24"/>
        </w:rPr>
        <w:t>τέλους</w:t>
      </w:r>
      <w:r w:rsidR="00524A4A">
        <w:rPr>
          <w:rStyle w:val="a4"/>
          <w:rFonts w:ascii="Times New Roman" w:hAnsi="Times New Roman" w:cs="Times New Roman"/>
          <w:color w:val="000000"/>
          <w:sz w:val="24"/>
          <w:szCs w:val="24"/>
        </w:rPr>
        <w:footnoteReference w:id="380"/>
      </w:r>
      <w:r w:rsidR="00524A4A">
        <w:rPr>
          <w:rFonts w:ascii="Times New Roman" w:hAnsi="Times New Roman" w:cs="Times New Roman"/>
          <w:color w:val="000000"/>
          <w:sz w:val="24"/>
          <w:szCs w:val="24"/>
        </w:rPr>
        <w:t>.</w:t>
      </w:r>
    </w:p>
    <w:p w:rsidR="002D6E87" w:rsidRDefault="002D6E87" w:rsidP="00D305C0">
      <w:pPr>
        <w:spacing w:after="0" w:line="360" w:lineRule="auto"/>
        <w:ind w:firstLine="720"/>
        <w:jc w:val="both"/>
        <w:rPr>
          <w:rFonts w:ascii="Times New Roman" w:hAnsi="Times New Roman" w:cs="Times New Roman"/>
          <w:color w:val="000000"/>
          <w:sz w:val="24"/>
          <w:szCs w:val="24"/>
        </w:rPr>
      </w:pPr>
      <w:r w:rsidRPr="002D6E87">
        <w:rPr>
          <w:rFonts w:ascii="Times New Roman" w:hAnsi="Times New Roman" w:cs="Times New Roman"/>
          <w:color w:val="000000"/>
          <w:sz w:val="24"/>
          <w:szCs w:val="24"/>
        </w:rPr>
        <w:t>Ωστόσο</w:t>
      </w:r>
      <w:r w:rsidR="00E3469C">
        <w:rPr>
          <w:rFonts w:ascii="Times New Roman" w:hAnsi="Times New Roman" w:cs="Times New Roman"/>
          <w:color w:val="000000"/>
          <w:sz w:val="24"/>
          <w:szCs w:val="24"/>
        </w:rPr>
        <w:t>,</w:t>
      </w:r>
      <w:r w:rsidRPr="002D6E87">
        <w:rPr>
          <w:rFonts w:ascii="Times New Roman" w:hAnsi="Times New Roman" w:cs="Times New Roman"/>
          <w:color w:val="000000"/>
          <w:sz w:val="24"/>
          <w:szCs w:val="24"/>
        </w:rPr>
        <w:t xml:space="preserve"> η θεωρία περί του </w:t>
      </w:r>
      <w:r>
        <w:rPr>
          <w:rFonts w:ascii="Times New Roman" w:hAnsi="Times New Roman" w:cs="Times New Roman"/>
          <w:color w:val="000000"/>
          <w:sz w:val="24"/>
          <w:szCs w:val="24"/>
        </w:rPr>
        <w:t>τέλειου αγαθού</w:t>
      </w:r>
      <w:r w:rsidRPr="002D6E87">
        <w:rPr>
          <w:rFonts w:ascii="Times New Roman" w:hAnsi="Times New Roman" w:cs="Times New Roman"/>
          <w:color w:val="000000"/>
          <w:sz w:val="24"/>
          <w:szCs w:val="24"/>
        </w:rPr>
        <w:t xml:space="preserve"> παρόλη τη διαπιστωμένη εφαρμογή της επί της ουσίας του όντος διακρίνεται από την σ</w:t>
      </w:r>
      <w:r>
        <w:rPr>
          <w:rFonts w:ascii="Times New Roman" w:hAnsi="Times New Roman" w:cs="Times New Roman"/>
          <w:color w:val="000000"/>
          <w:sz w:val="24"/>
          <w:szCs w:val="24"/>
        </w:rPr>
        <w:t>χετική ισχύ</w:t>
      </w:r>
      <w:r w:rsidRPr="002D6E87">
        <w:rPr>
          <w:rFonts w:ascii="Times New Roman" w:hAnsi="Times New Roman" w:cs="Times New Roman"/>
          <w:color w:val="000000"/>
          <w:sz w:val="24"/>
          <w:szCs w:val="24"/>
        </w:rPr>
        <w:t xml:space="preserve"> </w:t>
      </w:r>
      <w:r w:rsidR="00AD16F3">
        <w:rPr>
          <w:rFonts w:ascii="Times New Roman" w:hAnsi="Times New Roman" w:cs="Times New Roman"/>
          <w:color w:val="000000"/>
          <w:sz w:val="24"/>
          <w:szCs w:val="24"/>
        </w:rPr>
        <w:t>της,</w:t>
      </w:r>
      <w:r w:rsidRPr="002D6E87">
        <w:rPr>
          <w:rFonts w:ascii="Times New Roman" w:hAnsi="Times New Roman" w:cs="Times New Roman"/>
          <w:color w:val="000000"/>
          <w:sz w:val="24"/>
          <w:szCs w:val="24"/>
        </w:rPr>
        <w:t xml:space="preserve"> διότι δεν </w:t>
      </w:r>
      <w:r w:rsidR="00C455A3">
        <w:rPr>
          <w:rFonts w:ascii="Times New Roman" w:hAnsi="Times New Roman" w:cs="Times New Roman"/>
          <w:color w:val="000000"/>
          <w:sz w:val="24"/>
          <w:szCs w:val="24"/>
        </w:rPr>
        <w:t>αποδίδει οντολογικά</w:t>
      </w:r>
      <w:r w:rsidRPr="002D6E87">
        <w:rPr>
          <w:rFonts w:ascii="Times New Roman" w:hAnsi="Times New Roman" w:cs="Times New Roman"/>
          <w:color w:val="000000"/>
          <w:sz w:val="24"/>
          <w:szCs w:val="24"/>
        </w:rPr>
        <w:t xml:space="preserve"> με απόλυτο τρόπο τη</w:t>
      </w:r>
      <w:r>
        <w:rPr>
          <w:rFonts w:ascii="Times New Roman" w:hAnsi="Times New Roman" w:cs="Times New Roman"/>
          <w:color w:val="000000"/>
          <w:sz w:val="24"/>
          <w:szCs w:val="24"/>
        </w:rPr>
        <w:t xml:space="preserve">ν ύπαρξη </w:t>
      </w:r>
      <w:r w:rsidRPr="002D6E87">
        <w:rPr>
          <w:rFonts w:ascii="Times New Roman" w:hAnsi="Times New Roman" w:cs="Times New Roman"/>
          <w:color w:val="000000"/>
          <w:sz w:val="24"/>
          <w:szCs w:val="24"/>
        </w:rPr>
        <w:t>του όντος</w:t>
      </w:r>
      <w:r w:rsidR="00AD16F3">
        <w:rPr>
          <w:rFonts w:ascii="Times New Roman" w:hAnsi="Times New Roman" w:cs="Times New Roman"/>
          <w:color w:val="000000"/>
          <w:sz w:val="24"/>
          <w:szCs w:val="24"/>
        </w:rPr>
        <w:t>,</w:t>
      </w:r>
      <w:r w:rsidRPr="002D6E87">
        <w:rPr>
          <w:rFonts w:ascii="Times New Roman" w:hAnsi="Times New Roman" w:cs="Times New Roman"/>
          <w:color w:val="000000"/>
          <w:sz w:val="24"/>
          <w:szCs w:val="24"/>
        </w:rPr>
        <w:t xml:space="preserve"> επειδή η αιτία </w:t>
      </w:r>
      <w:r w:rsidR="00F0578E">
        <w:rPr>
          <w:rFonts w:ascii="Times New Roman" w:hAnsi="Times New Roman" w:cs="Times New Roman"/>
          <w:color w:val="000000"/>
          <w:sz w:val="24"/>
          <w:szCs w:val="24"/>
        </w:rPr>
        <w:t xml:space="preserve">της </w:t>
      </w:r>
      <w:r w:rsidRPr="002D6E87">
        <w:rPr>
          <w:rFonts w:ascii="Times New Roman" w:hAnsi="Times New Roman" w:cs="Times New Roman"/>
          <w:color w:val="000000"/>
          <w:sz w:val="24"/>
          <w:szCs w:val="24"/>
        </w:rPr>
        <w:t>ύπαρξ</w:t>
      </w:r>
      <w:r w:rsidR="00F0578E">
        <w:rPr>
          <w:rFonts w:ascii="Times New Roman" w:hAnsi="Times New Roman" w:cs="Times New Roman"/>
          <w:color w:val="000000"/>
          <w:sz w:val="24"/>
          <w:szCs w:val="24"/>
        </w:rPr>
        <w:t>ή</w:t>
      </w:r>
      <w:r w:rsidRPr="002D6E87">
        <w:rPr>
          <w:rFonts w:ascii="Times New Roman" w:hAnsi="Times New Roman" w:cs="Times New Roman"/>
          <w:color w:val="000000"/>
          <w:sz w:val="24"/>
          <w:szCs w:val="24"/>
        </w:rPr>
        <w:t xml:space="preserve">ς </w:t>
      </w:r>
      <w:r>
        <w:rPr>
          <w:rFonts w:ascii="Times New Roman" w:hAnsi="Times New Roman" w:cs="Times New Roman"/>
          <w:color w:val="000000"/>
          <w:sz w:val="24"/>
          <w:szCs w:val="24"/>
        </w:rPr>
        <w:t xml:space="preserve">του </w:t>
      </w:r>
      <w:r w:rsidR="00F0578E">
        <w:rPr>
          <w:rFonts w:ascii="Times New Roman" w:hAnsi="Times New Roman" w:cs="Times New Roman"/>
          <w:color w:val="000000"/>
          <w:sz w:val="24"/>
          <w:szCs w:val="24"/>
        </w:rPr>
        <w:t xml:space="preserve"> </w:t>
      </w:r>
      <w:r w:rsidR="00AD16F3">
        <w:rPr>
          <w:rFonts w:ascii="Times New Roman" w:hAnsi="Times New Roman" w:cs="Times New Roman"/>
          <w:color w:val="000000"/>
          <w:sz w:val="24"/>
          <w:szCs w:val="24"/>
        </w:rPr>
        <w:t>ανευρίσκεται,</w:t>
      </w:r>
      <w:r w:rsidRPr="002D6E87">
        <w:rPr>
          <w:rFonts w:ascii="Times New Roman" w:hAnsi="Times New Roman" w:cs="Times New Roman"/>
          <w:color w:val="000000"/>
          <w:sz w:val="24"/>
          <w:szCs w:val="24"/>
        </w:rPr>
        <w:t xml:space="preserve"> όπως ήδη αναφέρθηκε</w:t>
      </w:r>
      <w:r w:rsidR="00AD16F3">
        <w:rPr>
          <w:rFonts w:ascii="Times New Roman" w:hAnsi="Times New Roman" w:cs="Times New Roman"/>
          <w:color w:val="000000"/>
          <w:sz w:val="24"/>
          <w:szCs w:val="24"/>
        </w:rPr>
        <w:t>,</w:t>
      </w:r>
      <w:r w:rsidRPr="002D6E87">
        <w:rPr>
          <w:rFonts w:ascii="Times New Roman" w:hAnsi="Times New Roman" w:cs="Times New Roman"/>
          <w:color w:val="000000"/>
          <w:sz w:val="24"/>
          <w:szCs w:val="24"/>
        </w:rPr>
        <w:t xml:space="preserve"> εντός του είναι</w:t>
      </w:r>
      <w:r>
        <w:rPr>
          <w:rFonts w:ascii="Times New Roman" w:hAnsi="Times New Roman" w:cs="Times New Roman"/>
          <w:color w:val="000000"/>
          <w:sz w:val="24"/>
          <w:szCs w:val="24"/>
        </w:rPr>
        <w:t xml:space="preserve"> του</w:t>
      </w:r>
      <w:r w:rsidRPr="002D6E87">
        <w:rPr>
          <w:rFonts w:ascii="Times New Roman" w:hAnsi="Times New Roman" w:cs="Times New Roman"/>
          <w:color w:val="000000"/>
          <w:sz w:val="24"/>
          <w:szCs w:val="24"/>
        </w:rPr>
        <w:t>. Για παράδειγμα</w:t>
      </w:r>
      <w:r w:rsidR="000B228E">
        <w:rPr>
          <w:rFonts w:ascii="Times New Roman" w:hAnsi="Times New Roman" w:cs="Times New Roman"/>
          <w:color w:val="000000"/>
          <w:sz w:val="24"/>
          <w:szCs w:val="24"/>
        </w:rPr>
        <w:t>,</w:t>
      </w:r>
      <w:r w:rsidRPr="002D6E87">
        <w:rPr>
          <w:rFonts w:ascii="Times New Roman" w:hAnsi="Times New Roman" w:cs="Times New Roman"/>
          <w:color w:val="000000"/>
          <w:sz w:val="24"/>
          <w:szCs w:val="24"/>
        </w:rPr>
        <w:t xml:space="preserve"> η ανθρώπινη φύση υπόκειται </w:t>
      </w:r>
      <w:r>
        <w:rPr>
          <w:rFonts w:ascii="Times New Roman" w:hAnsi="Times New Roman" w:cs="Times New Roman"/>
          <w:color w:val="000000"/>
          <w:sz w:val="24"/>
          <w:szCs w:val="24"/>
        </w:rPr>
        <w:t>σε</w:t>
      </w:r>
      <w:r w:rsidRPr="002D6E87">
        <w:rPr>
          <w:rFonts w:ascii="Times New Roman" w:hAnsi="Times New Roman" w:cs="Times New Roman"/>
          <w:color w:val="000000"/>
          <w:sz w:val="24"/>
          <w:szCs w:val="24"/>
        </w:rPr>
        <w:t xml:space="preserve"> αρχή και τέλος</w:t>
      </w:r>
      <w:r>
        <w:rPr>
          <w:rFonts w:ascii="Times New Roman" w:hAnsi="Times New Roman" w:cs="Times New Roman"/>
          <w:color w:val="000000"/>
          <w:sz w:val="24"/>
          <w:szCs w:val="24"/>
        </w:rPr>
        <w:t>, σε γένεση</w:t>
      </w:r>
      <w:r w:rsidRPr="002D6E87">
        <w:rPr>
          <w:rFonts w:ascii="Times New Roman" w:hAnsi="Times New Roman" w:cs="Times New Roman"/>
          <w:color w:val="000000"/>
          <w:sz w:val="24"/>
          <w:szCs w:val="24"/>
        </w:rPr>
        <w:t xml:space="preserve"> και φθορά, επιζητά</w:t>
      </w:r>
      <w:r w:rsidR="00AD16F3">
        <w:rPr>
          <w:rFonts w:ascii="Times New Roman" w:hAnsi="Times New Roman" w:cs="Times New Roman"/>
          <w:color w:val="000000"/>
          <w:sz w:val="24"/>
          <w:szCs w:val="24"/>
        </w:rPr>
        <w:t>, όμως,</w:t>
      </w:r>
      <w:r>
        <w:rPr>
          <w:rFonts w:ascii="Times New Roman" w:hAnsi="Times New Roman" w:cs="Times New Roman"/>
          <w:color w:val="000000"/>
          <w:sz w:val="24"/>
          <w:szCs w:val="24"/>
        </w:rPr>
        <w:t xml:space="preserve"> με φυσικό τρόπο</w:t>
      </w:r>
      <w:r w:rsidRPr="002D6E87">
        <w:rPr>
          <w:rFonts w:ascii="Times New Roman" w:hAnsi="Times New Roman" w:cs="Times New Roman"/>
          <w:color w:val="000000"/>
          <w:sz w:val="24"/>
          <w:szCs w:val="24"/>
        </w:rPr>
        <w:t xml:space="preserve"> την τελειότητα</w:t>
      </w:r>
      <w:r w:rsidR="00F0578E">
        <w:rPr>
          <w:rFonts w:ascii="Times New Roman" w:hAnsi="Times New Roman" w:cs="Times New Roman"/>
          <w:color w:val="000000"/>
          <w:sz w:val="24"/>
          <w:szCs w:val="24"/>
        </w:rPr>
        <w:t>‧</w:t>
      </w:r>
      <w:r w:rsidRPr="002D6E87">
        <w:rPr>
          <w:rFonts w:ascii="Times New Roman" w:hAnsi="Times New Roman" w:cs="Times New Roman"/>
          <w:color w:val="000000"/>
          <w:sz w:val="24"/>
          <w:szCs w:val="24"/>
        </w:rPr>
        <w:t xml:space="preserve"> ο Αριστοτέλης</w:t>
      </w:r>
      <w:r w:rsidR="00F0578E">
        <w:rPr>
          <w:rFonts w:ascii="Times New Roman" w:hAnsi="Times New Roman" w:cs="Times New Roman"/>
          <w:color w:val="000000"/>
          <w:sz w:val="24"/>
          <w:szCs w:val="24"/>
        </w:rPr>
        <w:t xml:space="preserve">, </w:t>
      </w:r>
      <w:r w:rsidR="00AD16F3">
        <w:rPr>
          <w:rFonts w:ascii="Times New Roman" w:hAnsi="Times New Roman" w:cs="Times New Roman"/>
          <w:color w:val="000000"/>
          <w:sz w:val="24"/>
          <w:szCs w:val="24"/>
        </w:rPr>
        <w:t>εν τούτοις</w:t>
      </w:r>
      <w:r w:rsidR="00F0578E">
        <w:rPr>
          <w:rFonts w:ascii="Times New Roman" w:hAnsi="Times New Roman" w:cs="Times New Roman"/>
          <w:color w:val="000000"/>
          <w:sz w:val="24"/>
          <w:szCs w:val="24"/>
        </w:rPr>
        <w:t>,</w:t>
      </w:r>
      <w:r w:rsidRPr="002D6E87">
        <w:rPr>
          <w:rFonts w:ascii="Times New Roman" w:hAnsi="Times New Roman" w:cs="Times New Roman"/>
          <w:color w:val="000000"/>
          <w:sz w:val="24"/>
          <w:szCs w:val="24"/>
        </w:rPr>
        <w:t xml:space="preserve"> δεν ξεπέρασε την αναγκαιότητα της ύπαρξης </w:t>
      </w:r>
      <w:r>
        <w:rPr>
          <w:rFonts w:ascii="Times New Roman" w:hAnsi="Times New Roman" w:cs="Times New Roman"/>
          <w:color w:val="000000"/>
          <w:sz w:val="24"/>
          <w:szCs w:val="24"/>
        </w:rPr>
        <w:t xml:space="preserve">του </w:t>
      </w:r>
      <w:r w:rsidRPr="002D6E87">
        <w:rPr>
          <w:rFonts w:ascii="Times New Roman" w:hAnsi="Times New Roman" w:cs="Times New Roman"/>
          <w:color w:val="000000"/>
          <w:sz w:val="24"/>
          <w:szCs w:val="24"/>
        </w:rPr>
        <w:t>ανθρώπου ως αυτ</w:t>
      </w:r>
      <w:r>
        <w:rPr>
          <w:rFonts w:ascii="Times New Roman" w:hAnsi="Times New Roman" w:cs="Times New Roman"/>
          <w:color w:val="000000"/>
          <w:sz w:val="24"/>
          <w:szCs w:val="24"/>
        </w:rPr>
        <w:t>ο</w:t>
      </w:r>
      <w:r w:rsidRPr="002D6E87">
        <w:rPr>
          <w:rFonts w:ascii="Times New Roman" w:hAnsi="Times New Roman" w:cs="Times New Roman"/>
          <w:color w:val="000000"/>
          <w:sz w:val="24"/>
          <w:szCs w:val="24"/>
        </w:rPr>
        <w:t xml:space="preserve">αιτία </w:t>
      </w:r>
      <w:r>
        <w:rPr>
          <w:rFonts w:ascii="Times New Roman" w:hAnsi="Times New Roman" w:cs="Times New Roman"/>
          <w:color w:val="000000"/>
          <w:sz w:val="24"/>
          <w:szCs w:val="24"/>
        </w:rPr>
        <w:t>της ιδίας της ανθρώπινης φύσης</w:t>
      </w:r>
      <w:r w:rsidRPr="002D6E87">
        <w:rPr>
          <w:rFonts w:ascii="Times New Roman" w:hAnsi="Times New Roman" w:cs="Times New Roman"/>
          <w:color w:val="000000"/>
          <w:sz w:val="24"/>
          <w:szCs w:val="24"/>
        </w:rPr>
        <w:t>, μία αναγκαιότητα της οποίας το κύριο γνώρισμα καθίσταται η ανελευθερία</w:t>
      </w:r>
      <w:r w:rsidR="001A3C7D">
        <w:rPr>
          <w:rFonts w:ascii="Times New Roman" w:hAnsi="Times New Roman" w:cs="Times New Roman"/>
          <w:color w:val="000000"/>
          <w:sz w:val="24"/>
          <w:szCs w:val="24"/>
        </w:rPr>
        <w:t>,</w:t>
      </w:r>
      <w:r w:rsidRPr="002D6E87">
        <w:rPr>
          <w:rFonts w:ascii="Times New Roman" w:hAnsi="Times New Roman" w:cs="Times New Roman"/>
          <w:color w:val="000000"/>
          <w:sz w:val="24"/>
          <w:szCs w:val="24"/>
        </w:rPr>
        <w:t xml:space="preserve"> επειδή ακριβώς υφίσταται όχι από κάποια απόλυτη αγάπη σε </w:t>
      </w:r>
      <w:r w:rsidR="001A3C7D">
        <w:rPr>
          <w:rFonts w:ascii="Times New Roman" w:hAnsi="Times New Roman" w:cs="Times New Roman"/>
          <w:color w:val="000000"/>
          <w:sz w:val="24"/>
          <w:szCs w:val="24"/>
        </w:rPr>
        <w:t>κ</w:t>
      </w:r>
      <w:r w:rsidR="00B1417C">
        <w:rPr>
          <w:rFonts w:ascii="Times New Roman" w:hAnsi="Times New Roman" w:cs="Times New Roman"/>
          <w:color w:val="000000"/>
          <w:sz w:val="24"/>
          <w:szCs w:val="24"/>
        </w:rPr>
        <w:t>α</w:t>
      </w:r>
      <w:r w:rsidR="001A3C7D">
        <w:rPr>
          <w:rFonts w:ascii="Times New Roman" w:hAnsi="Times New Roman" w:cs="Times New Roman"/>
          <w:color w:val="000000"/>
          <w:sz w:val="24"/>
          <w:szCs w:val="24"/>
        </w:rPr>
        <w:t>θε</w:t>
      </w:r>
      <w:r w:rsidRPr="002D6E87">
        <w:rPr>
          <w:rFonts w:ascii="Times New Roman" w:hAnsi="Times New Roman" w:cs="Times New Roman"/>
          <w:color w:val="000000"/>
          <w:sz w:val="24"/>
          <w:szCs w:val="24"/>
        </w:rPr>
        <w:t>στώς ελεύθερης βούλησης</w:t>
      </w:r>
      <w:r w:rsidR="00A67EE8">
        <w:rPr>
          <w:rFonts w:ascii="Times New Roman" w:hAnsi="Times New Roman" w:cs="Times New Roman"/>
          <w:color w:val="000000"/>
          <w:sz w:val="24"/>
          <w:szCs w:val="24"/>
        </w:rPr>
        <w:t>, όπως του Βιβλικού παραδείγματος,</w:t>
      </w:r>
      <w:r w:rsidRPr="002D6E87">
        <w:rPr>
          <w:rFonts w:ascii="Times New Roman" w:hAnsi="Times New Roman" w:cs="Times New Roman"/>
          <w:color w:val="000000"/>
          <w:sz w:val="24"/>
          <w:szCs w:val="24"/>
        </w:rPr>
        <w:t xml:space="preserve"> αλλά ως αναγκαία αιτία του εαυτού </w:t>
      </w:r>
      <w:r>
        <w:rPr>
          <w:rFonts w:ascii="Times New Roman" w:hAnsi="Times New Roman" w:cs="Times New Roman"/>
          <w:color w:val="000000"/>
          <w:sz w:val="24"/>
          <w:szCs w:val="24"/>
        </w:rPr>
        <w:t>της</w:t>
      </w:r>
      <w:r>
        <w:rPr>
          <w:rStyle w:val="a4"/>
          <w:rFonts w:ascii="Times New Roman" w:hAnsi="Times New Roman" w:cs="Times New Roman"/>
          <w:color w:val="000000"/>
          <w:sz w:val="24"/>
          <w:szCs w:val="24"/>
        </w:rPr>
        <w:footnoteReference w:id="381"/>
      </w:r>
      <w:r>
        <w:rPr>
          <w:rFonts w:ascii="Times New Roman" w:hAnsi="Times New Roman" w:cs="Times New Roman"/>
          <w:color w:val="000000"/>
          <w:sz w:val="24"/>
          <w:szCs w:val="24"/>
        </w:rPr>
        <w:t>.</w:t>
      </w:r>
      <w:r w:rsidRPr="002D6E87">
        <w:rPr>
          <w:rFonts w:ascii="Times New Roman" w:hAnsi="Times New Roman" w:cs="Times New Roman"/>
          <w:color w:val="000000"/>
          <w:sz w:val="24"/>
          <w:szCs w:val="24"/>
        </w:rPr>
        <w:t xml:space="preserve"> </w:t>
      </w:r>
    </w:p>
    <w:p w:rsidR="00F63D09" w:rsidRPr="00F63D09" w:rsidRDefault="00F63D09" w:rsidP="00D305C0">
      <w:pPr>
        <w:spacing w:after="0" w:line="360" w:lineRule="auto"/>
        <w:ind w:firstLine="720"/>
        <w:jc w:val="both"/>
        <w:rPr>
          <w:rFonts w:ascii="Times New Roman" w:hAnsi="Times New Roman" w:cs="Times New Roman"/>
          <w:color w:val="000000"/>
          <w:sz w:val="24"/>
          <w:szCs w:val="24"/>
        </w:rPr>
      </w:pPr>
      <w:r w:rsidRPr="00F63D09">
        <w:rPr>
          <w:rFonts w:ascii="Times New Roman" w:hAnsi="Times New Roman" w:cs="Times New Roman"/>
          <w:color w:val="000000"/>
          <w:sz w:val="24"/>
          <w:szCs w:val="24"/>
        </w:rPr>
        <w:t>Η νοηματοδότηση του βίου</w:t>
      </w:r>
      <w:r w:rsidR="000B228E">
        <w:rPr>
          <w:rFonts w:ascii="Times New Roman" w:hAnsi="Times New Roman" w:cs="Times New Roman"/>
          <w:color w:val="000000"/>
          <w:sz w:val="24"/>
          <w:szCs w:val="24"/>
        </w:rPr>
        <w:t>,</w:t>
      </w:r>
      <w:r w:rsidRPr="00F63D09">
        <w:rPr>
          <w:rFonts w:ascii="Times New Roman" w:hAnsi="Times New Roman" w:cs="Times New Roman"/>
          <w:color w:val="000000"/>
          <w:sz w:val="24"/>
          <w:szCs w:val="24"/>
        </w:rPr>
        <w:t xml:space="preserve"> δηλαδή το π</w:t>
      </w:r>
      <w:r w:rsidR="001A3C7D">
        <w:rPr>
          <w:rFonts w:ascii="Times New Roman" w:hAnsi="Times New Roman" w:cs="Times New Roman"/>
          <w:color w:val="000000"/>
          <w:sz w:val="24"/>
          <w:szCs w:val="24"/>
        </w:rPr>
        <w:t>ώ</w:t>
      </w:r>
      <w:r w:rsidRPr="00F63D09">
        <w:rPr>
          <w:rFonts w:ascii="Times New Roman" w:hAnsi="Times New Roman" w:cs="Times New Roman"/>
          <w:color w:val="000000"/>
          <w:sz w:val="24"/>
          <w:szCs w:val="24"/>
        </w:rPr>
        <w:t xml:space="preserve">ς πρέπει να ζει ο άνθρωπος υπήρξε το ηθικό υπόβαθρο για να </w:t>
      </w:r>
      <w:r>
        <w:rPr>
          <w:rFonts w:ascii="Times New Roman" w:hAnsi="Times New Roman" w:cs="Times New Roman"/>
          <w:color w:val="000000"/>
          <w:sz w:val="24"/>
          <w:szCs w:val="24"/>
        </w:rPr>
        <w:t>αποτιμήσει</w:t>
      </w:r>
      <w:r w:rsidRPr="00F63D09">
        <w:rPr>
          <w:rFonts w:ascii="Times New Roman" w:hAnsi="Times New Roman" w:cs="Times New Roman"/>
          <w:color w:val="000000"/>
          <w:sz w:val="24"/>
          <w:szCs w:val="24"/>
        </w:rPr>
        <w:t xml:space="preserve"> κάποιος συγκριτικά την προσπάθεια του Αριστοτέλη να ορίσει την ευδαιμονία του ανθρώπου και τη </w:t>
      </w:r>
      <w:r>
        <w:rPr>
          <w:rFonts w:ascii="Times New Roman" w:hAnsi="Times New Roman" w:cs="Times New Roman"/>
          <w:color w:val="000000"/>
          <w:sz w:val="24"/>
          <w:szCs w:val="24"/>
        </w:rPr>
        <w:t>Β</w:t>
      </w:r>
      <w:r w:rsidRPr="00F63D09">
        <w:rPr>
          <w:rFonts w:ascii="Times New Roman" w:hAnsi="Times New Roman" w:cs="Times New Roman"/>
          <w:color w:val="000000"/>
          <w:sz w:val="24"/>
          <w:szCs w:val="24"/>
        </w:rPr>
        <w:t>ιβλική προοπτική που εμφανίζεται</w:t>
      </w:r>
      <w:r>
        <w:rPr>
          <w:rFonts w:ascii="Times New Roman" w:hAnsi="Times New Roman" w:cs="Times New Roman"/>
          <w:color w:val="000000"/>
          <w:sz w:val="24"/>
          <w:szCs w:val="24"/>
        </w:rPr>
        <w:t>,</w:t>
      </w:r>
      <w:r w:rsidRPr="00F63D09">
        <w:rPr>
          <w:rFonts w:ascii="Times New Roman" w:hAnsi="Times New Roman" w:cs="Times New Roman"/>
          <w:color w:val="000000"/>
          <w:sz w:val="24"/>
          <w:szCs w:val="24"/>
        </w:rPr>
        <w:t xml:space="preserve"> εν πρώτοις</w:t>
      </w:r>
      <w:r>
        <w:rPr>
          <w:rFonts w:ascii="Times New Roman" w:hAnsi="Times New Roman" w:cs="Times New Roman"/>
          <w:color w:val="000000"/>
          <w:sz w:val="24"/>
          <w:szCs w:val="24"/>
        </w:rPr>
        <w:t>,</w:t>
      </w:r>
      <w:r w:rsidRPr="00F63D09">
        <w:rPr>
          <w:rFonts w:ascii="Times New Roman" w:hAnsi="Times New Roman" w:cs="Times New Roman"/>
          <w:color w:val="000000"/>
          <w:sz w:val="24"/>
          <w:szCs w:val="24"/>
        </w:rPr>
        <w:t xml:space="preserve"> ασύμβατη προς την τάξη και την αναγκαιότητα του κόσμου</w:t>
      </w:r>
      <w:r>
        <w:rPr>
          <w:rFonts w:ascii="Times New Roman" w:hAnsi="Times New Roman" w:cs="Times New Roman"/>
          <w:color w:val="000000"/>
          <w:sz w:val="24"/>
          <w:szCs w:val="24"/>
        </w:rPr>
        <w:t>.</w:t>
      </w:r>
      <w:r w:rsidRPr="00F63D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Τ</w:t>
      </w:r>
      <w:r w:rsidRPr="00F63D09">
        <w:rPr>
          <w:rFonts w:ascii="Times New Roman" w:hAnsi="Times New Roman" w:cs="Times New Roman"/>
          <w:color w:val="000000"/>
          <w:sz w:val="24"/>
          <w:szCs w:val="24"/>
        </w:rPr>
        <w:t>αυτόχρονα</w:t>
      </w:r>
      <w:r>
        <w:rPr>
          <w:rFonts w:ascii="Times New Roman" w:hAnsi="Times New Roman" w:cs="Times New Roman"/>
          <w:color w:val="000000"/>
          <w:sz w:val="24"/>
          <w:szCs w:val="24"/>
        </w:rPr>
        <w:t xml:space="preserve">, όμως, </w:t>
      </w:r>
      <w:r w:rsidRPr="00F63D09">
        <w:rPr>
          <w:rFonts w:ascii="Times New Roman" w:hAnsi="Times New Roman" w:cs="Times New Roman"/>
          <w:color w:val="000000"/>
          <w:sz w:val="24"/>
          <w:szCs w:val="24"/>
        </w:rPr>
        <w:t xml:space="preserve"> η προοπτική αυτή θέτει τη </w:t>
      </w:r>
      <w:r>
        <w:rPr>
          <w:rFonts w:ascii="Times New Roman" w:hAnsi="Times New Roman" w:cs="Times New Roman"/>
          <w:color w:val="000000"/>
          <w:sz w:val="24"/>
          <w:szCs w:val="24"/>
        </w:rPr>
        <w:t>σύνολη</w:t>
      </w:r>
      <w:r w:rsidRPr="00F63D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Δ</w:t>
      </w:r>
      <w:r w:rsidRPr="00F63D09">
        <w:rPr>
          <w:rFonts w:ascii="Times New Roman" w:hAnsi="Times New Roman" w:cs="Times New Roman"/>
          <w:color w:val="000000"/>
          <w:sz w:val="24"/>
          <w:szCs w:val="24"/>
        </w:rPr>
        <w:t>ημιουργία σ</w:t>
      </w:r>
      <w:r w:rsidR="001A3C7D">
        <w:rPr>
          <w:rFonts w:ascii="Times New Roman" w:hAnsi="Times New Roman" w:cs="Times New Roman"/>
          <w:color w:val="000000"/>
          <w:sz w:val="24"/>
          <w:szCs w:val="24"/>
        </w:rPr>
        <w:t>΄</w:t>
      </w:r>
      <w:r w:rsidRPr="00F63D09">
        <w:rPr>
          <w:rFonts w:ascii="Times New Roman" w:hAnsi="Times New Roman" w:cs="Times New Roman"/>
          <w:color w:val="000000"/>
          <w:sz w:val="24"/>
          <w:szCs w:val="24"/>
        </w:rPr>
        <w:t xml:space="preserve"> ένα άλλο επίπεδο με </w:t>
      </w:r>
      <w:r>
        <w:rPr>
          <w:rFonts w:ascii="Times New Roman" w:hAnsi="Times New Roman" w:cs="Times New Roman"/>
          <w:color w:val="000000"/>
          <w:sz w:val="24"/>
          <w:szCs w:val="24"/>
        </w:rPr>
        <w:t>τρεις</w:t>
      </w:r>
      <w:r w:rsidRPr="00F63D09">
        <w:rPr>
          <w:rFonts w:ascii="Times New Roman" w:hAnsi="Times New Roman" w:cs="Times New Roman"/>
          <w:color w:val="000000"/>
          <w:sz w:val="24"/>
          <w:szCs w:val="24"/>
        </w:rPr>
        <w:t xml:space="preserve"> θεμελιώδεις πυλώνες</w:t>
      </w:r>
      <w:r>
        <w:rPr>
          <w:rFonts w:ascii="Times New Roman" w:hAnsi="Times New Roman" w:cs="Times New Roman"/>
          <w:color w:val="000000"/>
          <w:sz w:val="24"/>
          <w:szCs w:val="24"/>
        </w:rPr>
        <w:t>:</w:t>
      </w:r>
      <w:r w:rsidRPr="00F63D09">
        <w:rPr>
          <w:rFonts w:ascii="Times New Roman" w:hAnsi="Times New Roman" w:cs="Times New Roman"/>
          <w:color w:val="000000"/>
          <w:sz w:val="24"/>
          <w:szCs w:val="24"/>
        </w:rPr>
        <w:t xml:space="preserve"> η αρχή της ύπαρξης σε επίπεδο </w:t>
      </w:r>
      <w:r>
        <w:rPr>
          <w:rFonts w:ascii="Times New Roman" w:hAnsi="Times New Roman" w:cs="Times New Roman"/>
          <w:color w:val="000000"/>
          <w:sz w:val="24"/>
          <w:szCs w:val="24"/>
        </w:rPr>
        <w:t>φύσης</w:t>
      </w:r>
      <w:r w:rsidRPr="00F63D09">
        <w:rPr>
          <w:rFonts w:ascii="Times New Roman" w:hAnsi="Times New Roman" w:cs="Times New Roman"/>
          <w:color w:val="000000"/>
          <w:sz w:val="24"/>
          <w:szCs w:val="24"/>
        </w:rPr>
        <w:t xml:space="preserve"> προκύπτει εκ του μηδενός, </w:t>
      </w:r>
      <w:r>
        <w:rPr>
          <w:rFonts w:ascii="Times New Roman" w:hAnsi="Times New Roman" w:cs="Times New Roman"/>
          <w:color w:val="000000"/>
          <w:sz w:val="24"/>
          <w:szCs w:val="24"/>
        </w:rPr>
        <w:t>η</w:t>
      </w:r>
      <w:r w:rsidRPr="00F63D09">
        <w:rPr>
          <w:rFonts w:ascii="Times New Roman" w:hAnsi="Times New Roman" w:cs="Times New Roman"/>
          <w:color w:val="000000"/>
          <w:sz w:val="24"/>
          <w:szCs w:val="24"/>
        </w:rPr>
        <w:t xml:space="preserve"> αιτία της ύπαρξης είναι η απόλυτη αγάπη του Θεού για την </w:t>
      </w:r>
      <w:r>
        <w:rPr>
          <w:rFonts w:ascii="Times New Roman" w:hAnsi="Times New Roman" w:cs="Times New Roman"/>
          <w:color w:val="000000"/>
          <w:sz w:val="24"/>
          <w:szCs w:val="24"/>
        </w:rPr>
        <w:t>Κτί</w:t>
      </w:r>
      <w:r w:rsidRPr="00F63D09">
        <w:rPr>
          <w:rFonts w:ascii="Times New Roman" w:hAnsi="Times New Roman" w:cs="Times New Roman"/>
          <w:color w:val="000000"/>
          <w:sz w:val="24"/>
          <w:szCs w:val="24"/>
        </w:rPr>
        <w:t>ση</w:t>
      </w:r>
      <w:r w:rsidR="000B228E">
        <w:rPr>
          <w:rFonts w:ascii="Times New Roman" w:hAnsi="Times New Roman" w:cs="Times New Roman"/>
          <w:color w:val="000000"/>
          <w:sz w:val="24"/>
          <w:szCs w:val="24"/>
        </w:rPr>
        <w:t>,</w:t>
      </w:r>
      <w:r w:rsidR="0083054F" w:rsidRPr="0083054F">
        <w:rPr>
          <w:rFonts w:ascii="Times New Roman" w:hAnsi="Times New Roman" w:cs="Times New Roman"/>
          <w:color w:val="000000"/>
          <w:sz w:val="24"/>
          <w:szCs w:val="24"/>
        </w:rPr>
        <w:t xml:space="preserve"> </w:t>
      </w:r>
      <w:r w:rsidR="0083054F">
        <w:rPr>
          <w:rFonts w:ascii="Times New Roman" w:hAnsi="Times New Roman" w:cs="Times New Roman"/>
          <w:color w:val="000000"/>
          <w:sz w:val="24"/>
          <w:szCs w:val="24"/>
        </w:rPr>
        <w:t>δηλαδή</w:t>
      </w:r>
      <w:r w:rsidRPr="00F63D09">
        <w:rPr>
          <w:rFonts w:ascii="Times New Roman" w:hAnsi="Times New Roman" w:cs="Times New Roman"/>
          <w:color w:val="000000"/>
          <w:sz w:val="24"/>
          <w:szCs w:val="24"/>
        </w:rPr>
        <w:t xml:space="preserve"> σε επίπεδο </w:t>
      </w:r>
      <w:r>
        <w:rPr>
          <w:rFonts w:ascii="Times New Roman" w:hAnsi="Times New Roman" w:cs="Times New Roman"/>
          <w:color w:val="000000"/>
          <w:sz w:val="24"/>
          <w:szCs w:val="24"/>
        </w:rPr>
        <w:t>χ</w:t>
      </w:r>
      <w:r w:rsidRPr="00F63D09">
        <w:rPr>
          <w:rFonts w:ascii="Times New Roman" w:hAnsi="Times New Roman" w:cs="Times New Roman"/>
          <w:color w:val="000000"/>
          <w:sz w:val="24"/>
          <w:szCs w:val="24"/>
        </w:rPr>
        <w:t>άρης</w:t>
      </w:r>
      <w:r>
        <w:rPr>
          <w:rFonts w:ascii="Times New Roman" w:hAnsi="Times New Roman" w:cs="Times New Roman"/>
          <w:color w:val="000000"/>
          <w:sz w:val="24"/>
          <w:szCs w:val="24"/>
        </w:rPr>
        <w:t>,</w:t>
      </w:r>
      <w:r w:rsidRPr="00F63D09">
        <w:rPr>
          <w:rFonts w:ascii="Times New Roman" w:hAnsi="Times New Roman" w:cs="Times New Roman"/>
          <w:color w:val="000000"/>
          <w:sz w:val="24"/>
          <w:szCs w:val="24"/>
        </w:rPr>
        <w:t xml:space="preserve"> καταφάσκοντας</w:t>
      </w:r>
      <w:r w:rsidR="001A3C7D">
        <w:rPr>
          <w:rFonts w:ascii="Times New Roman" w:hAnsi="Times New Roman" w:cs="Times New Roman"/>
          <w:color w:val="000000"/>
          <w:sz w:val="24"/>
          <w:szCs w:val="24"/>
        </w:rPr>
        <w:t>, τέλος,</w:t>
      </w:r>
      <w:r>
        <w:rPr>
          <w:rFonts w:ascii="Times New Roman" w:hAnsi="Times New Roman" w:cs="Times New Roman"/>
          <w:color w:val="000000"/>
          <w:sz w:val="24"/>
          <w:szCs w:val="24"/>
        </w:rPr>
        <w:t xml:space="preserve"> ουσιωδώς</w:t>
      </w:r>
      <w:r w:rsidRPr="00F63D09">
        <w:rPr>
          <w:rFonts w:ascii="Times New Roman" w:hAnsi="Times New Roman" w:cs="Times New Roman"/>
          <w:color w:val="000000"/>
          <w:sz w:val="24"/>
          <w:szCs w:val="24"/>
        </w:rPr>
        <w:t xml:space="preserve"> την ετερότητα αυτή του </w:t>
      </w:r>
      <w:r>
        <w:rPr>
          <w:rFonts w:ascii="Times New Roman" w:hAnsi="Times New Roman" w:cs="Times New Roman"/>
          <w:color w:val="000000"/>
          <w:sz w:val="24"/>
          <w:szCs w:val="24"/>
        </w:rPr>
        <w:t>Δ</w:t>
      </w:r>
      <w:r w:rsidRPr="00F63D09">
        <w:rPr>
          <w:rFonts w:ascii="Times New Roman" w:hAnsi="Times New Roman" w:cs="Times New Roman"/>
          <w:color w:val="000000"/>
          <w:sz w:val="24"/>
          <w:szCs w:val="24"/>
        </w:rPr>
        <w:t xml:space="preserve">ημιουργού και του κτιστού δημιουργήματος. Για το ανθρώπινο δημιούργημα η διαλεκτική </w:t>
      </w:r>
      <w:r>
        <w:rPr>
          <w:rFonts w:ascii="Times New Roman" w:hAnsi="Times New Roman" w:cs="Times New Roman"/>
          <w:color w:val="000000"/>
          <w:sz w:val="24"/>
          <w:szCs w:val="24"/>
        </w:rPr>
        <w:t xml:space="preserve">ακτίστου - </w:t>
      </w:r>
      <w:r w:rsidRPr="00F63D09">
        <w:rPr>
          <w:rFonts w:ascii="Times New Roman" w:hAnsi="Times New Roman" w:cs="Times New Roman"/>
          <w:color w:val="000000"/>
          <w:sz w:val="24"/>
          <w:szCs w:val="24"/>
        </w:rPr>
        <w:t xml:space="preserve">κτιστού αποτελεί τη βάση για να αντιληφθεί ο καθένας την αξία </w:t>
      </w:r>
      <w:r>
        <w:rPr>
          <w:rFonts w:ascii="Times New Roman" w:hAnsi="Times New Roman" w:cs="Times New Roman"/>
          <w:color w:val="000000"/>
          <w:sz w:val="24"/>
          <w:szCs w:val="24"/>
        </w:rPr>
        <w:t>του ανθρωπίνου</w:t>
      </w:r>
      <w:r w:rsidRPr="00F63D09">
        <w:rPr>
          <w:rFonts w:ascii="Times New Roman" w:hAnsi="Times New Roman" w:cs="Times New Roman"/>
          <w:color w:val="000000"/>
          <w:sz w:val="24"/>
          <w:szCs w:val="24"/>
        </w:rPr>
        <w:t xml:space="preserve"> προσώπου</w:t>
      </w:r>
      <w:r w:rsidR="0083054F">
        <w:rPr>
          <w:rFonts w:ascii="Times New Roman" w:hAnsi="Times New Roman" w:cs="Times New Roman"/>
          <w:color w:val="000000"/>
          <w:sz w:val="24"/>
          <w:szCs w:val="24"/>
        </w:rPr>
        <w:t xml:space="preserve"> </w:t>
      </w:r>
      <w:r w:rsidRPr="00F63D09">
        <w:rPr>
          <w:rFonts w:ascii="Times New Roman" w:hAnsi="Times New Roman" w:cs="Times New Roman"/>
          <w:color w:val="000000"/>
          <w:sz w:val="24"/>
          <w:szCs w:val="24"/>
        </w:rPr>
        <w:t xml:space="preserve">ως </w:t>
      </w:r>
      <w:r>
        <w:rPr>
          <w:rFonts w:ascii="Times New Roman" w:hAnsi="Times New Roman" w:cs="Times New Roman"/>
          <w:color w:val="000000"/>
          <w:sz w:val="24"/>
          <w:szCs w:val="24"/>
        </w:rPr>
        <w:t>γεγονός</w:t>
      </w:r>
      <w:r w:rsidRPr="00F63D09">
        <w:rPr>
          <w:rFonts w:ascii="Times New Roman" w:hAnsi="Times New Roman" w:cs="Times New Roman"/>
          <w:color w:val="000000"/>
          <w:sz w:val="24"/>
          <w:szCs w:val="24"/>
        </w:rPr>
        <w:t xml:space="preserve"> ελευθερία</w:t>
      </w:r>
      <w:r>
        <w:rPr>
          <w:rFonts w:ascii="Times New Roman" w:hAnsi="Times New Roman" w:cs="Times New Roman"/>
          <w:color w:val="000000"/>
          <w:sz w:val="24"/>
          <w:szCs w:val="24"/>
        </w:rPr>
        <w:t>ς</w:t>
      </w:r>
      <w:r w:rsidRPr="00F63D09">
        <w:rPr>
          <w:rFonts w:ascii="Times New Roman" w:hAnsi="Times New Roman" w:cs="Times New Roman"/>
          <w:color w:val="000000"/>
          <w:sz w:val="24"/>
          <w:szCs w:val="24"/>
        </w:rPr>
        <w:t xml:space="preserve"> </w:t>
      </w:r>
      <w:r w:rsidR="000B228E">
        <w:rPr>
          <w:rFonts w:ascii="Times New Roman" w:hAnsi="Times New Roman" w:cs="Times New Roman"/>
          <w:color w:val="000000"/>
          <w:sz w:val="24"/>
          <w:szCs w:val="24"/>
        </w:rPr>
        <w:t>την οποία</w:t>
      </w:r>
      <w:r w:rsidRPr="00F63D09">
        <w:rPr>
          <w:rFonts w:ascii="Times New Roman" w:hAnsi="Times New Roman" w:cs="Times New Roman"/>
          <w:color w:val="000000"/>
          <w:sz w:val="24"/>
          <w:szCs w:val="24"/>
        </w:rPr>
        <w:t xml:space="preserve"> παρέχει ο Θεός ως </w:t>
      </w:r>
      <w:r>
        <w:rPr>
          <w:rFonts w:ascii="Times New Roman" w:hAnsi="Times New Roman" w:cs="Times New Roman"/>
          <w:color w:val="000000"/>
          <w:sz w:val="24"/>
          <w:szCs w:val="24"/>
        </w:rPr>
        <w:t>δωρεά</w:t>
      </w:r>
      <w:r>
        <w:rPr>
          <w:rStyle w:val="a4"/>
          <w:rFonts w:ascii="Times New Roman" w:hAnsi="Times New Roman" w:cs="Times New Roman"/>
          <w:color w:val="000000"/>
          <w:sz w:val="24"/>
          <w:szCs w:val="24"/>
        </w:rPr>
        <w:footnoteReference w:id="382"/>
      </w:r>
      <w:r>
        <w:rPr>
          <w:rFonts w:ascii="Times New Roman" w:hAnsi="Times New Roman" w:cs="Times New Roman"/>
          <w:color w:val="000000"/>
          <w:sz w:val="24"/>
          <w:szCs w:val="24"/>
        </w:rPr>
        <w:t>.</w:t>
      </w:r>
      <w:r w:rsidRPr="00F63D09">
        <w:rPr>
          <w:rFonts w:ascii="Times New Roman" w:hAnsi="Times New Roman" w:cs="Times New Roman"/>
          <w:color w:val="000000"/>
          <w:sz w:val="24"/>
          <w:szCs w:val="24"/>
        </w:rPr>
        <w:t xml:space="preserve">  </w:t>
      </w:r>
    </w:p>
    <w:p w:rsidR="00AE39EF" w:rsidRDefault="008B6C66" w:rsidP="00D305C0">
      <w:pPr>
        <w:spacing w:after="0" w:line="360" w:lineRule="auto"/>
        <w:ind w:firstLine="720"/>
        <w:jc w:val="both"/>
        <w:rPr>
          <w:rFonts w:ascii="Times New Roman" w:hAnsi="Times New Roman" w:cs="Times New Roman"/>
          <w:color w:val="000000"/>
          <w:sz w:val="24"/>
          <w:szCs w:val="24"/>
        </w:rPr>
      </w:pPr>
      <w:r w:rsidRPr="008B6C66">
        <w:rPr>
          <w:rFonts w:ascii="Times New Roman" w:hAnsi="Times New Roman" w:cs="Times New Roman"/>
          <w:color w:val="000000"/>
          <w:sz w:val="24"/>
          <w:szCs w:val="24"/>
        </w:rPr>
        <w:t>Στο ζήτημα της μεσότητας</w:t>
      </w:r>
      <w:r w:rsidR="008F5795">
        <w:rPr>
          <w:rFonts w:ascii="Times New Roman" w:hAnsi="Times New Roman" w:cs="Times New Roman"/>
          <w:color w:val="000000"/>
          <w:sz w:val="24"/>
          <w:szCs w:val="24"/>
        </w:rPr>
        <w:t xml:space="preserve">, ως πυλώνα της </w:t>
      </w:r>
      <w:r w:rsidRPr="008B6C66">
        <w:rPr>
          <w:rFonts w:ascii="Times New Roman" w:hAnsi="Times New Roman" w:cs="Times New Roman"/>
          <w:color w:val="000000"/>
          <w:sz w:val="24"/>
          <w:szCs w:val="24"/>
        </w:rPr>
        <w:t>ευδαιμονίας</w:t>
      </w:r>
      <w:r w:rsidR="008F5795">
        <w:rPr>
          <w:rFonts w:ascii="Times New Roman" w:hAnsi="Times New Roman" w:cs="Times New Roman"/>
          <w:color w:val="000000"/>
          <w:sz w:val="24"/>
          <w:szCs w:val="24"/>
        </w:rPr>
        <w:t>,</w:t>
      </w:r>
      <w:r w:rsidRPr="008B6C66">
        <w:rPr>
          <w:rFonts w:ascii="Times New Roman" w:hAnsi="Times New Roman" w:cs="Times New Roman"/>
          <w:color w:val="000000"/>
          <w:sz w:val="24"/>
          <w:szCs w:val="24"/>
        </w:rPr>
        <w:t xml:space="preserve"> ο Αριστοτέλης προσπάθησε να θηρεύσει την έννοια </w:t>
      </w:r>
      <w:r w:rsidR="008F5795">
        <w:rPr>
          <w:rFonts w:ascii="Times New Roman" w:hAnsi="Times New Roman" w:cs="Times New Roman"/>
          <w:color w:val="000000"/>
          <w:sz w:val="24"/>
          <w:szCs w:val="24"/>
        </w:rPr>
        <w:t>ενδο</w:t>
      </w:r>
      <w:r w:rsidRPr="008B6C66">
        <w:rPr>
          <w:rFonts w:ascii="Times New Roman" w:hAnsi="Times New Roman" w:cs="Times New Roman"/>
          <w:color w:val="000000"/>
          <w:sz w:val="24"/>
          <w:szCs w:val="24"/>
        </w:rPr>
        <w:t xml:space="preserve">κοσμικά και </w:t>
      </w:r>
      <w:r w:rsidR="008F5795">
        <w:rPr>
          <w:rFonts w:ascii="Times New Roman" w:hAnsi="Times New Roman" w:cs="Times New Roman"/>
          <w:color w:val="000000"/>
          <w:sz w:val="24"/>
          <w:szCs w:val="24"/>
        </w:rPr>
        <w:t xml:space="preserve">σύνολη </w:t>
      </w:r>
      <w:r w:rsidRPr="008B6C66">
        <w:rPr>
          <w:rFonts w:ascii="Times New Roman" w:hAnsi="Times New Roman" w:cs="Times New Roman"/>
          <w:color w:val="000000"/>
          <w:sz w:val="24"/>
          <w:szCs w:val="24"/>
        </w:rPr>
        <w:t xml:space="preserve">η νοηματοδότηση τοποθετείται με σαφήνεια στο </w:t>
      </w:r>
      <w:r w:rsidR="008F5795">
        <w:rPr>
          <w:rFonts w:ascii="Times New Roman" w:hAnsi="Times New Roman" w:cs="Times New Roman"/>
          <w:color w:val="000000"/>
          <w:sz w:val="24"/>
          <w:szCs w:val="24"/>
        </w:rPr>
        <w:t>φυσιο</w:t>
      </w:r>
      <w:r w:rsidRPr="008B6C66">
        <w:rPr>
          <w:rFonts w:ascii="Times New Roman" w:hAnsi="Times New Roman" w:cs="Times New Roman"/>
          <w:color w:val="000000"/>
          <w:sz w:val="24"/>
          <w:szCs w:val="24"/>
        </w:rPr>
        <w:t>κρατικό πλαίσιο και με κριτήρια καθαρά ανθρωποκεντρικά. Παρά το</w:t>
      </w:r>
      <w:r w:rsidR="008F5795">
        <w:rPr>
          <w:rFonts w:ascii="Times New Roman" w:hAnsi="Times New Roman" w:cs="Times New Roman"/>
          <w:color w:val="000000"/>
          <w:sz w:val="24"/>
          <w:szCs w:val="24"/>
        </w:rPr>
        <w:t>ν</w:t>
      </w:r>
      <w:r w:rsidRPr="008B6C66">
        <w:rPr>
          <w:rFonts w:ascii="Times New Roman" w:hAnsi="Times New Roman" w:cs="Times New Roman"/>
          <w:color w:val="000000"/>
          <w:sz w:val="24"/>
          <w:szCs w:val="24"/>
        </w:rPr>
        <w:t xml:space="preserve"> πρακτικό χαρακτήρα της </w:t>
      </w:r>
      <w:r w:rsidR="008F5795">
        <w:rPr>
          <w:rFonts w:ascii="Times New Roman" w:hAnsi="Times New Roman" w:cs="Times New Roman"/>
          <w:color w:val="000000"/>
          <w:sz w:val="24"/>
          <w:szCs w:val="24"/>
        </w:rPr>
        <w:t>μεσότητας</w:t>
      </w:r>
      <w:r w:rsidRPr="008B6C66">
        <w:rPr>
          <w:rFonts w:ascii="Times New Roman" w:hAnsi="Times New Roman" w:cs="Times New Roman"/>
          <w:color w:val="000000"/>
          <w:sz w:val="24"/>
          <w:szCs w:val="24"/>
        </w:rPr>
        <w:t xml:space="preserve"> εκείνο </w:t>
      </w:r>
      <w:r w:rsidR="000B228E">
        <w:rPr>
          <w:rFonts w:ascii="Times New Roman" w:hAnsi="Times New Roman" w:cs="Times New Roman"/>
          <w:color w:val="000000"/>
          <w:sz w:val="24"/>
          <w:szCs w:val="24"/>
        </w:rPr>
        <w:t>το οποίο</w:t>
      </w:r>
      <w:r w:rsidRPr="008B6C66">
        <w:rPr>
          <w:rFonts w:ascii="Times New Roman" w:hAnsi="Times New Roman" w:cs="Times New Roman"/>
          <w:color w:val="000000"/>
          <w:sz w:val="24"/>
          <w:szCs w:val="24"/>
        </w:rPr>
        <w:t xml:space="preserve"> σημαίνεται ως γενεσιουργός αιτία είναι η διανοητική εργασία στο επίπεδο της λογικής γνώσης </w:t>
      </w:r>
      <w:r w:rsidR="008F5795">
        <w:rPr>
          <w:rFonts w:ascii="Times New Roman" w:hAnsi="Times New Roman" w:cs="Times New Roman"/>
          <w:color w:val="000000"/>
          <w:sz w:val="24"/>
          <w:szCs w:val="24"/>
        </w:rPr>
        <w:t xml:space="preserve">και η </w:t>
      </w:r>
      <w:r w:rsidRPr="008B6C66">
        <w:rPr>
          <w:rFonts w:ascii="Times New Roman" w:hAnsi="Times New Roman" w:cs="Times New Roman"/>
          <w:color w:val="000000"/>
          <w:sz w:val="24"/>
          <w:szCs w:val="24"/>
        </w:rPr>
        <w:t xml:space="preserve"> αναζήτηση του μέτρου τόσο αντικειμενικά όσο και υποκειμενικά</w:t>
      </w:r>
      <w:r w:rsidR="008F5795">
        <w:rPr>
          <w:rFonts w:ascii="Times New Roman" w:hAnsi="Times New Roman" w:cs="Times New Roman"/>
          <w:color w:val="000000"/>
          <w:sz w:val="24"/>
          <w:szCs w:val="24"/>
        </w:rPr>
        <w:t>. Ο π</w:t>
      </w:r>
      <w:r w:rsidRPr="008B6C66">
        <w:rPr>
          <w:rFonts w:ascii="Times New Roman" w:hAnsi="Times New Roman" w:cs="Times New Roman"/>
          <w:color w:val="000000"/>
          <w:sz w:val="24"/>
          <w:szCs w:val="24"/>
        </w:rPr>
        <w:t xml:space="preserve">όλος της λογικής </w:t>
      </w:r>
      <w:r w:rsidR="008F5795">
        <w:rPr>
          <w:rFonts w:ascii="Times New Roman" w:hAnsi="Times New Roman" w:cs="Times New Roman"/>
          <w:color w:val="000000"/>
          <w:sz w:val="24"/>
          <w:szCs w:val="24"/>
        </w:rPr>
        <w:t>σύλληψης του αγαθού</w:t>
      </w:r>
      <w:r w:rsidRPr="008B6C66">
        <w:rPr>
          <w:rFonts w:ascii="Times New Roman" w:hAnsi="Times New Roman" w:cs="Times New Roman"/>
          <w:color w:val="000000"/>
          <w:sz w:val="24"/>
          <w:szCs w:val="24"/>
        </w:rPr>
        <w:t xml:space="preserve"> υπήρξε για τον μεγάλο φιλόσοφο η </w:t>
      </w:r>
      <w:r w:rsidR="008F5795">
        <w:rPr>
          <w:rFonts w:ascii="Times New Roman" w:hAnsi="Times New Roman" w:cs="Times New Roman"/>
          <w:color w:val="000000"/>
          <w:sz w:val="24"/>
          <w:szCs w:val="24"/>
        </w:rPr>
        <w:t>βάση</w:t>
      </w:r>
      <w:r w:rsidRPr="008B6C66">
        <w:rPr>
          <w:rFonts w:ascii="Times New Roman" w:hAnsi="Times New Roman" w:cs="Times New Roman"/>
          <w:color w:val="000000"/>
          <w:sz w:val="24"/>
          <w:szCs w:val="24"/>
        </w:rPr>
        <w:t xml:space="preserve"> να προσδώσει στον ανθρώπινο βίο τον ορθολογικό χαρακτήρα </w:t>
      </w:r>
      <w:r w:rsidR="008F5795">
        <w:rPr>
          <w:rFonts w:ascii="Times New Roman" w:hAnsi="Times New Roman" w:cs="Times New Roman"/>
          <w:color w:val="000000"/>
          <w:sz w:val="24"/>
          <w:szCs w:val="24"/>
        </w:rPr>
        <w:t>τ</w:t>
      </w:r>
      <w:r w:rsidRPr="008B6C66">
        <w:rPr>
          <w:rFonts w:ascii="Times New Roman" w:hAnsi="Times New Roman" w:cs="Times New Roman"/>
          <w:color w:val="000000"/>
          <w:sz w:val="24"/>
          <w:szCs w:val="24"/>
        </w:rPr>
        <w:t>ου, ενταγμένο στην αρχαιοελληνική παράδοση</w:t>
      </w:r>
      <w:r w:rsidR="000B228E">
        <w:rPr>
          <w:rFonts w:ascii="Times New Roman" w:hAnsi="Times New Roman" w:cs="Times New Roman"/>
          <w:color w:val="000000"/>
          <w:sz w:val="24"/>
          <w:szCs w:val="24"/>
        </w:rPr>
        <w:t xml:space="preserve">, η οποία </w:t>
      </w:r>
      <w:r w:rsidRPr="008B6C66">
        <w:rPr>
          <w:rFonts w:ascii="Times New Roman" w:hAnsi="Times New Roman" w:cs="Times New Roman"/>
          <w:color w:val="000000"/>
          <w:sz w:val="24"/>
          <w:szCs w:val="24"/>
        </w:rPr>
        <w:t>επέμεν</w:t>
      </w:r>
      <w:r w:rsidR="008F5795">
        <w:rPr>
          <w:rFonts w:ascii="Times New Roman" w:hAnsi="Times New Roman" w:cs="Times New Roman"/>
          <w:color w:val="000000"/>
          <w:sz w:val="24"/>
          <w:szCs w:val="24"/>
        </w:rPr>
        <w:t>ε</w:t>
      </w:r>
      <w:r w:rsidRPr="008B6C66">
        <w:rPr>
          <w:rFonts w:ascii="Times New Roman" w:hAnsi="Times New Roman" w:cs="Times New Roman"/>
          <w:color w:val="000000"/>
          <w:sz w:val="24"/>
          <w:szCs w:val="24"/>
        </w:rPr>
        <w:t xml:space="preserve"> σε έναν μονήρη ηθικ</w:t>
      </w:r>
      <w:r w:rsidR="008F5795">
        <w:rPr>
          <w:rFonts w:ascii="Times New Roman" w:hAnsi="Times New Roman" w:cs="Times New Roman"/>
          <w:color w:val="000000"/>
          <w:sz w:val="24"/>
          <w:szCs w:val="24"/>
        </w:rPr>
        <w:t>ό</w:t>
      </w:r>
      <w:r w:rsidRPr="008B6C66">
        <w:rPr>
          <w:rFonts w:ascii="Times New Roman" w:hAnsi="Times New Roman" w:cs="Times New Roman"/>
          <w:color w:val="000000"/>
          <w:sz w:val="24"/>
          <w:szCs w:val="24"/>
        </w:rPr>
        <w:t xml:space="preserve"> προβληματισμό χωρίς να </w:t>
      </w:r>
      <w:r w:rsidR="008F5795">
        <w:rPr>
          <w:rFonts w:ascii="Times New Roman" w:hAnsi="Times New Roman" w:cs="Times New Roman"/>
          <w:color w:val="000000"/>
          <w:sz w:val="24"/>
          <w:szCs w:val="24"/>
        </w:rPr>
        <w:t>διέρχεται</w:t>
      </w:r>
      <w:r w:rsidRPr="008B6C66">
        <w:rPr>
          <w:rFonts w:ascii="Times New Roman" w:hAnsi="Times New Roman" w:cs="Times New Roman"/>
          <w:color w:val="000000"/>
          <w:sz w:val="24"/>
          <w:szCs w:val="24"/>
        </w:rPr>
        <w:t xml:space="preserve"> στο πεδίο του υπερβατικού</w:t>
      </w:r>
      <w:r w:rsidR="008F5795">
        <w:rPr>
          <w:rStyle w:val="a4"/>
          <w:rFonts w:ascii="Times New Roman" w:hAnsi="Times New Roman" w:cs="Times New Roman"/>
          <w:color w:val="000000"/>
          <w:sz w:val="24"/>
          <w:szCs w:val="24"/>
        </w:rPr>
        <w:footnoteReference w:id="383"/>
      </w:r>
      <w:r w:rsidRPr="008B6C66">
        <w:rPr>
          <w:rFonts w:ascii="Times New Roman" w:hAnsi="Times New Roman" w:cs="Times New Roman"/>
          <w:color w:val="000000"/>
          <w:sz w:val="24"/>
          <w:szCs w:val="24"/>
        </w:rPr>
        <w:t>. Αντιθέτως</w:t>
      </w:r>
      <w:r w:rsidR="000B228E">
        <w:rPr>
          <w:rFonts w:ascii="Times New Roman" w:hAnsi="Times New Roman" w:cs="Times New Roman"/>
          <w:color w:val="000000"/>
          <w:sz w:val="24"/>
          <w:szCs w:val="24"/>
        </w:rPr>
        <w:t>,</w:t>
      </w:r>
      <w:r w:rsidRPr="008B6C66">
        <w:rPr>
          <w:rFonts w:ascii="Times New Roman" w:hAnsi="Times New Roman" w:cs="Times New Roman"/>
          <w:color w:val="000000"/>
          <w:sz w:val="24"/>
          <w:szCs w:val="24"/>
        </w:rPr>
        <w:t xml:space="preserve"> η αναζήτηση του χριστιανικού </w:t>
      </w:r>
      <w:r w:rsidR="008F5795">
        <w:rPr>
          <w:rFonts w:ascii="Times New Roman" w:hAnsi="Times New Roman" w:cs="Times New Roman"/>
          <w:color w:val="000000"/>
          <w:sz w:val="24"/>
          <w:szCs w:val="24"/>
        </w:rPr>
        <w:t>«μέτρου»</w:t>
      </w:r>
      <w:r w:rsidRPr="008B6C66">
        <w:rPr>
          <w:rFonts w:ascii="Times New Roman" w:hAnsi="Times New Roman" w:cs="Times New Roman"/>
          <w:color w:val="000000"/>
          <w:sz w:val="24"/>
          <w:szCs w:val="24"/>
        </w:rPr>
        <w:t xml:space="preserve"> προσβλέπει στην πληρότητα του </w:t>
      </w:r>
      <w:r w:rsidR="008F5795">
        <w:rPr>
          <w:rFonts w:ascii="Times New Roman" w:hAnsi="Times New Roman" w:cs="Times New Roman"/>
          <w:color w:val="000000"/>
          <w:sz w:val="24"/>
          <w:szCs w:val="24"/>
        </w:rPr>
        <w:t>βίου</w:t>
      </w:r>
      <w:r w:rsidRPr="008B6C66">
        <w:rPr>
          <w:rFonts w:ascii="Times New Roman" w:hAnsi="Times New Roman" w:cs="Times New Roman"/>
          <w:color w:val="000000"/>
          <w:sz w:val="24"/>
          <w:szCs w:val="24"/>
        </w:rPr>
        <w:t xml:space="preserve"> με σωτηριολογικά κριτήρια</w:t>
      </w:r>
      <w:r w:rsidR="000B228E">
        <w:rPr>
          <w:rFonts w:ascii="Times New Roman" w:hAnsi="Times New Roman" w:cs="Times New Roman"/>
          <w:color w:val="000000"/>
          <w:sz w:val="24"/>
          <w:szCs w:val="24"/>
        </w:rPr>
        <w:t>,</w:t>
      </w:r>
      <w:r w:rsidRPr="008B6C66">
        <w:rPr>
          <w:rFonts w:ascii="Times New Roman" w:hAnsi="Times New Roman" w:cs="Times New Roman"/>
          <w:color w:val="000000"/>
          <w:sz w:val="24"/>
          <w:szCs w:val="24"/>
        </w:rPr>
        <w:t xml:space="preserve"> δηλαδή </w:t>
      </w:r>
      <w:r w:rsidR="008F5795">
        <w:rPr>
          <w:rFonts w:ascii="Times New Roman" w:hAnsi="Times New Roman" w:cs="Times New Roman"/>
          <w:color w:val="000000"/>
          <w:sz w:val="24"/>
          <w:szCs w:val="24"/>
        </w:rPr>
        <w:t>στο π</w:t>
      </w:r>
      <w:r w:rsidR="001A3C7D">
        <w:rPr>
          <w:rFonts w:ascii="Times New Roman" w:hAnsi="Times New Roman" w:cs="Times New Roman"/>
          <w:color w:val="000000"/>
          <w:sz w:val="24"/>
          <w:szCs w:val="24"/>
        </w:rPr>
        <w:t>ώ</w:t>
      </w:r>
      <w:r w:rsidR="008F5795">
        <w:rPr>
          <w:rFonts w:ascii="Times New Roman" w:hAnsi="Times New Roman" w:cs="Times New Roman"/>
          <w:color w:val="000000"/>
          <w:sz w:val="24"/>
          <w:szCs w:val="24"/>
        </w:rPr>
        <w:t>ς ο άνθρωπος</w:t>
      </w:r>
      <w:r w:rsidRPr="008B6C66">
        <w:rPr>
          <w:rFonts w:ascii="Times New Roman" w:hAnsi="Times New Roman" w:cs="Times New Roman"/>
          <w:color w:val="000000"/>
          <w:sz w:val="24"/>
          <w:szCs w:val="24"/>
        </w:rPr>
        <w:t xml:space="preserve"> θα παραμείνει ουσιαστικά ελεύθερος από αναγκαιότητες, </w:t>
      </w:r>
      <w:r w:rsidR="008F5795">
        <w:rPr>
          <w:rFonts w:ascii="Times New Roman" w:hAnsi="Times New Roman" w:cs="Times New Roman"/>
          <w:color w:val="000000"/>
          <w:sz w:val="24"/>
          <w:szCs w:val="24"/>
        </w:rPr>
        <w:t>οι οποίες</w:t>
      </w:r>
      <w:r w:rsidRPr="008B6C66">
        <w:rPr>
          <w:rFonts w:ascii="Times New Roman" w:hAnsi="Times New Roman" w:cs="Times New Roman"/>
          <w:color w:val="000000"/>
          <w:sz w:val="24"/>
          <w:szCs w:val="24"/>
        </w:rPr>
        <w:t xml:space="preserve"> δεν του επιτρέπουν </w:t>
      </w:r>
      <w:r w:rsidR="008F5795">
        <w:rPr>
          <w:rFonts w:ascii="Times New Roman" w:hAnsi="Times New Roman" w:cs="Times New Roman"/>
          <w:color w:val="000000"/>
          <w:sz w:val="24"/>
          <w:szCs w:val="24"/>
        </w:rPr>
        <w:t>την τελείωση</w:t>
      </w:r>
      <w:r w:rsidRPr="008B6C66">
        <w:rPr>
          <w:rFonts w:ascii="Times New Roman" w:hAnsi="Times New Roman" w:cs="Times New Roman"/>
          <w:color w:val="000000"/>
          <w:sz w:val="24"/>
          <w:szCs w:val="24"/>
        </w:rPr>
        <w:t xml:space="preserve">. Χωρίς να παραβλέπει ο χριστιανός τα βελτιωτικά αποτελέσματα της χρήσης της ορθής λογικής </w:t>
      </w:r>
      <w:r w:rsidR="008F5795">
        <w:rPr>
          <w:rFonts w:ascii="Times New Roman" w:hAnsi="Times New Roman" w:cs="Times New Roman"/>
          <w:color w:val="000000"/>
          <w:sz w:val="24"/>
          <w:szCs w:val="24"/>
        </w:rPr>
        <w:t>στα του βίου, αναζητά πέρα</w:t>
      </w:r>
      <w:r w:rsidRPr="008B6C66">
        <w:rPr>
          <w:rFonts w:ascii="Times New Roman" w:hAnsi="Times New Roman" w:cs="Times New Roman"/>
          <w:color w:val="000000"/>
          <w:sz w:val="24"/>
          <w:szCs w:val="24"/>
        </w:rPr>
        <w:t xml:space="preserve"> από τα συμβατικά μέτρα την αλήθεια που θα του προσδώσει οντολογική επάρκεια ικανή για την πραγματική σωτηρία του. Αυτή την οντολογική πληρότητα εκφράζει</w:t>
      </w:r>
      <w:r w:rsidR="000B228E">
        <w:rPr>
          <w:rFonts w:ascii="Times New Roman" w:hAnsi="Times New Roman" w:cs="Times New Roman"/>
          <w:color w:val="000000"/>
          <w:sz w:val="24"/>
          <w:szCs w:val="24"/>
        </w:rPr>
        <w:t>,</w:t>
      </w:r>
      <w:r w:rsidRPr="008B6C66">
        <w:rPr>
          <w:rFonts w:ascii="Times New Roman" w:hAnsi="Times New Roman" w:cs="Times New Roman"/>
          <w:color w:val="000000"/>
          <w:sz w:val="24"/>
          <w:szCs w:val="24"/>
        </w:rPr>
        <w:t xml:space="preserve"> ως αλήθεια το</w:t>
      </w:r>
      <w:r w:rsidR="001A3C7D">
        <w:rPr>
          <w:rFonts w:ascii="Times New Roman" w:hAnsi="Times New Roman" w:cs="Times New Roman"/>
          <w:color w:val="000000"/>
          <w:sz w:val="24"/>
          <w:szCs w:val="24"/>
        </w:rPr>
        <w:t>ύ</w:t>
      </w:r>
      <w:r w:rsidRPr="008B6C66">
        <w:rPr>
          <w:rFonts w:ascii="Times New Roman" w:hAnsi="Times New Roman" w:cs="Times New Roman"/>
          <w:color w:val="000000"/>
          <w:sz w:val="24"/>
          <w:szCs w:val="24"/>
        </w:rPr>
        <w:t xml:space="preserve"> </w:t>
      </w:r>
      <w:r w:rsidRPr="001A3C7D">
        <w:rPr>
          <w:rFonts w:ascii="Times New Roman" w:hAnsi="Times New Roman" w:cs="Times New Roman"/>
          <w:i/>
          <w:iCs/>
          <w:color w:val="000000"/>
          <w:sz w:val="24"/>
          <w:szCs w:val="24"/>
        </w:rPr>
        <w:t>είναι</w:t>
      </w:r>
      <w:r w:rsidR="000B228E">
        <w:rPr>
          <w:rFonts w:ascii="Times New Roman" w:hAnsi="Times New Roman" w:cs="Times New Roman"/>
          <w:i/>
          <w:iCs/>
          <w:color w:val="000000"/>
          <w:sz w:val="24"/>
          <w:szCs w:val="24"/>
        </w:rPr>
        <w:t>,</w:t>
      </w:r>
      <w:r w:rsidRPr="008B6C66">
        <w:rPr>
          <w:rFonts w:ascii="Times New Roman" w:hAnsi="Times New Roman" w:cs="Times New Roman"/>
          <w:color w:val="000000"/>
          <w:sz w:val="24"/>
          <w:szCs w:val="24"/>
        </w:rPr>
        <w:t xml:space="preserve"> </w:t>
      </w:r>
      <w:r w:rsidR="00CC0944">
        <w:rPr>
          <w:rFonts w:ascii="Times New Roman" w:hAnsi="Times New Roman" w:cs="Times New Roman"/>
          <w:color w:val="000000"/>
          <w:sz w:val="24"/>
          <w:szCs w:val="24"/>
        </w:rPr>
        <w:t xml:space="preserve">η ενανθρώπηση του Κυρίου και </w:t>
      </w:r>
      <w:r w:rsidRPr="008B6C66">
        <w:rPr>
          <w:rFonts w:ascii="Times New Roman" w:hAnsi="Times New Roman" w:cs="Times New Roman"/>
          <w:color w:val="000000"/>
          <w:sz w:val="24"/>
          <w:szCs w:val="24"/>
        </w:rPr>
        <w:t xml:space="preserve">καθίσταται </w:t>
      </w:r>
      <w:r w:rsidR="000B228E">
        <w:rPr>
          <w:rFonts w:ascii="Times New Roman" w:hAnsi="Times New Roman" w:cs="Times New Roman"/>
          <w:color w:val="000000"/>
          <w:sz w:val="24"/>
          <w:szCs w:val="24"/>
        </w:rPr>
        <w:t>με αυτόν τον τρόπο</w:t>
      </w:r>
      <w:r w:rsidRPr="008B6C66">
        <w:rPr>
          <w:rFonts w:ascii="Times New Roman" w:hAnsi="Times New Roman" w:cs="Times New Roman"/>
          <w:color w:val="000000"/>
          <w:sz w:val="24"/>
          <w:szCs w:val="24"/>
        </w:rPr>
        <w:t xml:space="preserve"> το πραγματικό </w:t>
      </w:r>
      <w:r w:rsidR="00CC0944">
        <w:rPr>
          <w:rFonts w:ascii="Times New Roman" w:hAnsi="Times New Roman" w:cs="Times New Roman"/>
          <w:color w:val="000000"/>
          <w:sz w:val="24"/>
          <w:szCs w:val="24"/>
        </w:rPr>
        <w:t>«μέτρο»</w:t>
      </w:r>
      <w:r w:rsidRPr="008B6C66">
        <w:rPr>
          <w:rFonts w:ascii="Times New Roman" w:hAnsi="Times New Roman" w:cs="Times New Roman"/>
          <w:color w:val="000000"/>
          <w:sz w:val="24"/>
          <w:szCs w:val="24"/>
        </w:rPr>
        <w:t xml:space="preserve"> του σκοπού της ανθρώπινης ύπαρξης</w:t>
      </w:r>
      <w:r w:rsidR="00CC0944">
        <w:rPr>
          <w:rStyle w:val="a4"/>
          <w:rFonts w:ascii="Times New Roman" w:hAnsi="Times New Roman" w:cs="Times New Roman"/>
          <w:color w:val="000000"/>
          <w:sz w:val="24"/>
          <w:szCs w:val="24"/>
        </w:rPr>
        <w:footnoteReference w:id="384"/>
      </w:r>
      <w:r w:rsidRPr="008B6C66">
        <w:rPr>
          <w:rFonts w:ascii="Times New Roman" w:hAnsi="Times New Roman" w:cs="Times New Roman"/>
          <w:color w:val="000000"/>
          <w:sz w:val="24"/>
          <w:szCs w:val="24"/>
        </w:rPr>
        <w:t xml:space="preserve">.    </w:t>
      </w:r>
    </w:p>
    <w:p w:rsidR="008B6C66" w:rsidRDefault="00420A5A"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Το χριστιανικό «μέτρο» για να μετράει, υπογραμμίζει ο Κ. Αγόρας,  οφείλει να διαθέτει υπερβατικό θεμέλιο‧ διαφορετικά ελλοχεύει ο κίνδυνος του σχετικισμού από τη μία πλευρά και της απολυτοποίησης από την άλλη. Η χριστιανική Θεολογία, κυρίως μέσω των μεγάλων Πατέρων της Εκκλησίας, προσδιόρισε με  σαφήνεια ότι το χριστιανικό «μέτρο» πρέπει να το αναζητήσει κάποιος στην καθολικότητα του ανθρωπίνου προσώπου και ιδιαίτερα στο</w:t>
      </w:r>
      <w:r w:rsidR="000B228E">
        <w:rPr>
          <w:rFonts w:ascii="Times New Roman" w:hAnsi="Times New Roman" w:cs="Times New Roman"/>
          <w:color w:val="000000"/>
          <w:sz w:val="24"/>
          <w:szCs w:val="24"/>
        </w:rPr>
        <w:t>ν</w:t>
      </w:r>
      <w:r>
        <w:rPr>
          <w:rFonts w:ascii="Times New Roman" w:hAnsi="Times New Roman" w:cs="Times New Roman"/>
          <w:color w:val="000000"/>
          <w:sz w:val="24"/>
          <w:szCs w:val="24"/>
        </w:rPr>
        <w:t xml:space="preserve"> μοναδικό τρόπο </w:t>
      </w:r>
      <w:r w:rsidR="000B228E">
        <w:rPr>
          <w:rFonts w:ascii="Times New Roman" w:hAnsi="Times New Roman" w:cs="Times New Roman"/>
          <w:color w:val="000000"/>
          <w:sz w:val="24"/>
          <w:szCs w:val="24"/>
        </w:rPr>
        <w:t>δια του οποίου</w:t>
      </w:r>
      <w:r>
        <w:rPr>
          <w:rFonts w:ascii="Times New Roman" w:hAnsi="Times New Roman" w:cs="Times New Roman"/>
          <w:color w:val="000000"/>
          <w:sz w:val="24"/>
          <w:szCs w:val="24"/>
        </w:rPr>
        <w:t xml:space="preserve"> υποστασιάζει την ανθρώπινη φύση. Το κριτήριο για τη μοναδικότητα, πέραν του πλαισίου της κτιστότητας, του τρόπου που η ανθρώπινη φύση όντως υπάρχει, είναι η ανθρωπότητα του Χριστού, ακριβώς</w:t>
      </w:r>
      <w:r w:rsidR="000B228E">
        <w:rPr>
          <w:rFonts w:ascii="Times New Roman" w:hAnsi="Times New Roman" w:cs="Times New Roman"/>
          <w:color w:val="000000"/>
          <w:sz w:val="24"/>
          <w:szCs w:val="24"/>
        </w:rPr>
        <w:t>,</w:t>
      </w:r>
      <w:r>
        <w:rPr>
          <w:rFonts w:ascii="Times New Roman" w:hAnsi="Times New Roman" w:cs="Times New Roman"/>
          <w:color w:val="000000"/>
          <w:sz w:val="24"/>
          <w:szCs w:val="24"/>
        </w:rPr>
        <w:t xml:space="preserve"> διά της ενανθρώπ</w:t>
      </w:r>
      <w:r w:rsidR="00997A8A">
        <w:rPr>
          <w:rFonts w:ascii="Times New Roman" w:hAnsi="Times New Roman" w:cs="Times New Roman"/>
          <w:color w:val="000000"/>
          <w:sz w:val="24"/>
          <w:szCs w:val="24"/>
        </w:rPr>
        <w:t>η</w:t>
      </w:r>
      <w:r>
        <w:rPr>
          <w:rFonts w:ascii="Times New Roman" w:hAnsi="Times New Roman" w:cs="Times New Roman"/>
          <w:color w:val="000000"/>
          <w:sz w:val="24"/>
          <w:szCs w:val="24"/>
        </w:rPr>
        <w:t xml:space="preserve">σης, διά του Σταυρού και </w:t>
      </w:r>
      <w:r w:rsidR="000B228E">
        <w:rPr>
          <w:rFonts w:ascii="Times New Roman" w:hAnsi="Times New Roman" w:cs="Times New Roman"/>
          <w:color w:val="000000"/>
          <w:sz w:val="24"/>
          <w:szCs w:val="24"/>
        </w:rPr>
        <w:t xml:space="preserve">δια </w:t>
      </w:r>
      <w:r>
        <w:rPr>
          <w:rFonts w:ascii="Times New Roman" w:hAnsi="Times New Roman" w:cs="Times New Roman"/>
          <w:color w:val="000000"/>
          <w:sz w:val="24"/>
          <w:szCs w:val="24"/>
        </w:rPr>
        <w:t>της Ανάστασης, προσφερομένης το καθολικό «μέτρο» του τέλειου ανθρώπου</w:t>
      </w:r>
      <w:r w:rsidR="000B228E">
        <w:rPr>
          <w:rFonts w:ascii="Times New Roman" w:hAnsi="Times New Roman" w:cs="Times New Roman"/>
          <w:color w:val="000000"/>
          <w:sz w:val="24"/>
          <w:szCs w:val="24"/>
        </w:rPr>
        <w:t>,</w:t>
      </w:r>
      <w:r>
        <w:rPr>
          <w:rFonts w:ascii="Times New Roman" w:hAnsi="Times New Roman" w:cs="Times New Roman"/>
          <w:color w:val="000000"/>
          <w:sz w:val="24"/>
          <w:szCs w:val="24"/>
        </w:rPr>
        <w:t xml:space="preserve"> δηλαδή του μη διαιρεμένου και σχετικού</w:t>
      </w:r>
      <w:r w:rsidR="000B228E">
        <w:rPr>
          <w:rFonts w:ascii="Times New Roman" w:hAnsi="Times New Roman" w:cs="Times New Roman"/>
          <w:color w:val="000000"/>
          <w:sz w:val="24"/>
          <w:szCs w:val="24"/>
        </w:rPr>
        <w:t>,</w:t>
      </w:r>
      <w:r>
        <w:rPr>
          <w:rFonts w:ascii="Times New Roman" w:hAnsi="Times New Roman" w:cs="Times New Roman"/>
          <w:color w:val="000000"/>
          <w:sz w:val="24"/>
          <w:szCs w:val="24"/>
        </w:rPr>
        <w:t xml:space="preserve"> αλλά πρωτίστως του ακέραιου</w:t>
      </w:r>
      <w:r>
        <w:rPr>
          <w:rStyle w:val="a4"/>
          <w:rFonts w:ascii="Times New Roman" w:hAnsi="Times New Roman" w:cs="Times New Roman"/>
          <w:color w:val="000000"/>
          <w:sz w:val="24"/>
          <w:szCs w:val="24"/>
        </w:rPr>
        <w:footnoteReference w:id="385"/>
      </w:r>
      <w:r>
        <w:rPr>
          <w:rFonts w:ascii="Times New Roman" w:hAnsi="Times New Roman" w:cs="Times New Roman"/>
          <w:color w:val="000000"/>
          <w:sz w:val="24"/>
          <w:szCs w:val="24"/>
        </w:rPr>
        <w:t xml:space="preserve">. </w:t>
      </w:r>
      <w:r w:rsidR="00446E96" w:rsidRPr="00446E96">
        <w:rPr>
          <w:rFonts w:ascii="Times New Roman" w:hAnsi="Times New Roman" w:cs="Times New Roman"/>
          <w:color w:val="000000"/>
          <w:sz w:val="24"/>
          <w:szCs w:val="24"/>
        </w:rPr>
        <w:t xml:space="preserve">Η </w:t>
      </w:r>
      <w:r w:rsidR="002B244C">
        <w:rPr>
          <w:rFonts w:ascii="Times New Roman" w:hAnsi="Times New Roman" w:cs="Times New Roman"/>
          <w:color w:val="000000"/>
          <w:sz w:val="24"/>
          <w:szCs w:val="24"/>
        </w:rPr>
        <w:t>πληρότητα</w:t>
      </w:r>
      <w:r w:rsidR="00446E96" w:rsidRPr="00446E96">
        <w:rPr>
          <w:rFonts w:ascii="Times New Roman" w:hAnsi="Times New Roman" w:cs="Times New Roman"/>
          <w:color w:val="000000"/>
          <w:sz w:val="24"/>
          <w:szCs w:val="24"/>
        </w:rPr>
        <w:t xml:space="preserve"> της </w:t>
      </w:r>
      <w:r w:rsidR="002B244C">
        <w:rPr>
          <w:rFonts w:ascii="Times New Roman" w:hAnsi="Times New Roman" w:cs="Times New Roman"/>
          <w:color w:val="000000"/>
          <w:sz w:val="24"/>
          <w:szCs w:val="24"/>
        </w:rPr>
        <w:t>αληθούς</w:t>
      </w:r>
      <w:r w:rsidR="00446E96" w:rsidRPr="00446E96">
        <w:rPr>
          <w:rFonts w:ascii="Times New Roman" w:hAnsi="Times New Roman" w:cs="Times New Roman"/>
          <w:color w:val="000000"/>
          <w:sz w:val="24"/>
          <w:szCs w:val="24"/>
        </w:rPr>
        <w:t xml:space="preserve"> </w:t>
      </w:r>
      <w:r w:rsidR="002B244C">
        <w:rPr>
          <w:rFonts w:ascii="Times New Roman" w:hAnsi="Times New Roman" w:cs="Times New Roman"/>
          <w:color w:val="000000"/>
          <w:sz w:val="24"/>
          <w:szCs w:val="24"/>
        </w:rPr>
        <w:t>α</w:t>
      </w:r>
      <w:r w:rsidR="00446E96" w:rsidRPr="00446E96">
        <w:rPr>
          <w:rFonts w:ascii="Times New Roman" w:hAnsi="Times New Roman" w:cs="Times New Roman"/>
          <w:color w:val="000000"/>
          <w:sz w:val="24"/>
          <w:szCs w:val="24"/>
        </w:rPr>
        <w:t>ρετής</w:t>
      </w:r>
      <w:r w:rsidR="002B244C">
        <w:rPr>
          <w:rFonts w:ascii="Times New Roman" w:hAnsi="Times New Roman" w:cs="Times New Roman"/>
          <w:color w:val="000000"/>
          <w:sz w:val="24"/>
          <w:szCs w:val="24"/>
        </w:rPr>
        <w:t>,</w:t>
      </w:r>
      <w:r w:rsidR="00446E96" w:rsidRPr="00446E96">
        <w:rPr>
          <w:rFonts w:ascii="Times New Roman" w:hAnsi="Times New Roman" w:cs="Times New Roman"/>
          <w:color w:val="000000"/>
          <w:sz w:val="24"/>
          <w:szCs w:val="24"/>
        </w:rPr>
        <w:t xml:space="preserve"> είναι</w:t>
      </w:r>
      <w:r w:rsidR="002B244C">
        <w:rPr>
          <w:rFonts w:ascii="Times New Roman" w:hAnsi="Times New Roman" w:cs="Times New Roman"/>
          <w:color w:val="000000"/>
          <w:sz w:val="24"/>
          <w:szCs w:val="24"/>
        </w:rPr>
        <w:t xml:space="preserve"> </w:t>
      </w:r>
      <w:r w:rsidR="00446E96" w:rsidRPr="00446E96">
        <w:rPr>
          <w:rFonts w:ascii="Times New Roman" w:hAnsi="Times New Roman" w:cs="Times New Roman"/>
          <w:color w:val="000000"/>
          <w:sz w:val="24"/>
          <w:szCs w:val="24"/>
        </w:rPr>
        <w:t xml:space="preserve">κατά </w:t>
      </w:r>
      <w:r w:rsidR="002B244C">
        <w:rPr>
          <w:rFonts w:ascii="Times New Roman" w:hAnsi="Times New Roman" w:cs="Times New Roman"/>
          <w:color w:val="000000"/>
          <w:sz w:val="24"/>
          <w:szCs w:val="24"/>
        </w:rPr>
        <w:t>το</w:t>
      </w:r>
      <w:r w:rsidR="001A3C7D">
        <w:rPr>
          <w:rFonts w:ascii="Times New Roman" w:hAnsi="Times New Roman" w:cs="Times New Roman"/>
          <w:color w:val="000000"/>
          <w:sz w:val="24"/>
          <w:szCs w:val="24"/>
        </w:rPr>
        <w:t>ν</w:t>
      </w:r>
      <w:r w:rsidR="00446E96" w:rsidRPr="00446E96">
        <w:rPr>
          <w:rFonts w:ascii="Times New Roman" w:hAnsi="Times New Roman" w:cs="Times New Roman"/>
          <w:color w:val="000000"/>
          <w:sz w:val="24"/>
          <w:szCs w:val="24"/>
        </w:rPr>
        <w:t xml:space="preserve"> Γρηγ</w:t>
      </w:r>
      <w:r w:rsidR="002B244C">
        <w:rPr>
          <w:rFonts w:ascii="Times New Roman" w:hAnsi="Times New Roman" w:cs="Times New Roman"/>
          <w:color w:val="000000"/>
          <w:sz w:val="24"/>
          <w:szCs w:val="24"/>
        </w:rPr>
        <w:t>όριο</w:t>
      </w:r>
      <w:r w:rsidR="00446E96" w:rsidRPr="00446E96">
        <w:rPr>
          <w:rFonts w:ascii="Times New Roman" w:hAnsi="Times New Roman" w:cs="Times New Roman"/>
          <w:color w:val="000000"/>
          <w:sz w:val="24"/>
          <w:szCs w:val="24"/>
        </w:rPr>
        <w:t xml:space="preserve"> Νύσσης, το διαρκές ζητούμενο της ανθρώπινης νόησης, </w:t>
      </w:r>
      <w:r w:rsidR="002B244C">
        <w:rPr>
          <w:rFonts w:ascii="Times New Roman" w:hAnsi="Times New Roman" w:cs="Times New Roman"/>
          <w:color w:val="000000"/>
          <w:sz w:val="24"/>
          <w:szCs w:val="24"/>
        </w:rPr>
        <w:t>η</w:t>
      </w:r>
      <w:r w:rsidR="00446E96" w:rsidRPr="00446E96">
        <w:rPr>
          <w:rFonts w:ascii="Times New Roman" w:hAnsi="Times New Roman" w:cs="Times New Roman"/>
          <w:color w:val="000000"/>
          <w:sz w:val="24"/>
          <w:szCs w:val="24"/>
        </w:rPr>
        <w:t xml:space="preserve"> οποία επιζητεί </w:t>
      </w:r>
      <w:r w:rsidR="000B228E">
        <w:rPr>
          <w:rFonts w:ascii="Times New Roman" w:hAnsi="Times New Roman" w:cs="Times New Roman"/>
          <w:color w:val="000000"/>
          <w:sz w:val="24"/>
          <w:szCs w:val="24"/>
        </w:rPr>
        <w:t>μονίμως</w:t>
      </w:r>
      <w:r w:rsidR="00446E96" w:rsidRPr="00446E96">
        <w:rPr>
          <w:rFonts w:ascii="Times New Roman" w:hAnsi="Times New Roman" w:cs="Times New Roman"/>
          <w:color w:val="000000"/>
          <w:sz w:val="24"/>
          <w:szCs w:val="24"/>
        </w:rPr>
        <w:t xml:space="preserve"> το μέτρο για να διακρίνει το αγαθό από το κακό. Η πληρότητα αυτή, ως γεύση </w:t>
      </w:r>
      <w:r w:rsidR="002B244C">
        <w:rPr>
          <w:rFonts w:ascii="Times New Roman" w:hAnsi="Times New Roman" w:cs="Times New Roman"/>
          <w:color w:val="000000"/>
          <w:sz w:val="24"/>
          <w:szCs w:val="24"/>
        </w:rPr>
        <w:t>Κ</w:t>
      </w:r>
      <w:r w:rsidR="00446E96" w:rsidRPr="00446E96">
        <w:rPr>
          <w:rFonts w:ascii="Times New Roman" w:hAnsi="Times New Roman" w:cs="Times New Roman"/>
          <w:color w:val="000000"/>
          <w:sz w:val="24"/>
          <w:szCs w:val="24"/>
        </w:rPr>
        <w:t>υρίου, δεν υφίσταται ως μία αφηρημένη υπόσταση, αλλά ως πραγματική δίψα και πείνα το</w:t>
      </w:r>
      <w:r w:rsidR="002B244C">
        <w:rPr>
          <w:rFonts w:ascii="Times New Roman" w:hAnsi="Times New Roman" w:cs="Times New Roman"/>
          <w:color w:val="000000"/>
          <w:sz w:val="24"/>
          <w:szCs w:val="24"/>
        </w:rPr>
        <w:t>υ</w:t>
      </w:r>
      <w:r w:rsidR="00446E96" w:rsidRPr="00446E96">
        <w:rPr>
          <w:rFonts w:ascii="Times New Roman" w:hAnsi="Times New Roman" w:cs="Times New Roman"/>
          <w:color w:val="000000"/>
          <w:sz w:val="24"/>
          <w:szCs w:val="24"/>
        </w:rPr>
        <w:t xml:space="preserve"> μέτρο</w:t>
      </w:r>
      <w:r w:rsidR="00C54BCF">
        <w:rPr>
          <w:rFonts w:ascii="Times New Roman" w:hAnsi="Times New Roman" w:cs="Times New Roman"/>
          <w:color w:val="000000"/>
          <w:sz w:val="24"/>
          <w:szCs w:val="24"/>
        </w:rPr>
        <w:t>υ</w:t>
      </w:r>
      <w:r w:rsidR="00446E96" w:rsidRPr="00446E96">
        <w:rPr>
          <w:rFonts w:ascii="Times New Roman" w:hAnsi="Times New Roman" w:cs="Times New Roman"/>
          <w:color w:val="000000"/>
          <w:sz w:val="24"/>
          <w:szCs w:val="24"/>
        </w:rPr>
        <w:t xml:space="preserve"> της </w:t>
      </w:r>
      <w:r w:rsidR="002B244C">
        <w:rPr>
          <w:rFonts w:ascii="Times New Roman" w:hAnsi="Times New Roman" w:cs="Times New Roman"/>
          <w:color w:val="000000"/>
          <w:sz w:val="24"/>
          <w:szCs w:val="24"/>
        </w:rPr>
        <w:t>δ</w:t>
      </w:r>
      <w:r w:rsidR="00446E96" w:rsidRPr="00446E96">
        <w:rPr>
          <w:rFonts w:ascii="Times New Roman" w:hAnsi="Times New Roman" w:cs="Times New Roman"/>
          <w:color w:val="000000"/>
          <w:sz w:val="24"/>
          <w:szCs w:val="24"/>
        </w:rPr>
        <w:t>ικαιοσύνης</w:t>
      </w:r>
      <w:r w:rsidR="002B244C">
        <w:rPr>
          <w:rFonts w:ascii="Times New Roman" w:hAnsi="Times New Roman" w:cs="Times New Roman"/>
          <w:color w:val="000000"/>
          <w:sz w:val="24"/>
          <w:szCs w:val="24"/>
        </w:rPr>
        <w:t>‧</w:t>
      </w:r>
      <w:r w:rsidR="00446E96" w:rsidRPr="00446E96">
        <w:rPr>
          <w:rFonts w:ascii="Times New Roman" w:hAnsi="Times New Roman" w:cs="Times New Roman"/>
          <w:color w:val="000000"/>
          <w:sz w:val="24"/>
          <w:szCs w:val="24"/>
        </w:rPr>
        <w:t xml:space="preserve"> </w:t>
      </w:r>
      <w:r w:rsidR="002B244C">
        <w:rPr>
          <w:rFonts w:ascii="Times New Roman" w:hAnsi="Times New Roman" w:cs="Times New Roman"/>
          <w:color w:val="000000"/>
          <w:sz w:val="24"/>
          <w:szCs w:val="24"/>
        </w:rPr>
        <w:t>η</w:t>
      </w:r>
      <w:r w:rsidR="00446E96" w:rsidRPr="00446E96">
        <w:rPr>
          <w:rFonts w:ascii="Times New Roman" w:hAnsi="Times New Roman" w:cs="Times New Roman"/>
          <w:color w:val="000000"/>
          <w:sz w:val="24"/>
          <w:szCs w:val="24"/>
        </w:rPr>
        <w:t xml:space="preserve"> μακαριστ</w:t>
      </w:r>
      <w:r w:rsidR="002B244C">
        <w:rPr>
          <w:rFonts w:ascii="Times New Roman" w:hAnsi="Times New Roman" w:cs="Times New Roman"/>
          <w:color w:val="000000"/>
          <w:sz w:val="24"/>
          <w:szCs w:val="24"/>
        </w:rPr>
        <w:t>ή</w:t>
      </w:r>
      <w:r w:rsidR="00446E96" w:rsidRPr="00446E96">
        <w:rPr>
          <w:rFonts w:ascii="Times New Roman" w:hAnsi="Times New Roman" w:cs="Times New Roman"/>
          <w:color w:val="000000"/>
          <w:sz w:val="24"/>
          <w:szCs w:val="24"/>
        </w:rPr>
        <w:t xml:space="preserve"> </w:t>
      </w:r>
      <w:r w:rsidR="002B244C">
        <w:rPr>
          <w:rFonts w:ascii="Times New Roman" w:hAnsi="Times New Roman" w:cs="Times New Roman"/>
          <w:color w:val="000000"/>
          <w:sz w:val="24"/>
          <w:szCs w:val="24"/>
        </w:rPr>
        <w:t>«</w:t>
      </w:r>
      <w:r w:rsidR="00446E96" w:rsidRPr="00446E96">
        <w:rPr>
          <w:rFonts w:ascii="Times New Roman" w:hAnsi="Times New Roman" w:cs="Times New Roman"/>
          <w:color w:val="000000"/>
          <w:sz w:val="24"/>
          <w:szCs w:val="24"/>
        </w:rPr>
        <w:t>πείνα</w:t>
      </w:r>
      <w:r w:rsidR="002B244C">
        <w:rPr>
          <w:rFonts w:ascii="Times New Roman" w:hAnsi="Times New Roman" w:cs="Times New Roman"/>
          <w:color w:val="000000"/>
          <w:sz w:val="24"/>
          <w:szCs w:val="24"/>
        </w:rPr>
        <w:t xml:space="preserve">», </w:t>
      </w:r>
      <w:r w:rsidR="00446E96" w:rsidRPr="00446E96">
        <w:rPr>
          <w:rFonts w:ascii="Times New Roman" w:hAnsi="Times New Roman" w:cs="Times New Roman"/>
          <w:color w:val="000000"/>
          <w:sz w:val="24"/>
          <w:szCs w:val="24"/>
        </w:rPr>
        <w:t xml:space="preserve">για τον </w:t>
      </w:r>
      <w:r w:rsidR="002B244C">
        <w:rPr>
          <w:rFonts w:ascii="Times New Roman" w:hAnsi="Times New Roman" w:cs="Times New Roman"/>
          <w:color w:val="000000"/>
          <w:sz w:val="24"/>
          <w:szCs w:val="24"/>
        </w:rPr>
        <w:t>άγιο</w:t>
      </w:r>
      <w:r w:rsidR="00446E96" w:rsidRPr="00446E96">
        <w:rPr>
          <w:rFonts w:ascii="Times New Roman" w:hAnsi="Times New Roman" w:cs="Times New Roman"/>
          <w:color w:val="000000"/>
          <w:sz w:val="24"/>
          <w:szCs w:val="24"/>
        </w:rPr>
        <w:t xml:space="preserve"> Γρηγόριο</w:t>
      </w:r>
      <w:r w:rsidR="001A3C7D">
        <w:rPr>
          <w:rFonts w:ascii="Times New Roman" w:hAnsi="Times New Roman" w:cs="Times New Roman"/>
          <w:color w:val="000000"/>
          <w:sz w:val="24"/>
          <w:szCs w:val="24"/>
        </w:rPr>
        <w:t xml:space="preserve"> Νύσσης</w:t>
      </w:r>
      <w:r w:rsidR="002B244C">
        <w:rPr>
          <w:rFonts w:ascii="Times New Roman" w:hAnsi="Times New Roman" w:cs="Times New Roman"/>
          <w:color w:val="000000"/>
          <w:sz w:val="24"/>
          <w:szCs w:val="24"/>
        </w:rPr>
        <w:t xml:space="preserve">, </w:t>
      </w:r>
      <w:r w:rsidR="00446E96" w:rsidRPr="00446E96">
        <w:rPr>
          <w:rFonts w:ascii="Times New Roman" w:hAnsi="Times New Roman" w:cs="Times New Roman"/>
          <w:color w:val="000000"/>
          <w:sz w:val="24"/>
          <w:szCs w:val="24"/>
        </w:rPr>
        <w:t xml:space="preserve"> </w:t>
      </w:r>
      <w:r w:rsidR="000B228E">
        <w:rPr>
          <w:rFonts w:ascii="Times New Roman" w:hAnsi="Times New Roman" w:cs="Times New Roman"/>
          <w:color w:val="000000"/>
          <w:sz w:val="24"/>
          <w:szCs w:val="24"/>
        </w:rPr>
        <w:t>διαρκώς</w:t>
      </w:r>
      <w:r w:rsidR="00446E96" w:rsidRPr="00446E96">
        <w:rPr>
          <w:rFonts w:ascii="Times New Roman" w:hAnsi="Times New Roman" w:cs="Times New Roman"/>
          <w:color w:val="000000"/>
          <w:sz w:val="24"/>
          <w:szCs w:val="24"/>
        </w:rPr>
        <w:t xml:space="preserve"> </w:t>
      </w:r>
      <w:r w:rsidR="002B244C">
        <w:rPr>
          <w:rFonts w:ascii="Times New Roman" w:hAnsi="Times New Roman" w:cs="Times New Roman"/>
          <w:color w:val="000000"/>
          <w:sz w:val="24"/>
          <w:szCs w:val="24"/>
        </w:rPr>
        <w:t>προσθέτει και</w:t>
      </w:r>
      <w:r w:rsidR="00446E96" w:rsidRPr="00446E96">
        <w:rPr>
          <w:rFonts w:ascii="Times New Roman" w:hAnsi="Times New Roman" w:cs="Times New Roman"/>
          <w:color w:val="000000"/>
          <w:sz w:val="24"/>
          <w:szCs w:val="24"/>
        </w:rPr>
        <w:t xml:space="preserve"> αυξάνει, μάλιστα με πληθωρικό τρόπο, το αίσθημα ότι οι καρποί του Αγίου </w:t>
      </w:r>
      <w:r w:rsidR="002B244C">
        <w:rPr>
          <w:rFonts w:ascii="Times New Roman" w:hAnsi="Times New Roman" w:cs="Times New Roman"/>
          <w:color w:val="000000"/>
          <w:sz w:val="24"/>
          <w:szCs w:val="24"/>
        </w:rPr>
        <w:t>Πνεύματος  είναι ορατοί</w:t>
      </w:r>
      <w:r w:rsidR="00446E96" w:rsidRPr="00446E96">
        <w:rPr>
          <w:rFonts w:ascii="Times New Roman" w:hAnsi="Times New Roman" w:cs="Times New Roman"/>
          <w:color w:val="000000"/>
          <w:sz w:val="24"/>
          <w:szCs w:val="24"/>
        </w:rPr>
        <w:t xml:space="preserve"> στην προοπτική όμως εκείνων των </w:t>
      </w:r>
      <w:r w:rsidR="002B244C">
        <w:rPr>
          <w:rFonts w:ascii="Times New Roman" w:hAnsi="Times New Roman" w:cs="Times New Roman"/>
          <w:color w:val="000000"/>
          <w:sz w:val="24"/>
          <w:szCs w:val="24"/>
        </w:rPr>
        <w:t>τέλειων καρπών</w:t>
      </w:r>
      <w:r w:rsidR="00446E96" w:rsidRPr="00446E96">
        <w:rPr>
          <w:rFonts w:ascii="Times New Roman" w:hAnsi="Times New Roman" w:cs="Times New Roman"/>
          <w:color w:val="000000"/>
          <w:sz w:val="24"/>
          <w:szCs w:val="24"/>
        </w:rPr>
        <w:t xml:space="preserve"> του</w:t>
      </w:r>
      <w:r w:rsidR="002B244C">
        <w:rPr>
          <w:rFonts w:ascii="Times New Roman" w:hAnsi="Times New Roman" w:cs="Times New Roman"/>
          <w:color w:val="000000"/>
          <w:sz w:val="24"/>
          <w:szCs w:val="24"/>
        </w:rPr>
        <w:t xml:space="preserve"> παραδείσου</w:t>
      </w:r>
      <w:r w:rsidR="000B228E">
        <w:rPr>
          <w:rFonts w:ascii="Times New Roman" w:hAnsi="Times New Roman" w:cs="Times New Roman"/>
          <w:color w:val="000000"/>
          <w:sz w:val="24"/>
          <w:szCs w:val="24"/>
        </w:rPr>
        <w:t>,</w:t>
      </w:r>
      <w:r w:rsidR="00446E96" w:rsidRPr="00446E96">
        <w:rPr>
          <w:rFonts w:ascii="Times New Roman" w:hAnsi="Times New Roman" w:cs="Times New Roman"/>
          <w:color w:val="000000"/>
          <w:sz w:val="24"/>
          <w:szCs w:val="24"/>
        </w:rPr>
        <w:t xml:space="preserve"> δηλαδή της αναγγελλόμεν</w:t>
      </w:r>
      <w:r w:rsidR="002B244C">
        <w:rPr>
          <w:rFonts w:ascii="Times New Roman" w:hAnsi="Times New Roman" w:cs="Times New Roman"/>
          <w:color w:val="000000"/>
          <w:sz w:val="24"/>
          <w:szCs w:val="24"/>
        </w:rPr>
        <w:t>η</w:t>
      </w:r>
      <w:r w:rsidR="00446E96" w:rsidRPr="00446E96">
        <w:rPr>
          <w:rFonts w:ascii="Times New Roman" w:hAnsi="Times New Roman" w:cs="Times New Roman"/>
          <w:color w:val="000000"/>
          <w:sz w:val="24"/>
          <w:szCs w:val="24"/>
        </w:rPr>
        <w:t xml:space="preserve">ς </w:t>
      </w:r>
      <w:r w:rsidR="002B244C">
        <w:rPr>
          <w:rFonts w:ascii="Times New Roman" w:hAnsi="Times New Roman" w:cs="Times New Roman"/>
          <w:color w:val="000000"/>
          <w:sz w:val="24"/>
          <w:szCs w:val="24"/>
        </w:rPr>
        <w:t>Β</w:t>
      </w:r>
      <w:r w:rsidR="00446E96" w:rsidRPr="00446E96">
        <w:rPr>
          <w:rFonts w:ascii="Times New Roman" w:hAnsi="Times New Roman" w:cs="Times New Roman"/>
          <w:color w:val="000000"/>
          <w:sz w:val="24"/>
          <w:szCs w:val="24"/>
        </w:rPr>
        <w:t>ασιλείας του Θεού</w:t>
      </w:r>
      <w:r w:rsidR="002B244C">
        <w:rPr>
          <w:rStyle w:val="a4"/>
          <w:rFonts w:ascii="Times New Roman" w:hAnsi="Times New Roman" w:cs="Times New Roman"/>
          <w:color w:val="000000"/>
          <w:sz w:val="24"/>
          <w:szCs w:val="24"/>
        </w:rPr>
        <w:footnoteReference w:id="386"/>
      </w:r>
      <w:r w:rsidR="002B244C">
        <w:rPr>
          <w:rFonts w:ascii="Times New Roman" w:hAnsi="Times New Roman" w:cs="Times New Roman"/>
          <w:color w:val="000000"/>
          <w:sz w:val="24"/>
          <w:szCs w:val="24"/>
        </w:rPr>
        <w:t>.</w:t>
      </w:r>
      <w:r w:rsidR="00446E96" w:rsidRPr="00446E96">
        <w:rPr>
          <w:rFonts w:ascii="Times New Roman" w:hAnsi="Times New Roman" w:cs="Times New Roman"/>
          <w:color w:val="000000"/>
          <w:sz w:val="24"/>
          <w:szCs w:val="24"/>
        </w:rPr>
        <w:t xml:space="preserve">  </w:t>
      </w:r>
      <w:r w:rsidR="008B6C66" w:rsidRPr="008B6C66">
        <w:rPr>
          <w:rFonts w:ascii="Times New Roman" w:hAnsi="Times New Roman" w:cs="Times New Roman"/>
          <w:color w:val="000000"/>
          <w:sz w:val="24"/>
          <w:szCs w:val="24"/>
        </w:rPr>
        <w:t xml:space="preserve"> </w:t>
      </w:r>
    </w:p>
    <w:p w:rsidR="00CC329C" w:rsidRDefault="000D19B1" w:rsidP="00D305C0">
      <w:pPr>
        <w:spacing w:after="0" w:line="360" w:lineRule="auto"/>
        <w:ind w:firstLine="720"/>
        <w:jc w:val="both"/>
        <w:rPr>
          <w:rFonts w:ascii="Times New Roman" w:hAnsi="Times New Roman" w:cs="Times New Roman"/>
          <w:color w:val="000000"/>
          <w:sz w:val="24"/>
          <w:szCs w:val="24"/>
        </w:rPr>
      </w:pPr>
      <w:r w:rsidRPr="000D19B1">
        <w:rPr>
          <w:rFonts w:ascii="Times New Roman" w:hAnsi="Times New Roman" w:cs="Times New Roman"/>
          <w:color w:val="000000"/>
          <w:sz w:val="24"/>
          <w:szCs w:val="24"/>
        </w:rPr>
        <w:t>Η συζήτηση της ερμηνευτικ</w:t>
      </w:r>
      <w:r>
        <w:rPr>
          <w:rFonts w:ascii="Times New Roman" w:hAnsi="Times New Roman" w:cs="Times New Roman"/>
          <w:color w:val="000000"/>
          <w:sz w:val="24"/>
          <w:szCs w:val="24"/>
        </w:rPr>
        <w:t xml:space="preserve">ής της μεσότητας έχει </w:t>
      </w:r>
      <w:r w:rsidRPr="000D19B1">
        <w:rPr>
          <w:rFonts w:ascii="Times New Roman" w:hAnsi="Times New Roman" w:cs="Times New Roman"/>
          <w:color w:val="000000"/>
          <w:sz w:val="24"/>
          <w:szCs w:val="24"/>
        </w:rPr>
        <w:t xml:space="preserve">αναπόφευκτα θεολογικές διαστάσεις και αναντίρρητα δεν περιορίζεται αυστηρά στο </w:t>
      </w:r>
      <w:r w:rsidR="001062D0">
        <w:rPr>
          <w:rFonts w:ascii="Times New Roman" w:hAnsi="Times New Roman" w:cs="Times New Roman"/>
          <w:color w:val="000000"/>
          <w:sz w:val="24"/>
          <w:szCs w:val="24"/>
        </w:rPr>
        <w:t>αριστοτελικό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de-DE"/>
        </w:rPr>
        <w:t>corpus</w:t>
      </w:r>
      <w:r w:rsidRPr="000D19B1">
        <w:rPr>
          <w:rFonts w:ascii="Times New Roman" w:hAnsi="Times New Roman" w:cs="Times New Roman"/>
          <w:color w:val="000000"/>
          <w:sz w:val="24"/>
          <w:szCs w:val="24"/>
        </w:rPr>
        <w:t>. Η διαμεσολάβηση της αριστοτελικής μεσότητας, παρά τον κ</w:t>
      </w:r>
      <w:r>
        <w:rPr>
          <w:rFonts w:ascii="Times New Roman" w:hAnsi="Times New Roman" w:cs="Times New Roman"/>
          <w:color w:val="000000"/>
          <w:sz w:val="24"/>
          <w:szCs w:val="24"/>
        </w:rPr>
        <w:t>ο</w:t>
      </w:r>
      <w:r w:rsidRPr="000D19B1">
        <w:rPr>
          <w:rFonts w:ascii="Times New Roman" w:hAnsi="Times New Roman" w:cs="Times New Roman"/>
          <w:color w:val="000000"/>
          <w:sz w:val="24"/>
          <w:szCs w:val="24"/>
        </w:rPr>
        <w:t xml:space="preserve">σμοκεντρικό και ατομοκεντρικό χαρακτήρα της άσκησε σημαντική επίδραση και στη </w:t>
      </w:r>
      <w:r>
        <w:rPr>
          <w:rFonts w:ascii="Times New Roman" w:hAnsi="Times New Roman" w:cs="Times New Roman"/>
          <w:color w:val="000000"/>
          <w:sz w:val="24"/>
          <w:szCs w:val="24"/>
        </w:rPr>
        <w:t>χριστιανική</w:t>
      </w:r>
      <w:r w:rsidRPr="000D19B1">
        <w:rPr>
          <w:rFonts w:ascii="Times New Roman" w:hAnsi="Times New Roman" w:cs="Times New Roman"/>
          <w:color w:val="000000"/>
          <w:sz w:val="24"/>
          <w:szCs w:val="24"/>
        </w:rPr>
        <w:t xml:space="preserve"> </w:t>
      </w:r>
      <w:r>
        <w:rPr>
          <w:rFonts w:ascii="Times New Roman" w:hAnsi="Times New Roman" w:cs="Times New Roman"/>
          <w:color w:val="000000"/>
          <w:sz w:val="24"/>
          <w:szCs w:val="24"/>
        </w:rPr>
        <w:t>Θ</w:t>
      </w:r>
      <w:r w:rsidRPr="000D19B1">
        <w:rPr>
          <w:rFonts w:ascii="Times New Roman" w:hAnsi="Times New Roman" w:cs="Times New Roman"/>
          <w:color w:val="000000"/>
          <w:sz w:val="24"/>
          <w:szCs w:val="24"/>
        </w:rPr>
        <w:t xml:space="preserve">εολογία, θέτοντας το </w:t>
      </w:r>
      <w:r>
        <w:rPr>
          <w:rFonts w:ascii="Times New Roman" w:hAnsi="Times New Roman" w:cs="Times New Roman"/>
          <w:color w:val="000000"/>
          <w:sz w:val="24"/>
          <w:szCs w:val="24"/>
        </w:rPr>
        <w:t>όριο</w:t>
      </w:r>
      <w:r w:rsidRPr="000D19B1">
        <w:rPr>
          <w:rFonts w:ascii="Times New Roman" w:hAnsi="Times New Roman" w:cs="Times New Roman"/>
          <w:color w:val="000000"/>
          <w:sz w:val="24"/>
          <w:szCs w:val="24"/>
        </w:rPr>
        <w:t xml:space="preserve"> όχι για να καταστεί ο άνθρωπος μέτρο όλων των πραγμάτων, αλλά για να αναδειχθεί η αξία της </w:t>
      </w:r>
      <w:r>
        <w:rPr>
          <w:rFonts w:ascii="Times New Roman" w:hAnsi="Times New Roman" w:cs="Times New Roman"/>
          <w:color w:val="000000"/>
          <w:sz w:val="24"/>
          <w:szCs w:val="24"/>
        </w:rPr>
        <w:t>χριστιανικής α</w:t>
      </w:r>
      <w:r w:rsidRPr="000D19B1">
        <w:rPr>
          <w:rFonts w:ascii="Times New Roman" w:hAnsi="Times New Roman" w:cs="Times New Roman"/>
          <w:color w:val="000000"/>
          <w:sz w:val="24"/>
          <w:szCs w:val="24"/>
        </w:rPr>
        <w:t xml:space="preserve">ρετής στο βαθμό </w:t>
      </w:r>
      <w:r w:rsidR="000B228E">
        <w:rPr>
          <w:rFonts w:ascii="Times New Roman" w:hAnsi="Times New Roman" w:cs="Times New Roman"/>
          <w:color w:val="000000"/>
          <w:sz w:val="24"/>
          <w:szCs w:val="24"/>
        </w:rPr>
        <w:t>κατά τον οποίο</w:t>
      </w:r>
      <w:r w:rsidRPr="000D19B1">
        <w:rPr>
          <w:rFonts w:ascii="Times New Roman" w:hAnsi="Times New Roman" w:cs="Times New Roman"/>
          <w:color w:val="000000"/>
          <w:sz w:val="24"/>
          <w:szCs w:val="24"/>
        </w:rPr>
        <w:t xml:space="preserve"> η τελευταία μεταμορφώνει το άτομο </w:t>
      </w:r>
      <w:r w:rsidR="001062D0">
        <w:rPr>
          <w:rFonts w:ascii="Times New Roman" w:hAnsi="Times New Roman" w:cs="Times New Roman"/>
          <w:color w:val="000000"/>
          <w:sz w:val="24"/>
          <w:szCs w:val="24"/>
        </w:rPr>
        <w:t>σε</w:t>
      </w:r>
      <w:r w:rsidRPr="000D19B1">
        <w:rPr>
          <w:rFonts w:ascii="Times New Roman" w:hAnsi="Times New Roman" w:cs="Times New Roman"/>
          <w:color w:val="000000"/>
          <w:sz w:val="24"/>
          <w:szCs w:val="24"/>
        </w:rPr>
        <w:t xml:space="preserve"> πρόσωπο. Είναι χαρακτηριστικό ότι ο Μ</w:t>
      </w:r>
      <w:r>
        <w:rPr>
          <w:rFonts w:ascii="Times New Roman" w:hAnsi="Times New Roman" w:cs="Times New Roman"/>
          <w:color w:val="000000"/>
          <w:sz w:val="24"/>
          <w:szCs w:val="24"/>
        </w:rPr>
        <w:t xml:space="preserve">. </w:t>
      </w:r>
      <w:r w:rsidRPr="000D19B1">
        <w:rPr>
          <w:rFonts w:ascii="Times New Roman" w:hAnsi="Times New Roman" w:cs="Times New Roman"/>
          <w:color w:val="000000"/>
          <w:sz w:val="24"/>
          <w:szCs w:val="24"/>
        </w:rPr>
        <w:t xml:space="preserve">Βασίλειος </w:t>
      </w:r>
      <w:r>
        <w:rPr>
          <w:rFonts w:ascii="Times New Roman" w:hAnsi="Times New Roman" w:cs="Times New Roman"/>
          <w:color w:val="000000"/>
          <w:sz w:val="24"/>
          <w:szCs w:val="24"/>
        </w:rPr>
        <w:t xml:space="preserve">στην υπόμνηση των Ψαλμών </w:t>
      </w:r>
      <w:r w:rsidRPr="000D19B1">
        <w:rPr>
          <w:rFonts w:ascii="Times New Roman" w:hAnsi="Times New Roman" w:cs="Times New Roman"/>
          <w:color w:val="000000"/>
          <w:sz w:val="24"/>
          <w:szCs w:val="24"/>
        </w:rPr>
        <w:t xml:space="preserve">της </w:t>
      </w:r>
      <w:r>
        <w:rPr>
          <w:rFonts w:ascii="Times New Roman" w:hAnsi="Times New Roman" w:cs="Times New Roman"/>
          <w:color w:val="000000"/>
          <w:sz w:val="24"/>
          <w:szCs w:val="24"/>
        </w:rPr>
        <w:t>Π</w:t>
      </w:r>
      <w:r w:rsidRPr="000D19B1">
        <w:rPr>
          <w:rFonts w:ascii="Times New Roman" w:hAnsi="Times New Roman" w:cs="Times New Roman"/>
          <w:color w:val="000000"/>
          <w:sz w:val="24"/>
          <w:szCs w:val="24"/>
        </w:rPr>
        <w:t xml:space="preserve">αλαιάς </w:t>
      </w:r>
      <w:r>
        <w:rPr>
          <w:rFonts w:ascii="Times New Roman" w:hAnsi="Times New Roman" w:cs="Times New Roman"/>
          <w:color w:val="000000"/>
          <w:sz w:val="24"/>
          <w:szCs w:val="24"/>
        </w:rPr>
        <w:t>Δ</w:t>
      </w:r>
      <w:r w:rsidRPr="000D19B1">
        <w:rPr>
          <w:rFonts w:ascii="Times New Roman" w:hAnsi="Times New Roman" w:cs="Times New Roman"/>
          <w:color w:val="000000"/>
          <w:sz w:val="24"/>
          <w:szCs w:val="24"/>
        </w:rPr>
        <w:t xml:space="preserve">ιαθήκης </w:t>
      </w:r>
      <w:r>
        <w:rPr>
          <w:rFonts w:ascii="Times New Roman" w:hAnsi="Times New Roman" w:cs="Times New Roman"/>
          <w:color w:val="000000"/>
          <w:sz w:val="24"/>
          <w:szCs w:val="24"/>
        </w:rPr>
        <w:t>χειρίζεται με φιλοσοφική</w:t>
      </w:r>
      <w:r w:rsidRPr="000D19B1">
        <w:rPr>
          <w:rFonts w:ascii="Times New Roman" w:hAnsi="Times New Roman" w:cs="Times New Roman"/>
          <w:color w:val="000000"/>
          <w:sz w:val="24"/>
          <w:szCs w:val="24"/>
        </w:rPr>
        <w:t xml:space="preserve"> επιδεξιότητα </w:t>
      </w:r>
      <w:r>
        <w:rPr>
          <w:rFonts w:ascii="Times New Roman" w:hAnsi="Times New Roman" w:cs="Times New Roman"/>
          <w:color w:val="000000"/>
          <w:sz w:val="24"/>
          <w:szCs w:val="24"/>
        </w:rPr>
        <w:t>τη</w:t>
      </w:r>
      <w:r w:rsidRPr="000D19B1">
        <w:rPr>
          <w:rFonts w:ascii="Times New Roman" w:hAnsi="Times New Roman" w:cs="Times New Roman"/>
          <w:color w:val="000000"/>
          <w:sz w:val="24"/>
          <w:szCs w:val="24"/>
        </w:rPr>
        <w:t xml:space="preserve"> θεωρία της αριστοτελικής </w:t>
      </w:r>
      <w:r>
        <w:rPr>
          <w:rFonts w:ascii="Times New Roman" w:hAnsi="Times New Roman" w:cs="Times New Roman"/>
          <w:color w:val="000000"/>
          <w:sz w:val="24"/>
          <w:szCs w:val="24"/>
        </w:rPr>
        <w:t>μεσότητας</w:t>
      </w:r>
      <w:r w:rsidRPr="000D19B1">
        <w:rPr>
          <w:rFonts w:ascii="Times New Roman" w:hAnsi="Times New Roman" w:cs="Times New Roman"/>
          <w:color w:val="000000"/>
          <w:sz w:val="24"/>
          <w:szCs w:val="24"/>
        </w:rPr>
        <w:t xml:space="preserve"> για να την ενσωματώσει στο</w:t>
      </w:r>
      <w:r>
        <w:rPr>
          <w:rFonts w:ascii="Times New Roman" w:hAnsi="Times New Roman" w:cs="Times New Roman"/>
          <w:color w:val="000000"/>
          <w:sz w:val="24"/>
          <w:szCs w:val="24"/>
        </w:rPr>
        <w:t xml:space="preserve">ν δέοντα </w:t>
      </w:r>
      <w:r w:rsidRPr="000D19B1">
        <w:rPr>
          <w:rFonts w:ascii="Times New Roman" w:hAnsi="Times New Roman" w:cs="Times New Roman"/>
          <w:color w:val="000000"/>
          <w:sz w:val="24"/>
          <w:szCs w:val="24"/>
        </w:rPr>
        <w:t xml:space="preserve">λογισμό </w:t>
      </w:r>
      <w:r>
        <w:rPr>
          <w:rFonts w:ascii="Times New Roman" w:hAnsi="Times New Roman" w:cs="Times New Roman"/>
          <w:color w:val="000000"/>
          <w:sz w:val="24"/>
          <w:szCs w:val="24"/>
        </w:rPr>
        <w:t>του πιστού</w:t>
      </w:r>
      <w:r w:rsidRPr="000D19B1">
        <w:rPr>
          <w:rFonts w:ascii="Times New Roman" w:hAnsi="Times New Roman" w:cs="Times New Roman"/>
          <w:color w:val="000000"/>
          <w:sz w:val="24"/>
          <w:szCs w:val="24"/>
        </w:rPr>
        <w:t xml:space="preserve">, ώστε να μην παρεκκλίνει από την ευθεία που οδηγεί στην αλήθεια του </w:t>
      </w:r>
      <w:r>
        <w:rPr>
          <w:rFonts w:ascii="Times New Roman" w:hAnsi="Times New Roman" w:cs="Times New Roman"/>
          <w:color w:val="000000"/>
          <w:sz w:val="24"/>
          <w:szCs w:val="24"/>
        </w:rPr>
        <w:t>Κ</w:t>
      </w:r>
      <w:r w:rsidRPr="000D19B1">
        <w:rPr>
          <w:rFonts w:ascii="Times New Roman" w:hAnsi="Times New Roman" w:cs="Times New Roman"/>
          <w:color w:val="000000"/>
          <w:sz w:val="24"/>
          <w:szCs w:val="24"/>
        </w:rPr>
        <w:t xml:space="preserve">υρίου. </w:t>
      </w:r>
      <w:r>
        <w:rPr>
          <w:rFonts w:ascii="Times New Roman" w:hAnsi="Times New Roman" w:cs="Times New Roman"/>
          <w:color w:val="000000"/>
          <w:sz w:val="24"/>
          <w:szCs w:val="24"/>
        </w:rPr>
        <w:t>Η υ</w:t>
      </w:r>
      <w:r w:rsidRPr="000D19B1">
        <w:rPr>
          <w:rFonts w:ascii="Times New Roman" w:hAnsi="Times New Roman" w:cs="Times New Roman"/>
          <w:color w:val="000000"/>
          <w:sz w:val="24"/>
          <w:szCs w:val="24"/>
        </w:rPr>
        <w:t xml:space="preserve">περβολή και η έλλειψη, </w:t>
      </w:r>
      <w:r>
        <w:rPr>
          <w:rFonts w:ascii="Times New Roman" w:hAnsi="Times New Roman" w:cs="Times New Roman"/>
          <w:color w:val="000000"/>
          <w:sz w:val="24"/>
          <w:szCs w:val="24"/>
        </w:rPr>
        <w:t>το κοίλον</w:t>
      </w:r>
      <w:r w:rsidRPr="000D19B1">
        <w:rPr>
          <w:rFonts w:ascii="Times New Roman" w:hAnsi="Times New Roman" w:cs="Times New Roman"/>
          <w:color w:val="000000"/>
          <w:sz w:val="24"/>
          <w:szCs w:val="24"/>
        </w:rPr>
        <w:t xml:space="preserve"> και </w:t>
      </w:r>
      <w:r>
        <w:rPr>
          <w:rFonts w:ascii="Times New Roman" w:hAnsi="Times New Roman" w:cs="Times New Roman"/>
          <w:color w:val="000000"/>
          <w:sz w:val="24"/>
          <w:szCs w:val="24"/>
        </w:rPr>
        <w:t>το κυρτόν</w:t>
      </w:r>
      <w:r w:rsidRPr="000D19B1">
        <w:rPr>
          <w:rFonts w:ascii="Times New Roman" w:hAnsi="Times New Roman" w:cs="Times New Roman"/>
          <w:color w:val="000000"/>
          <w:sz w:val="24"/>
          <w:szCs w:val="24"/>
        </w:rPr>
        <w:t>, παρατηρεί ο μεγάλος Άγιος</w:t>
      </w:r>
      <w:r w:rsidR="003E72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διαταράσσουν</w:t>
      </w:r>
      <w:r w:rsidRPr="000D19B1">
        <w:rPr>
          <w:rFonts w:ascii="Times New Roman" w:hAnsi="Times New Roman" w:cs="Times New Roman"/>
          <w:color w:val="000000"/>
          <w:sz w:val="24"/>
          <w:szCs w:val="24"/>
        </w:rPr>
        <w:t xml:space="preserve"> το</w:t>
      </w:r>
      <w:r>
        <w:rPr>
          <w:rFonts w:ascii="Times New Roman" w:hAnsi="Times New Roman" w:cs="Times New Roman"/>
          <w:color w:val="000000"/>
          <w:sz w:val="24"/>
          <w:szCs w:val="24"/>
        </w:rPr>
        <w:t xml:space="preserve"> μέσον της αρετής</w:t>
      </w:r>
      <w:r w:rsidRPr="000D19B1">
        <w:rPr>
          <w:rFonts w:ascii="Times New Roman" w:hAnsi="Times New Roman" w:cs="Times New Roman"/>
          <w:color w:val="000000"/>
          <w:sz w:val="24"/>
          <w:szCs w:val="24"/>
        </w:rPr>
        <w:t xml:space="preserve"> και καθιστούν τον άνθρωπο, σύμφωνα και με τη </w:t>
      </w:r>
      <w:r>
        <w:rPr>
          <w:rFonts w:ascii="Times New Roman" w:hAnsi="Times New Roman" w:cs="Times New Roman"/>
          <w:color w:val="000000"/>
          <w:sz w:val="24"/>
          <w:szCs w:val="24"/>
        </w:rPr>
        <w:t>Γ</w:t>
      </w:r>
      <w:r w:rsidRPr="000D19B1">
        <w:rPr>
          <w:rFonts w:ascii="Times New Roman" w:hAnsi="Times New Roman" w:cs="Times New Roman"/>
          <w:color w:val="000000"/>
          <w:sz w:val="24"/>
          <w:szCs w:val="24"/>
        </w:rPr>
        <w:t xml:space="preserve">ραφή, </w:t>
      </w:r>
      <w:r w:rsidRPr="001A3C7D">
        <w:rPr>
          <w:rFonts w:ascii="Times New Roman" w:hAnsi="Times New Roman" w:cs="Times New Roman"/>
          <w:i/>
          <w:iCs/>
          <w:color w:val="000000"/>
          <w:sz w:val="24"/>
          <w:szCs w:val="24"/>
        </w:rPr>
        <w:t>σκολιό</w:t>
      </w:r>
      <w:r w:rsidR="00BC36DA">
        <w:rPr>
          <w:rFonts w:ascii="Times New Roman" w:hAnsi="Times New Roman" w:cs="Times New Roman"/>
          <w:color w:val="000000"/>
          <w:sz w:val="24"/>
          <w:szCs w:val="24"/>
        </w:rPr>
        <w:t xml:space="preserve"> δηλαδή </w:t>
      </w:r>
      <w:r w:rsidR="008806B7">
        <w:rPr>
          <w:rFonts w:ascii="Times New Roman" w:hAnsi="Times New Roman" w:cs="Times New Roman"/>
          <w:color w:val="000000"/>
          <w:sz w:val="24"/>
          <w:szCs w:val="24"/>
        </w:rPr>
        <w:t>εκείνον που λοξοδρομεί ελλείψει μέτρου</w:t>
      </w:r>
      <w:r>
        <w:rPr>
          <w:rStyle w:val="a4"/>
          <w:rFonts w:ascii="Times New Roman" w:hAnsi="Times New Roman" w:cs="Times New Roman"/>
          <w:color w:val="000000"/>
          <w:sz w:val="24"/>
          <w:szCs w:val="24"/>
        </w:rPr>
        <w:footnoteReference w:id="387"/>
      </w:r>
      <w:r w:rsidRPr="000D19B1">
        <w:rPr>
          <w:rFonts w:ascii="Times New Roman" w:hAnsi="Times New Roman" w:cs="Times New Roman"/>
          <w:color w:val="000000"/>
          <w:sz w:val="24"/>
          <w:szCs w:val="24"/>
        </w:rPr>
        <w:t xml:space="preserve">.  </w:t>
      </w:r>
    </w:p>
    <w:p w:rsidR="00F5425F" w:rsidRPr="00F5425F" w:rsidRDefault="00F5425F" w:rsidP="00D305C0">
      <w:pPr>
        <w:spacing w:after="0" w:line="360" w:lineRule="auto"/>
        <w:ind w:firstLine="720"/>
        <w:jc w:val="both"/>
        <w:rPr>
          <w:rFonts w:ascii="Times New Roman" w:hAnsi="Times New Roman" w:cs="Times New Roman"/>
          <w:color w:val="000000"/>
          <w:sz w:val="24"/>
          <w:szCs w:val="24"/>
        </w:rPr>
      </w:pPr>
      <w:r w:rsidRPr="00F5425F">
        <w:rPr>
          <w:rFonts w:ascii="Times New Roman" w:hAnsi="Times New Roman" w:cs="Times New Roman"/>
          <w:color w:val="000000"/>
          <w:sz w:val="24"/>
          <w:szCs w:val="24"/>
        </w:rPr>
        <w:t xml:space="preserve">Το χριστιανικό </w:t>
      </w:r>
      <w:r>
        <w:rPr>
          <w:rFonts w:ascii="Times New Roman" w:hAnsi="Times New Roman" w:cs="Times New Roman"/>
          <w:color w:val="000000"/>
          <w:sz w:val="24"/>
          <w:szCs w:val="24"/>
        </w:rPr>
        <w:t>μέτρο</w:t>
      </w:r>
      <w:r w:rsidR="00291A8F">
        <w:rPr>
          <w:rFonts w:ascii="Times New Roman" w:hAnsi="Times New Roman" w:cs="Times New Roman"/>
          <w:color w:val="000000"/>
          <w:sz w:val="24"/>
          <w:szCs w:val="24"/>
        </w:rPr>
        <w:t>, τέλος,</w:t>
      </w:r>
      <w:r w:rsidRPr="00F5425F">
        <w:rPr>
          <w:rFonts w:ascii="Times New Roman" w:hAnsi="Times New Roman" w:cs="Times New Roman"/>
          <w:color w:val="000000"/>
          <w:sz w:val="24"/>
          <w:szCs w:val="24"/>
        </w:rPr>
        <w:t xml:space="preserve"> σημαίνει κάτι περισσότερο από την ίδια την αρετή</w:t>
      </w:r>
      <w:r w:rsidR="00291A8F">
        <w:rPr>
          <w:rFonts w:ascii="Times New Roman" w:hAnsi="Times New Roman" w:cs="Times New Roman"/>
          <w:color w:val="000000"/>
          <w:sz w:val="24"/>
          <w:szCs w:val="24"/>
        </w:rPr>
        <w:t>‧</w:t>
      </w:r>
      <w:r w:rsidRPr="00F5425F">
        <w:rPr>
          <w:rFonts w:ascii="Times New Roman" w:hAnsi="Times New Roman" w:cs="Times New Roman"/>
          <w:color w:val="000000"/>
          <w:sz w:val="24"/>
          <w:szCs w:val="24"/>
        </w:rPr>
        <w:t xml:space="preserve"> ο ευαγγελιστής Λουκάς στην ενότητα των μακαρισμών, στο </w:t>
      </w:r>
      <w:r w:rsidR="00291A8F">
        <w:rPr>
          <w:rFonts w:ascii="Times New Roman" w:hAnsi="Times New Roman" w:cs="Times New Roman"/>
          <w:color w:val="000000"/>
          <w:sz w:val="24"/>
          <w:szCs w:val="24"/>
        </w:rPr>
        <w:t xml:space="preserve">χωρίο </w:t>
      </w:r>
      <w:r w:rsidR="00291A8F" w:rsidRPr="00291A8F">
        <w:rPr>
          <w:rFonts w:ascii="Times New Roman" w:hAnsi="Times New Roman" w:cs="Times New Roman"/>
          <w:i/>
          <w:color w:val="000000"/>
          <w:sz w:val="24"/>
          <w:szCs w:val="24"/>
        </w:rPr>
        <w:t>6,38</w:t>
      </w:r>
      <w:r w:rsidRPr="00F5425F">
        <w:rPr>
          <w:rFonts w:ascii="Times New Roman" w:hAnsi="Times New Roman" w:cs="Times New Roman"/>
          <w:color w:val="000000"/>
          <w:sz w:val="24"/>
          <w:szCs w:val="24"/>
        </w:rPr>
        <w:t xml:space="preserve"> θεολ</w:t>
      </w:r>
      <w:r w:rsidR="00291A8F">
        <w:rPr>
          <w:rFonts w:ascii="Times New Roman" w:hAnsi="Times New Roman" w:cs="Times New Roman"/>
          <w:color w:val="000000"/>
          <w:sz w:val="24"/>
          <w:szCs w:val="24"/>
        </w:rPr>
        <w:t>ογεί</w:t>
      </w:r>
      <w:r w:rsidRPr="00F5425F">
        <w:rPr>
          <w:rFonts w:ascii="Times New Roman" w:hAnsi="Times New Roman" w:cs="Times New Roman"/>
          <w:color w:val="000000"/>
          <w:sz w:val="24"/>
          <w:szCs w:val="24"/>
        </w:rPr>
        <w:t xml:space="preserve"> περί </w:t>
      </w:r>
      <w:r w:rsidR="00291A8F">
        <w:rPr>
          <w:rFonts w:ascii="Times New Roman" w:hAnsi="Times New Roman" w:cs="Times New Roman"/>
          <w:color w:val="000000"/>
          <w:sz w:val="24"/>
          <w:szCs w:val="24"/>
        </w:rPr>
        <w:t>χριστιανικού «μέτρου»</w:t>
      </w:r>
      <w:r w:rsidRPr="00F5425F">
        <w:rPr>
          <w:rFonts w:ascii="Times New Roman" w:hAnsi="Times New Roman" w:cs="Times New Roman"/>
          <w:color w:val="000000"/>
          <w:sz w:val="24"/>
          <w:szCs w:val="24"/>
        </w:rPr>
        <w:t xml:space="preserve"> υπό την έννοια ότι παρέχει ιδρυτικά την προδιαγραφή της </w:t>
      </w:r>
      <w:r w:rsidR="00291A8F">
        <w:rPr>
          <w:rFonts w:ascii="Times New Roman" w:hAnsi="Times New Roman" w:cs="Times New Roman"/>
          <w:color w:val="000000"/>
          <w:sz w:val="24"/>
          <w:szCs w:val="24"/>
        </w:rPr>
        <w:t>ε</w:t>
      </w:r>
      <w:r w:rsidRPr="00F5425F">
        <w:rPr>
          <w:rFonts w:ascii="Times New Roman" w:hAnsi="Times New Roman" w:cs="Times New Roman"/>
          <w:color w:val="000000"/>
          <w:sz w:val="24"/>
          <w:szCs w:val="24"/>
        </w:rPr>
        <w:t xml:space="preserve">υαγγελικής αγάπης, </w:t>
      </w:r>
      <w:r w:rsidR="00291A8F">
        <w:rPr>
          <w:rFonts w:ascii="Times New Roman" w:hAnsi="Times New Roman" w:cs="Times New Roman"/>
          <w:color w:val="000000"/>
          <w:sz w:val="24"/>
          <w:szCs w:val="24"/>
        </w:rPr>
        <w:t xml:space="preserve">η </w:t>
      </w:r>
      <w:r w:rsidRPr="00F5425F">
        <w:rPr>
          <w:rFonts w:ascii="Times New Roman" w:hAnsi="Times New Roman" w:cs="Times New Roman"/>
          <w:color w:val="000000"/>
          <w:sz w:val="24"/>
          <w:szCs w:val="24"/>
        </w:rPr>
        <w:t>οποία υπερβαίνει τα τεκμήρια και τα κριτήρια το</w:t>
      </w:r>
      <w:r w:rsidR="00291A8F">
        <w:rPr>
          <w:rFonts w:ascii="Times New Roman" w:hAnsi="Times New Roman" w:cs="Times New Roman"/>
          <w:color w:val="000000"/>
          <w:sz w:val="24"/>
          <w:szCs w:val="24"/>
        </w:rPr>
        <w:t>υ</w:t>
      </w:r>
      <w:r w:rsidRPr="00F5425F">
        <w:rPr>
          <w:rFonts w:ascii="Times New Roman" w:hAnsi="Times New Roman" w:cs="Times New Roman"/>
          <w:color w:val="000000"/>
          <w:sz w:val="24"/>
          <w:szCs w:val="24"/>
        </w:rPr>
        <w:t xml:space="preserve"> ανθρώπιν</w:t>
      </w:r>
      <w:r w:rsidR="00291A8F">
        <w:rPr>
          <w:rFonts w:ascii="Times New Roman" w:hAnsi="Times New Roman" w:cs="Times New Roman"/>
          <w:color w:val="000000"/>
          <w:sz w:val="24"/>
          <w:szCs w:val="24"/>
        </w:rPr>
        <w:t>ου «μέτρου»</w:t>
      </w:r>
      <w:r w:rsidRPr="00F5425F">
        <w:rPr>
          <w:rFonts w:ascii="Times New Roman" w:hAnsi="Times New Roman" w:cs="Times New Roman"/>
          <w:color w:val="000000"/>
          <w:sz w:val="24"/>
          <w:szCs w:val="24"/>
        </w:rPr>
        <w:t xml:space="preserve">. </w:t>
      </w:r>
      <w:r w:rsidR="00291A8F">
        <w:rPr>
          <w:rFonts w:ascii="Times New Roman" w:hAnsi="Times New Roman" w:cs="Times New Roman"/>
          <w:color w:val="000000"/>
          <w:sz w:val="24"/>
          <w:szCs w:val="24"/>
        </w:rPr>
        <w:t>Η αναζήτηση του «μέτρου»</w:t>
      </w:r>
      <w:r w:rsidRPr="00F5425F">
        <w:rPr>
          <w:rFonts w:ascii="Times New Roman" w:hAnsi="Times New Roman" w:cs="Times New Roman"/>
          <w:color w:val="000000"/>
          <w:sz w:val="24"/>
          <w:szCs w:val="24"/>
        </w:rPr>
        <w:t xml:space="preserve"> για τον άνθρωπο συνδέεται</w:t>
      </w:r>
      <w:r w:rsidR="000B228E">
        <w:rPr>
          <w:rFonts w:ascii="Times New Roman" w:hAnsi="Times New Roman" w:cs="Times New Roman"/>
          <w:color w:val="000000"/>
          <w:sz w:val="24"/>
          <w:szCs w:val="24"/>
        </w:rPr>
        <w:t>,</w:t>
      </w:r>
      <w:r w:rsidRPr="00F5425F">
        <w:rPr>
          <w:rFonts w:ascii="Times New Roman" w:hAnsi="Times New Roman" w:cs="Times New Roman"/>
          <w:color w:val="000000"/>
          <w:sz w:val="24"/>
          <w:szCs w:val="24"/>
        </w:rPr>
        <w:t xml:space="preserve"> εδώ</w:t>
      </w:r>
      <w:r w:rsidR="000B228E">
        <w:rPr>
          <w:rFonts w:ascii="Times New Roman" w:hAnsi="Times New Roman" w:cs="Times New Roman"/>
          <w:color w:val="000000"/>
          <w:sz w:val="24"/>
          <w:szCs w:val="24"/>
        </w:rPr>
        <w:t>,</w:t>
      </w:r>
      <w:r w:rsidRPr="00F5425F">
        <w:rPr>
          <w:rFonts w:ascii="Times New Roman" w:hAnsi="Times New Roman" w:cs="Times New Roman"/>
          <w:color w:val="000000"/>
          <w:sz w:val="24"/>
          <w:szCs w:val="24"/>
        </w:rPr>
        <w:t xml:space="preserve"> με τον πυρήνα της αγάπης του Θεού προς το δημιούργημ</w:t>
      </w:r>
      <w:r w:rsidR="00291A8F">
        <w:rPr>
          <w:rFonts w:ascii="Times New Roman" w:hAnsi="Times New Roman" w:cs="Times New Roman"/>
          <w:color w:val="000000"/>
          <w:sz w:val="24"/>
          <w:szCs w:val="24"/>
        </w:rPr>
        <w:t>ά</w:t>
      </w:r>
      <w:r w:rsidRPr="00F5425F">
        <w:rPr>
          <w:rFonts w:ascii="Times New Roman" w:hAnsi="Times New Roman" w:cs="Times New Roman"/>
          <w:color w:val="000000"/>
          <w:sz w:val="24"/>
          <w:szCs w:val="24"/>
        </w:rPr>
        <w:t xml:space="preserve"> του, εκεί όπου η πρόνοια και η </w:t>
      </w:r>
      <w:r w:rsidR="00291A8F">
        <w:rPr>
          <w:rFonts w:ascii="Times New Roman" w:hAnsi="Times New Roman" w:cs="Times New Roman"/>
          <w:color w:val="000000"/>
          <w:sz w:val="24"/>
          <w:szCs w:val="24"/>
        </w:rPr>
        <w:t>δ</w:t>
      </w:r>
      <w:r w:rsidRPr="00F5425F">
        <w:rPr>
          <w:rFonts w:ascii="Times New Roman" w:hAnsi="Times New Roman" w:cs="Times New Roman"/>
          <w:color w:val="000000"/>
          <w:sz w:val="24"/>
          <w:szCs w:val="24"/>
        </w:rPr>
        <w:t xml:space="preserve">ικαιοσύνη του Θεού δεν υπολογίζονται με τη στενότητα της ανθρώπινης ύπαρξης, αλλά πηγάζουν </w:t>
      </w:r>
      <w:r w:rsidR="00291A8F">
        <w:rPr>
          <w:rFonts w:ascii="Times New Roman" w:hAnsi="Times New Roman" w:cs="Times New Roman"/>
          <w:color w:val="000000"/>
          <w:sz w:val="24"/>
          <w:szCs w:val="24"/>
        </w:rPr>
        <w:t>ελεύθερα</w:t>
      </w:r>
      <w:r w:rsidRPr="00F5425F">
        <w:rPr>
          <w:rFonts w:ascii="Times New Roman" w:hAnsi="Times New Roman" w:cs="Times New Roman"/>
          <w:color w:val="000000"/>
          <w:sz w:val="24"/>
          <w:szCs w:val="24"/>
        </w:rPr>
        <w:t xml:space="preserve"> από την άπειρη αγαθότητα </w:t>
      </w:r>
      <w:r w:rsidR="00291A8F">
        <w:rPr>
          <w:rFonts w:ascii="Times New Roman" w:hAnsi="Times New Roman" w:cs="Times New Roman"/>
          <w:color w:val="000000"/>
          <w:sz w:val="24"/>
          <w:szCs w:val="24"/>
        </w:rPr>
        <w:t>Τ</w:t>
      </w:r>
      <w:r w:rsidRPr="00F5425F">
        <w:rPr>
          <w:rFonts w:ascii="Times New Roman" w:hAnsi="Times New Roman" w:cs="Times New Roman"/>
          <w:color w:val="000000"/>
          <w:sz w:val="24"/>
          <w:szCs w:val="24"/>
        </w:rPr>
        <w:t>ου. Επομένως</w:t>
      </w:r>
      <w:r w:rsidR="000B228E">
        <w:rPr>
          <w:rFonts w:ascii="Times New Roman" w:hAnsi="Times New Roman" w:cs="Times New Roman"/>
          <w:color w:val="000000"/>
          <w:sz w:val="24"/>
          <w:szCs w:val="24"/>
        </w:rPr>
        <w:t>,</w:t>
      </w:r>
      <w:r w:rsidRPr="00F5425F">
        <w:rPr>
          <w:rFonts w:ascii="Times New Roman" w:hAnsi="Times New Roman" w:cs="Times New Roman"/>
          <w:color w:val="000000"/>
          <w:sz w:val="24"/>
          <w:szCs w:val="24"/>
        </w:rPr>
        <w:t xml:space="preserve"> το </w:t>
      </w:r>
      <w:r w:rsidR="00291A8F">
        <w:rPr>
          <w:rFonts w:ascii="Times New Roman" w:hAnsi="Times New Roman" w:cs="Times New Roman"/>
          <w:color w:val="000000"/>
          <w:sz w:val="24"/>
          <w:szCs w:val="24"/>
        </w:rPr>
        <w:t>«</w:t>
      </w:r>
      <w:r w:rsidRPr="00F5425F">
        <w:rPr>
          <w:rFonts w:ascii="Times New Roman" w:hAnsi="Times New Roman" w:cs="Times New Roman"/>
          <w:color w:val="000000"/>
          <w:sz w:val="24"/>
          <w:szCs w:val="24"/>
        </w:rPr>
        <w:t>μέτρο</w:t>
      </w:r>
      <w:r w:rsidR="00291A8F">
        <w:rPr>
          <w:rFonts w:ascii="Times New Roman" w:hAnsi="Times New Roman" w:cs="Times New Roman"/>
          <w:color w:val="000000"/>
          <w:sz w:val="24"/>
          <w:szCs w:val="24"/>
        </w:rPr>
        <w:t>ν</w:t>
      </w:r>
      <w:r w:rsidRPr="00F5425F">
        <w:rPr>
          <w:rFonts w:ascii="Times New Roman" w:hAnsi="Times New Roman" w:cs="Times New Roman"/>
          <w:color w:val="000000"/>
          <w:sz w:val="24"/>
          <w:szCs w:val="24"/>
        </w:rPr>
        <w:t xml:space="preserve"> καλ</w:t>
      </w:r>
      <w:r w:rsidR="00291A8F">
        <w:rPr>
          <w:rFonts w:ascii="Times New Roman" w:hAnsi="Times New Roman" w:cs="Times New Roman"/>
          <w:color w:val="000000"/>
          <w:sz w:val="24"/>
          <w:szCs w:val="24"/>
        </w:rPr>
        <w:t>όν»</w:t>
      </w:r>
      <w:r w:rsidR="00291A8F">
        <w:rPr>
          <w:rStyle w:val="a4"/>
          <w:rFonts w:ascii="Times New Roman" w:hAnsi="Times New Roman" w:cs="Times New Roman"/>
          <w:color w:val="000000"/>
          <w:sz w:val="24"/>
          <w:szCs w:val="24"/>
        </w:rPr>
        <w:footnoteReference w:id="388"/>
      </w:r>
      <w:r w:rsidRPr="00F5425F">
        <w:rPr>
          <w:rFonts w:ascii="Times New Roman" w:hAnsi="Times New Roman" w:cs="Times New Roman"/>
          <w:color w:val="000000"/>
          <w:sz w:val="24"/>
          <w:szCs w:val="24"/>
        </w:rPr>
        <w:t xml:space="preserve"> του Ευαγγελίου παραμένει το </w:t>
      </w:r>
      <w:r w:rsidR="00291A8F">
        <w:rPr>
          <w:rFonts w:ascii="Times New Roman" w:hAnsi="Times New Roman" w:cs="Times New Roman"/>
          <w:color w:val="000000"/>
          <w:sz w:val="24"/>
          <w:szCs w:val="24"/>
        </w:rPr>
        <w:t>συστατικό</w:t>
      </w:r>
      <w:r w:rsidRPr="00F5425F">
        <w:rPr>
          <w:rFonts w:ascii="Times New Roman" w:hAnsi="Times New Roman" w:cs="Times New Roman"/>
          <w:color w:val="000000"/>
          <w:sz w:val="24"/>
          <w:szCs w:val="24"/>
        </w:rPr>
        <w:t xml:space="preserve"> κάθε ερμηνευτικής απόπειρας να μετρηθεί η ανθρώπινη υπόσταση ειδικά </w:t>
      </w:r>
      <w:r w:rsidR="00291A8F">
        <w:rPr>
          <w:rFonts w:ascii="Times New Roman" w:hAnsi="Times New Roman" w:cs="Times New Roman"/>
          <w:color w:val="000000"/>
          <w:sz w:val="24"/>
          <w:szCs w:val="24"/>
        </w:rPr>
        <w:t>στη</w:t>
      </w:r>
      <w:r w:rsidRPr="00F5425F">
        <w:rPr>
          <w:rFonts w:ascii="Times New Roman" w:hAnsi="Times New Roman" w:cs="Times New Roman"/>
          <w:color w:val="000000"/>
          <w:sz w:val="24"/>
          <w:szCs w:val="24"/>
        </w:rPr>
        <w:t xml:space="preserve"> σχέση με τον άλλον και κατά συνέπεια στη σχέση της προς το</w:t>
      </w:r>
      <w:r w:rsidR="001A3C7D">
        <w:rPr>
          <w:rFonts w:ascii="Times New Roman" w:hAnsi="Times New Roman" w:cs="Times New Roman"/>
          <w:color w:val="000000"/>
          <w:sz w:val="24"/>
          <w:szCs w:val="24"/>
        </w:rPr>
        <w:t>ν</w:t>
      </w:r>
      <w:r w:rsidRPr="00F5425F">
        <w:rPr>
          <w:rFonts w:ascii="Times New Roman" w:hAnsi="Times New Roman" w:cs="Times New Roman"/>
          <w:color w:val="000000"/>
          <w:sz w:val="24"/>
          <w:szCs w:val="24"/>
        </w:rPr>
        <w:t xml:space="preserve"> Θεό.    </w:t>
      </w:r>
    </w:p>
    <w:p w:rsidR="00CC329C" w:rsidRDefault="00CC329C" w:rsidP="00D305C0">
      <w:pPr>
        <w:spacing w:after="0" w:line="360" w:lineRule="auto"/>
        <w:ind w:firstLine="720"/>
        <w:jc w:val="both"/>
        <w:rPr>
          <w:rFonts w:ascii="Times New Roman" w:hAnsi="Times New Roman" w:cs="Times New Roman"/>
          <w:color w:val="000000"/>
          <w:sz w:val="24"/>
          <w:szCs w:val="24"/>
        </w:rPr>
      </w:pPr>
    </w:p>
    <w:p w:rsidR="00CC329C" w:rsidRPr="00265148" w:rsidRDefault="00E77BE7" w:rsidP="00D305C0">
      <w:pPr>
        <w:spacing w:after="0" w:line="360" w:lineRule="auto"/>
        <w:rPr>
          <w:rFonts w:ascii="Times New Roman" w:hAnsi="Times New Roman" w:cs="Times New Roman"/>
          <w:b/>
          <w:bCs/>
          <w:color w:val="000000"/>
          <w:sz w:val="28"/>
          <w:szCs w:val="28"/>
        </w:rPr>
      </w:pPr>
      <w:r w:rsidRPr="00265148">
        <w:rPr>
          <w:rFonts w:ascii="Times New Roman" w:hAnsi="Times New Roman" w:cs="Times New Roman"/>
          <w:b/>
          <w:bCs/>
          <w:color w:val="000000"/>
          <w:sz w:val="28"/>
          <w:szCs w:val="28"/>
        </w:rPr>
        <w:t xml:space="preserve">ε.2. Η αριστοτελική αυτάρκεια και το δάνειο του χριστιανικού </w:t>
      </w:r>
      <w:r w:rsidR="002E34AC" w:rsidRPr="00265148">
        <w:rPr>
          <w:rFonts w:ascii="Times New Roman" w:hAnsi="Times New Roman" w:cs="Times New Roman"/>
          <w:b/>
          <w:bCs/>
          <w:color w:val="000000"/>
          <w:sz w:val="28"/>
          <w:szCs w:val="28"/>
        </w:rPr>
        <w:t>«είναι»</w:t>
      </w:r>
      <w:r w:rsidRPr="00265148">
        <w:rPr>
          <w:rFonts w:ascii="Times New Roman" w:hAnsi="Times New Roman" w:cs="Times New Roman"/>
          <w:b/>
          <w:bCs/>
          <w:color w:val="000000"/>
          <w:sz w:val="28"/>
          <w:szCs w:val="28"/>
        </w:rPr>
        <w:t>.</w:t>
      </w:r>
    </w:p>
    <w:p w:rsidR="00CC329C" w:rsidRDefault="00D35D44" w:rsidP="00D305C0">
      <w:pPr>
        <w:spacing w:after="0" w:line="360" w:lineRule="auto"/>
        <w:ind w:firstLine="720"/>
        <w:jc w:val="both"/>
        <w:rPr>
          <w:rFonts w:ascii="Times New Roman" w:hAnsi="Times New Roman" w:cs="Times New Roman"/>
          <w:color w:val="000000"/>
          <w:sz w:val="24"/>
          <w:szCs w:val="24"/>
        </w:rPr>
      </w:pPr>
      <w:r w:rsidRPr="00D35D44">
        <w:rPr>
          <w:rFonts w:ascii="Times New Roman" w:hAnsi="Times New Roman" w:cs="Times New Roman"/>
          <w:color w:val="000000"/>
          <w:sz w:val="24"/>
          <w:szCs w:val="24"/>
        </w:rPr>
        <w:t xml:space="preserve">Η </w:t>
      </w:r>
      <w:r>
        <w:rPr>
          <w:rFonts w:ascii="Times New Roman" w:hAnsi="Times New Roman" w:cs="Times New Roman"/>
          <w:color w:val="000000"/>
          <w:sz w:val="24"/>
          <w:szCs w:val="24"/>
        </w:rPr>
        <w:t xml:space="preserve">χριστιανική </w:t>
      </w:r>
      <w:r w:rsidRPr="00D35D44">
        <w:rPr>
          <w:rFonts w:ascii="Times New Roman" w:hAnsi="Times New Roman" w:cs="Times New Roman"/>
          <w:color w:val="000000"/>
          <w:sz w:val="24"/>
          <w:szCs w:val="24"/>
        </w:rPr>
        <w:t xml:space="preserve">δογματική </w:t>
      </w:r>
      <w:r>
        <w:rPr>
          <w:rFonts w:ascii="Times New Roman" w:hAnsi="Times New Roman" w:cs="Times New Roman"/>
          <w:color w:val="000000"/>
          <w:sz w:val="24"/>
          <w:szCs w:val="24"/>
        </w:rPr>
        <w:t>Θ</w:t>
      </w:r>
      <w:r w:rsidRPr="00D35D44">
        <w:rPr>
          <w:rFonts w:ascii="Times New Roman" w:hAnsi="Times New Roman" w:cs="Times New Roman"/>
          <w:color w:val="000000"/>
          <w:sz w:val="24"/>
          <w:szCs w:val="24"/>
        </w:rPr>
        <w:t xml:space="preserve">εολογία τονίζει </w:t>
      </w:r>
      <w:r>
        <w:rPr>
          <w:rFonts w:ascii="Times New Roman" w:hAnsi="Times New Roman" w:cs="Times New Roman"/>
          <w:color w:val="000000"/>
          <w:sz w:val="24"/>
          <w:szCs w:val="24"/>
        </w:rPr>
        <w:t>με έμφαση</w:t>
      </w:r>
      <w:r w:rsidRPr="00D35D44">
        <w:rPr>
          <w:rFonts w:ascii="Times New Roman" w:hAnsi="Times New Roman" w:cs="Times New Roman"/>
          <w:color w:val="000000"/>
          <w:sz w:val="24"/>
          <w:szCs w:val="24"/>
        </w:rPr>
        <w:t xml:space="preserve"> ότι ο Θεός υπήρξε </w:t>
      </w:r>
      <w:r>
        <w:rPr>
          <w:rFonts w:ascii="Times New Roman" w:hAnsi="Times New Roman" w:cs="Times New Roman"/>
          <w:color w:val="000000"/>
          <w:sz w:val="24"/>
          <w:szCs w:val="24"/>
        </w:rPr>
        <w:t>Δ</w:t>
      </w:r>
      <w:r w:rsidRPr="00D35D44">
        <w:rPr>
          <w:rFonts w:ascii="Times New Roman" w:hAnsi="Times New Roman" w:cs="Times New Roman"/>
          <w:color w:val="000000"/>
          <w:sz w:val="24"/>
          <w:szCs w:val="24"/>
        </w:rPr>
        <w:t xml:space="preserve">ημιουργός του </w:t>
      </w:r>
      <w:r>
        <w:rPr>
          <w:rFonts w:ascii="Times New Roman" w:hAnsi="Times New Roman" w:cs="Times New Roman"/>
          <w:color w:val="000000"/>
          <w:sz w:val="24"/>
          <w:szCs w:val="24"/>
        </w:rPr>
        <w:t>σ</w:t>
      </w:r>
      <w:r w:rsidRPr="00D35D44">
        <w:rPr>
          <w:rFonts w:ascii="Times New Roman" w:hAnsi="Times New Roman" w:cs="Times New Roman"/>
          <w:color w:val="000000"/>
          <w:sz w:val="24"/>
          <w:szCs w:val="24"/>
        </w:rPr>
        <w:t xml:space="preserve">ύμπαντος και ότι η δημιουργία προήλθε εκ του μηδενός </w:t>
      </w:r>
      <w:r>
        <w:rPr>
          <w:rFonts w:ascii="Times New Roman" w:hAnsi="Times New Roman" w:cs="Times New Roman"/>
          <w:color w:val="000000"/>
          <w:sz w:val="24"/>
          <w:szCs w:val="24"/>
        </w:rPr>
        <w:t xml:space="preserve">με την </w:t>
      </w:r>
      <w:r w:rsidRPr="00D35D44">
        <w:rPr>
          <w:rFonts w:ascii="Times New Roman" w:hAnsi="Times New Roman" w:cs="Times New Roman"/>
          <w:color w:val="000000"/>
          <w:sz w:val="24"/>
          <w:szCs w:val="24"/>
        </w:rPr>
        <w:t xml:space="preserve"> πορεία της </w:t>
      </w:r>
      <w:r>
        <w:rPr>
          <w:rFonts w:ascii="Times New Roman" w:hAnsi="Times New Roman" w:cs="Times New Roman"/>
          <w:color w:val="000000"/>
          <w:sz w:val="24"/>
          <w:szCs w:val="24"/>
        </w:rPr>
        <w:t xml:space="preserve">να </w:t>
      </w:r>
      <w:r w:rsidRPr="00D35D44">
        <w:rPr>
          <w:rFonts w:ascii="Times New Roman" w:hAnsi="Times New Roman" w:cs="Times New Roman"/>
          <w:color w:val="000000"/>
          <w:sz w:val="24"/>
          <w:szCs w:val="24"/>
        </w:rPr>
        <w:t>διαγράφεται</w:t>
      </w:r>
      <w:r>
        <w:rPr>
          <w:rFonts w:ascii="Times New Roman" w:hAnsi="Times New Roman" w:cs="Times New Roman"/>
          <w:color w:val="000000"/>
          <w:sz w:val="24"/>
          <w:szCs w:val="24"/>
        </w:rPr>
        <w:t xml:space="preserve"> προς τα έσχατα</w:t>
      </w:r>
      <w:r>
        <w:rPr>
          <w:rStyle w:val="a4"/>
          <w:rFonts w:ascii="Times New Roman" w:hAnsi="Times New Roman" w:cs="Times New Roman"/>
          <w:color w:val="000000"/>
          <w:sz w:val="24"/>
          <w:szCs w:val="24"/>
        </w:rPr>
        <w:footnoteReference w:id="389"/>
      </w:r>
      <w:r w:rsidRPr="00D35D44">
        <w:rPr>
          <w:rFonts w:ascii="Times New Roman" w:hAnsi="Times New Roman" w:cs="Times New Roman"/>
          <w:color w:val="000000"/>
          <w:sz w:val="24"/>
          <w:szCs w:val="24"/>
        </w:rPr>
        <w:t xml:space="preserve">. Όπως ήδη αναφέρθηκε η σχέση </w:t>
      </w:r>
      <w:r>
        <w:rPr>
          <w:rFonts w:ascii="Times New Roman" w:hAnsi="Times New Roman" w:cs="Times New Roman"/>
          <w:color w:val="000000"/>
          <w:sz w:val="24"/>
          <w:szCs w:val="24"/>
        </w:rPr>
        <w:t>ακτίστου -</w:t>
      </w:r>
      <w:r w:rsidRPr="00D35D44">
        <w:rPr>
          <w:rFonts w:ascii="Times New Roman" w:hAnsi="Times New Roman" w:cs="Times New Roman"/>
          <w:color w:val="000000"/>
          <w:sz w:val="24"/>
          <w:szCs w:val="24"/>
        </w:rPr>
        <w:t xml:space="preserve"> κτιστού διέπει ολόκληρ</w:t>
      </w:r>
      <w:r>
        <w:rPr>
          <w:rFonts w:ascii="Times New Roman" w:hAnsi="Times New Roman" w:cs="Times New Roman"/>
          <w:color w:val="000000"/>
          <w:sz w:val="24"/>
          <w:szCs w:val="24"/>
        </w:rPr>
        <w:t xml:space="preserve">ο το </w:t>
      </w:r>
      <w:r w:rsidRPr="00D35D44">
        <w:rPr>
          <w:rFonts w:ascii="Times New Roman" w:hAnsi="Times New Roman" w:cs="Times New Roman"/>
          <w:color w:val="000000"/>
          <w:sz w:val="24"/>
          <w:szCs w:val="24"/>
        </w:rPr>
        <w:t xml:space="preserve">πλαίσιο </w:t>
      </w:r>
      <w:r>
        <w:rPr>
          <w:rFonts w:ascii="Times New Roman" w:hAnsi="Times New Roman" w:cs="Times New Roman"/>
          <w:color w:val="000000"/>
          <w:sz w:val="24"/>
          <w:szCs w:val="24"/>
        </w:rPr>
        <w:t>της ορθόδοξης</w:t>
      </w:r>
      <w:r w:rsidRPr="00D35D44">
        <w:rPr>
          <w:rFonts w:ascii="Times New Roman" w:hAnsi="Times New Roman" w:cs="Times New Roman"/>
          <w:color w:val="000000"/>
          <w:sz w:val="24"/>
          <w:szCs w:val="24"/>
        </w:rPr>
        <w:t xml:space="preserve"> ερ</w:t>
      </w:r>
      <w:r>
        <w:rPr>
          <w:rFonts w:ascii="Times New Roman" w:hAnsi="Times New Roman" w:cs="Times New Roman"/>
          <w:color w:val="000000"/>
          <w:sz w:val="24"/>
          <w:szCs w:val="24"/>
        </w:rPr>
        <w:t>μη</w:t>
      </w:r>
      <w:r w:rsidRPr="00D35D44">
        <w:rPr>
          <w:rFonts w:ascii="Times New Roman" w:hAnsi="Times New Roman" w:cs="Times New Roman"/>
          <w:color w:val="000000"/>
          <w:sz w:val="24"/>
          <w:szCs w:val="24"/>
        </w:rPr>
        <w:t>ν</w:t>
      </w:r>
      <w:r>
        <w:rPr>
          <w:rFonts w:ascii="Times New Roman" w:hAnsi="Times New Roman" w:cs="Times New Roman"/>
          <w:color w:val="000000"/>
          <w:sz w:val="24"/>
          <w:szCs w:val="24"/>
        </w:rPr>
        <w:t>ευ</w:t>
      </w:r>
      <w:r w:rsidRPr="00D35D44">
        <w:rPr>
          <w:rFonts w:ascii="Times New Roman" w:hAnsi="Times New Roman" w:cs="Times New Roman"/>
          <w:color w:val="000000"/>
          <w:sz w:val="24"/>
          <w:szCs w:val="24"/>
        </w:rPr>
        <w:t xml:space="preserve">τικής </w:t>
      </w:r>
      <w:r>
        <w:rPr>
          <w:rFonts w:ascii="Times New Roman" w:hAnsi="Times New Roman" w:cs="Times New Roman"/>
          <w:color w:val="000000"/>
          <w:sz w:val="24"/>
          <w:szCs w:val="24"/>
        </w:rPr>
        <w:t>τόσο του κ</w:t>
      </w:r>
      <w:r w:rsidRPr="00D35D44">
        <w:rPr>
          <w:rFonts w:ascii="Times New Roman" w:hAnsi="Times New Roman" w:cs="Times New Roman"/>
          <w:color w:val="000000"/>
          <w:sz w:val="24"/>
          <w:szCs w:val="24"/>
        </w:rPr>
        <w:t xml:space="preserve">όσμου </w:t>
      </w:r>
      <w:r>
        <w:rPr>
          <w:rFonts w:ascii="Times New Roman" w:hAnsi="Times New Roman" w:cs="Times New Roman"/>
          <w:color w:val="000000"/>
          <w:sz w:val="24"/>
          <w:szCs w:val="24"/>
        </w:rPr>
        <w:t>όσο και</w:t>
      </w:r>
      <w:r w:rsidRPr="00D35D44">
        <w:rPr>
          <w:rFonts w:ascii="Times New Roman" w:hAnsi="Times New Roman" w:cs="Times New Roman"/>
          <w:color w:val="000000"/>
          <w:sz w:val="24"/>
          <w:szCs w:val="24"/>
        </w:rPr>
        <w:t xml:space="preserve"> του ανθρώπου</w:t>
      </w:r>
      <w:r>
        <w:rPr>
          <w:rFonts w:ascii="Times New Roman" w:hAnsi="Times New Roman" w:cs="Times New Roman"/>
          <w:color w:val="000000"/>
          <w:sz w:val="24"/>
          <w:szCs w:val="24"/>
        </w:rPr>
        <w:t>. Ο Ιω. Ζηζιούλας</w:t>
      </w:r>
      <w:r w:rsidR="002B0714">
        <w:rPr>
          <w:rFonts w:ascii="Times New Roman" w:hAnsi="Times New Roman" w:cs="Times New Roman"/>
          <w:color w:val="000000"/>
          <w:sz w:val="24"/>
          <w:szCs w:val="24"/>
        </w:rPr>
        <w:t>,</w:t>
      </w:r>
      <w:r w:rsidRPr="00D35D44">
        <w:rPr>
          <w:rFonts w:ascii="Times New Roman" w:hAnsi="Times New Roman" w:cs="Times New Roman"/>
          <w:color w:val="000000"/>
          <w:sz w:val="24"/>
          <w:szCs w:val="24"/>
        </w:rPr>
        <w:t xml:space="preserve"> σημειώνει ότι η σχέση αυτή οριοθετεί</w:t>
      </w:r>
      <w:r w:rsidR="00B26D04" w:rsidRPr="00B26D04">
        <w:rPr>
          <w:rFonts w:ascii="Times New Roman" w:hAnsi="Times New Roman" w:cs="Times New Roman"/>
          <w:color w:val="000000"/>
          <w:sz w:val="24"/>
          <w:szCs w:val="24"/>
        </w:rPr>
        <w:t xml:space="preserve"> θεολογικά το </w:t>
      </w:r>
      <w:r w:rsidR="00B26D04" w:rsidRPr="00037F29">
        <w:rPr>
          <w:rFonts w:ascii="Times New Roman" w:hAnsi="Times New Roman" w:cs="Times New Roman"/>
          <w:i/>
          <w:iCs/>
          <w:color w:val="000000"/>
          <w:sz w:val="24"/>
          <w:szCs w:val="24"/>
        </w:rPr>
        <w:t>είναι</w:t>
      </w:r>
      <w:r w:rsidR="00B26D04" w:rsidRPr="00B26D04">
        <w:rPr>
          <w:rFonts w:ascii="Times New Roman" w:hAnsi="Times New Roman" w:cs="Times New Roman"/>
          <w:color w:val="000000"/>
          <w:sz w:val="24"/>
          <w:szCs w:val="24"/>
        </w:rPr>
        <w:t xml:space="preserve"> και το </w:t>
      </w:r>
      <w:r w:rsidR="004D4C37" w:rsidRPr="00037F29">
        <w:rPr>
          <w:rFonts w:ascii="Times New Roman" w:hAnsi="Times New Roman" w:cs="Times New Roman"/>
          <w:i/>
          <w:iCs/>
          <w:color w:val="000000"/>
          <w:sz w:val="24"/>
          <w:szCs w:val="24"/>
        </w:rPr>
        <w:t>μη είναι</w:t>
      </w:r>
      <w:r w:rsidR="00B26D04" w:rsidRPr="00B26D04">
        <w:rPr>
          <w:rFonts w:ascii="Times New Roman" w:hAnsi="Times New Roman" w:cs="Times New Roman"/>
          <w:color w:val="000000"/>
          <w:sz w:val="24"/>
          <w:szCs w:val="24"/>
        </w:rPr>
        <w:t xml:space="preserve">. Για τον αρχαίο </w:t>
      </w:r>
      <w:r w:rsidR="004D4C37">
        <w:rPr>
          <w:rFonts w:ascii="Times New Roman" w:hAnsi="Times New Roman" w:cs="Times New Roman"/>
          <w:color w:val="000000"/>
          <w:sz w:val="24"/>
          <w:szCs w:val="24"/>
        </w:rPr>
        <w:t>Έλληνα</w:t>
      </w:r>
      <w:r w:rsidR="00B26D04" w:rsidRPr="00B26D04">
        <w:rPr>
          <w:rFonts w:ascii="Times New Roman" w:hAnsi="Times New Roman" w:cs="Times New Roman"/>
          <w:color w:val="000000"/>
          <w:sz w:val="24"/>
          <w:szCs w:val="24"/>
        </w:rPr>
        <w:t xml:space="preserve"> ήταν οντολογικά αδιανόητο </w:t>
      </w:r>
      <w:r w:rsidR="004D4C37">
        <w:rPr>
          <w:rFonts w:ascii="Times New Roman" w:hAnsi="Times New Roman" w:cs="Times New Roman"/>
          <w:color w:val="000000"/>
          <w:sz w:val="24"/>
          <w:szCs w:val="24"/>
        </w:rPr>
        <w:t>το «τίποτε»,</w:t>
      </w:r>
      <w:r w:rsidR="00B26D04" w:rsidRPr="00B26D04">
        <w:rPr>
          <w:rFonts w:ascii="Times New Roman" w:hAnsi="Times New Roman" w:cs="Times New Roman"/>
          <w:color w:val="000000"/>
          <w:sz w:val="24"/>
          <w:szCs w:val="24"/>
        </w:rPr>
        <w:t xml:space="preserve"> το απόλυτο μηδέν. Προς επίρρωσιν της άποψης </w:t>
      </w:r>
      <w:r w:rsidR="004D4C37">
        <w:rPr>
          <w:rFonts w:ascii="Times New Roman" w:hAnsi="Times New Roman" w:cs="Times New Roman"/>
          <w:color w:val="000000"/>
          <w:sz w:val="24"/>
          <w:szCs w:val="24"/>
        </w:rPr>
        <w:t>ο Ιω. Ζηζιούλας</w:t>
      </w:r>
      <w:r w:rsidR="002B0714">
        <w:rPr>
          <w:rFonts w:ascii="Times New Roman" w:hAnsi="Times New Roman" w:cs="Times New Roman"/>
          <w:color w:val="000000"/>
          <w:sz w:val="24"/>
          <w:szCs w:val="24"/>
        </w:rPr>
        <w:t>,</w:t>
      </w:r>
      <w:r w:rsidR="00B26D04" w:rsidRPr="00B26D04">
        <w:rPr>
          <w:rFonts w:ascii="Times New Roman" w:hAnsi="Times New Roman" w:cs="Times New Roman"/>
          <w:color w:val="000000"/>
          <w:sz w:val="24"/>
          <w:szCs w:val="24"/>
        </w:rPr>
        <w:t xml:space="preserve"> υπογραμμί</w:t>
      </w:r>
      <w:r w:rsidR="004D4C37">
        <w:rPr>
          <w:rFonts w:ascii="Times New Roman" w:hAnsi="Times New Roman" w:cs="Times New Roman"/>
          <w:color w:val="000000"/>
          <w:sz w:val="24"/>
          <w:szCs w:val="24"/>
        </w:rPr>
        <w:t>ζ</w:t>
      </w:r>
      <w:r w:rsidR="00B26D04" w:rsidRPr="00B26D04">
        <w:rPr>
          <w:rFonts w:ascii="Times New Roman" w:hAnsi="Times New Roman" w:cs="Times New Roman"/>
          <w:color w:val="000000"/>
          <w:sz w:val="24"/>
          <w:szCs w:val="24"/>
        </w:rPr>
        <w:t xml:space="preserve">ει </w:t>
      </w:r>
      <w:r w:rsidR="004D4C37">
        <w:rPr>
          <w:rFonts w:ascii="Times New Roman" w:hAnsi="Times New Roman" w:cs="Times New Roman"/>
          <w:color w:val="000000"/>
          <w:sz w:val="24"/>
          <w:szCs w:val="24"/>
        </w:rPr>
        <w:t>χωρία</w:t>
      </w:r>
      <w:r w:rsidR="00B26D04" w:rsidRPr="00B26D04">
        <w:rPr>
          <w:rFonts w:ascii="Times New Roman" w:hAnsi="Times New Roman" w:cs="Times New Roman"/>
          <w:color w:val="000000"/>
          <w:sz w:val="24"/>
          <w:szCs w:val="24"/>
        </w:rPr>
        <w:t xml:space="preserve"> από τον </w:t>
      </w:r>
      <w:r w:rsidR="004D4C37" w:rsidRPr="004D4C37">
        <w:rPr>
          <w:rFonts w:ascii="Times New Roman" w:hAnsi="Times New Roman" w:cs="Times New Roman"/>
          <w:i/>
          <w:color w:val="000000"/>
          <w:sz w:val="24"/>
          <w:szCs w:val="24"/>
        </w:rPr>
        <w:t>Τίμαιο</w:t>
      </w:r>
      <w:r w:rsidR="00B26D04" w:rsidRPr="00B26D04">
        <w:rPr>
          <w:rFonts w:ascii="Times New Roman" w:hAnsi="Times New Roman" w:cs="Times New Roman"/>
          <w:color w:val="000000"/>
          <w:sz w:val="24"/>
          <w:szCs w:val="24"/>
        </w:rPr>
        <w:t xml:space="preserve"> του Πλάτωνα και τα </w:t>
      </w:r>
      <w:r w:rsidR="004D4C37" w:rsidRPr="004D4C37">
        <w:rPr>
          <w:rFonts w:ascii="Times New Roman" w:hAnsi="Times New Roman" w:cs="Times New Roman"/>
          <w:i/>
          <w:color w:val="000000"/>
          <w:sz w:val="24"/>
          <w:szCs w:val="24"/>
        </w:rPr>
        <w:t>Μ</w:t>
      </w:r>
      <w:r w:rsidR="00B26D04" w:rsidRPr="004D4C37">
        <w:rPr>
          <w:rFonts w:ascii="Times New Roman" w:hAnsi="Times New Roman" w:cs="Times New Roman"/>
          <w:i/>
          <w:color w:val="000000"/>
          <w:sz w:val="24"/>
          <w:szCs w:val="24"/>
        </w:rPr>
        <w:t>εταφυσικά</w:t>
      </w:r>
      <w:r w:rsidR="00B26D04" w:rsidRPr="00B26D04">
        <w:rPr>
          <w:rFonts w:ascii="Times New Roman" w:hAnsi="Times New Roman" w:cs="Times New Roman"/>
          <w:color w:val="000000"/>
          <w:sz w:val="24"/>
          <w:szCs w:val="24"/>
        </w:rPr>
        <w:t xml:space="preserve"> του Αριστοτέλη</w:t>
      </w:r>
      <w:r w:rsidR="002B0714">
        <w:rPr>
          <w:rFonts w:ascii="Times New Roman" w:hAnsi="Times New Roman" w:cs="Times New Roman"/>
          <w:color w:val="000000"/>
          <w:sz w:val="24"/>
          <w:szCs w:val="24"/>
        </w:rPr>
        <w:t xml:space="preserve">, τα οποία </w:t>
      </w:r>
      <w:r w:rsidR="00B26D04" w:rsidRPr="00B26D04">
        <w:rPr>
          <w:rFonts w:ascii="Times New Roman" w:hAnsi="Times New Roman" w:cs="Times New Roman"/>
          <w:color w:val="000000"/>
          <w:sz w:val="24"/>
          <w:szCs w:val="24"/>
        </w:rPr>
        <w:t xml:space="preserve">στηρίζουν τη θέση ότι το μηδέν αδυνατεί να </w:t>
      </w:r>
      <w:r w:rsidR="004D4C37">
        <w:rPr>
          <w:rFonts w:ascii="Times New Roman" w:hAnsi="Times New Roman" w:cs="Times New Roman"/>
          <w:color w:val="000000"/>
          <w:sz w:val="24"/>
          <w:szCs w:val="24"/>
        </w:rPr>
        <w:t>κατανοηθεί σ</w:t>
      </w:r>
      <w:r w:rsidR="00B26D04" w:rsidRPr="00B26D04">
        <w:rPr>
          <w:rFonts w:ascii="Times New Roman" w:hAnsi="Times New Roman" w:cs="Times New Roman"/>
          <w:color w:val="000000"/>
          <w:sz w:val="24"/>
          <w:szCs w:val="24"/>
        </w:rPr>
        <w:t>την απολυτότητ</w:t>
      </w:r>
      <w:r w:rsidR="004D4C37">
        <w:rPr>
          <w:rFonts w:ascii="Times New Roman" w:hAnsi="Times New Roman" w:cs="Times New Roman"/>
          <w:color w:val="000000"/>
          <w:sz w:val="24"/>
          <w:szCs w:val="24"/>
        </w:rPr>
        <w:t>ά</w:t>
      </w:r>
      <w:r w:rsidR="00B26D04" w:rsidRPr="00B26D04">
        <w:rPr>
          <w:rFonts w:ascii="Times New Roman" w:hAnsi="Times New Roman" w:cs="Times New Roman"/>
          <w:color w:val="000000"/>
          <w:sz w:val="24"/>
          <w:szCs w:val="24"/>
        </w:rPr>
        <w:t xml:space="preserve"> του και</w:t>
      </w:r>
      <w:r w:rsidR="002B0714">
        <w:rPr>
          <w:rFonts w:ascii="Times New Roman" w:hAnsi="Times New Roman" w:cs="Times New Roman"/>
          <w:color w:val="000000"/>
          <w:sz w:val="24"/>
          <w:szCs w:val="24"/>
        </w:rPr>
        <w:t>,</w:t>
      </w:r>
      <w:r w:rsidR="00B26D04" w:rsidRPr="00B26D04">
        <w:rPr>
          <w:rFonts w:ascii="Times New Roman" w:hAnsi="Times New Roman" w:cs="Times New Roman"/>
          <w:color w:val="000000"/>
          <w:sz w:val="24"/>
          <w:szCs w:val="24"/>
        </w:rPr>
        <w:t xml:space="preserve"> επομένως</w:t>
      </w:r>
      <w:r w:rsidR="002B0714">
        <w:rPr>
          <w:rFonts w:ascii="Times New Roman" w:hAnsi="Times New Roman" w:cs="Times New Roman"/>
          <w:color w:val="000000"/>
          <w:sz w:val="24"/>
          <w:szCs w:val="24"/>
        </w:rPr>
        <w:t>,</w:t>
      </w:r>
      <w:r w:rsidR="00B26D04" w:rsidRPr="00B26D04">
        <w:rPr>
          <w:rFonts w:ascii="Times New Roman" w:hAnsi="Times New Roman" w:cs="Times New Roman"/>
          <w:color w:val="000000"/>
          <w:sz w:val="24"/>
          <w:szCs w:val="24"/>
        </w:rPr>
        <w:t xml:space="preserve"> ο κόσμος </w:t>
      </w:r>
      <w:r w:rsidR="002B0714">
        <w:rPr>
          <w:rFonts w:ascii="Times New Roman" w:hAnsi="Times New Roman" w:cs="Times New Roman"/>
          <w:color w:val="000000"/>
          <w:sz w:val="24"/>
          <w:szCs w:val="24"/>
        </w:rPr>
        <w:t>διαρκώς</w:t>
      </w:r>
      <w:r w:rsidR="00B26D04" w:rsidRPr="00B26D04">
        <w:rPr>
          <w:rFonts w:ascii="Times New Roman" w:hAnsi="Times New Roman" w:cs="Times New Roman"/>
          <w:color w:val="000000"/>
          <w:sz w:val="24"/>
          <w:szCs w:val="24"/>
        </w:rPr>
        <w:t xml:space="preserve"> είναι συνυφασμένος με την ύλη που ενυπάρχει και </w:t>
      </w:r>
      <w:r w:rsidR="002B0714">
        <w:rPr>
          <w:rFonts w:ascii="Times New Roman" w:hAnsi="Times New Roman" w:cs="Times New Roman"/>
          <w:color w:val="000000"/>
          <w:sz w:val="24"/>
          <w:szCs w:val="24"/>
        </w:rPr>
        <w:t>δημιουργείται</w:t>
      </w:r>
      <w:r w:rsidR="00B26D04" w:rsidRPr="00B26D04">
        <w:rPr>
          <w:rFonts w:ascii="Times New Roman" w:hAnsi="Times New Roman" w:cs="Times New Roman"/>
          <w:color w:val="000000"/>
          <w:sz w:val="24"/>
          <w:szCs w:val="24"/>
        </w:rPr>
        <w:t>. Ο Απόστολος Παύλος</w:t>
      </w:r>
      <w:r w:rsidR="004D4C37">
        <w:rPr>
          <w:rFonts w:ascii="Times New Roman" w:hAnsi="Times New Roman" w:cs="Times New Roman"/>
          <w:color w:val="000000"/>
          <w:sz w:val="24"/>
          <w:szCs w:val="24"/>
        </w:rPr>
        <w:t>,</w:t>
      </w:r>
      <w:r w:rsidR="00B26D04" w:rsidRPr="00B26D04">
        <w:rPr>
          <w:rFonts w:ascii="Times New Roman" w:hAnsi="Times New Roman" w:cs="Times New Roman"/>
          <w:color w:val="000000"/>
          <w:sz w:val="24"/>
          <w:szCs w:val="24"/>
        </w:rPr>
        <w:t xml:space="preserve"> αντιθέτως</w:t>
      </w:r>
      <w:r w:rsidR="004D4C37">
        <w:rPr>
          <w:rFonts w:ascii="Times New Roman" w:hAnsi="Times New Roman" w:cs="Times New Roman"/>
          <w:color w:val="000000"/>
          <w:sz w:val="24"/>
          <w:szCs w:val="24"/>
        </w:rPr>
        <w:t>,</w:t>
      </w:r>
      <w:r w:rsidR="00B26D04" w:rsidRPr="00B26D04">
        <w:rPr>
          <w:rFonts w:ascii="Times New Roman" w:hAnsi="Times New Roman" w:cs="Times New Roman"/>
          <w:color w:val="000000"/>
          <w:sz w:val="24"/>
          <w:szCs w:val="24"/>
        </w:rPr>
        <w:t xml:space="preserve"> είναι εκείνος που πρωτίστως θέτει το ζήτημα ότι η </w:t>
      </w:r>
      <w:r w:rsidR="004D4C37">
        <w:rPr>
          <w:rFonts w:ascii="Times New Roman" w:hAnsi="Times New Roman" w:cs="Times New Roman"/>
          <w:color w:val="000000"/>
          <w:sz w:val="24"/>
          <w:szCs w:val="24"/>
        </w:rPr>
        <w:t>Κ</w:t>
      </w:r>
      <w:r w:rsidR="00B26D04" w:rsidRPr="00B26D04">
        <w:rPr>
          <w:rFonts w:ascii="Times New Roman" w:hAnsi="Times New Roman" w:cs="Times New Roman"/>
          <w:color w:val="000000"/>
          <w:sz w:val="24"/>
          <w:szCs w:val="24"/>
        </w:rPr>
        <w:t>τ</w:t>
      </w:r>
      <w:r w:rsidR="004D4C37">
        <w:rPr>
          <w:rFonts w:ascii="Times New Roman" w:hAnsi="Times New Roman" w:cs="Times New Roman"/>
          <w:color w:val="000000"/>
          <w:sz w:val="24"/>
          <w:szCs w:val="24"/>
        </w:rPr>
        <w:t>ί</w:t>
      </w:r>
      <w:r w:rsidR="00B26D04" w:rsidRPr="00B26D04">
        <w:rPr>
          <w:rFonts w:ascii="Times New Roman" w:hAnsi="Times New Roman" w:cs="Times New Roman"/>
          <w:color w:val="000000"/>
          <w:sz w:val="24"/>
          <w:szCs w:val="24"/>
        </w:rPr>
        <w:t xml:space="preserve">ση προϋποθέτει τη δημιουργική ενέργεια του Θεού και ότι αυτή </w:t>
      </w:r>
      <w:r w:rsidR="002B0714">
        <w:rPr>
          <w:rFonts w:ascii="Times New Roman" w:hAnsi="Times New Roman" w:cs="Times New Roman"/>
          <w:color w:val="000000"/>
          <w:sz w:val="24"/>
          <w:szCs w:val="24"/>
        </w:rPr>
        <w:t>ευρίσκεται</w:t>
      </w:r>
      <w:r w:rsidR="00B26D04" w:rsidRPr="00B26D04">
        <w:rPr>
          <w:rFonts w:ascii="Times New Roman" w:hAnsi="Times New Roman" w:cs="Times New Roman"/>
          <w:color w:val="000000"/>
          <w:sz w:val="24"/>
          <w:szCs w:val="24"/>
        </w:rPr>
        <w:t xml:space="preserve"> πλέον απέναντι </w:t>
      </w:r>
      <w:r w:rsidR="004D4C37">
        <w:rPr>
          <w:rFonts w:ascii="Times New Roman" w:hAnsi="Times New Roman" w:cs="Times New Roman"/>
          <w:color w:val="000000"/>
          <w:sz w:val="24"/>
          <w:szCs w:val="24"/>
        </w:rPr>
        <w:t>Τ</w:t>
      </w:r>
      <w:r w:rsidR="00B26D04" w:rsidRPr="00B26D04">
        <w:rPr>
          <w:rFonts w:ascii="Times New Roman" w:hAnsi="Times New Roman" w:cs="Times New Roman"/>
          <w:color w:val="000000"/>
          <w:sz w:val="24"/>
          <w:szCs w:val="24"/>
        </w:rPr>
        <w:t xml:space="preserve">ου πάντοτε βέβαια </w:t>
      </w:r>
      <w:r w:rsidR="004D4C37">
        <w:rPr>
          <w:rFonts w:ascii="Times New Roman" w:hAnsi="Times New Roman" w:cs="Times New Roman"/>
          <w:color w:val="000000"/>
          <w:sz w:val="24"/>
          <w:szCs w:val="24"/>
        </w:rPr>
        <w:t>σε</w:t>
      </w:r>
      <w:r w:rsidR="00B26D04" w:rsidRPr="00B26D04">
        <w:rPr>
          <w:rFonts w:ascii="Times New Roman" w:hAnsi="Times New Roman" w:cs="Times New Roman"/>
          <w:color w:val="000000"/>
          <w:sz w:val="24"/>
          <w:szCs w:val="24"/>
        </w:rPr>
        <w:t xml:space="preserve"> </w:t>
      </w:r>
      <w:r w:rsidR="004D4C37">
        <w:rPr>
          <w:rFonts w:ascii="Times New Roman" w:hAnsi="Times New Roman" w:cs="Times New Roman"/>
          <w:color w:val="000000"/>
          <w:sz w:val="24"/>
          <w:szCs w:val="24"/>
        </w:rPr>
        <w:t>διαλεκτική</w:t>
      </w:r>
      <w:r w:rsidR="00B26D04" w:rsidRPr="00B26D04">
        <w:rPr>
          <w:rFonts w:ascii="Times New Roman" w:hAnsi="Times New Roman" w:cs="Times New Roman"/>
          <w:color w:val="000000"/>
          <w:sz w:val="24"/>
          <w:szCs w:val="24"/>
        </w:rPr>
        <w:t xml:space="preserve"> αναφορά</w:t>
      </w:r>
      <w:r w:rsidR="004D4C37">
        <w:rPr>
          <w:rStyle w:val="a4"/>
          <w:rFonts w:ascii="Times New Roman" w:hAnsi="Times New Roman" w:cs="Times New Roman"/>
          <w:color w:val="000000"/>
          <w:sz w:val="24"/>
          <w:szCs w:val="24"/>
        </w:rPr>
        <w:footnoteReference w:id="390"/>
      </w:r>
      <w:r w:rsidR="004D4C37">
        <w:rPr>
          <w:rFonts w:ascii="Times New Roman" w:hAnsi="Times New Roman" w:cs="Times New Roman"/>
          <w:color w:val="000000"/>
          <w:sz w:val="24"/>
          <w:szCs w:val="24"/>
        </w:rPr>
        <w:t>.</w:t>
      </w:r>
      <w:r w:rsidR="00B26D04" w:rsidRPr="00B26D04">
        <w:rPr>
          <w:rFonts w:ascii="Times New Roman" w:hAnsi="Times New Roman" w:cs="Times New Roman"/>
          <w:color w:val="000000"/>
          <w:sz w:val="24"/>
          <w:szCs w:val="24"/>
        </w:rPr>
        <w:t xml:space="preserve">    </w:t>
      </w:r>
    </w:p>
    <w:p w:rsidR="004031E8" w:rsidRPr="00A1410B" w:rsidRDefault="004031E8" w:rsidP="00D305C0">
      <w:pPr>
        <w:spacing w:after="0" w:line="360" w:lineRule="auto"/>
        <w:ind w:firstLine="720"/>
        <w:jc w:val="both"/>
        <w:rPr>
          <w:rFonts w:ascii="Times New Roman" w:hAnsi="Times New Roman" w:cs="Times New Roman"/>
          <w:color w:val="000000"/>
          <w:sz w:val="24"/>
          <w:szCs w:val="24"/>
        </w:rPr>
      </w:pPr>
      <w:r w:rsidRPr="00A1410B">
        <w:rPr>
          <w:rFonts w:ascii="Times New Roman" w:hAnsi="Times New Roman" w:cs="Times New Roman"/>
          <w:color w:val="000000"/>
          <w:sz w:val="24"/>
          <w:szCs w:val="24"/>
        </w:rPr>
        <w:t>Άλλωστε</w:t>
      </w:r>
      <w:r w:rsidR="002B0714">
        <w:rPr>
          <w:rFonts w:ascii="Times New Roman" w:hAnsi="Times New Roman" w:cs="Times New Roman"/>
          <w:color w:val="000000"/>
          <w:sz w:val="24"/>
          <w:szCs w:val="24"/>
        </w:rPr>
        <w:t>,</w:t>
      </w:r>
      <w:r w:rsidRPr="00A1410B">
        <w:rPr>
          <w:rFonts w:ascii="Times New Roman" w:hAnsi="Times New Roman" w:cs="Times New Roman"/>
          <w:color w:val="000000"/>
          <w:sz w:val="24"/>
          <w:szCs w:val="24"/>
        </w:rPr>
        <w:t xml:space="preserve"> στη </w:t>
      </w:r>
      <w:r w:rsidR="00A1410B" w:rsidRPr="00A1410B">
        <w:rPr>
          <w:rFonts w:ascii="Times New Roman" w:hAnsi="Times New Roman" w:cs="Times New Roman"/>
          <w:i/>
          <w:color w:val="000000"/>
          <w:sz w:val="24"/>
          <w:szCs w:val="24"/>
        </w:rPr>
        <w:t>Γ</w:t>
      </w:r>
      <w:r w:rsidRPr="00A1410B">
        <w:rPr>
          <w:rFonts w:ascii="Times New Roman" w:hAnsi="Times New Roman" w:cs="Times New Roman"/>
          <w:i/>
          <w:color w:val="000000"/>
          <w:sz w:val="24"/>
          <w:szCs w:val="24"/>
        </w:rPr>
        <w:t>ένεση</w:t>
      </w:r>
      <w:r w:rsidRPr="00A1410B">
        <w:rPr>
          <w:rFonts w:ascii="Times New Roman" w:hAnsi="Times New Roman" w:cs="Times New Roman"/>
          <w:color w:val="000000"/>
          <w:sz w:val="24"/>
          <w:szCs w:val="24"/>
        </w:rPr>
        <w:t xml:space="preserve"> της </w:t>
      </w:r>
      <w:r w:rsidR="00A1410B" w:rsidRPr="00A1410B">
        <w:rPr>
          <w:rFonts w:ascii="Times New Roman" w:hAnsi="Times New Roman" w:cs="Times New Roman"/>
          <w:color w:val="000000"/>
          <w:sz w:val="24"/>
          <w:szCs w:val="24"/>
        </w:rPr>
        <w:t>Π</w:t>
      </w:r>
      <w:r w:rsidRPr="00A1410B">
        <w:rPr>
          <w:rFonts w:ascii="Times New Roman" w:hAnsi="Times New Roman" w:cs="Times New Roman"/>
          <w:color w:val="000000"/>
          <w:sz w:val="24"/>
          <w:szCs w:val="24"/>
        </w:rPr>
        <w:t xml:space="preserve">αλαιάς </w:t>
      </w:r>
      <w:r w:rsidR="00A1410B" w:rsidRPr="00A1410B">
        <w:rPr>
          <w:rFonts w:ascii="Times New Roman" w:hAnsi="Times New Roman" w:cs="Times New Roman"/>
          <w:color w:val="000000"/>
          <w:sz w:val="24"/>
          <w:szCs w:val="24"/>
        </w:rPr>
        <w:t>Δ</w:t>
      </w:r>
      <w:r w:rsidRPr="00A1410B">
        <w:rPr>
          <w:rFonts w:ascii="Times New Roman" w:hAnsi="Times New Roman" w:cs="Times New Roman"/>
          <w:color w:val="000000"/>
          <w:sz w:val="24"/>
          <w:szCs w:val="24"/>
        </w:rPr>
        <w:t xml:space="preserve">ιαθήκης, με ιδιαίτερο λογοτεχνικό τρόπο, θεμελιώνεται θεολογικά η δημιουργία του κόσμου εκ του μηδενός και σηματοδοτείται το γεγονός ότι ο κόσμος </w:t>
      </w:r>
      <w:r w:rsidR="00037F29">
        <w:rPr>
          <w:rFonts w:ascii="Times New Roman" w:hAnsi="Times New Roman" w:cs="Times New Roman"/>
          <w:color w:val="000000"/>
          <w:sz w:val="24"/>
          <w:szCs w:val="24"/>
        </w:rPr>
        <w:t>και</w:t>
      </w:r>
      <w:r w:rsidRPr="00A1410B">
        <w:rPr>
          <w:rFonts w:ascii="Times New Roman" w:hAnsi="Times New Roman" w:cs="Times New Roman"/>
          <w:color w:val="000000"/>
          <w:sz w:val="24"/>
          <w:szCs w:val="24"/>
        </w:rPr>
        <w:t xml:space="preserve"> ο άνθρωπος διαθέτουν απόλυτη αρχή</w:t>
      </w:r>
      <w:r w:rsidR="00A1410B">
        <w:rPr>
          <w:rStyle w:val="a4"/>
          <w:rFonts w:ascii="Times New Roman" w:hAnsi="Times New Roman" w:cs="Times New Roman"/>
          <w:color w:val="000000"/>
          <w:sz w:val="24"/>
          <w:szCs w:val="24"/>
        </w:rPr>
        <w:footnoteReference w:id="391"/>
      </w:r>
      <w:r w:rsidRPr="00A1410B">
        <w:rPr>
          <w:rFonts w:ascii="Times New Roman" w:hAnsi="Times New Roman" w:cs="Times New Roman"/>
          <w:color w:val="000000"/>
          <w:sz w:val="24"/>
          <w:szCs w:val="24"/>
        </w:rPr>
        <w:t xml:space="preserve">.  Το </w:t>
      </w:r>
      <w:r w:rsidR="00A1410B" w:rsidRPr="00A1410B">
        <w:rPr>
          <w:rFonts w:ascii="Times New Roman" w:hAnsi="Times New Roman" w:cs="Times New Roman"/>
          <w:color w:val="000000"/>
          <w:sz w:val="24"/>
          <w:szCs w:val="24"/>
        </w:rPr>
        <w:t>παγκοίνως</w:t>
      </w:r>
      <w:r w:rsidRPr="00A1410B">
        <w:rPr>
          <w:rFonts w:ascii="Times New Roman" w:hAnsi="Times New Roman" w:cs="Times New Roman"/>
          <w:color w:val="000000"/>
          <w:sz w:val="24"/>
          <w:szCs w:val="24"/>
        </w:rPr>
        <w:t xml:space="preserve"> γνωστό</w:t>
      </w:r>
      <w:r w:rsidR="00A1410B" w:rsidRPr="00A1410B">
        <w:rPr>
          <w:rFonts w:ascii="Times New Roman" w:hAnsi="Times New Roman" w:cs="Times New Roman"/>
          <w:color w:val="000000"/>
          <w:sz w:val="24"/>
          <w:szCs w:val="24"/>
        </w:rPr>
        <w:t xml:space="preserve"> </w:t>
      </w:r>
      <w:r w:rsidR="00A1410B" w:rsidRPr="00A1410B">
        <w:rPr>
          <w:rFonts w:ascii="Times New Roman" w:hAnsi="Times New Roman" w:cs="Times New Roman"/>
          <w:sz w:val="24"/>
          <w:szCs w:val="24"/>
        </w:rPr>
        <w:t>«..</w:t>
      </w:r>
      <w:r w:rsidR="00A1410B" w:rsidRPr="00A1410B">
        <w:rPr>
          <w:rFonts w:ascii="Times New Roman" w:hAnsi="Times New Roman" w:cs="Times New Roman"/>
          <w:i/>
          <w:sz w:val="24"/>
          <w:szCs w:val="24"/>
        </w:rPr>
        <w:t>καὶ εἶπεν ὁ Θεός· ποιήσωμεν ἄνθρωπον κατ᾿ εἰκόνα ἡμετέραν καὶ καθ᾿ ὁμοίωσιν,.</w:t>
      </w:r>
      <w:r w:rsidR="00A1410B" w:rsidRPr="00A1410B">
        <w:rPr>
          <w:rFonts w:ascii="Times New Roman" w:hAnsi="Times New Roman" w:cs="Times New Roman"/>
          <w:sz w:val="24"/>
          <w:szCs w:val="24"/>
        </w:rPr>
        <w:t>.»</w:t>
      </w:r>
      <w:r w:rsidR="00A1410B">
        <w:rPr>
          <w:rStyle w:val="a4"/>
          <w:rFonts w:ascii="Times New Roman" w:hAnsi="Times New Roman" w:cs="Times New Roman"/>
          <w:sz w:val="24"/>
          <w:szCs w:val="24"/>
        </w:rPr>
        <w:footnoteReference w:id="392"/>
      </w:r>
      <w:r w:rsidR="00A1410B" w:rsidRPr="00A1410B">
        <w:rPr>
          <w:rFonts w:ascii="Times New Roman" w:hAnsi="Times New Roman" w:cs="Times New Roman"/>
          <w:color w:val="000000"/>
          <w:sz w:val="24"/>
          <w:szCs w:val="24"/>
        </w:rPr>
        <w:t xml:space="preserve"> </w:t>
      </w:r>
      <w:r w:rsidRPr="00A1410B">
        <w:rPr>
          <w:rFonts w:ascii="Times New Roman" w:hAnsi="Times New Roman" w:cs="Times New Roman"/>
          <w:color w:val="000000"/>
          <w:sz w:val="24"/>
          <w:szCs w:val="24"/>
        </w:rPr>
        <w:t>αφορά κατά πρωτεύοντα τρόπ</w:t>
      </w:r>
      <w:r w:rsidR="00A1410B">
        <w:rPr>
          <w:rFonts w:ascii="Times New Roman" w:hAnsi="Times New Roman" w:cs="Times New Roman"/>
          <w:color w:val="000000"/>
          <w:sz w:val="24"/>
          <w:szCs w:val="24"/>
        </w:rPr>
        <w:t>ο</w:t>
      </w:r>
      <w:r w:rsidRPr="00A1410B">
        <w:rPr>
          <w:rFonts w:ascii="Times New Roman" w:hAnsi="Times New Roman" w:cs="Times New Roman"/>
          <w:color w:val="000000"/>
          <w:sz w:val="24"/>
          <w:szCs w:val="24"/>
        </w:rPr>
        <w:t xml:space="preserve"> το</w:t>
      </w:r>
      <w:r w:rsidR="00037F29">
        <w:rPr>
          <w:rFonts w:ascii="Times New Roman" w:hAnsi="Times New Roman" w:cs="Times New Roman"/>
          <w:color w:val="000000"/>
          <w:sz w:val="24"/>
          <w:szCs w:val="24"/>
        </w:rPr>
        <w:t>ν</w:t>
      </w:r>
      <w:r w:rsidRPr="00A1410B">
        <w:rPr>
          <w:rFonts w:ascii="Times New Roman" w:hAnsi="Times New Roman" w:cs="Times New Roman"/>
          <w:color w:val="000000"/>
          <w:sz w:val="24"/>
          <w:szCs w:val="24"/>
        </w:rPr>
        <w:t xml:space="preserve"> ρόλο του ανθρώπου εντός του κόσμου και μάλιστα, όπως </w:t>
      </w:r>
      <w:r w:rsidR="00A1410B">
        <w:rPr>
          <w:rFonts w:ascii="Times New Roman" w:hAnsi="Times New Roman" w:cs="Times New Roman"/>
          <w:color w:val="000000"/>
          <w:sz w:val="24"/>
          <w:szCs w:val="24"/>
        </w:rPr>
        <w:t>γράφει ο Ιω. Ζηζιούλας,</w:t>
      </w:r>
      <w:r w:rsidRPr="00A1410B">
        <w:rPr>
          <w:rFonts w:ascii="Times New Roman" w:hAnsi="Times New Roman" w:cs="Times New Roman"/>
          <w:color w:val="000000"/>
          <w:sz w:val="24"/>
          <w:szCs w:val="24"/>
        </w:rPr>
        <w:t xml:space="preserve"> ως ιερέα της </w:t>
      </w:r>
      <w:r w:rsidR="00A1410B">
        <w:rPr>
          <w:rFonts w:ascii="Times New Roman" w:hAnsi="Times New Roman" w:cs="Times New Roman"/>
          <w:color w:val="000000"/>
          <w:sz w:val="24"/>
          <w:szCs w:val="24"/>
        </w:rPr>
        <w:t>Κτίσης</w:t>
      </w:r>
      <w:r w:rsidRPr="00A1410B">
        <w:rPr>
          <w:rFonts w:ascii="Times New Roman" w:hAnsi="Times New Roman" w:cs="Times New Roman"/>
          <w:color w:val="000000"/>
          <w:sz w:val="24"/>
          <w:szCs w:val="24"/>
        </w:rPr>
        <w:t xml:space="preserve"> στην προοπτική να καταστεί ο ίδιος δημιουργός </w:t>
      </w:r>
      <w:r w:rsidR="00A1410B">
        <w:rPr>
          <w:rFonts w:ascii="Times New Roman" w:hAnsi="Times New Roman" w:cs="Times New Roman"/>
          <w:color w:val="000000"/>
          <w:sz w:val="24"/>
          <w:szCs w:val="24"/>
        </w:rPr>
        <w:t>και να κατευθύνει τη</w:t>
      </w:r>
      <w:r w:rsidRPr="00A1410B">
        <w:rPr>
          <w:rFonts w:ascii="Times New Roman" w:hAnsi="Times New Roman" w:cs="Times New Roman"/>
          <w:color w:val="000000"/>
          <w:sz w:val="24"/>
          <w:szCs w:val="24"/>
        </w:rPr>
        <w:t xml:space="preserve"> δημιουργικότητ</w:t>
      </w:r>
      <w:r w:rsidR="00A1410B">
        <w:rPr>
          <w:rFonts w:ascii="Times New Roman" w:hAnsi="Times New Roman" w:cs="Times New Roman"/>
          <w:color w:val="000000"/>
          <w:sz w:val="24"/>
          <w:szCs w:val="24"/>
        </w:rPr>
        <w:t>ά</w:t>
      </w:r>
      <w:r w:rsidRPr="00A1410B">
        <w:rPr>
          <w:rFonts w:ascii="Times New Roman" w:hAnsi="Times New Roman" w:cs="Times New Roman"/>
          <w:color w:val="000000"/>
          <w:sz w:val="24"/>
          <w:szCs w:val="24"/>
        </w:rPr>
        <w:t xml:space="preserve"> του υπό τη</w:t>
      </w:r>
      <w:r w:rsidR="00A1410B">
        <w:rPr>
          <w:rFonts w:ascii="Times New Roman" w:hAnsi="Times New Roman" w:cs="Times New Roman"/>
          <w:color w:val="000000"/>
          <w:sz w:val="24"/>
          <w:szCs w:val="24"/>
        </w:rPr>
        <w:t>ς</w:t>
      </w:r>
      <w:r w:rsidRPr="00A1410B">
        <w:rPr>
          <w:rFonts w:ascii="Times New Roman" w:hAnsi="Times New Roman" w:cs="Times New Roman"/>
          <w:color w:val="000000"/>
          <w:sz w:val="24"/>
          <w:szCs w:val="24"/>
        </w:rPr>
        <w:t xml:space="preserve"> δυναμική</w:t>
      </w:r>
      <w:r w:rsidR="00A1410B">
        <w:rPr>
          <w:rFonts w:ascii="Times New Roman" w:hAnsi="Times New Roman" w:cs="Times New Roman"/>
          <w:color w:val="000000"/>
          <w:sz w:val="24"/>
          <w:szCs w:val="24"/>
        </w:rPr>
        <w:t>ς</w:t>
      </w:r>
      <w:r w:rsidRPr="00A1410B">
        <w:rPr>
          <w:rFonts w:ascii="Times New Roman" w:hAnsi="Times New Roman" w:cs="Times New Roman"/>
          <w:color w:val="000000"/>
          <w:sz w:val="24"/>
          <w:szCs w:val="24"/>
        </w:rPr>
        <w:t xml:space="preserve"> του αυτεξούσιου</w:t>
      </w:r>
      <w:r w:rsidR="002B0714">
        <w:rPr>
          <w:rFonts w:ascii="Times New Roman" w:hAnsi="Times New Roman" w:cs="Times New Roman"/>
          <w:color w:val="000000"/>
          <w:sz w:val="24"/>
          <w:szCs w:val="24"/>
        </w:rPr>
        <w:t>,</w:t>
      </w:r>
      <w:r w:rsidRPr="00A1410B">
        <w:rPr>
          <w:rFonts w:ascii="Times New Roman" w:hAnsi="Times New Roman" w:cs="Times New Roman"/>
          <w:color w:val="000000"/>
          <w:sz w:val="24"/>
          <w:szCs w:val="24"/>
        </w:rPr>
        <w:t xml:space="preserve"> </w:t>
      </w:r>
      <w:r w:rsidR="00A1410B">
        <w:rPr>
          <w:rFonts w:ascii="Times New Roman" w:hAnsi="Times New Roman" w:cs="Times New Roman"/>
          <w:color w:val="000000"/>
          <w:sz w:val="24"/>
          <w:szCs w:val="24"/>
        </w:rPr>
        <w:t xml:space="preserve">δηλαδή </w:t>
      </w:r>
      <w:r w:rsidRPr="00A1410B">
        <w:rPr>
          <w:rFonts w:ascii="Times New Roman" w:hAnsi="Times New Roman" w:cs="Times New Roman"/>
          <w:color w:val="000000"/>
          <w:sz w:val="24"/>
          <w:szCs w:val="24"/>
        </w:rPr>
        <w:t xml:space="preserve">να </w:t>
      </w:r>
      <w:r w:rsidR="00037F29">
        <w:rPr>
          <w:rFonts w:ascii="Times New Roman" w:hAnsi="Times New Roman" w:cs="Times New Roman"/>
          <w:color w:val="000000"/>
          <w:sz w:val="24"/>
          <w:szCs w:val="24"/>
        </w:rPr>
        <w:t>παραγάγει</w:t>
      </w:r>
      <w:r w:rsidRPr="00A1410B">
        <w:rPr>
          <w:rFonts w:ascii="Times New Roman" w:hAnsi="Times New Roman" w:cs="Times New Roman"/>
          <w:color w:val="000000"/>
          <w:sz w:val="24"/>
          <w:szCs w:val="24"/>
        </w:rPr>
        <w:t xml:space="preserve"> ενέργει</w:t>
      </w:r>
      <w:r w:rsidR="00A1410B">
        <w:rPr>
          <w:rFonts w:ascii="Times New Roman" w:hAnsi="Times New Roman" w:cs="Times New Roman"/>
          <w:color w:val="000000"/>
          <w:sz w:val="24"/>
          <w:szCs w:val="24"/>
        </w:rPr>
        <w:t>ε</w:t>
      </w:r>
      <w:r w:rsidRPr="00A1410B">
        <w:rPr>
          <w:rFonts w:ascii="Times New Roman" w:hAnsi="Times New Roman" w:cs="Times New Roman"/>
          <w:color w:val="000000"/>
          <w:sz w:val="24"/>
          <w:szCs w:val="24"/>
        </w:rPr>
        <w:t xml:space="preserve">ς κατά </w:t>
      </w:r>
      <w:r w:rsidR="00A1410B">
        <w:rPr>
          <w:rFonts w:ascii="Times New Roman" w:hAnsi="Times New Roman" w:cs="Times New Roman"/>
          <w:color w:val="000000"/>
          <w:sz w:val="24"/>
          <w:szCs w:val="24"/>
        </w:rPr>
        <w:t>χάρη</w:t>
      </w:r>
      <w:r w:rsidRPr="00A1410B">
        <w:rPr>
          <w:rFonts w:ascii="Times New Roman" w:hAnsi="Times New Roman" w:cs="Times New Roman"/>
          <w:color w:val="000000"/>
          <w:sz w:val="24"/>
          <w:szCs w:val="24"/>
        </w:rPr>
        <w:t xml:space="preserve"> Θεού. </w:t>
      </w:r>
      <w:r w:rsidR="00A1410B">
        <w:rPr>
          <w:rFonts w:ascii="Times New Roman" w:hAnsi="Times New Roman" w:cs="Times New Roman"/>
          <w:color w:val="000000"/>
          <w:sz w:val="24"/>
          <w:szCs w:val="24"/>
        </w:rPr>
        <w:t>Ε</w:t>
      </w:r>
      <w:r w:rsidRPr="00A1410B">
        <w:rPr>
          <w:rFonts w:ascii="Times New Roman" w:hAnsi="Times New Roman" w:cs="Times New Roman"/>
          <w:color w:val="000000"/>
          <w:sz w:val="24"/>
          <w:szCs w:val="24"/>
        </w:rPr>
        <w:t>κείνο που οφείλει πάντοτε κάποιος να διαχωρίζει είναι</w:t>
      </w:r>
      <w:r w:rsidR="002B0714">
        <w:rPr>
          <w:rFonts w:ascii="Times New Roman" w:hAnsi="Times New Roman" w:cs="Times New Roman"/>
          <w:color w:val="000000"/>
          <w:sz w:val="24"/>
          <w:szCs w:val="24"/>
        </w:rPr>
        <w:t>,</w:t>
      </w:r>
      <w:r w:rsidR="00A1410B">
        <w:rPr>
          <w:rFonts w:ascii="Times New Roman" w:hAnsi="Times New Roman" w:cs="Times New Roman"/>
          <w:color w:val="000000"/>
          <w:sz w:val="24"/>
          <w:szCs w:val="24"/>
        </w:rPr>
        <w:t xml:space="preserve"> αφενός </w:t>
      </w:r>
      <w:r w:rsidRPr="00A1410B">
        <w:rPr>
          <w:rFonts w:ascii="Times New Roman" w:hAnsi="Times New Roman" w:cs="Times New Roman"/>
          <w:color w:val="000000"/>
          <w:sz w:val="24"/>
          <w:szCs w:val="24"/>
        </w:rPr>
        <w:t>το αυθύπαρκτο του Θεού</w:t>
      </w:r>
      <w:r w:rsidR="00037F29">
        <w:rPr>
          <w:rFonts w:ascii="Times New Roman" w:hAnsi="Times New Roman" w:cs="Times New Roman"/>
          <w:color w:val="000000"/>
          <w:sz w:val="24"/>
          <w:szCs w:val="24"/>
        </w:rPr>
        <w:t>,</w:t>
      </w:r>
      <w:r w:rsidRPr="00A1410B">
        <w:rPr>
          <w:rFonts w:ascii="Times New Roman" w:hAnsi="Times New Roman" w:cs="Times New Roman"/>
          <w:color w:val="000000"/>
          <w:sz w:val="24"/>
          <w:szCs w:val="24"/>
        </w:rPr>
        <w:t xml:space="preserve"> και την </w:t>
      </w:r>
      <w:r w:rsidR="00A1410B">
        <w:rPr>
          <w:rFonts w:ascii="Times New Roman" w:hAnsi="Times New Roman" w:cs="Times New Roman"/>
          <w:color w:val="000000"/>
          <w:sz w:val="24"/>
          <w:szCs w:val="24"/>
        </w:rPr>
        <w:t>Κτίση</w:t>
      </w:r>
      <w:r w:rsidRPr="00A1410B">
        <w:rPr>
          <w:rFonts w:ascii="Times New Roman" w:hAnsi="Times New Roman" w:cs="Times New Roman"/>
          <w:color w:val="000000"/>
          <w:sz w:val="24"/>
          <w:szCs w:val="24"/>
        </w:rPr>
        <w:t xml:space="preserve"> που δημιουργείται </w:t>
      </w:r>
      <w:r w:rsidR="00A1410B">
        <w:rPr>
          <w:rFonts w:ascii="Times New Roman" w:hAnsi="Times New Roman" w:cs="Times New Roman"/>
          <w:color w:val="000000"/>
          <w:sz w:val="24"/>
          <w:szCs w:val="24"/>
        </w:rPr>
        <w:t>εκτός</w:t>
      </w:r>
      <w:r w:rsidRPr="00A1410B">
        <w:rPr>
          <w:rFonts w:ascii="Times New Roman" w:hAnsi="Times New Roman" w:cs="Times New Roman"/>
          <w:color w:val="000000"/>
          <w:sz w:val="24"/>
          <w:szCs w:val="24"/>
        </w:rPr>
        <w:t xml:space="preserve"> της ουσίας </w:t>
      </w:r>
      <w:r w:rsidR="00A1410B">
        <w:rPr>
          <w:rFonts w:ascii="Times New Roman" w:hAnsi="Times New Roman" w:cs="Times New Roman"/>
          <w:color w:val="000000"/>
          <w:sz w:val="24"/>
          <w:szCs w:val="24"/>
        </w:rPr>
        <w:t>Τ</w:t>
      </w:r>
      <w:r w:rsidRPr="00A1410B">
        <w:rPr>
          <w:rFonts w:ascii="Times New Roman" w:hAnsi="Times New Roman" w:cs="Times New Roman"/>
          <w:color w:val="000000"/>
          <w:sz w:val="24"/>
          <w:szCs w:val="24"/>
        </w:rPr>
        <w:t>ου</w:t>
      </w:r>
      <w:r w:rsidR="00037F29">
        <w:rPr>
          <w:rFonts w:ascii="Times New Roman" w:hAnsi="Times New Roman" w:cs="Times New Roman"/>
          <w:color w:val="000000"/>
          <w:sz w:val="24"/>
          <w:szCs w:val="24"/>
        </w:rPr>
        <w:t xml:space="preserve">, </w:t>
      </w:r>
      <w:r w:rsidRPr="00A1410B">
        <w:rPr>
          <w:rFonts w:ascii="Times New Roman" w:hAnsi="Times New Roman" w:cs="Times New Roman"/>
          <w:color w:val="000000"/>
          <w:sz w:val="24"/>
          <w:szCs w:val="24"/>
        </w:rPr>
        <w:t xml:space="preserve">διά της ενέργειας </w:t>
      </w:r>
      <w:r w:rsidR="00A1410B">
        <w:rPr>
          <w:rFonts w:ascii="Times New Roman" w:hAnsi="Times New Roman" w:cs="Times New Roman"/>
          <w:color w:val="000000"/>
          <w:sz w:val="24"/>
          <w:szCs w:val="24"/>
        </w:rPr>
        <w:t>Τ</w:t>
      </w:r>
      <w:r w:rsidRPr="00A1410B">
        <w:rPr>
          <w:rFonts w:ascii="Times New Roman" w:hAnsi="Times New Roman" w:cs="Times New Roman"/>
          <w:color w:val="000000"/>
          <w:sz w:val="24"/>
          <w:szCs w:val="24"/>
        </w:rPr>
        <w:t>ου</w:t>
      </w:r>
      <w:r w:rsidR="00037F29">
        <w:rPr>
          <w:rFonts w:ascii="Times New Roman" w:hAnsi="Times New Roman" w:cs="Times New Roman"/>
          <w:color w:val="000000"/>
          <w:sz w:val="24"/>
          <w:szCs w:val="24"/>
        </w:rPr>
        <w:t>,</w:t>
      </w:r>
      <w:r w:rsidR="00A1410B">
        <w:rPr>
          <w:rFonts w:ascii="Times New Roman" w:hAnsi="Times New Roman" w:cs="Times New Roman"/>
          <w:color w:val="000000"/>
          <w:sz w:val="24"/>
          <w:szCs w:val="24"/>
        </w:rPr>
        <w:t xml:space="preserve"> </w:t>
      </w:r>
      <w:r w:rsidRPr="00A1410B">
        <w:rPr>
          <w:rFonts w:ascii="Times New Roman" w:hAnsi="Times New Roman" w:cs="Times New Roman"/>
          <w:color w:val="000000"/>
          <w:sz w:val="24"/>
          <w:szCs w:val="24"/>
        </w:rPr>
        <w:t xml:space="preserve">και αφετέρου </w:t>
      </w:r>
      <w:r w:rsidR="00037F29">
        <w:rPr>
          <w:rFonts w:ascii="Times New Roman" w:hAnsi="Times New Roman" w:cs="Times New Roman"/>
          <w:color w:val="000000"/>
          <w:sz w:val="24"/>
          <w:szCs w:val="24"/>
        </w:rPr>
        <w:t>τ</w:t>
      </w:r>
      <w:r w:rsidRPr="00A1410B">
        <w:rPr>
          <w:rFonts w:ascii="Times New Roman" w:hAnsi="Times New Roman" w:cs="Times New Roman"/>
          <w:color w:val="000000"/>
          <w:sz w:val="24"/>
          <w:szCs w:val="24"/>
        </w:rPr>
        <w:t xml:space="preserve">η δημιουργικότητα του ανθρώπου </w:t>
      </w:r>
      <w:r w:rsidR="002B0714">
        <w:rPr>
          <w:rFonts w:ascii="Times New Roman" w:hAnsi="Times New Roman" w:cs="Times New Roman"/>
          <w:color w:val="000000"/>
          <w:sz w:val="24"/>
          <w:szCs w:val="24"/>
        </w:rPr>
        <w:t>η οποία</w:t>
      </w:r>
      <w:r w:rsidRPr="00A1410B">
        <w:rPr>
          <w:rFonts w:ascii="Times New Roman" w:hAnsi="Times New Roman" w:cs="Times New Roman"/>
          <w:color w:val="000000"/>
          <w:sz w:val="24"/>
          <w:szCs w:val="24"/>
        </w:rPr>
        <w:t xml:space="preserve"> εντάσσεται στη δυνατότητα που το</w:t>
      </w:r>
      <w:r w:rsidR="002B0714">
        <w:rPr>
          <w:rFonts w:ascii="Times New Roman" w:hAnsi="Times New Roman" w:cs="Times New Roman"/>
          <w:color w:val="000000"/>
          <w:sz w:val="24"/>
          <w:szCs w:val="24"/>
        </w:rPr>
        <w:t>ύ</w:t>
      </w:r>
      <w:r w:rsidRPr="00A1410B">
        <w:rPr>
          <w:rFonts w:ascii="Times New Roman" w:hAnsi="Times New Roman" w:cs="Times New Roman"/>
          <w:color w:val="000000"/>
          <w:sz w:val="24"/>
          <w:szCs w:val="24"/>
        </w:rPr>
        <w:t xml:space="preserve"> δόθηκε ως </w:t>
      </w:r>
      <w:r w:rsidR="00A1410B">
        <w:rPr>
          <w:rFonts w:ascii="Times New Roman" w:hAnsi="Times New Roman" w:cs="Times New Roman"/>
          <w:color w:val="000000"/>
          <w:sz w:val="24"/>
          <w:szCs w:val="24"/>
        </w:rPr>
        <w:t>δωρ</w:t>
      </w:r>
      <w:r w:rsidR="008B041B">
        <w:rPr>
          <w:rFonts w:ascii="Times New Roman" w:hAnsi="Times New Roman" w:cs="Times New Roman"/>
          <w:color w:val="000000"/>
          <w:sz w:val="24"/>
          <w:szCs w:val="24"/>
        </w:rPr>
        <w:t>ε</w:t>
      </w:r>
      <w:r w:rsidR="00A1410B">
        <w:rPr>
          <w:rFonts w:ascii="Times New Roman" w:hAnsi="Times New Roman" w:cs="Times New Roman"/>
          <w:color w:val="000000"/>
          <w:sz w:val="24"/>
          <w:szCs w:val="24"/>
        </w:rPr>
        <w:t>ά</w:t>
      </w:r>
      <w:r w:rsidRPr="00A1410B">
        <w:rPr>
          <w:rFonts w:ascii="Times New Roman" w:hAnsi="Times New Roman" w:cs="Times New Roman"/>
          <w:color w:val="000000"/>
          <w:sz w:val="24"/>
          <w:szCs w:val="24"/>
        </w:rPr>
        <w:t xml:space="preserve"> να πραγματώνε</w:t>
      </w:r>
      <w:r w:rsidR="00A1410B">
        <w:rPr>
          <w:rFonts w:ascii="Times New Roman" w:hAnsi="Times New Roman" w:cs="Times New Roman"/>
          <w:color w:val="000000"/>
          <w:sz w:val="24"/>
          <w:szCs w:val="24"/>
        </w:rPr>
        <w:t>ι το αγαθό</w:t>
      </w:r>
      <w:r w:rsidR="00A1410B">
        <w:rPr>
          <w:rStyle w:val="a4"/>
          <w:rFonts w:ascii="Times New Roman" w:hAnsi="Times New Roman" w:cs="Times New Roman"/>
          <w:color w:val="000000"/>
          <w:sz w:val="24"/>
          <w:szCs w:val="24"/>
        </w:rPr>
        <w:footnoteReference w:id="393"/>
      </w:r>
      <w:r w:rsidR="00A1410B">
        <w:rPr>
          <w:rFonts w:ascii="Times New Roman" w:hAnsi="Times New Roman" w:cs="Times New Roman"/>
          <w:color w:val="000000"/>
          <w:sz w:val="24"/>
          <w:szCs w:val="24"/>
        </w:rPr>
        <w:t>.</w:t>
      </w:r>
    </w:p>
    <w:p w:rsidR="001F3F8B" w:rsidRDefault="0004539B"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Υ</w:t>
      </w:r>
      <w:r w:rsidRPr="0004539B">
        <w:rPr>
          <w:rFonts w:ascii="Times New Roman" w:hAnsi="Times New Roman" w:cs="Times New Roman"/>
          <w:color w:val="000000"/>
          <w:sz w:val="24"/>
          <w:szCs w:val="24"/>
        </w:rPr>
        <w:t xml:space="preserve">πό του </w:t>
      </w:r>
      <w:r>
        <w:rPr>
          <w:rFonts w:ascii="Times New Roman" w:hAnsi="Times New Roman" w:cs="Times New Roman"/>
          <w:color w:val="000000"/>
          <w:sz w:val="24"/>
          <w:szCs w:val="24"/>
        </w:rPr>
        <w:t>πνεύματος</w:t>
      </w:r>
      <w:r w:rsidRPr="0004539B">
        <w:rPr>
          <w:rFonts w:ascii="Times New Roman" w:hAnsi="Times New Roman" w:cs="Times New Roman"/>
          <w:color w:val="000000"/>
          <w:sz w:val="24"/>
          <w:szCs w:val="24"/>
        </w:rPr>
        <w:t xml:space="preserve"> αυτού</w:t>
      </w:r>
      <w:r>
        <w:rPr>
          <w:rFonts w:ascii="Times New Roman" w:hAnsi="Times New Roman" w:cs="Times New Roman"/>
          <w:color w:val="000000"/>
          <w:sz w:val="24"/>
          <w:szCs w:val="24"/>
        </w:rPr>
        <w:t xml:space="preserve"> η</w:t>
      </w:r>
      <w:r w:rsidRPr="0004539B">
        <w:rPr>
          <w:rFonts w:ascii="Times New Roman" w:hAnsi="Times New Roman" w:cs="Times New Roman"/>
          <w:color w:val="000000"/>
          <w:sz w:val="24"/>
          <w:szCs w:val="24"/>
        </w:rPr>
        <w:t xml:space="preserve"> ύπαρξη των όντων κατά τη χριστιανική αυτοσυνειδησία διακρίνεται για την </w:t>
      </w:r>
      <w:r>
        <w:rPr>
          <w:rFonts w:ascii="Times New Roman" w:hAnsi="Times New Roman" w:cs="Times New Roman"/>
          <w:color w:val="000000"/>
          <w:sz w:val="24"/>
          <w:szCs w:val="24"/>
        </w:rPr>
        <w:t xml:space="preserve">κτιστότητά </w:t>
      </w:r>
      <w:r w:rsidRPr="0004539B">
        <w:rPr>
          <w:rFonts w:ascii="Times New Roman" w:hAnsi="Times New Roman" w:cs="Times New Roman"/>
          <w:color w:val="000000"/>
          <w:sz w:val="24"/>
          <w:szCs w:val="24"/>
        </w:rPr>
        <w:t xml:space="preserve"> της και τη φθαρτότητ</w:t>
      </w:r>
      <w:r>
        <w:rPr>
          <w:rFonts w:ascii="Times New Roman" w:hAnsi="Times New Roman" w:cs="Times New Roman"/>
          <w:color w:val="000000"/>
          <w:sz w:val="24"/>
          <w:szCs w:val="24"/>
        </w:rPr>
        <w:t>ά</w:t>
      </w:r>
      <w:r w:rsidRPr="0004539B">
        <w:rPr>
          <w:rFonts w:ascii="Times New Roman" w:hAnsi="Times New Roman" w:cs="Times New Roman"/>
          <w:color w:val="000000"/>
          <w:sz w:val="24"/>
          <w:szCs w:val="24"/>
        </w:rPr>
        <w:t xml:space="preserve"> της, εφόσον με βάση τη διάκριση </w:t>
      </w:r>
      <w:r>
        <w:rPr>
          <w:rFonts w:ascii="Times New Roman" w:hAnsi="Times New Roman" w:cs="Times New Roman"/>
          <w:color w:val="000000"/>
          <w:sz w:val="24"/>
          <w:szCs w:val="24"/>
        </w:rPr>
        <w:t>φύσεων</w:t>
      </w:r>
      <w:r w:rsidRPr="0004539B">
        <w:rPr>
          <w:rFonts w:ascii="Times New Roman" w:hAnsi="Times New Roman" w:cs="Times New Roman"/>
          <w:color w:val="000000"/>
          <w:sz w:val="24"/>
          <w:szCs w:val="24"/>
        </w:rPr>
        <w:t xml:space="preserve"> μόνον ο Θεός χαρακτηρίζεται </w:t>
      </w:r>
      <w:r>
        <w:rPr>
          <w:rFonts w:ascii="Times New Roman" w:hAnsi="Times New Roman" w:cs="Times New Roman"/>
          <w:color w:val="000000"/>
          <w:sz w:val="24"/>
          <w:szCs w:val="24"/>
        </w:rPr>
        <w:t>αΐδιος,</w:t>
      </w:r>
      <w:r w:rsidRPr="000453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αιώνιος,</w:t>
      </w:r>
      <w:r w:rsidRPr="000453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άφθαρτος,</w:t>
      </w:r>
      <w:r w:rsidRPr="0004539B">
        <w:rPr>
          <w:rFonts w:ascii="Times New Roman" w:hAnsi="Times New Roman" w:cs="Times New Roman"/>
          <w:color w:val="000000"/>
          <w:sz w:val="24"/>
          <w:szCs w:val="24"/>
        </w:rPr>
        <w:t xml:space="preserve"> αθάνατος</w:t>
      </w:r>
      <w:r w:rsidR="00037F29">
        <w:rPr>
          <w:rFonts w:ascii="Times New Roman" w:hAnsi="Times New Roman" w:cs="Times New Roman"/>
          <w:color w:val="000000"/>
          <w:sz w:val="24"/>
          <w:szCs w:val="24"/>
        </w:rPr>
        <w:t>,</w:t>
      </w:r>
      <w:r w:rsidRPr="0004539B">
        <w:rPr>
          <w:rFonts w:ascii="Times New Roman" w:hAnsi="Times New Roman" w:cs="Times New Roman"/>
          <w:color w:val="000000"/>
          <w:sz w:val="24"/>
          <w:szCs w:val="24"/>
        </w:rPr>
        <w:t xml:space="preserve"> στη </w:t>
      </w:r>
      <w:r>
        <w:rPr>
          <w:rFonts w:ascii="Times New Roman" w:hAnsi="Times New Roman" w:cs="Times New Roman"/>
          <w:color w:val="000000"/>
          <w:sz w:val="24"/>
          <w:szCs w:val="24"/>
        </w:rPr>
        <w:t>δε Κτίση</w:t>
      </w:r>
      <w:r w:rsidRPr="0004539B">
        <w:rPr>
          <w:rFonts w:ascii="Times New Roman" w:hAnsi="Times New Roman" w:cs="Times New Roman"/>
          <w:color w:val="000000"/>
          <w:sz w:val="24"/>
          <w:szCs w:val="24"/>
        </w:rPr>
        <w:t xml:space="preserve"> ενυπάρχει η αποσυνθετική τάση και όλα τα δημιουργήματα ρέπουν προς τη θνητότητα</w:t>
      </w:r>
      <w:r>
        <w:rPr>
          <w:rStyle w:val="a4"/>
          <w:rFonts w:ascii="Times New Roman" w:hAnsi="Times New Roman" w:cs="Times New Roman"/>
          <w:color w:val="000000"/>
          <w:sz w:val="24"/>
          <w:szCs w:val="24"/>
        </w:rPr>
        <w:footnoteReference w:id="394"/>
      </w:r>
      <w:r>
        <w:rPr>
          <w:rFonts w:ascii="Times New Roman" w:hAnsi="Times New Roman" w:cs="Times New Roman"/>
          <w:color w:val="000000"/>
          <w:sz w:val="24"/>
          <w:szCs w:val="24"/>
        </w:rPr>
        <w:t>.</w:t>
      </w:r>
      <w:r w:rsidRPr="0004539B">
        <w:rPr>
          <w:rFonts w:ascii="Times New Roman" w:hAnsi="Times New Roman" w:cs="Times New Roman"/>
          <w:color w:val="000000"/>
          <w:sz w:val="24"/>
          <w:szCs w:val="24"/>
        </w:rPr>
        <w:t xml:space="preserve"> </w:t>
      </w:r>
      <w:r w:rsidR="00BC76F5">
        <w:rPr>
          <w:rFonts w:ascii="Times New Roman" w:hAnsi="Times New Roman" w:cs="Times New Roman"/>
          <w:color w:val="000000"/>
          <w:sz w:val="24"/>
          <w:szCs w:val="24"/>
        </w:rPr>
        <w:t xml:space="preserve">Ο </w:t>
      </w:r>
      <w:r w:rsidR="008B041B">
        <w:rPr>
          <w:rFonts w:ascii="Times New Roman" w:hAnsi="Times New Roman" w:cs="Times New Roman"/>
          <w:color w:val="000000"/>
          <w:sz w:val="24"/>
          <w:szCs w:val="24"/>
        </w:rPr>
        <w:t xml:space="preserve">άγιος </w:t>
      </w:r>
      <w:r w:rsidR="00BC76F5">
        <w:rPr>
          <w:rFonts w:ascii="Times New Roman" w:hAnsi="Times New Roman" w:cs="Times New Roman"/>
          <w:color w:val="000000"/>
          <w:sz w:val="24"/>
          <w:szCs w:val="24"/>
        </w:rPr>
        <w:t xml:space="preserve">Μάξιμος </w:t>
      </w:r>
      <w:r w:rsidR="008B041B">
        <w:rPr>
          <w:rFonts w:ascii="Times New Roman" w:hAnsi="Times New Roman" w:cs="Times New Roman"/>
          <w:color w:val="000000"/>
          <w:sz w:val="24"/>
          <w:szCs w:val="24"/>
        </w:rPr>
        <w:t xml:space="preserve">ο </w:t>
      </w:r>
      <w:r w:rsidR="00BC76F5">
        <w:rPr>
          <w:rFonts w:ascii="Times New Roman" w:hAnsi="Times New Roman" w:cs="Times New Roman"/>
          <w:color w:val="000000"/>
          <w:sz w:val="24"/>
          <w:szCs w:val="24"/>
        </w:rPr>
        <w:t xml:space="preserve">Ομολογητής θεωρεί, </w:t>
      </w:r>
      <w:r w:rsidR="008B041B">
        <w:rPr>
          <w:rFonts w:ascii="Times New Roman" w:hAnsi="Times New Roman" w:cs="Times New Roman"/>
          <w:color w:val="000000"/>
          <w:sz w:val="24"/>
          <w:szCs w:val="24"/>
        </w:rPr>
        <w:t>εν</w:t>
      </w:r>
      <w:r w:rsidR="0031767D">
        <w:rPr>
          <w:rFonts w:ascii="Times New Roman" w:hAnsi="Times New Roman" w:cs="Times New Roman"/>
          <w:color w:val="000000"/>
          <w:sz w:val="24"/>
          <w:szCs w:val="24"/>
        </w:rPr>
        <w:t>σ</w:t>
      </w:r>
      <w:r w:rsidR="008B041B">
        <w:rPr>
          <w:rFonts w:ascii="Times New Roman" w:hAnsi="Times New Roman" w:cs="Times New Roman"/>
          <w:color w:val="000000"/>
          <w:sz w:val="24"/>
          <w:szCs w:val="24"/>
        </w:rPr>
        <w:t>ωματώνοντας</w:t>
      </w:r>
      <w:r w:rsidR="00BC76F5">
        <w:rPr>
          <w:rFonts w:ascii="Times New Roman" w:hAnsi="Times New Roman" w:cs="Times New Roman"/>
          <w:color w:val="000000"/>
          <w:sz w:val="24"/>
          <w:szCs w:val="24"/>
        </w:rPr>
        <w:t xml:space="preserve"> εν μέρει την αριστοτελική φιλοσοφία, ότι τα όντα, πράγματι, από την ανυπαρξία περνούν στην ύπαρξη με μία κίνηση που διακρίνεται για τον οντολογικό χαρακτήρα της</w:t>
      </w:r>
      <w:r w:rsidR="00BC76F5">
        <w:rPr>
          <w:rStyle w:val="a4"/>
          <w:rFonts w:ascii="Times New Roman" w:hAnsi="Times New Roman" w:cs="Times New Roman"/>
          <w:color w:val="000000"/>
          <w:sz w:val="24"/>
          <w:szCs w:val="24"/>
        </w:rPr>
        <w:footnoteReference w:id="395"/>
      </w:r>
      <w:r w:rsidR="00BC76F5">
        <w:rPr>
          <w:rFonts w:ascii="Times New Roman" w:hAnsi="Times New Roman" w:cs="Times New Roman"/>
          <w:color w:val="000000"/>
          <w:sz w:val="24"/>
          <w:szCs w:val="24"/>
        </w:rPr>
        <w:t>.</w:t>
      </w:r>
      <w:r w:rsidR="001F3F8B">
        <w:rPr>
          <w:rFonts w:ascii="Times New Roman" w:hAnsi="Times New Roman" w:cs="Times New Roman"/>
          <w:color w:val="000000"/>
          <w:sz w:val="24"/>
          <w:szCs w:val="24"/>
        </w:rPr>
        <w:t xml:space="preserve"> </w:t>
      </w:r>
      <w:r w:rsidR="001F3F8B" w:rsidRPr="001F3F8B">
        <w:rPr>
          <w:rFonts w:ascii="Times New Roman" w:hAnsi="Times New Roman" w:cs="Times New Roman"/>
          <w:color w:val="000000"/>
          <w:sz w:val="24"/>
          <w:szCs w:val="24"/>
        </w:rPr>
        <w:t>Το</w:t>
      </w:r>
      <w:r w:rsidR="001F3F8B">
        <w:rPr>
          <w:rFonts w:ascii="Times New Roman" w:hAnsi="Times New Roman" w:cs="Times New Roman"/>
          <w:color w:val="000000"/>
          <w:sz w:val="24"/>
          <w:szCs w:val="24"/>
        </w:rPr>
        <w:t xml:space="preserve"> βέβαιο</w:t>
      </w:r>
      <w:r w:rsidR="002B0714">
        <w:rPr>
          <w:rFonts w:ascii="Times New Roman" w:hAnsi="Times New Roman" w:cs="Times New Roman"/>
          <w:color w:val="000000"/>
          <w:sz w:val="24"/>
          <w:szCs w:val="24"/>
        </w:rPr>
        <w:t>,</w:t>
      </w:r>
      <w:r w:rsidR="001F3F8B" w:rsidRPr="001F3F8B">
        <w:rPr>
          <w:rFonts w:ascii="Times New Roman" w:hAnsi="Times New Roman" w:cs="Times New Roman"/>
          <w:color w:val="000000"/>
          <w:sz w:val="24"/>
          <w:szCs w:val="24"/>
        </w:rPr>
        <w:t xml:space="preserve"> για το</w:t>
      </w:r>
      <w:r w:rsidR="001F3F8B">
        <w:rPr>
          <w:rFonts w:ascii="Times New Roman" w:hAnsi="Times New Roman" w:cs="Times New Roman"/>
          <w:color w:val="000000"/>
          <w:sz w:val="24"/>
          <w:szCs w:val="24"/>
        </w:rPr>
        <w:t>ν</w:t>
      </w:r>
      <w:r w:rsidR="001F3F8B" w:rsidRPr="001F3F8B">
        <w:rPr>
          <w:rFonts w:ascii="Times New Roman" w:hAnsi="Times New Roman" w:cs="Times New Roman"/>
          <w:color w:val="000000"/>
          <w:sz w:val="24"/>
          <w:szCs w:val="24"/>
        </w:rPr>
        <w:t xml:space="preserve"> </w:t>
      </w:r>
      <w:r w:rsidR="001F3F8B">
        <w:rPr>
          <w:rFonts w:ascii="Times New Roman" w:hAnsi="Times New Roman" w:cs="Times New Roman"/>
          <w:color w:val="000000"/>
          <w:sz w:val="24"/>
          <w:szCs w:val="24"/>
        </w:rPr>
        <w:t>Μάξιμο</w:t>
      </w:r>
      <w:r w:rsidR="001F3F8B" w:rsidRPr="001F3F8B">
        <w:rPr>
          <w:rFonts w:ascii="Times New Roman" w:hAnsi="Times New Roman" w:cs="Times New Roman"/>
          <w:color w:val="000000"/>
          <w:sz w:val="24"/>
          <w:szCs w:val="24"/>
        </w:rPr>
        <w:t xml:space="preserve"> Ομολογητή</w:t>
      </w:r>
      <w:r w:rsidR="002B0714">
        <w:rPr>
          <w:rFonts w:ascii="Times New Roman" w:hAnsi="Times New Roman" w:cs="Times New Roman"/>
          <w:color w:val="000000"/>
          <w:sz w:val="24"/>
          <w:szCs w:val="24"/>
        </w:rPr>
        <w:t>,</w:t>
      </w:r>
      <w:r w:rsidR="001F3F8B" w:rsidRPr="001F3F8B">
        <w:rPr>
          <w:rFonts w:ascii="Times New Roman" w:hAnsi="Times New Roman" w:cs="Times New Roman"/>
          <w:color w:val="000000"/>
          <w:sz w:val="24"/>
          <w:szCs w:val="24"/>
        </w:rPr>
        <w:t xml:space="preserve"> είναι ότι τα </w:t>
      </w:r>
      <w:r w:rsidR="001F3F8B">
        <w:rPr>
          <w:rFonts w:ascii="Times New Roman" w:hAnsi="Times New Roman" w:cs="Times New Roman"/>
          <w:color w:val="000000"/>
          <w:sz w:val="24"/>
          <w:szCs w:val="24"/>
        </w:rPr>
        <w:t>όντα</w:t>
      </w:r>
      <w:r w:rsidR="001F3F8B" w:rsidRPr="001F3F8B">
        <w:rPr>
          <w:rFonts w:ascii="Times New Roman" w:hAnsi="Times New Roman" w:cs="Times New Roman"/>
          <w:color w:val="000000"/>
          <w:sz w:val="24"/>
          <w:szCs w:val="24"/>
        </w:rPr>
        <w:t xml:space="preserve"> δε διαθέτουν αυτάρκεια υπό την έννοια μ</w:t>
      </w:r>
      <w:r w:rsidR="001F3F8B">
        <w:rPr>
          <w:rFonts w:ascii="Times New Roman" w:hAnsi="Times New Roman" w:cs="Times New Roman"/>
          <w:color w:val="000000"/>
          <w:sz w:val="24"/>
          <w:szCs w:val="24"/>
        </w:rPr>
        <w:t>ί</w:t>
      </w:r>
      <w:r w:rsidR="001F3F8B" w:rsidRPr="001F3F8B">
        <w:rPr>
          <w:rFonts w:ascii="Times New Roman" w:hAnsi="Times New Roman" w:cs="Times New Roman"/>
          <w:color w:val="000000"/>
          <w:sz w:val="24"/>
          <w:szCs w:val="24"/>
        </w:rPr>
        <w:t xml:space="preserve">ας </w:t>
      </w:r>
      <w:r w:rsidR="001F3F8B">
        <w:rPr>
          <w:rFonts w:ascii="Times New Roman" w:hAnsi="Times New Roman" w:cs="Times New Roman"/>
          <w:color w:val="000000"/>
          <w:sz w:val="24"/>
          <w:szCs w:val="24"/>
        </w:rPr>
        <w:t>αυθύπαρκτης</w:t>
      </w:r>
      <w:r w:rsidR="001F3F8B" w:rsidRPr="001F3F8B">
        <w:rPr>
          <w:rFonts w:ascii="Times New Roman" w:hAnsi="Times New Roman" w:cs="Times New Roman"/>
          <w:color w:val="000000"/>
          <w:sz w:val="24"/>
          <w:szCs w:val="24"/>
        </w:rPr>
        <w:t xml:space="preserve"> οντότητ</w:t>
      </w:r>
      <w:r w:rsidR="008B041B">
        <w:rPr>
          <w:rFonts w:ascii="Times New Roman" w:hAnsi="Times New Roman" w:cs="Times New Roman"/>
          <w:color w:val="000000"/>
          <w:sz w:val="24"/>
          <w:szCs w:val="24"/>
        </w:rPr>
        <w:t>α</w:t>
      </w:r>
      <w:r w:rsidR="001F3F8B" w:rsidRPr="001F3F8B">
        <w:rPr>
          <w:rFonts w:ascii="Times New Roman" w:hAnsi="Times New Roman" w:cs="Times New Roman"/>
          <w:color w:val="000000"/>
          <w:sz w:val="24"/>
          <w:szCs w:val="24"/>
        </w:rPr>
        <w:t>ς χωρίς την προϋπόθεση μ</w:t>
      </w:r>
      <w:r w:rsidR="001F3F8B">
        <w:rPr>
          <w:rFonts w:ascii="Times New Roman" w:hAnsi="Times New Roman" w:cs="Times New Roman"/>
          <w:color w:val="000000"/>
          <w:sz w:val="24"/>
          <w:szCs w:val="24"/>
        </w:rPr>
        <w:t>ί</w:t>
      </w:r>
      <w:r w:rsidR="001F3F8B" w:rsidRPr="001F3F8B">
        <w:rPr>
          <w:rFonts w:ascii="Times New Roman" w:hAnsi="Times New Roman" w:cs="Times New Roman"/>
          <w:color w:val="000000"/>
          <w:sz w:val="24"/>
          <w:szCs w:val="24"/>
        </w:rPr>
        <w:t xml:space="preserve">ας σχέσης. Τα </w:t>
      </w:r>
      <w:r w:rsidR="001F3F8B">
        <w:rPr>
          <w:rFonts w:ascii="Times New Roman" w:hAnsi="Times New Roman" w:cs="Times New Roman"/>
          <w:color w:val="000000"/>
          <w:sz w:val="24"/>
          <w:szCs w:val="24"/>
        </w:rPr>
        <w:t>όντα</w:t>
      </w:r>
      <w:r w:rsidR="001F3F8B" w:rsidRPr="001F3F8B">
        <w:rPr>
          <w:rFonts w:ascii="Times New Roman" w:hAnsi="Times New Roman" w:cs="Times New Roman"/>
          <w:color w:val="000000"/>
          <w:sz w:val="24"/>
          <w:szCs w:val="24"/>
        </w:rPr>
        <w:t xml:space="preserve"> προκύπτουν</w:t>
      </w:r>
      <w:r w:rsidR="001F3F8B">
        <w:rPr>
          <w:rFonts w:ascii="Times New Roman" w:hAnsi="Times New Roman" w:cs="Times New Roman"/>
          <w:color w:val="000000"/>
          <w:sz w:val="24"/>
          <w:szCs w:val="24"/>
        </w:rPr>
        <w:t xml:space="preserve">, υπάρχουν και </w:t>
      </w:r>
      <w:r w:rsidR="001F3F8B" w:rsidRPr="001F3F8B">
        <w:rPr>
          <w:rFonts w:ascii="Times New Roman" w:hAnsi="Times New Roman" w:cs="Times New Roman"/>
          <w:color w:val="000000"/>
          <w:sz w:val="24"/>
          <w:szCs w:val="24"/>
        </w:rPr>
        <w:t xml:space="preserve"> κινούνται εξαιτίας </w:t>
      </w:r>
      <w:r w:rsidR="001F3F8B">
        <w:rPr>
          <w:rFonts w:ascii="Times New Roman" w:hAnsi="Times New Roman" w:cs="Times New Roman"/>
          <w:color w:val="000000"/>
          <w:sz w:val="24"/>
          <w:szCs w:val="24"/>
        </w:rPr>
        <w:t>της</w:t>
      </w:r>
      <w:r w:rsidR="001F3F8B" w:rsidRPr="001F3F8B">
        <w:rPr>
          <w:rFonts w:ascii="Times New Roman" w:hAnsi="Times New Roman" w:cs="Times New Roman"/>
          <w:color w:val="000000"/>
          <w:sz w:val="24"/>
          <w:szCs w:val="24"/>
        </w:rPr>
        <w:t xml:space="preserve"> δημιουργικ</w:t>
      </w:r>
      <w:r w:rsidR="001F3F8B">
        <w:rPr>
          <w:rFonts w:ascii="Times New Roman" w:hAnsi="Times New Roman" w:cs="Times New Roman"/>
          <w:color w:val="000000"/>
          <w:sz w:val="24"/>
          <w:szCs w:val="24"/>
        </w:rPr>
        <w:t>ή</w:t>
      </w:r>
      <w:r w:rsidR="001F3F8B" w:rsidRPr="001F3F8B">
        <w:rPr>
          <w:rFonts w:ascii="Times New Roman" w:hAnsi="Times New Roman" w:cs="Times New Roman"/>
          <w:color w:val="000000"/>
          <w:sz w:val="24"/>
          <w:szCs w:val="24"/>
        </w:rPr>
        <w:t>ς ενέργει</w:t>
      </w:r>
      <w:r w:rsidR="001F3F8B">
        <w:rPr>
          <w:rFonts w:ascii="Times New Roman" w:hAnsi="Times New Roman" w:cs="Times New Roman"/>
          <w:color w:val="000000"/>
          <w:sz w:val="24"/>
          <w:szCs w:val="24"/>
        </w:rPr>
        <w:t>α</w:t>
      </w:r>
      <w:r w:rsidR="001F3F8B" w:rsidRPr="001F3F8B">
        <w:rPr>
          <w:rFonts w:ascii="Times New Roman" w:hAnsi="Times New Roman" w:cs="Times New Roman"/>
          <w:color w:val="000000"/>
          <w:sz w:val="24"/>
          <w:szCs w:val="24"/>
        </w:rPr>
        <w:t xml:space="preserve">ς του Θεού. Ως </w:t>
      </w:r>
      <w:r w:rsidR="001F3F8B">
        <w:rPr>
          <w:rFonts w:ascii="Times New Roman" w:hAnsi="Times New Roman" w:cs="Times New Roman"/>
          <w:color w:val="000000"/>
          <w:sz w:val="24"/>
          <w:szCs w:val="24"/>
        </w:rPr>
        <w:t>ποιητική</w:t>
      </w:r>
      <w:r w:rsidR="001F3F8B" w:rsidRPr="001F3F8B">
        <w:rPr>
          <w:rFonts w:ascii="Times New Roman" w:hAnsi="Times New Roman" w:cs="Times New Roman"/>
          <w:color w:val="000000"/>
          <w:sz w:val="24"/>
          <w:szCs w:val="24"/>
        </w:rPr>
        <w:t xml:space="preserve"> αιτία ο Θεός, ως μόνος </w:t>
      </w:r>
      <w:r w:rsidR="001F3F8B">
        <w:rPr>
          <w:rFonts w:ascii="Times New Roman" w:hAnsi="Times New Roman" w:cs="Times New Roman"/>
          <w:color w:val="000000"/>
          <w:sz w:val="24"/>
          <w:szCs w:val="24"/>
        </w:rPr>
        <w:t>άναρχος</w:t>
      </w:r>
      <w:r w:rsidR="001F3F8B" w:rsidRPr="001F3F8B">
        <w:rPr>
          <w:rFonts w:ascii="Times New Roman" w:hAnsi="Times New Roman" w:cs="Times New Roman"/>
          <w:color w:val="000000"/>
          <w:sz w:val="24"/>
          <w:szCs w:val="24"/>
        </w:rPr>
        <w:t xml:space="preserve"> δημιουργεί τα όντα, τα οποία πλέον αποκτούν τη </w:t>
      </w:r>
      <w:r w:rsidR="001F3F8B">
        <w:rPr>
          <w:rFonts w:ascii="Times New Roman" w:hAnsi="Times New Roman" w:cs="Times New Roman"/>
          <w:color w:val="000000"/>
          <w:sz w:val="24"/>
          <w:szCs w:val="24"/>
        </w:rPr>
        <w:t xml:space="preserve">φυσική </w:t>
      </w:r>
      <w:r w:rsidR="001F3F8B" w:rsidRPr="001F3F8B">
        <w:rPr>
          <w:rFonts w:ascii="Times New Roman" w:hAnsi="Times New Roman" w:cs="Times New Roman"/>
          <w:color w:val="000000"/>
          <w:sz w:val="24"/>
          <w:szCs w:val="24"/>
        </w:rPr>
        <w:t xml:space="preserve">ιδιότητα του </w:t>
      </w:r>
      <w:r w:rsidR="001F3F8B">
        <w:rPr>
          <w:rFonts w:ascii="Times New Roman" w:hAnsi="Times New Roman" w:cs="Times New Roman"/>
          <w:color w:val="000000"/>
          <w:sz w:val="24"/>
          <w:szCs w:val="24"/>
        </w:rPr>
        <w:t>γενητού</w:t>
      </w:r>
      <w:r w:rsidR="001F3F8B">
        <w:rPr>
          <w:rStyle w:val="a4"/>
          <w:rFonts w:ascii="Times New Roman" w:hAnsi="Times New Roman" w:cs="Times New Roman"/>
          <w:color w:val="000000"/>
          <w:sz w:val="24"/>
          <w:szCs w:val="24"/>
        </w:rPr>
        <w:footnoteReference w:id="396"/>
      </w:r>
      <w:r w:rsidR="001F3F8B" w:rsidRPr="001F3F8B">
        <w:rPr>
          <w:rFonts w:ascii="Times New Roman" w:hAnsi="Times New Roman" w:cs="Times New Roman"/>
          <w:color w:val="000000"/>
          <w:sz w:val="24"/>
          <w:szCs w:val="24"/>
        </w:rPr>
        <w:t xml:space="preserve">. </w:t>
      </w:r>
      <w:r w:rsidR="001F3F8B">
        <w:rPr>
          <w:rFonts w:ascii="Times New Roman" w:hAnsi="Times New Roman" w:cs="Times New Roman"/>
          <w:color w:val="000000"/>
          <w:sz w:val="24"/>
          <w:szCs w:val="24"/>
        </w:rPr>
        <w:t>Τη μόνη</w:t>
      </w:r>
      <w:r w:rsidR="001F3F8B" w:rsidRPr="001F3F8B">
        <w:rPr>
          <w:rFonts w:ascii="Times New Roman" w:hAnsi="Times New Roman" w:cs="Times New Roman"/>
          <w:color w:val="000000"/>
          <w:sz w:val="24"/>
          <w:szCs w:val="24"/>
        </w:rPr>
        <w:t xml:space="preserve"> αυτάρκεια με την έννοια της πληρότητας </w:t>
      </w:r>
      <w:r w:rsidR="001F3F8B">
        <w:rPr>
          <w:rFonts w:ascii="Times New Roman" w:hAnsi="Times New Roman" w:cs="Times New Roman"/>
          <w:color w:val="000000"/>
          <w:sz w:val="24"/>
          <w:szCs w:val="24"/>
        </w:rPr>
        <w:t>που</w:t>
      </w:r>
      <w:r w:rsidR="001F3F8B" w:rsidRPr="001F3F8B">
        <w:rPr>
          <w:rFonts w:ascii="Times New Roman" w:hAnsi="Times New Roman" w:cs="Times New Roman"/>
          <w:color w:val="000000"/>
          <w:sz w:val="24"/>
          <w:szCs w:val="24"/>
        </w:rPr>
        <w:t xml:space="preserve"> αναγνωρίζει ο Άγιος Μάξιμος </w:t>
      </w:r>
      <w:r w:rsidR="001F3F8B">
        <w:rPr>
          <w:rFonts w:ascii="Times New Roman" w:hAnsi="Times New Roman" w:cs="Times New Roman"/>
          <w:color w:val="000000"/>
          <w:sz w:val="24"/>
          <w:szCs w:val="24"/>
        </w:rPr>
        <w:t>σ</w:t>
      </w:r>
      <w:r w:rsidR="001F3F8B" w:rsidRPr="001F3F8B">
        <w:rPr>
          <w:rFonts w:ascii="Times New Roman" w:hAnsi="Times New Roman" w:cs="Times New Roman"/>
          <w:color w:val="000000"/>
          <w:sz w:val="24"/>
          <w:szCs w:val="24"/>
        </w:rPr>
        <w:t xml:space="preserve">τα όντα είναι εκείνη της διαρκούς </w:t>
      </w:r>
      <w:r w:rsidR="002E34AC">
        <w:rPr>
          <w:rFonts w:ascii="Times New Roman" w:hAnsi="Times New Roman" w:cs="Times New Roman"/>
          <w:color w:val="000000"/>
          <w:sz w:val="24"/>
          <w:szCs w:val="24"/>
        </w:rPr>
        <w:t>πρόνοιας</w:t>
      </w:r>
      <w:r w:rsidR="001F3F8B" w:rsidRPr="001F3F8B">
        <w:rPr>
          <w:rFonts w:ascii="Times New Roman" w:hAnsi="Times New Roman" w:cs="Times New Roman"/>
          <w:color w:val="000000"/>
          <w:sz w:val="24"/>
          <w:szCs w:val="24"/>
        </w:rPr>
        <w:t xml:space="preserve"> του Θεού </w:t>
      </w:r>
      <w:r w:rsidR="001F3F8B">
        <w:rPr>
          <w:rFonts w:ascii="Times New Roman" w:hAnsi="Times New Roman" w:cs="Times New Roman"/>
          <w:color w:val="000000"/>
          <w:sz w:val="24"/>
          <w:szCs w:val="24"/>
        </w:rPr>
        <w:t>προς</w:t>
      </w:r>
      <w:r w:rsidR="001F3F8B" w:rsidRPr="001F3F8B">
        <w:rPr>
          <w:rFonts w:ascii="Times New Roman" w:hAnsi="Times New Roman" w:cs="Times New Roman"/>
          <w:color w:val="000000"/>
          <w:sz w:val="24"/>
          <w:szCs w:val="24"/>
        </w:rPr>
        <w:t xml:space="preserve"> αυτά</w:t>
      </w:r>
      <w:r w:rsidR="00046C07">
        <w:rPr>
          <w:rFonts w:ascii="Times New Roman" w:hAnsi="Times New Roman" w:cs="Times New Roman"/>
          <w:color w:val="000000"/>
          <w:sz w:val="24"/>
          <w:szCs w:val="24"/>
        </w:rPr>
        <w:t>,</w:t>
      </w:r>
      <w:r w:rsidR="001F3F8B" w:rsidRPr="001F3F8B">
        <w:rPr>
          <w:rFonts w:ascii="Times New Roman" w:hAnsi="Times New Roman" w:cs="Times New Roman"/>
          <w:color w:val="000000"/>
          <w:sz w:val="24"/>
          <w:szCs w:val="24"/>
        </w:rPr>
        <w:t xml:space="preserve"> τη</w:t>
      </w:r>
      <w:r w:rsidR="001F3F8B">
        <w:rPr>
          <w:rFonts w:ascii="Times New Roman" w:hAnsi="Times New Roman" w:cs="Times New Roman"/>
          <w:color w:val="000000"/>
          <w:sz w:val="24"/>
          <w:szCs w:val="24"/>
        </w:rPr>
        <w:t>ς</w:t>
      </w:r>
      <w:r w:rsidR="001F3F8B" w:rsidRPr="001F3F8B">
        <w:rPr>
          <w:rFonts w:ascii="Times New Roman" w:hAnsi="Times New Roman" w:cs="Times New Roman"/>
          <w:color w:val="000000"/>
          <w:sz w:val="24"/>
          <w:szCs w:val="24"/>
        </w:rPr>
        <w:t xml:space="preserve"> ζωοδό</w:t>
      </w:r>
      <w:r w:rsidR="001F3F8B">
        <w:rPr>
          <w:rFonts w:ascii="Times New Roman" w:hAnsi="Times New Roman" w:cs="Times New Roman"/>
          <w:color w:val="000000"/>
          <w:sz w:val="24"/>
          <w:szCs w:val="24"/>
        </w:rPr>
        <w:t>του</w:t>
      </w:r>
      <w:r w:rsidR="001F3F8B" w:rsidRPr="001F3F8B">
        <w:rPr>
          <w:rFonts w:ascii="Times New Roman" w:hAnsi="Times New Roman" w:cs="Times New Roman"/>
          <w:color w:val="000000"/>
          <w:sz w:val="24"/>
          <w:szCs w:val="24"/>
        </w:rPr>
        <w:t xml:space="preserve"> αγάπης</w:t>
      </w:r>
      <w:r w:rsidR="002E34AC">
        <w:rPr>
          <w:rFonts w:ascii="Times New Roman" w:hAnsi="Times New Roman" w:cs="Times New Roman"/>
          <w:color w:val="000000"/>
          <w:sz w:val="24"/>
          <w:szCs w:val="24"/>
        </w:rPr>
        <w:t xml:space="preserve"> του Χριστού</w:t>
      </w:r>
      <w:r w:rsidR="001F3F8B" w:rsidRPr="001F3F8B">
        <w:rPr>
          <w:rFonts w:ascii="Times New Roman" w:hAnsi="Times New Roman" w:cs="Times New Roman"/>
          <w:color w:val="000000"/>
          <w:sz w:val="24"/>
          <w:szCs w:val="24"/>
        </w:rPr>
        <w:t xml:space="preserve"> </w:t>
      </w:r>
      <w:r w:rsidR="002B0714">
        <w:rPr>
          <w:rFonts w:ascii="Times New Roman" w:hAnsi="Times New Roman" w:cs="Times New Roman"/>
          <w:color w:val="000000"/>
          <w:sz w:val="24"/>
          <w:szCs w:val="24"/>
        </w:rPr>
        <w:t>η οποία</w:t>
      </w:r>
      <w:r w:rsidR="001F3F8B" w:rsidRPr="001F3F8B">
        <w:rPr>
          <w:rFonts w:ascii="Times New Roman" w:hAnsi="Times New Roman" w:cs="Times New Roman"/>
          <w:color w:val="000000"/>
          <w:sz w:val="24"/>
          <w:szCs w:val="24"/>
        </w:rPr>
        <w:t xml:space="preserve"> υπερβαίνει</w:t>
      </w:r>
      <w:r w:rsidR="00046C07">
        <w:rPr>
          <w:rFonts w:ascii="Times New Roman" w:hAnsi="Times New Roman" w:cs="Times New Roman"/>
          <w:color w:val="000000"/>
          <w:sz w:val="24"/>
          <w:szCs w:val="24"/>
        </w:rPr>
        <w:t xml:space="preserve"> </w:t>
      </w:r>
      <w:r w:rsidR="002E34AC">
        <w:rPr>
          <w:rFonts w:ascii="Times New Roman" w:hAnsi="Times New Roman" w:cs="Times New Roman"/>
          <w:color w:val="000000"/>
          <w:sz w:val="24"/>
          <w:szCs w:val="24"/>
        </w:rPr>
        <w:t>τα ανθρώπινα μέτρα</w:t>
      </w:r>
      <w:r w:rsidR="00037F29">
        <w:rPr>
          <w:rFonts w:ascii="Times New Roman" w:hAnsi="Times New Roman" w:cs="Times New Roman"/>
          <w:color w:val="000000"/>
          <w:sz w:val="24"/>
          <w:szCs w:val="24"/>
        </w:rPr>
        <w:t>,</w:t>
      </w:r>
      <w:r w:rsidR="002E34AC">
        <w:rPr>
          <w:rFonts w:ascii="Times New Roman" w:hAnsi="Times New Roman" w:cs="Times New Roman"/>
          <w:color w:val="000000"/>
          <w:sz w:val="24"/>
          <w:szCs w:val="24"/>
        </w:rPr>
        <w:t xml:space="preserve"> </w:t>
      </w:r>
      <w:r w:rsidR="00046C07">
        <w:rPr>
          <w:rFonts w:ascii="Times New Roman" w:hAnsi="Times New Roman" w:cs="Times New Roman"/>
          <w:color w:val="000000"/>
          <w:sz w:val="24"/>
          <w:szCs w:val="24"/>
        </w:rPr>
        <w:t xml:space="preserve">της ενότητας </w:t>
      </w:r>
      <w:r w:rsidR="002E34AC">
        <w:rPr>
          <w:rFonts w:ascii="Times New Roman" w:hAnsi="Times New Roman" w:cs="Times New Roman"/>
          <w:color w:val="000000"/>
          <w:sz w:val="24"/>
          <w:szCs w:val="24"/>
        </w:rPr>
        <w:t>στην πίστη</w:t>
      </w:r>
      <w:r w:rsidR="001F3F8B" w:rsidRPr="001F3F8B">
        <w:rPr>
          <w:rFonts w:ascii="Times New Roman" w:hAnsi="Times New Roman" w:cs="Times New Roman"/>
          <w:color w:val="000000"/>
          <w:sz w:val="24"/>
          <w:szCs w:val="24"/>
        </w:rPr>
        <w:t xml:space="preserve"> και του τελικού</w:t>
      </w:r>
      <w:r w:rsidR="001F3F8B">
        <w:rPr>
          <w:rFonts w:ascii="Times New Roman" w:hAnsi="Times New Roman" w:cs="Times New Roman"/>
          <w:color w:val="000000"/>
          <w:sz w:val="24"/>
          <w:szCs w:val="24"/>
        </w:rPr>
        <w:t xml:space="preserve"> σκοπού που τούτα πρέπει δι</w:t>
      </w:r>
      <w:r w:rsidR="00037F29">
        <w:rPr>
          <w:rFonts w:ascii="Times New Roman" w:hAnsi="Times New Roman" w:cs="Times New Roman"/>
          <w:color w:val="000000"/>
          <w:sz w:val="24"/>
          <w:szCs w:val="24"/>
        </w:rPr>
        <w:t>ά</w:t>
      </w:r>
      <w:r w:rsidR="001F3F8B">
        <w:rPr>
          <w:rFonts w:ascii="Times New Roman" w:hAnsi="Times New Roman" w:cs="Times New Roman"/>
          <w:color w:val="000000"/>
          <w:sz w:val="24"/>
          <w:szCs w:val="24"/>
        </w:rPr>
        <w:t xml:space="preserve"> της χάριτος να πορευθούν</w:t>
      </w:r>
      <w:r w:rsidR="001F3F8B">
        <w:rPr>
          <w:rStyle w:val="a4"/>
          <w:rFonts w:ascii="Times New Roman" w:hAnsi="Times New Roman" w:cs="Times New Roman"/>
          <w:color w:val="000000"/>
          <w:sz w:val="24"/>
          <w:szCs w:val="24"/>
        </w:rPr>
        <w:footnoteReference w:id="397"/>
      </w:r>
      <w:r w:rsidR="001F3F8B">
        <w:rPr>
          <w:rFonts w:ascii="Times New Roman" w:hAnsi="Times New Roman" w:cs="Times New Roman"/>
          <w:color w:val="000000"/>
          <w:sz w:val="24"/>
          <w:szCs w:val="24"/>
        </w:rPr>
        <w:t>.</w:t>
      </w:r>
      <w:r w:rsidR="001F3F8B" w:rsidRPr="001F3F8B">
        <w:rPr>
          <w:rFonts w:ascii="Times New Roman" w:hAnsi="Times New Roman" w:cs="Times New Roman"/>
          <w:color w:val="000000"/>
          <w:sz w:val="24"/>
          <w:szCs w:val="24"/>
        </w:rPr>
        <w:t xml:space="preserve">    </w:t>
      </w:r>
    </w:p>
    <w:p w:rsidR="00A47A48" w:rsidRPr="00A47A48" w:rsidRDefault="00FB7CFB" w:rsidP="00D305C0">
      <w:pPr>
        <w:spacing w:after="0" w:line="360" w:lineRule="auto"/>
        <w:ind w:firstLine="720"/>
        <w:jc w:val="both"/>
        <w:rPr>
          <w:rFonts w:ascii="Times New Roman" w:hAnsi="Times New Roman" w:cs="Times New Roman"/>
          <w:color w:val="000000"/>
          <w:sz w:val="24"/>
          <w:szCs w:val="24"/>
        </w:rPr>
      </w:pPr>
      <w:r w:rsidRPr="00FB7CFB">
        <w:rPr>
          <w:rFonts w:ascii="Times New Roman" w:hAnsi="Times New Roman" w:cs="Times New Roman"/>
          <w:color w:val="000000"/>
          <w:sz w:val="24"/>
          <w:szCs w:val="24"/>
        </w:rPr>
        <w:t xml:space="preserve">Με </w:t>
      </w:r>
      <w:r>
        <w:rPr>
          <w:rFonts w:ascii="Times New Roman" w:hAnsi="Times New Roman" w:cs="Times New Roman"/>
          <w:color w:val="000000"/>
          <w:sz w:val="24"/>
          <w:szCs w:val="24"/>
        </w:rPr>
        <w:t>Βιβλικούς</w:t>
      </w:r>
      <w:r w:rsidRPr="00FB7CFB">
        <w:rPr>
          <w:rFonts w:ascii="Times New Roman" w:hAnsi="Times New Roman" w:cs="Times New Roman"/>
          <w:color w:val="000000"/>
          <w:sz w:val="24"/>
          <w:szCs w:val="24"/>
        </w:rPr>
        <w:t xml:space="preserve"> όρους το ανθρωπολογικό ζήτημα</w:t>
      </w:r>
      <w:r w:rsidR="002B0714">
        <w:rPr>
          <w:rFonts w:ascii="Times New Roman" w:hAnsi="Times New Roman" w:cs="Times New Roman"/>
          <w:color w:val="000000"/>
          <w:sz w:val="24"/>
          <w:szCs w:val="24"/>
        </w:rPr>
        <w:t>,</w:t>
      </w:r>
      <w:r w:rsidRPr="00FB7C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ά</w:t>
      </w:r>
      <w:r w:rsidRPr="00FB7CFB">
        <w:rPr>
          <w:rFonts w:ascii="Times New Roman" w:hAnsi="Times New Roman" w:cs="Times New Roman"/>
          <w:color w:val="000000"/>
          <w:sz w:val="24"/>
          <w:szCs w:val="24"/>
        </w:rPr>
        <w:t>λλ</w:t>
      </w:r>
      <w:r>
        <w:rPr>
          <w:rFonts w:ascii="Times New Roman" w:hAnsi="Times New Roman" w:cs="Times New Roman"/>
          <w:color w:val="000000"/>
          <w:sz w:val="24"/>
          <w:szCs w:val="24"/>
        </w:rPr>
        <w:t>ω</w:t>
      </w:r>
      <w:r w:rsidRPr="00FB7CFB">
        <w:rPr>
          <w:rFonts w:ascii="Times New Roman" w:hAnsi="Times New Roman" w:cs="Times New Roman"/>
          <w:color w:val="000000"/>
          <w:sz w:val="24"/>
          <w:szCs w:val="24"/>
        </w:rPr>
        <w:t>στε</w:t>
      </w:r>
      <w:r w:rsidR="002B0714">
        <w:rPr>
          <w:rFonts w:ascii="Times New Roman" w:hAnsi="Times New Roman" w:cs="Times New Roman"/>
          <w:color w:val="000000"/>
          <w:sz w:val="24"/>
          <w:szCs w:val="24"/>
        </w:rPr>
        <w:t>,</w:t>
      </w:r>
      <w:r w:rsidRPr="00FB7CFB">
        <w:rPr>
          <w:rFonts w:ascii="Times New Roman" w:hAnsi="Times New Roman" w:cs="Times New Roman"/>
          <w:color w:val="000000"/>
          <w:sz w:val="24"/>
          <w:szCs w:val="24"/>
        </w:rPr>
        <w:t xml:space="preserve"> έχει τεθεί στη βάση </w:t>
      </w:r>
      <w:r>
        <w:rPr>
          <w:rFonts w:ascii="Times New Roman" w:hAnsi="Times New Roman" w:cs="Times New Roman"/>
          <w:color w:val="000000"/>
          <w:sz w:val="24"/>
          <w:szCs w:val="24"/>
        </w:rPr>
        <w:t>του «</w:t>
      </w:r>
      <w:r w:rsidRPr="00037F29">
        <w:rPr>
          <w:rFonts w:ascii="Times New Roman" w:hAnsi="Times New Roman" w:cs="Times New Roman"/>
          <w:i/>
          <w:iCs/>
          <w:color w:val="000000"/>
          <w:sz w:val="24"/>
          <w:szCs w:val="24"/>
        </w:rPr>
        <w:t>κατ’ εικόνα Θεού</w:t>
      </w:r>
      <w:r>
        <w:rPr>
          <w:rFonts w:ascii="Times New Roman" w:hAnsi="Times New Roman" w:cs="Times New Roman"/>
          <w:color w:val="000000"/>
          <w:sz w:val="24"/>
          <w:szCs w:val="24"/>
        </w:rPr>
        <w:t xml:space="preserve">» </w:t>
      </w:r>
      <w:r w:rsidRPr="00FB7CFB">
        <w:rPr>
          <w:rFonts w:ascii="Times New Roman" w:hAnsi="Times New Roman" w:cs="Times New Roman"/>
          <w:color w:val="000000"/>
          <w:sz w:val="24"/>
          <w:szCs w:val="24"/>
        </w:rPr>
        <w:t xml:space="preserve"> και </w:t>
      </w:r>
      <w:r>
        <w:rPr>
          <w:rFonts w:ascii="Times New Roman" w:hAnsi="Times New Roman" w:cs="Times New Roman"/>
          <w:color w:val="000000"/>
          <w:sz w:val="24"/>
          <w:szCs w:val="24"/>
        </w:rPr>
        <w:t>«</w:t>
      </w:r>
      <w:r w:rsidRPr="00037F29">
        <w:rPr>
          <w:rFonts w:ascii="Times New Roman" w:hAnsi="Times New Roman" w:cs="Times New Roman"/>
          <w:i/>
          <w:iCs/>
          <w:color w:val="000000"/>
          <w:sz w:val="24"/>
          <w:szCs w:val="24"/>
        </w:rPr>
        <w:t>καθ’ ομοίωσιν</w:t>
      </w:r>
      <w:r>
        <w:rPr>
          <w:rFonts w:ascii="Times New Roman" w:hAnsi="Times New Roman" w:cs="Times New Roman"/>
          <w:color w:val="000000"/>
          <w:sz w:val="24"/>
          <w:szCs w:val="24"/>
        </w:rPr>
        <w:t>»</w:t>
      </w:r>
      <w:r w:rsidRPr="00FB7CFB">
        <w:rPr>
          <w:rFonts w:ascii="Times New Roman" w:hAnsi="Times New Roman" w:cs="Times New Roman"/>
          <w:color w:val="000000"/>
          <w:sz w:val="24"/>
          <w:szCs w:val="24"/>
        </w:rPr>
        <w:t xml:space="preserve">. Το θεολογικό ερώτημα που δύναται να τεθεί δεν εδράζεται τόσο στην πληρότητα του </w:t>
      </w:r>
      <w:r>
        <w:rPr>
          <w:rFonts w:ascii="Times New Roman" w:hAnsi="Times New Roman" w:cs="Times New Roman"/>
          <w:color w:val="000000"/>
          <w:sz w:val="24"/>
          <w:szCs w:val="24"/>
        </w:rPr>
        <w:t>«</w:t>
      </w:r>
      <w:r w:rsidRPr="00037F29">
        <w:rPr>
          <w:rFonts w:ascii="Times New Roman" w:hAnsi="Times New Roman" w:cs="Times New Roman"/>
          <w:i/>
          <w:iCs/>
          <w:color w:val="000000"/>
          <w:sz w:val="24"/>
          <w:szCs w:val="24"/>
        </w:rPr>
        <w:t>κατ’ εικόνα</w:t>
      </w:r>
      <w:r>
        <w:rPr>
          <w:rFonts w:ascii="Times New Roman" w:hAnsi="Times New Roman" w:cs="Times New Roman"/>
          <w:color w:val="000000"/>
          <w:sz w:val="24"/>
          <w:szCs w:val="24"/>
        </w:rPr>
        <w:t>»</w:t>
      </w:r>
      <w:r w:rsidRPr="00FB7C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όσο</w:t>
      </w:r>
      <w:r w:rsidRPr="00FB7C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σ</w:t>
      </w:r>
      <w:r w:rsidRPr="00FB7CFB">
        <w:rPr>
          <w:rFonts w:ascii="Times New Roman" w:hAnsi="Times New Roman" w:cs="Times New Roman"/>
          <w:color w:val="000000"/>
          <w:sz w:val="24"/>
          <w:szCs w:val="24"/>
        </w:rPr>
        <w:t xml:space="preserve">τη δυνατότητα </w:t>
      </w:r>
      <w:r>
        <w:rPr>
          <w:rFonts w:ascii="Times New Roman" w:hAnsi="Times New Roman" w:cs="Times New Roman"/>
          <w:color w:val="000000"/>
          <w:sz w:val="24"/>
          <w:szCs w:val="24"/>
        </w:rPr>
        <w:t>μετοχής</w:t>
      </w:r>
      <w:r w:rsidRPr="00FB7CFB">
        <w:rPr>
          <w:rFonts w:ascii="Times New Roman" w:hAnsi="Times New Roman" w:cs="Times New Roman"/>
          <w:color w:val="000000"/>
          <w:sz w:val="24"/>
          <w:szCs w:val="24"/>
        </w:rPr>
        <w:t xml:space="preserve"> στο </w:t>
      </w:r>
      <w:r>
        <w:rPr>
          <w:rFonts w:ascii="Times New Roman" w:hAnsi="Times New Roman" w:cs="Times New Roman"/>
          <w:color w:val="000000"/>
          <w:sz w:val="24"/>
          <w:szCs w:val="24"/>
        </w:rPr>
        <w:t>«</w:t>
      </w:r>
      <w:r w:rsidRPr="00037F29">
        <w:rPr>
          <w:rFonts w:ascii="Times New Roman" w:hAnsi="Times New Roman" w:cs="Times New Roman"/>
          <w:i/>
          <w:iCs/>
          <w:color w:val="000000"/>
          <w:sz w:val="24"/>
          <w:szCs w:val="24"/>
        </w:rPr>
        <w:t>καθ’ ομοίωσ</w:t>
      </w:r>
      <w:r w:rsidR="00A47A48" w:rsidRPr="00037F29">
        <w:rPr>
          <w:rFonts w:ascii="Times New Roman" w:hAnsi="Times New Roman" w:cs="Times New Roman"/>
          <w:i/>
          <w:iCs/>
          <w:color w:val="000000"/>
          <w:sz w:val="24"/>
          <w:szCs w:val="24"/>
        </w:rPr>
        <w:t>ιν</w:t>
      </w:r>
      <w:r>
        <w:rPr>
          <w:rFonts w:ascii="Times New Roman" w:hAnsi="Times New Roman" w:cs="Times New Roman"/>
          <w:color w:val="000000"/>
          <w:sz w:val="24"/>
          <w:szCs w:val="24"/>
        </w:rPr>
        <w:t>». Ο π. Ν. Λουδοβίκος</w:t>
      </w:r>
      <w:r w:rsidR="002B0714">
        <w:rPr>
          <w:rFonts w:ascii="Times New Roman" w:hAnsi="Times New Roman" w:cs="Times New Roman"/>
          <w:color w:val="000000"/>
          <w:sz w:val="24"/>
          <w:szCs w:val="24"/>
        </w:rPr>
        <w:t>,</w:t>
      </w:r>
      <w:r w:rsidRPr="00FB7CFB">
        <w:rPr>
          <w:rFonts w:ascii="Times New Roman" w:hAnsi="Times New Roman" w:cs="Times New Roman"/>
          <w:color w:val="000000"/>
          <w:sz w:val="24"/>
          <w:szCs w:val="24"/>
        </w:rPr>
        <w:t xml:space="preserve"> μελετώντας τη </w:t>
      </w:r>
      <w:r>
        <w:rPr>
          <w:rFonts w:ascii="Times New Roman" w:hAnsi="Times New Roman" w:cs="Times New Roman"/>
          <w:color w:val="000000"/>
          <w:sz w:val="24"/>
          <w:szCs w:val="24"/>
        </w:rPr>
        <w:t>θ</w:t>
      </w:r>
      <w:r w:rsidRPr="00FB7CFB">
        <w:rPr>
          <w:rFonts w:ascii="Times New Roman" w:hAnsi="Times New Roman" w:cs="Times New Roman"/>
          <w:color w:val="000000"/>
          <w:sz w:val="24"/>
          <w:szCs w:val="24"/>
        </w:rPr>
        <w:t xml:space="preserve">εολογική σκέψη του </w:t>
      </w:r>
      <w:r>
        <w:rPr>
          <w:rFonts w:ascii="Times New Roman" w:hAnsi="Times New Roman" w:cs="Times New Roman"/>
          <w:color w:val="000000"/>
          <w:sz w:val="24"/>
          <w:szCs w:val="24"/>
        </w:rPr>
        <w:t>α</w:t>
      </w:r>
      <w:r w:rsidRPr="00FB7CFB">
        <w:rPr>
          <w:rFonts w:ascii="Times New Roman" w:hAnsi="Times New Roman" w:cs="Times New Roman"/>
          <w:color w:val="000000"/>
          <w:sz w:val="24"/>
          <w:szCs w:val="24"/>
        </w:rPr>
        <w:t>γίου Μαξίμου του Ομολογητ</w:t>
      </w:r>
      <w:r>
        <w:rPr>
          <w:rFonts w:ascii="Times New Roman" w:hAnsi="Times New Roman" w:cs="Times New Roman"/>
          <w:color w:val="000000"/>
          <w:sz w:val="24"/>
          <w:szCs w:val="24"/>
        </w:rPr>
        <w:t>ή</w:t>
      </w:r>
      <w:r w:rsidR="002B071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FB7CFB">
        <w:rPr>
          <w:rFonts w:ascii="Times New Roman" w:hAnsi="Times New Roman" w:cs="Times New Roman"/>
          <w:color w:val="000000"/>
          <w:sz w:val="24"/>
          <w:szCs w:val="24"/>
        </w:rPr>
        <w:t>σημειώνει ότι παρά τη φθοροποιό δύναμη της πτώσης οι προδιαγραφές το</w:t>
      </w:r>
      <w:r w:rsidR="002B0714">
        <w:rPr>
          <w:rFonts w:ascii="Times New Roman" w:hAnsi="Times New Roman" w:cs="Times New Roman"/>
          <w:color w:val="000000"/>
          <w:sz w:val="24"/>
          <w:szCs w:val="24"/>
        </w:rPr>
        <w:t>ύ</w:t>
      </w:r>
      <w:r w:rsidRPr="00FB7C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037F29">
        <w:rPr>
          <w:rFonts w:ascii="Times New Roman" w:hAnsi="Times New Roman" w:cs="Times New Roman"/>
          <w:i/>
          <w:iCs/>
          <w:color w:val="000000"/>
          <w:sz w:val="24"/>
          <w:szCs w:val="24"/>
        </w:rPr>
        <w:t>κατ’ εικόνα</w:t>
      </w:r>
      <w:r>
        <w:rPr>
          <w:rFonts w:ascii="Times New Roman" w:hAnsi="Times New Roman" w:cs="Times New Roman"/>
          <w:color w:val="000000"/>
          <w:sz w:val="24"/>
          <w:szCs w:val="24"/>
        </w:rPr>
        <w:t>»</w:t>
      </w:r>
      <w:r w:rsidRPr="00FB7CFB">
        <w:rPr>
          <w:rFonts w:ascii="Times New Roman" w:hAnsi="Times New Roman" w:cs="Times New Roman"/>
          <w:color w:val="000000"/>
          <w:sz w:val="24"/>
          <w:szCs w:val="24"/>
        </w:rPr>
        <w:t xml:space="preserve"> εξασφαλίζ</w:t>
      </w:r>
      <w:r>
        <w:rPr>
          <w:rFonts w:ascii="Times New Roman" w:hAnsi="Times New Roman" w:cs="Times New Roman"/>
          <w:color w:val="000000"/>
          <w:sz w:val="24"/>
          <w:szCs w:val="24"/>
        </w:rPr>
        <w:t>ουν</w:t>
      </w:r>
      <w:r w:rsidRPr="00FB7CFB">
        <w:rPr>
          <w:rFonts w:ascii="Times New Roman" w:hAnsi="Times New Roman" w:cs="Times New Roman"/>
          <w:color w:val="000000"/>
          <w:sz w:val="24"/>
          <w:szCs w:val="24"/>
        </w:rPr>
        <w:t xml:space="preserve"> τη δυνατότητα ελεύθερης σχέσης με το</w:t>
      </w:r>
      <w:r w:rsidR="002B0714">
        <w:rPr>
          <w:rFonts w:ascii="Times New Roman" w:hAnsi="Times New Roman" w:cs="Times New Roman"/>
          <w:color w:val="000000"/>
          <w:sz w:val="24"/>
          <w:szCs w:val="24"/>
        </w:rPr>
        <w:t>ν</w:t>
      </w:r>
      <w:r w:rsidRPr="00FB7CFB">
        <w:rPr>
          <w:rFonts w:ascii="Times New Roman" w:hAnsi="Times New Roman" w:cs="Times New Roman"/>
          <w:color w:val="000000"/>
          <w:sz w:val="24"/>
          <w:szCs w:val="24"/>
        </w:rPr>
        <w:t xml:space="preserve"> Θεό και</w:t>
      </w:r>
      <w:r w:rsidR="002B0714">
        <w:rPr>
          <w:rFonts w:ascii="Times New Roman" w:hAnsi="Times New Roman" w:cs="Times New Roman"/>
          <w:color w:val="000000"/>
          <w:sz w:val="24"/>
          <w:szCs w:val="24"/>
        </w:rPr>
        <w:t>,</w:t>
      </w:r>
      <w:r w:rsidRPr="00FB7CFB">
        <w:rPr>
          <w:rFonts w:ascii="Times New Roman" w:hAnsi="Times New Roman" w:cs="Times New Roman"/>
          <w:color w:val="000000"/>
          <w:sz w:val="24"/>
          <w:szCs w:val="24"/>
        </w:rPr>
        <w:t xml:space="preserve"> επομένως</w:t>
      </w:r>
      <w:r w:rsidR="002B0714">
        <w:rPr>
          <w:rFonts w:ascii="Times New Roman" w:hAnsi="Times New Roman" w:cs="Times New Roman"/>
          <w:color w:val="000000"/>
          <w:sz w:val="24"/>
          <w:szCs w:val="24"/>
        </w:rPr>
        <w:t>,</w:t>
      </w:r>
      <w:r w:rsidRPr="00FB7C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τη δυνατότητα πραγμάτωσης του</w:t>
      </w:r>
      <w:r w:rsidRPr="00FB7CFB">
        <w:rPr>
          <w:rFonts w:ascii="Times New Roman" w:hAnsi="Times New Roman" w:cs="Times New Roman"/>
          <w:color w:val="000000"/>
          <w:sz w:val="24"/>
          <w:szCs w:val="24"/>
        </w:rPr>
        <w:t xml:space="preserve"> ανεπανάληπτ</w:t>
      </w:r>
      <w:r>
        <w:rPr>
          <w:rFonts w:ascii="Times New Roman" w:hAnsi="Times New Roman" w:cs="Times New Roman"/>
          <w:color w:val="000000"/>
          <w:sz w:val="24"/>
          <w:szCs w:val="24"/>
        </w:rPr>
        <w:t>ου</w:t>
      </w:r>
      <w:r w:rsidRPr="00FB7CFB">
        <w:rPr>
          <w:rFonts w:ascii="Times New Roman" w:hAnsi="Times New Roman" w:cs="Times New Roman"/>
          <w:color w:val="000000"/>
          <w:sz w:val="24"/>
          <w:szCs w:val="24"/>
        </w:rPr>
        <w:t xml:space="preserve"> ανθρώπινου προσώπου ως ολοκλήρωση των αρχετυπικών δυνατοτήτων</w:t>
      </w:r>
      <w:r>
        <w:rPr>
          <w:rFonts w:ascii="Times New Roman" w:hAnsi="Times New Roman" w:cs="Times New Roman"/>
          <w:color w:val="000000"/>
          <w:sz w:val="24"/>
          <w:szCs w:val="24"/>
        </w:rPr>
        <w:t xml:space="preserve"> του</w:t>
      </w:r>
      <w:r>
        <w:rPr>
          <w:rStyle w:val="a4"/>
          <w:rFonts w:ascii="Times New Roman" w:hAnsi="Times New Roman" w:cs="Times New Roman"/>
          <w:color w:val="000000"/>
          <w:sz w:val="24"/>
          <w:szCs w:val="24"/>
        </w:rPr>
        <w:footnoteReference w:id="398"/>
      </w:r>
      <w:r w:rsidRPr="00FB7CFB">
        <w:rPr>
          <w:rFonts w:ascii="Times New Roman" w:hAnsi="Times New Roman" w:cs="Times New Roman"/>
          <w:color w:val="000000"/>
          <w:sz w:val="24"/>
          <w:szCs w:val="24"/>
        </w:rPr>
        <w:t xml:space="preserve">.   </w:t>
      </w:r>
      <w:r w:rsidR="00A47A48">
        <w:rPr>
          <w:rFonts w:ascii="Times New Roman" w:hAnsi="Times New Roman" w:cs="Times New Roman"/>
          <w:color w:val="000000"/>
          <w:sz w:val="24"/>
          <w:szCs w:val="24"/>
        </w:rPr>
        <w:t>Επιπλέον</w:t>
      </w:r>
      <w:r w:rsidR="002B0714">
        <w:rPr>
          <w:rFonts w:ascii="Times New Roman" w:hAnsi="Times New Roman" w:cs="Times New Roman"/>
          <w:color w:val="000000"/>
          <w:sz w:val="24"/>
          <w:szCs w:val="24"/>
        </w:rPr>
        <w:t>,</w:t>
      </w:r>
      <w:r w:rsidR="00A47A48" w:rsidRPr="00A47A48">
        <w:rPr>
          <w:rFonts w:ascii="Times New Roman" w:hAnsi="Times New Roman" w:cs="Times New Roman"/>
          <w:color w:val="000000"/>
          <w:sz w:val="24"/>
          <w:szCs w:val="24"/>
        </w:rPr>
        <w:t xml:space="preserve"> οι λόγοι της </w:t>
      </w:r>
      <w:r w:rsidR="00A47A48">
        <w:rPr>
          <w:rFonts w:ascii="Times New Roman" w:hAnsi="Times New Roman" w:cs="Times New Roman"/>
          <w:color w:val="000000"/>
          <w:sz w:val="24"/>
          <w:szCs w:val="24"/>
        </w:rPr>
        <w:t>κτίσης</w:t>
      </w:r>
      <w:r w:rsidR="00A47A48" w:rsidRPr="00A47A48">
        <w:rPr>
          <w:rFonts w:ascii="Times New Roman" w:hAnsi="Times New Roman" w:cs="Times New Roman"/>
          <w:color w:val="000000"/>
          <w:sz w:val="24"/>
          <w:szCs w:val="24"/>
        </w:rPr>
        <w:t xml:space="preserve"> των όντων</w:t>
      </w:r>
      <w:r w:rsidR="00A47A48">
        <w:rPr>
          <w:rFonts w:ascii="Times New Roman" w:hAnsi="Times New Roman" w:cs="Times New Roman"/>
          <w:color w:val="000000"/>
          <w:sz w:val="24"/>
          <w:szCs w:val="24"/>
        </w:rPr>
        <w:t>,</w:t>
      </w:r>
      <w:r w:rsidR="00A47A48" w:rsidRPr="00A47A48">
        <w:rPr>
          <w:rFonts w:ascii="Times New Roman" w:hAnsi="Times New Roman" w:cs="Times New Roman"/>
          <w:color w:val="000000"/>
          <w:sz w:val="24"/>
          <w:szCs w:val="24"/>
        </w:rPr>
        <w:t xml:space="preserve"> υπογραμμίζει ο </w:t>
      </w:r>
      <w:r w:rsidR="00A47A48">
        <w:rPr>
          <w:rFonts w:ascii="Times New Roman" w:hAnsi="Times New Roman" w:cs="Times New Roman"/>
          <w:color w:val="000000"/>
          <w:sz w:val="24"/>
          <w:szCs w:val="24"/>
        </w:rPr>
        <w:t>Β. Μπετσάκος,</w:t>
      </w:r>
      <w:r w:rsidR="00A47A48" w:rsidRPr="00A47A48">
        <w:rPr>
          <w:rFonts w:ascii="Times New Roman" w:hAnsi="Times New Roman" w:cs="Times New Roman"/>
          <w:color w:val="000000"/>
          <w:sz w:val="24"/>
          <w:szCs w:val="24"/>
        </w:rPr>
        <w:t xml:space="preserve"> συνδεόμεν</w:t>
      </w:r>
      <w:r w:rsidR="00A47A48">
        <w:rPr>
          <w:rFonts w:ascii="Times New Roman" w:hAnsi="Times New Roman" w:cs="Times New Roman"/>
          <w:color w:val="000000"/>
          <w:sz w:val="24"/>
          <w:szCs w:val="24"/>
        </w:rPr>
        <w:t>οι</w:t>
      </w:r>
      <w:r w:rsidR="00A47A48" w:rsidRPr="00A47A48">
        <w:rPr>
          <w:rFonts w:ascii="Times New Roman" w:hAnsi="Times New Roman" w:cs="Times New Roman"/>
          <w:color w:val="000000"/>
          <w:sz w:val="24"/>
          <w:szCs w:val="24"/>
        </w:rPr>
        <w:t xml:space="preserve"> άρρηκτα με τις άκτιστες ενέργειες του Θεού μεταδίδουν</w:t>
      </w:r>
      <w:r w:rsidR="002B0714">
        <w:rPr>
          <w:rFonts w:ascii="Times New Roman" w:hAnsi="Times New Roman" w:cs="Times New Roman"/>
          <w:color w:val="000000"/>
          <w:sz w:val="24"/>
          <w:szCs w:val="24"/>
        </w:rPr>
        <w:t>,</w:t>
      </w:r>
      <w:r w:rsidR="00A47A48" w:rsidRPr="00A47A48">
        <w:rPr>
          <w:rFonts w:ascii="Times New Roman" w:hAnsi="Times New Roman" w:cs="Times New Roman"/>
          <w:color w:val="000000"/>
          <w:sz w:val="24"/>
          <w:szCs w:val="24"/>
        </w:rPr>
        <w:t xml:space="preserve"> αφενός τη ζωοποιό </w:t>
      </w:r>
      <w:r w:rsidR="00A47A48">
        <w:rPr>
          <w:rFonts w:ascii="Times New Roman" w:hAnsi="Times New Roman" w:cs="Times New Roman"/>
          <w:color w:val="000000"/>
          <w:sz w:val="24"/>
          <w:szCs w:val="24"/>
        </w:rPr>
        <w:t>αγάπη Του</w:t>
      </w:r>
      <w:r w:rsidR="00A47A48" w:rsidRPr="00A47A48">
        <w:rPr>
          <w:rFonts w:ascii="Times New Roman" w:hAnsi="Times New Roman" w:cs="Times New Roman"/>
          <w:color w:val="000000"/>
          <w:sz w:val="24"/>
          <w:szCs w:val="24"/>
        </w:rPr>
        <w:t xml:space="preserve"> </w:t>
      </w:r>
      <w:r w:rsidR="002B0714">
        <w:rPr>
          <w:rFonts w:ascii="Times New Roman" w:hAnsi="Times New Roman" w:cs="Times New Roman"/>
          <w:color w:val="000000"/>
          <w:sz w:val="24"/>
          <w:szCs w:val="24"/>
        </w:rPr>
        <w:t xml:space="preserve">και </w:t>
      </w:r>
      <w:r w:rsidR="00A47A48" w:rsidRPr="00A47A48">
        <w:rPr>
          <w:rFonts w:ascii="Times New Roman" w:hAnsi="Times New Roman" w:cs="Times New Roman"/>
          <w:color w:val="000000"/>
          <w:sz w:val="24"/>
          <w:szCs w:val="24"/>
        </w:rPr>
        <w:t>αφετέρου έλκουν αγαπητικ</w:t>
      </w:r>
      <w:r w:rsidR="00A47A48">
        <w:rPr>
          <w:rFonts w:ascii="Times New Roman" w:hAnsi="Times New Roman" w:cs="Times New Roman"/>
          <w:color w:val="000000"/>
          <w:sz w:val="24"/>
          <w:szCs w:val="24"/>
        </w:rPr>
        <w:t>ώ</w:t>
      </w:r>
      <w:r w:rsidR="00A47A48" w:rsidRPr="00A47A48">
        <w:rPr>
          <w:rFonts w:ascii="Times New Roman" w:hAnsi="Times New Roman" w:cs="Times New Roman"/>
          <w:color w:val="000000"/>
          <w:sz w:val="24"/>
          <w:szCs w:val="24"/>
        </w:rPr>
        <w:t xml:space="preserve">ς τα όντα </w:t>
      </w:r>
      <w:r w:rsidR="00A47A48">
        <w:rPr>
          <w:rFonts w:ascii="Times New Roman" w:hAnsi="Times New Roman" w:cs="Times New Roman"/>
          <w:color w:val="000000"/>
          <w:sz w:val="24"/>
          <w:szCs w:val="24"/>
        </w:rPr>
        <w:t>προς Εκείνον, ώστε</w:t>
      </w:r>
      <w:r w:rsidR="00A47A48" w:rsidRPr="00A47A48">
        <w:rPr>
          <w:rFonts w:ascii="Times New Roman" w:hAnsi="Times New Roman" w:cs="Times New Roman"/>
          <w:color w:val="000000"/>
          <w:sz w:val="24"/>
          <w:szCs w:val="24"/>
        </w:rPr>
        <w:t xml:space="preserve"> τα τελευταία να συντονίζονται με την κίνηση του </w:t>
      </w:r>
      <w:r w:rsidR="00A47A48">
        <w:rPr>
          <w:rFonts w:ascii="Times New Roman" w:hAnsi="Times New Roman" w:cs="Times New Roman"/>
          <w:color w:val="000000"/>
          <w:sz w:val="24"/>
          <w:szCs w:val="24"/>
        </w:rPr>
        <w:t>Κ</w:t>
      </w:r>
      <w:r w:rsidR="00A47A48" w:rsidRPr="00A47A48">
        <w:rPr>
          <w:rFonts w:ascii="Times New Roman" w:hAnsi="Times New Roman" w:cs="Times New Roman"/>
          <w:color w:val="000000"/>
          <w:sz w:val="24"/>
          <w:szCs w:val="24"/>
        </w:rPr>
        <w:t>τίσαντος προς την οδό της θείας χάριτος</w:t>
      </w:r>
      <w:r w:rsidR="00037F29">
        <w:rPr>
          <w:rFonts w:ascii="Times New Roman" w:hAnsi="Times New Roman" w:cs="Times New Roman"/>
          <w:color w:val="000000"/>
          <w:sz w:val="24"/>
          <w:szCs w:val="24"/>
        </w:rPr>
        <w:t>,</w:t>
      </w:r>
      <w:r w:rsidR="00A47A48" w:rsidRPr="00A47A48">
        <w:rPr>
          <w:rFonts w:ascii="Times New Roman" w:hAnsi="Times New Roman" w:cs="Times New Roman"/>
          <w:color w:val="000000"/>
          <w:sz w:val="24"/>
          <w:szCs w:val="24"/>
        </w:rPr>
        <w:t xml:space="preserve"> εκεί όπου το </w:t>
      </w:r>
      <w:r w:rsidR="00A47A48">
        <w:rPr>
          <w:rFonts w:ascii="Times New Roman" w:hAnsi="Times New Roman" w:cs="Times New Roman"/>
          <w:color w:val="000000"/>
          <w:sz w:val="24"/>
          <w:szCs w:val="24"/>
        </w:rPr>
        <w:t>έσχατο</w:t>
      </w:r>
      <w:r w:rsidR="00A47A48" w:rsidRPr="00A47A48">
        <w:rPr>
          <w:rFonts w:ascii="Times New Roman" w:hAnsi="Times New Roman" w:cs="Times New Roman"/>
          <w:color w:val="000000"/>
          <w:sz w:val="24"/>
          <w:szCs w:val="24"/>
        </w:rPr>
        <w:t xml:space="preserve"> θα ταυτιστεί με την αρχική αιτία</w:t>
      </w:r>
      <w:r w:rsidR="00A47A48">
        <w:rPr>
          <w:rStyle w:val="a4"/>
          <w:rFonts w:ascii="Times New Roman" w:hAnsi="Times New Roman" w:cs="Times New Roman"/>
          <w:color w:val="000000"/>
          <w:sz w:val="24"/>
          <w:szCs w:val="24"/>
        </w:rPr>
        <w:footnoteReference w:id="399"/>
      </w:r>
      <w:r w:rsidR="00A47A48" w:rsidRPr="00A47A48">
        <w:rPr>
          <w:rFonts w:ascii="Times New Roman" w:hAnsi="Times New Roman" w:cs="Times New Roman"/>
          <w:color w:val="000000"/>
          <w:sz w:val="24"/>
          <w:szCs w:val="24"/>
        </w:rPr>
        <w:t>. Ως εκ τούτου</w:t>
      </w:r>
      <w:r w:rsidR="002B0714">
        <w:rPr>
          <w:rFonts w:ascii="Times New Roman" w:hAnsi="Times New Roman" w:cs="Times New Roman"/>
          <w:color w:val="000000"/>
          <w:sz w:val="24"/>
          <w:szCs w:val="24"/>
        </w:rPr>
        <w:t>,</w:t>
      </w:r>
      <w:r w:rsidR="00A47A48" w:rsidRPr="00A47A48">
        <w:rPr>
          <w:rFonts w:ascii="Times New Roman" w:hAnsi="Times New Roman" w:cs="Times New Roman"/>
          <w:color w:val="000000"/>
          <w:sz w:val="24"/>
          <w:szCs w:val="24"/>
        </w:rPr>
        <w:t xml:space="preserve"> ο τρόπος που ασκείται</w:t>
      </w:r>
      <w:r w:rsidR="00A47A48">
        <w:rPr>
          <w:rFonts w:ascii="Times New Roman" w:hAnsi="Times New Roman" w:cs="Times New Roman"/>
          <w:color w:val="000000"/>
          <w:sz w:val="24"/>
          <w:szCs w:val="24"/>
        </w:rPr>
        <w:t xml:space="preserve"> το</w:t>
      </w:r>
      <w:r w:rsidR="00A47A48" w:rsidRPr="00A47A48">
        <w:rPr>
          <w:rFonts w:ascii="Times New Roman" w:hAnsi="Times New Roman" w:cs="Times New Roman"/>
          <w:color w:val="000000"/>
          <w:sz w:val="24"/>
          <w:szCs w:val="24"/>
        </w:rPr>
        <w:t xml:space="preserve"> </w:t>
      </w:r>
      <w:r w:rsidR="00A47A48">
        <w:rPr>
          <w:rFonts w:ascii="Times New Roman" w:hAnsi="Times New Roman" w:cs="Times New Roman"/>
          <w:color w:val="000000"/>
          <w:sz w:val="24"/>
          <w:szCs w:val="24"/>
        </w:rPr>
        <w:t>«</w:t>
      </w:r>
      <w:r w:rsidR="00A47A48" w:rsidRPr="00037F29">
        <w:rPr>
          <w:rFonts w:ascii="Times New Roman" w:hAnsi="Times New Roman" w:cs="Times New Roman"/>
          <w:i/>
          <w:iCs/>
          <w:color w:val="000000"/>
          <w:sz w:val="24"/>
          <w:szCs w:val="24"/>
        </w:rPr>
        <w:t>κατ’ εικόνα</w:t>
      </w:r>
      <w:r w:rsidR="00A47A48">
        <w:rPr>
          <w:rFonts w:ascii="Times New Roman" w:hAnsi="Times New Roman" w:cs="Times New Roman"/>
          <w:color w:val="000000"/>
          <w:sz w:val="24"/>
          <w:szCs w:val="24"/>
        </w:rPr>
        <w:t>»</w:t>
      </w:r>
      <w:r w:rsidR="00A47A48" w:rsidRPr="00FB7CFB">
        <w:rPr>
          <w:rFonts w:ascii="Times New Roman" w:hAnsi="Times New Roman" w:cs="Times New Roman"/>
          <w:color w:val="000000"/>
          <w:sz w:val="24"/>
          <w:szCs w:val="24"/>
        </w:rPr>
        <w:t xml:space="preserve"> </w:t>
      </w:r>
      <w:r w:rsidR="00A47A48" w:rsidRPr="00A47A48">
        <w:rPr>
          <w:rFonts w:ascii="Times New Roman" w:hAnsi="Times New Roman" w:cs="Times New Roman"/>
          <w:color w:val="000000"/>
          <w:sz w:val="24"/>
          <w:szCs w:val="24"/>
        </w:rPr>
        <w:t>αποκαλύπτει με αποφασιστικό τρόπο την πληρότητα ή την ανεπάρκεια το</w:t>
      </w:r>
      <w:r w:rsidR="002B0714">
        <w:rPr>
          <w:rFonts w:ascii="Times New Roman" w:hAnsi="Times New Roman" w:cs="Times New Roman"/>
          <w:color w:val="000000"/>
          <w:sz w:val="24"/>
          <w:szCs w:val="24"/>
        </w:rPr>
        <w:t>ύ</w:t>
      </w:r>
      <w:r w:rsidR="00A47A48" w:rsidRPr="00A47A48">
        <w:rPr>
          <w:rFonts w:ascii="Times New Roman" w:hAnsi="Times New Roman" w:cs="Times New Roman"/>
          <w:color w:val="000000"/>
          <w:sz w:val="24"/>
          <w:szCs w:val="24"/>
        </w:rPr>
        <w:t xml:space="preserve"> </w:t>
      </w:r>
      <w:r w:rsidR="00A47A48">
        <w:rPr>
          <w:rFonts w:ascii="Times New Roman" w:hAnsi="Times New Roman" w:cs="Times New Roman"/>
          <w:color w:val="000000"/>
          <w:sz w:val="24"/>
          <w:szCs w:val="24"/>
        </w:rPr>
        <w:t>«</w:t>
      </w:r>
      <w:r w:rsidR="00A47A48" w:rsidRPr="00037F29">
        <w:rPr>
          <w:rFonts w:ascii="Times New Roman" w:hAnsi="Times New Roman" w:cs="Times New Roman"/>
          <w:i/>
          <w:iCs/>
          <w:color w:val="000000"/>
          <w:sz w:val="24"/>
          <w:szCs w:val="24"/>
        </w:rPr>
        <w:t>καθ’ ομοίωσιν</w:t>
      </w:r>
      <w:r w:rsidR="00A47A48">
        <w:rPr>
          <w:rFonts w:ascii="Times New Roman" w:hAnsi="Times New Roman" w:cs="Times New Roman"/>
          <w:color w:val="000000"/>
          <w:sz w:val="24"/>
          <w:szCs w:val="24"/>
        </w:rPr>
        <w:t>».</w:t>
      </w:r>
      <w:r w:rsidR="00A47A48" w:rsidRPr="00A47A48">
        <w:rPr>
          <w:rFonts w:ascii="Times New Roman" w:hAnsi="Times New Roman" w:cs="Times New Roman"/>
          <w:color w:val="000000"/>
          <w:sz w:val="24"/>
          <w:szCs w:val="24"/>
        </w:rPr>
        <w:t xml:space="preserve"> Το δράμα που </w:t>
      </w:r>
      <w:r w:rsidR="00A47A48">
        <w:rPr>
          <w:rFonts w:ascii="Times New Roman" w:hAnsi="Times New Roman" w:cs="Times New Roman"/>
          <w:color w:val="000000"/>
          <w:sz w:val="24"/>
          <w:szCs w:val="24"/>
        </w:rPr>
        <w:t>επέφερε η</w:t>
      </w:r>
      <w:r w:rsidR="00A47A48" w:rsidRPr="00A47A48">
        <w:rPr>
          <w:rFonts w:ascii="Times New Roman" w:hAnsi="Times New Roman" w:cs="Times New Roman"/>
          <w:color w:val="000000"/>
          <w:sz w:val="24"/>
          <w:szCs w:val="24"/>
        </w:rPr>
        <w:t xml:space="preserve"> πτώση εντοπίζεται πρωτίστως </w:t>
      </w:r>
      <w:r w:rsidR="00A47A48">
        <w:rPr>
          <w:rFonts w:ascii="Times New Roman" w:hAnsi="Times New Roman" w:cs="Times New Roman"/>
          <w:color w:val="000000"/>
          <w:sz w:val="24"/>
          <w:szCs w:val="24"/>
        </w:rPr>
        <w:t>στα</w:t>
      </w:r>
      <w:r w:rsidR="00A47A48" w:rsidRPr="00A47A48">
        <w:rPr>
          <w:rFonts w:ascii="Times New Roman" w:hAnsi="Times New Roman" w:cs="Times New Roman"/>
          <w:color w:val="000000"/>
          <w:sz w:val="24"/>
          <w:szCs w:val="24"/>
        </w:rPr>
        <w:t xml:space="preserve"> </w:t>
      </w:r>
      <w:r w:rsidR="00A47A48">
        <w:rPr>
          <w:rFonts w:ascii="Times New Roman" w:hAnsi="Times New Roman" w:cs="Times New Roman"/>
          <w:color w:val="000000"/>
          <w:sz w:val="24"/>
          <w:szCs w:val="24"/>
        </w:rPr>
        <w:t>υπαρκτικά</w:t>
      </w:r>
      <w:r w:rsidR="00A47A48" w:rsidRPr="00A47A48">
        <w:rPr>
          <w:rFonts w:ascii="Times New Roman" w:hAnsi="Times New Roman" w:cs="Times New Roman"/>
          <w:color w:val="000000"/>
          <w:sz w:val="24"/>
          <w:szCs w:val="24"/>
        </w:rPr>
        <w:t xml:space="preserve"> δεδομένα του ανθρώπου. </w:t>
      </w:r>
      <w:r w:rsidR="00A47A48">
        <w:rPr>
          <w:rFonts w:ascii="Times New Roman" w:hAnsi="Times New Roman" w:cs="Times New Roman"/>
          <w:color w:val="000000"/>
          <w:sz w:val="24"/>
          <w:szCs w:val="24"/>
        </w:rPr>
        <w:t>Το ανθρώπινο «είναι»</w:t>
      </w:r>
      <w:r w:rsidR="002B0714">
        <w:rPr>
          <w:rFonts w:ascii="Times New Roman" w:hAnsi="Times New Roman" w:cs="Times New Roman"/>
          <w:color w:val="000000"/>
          <w:sz w:val="24"/>
          <w:szCs w:val="24"/>
        </w:rPr>
        <w:t>,</w:t>
      </w:r>
      <w:r w:rsidR="00A47A48" w:rsidRPr="00A47A48">
        <w:rPr>
          <w:rFonts w:ascii="Times New Roman" w:hAnsi="Times New Roman" w:cs="Times New Roman"/>
          <w:color w:val="000000"/>
          <w:sz w:val="24"/>
          <w:szCs w:val="24"/>
        </w:rPr>
        <w:t xml:space="preserve"> γρ</w:t>
      </w:r>
      <w:r w:rsidR="00A47A48">
        <w:rPr>
          <w:rFonts w:ascii="Times New Roman" w:hAnsi="Times New Roman" w:cs="Times New Roman"/>
          <w:color w:val="000000"/>
          <w:sz w:val="24"/>
          <w:szCs w:val="24"/>
        </w:rPr>
        <w:t>άφει ο Στ.</w:t>
      </w:r>
      <w:r w:rsidR="00A47A48" w:rsidRPr="00A47A48">
        <w:rPr>
          <w:rFonts w:ascii="Times New Roman" w:hAnsi="Times New Roman" w:cs="Times New Roman"/>
          <w:color w:val="000000"/>
          <w:sz w:val="24"/>
          <w:szCs w:val="24"/>
        </w:rPr>
        <w:t xml:space="preserve"> Γιαγκάζογλου</w:t>
      </w:r>
      <w:r w:rsidR="00A47A48">
        <w:rPr>
          <w:rFonts w:ascii="Times New Roman" w:hAnsi="Times New Roman" w:cs="Times New Roman"/>
          <w:color w:val="000000"/>
          <w:sz w:val="24"/>
          <w:szCs w:val="24"/>
        </w:rPr>
        <w:t>,</w:t>
      </w:r>
      <w:r w:rsidR="00A47A48" w:rsidRPr="00A47A48">
        <w:rPr>
          <w:rFonts w:ascii="Times New Roman" w:hAnsi="Times New Roman" w:cs="Times New Roman"/>
          <w:color w:val="000000"/>
          <w:sz w:val="24"/>
          <w:szCs w:val="24"/>
        </w:rPr>
        <w:t xml:space="preserve"> περ</w:t>
      </w:r>
      <w:r w:rsidR="00A47A48">
        <w:rPr>
          <w:rFonts w:ascii="Times New Roman" w:hAnsi="Times New Roman" w:cs="Times New Roman"/>
          <w:color w:val="000000"/>
          <w:sz w:val="24"/>
          <w:szCs w:val="24"/>
        </w:rPr>
        <w:t>ιορίζεται</w:t>
      </w:r>
      <w:r w:rsidR="00A47A48" w:rsidRPr="00A47A48">
        <w:rPr>
          <w:rFonts w:ascii="Times New Roman" w:hAnsi="Times New Roman" w:cs="Times New Roman"/>
          <w:color w:val="000000"/>
          <w:sz w:val="24"/>
          <w:szCs w:val="24"/>
        </w:rPr>
        <w:t xml:space="preserve"> δραστικά από τη σχετικότητα της </w:t>
      </w:r>
      <w:r w:rsidR="00A47A48">
        <w:rPr>
          <w:rFonts w:ascii="Times New Roman" w:hAnsi="Times New Roman" w:cs="Times New Roman"/>
          <w:color w:val="000000"/>
          <w:sz w:val="24"/>
          <w:szCs w:val="24"/>
        </w:rPr>
        <w:t>κτιστότητας,</w:t>
      </w:r>
      <w:r w:rsidR="00A47A48" w:rsidRPr="00A47A48">
        <w:rPr>
          <w:rFonts w:ascii="Times New Roman" w:hAnsi="Times New Roman" w:cs="Times New Roman"/>
          <w:color w:val="000000"/>
          <w:sz w:val="24"/>
          <w:szCs w:val="24"/>
        </w:rPr>
        <w:t xml:space="preserve"> ως ανάδυση από το </w:t>
      </w:r>
      <w:r w:rsidR="00A47A48">
        <w:rPr>
          <w:rFonts w:ascii="Times New Roman" w:hAnsi="Times New Roman" w:cs="Times New Roman"/>
          <w:color w:val="000000"/>
          <w:sz w:val="24"/>
          <w:szCs w:val="24"/>
        </w:rPr>
        <w:t>«μη είναι»</w:t>
      </w:r>
      <w:r w:rsidR="00A47A48" w:rsidRPr="00A47A48">
        <w:rPr>
          <w:rFonts w:ascii="Times New Roman" w:hAnsi="Times New Roman" w:cs="Times New Roman"/>
          <w:color w:val="000000"/>
          <w:sz w:val="24"/>
          <w:szCs w:val="24"/>
        </w:rPr>
        <w:t xml:space="preserve"> και από τη </w:t>
      </w:r>
      <w:r w:rsidR="00A47A48">
        <w:rPr>
          <w:rFonts w:ascii="Times New Roman" w:hAnsi="Times New Roman" w:cs="Times New Roman"/>
          <w:color w:val="000000"/>
          <w:sz w:val="24"/>
          <w:szCs w:val="24"/>
        </w:rPr>
        <w:t xml:space="preserve">σχετικότητα της </w:t>
      </w:r>
      <w:r w:rsidR="00A47A48" w:rsidRPr="00A47A48">
        <w:rPr>
          <w:rFonts w:ascii="Times New Roman" w:hAnsi="Times New Roman" w:cs="Times New Roman"/>
          <w:color w:val="000000"/>
          <w:sz w:val="24"/>
          <w:szCs w:val="24"/>
        </w:rPr>
        <w:t xml:space="preserve"> ελευθερία</w:t>
      </w:r>
      <w:r w:rsidR="00A47A48">
        <w:rPr>
          <w:rFonts w:ascii="Times New Roman" w:hAnsi="Times New Roman" w:cs="Times New Roman"/>
          <w:color w:val="000000"/>
          <w:sz w:val="24"/>
          <w:szCs w:val="24"/>
        </w:rPr>
        <w:t>ς</w:t>
      </w:r>
      <w:r w:rsidR="00A47A48" w:rsidRPr="00A47A48">
        <w:rPr>
          <w:rFonts w:ascii="Times New Roman" w:hAnsi="Times New Roman" w:cs="Times New Roman"/>
          <w:color w:val="000000"/>
          <w:sz w:val="24"/>
          <w:szCs w:val="24"/>
        </w:rPr>
        <w:t xml:space="preserve"> εν συγκρίσει με την απόλυτη ελευθερία του Θεού. Επομένως</w:t>
      </w:r>
      <w:r w:rsidR="002B0714">
        <w:rPr>
          <w:rFonts w:ascii="Times New Roman" w:hAnsi="Times New Roman" w:cs="Times New Roman"/>
          <w:color w:val="000000"/>
          <w:sz w:val="24"/>
          <w:szCs w:val="24"/>
        </w:rPr>
        <w:t>,</w:t>
      </w:r>
      <w:r w:rsidR="00A47A48" w:rsidRPr="00A47A48">
        <w:rPr>
          <w:rFonts w:ascii="Times New Roman" w:hAnsi="Times New Roman" w:cs="Times New Roman"/>
          <w:color w:val="000000"/>
          <w:sz w:val="24"/>
          <w:szCs w:val="24"/>
        </w:rPr>
        <w:t xml:space="preserve"> η βαθιά επιθυμία </w:t>
      </w:r>
      <w:r w:rsidR="00A47A48">
        <w:rPr>
          <w:rFonts w:ascii="Times New Roman" w:hAnsi="Times New Roman" w:cs="Times New Roman"/>
          <w:color w:val="000000"/>
          <w:sz w:val="24"/>
          <w:szCs w:val="24"/>
        </w:rPr>
        <w:t>του ανθρώπινου όντος</w:t>
      </w:r>
      <w:r w:rsidR="00A47A48" w:rsidRPr="00A47A48">
        <w:rPr>
          <w:rFonts w:ascii="Times New Roman" w:hAnsi="Times New Roman" w:cs="Times New Roman"/>
          <w:color w:val="000000"/>
          <w:sz w:val="24"/>
          <w:szCs w:val="24"/>
        </w:rPr>
        <w:t xml:space="preserve"> ταυτίζεται με την υπέρβαση του τραγικού της ύπαρξης </w:t>
      </w:r>
      <w:r w:rsidR="00A47A48">
        <w:rPr>
          <w:rFonts w:ascii="Times New Roman" w:hAnsi="Times New Roman" w:cs="Times New Roman"/>
          <w:color w:val="000000"/>
          <w:sz w:val="24"/>
          <w:szCs w:val="24"/>
        </w:rPr>
        <w:t xml:space="preserve">- </w:t>
      </w:r>
      <w:r w:rsidR="00A47A48" w:rsidRPr="00A47A48">
        <w:rPr>
          <w:rFonts w:ascii="Times New Roman" w:hAnsi="Times New Roman" w:cs="Times New Roman"/>
          <w:color w:val="000000"/>
          <w:sz w:val="24"/>
          <w:szCs w:val="24"/>
        </w:rPr>
        <w:t xml:space="preserve">υπό </w:t>
      </w:r>
      <w:r w:rsidR="00A47A48">
        <w:rPr>
          <w:rFonts w:ascii="Times New Roman" w:hAnsi="Times New Roman" w:cs="Times New Roman"/>
          <w:color w:val="000000"/>
          <w:sz w:val="24"/>
          <w:szCs w:val="24"/>
        </w:rPr>
        <w:t>της απειλής</w:t>
      </w:r>
      <w:r w:rsidR="00A47A48" w:rsidRPr="00A47A48">
        <w:rPr>
          <w:rFonts w:ascii="Times New Roman" w:hAnsi="Times New Roman" w:cs="Times New Roman"/>
          <w:color w:val="000000"/>
          <w:sz w:val="24"/>
          <w:szCs w:val="24"/>
        </w:rPr>
        <w:t xml:space="preserve"> του μηδενός</w:t>
      </w:r>
      <w:r w:rsidR="00A47A48">
        <w:rPr>
          <w:rFonts w:ascii="Times New Roman" w:hAnsi="Times New Roman" w:cs="Times New Roman"/>
          <w:color w:val="000000"/>
          <w:sz w:val="24"/>
          <w:szCs w:val="24"/>
        </w:rPr>
        <w:t>-</w:t>
      </w:r>
      <w:r w:rsidR="00A47A48" w:rsidRPr="00A47A48">
        <w:rPr>
          <w:rFonts w:ascii="Times New Roman" w:hAnsi="Times New Roman" w:cs="Times New Roman"/>
          <w:color w:val="000000"/>
          <w:sz w:val="24"/>
          <w:szCs w:val="24"/>
        </w:rPr>
        <w:t xml:space="preserve"> με σκοπό την κατάκτηση της αληθούς ζωής πέραν τη</w:t>
      </w:r>
      <w:r w:rsidR="00037F29">
        <w:rPr>
          <w:rFonts w:ascii="Times New Roman" w:hAnsi="Times New Roman" w:cs="Times New Roman"/>
          <w:color w:val="000000"/>
          <w:sz w:val="24"/>
          <w:szCs w:val="24"/>
        </w:rPr>
        <w:t>ς</w:t>
      </w:r>
      <w:r w:rsidR="00A47A48" w:rsidRPr="00A47A48">
        <w:rPr>
          <w:rFonts w:ascii="Times New Roman" w:hAnsi="Times New Roman" w:cs="Times New Roman"/>
          <w:color w:val="000000"/>
          <w:sz w:val="24"/>
          <w:szCs w:val="24"/>
        </w:rPr>
        <w:t xml:space="preserve"> δήθεν αυτονόμηση</w:t>
      </w:r>
      <w:r w:rsidR="00037F29">
        <w:rPr>
          <w:rFonts w:ascii="Times New Roman" w:hAnsi="Times New Roman" w:cs="Times New Roman"/>
          <w:color w:val="000000"/>
          <w:sz w:val="24"/>
          <w:szCs w:val="24"/>
        </w:rPr>
        <w:t xml:space="preserve">ς </w:t>
      </w:r>
      <w:r w:rsidR="00A47A48" w:rsidRPr="00A47A48">
        <w:rPr>
          <w:rFonts w:ascii="Times New Roman" w:hAnsi="Times New Roman" w:cs="Times New Roman"/>
          <w:color w:val="000000"/>
          <w:sz w:val="24"/>
          <w:szCs w:val="24"/>
        </w:rPr>
        <w:t xml:space="preserve">εντός των υπαρκτικών ορίων </w:t>
      </w:r>
      <w:r w:rsidR="00A47A48">
        <w:rPr>
          <w:rFonts w:ascii="Times New Roman" w:hAnsi="Times New Roman" w:cs="Times New Roman"/>
          <w:color w:val="000000"/>
          <w:sz w:val="24"/>
          <w:szCs w:val="24"/>
        </w:rPr>
        <w:t>της κτιστότητας</w:t>
      </w:r>
      <w:r w:rsidR="00A47A48">
        <w:rPr>
          <w:rStyle w:val="a4"/>
          <w:rFonts w:ascii="Times New Roman" w:hAnsi="Times New Roman" w:cs="Times New Roman"/>
          <w:color w:val="000000"/>
          <w:sz w:val="24"/>
          <w:szCs w:val="24"/>
        </w:rPr>
        <w:footnoteReference w:id="400"/>
      </w:r>
      <w:r w:rsidR="00A47A48">
        <w:rPr>
          <w:rFonts w:ascii="Times New Roman" w:hAnsi="Times New Roman" w:cs="Times New Roman"/>
          <w:color w:val="000000"/>
          <w:sz w:val="24"/>
          <w:szCs w:val="24"/>
        </w:rPr>
        <w:t>.</w:t>
      </w:r>
      <w:r w:rsidR="00A47A48" w:rsidRPr="00A47A48">
        <w:rPr>
          <w:rFonts w:ascii="Times New Roman" w:hAnsi="Times New Roman" w:cs="Times New Roman"/>
          <w:color w:val="000000"/>
          <w:sz w:val="24"/>
          <w:szCs w:val="24"/>
        </w:rPr>
        <w:t xml:space="preserve">  </w:t>
      </w:r>
    </w:p>
    <w:p w:rsidR="001E6143" w:rsidRPr="00391B2A" w:rsidRDefault="00391B2A"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Α</w:t>
      </w:r>
      <w:r w:rsidR="001E6143" w:rsidRPr="00391B2A">
        <w:rPr>
          <w:rFonts w:ascii="Times New Roman" w:hAnsi="Times New Roman" w:cs="Times New Roman"/>
          <w:color w:val="000000"/>
          <w:sz w:val="24"/>
          <w:szCs w:val="24"/>
        </w:rPr>
        <w:t>πό την άλλη πλευρά</w:t>
      </w:r>
      <w:r w:rsidR="002B0714">
        <w:rPr>
          <w:rFonts w:ascii="Times New Roman" w:hAnsi="Times New Roman" w:cs="Times New Roman"/>
          <w:color w:val="000000"/>
          <w:sz w:val="24"/>
          <w:szCs w:val="24"/>
        </w:rPr>
        <w:t>,</w:t>
      </w:r>
      <w:r w:rsidR="001E6143" w:rsidRPr="00391B2A">
        <w:rPr>
          <w:rFonts w:ascii="Times New Roman" w:hAnsi="Times New Roman" w:cs="Times New Roman"/>
          <w:color w:val="000000"/>
          <w:sz w:val="24"/>
          <w:szCs w:val="24"/>
        </w:rPr>
        <w:t xml:space="preserve"> η ηθική τελείωση </w:t>
      </w:r>
      <w:r>
        <w:rPr>
          <w:rFonts w:ascii="Times New Roman" w:hAnsi="Times New Roman" w:cs="Times New Roman"/>
          <w:color w:val="000000"/>
          <w:sz w:val="24"/>
          <w:szCs w:val="24"/>
        </w:rPr>
        <w:t>του χριστιανικού προσώπου</w:t>
      </w:r>
      <w:r w:rsidR="001E6143" w:rsidRPr="00391B2A">
        <w:rPr>
          <w:rFonts w:ascii="Times New Roman" w:hAnsi="Times New Roman" w:cs="Times New Roman"/>
          <w:color w:val="000000"/>
          <w:sz w:val="24"/>
          <w:szCs w:val="24"/>
        </w:rPr>
        <w:t xml:space="preserve"> παραμένει για την Εκκλησία η κατευθυντήρια γραμμή με σκοπό τη σωτηρία</w:t>
      </w:r>
      <w:r>
        <w:rPr>
          <w:rFonts w:ascii="Times New Roman" w:hAnsi="Times New Roman" w:cs="Times New Roman"/>
          <w:color w:val="000000"/>
          <w:sz w:val="24"/>
          <w:szCs w:val="24"/>
        </w:rPr>
        <w:t xml:space="preserve"> του</w:t>
      </w:r>
      <w:r w:rsidR="001E6143" w:rsidRPr="00391B2A">
        <w:rPr>
          <w:rFonts w:ascii="Times New Roman" w:hAnsi="Times New Roman" w:cs="Times New Roman"/>
          <w:color w:val="000000"/>
          <w:sz w:val="24"/>
          <w:szCs w:val="24"/>
        </w:rPr>
        <w:t xml:space="preserve"> και επιτυγχάνεται μέσω της άσκησης, </w:t>
      </w:r>
      <w:r>
        <w:rPr>
          <w:rFonts w:ascii="Times New Roman" w:hAnsi="Times New Roman" w:cs="Times New Roman"/>
          <w:color w:val="000000"/>
          <w:sz w:val="24"/>
          <w:szCs w:val="24"/>
        </w:rPr>
        <w:t>της μετοχής</w:t>
      </w:r>
      <w:r w:rsidR="001E6143" w:rsidRPr="00391B2A">
        <w:rPr>
          <w:rFonts w:ascii="Times New Roman" w:hAnsi="Times New Roman" w:cs="Times New Roman"/>
          <w:color w:val="000000"/>
          <w:sz w:val="24"/>
          <w:szCs w:val="24"/>
        </w:rPr>
        <w:t xml:space="preserve"> στη μυστηριακή ζωή</w:t>
      </w:r>
      <w:r>
        <w:rPr>
          <w:rFonts w:ascii="Times New Roman" w:hAnsi="Times New Roman" w:cs="Times New Roman"/>
          <w:color w:val="000000"/>
          <w:sz w:val="24"/>
          <w:szCs w:val="24"/>
        </w:rPr>
        <w:t xml:space="preserve"> της Εκκλησίας</w:t>
      </w:r>
      <w:r w:rsidR="001E6143" w:rsidRPr="00391B2A">
        <w:rPr>
          <w:rFonts w:ascii="Times New Roman" w:hAnsi="Times New Roman" w:cs="Times New Roman"/>
          <w:color w:val="000000"/>
          <w:sz w:val="24"/>
          <w:szCs w:val="24"/>
        </w:rPr>
        <w:t xml:space="preserve"> και της έμπρακτης τεκμηρίωσης των αρχών της πίστης.  Το θεμελιώδες </w:t>
      </w:r>
      <w:r>
        <w:rPr>
          <w:rFonts w:ascii="Times New Roman" w:hAnsi="Times New Roman" w:cs="Times New Roman"/>
          <w:color w:val="000000"/>
          <w:sz w:val="24"/>
          <w:szCs w:val="24"/>
        </w:rPr>
        <w:t>θέμα</w:t>
      </w:r>
      <w:r w:rsidR="001E6143" w:rsidRPr="00391B2A">
        <w:rPr>
          <w:rFonts w:ascii="Times New Roman" w:hAnsi="Times New Roman" w:cs="Times New Roman"/>
          <w:color w:val="000000"/>
          <w:sz w:val="24"/>
          <w:szCs w:val="24"/>
        </w:rPr>
        <w:t xml:space="preserve"> της προσωπικής </w:t>
      </w:r>
      <w:r>
        <w:rPr>
          <w:rFonts w:ascii="Times New Roman" w:hAnsi="Times New Roman" w:cs="Times New Roman"/>
          <w:color w:val="000000"/>
          <w:sz w:val="24"/>
          <w:szCs w:val="24"/>
        </w:rPr>
        <w:t>σωτηρίας άπτεται και με το γεγονός της</w:t>
      </w:r>
      <w:r w:rsidR="001E6143" w:rsidRPr="00391B2A">
        <w:rPr>
          <w:rFonts w:ascii="Times New Roman" w:hAnsi="Times New Roman" w:cs="Times New Roman"/>
          <w:color w:val="000000"/>
          <w:sz w:val="24"/>
          <w:szCs w:val="24"/>
        </w:rPr>
        <w:t xml:space="preserve"> ενανθρώπισης του </w:t>
      </w:r>
      <w:r>
        <w:rPr>
          <w:rFonts w:ascii="Times New Roman" w:hAnsi="Times New Roman" w:cs="Times New Roman"/>
          <w:color w:val="000000"/>
          <w:sz w:val="24"/>
          <w:szCs w:val="24"/>
        </w:rPr>
        <w:t>Λ</w:t>
      </w:r>
      <w:r w:rsidR="001E6143" w:rsidRPr="00391B2A">
        <w:rPr>
          <w:rFonts w:ascii="Times New Roman" w:hAnsi="Times New Roman" w:cs="Times New Roman"/>
          <w:color w:val="000000"/>
          <w:sz w:val="24"/>
          <w:szCs w:val="24"/>
        </w:rPr>
        <w:t>όγου</w:t>
      </w:r>
      <w:r w:rsidR="002B0714">
        <w:rPr>
          <w:rFonts w:ascii="Times New Roman" w:hAnsi="Times New Roman" w:cs="Times New Roman"/>
          <w:color w:val="000000"/>
          <w:sz w:val="24"/>
          <w:szCs w:val="24"/>
        </w:rPr>
        <w:t>,</w:t>
      </w:r>
      <w:r w:rsidR="001E6143" w:rsidRPr="00391B2A">
        <w:rPr>
          <w:rFonts w:ascii="Times New Roman" w:hAnsi="Times New Roman" w:cs="Times New Roman"/>
          <w:color w:val="000000"/>
          <w:sz w:val="24"/>
          <w:szCs w:val="24"/>
        </w:rPr>
        <w:t xml:space="preserve"> επειδή η προ</w:t>
      </w:r>
      <w:r>
        <w:rPr>
          <w:rFonts w:ascii="Times New Roman" w:hAnsi="Times New Roman" w:cs="Times New Roman"/>
          <w:color w:val="000000"/>
          <w:sz w:val="24"/>
          <w:szCs w:val="24"/>
        </w:rPr>
        <w:t>σ</w:t>
      </w:r>
      <w:r w:rsidR="001E6143" w:rsidRPr="00391B2A">
        <w:rPr>
          <w:rFonts w:ascii="Times New Roman" w:hAnsi="Times New Roman" w:cs="Times New Roman"/>
          <w:color w:val="000000"/>
          <w:sz w:val="24"/>
          <w:szCs w:val="24"/>
        </w:rPr>
        <w:t>λη</w:t>
      </w:r>
      <w:r>
        <w:rPr>
          <w:rFonts w:ascii="Times New Roman" w:hAnsi="Times New Roman" w:cs="Times New Roman"/>
          <w:color w:val="000000"/>
          <w:sz w:val="24"/>
          <w:szCs w:val="24"/>
        </w:rPr>
        <w:t>φ</w:t>
      </w:r>
      <w:r w:rsidR="001E6143" w:rsidRPr="00391B2A">
        <w:rPr>
          <w:rFonts w:ascii="Times New Roman" w:hAnsi="Times New Roman" w:cs="Times New Roman"/>
          <w:color w:val="000000"/>
          <w:sz w:val="24"/>
          <w:szCs w:val="24"/>
        </w:rPr>
        <w:t xml:space="preserve">θείσα ανθρώπινη φύση υπό του Θεανθρώπου υπήρξε η αιτία της προσφερόμενης σωτηρίας. </w:t>
      </w:r>
      <w:r>
        <w:rPr>
          <w:rFonts w:ascii="Times New Roman" w:hAnsi="Times New Roman" w:cs="Times New Roman"/>
          <w:color w:val="000000"/>
          <w:sz w:val="24"/>
          <w:szCs w:val="24"/>
        </w:rPr>
        <w:t>Το ε</w:t>
      </w:r>
      <w:r w:rsidR="001E6143" w:rsidRPr="00391B2A">
        <w:rPr>
          <w:rFonts w:ascii="Times New Roman" w:hAnsi="Times New Roman" w:cs="Times New Roman"/>
          <w:color w:val="000000"/>
          <w:sz w:val="24"/>
          <w:szCs w:val="24"/>
        </w:rPr>
        <w:t xml:space="preserve">ρμηνευτικό ζήτημα που προκύπτει έγκειται στο </w:t>
      </w:r>
      <w:r>
        <w:rPr>
          <w:rFonts w:ascii="Times New Roman" w:hAnsi="Times New Roman" w:cs="Times New Roman"/>
          <w:color w:val="000000"/>
          <w:sz w:val="24"/>
          <w:szCs w:val="24"/>
        </w:rPr>
        <w:t>ερώτημα</w:t>
      </w:r>
      <w:r w:rsidR="001E6143" w:rsidRPr="00391B2A">
        <w:rPr>
          <w:rFonts w:ascii="Times New Roman" w:hAnsi="Times New Roman" w:cs="Times New Roman"/>
          <w:color w:val="000000"/>
          <w:sz w:val="24"/>
          <w:szCs w:val="24"/>
        </w:rPr>
        <w:t xml:space="preserve"> ότι</w:t>
      </w:r>
      <w:r w:rsidR="002B0714">
        <w:rPr>
          <w:rFonts w:ascii="Times New Roman" w:hAnsi="Times New Roman" w:cs="Times New Roman"/>
          <w:color w:val="000000"/>
          <w:sz w:val="24"/>
          <w:szCs w:val="24"/>
        </w:rPr>
        <w:t>,</w:t>
      </w:r>
      <w:r w:rsidR="001E6143" w:rsidRPr="00391B2A">
        <w:rPr>
          <w:rFonts w:ascii="Times New Roman" w:hAnsi="Times New Roman" w:cs="Times New Roman"/>
          <w:color w:val="000000"/>
          <w:sz w:val="24"/>
          <w:szCs w:val="24"/>
        </w:rPr>
        <w:t xml:space="preserve"> εφόσον η ενότητα της ανθρώπινης φύσης θεωρείται δεδομένη</w:t>
      </w:r>
      <w:r>
        <w:rPr>
          <w:rFonts w:ascii="Times New Roman" w:hAnsi="Times New Roman" w:cs="Times New Roman"/>
          <w:color w:val="000000"/>
          <w:sz w:val="24"/>
          <w:szCs w:val="24"/>
        </w:rPr>
        <w:t xml:space="preserve">, </w:t>
      </w:r>
      <w:r w:rsidR="001E6143" w:rsidRPr="00391B2A">
        <w:rPr>
          <w:rFonts w:ascii="Times New Roman" w:hAnsi="Times New Roman" w:cs="Times New Roman"/>
          <w:color w:val="000000"/>
          <w:sz w:val="24"/>
          <w:szCs w:val="24"/>
        </w:rPr>
        <w:t xml:space="preserve">μήπως </w:t>
      </w:r>
      <w:r>
        <w:rPr>
          <w:rFonts w:ascii="Times New Roman" w:hAnsi="Times New Roman" w:cs="Times New Roman"/>
          <w:color w:val="000000"/>
          <w:sz w:val="24"/>
          <w:szCs w:val="24"/>
        </w:rPr>
        <w:t>ο ενανθρωπήσας Χριστός</w:t>
      </w:r>
      <w:r w:rsidR="002B0714">
        <w:rPr>
          <w:rFonts w:ascii="Times New Roman" w:hAnsi="Times New Roman" w:cs="Times New Roman"/>
          <w:color w:val="000000"/>
          <w:sz w:val="24"/>
          <w:szCs w:val="24"/>
        </w:rPr>
        <w:t>,</w:t>
      </w:r>
      <w:r w:rsidR="001E6143" w:rsidRPr="00391B2A">
        <w:rPr>
          <w:rFonts w:ascii="Times New Roman" w:hAnsi="Times New Roman" w:cs="Times New Roman"/>
          <w:color w:val="000000"/>
          <w:sz w:val="24"/>
          <w:szCs w:val="24"/>
        </w:rPr>
        <w:t xml:space="preserve"> προλαμβάνοντας την αναμάρτητ</w:t>
      </w:r>
      <w:r>
        <w:rPr>
          <w:rFonts w:ascii="Times New Roman" w:hAnsi="Times New Roman" w:cs="Times New Roman"/>
          <w:color w:val="000000"/>
          <w:sz w:val="24"/>
          <w:szCs w:val="24"/>
        </w:rPr>
        <w:t>η</w:t>
      </w:r>
      <w:r w:rsidR="001E6143" w:rsidRPr="00391B2A">
        <w:rPr>
          <w:rFonts w:ascii="Times New Roman" w:hAnsi="Times New Roman" w:cs="Times New Roman"/>
          <w:color w:val="000000"/>
          <w:sz w:val="24"/>
          <w:szCs w:val="24"/>
        </w:rPr>
        <w:t xml:space="preserve"> ανθρώπινη φύση </w:t>
      </w:r>
      <w:r>
        <w:rPr>
          <w:rFonts w:ascii="Times New Roman" w:hAnsi="Times New Roman" w:cs="Times New Roman"/>
          <w:color w:val="000000"/>
          <w:sz w:val="24"/>
          <w:szCs w:val="24"/>
        </w:rPr>
        <w:t xml:space="preserve">παρείχε </w:t>
      </w:r>
      <w:r>
        <w:rPr>
          <w:rFonts w:ascii="Times New Roman" w:hAnsi="Times New Roman" w:cs="Times New Roman"/>
          <w:color w:val="000000"/>
          <w:sz w:val="24"/>
          <w:szCs w:val="24"/>
          <w:lang w:val="de-DE"/>
        </w:rPr>
        <w:t>de</w:t>
      </w:r>
      <w:r w:rsidRPr="00391B2A">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de-DE"/>
        </w:rPr>
        <w:t>facto</w:t>
      </w:r>
      <w:r w:rsidR="001E6143" w:rsidRPr="00391B2A">
        <w:rPr>
          <w:rFonts w:ascii="Times New Roman" w:hAnsi="Times New Roman" w:cs="Times New Roman"/>
          <w:color w:val="000000"/>
          <w:sz w:val="24"/>
          <w:szCs w:val="24"/>
        </w:rPr>
        <w:t xml:space="preserve"> την καθολική σωτηρία </w:t>
      </w:r>
      <w:r>
        <w:rPr>
          <w:rFonts w:ascii="Times New Roman" w:hAnsi="Times New Roman" w:cs="Times New Roman"/>
          <w:color w:val="000000"/>
          <w:sz w:val="24"/>
          <w:szCs w:val="24"/>
        </w:rPr>
        <w:t>σ</w:t>
      </w:r>
      <w:r w:rsidR="001E6143" w:rsidRPr="00391B2A">
        <w:rPr>
          <w:rFonts w:ascii="Times New Roman" w:hAnsi="Times New Roman" w:cs="Times New Roman"/>
          <w:color w:val="000000"/>
          <w:sz w:val="24"/>
          <w:szCs w:val="24"/>
        </w:rPr>
        <w:t xml:space="preserve">την προοπτική ότι όλοι οι άνθρωποι μετέχουν </w:t>
      </w:r>
      <w:r>
        <w:rPr>
          <w:rFonts w:ascii="Times New Roman" w:hAnsi="Times New Roman" w:cs="Times New Roman"/>
          <w:color w:val="000000"/>
          <w:sz w:val="24"/>
          <w:szCs w:val="24"/>
        </w:rPr>
        <w:t xml:space="preserve">ως ομοούσιοι της </w:t>
      </w:r>
      <w:r w:rsidR="001E6143" w:rsidRPr="00391B2A">
        <w:rPr>
          <w:rFonts w:ascii="Times New Roman" w:hAnsi="Times New Roman" w:cs="Times New Roman"/>
          <w:color w:val="000000"/>
          <w:sz w:val="24"/>
          <w:szCs w:val="24"/>
        </w:rPr>
        <w:t xml:space="preserve">ανθρώπινης </w:t>
      </w:r>
      <w:r>
        <w:rPr>
          <w:rFonts w:ascii="Times New Roman" w:hAnsi="Times New Roman" w:cs="Times New Roman"/>
          <w:color w:val="000000"/>
          <w:sz w:val="24"/>
          <w:szCs w:val="24"/>
        </w:rPr>
        <w:t>φύσης</w:t>
      </w:r>
      <w:r>
        <w:rPr>
          <w:rStyle w:val="a4"/>
          <w:rFonts w:ascii="Times New Roman" w:hAnsi="Times New Roman" w:cs="Times New Roman"/>
          <w:color w:val="000000"/>
          <w:sz w:val="24"/>
          <w:szCs w:val="24"/>
        </w:rPr>
        <w:footnoteReference w:id="401"/>
      </w:r>
      <w:r w:rsidR="001E6143" w:rsidRPr="00391B2A">
        <w:rPr>
          <w:rFonts w:ascii="Times New Roman" w:hAnsi="Times New Roman" w:cs="Times New Roman"/>
          <w:color w:val="000000"/>
          <w:sz w:val="24"/>
          <w:szCs w:val="24"/>
        </w:rPr>
        <w:t xml:space="preserve">. Με </w:t>
      </w:r>
      <w:r w:rsidR="002B0714">
        <w:rPr>
          <w:rFonts w:ascii="Times New Roman" w:hAnsi="Times New Roman" w:cs="Times New Roman"/>
          <w:color w:val="000000"/>
          <w:sz w:val="24"/>
          <w:szCs w:val="24"/>
        </w:rPr>
        <w:t>άλλους λόγους</w:t>
      </w:r>
      <w:r w:rsidR="001E6143" w:rsidRPr="00391B2A">
        <w:rPr>
          <w:rFonts w:ascii="Times New Roman" w:hAnsi="Times New Roman" w:cs="Times New Roman"/>
          <w:color w:val="000000"/>
          <w:sz w:val="24"/>
          <w:szCs w:val="24"/>
        </w:rPr>
        <w:t xml:space="preserve"> η καθολικότητα της </w:t>
      </w:r>
      <w:r>
        <w:rPr>
          <w:rFonts w:ascii="Times New Roman" w:hAnsi="Times New Roman" w:cs="Times New Roman"/>
          <w:color w:val="000000"/>
          <w:sz w:val="24"/>
          <w:szCs w:val="24"/>
        </w:rPr>
        <w:t>αγιασμένης φύσης</w:t>
      </w:r>
      <w:r w:rsidR="001E6143" w:rsidRPr="00391B2A">
        <w:rPr>
          <w:rFonts w:ascii="Times New Roman" w:hAnsi="Times New Roman" w:cs="Times New Roman"/>
          <w:color w:val="000000"/>
          <w:sz w:val="24"/>
          <w:szCs w:val="24"/>
        </w:rPr>
        <w:t xml:space="preserve"> του Χριστού είναι μια πραγματικότητα άσχετη με την τελική επίδοση του δρώντος υποκειμένου</w:t>
      </w:r>
      <w:r w:rsidR="005D7D92">
        <w:rPr>
          <w:rFonts w:ascii="Times New Roman" w:hAnsi="Times New Roman" w:cs="Times New Roman"/>
          <w:color w:val="000000"/>
          <w:sz w:val="24"/>
          <w:szCs w:val="24"/>
        </w:rPr>
        <w:t xml:space="preserve"> ή η προσωπική σωτηρία υφίσταται μόνο σ</w:t>
      </w:r>
      <w:r w:rsidR="00037F29">
        <w:rPr>
          <w:rFonts w:ascii="Times New Roman" w:hAnsi="Times New Roman" w:cs="Times New Roman"/>
          <w:color w:val="000000"/>
          <w:sz w:val="24"/>
          <w:szCs w:val="24"/>
        </w:rPr>
        <w:t>΄</w:t>
      </w:r>
      <w:r w:rsidR="005D7D92">
        <w:rPr>
          <w:rFonts w:ascii="Times New Roman" w:hAnsi="Times New Roman" w:cs="Times New Roman"/>
          <w:color w:val="000000"/>
          <w:sz w:val="24"/>
          <w:szCs w:val="24"/>
        </w:rPr>
        <w:t xml:space="preserve"> εκείνους </w:t>
      </w:r>
      <w:r w:rsidR="002B0714">
        <w:rPr>
          <w:rFonts w:ascii="Times New Roman" w:hAnsi="Times New Roman" w:cs="Times New Roman"/>
          <w:color w:val="000000"/>
          <w:sz w:val="24"/>
          <w:szCs w:val="24"/>
        </w:rPr>
        <w:t>οι οποίοι</w:t>
      </w:r>
      <w:r w:rsidR="005D7D92">
        <w:rPr>
          <w:rFonts w:ascii="Times New Roman" w:hAnsi="Times New Roman" w:cs="Times New Roman"/>
          <w:color w:val="000000"/>
          <w:sz w:val="24"/>
          <w:szCs w:val="24"/>
        </w:rPr>
        <w:t xml:space="preserve"> ευρίσκονται στο Σώμα της Εκκλησίας</w:t>
      </w:r>
      <w:r w:rsidR="00F56FAF">
        <w:rPr>
          <w:rFonts w:ascii="Times New Roman" w:hAnsi="Times New Roman" w:cs="Times New Roman"/>
          <w:color w:val="000000"/>
          <w:sz w:val="24"/>
          <w:szCs w:val="24"/>
        </w:rPr>
        <w:t>,</w:t>
      </w:r>
      <w:r w:rsidR="005D7D92">
        <w:rPr>
          <w:rFonts w:ascii="Times New Roman" w:hAnsi="Times New Roman" w:cs="Times New Roman"/>
          <w:color w:val="000000"/>
          <w:sz w:val="24"/>
          <w:szCs w:val="24"/>
        </w:rPr>
        <w:t xml:space="preserve"> αγωνιζόμενοι να προσοικειώσουν την ούτως ή άλλως παρεχόμενη εξ αντικειμένου σωτηρία του Κυρίου;</w:t>
      </w:r>
    </w:p>
    <w:p w:rsidR="00A77EED" w:rsidRDefault="00F400A4" w:rsidP="00D305C0">
      <w:pPr>
        <w:spacing w:after="0" w:line="360" w:lineRule="auto"/>
        <w:ind w:firstLine="720"/>
        <w:jc w:val="both"/>
        <w:rPr>
          <w:rFonts w:ascii="Times New Roman" w:hAnsi="Times New Roman" w:cs="Times New Roman"/>
          <w:color w:val="000000"/>
          <w:sz w:val="24"/>
          <w:szCs w:val="24"/>
        </w:rPr>
      </w:pPr>
      <w:r w:rsidRPr="00F400A4">
        <w:rPr>
          <w:rFonts w:ascii="Times New Roman" w:hAnsi="Times New Roman" w:cs="Times New Roman"/>
          <w:color w:val="000000"/>
          <w:sz w:val="24"/>
          <w:szCs w:val="24"/>
        </w:rPr>
        <w:t>Για τ</w:t>
      </w:r>
      <w:r>
        <w:rPr>
          <w:rFonts w:ascii="Times New Roman" w:hAnsi="Times New Roman" w:cs="Times New Roman"/>
          <w:color w:val="000000"/>
          <w:sz w:val="24"/>
          <w:szCs w:val="24"/>
        </w:rPr>
        <w:t>ην Πατερική</w:t>
      </w:r>
      <w:r w:rsidRPr="00F400A4">
        <w:rPr>
          <w:rFonts w:ascii="Times New Roman" w:hAnsi="Times New Roman" w:cs="Times New Roman"/>
          <w:color w:val="000000"/>
          <w:sz w:val="24"/>
          <w:szCs w:val="24"/>
        </w:rPr>
        <w:t xml:space="preserve"> διδασκαλία </w:t>
      </w:r>
      <w:r>
        <w:rPr>
          <w:rFonts w:ascii="Times New Roman" w:hAnsi="Times New Roman" w:cs="Times New Roman"/>
          <w:color w:val="000000"/>
          <w:sz w:val="24"/>
          <w:szCs w:val="24"/>
        </w:rPr>
        <w:t>δε</w:t>
      </w:r>
      <w:r w:rsidR="002B0714">
        <w:rPr>
          <w:rFonts w:ascii="Times New Roman" w:hAnsi="Times New Roman" w:cs="Times New Roman"/>
          <w:color w:val="000000"/>
          <w:sz w:val="24"/>
          <w:szCs w:val="24"/>
        </w:rPr>
        <w:t>ν</w:t>
      </w:r>
      <w:r>
        <w:rPr>
          <w:rFonts w:ascii="Times New Roman" w:hAnsi="Times New Roman" w:cs="Times New Roman"/>
          <w:color w:val="000000"/>
          <w:sz w:val="24"/>
          <w:szCs w:val="24"/>
        </w:rPr>
        <w:t xml:space="preserve"> χωρά</w:t>
      </w:r>
      <w:r w:rsidRPr="00F400A4">
        <w:rPr>
          <w:rFonts w:ascii="Times New Roman" w:hAnsi="Times New Roman" w:cs="Times New Roman"/>
          <w:color w:val="000000"/>
          <w:sz w:val="24"/>
          <w:szCs w:val="24"/>
        </w:rPr>
        <w:t xml:space="preserve"> αμφιβολία ότι </w:t>
      </w:r>
      <w:r>
        <w:rPr>
          <w:rFonts w:ascii="Times New Roman" w:hAnsi="Times New Roman" w:cs="Times New Roman"/>
          <w:color w:val="000000"/>
          <w:sz w:val="24"/>
          <w:szCs w:val="24"/>
        </w:rPr>
        <w:t>η ενανθρώπηση του Χριστού</w:t>
      </w:r>
      <w:r w:rsidRPr="00F400A4">
        <w:rPr>
          <w:rFonts w:ascii="Times New Roman" w:hAnsi="Times New Roman" w:cs="Times New Roman"/>
          <w:color w:val="000000"/>
          <w:sz w:val="24"/>
          <w:szCs w:val="24"/>
        </w:rPr>
        <w:t xml:space="preserve"> αφορά την ανθρώπινη φύση στην </w:t>
      </w:r>
      <w:r>
        <w:rPr>
          <w:rFonts w:ascii="Times New Roman" w:hAnsi="Times New Roman" w:cs="Times New Roman"/>
          <w:color w:val="000000"/>
          <w:sz w:val="24"/>
          <w:szCs w:val="24"/>
        </w:rPr>
        <w:t>ολότητά της, στην καθολικότητά της</w:t>
      </w:r>
      <w:r w:rsidRPr="00F400A4">
        <w:rPr>
          <w:rFonts w:ascii="Times New Roman" w:hAnsi="Times New Roman" w:cs="Times New Roman"/>
          <w:color w:val="000000"/>
          <w:sz w:val="24"/>
          <w:szCs w:val="24"/>
        </w:rPr>
        <w:t xml:space="preserve"> με τις αντίστοιχες συνεπαγωγές </w:t>
      </w:r>
      <w:r>
        <w:rPr>
          <w:rFonts w:ascii="Times New Roman" w:hAnsi="Times New Roman" w:cs="Times New Roman"/>
          <w:color w:val="000000"/>
          <w:sz w:val="24"/>
          <w:szCs w:val="24"/>
        </w:rPr>
        <w:t>στο γεγονός της σωτηρίας. Η μετοχή του ανθρώπου στην</w:t>
      </w:r>
      <w:r w:rsidRPr="00F400A4">
        <w:rPr>
          <w:rFonts w:ascii="Times New Roman" w:hAnsi="Times New Roman" w:cs="Times New Roman"/>
          <w:color w:val="000000"/>
          <w:sz w:val="24"/>
          <w:szCs w:val="24"/>
        </w:rPr>
        <w:t xml:space="preserve"> ανθρώπινη φύση παραμένει αναμφισβήτητη </w:t>
      </w:r>
      <w:r>
        <w:rPr>
          <w:rFonts w:ascii="Times New Roman" w:hAnsi="Times New Roman" w:cs="Times New Roman"/>
          <w:color w:val="000000"/>
          <w:sz w:val="24"/>
          <w:szCs w:val="24"/>
        </w:rPr>
        <w:t xml:space="preserve">και ως εκ τούτου η </w:t>
      </w:r>
      <w:r w:rsidRPr="00F400A4">
        <w:rPr>
          <w:rFonts w:ascii="Times New Roman" w:hAnsi="Times New Roman" w:cs="Times New Roman"/>
          <w:color w:val="000000"/>
          <w:sz w:val="24"/>
          <w:szCs w:val="24"/>
        </w:rPr>
        <w:t xml:space="preserve"> μετοχή την αγιασμένη </w:t>
      </w:r>
      <w:r>
        <w:rPr>
          <w:rFonts w:ascii="Times New Roman" w:hAnsi="Times New Roman" w:cs="Times New Roman"/>
          <w:color w:val="000000"/>
          <w:sz w:val="24"/>
          <w:szCs w:val="24"/>
        </w:rPr>
        <w:t>φύση</w:t>
      </w:r>
      <w:r w:rsidRPr="00F400A4">
        <w:rPr>
          <w:rFonts w:ascii="Times New Roman" w:hAnsi="Times New Roman" w:cs="Times New Roman"/>
          <w:color w:val="000000"/>
          <w:sz w:val="24"/>
          <w:szCs w:val="24"/>
        </w:rPr>
        <w:t xml:space="preserve"> του Χριστού αποτελεί μία πραγματικότητα </w:t>
      </w:r>
      <w:r>
        <w:rPr>
          <w:rFonts w:ascii="Times New Roman" w:hAnsi="Times New Roman" w:cs="Times New Roman"/>
          <w:color w:val="000000"/>
          <w:sz w:val="24"/>
          <w:szCs w:val="24"/>
        </w:rPr>
        <w:t>πέρα</w:t>
      </w:r>
      <w:r w:rsidR="002B0714">
        <w:rPr>
          <w:rFonts w:ascii="Times New Roman" w:hAnsi="Times New Roman" w:cs="Times New Roman"/>
          <w:color w:val="000000"/>
          <w:sz w:val="24"/>
          <w:szCs w:val="24"/>
        </w:rPr>
        <w:t>ν</w:t>
      </w:r>
      <w:r w:rsidRPr="00F400A4">
        <w:rPr>
          <w:rFonts w:ascii="Times New Roman" w:hAnsi="Times New Roman" w:cs="Times New Roman"/>
          <w:color w:val="000000"/>
          <w:sz w:val="24"/>
          <w:szCs w:val="24"/>
        </w:rPr>
        <w:t xml:space="preserve"> από το σχήμα εξ αντικειμένου ή εξ υποκειμένου</w:t>
      </w:r>
      <w:r w:rsidRPr="00F4415A">
        <w:rPr>
          <w:rStyle w:val="a4"/>
          <w:rFonts w:ascii="Times New Roman" w:hAnsi="Times New Roman" w:cs="Times New Roman"/>
          <w:color w:val="000000"/>
          <w:sz w:val="24"/>
          <w:szCs w:val="24"/>
        </w:rPr>
        <w:footnoteReference w:id="402"/>
      </w:r>
      <w:r w:rsidRPr="00F4415A">
        <w:rPr>
          <w:rStyle w:val="a4"/>
        </w:rPr>
        <w:t>.</w:t>
      </w:r>
      <w:r w:rsidRPr="00F400A4">
        <w:rPr>
          <w:rFonts w:ascii="Times New Roman" w:hAnsi="Times New Roman" w:cs="Times New Roman"/>
          <w:color w:val="000000"/>
          <w:sz w:val="24"/>
          <w:szCs w:val="24"/>
        </w:rPr>
        <w:t xml:space="preserve">  </w:t>
      </w:r>
      <w:r w:rsidR="007C34ED">
        <w:rPr>
          <w:rFonts w:ascii="Times New Roman" w:hAnsi="Times New Roman" w:cs="Times New Roman"/>
          <w:color w:val="000000"/>
          <w:sz w:val="24"/>
          <w:szCs w:val="24"/>
        </w:rPr>
        <w:t>Η ο</w:t>
      </w:r>
      <w:r w:rsidR="00A77EED" w:rsidRPr="007C34ED">
        <w:rPr>
          <w:rFonts w:ascii="Times New Roman" w:hAnsi="Times New Roman" w:cs="Times New Roman"/>
          <w:color w:val="000000"/>
          <w:sz w:val="24"/>
          <w:szCs w:val="24"/>
        </w:rPr>
        <w:t xml:space="preserve">ικονομία του </w:t>
      </w:r>
      <w:r w:rsidR="007C34ED">
        <w:rPr>
          <w:rFonts w:ascii="Times New Roman" w:hAnsi="Times New Roman" w:cs="Times New Roman"/>
          <w:color w:val="000000"/>
          <w:sz w:val="24"/>
          <w:szCs w:val="24"/>
        </w:rPr>
        <w:t>Υι</w:t>
      </w:r>
      <w:r w:rsidR="00A77EED" w:rsidRPr="007C34ED">
        <w:rPr>
          <w:rFonts w:ascii="Times New Roman" w:hAnsi="Times New Roman" w:cs="Times New Roman"/>
          <w:color w:val="000000"/>
          <w:sz w:val="24"/>
          <w:szCs w:val="24"/>
        </w:rPr>
        <w:t>ού</w:t>
      </w:r>
      <w:r w:rsidR="007C34ED">
        <w:rPr>
          <w:rFonts w:ascii="Times New Roman" w:hAnsi="Times New Roman" w:cs="Times New Roman"/>
          <w:color w:val="000000"/>
          <w:sz w:val="24"/>
          <w:szCs w:val="24"/>
        </w:rPr>
        <w:t xml:space="preserve">, </w:t>
      </w:r>
      <w:r w:rsidR="00A77EED" w:rsidRPr="007C34ED">
        <w:rPr>
          <w:rFonts w:ascii="Times New Roman" w:hAnsi="Times New Roman" w:cs="Times New Roman"/>
          <w:color w:val="000000"/>
          <w:sz w:val="24"/>
          <w:szCs w:val="24"/>
        </w:rPr>
        <w:t xml:space="preserve"> υπογραμμίζει </w:t>
      </w:r>
      <w:r w:rsidR="007C34ED">
        <w:rPr>
          <w:rFonts w:ascii="Times New Roman" w:hAnsi="Times New Roman" w:cs="Times New Roman"/>
          <w:color w:val="000000"/>
          <w:sz w:val="24"/>
          <w:szCs w:val="24"/>
        </w:rPr>
        <w:t xml:space="preserve">ο </w:t>
      </w:r>
      <w:r w:rsidR="007C34ED" w:rsidRPr="00F4415A">
        <w:rPr>
          <w:rFonts w:ascii="Times New Roman" w:hAnsi="Times New Roman" w:cs="Times New Roman"/>
          <w:color w:val="000000"/>
          <w:sz w:val="24"/>
          <w:szCs w:val="24"/>
        </w:rPr>
        <w:t>Vl</w:t>
      </w:r>
      <w:r w:rsidR="007C34ED" w:rsidRPr="007C34ED">
        <w:rPr>
          <w:rFonts w:ascii="Times New Roman" w:hAnsi="Times New Roman" w:cs="Times New Roman"/>
          <w:color w:val="000000"/>
          <w:sz w:val="24"/>
          <w:szCs w:val="24"/>
        </w:rPr>
        <w:t xml:space="preserve">. </w:t>
      </w:r>
      <w:r w:rsidR="007C34ED" w:rsidRPr="00F4415A">
        <w:rPr>
          <w:rFonts w:ascii="Times New Roman" w:hAnsi="Times New Roman" w:cs="Times New Roman"/>
          <w:color w:val="000000"/>
          <w:sz w:val="24"/>
          <w:szCs w:val="24"/>
        </w:rPr>
        <w:t>Lossky</w:t>
      </w:r>
      <w:r w:rsidR="007C34ED" w:rsidRPr="007C34ED">
        <w:rPr>
          <w:rFonts w:ascii="Times New Roman" w:hAnsi="Times New Roman" w:cs="Times New Roman"/>
          <w:color w:val="000000"/>
          <w:sz w:val="24"/>
          <w:szCs w:val="24"/>
        </w:rPr>
        <w:t>,</w:t>
      </w:r>
      <w:r w:rsidR="00A77EED" w:rsidRPr="007C34ED">
        <w:rPr>
          <w:rFonts w:ascii="Times New Roman" w:hAnsi="Times New Roman" w:cs="Times New Roman"/>
          <w:color w:val="000000"/>
          <w:sz w:val="24"/>
          <w:szCs w:val="24"/>
        </w:rPr>
        <w:t xml:space="preserve"> αγκάλιασε την όλη ανθρώπινη φύση, ακόμη δε και τις συνέπειες της αμαρτίας, μολονότι ο ίδιος παρέμενε εκτός του προπατορικού αμαρτήματος δ</w:t>
      </w:r>
      <w:r w:rsidR="007C34ED">
        <w:rPr>
          <w:rFonts w:ascii="Times New Roman" w:hAnsi="Times New Roman" w:cs="Times New Roman"/>
          <w:color w:val="000000"/>
          <w:sz w:val="24"/>
          <w:szCs w:val="24"/>
        </w:rPr>
        <w:t>υνάμει της εκ Παρθένου γεννήσεως</w:t>
      </w:r>
      <w:r w:rsidR="00A77EED" w:rsidRPr="007C34ED">
        <w:rPr>
          <w:rFonts w:ascii="Times New Roman" w:hAnsi="Times New Roman" w:cs="Times New Roman"/>
          <w:color w:val="000000"/>
          <w:sz w:val="24"/>
          <w:szCs w:val="24"/>
        </w:rPr>
        <w:t>. Με τον τρόπο αυτό ο Χρ</w:t>
      </w:r>
      <w:r w:rsidR="007C34ED">
        <w:rPr>
          <w:rFonts w:ascii="Times New Roman" w:hAnsi="Times New Roman" w:cs="Times New Roman"/>
          <w:color w:val="000000"/>
          <w:sz w:val="24"/>
          <w:szCs w:val="24"/>
        </w:rPr>
        <w:t>ι</w:t>
      </w:r>
      <w:r w:rsidR="00A77EED" w:rsidRPr="007C34ED">
        <w:rPr>
          <w:rFonts w:ascii="Times New Roman" w:hAnsi="Times New Roman" w:cs="Times New Roman"/>
          <w:color w:val="000000"/>
          <w:sz w:val="24"/>
          <w:szCs w:val="24"/>
        </w:rPr>
        <w:t>στ</w:t>
      </w:r>
      <w:r w:rsidR="007C34ED">
        <w:rPr>
          <w:rFonts w:ascii="Times New Roman" w:hAnsi="Times New Roman" w:cs="Times New Roman"/>
          <w:color w:val="000000"/>
          <w:sz w:val="24"/>
          <w:szCs w:val="24"/>
        </w:rPr>
        <w:t>ό</w:t>
      </w:r>
      <w:r w:rsidR="00A77EED" w:rsidRPr="007C34ED">
        <w:rPr>
          <w:rFonts w:ascii="Times New Roman" w:hAnsi="Times New Roman" w:cs="Times New Roman"/>
          <w:color w:val="000000"/>
          <w:sz w:val="24"/>
          <w:szCs w:val="24"/>
        </w:rPr>
        <w:t xml:space="preserve">ς </w:t>
      </w:r>
      <w:r w:rsidR="007C34ED">
        <w:rPr>
          <w:rFonts w:ascii="Times New Roman" w:hAnsi="Times New Roman" w:cs="Times New Roman"/>
          <w:color w:val="000000"/>
          <w:sz w:val="24"/>
          <w:szCs w:val="24"/>
        </w:rPr>
        <w:t>κατήλθε</w:t>
      </w:r>
      <w:r w:rsidR="00A77EED" w:rsidRPr="007C34ED">
        <w:rPr>
          <w:rFonts w:ascii="Times New Roman" w:hAnsi="Times New Roman" w:cs="Times New Roman"/>
          <w:color w:val="000000"/>
          <w:sz w:val="24"/>
          <w:szCs w:val="24"/>
        </w:rPr>
        <w:t xml:space="preserve"> μέχρι τα έσχατα όρια της αμαρτίας, του </w:t>
      </w:r>
      <w:r w:rsidR="007C34ED">
        <w:rPr>
          <w:rFonts w:ascii="Times New Roman" w:hAnsi="Times New Roman" w:cs="Times New Roman"/>
          <w:color w:val="000000"/>
          <w:sz w:val="24"/>
          <w:szCs w:val="24"/>
        </w:rPr>
        <w:t>πόνου και του</w:t>
      </w:r>
      <w:r w:rsidR="00A77EED" w:rsidRPr="007C34ED">
        <w:rPr>
          <w:rFonts w:ascii="Times New Roman" w:hAnsi="Times New Roman" w:cs="Times New Roman"/>
          <w:color w:val="000000"/>
          <w:sz w:val="24"/>
          <w:szCs w:val="24"/>
        </w:rPr>
        <w:t xml:space="preserve"> θανάτου, προσλαμβάνοντας όλες τις ατέλειες του κόσμου </w:t>
      </w:r>
      <w:r w:rsidR="007C34ED" w:rsidRPr="007C34ED">
        <w:rPr>
          <w:rFonts w:ascii="Times New Roman" w:hAnsi="Times New Roman" w:cs="Times New Roman"/>
          <w:color w:val="000000"/>
          <w:sz w:val="24"/>
          <w:szCs w:val="24"/>
        </w:rPr>
        <w:t>καθ’</w:t>
      </w:r>
      <w:r w:rsidR="00A77EED" w:rsidRPr="007C34ED">
        <w:rPr>
          <w:rFonts w:ascii="Times New Roman" w:hAnsi="Times New Roman" w:cs="Times New Roman"/>
          <w:color w:val="000000"/>
          <w:sz w:val="24"/>
          <w:szCs w:val="24"/>
        </w:rPr>
        <w:t xml:space="preserve"> ολοκληρία</w:t>
      </w:r>
      <w:r w:rsidR="007C34ED">
        <w:rPr>
          <w:rFonts w:ascii="Times New Roman" w:hAnsi="Times New Roman" w:cs="Times New Roman"/>
          <w:color w:val="000000"/>
          <w:sz w:val="24"/>
          <w:szCs w:val="24"/>
        </w:rPr>
        <w:t>,</w:t>
      </w:r>
      <w:r w:rsidR="00A77EED" w:rsidRPr="007C34ED">
        <w:rPr>
          <w:rFonts w:ascii="Times New Roman" w:hAnsi="Times New Roman" w:cs="Times New Roman"/>
          <w:color w:val="000000"/>
          <w:sz w:val="24"/>
          <w:szCs w:val="24"/>
        </w:rPr>
        <w:t xml:space="preserve"> εντός της ιστορίας</w:t>
      </w:r>
      <w:r w:rsidR="007C34ED">
        <w:rPr>
          <w:rFonts w:ascii="Times New Roman" w:hAnsi="Times New Roman" w:cs="Times New Roman"/>
          <w:color w:val="000000"/>
          <w:sz w:val="24"/>
          <w:szCs w:val="24"/>
        </w:rPr>
        <w:t>,</w:t>
      </w:r>
      <w:r w:rsidR="00A77EED" w:rsidRPr="007C34ED">
        <w:rPr>
          <w:rFonts w:ascii="Times New Roman" w:hAnsi="Times New Roman" w:cs="Times New Roman"/>
          <w:color w:val="000000"/>
          <w:sz w:val="24"/>
          <w:szCs w:val="24"/>
        </w:rPr>
        <w:t xml:space="preserve"> και διά του Σταυρού και </w:t>
      </w:r>
      <w:r w:rsidR="002B0714">
        <w:rPr>
          <w:rFonts w:ascii="Times New Roman" w:hAnsi="Times New Roman" w:cs="Times New Roman"/>
          <w:color w:val="000000"/>
          <w:sz w:val="24"/>
          <w:szCs w:val="24"/>
        </w:rPr>
        <w:t xml:space="preserve">δια </w:t>
      </w:r>
      <w:r w:rsidR="00A77EED" w:rsidRPr="007C34ED">
        <w:rPr>
          <w:rFonts w:ascii="Times New Roman" w:hAnsi="Times New Roman" w:cs="Times New Roman"/>
          <w:color w:val="000000"/>
          <w:sz w:val="24"/>
          <w:szCs w:val="24"/>
        </w:rPr>
        <w:t>της Ανάστασης θα ενώ</w:t>
      </w:r>
      <w:r w:rsidR="007C34ED">
        <w:rPr>
          <w:rFonts w:ascii="Times New Roman" w:hAnsi="Times New Roman" w:cs="Times New Roman"/>
          <w:color w:val="000000"/>
          <w:sz w:val="24"/>
          <w:szCs w:val="24"/>
        </w:rPr>
        <w:t>σ</w:t>
      </w:r>
      <w:r w:rsidR="00A77EED" w:rsidRPr="007C34ED">
        <w:rPr>
          <w:rFonts w:ascii="Times New Roman" w:hAnsi="Times New Roman" w:cs="Times New Roman"/>
          <w:color w:val="000000"/>
          <w:sz w:val="24"/>
          <w:szCs w:val="24"/>
        </w:rPr>
        <w:t xml:space="preserve">ει τον παράδεισο με την έκπτωτη </w:t>
      </w:r>
      <w:r w:rsidR="007C34ED">
        <w:rPr>
          <w:rFonts w:ascii="Times New Roman" w:hAnsi="Times New Roman" w:cs="Times New Roman"/>
          <w:color w:val="000000"/>
          <w:sz w:val="24"/>
          <w:szCs w:val="24"/>
        </w:rPr>
        <w:t>γήινη</w:t>
      </w:r>
      <w:r w:rsidR="00A77EED" w:rsidRPr="007C34ED">
        <w:rPr>
          <w:rFonts w:ascii="Times New Roman" w:hAnsi="Times New Roman" w:cs="Times New Roman"/>
          <w:color w:val="000000"/>
          <w:sz w:val="24"/>
          <w:szCs w:val="24"/>
        </w:rPr>
        <w:t xml:space="preserve"> πραγματικότητα</w:t>
      </w:r>
      <w:r w:rsidR="00F4415A">
        <w:rPr>
          <w:rFonts w:ascii="Times New Roman" w:hAnsi="Times New Roman" w:cs="Times New Roman"/>
          <w:color w:val="000000"/>
          <w:sz w:val="24"/>
          <w:szCs w:val="24"/>
        </w:rPr>
        <w:t>.</w:t>
      </w:r>
      <w:r w:rsidR="007C34ED" w:rsidRPr="00F4415A">
        <w:rPr>
          <w:rStyle w:val="a4"/>
          <w:rFonts w:ascii="Times New Roman" w:hAnsi="Times New Roman" w:cs="Times New Roman"/>
          <w:color w:val="000000"/>
          <w:sz w:val="24"/>
          <w:szCs w:val="24"/>
        </w:rPr>
        <w:footnoteReference w:id="403"/>
      </w:r>
      <w:r w:rsidR="00A77EED" w:rsidRPr="007C34ED">
        <w:rPr>
          <w:rFonts w:ascii="Times New Roman" w:hAnsi="Times New Roman" w:cs="Times New Roman"/>
          <w:color w:val="000000"/>
          <w:sz w:val="24"/>
          <w:szCs w:val="24"/>
        </w:rPr>
        <w:t xml:space="preserve"> </w:t>
      </w:r>
      <w:r w:rsidR="00B018F4" w:rsidRPr="001F2025">
        <w:rPr>
          <w:rFonts w:ascii="Times New Roman" w:hAnsi="Times New Roman" w:cs="Times New Roman"/>
          <w:color w:val="000000"/>
          <w:sz w:val="24"/>
          <w:szCs w:val="24"/>
        </w:rPr>
        <w:t xml:space="preserve">Ο Ιω. Ζηζιούλας </w:t>
      </w:r>
      <w:r w:rsidR="00B018F4">
        <w:rPr>
          <w:rFonts w:ascii="Times New Roman" w:hAnsi="Times New Roman" w:cs="Times New Roman"/>
          <w:color w:val="000000"/>
          <w:sz w:val="24"/>
          <w:szCs w:val="24"/>
        </w:rPr>
        <w:t xml:space="preserve">προσθέτει το  θεολογικό επιχείρημα </w:t>
      </w:r>
      <w:r w:rsidR="00B018F4" w:rsidRPr="001F2025">
        <w:rPr>
          <w:rFonts w:ascii="Times New Roman" w:hAnsi="Times New Roman" w:cs="Times New Roman"/>
          <w:color w:val="000000"/>
          <w:sz w:val="24"/>
          <w:szCs w:val="24"/>
        </w:rPr>
        <w:t xml:space="preserve">ότι </w:t>
      </w:r>
      <w:r w:rsidR="00B018F4">
        <w:rPr>
          <w:rFonts w:ascii="Times New Roman" w:hAnsi="Times New Roman" w:cs="Times New Roman"/>
          <w:color w:val="000000"/>
          <w:sz w:val="24"/>
          <w:szCs w:val="24"/>
        </w:rPr>
        <w:t xml:space="preserve">το βιωματικό, εμπειρικό γεγονός της </w:t>
      </w:r>
      <w:r w:rsidR="00B018F4" w:rsidRPr="001F2025">
        <w:rPr>
          <w:rFonts w:ascii="Times New Roman" w:hAnsi="Times New Roman" w:cs="Times New Roman"/>
          <w:color w:val="000000"/>
          <w:sz w:val="24"/>
          <w:szCs w:val="24"/>
        </w:rPr>
        <w:t xml:space="preserve"> Εκκλησίας </w:t>
      </w:r>
      <w:r w:rsidR="00B018F4">
        <w:rPr>
          <w:rFonts w:ascii="Times New Roman" w:hAnsi="Times New Roman" w:cs="Times New Roman"/>
          <w:color w:val="000000"/>
          <w:sz w:val="24"/>
          <w:szCs w:val="24"/>
        </w:rPr>
        <w:t>καθίσταται</w:t>
      </w:r>
      <w:r w:rsidR="00B018F4" w:rsidRPr="001F2025">
        <w:rPr>
          <w:rFonts w:ascii="Times New Roman" w:hAnsi="Times New Roman" w:cs="Times New Roman"/>
          <w:color w:val="000000"/>
          <w:sz w:val="24"/>
          <w:szCs w:val="24"/>
        </w:rPr>
        <w:t xml:space="preserve"> ο </w:t>
      </w:r>
      <w:r w:rsidR="00B018F4">
        <w:rPr>
          <w:rFonts w:ascii="Times New Roman" w:hAnsi="Times New Roman" w:cs="Times New Roman"/>
          <w:color w:val="000000"/>
          <w:sz w:val="24"/>
          <w:szCs w:val="24"/>
        </w:rPr>
        <w:t>ασφαλής</w:t>
      </w:r>
      <w:r w:rsidR="00B018F4" w:rsidRPr="001F2025">
        <w:rPr>
          <w:rFonts w:ascii="Times New Roman" w:hAnsi="Times New Roman" w:cs="Times New Roman"/>
          <w:color w:val="000000"/>
          <w:sz w:val="24"/>
          <w:szCs w:val="24"/>
        </w:rPr>
        <w:t xml:space="preserve"> </w:t>
      </w:r>
      <w:r w:rsidR="00B018F4">
        <w:rPr>
          <w:rFonts w:ascii="Times New Roman" w:hAnsi="Times New Roman" w:cs="Times New Roman"/>
          <w:color w:val="000000"/>
          <w:sz w:val="24"/>
          <w:szCs w:val="24"/>
        </w:rPr>
        <w:t>δρόμος για να κατανοήσει κάπ</w:t>
      </w:r>
      <w:r w:rsidR="00921438">
        <w:rPr>
          <w:rFonts w:ascii="Times New Roman" w:hAnsi="Times New Roman" w:cs="Times New Roman"/>
          <w:color w:val="000000"/>
          <w:sz w:val="24"/>
          <w:szCs w:val="24"/>
        </w:rPr>
        <w:t>ο</w:t>
      </w:r>
      <w:r w:rsidR="00B018F4">
        <w:rPr>
          <w:rFonts w:ascii="Times New Roman" w:hAnsi="Times New Roman" w:cs="Times New Roman"/>
          <w:color w:val="000000"/>
          <w:sz w:val="24"/>
          <w:szCs w:val="24"/>
        </w:rPr>
        <w:t>ιος το δόγμα της Χαλκηδόνας(431).</w:t>
      </w:r>
      <w:r w:rsidR="00B018F4" w:rsidRPr="001F2025">
        <w:rPr>
          <w:rFonts w:ascii="Times New Roman" w:hAnsi="Times New Roman" w:cs="Times New Roman"/>
          <w:color w:val="000000"/>
          <w:sz w:val="24"/>
          <w:szCs w:val="24"/>
        </w:rPr>
        <w:t xml:space="preserve"> Στην</w:t>
      </w:r>
      <w:r w:rsidR="00921438">
        <w:rPr>
          <w:rFonts w:ascii="Times New Roman" w:hAnsi="Times New Roman" w:cs="Times New Roman"/>
          <w:color w:val="000000"/>
          <w:sz w:val="24"/>
          <w:szCs w:val="24"/>
        </w:rPr>
        <w:t xml:space="preserve"> ευχαριστιακή οντολογία της Εκκλησίας φανερώνεται</w:t>
      </w:r>
      <w:r w:rsidR="00B018F4" w:rsidRPr="001F2025">
        <w:rPr>
          <w:rFonts w:ascii="Times New Roman" w:hAnsi="Times New Roman" w:cs="Times New Roman"/>
          <w:color w:val="000000"/>
          <w:sz w:val="24"/>
          <w:szCs w:val="24"/>
        </w:rPr>
        <w:t xml:space="preserve"> </w:t>
      </w:r>
      <w:r w:rsidR="00921438">
        <w:rPr>
          <w:rFonts w:ascii="Times New Roman" w:hAnsi="Times New Roman" w:cs="Times New Roman"/>
          <w:color w:val="000000"/>
          <w:sz w:val="24"/>
          <w:szCs w:val="24"/>
        </w:rPr>
        <w:t xml:space="preserve">η ουσία του </w:t>
      </w:r>
      <w:r w:rsidR="008B6DC0">
        <w:rPr>
          <w:rFonts w:ascii="Times New Roman" w:hAnsi="Times New Roman" w:cs="Times New Roman"/>
          <w:color w:val="000000"/>
          <w:sz w:val="24"/>
          <w:szCs w:val="24"/>
        </w:rPr>
        <w:t xml:space="preserve">χριστολογικού </w:t>
      </w:r>
      <w:r w:rsidR="00921438">
        <w:rPr>
          <w:rFonts w:ascii="Times New Roman" w:hAnsi="Times New Roman" w:cs="Times New Roman"/>
          <w:color w:val="000000"/>
          <w:sz w:val="24"/>
          <w:szCs w:val="24"/>
        </w:rPr>
        <w:t xml:space="preserve">δόγματος σε όλη την παραδοξότητά του‧ </w:t>
      </w:r>
      <w:r w:rsidR="00B018F4" w:rsidRPr="001F2025">
        <w:rPr>
          <w:rFonts w:ascii="Times New Roman" w:hAnsi="Times New Roman" w:cs="Times New Roman"/>
          <w:color w:val="000000"/>
          <w:sz w:val="24"/>
          <w:szCs w:val="24"/>
        </w:rPr>
        <w:t xml:space="preserve"> </w:t>
      </w:r>
      <w:r w:rsidR="00921438">
        <w:rPr>
          <w:rFonts w:ascii="Times New Roman" w:hAnsi="Times New Roman" w:cs="Times New Roman"/>
          <w:color w:val="000000"/>
          <w:sz w:val="24"/>
          <w:szCs w:val="24"/>
        </w:rPr>
        <w:t>χωρίς να αίρεται η ετερότητα ακτίστου- κτιστού υπάρχει η ένωση στον τέλειο βαθμό</w:t>
      </w:r>
      <w:r w:rsidR="00B018F4" w:rsidRPr="001F2025">
        <w:rPr>
          <w:rFonts w:ascii="Times New Roman" w:hAnsi="Times New Roman" w:cs="Times New Roman"/>
          <w:color w:val="000000"/>
          <w:sz w:val="24"/>
          <w:szCs w:val="24"/>
        </w:rPr>
        <w:t xml:space="preserve">.  </w:t>
      </w:r>
      <w:r w:rsidR="00921438">
        <w:rPr>
          <w:rFonts w:ascii="Times New Roman" w:hAnsi="Times New Roman" w:cs="Times New Roman"/>
          <w:color w:val="000000"/>
          <w:sz w:val="24"/>
          <w:szCs w:val="24"/>
        </w:rPr>
        <w:t>Οι δύο φύσεις του</w:t>
      </w:r>
      <w:r w:rsidR="00B018F4" w:rsidRPr="001F2025">
        <w:rPr>
          <w:rFonts w:ascii="Times New Roman" w:hAnsi="Times New Roman" w:cs="Times New Roman"/>
          <w:color w:val="000000"/>
          <w:sz w:val="24"/>
          <w:szCs w:val="24"/>
        </w:rPr>
        <w:t xml:space="preserve"> Χριστού </w:t>
      </w:r>
      <w:r w:rsidR="00921438">
        <w:rPr>
          <w:rFonts w:ascii="Times New Roman" w:hAnsi="Times New Roman" w:cs="Times New Roman"/>
          <w:color w:val="000000"/>
          <w:sz w:val="24"/>
          <w:szCs w:val="24"/>
        </w:rPr>
        <w:t>ενωμένες στην μία Υπόσταση</w:t>
      </w:r>
      <w:r w:rsidR="00B018F4" w:rsidRPr="001F2025">
        <w:rPr>
          <w:rFonts w:ascii="Times New Roman" w:hAnsi="Times New Roman" w:cs="Times New Roman"/>
          <w:color w:val="000000"/>
          <w:sz w:val="24"/>
          <w:szCs w:val="24"/>
        </w:rPr>
        <w:t>,</w:t>
      </w:r>
      <w:r w:rsidR="00921438" w:rsidRPr="00921438">
        <w:rPr>
          <w:rFonts w:ascii="Times New Roman" w:hAnsi="Times New Roman" w:cs="Times New Roman"/>
          <w:color w:val="000000"/>
          <w:sz w:val="24"/>
          <w:szCs w:val="24"/>
        </w:rPr>
        <w:t xml:space="preserve"> </w:t>
      </w:r>
      <w:r w:rsidR="00921438" w:rsidRPr="00E54A5D">
        <w:rPr>
          <w:rFonts w:ascii="Times New Roman" w:hAnsi="Times New Roman" w:cs="Times New Roman"/>
          <w:i/>
          <w:color w:val="000000"/>
          <w:sz w:val="24"/>
          <w:szCs w:val="24"/>
        </w:rPr>
        <w:t>ἀσυγχύτως, ἀτρέπτως, ἀδιαιρέτως καί ἀχωρίστως</w:t>
      </w:r>
      <w:r w:rsidR="00921438">
        <w:rPr>
          <w:rFonts w:ascii="Times New Roman" w:hAnsi="Times New Roman" w:cs="Times New Roman"/>
          <w:color w:val="000000"/>
          <w:sz w:val="24"/>
          <w:szCs w:val="24"/>
        </w:rPr>
        <w:t xml:space="preserve">, υποδηλώνουν με τον πιο εναργή τρόπο ότι </w:t>
      </w:r>
      <w:r w:rsidR="00B018F4">
        <w:rPr>
          <w:rFonts w:ascii="Times New Roman" w:hAnsi="Times New Roman" w:cs="Times New Roman"/>
          <w:color w:val="000000"/>
          <w:sz w:val="24"/>
          <w:szCs w:val="24"/>
        </w:rPr>
        <w:t xml:space="preserve"> ο αιώνιος </w:t>
      </w:r>
      <w:r w:rsidR="00921438">
        <w:rPr>
          <w:rFonts w:ascii="Times New Roman" w:hAnsi="Times New Roman" w:cs="Times New Roman"/>
          <w:color w:val="000000"/>
          <w:sz w:val="24"/>
          <w:szCs w:val="24"/>
        </w:rPr>
        <w:t xml:space="preserve">Υιός και Λόγος </w:t>
      </w:r>
      <w:r w:rsidR="00B018F4">
        <w:rPr>
          <w:rFonts w:ascii="Times New Roman" w:hAnsi="Times New Roman" w:cs="Times New Roman"/>
          <w:color w:val="000000"/>
          <w:sz w:val="24"/>
          <w:szCs w:val="24"/>
        </w:rPr>
        <w:t xml:space="preserve"> της α</w:t>
      </w:r>
      <w:r w:rsidR="00B018F4" w:rsidRPr="001F2025">
        <w:rPr>
          <w:rFonts w:ascii="Times New Roman" w:hAnsi="Times New Roman" w:cs="Times New Roman"/>
          <w:color w:val="000000"/>
          <w:sz w:val="24"/>
          <w:szCs w:val="24"/>
        </w:rPr>
        <w:t>γίας Τριάδ</w:t>
      </w:r>
      <w:r w:rsidR="00921438">
        <w:rPr>
          <w:rFonts w:ascii="Times New Roman" w:hAnsi="Times New Roman" w:cs="Times New Roman"/>
          <w:color w:val="000000"/>
          <w:sz w:val="24"/>
          <w:szCs w:val="24"/>
        </w:rPr>
        <w:t>ο</w:t>
      </w:r>
      <w:r w:rsidR="00B018F4" w:rsidRPr="001F2025">
        <w:rPr>
          <w:rFonts w:ascii="Times New Roman" w:hAnsi="Times New Roman" w:cs="Times New Roman"/>
          <w:color w:val="000000"/>
          <w:sz w:val="24"/>
          <w:szCs w:val="24"/>
        </w:rPr>
        <w:t xml:space="preserve">ς </w:t>
      </w:r>
      <w:r w:rsidR="00921438">
        <w:rPr>
          <w:rFonts w:ascii="Times New Roman" w:hAnsi="Times New Roman" w:cs="Times New Roman"/>
          <w:color w:val="000000"/>
          <w:sz w:val="24"/>
          <w:szCs w:val="24"/>
        </w:rPr>
        <w:t xml:space="preserve">κατέρχεται στην περιοχή του κτιστού για να αποτραπεί η </w:t>
      </w:r>
      <w:r w:rsidR="00B018F4" w:rsidRPr="001F2025">
        <w:rPr>
          <w:rFonts w:ascii="Times New Roman" w:hAnsi="Times New Roman" w:cs="Times New Roman"/>
          <w:color w:val="000000"/>
          <w:sz w:val="24"/>
          <w:szCs w:val="24"/>
        </w:rPr>
        <w:t>«μοίρα» του</w:t>
      </w:r>
      <w:r w:rsidR="000665D3">
        <w:rPr>
          <w:rFonts w:ascii="Times New Roman" w:hAnsi="Times New Roman" w:cs="Times New Roman"/>
          <w:color w:val="000000"/>
          <w:sz w:val="24"/>
          <w:szCs w:val="24"/>
        </w:rPr>
        <w:t xml:space="preserve"> κτιστού</w:t>
      </w:r>
      <w:r w:rsidR="008B6DC0">
        <w:rPr>
          <w:rFonts w:ascii="Times New Roman" w:hAnsi="Times New Roman" w:cs="Times New Roman"/>
          <w:color w:val="000000"/>
          <w:sz w:val="24"/>
          <w:szCs w:val="24"/>
        </w:rPr>
        <w:t xml:space="preserve">, </w:t>
      </w:r>
      <w:r w:rsidR="00B018F4" w:rsidRPr="001F2025">
        <w:rPr>
          <w:rFonts w:ascii="Times New Roman" w:hAnsi="Times New Roman" w:cs="Times New Roman"/>
          <w:color w:val="000000"/>
          <w:sz w:val="24"/>
          <w:szCs w:val="24"/>
        </w:rPr>
        <w:t xml:space="preserve"> </w:t>
      </w:r>
      <w:r w:rsidR="008B6DC0">
        <w:rPr>
          <w:rFonts w:ascii="Times New Roman" w:hAnsi="Times New Roman" w:cs="Times New Roman"/>
          <w:color w:val="000000"/>
          <w:sz w:val="24"/>
          <w:szCs w:val="24"/>
        </w:rPr>
        <w:t>δηλαδή η πορεία προς την ανυπαρξία. Η αποτροπή  κατέστη δυνατή, αλλά και απαραίτητη προκειμένου μέσω μίας νέας γέννησης να νοηματοδοτηθεί η πορεία της ανθρώπινης ύπαρξης</w:t>
      </w:r>
      <w:r w:rsidR="00B018F4" w:rsidRPr="00F4415A">
        <w:rPr>
          <w:rStyle w:val="a4"/>
          <w:rFonts w:ascii="Times New Roman" w:hAnsi="Times New Roman" w:cs="Times New Roman"/>
          <w:color w:val="000000"/>
          <w:sz w:val="24"/>
          <w:szCs w:val="24"/>
        </w:rPr>
        <w:footnoteReference w:id="404"/>
      </w:r>
      <w:r w:rsidR="00F4415A">
        <w:rPr>
          <w:rFonts w:ascii="Times New Roman" w:hAnsi="Times New Roman" w:cs="Times New Roman"/>
          <w:color w:val="000000"/>
          <w:sz w:val="24"/>
          <w:szCs w:val="24"/>
        </w:rPr>
        <w:t xml:space="preserve">. </w:t>
      </w:r>
      <w:r w:rsidR="00CF3DD7">
        <w:rPr>
          <w:rFonts w:ascii="Times New Roman" w:hAnsi="Times New Roman" w:cs="Times New Roman"/>
          <w:color w:val="000000"/>
          <w:sz w:val="24"/>
          <w:szCs w:val="24"/>
        </w:rPr>
        <w:t>Ο Ιω</w:t>
      </w:r>
      <w:r w:rsidR="00F4415A">
        <w:rPr>
          <w:rFonts w:ascii="Times New Roman" w:hAnsi="Times New Roman" w:cs="Times New Roman"/>
          <w:color w:val="000000"/>
          <w:sz w:val="24"/>
          <w:szCs w:val="24"/>
        </w:rPr>
        <w:t>. Μάγιεντορφ</w:t>
      </w:r>
      <w:r w:rsidR="00D24398">
        <w:rPr>
          <w:rFonts w:ascii="Times New Roman" w:hAnsi="Times New Roman" w:cs="Times New Roman"/>
          <w:color w:val="000000"/>
          <w:sz w:val="24"/>
          <w:szCs w:val="24"/>
        </w:rPr>
        <w:t>,</w:t>
      </w:r>
      <w:r w:rsidR="00CF3DD7">
        <w:rPr>
          <w:rFonts w:ascii="Times New Roman" w:hAnsi="Times New Roman" w:cs="Times New Roman"/>
          <w:color w:val="000000"/>
          <w:sz w:val="24"/>
          <w:szCs w:val="24"/>
        </w:rPr>
        <w:t xml:space="preserve"> θα επισημάνει, ερμηνεύοντας το </w:t>
      </w:r>
      <w:r w:rsidR="00F4415A">
        <w:rPr>
          <w:rFonts w:ascii="Times New Roman" w:hAnsi="Times New Roman" w:cs="Times New Roman"/>
          <w:color w:val="000000"/>
          <w:sz w:val="24"/>
          <w:szCs w:val="24"/>
        </w:rPr>
        <w:t>δόγμα</w:t>
      </w:r>
      <w:r w:rsidR="00CF3DD7">
        <w:rPr>
          <w:rFonts w:ascii="Times New Roman" w:hAnsi="Times New Roman" w:cs="Times New Roman"/>
          <w:color w:val="000000"/>
          <w:sz w:val="24"/>
          <w:szCs w:val="24"/>
        </w:rPr>
        <w:t xml:space="preserve"> της Χαλκηδόνας ότι </w:t>
      </w:r>
      <w:r w:rsidR="00F4415A">
        <w:rPr>
          <w:rFonts w:ascii="Times New Roman" w:hAnsi="Times New Roman" w:cs="Times New Roman"/>
          <w:color w:val="000000"/>
          <w:sz w:val="24"/>
          <w:szCs w:val="24"/>
        </w:rPr>
        <w:t>η Χ</w:t>
      </w:r>
      <w:r w:rsidR="00CF3DD7">
        <w:rPr>
          <w:rFonts w:ascii="Times New Roman" w:hAnsi="Times New Roman" w:cs="Times New Roman"/>
          <w:color w:val="000000"/>
          <w:sz w:val="24"/>
          <w:szCs w:val="24"/>
        </w:rPr>
        <w:t>ριστολογία</w:t>
      </w:r>
      <w:r w:rsidR="00F4415A">
        <w:rPr>
          <w:rFonts w:ascii="Times New Roman" w:hAnsi="Times New Roman" w:cs="Times New Roman"/>
          <w:color w:val="000000"/>
          <w:sz w:val="24"/>
          <w:szCs w:val="24"/>
        </w:rPr>
        <w:t xml:space="preserve"> </w:t>
      </w:r>
      <w:r w:rsidR="00CF3DD7">
        <w:rPr>
          <w:rFonts w:ascii="Times New Roman" w:hAnsi="Times New Roman" w:cs="Times New Roman"/>
          <w:color w:val="000000"/>
          <w:sz w:val="24"/>
          <w:szCs w:val="24"/>
        </w:rPr>
        <w:t>γεννά όχι μόνο το βαθύτερο μυστήριο της ανθρώπινης ύπαρξης, αλλά προσδιορίζει ταυτόχρονα και τη ζωή της Εκκλησίας. Χωρίς να προτείνει ένα</w:t>
      </w:r>
      <w:r w:rsidR="00F4415A">
        <w:rPr>
          <w:rFonts w:ascii="Times New Roman" w:hAnsi="Times New Roman" w:cs="Times New Roman"/>
          <w:color w:val="000000"/>
          <w:sz w:val="24"/>
          <w:szCs w:val="24"/>
        </w:rPr>
        <w:t>ν</w:t>
      </w:r>
      <w:r w:rsidR="00CF3DD7">
        <w:rPr>
          <w:rFonts w:ascii="Times New Roman" w:hAnsi="Times New Roman" w:cs="Times New Roman"/>
          <w:color w:val="000000"/>
          <w:sz w:val="24"/>
          <w:szCs w:val="24"/>
        </w:rPr>
        <w:t xml:space="preserve"> ηθικό κανόνα</w:t>
      </w:r>
      <w:r w:rsidR="00F4415A">
        <w:rPr>
          <w:rFonts w:ascii="Times New Roman" w:hAnsi="Times New Roman" w:cs="Times New Roman"/>
          <w:color w:val="000000"/>
          <w:sz w:val="24"/>
          <w:szCs w:val="24"/>
        </w:rPr>
        <w:t>,</w:t>
      </w:r>
      <w:r w:rsidR="00CF3DD7">
        <w:rPr>
          <w:rFonts w:ascii="Times New Roman" w:hAnsi="Times New Roman" w:cs="Times New Roman"/>
          <w:color w:val="000000"/>
          <w:sz w:val="24"/>
          <w:szCs w:val="24"/>
        </w:rPr>
        <w:t xml:space="preserve"> ενταγμένο στα ανθρώπινα μέτρα, επεκτείνει οντολογικά τη θνητή φύση του ανθρώπου βάσει της </w:t>
      </w:r>
      <w:r w:rsidR="00F4415A">
        <w:rPr>
          <w:rFonts w:ascii="Times New Roman" w:hAnsi="Times New Roman" w:cs="Times New Roman"/>
          <w:color w:val="000000"/>
          <w:sz w:val="24"/>
          <w:szCs w:val="24"/>
        </w:rPr>
        <w:t>συγκεκριμένης και εν χρόνω</w:t>
      </w:r>
      <w:r w:rsidR="00CF3DD7">
        <w:rPr>
          <w:rFonts w:ascii="Times New Roman" w:hAnsi="Times New Roman" w:cs="Times New Roman"/>
          <w:color w:val="000000"/>
          <w:sz w:val="24"/>
          <w:szCs w:val="24"/>
        </w:rPr>
        <w:t xml:space="preserve"> συγγένειας που απέκτησε ο καθένας με την ενσάρκωση του </w:t>
      </w:r>
      <w:r w:rsidR="00F4415A">
        <w:rPr>
          <w:rFonts w:ascii="Times New Roman" w:hAnsi="Times New Roman" w:cs="Times New Roman"/>
          <w:color w:val="000000"/>
          <w:sz w:val="24"/>
          <w:szCs w:val="24"/>
        </w:rPr>
        <w:t>Κ</w:t>
      </w:r>
      <w:r w:rsidR="00CF3DD7">
        <w:rPr>
          <w:rFonts w:ascii="Times New Roman" w:hAnsi="Times New Roman" w:cs="Times New Roman"/>
          <w:color w:val="000000"/>
          <w:sz w:val="24"/>
          <w:szCs w:val="24"/>
        </w:rPr>
        <w:t xml:space="preserve">υρίου. Ο </w:t>
      </w:r>
      <w:r w:rsidR="00F4415A">
        <w:rPr>
          <w:rFonts w:ascii="Times New Roman" w:hAnsi="Times New Roman" w:cs="Times New Roman"/>
          <w:color w:val="000000"/>
          <w:sz w:val="24"/>
          <w:szCs w:val="24"/>
        </w:rPr>
        <w:t>Χριστός</w:t>
      </w:r>
      <w:r w:rsidR="00CF3DD7">
        <w:rPr>
          <w:rFonts w:ascii="Times New Roman" w:hAnsi="Times New Roman" w:cs="Times New Roman"/>
          <w:color w:val="000000"/>
          <w:sz w:val="24"/>
          <w:szCs w:val="24"/>
        </w:rPr>
        <w:t xml:space="preserve"> καθίσταται πρότυπο όχι για να βελτιωθεί ηθικά</w:t>
      </w:r>
      <w:r w:rsidR="00F4415A">
        <w:rPr>
          <w:rFonts w:ascii="Times New Roman" w:hAnsi="Times New Roman" w:cs="Times New Roman"/>
          <w:color w:val="000000"/>
          <w:sz w:val="24"/>
          <w:szCs w:val="24"/>
        </w:rPr>
        <w:t xml:space="preserve">, έστω και δεοντολογικά, </w:t>
      </w:r>
      <w:r w:rsidR="00CF3DD7">
        <w:rPr>
          <w:rFonts w:ascii="Times New Roman" w:hAnsi="Times New Roman" w:cs="Times New Roman"/>
          <w:color w:val="000000"/>
          <w:sz w:val="24"/>
          <w:szCs w:val="24"/>
        </w:rPr>
        <w:t>ο άνθρωπος αλλά για ν</w:t>
      </w:r>
      <w:r w:rsidR="000665D3">
        <w:rPr>
          <w:rFonts w:ascii="Times New Roman" w:hAnsi="Times New Roman" w:cs="Times New Roman"/>
          <w:color w:val="000000"/>
          <w:sz w:val="24"/>
          <w:szCs w:val="24"/>
        </w:rPr>
        <w:t>΄</w:t>
      </w:r>
      <w:r w:rsidR="00CF3DD7">
        <w:rPr>
          <w:rFonts w:ascii="Times New Roman" w:hAnsi="Times New Roman" w:cs="Times New Roman"/>
          <w:color w:val="000000"/>
          <w:sz w:val="24"/>
          <w:szCs w:val="24"/>
        </w:rPr>
        <w:t xml:space="preserve"> αποκαλύψει στο πρόσωπο του Χριστού τη δική του φύση, πλήρως αγιασμένη με την πληρότητα που δημιουργεί η απουσία της αστοχίας. Αυτή </w:t>
      </w:r>
      <w:r w:rsidR="00F4415A">
        <w:rPr>
          <w:rFonts w:ascii="Times New Roman" w:hAnsi="Times New Roman" w:cs="Times New Roman"/>
          <w:color w:val="000000"/>
          <w:sz w:val="24"/>
          <w:szCs w:val="24"/>
        </w:rPr>
        <w:t xml:space="preserve">η </w:t>
      </w:r>
      <w:r w:rsidR="00CF3DD7">
        <w:rPr>
          <w:rFonts w:ascii="Times New Roman" w:hAnsi="Times New Roman" w:cs="Times New Roman"/>
          <w:color w:val="000000"/>
          <w:sz w:val="24"/>
          <w:szCs w:val="24"/>
        </w:rPr>
        <w:t>θεώμεν</w:t>
      </w:r>
      <w:r w:rsidR="00F4415A">
        <w:rPr>
          <w:rFonts w:ascii="Times New Roman" w:hAnsi="Times New Roman" w:cs="Times New Roman"/>
          <w:color w:val="000000"/>
          <w:sz w:val="24"/>
          <w:szCs w:val="24"/>
        </w:rPr>
        <w:t>η</w:t>
      </w:r>
      <w:r w:rsidR="00CF3DD7">
        <w:rPr>
          <w:rFonts w:ascii="Times New Roman" w:hAnsi="Times New Roman" w:cs="Times New Roman"/>
          <w:color w:val="000000"/>
          <w:sz w:val="24"/>
          <w:szCs w:val="24"/>
        </w:rPr>
        <w:t xml:space="preserve"> ανθρώπινη φύση του </w:t>
      </w:r>
      <w:r w:rsidR="00F4415A">
        <w:rPr>
          <w:rFonts w:ascii="Times New Roman" w:hAnsi="Times New Roman" w:cs="Times New Roman"/>
          <w:color w:val="000000"/>
          <w:sz w:val="24"/>
          <w:szCs w:val="24"/>
        </w:rPr>
        <w:t>Κ</w:t>
      </w:r>
      <w:r w:rsidR="00CF3DD7">
        <w:rPr>
          <w:rFonts w:ascii="Times New Roman" w:hAnsi="Times New Roman" w:cs="Times New Roman"/>
          <w:color w:val="000000"/>
          <w:sz w:val="24"/>
          <w:szCs w:val="24"/>
        </w:rPr>
        <w:t xml:space="preserve">υρίου είναι το μυστήριο του </w:t>
      </w:r>
      <w:r w:rsidR="00F4415A">
        <w:rPr>
          <w:rFonts w:ascii="Times New Roman" w:hAnsi="Times New Roman" w:cs="Times New Roman"/>
          <w:color w:val="000000"/>
          <w:sz w:val="24"/>
          <w:szCs w:val="24"/>
        </w:rPr>
        <w:t>χριστιανικού</w:t>
      </w:r>
      <w:r w:rsidR="00CF3DD7">
        <w:rPr>
          <w:rFonts w:ascii="Times New Roman" w:hAnsi="Times New Roman" w:cs="Times New Roman"/>
          <w:color w:val="000000"/>
          <w:sz w:val="24"/>
          <w:szCs w:val="24"/>
        </w:rPr>
        <w:t xml:space="preserve"> ήθους</w:t>
      </w:r>
      <w:r w:rsidR="00F4415A" w:rsidRPr="00F4415A">
        <w:rPr>
          <w:rStyle w:val="a4"/>
          <w:rFonts w:ascii="Times New Roman" w:hAnsi="Times New Roman" w:cs="Times New Roman"/>
          <w:color w:val="000000"/>
          <w:sz w:val="24"/>
          <w:szCs w:val="24"/>
        </w:rPr>
        <w:footnoteReference w:id="405"/>
      </w:r>
      <w:r w:rsidR="00F4415A">
        <w:rPr>
          <w:rFonts w:ascii="Times New Roman" w:hAnsi="Times New Roman" w:cs="Times New Roman"/>
          <w:color w:val="000000"/>
          <w:sz w:val="24"/>
          <w:szCs w:val="24"/>
        </w:rPr>
        <w:t>.</w:t>
      </w:r>
    </w:p>
    <w:p w:rsidR="00CC329C" w:rsidRDefault="009241C5"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Η </w:t>
      </w:r>
      <w:r w:rsidR="00483733">
        <w:rPr>
          <w:rFonts w:ascii="Times New Roman" w:hAnsi="Times New Roman" w:cs="Times New Roman"/>
          <w:color w:val="000000"/>
          <w:sz w:val="24"/>
          <w:szCs w:val="24"/>
        </w:rPr>
        <w:t>«</w:t>
      </w:r>
      <w:r w:rsidR="00483733" w:rsidRPr="000665D3">
        <w:rPr>
          <w:rFonts w:ascii="Times New Roman" w:hAnsi="Times New Roman" w:cs="Times New Roman"/>
          <w:i/>
          <w:iCs/>
          <w:color w:val="000000"/>
          <w:sz w:val="24"/>
          <w:szCs w:val="24"/>
        </w:rPr>
        <w:t>κατ’ εικόνα Θεού</w:t>
      </w:r>
      <w:r w:rsidR="004837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πραγματικότητα της ανθρώπινης φύσης </w:t>
      </w:r>
      <w:r w:rsidR="000009CC">
        <w:rPr>
          <w:rFonts w:ascii="Times New Roman" w:hAnsi="Times New Roman" w:cs="Times New Roman"/>
          <w:color w:val="000000"/>
          <w:sz w:val="24"/>
          <w:szCs w:val="24"/>
        </w:rPr>
        <w:t>στην προπτωτική</w:t>
      </w:r>
      <w:r>
        <w:rPr>
          <w:rFonts w:ascii="Times New Roman" w:hAnsi="Times New Roman" w:cs="Times New Roman"/>
          <w:color w:val="000000"/>
          <w:sz w:val="24"/>
          <w:szCs w:val="24"/>
        </w:rPr>
        <w:t xml:space="preserve"> κατάσταση προφανώς, μιλώντας και με </w:t>
      </w:r>
      <w:r w:rsidR="000009CC">
        <w:rPr>
          <w:rFonts w:ascii="Times New Roman" w:hAnsi="Times New Roman" w:cs="Times New Roman"/>
          <w:color w:val="000000"/>
          <w:sz w:val="24"/>
          <w:szCs w:val="24"/>
        </w:rPr>
        <w:t>α</w:t>
      </w:r>
      <w:r>
        <w:rPr>
          <w:rFonts w:ascii="Times New Roman" w:hAnsi="Times New Roman" w:cs="Times New Roman"/>
          <w:color w:val="000000"/>
          <w:sz w:val="24"/>
          <w:szCs w:val="24"/>
        </w:rPr>
        <w:t>ριστοτελικούς όρους</w:t>
      </w:r>
      <w:r w:rsidR="000009CC">
        <w:rPr>
          <w:rFonts w:ascii="Times New Roman" w:hAnsi="Times New Roman" w:cs="Times New Roman"/>
          <w:color w:val="000000"/>
          <w:sz w:val="24"/>
          <w:szCs w:val="24"/>
        </w:rPr>
        <w:t>,</w:t>
      </w:r>
      <w:r>
        <w:rPr>
          <w:rFonts w:ascii="Times New Roman" w:hAnsi="Times New Roman" w:cs="Times New Roman"/>
          <w:color w:val="000000"/>
          <w:sz w:val="24"/>
          <w:szCs w:val="24"/>
        </w:rPr>
        <w:t xml:space="preserve"> διέθετε όχι μόνο αυτάρκεια και πληρότητα, αλλά και την αυθεντικότητα στην αρχέγονη μορφή τ</w:t>
      </w:r>
      <w:r w:rsidR="000009CC">
        <w:rPr>
          <w:rFonts w:ascii="Times New Roman" w:hAnsi="Times New Roman" w:cs="Times New Roman"/>
          <w:color w:val="000000"/>
          <w:sz w:val="24"/>
          <w:szCs w:val="24"/>
        </w:rPr>
        <w:t xml:space="preserve">ης‧ </w:t>
      </w:r>
      <w:r>
        <w:rPr>
          <w:rFonts w:ascii="Times New Roman" w:hAnsi="Times New Roman" w:cs="Times New Roman"/>
          <w:color w:val="000000"/>
          <w:sz w:val="24"/>
          <w:szCs w:val="24"/>
        </w:rPr>
        <w:t>η αγιότητ</w:t>
      </w:r>
      <w:r w:rsidR="000009CC">
        <w:rPr>
          <w:rFonts w:ascii="Times New Roman" w:hAnsi="Times New Roman" w:cs="Times New Roman"/>
          <w:color w:val="000000"/>
          <w:sz w:val="24"/>
          <w:szCs w:val="24"/>
        </w:rPr>
        <w:t>ά</w:t>
      </w:r>
      <w:r>
        <w:rPr>
          <w:rFonts w:ascii="Times New Roman" w:hAnsi="Times New Roman" w:cs="Times New Roman"/>
          <w:color w:val="000000"/>
          <w:sz w:val="24"/>
          <w:szCs w:val="24"/>
        </w:rPr>
        <w:t xml:space="preserve"> της υπήρξε η μετοχή στη δωρεά της θείας χάριτος με τη μορφή διαρκούς κοινωνίας με το</w:t>
      </w:r>
      <w:r w:rsidR="00D24398">
        <w:rPr>
          <w:rFonts w:ascii="Times New Roman" w:hAnsi="Times New Roman" w:cs="Times New Roman"/>
          <w:color w:val="000000"/>
          <w:sz w:val="24"/>
          <w:szCs w:val="24"/>
        </w:rPr>
        <w:t>ν</w:t>
      </w:r>
      <w:r>
        <w:rPr>
          <w:rFonts w:ascii="Times New Roman" w:hAnsi="Times New Roman" w:cs="Times New Roman"/>
          <w:color w:val="000000"/>
          <w:sz w:val="24"/>
          <w:szCs w:val="24"/>
        </w:rPr>
        <w:t xml:space="preserve"> Θεό. </w:t>
      </w:r>
      <w:r w:rsidR="000009CC">
        <w:rPr>
          <w:rFonts w:ascii="Times New Roman" w:hAnsi="Times New Roman" w:cs="Times New Roman"/>
          <w:color w:val="000000"/>
          <w:sz w:val="24"/>
          <w:szCs w:val="24"/>
        </w:rPr>
        <w:t>Η</w:t>
      </w:r>
      <w:r>
        <w:rPr>
          <w:rFonts w:ascii="Times New Roman" w:hAnsi="Times New Roman" w:cs="Times New Roman"/>
          <w:color w:val="000000"/>
          <w:sz w:val="24"/>
          <w:szCs w:val="24"/>
        </w:rPr>
        <w:t xml:space="preserve"> αναμάρτητ</w:t>
      </w:r>
      <w:r w:rsidR="000009CC">
        <w:rPr>
          <w:rFonts w:ascii="Times New Roman" w:hAnsi="Times New Roman" w:cs="Times New Roman"/>
          <w:color w:val="000000"/>
          <w:sz w:val="24"/>
          <w:szCs w:val="24"/>
        </w:rPr>
        <w:t>η</w:t>
      </w:r>
      <w:r>
        <w:rPr>
          <w:rFonts w:ascii="Times New Roman" w:hAnsi="Times New Roman" w:cs="Times New Roman"/>
          <w:color w:val="000000"/>
          <w:sz w:val="24"/>
          <w:szCs w:val="24"/>
        </w:rPr>
        <w:t xml:space="preserve"> </w:t>
      </w:r>
      <w:r w:rsidR="000009CC">
        <w:rPr>
          <w:rFonts w:ascii="Times New Roman" w:hAnsi="Times New Roman" w:cs="Times New Roman"/>
          <w:color w:val="000000"/>
          <w:sz w:val="24"/>
          <w:szCs w:val="24"/>
        </w:rPr>
        <w:t>φύση</w:t>
      </w:r>
      <w:r>
        <w:rPr>
          <w:rFonts w:ascii="Times New Roman" w:hAnsi="Times New Roman" w:cs="Times New Roman"/>
          <w:color w:val="000000"/>
          <w:sz w:val="24"/>
          <w:szCs w:val="24"/>
        </w:rPr>
        <w:t xml:space="preserve"> των πρωτοπλάστων </w:t>
      </w:r>
      <w:r w:rsidR="000009CC">
        <w:rPr>
          <w:rFonts w:ascii="Times New Roman" w:hAnsi="Times New Roman" w:cs="Times New Roman"/>
          <w:color w:val="000000"/>
          <w:sz w:val="24"/>
          <w:szCs w:val="24"/>
        </w:rPr>
        <w:t>κατανοείται, σύμφωνα και</w:t>
      </w:r>
      <w:r>
        <w:rPr>
          <w:rFonts w:ascii="Times New Roman" w:hAnsi="Times New Roman" w:cs="Times New Roman"/>
          <w:color w:val="000000"/>
          <w:sz w:val="24"/>
          <w:szCs w:val="24"/>
        </w:rPr>
        <w:t xml:space="preserve"> με τη διδασκαλία των </w:t>
      </w:r>
      <w:r w:rsidR="000009CC">
        <w:rPr>
          <w:rFonts w:ascii="Times New Roman" w:hAnsi="Times New Roman" w:cs="Times New Roman"/>
          <w:color w:val="000000"/>
          <w:sz w:val="24"/>
          <w:szCs w:val="24"/>
        </w:rPr>
        <w:t>Π</w:t>
      </w:r>
      <w:r>
        <w:rPr>
          <w:rFonts w:ascii="Times New Roman" w:hAnsi="Times New Roman" w:cs="Times New Roman"/>
          <w:color w:val="000000"/>
          <w:sz w:val="24"/>
          <w:szCs w:val="24"/>
        </w:rPr>
        <w:t xml:space="preserve">ατέρων, </w:t>
      </w:r>
      <w:r w:rsidR="000009CC">
        <w:rPr>
          <w:rFonts w:ascii="Times New Roman" w:hAnsi="Times New Roman" w:cs="Times New Roman"/>
          <w:color w:val="000000"/>
          <w:sz w:val="24"/>
          <w:szCs w:val="24"/>
        </w:rPr>
        <w:t>στο γεγονός της αυθεντικότητας, η οποία μολονότι επιδέχεται αμαρτία, εντούτοις δεν αμαρτάνει λόγω της αγαθής προαίρεσης</w:t>
      </w:r>
      <w:r w:rsidR="00092CC4">
        <w:rPr>
          <w:rStyle w:val="a4"/>
          <w:rFonts w:ascii="Times New Roman" w:hAnsi="Times New Roman" w:cs="Times New Roman"/>
          <w:color w:val="000000"/>
          <w:sz w:val="24"/>
          <w:szCs w:val="24"/>
        </w:rPr>
        <w:footnoteReference w:id="406"/>
      </w:r>
      <w:r w:rsidR="000009CC">
        <w:rPr>
          <w:rFonts w:ascii="Times New Roman" w:hAnsi="Times New Roman" w:cs="Times New Roman"/>
          <w:color w:val="000000"/>
          <w:sz w:val="24"/>
          <w:szCs w:val="24"/>
        </w:rPr>
        <w:t>. Το αυτεξούσιο</w:t>
      </w:r>
      <w:r w:rsidR="00D24398">
        <w:rPr>
          <w:rFonts w:ascii="Times New Roman" w:hAnsi="Times New Roman" w:cs="Times New Roman"/>
          <w:color w:val="000000"/>
          <w:sz w:val="24"/>
          <w:szCs w:val="24"/>
        </w:rPr>
        <w:t>,</w:t>
      </w:r>
      <w:r w:rsidR="000009CC">
        <w:rPr>
          <w:rFonts w:ascii="Times New Roman" w:hAnsi="Times New Roman" w:cs="Times New Roman"/>
          <w:color w:val="000000"/>
          <w:sz w:val="24"/>
          <w:szCs w:val="24"/>
        </w:rPr>
        <w:t xml:space="preserve"> ως θέληση</w:t>
      </w:r>
      <w:r w:rsidR="00D24398">
        <w:rPr>
          <w:rFonts w:ascii="Times New Roman" w:hAnsi="Times New Roman" w:cs="Times New Roman"/>
          <w:color w:val="000000"/>
          <w:sz w:val="24"/>
          <w:szCs w:val="24"/>
        </w:rPr>
        <w:t>,</w:t>
      </w:r>
      <w:r w:rsidR="000009CC">
        <w:rPr>
          <w:rFonts w:ascii="Times New Roman" w:hAnsi="Times New Roman" w:cs="Times New Roman"/>
          <w:color w:val="000000"/>
          <w:sz w:val="24"/>
          <w:szCs w:val="24"/>
        </w:rPr>
        <w:t xml:space="preserve"> ταυτίζεται με το θέλημα του Δημιουργού με την αντίστοιχη συνεπαγωγή επί του ανθρώπινου βίου ως συνόλου, αρμονικά ενταγμένου στην υπόλοιπη Κτίση</w:t>
      </w:r>
      <w:r w:rsidR="00092CC4">
        <w:rPr>
          <w:rStyle w:val="a4"/>
          <w:rFonts w:ascii="Times New Roman" w:hAnsi="Times New Roman" w:cs="Times New Roman"/>
          <w:color w:val="000000"/>
          <w:sz w:val="24"/>
          <w:szCs w:val="24"/>
        </w:rPr>
        <w:footnoteReference w:id="407"/>
      </w:r>
      <w:r w:rsidR="000009CC">
        <w:rPr>
          <w:rFonts w:ascii="Times New Roman" w:hAnsi="Times New Roman" w:cs="Times New Roman"/>
          <w:color w:val="000000"/>
          <w:sz w:val="24"/>
          <w:szCs w:val="24"/>
        </w:rPr>
        <w:t xml:space="preserve">. </w:t>
      </w:r>
      <w:r w:rsidR="00771596">
        <w:rPr>
          <w:rFonts w:ascii="Times New Roman" w:hAnsi="Times New Roman" w:cs="Times New Roman"/>
          <w:color w:val="000000"/>
          <w:sz w:val="24"/>
          <w:szCs w:val="24"/>
        </w:rPr>
        <w:t>Επομένως</w:t>
      </w:r>
      <w:r w:rsidR="00D24398">
        <w:rPr>
          <w:rFonts w:ascii="Times New Roman" w:hAnsi="Times New Roman" w:cs="Times New Roman"/>
          <w:color w:val="000000"/>
          <w:sz w:val="24"/>
          <w:szCs w:val="24"/>
        </w:rPr>
        <w:t>,</w:t>
      </w:r>
      <w:r w:rsidR="00771596">
        <w:rPr>
          <w:rFonts w:ascii="Times New Roman" w:hAnsi="Times New Roman" w:cs="Times New Roman"/>
          <w:color w:val="000000"/>
          <w:sz w:val="24"/>
          <w:szCs w:val="24"/>
        </w:rPr>
        <w:t xml:space="preserve"> κατά τη χριστιανική Θεολογία το ανθρώπινο «είναι» απώλεσε την πληρότητα του Παραδείσου </w:t>
      </w:r>
      <w:r w:rsidR="00A858EC">
        <w:rPr>
          <w:rFonts w:ascii="Times New Roman" w:hAnsi="Times New Roman" w:cs="Times New Roman"/>
          <w:color w:val="000000"/>
          <w:sz w:val="24"/>
          <w:szCs w:val="24"/>
        </w:rPr>
        <w:t>και υπό το κράτος</w:t>
      </w:r>
      <w:r w:rsidR="00771596">
        <w:rPr>
          <w:rFonts w:ascii="Times New Roman" w:hAnsi="Times New Roman" w:cs="Times New Roman"/>
          <w:color w:val="000000"/>
          <w:sz w:val="24"/>
          <w:szCs w:val="24"/>
        </w:rPr>
        <w:t xml:space="preserve"> της πεπτωκυ</w:t>
      </w:r>
      <w:r w:rsidR="00A858EC">
        <w:rPr>
          <w:rFonts w:ascii="Times New Roman" w:hAnsi="Times New Roman" w:cs="Times New Roman"/>
          <w:color w:val="000000"/>
          <w:sz w:val="24"/>
          <w:szCs w:val="24"/>
        </w:rPr>
        <w:t>ΐ</w:t>
      </w:r>
      <w:r w:rsidR="00771596">
        <w:rPr>
          <w:rFonts w:ascii="Times New Roman" w:hAnsi="Times New Roman" w:cs="Times New Roman"/>
          <w:color w:val="000000"/>
          <w:sz w:val="24"/>
          <w:szCs w:val="24"/>
        </w:rPr>
        <w:t>ας πλέον φύσης</w:t>
      </w:r>
      <w:r w:rsidR="00A858EC">
        <w:rPr>
          <w:rFonts w:ascii="Times New Roman" w:hAnsi="Times New Roman" w:cs="Times New Roman"/>
          <w:color w:val="000000"/>
          <w:sz w:val="24"/>
          <w:szCs w:val="24"/>
        </w:rPr>
        <w:t xml:space="preserve"> </w:t>
      </w:r>
      <w:r w:rsidR="00771596">
        <w:rPr>
          <w:rFonts w:ascii="Times New Roman" w:hAnsi="Times New Roman" w:cs="Times New Roman"/>
          <w:color w:val="000000"/>
          <w:sz w:val="24"/>
          <w:szCs w:val="24"/>
        </w:rPr>
        <w:t>του προσδοκά, όπως και ολόκληρη η Κτίση, την πραγματική εν Χριστώ ελευθερία</w:t>
      </w:r>
      <w:r w:rsidR="00D24398">
        <w:rPr>
          <w:rFonts w:ascii="Times New Roman" w:hAnsi="Times New Roman" w:cs="Times New Roman"/>
          <w:color w:val="000000"/>
          <w:sz w:val="24"/>
          <w:szCs w:val="24"/>
        </w:rPr>
        <w:t>,</w:t>
      </w:r>
      <w:r w:rsidR="00771596">
        <w:rPr>
          <w:rFonts w:ascii="Times New Roman" w:hAnsi="Times New Roman" w:cs="Times New Roman"/>
          <w:color w:val="000000"/>
          <w:sz w:val="24"/>
          <w:szCs w:val="24"/>
        </w:rPr>
        <w:t xml:space="preserve"> δηλαδή την απελευθέρωση από τη δουλεία της αναγκαιότητας όπως χαρακτηριστικά θεολογεί ο Απόστολος των Εθνών</w:t>
      </w:r>
      <w:r w:rsidR="00771596">
        <w:rPr>
          <w:rStyle w:val="a4"/>
          <w:rFonts w:ascii="Times New Roman" w:hAnsi="Times New Roman" w:cs="Times New Roman"/>
          <w:color w:val="000000"/>
          <w:sz w:val="24"/>
          <w:szCs w:val="24"/>
        </w:rPr>
        <w:footnoteReference w:id="408"/>
      </w:r>
      <w:r w:rsidR="00771596">
        <w:rPr>
          <w:rFonts w:ascii="Times New Roman" w:hAnsi="Times New Roman" w:cs="Times New Roman"/>
          <w:color w:val="000000"/>
          <w:sz w:val="24"/>
          <w:szCs w:val="24"/>
        </w:rPr>
        <w:t>.</w:t>
      </w:r>
    </w:p>
    <w:p w:rsidR="00CD421B" w:rsidRDefault="002858C2"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Η οντολογική υπόσταση του ανθρώπινου όντος που συνάπτεται με τον Δημιουργό και η, μετά την πτώση, ανθρωπολογική θεώρηση που σχετίζεται άμεσα με την εν Χριστώ σωτηρία διαμορφώνουν πλήρως το κριτήριο του ήθους, το οποίο προφανώς έρχεται σε αντίθεση με το τελεολογικό σχήμα της  φυσιοκρατικής ευδαιμονίας</w:t>
      </w:r>
      <w:r w:rsidR="00D24398">
        <w:rPr>
          <w:rFonts w:ascii="Times New Roman" w:hAnsi="Times New Roman" w:cs="Times New Roman"/>
          <w:color w:val="000000"/>
          <w:sz w:val="24"/>
          <w:szCs w:val="24"/>
        </w:rPr>
        <w:t>,</w:t>
      </w:r>
      <w:r>
        <w:rPr>
          <w:rFonts w:ascii="Times New Roman" w:hAnsi="Times New Roman" w:cs="Times New Roman"/>
          <w:color w:val="000000"/>
          <w:sz w:val="24"/>
          <w:szCs w:val="24"/>
        </w:rPr>
        <w:t xml:space="preserve"> δηλαδή της</w:t>
      </w:r>
      <w:r w:rsidR="009A6759" w:rsidRPr="009A6759">
        <w:rPr>
          <w:rFonts w:ascii="Times New Roman" w:hAnsi="Times New Roman" w:cs="Times New Roman"/>
          <w:color w:val="000000"/>
          <w:sz w:val="24"/>
          <w:szCs w:val="24"/>
        </w:rPr>
        <w:t xml:space="preserve"> </w:t>
      </w:r>
      <w:r w:rsidR="009A6759">
        <w:rPr>
          <w:rFonts w:ascii="Times New Roman" w:hAnsi="Times New Roman" w:cs="Times New Roman"/>
          <w:color w:val="000000"/>
          <w:sz w:val="24"/>
          <w:szCs w:val="24"/>
        </w:rPr>
        <w:t xml:space="preserve">αριστοτελικής οντολογικής και </w:t>
      </w:r>
      <w:r>
        <w:rPr>
          <w:rFonts w:ascii="Times New Roman" w:hAnsi="Times New Roman" w:cs="Times New Roman"/>
          <w:color w:val="000000"/>
          <w:sz w:val="24"/>
          <w:szCs w:val="24"/>
        </w:rPr>
        <w:t xml:space="preserve"> ηθικής αυτάρκειας</w:t>
      </w:r>
      <w:r w:rsidR="009A6759">
        <w:rPr>
          <w:rFonts w:ascii="Times New Roman" w:hAnsi="Times New Roman" w:cs="Times New Roman"/>
          <w:color w:val="000000"/>
          <w:sz w:val="24"/>
          <w:szCs w:val="24"/>
        </w:rPr>
        <w:t>.</w:t>
      </w:r>
      <w:r w:rsidR="00453038">
        <w:rPr>
          <w:rFonts w:ascii="Times New Roman" w:hAnsi="Times New Roman" w:cs="Times New Roman"/>
          <w:color w:val="000000"/>
          <w:sz w:val="24"/>
          <w:szCs w:val="24"/>
        </w:rPr>
        <w:t xml:space="preserve"> Ωστόσο, ο όρος «αυτάρκεια», παρά τον φυσιοκρατικό περιορισμό του, δεν είναι τίποτα άλλο παρά η επίγνωση καταρχ</w:t>
      </w:r>
      <w:r w:rsidR="00D24398">
        <w:rPr>
          <w:rFonts w:ascii="Times New Roman" w:hAnsi="Times New Roman" w:cs="Times New Roman"/>
          <w:color w:val="000000"/>
          <w:sz w:val="24"/>
          <w:szCs w:val="24"/>
        </w:rPr>
        <w:t>άς</w:t>
      </w:r>
      <w:r w:rsidR="00453038">
        <w:rPr>
          <w:rFonts w:ascii="Times New Roman" w:hAnsi="Times New Roman" w:cs="Times New Roman"/>
          <w:color w:val="000000"/>
          <w:sz w:val="24"/>
          <w:szCs w:val="24"/>
        </w:rPr>
        <w:t xml:space="preserve"> του σκοπού</w:t>
      </w:r>
      <w:r w:rsidR="00D24398">
        <w:rPr>
          <w:rFonts w:ascii="Times New Roman" w:hAnsi="Times New Roman" w:cs="Times New Roman"/>
          <w:color w:val="000000"/>
          <w:sz w:val="24"/>
          <w:szCs w:val="24"/>
        </w:rPr>
        <w:t>,</w:t>
      </w:r>
      <w:r w:rsidR="00453038">
        <w:rPr>
          <w:rFonts w:ascii="Times New Roman" w:hAnsi="Times New Roman" w:cs="Times New Roman"/>
          <w:color w:val="000000"/>
          <w:sz w:val="24"/>
          <w:szCs w:val="24"/>
        </w:rPr>
        <w:t xml:space="preserve"> ως έλλογης δραστηριότητας, μέσω της οποίας λειτουργεί, όπως ήδη αναφέρθηκε, το σχήμα του «</w:t>
      </w:r>
      <w:r w:rsidR="00453038" w:rsidRPr="00CD421B">
        <w:rPr>
          <w:rFonts w:ascii="Times New Roman" w:hAnsi="Times New Roman" w:cs="Times New Roman"/>
          <w:i/>
          <w:iCs/>
          <w:color w:val="000000"/>
          <w:sz w:val="24"/>
          <w:szCs w:val="24"/>
        </w:rPr>
        <w:t>δυνάμει</w:t>
      </w:r>
      <w:r w:rsidR="00453038">
        <w:rPr>
          <w:rFonts w:ascii="Times New Roman" w:hAnsi="Times New Roman" w:cs="Times New Roman"/>
          <w:color w:val="000000"/>
          <w:sz w:val="24"/>
          <w:szCs w:val="24"/>
        </w:rPr>
        <w:t>» και «</w:t>
      </w:r>
      <w:r w:rsidR="00453038" w:rsidRPr="00CD421B">
        <w:rPr>
          <w:rFonts w:ascii="Times New Roman" w:hAnsi="Times New Roman" w:cs="Times New Roman"/>
          <w:i/>
          <w:iCs/>
          <w:color w:val="000000"/>
          <w:sz w:val="24"/>
          <w:szCs w:val="24"/>
        </w:rPr>
        <w:t>ενεργεία</w:t>
      </w:r>
      <w:r w:rsidR="00453038">
        <w:rPr>
          <w:rFonts w:ascii="Times New Roman" w:hAnsi="Times New Roman" w:cs="Times New Roman"/>
          <w:color w:val="000000"/>
          <w:sz w:val="24"/>
          <w:szCs w:val="24"/>
        </w:rPr>
        <w:t>» είναι. Η προϋπόθεση για να προκύψει η αίσθηση της αυτάρκειας εντοπίζεται στην παραγωγή του τέλειου έργου με έμφαση στη διαρκή εξάσκηση της αρετής και στην κατανόηση του υπέρτατου σκοπού</w:t>
      </w:r>
      <w:r w:rsidR="00453038">
        <w:rPr>
          <w:rStyle w:val="a4"/>
          <w:rFonts w:ascii="Times New Roman" w:hAnsi="Times New Roman" w:cs="Times New Roman"/>
          <w:color w:val="000000"/>
          <w:sz w:val="24"/>
          <w:szCs w:val="24"/>
        </w:rPr>
        <w:footnoteReference w:id="409"/>
      </w:r>
      <w:r w:rsidR="00453038">
        <w:rPr>
          <w:rFonts w:ascii="Times New Roman" w:hAnsi="Times New Roman" w:cs="Times New Roman"/>
          <w:color w:val="000000"/>
          <w:sz w:val="24"/>
          <w:szCs w:val="24"/>
        </w:rPr>
        <w:t xml:space="preserve">. Η διαρκής εξάσκηση στο πεδίο των αρετών – ηθικών κα διανοητικών - για την επίτευξη της αυτάρκειας δεν αφήνει  περιθώριο παρερμηνείας για το πως συλλαμβάνει ο Αριστοτέλης την προοπτική του τελικού σκοπού. Η προοπτική, ως έσχατο τέλος, ορίζει </w:t>
      </w:r>
      <w:r w:rsidR="00EB0FE2">
        <w:rPr>
          <w:rFonts w:ascii="Times New Roman" w:hAnsi="Times New Roman" w:cs="Times New Roman"/>
          <w:color w:val="000000"/>
          <w:sz w:val="24"/>
          <w:szCs w:val="24"/>
        </w:rPr>
        <w:t xml:space="preserve">τη </w:t>
      </w:r>
      <w:r w:rsidR="00453038">
        <w:rPr>
          <w:rFonts w:ascii="Times New Roman" w:hAnsi="Times New Roman" w:cs="Times New Roman"/>
          <w:color w:val="000000"/>
          <w:sz w:val="24"/>
          <w:szCs w:val="24"/>
        </w:rPr>
        <w:t xml:space="preserve">συμπερίληψη όλων των προϋποθέσεων </w:t>
      </w:r>
      <w:r w:rsidR="00D24398">
        <w:rPr>
          <w:rFonts w:ascii="Times New Roman" w:hAnsi="Times New Roman" w:cs="Times New Roman"/>
          <w:color w:val="000000"/>
          <w:sz w:val="24"/>
          <w:szCs w:val="24"/>
        </w:rPr>
        <w:t>οι οποίες</w:t>
      </w:r>
      <w:r w:rsidR="00453038">
        <w:rPr>
          <w:rFonts w:ascii="Times New Roman" w:hAnsi="Times New Roman" w:cs="Times New Roman"/>
          <w:color w:val="000000"/>
          <w:sz w:val="24"/>
          <w:szCs w:val="24"/>
        </w:rPr>
        <w:t xml:space="preserve"> επικεντρώνονται στο</w:t>
      </w:r>
      <w:r w:rsidR="00D24398">
        <w:rPr>
          <w:rFonts w:ascii="Times New Roman" w:hAnsi="Times New Roman" w:cs="Times New Roman"/>
          <w:color w:val="000000"/>
          <w:sz w:val="24"/>
          <w:szCs w:val="24"/>
        </w:rPr>
        <w:t>ν</w:t>
      </w:r>
      <w:r w:rsidR="00453038">
        <w:rPr>
          <w:rFonts w:ascii="Times New Roman" w:hAnsi="Times New Roman" w:cs="Times New Roman"/>
          <w:color w:val="000000"/>
          <w:sz w:val="24"/>
          <w:szCs w:val="24"/>
        </w:rPr>
        <w:t xml:space="preserve"> γενικό χαρακτηρισμό του ενάρετου βίου</w:t>
      </w:r>
      <w:r w:rsidR="00453038">
        <w:rPr>
          <w:rStyle w:val="a4"/>
          <w:rFonts w:ascii="Times New Roman" w:hAnsi="Times New Roman" w:cs="Times New Roman"/>
          <w:color w:val="000000"/>
          <w:sz w:val="24"/>
          <w:szCs w:val="24"/>
        </w:rPr>
        <w:footnoteReference w:id="410"/>
      </w:r>
      <w:r w:rsidR="00453038">
        <w:rPr>
          <w:rFonts w:ascii="Times New Roman" w:hAnsi="Times New Roman" w:cs="Times New Roman"/>
          <w:color w:val="000000"/>
          <w:sz w:val="24"/>
          <w:szCs w:val="24"/>
        </w:rPr>
        <w:t>. Επειδή</w:t>
      </w:r>
      <w:r w:rsidR="00D24398">
        <w:rPr>
          <w:rFonts w:ascii="Times New Roman" w:hAnsi="Times New Roman" w:cs="Times New Roman"/>
          <w:color w:val="000000"/>
          <w:sz w:val="24"/>
          <w:szCs w:val="24"/>
        </w:rPr>
        <w:t>,</w:t>
      </w:r>
      <w:r w:rsidR="00453038">
        <w:rPr>
          <w:rFonts w:ascii="Times New Roman" w:hAnsi="Times New Roman" w:cs="Times New Roman"/>
          <w:color w:val="000000"/>
          <w:sz w:val="24"/>
          <w:szCs w:val="24"/>
        </w:rPr>
        <w:t xml:space="preserve"> ακριβώς</w:t>
      </w:r>
      <w:r w:rsidR="00D24398">
        <w:rPr>
          <w:rFonts w:ascii="Times New Roman" w:hAnsi="Times New Roman" w:cs="Times New Roman"/>
          <w:color w:val="000000"/>
          <w:sz w:val="24"/>
          <w:szCs w:val="24"/>
        </w:rPr>
        <w:t>,</w:t>
      </w:r>
      <w:r w:rsidR="00453038">
        <w:rPr>
          <w:rFonts w:ascii="Times New Roman" w:hAnsi="Times New Roman" w:cs="Times New Roman"/>
          <w:color w:val="000000"/>
          <w:sz w:val="24"/>
          <w:szCs w:val="24"/>
        </w:rPr>
        <w:t xml:space="preserve"> δεν ταυτίζει την αρετή με την ευδαιμονία - η ευδαιμονία παραμένει πάντοτε ο υπέρτατος σκοπός-</w:t>
      </w:r>
      <w:r w:rsidR="00D24398">
        <w:rPr>
          <w:rFonts w:ascii="Times New Roman" w:hAnsi="Times New Roman" w:cs="Times New Roman"/>
          <w:color w:val="000000"/>
          <w:sz w:val="24"/>
          <w:szCs w:val="24"/>
        </w:rPr>
        <w:t>,</w:t>
      </w:r>
      <w:r w:rsidR="00453038">
        <w:rPr>
          <w:rFonts w:ascii="Times New Roman" w:hAnsi="Times New Roman" w:cs="Times New Roman"/>
          <w:color w:val="000000"/>
          <w:sz w:val="24"/>
          <w:szCs w:val="24"/>
        </w:rPr>
        <w:t xml:space="preserve"> επιχειρεί στοχαστικά </w:t>
      </w:r>
      <w:r w:rsidR="00CD421B">
        <w:rPr>
          <w:rFonts w:ascii="Times New Roman" w:hAnsi="Times New Roman" w:cs="Times New Roman"/>
          <w:color w:val="000000"/>
          <w:sz w:val="24"/>
          <w:szCs w:val="24"/>
        </w:rPr>
        <w:t>ν΄</w:t>
      </w:r>
      <w:r w:rsidR="00453038">
        <w:rPr>
          <w:rFonts w:ascii="Times New Roman" w:hAnsi="Times New Roman" w:cs="Times New Roman"/>
          <w:color w:val="000000"/>
          <w:sz w:val="24"/>
          <w:szCs w:val="24"/>
        </w:rPr>
        <w:t xml:space="preserve">  αναδείξει όλο το βάθος της αρετής, επιμένοντας σε έννοιες</w:t>
      </w:r>
      <w:r w:rsidR="00D24398">
        <w:rPr>
          <w:rFonts w:ascii="Times New Roman" w:hAnsi="Times New Roman" w:cs="Times New Roman"/>
          <w:color w:val="000000"/>
          <w:sz w:val="24"/>
          <w:szCs w:val="24"/>
        </w:rPr>
        <w:t>,</w:t>
      </w:r>
      <w:r w:rsidR="00453038">
        <w:rPr>
          <w:rFonts w:ascii="Times New Roman" w:hAnsi="Times New Roman" w:cs="Times New Roman"/>
          <w:color w:val="000000"/>
          <w:sz w:val="24"/>
          <w:szCs w:val="24"/>
        </w:rPr>
        <w:t xml:space="preserve"> που αν μη τι άλλο</w:t>
      </w:r>
      <w:r w:rsidR="00D24398">
        <w:rPr>
          <w:rFonts w:ascii="Times New Roman" w:hAnsi="Times New Roman" w:cs="Times New Roman"/>
          <w:color w:val="000000"/>
          <w:sz w:val="24"/>
          <w:szCs w:val="24"/>
        </w:rPr>
        <w:t>,</w:t>
      </w:r>
      <w:r w:rsidR="00453038">
        <w:rPr>
          <w:rFonts w:ascii="Times New Roman" w:hAnsi="Times New Roman" w:cs="Times New Roman"/>
          <w:color w:val="000000"/>
          <w:sz w:val="24"/>
          <w:szCs w:val="24"/>
        </w:rPr>
        <w:t xml:space="preserve"> εκπέμπουν και θεολογικό μήνυμα, όπως για παράδειγμα η έννοια της προαίρεσης. Η προαίρεση ενεργεί αποφασιστικά στο τέλειο έργο διότι</w:t>
      </w:r>
      <w:r w:rsidR="00EB0FE2">
        <w:rPr>
          <w:rFonts w:ascii="Times New Roman" w:hAnsi="Times New Roman" w:cs="Times New Roman"/>
          <w:color w:val="000000"/>
          <w:sz w:val="24"/>
          <w:szCs w:val="24"/>
        </w:rPr>
        <w:t>,</w:t>
      </w:r>
      <w:r w:rsidR="00453038">
        <w:rPr>
          <w:rFonts w:ascii="Times New Roman" w:hAnsi="Times New Roman" w:cs="Times New Roman"/>
          <w:color w:val="000000"/>
          <w:sz w:val="24"/>
          <w:szCs w:val="24"/>
        </w:rPr>
        <w:t xml:space="preserve"> παρά τις φυσικές αντιξοότητες που ενδεχομένως περιορίζ</w:t>
      </w:r>
      <w:r w:rsidR="00EB0FE2">
        <w:rPr>
          <w:rFonts w:ascii="Times New Roman" w:hAnsi="Times New Roman" w:cs="Times New Roman"/>
          <w:color w:val="000000"/>
          <w:sz w:val="24"/>
          <w:szCs w:val="24"/>
        </w:rPr>
        <w:t>ουν</w:t>
      </w:r>
      <w:r w:rsidR="00453038">
        <w:rPr>
          <w:rFonts w:ascii="Times New Roman" w:hAnsi="Times New Roman" w:cs="Times New Roman"/>
          <w:color w:val="000000"/>
          <w:sz w:val="24"/>
          <w:szCs w:val="24"/>
        </w:rPr>
        <w:t xml:space="preserve"> τον άνθρωπο, συσχετίζει ηθικά και λογικά τη σύλληψη του σκοπού, την ευθύνη της πράξης και το παραγόμενο </w:t>
      </w:r>
      <w:r w:rsidR="00EB0FE2">
        <w:rPr>
          <w:rFonts w:ascii="Times New Roman" w:hAnsi="Times New Roman" w:cs="Times New Roman"/>
          <w:color w:val="000000"/>
          <w:sz w:val="24"/>
          <w:szCs w:val="24"/>
        </w:rPr>
        <w:t>αποτέλεσμα</w:t>
      </w:r>
      <w:r w:rsidR="00EB0FE2">
        <w:rPr>
          <w:rStyle w:val="a4"/>
          <w:rFonts w:ascii="Times New Roman" w:hAnsi="Times New Roman" w:cs="Times New Roman"/>
          <w:color w:val="000000"/>
          <w:sz w:val="24"/>
          <w:szCs w:val="24"/>
        </w:rPr>
        <w:footnoteReference w:id="411"/>
      </w:r>
      <w:r w:rsidR="00EB0FE2">
        <w:rPr>
          <w:rFonts w:ascii="Times New Roman" w:hAnsi="Times New Roman" w:cs="Times New Roman"/>
          <w:color w:val="000000"/>
          <w:sz w:val="24"/>
          <w:szCs w:val="24"/>
        </w:rPr>
        <w:t>.</w:t>
      </w:r>
    </w:p>
    <w:p w:rsidR="009A6759" w:rsidRDefault="006E43A0"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Η αρετή, ως μέσο και κατεξοχήν επίκτητη, θεμελιώνεται στο έδαφος της αριστοτελικής θεώρησης ότι η προτεραιότητα της πράξης δε</w:t>
      </w:r>
      <w:r w:rsidR="00D24398">
        <w:rPr>
          <w:rFonts w:ascii="Times New Roman" w:hAnsi="Times New Roman" w:cs="Times New Roman"/>
          <w:color w:val="000000"/>
          <w:sz w:val="24"/>
          <w:szCs w:val="24"/>
        </w:rPr>
        <w:t>ν</w:t>
      </w:r>
      <w:r>
        <w:rPr>
          <w:rFonts w:ascii="Times New Roman" w:hAnsi="Times New Roman" w:cs="Times New Roman"/>
          <w:color w:val="000000"/>
          <w:sz w:val="24"/>
          <w:szCs w:val="24"/>
        </w:rPr>
        <w:t xml:space="preserve"> λειτουργεί απλά ως επαλήθευση της θεωρίας, αλλά μέσω της καθημερινής τριβής και του εθισμού δύναται να παραχθεί μ</w:t>
      </w:r>
      <w:r w:rsidR="00CD421B">
        <w:rPr>
          <w:rFonts w:ascii="Times New Roman" w:hAnsi="Times New Roman" w:cs="Times New Roman"/>
          <w:color w:val="000000"/>
          <w:sz w:val="24"/>
          <w:szCs w:val="24"/>
        </w:rPr>
        <w:t>ί</w:t>
      </w:r>
      <w:r>
        <w:rPr>
          <w:rFonts w:ascii="Times New Roman" w:hAnsi="Times New Roman" w:cs="Times New Roman"/>
          <w:color w:val="000000"/>
          <w:sz w:val="24"/>
          <w:szCs w:val="24"/>
        </w:rPr>
        <w:t xml:space="preserve">α ποιοτική έξη, εφόσον τα ατομικά κριτήρια διακρίνουν κάθε φορά το μέτρο του αγαθού και προσαρμόζουν κατά συνέπεια τη δραστηριότητα του ατόμου στην επιτέλεση του έργου. </w:t>
      </w:r>
      <w:r w:rsidR="0034027A">
        <w:rPr>
          <w:rFonts w:ascii="Times New Roman" w:hAnsi="Times New Roman" w:cs="Times New Roman"/>
          <w:color w:val="000000"/>
          <w:sz w:val="24"/>
          <w:szCs w:val="24"/>
        </w:rPr>
        <w:t>Τούτο</w:t>
      </w:r>
      <w:r>
        <w:rPr>
          <w:rFonts w:ascii="Times New Roman" w:hAnsi="Times New Roman" w:cs="Times New Roman"/>
          <w:color w:val="000000"/>
          <w:sz w:val="24"/>
          <w:szCs w:val="24"/>
        </w:rPr>
        <w:t xml:space="preserve"> γίνεται φανερό </w:t>
      </w:r>
      <w:r w:rsidR="00D24398">
        <w:rPr>
          <w:rFonts w:ascii="Times New Roman" w:hAnsi="Times New Roman" w:cs="Times New Roman"/>
          <w:color w:val="000000"/>
          <w:sz w:val="24"/>
          <w:szCs w:val="24"/>
        </w:rPr>
        <w:t>έτι περαιτέρω,</w:t>
      </w:r>
      <w:r>
        <w:rPr>
          <w:rFonts w:ascii="Times New Roman" w:hAnsi="Times New Roman" w:cs="Times New Roman"/>
          <w:color w:val="000000"/>
          <w:sz w:val="24"/>
          <w:szCs w:val="24"/>
        </w:rPr>
        <w:t xml:space="preserve"> όταν το άτομο αποκτά, κατά κύριο λόγο,  πολιτική σχέση με τον άλλον στο πλαίσιο </w:t>
      </w:r>
      <w:r w:rsidR="0034027A">
        <w:rPr>
          <w:rFonts w:ascii="Times New Roman" w:hAnsi="Times New Roman" w:cs="Times New Roman"/>
          <w:color w:val="000000"/>
          <w:sz w:val="24"/>
          <w:szCs w:val="24"/>
        </w:rPr>
        <w:t xml:space="preserve">της </w:t>
      </w:r>
      <w:r>
        <w:rPr>
          <w:rFonts w:ascii="Times New Roman" w:hAnsi="Times New Roman" w:cs="Times New Roman"/>
          <w:color w:val="000000"/>
          <w:sz w:val="24"/>
          <w:szCs w:val="24"/>
        </w:rPr>
        <w:t>συμβίωσης</w:t>
      </w:r>
      <w:r>
        <w:rPr>
          <w:rStyle w:val="a4"/>
          <w:rFonts w:ascii="Times New Roman" w:hAnsi="Times New Roman" w:cs="Times New Roman"/>
          <w:color w:val="000000"/>
          <w:sz w:val="24"/>
          <w:szCs w:val="24"/>
        </w:rPr>
        <w:footnoteReference w:id="412"/>
      </w:r>
      <w:r>
        <w:rPr>
          <w:rFonts w:ascii="Times New Roman" w:hAnsi="Times New Roman" w:cs="Times New Roman"/>
          <w:color w:val="000000"/>
          <w:sz w:val="24"/>
          <w:szCs w:val="24"/>
        </w:rPr>
        <w:t>.</w:t>
      </w:r>
      <w:r w:rsidR="0034027A">
        <w:rPr>
          <w:rFonts w:ascii="Times New Roman" w:hAnsi="Times New Roman" w:cs="Times New Roman"/>
          <w:color w:val="000000"/>
          <w:sz w:val="24"/>
          <w:szCs w:val="24"/>
        </w:rPr>
        <w:t xml:space="preserve"> Από την άλλη πλευρά</w:t>
      </w:r>
      <w:r w:rsidR="00D24398">
        <w:rPr>
          <w:rFonts w:ascii="Times New Roman" w:hAnsi="Times New Roman" w:cs="Times New Roman"/>
          <w:color w:val="000000"/>
          <w:sz w:val="24"/>
          <w:szCs w:val="24"/>
        </w:rPr>
        <w:t>,</w:t>
      </w:r>
      <w:r w:rsidR="0034027A">
        <w:rPr>
          <w:rFonts w:ascii="Times New Roman" w:hAnsi="Times New Roman" w:cs="Times New Roman"/>
          <w:color w:val="000000"/>
          <w:sz w:val="24"/>
          <w:szCs w:val="24"/>
        </w:rPr>
        <w:t xml:space="preserve"> η έννοια της πολιτικής αυτάρκειας εντός της πόλης θέτει τον αριστοτελικό στοχασμό προ μίας αντινομικής ερώτησης, </w:t>
      </w:r>
      <w:r w:rsidR="009F1EF1">
        <w:rPr>
          <w:rFonts w:ascii="Times New Roman" w:hAnsi="Times New Roman" w:cs="Times New Roman"/>
          <w:color w:val="000000"/>
          <w:sz w:val="24"/>
          <w:szCs w:val="24"/>
        </w:rPr>
        <w:t xml:space="preserve">ενώπιον </w:t>
      </w:r>
      <w:r w:rsidR="00CD421B">
        <w:rPr>
          <w:rFonts w:ascii="Times New Roman" w:hAnsi="Times New Roman" w:cs="Times New Roman"/>
          <w:color w:val="000000"/>
          <w:sz w:val="24"/>
          <w:szCs w:val="24"/>
        </w:rPr>
        <w:t xml:space="preserve">δηλαδή </w:t>
      </w:r>
      <w:r w:rsidR="009F1EF1">
        <w:rPr>
          <w:rFonts w:ascii="Times New Roman" w:hAnsi="Times New Roman" w:cs="Times New Roman"/>
          <w:color w:val="000000"/>
          <w:sz w:val="24"/>
          <w:szCs w:val="24"/>
        </w:rPr>
        <w:t xml:space="preserve">της </w:t>
      </w:r>
      <w:r w:rsidR="0034027A">
        <w:rPr>
          <w:rFonts w:ascii="Times New Roman" w:hAnsi="Times New Roman" w:cs="Times New Roman"/>
          <w:color w:val="000000"/>
          <w:sz w:val="24"/>
          <w:szCs w:val="24"/>
        </w:rPr>
        <w:t>ερώτηση</w:t>
      </w:r>
      <w:r w:rsidR="009F1EF1">
        <w:rPr>
          <w:rFonts w:ascii="Times New Roman" w:hAnsi="Times New Roman" w:cs="Times New Roman"/>
          <w:color w:val="000000"/>
          <w:sz w:val="24"/>
          <w:szCs w:val="24"/>
        </w:rPr>
        <w:t>ς</w:t>
      </w:r>
      <w:r w:rsidR="0034027A">
        <w:rPr>
          <w:rFonts w:ascii="Times New Roman" w:hAnsi="Times New Roman" w:cs="Times New Roman"/>
          <w:color w:val="000000"/>
          <w:sz w:val="24"/>
          <w:szCs w:val="24"/>
        </w:rPr>
        <w:t xml:space="preserve"> του πώς ο πολίτης αισθανόμενος αυτάρκης θα δεσμεύεται ταυτόχρονα να συμπεριλάβει τον συμπολίτη του στο κοινό αγαθό της πόλης</w:t>
      </w:r>
      <w:r w:rsidR="00CD421B">
        <w:rPr>
          <w:rFonts w:ascii="Times New Roman" w:hAnsi="Times New Roman" w:cs="Times New Roman"/>
          <w:color w:val="000000"/>
          <w:sz w:val="24"/>
          <w:szCs w:val="24"/>
        </w:rPr>
        <w:t xml:space="preserve">. </w:t>
      </w:r>
      <w:r w:rsidR="0034027A">
        <w:rPr>
          <w:rFonts w:ascii="Times New Roman" w:hAnsi="Times New Roman" w:cs="Times New Roman"/>
          <w:color w:val="000000"/>
          <w:sz w:val="24"/>
          <w:szCs w:val="24"/>
        </w:rPr>
        <w:t xml:space="preserve"> Πώς η πόλη θα ευρεθεί σε κατάσταση ευδαιμονίας, όταν οι πολίτες θεωρούν την αυτάρκεια ως απαίτηση ατομικής ικανοποίησης είτε των υλικών αναγκών τους είτε των κοινωνικών θέσεων τους;</w:t>
      </w:r>
      <w:r w:rsidR="00CD421B">
        <w:rPr>
          <w:rFonts w:ascii="Times New Roman" w:hAnsi="Times New Roman" w:cs="Times New Roman"/>
          <w:color w:val="000000"/>
          <w:sz w:val="24"/>
          <w:szCs w:val="24"/>
        </w:rPr>
        <w:t xml:space="preserve"> </w:t>
      </w:r>
      <w:r w:rsidR="0034027A">
        <w:rPr>
          <w:rFonts w:ascii="Times New Roman" w:hAnsi="Times New Roman" w:cs="Times New Roman"/>
          <w:color w:val="000000"/>
          <w:sz w:val="24"/>
          <w:szCs w:val="24"/>
        </w:rPr>
        <w:t>Μήπως τελικά η ευδαιμονία της πόλης είναι μ</w:t>
      </w:r>
      <w:r w:rsidR="009F1EF1">
        <w:rPr>
          <w:rFonts w:ascii="Times New Roman" w:hAnsi="Times New Roman" w:cs="Times New Roman"/>
          <w:color w:val="000000"/>
          <w:sz w:val="24"/>
          <w:szCs w:val="24"/>
        </w:rPr>
        <w:t>ί</w:t>
      </w:r>
      <w:r w:rsidR="0034027A">
        <w:rPr>
          <w:rFonts w:ascii="Times New Roman" w:hAnsi="Times New Roman" w:cs="Times New Roman"/>
          <w:color w:val="000000"/>
          <w:sz w:val="24"/>
          <w:szCs w:val="24"/>
        </w:rPr>
        <w:t>α αυταπάτη;</w:t>
      </w:r>
      <w:r w:rsidR="009F1EF1">
        <w:rPr>
          <w:rStyle w:val="a4"/>
          <w:rFonts w:ascii="Times New Roman" w:hAnsi="Times New Roman" w:cs="Times New Roman"/>
          <w:color w:val="000000"/>
          <w:sz w:val="24"/>
          <w:szCs w:val="24"/>
        </w:rPr>
        <w:footnoteReference w:id="413"/>
      </w:r>
      <w:r w:rsidR="0034027A">
        <w:rPr>
          <w:rFonts w:ascii="Times New Roman" w:hAnsi="Times New Roman" w:cs="Times New Roman"/>
          <w:color w:val="000000"/>
          <w:sz w:val="24"/>
          <w:szCs w:val="24"/>
        </w:rPr>
        <w:t xml:space="preserve"> Ως προς το πρώτο ερώτημα η απάντηση που προκύπτει από την αριστοτελική αντίληψη περί πολίτη συγκεφαλαιώνεται στη θεμελιώδη θέση ότι η πολιτική αυτάρκεια είναι μετοχή, ενέργεια της πολιτικής φύσης του όντος, διότι καμία οντότητα </w:t>
      </w:r>
      <w:r w:rsidR="00D24398">
        <w:rPr>
          <w:rFonts w:ascii="Times New Roman" w:hAnsi="Times New Roman" w:cs="Times New Roman"/>
          <w:color w:val="000000"/>
          <w:sz w:val="24"/>
          <w:szCs w:val="24"/>
        </w:rPr>
        <w:t>δεν θα</w:t>
      </w:r>
      <w:r w:rsidR="0034027A">
        <w:rPr>
          <w:rFonts w:ascii="Times New Roman" w:hAnsi="Times New Roman" w:cs="Times New Roman"/>
          <w:color w:val="000000"/>
          <w:sz w:val="24"/>
          <w:szCs w:val="24"/>
        </w:rPr>
        <w:t xml:space="preserve"> είναι αφευατής </w:t>
      </w:r>
      <w:r w:rsidR="00CD421B">
        <w:rPr>
          <w:rFonts w:ascii="Times New Roman" w:hAnsi="Times New Roman" w:cs="Times New Roman"/>
          <w:color w:val="000000"/>
          <w:sz w:val="24"/>
          <w:szCs w:val="24"/>
        </w:rPr>
        <w:t xml:space="preserve">πολιτικά </w:t>
      </w:r>
      <w:r w:rsidR="009F1EF1">
        <w:rPr>
          <w:rFonts w:ascii="Times New Roman" w:hAnsi="Times New Roman" w:cs="Times New Roman"/>
          <w:color w:val="000000"/>
          <w:sz w:val="24"/>
          <w:szCs w:val="24"/>
        </w:rPr>
        <w:t>αυτάρκης</w:t>
      </w:r>
      <w:r w:rsidR="0034027A">
        <w:rPr>
          <w:rFonts w:ascii="Times New Roman" w:hAnsi="Times New Roman" w:cs="Times New Roman"/>
          <w:color w:val="000000"/>
          <w:sz w:val="24"/>
          <w:szCs w:val="24"/>
        </w:rPr>
        <w:t xml:space="preserve"> προς σωτηρία</w:t>
      </w:r>
      <w:r w:rsidR="009F1EF1">
        <w:rPr>
          <w:rStyle w:val="a4"/>
          <w:rFonts w:ascii="Times New Roman" w:hAnsi="Times New Roman" w:cs="Times New Roman"/>
          <w:color w:val="000000"/>
          <w:sz w:val="24"/>
          <w:szCs w:val="24"/>
        </w:rPr>
        <w:footnoteReference w:id="414"/>
      </w:r>
      <w:r w:rsidR="009F1EF1">
        <w:rPr>
          <w:rFonts w:ascii="Times New Roman" w:hAnsi="Times New Roman" w:cs="Times New Roman"/>
          <w:color w:val="000000"/>
          <w:sz w:val="24"/>
          <w:szCs w:val="24"/>
        </w:rPr>
        <w:t>.</w:t>
      </w:r>
      <w:r w:rsidR="0034027A">
        <w:rPr>
          <w:rFonts w:ascii="Times New Roman" w:hAnsi="Times New Roman" w:cs="Times New Roman"/>
          <w:color w:val="000000"/>
          <w:sz w:val="24"/>
          <w:szCs w:val="24"/>
        </w:rPr>
        <w:t xml:space="preserve"> </w:t>
      </w:r>
      <w:r w:rsidR="0083143C">
        <w:rPr>
          <w:rFonts w:ascii="Times New Roman" w:hAnsi="Times New Roman" w:cs="Times New Roman"/>
          <w:color w:val="000000"/>
          <w:sz w:val="24"/>
          <w:szCs w:val="24"/>
        </w:rPr>
        <w:t xml:space="preserve">Ως προς το δεύτερο ερώτημα και συγκεκριμένα προς την απαίτηση της κτήσης των υλικών αγαθών ο Αριστοτέλης στο έβδομο βιβλίο των </w:t>
      </w:r>
      <w:r w:rsidR="0083143C" w:rsidRPr="00CD421B">
        <w:rPr>
          <w:rFonts w:ascii="Times New Roman" w:hAnsi="Times New Roman" w:cs="Times New Roman"/>
          <w:i/>
          <w:iCs/>
          <w:color w:val="000000"/>
          <w:sz w:val="24"/>
          <w:szCs w:val="24"/>
        </w:rPr>
        <w:t>Πολιτικών</w:t>
      </w:r>
      <w:r w:rsidR="0083143C">
        <w:rPr>
          <w:rFonts w:ascii="Times New Roman" w:hAnsi="Times New Roman" w:cs="Times New Roman"/>
          <w:color w:val="000000"/>
          <w:sz w:val="24"/>
          <w:szCs w:val="24"/>
        </w:rPr>
        <w:t xml:space="preserve"> εισάγει</w:t>
      </w:r>
      <w:r w:rsidR="00D24398">
        <w:rPr>
          <w:rFonts w:ascii="Times New Roman" w:hAnsi="Times New Roman" w:cs="Times New Roman"/>
          <w:color w:val="000000"/>
          <w:sz w:val="24"/>
          <w:szCs w:val="24"/>
        </w:rPr>
        <w:t>,</w:t>
      </w:r>
      <w:r w:rsidR="0083143C">
        <w:rPr>
          <w:rFonts w:ascii="Times New Roman" w:hAnsi="Times New Roman" w:cs="Times New Roman"/>
          <w:color w:val="000000"/>
          <w:sz w:val="24"/>
          <w:szCs w:val="24"/>
        </w:rPr>
        <w:t xml:space="preserve"> αφενός την αρχή της χρησιμότητας</w:t>
      </w:r>
      <w:r w:rsidR="00237A3B">
        <w:rPr>
          <w:rStyle w:val="a4"/>
          <w:rFonts w:ascii="Times New Roman" w:hAnsi="Times New Roman" w:cs="Times New Roman"/>
          <w:color w:val="000000"/>
          <w:sz w:val="24"/>
          <w:szCs w:val="24"/>
        </w:rPr>
        <w:footnoteReference w:id="415"/>
      </w:r>
      <w:r w:rsidR="0083143C">
        <w:rPr>
          <w:rFonts w:ascii="Times New Roman" w:hAnsi="Times New Roman" w:cs="Times New Roman"/>
          <w:color w:val="000000"/>
          <w:sz w:val="24"/>
          <w:szCs w:val="24"/>
        </w:rPr>
        <w:t xml:space="preserve"> </w:t>
      </w:r>
      <w:r w:rsidR="00D24398">
        <w:rPr>
          <w:rFonts w:ascii="Times New Roman" w:hAnsi="Times New Roman" w:cs="Times New Roman"/>
          <w:color w:val="000000"/>
          <w:sz w:val="24"/>
          <w:szCs w:val="24"/>
        </w:rPr>
        <w:t xml:space="preserve">και </w:t>
      </w:r>
      <w:r w:rsidR="0083143C">
        <w:rPr>
          <w:rFonts w:ascii="Times New Roman" w:hAnsi="Times New Roman" w:cs="Times New Roman"/>
          <w:color w:val="000000"/>
          <w:sz w:val="24"/>
          <w:szCs w:val="24"/>
        </w:rPr>
        <w:t>αφετέρου την ιδέα της ταξινόμησης</w:t>
      </w:r>
      <w:r w:rsidR="009C5DD8">
        <w:rPr>
          <w:rStyle w:val="a4"/>
          <w:rFonts w:ascii="Times New Roman" w:hAnsi="Times New Roman" w:cs="Times New Roman"/>
          <w:color w:val="000000"/>
          <w:sz w:val="24"/>
          <w:szCs w:val="24"/>
        </w:rPr>
        <w:footnoteReference w:id="416"/>
      </w:r>
      <w:r w:rsidR="0083143C">
        <w:rPr>
          <w:rFonts w:ascii="Times New Roman" w:hAnsi="Times New Roman" w:cs="Times New Roman"/>
          <w:color w:val="000000"/>
          <w:sz w:val="24"/>
          <w:szCs w:val="24"/>
        </w:rPr>
        <w:t xml:space="preserve"> ακόμ</w:t>
      </w:r>
      <w:r w:rsidR="00D24398">
        <w:rPr>
          <w:rFonts w:ascii="Times New Roman" w:hAnsi="Times New Roman" w:cs="Times New Roman"/>
          <w:color w:val="000000"/>
          <w:sz w:val="24"/>
          <w:szCs w:val="24"/>
        </w:rPr>
        <w:t>η</w:t>
      </w:r>
      <w:r w:rsidR="0083143C">
        <w:rPr>
          <w:rFonts w:ascii="Times New Roman" w:hAnsi="Times New Roman" w:cs="Times New Roman"/>
          <w:color w:val="000000"/>
          <w:sz w:val="24"/>
          <w:szCs w:val="24"/>
        </w:rPr>
        <w:t xml:space="preserve"> μάλιστα και των ψυχικών αγαθών, βάσει των οποίων αρχών γίνεται κατορθωτός ο ενάρετος βίος. Η χρήση των αγαθών δεν μπορεί παρά να είναι  έργων σύνεσης, διότι σε διαφορετική περίπτωση θα υπεισέλθει ο παράγων της τύχης και της αυτόματης περίστασης, που ναι μεν ενδέχεται να προσφέρει πλούσια αγαθά, αλλά κανείς δεν κατέστη σώφρων και δίκαιος εξαιτίας της τύχης</w:t>
      </w:r>
      <w:r w:rsidR="0083143C">
        <w:rPr>
          <w:rStyle w:val="a4"/>
          <w:rFonts w:ascii="Times New Roman" w:hAnsi="Times New Roman" w:cs="Times New Roman"/>
          <w:color w:val="000000"/>
          <w:sz w:val="24"/>
          <w:szCs w:val="24"/>
        </w:rPr>
        <w:footnoteReference w:id="417"/>
      </w:r>
      <w:r w:rsidR="0083143C">
        <w:rPr>
          <w:rFonts w:ascii="Times New Roman" w:hAnsi="Times New Roman" w:cs="Times New Roman"/>
          <w:color w:val="000000"/>
          <w:sz w:val="24"/>
          <w:szCs w:val="24"/>
        </w:rPr>
        <w:t>. Επομένως</w:t>
      </w:r>
      <w:r w:rsidR="00D24398">
        <w:rPr>
          <w:rFonts w:ascii="Times New Roman" w:hAnsi="Times New Roman" w:cs="Times New Roman"/>
          <w:color w:val="000000"/>
          <w:sz w:val="24"/>
          <w:szCs w:val="24"/>
        </w:rPr>
        <w:t>,</w:t>
      </w:r>
      <w:r w:rsidR="0083143C">
        <w:rPr>
          <w:rFonts w:ascii="Times New Roman" w:hAnsi="Times New Roman" w:cs="Times New Roman"/>
          <w:color w:val="000000"/>
          <w:sz w:val="24"/>
          <w:szCs w:val="24"/>
        </w:rPr>
        <w:t xml:space="preserve"> και εδώ είναι αδύνατη η παρουσία της ευδαιμονίας ως αυτάρκειας</w:t>
      </w:r>
      <w:r w:rsidR="00D24398">
        <w:rPr>
          <w:rFonts w:ascii="Times New Roman" w:hAnsi="Times New Roman" w:cs="Times New Roman"/>
          <w:color w:val="000000"/>
          <w:sz w:val="24"/>
          <w:szCs w:val="24"/>
        </w:rPr>
        <w:t>,</w:t>
      </w:r>
      <w:r w:rsidR="0083143C">
        <w:rPr>
          <w:rFonts w:ascii="Times New Roman" w:hAnsi="Times New Roman" w:cs="Times New Roman"/>
          <w:color w:val="000000"/>
          <w:sz w:val="24"/>
          <w:szCs w:val="24"/>
        </w:rPr>
        <w:t xml:space="preserve"> αν δεν συμπεριληφθεί η αρχή του «πολιτεύεσθαι» καλώς</w:t>
      </w:r>
      <w:r w:rsidR="00D24398">
        <w:rPr>
          <w:rFonts w:ascii="Times New Roman" w:hAnsi="Times New Roman" w:cs="Times New Roman"/>
          <w:color w:val="000000"/>
          <w:sz w:val="24"/>
          <w:szCs w:val="24"/>
        </w:rPr>
        <w:t>,</w:t>
      </w:r>
      <w:r w:rsidR="0083143C">
        <w:rPr>
          <w:rFonts w:ascii="Times New Roman" w:hAnsi="Times New Roman" w:cs="Times New Roman"/>
          <w:color w:val="000000"/>
          <w:sz w:val="24"/>
          <w:szCs w:val="24"/>
        </w:rPr>
        <w:t xml:space="preserve"> δηλαδή της επιθυμίας του ανθρώπου να εντάξει τον ατομικό βίο του στον πρακτικό τρόπο διαβίωσης, ο οποίος για τον Αριστοτέλη δεν παύει να υφίσταται ως πολιτικός βίος. Για το αν η ευδαιμονία της πόλης είναι μια αυταπάτη, η απάντηση δεν μπορεί να είναι θετική</w:t>
      </w:r>
      <w:r w:rsidR="00D24398">
        <w:rPr>
          <w:rFonts w:ascii="Times New Roman" w:hAnsi="Times New Roman" w:cs="Times New Roman"/>
          <w:color w:val="000000"/>
          <w:sz w:val="24"/>
          <w:szCs w:val="24"/>
        </w:rPr>
        <w:t>,</w:t>
      </w:r>
      <w:r w:rsidR="0083143C">
        <w:rPr>
          <w:rFonts w:ascii="Times New Roman" w:hAnsi="Times New Roman" w:cs="Times New Roman"/>
          <w:color w:val="000000"/>
          <w:sz w:val="24"/>
          <w:szCs w:val="24"/>
        </w:rPr>
        <w:t xml:space="preserve"> εξαιτίας της δεδομένης σχέσης πολίτη και πόλης. Στο ίδιο βιβλίο ο Αριστοτέλης αφιέρωσε το δεύτερο κεφάλαιο για να πραγματευθεί το ερώτημα</w:t>
      </w:r>
      <w:r w:rsidR="00E43EE8">
        <w:rPr>
          <w:rFonts w:ascii="Times New Roman" w:hAnsi="Times New Roman" w:cs="Times New Roman"/>
          <w:color w:val="000000"/>
          <w:sz w:val="24"/>
          <w:szCs w:val="24"/>
        </w:rPr>
        <w:t>,</w:t>
      </w:r>
      <w:r w:rsidR="0083143C">
        <w:rPr>
          <w:rFonts w:ascii="Times New Roman" w:hAnsi="Times New Roman" w:cs="Times New Roman"/>
          <w:color w:val="000000"/>
          <w:sz w:val="24"/>
          <w:szCs w:val="24"/>
        </w:rPr>
        <w:t xml:space="preserve"> αν η ευδαιμονία της πόλης ταυτίζεται με την ευδαιμονία των πολιτών</w:t>
      </w:r>
      <w:r w:rsidR="00237A3B">
        <w:rPr>
          <w:rStyle w:val="a4"/>
          <w:rFonts w:ascii="Times New Roman" w:hAnsi="Times New Roman" w:cs="Times New Roman"/>
          <w:color w:val="000000"/>
          <w:sz w:val="24"/>
          <w:szCs w:val="24"/>
        </w:rPr>
        <w:footnoteReference w:id="418"/>
      </w:r>
      <w:r w:rsidR="0083143C">
        <w:rPr>
          <w:rFonts w:ascii="Times New Roman" w:hAnsi="Times New Roman" w:cs="Times New Roman"/>
          <w:color w:val="000000"/>
          <w:sz w:val="24"/>
          <w:szCs w:val="24"/>
        </w:rPr>
        <w:t xml:space="preserve">. Κατέληξε στο λογικό συμπέρασμα ότι για να επιτευχθεί κάτι τέτοιο απαιτούνται ορισμένες βασικές προϋποθέσεις, μία εκ των οποίων είναι η βούληση του νομοθέτη, του αξιόλογου νομοθέτη, να ορίσει τον τρόπο </w:t>
      </w:r>
      <w:r w:rsidR="00D24398">
        <w:rPr>
          <w:rFonts w:ascii="Times New Roman" w:hAnsi="Times New Roman" w:cs="Times New Roman"/>
          <w:color w:val="000000"/>
          <w:sz w:val="24"/>
          <w:szCs w:val="24"/>
        </w:rPr>
        <w:t>δια του οποίου</w:t>
      </w:r>
      <w:r w:rsidR="0083143C">
        <w:rPr>
          <w:rFonts w:ascii="Times New Roman" w:hAnsi="Times New Roman" w:cs="Times New Roman"/>
          <w:color w:val="000000"/>
          <w:sz w:val="24"/>
          <w:szCs w:val="24"/>
        </w:rPr>
        <w:t xml:space="preserve"> θα πολιτεύεται η πόλη. Ο τρόπος αυτός αφορά πρωτίστως τους κατοικούντες σε μία πολιτική κοινωνία, αφορά δε και τον τρόπο διαχείρισης της εξουσίας επί των άλλων ανθρώπων, εν τέλει</w:t>
      </w:r>
      <w:r w:rsidR="00D24398">
        <w:rPr>
          <w:rFonts w:ascii="Times New Roman" w:hAnsi="Times New Roman" w:cs="Times New Roman"/>
          <w:color w:val="000000"/>
          <w:sz w:val="24"/>
          <w:szCs w:val="24"/>
        </w:rPr>
        <w:t>,</w:t>
      </w:r>
      <w:r w:rsidR="0083143C">
        <w:rPr>
          <w:rFonts w:ascii="Times New Roman" w:hAnsi="Times New Roman" w:cs="Times New Roman"/>
          <w:color w:val="000000"/>
          <w:sz w:val="24"/>
          <w:szCs w:val="24"/>
        </w:rPr>
        <w:t xml:space="preserve"> τον τρόπου που θα πραγματωθεί η αρμόζουσα ευδαιμ</w:t>
      </w:r>
      <w:r w:rsidR="00237A3B">
        <w:rPr>
          <w:rFonts w:ascii="Times New Roman" w:hAnsi="Times New Roman" w:cs="Times New Roman"/>
          <w:color w:val="000000"/>
          <w:sz w:val="24"/>
          <w:szCs w:val="24"/>
        </w:rPr>
        <w:t>ο</w:t>
      </w:r>
      <w:r w:rsidR="0083143C">
        <w:rPr>
          <w:rFonts w:ascii="Times New Roman" w:hAnsi="Times New Roman" w:cs="Times New Roman"/>
          <w:color w:val="000000"/>
          <w:sz w:val="24"/>
          <w:szCs w:val="24"/>
        </w:rPr>
        <w:t>νία</w:t>
      </w:r>
      <w:r w:rsidR="0083143C">
        <w:rPr>
          <w:rStyle w:val="a4"/>
          <w:rFonts w:ascii="Times New Roman" w:hAnsi="Times New Roman" w:cs="Times New Roman"/>
          <w:color w:val="000000"/>
          <w:sz w:val="24"/>
          <w:szCs w:val="24"/>
        </w:rPr>
        <w:footnoteReference w:id="419"/>
      </w:r>
      <w:r w:rsidR="0083143C">
        <w:rPr>
          <w:rFonts w:ascii="Times New Roman" w:hAnsi="Times New Roman" w:cs="Times New Roman"/>
          <w:color w:val="000000"/>
          <w:sz w:val="24"/>
          <w:szCs w:val="24"/>
        </w:rPr>
        <w:t>.</w:t>
      </w:r>
    </w:p>
    <w:p w:rsidR="004B716C" w:rsidRDefault="004B716C"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Δίχως αμφιβολία</w:t>
      </w:r>
      <w:r w:rsidR="00D24398">
        <w:rPr>
          <w:rFonts w:ascii="Times New Roman" w:hAnsi="Times New Roman" w:cs="Times New Roman"/>
          <w:color w:val="000000"/>
          <w:sz w:val="24"/>
          <w:szCs w:val="24"/>
        </w:rPr>
        <w:t>,</w:t>
      </w:r>
      <w:r w:rsidRPr="004B716C">
        <w:rPr>
          <w:rFonts w:ascii="Times New Roman" w:hAnsi="Times New Roman" w:cs="Times New Roman"/>
          <w:color w:val="000000"/>
          <w:sz w:val="24"/>
          <w:szCs w:val="24"/>
        </w:rPr>
        <w:t xml:space="preserve"> από τις θεμελιώδεις σκέψεις για την ύπαρξη </w:t>
      </w:r>
      <w:r>
        <w:rPr>
          <w:rFonts w:ascii="Times New Roman" w:hAnsi="Times New Roman" w:cs="Times New Roman"/>
          <w:color w:val="000000"/>
          <w:sz w:val="24"/>
          <w:szCs w:val="24"/>
        </w:rPr>
        <w:t>του όντος,</w:t>
      </w:r>
      <w:r w:rsidRPr="004B716C">
        <w:rPr>
          <w:rFonts w:ascii="Times New Roman" w:hAnsi="Times New Roman" w:cs="Times New Roman"/>
          <w:color w:val="000000"/>
          <w:sz w:val="24"/>
          <w:szCs w:val="24"/>
        </w:rPr>
        <w:t xml:space="preserve"> αν το </w:t>
      </w:r>
      <w:r>
        <w:rPr>
          <w:rFonts w:ascii="Times New Roman" w:hAnsi="Times New Roman" w:cs="Times New Roman"/>
          <w:color w:val="000000"/>
          <w:sz w:val="24"/>
          <w:szCs w:val="24"/>
        </w:rPr>
        <w:t>ίδιο</w:t>
      </w:r>
      <w:r w:rsidRPr="004B716C">
        <w:rPr>
          <w:rFonts w:ascii="Times New Roman" w:hAnsi="Times New Roman" w:cs="Times New Roman"/>
          <w:color w:val="000000"/>
          <w:sz w:val="24"/>
          <w:szCs w:val="24"/>
        </w:rPr>
        <w:t xml:space="preserve"> τελεί σε πληρότητα ή έχει εκπέσει της αρχικής υπόστασης του</w:t>
      </w:r>
      <w:r>
        <w:rPr>
          <w:rFonts w:ascii="Times New Roman" w:hAnsi="Times New Roman" w:cs="Times New Roman"/>
          <w:color w:val="000000"/>
          <w:sz w:val="24"/>
          <w:szCs w:val="24"/>
        </w:rPr>
        <w:t>,</w:t>
      </w:r>
      <w:r w:rsidRPr="004B71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εκκινούν</w:t>
      </w:r>
      <w:r w:rsidRPr="004B716C">
        <w:rPr>
          <w:rFonts w:ascii="Times New Roman" w:hAnsi="Times New Roman" w:cs="Times New Roman"/>
          <w:color w:val="000000"/>
          <w:sz w:val="24"/>
          <w:szCs w:val="24"/>
        </w:rPr>
        <w:t xml:space="preserve"> οι προγραμματικές θέσεις για τη θεώρηση του ανθρωπολογικού προορισμ</w:t>
      </w:r>
      <w:r>
        <w:rPr>
          <w:rFonts w:ascii="Times New Roman" w:hAnsi="Times New Roman" w:cs="Times New Roman"/>
          <w:color w:val="000000"/>
          <w:sz w:val="24"/>
          <w:szCs w:val="24"/>
        </w:rPr>
        <w:t>ού</w:t>
      </w:r>
      <w:r w:rsidRPr="004B716C">
        <w:rPr>
          <w:rFonts w:ascii="Times New Roman" w:hAnsi="Times New Roman" w:cs="Times New Roman"/>
          <w:color w:val="000000"/>
          <w:sz w:val="24"/>
          <w:szCs w:val="24"/>
        </w:rPr>
        <w:t xml:space="preserve"> και μάλιστα στον υπέρτατο βαθμό</w:t>
      </w:r>
      <w:r w:rsidR="00E43EE8">
        <w:rPr>
          <w:rFonts w:ascii="Times New Roman" w:hAnsi="Times New Roman" w:cs="Times New Roman"/>
          <w:color w:val="000000"/>
          <w:sz w:val="24"/>
          <w:szCs w:val="24"/>
        </w:rPr>
        <w:t xml:space="preserve"> δηλαδή</w:t>
      </w:r>
      <w:r w:rsidRPr="004B71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της μετοχής</w:t>
      </w:r>
      <w:r w:rsidRPr="004B716C">
        <w:rPr>
          <w:rFonts w:ascii="Times New Roman" w:hAnsi="Times New Roman" w:cs="Times New Roman"/>
          <w:color w:val="000000"/>
          <w:sz w:val="24"/>
          <w:szCs w:val="24"/>
        </w:rPr>
        <w:t xml:space="preserve"> στη μακαριότητα. </w:t>
      </w:r>
      <w:r>
        <w:rPr>
          <w:rFonts w:ascii="Times New Roman" w:hAnsi="Times New Roman" w:cs="Times New Roman"/>
          <w:color w:val="000000"/>
          <w:sz w:val="24"/>
          <w:szCs w:val="24"/>
        </w:rPr>
        <w:t>Για τον</w:t>
      </w:r>
      <w:r w:rsidRPr="004B716C">
        <w:rPr>
          <w:rFonts w:ascii="Times New Roman" w:hAnsi="Times New Roman" w:cs="Times New Roman"/>
          <w:color w:val="000000"/>
          <w:sz w:val="24"/>
          <w:szCs w:val="24"/>
        </w:rPr>
        <w:t xml:space="preserve"> Αριστοτέλη η πληρότητα ως αυτάρκεια δεν υφίσταται, </w:t>
      </w:r>
      <w:r>
        <w:rPr>
          <w:rFonts w:ascii="Times New Roman" w:hAnsi="Times New Roman" w:cs="Times New Roman"/>
          <w:color w:val="000000"/>
          <w:sz w:val="24"/>
          <w:szCs w:val="24"/>
        </w:rPr>
        <w:t>σύμφωνα</w:t>
      </w:r>
      <w:r w:rsidRPr="004B716C">
        <w:rPr>
          <w:rFonts w:ascii="Times New Roman" w:hAnsi="Times New Roman" w:cs="Times New Roman"/>
          <w:color w:val="000000"/>
          <w:sz w:val="24"/>
          <w:szCs w:val="24"/>
        </w:rPr>
        <w:t xml:space="preserve"> με τα εκτεθέντα, </w:t>
      </w:r>
      <w:r>
        <w:rPr>
          <w:rFonts w:ascii="Times New Roman" w:hAnsi="Times New Roman" w:cs="Times New Roman"/>
          <w:color w:val="000000"/>
          <w:sz w:val="24"/>
          <w:szCs w:val="24"/>
        </w:rPr>
        <w:t>ως</w:t>
      </w:r>
      <w:r w:rsidRPr="004B716C">
        <w:rPr>
          <w:rFonts w:ascii="Times New Roman" w:hAnsi="Times New Roman" w:cs="Times New Roman"/>
          <w:color w:val="000000"/>
          <w:sz w:val="24"/>
          <w:szCs w:val="24"/>
        </w:rPr>
        <w:t xml:space="preserve"> μία </w:t>
      </w:r>
      <w:r>
        <w:rPr>
          <w:rFonts w:ascii="Times New Roman" w:hAnsi="Times New Roman" w:cs="Times New Roman"/>
          <w:color w:val="000000"/>
          <w:sz w:val="24"/>
          <w:szCs w:val="24"/>
        </w:rPr>
        <w:t>μονήρης</w:t>
      </w:r>
      <w:r w:rsidRPr="004B716C">
        <w:rPr>
          <w:rFonts w:ascii="Times New Roman" w:hAnsi="Times New Roman" w:cs="Times New Roman"/>
          <w:color w:val="000000"/>
          <w:sz w:val="24"/>
          <w:szCs w:val="24"/>
        </w:rPr>
        <w:t xml:space="preserve"> ενέργεια. </w:t>
      </w:r>
      <w:r>
        <w:rPr>
          <w:rFonts w:ascii="Times New Roman" w:hAnsi="Times New Roman" w:cs="Times New Roman"/>
          <w:color w:val="000000"/>
          <w:sz w:val="24"/>
          <w:szCs w:val="24"/>
        </w:rPr>
        <w:t>Επιβάλλεται, όμως,</w:t>
      </w:r>
      <w:r w:rsidRPr="004B716C">
        <w:rPr>
          <w:rFonts w:ascii="Times New Roman" w:hAnsi="Times New Roman" w:cs="Times New Roman"/>
          <w:color w:val="000000"/>
          <w:sz w:val="24"/>
          <w:szCs w:val="24"/>
        </w:rPr>
        <w:t xml:space="preserve"> να κατανοήσει κάποιος ότι η αφετηρία της αυτάρκειας και η πραγμάτωσ</w:t>
      </w:r>
      <w:r>
        <w:rPr>
          <w:rFonts w:ascii="Times New Roman" w:hAnsi="Times New Roman" w:cs="Times New Roman"/>
          <w:color w:val="000000"/>
          <w:sz w:val="24"/>
          <w:szCs w:val="24"/>
        </w:rPr>
        <w:t>ή</w:t>
      </w:r>
      <w:r w:rsidRPr="004B71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της περιορίζονται</w:t>
      </w:r>
      <w:r w:rsidRPr="004B716C">
        <w:rPr>
          <w:rFonts w:ascii="Times New Roman" w:hAnsi="Times New Roman" w:cs="Times New Roman"/>
          <w:color w:val="000000"/>
          <w:sz w:val="24"/>
          <w:szCs w:val="24"/>
        </w:rPr>
        <w:t xml:space="preserve"> στην περιοχή των </w:t>
      </w:r>
      <w:r>
        <w:rPr>
          <w:rFonts w:ascii="Times New Roman" w:hAnsi="Times New Roman" w:cs="Times New Roman"/>
          <w:color w:val="000000"/>
          <w:sz w:val="24"/>
          <w:szCs w:val="24"/>
        </w:rPr>
        <w:t>εμπειρικών</w:t>
      </w:r>
      <w:r w:rsidRPr="004B716C">
        <w:rPr>
          <w:rFonts w:ascii="Times New Roman" w:hAnsi="Times New Roman" w:cs="Times New Roman"/>
          <w:color w:val="000000"/>
          <w:sz w:val="24"/>
          <w:szCs w:val="24"/>
        </w:rPr>
        <w:t xml:space="preserve"> δυνατοτήτων και των αντίστοιχων </w:t>
      </w:r>
      <w:r>
        <w:rPr>
          <w:rFonts w:ascii="Times New Roman" w:hAnsi="Times New Roman" w:cs="Times New Roman"/>
          <w:color w:val="000000"/>
          <w:sz w:val="24"/>
          <w:szCs w:val="24"/>
        </w:rPr>
        <w:t>προοπτικών</w:t>
      </w:r>
      <w:r w:rsidRPr="004B716C">
        <w:rPr>
          <w:rFonts w:ascii="Times New Roman" w:hAnsi="Times New Roman" w:cs="Times New Roman"/>
          <w:color w:val="000000"/>
          <w:sz w:val="24"/>
          <w:szCs w:val="24"/>
        </w:rPr>
        <w:t>. Ο άνθρωπος κατ’ αυτό</w:t>
      </w:r>
      <w:r w:rsidR="00E43EE8">
        <w:rPr>
          <w:rFonts w:ascii="Times New Roman" w:hAnsi="Times New Roman" w:cs="Times New Roman"/>
          <w:color w:val="000000"/>
          <w:sz w:val="24"/>
          <w:szCs w:val="24"/>
        </w:rPr>
        <w:t>ν</w:t>
      </w:r>
      <w:r w:rsidRPr="004B716C">
        <w:rPr>
          <w:rFonts w:ascii="Times New Roman" w:hAnsi="Times New Roman" w:cs="Times New Roman"/>
          <w:color w:val="000000"/>
          <w:sz w:val="24"/>
          <w:szCs w:val="24"/>
        </w:rPr>
        <w:t xml:space="preserve"> τον </w:t>
      </w:r>
      <w:r>
        <w:rPr>
          <w:rFonts w:ascii="Times New Roman" w:hAnsi="Times New Roman" w:cs="Times New Roman"/>
          <w:color w:val="000000"/>
          <w:sz w:val="24"/>
          <w:szCs w:val="24"/>
        </w:rPr>
        <w:t>τρόπο</w:t>
      </w:r>
      <w:r w:rsidRPr="004B716C">
        <w:rPr>
          <w:rFonts w:ascii="Times New Roman" w:hAnsi="Times New Roman" w:cs="Times New Roman"/>
          <w:color w:val="000000"/>
          <w:sz w:val="24"/>
          <w:szCs w:val="24"/>
        </w:rPr>
        <w:t xml:space="preserve"> συναντά την πληρότητα εδώ στο </w:t>
      </w:r>
      <w:r>
        <w:rPr>
          <w:rFonts w:ascii="Times New Roman" w:hAnsi="Times New Roman" w:cs="Times New Roman"/>
          <w:color w:val="000000"/>
          <w:sz w:val="24"/>
          <w:szCs w:val="24"/>
        </w:rPr>
        <w:t>εμπειρικό</w:t>
      </w:r>
      <w:r w:rsidRPr="004B716C">
        <w:rPr>
          <w:rFonts w:ascii="Times New Roman" w:hAnsi="Times New Roman" w:cs="Times New Roman"/>
          <w:color w:val="000000"/>
          <w:sz w:val="24"/>
          <w:szCs w:val="24"/>
        </w:rPr>
        <w:t xml:space="preserve"> περιβάλλον </w:t>
      </w:r>
      <w:r>
        <w:rPr>
          <w:rFonts w:ascii="Times New Roman" w:hAnsi="Times New Roman" w:cs="Times New Roman"/>
          <w:color w:val="000000"/>
          <w:sz w:val="24"/>
          <w:szCs w:val="24"/>
        </w:rPr>
        <w:t>εντός μίας συνεχούς</w:t>
      </w:r>
      <w:r w:rsidRPr="004B716C">
        <w:rPr>
          <w:rFonts w:ascii="Times New Roman" w:hAnsi="Times New Roman" w:cs="Times New Roman"/>
          <w:color w:val="000000"/>
          <w:sz w:val="24"/>
          <w:szCs w:val="24"/>
        </w:rPr>
        <w:t xml:space="preserve"> ζωτικότητα</w:t>
      </w:r>
      <w:r>
        <w:rPr>
          <w:rFonts w:ascii="Times New Roman" w:hAnsi="Times New Roman" w:cs="Times New Roman"/>
          <w:color w:val="000000"/>
          <w:sz w:val="24"/>
          <w:szCs w:val="24"/>
        </w:rPr>
        <w:t>ς</w:t>
      </w:r>
      <w:r w:rsidRPr="004B716C">
        <w:rPr>
          <w:rFonts w:ascii="Times New Roman" w:hAnsi="Times New Roman" w:cs="Times New Roman"/>
          <w:color w:val="000000"/>
          <w:sz w:val="24"/>
          <w:szCs w:val="24"/>
        </w:rPr>
        <w:t xml:space="preserve"> της </w:t>
      </w:r>
      <w:r>
        <w:rPr>
          <w:rFonts w:ascii="Times New Roman" w:hAnsi="Times New Roman" w:cs="Times New Roman"/>
          <w:color w:val="000000"/>
          <w:sz w:val="24"/>
          <w:szCs w:val="24"/>
        </w:rPr>
        <w:t>έλλογης ψυχής</w:t>
      </w:r>
      <w:r w:rsidRPr="004B716C">
        <w:rPr>
          <w:rFonts w:ascii="Times New Roman" w:hAnsi="Times New Roman" w:cs="Times New Roman"/>
          <w:color w:val="000000"/>
          <w:sz w:val="24"/>
          <w:szCs w:val="24"/>
        </w:rPr>
        <w:t xml:space="preserve"> και </w:t>
      </w:r>
      <w:r>
        <w:rPr>
          <w:rFonts w:ascii="Times New Roman" w:hAnsi="Times New Roman" w:cs="Times New Roman"/>
          <w:color w:val="000000"/>
          <w:sz w:val="24"/>
          <w:szCs w:val="24"/>
        </w:rPr>
        <w:t>της επικύρωσης του υπέρτατου σκοπού της ζωής που είναι το ευ ζην</w:t>
      </w:r>
      <w:r w:rsidR="006F44E8">
        <w:rPr>
          <w:rStyle w:val="a4"/>
          <w:rFonts w:ascii="Times New Roman" w:hAnsi="Times New Roman" w:cs="Times New Roman"/>
          <w:color w:val="000000"/>
          <w:sz w:val="24"/>
          <w:szCs w:val="24"/>
        </w:rPr>
        <w:footnoteReference w:id="420"/>
      </w:r>
      <w:r>
        <w:rPr>
          <w:rFonts w:ascii="Times New Roman" w:hAnsi="Times New Roman" w:cs="Times New Roman"/>
          <w:color w:val="000000"/>
          <w:sz w:val="24"/>
          <w:szCs w:val="24"/>
        </w:rPr>
        <w:t>.</w:t>
      </w:r>
      <w:r w:rsidRPr="004B716C">
        <w:rPr>
          <w:rFonts w:ascii="Times New Roman" w:hAnsi="Times New Roman" w:cs="Times New Roman"/>
          <w:color w:val="000000"/>
          <w:sz w:val="24"/>
          <w:szCs w:val="24"/>
        </w:rPr>
        <w:t xml:space="preserve"> Η επικύρωση κάθε φορά </w:t>
      </w:r>
      <w:r>
        <w:rPr>
          <w:rFonts w:ascii="Times New Roman" w:hAnsi="Times New Roman" w:cs="Times New Roman"/>
          <w:color w:val="000000"/>
          <w:sz w:val="24"/>
          <w:szCs w:val="24"/>
        </w:rPr>
        <w:t>αυτής της ευδαιμονικής</w:t>
      </w:r>
      <w:r w:rsidRPr="004B716C">
        <w:rPr>
          <w:rFonts w:ascii="Times New Roman" w:hAnsi="Times New Roman" w:cs="Times New Roman"/>
          <w:color w:val="000000"/>
          <w:sz w:val="24"/>
          <w:szCs w:val="24"/>
        </w:rPr>
        <w:t xml:space="preserve"> προοπτικής έχει ως θεμέλιο την ανθρώπινη φύση, </w:t>
      </w:r>
      <w:r>
        <w:rPr>
          <w:rFonts w:ascii="Times New Roman" w:hAnsi="Times New Roman" w:cs="Times New Roman"/>
          <w:color w:val="000000"/>
          <w:sz w:val="24"/>
          <w:szCs w:val="24"/>
        </w:rPr>
        <w:t>η</w:t>
      </w:r>
      <w:r w:rsidRPr="004B716C">
        <w:rPr>
          <w:rFonts w:ascii="Times New Roman" w:hAnsi="Times New Roman" w:cs="Times New Roman"/>
          <w:color w:val="000000"/>
          <w:sz w:val="24"/>
          <w:szCs w:val="24"/>
        </w:rPr>
        <w:t xml:space="preserve"> οποία αναγνωρίζει </w:t>
      </w:r>
      <w:r>
        <w:rPr>
          <w:rFonts w:ascii="Times New Roman" w:hAnsi="Times New Roman" w:cs="Times New Roman"/>
          <w:color w:val="000000"/>
          <w:sz w:val="24"/>
          <w:szCs w:val="24"/>
        </w:rPr>
        <w:t>σ</w:t>
      </w:r>
      <w:r w:rsidRPr="004B716C">
        <w:rPr>
          <w:rFonts w:ascii="Times New Roman" w:hAnsi="Times New Roman" w:cs="Times New Roman"/>
          <w:color w:val="000000"/>
          <w:sz w:val="24"/>
          <w:szCs w:val="24"/>
        </w:rPr>
        <w:t>τη σύστασ</w:t>
      </w:r>
      <w:r w:rsidR="006F44E8">
        <w:rPr>
          <w:rFonts w:ascii="Times New Roman" w:hAnsi="Times New Roman" w:cs="Times New Roman"/>
          <w:color w:val="000000"/>
          <w:sz w:val="24"/>
          <w:szCs w:val="24"/>
        </w:rPr>
        <w:t>ή</w:t>
      </w:r>
      <w:r w:rsidRPr="004B716C">
        <w:rPr>
          <w:rFonts w:ascii="Times New Roman" w:hAnsi="Times New Roman" w:cs="Times New Roman"/>
          <w:color w:val="000000"/>
          <w:sz w:val="24"/>
          <w:szCs w:val="24"/>
        </w:rPr>
        <w:t xml:space="preserve"> της μια μορφή αρχετυπικής </w:t>
      </w:r>
      <w:r>
        <w:rPr>
          <w:rFonts w:ascii="Times New Roman" w:hAnsi="Times New Roman" w:cs="Times New Roman"/>
          <w:color w:val="000000"/>
          <w:sz w:val="24"/>
          <w:szCs w:val="24"/>
        </w:rPr>
        <w:t>εντελέχειας</w:t>
      </w:r>
      <w:r w:rsidRPr="004B716C">
        <w:rPr>
          <w:rFonts w:ascii="Times New Roman" w:hAnsi="Times New Roman" w:cs="Times New Roman"/>
          <w:color w:val="000000"/>
          <w:sz w:val="24"/>
          <w:szCs w:val="24"/>
        </w:rPr>
        <w:t xml:space="preserve">. Στην οδό του </w:t>
      </w:r>
      <w:r>
        <w:rPr>
          <w:rFonts w:ascii="Times New Roman" w:hAnsi="Times New Roman" w:cs="Times New Roman"/>
          <w:color w:val="000000"/>
          <w:sz w:val="24"/>
          <w:szCs w:val="24"/>
        </w:rPr>
        <w:t>τελικού</w:t>
      </w:r>
      <w:r w:rsidRPr="004B716C">
        <w:rPr>
          <w:rFonts w:ascii="Times New Roman" w:hAnsi="Times New Roman" w:cs="Times New Roman"/>
          <w:color w:val="000000"/>
          <w:sz w:val="24"/>
          <w:szCs w:val="24"/>
        </w:rPr>
        <w:t xml:space="preserve"> σκοπού μπορεί ο άνθρωπος </w:t>
      </w:r>
      <w:r w:rsidR="00E43EE8">
        <w:rPr>
          <w:rFonts w:ascii="Times New Roman" w:hAnsi="Times New Roman" w:cs="Times New Roman"/>
          <w:color w:val="000000"/>
          <w:sz w:val="24"/>
          <w:szCs w:val="24"/>
        </w:rPr>
        <w:t>να</w:t>
      </w:r>
      <w:r w:rsidRPr="004B71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ζήσει αληθινά</w:t>
      </w:r>
      <w:r w:rsidRPr="004B716C">
        <w:rPr>
          <w:rFonts w:ascii="Times New Roman" w:hAnsi="Times New Roman" w:cs="Times New Roman"/>
          <w:color w:val="000000"/>
          <w:sz w:val="24"/>
          <w:szCs w:val="24"/>
        </w:rPr>
        <w:t xml:space="preserve"> ως αυτάρκης με κριτήριο και μέτρο</w:t>
      </w:r>
      <w:r w:rsidR="00E43EE8">
        <w:rPr>
          <w:rFonts w:ascii="Times New Roman" w:hAnsi="Times New Roman" w:cs="Times New Roman"/>
          <w:color w:val="000000"/>
          <w:sz w:val="24"/>
          <w:szCs w:val="24"/>
        </w:rPr>
        <w:t>,</w:t>
      </w:r>
      <w:r w:rsidRPr="004B716C">
        <w:rPr>
          <w:rFonts w:ascii="Times New Roman" w:hAnsi="Times New Roman" w:cs="Times New Roman"/>
          <w:color w:val="000000"/>
          <w:sz w:val="24"/>
          <w:szCs w:val="24"/>
        </w:rPr>
        <w:t xml:space="preserve"> που σε τελευταία ανάλυση είναι </w:t>
      </w:r>
      <w:r>
        <w:rPr>
          <w:rFonts w:ascii="Times New Roman" w:hAnsi="Times New Roman" w:cs="Times New Roman"/>
          <w:color w:val="000000"/>
          <w:sz w:val="24"/>
          <w:szCs w:val="24"/>
        </w:rPr>
        <w:t xml:space="preserve">εκείνο </w:t>
      </w:r>
      <w:r w:rsidR="00D24398">
        <w:rPr>
          <w:rFonts w:ascii="Times New Roman" w:hAnsi="Times New Roman" w:cs="Times New Roman"/>
          <w:color w:val="000000"/>
          <w:sz w:val="24"/>
          <w:szCs w:val="24"/>
        </w:rPr>
        <w:t>το οποίο</w:t>
      </w:r>
      <w:r w:rsidRPr="004B716C">
        <w:rPr>
          <w:rFonts w:ascii="Times New Roman" w:hAnsi="Times New Roman" w:cs="Times New Roman"/>
          <w:color w:val="000000"/>
          <w:sz w:val="24"/>
          <w:szCs w:val="24"/>
        </w:rPr>
        <w:t xml:space="preserve"> προσδιορίζει </w:t>
      </w:r>
      <w:r>
        <w:rPr>
          <w:rFonts w:ascii="Times New Roman" w:hAnsi="Times New Roman" w:cs="Times New Roman"/>
          <w:color w:val="000000"/>
          <w:sz w:val="24"/>
          <w:szCs w:val="24"/>
        </w:rPr>
        <w:t>ο ίδιος σε συνάρτηση με την πληρότητα της κοινότητας</w:t>
      </w:r>
      <w:r w:rsidR="006F44E8">
        <w:rPr>
          <w:rStyle w:val="a4"/>
          <w:rFonts w:ascii="Times New Roman" w:hAnsi="Times New Roman" w:cs="Times New Roman"/>
          <w:color w:val="000000"/>
          <w:sz w:val="24"/>
          <w:szCs w:val="24"/>
        </w:rPr>
        <w:footnoteReference w:id="421"/>
      </w:r>
      <w:r>
        <w:rPr>
          <w:rFonts w:ascii="Times New Roman" w:hAnsi="Times New Roman" w:cs="Times New Roman"/>
          <w:color w:val="000000"/>
          <w:sz w:val="24"/>
          <w:szCs w:val="24"/>
        </w:rPr>
        <w:t>.</w:t>
      </w:r>
    </w:p>
    <w:p w:rsidR="009A6759" w:rsidRPr="007126B7" w:rsidRDefault="004B716C" w:rsidP="00D305C0">
      <w:pPr>
        <w:spacing w:after="0" w:line="360" w:lineRule="auto"/>
        <w:ind w:firstLine="720"/>
        <w:jc w:val="both"/>
        <w:rPr>
          <w:rFonts w:ascii="Times New Roman" w:hAnsi="Times New Roman" w:cs="Times New Roman"/>
          <w:color w:val="000000"/>
          <w:sz w:val="24"/>
          <w:szCs w:val="24"/>
        </w:rPr>
      </w:pPr>
      <w:r w:rsidRPr="004B716C">
        <w:rPr>
          <w:rFonts w:ascii="Times New Roman" w:hAnsi="Times New Roman" w:cs="Times New Roman"/>
          <w:color w:val="000000"/>
          <w:sz w:val="24"/>
          <w:szCs w:val="24"/>
        </w:rPr>
        <w:t xml:space="preserve"> Αυτή η αριστοτελική ατομοκεντρική </w:t>
      </w:r>
      <w:r>
        <w:rPr>
          <w:rFonts w:ascii="Times New Roman" w:hAnsi="Times New Roman" w:cs="Times New Roman"/>
          <w:color w:val="000000"/>
          <w:sz w:val="24"/>
          <w:szCs w:val="24"/>
        </w:rPr>
        <w:t>ή</w:t>
      </w:r>
      <w:r w:rsidRPr="004B716C">
        <w:rPr>
          <w:rFonts w:ascii="Times New Roman" w:hAnsi="Times New Roman" w:cs="Times New Roman"/>
          <w:color w:val="000000"/>
          <w:sz w:val="24"/>
          <w:szCs w:val="24"/>
        </w:rPr>
        <w:t xml:space="preserve"> πολιτική αυτάρκεια ωστόσο</w:t>
      </w:r>
      <w:r w:rsidR="00D24398">
        <w:rPr>
          <w:rFonts w:ascii="Times New Roman" w:hAnsi="Times New Roman" w:cs="Times New Roman"/>
          <w:color w:val="000000"/>
          <w:sz w:val="24"/>
          <w:szCs w:val="24"/>
        </w:rPr>
        <w:t>,</w:t>
      </w:r>
      <w:r w:rsidRPr="004B716C">
        <w:rPr>
          <w:rFonts w:ascii="Times New Roman" w:hAnsi="Times New Roman" w:cs="Times New Roman"/>
          <w:color w:val="000000"/>
          <w:sz w:val="24"/>
          <w:szCs w:val="24"/>
        </w:rPr>
        <w:t xml:space="preserve"> δεν προέβλεψε ότι το </w:t>
      </w:r>
      <w:r w:rsidR="000768CC">
        <w:rPr>
          <w:rFonts w:ascii="Times New Roman" w:hAnsi="Times New Roman" w:cs="Times New Roman"/>
          <w:color w:val="000000"/>
          <w:sz w:val="24"/>
          <w:szCs w:val="24"/>
        </w:rPr>
        <w:t>μέτρο</w:t>
      </w:r>
      <w:r w:rsidR="00D24398">
        <w:rPr>
          <w:rFonts w:ascii="Times New Roman" w:hAnsi="Times New Roman" w:cs="Times New Roman"/>
          <w:color w:val="000000"/>
          <w:sz w:val="24"/>
          <w:szCs w:val="24"/>
        </w:rPr>
        <w:t>,</w:t>
      </w:r>
      <w:r w:rsidRPr="004B716C">
        <w:rPr>
          <w:rFonts w:ascii="Times New Roman" w:hAnsi="Times New Roman" w:cs="Times New Roman"/>
          <w:color w:val="000000"/>
          <w:sz w:val="24"/>
          <w:szCs w:val="24"/>
        </w:rPr>
        <w:t xml:space="preserve"> ενδεχομένως</w:t>
      </w:r>
      <w:r w:rsidR="00D24398">
        <w:rPr>
          <w:rFonts w:ascii="Times New Roman" w:hAnsi="Times New Roman" w:cs="Times New Roman"/>
          <w:color w:val="000000"/>
          <w:sz w:val="24"/>
          <w:szCs w:val="24"/>
        </w:rPr>
        <w:t>,</w:t>
      </w:r>
      <w:r w:rsidRPr="004B716C">
        <w:rPr>
          <w:rFonts w:ascii="Times New Roman" w:hAnsi="Times New Roman" w:cs="Times New Roman"/>
          <w:color w:val="000000"/>
          <w:sz w:val="24"/>
          <w:szCs w:val="24"/>
        </w:rPr>
        <w:t xml:space="preserve"> να μην προκύπτει αυτόματα από την παραδοχή</w:t>
      </w:r>
      <w:r w:rsidR="007126B7">
        <w:rPr>
          <w:rFonts w:ascii="Times New Roman" w:hAnsi="Times New Roman" w:cs="Times New Roman"/>
          <w:color w:val="000000"/>
          <w:sz w:val="24"/>
          <w:szCs w:val="24"/>
        </w:rPr>
        <w:t xml:space="preserve"> του συγκεκριμένου κόσμου, του οποίου η ταυτότητα δύναται να αμφισβητηθεί</w:t>
      </w:r>
      <w:r w:rsidRPr="004B716C">
        <w:rPr>
          <w:rFonts w:ascii="Times New Roman" w:hAnsi="Times New Roman" w:cs="Times New Roman"/>
          <w:color w:val="000000"/>
          <w:sz w:val="24"/>
          <w:szCs w:val="24"/>
        </w:rPr>
        <w:t xml:space="preserve">. </w:t>
      </w:r>
      <w:r w:rsidR="007126B7">
        <w:rPr>
          <w:rFonts w:ascii="Times New Roman" w:hAnsi="Times New Roman" w:cs="Times New Roman"/>
          <w:color w:val="000000"/>
          <w:sz w:val="24"/>
          <w:szCs w:val="24"/>
        </w:rPr>
        <w:t>Η χ</w:t>
      </w:r>
      <w:r w:rsidRPr="004B716C">
        <w:rPr>
          <w:rFonts w:ascii="Times New Roman" w:hAnsi="Times New Roman" w:cs="Times New Roman"/>
          <w:color w:val="000000"/>
          <w:sz w:val="24"/>
          <w:szCs w:val="24"/>
        </w:rPr>
        <w:t>ριστιανική πίστη</w:t>
      </w:r>
      <w:r w:rsidR="007126B7">
        <w:rPr>
          <w:rFonts w:ascii="Times New Roman" w:hAnsi="Times New Roman" w:cs="Times New Roman"/>
          <w:color w:val="000000"/>
          <w:sz w:val="24"/>
          <w:szCs w:val="24"/>
        </w:rPr>
        <w:t xml:space="preserve"> </w:t>
      </w:r>
      <w:r w:rsidRPr="004B716C">
        <w:rPr>
          <w:rFonts w:ascii="Times New Roman" w:hAnsi="Times New Roman" w:cs="Times New Roman"/>
          <w:color w:val="000000"/>
          <w:sz w:val="24"/>
          <w:szCs w:val="24"/>
        </w:rPr>
        <w:t>έθεσε</w:t>
      </w:r>
      <w:r w:rsidR="007126B7">
        <w:rPr>
          <w:rFonts w:ascii="Times New Roman" w:hAnsi="Times New Roman" w:cs="Times New Roman"/>
          <w:color w:val="000000"/>
          <w:sz w:val="24"/>
          <w:szCs w:val="24"/>
        </w:rPr>
        <w:t>,</w:t>
      </w:r>
      <w:r w:rsidR="007126B7" w:rsidRPr="007126B7">
        <w:rPr>
          <w:rFonts w:ascii="Times New Roman" w:hAnsi="Times New Roman" w:cs="Times New Roman"/>
          <w:color w:val="000000"/>
          <w:sz w:val="24"/>
          <w:szCs w:val="24"/>
        </w:rPr>
        <w:t xml:space="preserve"> </w:t>
      </w:r>
      <w:r w:rsidR="007126B7" w:rsidRPr="004B716C">
        <w:rPr>
          <w:rFonts w:ascii="Times New Roman" w:hAnsi="Times New Roman" w:cs="Times New Roman"/>
          <w:color w:val="000000"/>
          <w:sz w:val="24"/>
          <w:szCs w:val="24"/>
        </w:rPr>
        <w:t>πρωτίστως</w:t>
      </w:r>
      <w:r w:rsidR="007126B7">
        <w:rPr>
          <w:rFonts w:ascii="Times New Roman" w:hAnsi="Times New Roman" w:cs="Times New Roman"/>
          <w:color w:val="000000"/>
          <w:sz w:val="24"/>
          <w:szCs w:val="24"/>
        </w:rPr>
        <w:t>,</w:t>
      </w:r>
      <w:r w:rsidRPr="004B716C">
        <w:rPr>
          <w:rFonts w:ascii="Times New Roman" w:hAnsi="Times New Roman" w:cs="Times New Roman"/>
          <w:color w:val="000000"/>
          <w:sz w:val="24"/>
          <w:szCs w:val="24"/>
        </w:rPr>
        <w:t xml:space="preserve"> </w:t>
      </w:r>
      <w:r w:rsidR="007126B7">
        <w:rPr>
          <w:rFonts w:ascii="Times New Roman" w:hAnsi="Times New Roman" w:cs="Times New Roman"/>
          <w:color w:val="000000"/>
          <w:sz w:val="24"/>
          <w:szCs w:val="24"/>
        </w:rPr>
        <w:t xml:space="preserve"> σε αμφισβήτηση τέτοιου είδους ανθρώπινα μέτρα πληρότητας.</w:t>
      </w:r>
      <w:r w:rsidRPr="004B716C">
        <w:rPr>
          <w:rFonts w:ascii="Times New Roman" w:hAnsi="Times New Roman" w:cs="Times New Roman"/>
          <w:color w:val="000000"/>
          <w:sz w:val="24"/>
          <w:szCs w:val="24"/>
        </w:rPr>
        <w:t xml:space="preserve"> Στο </w:t>
      </w:r>
      <w:r w:rsidR="007126B7">
        <w:rPr>
          <w:rFonts w:ascii="Times New Roman" w:hAnsi="Times New Roman" w:cs="Times New Roman"/>
          <w:color w:val="000000"/>
          <w:sz w:val="24"/>
          <w:szCs w:val="24"/>
        </w:rPr>
        <w:t>πρόσωπο του</w:t>
      </w:r>
      <w:r w:rsidR="00430783" w:rsidRPr="00430783">
        <w:rPr>
          <w:rFonts w:ascii="Times New Roman" w:hAnsi="Times New Roman" w:cs="Times New Roman"/>
          <w:color w:val="000000"/>
          <w:sz w:val="24"/>
          <w:szCs w:val="24"/>
        </w:rPr>
        <w:t xml:space="preserve"> </w:t>
      </w:r>
      <w:r w:rsidR="007126B7">
        <w:rPr>
          <w:rFonts w:ascii="Times New Roman" w:hAnsi="Times New Roman" w:cs="Times New Roman"/>
          <w:color w:val="000000"/>
          <w:sz w:val="24"/>
          <w:szCs w:val="24"/>
        </w:rPr>
        <w:t>ενανθρωπήσαντος, του εσταυρωμένου και αναστημένου Χριστού</w:t>
      </w:r>
      <w:r w:rsidRPr="004B716C">
        <w:rPr>
          <w:rFonts w:ascii="Times New Roman" w:hAnsi="Times New Roman" w:cs="Times New Roman"/>
          <w:color w:val="000000"/>
          <w:sz w:val="24"/>
          <w:szCs w:val="24"/>
        </w:rPr>
        <w:t xml:space="preserve"> </w:t>
      </w:r>
      <w:r w:rsidR="007126B7">
        <w:rPr>
          <w:rFonts w:ascii="Times New Roman" w:hAnsi="Times New Roman" w:cs="Times New Roman"/>
          <w:color w:val="000000"/>
          <w:sz w:val="24"/>
          <w:szCs w:val="24"/>
        </w:rPr>
        <w:t xml:space="preserve">η </w:t>
      </w:r>
      <w:r w:rsidRPr="004B716C">
        <w:rPr>
          <w:rFonts w:ascii="Times New Roman" w:hAnsi="Times New Roman" w:cs="Times New Roman"/>
          <w:color w:val="000000"/>
          <w:sz w:val="24"/>
          <w:szCs w:val="24"/>
        </w:rPr>
        <w:t xml:space="preserve">Εκκλησία </w:t>
      </w:r>
      <w:r w:rsidR="007126B7">
        <w:rPr>
          <w:rFonts w:ascii="Times New Roman" w:hAnsi="Times New Roman" w:cs="Times New Roman"/>
          <w:color w:val="000000"/>
          <w:sz w:val="24"/>
          <w:szCs w:val="24"/>
        </w:rPr>
        <w:t xml:space="preserve">είδε </w:t>
      </w:r>
      <w:r w:rsidRPr="004B716C">
        <w:rPr>
          <w:rFonts w:ascii="Times New Roman" w:hAnsi="Times New Roman" w:cs="Times New Roman"/>
          <w:color w:val="000000"/>
          <w:sz w:val="24"/>
          <w:szCs w:val="24"/>
        </w:rPr>
        <w:t xml:space="preserve">όχι μόνο τη θεϊκότητα </w:t>
      </w:r>
      <w:r w:rsidR="007126B7">
        <w:rPr>
          <w:rFonts w:ascii="Times New Roman" w:hAnsi="Times New Roman" w:cs="Times New Roman"/>
          <w:color w:val="000000"/>
          <w:sz w:val="24"/>
          <w:szCs w:val="24"/>
        </w:rPr>
        <w:t>της φύσης,</w:t>
      </w:r>
      <w:r w:rsidRPr="004B716C">
        <w:rPr>
          <w:rFonts w:ascii="Times New Roman" w:hAnsi="Times New Roman" w:cs="Times New Roman"/>
          <w:color w:val="000000"/>
          <w:sz w:val="24"/>
          <w:szCs w:val="24"/>
        </w:rPr>
        <w:t xml:space="preserve"> αλλά </w:t>
      </w:r>
      <w:r w:rsidR="007126B7">
        <w:rPr>
          <w:rFonts w:ascii="Times New Roman" w:hAnsi="Times New Roman" w:cs="Times New Roman"/>
          <w:color w:val="000000"/>
          <w:sz w:val="24"/>
          <w:szCs w:val="24"/>
        </w:rPr>
        <w:t>και την πληρότητα της ανθρωπότητας</w:t>
      </w:r>
      <w:r w:rsidR="005D6EAB">
        <w:rPr>
          <w:rStyle w:val="a4"/>
          <w:rFonts w:ascii="Times New Roman" w:hAnsi="Times New Roman" w:cs="Times New Roman"/>
          <w:color w:val="000000"/>
          <w:sz w:val="24"/>
          <w:szCs w:val="24"/>
        </w:rPr>
        <w:footnoteReference w:id="422"/>
      </w:r>
      <w:r w:rsidR="007126B7">
        <w:rPr>
          <w:rFonts w:ascii="Times New Roman" w:hAnsi="Times New Roman" w:cs="Times New Roman"/>
          <w:color w:val="000000"/>
          <w:sz w:val="24"/>
          <w:szCs w:val="24"/>
        </w:rPr>
        <w:t>. Το μοναδικό αυτό πρότυπο μ</w:t>
      </w:r>
      <w:r w:rsidR="00E43EE8">
        <w:rPr>
          <w:rFonts w:ascii="Times New Roman" w:hAnsi="Times New Roman" w:cs="Times New Roman"/>
          <w:color w:val="000000"/>
          <w:sz w:val="24"/>
          <w:szCs w:val="24"/>
        </w:rPr>
        <w:t>ά</w:t>
      </w:r>
      <w:r w:rsidR="007126B7">
        <w:rPr>
          <w:rFonts w:ascii="Times New Roman" w:hAnsi="Times New Roman" w:cs="Times New Roman"/>
          <w:color w:val="000000"/>
          <w:sz w:val="24"/>
          <w:szCs w:val="24"/>
        </w:rPr>
        <w:t xml:space="preserve">ς </w:t>
      </w:r>
      <w:r w:rsidR="00E43EE8">
        <w:rPr>
          <w:rFonts w:ascii="Times New Roman" w:hAnsi="Times New Roman" w:cs="Times New Roman"/>
          <w:color w:val="000000"/>
          <w:sz w:val="24"/>
          <w:szCs w:val="24"/>
        </w:rPr>
        <w:t>θέτει</w:t>
      </w:r>
      <w:r w:rsidR="007126B7">
        <w:rPr>
          <w:rFonts w:ascii="Times New Roman" w:hAnsi="Times New Roman" w:cs="Times New Roman"/>
          <w:color w:val="000000"/>
          <w:sz w:val="24"/>
          <w:szCs w:val="24"/>
        </w:rPr>
        <w:t xml:space="preserve"> σε αμφισβήτηση το ούτως ή άλλως αβέβαιο θεμέλιο του πολιτισμικού παραδείγματος. Η θεμελιώδης μαρτυρία της χριστιανικής πίστης για την ανθρώπινη πληρότητα</w:t>
      </w:r>
      <w:r w:rsidR="006F44E8">
        <w:rPr>
          <w:rFonts w:ascii="Times New Roman" w:hAnsi="Times New Roman" w:cs="Times New Roman"/>
          <w:color w:val="000000"/>
          <w:sz w:val="24"/>
          <w:szCs w:val="24"/>
        </w:rPr>
        <w:t xml:space="preserve">, </w:t>
      </w:r>
      <w:r w:rsidR="007126B7">
        <w:rPr>
          <w:rFonts w:ascii="Times New Roman" w:hAnsi="Times New Roman" w:cs="Times New Roman"/>
          <w:color w:val="000000"/>
          <w:sz w:val="24"/>
          <w:szCs w:val="24"/>
        </w:rPr>
        <w:t xml:space="preserve">το καινό μέτρο για την αιώνια ζωή διαθέτει ένα είδος απόλυτης </w:t>
      </w:r>
      <w:r w:rsidR="006F44E8">
        <w:rPr>
          <w:rFonts w:ascii="Times New Roman" w:hAnsi="Times New Roman" w:cs="Times New Roman"/>
          <w:color w:val="000000"/>
          <w:sz w:val="24"/>
          <w:szCs w:val="24"/>
        </w:rPr>
        <w:t>αξίωσης: η ι</w:t>
      </w:r>
      <w:r w:rsidR="007126B7">
        <w:rPr>
          <w:rFonts w:ascii="Times New Roman" w:hAnsi="Times New Roman" w:cs="Times New Roman"/>
          <w:color w:val="000000"/>
          <w:sz w:val="24"/>
          <w:szCs w:val="24"/>
        </w:rPr>
        <w:t xml:space="preserve">στορική προοπτική της ελπίδας προς τη </w:t>
      </w:r>
      <w:r w:rsidR="006F44E8">
        <w:rPr>
          <w:rFonts w:ascii="Times New Roman" w:hAnsi="Times New Roman" w:cs="Times New Roman"/>
          <w:color w:val="000000"/>
          <w:sz w:val="24"/>
          <w:szCs w:val="24"/>
        </w:rPr>
        <w:t>Β</w:t>
      </w:r>
      <w:r w:rsidR="007126B7">
        <w:rPr>
          <w:rFonts w:ascii="Times New Roman" w:hAnsi="Times New Roman" w:cs="Times New Roman"/>
          <w:color w:val="000000"/>
          <w:sz w:val="24"/>
          <w:szCs w:val="24"/>
        </w:rPr>
        <w:t xml:space="preserve">ασιλεία του Θεού εκφράζεται </w:t>
      </w:r>
      <w:r w:rsidR="006F44E8">
        <w:rPr>
          <w:rFonts w:ascii="Times New Roman" w:hAnsi="Times New Roman" w:cs="Times New Roman"/>
          <w:color w:val="000000"/>
          <w:sz w:val="24"/>
          <w:szCs w:val="24"/>
        </w:rPr>
        <w:t>με</w:t>
      </w:r>
      <w:r w:rsidR="007126B7">
        <w:rPr>
          <w:rFonts w:ascii="Times New Roman" w:hAnsi="Times New Roman" w:cs="Times New Roman"/>
          <w:color w:val="000000"/>
          <w:sz w:val="24"/>
          <w:szCs w:val="24"/>
        </w:rPr>
        <w:t xml:space="preserve"> τον </w:t>
      </w:r>
      <w:r w:rsidR="006F44E8">
        <w:rPr>
          <w:rFonts w:ascii="Times New Roman" w:hAnsi="Times New Roman" w:cs="Times New Roman"/>
          <w:color w:val="000000"/>
          <w:sz w:val="24"/>
          <w:szCs w:val="24"/>
        </w:rPr>
        <w:t>α</w:t>
      </w:r>
      <w:r w:rsidR="007126B7">
        <w:rPr>
          <w:rFonts w:ascii="Times New Roman" w:hAnsi="Times New Roman" w:cs="Times New Roman"/>
          <w:color w:val="000000"/>
          <w:sz w:val="24"/>
          <w:szCs w:val="24"/>
        </w:rPr>
        <w:t>ναστάντα Χριστό</w:t>
      </w:r>
      <w:r w:rsidR="006F44E8">
        <w:rPr>
          <w:rFonts w:ascii="Times New Roman" w:hAnsi="Times New Roman" w:cs="Times New Roman"/>
          <w:color w:val="000000"/>
          <w:sz w:val="24"/>
          <w:szCs w:val="24"/>
        </w:rPr>
        <w:t>‧ υ</w:t>
      </w:r>
      <w:r w:rsidR="007126B7">
        <w:rPr>
          <w:rFonts w:ascii="Times New Roman" w:hAnsi="Times New Roman" w:cs="Times New Roman"/>
          <w:color w:val="000000"/>
          <w:sz w:val="24"/>
          <w:szCs w:val="24"/>
        </w:rPr>
        <w:t>πό το φως της Αν</w:t>
      </w:r>
      <w:r w:rsidR="006F44E8">
        <w:rPr>
          <w:rFonts w:ascii="Times New Roman" w:hAnsi="Times New Roman" w:cs="Times New Roman"/>
          <w:color w:val="000000"/>
          <w:sz w:val="24"/>
          <w:szCs w:val="24"/>
        </w:rPr>
        <w:t>άστασης</w:t>
      </w:r>
      <w:r w:rsidR="001B0F6A">
        <w:rPr>
          <w:rFonts w:ascii="Times New Roman" w:hAnsi="Times New Roman" w:cs="Times New Roman"/>
          <w:color w:val="000000"/>
          <w:sz w:val="24"/>
          <w:szCs w:val="24"/>
        </w:rPr>
        <w:t>,</w:t>
      </w:r>
      <w:r w:rsidR="007126B7">
        <w:rPr>
          <w:rFonts w:ascii="Times New Roman" w:hAnsi="Times New Roman" w:cs="Times New Roman"/>
          <w:color w:val="000000"/>
          <w:sz w:val="24"/>
          <w:szCs w:val="24"/>
        </w:rPr>
        <w:t xml:space="preserve"> η ανθρώπινη υπόσταση δεν εκμηδενίζεται</w:t>
      </w:r>
      <w:r w:rsidR="006F44E8">
        <w:rPr>
          <w:rFonts w:ascii="Times New Roman" w:hAnsi="Times New Roman" w:cs="Times New Roman"/>
          <w:color w:val="000000"/>
          <w:sz w:val="24"/>
          <w:szCs w:val="24"/>
        </w:rPr>
        <w:t>, αλλά ανευρίσκει</w:t>
      </w:r>
      <w:r w:rsidR="007126B7">
        <w:rPr>
          <w:rFonts w:ascii="Times New Roman" w:hAnsi="Times New Roman" w:cs="Times New Roman"/>
          <w:color w:val="000000"/>
          <w:sz w:val="24"/>
          <w:szCs w:val="24"/>
        </w:rPr>
        <w:t xml:space="preserve"> την αληθινή αρχή της </w:t>
      </w:r>
      <w:r w:rsidR="006F44E8">
        <w:rPr>
          <w:rFonts w:ascii="Times New Roman" w:hAnsi="Times New Roman" w:cs="Times New Roman"/>
          <w:color w:val="000000"/>
          <w:sz w:val="24"/>
          <w:szCs w:val="24"/>
        </w:rPr>
        <w:t>Β</w:t>
      </w:r>
      <w:r w:rsidR="007126B7">
        <w:rPr>
          <w:rFonts w:ascii="Times New Roman" w:hAnsi="Times New Roman" w:cs="Times New Roman"/>
          <w:color w:val="000000"/>
          <w:sz w:val="24"/>
          <w:szCs w:val="24"/>
        </w:rPr>
        <w:t>ασιλείας του Θεού. Τούτο δεν σημαίνει</w:t>
      </w:r>
      <w:r w:rsidR="006F44E8">
        <w:rPr>
          <w:rFonts w:ascii="Times New Roman" w:hAnsi="Times New Roman" w:cs="Times New Roman"/>
          <w:color w:val="000000"/>
          <w:sz w:val="24"/>
          <w:szCs w:val="24"/>
        </w:rPr>
        <w:t xml:space="preserve">, όμως, </w:t>
      </w:r>
      <w:r w:rsidR="007126B7">
        <w:rPr>
          <w:rFonts w:ascii="Times New Roman" w:hAnsi="Times New Roman" w:cs="Times New Roman"/>
          <w:color w:val="000000"/>
          <w:sz w:val="24"/>
          <w:szCs w:val="24"/>
        </w:rPr>
        <w:t xml:space="preserve">ότι εκμηδενίζεται η ανθρώπινη δραστηριότητα </w:t>
      </w:r>
      <w:r w:rsidR="006F44E8">
        <w:rPr>
          <w:rFonts w:ascii="Times New Roman" w:hAnsi="Times New Roman" w:cs="Times New Roman"/>
          <w:color w:val="000000"/>
          <w:sz w:val="24"/>
          <w:szCs w:val="24"/>
        </w:rPr>
        <w:t>ως προς τα επίγεια. Η</w:t>
      </w:r>
      <w:r w:rsidR="007126B7">
        <w:rPr>
          <w:rFonts w:ascii="Times New Roman" w:hAnsi="Times New Roman" w:cs="Times New Roman"/>
          <w:color w:val="000000"/>
          <w:sz w:val="24"/>
          <w:szCs w:val="24"/>
        </w:rPr>
        <w:t xml:space="preserve"> εργαλειοποίηση </w:t>
      </w:r>
      <w:r w:rsidR="009072CC">
        <w:rPr>
          <w:rFonts w:ascii="Times New Roman" w:hAnsi="Times New Roman" w:cs="Times New Roman"/>
          <w:color w:val="000000"/>
          <w:sz w:val="24"/>
          <w:szCs w:val="24"/>
        </w:rPr>
        <w:t>της αυτάρκειας</w:t>
      </w:r>
      <w:r w:rsidR="006F44E8">
        <w:rPr>
          <w:rFonts w:ascii="Times New Roman" w:hAnsi="Times New Roman" w:cs="Times New Roman"/>
          <w:color w:val="000000"/>
          <w:sz w:val="24"/>
          <w:szCs w:val="24"/>
        </w:rPr>
        <w:t xml:space="preserve"> από τον Αριστοτέλη,</w:t>
      </w:r>
      <w:r w:rsidR="007126B7">
        <w:rPr>
          <w:rFonts w:ascii="Times New Roman" w:hAnsi="Times New Roman" w:cs="Times New Roman"/>
          <w:color w:val="000000"/>
          <w:sz w:val="24"/>
          <w:szCs w:val="24"/>
        </w:rPr>
        <w:t xml:space="preserve"> ως μια αναγκαία μετάβαση από το </w:t>
      </w:r>
      <w:r w:rsidR="009072CC">
        <w:rPr>
          <w:rFonts w:ascii="Times New Roman" w:hAnsi="Times New Roman" w:cs="Times New Roman"/>
          <w:color w:val="000000"/>
          <w:sz w:val="24"/>
          <w:szCs w:val="24"/>
        </w:rPr>
        <w:t>ζην στο ευ ζην</w:t>
      </w:r>
      <w:r w:rsidR="006F44E8">
        <w:rPr>
          <w:rFonts w:ascii="Times New Roman" w:hAnsi="Times New Roman" w:cs="Times New Roman"/>
          <w:color w:val="000000"/>
          <w:sz w:val="24"/>
          <w:szCs w:val="24"/>
        </w:rPr>
        <w:t>,</w:t>
      </w:r>
      <w:r w:rsidR="007126B7">
        <w:rPr>
          <w:rFonts w:ascii="Times New Roman" w:hAnsi="Times New Roman" w:cs="Times New Roman"/>
          <w:color w:val="000000"/>
          <w:sz w:val="24"/>
          <w:szCs w:val="24"/>
        </w:rPr>
        <w:t xml:space="preserve"> παραμένει ένα </w:t>
      </w:r>
      <w:r w:rsidR="009072CC">
        <w:rPr>
          <w:rFonts w:ascii="Times New Roman" w:hAnsi="Times New Roman" w:cs="Times New Roman"/>
          <w:color w:val="000000"/>
          <w:sz w:val="24"/>
          <w:szCs w:val="24"/>
        </w:rPr>
        <w:t>φιλοσοφικό</w:t>
      </w:r>
      <w:r w:rsidR="007126B7">
        <w:rPr>
          <w:rFonts w:ascii="Times New Roman" w:hAnsi="Times New Roman" w:cs="Times New Roman"/>
          <w:color w:val="000000"/>
          <w:sz w:val="24"/>
          <w:szCs w:val="24"/>
        </w:rPr>
        <w:t xml:space="preserve"> επίτευγμα, το οποίο </w:t>
      </w:r>
      <w:r w:rsidR="00870FF9">
        <w:rPr>
          <w:rFonts w:ascii="Times New Roman" w:hAnsi="Times New Roman" w:cs="Times New Roman"/>
          <w:color w:val="000000"/>
          <w:sz w:val="24"/>
          <w:szCs w:val="24"/>
        </w:rPr>
        <w:t>η θεολογική σκέψη οφείλει να το ερμηνεύσει με χριστιανικούς όρους και δη κατά το παράδειγμα του Απ. Παύλου</w:t>
      </w:r>
      <w:r w:rsidR="006F44E8">
        <w:rPr>
          <w:rStyle w:val="a4"/>
          <w:rFonts w:ascii="Times New Roman" w:hAnsi="Times New Roman" w:cs="Times New Roman"/>
          <w:color w:val="000000"/>
          <w:sz w:val="24"/>
          <w:szCs w:val="24"/>
        </w:rPr>
        <w:footnoteReference w:id="423"/>
      </w:r>
      <w:r w:rsidR="006F44E8">
        <w:rPr>
          <w:rFonts w:ascii="Times New Roman" w:hAnsi="Times New Roman" w:cs="Times New Roman"/>
          <w:color w:val="000000"/>
          <w:sz w:val="24"/>
          <w:szCs w:val="24"/>
        </w:rPr>
        <w:t>.</w:t>
      </w:r>
    </w:p>
    <w:p w:rsidR="00430783" w:rsidRDefault="00430783" w:rsidP="00D305C0">
      <w:pPr>
        <w:spacing w:after="0" w:line="360" w:lineRule="auto"/>
        <w:rPr>
          <w:rFonts w:ascii="Times New Roman" w:hAnsi="Times New Roman" w:cs="Times New Roman"/>
          <w:b/>
          <w:bCs/>
          <w:color w:val="000000"/>
          <w:sz w:val="28"/>
          <w:szCs w:val="28"/>
        </w:rPr>
      </w:pPr>
    </w:p>
    <w:p w:rsidR="00870FF9" w:rsidRPr="00265148" w:rsidRDefault="003E2548" w:rsidP="00D305C0">
      <w:pPr>
        <w:spacing w:after="0" w:line="360" w:lineRule="auto"/>
        <w:rPr>
          <w:rFonts w:ascii="Times New Roman" w:hAnsi="Times New Roman" w:cs="Times New Roman"/>
          <w:b/>
          <w:bCs/>
          <w:color w:val="000000"/>
          <w:sz w:val="28"/>
          <w:szCs w:val="28"/>
        </w:rPr>
      </w:pPr>
      <w:r w:rsidRPr="00265148">
        <w:rPr>
          <w:rFonts w:ascii="Times New Roman" w:hAnsi="Times New Roman" w:cs="Times New Roman"/>
          <w:b/>
          <w:bCs/>
          <w:color w:val="000000"/>
          <w:sz w:val="28"/>
          <w:szCs w:val="28"/>
        </w:rPr>
        <w:t xml:space="preserve">ε.3. Η ευδαιμονία της </w:t>
      </w:r>
      <w:r w:rsidRPr="00265148">
        <w:rPr>
          <w:rFonts w:ascii="Times New Roman" w:hAnsi="Times New Roman" w:cs="Times New Roman"/>
          <w:b/>
          <w:bCs/>
          <w:i/>
          <w:color w:val="000000"/>
          <w:sz w:val="28"/>
          <w:szCs w:val="28"/>
        </w:rPr>
        <w:t>σοφίας</w:t>
      </w:r>
      <w:r w:rsidRPr="00265148">
        <w:rPr>
          <w:rFonts w:ascii="Times New Roman" w:hAnsi="Times New Roman" w:cs="Times New Roman"/>
          <w:b/>
          <w:bCs/>
          <w:color w:val="000000"/>
          <w:sz w:val="28"/>
          <w:szCs w:val="28"/>
        </w:rPr>
        <w:t xml:space="preserve"> και η επουράνια χαρά της </w:t>
      </w:r>
      <w:r w:rsidR="00E03FD8">
        <w:rPr>
          <w:rFonts w:ascii="Times New Roman" w:hAnsi="Times New Roman" w:cs="Times New Roman"/>
          <w:b/>
          <w:bCs/>
          <w:color w:val="000000"/>
          <w:sz w:val="28"/>
          <w:szCs w:val="28"/>
        </w:rPr>
        <w:t>μακαριότητας</w:t>
      </w:r>
      <w:r w:rsidRPr="00265148">
        <w:rPr>
          <w:rFonts w:ascii="Times New Roman" w:hAnsi="Times New Roman" w:cs="Times New Roman"/>
          <w:b/>
          <w:bCs/>
          <w:color w:val="000000"/>
          <w:sz w:val="28"/>
          <w:szCs w:val="28"/>
        </w:rPr>
        <w:t>.</w:t>
      </w:r>
    </w:p>
    <w:p w:rsidR="003E2548" w:rsidRDefault="003E2548"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Ο μακρύς φιλοσοφικός δρόμος του Αριστοτέλη, κυρίως στα </w:t>
      </w:r>
      <w:r w:rsidRPr="003E2548">
        <w:rPr>
          <w:rFonts w:ascii="Times New Roman" w:hAnsi="Times New Roman" w:cs="Times New Roman"/>
          <w:i/>
          <w:color w:val="000000"/>
          <w:sz w:val="24"/>
          <w:szCs w:val="24"/>
        </w:rPr>
        <w:t>Ηθικά Νικομάχεια</w:t>
      </w:r>
      <w:r>
        <w:rPr>
          <w:rFonts w:ascii="Times New Roman" w:hAnsi="Times New Roman" w:cs="Times New Roman"/>
          <w:color w:val="000000"/>
          <w:sz w:val="24"/>
          <w:szCs w:val="24"/>
        </w:rPr>
        <w:t xml:space="preserve">, συνδέεται με την απόπειρα να ορίσει την τέλεια ευδαιμονία. Το ερώτημα του ανθρώπου για τον αληθινό εαυτό του, για την αληθινή ουσία του φαίνεται </w:t>
      </w:r>
      <w:r w:rsidR="00441FCA">
        <w:rPr>
          <w:rFonts w:ascii="Times New Roman" w:hAnsi="Times New Roman" w:cs="Times New Roman"/>
          <w:color w:val="000000"/>
          <w:sz w:val="24"/>
          <w:szCs w:val="24"/>
        </w:rPr>
        <w:t>ότι</w:t>
      </w:r>
      <w:r>
        <w:rPr>
          <w:rFonts w:ascii="Times New Roman" w:hAnsi="Times New Roman" w:cs="Times New Roman"/>
          <w:color w:val="000000"/>
          <w:sz w:val="24"/>
          <w:szCs w:val="24"/>
        </w:rPr>
        <w:t xml:space="preserve"> επικεντρώνεται σ</w:t>
      </w:r>
      <w:r w:rsidR="00E43EE8">
        <w:rPr>
          <w:rFonts w:ascii="Times New Roman" w:hAnsi="Times New Roman" w:cs="Times New Roman"/>
          <w:color w:val="000000"/>
          <w:sz w:val="24"/>
          <w:szCs w:val="24"/>
        </w:rPr>
        <w:t>΄</w:t>
      </w:r>
      <w:r>
        <w:rPr>
          <w:rFonts w:ascii="Times New Roman" w:hAnsi="Times New Roman" w:cs="Times New Roman"/>
          <w:color w:val="000000"/>
          <w:sz w:val="24"/>
          <w:szCs w:val="24"/>
        </w:rPr>
        <w:t xml:space="preserve"> ένα είδος </w:t>
      </w:r>
      <w:r w:rsidR="00441FCA">
        <w:rPr>
          <w:rFonts w:ascii="Times New Roman" w:hAnsi="Times New Roman" w:cs="Times New Roman"/>
          <w:color w:val="000000"/>
          <w:sz w:val="24"/>
          <w:szCs w:val="24"/>
        </w:rPr>
        <w:t>βίου</w:t>
      </w:r>
      <w:r>
        <w:rPr>
          <w:rFonts w:ascii="Times New Roman" w:hAnsi="Times New Roman" w:cs="Times New Roman"/>
          <w:color w:val="000000"/>
          <w:sz w:val="24"/>
          <w:szCs w:val="24"/>
        </w:rPr>
        <w:t xml:space="preserve"> </w:t>
      </w:r>
      <w:r w:rsidR="00441FCA">
        <w:rPr>
          <w:rFonts w:ascii="Times New Roman" w:hAnsi="Times New Roman" w:cs="Times New Roman"/>
          <w:color w:val="000000"/>
          <w:sz w:val="24"/>
          <w:szCs w:val="24"/>
        </w:rPr>
        <w:t>ο οποίος</w:t>
      </w:r>
      <w:r>
        <w:rPr>
          <w:rFonts w:ascii="Times New Roman" w:hAnsi="Times New Roman" w:cs="Times New Roman"/>
          <w:color w:val="000000"/>
          <w:sz w:val="24"/>
          <w:szCs w:val="24"/>
        </w:rPr>
        <w:t xml:space="preserve"> δεν προσιδιάζει σε κοινότοπα πράγματα. Επικαλείται, ο φιλόσοφος, την ανωτερότητα του νου</w:t>
      </w:r>
      <w:r w:rsidR="00441F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των πνευματικών ενασχολήσεων για να οδηγηθεί στο συμπέρασμα ότι η ενασχόληση με τη φιλοσοφία δωρίζει θαυμαστές απολαύσεις, οι οποίες είναι συνεχείς, ανώτερες, προϋποθέτουν ελεύθερο χρόνο και</w:t>
      </w:r>
      <w:r w:rsidR="0031767D">
        <w:rPr>
          <w:rFonts w:ascii="Times New Roman" w:hAnsi="Times New Roman" w:cs="Times New Roman"/>
          <w:color w:val="000000"/>
          <w:sz w:val="24"/>
          <w:szCs w:val="24"/>
        </w:rPr>
        <w:t>,</w:t>
      </w:r>
      <w:r>
        <w:rPr>
          <w:rFonts w:ascii="Times New Roman" w:hAnsi="Times New Roman" w:cs="Times New Roman"/>
          <w:color w:val="000000"/>
          <w:sz w:val="24"/>
          <w:szCs w:val="24"/>
        </w:rPr>
        <w:t xml:space="preserve"> επομένως</w:t>
      </w:r>
      <w:r w:rsidR="0031767D">
        <w:rPr>
          <w:rFonts w:ascii="Times New Roman" w:hAnsi="Times New Roman" w:cs="Times New Roman"/>
          <w:color w:val="000000"/>
          <w:sz w:val="24"/>
          <w:szCs w:val="24"/>
        </w:rPr>
        <w:t>,</w:t>
      </w:r>
      <w:r>
        <w:rPr>
          <w:rFonts w:ascii="Times New Roman" w:hAnsi="Times New Roman" w:cs="Times New Roman"/>
          <w:color w:val="000000"/>
          <w:sz w:val="24"/>
          <w:szCs w:val="24"/>
        </w:rPr>
        <w:t xml:space="preserve"> δημιουργούν τις κατάλληλες συνθήκες για την πραγμάτωση της </w:t>
      </w:r>
      <w:r w:rsidRPr="009E6416">
        <w:rPr>
          <w:rFonts w:ascii="Times New Roman" w:hAnsi="Times New Roman" w:cs="Times New Roman"/>
          <w:i/>
          <w:color w:val="000000"/>
          <w:sz w:val="24"/>
          <w:szCs w:val="24"/>
        </w:rPr>
        <w:t>σοφίας</w:t>
      </w:r>
      <w:r>
        <w:rPr>
          <w:rFonts w:ascii="Times New Roman" w:hAnsi="Times New Roman" w:cs="Times New Roman"/>
          <w:color w:val="000000"/>
          <w:sz w:val="24"/>
          <w:szCs w:val="24"/>
        </w:rPr>
        <w:t xml:space="preserve"> και της </w:t>
      </w:r>
      <w:r w:rsidRPr="00E43EE8">
        <w:rPr>
          <w:rFonts w:ascii="Times New Roman" w:hAnsi="Times New Roman" w:cs="Times New Roman"/>
          <w:i/>
          <w:iCs/>
          <w:color w:val="000000"/>
          <w:sz w:val="24"/>
          <w:szCs w:val="24"/>
        </w:rPr>
        <w:t>αυτάρκειας</w:t>
      </w:r>
      <w:r>
        <w:rPr>
          <w:rFonts w:ascii="Times New Roman" w:hAnsi="Times New Roman" w:cs="Times New Roman"/>
          <w:color w:val="000000"/>
          <w:sz w:val="24"/>
          <w:szCs w:val="24"/>
        </w:rPr>
        <w:t xml:space="preserve"> στον </w:t>
      </w:r>
      <w:r w:rsidR="003C7668">
        <w:rPr>
          <w:rFonts w:ascii="Times New Roman" w:hAnsi="Times New Roman" w:cs="Times New Roman"/>
          <w:color w:val="000000"/>
          <w:sz w:val="24"/>
          <w:szCs w:val="24"/>
        </w:rPr>
        <w:t>τέλειο</w:t>
      </w:r>
      <w:r>
        <w:rPr>
          <w:rFonts w:ascii="Times New Roman" w:hAnsi="Times New Roman" w:cs="Times New Roman"/>
          <w:color w:val="000000"/>
          <w:sz w:val="24"/>
          <w:szCs w:val="24"/>
        </w:rPr>
        <w:t xml:space="preserve"> βαθμό</w:t>
      </w:r>
      <w:r>
        <w:rPr>
          <w:rStyle w:val="a4"/>
          <w:rFonts w:ascii="Times New Roman" w:hAnsi="Times New Roman" w:cs="Times New Roman"/>
          <w:color w:val="000000"/>
          <w:sz w:val="24"/>
          <w:szCs w:val="24"/>
        </w:rPr>
        <w:footnoteReference w:id="424"/>
      </w:r>
      <w:r>
        <w:rPr>
          <w:rFonts w:ascii="Times New Roman" w:hAnsi="Times New Roman" w:cs="Times New Roman"/>
          <w:color w:val="000000"/>
          <w:sz w:val="24"/>
          <w:szCs w:val="24"/>
        </w:rPr>
        <w:t xml:space="preserve">. </w:t>
      </w:r>
    </w:p>
    <w:p w:rsidR="00F44DE7" w:rsidRDefault="006B2730"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Κάτω από τη φιλοσοφική</w:t>
      </w:r>
      <w:r w:rsidR="002A628E">
        <w:rPr>
          <w:rFonts w:ascii="Times New Roman" w:hAnsi="Times New Roman" w:cs="Times New Roman"/>
          <w:color w:val="000000"/>
          <w:sz w:val="24"/>
          <w:szCs w:val="24"/>
        </w:rPr>
        <w:t xml:space="preserve"> συνθήκη της ευδαιμονίας ο Αριστοτέλης αποπειράται να αρθρώσει τον πυρήνα της τελειότητας. Εάν το ανθρώπινο υποκείμενο είναι από τη φύση του προορισμένο να ενεργεί, τότε στην πραγματικότητα έχει εντός του τις προδιαγραφές ν</w:t>
      </w:r>
      <w:r w:rsidR="00E43EE8">
        <w:rPr>
          <w:rFonts w:ascii="Times New Roman" w:hAnsi="Times New Roman" w:cs="Times New Roman"/>
          <w:color w:val="000000"/>
          <w:sz w:val="24"/>
          <w:szCs w:val="24"/>
        </w:rPr>
        <w:t>΄</w:t>
      </w:r>
      <w:r w:rsidR="002A628E">
        <w:rPr>
          <w:rFonts w:ascii="Times New Roman" w:hAnsi="Times New Roman" w:cs="Times New Roman"/>
          <w:color w:val="000000"/>
          <w:sz w:val="24"/>
          <w:szCs w:val="24"/>
        </w:rPr>
        <w:t xml:space="preserve"> απαιτήσει αυτό το οποίο είναι το </w:t>
      </w:r>
      <w:r w:rsidR="0031767D">
        <w:rPr>
          <w:rFonts w:ascii="Times New Roman" w:hAnsi="Times New Roman" w:cs="Times New Roman"/>
          <w:color w:val="000000"/>
          <w:sz w:val="24"/>
          <w:szCs w:val="24"/>
        </w:rPr>
        <w:t xml:space="preserve">πιο </w:t>
      </w:r>
      <w:r w:rsidR="002A628E">
        <w:rPr>
          <w:rFonts w:ascii="Times New Roman" w:hAnsi="Times New Roman" w:cs="Times New Roman"/>
          <w:color w:val="000000"/>
          <w:sz w:val="24"/>
          <w:szCs w:val="24"/>
        </w:rPr>
        <w:t>ευχάριστο και το πιο σημαντικό</w:t>
      </w:r>
      <w:r w:rsidR="00441FCA">
        <w:rPr>
          <w:rFonts w:ascii="Times New Roman" w:hAnsi="Times New Roman" w:cs="Times New Roman"/>
          <w:color w:val="000000"/>
          <w:sz w:val="24"/>
          <w:szCs w:val="24"/>
        </w:rPr>
        <w:t>,</w:t>
      </w:r>
      <w:r w:rsidR="002A628E">
        <w:rPr>
          <w:rFonts w:ascii="Times New Roman" w:hAnsi="Times New Roman" w:cs="Times New Roman"/>
          <w:color w:val="000000"/>
          <w:sz w:val="24"/>
          <w:szCs w:val="24"/>
        </w:rPr>
        <w:t xml:space="preserve"> δηλαδή μία ζωή </w:t>
      </w:r>
      <w:r w:rsidR="0031767D">
        <w:rPr>
          <w:rFonts w:ascii="Times New Roman" w:hAnsi="Times New Roman" w:cs="Times New Roman"/>
          <w:color w:val="000000"/>
          <w:sz w:val="24"/>
          <w:szCs w:val="24"/>
        </w:rPr>
        <w:t>σύμφωνη</w:t>
      </w:r>
      <w:r w:rsidR="002A628E">
        <w:rPr>
          <w:rFonts w:ascii="Times New Roman" w:hAnsi="Times New Roman" w:cs="Times New Roman"/>
          <w:color w:val="000000"/>
          <w:sz w:val="24"/>
          <w:szCs w:val="24"/>
        </w:rPr>
        <w:t xml:space="preserve"> με τις επιταγές της </w:t>
      </w:r>
      <w:r w:rsidR="002A628E" w:rsidRPr="00441FCA">
        <w:rPr>
          <w:rFonts w:ascii="Times New Roman" w:hAnsi="Times New Roman" w:cs="Times New Roman"/>
          <w:i/>
          <w:iCs/>
          <w:color w:val="000000"/>
          <w:sz w:val="24"/>
          <w:szCs w:val="24"/>
        </w:rPr>
        <w:t>σοφίας</w:t>
      </w:r>
      <w:r w:rsidR="002A628E">
        <w:rPr>
          <w:rStyle w:val="a4"/>
          <w:rFonts w:ascii="Times New Roman" w:hAnsi="Times New Roman" w:cs="Times New Roman"/>
          <w:color w:val="000000"/>
          <w:sz w:val="24"/>
          <w:szCs w:val="24"/>
        </w:rPr>
        <w:footnoteReference w:id="425"/>
      </w:r>
      <w:r w:rsidR="002A628E">
        <w:rPr>
          <w:rFonts w:ascii="Times New Roman" w:hAnsi="Times New Roman" w:cs="Times New Roman"/>
          <w:color w:val="000000"/>
          <w:sz w:val="24"/>
          <w:szCs w:val="24"/>
        </w:rPr>
        <w:t xml:space="preserve">. Η κατά φύση δυνατότητα, σύμφωνα με την οποία η οντολογική σύσταση καθιστά τον άνθρωπο ικανό να επιτύχει και να βιώσει μία ανώτερη πνευματική ζωή, αποτέλεσε </w:t>
      </w:r>
      <w:r w:rsidR="00E43EE8">
        <w:rPr>
          <w:rFonts w:ascii="Times New Roman" w:hAnsi="Times New Roman" w:cs="Times New Roman"/>
          <w:color w:val="000000"/>
          <w:sz w:val="24"/>
          <w:szCs w:val="24"/>
        </w:rPr>
        <w:t>για</w:t>
      </w:r>
      <w:r w:rsidR="002A628E">
        <w:rPr>
          <w:rFonts w:ascii="Times New Roman" w:hAnsi="Times New Roman" w:cs="Times New Roman"/>
          <w:color w:val="000000"/>
          <w:sz w:val="24"/>
          <w:szCs w:val="24"/>
        </w:rPr>
        <w:t xml:space="preserve"> το</w:t>
      </w:r>
      <w:r w:rsidR="00441FCA">
        <w:rPr>
          <w:rFonts w:ascii="Times New Roman" w:hAnsi="Times New Roman" w:cs="Times New Roman"/>
          <w:color w:val="000000"/>
          <w:sz w:val="24"/>
          <w:szCs w:val="24"/>
        </w:rPr>
        <w:t>ν</w:t>
      </w:r>
      <w:r w:rsidR="002A628E">
        <w:rPr>
          <w:rFonts w:ascii="Times New Roman" w:hAnsi="Times New Roman" w:cs="Times New Roman"/>
          <w:color w:val="000000"/>
          <w:sz w:val="24"/>
          <w:szCs w:val="24"/>
        </w:rPr>
        <w:t xml:space="preserve"> μεγάλο φιλόσοφο την αυτοαποκάλυψη του όρου «τελειότητα»</w:t>
      </w:r>
      <w:r w:rsidR="00E43EE8">
        <w:rPr>
          <w:rFonts w:ascii="Times New Roman" w:hAnsi="Times New Roman" w:cs="Times New Roman"/>
          <w:color w:val="000000"/>
          <w:sz w:val="24"/>
          <w:szCs w:val="24"/>
        </w:rPr>
        <w:t>,</w:t>
      </w:r>
      <w:r w:rsidR="002A628E">
        <w:rPr>
          <w:rFonts w:ascii="Times New Roman" w:hAnsi="Times New Roman" w:cs="Times New Roman"/>
          <w:color w:val="000000"/>
          <w:sz w:val="24"/>
          <w:szCs w:val="24"/>
        </w:rPr>
        <w:t xml:space="preserve"> αλλά παρά ταύτα σε αναπόδραστη συμμόρφωση με κάτι που υπερβαίνει τα ανθρώπινα όρια, ίσως στην περιοχή του θεϊκού και της αθανασίας</w:t>
      </w:r>
      <w:r w:rsidR="002A628E">
        <w:rPr>
          <w:rStyle w:val="a4"/>
          <w:rFonts w:ascii="Times New Roman" w:hAnsi="Times New Roman" w:cs="Times New Roman"/>
          <w:color w:val="000000"/>
          <w:sz w:val="24"/>
          <w:szCs w:val="24"/>
        </w:rPr>
        <w:footnoteReference w:id="426"/>
      </w:r>
      <w:r w:rsidR="002A628E">
        <w:rPr>
          <w:rFonts w:ascii="Times New Roman" w:hAnsi="Times New Roman" w:cs="Times New Roman"/>
          <w:color w:val="000000"/>
          <w:sz w:val="24"/>
          <w:szCs w:val="24"/>
        </w:rPr>
        <w:t xml:space="preserve">. </w:t>
      </w:r>
      <w:r w:rsidR="00F44DE7" w:rsidRPr="00F44DE7">
        <w:rPr>
          <w:rFonts w:ascii="Times New Roman" w:hAnsi="Times New Roman" w:cs="Times New Roman"/>
          <w:color w:val="000000"/>
          <w:sz w:val="24"/>
          <w:szCs w:val="24"/>
        </w:rPr>
        <w:t>Η τέλεια ευδαιμονία ως το απαύγασμα της θεωρητικής δραστηριότητας</w:t>
      </w:r>
      <w:r w:rsidR="00F44DE7">
        <w:rPr>
          <w:rFonts w:ascii="Times New Roman" w:hAnsi="Times New Roman" w:cs="Times New Roman"/>
          <w:color w:val="000000"/>
          <w:sz w:val="24"/>
          <w:szCs w:val="24"/>
        </w:rPr>
        <w:t xml:space="preserve">, </w:t>
      </w:r>
      <w:r w:rsidR="00F44DE7" w:rsidRPr="00F44DE7">
        <w:rPr>
          <w:rFonts w:ascii="Times New Roman" w:hAnsi="Times New Roman" w:cs="Times New Roman"/>
          <w:color w:val="000000"/>
          <w:sz w:val="24"/>
          <w:szCs w:val="24"/>
        </w:rPr>
        <w:t>σημειώνει</w:t>
      </w:r>
      <w:r w:rsidR="00F44DE7">
        <w:rPr>
          <w:rFonts w:ascii="Times New Roman" w:hAnsi="Times New Roman" w:cs="Times New Roman"/>
          <w:color w:val="000000"/>
          <w:sz w:val="24"/>
          <w:szCs w:val="24"/>
        </w:rPr>
        <w:t xml:space="preserve"> ο </w:t>
      </w:r>
      <w:r w:rsidR="00F44DE7">
        <w:rPr>
          <w:rFonts w:ascii="Times New Roman" w:hAnsi="Times New Roman" w:cs="Times New Roman"/>
          <w:color w:val="000000"/>
          <w:sz w:val="24"/>
          <w:szCs w:val="24"/>
          <w:lang w:val="en-US"/>
        </w:rPr>
        <w:t>D</w:t>
      </w:r>
      <w:r w:rsidR="00F44DE7" w:rsidRPr="00F44DE7">
        <w:rPr>
          <w:rFonts w:ascii="Times New Roman" w:hAnsi="Times New Roman" w:cs="Times New Roman"/>
          <w:color w:val="000000"/>
          <w:sz w:val="24"/>
          <w:szCs w:val="24"/>
        </w:rPr>
        <w:t xml:space="preserve">. </w:t>
      </w:r>
      <w:r w:rsidR="00F44DE7">
        <w:rPr>
          <w:rFonts w:ascii="Times New Roman" w:hAnsi="Times New Roman" w:cs="Times New Roman"/>
          <w:color w:val="000000"/>
          <w:sz w:val="24"/>
          <w:szCs w:val="24"/>
          <w:lang w:val="en-US"/>
        </w:rPr>
        <w:t>Keyt</w:t>
      </w:r>
      <w:r w:rsidR="00F44DE7" w:rsidRPr="00F44DE7">
        <w:rPr>
          <w:rFonts w:ascii="Times New Roman" w:hAnsi="Times New Roman" w:cs="Times New Roman"/>
          <w:color w:val="000000"/>
          <w:sz w:val="24"/>
          <w:szCs w:val="24"/>
        </w:rPr>
        <w:t xml:space="preserve">, υποδηλώνει ότι </w:t>
      </w:r>
      <w:r w:rsidR="00F44DE7">
        <w:rPr>
          <w:rFonts w:ascii="Times New Roman" w:hAnsi="Times New Roman" w:cs="Times New Roman"/>
          <w:color w:val="000000"/>
          <w:sz w:val="24"/>
          <w:szCs w:val="24"/>
        </w:rPr>
        <w:t>η ευδαιμονία</w:t>
      </w:r>
      <w:r w:rsidR="00F44DE7" w:rsidRPr="00F44DE7">
        <w:rPr>
          <w:rFonts w:ascii="Times New Roman" w:hAnsi="Times New Roman" w:cs="Times New Roman"/>
          <w:color w:val="000000"/>
          <w:sz w:val="24"/>
          <w:szCs w:val="24"/>
        </w:rPr>
        <w:t xml:space="preserve"> και η σκέψη είναι συνυπάρχουσες</w:t>
      </w:r>
      <w:r w:rsidR="00F44DE7">
        <w:rPr>
          <w:rFonts w:ascii="Times New Roman" w:hAnsi="Times New Roman" w:cs="Times New Roman"/>
          <w:color w:val="000000"/>
          <w:sz w:val="24"/>
          <w:szCs w:val="24"/>
        </w:rPr>
        <w:t xml:space="preserve">‧ </w:t>
      </w:r>
      <w:r w:rsidR="00F44DE7" w:rsidRPr="00F44DE7">
        <w:rPr>
          <w:rFonts w:ascii="Times New Roman" w:hAnsi="Times New Roman" w:cs="Times New Roman"/>
          <w:color w:val="000000"/>
          <w:sz w:val="24"/>
          <w:szCs w:val="24"/>
        </w:rPr>
        <w:t xml:space="preserve">ο </w:t>
      </w:r>
      <w:r w:rsidR="00F44DE7">
        <w:rPr>
          <w:rFonts w:ascii="Times New Roman" w:hAnsi="Times New Roman" w:cs="Times New Roman"/>
          <w:color w:val="000000"/>
          <w:sz w:val="24"/>
          <w:szCs w:val="24"/>
        </w:rPr>
        <w:t>βίος</w:t>
      </w:r>
      <w:r w:rsidR="0031767D">
        <w:rPr>
          <w:rFonts w:ascii="Times New Roman" w:hAnsi="Times New Roman" w:cs="Times New Roman"/>
          <w:color w:val="000000"/>
          <w:sz w:val="24"/>
          <w:szCs w:val="24"/>
        </w:rPr>
        <w:t>,</w:t>
      </w:r>
      <w:r w:rsidR="00F44DE7" w:rsidRPr="00F44DE7">
        <w:rPr>
          <w:rFonts w:ascii="Times New Roman" w:hAnsi="Times New Roman" w:cs="Times New Roman"/>
          <w:color w:val="000000"/>
          <w:sz w:val="24"/>
          <w:szCs w:val="24"/>
        </w:rPr>
        <w:t xml:space="preserve"> ο θεωρητικός</w:t>
      </w:r>
      <w:r w:rsidR="0031767D">
        <w:rPr>
          <w:rFonts w:ascii="Times New Roman" w:hAnsi="Times New Roman" w:cs="Times New Roman"/>
          <w:color w:val="000000"/>
          <w:sz w:val="24"/>
          <w:szCs w:val="24"/>
        </w:rPr>
        <w:t>,</w:t>
      </w:r>
      <w:r w:rsidR="00F44DE7" w:rsidRPr="00F44DE7">
        <w:rPr>
          <w:rFonts w:ascii="Times New Roman" w:hAnsi="Times New Roman" w:cs="Times New Roman"/>
          <w:color w:val="000000"/>
          <w:sz w:val="24"/>
          <w:szCs w:val="24"/>
        </w:rPr>
        <w:t xml:space="preserve"> χωρίς ν</w:t>
      </w:r>
      <w:r w:rsidR="00E43EE8">
        <w:rPr>
          <w:rFonts w:ascii="Times New Roman" w:hAnsi="Times New Roman" w:cs="Times New Roman"/>
          <w:color w:val="000000"/>
          <w:sz w:val="24"/>
          <w:szCs w:val="24"/>
        </w:rPr>
        <w:t>΄</w:t>
      </w:r>
      <w:r w:rsidR="00F44DE7" w:rsidRPr="00F44DE7">
        <w:rPr>
          <w:rFonts w:ascii="Times New Roman" w:hAnsi="Times New Roman" w:cs="Times New Roman"/>
          <w:color w:val="000000"/>
          <w:sz w:val="24"/>
          <w:szCs w:val="24"/>
        </w:rPr>
        <w:t xml:space="preserve"> αποσκοπεί σε </w:t>
      </w:r>
      <w:r w:rsidR="00F44DE7">
        <w:rPr>
          <w:rFonts w:ascii="Times New Roman" w:hAnsi="Times New Roman" w:cs="Times New Roman"/>
          <w:color w:val="000000"/>
          <w:sz w:val="24"/>
          <w:szCs w:val="24"/>
        </w:rPr>
        <w:t>κανένα</w:t>
      </w:r>
      <w:r w:rsidR="00441FCA">
        <w:rPr>
          <w:rFonts w:ascii="Times New Roman" w:hAnsi="Times New Roman" w:cs="Times New Roman"/>
          <w:color w:val="000000"/>
          <w:sz w:val="24"/>
          <w:szCs w:val="24"/>
        </w:rPr>
        <w:t>ν</w:t>
      </w:r>
      <w:r w:rsidR="00F44DE7">
        <w:rPr>
          <w:rFonts w:ascii="Times New Roman" w:hAnsi="Times New Roman" w:cs="Times New Roman"/>
          <w:color w:val="000000"/>
          <w:sz w:val="24"/>
          <w:szCs w:val="24"/>
        </w:rPr>
        <w:t xml:space="preserve"> ανώτερο σκοπό, πέραν</w:t>
      </w:r>
      <w:r w:rsidR="00F44DE7" w:rsidRPr="00F44DE7">
        <w:rPr>
          <w:rFonts w:ascii="Times New Roman" w:hAnsi="Times New Roman" w:cs="Times New Roman"/>
          <w:color w:val="000000"/>
          <w:sz w:val="24"/>
          <w:szCs w:val="24"/>
        </w:rPr>
        <w:t xml:space="preserve"> από τον ίδιο τον εαυτό του</w:t>
      </w:r>
      <w:r w:rsidR="00F44DE7">
        <w:rPr>
          <w:rFonts w:ascii="Times New Roman" w:hAnsi="Times New Roman" w:cs="Times New Roman"/>
          <w:color w:val="000000"/>
          <w:sz w:val="24"/>
          <w:szCs w:val="24"/>
        </w:rPr>
        <w:t xml:space="preserve">, </w:t>
      </w:r>
      <w:r w:rsidR="00FF578E">
        <w:rPr>
          <w:rFonts w:ascii="Times New Roman" w:hAnsi="Times New Roman" w:cs="Times New Roman"/>
          <w:color w:val="000000"/>
          <w:sz w:val="24"/>
          <w:szCs w:val="24"/>
        </w:rPr>
        <w:t xml:space="preserve">αυτό - </w:t>
      </w:r>
      <w:r w:rsidR="00F44DE7">
        <w:rPr>
          <w:rFonts w:ascii="Times New Roman" w:hAnsi="Times New Roman" w:cs="Times New Roman"/>
          <w:color w:val="000000"/>
          <w:sz w:val="24"/>
          <w:szCs w:val="24"/>
        </w:rPr>
        <w:t xml:space="preserve">αγαπάται </w:t>
      </w:r>
      <w:r w:rsidR="00F44DE7" w:rsidRPr="00F44DE7">
        <w:rPr>
          <w:rFonts w:ascii="Times New Roman" w:hAnsi="Times New Roman" w:cs="Times New Roman"/>
          <w:color w:val="000000"/>
          <w:sz w:val="24"/>
          <w:szCs w:val="24"/>
        </w:rPr>
        <w:t>και θεάται την τελειότητα</w:t>
      </w:r>
      <w:r w:rsidR="00F44DE7">
        <w:rPr>
          <w:rStyle w:val="a4"/>
          <w:rFonts w:ascii="Times New Roman" w:hAnsi="Times New Roman" w:cs="Times New Roman"/>
          <w:color w:val="000000"/>
          <w:sz w:val="24"/>
          <w:szCs w:val="24"/>
        </w:rPr>
        <w:footnoteReference w:id="427"/>
      </w:r>
      <w:r w:rsidR="00F44DE7">
        <w:rPr>
          <w:rFonts w:ascii="Times New Roman" w:hAnsi="Times New Roman" w:cs="Times New Roman"/>
          <w:color w:val="000000"/>
          <w:sz w:val="24"/>
          <w:szCs w:val="24"/>
        </w:rPr>
        <w:t>. Ε</w:t>
      </w:r>
      <w:r w:rsidR="00F44DE7" w:rsidRPr="00F44DE7">
        <w:rPr>
          <w:rFonts w:ascii="Times New Roman" w:hAnsi="Times New Roman" w:cs="Times New Roman"/>
          <w:color w:val="000000"/>
          <w:sz w:val="24"/>
          <w:szCs w:val="24"/>
        </w:rPr>
        <w:t>νδεχομένως</w:t>
      </w:r>
      <w:r w:rsidR="00441FCA">
        <w:rPr>
          <w:rFonts w:ascii="Times New Roman" w:hAnsi="Times New Roman" w:cs="Times New Roman"/>
          <w:color w:val="000000"/>
          <w:sz w:val="24"/>
          <w:szCs w:val="24"/>
        </w:rPr>
        <w:t>,</w:t>
      </w:r>
      <w:r w:rsidR="00F44DE7" w:rsidRPr="00F44DE7">
        <w:rPr>
          <w:rFonts w:ascii="Times New Roman" w:hAnsi="Times New Roman" w:cs="Times New Roman"/>
          <w:color w:val="000000"/>
          <w:sz w:val="24"/>
          <w:szCs w:val="24"/>
        </w:rPr>
        <w:t xml:space="preserve"> ο Αριστοτέλης υπονοεί ότι ολόκληρο το φάσμα της πρακτικής ζωής </w:t>
      </w:r>
      <w:r w:rsidR="00F44DE7">
        <w:rPr>
          <w:rFonts w:ascii="Times New Roman" w:hAnsi="Times New Roman" w:cs="Times New Roman"/>
          <w:color w:val="000000"/>
          <w:sz w:val="24"/>
          <w:szCs w:val="24"/>
        </w:rPr>
        <w:t>(</w:t>
      </w:r>
      <w:r w:rsidR="00F44DE7" w:rsidRPr="00F44DE7">
        <w:rPr>
          <w:rFonts w:ascii="Times New Roman" w:hAnsi="Times New Roman" w:cs="Times New Roman"/>
          <w:color w:val="000000"/>
          <w:sz w:val="24"/>
          <w:szCs w:val="24"/>
        </w:rPr>
        <w:t xml:space="preserve">ηθική και πολιτική </w:t>
      </w:r>
      <w:r w:rsidR="00F44DE7">
        <w:rPr>
          <w:rFonts w:ascii="Times New Roman" w:hAnsi="Times New Roman" w:cs="Times New Roman"/>
          <w:color w:val="000000"/>
          <w:sz w:val="24"/>
          <w:szCs w:val="24"/>
        </w:rPr>
        <w:t>έκφανση)</w:t>
      </w:r>
      <w:r w:rsidR="00F44DE7" w:rsidRPr="00F44DE7">
        <w:rPr>
          <w:rFonts w:ascii="Times New Roman" w:hAnsi="Times New Roman" w:cs="Times New Roman"/>
          <w:color w:val="000000"/>
          <w:sz w:val="24"/>
          <w:szCs w:val="24"/>
        </w:rPr>
        <w:t xml:space="preserve"> είναι ένα μέσο</w:t>
      </w:r>
      <w:r w:rsidR="00441FCA">
        <w:rPr>
          <w:rFonts w:ascii="Times New Roman" w:hAnsi="Times New Roman" w:cs="Times New Roman"/>
          <w:color w:val="000000"/>
          <w:sz w:val="24"/>
          <w:szCs w:val="24"/>
        </w:rPr>
        <w:t>ν</w:t>
      </w:r>
      <w:r w:rsidR="00F44DE7" w:rsidRPr="00F44DE7">
        <w:rPr>
          <w:rFonts w:ascii="Times New Roman" w:hAnsi="Times New Roman" w:cs="Times New Roman"/>
          <w:color w:val="000000"/>
          <w:sz w:val="24"/>
          <w:szCs w:val="24"/>
        </w:rPr>
        <w:t xml:space="preserve"> για την επίτευξη μ</w:t>
      </w:r>
      <w:r w:rsidR="0031767D">
        <w:rPr>
          <w:rFonts w:ascii="Times New Roman" w:hAnsi="Times New Roman" w:cs="Times New Roman"/>
          <w:color w:val="000000"/>
          <w:sz w:val="24"/>
          <w:szCs w:val="24"/>
        </w:rPr>
        <w:t>ί</w:t>
      </w:r>
      <w:r w:rsidR="00F44DE7" w:rsidRPr="00F44DE7">
        <w:rPr>
          <w:rFonts w:ascii="Times New Roman" w:hAnsi="Times New Roman" w:cs="Times New Roman"/>
          <w:color w:val="000000"/>
          <w:sz w:val="24"/>
          <w:szCs w:val="24"/>
        </w:rPr>
        <w:t xml:space="preserve">ας θεωρητικής δραστηριότητας. </w:t>
      </w:r>
      <w:r w:rsidR="00F44DE7">
        <w:rPr>
          <w:rFonts w:ascii="Times New Roman" w:hAnsi="Times New Roman" w:cs="Times New Roman"/>
          <w:color w:val="000000"/>
          <w:sz w:val="24"/>
          <w:szCs w:val="24"/>
        </w:rPr>
        <w:t>Το ε</w:t>
      </w:r>
      <w:r w:rsidR="00F44DE7" w:rsidRPr="00F44DE7">
        <w:rPr>
          <w:rFonts w:ascii="Times New Roman" w:hAnsi="Times New Roman" w:cs="Times New Roman"/>
          <w:color w:val="000000"/>
          <w:sz w:val="24"/>
          <w:szCs w:val="24"/>
        </w:rPr>
        <w:t>ρμηνευτικό πρόβλημα που προκύπτει</w:t>
      </w:r>
      <w:r w:rsidR="00F44DE7">
        <w:rPr>
          <w:rFonts w:ascii="Times New Roman" w:hAnsi="Times New Roman" w:cs="Times New Roman"/>
          <w:color w:val="000000"/>
          <w:sz w:val="24"/>
          <w:szCs w:val="24"/>
        </w:rPr>
        <w:t xml:space="preserve">, </w:t>
      </w:r>
      <w:r w:rsidR="00F44DE7" w:rsidRPr="00F44DE7">
        <w:rPr>
          <w:rFonts w:ascii="Times New Roman" w:hAnsi="Times New Roman" w:cs="Times New Roman"/>
          <w:color w:val="000000"/>
          <w:sz w:val="24"/>
          <w:szCs w:val="24"/>
        </w:rPr>
        <w:t xml:space="preserve"> παρατηρεί</w:t>
      </w:r>
      <w:r w:rsidR="00F44DE7">
        <w:rPr>
          <w:rFonts w:ascii="Times New Roman" w:hAnsi="Times New Roman" w:cs="Times New Roman"/>
          <w:color w:val="000000"/>
          <w:sz w:val="24"/>
          <w:szCs w:val="24"/>
        </w:rPr>
        <w:t xml:space="preserve"> ο </w:t>
      </w:r>
      <w:r w:rsidR="00F44DE7">
        <w:rPr>
          <w:rFonts w:ascii="Times New Roman" w:hAnsi="Times New Roman" w:cs="Times New Roman"/>
          <w:color w:val="000000"/>
          <w:sz w:val="24"/>
          <w:szCs w:val="24"/>
          <w:lang w:val="en-US"/>
        </w:rPr>
        <w:t>D</w:t>
      </w:r>
      <w:r w:rsidR="00F44DE7" w:rsidRPr="00F44DE7">
        <w:rPr>
          <w:rFonts w:ascii="Times New Roman" w:hAnsi="Times New Roman" w:cs="Times New Roman"/>
          <w:color w:val="000000"/>
          <w:sz w:val="24"/>
          <w:szCs w:val="24"/>
        </w:rPr>
        <w:t xml:space="preserve">. </w:t>
      </w:r>
      <w:r w:rsidR="00F44DE7">
        <w:rPr>
          <w:rFonts w:ascii="Times New Roman" w:hAnsi="Times New Roman" w:cs="Times New Roman"/>
          <w:color w:val="000000"/>
          <w:sz w:val="24"/>
          <w:szCs w:val="24"/>
          <w:lang w:val="en-US"/>
        </w:rPr>
        <w:t>Keyt</w:t>
      </w:r>
      <w:r w:rsidR="00441FCA">
        <w:rPr>
          <w:rFonts w:ascii="Times New Roman" w:hAnsi="Times New Roman" w:cs="Times New Roman"/>
          <w:color w:val="000000"/>
          <w:sz w:val="24"/>
          <w:szCs w:val="24"/>
        </w:rPr>
        <w:t>,</w:t>
      </w:r>
      <w:r w:rsidR="00F44DE7" w:rsidRPr="00F44DE7">
        <w:rPr>
          <w:rFonts w:ascii="Times New Roman" w:hAnsi="Times New Roman" w:cs="Times New Roman"/>
          <w:color w:val="000000"/>
          <w:sz w:val="24"/>
          <w:szCs w:val="24"/>
        </w:rPr>
        <w:t xml:space="preserve"> </w:t>
      </w:r>
      <w:r w:rsidR="00F44DE7">
        <w:rPr>
          <w:rFonts w:ascii="Times New Roman" w:hAnsi="Times New Roman" w:cs="Times New Roman"/>
          <w:color w:val="000000"/>
          <w:sz w:val="24"/>
          <w:szCs w:val="24"/>
        </w:rPr>
        <w:t>συνίσταται στο όριο</w:t>
      </w:r>
      <w:r w:rsidR="00F44DE7" w:rsidRPr="00F44DE7">
        <w:rPr>
          <w:rFonts w:ascii="Times New Roman" w:hAnsi="Times New Roman" w:cs="Times New Roman"/>
          <w:color w:val="000000"/>
          <w:sz w:val="24"/>
          <w:szCs w:val="24"/>
        </w:rPr>
        <w:t xml:space="preserve"> του θεωρητικού στοχασμού. </w:t>
      </w:r>
      <w:r w:rsidR="00F44DE7">
        <w:rPr>
          <w:rFonts w:ascii="Times New Roman" w:hAnsi="Times New Roman" w:cs="Times New Roman"/>
          <w:color w:val="000000"/>
          <w:sz w:val="24"/>
          <w:szCs w:val="24"/>
        </w:rPr>
        <w:t>Συνήθως</w:t>
      </w:r>
      <w:r w:rsidR="00441FCA">
        <w:rPr>
          <w:rFonts w:ascii="Times New Roman" w:hAnsi="Times New Roman" w:cs="Times New Roman"/>
          <w:color w:val="000000"/>
          <w:sz w:val="24"/>
          <w:szCs w:val="24"/>
        </w:rPr>
        <w:t>,</w:t>
      </w:r>
      <w:r w:rsidR="00F44DE7">
        <w:rPr>
          <w:rFonts w:ascii="Times New Roman" w:hAnsi="Times New Roman" w:cs="Times New Roman"/>
          <w:color w:val="000000"/>
          <w:sz w:val="24"/>
          <w:szCs w:val="24"/>
        </w:rPr>
        <w:t xml:space="preserve"> το «μέτρο</w:t>
      </w:r>
      <w:r w:rsidR="00F44DE7" w:rsidRPr="00F44DE7">
        <w:rPr>
          <w:rFonts w:ascii="Times New Roman" w:hAnsi="Times New Roman" w:cs="Times New Roman"/>
          <w:color w:val="000000"/>
          <w:sz w:val="24"/>
          <w:szCs w:val="24"/>
        </w:rPr>
        <w:t xml:space="preserve"> </w:t>
      </w:r>
      <w:r w:rsidR="00F44DE7">
        <w:rPr>
          <w:rFonts w:ascii="Times New Roman" w:hAnsi="Times New Roman" w:cs="Times New Roman"/>
          <w:color w:val="000000"/>
          <w:sz w:val="24"/>
          <w:szCs w:val="24"/>
        </w:rPr>
        <w:t xml:space="preserve">του </w:t>
      </w:r>
      <w:r w:rsidR="00F44DE7" w:rsidRPr="00F44DE7">
        <w:rPr>
          <w:rFonts w:ascii="Times New Roman" w:hAnsi="Times New Roman" w:cs="Times New Roman"/>
          <w:color w:val="000000"/>
          <w:sz w:val="24"/>
          <w:szCs w:val="24"/>
        </w:rPr>
        <w:t>δυνατού</w:t>
      </w:r>
      <w:r w:rsidR="00F44DE7">
        <w:rPr>
          <w:rFonts w:ascii="Times New Roman" w:hAnsi="Times New Roman" w:cs="Times New Roman"/>
          <w:color w:val="000000"/>
          <w:sz w:val="24"/>
          <w:szCs w:val="24"/>
        </w:rPr>
        <w:t>»</w:t>
      </w:r>
      <w:r w:rsidR="00F44DE7" w:rsidRPr="00F44DE7">
        <w:rPr>
          <w:rFonts w:ascii="Times New Roman" w:hAnsi="Times New Roman" w:cs="Times New Roman"/>
          <w:color w:val="000000"/>
          <w:sz w:val="24"/>
          <w:szCs w:val="24"/>
        </w:rPr>
        <w:t xml:space="preserve"> ισχύει για ηθικούς περιορισμούς καθώς και σε εκείνους του σώματος και </w:t>
      </w:r>
      <w:r w:rsidR="00F44DE7">
        <w:rPr>
          <w:rFonts w:ascii="Times New Roman" w:hAnsi="Times New Roman" w:cs="Times New Roman"/>
          <w:color w:val="000000"/>
          <w:sz w:val="24"/>
          <w:szCs w:val="24"/>
        </w:rPr>
        <w:t>της υλικής φύσης των πραγμάτων</w:t>
      </w:r>
      <w:r w:rsidR="00F44DE7" w:rsidRPr="00F44DE7">
        <w:rPr>
          <w:rFonts w:ascii="Times New Roman" w:hAnsi="Times New Roman" w:cs="Times New Roman"/>
          <w:color w:val="000000"/>
          <w:sz w:val="24"/>
          <w:szCs w:val="24"/>
        </w:rPr>
        <w:t xml:space="preserve">. </w:t>
      </w:r>
      <w:r w:rsidR="00441FCA">
        <w:rPr>
          <w:rFonts w:ascii="Times New Roman" w:hAnsi="Times New Roman" w:cs="Times New Roman"/>
          <w:color w:val="000000"/>
          <w:sz w:val="24"/>
          <w:szCs w:val="24"/>
        </w:rPr>
        <w:t>Όμως,</w:t>
      </w:r>
      <w:r w:rsidR="00E43EE8">
        <w:rPr>
          <w:rFonts w:ascii="Times New Roman" w:hAnsi="Times New Roman" w:cs="Times New Roman"/>
          <w:color w:val="000000"/>
          <w:sz w:val="24"/>
          <w:szCs w:val="24"/>
        </w:rPr>
        <w:t xml:space="preserve"> στο</w:t>
      </w:r>
      <w:r w:rsidR="00F44DE7" w:rsidRPr="00F44DE7">
        <w:rPr>
          <w:rFonts w:ascii="Times New Roman" w:hAnsi="Times New Roman" w:cs="Times New Roman"/>
          <w:color w:val="000000"/>
          <w:sz w:val="24"/>
          <w:szCs w:val="24"/>
        </w:rPr>
        <w:t xml:space="preserve"> θεωρητικό βίο υφίσταται τέτοιο μέτρο</w:t>
      </w:r>
      <w:r w:rsidR="00F44DE7">
        <w:rPr>
          <w:rFonts w:ascii="Times New Roman" w:hAnsi="Times New Roman" w:cs="Times New Roman"/>
          <w:color w:val="000000"/>
          <w:sz w:val="24"/>
          <w:szCs w:val="24"/>
        </w:rPr>
        <w:t xml:space="preserve">; Η </w:t>
      </w:r>
      <w:r w:rsidR="00F44DE7" w:rsidRPr="00F44DE7">
        <w:rPr>
          <w:rFonts w:ascii="Times New Roman" w:hAnsi="Times New Roman" w:cs="Times New Roman"/>
          <w:color w:val="000000"/>
          <w:sz w:val="24"/>
          <w:szCs w:val="24"/>
        </w:rPr>
        <w:t xml:space="preserve"> απάντηση στο ερώτημα αυτό μπορεί να </w:t>
      </w:r>
      <w:r w:rsidR="00F44DE7">
        <w:rPr>
          <w:rFonts w:ascii="Times New Roman" w:hAnsi="Times New Roman" w:cs="Times New Roman"/>
          <w:color w:val="000000"/>
          <w:sz w:val="24"/>
          <w:szCs w:val="24"/>
        </w:rPr>
        <w:t>δοθεί,</w:t>
      </w:r>
      <w:r w:rsidR="00F44DE7" w:rsidRPr="00F44DE7">
        <w:rPr>
          <w:rFonts w:ascii="Times New Roman" w:hAnsi="Times New Roman" w:cs="Times New Roman"/>
          <w:color w:val="000000"/>
          <w:sz w:val="24"/>
          <w:szCs w:val="24"/>
        </w:rPr>
        <w:t xml:space="preserve"> αν διερευνηθεί το κατά πόσο η θεωρητική ζωή χρειάζεται και</w:t>
      </w:r>
      <w:r w:rsidR="00F44DE7">
        <w:rPr>
          <w:rFonts w:ascii="Times New Roman" w:hAnsi="Times New Roman" w:cs="Times New Roman"/>
          <w:color w:val="000000"/>
          <w:sz w:val="24"/>
          <w:szCs w:val="24"/>
        </w:rPr>
        <w:t xml:space="preserve"> τον </w:t>
      </w:r>
      <w:r w:rsidR="00F44DE7" w:rsidRPr="00F44DE7">
        <w:rPr>
          <w:rFonts w:ascii="Times New Roman" w:hAnsi="Times New Roman" w:cs="Times New Roman"/>
          <w:color w:val="000000"/>
          <w:sz w:val="24"/>
          <w:szCs w:val="24"/>
        </w:rPr>
        <w:t xml:space="preserve"> εξωτερικό </w:t>
      </w:r>
      <w:r w:rsidR="00F44DE7">
        <w:rPr>
          <w:rFonts w:ascii="Times New Roman" w:hAnsi="Times New Roman" w:cs="Times New Roman"/>
          <w:color w:val="000000"/>
          <w:sz w:val="24"/>
          <w:szCs w:val="24"/>
        </w:rPr>
        <w:t>«</w:t>
      </w:r>
      <w:r w:rsidR="00F44DE7" w:rsidRPr="00F44DE7">
        <w:rPr>
          <w:rFonts w:ascii="Times New Roman" w:hAnsi="Times New Roman" w:cs="Times New Roman"/>
          <w:color w:val="000000"/>
          <w:sz w:val="24"/>
          <w:szCs w:val="24"/>
        </w:rPr>
        <w:t>εξοπλισμό</w:t>
      </w:r>
      <w:r w:rsidR="00F44DE7">
        <w:rPr>
          <w:rFonts w:ascii="Times New Roman" w:hAnsi="Times New Roman" w:cs="Times New Roman"/>
          <w:color w:val="000000"/>
          <w:sz w:val="24"/>
          <w:szCs w:val="24"/>
        </w:rPr>
        <w:t>»</w:t>
      </w:r>
      <w:r w:rsidR="00F44DE7" w:rsidRPr="00F44DE7">
        <w:rPr>
          <w:rFonts w:ascii="Times New Roman" w:hAnsi="Times New Roman" w:cs="Times New Roman"/>
          <w:color w:val="000000"/>
          <w:sz w:val="24"/>
          <w:szCs w:val="24"/>
        </w:rPr>
        <w:t xml:space="preserve"> για να υπάρξ</w:t>
      </w:r>
      <w:r w:rsidR="00F44DE7">
        <w:rPr>
          <w:rFonts w:ascii="Times New Roman" w:hAnsi="Times New Roman" w:cs="Times New Roman"/>
          <w:color w:val="000000"/>
          <w:sz w:val="24"/>
          <w:szCs w:val="24"/>
        </w:rPr>
        <w:t>ει</w:t>
      </w:r>
      <w:r w:rsidR="00F44DE7" w:rsidRPr="00F44DE7">
        <w:rPr>
          <w:rFonts w:ascii="Times New Roman" w:hAnsi="Times New Roman" w:cs="Times New Roman"/>
          <w:color w:val="000000"/>
          <w:sz w:val="24"/>
          <w:szCs w:val="24"/>
        </w:rPr>
        <w:t xml:space="preserve">. </w:t>
      </w:r>
      <w:r w:rsidR="00F44DE7">
        <w:rPr>
          <w:rFonts w:ascii="Times New Roman" w:hAnsi="Times New Roman" w:cs="Times New Roman"/>
          <w:color w:val="000000"/>
          <w:sz w:val="24"/>
          <w:szCs w:val="24"/>
        </w:rPr>
        <w:t>Υπό του</w:t>
      </w:r>
      <w:r w:rsidR="00F44DE7" w:rsidRPr="00F44DE7">
        <w:rPr>
          <w:rFonts w:ascii="Times New Roman" w:hAnsi="Times New Roman" w:cs="Times New Roman"/>
          <w:color w:val="000000"/>
          <w:sz w:val="24"/>
          <w:szCs w:val="24"/>
        </w:rPr>
        <w:t xml:space="preserve"> πνεύματος αυτού η </w:t>
      </w:r>
      <w:r w:rsidR="00F44DE7">
        <w:rPr>
          <w:rFonts w:ascii="Times New Roman" w:hAnsi="Times New Roman" w:cs="Times New Roman"/>
          <w:color w:val="000000"/>
          <w:sz w:val="24"/>
          <w:szCs w:val="24"/>
        </w:rPr>
        <w:t>θεωρητική</w:t>
      </w:r>
      <w:r w:rsidR="00F44DE7" w:rsidRPr="00F44DE7">
        <w:rPr>
          <w:rFonts w:ascii="Times New Roman" w:hAnsi="Times New Roman" w:cs="Times New Roman"/>
          <w:color w:val="000000"/>
          <w:sz w:val="24"/>
          <w:szCs w:val="24"/>
        </w:rPr>
        <w:t xml:space="preserve"> ζωή</w:t>
      </w:r>
      <w:r w:rsidR="00F44DE7">
        <w:rPr>
          <w:rFonts w:ascii="Times New Roman" w:hAnsi="Times New Roman" w:cs="Times New Roman"/>
          <w:color w:val="000000"/>
          <w:sz w:val="24"/>
          <w:szCs w:val="24"/>
        </w:rPr>
        <w:t xml:space="preserve">, </w:t>
      </w:r>
      <w:r w:rsidR="00F44DE7" w:rsidRPr="00F44DE7">
        <w:rPr>
          <w:rFonts w:ascii="Times New Roman" w:hAnsi="Times New Roman" w:cs="Times New Roman"/>
          <w:color w:val="000000"/>
          <w:sz w:val="24"/>
          <w:szCs w:val="24"/>
        </w:rPr>
        <w:t>ακόμ</w:t>
      </w:r>
      <w:r w:rsidR="00441FCA">
        <w:rPr>
          <w:rFonts w:ascii="Times New Roman" w:hAnsi="Times New Roman" w:cs="Times New Roman"/>
          <w:color w:val="000000"/>
          <w:sz w:val="24"/>
          <w:szCs w:val="24"/>
        </w:rPr>
        <w:t>η</w:t>
      </w:r>
      <w:r w:rsidR="00F44DE7" w:rsidRPr="00F44DE7">
        <w:rPr>
          <w:rFonts w:ascii="Times New Roman" w:hAnsi="Times New Roman" w:cs="Times New Roman"/>
          <w:color w:val="000000"/>
          <w:sz w:val="24"/>
          <w:szCs w:val="24"/>
        </w:rPr>
        <w:t xml:space="preserve"> και στη μορφή της απόλυτης περισυλλογής, απαιτεί επιλογές</w:t>
      </w:r>
      <w:r w:rsidR="0031767D">
        <w:rPr>
          <w:rFonts w:ascii="Times New Roman" w:hAnsi="Times New Roman" w:cs="Times New Roman"/>
          <w:color w:val="000000"/>
          <w:sz w:val="24"/>
          <w:szCs w:val="24"/>
        </w:rPr>
        <w:t>,</w:t>
      </w:r>
      <w:r w:rsidR="00F44DE7" w:rsidRPr="00F44DE7">
        <w:rPr>
          <w:rFonts w:ascii="Times New Roman" w:hAnsi="Times New Roman" w:cs="Times New Roman"/>
          <w:color w:val="000000"/>
          <w:sz w:val="24"/>
          <w:szCs w:val="24"/>
        </w:rPr>
        <w:t xml:space="preserve"> ακόμη δε και απόλυτ</w:t>
      </w:r>
      <w:r w:rsidR="00F44DE7">
        <w:rPr>
          <w:rFonts w:ascii="Times New Roman" w:hAnsi="Times New Roman" w:cs="Times New Roman"/>
          <w:color w:val="000000"/>
          <w:sz w:val="24"/>
          <w:szCs w:val="24"/>
        </w:rPr>
        <w:t>η</w:t>
      </w:r>
      <w:r w:rsidR="00F44DE7" w:rsidRPr="00F44DE7">
        <w:rPr>
          <w:rFonts w:ascii="Times New Roman" w:hAnsi="Times New Roman" w:cs="Times New Roman"/>
          <w:color w:val="000000"/>
          <w:sz w:val="24"/>
          <w:szCs w:val="24"/>
        </w:rPr>
        <w:t xml:space="preserve"> προτεραιότητ</w:t>
      </w:r>
      <w:r w:rsidR="00F44DE7">
        <w:rPr>
          <w:rFonts w:ascii="Times New Roman" w:hAnsi="Times New Roman" w:cs="Times New Roman"/>
          <w:color w:val="000000"/>
          <w:sz w:val="24"/>
          <w:szCs w:val="24"/>
        </w:rPr>
        <w:t>α,</w:t>
      </w:r>
      <w:r w:rsidR="00F44DE7" w:rsidRPr="00F44DE7">
        <w:rPr>
          <w:rFonts w:ascii="Times New Roman" w:hAnsi="Times New Roman" w:cs="Times New Roman"/>
          <w:color w:val="000000"/>
          <w:sz w:val="24"/>
          <w:szCs w:val="24"/>
        </w:rPr>
        <w:t xml:space="preserve"> ώστε να μεγιστοποιηθεί </w:t>
      </w:r>
      <w:r w:rsidR="00F56E34">
        <w:rPr>
          <w:rFonts w:ascii="Times New Roman" w:hAnsi="Times New Roman" w:cs="Times New Roman"/>
          <w:color w:val="000000"/>
          <w:sz w:val="24"/>
          <w:szCs w:val="24"/>
        </w:rPr>
        <w:t>ως ενέργεια</w:t>
      </w:r>
      <w:r w:rsidR="00F44DE7" w:rsidRPr="00F44DE7">
        <w:rPr>
          <w:rFonts w:ascii="Times New Roman" w:hAnsi="Times New Roman" w:cs="Times New Roman"/>
          <w:color w:val="000000"/>
          <w:sz w:val="24"/>
          <w:szCs w:val="24"/>
        </w:rPr>
        <w:t>. Όταν όμως ο άνθρωπος σκέπτεται να ενεργήσει</w:t>
      </w:r>
      <w:r w:rsidR="00441FCA">
        <w:rPr>
          <w:rFonts w:ascii="Times New Roman" w:hAnsi="Times New Roman" w:cs="Times New Roman"/>
          <w:color w:val="000000"/>
          <w:sz w:val="24"/>
          <w:szCs w:val="24"/>
        </w:rPr>
        <w:t>,</w:t>
      </w:r>
      <w:r w:rsidR="00F44DE7" w:rsidRPr="00F44DE7">
        <w:rPr>
          <w:rFonts w:ascii="Times New Roman" w:hAnsi="Times New Roman" w:cs="Times New Roman"/>
          <w:color w:val="000000"/>
          <w:sz w:val="24"/>
          <w:szCs w:val="24"/>
        </w:rPr>
        <w:t xml:space="preserve"> μεγιστοποιεί ταυτόχρονα και την ηθική δραστηριότητ</w:t>
      </w:r>
      <w:r w:rsidR="0031767D">
        <w:rPr>
          <w:rFonts w:ascii="Times New Roman" w:hAnsi="Times New Roman" w:cs="Times New Roman"/>
          <w:color w:val="000000"/>
          <w:sz w:val="24"/>
          <w:szCs w:val="24"/>
        </w:rPr>
        <w:t>ά</w:t>
      </w:r>
      <w:r w:rsidR="00F44DE7" w:rsidRPr="00F44DE7">
        <w:rPr>
          <w:rFonts w:ascii="Times New Roman" w:hAnsi="Times New Roman" w:cs="Times New Roman"/>
          <w:color w:val="000000"/>
          <w:sz w:val="24"/>
          <w:szCs w:val="24"/>
        </w:rPr>
        <w:t xml:space="preserve"> του</w:t>
      </w:r>
      <w:r w:rsidR="00F56E34">
        <w:rPr>
          <w:rStyle w:val="a4"/>
          <w:rFonts w:ascii="Times New Roman" w:hAnsi="Times New Roman" w:cs="Times New Roman"/>
          <w:color w:val="000000"/>
          <w:sz w:val="24"/>
          <w:szCs w:val="24"/>
        </w:rPr>
        <w:footnoteReference w:id="428"/>
      </w:r>
      <w:r w:rsidR="00F44DE7" w:rsidRPr="00F44DE7">
        <w:rPr>
          <w:rFonts w:ascii="Times New Roman" w:hAnsi="Times New Roman" w:cs="Times New Roman"/>
          <w:color w:val="000000"/>
          <w:sz w:val="24"/>
          <w:szCs w:val="24"/>
        </w:rPr>
        <w:t xml:space="preserve">.       </w:t>
      </w:r>
    </w:p>
    <w:p w:rsidR="007E43A7" w:rsidRPr="007E43A7" w:rsidRDefault="00B07E51"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Η ευδαιμονία της </w:t>
      </w:r>
      <w:r w:rsidRPr="009E6416">
        <w:rPr>
          <w:rFonts w:ascii="Times New Roman" w:hAnsi="Times New Roman" w:cs="Times New Roman"/>
          <w:i/>
          <w:color w:val="000000"/>
          <w:sz w:val="24"/>
          <w:szCs w:val="24"/>
        </w:rPr>
        <w:t>σοφίας</w:t>
      </w:r>
      <w:r>
        <w:rPr>
          <w:rFonts w:ascii="Times New Roman" w:hAnsi="Times New Roman" w:cs="Times New Roman"/>
          <w:color w:val="000000"/>
          <w:sz w:val="24"/>
          <w:szCs w:val="24"/>
        </w:rPr>
        <w:t xml:space="preserve"> είναι προφανές ότι προκαλεί </w:t>
      </w:r>
      <w:r w:rsidR="00441FCA">
        <w:rPr>
          <w:rFonts w:ascii="Times New Roman" w:hAnsi="Times New Roman" w:cs="Times New Roman"/>
          <w:color w:val="000000"/>
          <w:sz w:val="24"/>
          <w:szCs w:val="24"/>
        </w:rPr>
        <w:t>μία</w:t>
      </w:r>
      <w:r>
        <w:rPr>
          <w:rFonts w:ascii="Times New Roman" w:hAnsi="Times New Roman" w:cs="Times New Roman"/>
          <w:color w:val="000000"/>
          <w:sz w:val="24"/>
          <w:szCs w:val="24"/>
        </w:rPr>
        <w:t xml:space="preserve"> διαρκή </w:t>
      </w:r>
      <w:r w:rsidR="009E6416">
        <w:rPr>
          <w:rFonts w:ascii="Times New Roman" w:hAnsi="Times New Roman" w:cs="Times New Roman"/>
          <w:color w:val="000000"/>
          <w:sz w:val="24"/>
          <w:szCs w:val="24"/>
        </w:rPr>
        <w:t>ενέργεια</w:t>
      </w:r>
      <w:r>
        <w:rPr>
          <w:rFonts w:ascii="Times New Roman" w:hAnsi="Times New Roman" w:cs="Times New Roman"/>
          <w:color w:val="000000"/>
          <w:sz w:val="24"/>
          <w:szCs w:val="24"/>
        </w:rPr>
        <w:t xml:space="preserve">, η </w:t>
      </w:r>
      <w:r w:rsidR="009E6416">
        <w:rPr>
          <w:rFonts w:ascii="Times New Roman" w:hAnsi="Times New Roman" w:cs="Times New Roman"/>
          <w:color w:val="000000"/>
          <w:sz w:val="24"/>
          <w:szCs w:val="24"/>
        </w:rPr>
        <w:t>κατάφαση</w:t>
      </w:r>
      <w:r>
        <w:rPr>
          <w:rFonts w:ascii="Times New Roman" w:hAnsi="Times New Roman" w:cs="Times New Roman"/>
          <w:color w:val="000000"/>
          <w:sz w:val="24"/>
          <w:szCs w:val="24"/>
        </w:rPr>
        <w:t xml:space="preserve"> της οποίας βιώνεται </w:t>
      </w:r>
      <w:r w:rsidR="00441FCA">
        <w:rPr>
          <w:rFonts w:ascii="Times New Roman" w:hAnsi="Times New Roman" w:cs="Times New Roman"/>
          <w:color w:val="000000"/>
          <w:sz w:val="24"/>
          <w:szCs w:val="24"/>
        </w:rPr>
        <w:t>μονίμως</w:t>
      </w:r>
      <w:r>
        <w:rPr>
          <w:rFonts w:ascii="Times New Roman" w:hAnsi="Times New Roman" w:cs="Times New Roman"/>
          <w:color w:val="000000"/>
          <w:sz w:val="24"/>
          <w:szCs w:val="24"/>
        </w:rPr>
        <w:t xml:space="preserve"> από τον φιλόσοφο ως</w:t>
      </w:r>
      <w:r w:rsidR="009E6416">
        <w:rPr>
          <w:rFonts w:ascii="Times New Roman" w:hAnsi="Times New Roman" w:cs="Times New Roman"/>
          <w:color w:val="000000"/>
          <w:sz w:val="24"/>
          <w:szCs w:val="24"/>
        </w:rPr>
        <w:t xml:space="preserve"> ευχαρίστηση</w:t>
      </w:r>
      <w:r>
        <w:rPr>
          <w:rFonts w:ascii="Times New Roman" w:hAnsi="Times New Roman" w:cs="Times New Roman"/>
          <w:color w:val="000000"/>
          <w:sz w:val="24"/>
          <w:szCs w:val="24"/>
        </w:rPr>
        <w:t xml:space="preserve">. Ο φιλόσοφος, όπως ήδη αναφέρθηκε, είναι πάντοτε </w:t>
      </w:r>
      <w:r w:rsidR="009E6416">
        <w:rPr>
          <w:rFonts w:ascii="Times New Roman" w:hAnsi="Times New Roman" w:cs="Times New Roman"/>
          <w:color w:val="000000"/>
          <w:sz w:val="24"/>
          <w:szCs w:val="24"/>
        </w:rPr>
        <w:t>ευδαίμων</w:t>
      </w:r>
      <w:r>
        <w:rPr>
          <w:rFonts w:ascii="Times New Roman" w:hAnsi="Times New Roman" w:cs="Times New Roman"/>
          <w:color w:val="000000"/>
          <w:sz w:val="24"/>
          <w:szCs w:val="24"/>
        </w:rPr>
        <w:t xml:space="preserve">. </w:t>
      </w:r>
      <w:r w:rsidR="009E6416">
        <w:rPr>
          <w:rFonts w:ascii="Times New Roman" w:hAnsi="Times New Roman" w:cs="Times New Roman"/>
          <w:color w:val="000000"/>
          <w:sz w:val="24"/>
          <w:szCs w:val="24"/>
        </w:rPr>
        <w:t>Η τροπή</w:t>
      </w:r>
      <w:r>
        <w:rPr>
          <w:rFonts w:ascii="Times New Roman" w:hAnsi="Times New Roman" w:cs="Times New Roman"/>
          <w:color w:val="000000"/>
          <w:sz w:val="24"/>
          <w:szCs w:val="24"/>
        </w:rPr>
        <w:t xml:space="preserve"> του φιλοσοφικού </w:t>
      </w:r>
      <w:r w:rsidR="009E6416">
        <w:rPr>
          <w:rFonts w:ascii="Times New Roman" w:hAnsi="Times New Roman" w:cs="Times New Roman"/>
          <w:color w:val="000000"/>
          <w:sz w:val="24"/>
          <w:szCs w:val="24"/>
        </w:rPr>
        <w:t>νου</w:t>
      </w:r>
      <w:r>
        <w:rPr>
          <w:rFonts w:ascii="Times New Roman" w:hAnsi="Times New Roman" w:cs="Times New Roman"/>
          <w:color w:val="000000"/>
          <w:sz w:val="24"/>
          <w:szCs w:val="24"/>
        </w:rPr>
        <w:t xml:space="preserve"> προς την </w:t>
      </w:r>
      <w:r w:rsidR="009E6416">
        <w:rPr>
          <w:rFonts w:ascii="Times New Roman" w:hAnsi="Times New Roman" w:cs="Times New Roman"/>
          <w:color w:val="000000"/>
          <w:sz w:val="24"/>
          <w:szCs w:val="24"/>
        </w:rPr>
        <w:t xml:space="preserve">καθεαυτότητά του </w:t>
      </w:r>
      <w:r>
        <w:rPr>
          <w:rFonts w:ascii="Times New Roman" w:hAnsi="Times New Roman" w:cs="Times New Roman"/>
          <w:color w:val="000000"/>
          <w:sz w:val="24"/>
          <w:szCs w:val="24"/>
        </w:rPr>
        <w:t>για την αναζήτηση της ουσίας του τέλε</w:t>
      </w:r>
      <w:r w:rsidR="009E6416">
        <w:rPr>
          <w:rFonts w:ascii="Times New Roman" w:hAnsi="Times New Roman" w:cs="Times New Roman"/>
          <w:color w:val="000000"/>
          <w:sz w:val="24"/>
          <w:szCs w:val="24"/>
        </w:rPr>
        <w:t>ιου αγαθού</w:t>
      </w:r>
      <w:r>
        <w:rPr>
          <w:rFonts w:ascii="Times New Roman" w:hAnsi="Times New Roman" w:cs="Times New Roman"/>
          <w:color w:val="000000"/>
          <w:sz w:val="24"/>
          <w:szCs w:val="24"/>
        </w:rPr>
        <w:t xml:space="preserve"> συνιστά τον </w:t>
      </w:r>
      <w:r w:rsidR="009E6416">
        <w:rPr>
          <w:rFonts w:ascii="Times New Roman" w:hAnsi="Times New Roman" w:cs="Times New Roman"/>
          <w:color w:val="000000"/>
          <w:sz w:val="24"/>
          <w:szCs w:val="24"/>
        </w:rPr>
        <w:t>ειδοποιό</w:t>
      </w:r>
      <w:r>
        <w:rPr>
          <w:rFonts w:ascii="Times New Roman" w:hAnsi="Times New Roman" w:cs="Times New Roman"/>
          <w:color w:val="000000"/>
          <w:sz w:val="24"/>
          <w:szCs w:val="24"/>
        </w:rPr>
        <w:t xml:space="preserve"> χαρακτήρα κάθε άλλης ανθρώπινης </w:t>
      </w:r>
      <w:r w:rsidR="009E6416">
        <w:rPr>
          <w:rFonts w:ascii="Times New Roman" w:hAnsi="Times New Roman" w:cs="Times New Roman"/>
          <w:color w:val="000000"/>
          <w:sz w:val="24"/>
          <w:szCs w:val="24"/>
        </w:rPr>
        <w:t>επίδοσης</w:t>
      </w:r>
      <w:r>
        <w:rPr>
          <w:rFonts w:ascii="Times New Roman" w:hAnsi="Times New Roman" w:cs="Times New Roman"/>
          <w:color w:val="000000"/>
          <w:sz w:val="24"/>
          <w:szCs w:val="24"/>
        </w:rPr>
        <w:t>. Ο θεωρητικός νους είναι μ</w:t>
      </w:r>
      <w:r w:rsidR="00441FCA">
        <w:rPr>
          <w:rFonts w:ascii="Times New Roman" w:hAnsi="Times New Roman" w:cs="Times New Roman"/>
          <w:color w:val="000000"/>
          <w:sz w:val="24"/>
          <w:szCs w:val="24"/>
        </w:rPr>
        <w:t>ί</w:t>
      </w:r>
      <w:r>
        <w:rPr>
          <w:rFonts w:ascii="Times New Roman" w:hAnsi="Times New Roman" w:cs="Times New Roman"/>
          <w:color w:val="000000"/>
          <w:sz w:val="24"/>
          <w:szCs w:val="24"/>
        </w:rPr>
        <w:t>α ταυτότητα απελευθερωτική,</w:t>
      </w:r>
      <w:r w:rsidR="009E64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ενδεχομένως</w:t>
      </w:r>
      <w:r w:rsidR="00441F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θεοειδής</w:t>
      </w:r>
      <w:r w:rsidR="009E6416">
        <w:rPr>
          <w:rFonts w:ascii="Times New Roman" w:hAnsi="Times New Roman" w:cs="Times New Roman"/>
          <w:color w:val="000000"/>
          <w:sz w:val="24"/>
          <w:szCs w:val="24"/>
        </w:rPr>
        <w:t xml:space="preserve"> και </w:t>
      </w:r>
      <w:r>
        <w:rPr>
          <w:rFonts w:ascii="Times New Roman" w:hAnsi="Times New Roman" w:cs="Times New Roman"/>
          <w:color w:val="000000"/>
          <w:sz w:val="24"/>
          <w:szCs w:val="24"/>
        </w:rPr>
        <w:t>οδηγεί προς μ</w:t>
      </w:r>
      <w:r w:rsidR="0031767D">
        <w:rPr>
          <w:rFonts w:ascii="Times New Roman" w:hAnsi="Times New Roman" w:cs="Times New Roman"/>
          <w:color w:val="000000"/>
          <w:sz w:val="24"/>
          <w:szCs w:val="24"/>
        </w:rPr>
        <w:t>ί</w:t>
      </w:r>
      <w:r>
        <w:rPr>
          <w:rFonts w:ascii="Times New Roman" w:hAnsi="Times New Roman" w:cs="Times New Roman"/>
          <w:color w:val="000000"/>
          <w:sz w:val="24"/>
          <w:szCs w:val="24"/>
        </w:rPr>
        <w:t xml:space="preserve">α συμπεριφορά που απάδει της σκέψης ότι </w:t>
      </w:r>
      <w:r w:rsidR="009E6416">
        <w:rPr>
          <w:rFonts w:ascii="Times New Roman" w:hAnsi="Times New Roman" w:cs="Times New Roman"/>
          <w:color w:val="000000"/>
          <w:sz w:val="24"/>
          <w:szCs w:val="24"/>
        </w:rPr>
        <w:t>ο νους</w:t>
      </w:r>
      <w:r>
        <w:rPr>
          <w:rFonts w:ascii="Times New Roman" w:hAnsi="Times New Roman" w:cs="Times New Roman"/>
          <w:color w:val="000000"/>
          <w:sz w:val="24"/>
          <w:szCs w:val="24"/>
        </w:rPr>
        <w:t xml:space="preserve"> εκμηδενίζεται</w:t>
      </w:r>
      <w:r w:rsidR="00441F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441FCA">
        <w:rPr>
          <w:rFonts w:ascii="Times New Roman" w:hAnsi="Times New Roman" w:cs="Times New Roman"/>
          <w:color w:val="000000"/>
          <w:sz w:val="24"/>
          <w:szCs w:val="24"/>
        </w:rPr>
        <w:t>Α</w:t>
      </w:r>
      <w:r>
        <w:rPr>
          <w:rFonts w:ascii="Times New Roman" w:hAnsi="Times New Roman" w:cs="Times New Roman"/>
          <w:color w:val="000000"/>
          <w:sz w:val="24"/>
          <w:szCs w:val="24"/>
        </w:rPr>
        <w:t>ντιθέτως</w:t>
      </w:r>
      <w:r w:rsidR="00441F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μάλιστα στο βαθμό που καθίσταται δυνατό παρουσιάζεται και</w:t>
      </w:r>
      <w:r w:rsidR="009E64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με τη μορφή</w:t>
      </w:r>
      <w:r w:rsidR="009E6416">
        <w:rPr>
          <w:rFonts w:ascii="Times New Roman" w:hAnsi="Times New Roman" w:cs="Times New Roman"/>
          <w:color w:val="000000"/>
          <w:sz w:val="24"/>
          <w:szCs w:val="24"/>
        </w:rPr>
        <w:t>,</w:t>
      </w:r>
      <w:r>
        <w:rPr>
          <w:rFonts w:ascii="Times New Roman" w:hAnsi="Times New Roman" w:cs="Times New Roman"/>
          <w:color w:val="000000"/>
          <w:sz w:val="24"/>
          <w:szCs w:val="24"/>
        </w:rPr>
        <w:t xml:space="preserve"> ενδεχομένως</w:t>
      </w:r>
      <w:r w:rsidR="009E6416">
        <w:rPr>
          <w:rFonts w:ascii="Times New Roman" w:hAnsi="Times New Roman" w:cs="Times New Roman"/>
          <w:color w:val="000000"/>
          <w:sz w:val="24"/>
          <w:szCs w:val="24"/>
        </w:rPr>
        <w:t>, μίας οι</w:t>
      </w:r>
      <w:r w:rsidR="00DB1E80">
        <w:rPr>
          <w:rFonts w:ascii="Times New Roman" w:hAnsi="Times New Roman" w:cs="Times New Roman"/>
          <w:color w:val="000000"/>
          <w:sz w:val="24"/>
          <w:szCs w:val="24"/>
        </w:rPr>
        <w:t>ο</w:t>
      </w:r>
      <w:r w:rsidR="009E6416">
        <w:rPr>
          <w:rFonts w:ascii="Times New Roman" w:hAnsi="Times New Roman" w:cs="Times New Roman"/>
          <w:color w:val="000000"/>
          <w:sz w:val="24"/>
          <w:szCs w:val="24"/>
        </w:rPr>
        <w:t>νεί αθανασίας</w:t>
      </w:r>
      <w:r w:rsidR="009E6416">
        <w:rPr>
          <w:rStyle w:val="a4"/>
          <w:rFonts w:ascii="Times New Roman" w:hAnsi="Times New Roman" w:cs="Times New Roman"/>
          <w:color w:val="000000"/>
          <w:sz w:val="24"/>
          <w:szCs w:val="24"/>
        </w:rPr>
        <w:footnoteReference w:id="429"/>
      </w:r>
      <w:r w:rsidR="009E6416">
        <w:rPr>
          <w:rFonts w:ascii="Times New Roman" w:hAnsi="Times New Roman" w:cs="Times New Roman"/>
          <w:color w:val="000000"/>
          <w:sz w:val="24"/>
          <w:szCs w:val="24"/>
        </w:rPr>
        <w:t>.</w:t>
      </w:r>
      <w:r w:rsidR="007E43A7">
        <w:rPr>
          <w:rFonts w:ascii="Times New Roman" w:hAnsi="Times New Roman" w:cs="Times New Roman"/>
          <w:color w:val="000000"/>
          <w:sz w:val="24"/>
          <w:szCs w:val="24"/>
        </w:rPr>
        <w:t xml:space="preserve"> </w:t>
      </w:r>
      <w:r w:rsidR="007E43A7" w:rsidRPr="007E43A7">
        <w:rPr>
          <w:rFonts w:ascii="Times New Roman" w:hAnsi="Times New Roman" w:cs="Times New Roman"/>
          <w:color w:val="000000"/>
          <w:sz w:val="24"/>
          <w:szCs w:val="24"/>
        </w:rPr>
        <w:t xml:space="preserve">Αν η φιλοσοφική ευδαιμονία αντικατοπτρίζει και αναστοχάζεται το ενδεχόμενο της </w:t>
      </w:r>
      <w:r w:rsidR="007E43A7">
        <w:rPr>
          <w:rFonts w:ascii="Times New Roman" w:hAnsi="Times New Roman" w:cs="Times New Roman"/>
          <w:color w:val="000000"/>
          <w:sz w:val="24"/>
          <w:szCs w:val="24"/>
        </w:rPr>
        <w:t>«</w:t>
      </w:r>
      <w:r w:rsidR="007E43A7" w:rsidRPr="007E43A7">
        <w:rPr>
          <w:rFonts w:ascii="Times New Roman" w:hAnsi="Times New Roman" w:cs="Times New Roman"/>
          <w:color w:val="000000"/>
          <w:sz w:val="24"/>
          <w:szCs w:val="24"/>
        </w:rPr>
        <w:t>αιωνιότητας</w:t>
      </w:r>
      <w:r w:rsidR="007E43A7">
        <w:rPr>
          <w:rFonts w:ascii="Times New Roman" w:hAnsi="Times New Roman" w:cs="Times New Roman"/>
          <w:color w:val="000000"/>
          <w:sz w:val="24"/>
          <w:szCs w:val="24"/>
        </w:rPr>
        <w:t>»</w:t>
      </w:r>
      <w:r w:rsidR="007E43A7" w:rsidRPr="007E43A7">
        <w:rPr>
          <w:rFonts w:ascii="Times New Roman" w:hAnsi="Times New Roman" w:cs="Times New Roman"/>
          <w:color w:val="000000"/>
          <w:sz w:val="24"/>
          <w:szCs w:val="24"/>
        </w:rPr>
        <w:t xml:space="preserve"> υπό το φως του θεωρητικού στοχασμού, τότε </w:t>
      </w:r>
      <w:r w:rsidR="007E43A7">
        <w:rPr>
          <w:rFonts w:ascii="Times New Roman" w:hAnsi="Times New Roman" w:cs="Times New Roman"/>
          <w:color w:val="000000"/>
          <w:sz w:val="24"/>
          <w:szCs w:val="24"/>
        </w:rPr>
        <w:t xml:space="preserve">η βιοτική μέριμνα </w:t>
      </w:r>
      <w:r w:rsidR="007E43A7" w:rsidRPr="007E43A7">
        <w:rPr>
          <w:rFonts w:ascii="Times New Roman" w:hAnsi="Times New Roman" w:cs="Times New Roman"/>
          <w:color w:val="000000"/>
          <w:sz w:val="24"/>
          <w:szCs w:val="24"/>
        </w:rPr>
        <w:t xml:space="preserve">θα </w:t>
      </w:r>
      <w:r w:rsidR="007E43A7">
        <w:rPr>
          <w:rFonts w:ascii="Times New Roman" w:hAnsi="Times New Roman" w:cs="Times New Roman"/>
          <w:color w:val="000000"/>
          <w:sz w:val="24"/>
          <w:szCs w:val="24"/>
        </w:rPr>
        <w:t>έπρεπε</w:t>
      </w:r>
      <w:r w:rsidR="007E43A7" w:rsidRPr="007E43A7">
        <w:rPr>
          <w:rFonts w:ascii="Times New Roman" w:hAnsi="Times New Roman" w:cs="Times New Roman"/>
          <w:color w:val="000000"/>
          <w:sz w:val="24"/>
          <w:szCs w:val="24"/>
        </w:rPr>
        <w:t xml:space="preserve"> να υποχωρήσει, παραχωρώντας τη θέση της </w:t>
      </w:r>
      <w:r w:rsidR="007E43A7">
        <w:rPr>
          <w:rFonts w:ascii="Times New Roman" w:hAnsi="Times New Roman" w:cs="Times New Roman"/>
          <w:color w:val="000000"/>
          <w:sz w:val="24"/>
          <w:szCs w:val="24"/>
        </w:rPr>
        <w:t>στα αιώνια</w:t>
      </w:r>
      <w:r w:rsidR="007E43A7" w:rsidRPr="007E43A7">
        <w:rPr>
          <w:rFonts w:ascii="Times New Roman" w:hAnsi="Times New Roman" w:cs="Times New Roman"/>
          <w:color w:val="000000"/>
          <w:sz w:val="24"/>
          <w:szCs w:val="24"/>
        </w:rPr>
        <w:t xml:space="preserve"> πράγματα. Η αριστοτελική θεωρία κατανοεί την πρωτεύουσα δυναμική της </w:t>
      </w:r>
      <w:r w:rsidR="007E43A7">
        <w:rPr>
          <w:rFonts w:ascii="Times New Roman" w:hAnsi="Times New Roman" w:cs="Times New Roman"/>
          <w:color w:val="000000"/>
          <w:sz w:val="24"/>
          <w:szCs w:val="24"/>
        </w:rPr>
        <w:t>φιλοσοφικής</w:t>
      </w:r>
      <w:r w:rsidR="007E43A7" w:rsidRPr="007E43A7">
        <w:rPr>
          <w:rFonts w:ascii="Times New Roman" w:hAnsi="Times New Roman" w:cs="Times New Roman"/>
          <w:color w:val="000000"/>
          <w:sz w:val="24"/>
          <w:szCs w:val="24"/>
        </w:rPr>
        <w:t xml:space="preserve"> ευδαιμονίας, ωστόσο</w:t>
      </w:r>
      <w:r w:rsidR="007E43A7">
        <w:rPr>
          <w:rFonts w:ascii="Times New Roman" w:hAnsi="Times New Roman" w:cs="Times New Roman"/>
          <w:color w:val="000000"/>
          <w:sz w:val="24"/>
          <w:szCs w:val="24"/>
        </w:rPr>
        <w:t>,</w:t>
      </w:r>
      <w:r w:rsidR="001B2A03" w:rsidRPr="001B2A03">
        <w:rPr>
          <w:rFonts w:ascii="Times New Roman" w:hAnsi="Times New Roman" w:cs="Times New Roman"/>
          <w:color w:val="000000"/>
          <w:sz w:val="24"/>
          <w:szCs w:val="24"/>
        </w:rPr>
        <w:t xml:space="preserve"> </w:t>
      </w:r>
      <w:r w:rsidR="001B2A03">
        <w:rPr>
          <w:rFonts w:ascii="Times New Roman" w:hAnsi="Times New Roman" w:cs="Times New Roman"/>
          <w:color w:val="000000"/>
          <w:sz w:val="24"/>
          <w:szCs w:val="24"/>
        </w:rPr>
        <w:t>δεν</w:t>
      </w:r>
      <w:r w:rsidR="007E43A7" w:rsidRPr="007E43A7">
        <w:rPr>
          <w:rFonts w:ascii="Times New Roman" w:hAnsi="Times New Roman" w:cs="Times New Roman"/>
          <w:color w:val="000000"/>
          <w:sz w:val="24"/>
          <w:szCs w:val="24"/>
        </w:rPr>
        <w:t xml:space="preserve"> τη θεμελιώνει σε </w:t>
      </w:r>
      <w:r w:rsidR="007E43A7">
        <w:rPr>
          <w:rFonts w:ascii="Times New Roman" w:hAnsi="Times New Roman" w:cs="Times New Roman"/>
          <w:color w:val="000000"/>
          <w:sz w:val="24"/>
          <w:szCs w:val="24"/>
        </w:rPr>
        <w:t>υπερβατικά</w:t>
      </w:r>
      <w:r w:rsidR="007E43A7" w:rsidRPr="007E43A7">
        <w:rPr>
          <w:rFonts w:ascii="Times New Roman" w:hAnsi="Times New Roman" w:cs="Times New Roman"/>
          <w:color w:val="000000"/>
          <w:sz w:val="24"/>
          <w:szCs w:val="24"/>
        </w:rPr>
        <w:t xml:space="preserve"> σχήματα </w:t>
      </w:r>
      <w:r w:rsidR="007E43A7">
        <w:rPr>
          <w:rFonts w:ascii="Times New Roman" w:hAnsi="Times New Roman" w:cs="Times New Roman"/>
          <w:color w:val="000000"/>
          <w:sz w:val="24"/>
          <w:szCs w:val="24"/>
        </w:rPr>
        <w:t xml:space="preserve">- </w:t>
      </w:r>
      <w:r w:rsidR="007E43A7" w:rsidRPr="007E43A7">
        <w:rPr>
          <w:rFonts w:ascii="Times New Roman" w:hAnsi="Times New Roman" w:cs="Times New Roman"/>
          <w:color w:val="000000"/>
          <w:sz w:val="24"/>
          <w:szCs w:val="24"/>
        </w:rPr>
        <w:t>αν και ομιλεί για τη μακαριότητα των θεών</w:t>
      </w:r>
      <w:r w:rsidR="007E43A7">
        <w:rPr>
          <w:rFonts w:ascii="Times New Roman" w:hAnsi="Times New Roman" w:cs="Times New Roman"/>
          <w:color w:val="000000"/>
          <w:sz w:val="24"/>
          <w:szCs w:val="24"/>
        </w:rPr>
        <w:t>-</w:t>
      </w:r>
      <w:r w:rsidR="007E43A7" w:rsidRPr="007E43A7">
        <w:rPr>
          <w:rFonts w:ascii="Times New Roman" w:hAnsi="Times New Roman" w:cs="Times New Roman"/>
          <w:color w:val="000000"/>
          <w:sz w:val="24"/>
          <w:szCs w:val="24"/>
        </w:rPr>
        <w:t xml:space="preserve"> αντίθετα της προσδίδει έντονα ανθρώπινα χαρακτηριστικά</w:t>
      </w:r>
      <w:r w:rsidR="001B2A03">
        <w:rPr>
          <w:rFonts w:ascii="Times New Roman" w:hAnsi="Times New Roman" w:cs="Times New Roman"/>
          <w:color w:val="000000"/>
          <w:sz w:val="24"/>
          <w:szCs w:val="24"/>
        </w:rPr>
        <w:t xml:space="preserve">, και όπως γράφουν οι </w:t>
      </w:r>
      <w:r w:rsidR="001B2A03">
        <w:rPr>
          <w:rFonts w:ascii="Times New Roman" w:hAnsi="Times New Roman" w:cs="Times New Roman"/>
          <w:color w:val="000000"/>
          <w:sz w:val="24"/>
          <w:szCs w:val="24"/>
          <w:lang w:val="en-US"/>
        </w:rPr>
        <w:t>C</w:t>
      </w:r>
      <w:r w:rsidR="001B2A03" w:rsidRPr="001B2A03">
        <w:rPr>
          <w:rFonts w:ascii="Times New Roman" w:hAnsi="Times New Roman" w:cs="Times New Roman"/>
          <w:color w:val="000000"/>
          <w:sz w:val="24"/>
          <w:szCs w:val="24"/>
        </w:rPr>
        <w:t xml:space="preserve">. </w:t>
      </w:r>
      <w:r w:rsidR="001B2A03">
        <w:rPr>
          <w:rFonts w:ascii="Times New Roman" w:hAnsi="Times New Roman" w:cs="Times New Roman"/>
          <w:color w:val="000000"/>
          <w:sz w:val="24"/>
          <w:szCs w:val="24"/>
          <w:lang w:val="en-US"/>
        </w:rPr>
        <w:t>Rapp</w:t>
      </w:r>
      <w:r w:rsidR="001B2A03" w:rsidRPr="001B2A03">
        <w:rPr>
          <w:rFonts w:ascii="Times New Roman" w:hAnsi="Times New Roman" w:cs="Times New Roman"/>
          <w:color w:val="000000"/>
          <w:sz w:val="24"/>
          <w:szCs w:val="24"/>
        </w:rPr>
        <w:t xml:space="preserve"> </w:t>
      </w:r>
      <w:r w:rsidR="001B2A03">
        <w:rPr>
          <w:rFonts w:ascii="Times New Roman" w:hAnsi="Times New Roman" w:cs="Times New Roman"/>
          <w:color w:val="000000"/>
          <w:sz w:val="24"/>
          <w:szCs w:val="24"/>
        </w:rPr>
        <w:t xml:space="preserve">και </w:t>
      </w:r>
      <w:r w:rsidR="001B2A03">
        <w:rPr>
          <w:rFonts w:ascii="Times New Roman" w:hAnsi="Times New Roman" w:cs="Times New Roman"/>
          <w:color w:val="000000"/>
          <w:sz w:val="24"/>
          <w:szCs w:val="24"/>
          <w:lang w:val="en-US"/>
        </w:rPr>
        <w:t>K</w:t>
      </w:r>
      <w:r w:rsidR="001B2A03" w:rsidRPr="001B2A03">
        <w:rPr>
          <w:rFonts w:ascii="Times New Roman" w:hAnsi="Times New Roman" w:cs="Times New Roman"/>
          <w:color w:val="000000"/>
          <w:sz w:val="24"/>
          <w:szCs w:val="24"/>
        </w:rPr>
        <w:t xml:space="preserve">. </w:t>
      </w:r>
      <w:r w:rsidR="001B2A03">
        <w:rPr>
          <w:rFonts w:ascii="Times New Roman" w:hAnsi="Times New Roman" w:cs="Times New Roman"/>
          <w:color w:val="000000"/>
          <w:sz w:val="24"/>
          <w:szCs w:val="24"/>
          <w:lang w:val="en-US"/>
        </w:rPr>
        <w:t>Corcilius</w:t>
      </w:r>
      <w:r w:rsidR="001B2A03" w:rsidRPr="001B2A03">
        <w:rPr>
          <w:rFonts w:ascii="Times New Roman" w:hAnsi="Times New Roman" w:cs="Times New Roman"/>
          <w:color w:val="000000"/>
          <w:sz w:val="24"/>
          <w:szCs w:val="24"/>
        </w:rPr>
        <w:t xml:space="preserve">, </w:t>
      </w:r>
      <w:r w:rsidR="007E43A7" w:rsidRPr="007E43A7">
        <w:rPr>
          <w:rFonts w:ascii="Times New Roman" w:hAnsi="Times New Roman" w:cs="Times New Roman"/>
          <w:color w:val="000000"/>
          <w:sz w:val="24"/>
          <w:szCs w:val="24"/>
        </w:rPr>
        <w:t xml:space="preserve">στο έδαφος της αριστοτελικής </w:t>
      </w:r>
      <w:r w:rsidR="007E43A7">
        <w:rPr>
          <w:rFonts w:ascii="Times New Roman" w:hAnsi="Times New Roman" w:cs="Times New Roman"/>
          <w:color w:val="000000"/>
          <w:sz w:val="24"/>
          <w:szCs w:val="24"/>
        </w:rPr>
        <w:t>πίστης</w:t>
      </w:r>
      <w:r w:rsidR="007E43A7" w:rsidRPr="007E43A7">
        <w:rPr>
          <w:rFonts w:ascii="Times New Roman" w:hAnsi="Times New Roman" w:cs="Times New Roman"/>
          <w:color w:val="000000"/>
          <w:sz w:val="24"/>
          <w:szCs w:val="24"/>
        </w:rPr>
        <w:t xml:space="preserve"> ότι η πραγματικότητα είναι ένα ορθολογικό και τελεολογικό πεδίο</w:t>
      </w:r>
      <w:r w:rsidR="001B2A03">
        <w:rPr>
          <w:rFonts w:ascii="Times New Roman" w:hAnsi="Times New Roman" w:cs="Times New Roman"/>
          <w:color w:val="000000"/>
          <w:sz w:val="24"/>
          <w:szCs w:val="24"/>
        </w:rPr>
        <w:t xml:space="preserve"> και ο νους ο τρόπος να παραμένει κάποιος ζωντανός</w:t>
      </w:r>
      <w:r w:rsidR="001B2A03">
        <w:rPr>
          <w:rStyle w:val="a4"/>
          <w:rFonts w:ascii="Times New Roman" w:hAnsi="Times New Roman" w:cs="Times New Roman"/>
          <w:color w:val="000000"/>
          <w:sz w:val="24"/>
          <w:szCs w:val="24"/>
        </w:rPr>
        <w:footnoteReference w:id="430"/>
      </w:r>
      <w:r w:rsidR="001B2A03">
        <w:rPr>
          <w:rFonts w:ascii="Times New Roman" w:hAnsi="Times New Roman" w:cs="Times New Roman"/>
          <w:color w:val="000000"/>
          <w:sz w:val="24"/>
          <w:szCs w:val="24"/>
        </w:rPr>
        <w:t>.</w:t>
      </w:r>
      <w:r w:rsidR="007E43A7" w:rsidRPr="007E43A7">
        <w:rPr>
          <w:rFonts w:ascii="Times New Roman" w:hAnsi="Times New Roman" w:cs="Times New Roman"/>
          <w:color w:val="000000"/>
          <w:sz w:val="24"/>
          <w:szCs w:val="24"/>
        </w:rPr>
        <w:t xml:space="preserve"> Η αναγνώριση της </w:t>
      </w:r>
      <w:r w:rsidR="007E43A7">
        <w:rPr>
          <w:rFonts w:ascii="Times New Roman" w:hAnsi="Times New Roman" w:cs="Times New Roman"/>
          <w:color w:val="000000"/>
          <w:sz w:val="24"/>
          <w:szCs w:val="24"/>
        </w:rPr>
        <w:t>ευδαιμονίας</w:t>
      </w:r>
      <w:r w:rsidR="007E43A7" w:rsidRPr="007E43A7">
        <w:rPr>
          <w:rFonts w:ascii="Times New Roman" w:hAnsi="Times New Roman" w:cs="Times New Roman"/>
          <w:color w:val="000000"/>
          <w:sz w:val="24"/>
          <w:szCs w:val="24"/>
        </w:rPr>
        <w:t xml:space="preserve"> της </w:t>
      </w:r>
      <w:r w:rsidR="007E43A7" w:rsidRPr="007E43A7">
        <w:rPr>
          <w:rFonts w:ascii="Times New Roman" w:hAnsi="Times New Roman" w:cs="Times New Roman"/>
          <w:i/>
          <w:color w:val="000000"/>
          <w:sz w:val="24"/>
          <w:szCs w:val="24"/>
        </w:rPr>
        <w:t>σοφίας</w:t>
      </w:r>
      <w:r w:rsidR="007E43A7" w:rsidRPr="007E43A7">
        <w:rPr>
          <w:rFonts w:ascii="Times New Roman" w:hAnsi="Times New Roman" w:cs="Times New Roman"/>
          <w:color w:val="000000"/>
          <w:sz w:val="24"/>
          <w:szCs w:val="24"/>
        </w:rPr>
        <w:t xml:space="preserve"> είναι</w:t>
      </w:r>
      <w:r w:rsidR="00441FCA">
        <w:rPr>
          <w:rFonts w:ascii="Times New Roman" w:hAnsi="Times New Roman" w:cs="Times New Roman"/>
          <w:color w:val="000000"/>
          <w:sz w:val="24"/>
          <w:szCs w:val="24"/>
        </w:rPr>
        <w:t>,</w:t>
      </w:r>
      <w:r w:rsidR="007E43A7" w:rsidRPr="007E43A7">
        <w:rPr>
          <w:rFonts w:ascii="Times New Roman" w:hAnsi="Times New Roman" w:cs="Times New Roman"/>
          <w:color w:val="000000"/>
          <w:sz w:val="24"/>
          <w:szCs w:val="24"/>
        </w:rPr>
        <w:t xml:space="preserve"> επομένως</w:t>
      </w:r>
      <w:r w:rsidR="00441FCA">
        <w:rPr>
          <w:rFonts w:ascii="Times New Roman" w:hAnsi="Times New Roman" w:cs="Times New Roman"/>
          <w:color w:val="000000"/>
          <w:sz w:val="24"/>
          <w:szCs w:val="24"/>
        </w:rPr>
        <w:t>,</w:t>
      </w:r>
      <w:r w:rsidR="007E43A7" w:rsidRPr="007E43A7">
        <w:rPr>
          <w:rFonts w:ascii="Times New Roman" w:hAnsi="Times New Roman" w:cs="Times New Roman"/>
          <w:color w:val="000000"/>
          <w:sz w:val="24"/>
          <w:szCs w:val="24"/>
        </w:rPr>
        <w:t xml:space="preserve"> κοσμική </w:t>
      </w:r>
      <w:r w:rsidR="007E43A7">
        <w:rPr>
          <w:rFonts w:ascii="Times New Roman" w:hAnsi="Times New Roman" w:cs="Times New Roman"/>
          <w:color w:val="000000"/>
          <w:sz w:val="24"/>
          <w:szCs w:val="24"/>
        </w:rPr>
        <w:t xml:space="preserve">και </w:t>
      </w:r>
      <w:r w:rsidR="007E43A7" w:rsidRPr="007E43A7">
        <w:rPr>
          <w:rFonts w:ascii="Times New Roman" w:hAnsi="Times New Roman" w:cs="Times New Roman"/>
          <w:color w:val="000000"/>
          <w:sz w:val="24"/>
          <w:szCs w:val="24"/>
        </w:rPr>
        <w:t xml:space="preserve">παρά </w:t>
      </w:r>
      <w:r w:rsidR="007E43A7">
        <w:rPr>
          <w:rFonts w:ascii="Times New Roman" w:hAnsi="Times New Roman" w:cs="Times New Roman"/>
          <w:color w:val="000000"/>
          <w:sz w:val="24"/>
          <w:szCs w:val="24"/>
        </w:rPr>
        <w:t>τον</w:t>
      </w:r>
      <w:r w:rsidR="007E43A7" w:rsidRPr="007E43A7">
        <w:rPr>
          <w:rFonts w:ascii="Times New Roman" w:hAnsi="Times New Roman" w:cs="Times New Roman"/>
          <w:color w:val="000000"/>
          <w:sz w:val="24"/>
          <w:szCs w:val="24"/>
        </w:rPr>
        <w:t xml:space="preserve"> βαθύτατα θεωρητικ</w:t>
      </w:r>
      <w:r w:rsidR="007E43A7">
        <w:rPr>
          <w:rFonts w:ascii="Times New Roman" w:hAnsi="Times New Roman" w:cs="Times New Roman"/>
          <w:color w:val="000000"/>
          <w:sz w:val="24"/>
          <w:szCs w:val="24"/>
        </w:rPr>
        <w:t xml:space="preserve">ό χαρακτήρα της εμφανίζει </w:t>
      </w:r>
      <w:r w:rsidR="007E43A7" w:rsidRPr="007E43A7">
        <w:rPr>
          <w:rFonts w:ascii="Times New Roman" w:hAnsi="Times New Roman" w:cs="Times New Roman"/>
          <w:color w:val="000000"/>
          <w:sz w:val="24"/>
          <w:szCs w:val="24"/>
        </w:rPr>
        <w:t xml:space="preserve"> προεκτάσεις</w:t>
      </w:r>
      <w:r w:rsidR="007E43A7">
        <w:rPr>
          <w:rFonts w:ascii="Times New Roman" w:hAnsi="Times New Roman" w:cs="Times New Roman"/>
          <w:color w:val="000000"/>
          <w:sz w:val="24"/>
          <w:szCs w:val="24"/>
        </w:rPr>
        <w:t xml:space="preserve">, εμφανώς ανιχνεύσιμες </w:t>
      </w:r>
      <w:r w:rsidR="007E43A7" w:rsidRPr="007E43A7">
        <w:rPr>
          <w:rFonts w:ascii="Times New Roman" w:hAnsi="Times New Roman" w:cs="Times New Roman"/>
          <w:color w:val="000000"/>
          <w:sz w:val="24"/>
          <w:szCs w:val="24"/>
        </w:rPr>
        <w:t xml:space="preserve">σε όλες τις μορφές του </w:t>
      </w:r>
      <w:r w:rsidR="001B2A03">
        <w:rPr>
          <w:rFonts w:ascii="Times New Roman" w:hAnsi="Times New Roman" w:cs="Times New Roman"/>
          <w:color w:val="000000"/>
          <w:sz w:val="24"/>
          <w:szCs w:val="24"/>
        </w:rPr>
        <w:t>ανθρώπινου</w:t>
      </w:r>
      <w:r w:rsidR="007E43A7" w:rsidRPr="007E43A7">
        <w:rPr>
          <w:rFonts w:ascii="Times New Roman" w:hAnsi="Times New Roman" w:cs="Times New Roman"/>
          <w:color w:val="000000"/>
          <w:sz w:val="24"/>
          <w:szCs w:val="24"/>
        </w:rPr>
        <w:t xml:space="preserve"> βίου</w:t>
      </w:r>
      <w:r w:rsidR="007E43A7">
        <w:rPr>
          <w:rFonts w:ascii="Times New Roman" w:hAnsi="Times New Roman" w:cs="Times New Roman"/>
          <w:color w:val="000000"/>
          <w:sz w:val="24"/>
          <w:szCs w:val="24"/>
        </w:rPr>
        <w:t>.</w:t>
      </w:r>
      <w:r w:rsidR="007E43A7" w:rsidRPr="007E43A7">
        <w:rPr>
          <w:rFonts w:ascii="Times New Roman" w:hAnsi="Times New Roman" w:cs="Times New Roman"/>
          <w:color w:val="000000"/>
          <w:sz w:val="24"/>
          <w:szCs w:val="24"/>
        </w:rPr>
        <w:t xml:space="preserve">   </w:t>
      </w:r>
    </w:p>
    <w:p w:rsidR="003E2548" w:rsidRPr="00885717" w:rsidRDefault="0021162A" w:rsidP="00D305C0">
      <w:pPr>
        <w:spacing w:after="0" w:line="360" w:lineRule="auto"/>
        <w:ind w:firstLine="720"/>
        <w:jc w:val="both"/>
        <w:rPr>
          <w:rFonts w:ascii="Times New Roman" w:hAnsi="Times New Roman" w:cs="Times New Roman"/>
          <w:color w:val="000000"/>
          <w:sz w:val="24"/>
          <w:szCs w:val="24"/>
        </w:rPr>
      </w:pPr>
      <w:r w:rsidRPr="0021162A">
        <w:rPr>
          <w:rFonts w:ascii="Times New Roman" w:hAnsi="Times New Roman" w:cs="Times New Roman"/>
          <w:color w:val="000000"/>
          <w:sz w:val="24"/>
          <w:szCs w:val="24"/>
        </w:rPr>
        <w:t xml:space="preserve">Για πληρέστερη κατανόηση της ευδαιμονίας που προσφέρει η </w:t>
      </w:r>
      <w:r w:rsidRPr="0021162A">
        <w:rPr>
          <w:rFonts w:ascii="Times New Roman" w:hAnsi="Times New Roman" w:cs="Times New Roman"/>
          <w:i/>
          <w:color w:val="000000"/>
          <w:sz w:val="24"/>
          <w:szCs w:val="24"/>
        </w:rPr>
        <w:t>σοφία</w:t>
      </w:r>
      <w:r w:rsidRPr="0021162A">
        <w:rPr>
          <w:rFonts w:ascii="Times New Roman" w:hAnsi="Times New Roman" w:cs="Times New Roman"/>
          <w:color w:val="000000"/>
          <w:sz w:val="24"/>
          <w:szCs w:val="24"/>
        </w:rPr>
        <w:t>, είναι απαραίτητο να ανατρέξει κάποιος στη γενικότερη θεωρία του Αριστοτέλη για το</w:t>
      </w:r>
      <w:r>
        <w:rPr>
          <w:rFonts w:ascii="Times New Roman" w:hAnsi="Times New Roman" w:cs="Times New Roman"/>
          <w:color w:val="000000"/>
          <w:sz w:val="24"/>
          <w:szCs w:val="24"/>
        </w:rPr>
        <w:t>ν «</w:t>
      </w:r>
      <w:r w:rsidRPr="0021162A">
        <w:rPr>
          <w:rFonts w:ascii="Times New Roman" w:hAnsi="Times New Roman" w:cs="Times New Roman"/>
          <w:color w:val="000000"/>
          <w:sz w:val="24"/>
          <w:szCs w:val="24"/>
        </w:rPr>
        <w:t>νου</w:t>
      </w:r>
      <w:r>
        <w:rPr>
          <w:rFonts w:ascii="Times New Roman" w:hAnsi="Times New Roman" w:cs="Times New Roman"/>
          <w:color w:val="000000"/>
          <w:sz w:val="24"/>
          <w:szCs w:val="24"/>
        </w:rPr>
        <w:t xml:space="preserve">» </w:t>
      </w:r>
      <w:r w:rsidRPr="0021162A">
        <w:rPr>
          <w:rFonts w:ascii="Times New Roman" w:hAnsi="Times New Roman" w:cs="Times New Roman"/>
          <w:color w:val="000000"/>
          <w:sz w:val="24"/>
          <w:szCs w:val="24"/>
        </w:rPr>
        <w:t xml:space="preserve"> και την </w:t>
      </w:r>
      <w:r>
        <w:rPr>
          <w:rFonts w:ascii="Times New Roman" w:hAnsi="Times New Roman" w:cs="Times New Roman"/>
          <w:color w:val="000000"/>
          <w:sz w:val="24"/>
          <w:szCs w:val="24"/>
        </w:rPr>
        <w:t>«</w:t>
      </w:r>
      <w:r w:rsidRPr="0021162A">
        <w:rPr>
          <w:rFonts w:ascii="Times New Roman" w:hAnsi="Times New Roman" w:cs="Times New Roman"/>
          <w:color w:val="000000"/>
          <w:sz w:val="24"/>
          <w:szCs w:val="24"/>
        </w:rPr>
        <w:t>ψυχή</w:t>
      </w:r>
      <w:r>
        <w:rPr>
          <w:rFonts w:ascii="Times New Roman" w:hAnsi="Times New Roman" w:cs="Times New Roman"/>
          <w:color w:val="000000"/>
          <w:sz w:val="24"/>
          <w:szCs w:val="24"/>
        </w:rPr>
        <w:t>»</w:t>
      </w:r>
      <w:r>
        <w:rPr>
          <w:rStyle w:val="a4"/>
          <w:rFonts w:ascii="Times New Roman" w:hAnsi="Times New Roman" w:cs="Times New Roman"/>
          <w:color w:val="000000"/>
          <w:sz w:val="24"/>
          <w:szCs w:val="24"/>
        </w:rPr>
        <w:footnoteReference w:id="431"/>
      </w:r>
      <w:r w:rsidRPr="002116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Υφίσταται,</w:t>
      </w:r>
      <w:r w:rsidRPr="0021162A">
        <w:rPr>
          <w:rFonts w:ascii="Times New Roman" w:hAnsi="Times New Roman" w:cs="Times New Roman"/>
          <w:color w:val="000000"/>
          <w:sz w:val="24"/>
          <w:szCs w:val="24"/>
        </w:rPr>
        <w:t xml:space="preserve"> σύμφωνα με το</w:t>
      </w:r>
      <w:r w:rsidR="00441FCA">
        <w:rPr>
          <w:rFonts w:ascii="Times New Roman" w:hAnsi="Times New Roman" w:cs="Times New Roman"/>
          <w:color w:val="000000"/>
          <w:sz w:val="24"/>
          <w:szCs w:val="24"/>
        </w:rPr>
        <w:t>ν</w:t>
      </w:r>
      <w:r w:rsidRPr="0021162A">
        <w:rPr>
          <w:rFonts w:ascii="Times New Roman" w:hAnsi="Times New Roman" w:cs="Times New Roman"/>
          <w:color w:val="000000"/>
          <w:sz w:val="24"/>
          <w:szCs w:val="24"/>
        </w:rPr>
        <w:t xml:space="preserve"> μεγάλο φιλόσοφο</w:t>
      </w:r>
      <w:r>
        <w:rPr>
          <w:rFonts w:ascii="Times New Roman" w:hAnsi="Times New Roman" w:cs="Times New Roman"/>
          <w:color w:val="000000"/>
          <w:sz w:val="24"/>
          <w:szCs w:val="24"/>
        </w:rPr>
        <w:t xml:space="preserve">, </w:t>
      </w:r>
      <w:r w:rsidRPr="0021162A">
        <w:rPr>
          <w:rFonts w:ascii="Times New Roman" w:hAnsi="Times New Roman" w:cs="Times New Roman"/>
          <w:color w:val="000000"/>
          <w:sz w:val="24"/>
          <w:szCs w:val="24"/>
        </w:rPr>
        <w:t xml:space="preserve"> ένας </w:t>
      </w:r>
      <w:r>
        <w:rPr>
          <w:rFonts w:ascii="Times New Roman" w:hAnsi="Times New Roman" w:cs="Times New Roman"/>
          <w:color w:val="000000"/>
          <w:sz w:val="24"/>
          <w:szCs w:val="24"/>
        </w:rPr>
        <w:t>«</w:t>
      </w:r>
      <w:r w:rsidRPr="003D5229">
        <w:rPr>
          <w:rFonts w:ascii="Times New Roman" w:hAnsi="Times New Roman" w:cs="Times New Roman"/>
          <w:i/>
          <w:iCs/>
          <w:color w:val="000000"/>
          <w:sz w:val="24"/>
          <w:szCs w:val="24"/>
        </w:rPr>
        <w:t>νους</w:t>
      </w:r>
      <w:r>
        <w:rPr>
          <w:rFonts w:ascii="Times New Roman" w:hAnsi="Times New Roman" w:cs="Times New Roman"/>
          <w:color w:val="000000"/>
          <w:sz w:val="24"/>
          <w:szCs w:val="24"/>
        </w:rPr>
        <w:t xml:space="preserve">» </w:t>
      </w:r>
      <w:r w:rsidRPr="0021162A">
        <w:rPr>
          <w:rFonts w:ascii="Times New Roman" w:hAnsi="Times New Roman" w:cs="Times New Roman"/>
          <w:color w:val="000000"/>
          <w:sz w:val="24"/>
          <w:szCs w:val="24"/>
        </w:rPr>
        <w:t>στην ουσία αγέννητος και άφθαρτος</w:t>
      </w:r>
      <w:r>
        <w:rPr>
          <w:rFonts w:ascii="Times New Roman" w:hAnsi="Times New Roman" w:cs="Times New Roman"/>
          <w:color w:val="000000"/>
          <w:sz w:val="24"/>
          <w:szCs w:val="24"/>
        </w:rPr>
        <w:t xml:space="preserve">, </w:t>
      </w:r>
      <w:r w:rsidRPr="0021162A">
        <w:rPr>
          <w:rFonts w:ascii="Times New Roman" w:hAnsi="Times New Roman" w:cs="Times New Roman"/>
          <w:color w:val="000000"/>
          <w:sz w:val="24"/>
          <w:szCs w:val="24"/>
        </w:rPr>
        <w:t xml:space="preserve"> </w:t>
      </w:r>
      <w:r w:rsidR="003D5229">
        <w:rPr>
          <w:rFonts w:ascii="Times New Roman" w:hAnsi="Times New Roman" w:cs="Times New Roman"/>
          <w:color w:val="000000"/>
          <w:sz w:val="24"/>
          <w:szCs w:val="24"/>
        </w:rPr>
        <w:t xml:space="preserve">ο </w:t>
      </w:r>
      <w:r w:rsidRPr="0021162A">
        <w:rPr>
          <w:rFonts w:ascii="Times New Roman" w:hAnsi="Times New Roman" w:cs="Times New Roman"/>
          <w:color w:val="000000"/>
          <w:sz w:val="24"/>
          <w:szCs w:val="24"/>
        </w:rPr>
        <w:t xml:space="preserve">οποίος εισέρχεται στην ατομικότητα της ανθρώπινης φύσης, χωρίς να διαθέτει </w:t>
      </w:r>
      <w:r>
        <w:rPr>
          <w:rFonts w:ascii="Times New Roman" w:hAnsi="Times New Roman" w:cs="Times New Roman"/>
          <w:color w:val="000000"/>
          <w:sz w:val="24"/>
          <w:szCs w:val="24"/>
        </w:rPr>
        <w:t>υλική</w:t>
      </w:r>
      <w:r w:rsidRPr="0021162A">
        <w:rPr>
          <w:rFonts w:ascii="Times New Roman" w:hAnsi="Times New Roman" w:cs="Times New Roman"/>
          <w:color w:val="000000"/>
          <w:sz w:val="24"/>
          <w:szCs w:val="24"/>
        </w:rPr>
        <w:t xml:space="preserve"> υπόσταση και διακρίνεται για την απουσία οποιασδήποτε αλλαγής</w:t>
      </w:r>
      <w:r>
        <w:rPr>
          <w:rStyle w:val="a4"/>
          <w:rFonts w:ascii="Times New Roman" w:hAnsi="Times New Roman" w:cs="Times New Roman"/>
          <w:color w:val="000000"/>
          <w:sz w:val="24"/>
          <w:szCs w:val="24"/>
        </w:rPr>
        <w:footnoteReference w:id="432"/>
      </w:r>
      <w:r>
        <w:rPr>
          <w:rFonts w:ascii="Times New Roman" w:hAnsi="Times New Roman" w:cs="Times New Roman"/>
          <w:color w:val="000000"/>
          <w:sz w:val="24"/>
          <w:szCs w:val="24"/>
        </w:rPr>
        <w:t>. Σ</w:t>
      </w:r>
      <w:r w:rsidRPr="0021162A">
        <w:rPr>
          <w:rFonts w:ascii="Times New Roman" w:hAnsi="Times New Roman" w:cs="Times New Roman"/>
          <w:color w:val="000000"/>
          <w:sz w:val="24"/>
          <w:szCs w:val="24"/>
        </w:rPr>
        <w:t>την ουσία παραμένει απαθής ακόμ</w:t>
      </w:r>
      <w:r w:rsidR="00441FCA">
        <w:rPr>
          <w:rFonts w:ascii="Times New Roman" w:hAnsi="Times New Roman" w:cs="Times New Roman"/>
          <w:color w:val="000000"/>
          <w:sz w:val="24"/>
          <w:szCs w:val="24"/>
        </w:rPr>
        <w:t>η</w:t>
      </w:r>
      <w:r w:rsidRPr="0021162A">
        <w:rPr>
          <w:rFonts w:ascii="Times New Roman" w:hAnsi="Times New Roman" w:cs="Times New Roman"/>
          <w:color w:val="000000"/>
          <w:sz w:val="24"/>
          <w:szCs w:val="24"/>
        </w:rPr>
        <w:t xml:space="preserve"> και μετά την </w:t>
      </w:r>
      <w:r w:rsidR="001367CB">
        <w:rPr>
          <w:rFonts w:ascii="Times New Roman" w:hAnsi="Times New Roman" w:cs="Times New Roman"/>
          <w:color w:val="000000"/>
          <w:sz w:val="24"/>
          <w:szCs w:val="24"/>
        </w:rPr>
        <w:t>απώλεια</w:t>
      </w:r>
      <w:r w:rsidRPr="0021162A">
        <w:rPr>
          <w:rFonts w:ascii="Times New Roman" w:hAnsi="Times New Roman" w:cs="Times New Roman"/>
          <w:color w:val="000000"/>
          <w:sz w:val="24"/>
          <w:szCs w:val="24"/>
        </w:rPr>
        <w:t xml:space="preserve"> κάθε </w:t>
      </w:r>
      <w:r>
        <w:rPr>
          <w:rFonts w:ascii="Times New Roman" w:hAnsi="Times New Roman" w:cs="Times New Roman"/>
          <w:color w:val="000000"/>
          <w:sz w:val="24"/>
          <w:szCs w:val="24"/>
        </w:rPr>
        <w:t>ατομικής ύπαρξης</w:t>
      </w:r>
      <w:r w:rsidRPr="002116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Ως «</w:t>
      </w:r>
      <w:r w:rsidRPr="003D5229">
        <w:rPr>
          <w:rFonts w:ascii="Times New Roman" w:hAnsi="Times New Roman" w:cs="Times New Roman"/>
          <w:i/>
          <w:iCs/>
          <w:color w:val="000000"/>
          <w:sz w:val="24"/>
          <w:szCs w:val="24"/>
        </w:rPr>
        <w:t>νους</w:t>
      </w:r>
      <w:r>
        <w:rPr>
          <w:rFonts w:ascii="Times New Roman" w:hAnsi="Times New Roman" w:cs="Times New Roman"/>
          <w:color w:val="000000"/>
          <w:sz w:val="24"/>
          <w:szCs w:val="24"/>
        </w:rPr>
        <w:t>»</w:t>
      </w:r>
      <w:r w:rsidR="0031767D">
        <w:rPr>
          <w:rFonts w:ascii="Times New Roman" w:hAnsi="Times New Roman" w:cs="Times New Roman"/>
          <w:color w:val="000000"/>
          <w:sz w:val="24"/>
          <w:szCs w:val="24"/>
        </w:rPr>
        <w:t>,</w:t>
      </w:r>
      <w:r w:rsidRPr="0021162A">
        <w:rPr>
          <w:rFonts w:ascii="Times New Roman" w:hAnsi="Times New Roman" w:cs="Times New Roman"/>
          <w:color w:val="000000"/>
          <w:sz w:val="24"/>
          <w:szCs w:val="24"/>
        </w:rPr>
        <w:t xml:space="preserve"> </w:t>
      </w:r>
      <w:r w:rsidR="0031767D">
        <w:rPr>
          <w:rFonts w:ascii="Times New Roman" w:hAnsi="Times New Roman" w:cs="Times New Roman"/>
          <w:color w:val="000000"/>
          <w:sz w:val="24"/>
          <w:szCs w:val="24"/>
        </w:rPr>
        <w:t>όμως,</w:t>
      </w:r>
      <w:r w:rsidRPr="002116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ενωμένος</w:t>
      </w:r>
      <w:r w:rsidRPr="0021162A">
        <w:rPr>
          <w:rFonts w:ascii="Times New Roman" w:hAnsi="Times New Roman" w:cs="Times New Roman"/>
          <w:color w:val="000000"/>
          <w:sz w:val="24"/>
          <w:szCs w:val="24"/>
        </w:rPr>
        <w:t xml:space="preserve"> με την ατομικότητα του όντος επηρεάζεται ωστόσο από τη μεταβολή των πραγματικών καταστάσεων. Στην πραγματικότητα κάθε ανθρώπινο ον είναι </w:t>
      </w:r>
      <w:r>
        <w:rPr>
          <w:rFonts w:ascii="Times New Roman" w:hAnsi="Times New Roman" w:cs="Times New Roman"/>
          <w:color w:val="000000"/>
          <w:sz w:val="24"/>
          <w:szCs w:val="24"/>
        </w:rPr>
        <w:t>έμφορο</w:t>
      </w:r>
      <w:r w:rsidRPr="0021162A">
        <w:rPr>
          <w:rFonts w:ascii="Times New Roman" w:hAnsi="Times New Roman" w:cs="Times New Roman"/>
          <w:color w:val="000000"/>
          <w:sz w:val="24"/>
          <w:szCs w:val="24"/>
        </w:rPr>
        <w:t xml:space="preserve"> αυτής της νοητικής δυνατότητα</w:t>
      </w:r>
      <w:r>
        <w:rPr>
          <w:rFonts w:ascii="Times New Roman" w:hAnsi="Times New Roman" w:cs="Times New Roman"/>
          <w:color w:val="000000"/>
          <w:sz w:val="24"/>
          <w:szCs w:val="24"/>
        </w:rPr>
        <w:t>ς, ωστόσο</w:t>
      </w:r>
      <w:r w:rsidRPr="0021162A">
        <w:rPr>
          <w:rFonts w:ascii="Times New Roman" w:hAnsi="Times New Roman" w:cs="Times New Roman"/>
          <w:color w:val="000000"/>
          <w:sz w:val="24"/>
          <w:szCs w:val="24"/>
        </w:rPr>
        <w:t xml:space="preserve"> διαθέτει και την πραγματική </w:t>
      </w:r>
      <w:r>
        <w:rPr>
          <w:rFonts w:ascii="Times New Roman" w:hAnsi="Times New Roman" w:cs="Times New Roman"/>
          <w:color w:val="000000"/>
          <w:sz w:val="24"/>
          <w:szCs w:val="24"/>
        </w:rPr>
        <w:t>νόηση</w:t>
      </w:r>
      <w:r w:rsidRPr="002116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η</w:t>
      </w:r>
      <w:r w:rsidRPr="0021162A">
        <w:rPr>
          <w:rFonts w:ascii="Times New Roman" w:hAnsi="Times New Roman" w:cs="Times New Roman"/>
          <w:color w:val="000000"/>
          <w:sz w:val="24"/>
          <w:szCs w:val="24"/>
        </w:rPr>
        <w:t xml:space="preserve"> οποία γεννιέται και φθείρεται σύμφωνα με τους κανόνες των </w:t>
      </w:r>
      <w:r>
        <w:rPr>
          <w:rFonts w:ascii="Times New Roman" w:hAnsi="Times New Roman" w:cs="Times New Roman"/>
          <w:color w:val="000000"/>
          <w:sz w:val="24"/>
          <w:szCs w:val="24"/>
        </w:rPr>
        <w:t>υλικών</w:t>
      </w:r>
      <w:r w:rsidRPr="0021162A">
        <w:rPr>
          <w:rFonts w:ascii="Times New Roman" w:hAnsi="Times New Roman" w:cs="Times New Roman"/>
          <w:color w:val="000000"/>
          <w:sz w:val="24"/>
          <w:szCs w:val="24"/>
        </w:rPr>
        <w:t xml:space="preserve"> πραγμάτων</w:t>
      </w:r>
      <w:r w:rsidR="001655A0">
        <w:rPr>
          <w:rFonts w:ascii="Times New Roman" w:hAnsi="Times New Roman" w:cs="Times New Roman"/>
          <w:color w:val="000000"/>
          <w:sz w:val="24"/>
          <w:szCs w:val="24"/>
        </w:rPr>
        <w:t>. (</w:t>
      </w:r>
      <w:r w:rsidR="00013342">
        <w:rPr>
          <w:rFonts w:ascii="Times New Roman" w:hAnsi="Times New Roman" w:cs="Times New Roman"/>
          <w:color w:val="000000"/>
          <w:sz w:val="24"/>
          <w:szCs w:val="24"/>
        </w:rPr>
        <w:t>ποιητικός και παθητικός «νους»</w:t>
      </w:r>
      <w:r w:rsidR="001655A0">
        <w:rPr>
          <w:rFonts w:ascii="Times New Roman" w:hAnsi="Times New Roman" w:cs="Times New Roman"/>
          <w:color w:val="000000"/>
          <w:sz w:val="24"/>
          <w:szCs w:val="24"/>
        </w:rPr>
        <w:t>)</w:t>
      </w:r>
      <w:r w:rsidR="00013342" w:rsidRPr="00013342">
        <w:rPr>
          <w:rStyle w:val="a4"/>
          <w:rFonts w:ascii="Times New Roman" w:hAnsi="Times New Roman" w:cs="Times New Roman"/>
          <w:color w:val="000000"/>
          <w:sz w:val="24"/>
          <w:szCs w:val="24"/>
        </w:rPr>
        <w:t xml:space="preserve"> </w:t>
      </w:r>
      <w:r w:rsidR="00013342">
        <w:rPr>
          <w:rStyle w:val="a4"/>
          <w:rFonts w:ascii="Times New Roman" w:hAnsi="Times New Roman" w:cs="Times New Roman"/>
          <w:color w:val="000000"/>
          <w:sz w:val="24"/>
          <w:szCs w:val="24"/>
        </w:rPr>
        <w:footnoteReference w:id="433"/>
      </w:r>
      <w:r w:rsidRPr="0021162A">
        <w:rPr>
          <w:rFonts w:ascii="Times New Roman" w:hAnsi="Times New Roman" w:cs="Times New Roman"/>
          <w:color w:val="000000"/>
          <w:sz w:val="24"/>
          <w:szCs w:val="24"/>
        </w:rPr>
        <w:t xml:space="preserve">. Ο Αριστοτέλης </w:t>
      </w:r>
      <w:r w:rsidR="00441FCA">
        <w:rPr>
          <w:rFonts w:ascii="Times New Roman" w:hAnsi="Times New Roman" w:cs="Times New Roman"/>
          <w:color w:val="000000"/>
          <w:sz w:val="24"/>
          <w:szCs w:val="24"/>
        </w:rPr>
        <w:t>όμως,</w:t>
      </w:r>
      <w:r w:rsidRPr="0021162A">
        <w:rPr>
          <w:rFonts w:ascii="Times New Roman" w:hAnsi="Times New Roman" w:cs="Times New Roman"/>
          <w:color w:val="000000"/>
          <w:sz w:val="24"/>
          <w:szCs w:val="24"/>
        </w:rPr>
        <w:t xml:space="preserve"> δεν εξήγησε επαρκώς</w:t>
      </w:r>
      <w:r w:rsidR="005E0E80">
        <w:rPr>
          <w:rFonts w:ascii="Times New Roman" w:hAnsi="Times New Roman" w:cs="Times New Roman"/>
          <w:color w:val="000000"/>
          <w:sz w:val="24"/>
          <w:szCs w:val="24"/>
        </w:rPr>
        <w:t xml:space="preserve"> </w:t>
      </w:r>
      <w:r w:rsidRPr="0021162A">
        <w:rPr>
          <w:rFonts w:ascii="Times New Roman" w:hAnsi="Times New Roman" w:cs="Times New Roman"/>
          <w:color w:val="000000"/>
          <w:sz w:val="24"/>
          <w:szCs w:val="24"/>
        </w:rPr>
        <w:t>π</w:t>
      </w:r>
      <w:r w:rsidR="005E0E80">
        <w:rPr>
          <w:rFonts w:ascii="Times New Roman" w:hAnsi="Times New Roman" w:cs="Times New Roman"/>
          <w:color w:val="000000"/>
          <w:sz w:val="24"/>
          <w:szCs w:val="24"/>
        </w:rPr>
        <w:t>ώ</w:t>
      </w:r>
      <w:r w:rsidRPr="0021162A">
        <w:rPr>
          <w:rFonts w:ascii="Times New Roman" w:hAnsi="Times New Roman" w:cs="Times New Roman"/>
          <w:color w:val="000000"/>
          <w:sz w:val="24"/>
          <w:szCs w:val="24"/>
        </w:rPr>
        <w:t xml:space="preserve">ς </w:t>
      </w:r>
      <w:r>
        <w:rPr>
          <w:rFonts w:ascii="Times New Roman" w:hAnsi="Times New Roman" w:cs="Times New Roman"/>
          <w:color w:val="000000"/>
          <w:sz w:val="24"/>
          <w:szCs w:val="24"/>
        </w:rPr>
        <w:t>ένας τέτοιος «νους» α</w:t>
      </w:r>
      <w:r w:rsidRPr="0021162A">
        <w:rPr>
          <w:rFonts w:ascii="Times New Roman" w:hAnsi="Times New Roman" w:cs="Times New Roman"/>
          <w:color w:val="000000"/>
          <w:sz w:val="24"/>
          <w:szCs w:val="24"/>
        </w:rPr>
        <w:t>σώματος</w:t>
      </w:r>
      <w:r>
        <w:rPr>
          <w:rFonts w:ascii="Times New Roman" w:hAnsi="Times New Roman" w:cs="Times New Roman"/>
          <w:color w:val="000000"/>
          <w:sz w:val="24"/>
          <w:szCs w:val="24"/>
        </w:rPr>
        <w:t>, αΐδιος, αιώνιος συναρμόζεται</w:t>
      </w:r>
      <w:r w:rsidRPr="0021162A">
        <w:rPr>
          <w:rFonts w:ascii="Times New Roman" w:hAnsi="Times New Roman" w:cs="Times New Roman"/>
          <w:color w:val="000000"/>
          <w:sz w:val="24"/>
          <w:szCs w:val="24"/>
        </w:rPr>
        <w:t xml:space="preserve"> με την ατομική ύπαρξη</w:t>
      </w:r>
      <w:r>
        <w:rPr>
          <w:rFonts w:ascii="Times New Roman" w:hAnsi="Times New Roman" w:cs="Times New Roman"/>
          <w:color w:val="000000"/>
          <w:sz w:val="24"/>
          <w:szCs w:val="24"/>
        </w:rPr>
        <w:t>,</w:t>
      </w:r>
      <w:r w:rsidRPr="0021162A">
        <w:rPr>
          <w:rFonts w:ascii="Times New Roman" w:hAnsi="Times New Roman" w:cs="Times New Roman"/>
          <w:color w:val="000000"/>
          <w:sz w:val="24"/>
          <w:szCs w:val="24"/>
        </w:rPr>
        <w:t xml:space="preserve"> ενώνεται με το </w:t>
      </w:r>
      <w:r>
        <w:rPr>
          <w:rFonts w:ascii="Times New Roman" w:hAnsi="Times New Roman" w:cs="Times New Roman"/>
          <w:color w:val="000000"/>
          <w:sz w:val="24"/>
          <w:szCs w:val="24"/>
        </w:rPr>
        <w:t>φθαρτό</w:t>
      </w:r>
      <w:r w:rsidRPr="002116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και</w:t>
      </w:r>
      <w:r w:rsidRPr="0021162A">
        <w:rPr>
          <w:rFonts w:ascii="Times New Roman" w:hAnsi="Times New Roman" w:cs="Times New Roman"/>
          <w:color w:val="000000"/>
          <w:sz w:val="24"/>
          <w:szCs w:val="24"/>
        </w:rPr>
        <w:t xml:space="preserve"> καθιστά το ανθρώπινο ον</w:t>
      </w:r>
      <w:r>
        <w:rPr>
          <w:rFonts w:ascii="Times New Roman" w:hAnsi="Times New Roman" w:cs="Times New Roman"/>
          <w:color w:val="000000"/>
          <w:sz w:val="24"/>
          <w:szCs w:val="24"/>
        </w:rPr>
        <w:t xml:space="preserve"> </w:t>
      </w:r>
      <w:r w:rsidRPr="0021162A">
        <w:rPr>
          <w:rFonts w:ascii="Times New Roman" w:hAnsi="Times New Roman" w:cs="Times New Roman"/>
          <w:color w:val="000000"/>
          <w:sz w:val="24"/>
          <w:szCs w:val="24"/>
        </w:rPr>
        <w:t xml:space="preserve"> ανθρώπινη προσωπικότητα</w:t>
      </w:r>
      <w:r>
        <w:rPr>
          <w:rStyle w:val="a4"/>
          <w:rFonts w:ascii="Times New Roman" w:hAnsi="Times New Roman" w:cs="Times New Roman"/>
          <w:color w:val="000000"/>
          <w:sz w:val="24"/>
          <w:szCs w:val="24"/>
        </w:rPr>
        <w:footnoteReference w:id="434"/>
      </w:r>
      <w:r>
        <w:rPr>
          <w:rFonts w:ascii="Times New Roman" w:hAnsi="Times New Roman" w:cs="Times New Roman"/>
          <w:color w:val="000000"/>
          <w:sz w:val="24"/>
          <w:szCs w:val="24"/>
        </w:rPr>
        <w:t>.</w:t>
      </w:r>
      <w:r w:rsidRPr="0021162A">
        <w:rPr>
          <w:rFonts w:ascii="Times New Roman" w:hAnsi="Times New Roman" w:cs="Times New Roman"/>
          <w:color w:val="000000"/>
          <w:sz w:val="24"/>
          <w:szCs w:val="24"/>
        </w:rPr>
        <w:t xml:space="preserve">  </w:t>
      </w:r>
    </w:p>
    <w:p w:rsidR="006E3479" w:rsidRDefault="00885717"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Εκείνο </w:t>
      </w:r>
      <w:r w:rsidR="00441FCA">
        <w:rPr>
          <w:rFonts w:ascii="Times New Roman" w:hAnsi="Times New Roman" w:cs="Times New Roman"/>
          <w:color w:val="000000"/>
          <w:sz w:val="24"/>
          <w:szCs w:val="24"/>
        </w:rPr>
        <w:t>το οποίο</w:t>
      </w:r>
      <w:r>
        <w:rPr>
          <w:rFonts w:ascii="Times New Roman" w:hAnsi="Times New Roman" w:cs="Times New Roman"/>
          <w:color w:val="000000"/>
          <w:sz w:val="24"/>
          <w:szCs w:val="24"/>
        </w:rPr>
        <w:t xml:space="preserve"> δεν αμφισβητείται είναι το </w:t>
      </w:r>
      <w:r w:rsidR="00441FCA">
        <w:rPr>
          <w:rFonts w:ascii="Times New Roman" w:hAnsi="Times New Roman" w:cs="Times New Roman"/>
          <w:color w:val="000000"/>
          <w:sz w:val="24"/>
          <w:szCs w:val="24"/>
        </w:rPr>
        <w:t>δεδομένο</w:t>
      </w:r>
      <w:r>
        <w:rPr>
          <w:rFonts w:ascii="Times New Roman" w:hAnsi="Times New Roman" w:cs="Times New Roman"/>
          <w:color w:val="000000"/>
          <w:sz w:val="24"/>
          <w:szCs w:val="24"/>
        </w:rPr>
        <w:t xml:space="preserve"> ότι ο ανθρώπινος </w:t>
      </w:r>
      <w:r w:rsidRPr="003D5229">
        <w:rPr>
          <w:rFonts w:ascii="Times New Roman" w:hAnsi="Times New Roman" w:cs="Times New Roman"/>
          <w:i/>
          <w:iCs/>
          <w:color w:val="000000"/>
          <w:sz w:val="24"/>
          <w:szCs w:val="24"/>
        </w:rPr>
        <w:t>νους</w:t>
      </w:r>
      <w:r>
        <w:rPr>
          <w:rFonts w:ascii="Times New Roman" w:hAnsi="Times New Roman" w:cs="Times New Roman"/>
          <w:color w:val="000000"/>
          <w:sz w:val="24"/>
          <w:szCs w:val="24"/>
        </w:rPr>
        <w:t xml:space="preserve"> επιβεβαιώνει κατά τον τέλειο βαθμό και τρόπο την ατομική ύπαρξη, υποδηλώνοντας επιπρόσθετα μία σχέση υποκειμένου και αντικειμένου. Η σχέση αυτή επικαθορίζει κατά μεγάλο μέρος την συνείδηση της υπόστασης του εαυτού, ως σκεπτόμενου</w:t>
      </w:r>
      <w:r w:rsidR="004B5B44">
        <w:rPr>
          <w:rFonts w:ascii="Times New Roman" w:hAnsi="Times New Roman" w:cs="Times New Roman"/>
          <w:color w:val="000000"/>
          <w:sz w:val="24"/>
          <w:szCs w:val="24"/>
        </w:rPr>
        <w:t xml:space="preserve"> εγώ</w:t>
      </w:r>
      <w:r>
        <w:rPr>
          <w:rFonts w:ascii="Times New Roman" w:hAnsi="Times New Roman" w:cs="Times New Roman"/>
          <w:color w:val="000000"/>
          <w:sz w:val="24"/>
          <w:szCs w:val="24"/>
        </w:rPr>
        <w:t xml:space="preserve">, ενώ ταυτόχρονα αξιολογεί, κρίνει, και χρησιμοποιεί τον περιβάλλοντα κόσμο. </w:t>
      </w:r>
      <w:r w:rsidR="006E3479" w:rsidRPr="004B5B44">
        <w:rPr>
          <w:rFonts w:ascii="Times New Roman" w:hAnsi="Times New Roman" w:cs="Times New Roman"/>
          <w:color w:val="000000"/>
          <w:sz w:val="24"/>
          <w:szCs w:val="24"/>
        </w:rPr>
        <w:t>Η αναγωγική, επίσης, δυνατότητα το ανθρώπινο</w:t>
      </w:r>
      <w:r w:rsidR="004B5B44">
        <w:rPr>
          <w:rFonts w:ascii="Times New Roman" w:hAnsi="Times New Roman" w:cs="Times New Roman"/>
          <w:color w:val="000000"/>
          <w:sz w:val="24"/>
          <w:szCs w:val="24"/>
        </w:rPr>
        <w:t>υ</w:t>
      </w:r>
      <w:r w:rsidR="006E3479" w:rsidRPr="004B5B44">
        <w:rPr>
          <w:rFonts w:ascii="Times New Roman" w:hAnsi="Times New Roman" w:cs="Times New Roman"/>
          <w:color w:val="000000"/>
          <w:sz w:val="24"/>
          <w:szCs w:val="24"/>
        </w:rPr>
        <w:t xml:space="preserve"> </w:t>
      </w:r>
      <w:r w:rsidR="006E3479" w:rsidRPr="003D5229">
        <w:rPr>
          <w:rFonts w:ascii="Times New Roman" w:hAnsi="Times New Roman" w:cs="Times New Roman"/>
          <w:i/>
          <w:iCs/>
          <w:color w:val="000000"/>
          <w:sz w:val="24"/>
          <w:szCs w:val="24"/>
        </w:rPr>
        <w:t>νου</w:t>
      </w:r>
      <w:r w:rsidR="006E3479" w:rsidRPr="004B5B44">
        <w:rPr>
          <w:rFonts w:ascii="Times New Roman" w:hAnsi="Times New Roman" w:cs="Times New Roman"/>
          <w:color w:val="000000"/>
          <w:sz w:val="24"/>
          <w:szCs w:val="24"/>
        </w:rPr>
        <w:t xml:space="preserve"> να υπερβαίνει τη μεταβλητότητα και τη </w:t>
      </w:r>
      <w:r w:rsidR="004B5B44">
        <w:rPr>
          <w:rFonts w:ascii="Times New Roman" w:hAnsi="Times New Roman" w:cs="Times New Roman"/>
          <w:color w:val="000000"/>
          <w:sz w:val="24"/>
          <w:szCs w:val="24"/>
        </w:rPr>
        <w:t>φθορά</w:t>
      </w:r>
      <w:r w:rsidR="006E3479" w:rsidRPr="004B5B44">
        <w:rPr>
          <w:rFonts w:ascii="Times New Roman" w:hAnsi="Times New Roman" w:cs="Times New Roman"/>
          <w:color w:val="000000"/>
          <w:sz w:val="24"/>
          <w:szCs w:val="24"/>
        </w:rPr>
        <w:t xml:space="preserve"> του αντικειμενικ</w:t>
      </w:r>
      <w:r w:rsidR="004B5B44">
        <w:rPr>
          <w:rFonts w:ascii="Times New Roman" w:hAnsi="Times New Roman" w:cs="Times New Roman"/>
          <w:color w:val="000000"/>
          <w:sz w:val="24"/>
          <w:szCs w:val="24"/>
        </w:rPr>
        <w:t>ά</w:t>
      </w:r>
      <w:r w:rsidR="006E3479" w:rsidRPr="004B5B44">
        <w:rPr>
          <w:rFonts w:ascii="Times New Roman" w:hAnsi="Times New Roman" w:cs="Times New Roman"/>
          <w:color w:val="000000"/>
          <w:sz w:val="24"/>
          <w:szCs w:val="24"/>
        </w:rPr>
        <w:t xml:space="preserve"> υπαρκτού, τον οδηγεί προς μ</w:t>
      </w:r>
      <w:r w:rsidR="00441FCA">
        <w:rPr>
          <w:rFonts w:ascii="Times New Roman" w:hAnsi="Times New Roman" w:cs="Times New Roman"/>
          <w:color w:val="000000"/>
          <w:sz w:val="24"/>
          <w:szCs w:val="24"/>
        </w:rPr>
        <w:t>ί</w:t>
      </w:r>
      <w:r w:rsidR="006E3479" w:rsidRPr="004B5B44">
        <w:rPr>
          <w:rFonts w:ascii="Times New Roman" w:hAnsi="Times New Roman" w:cs="Times New Roman"/>
          <w:color w:val="000000"/>
          <w:sz w:val="24"/>
          <w:szCs w:val="24"/>
        </w:rPr>
        <w:t>α βαθύτερη πνευματική πραγματικότητα χωρίς να αίρει τη δεδομένη ύπαρξη του αντικειμενικού κόσμου. Ο άνθρωπος με τις νοητικές δυνατότητ</w:t>
      </w:r>
      <w:r w:rsidR="004B5B44">
        <w:rPr>
          <w:rFonts w:ascii="Times New Roman" w:hAnsi="Times New Roman" w:cs="Times New Roman"/>
          <w:color w:val="000000"/>
          <w:sz w:val="24"/>
          <w:szCs w:val="24"/>
        </w:rPr>
        <w:t>έ</w:t>
      </w:r>
      <w:r w:rsidR="006E3479" w:rsidRPr="004B5B44">
        <w:rPr>
          <w:rFonts w:ascii="Times New Roman" w:hAnsi="Times New Roman" w:cs="Times New Roman"/>
          <w:color w:val="000000"/>
          <w:sz w:val="24"/>
          <w:szCs w:val="24"/>
        </w:rPr>
        <w:t xml:space="preserve">ς του υπερβαίνει με </w:t>
      </w:r>
      <w:r w:rsidR="00ED2E8D">
        <w:rPr>
          <w:rFonts w:ascii="Times New Roman" w:hAnsi="Times New Roman" w:cs="Times New Roman"/>
          <w:color w:val="000000"/>
          <w:sz w:val="24"/>
          <w:szCs w:val="24"/>
        </w:rPr>
        <w:t>άλλους λόγους</w:t>
      </w:r>
      <w:r w:rsidR="006E3479" w:rsidRPr="004B5B44">
        <w:rPr>
          <w:rFonts w:ascii="Times New Roman" w:hAnsi="Times New Roman" w:cs="Times New Roman"/>
          <w:color w:val="000000"/>
          <w:sz w:val="24"/>
          <w:szCs w:val="24"/>
        </w:rPr>
        <w:t xml:space="preserve"> το υπαρκτό και αναζητεί το βαθύτερο νόημα</w:t>
      </w:r>
      <w:r w:rsidR="00ED2E8D">
        <w:rPr>
          <w:rFonts w:ascii="Times New Roman" w:hAnsi="Times New Roman" w:cs="Times New Roman"/>
          <w:color w:val="000000"/>
          <w:sz w:val="24"/>
          <w:szCs w:val="24"/>
        </w:rPr>
        <w:t>,</w:t>
      </w:r>
      <w:r w:rsidR="006E3479" w:rsidRPr="004B5B44">
        <w:rPr>
          <w:rFonts w:ascii="Times New Roman" w:hAnsi="Times New Roman" w:cs="Times New Roman"/>
          <w:color w:val="000000"/>
          <w:sz w:val="24"/>
          <w:szCs w:val="24"/>
        </w:rPr>
        <w:t xml:space="preserve"> </w:t>
      </w:r>
      <w:r w:rsidR="004B5B44">
        <w:rPr>
          <w:rFonts w:ascii="Times New Roman" w:hAnsi="Times New Roman" w:cs="Times New Roman"/>
          <w:color w:val="000000"/>
          <w:sz w:val="24"/>
          <w:szCs w:val="24"/>
        </w:rPr>
        <w:t>αφενός</w:t>
      </w:r>
      <w:r w:rsidR="006E3479" w:rsidRPr="004B5B44">
        <w:rPr>
          <w:rFonts w:ascii="Times New Roman" w:hAnsi="Times New Roman" w:cs="Times New Roman"/>
          <w:color w:val="000000"/>
          <w:sz w:val="24"/>
          <w:szCs w:val="24"/>
        </w:rPr>
        <w:t xml:space="preserve"> του σκεπτόμενου εγώ και αφετέρου αυτού τούτου του πολυδιάστατου </w:t>
      </w:r>
      <w:r w:rsidR="004B5B44">
        <w:rPr>
          <w:rFonts w:ascii="Times New Roman" w:hAnsi="Times New Roman" w:cs="Times New Roman"/>
          <w:color w:val="000000"/>
          <w:sz w:val="24"/>
          <w:szCs w:val="24"/>
        </w:rPr>
        <w:t>ούτως ή άλλως υπαρκτού</w:t>
      </w:r>
      <w:r w:rsidR="006E3479" w:rsidRPr="004B5B44">
        <w:rPr>
          <w:rFonts w:ascii="Times New Roman" w:hAnsi="Times New Roman" w:cs="Times New Roman"/>
          <w:color w:val="000000"/>
          <w:sz w:val="24"/>
          <w:szCs w:val="24"/>
        </w:rPr>
        <w:t xml:space="preserve">. Η </w:t>
      </w:r>
      <w:r w:rsidR="004B5B44">
        <w:rPr>
          <w:rFonts w:ascii="Times New Roman" w:hAnsi="Times New Roman" w:cs="Times New Roman"/>
          <w:color w:val="000000"/>
          <w:sz w:val="24"/>
          <w:szCs w:val="24"/>
        </w:rPr>
        <w:t>κατάφαση</w:t>
      </w:r>
      <w:r w:rsidR="006E3479" w:rsidRPr="004B5B44">
        <w:rPr>
          <w:rFonts w:ascii="Times New Roman" w:hAnsi="Times New Roman" w:cs="Times New Roman"/>
          <w:color w:val="000000"/>
          <w:sz w:val="24"/>
          <w:szCs w:val="24"/>
        </w:rPr>
        <w:t xml:space="preserve"> εν τέλει</w:t>
      </w:r>
      <w:r w:rsidR="00ED2E8D">
        <w:rPr>
          <w:rFonts w:ascii="Times New Roman" w:hAnsi="Times New Roman" w:cs="Times New Roman"/>
          <w:color w:val="000000"/>
          <w:sz w:val="24"/>
          <w:szCs w:val="24"/>
        </w:rPr>
        <w:t>,</w:t>
      </w:r>
      <w:r w:rsidR="006E3479" w:rsidRPr="004B5B44">
        <w:rPr>
          <w:rFonts w:ascii="Times New Roman" w:hAnsi="Times New Roman" w:cs="Times New Roman"/>
          <w:color w:val="000000"/>
          <w:sz w:val="24"/>
          <w:szCs w:val="24"/>
        </w:rPr>
        <w:t xml:space="preserve"> το</w:t>
      </w:r>
      <w:r w:rsidR="004B5B44">
        <w:rPr>
          <w:rFonts w:ascii="Times New Roman" w:hAnsi="Times New Roman" w:cs="Times New Roman"/>
          <w:color w:val="000000"/>
          <w:sz w:val="24"/>
          <w:szCs w:val="24"/>
        </w:rPr>
        <w:t>υ</w:t>
      </w:r>
      <w:r w:rsidR="006E3479" w:rsidRPr="004B5B44">
        <w:rPr>
          <w:rFonts w:ascii="Times New Roman" w:hAnsi="Times New Roman" w:cs="Times New Roman"/>
          <w:color w:val="000000"/>
          <w:sz w:val="24"/>
          <w:szCs w:val="24"/>
        </w:rPr>
        <w:t xml:space="preserve"> ανθρώπινου</w:t>
      </w:r>
      <w:r w:rsidR="004B5B44">
        <w:rPr>
          <w:rFonts w:ascii="Times New Roman" w:hAnsi="Times New Roman" w:cs="Times New Roman"/>
          <w:color w:val="000000"/>
          <w:sz w:val="24"/>
          <w:szCs w:val="24"/>
        </w:rPr>
        <w:t xml:space="preserve"> </w:t>
      </w:r>
      <w:r w:rsidR="004B5B44" w:rsidRPr="003D5229">
        <w:rPr>
          <w:rFonts w:ascii="Times New Roman" w:hAnsi="Times New Roman" w:cs="Times New Roman"/>
          <w:i/>
          <w:iCs/>
          <w:color w:val="000000"/>
          <w:sz w:val="24"/>
          <w:szCs w:val="24"/>
        </w:rPr>
        <w:t>νου</w:t>
      </w:r>
      <w:r w:rsidR="006E3479" w:rsidRPr="004B5B44">
        <w:rPr>
          <w:rFonts w:ascii="Times New Roman" w:hAnsi="Times New Roman" w:cs="Times New Roman"/>
          <w:color w:val="000000"/>
          <w:sz w:val="24"/>
          <w:szCs w:val="24"/>
        </w:rPr>
        <w:t xml:space="preserve"> παραμένει η πιο ρεαλιστική κίνηση το</w:t>
      </w:r>
      <w:r w:rsidR="00ED2E8D">
        <w:rPr>
          <w:rFonts w:ascii="Times New Roman" w:hAnsi="Times New Roman" w:cs="Times New Roman"/>
          <w:color w:val="000000"/>
          <w:sz w:val="24"/>
          <w:szCs w:val="24"/>
        </w:rPr>
        <w:t>υ</w:t>
      </w:r>
      <w:r w:rsidR="006E3479" w:rsidRPr="004B5B44">
        <w:rPr>
          <w:rFonts w:ascii="Times New Roman" w:hAnsi="Times New Roman" w:cs="Times New Roman"/>
          <w:color w:val="000000"/>
          <w:sz w:val="24"/>
          <w:szCs w:val="24"/>
        </w:rPr>
        <w:t xml:space="preserve"> ανθρώπινου όντος προς την κατεύθυνση της αυτοσυνειδησίας</w:t>
      </w:r>
      <w:r w:rsidR="004B5B44">
        <w:rPr>
          <w:rStyle w:val="a4"/>
          <w:rFonts w:ascii="Times New Roman" w:hAnsi="Times New Roman" w:cs="Times New Roman"/>
          <w:color w:val="000000"/>
          <w:sz w:val="24"/>
          <w:szCs w:val="24"/>
        </w:rPr>
        <w:footnoteReference w:id="435"/>
      </w:r>
      <w:r w:rsidR="006E3479" w:rsidRPr="004B5B44">
        <w:rPr>
          <w:rFonts w:ascii="Times New Roman" w:hAnsi="Times New Roman" w:cs="Times New Roman"/>
          <w:color w:val="000000"/>
          <w:sz w:val="24"/>
          <w:szCs w:val="24"/>
        </w:rPr>
        <w:t xml:space="preserve">.  </w:t>
      </w:r>
      <w:r w:rsidR="004B5B44">
        <w:rPr>
          <w:rFonts w:ascii="Times New Roman" w:hAnsi="Times New Roman" w:cs="Times New Roman"/>
          <w:color w:val="000000"/>
          <w:sz w:val="24"/>
          <w:szCs w:val="24"/>
        </w:rPr>
        <w:t xml:space="preserve">Το ερώτημα που προκύπτει αφορά τη δυνατότητα αυτής της γνωστικής ικανότητας του </w:t>
      </w:r>
      <w:r w:rsidR="004B5B44" w:rsidRPr="003D5229">
        <w:rPr>
          <w:rFonts w:ascii="Times New Roman" w:hAnsi="Times New Roman" w:cs="Times New Roman"/>
          <w:i/>
          <w:iCs/>
          <w:color w:val="000000"/>
          <w:sz w:val="24"/>
          <w:szCs w:val="24"/>
        </w:rPr>
        <w:t>νου</w:t>
      </w:r>
      <w:r w:rsidR="004B5B44">
        <w:rPr>
          <w:rFonts w:ascii="Times New Roman" w:hAnsi="Times New Roman" w:cs="Times New Roman"/>
          <w:color w:val="000000"/>
          <w:sz w:val="24"/>
          <w:szCs w:val="24"/>
        </w:rPr>
        <w:t xml:space="preserve"> να επιτύχει ένα είδος γνώσης του Θεού, και αν μία τέτοια γνώση δύναται να προσφέρει την αληθινή χαρά</w:t>
      </w:r>
      <w:r w:rsidR="00ED2E8D">
        <w:rPr>
          <w:rFonts w:ascii="Times New Roman" w:hAnsi="Times New Roman" w:cs="Times New Roman"/>
          <w:color w:val="000000"/>
          <w:sz w:val="24"/>
          <w:szCs w:val="24"/>
        </w:rPr>
        <w:t>,</w:t>
      </w:r>
      <w:r w:rsidR="004B5B44">
        <w:rPr>
          <w:rFonts w:ascii="Times New Roman" w:hAnsi="Times New Roman" w:cs="Times New Roman"/>
          <w:color w:val="000000"/>
          <w:sz w:val="24"/>
          <w:szCs w:val="24"/>
        </w:rPr>
        <w:t xml:space="preserve"> δηλαδή τη χαρά της αιώνιας ζωής πέραν του αντικειμενικά υπαρκτού</w:t>
      </w:r>
      <w:r w:rsidR="004B5B44">
        <w:rPr>
          <w:rStyle w:val="a4"/>
          <w:rFonts w:ascii="Times New Roman" w:hAnsi="Times New Roman" w:cs="Times New Roman"/>
          <w:color w:val="000000"/>
          <w:sz w:val="24"/>
          <w:szCs w:val="24"/>
        </w:rPr>
        <w:footnoteReference w:id="436"/>
      </w:r>
      <w:r w:rsidR="004B5B44">
        <w:rPr>
          <w:rFonts w:ascii="Times New Roman" w:hAnsi="Times New Roman" w:cs="Times New Roman"/>
          <w:color w:val="000000"/>
          <w:sz w:val="24"/>
          <w:szCs w:val="24"/>
        </w:rPr>
        <w:t>.</w:t>
      </w:r>
      <w:r w:rsidR="006E3479" w:rsidRPr="004B5B44">
        <w:rPr>
          <w:rFonts w:ascii="Times New Roman" w:hAnsi="Times New Roman" w:cs="Times New Roman"/>
          <w:color w:val="000000"/>
          <w:sz w:val="24"/>
          <w:szCs w:val="24"/>
        </w:rPr>
        <w:t xml:space="preserve">  </w:t>
      </w:r>
    </w:p>
    <w:p w:rsidR="007D6C15" w:rsidRPr="00DD3002" w:rsidRDefault="005D61C6" w:rsidP="00D305C0">
      <w:pPr>
        <w:spacing w:after="0" w:line="360" w:lineRule="auto"/>
        <w:ind w:firstLine="720"/>
        <w:jc w:val="both"/>
        <w:rPr>
          <w:rFonts w:ascii="Times New Roman" w:hAnsi="Times New Roman" w:cs="Times New Roman"/>
          <w:color w:val="000000"/>
          <w:sz w:val="24"/>
          <w:szCs w:val="24"/>
        </w:rPr>
      </w:pPr>
      <w:r w:rsidRPr="005D61C6">
        <w:rPr>
          <w:rFonts w:ascii="Times New Roman" w:hAnsi="Times New Roman" w:cs="Times New Roman"/>
          <w:color w:val="000000"/>
          <w:sz w:val="24"/>
          <w:szCs w:val="24"/>
        </w:rPr>
        <w:t>Για τη χριστιανική αυτοσυνειδησία πρέπει ωστόσο να ληφθεί υπόψη ότι ο Θεός της Εκκλησίας δεν εντάσσεται σε μία απόπειρα μεταφυσικ</w:t>
      </w:r>
      <w:r>
        <w:rPr>
          <w:rFonts w:ascii="Times New Roman" w:hAnsi="Times New Roman" w:cs="Times New Roman"/>
          <w:color w:val="000000"/>
          <w:sz w:val="24"/>
          <w:szCs w:val="24"/>
        </w:rPr>
        <w:t>ή</w:t>
      </w:r>
      <w:r w:rsidRPr="005D61C6">
        <w:rPr>
          <w:rFonts w:ascii="Times New Roman" w:hAnsi="Times New Roman" w:cs="Times New Roman"/>
          <w:color w:val="000000"/>
          <w:sz w:val="24"/>
          <w:szCs w:val="24"/>
        </w:rPr>
        <w:t xml:space="preserve">ς </w:t>
      </w:r>
      <w:r>
        <w:rPr>
          <w:rFonts w:ascii="Times New Roman" w:hAnsi="Times New Roman" w:cs="Times New Roman"/>
          <w:color w:val="000000"/>
          <w:sz w:val="24"/>
          <w:szCs w:val="24"/>
        </w:rPr>
        <w:t>σύλληψης</w:t>
      </w:r>
      <w:r w:rsidRPr="005D61C6">
        <w:rPr>
          <w:rFonts w:ascii="Times New Roman" w:hAnsi="Times New Roman" w:cs="Times New Roman"/>
          <w:color w:val="000000"/>
          <w:sz w:val="24"/>
          <w:szCs w:val="24"/>
        </w:rPr>
        <w:t xml:space="preserve"> της </w:t>
      </w:r>
      <w:r>
        <w:rPr>
          <w:rFonts w:ascii="Times New Roman" w:hAnsi="Times New Roman" w:cs="Times New Roman"/>
          <w:color w:val="000000"/>
          <w:sz w:val="24"/>
          <w:szCs w:val="24"/>
        </w:rPr>
        <w:t>ουσίας Του</w:t>
      </w:r>
      <w:r w:rsidRPr="005D61C6">
        <w:rPr>
          <w:rFonts w:ascii="Times New Roman" w:hAnsi="Times New Roman" w:cs="Times New Roman"/>
          <w:color w:val="000000"/>
          <w:sz w:val="24"/>
          <w:szCs w:val="24"/>
        </w:rPr>
        <w:t>, αλλά κυρίως ολοκληρώνεται ως μ</w:t>
      </w:r>
      <w:r w:rsidR="00ED2E8D">
        <w:rPr>
          <w:rFonts w:ascii="Times New Roman" w:hAnsi="Times New Roman" w:cs="Times New Roman"/>
          <w:color w:val="000000"/>
          <w:sz w:val="24"/>
          <w:szCs w:val="24"/>
        </w:rPr>
        <w:t>ί</w:t>
      </w:r>
      <w:r w:rsidRPr="005D61C6">
        <w:rPr>
          <w:rFonts w:ascii="Times New Roman" w:hAnsi="Times New Roman" w:cs="Times New Roman"/>
          <w:color w:val="000000"/>
          <w:sz w:val="24"/>
          <w:szCs w:val="24"/>
        </w:rPr>
        <w:t xml:space="preserve">α ζωντανή εμπειρία της αποκάλυψης </w:t>
      </w:r>
      <w:r>
        <w:rPr>
          <w:rFonts w:ascii="Times New Roman" w:hAnsi="Times New Roman" w:cs="Times New Roman"/>
          <w:color w:val="000000"/>
          <w:sz w:val="24"/>
          <w:szCs w:val="24"/>
        </w:rPr>
        <w:t>Α</w:t>
      </w:r>
      <w:r w:rsidRPr="005D61C6">
        <w:rPr>
          <w:rFonts w:ascii="Times New Roman" w:hAnsi="Times New Roman" w:cs="Times New Roman"/>
          <w:color w:val="000000"/>
          <w:sz w:val="24"/>
          <w:szCs w:val="24"/>
        </w:rPr>
        <w:t>υτού με απόλυτο τρόπο στο πρόσωπο του Χρ</w:t>
      </w:r>
      <w:r>
        <w:rPr>
          <w:rFonts w:ascii="Times New Roman" w:hAnsi="Times New Roman" w:cs="Times New Roman"/>
          <w:color w:val="000000"/>
          <w:sz w:val="24"/>
          <w:szCs w:val="24"/>
        </w:rPr>
        <w:t>ι</w:t>
      </w:r>
      <w:r w:rsidRPr="005D61C6">
        <w:rPr>
          <w:rFonts w:ascii="Times New Roman" w:hAnsi="Times New Roman" w:cs="Times New Roman"/>
          <w:color w:val="000000"/>
          <w:sz w:val="24"/>
          <w:szCs w:val="24"/>
        </w:rPr>
        <w:t>στο</w:t>
      </w:r>
      <w:r>
        <w:rPr>
          <w:rFonts w:ascii="Times New Roman" w:hAnsi="Times New Roman" w:cs="Times New Roman"/>
          <w:color w:val="000000"/>
          <w:sz w:val="24"/>
          <w:szCs w:val="24"/>
        </w:rPr>
        <w:t>ύ</w:t>
      </w:r>
      <w:r>
        <w:rPr>
          <w:rStyle w:val="a4"/>
          <w:rFonts w:ascii="Times New Roman" w:hAnsi="Times New Roman" w:cs="Times New Roman"/>
          <w:color w:val="000000"/>
          <w:sz w:val="24"/>
          <w:szCs w:val="24"/>
        </w:rPr>
        <w:footnoteReference w:id="437"/>
      </w:r>
      <w:r>
        <w:rPr>
          <w:rFonts w:ascii="Times New Roman" w:hAnsi="Times New Roman" w:cs="Times New Roman"/>
          <w:color w:val="000000"/>
          <w:sz w:val="24"/>
          <w:szCs w:val="24"/>
        </w:rPr>
        <w:t>.</w:t>
      </w:r>
      <w:r w:rsidR="007D6C15">
        <w:rPr>
          <w:rFonts w:ascii="Times New Roman" w:hAnsi="Times New Roman" w:cs="Times New Roman"/>
          <w:color w:val="000000"/>
          <w:sz w:val="24"/>
          <w:szCs w:val="24"/>
        </w:rPr>
        <w:t xml:space="preserve"> </w:t>
      </w:r>
      <w:r w:rsidR="007D6C15" w:rsidRPr="007D6C15">
        <w:rPr>
          <w:rFonts w:ascii="Times New Roman" w:hAnsi="Times New Roman" w:cs="Times New Roman"/>
          <w:color w:val="000000"/>
          <w:sz w:val="24"/>
          <w:szCs w:val="24"/>
        </w:rPr>
        <w:t xml:space="preserve">Σύμφωνα με </w:t>
      </w:r>
      <w:r w:rsidR="007D6C15">
        <w:rPr>
          <w:rFonts w:ascii="Times New Roman" w:hAnsi="Times New Roman" w:cs="Times New Roman"/>
          <w:color w:val="000000"/>
          <w:sz w:val="24"/>
          <w:szCs w:val="24"/>
        </w:rPr>
        <w:t>τον</w:t>
      </w:r>
      <w:r w:rsidR="007D6C15" w:rsidRPr="007D6C15">
        <w:rPr>
          <w:rFonts w:ascii="Times New Roman" w:hAnsi="Times New Roman" w:cs="Times New Roman"/>
          <w:color w:val="000000"/>
          <w:sz w:val="24"/>
          <w:szCs w:val="24"/>
        </w:rPr>
        <w:t xml:space="preserve"> </w:t>
      </w:r>
      <w:r w:rsidR="007D6C15">
        <w:rPr>
          <w:rFonts w:ascii="Times New Roman" w:hAnsi="Times New Roman" w:cs="Times New Roman"/>
          <w:color w:val="000000"/>
          <w:sz w:val="24"/>
          <w:szCs w:val="24"/>
          <w:lang w:val="en-US"/>
        </w:rPr>
        <w:t>J</w:t>
      </w:r>
      <w:r w:rsidR="007D6C15" w:rsidRPr="007D6C15">
        <w:rPr>
          <w:rFonts w:ascii="Times New Roman" w:hAnsi="Times New Roman" w:cs="Times New Roman"/>
          <w:color w:val="000000"/>
          <w:sz w:val="24"/>
          <w:szCs w:val="24"/>
        </w:rPr>
        <w:t xml:space="preserve">. </w:t>
      </w:r>
      <w:r w:rsidR="007D6C15">
        <w:rPr>
          <w:rFonts w:ascii="Times New Roman" w:hAnsi="Times New Roman" w:cs="Times New Roman"/>
          <w:color w:val="000000"/>
          <w:sz w:val="24"/>
          <w:szCs w:val="24"/>
          <w:lang w:val="en-US"/>
        </w:rPr>
        <w:t>Moltmann</w:t>
      </w:r>
      <w:r w:rsidR="007D6C15" w:rsidRPr="007D6C15">
        <w:rPr>
          <w:rFonts w:ascii="Times New Roman" w:hAnsi="Times New Roman" w:cs="Times New Roman"/>
          <w:color w:val="000000"/>
          <w:sz w:val="24"/>
          <w:szCs w:val="24"/>
        </w:rPr>
        <w:t xml:space="preserve">, η θεμελιώδης μαρτυρία της </w:t>
      </w:r>
      <w:r w:rsidR="007D6C15">
        <w:rPr>
          <w:rFonts w:ascii="Times New Roman" w:hAnsi="Times New Roman" w:cs="Times New Roman"/>
          <w:color w:val="000000"/>
          <w:sz w:val="24"/>
          <w:szCs w:val="24"/>
          <w:lang w:val="en-US"/>
        </w:rPr>
        <w:t>B</w:t>
      </w:r>
      <w:r w:rsidR="007D6C15" w:rsidRPr="007D6C15">
        <w:rPr>
          <w:rFonts w:ascii="Times New Roman" w:hAnsi="Times New Roman" w:cs="Times New Roman"/>
          <w:color w:val="000000"/>
          <w:sz w:val="24"/>
          <w:szCs w:val="24"/>
        </w:rPr>
        <w:t xml:space="preserve">ιβλικής πίστης δύναται να επαναφέρει τη χριστιανική αυτοσυνειδησία στη θέση εκείνη, όπου θα αναγνωρίσει στο πρόσωπο του Χριστού όχι </w:t>
      </w:r>
      <w:r w:rsidR="007D6C15">
        <w:rPr>
          <w:rFonts w:ascii="Times New Roman" w:hAnsi="Times New Roman" w:cs="Times New Roman"/>
          <w:color w:val="000000"/>
          <w:sz w:val="24"/>
          <w:szCs w:val="24"/>
        </w:rPr>
        <w:t>ένα</w:t>
      </w:r>
      <w:r w:rsidR="007D6C15" w:rsidRPr="007D6C15">
        <w:rPr>
          <w:rFonts w:ascii="Times New Roman" w:hAnsi="Times New Roman" w:cs="Times New Roman"/>
          <w:color w:val="000000"/>
          <w:sz w:val="24"/>
          <w:szCs w:val="24"/>
        </w:rPr>
        <w:t xml:space="preserve"> αντικείμενο της Θεολογίας, αλλά το μοναδικό υποκείμενο που καθορίζει απόλυτα </w:t>
      </w:r>
      <w:r w:rsidR="007D6C15">
        <w:rPr>
          <w:rFonts w:ascii="Times New Roman" w:hAnsi="Times New Roman" w:cs="Times New Roman"/>
          <w:color w:val="000000"/>
          <w:sz w:val="24"/>
          <w:szCs w:val="24"/>
        </w:rPr>
        <w:t>κάθε</w:t>
      </w:r>
      <w:r w:rsidR="007D6C15" w:rsidRPr="007D6C15">
        <w:rPr>
          <w:rFonts w:ascii="Times New Roman" w:hAnsi="Times New Roman" w:cs="Times New Roman"/>
          <w:color w:val="000000"/>
          <w:sz w:val="24"/>
          <w:szCs w:val="24"/>
        </w:rPr>
        <w:t xml:space="preserve"> </w:t>
      </w:r>
      <w:r w:rsidR="007D6C15">
        <w:rPr>
          <w:rFonts w:ascii="Times New Roman" w:hAnsi="Times New Roman" w:cs="Times New Roman"/>
          <w:color w:val="000000"/>
          <w:sz w:val="24"/>
          <w:szCs w:val="24"/>
        </w:rPr>
        <w:t>Θεολογία</w:t>
      </w:r>
      <w:r w:rsidR="007D6C15" w:rsidRPr="007D6C15">
        <w:rPr>
          <w:rFonts w:ascii="Times New Roman" w:hAnsi="Times New Roman" w:cs="Times New Roman"/>
          <w:color w:val="000000"/>
          <w:sz w:val="24"/>
          <w:szCs w:val="24"/>
        </w:rPr>
        <w:t xml:space="preserve"> και εγείρει αξιώσεις</w:t>
      </w:r>
      <w:r w:rsidR="00ED2E8D">
        <w:rPr>
          <w:rFonts w:ascii="Times New Roman" w:hAnsi="Times New Roman" w:cs="Times New Roman"/>
          <w:color w:val="000000"/>
          <w:sz w:val="24"/>
          <w:szCs w:val="24"/>
        </w:rPr>
        <w:t>,</w:t>
      </w:r>
      <w:r w:rsidR="007D6C15" w:rsidRPr="007D6C15">
        <w:rPr>
          <w:rFonts w:ascii="Times New Roman" w:hAnsi="Times New Roman" w:cs="Times New Roman"/>
          <w:color w:val="000000"/>
          <w:sz w:val="24"/>
          <w:szCs w:val="24"/>
        </w:rPr>
        <w:t xml:space="preserve"> ώστε να χαρακτηρίζεται όντως </w:t>
      </w:r>
      <w:r w:rsidR="007D6C15">
        <w:rPr>
          <w:rFonts w:ascii="Times New Roman" w:hAnsi="Times New Roman" w:cs="Times New Roman"/>
          <w:color w:val="000000"/>
          <w:sz w:val="24"/>
          <w:szCs w:val="24"/>
        </w:rPr>
        <w:t xml:space="preserve">αυτή </w:t>
      </w:r>
      <w:r w:rsidR="007D6C15" w:rsidRPr="007D6C15">
        <w:rPr>
          <w:rFonts w:ascii="Times New Roman" w:hAnsi="Times New Roman" w:cs="Times New Roman"/>
          <w:color w:val="000000"/>
          <w:sz w:val="24"/>
          <w:szCs w:val="24"/>
        </w:rPr>
        <w:t>χριστιανική</w:t>
      </w:r>
      <w:r w:rsidR="00ED2E8D">
        <w:rPr>
          <w:rFonts w:ascii="Times New Roman" w:hAnsi="Times New Roman" w:cs="Times New Roman"/>
          <w:color w:val="000000"/>
          <w:sz w:val="24"/>
          <w:szCs w:val="24"/>
        </w:rPr>
        <w:t>,</w:t>
      </w:r>
      <w:r w:rsidR="007D6C15" w:rsidRPr="007D6C15">
        <w:rPr>
          <w:rFonts w:ascii="Times New Roman" w:hAnsi="Times New Roman" w:cs="Times New Roman"/>
          <w:color w:val="000000"/>
          <w:sz w:val="24"/>
          <w:szCs w:val="24"/>
        </w:rPr>
        <w:t xml:space="preserve"> δηλαδή να σηματοδοτεί μ</w:t>
      </w:r>
      <w:r w:rsidR="00ED2E8D">
        <w:rPr>
          <w:rFonts w:ascii="Times New Roman" w:hAnsi="Times New Roman" w:cs="Times New Roman"/>
          <w:color w:val="000000"/>
          <w:sz w:val="24"/>
          <w:szCs w:val="24"/>
        </w:rPr>
        <w:t>ί</w:t>
      </w:r>
      <w:r w:rsidR="007D6C15" w:rsidRPr="007D6C15">
        <w:rPr>
          <w:rFonts w:ascii="Times New Roman" w:hAnsi="Times New Roman" w:cs="Times New Roman"/>
          <w:color w:val="000000"/>
          <w:sz w:val="24"/>
          <w:szCs w:val="24"/>
        </w:rPr>
        <w:t xml:space="preserve">α </w:t>
      </w:r>
      <w:r w:rsidR="007D6C15">
        <w:rPr>
          <w:rFonts w:ascii="Times New Roman" w:hAnsi="Times New Roman" w:cs="Times New Roman"/>
          <w:color w:val="000000"/>
          <w:sz w:val="24"/>
          <w:szCs w:val="24"/>
        </w:rPr>
        <w:t>καινή</w:t>
      </w:r>
      <w:r w:rsidR="007D6C15" w:rsidRPr="007D6C15">
        <w:rPr>
          <w:rFonts w:ascii="Times New Roman" w:hAnsi="Times New Roman" w:cs="Times New Roman"/>
          <w:color w:val="000000"/>
          <w:sz w:val="24"/>
          <w:szCs w:val="24"/>
        </w:rPr>
        <w:t xml:space="preserve"> και αιώνια ζωή</w:t>
      </w:r>
      <w:r w:rsidR="007D6C15">
        <w:rPr>
          <w:rStyle w:val="a4"/>
          <w:rFonts w:ascii="Times New Roman" w:hAnsi="Times New Roman" w:cs="Times New Roman"/>
          <w:color w:val="000000"/>
          <w:sz w:val="24"/>
          <w:szCs w:val="24"/>
        </w:rPr>
        <w:footnoteReference w:id="438"/>
      </w:r>
      <w:r w:rsidR="007D6C15">
        <w:rPr>
          <w:rFonts w:ascii="Times New Roman" w:hAnsi="Times New Roman" w:cs="Times New Roman"/>
          <w:color w:val="000000"/>
          <w:sz w:val="24"/>
          <w:szCs w:val="24"/>
        </w:rPr>
        <w:t>.</w:t>
      </w:r>
      <w:r w:rsidR="007D6C15" w:rsidRPr="007D6C15">
        <w:rPr>
          <w:rFonts w:ascii="Times New Roman" w:hAnsi="Times New Roman" w:cs="Times New Roman"/>
          <w:color w:val="000000"/>
          <w:sz w:val="24"/>
          <w:szCs w:val="24"/>
        </w:rPr>
        <w:t xml:space="preserve"> </w:t>
      </w:r>
      <w:r w:rsidR="00797C69">
        <w:rPr>
          <w:rFonts w:ascii="Times New Roman" w:hAnsi="Times New Roman" w:cs="Times New Roman"/>
          <w:color w:val="000000"/>
          <w:sz w:val="24"/>
          <w:szCs w:val="24"/>
        </w:rPr>
        <w:t>Η απόλυτη αξίωση της καινής ζωής που ευαγγελίζεται το χριστιανικό μήνυμα, είναι φανερό ότι δεν αφορά μόνο το «</w:t>
      </w:r>
      <w:r w:rsidR="00797C69" w:rsidRPr="003D5229">
        <w:rPr>
          <w:rFonts w:ascii="Times New Roman" w:hAnsi="Times New Roman" w:cs="Times New Roman"/>
          <w:i/>
          <w:iCs/>
          <w:color w:val="000000"/>
          <w:sz w:val="24"/>
          <w:szCs w:val="24"/>
        </w:rPr>
        <w:t>νοείν</w:t>
      </w:r>
      <w:r w:rsidR="00797C69">
        <w:rPr>
          <w:rFonts w:ascii="Times New Roman" w:hAnsi="Times New Roman" w:cs="Times New Roman"/>
          <w:color w:val="000000"/>
          <w:sz w:val="24"/>
          <w:szCs w:val="24"/>
        </w:rPr>
        <w:t>» και το «</w:t>
      </w:r>
      <w:r w:rsidR="00797C69" w:rsidRPr="003D5229">
        <w:rPr>
          <w:rFonts w:ascii="Times New Roman" w:hAnsi="Times New Roman" w:cs="Times New Roman"/>
          <w:i/>
          <w:iCs/>
          <w:color w:val="000000"/>
          <w:sz w:val="24"/>
          <w:szCs w:val="24"/>
        </w:rPr>
        <w:t>σκέπτεσθαι</w:t>
      </w:r>
      <w:r w:rsidR="00797C69">
        <w:rPr>
          <w:rFonts w:ascii="Times New Roman" w:hAnsi="Times New Roman" w:cs="Times New Roman"/>
          <w:color w:val="000000"/>
          <w:sz w:val="24"/>
          <w:szCs w:val="24"/>
        </w:rPr>
        <w:t>» του ανθρώπινου υποκειμένου, αλλά ολόκληρο τον άνθρωπο και τον κόσμο που τον περιβάλλει. Ο Σ. Αγουρίδης</w:t>
      </w:r>
      <w:r w:rsidR="00ED2E8D">
        <w:rPr>
          <w:rFonts w:ascii="Times New Roman" w:hAnsi="Times New Roman" w:cs="Times New Roman"/>
          <w:color w:val="000000"/>
          <w:sz w:val="24"/>
          <w:szCs w:val="24"/>
        </w:rPr>
        <w:t>,</w:t>
      </w:r>
      <w:r w:rsidR="00797C69">
        <w:rPr>
          <w:rFonts w:ascii="Times New Roman" w:hAnsi="Times New Roman" w:cs="Times New Roman"/>
          <w:color w:val="000000"/>
          <w:sz w:val="24"/>
          <w:szCs w:val="24"/>
        </w:rPr>
        <w:t xml:space="preserve"> θα τονίσει ότι η εικόνα της επερχόμενης Βασιλείας του Θεού εδράζεται στην απαίτηση μίας συνεχούς μεταβολής του παρόντος κόσμου καθώς, επίσης, και σε μία «ώθηση» του ιστορικού χρόνου προς την αιωνιότητα, η οποία παρ</w:t>
      </w:r>
      <w:r w:rsidR="00DD3002">
        <w:rPr>
          <w:rFonts w:ascii="Times New Roman" w:hAnsi="Times New Roman" w:cs="Times New Roman"/>
          <w:color w:val="000000"/>
          <w:sz w:val="24"/>
          <w:szCs w:val="24"/>
        </w:rPr>
        <w:t xml:space="preserve">ά </w:t>
      </w:r>
      <w:r w:rsidR="00797C69">
        <w:rPr>
          <w:rFonts w:ascii="Times New Roman" w:hAnsi="Times New Roman" w:cs="Times New Roman"/>
          <w:color w:val="000000"/>
          <w:sz w:val="24"/>
          <w:szCs w:val="24"/>
        </w:rPr>
        <w:t>ταύτα δε</w:t>
      </w:r>
      <w:r w:rsidR="00DD3002">
        <w:rPr>
          <w:rFonts w:ascii="Times New Roman" w:hAnsi="Times New Roman" w:cs="Times New Roman"/>
          <w:color w:val="000000"/>
          <w:sz w:val="24"/>
          <w:szCs w:val="24"/>
        </w:rPr>
        <w:t>ν</w:t>
      </w:r>
      <w:r w:rsidR="00797C69">
        <w:rPr>
          <w:rFonts w:ascii="Times New Roman" w:hAnsi="Times New Roman" w:cs="Times New Roman"/>
          <w:color w:val="000000"/>
          <w:sz w:val="24"/>
          <w:szCs w:val="24"/>
        </w:rPr>
        <w:t xml:space="preserve"> πρέπει να εκλαμβάνεται μονομερώς ως μία ηθική επαγρύπνηση για τη βελτίωση του ατόμου</w:t>
      </w:r>
      <w:r w:rsidR="00DD3002">
        <w:rPr>
          <w:rFonts w:ascii="Times New Roman" w:hAnsi="Times New Roman" w:cs="Times New Roman"/>
          <w:color w:val="000000"/>
          <w:sz w:val="24"/>
          <w:szCs w:val="24"/>
        </w:rPr>
        <w:t xml:space="preserve">. Ούτε πάλι μπορεί να θεωρηθεί, σχολιάζοντας τον </w:t>
      </w:r>
      <w:r w:rsidR="00DD3002">
        <w:rPr>
          <w:rFonts w:ascii="Times New Roman" w:hAnsi="Times New Roman" w:cs="Times New Roman"/>
          <w:color w:val="000000"/>
          <w:sz w:val="24"/>
          <w:szCs w:val="24"/>
          <w:lang w:val="de-DE"/>
        </w:rPr>
        <w:t>R</w:t>
      </w:r>
      <w:r w:rsidR="00DD3002" w:rsidRPr="00DD3002">
        <w:rPr>
          <w:rFonts w:ascii="Times New Roman" w:hAnsi="Times New Roman" w:cs="Times New Roman"/>
          <w:color w:val="000000"/>
          <w:sz w:val="24"/>
          <w:szCs w:val="24"/>
        </w:rPr>
        <w:t xml:space="preserve">. </w:t>
      </w:r>
      <w:r w:rsidR="00DD3002">
        <w:rPr>
          <w:rFonts w:ascii="Times New Roman" w:hAnsi="Times New Roman" w:cs="Times New Roman"/>
          <w:color w:val="000000"/>
          <w:sz w:val="24"/>
          <w:szCs w:val="24"/>
          <w:lang w:val="de-DE"/>
        </w:rPr>
        <w:t>Bultmann</w:t>
      </w:r>
      <w:r w:rsidR="00DD3002">
        <w:rPr>
          <w:rFonts w:ascii="Times New Roman" w:hAnsi="Times New Roman" w:cs="Times New Roman"/>
          <w:color w:val="000000"/>
          <w:sz w:val="24"/>
          <w:szCs w:val="24"/>
        </w:rPr>
        <w:t>, ως μία ηθική του φρονήματος που διαβλέπει μόνο</w:t>
      </w:r>
      <w:r w:rsidR="00ED2E8D">
        <w:rPr>
          <w:rFonts w:ascii="Times New Roman" w:hAnsi="Times New Roman" w:cs="Times New Roman"/>
          <w:color w:val="000000"/>
          <w:sz w:val="24"/>
          <w:szCs w:val="24"/>
        </w:rPr>
        <w:t>ν</w:t>
      </w:r>
      <w:r w:rsidR="00DD3002">
        <w:rPr>
          <w:rFonts w:ascii="Times New Roman" w:hAnsi="Times New Roman" w:cs="Times New Roman"/>
          <w:color w:val="000000"/>
          <w:sz w:val="24"/>
          <w:szCs w:val="24"/>
        </w:rPr>
        <w:t xml:space="preserve"> το έσχατο σε βάρος της ιστορικής περιπέτειας κάθε ανθρώπου πολλώ μάλλον της χριστιανικής κοινότητας</w:t>
      </w:r>
      <w:r w:rsidR="00DD3002">
        <w:rPr>
          <w:rStyle w:val="a4"/>
          <w:rFonts w:ascii="Times New Roman" w:hAnsi="Times New Roman" w:cs="Times New Roman"/>
          <w:color w:val="000000"/>
          <w:sz w:val="24"/>
          <w:szCs w:val="24"/>
        </w:rPr>
        <w:footnoteReference w:id="439"/>
      </w:r>
      <w:r w:rsidR="00DD3002">
        <w:rPr>
          <w:rFonts w:ascii="Times New Roman" w:hAnsi="Times New Roman" w:cs="Times New Roman"/>
          <w:color w:val="000000"/>
          <w:sz w:val="24"/>
          <w:szCs w:val="24"/>
        </w:rPr>
        <w:t>.</w:t>
      </w:r>
    </w:p>
    <w:p w:rsidR="00F20ADF" w:rsidRDefault="00CE09C4"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Ο άγιος Γρηγόριος Νύσσης</w:t>
      </w:r>
      <w:r w:rsidR="00ED2E8D">
        <w:rPr>
          <w:rFonts w:ascii="Times New Roman" w:hAnsi="Times New Roman" w:cs="Times New Roman"/>
          <w:color w:val="000000"/>
          <w:sz w:val="24"/>
          <w:szCs w:val="24"/>
        </w:rPr>
        <w:t>,</w:t>
      </w:r>
      <w:r>
        <w:rPr>
          <w:rFonts w:ascii="Times New Roman" w:hAnsi="Times New Roman" w:cs="Times New Roman"/>
          <w:color w:val="000000"/>
          <w:sz w:val="24"/>
          <w:szCs w:val="24"/>
        </w:rPr>
        <w:t xml:space="preserve"> στο υπόμνημά του για τους μακαρισμούς του ευαγγελιστή Ματθαίου αναλογίζεται τα της καινής ζωής του ευαγγελικού κηρύγματος, διερευνώντας ταυτόχρονα το</w:t>
      </w:r>
      <w:r w:rsidR="00ED2E8D">
        <w:rPr>
          <w:rFonts w:ascii="Times New Roman" w:hAnsi="Times New Roman" w:cs="Times New Roman"/>
          <w:color w:val="000000"/>
          <w:sz w:val="24"/>
          <w:szCs w:val="24"/>
        </w:rPr>
        <w:t>ν</w:t>
      </w:r>
      <w:r>
        <w:rPr>
          <w:rFonts w:ascii="Times New Roman" w:hAnsi="Times New Roman" w:cs="Times New Roman"/>
          <w:color w:val="000000"/>
          <w:sz w:val="24"/>
          <w:szCs w:val="24"/>
        </w:rPr>
        <w:t xml:space="preserve"> λόγο για τον οποίο η ανθρώπινη φύση εμποδίζεται να συλλάβει το όντως αγαθό, και</w:t>
      </w:r>
      <w:r w:rsidR="00ED2E8D">
        <w:rPr>
          <w:rFonts w:ascii="Times New Roman" w:hAnsi="Times New Roman" w:cs="Times New Roman"/>
          <w:color w:val="000000"/>
          <w:sz w:val="24"/>
          <w:szCs w:val="24"/>
        </w:rPr>
        <w:t>,</w:t>
      </w:r>
      <w:r>
        <w:rPr>
          <w:rFonts w:ascii="Times New Roman" w:hAnsi="Times New Roman" w:cs="Times New Roman"/>
          <w:color w:val="000000"/>
          <w:sz w:val="24"/>
          <w:szCs w:val="24"/>
        </w:rPr>
        <w:t xml:space="preserve"> όταν εν μέρει το επιτυγχάνει</w:t>
      </w:r>
      <w:r w:rsidR="00ED2E8D">
        <w:rPr>
          <w:rFonts w:ascii="Times New Roman" w:hAnsi="Times New Roman" w:cs="Times New Roman"/>
          <w:color w:val="000000"/>
          <w:sz w:val="24"/>
          <w:szCs w:val="24"/>
        </w:rPr>
        <w:t>,</w:t>
      </w:r>
      <w:r>
        <w:rPr>
          <w:rFonts w:ascii="Times New Roman" w:hAnsi="Times New Roman" w:cs="Times New Roman"/>
          <w:color w:val="000000"/>
          <w:sz w:val="24"/>
          <w:szCs w:val="24"/>
        </w:rPr>
        <w:t xml:space="preserve"> διαπιστώνεται η πτωχεία των παρόντων. Προφανώς</w:t>
      </w:r>
      <w:r w:rsidR="00ED2E8D">
        <w:rPr>
          <w:rFonts w:ascii="Times New Roman" w:hAnsi="Times New Roman" w:cs="Times New Roman"/>
          <w:color w:val="000000"/>
          <w:sz w:val="24"/>
          <w:szCs w:val="24"/>
        </w:rPr>
        <w:t>,</w:t>
      </w:r>
      <w:r>
        <w:rPr>
          <w:rFonts w:ascii="Times New Roman" w:hAnsi="Times New Roman" w:cs="Times New Roman"/>
          <w:color w:val="000000"/>
          <w:sz w:val="24"/>
          <w:szCs w:val="24"/>
        </w:rPr>
        <w:t xml:space="preserve"> επιχειρεί ο Άγιος να συγκρίνει τη μακαριότητα της Βασιλείας του Θεού</w:t>
      </w:r>
      <w:r w:rsidR="00401D44">
        <w:rPr>
          <w:rFonts w:ascii="Times New Roman" w:hAnsi="Times New Roman" w:cs="Times New Roman"/>
          <w:color w:val="000000"/>
          <w:sz w:val="24"/>
          <w:szCs w:val="24"/>
        </w:rPr>
        <w:t>, αυτή την υπεραξία του υπερκείμενου φωτός, όπως την ονομάζει, με την αδυναμία του ανθρώπινου λογισμού να κατανοήσει πλήρως εντός των ορίων του χώρου και του χρόνου εκείνο που υφίσταται ως εξώτερο του πέρατος</w:t>
      </w:r>
      <w:r w:rsidR="00ED2E8D">
        <w:rPr>
          <w:rFonts w:ascii="Times New Roman" w:hAnsi="Times New Roman" w:cs="Times New Roman"/>
          <w:color w:val="000000"/>
          <w:sz w:val="24"/>
          <w:szCs w:val="24"/>
        </w:rPr>
        <w:t>,</w:t>
      </w:r>
      <w:r w:rsidR="00401D44">
        <w:rPr>
          <w:rFonts w:ascii="Times New Roman" w:hAnsi="Times New Roman" w:cs="Times New Roman"/>
          <w:color w:val="000000"/>
          <w:sz w:val="24"/>
          <w:szCs w:val="24"/>
        </w:rPr>
        <w:t xml:space="preserve"> δηλαδή ως το υψηλότερο αγαθό της αληθούς ζωής</w:t>
      </w:r>
      <w:r w:rsidR="00401D44">
        <w:rPr>
          <w:rStyle w:val="a4"/>
          <w:rFonts w:ascii="Times New Roman" w:hAnsi="Times New Roman" w:cs="Times New Roman"/>
          <w:color w:val="000000"/>
          <w:sz w:val="24"/>
          <w:szCs w:val="24"/>
        </w:rPr>
        <w:footnoteReference w:id="440"/>
      </w:r>
      <w:r w:rsidR="00401D44">
        <w:rPr>
          <w:rFonts w:ascii="Times New Roman" w:hAnsi="Times New Roman" w:cs="Times New Roman"/>
          <w:color w:val="000000"/>
          <w:sz w:val="24"/>
          <w:szCs w:val="24"/>
        </w:rPr>
        <w:t>. Η δυσκολία του λογισμού δεν έγκειται μόνο στη λέξη</w:t>
      </w:r>
      <w:r w:rsidR="00ED2E8D">
        <w:rPr>
          <w:rFonts w:ascii="Times New Roman" w:hAnsi="Times New Roman" w:cs="Times New Roman"/>
          <w:color w:val="000000"/>
          <w:sz w:val="24"/>
          <w:szCs w:val="24"/>
        </w:rPr>
        <w:t>,</w:t>
      </w:r>
      <w:r w:rsidR="00401D44">
        <w:rPr>
          <w:rFonts w:ascii="Times New Roman" w:hAnsi="Times New Roman" w:cs="Times New Roman"/>
          <w:color w:val="000000"/>
          <w:sz w:val="24"/>
          <w:szCs w:val="24"/>
        </w:rPr>
        <w:t xml:space="preserve"> αλλά εστιάζεται κυρίως στο νόημα και τη σημασία όλων εκείνων για τα οποία δεν αρκούν οι παραστάσεις του ανθρώπινου λόγου της εμπειρίας. Η σχετική ματαιότητα θεραπεύεται</w:t>
      </w:r>
      <w:r w:rsidR="00ED2E8D">
        <w:rPr>
          <w:rFonts w:ascii="Times New Roman" w:hAnsi="Times New Roman" w:cs="Times New Roman"/>
          <w:color w:val="000000"/>
          <w:sz w:val="24"/>
          <w:szCs w:val="24"/>
        </w:rPr>
        <w:t>,</w:t>
      </w:r>
      <w:r w:rsidR="00401D44">
        <w:rPr>
          <w:rFonts w:ascii="Times New Roman" w:hAnsi="Times New Roman" w:cs="Times New Roman"/>
          <w:color w:val="000000"/>
          <w:sz w:val="24"/>
          <w:szCs w:val="24"/>
        </w:rPr>
        <w:t xml:space="preserve"> όταν η καθαρή διάνοια αποκαλύπτει το πραγματικό «ανθρώπινο είναι», το ακριβές, κατά την εικόνα της πρωτότυπης μορφής, καταλήγει ο Άγιος, στην προοπτική της ομοίωσης του Θεού. Ένας τέτοιος «νους» είναι όντως μέτοχος της αφθαρσίας, της χαράς και της μακαριότητας</w:t>
      </w:r>
      <w:r w:rsidR="00401D44">
        <w:rPr>
          <w:rStyle w:val="a4"/>
          <w:rFonts w:ascii="Times New Roman" w:hAnsi="Times New Roman" w:cs="Times New Roman"/>
          <w:color w:val="000000"/>
          <w:sz w:val="24"/>
          <w:szCs w:val="24"/>
        </w:rPr>
        <w:footnoteReference w:id="441"/>
      </w:r>
      <w:r w:rsidR="00401D44">
        <w:rPr>
          <w:rFonts w:ascii="Times New Roman" w:hAnsi="Times New Roman" w:cs="Times New Roman"/>
          <w:color w:val="000000"/>
          <w:sz w:val="24"/>
          <w:szCs w:val="24"/>
        </w:rPr>
        <w:t>.</w:t>
      </w:r>
    </w:p>
    <w:p w:rsidR="007A1177" w:rsidRDefault="00C4087E" w:rsidP="00D305C0">
      <w:pPr>
        <w:spacing w:after="0" w:line="360" w:lineRule="auto"/>
        <w:ind w:firstLine="720"/>
        <w:jc w:val="both"/>
        <w:rPr>
          <w:rFonts w:ascii="Times New Roman" w:hAnsi="Times New Roman" w:cs="Times New Roman"/>
          <w:color w:val="000000"/>
          <w:sz w:val="24"/>
          <w:szCs w:val="24"/>
        </w:rPr>
      </w:pPr>
      <w:r w:rsidRPr="00C4087E">
        <w:rPr>
          <w:rFonts w:ascii="Times New Roman" w:hAnsi="Times New Roman" w:cs="Times New Roman"/>
          <w:color w:val="000000"/>
          <w:sz w:val="24"/>
          <w:szCs w:val="24"/>
        </w:rPr>
        <w:t xml:space="preserve">Σε συνάφεια με τα </w:t>
      </w:r>
      <w:r w:rsidR="00F20ADF">
        <w:rPr>
          <w:rFonts w:ascii="Times New Roman" w:hAnsi="Times New Roman" w:cs="Times New Roman"/>
          <w:color w:val="000000"/>
          <w:sz w:val="24"/>
          <w:szCs w:val="24"/>
        </w:rPr>
        <w:t>α</w:t>
      </w:r>
      <w:r w:rsidRPr="00C4087E">
        <w:rPr>
          <w:rFonts w:ascii="Times New Roman" w:hAnsi="Times New Roman" w:cs="Times New Roman"/>
          <w:color w:val="000000"/>
          <w:sz w:val="24"/>
          <w:szCs w:val="24"/>
        </w:rPr>
        <w:t>νωτέρω</w:t>
      </w:r>
      <w:r w:rsidR="00ED2E8D">
        <w:rPr>
          <w:rFonts w:ascii="Times New Roman" w:hAnsi="Times New Roman" w:cs="Times New Roman"/>
          <w:color w:val="000000"/>
          <w:sz w:val="24"/>
          <w:szCs w:val="24"/>
        </w:rPr>
        <w:t>,</w:t>
      </w:r>
      <w:r w:rsidRPr="00C4087E">
        <w:rPr>
          <w:rFonts w:ascii="Times New Roman" w:hAnsi="Times New Roman" w:cs="Times New Roman"/>
          <w:color w:val="000000"/>
          <w:sz w:val="24"/>
          <w:szCs w:val="24"/>
        </w:rPr>
        <w:t xml:space="preserve"> ο </w:t>
      </w:r>
      <w:r w:rsidR="00351E3A">
        <w:rPr>
          <w:rFonts w:ascii="Times New Roman" w:hAnsi="Times New Roman" w:cs="Times New Roman"/>
          <w:color w:val="000000"/>
          <w:sz w:val="24"/>
          <w:szCs w:val="24"/>
        </w:rPr>
        <w:t>ά</w:t>
      </w:r>
      <w:r w:rsidRPr="00C4087E">
        <w:rPr>
          <w:rFonts w:ascii="Times New Roman" w:hAnsi="Times New Roman" w:cs="Times New Roman"/>
          <w:color w:val="000000"/>
          <w:sz w:val="24"/>
          <w:szCs w:val="24"/>
        </w:rPr>
        <w:t>γιος Γρηγόριος επιχειρεί επιπρόσθετα να δώσει έναν ορισμό της μακαριότητας</w:t>
      </w:r>
      <w:r w:rsidR="00351E3A">
        <w:rPr>
          <w:rStyle w:val="a4"/>
          <w:rFonts w:ascii="Times New Roman" w:hAnsi="Times New Roman" w:cs="Times New Roman"/>
          <w:color w:val="000000"/>
          <w:sz w:val="24"/>
          <w:szCs w:val="24"/>
        </w:rPr>
        <w:footnoteReference w:id="442"/>
      </w:r>
      <w:r w:rsidRPr="00C4087E">
        <w:rPr>
          <w:rFonts w:ascii="Times New Roman" w:hAnsi="Times New Roman" w:cs="Times New Roman"/>
          <w:color w:val="000000"/>
          <w:sz w:val="24"/>
          <w:szCs w:val="24"/>
        </w:rPr>
        <w:t xml:space="preserve">. Αξιοσημείωτη είναι η περίληψη των </w:t>
      </w:r>
      <w:r w:rsidR="00351E3A">
        <w:rPr>
          <w:rFonts w:ascii="Times New Roman" w:hAnsi="Times New Roman" w:cs="Times New Roman"/>
          <w:color w:val="000000"/>
          <w:sz w:val="24"/>
          <w:szCs w:val="24"/>
        </w:rPr>
        <w:t>«</w:t>
      </w:r>
      <w:r w:rsidR="00351E3A" w:rsidRPr="00F20ADF">
        <w:rPr>
          <w:rFonts w:ascii="Times New Roman" w:hAnsi="Times New Roman" w:cs="Times New Roman"/>
          <w:i/>
          <w:iCs/>
          <w:color w:val="000000"/>
          <w:sz w:val="24"/>
          <w:szCs w:val="24"/>
        </w:rPr>
        <w:t>νοουμένων</w:t>
      </w:r>
      <w:r w:rsidR="00351E3A">
        <w:rPr>
          <w:rFonts w:ascii="Times New Roman" w:hAnsi="Times New Roman" w:cs="Times New Roman"/>
          <w:color w:val="000000"/>
          <w:sz w:val="24"/>
          <w:szCs w:val="24"/>
        </w:rPr>
        <w:t>»,</w:t>
      </w:r>
      <w:r w:rsidRPr="00C4087E">
        <w:rPr>
          <w:rFonts w:ascii="Times New Roman" w:hAnsi="Times New Roman" w:cs="Times New Roman"/>
          <w:color w:val="000000"/>
          <w:sz w:val="24"/>
          <w:szCs w:val="24"/>
        </w:rPr>
        <w:t xml:space="preserve"> εκείνων που κατευθύνουν το</w:t>
      </w:r>
      <w:r w:rsidR="00351E3A">
        <w:rPr>
          <w:rFonts w:ascii="Times New Roman" w:hAnsi="Times New Roman" w:cs="Times New Roman"/>
          <w:color w:val="000000"/>
          <w:sz w:val="24"/>
          <w:szCs w:val="24"/>
        </w:rPr>
        <w:t>ν</w:t>
      </w:r>
      <w:r w:rsidRPr="00C4087E">
        <w:rPr>
          <w:rFonts w:ascii="Times New Roman" w:hAnsi="Times New Roman" w:cs="Times New Roman"/>
          <w:color w:val="000000"/>
          <w:sz w:val="24"/>
          <w:szCs w:val="24"/>
        </w:rPr>
        <w:t xml:space="preserve"> νου προς το αγαθό</w:t>
      </w:r>
      <w:r w:rsidR="00351E3A">
        <w:rPr>
          <w:rFonts w:ascii="Times New Roman" w:hAnsi="Times New Roman" w:cs="Times New Roman"/>
          <w:color w:val="000000"/>
          <w:sz w:val="24"/>
          <w:szCs w:val="24"/>
        </w:rPr>
        <w:t>, ε</w:t>
      </w:r>
      <w:r w:rsidRPr="00C4087E">
        <w:rPr>
          <w:rFonts w:ascii="Times New Roman" w:hAnsi="Times New Roman" w:cs="Times New Roman"/>
          <w:color w:val="000000"/>
          <w:sz w:val="24"/>
          <w:szCs w:val="24"/>
        </w:rPr>
        <w:t xml:space="preserve">νώ ιδιαίτερη εντύπωση προκαλεί το εκ του αντιθέτου </w:t>
      </w:r>
      <w:r w:rsidR="00351E3A">
        <w:rPr>
          <w:rFonts w:ascii="Times New Roman" w:hAnsi="Times New Roman" w:cs="Times New Roman"/>
          <w:color w:val="000000"/>
          <w:sz w:val="24"/>
          <w:szCs w:val="24"/>
        </w:rPr>
        <w:t>«</w:t>
      </w:r>
      <w:r w:rsidRPr="00F20ADF">
        <w:rPr>
          <w:rFonts w:ascii="Times New Roman" w:hAnsi="Times New Roman" w:cs="Times New Roman"/>
          <w:i/>
          <w:iCs/>
          <w:color w:val="000000"/>
          <w:sz w:val="24"/>
          <w:szCs w:val="24"/>
        </w:rPr>
        <w:t>σημαινόμενον</w:t>
      </w:r>
      <w:r w:rsidR="00351E3A">
        <w:rPr>
          <w:rFonts w:ascii="Times New Roman" w:hAnsi="Times New Roman" w:cs="Times New Roman"/>
          <w:color w:val="000000"/>
          <w:sz w:val="24"/>
          <w:szCs w:val="24"/>
        </w:rPr>
        <w:t>»</w:t>
      </w:r>
      <w:r w:rsidRPr="00C4087E">
        <w:rPr>
          <w:rFonts w:ascii="Times New Roman" w:hAnsi="Times New Roman" w:cs="Times New Roman"/>
          <w:color w:val="000000"/>
          <w:sz w:val="24"/>
          <w:szCs w:val="24"/>
        </w:rPr>
        <w:t xml:space="preserve"> του μακαρισμού. Για τον ορισμό του αντιθέτου διατυπώνεται </w:t>
      </w:r>
      <w:r w:rsidR="00F20ADF">
        <w:rPr>
          <w:rFonts w:ascii="Times New Roman" w:hAnsi="Times New Roman" w:cs="Times New Roman"/>
          <w:color w:val="000000"/>
          <w:sz w:val="24"/>
          <w:szCs w:val="24"/>
        </w:rPr>
        <w:t xml:space="preserve">ο </w:t>
      </w:r>
      <w:r w:rsidRPr="00C4087E">
        <w:rPr>
          <w:rFonts w:ascii="Times New Roman" w:hAnsi="Times New Roman" w:cs="Times New Roman"/>
          <w:color w:val="000000"/>
          <w:sz w:val="24"/>
          <w:szCs w:val="24"/>
        </w:rPr>
        <w:t xml:space="preserve">όρος </w:t>
      </w:r>
      <w:r w:rsidR="00351E3A">
        <w:rPr>
          <w:rFonts w:ascii="Times New Roman" w:hAnsi="Times New Roman" w:cs="Times New Roman"/>
          <w:color w:val="000000"/>
          <w:sz w:val="24"/>
          <w:szCs w:val="24"/>
        </w:rPr>
        <w:t>«</w:t>
      </w:r>
      <w:r w:rsidR="00351E3A" w:rsidRPr="00F20ADF">
        <w:rPr>
          <w:rFonts w:ascii="Times New Roman" w:hAnsi="Times New Roman" w:cs="Times New Roman"/>
          <w:i/>
          <w:iCs/>
          <w:color w:val="000000"/>
          <w:sz w:val="24"/>
          <w:szCs w:val="24"/>
        </w:rPr>
        <w:t>ἄθλιον</w:t>
      </w:r>
      <w:r w:rsidR="00351E3A" w:rsidRPr="00351E3A">
        <w:rPr>
          <w:rFonts w:ascii="Times New Roman" w:hAnsi="Times New Roman" w:cs="Times New Roman"/>
          <w:color w:val="000000"/>
          <w:sz w:val="24"/>
          <w:szCs w:val="24"/>
        </w:rPr>
        <w:t xml:space="preserve">» </w:t>
      </w:r>
      <w:r w:rsidRPr="00C4087E">
        <w:rPr>
          <w:rFonts w:ascii="Times New Roman" w:hAnsi="Times New Roman" w:cs="Times New Roman"/>
          <w:color w:val="000000"/>
          <w:sz w:val="24"/>
          <w:szCs w:val="24"/>
        </w:rPr>
        <w:t xml:space="preserve">και </w:t>
      </w:r>
      <w:r w:rsidR="00351E3A">
        <w:rPr>
          <w:rFonts w:ascii="Times New Roman" w:hAnsi="Times New Roman" w:cs="Times New Roman"/>
          <w:color w:val="000000"/>
          <w:sz w:val="24"/>
          <w:szCs w:val="24"/>
        </w:rPr>
        <w:t>«</w:t>
      </w:r>
      <w:r w:rsidR="00351E3A" w:rsidRPr="00F20ADF">
        <w:rPr>
          <w:rFonts w:ascii="Times New Roman" w:hAnsi="Times New Roman" w:cs="Times New Roman"/>
          <w:i/>
          <w:iCs/>
          <w:color w:val="000000"/>
          <w:sz w:val="24"/>
          <w:szCs w:val="24"/>
        </w:rPr>
        <w:t>ἀθλιότης</w:t>
      </w:r>
      <w:r w:rsidR="00351E3A">
        <w:rPr>
          <w:rFonts w:ascii="Times New Roman" w:hAnsi="Times New Roman" w:cs="Times New Roman"/>
          <w:color w:val="000000"/>
          <w:sz w:val="24"/>
          <w:szCs w:val="24"/>
        </w:rPr>
        <w:t>»</w:t>
      </w:r>
      <w:r w:rsidR="00351E3A">
        <w:rPr>
          <w:rStyle w:val="a4"/>
          <w:rFonts w:ascii="Times New Roman" w:hAnsi="Times New Roman" w:cs="Times New Roman"/>
          <w:color w:val="000000"/>
          <w:sz w:val="24"/>
          <w:szCs w:val="24"/>
        </w:rPr>
        <w:footnoteReference w:id="443"/>
      </w:r>
      <w:r w:rsidR="00351E3A">
        <w:rPr>
          <w:rFonts w:ascii="Times New Roman" w:hAnsi="Times New Roman" w:cs="Times New Roman"/>
          <w:color w:val="000000"/>
          <w:sz w:val="24"/>
          <w:szCs w:val="24"/>
        </w:rPr>
        <w:t>.</w:t>
      </w:r>
      <w:r w:rsidRPr="00C4087E">
        <w:rPr>
          <w:rFonts w:ascii="Times New Roman" w:hAnsi="Times New Roman" w:cs="Times New Roman"/>
          <w:color w:val="000000"/>
          <w:sz w:val="24"/>
          <w:szCs w:val="24"/>
        </w:rPr>
        <w:t xml:space="preserve"> Η αθλιότητα αυτή δεν ερμηνεύεται τόσο με κοινωνικούς όρους, αλλά </w:t>
      </w:r>
      <w:r w:rsidR="00ED2E8D">
        <w:rPr>
          <w:rFonts w:ascii="Times New Roman" w:hAnsi="Times New Roman" w:cs="Times New Roman"/>
          <w:color w:val="000000"/>
          <w:sz w:val="24"/>
          <w:szCs w:val="24"/>
        </w:rPr>
        <w:t>κυρίως</w:t>
      </w:r>
      <w:r w:rsidRPr="00C4087E">
        <w:rPr>
          <w:rFonts w:ascii="Times New Roman" w:hAnsi="Times New Roman" w:cs="Times New Roman"/>
          <w:color w:val="000000"/>
          <w:sz w:val="24"/>
          <w:szCs w:val="24"/>
        </w:rPr>
        <w:t xml:space="preserve"> με διανοητικούς και ηθικούς. Η ταλαιπωρία των παθών, για παράδειγμα, γίνεται η αιτία</w:t>
      </w:r>
      <w:r w:rsidR="00ED2E8D">
        <w:rPr>
          <w:rFonts w:ascii="Times New Roman" w:hAnsi="Times New Roman" w:cs="Times New Roman"/>
          <w:color w:val="000000"/>
          <w:sz w:val="24"/>
          <w:szCs w:val="24"/>
        </w:rPr>
        <w:t>,</w:t>
      </w:r>
      <w:r w:rsidRPr="00C4087E">
        <w:rPr>
          <w:rFonts w:ascii="Times New Roman" w:hAnsi="Times New Roman" w:cs="Times New Roman"/>
          <w:color w:val="000000"/>
          <w:sz w:val="24"/>
          <w:szCs w:val="24"/>
        </w:rPr>
        <w:t xml:space="preserve"> η διάθεση για τα παρόντα ν</w:t>
      </w:r>
      <w:r w:rsidR="00F20ADF">
        <w:rPr>
          <w:rFonts w:ascii="Times New Roman" w:hAnsi="Times New Roman" w:cs="Times New Roman"/>
          <w:color w:val="000000"/>
          <w:sz w:val="24"/>
          <w:szCs w:val="24"/>
        </w:rPr>
        <w:t>΄</w:t>
      </w:r>
      <w:r w:rsidRPr="00C4087E">
        <w:rPr>
          <w:rFonts w:ascii="Times New Roman" w:hAnsi="Times New Roman" w:cs="Times New Roman"/>
          <w:color w:val="000000"/>
          <w:sz w:val="24"/>
          <w:szCs w:val="24"/>
        </w:rPr>
        <w:t xml:space="preserve"> αποκτά ανιαρό χαρακτήρα, ενώ η αβουλία συνεπικουρεί</w:t>
      </w:r>
      <w:r w:rsidR="00ED2E8D">
        <w:rPr>
          <w:rFonts w:ascii="Times New Roman" w:hAnsi="Times New Roman" w:cs="Times New Roman"/>
          <w:color w:val="000000"/>
          <w:sz w:val="24"/>
          <w:szCs w:val="24"/>
        </w:rPr>
        <w:t>,</w:t>
      </w:r>
      <w:r w:rsidRPr="00C4087E">
        <w:rPr>
          <w:rFonts w:ascii="Times New Roman" w:hAnsi="Times New Roman" w:cs="Times New Roman"/>
          <w:color w:val="000000"/>
          <w:sz w:val="24"/>
          <w:szCs w:val="24"/>
        </w:rPr>
        <w:t xml:space="preserve"> </w:t>
      </w:r>
      <w:r w:rsidR="00351E3A">
        <w:rPr>
          <w:rFonts w:ascii="Times New Roman" w:hAnsi="Times New Roman" w:cs="Times New Roman"/>
          <w:color w:val="000000"/>
          <w:sz w:val="24"/>
          <w:szCs w:val="24"/>
        </w:rPr>
        <w:t>ώστε</w:t>
      </w:r>
      <w:r w:rsidRPr="00C4087E">
        <w:rPr>
          <w:rFonts w:ascii="Times New Roman" w:hAnsi="Times New Roman" w:cs="Times New Roman"/>
          <w:color w:val="000000"/>
          <w:sz w:val="24"/>
          <w:szCs w:val="24"/>
        </w:rPr>
        <w:t xml:space="preserve"> το ηθικό </w:t>
      </w:r>
      <w:r w:rsidR="00351E3A">
        <w:rPr>
          <w:rFonts w:ascii="Times New Roman" w:hAnsi="Times New Roman" w:cs="Times New Roman"/>
          <w:color w:val="000000"/>
          <w:sz w:val="24"/>
          <w:szCs w:val="24"/>
        </w:rPr>
        <w:t>άλγος</w:t>
      </w:r>
      <w:r w:rsidRPr="00C4087E">
        <w:rPr>
          <w:rFonts w:ascii="Times New Roman" w:hAnsi="Times New Roman" w:cs="Times New Roman"/>
          <w:color w:val="000000"/>
          <w:sz w:val="24"/>
          <w:szCs w:val="24"/>
        </w:rPr>
        <w:t xml:space="preserve"> να επηρεάζει ζωτικά την παρουσία του </w:t>
      </w:r>
      <w:r w:rsidR="00351E3A">
        <w:rPr>
          <w:rFonts w:ascii="Times New Roman" w:hAnsi="Times New Roman" w:cs="Times New Roman"/>
          <w:color w:val="000000"/>
          <w:sz w:val="24"/>
          <w:szCs w:val="24"/>
        </w:rPr>
        <w:t>ταλανιζόμενου</w:t>
      </w:r>
      <w:r w:rsidRPr="00C4087E">
        <w:rPr>
          <w:rFonts w:ascii="Times New Roman" w:hAnsi="Times New Roman" w:cs="Times New Roman"/>
          <w:color w:val="000000"/>
          <w:sz w:val="24"/>
          <w:szCs w:val="24"/>
        </w:rPr>
        <w:t>. Εδώ</w:t>
      </w:r>
      <w:r w:rsidR="00ED2E8D">
        <w:rPr>
          <w:rFonts w:ascii="Times New Roman" w:hAnsi="Times New Roman" w:cs="Times New Roman"/>
          <w:color w:val="000000"/>
          <w:sz w:val="24"/>
          <w:szCs w:val="24"/>
        </w:rPr>
        <w:t>,</w:t>
      </w:r>
      <w:r w:rsidRPr="00C4087E">
        <w:rPr>
          <w:rFonts w:ascii="Times New Roman" w:hAnsi="Times New Roman" w:cs="Times New Roman"/>
          <w:color w:val="000000"/>
          <w:sz w:val="24"/>
          <w:szCs w:val="24"/>
        </w:rPr>
        <w:t xml:space="preserve"> πάλι τίθεται θέμα </w:t>
      </w:r>
      <w:r w:rsidR="00351E3A">
        <w:rPr>
          <w:rFonts w:ascii="Times New Roman" w:hAnsi="Times New Roman" w:cs="Times New Roman"/>
          <w:color w:val="000000"/>
          <w:sz w:val="24"/>
          <w:szCs w:val="24"/>
        </w:rPr>
        <w:t>σύλληψης</w:t>
      </w:r>
      <w:r w:rsidRPr="00C4087E">
        <w:rPr>
          <w:rFonts w:ascii="Times New Roman" w:hAnsi="Times New Roman" w:cs="Times New Roman"/>
          <w:color w:val="000000"/>
          <w:sz w:val="24"/>
          <w:szCs w:val="24"/>
        </w:rPr>
        <w:t xml:space="preserve"> της χαράς και της </w:t>
      </w:r>
      <w:r w:rsidR="00351E3A">
        <w:rPr>
          <w:rFonts w:ascii="Times New Roman" w:hAnsi="Times New Roman" w:cs="Times New Roman"/>
          <w:color w:val="000000"/>
          <w:sz w:val="24"/>
          <w:szCs w:val="24"/>
        </w:rPr>
        <w:t>ευφροσύνης</w:t>
      </w:r>
      <w:r w:rsidRPr="00C4087E">
        <w:rPr>
          <w:rFonts w:ascii="Times New Roman" w:hAnsi="Times New Roman" w:cs="Times New Roman"/>
          <w:color w:val="000000"/>
          <w:sz w:val="24"/>
          <w:szCs w:val="24"/>
        </w:rPr>
        <w:t xml:space="preserve"> που προκαλεί το σημαινόμενο</w:t>
      </w:r>
      <w:r w:rsidR="00351E3A">
        <w:rPr>
          <w:rFonts w:ascii="Times New Roman" w:hAnsi="Times New Roman" w:cs="Times New Roman"/>
          <w:color w:val="000000"/>
          <w:sz w:val="24"/>
          <w:szCs w:val="24"/>
        </w:rPr>
        <w:t xml:space="preserve"> </w:t>
      </w:r>
      <w:r w:rsidRPr="00C4087E">
        <w:rPr>
          <w:rFonts w:ascii="Times New Roman" w:hAnsi="Times New Roman" w:cs="Times New Roman"/>
          <w:color w:val="000000"/>
          <w:sz w:val="24"/>
          <w:szCs w:val="24"/>
        </w:rPr>
        <w:t xml:space="preserve"> </w:t>
      </w:r>
      <w:r w:rsidR="00351E3A">
        <w:rPr>
          <w:rFonts w:ascii="Times New Roman" w:hAnsi="Times New Roman" w:cs="Times New Roman"/>
          <w:color w:val="000000"/>
          <w:sz w:val="24"/>
          <w:szCs w:val="24"/>
        </w:rPr>
        <w:t>«</w:t>
      </w:r>
      <w:r w:rsidR="00351E3A" w:rsidRPr="00F20ADF">
        <w:rPr>
          <w:rFonts w:ascii="Times New Roman" w:hAnsi="Times New Roman" w:cs="Times New Roman"/>
          <w:i/>
          <w:iCs/>
          <w:color w:val="000000"/>
          <w:sz w:val="24"/>
          <w:szCs w:val="24"/>
        </w:rPr>
        <w:t>μ</w:t>
      </w:r>
      <w:r w:rsidRPr="00F20ADF">
        <w:rPr>
          <w:rFonts w:ascii="Times New Roman" w:hAnsi="Times New Roman" w:cs="Times New Roman"/>
          <w:i/>
          <w:iCs/>
          <w:color w:val="000000"/>
          <w:sz w:val="24"/>
          <w:szCs w:val="24"/>
        </w:rPr>
        <w:t>ακάριος</w:t>
      </w:r>
      <w:r w:rsidR="00351E3A">
        <w:rPr>
          <w:rFonts w:ascii="Times New Roman" w:hAnsi="Times New Roman" w:cs="Times New Roman"/>
          <w:color w:val="000000"/>
          <w:sz w:val="24"/>
          <w:szCs w:val="24"/>
        </w:rPr>
        <w:t>»</w:t>
      </w:r>
      <w:r w:rsidRPr="00C4087E">
        <w:rPr>
          <w:rFonts w:ascii="Times New Roman" w:hAnsi="Times New Roman" w:cs="Times New Roman"/>
          <w:color w:val="000000"/>
          <w:sz w:val="24"/>
          <w:szCs w:val="24"/>
        </w:rPr>
        <w:t xml:space="preserve">. Επιχειρείται η αποφατική προσέγγιση του όρου με έννοιες </w:t>
      </w:r>
      <w:r w:rsidR="00A27612">
        <w:rPr>
          <w:rFonts w:ascii="Times New Roman" w:hAnsi="Times New Roman" w:cs="Times New Roman"/>
          <w:color w:val="000000"/>
          <w:sz w:val="24"/>
          <w:szCs w:val="24"/>
        </w:rPr>
        <w:t>όπως «</w:t>
      </w:r>
      <w:r w:rsidR="00351E3A" w:rsidRPr="00F20ADF">
        <w:rPr>
          <w:rFonts w:ascii="Times New Roman" w:hAnsi="Times New Roman" w:cs="Times New Roman"/>
          <w:i/>
          <w:iCs/>
          <w:color w:val="000000"/>
          <w:sz w:val="24"/>
          <w:szCs w:val="24"/>
        </w:rPr>
        <w:t>ἀκήρατος</w:t>
      </w:r>
      <w:r w:rsidR="00351E3A" w:rsidRPr="00A27612">
        <w:rPr>
          <w:rFonts w:ascii="Times New Roman" w:hAnsi="Times New Roman" w:cs="Times New Roman"/>
          <w:color w:val="000000"/>
          <w:sz w:val="24"/>
          <w:szCs w:val="24"/>
        </w:rPr>
        <w:t xml:space="preserve"> </w:t>
      </w:r>
      <w:r w:rsidR="00351E3A" w:rsidRPr="00F20ADF">
        <w:rPr>
          <w:rFonts w:ascii="Times New Roman" w:hAnsi="Times New Roman" w:cs="Times New Roman"/>
          <w:i/>
          <w:iCs/>
          <w:color w:val="000000"/>
          <w:sz w:val="24"/>
          <w:szCs w:val="24"/>
        </w:rPr>
        <w:t>ζωή</w:t>
      </w:r>
      <w:r w:rsidR="00A27612" w:rsidRPr="00A27612">
        <w:rPr>
          <w:rFonts w:ascii="Times New Roman" w:hAnsi="Times New Roman" w:cs="Times New Roman"/>
          <w:color w:val="000000"/>
          <w:sz w:val="24"/>
          <w:szCs w:val="24"/>
        </w:rPr>
        <w:t xml:space="preserve">», </w:t>
      </w:r>
      <w:r w:rsidR="00351E3A" w:rsidRPr="00A27612">
        <w:rPr>
          <w:rFonts w:ascii="Times New Roman" w:hAnsi="Times New Roman" w:cs="Times New Roman"/>
          <w:color w:val="000000"/>
          <w:sz w:val="24"/>
          <w:szCs w:val="24"/>
        </w:rPr>
        <w:t xml:space="preserve"> </w:t>
      </w:r>
      <w:r w:rsidR="00A27612" w:rsidRPr="00A27612">
        <w:rPr>
          <w:rFonts w:ascii="Times New Roman" w:hAnsi="Times New Roman" w:cs="Times New Roman"/>
          <w:color w:val="000000"/>
          <w:sz w:val="24"/>
          <w:szCs w:val="24"/>
        </w:rPr>
        <w:t>«</w:t>
      </w:r>
      <w:r w:rsidR="00351E3A" w:rsidRPr="00F20ADF">
        <w:rPr>
          <w:rFonts w:ascii="Times New Roman" w:hAnsi="Times New Roman" w:cs="Times New Roman"/>
          <w:i/>
          <w:iCs/>
          <w:color w:val="000000"/>
          <w:sz w:val="24"/>
          <w:szCs w:val="24"/>
        </w:rPr>
        <w:t>ἄῤῥητόν καὶ</w:t>
      </w:r>
      <w:r w:rsidR="00A27612" w:rsidRPr="00F20ADF">
        <w:rPr>
          <w:rFonts w:ascii="Times New Roman" w:hAnsi="Times New Roman" w:cs="Times New Roman"/>
          <w:i/>
          <w:iCs/>
          <w:color w:val="000000"/>
          <w:sz w:val="24"/>
          <w:szCs w:val="24"/>
        </w:rPr>
        <w:t xml:space="preserve"> </w:t>
      </w:r>
      <w:r w:rsidR="00351E3A" w:rsidRPr="00F20ADF">
        <w:rPr>
          <w:rFonts w:ascii="Times New Roman" w:hAnsi="Times New Roman" w:cs="Times New Roman"/>
          <w:i/>
          <w:iCs/>
          <w:color w:val="000000"/>
          <w:sz w:val="24"/>
          <w:szCs w:val="24"/>
        </w:rPr>
        <w:t>ἀκατανόητον ἀγαθὸν</w:t>
      </w:r>
      <w:r w:rsidR="00A27612" w:rsidRPr="00A27612">
        <w:rPr>
          <w:rFonts w:ascii="Times New Roman" w:hAnsi="Times New Roman" w:cs="Times New Roman"/>
          <w:color w:val="000000"/>
          <w:sz w:val="24"/>
          <w:szCs w:val="24"/>
        </w:rPr>
        <w:t>»</w:t>
      </w:r>
      <w:r w:rsidR="00351E3A" w:rsidRPr="00A27612">
        <w:rPr>
          <w:rFonts w:ascii="Times New Roman" w:hAnsi="Times New Roman" w:cs="Times New Roman"/>
          <w:color w:val="000000"/>
          <w:sz w:val="24"/>
          <w:szCs w:val="24"/>
        </w:rPr>
        <w:t>,</w:t>
      </w:r>
      <w:r w:rsidRPr="00C4087E">
        <w:rPr>
          <w:rFonts w:ascii="Times New Roman" w:hAnsi="Times New Roman" w:cs="Times New Roman"/>
          <w:color w:val="000000"/>
          <w:sz w:val="24"/>
          <w:szCs w:val="24"/>
        </w:rPr>
        <w:t xml:space="preserve"> </w:t>
      </w:r>
      <w:r w:rsidR="00A27612">
        <w:rPr>
          <w:rFonts w:ascii="Times New Roman" w:hAnsi="Times New Roman" w:cs="Times New Roman"/>
          <w:color w:val="000000"/>
          <w:sz w:val="24"/>
          <w:szCs w:val="24"/>
        </w:rPr>
        <w:t>«</w:t>
      </w:r>
      <w:r w:rsidR="00A27612" w:rsidRPr="00F20ADF">
        <w:rPr>
          <w:rFonts w:ascii="Times New Roman" w:hAnsi="Times New Roman" w:cs="Times New Roman"/>
          <w:i/>
          <w:iCs/>
          <w:color w:val="000000"/>
          <w:sz w:val="24"/>
          <w:szCs w:val="24"/>
        </w:rPr>
        <w:t>ἀνέκφραστον κάλλος</w:t>
      </w:r>
      <w:r w:rsidR="00A27612" w:rsidRPr="00A27612">
        <w:rPr>
          <w:rFonts w:ascii="Times New Roman" w:hAnsi="Times New Roman" w:cs="Times New Roman"/>
          <w:color w:val="000000"/>
          <w:sz w:val="24"/>
          <w:szCs w:val="24"/>
        </w:rPr>
        <w:t xml:space="preserve">», </w:t>
      </w:r>
      <w:r w:rsidRPr="00C4087E">
        <w:rPr>
          <w:rFonts w:ascii="Times New Roman" w:hAnsi="Times New Roman" w:cs="Times New Roman"/>
          <w:color w:val="000000"/>
          <w:sz w:val="24"/>
          <w:szCs w:val="24"/>
        </w:rPr>
        <w:t>οι οποίες προσιδιάζουν με τη μακαριότητα του Θεού</w:t>
      </w:r>
      <w:r w:rsidR="00A27612">
        <w:rPr>
          <w:rStyle w:val="a4"/>
          <w:rFonts w:ascii="Times New Roman" w:hAnsi="Times New Roman" w:cs="Times New Roman"/>
          <w:color w:val="000000"/>
          <w:sz w:val="24"/>
          <w:szCs w:val="24"/>
        </w:rPr>
        <w:footnoteReference w:id="444"/>
      </w:r>
      <w:r w:rsidRPr="00C4087E">
        <w:rPr>
          <w:rFonts w:ascii="Times New Roman" w:hAnsi="Times New Roman" w:cs="Times New Roman"/>
          <w:color w:val="000000"/>
          <w:sz w:val="24"/>
          <w:szCs w:val="24"/>
        </w:rPr>
        <w:t xml:space="preserve">. Αυτό αποτελεί βασική προϋπόθεση, από </w:t>
      </w:r>
      <w:r w:rsidR="00A27612">
        <w:rPr>
          <w:rFonts w:ascii="Times New Roman" w:hAnsi="Times New Roman" w:cs="Times New Roman"/>
          <w:color w:val="000000"/>
          <w:sz w:val="24"/>
          <w:szCs w:val="24"/>
        </w:rPr>
        <w:t>θ</w:t>
      </w:r>
      <w:r w:rsidRPr="00C4087E">
        <w:rPr>
          <w:rFonts w:ascii="Times New Roman" w:hAnsi="Times New Roman" w:cs="Times New Roman"/>
          <w:color w:val="000000"/>
          <w:sz w:val="24"/>
          <w:szCs w:val="24"/>
        </w:rPr>
        <w:t xml:space="preserve">εολογικής άποψης, της ορθής εξέτασης του ζητήματος της σχέσης της </w:t>
      </w:r>
      <w:r w:rsidR="00A27612">
        <w:rPr>
          <w:rFonts w:ascii="Times New Roman" w:hAnsi="Times New Roman" w:cs="Times New Roman"/>
          <w:color w:val="000000"/>
          <w:sz w:val="24"/>
          <w:szCs w:val="24"/>
        </w:rPr>
        <w:t>Β</w:t>
      </w:r>
      <w:r w:rsidRPr="00C4087E">
        <w:rPr>
          <w:rFonts w:ascii="Times New Roman" w:hAnsi="Times New Roman" w:cs="Times New Roman"/>
          <w:color w:val="000000"/>
          <w:sz w:val="24"/>
          <w:szCs w:val="24"/>
        </w:rPr>
        <w:t>ασιλείας του Θεού, της υπερκείμενης</w:t>
      </w:r>
      <w:r w:rsidR="00ED2E8D">
        <w:rPr>
          <w:rFonts w:ascii="Times New Roman" w:hAnsi="Times New Roman" w:cs="Times New Roman"/>
          <w:color w:val="000000"/>
          <w:sz w:val="24"/>
          <w:szCs w:val="24"/>
        </w:rPr>
        <w:t>,</w:t>
      </w:r>
      <w:r w:rsidRPr="00C4087E">
        <w:rPr>
          <w:rFonts w:ascii="Times New Roman" w:hAnsi="Times New Roman" w:cs="Times New Roman"/>
          <w:color w:val="000000"/>
          <w:sz w:val="24"/>
          <w:szCs w:val="24"/>
        </w:rPr>
        <w:t xml:space="preserve"> δηλαδή εξουσίας, και του παρόντος βίου, ώστε να καταστεί ο τελευταίος δεκτικός υψηλότερ</w:t>
      </w:r>
      <w:r w:rsidR="00A27612">
        <w:rPr>
          <w:rFonts w:ascii="Times New Roman" w:hAnsi="Times New Roman" w:cs="Times New Roman"/>
          <w:color w:val="000000"/>
          <w:sz w:val="24"/>
          <w:szCs w:val="24"/>
        </w:rPr>
        <w:t>ων</w:t>
      </w:r>
      <w:r w:rsidRPr="00C4087E">
        <w:rPr>
          <w:rFonts w:ascii="Times New Roman" w:hAnsi="Times New Roman" w:cs="Times New Roman"/>
          <w:color w:val="000000"/>
          <w:sz w:val="24"/>
          <w:szCs w:val="24"/>
        </w:rPr>
        <w:t xml:space="preserve"> νοημάτων</w:t>
      </w:r>
      <w:r w:rsidR="00A27612">
        <w:rPr>
          <w:rStyle w:val="a4"/>
          <w:rFonts w:ascii="Times New Roman" w:hAnsi="Times New Roman" w:cs="Times New Roman"/>
          <w:color w:val="000000"/>
          <w:sz w:val="24"/>
          <w:szCs w:val="24"/>
        </w:rPr>
        <w:footnoteReference w:id="445"/>
      </w:r>
      <w:r w:rsidRPr="00C4087E">
        <w:rPr>
          <w:rFonts w:ascii="Times New Roman" w:hAnsi="Times New Roman" w:cs="Times New Roman"/>
          <w:color w:val="000000"/>
          <w:sz w:val="24"/>
          <w:szCs w:val="24"/>
        </w:rPr>
        <w:t xml:space="preserve">.        </w:t>
      </w:r>
    </w:p>
    <w:p w:rsidR="00A1723F" w:rsidRPr="00A1723F" w:rsidRDefault="007A1177" w:rsidP="00D305C0">
      <w:pPr>
        <w:spacing w:after="0" w:line="360" w:lineRule="auto"/>
        <w:ind w:firstLine="720"/>
        <w:jc w:val="both"/>
        <w:rPr>
          <w:rFonts w:ascii="Times New Roman" w:hAnsi="Times New Roman" w:cs="Times New Roman"/>
          <w:color w:val="000000"/>
          <w:sz w:val="24"/>
          <w:szCs w:val="24"/>
        </w:rPr>
      </w:pPr>
      <w:r w:rsidRPr="007A1177">
        <w:rPr>
          <w:rFonts w:ascii="Times New Roman" w:hAnsi="Times New Roman" w:cs="Times New Roman"/>
          <w:color w:val="000000"/>
          <w:sz w:val="24"/>
          <w:szCs w:val="24"/>
        </w:rPr>
        <w:t xml:space="preserve">Η συσχέτιση της επουράνιας χαράς μετά του παρόντος βίου αποτελεί, όπως ήδη αναλύθηκε στο κεφάλαιο το μακαρισμών, βασικό ερμηνευτικό άξονα των μεγάλων </w:t>
      </w:r>
      <w:r w:rsidR="00025A4A">
        <w:rPr>
          <w:rFonts w:ascii="Times New Roman" w:hAnsi="Times New Roman" w:cs="Times New Roman"/>
          <w:color w:val="000000"/>
          <w:sz w:val="24"/>
          <w:szCs w:val="24"/>
        </w:rPr>
        <w:t>Π</w:t>
      </w:r>
      <w:r w:rsidRPr="007A1177">
        <w:rPr>
          <w:rFonts w:ascii="Times New Roman" w:hAnsi="Times New Roman" w:cs="Times New Roman"/>
          <w:color w:val="000000"/>
          <w:sz w:val="24"/>
          <w:szCs w:val="24"/>
        </w:rPr>
        <w:t xml:space="preserve">ατέρων της Εκκλησίας. Η επίτευξη της επουράνιας χαράς προϋποθέτει, πλην των άλλων, ένα είδος μετάβασης προς την κατά </w:t>
      </w:r>
      <w:r w:rsidRPr="00536E84">
        <w:rPr>
          <w:rFonts w:ascii="Times New Roman" w:hAnsi="Times New Roman" w:cs="Times New Roman"/>
          <w:i/>
          <w:iCs/>
          <w:color w:val="000000"/>
          <w:sz w:val="24"/>
          <w:szCs w:val="24"/>
        </w:rPr>
        <w:t>Θεόν φιλοσοφία</w:t>
      </w:r>
      <w:r w:rsidR="00025A4A">
        <w:rPr>
          <w:rStyle w:val="a4"/>
          <w:rFonts w:ascii="Times New Roman" w:hAnsi="Times New Roman" w:cs="Times New Roman"/>
          <w:color w:val="000000"/>
          <w:sz w:val="24"/>
          <w:szCs w:val="24"/>
        </w:rPr>
        <w:footnoteReference w:id="446"/>
      </w:r>
      <w:r w:rsidR="00025A4A">
        <w:rPr>
          <w:rFonts w:ascii="Times New Roman" w:hAnsi="Times New Roman" w:cs="Times New Roman"/>
          <w:color w:val="000000"/>
          <w:sz w:val="24"/>
          <w:szCs w:val="24"/>
        </w:rPr>
        <w:t>.</w:t>
      </w:r>
      <w:r w:rsidRPr="007A1177">
        <w:rPr>
          <w:rFonts w:ascii="Times New Roman" w:hAnsi="Times New Roman" w:cs="Times New Roman"/>
          <w:color w:val="000000"/>
          <w:sz w:val="24"/>
          <w:szCs w:val="24"/>
        </w:rPr>
        <w:t xml:space="preserve">  </w:t>
      </w:r>
      <w:r w:rsidR="00A42BF5" w:rsidRPr="00A42BF5">
        <w:rPr>
          <w:rFonts w:ascii="Times New Roman" w:hAnsi="Times New Roman" w:cs="Times New Roman"/>
          <w:color w:val="000000"/>
          <w:sz w:val="24"/>
          <w:szCs w:val="24"/>
        </w:rPr>
        <w:t xml:space="preserve">Η κατά </w:t>
      </w:r>
      <w:r w:rsidR="00A42BF5" w:rsidRPr="00536E84">
        <w:rPr>
          <w:rFonts w:ascii="Times New Roman" w:hAnsi="Times New Roman" w:cs="Times New Roman"/>
          <w:i/>
          <w:iCs/>
          <w:color w:val="000000"/>
          <w:sz w:val="24"/>
          <w:szCs w:val="24"/>
        </w:rPr>
        <w:t>Θεόν φιλοσοφία</w:t>
      </w:r>
      <w:r w:rsidR="00A42BF5" w:rsidRPr="00A42BF5">
        <w:rPr>
          <w:rFonts w:ascii="Times New Roman" w:hAnsi="Times New Roman" w:cs="Times New Roman"/>
          <w:color w:val="000000"/>
          <w:sz w:val="24"/>
          <w:szCs w:val="24"/>
        </w:rPr>
        <w:t xml:space="preserve">, σημειώνει ο </w:t>
      </w:r>
      <w:r w:rsidR="00A42BF5">
        <w:rPr>
          <w:rFonts w:ascii="Times New Roman" w:hAnsi="Times New Roman" w:cs="Times New Roman"/>
          <w:color w:val="000000"/>
          <w:sz w:val="24"/>
          <w:szCs w:val="24"/>
        </w:rPr>
        <w:t>ά</w:t>
      </w:r>
      <w:r w:rsidR="00A42BF5" w:rsidRPr="00A42BF5">
        <w:rPr>
          <w:rFonts w:ascii="Times New Roman" w:hAnsi="Times New Roman" w:cs="Times New Roman"/>
          <w:color w:val="000000"/>
          <w:sz w:val="24"/>
          <w:szCs w:val="24"/>
        </w:rPr>
        <w:t>γιος Ιωάννης ο Χρυσόστομος</w:t>
      </w:r>
      <w:r w:rsidR="00ED2E8D">
        <w:rPr>
          <w:rFonts w:ascii="Times New Roman" w:hAnsi="Times New Roman" w:cs="Times New Roman"/>
          <w:color w:val="000000"/>
          <w:sz w:val="24"/>
          <w:szCs w:val="24"/>
        </w:rPr>
        <w:t>,</w:t>
      </w:r>
      <w:r w:rsidR="00A42BF5" w:rsidRPr="00A42BF5">
        <w:rPr>
          <w:rFonts w:ascii="Times New Roman" w:hAnsi="Times New Roman" w:cs="Times New Roman"/>
          <w:color w:val="000000"/>
          <w:sz w:val="24"/>
          <w:szCs w:val="24"/>
        </w:rPr>
        <w:t xml:space="preserve"> υπερέχει ως προς την αληθινή χαρά που προκαλεί η ενασχόληση με τα πνευματικά νοήματ</w:t>
      </w:r>
      <w:r w:rsidR="00A42BF5">
        <w:rPr>
          <w:rFonts w:ascii="Times New Roman" w:hAnsi="Times New Roman" w:cs="Times New Roman"/>
          <w:color w:val="000000"/>
          <w:sz w:val="24"/>
          <w:szCs w:val="24"/>
        </w:rPr>
        <w:t>α</w:t>
      </w:r>
      <w:r w:rsidR="00A42BF5" w:rsidRPr="00A42BF5">
        <w:rPr>
          <w:rFonts w:ascii="Times New Roman" w:hAnsi="Times New Roman" w:cs="Times New Roman"/>
          <w:color w:val="000000"/>
          <w:sz w:val="24"/>
          <w:szCs w:val="24"/>
        </w:rPr>
        <w:t xml:space="preserve">.  </w:t>
      </w:r>
      <w:r w:rsidR="00A42BF5">
        <w:rPr>
          <w:rFonts w:ascii="Times New Roman" w:hAnsi="Times New Roman" w:cs="Times New Roman"/>
          <w:color w:val="000000"/>
          <w:sz w:val="24"/>
          <w:szCs w:val="24"/>
        </w:rPr>
        <w:t>Πράγματι</w:t>
      </w:r>
      <w:r w:rsidR="00ED2E8D">
        <w:rPr>
          <w:rFonts w:ascii="Times New Roman" w:hAnsi="Times New Roman" w:cs="Times New Roman"/>
          <w:color w:val="000000"/>
          <w:sz w:val="24"/>
          <w:szCs w:val="24"/>
        </w:rPr>
        <w:t>,</w:t>
      </w:r>
      <w:r w:rsidR="00A42BF5">
        <w:rPr>
          <w:rFonts w:ascii="Times New Roman" w:hAnsi="Times New Roman" w:cs="Times New Roman"/>
          <w:color w:val="000000"/>
          <w:sz w:val="24"/>
          <w:szCs w:val="24"/>
        </w:rPr>
        <w:t xml:space="preserve"> υφίσταται</w:t>
      </w:r>
      <w:r w:rsidR="00A42BF5" w:rsidRPr="00A42BF5">
        <w:rPr>
          <w:rFonts w:ascii="Times New Roman" w:hAnsi="Times New Roman" w:cs="Times New Roman"/>
          <w:color w:val="000000"/>
          <w:sz w:val="24"/>
          <w:szCs w:val="24"/>
        </w:rPr>
        <w:t xml:space="preserve"> ένα είδος αναλογίας των ορατών και αισθητών πραγμάτων μ</w:t>
      </w:r>
      <w:r w:rsidR="00536E84">
        <w:rPr>
          <w:rFonts w:ascii="Times New Roman" w:hAnsi="Times New Roman" w:cs="Times New Roman"/>
          <w:color w:val="000000"/>
          <w:sz w:val="24"/>
          <w:szCs w:val="24"/>
        </w:rPr>
        <w:t>΄</w:t>
      </w:r>
      <w:r w:rsidR="00A42BF5" w:rsidRPr="00A42BF5">
        <w:rPr>
          <w:rFonts w:ascii="Times New Roman" w:hAnsi="Times New Roman" w:cs="Times New Roman"/>
          <w:color w:val="000000"/>
          <w:sz w:val="24"/>
          <w:szCs w:val="24"/>
        </w:rPr>
        <w:t xml:space="preserve"> εκείνα</w:t>
      </w:r>
      <w:r w:rsidR="00A42BF5">
        <w:rPr>
          <w:rFonts w:ascii="Times New Roman" w:hAnsi="Times New Roman" w:cs="Times New Roman"/>
          <w:color w:val="000000"/>
          <w:sz w:val="24"/>
          <w:szCs w:val="24"/>
        </w:rPr>
        <w:t xml:space="preserve"> τα πνευματικά</w:t>
      </w:r>
      <w:r w:rsidR="00A42BF5" w:rsidRPr="00A42BF5">
        <w:rPr>
          <w:rFonts w:ascii="Times New Roman" w:hAnsi="Times New Roman" w:cs="Times New Roman"/>
          <w:color w:val="000000"/>
          <w:sz w:val="24"/>
          <w:szCs w:val="24"/>
        </w:rPr>
        <w:t xml:space="preserve"> </w:t>
      </w:r>
      <w:r w:rsidR="00ED2E8D">
        <w:rPr>
          <w:rFonts w:ascii="Times New Roman" w:hAnsi="Times New Roman" w:cs="Times New Roman"/>
          <w:color w:val="000000"/>
          <w:sz w:val="24"/>
          <w:szCs w:val="24"/>
        </w:rPr>
        <w:t>τα οποία</w:t>
      </w:r>
      <w:r w:rsidR="00A42BF5" w:rsidRPr="00A42BF5">
        <w:rPr>
          <w:rFonts w:ascii="Times New Roman" w:hAnsi="Times New Roman" w:cs="Times New Roman"/>
          <w:color w:val="000000"/>
          <w:sz w:val="24"/>
          <w:szCs w:val="24"/>
        </w:rPr>
        <w:t xml:space="preserve"> ναι μεν αποτελούν αντικείμενο σφοδρότερης επιθυμίας και ευχαρίστησης</w:t>
      </w:r>
      <w:r w:rsidR="00A42BF5">
        <w:rPr>
          <w:rFonts w:ascii="Times New Roman" w:hAnsi="Times New Roman" w:cs="Times New Roman"/>
          <w:color w:val="000000"/>
          <w:sz w:val="24"/>
          <w:szCs w:val="24"/>
        </w:rPr>
        <w:t xml:space="preserve">, δεν παύει, </w:t>
      </w:r>
      <w:r w:rsidR="00ED2E8D">
        <w:rPr>
          <w:rFonts w:ascii="Times New Roman" w:hAnsi="Times New Roman" w:cs="Times New Roman"/>
          <w:color w:val="000000"/>
          <w:sz w:val="24"/>
          <w:szCs w:val="24"/>
        </w:rPr>
        <w:t>όμως,</w:t>
      </w:r>
      <w:r w:rsidR="00A42BF5">
        <w:rPr>
          <w:rFonts w:ascii="Times New Roman" w:hAnsi="Times New Roman" w:cs="Times New Roman"/>
          <w:color w:val="000000"/>
          <w:sz w:val="24"/>
          <w:szCs w:val="24"/>
        </w:rPr>
        <w:t xml:space="preserve"> η ε</w:t>
      </w:r>
      <w:r w:rsidR="00A42BF5" w:rsidRPr="00A42BF5">
        <w:rPr>
          <w:rFonts w:ascii="Times New Roman" w:hAnsi="Times New Roman" w:cs="Times New Roman"/>
          <w:color w:val="000000"/>
          <w:sz w:val="24"/>
          <w:szCs w:val="24"/>
        </w:rPr>
        <w:t xml:space="preserve">υφροσύνη </w:t>
      </w:r>
      <w:r w:rsidR="00A42BF5">
        <w:rPr>
          <w:rFonts w:ascii="Times New Roman" w:hAnsi="Times New Roman" w:cs="Times New Roman"/>
          <w:color w:val="000000"/>
          <w:sz w:val="24"/>
          <w:szCs w:val="24"/>
        </w:rPr>
        <w:t xml:space="preserve">των μακαρίων να είναι άσχετη </w:t>
      </w:r>
      <w:r w:rsidR="00A42BF5" w:rsidRPr="00A42BF5">
        <w:rPr>
          <w:rFonts w:ascii="Times New Roman" w:hAnsi="Times New Roman" w:cs="Times New Roman"/>
          <w:color w:val="000000"/>
          <w:sz w:val="24"/>
          <w:szCs w:val="24"/>
        </w:rPr>
        <w:t>με τα πεπραγμένα του βίου</w:t>
      </w:r>
      <w:r w:rsidR="00A42BF5">
        <w:rPr>
          <w:rStyle w:val="a4"/>
          <w:rFonts w:ascii="Times New Roman" w:hAnsi="Times New Roman" w:cs="Times New Roman"/>
          <w:color w:val="000000"/>
          <w:sz w:val="24"/>
          <w:szCs w:val="24"/>
        </w:rPr>
        <w:footnoteReference w:id="447"/>
      </w:r>
      <w:r w:rsidR="00A42BF5">
        <w:rPr>
          <w:rFonts w:ascii="Times New Roman" w:hAnsi="Times New Roman" w:cs="Times New Roman"/>
          <w:color w:val="000000"/>
          <w:sz w:val="24"/>
          <w:szCs w:val="24"/>
        </w:rPr>
        <w:t>.</w:t>
      </w:r>
      <w:r w:rsidR="00A42BF5" w:rsidRPr="00A42BF5">
        <w:rPr>
          <w:rFonts w:ascii="Times New Roman" w:hAnsi="Times New Roman" w:cs="Times New Roman"/>
          <w:color w:val="000000"/>
          <w:sz w:val="24"/>
          <w:szCs w:val="24"/>
        </w:rPr>
        <w:t xml:space="preserve"> </w:t>
      </w:r>
      <w:r w:rsidR="00A1723F" w:rsidRPr="00A1723F">
        <w:rPr>
          <w:rFonts w:ascii="Times New Roman" w:hAnsi="Times New Roman" w:cs="Times New Roman"/>
          <w:color w:val="000000"/>
          <w:sz w:val="24"/>
          <w:szCs w:val="24"/>
        </w:rPr>
        <w:t xml:space="preserve">Η πρόκληση χαράς στον </w:t>
      </w:r>
      <w:r w:rsidR="00A1723F">
        <w:rPr>
          <w:rFonts w:ascii="Times New Roman" w:hAnsi="Times New Roman" w:cs="Times New Roman"/>
          <w:color w:val="000000"/>
          <w:sz w:val="24"/>
          <w:szCs w:val="24"/>
        </w:rPr>
        <w:t>πιστό</w:t>
      </w:r>
      <w:r w:rsidR="00A1723F" w:rsidRPr="00A1723F">
        <w:rPr>
          <w:rFonts w:ascii="Times New Roman" w:hAnsi="Times New Roman" w:cs="Times New Roman"/>
          <w:color w:val="000000"/>
          <w:sz w:val="24"/>
          <w:szCs w:val="24"/>
        </w:rPr>
        <w:t xml:space="preserve"> εξαιτίας της αντίθεσης που σηματοδοτεί το </w:t>
      </w:r>
      <w:r w:rsidR="00A1723F">
        <w:rPr>
          <w:rFonts w:ascii="Times New Roman" w:hAnsi="Times New Roman" w:cs="Times New Roman"/>
          <w:color w:val="000000"/>
          <w:sz w:val="24"/>
          <w:szCs w:val="24"/>
        </w:rPr>
        <w:t>δίπολο</w:t>
      </w:r>
      <w:r w:rsidR="00ED2E8D">
        <w:rPr>
          <w:rFonts w:ascii="Times New Roman" w:hAnsi="Times New Roman" w:cs="Times New Roman"/>
          <w:color w:val="000000"/>
          <w:sz w:val="24"/>
          <w:szCs w:val="24"/>
        </w:rPr>
        <w:t>,</w:t>
      </w:r>
      <w:r w:rsidR="00A1723F" w:rsidRPr="00A1723F">
        <w:rPr>
          <w:rFonts w:ascii="Times New Roman" w:hAnsi="Times New Roman" w:cs="Times New Roman"/>
          <w:color w:val="000000"/>
          <w:sz w:val="24"/>
          <w:szCs w:val="24"/>
        </w:rPr>
        <w:t xml:space="preserve"> </w:t>
      </w:r>
      <w:r w:rsidR="00A1723F">
        <w:rPr>
          <w:rFonts w:ascii="Times New Roman" w:hAnsi="Times New Roman" w:cs="Times New Roman"/>
          <w:color w:val="000000"/>
          <w:sz w:val="24"/>
          <w:szCs w:val="24"/>
        </w:rPr>
        <w:t>πτωχεία</w:t>
      </w:r>
      <w:r w:rsidR="00A1723F" w:rsidRPr="00A1723F">
        <w:rPr>
          <w:rFonts w:ascii="Times New Roman" w:hAnsi="Times New Roman" w:cs="Times New Roman"/>
          <w:color w:val="000000"/>
          <w:sz w:val="24"/>
          <w:szCs w:val="24"/>
        </w:rPr>
        <w:t xml:space="preserve"> του κόσμου και πλούτος της </w:t>
      </w:r>
      <w:r w:rsidR="00A1723F">
        <w:rPr>
          <w:rFonts w:ascii="Times New Roman" w:hAnsi="Times New Roman" w:cs="Times New Roman"/>
          <w:color w:val="000000"/>
          <w:sz w:val="24"/>
          <w:szCs w:val="24"/>
        </w:rPr>
        <w:t>Β</w:t>
      </w:r>
      <w:r w:rsidR="00A1723F" w:rsidRPr="00A1723F">
        <w:rPr>
          <w:rFonts w:ascii="Times New Roman" w:hAnsi="Times New Roman" w:cs="Times New Roman"/>
          <w:color w:val="000000"/>
          <w:sz w:val="24"/>
          <w:szCs w:val="24"/>
        </w:rPr>
        <w:t>ασιλείας του Θεού</w:t>
      </w:r>
      <w:r w:rsidR="00A1723F">
        <w:rPr>
          <w:rFonts w:ascii="Times New Roman" w:hAnsi="Times New Roman" w:cs="Times New Roman"/>
          <w:color w:val="000000"/>
          <w:sz w:val="24"/>
          <w:szCs w:val="24"/>
        </w:rPr>
        <w:t>,</w:t>
      </w:r>
      <w:r w:rsidR="00A1723F" w:rsidRPr="00A1723F">
        <w:rPr>
          <w:rFonts w:ascii="Times New Roman" w:hAnsi="Times New Roman" w:cs="Times New Roman"/>
          <w:color w:val="000000"/>
          <w:sz w:val="24"/>
          <w:szCs w:val="24"/>
        </w:rPr>
        <w:t xml:space="preserve"> πέραν του καθιερωμένου θεολογικού μοτίβου </w:t>
      </w:r>
      <w:r w:rsidR="00A1723F">
        <w:rPr>
          <w:rFonts w:ascii="Times New Roman" w:hAnsi="Times New Roman" w:cs="Times New Roman"/>
          <w:color w:val="000000"/>
          <w:sz w:val="24"/>
          <w:szCs w:val="24"/>
        </w:rPr>
        <w:t>χρήζει και μίας επιπρόσθετης</w:t>
      </w:r>
      <w:r w:rsidR="00A1723F" w:rsidRPr="00A1723F">
        <w:rPr>
          <w:rFonts w:ascii="Times New Roman" w:hAnsi="Times New Roman" w:cs="Times New Roman"/>
          <w:color w:val="000000"/>
          <w:sz w:val="24"/>
          <w:szCs w:val="24"/>
        </w:rPr>
        <w:t xml:space="preserve"> </w:t>
      </w:r>
      <w:r w:rsidR="00A1723F">
        <w:rPr>
          <w:rFonts w:ascii="Times New Roman" w:hAnsi="Times New Roman" w:cs="Times New Roman"/>
          <w:color w:val="000000"/>
          <w:sz w:val="24"/>
          <w:szCs w:val="24"/>
        </w:rPr>
        <w:t>προσέγγισης</w:t>
      </w:r>
      <w:r w:rsidR="00A1723F" w:rsidRPr="00A1723F">
        <w:rPr>
          <w:rFonts w:ascii="Times New Roman" w:hAnsi="Times New Roman" w:cs="Times New Roman"/>
          <w:color w:val="000000"/>
          <w:sz w:val="24"/>
          <w:szCs w:val="24"/>
        </w:rPr>
        <w:t>. Ο πνευματικός γέλωτ</w:t>
      </w:r>
      <w:r w:rsidR="00A1723F">
        <w:rPr>
          <w:rFonts w:ascii="Times New Roman" w:hAnsi="Times New Roman" w:cs="Times New Roman"/>
          <w:color w:val="000000"/>
          <w:sz w:val="24"/>
          <w:szCs w:val="24"/>
        </w:rPr>
        <w:t>α</w:t>
      </w:r>
      <w:r w:rsidR="00A1723F" w:rsidRPr="00A1723F">
        <w:rPr>
          <w:rFonts w:ascii="Times New Roman" w:hAnsi="Times New Roman" w:cs="Times New Roman"/>
          <w:color w:val="000000"/>
          <w:sz w:val="24"/>
          <w:szCs w:val="24"/>
        </w:rPr>
        <w:t>ς δεν αποτελεί ένα είδος αυτοδικαί</w:t>
      </w:r>
      <w:r w:rsidR="00A1723F">
        <w:rPr>
          <w:rFonts w:ascii="Times New Roman" w:hAnsi="Times New Roman" w:cs="Times New Roman"/>
          <w:color w:val="000000"/>
          <w:sz w:val="24"/>
          <w:szCs w:val="24"/>
        </w:rPr>
        <w:t>ωσης του χριστιανού</w:t>
      </w:r>
      <w:r w:rsidR="00A1723F" w:rsidRPr="00A1723F">
        <w:rPr>
          <w:rFonts w:ascii="Times New Roman" w:hAnsi="Times New Roman" w:cs="Times New Roman"/>
          <w:color w:val="000000"/>
          <w:sz w:val="24"/>
          <w:szCs w:val="24"/>
        </w:rPr>
        <w:t xml:space="preserve">, αλλά είναι το </w:t>
      </w:r>
      <w:r w:rsidR="00A1723F">
        <w:rPr>
          <w:rFonts w:ascii="Times New Roman" w:hAnsi="Times New Roman" w:cs="Times New Roman"/>
          <w:color w:val="000000"/>
          <w:sz w:val="24"/>
          <w:szCs w:val="24"/>
        </w:rPr>
        <w:t xml:space="preserve">αγαλλίασμα </w:t>
      </w:r>
      <w:r w:rsidR="00A1723F" w:rsidRPr="00A1723F">
        <w:rPr>
          <w:rFonts w:ascii="Times New Roman" w:hAnsi="Times New Roman" w:cs="Times New Roman"/>
          <w:color w:val="000000"/>
          <w:sz w:val="24"/>
          <w:szCs w:val="24"/>
        </w:rPr>
        <w:t>όχι μόνο</w:t>
      </w:r>
      <w:r w:rsidR="00ED2E8D">
        <w:rPr>
          <w:rFonts w:ascii="Times New Roman" w:hAnsi="Times New Roman" w:cs="Times New Roman"/>
          <w:color w:val="000000"/>
          <w:sz w:val="24"/>
          <w:szCs w:val="24"/>
        </w:rPr>
        <w:t>ν</w:t>
      </w:r>
      <w:r w:rsidR="00A1723F" w:rsidRPr="00A1723F">
        <w:rPr>
          <w:rFonts w:ascii="Times New Roman" w:hAnsi="Times New Roman" w:cs="Times New Roman"/>
          <w:color w:val="000000"/>
          <w:sz w:val="24"/>
          <w:szCs w:val="24"/>
        </w:rPr>
        <w:t xml:space="preserve"> του διανοητικού μέρο</w:t>
      </w:r>
      <w:r w:rsidR="00AF2AB4">
        <w:rPr>
          <w:rFonts w:ascii="Times New Roman" w:hAnsi="Times New Roman" w:cs="Times New Roman"/>
          <w:color w:val="000000"/>
          <w:sz w:val="24"/>
          <w:szCs w:val="24"/>
        </w:rPr>
        <w:t>υ</w:t>
      </w:r>
      <w:r w:rsidR="00A1723F" w:rsidRPr="00A1723F">
        <w:rPr>
          <w:rFonts w:ascii="Times New Roman" w:hAnsi="Times New Roman" w:cs="Times New Roman"/>
          <w:color w:val="000000"/>
          <w:sz w:val="24"/>
          <w:szCs w:val="24"/>
        </w:rPr>
        <w:t xml:space="preserve">ς της ανθρώπινης υπόστασης, αλλά γενικότερα του ανθρώπινου λόγου που συνειδητά κινείται από την περιοχή </w:t>
      </w:r>
      <w:r w:rsidR="00A1723F">
        <w:rPr>
          <w:rFonts w:ascii="Times New Roman" w:hAnsi="Times New Roman" w:cs="Times New Roman"/>
          <w:color w:val="000000"/>
          <w:sz w:val="24"/>
          <w:szCs w:val="24"/>
        </w:rPr>
        <w:t xml:space="preserve">της νοητικής και γνωστικής ικανότητας στην </w:t>
      </w:r>
      <w:r w:rsidR="00A1723F" w:rsidRPr="00A1723F">
        <w:rPr>
          <w:rFonts w:ascii="Times New Roman" w:hAnsi="Times New Roman" w:cs="Times New Roman"/>
          <w:color w:val="000000"/>
          <w:sz w:val="24"/>
          <w:szCs w:val="24"/>
        </w:rPr>
        <w:t xml:space="preserve">υπαρκτική μεταβολή </w:t>
      </w:r>
      <w:r w:rsidR="00A1723F">
        <w:rPr>
          <w:rFonts w:ascii="Times New Roman" w:hAnsi="Times New Roman" w:cs="Times New Roman"/>
          <w:color w:val="000000"/>
          <w:sz w:val="24"/>
          <w:szCs w:val="24"/>
        </w:rPr>
        <w:t>στο έδαφος</w:t>
      </w:r>
      <w:r w:rsidR="00A1723F" w:rsidRPr="00A1723F">
        <w:rPr>
          <w:rFonts w:ascii="Times New Roman" w:hAnsi="Times New Roman" w:cs="Times New Roman"/>
          <w:color w:val="000000"/>
          <w:sz w:val="24"/>
          <w:szCs w:val="24"/>
        </w:rPr>
        <w:t xml:space="preserve"> της καθολικής </w:t>
      </w:r>
      <w:r w:rsidR="008F2318">
        <w:rPr>
          <w:rFonts w:ascii="Times New Roman" w:hAnsi="Times New Roman" w:cs="Times New Roman"/>
          <w:color w:val="000000"/>
          <w:sz w:val="24"/>
          <w:szCs w:val="24"/>
        </w:rPr>
        <w:t>αποκάλυψης</w:t>
      </w:r>
      <w:r w:rsidR="00A1723F" w:rsidRPr="00A1723F">
        <w:rPr>
          <w:rFonts w:ascii="Times New Roman" w:hAnsi="Times New Roman" w:cs="Times New Roman"/>
          <w:color w:val="000000"/>
          <w:sz w:val="24"/>
          <w:szCs w:val="24"/>
        </w:rPr>
        <w:t xml:space="preserve"> του </w:t>
      </w:r>
      <w:r w:rsidR="00A1723F">
        <w:rPr>
          <w:rFonts w:ascii="Times New Roman" w:hAnsi="Times New Roman" w:cs="Times New Roman"/>
          <w:color w:val="000000"/>
          <w:sz w:val="24"/>
          <w:szCs w:val="24"/>
        </w:rPr>
        <w:t>ένσαρκου Λόγου</w:t>
      </w:r>
      <w:r w:rsidR="00A1723F">
        <w:rPr>
          <w:rStyle w:val="a4"/>
          <w:rFonts w:ascii="Times New Roman" w:hAnsi="Times New Roman" w:cs="Times New Roman"/>
          <w:color w:val="000000"/>
          <w:sz w:val="24"/>
          <w:szCs w:val="24"/>
        </w:rPr>
        <w:footnoteReference w:id="448"/>
      </w:r>
      <w:r w:rsidR="00A1723F">
        <w:rPr>
          <w:rFonts w:ascii="Times New Roman" w:hAnsi="Times New Roman" w:cs="Times New Roman"/>
          <w:color w:val="000000"/>
          <w:sz w:val="24"/>
          <w:szCs w:val="24"/>
        </w:rPr>
        <w:t>.</w:t>
      </w:r>
    </w:p>
    <w:p w:rsidR="00536E84" w:rsidRDefault="00222E09" w:rsidP="00D305C0">
      <w:pPr>
        <w:spacing w:after="0" w:line="360" w:lineRule="auto"/>
        <w:ind w:firstLine="720"/>
        <w:jc w:val="both"/>
        <w:rPr>
          <w:rFonts w:ascii="Times New Roman" w:hAnsi="Times New Roman" w:cs="Times New Roman"/>
          <w:color w:val="000000"/>
          <w:sz w:val="24"/>
          <w:szCs w:val="24"/>
        </w:rPr>
      </w:pPr>
      <w:r w:rsidRPr="00222E09">
        <w:rPr>
          <w:rFonts w:ascii="Times New Roman" w:hAnsi="Times New Roman" w:cs="Times New Roman"/>
          <w:color w:val="000000"/>
          <w:sz w:val="24"/>
          <w:szCs w:val="24"/>
        </w:rPr>
        <w:t xml:space="preserve">Η μεταβολή της χριστιανικής </w:t>
      </w:r>
      <w:r w:rsidR="008C3545">
        <w:rPr>
          <w:rFonts w:ascii="Times New Roman" w:hAnsi="Times New Roman" w:cs="Times New Roman"/>
          <w:color w:val="000000"/>
          <w:sz w:val="24"/>
          <w:szCs w:val="24"/>
        </w:rPr>
        <w:t>ύπαρξης</w:t>
      </w:r>
      <w:r w:rsidRPr="00222E09">
        <w:rPr>
          <w:rFonts w:ascii="Times New Roman" w:hAnsi="Times New Roman" w:cs="Times New Roman"/>
          <w:color w:val="000000"/>
          <w:sz w:val="24"/>
          <w:szCs w:val="24"/>
        </w:rPr>
        <w:t xml:space="preserve"> προς την κατεύθυνση της </w:t>
      </w:r>
      <w:r w:rsidR="008C3545">
        <w:rPr>
          <w:rFonts w:ascii="Times New Roman" w:hAnsi="Times New Roman" w:cs="Times New Roman"/>
          <w:color w:val="000000"/>
          <w:sz w:val="24"/>
          <w:szCs w:val="24"/>
        </w:rPr>
        <w:t>Β</w:t>
      </w:r>
      <w:r w:rsidRPr="00222E09">
        <w:rPr>
          <w:rFonts w:ascii="Times New Roman" w:hAnsi="Times New Roman" w:cs="Times New Roman"/>
          <w:color w:val="000000"/>
          <w:sz w:val="24"/>
          <w:szCs w:val="24"/>
        </w:rPr>
        <w:t xml:space="preserve">ασιλείας του Θεού είναι ορατή στο φάσμα του κοινωνικού γίγνεσθαι, γράφει ο </w:t>
      </w:r>
      <w:r w:rsidR="008C3545">
        <w:rPr>
          <w:rFonts w:ascii="Times New Roman" w:hAnsi="Times New Roman" w:cs="Times New Roman"/>
          <w:color w:val="000000"/>
          <w:sz w:val="24"/>
          <w:szCs w:val="24"/>
          <w:lang w:val="de-DE"/>
        </w:rPr>
        <w:t>F</w:t>
      </w:r>
      <w:r w:rsidR="008C3545" w:rsidRPr="008C3545">
        <w:rPr>
          <w:rFonts w:ascii="Times New Roman" w:hAnsi="Times New Roman" w:cs="Times New Roman"/>
          <w:color w:val="000000"/>
          <w:sz w:val="24"/>
          <w:szCs w:val="24"/>
        </w:rPr>
        <w:t xml:space="preserve">. </w:t>
      </w:r>
      <w:r w:rsidR="008C3545">
        <w:rPr>
          <w:rFonts w:ascii="Times New Roman" w:hAnsi="Times New Roman" w:cs="Times New Roman"/>
          <w:color w:val="000000"/>
          <w:sz w:val="24"/>
          <w:szCs w:val="24"/>
          <w:lang w:val="de-DE"/>
        </w:rPr>
        <w:t>Bovon</w:t>
      </w:r>
      <w:r w:rsidR="008C3545" w:rsidRPr="008C3545">
        <w:rPr>
          <w:rFonts w:ascii="Times New Roman" w:hAnsi="Times New Roman" w:cs="Times New Roman"/>
          <w:color w:val="000000"/>
          <w:sz w:val="24"/>
          <w:szCs w:val="24"/>
        </w:rPr>
        <w:t>,</w:t>
      </w:r>
      <w:r w:rsidRPr="00222E09">
        <w:rPr>
          <w:rFonts w:ascii="Times New Roman" w:hAnsi="Times New Roman" w:cs="Times New Roman"/>
          <w:color w:val="000000"/>
          <w:sz w:val="24"/>
          <w:szCs w:val="24"/>
        </w:rPr>
        <w:t xml:space="preserve"> εφόσον </w:t>
      </w:r>
      <w:r w:rsidR="00B04A17">
        <w:rPr>
          <w:rFonts w:ascii="Times New Roman" w:hAnsi="Times New Roman" w:cs="Times New Roman"/>
          <w:color w:val="000000"/>
          <w:sz w:val="24"/>
          <w:szCs w:val="24"/>
        </w:rPr>
        <w:t xml:space="preserve">μία τέτοιας ποιότητας ύπαρξη </w:t>
      </w:r>
      <w:r w:rsidRPr="00222E09">
        <w:rPr>
          <w:rFonts w:ascii="Times New Roman" w:hAnsi="Times New Roman" w:cs="Times New Roman"/>
          <w:color w:val="000000"/>
          <w:sz w:val="24"/>
          <w:szCs w:val="24"/>
        </w:rPr>
        <w:t>πραγματώνει</w:t>
      </w:r>
      <w:r w:rsidR="00B04A17">
        <w:rPr>
          <w:rFonts w:ascii="Times New Roman" w:hAnsi="Times New Roman" w:cs="Times New Roman"/>
          <w:color w:val="000000"/>
          <w:sz w:val="24"/>
          <w:szCs w:val="24"/>
        </w:rPr>
        <w:t xml:space="preserve">, έστω και εν μέρει, κάτι από </w:t>
      </w:r>
      <w:r w:rsidRPr="00222E09">
        <w:rPr>
          <w:rFonts w:ascii="Times New Roman" w:hAnsi="Times New Roman" w:cs="Times New Roman"/>
          <w:color w:val="000000"/>
          <w:sz w:val="24"/>
          <w:szCs w:val="24"/>
        </w:rPr>
        <w:t>την αγάπη του Χριστού προς τον άνθρωπο. Ειδικότερα</w:t>
      </w:r>
      <w:r w:rsidR="00ED2E8D">
        <w:rPr>
          <w:rFonts w:ascii="Times New Roman" w:hAnsi="Times New Roman" w:cs="Times New Roman"/>
          <w:color w:val="000000"/>
          <w:sz w:val="24"/>
          <w:szCs w:val="24"/>
        </w:rPr>
        <w:t>,</w:t>
      </w:r>
      <w:r w:rsidRPr="00222E09">
        <w:rPr>
          <w:rFonts w:ascii="Times New Roman" w:hAnsi="Times New Roman" w:cs="Times New Roman"/>
          <w:color w:val="000000"/>
          <w:sz w:val="24"/>
          <w:szCs w:val="24"/>
        </w:rPr>
        <w:t xml:space="preserve"> η θεολογία του Ευαγγελιστή Λουκά μ</w:t>
      </w:r>
      <w:r w:rsidR="00536E84">
        <w:rPr>
          <w:rFonts w:ascii="Times New Roman" w:hAnsi="Times New Roman" w:cs="Times New Roman"/>
          <w:color w:val="000000"/>
          <w:sz w:val="24"/>
          <w:szCs w:val="24"/>
        </w:rPr>
        <w:t>ά</w:t>
      </w:r>
      <w:r w:rsidRPr="00222E09">
        <w:rPr>
          <w:rFonts w:ascii="Times New Roman" w:hAnsi="Times New Roman" w:cs="Times New Roman"/>
          <w:color w:val="000000"/>
          <w:sz w:val="24"/>
          <w:szCs w:val="24"/>
        </w:rPr>
        <w:t>ς εισάγει στην προοπτική, όπου όχι μόνο</w:t>
      </w:r>
      <w:r w:rsidR="00ED2E8D">
        <w:rPr>
          <w:rFonts w:ascii="Times New Roman" w:hAnsi="Times New Roman" w:cs="Times New Roman"/>
          <w:color w:val="000000"/>
          <w:sz w:val="24"/>
          <w:szCs w:val="24"/>
        </w:rPr>
        <w:t>ν</w:t>
      </w:r>
      <w:r w:rsidRPr="00222E09">
        <w:rPr>
          <w:rFonts w:ascii="Times New Roman" w:hAnsi="Times New Roman" w:cs="Times New Roman"/>
          <w:color w:val="000000"/>
          <w:sz w:val="24"/>
          <w:szCs w:val="24"/>
        </w:rPr>
        <w:t xml:space="preserve"> η διδασκαλία, ο Σταύρος και η Ανάσταση του </w:t>
      </w:r>
      <w:r w:rsidR="008C3545">
        <w:rPr>
          <w:rFonts w:ascii="Times New Roman" w:hAnsi="Times New Roman" w:cs="Times New Roman"/>
          <w:color w:val="000000"/>
          <w:sz w:val="24"/>
          <w:szCs w:val="24"/>
        </w:rPr>
        <w:t>Κ</w:t>
      </w:r>
      <w:r w:rsidRPr="00222E09">
        <w:rPr>
          <w:rFonts w:ascii="Times New Roman" w:hAnsi="Times New Roman" w:cs="Times New Roman"/>
          <w:color w:val="000000"/>
          <w:sz w:val="24"/>
          <w:szCs w:val="24"/>
        </w:rPr>
        <w:t xml:space="preserve">υρίου καταλαμβάνουν τον κεντρικό άξονα της </w:t>
      </w:r>
      <w:r w:rsidR="008C3545">
        <w:rPr>
          <w:rFonts w:ascii="Times New Roman" w:hAnsi="Times New Roman" w:cs="Times New Roman"/>
          <w:color w:val="000000"/>
          <w:sz w:val="24"/>
          <w:szCs w:val="24"/>
        </w:rPr>
        <w:t>θ</w:t>
      </w:r>
      <w:r w:rsidRPr="00222E09">
        <w:rPr>
          <w:rFonts w:ascii="Times New Roman" w:hAnsi="Times New Roman" w:cs="Times New Roman"/>
          <w:color w:val="000000"/>
          <w:sz w:val="24"/>
          <w:szCs w:val="24"/>
        </w:rPr>
        <w:t>εολογίας</w:t>
      </w:r>
      <w:r w:rsidR="008C3545">
        <w:rPr>
          <w:rFonts w:ascii="Times New Roman" w:hAnsi="Times New Roman" w:cs="Times New Roman"/>
          <w:color w:val="000000"/>
          <w:sz w:val="24"/>
          <w:szCs w:val="24"/>
        </w:rPr>
        <w:t xml:space="preserve"> </w:t>
      </w:r>
      <w:r w:rsidR="008F2318">
        <w:rPr>
          <w:rFonts w:ascii="Times New Roman" w:hAnsi="Times New Roman" w:cs="Times New Roman"/>
          <w:color w:val="000000"/>
          <w:sz w:val="24"/>
          <w:szCs w:val="24"/>
        </w:rPr>
        <w:t>Τ</w:t>
      </w:r>
      <w:r w:rsidR="008C3545">
        <w:rPr>
          <w:rFonts w:ascii="Times New Roman" w:hAnsi="Times New Roman" w:cs="Times New Roman"/>
          <w:color w:val="000000"/>
          <w:sz w:val="24"/>
          <w:szCs w:val="24"/>
        </w:rPr>
        <w:t xml:space="preserve">ου, </w:t>
      </w:r>
      <w:r w:rsidRPr="00222E09">
        <w:rPr>
          <w:rFonts w:ascii="Times New Roman" w:hAnsi="Times New Roman" w:cs="Times New Roman"/>
          <w:color w:val="000000"/>
          <w:sz w:val="24"/>
          <w:szCs w:val="24"/>
        </w:rPr>
        <w:t xml:space="preserve">αλλά ολόκληρη η πορεία της ζωής του Χριστού από τη </w:t>
      </w:r>
      <w:r w:rsidR="008C3545">
        <w:rPr>
          <w:rFonts w:ascii="Times New Roman" w:hAnsi="Times New Roman" w:cs="Times New Roman"/>
          <w:color w:val="000000"/>
          <w:sz w:val="24"/>
          <w:szCs w:val="24"/>
        </w:rPr>
        <w:t>Γ</w:t>
      </w:r>
      <w:r w:rsidRPr="00222E09">
        <w:rPr>
          <w:rFonts w:ascii="Times New Roman" w:hAnsi="Times New Roman" w:cs="Times New Roman"/>
          <w:color w:val="000000"/>
          <w:sz w:val="24"/>
          <w:szCs w:val="24"/>
        </w:rPr>
        <w:t>έννηση ως την</w:t>
      </w:r>
      <w:r w:rsidR="008C3545">
        <w:rPr>
          <w:rFonts w:ascii="Times New Roman" w:hAnsi="Times New Roman" w:cs="Times New Roman"/>
          <w:color w:val="000000"/>
          <w:sz w:val="24"/>
          <w:szCs w:val="24"/>
        </w:rPr>
        <w:t xml:space="preserve"> Α</w:t>
      </w:r>
      <w:r w:rsidRPr="00222E09">
        <w:rPr>
          <w:rFonts w:ascii="Times New Roman" w:hAnsi="Times New Roman" w:cs="Times New Roman"/>
          <w:color w:val="000000"/>
          <w:sz w:val="24"/>
          <w:szCs w:val="24"/>
        </w:rPr>
        <w:t>νάληψη χρήζει μ</w:t>
      </w:r>
      <w:r w:rsidR="00ED2E8D">
        <w:rPr>
          <w:rFonts w:ascii="Times New Roman" w:hAnsi="Times New Roman" w:cs="Times New Roman"/>
          <w:color w:val="000000"/>
          <w:sz w:val="24"/>
          <w:szCs w:val="24"/>
        </w:rPr>
        <w:t>ί</w:t>
      </w:r>
      <w:r w:rsidRPr="00222E09">
        <w:rPr>
          <w:rFonts w:ascii="Times New Roman" w:hAnsi="Times New Roman" w:cs="Times New Roman"/>
          <w:color w:val="000000"/>
          <w:sz w:val="24"/>
          <w:szCs w:val="24"/>
        </w:rPr>
        <w:t>ας νέας κατανόησης</w:t>
      </w:r>
      <w:r w:rsidR="008C3545">
        <w:rPr>
          <w:rStyle w:val="a4"/>
          <w:rFonts w:ascii="Times New Roman" w:hAnsi="Times New Roman" w:cs="Times New Roman"/>
          <w:color w:val="000000"/>
          <w:sz w:val="24"/>
          <w:szCs w:val="24"/>
        </w:rPr>
        <w:footnoteReference w:id="449"/>
      </w:r>
      <w:r w:rsidRPr="00222E09">
        <w:rPr>
          <w:rFonts w:ascii="Times New Roman" w:hAnsi="Times New Roman" w:cs="Times New Roman"/>
          <w:color w:val="000000"/>
          <w:sz w:val="24"/>
          <w:szCs w:val="24"/>
        </w:rPr>
        <w:t xml:space="preserve">.  Μια τέτοιου είδους κατανόηση απαιτεί εκ των πραγμάτων την ανθρώπινη διαμεσολάβηση με το πρόσθετο επιχείρημα ότι και ο ίδιος ο </w:t>
      </w:r>
      <w:r w:rsidR="008C3545">
        <w:rPr>
          <w:rFonts w:ascii="Times New Roman" w:hAnsi="Times New Roman" w:cs="Times New Roman"/>
          <w:color w:val="000000"/>
          <w:sz w:val="24"/>
          <w:szCs w:val="24"/>
        </w:rPr>
        <w:t>Ε</w:t>
      </w:r>
      <w:r w:rsidRPr="00222E09">
        <w:rPr>
          <w:rFonts w:ascii="Times New Roman" w:hAnsi="Times New Roman" w:cs="Times New Roman"/>
          <w:color w:val="000000"/>
          <w:sz w:val="24"/>
          <w:szCs w:val="24"/>
        </w:rPr>
        <w:t xml:space="preserve">υαγγελιστής δεν εστιάζει τόσο στη </w:t>
      </w:r>
      <w:r w:rsidR="008C3545">
        <w:rPr>
          <w:rFonts w:ascii="Times New Roman" w:hAnsi="Times New Roman" w:cs="Times New Roman"/>
          <w:color w:val="000000"/>
          <w:sz w:val="24"/>
          <w:szCs w:val="24"/>
        </w:rPr>
        <w:t>φύση</w:t>
      </w:r>
      <w:r w:rsidRPr="00222E09">
        <w:rPr>
          <w:rFonts w:ascii="Times New Roman" w:hAnsi="Times New Roman" w:cs="Times New Roman"/>
          <w:color w:val="000000"/>
          <w:sz w:val="24"/>
          <w:szCs w:val="24"/>
        </w:rPr>
        <w:t xml:space="preserve"> του Θεανθρώπου </w:t>
      </w:r>
      <w:r w:rsidR="008C3545">
        <w:rPr>
          <w:rFonts w:ascii="Times New Roman" w:hAnsi="Times New Roman" w:cs="Times New Roman"/>
          <w:color w:val="000000"/>
          <w:sz w:val="24"/>
          <w:szCs w:val="24"/>
        </w:rPr>
        <w:t>όσο</w:t>
      </w:r>
      <w:r w:rsidRPr="00222E09">
        <w:rPr>
          <w:rFonts w:ascii="Times New Roman" w:hAnsi="Times New Roman" w:cs="Times New Roman"/>
          <w:color w:val="000000"/>
          <w:sz w:val="24"/>
          <w:szCs w:val="24"/>
        </w:rPr>
        <w:t xml:space="preserve"> </w:t>
      </w:r>
      <w:r w:rsidR="008C3545">
        <w:rPr>
          <w:rFonts w:ascii="Times New Roman" w:hAnsi="Times New Roman" w:cs="Times New Roman"/>
          <w:color w:val="000000"/>
          <w:sz w:val="24"/>
          <w:szCs w:val="24"/>
        </w:rPr>
        <w:t>σ</w:t>
      </w:r>
      <w:r w:rsidRPr="00222E09">
        <w:rPr>
          <w:rFonts w:ascii="Times New Roman" w:hAnsi="Times New Roman" w:cs="Times New Roman"/>
          <w:color w:val="000000"/>
          <w:sz w:val="24"/>
          <w:szCs w:val="24"/>
        </w:rPr>
        <w:t xml:space="preserve">τις ευεργεσίες </w:t>
      </w:r>
      <w:r w:rsidR="00536E84">
        <w:rPr>
          <w:rFonts w:ascii="Times New Roman" w:hAnsi="Times New Roman" w:cs="Times New Roman"/>
          <w:color w:val="000000"/>
          <w:sz w:val="24"/>
          <w:szCs w:val="24"/>
        </w:rPr>
        <w:t>Τ</w:t>
      </w:r>
      <w:r w:rsidRPr="00222E09">
        <w:rPr>
          <w:rFonts w:ascii="Times New Roman" w:hAnsi="Times New Roman" w:cs="Times New Roman"/>
          <w:color w:val="000000"/>
          <w:sz w:val="24"/>
          <w:szCs w:val="24"/>
        </w:rPr>
        <w:t>ου προς τον άνθρωπο, οι οποίες με μ</w:t>
      </w:r>
      <w:r w:rsidR="008F2318">
        <w:rPr>
          <w:rFonts w:ascii="Times New Roman" w:hAnsi="Times New Roman" w:cs="Times New Roman"/>
          <w:color w:val="000000"/>
          <w:sz w:val="24"/>
          <w:szCs w:val="24"/>
        </w:rPr>
        <w:t>ί</w:t>
      </w:r>
      <w:r w:rsidRPr="00222E09">
        <w:rPr>
          <w:rFonts w:ascii="Times New Roman" w:hAnsi="Times New Roman" w:cs="Times New Roman"/>
          <w:color w:val="000000"/>
          <w:sz w:val="24"/>
          <w:szCs w:val="24"/>
        </w:rPr>
        <w:t>α πρώτη ματιά δε</w:t>
      </w:r>
      <w:r w:rsidR="00ED2E8D">
        <w:rPr>
          <w:rFonts w:ascii="Times New Roman" w:hAnsi="Times New Roman" w:cs="Times New Roman"/>
          <w:color w:val="000000"/>
          <w:sz w:val="24"/>
          <w:szCs w:val="24"/>
        </w:rPr>
        <w:t>ν</w:t>
      </w:r>
      <w:r w:rsidRPr="00222E09">
        <w:rPr>
          <w:rFonts w:ascii="Times New Roman" w:hAnsi="Times New Roman" w:cs="Times New Roman"/>
          <w:color w:val="000000"/>
          <w:sz w:val="24"/>
          <w:szCs w:val="24"/>
        </w:rPr>
        <w:t xml:space="preserve"> </w:t>
      </w:r>
      <w:r w:rsidR="008C3545">
        <w:rPr>
          <w:rFonts w:ascii="Times New Roman" w:hAnsi="Times New Roman" w:cs="Times New Roman"/>
          <w:color w:val="000000"/>
          <w:sz w:val="24"/>
          <w:szCs w:val="24"/>
        </w:rPr>
        <w:t>συνοδεύονται</w:t>
      </w:r>
      <w:r w:rsidRPr="00222E09">
        <w:rPr>
          <w:rFonts w:ascii="Times New Roman" w:hAnsi="Times New Roman" w:cs="Times New Roman"/>
          <w:color w:val="000000"/>
          <w:sz w:val="24"/>
          <w:szCs w:val="24"/>
        </w:rPr>
        <w:t xml:space="preserve"> </w:t>
      </w:r>
      <w:r w:rsidR="008C3545" w:rsidRPr="00222E09">
        <w:rPr>
          <w:rFonts w:ascii="Times New Roman" w:hAnsi="Times New Roman" w:cs="Times New Roman"/>
          <w:color w:val="000000"/>
          <w:sz w:val="24"/>
          <w:szCs w:val="24"/>
        </w:rPr>
        <w:t>κατ’</w:t>
      </w:r>
      <w:r w:rsidRPr="00222E09">
        <w:rPr>
          <w:rFonts w:ascii="Times New Roman" w:hAnsi="Times New Roman" w:cs="Times New Roman"/>
          <w:color w:val="000000"/>
          <w:sz w:val="24"/>
          <w:szCs w:val="24"/>
        </w:rPr>
        <w:t xml:space="preserve"> ανάγκη από κάποιου είδους </w:t>
      </w:r>
      <w:r w:rsidR="008C3545">
        <w:rPr>
          <w:rFonts w:ascii="Times New Roman" w:hAnsi="Times New Roman" w:cs="Times New Roman"/>
          <w:color w:val="000000"/>
          <w:sz w:val="24"/>
          <w:szCs w:val="24"/>
        </w:rPr>
        <w:t>μεταφυσική</w:t>
      </w:r>
      <w:r w:rsidRPr="00222E09">
        <w:rPr>
          <w:rFonts w:ascii="Times New Roman" w:hAnsi="Times New Roman" w:cs="Times New Roman"/>
          <w:color w:val="000000"/>
          <w:sz w:val="24"/>
          <w:szCs w:val="24"/>
        </w:rPr>
        <w:t xml:space="preserve"> ταυτότητα. Ο </w:t>
      </w:r>
      <w:r w:rsidR="008C3545">
        <w:rPr>
          <w:rFonts w:ascii="Times New Roman" w:hAnsi="Times New Roman" w:cs="Times New Roman"/>
          <w:color w:val="000000"/>
          <w:sz w:val="24"/>
          <w:szCs w:val="24"/>
          <w:lang w:val="de-DE"/>
        </w:rPr>
        <w:t>F</w:t>
      </w:r>
      <w:r w:rsidR="008C3545" w:rsidRPr="008C3545">
        <w:rPr>
          <w:rFonts w:ascii="Times New Roman" w:hAnsi="Times New Roman" w:cs="Times New Roman"/>
          <w:color w:val="000000"/>
          <w:sz w:val="24"/>
          <w:szCs w:val="24"/>
        </w:rPr>
        <w:t xml:space="preserve">. </w:t>
      </w:r>
      <w:r w:rsidR="008C3545">
        <w:rPr>
          <w:rFonts w:ascii="Times New Roman" w:hAnsi="Times New Roman" w:cs="Times New Roman"/>
          <w:color w:val="000000"/>
          <w:sz w:val="24"/>
          <w:szCs w:val="24"/>
          <w:lang w:val="de-DE"/>
        </w:rPr>
        <w:t>Bovon</w:t>
      </w:r>
      <w:r w:rsidR="008C3545">
        <w:rPr>
          <w:rFonts w:ascii="Times New Roman" w:hAnsi="Times New Roman" w:cs="Times New Roman"/>
          <w:color w:val="000000"/>
          <w:sz w:val="24"/>
          <w:szCs w:val="24"/>
        </w:rPr>
        <w:t xml:space="preserve">, </w:t>
      </w:r>
      <w:r w:rsidRPr="00222E09">
        <w:rPr>
          <w:rFonts w:ascii="Times New Roman" w:hAnsi="Times New Roman" w:cs="Times New Roman"/>
          <w:color w:val="000000"/>
          <w:sz w:val="24"/>
          <w:szCs w:val="24"/>
        </w:rPr>
        <w:t xml:space="preserve">μεταφέροντας </w:t>
      </w:r>
      <w:r w:rsidR="008C3545">
        <w:rPr>
          <w:rFonts w:ascii="Times New Roman" w:hAnsi="Times New Roman" w:cs="Times New Roman"/>
          <w:color w:val="000000"/>
          <w:sz w:val="24"/>
          <w:szCs w:val="24"/>
        </w:rPr>
        <w:t xml:space="preserve">και </w:t>
      </w:r>
      <w:r w:rsidRPr="00222E09">
        <w:rPr>
          <w:rFonts w:ascii="Times New Roman" w:hAnsi="Times New Roman" w:cs="Times New Roman"/>
          <w:color w:val="000000"/>
          <w:sz w:val="24"/>
          <w:szCs w:val="24"/>
        </w:rPr>
        <w:t xml:space="preserve">τη θέση ενός άλλου μελετητή της </w:t>
      </w:r>
      <w:r w:rsidR="008C3545">
        <w:rPr>
          <w:rFonts w:ascii="Times New Roman" w:hAnsi="Times New Roman" w:cs="Times New Roman"/>
          <w:color w:val="000000"/>
          <w:sz w:val="24"/>
          <w:szCs w:val="24"/>
        </w:rPr>
        <w:t>θ</w:t>
      </w:r>
      <w:r w:rsidRPr="00222E09">
        <w:rPr>
          <w:rFonts w:ascii="Times New Roman" w:hAnsi="Times New Roman" w:cs="Times New Roman"/>
          <w:color w:val="000000"/>
          <w:sz w:val="24"/>
          <w:szCs w:val="24"/>
        </w:rPr>
        <w:t>εολογίας του Λουκά,</w:t>
      </w:r>
      <w:r w:rsidR="008C3545">
        <w:rPr>
          <w:rFonts w:ascii="Times New Roman" w:hAnsi="Times New Roman" w:cs="Times New Roman"/>
          <w:color w:val="000000"/>
          <w:sz w:val="24"/>
          <w:szCs w:val="24"/>
        </w:rPr>
        <w:t xml:space="preserve"> του </w:t>
      </w:r>
      <w:r w:rsidR="008C3545">
        <w:rPr>
          <w:rFonts w:ascii="Times New Roman" w:hAnsi="Times New Roman" w:cs="Times New Roman"/>
          <w:color w:val="000000"/>
          <w:sz w:val="24"/>
          <w:szCs w:val="24"/>
          <w:lang w:val="en-US"/>
        </w:rPr>
        <w:t>K</w:t>
      </w:r>
      <w:r w:rsidR="008C3545" w:rsidRPr="008C3545">
        <w:rPr>
          <w:rFonts w:ascii="Times New Roman" w:hAnsi="Times New Roman" w:cs="Times New Roman"/>
          <w:color w:val="000000"/>
          <w:sz w:val="24"/>
          <w:szCs w:val="24"/>
        </w:rPr>
        <w:t xml:space="preserve">. </w:t>
      </w:r>
      <w:r w:rsidR="008C3545">
        <w:rPr>
          <w:rFonts w:ascii="Times New Roman" w:hAnsi="Times New Roman" w:cs="Times New Roman"/>
          <w:color w:val="000000"/>
          <w:sz w:val="24"/>
          <w:szCs w:val="24"/>
          <w:lang w:val="en-US"/>
        </w:rPr>
        <w:t>Erlemann</w:t>
      </w:r>
      <w:r w:rsidR="008C3545" w:rsidRPr="008C3545">
        <w:rPr>
          <w:rFonts w:ascii="Times New Roman" w:hAnsi="Times New Roman" w:cs="Times New Roman"/>
          <w:color w:val="000000"/>
          <w:sz w:val="24"/>
          <w:szCs w:val="24"/>
        </w:rPr>
        <w:t>,</w:t>
      </w:r>
      <w:r w:rsidRPr="00222E09">
        <w:rPr>
          <w:rFonts w:ascii="Times New Roman" w:hAnsi="Times New Roman" w:cs="Times New Roman"/>
          <w:color w:val="000000"/>
          <w:sz w:val="24"/>
          <w:szCs w:val="24"/>
        </w:rPr>
        <w:t xml:space="preserve"> υποστηρί</w:t>
      </w:r>
      <w:r w:rsidR="008C3545">
        <w:rPr>
          <w:rFonts w:ascii="Times New Roman" w:hAnsi="Times New Roman" w:cs="Times New Roman"/>
          <w:color w:val="000000"/>
          <w:sz w:val="24"/>
          <w:szCs w:val="24"/>
        </w:rPr>
        <w:t>ζ</w:t>
      </w:r>
      <w:r w:rsidRPr="00222E09">
        <w:rPr>
          <w:rFonts w:ascii="Times New Roman" w:hAnsi="Times New Roman" w:cs="Times New Roman"/>
          <w:color w:val="000000"/>
          <w:sz w:val="24"/>
          <w:szCs w:val="24"/>
        </w:rPr>
        <w:t xml:space="preserve">ει την άποψη της ανθρώπινης διαμεσολάβησης ως προς την κατανόηση της συγκεκριμένης </w:t>
      </w:r>
      <w:r w:rsidR="008C3545">
        <w:rPr>
          <w:rFonts w:ascii="Times New Roman" w:hAnsi="Times New Roman" w:cs="Times New Roman"/>
          <w:color w:val="000000"/>
          <w:sz w:val="24"/>
          <w:szCs w:val="24"/>
        </w:rPr>
        <w:t>Θεολογίας, η οποία εμφανίζει το</w:t>
      </w:r>
      <w:r w:rsidR="00536E84">
        <w:rPr>
          <w:rFonts w:ascii="Times New Roman" w:hAnsi="Times New Roman" w:cs="Times New Roman"/>
          <w:color w:val="000000"/>
          <w:sz w:val="24"/>
          <w:szCs w:val="24"/>
        </w:rPr>
        <w:t>ν</w:t>
      </w:r>
      <w:r w:rsidR="008C3545">
        <w:rPr>
          <w:rFonts w:ascii="Times New Roman" w:hAnsi="Times New Roman" w:cs="Times New Roman"/>
          <w:color w:val="000000"/>
          <w:sz w:val="24"/>
          <w:szCs w:val="24"/>
        </w:rPr>
        <w:t xml:space="preserve"> Θεό</w:t>
      </w:r>
      <w:r w:rsidRPr="00222E09">
        <w:rPr>
          <w:rFonts w:ascii="Times New Roman" w:hAnsi="Times New Roman" w:cs="Times New Roman"/>
          <w:color w:val="000000"/>
          <w:sz w:val="24"/>
          <w:szCs w:val="24"/>
        </w:rPr>
        <w:t xml:space="preserve"> περισσότερο ως </w:t>
      </w:r>
      <w:r w:rsidR="008C3545">
        <w:rPr>
          <w:rFonts w:ascii="Times New Roman" w:hAnsi="Times New Roman" w:cs="Times New Roman"/>
          <w:color w:val="000000"/>
          <w:sz w:val="24"/>
          <w:szCs w:val="24"/>
        </w:rPr>
        <w:t>Κ</w:t>
      </w:r>
      <w:r w:rsidRPr="00222E09">
        <w:rPr>
          <w:rFonts w:ascii="Times New Roman" w:hAnsi="Times New Roman" w:cs="Times New Roman"/>
          <w:color w:val="000000"/>
          <w:sz w:val="24"/>
          <w:szCs w:val="24"/>
        </w:rPr>
        <w:t xml:space="preserve">ύριο παρά ως </w:t>
      </w:r>
      <w:r w:rsidR="008C3545">
        <w:rPr>
          <w:rFonts w:ascii="Times New Roman" w:hAnsi="Times New Roman" w:cs="Times New Roman"/>
          <w:color w:val="000000"/>
          <w:sz w:val="24"/>
          <w:szCs w:val="24"/>
        </w:rPr>
        <w:t>Κ</w:t>
      </w:r>
      <w:r w:rsidRPr="00222E09">
        <w:rPr>
          <w:rFonts w:ascii="Times New Roman" w:hAnsi="Times New Roman" w:cs="Times New Roman"/>
          <w:color w:val="000000"/>
          <w:sz w:val="24"/>
          <w:szCs w:val="24"/>
        </w:rPr>
        <w:t>ριτή. Χαίρεται ο ίδιος ο Θεός</w:t>
      </w:r>
      <w:r w:rsidR="008C3545">
        <w:rPr>
          <w:rFonts w:ascii="Times New Roman" w:hAnsi="Times New Roman" w:cs="Times New Roman"/>
          <w:color w:val="000000"/>
          <w:sz w:val="24"/>
          <w:szCs w:val="24"/>
        </w:rPr>
        <w:t>,</w:t>
      </w:r>
      <w:r w:rsidRPr="00222E09">
        <w:rPr>
          <w:rFonts w:ascii="Times New Roman" w:hAnsi="Times New Roman" w:cs="Times New Roman"/>
          <w:color w:val="000000"/>
          <w:sz w:val="24"/>
          <w:szCs w:val="24"/>
        </w:rPr>
        <w:t xml:space="preserve"> σεβόμενος την ελευθερία της ανθρώπινης ύπαρξης, όταν </w:t>
      </w:r>
      <w:r w:rsidR="00AF2AB4">
        <w:rPr>
          <w:rFonts w:ascii="Times New Roman" w:hAnsi="Times New Roman" w:cs="Times New Roman"/>
          <w:color w:val="000000"/>
          <w:sz w:val="24"/>
          <w:szCs w:val="24"/>
        </w:rPr>
        <w:t xml:space="preserve">η τελευταία </w:t>
      </w:r>
      <w:r w:rsidR="008C3545">
        <w:rPr>
          <w:rFonts w:ascii="Times New Roman" w:hAnsi="Times New Roman" w:cs="Times New Roman"/>
          <w:color w:val="000000"/>
          <w:sz w:val="24"/>
          <w:szCs w:val="24"/>
        </w:rPr>
        <w:t>αποδέχεται</w:t>
      </w:r>
      <w:r w:rsidRPr="00222E09">
        <w:rPr>
          <w:rFonts w:ascii="Times New Roman" w:hAnsi="Times New Roman" w:cs="Times New Roman"/>
          <w:color w:val="000000"/>
          <w:sz w:val="24"/>
          <w:szCs w:val="24"/>
        </w:rPr>
        <w:t xml:space="preserve"> την προσφορά της </w:t>
      </w:r>
      <w:r w:rsidR="008C3545">
        <w:rPr>
          <w:rFonts w:ascii="Times New Roman" w:hAnsi="Times New Roman" w:cs="Times New Roman"/>
          <w:color w:val="000000"/>
          <w:sz w:val="24"/>
          <w:szCs w:val="24"/>
        </w:rPr>
        <w:t>σωτηρίας</w:t>
      </w:r>
      <w:r w:rsidR="008C3545">
        <w:rPr>
          <w:rStyle w:val="a4"/>
          <w:rFonts w:ascii="Times New Roman" w:hAnsi="Times New Roman" w:cs="Times New Roman"/>
          <w:color w:val="000000"/>
          <w:sz w:val="24"/>
          <w:szCs w:val="24"/>
        </w:rPr>
        <w:footnoteReference w:id="450"/>
      </w:r>
      <w:r w:rsidRPr="00222E09">
        <w:rPr>
          <w:rFonts w:ascii="Times New Roman" w:hAnsi="Times New Roman" w:cs="Times New Roman"/>
          <w:color w:val="000000"/>
          <w:sz w:val="24"/>
          <w:szCs w:val="24"/>
        </w:rPr>
        <w:t xml:space="preserve">. </w:t>
      </w:r>
      <w:r w:rsidR="008C3545">
        <w:rPr>
          <w:rFonts w:ascii="Times New Roman" w:hAnsi="Times New Roman" w:cs="Times New Roman"/>
          <w:color w:val="000000"/>
          <w:sz w:val="24"/>
          <w:szCs w:val="24"/>
        </w:rPr>
        <w:t>Η χαρά</w:t>
      </w:r>
      <w:r w:rsidRPr="00222E09">
        <w:rPr>
          <w:rFonts w:ascii="Times New Roman" w:hAnsi="Times New Roman" w:cs="Times New Roman"/>
          <w:color w:val="000000"/>
          <w:sz w:val="24"/>
          <w:szCs w:val="24"/>
        </w:rPr>
        <w:t xml:space="preserve"> του Θεού, η μακαριότητα του θείου είναι από την έποψη αυτή αντικείμενο μίμησης </w:t>
      </w:r>
      <w:r w:rsidR="008C3545">
        <w:rPr>
          <w:rFonts w:ascii="Times New Roman" w:hAnsi="Times New Roman" w:cs="Times New Roman"/>
          <w:color w:val="000000"/>
          <w:sz w:val="24"/>
          <w:szCs w:val="24"/>
        </w:rPr>
        <w:t>και ο</w:t>
      </w:r>
      <w:r w:rsidR="00B04A17">
        <w:rPr>
          <w:rFonts w:ascii="Times New Roman" w:hAnsi="Times New Roman" w:cs="Times New Roman"/>
          <w:color w:val="000000"/>
          <w:sz w:val="24"/>
          <w:szCs w:val="24"/>
        </w:rPr>
        <w:t>μ</w:t>
      </w:r>
      <w:r w:rsidR="008C3545">
        <w:rPr>
          <w:rFonts w:ascii="Times New Roman" w:hAnsi="Times New Roman" w:cs="Times New Roman"/>
          <w:color w:val="000000"/>
          <w:sz w:val="24"/>
          <w:szCs w:val="24"/>
        </w:rPr>
        <w:t>οίωσης</w:t>
      </w:r>
      <w:r w:rsidR="008F2318">
        <w:rPr>
          <w:rFonts w:ascii="Times New Roman" w:hAnsi="Times New Roman" w:cs="Times New Roman"/>
          <w:color w:val="000000"/>
          <w:sz w:val="24"/>
          <w:szCs w:val="24"/>
        </w:rPr>
        <w:t>,</w:t>
      </w:r>
      <w:r w:rsidRPr="00222E09">
        <w:rPr>
          <w:rFonts w:ascii="Times New Roman" w:hAnsi="Times New Roman" w:cs="Times New Roman"/>
          <w:color w:val="000000"/>
          <w:sz w:val="24"/>
          <w:szCs w:val="24"/>
        </w:rPr>
        <w:t xml:space="preserve"> αναλογίζεται ο </w:t>
      </w:r>
      <w:r w:rsidR="008C3545">
        <w:rPr>
          <w:rFonts w:ascii="Times New Roman" w:hAnsi="Times New Roman" w:cs="Times New Roman"/>
          <w:color w:val="000000"/>
          <w:sz w:val="24"/>
          <w:szCs w:val="24"/>
        </w:rPr>
        <w:t>ά</w:t>
      </w:r>
      <w:r w:rsidRPr="00222E09">
        <w:rPr>
          <w:rFonts w:ascii="Times New Roman" w:hAnsi="Times New Roman" w:cs="Times New Roman"/>
          <w:color w:val="000000"/>
          <w:sz w:val="24"/>
          <w:szCs w:val="24"/>
        </w:rPr>
        <w:t>γιος Γρηγόριος Νύσσης</w:t>
      </w:r>
      <w:r w:rsidR="008C3545">
        <w:rPr>
          <w:rFonts w:ascii="Times New Roman" w:hAnsi="Times New Roman" w:cs="Times New Roman"/>
          <w:color w:val="000000"/>
          <w:sz w:val="24"/>
          <w:szCs w:val="24"/>
        </w:rPr>
        <w:t>, αλλά ταυτόχρ</w:t>
      </w:r>
      <w:r w:rsidR="00B04A17">
        <w:rPr>
          <w:rFonts w:ascii="Times New Roman" w:hAnsi="Times New Roman" w:cs="Times New Roman"/>
          <w:color w:val="000000"/>
          <w:sz w:val="24"/>
          <w:szCs w:val="24"/>
        </w:rPr>
        <w:t>ο</w:t>
      </w:r>
      <w:r w:rsidR="008C3545">
        <w:rPr>
          <w:rFonts w:ascii="Times New Roman" w:hAnsi="Times New Roman" w:cs="Times New Roman"/>
          <w:color w:val="000000"/>
          <w:sz w:val="24"/>
          <w:szCs w:val="24"/>
        </w:rPr>
        <w:t>να θέτει το οντολογικό ερώτημα</w:t>
      </w:r>
      <w:r w:rsidR="00E33EEC">
        <w:rPr>
          <w:rFonts w:ascii="Times New Roman" w:hAnsi="Times New Roman" w:cs="Times New Roman"/>
          <w:color w:val="000000"/>
          <w:sz w:val="24"/>
          <w:szCs w:val="24"/>
        </w:rPr>
        <w:t>,</w:t>
      </w:r>
      <w:r w:rsidR="008C3545">
        <w:rPr>
          <w:rFonts w:ascii="Times New Roman" w:hAnsi="Times New Roman" w:cs="Times New Roman"/>
          <w:color w:val="000000"/>
          <w:sz w:val="24"/>
          <w:szCs w:val="24"/>
        </w:rPr>
        <w:t xml:space="preserve"> αν </w:t>
      </w:r>
      <w:r w:rsidRPr="00222E09">
        <w:rPr>
          <w:rFonts w:ascii="Times New Roman" w:hAnsi="Times New Roman" w:cs="Times New Roman"/>
          <w:color w:val="000000"/>
          <w:sz w:val="24"/>
          <w:szCs w:val="24"/>
        </w:rPr>
        <w:t>παραμένει ανέφικτη η μακαριότητα στην ανθρώπινη ζωή</w:t>
      </w:r>
      <w:r w:rsidR="000E15E8">
        <w:rPr>
          <w:rStyle w:val="a4"/>
          <w:rFonts w:ascii="Times New Roman" w:hAnsi="Times New Roman" w:cs="Times New Roman"/>
          <w:color w:val="000000"/>
          <w:sz w:val="24"/>
          <w:szCs w:val="24"/>
        </w:rPr>
        <w:footnoteReference w:id="451"/>
      </w:r>
      <w:r w:rsidRPr="00222E09">
        <w:rPr>
          <w:rFonts w:ascii="Times New Roman" w:hAnsi="Times New Roman" w:cs="Times New Roman"/>
          <w:color w:val="000000"/>
          <w:sz w:val="24"/>
          <w:szCs w:val="24"/>
        </w:rPr>
        <w:t xml:space="preserve">. </w:t>
      </w:r>
      <w:r w:rsidR="008C3545">
        <w:rPr>
          <w:rFonts w:ascii="Times New Roman" w:hAnsi="Times New Roman" w:cs="Times New Roman"/>
          <w:color w:val="000000"/>
          <w:sz w:val="24"/>
          <w:szCs w:val="24"/>
        </w:rPr>
        <w:t xml:space="preserve">Η σχετική απάντηση </w:t>
      </w:r>
      <w:r w:rsidR="00B04A17">
        <w:rPr>
          <w:rFonts w:ascii="Times New Roman" w:hAnsi="Times New Roman" w:cs="Times New Roman"/>
          <w:color w:val="000000"/>
          <w:sz w:val="24"/>
          <w:szCs w:val="24"/>
        </w:rPr>
        <w:t>του Αγίου</w:t>
      </w:r>
      <w:r w:rsidRPr="00222E09">
        <w:rPr>
          <w:rFonts w:ascii="Times New Roman" w:hAnsi="Times New Roman" w:cs="Times New Roman"/>
          <w:color w:val="000000"/>
          <w:sz w:val="24"/>
          <w:szCs w:val="24"/>
        </w:rPr>
        <w:t xml:space="preserve">, δεν είναι άλλο παρά η </w:t>
      </w:r>
      <w:r w:rsidRPr="00B04A17">
        <w:rPr>
          <w:rFonts w:ascii="Times New Roman" w:hAnsi="Times New Roman" w:cs="Times New Roman"/>
          <w:i/>
          <w:color w:val="000000"/>
          <w:sz w:val="24"/>
          <w:szCs w:val="24"/>
        </w:rPr>
        <w:t>πτωχεία</w:t>
      </w:r>
      <w:r w:rsidRPr="00222E09">
        <w:rPr>
          <w:rFonts w:ascii="Times New Roman" w:hAnsi="Times New Roman" w:cs="Times New Roman"/>
          <w:color w:val="000000"/>
          <w:sz w:val="24"/>
          <w:szCs w:val="24"/>
        </w:rPr>
        <w:t xml:space="preserve"> </w:t>
      </w:r>
      <w:r w:rsidR="00B04A17">
        <w:rPr>
          <w:rFonts w:ascii="Times New Roman" w:hAnsi="Times New Roman" w:cs="Times New Roman"/>
          <w:color w:val="000000"/>
          <w:sz w:val="24"/>
          <w:szCs w:val="24"/>
        </w:rPr>
        <w:t xml:space="preserve"> του ανθρώπινο</w:t>
      </w:r>
      <w:r w:rsidR="000E15E8">
        <w:rPr>
          <w:rFonts w:ascii="Times New Roman" w:hAnsi="Times New Roman" w:cs="Times New Roman"/>
          <w:color w:val="000000"/>
          <w:sz w:val="24"/>
          <w:szCs w:val="24"/>
        </w:rPr>
        <w:t>υ</w:t>
      </w:r>
      <w:r w:rsidR="00B04A17">
        <w:rPr>
          <w:rFonts w:ascii="Times New Roman" w:hAnsi="Times New Roman" w:cs="Times New Roman"/>
          <w:color w:val="000000"/>
          <w:sz w:val="24"/>
          <w:szCs w:val="24"/>
        </w:rPr>
        <w:t xml:space="preserve"> </w:t>
      </w:r>
      <w:r w:rsidRPr="00222E09">
        <w:rPr>
          <w:rFonts w:ascii="Times New Roman" w:hAnsi="Times New Roman" w:cs="Times New Roman"/>
          <w:color w:val="000000"/>
          <w:sz w:val="24"/>
          <w:szCs w:val="24"/>
        </w:rPr>
        <w:t>πνεύματος και η εκούσια ταπεινοφροσύνη. Επικαλούμενος μάλιστ</w:t>
      </w:r>
      <w:r w:rsidR="00B04A17">
        <w:rPr>
          <w:rFonts w:ascii="Times New Roman" w:hAnsi="Times New Roman" w:cs="Times New Roman"/>
          <w:color w:val="000000"/>
          <w:sz w:val="24"/>
          <w:szCs w:val="24"/>
        </w:rPr>
        <w:t>α τ</w:t>
      </w:r>
      <w:r w:rsidRPr="00222E09">
        <w:rPr>
          <w:rFonts w:ascii="Times New Roman" w:hAnsi="Times New Roman" w:cs="Times New Roman"/>
          <w:color w:val="000000"/>
          <w:sz w:val="24"/>
          <w:szCs w:val="24"/>
        </w:rPr>
        <w:t>ο λόγο του Αποστόλου Παύλου</w:t>
      </w:r>
      <w:r w:rsidR="00ED2E8D">
        <w:rPr>
          <w:rFonts w:ascii="Times New Roman" w:hAnsi="Times New Roman" w:cs="Times New Roman"/>
          <w:color w:val="000000"/>
          <w:sz w:val="24"/>
          <w:szCs w:val="24"/>
        </w:rPr>
        <w:t>,</w:t>
      </w:r>
      <w:r w:rsidR="00B04A17">
        <w:rPr>
          <w:rStyle w:val="a4"/>
          <w:rFonts w:ascii="Times New Roman" w:hAnsi="Times New Roman" w:cs="Times New Roman"/>
          <w:color w:val="000000"/>
          <w:sz w:val="24"/>
          <w:szCs w:val="24"/>
        </w:rPr>
        <w:footnoteReference w:id="452"/>
      </w:r>
      <w:r w:rsidRPr="00222E09">
        <w:rPr>
          <w:rFonts w:ascii="Times New Roman" w:hAnsi="Times New Roman" w:cs="Times New Roman"/>
          <w:color w:val="000000"/>
          <w:sz w:val="24"/>
          <w:szCs w:val="24"/>
        </w:rPr>
        <w:t xml:space="preserve"> προτρέπει τη μίμηση του ευαγγελικού παραδείγματος του </w:t>
      </w:r>
      <w:r w:rsidR="00B04A17">
        <w:rPr>
          <w:rFonts w:ascii="Times New Roman" w:hAnsi="Times New Roman" w:cs="Times New Roman"/>
          <w:color w:val="000000"/>
          <w:sz w:val="24"/>
          <w:szCs w:val="24"/>
        </w:rPr>
        <w:t>Κ</w:t>
      </w:r>
      <w:r w:rsidRPr="00222E09">
        <w:rPr>
          <w:rFonts w:ascii="Times New Roman" w:hAnsi="Times New Roman" w:cs="Times New Roman"/>
          <w:color w:val="000000"/>
          <w:sz w:val="24"/>
          <w:szCs w:val="24"/>
        </w:rPr>
        <w:t>υρίου</w:t>
      </w:r>
      <w:r w:rsidR="00B04A17">
        <w:rPr>
          <w:rStyle w:val="a4"/>
          <w:rFonts w:ascii="Times New Roman" w:hAnsi="Times New Roman" w:cs="Times New Roman"/>
          <w:color w:val="000000"/>
          <w:sz w:val="24"/>
          <w:szCs w:val="24"/>
        </w:rPr>
        <w:footnoteReference w:id="453"/>
      </w:r>
      <w:r w:rsidR="00B04A17">
        <w:rPr>
          <w:rFonts w:ascii="Times New Roman" w:hAnsi="Times New Roman" w:cs="Times New Roman"/>
          <w:color w:val="000000"/>
          <w:sz w:val="24"/>
          <w:szCs w:val="24"/>
        </w:rPr>
        <w:t>.</w:t>
      </w:r>
      <w:r w:rsidRPr="00222E09">
        <w:rPr>
          <w:rFonts w:ascii="Times New Roman" w:hAnsi="Times New Roman" w:cs="Times New Roman"/>
          <w:color w:val="000000"/>
          <w:sz w:val="24"/>
          <w:szCs w:val="24"/>
        </w:rPr>
        <w:t xml:space="preserve">     </w:t>
      </w:r>
    </w:p>
    <w:p w:rsidR="00697DEE" w:rsidRDefault="00697DEE" w:rsidP="00D305C0">
      <w:pPr>
        <w:spacing w:after="0" w:line="360" w:lineRule="auto"/>
        <w:ind w:firstLine="720"/>
        <w:jc w:val="both"/>
        <w:rPr>
          <w:rFonts w:ascii="Times New Roman" w:hAnsi="Times New Roman" w:cs="Times New Roman"/>
          <w:color w:val="000000"/>
          <w:sz w:val="24"/>
          <w:szCs w:val="24"/>
        </w:rPr>
      </w:pPr>
      <w:r w:rsidRPr="00697DEE">
        <w:rPr>
          <w:rFonts w:ascii="Times New Roman" w:hAnsi="Times New Roman" w:cs="Times New Roman"/>
          <w:color w:val="000000"/>
          <w:sz w:val="24"/>
          <w:szCs w:val="24"/>
        </w:rPr>
        <w:t xml:space="preserve">Συμπερασματικά η αριστοτελική ευδαιμονία του θεωρητικού βίου και </w:t>
      </w:r>
      <w:r>
        <w:rPr>
          <w:rFonts w:ascii="Times New Roman" w:hAnsi="Times New Roman" w:cs="Times New Roman"/>
          <w:color w:val="000000"/>
          <w:sz w:val="24"/>
          <w:szCs w:val="24"/>
        </w:rPr>
        <w:t>η</w:t>
      </w:r>
      <w:r w:rsidRPr="00697DEE">
        <w:rPr>
          <w:rFonts w:ascii="Times New Roman" w:hAnsi="Times New Roman" w:cs="Times New Roman"/>
          <w:color w:val="000000"/>
          <w:sz w:val="24"/>
          <w:szCs w:val="24"/>
        </w:rPr>
        <w:t xml:space="preserve"> χαρά της χριστιανικής μακαριότατ</w:t>
      </w:r>
      <w:r>
        <w:rPr>
          <w:rFonts w:ascii="Times New Roman" w:hAnsi="Times New Roman" w:cs="Times New Roman"/>
          <w:color w:val="000000"/>
          <w:sz w:val="24"/>
          <w:szCs w:val="24"/>
        </w:rPr>
        <w:t>α</w:t>
      </w:r>
      <w:r w:rsidRPr="00697DEE">
        <w:rPr>
          <w:rFonts w:ascii="Times New Roman" w:hAnsi="Times New Roman" w:cs="Times New Roman"/>
          <w:color w:val="000000"/>
          <w:sz w:val="24"/>
          <w:szCs w:val="24"/>
        </w:rPr>
        <w:t>ς υφίστανται στο έδαφος</w:t>
      </w:r>
      <w:r w:rsidR="008F5606">
        <w:rPr>
          <w:rFonts w:ascii="Times New Roman" w:hAnsi="Times New Roman" w:cs="Times New Roman"/>
          <w:color w:val="000000"/>
          <w:sz w:val="24"/>
          <w:szCs w:val="24"/>
        </w:rPr>
        <w:t xml:space="preserve"> </w:t>
      </w:r>
      <w:r w:rsidR="00EC2CC5" w:rsidRPr="00697DEE">
        <w:rPr>
          <w:rFonts w:ascii="Times New Roman" w:hAnsi="Times New Roman" w:cs="Times New Roman"/>
          <w:color w:val="000000"/>
          <w:sz w:val="24"/>
          <w:szCs w:val="24"/>
        </w:rPr>
        <w:t>το</w:t>
      </w:r>
      <w:r w:rsidR="00ED2E8D">
        <w:rPr>
          <w:rFonts w:ascii="Times New Roman" w:hAnsi="Times New Roman" w:cs="Times New Roman"/>
          <w:color w:val="000000"/>
          <w:sz w:val="24"/>
          <w:szCs w:val="24"/>
        </w:rPr>
        <w:t>ύ</w:t>
      </w:r>
      <w:r w:rsidR="00EC2CC5" w:rsidRPr="00697DEE">
        <w:rPr>
          <w:rFonts w:ascii="Times New Roman" w:hAnsi="Times New Roman" w:cs="Times New Roman"/>
          <w:color w:val="000000"/>
          <w:sz w:val="24"/>
          <w:szCs w:val="24"/>
        </w:rPr>
        <w:t xml:space="preserve"> κατ’ εξοχήν </w:t>
      </w:r>
      <w:r w:rsidR="00EC2CC5">
        <w:rPr>
          <w:rFonts w:ascii="Times New Roman" w:hAnsi="Times New Roman" w:cs="Times New Roman"/>
          <w:color w:val="000000"/>
          <w:sz w:val="24"/>
          <w:szCs w:val="24"/>
        </w:rPr>
        <w:t>αιτήματος</w:t>
      </w:r>
      <w:r w:rsidR="00EC2CC5" w:rsidRPr="00697DEE">
        <w:rPr>
          <w:rFonts w:ascii="Times New Roman" w:hAnsi="Times New Roman" w:cs="Times New Roman"/>
          <w:color w:val="000000"/>
          <w:sz w:val="24"/>
          <w:szCs w:val="24"/>
        </w:rPr>
        <w:t xml:space="preserve"> της ανθρώπινης </w:t>
      </w:r>
      <w:r w:rsidR="00EC2CC5">
        <w:rPr>
          <w:rFonts w:ascii="Times New Roman" w:hAnsi="Times New Roman" w:cs="Times New Roman"/>
          <w:color w:val="000000"/>
          <w:sz w:val="24"/>
          <w:szCs w:val="24"/>
        </w:rPr>
        <w:t>υπόστασης</w:t>
      </w:r>
      <w:r w:rsidR="00EC2CC5" w:rsidRPr="00697DEE">
        <w:rPr>
          <w:rFonts w:ascii="Times New Roman" w:hAnsi="Times New Roman" w:cs="Times New Roman"/>
          <w:color w:val="000000"/>
          <w:sz w:val="24"/>
          <w:szCs w:val="24"/>
        </w:rPr>
        <w:t xml:space="preserve"> </w:t>
      </w:r>
      <w:r w:rsidRPr="00697DEE">
        <w:rPr>
          <w:rFonts w:ascii="Times New Roman" w:hAnsi="Times New Roman" w:cs="Times New Roman"/>
          <w:color w:val="000000"/>
          <w:sz w:val="24"/>
          <w:szCs w:val="24"/>
        </w:rPr>
        <w:t xml:space="preserve">να επιτύχει το </w:t>
      </w:r>
      <w:r>
        <w:rPr>
          <w:rFonts w:ascii="Times New Roman" w:hAnsi="Times New Roman" w:cs="Times New Roman"/>
          <w:color w:val="000000"/>
          <w:sz w:val="24"/>
          <w:szCs w:val="24"/>
        </w:rPr>
        <w:t>ευ</w:t>
      </w:r>
      <w:r w:rsidRPr="00697DEE">
        <w:rPr>
          <w:rFonts w:ascii="Times New Roman" w:hAnsi="Times New Roman" w:cs="Times New Roman"/>
          <w:color w:val="000000"/>
          <w:sz w:val="24"/>
          <w:szCs w:val="24"/>
        </w:rPr>
        <w:t xml:space="preserve"> ζην, την αλη</w:t>
      </w:r>
      <w:r>
        <w:rPr>
          <w:rFonts w:ascii="Times New Roman" w:hAnsi="Times New Roman" w:cs="Times New Roman"/>
          <w:color w:val="000000"/>
          <w:sz w:val="24"/>
          <w:szCs w:val="24"/>
        </w:rPr>
        <w:t>θή</w:t>
      </w:r>
      <w:r w:rsidRPr="00697DEE">
        <w:rPr>
          <w:rFonts w:ascii="Times New Roman" w:hAnsi="Times New Roman" w:cs="Times New Roman"/>
          <w:color w:val="000000"/>
          <w:sz w:val="24"/>
          <w:szCs w:val="24"/>
        </w:rPr>
        <w:t xml:space="preserve"> ζωή</w:t>
      </w:r>
      <w:r>
        <w:rPr>
          <w:rFonts w:ascii="Times New Roman" w:hAnsi="Times New Roman" w:cs="Times New Roman"/>
          <w:color w:val="000000"/>
          <w:sz w:val="24"/>
          <w:szCs w:val="24"/>
        </w:rPr>
        <w:t xml:space="preserve">. </w:t>
      </w:r>
      <w:r w:rsidRPr="00697DEE">
        <w:rPr>
          <w:rFonts w:ascii="Times New Roman" w:hAnsi="Times New Roman" w:cs="Times New Roman"/>
          <w:color w:val="000000"/>
          <w:sz w:val="24"/>
          <w:szCs w:val="24"/>
        </w:rPr>
        <w:t xml:space="preserve">Σύμφωνα με τη χριστιανική αντίληψη η χαρά της </w:t>
      </w:r>
      <w:r>
        <w:rPr>
          <w:rFonts w:ascii="Times New Roman" w:hAnsi="Times New Roman" w:cs="Times New Roman"/>
          <w:color w:val="000000"/>
          <w:sz w:val="24"/>
          <w:szCs w:val="24"/>
        </w:rPr>
        <w:t>Β</w:t>
      </w:r>
      <w:r w:rsidRPr="00697DEE">
        <w:rPr>
          <w:rFonts w:ascii="Times New Roman" w:hAnsi="Times New Roman" w:cs="Times New Roman"/>
          <w:color w:val="000000"/>
          <w:sz w:val="24"/>
          <w:szCs w:val="24"/>
        </w:rPr>
        <w:t>ασιλείας του Θεού</w:t>
      </w:r>
      <w:r>
        <w:rPr>
          <w:rFonts w:ascii="Times New Roman" w:hAnsi="Times New Roman" w:cs="Times New Roman"/>
          <w:color w:val="000000"/>
          <w:sz w:val="24"/>
          <w:szCs w:val="24"/>
        </w:rPr>
        <w:t xml:space="preserve"> </w:t>
      </w:r>
      <w:r w:rsidRPr="00697DEE">
        <w:rPr>
          <w:rFonts w:ascii="Times New Roman" w:hAnsi="Times New Roman" w:cs="Times New Roman"/>
          <w:color w:val="000000"/>
          <w:sz w:val="24"/>
          <w:szCs w:val="24"/>
        </w:rPr>
        <w:t xml:space="preserve">λαμβάνει την εκκίνηση της από τον </w:t>
      </w:r>
      <w:r>
        <w:rPr>
          <w:rFonts w:ascii="Times New Roman" w:hAnsi="Times New Roman" w:cs="Times New Roman"/>
          <w:color w:val="000000"/>
          <w:sz w:val="24"/>
          <w:szCs w:val="24"/>
        </w:rPr>
        <w:t>παρόντα βίο και σημαίνεται</w:t>
      </w:r>
      <w:r w:rsidRPr="00697DEE">
        <w:rPr>
          <w:rFonts w:ascii="Times New Roman" w:hAnsi="Times New Roman" w:cs="Times New Roman"/>
          <w:color w:val="000000"/>
          <w:sz w:val="24"/>
          <w:szCs w:val="24"/>
        </w:rPr>
        <w:t xml:space="preserve"> κυρίως ως αγιότητα</w:t>
      </w:r>
      <w:r w:rsidR="00D85B79">
        <w:rPr>
          <w:rFonts w:ascii="Times New Roman" w:hAnsi="Times New Roman" w:cs="Times New Roman"/>
          <w:color w:val="000000"/>
          <w:sz w:val="24"/>
          <w:szCs w:val="24"/>
        </w:rPr>
        <w:t>,</w:t>
      </w:r>
      <w:r w:rsidRPr="00697DEE">
        <w:rPr>
          <w:rFonts w:ascii="Times New Roman" w:hAnsi="Times New Roman" w:cs="Times New Roman"/>
          <w:color w:val="000000"/>
          <w:sz w:val="24"/>
          <w:szCs w:val="24"/>
        </w:rPr>
        <w:t xml:space="preserve"> δηλαδή ως πραγμάτωση της προσήκουσας </w:t>
      </w:r>
      <w:r>
        <w:rPr>
          <w:rFonts w:ascii="Times New Roman" w:hAnsi="Times New Roman" w:cs="Times New Roman"/>
          <w:color w:val="000000"/>
          <w:sz w:val="24"/>
          <w:szCs w:val="24"/>
        </w:rPr>
        <w:t>σχέσης</w:t>
      </w:r>
      <w:r w:rsidRPr="00697DEE">
        <w:rPr>
          <w:rFonts w:ascii="Times New Roman" w:hAnsi="Times New Roman" w:cs="Times New Roman"/>
          <w:color w:val="000000"/>
          <w:sz w:val="24"/>
          <w:szCs w:val="24"/>
        </w:rPr>
        <w:t xml:space="preserve"> του ανθρώπινου </w:t>
      </w:r>
      <w:r>
        <w:rPr>
          <w:rFonts w:ascii="Times New Roman" w:hAnsi="Times New Roman" w:cs="Times New Roman"/>
          <w:color w:val="000000"/>
          <w:sz w:val="24"/>
          <w:szCs w:val="24"/>
        </w:rPr>
        <w:t>«</w:t>
      </w:r>
      <w:r w:rsidRPr="00697DEE">
        <w:rPr>
          <w:rFonts w:ascii="Times New Roman" w:hAnsi="Times New Roman" w:cs="Times New Roman"/>
          <w:color w:val="000000"/>
          <w:sz w:val="24"/>
          <w:szCs w:val="24"/>
        </w:rPr>
        <w:t>είναι</w:t>
      </w:r>
      <w:r>
        <w:rPr>
          <w:rFonts w:ascii="Times New Roman" w:hAnsi="Times New Roman" w:cs="Times New Roman"/>
          <w:color w:val="000000"/>
          <w:sz w:val="24"/>
          <w:szCs w:val="24"/>
        </w:rPr>
        <w:t>»</w:t>
      </w:r>
      <w:r w:rsidRPr="00697DEE">
        <w:rPr>
          <w:rFonts w:ascii="Times New Roman" w:hAnsi="Times New Roman" w:cs="Times New Roman"/>
          <w:color w:val="000000"/>
          <w:sz w:val="24"/>
          <w:szCs w:val="24"/>
        </w:rPr>
        <w:t xml:space="preserve"> με την </w:t>
      </w:r>
      <w:r>
        <w:rPr>
          <w:rFonts w:ascii="Times New Roman" w:hAnsi="Times New Roman" w:cs="Times New Roman"/>
          <w:color w:val="000000"/>
          <w:sz w:val="24"/>
          <w:szCs w:val="24"/>
        </w:rPr>
        <w:t>αυθεντική</w:t>
      </w:r>
      <w:r w:rsidRPr="00697DEE">
        <w:rPr>
          <w:rFonts w:ascii="Times New Roman" w:hAnsi="Times New Roman" w:cs="Times New Roman"/>
          <w:color w:val="000000"/>
          <w:sz w:val="24"/>
          <w:szCs w:val="24"/>
        </w:rPr>
        <w:t xml:space="preserve"> ζωή, ως κοινωνία </w:t>
      </w:r>
      <w:r>
        <w:rPr>
          <w:rFonts w:ascii="Times New Roman" w:hAnsi="Times New Roman" w:cs="Times New Roman"/>
          <w:color w:val="000000"/>
          <w:sz w:val="24"/>
          <w:szCs w:val="24"/>
        </w:rPr>
        <w:t>Θεού</w:t>
      </w:r>
      <w:r w:rsidRPr="00697DEE">
        <w:rPr>
          <w:rFonts w:ascii="Times New Roman" w:hAnsi="Times New Roman" w:cs="Times New Roman"/>
          <w:color w:val="000000"/>
          <w:sz w:val="24"/>
          <w:szCs w:val="24"/>
        </w:rPr>
        <w:t>. Το γεγονός της κοινωνίας του Θεού στον άνθρωπο κορυφώνεται με το μυστήριο της αποκάλυψης στο πρόσωπο του Χριστού, στην επίγνωση του οποίου ανιχνεύ</w:t>
      </w:r>
      <w:r>
        <w:rPr>
          <w:rFonts w:ascii="Times New Roman" w:hAnsi="Times New Roman" w:cs="Times New Roman"/>
          <w:color w:val="000000"/>
          <w:sz w:val="24"/>
          <w:szCs w:val="24"/>
        </w:rPr>
        <w:t>εται</w:t>
      </w:r>
      <w:r w:rsidRPr="00697DEE">
        <w:rPr>
          <w:rFonts w:ascii="Times New Roman" w:hAnsi="Times New Roman" w:cs="Times New Roman"/>
          <w:color w:val="000000"/>
          <w:sz w:val="24"/>
          <w:szCs w:val="24"/>
        </w:rPr>
        <w:t xml:space="preserve"> η χαρά της μακαριότητας</w:t>
      </w:r>
      <w:r w:rsidR="00EC2CC5">
        <w:rPr>
          <w:rFonts w:ascii="Times New Roman" w:hAnsi="Times New Roman" w:cs="Times New Roman"/>
          <w:color w:val="000000"/>
          <w:sz w:val="24"/>
          <w:szCs w:val="24"/>
        </w:rPr>
        <w:t>, που για</w:t>
      </w:r>
      <w:r w:rsidRPr="00697DEE">
        <w:rPr>
          <w:rFonts w:ascii="Times New Roman" w:hAnsi="Times New Roman" w:cs="Times New Roman"/>
          <w:color w:val="000000"/>
          <w:sz w:val="24"/>
          <w:szCs w:val="24"/>
        </w:rPr>
        <w:t xml:space="preserve"> τ</w:t>
      </w:r>
      <w:r w:rsidR="00EC2CC5">
        <w:rPr>
          <w:rFonts w:ascii="Times New Roman" w:hAnsi="Times New Roman" w:cs="Times New Roman"/>
          <w:color w:val="000000"/>
          <w:sz w:val="24"/>
          <w:szCs w:val="24"/>
        </w:rPr>
        <w:t xml:space="preserve">ην αλήθεια </w:t>
      </w:r>
      <w:r w:rsidRPr="00697DEE">
        <w:rPr>
          <w:rFonts w:ascii="Times New Roman" w:hAnsi="Times New Roman" w:cs="Times New Roman"/>
          <w:color w:val="000000"/>
          <w:sz w:val="24"/>
          <w:szCs w:val="24"/>
        </w:rPr>
        <w:t xml:space="preserve">της Εκκλησίας </w:t>
      </w:r>
      <w:r>
        <w:rPr>
          <w:rFonts w:ascii="Times New Roman" w:hAnsi="Times New Roman" w:cs="Times New Roman"/>
          <w:color w:val="000000"/>
          <w:sz w:val="24"/>
          <w:szCs w:val="24"/>
        </w:rPr>
        <w:t xml:space="preserve">αυτή </w:t>
      </w:r>
      <w:r w:rsidRPr="00697DEE">
        <w:rPr>
          <w:rFonts w:ascii="Times New Roman" w:hAnsi="Times New Roman" w:cs="Times New Roman"/>
          <w:color w:val="000000"/>
          <w:sz w:val="24"/>
          <w:szCs w:val="24"/>
        </w:rPr>
        <w:t xml:space="preserve">επεκτείνεται πέραν των ορίων της θνητότητας, ως </w:t>
      </w:r>
      <w:r w:rsidR="00EC2CC5">
        <w:rPr>
          <w:rFonts w:ascii="Times New Roman" w:hAnsi="Times New Roman" w:cs="Times New Roman"/>
          <w:color w:val="000000"/>
          <w:sz w:val="24"/>
          <w:szCs w:val="24"/>
        </w:rPr>
        <w:t>κληρονομία της αι</w:t>
      </w:r>
      <w:r w:rsidRPr="00697DEE">
        <w:rPr>
          <w:rFonts w:ascii="Times New Roman" w:hAnsi="Times New Roman" w:cs="Times New Roman"/>
          <w:color w:val="000000"/>
          <w:sz w:val="24"/>
          <w:szCs w:val="24"/>
        </w:rPr>
        <w:t>ώνια</w:t>
      </w:r>
      <w:r w:rsidR="00EC2CC5">
        <w:rPr>
          <w:rFonts w:ascii="Times New Roman" w:hAnsi="Times New Roman" w:cs="Times New Roman"/>
          <w:color w:val="000000"/>
          <w:sz w:val="24"/>
          <w:szCs w:val="24"/>
        </w:rPr>
        <w:t>ς</w:t>
      </w:r>
      <w:r w:rsidRPr="00697DEE">
        <w:rPr>
          <w:rFonts w:ascii="Times New Roman" w:hAnsi="Times New Roman" w:cs="Times New Roman"/>
          <w:color w:val="000000"/>
          <w:sz w:val="24"/>
          <w:szCs w:val="24"/>
        </w:rPr>
        <w:t xml:space="preserve"> χαρά</w:t>
      </w:r>
      <w:r w:rsidR="00EC2CC5">
        <w:rPr>
          <w:rFonts w:ascii="Times New Roman" w:hAnsi="Times New Roman" w:cs="Times New Roman"/>
          <w:color w:val="000000"/>
          <w:sz w:val="24"/>
          <w:szCs w:val="24"/>
        </w:rPr>
        <w:t>ς</w:t>
      </w:r>
      <w:r>
        <w:rPr>
          <w:rStyle w:val="a4"/>
          <w:rFonts w:ascii="Times New Roman" w:hAnsi="Times New Roman" w:cs="Times New Roman"/>
          <w:color w:val="000000"/>
          <w:sz w:val="24"/>
          <w:szCs w:val="24"/>
        </w:rPr>
        <w:footnoteReference w:id="454"/>
      </w:r>
      <w:r w:rsidRPr="00697DEE">
        <w:rPr>
          <w:rFonts w:ascii="Times New Roman" w:hAnsi="Times New Roman" w:cs="Times New Roman"/>
          <w:color w:val="000000"/>
          <w:sz w:val="24"/>
          <w:szCs w:val="24"/>
        </w:rPr>
        <w:t xml:space="preserve">. </w:t>
      </w:r>
    </w:p>
    <w:p w:rsidR="00697DEE" w:rsidRPr="00697DEE" w:rsidRDefault="00697DEE" w:rsidP="00D305C0">
      <w:pPr>
        <w:spacing w:after="0" w:line="360" w:lineRule="auto"/>
        <w:ind w:firstLine="720"/>
        <w:jc w:val="both"/>
        <w:rPr>
          <w:rFonts w:ascii="Times New Roman" w:hAnsi="Times New Roman" w:cs="Times New Roman"/>
          <w:color w:val="000000"/>
          <w:sz w:val="24"/>
          <w:szCs w:val="24"/>
        </w:rPr>
      </w:pPr>
      <w:r w:rsidRPr="00697DEE">
        <w:rPr>
          <w:rFonts w:ascii="Times New Roman" w:hAnsi="Times New Roman" w:cs="Times New Roman"/>
          <w:color w:val="000000"/>
          <w:sz w:val="24"/>
          <w:szCs w:val="24"/>
        </w:rPr>
        <w:t xml:space="preserve">Από την άλλη πλευρά </w:t>
      </w:r>
      <w:r>
        <w:rPr>
          <w:rFonts w:ascii="Times New Roman" w:hAnsi="Times New Roman" w:cs="Times New Roman"/>
          <w:color w:val="000000"/>
          <w:sz w:val="24"/>
          <w:szCs w:val="24"/>
        </w:rPr>
        <w:t>τ</w:t>
      </w:r>
      <w:r w:rsidRPr="00697DEE">
        <w:rPr>
          <w:rFonts w:ascii="Times New Roman" w:hAnsi="Times New Roman" w:cs="Times New Roman"/>
          <w:color w:val="000000"/>
          <w:sz w:val="24"/>
          <w:szCs w:val="24"/>
        </w:rPr>
        <w:t xml:space="preserve">ο οιονεί </w:t>
      </w:r>
      <w:r>
        <w:rPr>
          <w:rFonts w:ascii="Times New Roman" w:hAnsi="Times New Roman" w:cs="Times New Roman"/>
          <w:color w:val="000000"/>
          <w:sz w:val="24"/>
          <w:szCs w:val="24"/>
        </w:rPr>
        <w:t>«αθανατίζειν»</w:t>
      </w:r>
      <w:r w:rsidRPr="00697DEE">
        <w:rPr>
          <w:rFonts w:ascii="Times New Roman" w:hAnsi="Times New Roman" w:cs="Times New Roman"/>
          <w:color w:val="000000"/>
          <w:sz w:val="24"/>
          <w:szCs w:val="24"/>
        </w:rPr>
        <w:t xml:space="preserve"> της αριστοτελικής ευδαιμονίας ως </w:t>
      </w:r>
      <w:r w:rsidRPr="00697DEE">
        <w:rPr>
          <w:rFonts w:ascii="Times New Roman" w:hAnsi="Times New Roman" w:cs="Times New Roman"/>
          <w:i/>
          <w:color w:val="000000"/>
          <w:sz w:val="24"/>
          <w:szCs w:val="24"/>
        </w:rPr>
        <w:t>σοφίας</w:t>
      </w:r>
      <w:r w:rsidRPr="00697DEE">
        <w:rPr>
          <w:rFonts w:ascii="Times New Roman" w:hAnsi="Times New Roman" w:cs="Times New Roman"/>
          <w:color w:val="000000"/>
          <w:sz w:val="24"/>
          <w:szCs w:val="24"/>
        </w:rPr>
        <w:t xml:space="preserve"> υπήρξε η απόπειρα του Αριστοτέλη να υπερβεί τα όρια του αντικειμενικά υπαρκτού, προσδίδοντας στο</w:t>
      </w:r>
      <w:r>
        <w:rPr>
          <w:rFonts w:ascii="Times New Roman" w:hAnsi="Times New Roman" w:cs="Times New Roman"/>
          <w:color w:val="000000"/>
          <w:sz w:val="24"/>
          <w:szCs w:val="24"/>
        </w:rPr>
        <w:t>ν «</w:t>
      </w:r>
      <w:r w:rsidRPr="00536E84">
        <w:rPr>
          <w:rFonts w:ascii="Times New Roman" w:hAnsi="Times New Roman" w:cs="Times New Roman"/>
          <w:i/>
          <w:iCs/>
          <w:color w:val="000000"/>
          <w:sz w:val="24"/>
          <w:szCs w:val="24"/>
        </w:rPr>
        <w:t>νου</w:t>
      </w:r>
      <w:r>
        <w:rPr>
          <w:rFonts w:ascii="Times New Roman" w:hAnsi="Times New Roman" w:cs="Times New Roman"/>
          <w:color w:val="000000"/>
          <w:sz w:val="24"/>
          <w:szCs w:val="24"/>
        </w:rPr>
        <w:t>»</w:t>
      </w:r>
      <w:r w:rsidRPr="00697DEE">
        <w:rPr>
          <w:rFonts w:ascii="Times New Roman" w:hAnsi="Times New Roman" w:cs="Times New Roman"/>
          <w:color w:val="000000"/>
          <w:sz w:val="24"/>
          <w:szCs w:val="24"/>
        </w:rPr>
        <w:t xml:space="preserve"> χαρακτήρα </w:t>
      </w:r>
      <w:r>
        <w:rPr>
          <w:rFonts w:ascii="Times New Roman" w:hAnsi="Times New Roman" w:cs="Times New Roman"/>
          <w:color w:val="000000"/>
          <w:sz w:val="24"/>
          <w:szCs w:val="24"/>
        </w:rPr>
        <w:t>αϊ</w:t>
      </w:r>
      <w:r w:rsidRPr="00697DEE">
        <w:rPr>
          <w:rFonts w:ascii="Times New Roman" w:hAnsi="Times New Roman" w:cs="Times New Roman"/>
          <w:color w:val="000000"/>
          <w:sz w:val="24"/>
          <w:szCs w:val="24"/>
        </w:rPr>
        <w:t>διότητας και αφθαρσίας</w:t>
      </w:r>
      <w:r>
        <w:rPr>
          <w:rFonts w:ascii="Times New Roman" w:hAnsi="Times New Roman" w:cs="Times New Roman"/>
          <w:color w:val="000000"/>
          <w:sz w:val="24"/>
          <w:szCs w:val="24"/>
        </w:rPr>
        <w:t>. Η</w:t>
      </w:r>
      <w:r w:rsidRPr="00697DEE">
        <w:rPr>
          <w:rFonts w:ascii="Times New Roman" w:hAnsi="Times New Roman" w:cs="Times New Roman"/>
          <w:color w:val="000000"/>
          <w:sz w:val="24"/>
          <w:szCs w:val="24"/>
        </w:rPr>
        <w:t xml:space="preserve"> θεωρητική σύλληψη της ευδαιμονίας ως αυτοσκοπού στη βάση της διαρκούς ενέργειας του σκεπτόμενου υποκειμένου θέτει ορισμένες προϋποθέσεις</w:t>
      </w:r>
      <w:r w:rsidR="00EC2CC5">
        <w:rPr>
          <w:rFonts w:ascii="Times New Roman" w:hAnsi="Times New Roman" w:cs="Times New Roman"/>
          <w:color w:val="000000"/>
          <w:sz w:val="24"/>
          <w:szCs w:val="24"/>
        </w:rPr>
        <w:t xml:space="preserve">, οι οποίες </w:t>
      </w:r>
      <w:r>
        <w:rPr>
          <w:rFonts w:ascii="Times New Roman" w:hAnsi="Times New Roman" w:cs="Times New Roman"/>
          <w:color w:val="000000"/>
          <w:sz w:val="24"/>
          <w:szCs w:val="24"/>
        </w:rPr>
        <w:t>συνέχουν</w:t>
      </w:r>
      <w:r w:rsidRPr="00697DEE">
        <w:rPr>
          <w:rFonts w:ascii="Times New Roman" w:hAnsi="Times New Roman" w:cs="Times New Roman"/>
          <w:color w:val="000000"/>
          <w:sz w:val="24"/>
          <w:szCs w:val="24"/>
        </w:rPr>
        <w:t xml:space="preserve"> θεμελιώδη ανθρωπολογικά στοιχεία με κυριότερο τη συνείδηση εαυτού</w:t>
      </w:r>
      <w:r>
        <w:rPr>
          <w:rFonts w:ascii="Times New Roman" w:hAnsi="Times New Roman" w:cs="Times New Roman"/>
          <w:color w:val="000000"/>
          <w:sz w:val="24"/>
          <w:szCs w:val="24"/>
        </w:rPr>
        <w:t xml:space="preserve">  εντός του πεδίου της προαίρεσης</w:t>
      </w:r>
      <w:r w:rsidR="008F5606">
        <w:rPr>
          <w:rFonts w:ascii="Times New Roman" w:hAnsi="Times New Roman" w:cs="Times New Roman"/>
          <w:color w:val="000000"/>
          <w:sz w:val="24"/>
          <w:szCs w:val="24"/>
        </w:rPr>
        <w:t xml:space="preserve"> </w:t>
      </w:r>
      <w:r w:rsidRPr="00697DEE">
        <w:rPr>
          <w:rFonts w:ascii="Times New Roman" w:hAnsi="Times New Roman" w:cs="Times New Roman"/>
          <w:color w:val="000000"/>
          <w:sz w:val="24"/>
          <w:szCs w:val="24"/>
        </w:rPr>
        <w:t xml:space="preserve">με τις αντίστοιχες, φυσικά, συνεπαγωγές </w:t>
      </w:r>
      <w:r w:rsidR="008F5606">
        <w:rPr>
          <w:rFonts w:ascii="Times New Roman" w:hAnsi="Times New Roman" w:cs="Times New Roman"/>
          <w:color w:val="000000"/>
          <w:sz w:val="24"/>
          <w:szCs w:val="24"/>
        </w:rPr>
        <w:t>στο</w:t>
      </w:r>
      <w:r w:rsidRPr="00697DEE">
        <w:rPr>
          <w:rFonts w:ascii="Times New Roman" w:hAnsi="Times New Roman" w:cs="Times New Roman"/>
          <w:color w:val="000000"/>
          <w:sz w:val="24"/>
          <w:szCs w:val="24"/>
        </w:rPr>
        <w:t xml:space="preserve"> </w:t>
      </w:r>
      <w:r w:rsidR="008F5606">
        <w:rPr>
          <w:rFonts w:ascii="Times New Roman" w:hAnsi="Times New Roman" w:cs="Times New Roman"/>
          <w:color w:val="000000"/>
          <w:sz w:val="24"/>
          <w:szCs w:val="24"/>
        </w:rPr>
        <w:t xml:space="preserve">ηθικό και οντολογικό </w:t>
      </w:r>
      <w:r w:rsidRPr="00697DEE">
        <w:rPr>
          <w:rFonts w:ascii="Times New Roman" w:hAnsi="Times New Roman" w:cs="Times New Roman"/>
          <w:color w:val="000000"/>
          <w:sz w:val="24"/>
          <w:szCs w:val="24"/>
        </w:rPr>
        <w:t>ζήτημα. Για τον Αριστοτέλη</w:t>
      </w:r>
      <w:r w:rsidR="00D85B79">
        <w:rPr>
          <w:rFonts w:ascii="Times New Roman" w:hAnsi="Times New Roman" w:cs="Times New Roman"/>
          <w:color w:val="000000"/>
          <w:sz w:val="24"/>
          <w:szCs w:val="24"/>
        </w:rPr>
        <w:t>,</w:t>
      </w:r>
      <w:r w:rsidRPr="00697DEE">
        <w:rPr>
          <w:rFonts w:ascii="Times New Roman" w:hAnsi="Times New Roman" w:cs="Times New Roman"/>
          <w:color w:val="000000"/>
          <w:sz w:val="24"/>
          <w:szCs w:val="24"/>
        </w:rPr>
        <w:t xml:space="preserve"> η πραγμάτωση της ευδαιμονίας του θεωρητικού βίου, ως αυτοσυνειδησία δεν παράγεται εφάπαξ, αλλά αποτελεί  κατόρθωμα του ανθρώπινου όντος</w:t>
      </w:r>
      <w:r>
        <w:rPr>
          <w:rStyle w:val="a4"/>
          <w:rFonts w:ascii="Times New Roman" w:hAnsi="Times New Roman" w:cs="Times New Roman"/>
          <w:color w:val="000000"/>
          <w:sz w:val="24"/>
          <w:szCs w:val="24"/>
        </w:rPr>
        <w:footnoteReference w:id="455"/>
      </w:r>
      <w:r w:rsidRPr="00697DEE">
        <w:rPr>
          <w:rFonts w:ascii="Times New Roman" w:hAnsi="Times New Roman" w:cs="Times New Roman"/>
          <w:color w:val="000000"/>
          <w:sz w:val="24"/>
          <w:szCs w:val="24"/>
        </w:rPr>
        <w:t xml:space="preserve">.  Ούτε </w:t>
      </w:r>
      <w:r w:rsidR="008F5606">
        <w:rPr>
          <w:rFonts w:ascii="Times New Roman" w:hAnsi="Times New Roman" w:cs="Times New Roman"/>
          <w:color w:val="000000"/>
          <w:sz w:val="24"/>
          <w:szCs w:val="24"/>
        </w:rPr>
        <w:t>βέβαια</w:t>
      </w:r>
      <w:r w:rsidRPr="00697DEE">
        <w:rPr>
          <w:rFonts w:ascii="Times New Roman" w:hAnsi="Times New Roman" w:cs="Times New Roman"/>
          <w:color w:val="000000"/>
          <w:sz w:val="24"/>
          <w:szCs w:val="24"/>
        </w:rPr>
        <w:t xml:space="preserve"> για τη χριστιανική πίστη η κατανόηση </w:t>
      </w:r>
      <w:r w:rsidR="008F5606">
        <w:rPr>
          <w:rFonts w:ascii="Times New Roman" w:hAnsi="Times New Roman" w:cs="Times New Roman"/>
          <w:color w:val="000000"/>
          <w:sz w:val="24"/>
          <w:szCs w:val="24"/>
        </w:rPr>
        <w:t>ε</w:t>
      </w:r>
      <w:r w:rsidRPr="00697DEE">
        <w:rPr>
          <w:rFonts w:ascii="Times New Roman" w:hAnsi="Times New Roman" w:cs="Times New Roman"/>
          <w:color w:val="000000"/>
          <w:sz w:val="24"/>
          <w:szCs w:val="24"/>
        </w:rPr>
        <w:t xml:space="preserve">αυτού </w:t>
      </w:r>
      <w:r w:rsidR="008F5606">
        <w:rPr>
          <w:rFonts w:ascii="Times New Roman" w:hAnsi="Times New Roman" w:cs="Times New Roman"/>
          <w:color w:val="000000"/>
          <w:sz w:val="24"/>
          <w:szCs w:val="24"/>
        </w:rPr>
        <w:t>υφίσταται εφάπαξ‧ το</w:t>
      </w:r>
      <w:r w:rsidRPr="00697DEE">
        <w:rPr>
          <w:rFonts w:ascii="Times New Roman" w:hAnsi="Times New Roman" w:cs="Times New Roman"/>
          <w:color w:val="000000"/>
          <w:sz w:val="24"/>
          <w:szCs w:val="24"/>
        </w:rPr>
        <w:t xml:space="preserve"> κατόρθωμα</w:t>
      </w:r>
      <w:r w:rsidR="00D85B79">
        <w:rPr>
          <w:rFonts w:ascii="Times New Roman" w:hAnsi="Times New Roman" w:cs="Times New Roman"/>
          <w:color w:val="000000"/>
          <w:sz w:val="24"/>
          <w:szCs w:val="24"/>
        </w:rPr>
        <w:t>,</w:t>
      </w:r>
      <w:r w:rsidRPr="00697DEE">
        <w:rPr>
          <w:rFonts w:ascii="Times New Roman" w:hAnsi="Times New Roman" w:cs="Times New Roman"/>
          <w:color w:val="000000"/>
          <w:sz w:val="24"/>
          <w:szCs w:val="24"/>
        </w:rPr>
        <w:t xml:space="preserve"> </w:t>
      </w:r>
      <w:r w:rsidR="00D85B79">
        <w:rPr>
          <w:rFonts w:ascii="Times New Roman" w:hAnsi="Times New Roman" w:cs="Times New Roman"/>
          <w:color w:val="000000"/>
          <w:sz w:val="24"/>
          <w:szCs w:val="24"/>
        </w:rPr>
        <w:t>όμως,</w:t>
      </w:r>
      <w:r w:rsidRPr="00697DEE">
        <w:rPr>
          <w:rFonts w:ascii="Times New Roman" w:hAnsi="Times New Roman" w:cs="Times New Roman"/>
          <w:color w:val="000000"/>
          <w:sz w:val="24"/>
          <w:szCs w:val="24"/>
        </w:rPr>
        <w:t xml:space="preserve"> της επουράνιας μακαριότητας </w:t>
      </w:r>
      <w:r w:rsidR="008F5606">
        <w:rPr>
          <w:rFonts w:ascii="Times New Roman" w:hAnsi="Times New Roman" w:cs="Times New Roman"/>
          <w:color w:val="000000"/>
          <w:sz w:val="24"/>
          <w:szCs w:val="24"/>
        </w:rPr>
        <w:t>τελεί σε άμεση εξάρτηση</w:t>
      </w:r>
      <w:r w:rsidRPr="00697DEE">
        <w:rPr>
          <w:rFonts w:ascii="Times New Roman" w:hAnsi="Times New Roman" w:cs="Times New Roman"/>
          <w:color w:val="000000"/>
          <w:sz w:val="24"/>
          <w:szCs w:val="24"/>
        </w:rPr>
        <w:t xml:space="preserve"> από την εν Χριστώ δωρεά της </w:t>
      </w:r>
      <w:r w:rsidR="008F5606">
        <w:rPr>
          <w:rFonts w:ascii="Times New Roman" w:hAnsi="Times New Roman" w:cs="Times New Roman"/>
          <w:color w:val="000000"/>
          <w:sz w:val="24"/>
          <w:szCs w:val="24"/>
        </w:rPr>
        <w:t>σωτηρίας</w:t>
      </w:r>
      <w:r w:rsidRPr="00697DEE">
        <w:rPr>
          <w:rFonts w:ascii="Times New Roman" w:hAnsi="Times New Roman" w:cs="Times New Roman"/>
          <w:color w:val="000000"/>
          <w:sz w:val="24"/>
          <w:szCs w:val="24"/>
        </w:rPr>
        <w:t xml:space="preserve"> διά του φωτισμού του Αγίου </w:t>
      </w:r>
      <w:r w:rsidR="00D85B79">
        <w:rPr>
          <w:rFonts w:ascii="Times New Roman" w:hAnsi="Times New Roman" w:cs="Times New Roman"/>
          <w:color w:val="000000"/>
          <w:sz w:val="24"/>
          <w:szCs w:val="24"/>
        </w:rPr>
        <w:t>Π</w:t>
      </w:r>
      <w:r w:rsidRPr="00697DEE">
        <w:rPr>
          <w:rFonts w:ascii="Times New Roman" w:hAnsi="Times New Roman" w:cs="Times New Roman"/>
          <w:color w:val="000000"/>
          <w:sz w:val="24"/>
          <w:szCs w:val="24"/>
        </w:rPr>
        <w:t>νεύματος</w:t>
      </w:r>
      <w:r w:rsidR="00EC2CC5">
        <w:rPr>
          <w:rStyle w:val="a4"/>
          <w:rFonts w:ascii="Times New Roman" w:hAnsi="Times New Roman" w:cs="Times New Roman"/>
          <w:color w:val="000000"/>
          <w:sz w:val="24"/>
          <w:szCs w:val="24"/>
        </w:rPr>
        <w:footnoteReference w:id="456"/>
      </w:r>
      <w:r>
        <w:rPr>
          <w:rFonts w:ascii="Times New Roman" w:hAnsi="Times New Roman" w:cs="Times New Roman"/>
          <w:color w:val="000000"/>
          <w:sz w:val="24"/>
          <w:szCs w:val="24"/>
        </w:rPr>
        <w:t>.</w:t>
      </w:r>
      <w:r w:rsidRPr="00697DEE">
        <w:rPr>
          <w:rFonts w:ascii="Times New Roman" w:hAnsi="Times New Roman" w:cs="Times New Roman"/>
          <w:color w:val="000000"/>
          <w:sz w:val="24"/>
          <w:szCs w:val="24"/>
        </w:rPr>
        <w:t xml:space="preserve">     </w:t>
      </w:r>
    </w:p>
    <w:p w:rsidR="00694A96" w:rsidRDefault="00694A96" w:rsidP="00D305C0">
      <w:pPr>
        <w:spacing w:after="0" w:line="360" w:lineRule="auto"/>
        <w:jc w:val="both"/>
        <w:rPr>
          <w:rFonts w:ascii="Times New Roman" w:hAnsi="Times New Roman" w:cs="Times New Roman"/>
          <w:color w:val="000000"/>
          <w:sz w:val="24"/>
          <w:szCs w:val="24"/>
        </w:rPr>
      </w:pPr>
    </w:p>
    <w:p w:rsidR="00AA672C" w:rsidRPr="00265148" w:rsidRDefault="00AA672C" w:rsidP="00D305C0">
      <w:pPr>
        <w:spacing w:after="0" w:line="360" w:lineRule="auto"/>
        <w:rPr>
          <w:rFonts w:ascii="Times New Roman" w:hAnsi="Times New Roman" w:cs="Times New Roman"/>
          <w:b/>
          <w:bCs/>
          <w:color w:val="000000"/>
          <w:sz w:val="28"/>
          <w:szCs w:val="28"/>
        </w:rPr>
      </w:pPr>
      <w:r w:rsidRPr="00265148">
        <w:rPr>
          <w:rFonts w:ascii="Times New Roman" w:hAnsi="Times New Roman" w:cs="Times New Roman"/>
          <w:b/>
          <w:bCs/>
          <w:color w:val="000000"/>
          <w:sz w:val="28"/>
          <w:szCs w:val="28"/>
        </w:rPr>
        <w:t xml:space="preserve">ε.4. </w:t>
      </w:r>
      <w:r w:rsidR="00682241" w:rsidRPr="00265148">
        <w:rPr>
          <w:rFonts w:ascii="Times New Roman" w:hAnsi="Times New Roman" w:cs="Times New Roman"/>
          <w:b/>
          <w:bCs/>
          <w:i/>
          <w:color w:val="000000"/>
          <w:sz w:val="28"/>
          <w:szCs w:val="28"/>
        </w:rPr>
        <w:t>Π</w:t>
      </w:r>
      <w:r w:rsidRPr="00265148">
        <w:rPr>
          <w:rFonts w:ascii="Times New Roman" w:hAnsi="Times New Roman" w:cs="Times New Roman"/>
          <w:b/>
          <w:bCs/>
          <w:i/>
          <w:color w:val="000000"/>
          <w:sz w:val="28"/>
          <w:szCs w:val="28"/>
        </w:rPr>
        <w:t>όλις</w:t>
      </w:r>
      <w:r w:rsidR="00942C7C" w:rsidRPr="00265148">
        <w:rPr>
          <w:rFonts w:ascii="Times New Roman" w:hAnsi="Times New Roman" w:cs="Times New Roman"/>
          <w:b/>
          <w:bCs/>
          <w:i/>
          <w:color w:val="000000"/>
          <w:sz w:val="28"/>
          <w:szCs w:val="28"/>
        </w:rPr>
        <w:t xml:space="preserve">, </w:t>
      </w:r>
      <w:r w:rsidR="00942C7C" w:rsidRPr="00265148">
        <w:rPr>
          <w:rFonts w:ascii="Times New Roman" w:hAnsi="Times New Roman" w:cs="Times New Roman"/>
          <w:b/>
          <w:bCs/>
          <w:color w:val="000000"/>
          <w:sz w:val="28"/>
          <w:szCs w:val="28"/>
        </w:rPr>
        <w:t>εκκλησία του Δήμου</w:t>
      </w:r>
      <w:r w:rsidR="00682241" w:rsidRPr="00265148">
        <w:rPr>
          <w:rFonts w:ascii="Times New Roman" w:hAnsi="Times New Roman" w:cs="Times New Roman"/>
          <w:b/>
          <w:bCs/>
          <w:color w:val="000000"/>
          <w:sz w:val="28"/>
          <w:szCs w:val="28"/>
        </w:rPr>
        <w:t xml:space="preserve"> και</w:t>
      </w:r>
      <w:r w:rsidR="00942C7C" w:rsidRPr="00265148">
        <w:rPr>
          <w:rFonts w:ascii="Times New Roman" w:hAnsi="Times New Roman" w:cs="Times New Roman"/>
          <w:b/>
          <w:bCs/>
          <w:color w:val="000000"/>
          <w:sz w:val="28"/>
          <w:szCs w:val="28"/>
        </w:rPr>
        <w:t xml:space="preserve"> Βασιλεία του Θεού</w:t>
      </w:r>
      <w:r w:rsidR="00682241" w:rsidRPr="00265148">
        <w:rPr>
          <w:rFonts w:ascii="Times New Roman" w:hAnsi="Times New Roman" w:cs="Times New Roman"/>
          <w:b/>
          <w:bCs/>
          <w:color w:val="000000"/>
          <w:sz w:val="28"/>
          <w:szCs w:val="28"/>
        </w:rPr>
        <w:t>.</w:t>
      </w:r>
    </w:p>
    <w:p w:rsidR="00635080" w:rsidRPr="00635080" w:rsidRDefault="00635080"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Ανάμεσα</w:t>
      </w:r>
      <w:r w:rsidRPr="00635080">
        <w:rPr>
          <w:rFonts w:ascii="Times New Roman" w:hAnsi="Times New Roman" w:cs="Times New Roman"/>
          <w:color w:val="000000"/>
          <w:sz w:val="24"/>
          <w:szCs w:val="24"/>
        </w:rPr>
        <w:t xml:space="preserve"> στους θεμελιώδεις φιλοσοφικ</w:t>
      </w:r>
      <w:r>
        <w:rPr>
          <w:rFonts w:ascii="Times New Roman" w:hAnsi="Times New Roman" w:cs="Times New Roman"/>
          <w:color w:val="000000"/>
          <w:sz w:val="24"/>
          <w:szCs w:val="24"/>
        </w:rPr>
        <w:t>ού</w:t>
      </w:r>
      <w:r w:rsidRPr="00635080">
        <w:rPr>
          <w:rFonts w:ascii="Times New Roman" w:hAnsi="Times New Roman" w:cs="Times New Roman"/>
          <w:color w:val="000000"/>
          <w:sz w:val="24"/>
          <w:szCs w:val="24"/>
        </w:rPr>
        <w:t>ς ορισμ</w:t>
      </w:r>
      <w:r>
        <w:rPr>
          <w:rFonts w:ascii="Times New Roman" w:hAnsi="Times New Roman" w:cs="Times New Roman"/>
          <w:color w:val="000000"/>
          <w:sz w:val="24"/>
          <w:szCs w:val="24"/>
        </w:rPr>
        <w:t>ού</w:t>
      </w:r>
      <w:r w:rsidRPr="00635080">
        <w:rPr>
          <w:rFonts w:ascii="Times New Roman" w:hAnsi="Times New Roman" w:cs="Times New Roman"/>
          <w:color w:val="000000"/>
          <w:sz w:val="24"/>
          <w:szCs w:val="24"/>
        </w:rPr>
        <w:t>ς που διατύπωσε ο Αριστοτέλης αξιοσημείωτη θέση κατέχει ο ορισμός της πόλης</w:t>
      </w:r>
      <w:r>
        <w:rPr>
          <w:rStyle w:val="a4"/>
          <w:rFonts w:ascii="Times New Roman" w:hAnsi="Times New Roman" w:cs="Times New Roman"/>
          <w:color w:val="000000"/>
          <w:sz w:val="24"/>
          <w:szCs w:val="24"/>
        </w:rPr>
        <w:footnoteReference w:id="457"/>
      </w:r>
      <w:r w:rsidRPr="00635080">
        <w:rPr>
          <w:rFonts w:ascii="Times New Roman" w:hAnsi="Times New Roman" w:cs="Times New Roman"/>
          <w:color w:val="000000"/>
          <w:sz w:val="24"/>
          <w:szCs w:val="24"/>
        </w:rPr>
        <w:t xml:space="preserve">. Η αναγνώριση της προτεραιότητας της πόλης δεν είναι τίποτε άλλο παρά η επίγνωση του όρου </w:t>
      </w:r>
      <w:r>
        <w:rPr>
          <w:rFonts w:ascii="Times New Roman" w:hAnsi="Times New Roman" w:cs="Times New Roman"/>
          <w:color w:val="000000"/>
          <w:sz w:val="24"/>
          <w:szCs w:val="24"/>
        </w:rPr>
        <w:t>«</w:t>
      </w:r>
      <w:r w:rsidRPr="00635080">
        <w:rPr>
          <w:rFonts w:ascii="Times New Roman" w:hAnsi="Times New Roman" w:cs="Times New Roman"/>
          <w:color w:val="000000"/>
          <w:sz w:val="24"/>
          <w:szCs w:val="24"/>
        </w:rPr>
        <w:t>κοινωνία</w:t>
      </w:r>
      <w:r>
        <w:rPr>
          <w:rFonts w:ascii="Times New Roman" w:hAnsi="Times New Roman" w:cs="Times New Roman"/>
          <w:color w:val="000000"/>
          <w:sz w:val="24"/>
          <w:szCs w:val="24"/>
        </w:rPr>
        <w:t xml:space="preserve">» </w:t>
      </w:r>
      <w:r>
        <w:rPr>
          <w:rStyle w:val="a4"/>
          <w:rFonts w:ascii="Times New Roman" w:hAnsi="Times New Roman" w:cs="Times New Roman"/>
          <w:color w:val="000000"/>
          <w:sz w:val="24"/>
          <w:szCs w:val="24"/>
        </w:rPr>
        <w:footnoteReference w:id="458"/>
      </w:r>
      <w:r w:rsidRPr="00635080">
        <w:rPr>
          <w:rFonts w:ascii="Times New Roman" w:hAnsi="Times New Roman" w:cs="Times New Roman"/>
          <w:color w:val="000000"/>
          <w:sz w:val="24"/>
          <w:szCs w:val="24"/>
        </w:rPr>
        <w:t xml:space="preserve">και η συνακόλουθη τελεολογική θεώρηση της πολιτικής κοινωνίας ως την ανώτερη μορφή κοινωνικής συνύπαρξης </w:t>
      </w:r>
      <w:r>
        <w:rPr>
          <w:rFonts w:ascii="Times New Roman" w:hAnsi="Times New Roman" w:cs="Times New Roman"/>
          <w:color w:val="000000"/>
          <w:sz w:val="24"/>
          <w:szCs w:val="24"/>
        </w:rPr>
        <w:t>που αποβλέπει στο ανώτερο από όλα τα αγαθά</w:t>
      </w:r>
      <w:r>
        <w:rPr>
          <w:rStyle w:val="a4"/>
          <w:rFonts w:ascii="Times New Roman" w:hAnsi="Times New Roman" w:cs="Times New Roman"/>
          <w:color w:val="000000"/>
          <w:sz w:val="24"/>
          <w:szCs w:val="24"/>
        </w:rPr>
        <w:footnoteReference w:id="459"/>
      </w:r>
      <w:r>
        <w:rPr>
          <w:rFonts w:ascii="Times New Roman" w:hAnsi="Times New Roman" w:cs="Times New Roman"/>
          <w:color w:val="000000"/>
          <w:sz w:val="24"/>
          <w:szCs w:val="24"/>
        </w:rPr>
        <w:t>.</w:t>
      </w:r>
      <w:r w:rsidRPr="00635080">
        <w:rPr>
          <w:rFonts w:ascii="Times New Roman" w:hAnsi="Times New Roman" w:cs="Times New Roman"/>
          <w:color w:val="000000"/>
          <w:sz w:val="24"/>
          <w:szCs w:val="24"/>
        </w:rPr>
        <w:t xml:space="preserve"> Ο προσανατολισμός αυτός θεμελιώνεται στο έδαφος της αριστοτελικής πίστης ότι η έννοια της πολιτικής κοινωνίας αφορά την οργάνωση των ανθρώπων σε πολιτική μορφή, </w:t>
      </w:r>
      <w:r>
        <w:rPr>
          <w:rFonts w:ascii="Times New Roman" w:hAnsi="Times New Roman" w:cs="Times New Roman"/>
          <w:color w:val="000000"/>
          <w:sz w:val="24"/>
          <w:szCs w:val="24"/>
        </w:rPr>
        <w:t xml:space="preserve">η </w:t>
      </w:r>
      <w:r w:rsidRPr="00635080">
        <w:rPr>
          <w:rFonts w:ascii="Times New Roman" w:hAnsi="Times New Roman" w:cs="Times New Roman"/>
          <w:color w:val="000000"/>
          <w:sz w:val="24"/>
          <w:szCs w:val="24"/>
        </w:rPr>
        <w:t>οποία θα τους εξασφαλίσει τη λειτουργία ενός πολιτεύματος, τη ζωτική αυτάρκεια και αυτονομία καθώς και την απαραίτητη ελευθερία στα πλαίσια της γνωστής αρχαιοελληνικ</w:t>
      </w:r>
      <w:r>
        <w:rPr>
          <w:rFonts w:ascii="Times New Roman" w:hAnsi="Times New Roman" w:cs="Times New Roman"/>
          <w:color w:val="000000"/>
          <w:sz w:val="24"/>
          <w:szCs w:val="24"/>
        </w:rPr>
        <w:t>ή</w:t>
      </w:r>
      <w:r w:rsidRPr="00635080">
        <w:rPr>
          <w:rFonts w:ascii="Times New Roman" w:hAnsi="Times New Roman" w:cs="Times New Roman"/>
          <w:color w:val="000000"/>
          <w:sz w:val="24"/>
          <w:szCs w:val="24"/>
        </w:rPr>
        <w:t>ς πόλ</w:t>
      </w:r>
      <w:r>
        <w:rPr>
          <w:rFonts w:ascii="Times New Roman" w:hAnsi="Times New Roman" w:cs="Times New Roman"/>
          <w:color w:val="000000"/>
          <w:sz w:val="24"/>
          <w:szCs w:val="24"/>
        </w:rPr>
        <w:t>η</w:t>
      </w:r>
      <w:r w:rsidRPr="00635080">
        <w:rPr>
          <w:rFonts w:ascii="Times New Roman" w:hAnsi="Times New Roman" w:cs="Times New Roman"/>
          <w:color w:val="000000"/>
          <w:sz w:val="24"/>
          <w:szCs w:val="24"/>
        </w:rPr>
        <w:t>ς</w:t>
      </w:r>
      <w:r>
        <w:rPr>
          <w:rFonts w:ascii="Times New Roman" w:hAnsi="Times New Roman" w:cs="Times New Roman"/>
          <w:color w:val="000000"/>
          <w:sz w:val="24"/>
          <w:szCs w:val="24"/>
        </w:rPr>
        <w:t xml:space="preserve"> -</w:t>
      </w:r>
      <w:r w:rsidRPr="00635080">
        <w:rPr>
          <w:rFonts w:ascii="Times New Roman" w:hAnsi="Times New Roman" w:cs="Times New Roman"/>
          <w:color w:val="000000"/>
          <w:sz w:val="24"/>
          <w:szCs w:val="24"/>
        </w:rPr>
        <w:t xml:space="preserve"> κράτους</w:t>
      </w:r>
      <w:r>
        <w:rPr>
          <w:rStyle w:val="a4"/>
          <w:rFonts w:ascii="Times New Roman" w:hAnsi="Times New Roman" w:cs="Times New Roman"/>
          <w:color w:val="000000"/>
          <w:sz w:val="24"/>
          <w:szCs w:val="24"/>
        </w:rPr>
        <w:footnoteReference w:id="460"/>
      </w:r>
      <w:r w:rsidRPr="00635080">
        <w:rPr>
          <w:rFonts w:ascii="Times New Roman" w:hAnsi="Times New Roman" w:cs="Times New Roman"/>
          <w:color w:val="000000"/>
          <w:sz w:val="24"/>
          <w:szCs w:val="24"/>
        </w:rPr>
        <w:t xml:space="preserve">.    </w:t>
      </w:r>
    </w:p>
    <w:p w:rsidR="00D670AB" w:rsidRPr="00D670AB" w:rsidRDefault="00F3221E" w:rsidP="00D305C0">
      <w:pPr>
        <w:spacing w:after="0" w:line="360" w:lineRule="auto"/>
        <w:ind w:firstLine="720"/>
        <w:jc w:val="both"/>
        <w:rPr>
          <w:rFonts w:ascii="Times New Roman" w:hAnsi="Times New Roman" w:cs="Times New Roman"/>
          <w:color w:val="000000"/>
          <w:sz w:val="24"/>
          <w:szCs w:val="24"/>
        </w:rPr>
      </w:pPr>
      <w:r w:rsidRPr="00F3221E">
        <w:rPr>
          <w:rFonts w:ascii="Times New Roman" w:hAnsi="Times New Roman" w:cs="Times New Roman"/>
          <w:color w:val="000000"/>
          <w:sz w:val="24"/>
          <w:szCs w:val="24"/>
        </w:rPr>
        <w:t xml:space="preserve">Η </w:t>
      </w:r>
      <w:r>
        <w:rPr>
          <w:rFonts w:ascii="Times New Roman" w:hAnsi="Times New Roman" w:cs="Times New Roman"/>
          <w:color w:val="000000"/>
          <w:sz w:val="24"/>
          <w:szCs w:val="24"/>
        </w:rPr>
        <w:t>ευδαιμονία</w:t>
      </w:r>
      <w:r w:rsidRPr="00F3221E">
        <w:rPr>
          <w:rFonts w:ascii="Times New Roman" w:hAnsi="Times New Roman" w:cs="Times New Roman"/>
          <w:color w:val="000000"/>
          <w:sz w:val="24"/>
          <w:szCs w:val="24"/>
        </w:rPr>
        <w:t xml:space="preserve"> της πόλης σχετίζεται άμεσα με την ηθική και πολιτική συγκρότηση των πολιτών, οι οποίοι</w:t>
      </w:r>
      <w:r w:rsidR="00627AA2">
        <w:rPr>
          <w:rFonts w:ascii="Times New Roman" w:hAnsi="Times New Roman" w:cs="Times New Roman"/>
          <w:color w:val="000000"/>
          <w:sz w:val="24"/>
          <w:szCs w:val="24"/>
        </w:rPr>
        <w:t>,</w:t>
      </w:r>
      <w:r w:rsidRPr="00F3221E">
        <w:rPr>
          <w:rFonts w:ascii="Times New Roman" w:hAnsi="Times New Roman" w:cs="Times New Roman"/>
          <w:color w:val="000000"/>
          <w:sz w:val="24"/>
          <w:szCs w:val="24"/>
        </w:rPr>
        <w:t xml:space="preserve"> όταν ενεργοποιούν και εκδιπλώνουν τις ατομικές αρετές </w:t>
      </w:r>
      <w:r w:rsidR="00627AA2">
        <w:rPr>
          <w:rFonts w:ascii="Times New Roman" w:hAnsi="Times New Roman" w:cs="Times New Roman"/>
          <w:color w:val="000000"/>
          <w:sz w:val="24"/>
          <w:szCs w:val="24"/>
        </w:rPr>
        <w:t>τους,</w:t>
      </w:r>
      <w:r w:rsidRPr="00F3221E">
        <w:rPr>
          <w:rFonts w:ascii="Times New Roman" w:hAnsi="Times New Roman" w:cs="Times New Roman"/>
          <w:color w:val="000000"/>
          <w:sz w:val="24"/>
          <w:szCs w:val="24"/>
        </w:rPr>
        <w:t xml:space="preserve"> είναι όχι μόνο</w:t>
      </w:r>
      <w:r w:rsidR="00627AA2">
        <w:rPr>
          <w:rFonts w:ascii="Times New Roman" w:hAnsi="Times New Roman" w:cs="Times New Roman"/>
          <w:color w:val="000000"/>
          <w:sz w:val="24"/>
          <w:szCs w:val="24"/>
        </w:rPr>
        <w:t>ν</w:t>
      </w:r>
      <w:r w:rsidRPr="00F3221E">
        <w:rPr>
          <w:rFonts w:ascii="Times New Roman" w:hAnsi="Times New Roman" w:cs="Times New Roman"/>
          <w:color w:val="000000"/>
          <w:sz w:val="24"/>
          <w:szCs w:val="24"/>
        </w:rPr>
        <w:t xml:space="preserve"> χρήσιμ</w:t>
      </w:r>
      <w:r>
        <w:rPr>
          <w:rFonts w:ascii="Times New Roman" w:hAnsi="Times New Roman" w:cs="Times New Roman"/>
          <w:color w:val="000000"/>
          <w:sz w:val="24"/>
          <w:szCs w:val="24"/>
        </w:rPr>
        <w:t>οι</w:t>
      </w:r>
      <w:r w:rsidRPr="00F3221E">
        <w:rPr>
          <w:rFonts w:ascii="Times New Roman" w:hAnsi="Times New Roman" w:cs="Times New Roman"/>
          <w:color w:val="000000"/>
          <w:sz w:val="24"/>
          <w:szCs w:val="24"/>
        </w:rPr>
        <w:t xml:space="preserve"> για τον εαυτό τους, αλλά και απαραίτητ</w:t>
      </w:r>
      <w:r>
        <w:rPr>
          <w:rFonts w:ascii="Times New Roman" w:hAnsi="Times New Roman" w:cs="Times New Roman"/>
          <w:color w:val="000000"/>
          <w:sz w:val="24"/>
          <w:szCs w:val="24"/>
        </w:rPr>
        <w:t>οι</w:t>
      </w:r>
      <w:r w:rsidRPr="00F3221E">
        <w:rPr>
          <w:rFonts w:ascii="Times New Roman" w:hAnsi="Times New Roman" w:cs="Times New Roman"/>
          <w:color w:val="000000"/>
          <w:sz w:val="24"/>
          <w:szCs w:val="24"/>
        </w:rPr>
        <w:t xml:space="preserve"> για την ποιότητα της πόλης. </w:t>
      </w:r>
      <w:r w:rsidR="00627AA2">
        <w:rPr>
          <w:rFonts w:ascii="Times New Roman" w:hAnsi="Times New Roman" w:cs="Times New Roman"/>
          <w:color w:val="000000"/>
          <w:sz w:val="24"/>
          <w:szCs w:val="24"/>
        </w:rPr>
        <w:t>Αυτό</w:t>
      </w:r>
      <w:r w:rsidR="00A0527D">
        <w:rPr>
          <w:rFonts w:ascii="Times New Roman" w:hAnsi="Times New Roman" w:cs="Times New Roman"/>
          <w:color w:val="000000"/>
          <w:sz w:val="24"/>
          <w:szCs w:val="24"/>
        </w:rPr>
        <w:t xml:space="preserve"> συνάπτεται με τη γενικότερη θεωρία του</w:t>
      </w:r>
      <w:r>
        <w:rPr>
          <w:rFonts w:ascii="Times New Roman" w:hAnsi="Times New Roman" w:cs="Times New Roman"/>
          <w:color w:val="000000"/>
          <w:sz w:val="24"/>
          <w:szCs w:val="24"/>
        </w:rPr>
        <w:t xml:space="preserve"> </w:t>
      </w:r>
      <w:r w:rsidRPr="00F3221E">
        <w:rPr>
          <w:rFonts w:ascii="Times New Roman" w:hAnsi="Times New Roman" w:cs="Times New Roman"/>
          <w:color w:val="000000"/>
          <w:sz w:val="24"/>
          <w:szCs w:val="24"/>
        </w:rPr>
        <w:t xml:space="preserve"> Αριστοτέλη</w:t>
      </w:r>
      <w:r w:rsidR="00A0527D">
        <w:rPr>
          <w:rFonts w:ascii="Times New Roman" w:hAnsi="Times New Roman" w:cs="Times New Roman"/>
          <w:color w:val="000000"/>
          <w:sz w:val="24"/>
          <w:szCs w:val="24"/>
        </w:rPr>
        <w:t xml:space="preserve"> για την καταγωγή των ιδεών, διότι, όπως σημειώνει ο </w:t>
      </w:r>
      <w:r w:rsidR="00A0527D">
        <w:rPr>
          <w:rFonts w:ascii="Times New Roman" w:hAnsi="Times New Roman" w:cs="Times New Roman"/>
          <w:color w:val="000000"/>
          <w:sz w:val="24"/>
          <w:szCs w:val="24"/>
          <w:lang w:val="en-US"/>
        </w:rPr>
        <w:t>F</w:t>
      </w:r>
      <w:r w:rsidR="00A0527D" w:rsidRPr="00A0527D">
        <w:rPr>
          <w:rFonts w:ascii="Times New Roman" w:hAnsi="Times New Roman" w:cs="Times New Roman"/>
          <w:color w:val="000000"/>
          <w:sz w:val="24"/>
          <w:szCs w:val="24"/>
        </w:rPr>
        <w:t xml:space="preserve">. </w:t>
      </w:r>
      <w:r w:rsidR="00A0527D">
        <w:rPr>
          <w:rFonts w:ascii="Times New Roman" w:hAnsi="Times New Roman" w:cs="Times New Roman"/>
          <w:color w:val="000000"/>
          <w:sz w:val="24"/>
          <w:szCs w:val="24"/>
          <w:lang w:val="en-US"/>
        </w:rPr>
        <w:t>Brentano</w:t>
      </w:r>
      <w:r w:rsidR="00A0527D" w:rsidRPr="00A0527D">
        <w:rPr>
          <w:rFonts w:ascii="Times New Roman" w:hAnsi="Times New Roman" w:cs="Times New Roman"/>
          <w:color w:val="000000"/>
          <w:sz w:val="24"/>
          <w:szCs w:val="24"/>
        </w:rPr>
        <w:t>,</w:t>
      </w:r>
      <w:r w:rsidRPr="00F3221E">
        <w:rPr>
          <w:rFonts w:ascii="Times New Roman" w:hAnsi="Times New Roman" w:cs="Times New Roman"/>
          <w:color w:val="000000"/>
          <w:sz w:val="24"/>
          <w:szCs w:val="24"/>
        </w:rPr>
        <w:t xml:space="preserve"> όταν περιγράφει την κατάσταση της πόλης δεν προβάλλει την ιδέα για μ</w:t>
      </w:r>
      <w:r w:rsidR="008F2318">
        <w:rPr>
          <w:rFonts w:ascii="Times New Roman" w:hAnsi="Times New Roman" w:cs="Times New Roman"/>
          <w:color w:val="000000"/>
          <w:sz w:val="24"/>
          <w:szCs w:val="24"/>
        </w:rPr>
        <w:t>ί</w:t>
      </w:r>
      <w:r w:rsidRPr="00F3221E">
        <w:rPr>
          <w:rFonts w:ascii="Times New Roman" w:hAnsi="Times New Roman" w:cs="Times New Roman"/>
          <w:color w:val="000000"/>
          <w:sz w:val="24"/>
          <w:szCs w:val="24"/>
        </w:rPr>
        <w:t>α ιδανική πολιτεία</w:t>
      </w:r>
      <w:r w:rsidR="00627AA2">
        <w:rPr>
          <w:rFonts w:ascii="Times New Roman" w:hAnsi="Times New Roman" w:cs="Times New Roman"/>
          <w:color w:val="000000"/>
          <w:sz w:val="24"/>
          <w:szCs w:val="24"/>
        </w:rPr>
        <w:t>,</w:t>
      </w:r>
      <w:r w:rsidRPr="00F3221E">
        <w:rPr>
          <w:rFonts w:ascii="Times New Roman" w:hAnsi="Times New Roman" w:cs="Times New Roman"/>
          <w:color w:val="000000"/>
          <w:sz w:val="24"/>
          <w:szCs w:val="24"/>
        </w:rPr>
        <w:t xml:space="preserve"> την οποία σχεδιάζει στο πλαίσιο μ</w:t>
      </w:r>
      <w:r w:rsidR="00627AA2">
        <w:rPr>
          <w:rFonts w:ascii="Times New Roman" w:hAnsi="Times New Roman" w:cs="Times New Roman"/>
          <w:color w:val="000000"/>
          <w:sz w:val="24"/>
          <w:szCs w:val="24"/>
        </w:rPr>
        <w:t>ί</w:t>
      </w:r>
      <w:r w:rsidRPr="00F3221E">
        <w:rPr>
          <w:rFonts w:ascii="Times New Roman" w:hAnsi="Times New Roman" w:cs="Times New Roman"/>
          <w:color w:val="000000"/>
          <w:sz w:val="24"/>
          <w:szCs w:val="24"/>
        </w:rPr>
        <w:t>ας φανταστικής εικόνας, αλλά επικεντρώνει την προσπάθει</w:t>
      </w:r>
      <w:r w:rsidR="00D670AB">
        <w:rPr>
          <w:rFonts w:ascii="Times New Roman" w:hAnsi="Times New Roman" w:cs="Times New Roman"/>
          <w:color w:val="000000"/>
          <w:sz w:val="24"/>
          <w:szCs w:val="24"/>
        </w:rPr>
        <w:t>ά</w:t>
      </w:r>
      <w:r w:rsidRPr="00F3221E">
        <w:rPr>
          <w:rFonts w:ascii="Times New Roman" w:hAnsi="Times New Roman" w:cs="Times New Roman"/>
          <w:color w:val="000000"/>
          <w:sz w:val="24"/>
          <w:szCs w:val="24"/>
        </w:rPr>
        <w:t xml:space="preserve"> του στην ανεύρεση των προϋποθέσεων</w:t>
      </w:r>
      <w:r w:rsidR="00627AA2">
        <w:rPr>
          <w:rFonts w:ascii="Times New Roman" w:hAnsi="Times New Roman" w:cs="Times New Roman"/>
          <w:color w:val="000000"/>
          <w:sz w:val="24"/>
          <w:szCs w:val="24"/>
        </w:rPr>
        <w:t xml:space="preserve"> οι οποίες </w:t>
      </w:r>
      <w:r w:rsidRPr="00F3221E">
        <w:rPr>
          <w:rFonts w:ascii="Times New Roman" w:hAnsi="Times New Roman" w:cs="Times New Roman"/>
          <w:color w:val="000000"/>
          <w:sz w:val="24"/>
          <w:szCs w:val="24"/>
        </w:rPr>
        <w:t>πρέπει να πληρούνται</w:t>
      </w:r>
      <w:r w:rsidR="00627AA2">
        <w:rPr>
          <w:rFonts w:ascii="Times New Roman" w:hAnsi="Times New Roman" w:cs="Times New Roman"/>
          <w:color w:val="000000"/>
          <w:sz w:val="24"/>
          <w:szCs w:val="24"/>
        </w:rPr>
        <w:t>,</w:t>
      </w:r>
      <w:r w:rsidRPr="00F3221E">
        <w:rPr>
          <w:rFonts w:ascii="Times New Roman" w:hAnsi="Times New Roman" w:cs="Times New Roman"/>
          <w:color w:val="000000"/>
          <w:sz w:val="24"/>
          <w:szCs w:val="24"/>
        </w:rPr>
        <w:t xml:space="preserve"> ώστε </w:t>
      </w:r>
      <w:r>
        <w:rPr>
          <w:rFonts w:ascii="Times New Roman" w:hAnsi="Times New Roman" w:cs="Times New Roman"/>
          <w:color w:val="000000"/>
          <w:sz w:val="24"/>
          <w:szCs w:val="24"/>
        </w:rPr>
        <w:t>η</w:t>
      </w:r>
      <w:r w:rsidRPr="00F3221E">
        <w:rPr>
          <w:rFonts w:ascii="Times New Roman" w:hAnsi="Times New Roman" w:cs="Times New Roman"/>
          <w:color w:val="000000"/>
          <w:sz w:val="24"/>
          <w:szCs w:val="24"/>
        </w:rPr>
        <w:t xml:space="preserve"> πόλ</w:t>
      </w:r>
      <w:r>
        <w:rPr>
          <w:rFonts w:ascii="Times New Roman" w:hAnsi="Times New Roman" w:cs="Times New Roman"/>
          <w:color w:val="000000"/>
          <w:sz w:val="24"/>
          <w:szCs w:val="24"/>
        </w:rPr>
        <w:t>η</w:t>
      </w:r>
      <w:r w:rsidRPr="00F3221E">
        <w:rPr>
          <w:rFonts w:ascii="Times New Roman" w:hAnsi="Times New Roman" w:cs="Times New Roman"/>
          <w:color w:val="000000"/>
          <w:sz w:val="24"/>
          <w:szCs w:val="24"/>
        </w:rPr>
        <w:t xml:space="preserve"> να αποκτήσει την καλύτερη </w:t>
      </w:r>
      <w:r>
        <w:rPr>
          <w:rFonts w:ascii="Times New Roman" w:hAnsi="Times New Roman" w:cs="Times New Roman"/>
          <w:color w:val="000000"/>
          <w:sz w:val="24"/>
          <w:szCs w:val="24"/>
        </w:rPr>
        <w:t>δυνατή</w:t>
      </w:r>
      <w:r w:rsidRPr="00F3221E">
        <w:rPr>
          <w:rFonts w:ascii="Times New Roman" w:hAnsi="Times New Roman" w:cs="Times New Roman"/>
          <w:color w:val="000000"/>
          <w:sz w:val="24"/>
          <w:szCs w:val="24"/>
        </w:rPr>
        <w:t xml:space="preserve"> οργάνωση</w:t>
      </w:r>
      <w:r>
        <w:rPr>
          <w:rFonts w:ascii="Times New Roman" w:hAnsi="Times New Roman" w:cs="Times New Roman"/>
          <w:color w:val="000000"/>
          <w:sz w:val="24"/>
          <w:szCs w:val="24"/>
        </w:rPr>
        <w:t xml:space="preserve"> προς την επιτέλεση του ανώτερου σκοπού</w:t>
      </w:r>
      <w:r>
        <w:rPr>
          <w:rStyle w:val="a4"/>
          <w:rFonts w:ascii="Times New Roman" w:hAnsi="Times New Roman" w:cs="Times New Roman"/>
          <w:color w:val="000000"/>
          <w:sz w:val="24"/>
          <w:szCs w:val="24"/>
        </w:rPr>
        <w:footnoteReference w:id="461"/>
      </w:r>
      <w:r>
        <w:rPr>
          <w:rFonts w:ascii="Times New Roman" w:hAnsi="Times New Roman" w:cs="Times New Roman"/>
          <w:color w:val="000000"/>
          <w:sz w:val="24"/>
          <w:szCs w:val="24"/>
        </w:rPr>
        <w:t>.</w:t>
      </w:r>
      <w:r w:rsidRPr="00F3221E">
        <w:rPr>
          <w:rFonts w:ascii="Times New Roman" w:hAnsi="Times New Roman" w:cs="Times New Roman"/>
          <w:color w:val="000000"/>
          <w:sz w:val="24"/>
          <w:szCs w:val="24"/>
        </w:rPr>
        <w:t xml:space="preserve">  </w:t>
      </w:r>
      <w:r w:rsidR="00D670AB" w:rsidRPr="00D670AB">
        <w:rPr>
          <w:rFonts w:ascii="Times New Roman" w:hAnsi="Times New Roman" w:cs="Times New Roman"/>
          <w:color w:val="000000"/>
          <w:sz w:val="24"/>
          <w:szCs w:val="24"/>
        </w:rPr>
        <w:t xml:space="preserve">Αυτό σημαίνει ότι κάθε σχέση του πολίτη με τον εαυτό του και με τους άλλους αντικατοπτρίζει τη βασική και αναγκαστική εξάρτηση από τον κοινό σκοπό της πόλης που είναι η ευδαιμονία. Η ευδαιμονία της πόλης πιστοποιείται και βεβαιώνεται με τη βαθύτατη εξάρτηση πόλης και πολίτη όπως αυτή πραγματώνεται πρακτικά και πολιτικά </w:t>
      </w:r>
      <w:r w:rsidR="00D670AB">
        <w:rPr>
          <w:rFonts w:ascii="Times New Roman" w:hAnsi="Times New Roman" w:cs="Times New Roman"/>
          <w:color w:val="000000"/>
          <w:sz w:val="24"/>
          <w:szCs w:val="24"/>
        </w:rPr>
        <w:t>σ</w:t>
      </w:r>
      <w:r w:rsidR="00D670AB" w:rsidRPr="00D670AB">
        <w:rPr>
          <w:rFonts w:ascii="Times New Roman" w:hAnsi="Times New Roman" w:cs="Times New Roman"/>
          <w:color w:val="000000"/>
          <w:sz w:val="24"/>
          <w:szCs w:val="24"/>
        </w:rPr>
        <w:t xml:space="preserve">την πολυμορφία των σχέσεων ενός κοινωνικού σώματος.  </w:t>
      </w:r>
      <w:r w:rsidR="00D670AB">
        <w:rPr>
          <w:rFonts w:ascii="Times New Roman" w:hAnsi="Times New Roman" w:cs="Times New Roman"/>
          <w:color w:val="000000"/>
          <w:sz w:val="24"/>
          <w:szCs w:val="24"/>
        </w:rPr>
        <w:t>Τ</w:t>
      </w:r>
      <w:r w:rsidR="00D670AB" w:rsidRPr="00D670AB">
        <w:rPr>
          <w:rFonts w:ascii="Times New Roman" w:hAnsi="Times New Roman" w:cs="Times New Roman"/>
          <w:color w:val="000000"/>
          <w:sz w:val="24"/>
          <w:szCs w:val="24"/>
        </w:rPr>
        <w:t xml:space="preserve">ο υπόβαθρο της ευδαιμονίας της πόλης είναι αναγκαίο για να συλλάβει ο πολίτης ένα </w:t>
      </w:r>
      <w:r w:rsidR="00D670AB">
        <w:rPr>
          <w:rFonts w:ascii="Times New Roman" w:hAnsi="Times New Roman" w:cs="Times New Roman"/>
          <w:color w:val="000000"/>
          <w:sz w:val="24"/>
          <w:szCs w:val="24"/>
        </w:rPr>
        <w:t>σ</w:t>
      </w:r>
      <w:r w:rsidR="00D670AB" w:rsidRPr="00D670AB">
        <w:rPr>
          <w:rFonts w:ascii="Times New Roman" w:hAnsi="Times New Roman" w:cs="Times New Roman"/>
          <w:color w:val="000000"/>
          <w:sz w:val="24"/>
          <w:szCs w:val="24"/>
        </w:rPr>
        <w:t xml:space="preserve">χέδιο </w:t>
      </w:r>
      <w:r w:rsidR="00627AA2">
        <w:rPr>
          <w:rFonts w:ascii="Times New Roman" w:hAnsi="Times New Roman" w:cs="Times New Roman"/>
          <w:color w:val="000000"/>
          <w:sz w:val="24"/>
          <w:szCs w:val="24"/>
        </w:rPr>
        <w:t>βίου</w:t>
      </w:r>
      <w:r w:rsidR="00D670AB" w:rsidRPr="00D670AB">
        <w:rPr>
          <w:rFonts w:ascii="Times New Roman" w:hAnsi="Times New Roman" w:cs="Times New Roman"/>
          <w:color w:val="000000"/>
          <w:sz w:val="24"/>
          <w:szCs w:val="24"/>
        </w:rPr>
        <w:t xml:space="preserve"> προς έναν ανώτερο σκοπό. Αυτός ο σκοπός συμπίπτει με τη λογική και ηθική κατασκευή του ανθρώπινου όντος και</w:t>
      </w:r>
      <w:r w:rsidR="00D670AB">
        <w:rPr>
          <w:rFonts w:ascii="Times New Roman" w:hAnsi="Times New Roman" w:cs="Times New Roman"/>
          <w:color w:val="000000"/>
          <w:sz w:val="24"/>
          <w:szCs w:val="24"/>
        </w:rPr>
        <w:t xml:space="preserve"> τη συνεπή βίωση</w:t>
      </w:r>
      <w:r w:rsidR="00D670AB" w:rsidRPr="00D670AB">
        <w:rPr>
          <w:rFonts w:ascii="Times New Roman" w:hAnsi="Times New Roman" w:cs="Times New Roman"/>
          <w:color w:val="000000"/>
          <w:sz w:val="24"/>
          <w:szCs w:val="24"/>
        </w:rPr>
        <w:t xml:space="preserve"> τ</w:t>
      </w:r>
      <w:r w:rsidR="00627AA2">
        <w:rPr>
          <w:rFonts w:ascii="Times New Roman" w:hAnsi="Times New Roman" w:cs="Times New Roman"/>
          <w:color w:val="000000"/>
          <w:sz w:val="24"/>
          <w:szCs w:val="24"/>
        </w:rPr>
        <w:t>ή</w:t>
      </w:r>
      <w:r w:rsidR="00D670AB" w:rsidRPr="00D670AB">
        <w:rPr>
          <w:rFonts w:ascii="Times New Roman" w:hAnsi="Times New Roman" w:cs="Times New Roman"/>
          <w:color w:val="000000"/>
          <w:sz w:val="24"/>
          <w:szCs w:val="24"/>
        </w:rPr>
        <w:t xml:space="preserve">ς τελεολογικής </w:t>
      </w:r>
      <w:r w:rsidR="00D670AB">
        <w:rPr>
          <w:rFonts w:ascii="Times New Roman" w:hAnsi="Times New Roman" w:cs="Times New Roman"/>
          <w:color w:val="000000"/>
          <w:sz w:val="24"/>
          <w:szCs w:val="24"/>
        </w:rPr>
        <w:t>προοπτικής του</w:t>
      </w:r>
      <w:r w:rsidR="00627AA2">
        <w:rPr>
          <w:rFonts w:ascii="Times New Roman" w:hAnsi="Times New Roman" w:cs="Times New Roman"/>
          <w:color w:val="000000"/>
          <w:sz w:val="24"/>
          <w:szCs w:val="24"/>
        </w:rPr>
        <w:t>,</w:t>
      </w:r>
      <w:r w:rsidR="00D670AB">
        <w:rPr>
          <w:rFonts w:ascii="Times New Roman" w:hAnsi="Times New Roman" w:cs="Times New Roman"/>
          <w:color w:val="000000"/>
          <w:sz w:val="24"/>
          <w:szCs w:val="24"/>
        </w:rPr>
        <w:t xml:space="preserve"> δηλαδή </w:t>
      </w:r>
      <w:r w:rsidR="00D670AB" w:rsidRPr="00D670AB">
        <w:rPr>
          <w:rFonts w:ascii="Times New Roman" w:hAnsi="Times New Roman" w:cs="Times New Roman"/>
          <w:color w:val="000000"/>
          <w:sz w:val="24"/>
          <w:szCs w:val="24"/>
        </w:rPr>
        <w:t xml:space="preserve"> ως μ</w:t>
      </w:r>
      <w:r w:rsidR="00D670AB">
        <w:rPr>
          <w:rFonts w:ascii="Times New Roman" w:hAnsi="Times New Roman" w:cs="Times New Roman"/>
          <w:color w:val="000000"/>
          <w:sz w:val="24"/>
          <w:szCs w:val="24"/>
        </w:rPr>
        <w:t>ί</w:t>
      </w:r>
      <w:r w:rsidR="00D670AB" w:rsidRPr="00D670AB">
        <w:rPr>
          <w:rFonts w:ascii="Times New Roman" w:hAnsi="Times New Roman" w:cs="Times New Roman"/>
          <w:color w:val="000000"/>
          <w:sz w:val="24"/>
          <w:szCs w:val="24"/>
        </w:rPr>
        <w:t>α μόνιμη</w:t>
      </w:r>
      <w:r w:rsidR="00D670AB">
        <w:rPr>
          <w:rFonts w:ascii="Times New Roman" w:hAnsi="Times New Roman" w:cs="Times New Roman"/>
          <w:color w:val="000000"/>
          <w:sz w:val="24"/>
          <w:szCs w:val="24"/>
        </w:rPr>
        <w:t>,</w:t>
      </w:r>
      <w:r w:rsidR="00D670AB" w:rsidRPr="00D670AB">
        <w:rPr>
          <w:rFonts w:ascii="Times New Roman" w:hAnsi="Times New Roman" w:cs="Times New Roman"/>
          <w:color w:val="000000"/>
          <w:sz w:val="24"/>
          <w:szCs w:val="24"/>
        </w:rPr>
        <w:t xml:space="preserve"> έστω και απροσδιόριστη εξάρτηση</w:t>
      </w:r>
      <w:r w:rsidR="00D670AB">
        <w:rPr>
          <w:rFonts w:ascii="Times New Roman" w:hAnsi="Times New Roman" w:cs="Times New Roman"/>
          <w:color w:val="000000"/>
          <w:sz w:val="24"/>
          <w:szCs w:val="24"/>
        </w:rPr>
        <w:t>,</w:t>
      </w:r>
      <w:r w:rsidR="00D670AB" w:rsidRPr="00D670AB">
        <w:rPr>
          <w:rFonts w:ascii="Times New Roman" w:hAnsi="Times New Roman" w:cs="Times New Roman"/>
          <w:color w:val="000000"/>
          <w:sz w:val="24"/>
          <w:szCs w:val="24"/>
        </w:rPr>
        <w:t xml:space="preserve"> από τον τελικό σκοπό</w:t>
      </w:r>
      <w:r w:rsidR="00D670AB">
        <w:rPr>
          <w:rStyle w:val="a4"/>
          <w:rFonts w:ascii="Times New Roman" w:hAnsi="Times New Roman" w:cs="Times New Roman"/>
          <w:color w:val="000000"/>
          <w:sz w:val="24"/>
          <w:szCs w:val="24"/>
        </w:rPr>
        <w:footnoteReference w:id="462"/>
      </w:r>
      <w:r w:rsidR="00D670AB" w:rsidRPr="00D670AB">
        <w:rPr>
          <w:rFonts w:ascii="Times New Roman" w:hAnsi="Times New Roman" w:cs="Times New Roman"/>
          <w:color w:val="000000"/>
          <w:sz w:val="24"/>
          <w:szCs w:val="24"/>
        </w:rPr>
        <w:t xml:space="preserve">.    </w:t>
      </w:r>
    </w:p>
    <w:p w:rsidR="00682241" w:rsidRPr="00DF7EBA" w:rsidRDefault="007B57D6" w:rsidP="00D305C0">
      <w:pPr>
        <w:spacing w:after="0" w:line="360" w:lineRule="auto"/>
        <w:ind w:firstLine="720"/>
        <w:jc w:val="both"/>
        <w:rPr>
          <w:rFonts w:ascii="Times New Roman" w:hAnsi="Times New Roman" w:cs="Times New Roman"/>
          <w:color w:val="000000"/>
          <w:sz w:val="24"/>
          <w:szCs w:val="24"/>
        </w:rPr>
      </w:pPr>
      <w:r w:rsidRPr="007B57D6">
        <w:rPr>
          <w:rFonts w:ascii="Times New Roman" w:hAnsi="Times New Roman" w:cs="Times New Roman"/>
          <w:color w:val="000000"/>
          <w:sz w:val="24"/>
          <w:szCs w:val="24"/>
        </w:rPr>
        <w:t xml:space="preserve">Η κοινωνία η πολιτική  εμπεριέχει ως </w:t>
      </w:r>
      <w:r>
        <w:rPr>
          <w:rFonts w:ascii="Times New Roman" w:hAnsi="Times New Roman" w:cs="Times New Roman"/>
          <w:color w:val="000000"/>
          <w:sz w:val="24"/>
          <w:szCs w:val="24"/>
        </w:rPr>
        <w:t>ιδρυτικό</w:t>
      </w:r>
      <w:r w:rsidRPr="007B57D6">
        <w:rPr>
          <w:rFonts w:ascii="Times New Roman" w:hAnsi="Times New Roman" w:cs="Times New Roman"/>
          <w:color w:val="000000"/>
          <w:sz w:val="24"/>
          <w:szCs w:val="24"/>
        </w:rPr>
        <w:t xml:space="preserve"> στοιχείο τη συνύπαρξη και τη συνεργασία </w:t>
      </w:r>
      <w:r>
        <w:rPr>
          <w:rFonts w:ascii="Times New Roman" w:hAnsi="Times New Roman" w:cs="Times New Roman"/>
          <w:color w:val="000000"/>
          <w:sz w:val="24"/>
          <w:szCs w:val="24"/>
        </w:rPr>
        <w:t xml:space="preserve">των μελών της </w:t>
      </w:r>
      <w:r w:rsidRPr="007B57D6">
        <w:rPr>
          <w:rFonts w:ascii="Times New Roman" w:hAnsi="Times New Roman" w:cs="Times New Roman"/>
          <w:color w:val="000000"/>
          <w:sz w:val="24"/>
          <w:szCs w:val="24"/>
        </w:rPr>
        <w:t>για την επίτευξη των επιμέρους σκοπών.  Ο In.</w:t>
      </w:r>
      <w:r>
        <w:rPr>
          <w:rFonts w:ascii="Times New Roman" w:hAnsi="Times New Roman" w:cs="Times New Roman"/>
          <w:color w:val="000000"/>
          <w:sz w:val="24"/>
          <w:szCs w:val="24"/>
        </w:rPr>
        <w:t xml:space="preserve"> </w:t>
      </w:r>
      <w:r w:rsidRPr="007B57D6">
        <w:rPr>
          <w:rFonts w:ascii="Times New Roman" w:hAnsi="Times New Roman" w:cs="Times New Roman"/>
          <w:color w:val="000000"/>
          <w:sz w:val="24"/>
          <w:szCs w:val="24"/>
        </w:rPr>
        <w:t xml:space="preserve">Düring </w:t>
      </w:r>
      <w:r>
        <w:rPr>
          <w:rFonts w:ascii="Times New Roman" w:hAnsi="Times New Roman" w:cs="Times New Roman"/>
          <w:color w:val="000000"/>
          <w:sz w:val="24"/>
          <w:szCs w:val="24"/>
        </w:rPr>
        <w:t>υποστηρίζει</w:t>
      </w:r>
      <w:r w:rsidRPr="007B57D6">
        <w:rPr>
          <w:rFonts w:ascii="Times New Roman" w:hAnsi="Times New Roman" w:cs="Times New Roman"/>
          <w:color w:val="000000"/>
          <w:sz w:val="24"/>
          <w:szCs w:val="24"/>
        </w:rPr>
        <w:t xml:space="preserve"> ότι ο Αριστοτέλης στο ζήτημα των κοινωνικών τάξεων</w:t>
      </w:r>
      <w:r>
        <w:rPr>
          <w:rFonts w:ascii="Times New Roman" w:hAnsi="Times New Roman" w:cs="Times New Roman"/>
          <w:color w:val="000000"/>
          <w:sz w:val="24"/>
          <w:szCs w:val="24"/>
        </w:rPr>
        <w:t xml:space="preserve"> </w:t>
      </w:r>
      <w:r w:rsidRPr="007B57D6">
        <w:rPr>
          <w:rFonts w:ascii="Times New Roman" w:hAnsi="Times New Roman" w:cs="Times New Roman"/>
          <w:color w:val="000000"/>
          <w:sz w:val="24"/>
          <w:szCs w:val="24"/>
        </w:rPr>
        <w:t xml:space="preserve">αναπτύσσει το επιχείρημα ότι </w:t>
      </w:r>
      <w:r>
        <w:rPr>
          <w:rFonts w:ascii="Times New Roman" w:hAnsi="Times New Roman" w:cs="Times New Roman"/>
          <w:color w:val="000000"/>
          <w:sz w:val="24"/>
          <w:szCs w:val="24"/>
        </w:rPr>
        <w:t>η πόλη</w:t>
      </w:r>
      <w:r w:rsidRPr="007B57D6">
        <w:rPr>
          <w:rFonts w:ascii="Times New Roman" w:hAnsi="Times New Roman" w:cs="Times New Roman"/>
          <w:color w:val="000000"/>
          <w:sz w:val="24"/>
          <w:szCs w:val="24"/>
        </w:rPr>
        <w:t xml:space="preserve"> χρειάζεται όλους όσοι μπορούν να δημιουργούν </w:t>
      </w:r>
      <w:r>
        <w:rPr>
          <w:rFonts w:ascii="Times New Roman" w:hAnsi="Times New Roman" w:cs="Times New Roman"/>
          <w:color w:val="000000"/>
          <w:sz w:val="24"/>
          <w:szCs w:val="24"/>
        </w:rPr>
        <w:t>έργα αρετής</w:t>
      </w:r>
      <w:r w:rsidRPr="007B57D6">
        <w:rPr>
          <w:rFonts w:ascii="Times New Roman" w:hAnsi="Times New Roman" w:cs="Times New Roman"/>
          <w:color w:val="000000"/>
          <w:sz w:val="24"/>
          <w:szCs w:val="24"/>
        </w:rPr>
        <w:t xml:space="preserve">, επειδή ακριβώς </w:t>
      </w:r>
      <w:r>
        <w:rPr>
          <w:rFonts w:ascii="Times New Roman" w:hAnsi="Times New Roman" w:cs="Times New Roman"/>
          <w:color w:val="000000"/>
          <w:sz w:val="24"/>
          <w:szCs w:val="24"/>
        </w:rPr>
        <w:t>η αρετή</w:t>
      </w:r>
      <w:r w:rsidRPr="007B57D6">
        <w:rPr>
          <w:rFonts w:ascii="Times New Roman" w:hAnsi="Times New Roman" w:cs="Times New Roman"/>
          <w:color w:val="000000"/>
          <w:sz w:val="24"/>
          <w:szCs w:val="24"/>
        </w:rPr>
        <w:t xml:space="preserve"> είναι το μέσο</w:t>
      </w:r>
      <w:r w:rsidR="00627AA2">
        <w:rPr>
          <w:rFonts w:ascii="Times New Roman" w:hAnsi="Times New Roman" w:cs="Times New Roman"/>
          <w:color w:val="000000"/>
          <w:sz w:val="24"/>
          <w:szCs w:val="24"/>
        </w:rPr>
        <w:t>ν</w:t>
      </w:r>
      <w:r w:rsidRPr="007B57D6">
        <w:rPr>
          <w:rFonts w:ascii="Times New Roman" w:hAnsi="Times New Roman" w:cs="Times New Roman"/>
          <w:color w:val="000000"/>
          <w:sz w:val="24"/>
          <w:szCs w:val="24"/>
        </w:rPr>
        <w:t xml:space="preserve"> για να φθάσει </w:t>
      </w:r>
      <w:r>
        <w:rPr>
          <w:rFonts w:ascii="Times New Roman" w:hAnsi="Times New Roman" w:cs="Times New Roman"/>
          <w:color w:val="000000"/>
          <w:sz w:val="24"/>
          <w:szCs w:val="24"/>
        </w:rPr>
        <w:t>η πόλη</w:t>
      </w:r>
      <w:r w:rsidRPr="007B57D6">
        <w:rPr>
          <w:rFonts w:ascii="Times New Roman" w:hAnsi="Times New Roman" w:cs="Times New Roman"/>
          <w:color w:val="000000"/>
          <w:sz w:val="24"/>
          <w:szCs w:val="24"/>
        </w:rPr>
        <w:t xml:space="preserve"> στην ευδαιμονία</w:t>
      </w:r>
      <w:r>
        <w:rPr>
          <w:rFonts w:ascii="Times New Roman" w:hAnsi="Times New Roman" w:cs="Times New Roman"/>
          <w:color w:val="000000"/>
          <w:sz w:val="24"/>
          <w:szCs w:val="24"/>
        </w:rPr>
        <w:t>.</w:t>
      </w:r>
      <w:r w:rsidRPr="007B57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Με </w:t>
      </w:r>
      <w:r w:rsidRPr="007B57D6">
        <w:rPr>
          <w:rFonts w:ascii="Times New Roman" w:hAnsi="Times New Roman" w:cs="Times New Roman"/>
          <w:color w:val="000000"/>
          <w:sz w:val="24"/>
          <w:szCs w:val="24"/>
        </w:rPr>
        <w:t xml:space="preserve">τον τρόπο αυτό, όμως, εξαιρεί σημαντικό τμήμα του ενεργού πληθυσμού </w:t>
      </w:r>
      <w:r>
        <w:rPr>
          <w:rFonts w:ascii="Times New Roman" w:hAnsi="Times New Roman" w:cs="Times New Roman"/>
          <w:color w:val="000000"/>
          <w:sz w:val="24"/>
          <w:szCs w:val="24"/>
        </w:rPr>
        <w:t>(</w:t>
      </w:r>
      <w:r w:rsidRPr="007B57D6">
        <w:rPr>
          <w:rFonts w:ascii="Times New Roman" w:hAnsi="Times New Roman" w:cs="Times New Roman"/>
          <w:color w:val="000000"/>
          <w:sz w:val="24"/>
          <w:szCs w:val="24"/>
        </w:rPr>
        <w:t xml:space="preserve">λόγου χάρη </w:t>
      </w:r>
      <w:r>
        <w:rPr>
          <w:rFonts w:ascii="Times New Roman" w:hAnsi="Times New Roman" w:cs="Times New Roman"/>
          <w:color w:val="000000"/>
          <w:sz w:val="24"/>
          <w:szCs w:val="24"/>
        </w:rPr>
        <w:t>όσων</w:t>
      </w:r>
      <w:r w:rsidRPr="007B57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ασχολούνται με</w:t>
      </w:r>
      <w:r w:rsidRPr="007B57D6">
        <w:rPr>
          <w:rFonts w:ascii="Times New Roman" w:hAnsi="Times New Roman" w:cs="Times New Roman"/>
          <w:color w:val="000000"/>
          <w:sz w:val="24"/>
          <w:szCs w:val="24"/>
        </w:rPr>
        <w:t xml:space="preserve"> ταπεινές εργασίες</w:t>
      </w:r>
      <w:r>
        <w:rPr>
          <w:rFonts w:ascii="Times New Roman" w:hAnsi="Times New Roman" w:cs="Times New Roman"/>
          <w:color w:val="000000"/>
          <w:sz w:val="24"/>
          <w:szCs w:val="24"/>
        </w:rPr>
        <w:t>)</w:t>
      </w:r>
      <w:r w:rsidRPr="007B57D6">
        <w:rPr>
          <w:rFonts w:ascii="Times New Roman" w:hAnsi="Times New Roman" w:cs="Times New Roman"/>
          <w:color w:val="000000"/>
          <w:sz w:val="24"/>
          <w:szCs w:val="24"/>
        </w:rPr>
        <w:t xml:space="preserve"> της πόλης, για το οποίο το χάσμα </w:t>
      </w:r>
      <w:r>
        <w:rPr>
          <w:rFonts w:ascii="Times New Roman" w:hAnsi="Times New Roman" w:cs="Times New Roman"/>
          <w:color w:val="000000"/>
          <w:sz w:val="24"/>
          <w:szCs w:val="24"/>
        </w:rPr>
        <w:t>με εκείνους</w:t>
      </w:r>
      <w:r w:rsidR="00627AA2">
        <w:rPr>
          <w:rFonts w:ascii="Times New Roman" w:hAnsi="Times New Roman" w:cs="Times New Roman"/>
          <w:color w:val="000000"/>
          <w:sz w:val="24"/>
          <w:szCs w:val="24"/>
        </w:rPr>
        <w:t xml:space="preserve">, οι οποίοι </w:t>
      </w:r>
      <w:r>
        <w:rPr>
          <w:rFonts w:ascii="Times New Roman" w:hAnsi="Times New Roman" w:cs="Times New Roman"/>
          <w:color w:val="000000"/>
          <w:sz w:val="24"/>
          <w:szCs w:val="24"/>
        </w:rPr>
        <w:t>μετέχουν στις</w:t>
      </w:r>
      <w:r w:rsidRPr="007B57D6">
        <w:rPr>
          <w:rFonts w:ascii="Times New Roman" w:hAnsi="Times New Roman" w:cs="Times New Roman"/>
          <w:color w:val="000000"/>
          <w:sz w:val="24"/>
          <w:szCs w:val="24"/>
        </w:rPr>
        <w:t xml:space="preserve"> πολιτικές</w:t>
      </w:r>
      <w:r>
        <w:rPr>
          <w:rFonts w:ascii="Times New Roman" w:hAnsi="Times New Roman" w:cs="Times New Roman"/>
          <w:color w:val="000000"/>
          <w:sz w:val="24"/>
          <w:szCs w:val="24"/>
        </w:rPr>
        <w:t xml:space="preserve"> υποθέσεις</w:t>
      </w:r>
      <w:r w:rsidRPr="007B57D6">
        <w:rPr>
          <w:rFonts w:ascii="Times New Roman" w:hAnsi="Times New Roman" w:cs="Times New Roman"/>
          <w:color w:val="000000"/>
          <w:sz w:val="24"/>
          <w:szCs w:val="24"/>
        </w:rPr>
        <w:t xml:space="preserve"> παραμένει αγεφύρωτο</w:t>
      </w:r>
      <w:r>
        <w:rPr>
          <w:rStyle w:val="a4"/>
          <w:rFonts w:ascii="Times New Roman" w:hAnsi="Times New Roman" w:cs="Times New Roman"/>
          <w:color w:val="000000"/>
          <w:sz w:val="24"/>
          <w:szCs w:val="24"/>
        </w:rPr>
        <w:footnoteReference w:id="463"/>
      </w:r>
      <w:r>
        <w:rPr>
          <w:rFonts w:ascii="Times New Roman" w:hAnsi="Times New Roman" w:cs="Times New Roman"/>
          <w:color w:val="000000"/>
          <w:sz w:val="24"/>
          <w:szCs w:val="24"/>
        </w:rPr>
        <w:t>.</w:t>
      </w:r>
      <w:r w:rsidRPr="007B57D6">
        <w:rPr>
          <w:rFonts w:ascii="Times New Roman" w:hAnsi="Times New Roman" w:cs="Times New Roman"/>
          <w:color w:val="000000"/>
          <w:sz w:val="24"/>
          <w:szCs w:val="24"/>
        </w:rPr>
        <w:t xml:space="preserve"> </w:t>
      </w:r>
      <w:r w:rsidR="00704615">
        <w:rPr>
          <w:rFonts w:ascii="Times New Roman" w:hAnsi="Times New Roman" w:cs="Times New Roman"/>
          <w:color w:val="000000"/>
          <w:sz w:val="24"/>
          <w:szCs w:val="24"/>
        </w:rPr>
        <w:t xml:space="preserve"> </w:t>
      </w:r>
      <w:r w:rsidR="00704615" w:rsidRPr="00704615">
        <w:rPr>
          <w:rFonts w:ascii="Times New Roman" w:hAnsi="Times New Roman" w:cs="Times New Roman"/>
          <w:color w:val="000000"/>
          <w:sz w:val="24"/>
          <w:szCs w:val="24"/>
        </w:rPr>
        <w:t>Αντίθετα</w:t>
      </w:r>
      <w:r w:rsidR="00627AA2">
        <w:rPr>
          <w:rFonts w:ascii="Times New Roman" w:hAnsi="Times New Roman" w:cs="Times New Roman"/>
          <w:color w:val="000000"/>
          <w:sz w:val="24"/>
          <w:szCs w:val="24"/>
        </w:rPr>
        <w:t>,</w:t>
      </w:r>
      <w:r w:rsidR="00704615">
        <w:rPr>
          <w:rFonts w:ascii="Times New Roman" w:hAnsi="Times New Roman" w:cs="Times New Roman"/>
          <w:color w:val="000000"/>
          <w:sz w:val="24"/>
          <w:szCs w:val="24"/>
        </w:rPr>
        <w:t xml:space="preserve"> ο Β. Κύρκος υπογραμμίζει ότι</w:t>
      </w:r>
      <w:r w:rsidR="00704615" w:rsidRPr="00704615">
        <w:rPr>
          <w:rFonts w:ascii="Times New Roman" w:hAnsi="Times New Roman" w:cs="Times New Roman"/>
          <w:color w:val="000000"/>
          <w:sz w:val="24"/>
          <w:szCs w:val="24"/>
        </w:rPr>
        <w:t xml:space="preserve"> για το ζήτημα του πολιτεύματος ο Αριστοτέλης έχει κατά νου να διερευνήσει τον τρόπο εκείνο σύμφωνα με τον οποίο θα καταστεί δυνατή η συμμετοχή στον πολιτικό βίο ατόμων</w:t>
      </w:r>
      <w:r w:rsidR="00704615">
        <w:rPr>
          <w:rFonts w:ascii="Times New Roman" w:hAnsi="Times New Roman" w:cs="Times New Roman"/>
          <w:color w:val="000000"/>
          <w:sz w:val="24"/>
          <w:szCs w:val="24"/>
        </w:rPr>
        <w:t>,</w:t>
      </w:r>
      <w:r w:rsidR="00704615" w:rsidRPr="00704615">
        <w:rPr>
          <w:rFonts w:ascii="Times New Roman" w:hAnsi="Times New Roman" w:cs="Times New Roman"/>
          <w:color w:val="000000"/>
          <w:sz w:val="24"/>
          <w:szCs w:val="24"/>
        </w:rPr>
        <w:t xml:space="preserve"> </w:t>
      </w:r>
      <w:r w:rsidR="00627AA2">
        <w:rPr>
          <w:rFonts w:ascii="Times New Roman" w:hAnsi="Times New Roman" w:cs="Times New Roman"/>
          <w:color w:val="000000"/>
          <w:sz w:val="24"/>
          <w:szCs w:val="24"/>
        </w:rPr>
        <w:t>των οποίων</w:t>
      </w:r>
      <w:r w:rsidR="00704615" w:rsidRPr="00704615">
        <w:rPr>
          <w:rFonts w:ascii="Times New Roman" w:hAnsi="Times New Roman" w:cs="Times New Roman"/>
          <w:color w:val="000000"/>
          <w:sz w:val="24"/>
          <w:szCs w:val="24"/>
        </w:rPr>
        <w:t xml:space="preserve"> η αρετή και </w:t>
      </w:r>
      <w:r w:rsidR="00704615">
        <w:rPr>
          <w:rFonts w:ascii="Times New Roman" w:hAnsi="Times New Roman" w:cs="Times New Roman"/>
          <w:color w:val="000000"/>
          <w:sz w:val="24"/>
          <w:szCs w:val="24"/>
        </w:rPr>
        <w:t>η παιδεία</w:t>
      </w:r>
      <w:r w:rsidR="00704615" w:rsidRPr="00704615">
        <w:rPr>
          <w:rFonts w:ascii="Times New Roman" w:hAnsi="Times New Roman" w:cs="Times New Roman"/>
          <w:color w:val="000000"/>
          <w:sz w:val="24"/>
          <w:szCs w:val="24"/>
        </w:rPr>
        <w:t xml:space="preserve"> δεν υπερέχ</w:t>
      </w:r>
      <w:r w:rsidR="00704615">
        <w:rPr>
          <w:rFonts w:ascii="Times New Roman" w:hAnsi="Times New Roman" w:cs="Times New Roman"/>
          <w:color w:val="000000"/>
          <w:sz w:val="24"/>
          <w:szCs w:val="24"/>
        </w:rPr>
        <w:t>ουν</w:t>
      </w:r>
      <w:r w:rsidR="00704615" w:rsidRPr="00704615">
        <w:rPr>
          <w:rFonts w:ascii="Times New Roman" w:hAnsi="Times New Roman" w:cs="Times New Roman"/>
          <w:color w:val="000000"/>
          <w:sz w:val="24"/>
          <w:szCs w:val="24"/>
        </w:rPr>
        <w:t xml:space="preserve"> από εκείνες των συνηθισμένων ανθρώπων. Η πρακτική εφαρμογή των </w:t>
      </w:r>
      <w:r w:rsidR="00704615">
        <w:rPr>
          <w:rFonts w:ascii="Times New Roman" w:hAnsi="Times New Roman" w:cs="Times New Roman"/>
          <w:color w:val="000000"/>
          <w:sz w:val="24"/>
          <w:szCs w:val="24"/>
        </w:rPr>
        <w:t>μέσων</w:t>
      </w:r>
      <w:r w:rsidR="00704615" w:rsidRPr="00704615">
        <w:rPr>
          <w:rFonts w:ascii="Times New Roman" w:hAnsi="Times New Roman" w:cs="Times New Roman"/>
          <w:color w:val="000000"/>
          <w:sz w:val="24"/>
          <w:szCs w:val="24"/>
        </w:rPr>
        <w:t xml:space="preserve"> που θα επιτε</w:t>
      </w:r>
      <w:r w:rsidR="004612EB">
        <w:rPr>
          <w:rFonts w:ascii="Times New Roman" w:hAnsi="Times New Roman" w:cs="Times New Roman"/>
          <w:color w:val="000000"/>
          <w:sz w:val="24"/>
          <w:szCs w:val="24"/>
        </w:rPr>
        <w:t>υχ</w:t>
      </w:r>
      <w:r w:rsidR="00704615" w:rsidRPr="00704615">
        <w:rPr>
          <w:rFonts w:ascii="Times New Roman" w:hAnsi="Times New Roman" w:cs="Times New Roman"/>
          <w:color w:val="000000"/>
          <w:sz w:val="24"/>
          <w:szCs w:val="24"/>
        </w:rPr>
        <w:t>θεί  όχι το άριστο πολίτευμα</w:t>
      </w:r>
      <w:r w:rsidR="00704615">
        <w:rPr>
          <w:rFonts w:ascii="Times New Roman" w:hAnsi="Times New Roman" w:cs="Times New Roman"/>
          <w:color w:val="000000"/>
          <w:sz w:val="24"/>
          <w:szCs w:val="24"/>
        </w:rPr>
        <w:t>,</w:t>
      </w:r>
      <w:r w:rsidR="00704615" w:rsidRPr="00704615">
        <w:rPr>
          <w:rFonts w:ascii="Times New Roman" w:hAnsi="Times New Roman" w:cs="Times New Roman"/>
          <w:color w:val="000000"/>
          <w:sz w:val="24"/>
          <w:szCs w:val="24"/>
        </w:rPr>
        <w:t xml:space="preserve"> αλλά εκείνο που εύχεται κάποιος να ζήσει</w:t>
      </w:r>
      <w:r w:rsidR="006C45B6">
        <w:rPr>
          <w:rFonts w:ascii="Times New Roman" w:hAnsi="Times New Roman" w:cs="Times New Roman"/>
          <w:color w:val="000000"/>
          <w:sz w:val="24"/>
          <w:szCs w:val="24"/>
        </w:rPr>
        <w:t xml:space="preserve">, </w:t>
      </w:r>
      <w:r w:rsidR="00704615">
        <w:rPr>
          <w:rFonts w:ascii="Times New Roman" w:hAnsi="Times New Roman" w:cs="Times New Roman"/>
          <w:color w:val="000000"/>
          <w:sz w:val="24"/>
          <w:szCs w:val="24"/>
        </w:rPr>
        <w:t>είναι</w:t>
      </w:r>
      <w:r w:rsidR="001C3B42" w:rsidRPr="001C3B42">
        <w:rPr>
          <w:rFonts w:ascii="Times New Roman" w:hAnsi="Times New Roman" w:cs="Times New Roman"/>
          <w:color w:val="000000"/>
          <w:sz w:val="24"/>
          <w:szCs w:val="24"/>
        </w:rPr>
        <w:t xml:space="preserve"> </w:t>
      </w:r>
      <w:r w:rsidR="001C3B42">
        <w:rPr>
          <w:rFonts w:ascii="Times New Roman" w:hAnsi="Times New Roman" w:cs="Times New Roman"/>
          <w:color w:val="000000"/>
          <w:sz w:val="24"/>
          <w:szCs w:val="24"/>
        </w:rPr>
        <w:t>για τον Αριστοτέλη</w:t>
      </w:r>
      <w:r w:rsidR="00704615">
        <w:rPr>
          <w:rFonts w:ascii="Times New Roman" w:hAnsi="Times New Roman" w:cs="Times New Roman"/>
          <w:color w:val="000000"/>
          <w:sz w:val="24"/>
          <w:szCs w:val="24"/>
        </w:rPr>
        <w:t xml:space="preserve"> το μεγάλο ζητούμενο. Υπό αυτού του πνεύματος</w:t>
      </w:r>
      <w:r w:rsidR="00627AA2">
        <w:rPr>
          <w:rFonts w:ascii="Times New Roman" w:hAnsi="Times New Roman" w:cs="Times New Roman"/>
          <w:color w:val="000000"/>
          <w:sz w:val="24"/>
          <w:szCs w:val="24"/>
        </w:rPr>
        <w:t>,</w:t>
      </w:r>
      <w:r w:rsidR="00704615">
        <w:rPr>
          <w:rFonts w:ascii="Times New Roman" w:hAnsi="Times New Roman" w:cs="Times New Roman"/>
          <w:color w:val="000000"/>
          <w:sz w:val="24"/>
          <w:szCs w:val="24"/>
        </w:rPr>
        <w:t xml:space="preserve"> η συμμετοχή των ατόμων στον πολιτικό βίο καθίσταται δυνατή, εφόσον δεν στερούνται την πολιτική ωριμότητα, </w:t>
      </w:r>
      <w:r w:rsidR="00052C74">
        <w:rPr>
          <w:rFonts w:ascii="Times New Roman" w:hAnsi="Times New Roman" w:cs="Times New Roman"/>
          <w:color w:val="000000"/>
          <w:sz w:val="24"/>
          <w:szCs w:val="24"/>
        </w:rPr>
        <w:t>την πειθαρχία του θυμικού, είναι έτοιμοι να αμβλύνουν, ως μέσοι πολίτες, τις αντιθέσεις και εν τέλει</w:t>
      </w:r>
      <w:r w:rsidR="00627AA2">
        <w:rPr>
          <w:rFonts w:ascii="Times New Roman" w:hAnsi="Times New Roman" w:cs="Times New Roman"/>
          <w:color w:val="000000"/>
          <w:sz w:val="24"/>
          <w:szCs w:val="24"/>
        </w:rPr>
        <w:t>,</w:t>
      </w:r>
      <w:r w:rsidR="00052C74">
        <w:rPr>
          <w:rFonts w:ascii="Times New Roman" w:hAnsi="Times New Roman" w:cs="Times New Roman"/>
          <w:color w:val="000000"/>
          <w:sz w:val="24"/>
          <w:szCs w:val="24"/>
        </w:rPr>
        <w:t xml:space="preserve"> στο κομβικό ζήτημα της περί – ουσίας είναι αποφασισμένοι να ζήσουν βίο ολιγαρκή</w:t>
      </w:r>
      <w:r w:rsidR="00627AA2">
        <w:rPr>
          <w:rFonts w:ascii="Times New Roman" w:hAnsi="Times New Roman" w:cs="Times New Roman"/>
          <w:color w:val="000000"/>
          <w:sz w:val="24"/>
          <w:szCs w:val="24"/>
        </w:rPr>
        <w:t>,</w:t>
      </w:r>
      <w:r w:rsidR="00052C74">
        <w:rPr>
          <w:rFonts w:ascii="Times New Roman" w:hAnsi="Times New Roman" w:cs="Times New Roman"/>
          <w:color w:val="000000"/>
          <w:sz w:val="24"/>
          <w:szCs w:val="24"/>
        </w:rPr>
        <w:t xml:space="preserve"> ως κατάφαση του ανθρωπολογικού στοιχείου της ιδιοκτησίας</w:t>
      </w:r>
      <w:r w:rsidR="00052C74">
        <w:rPr>
          <w:rStyle w:val="a4"/>
          <w:rFonts w:ascii="Times New Roman" w:hAnsi="Times New Roman" w:cs="Times New Roman"/>
          <w:color w:val="000000"/>
          <w:sz w:val="24"/>
          <w:szCs w:val="24"/>
        </w:rPr>
        <w:footnoteReference w:id="464"/>
      </w:r>
      <w:r w:rsidR="00052C74">
        <w:rPr>
          <w:rFonts w:ascii="Times New Roman" w:hAnsi="Times New Roman" w:cs="Times New Roman"/>
          <w:color w:val="000000"/>
          <w:sz w:val="24"/>
          <w:szCs w:val="24"/>
        </w:rPr>
        <w:t>.</w:t>
      </w:r>
      <w:r w:rsidR="00682241" w:rsidRPr="00682241">
        <w:rPr>
          <w:rFonts w:ascii="Times New Roman" w:hAnsi="Times New Roman" w:cs="Times New Roman"/>
          <w:color w:val="000000"/>
          <w:sz w:val="24"/>
          <w:szCs w:val="24"/>
        </w:rPr>
        <w:t xml:space="preserve">Η πολιτική κοινωνία ως όλον, εκτός της οντολογικής προτεραιότητας για τα άτομα και τα επιμέρους ζητήματα, υποδηλώνει τη γενικότερη φιλοσοφική στάση του Αριστοτέλη, κυρίως δε τη μέθοδο που χρησιμοποιεί  για να μελετήσει </w:t>
      </w:r>
      <w:r w:rsidR="00682241">
        <w:rPr>
          <w:rFonts w:ascii="Times New Roman" w:hAnsi="Times New Roman" w:cs="Times New Roman"/>
          <w:color w:val="000000"/>
          <w:sz w:val="24"/>
          <w:szCs w:val="24"/>
        </w:rPr>
        <w:t>το</w:t>
      </w:r>
      <w:r w:rsidR="00682241" w:rsidRPr="00682241">
        <w:rPr>
          <w:rFonts w:ascii="Times New Roman" w:hAnsi="Times New Roman" w:cs="Times New Roman"/>
          <w:color w:val="000000"/>
          <w:sz w:val="24"/>
          <w:szCs w:val="24"/>
        </w:rPr>
        <w:t xml:space="preserve"> φυσικό </w:t>
      </w:r>
      <w:r w:rsidR="00682241">
        <w:rPr>
          <w:rFonts w:ascii="Times New Roman" w:hAnsi="Times New Roman" w:cs="Times New Roman"/>
          <w:color w:val="000000"/>
          <w:sz w:val="24"/>
          <w:szCs w:val="24"/>
        </w:rPr>
        <w:t xml:space="preserve">και πολιτικό </w:t>
      </w:r>
      <w:r w:rsidR="00682241" w:rsidRPr="00682241">
        <w:rPr>
          <w:rFonts w:ascii="Times New Roman" w:hAnsi="Times New Roman" w:cs="Times New Roman"/>
          <w:color w:val="000000"/>
          <w:sz w:val="24"/>
          <w:szCs w:val="24"/>
        </w:rPr>
        <w:t>φαινόμενο</w:t>
      </w:r>
      <w:r w:rsidR="00682241">
        <w:rPr>
          <w:rStyle w:val="a4"/>
          <w:rFonts w:ascii="Times New Roman" w:hAnsi="Times New Roman" w:cs="Times New Roman"/>
          <w:color w:val="000000"/>
          <w:sz w:val="24"/>
          <w:szCs w:val="24"/>
        </w:rPr>
        <w:footnoteReference w:id="465"/>
      </w:r>
      <w:r w:rsidR="00682241" w:rsidRPr="00682241">
        <w:rPr>
          <w:rFonts w:ascii="Times New Roman" w:hAnsi="Times New Roman" w:cs="Times New Roman"/>
          <w:color w:val="000000"/>
          <w:sz w:val="24"/>
          <w:szCs w:val="24"/>
        </w:rPr>
        <w:t xml:space="preserve">. Η ομοιότητα </w:t>
      </w:r>
      <w:r w:rsidR="00682241">
        <w:rPr>
          <w:rFonts w:ascii="Times New Roman" w:hAnsi="Times New Roman" w:cs="Times New Roman"/>
          <w:color w:val="000000"/>
          <w:sz w:val="24"/>
          <w:szCs w:val="24"/>
        </w:rPr>
        <w:t>φυσικού</w:t>
      </w:r>
      <w:r w:rsidR="00682241" w:rsidRPr="00682241">
        <w:rPr>
          <w:rFonts w:ascii="Times New Roman" w:hAnsi="Times New Roman" w:cs="Times New Roman"/>
          <w:color w:val="000000"/>
          <w:sz w:val="24"/>
          <w:szCs w:val="24"/>
        </w:rPr>
        <w:t xml:space="preserve"> και πολιτικού φαινομένου εδράζεται στην παρατήρηση ότι η εμπειρική πραγματικότητα </w:t>
      </w:r>
      <w:r w:rsidR="00682241">
        <w:rPr>
          <w:rFonts w:ascii="Times New Roman" w:hAnsi="Times New Roman" w:cs="Times New Roman"/>
          <w:color w:val="000000"/>
          <w:sz w:val="24"/>
          <w:szCs w:val="24"/>
        </w:rPr>
        <w:t>εξάγει ικανά</w:t>
      </w:r>
      <w:r w:rsidR="00682241" w:rsidRPr="00682241">
        <w:rPr>
          <w:rFonts w:ascii="Times New Roman" w:hAnsi="Times New Roman" w:cs="Times New Roman"/>
          <w:color w:val="000000"/>
          <w:sz w:val="24"/>
          <w:szCs w:val="24"/>
        </w:rPr>
        <w:t xml:space="preserve"> παραδείγματα για την κατανόηση του σκοπού προς τον οποίο τείνουν αυτά τα φαινόμενα. Επιπρόσθετα</w:t>
      </w:r>
      <w:r w:rsidR="00627AA2">
        <w:rPr>
          <w:rFonts w:ascii="Times New Roman" w:hAnsi="Times New Roman" w:cs="Times New Roman"/>
          <w:color w:val="000000"/>
          <w:sz w:val="24"/>
          <w:szCs w:val="24"/>
        </w:rPr>
        <w:t>,</w:t>
      </w:r>
      <w:r w:rsidR="00682241" w:rsidRPr="00682241">
        <w:rPr>
          <w:rFonts w:ascii="Times New Roman" w:hAnsi="Times New Roman" w:cs="Times New Roman"/>
          <w:color w:val="000000"/>
          <w:sz w:val="24"/>
          <w:szCs w:val="24"/>
        </w:rPr>
        <w:t xml:space="preserve"> η </w:t>
      </w:r>
      <w:r w:rsidR="00682241">
        <w:rPr>
          <w:rFonts w:ascii="Times New Roman" w:hAnsi="Times New Roman" w:cs="Times New Roman"/>
          <w:color w:val="000000"/>
          <w:sz w:val="24"/>
          <w:szCs w:val="24"/>
        </w:rPr>
        <w:t>χρήση</w:t>
      </w:r>
      <w:r w:rsidR="00682241" w:rsidRPr="00682241">
        <w:rPr>
          <w:rFonts w:ascii="Times New Roman" w:hAnsi="Times New Roman" w:cs="Times New Roman"/>
          <w:color w:val="000000"/>
          <w:sz w:val="24"/>
          <w:szCs w:val="24"/>
        </w:rPr>
        <w:t xml:space="preserve"> λογικών επιχειρημάτων και </w:t>
      </w:r>
      <w:r w:rsidR="00682241">
        <w:rPr>
          <w:rFonts w:ascii="Times New Roman" w:hAnsi="Times New Roman" w:cs="Times New Roman"/>
          <w:color w:val="000000"/>
          <w:sz w:val="24"/>
          <w:szCs w:val="24"/>
        </w:rPr>
        <w:t>παραγωγικών συλλογισμών</w:t>
      </w:r>
      <w:r w:rsidR="00682241" w:rsidRPr="00682241">
        <w:rPr>
          <w:rFonts w:ascii="Times New Roman" w:hAnsi="Times New Roman" w:cs="Times New Roman"/>
          <w:color w:val="000000"/>
          <w:sz w:val="24"/>
          <w:szCs w:val="24"/>
        </w:rPr>
        <w:t xml:space="preserve"> βοηθούν την πορεία σκέψης του φιλόσοφου να οδηγηθεί στο συμπέρασμα ότι η πόλη </w:t>
      </w:r>
      <w:r w:rsidR="00361BEE">
        <w:rPr>
          <w:rFonts w:ascii="Times New Roman" w:hAnsi="Times New Roman" w:cs="Times New Roman"/>
          <w:color w:val="000000"/>
          <w:sz w:val="24"/>
          <w:szCs w:val="24"/>
        </w:rPr>
        <w:t>–</w:t>
      </w:r>
      <w:r w:rsidR="00682241">
        <w:rPr>
          <w:rFonts w:ascii="Times New Roman" w:hAnsi="Times New Roman" w:cs="Times New Roman"/>
          <w:color w:val="000000"/>
          <w:sz w:val="24"/>
          <w:szCs w:val="24"/>
        </w:rPr>
        <w:t xml:space="preserve"> </w:t>
      </w:r>
      <w:r w:rsidR="00682241" w:rsidRPr="00682241">
        <w:rPr>
          <w:rFonts w:ascii="Times New Roman" w:hAnsi="Times New Roman" w:cs="Times New Roman"/>
          <w:color w:val="000000"/>
          <w:sz w:val="24"/>
          <w:szCs w:val="24"/>
        </w:rPr>
        <w:t>κράτος</w:t>
      </w:r>
      <w:r w:rsidR="00361BEE">
        <w:rPr>
          <w:rFonts w:ascii="Times New Roman" w:hAnsi="Times New Roman" w:cs="Times New Roman"/>
          <w:color w:val="000000"/>
          <w:sz w:val="24"/>
          <w:szCs w:val="24"/>
        </w:rPr>
        <w:t>, αλλά και κάθε μορφή βίου</w:t>
      </w:r>
      <w:r w:rsidR="00682241" w:rsidRPr="00682241">
        <w:rPr>
          <w:rFonts w:ascii="Times New Roman" w:hAnsi="Times New Roman" w:cs="Times New Roman"/>
          <w:color w:val="000000"/>
          <w:sz w:val="24"/>
          <w:szCs w:val="24"/>
        </w:rPr>
        <w:t xml:space="preserve"> αποβλέπει στην ευδαιμονία</w:t>
      </w:r>
      <w:r w:rsidR="00682241" w:rsidRPr="002124D9">
        <w:rPr>
          <w:rStyle w:val="a4"/>
          <w:rFonts w:ascii="Times New Roman" w:hAnsi="Times New Roman" w:cs="Times New Roman"/>
          <w:color w:val="000000"/>
          <w:sz w:val="24"/>
          <w:szCs w:val="24"/>
        </w:rPr>
        <w:footnoteReference w:id="466"/>
      </w:r>
      <w:r w:rsidR="00682241">
        <w:rPr>
          <w:rFonts w:ascii="Times New Roman" w:hAnsi="Times New Roman" w:cs="Times New Roman"/>
          <w:color w:val="000000"/>
          <w:sz w:val="24"/>
          <w:szCs w:val="24"/>
        </w:rPr>
        <w:t>.</w:t>
      </w:r>
      <w:r w:rsidR="00682241" w:rsidRPr="00682241">
        <w:rPr>
          <w:rFonts w:ascii="Times New Roman" w:hAnsi="Times New Roman" w:cs="Times New Roman"/>
          <w:color w:val="000000"/>
          <w:sz w:val="24"/>
          <w:szCs w:val="24"/>
        </w:rPr>
        <w:t xml:space="preserve"> </w:t>
      </w:r>
      <w:r w:rsidR="00DF7EBA">
        <w:rPr>
          <w:rFonts w:ascii="Times New Roman" w:hAnsi="Times New Roman" w:cs="Times New Roman"/>
          <w:color w:val="000000"/>
          <w:sz w:val="24"/>
          <w:szCs w:val="24"/>
        </w:rPr>
        <w:t>Επομένως</w:t>
      </w:r>
      <w:r w:rsidR="00627AA2">
        <w:rPr>
          <w:rFonts w:ascii="Times New Roman" w:hAnsi="Times New Roman" w:cs="Times New Roman"/>
          <w:color w:val="000000"/>
          <w:sz w:val="24"/>
          <w:szCs w:val="24"/>
        </w:rPr>
        <w:t>,</w:t>
      </w:r>
      <w:r w:rsidR="00DF7EBA">
        <w:rPr>
          <w:rFonts w:ascii="Times New Roman" w:hAnsi="Times New Roman" w:cs="Times New Roman"/>
          <w:color w:val="000000"/>
          <w:sz w:val="24"/>
          <w:szCs w:val="24"/>
        </w:rPr>
        <w:t xml:space="preserve"> ο Αριστοτέλης </w:t>
      </w:r>
      <w:r w:rsidR="009B24EB">
        <w:rPr>
          <w:rFonts w:ascii="Times New Roman" w:hAnsi="Times New Roman" w:cs="Times New Roman"/>
          <w:color w:val="000000"/>
          <w:sz w:val="24"/>
          <w:szCs w:val="24"/>
        </w:rPr>
        <w:t>δεν</w:t>
      </w:r>
      <w:r w:rsidR="00DF7EBA">
        <w:rPr>
          <w:rFonts w:ascii="Times New Roman" w:hAnsi="Times New Roman" w:cs="Times New Roman"/>
          <w:color w:val="000000"/>
          <w:sz w:val="24"/>
          <w:szCs w:val="24"/>
        </w:rPr>
        <w:t xml:space="preserve"> μπορεί να </w:t>
      </w:r>
      <w:r w:rsidR="00DF7EBA" w:rsidRPr="009B24EB">
        <w:rPr>
          <w:rFonts w:ascii="Times New Roman" w:hAnsi="Times New Roman" w:cs="Times New Roman"/>
          <w:color w:val="000000"/>
          <w:sz w:val="24"/>
          <w:szCs w:val="24"/>
        </w:rPr>
        <w:t xml:space="preserve">διανοηθεί έναν άνθρωπο </w:t>
      </w:r>
      <w:r w:rsidR="009B24EB" w:rsidRPr="009B24EB">
        <w:rPr>
          <w:rFonts w:ascii="Times New Roman" w:hAnsi="Times New Roman" w:cs="Times New Roman"/>
          <w:color w:val="000000"/>
          <w:sz w:val="24"/>
          <w:szCs w:val="24"/>
        </w:rPr>
        <w:t>«</w:t>
      </w:r>
      <w:r w:rsidR="009B24EB" w:rsidRPr="004612EB">
        <w:rPr>
          <w:rFonts w:ascii="Times New Roman" w:hAnsi="Times New Roman" w:cs="Times New Roman"/>
          <w:i/>
          <w:iCs/>
          <w:color w:val="000000"/>
          <w:sz w:val="24"/>
          <w:szCs w:val="24"/>
        </w:rPr>
        <w:t>ἄπολιν</w:t>
      </w:r>
      <w:r w:rsidR="009B24EB" w:rsidRPr="009B24EB">
        <w:rPr>
          <w:rFonts w:ascii="Times New Roman" w:hAnsi="Times New Roman" w:cs="Times New Roman"/>
          <w:color w:val="000000"/>
          <w:sz w:val="24"/>
          <w:szCs w:val="24"/>
        </w:rPr>
        <w:t>»</w:t>
      </w:r>
      <w:r w:rsidR="00627AA2">
        <w:rPr>
          <w:rFonts w:ascii="Times New Roman" w:hAnsi="Times New Roman" w:cs="Times New Roman"/>
          <w:color w:val="000000"/>
          <w:sz w:val="24"/>
          <w:szCs w:val="24"/>
        </w:rPr>
        <w:t>,</w:t>
      </w:r>
      <w:r w:rsidR="002124D9">
        <w:rPr>
          <w:rStyle w:val="a4"/>
          <w:rFonts w:ascii="Times New Roman" w:hAnsi="Times New Roman" w:cs="Times New Roman"/>
          <w:color w:val="000000"/>
          <w:sz w:val="24"/>
          <w:szCs w:val="24"/>
        </w:rPr>
        <w:footnoteReference w:id="467"/>
      </w:r>
      <w:r w:rsidR="002124D9">
        <w:rPr>
          <w:rFonts w:ascii="Times New Roman" w:hAnsi="Times New Roman" w:cs="Times New Roman"/>
          <w:color w:val="000000"/>
          <w:sz w:val="24"/>
          <w:szCs w:val="24"/>
        </w:rPr>
        <w:t xml:space="preserve"> δηλαδή δίχως πόλη. </w:t>
      </w:r>
      <w:r w:rsidR="00DF7EBA" w:rsidRPr="009B24EB">
        <w:rPr>
          <w:rFonts w:ascii="Times New Roman" w:hAnsi="Times New Roman" w:cs="Times New Roman"/>
          <w:color w:val="000000"/>
          <w:sz w:val="24"/>
          <w:szCs w:val="24"/>
        </w:rPr>
        <w:t>Μάλιστα</w:t>
      </w:r>
      <w:r w:rsidR="00627AA2">
        <w:rPr>
          <w:rFonts w:ascii="Times New Roman" w:hAnsi="Times New Roman" w:cs="Times New Roman"/>
          <w:color w:val="000000"/>
          <w:sz w:val="24"/>
          <w:szCs w:val="24"/>
        </w:rPr>
        <w:t>,</w:t>
      </w:r>
      <w:r w:rsidR="00DF7EBA" w:rsidRPr="009B24EB">
        <w:rPr>
          <w:rFonts w:ascii="Times New Roman" w:hAnsi="Times New Roman" w:cs="Times New Roman"/>
          <w:color w:val="000000"/>
          <w:sz w:val="24"/>
          <w:szCs w:val="24"/>
        </w:rPr>
        <w:t xml:space="preserve"> θεωρεί ότι θα ήταν εντελώς παράδοξο ένας </w:t>
      </w:r>
      <w:r w:rsidR="002124D9">
        <w:rPr>
          <w:rFonts w:ascii="Times New Roman" w:hAnsi="Times New Roman" w:cs="Times New Roman"/>
          <w:color w:val="000000"/>
          <w:sz w:val="24"/>
          <w:szCs w:val="24"/>
        </w:rPr>
        <w:t>«</w:t>
      </w:r>
      <w:r w:rsidR="002124D9" w:rsidRPr="004612EB">
        <w:rPr>
          <w:rFonts w:ascii="Times New Roman" w:hAnsi="Times New Roman" w:cs="Times New Roman"/>
          <w:i/>
          <w:iCs/>
          <w:color w:val="000000"/>
          <w:sz w:val="24"/>
          <w:szCs w:val="24"/>
        </w:rPr>
        <w:t>μονώτης</w:t>
      </w:r>
      <w:r w:rsidR="002124D9">
        <w:rPr>
          <w:rFonts w:ascii="Times New Roman" w:hAnsi="Times New Roman" w:cs="Times New Roman"/>
          <w:color w:val="000000"/>
          <w:sz w:val="24"/>
          <w:szCs w:val="24"/>
        </w:rPr>
        <w:t>»</w:t>
      </w:r>
      <w:r w:rsidR="002124D9">
        <w:rPr>
          <w:rStyle w:val="a4"/>
          <w:rFonts w:ascii="Times New Roman" w:hAnsi="Times New Roman" w:cs="Times New Roman"/>
          <w:color w:val="000000"/>
          <w:sz w:val="24"/>
          <w:szCs w:val="24"/>
        </w:rPr>
        <w:footnoteReference w:id="468"/>
      </w:r>
      <w:r w:rsidR="002124D9">
        <w:rPr>
          <w:rFonts w:ascii="Times New Roman" w:hAnsi="Times New Roman" w:cs="Times New Roman"/>
          <w:color w:val="000000"/>
          <w:sz w:val="24"/>
          <w:szCs w:val="24"/>
        </w:rPr>
        <w:t xml:space="preserve"> </w:t>
      </w:r>
      <w:r w:rsidR="00DF7EBA" w:rsidRPr="009B24EB">
        <w:rPr>
          <w:rFonts w:ascii="Times New Roman" w:hAnsi="Times New Roman" w:cs="Times New Roman"/>
          <w:color w:val="000000"/>
          <w:sz w:val="24"/>
          <w:szCs w:val="24"/>
        </w:rPr>
        <w:t>να συλλάβει</w:t>
      </w:r>
      <w:r w:rsidR="00DF7EBA">
        <w:rPr>
          <w:rFonts w:ascii="Times New Roman" w:hAnsi="Times New Roman" w:cs="Times New Roman"/>
          <w:color w:val="000000"/>
          <w:sz w:val="24"/>
          <w:szCs w:val="24"/>
        </w:rPr>
        <w:t xml:space="preserve"> την έννοια της ευδαιμονίας ακόμ</w:t>
      </w:r>
      <w:r w:rsidR="00627AA2">
        <w:rPr>
          <w:rFonts w:ascii="Times New Roman" w:hAnsi="Times New Roman" w:cs="Times New Roman"/>
          <w:color w:val="000000"/>
          <w:sz w:val="24"/>
          <w:szCs w:val="24"/>
        </w:rPr>
        <w:t>η</w:t>
      </w:r>
      <w:r w:rsidR="00DF7EBA">
        <w:rPr>
          <w:rFonts w:ascii="Times New Roman" w:hAnsi="Times New Roman" w:cs="Times New Roman"/>
          <w:color w:val="000000"/>
          <w:sz w:val="24"/>
          <w:szCs w:val="24"/>
        </w:rPr>
        <w:t xml:space="preserve"> και αν </w:t>
      </w:r>
      <w:r w:rsidR="002124D9">
        <w:rPr>
          <w:rFonts w:ascii="Times New Roman" w:hAnsi="Times New Roman" w:cs="Times New Roman"/>
          <w:color w:val="000000"/>
          <w:sz w:val="24"/>
          <w:szCs w:val="24"/>
        </w:rPr>
        <w:t>διέθετε</w:t>
      </w:r>
      <w:r w:rsidR="00DF7EBA">
        <w:rPr>
          <w:rFonts w:ascii="Times New Roman" w:hAnsi="Times New Roman" w:cs="Times New Roman"/>
          <w:color w:val="000000"/>
          <w:sz w:val="24"/>
          <w:szCs w:val="24"/>
        </w:rPr>
        <w:t xml:space="preserve"> </w:t>
      </w:r>
      <w:r w:rsidR="002124D9">
        <w:rPr>
          <w:rFonts w:ascii="Times New Roman" w:hAnsi="Times New Roman" w:cs="Times New Roman"/>
          <w:color w:val="000000"/>
          <w:sz w:val="24"/>
          <w:szCs w:val="24"/>
        </w:rPr>
        <w:t>πλούσια</w:t>
      </w:r>
      <w:r w:rsidR="00DF7EBA">
        <w:rPr>
          <w:rFonts w:ascii="Times New Roman" w:hAnsi="Times New Roman" w:cs="Times New Roman"/>
          <w:color w:val="000000"/>
          <w:sz w:val="24"/>
          <w:szCs w:val="24"/>
        </w:rPr>
        <w:t xml:space="preserve"> αγαθά, διότι ο άνθρωπος </w:t>
      </w:r>
      <w:r w:rsidR="002124D9">
        <w:rPr>
          <w:rFonts w:ascii="Times New Roman" w:hAnsi="Times New Roman" w:cs="Times New Roman"/>
          <w:color w:val="000000"/>
          <w:sz w:val="24"/>
          <w:szCs w:val="24"/>
        </w:rPr>
        <w:t>εκ</w:t>
      </w:r>
      <w:r w:rsidR="0010762B" w:rsidRPr="0010762B">
        <w:rPr>
          <w:rFonts w:ascii="Times New Roman" w:hAnsi="Times New Roman" w:cs="Times New Roman"/>
          <w:color w:val="000000"/>
          <w:sz w:val="24"/>
          <w:szCs w:val="24"/>
        </w:rPr>
        <w:t xml:space="preserve"> </w:t>
      </w:r>
      <w:r w:rsidR="002124D9">
        <w:rPr>
          <w:rFonts w:ascii="Times New Roman" w:hAnsi="Times New Roman" w:cs="Times New Roman"/>
          <w:color w:val="000000"/>
          <w:sz w:val="24"/>
          <w:szCs w:val="24"/>
        </w:rPr>
        <w:t>φύσεως</w:t>
      </w:r>
      <w:r w:rsidR="00DF7EBA">
        <w:rPr>
          <w:rFonts w:ascii="Times New Roman" w:hAnsi="Times New Roman" w:cs="Times New Roman"/>
          <w:color w:val="000000"/>
          <w:sz w:val="24"/>
          <w:szCs w:val="24"/>
        </w:rPr>
        <w:t xml:space="preserve"> είναι προορισμένος να συνυπάρχει με τους άλλους στα πλαίσια της πολιτικής κοινωνίας</w:t>
      </w:r>
      <w:r w:rsidR="002124D9">
        <w:rPr>
          <w:rFonts w:ascii="Times New Roman" w:hAnsi="Times New Roman" w:cs="Times New Roman"/>
          <w:color w:val="000000"/>
          <w:sz w:val="24"/>
          <w:szCs w:val="24"/>
        </w:rPr>
        <w:t>.</w:t>
      </w:r>
    </w:p>
    <w:p w:rsidR="001367CB" w:rsidRPr="00635080" w:rsidRDefault="00D4752D" w:rsidP="00D305C0">
      <w:pPr>
        <w:spacing w:after="0" w:line="360" w:lineRule="auto"/>
        <w:ind w:firstLine="720"/>
        <w:jc w:val="both"/>
        <w:rPr>
          <w:rFonts w:ascii="Times New Roman" w:hAnsi="Times New Roman" w:cs="Times New Roman"/>
          <w:color w:val="000000"/>
          <w:sz w:val="24"/>
          <w:szCs w:val="24"/>
        </w:rPr>
      </w:pPr>
      <w:r w:rsidRPr="00D4752D">
        <w:rPr>
          <w:rFonts w:ascii="Times New Roman" w:hAnsi="Times New Roman" w:cs="Times New Roman"/>
          <w:color w:val="000000"/>
          <w:sz w:val="24"/>
          <w:szCs w:val="24"/>
        </w:rPr>
        <w:t>Μόνο</w:t>
      </w:r>
      <w:r w:rsidR="00627AA2">
        <w:rPr>
          <w:rFonts w:ascii="Times New Roman" w:hAnsi="Times New Roman" w:cs="Times New Roman"/>
          <w:color w:val="000000"/>
          <w:sz w:val="24"/>
          <w:szCs w:val="24"/>
        </w:rPr>
        <w:t>ν</w:t>
      </w:r>
      <w:r w:rsidRPr="00D4752D">
        <w:rPr>
          <w:rFonts w:ascii="Times New Roman" w:hAnsi="Times New Roman" w:cs="Times New Roman"/>
          <w:color w:val="000000"/>
          <w:sz w:val="24"/>
          <w:szCs w:val="24"/>
        </w:rPr>
        <w:t xml:space="preserve"> εντός της ελληνικής πόλης</w:t>
      </w:r>
      <w:r>
        <w:rPr>
          <w:rFonts w:ascii="Times New Roman" w:hAnsi="Times New Roman" w:cs="Times New Roman"/>
          <w:color w:val="000000"/>
          <w:sz w:val="24"/>
          <w:szCs w:val="24"/>
        </w:rPr>
        <w:t xml:space="preserve"> -</w:t>
      </w:r>
      <w:r w:rsidRPr="00D4752D">
        <w:rPr>
          <w:rFonts w:ascii="Times New Roman" w:hAnsi="Times New Roman" w:cs="Times New Roman"/>
          <w:color w:val="000000"/>
          <w:sz w:val="24"/>
          <w:szCs w:val="24"/>
        </w:rPr>
        <w:t xml:space="preserve"> κράτους, της σημαντικής αυτής καινοτομίας του αρχαίου ελληνικού πολιτισμού, κατέστη δυνατόν ν</w:t>
      </w:r>
      <w:r w:rsidR="004612EB">
        <w:rPr>
          <w:rFonts w:ascii="Times New Roman" w:hAnsi="Times New Roman" w:cs="Times New Roman"/>
          <w:color w:val="000000"/>
          <w:sz w:val="24"/>
          <w:szCs w:val="24"/>
        </w:rPr>
        <w:t>΄</w:t>
      </w:r>
      <w:r w:rsidRPr="00D4752D">
        <w:rPr>
          <w:rFonts w:ascii="Times New Roman" w:hAnsi="Times New Roman" w:cs="Times New Roman"/>
          <w:color w:val="000000"/>
          <w:sz w:val="24"/>
          <w:szCs w:val="24"/>
        </w:rPr>
        <w:t xml:space="preserve"> αναπτύξ</w:t>
      </w:r>
      <w:r>
        <w:rPr>
          <w:rFonts w:ascii="Times New Roman" w:hAnsi="Times New Roman" w:cs="Times New Roman"/>
          <w:color w:val="000000"/>
          <w:sz w:val="24"/>
          <w:szCs w:val="24"/>
        </w:rPr>
        <w:t>ει ο</w:t>
      </w:r>
      <w:r w:rsidRPr="00D4752D">
        <w:rPr>
          <w:rFonts w:ascii="Times New Roman" w:hAnsi="Times New Roman" w:cs="Times New Roman"/>
          <w:color w:val="000000"/>
          <w:sz w:val="24"/>
          <w:szCs w:val="24"/>
        </w:rPr>
        <w:t xml:space="preserve"> Αριστοτέλη</w:t>
      </w:r>
      <w:r>
        <w:rPr>
          <w:rFonts w:ascii="Times New Roman" w:hAnsi="Times New Roman" w:cs="Times New Roman"/>
          <w:color w:val="000000"/>
          <w:sz w:val="24"/>
          <w:szCs w:val="24"/>
        </w:rPr>
        <w:t>ς τις έννοιες</w:t>
      </w:r>
      <w:r w:rsidRPr="00D4752D">
        <w:rPr>
          <w:rFonts w:ascii="Times New Roman" w:hAnsi="Times New Roman" w:cs="Times New Roman"/>
          <w:color w:val="000000"/>
          <w:sz w:val="24"/>
          <w:szCs w:val="24"/>
        </w:rPr>
        <w:t xml:space="preserve"> του πολίτη και της πολιτικής κοινωνίας, </w:t>
      </w:r>
      <w:r w:rsidR="00627AA2">
        <w:rPr>
          <w:rFonts w:ascii="Times New Roman" w:hAnsi="Times New Roman" w:cs="Times New Roman"/>
          <w:color w:val="000000"/>
          <w:sz w:val="24"/>
          <w:szCs w:val="24"/>
        </w:rPr>
        <w:t>μονίμως</w:t>
      </w:r>
      <w:r w:rsidRPr="00D4752D">
        <w:rPr>
          <w:rFonts w:ascii="Times New Roman" w:hAnsi="Times New Roman" w:cs="Times New Roman"/>
          <w:color w:val="000000"/>
          <w:sz w:val="24"/>
          <w:szCs w:val="24"/>
        </w:rPr>
        <w:t xml:space="preserve"> υπό το φως της πολιτικής δραστηριότητας που αναπτύσσουν οι άνθρωποι με σκοπό τη συμβίωση και την εξυπηρέτηση κοινών προβλημάτων. </w:t>
      </w:r>
      <w:r>
        <w:rPr>
          <w:rFonts w:ascii="Times New Roman" w:hAnsi="Times New Roman" w:cs="Times New Roman"/>
          <w:color w:val="000000"/>
          <w:sz w:val="24"/>
          <w:szCs w:val="24"/>
        </w:rPr>
        <w:t>Βέβαια</w:t>
      </w:r>
      <w:r w:rsidR="00627AA2">
        <w:rPr>
          <w:rFonts w:ascii="Times New Roman" w:hAnsi="Times New Roman" w:cs="Times New Roman"/>
          <w:color w:val="000000"/>
          <w:sz w:val="24"/>
          <w:szCs w:val="24"/>
        </w:rPr>
        <w:t>,</w:t>
      </w:r>
      <w:r w:rsidRPr="00D4752D">
        <w:rPr>
          <w:rFonts w:ascii="Times New Roman" w:hAnsi="Times New Roman" w:cs="Times New Roman"/>
          <w:color w:val="000000"/>
          <w:sz w:val="24"/>
          <w:szCs w:val="24"/>
        </w:rPr>
        <w:t xml:space="preserve"> τη χρονική περίοδο του Αριστοτέλη ο θεσμός της </w:t>
      </w:r>
      <w:r>
        <w:rPr>
          <w:rFonts w:ascii="Times New Roman" w:hAnsi="Times New Roman" w:cs="Times New Roman"/>
          <w:color w:val="000000"/>
          <w:sz w:val="24"/>
          <w:szCs w:val="24"/>
        </w:rPr>
        <w:t>ε</w:t>
      </w:r>
      <w:r w:rsidRPr="00D4752D">
        <w:rPr>
          <w:rFonts w:ascii="Times New Roman" w:hAnsi="Times New Roman" w:cs="Times New Roman"/>
          <w:color w:val="000000"/>
          <w:sz w:val="24"/>
          <w:szCs w:val="24"/>
        </w:rPr>
        <w:t>κκλησίας του Δήμου</w:t>
      </w:r>
      <w:r>
        <w:rPr>
          <w:rFonts w:ascii="Times New Roman" w:hAnsi="Times New Roman" w:cs="Times New Roman"/>
          <w:color w:val="000000"/>
          <w:sz w:val="24"/>
          <w:szCs w:val="24"/>
        </w:rPr>
        <w:t>, ο πυρήνας της πόλης – κράτους,</w:t>
      </w:r>
      <w:r w:rsidRPr="00D4752D">
        <w:rPr>
          <w:rFonts w:ascii="Times New Roman" w:hAnsi="Times New Roman" w:cs="Times New Roman"/>
          <w:color w:val="000000"/>
          <w:sz w:val="24"/>
          <w:szCs w:val="24"/>
        </w:rPr>
        <w:t xml:space="preserve"> είχε αρχί</w:t>
      </w:r>
      <w:r w:rsidR="00627AA2">
        <w:rPr>
          <w:rFonts w:ascii="Times New Roman" w:hAnsi="Times New Roman" w:cs="Times New Roman"/>
          <w:color w:val="000000"/>
          <w:sz w:val="24"/>
          <w:szCs w:val="24"/>
        </w:rPr>
        <w:t>σ</w:t>
      </w:r>
      <w:r w:rsidRPr="00D4752D">
        <w:rPr>
          <w:rFonts w:ascii="Times New Roman" w:hAnsi="Times New Roman" w:cs="Times New Roman"/>
          <w:color w:val="000000"/>
          <w:sz w:val="24"/>
          <w:szCs w:val="24"/>
        </w:rPr>
        <w:t>ει να παρακμάζει, εν τούτοις η συνέλευση εξασφάλιζε</w:t>
      </w:r>
      <w:r>
        <w:rPr>
          <w:rFonts w:ascii="Times New Roman" w:hAnsi="Times New Roman" w:cs="Times New Roman"/>
          <w:color w:val="000000"/>
          <w:sz w:val="24"/>
          <w:szCs w:val="24"/>
        </w:rPr>
        <w:t xml:space="preserve"> ακόμη</w:t>
      </w:r>
      <w:r w:rsidRPr="00D4752D">
        <w:rPr>
          <w:rFonts w:ascii="Times New Roman" w:hAnsi="Times New Roman" w:cs="Times New Roman"/>
          <w:color w:val="000000"/>
          <w:sz w:val="24"/>
          <w:szCs w:val="24"/>
        </w:rPr>
        <w:t xml:space="preserve"> το δικα</w:t>
      </w:r>
      <w:r>
        <w:rPr>
          <w:rFonts w:ascii="Times New Roman" w:hAnsi="Times New Roman" w:cs="Times New Roman"/>
          <w:color w:val="000000"/>
          <w:sz w:val="24"/>
          <w:szCs w:val="24"/>
        </w:rPr>
        <w:t xml:space="preserve">ίωμα της δημόσιας αγόρευσης. </w:t>
      </w:r>
      <w:r w:rsidRPr="00D4752D">
        <w:rPr>
          <w:rFonts w:ascii="Times New Roman" w:hAnsi="Times New Roman" w:cs="Times New Roman"/>
          <w:color w:val="000000"/>
          <w:sz w:val="24"/>
          <w:szCs w:val="24"/>
        </w:rPr>
        <w:t xml:space="preserve"> Η συμμετοχή και η ελευθερία του λόγου ορίζονται έτσι τα σημαντικότερα </w:t>
      </w:r>
      <w:r>
        <w:rPr>
          <w:rFonts w:ascii="Times New Roman" w:hAnsi="Times New Roman" w:cs="Times New Roman"/>
          <w:color w:val="000000"/>
          <w:sz w:val="24"/>
          <w:szCs w:val="24"/>
        </w:rPr>
        <w:t>«</w:t>
      </w:r>
      <w:r w:rsidRPr="00D4752D">
        <w:rPr>
          <w:rFonts w:ascii="Times New Roman" w:hAnsi="Times New Roman" w:cs="Times New Roman"/>
          <w:color w:val="000000"/>
          <w:sz w:val="24"/>
          <w:szCs w:val="24"/>
        </w:rPr>
        <w:t>εργαλεία</w:t>
      </w:r>
      <w:r>
        <w:rPr>
          <w:rFonts w:ascii="Times New Roman" w:hAnsi="Times New Roman" w:cs="Times New Roman"/>
          <w:color w:val="000000"/>
          <w:sz w:val="24"/>
          <w:szCs w:val="24"/>
        </w:rPr>
        <w:t>»</w:t>
      </w:r>
      <w:r w:rsidRPr="00D4752D">
        <w:rPr>
          <w:rFonts w:ascii="Times New Roman" w:hAnsi="Times New Roman" w:cs="Times New Roman"/>
          <w:color w:val="000000"/>
          <w:sz w:val="24"/>
          <w:szCs w:val="24"/>
        </w:rPr>
        <w:t xml:space="preserve"> της πολιτικής </w:t>
      </w:r>
      <w:r>
        <w:rPr>
          <w:rFonts w:ascii="Times New Roman" w:hAnsi="Times New Roman" w:cs="Times New Roman"/>
          <w:color w:val="000000"/>
          <w:sz w:val="24"/>
          <w:szCs w:val="24"/>
        </w:rPr>
        <w:t>α</w:t>
      </w:r>
      <w:r w:rsidRPr="00D4752D">
        <w:rPr>
          <w:rFonts w:ascii="Times New Roman" w:hAnsi="Times New Roman" w:cs="Times New Roman"/>
          <w:color w:val="000000"/>
          <w:sz w:val="24"/>
          <w:szCs w:val="24"/>
        </w:rPr>
        <w:t>ρετής</w:t>
      </w:r>
      <w:r>
        <w:rPr>
          <w:rFonts w:ascii="Times New Roman" w:hAnsi="Times New Roman" w:cs="Times New Roman"/>
          <w:color w:val="000000"/>
          <w:sz w:val="24"/>
          <w:szCs w:val="24"/>
        </w:rPr>
        <w:t>, η</w:t>
      </w:r>
      <w:r w:rsidRPr="00D4752D">
        <w:rPr>
          <w:rFonts w:ascii="Times New Roman" w:hAnsi="Times New Roman" w:cs="Times New Roman"/>
          <w:color w:val="000000"/>
          <w:sz w:val="24"/>
          <w:szCs w:val="24"/>
        </w:rPr>
        <w:t xml:space="preserve"> οποία στην ουσία μετασχηματίζει τις κοινωνικές τάσεις </w:t>
      </w:r>
      <w:r>
        <w:rPr>
          <w:rFonts w:ascii="Times New Roman" w:hAnsi="Times New Roman" w:cs="Times New Roman"/>
          <w:color w:val="000000"/>
          <w:sz w:val="24"/>
          <w:szCs w:val="24"/>
        </w:rPr>
        <w:t>σε</w:t>
      </w:r>
      <w:r w:rsidRPr="00D4752D">
        <w:rPr>
          <w:rFonts w:ascii="Times New Roman" w:hAnsi="Times New Roman" w:cs="Times New Roman"/>
          <w:color w:val="000000"/>
          <w:sz w:val="24"/>
          <w:szCs w:val="24"/>
        </w:rPr>
        <w:t xml:space="preserve"> πολιτικά ρεύματα</w:t>
      </w:r>
      <w:r w:rsidR="004612EB">
        <w:rPr>
          <w:rFonts w:ascii="Times New Roman" w:hAnsi="Times New Roman" w:cs="Times New Roman"/>
          <w:color w:val="000000"/>
          <w:sz w:val="24"/>
          <w:szCs w:val="24"/>
        </w:rPr>
        <w:t>,</w:t>
      </w:r>
      <w:r w:rsidRPr="00D4752D">
        <w:rPr>
          <w:rFonts w:ascii="Times New Roman" w:hAnsi="Times New Roman" w:cs="Times New Roman"/>
          <w:color w:val="000000"/>
          <w:sz w:val="24"/>
          <w:szCs w:val="24"/>
        </w:rPr>
        <w:t xml:space="preserve"> έτσι ώστε ν</w:t>
      </w:r>
      <w:r w:rsidR="004612EB">
        <w:rPr>
          <w:rFonts w:ascii="Times New Roman" w:hAnsi="Times New Roman" w:cs="Times New Roman"/>
          <w:color w:val="000000"/>
          <w:sz w:val="24"/>
          <w:szCs w:val="24"/>
        </w:rPr>
        <w:t>΄</w:t>
      </w:r>
      <w:r w:rsidRPr="00D4752D">
        <w:rPr>
          <w:rFonts w:ascii="Times New Roman" w:hAnsi="Times New Roman" w:cs="Times New Roman"/>
          <w:color w:val="000000"/>
          <w:sz w:val="24"/>
          <w:szCs w:val="24"/>
        </w:rPr>
        <w:t xml:space="preserve"> αναδειχθεί ο σκοπός της πόλης</w:t>
      </w:r>
      <w:r>
        <w:rPr>
          <w:rStyle w:val="a4"/>
          <w:rFonts w:ascii="Times New Roman" w:hAnsi="Times New Roman" w:cs="Times New Roman"/>
          <w:color w:val="000000"/>
          <w:sz w:val="24"/>
          <w:szCs w:val="24"/>
        </w:rPr>
        <w:footnoteReference w:id="469"/>
      </w:r>
      <w:r>
        <w:rPr>
          <w:rFonts w:ascii="Times New Roman" w:hAnsi="Times New Roman" w:cs="Times New Roman"/>
          <w:color w:val="000000"/>
          <w:sz w:val="24"/>
          <w:szCs w:val="24"/>
        </w:rPr>
        <w:t>.</w:t>
      </w:r>
      <w:r w:rsidRPr="00D4752D">
        <w:rPr>
          <w:rFonts w:ascii="Times New Roman" w:hAnsi="Times New Roman" w:cs="Times New Roman"/>
          <w:color w:val="000000"/>
          <w:sz w:val="24"/>
          <w:szCs w:val="24"/>
        </w:rPr>
        <w:t xml:space="preserve">   </w:t>
      </w:r>
      <w:r w:rsidR="00942C7C" w:rsidRPr="00942C7C">
        <w:rPr>
          <w:rFonts w:ascii="Times New Roman" w:hAnsi="Times New Roman" w:cs="Times New Roman"/>
          <w:color w:val="000000"/>
          <w:sz w:val="24"/>
          <w:szCs w:val="24"/>
        </w:rPr>
        <w:t xml:space="preserve">Ο </w:t>
      </w:r>
      <w:r w:rsidR="00942C7C">
        <w:rPr>
          <w:rFonts w:ascii="Times New Roman" w:hAnsi="Times New Roman" w:cs="Times New Roman"/>
          <w:color w:val="000000"/>
          <w:sz w:val="24"/>
          <w:szCs w:val="24"/>
          <w:lang w:val="de-DE"/>
        </w:rPr>
        <w:t>X</w:t>
      </w:r>
      <w:r w:rsidR="00942C7C" w:rsidRPr="00942C7C">
        <w:rPr>
          <w:rFonts w:ascii="Times New Roman" w:hAnsi="Times New Roman" w:cs="Times New Roman"/>
          <w:color w:val="000000"/>
          <w:sz w:val="24"/>
          <w:szCs w:val="24"/>
        </w:rPr>
        <w:t xml:space="preserve">. Γιανναράς ορθά επισημαίνει ότι ο ριζοσπαστισμός των αρχαίων Ελλήνων στο ζήτημα της πόλης </w:t>
      </w:r>
      <w:r w:rsidR="00942C7C">
        <w:rPr>
          <w:rFonts w:ascii="Times New Roman" w:hAnsi="Times New Roman" w:cs="Times New Roman"/>
          <w:color w:val="000000"/>
          <w:sz w:val="24"/>
          <w:szCs w:val="24"/>
        </w:rPr>
        <w:t xml:space="preserve">- </w:t>
      </w:r>
      <w:r w:rsidR="00942C7C" w:rsidRPr="00942C7C">
        <w:rPr>
          <w:rFonts w:ascii="Times New Roman" w:hAnsi="Times New Roman" w:cs="Times New Roman"/>
          <w:color w:val="000000"/>
          <w:sz w:val="24"/>
          <w:szCs w:val="24"/>
        </w:rPr>
        <w:t xml:space="preserve">κράτους έγκειται στο </w:t>
      </w:r>
      <w:r w:rsidR="00627AA2">
        <w:rPr>
          <w:rFonts w:ascii="Times New Roman" w:hAnsi="Times New Roman" w:cs="Times New Roman"/>
          <w:color w:val="000000"/>
          <w:sz w:val="24"/>
          <w:szCs w:val="24"/>
        </w:rPr>
        <w:t>δεδομένο</w:t>
      </w:r>
      <w:r w:rsidR="00942C7C" w:rsidRPr="00942C7C">
        <w:rPr>
          <w:rFonts w:ascii="Times New Roman" w:hAnsi="Times New Roman" w:cs="Times New Roman"/>
          <w:color w:val="000000"/>
          <w:sz w:val="24"/>
          <w:szCs w:val="24"/>
        </w:rPr>
        <w:t xml:space="preserve"> σχέσεων και κοινωνίας </w:t>
      </w:r>
      <w:r w:rsidR="00942C7C">
        <w:rPr>
          <w:rFonts w:ascii="Times New Roman" w:hAnsi="Times New Roman" w:cs="Times New Roman"/>
          <w:color w:val="000000"/>
          <w:sz w:val="24"/>
          <w:szCs w:val="24"/>
        </w:rPr>
        <w:t>στην</w:t>
      </w:r>
      <w:r w:rsidR="00942C7C" w:rsidRPr="00942C7C">
        <w:rPr>
          <w:rFonts w:ascii="Times New Roman" w:hAnsi="Times New Roman" w:cs="Times New Roman"/>
          <w:color w:val="000000"/>
          <w:sz w:val="24"/>
          <w:szCs w:val="24"/>
        </w:rPr>
        <w:t xml:space="preserve"> προοπτική ότι ο σκοπός της πόλης δεν παραμένει μόνο</w:t>
      </w:r>
      <w:r w:rsidR="00627AA2">
        <w:rPr>
          <w:rFonts w:ascii="Times New Roman" w:hAnsi="Times New Roman" w:cs="Times New Roman"/>
          <w:color w:val="000000"/>
          <w:sz w:val="24"/>
          <w:szCs w:val="24"/>
        </w:rPr>
        <w:t>ν</w:t>
      </w:r>
      <w:r w:rsidR="00942C7C" w:rsidRPr="00942C7C">
        <w:rPr>
          <w:rFonts w:ascii="Times New Roman" w:hAnsi="Times New Roman" w:cs="Times New Roman"/>
          <w:color w:val="000000"/>
          <w:sz w:val="24"/>
          <w:szCs w:val="24"/>
        </w:rPr>
        <w:t xml:space="preserve"> στο επίπεδο της χρηστικότητας</w:t>
      </w:r>
      <w:r w:rsidR="00942C7C">
        <w:rPr>
          <w:rFonts w:ascii="Times New Roman" w:hAnsi="Times New Roman" w:cs="Times New Roman"/>
          <w:color w:val="000000"/>
          <w:sz w:val="24"/>
          <w:szCs w:val="24"/>
        </w:rPr>
        <w:t>, αλλά εγγίζει</w:t>
      </w:r>
      <w:r w:rsidR="00942C7C" w:rsidRPr="00942C7C">
        <w:rPr>
          <w:rFonts w:ascii="Times New Roman" w:hAnsi="Times New Roman" w:cs="Times New Roman"/>
          <w:color w:val="000000"/>
          <w:sz w:val="24"/>
          <w:szCs w:val="24"/>
        </w:rPr>
        <w:t xml:space="preserve"> το πεδίο του μεταφυσικού. Αυτού του είδους </w:t>
      </w:r>
      <w:r w:rsidR="00942C7C">
        <w:rPr>
          <w:rFonts w:ascii="Times New Roman" w:hAnsi="Times New Roman" w:cs="Times New Roman"/>
          <w:color w:val="000000"/>
          <w:sz w:val="24"/>
          <w:szCs w:val="24"/>
        </w:rPr>
        <w:t>ο στοχαστικός άξονας περί</w:t>
      </w:r>
      <w:r w:rsidR="00942C7C" w:rsidRPr="00942C7C">
        <w:rPr>
          <w:rFonts w:ascii="Times New Roman" w:hAnsi="Times New Roman" w:cs="Times New Roman"/>
          <w:color w:val="000000"/>
          <w:sz w:val="24"/>
          <w:szCs w:val="24"/>
        </w:rPr>
        <w:t xml:space="preserve"> συλλογικότητα</w:t>
      </w:r>
      <w:r w:rsidR="00942C7C">
        <w:rPr>
          <w:rFonts w:ascii="Times New Roman" w:hAnsi="Times New Roman" w:cs="Times New Roman"/>
          <w:color w:val="000000"/>
          <w:sz w:val="24"/>
          <w:szCs w:val="24"/>
        </w:rPr>
        <w:t>ς</w:t>
      </w:r>
      <w:r w:rsidR="00942C7C" w:rsidRPr="00942C7C">
        <w:rPr>
          <w:rFonts w:ascii="Times New Roman" w:hAnsi="Times New Roman" w:cs="Times New Roman"/>
          <w:color w:val="000000"/>
          <w:sz w:val="24"/>
          <w:szCs w:val="24"/>
        </w:rPr>
        <w:t xml:space="preserve"> μεταβάλλεται σε </w:t>
      </w:r>
      <w:r w:rsidR="00942C7C">
        <w:rPr>
          <w:rFonts w:ascii="Times New Roman" w:hAnsi="Times New Roman" w:cs="Times New Roman"/>
          <w:color w:val="000000"/>
          <w:sz w:val="24"/>
          <w:szCs w:val="24"/>
        </w:rPr>
        <w:t>πόλη,</w:t>
      </w:r>
      <w:r w:rsidR="00942C7C" w:rsidRPr="00942C7C">
        <w:rPr>
          <w:rFonts w:ascii="Times New Roman" w:hAnsi="Times New Roman" w:cs="Times New Roman"/>
          <w:color w:val="000000"/>
          <w:sz w:val="24"/>
          <w:szCs w:val="24"/>
        </w:rPr>
        <w:t xml:space="preserve"> ως κοινό άθλημα</w:t>
      </w:r>
      <w:r w:rsidR="00942C7C">
        <w:rPr>
          <w:rFonts w:ascii="Times New Roman" w:hAnsi="Times New Roman" w:cs="Times New Roman"/>
          <w:color w:val="000000"/>
          <w:sz w:val="24"/>
          <w:szCs w:val="24"/>
        </w:rPr>
        <w:t xml:space="preserve"> αλήθειας. </w:t>
      </w:r>
      <w:r w:rsidR="00942C7C" w:rsidRPr="00942C7C">
        <w:rPr>
          <w:rFonts w:ascii="Times New Roman" w:hAnsi="Times New Roman" w:cs="Times New Roman"/>
          <w:color w:val="000000"/>
          <w:sz w:val="24"/>
          <w:szCs w:val="24"/>
        </w:rPr>
        <w:t xml:space="preserve"> Η μέγιστη τιμή</w:t>
      </w:r>
      <w:r w:rsidR="00627AA2">
        <w:rPr>
          <w:rFonts w:ascii="Times New Roman" w:hAnsi="Times New Roman" w:cs="Times New Roman"/>
          <w:color w:val="000000"/>
          <w:sz w:val="24"/>
          <w:szCs w:val="24"/>
        </w:rPr>
        <w:t>,</w:t>
      </w:r>
      <w:r w:rsidR="00942C7C">
        <w:rPr>
          <w:rFonts w:ascii="Times New Roman" w:hAnsi="Times New Roman" w:cs="Times New Roman"/>
          <w:color w:val="000000"/>
          <w:sz w:val="24"/>
          <w:szCs w:val="24"/>
        </w:rPr>
        <w:t xml:space="preserve"> κατά συνέπεια</w:t>
      </w:r>
      <w:r w:rsidR="00627AA2">
        <w:rPr>
          <w:rFonts w:ascii="Times New Roman" w:hAnsi="Times New Roman" w:cs="Times New Roman"/>
          <w:color w:val="000000"/>
          <w:sz w:val="24"/>
          <w:szCs w:val="24"/>
        </w:rPr>
        <w:t>,</w:t>
      </w:r>
      <w:r w:rsidR="00942C7C" w:rsidRPr="00942C7C">
        <w:rPr>
          <w:rFonts w:ascii="Times New Roman" w:hAnsi="Times New Roman" w:cs="Times New Roman"/>
          <w:color w:val="000000"/>
          <w:sz w:val="24"/>
          <w:szCs w:val="24"/>
        </w:rPr>
        <w:t xml:space="preserve"> για τον καθένα πολίτη υπήρξε η μετοχή </w:t>
      </w:r>
      <w:r w:rsidR="006C45B6">
        <w:rPr>
          <w:rFonts w:ascii="Times New Roman" w:hAnsi="Times New Roman" w:cs="Times New Roman"/>
          <w:color w:val="000000"/>
          <w:sz w:val="24"/>
          <w:szCs w:val="24"/>
        </w:rPr>
        <w:t>στο</w:t>
      </w:r>
      <w:r w:rsidR="00942C7C" w:rsidRPr="00942C7C">
        <w:rPr>
          <w:rFonts w:ascii="Times New Roman" w:hAnsi="Times New Roman" w:cs="Times New Roman"/>
          <w:color w:val="000000"/>
          <w:sz w:val="24"/>
          <w:szCs w:val="24"/>
        </w:rPr>
        <w:t xml:space="preserve"> κοινό </w:t>
      </w:r>
      <w:r w:rsidR="00942C7C">
        <w:rPr>
          <w:rFonts w:ascii="Times New Roman" w:hAnsi="Times New Roman" w:cs="Times New Roman"/>
          <w:color w:val="000000"/>
          <w:sz w:val="24"/>
          <w:szCs w:val="24"/>
        </w:rPr>
        <w:t>άθλημα αλήθειας</w:t>
      </w:r>
      <w:r w:rsidR="00942C7C">
        <w:rPr>
          <w:rStyle w:val="a4"/>
          <w:rFonts w:ascii="Times New Roman" w:hAnsi="Times New Roman" w:cs="Times New Roman"/>
          <w:color w:val="000000"/>
          <w:sz w:val="24"/>
          <w:szCs w:val="24"/>
        </w:rPr>
        <w:footnoteReference w:id="470"/>
      </w:r>
      <w:r w:rsidR="00942C7C">
        <w:rPr>
          <w:rFonts w:ascii="Times New Roman" w:hAnsi="Times New Roman" w:cs="Times New Roman"/>
          <w:color w:val="000000"/>
          <w:sz w:val="24"/>
          <w:szCs w:val="24"/>
        </w:rPr>
        <w:t>.</w:t>
      </w:r>
    </w:p>
    <w:p w:rsidR="00441E0B" w:rsidRDefault="00C064C2" w:rsidP="00D305C0">
      <w:pPr>
        <w:spacing w:after="0" w:line="360" w:lineRule="auto"/>
        <w:ind w:firstLine="720"/>
        <w:jc w:val="both"/>
        <w:rPr>
          <w:rFonts w:ascii="Times New Roman" w:hAnsi="Times New Roman" w:cs="Times New Roman"/>
          <w:color w:val="000000"/>
          <w:sz w:val="24"/>
          <w:szCs w:val="24"/>
        </w:rPr>
      </w:pPr>
      <w:r w:rsidRPr="00C064C2">
        <w:rPr>
          <w:rFonts w:ascii="Times New Roman" w:hAnsi="Times New Roman" w:cs="Times New Roman"/>
          <w:color w:val="000000"/>
          <w:sz w:val="24"/>
          <w:szCs w:val="24"/>
        </w:rPr>
        <w:t>Η χριστιανική κοινότητα,</w:t>
      </w:r>
      <w:r>
        <w:rPr>
          <w:rFonts w:ascii="Times New Roman" w:hAnsi="Times New Roman" w:cs="Times New Roman"/>
          <w:color w:val="000000"/>
          <w:sz w:val="24"/>
          <w:szCs w:val="24"/>
        </w:rPr>
        <w:t xml:space="preserve"> </w:t>
      </w:r>
      <w:r w:rsidRPr="00C064C2">
        <w:rPr>
          <w:rFonts w:ascii="Times New Roman" w:hAnsi="Times New Roman" w:cs="Times New Roman"/>
          <w:color w:val="000000"/>
          <w:sz w:val="24"/>
          <w:szCs w:val="24"/>
        </w:rPr>
        <w:t xml:space="preserve">από την άλλη πλευρά, δανειζόμενη τον όρο </w:t>
      </w:r>
      <w:r>
        <w:rPr>
          <w:rFonts w:ascii="Times New Roman" w:hAnsi="Times New Roman" w:cs="Times New Roman"/>
          <w:color w:val="000000"/>
          <w:sz w:val="24"/>
          <w:szCs w:val="24"/>
        </w:rPr>
        <w:t>«</w:t>
      </w:r>
      <w:r w:rsidRPr="00C064C2">
        <w:rPr>
          <w:rFonts w:ascii="Times New Roman" w:hAnsi="Times New Roman" w:cs="Times New Roman"/>
          <w:color w:val="000000"/>
          <w:sz w:val="24"/>
          <w:szCs w:val="24"/>
        </w:rPr>
        <w:t>Εκκλησία</w:t>
      </w:r>
      <w:r>
        <w:rPr>
          <w:rFonts w:ascii="Times New Roman" w:hAnsi="Times New Roman" w:cs="Times New Roman"/>
          <w:color w:val="000000"/>
          <w:sz w:val="24"/>
          <w:szCs w:val="24"/>
        </w:rPr>
        <w:t xml:space="preserve">» </w:t>
      </w:r>
      <w:r w:rsidRPr="00C064C2">
        <w:rPr>
          <w:rFonts w:ascii="Times New Roman" w:hAnsi="Times New Roman" w:cs="Times New Roman"/>
          <w:color w:val="000000"/>
          <w:sz w:val="24"/>
          <w:szCs w:val="24"/>
        </w:rPr>
        <w:t xml:space="preserve"> έδειξε καταρχ</w:t>
      </w:r>
      <w:r w:rsidR="00627AA2">
        <w:rPr>
          <w:rFonts w:ascii="Times New Roman" w:hAnsi="Times New Roman" w:cs="Times New Roman"/>
          <w:color w:val="000000"/>
          <w:sz w:val="24"/>
          <w:szCs w:val="24"/>
        </w:rPr>
        <w:t>άς</w:t>
      </w:r>
      <w:r w:rsidRPr="00C064C2">
        <w:rPr>
          <w:rFonts w:ascii="Times New Roman" w:hAnsi="Times New Roman" w:cs="Times New Roman"/>
          <w:color w:val="000000"/>
          <w:sz w:val="24"/>
          <w:szCs w:val="24"/>
        </w:rPr>
        <w:t xml:space="preserve"> τη </w:t>
      </w:r>
      <w:r>
        <w:rPr>
          <w:rFonts w:ascii="Times New Roman" w:hAnsi="Times New Roman" w:cs="Times New Roman"/>
          <w:color w:val="000000"/>
          <w:sz w:val="24"/>
          <w:szCs w:val="24"/>
        </w:rPr>
        <w:t>βούλησή της να</w:t>
      </w:r>
      <w:r w:rsidR="00133C00">
        <w:rPr>
          <w:rFonts w:ascii="Times New Roman" w:hAnsi="Times New Roman" w:cs="Times New Roman"/>
          <w:color w:val="000000"/>
          <w:sz w:val="24"/>
          <w:szCs w:val="24"/>
        </w:rPr>
        <w:t xml:space="preserve"> </w:t>
      </w:r>
      <w:r w:rsidRPr="00C064C2">
        <w:rPr>
          <w:rFonts w:ascii="Times New Roman" w:hAnsi="Times New Roman" w:cs="Times New Roman"/>
          <w:color w:val="000000"/>
          <w:sz w:val="24"/>
          <w:szCs w:val="24"/>
        </w:rPr>
        <w:t xml:space="preserve">διαπιστώσει ότι είναι κοινωνία </w:t>
      </w:r>
      <w:r>
        <w:rPr>
          <w:rFonts w:ascii="Times New Roman" w:hAnsi="Times New Roman" w:cs="Times New Roman"/>
          <w:color w:val="000000"/>
          <w:sz w:val="24"/>
          <w:szCs w:val="24"/>
        </w:rPr>
        <w:t>προσώπων και επι</w:t>
      </w:r>
      <w:r w:rsidRPr="00C064C2">
        <w:rPr>
          <w:rFonts w:ascii="Times New Roman" w:hAnsi="Times New Roman" w:cs="Times New Roman"/>
          <w:color w:val="000000"/>
          <w:sz w:val="24"/>
          <w:szCs w:val="24"/>
        </w:rPr>
        <w:t>πλέον ότι εκφράζει ένα βαθύτατ</w:t>
      </w:r>
      <w:r>
        <w:rPr>
          <w:rFonts w:ascii="Times New Roman" w:hAnsi="Times New Roman" w:cs="Times New Roman"/>
          <w:color w:val="000000"/>
          <w:sz w:val="24"/>
          <w:szCs w:val="24"/>
        </w:rPr>
        <w:t>α</w:t>
      </w:r>
      <w:r w:rsidRPr="00C064C2">
        <w:rPr>
          <w:rFonts w:ascii="Times New Roman" w:hAnsi="Times New Roman" w:cs="Times New Roman"/>
          <w:color w:val="000000"/>
          <w:sz w:val="24"/>
          <w:szCs w:val="24"/>
        </w:rPr>
        <w:t xml:space="preserve"> υπαρξιακό γεγονός</w:t>
      </w:r>
      <w:r w:rsidR="00133C00">
        <w:rPr>
          <w:rFonts w:ascii="Times New Roman" w:hAnsi="Times New Roman" w:cs="Times New Roman"/>
          <w:color w:val="000000"/>
          <w:sz w:val="24"/>
          <w:szCs w:val="24"/>
        </w:rPr>
        <w:t>,</w:t>
      </w:r>
      <w:r w:rsidRPr="00C064C2">
        <w:rPr>
          <w:rFonts w:ascii="Times New Roman" w:hAnsi="Times New Roman" w:cs="Times New Roman"/>
          <w:color w:val="000000"/>
          <w:sz w:val="24"/>
          <w:szCs w:val="24"/>
        </w:rPr>
        <w:t xml:space="preserve"> όχι απλά ένα οργανωτικό σχήμα </w:t>
      </w:r>
      <w:r>
        <w:rPr>
          <w:rFonts w:ascii="Times New Roman" w:hAnsi="Times New Roman" w:cs="Times New Roman"/>
          <w:color w:val="000000"/>
          <w:sz w:val="24"/>
          <w:szCs w:val="24"/>
        </w:rPr>
        <w:t>προς λήψη θρησκευτικών</w:t>
      </w:r>
      <w:r w:rsidRPr="00C064C2">
        <w:rPr>
          <w:rFonts w:ascii="Times New Roman" w:hAnsi="Times New Roman" w:cs="Times New Roman"/>
          <w:color w:val="000000"/>
          <w:sz w:val="24"/>
          <w:szCs w:val="24"/>
        </w:rPr>
        <w:t xml:space="preserve"> αποφάσεων. Η έννοια της κοινωνίας</w:t>
      </w:r>
      <w:r w:rsidR="00627AA2">
        <w:rPr>
          <w:rFonts w:ascii="Times New Roman" w:hAnsi="Times New Roman" w:cs="Times New Roman"/>
          <w:color w:val="000000"/>
          <w:sz w:val="24"/>
          <w:szCs w:val="24"/>
        </w:rPr>
        <w:t>,</w:t>
      </w:r>
      <w:r w:rsidRPr="00C064C2">
        <w:rPr>
          <w:rFonts w:ascii="Times New Roman" w:hAnsi="Times New Roman" w:cs="Times New Roman"/>
          <w:color w:val="000000"/>
          <w:sz w:val="24"/>
          <w:szCs w:val="24"/>
        </w:rPr>
        <w:t xml:space="preserve"> ως πυρήνα του εκκλησιαστικού γεγονότος</w:t>
      </w:r>
      <w:r w:rsidR="00627AA2">
        <w:rPr>
          <w:rFonts w:ascii="Times New Roman" w:hAnsi="Times New Roman" w:cs="Times New Roman"/>
          <w:color w:val="000000"/>
          <w:sz w:val="24"/>
          <w:szCs w:val="24"/>
        </w:rPr>
        <w:t>,</w:t>
      </w:r>
      <w:r w:rsidRPr="00C064C2">
        <w:rPr>
          <w:rFonts w:ascii="Times New Roman" w:hAnsi="Times New Roman" w:cs="Times New Roman"/>
          <w:color w:val="000000"/>
          <w:sz w:val="24"/>
          <w:szCs w:val="24"/>
        </w:rPr>
        <w:t xml:space="preserve"> αναπτύσσεται διεξοδικά από το</w:t>
      </w:r>
      <w:r>
        <w:rPr>
          <w:rFonts w:ascii="Times New Roman" w:hAnsi="Times New Roman" w:cs="Times New Roman"/>
          <w:color w:val="000000"/>
          <w:sz w:val="24"/>
          <w:szCs w:val="24"/>
        </w:rPr>
        <w:t>ν Ν. Ματσούκα στο</w:t>
      </w:r>
      <w:r w:rsidRPr="00C064C2">
        <w:rPr>
          <w:rFonts w:ascii="Times New Roman" w:hAnsi="Times New Roman" w:cs="Times New Roman"/>
          <w:color w:val="000000"/>
          <w:sz w:val="24"/>
          <w:szCs w:val="24"/>
        </w:rPr>
        <w:t xml:space="preserve"> έδαφος </w:t>
      </w:r>
      <w:r>
        <w:rPr>
          <w:rFonts w:ascii="Times New Roman" w:hAnsi="Times New Roman" w:cs="Times New Roman"/>
          <w:color w:val="000000"/>
          <w:sz w:val="24"/>
          <w:szCs w:val="24"/>
        </w:rPr>
        <w:t xml:space="preserve">της σύγχρονης ορθόδοξης Εκκλησιολογίας, όπου η Εκκλησία χωρίς να απεμπολεί </w:t>
      </w:r>
      <w:r w:rsidR="003B7267">
        <w:rPr>
          <w:rFonts w:ascii="Times New Roman" w:hAnsi="Times New Roman" w:cs="Times New Roman"/>
          <w:color w:val="000000"/>
          <w:sz w:val="24"/>
          <w:szCs w:val="24"/>
        </w:rPr>
        <w:t>την υπόστασή της ως Κοινωνία,</w:t>
      </w:r>
      <w:r>
        <w:rPr>
          <w:rFonts w:ascii="Times New Roman" w:hAnsi="Times New Roman" w:cs="Times New Roman"/>
          <w:color w:val="000000"/>
          <w:sz w:val="24"/>
          <w:szCs w:val="24"/>
        </w:rPr>
        <w:t xml:space="preserve"> θεωρείται το μυστήριο της χριστιανικής πίστης</w:t>
      </w:r>
      <w:r w:rsidR="00627AA2">
        <w:rPr>
          <w:rFonts w:ascii="Times New Roman" w:hAnsi="Times New Roman" w:cs="Times New Roman"/>
          <w:color w:val="000000"/>
          <w:sz w:val="24"/>
          <w:szCs w:val="24"/>
        </w:rPr>
        <w:t xml:space="preserve">, το οποίο </w:t>
      </w:r>
      <w:r>
        <w:rPr>
          <w:rFonts w:ascii="Times New Roman" w:hAnsi="Times New Roman" w:cs="Times New Roman"/>
          <w:color w:val="000000"/>
          <w:sz w:val="24"/>
          <w:szCs w:val="24"/>
        </w:rPr>
        <w:t xml:space="preserve">προϋποθέτει και τον μεταϊστορικό χαρακτήρα </w:t>
      </w:r>
      <w:r w:rsidR="00133C00">
        <w:rPr>
          <w:rFonts w:ascii="Times New Roman" w:hAnsi="Times New Roman" w:cs="Times New Roman"/>
          <w:color w:val="000000"/>
          <w:sz w:val="24"/>
          <w:szCs w:val="24"/>
        </w:rPr>
        <w:t>της (Βασιλεία του Θεού) για την πλήρη κατανόησή της</w:t>
      </w:r>
      <w:r w:rsidR="00133C00">
        <w:rPr>
          <w:rStyle w:val="a4"/>
          <w:rFonts w:ascii="Times New Roman" w:hAnsi="Times New Roman" w:cs="Times New Roman"/>
          <w:color w:val="000000"/>
          <w:sz w:val="24"/>
          <w:szCs w:val="24"/>
        </w:rPr>
        <w:footnoteReference w:id="471"/>
      </w:r>
      <w:r w:rsidR="00133C00">
        <w:rPr>
          <w:rFonts w:ascii="Times New Roman" w:hAnsi="Times New Roman" w:cs="Times New Roman"/>
          <w:color w:val="000000"/>
          <w:sz w:val="24"/>
          <w:szCs w:val="24"/>
        </w:rPr>
        <w:t>.</w:t>
      </w:r>
      <w:r w:rsidR="00F40AE9">
        <w:rPr>
          <w:rFonts w:ascii="Times New Roman" w:hAnsi="Times New Roman" w:cs="Times New Roman"/>
          <w:color w:val="000000"/>
          <w:sz w:val="24"/>
          <w:szCs w:val="24"/>
        </w:rPr>
        <w:t xml:space="preserve"> Ο </w:t>
      </w:r>
      <w:r w:rsidR="00F40AE9">
        <w:rPr>
          <w:rFonts w:ascii="Times New Roman" w:hAnsi="Times New Roman" w:cs="Times New Roman"/>
          <w:color w:val="000000"/>
          <w:sz w:val="24"/>
          <w:szCs w:val="24"/>
          <w:lang w:val="en-US"/>
        </w:rPr>
        <w:t>Vl</w:t>
      </w:r>
      <w:r w:rsidR="00F40AE9" w:rsidRPr="00F40AE9">
        <w:rPr>
          <w:rFonts w:ascii="Times New Roman" w:hAnsi="Times New Roman" w:cs="Times New Roman"/>
          <w:color w:val="000000"/>
          <w:sz w:val="24"/>
          <w:szCs w:val="24"/>
        </w:rPr>
        <w:t xml:space="preserve">. </w:t>
      </w:r>
      <w:r w:rsidR="00F40AE9">
        <w:rPr>
          <w:rFonts w:ascii="Times New Roman" w:hAnsi="Times New Roman" w:cs="Times New Roman"/>
          <w:color w:val="000000"/>
          <w:sz w:val="24"/>
          <w:szCs w:val="24"/>
          <w:lang w:val="en-US"/>
        </w:rPr>
        <w:t>Lossky</w:t>
      </w:r>
      <w:r w:rsidR="00F40AE9" w:rsidRPr="00F40AE9">
        <w:rPr>
          <w:rFonts w:ascii="Times New Roman" w:hAnsi="Times New Roman" w:cs="Times New Roman"/>
          <w:color w:val="000000"/>
          <w:sz w:val="24"/>
          <w:szCs w:val="24"/>
        </w:rPr>
        <w:t xml:space="preserve"> σημειώνει ότι ή Εκκλησία είναι το σώμα Χριστού και το πλήρωμα </w:t>
      </w:r>
      <w:r w:rsidR="00F40AE9">
        <w:rPr>
          <w:rFonts w:ascii="Times New Roman" w:hAnsi="Times New Roman" w:cs="Times New Roman"/>
          <w:color w:val="000000"/>
          <w:sz w:val="24"/>
          <w:szCs w:val="24"/>
        </w:rPr>
        <w:t>του Αγίου Πνεύματος.</w:t>
      </w:r>
      <w:r w:rsidR="00F40AE9" w:rsidRPr="00F40AE9">
        <w:rPr>
          <w:rFonts w:ascii="Times New Roman" w:hAnsi="Times New Roman" w:cs="Times New Roman"/>
          <w:color w:val="000000"/>
          <w:sz w:val="24"/>
          <w:szCs w:val="24"/>
        </w:rPr>
        <w:t xml:space="preserve"> Αυτή η παραδοχή οδηγεί </w:t>
      </w:r>
      <w:r w:rsidR="00F40AE9">
        <w:rPr>
          <w:rFonts w:ascii="Times New Roman" w:hAnsi="Times New Roman" w:cs="Times New Roman"/>
          <w:color w:val="000000"/>
          <w:sz w:val="24"/>
          <w:szCs w:val="24"/>
        </w:rPr>
        <w:t>στη σκέψη</w:t>
      </w:r>
      <w:r w:rsidR="00F40AE9" w:rsidRPr="00F40AE9">
        <w:rPr>
          <w:rFonts w:ascii="Times New Roman" w:hAnsi="Times New Roman" w:cs="Times New Roman"/>
          <w:color w:val="000000"/>
          <w:sz w:val="24"/>
          <w:szCs w:val="24"/>
        </w:rPr>
        <w:t xml:space="preserve"> ότι </w:t>
      </w:r>
      <w:r w:rsidR="00F40AE9">
        <w:rPr>
          <w:rFonts w:ascii="Times New Roman" w:hAnsi="Times New Roman" w:cs="Times New Roman"/>
          <w:color w:val="000000"/>
          <w:sz w:val="24"/>
          <w:szCs w:val="24"/>
        </w:rPr>
        <w:t xml:space="preserve">η </w:t>
      </w:r>
      <w:r w:rsidR="00F40AE9" w:rsidRPr="00F40AE9">
        <w:rPr>
          <w:rFonts w:ascii="Times New Roman" w:hAnsi="Times New Roman" w:cs="Times New Roman"/>
          <w:color w:val="000000"/>
          <w:sz w:val="24"/>
          <w:szCs w:val="24"/>
        </w:rPr>
        <w:t xml:space="preserve">χριστιανική Εκκλησία δεν μπορεί να νοηθεί απλά στη γήινη </w:t>
      </w:r>
      <w:r w:rsidR="00F40AE9">
        <w:rPr>
          <w:rFonts w:ascii="Times New Roman" w:hAnsi="Times New Roman" w:cs="Times New Roman"/>
          <w:color w:val="000000"/>
          <w:sz w:val="24"/>
          <w:szCs w:val="24"/>
        </w:rPr>
        <w:t xml:space="preserve">όψη της χωρίς να απωλέσει </w:t>
      </w:r>
      <w:r w:rsidR="00F40AE9" w:rsidRPr="00F40AE9">
        <w:rPr>
          <w:rFonts w:ascii="Times New Roman" w:hAnsi="Times New Roman" w:cs="Times New Roman"/>
          <w:color w:val="000000"/>
          <w:sz w:val="24"/>
          <w:szCs w:val="24"/>
        </w:rPr>
        <w:t xml:space="preserve">την αληθινή </w:t>
      </w:r>
      <w:r w:rsidR="00F40AE9">
        <w:rPr>
          <w:rFonts w:ascii="Times New Roman" w:hAnsi="Times New Roman" w:cs="Times New Roman"/>
          <w:color w:val="000000"/>
          <w:sz w:val="24"/>
          <w:szCs w:val="24"/>
        </w:rPr>
        <w:t>φύση</w:t>
      </w:r>
      <w:r w:rsidR="00F40AE9" w:rsidRPr="00F40AE9">
        <w:rPr>
          <w:rFonts w:ascii="Times New Roman" w:hAnsi="Times New Roman" w:cs="Times New Roman"/>
          <w:color w:val="000000"/>
          <w:sz w:val="24"/>
          <w:szCs w:val="24"/>
        </w:rPr>
        <w:t xml:space="preserve"> της. Η Εκκλησία δεν είναι μ</w:t>
      </w:r>
      <w:r w:rsidR="00627AA2">
        <w:rPr>
          <w:rFonts w:ascii="Times New Roman" w:hAnsi="Times New Roman" w:cs="Times New Roman"/>
          <w:color w:val="000000"/>
          <w:sz w:val="24"/>
          <w:szCs w:val="24"/>
        </w:rPr>
        <w:t>ί</w:t>
      </w:r>
      <w:r w:rsidR="00F40AE9" w:rsidRPr="00F40AE9">
        <w:rPr>
          <w:rFonts w:ascii="Times New Roman" w:hAnsi="Times New Roman" w:cs="Times New Roman"/>
          <w:color w:val="000000"/>
          <w:sz w:val="24"/>
          <w:szCs w:val="24"/>
        </w:rPr>
        <w:t xml:space="preserve">α καθαρά ανθρώπινη κοινωνία παρά το γεγονός ότι τα μέλη της ζουν εντός του κόσμου, με τον οποίο σχετίζονται, και εργάζονται για </w:t>
      </w:r>
      <w:r w:rsidR="00F40AE9">
        <w:rPr>
          <w:rFonts w:ascii="Times New Roman" w:hAnsi="Times New Roman" w:cs="Times New Roman"/>
          <w:color w:val="000000"/>
          <w:sz w:val="24"/>
          <w:szCs w:val="24"/>
        </w:rPr>
        <w:t>αυτόν</w:t>
      </w:r>
      <w:r w:rsidR="003B7267">
        <w:rPr>
          <w:rFonts w:ascii="Times New Roman" w:hAnsi="Times New Roman" w:cs="Times New Roman"/>
          <w:color w:val="000000"/>
          <w:sz w:val="24"/>
          <w:szCs w:val="24"/>
        </w:rPr>
        <w:t>.</w:t>
      </w:r>
      <w:r w:rsidR="00F40AE9" w:rsidRPr="00F40AE9">
        <w:rPr>
          <w:rFonts w:ascii="Times New Roman" w:hAnsi="Times New Roman" w:cs="Times New Roman"/>
          <w:color w:val="000000"/>
          <w:sz w:val="24"/>
          <w:szCs w:val="24"/>
        </w:rPr>
        <w:t xml:space="preserve"> Αν παρακολουθήσει κάποιος τη </w:t>
      </w:r>
      <w:r w:rsidR="00F40AE9">
        <w:rPr>
          <w:rFonts w:ascii="Times New Roman" w:hAnsi="Times New Roman" w:cs="Times New Roman"/>
          <w:color w:val="000000"/>
          <w:sz w:val="24"/>
          <w:szCs w:val="24"/>
        </w:rPr>
        <w:t>φιλολογία</w:t>
      </w:r>
      <w:r w:rsidR="00F40AE9" w:rsidRPr="00F40AE9">
        <w:rPr>
          <w:rFonts w:ascii="Times New Roman" w:hAnsi="Times New Roman" w:cs="Times New Roman"/>
          <w:color w:val="000000"/>
          <w:sz w:val="24"/>
          <w:szCs w:val="24"/>
        </w:rPr>
        <w:t xml:space="preserve"> των </w:t>
      </w:r>
      <w:r w:rsidR="00F40AE9">
        <w:rPr>
          <w:rFonts w:ascii="Times New Roman" w:hAnsi="Times New Roman" w:cs="Times New Roman"/>
          <w:color w:val="000000"/>
          <w:sz w:val="24"/>
          <w:szCs w:val="24"/>
        </w:rPr>
        <w:t>Κ</w:t>
      </w:r>
      <w:r w:rsidR="00F40AE9" w:rsidRPr="00F40AE9">
        <w:rPr>
          <w:rFonts w:ascii="Times New Roman" w:hAnsi="Times New Roman" w:cs="Times New Roman"/>
          <w:color w:val="000000"/>
          <w:sz w:val="24"/>
          <w:szCs w:val="24"/>
        </w:rPr>
        <w:t>ανόνων της Εκκλησίας, συνεχίζει</w:t>
      </w:r>
      <w:r w:rsidR="00F40AE9">
        <w:rPr>
          <w:rFonts w:ascii="Times New Roman" w:hAnsi="Times New Roman" w:cs="Times New Roman"/>
          <w:color w:val="000000"/>
          <w:sz w:val="24"/>
          <w:szCs w:val="24"/>
        </w:rPr>
        <w:t xml:space="preserve"> ο </w:t>
      </w:r>
      <w:r w:rsidR="00F40AE9">
        <w:rPr>
          <w:rFonts w:ascii="Times New Roman" w:hAnsi="Times New Roman" w:cs="Times New Roman"/>
          <w:color w:val="000000"/>
          <w:sz w:val="24"/>
          <w:szCs w:val="24"/>
          <w:lang w:val="en-US"/>
        </w:rPr>
        <w:t>Vl</w:t>
      </w:r>
      <w:r w:rsidR="00F40AE9" w:rsidRPr="00F40AE9">
        <w:rPr>
          <w:rFonts w:ascii="Times New Roman" w:hAnsi="Times New Roman" w:cs="Times New Roman"/>
          <w:color w:val="000000"/>
          <w:sz w:val="24"/>
          <w:szCs w:val="24"/>
        </w:rPr>
        <w:t xml:space="preserve">. </w:t>
      </w:r>
      <w:r w:rsidR="00F40AE9">
        <w:rPr>
          <w:rFonts w:ascii="Times New Roman" w:hAnsi="Times New Roman" w:cs="Times New Roman"/>
          <w:color w:val="000000"/>
          <w:sz w:val="24"/>
          <w:szCs w:val="24"/>
          <w:lang w:val="en-US"/>
        </w:rPr>
        <w:t>Lossky</w:t>
      </w:r>
      <w:r w:rsidR="00F40AE9" w:rsidRPr="00F40AE9">
        <w:rPr>
          <w:rFonts w:ascii="Times New Roman" w:hAnsi="Times New Roman" w:cs="Times New Roman"/>
          <w:color w:val="000000"/>
          <w:sz w:val="24"/>
          <w:szCs w:val="24"/>
        </w:rPr>
        <w:t>, θα διαπιστώσει ότι ή Εκκλησία</w:t>
      </w:r>
      <w:r w:rsidR="00F40AE9">
        <w:rPr>
          <w:rFonts w:ascii="Times New Roman" w:hAnsi="Times New Roman" w:cs="Times New Roman"/>
          <w:color w:val="000000"/>
          <w:sz w:val="24"/>
          <w:szCs w:val="24"/>
        </w:rPr>
        <w:t>,</w:t>
      </w:r>
      <w:r w:rsidR="00F40AE9" w:rsidRPr="00F40AE9">
        <w:rPr>
          <w:rFonts w:ascii="Times New Roman" w:hAnsi="Times New Roman" w:cs="Times New Roman"/>
          <w:color w:val="000000"/>
          <w:sz w:val="24"/>
          <w:szCs w:val="24"/>
        </w:rPr>
        <w:t xml:space="preserve"> ως κοινωνία</w:t>
      </w:r>
      <w:r w:rsidR="00F40AE9">
        <w:rPr>
          <w:rFonts w:ascii="Times New Roman" w:hAnsi="Times New Roman" w:cs="Times New Roman"/>
          <w:color w:val="000000"/>
          <w:sz w:val="24"/>
          <w:szCs w:val="24"/>
        </w:rPr>
        <w:t>,</w:t>
      </w:r>
      <w:r w:rsidR="00F40AE9" w:rsidRPr="00F40AE9">
        <w:rPr>
          <w:rFonts w:ascii="Times New Roman" w:hAnsi="Times New Roman" w:cs="Times New Roman"/>
          <w:color w:val="000000"/>
          <w:sz w:val="24"/>
          <w:szCs w:val="24"/>
        </w:rPr>
        <w:t xml:space="preserve"> κατέχει τη θέση μ</w:t>
      </w:r>
      <w:r w:rsidR="00DA6178">
        <w:rPr>
          <w:rFonts w:ascii="Times New Roman" w:hAnsi="Times New Roman" w:cs="Times New Roman"/>
          <w:color w:val="000000"/>
          <w:sz w:val="24"/>
          <w:szCs w:val="24"/>
        </w:rPr>
        <w:t>ί</w:t>
      </w:r>
      <w:r w:rsidR="00F40AE9" w:rsidRPr="00F40AE9">
        <w:rPr>
          <w:rFonts w:ascii="Times New Roman" w:hAnsi="Times New Roman" w:cs="Times New Roman"/>
          <w:color w:val="000000"/>
          <w:sz w:val="24"/>
          <w:szCs w:val="24"/>
        </w:rPr>
        <w:t xml:space="preserve">ας </w:t>
      </w:r>
      <w:r w:rsidR="00F40AE9">
        <w:rPr>
          <w:rFonts w:ascii="Times New Roman" w:hAnsi="Times New Roman" w:cs="Times New Roman"/>
          <w:color w:val="000000"/>
          <w:sz w:val="24"/>
          <w:szCs w:val="24"/>
        </w:rPr>
        <w:t>«</w:t>
      </w:r>
      <w:r w:rsidR="00F40AE9" w:rsidRPr="00F40AE9">
        <w:rPr>
          <w:rFonts w:ascii="Times New Roman" w:hAnsi="Times New Roman" w:cs="Times New Roman"/>
          <w:color w:val="000000"/>
          <w:sz w:val="24"/>
          <w:szCs w:val="24"/>
        </w:rPr>
        <w:t>ιδανικής κοινότητας</w:t>
      </w:r>
      <w:r w:rsidR="00F40AE9">
        <w:rPr>
          <w:rFonts w:ascii="Times New Roman" w:hAnsi="Times New Roman" w:cs="Times New Roman"/>
          <w:color w:val="000000"/>
          <w:sz w:val="24"/>
          <w:szCs w:val="24"/>
        </w:rPr>
        <w:t>»</w:t>
      </w:r>
      <w:r w:rsidR="00F40AE9" w:rsidRPr="00F40AE9">
        <w:rPr>
          <w:rFonts w:ascii="Times New Roman" w:hAnsi="Times New Roman" w:cs="Times New Roman"/>
          <w:color w:val="000000"/>
          <w:sz w:val="24"/>
          <w:szCs w:val="24"/>
        </w:rPr>
        <w:t xml:space="preserve">. </w:t>
      </w:r>
      <w:r w:rsidR="00F40AE9">
        <w:rPr>
          <w:rFonts w:ascii="Times New Roman" w:hAnsi="Times New Roman" w:cs="Times New Roman"/>
          <w:color w:val="000000"/>
          <w:sz w:val="24"/>
          <w:szCs w:val="24"/>
        </w:rPr>
        <w:t>Μέσα σε αυτήν</w:t>
      </w:r>
      <w:r w:rsidR="00F40AE9" w:rsidRPr="00F40AE9">
        <w:rPr>
          <w:rFonts w:ascii="Times New Roman" w:hAnsi="Times New Roman" w:cs="Times New Roman"/>
          <w:color w:val="000000"/>
          <w:sz w:val="24"/>
          <w:szCs w:val="24"/>
        </w:rPr>
        <w:t xml:space="preserve"> την ιδανική κοινότητα δεν υφίστανται δικαιώματα των ατόμων, αλλά καθένας </w:t>
      </w:r>
      <w:r w:rsidR="00F40AE9">
        <w:rPr>
          <w:rFonts w:ascii="Times New Roman" w:hAnsi="Times New Roman" w:cs="Times New Roman"/>
          <w:color w:val="000000"/>
          <w:sz w:val="24"/>
          <w:szCs w:val="24"/>
        </w:rPr>
        <w:t>εμ</w:t>
      </w:r>
      <w:r w:rsidR="00F40AE9" w:rsidRPr="00F40AE9">
        <w:rPr>
          <w:rFonts w:ascii="Times New Roman" w:hAnsi="Times New Roman" w:cs="Times New Roman"/>
          <w:color w:val="000000"/>
          <w:sz w:val="24"/>
          <w:szCs w:val="24"/>
        </w:rPr>
        <w:t>περιέχει το</w:t>
      </w:r>
      <w:r w:rsidR="00DA6178">
        <w:rPr>
          <w:rFonts w:ascii="Times New Roman" w:hAnsi="Times New Roman" w:cs="Times New Roman"/>
          <w:color w:val="000000"/>
          <w:sz w:val="24"/>
          <w:szCs w:val="24"/>
        </w:rPr>
        <w:t>ν</w:t>
      </w:r>
      <w:r w:rsidR="00F40AE9" w:rsidRPr="00F40AE9">
        <w:rPr>
          <w:rFonts w:ascii="Times New Roman" w:hAnsi="Times New Roman" w:cs="Times New Roman"/>
          <w:color w:val="000000"/>
          <w:sz w:val="24"/>
          <w:szCs w:val="24"/>
        </w:rPr>
        <w:t xml:space="preserve"> γενικό σκοπό της κοινότητας</w:t>
      </w:r>
      <w:r w:rsidR="003B7267">
        <w:rPr>
          <w:rFonts w:ascii="Times New Roman" w:hAnsi="Times New Roman" w:cs="Times New Roman"/>
          <w:color w:val="000000"/>
          <w:sz w:val="24"/>
          <w:szCs w:val="24"/>
        </w:rPr>
        <w:t>.</w:t>
      </w:r>
      <w:r w:rsidR="00F40AE9" w:rsidRPr="00F40AE9">
        <w:rPr>
          <w:rFonts w:ascii="Times New Roman" w:hAnsi="Times New Roman" w:cs="Times New Roman"/>
          <w:color w:val="000000"/>
          <w:sz w:val="24"/>
          <w:szCs w:val="24"/>
        </w:rPr>
        <w:t xml:space="preserve"> Τα μέλη της </w:t>
      </w:r>
      <w:r w:rsidR="003B7267">
        <w:rPr>
          <w:rFonts w:ascii="Times New Roman" w:hAnsi="Times New Roman" w:cs="Times New Roman"/>
          <w:color w:val="000000"/>
          <w:sz w:val="24"/>
          <w:szCs w:val="24"/>
        </w:rPr>
        <w:t>χριστιανικής</w:t>
      </w:r>
      <w:r w:rsidR="00F40AE9" w:rsidRPr="00F40AE9">
        <w:rPr>
          <w:rFonts w:ascii="Times New Roman" w:hAnsi="Times New Roman" w:cs="Times New Roman"/>
          <w:color w:val="000000"/>
          <w:sz w:val="24"/>
          <w:szCs w:val="24"/>
        </w:rPr>
        <w:t xml:space="preserve"> κοινότητας</w:t>
      </w:r>
      <w:r w:rsidR="003B7267">
        <w:rPr>
          <w:rFonts w:ascii="Times New Roman" w:hAnsi="Times New Roman" w:cs="Times New Roman"/>
          <w:color w:val="000000"/>
          <w:sz w:val="24"/>
          <w:szCs w:val="24"/>
        </w:rPr>
        <w:t xml:space="preserve"> </w:t>
      </w:r>
      <w:r w:rsidR="00F40AE9" w:rsidRPr="00F40AE9">
        <w:rPr>
          <w:rFonts w:ascii="Times New Roman" w:hAnsi="Times New Roman" w:cs="Times New Roman"/>
          <w:color w:val="000000"/>
          <w:sz w:val="24"/>
          <w:szCs w:val="24"/>
        </w:rPr>
        <w:t>δε</w:t>
      </w:r>
      <w:r w:rsidR="003B7267">
        <w:rPr>
          <w:rFonts w:ascii="Times New Roman" w:hAnsi="Times New Roman" w:cs="Times New Roman"/>
          <w:color w:val="000000"/>
          <w:sz w:val="24"/>
          <w:szCs w:val="24"/>
        </w:rPr>
        <w:t>ν</w:t>
      </w:r>
      <w:r w:rsidR="00F40AE9" w:rsidRPr="00F40AE9">
        <w:rPr>
          <w:rFonts w:ascii="Times New Roman" w:hAnsi="Times New Roman" w:cs="Times New Roman"/>
          <w:color w:val="000000"/>
          <w:sz w:val="24"/>
          <w:szCs w:val="24"/>
        </w:rPr>
        <w:t xml:space="preserve"> γίνονται έτσι </w:t>
      </w:r>
      <w:r w:rsidR="003B7267">
        <w:rPr>
          <w:rFonts w:ascii="Times New Roman" w:hAnsi="Times New Roman" w:cs="Times New Roman"/>
          <w:color w:val="000000"/>
          <w:sz w:val="24"/>
          <w:szCs w:val="24"/>
        </w:rPr>
        <w:t>μέσο</w:t>
      </w:r>
      <w:r w:rsidR="00DA6178">
        <w:rPr>
          <w:rFonts w:ascii="Times New Roman" w:hAnsi="Times New Roman" w:cs="Times New Roman"/>
          <w:color w:val="000000"/>
          <w:sz w:val="24"/>
          <w:szCs w:val="24"/>
        </w:rPr>
        <w:t>ν</w:t>
      </w:r>
      <w:r w:rsidR="003B7267">
        <w:rPr>
          <w:rFonts w:ascii="Times New Roman" w:hAnsi="Times New Roman" w:cs="Times New Roman"/>
          <w:color w:val="000000"/>
          <w:sz w:val="24"/>
          <w:szCs w:val="24"/>
        </w:rPr>
        <w:t xml:space="preserve"> </w:t>
      </w:r>
      <w:r w:rsidR="00F40AE9" w:rsidRPr="00F40AE9">
        <w:rPr>
          <w:rFonts w:ascii="Times New Roman" w:hAnsi="Times New Roman" w:cs="Times New Roman"/>
          <w:color w:val="000000"/>
          <w:sz w:val="24"/>
          <w:szCs w:val="24"/>
        </w:rPr>
        <w:t xml:space="preserve">για την επίτευξη ενός ανώτερου </w:t>
      </w:r>
      <w:r w:rsidR="003B7267">
        <w:rPr>
          <w:rFonts w:ascii="Times New Roman" w:hAnsi="Times New Roman" w:cs="Times New Roman"/>
          <w:color w:val="000000"/>
          <w:sz w:val="24"/>
          <w:szCs w:val="24"/>
        </w:rPr>
        <w:t>σκοπού</w:t>
      </w:r>
      <w:r w:rsidR="00F40AE9" w:rsidRPr="00F40AE9">
        <w:rPr>
          <w:rFonts w:ascii="Times New Roman" w:hAnsi="Times New Roman" w:cs="Times New Roman"/>
          <w:color w:val="000000"/>
          <w:sz w:val="24"/>
          <w:szCs w:val="24"/>
        </w:rPr>
        <w:t xml:space="preserve">. Είναι </w:t>
      </w:r>
      <w:r w:rsidR="004612EB">
        <w:rPr>
          <w:rFonts w:ascii="Times New Roman" w:hAnsi="Times New Roman" w:cs="Times New Roman"/>
          <w:color w:val="000000"/>
          <w:sz w:val="24"/>
          <w:szCs w:val="24"/>
        </w:rPr>
        <w:t>η</w:t>
      </w:r>
      <w:r w:rsidR="00F40AE9" w:rsidRPr="00F40AE9">
        <w:rPr>
          <w:rFonts w:ascii="Times New Roman" w:hAnsi="Times New Roman" w:cs="Times New Roman"/>
          <w:color w:val="000000"/>
          <w:sz w:val="24"/>
          <w:szCs w:val="24"/>
        </w:rPr>
        <w:t xml:space="preserve"> μόνη κοινότητα όπου </w:t>
      </w:r>
      <w:r w:rsidR="003B7267">
        <w:rPr>
          <w:rFonts w:ascii="Times New Roman" w:hAnsi="Times New Roman" w:cs="Times New Roman"/>
          <w:color w:val="000000"/>
          <w:sz w:val="24"/>
          <w:szCs w:val="24"/>
        </w:rPr>
        <w:t>το ατομικό συμφέρον συμφωνεί</w:t>
      </w:r>
      <w:r w:rsidR="00F40AE9" w:rsidRPr="00F40AE9">
        <w:rPr>
          <w:rFonts w:ascii="Times New Roman" w:hAnsi="Times New Roman" w:cs="Times New Roman"/>
          <w:color w:val="000000"/>
          <w:sz w:val="24"/>
          <w:szCs w:val="24"/>
        </w:rPr>
        <w:t xml:space="preserve"> με το συμφέρον του συνόλου, με τρόπο </w:t>
      </w:r>
      <w:r w:rsidR="00DA6178">
        <w:rPr>
          <w:rFonts w:ascii="Times New Roman" w:hAnsi="Times New Roman" w:cs="Times New Roman"/>
          <w:color w:val="000000"/>
          <w:sz w:val="24"/>
          <w:szCs w:val="24"/>
        </w:rPr>
        <w:t>δια του οποίου</w:t>
      </w:r>
      <w:r w:rsidR="00F40AE9" w:rsidRPr="00F40AE9">
        <w:rPr>
          <w:rFonts w:ascii="Times New Roman" w:hAnsi="Times New Roman" w:cs="Times New Roman"/>
          <w:color w:val="000000"/>
          <w:sz w:val="24"/>
          <w:szCs w:val="24"/>
        </w:rPr>
        <w:t xml:space="preserve"> η </w:t>
      </w:r>
      <w:r w:rsidR="003B7267">
        <w:rPr>
          <w:rFonts w:ascii="Times New Roman" w:hAnsi="Times New Roman" w:cs="Times New Roman"/>
          <w:color w:val="000000"/>
          <w:sz w:val="24"/>
          <w:szCs w:val="24"/>
        </w:rPr>
        <w:t>σχέση</w:t>
      </w:r>
      <w:r w:rsidR="00F40AE9" w:rsidRPr="00F40AE9">
        <w:rPr>
          <w:rFonts w:ascii="Times New Roman" w:hAnsi="Times New Roman" w:cs="Times New Roman"/>
          <w:color w:val="000000"/>
          <w:sz w:val="24"/>
          <w:szCs w:val="24"/>
        </w:rPr>
        <w:t xml:space="preserve"> των ατόμων με το σύνολο δεν παραμένει άλυτο πρόβλημα</w:t>
      </w:r>
      <w:r w:rsidR="003B7267">
        <w:rPr>
          <w:rFonts w:ascii="Times New Roman" w:hAnsi="Times New Roman" w:cs="Times New Roman"/>
          <w:color w:val="000000"/>
          <w:sz w:val="24"/>
          <w:szCs w:val="24"/>
        </w:rPr>
        <w:t>,</w:t>
      </w:r>
      <w:r w:rsidR="00F40AE9" w:rsidRPr="00F40AE9">
        <w:rPr>
          <w:rFonts w:ascii="Times New Roman" w:hAnsi="Times New Roman" w:cs="Times New Roman"/>
          <w:color w:val="000000"/>
          <w:sz w:val="24"/>
          <w:szCs w:val="24"/>
        </w:rPr>
        <w:t xml:space="preserve"> αλλά κατευθύνεται στον ύψιστο πόθο </w:t>
      </w:r>
      <w:r w:rsidR="003B7267">
        <w:rPr>
          <w:rFonts w:ascii="Times New Roman" w:hAnsi="Times New Roman" w:cs="Times New Roman"/>
          <w:color w:val="000000"/>
          <w:sz w:val="24"/>
          <w:szCs w:val="24"/>
        </w:rPr>
        <w:t>της ένωσης, ως προσώπων, με τον Χριστό</w:t>
      </w:r>
      <w:r w:rsidR="00F40AE9">
        <w:rPr>
          <w:rStyle w:val="a4"/>
          <w:rFonts w:ascii="Times New Roman" w:hAnsi="Times New Roman" w:cs="Times New Roman"/>
          <w:color w:val="000000"/>
          <w:sz w:val="24"/>
          <w:szCs w:val="24"/>
        </w:rPr>
        <w:footnoteReference w:id="472"/>
      </w:r>
      <w:r w:rsidR="00F40AE9" w:rsidRPr="00F40AE9">
        <w:rPr>
          <w:rFonts w:ascii="Times New Roman" w:hAnsi="Times New Roman" w:cs="Times New Roman"/>
          <w:color w:val="000000"/>
          <w:sz w:val="24"/>
          <w:szCs w:val="24"/>
        </w:rPr>
        <w:t xml:space="preserve">. </w:t>
      </w:r>
      <w:r w:rsidR="00441E0B">
        <w:rPr>
          <w:rFonts w:ascii="Times New Roman" w:hAnsi="Times New Roman" w:cs="Times New Roman"/>
          <w:color w:val="000000"/>
          <w:sz w:val="24"/>
          <w:szCs w:val="24"/>
        </w:rPr>
        <w:t xml:space="preserve"> </w:t>
      </w:r>
      <w:r w:rsidR="00441E0B" w:rsidRPr="00441E0B">
        <w:rPr>
          <w:rFonts w:ascii="Times New Roman" w:hAnsi="Times New Roman" w:cs="Times New Roman"/>
          <w:color w:val="000000"/>
          <w:sz w:val="24"/>
          <w:szCs w:val="24"/>
        </w:rPr>
        <w:t>Η Εκκλησία</w:t>
      </w:r>
      <w:r w:rsidR="00DA6178">
        <w:rPr>
          <w:rFonts w:ascii="Times New Roman" w:hAnsi="Times New Roman" w:cs="Times New Roman"/>
          <w:color w:val="000000"/>
          <w:sz w:val="24"/>
          <w:szCs w:val="24"/>
        </w:rPr>
        <w:t>,</w:t>
      </w:r>
      <w:r w:rsidR="00441E0B" w:rsidRPr="00441E0B">
        <w:rPr>
          <w:rFonts w:ascii="Times New Roman" w:hAnsi="Times New Roman" w:cs="Times New Roman"/>
          <w:color w:val="000000"/>
          <w:sz w:val="24"/>
          <w:szCs w:val="24"/>
        </w:rPr>
        <w:t xml:space="preserve"> ως </w:t>
      </w:r>
      <w:r w:rsidR="005C2953">
        <w:rPr>
          <w:rFonts w:ascii="Times New Roman" w:hAnsi="Times New Roman" w:cs="Times New Roman"/>
          <w:color w:val="000000"/>
          <w:sz w:val="24"/>
          <w:szCs w:val="24"/>
        </w:rPr>
        <w:t>Σ</w:t>
      </w:r>
      <w:r w:rsidR="00441E0B" w:rsidRPr="00441E0B">
        <w:rPr>
          <w:rFonts w:ascii="Times New Roman" w:hAnsi="Times New Roman" w:cs="Times New Roman"/>
          <w:color w:val="000000"/>
          <w:sz w:val="24"/>
          <w:szCs w:val="24"/>
        </w:rPr>
        <w:t xml:space="preserve">ώμα Χριστού, </w:t>
      </w:r>
      <w:r w:rsidR="005C2953">
        <w:rPr>
          <w:rFonts w:ascii="Times New Roman" w:hAnsi="Times New Roman" w:cs="Times New Roman"/>
          <w:color w:val="000000"/>
          <w:sz w:val="24"/>
          <w:szCs w:val="24"/>
        </w:rPr>
        <w:t xml:space="preserve">γράφει ο Στ. </w:t>
      </w:r>
      <w:r w:rsidR="00441E0B" w:rsidRPr="00441E0B">
        <w:rPr>
          <w:rFonts w:ascii="Times New Roman" w:hAnsi="Times New Roman" w:cs="Times New Roman"/>
          <w:color w:val="000000"/>
          <w:sz w:val="24"/>
          <w:szCs w:val="24"/>
        </w:rPr>
        <w:t xml:space="preserve"> Γιαγκάζογλου, στα πλαίσια τ</w:t>
      </w:r>
      <w:r w:rsidR="00DA6178">
        <w:rPr>
          <w:rFonts w:ascii="Times New Roman" w:hAnsi="Times New Roman" w:cs="Times New Roman"/>
          <w:color w:val="000000"/>
          <w:sz w:val="24"/>
          <w:szCs w:val="24"/>
        </w:rPr>
        <w:t>ής</w:t>
      </w:r>
      <w:r w:rsidR="00441E0B" w:rsidRPr="00441E0B">
        <w:rPr>
          <w:rFonts w:ascii="Times New Roman" w:hAnsi="Times New Roman" w:cs="Times New Roman"/>
          <w:color w:val="000000"/>
          <w:sz w:val="24"/>
          <w:szCs w:val="24"/>
        </w:rPr>
        <w:t xml:space="preserve"> Ορθόδοξης </w:t>
      </w:r>
      <w:r w:rsidR="005C2953">
        <w:rPr>
          <w:rFonts w:ascii="Times New Roman" w:hAnsi="Times New Roman" w:cs="Times New Roman"/>
          <w:color w:val="000000"/>
          <w:sz w:val="24"/>
          <w:szCs w:val="24"/>
        </w:rPr>
        <w:t>Ε</w:t>
      </w:r>
      <w:r w:rsidR="00441E0B" w:rsidRPr="00441E0B">
        <w:rPr>
          <w:rFonts w:ascii="Times New Roman" w:hAnsi="Times New Roman" w:cs="Times New Roman"/>
          <w:color w:val="000000"/>
          <w:sz w:val="24"/>
          <w:szCs w:val="24"/>
        </w:rPr>
        <w:t xml:space="preserve">κκλησιολογίας </w:t>
      </w:r>
      <w:r w:rsidR="005C2953">
        <w:rPr>
          <w:rFonts w:ascii="Times New Roman" w:hAnsi="Times New Roman" w:cs="Times New Roman"/>
          <w:color w:val="000000"/>
          <w:sz w:val="24"/>
          <w:szCs w:val="24"/>
        </w:rPr>
        <w:t>πορεύεται</w:t>
      </w:r>
      <w:r w:rsidR="00441E0B" w:rsidRPr="00441E0B">
        <w:rPr>
          <w:rFonts w:ascii="Times New Roman" w:hAnsi="Times New Roman" w:cs="Times New Roman"/>
          <w:color w:val="000000"/>
          <w:sz w:val="24"/>
          <w:szCs w:val="24"/>
        </w:rPr>
        <w:t xml:space="preserve"> εντός της ιστορίας ενοποιητικά</w:t>
      </w:r>
      <w:r w:rsidR="005C2953">
        <w:rPr>
          <w:rFonts w:ascii="Times New Roman" w:hAnsi="Times New Roman" w:cs="Times New Roman"/>
          <w:color w:val="000000"/>
          <w:sz w:val="24"/>
          <w:szCs w:val="24"/>
        </w:rPr>
        <w:t>,</w:t>
      </w:r>
      <w:r w:rsidR="00441E0B" w:rsidRPr="00441E0B">
        <w:rPr>
          <w:rFonts w:ascii="Times New Roman" w:hAnsi="Times New Roman" w:cs="Times New Roman"/>
          <w:color w:val="000000"/>
          <w:sz w:val="24"/>
          <w:szCs w:val="24"/>
        </w:rPr>
        <w:t xml:space="preserve"> </w:t>
      </w:r>
      <w:r w:rsidR="005C2953">
        <w:rPr>
          <w:rFonts w:ascii="Times New Roman" w:hAnsi="Times New Roman" w:cs="Times New Roman"/>
          <w:color w:val="000000"/>
          <w:sz w:val="24"/>
          <w:szCs w:val="24"/>
        </w:rPr>
        <w:t>αίροντας</w:t>
      </w:r>
      <w:r w:rsidR="00441E0B" w:rsidRPr="00441E0B">
        <w:rPr>
          <w:rFonts w:ascii="Times New Roman" w:hAnsi="Times New Roman" w:cs="Times New Roman"/>
          <w:color w:val="000000"/>
          <w:sz w:val="24"/>
          <w:szCs w:val="24"/>
        </w:rPr>
        <w:t xml:space="preserve"> κάθε διάκριση, </w:t>
      </w:r>
      <w:r w:rsidR="00DA6178">
        <w:rPr>
          <w:rFonts w:ascii="Times New Roman" w:hAnsi="Times New Roman" w:cs="Times New Roman"/>
          <w:color w:val="000000"/>
          <w:sz w:val="24"/>
          <w:szCs w:val="24"/>
        </w:rPr>
        <w:t>μονίμως</w:t>
      </w:r>
      <w:r w:rsidR="00441E0B" w:rsidRPr="00441E0B">
        <w:rPr>
          <w:rFonts w:ascii="Times New Roman" w:hAnsi="Times New Roman" w:cs="Times New Roman"/>
          <w:color w:val="000000"/>
          <w:sz w:val="24"/>
          <w:szCs w:val="24"/>
        </w:rPr>
        <w:t xml:space="preserve"> στη θεμελιώδη βάση τ</w:t>
      </w:r>
      <w:r w:rsidR="00DA6178">
        <w:rPr>
          <w:rFonts w:ascii="Times New Roman" w:hAnsi="Times New Roman" w:cs="Times New Roman"/>
          <w:color w:val="000000"/>
          <w:sz w:val="24"/>
          <w:szCs w:val="24"/>
        </w:rPr>
        <w:t>η</w:t>
      </w:r>
      <w:r w:rsidR="00441E0B" w:rsidRPr="00441E0B">
        <w:rPr>
          <w:rFonts w:ascii="Times New Roman" w:hAnsi="Times New Roman" w:cs="Times New Roman"/>
          <w:color w:val="000000"/>
          <w:sz w:val="24"/>
          <w:szCs w:val="24"/>
        </w:rPr>
        <w:t xml:space="preserve">ς </w:t>
      </w:r>
      <w:r w:rsidR="005C2953">
        <w:rPr>
          <w:rFonts w:ascii="Times New Roman" w:hAnsi="Times New Roman" w:cs="Times New Roman"/>
          <w:color w:val="000000"/>
          <w:sz w:val="24"/>
          <w:szCs w:val="24"/>
        </w:rPr>
        <w:t>ευχαριστιακής</w:t>
      </w:r>
      <w:r w:rsidR="00441E0B" w:rsidRPr="00441E0B">
        <w:rPr>
          <w:rFonts w:ascii="Times New Roman" w:hAnsi="Times New Roman" w:cs="Times New Roman"/>
          <w:color w:val="000000"/>
          <w:sz w:val="24"/>
          <w:szCs w:val="24"/>
        </w:rPr>
        <w:t xml:space="preserve"> </w:t>
      </w:r>
      <w:r w:rsidR="005C2953">
        <w:rPr>
          <w:rFonts w:ascii="Times New Roman" w:hAnsi="Times New Roman" w:cs="Times New Roman"/>
          <w:color w:val="000000"/>
          <w:sz w:val="24"/>
          <w:szCs w:val="24"/>
        </w:rPr>
        <w:t>κοινότητας</w:t>
      </w:r>
      <w:r w:rsidR="00441E0B" w:rsidRPr="00441E0B">
        <w:rPr>
          <w:rFonts w:ascii="Times New Roman" w:hAnsi="Times New Roman" w:cs="Times New Roman"/>
          <w:color w:val="000000"/>
          <w:sz w:val="24"/>
          <w:szCs w:val="24"/>
        </w:rPr>
        <w:t>. Η καθολικότητα της Εκκλησίας αφορά τ</w:t>
      </w:r>
      <w:r w:rsidR="005C2953">
        <w:rPr>
          <w:rFonts w:ascii="Times New Roman" w:hAnsi="Times New Roman" w:cs="Times New Roman"/>
          <w:color w:val="000000"/>
          <w:sz w:val="24"/>
          <w:szCs w:val="24"/>
        </w:rPr>
        <w:t>ο</w:t>
      </w:r>
      <w:r w:rsidR="004612EB">
        <w:rPr>
          <w:rFonts w:ascii="Times New Roman" w:hAnsi="Times New Roman" w:cs="Times New Roman"/>
          <w:color w:val="000000"/>
          <w:sz w:val="24"/>
          <w:szCs w:val="24"/>
        </w:rPr>
        <w:t>ν</w:t>
      </w:r>
      <w:r w:rsidR="00441E0B" w:rsidRPr="00441E0B">
        <w:rPr>
          <w:rFonts w:ascii="Times New Roman" w:hAnsi="Times New Roman" w:cs="Times New Roman"/>
          <w:color w:val="000000"/>
          <w:sz w:val="24"/>
          <w:szCs w:val="24"/>
        </w:rPr>
        <w:t xml:space="preserve"> σύμπαντα κόσμο, την </w:t>
      </w:r>
      <w:r w:rsidR="005C2953">
        <w:rPr>
          <w:rFonts w:ascii="Times New Roman" w:hAnsi="Times New Roman" w:cs="Times New Roman"/>
          <w:color w:val="000000"/>
          <w:sz w:val="24"/>
          <w:szCs w:val="24"/>
        </w:rPr>
        <w:t>Κτίση</w:t>
      </w:r>
      <w:r w:rsidR="00441E0B" w:rsidRPr="00441E0B">
        <w:rPr>
          <w:rFonts w:ascii="Times New Roman" w:hAnsi="Times New Roman" w:cs="Times New Roman"/>
          <w:color w:val="000000"/>
          <w:sz w:val="24"/>
          <w:szCs w:val="24"/>
        </w:rPr>
        <w:t xml:space="preserve"> και τ</w:t>
      </w:r>
      <w:r w:rsidR="005C2953">
        <w:rPr>
          <w:rFonts w:ascii="Times New Roman" w:hAnsi="Times New Roman" w:cs="Times New Roman"/>
          <w:color w:val="000000"/>
          <w:sz w:val="24"/>
          <w:szCs w:val="24"/>
        </w:rPr>
        <w:t>ο</w:t>
      </w:r>
      <w:r w:rsidR="00441E0B" w:rsidRPr="00441E0B">
        <w:rPr>
          <w:rFonts w:ascii="Times New Roman" w:hAnsi="Times New Roman" w:cs="Times New Roman"/>
          <w:color w:val="000000"/>
          <w:sz w:val="24"/>
          <w:szCs w:val="24"/>
        </w:rPr>
        <w:t xml:space="preserve">ν </w:t>
      </w:r>
      <w:r w:rsidR="005C2953">
        <w:rPr>
          <w:rFonts w:ascii="Times New Roman" w:hAnsi="Times New Roman" w:cs="Times New Roman"/>
          <w:color w:val="000000"/>
          <w:sz w:val="24"/>
          <w:szCs w:val="24"/>
        </w:rPr>
        <w:t>άνθρωπο</w:t>
      </w:r>
      <w:r w:rsidR="00441E0B" w:rsidRPr="00441E0B">
        <w:rPr>
          <w:rFonts w:ascii="Times New Roman" w:hAnsi="Times New Roman" w:cs="Times New Roman"/>
          <w:color w:val="000000"/>
          <w:sz w:val="24"/>
          <w:szCs w:val="24"/>
        </w:rPr>
        <w:t xml:space="preserve">, τον παρόντα και μέλλοντα αιώνα, </w:t>
      </w:r>
      <w:r w:rsidR="005C2953">
        <w:rPr>
          <w:rFonts w:ascii="Times New Roman" w:hAnsi="Times New Roman" w:cs="Times New Roman"/>
          <w:color w:val="000000"/>
          <w:sz w:val="24"/>
          <w:szCs w:val="24"/>
        </w:rPr>
        <w:t>τους</w:t>
      </w:r>
      <w:r w:rsidR="00441E0B" w:rsidRPr="00441E0B">
        <w:rPr>
          <w:rFonts w:ascii="Times New Roman" w:hAnsi="Times New Roman" w:cs="Times New Roman"/>
          <w:color w:val="000000"/>
          <w:sz w:val="24"/>
          <w:szCs w:val="24"/>
        </w:rPr>
        <w:t xml:space="preserve"> ζώντες και κεκοιμημένους, τους αμαρτωλούς </w:t>
      </w:r>
      <w:r w:rsidR="00DA6178">
        <w:rPr>
          <w:rFonts w:ascii="Times New Roman" w:hAnsi="Times New Roman" w:cs="Times New Roman"/>
          <w:color w:val="000000"/>
          <w:sz w:val="24"/>
          <w:szCs w:val="24"/>
        </w:rPr>
        <w:t>οι οποίοι</w:t>
      </w:r>
      <w:r w:rsidR="00441E0B" w:rsidRPr="00441E0B">
        <w:rPr>
          <w:rFonts w:ascii="Times New Roman" w:hAnsi="Times New Roman" w:cs="Times New Roman"/>
          <w:color w:val="000000"/>
          <w:sz w:val="24"/>
          <w:szCs w:val="24"/>
        </w:rPr>
        <w:t xml:space="preserve"> αγωνίζονται και τους </w:t>
      </w:r>
      <w:r w:rsidR="00DA6178">
        <w:rPr>
          <w:rFonts w:ascii="Times New Roman" w:hAnsi="Times New Roman" w:cs="Times New Roman"/>
          <w:color w:val="000000"/>
          <w:sz w:val="24"/>
          <w:szCs w:val="24"/>
        </w:rPr>
        <w:t>Α</w:t>
      </w:r>
      <w:r w:rsidR="00441E0B" w:rsidRPr="00441E0B">
        <w:rPr>
          <w:rFonts w:ascii="Times New Roman" w:hAnsi="Times New Roman" w:cs="Times New Roman"/>
          <w:color w:val="000000"/>
          <w:sz w:val="24"/>
          <w:szCs w:val="24"/>
        </w:rPr>
        <w:t>γίους που έχουν φθάσει στη</w:t>
      </w:r>
      <w:r w:rsidR="005C2953">
        <w:rPr>
          <w:rFonts w:ascii="Times New Roman" w:hAnsi="Times New Roman" w:cs="Times New Roman"/>
          <w:color w:val="000000"/>
          <w:sz w:val="24"/>
          <w:szCs w:val="24"/>
        </w:rPr>
        <w:t>ν</w:t>
      </w:r>
      <w:r w:rsidR="00441E0B" w:rsidRPr="00441E0B">
        <w:rPr>
          <w:rFonts w:ascii="Times New Roman" w:hAnsi="Times New Roman" w:cs="Times New Roman"/>
          <w:color w:val="000000"/>
          <w:sz w:val="24"/>
          <w:szCs w:val="24"/>
        </w:rPr>
        <w:t xml:space="preserve"> </w:t>
      </w:r>
      <w:r w:rsidR="005C2953">
        <w:rPr>
          <w:rFonts w:ascii="Times New Roman" w:hAnsi="Times New Roman" w:cs="Times New Roman"/>
          <w:color w:val="000000"/>
          <w:sz w:val="24"/>
          <w:szCs w:val="24"/>
        </w:rPr>
        <w:t>τελείωση</w:t>
      </w:r>
      <w:r w:rsidR="00441E0B" w:rsidRPr="00441E0B">
        <w:rPr>
          <w:rFonts w:ascii="Times New Roman" w:hAnsi="Times New Roman" w:cs="Times New Roman"/>
          <w:color w:val="000000"/>
          <w:sz w:val="24"/>
          <w:szCs w:val="24"/>
        </w:rPr>
        <w:t>, αυτό που κοινώς ονομάζεται η στρατευόμενη και θριαμβεύουσα Εκκλησία</w:t>
      </w:r>
      <w:r w:rsidR="005C2953">
        <w:rPr>
          <w:rStyle w:val="a4"/>
          <w:rFonts w:ascii="Times New Roman" w:hAnsi="Times New Roman" w:cs="Times New Roman"/>
          <w:color w:val="000000"/>
          <w:sz w:val="24"/>
          <w:szCs w:val="24"/>
        </w:rPr>
        <w:footnoteReference w:id="473"/>
      </w:r>
      <w:r w:rsidR="005C2953">
        <w:rPr>
          <w:rFonts w:ascii="Times New Roman" w:hAnsi="Times New Roman" w:cs="Times New Roman"/>
          <w:color w:val="000000"/>
          <w:sz w:val="24"/>
          <w:szCs w:val="24"/>
        </w:rPr>
        <w:t>.</w:t>
      </w:r>
      <w:r w:rsidR="00441E0B" w:rsidRPr="00441E0B">
        <w:rPr>
          <w:rFonts w:ascii="Times New Roman" w:hAnsi="Times New Roman" w:cs="Times New Roman"/>
          <w:color w:val="000000"/>
          <w:sz w:val="24"/>
          <w:szCs w:val="24"/>
        </w:rPr>
        <w:t xml:space="preserve">   </w:t>
      </w:r>
    </w:p>
    <w:p w:rsidR="001048F0" w:rsidRDefault="00E16AF9" w:rsidP="00D305C0">
      <w:pPr>
        <w:spacing w:after="0" w:line="360" w:lineRule="auto"/>
        <w:ind w:firstLine="720"/>
        <w:jc w:val="both"/>
        <w:rPr>
          <w:rFonts w:ascii="Times New Roman" w:hAnsi="Times New Roman" w:cs="Times New Roman"/>
          <w:color w:val="000000"/>
          <w:sz w:val="24"/>
          <w:szCs w:val="24"/>
        </w:rPr>
      </w:pPr>
      <w:r w:rsidRPr="00E16AF9">
        <w:rPr>
          <w:rFonts w:ascii="Times New Roman" w:hAnsi="Times New Roman" w:cs="Times New Roman"/>
          <w:color w:val="000000"/>
          <w:sz w:val="24"/>
          <w:szCs w:val="24"/>
        </w:rPr>
        <w:t xml:space="preserve">Ο </w:t>
      </w:r>
      <w:r>
        <w:rPr>
          <w:rFonts w:ascii="Times New Roman" w:hAnsi="Times New Roman" w:cs="Times New Roman"/>
          <w:color w:val="000000"/>
          <w:sz w:val="24"/>
          <w:szCs w:val="24"/>
        </w:rPr>
        <w:t xml:space="preserve">Απ. Παύλος στην προς </w:t>
      </w:r>
      <w:r w:rsidRPr="00E16AF9">
        <w:rPr>
          <w:rFonts w:ascii="Times New Roman" w:hAnsi="Times New Roman" w:cs="Times New Roman"/>
          <w:i/>
          <w:color w:val="000000"/>
          <w:sz w:val="24"/>
          <w:szCs w:val="24"/>
        </w:rPr>
        <w:t>Γαλάτας</w:t>
      </w:r>
      <w:r w:rsidRPr="00E16AF9">
        <w:rPr>
          <w:rFonts w:ascii="Times New Roman" w:hAnsi="Times New Roman" w:cs="Times New Roman"/>
          <w:color w:val="000000"/>
          <w:sz w:val="24"/>
          <w:szCs w:val="24"/>
        </w:rPr>
        <w:t xml:space="preserve"> επιστολή </w:t>
      </w:r>
      <w:r>
        <w:rPr>
          <w:rFonts w:ascii="Times New Roman" w:hAnsi="Times New Roman" w:cs="Times New Roman"/>
          <w:color w:val="000000"/>
          <w:sz w:val="24"/>
          <w:szCs w:val="24"/>
        </w:rPr>
        <w:t>του,</w:t>
      </w:r>
      <w:r w:rsidRPr="00E16AF9">
        <w:rPr>
          <w:rFonts w:ascii="Times New Roman" w:hAnsi="Times New Roman" w:cs="Times New Roman"/>
          <w:color w:val="000000"/>
          <w:sz w:val="24"/>
          <w:szCs w:val="24"/>
        </w:rPr>
        <w:t xml:space="preserve"> περιγράφοντας τους καρπούς του Αγίου </w:t>
      </w:r>
      <w:r w:rsidR="00DA6178">
        <w:rPr>
          <w:rFonts w:ascii="Times New Roman" w:hAnsi="Times New Roman" w:cs="Times New Roman"/>
          <w:color w:val="000000"/>
          <w:sz w:val="24"/>
          <w:szCs w:val="24"/>
        </w:rPr>
        <w:t>Π</w:t>
      </w:r>
      <w:r w:rsidRPr="00E16AF9">
        <w:rPr>
          <w:rFonts w:ascii="Times New Roman" w:hAnsi="Times New Roman" w:cs="Times New Roman"/>
          <w:color w:val="000000"/>
          <w:sz w:val="24"/>
          <w:szCs w:val="24"/>
        </w:rPr>
        <w:t xml:space="preserve">νεύματος θέτει τον άνθρωπο </w:t>
      </w:r>
      <w:r w:rsidR="004612EB">
        <w:rPr>
          <w:rFonts w:ascii="Times New Roman" w:hAnsi="Times New Roman" w:cs="Times New Roman"/>
          <w:color w:val="000000"/>
          <w:sz w:val="24"/>
          <w:szCs w:val="24"/>
        </w:rPr>
        <w:t>σ</w:t>
      </w:r>
      <w:r w:rsidRPr="00E16AF9">
        <w:rPr>
          <w:rFonts w:ascii="Times New Roman" w:hAnsi="Times New Roman" w:cs="Times New Roman"/>
          <w:color w:val="000000"/>
          <w:sz w:val="24"/>
          <w:szCs w:val="24"/>
        </w:rPr>
        <w:t>τη βάση μία</w:t>
      </w:r>
      <w:r>
        <w:rPr>
          <w:rFonts w:ascii="Times New Roman" w:hAnsi="Times New Roman" w:cs="Times New Roman"/>
          <w:color w:val="000000"/>
          <w:sz w:val="24"/>
          <w:szCs w:val="24"/>
        </w:rPr>
        <w:t>ς</w:t>
      </w:r>
      <w:r w:rsidRPr="00E16AF9">
        <w:rPr>
          <w:rFonts w:ascii="Times New Roman" w:hAnsi="Times New Roman" w:cs="Times New Roman"/>
          <w:color w:val="000000"/>
          <w:sz w:val="24"/>
          <w:szCs w:val="24"/>
        </w:rPr>
        <w:t xml:space="preserve"> ζωή</w:t>
      </w:r>
      <w:r w:rsidR="00DA6178">
        <w:rPr>
          <w:rFonts w:ascii="Times New Roman" w:hAnsi="Times New Roman" w:cs="Times New Roman"/>
          <w:color w:val="000000"/>
          <w:sz w:val="24"/>
          <w:szCs w:val="24"/>
        </w:rPr>
        <w:t>ς</w:t>
      </w:r>
      <w:r>
        <w:rPr>
          <w:rFonts w:ascii="Times New Roman" w:hAnsi="Times New Roman" w:cs="Times New Roman"/>
          <w:color w:val="000000"/>
          <w:sz w:val="24"/>
          <w:szCs w:val="24"/>
        </w:rPr>
        <w:t>, η</w:t>
      </w:r>
      <w:r w:rsidRPr="00E16AF9">
        <w:rPr>
          <w:rFonts w:ascii="Times New Roman" w:hAnsi="Times New Roman" w:cs="Times New Roman"/>
          <w:color w:val="000000"/>
          <w:sz w:val="24"/>
          <w:szCs w:val="24"/>
        </w:rPr>
        <w:t xml:space="preserve"> οποία ως θεμελιώδες φρόνημα οφείλει να έχει αρχικά την αποφυγή της </w:t>
      </w:r>
      <w:r>
        <w:rPr>
          <w:rFonts w:ascii="Times New Roman" w:hAnsi="Times New Roman" w:cs="Times New Roman"/>
          <w:color w:val="000000"/>
          <w:sz w:val="24"/>
          <w:szCs w:val="24"/>
        </w:rPr>
        <w:t>κενοδοξίας</w:t>
      </w:r>
      <w:r w:rsidRPr="00E16AF9">
        <w:rPr>
          <w:rFonts w:ascii="Times New Roman" w:hAnsi="Times New Roman" w:cs="Times New Roman"/>
          <w:color w:val="000000"/>
          <w:sz w:val="24"/>
          <w:szCs w:val="24"/>
        </w:rPr>
        <w:t xml:space="preserve"> και έπειτα την ανοχή και την αλληλεγγύη. Αναλαμβάνοντας τα </w:t>
      </w:r>
      <w:r>
        <w:rPr>
          <w:rFonts w:ascii="Times New Roman" w:hAnsi="Times New Roman" w:cs="Times New Roman"/>
          <w:color w:val="000000"/>
          <w:sz w:val="24"/>
          <w:szCs w:val="24"/>
        </w:rPr>
        <w:t>«</w:t>
      </w:r>
      <w:r w:rsidRPr="004612EB">
        <w:rPr>
          <w:rFonts w:ascii="Times New Roman" w:hAnsi="Times New Roman" w:cs="Times New Roman"/>
          <w:i/>
          <w:iCs/>
          <w:color w:val="000000"/>
          <w:sz w:val="24"/>
          <w:szCs w:val="24"/>
        </w:rPr>
        <w:t>βάρη αλλήλων</w:t>
      </w:r>
      <w:r>
        <w:rPr>
          <w:rFonts w:ascii="Times New Roman" w:hAnsi="Times New Roman" w:cs="Times New Roman"/>
          <w:color w:val="000000"/>
          <w:sz w:val="24"/>
          <w:szCs w:val="24"/>
        </w:rPr>
        <w:t>»</w:t>
      </w:r>
      <w:r w:rsidR="00DA6178">
        <w:rPr>
          <w:rFonts w:ascii="Times New Roman" w:hAnsi="Times New Roman" w:cs="Times New Roman"/>
          <w:color w:val="000000"/>
          <w:sz w:val="24"/>
          <w:szCs w:val="24"/>
        </w:rPr>
        <w:t>,</w:t>
      </w:r>
      <w:r>
        <w:rPr>
          <w:rStyle w:val="a4"/>
          <w:rFonts w:ascii="Times New Roman" w:hAnsi="Times New Roman" w:cs="Times New Roman"/>
          <w:color w:val="000000"/>
          <w:sz w:val="24"/>
          <w:szCs w:val="24"/>
        </w:rPr>
        <w:footnoteReference w:id="474"/>
      </w:r>
      <w:r w:rsidRPr="00E16AF9">
        <w:rPr>
          <w:rFonts w:ascii="Times New Roman" w:hAnsi="Times New Roman" w:cs="Times New Roman"/>
          <w:color w:val="000000"/>
          <w:sz w:val="24"/>
          <w:szCs w:val="24"/>
        </w:rPr>
        <w:t xml:space="preserve"> εκπληρώνεται όχι μόνο η ιδέα μ</w:t>
      </w:r>
      <w:r w:rsidR="00DA6178">
        <w:rPr>
          <w:rFonts w:ascii="Times New Roman" w:hAnsi="Times New Roman" w:cs="Times New Roman"/>
          <w:color w:val="000000"/>
          <w:sz w:val="24"/>
          <w:szCs w:val="24"/>
        </w:rPr>
        <w:t>ί</w:t>
      </w:r>
      <w:r w:rsidRPr="00E16AF9">
        <w:rPr>
          <w:rFonts w:ascii="Times New Roman" w:hAnsi="Times New Roman" w:cs="Times New Roman"/>
          <w:color w:val="000000"/>
          <w:sz w:val="24"/>
          <w:szCs w:val="24"/>
        </w:rPr>
        <w:t xml:space="preserve">ας πρώιμης κοινοκτημοσύνης, αλλά </w:t>
      </w:r>
      <w:r w:rsidR="00DA6178">
        <w:rPr>
          <w:rFonts w:ascii="Times New Roman" w:hAnsi="Times New Roman" w:cs="Times New Roman"/>
          <w:color w:val="000000"/>
          <w:sz w:val="24"/>
          <w:szCs w:val="24"/>
        </w:rPr>
        <w:t>έτι μάλλον</w:t>
      </w:r>
      <w:r w:rsidRPr="00E16AF9">
        <w:rPr>
          <w:rFonts w:ascii="Times New Roman" w:hAnsi="Times New Roman" w:cs="Times New Roman"/>
          <w:color w:val="000000"/>
          <w:sz w:val="24"/>
          <w:szCs w:val="24"/>
        </w:rPr>
        <w:t xml:space="preserve"> η πραγμάτωση της αγάπης και η εκπλήρωση του </w:t>
      </w:r>
      <w:r>
        <w:rPr>
          <w:rFonts w:ascii="Times New Roman" w:hAnsi="Times New Roman" w:cs="Times New Roman"/>
          <w:color w:val="000000"/>
          <w:sz w:val="24"/>
          <w:szCs w:val="24"/>
        </w:rPr>
        <w:t>χριστιανικού</w:t>
      </w:r>
      <w:r w:rsidRPr="00E16AF9">
        <w:rPr>
          <w:rFonts w:ascii="Times New Roman" w:hAnsi="Times New Roman" w:cs="Times New Roman"/>
          <w:color w:val="000000"/>
          <w:sz w:val="24"/>
          <w:szCs w:val="24"/>
        </w:rPr>
        <w:t xml:space="preserve"> νόμου. </w:t>
      </w:r>
      <w:r>
        <w:rPr>
          <w:rFonts w:ascii="Times New Roman" w:hAnsi="Times New Roman" w:cs="Times New Roman"/>
          <w:color w:val="000000"/>
          <w:sz w:val="24"/>
          <w:szCs w:val="24"/>
        </w:rPr>
        <w:t>Η φρεναπάτη</w:t>
      </w:r>
      <w:r w:rsidRPr="00E16AF9">
        <w:rPr>
          <w:rFonts w:ascii="Times New Roman" w:hAnsi="Times New Roman" w:cs="Times New Roman"/>
          <w:color w:val="000000"/>
          <w:sz w:val="24"/>
          <w:szCs w:val="24"/>
        </w:rPr>
        <w:t xml:space="preserve"> της αλαζονείας και του εγωισμού παραμένει για το</w:t>
      </w:r>
      <w:r>
        <w:rPr>
          <w:rFonts w:ascii="Times New Roman" w:hAnsi="Times New Roman" w:cs="Times New Roman"/>
          <w:color w:val="000000"/>
          <w:sz w:val="24"/>
          <w:szCs w:val="24"/>
        </w:rPr>
        <w:t>ν</w:t>
      </w:r>
      <w:r w:rsidRPr="00E16AF9">
        <w:rPr>
          <w:rFonts w:ascii="Times New Roman" w:hAnsi="Times New Roman" w:cs="Times New Roman"/>
          <w:color w:val="000000"/>
          <w:sz w:val="24"/>
          <w:szCs w:val="24"/>
        </w:rPr>
        <w:t xml:space="preserve"> μεγάλο Απόστολο η κλασική μέθοδος εξαπάτησης </w:t>
      </w:r>
      <w:r>
        <w:rPr>
          <w:rFonts w:ascii="Times New Roman" w:hAnsi="Times New Roman" w:cs="Times New Roman"/>
          <w:color w:val="000000"/>
          <w:sz w:val="24"/>
          <w:szCs w:val="24"/>
        </w:rPr>
        <w:t>εαυτού</w:t>
      </w:r>
      <w:r w:rsidRPr="00E16AF9">
        <w:rPr>
          <w:rFonts w:ascii="Times New Roman" w:hAnsi="Times New Roman" w:cs="Times New Roman"/>
          <w:color w:val="000000"/>
          <w:sz w:val="24"/>
          <w:szCs w:val="24"/>
        </w:rPr>
        <w:t>, κυρίως μάλιστα</w:t>
      </w:r>
      <w:r w:rsidR="00DA6178">
        <w:rPr>
          <w:rFonts w:ascii="Times New Roman" w:hAnsi="Times New Roman" w:cs="Times New Roman"/>
          <w:color w:val="000000"/>
          <w:sz w:val="24"/>
          <w:szCs w:val="24"/>
        </w:rPr>
        <w:t>,</w:t>
      </w:r>
      <w:r w:rsidRPr="00E16AF9">
        <w:rPr>
          <w:rFonts w:ascii="Times New Roman" w:hAnsi="Times New Roman" w:cs="Times New Roman"/>
          <w:color w:val="000000"/>
          <w:sz w:val="24"/>
          <w:szCs w:val="24"/>
        </w:rPr>
        <w:t xml:space="preserve"> όταν στον παρόντα καιρό απουσιάζουν τα έργα που </w:t>
      </w:r>
      <w:r>
        <w:rPr>
          <w:rFonts w:ascii="Times New Roman" w:hAnsi="Times New Roman" w:cs="Times New Roman"/>
          <w:color w:val="000000"/>
          <w:sz w:val="24"/>
          <w:szCs w:val="24"/>
        </w:rPr>
        <w:t xml:space="preserve">επιφέρουν </w:t>
      </w:r>
      <w:r w:rsidRPr="00E16AF9">
        <w:rPr>
          <w:rFonts w:ascii="Times New Roman" w:hAnsi="Times New Roman" w:cs="Times New Roman"/>
          <w:color w:val="000000"/>
          <w:sz w:val="24"/>
          <w:szCs w:val="24"/>
        </w:rPr>
        <w:t>το κοινό αγαθό προς όλους</w:t>
      </w:r>
      <w:r>
        <w:rPr>
          <w:rStyle w:val="a4"/>
          <w:rFonts w:ascii="Times New Roman" w:hAnsi="Times New Roman" w:cs="Times New Roman"/>
          <w:color w:val="000000"/>
          <w:sz w:val="24"/>
          <w:szCs w:val="24"/>
        </w:rPr>
        <w:footnoteReference w:id="475"/>
      </w:r>
      <w:r>
        <w:rPr>
          <w:rFonts w:ascii="Times New Roman" w:hAnsi="Times New Roman" w:cs="Times New Roman"/>
          <w:color w:val="000000"/>
          <w:sz w:val="24"/>
          <w:szCs w:val="24"/>
        </w:rPr>
        <w:t>.</w:t>
      </w:r>
      <w:r w:rsidRPr="00E16AF9">
        <w:rPr>
          <w:rFonts w:ascii="Times New Roman" w:hAnsi="Times New Roman" w:cs="Times New Roman"/>
          <w:color w:val="000000"/>
          <w:sz w:val="24"/>
          <w:szCs w:val="24"/>
        </w:rPr>
        <w:t xml:space="preserve">  </w:t>
      </w:r>
      <w:r w:rsidR="00BC6A33">
        <w:rPr>
          <w:rFonts w:ascii="Times New Roman" w:hAnsi="Times New Roman" w:cs="Times New Roman"/>
          <w:color w:val="000000"/>
          <w:sz w:val="24"/>
          <w:szCs w:val="24"/>
        </w:rPr>
        <w:t>Υπό το φως του Παύλειου λόγου η Εκκλησία</w:t>
      </w:r>
      <w:r w:rsidR="00DA6178">
        <w:rPr>
          <w:rFonts w:ascii="Times New Roman" w:hAnsi="Times New Roman" w:cs="Times New Roman"/>
          <w:color w:val="000000"/>
          <w:sz w:val="24"/>
          <w:szCs w:val="24"/>
        </w:rPr>
        <w:t>,</w:t>
      </w:r>
      <w:r w:rsidR="00BC6A33">
        <w:rPr>
          <w:rFonts w:ascii="Times New Roman" w:hAnsi="Times New Roman" w:cs="Times New Roman"/>
          <w:color w:val="000000"/>
          <w:sz w:val="24"/>
          <w:szCs w:val="24"/>
        </w:rPr>
        <w:t xml:space="preserve"> ως κοινωνία</w:t>
      </w:r>
      <w:r w:rsidR="00DA6178">
        <w:rPr>
          <w:rFonts w:ascii="Times New Roman" w:hAnsi="Times New Roman" w:cs="Times New Roman"/>
          <w:color w:val="000000"/>
          <w:sz w:val="24"/>
          <w:szCs w:val="24"/>
        </w:rPr>
        <w:t>,</w:t>
      </w:r>
      <w:r w:rsidR="00BC6A33">
        <w:rPr>
          <w:rFonts w:ascii="Times New Roman" w:hAnsi="Times New Roman" w:cs="Times New Roman"/>
          <w:color w:val="000000"/>
          <w:sz w:val="24"/>
          <w:szCs w:val="24"/>
        </w:rPr>
        <w:t xml:space="preserve"> αποκαλύπτει και θεμελιώνει πλήρως εκείνο που προαιώνια υπήρχε στο σχέδιο της θείας Οικονομίας και πραγματώνεται στον παρόντα αιώνα έως τα </w:t>
      </w:r>
      <w:r w:rsidR="00BC6A33" w:rsidRPr="00DA6178">
        <w:rPr>
          <w:rFonts w:ascii="Times New Roman" w:hAnsi="Times New Roman" w:cs="Times New Roman"/>
          <w:i/>
          <w:iCs/>
          <w:color w:val="000000"/>
          <w:sz w:val="24"/>
          <w:szCs w:val="24"/>
        </w:rPr>
        <w:t>Έσχατα</w:t>
      </w:r>
      <w:r w:rsidR="00BC6A33">
        <w:rPr>
          <w:rFonts w:ascii="Times New Roman" w:hAnsi="Times New Roman" w:cs="Times New Roman"/>
          <w:color w:val="000000"/>
          <w:sz w:val="24"/>
          <w:szCs w:val="24"/>
        </w:rPr>
        <w:t>. Ο ιερός Χρυσόστομος</w:t>
      </w:r>
      <w:r w:rsidR="00DA6178">
        <w:rPr>
          <w:rFonts w:ascii="Times New Roman" w:hAnsi="Times New Roman" w:cs="Times New Roman"/>
          <w:color w:val="000000"/>
          <w:sz w:val="24"/>
          <w:szCs w:val="24"/>
        </w:rPr>
        <w:t>,</w:t>
      </w:r>
      <w:r w:rsidR="00BC6A33">
        <w:rPr>
          <w:rFonts w:ascii="Times New Roman" w:hAnsi="Times New Roman" w:cs="Times New Roman"/>
          <w:color w:val="000000"/>
          <w:sz w:val="24"/>
          <w:szCs w:val="24"/>
        </w:rPr>
        <w:t xml:space="preserve"> στην ίδια ερμηνευτική βάση προσεγγίζει το μυστήριο της Εκκλησίας ως το μυστήριο του Ουρανού και της γης. Η προοπτική βέβαια είναι πάντοτε ο Ουρανός παρά το ότι η Εκκλησία</w:t>
      </w:r>
      <w:r w:rsidR="00BC6A33" w:rsidRPr="00BC6A33">
        <w:rPr>
          <w:rFonts w:ascii="Times New Roman" w:hAnsi="Times New Roman" w:cs="Times New Roman"/>
          <w:color w:val="000000"/>
          <w:sz w:val="24"/>
          <w:szCs w:val="24"/>
        </w:rPr>
        <w:t xml:space="preserve"> «</w:t>
      </w:r>
      <w:r w:rsidR="00BC6A33" w:rsidRPr="004612EB">
        <w:rPr>
          <w:rFonts w:ascii="Times New Roman" w:hAnsi="Times New Roman" w:cs="Times New Roman"/>
          <w:i/>
          <w:iCs/>
          <w:color w:val="000000"/>
          <w:sz w:val="24"/>
          <w:szCs w:val="24"/>
        </w:rPr>
        <w:t>σάρκα ἀνέλαβε</w:t>
      </w:r>
      <w:r w:rsidR="00BC6A33" w:rsidRPr="00BC6A33">
        <w:rPr>
          <w:rFonts w:ascii="Times New Roman" w:hAnsi="Times New Roman" w:cs="Times New Roman"/>
          <w:sz w:val="24"/>
          <w:szCs w:val="24"/>
        </w:rPr>
        <w:t>»</w:t>
      </w:r>
      <w:r w:rsidR="00BC6A33" w:rsidRPr="00BC6A33">
        <w:rPr>
          <w:rStyle w:val="a4"/>
          <w:rFonts w:ascii="Times New Roman" w:hAnsi="Times New Roman" w:cs="Times New Roman"/>
          <w:color w:val="000000"/>
          <w:sz w:val="24"/>
          <w:szCs w:val="24"/>
        </w:rPr>
        <w:footnoteReference w:id="476"/>
      </w:r>
      <w:r w:rsidR="00BC6A33" w:rsidRPr="00BC6A33">
        <w:rPr>
          <w:rFonts w:ascii="Times New Roman" w:hAnsi="Times New Roman" w:cs="Times New Roman"/>
          <w:sz w:val="20"/>
          <w:szCs w:val="20"/>
        </w:rPr>
        <w:t>.</w:t>
      </w:r>
      <w:r w:rsidR="00BC6A33" w:rsidRPr="00BC6A33">
        <w:rPr>
          <w:rFonts w:ascii="Times New Roman" w:hAnsi="Times New Roman" w:cs="Times New Roman"/>
          <w:color w:val="000000"/>
          <w:sz w:val="20"/>
          <w:szCs w:val="20"/>
        </w:rPr>
        <w:t xml:space="preserve"> </w:t>
      </w:r>
      <w:r w:rsidR="005C43AE">
        <w:rPr>
          <w:rFonts w:ascii="Times New Roman" w:hAnsi="Times New Roman" w:cs="Times New Roman"/>
          <w:color w:val="000000"/>
          <w:sz w:val="20"/>
          <w:szCs w:val="20"/>
        </w:rPr>
        <w:t xml:space="preserve"> </w:t>
      </w:r>
      <w:r w:rsidR="005C43AE" w:rsidRPr="005C43AE">
        <w:rPr>
          <w:rFonts w:ascii="Times New Roman" w:hAnsi="Times New Roman" w:cs="Times New Roman"/>
          <w:color w:val="000000"/>
          <w:sz w:val="24"/>
          <w:szCs w:val="24"/>
        </w:rPr>
        <w:t>Ο παρών</w:t>
      </w:r>
      <w:r w:rsidR="005C43AE">
        <w:rPr>
          <w:rFonts w:ascii="Times New Roman" w:hAnsi="Times New Roman" w:cs="Times New Roman"/>
          <w:color w:val="000000"/>
          <w:sz w:val="24"/>
          <w:szCs w:val="24"/>
        </w:rPr>
        <w:t xml:space="preserve"> αιώνας συνδέεται αναπόσπαστα με την πληρότητα της Βασιλείας του Θεού και ως εκ τούτου η Εκκλησία ως Κοινωνία προσώπων οφείλει να πληροί «</w:t>
      </w:r>
      <w:r w:rsidR="005C43AE" w:rsidRPr="004612EB">
        <w:rPr>
          <w:rFonts w:ascii="Times New Roman" w:hAnsi="Times New Roman" w:cs="Times New Roman"/>
          <w:i/>
          <w:iCs/>
          <w:color w:val="000000"/>
          <w:sz w:val="24"/>
          <w:szCs w:val="24"/>
        </w:rPr>
        <w:t>κοιλίας τῶν πενήτων</w:t>
      </w:r>
      <w:r w:rsidR="005C43AE">
        <w:rPr>
          <w:rFonts w:ascii="Times New Roman" w:hAnsi="Times New Roman" w:cs="Times New Roman"/>
          <w:color w:val="000000"/>
          <w:sz w:val="24"/>
          <w:szCs w:val="24"/>
        </w:rPr>
        <w:t xml:space="preserve">» όχι ως προσδοκία ανταπόδοσης, αλλά ως μετοχή στη μακαριότητα των ατελεύτητων αιώνων. Η προαίρεση και στον ιερό Χρυσόστομο εμφανίζεται </w:t>
      </w:r>
      <w:r w:rsidR="00190BE6">
        <w:rPr>
          <w:rFonts w:ascii="Times New Roman" w:hAnsi="Times New Roman" w:cs="Times New Roman"/>
          <w:color w:val="000000"/>
          <w:sz w:val="24"/>
          <w:szCs w:val="24"/>
        </w:rPr>
        <w:t>ω</w:t>
      </w:r>
      <w:r w:rsidR="004612EB">
        <w:rPr>
          <w:rFonts w:ascii="Times New Roman" w:hAnsi="Times New Roman" w:cs="Times New Roman"/>
          <w:color w:val="000000"/>
          <w:sz w:val="24"/>
          <w:szCs w:val="24"/>
        </w:rPr>
        <w:t>ς</w:t>
      </w:r>
      <w:r w:rsidR="00190BE6">
        <w:rPr>
          <w:rFonts w:ascii="Times New Roman" w:hAnsi="Times New Roman" w:cs="Times New Roman"/>
          <w:color w:val="000000"/>
          <w:sz w:val="24"/>
          <w:szCs w:val="24"/>
        </w:rPr>
        <w:t xml:space="preserve"> </w:t>
      </w:r>
      <w:r w:rsidR="005C43AE">
        <w:rPr>
          <w:rFonts w:ascii="Times New Roman" w:hAnsi="Times New Roman" w:cs="Times New Roman"/>
          <w:color w:val="000000"/>
          <w:sz w:val="24"/>
          <w:szCs w:val="24"/>
        </w:rPr>
        <w:t>το καταλυτικό εκείνο κριτήριο εισόδου στη μακαριότητα, υπό την προϋπόθεση ότι η «χορηγία» θα αποδειχθεί δαψιλής</w:t>
      </w:r>
      <w:r w:rsidR="005C43AE">
        <w:rPr>
          <w:rStyle w:val="a4"/>
          <w:rFonts w:ascii="Times New Roman" w:hAnsi="Times New Roman" w:cs="Times New Roman"/>
          <w:color w:val="000000"/>
          <w:sz w:val="24"/>
          <w:szCs w:val="24"/>
        </w:rPr>
        <w:footnoteReference w:id="477"/>
      </w:r>
      <w:r w:rsidR="005C43AE">
        <w:rPr>
          <w:rFonts w:ascii="Times New Roman" w:hAnsi="Times New Roman" w:cs="Times New Roman"/>
          <w:color w:val="000000"/>
          <w:sz w:val="24"/>
          <w:szCs w:val="24"/>
        </w:rPr>
        <w:t>.</w:t>
      </w:r>
      <w:r w:rsidR="001048F0">
        <w:rPr>
          <w:rFonts w:ascii="Times New Roman" w:hAnsi="Times New Roman" w:cs="Times New Roman"/>
          <w:color w:val="000000"/>
          <w:sz w:val="24"/>
          <w:szCs w:val="24"/>
        </w:rPr>
        <w:t xml:space="preserve"> Ο ά</w:t>
      </w:r>
      <w:r w:rsidR="001048F0" w:rsidRPr="001048F0">
        <w:rPr>
          <w:rFonts w:ascii="Times New Roman" w:hAnsi="Times New Roman" w:cs="Times New Roman"/>
          <w:color w:val="000000"/>
          <w:sz w:val="24"/>
          <w:szCs w:val="24"/>
        </w:rPr>
        <w:t xml:space="preserve">γιος Γρηγόριος Νύσσης, έχοντας ως βάση το γνωστό ρήμα του </w:t>
      </w:r>
      <w:r w:rsidR="001048F0">
        <w:rPr>
          <w:rFonts w:ascii="Times New Roman" w:hAnsi="Times New Roman" w:cs="Times New Roman"/>
          <w:color w:val="000000"/>
          <w:sz w:val="24"/>
          <w:szCs w:val="24"/>
        </w:rPr>
        <w:t>Κ</w:t>
      </w:r>
      <w:r w:rsidR="001048F0" w:rsidRPr="001048F0">
        <w:rPr>
          <w:rFonts w:ascii="Times New Roman" w:hAnsi="Times New Roman" w:cs="Times New Roman"/>
          <w:color w:val="000000"/>
          <w:sz w:val="24"/>
          <w:szCs w:val="24"/>
        </w:rPr>
        <w:t>υρίου</w:t>
      </w:r>
      <w:r w:rsidR="001048F0">
        <w:rPr>
          <w:rFonts w:ascii="Times New Roman" w:hAnsi="Times New Roman" w:cs="Times New Roman"/>
          <w:color w:val="000000"/>
          <w:sz w:val="24"/>
          <w:szCs w:val="24"/>
        </w:rPr>
        <w:t xml:space="preserve"> ότι </w:t>
      </w:r>
      <w:r w:rsidR="001048F0" w:rsidRPr="001048F0">
        <w:rPr>
          <w:rFonts w:ascii="Times New Roman" w:hAnsi="Times New Roman" w:cs="Times New Roman"/>
          <w:color w:val="000000"/>
          <w:sz w:val="24"/>
          <w:szCs w:val="24"/>
        </w:rPr>
        <w:t xml:space="preserve"> </w:t>
      </w:r>
      <w:r w:rsidR="001048F0" w:rsidRPr="001048F0">
        <w:rPr>
          <w:rFonts w:ascii="Times New Roman" w:hAnsi="Times New Roman" w:cs="Times New Roman"/>
          <w:sz w:val="24"/>
          <w:szCs w:val="24"/>
        </w:rPr>
        <w:t>«..</w:t>
      </w:r>
      <w:r w:rsidR="001048F0" w:rsidRPr="004612EB">
        <w:rPr>
          <w:rFonts w:ascii="Times New Roman" w:hAnsi="Times New Roman" w:cs="Times New Roman"/>
          <w:i/>
          <w:iCs/>
          <w:sz w:val="24"/>
          <w:szCs w:val="24"/>
        </w:rPr>
        <w:t>ἰδοὺ γὰρ ἡ βασιλεία τοῦ Θεοῦ ἐντὸς ὑμῶν ἐστιν</w:t>
      </w:r>
      <w:r w:rsidR="001048F0" w:rsidRPr="001048F0">
        <w:rPr>
          <w:rFonts w:ascii="Times New Roman" w:hAnsi="Times New Roman" w:cs="Times New Roman"/>
          <w:sz w:val="24"/>
          <w:szCs w:val="24"/>
        </w:rPr>
        <w:t>..»</w:t>
      </w:r>
      <w:r w:rsidR="001048F0">
        <w:rPr>
          <w:rFonts w:ascii="Times New Roman" w:hAnsi="Times New Roman" w:cs="Times New Roman"/>
          <w:sz w:val="24"/>
          <w:szCs w:val="24"/>
        </w:rPr>
        <w:t xml:space="preserve">, </w:t>
      </w:r>
      <w:r w:rsidR="001048F0" w:rsidRPr="001048F0">
        <w:rPr>
          <w:rFonts w:ascii="Times New Roman" w:hAnsi="Times New Roman" w:cs="Times New Roman"/>
          <w:color w:val="000000"/>
          <w:sz w:val="24"/>
          <w:szCs w:val="24"/>
        </w:rPr>
        <w:t xml:space="preserve">όπως καταγράφεται </w:t>
      </w:r>
      <w:r w:rsidR="00190BE6">
        <w:rPr>
          <w:rFonts w:ascii="Times New Roman" w:hAnsi="Times New Roman" w:cs="Times New Roman"/>
          <w:color w:val="000000"/>
          <w:sz w:val="24"/>
          <w:szCs w:val="24"/>
        </w:rPr>
        <w:t>από τον</w:t>
      </w:r>
      <w:r w:rsidR="001048F0" w:rsidRPr="001048F0">
        <w:rPr>
          <w:rFonts w:ascii="Times New Roman" w:hAnsi="Times New Roman" w:cs="Times New Roman"/>
          <w:color w:val="000000"/>
          <w:sz w:val="24"/>
          <w:szCs w:val="24"/>
        </w:rPr>
        <w:t xml:space="preserve"> Ευαγγελιστή Λουκά</w:t>
      </w:r>
      <w:r w:rsidR="001048F0">
        <w:rPr>
          <w:rFonts w:ascii="Times New Roman" w:hAnsi="Times New Roman" w:cs="Times New Roman"/>
          <w:color w:val="000000"/>
          <w:sz w:val="24"/>
          <w:szCs w:val="24"/>
        </w:rPr>
        <w:t>,</w:t>
      </w:r>
      <w:r w:rsidR="001048F0" w:rsidRPr="001048F0">
        <w:rPr>
          <w:rFonts w:ascii="Times New Roman" w:hAnsi="Times New Roman" w:cs="Times New Roman"/>
          <w:color w:val="000000"/>
          <w:sz w:val="24"/>
          <w:szCs w:val="24"/>
        </w:rPr>
        <w:t xml:space="preserve"> χωρ</w:t>
      </w:r>
      <w:r w:rsidR="001048F0">
        <w:rPr>
          <w:rFonts w:ascii="Times New Roman" w:hAnsi="Times New Roman" w:cs="Times New Roman"/>
          <w:color w:val="000000"/>
          <w:sz w:val="24"/>
          <w:szCs w:val="24"/>
        </w:rPr>
        <w:t>εί</w:t>
      </w:r>
      <w:r w:rsidR="001048F0" w:rsidRPr="001048F0">
        <w:rPr>
          <w:rFonts w:ascii="Times New Roman" w:hAnsi="Times New Roman" w:cs="Times New Roman"/>
          <w:color w:val="000000"/>
          <w:sz w:val="24"/>
          <w:szCs w:val="24"/>
        </w:rPr>
        <w:t xml:space="preserve"> </w:t>
      </w:r>
      <w:r w:rsidR="004612EB">
        <w:rPr>
          <w:rFonts w:ascii="Times New Roman" w:hAnsi="Times New Roman" w:cs="Times New Roman"/>
          <w:color w:val="000000"/>
          <w:sz w:val="24"/>
          <w:szCs w:val="24"/>
        </w:rPr>
        <w:t>σ</w:t>
      </w:r>
      <w:r w:rsidR="001048F0" w:rsidRPr="001048F0">
        <w:rPr>
          <w:rFonts w:ascii="Times New Roman" w:hAnsi="Times New Roman" w:cs="Times New Roman"/>
          <w:color w:val="000000"/>
          <w:sz w:val="24"/>
          <w:szCs w:val="24"/>
        </w:rPr>
        <w:t xml:space="preserve">την ερμηνεία ότι η </w:t>
      </w:r>
      <w:r w:rsidR="001048F0">
        <w:rPr>
          <w:rFonts w:ascii="Times New Roman" w:hAnsi="Times New Roman" w:cs="Times New Roman"/>
          <w:color w:val="000000"/>
          <w:sz w:val="24"/>
          <w:szCs w:val="24"/>
        </w:rPr>
        <w:t>Β</w:t>
      </w:r>
      <w:r w:rsidR="001048F0" w:rsidRPr="001048F0">
        <w:rPr>
          <w:rFonts w:ascii="Times New Roman" w:hAnsi="Times New Roman" w:cs="Times New Roman"/>
          <w:color w:val="000000"/>
          <w:sz w:val="24"/>
          <w:szCs w:val="24"/>
        </w:rPr>
        <w:t>ασιλεία του Θεού σχετίζεται</w:t>
      </w:r>
      <w:r w:rsidR="001048F0">
        <w:rPr>
          <w:rFonts w:ascii="Times New Roman" w:hAnsi="Times New Roman" w:cs="Times New Roman"/>
          <w:color w:val="000000"/>
          <w:sz w:val="24"/>
          <w:szCs w:val="24"/>
        </w:rPr>
        <w:t xml:space="preserve"> </w:t>
      </w:r>
      <w:r w:rsidR="001048F0" w:rsidRPr="001048F0">
        <w:rPr>
          <w:rFonts w:ascii="Times New Roman" w:hAnsi="Times New Roman" w:cs="Times New Roman"/>
          <w:color w:val="000000"/>
          <w:sz w:val="24"/>
          <w:szCs w:val="24"/>
        </w:rPr>
        <w:t>με την αυτεξούσιο δύναμη της προαίρεσης</w:t>
      </w:r>
      <w:r w:rsidR="001048F0">
        <w:rPr>
          <w:rFonts w:ascii="Times New Roman" w:hAnsi="Times New Roman" w:cs="Times New Roman"/>
          <w:color w:val="000000"/>
          <w:sz w:val="24"/>
          <w:szCs w:val="24"/>
        </w:rPr>
        <w:t xml:space="preserve">, </w:t>
      </w:r>
      <w:r w:rsidR="001048F0" w:rsidRPr="001048F0">
        <w:rPr>
          <w:rFonts w:ascii="Times New Roman" w:hAnsi="Times New Roman" w:cs="Times New Roman"/>
          <w:color w:val="000000"/>
          <w:sz w:val="24"/>
          <w:szCs w:val="24"/>
        </w:rPr>
        <w:t xml:space="preserve">η οποία είναι σύμφυτη με την ανθρώπινη υπόσταση και </w:t>
      </w:r>
      <w:r w:rsidR="001048F0">
        <w:rPr>
          <w:rFonts w:ascii="Times New Roman" w:hAnsi="Times New Roman" w:cs="Times New Roman"/>
          <w:color w:val="000000"/>
          <w:sz w:val="24"/>
          <w:szCs w:val="24"/>
        </w:rPr>
        <w:t>δωρεά</w:t>
      </w:r>
      <w:r w:rsidR="001048F0" w:rsidRPr="001048F0">
        <w:rPr>
          <w:rFonts w:ascii="Times New Roman" w:hAnsi="Times New Roman" w:cs="Times New Roman"/>
          <w:color w:val="000000"/>
          <w:sz w:val="24"/>
          <w:szCs w:val="24"/>
        </w:rPr>
        <w:t xml:space="preserve"> του </w:t>
      </w:r>
      <w:r w:rsidR="001048F0">
        <w:rPr>
          <w:rFonts w:ascii="Times New Roman" w:hAnsi="Times New Roman" w:cs="Times New Roman"/>
          <w:color w:val="000000"/>
          <w:sz w:val="24"/>
          <w:szCs w:val="24"/>
        </w:rPr>
        <w:t>Κ</w:t>
      </w:r>
      <w:r w:rsidR="001048F0" w:rsidRPr="001048F0">
        <w:rPr>
          <w:rFonts w:ascii="Times New Roman" w:hAnsi="Times New Roman" w:cs="Times New Roman"/>
          <w:color w:val="000000"/>
          <w:sz w:val="24"/>
          <w:szCs w:val="24"/>
        </w:rPr>
        <w:t xml:space="preserve">υρίου. Η προθετικότητα της προαίρεσης κατευθύνεται είτε στα αγαθά είτε </w:t>
      </w:r>
      <w:r w:rsidR="00190BE6">
        <w:rPr>
          <w:rFonts w:ascii="Times New Roman" w:hAnsi="Times New Roman" w:cs="Times New Roman"/>
          <w:color w:val="000000"/>
          <w:sz w:val="24"/>
          <w:szCs w:val="24"/>
        </w:rPr>
        <w:t>στα</w:t>
      </w:r>
      <w:r w:rsidR="001048F0" w:rsidRPr="001048F0">
        <w:rPr>
          <w:rFonts w:ascii="Times New Roman" w:hAnsi="Times New Roman" w:cs="Times New Roman"/>
          <w:color w:val="000000"/>
          <w:sz w:val="24"/>
          <w:szCs w:val="24"/>
        </w:rPr>
        <w:t xml:space="preserve"> χείρονα με συνέπεια,</w:t>
      </w:r>
      <w:r w:rsidR="001048F0" w:rsidRPr="001048F0">
        <w:rPr>
          <w:rFonts w:ascii="Times New Roman" w:hAnsi="Times New Roman" w:cs="Times New Roman"/>
          <w:sz w:val="24"/>
          <w:szCs w:val="24"/>
        </w:rPr>
        <w:t xml:space="preserve"> </w:t>
      </w:r>
      <w:r w:rsidR="001048F0">
        <w:rPr>
          <w:rFonts w:ascii="Times New Roman" w:hAnsi="Times New Roman" w:cs="Times New Roman"/>
          <w:sz w:val="24"/>
          <w:szCs w:val="24"/>
        </w:rPr>
        <w:t>το «</w:t>
      </w:r>
      <w:r w:rsidR="001048F0" w:rsidRPr="004612EB">
        <w:rPr>
          <w:rFonts w:ascii="Times New Roman" w:hAnsi="Times New Roman" w:cs="Times New Roman"/>
          <w:i/>
          <w:iCs/>
          <w:sz w:val="24"/>
          <w:szCs w:val="24"/>
        </w:rPr>
        <w:t>εὑρεῖν</w:t>
      </w:r>
      <w:r w:rsidR="001048F0">
        <w:rPr>
          <w:rFonts w:ascii="Times New Roman" w:hAnsi="Times New Roman" w:cs="Times New Roman"/>
          <w:sz w:val="24"/>
          <w:szCs w:val="24"/>
        </w:rPr>
        <w:t>», το «</w:t>
      </w:r>
      <w:r w:rsidR="001048F0" w:rsidRPr="004612EB">
        <w:rPr>
          <w:rFonts w:ascii="Times New Roman" w:hAnsi="Times New Roman" w:cs="Times New Roman"/>
          <w:i/>
          <w:iCs/>
          <w:sz w:val="24"/>
          <w:szCs w:val="24"/>
        </w:rPr>
        <w:t>λαβεῖν</w:t>
      </w:r>
      <w:r w:rsidR="001048F0">
        <w:rPr>
          <w:rFonts w:ascii="Times New Roman" w:hAnsi="Times New Roman" w:cs="Times New Roman"/>
          <w:color w:val="000000"/>
          <w:sz w:val="24"/>
          <w:szCs w:val="24"/>
        </w:rPr>
        <w:t>» και «</w:t>
      </w:r>
      <w:r w:rsidR="001048F0" w:rsidRPr="004612EB">
        <w:rPr>
          <w:rFonts w:ascii="Times New Roman" w:hAnsi="Times New Roman" w:cs="Times New Roman"/>
          <w:i/>
          <w:iCs/>
          <w:sz w:val="24"/>
          <w:szCs w:val="24"/>
        </w:rPr>
        <w:t>τὸ ἐντὸς τῶν ἐπιθυμουμένων γενέσθαι</w:t>
      </w:r>
      <w:r w:rsidR="001048F0">
        <w:rPr>
          <w:rFonts w:ascii="Times New Roman" w:hAnsi="Times New Roman" w:cs="Times New Roman"/>
          <w:sz w:val="24"/>
          <w:szCs w:val="24"/>
        </w:rPr>
        <w:t xml:space="preserve">» </w:t>
      </w:r>
      <w:r w:rsidR="001048F0" w:rsidRPr="001048F0">
        <w:rPr>
          <w:rFonts w:ascii="Times New Roman" w:hAnsi="Times New Roman" w:cs="Times New Roman"/>
          <w:color w:val="000000"/>
          <w:sz w:val="24"/>
          <w:szCs w:val="24"/>
        </w:rPr>
        <w:t xml:space="preserve">της </w:t>
      </w:r>
      <w:r w:rsidR="001048F0">
        <w:rPr>
          <w:rFonts w:ascii="Times New Roman" w:hAnsi="Times New Roman" w:cs="Times New Roman"/>
          <w:color w:val="000000"/>
          <w:sz w:val="24"/>
          <w:szCs w:val="24"/>
        </w:rPr>
        <w:t>Β</w:t>
      </w:r>
      <w:r w:rsidR="001048F0" w:rsidRPr="001048F0">
        <w:rPr>
          <w:rFonts w:ascii="Times New Roman" w:hAnsi="Times New Roman" w:cs="Times New Roman"/>
          <w:color w:val="000000"/>
          <w:sz w:val="24"/>
          <w:szCs w:val="24"/>
        </w:rPr>
        <w:t>ασιλείας του Θεού να παραμένει το μέγα ζητούμενο του ανθρώπινου βίου</w:t>
      </w:r>
      <w:r w:rsidR="003345C0">
        <w:rPr>
          <w:rStyle w:val="a4"/>
          <w:rFonts w:ascii="Times New Roman" w:hAnsi="Times New Roman" w:cs="Times New Roman"/>
          <w:color w:val="000000"/>
          <w:sz w:val="24"/>
          <w:szCs w:val="24"/>
        </w:rPr>
        <w:footnoteReference w:id="478"/>
      </w:r>
      <w:r w:rsidR="001048F0" w:rsidRPr="001048F0">
        <w:rPr>
          <w:rFonts w:ascii="Times New Roman" w:hAnsi="Times New Roman" w:cs="Times New Roman"/>
          <w:color w:val="000000"/>
          <w:sz w:val="24"/>
          <w:szCs w:val="24"/>
        </w:rPr>
        <w:t xml:space="preserve">. Η αντανάκλαση των αγαθών ή κακών προθέσεων είναι ορατή εν είδει κατόπτρου στη δίκαιη κρίση του Θεού. </w:t>
      </w:r>
      <w:r w:rsidR="001048F0">
        <w:rPr>
          <w:rFonts w:ascii="Times New Roman" w:hAnsi="Times New Roman" w:cs="Times New Roman"/>
          <w:color w:val="000000"/>
          <w:sz w:val="24"/>
          <w:szCs w:val="24"/>
        </w:rPr>
        <w:t xml:space="preserve">Η κακή αλλοίωση </w:t>
      </w:r>
      <w:r w:rsidR="001048F0" w:rsidRPr="001048F0">
        <w:rPr>
          <w:rFonts w:ascii="Times New Roman" w:hAnsi="Times New Roman" w:cs="Times New Roman"/>
          <w:color w:val="000000"/>
          <w:sz w:val="24"/>
          <w:szCs w:val="24"/>
        </w:rPr>
        <w:t xml:space="preserve"> της πρωτότυπης</w:t>
      </w:r>
      <w:r w:rsidR="001048F0">
        <w:rPr>
          <w:rFonts w:ascii="Times New Roman" w:hAnsi="Times New Roman" w:cs="Times New Roman"/>
          <w:color w:val="000000"/>
          <w:sz w:val="24"/>
          <w:szCs w:val="24"/>
        </w:rPr>
        <w:t>, της</w:t>
      </w:r>
      <w:r w:rsidR="001048F0" w:rsidRPr="001048F0">
        <w:rPr>
          <w:rFonts w:ascii="Times New Roman" w:hAnsi="Times New Roman" w:cs="Times New Roman"/>
          <w:color w:val="000000"/>
          <w:sz w:val="24"/>
          <w:szCs w:val="24"/>
        </w:rPr>
        <w:t xml:space="preserve"> προπτωτικ</w:t>
      </w:r>
      <w:r w:rsidR="001048F0">
        <w:rPr>
          <w:rFonts w:ascii="Times New Roman" w:hAnsi="Times New Roman" w:cs="Times New Roman"/>
          <w:color w:val="000000"/>
          <w:sz w:val="24"/>
          <w:szCs w:val="24"/>
        </w:rPr>
        <w:t>ή</w:t>
      </w:r>
      <w:r w:rsidR="001048F0" w:rsidRPr="001048F0">
        <w:rPr>
          <w:rFonts w:ascii="Times New Roman" w:hAnsi="Times New Roman" w:cs="Times New Roman"/>
          <w:color w:val="000000"/>
          <w:sz w:val="24"/>
          <w:szCs w:val="24"/>
        </w:rPr>
        <w:t xml:space="preserve">ς προαίρεσης θα είναι εμφανής στη </w:t>
      </w:r>
      <w:r w:rsidR="001048F0">
        <w:rPr>
          <w:rFonts w:ascii="Times New Roman" w:hAnsi="Times New Roman" w:cs="Times New Roman"/>
          <w:color w:val="000000"/>
          <w:sz w:val="24"/>
          <w:szCs w:val="24"/>
        </w:rPr>
        <w:t>Βασιλεία του Θεού</w:t>
      </w:r>
      <w:r w:rsidR="003345C0">
        <w:rPr>
          <w:rFonts w:ascii="Times New Roman" w:hAnsi="Times New Roman" w:cs="Times New Roman"/>
          <w:color w:val="000000"/>
          <w:sz w:val="24"/>
          <w:szCs w:val="24"/>
        </w:rPr>
        <w:t xml:space="preserve"> και</w:t>
      </w:r>
      <w:r w:rsidR="001048F0" w:rsidRPr="001048F0">
        <w:rPr>
          <w:rFonts w:ascii="Times New Roman" w:hAnsi="Times New Roman" w:cs="Times New Roman"/>
          <w:color w:val="000000"/>
          <w:sz w:val="24"/>
          <w:szCs w:val="24"/>
        </w:rPr>
        <w:t xml:space="preserve"> σε καμία περίπτωση </w:t>
      </w:r>
      <w:r w:rsidR="003345C0">
        <w:rPr>
          <w:rFonts w:ascii="Times New Roman" w:hAnsi="Times New Roman" w:cs="Times New Roman"/>
          <w:color w:val="000000"/>
          <w:sz w:val="24"/>
          <w:szCs w:val="24"/>
        </w:rPr>
        <w:t>δεν θα ευθύνεται</w:t>
      </w:r>
      <w:r w:rsidR="001048F0" w:rsidRPr="001048F0">
        <w:rPr>
          <w:rFonts w:ascii="Times New Roman" w:hAnsi="Times New Roman" w:cs="Times New Roman"/>
          <w:color w:val="000000"/>
          <w:sz w:val="24"/>
          <w:szCs w:val="24"/>
        </w:rPr>
        <w:t xml:space="preserve"> το κάτοπτρο</w:t>
      </w:r>
      <w:r w:rsidR="003345C0">
        <w:rPr>
          <w:rStyle w:val="a4"/>
          <w:rFonts w:ascii="Times New Roman" w:hAnsi="Times New Roman" w:cs="Times New Roman"/>
          <w:color w:val="000000"/>
          <w:sz w:val="24"/>
          <w:szCs w:val="24"/>
        </w:rPr>
        <w:footnoteReference w:id="479"/>
      </w:r>
      <w:r w:rsidR="003345C0">
        <w:rPr>
          <w:rFonts w:ascii="Times New Roman" w:hAnsi="Times New Roman" w:cs="Times New Roman"/>
          <w:color w:val="000000"/>
          <w:sz w:val="24"/>
          <w:szCs w:val="24"/>
        </w:rPr>
        <w:t>.</w:t>
      </w:r>
      <w:r w:rsidR="001048F0" w:rsidRPr="001048F0">
        <w:rPr>
          <w:rFonts w:ascii="Times New Roman" w:hAnsi="Times New Roman" w:cs="Times New Roman"/>
          <w:color w:val="000000"/>
          <w:sz w:val="24"/>
          <w:szCs w:val="24"/>
        </w:rPr>
        <w:t xml:space="preserve">   </w:t>
      </w:r>
    </w:p>
    <w:p w:rsidR="00E62C1E" w:rsidRDefault="000601B8"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Είναι γεγονός ότι η οντότητα της Εκκλησίας </w:t>
      </w:r>
      <w:r w:rsidR="00A0384D">
        <w:rPr>
          <w:rFonts w:ascii="Times New Roman" w:hAnsi="Times New Roman" w:cs="Times New Roman"/>
          <w:color w:val="000000"/>
          <w:sz w:val="24"/>
          <w:szCs w:val="24"/>
        </w:rPr>
        <w:t>συ</w:t>
      </w:r>
      <w:r>
        <w:rPr>
          <w:rFonts w:ascii="Times New Roman" w:hAnsi="Times New Roman" w:cs="Times New Roman"/>
          <w:color w:val="000000"/>
          <w:sz w:val="24"/>
          <w:szCs w:val="24"/>
        </w:rPr>
        <w:t xml:space="preserve">σχετίζεται με τα </w:t>
      </w:r>
      <w:r w:rsidR="00A0384D" w:rsidRPr="00DA6178">
        <w:rPr>
          <w:rFonts w:ascii="Times New Roman" w:hAnsi="Times New Roman" w:cs="Times New Roman"/>
          <w:i/>
          <w:iCs/>
          <w:color w:val="000000"/>
          <w:sz w:val="24"/>
          <w:szCs w:val="24"/>
        </w:rPr>
        <w:t>Έσχατα</w:t>
      </w:r>
      <w:r>
        <w:rPr>
          <w:rFonts w:ascii="Times New Roman" w:hAnsi="Times New Roman" w:cs="Times New Roman"/>
          <w:color w:val="000000"/>
          <w:sz w:val="24"/>
          <w:szCs w:val="24"/>
        </w:rPr>
        <w:t xml:space="preserve"> της ιστορίας. </w:t>
      </w:r>
      <w:r w:rsidR="00A0384D">
        <w:rPr>
          <w:rFonts w:ascii="Times New Roman" w:hAnsi="Times New Roman" w:cs="Times New Roman"/>
          <w:color w:val="000000"/>
          <w:sz w:val="24"/>
          <w:szCs w:val="24"/>
        </w:rPr>
        <w:t>Η π</w:t>
      </w:r>
      <w:r>
        <w:rPr>
          <w:rFonts w:ascii="Times New Roman" w:hAnsi="Times New Roman" w:cs="Times New Roman"/>
          <w:color w:val="000000"/>
          <w:sz w:val="24"/>
          <w:szCs w:val="24"/>
        </w:rPr>
        <w:t xml:space="preserve">ροσμονή </w:t>
      </w:r>
      <w:r w:rsidRPr="00A0384D">
        <w:rPr>
          <w:rFonts w:ascii="Times New Roman" w:hAnsi="Times New Roman" w:cs="Times New Roman"/>
          <w:color w:val="000000"/>
          <w:sz w:val="24"/>
          <w:szCs w:val="24"/>
        </w:rPr>
        <w:t xml:space="preserve">ότι ο </w:t>
      </w:r>
      <w:r w:rsidR="00A0384D" w:rsidRPr="00A0384D">
        <w:rPr>
          <w:rFonts w:ascii="Times New Roman" w:hAnsi="Times New Roman" w:cs="Times New Roman"/>
          <w:color w:val="000000"/>
          <w:sz w:val="24"/>
          <w:szCs w:val="24"/>
        </w:rPr>
        <w:t>«</w:t>
      </w:r>
      <w:r w:rsidR="00A0384D" w:rsidRPr="004612EB">
        <w:rPr>
          <w:rFonts w:ascii="Times New Roman" w:hAnsi="Times New Roman" w:cs="Times New Roman"/>
          <w:i/>
          <w:iCs/>
          <w:sz w:val="24"/>
          <w:szCs w:val="24"/>
        </w:rPr>
        <w:t>Κύριος</w:t>
      </w:r>
      <w:r w:rsidR="00A0384D" w:rsidRPr="00A0384D">
        <w:rPr>
          <w:rFonts w:ascii="Times New Roman" w:hAnsi="Times New Roman" w:cs="Times New Roman"/>
          <w:sz w:val="24"/>
          <w:szCs w:val="24"/>
        </w:rPr>
        <w:t xml:space="preserve"> </w:t>
      </w:r>
      <w:r w:rsidR="00A0384D" w:rsidRPr="004612EB">
        <w:rPr>
          <w:rFonts w:ascii="Times New Roman" w:hAnsi="Times New Roman" w:cs="Times New Roman"/>
          <w:i/>
          <w:iCs/>
          <w:sz w:val="24"/>
          <w:szCs w:val="24"/>
        </w:rPr>
        <w:t>ἐγγύς</w:t>
      </w:r>
      <w:r w:rsidR="00A0384D" w:rsidRPr="00A0384D">
        <w:rPr>
          <w:rFonts w:ascii="Times New Roman" w:hAnsi="Times New Roman" w:cs="Times New Roman"/>
          <w:sz w:val="24"/>
          <w:szCs w:val="24"/>
        </w:rPr>
        <w:t>»</w:t>
      </w:r>
      <w:r w:rsidR="00A0384D">
        <w:rPr>
          <w:rStyle w:val="a4"/>
          <w:rFonts w:ascii="Times New Roman" w:hAnsi="Times New Roman" w:cs="Times New Roman"/>
          <w:sz w:val="24"/>
          <w:szCs w:val="24"/>
        </w:rPr>
        <w:footnoteReference w:id="480"/>
      </w:r>
      <w:r>
        <w:rPr>
          <w:rFonts w:ascii="Times New Roman" w:hAnsi="Times New Roman" w:cs="Times New Roman"/>
          <w:color w:val="000000"/>
          <w:sz w:val="24"/>
          <w:szCs w:val="24"/>
        </w:rPr>
        <w:t xml:space="preserve"> δεν υπήρξε μόνο απόρροια της </w:t>
      </w:r>
      <w:r w:rsidR="00A0384D">
        <w:rPr>
          <w:rFonts w:ascii="Times New Roman" w:hAnsi="Times New Roman" w:cs="Times New Roman"/>
          <w:color w:val="000000"/>
          <w:sz w:val="24"/>
          <w:szCs w:val="24"/>
        </w:rPr>
        <w:t>ενθουσιαστικής</w:t>
      </w:r>
      <w:r>
        <w:rPr>
          <w:rFonts w:ascii="Times New Roman" w:hAnsi="Times New Roman" w:cs="Times New Roman"/>
          <w:color w:val="000000"/>
          <w:sz w:val="24"/>
          <w:szCs w:val="24"/>
        </w:rPr>
        <w:t xml:space="preserve"> τάσ</w:t>
      </w:r>
      <w:r w:rsidR="00A0384D">
        <w:rPr>
          <w:rFonts w:ascii="Times New Roman" w:hAnsi="Times New Roman" w:cs="Times New Roman"/>
          <w:color w:val="000000"/>
          <w:sz w:val="24"/>
          <w:szCs w:val="24"/>
        </w:rPr>
        <w:t>η</w:t>
      </w:r>
      <w:r>
        <w:rPr>
          <w:rFonts w:ascii="Times New Roman" w:hAnsi="Times New Roman" w:cs="Times New Roman"/>
          <w:color w:val="000000"/>
          <w:sz w:val="24"/>
          <w:szCs w:val="24"/>
        </w:rPr>
        <w:t xml:space="preserve">ς των χριστιανών κατά τους πρωτοχριστιανικούς χρόνους, αλλά διαπνέει ολόκληρη την παρούσα φάση της Εκκλησίας στην κατεύθυνση του </w:t>
      </w:r>
      <w:r w:rsidR="00A0384D">
        <w:rPr>
          <w:rFonts w:ascii="Times New Roman" w:hAnsi="Times New Roman" w:cs="Times New Roman"/>
          <w:color w:val="000000"/>
          <w:sz w:val="24"/>
          <w:szCs w:val="24"/>
        </w:rPr>
        <w:t>μέλλοντα</w:t>
      </w:r>
      <w:r>
        <w:rPr>
          <w:rFonts w:ascii="Times New Roman" w:hAnsi="Times New Roman" w:cs="Times New Roman"/>
          <w:color w:val="000000"/>
          <w:sz w:val="24"/>
          <w:szCs w:val="24"/>
        </w:rPr>
        <w:t xml:space="preserve"> προορισμού. </w:t>
      </w:r>
      <w:r w:rsidR="00A0384D">
        <w:rPr>
          <w:rFonts w:ascii="Times New Roman" w:hAnsi="Times New Roman" w:cs="Times New Roman"/>
          <w:color w:val="000000"/>
          <w:sz w:val="24"/>
          <w:szCs w:val="24"/>
        </w:rPr>
        <w:t xml:space="preserve">Στον περίφημο ύμνο </w:t>
      </w:r>
      <w:r>
        <w:rPr>
          <w:rFonts w:ascii="Times New Roman" w:hAnsi="Times New Roman" w:cs="Times New Roman"/>
          <w:color w:val="000000"/>
          <w:sz w:val="24"/>
          <w:szCs w:val="24"/>
        </w:rPr>
        <w:t>της αγάπης ο Απ</w:t>
      </w:r>
      <w:r w:rsidR="00A0384D">
        <w:rPr>
          <w:rFonts w:ascii="Times New Roman" w:hAnsi="Times New Roman" w:cs="Times New Roman"/>
          <w:color w:val="000000"/>
          <w:sz w:val="24"/>
          <w:szCs w:val="24"/>
        </w:rPr>
        <w:t>.</w:t>
      </w:r>
      <w:r>
        <w:rPr>
          <w:rFonts w:ascii="Times New Roman" w:hAnsi="Times New Roman" w:cs="Times New Roman"/>
          <w:color w:val="000000"/>
          <w:sz w:val="24"/>
          <w:szCs w:val="24"/>
        </w:rPr>
        <w:t xml:space="preserve"> Παύλος επισημαίνει την ειδοποιό </w:t>
      </w:r>
      <w:r w:rsidRPr="00A0384D">
        <w:rPr>
          <w:rFonts w:ascii="Times New Roman" w:hAnsi="Times New Roman" w:cs="Times New Roman"/>
          <w:color w:val="000000"/>
          <w:sz w:val="24"/>
          <w:szCs w:val="24"/>
        </w:rPr>
        <w:t xml:space="preserve">διαφορά του </w:t>
      </w:r>
      <w:r w:rsidR="00A0384D" w:rsidRPr="00A0384D">
        <w:rPr>
          <w:rFonts w:ascii="Times New Roman" w:hAnsi="Times New Roman" w:cs="Times New Roman"/>
          <w:color w:val="000000"/>
          <w:sz w:val="24"/>
          <w:szCs w:val="24"/>
        </w:rPr>
        <w:t>«</w:t>
      </w:r>
      <w:r w:rsidR="00A0384D" w:rsidRPr="004612EB">
        <w:rPr>
          <w:rFonts w:ascii="Times New Roman" w:hAnsi="Times New Roman" w:cs="Times New Roman"/>
          <w:i/>
          <w:iCs/>
          <w:sz w:val="24"/>
          <w:szCs w:val="24"/>
        </w:rPr>
        <w:t>ἄρτι</w:t>
      </w:r>
      <w:r w:rsidR="00A0384D" w:rsidRPr="00A0384D">
        <w:rPr>
          <w:rFonts w:ascii="Times New Roman" w:hAnsi="Times New Roman" w:cs="Times New Roman"/>
          <w:sz w:val="24"/>
          <w:szCs w:val="24"/>
        </w:rPr>
        <w:t xml:space="preserve">» </w:t>
      </w:r>
      <w:r w:rsidRPr="00A0384D">
        <w:rPr>
          <w:rFonts w:ascii="Times New Roman" w:hAnsi="Times New Roman" w:cs="Times New Roman"/>
          <w:color w:val="000000"/>
          <w:sz w:val="24"/>
          <w:szCs w:val="24"/>
        </w:rPr>
        <w:t xml:space="preserve">και του </w:t>
      </w:r>
      <w:r w:rsidR="00A0384D" w:rsidRPr="00A0384D">
        <w:rPr>
          <w:rFonts w:ascii="Times New Roman" w:hAnsi="Times New Roman" w:cs="Times New Roman"/>
          <w:color w:val="000000"/>
          <w:sz w:val="24"/>
          <w:szCs w:val="24"/>
        </w:rPr>
        <w:t>«</w:t>
      </w:r>
      <w:r w:rsidR="00A0384D" w:rsidRPr="004612EB">
        <w:rPr>
          <w:rFonts w:ascii="Times New Roman" w:hAnsi="Times New Roman" w:cs="Times New Roman"/>
          <w:i/>
          <w:iCs/>
          <w:color w:val="000000"/>
          <w:sz w:val="24"/>
          <w:szCs w:val="24"/>
        </w:rPr>
        <w:t>τότε</w:t>
      </w:r>
      <w:r w:rsidR="00A0384D" w:rsidRPr="00A0384D">
        <w:rPr>
          <w:rFonts w:ascii="Times New Roman" w:hAnsi="Times New Roman" w:cs="Times New Roman"/>
          <w:color w:val="000000"/>
          <w:sz w:val="24"/>
          <w:szCs w:val="24"/>
        </w:rPr>
        <w:t>»</w:t>
      </w:r>
      <w:r w:rsidR="00A0384D" w:rsidRPr="00A0384D">
        <w:rPr>
          <w:rStyle w:val="a4"/>
          <w:rFonts w:ascii="Times New Roman" w:hAnsi="Times New Roman" w:cs="Times New Roman"/>
          <w:color w:val="000000"/>
          <w:sz w:val="24"/>
          <w:szCs w:val="24"/>
        </w:rPr>
        <w:t xml:space="preserve"> </w:t>
      </w:r>
      <w:r w:rsidR="00A0384D">
        <w:rPr>
          <w:rStyle w:val="a4"/>
          <w:rFonts w:ascii="Times New Roman" w:hAnsi="Times New Roman" w:cs="Times New Roman"/>
          <w:color w:val="000000"/>
          <w:sz w:val="24"/>
          <w:szCs w:val="24"/>
        </w:rPr>
        <w:footnoteReference w:id="481"/>
      </w:r>
      <w:r w:rsidRPr="00A0384D">
        <w:rPr>
          <w:rFonts w:ascii="Times New Roman" w:hAnsi="Times New Roman" w:cs="Times New Roman"/>
          <w:color w:val="000000"/>
          <w:sz w:val="24"/>
          <w:szCs w:val="24"/>
        </w:rPr>
        <w:t>,</w:t>
      </w:r>
      <w:r w:rsidR="00A0384D">
        <w:rPr>
          <w:rFonts w:ascii="Times New Roman" w:hAnsi="Times New Roman" w:cs="Times New Roman"/>
          <w:color w:val="000000"/>
          <w:sz w:val="24"/>
          <w:szCs w:val="24"/>
        </w:rPr>
        <w:t xml:space="preserve"> </w:t>
      </w:r>
      <w:r>
        <w:rPr>
          <w:rFonts w:ascii="Times New Roman" w:hAnsi="Times New Roman" w:cs="Times New Roman"/>
          <w:color w:val="000000"/>
          <w:sz w:val="24"/>
          <w:szCs w:val="24"/>
        </w:rPr>
        <w:t>σήμανση η οποία χαρακτηρίζει την πορεία της Εκκλησίας</w:t>
      </w:r>
      <w:r w:rsidR="00DA61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ως </w:t>
      </w:r>
      <w:r w:rsidR="00A0384D">
        <w:rPr>
          <w:rFonts w:ascii="Times New Roman" w:hAnsi="Times New Roman" w:cs="Times New Roman"/>
          <w:color w:val="000000"/>
          <w:sz w:val="24"/>
          <w:szCs w:val="24"/>
        </w:rPr>
        <w:t>Σ</w:t>
      </w:r>
      <w:r>
        <w:rPr>
          <w:rFonts w:ascii="Times New Roman" w:hAnsi="Times New Roman" w:cs="Times New Roman"/>
          <w:color w:val="000000"/>
          <w:sz w:val="24"/>
          <w:szCs w:val="24"/>
        </w:rPr>
        <w:t>ώμα Χριστού</w:t>
      </w:r>
      <w:r w:rsidR="00DA61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προς το ανέσπερο φως του όγδοου αιώνα. Ο </w:t>
      </w:r>
      <w:r w:rsidR="004612EB">
        <w:rPr>
          <w:rFonts w:ascii="Times New Roman" w:hAnsi="Times New Roman" w:cs="Times New Roman"/>
          <w:color w:val="000000"/>
          <w:sz w:val="24"/>
          <w:szCs w:val="24"/>
        </w:rPr>
        <w:t xml:space="preserve">Π. </w:t>
      </w:r>
      <w:r>
        <w:rPr>
          <w:rFonts w:ascii="Times New Roman" w:hAnsi="Times New Roman" w:cs="Times New Roman"/>
          <w:color w:val="000000"/>
          <w:sz w:val="24"/>
          <w:szCs w:val="24"/>
        </w:rPr>
        <w:t>Βασιλειάδης θεωρεί ότι ο Απ</w:t>
      </w:r>
      <w:r w:rsidR="00A0384D">
        <w:rPr>
          <w:rFonts w:ascii="Times New Roman" w:hAnsi="Times New Roman" w:cs="Times New Roman"/>
          <w:color w:val="000000"/>
          <w:sz w:val="24"/>
          <w:szCs w:val="24"/>
        </w:rPr>
        <w:t>.</w:t>
      </w:r>
      <w:r>
        <w:rPr>
          <w:rFonts w:ascii="Times New Roman" w:hAnsi="Times New Roman" w:cs="Times New Roman"/>
          <w:color w:val="000000"/>
          <w:sz w:val="24"/>
          <w:szCs w:val="24"/>
        </w:rPr>
        <w:t xml:space="preserve"> Παύλος χρησιμοποιώντας τη φράση</w:t>
      </w:r>
      <w:r w:rsidR="004260DA">
        <w:rPr>
          <w:rFonts w:ascii="Times New Roman" w:hAnsi="Times New Roman" w:cs="Times New Roman"/>
          <w:color w:val="000000"/>
          <w:sz w:val="24"/>
          <w:szCs w:val="24"/>
        </w:rPr>
        <w:t xml:space="preserve"> </w:t>
      </w:r>
      <w:r w:rsidR="004260DA" w:rsidRPr="004260DA">
        <w:rPr>
          <w:rFonts w:ascii="Times New Roman" w:hAnsi="Times New Roman" w:cs="Times New Roman"/>
          <w:sz w:val="24"/>
          <w:szCs w:val="24"/>
        </w:rPr>
        <w:t>«.</w:t>
      </w:r>
      <w:r w:rsidR="004260DA" w:rsidRPr="006C45B6">
        <w:rPr>
          <w:rFonts w:ascii="Times New Roman" w:hAnsi="Times New Roman" w:cs="Times New Roman"/>
          <w:i/>
          <w:sz w:val="24"/>
          <w:szCs w:val="24"/>
        </w:rPr>
        <w:t>πάντες ὑμεῖς υἱοὶ φωτός ἐστε καὶ υἱοὶ ἡμέρας</w:t>
      </w:r>
      <w:r w:rsidR="004260DA" w:rsidRPr="004260DA">
        <w:rPr>
          <w:rFonts w:ascii="Times New Roman" w:hAnsi="Times New Roman" w:cs="Times New Roman"/>
          <w:sz w:val="24"/>
          <w:szCs w:val="24"/>
        </w:rPr>
        <w:t>»</w:t>
      </w:r>
      <w:r w:rsidR="004260DA">
        <w:rPr>
          <w:rStyle w:val="a4"/>
          <w:rFonts w:ascii="Times New Roman" w:hAnsi="Times New Roman" w:cs="Times New Roman"/>
          <w:sz w:val="24"/>
          <w:szCs w:val="24"/>
        </w:rPr>
        <w:footnoteReference w:id="482"/>
      </w:r>
      <w:r w:rsidR="004260DA">
        <w:rPr>
          <w:rFonts w:ascii="Times New Roman" w:hAnsi="Times New Roman" w:cs="Times New Roman"/>
          <w:sz w:val="24"/>
          <w:szCs w:val="24"/>
        </w:rPr>
        <w:t xml:space="preserve"> </w:t>
      </w:r>
      <w:r>
        <w:rPr>
          <w:rFonts w:ascii="Times New Roman" w:hAnsi="Times New Roman" w:cs="Times New Roman"/>
          <w:color w:val="000000"/>
          <w:sz w:val="24"/>
          <w:szCs w:val="24"/>
        </w:rPr>
        <w:t>προς τους Θεσσαλονικείς</w:t>
      </w:r>
      <w:r w:rsidR="00DA61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διαβλέπει μία προληπτική εσχατολογική </w:t>
      </w:r>
      <w:r w:rsidR="004260DA">
        <w:rPr>
          <w:rFonts w:ascii="Times New Roman" w:hAnsi="Times New Roman" w:cs="Times New Roman"/>
          <w:color w:val="000000"/>
          <w:sz w:val="24"/>
          <w:szCs w:val="24"/>
        </w:rPr>
        <w:t xml:space="preserve">πραγμάτωση του νέου Ισραήλ </w:t>
      </w:r>
      <w:r>
        <w:rPr>
          <w:rFonts w:ascii="Times New Roman" w:hAnsi="Times New Roman" w:cs="Times New Roman"/>
          <w:color w:val="000000"/>
          <w:sz w:val="24"/>
          <w:szCs w:val="24"/>
        </w:rPr>
        <w:t xml:space="preserve">στην πραγματικότητα της Εκκλησίας και κατά συνέπεια μία </w:t>
      </w:r>
      <w:r w:rsidR="004260DA">
        <w:rPr>
          <w:rFonts w:ascii="Times New Roman" w:hAnsi="Times New Roman" w:cs="Times New Roman"/>
          <w:color w:val="000000"/>
          <w:sz w:val="24"/>
          <w:szCs w:val="24"/>
        </w:rPr>
        <w:t>σαφέστατη</w:t>
      </w:r>
      <w:r>
        <w:rPr>
          <w:rFonts w:ascii="Times New Roman" w:hAnsi="Times New Roman" w:cs="Times New Roman"/>
          <w:color w:val="000000"/>
          <w:sz w:val="24"/>
          <w:szCs w:val="24"/>
        </w:rPr>
        <w:t xml:space="preserve"> φανέρωση των </w:t>
      </w:r>
      <w:r w:rsidR="004260DA" w:rsidRPr="00DA6178">
        <w:rPr>
          <w:rFonts w:ascii="Times New Roman" w:hAnsi="Times New Roman" w:cs="Times New Roman"/>
          <w:i/>
          <w:iCs/>
          <w:color w:val="000000"/>
          <w:sz w:val="24"/>
          <w:szCs w:val="24"/>
        </w:rPr>
        <w:t>Εσχάτων</w:t>
      </w:r>
      <w:r>
        <w:rPr>
          <w:rFonts w:ascii="Times New Roman" w:hAnsi="Times New Roman" w:cs="Times New Roman"/>
          <w:color w:val="000000"/>
          <w:sz w:val="24"/>
          <w:szCs w:val="24"/>
        </w:rPr>
        <w:t xml:space="preserve"> εντός της Εκκλησίας</w:t>
      </w:r>
      <w:r w:rsidR="004260DA">
        <w:rPr>
          <w:rStyle w:val="a4"/>
          <w:rFonts w:ascii="Times New Roman" w:hAnsi="Times New Roman" w:cs="Times New Roman"/>
          <w:color w:val="000000"/>
          <w:sz w:val="24"/>
          <w:szCs w:val="24"/>
        </w:rPr>
        <w:footnoteReference w:id="483"/>
      </w:r>
      <w:r w:rsidR="004260D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197A3D" w:rsidRPr="006A10BA" w:rsidRDefault="002611CA"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Η αντανάκλαση των </w:t>
      </w:r>
      <w:r w:rsidRPr="00F07877">
        <w:rPr>
          <w:rFonts w:ascii="Times New Roman" w:hAnsi="Times New Roman" w:cs="Times New Roman"/>
          <w:i/>
          <w:iCs/>
          <w:color w:val="000000"/>
          <w:sz w:val="24"/>
          <w:szCs w:val="24"/>
        </w:rPr>
        <w:t>Εσχάτων</w:t>
      </w:r>
      <w:r>
        <w:rPr>
          <w:rFonts w:ascii="Times New Roman" w:hAnsi="Times New Roman" w:cs="Times New Roman"/>
          <w:color w:val="000000"/>
          <w:sz w:val="24"/>
          <w:szCs w:val="24"/>
        </w:rPr>
        <w:t xml:space="preserve"> εντός της ιστορικής πορείας της Εκκλησίας καθίσταται περισσότερο εναργής στην τέλεση του μυστηρίου της θείας Ευχαριστίας. Η ενοποιητική δύναμη του μυστηρίου εδραιώνει την πίστη ότι ο Χριστός ένα παρών όχι μόνο</w:t>
      </w:r>
      <w:r w:rsidR="00F07877">
        <w:rPr>
          <w:rFonts w:ascii="Times New Roman" w:hAnsi="Times New Roman" w:cs="Times New Roman"/>
          <w:color w:val="000000"/>
          <w:sz w:val="24"/>
          <w:szCs w:val="24"/>
        </w:rPr>
        <w:t>ν</w:t>
      </w:r>
      <w:r>
        <w:rPr>
          <w:rFonts w:ascii="Times New Roman" w:hAnsi="Times New Roman" w:cs="Times New Roman"/>
          <w:color w:val="000000"/>
          <w:sz w:val="24"/>
          <w:szCs w:val="24"/>
        </w:rPr>
        <w:t xml:space="preserve"> ως ανάμνηση της θυσίας Του, γράφει ο Γ. Πατρώνος, αλλά και ως επιβεβαίωση της μέλλουσας παρουσίας Του, στο τέλος του σχεδίου της θείας Οικονομίας για τη σωτηρία του κόσμου</w:t>
      </w:r>
      <w:r>
        <w:rPr>
          <w:rStyle w:val="a4"/>
          <w:rFonts w:ascii="Times New Roman" w:hAnsi="Times New Roman" w:cs="Times New Roman"/>
          <w:color w:val="000000"/>
          <w:sz w:val="24"/>
          <w:szCs w:val="24"/>
        </w:rPr>
        <w:footnoteReference w:id="484"/>
      </w:r>
      <w:r>
        <w:rPr>
          <w:rFonts w:ascii="Times New Roman" w:hAnsi="Times New Roman" w:cs="Times New Roman"/>
          <w:color w:val="000000"/>
          <w:sz w:val="24"/>
          <w:szCs w:val="24"/>
        </w:rPr>
        <w:t xml:space="preserve">. </w:t>
      </w:r>
      <w:r w:rsidR="00C23DA8">
        <w:rPr>
          <w:rFonts w:ascii="Times New Roman" w:hAnsi="Times New Roman" w:cs="Times New Roman"/>
          <w:color w:val="000000"/>
          <w:sz w:val="24"/>
          <w:szCs w:val="24"/>
        </w:rPr>
        <w:t xml:space="preserve">Η πορεία της Εκκλησίας προς τη </w:t>
      </w:r>
      <w:r w:rsidR="003D284C">
        <w:rPr>
          <w:rFonts w:ascii="Times New Roman" w:hAnsi="Times New Roman" w:cs="Times New Roman"/>
          <w:color w:val="000000"/>
          <w:sz w:val="24"/>
          <w:szCs w:val="24"/>
        </w:rPr>
        <w:t>Β</w:t>
      </w:r>
      <w:r w:rsidR="00C23DA8">
        <w:rPr>
          <w:rFonts w:ascii="Times New Roman" w:hAnsi="Times New Roman" w:cs="Times New Roman"/>
          <w:color w:val="000000"/>
          <w:sz w:val="24"/>
          <w:szCs w:val="24"/>
        </w:rPr>
        <w:t xml:space="preserve">ασιλεία του Θεού, ως μεταμορφωτική δύναμη του κόσμου, ως κοινωνία </w:t>
      </w:r>
      <w:r w:rsidR="003D284C">
        <w:rPr>
          <w:rFonts w:ascii="Times New Roman" w:hAnsi="Times New Roman" w:cs="Times New Roman"/>
          <w:color w:val="000000"/>
          <w:sz w:val="24"/>
          <w:szCs w:val="24"/>
        </w:rPr>
        <w:t>θέωσης</w:t>
      </w:r>
      <w:r w:rsidR="00C23DA8">
        <w:rPr>
          <w:rFonts w:ascii="Times New Roman" w:hAnsi="Times New Roman" w:cs="Times New Roman"/>
          <w:color w:val="000000"/>
          <w:sz w:val="24"/>
          <w:szCs w:val="24"/>
        </w:rPr>
        <w:t xml:space="preserve">, μόνο στο </w:t>
      </w:r>
      <w:r w:rsidR="003D284C">
        <w:rPr>
          <w:rFonts w:ascii="Times New Roman" w:hAnsi="Times New Roman" w:cs="Times New Roman"/>
          <w:color w:val="000000"/>
          <w:sz w:val="24"/>
          <w:szCs w:val="24"/>
        </w:rPr>
        <w:t>«</w:t>
      </w:r>
      <w:r w:rsidR="00C23DA8" w:rsidRPr="004612EB">
        <w:rPr>
          <w:rFonts w:ascii="Times New Roman" w:hAnsi="Times New Roman" w:cs="Times New Roman"/>
          <w:i/>
          <w:iCs/>
          <w:color w:val="000000"/>
          <w:sz w:val="24"/>
          <w:szCs w:val="24"/>
        </w:rPr>
        <w:t xml:space="preserve">σώμα του ζώντος </w:t>
      </w:r>
      <w:r w:rsidR="003D284C" w:rsidRPr="004612EB">
        <w:rPr>
          <w:rFonts w:ascii="Times New Roman" w:hAnsi="Times New Roman" w:cs="Times New Roman"/>
          <w:i/>
          <w:iCs/>
          <w:color w:val="000000"/>
          <w:sz w:val="24"/>
          <w:szCs w:val="24"/>
        </w:rPr>
        <w:t>Χριστού</w:t>
      </w:r>
      <w:r w:rsidR="003D284C">
        <w:rPr>
          <w:rFonts w:ascii="Times New Roman" w:hAnsi="Times New Roman" w:cs="Times New Roman"/>
          <w:color w:val="000000"/>
          <w:sz w:val="24"/>
          <w:szCs w:val="24"/>
        </w:rPr>
        <w:t>»</w:t>
      </w:r>
      <w:r w:rsidR="003D284C">
        <w:rPr>
          <w:rStyle w:val="a4"/>
          <w:rFonts w:ascii="Times New Roman" w:hAnsi="Times New Roman" w:cs="Times New Roman"/>
          <w:color w:val="000000"/>
          <w:sz w:val="24"/>
          <w:szCs w:val="24"/>
        </w:rPr>
        <w:footnoteReference w:id="485"/>
      </w:r>
      <w:r w:rsidR="00C23DA8">
        <w:rPr>
          <w:rFonts w:ascii="Times New Roman" w:hAnsi="Times New Roman" w:cs="Times New Roman"/>
          <w:color w:val="000000"/>
          <w:sz w:val="24"/>
          <w:szCs w:val="24"/>
        </w:rPr>
        <w:t xml:space="preserve"> δύναται να ενώνει τα μέλη της. Πέραν αυτού και η </w:t>
      </w:r>
      <w:r w:rsidR="003D284C">
        <w:rPr>
          <w:rFonts w:ascii="Times New Roman" w:hAnsi="Times New Roman" w:cs="Times New Roman"/>
          <w:color w:val="000000"/>
          <w:sz w:val="24"/>
          <w:szCs w:val="24"/>
        </w:rPr>
        <w:t>πνευματοκεντρική</w:t>
      </w:r>
      <w:r w:rsidR="00C23DA8">
        <w:rPr>
          <w:rFonts w:ascii="Times New Roman" w:hAnsi="Times New Roman" w:cs="Times New Roman"/>
          <w:color w:val="000000"/>
          <w:sz w:val="24"/>
          <w:szCs w:val="24"/>
        </w:rPr>
        <w:t xml:space="preserve"> μορφή της Εκκλησίας, ήδη από την ημέρα της Πεντηκοστής, διατρανώνει ότι η ενότητα των πιστών με τη χάρη και </w:t>
      </w:r>
      <w:r w:rsidR="003D284C">
        <w:rPr>
          <w:rFonts w:ascii="Times New Roman" w:hAnsi="Times New Roman" w:cs="Times New Roman"/>
          <w:color w:val="000000"/>
          <w:sz w:val="24"/>
          <w:szCs w:val="24"/>
        </w:rPr>
        <w:t>δωρεά του Αγίου Πνεύματος</w:t>
      </w:r>
      <w:r w:rsidR="00C23DA8">
        <w:rPr>
          <w:rFonts w:ascii="Times New Roman" w:hAnsi="Times New Roman" w:cs="Times New Roman"/>
          <w:color w:val="000000"/>
          <w:sz w:val="24"/>
          <w:szCs w:val="24"/>
        </w:rPr>
        <w:t xml:space="preserve"> είναι κατόρθωμα αληθείας και ο οδηγός του πληρώματος προς την αλήθεια της </w:t>
      </w:r>
      <w:r w:rsidR="003D284C">
        <w:rPr>
          <w:rFonts w:ascii="Times New Roman" w:hAnsi="Times New Roman" w:cs="Times New Roman"/>
          <w:color w:val="000000"/>
          <w:sz w:val="24"/>
          <w:szCs w:val="24"/>
        </w:rPr>
        <w:t>Β</w:t>
      </w:r>
      <w:r w:rsidR="00C23DA8">
        <w:rPr>
          <w:rFonts w:ascii="Times New Roman" w:hAnsi="Times New Roman" w:cs="Times New Roman"/>
          <w:color w:val="000000"/>
          <w:sz w:val="24"/>
          <w:szCs w:val="24"/>
        </w:rPr>
        <w:t xml:space="preserve">ασιλείας του Θεού. Ο </w:t>
      </w:r>
      <w:r w:rsidR="003D284C">
        <w:rPr>
          <w:rFonts w:ascii="Times New Roman" w:hAnsi="Times New Roman" w:cs="Times New Roman"/>
          <w:color w:val="000000"/>
          <w:sz w:val="24"/>
          <w:szCs w:val="24"/>
        </w:rPr>
        <w:t>Βλ. Φειδάς</w:t>
      </w:r>
      <w:r w:rsidR="00F07877">
        <w:rPr>
          <w:rFonts w:ascii="Times New Roman" w:hAnsi="Times New Roman" w:cs="Times New Roman"/>
          <w:color w:val="000000"/>
          <w:sz w:val="24"/>
          <w:szCs w:val="24"/>
        </w:rPr>
        <w:t>,</w:t>
      </w:r>
      <w:r w:rsidR="00C23DA8">
        <w:rPr>
          <w:rFonts w:ascii="Times New Roman" w:hAnsi="Times New Roman" w:cs="Times New Roman"/>
          <w:color w:val="000000"/>
          <w:sz w:val="24"/>
          <w:szCs w:val="24"/>
        </w:rPr>
        <w:t xml:space="preserve"> ορθά υπογραμμίζει ότι η εν Χριστώ ζωή είναι δυνατή μόνο στην οργανική σχέση με το όλο </w:t>
      </w:r>
      <w:r w:rsidR="003D284C">
        <w:rPr>
          <w:rFonts w:ascii="Times New Roman" w:hAnsi="Times New Roman" w:cs="Times New Roman"/>
          <w:color w:val="000000"/>
          <w:sz w:val="24"/>
          <w:szCs w:val="24"/>
        </w:rPr>
        <w:t>Σ</w:t>
      </w:r>
      <w:r w:rsidR="00C23DA8">
        <w:rPr>
          <w:rFonts w:ascii="Times New Roman" w:hAnsi="Times New Roman" w:cs="Times New Roman"/>
          <w:color w:val="000000"/>
          <w:sz w:val="24"/>
          <w:szCs w:val="24"/>
        </w:rPr>
        <w:t xml:space="preserve">ώμα της Εκκλησίας και με τη ζωογόνο χάρη </w:t>
      </w:r>
      <w:r w:rsidR="003D284C">
        <w:rPr>
          <w:rFonts w:ascii="Times New Roman" w:hAnsi="Times New Roman" w:cs="Times New Roman"/>
          <w:color w:val="000000"/>
          <w:sz w:val="24"/>
          <w:szCs w:val="24"/>
        </w:rPr>
        <w:t>του Αγίου Πνεύματος</w:t>
      </w:r>
      <w:r w:rsidR="003D284C">
        <w:rPr>
          <w:rStyle w:val="a4"/>
          <w:rFonts w:ascii="Times New Roman" w:hAnsi="Times New Roman" w:cs="Times New Roman"/>
          <w:color w:val="000000"/>
          <w:sz w:val="24"/>
          <w:szCs w:val="24"/>
        </w:rPr>
        <w:footnoteReference w:id="486"/>
      </w:r>
      <w:r w:rsidR="00C23DA8">
        <w:rPr>
          <w:rFonts w:ascii="Times New Roman" w:hAnsi="Times New Roman" w:cs="Times New Roman"/>
          <w:color w:val="000000"/>
          <w:sz w:val="24"/>
          <w:szCs w:val="24"/>
        </w:rPr>
        <w:t xml:space="preserve"> </w:t>
      </w:r>
      <w:r w:rsidR="00F07877">
        <w:rPr>
          <w:rFonts w:ascii="Times New Roman" w:hAnsi="Times New Roman" w:cs="Times New Roman"/>
          <w:color w:val="000000"/>
          <w:sz w:val="24"/>
          <w:szCs w:val="24"/>
        </w:rPr>
        <w:t>το οποίο μονίμως</w:t>
      </w:r>
      <w:r w:rsidR="00C23DA8">
        <w:rPr>
          <w:rFonts w:ascii="Times New Roman" w:hAnsi="Times New Roman" w:cs="Times New Roman"/>
          <w:color w:val="000000"/>
          <w:sz w:val="24"/>
          <w:szCs w:val="24"/>
        </w:rPr>
        <w:t xml:space="preserve"> συγκροτεί το θεσμό της Εκκλησίας</w:t>
      </w:r>
      <w:r w:rsidR="003D284C">
        <w:rPr>
          <w:rStyle w:val="a4"/>
          <w:rFonts w:ascii="Times New Roman" w:hAnsi="Times New Roman" w:cs="Times New Roman"/>
          <w:color w:val="000000"/>
          <w:sz w:val="24"/>
          <w:szCs w:val="24"/>
        </w:rPr>
        <w:footnoteReference w:id="487"/>
      </w:r>
      <w:r w:rsidR="00C23DA8">
        <w:rPr>
          <w:rFonts w:ascii="Times New Roman" w:hAnsi="Times New Roman" w:cs="Times New Roman"/>
          <w:color w:val="000000"/>
          <w:sz w:val="24"/>
          <w:szCs w:val="24"/>
        </w:rPr>
        <w:t xml:space="preserve"> </w:t>
      </w:r>
      <w:r w:rsidR="006C0596">
        <w:rPr>
          <w:rFonts w:ascii="Times New Roman" w:hAnsi="Times New Roman" w:cs="Times New Roman"/>
          <w:color w:val="000000"/>
          <w:sz w:val="24"/>
          <w:szCs w:val="24"/>
        </w:rPr>
        <w:t>Η εσχατολογική ταυτότητα της Εκκλησίας αποτελεί το</w:t>
      </w:r>
      <w:r w:rsidR="00F07877">
        <w:rPr>
          <w:rFonts w:ascii="Times New Roman" w:hAnsi="Times New Roman" w:cs="Times New Roman"/>
          <w:color w:val="000000"/>
          <w:sz w:val="24"/>
          <w:szCs w:val="24"/>
        </w:rPr>
        <w:t>ν</w:t>
      </w:r>
      <w:r w:rsidR="006C0596">
        <w:rPr>
          <w:rFonts w:ascii="Times New Roman" w:hAnsi="Times New Roman" w:cs="Times New Roman"/>
          <w:color w:val="000000"/>
          <w:sz w:val="24"/>
          <w:szCs w:val="24"/>
        </w:rPr>
        <w:t xml:space="preserve"> κεντρικό άξονα, όπου αναπτύσσεται μ</w:t>
      </w:r>
      <w:r w:rsidR="00F07877">
        <w:rPr>
          <w:rFonts w:ascii="Times New Roman" w:hAnsi="Times New Roman" w:cs="Times New Roman"/>
          <w:color w:val="000000"/>
          <w:sz w:val="24"/>
          <w:szCs w:val="24"/>
        </w:rPr>
        <w:t>ί</w:t>
      </w:r>
      <w:r w:rsidR="006C0596">
        <w:rPr>
          <w:rFonts w:ascii="Times New Roman" w:hAnsi="Times New Roman" w:cs="Times New Roman"/>
          <w:color w:val="000000"/>
          <w:sz w:val="24"/>
          <w:szCs w:val="24"/>
        </w:rPr>
        <w:t>α κοινωνία προσώπων, η κοινή ζωή στα πλαίσια της χριστιανικής αγάπης</w:t>
      </w:r>
      <w:r w:rsidR="00F07877">
        <w:rPr>
          <w:rFonts w:ascii="Times New Roman" w:hAnsi="Times New Roman" w:cs="Times New Roman"/>
          <w:color w:val="000000"/>
          <w:sz w:val="24"/>
          <w:szCs w:val="24"/>
        </w:rPr>
        <w:t>,</w:t>
      </w:r>
      <w:r w:rsidR="006C0596">
        <w:rPr>
          <w:rFonts w:ascii="Times New Roman" w:hAnsi="Times New Roman" w:cs="Times New Roman"/>
          <w:color w:val="000000"/>
          <w:sz w:val="24"/>
          <w:szCs w:val="24"/>
        </w:rPr>
        <w:t xml:space="preserve"> ως καρπ</w:t>
      </w:r>
      <w:r w:rsidR="00984823">
        <w:rPr>
          <w:rFonts w:ascii="Times New Roman" w:hAnsi="Times New Roman" w:cs="Times New Roman"/>
          <w:color w:val="000000"/>
          <w:sz w:val="24"/>
          <w:szCs w:val="24"/>
        </w:rPr>
        <w:t>ού</w:t>
      </w:r>
      <w:r w:rsidR="006C0596">
        <w:rPr>
          <w:rFonts w:ascii="Times New Roman" w:hAnsi="Times New Roman" w:cs="Times New Roman"/>
          <w:color w:val="000000"/>
          <w:sz w:val="24"/>
          <w:szCs w:val="24"/>
        </w:rPr>
        <w:t xml:space="preserve"> του Αγίου </w:t>
      </w:r>
      <w:r w:rsidR="00984823">
        <w:rPr>
          <w:rFonts w:ascii="Times New Roman" w:hAnsi="Times New Roman" w:cs="Times New Roman"/>
          <w:color w:val="000000"/>
          <w:sz w:val="24"/>
          <w:szCs w:val="24"/>
        </w:rPr>
        <w:t>Π</w:t>
      </w:r>
      <w:r w:rsidR="006C0596">
        <w:rPr>
          <w:rFonts w:ascii="Times New Roman" w:hAnsi="Times New Roman" w:cs="Times New Roman"/>
          <w:color w:val="000000"/>
          <w:sz w:val="24"/>
          <w:szCs w:val="24"/>
        </w:rPr>
        <w:t xml:space="preserve">νεύματος. </w:t>
      </w:r>
      <w:r w:rsidR="00984823">
        <w:rPr>
          <w:rFonts w:ascii="Times New Roman" w:hAnsi="Times New Roman" w:cs="Times New Roman"/>
          <w:color w:val="000000"/>
          <w:sz w:val="24"/>
          <w:szCs w:val="24"/>
        </w:rPr>
        <w:t>Η ε</w:t>
      </w:r>
      <w:r w:rsidR="006C0596">
        <w:rPr>
          <w:rFonts w:ascii="Times New Roman" w:hAnsi="Times New Roman" w:cs="Times New Roman"/>
          <w:color w:val="000000"/>
          <w:sz w:val="24"/>
          <w:szCs w:val="24"/>
        </w:rPr>
        <w:t>ιδοποιό</w:t>
      </w:r>
      <w:r w:rsidR="00984823">
        <w:rPr>
          <w:rFonts w:ascii="Times New Roman" w:hAnsi="Times New Roman" w:cs="Times New Roman"/>
          <w:color w:val="000000"/>
          <w:sz w:val="24"/>
          <w:szCs w:val="24"/>
        </w:rPr>
        <w:t>ς</w:t>
      </w:r>
      <w:r w:rsidR="006C0596">
        <w:rPr>
          <w:rFonts w:ascii="Times New Roman" w:hAnsi="Times New Roman" w:cs="Times New Roman"/>
          <w:color w:val="000000"/>
          <w:sz w:val="24"/>
          <w:szCs w:val="24"/>
        </w:rPr>
        <w:t xml:space="preserve"> διαφορά με την κοσμική πόλη, με την αρχαία </w:t>
      </w:r>
      <w:r w:rsidR="00984823">
        <w:rPr>
          <w:rFonts w:ascii="Times New Roman" w:hAnsi="Times New Roman" w:cs="Times New Roman"/>
          <w:color w:val="000000"/>
          <w:sz w:val="24"/>
          <w:szCs w:val="24"/>
        </w:rPr>
        <w:t>«</w:t>
      </w:r>
      <w:r w:rsidR="006C0596" w:rsidRPr="00F07877">
        <w:rPr>
          <w:rFonts w:ascii="Times New Roman" w:hAnsi="Times New Roman" w:cs="Times New Roman"/>
          <w:i/>
          <w:iCs/>
          <w:color w:val="000000"/>
          <w:sz w:val="24"/>
          <w:szCs w:val="24"/>
        </w:rPr>
        <w:t>πόλ</w:t>
      </w:r>
      <w:r w:rsidR="00984823" w:rsidRPr="00F07877">
        <w:rPr>
          <w:rFonts w:ascii="Times New Roman" w:hAnsi="Times New Roman" w:cs="Times New Roman"/>
          <w:i/>
          <w:iCs/>
          <w:color w:val="000000"/>
          <w:sz w:val="24"/>
          <w:szCs w:val="24"/>
        </w:rPr>
        <w:t>ι</w:t>
      </w:r>
      <w:r w:rsidR="006C45B6" w:rsidRPr="00F07877">
        <w:rPr>
          <w:rFonts w:ascii="Times New Roman" w:hAnsi="Times New Roman" w:cs="Times New Roman"/>
          <w:i/>
          <w:iCs/>
          <w:color w:val="000000"/>
          <w:sz w:val="24"/>
          <w:szCs w:val="24"/>
        </w:rPr>
        <w:t>ν</w:t>
      </w:r>
      <w:r w:rsidR="00984823">
        <w:rPr>
          <w:rFonts w:ascii="Times New Roman" w:hAnsi="Times New Roman" w:cs="Times New Roman"/>
          <w:color w:val="000000"/>
          <w:sz w:val="24"/>
          <w:szCs w:val="24"/>
        </w:rPr>
        <w:t>»</w:t>
      </w:r>
      <w:r w:rsidR="006C0596">
        <w:rPr>
          <w:rFonts w:ascii="Times New Roman" w:hAnsi="Times New Roman" w:cs="Times New Roman"/>
          <w:color w:val="000000"/>
          <w:sz w:val="24"/>
          <w:szCs w:val="24"/>
        </w:rPr>
        <w:t xml:space="preserve"> του Αριστοτέλη έγκειται στο ότι η εκκλησιαστική κοινότητα δεν είναι μία άσκηση </w:t>
      </w:r>
      <w:r w:rsidR="00984823">
        <w:rPr>
          <w:rFonts w:ascii="Times New Roman" w:hAnsi="Times New Roman" w:cs="Times New Roman"/>
          <w:color w:val="000000"/>
          <w:sz w:val="24"/>
          <w:szCs w:val="24"/>
        </w:rPr>
        <w:t>αρετής</w:t>
      </w:r>
      <w:r w:rsidR="006C0596">
        <w:rPr>
          <w:rFonts w:ascii="Times New Roman" w:hAnsi="Times New Roman" w:cs="Times New Roman"/>
          <w:color w:val="000000"/>
          <w:sz w:val="24"/>
          <w:szCs w:val="24"/>
        </w:rPr>
        <w:t xml:space="preserve">, αλλά η πραγμάτωση της αμοιβαιότητας ανάμεσα στα μέλη της με κριτήρια </w:t>
      </w:r>
      <w:r w:rsidR="00984823">
        <w:rPr>
          <w:rFonts w:ascii="Times New Roman" w:hAnsi="Times New Roman" w:cs="Times New Roman"/>
          <w:color w:val="000000"/>
          <w:sz w:val="24"/>
          <w:szCs w:val="24"/>
        </w:rPr>
        <w:t>αγιο</w:t>
      </w:r>
      <w:r w:rsidR="006C0596">
        <w:rPr>
          <w:rFonts w:ascii="Times New Roman" w:hAnsi="Times New Roman" w:cs="Times New Roman"/>
          <w:color w:val="000000"/>
          <w:sz w:val="24"/>
          <w:szCs w:val="24"/>
        </w:rPr>
        <w:t xml:space="preserve">πνευματικά. </w:t>
      </w:r>
      <w:r w:rsidR="00984823">
        <w:rPr>
          <w:rFonts w:ascii="Times New Roman" w:hAnsi="Times New Roman" w:cs="Times New Roman"/>
          <w:color w:val="000000"/>
          <w:sz w:val="24"/>
          <w:szCs w:val="24"/>
        </w:rPr>
        <w:t>Η αμοιβαιότητα,</w:t>
      </w:r>
      <w:r w:rsidR="006C0596">
        <w:rPr>
          <w:rFonts w:ascii="Times New Roman" w:hAnsi="Times New Roman" w:cs="Times New Roman"/>
          <w:color w:val="000000"/>
          <w:sz w:val="24"/>
          <w:szCs w:val="24"/>
        </w:rPr>
        <w:t xml:space="preserve"> ως πραγματικό κατόρθωμα, πράγματι, καθοδηγεί και απελευθερώνει τα μέλη από κάθε είδους </w:t>
      </w:r>
      <w:r w:rsidR="00984823">
        <w:rPr>
          <w:rFonts w:ascii="Times New Roman" w:hAnsi="Times New Roman" w:cs="Times New Roman"/>
          <w:color w:val="000000"/>
          <w:sz w:val="24"/>
          <w:szCs w:val="24"/>
        </w:rPr>
        <w:t>αναγκαιότητες και δεσμά</w:t>
      </w:r>
      <w:r w:rsidR="00984823">
        <w:rPr>
          <w:rStyle w:val="a4"/>
          <w:rFonts w:ascii="Times New Roman" w:hAnsi="Times New Roman" w:cs="Times New Roman"/>
          <w:color w:val="000000"/>
          <w:sz w:val="24"/>
          <w:szCs w:val="24"/>
        </w:rPr>
        <w:footnoteReference w:id="488"/>
      </w:r>
      <w:r w:rsidR="00984823">
        <w:rPr>
          <w:rFonts w:ascii="Times New Roman" w:hAnsi="Times New Roman" w:cs="Times New Roman"/>
          <w:color w:val="000000"/>
          <w:sz w:val="24"/>
          <w:szCs w:val="24"/>
        </w:rPr>
        <w:t>.</w:t>
      </w:r>
      <w:r w:rsidR="006A10BA" w:rsidRPr="006A10BA">
        <w:rPr>
          <w:rFonts w:ascii="Times New Roman" w:hAnsi="Times New Roman" w:cs="Times New Roman"/>
          <w:color w:val="000000"/>
          <w:sz w:val="24"/>
          <w:szCs w:val="24"/>
        </w:rPr>
        <w:t xml:space="preserve"> </w:t>
      </w:r>
      <w:r w:rsidR="006A10BA">
        <w:rPr>
          <w:rFonts w:ascii="Times New Roman" w:hAnsi="Times New Roman" w:cs="Times New Roman"/>
          <w:color w:val="000000"/>
          <w:sz w:val="24"/>
          <w:szCs w:val="24"/>
        </w:rPr>
        <w:t>Η ενότητα και η αμοιβαιότητα των μελών της Εκκλησίας μέσα από την πολλαπλότητ</w:t>
      </w:r>
      <w:r w:rsidR="00F07877">
        <w:rPr>
          <w:rFonts w:ascii="Times New Roman" w:hAnsi="Times New Roman" w:cs="Times New Roman"/>
          <w:color w:val="000000"/>
          <w:sz w:val="24"/>
          <w:szCs w:val="24"/>
        </w:rPr>
        <w:t>ά</w:t>
      </w:r>
      <w:r w:rsidR="006A10BA">
        <w:rPr>
          <w:rFonts w:ascii="Times New Roman" w:hAnsi="Times New Roman" w:cs="Times New Roman"/>
          <w:color w:val="000000"/>
          <w:sz w:val="24"/>
          <w:szCs w:val="24"/>
        </w:rPr>
        <w:t xml:space="preserve"> τους θεμελιώνεται στο πρότυπο του τριαδικού Μυστηρίου, εκεί </w:t>
      </w:r>
      <w:r w:rsidR="00F07877">
        <w:rPr>
          <w:rFonts w:ascii="Times New Roman" w:hAnsi="Times New Roman" w:cs="Times New Roman"/>
          <w:color w:val="000000"/>
          <w:sz w:val="24"/>
          <w:szCs w:val="24"/>
        </w:rPr>
        <w:t>όπου,</w:t>
      </w:r>
      <w:r w:rsidR="006A10BA">
        <w:rPr>
          <w:rFonts w:ascii="Times New Roman" w:hAnsi="Times New Roman" w:cs="Times New Roman"/>
          <w:color w:val="000000"/>
          <w:sz w:val="24"/>
          <w:szCs w:val="24"/>
        </w:rPr>
        <w:t xml:space="preserve"> όντως</w:t>
      </w:r>
      <w:r w:rsidR="00F07877">
        <w:rPr>
          <w:rFonts w:ascii="Times New Roman" w:hAnsi="Times New Roman" w:cs="Times New Roman"/>
          <w:color w:val="000000"/>
          <w:sz w:val="24"/>
          <w:szCs w:val="24"/>
        </w:rPr>
        <w:t>,</w:t>
      </w:r>
      <w:r w:rsidR="006A10BA">
        <w:rPr>
          <w:rFonts w:ascii="Times New Roman" w:hAnsi="Times New Roman" w:cs="Times New Roman"/>
          <w:color w:val="000000"/>
          <w:sz w:val="24"/>
          <w:szCs w:val="24"/>
        </w:rPr>
        <w:t xml:space="preserve"> αναδεικνύεται η απόλυτη ενότητα και ετερότητα των θείων Προσώπων.</w:t>
      </w:r>
      <w:r w:rsidR="00197A3D">
        <w:rPr>
          <w:rFonts w:ascii="Times New Roman" w:hAnsi="Times New Roman" w:cs="Times New Roman"/>
          <w:color w:val="000000"/>
          <w:sz w:val="24"/>
          <w:szCs w:val="24"/>
        </w:rPr>
        <w:t xml:space="preserve"> Στην ουσία</w:t>
      </w:r>
      <w:r w:rsidR="00F07877">
        <w:rPr>
          <w:rFonts w:ascii="Times New Roman" w:hAnsi="Times New Roman" w:cs="Times New Roman"/>
          <w:color w:val="000000"/>
          <w:sz w:val="24"/>
          <w:szCs w:val="24"/>
        </w:rPr>
        <w:t>,</w:t>
      </w:r>
      <w:r w:rsidR="00197A3D">
        <w:rPr>
          <w:rFonts w:ascii="Times New Roman" w:hAnsi="Times New Roman" w:cs="Times New Roman"/>
          <w:color w:val="000000"/>
          <w:sz w:val="24"/>
          <w:szCs w:val="24"/>
        </w:rPr>
        <w:t xml:space="preserve"> ο </w:t>
      </w:r>
      <w:r w:rsidR="006A10BA">
        <w:rPr>
          <w:rFonts w:ascii="Times New Roman" w:hAnsi="Times New Roman" w:cs="Times New Roman"/>
          <w:color w:val="000000"/>
          <w:sz w:val="24"/>
          <w:szCs w:val="24"/>
        </w:rPr>
        <w:t xml:space="preserve"> μυστηριακό</w:t>
      </w:r>
      <w:r w:rsidR="00197A3D">
        <w:rPr>
          <w:rFonts w:ascii="Times New Roman" w:hAnsi="Times New Roman" w:cs="Times New Roman"/>
          <w:color w:val="000000"/>
          <w:sz w:val="24"/>
          <w:szCs w:val="24"/>
        </w:rPr>
        <w:t>ς</w:t>
      </w:r>
      <w:r w:rsidR="006A10BA">
        <w:rPr>
          <w:rFonts w:ascii="Times New Roman" w:hAnsi="Times New Roman" w:cs="Times New Roman"/>
          <w:color w:val="000000"/>
          <w:sz w:val="24"/>
          <w:szCs w:val="24"/>
        </w:rPr>
        <w:t xml:space="preserve">  βίο της Εκκλησίας, στα πλαίσια της λειτουργικής και ασκητικής παράδοσης </w:t>
      </w:r>
      <w:r w:rsidR="00197A3D">
        <w:rPr>
          <w:rFonts w:ascii="Times New Roman" w:hAnsi="Times New Roman" w:cs="Times New Roman"/>
          <w:color w:val="000000"/>
          <w:sz w:val="24"/>
          <w:szCs w:val="24"/>
        </w:rPr>
        <w:t xml:space="preserve">πραγματώνεται ως </w:t>
      </w:r>
      <w:r w:rsidR="006A10BA">
        <w:rPr>
          <w:rFonts w:ascii="Times New Roman" w:hAnsi="Times New Roman" w:cs="Times New Roman"/>
          <w:color w:val="000000"/>
          <w:sz w:val="24"/>
          <w:szCs w:val="24"/>
        </w:rPr>
        <w:t xml:space="preserve">προσπάθεια </w:t>
      </w:r>
      <w:r w:rsidR="00197A3D">
        <w:rPr>
          <w:rFonts w:ascii="Times New Roman" w:hAnsi="Times New Roman" w:cs="Times New Roman"/>
          <w:color w:val="000000"/>
          <w:sz w:val="24"/>
          <w:szCs w:val="24"/>
        </w:rPr>
        <w:t>εκ μέρους των χριστιανών</w:t>
      </w:r>
      <w:r w:rsidR="006A10BA">
        <w:rPr>
          <w:rFonts w:ascii="Times New Roman" w:hAnsi="Times New Roman" w:cs="Times New Roman"/>
          <w:color w:val="000000"/>
          <w:sz w:val="24"/>
          <w:szCs w:val="24"/>
        </w:rPr>
        <w:t xml:space="preserve"> να υπερβούν τους περιορισμούς που θέτει ο χ</w:t>
      </w:r>
      <w:r w:rsidR="00197A3D">
        <w:rPr>
          <w:rFonts w:ascii="Times New Roman" w:hAnsi="Times New Roman" w:cs="Times New Roman"/>
          <w:color w:val="000000"/>
          <w:sz w:val="24"/>
          <w:szCs w:val="24"/>
        </w:rPr>
        <w:t>ώ</w:t>
      </w:r>
      <w:r w:rsidR="006A10BA">
        <w:rPr>
          <w:rFonts w:ascii="Times New Roman" w:hAnsi="Times New Roman" w:cs="Times New Roman"/>
          <w:color w:val="000000"/>
          <w:sz w:val="24"/>
          <w:szCs w:val="24"/>
        </w:rPr>
        <w:t>ρο</w:t>
      </w:r>
      <w:r w:rsidR="00197A3D">
        <w:rPr>
          <w:rFonts w:ascii="Times New Roman" w:hAnsi="Times New Roman" w:cs="Times New Roman"/>
          <w:color w:val="000000"/>
          <w:sz w:val="24"/>
          <w:szCs w:val="24"/>
        </w:rPr>
        <w:t xml:space="preserve">ς και ο </w:t>
      </w:r>
      <w:r w:rsidR="006A10BA">
        <w:rPr>
          <w:rFonts w:ascii="Times New Roman" w:hAnsi="Times New Roman" w:cs="Times New Roman"/>
          <w:color w:val="000000"/>
          <w:sz w:val="24"/>
          <w:szCs w:val="24"/>
        </w:rPr>
        <w:t>χρόνος, ώστε το παρελθόν, το παρόν και το μέλλον της εν Χριστώ ζωής να φωτισθεί από το ανέσπερο φως της Βασιλείας του Θεού</w:t>
      </w:r>
      <w:r w:rsidR="006A10BA">
        <w:rPr>
          <w:rStyle w:val="a4"/>
          <w:rFonts w:ascii="Times New Roman" w:hAnsi="Times New Roman" w:cs="Times New Roman"/>
          <w:color w:val="000000"/>
          <w:sz w:val="24"/>
          <w:szCs w:val="24"/>
        </w:rPr>
        <w:footnoteReference w:id="489"/>
      </w:r>
      <w:r w:rsidR="006A10BA">
        <w:rPr>
          <w:rFonts w:ascii="Times New Roman" w:hAnsi="Times New Roman" w:cs="Times New Roman"/>
          <w:color w:val="000000"/>
          <w:sz w:val="24"/>
          <w:szCs w:val="24"/>
        </w:rPr>
        <w:t>.</w:t>
      </w:r>
    </w:p>
    <w:p w:rsidR="006A704D" w:rsidRDefault="006A704D" w:rsidP="00D305C0">
      <w:pPr>
        <w:spacing w:after="0" w:line="360" w:lineRule="auto"/>
        <w:ind w:firstLine="720"/>
        <w:jc w:val="both"/>
        <w:rPr>
          <w:rFonts w:ascii="Times New Roman" w:hAnsi="Times New Roman" w:cs="Times New Roman"/>
          <w:color w:val="000000"/>
          <w:sz w:val="24"/>
          <w:szCs w:val="24"/>
        </w:rPr>
      </w:pPr>
      <w:r w:rsidRPr="006A704D">
        <w:rPr>
          <w:rFonts w:ascii="Times New Roman" w:hAnsi="Times New Roman" w:cs="Times New Roman"/>
          <w:color w:val="000000"/>
          <w:sz w:val="24"/>
          <w:szCs w:val="24"/>
        </w:rPr>
        <w:t>Η σχέση παρόντος και μέλλοντος</w:t>
      </w:r>
      <w:r>
        <w:rPr>
          <w:rFonts w:ascii="Times New Roman" w:hAnsi="Times New Roman" w:cs="Times New Roman"/>
          <w:color w:val="000000"/>
          <w:sz w:val="24"/>
          <w:szCs w:val="24"/>
        </w:rPr>
        <w:t xml:space="preserve"> αιώνος</w:t>
      </w:r>
      <w:r w:rsidRPr="006A704D">
        <w:rPr>
          <w:rFonts w:ascii="Times New Roman" w:hAnsi="Times New Roman" w:cs="Times New Roman"/>
          <w:color w:val="000000"/>
          <w:sz w:val="24"/>
          <w:szCs w:val="24"/>
        </w:rPr>
        <w:t xml:space="preserve"> διαπιστώνεται</w:t>
      </w:r>
      <w:r w:rsidR="00F07877">
        <w:rPr>
          <w:rFonts w:ascii="Times New Roman" w:hAnsi="Times New Roman" w:cs="Times New Roman"/>
          <w:color w:val="000000"/>
          <w:sz w:val="24"/>
          <w:szCs w:val="24"/>
        </w:rPr>
        <w:t>,</w:t>
      </w:r>
      <w:r w:rsidRPr="006A704D">
        <w:rPr>
          <w:rFonts w:ascii="Times New Roman" w:hAnsi="Times New Roman" w:cs="Times New Roman"/>
          <w:color w:val="000000"/>
          <w:sz w:val="24"/>
          <w:szCs w:val="24"/>
        </w:rPr>
        <w:t xml:space="preserve"> </w:t>
      </w:r>
      <w:r w:rsidR="00F07877">
        <w:rPr>
          <w:rFonts w:ascii="Times New Roman" w:hAnsi="Times New Roman" w:cs="Times New Roman"/>
          <w:color w:val="000000"/>
          <w:sz w:val="24"/>
          <w:szCs w:val="24"/>
        </w:rPr>
        <w:t>επίσης,</w:t>
      </w:r>
      <w:r w:rsidRPr="006A704D">
        <w:rPr>
          <w:rFonts w:ascii="Times New Roman" w:hAnsi="Times New Roman" w:cs="Times New Roman"/>
          <w:color w:val="000000"/>
          <w:sz w:val="24"/>
          <w:szCs w:val="24"/>
        </w:rPr>
        <w:t xml:space="preserve"> στη θεώρηση επίγειου και επουρανίου </w:t>
      </w:r>
      <w:r>
        <w:rPr>
          <w:rFonts w:ascii="Times New Roman" w:hAnsi="Times New Roman" w:cs="Times New Roman"/>
          <w:color w:val="000000"/>
          <w:sz w:val="24"/>
          <w:szCs w:val="24"/>
        </w:rPr>
        <w:t>Λ</w:t>
      </w:r>
      <w:r w:rsidRPr="006A704D">
        <w:rPr>
          <w:rFonts w:ascii="Times New Roman" w:hAnsi="Times New Roman" w:cs="Times New Roman"/>
          <w:color w:val="000000"/>
          <w:sz w:val="24"/>
          <w:szCs w:val="24"/>
        </w:rPr>
        <w:t xml:space="preserve">ατρείας </w:t>
      </w:r>
      <w:r>
        <w:rPr>
          <w:rFonts w:ascii="Times New Roman" w:hAnsi="Times New Roman" w:cs="Times New Roman"/>
          <w:color w:val="000000"/>
          <w:sz w:val="24"/>
          <w:szCs w:val="24"/>
        </w:rPr>
        <w:t>σ</w:t>
      </w:r>
      <w:r w:rsidRPr="006A704D">
        <w:rPr>
          <w:rFonts w:ascii="Times New Roman" w:hAnsi="Times New Roman" w:cs="Times New Roman"/>
          <w:color w:val="000000"/>
          <w:sz w:val="24"/>
          <w:szCs w:val="24"/>
        </w:rPr>
        <w:t xml:space="preserve">το βιβλίο της αποκάλυψης του Ιωάννη. Ο </w:t>
      </w:r>
      <w:r>
        <w:rPr>
          <w:rFonts w:ascii="Times New Roman" w:hAnsi="Times New Roman" w:cs="Times New Roman"/>
          <w:color w:val="000000"/>
          <w:sz w:val="24"/>
          <w:szCs w:val="24"/>
        </w:rPr>
        <w:t>Σ. Δ</w:t>
      </w:r>
      <w:r w:rsidRPr="006A704D">
        <w:rPr>
          <w:rFonts w:ascii="Times New Roman" w:hAnsi="Times New Roman" w:cs="Times New Roman"/>
          <w:color w:val="000000"/>
          <w:sz w:val="24"/>
          <w:szCs w:val="24"/>
        </w:rPr>
        <w:t xml:space="preserve">εσπότης επισημαίνει </w:t>
      </w:r>
      <w:r w:rsidR="00042D2C">
        <w:rPr>
          <w:rFonts w:ascii="Times New Roman" w:hAnsi="Times New Roman" w:cs="Times New Roman"/>
          <w:color w:val="000000"/>
          <w:sz w:val="24"/>
          <w:szCs w:val="24"/>
        </w:rPr>
        <w:t xml:space="preserve">ευστόχως </w:t>
      </w:r>
      <w:r w:rsidRPr="006A704D">
        <w:rPr>
          <w:rFonts w:ascii="Times New Roman" w:hAnsi="Times New Roman" w:cs="Times New Roman"/>
          <w:color w:val="000000"/>
          <w:sz w:val="24"/>
          <w:szCs w:val="24"/>
        </w:rPr>
        <w:t xml:space="preserve">ότι ο Ιωάννης κατά έναν τρόπο προϋποθέτει την επίγεια </w:t>
      </w:r>
      <w:r>
        <w:rPr>
          <w:rFonts w:ascii="Times New Roman" w:hAnsi="Times New Roman" w:cs="Times New Roman"/>
          <w:color w:val="000000"/>
          <w:sz w:val="24"/>
          <w:szCs w:val="24"/>
        </w:rPr>
        <w:t>Λ</w:t>
      </w:r>
      <w:r w:rsidRPr="006A704D">
        <w:rPr>
          <w:rFonts w:ascii="Times New Roman" w:hAnsi="Times New Roman" w:cs="Times New Roman"/>
          <w:color w:val="000000"/>
          <w:sz w:val="24"/>
          <w:szCs w:val="24"/>
        </w:rPr>
        <w:t>ατρεία της πρωτοχριστιανικής Εκκλησίας και ταυτόχρονα οδη</w:t>
      </w:r>
      <w:r>
        <w:rPr>
          <w:rFonts w:ascii="Times New Roman" w:hAnsi="Times New Roman" w:cs="Times New Roman"/>
          <w:color w:val="000000"/>
          <w:sz w:val="24"/>
          <w:szCs w:val="24"/>
        </w:rPr>
        <w:t>γεί σε αυτήν.</w:t>
      </w:r>
      <w:r w:rsidRPr="006A704D">
        <w:rPr>
          <w:rFonts w:ascii="Times New Roman" w:hAnsi="Times New Roman" w:cs="Times New Roman"/>
          <w:color w:val="000000"/>
          <w:sz w:val="24"/>
          <w:szCs w:val="24"/>
        </w:rPr>
        <w:t xml:space="preserve"> Η σύνδεση </w:t>
      </w:r>
      <w:r>
        <w:rPr>
          <w:rFonts w:ascii="Times New Roman" w:hAnsi="Times New Roman" w:cs="Times New Roman"/>
          <w:color w:val="000000"/>
          <w:sz w:val="24"/>
          <w:szCs w:val="24"/>
        </w:rPr>
        <w:t xml:space="preserve">Ουρανού και γης </w:t>
      </w:r>
      <w:r w:rsidRPr="006A704D">
        <w:rPr>
          <w:rFonts w:ascii="Times New Roman" w:hAnsi="Times New Roman" w:cs="Times New Roman"/>
          <w:color w:val="000000"/>
          <w:sz w:val="24"/>
          <w:szCs w:val="24"/>
        </w:rPr>
        <w:t xml:space="preserve">στο μοτίβο </w:t>
      </w:r>
      <w:r>
        <w:rPr>
          <w:rFonts w:ascii="Times New Roman" w:hAnsi="Times New Roman" w:cs="Times New Roman"/>
          <w:color w:val="000000"/>
          <w:sz w:val="24"/>
          <w:szCs w:val="24"/>
        </w:rPr>
        <w:t>«</w:t>
      </w:r>
      <w:r w:rsidRPr="006A704D">
        <w:rPr>
          <w:rFonts w:ascii="Times New Roman" w:hAnsi="Times New Roman" w:cs="Times New Roman"/>
          <w:color w:val="000000"/>
          <w:sz w:val="24"/>
          <w:szCs w:val="24"/>
        </w:rPr>
        <w:t>φωτεινό μέλλο</w:t>
      </w:r>
      <w:r>
        <w:rPr>
          <w:rFonts w:ascii="Times New Roman" w:hAnsi="Times New Roman" w:cs="Times New Roman"/>
          <w:color w:val="000000"/>
          <w:sz w:val="24"/>
          <w:szCs w:val="24"/>
        </w:rPr>
        <w:t>ν»</w:t>
      </w:r>
      <w:r w:rsidRPr="006A704D">
        <w:rPr>
          <w:rFonts w:ascii="Times New Roman" w:hAnsi="Times New Roman" w:cs="Times New Roman"/>
          <w:color w:val="000000"/>
          <w:sz w:val="24"/>
          <w:szCs w:val="24"/>
        </w:rPr>
        <w:t xml:space="preserve"> και </w:t>
      </w:r>
      <w:r>
        <w:rPr>
          <w:rFonts w:ascii="Times New Roman" w:hAnsi="Times New Roman" w:cs="Times New Roman"/>
          <w:color w:val="000000"/>
          <w:sz w:val="24"/>
          <w:szCs w:val="24"/>
        </w:rPr>
        <w:t>«</w:t>
      </w:r>
      <w:r w:rsidRPr="006A704D">
        <w:rPr>
          <w:rFonts w:ascii="Times New Roman" w:hAnsi="Times New Roman" w:cs="Times New Roman"/>
          <w:color w:val="000000"/>
          <w:sz w:val="24"/>
          <w:szCs w:val="24"/>
        </w:rPr>
        <w:t>ζοφερό παρόν</w:t>
      </w:r>
      <w:r>
        <w:rPr>
          <w:rFonts w:ascii="Times New Roman" w:hAnsi="Times New Roman" w:cs="Times New Roman"/>
          <w:color w:val="000000"/>
          <w:sz w:val="24"/>
          <w:szCs w:val="24"/>
        </w:rPr>
        <w:t>»</w:t>
      </w:r>
      <w:r w:rsidRPr="006A704D">
        <w:rPr>
          <w:rFonts w:ascii="Times New Roman" w:hAnsi="Times New Roman" w:cs="Times New Roman"/>
          <w:color w:val="000000"/>
          <w:sz w:val="24"/>
          <w:szCs w:val="24"/>
        </w:rPr>
        <w:t xml:space="preserve"> αντίστοιχα, δημιουργεί τις προϋποθέσεις του οράματος</w:t>
      </w:r>
      <w:r w:rsidR="00F07877">
        <w:rPr>
          <w:rFonts w:ascii="Times New Roman" w:hAnsi="Times New Roman" w:cs="Times New Roman"/>
          <w:color w:val="000000"/>
          <w:sz w:val="24"/>
          <w:szCs w:val="24"/>
        </w:rPr>
        <w:t>,</w:t>
      </w:r>
      <w:r w:rsidRPr="006A704D">
        <w:rPr>
          <w:rFonts w:ascii="Times New Roman" w:hAnsi="Times New Roman" w:cs="Times New Roman"/>
          <w:color w:val="000000"/>
          <w:sz w:val="24"/>
          <w:szCs w:val="24"/>
        </w:rPr>
        <w:t xml:space="preserve"> όπου τα </w:t>
      </w:r>
      <w:r w:rsidRPr="00F07877">
        <w:rPr>
          <w:rFonts w:ascii="Times New Roman" w:hAnsi="Times New Roman" w:cs="Times New Roman"/>
          <w:i/>
          <w:iCs/>
          <w:color w:val="000000"/>
          <w:sz w:val="24"/>
          <w:szCs w:val="24"/>
        </w:rPr>
        <w:t>Έσχατα</w:t>
      </w:r>
      <w:r w:rsidRPr="006A704D">
        <w:rPr>
          <w:rFonts w:ascii="Times New Roman" w:hAnsi="Times New Roman" w:cs="Times New Roman"/>
          <w:color w:val="000000"/>
          <w:sz w:val="24"/>
          <w:szCs w:val="24"/>
        </w:rPr>
        <w:t xml:space="preserve"> δεν αφορούν μόνον την Εκκλησία</w:t>
      </w:r>
      <w:r w:rsidR="00F07877">
        <w:rPr>
          <w:rFonts w:ascii="Times New Roman" w:hAnsi="Times New Roman" w:cs="Times New Roman"/>
          <w:color w:val="000000"/>
          <w:sz w:val="24"/>
          <w:szCs w:val="24"/>
        </w:rPr>
        <w:t>,</w:t>
      </w:r>
      <w:r w:rsidRPr="006A704D">
        <w:rPr>
          <w:rFonts w:ascii="Times New Roman" w:hAnsi="Times New Roman" w:cs="Times New Roman"/>
          <w:color w:val="000000"/>
          <w:sz w:val="24"/>
          <w:szCs w:val="24"/>
        </w:rPr>
        <w:t xml:space="preserve"> αλλά και τον κόσμο ολόκληρο</w:t>
      </w:r>
      <w:r>
        <w:rPr>
          <w:rStyle w:val="a4"/>
          <w:rFonts w:ascii="Times New Roman" w:hAnsi="Times New Roman" w:cs="Times New Roman"/>
          <w:color w:val="000000"/>
          <w:sz w:val="24"/>
          <w:szCs w:val="24"/>
        </w:rPr>
        <w:footnoteReference w:id="490"/>
      </w:r>
      <w:r w:rsidRPr="006A704D">
        <w:rPr>
          <w:rFonts w:ascii="Times New Roman" w:hAnsi="Times New Roman" w:cs="Times New Roman"/>
          <w:color w:val="000000"/>
          <w:sz w:val="24"/>
          <w:szCs w:val="24"/>
        </w:rPr>
        <w:t>. Οι χριστιανοί</w:t>
      </w:r>
      <w:r>
        <w:rPr>
          <w:rFonts w:ascii="Times New Roman" w:hAnsi="Times New Roman" w:cs="Times New Roman"/>
          <w:color w:val="000000"/>
          <w:sz w:val="24"/>
          <w:szCs w:val="24"/>
        </w:rPr>
        <w:t>, σύμφωνα με την Αποκάλυψη και τη</w:t>
      </w:r>
      <w:r w:rsidR="00F07877">
        <w:rPr>
          <w:rFonts w:ascii="Times New Roman" w:hAnsi="Times New Roman" w:cs="Times New Roman"/>
          <w:color w:val="000000"/>
          <w:sz w:val="24"/>
          <w:szCs w:val="24"/>
        </w:rPr>
        <w:t>ν</w:t>
      </w:r>
      <w:r>
        <w:rPr>
          <w:rFonts w:ascii="Times New Roman" w:hAnsi="Times New Roman" w:cs="Times New Roman"/>
          <w:color w:val="000000"/>
          <w:sz w:val="24"/>
          <w:szCs w:val="24"/>
        </w:rPr>
        <w:t xml:space="preserve"> εδραία χριστιανική αυτοσυνειδησία,</w:t>
      </w:r>
      <w:r w:rsidRPr="006A704D">
        <w:rPr>
          <w:rFonts w:ascii="Times New Roman" w:hAnsi="Times New Roman" w:cs="Times New Roman"/>
          <w:color w:val="000000"/>
          <w:sz w:val="24"/>
          <w:szCs w:val="24"/>
        </w:rPr>
        <w:t xml:space="preserve"> παρά τη δραματική πάλη με τις επίγειες </w:t>
      </w:r>
      <w:r>
        <w:rPr>
          <w:rFonts w:ascii="Times New Roman" w:hAnsi="Times New Roman" w:cs="Times New Roman"/>
          <w:color w:val="000000"/>
          <w:sz w:val="24"/>
          <w:szCs w:val="24"/>
        </w:rPr>
        <w:t>θλίψεις</w:t>
      </w:r>
      <w:r w:rsidRPr="006A704D">
        <w:rPr>
          <w:rFonts w:ascii="Times New Roman" w:hAnsi="Times New Roman" w:cs="Times New Roman"/>
          <w:color w:val="000000"/>
          <w:sz w:val="24"/>
          <w:szCs w:val="24"/>
        </w:rPr>
        <w:t xml:space="preserve"> και τους αναπόφευκτους </w:t>
      </w:r>
      <w:r>
        <w:rPr>
          <w:rFonts w:ascii="Times New Roman" w:hAnsi="Times New Roman" w:cs="Times New Roman"/>
          <w:color w:val="000000"/>
          <w:sz w:val="24"/>
          <w:szCs w:val="24"/>
        </w:rPr>
        <w:t>διωγμούς</w:t>
      </w:r>
      <w:r w:rsidR="00F07877">
        <w:rPr>
          <w:rFonts w:ascii="Times New Roman" w:hAnsi="Times New Roman" w:cs="Times New Roman"/>
          <w:color w:val="000000"/>
          <w:sz w:val="24"/>
          <w:szCs w:val="24"/>
        </w:rPr>
        <w:t>,</w:t>
      </w:r>
      <w:r>
        <w:rPr>
          <w:rFonts w:ascii="Times New Roman" w:hAnsi="Times New Roman" w:cs="Times New Roman"/>
          <w:color w:val="000000"/>
          <w:sz w:val="24"/>
          <w:szCs w:val="24"/>
        </w:rPr>
        <w:t xml:space="preserve"> γεύονται</w:t>
      </w:r>
      <w:r w:rsidRPr="006A704D">
        <w:rPr>
          <w:rFonts w:ascii="Times New Roman" w:hAnsi="Times New Roman" w:cs="Times New Roman"/>
          <w:color w:val="000000"/>
          <w:sz w:val="24"/>
          <w:szCs w:val="24"/>
        </w:rPr>
        <w:t xml:space="preserve"> στο γεγονός της </w:t>
      </w:r>
      <w:r>
        <w:rPr>
          <w:rFonts w:ascii="Times New Roman" w:hAnsi="Times New Roman" w:cs="Times New Roman"/>
          <w:color w:val="000000"/>
          <w:sz w:val="24"/>
          <w:szCs w:val="24"/>
        </w:rPr>
        <w:t>Λ</w:t>
      </w:r>
      <w:r w:rsidRPr="006A704D">
        <w:rPr>
          <w:rFonts w:ascii="Times New Roman" w:hAnsi="Times New Roman" w:cs="Times New Roman"/>
          <w:color w:val="000000"/>
          <w:sz w:val="24"/>
          <w:szCs w:val="24"/>
        </w:rPr>
        <w:t xml:space="preserve">ατρείας την </w:t>
      </w:r>
      <w:r>
        <w:rPr>
          <w:rFonts w:ascii="Times New Roman" w:hAnsi="Times New Roman" w:cs="Times New Roman"/>
          <w:color w:val="000000"/>
          <w:sz w:val="24"/>
          <w:szCs w:val="24"/>
        </w:rPr>
        <w:t>ουράνια</w:t>
      </w:r>
      <w:r w:rsidRPr="006A704D">
        <w:rPr>
          <w:rFonts w:ascii="Times New Roman" w:hAnsi="Times New Roman" w:cs="Times New Roman"/>
          <w:color w:val="000000"/>
          <w:sz w:val="24"/>
          <w:szCs w:val="24"/>
        </w:rPr>
        <w:t xml:space="preserve"> χαρά της </w:t>
      </w:r>
      <w:r>
        <w:rPr>
          <w:rFonts w:ascii="Times New Roman" w:hAnsi="Times New Roman" w:cs="Times New Roman"/>
          <w:color w:val="000000"/>
          <w:sz w:val="24"/>
          <w:szCs w:val="24"/>
        </w:rPr>
        <w:t>καινής</w:t>
      </w:r>
      <w:r w:rsidRPr="006A704D">
        <w:rPr>
          <w:rFonts w:ascii="Times New Roman" w:hAnsi="Times New Roman" w:cs="Times New Roman"/>
          <w:color w:val="000000"/>
          <w:sz w:val="24"/>
          <w:szCs w:val="24"/>
        </w:rPr>
        <w:t xml:space="preserve"> Ιερουσαλήμ, ευρισκόμενοι στο </w:t>
      </w:r>
      <w:r>
        <w:rPr>
          <w:rFonts w:ascii="Times New Roman" w:hAnsi="Times New Roman" w:cs="Times New Roman"/>
          <w:color w:val="000000"/>
          <w:sz w:val="24"/>
          <w:szCs w:val="24"/>
        </w:rPr>
        <w:t>όρος Σιών</w:t>
      </w:r>
      <w:r w:rsidRPr="006A704D">
        <w:rPr>
          <w:rFonts w:ascii="Times New Roman" w:hAnsi="Times New Roman" w:cs="Times New Roman"/>
          <w:color w:val="000000"/>
          <w:sz w:val="24"/>
          <w:szCs w:val="24"/>
        </w:rPr>
        <w:t xml:space="preserve"> προς μία υπέρβαση</w:t>
      </w:r>
      <w:r w:rsidR="00042D2C">
        <w:rPr>
          <w:rFonts w:ascii="Times New Roman" w:hAnsi="Times New Roman" w:cs="Times New Roman"/>
          <w:color w:val="000000"/>
          <w:sz w:val="24"/>
          <w:szCs w:val="24"/>
        </w:rPr>
        <w:t>,</w:t>
      </w:r>
      <w:r w:rsidRPr="006A704D">
        <w:rPr>
          <w:rFonts w:ascii="Times New Roman" w:hAnsi="Times New Roman" w:cs="Times New Roman"/>
          <w:color w:val="000000"/>
          <w:sz w:val="24"/>
          <w:szCs w:val="24"/>
        </w:rPr>
        <w:t xml:space="preserve"> οντολογική</w:t>
      </w:r>
      <w:r w:rsidR="00F07877">
        <w:rPr>
          <w:rFonts w:ascii="Times New Roman" w:hAnsi="Times New Roman" w:cs="Times New Roman"/>
          <w:color w:val="000000"/>
          <w:sz w:val="24"/>
          <w:szCs w:val="24"/>
        </w:rPr>
        <w:t>ς</w:t>
      </w:r>
      <w:r w:rsidRPr="006A704D">
        <w:rPr>
          <w:rFonts w:ascii="Times New Roman" w:hAnsi="Times New Roman" w:cs="Times New Roman"/>
          <w:color w:val="000000"/>
          <w:sz w:val="24"/>
          <w:szCs w:val="24"/>
        </w:rPr>
        <w:t xml:space="preserve"> </w:t>
      </w:r>
      <w:r>
        <w:rPr>
          <w:rFonts w:ascii="Times New Roman" w:hAnsi="Times New Roman" w:cs="Times New Roman"/>
          <w:color w:val="000000"/>
          <w:sz w:val="24"/>
          <w:szCs w:val="24"/>
        </w:rPr>
        <w:t>φύσης</w:t>
      </w:r>
      <w:r w:rsidR="00042D2C">
        <w:rPr>
          <w:rFonts w:ascii="Times New Roman" w:hAnsi="Times New Roman" w:cs="Times New Roman"/>
          <w:color w:val="000000"/>
          <w:sz w:val="24"/>
          <w:szCs w:val="24"/>
        </w:rPr>
        <w:t>,</w:t>
      </w:r>
      <w:r w:rsidRPr="006A704D">
        <w:rPr>
          <w:rFonts w:ascii="Times New Roman" w:hAnsi="Times New Roman" w:cs="Times New Roman"/>
          <w:color w:val="000000"/>
          <w:sz w:val="24"/>
          <w:szCs w:val="24"/>
        </w:rPr>
        <w:t xml:space="preserve"> του χάσματος γης και ουρανού. Οι έννοιες </w:t>
      </w:r>
      <w:r>
        <w:rPr>
          <w:rFonts w:ascii="Times New Roman" w:hAnsi="Times New Roman" w:cs="Times New Roman"/>
          <w:color w:val="000000"/>
          <w:sz w:val="24"/>
          <w:szCs w:val="24"/>
        </w:rPr>
        <w:t>όπως:</w:t>
      </w:r>
      <w:r w:rsidRPr="006A704D">
        <w:rPr>
          <w:rFonts w:ascii="Times New Roman" w:hAnsi="Times New Roman" w:cs="Times New Roman"/>
          <w:color w:val="000000"/>
          <w:sz w:val="24"/>
          <w:szCs w:val="24"/>
        </w:rPr>
        <w:t xml:space="preserve"> </w:t>
      </w:r>
      <w:r w:rsidRPr="00042D2C">
        <w:rPr>
          <w:rFonts w:ascii="Times New Roman" w:hAnsi="Times New Roman" w:cs="Times New Roman"/>
          <w:i/>
          <w:iCs/>
          <w:color w:val="000000"/>
          <w:sz w:val="24"/>
          <w:szCs w:val="24"/>
        </w:rPr>
        <w:t>μακαρισμός</w:t>
      </w:r>
      <w:r>
        <w:rPr>
          <w:rFonts w:ascii="Times New Roman" w:hAnsi="Times New Roman" w:cs="Times New Roman"/>
          <w:color w:val="000000"/>
          <w:sz w:val="24"/>
          <w:szCs w:val="24"/>
        </w:rPr>
        <w:t>,</w:t>
      </w:r>
      <w:r w:rsidRPr="006A704D">
        <w:rPr>
          <w:rFonts w:ascii="Times New Roman" w:hAnsi="Times New Roman" w:cs="Times New Roman"/>
          <w:color w:val="000000"/>
          <w:sz w:val="24"/>
          <w:szCs w:val="24"/>
        </w:rPr>
        <w:t xml:space="preserve"> </w:t>
      </w:r>
      <w:r w:rsidRPr="00042D2C">
        <w:rPr>
          <w:rFonts w:ascii="Times New Roman" w:hAnsi="Times New Roman" w:cs="Times New Roman"/>
          <w:i/>
          <w:iCs/>
          <w:color w:val="000000"/>
          <w:sz w:val="24"/>
          <w:szCs w:val="24"/>
        </w:rPr>
        <w:t>ευλογία</w:t>
      </w:r>
      <w:r>
        <w:rPr>
          <w:rFonts w:ascii="Times New Roman" w:hAnsi="Times New Roman" w:cs="Times New Roman"/>
          <w:color w:val="000000"/>
          <w:sz w:val="24"/>
          <w:szCs w:val="24"/>
        </w:rPr>
        <w:t>,</w:t>
      </w:r>
      <w:r w:rsidRPr="006A704D">
        <w:rPr>
          <w:rFonts w:ascii="Times New Roman" w:hAnsi="Times New Roman" w:cs="Times New Roman"/>
          <w:color w:val="000000"/>
          <w:sz w:val="24"/>
          <w:szCs w:val="24"/>
        </w:rPr>
        <w:t xml:space="preserve"> </w:t>
      </w:r>
      <w:r w:rsidRPr="00042D2C">
        <w:rPr>
          <w:rFonts w:ascii="Times New Roman" w:hAnsi="Times New Roman" w:cs="Times New Roman"/>
          <w:i/>
          <w:iCs/>
          <w:color w:val="000000"/>
          <w:sz w:val="24"/>
          <w:szCs w:val="24"/>
        </w:rPr>
        <w:t>χάρις</w:t>
      </w:r>
      <w:r w:rsidRPr="006A704D">
        <w:rPr>
          <w:rFonts w:ascii="Times New Roman" w:hAnsi="Times New Roman" w:cs="Times New Roman"/>
          <w:color w:val="000000"/>
          <w:sz w:val="24"/>
          <w:szCs w:val="24"/>
        </w:rPr>
        <w:t xml:space="preserve"> </w:t>
      </w:r>
      <w:r w:rsidRPr="00042D2C">
        <w:rPr>
          <w:rFonts w:ascii="Times New Roman" w:hAnsi="Times New Roman" w:cs="Times New Roman"/>
          <w:i/>
          <w:iCs/>
          <w:color w:val="000000"/>
          <w:sz w:val="24"/>
          <w:szCs w:val="24"/>
        </w:rPr>
        <w:t>ειρήνη</w:t>
      </w:r>
      <w:r w:rsidRPr="006A704D">
        <w:rPr>
          <w:rFonts w:ascii="Times New Roman" w:hAnsi="Times New Roman" w:cs="Times New Roman"/>
          <w:color w:val="000000"/>
          <w:sz w:val="24"/>
          <w:szCs w:val="24"/>
        </w:rPr>
        <w:t xml:space="preserve"> αποτελούν </w:t>
      </w:r>
      <w:r>
        <w:rPr>
          <w:rFonts w:ascii="Times New Roman" w:hAnsi="Times New Roman" w:cs="Times New Roman"/>
          <w:color w:val="000000"/>
          <w:sz w:val="24"/>
          <w:szCs w:val="24"/>
        </w:rPr>
        <w:t>σημάνσεις</w:t>
      </w:r>
      <w:r w:rsidRPr="006A704D">
        <w:rPr>
          <w:rFonts w:ascii="Times New Roman" w:hAnsi="Times New Roman" w:cs="Times New Roman"/>
          <w:color w:val="000000"/>
          <w:sz w:val="24"/>
          <w:szCs w:val="24"/>
        </w:rPr>
        <w:t xml:space="preserve"> ενός θριαμβευτικού τέλους </w:t>
      </w:r>
      <w:r>
        <w:rPr>
          <w:rFonts w:ascii="Times New Roman" w:hAnsi="Times New Roman" w:cs="Times New Roman"/>
          <w:color w:val="000000"/>
          <w:sz w:val="24"/>
          <w:szCs w:val="24"/>
        </w:rPr>
        <w:t xml:space="preserve">των </w:t>
      </w:r>
      <w:r w:rsidRPr="00F07877">
        <w:rPr>
          <w:rFonts w:ascii="Times New Roman" w:hAnsi="Times New Roman" w:cs="Times New Roman"/>
          <w:i/>
          <w:iCs/>
          <w:color w:val="000000"/>
          <w:sz w:val="24"/>
          <w:szCs w:val="24"/>
        </w:rPr>
        <w:t>Εσχάτων</w:t>
      </w:r>
      <w:r>
        <w:rPr>
          <w:rStyle w:val="a4"/>
          <w:rFonts w:ascii="Times New Roman" w:hAnsi="Times New Roman" w:cs="Times New Roman"/>
          <w:color w:val="000000"/>
          <w:sz w:val="24"/>
          <w:szCs w:val="24"/>
        </w:rPr>
        <w:footnoteReference w:id="491"/>
      </w:r>
      <w:r>
        <w:rPr>
          <w:rFonts w:ascii="Times New Roman" w:hAnsi="Times New Roman" w:cs="Times New Roman"/>
          <w:color w:val="000000"/>
          <w:sz w:val="24"/>
          <w:szCs w:val="24"/>
        </w:rPr>
        <w:t>.</w:t>
      </w:r>
    </w:p>
    <w:p w:rsidR="00042D2C" w:rsidRDefault="009B7DC8"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Συμπερασματικά</w:t>
      </w:r>
      <w:r w:rsidR="00F07877">
        <w:rPr>
          <w:rFonts w:ascii="Times New Roman" w:hAnsi="Times New Roman" w:cs="Times New Roman"/>
          <w:color w:val="000000"/>
          <w:sz w:val="24"/>
          <w:szCs w:val="24"/>
        </w:rPr>
        <w:t>,</w:t>
      </w:r>
      <w:r>
        <w:rPr>
          <w:rFonts w:ascii="Times New Roman" w:hAnsi="Times New Roman" w:cs="Times New Roman"/>
          <w:color w:val="000000"/>
          <w:sz w:val="24"/>
          <w:szCs w:val="24"/>
        </w:rPr>
        <w:t xml:space="preserve"> η συμμετοχή στην αριστοτελική πόλη ή στη χριστιανική κοινότητα, ως Εκκλησία, είναι μια αναπόφευκτη κατάσταση στον παρόντα κόσμο για τον πολίτη και τον πιστό αντίστοιχα. Η εκδοχή ότι η ελληνική πολιτική ζωή σχετίζεται τουλάχιστον με την οργάνωση της Εκκλησίας φαίνεται ορθή</w:t>
      </w:r>
      <w:r>
        <w:rPr>
          <w:rStyle w:val="a4"/>
          <w:rFonts w:ascii="Times New Roman" w:hAnsi="Times New Roman" w:cs="Times New Roman"/>
          <w:color w:val="000000"/>
          <w:sz w:val="24"/>
          <w:szCs w:val="24"/>
        </w:rPr>
        <w:footnoteReference w:id="492"/>
      </w:r>
      <w:r>
        <w:rPr>
          <w:rFonts w:ascii="Times New Roman" w:hAnsi="Times New Roman" w:cs="Times New Roman"/>
          <w:color w:val="000000"/>
          <w:sz w:val="24"/>
          <w:szCs w:val="24"/>
        </w:rPr>
        <w:t>. Από εκεί και έπειτα η αριστοτελική «</w:t>
      </w:r>
      <w:r w:rsidRPr="00042D2C">
        <w:rPr>
          <w:rFonts w:ascii="Times New Roman" w:hAnsi="Times New Roman" w:cs="Times New Roman"/>
          <w:i/>
          <w:iCs/>
          <w:color w:val="000000"/>
          <w:sz w:val="24"/>
          <w:szCs w:val="24"/>
        </w:rPr>
        <w:t>πόλις</w:t>
      </w:r>
      <w:r>
        <w:rPr>
          <w:rFonts w:ascii="Times New Roman" w:hAnsi="Times New Roman" w:cs="Times New Roman"/>
          <w:color w:val="000000"/>
          <w:sz w:val="24"/>
          <w:szCs w:val="24"/>
        </w:rPr>
        <w:t>», στα πλαίσια της πολιτικής συνέλευσης, οφείλει την πραγμάτωσ</w:t>
      </w:r>
      <w:r w:rsidR="00F07877">
        <w:rPr>
          <w:rFonts w:ascii="Times New Roman" w:hAnsi="Times New Roman" w:cs="Times New Roman"/>
          <w:color w:val="000000"/>
          <w:sz w:val="24"/>
          <w:szCs w:val="24"/>
        </w:rPr>
        <w:t>ή</w:t>
      </w:r>
      <w:r>
        <w:rPr>
          <w:rFonts w:ascii="Times New Roman" w:hAnsi="Times New Roman" w:cs="Times New Roman"/>
          <w:color w:val="000000"/>
          <w:sz w:val="24"/>
          <w:szCs w:val="24"/>
        </w:rPr>
        <w:t xml:space="preserve"> της στη συνεχή κίνηση ορισμένων ιδρυτικών ανθρωπολογικών αρχών </w:t>
      </w:r>
      <w:r w:rsidR="00F07877">
        <w:rPr>
          <w:rFonts w:ascii="Times New Roman" w:hAnsi="Times New Roman" w:cs="Times New Roman"/>
          <w:color w:val="000000"/>
          <w:sz w:val="24"/>
          <w:szCs w:val="24"/>
        </w:rPr>
        <w:t>διαρκώς</w:t>
      </w:r>
      <w:r>
        <w:rPr>
          <w:rFonts w:ascii="Times New Roman" w:hAnsi="Times New Roman" w:cs="Times New Roman"/>
          <w:color w:val="000000"/>
          <w:sz w:val="24"/>
          <w:szCs w:val="24"/>
        </w:rPr>
        <w:t xml:space="preserve"> στη βάση ότι οντολογικά η «</w:t>
      </w:r>
      <w:r w:rsidRPr="00042D2C">
        <w:rPr>
          <w:rFonts w:ascii="Times New Roman" w:hAnsi="Times New Roman" w:cs="Times New Roman"/>
          <w:i/>
          <w:iCs/>
          <w:color w:val="000000"/>
          <w:sz w:val="24"/>
          <w:szCs w:val="24"/>
        </w:rPr>
        <w:t>πόλις</w:t>
      </w:r>
      <w:r>
        <w:rPr>
          <w:rFonts w:ascii="Times New Roman" w:hAnsi="Times New Roman" w:cs="Times New Roman"/>
          <w:color w:val="000000"/>
          <w:sz w:val="24"/>
          <w:szCs w:val="24"/>
        </w:rPr>
        <w:t xml:space="preserve">» αποκτά </w:t>
      </w:r>
    </w:p>
    <w:p w:rsidR="00F60C32" w:rsidRDefault="009B7DC8" w:rsidP="00D305C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προτεραιότητα</w:t>
      </w:r>
      <w:r>
        <w:rPr>
          <w:rStyle w:val="a4"/>
          <w:rFonts w:ascii="Times New Roman" w:hAnsi="Times New Roman" w:cs="Times New Roman"/>
          <w:color w:val="000000"/>
          <w:sz w:val="24"/>
          <w:szCs w:val="24"/>
        </w:rPr>
        <w:footnoteReference w:id="493"/>
      </w:r>
      <w:r>
        <w:rPr>
          <w:rFonts w:ascii="Times New Roman" w:hAnsi="Times New Roman" w:cs="Times New Roman"/>
          <w:color w:val="000000"/>
          <w:sz w:val="24"/>
          <w:szCs w:val="24"/>
        </w:rPr>
        <w:t>. Στη χριστιανική κοινότητα ο ορισμός του ανθρώπου στη σχέση του με το</w:t>
      </w:r>
      <w:r w:rsidR="00F07877">
        <w:rPr>
          <w:rFonts w:ascii="Times New Roman" w:hAnsi="Times New Roman" w:cs="Times New Roman"/>
          <w:color w:val="000000"/>
          <w:sz w:val="24"/>
          <w:szCs w:val="24"/>
        </w:rPr>
        <w:t>ν</w:t>
      </w:r>
      <w:r>
        <w:rPr>
          <w:rFonts w:ascii="Times New Roman" w:hAnsi="Times New Roman" w:cs="Times New Roman"/>
          <w:color w:val="000000"/>
          <w:sz w:val="24"/>
          <w:szCs w:val="24"/>
        </w:rPr>
        <w:t xml:space="preserve"> Θεό αλλοιώνει την παλαιά οντολογία και καθίσταται δυνατή η οντότητα της Εκκλησίας</w:t>
      </w:r>
      <w:r w:rsidR="00F07877">
        <w:rPr>
          <w:rFonts w:ascii="Times New Roman" w:hAnsi="Times New Roman" w:cs="Times New Roman"/>
          <w:color w:val="000000"/>
          <w:sz w:val="24"/>
          <w:szCs w:val="24"/>
        </w:rPr>
        <w:t>,</w:t>
      </w:r>
      <w:r>
        <w:rPr>
          <w:rFonts w:ascii="Times New Roman" w:hAnsi="Times New Roman" w:cs="Times New Roman"/>
          <w:color w:val="000000"/>
          <w:sz w:val="24"/>
          <w:szCs w:val="24"/>
        </w:rPr>
        <w:t xml:space="preserve"> ως κοινωνία θεώσεως. Η  κοινωνία θεώσεως είναι αυτή </w:t>
      </w:r>
      <w:r w:rsidR="00F07877">
        <w:rPr>
          <w:rFonts w:ascii="Times New Roman" w:hAnsi="Times New Roman" w:cs="Times New Roman"/>
          <w:color w:val="000000"/>
          <w:sz w:val="24"/>
          <w:szCs w:val="24"/>
        </w:rPr>
        <w:t xml:space="preserve">η οποία </w:t>
      </w:r>
      <w:r>
        <w:rPr>
          <w:rFonts w:ascii="Times New Roman" w:hAnsi="Times New Roman" w:cs="Times New Roman"/>
          <w:color w:val="000000"/>
          <w:sz w:val="24"/>
          <w:szCs w:val="24"/>
        </w:rPr>
        <w:t>μετατοπίζει το ζήτημα της κοσμικής σωτηρίας από το επίπεδο της ευδαιμονίας στη σφαίρα της μακαριότητας. Το επίτευγμα αυτό εντός της ιστορίας μαρτυρείται στο πρόσωπο του Χριστού</w:t>
      </w:r>
      <w:r w:rsidR="00042D2C">
        <w:rPr>
          <w:rFonts w:ascii="Times New Roman" w:hAnsi="Times New Roman" w:cs="Times New Roman"/>
          <w:color w:val="000000"/>
          <w:sz w:val="24"/>
          <w:szCs w:val="24"/>
        </w:rPr>
        <w:t>,</w:t>
      </w:r>
      <w:r>
        <w:rPr>
          <w:rFonts w:ascii="Times New Roman" w:hAnsi="Times New Roman" w:cs="Times New Roman"/>
          <w:color w:val="000000"/>
          <w:sz w:val="24"/>
          <w:szCs w:val="24"/>
        </w:rPr>
        <w:t xml:space="preserve"> όταν χάριν Εκείνου γεφυρώνεται το χάσμα μεταξύ των επίγειων και των ουράνιων αγαθών</w:t>
      </w:r>
      <w:r>
        <w:rPr>
          <w:rStyle w:val="a4"/>
          <w:rFonts w:ascii="Times New Roman" w:hAnsi="Times New Roman" w:cs="Times New Roman"/>
          <w:color w:val="000000"/>
          <w:sz w:val="24"/>
          <w:szCs w:val="24"/>
        </w:rPr>
        <w:footnoteReference w:id="494"/>
      </w:r>
      <w:r>
        <w:rPr>
          <w:rFonts w:ascii="Times New Roman" w:hAnsi="Times New Roman" w:cs="Times New Roman"/>
          <w:color w:val="000000"/>
          <w:sz w:val="24"/>
          <w:szCs w:val="24"/>
        </w:rPr>
        <w:t xml:space="preserve">. </w:t>
      </w:r>
    </w:p>
    <w:p w:rsidR="000E287D" w:rsidRDefault="000E287D" w:rsidP="00D305C0">
      <w:pPr>
        <w:spacing w:after="0" w:line="360" w:lineRule="auto"/>
        <w:jc w:val="both"/>
        <w:rPr>
          <w:rFonts w:ascii="Times New Roman" w:hAnsi="Times New Roman" w:cs="Times New Roman"/>
          <w:b/>
          <w:color w:val="000000"/>
          <w:sz w:val="24"/>
          <w:szCs w:val="24"/>
        </w:rPr>
      </w:pPr>
    </w:p>
    <w:p w:rsidR="00CB3C04" w:rsidRDefault="00CB3C04" w:rsidP="00D305C0">
      <w:pPr>
        <w:spacing w:after="0" w:line="360" w:lineRule="auto"/>
        <w:jc w:val="both"/>
        <w:rPr>
          <w:rFonts w:ascii="Times New Roman" w:hAnsi="Times New Roman" w:cs="Times New Roman"/>
          <w:b/>
          <w:color w:val="000000"/>
          <w:sz w:val="24"/>
          <w:szCs w:val="24"/>
        </w:rPr>
      </w:pPr>
    </w:p>
    <w:p w:rsidR="00694A96" w:rsidRDefault="00694A96" w:rsidP="00D305C0">
      <w:pPr>
        <w:spacing w:after="0" w:line="360" w:lineRule="auto"/>
        <w:jc w:val="both"/>
        <w:rPr>
          <w:rFonts w:ascii="Times New Roman" w:hAnsi="Times New Roman" w:cs="Times New Roman"/>
          <w:b/>
          <w:color w:val="000000"/>
          <w:sz w:val="24"/>
          <w:szCs w:val="24"/>
        </w:rPr>
      </w:pPr>
    </w:p>
    <w:p w:rsidR="00694A96" w:rsidRDefault="00694A96" w:rsidP="00D305C0">
      <w:pPr>
        <w:spacing w:after="0" w:line="360" w:lineRule="auto"/>
        <w:jc w:val="both"/>
        <w:rPr>
          <w:rFonts w:ascii="Times New Roman" w:hAnsi="Times New Roman" w:cs="Times New Roman"/>
          <w:b/>
          <w:color w:val="000000"/>
          <w:sz w:val="24"/>
          <w:szCs w:val="24"/>
        </w:rPr>
      </w:pPr>
    </w:p>
    <w:p w:rsidR="00694A96" w:rsidRDefault="00694A96" w:rsidP="00D305C0">
      <w:pPr>
        <w:spacing w:after="0" w:line="360" w:lineRule="auto"/>
        <w:jc w:val="both"/>
        <w:rPr>
          <w:rFonts w:ascii="Times New Roman" w:hAnsi="Times New Roman" w:cs="Times New Roman"/>
          <w:b/>
          <w:color w:val="000000"/>
          <w:sz w:val="24"/>
          <w:szCs w:val="24"/>
        </w:rPr>
      </w:pPr>
    </w:p>
    <w:p w:rsidR="00694A96" w:rsidRDefault="00694A96" w:rsidP="00D305C0">
      <w:pPr>
        <w:spacing w:after="0" w:line="360" w:lineRule="auto"/>
        <w:jc w:val="both"/>
        <w:rPr>
          <w:rFonts w:ascii="Times New Roman" w:hAnsi="Times New Roman" w:cs="Times New Roman"/>
          <w:b/>
          <w:color w:val="000000"/>
          <w:sz w:val="24"/>
          <w:szCs w:val="24"/>
        </w:rPr>
      </w:pPr>
    </w:p>
    <w:p w:rsidR="00694A96" w:rsidRDefault="00694A96" w:rsidP="00D305C0">
      <w:pPr>
        <w:spacing w:after="0" w:line="360" w:lineRule="auto"/>
        <w:jc w:val="both"/>
        <w:rPr>
          <w:rFonts w:ascii="Times New Roman" w:hAnsi="Times New Roman" w:cs="Times New Roman"/>
          <w:b/>
          <w:color w:val="000000"/>
          <w:sz w:val="24"/>
          <w:szCs w:val="24"/>
        </w:rPr>
      </w:pPr>
    </w:p>
    <w:p w:rsidR="00694A96" w:rsidRDefault="00694A96" w:rsidP="00D305C0">
      <w:pPr>
        <w:spacing w:after="0" w:line="360" w:lineRule="auto"/>
        <w:jc w:val="both"/>
        <w:rPr>
          <w:rFonts w:ascii="Times New Roman" w:hAnsi="Times New Roman" w:cs="Times New Roman"/>
          <w:b/>
          <w:color w:val="000000"/>
          <w:sz w:val="24"/>
          <w:szCs w:val="24"/>
        </w:rPr>
      </w:pPr>
    </w:p>
    <w:p w:rsidR="00694A96" w:rsidRDefault="00694A96" w:rsidP="00D305C0">
      <w:pPr>
        <w:spacing w:after="0" w:line="360" w:lineRule="auto"/>
        <w:jc w:val="both"/>
        <w:rPr>
          <w:rFonts w:ascii="Times New Roman" w:hAnsi="Times New Roman" w:cs="Times New Roman"/>
          <w:b/>
          <w:color w:val="000000"/>
          <w:sz w:val="24"/>
          <w:szCs w:val="24"/>
        </w:rPr>
      </w:pPr>
    </w:p>
    <w:p w:rsidR="00694A96" w:rsidRDefault="00694A96" w:rsidP="00D305C0">
      <w:pPr>
        <w:spacing w:after="0" w:line="360" w:lineRule="auto"/>
        <w:jc w:val="both"/>
        <w:rPr>
          <w:rFonts w:ascii="Times New Roman" w:hAnsi="Times New Roman" w:cs="Times New Roman"/>
          <w:b/>
          <w:color w:val="000000"/>
          <w:sz w:val="24"/>
          <w:szCs w:val="24"/>
        </w:rPr>
      </w:pPr>
    </w:p>
    <w:p w:rsidR="00694A96" w:rsidRDefault="00694A96" w:rsidP="00D305C0">
      <w:pPr>
        <w:spacing w:after="0" w:line="360" w:lineRule="auto"/>
        <w:jc w:val="both"/>
        <w:rPr>
          <w:rFonts w:ascii="Times New Roman" w:hAnsi="Times New Roman" w:cs="Times New Roman"/>
          <w:b/>
          <w:color w:val="000000"/>
          <w:sz w:val="24"/>
          <w:szCs w:val="24"/>
        </w:rPr>
      </w:pPr>
    </w:p>
    <w:p w:rsidR="00694A96" w:rsidRDefault="00694A96" w:rsidP="00D305C0">
      <w:pPr>
        <w:spacing w:after="0" w:line="360" w:lineRule="auto"/>
        <w:jc w:val="both"/>
        <w:rPr>
          <w:rFonts w:ascii="Times New Roman" w:hAnsi="Times New Roman" w:cs="Times New Roman"/>
          <w:b/>
          <w:color w:val="000000"/>
          <w:sz w:val="24"/>
          <w:szCs w:val="24"/>
        </w:rPr>
      </w:pPr>
    </w:p>
    <w:p w:rsidR="00694A96" w:rsidRDefault="00694A96" w:rsidP="00D305C0">
      <w:pPr>
        <w:spacing w:after="0" w:line="360" w:lineRule="auto"/>
        <w:jc w:val="both"/>
        <w:rPr>
          <w:rFonts w:ascii="Times New Roman" w:hAnsi="Times New Roman" w:cs="Times New Roman"/>
          <w:b/>
          <w:color w:val="000000"/>
          <w:sz w:val="24"/>
          <w:szCs w:val="24"/>
        </w:rPr>
      </w:pPr>
    </w:p>
    <w:p w:rsidR="00694A96" w:rsidRDefault="00694A96" w:rsidP="00D305C0">
      <w:pPr>
        <w:spacing w:after="0" w:line="360" w:lineRule="auto"/>
        <w:jc w:val="both"/>
        <w:rPr>
          <w:rFonts w:ascii="Times New Roman" w:hAnsi="Times New Roman" w:cs="Times New Roman"/>
          <w:b/>
          <w:color w:val="000000"/>
          <w:sz w:val="24"/>
          <w:szCs w:val="24"/>
        </w:rPr>
      </w:pPr>
    </w:p>
    <w:p w:rsidR="002A0ABC" w:rsidRDefault="002A0ABC" w:rsidP="00D305C0">
      <w:pPr>
        <w:spacing w:after="0" w:line="360" w:lineRule="auto"/>
        <w:rPr>
          <w:rFonts w:ascii="Times New Roman" w:hAnsi="Times New Roman" w:cs="Times New Roman"/>
          <w:b/>
          <w:color w:val="000000"/>
          <w:sz w:val="32"/>
          <w:szCs w:val="32"/>
        </w:rPr>
      </w:pPr>
    </w:p>
    <w:p w:rsidR="002F05D1" w:rsidRPr="00265148" w:rsidRDefault="002F05D1" w:rsidP="002B068B">
      <w:pPr>
        <w:spacing w:after="0" w:line="360" w:lineRule="auto"/>
        <w:outlineLvl w:val="0"/>
        <w:rPr>
          <w:rFonts w:ascii="Times New Roman" w:hAnsi="Times New Roman" w:cs="Times New Roman"/>
          <w:b/>
          <w:color w:val="000000"/>
          <w:sz w:val="32"/>
          <w:szCs w:val="32"/>
        </w:rPr>
      </w:pPr>
      <w:r w:rsidRPr="00265148">
        <w:rPr>
          <w:rFonts w:ascii="Times New Roman" w:hAnsi="Times New Roman" w:cs="Times New Roman"/>
          <w:b/>
          <w:color w:val="000000"/>
          <w:sz w:val="32"/>
          <w:szCs w:val="32"/>
        </w:rPr>
        <w:t>Σ</w:t>
      </w:r>
      <w:r w:rsidR="00430351">
        <w:rPr>
          <w:rFonts w:ascii="Times New Roman" w:hAnsi="Times New Roman" w:cs="Times New Roman"/>
          <w:b/>
          <w:color w:val="000000"/>
          <w:sz w:val="32"/>
          <w:szCs w:val="32"/>
        </w:rPr>
        <w:t>υμπεράσματα</w:t>
      </w:r>
      <w:r w:rsidRPr="00265148">
        <w:rPr>
          <w:rFonts w:ascii="Times New Roman" w:hAnsi="Times New Roman" w:cs="Times New Roman"/>
          <w:b/>
          <w:color w:val="000000"/>
          <w:sz w:val="32"/>
          <w:szCs w:val="32"/>
        </w:rPr>
        <w:t>-</w:t>
      </w:r>
      <w:r w:rsidR="007F08DF">
        <w:rPr>
          <w:rFonts w:ascii="Times New Roman" w:hAnsi="Times New Roman" w:cs="Times New Roman"/>
          <w:b/>
          <w:color w:val="000000"/>
          <w:sz w:val="32"/>
          <w:szCs w:val="32"/>
        </w:rPr>
        <w:t>Π</w:t>
      </w:r>
      <w:r w:rsidR="00430351">
        <w:rPr>
          <w:rFonts w:ascii="Times New Roman" w:hAnsi="Times New Roman" w:cs="Times New Roman"/>
          <w:b/>
          <w:color w:val="000000"/>
          <w:sz w:val="32"/>
          <w:szCs w:val="32"/>
        </w:rPr>
        <w:t>ροεκτάσεις</w:t>
      </w:r>
      <w:r w:rsidRPr="00265148">
        <w:rPr>
          <w:rFonts w:ascii="Times New Roman" w:hAnsi="Times New Roman" w:cs="Times New Roman"/>
          <w:b/>
          <w:color w:val="000000"/>
          <w:sz w:val="32"/>
          <w:szCs w:val="32"/>
        </w:rPr>
        <w:t xml:space="preserve"> </w:t>
      </w:r>
      <w:r w:rsidR="00430351">
        <w:rPr>
          <w:rFonts w:ascii="Times New Roman" w:hAnsi="Times New Roman" w:cs="Times New Roman"/>
          <w:b/>
          <w:color w:val="000000"/>
          <w:sz w:val="32"/>
          <w:szCs w:val="32"/>
        </w:rPr>
        <w:t>στη</w:t>
      </w:r>
      <w:r w:rsidRPr="00265148">
        <w:rPr>
          <w:rFonts w:ascii="Times New Roman" w:hAnsi="Times New Roman" w:cs="Times New Roman"/>
          <w:b/>
          <w:color w:val="000000"/>
          <w:sz w:val="32"/>
          <w:szCs w:val="32"/>
        </w:rPr>
        <w:t xml:space="preserve"> Θ</w:t>
      </w:r>
      <w:r w:rsidR="00430351">
        <w:rPr>
          <w:rFonts w:ascii="Times New Roman" w:hAnsi="Times New Roman" w:cs="Times New Roman"/>
          <w:b/>
          <w:color w:val="000000"/>
          <w:sz w:val="32"/>
          <w:szCs w:val="32"/>
        </w:rPr>
        <w:t>εολογία</w:t>
      </w:r>
      <w:r w:rsidRPr="00265148">
        <w:rPr>
          <w:rFonts w:ascii="Times New Roman" w:hAnsi="Times New Roman" w:cs="Times New Roman"/>
          <w:b/>
          <w:color w:val="000000"/>
          <w:sz w:val="32"/>
          <w:szCs w:val="32"/>
        </w:rPr>
        <w:t xml:space="preserve"> </w:t>
      </w:r>
      <w:r w:rsidR="00430351">
        <w:rPr>
          <w:rFonts w:ascii="Times New Roman" w:hAnsi="Times New Roman" w:cs="Times New Roman"/>
          <w:b/>
          <w:color w:val="000000"/>
          <w:sz w:val="32"/>
          <w:szCs w:val="32"/>
        </w:rPr>
        <w:t>του</w:t>
      </w:r>
      <w:r w:rsidRPr="00265148">
        <w:rPr>
          <w:rFonts w:ascii="Times New Roman" w:hAnsi="Times New Roman" w:cs="Times New Roman"/>
          <w:b/>
          <w:color w:val="000000"/>
          <w:sz w:val="32"/>
          <w:szCs w:val="32"/>
        </w:rPr>
        <w:t xml:space="preserve"> 21</w:t>
      </w:r>
      <w:r w:rsidR="00430351">
        <w:rPr>
          <w:rFonts w:ascii="Times New Roman" w:hAnsi="Times New Roman" w:cs="Times New Roman"/>
          <w:b/>
          <w:color w:val="000000"/>
          <w:sz w:val="32"/>
          <w:szCs w:val="32"/>
          <w:vertAlign w:val="superscript"/>
        </w:rPr>
        <w:t>ου</w:t>
      </w:r>
      <w:r w:rsidRPr="00265148">
        <w:rPr>
          <w:rFonts w:ascii="Times New Roman" w:hAnsi="Times New Roman" w:cs="Times New Roman"/>
          <w:b/>
          <w:color w:val="000000"/>
          <w:sz w:val="32"/>
          <w:szCs w:val="32"/>
        </w:rPr>
        <w:t xml:space="preserve"> </w:t>
      </w:r>
      <w:r w:rsidR="00430351">
        <w:rPr>
          <w:rFonts w:ascii="Times New Roman" w:hAnsi="Times New Roman" w:cs="Times New Roman"/>
          <w:b/>
          <w:color w:val="000000"/>
          <w:sz w:val="32"/>
          <w:szCs w:val="32"/>
        </w:rPr>
        <w:t>αιώνα</w:t>
      </w:r>
      <w:r w:rsidRPr="00265148">
        <w:rPr>
          <w:rFonts w:ascii="Times New Roman" w:hAnsi="Times New Roman" w:cs="Times New Roman"/>
          <w:b/>
          <w:color w:val="000000"/>
          <w:sz w:val="32"/>
          <w:szCs w:val="32"/>
        </w:rPr>
        <w:t>.</w:t>
      </w:r>
    </w:p>
    <w:p w:rsidR="002F05D1" w:rsidRPr="002F05D1" w:rsidRDefault="002F05D1" w:rsidP="00D305C0">
      <w:pPr>
        <w:spacing w:after="0" w:line="360" w:lineRule="auto"/>
        <w:ind w:firstLine="720"/>
        <w:jc w:val="both"/>
        <w:rPr>
          <w:rFonts w:ascii="Times New Roman" w:hAnsi="Times New Roman" w:cs="Times New Roman"/>
          <w:color w:val="000000"/>
          <w:sz w:val="24"/>
          <w:szCs w:val="24"/>
        </w:rPr>
      </w:pPr>
      <w:r w:rsidRPr="002F05D1">
        <w:rPr>
          <w:rFonts w:ascii="Times New Roman" w:hAnsi="Times New Roman" w:cs="Times New Roman"/>
          <w:color w:val="000000"/>
          <w:sz w:val="24"/>
          <w:szCs w:val="24"/>
        </w:rPr>
        <w:t xml:space="preserve">Η φιλοσοφική παράδοση προσφέρεται ιδιαίτερα για τη θεώρηση ενός ζητήματος </w:t>
      </w:r>
      <w:r w:rsidR="00E6278A">
        <w:rPr>
          <w:rFonts w:ascii="Times New Roman" w:hAnsi="Times New Roman" w:cs="Times New Roman"/>
          <w:color w:val="000000"/>
          <w:sz w:val="24"/>
          <w:szCs w:val="24"/>
        </w:rPr>
        <w:t>το οποίο</w:t>
      </w:r>
      <w:r w:rsidRPr="002F05D1">
        <w:rPr>
          <w:rFonts w:ascii="Times New Roman" w:hAnsi="Times New Roman" w:cs="Times New Roman"/>
          <w:color w:val="000000"/>
          <w:sz w:val="24"/>
          <w:szCs w:val="24"/>
        </w:rPr>
        <w:t xml:space="preserve"> σχετίζεται με την προοπτική </w:t>
      </w:r>
      <w:r>
        <w:rPr>
          <w:rFonts w:ascii="Times New Roman" w:hAnsi="Times New Roman" w:cs="Times New Roman"/>
          <w:color w:val="000000"/>
          <w:sz w:val="24"/>
          <w:szCs w:val="24"/>
        </w:rPr>
        <w:t>της τελείωσης</w:t>
      </w:r>
      <w:r w:rsidRPr="002F05D1">
        <w:rPr>
          <w:rFonts w:ascii="Times New Roman" w:hAnsi="Times New Roman" w:cs="Times New Roman"/>
          <w:color w:val="000000"/>
          <w:sz w:val="24"/>
          <w:szCs w:val="24"/>
        </w:rPr>
        <w:t xml:space="preserve"> το</w:t>
      </w:r>
      <w:r>
        <w:rPr>
          <w:rFonts w:ascii="Times New Roman" w:hAnsi="Times New Roman" w:cs="Times New Roman"/>
          <w:color w:val="000000"/>
          <w:sz w:val="24"/>
          <w:szCs w:val="24"/>
        </w:rPr>
        <w:t>υ</w:t>
      </w:r>
      <w:r w:rsidRPr="002F05D1">
        <w:rPr>
          <w:rFonts w:ascii="Times New Roman" w:hAnsi="Times New Roman" w:cs="Times New Roman"/>
          <w:color w:val="000000"/>
          <w:sz w:val="24"/>
          <w:szCs w:val="24"/>
        </w:rPr>
        <w:t xml:space="preserve"> ανθρώπινο</w:t>
      </w:r>
      <w:r>
        <w:rPr>
          <w:rFonts w:ascii="Times New Roman" w:hAnsi="Times New Roman" w:cs="Times New Roman"/>
          <w:color w:val="000000"/>
          <w:sz w:val="24"/>
          <w:szCs w:val="24"/>
        </w:rPr>
        <w:t>υ</w:t>
      </w:r>
      <w:r w:rsidRPr="002F05D1">
        <w:rPr>
          <w:rFonts w:ascii="Times New Roman" w:hAnsi="Times New Roman" w:cs="Times New Roman"/>
          <w:color w:val="000000"/>
          <w:sz w:val="24"/>
          <w:szCs w:val="24"/>
        </w:rPr>
        <w:t xml:space="preserve"> υποκε</w:t>
      </w:r>
      <w:r>
        <w:rPr>
          <w:rFonts w:ascii="Times New Roman" w:hAnsi="Times New Roman" w:cs="Times New Roman"/>
          <w:color w:val="000000"/>
          <w:sz w:val="24"/>
          <w:szCs w:val="24"/>
        </w:rPr>
        <w:t>ι</w:t>
      </w:r>
      <w:r w:rsidRPr="002F05D1">
        <w:rPr>
          <w:rFonts w:ascii="Times New Roman" w:hAnsi="Times New Roman" w:cs="Times New Roman"/>
          <w:color w:val="000000"/>
          <w:sz w:val="24"/>
          <w:szCs w:val="24"/>
        </w:rPr>
        <w:t>μ</w:t>
      </w:r>
      <w:r>
        <w:rPr>
          <w:rFonts w:ascii="Times New Roman" w:hAnsi="Times New Roman" w:cs="Times New Roman"/>
          <w:color w:val="000000"/>
          <w:sz w:val="24"/>
          <w:szCs w:val="24"/>
        </w:rPr>
        <w:t>έ</w:t>
      </w:r>
      <w:r w:rsidRPr="002F05D1">
        <w:rPr>
          <w:rFonts w:ascii="Times New Roman" w:hAnsi="Times New Roman" w:cs="Times New Roman"/>
          <w:color w:val="000000"/>
          <w:sz w:val="24"/>
          <w:szCs w:val="24"/>
        </w:rPr>
        <w:t>νο</w:t>
      </w:r>
      <w:r>
        <w:rPr>
          <w:rFonts w:ascii="Times New Roman" w:hAnsi="Times New Roman" w:cs="Times New Roman"/>
          <w:color w:val="000000"/>
          <w:sz w:val="24"/>
          <w:szCs w:val="24"/>
        </w:rPr>
        <w:t>υ</w:t>
      </w:r>
      <w:r w:rsidRPr="002F05D1">
        <w:rPr>
          <w:rFonts w:ascii="Times New Roman" w:hAnsi="Times New Roman" w:cs="Times New Roman"/>
          <w:color w:val="000000"/>
          <w:sz w:val="24"/>
          <w:szCs w:val="24"/>
        </w:rPr>
        <w:t xml:space="preserve">.  Η </w:t>
      </w:r>
      <w:r>
        <w:rPr>
          <w:rFonts w:ascii="Times New Roman" w:hAnsi="Times New Roman" w:cs="Times New Roman"/>
          <w:color w:val="000000"/>
          <w:sz w:val="24"/>
          <w:szCs w:val="24"/>
        </w:rPr>
        <w:t>έννοια της ευδαιμονίας</w:t>
      </w:r>
      <w:r w:rsidR="00C7797F" w:rsidRPr="00C7797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2F05D1">
        <w:rPr>
          <w:rFonts w:ascii="Times New Roman" w:hAnsi="Times New Roman" w:cs="Times New Roman"/>
          <w:color w:val="000000"/>
          <w:sz w:val="24"/>
          <w:szCs w:val="24"/>
        </w:rPr>
        <w:t>όπως εκφράζεται από τον Αριστοτέλη</w:t>
      </w:r>
      <w:r w:rsidR="00C7797F" w:rsidRPr="00C7797F">
        <w:rPr>
          <w:rFonts w:ascii="Times New Roman" w:hAnsi="Times New Roman" w:cs="Times New Roman"/>
          <w:color w:val="000000"/>
          <w:sz w:val="24"/>
          <w:szCs w:val="24"/>
        </w:rPr>
        <w:t>,</w:t>
      </w:r>
      <w:r w:rsidRPr="002F05D1">
        <w:rPr>
          <w:rFonts w:ascii="Times New Roman" w:hAnsi="Times New Roman" w:cs="Times New Roman"/>
          <w:color w:val="000000"/>
          <w:sz w:val="24"/>
          <w:szCs w:val="24"/>
        </w:rPr>
        <w:t xml:space="preserve"> εκπηγάζει από την ανθρώπινη εμπειρία, </w:t>
      </w:r>
      <w:r>
        <w:rPr>
          <w:rFonts w:ascii="Times New Roman" w:hAnsi="Times New Roman" w:cs="Times New Roman"/>
          <w:color w:val="000000"/>
          <w:sz w:val="24"/>
          <w:szCs w:val="24"/>
        </w:rPr>
        <w:t xml:space="preserve">η </w:t>
      </w:r>
      <w:r w:rsidRPr="002F05D1">
        <w:rPr>
          <w:rFonts w:ascii="Times New Roman" w:hAnsi="Times New Roman" w:cs="Times New Roman"/>
          <w:color w:val="000000"/>
          <w:sz w:val="24"/>
          <w:szCs w:val="24"/>
        </w:rPr>
        <w:t xml:space="preserve">οποία προκύπτει από τη δυνατότητα της ανθρώπινης φύσης να φθάσει σε κάτι ανώτερο. Η </w:t>
      </w:r>
      <w:r>
        <w:rPr>
          <w:rFonts w:ascii="Times New Roman" w:hAnsi="Times New Roman" w:cs="Times New Roman"/>
          <w:color w:val="000000"/>
          <w:sz w:val="24"/>
          <w:szCs w:val="24"/>
        </w:rPr>
        <w:t>υπέρβαση</w:t>
      </w:r>
      <w:r w:rsidRPr="002F05D1">
        <w:rPr>
          <w:rFonts w:ascii="Times New Roman" w:hAnsi="Times New Roman" w:cs="Times New Roman"/>
          <w:color w:val="000000"/>
          <w:sz w:val="24"/>
          <w:szCs w:val="24"/>
        </w:rPr>
        <w:t xml:space="preserve"> από τη</w:t>
      </w:r>
      <w:r w:rsidR="0033098D">
        <w:rPr>
          <w:rFonts w:ascii="Times New Roman" w:hAnsi="Times New Roman" w:cs="Times New Roman"/>
          <w:color w:val="000000"/>
          <w:sz w:val="24"/>
          <w:szCs w:val="24"/>
        </w:rPr>
        <w:t xml:space="preserve">ν απλή </w:t>
      </w:r>
      <w:r w:rsidRPr="002F05D1">
        <w:rPr>
          <w:rFonts w:ascii="Times New Roman" w:hAnsi="Times New Roman" w:cs="Times New Roman"/>
          <w:color w:val="000000"/>
          <w:sz w:val="24"/>
          <w:szCs w:val="24"/>
        </w:rPr>
        <w:t xml:space="preserve">βιοτική κατάσταση </w:t>
      </w:r>
      <w:r>
        <w:rPr>
          <w:rFonts w:ascii="Times New Roman" w:hAnsi="Times New Roman" w:cs="Times New Roman"/>
          <w:color w:val="000000"/>
          <w:sz w:val="24"/>
          <w:szCs w:val="24"/>
        </w:rPr>
        <w:t>προς το «ευδαιμόνω</w:t>
      </w:r>
      <w:r w:rsidR="00C7797F">
        <w:rPr>
          <w:rFonts w:ascii="Times New Roman" w:hAnsi="Times New Roman" w:cs="Times New Roman"/>
          <w:color w:val="000000"/>
          <w:sz w:val="24"/>
          <w:szCs w:val="24"/>
        </w:rPr>
        <w:t>ς</w:t>
      </w:r>
      <w:r w:rsidRPr="002F05D1">
        <w:rPr>
          <w:rFonts w:ascii="Times New Roman" w:hAnsi="Times New Roman" w:cs="Times New Roman"/>
          <w:color w:val="000000"/>
          <w:sz w:val="24"/>
          <w:szCs w:val="24"/>
        </w:rPr>
        <w:t xml:space="preserve"> ζην</w:t>
      </w:r>
      <w:r w:rsidR="00C7797F">
        <w:rPr>
          <w:rFonts w:ascii="Times New Roman" w:hAnsi="Times New Roman" w:cs="Times New Roman"/>
          <w:color w:val="000000"/>
          <w:sz w:val="24"/>
          <w:szCs w:val="24"/>
        </w:rPr>
        <w:t>»</w:t>
      </w:r>
      <w:r w:rsidRPr="002F05D1">
        <w:rPr>
          <w:rFonts w:ascii="Times New Roman" w:hAnsi="Times New Roman" w:cs="Times New Roman"/>
          <w:color w:val="000000"/>
          <w:sz w:val="24"/>
          <w:szCs w:val="24"/>
        </w:rPr>
        <w:t xml:space="preserve"> φαίνεται να πραγματώνεται</w:t>
      </w:r>
      <w:r w:rsidR="00E6278A">
        <w:rPr>
          <w:rFonts w:ascii="Times New Roman" w:hAnsi="Times New Roman" w:cs="Times New Roman"/>
          <w:color w:val="000000"/>
          <w:sz w:val="24"/>
          <w:szCs w:val="24"/>
        </w:rPr>
        <w:t>,</w:t>
      </w:r>
      <w:r w:rsidRPr="002F05D1">
        <w:rPr>
          <w:rFonts w:ascii="Times New Roman" w:hAnsi="Times New Roman" w:cs="Times New Roman"/>
          <w:color w:val="000000"/>
          <w:sz w:val="24"/>
          <w:szCs w:val="24"/>
        </w:rPr>
        <w:t xml:space="preserve"> ως μια </w:t>
      </w:r>
      <w:r>
        <w:rPr>
          <w:rFonts w:ascii="Times New Roman" w:hAnsi="Times New Roman" w:cs="Times New Roman"/>
          <w:color w:val="000000"/>
          <w:sz w:val="24"/>
          <w:szCs w:val="24"/>
        </w:rPr>
        <w:t>σ</w:t>
      </w:r>
      <w:r w:rsidRPr="002F05D1">
        <w:rPr>
          <w:rFonts w:ascii="Times New Roman" w:hAnsi="Times New Roman" w:cs="Times New Roman"/>
          <w:color w:val="000000"/>
          <w:sz w:val="24"/>
          <w:szCs w:val="24"/>
        </w:rPr>
        <w:t xml:space="preserve">υνθήκη χρωματισμένη από θεμελιώδη ηθικά και πολιτικά ζητήματα.   </w:t>
      </w:r>
    </w:p>
    <w:p w:rsidR="00442399" w:rsidRDefault="0033098D"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Ως προς το ηθικό ειδικό βάρος</w:t>
      </w:r>
      <w:r w:rsidR="00E6278A">
        <w:rPr>
          <w:rFonts w:ascii="Times New Roman" w:hAnsi="Times New Roman" w:cs="Times New Roman"/>
          <w:color w:val="000000"/>
          <w:sz w:val="24"/>
          <w:szCs w:val="24"/>
        </w:rPr>
        <w:t>,</w:t>
      </w:r>
      <w:r>
        <w:rPr>
          <w:rFonts w:ascii="Times New Roman" w:hAnsi="Times New Roman" w:cs="Times New Roman"/>
          <w:color w:val="000000"/>
          <w:sz w:val="24"/>
          <w:szCs w:val="24"/>
        </w:rPr>
        <w:t xml:space="preserve"> η ευδαιμονία θεωρείται σπουδή της αρετής. Στην ουσία</w:t>
      </w:r>
      <w:r w:rsidR="00C7797F">
        <w:rPr>
          <w:rFonts w:ascii="Times New Roman" w:hAnsi="Times New Roman" w:cs="Times New Roman"/>
          <w:color w:val="000000"/>
          <w:sz w:val="24"/>
          <w:szCs w:val="24"/>
        </w:rPr>
        <w:t>, όμως,</w:t>
      </w:r>
      <w:r>
        <w:rPr>
          <w:rFonts w:ascii="Times New Roman" w:hAnsi="Times New Roman" w:cs="Times New Roman"/>
          <w:color w:val="000000"/>
          <w:sz w:val="24"/>
          <w:szCs w:val="24"/>
        </w:rPr>
        <w:t xml:space="preserve"> δεν πρόκειται για μία αρετολογία, αλλά για τη ρεαλιστική προσπάθεια το</w:t>
      </w:r>
      <w:r w:rsidR="00E6278A">
        <w:rPr>
          <w:rFonts w:ascii="Times New Roman" w:hAnsi="Times New Roman" w:cs="Times New Roman"/>
          <w:color w:val="000000"/>
          <w:sz w:val="24"/>
          <w:szCs w:val="24"/>
        </w:rPr>
        <w:t>ύ</w:t>
      </w:r>
      <w:r>
        <w:rPr>
          <w:rFonts w:ascii="Times New Roman" w:hAnsi="Times New Roman" w:cs="Times New Roman"/>
          <w:color w:val="000000"/>
          <w:sz w:val="24"/>
          <w:szCs w:val="24"/>
        </w:rPr>
        <w:t xml:space="preserve"> φιλοσόφου να καταστήσει την αρετή μέσο</w:t>
      </w:r>
      <w:r w:rsidR="00E6278A">
        <w:rPr>
          <w:rFonts w:ascii="Times New Roman" w:hAnsi="Times New Roman" w:cs="Times New Roman"/>
          <w:color w:val="000000"/>
          <w:sz w:val="24"/>
          <w:szCs w:val="24"/>
        </w:rPr>
        <w:t>ν</w:t>
      </w:r>
      <w:r>
        <w:rPr>
          <w:rFonts w:ascii="Times New Roman" w:hAnsi="Times New Roman" w:cs="Times New Roman"/>
          <w:color w:val="000000"/>
          <w:sz w:val="24"/>
          <w:szCs w:val="24"/>
        </w:rPr>
        <w:t xml:space="preserve"> και αγωγό προκειμένου να εξυπηρετήσει την αυτάρκεια</w:t>
      </w:r>
      <w:r w:rsidR="004A2407">
        <w:rPr>
          <w:rFonts w:ascii="Times New Roman" w:hAnsi="Times New Roman" w:cs="Times New Roman"/>
          <w:color w:val="000000"/>
          <w:sz w:val="24"/>
          <w:szCs w:val="24"/>
        </w:rPr>
        <w:t>, ώστε να οδηγηθεί στην πραγμάτωση της ευδαιμονίας</w:t>
      </w:r>
      <w:r>
        <w:rPr>
          <w:rFonts w:ascii="Times New Roman" w:hAnsi="Times New Roman" w:cs="Times New Roman"/>
          <w:color w:val="000000"/>
          <w:sz w:val="24"/>
          <w:szCs w:val="24"/>
        </w:rPr>
        <w:t>.</w:t>
      </w:r>
      <w:r w:rsidR="004A2407">
        <w:rPr>
          <w:rFonts w:ascii="Times New Roman" w:hAnsi="Times New Roman" w:cs="Times New Roman"/>
          <w:color w:val="000000"/>
          <w:sz w:val="24"/>
          <w:szCs w:val="24"/>
        </w:rPr>
        <w:t xml:space="preserve"> </w:t>
      </w:r>
      <w:r w:rsidR="004A2407" w:rsidRPr="004A2407">
        <w:rPr>
          <w:rFonts w:ascii="Times New Roman" w:hAnsi="Times New Roman" w:cs="Times New Roman"/>
          <w:color w:val="000000"/>
          <w:sz w:val="24"/>
          <w:szCs w:val="24"/>
        </w:rPr>
        <w:t>Η ευδαιμονία</w:t>
      </w:r>
      <w:r w:rsidR="00C7797F">
        <w:rPr>
          <w:rFonts w:ascii="Times New Roman" w:hAnsi="Times New Roman" w:cs="Times New Roman"/>
          <w:color w:val="000000"/>
          <w:sz w:val="24"/>
          <w:szCs w:val="24"/>
        </w:rPr>
        <w:t>,</w:t>
      </w:r>
      <w:r w:rsidR="004A2407" w:rsidRPr="004A2407">
        <w:rPr>
          <w:rFonts w:ascii="Times New Roman" w:hAnsi="Times New Roman" w:cs="Times New Roman"/>
          <w:color w:val="000000"/>
          <w:sz w:val="24"/>
          <w:szCs w:val="24"/>
        </w:rPr>
        <w:t xml:space="preserve"> ως ενέργεια ψυχής</w:t>
      </w:r>
      <w:r w:rsidR="00C7797F">
        <w:rPr>
          <w:rFonts w:ascii="Times New Roman" w:hAnsi="Times New Roman" w:cs="Times New Roman"/>
          <w:color w:val="000000"/>
          <w:sz w:val="24"/>
          <w:szCs w:val="24"/>
        </w:rPr>
        <w:t>,</w:t>
      </w:r>
      <w:r w:rsidR="004A2407" w:rsidRPr="004A2407">
        <w:rPr>
          <w:rFonts w:ascii="Times New Roman" w:hAnsi="Times New Roman" w:cs="Times New Roman"/>
          <w:color w:val="000000"/>
          <w:sz w:val="24"/>
          <w:szCs w:val="24"/>
        </w:rPr>
        <w:t xml:space="preserve"> κάθε φορά </w:t>
      </w:r>
      <w:r w:rsidR="004A2407">
        <w:rPr>
          <w:rFonts w:ascii="Times New Roman" w:hAnsi="Times New Roman" w:cs="Times New Roman"/>
          <w:color w:val="000000"/>
          <w:sz w:val="24"/>
          <w:szCs w:val="24"/>
        </w:rPr>
        <w:t>εκζητά</w:t>
      </w:r>
      <w:r w:rsidR="004A2407" w:rsidRPr="004A2407">
        <w:rPr>
          <w:rFonts w:ascii="Times New Roman" w:hAnsi="Times New Roman" w:cs="Times New Roman"/>
          <w:color w:val="000000"/>
          <w:sz w:val="24"/>
          <w:szCs w:val="24"/>
        </w:rPr>
        <w:t xml:space="preserve"> την επαλήθευσ</w:t>
      </w:r>
      <w:r w:rsidR="004A2407">
        <w:rPr>
          <w:rFonts w:ascii="Times New Roman" w:hAnsi="Times New Roman" w:cs="Times New Roman"/>
          <w:color w:val="000000"/>
          <w:sz w:val="24"/>
          <w:szCs w:val="24"/>
        </w:rPr>
        <w:t>ή</w:t>
      </w:r>
      <w:r w:rsidR="004A2407" w:rsidRPr="004A2407">
        <w:rPr>
          <w:rFonts w:ascii="Times New Roman" w:hAnsi="Times New Roman" w:cs="Times New Roman"/>
          <w:color w:val="000000"/>
          <w:sz w:val="24"/>
          <w:szCs w:val="24"/>
        </w:rPr>
        <w:t xml:space="preserve"> της και δύναται να την επιτύχει</w:t>
      </w:r>
      <w:r w:rsidR="00C7797F">
        <w:rPr>
          <w:rFonts w:ascii="Times New Roman" w:hAnsi="Times New Roman" w:cs="Times New Roman"/>
          <w:color w:val="000000"/>
          <w:sz w:val="24"/>
          <w:szCs w:val="24"/>
        </w:rPr>
        <w:t>,</w:t>
      </w:r>
      <w:r w:rsidR="004A2407" w:rsidRPr="004A2407">
        <w:rPr>
          <w:rFonts w:ascii="Times New Roman" w:hAnsi="Times New Roman" w:cs="Times New Roman"/>
          <w:color w:val="000000"/>
          <w:sz w:val="24"/>
          <w:szCs w:val="24"/>
        </w:rPr>
        <w:t xml:space="preserve"> επειδή ως έλλογη</w:t>
      </w:r>
      <w:r w:rsidR="004A2407">
        <w:rPr>
          <w:rFonts w:ascii="Times New Roman" w:hAnsi="Times New Roman" w:cs="Times New Roman"/>
          <w:color w:val="000000"/>
          <w:sz w:val="24"/>
          <w:szCs w:val="24"/>
        </w:rPr>
        <w:t xml:space="preserve">, </w:t>
      </w:r>
      <w:r w:rsidR="004A2407" w:rsidRPr="004A2407">
        <w:rPr>
          <w:rFonts w:ascii="Times New Roman" w:hAnsi="Times New Roman" w:cs="Times New Roman"/>
          <w:color w:val="000000"/>
          <w:sz w:val="24"/>
          <w:szCs w:val="24"/>
        </w:rPr>
        <w:t>κατά βάση</w:t>
      </w:r>
      <w:r w:rsidR="004A2407">
        <w:rPr>
          <w:rFonts w:ascii="Times New Roman" w:hAnsi="Times New Roman" w:cs="Times New Roman"/>
          <w:color w:val="000000"/>
          <w:sz w:val="24"/>
          <w:szCs w:val="24"/>
        </w:rPr>
        <w:t>, ενέργεια</w:t>
      </w:r>
      <w:r w:rsidR="004A2407" w:rsidRPr="004A2407">
        <w:rPr>
          <w:rFonts w:ascii="Times New Roman" w:hAnsi="Times New Roman" w:cs="Times New Roman"/>
          <w:color w:val="000000"/>
          <w:sz w:val="24"/>
          <w:szCs w:val="24"/>
        </w:rPr>
        <w:t xml:space="preserve"> δεν νοείται απλά ως δυνατότητα τελειότητας σε μία στατική και αντικειμενική κατάσταση, αλλά ως κίνηση και παραγωγική δραστηριότητα που στοχεύει, χρησιμοποιώντας ορθολογικά κριτήρια, να αναδείξει τον </w:t>
      </w:r>
      <w:r w:rsidR="004A2407">
        <w:rPr>
          <w:rFonts w:ascii="Times New Roman" w:hAnsi="Times New Roman" w:cs="Times New Roman"/>
          <w:color w:val="000000"/>
          <w:sz w:val="24"/>
          <w:szCs w:val="24"/>
        </w:rPr>
        <w:t>ενάρετο άνθρωπο</w:t>
      </w:r>
      <w:r w:rsidR="004A2407" w:rsidRPr="004A2407">
        <w:rPr>
          <w:rFonts w:ascii="Times New Roman" w:hAnsi="Times New Roman" w:cs="Times New Roman"/>
          <w:color w:val="000000"/>
          <w:sz w:val="24"/>
          <w:szCs w:val="24"/>
        </w:rPr>
        <w:t xml:space="preserve">. </w:t>
      </w:r>
      <w:r w:rsidR="004A2407">
        <w:rPr>
          <w:rFonts w:ascii="Times New Roman" w:hAnsi="Times New Roman" w:cs="Times New Roman"/>
          <w:color w:val="000000"/>
          <w:sz w:val="24"/>
          <w:szCs w:val="24"/>
        </w:rPr>
        <w:t>Η κ</w:t>
      </w:r>
      <w:r w:rsidR="004A2407" w:rsidRPr="004A2407">
        <w:rPr>
          <w:rFonts w:ascii="Times New Roman" w:hAnsi="Times New Roman" w:cs="Times New Roman"/>
          <w:color w:val="000000"/>
          <w:sz w:val="24"/>
          <w:szCs w:val="24"/>
        </w:rPr>
        <w:t>υριότερη προϋπόθεση επιτυχίας, κατά την άποψη της παρούσας μελέτης</w:t>
      </w:r>
      <w:r w:rsidR="004A2407">
        <w:rPr>
          <w:rFonts w:ascii="Times New Roman" w:hAnsi="Times New Roman" w:cs="Times New Roman"/>
          <w:color w:val="000000"/>
          <w:sz w:val="24"/>
          <w:szCs w:val="24"/>
        </w:rPr>
        <w:t xml:space="preserve">, </w:t>
      </w:r>
      <w:r w:rsidR="004A2407" w:rsidRPr="004A2407">
        <w:rPr>
          <w:rFonts w:ascii="Times New Roman" w:hAnsi="Times New Roman" w:cs="Times New Roman"/>
          <w:color w:val="000000"/>
          <w:sz w:val="24"/>
          <w:szCs w:val="24"/>
        </w:rPr>
        <w:t xml:space="preserve">συνίσταται στο γεγονός ότι </w:t>
      </w:r>
      <w:r w:rsidR="004A2407">
        <w:rPr>
          <w:rFonts w:ascii="Times New Roman" w:hAnsi="Times New Roman" w:cs="Times New Roman"/>
          <w:color w:val="000000"/>
          <w:sz w:val="24"/>
          <w:szCs w:val="24"/>
        </w:rPr>
        <w:t>ο</w:t>
      </w:r>
      <w:r w:rsidR="004A2407" w:rsidRPr="004A2407">
        <w:rPr>
          <w:rFonts w:ascii="Times New Roman" w:hAnsi="Times New Roman" w:cs="Times New Roman"/>
          <w:color w:val="000000"/>
          <w:sz w:val="24"/>
          <w:szCs w:val="24"/>
        </w:rPr>
        <w:t xml:space="preserve"> ενάρετος άνθρωπος εκλαμβάνει την ηθική αρετή ως προσήλωση στην πράξη </w:t>
      </w:r>
      <w:r w:rsidR="004A2407">
        <w:rPr>
          <w:rFonts w:ascii="Times New Roman" w:hAnsi="Times New Roman" w:cs="Times New Roman"/>
          <w:color w:val="000000"/>
          <w:sz w:val="24"/>
          <w:szCs w:val="24"/>
        </w:rPr>
        <w:t>μέσα</w:t>
      </w:r>
      <w:r w:rsidR="004A2407" w:rsidRPr="004A2407">
        <w:rPr>
          <w:rFonts w:ascii="Times New Roman" w:hAnsi="Times New Roman" w:cs="Times New Roman"/>
          <w:color w:val="000000"/>
          <w:sz w:val="24"/>
          <w:szCs w:val="24"/>
        </w:rPr>
        <w:t xml:space="preserve"> από τη διαδικασία της ποιοτικής συνήθεια</w:t>
      </w:r>
      <w:r w:rsidR="00DF52ED">
        <w:rPr>
          <w:rFonts w:ascii="Times New Roman" w:hAnsi="Times New Roman" w:cs="Times New Roman"/>
          <w:color w:val="000000"/>
          <w:sz w:val="24"/>
          <w:szCs w:val="24"/>
        </w:rPr>
        <w:t>ς</w:t>
      </w:r>
      <w:r w:rsidR="004A2407" w:rsidRPr="004A2407">
        <w:rPr>
          <w:rFonts w:ascii="Times New Roman" w:hAnsi="Times New Roman" w:cs="Times New Roman"/>
          <w:color w:val="000000"/>
          <w:sz w:val="24"/>
          <w:szCs w:val="24"/>
        </w:rPr>
        <w:t xml:space="preserve">. Η περίφημη </w:t>
      </w:r>
      <w:r w:rsidR="004A2407" w:rsidRPr="00E6278A">
        <w:rPr>
          <w:rFonts w:ascii="Times New Roman" w:hAnsi="Times New Roman" w:cs="Times New Roman"/>
          <w:i/>
          <w:iCs/>
          <w:color w:val="000000"/>
          <w:sz w:val="24"/>
          <w:szCs w:val="24"/>
        </w:rPr>
        <w:t>έξη</w:t>
      </w:r>
      <w:r w:rsidR="004A2407" w:rsidRPr="004A2407">
        <w:rPr>
          <w:rFonts w:ascii="Times New Roman" w:hAnsi="Times New Roman" w:cs="Times New Roman"/>
          <w:color w:val="000000"/>
          <w:sz w:val="24"/>
          <w:szCs w:val="24"/>
        </w:rPr>
        <w:t xml:space="preserve"> στον Αριστοτέλη δεν επιτυγχάνεται </w:t>
      </w:r>
      <w:r w:rsidR="004A2407">
        <w:rPr>
          <w:rFonts w:ascii="Times New Roman" w:hAnsi="Times New Roman" w:cs="Times New Roman"/>
          <w:color w:val="000000"/>
          <w:sz w:val="24"/>
          <w:szCs w:val="24"/>
        </w:rPr>
        <w:t>ως</w:t>
      </w:r>
      <w:r w:rsidR="004A2407" w:rsidRPr="004A2407">
        <w:rPr>
          <w:rFonts w:ascii="Times New Roman" w:hAnsi="Times New Roman" w:cs="Times New Roman"/>
          <w:color w:val="000000"/>
          <w:sz w:val="24"/>
          <w:szCs w:val="24"/>
        </w:rPr>
        <w:t xml:space="preserve"> κάποι</w:t>
      </w:r>
      <w:r w:rsidR="009F4E16">
        <w:rPr>
          <w:rFonts w:ascii="Times New Roman" w:hAnsi="Times New Roman" w:cs="Times New Roman"/>
          <w:color w:val="000000"/>
          <w:sz w:val="24"/>
          <w:szCs w:val="24"/>
        </w:rPr>
        <w:t>α</w:t>
      </w:r>
      <w:r w:rsidR="004A2407" w:rsidRPr="004A2407">
        <w:rPr>
          <w:rFonts w:ascii="Times New Roman" w:hAnsi="Times New Roman" w:cs="Times New Roman"/>
          <w:color w:val="000000"/>
          <w:sz w:val="24"/>
          <w:szCs w:val="24"/>
        </w:rPr>
        <w:t xml:space="preserve"> αυτόματ</w:t>
      </w:r>
      <w:r w:rsidR="004A2407">
        <w:rPr>
          <w:rFonts w:ascii="Times New Roman" w:hAnsi="Times New Roman" w:cs="Times New Roman"/>
          <w:color w:val="000000"/>
          <w:sz w:val="24"/>
          <w:szCs w:val="24"/>
        </w:rPr>
        <w:t>η</w:t>
      </w:r>
      <w:r w:rsidR="004A2407" w:rsidRPr="004A2407">
        <w:rPr>
          <w:rFonts w:ascii="Times New Roman" w:hAnsi="Times New Roman" w:cs="Times New Roman"/>
          <w:color w:val="000000"/>
          <w:sz w:val="24"/>
          <w:szCs w:val="24"/>
        </w:rPr>
        <w:t xml:space="preserve"> και μηχανικά επαναλαμβανόμεν</w:t>
      </w:r>
      <w:r w:rsidR="004A2407">
        <w:rPr>
          <w:rFonts w:ascii="Times New Roman" w:hAnsi="Times New Roman" w:cs="Times New Roman"/>
          <w:color w:val="000000"/>
          <w:sz w:val="24"/>
          <w:szCs w:val="24"/>
        </w:rPr>
        <w:t>η</w:t>
      </w:r>
      <w:r w:rsidR="004A2407" w:rsidRPr="004A2407">
        <w:rPr>
          <w:rFonts w:ascii="Times New Roman" w:hAnsi="Times New Roman" w:cs="Times New Roman"/>
          <w:color w:val="000000"/>
          <w:sz w:val="24"/>
          <w:szCs w:val="24"/>
        </w:rPr>
        <w:t xml:space="preserve"> συνήθεια, αλλά πρωτίστως ως προσαρμογή στο τέλειο </w:t>
      </w:r>
      <w:r w:rsidR="004A2407">
        <w:rPr>
          <w:rFonts w:ascii="Times New Roman" w:hAnsi="Times New Roman" w:cs="Times New Roman"/>
          <w:color w:val="000000"/>
          <w:sz w:val="24"/>
          <w:szCs w:val="24"/>
        </w:rPr>
        <w:t>«</w:t>
      </w:r>
      <w:r w:rsidR="004A2407" w:rsidRPr="004A2407">
        <w:rPr>
          <w:rFonts w:ascii="Times New Roman" w:hAnsi="Times New Roman" w:cs="Times New Roman"/>
          <w:color w:val="000000"/>
          <w:sz w:val="24"/>
          <w:szCs w:val="24"/>
        </w:rPr>
        <w:t>πρότυπο</w:t>
      </w:r>
      <w:r w:rsidR="004A2407">
        <w:rPr>
          <w:rFonts w:ascii="Times New Roman" w:hAnsi="Times New Roman" w:cs="Times New Roman"/>
          <w:color w:val="000000"/>
          <w:sz w:val="24"/>
          <w:szCs w:val="24"/>
        </w:rPr>
        <w:t>»</w:t>
      </w:r>
      <w:r w:rsidR="004A2407" w:rsidRPr="004A2407">
        <w:rPr>
          <w:rFonts w:ascii="Times New Roman" w:hAnsi="Times New Roman" w:cs="Times New Roman"/>
          <w:color w:val="000000"/>
          <w:sz w:val="24"/>
          <w:szCs w:val="24"/>
        </w:rPr>
        <w:t xml:space="preserve"> </w:t>
      </w:r>
      <w:r w:rsidR="00E6278A">
        <w:rPr>
          <w:rFonts w:ascii="Times New Roman" w:hAnsi="Times New Roman" w:cs="Times New Roman"/>
          <w:color w:val="000000"/>
          <w:sz w:val="24"/>
          <w:szCs w:val="24"/>
        </w:rPr>
        <w:t>το οποίο</w:t>
      </w:r>
      <w:r w:rsidR="004A2407" w:rsidRPr="004A2407">
        <w:rPr>
          <w:rFonts w:ascii="Times New Roman" w:hAnsi="Times New Roman" w:cs="Times New Roman"/>
          <w:color w:val="000000"/>
          <w:sz w:val="24"/>
          <w:szCs w:val="24"/>
        </w:rPr>
        <w:t xml:space="preserve"> διέκρινε ο μεγάλος φιλόσοφος </w:t>
      </w:r>
      <w:r w:rsidR="004A2407">
        <w:rPr>
          <w:rFonts w:ascii="Times New Roman" w:hAnsi="Times New Roman" w:cs="Times New Roman"/>
          <w:color w:val="000000"/>
          <w:sz w:val="24"/>
          <w:szCs w:val="24"/>
        </w:rPr>
        <w:t>στην αρετή της μεσότητας</w:t>
      </w:r>
      <w:r w:rsidR="00E6278A">
        <w:rPr>
          <w:rFonts w:ascii="Times New Roman" w:hAnsi="Times New Roman" w:cs="Times New Roman"/>
          <w:color w:val="000000"/>
          <w:sz w:val="24"/>
          <w:szCs w:val="24"/>
        </w:rPr>
        <w:t xml:space="preserve">. </w:t>
      </w:r>
      <w:r w:rsidR="004A2407" w:rsidRPr="004A2407">
        <w:rPr>
          <w:rFonts w:ascii="Times New Roman" w:hAnsi="Times New Roman" w:cs="Times New Roman"/>
          <w:color w:val="000000"/>
          <w:sz w:val="24"/>
          <w:szCs w:val="24"/>
        </w:rPr>
        <w:t xml:space="preserve">Είναι </w:t>
      </w:r>
      <w:r w:rsidR="00E6278A">
        <w:rPr>
          <w:rFonts w:ascii="Times New Roman" w:hAnsi="Times New Roman" w:cs="Times New Roman"/>
          <w:color w:val="000000"/>
          <w:sz w:val="24"/>
          <w:szCs w:val="24"/>
        </w:rPr>
        <w:t>πρόδηλο</w:t>
      </w:r>
      <w:r w:rsidR="004A2407" w:rsidRPr="004A2407">
        <w:rPr>
          <w:rFonts w:ascii="Times New Roman" w:hAnsi="Times New Roman" w:cs="Times New Roman"/>
          <w:color w:val="000000"/>
          <w:sz w:val="24"/>
          <w:szCs w:val="24"/>
        </w:rPr>
        <w:t xml:space="preserve"> ότι η επίγνωση της μεσότητας αποτελεί θεμελιώδη λίθο στο </w:t>
      </w:r>
      <w:r w:rsidR="00E6278A">
        <w:rPr>
          <w:rFonts w:ascii="Times New Roman" w:hAnsi="Times New Roman" w:cs="Times New Roman"/>
          <w:color w:val="000000"/>
          <w:sz w:val="24"/>
          <w:szCs w:val="24"/>
        </w:rPr>
        <w:t>όλον</w:t>
      </w:r>
      <w:r w:rsidR="004A2407" w:rsidRPr="004A2407">
        <w:rPr>
          <w:rFonts w:ascii="Times New Roman" w:hAnsi="Times New Roman" w:cs="Times New Roman"/>
          <w:color w:val="000000"/>
          <w:sz w:val="24"/>
          <w:szCs w:val="24"/>
        </w:rPr>
        <w:t xml:space="preserve"> οικοδόμημα της ευδαιμονίας, εφόσον δημιουργεί χώρο για την εμφάνιση  </w:t>
      </w:r>
      <w:r w:rsidR="004A2407">
        <w:rPr>
          <w:rFonts w:ascii="Times New Roman" w:hAnsi="Times New Roman" w:cs="Times New Roman"/>
          <w:color w:val="000000"/>
          <w:sz w:val="24"/>
          <w:szCs w:val="24"/>
        </w:rPr>
        <w:t>καίρ</w:t>
      </w:r>
      <w:r w:rsidR="00422C05">
        <w:rPr>
          <w:rFonts w:ascii="Times New Roman" w:hAnsi="Times New Roman" w:cs="Times New Roman"/>
          <w:color w:val="000000"/>
          <w:sz w:val="24"/>
          <w:szCs w:val="24"/>
        </w:rPr>
        <w:t>ιων</w:t>
      </w:r>
      <w:r w:rsidR="004A2407" w:rsidRPr="004A2407">
        <w:rPr>
          <w:rFonts w:ascii="Times New Roman" w:hAnsi="Times New Roman" w:cs="Times New Roman"/>
          <w:color w:val="000000"/>
          <w:sz w:val="24"/>
          <w:szCs w:val="24"/>
        </w:rPr>
        <w:t xml:space="preserve"> συστατικ</w:t>
      </w:r>
      <w:r w:rsidR="00422C05">
        <w:rPr>
          <w:rFonts w:ascii="Times New Roman" w:hAnsi="Times New Roman" w:cs="Times New Roman"/>
          <w:color w:val="000000"/>
          <w:sz w:val="24"/>
          <w:szCs w:val="24"/>
        </w:rPr>
        <w:t>ών</w:t>
      </w:r>
      <w:r w:rsidR="004A2407" w:rsidRPr="004A2407">
        <w:rPr>
          <w:rFonts w:ascii="Times New Roman" w:hAnsi="Times New Roman" w:cs="Times New Roman"/>
          <w:color w:val="000000"/>
          <w:sz w:val="24"/>
          <w:szCs w:val="24"/>
        </w:rPr>
        <w:t xml:space="preserve"> </w:t>
      </w:r>
      <w:r w:rsidR="00422C05">
        <w:rPr>
          <w:rFonts w:ascii="Times New Roman" w:hAnsi="Times New Roman" w:cs="Times New Roman"/>
          <w:color w:val="000000"/>
          <w:sz w:val="24"/>
          <w:szCs w:val="24"/>
        </w:rPr>
        <w:t>του</w:t>
      </w:r>
      <w:r w:rsidR="004A2407" w:rsidRPr="004A2407">
        <w:rPr>
          <w:rFonts w:ascii="Times New Roman" w:hAnsi="Times New Roman" w:cs="Times New Roman"/>
          <w:color w:val="000000"/>
          <w:sz w:val="24"/>
          <w:szCs w:val="24"/>
        </w:rPr>
        <w:t xml:space="preserve"> ανθρώπινου λόγου</w:t>
      </w:r>
      <w:r w:rsidR="00E6278A">
        <w:rPr>
          <w:rFonts w:ascii="Times New Roman" w:hAnsi="Times New Roman" w:cs="Times New Roman"/>
          <w:color w:val="000000"/>
          <w:sz w:val="24"/>
          <w:szCs w:val="24"/>
        </w:rPr>
        <w:t>,</w:t>
      </w:r>
      <w:r w:rsidR="004A2407" w:rsidRPr="004A2407">
        <w:rPr>
          <w:rFonts w:ascii="Times New Roman" w:hAnsi="Times New Roman" w:cs="Times New Roman"/>
          <w:color w:val="000000"/>
          <w:sz w:val="24"/>
          <w:szCs w:val="24"/>
        </w:rPr>
        <w:t xml:space="preserve"> </w:t>
      </w:r>
      <w:r w:rsidR="004A2407">
        <w:rPr>
          <w:rFonts w:ascii="Times New Roman" w:hAnsi="Times New Roman" w:cs="Times New Roman"/>
          <w:color w:val="000000"/>
          <w:sz w:val="24"/>
          <w:szCs w:val="24"/>
        </w:rPr>
        <w:t>ήτοι της προαίρεσης</w:t>
      </w:r>
      <w:r w:rsidR="00422C05">
        <w:rPr>
          <w:rFonts w:ascii="Times New Roman" w:hAnsi="Times New Roman" w:cs="Times New Roman"/>
          <w:color w:val="000000"/>
          <w:sz w:val="24"/>
          <w:szCs w:val="24"/>
        </w:rPr>
        <w:t xml:space="preserve"> και της φρόνησης</w:t>
      </w:r>
      <w:r w:rsidR="004A2407">
        <w:rPr>
          <w:rFonts w:ascii="Times New Roman" w:hAnsi="Times New Roman" w:cs="Times New Roman"/>
          <w:color w:val="000000"/>
          <w:sz w:val="24"/>
          <w:szCs w:val="24"/>
        </w:rPr>
        <w:t>.</w:t>
      </w:r>
      <w:r w:rsidR="00422C05">
        <w:rPr>
          <w:rFonts w:ascii="Times New Roman" w:hAnsi="Times New Roman" w:cs="Times New Roman"/>
          <w:color w:val="000000"/>
          <w:sz w:val="24"/>
          <w:szCs w:val="24"/>
        </w:rPr>
        <w:t xml:space="preserve"> </w:t>
      </w:r>
      <w:r w:rsidR="00422C05" w:rsidRPr="00422C05">
        <w:rPr>
          <w:rFonts w:ascii="Times New Roman" w:hAnsi="Times New Roman" w:cs="Times New Roman"/>
          <w:color w:val="000000"/>
          <w:sz w:val="24"/>
          <w:szCs w:val="24"/>
        </w:rPr>
        <w:t xml:space="preserve">Όλα τα </w:t>
      </w:r>
      <w:r w:rsidR="00E6278A">
        <w:rPr>
          <w:rFonts w:ascii="Times New Roman" w:hAnsi="Times New Roman" w:cs="Times New Roman"/>
          <w:color w:val="000000"/>
          <w:sz w:val="24"/>
          <w:szCs w:val="24"/>
        </w:rPr>
        <w:t>ανωτέρω</w:t>
      </w:r>
      <w:r w:rsidR="00422C05" w:rsidRPr="00422C05">
        <w:rPr>
          <w:rFonts w:ascii="Times New Roman" w:hAnsi="Times New Roman" w:cs="Times New Roman"/>
          <w:color w:val="000000"/>
          <w:sz w:val="24"/>
          <w:szCs w:val="24"/>
        </w:rPr>
        <w:t xml:space="preserve"> θα ήταν μονομερή</w:t>
      </w:r>
      <w:r w:rsidR="009F4E16">
        <w:rPr>
          <w:rFonts w:ascii="Times New Roman" w:hAnsi="Times New Roman" w:cs="Times New Roman"/>
          <w:color w:val="000000"/>
          <w:sz w:val="24"/>
          <w:szCs w:val="24"/>
        </w:rPr>
        <w:t>,</w:t>
      </w:r>
      <w:r w:rsidR="00422C05" w:rsidRPr="00422C05">
        <w:rPr>
          <w:rFonts w:ascii="Times New Roman" w:hAnsi="Times New Roman" w:cs="Times New Roman"/>
          <w:color w:val="000000"/>
          <w:sz w:val="24"/>
          <w:szCs w:val="24"/>
        </w:rPr>
        <w:t xml:space="preserve"> αν κάποιος </w:t>
      </w:r>
      <w:r w:rsidR="00422C05">
        <w:rPr>
          <w:rFonts w:ascii="Times New Roman" w:hAnsi="Times New Roman" w:cs="Times New Roman"/>
          <w:color w:val="000000"/>
          <w:sz w:val="24"/>
          <w:szCs w:val="24"/>
        </w:rPr>
        <w:t>αγνοήσει τη σύλληψη</w:t>
      </w:r>
      <w:r w:rsidR="00422C05" w:rsidRPr="00422C05">
        <w:rPr>
          <w:rFonts w:ascii="Times New Roman" w:hAnsi="Times New Roman" w:cs="Times New Roman"/>
          <w:color w:val="000000"/>
          <w:sz w:val="24"/>
          <w:szCs w:val="24"/>
        </w:rPr>
        <w:t xml:space="preserve"> του τελικού σχεδίου του Αριστοτέλη</w:t>
      </w:r>
      <w:r w:rsidR="00422C05">
        <w:rPr>
          <w:rFonts w:ascii="Times New Roman" w:hAnsi="Times New Roman" w:cs="Times New Roman"/>
          <w:color w:val="000000"/>
          <w:sz w:val="24"/>
          <w:szCs w:val="24"/>
        </w:rPr>
        <w:t>‧</w:t>
      </w:r>
      <w:r w:rsidR="00422C05" w:rsidRPr="00422C05">
        <w:rPr>
          <w:rFonts w:ascii="Times New Roman" w:hAnsi="Times New Roman" w:cs="Times New Roman"/>
          <w:color w:val="000000"/>
          <w:sz w:val="24"/>
          <w:szCs w:val="24"/>
        </w:rPr>
        <w:t xml:space="preserve"> ο φιλόσοφος σκοπεύει ν</w:t>
      </w:r>
      <w:r w:rsidR="00C7797F">
        <w:rPr>
          <w:rFonts w:ascii="Times New Roman" w:hAnsi="Times New Roman" w:cs="Times New Roman"/>
          <w:color w:val="000000"/>
          <w:sz w:val="24"/>
          <w:szCs w:val="24"/>
        </w:rPr>
        <w:t>΄</w:t>
      </w:r>
      <w:r w:rsidR="00422C05" w:rsidRPr="00422C05">
        <w:rPr>
          <w:rFonts w:ascii="Times New Roman" w:hAnsi="Times New Roman" w:cs="Times New Roman"/>
          <w:color w:val="000000"/>
          <w:sz w:val="24"/>
          <w:szCs w:val="24"/>
        </w:rPr>
        <w:t xml:space="preserve"> αποδείξει ότι η </w:t>
      </w:r>
      <w:r w:rsidR="00422C05">
        <w:rPr>
          <w:rFonts w:ascii="Times New Roman" w:hAnsi="Times New Roman" w:cs="Times New Roman"/>
          <w:color w:val="000000"/>
          <w:sz w:val="24"/>
          <w:szCs w:val="24"/>
        </w:rPr>
        <w:t>ευδαιμονία</w:t>
      </w:r>
      <w:r w:rsidR="00422C05" w:rsidRPr="00422C05">
        <w:rPr>
          <w:rFonts w:ascii="Times New Roman" w:hAnsi="Times New Roman" w:cs="Times New Roman"/>
          <w:color w:val="000000"/>
          <w:sz w:val="24"/>
          <w:szCs w:val="24"/>
        </w:rPr>
        <w:t xml:space="preserve"> ενός λογικού όντος λειτουργεί ως εντελέχεια, είναι κάτι που συντελείται, είναι το αποτέλεσμα ενός έργου, το οποίο εμπεριέχει και το άμεσο ενδιαφέρον</w:t>
      </w:r>
      <w:r w:rsidR="00422C05">
        <w:rPr>
          <w:rFonts w:ascii="Times New Roman" w:hAnsi="Times New Roman" w:cs="Times New Roman"/>
          <w:color w:val="000000"/>
          <w:sz w:val="24"/>
          <w:szCs w:val="24"/>
        </w:rPr>
        <w:t xml:space="preserve"> -</w:t>
      </w:r>
      <w:r w:rsidR="00422C05" w:rsidRPr="00422C05">
        <w:rPr>
          <w:rFonts w:ascii="Times New Roman" w:hAnsi="Times New Roman" w:cs="Times New Roman"/>
          <w:color w:val="000000"/>
          <w:sz w:val="24"/>
          <w:szCs w:val="24"/>
        </w:rPr>
        <w:t xml:space="preserve"> συμφέρον της </w:t>
      </w:r>
      <w:r w:rsidR="00422C05">
        <w:rPr>
          <w:rFonts w:ascii="Times New Roman" w:hAnsi="Times New Roman" w:cs="Times New Roman"/>
          <w:color w:val="000000"/>
          <w:sz w:val="24"/>
          <w:szCs w:val="24"/>
        </w:rPr>
        <w:t>απόλαυσης</w:t>
      </w:r>
      <w:r w:rsidR="00422C05" w:rsidRPr="00422C05">
        <w:rPr>
          <w:rFonts w:ascii="Times New Roman" w:hAnsi="Times New Roman" w:cs="Times New Roman"/>
          <w:color w:val="000000"/>
          <w:sz w:val="24"/>
          <w:szCs w:val="24"/>
        </w:rPr>
        <w:t>. Μ</w:t>
      </w:r>
      <w:r w:rsidR="00C7797F">
        <w:rPr>
          <w:rFonts w:ascii="Times New Roman" w:hAnsi="Times New Roman" w:cs="Times New Roman"/>
          <w:color w:val="000000"/>
          <w:sz w:val="24"/>
          <w:szCs w:val="24"/>
        </w:rPr>
        <w:t>ί</w:t>
      </w:r>
      <w:r w:rsidR="00422C05" w:rsidRPr="00422C05">
        <w:rPr>
          <w:rFonts w:ascii="Times New Roman" w:hAnsi="Times New Roman" w:cs="Times New Roman"/>
          <w:color w:val="000000"/>
          <w:sz w:val="24"/>
          <w:szCs w:val="24"/>
        </w:rPr>
        <w:t>α τέτοι</w:t>
      </w:r>
      <w:r w:rsidR="00422C05">
        <w:rPr>
          <w:rFonts w:ascii="Times New Roman" w:hAnsi="Times New Roman" w:cs="Times New Roman"/>
          <w:color w:val="000000"/>
          <w:sz w:val="24"/>
          <w:szCs w:val="24"/>
        </w:rPr>
        <w:t xml:space="preserve">ου </w:t>
      </w:r>
      <w:r w:rsidR="00422C05" w:rsidRPr="00422C05">
        <w:rPr>
          <w:rFonts w:ascii="Times New Roman" w:hAnsi="Times New Roman" w:cs="Times New Roman"/>
          <w:color w:val="000000"/>
          <w:sz w:val="24"/>
          <w:szCs w:val="24"/>
        </w:rPr>
        <w:t xml:space="preserve">είδους απόλαυση δεν </w:t>
      </w:r>
      <w:r w:rsidR="00422C05">
        <w:rPr>
          <w:rFonts w:ascii="Times New Roman" w:hAnsi="Times New Roman" w:cs="Times New Roman"/>
          <w:color w:val="000000"/>
          <w:sz w:val="24"/>
          <w:szCs w:val="24"/>
        </w:rPr>
        <w:t>πραγματώνεται</w:t>
      </w:r>
      <w:r w:rsidR="00422C05" w:rsidRPr="00422C05">
        <w:rPr>
          <w:rFonts w:ascii="Times New Roman" w:hAnsi="Times New Roman" w:cs="Times New Roman"/>
          <w:color w:val="000000"/>
          <w:sz w:val="24"/>
          <w:szCs w:val="24"/>
        </w:rPr>
        <w:t xml:space="preserve"> </w:t>
      </w:r>
      <w:r w:rsidR="00422C05">
        <w:rPr>
          <w:rFonts w:ascii="Times New Roman" w:hAnsi="Times New Roman" w:cs="Times New Roman"/>
          <w:color w:val="000000"/>
          <w:sz w:val="24"/>
          <w:szCs w:val="24"/>
        </w:rPr>
        <w:t>άπαξ.</w:t>
      </w:r>
      <w:r w:rsidR="00422C05" w:rsidRPr="00422C05">
        <w:rPr>
          <w:rFonts w:ascii="Times New Roman" w:hAnsi="Times New Roman" w:cs="Times New Roman"/>
          <w:color w:val="000000"/>
          <w:sz w:val="24"/>
          <w:szCs w:val="24"/>
        </w:rPr>
        <w:t xml:space="preserve"> Τ</w:t>
      </w:r>
      <w:r w:rsidR="009F4E16">
        <w:rPr>
          <w:rFonts w:ascii="Times New Roman" w:hAnsi="Times New Roman" w:cs="Times New Roman"/>
          <w:color w:val="000000"/>
          <w:sz w:val="24"/>
          <w:szCs w:val="24"/>
        </w:rPr>
        <w:t>ούτο</w:t>
      </w:r>
      <w:r w:rsidR="00422C05" w:rsidRPr="00422C05">
        <w:rPr>
          <w:rFonts w:ascii="Times New Roman" w:hAnsi="Times New Roman" w:cs="Times New Roman"/>
          <w:color w:val="000000"/>
          <w:sz w:val="24"/>
          <w:szCs w:val="24"/>
        </w:rPr>
        <w:t xml:space="preserve"> γίνεται φανερό</w:t>
      </w:r>
      <w:r w:rsidR="00DE5CD7">
        <w:rPr>
          <w:rFonts w:ascii="Times New Roman" w:hAnsi="Times New Roman" w:cs="Times New Roman"/>
          <w:color w:val="000000"/>
          <w:sz w:val="24"/>
          <w:szCs w:val="24"/>
        </w:rPr>
        <w:t>,</w:t>
      </w:r>
      <w:r w:rsidR="00422C05" w:rsidRPr="00422C05">
        <w:rPr>
          <w:rFonts w:ascii="Times New Roman" w:hAnsi="Times New Roman" w:cs="Times New Roman"/>
          <w:color w:val="000000"/>
          <w:sz w:val="24"/>
          <w:szCs w:val="24"/>
        </w:rPr>
        <w:t xml:space="preserve"> όταν η προσφερόμενη ευδαιμονία της </w:t>
      </w:r>
      <w:r w:rsidR="00422C05" w:rsidRPr="00DE5CD7">
        <w:rPr>
          <w:rFonts w:ascii="Times New Roman" w:hAnsi="Times New Roman" w:cs="Times New Roman"/>
          <w:i/>
          <w:iCs/>
          <w:color w:val="000000"/>
          <w:sz w:val="24"/>
          <w:szCs w:val="24"/>
        </w:rPr>
        <w:t>σοφίας</w:t>
      </w:r>
      <w:r w:rsidR="00DE5CD7">
        <w:rPr>
          <w:rFonts w:ascii="Times New Roman" w:hAnsi="Times New Roman" w:cs="Times New Roman"/>
          <w:i/>
          <w:iCs/>
          <w:color w:val="000000"/>
          <w:sz w:val="24"/>
          <w:szCs w:val="24"/>
        </w:rPr>
        <w:t>,</w:t>
      </w:r>
      <w:r w:rsidR="00422C05" w:rsidRPr="00422C05">
        <w:rPr>
          <w:rFonts w:ascii="Times New Roman" w:hAnsi="Times New Roman" w:cs="Times New Roman"/>
          <w:color w:val="000000"/>
          <w:sz w:val="24"/>
          <w:szCs w:val="24"/>
        </w:rPr>
        <w:t xml:space="preserve"> δηλαδή του θεωρητικού βίου απορρίπτει κάθε ωφελιμιστική </w:t>
      </w:r>
      <w:r w:rsidR="00422C05">
        <w:rPr>
          <w:rFonts w:ascii="Times New Roman" w:hAnsi="Times New Roman" w:cs="Times New Roman"/>
          <w:color w:val="000000"/>
          <w:sz w:val="24"/>
          <w:szCs w:val="24"/>
        </w:rPr>
        <w:t>έκφραση</w:t>
      </w:r>
      <w:r w:rsidR="00422C05" w:rsidRPr="00422C05">
        <w:rPr>
          <w:rFonts w:ascii="Times New Roman" w:hAnsi="Times New Roman" w:cs="Times New Roman"/>
          <w:color w:val="000000"/>
          <w:sz w:val="24"/>
          <w:szCs w:val="24"/>
        </w:rPr>
        <w:t xml:space="preserve"> </w:t>
      </w:r>
      <w:r w:rsidR="00422C05">
        <w:rPr>
          <w:rFonts w:ascii="Times New Roman" w:hAnsi="Times New Roman" w:cs="Times New Roman"/>
          <w:color w:val="000000"/>
          <w:sz w:val="24"/>
          <w:szCs w:val="24"/>
        </w:rPr>
        <w:t>και</w:t>
      </w:r>
      <w:r w:rsidR="00DE5CD7">
        <w:rPr>
          <w:rFonts w:ascii="Times New Roman" w:hAnsi="Times New Roman" w:cs="Times New Roman"/>
          <w:color w:val="000000"/>
          <w:sz w:val="24"/>
          <w:szCs w:val="24"/>
        </w:rPr>
        <w:t>,</w:t>
      </w:r>
      <w:r w:rsidR="00422C05">
        <w:rPr>
          <w:rFonts w:ascii="Times New Roman" w:hAnsi="Times New Roman" w:cs="Times New Roman"/>
          <w:color w:val="000000"/>
          <w:sz w:val="24"/>
          <w:szCs w:val="24"/>
        </w:rPr>
        <w:t xml:space="preserve"> επομένως</w:t>
      </w:r>
      <w:r w:rsidR="00DE5CD7">
        <w:rPr>
          <w:rFonts w:ascii="Times New Roman" w:hAnsi="Times New Roman" w:cs="Times New Roman"/>
          <w:color w:val="000000"/>
          <w:sz w:val="24"/>
          <w:szCs w:val="24"/>
        </w:rPr>
        <w:t>,</w:t>
      </w:r>
      <w:r w:rsidR="00422C05" w:rsidRPr="00422C05">
        <w:rPr>
          <w:rFonts w:ascii="Times New Roman" w:hAnsi="Times New Roman" w:cs="Times New Roman"/>
          <w:color w:val="000000"/>
          <w:sz w:val="24"/>
          <w:szCs w:val="24"/>
        </w:rPr>
        <w:t xml:space="preserve"> αντικατοπτρίζει τη διαρκή </w:t>
      </w:r>
      <w:r w:rsidR="00422C05">
        <w:rPr>
          <w:rFonts w:ascii="Times New Roman" w:hAnsi="Times New Roman" w:cs="Times New Roman"/>
          <w:color w:val="000000"/>
          <w:sz w:val="24"/>
          <w:szCs w:val="24"/>
        </w:rPr>
        <w:t>πλήρωση του νου</w:t>
      </w:r>
      <w:r w:rsidR="00422C05" w:rsidRPr="00422C05">
        <w:rPr>
          <w:rFonts w:ascii="Times New Roman" w:hAnsi="Times New Roman" w:cs="Times New Roman"/>
          <w:color w:val="000000"/>
          <w:sz w:val="24"/>
          <w:szCs w:val="24"/>
        </w:rPr>
        <w:t xml:space="preserve"> από το στοιχείο </w:t>
      </w:r>
      <w:r w:rsidR="00422C05">
        <w:rPr>
          <w:rFonts w:ascii="Times New Roman" w:hAnsi="Times New Roman" w:cs="Times New Roman"/>
          <w:color w:val="000000"/>
          <w:sz w:val="24"/>
          <w:szCs w:val="24"/>
        </w:rPr>
        <w:t xml:space="preserve">της ευχαρίστησης στη διαδικασία της </w:t>
      </w:r>
      <w:r w:rsidR="00422C05" w:rsidRPr="00422C05">
        <w:rPr>
          <w:rFonts w:ascii="Times New Roman" w:hAnsi="Times New Roman" w:cs="Times New Roman"/>
          <w:i/>
          <w:color w:val="000000"/>
          <w:sz w:val="24"/>
          <w:szCs w:val="24"/>
        </w:rPr>
        <w:t>σχολής</w:t>
      </w:r>
      <w:r w:rsidR="00422C05">
        <w:rPr>
          <w:rFonts w:ascii="Times New Roman" w:hAnsi="Times New Roman" w:cs="Times New Roman"/>
          <w:i/>
          <w:color w:val="000000"/>
          <w:sz w:val="24"/>
          <w:szCs w:val="24"/>
        </w:rPr>
        <w:t>.</w:t>
      </w:r>
      <w:r w:rsidR="00422C05" w:rsidRPr="00422C05">
        <w:rPr>
          <w:rFonts w:ascii="Times New Roman" w:hAnsi="Times New Roman" w:cs="Times New Roman"/>
          <w:color w:val="000000"/>
          <w:sz w:val="24"/>
          <w:szCs w:val="24"/>
        </w:rPr>
        <w:t xml:space="preserve"> Το αδύνατο σημείο της όλης σύλληψης εντοπίζεται στο γεγονός ότι η ευδαιμονία ως </w:t>
      </w:r>
      <w:r w:rsidR="00422C05">
        <w:rPr>
          <w:rFonts w:ascii="Times New Roman" w:hAnsi="Times New Roman" w:cs="Times New Roman"/>
          <w:color w:val="000000"/>
          <w:sz w:val="24"/>
          <w:szCs w:val="24"/>
        </w:rPr>
        <w:t xml:space="preserve">ηθικός όρος φαίνεται </w:t>
      </w:r>
      <w:r w:rsidR="00422C05" w:rsidRPr="00422C05">
        <w:rPr>
          <w:rFonts w:ascii="Times New Roman" w:hAnsi="Times New Roman" w:cs="Times New Roman"/>
          <w:color w:val="000000"/>
          <w:sz w:val="24"/>
          <w:szCs w:val="24"/>
        </w:rPr>
        <w:t xml:space="preserve">εξ υποκειμένου </w:t>
      </w:r>
      <w:r w:rsidR="00422C05">
        <w:rPr>
          <w:rFonts w:ascii="Times New Roman" w:hAnsi="Times New Roman" w:cs="Times New Roman"/>
          <w:color w:val="000000"/>
          <w:sz w:val="24"/>
          <w:szCs w:val="24"/>
        </w:rPr>
        <w:t>τελειούμενη.</w:t>
      </w:r>
      <w:r w:rsidR="00430783" w:rsidRPr="00430783">
        <w:rPr>
          <w:rFonts w:ascii="Times New Roman" w:hAnsi="Times New Roman" w:cs="Times New Roman"/>
          <w:color w:val="000000"/>
          <w:sz w:val="24"/>
          <w:szCs w:val="24"/>
        </w:rPr>
        <w:t xml:space="preserve"> </w:t>
      </w:r>
      <w:r w:rsidR="009F4E16">
        <w:rPr>
          <w:rFonts w:ascii="Times New Roman" w:hAnsi="Times New Roman" w:cs="Times New Roman"/>
          <w:color w:val="000000"/>
          <w:sz w:val="24"/>
          <w:szCs w:val="24"/>
        </w:rPr>
        <w:t>Αυτό</w:t>
      </w:r>
      <w:r w:rsidR="00422C05">
        <w:rPr>
          <w:rFonts w:ascii="Times New Roman" w:hAnsi="Times New Roman" w:cs="Times New Roman"/>
          <w:color w:val="000000"/>
          <w:sz w:val="24"/>
          <w:szCs w:val="24"/>
        </w:rPr>
        <w:t xml:space="preserve"> προσπάθησε να θεραπεύσει ο Αριστοτέλης με τη σύλληψη της ευδαιμονίας της πόλης.</w:t>
      </w:r>
      <w:r w:rsidR="00B92B75">
        <w:rPr>
          <w:rFonts w:ascii="Times New Roman" w:hAnsi="Times New Roman" w:cs="Times New Roman"/>
          <w:color w:val="000000"/>
          <w:sz w:val="24"/>
          <w:szCs w:val="24"/>
        </w:rPr>
        <w:t xml:space="preserve"> </w:t>
      </w:r>
      <w:r w:rsidR="00B92B75" w:rsidRPr="00B92B75">
        <w:rPr>
          <w:rFonts w:ascii="Times New Roman" w:hAnsi="Times New Roman" w:cs="Times New Roman"/>
          <w:color w:val="000000"/>
          <w:sz w:val="24"/>
          <w:szCs w:val="24"/>
        </w:rPr>
        <w:t xml:space="preserve">Αν κάτι εκφράζει την </w:t>
      </w:r>
      <w:r w:rsidR="00B92B75">
        <w:rPr>
          <w:rFonts w:ascii="Times New Roman" w:hAnsi="Times New Roman" w:cs="Times New Roman"/>
          <w:color w:val="000000"/>
          <w:sz w:val="24"/>
          <w:szCs w:val="24"/>
        </w:rPr>
        <w:t>έννοια</w:t>
      </w:r>
      <w:r w:rsidR="00B92B75" w:rsidRPr="00B92B75">
        <w:rPr>
          <w:rFonts w:ascii="Times New Roman" w:hAnsi="Times New Roman" w:cs="Times New Roman"/>
          <w:color w:val="000000"/>
          <w:sz w:val="24"/>
          <w:szCs w:val="24"/>
        </w:rPr>
        <w:t xml:space="preserve"> του αναγκαίου</w:t>
      </w:r>
      <w:r w:rsidR="00DE5CD7">
        <w:rPr>
          <w:rFonts w:ascii="Times New Roman" w:hAnsi="Times New Roman" w:cs="Times New Roman"/>
          <w:color w:val="000000"/>
          <w:sz w:val="24"/>
          <w:szCs w:val="24"/>
        </w:rPr>
        <w:t>,</w:t>
      </w:r>
      <w:r w:rsidR="00B92B75" w:rsidRPr="00B92B75">
        <w:rPr>
          <w:rFonts w:ascii="Times New Roman" w:hAnsi="Times New Roman" w:cs="Times New Roman"/>
          <w:color w:val="000000"/>
          <w:sz w:val="24"/>
          <w:szCs w:val="24"/>
        </w:rPr>
        <w:t xml:space="preserve"> είναι η σχέση πόλης και πολίτη. Η σχέση αυτή ως εσωτερική αναγκαιότητα κατευθύνεται αναπόφευκτα στην ουσία της ευδαιμονίας, επειδή </w:t>
      </w:r>
      <w:r w:rsidR="00B92B75">
        <w:rPr>
          <w:rFonts w:ascii="Times New Roman" w:hAnsi="Times New Roman" w:cs="Times New Roman"/>
          <w:color w:val="000000"/>
          <w:sz w:val="24"/>
          <w:szCs w:val="24"/>
        </w:rPr>
        <w:t>η πόλη</w:t>
      </w:r>
      <w:r w:rsidR="00B92B75" w:rsidRPr="00B92B75">
        <w:rPr>
          <w:rFonts w:ascii="Times New Roman" w:hAnsi="Times New Roman" w:cs="Times New Roman"/>
          <w:color w:val="000000"/>
          <w:sz w:val="24"/>
          <w:szCs w:val="24"/>
        </w:rPr>
        <w:t xml:space="preserve"> ως δημιουργική αιτία </w:t>
      </w:r>
      <w:r w:rsidR="00B92B75">
        <w:rPr>
          <w:rFonts w:ascii="Times New Roman" w:hAnsi="Times New Roman" w:cs="Times New Roman"/>
          <w:color w:val="000000"/>
          <w:sz w:val="24"/>
          <w:szCs w:val="24"/>
        </w:rPr>
        <w:t>(</w:t>
      </w:r>
      <w:r w:rsidR="00B92B75" w:rsidRPr="00B92B75">
        <w:rPr>
          <w:rFonts w:ascii="Times New Roman" w:hAnsi="Times New Roman" w:cs="Times New Roman"/>
          <w:color w:val="000000"/>
          <w:sz w:val="24"/>
          <w:szCs w:val="24"/>
        </w:rPr>
        <w:t>οντολογικά πάντοτε προηγείται</w:t>
      </w:r>
      <w:r w:rsidR="00B92B75">
        <w:rPr>
          <w:rFonts w:ascii="Times New Roman" w:hAnsi="Times New Roman" w:cs="Times New Roman"/>
          <w:color w:val="000000"/>
          <w:sz w:val="24"/>
          <w:szCs w:val="24"/>
        </w:rPr>
        <w:t>)</w:t>
      </w:r>
      <w:r w:rsidR="00B92B75" w:rsidRPr="00B92B75">
        <w:rPr>
          <w:rFonts w:ascii="Times New Roman" w:hAnsi="Times New Roman" w:cs="Times New Roman"/>
          <w:color w:val="000000"/>
          <w:sz w:val="24"/>
          <w:szCs w:val="24"/>
        </w:rPr>
        <w:t xml:space="preserve"> παράγει </w:t>
      </w:r>
      <w:r w:rsidR="00B92B75">
        <w:rPr>
          <w:rFonts w:ascii="Times New Roman" w:hAnsi="Times New Roman" w:cs="Times New Roman"/>
          <w:color w:val="000000"/>
          <w:sz w:val="24"/>
          <w:szCs w:val="24"/>
        </w:rPr>
        <w:t>ευδαιμονία</w:t>
      </w:r>
      <w:r w:rsidR="00B92B75" w:rsidRPr="00B92B75">
        <w:rPr>
          <w:rFonts w:ascii="Times New Roman" w:hAnsi="Times New Roman" w:cs="Times New Roman"/>
          <w:color w:val="000000"/>
          <w:sz w:val="24"/>
          <w:szCs w:val="24"/>
        </w:rPr>
        <w:t xml:space="preserve">. Με </w:t>
      </w:r>
      <w:r w:rsidR="00DE5CD7">
        <w:rPr>
          <w:rFonts w:ascii="Times New Roman" w:hAnsi="Times New Roman" w:cs="Times New Roman"/>
          <w:color w:val="000000"/>
          <w:sz w:val="24"/>
          <w:szCs w:val="24"/>
        </w:rPr>
        <w:t>άλλους λόγους</w:t>
      </w:r>
      <w:r w:rsidR="00B92B75" w:rsidRPr="00B92B75">
        <w:rPr>
          <w:rFonts w:ascii="Times New Roman" w:hAnsi="Times New Roman" w:cs="Times New Roman"/>
          <w:color w:val="000000"/>
          <w:sz w:val="24"/>
          <w:szCs w:val="24"/>
        </w:rPr>
        <w:t xml:space="preserve"> η πολιτική παρουσία του υποκειμένου είναι η κίνηση εαυτού προς τα έξω με </w:t>
      </w:r>
      <w:r w:rsidR="00B92B75">
        <w:rPr>
          <w:rFonts w:ascii="Times New Roman" w:hAnsi="Times New Roman" w:cs="Times New Roman"/>
          <w:color w:val="000000"/>
          <w:sz w:val="24"/>
          <w:szCs w:val="24"/>
        </w:rPr>
        <w:t>σύνολη</w:t>
      </w:r>
      <w:r w:rsidR="00B92B75" w:rsidRPr="00B92B75">
        <w:rPr>
          <w:rFonts w:ascii="Times New Roman" w:hAnsi="Times New Roman" w:cs="Times New Roman"/>
          <w:color w:val="000000"/>
          <w:sz w:val="24"/>
          <w:szCs w:val="24"/>
        </w:rPr>
        <w:t xml:space="preserve"> </w:t>
      </w:r>
      <w:r w:rsidR="00B92B75">
        <w:rPr>
          <w:rFonts w:ascii="Times New Roman" w:hAnsi="Times New Roman" w:cs="Times New Roman"/>
          <w:color w:val="000000"/>
          <w:sz w:val="24"/>
          <w:szCs w:val="24"/>
        </w:rPr>
        <w:t xml:space="preserve">τη </w:t>
      </w:r>
      <w:r w:rsidR="00B92B75" w:rsidRPr="00B92B75">
        <w:rPr>
          <w:rFonts w:ascii="Times New Roman" w:hAnsi="Times New Roman" w:cs="Times New Roman"/>
          <w:color w:val="000000"/>
          <w:sz w:val="24"/>
          <w:szCs w:val="24"/>
        </w:rPr>
        <w:t>λογική κατασκευή του</w:t>
      </w:r>
      <w:r w:rsidR="00DE5CD7">
        <w:rPr>
          <w:rFonts w:ascii="Times New Roman" w:hAnsi="Times New Roman" w:cs="Times New Roman"/>
          <w:color w:val="000000"/>
          <w:sz w:val="24"/>
          <w:szCs w:val="24"/>
        </w:rPr>
        <w:t>,</w:t>
      </w:r>
      <w:r w:rsidR="00B92B75" w:rsidRPr="00B92B75">
        <w:rPr>
          <w:rFonts w:ascii="Times New Roman" w:hAnsi="Times New Roman" w:cs="Times New Roman"/>
          <w:color w:val="000000"/>
          <w:sz w:val="24"/>
          <w:szCs w:val="24"/>
        </w:rPr>
        <w:t xml:space="preserve"> καθώς και την εμπειρική δυναμική που προσφέρει η τέχνη της συμβίωσης.  Μέρος της ενσάρκωσης όχι μόνο της πολιτικής συμβίωσης αλλά γενικότερα της πολιτικής ευδαιμονίας αποτελεί η </w:t>
      </w:r>
      <w:r w:rsidR="00B92B75">
        <w:rPr>
          <w:rFonts w:ascii="Times New Roman" w:hAnsi="Times New Roman" w:cs="Times New Roman"/>
          <w:color w:val="000000"/>
          <w:sz w:val="24"/>
          <w:szCs w:val="24"/>
        </w:rPr>
        <w:t>κατάφαση</w:t>
      </w:r>
      <w:r w:rsidR="00B92B75" w:rsidRPr="00B92B75">
        <w:rPr>
          <w:rFonts w:ascii="Times New Roman" w:hAnsi="Times New Roman" w:cs="Times New Roman"/>
          <w:color w:val="000000"/>
          <w:sz w:val="24"/>
          <w:szCs w:val="24"/>
        </w:rPr>
        <w:t xml:space="preserve"> της κοινής </w:t>
      </w:r>
      <w:r w:rsidR="00436F7B">
        <w:rPr>
          <w:rFonts w:ascii="Times New Roman" w:hAnsi="Times New Roman" w:cs="Times New Roman"/>
          <w:color w:val="000000"/>
          <w:sz w:val="24"/>
          <w:szCs w:val="24"/>
        </w:rPr>
        <w:t>π</w:t>
      </w:r>
      <w:r w:rsidR="00B92B75" w:rsidRPr="00B92B75">
        <w:rPr>
          <w:rFonts w:ascii="Times New Roman" w:hAnsi="Times New Roman" w:cs="Times New Roman"/>
          <w:color w:val="000000"/>
          <w:sz w:val="24"/>
          <w:szCs w:val="24"/>
        </w:rPr>
        <w:t xml:space="preserve">αιδείας. Η </w:t>
      </w:r>
      <w:r w:rsidR="00B92B75">
        <w:rPr>
          <w:rFonts w:ascii="Times New Roman" w:hAnsi="Times New Roman" w:cs="Times New Roman"/>
          <w:color w:val="000000"/>
          <w:sz w:val="24"/>
          <w:szCs w:val="24"/>
        </w:rPr>
        <w:t>παιδεία για τον</w:t>
      </w:r>
      <w:r w:rsidR="00B92B75" w:rsidRPr="00B92B75">
        <w:rPr>
          <w:rFonts w:ascii="Times New Roman" w:hAnsi="Times New Roman" w:cs="Times New Roman"/>
          <w:color w:val="000000"/>
          <w:sz w:val="24"/>
          <w:szCs w:val="24"/>
        </w:rPr>
        <w:t xml:space="preserve"> Αριστοτέλη αποτελεί ύψιστο πολιτικό ζήτημα </w:t>
      </w:r>
      <w:r w:rsidR="00B92B75">
        <w:rPr>
          <w:rFonts w:ascii="Times New Roman" w:hAnsi="Times New Roman" w:cs="Times New Roman"/>
          <w:color w:val="000000"/>
          <w:sz w:val="24"/>
          <w:szCs w:val="24"/>
        </w:rPr>
        <w:t>και κατόρθωμα</w:t>
      </w:r>
      <w:r w:rsidR="00B92B75" w:rsidRPr="00B92B75">
        <w:rPr>
          <w:rFonts w:ascii="Times New Roman" w:hAnsi="Times New Roman" w:cs="Times New Roman"/>
          <w:color w:val="000000"/>
          <w:sz w:val="24"/>
          <w:szCs w:val="24"/>
        </w:rPr>
        <w:t xml:space="preserve">. Στη λογική αυτή και τα υπόλοιπα πολιτικά αγαθά </w:t>
      </w:r>
      <w:r w:rsidR="00B92B75">
        <w:rPr>
          <w:rFonts w:ascii="Times New Roman" w:hAnsi="Times New Roman" w:cs="Times New Roman"/>
          <w:color w:val="000000"/>
          <w:sz w:val="24"/>
          <w:szCs w:val="24"/>
        </w:rPr>
        <w:t>(</w:t>
      </w:r>
      <w:r w:rsidR="00B92B75" w:rsidRPr="00B92B75">
        <w:rPr>
          <w:rFonts w:ascii="Times New Roman" w:hAnsi="Times New Roman" w:cs="Times New Roman"/>
          <w:color w:val="000000"/>
          <w:sz w:val="24"/>
          <w:szCs w:val="24"/>
        </w:rPr>
        <w:t xml:space="preserve">πολιτική φρόνηση, κοινωνική </w:t>
      </w:r>
      <w:r w:rsidR="00B92B75">
        <w:rPr>
          <w:rFonts w:ascii="Times New Roman" w:hAnsi="Times New Roman" w:cs="Times New Roman"/>
          <w:color w:val="000000"/>
          <w:sz w:val="24"/>
          <w:szCs w:val="24"/>
        </w:rPr>
        <w:t>δ</w:t>
      </w:r>
      <w:r w:rsidR="00B92B75" w:rsidRPr="00B92B75">
        <w:rPr>
          <w:rFonts w:ascii="Times New Roman" w:hAnsi="Times New Roman" w:cs="Times New Roman"/>
          <w:color w:val="000000"/>
          <w:sz w:val="24"/>
          <w:szCs w:val="24"/>
        </w:rPr>
        <w:t xml:space="preserve">ικαιοσύνη, </w:t>
      </w:r>
      <w:r w:rsidR="00B92B75">
        <w:rPr>
          <w:rFonts w:ascii="Times New Roman" w:hAnsi="Times New Roman" w:cs="Times New Roman"/>
          <w:color w:val="000000"/>
          <w:sz w:val="24"/>
          <w:szCs w:val="24"/>
        </w:rPr>
        <w:t>πολιτική φιλία)</w:t>
      </w:r>
      <w:r w:rsidR="00B92B75" w:rsidRPr="00B92B75">
        <w:rPr>
          <w:rFonts w:ascii="Times New Roman" w:hAnsi="Times New Roman" w:cs="Times New Roman"/>
          <w:color w:val="000000"/>
          <w:sz w:val="24"/>
          <w:szCs w:val="24"/>
        </w:rPr>
        <w:t xml:space="preserve"> θα τολμούσε κάποιος να </w:t>
      </w:r>
      <w:r w:rsidR="00DE5CD7">
        <w:rPr>
          <w:rFonts w:ascii="Times New Roman" w:hAnsi="Times New Roman" w:cs="Times New Roman"/>
          <w:color w:val="000000"/>
          <w:sz w:val="24"/>
          <w:szCs w:val="24"/>
        </w:rPr>
        <w:t>υποστηρίξει</w:t>
      </w:r>
      <w:r w:rsidR="00B92B75" w:rsidRPr="00B92B75">
        <w:rPr>
          <w:rFonts w:ascii="Times New Roman" w:hAnsi="Times New Roman" w:cs="Times New Roman"/>
          <w:color w:val="000000"/>
          <w:sz w:val="24"/>
          <w:szCs w:val="24"/>
        </w:rPr>
        <w:t xml:space="preserve"> ότι </w:t>
      </w:r>
      <w:r w:rsidR="00B92B75">
        <w:rPr>
          <w:rFonts w:ascii="Times New Roman" w:hAnsi="Times New Roman" w:cs="Times New Roman"/>
          <w:color w:val="000000"/>
          <w:sz w:val="24"/>
          <w:szCs w:val="24"/>
        </w:rPr>
        <w:t>προσοικειώνονται</w:t>
      </w:r>
      <w:r w:rsidR="00B92B75" w:rsidRPr="00B92B75">
        <w:rPr>
          <w:rFonts w:ascii="Times New Roman" w:hAnsi="Times New Roman" w:cs="Times New Roman"/>
          <w:color w:val="000000"/>
          <w:sz w:val="24"/>
          <w:szCs w:val="24"/>
        </w:rPr>
        <w:t xml:space="preserve"> με τέτοιο</w:t>
      </w:r>
      <w:r w:rsidR="00DE5CD7">
        <w:rPr>
          <w:rFonts w:ascii="Times New Roman" w:hAnsi="Times New Roman" w:cs="Times New Roman"/>
          <w:color w:val="000000"/>
          <w:sz w:val="24"/>
          <w:szCs w:val="24"/>
        </w:rPr>
        <w:t>ν</w:t>
      </w:r>
      <w:r w:rsidR="00B92B75" w:rsidRPr="00B92B75">
        <w:rPr>
          <w:rFonts w:ascii="Times New Roman" w:hAnsi="Times New Roman" w:cs="Times New Roman"/>
          <w:color w:val="000000"/>
          <w:sz w:val="24"/>
          <w:szCs w:val="24"/>
        </w:rPr>
        <w:t xml:space="preserve"> τρόπο</w:t>
      </w:r>
      <w:r w:rsidR="00DE5CD7">
        <w:rPr>
          <w:rFonts w:ascii="Times New Roman" w:hAnsi="Times New Roman" w:cs="Times New Roman"/>
          <w:color w:val="000000"/>
          <w:sz w:val="24"/>
          <w:szCs w:val="24"/>
        </w:rPr>
        <w:t>,</w:t>
      </w:r>
      <w:r w:rsidR="00B92B75" w:rsidRPr="00B92B75">
        <w:rPr>
          <w:rFonts w:ascii="Times New Roman" w:hAnsi="Times New Roman" w:cs="Times New Roman"/>
          <w:color w:val="000000"/>
          <w:sz w:val="24"/>
          <w:szCs w:val="24"/>
        </w:rPr>
        <w:t xml:space="preserve"> ώστε να </w:t>
      </w:r>
      <w:r w:rsidR="00B92B75">
        <w:rPr>
          <w:rFonts w:ascii="Times New Roman" w:hAnsi="Times New Roman" w:cs="Times New Roman"/>
          <w:color w:val="000000"/>
          <w:sz w:val="24"/>
          <w:szCs w:val="24"/>
        </w:rPr>
        <w:t>«</w:t>
      </w:r>
      <w:r w:rsidR="00B92B75" w:rsidRPr="00B92B75">
        <w:rPr>
          <w:rFonts w:ascii="Times New Roman" w:hAnsi="Times New Roman" w:cs="Times New Roman"/>
          <w:color w:val="000000"/>
          <w:sz w:val="24"/>
          <w:szCs w:val="24"/>
        </w:rPr>
        <w:t>παράγουν</w:t>
      </w:r>
      <w:r w:rsidR="00B92B75">
        <w:rPr>
          <w:rFonts w:ascii="Times New Roman" w:hAnsi="Times New Roman" w:cs="Times New Roman"/>
          <w:color w:val="000000"/>
          <w:sz w:val="24"/>
          <w:szCs w:val="24"/>
        </w:rPr>
        <w:t>»,</w:t>
      </w:r>
      <w:r w:rsidR="00B92B75" w:rsidRPr="00B92B75">
        <w:rPr>
          <w:rFonts w:ascii="Times New Roman" w:hAnsi="Times New Roman" w:cs="Times New Roman"/>
          <w:color w:val="000000"/>
          <w:sz w:val="24"/>
          <w:szCs w:val="24"/>
        </w:rPr>
        <w:t xml:space="preserve"> τηρουμένων των αναλογιών</w:t>
      </w:r>
      <w:r w:rsidR="00B92B75">
        <w:rPr>
          <w:rFonts w:ascii="Times New Roman" w:hAnsi="Times New Roman" w:cs="Times New Roman"/>
          <w:color w:val="000000"/>
          <w:sz w:val="24"/>
          <w:szCs w:val="24"/>
        </w:rPr>
        <w:t>,</w:t>
      </w:r>
      <w:r w:rsidR="00B92B75" w:rsidRPr="00B92B75">
        <w:rPr>
          <w:rFonts w:ascii="Times New Roman" w:hAnsi="Times New Roman" w:cs="Times New Roman"/>
          <w:color w:val="000000"/>
          <w:sz w:val="24"/>
          <w:szCs w:val="24"/>
        </w:rPr>
        <w:t xml:space="preserve"> μια σωτηριολογική επέκταση του κοινωνικού σώματος. Η πολιτική κοινωνία του Αριστοτέλη διασώζεται όχι στη βάση της </w:t>
      </w:r>
      <w:r w:rsidR="00B92B75">
        <w:rPr>
          <w:rFonts w:ascii="Times New Roman" w:hAnsi="Times New Roman" w:cs="Times New Roman"/>
          <w:color w:val="000000"/>
          <w:sz w:val="24"/>
          <w:szCs w:val="24"/>
        </w:rPr>
        <w:t xml:space="preserve">φιλευσπλαγχνίας και του ελέους, αλλά στην πρόθεση </w:t>
      </w:r>
      <w:r w:rsidR="00B92B75" w:rsidRPr="00B92B75">
        <w:rPr>
          <w:rFonts w:ascii="Times New Roman" w:hAnsi="Times New Roman" w:cs="Times New Roman"/>
          <w:color w:val="000000"/>
          <w:sz w:val="24"/>
          <w:szCs w:val="24"/>
        </w:rPr>
        <w:t>του πολιτικού όντος να κατευθύνει το</w:t>
      </w:r>
      <w:r w:rsidR="00DE5CD7">
        <w:rPr>
          <w:rFonts w:ascii="Times New Roman" w:hAnsi="Times New Roman" w:cs="Times New Roman"/>
          <w:color w:val="000000"/>
          <w:sz w:val="24"/>
          <w:szCs w:val="24"/>
        </w:rPr>
        <w:t>ν</w:t>
      </w:r>
      <w:r w:rsidR="00B92B75" w:rsidRPr="00B92B75">
        <w:rPr>
          <w:rFonts w:ascii="Times New Roman" w:hAnsi="Times New Roman" w:cs="Times New Roman"/>
          <w:color w:val="000000"/>
          <w:sz w:val="24"/>
          <w:szCs w:val="24"/>
        </w:rPr>
        <w:t xml:space="preserve"> βίο του</w:t>
      </w:r>
      <w:r w:rsidR="00B92B75">
        <w:rPr>
          <w:rFonts w:ascii="Times New Roman" w:hAnsi="Times New Roman" w:cs="Times New Roman"/>
          <w:color w:val="000000"/>
          <w:sz w:val="24"/>
          <w:szCs w:val="24"/>
        </w:rPr>
        <w:t>,</w:t>
      </w:r>
      <w:r w:rsidR="00B92B75" w:rsidRPr="00B92B75">
        <w:rPr>
          <w:rFonts w:ascii="Times New Roman" w:hAnsi="Times New Roman" w:cs="Times New Roman"/>
          <w:color w:val="000000"/>
          <w:sz w:val="24"/>
          <w:szCs w:val="24"/>
        </w:rPr>
        <w:t xml:space="preserve"> </w:t>
      </w:r>
      <w:r w:rsidR="00DE5CD7">
        <w:rPr>
          <w:rFonts w:ascii="Times New Roman" w:hAnsi="Times New Roman" w:cs="Times New Roman"/>
          <w:color w:val="000000"/>
          <w:sz w:val="24"/>
          <w:szCs w:val="24"/>
        </w:rPr>
        <w:t>διαρκώς</w:t>
      </w:r>
      <w:r w:rsidR="00B92B75" w:rsidRPr="00B92B75">
        <w:rPr>
          <w:rFonts w:ascii="Times New Roman" w:hAnsi="Times New Roman" w:cs="Times New Roman"/>
          <w:color w:val="000000"/>
          <w:sz w:val="24"/>
          <w:szCs w:val="24"/>
        </w:rPr>
        <w:t xml:space="preserve"> </w:t>
      </w:r>
      <w:r w:rsidR="00B92B75">
        <w:rPr>
          <w:rFonts w:ascii="Times New Roman" w:hAnsi="Times New Roman" w:cs="Times New Roman"/>
          <w:color w:val="000000"/>
          <w:sz w:val="24"/>
          <w:szCs w:val="24"/>
        </w:rPr>
        <w:t xml:space="preserve"> σε πολιτικό τελεολογικό </w:t>
      </w:r>
      <w:r w:rsidR="00B92B75" w:rsidRPr="00B92B75">
        <w:rPr>
          <w:rFonts w:ascii="Times New Roman" w:hAnsi="Times New Roman" w:cs="Times New Roman"/>
          <w:color w:val="000000"/>
          <w:sz w:val="24"/>
          <w:szCs w:val="24"/>
        </w:rPr>
        <w:t>πλαίσιο</w:t>
      </w:r>
      <w:r w:rsidR="00B92B75">
        <w:rPr>
          <w:rFonts w:ascii="Times New Roman" w:hAnsi="Times New Roman" w:cs="Times New Roman"/>
          <w:color w:val="000000"/>
          <w:sz w:val="24"/>
          <w:szCs w:val="24"/>
        </w:rPr>
        <w:t>,</w:t>
      </w:r>
      <w:r w:rsidR="00B92B75" w:rsidRPr="00B92B75">
        <w:rPr>
          <w:rFonts w:ascii="Times New Roman" w:hAnsi="Times New Roman" w:cs="Times New Roman"/>
          <w:color w:val="000000"/>
          <w:sz w:val="24"/>
          <w:szCs w:val="24"/>
        </w:rPr>
        <w:t xml:space="preserve"> </w:t>
      </w:r>
      <w:r w:rsidR="00E92D09">
        <w:rPr>
          <w:rFonts w:ascii="Times New Roman" w:hAnsi="Times New Roman" w:cs="Times New Roman"/>
          <w:color w:val="000000"/>
          <w:sz w:val="24"/>
          <w:szCs w:val="24"/>
        </w:rPr>
        <w:t xml:space="preserve">και με έκφραση τα πολιτικά </w:t>
      </w:r>
      <w:r w:rsidR="00B92B75" w:rsidRPr="00B92B75">
        <w:rPr>
          <w:rFonts w:ascii="Times New Roman" w:hAnsi="Times New Roman" w:cs="Times New Roman"/>
          <w:color w:val="000000"/>
          <w:sz w:val="24"/>
          <w:szCs w:val="24"/>
        </w:rPr>
        <w:t xml:space="preserve">συμπεφωνημένα. Παρόλη την αξία της πολιτικής </w:t>
      </w:r>
      <w:r w:rsidR="00E92D09">
        <w:rPr>
          <w:rFonts w:ascii="Times New Roman" w:hAnsi="Times New Roman" w:cs="Times New Roman"/>
          <w:color w:val="000000"/>
          <w:sz w:val="24"/>
          <w:szCs w:val="24"/>
        </w:rPr>
        <w:t xml:space="preserve">ευδαιμονίας </w:t>
      </w:r>
      <w:r w:rsidR="00DE5CD7">
        <w:rPr>
          <w:rFonts w:ascii="Times New Roman" w:hAnsi="Times New Roman" w:cs="Times New Roman"/>
          <w:color w:val="000000"/>
          <w:sz w:val="24"/>
          <w:szCs w:val="24"/>
        </w:rPr>
        <w:t>αυτή</w:t>
      </w:r>
      <w:r w:rsidR="00E92D09">
        <w:rPr>
          <w:rFonts w:ascii="Times New Roman" w:hAnsi="Times New Roman" w:cs="Times New Roman"/>
          <w:color w:val="000000"/>
          <w:sz w:val="24"/>
          <w:szCs w:val="24"/>
        </w:rPr>
        <w:t xml:space="preserve"> παραμένει δέσμια των περιορισμών που επιβάλλονται στην ανθρώπινη υπόσταση, όταν η τελευταία βιώνει, έστω και τον πιο τέλειο σκοπό, στο έδαφος των εξωτερικών σχέσεων.</w:t>
      </w:r>
    </w:p>
    <w:p w:rsidR="00042D2C" w:rsidRDefault="00442399" w:rsidP="00D305C0">
      <w:pPr>
        <w:spacing w:after="0" w:line="360" w:lineRule="auto"/>
        <w:ind w:firstLine="720"/>
        <w:jc w:val="both"/>
        <w:rPr>
          <w:rFonts w:ascii="Times New Roman" w:hAnsi="Times New Roman" w:cs="Times New Roman"/>
          <w:color w:val="000000"/>
          <w:sz w:val="24"/>
          <w:szCs w:val="24"/>
        </w:rPr>
      </w:pPr>
      <w:r w:rsidRPr="00442399">
        <w:rPr>
          <w:rFonts w:ascii="Times New Roman" w:hAnsi="Times New Roman" w:cs="Times New Roman"/>
          <w:color w:val="000000"/>
          <w:sz w:val="24"/>
          <w:szCs w:val="24"/>
        </w:rPr>
        <w:t xml:space="preserve">Τα </w:t>
      </w:r>
      <w:r>
        <w:rPr>
          <w:rFonts w:ascii="Times New Roman" w:hAnsi="Times New Roman" w:cs="Times New Roman"/>
          <w:color w:val="000000"/>
          <w:sz w:val="24"/>
          <w:szCs w:val="24"/>
        </w:rPr>
        <w:t>αναμφισβήτητο</w:t>
      </w:r>
      <w:r w:rsidRPr="00442399">
        <w:rPr>
          <w:rFonts w:ascii="Times New Roman" w:hAnsi="Times New Roman" w:cs="Times New Roman"/>
          <w:color w:val="000000"/>
          <w:sz w:val="24"/>
          <w:szCs w:val="24"/>
        </w:rPr>
        <w:t xml:space="preserve"> γεγονός σχέσεων κοινωνίας θα το διαπιστώσει κάποιος</w:t>
      </w:r>
      <w:r>
        <w:rPr>
          <w:rFonts w:ascii="Times New Roman" w:hAnsi="Times New Roman" w:cs="Times New Roman"/>
          <w:color w:val="000000"/>
          <w:sz w:val="24"/>
          <w:szCs w:val="24"/>
        </w:rPr>
        <w:t>, ερευνώντας</w:t>
      </w:r>
      <w:r w:rsidRPr="00442399">
        <w:rPr>
          <w:rFonts w:ascii="Times New Roman" w:hAnsi="Times New Roman" w:cs="Times New Roman"/>
          <w:color w:val="000000"/>
          <w:sz w:val="24"/>
          <w:szCs w:val="24"/>
        </w:rPr>
        <w:t xml:space="preserve"> τη </w:t>
      </w:r>
      <w:r>
        <w:rPr>
          <w:rFonts w:ascii="Times New Roman" w:hAnsi="Times New Roman" w:cs="Times New Roman"/>
          <w:color w:val="000000"/>
          <w:sz w:val="24"/>
          <w:szCs w:val="24"/>
        </w:rPr>
        <w:t>φύση</w:t>
      </w:r>
      <w:r w:rsidRPr="00442399">
        <w:rPr>
          <w:rFonts w:ascii="Times New Roman" w:hAnsi="Times New Roman" w:cs="Times New Roman"/>
          <w:color w:val="000000"/>
          <w:sz w:val="24"/>
          <w:szCs w:val="24"/>
        </w:rPr>
        <w:t xml:space="preserve"> της χριστιανικής Εκκλησίας</w:t>
      </w:r>
      <w:r w:rsidR="00C7797F">
        <w:rPr>
          <w:rFonts w:ascii="Times New Roman" w:hAnsi="Times New Roman" w:cs="Times New Roman"/>
          <w:color w:val="000000"/>
          <w:sz w:val="24"/>
          <w:szCs w:val="24"/>
        </w:rPr>
        <w:t>,</w:t>
      </w:r>
      <w:r w:rsidRPr="00442399">
        <w:rPr>
          <w:rFonts w:ascii="Times New Roman" w:hAnsi="Times New Roman" w:cs="Times New Roman"/>
          <w:color w:val="000000"/>
          <w:sz w:val="24"/>
          <w:szCs w:val="24"/>
        </w:rPr>
        <w:t xml:space="preserve"> καθώς </w:t>
      </w:r>
      <w:r>
        <w:rPr>
          <w:rFonts w:ascii="Times New Roman" w:hAnsi="Times New Roman" w:cs="Times New Roman"/>
          <w:color w:val="000000"/>
          <w:sz w:val="24"/>
          <w:szCs w:val="24"/>
        </w:rPr>
        <w:t>η</w:t>
      </w:r>
      <w:r w:rsidRPr="00442399">
        <w:rPr>
          <w:rFonts w:ascii="Times New Roman" w:hAnsi="Times New Roman" w:cs="Times New Roman"/>
          <w:color w:val="000000"/>
          <w:sz w:val="24"/>
          <w:szCs w:val="24"/>
        </w:rPr>
        <w:t xml:space="preserve"> ίδια ως </w:t>
      </w:r>
      <w:r>
        <w:rPr>
          <w:rFonts w:ascii="Times New Roman" w:hAnsi="Times New Roman" w:cs="Times New Roman"/>
          <w:color w:val="000000"/>
          <w:sz w:val="24"/>
          <w:szCs w:val="24"/>
        </w:rPr>
        <w:t>Β</w:t>
      </w:r>
      <w:r w:rsidRPr="00442399">
        <w:rPr>
          <w:rFonts w:ascii="Times New Roman" w:hAnsi="Times New Roman" w:cs="Times New Roman"/>
          <w:color w:val="000000"/>
          <w:sz w:val="24"/>
          <w:szCs w:val="24"/>
        </w:rPr>
        <w:t>ασι</w:t>
      </w:r>
      <w:r>
        <w:rPr>
          <w:rFonts w:ascii="Times New Roman" w:hAnsi="Times New Roman" w:cs="Times New Roman"/>
          <w:color w:val="000000"/>
          <w:sz w:val="24"/>
          <w:szCs w:val="24"/>
        </w:rPr>
        <w:t>λεία</w:t>
      </w:r>
      <w:r w:rsidRPr="00442399">
        <w:rPr>
          <w:rFonts w:ascii="Times New Roman" w:hAnsi="Times New Roman" w:cs="Times New Roman"/>
          <w:color w:val="000000"/>
          <w:sz w:val="24"/>
          <w:szCs w:val="24"/>
        </w:rPr>
        <w:t xml:space="preserve"> του Θεού </w:t>
      </w:r>
      <w:r>
        <w:rPr>
          <w:rFonts w:ascii="Times New Roman" w:hAnsi="Times New Roman" w:cs="Times New Roman"/>
          <w:color w:val="000000"/>
          <w:sz w:val="24"/>
          <w:szCs w:val="24"/>
        </w:rPr>
        <w:t>(σ</w:t>
      </w:r>
      <w:r w:rsidRPr="00442399">
        <w:rPr>
          <w:rFonts w:ascii="Times New Roman" w:hAnsi="Times New Roman" w:cs="Times New Roman"/>
          <w:color w:val="000000"/>
          <w:sz w:val="24"/>
          <w:szCs w:val="24"/>
        </w:rPr>
        <w:t xml:space="preserve">το παρόν έως τα </w:t>
      </w:r>
      <w:r w:rsidRPr="00DE5CD7">
        <w:rPr>
          <w:rFonts w:ascii="Times New Roman" w:hAnsi="Times New Roman" w:cs="Times New Roman"/>
          <w:i/>
          <w:iCs/>
          <w:color w:val="000000"/>
          <w:sz w:val="24"/>
          <w:szCs w:val="24"/>
        </w:rPr>
        <w:t>Έσχατα</w:t>
      </w:r>
      <w:r>
        <w:rPr>
          <w:rFonts w:ascii="Times New Roman" w:hAnsi="Times New Roman" w:cs="Times New Roman"/>
          <w:color w:val="000000"/>
          <w:sz w:val="24"/>
          <w:szCs w:val="24"/>
        </w:rPr>
        <w:t>)</w:t>
      </w:r>
      <w:r w:rsidRPr="00442399">
        <w:rPr>
          <w:rFonts w:ascii="Times New Roman" w:hAnsi="Times New Roman" w:cs="Times New Roman"/>
          <w:color w:val="000000"/>
          <w:sz w:val="24"/>
          <w:szCs w:val="24"/>
        </w:rPr>
        <w:t xml:space="preserve"> θέτει ορισμένες προϋποθέσεις για τα μέλη </w:t>
      </w:r>
      <w:r w:rsidR="001A52BE">
        <w:rPr>
          <w:rFonts w:ascii="Times New Roman" w:hAnsi="Times New Roman" w:cs="Times New Roman"/>
          <w:color w:val="000000"/>
          <w:sz w:val="24"/>
          <w:szCs w:val="24"/>
        </w:rPr>
        <w:t>της,</w:t>
      </w:r>
      <w:r w:rsidRPr="00442399">
        <w:rPr>
          <w:rFonts w:ascii="Times New Roman" w:hAnsi="Times New Roman" w:cs="Times New Roman"/>
          <w:color w:val="000000"/>
          <w:sz w:val="24"/>
          <w:szCs w:val="24"/>
        </w:rPr>
        <w:t xml:space="preserve"> προκειμένου τα τελευταία να υπερβούν ακόμ</w:t>
      </w:r>
      <w:r w:rsidR="00DE5CD7">
        <w:rPr>
          <w:rFonts w:ascii="Times New Roman" w:hAnsi="Times New Roman" w:cs="Times New Roman"/>
          <w:color w:val="000000"/>
          <w:sz w:val="24"/>
          <w:szCs w:val="24"/>
        </w:rPr>
        <w:t>η</w:t>
      </w:r>
      <w:r w:rsidRPr="00442399">
        <w:rPr>
          <w:rFonts w:ascii="Times New Roman" w:hAnsi="Times New Roman" w:cs="Times New Roman"/>
          <w:color w:val="000000"/>
          <w:sz w:val="24"/>
          <w:szCs w:val="24"/>
        </w:rPr>
        <w:t xml:space="preserve"> και τις φυσικές προδιαγραφές του</w:t>
      </w:r>
      <w:r>
        <w:rPr>
          <w:rFonts w:ascii="Times New Roman" w:hAnsi="Times New Roman" w:cs="Times New Roman"/>
          <w:color w:val="000000"/>
          <w:sz w:val="24"/>
          <w:szCs w:val="24"/>
        </w:rPr>
        <w:t>ς</w:t>
      </w:r>
      <w:r w:rsidRPr="00442399">
        <w:rPr>
          <w:rFonts w:ascii="Times New Roman" w:hAnsi="Times New Roman" w:cs="Times New Roman"/>
          <w:color w:val="000000"/>
          <w:sz w:val="24"/>
          <w:szCs w:val="24"/>
        </w:rPr>
        <w:t xml:space="preserve"> με σκοπό</w:t>
      </w:r>
      <w:r>
        <w:rPr>
          <w:rFonts w:ascii="Times New Roman" w:hAnsi="Times New Roman" w:cs="Times New Roman"/>
          <w:color w:val="000000"/>
          <w:sz w:val="24"/>
          <w:szCs w:val="24"/>
        </w:rPr>
        <w:t xml:space="preserve"> </w:t>
      </w:r>
      <w:r w:rsidR="00DE5CD7">
        <w:rPr>
          <w:rFonts w:ascii="Times New Roman" w:hAnsi="Times New Roman" w:cs="Times New Roman"/>
          <w:color w:val="000000"/>
          <w:sz w:val="24"/>
          <w:szCs w:val="24"/>
        </w:rPr>
        <w:t>μονίμως</w:t>
      </w:r>
      <w:r w:rsidRPr="00442399">
        <w:rPr>
          <w:rFonts w:ascii="Times New Roman" w:hAnsi="Times New Roman" w:cs="Times New Roman"/>
          <w:color w:val="000000"/>
          <w:sz w:val="24"/>
          <w:szCs w:val="24"/>
        </w:rPr>
        <w:t xml:space="preserve"> τη μετοχή στη μακαριότητα</w:t>
      </w:r>
      <w:r>
        <w:rPr>
          <w:rFonts w:ascii="Times New Roman" w:hAnsi="Times New Roman" w:cs="Times New Roman"/>
          <w:color w:val="000000"/>
          <w:sz w:val="24"/>
          <w:szCs w:val="24"/>
        </w:rPr>
        <w:t xml:space="preserve">. </w:t>
      </w:r>
      <w:r w:rsidRPr="00442399">
        <w:rPr>
          <w:rFonts w:ascii="Times New Roman" w:hAnsi="Times New Roman" w:cs="Times New Roman"/>
          <w:color w:val="000000"/>
          <w:sz w:val="24"/>
          <w:szCs w:val="24"/>
        </w:rPr>
        <w:t xml:space="preserve"> Οι μακαρισμοί του </w:t>
      </w:r>
      <w:r>
        <w:rPr>
          <w:rFonts w:ascii="Times New Roman" w:hAnsi="Times New Roman" w:cs="Times New Roman"/>
          <w:color w:val="000000"/>
          <w:sz w:val="24"/>
          <w:szCs w:val="24"/>
        </w:rPr>
        <w:t>ε</w:t>
      </w:r>
      <w:r w:rsidRPr="00442399">
        <w:rPr>
          <w:rFonts w:ascii="Times New Roman" w:hAnsi="Times New Roman" w:cs="Times New Roman"/>
          <w:color w:val="000000"/>
          <w:sz w:val="24"/>
          <w:szCs w:val="24"/>
        </w:rPr>
        <w:t xml:space="preserve">υαγγελιστή Λουκά </w:t>
      </w:r>
      <w:r>
        <w:rPr>
          <w:rFonts w:ascii="Times New Roman" w:hAnsi="Times New Roman" w:cs="Times New Roman"/>
          <w:color w:val="000000"/>
          <w:sz w:val="24"/>
          <w:szCs w:val="24"/>
        </w:rPr>
        <w:t>λειτουργούν</w:t>
      </w:r>
      <w:r w:rsidRPr="00442399">
        <w:rPr>
          <w:rFonts w:ascii="Times New Roman" w:hAnsi="Times New Roman" w:cs="Times New Roman"/>
          <w:color w:val="000000"/>
          <w:sz w:val="24"/>
          <w:szCs w:val="24"/>
        </w:rPr>
        <w:t xml:space="preserve"> μεν ως προϋποθέσεις για την είσοδο στην εξαγγελλόμενη </w:t>
      </w:r>
      <w:r>
        <w:rPr>
          <w:rFonts w:ascii="Times New Roman" w:hAnsi="Times New Roman" w:cs="Times New Roman"/>
          <w:color w:val="000000"/>
          <w:sz w:val="24"/>
          <w:szCs w:val="24"/>
        </w:rPr>
        <w:t>Β</w:t>
      </w:r>
      <w:r w:rsidRPr="00442399">
        <w:rPr>
          <w:rFonts w:ascii="Times New Roman" w:hAnsi="Times New Roman" w:cs="Times New Roman"/>
          <w:color w:val="000000"/>
          <w:sz w:val="24"/>
          <w:szCs w:val="24"/>
        </w:rPr>
        <w:t>ασιλεία του Θεού, ταυτόχρονα</w:t>
      </w:r>
      <w:r w:rsidR="00DE5CD7">
        <w:rPr>
          <w:rFonts w:ascii="Times New Roman" w:hAnsi="Times New Roman" w:cs="Times New Roman"/>
          <w:color w:val="000000"/>
          <w:sz w:val="24"/>
          <w:szCs w:val="24"/>
        </w:rPr>
        <w:t>,</w:t>
      </w:r>
      <w:r w:rsidRPr="00442399">
        <w:rPr>
          <w:rFonts w:ascii="Times New Roman" w:hAnsi="Times New Roman" w:cs="Times New Roman"/>
          <w:color w:val="000000"/>
          <w:sz w:val="24"/>
          <w:szCs w:val="24"/>
        </w:rPr>
        <w:t xml:space="preserve"> </w:t>
      </w:r>
      <w:r w:rsidR="00DE5CD7">
        <w:rPr>
          <w:rFonts w:ascii="Times New Roman" w:hAnsi="Times New Roman" w:cs="Times New Roman"/>
          <w:color w:val="000000"/>
          <w:sz w:val="24"/>
          <w:szCs w:val="24"/>
        </w:rPr>
        <w:t>όμως,</w:t>
      </w:r>
      <w:r w:rsidRPr="00442399">
        <w:rPr>
          <w:rFonts w:ascii="Times New Roman" w:hAnsi="Times New Roman" w:cs="Times New Roman"/>
          <w:color w:val="000000"/>
          <w:sz w:val="24"/>
          <w:szCs w:val="24"/>
        </w:rPr>
        <w:t xml:space="preserve"> αποκαλύπτουν την </w:t>
      </w:r>
      <w:r>
        <w:rPr>
          <w:rFonts w:ascii="Times New Roman" w:hAnsi="Times New Roman" w:cs="Times New Roman"/>
          <w:color w:val="000000"/>
          <w:sz w:val="24"/>
          <w:szCs w:val="24"/>
        </w:rPr>
        <w:t>εργώδη</w:t>
      </w:r>
      <w:r w:rsidRPr="00442399">
        <w:rPr>
          <w:rFonts w:ascii="Times New Roman" w:hAnsi="Times New Roman" w:cs="Times New Roman"/>
          <w:color w:val="000000"/>
          <w:sz w:val="24"/>
          <w:szCs w:val="24"/>
        </w:rPr>
        <w:t xml:space="preserve"> προσπάθεια </w:t>
      </w:r>
      <w:r>
        <w:rPr>
          <w:rFonts w:ascii="Times New Roman" w:hAnsi="Times New Roman" w:cs="Times New Roman"/>
          <w:color w:val="000000"/>
          <w:sz w:val="24"/>
          <w:szCs w:val="24"/>
        </w:rPr>
        <w:t>της χριστιανικής αυτοσυνειδησίας</w:t>
      </w:r>
      <w:r w:rsidR="00C7797F" w:rsidRPr="00C7797F">
        <w:rPr>
          <w:rFonts w:ascii="Times New Roman" w:hAnsi="Times New Roman" w:cs="Times New Roman"/>
          <w:color w:val="000000"/>
          <w:sz w:val="24"/>
          <w:szCs w:val="24"/>
        </w:rPr>
        <w:t xml:space="preserve"> </w:t>
      </w:r>
      <w:r w:rsidR="00C7797F" w:rsidRPr="00442399">
        <w:rPr>
          <w:rFonts w:ascii="Times New Roman" w:hAnsi="Times New Roman" w:cs="Times New Roman"/>
          <w:color w:val="000000"/>
          <w:sz w:val="24"/>
          <w:szCs w:val="24"/>
        </w:rPr>
        <w:t>εντός</w:t>
      </w:r>
      <w:r w:rsidRPr="00442399">
        <w:rPr>
          <w:rFonts w:ascii="Times New Roman" w:hAnsi="Times New Roman" w:cs="Times New Roman"/>
          <w:color w:val="000000"/>
          <w:sz w:val="24"/>
          <w:szCs w:val="24"/>
        </w:rPr>
        <w:t xml:space="preserve"> της ιστορίας να αντιπαλέψει ό</w:t>
      </w:r>
      <w:r>
        <w:rPr>
          <w:rFonts w:ascii="Times New Roman" w:hAnsi="Times New Roman" w:cs="Times New Roman"/>
          <w:color w:val="000000"/>
          <w:sz w:val="24"/>
          <w:szCs w:val="24"/>
        </w:rPr>
        <w:t xml:space="preserve">, </w:t>
      </w:r>
      <w:r w:rsidRPr="00442399">
        <w:rPr>
          <w:rFonts w:ascii="Times New Roman" w:hAnsi="Times New Roman" w:cs="Times New Roman"/>
          <w:color w:val="000000"/>
          <w:sz w:val="24"/>
          <w:szCs w:val="24"/>
        </w:rPr>
        <w:t xml:space="preserve">τι </w:t>
      </w:r>
      <w:r>
        <w:rPr>
          <w:rFonts w:ascii="Times New Roman" w:hAnsi="Times New Roman" w:cs="Times New Roman"/>
          <w:color w:val="000000"/>
          <w:sz w:val="24"/>
          <w:szCs w:val="24"/>
        </w:rPr>
        <w:t>αντιστρατεύεται την</w:t>
      </w:r>
      <w:r w:rsidR="00DE5CD7">
        <w:rPr>
          <w:rFonts w:ascii="Times New Roman" w:hAnsi="Times New Roman" w:cs="Times New Roman"/>
          <w:color w:val="000000"/>
          <w:sz w:val="24"/>
          <w:szCs w:val="24"/>
        </w:rPr>
        <w:t xml:space="preserve"> </w:t>
      </w:r>
      <w:r w:rsidRPr="00442399">
        <w:rPr>
          <w:rFonts w:ascii="Times New Roman" w:hAnsi="Times New Roman" w:cs="Times New Roman"/>
          <w:color w:val="000000"/>
          <w:sz w:val="24"/>
          <w:szCs w:val="24"/>
        </w:rPr>
        <w:t xml:space="preserve">έννοια </w:t>
      </w:r>
      <w:r>
        <w:rPr>
          <w:rFonts w:ascii="Times New Roman" w:hAnsi="Times New Roman" w:cs="Times New Roman"/>
          <w:color w:val="000000"/>
          <w:sz w:val="24"/>
          <w:szCs w:val="24"/>
        </w:rPr>
        <w:t>της σωτηρίας</w:t>
      </w:r>
      <w:r w:rsidRPr="00442399">
        <w:rPr>
          <w:rFonts w:ascii="Times New Roman" w:hAnsi="Times New Roman" w:cs="Times New Roman"/>
          <w:color w:val="000000"/>
          <w:sz w:val="24"/>
          <w:szCs w:val="24"/>
        </w:rPr>
        <w:t xml:space="preserve">.  Η ταυτότητα της </w:t>
      </w:r>
      <w:r>
        <w:rPr>
          <w:rFonts w:ascii="Times New Roman" w:hAnsi="Times New Roman" w:cs="Times New Roman"/>
          <w:color w:val="000000"/>
          <w:sz w:val="24"/>
          <w:szCs w:val="24"/>
        </w:rPr>
        <w:t>χριστιανικής</w:t>
      </w:r>
      <w:r w:rsidRPr="00442399">
        <w:rPr>
          <w:rFonts w:ascii="Times New Roman" w:hAnsi="Times New Roman" w:cs="Times New Roman"/>
          <w:color w:val="000000"/>
          <w:sz w:val="24"/>
          <w:szCs w:val="24"/>
        </w:rPr>
        <w:t xml:space="preserve"> κοινότητα</w:t>
      </w:r>
      <w:r>
        <w:rPr>
          <w:rFonts w:ascii="Times New Roman" w:hAnsi="Times New Roman" w:cs="Times New Roman"/>
          <w:color w:val="000000"/>
          <w:sz w:val="24"/>
          <w:szCs w:val="24"/>
        </w:rPr>
        <w:t>ς</w:t>
      </w:r>
      <w:r w:rsidRPr="004423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των μακαρισμών</w:t>
      </w:r>
      <w:r w:rsidRPr="00442399">
        <w:rPr>
          <w:rFonts w:ascii="Times New Roman" w:hAnsi="Times New Roman" w:cs="Times New Roman"/>
          <w:color w:val="000000"/>
          <w:sz w:val="24"/>
          <w:szCs w:val="24"/>
        </w:rPr>
        <w:t xml:space="preserve"> καθίσταται το τυπικό παράδειγμα υπέρβασης των διαφ</w:t>
      </w:r>
      <w:r>
        <w:rPr>
          <w:rFonts w:ascii="Times New Roman" w:hAnsi="Times New Roman" w:cs="Times New Roman"/>
          <w:color w:val="000000"/>
          <w:sz w:val="24"/>
          <w:szCs w:val="24"/>
        </w:rPr>
        <w:t>ο</w:t>
      </w:r>
      <w:r w:rsidRPr="00442399">
        <w:rPr>
          <w:rFonts w:ascii="Times New Roman" w:hAnsi="Times New Roman" w:cs="Times New Roman"/>
          <w:color w:val="000000"/>
          <w:sz w:val="24"/>
          <w:szCs w:val="24"/>
        </w:rPr>
        <w:t>ρ</w:t>
      </w:r>
      <w:r>
        <w:rPr>
          <w:rFonts w:ascii="Times New Roman" w:hAnsi="Times New Roman" w:cs="Times New Roman"/>
          <w:color w:val="000000"/>
          <w:sz w:val="24"/>
          <w:szCs w:val="24"/>
        </w:rPr>
        <w:t>ώ</w:t>
      </w:r>
      <w:r w:rsidRPr="00442399">
        <w:rPr>
          <w:rFonts w:ascii="Times New Roman" w:hAnsi="Times New Roman" w:cs="Times New Roman"/>
          <w:color w:val="000000"/>
          <w:sz w:val="24"/>
          <w:szCs w:val="24"/>
        </w:rPr>
        <w:t xml:space="preserve">ν όχι με πολιτικά </w:t>
      </w:r>
      <w:r>
        <w:rPr>
          <w:rFonts w:ascii="Times New Roman" w:hAnsi="Times New Roman" w:cs="Times New Roman"/>
          <w:color w:val="000000"/>
          <w:sz w:val="24"/>
          <w:szCs w:val="24"/>
        </w:rPr>
        <w:t>ή</w:t>
      </w:r>
      <w:r w:rsidRPr="00442399">
        <w:rPr>
          <w:rFonts w:ascii="Times New Roman" w:hAnsi="Times New Roman" w:cs="Times New Roman"/>
          <w:color w:val="000000"/>
          <w:sz w:val="24"/>
          <w:szCs w:val="24"/>
        </w:rPr>
        <w:t xml:space="preserve"> απολύτως ορθολογικά κριτήρια, αλλά κυρίως της ανατροπής </w:t>
      </w:r>
      <w:r>
        <w:rPr>
          <w:rFonts w:ascii="Times New Roman" w:hAnsi="Times New Roman" w:cs="Times New Roman"/>
          <w:color w:val="000000"/>
          <w:sz w:val="24"/>
          <w:szCs w:val="24"/>
        </w:rPr>
        <w:t>μίας</w:t>
      </w:r>
      <w:r w:rsidRPr="00442399">
        <w:rPr>
          <w:rFonts w:ascii="Times New Roman" w:hAnsi="Times New Roman" w:cs="Times New Roman"/>
          <w:color w:val="000000"/>
          <w:sz w:val="24"/>
          <w:szCs w:val="24"/>
        </w:rPr>
        <w:t xml:space="preserve"> ανθρώπινης </w:t>
      </w:r>
      <w:r>
        <w:rPr>
          <w:rFonts w:ascii="Times New Roman" w:hAnsi="Times New Roman" w:cs="Times New Roman"/>
          <w:color w:val="000000"/>
          <w:sz w:val="24"/>
          <w:szCs w:val="24"/>
        </w:rPr>
        <w:t xml:space="preserve">καθεστηκυίας </w:t>
      </w:r>
      <w:r w:rsidR="001A52BE">
        <w:rPr>
          <w:rFonts w:ascii="Times New Roman" w:hAnsi="Times New Roman" w:cs="Times New Roman"/>
          <w:color w:val="000000"/>
          <w:sz w:val="24"/>
          <w:szCs w:val="24"/>
        </w:rPr>
        <w:t>τάξης</w:t>
      </w:r>
      <w:r w:rsidRPr="00442399">
        <w:rPr>
          <w:rFonts w:ascii="Times New Roman" w:hAnsi="Times New Roman" w:cs="Times New Roman"/>
          <w:color w:val="000000"/>
          <w:sz w:val="24"/>
          <w:szCs w:val="24"/>
        </w:rPr>
        <w:t xml:space="preserve">. Οι μακαρισμοί του Λουκά ενστερνίζονται το κριτήριο αλήθειας </w:t>
      </w:r>
      <w:r w:rsidR="001A52BE">
        <w:rPr>
          <w:rFonts w:ascii="Times New Roman" w:hAnsi="Times New Roman" w:cs="Times New Roman"/>
          <w:color w:val="000000"/>
          <w:sz w:val="24"/>
          <w:szCs w:val="24"/>
        </w:rPr>
        <w:t>της πράξης</w:t>
      </w:r>
      <w:r w:rsidRPr="00442399">
        <w:rPr>
          <w:rFonts w:ascii="Times New Roman" w:hAnsi="Times New Roman" w:cs="Times New Roman"/>
          <w:color w:val="000000"/>
          <w:sz w:val="24"/>
          <w:szCs w:val="24"/>
        </w:rPr>
        <w:t xml:space="preserve"> για να δείξουν ότι η μακαριότητα</w:t>
      </w:r>
      <w:r w:rsidR="00C7797F">
        <w:rPr>
          <w:rFonts w:ascii="Times New Roman" w:hAnsi="Times New Roman" w:cs="Times New Roman"/>
          <w:color w:val="000000"/>
          <w:sz w:val="24"/>
          <w:szCs w:val="24"/>
        </w:rPr>
        <w:t>,</w:t>
      </w:r>
      <w:r w:rsidRPr="00442399">
        <w:rPr>
          <w:rFonts w:ascii="Times New Roman" w:hAnsi="Times New Roman" w:cs="Times New Roman"/>
          <w:color w:val="000000"/>
          <w:sz w:val="24"/>
          <w:szCs w:val="24"/>
        </w:rPr>
        <w:t xml:space="preserve"> εκτός του </w:t>
      </w:r>
      <w:r w:rsidR="001A52BE">
        <w:rPr>
          <w:rFonts w:ascii="Times New Roman" w:hAnsi="Times New Roman" w:cs="Times New Roman"/>
          <w:color w:val="000000"/>
          <w:sz w:val="24"/>
          <w:szCs w:val="24"/>
        </w:rPr>
        <w:t>εσχατολογικού βάθους</w:t>
      </w:r>
      <w:r w:rsidR="00DF52ED">
        <w:rPr>
          <w:rFonts w:ascii="Times New Roman" w:hAnsi="Times New Roman" w:cs="Times New Roman"/>
          <w:color w:val="000000"/>
          <w:sz w:val="24"/>
          <w:szCs w:val="24"/>
        </w:rPr>
        <w:t>,</w:t>
      </w:r>
      <w:r w:rsidRPr="00442399">
        <w:rPr>
          <w:rFonts w:ascii="Times New Roman" w:hAnsi="Times New Roman" w:cs="Times New Roman"/>
          <w:color w:val="000000"/>
          <w:sz w:val="24"/>
          <w:szCs w:val="24"/>
        </w:rPr>
        <w:t xml:space="preserve"> διαθέτει </w:t>
      </w:r>
      <w:r w:rsidR="00DF52ED">
        <w:rPr>
          <w:rFonts w:ascii="Times New Roman" w:hAnsi="Times New Roman" w:cs="Times New Roman"/>
          <w:color w:val="000000"/>
          <w:sz w:val="24"/>
          <w:szCs w:val="24"/>
        </w:rPr>
        <w:t xml:space="preserve">και </w:t>
      </w:r>
      <w:r w:rsidRPr="00442399">
        <w:rPr>
          <w:rFonts w:ascii="Times New Roman" w:hAnsi="Times New Roman" w:cs="Times New Roman"/>
          <w:color w:val="000000"/>
          <w:sz w:val="24"/>
          <w:szCs w:val="24"/>
        </w:rPr>
        <w:t xml:space="preserve">έντονο κοινωνικό </w:t>
      </w:r>
      <w:r w:rsidR="001A52BE">
        <w:rPr>
          <w:rFonts w:ascii="Times New Roman" w:hAnsi="Times New Roman" w:cs="Times New Roman"/>
          <w:color w:val="000000"/>
          <w:sz w:val="24"/>
          <w:szCs w:val="24"/>
        </w:rPr>
        <w:t>πρόσημο.</w:t>
      </w:r>
      <w:r w:rsidRPr="00442399">
        <w:rPr>
          <w:rFonts w:ascii="Times New Roman" w:hAnsi="Times New Roman" w:cs="Times New Roman"/>
          <w:color w:val="000000"/>
          <w:sz w:val="24"/>
          <w:szCs w:val="24"/>
        </w:rPr>
        <w:t xml:space="preserve">   </w:t>
      </w:r>
    </w:p>
    <w:p w:rsidR="005C5935" w:rsidRPr="005C5935" w:rsidRDefault="005C5935" w:rsidP="00D305C0">
      <w:pPr>
        <w:spacing w:after="0" w:line="360" w:lineRule="auto"/>
        <w:ind w:firstLine="720"/>
        <w:jc w:val="both"/>
        <w:rPr>
          <w:rFonts w:ascii="Times New Roman" w:hAnsi="Times New Roman" w:cs="Times New Roman"/>
          <w:color w:val="000000"/>
          <w:sz w:val="24"/>
          <w:szCs w:val="24"/>
        </w:rPr>
      </w:pPr>
      <w:r w:rsidRPr="005C5935">
        <w:rPr>
          <w:rFonts w:ascii="Times New Roman" w:hAnsi="Times New Roman" w:cs="Times New Roman"/>
          <w:color w:val="000000"/>
          <w:sz w:val="24"/>
          <w:szCs w:val="24"/>
        </w:rPr>
        <w:t xml:space="preserve">Η όλη επιχειρηματολογία των μακαρισμών και </w:t>
      </w:r>
      <w:r>
        <w:rPr>
          <w:rFonts w:ascii="Times New Roman" w:hAnsi="Times New Roman" w:cs="Times New Roman"/>
          <w:color w:val="000000"/>
          <w:sz w:val="24"/>
          <w:szCs w:val="24"/>
        </w:rPr>
        <w:t>ταλανισμών το</w:t>
      </w:r>
      <w:r w:rsidR="00DE5CD7">
        <w:rPr>
          <w:rFonts w:ascii="Times New Roman" w:hAnsi="Times New Roman" w:cs="Times New Roman"/>
          <w:color w:val="000000"/>
          <w:sz w:val="24"/>
          <w:szCs w:val="24"/>
        </w:rPr>
        <w:t>ύ</w:t>
      </w:r>
      <w:r w:rsidRPr="005C5935">
        <w:rPr>
          <w:rFonts w:ascii="Times New Roman" w:hAnsi="Times New Roman" w:cs="Times New Roman"/>
          <w:color w:val="000000"/>
          <w:sz w:val="24"/>
          <w:szCs w:val="24"/>
        </w:rPr>
        <w:t xml:space="preserve"> κατά Λουκάν Ευαγγελίου δεν οδηγεί τον άνθρωπο </w:t>
      </w:r>
      <w:r>
        <w:rPr>
          <w:rFonts w:ascii="Times New Roman" w:hAnsi="Times New Roman" w:cs="Times New Roman"/>
          <w:color w:val="000000"/>
          <w:sz w:val="24"/>
          <w:szCs w:val="24"/>
        </w:rPr>
        <w:t xml:space="preserve">σε έναν πεσιμισμό </w:t>
      </w:r>
      <w:r w:rsidRPr="005C5935">
        <w:rPr>
          <w:rFonts w:ascii="Times New Roman" w:hAnsi="Times New Roman" w:cs="Times New Roman"/>
          <w:color w:val="000000"/>
          <w:sz w:val="24"/>
          <w:szCs w:val="24"/>
        </w:rPr>
        <w:t xml:space="preserve"> εντός της ιστορίας</w:t>
      </w:r>
      <w:r>
        <w:rPr>
          <w:rFonts w:ascii="Times New Roman" w:hAnsi="Times New Roman" w:cs="Times New Roman"/>
          <w:color w:val="000000"/>
          <w:sz w:val="24"/>
          <w:szCs w:val="24"/>
        </w:rPr>
        <w:t>,</w:t>
      </w:r>
      <w:r w:rsidRPr="005C5935">
        <w:rPr>
          <w:rFonts w:ascii="Times New Roman" w:hAnsi="Times New Roman" w:cs="Times New Roman"/>
          <w:color w:val="000000"/>
          <w:sz w:val="24"/>
          <w:szCs w:val="24"/>
        </w:rPr>
        <w:t xml:space="preserve"> αλλά το</w:t>
      </w:r>
      <w:r>
        <w:rPr>
          <w:rFonts w:ascii="Times New Roman" w:hAnsi="Times New Roman" w:cs="Times New Roman"/>
          <w:color w:val="000000"/>
          <w:sz w:val="24"/>
          <w:szCs w:val="24"/>
        </w:rPr>
        <w:t>ν</w:t>
      </w:r>
      <w:r w:rsidRPr="005C5935">
        <w:rPr>
          <w:rFonts w:ascii="Times New Roman" w:hAnsi="Times New Roman" w:cs="Times New Roman"/>
          <w:color w:val="000000"/>
          <w:sz w:val="24"/>
          <w:szCs w:val="24"/>
        </w:rPr>
        <w:t xml:space="preserve"> θέτει και τον </w:t>
      </w:r>
      <w:r>
        <w:rPr>
          <w:rFonts w:ascii="Times New Roman" w:hAnsi="Times New Roman" w:cs="Times New Roman"/>
          <w:color w:val="000000"/>
          <w:sz w:val="24"/>
          <w:szCs w:val="24"/>
        </w:rPr>
        <w:t>καλεί</w:t>
      </w:r>
      <w:r w:rsidRPr="005C5935">
        <w:rPr>
          <w:rFonts w:ascii="Times New Roman" w:hAnsi="Times New Roman" w:cs="Times New Roman"/>
          <w:color w:val="000000"/>
          <w:sz w:val="24"/>
          <w:szCs w:val="24"/>
        </w:rPr>
        <w:t xml:space="preserve"> ενώπιον μ</w:t>
      </w:r>
      <w:r w:rsidR="00DE5CD7">
        <w:rPr>
          <w:rFonts w:ascii="Times New Roman" w:hAnsi="Times New Roman" w:cs="Times New Roman"/>
          <w:color w:val="000000"/>
          <w:sz w:val="24"/>
          <w:szCs w:val="24"/>
        </w:rPr>
        <w:t>ί</w:t>
      </w:r>
      <w:r w:rsidRPr="005C5935">
        <w:rPr>
          <w:rFonts w:ascii="Times New Roman" w:hAnsi="Times New Roman" w:cs="Times New Roman"/>
          <w:color w:val="000000"/>
          <w:sz w:val="24"/>
          <w:szCs w:val="24"/>
        </w:rPr>
        <w:t xml:space="preserve">ας νέας αναζήτησης. Η αναζήτηση αυτή διαθέτει ως κύριο χαρακτηριστικό την εμπιστοσύνη </w:t>
      </w:r>
      <w:r>
        <w:rPr>
          <w:rFonts w:ascii="Times New Roman" w:hAnsi="Times New Roman" w:cs="Times New Roman"/>
          <w:color w:val="000000"/>
          <w:sz w:val="24"/>
          <w:szCs w:val="24"/>
        </w:rPr>
        <w:t>σ</w:t>
      </w:r>
      <w:r w:rsidRPr="005C5935">
        <w:rPr>
          <w:rFonts w:ascii="Times New Roman" w:hAnsi="Times New Roman" w:cs="Times New Roman"/>
          <w:color w:val="000000"/>
          <w:sz w:val="24"/>
          <w:szCs w:val="24"/>
        </w:rPr>
        <w:t>το</w:t>
      </w:r>
      <w:r w:rsidR="00DE5CD7">
        <w:rPr>
          <w:rFonts w:ascii="Times New Roman" w:hAnsi="Times New Roman" w:cs="Times New Roman"/>
          <w:color w:val="000000"/>
          <w:sz w:val="24"/>
          <w:szCs w:val="24"/>
        </w:rPr>
        <w:t>ν</w:t>
      </w:r>
      <w:r w:rsidRPr="005C5935">
        <w:rPr>
          <w:rFonts w:ascii="Times New Roman" w:hAnsi="Times New Roman" w:cs="Times New Roman"/>
          <w:color w:val="000000"/>
          <w:sz w:val="24"/>
          <w:szCs w:val="24"/>
        </w:rPr>
        <w:t xml:space="preserve"> καινούργιο κόσμο του Θεού, όπου η αναμενόμενη </w:t>
      </w:r>
      <w:r>
        <w:rPr>
          <w:rFonts w:ascii="Times New Roman" w:hAnsi="Times New Roman" w:cs="Times New Roman"/>
          <w:color w:val="000000"/>
          <w:sz w:val="24"/>
          <w:szCs w:val="24"/>
        </w:rPr>
        <w:t>Β</w:t>
      </w:r>
      <w:r w:rsidRPr="005C5935">
        <w:rPr>
          <w:rFonts w:ascii="Times New Roman" w:hAnsi="Times New Roman" w:cs="Times New Roman"/>
          <w:color w:val="000000"/>
          <w:sz w:val="24"/>
          <w:szCs w:val="24"/>
        </w:rPr>
        <w:t xml:space="preserve">ασιλεία δεν υφίσταται </w:t>
      </w:r>
      <w:r>
        <w:rPr>
          <w:rFonts w:ascii="Times New Roman" w:hAnsi="Times New Roman" w:cs="Times New Roman"/>
          <w:color w:val="000000"/>
          <w:sz w:val="24"/>
          <w:szCs w:val="24"/>
        </w:rPr>
        <w:t>πλέον ως</w:t>
      </w:r>
      <w:r w:rsidRPr="005C5935">
        <w:rPr>
          <w:rFonts w:ascii="Times New Roman" w:hAnsi="Times New Roman" w:cs="Times New Roman"/>
          <w:color w:val="000000"/>
          <w:sz w:val="24"/>
          <w:szCs w:val="24"/>
        </w:rPr>
        <w:t xml:space="preserve"> πλαίσιο των ανθρώπινων υπολογισμών και προγραμμάτων</w:t>
      </w:r>
      <w:r>
        <w:rPr>
          <w:rFonts w:ascii="Times New Roman" w:hAnsi="Times New Roman" w:cs="Times New Roman"/>
          <w:color w:val="000000"/>
          <w:sz w:val="24"/>
          <w:szCs w:val="24"/>
        </w:rPr>
        <w:t xml:space="preserve">. Ακόμη και η </w:t>
      </w:r>
      <w:r w:rsidRPr="005C5935">
        <w:rPr>
          <w:rFonts w:ascii="Times New Roman" w:hAnsi="Times New Roman" w:cs="Times New Roman"/>
          <w:color w:val="000000"/>
          <w:sz w:val="24"/>
          <w:szCs w:val="24"/>
        </w:rPr>
        <w:t xml:space="preserve">παραδοξότητα </w:t>
      </w:r>
      <w:r>
        <w:rPr>
          <w:rFonts w:ascii="Times New Roman" w:hAnsi="Times New Roman" w:cs="Times New Roman"/>
          <w:color w:val="000000"/>
          <w:sz w:val="24"/>
          <w:szCs w:val="24"/>
        </w:rPr>
        <w:t>των ταλανισμών</w:t>
      </w:r>
      <w:r w:rsidRPr="005C5935">
        <w:rPr>
          <w:rFonts w:ascii="Times New Roman" w:hAnsi="Times New Roman" w:cs="Times New Roman"/>
          <w:color w:val="000000"/>
          <w:sz w:val="24"/>
          <w:szCs w:val="24"/>
        </w:rPr>
        <w:t>, είναι συνδεδεμένη</w:t>
      </w:r>
      <w:r>
        <w:rPr>
          <w:rFonts w:ascii="Times New Roman" w:hAnsi="Times New Roman" w:cs="Times New Roman"/>
          <w:color w:val="000000"/>
          <w:sz w:val="24"/>
          <w:szCs w:val="24"/>
        </w:rPr>
        <w:t>,</w:t>
      </w:r>
      <w:r w:rsidRPr="005C5935">
        <w:rPr>
          <w:rFonts w:ascii="Times New Roman" w:hAnsi="Times New Roman" w:cs="Times New Roman"/>
          <w:color w:val="000000"/>
          <w:sz w:val="24"/>
          <w:szCs w:val="24"/>
        </w:rPr>
        <w:t xml:space="preserve"> παρά την παρο</w:t>
      </w:r>
      <w:r>
        <w:rPr>
          <w:rFonts w:ascii="Times New Roman" w:hAnsi="Times New Roman" w:cs="Times New Roman"/>
          <w:color w:val="000000"/>
          <w:sz w:val="24"/>
          <w:szCs w:val="24"/>
        </w:rPr>
        <w:t>ντι</w:t>
      </w:r>
      <w:r w:rsidRPr="005C5935">
        <w:rPr>
          <w:rFonts w:ascii="Times New Roman" w:hAnsi="Times New Roman" w:cs="Times New Roman"/>
          <w:color w:val="000000"/>
          <w:sz w:val="24"/>
          <w:szCs w:val="24"/>
        </w:rPr>
        <w:t xml:space="preserve">κή </w:t>
      </w:r>
      <w:r>
        <w:rPr>
          <w:rFonts w:ascii="Times New Roman" w:hAnsi="Times New Roman" w:cs="Times New Roman"/>
          <w:color w:val="000000"/>
          <w:sz w:val="24"/>
          <w:szCs w:val="24"/>
        </w:rPr>
        <w:t>σ</w:t>
      </w:r>
      <w:r w:rsidRPr="005C5935">
        <w:rPr>
          <w:rFonts w:ascii="Times New Roman" w:hAnsi="Times New Roman" w:cs="Times New Roman"/>
          <w:color w:val="000000"/>
          <w:sz w:val="24"/>
          <w:szCs w:val="24"/>
        </w:rPr>
        <w:t>υνθήκη, με το μέλλον στη ζωντανή πεποίθηση ότι ο κόσμος δύναται ν</w:t>
      </w:r>
      <w:r w:rsidR="00DF52ED">
        <w:rPr>
          <w:rFonts w:ascii="Times New Roman" w:hAnsi="Times New Roman" w:cs="Times New Roman"/>
          <w:color w:val="000000"/>
          <w:sz w:val="24"/>
          <w:szCs w:val="24"/>
        </w:rPr>
        <w:t>΄</w:t>
      </w:r>
      <w:r w:rsidRPr="005C5935">
        <w:rPr>
          <w:rFonts w:ascii="Times New Roman" w:hAnsi="Times New Roman" w:cs="Times New Roman"/>
          <w:color w:val="000000"/>
          <w:sz w:val="24"/>
          <w:szCs w:val="24"/>
        </w:rPr>
        <w:t xml:space="preserve"> αλλάξει. Είναι γεγονός ότι ο δρόμος της ανακαίνισης του κόσμου </w:t>
      </w:r>
      <w:r>
        <w:rPr>
          <w:rFonts w:ascii="Times New Roman" w:hAnsi="Times New Roman" w:cs="Times New Roman"/>
          <w:color w:val="000000"/>
          <w:sz w:val="24"/>
          <w:szCs w:val="24"/>
        </w:rPr>
        <w:t>εν Χριστώ</w:t>
      </w:r>
      <w:r w:rsidRPr="005C5935">
        <w:rPr>
          <w:rFonts w:ascii="Times New Roman" w:hAnsi="Times New Roman" w:cs="Times New Roman"/>
          <w:color w:val="000000"/>
          <w:sz w:val="24"/>
          <w:szCs w:val="24"/>
        </w:rPr>
        <w:t xml:space="preserve"> δεν είναι μ</w:t>
      </w:r>
      <w:r>
        <w:rPr>
          <w:rFonts w:ascii="Times New Roman" w:hAnsi="Times New Roman" w:cs="Times New Roman"/>
          <w:color w:val="000000"/>
          <w:sz w:val="24"/>
          <w:szCs w:val="24"/>
        </w:rPr>
        <w:t>ί</w:t>
      </w:r>
      <w:r w:rsidRPr="005C5935">
        <w:rPr>
          <w:rFonts w:ascii="Times New Roman" w:hAnsi="Times New Roman" w:cs="Times New Roman"/>
          <w:color w:val="000000"/>
          <w:sz w:val="24"/>
          <w:szCs w:val="24"/>
        </w:rPr>
        <w:t>α ευρύχωρη οδός. Η στενή και τεθλιμμέν</w:t>
      </w:r>
      <w:r>
        <w:rPr>
          <w:rFonts w:ascii="Times New Roman" w:hAnsi="Times New Roman" w:cs="Times New Roman"/>
          <w:color w:val="000000"/>
          <w:sz w:val="24"/>
          <w:szCs w:val="24"/>
        </w:rPr>
        <w:t>η</w:t>
      </w:r>
      <w:r w:rsidRPr="005C5935">
        <w:rPr>
          <w:rFonts w:ascii="Times New Roman" w:hAnsi="Times New Roman" w:cs="Times New Roman"/>
          <w:color w:val="000000"/>
          <w:sz w:val="24"/>
          <w:szCs w:val="24"/>
        </w:rPr>
        <w:t xml:space="preserve"> οδός του Ευαγγελίου σημαίνει</w:t>
      </w:r>
      <w:r w:rsidR="00DE5CD7">
        <w:rPr>
          <w:rFonts w:ascii="Times New Roman" w:hAnsi="Times New Roman" w:cs="Times New Roman"/>
          <w:color w:val="000000"/>
          <w:sz w:val="24"/>
          <w:szCs w:val="24"/>
        </w:rPr>
        <w:t>,</w:t>
      </w:r>
      <w:r w:rsidRPr="005C59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αφενός</w:t>
      </w:r>
      <w:r w:rsidRPr="005C5935">
        <w:rPr>
          <w:rFonts w:ascii="Times New Roman" w:hAnsi="Times New Roman" w:cs="Times New Roman"/>
          <w:color w:val="000000"/>
          <w:sz w:val="24"/>
          <w:szCs w:val="24"/>
        </w:rPr>
        <w:t xml:space="preserve"> ένα είδος εκτίμησης των εμποδίων για την είσοδο τη </w:t>
      </w:r>
      <w:r>
        <w:rPr>
          <w:rFonts w:ascii="Times New Roman" w:hAnsi="Times New Roman" w:cs="Times New Roman"/>
          <w:color w:val="000000"/>
          <w:sz w:val="24"/>
          <w:szCs w:val="24"/>
        </w:rPr>
        <w:t>Β</w:t>
      </w:r>
      <w:r w:rsidRPr="005C5935">
        <w:rPr>
          <w:rFonts w:ascii="Times New Roman" w:hAnsi="Times New Roman" w:cs="Times New Roman"/>
          <w:color w:val="000000"/>
          <w:sz w:val="24"/>
          <w:szCs w:val="24"/>
        </w:rPr>
        <w:t>ασιλεία του Θεού και αφετέρου την ορθή εκλογή</w:t>
      </w:r>
      <w:r>
        <w:rPr>
          <w:rFonts w:ascii="Times New Roman" w:hAnsi="Times New Roman" w:cs="Times New Roman"/>
          <w:color w:val="000000"/>
          <w:sz w:val="24"/>
          <w:szCs w:val="24"/>
        </w:rPr>
        <w:t xml:space="preserve">, </w:t>
      </w:r>
      <w:r w:rsidR="00DE5CD7">
        <w:rPr>
          <w:rFonts w:ascii="Times New Roman" w:hAnsi="Times New Roman" w:cs="Times New Roman"/>
          <w:color w:val="000000"/>
          <w:sz w:val="24"/>
          <w:szCs w:val="24"/>
        </w:rPr>
        <w:t>η οποία</w:t>
      </w:r>
      <w:r>
        <w:rPr>
          <w:rFonts w:ascii="Times New Roman" w:hAnsi="Times New Roman" w:cs="Times New Roman"/>
          <w:color w:val="000000"/>
          <w:sz w:val="24"/>
          <w:szCs w:val="24"/>
        </w:rPr>
        <w:t>, όμως,</w:t>
      </w:r>
      <w:r w:rsidRPr="005C5935">
        <w:rPr>
          <w:rFonts w:ascii="Times New Roman" w:hAnsi="Times New Roman" w:cs="Times New Roman"/>
          <w:color w:val="000000"/>
          <w:sz w:val="24"/>
          <w:szCs w:val="24"/>
        </w:rPr>
        <w:t xml:space="preserve"> μπορεί να</w:t>
      </w:r>
      <w:r>
        <w:rPr>
          <w:rFonts w:ascii="Times New Roman" w:hAnsi="Times New Roman" w:cs="Times New Roman"/>
          <w:color w:val="000000"/>
          <w:sz w:val="24"/>
          <w:szCs w:val="24"/>
        </w:rPr>
        <w:t xml:space="preserve"> μην ανευρίσκεται στην </w:t>
      </w:r>
      <w:r w:rsidRPr="005C5935">
        <w:rPr>
          <w:rFonts w:ascii="Times New Roman" w:hAnsi="Times New Roman" w:cs="Times New Roman"/>
          <w:color w:val="000000"/>
          <w:sz w:val="24"/>
          <w:szCs w:val="24"/>
        </w:rPr>
        <w:t xml:space="preserve">ανταπόκριση των πολλών. Ο </w:t>
      </w:r>
      <w:r>
        <w:rPr>
          <w:rFonts w:ascii="Times New Roman" w:hAnsi="Times New Roman" w:cs="Times New Roman"/>
          <w:color w:val="000000"/>
          <w:sz w:val="24"/>
          <w:szCs w:val="24"/>
        </w:rPr>
        <w:t>«</w:t>
      </w:r>
      <w:r w:rsidRPr="005C5935">
        <w:rPr>
          <w:rFonts w:ascii="Times New Roman" w:hAnsi="Times New Roman" w:cs="Times New Roman"/>
          <w:color w:val="000000"/>
          <w:sz w:val="24"/>
          <w:szCs w:val="24"/>
        </w:rPr>
        <w:t>φρόνιμος</w:t>
      </w:r>
      <w:r>
        <w:rPr>
          <w:rFonts w:ascii="Times New Roman" w:hAnsi="Times New Roman" w:cs="Times New Roman"/>
          <w:color w:val="000000"/>
          <w:sz w:val="24"/>
          <w:szCs w:val="24"/>
        </w:rPr>
        <w:t>»</w:t>
      </w:r>
      <w:r w:rsidRPr="005C5935">
        <w:rPr>
          <w:rFonts w:ascii="Times New Roman" w:hAnsi="Times New Roman" w:cs="Times New Roman"/>
          <w:color w:val="000000"/>
          <w:sz w:val="24"/>
          <w:szCs w:val="24"/>
        </w:rPr>
        <w:t xml:space="preserve"> χριστιανός σύμφωνα με το</w:t>
      </w:r>
      <w:r>
        <w:rPr>
          <w:rFonts w:ascii="Times New Roman" w:hAnsi="Times New Roman" w:cs="Times New Roman"/>
          <w:color w:val="000000"/>
          <w:sz w:val="24"/>
          <w:szCs w:val="24"/>
        </w:rPr>
        <w:t>υς</w:t>
      </w:r>
      <w:r w:rsidRPr="005C5935">
        <w:rPr>
          <w:rFonts w:ascii="Times New Roman" w:hAnsi="Times New Roman" w:cs="Times New Roman"/>
          <w:color w:val="000000"/>
          <w:sz w:val="24"/>
          <w:szCs w:val="24"/>
        </w:rPr>
        <w:t xml:space="preserve"> μακαρισμ</w:t>
      </w:r>
      <w:r>
        <w:rPr>
          <w:rFonts w:ascii="Times New Roman" w:hAnsi="Times New Roman" w:cs="Times New Roman"/>
          <w:color w:val="000000"/>
          <w:sz w:val="24"/>
          <w:szCs w:val="24"/>
        </w:rPr>
        <w:t>ούς</w:t>
      </w:r>
      <w:r w:rsidRPr="005C5935">
        <w:rPr>
          <w:rFonts w:ascii="Times New Roman" w:hAnsi="Times New Roman" w:cs="Times New Roman"/>
          <w:color w:val="000000"/>
          <w:sz w:val="24"/>
          <w:szCs w:val="24"/>
        </w:rPr>
        <w:t xml:space="preserve"> του Λο</w:t>
      </w:r>
      <w:r>
        <w:rPr>
          <w:rFonts w:ascii="Times New Roman" w:hAnsi="Times New Roman" w:cs="Times New Roman"/>
          <w:color w:val="000000"/>
          <w:sz w:val="24"/>
          <w:szCs w:val="24"/>
        </w:rPr>
        <w:t>υ</w:t>
      </w:r>
      <w:r w:rsidRPr="005C5935">
        <w:rPr>
          <w:rFonts w:ascii="Times New Roman" w:hAnsi="Times New Roman" w:cs="Times New Roman"/>
          <w:color w:val="000000"/>
          <w:sz w:val="24"/>
          <w:szCs w:val="24"/>
        </w:rPr>
        <w:t>κ</w:t>
      </w:r>
      <w:r>
        <w:rPr>
          <w:rFonts w:ascii="Times New Roman" w:hAnsi="Times New Roman" w:cs="Times New Roman"/>
          <w:color w:val="000000"/>
          <w:sz w:val="24"/>
          <w:szCs w:val="24"/>
        </w:rPr>
        <w:t xml:space="preserve">ά </w:t>
      </w:r>
      <w:r w:rsidRPr="005C5935">
        <w:rPr>
          <w:rFonts w:ascii="Times New Roman" w:hAnsi="Times New Roman" w:cs="Times New Roman"/>
          <w:color w:val="000000"/>
          <w:sz w:val="24"/>
          <w:szCs w:val="24"/>
        </w:rPr>
        <w:t>είναι εκείνος</w:t>
      </w:r>
      <w:r w:rsidR="00DE5CD7">
        <w:rPr>
          <w:rFonts w:ascii="Times New Roman" w:hAnsi="Times New Roman" w:cs="Times New Roman"/>
          <w:color w:val="000000"/>
          <w:sz w:val="24"/>
          <w:szCs w:val="24"/>
        </w:rPr>
        <w:t xml:space="preserve">, ο οποίος </w:t>
      </w:r>
      <w:r w:rsidRPr="005C5935">
        <w:rPr>
          <w:rFonts w:ascii="Times New Roman" w:hAnsi="Times New Roman" w:cs="Times New Roman"/>
          <w:color w:val="000000"/>
          <w:sz w:val="24"/>
          <w:szCs w:val="24"/>
        </w:rPr>
        <w:t>αποτιμά μυστικά την εμπειρία τ</w:t>
      </w:r>
      <w:r w:rsidR="00DE5CD7">
        <w:rPr>
          <w:rFonts w:ascii="Times New Roman" w:hAnsi="Times New Roman" w:cs="Times New Roman"/>
          <w:color w:val="000000"/>
          <w:sz w:val="24"/>
          <w:szCs w:val="24"/>
        </w:rPr>
        <w:t>ή</w:t>
      </w:r>
      <w:r w:rsidRPr="005C5935">
        <w:rPr>
          <w:rFonts w:ascii="Times New Roman" w:hAnsi="Times New Roman" w:cs="Times New Roman"/>
          <w:color w:val="000000"/>
          <w:sz w:val="24"/>
          <w:szCs w:val="24"/>
        </w:rPr>
        <w:t xml:space="preserve">ς κατά Θεόν </w:t>
      </w:r>
      <w:r>
        <w:rPr>
          <w:rFonts w:ascii="Times New Roman" w:hAnsi="Times New Roman" w:cs="Times New Roman"/>
          <w:color w:val="000000"/>
          <w:sz w:val="24"/>
          <w:szCs w:val="24"/>
        </w:rPr>
        <w:t>πτωχείας</w:t>
      </w:r>
      <w:r w:rsidRPr="005C5935">
        <w:rPr>
          <w:rFonts w:ascii="Times New Roman" w:hAnsi="Times New Roman" w:cs="Times New Roman"/>
          <w:color w:val="000000"/>
          <w:sz w:val="24"/>
          <w:szCs w:val="24"/>
        </w:rPr>
        <w:t xml:space="preserve">. Η εμπειρία αυτή είναι στην ουσία </w:t>
      </w:r>
      <w:r>
        <w:rPr>
          <w:rFonts w:ascii="Times New Roman" w:hAnsi="Times New Roman" w:cs="Times New Roman"/>
          <w:color w:val="000000"/>
          <w:sz w:val="24"/>
          <w:szCs w:val="24"/>
        </w:rPr>
        <w:t>ανα</w:t>
      </w:r>
      <w:r w:rsidRPr="005C5935">
        <w:rPr>
          <w:rFonts w:ascii="Times New Roman" w:hAnsi="Times New Roman" w:cs="Times New Roman"/>
          <w:color w:val="000000"/>
          <w:sz w:val="24"/>
          <w:szCs w:val="24"/>
        </w:rPr>
        <w:t>στοχασμός υπό το φως του Ευαγγελίου</w:t>
      </w:r>
      <w:r>
        <w:rPr>
          <w:rFonts w:ascii="Times New Roman" w:hAnsi="Times New Roman" w:cs="Times New Roman"/>
          <w:color w:val="000000"/>
          <w:sz w:val="24"/>
          <w:szCs w:val="24"/>
        </w:rPr>
        <w:t>, της</w:t>
      </w:r>
      <w:r w:rsidRPr="005C5935">
        <w:rPr>
          <w:rFonts w:ascii="Times New Roman" w:hAnsi="Times New Roman" w:cs="Times New Roman"/>
          <w:color w:val="000000"/>
          <w:sz w:val="24"/>
          <w:szCs w:val="24"/>
        </w:rPr>
        <w:t xml:space="preserve"> βιοτικής μέριμνας</w:t>
      </w:r>
      <w:r>
        <w:rPr>
          <w:rFonts w:ascii="Times New Roman" w:hAnsi="Times New Roman" w:cs="Times New Roman"/>
          <w:color w:val="000000"/>
          <w:sz w:val="24"/>
          <w:szCs w:val="24"/>
        </w:rPr>
        <w:t xml:space="preserve"> σε διαφορετικό πλαίσιο</w:t>
      </w:r>
      <w:r w:rsidRPr="005C5935">
        <w:rPr>
          <w:rFonts w:ascii="Times New Roman" w:hAnsi="Times New Roman" w:cs="Times New Roman"/>
          <w:color w:val="000000"/>
          <w:sz w:val="24"/>
          <w:szCs w:val="24"/>
        </w:rPr>
        <w:t xml:space="preserve">. Η μέριμνα </w:t>
      </w:r>
      <w:r w:rsidR="00DE5CD7">
        <w:rPr>
          <w:rFonts w:ascii="Times New Roman" w:hAnsi="Times New Roman" w:cs="Times New Roman"/>
          <w:color w:val="000000"/>
          <w:sz w:val="24"/>
          <w:szCs w:val="24"/>
        </w:rPr>
        <w:t>αυτή</w:t>
      </w:r>
      <w:r w:rsidRPr="005C5935">
        <w:rPr>
          <w:rFonts w:ascii="Times New Roman" w:hAnsi="Times New Roman" w:cs="Times New Roman"/>
          <w:color w:val="000000"/>
          <w:sz w:val="24"/>
          <w:szCs w:val="24"/>
        </w:rPr>
        <w:t xml:space="preserve"> δεν</w:t>
      </w:r>
      <w:r>
        <w:rPr>
          <w:rFonts w:ascii="Times New Roman" w:hAnsi="Times New Roman" w:cs="Times New Roman"/>
          <w:color w:val="000000"/>
          <w:sz w:val="24"/>
          <w:szCs w:val="24"/>
        </w:rPr>
        <w:t xml:space="preserve"> μπορεί να</w:t>
      </w:r>
      <w:r w:rsidRPr="005C5935">
        <w:rPr>
          <w:rFonts w:ascii="Times New Roman" w:hAnsi="Times New Roman" w:cs="Times New Roman"/>
          <w:color w:val="000000"/>
          <w:sz w:val="24"/>
          <w:szCs w:val="24"/>
        </w:rPr>
        <w:t xml:space="preserve"> είναι πάλι αμεριμνησία για τον κόσμο</w:t>
      </w:r>
      <w:r w:rsidR="00DE5CD7">
        <w:rPr>
          <w:rFonts w:ascii="Times New Roman" w:hAnsi="Times New Roman" w:cs="Times New Roman"/>
          <w:color w:val="000000"/>
          <w:sz w:val="24"/>
          <w:szCs w:val="24"/>
        </w:rPr>
        <w:t>.</w:t>
      </w:r>
      <w:r w:rsidRPr="005C5935">
        <w:rPr>
          <w:rFonts w:ascii="Times New Roman" w:hAnsi="Times New Roman" w:cs="Times New Roman"/>
          <w:color w:val="000000"/>
          <w:sz w:val="24"/>
          <w:szCs w:val="24"/>
        </w:rPr>
        <w:t xml:space="preserve"> </w:t>
      </w:r>
      <w:r w:rsidR="00DE5CD7">
        <w:rPr>
          <w:rFonts w:ascii="Times New Roman" w:hAnsi="Times New Roman" w:cs="Times New Roman"/>
          <w:color w:val="000000"/>
          <w:sz w:val="24"/>
          <w:szCs w:val="24"/>
        </w:rPr>
        <w:t>Α</w:t>
      </w:r>
      <w:r w:rsidRPr="005C5935">
        <w:rPr>
          <w:rFonts w:ascii="Times New Roman" w:hAnsi="Times New Roman" w:cs="Times New Roman"/>
          <w:color w:val="000000"/>
          <w:sz w:val="24"/>
          <w:szCs w:val="24"/>
        </w:rPr>
        <w:t>ντίθετα είναι μεταμορφωτική δύναμη</w:t>
      </w:r>
      <w:r w:rsidR="00DE5CD7">
        <w:rPr>
          <w:rFonts w:ascii="Times New Roman" w:hAnsi="Times New Roman" w:cs="Times New Roman"/>
          <w:color w:val="000000"/>
          <w:sz w:val="24"/>
          <w:szCs w:val="24"/>
        </w:rPr>
        <w:t xml:space="preserve"> η οποία </w:t>
      </w:r>
      <w:r w:rsidRPr="005C5935">
        <w:rPr>
          <w:rFonts w:ascii="Times New Roman" w:hAnsi="Times New Roman" w:cs="Times New Roman"/>
          <w:color w:val="000000"/>
          <w:sz w:val="24"/>
          <w:szCs w:val="24"/>
        </w:rPr>
        <w:t xml:space="preserve">γεννά </w:t>
      </w:r>
      <w:r w:rsidR="00DE5CD7">
        <w:rPr>
          <w:rFonts w:ascii="Times New Roman" w:hAnsi="Times New Roman" w:cs="Times New Roman"/>
          <w:color w:val="000000"/>
          <w:sz w:val="24"/>
          <w:szCs w:val="24"/>
        </w:rPr>
        <w:t xml:space="preserve">την </w:t>
      </w:r>
      <w:r w:rsidRPr="005C5935">
        <w:rPr>
          <w:rFonts w:ascii="Times New Roman" w:hAnsi="Times New Roman" w:cs="Times New Roman"/>
          <w:color w:val="000000"/>
          <w:sz w:val="24"/>
          <w:szCs w:val="24"/>
        </w:rPr>
        <w:t xml:space="preserve">ελπίδα και </w:t>
      </w:r>
      <w:r w:rsidR="00DE5CD7">
        <w:rPr>
          <w:rFonts w:ascii="Times New Roman" w:hAnsi="Times New Roman" w:cs="Times New Roman"/>
          <w:color w:val="000000"/>
          <w:sz w:val="24"/>
          <w:szCs w:val="24"/>
        </w:rPr>
        <w:t xml:space="preserve">την </w:t>
      </w:r>
      <w:r w:rsidRPr="005C5935">
        <w:rPr>
          <w:rFonts w:ascii="Times New Roman" w:hAnsi="Times New Roman" w:cs="Times New Roman"/>
          <w:color w:val="000000"/>
          <w:sz w:val="24"/>
          <w:szCs w:val="24"/>
        </w:rPr>
        <w:t xml:space="preserve">προσδοκία για τη </w:t>
      </w:r>
      <w:r>
        <w:rPr>
          <w:rFonts w:ascii="Times New Roman" w:hAnsi="Times New Roman" w:cs="Times New Roman"/>
          <w:color w:val="000000"/>
          <w:sz w:val="24"/>
          <w:szCs w:val="24"/>
        </w:rPr>
        <w:t>Βασιλεία</w:t>
      </w:r>
      <w:r w:rsidRPr="005C5935">
        <w:rPr>
          <w:rFonts w:ascii="Times New Roman" w:hAnsi="Times New Roman" w:cs="Times New Roman"/>
          <w:color w:val="000000"/>
          <w:sz w:val="24"/>
          <w:szCs w:val="24"/>
        </w:rPr>
        <w:t xml:space="preserve"> του Θεού</w:t>
      </w:r>
      <w:r>
        <w:rPr>
          <w:rFonts w:ascii="Times New Roman" w:hAnsi="Times New Roman" w:cs="Times New Roman"/>
          <w:color w:val="000000"/>
          <w:sz w:val="24"/>
          <w:szCs w:val="24"/>
        </w:rPr>
        <w:t>.</w:t>
      </w:r>
      <w:r w:rsidRPr="005C5935">
        <w:rPr>
          <w:rFonts w:ascii="Times New Roman" w:hAnsi="Times New Roman" w:cs="Times New Roman"/>
          <w:color w:val="000000"/>
          <w:sz w:val="24"/>
          <w:szCs w:val="24"/>
        </w:rPr>
        <w:t xml:space="preserve">   </w:t>
      </w:r>
    </w:p>
    <w:p w:rsidR="000265D8" w:rsidRPr="000265D8" w:rsidRDefault="006E3115" w:rsidP="00D305C0">
      <w:pPr>
        <w:spacing w:after="0" w:line="360" w:lineRule="auto"/>
        <w:ind w:firstLine="720"/>
        <w:jc w:val="both"/>
        <w:rPr>
          <w:rFonts w:ascii="Times New Roman" w:hAnsi="Times New Roman" w:cs="Times New Roman"/>
          <w:color w:val="000000"/>
          <w:sz w:val="24"/>
          <w:szCs w:val="24"/>
        </w:rPr>
      </w:pPr>
      <w:r w:rsidRPr="006E3115">
        <w:rPr>
          <w:rFonts w:ascii="Times New Roman" w:hAnsi="Times New Roman" w:cs="Times New Roman"/>
          <w:color w:val="000000"/>
          <w:sz w:val="24"/>
          <w:szCs w:val="24"/>
        </w:rPr>
        <w:t xml:space="preserve">Υπό τις προϋποθέσεις αυτές δεν είναι καθόλου παράδοξο ότι η σχέση με τον </w:t>
      </w:r>
      <w:r w:rsidRPr="006E3115">
        <w:rPr>
          <w:rFonts w:ascii="Times New Roman" w:hAnsi="Times New Roman" w:cs="Times New Roman"/>
          <w:i/>
          <w:color w:val="000000"/>
          <w:sz w:val="24"/>
          <w:szCs w:val="24"/>
        </w:rPr>
        <w:t>πλησίον</w:t>
      </w:r>
      <w:r w:rsidRPr="006E3115">
        <w:rPr>
          <w:rFonts w:ascii="Times New Roman" w:hAnsi="Times New Roman" w:cs="Times New Roman"/>
          <w:color w:val="000000"/>
          <w:sz w:val="24"/>
          <w:szCs w:val="24"/>
        </w:rPr>
        <w:t xml:space="preserve"> αποτελεί το βασικό κύτταρο της χριστιανικής κοινότητας. Η ευαγγελική μαρτυρία περί το</w:t>
      </w:r>
      <w:r>
        <w:rPr>
          <w:rFonts w:ascii="Times New Roman" w:hAnsi="Times New Roman" w:cs="Times New Roman"/>
          <w:color w:val="000000"/>
          <w:sz w:val="24"/>
          <w:szCs w:val="24"/>
        </w:rPr>
        <w:t>υ</w:t>
      </w:r>
      <w:r w:rsidRPr="006E3115">
        <w:rPr>
          <w:rFonts w:ascii="Times New Roman" w:hAnsi="Times New Roman" w:cs="Times New Roman"/>
          <w:color w:val="000000"/>
          <w:sz w:val="24"/>
          <w:szCs w:val="24"/>
        </w:rPr>
        <w:t xml:space="preserve"> </w:t>
      </w:r>
      <w:r w:rsidRPr="006E3115">
        <w:rPr>
          <w:rFonts w:ascii="Times New Roman" w:hAnsi="Times New Roman" w:cs="Times New Roman"/>
          <w:i/>
          <w:color w:val="000000"/>
          <w:sz w:val="24"/>
          <w:szCs w:val="24"/>
        </w:rPr>
        <w:t>πλησίον</w:t>
      </w:r>
      <w:r w:rsidRPr="006E31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είναι</w:t>
      </w:r>
      <w:r w:rsidRPr="006E3115">
        <w:rPr>
          <w:rFonts w:ascii="Times New Roman" w:hAnsi="Times New Roman" w:cs="Times New Roman"/>
          <w:color w:val="000000"/>
          <w:sz w:val="24"/>
          <w:szCs w:val="24"/>
        </w:rPr>
        <w:t xml:space="preserve"> μ</w:t>
      </w:r>
      <w:r>
        <w:rPr>
          <w:rFonts w:ascii="Times New Roman" w:hAnsi="Times New Roman" w:cs="Times New Roman"/>
          <w:color w:val="000000"/>
          <w:sz w:val="24"/>
          <w:szCs w:val="24"/>
        </w:rPr>
        <w:t>ί</w:t>
      </w:r>
      <w:r w:rsidRPr="006E3115">
        <w:rPr>
          <w:rFonts w:ascii="Times New Roman" w:hAnsi="Times New Roman" w:cs="Times New Roman"/>
          <w:color w:val="000000"/>
          <w:sz w:val="24"/>
          <w:szCs w:val="24"/>
        </w:rPr>
        <w:t xml:space="preserve">α </w:t>
      </w:r>
      <w:r>
        <w:rPr>
          <w:rFonts w:ascii="Times New Roman" w:hAnsi="Times New Roman" w:cs="Times New Roman"/>
          <w:color w:val="000000"/>
          <w:sz w:val="24"/>
          <w:szCs w:val="24"/>
        </w:rPr>
        <w:t>μετάβαση</w:t>
      </w:r>
      <w:r w:rsidRPr="006E3115">
        <w:rPr>
          <w:rFonts w:ascii="Times New Roman" w:hAnsi="Times New Roman" w:cs="Times New Roman"/>
          <w:color w:val="000000"/>
          <w:sz w:val="24"/>
          <w:szCs w:val="24"/>
        </w:rPr>
        <w:t xml:space="preserve"> από την ανθρωπιστική </w:t>
      </w:r>
      <w:r>
        <w:rPr>
          <w:rFonts w:ascii="Times New Roman" w:hAnsi="Times New Roman" w:cs="Times New Roman"/>
          <w:color w:val="000000"/>
          <w:sz w:val="24"/>
          <w:szCs w:val="24"/>
        </w:rPr>
        <w:t>οφειλή</w:t>
      </w:r>
      <w:r w:rsidRPr="006E31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ενός</w:t>
      </w:r>
      <w:r w:rsidRPr="006E3115">
        <w:rPr>
          <w:rFonts w:ascii="Times New Roman" w:hAnsi="Times New Roman" w:cs="Times New Roman"/>
          <w:color w:val="000000"/>
          <w:sz w:val="24"/>
          <w:szCs w:val="24"/>
        </w:rPr>
        <w:t xml:space="preserve"> σκεπτόμενο</w:t>
      </w:r>
      <w:r>
        <w:rPr>
          <w:rFonts w:ascii="Times New Roman" w:hAnsi="Times New Roman" w:cs="Times New Roman"/>
          <w:color w:val="000000"/>
          <w:sz w:val="24"/>
          <w:szCs w:val="24"/>
        </w:rPr>
        <w:t>υ</w:t>
      </w:r>
      <w:r w:rsidRPr="006E31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ανθρώπου</w:t>
      </w:r>
      <w:r w:rsidRPr="006E3115">
        <w:rPr>
          <w:rFonts w:ascii="Times New Roman" w:hAnsi="Times New Roman" w:cs="Times New Roman"/>
          <w:color w:val="000000"/>
          <w:sz w:val="24"/>
          <w:szCs w:val="24"/>
        </w:rPr>
        <w:t xml:space="preserve"> σε μία έμπρακτη </w:t>
      </w:r>
      <w:r>
        <w:rPr>
          <w:rFonts w:ascii="Times New Roman" w:hAnsi="Times New Roman" w:cs="Times New Roman"/>
          <w:color w:val="000000"/>
          <w:sz w:val="24"/>
          <w:szCs w:val="24"/>
        </w:rPr>
        <w:t>επιτέλεση</w:t>
      </w:r>
      <w:r w:rsidRPr="006E3115">
        <w:rPr>
          <w:rFonts w:ascii="Times New Roman" w:hAnsi="Times New Roman" w:cs="Times New Roman"/>
          <w:color w:val="000000"/>
          <w:sz w:val="24"/>
          <w:szCs w:val="24"/>
        </w:rPr>
        <w:t xml:space="preserve"> εκείν</w:t>
      </w:r>
      <w:r>
        <w:rPr>
          <w:rFonts w:ascii="Times New Roman" w:hAnsi="Times New Roman" w:cs="Times New Roman"/>
          <w:color w:val="000000"/>
          <w:sz w:val="24"/>
          <w:szCs w:val="24"/>
        </w:rPr>
        <w:t>η</w:t>
      </w:r>
      <w:r w:rsidRPr="006E3115">
        <w:rPr>
          <w:rFonts w:ascii="Times New Roman" w:hAnsi="Times New Roman" w:cs="Times New Roman"/>
          <w:color w:val="000000"/>
          <w:sz w:val="24"/>
          <w:szCs w:val="24"/>
        </w:rPr>
        <w:t>ς τ</w:t>
      </w:r>
      <w:r>
        <w:rPr>
          <w:rFonts w:ascii="Times New Roman" w:hAnsi="Times New Roman" w:cs="Times New Roman"/>
          <w:color w:val="000000"/>
          <w:sz w:val="24"/>
          <w:szCs w:val="24"/>
        </w:rPr>
        <w:t>η</w:t>
      </w:r>
      <w:r w:rsidRPr="006E3115">
        <w:rPr>
          <w:rFonts w:ascii="Times New Roman" w:hAnsi="Times New Roman" w:cs="Times New Roman"/>
          <w:color w:val="000000"/>
          <w:sz w:val="24"/>
          <w:szCs w:val="24"/>
        </w:rPr>
        <w:t>ς προσταγ</w:t>
      </w:r>
      <w:r>
        <w:rPr>
          <w:rFonts w:ascii="Times New Roman" w:hAnsi="Times New Roman" w:cs="Times New Roman"/>
          <w:color w:val="000000"/>
          <w:sz w:val="24"/>
          <w:szCs w:val="24"/>
        </w:rPr>
        <w:t>ή</w:t>
      </w:r>
      <w:r w:rsidRPr="006E3115">
        <w:rPr>
          <w:rFonts w:ascii="Times New Roman" w:hAnsi="Times New Roman" w:cs="Times New Roman"/>
          <w:color w:val="000000"/>
          <w:sz w:val="24"/>
          <w:szCs w:val="24"/>
        </w:rPr>
        <w:t xml:space="preserve">ς, </w:t>
      </w:r>
      <w:r>
        <w:rPr>
          <w:rFonts w:ascii="Times New Roman" w:hAnsi="Times New Roman" w:cs="Times New Roman"/>
          <w:color w:val="000000"/>
          <w:sz w:val="24"/>
          <w:szCs w:val="24"/>
        </w:rPr>
        <w:t>η</w:t>
      </w:r>
      <w:r w:rsidRPr="006E3115">
        <w:rPr>
          <w:rFonts w:ascii="Times New Roman" w:hAnsi="Times New Roman" w:cs="Times New Roman"/>
          <w:color w:val="000000"/>
          <w:sz w:val="24"/>
          <w:szCs w:val="24"/>
        </w:rPr>
        <w:t xml:space="preserve"> οποία παρέχεται </w:t>
      </w:r>
      <w:r>
        <w:rPr>
          <w:rFonts w:ascii="Times New Roman" w:hAnsi="Times New Roman" w:cs="Times New Roman"/>
          <w:color w:val="000000"/>
          <w:sz w:val="24"/>
          <w:szCs w:val="24"/>
        </w:rPr>
        <w:t>«</w:t>
      </w:r>
      <w:r w:rsidRPr="006E3115">
        <w:rPr>
          <w:rFonts w:ascii="Times New Roman" w:hAnsi="Times New Roman" w:cs="Times New Roman"/>
          <w:color w:val="000000"/>
          <w:sz w:val="24"/>
          <w:szCs w:val="24"/>
        </w:rPr>
        <w:t>ακατάληπτα</w:t>
      </w:r>
      <w:r>
        <w:rPr>
          <w:rFonts w:ascii="Times New Roman" w:hAnsi="Times New Roman" w:cs="Times New Roman"/>
          <w:color w:val="000000"/>
          <w:sz w:val="24"/>
          <w:szCs w:val="24"/>
        </w:rPr>
        <w:t>»</w:t>
      </w:r>
      <w:r w:rsidRPr="006E3115">
        <w:rPr>
          <w:rFonts w:ascii="Times New Roman" w:hAnsi="Times New Roman" w:cs="Times New Roman"/>
          <w:color w:val="000000"/>
          <w:sz w:val="24"/>
          <w:szCs w:val="24"/>
        </w:rPr>
        <w:t xml:space="preserve"> ως </w:t>
      </w:r>
      <w:r>
        <w:rPr>
          <w:rFonts w:ascii="Times New Roman" w:hAnsi="Times New Roman" w:cs="Times New Roman"/>
          <w:color w:val="000000"/>
          <w:sz w:val="24"/>
          <w:szCs w:val="24"/>
        </w:rPr>
        <w:t xml:space="preserve">δωρεά και </w:t>
      </w:r>
      <w:r w:rsidRPr="006E3115">
        <w:rPr>
          <w:rFonts w:ascii="Times New Roman" w:hAnsi="Times New Roman" w:cs="Times New Roman"/>
          <w:color w:val="000000"/>
          <w:sz w:val="24"/>
          <w:szCs w:val="24"/>
        </w:rPr>
        <w:t xml:space="preserve">χάρη από την </w:t>
      </w:r>
      <w:r>
        <w:rPr>
          <w:rFonts w:ascii="Times New Roman" w:hAnsi="Times New Roman" w:cs="Times New Roman"/>
          <w:color w:val="000000"/>
          <w:sz w:val="24"/>
          <w:szCs w:val="24"/>
        </w:rPr>
        <w:t>κενωτική</w:t>
      </w:r>
      <w:r w:rsidRPr="006E3115">
        <w:rPr>
          <w:rFonts w:ascii="Times New Roman" w:hAnsi="Times New Roman" w:cs="Times New Roman"/>
          <w:color w:val="000000"/>
          <w:sz w:val="24"/>
          <w:szCs w:val="24"/>
        </w:rPr>
        <w:t xml:space="preserve"> αγάπη του Χριστού. </w:t>
      </w:r>
      <w:r>
        <w:rPr>
          <w:rFonts w:ascii="Times New Roman" w:hAnsi="Times New Roman" w:cs="Times New Roman"/>
          <w:color w:val="000000"/>
          <w:sz w:val="24"/>
          <w:szCs w:val="24"/>
        </w:rPr>
        <w:t>Η αγάπη</w:t>
      </w:r>
      <w:r w:rsidRPr="006E3115">
        <w:rPr>
          <w:rFonts w:ascii="Times New Roman" w:hAnsi="Times New Roman" w:cs="Times New Roman"/>
          <w:color w:val="000000"/>
          <w:sz w:val="24"/>
          <w:szCs w:val="24"/>
        </w:rPr>
        <w:t xml:space="preserve"> προς τον άλλον αποκαλύπτει</w:t>
      </w:r>
      <w:r>
        <w:rPr>
          <w:rFonts w:ascii="Times New Roman" w:hAnsi="Times New Roman" w:cs="Times New Roman"/>
          <w:color w:val="000000"/>
          <w:sz w:val="24"/>
          <w:szCs w:val="24"/>
        </w:rPr>
        <w:t>,</w:t>
      </w:r>
      <w:r w:rsidRPr="006E3115">
        <w:rPr>
          <w:rFonts w:ascii="Times New Roman" w:hAnsi="Times New Roman" w:cs="Times New Roman"/>
          <w:color w:val="000000"/>
          <w:sz w:val="24"/>
          <w:szCs w:val="24"/>
        </w:rPr>
        <w:t xml:space="preserve"> από χριστιανικής άποψης</w:t>
      </w:r>
      <w:r>
        <w:rPr>
          <w:rFonts w:ascii="Times New Roman" w:hAnsi="Times New Roman" w:cs="Times New Roman"/>
          <w:color w:val="000000"/>
          <w:sz w:val="24"/>
          <w:szCs w:val="24"/>
        </w:rPr>
        <w:t>,</w:t>
      </w:r>
      <w:r w:rsidRPr="006E3115">
        <w:rPr>
          <w:rFonts w:ascii="Times New Roman" w:hAnsi="Times New Roman" w:cs="Times New Roman"/>
          <w:color w:val="000000"/>
          <w:sz w:val="24"/>
          <w:szCs w:val="24"/>
        </w:rPr>
        <w:t xml:space="preserve"> όχι το πρότυπο μιας ηθικ</w:t>
      </w:r>
      <w:r>
        <w:rPr>
          <w:rFonts w:ascii="Times New Roman" w:hAnsi="Times New Roman" w:cs="Times New Roman"/>
          <w:color w:val="000000"/>
          <w:sz w:val="24"/>
          <w:szCs w:val="24"/>
        </w:rPr>
        <w:t>ό-</w:t>
      </w:r>
      <w:r w:rsidRPr="006E3115">
        <w:rPr>
          <w:rFonts w:ascii="Times New Roman" w:hAnsi="Times New Roman" w:cs="Times New Roman"/>
          <w:color w:val="000000"/>
          <w:sz w:val="24"/>
          <w:szCs w:val="24"/>
        </w:rPr>
        <w:t xml:space="preserve">φιλοσοφικής κοσμοθεωρίας, αλλά την επανασύσταση της κοινωνίας </w:t>
      </w:r>
      <w:r>
        <w:rPr>
          <w:rFonts w:ascii="Times New Roman" w:hAnsi="Times New Roman" w:cs="Times New Roman"/>
          <w:color w:val="000000"/>
          <w:sz w:val="24"/>
          <w:szCs w:val="24"/>
        </w:rPr>
        <w:t>σ</w:t>
      </w:r>
      <w:r w:rsidRPr="006E3115">
        <w:rPr>
          <w:rFonts w:ascii="Times New Roman" w:hAnsi="Times New Roman" w:cs="Times New Roman"/>
          <w:color w:val="000000"/>
          <w:sz w:val="24"/>
          <w:szCs w:val="24"/>
        </w:rPr>
        <w:t xml:space="preserve">την </w:t>
      </w:r>
      <w:r>
        <w:rPr>
          <w:rFonts w:ascii="Times New Roman" w:hAnsi="Times New Roman" w:cs="Times New Roman"/>
          <w:color w:val="000000"/>
          <w:sz w:val="24"/>
          <w:szCs w:val="24"/>
        </w:rPr>
        <w:t>πνευματική</w:t>
      </w:r>
      <w:r w:rsidRPr="006E3115">
        <w:rPr>
          <w:rFonts w:ascii="Times New Roman" w:hAnsi="Times New Roman" w:cs="Times New Roman"/>
          <w:color w:val="000000"/>
          <w:sz w:val="24"/>
          <w:szCs w:val="24"/>
        </w:rPr>
        <w:t xml:space="preserve"> βάση της αγιότητας. Η αγιότητα καθίσταται ένα είδος </w:t>
      </w:r>
      <w:r>
        <w:rPr>
          <w:rFonts w:ascii="Times New Roman" w:hAnsi="Times New Roman" w:cs="Times New Roman"/>
          <w:color w:val="000000"/>
          <w:sz w:val="24"/>
          <w:szCs w:val="24"/>
        </w:rPr>
        <w:t>υπέρβασης</w:t>
      </w:r>
      <w:r w:rsidRPr="006E3115">
        <w:rPr>
          <w:rFonts w:ascii="Times New Roman" w:hAnsi="Times New Roman" w:cs="Times New Roman"/>
          <w:color w:val="000000"/>
          <w:sz w:val="24"/>
          <w:szCs w:val="24"/>
        </w:rPr>
        <w:t xml:space="preserve"> της </w:t>
      </w:r>
      <w:r>
        <w:rPr>
          <w:rFonts w:ascii="Times New Roman" w:hAnsi="Times New Roman" w:cs="Times New Roman"/>
          <w:color w:val="000000"/>
          <w:sz w:val="24"/>
          <w:szCs w:val="24"/>
        </w:rPr>
        <w:t>ετερότητας</w:t>
      </w:r>
      <w:r w:rsidRPr="006E3115">
        <w:rPr>
          <w:rFonts w:ascii="Times New Roman" w:hAnsi="Times New Roman" w:cs="Times New Roman"/>
          <w:color w:val="000000"/>
          <w:sz w:val="24"/>
          <w:szCs w:val="24"/>
        </w:rPr>
        <w:t xml:space="preserve"> υπό την έννοια ότι διαβλέπει όλες εκείνες τις </w:t>
      </w:r>
      <w:r>
        <w:rPr>
          <w:rFonts w:ascii="Times New Roman" w:hAnsi="Times New Roman" w:cs="Times New Roman"/>
          <w:color w:val="000000"/>
          <w:sz w:val="24"/>
          <w:szCs w:val="24"/>
        </w:rPr>
        <w:t>ελλείψεις</w:t>
      </w:r>
      <w:r w:rsidRPr="006E3115">
        <w:rPr>
          <w:rFonts w:ascii="Times New Roman" w:hAnsi="Times New Roman" w:cs="Times New Roman"/>
          <w:color w:val="000000"/>
          <w:sz w:val="24"/>
          <w:szCs w:val="24"/>
        </w:rPr>
        <w:t xml:space="preserve"> που δεν επιτρέπουν τη μετοχή στη μακαριότητα.  Η οντολογική ετερότητα των ατόμων δεν </w:t>
      </w:r>
      <w:r>
        <w:rPr>
          <w:rFonts w:ascii="Times New Roman" w:hAnsi="Times New Roman" w:cs="Times New Roman"/>
          <w:color w:val="000000"/>
          <w:sz w:val="24"/>
          <w:szCs w:val="24"/>
        </w:rPr>
        <w:t>αίρεται‧</w:t>
      </w:r>
      <w:r w:rsidRPr="006E3115">
        <w:rPr>
          <w:rFonts w:ascii="Times New Roman" w:hAnsi="Times New Roman" w:cs="Times New Roman"/>
          <w:color w:val="000000"/>
          <w:sz w:val="24"/>
          <w:szCs w:val="24"/>
        </w:rPr>
        <w:t xml:space="preserve"> αίρεται</w:t>
      </w:r>
      <w:r>
        <w:rPr>
          <w:rFonts w:ascii="Times New Roman" w:hAnsi="Times New Roman" w:cs="Times New Roman"/>
          <w:color w:val="000000"/>
          <w:sz w:val="24"/>
          <w:szCs w:val="24"/>
        </w:rPr>
        <w:t>, όμως,</w:t>
      </w:r>
      <w:r w:rsidRPr="006E31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σε</w:t>
      </w:r>
      <w:r w:rsidRPr="006E3115">
        <w:rPr>
          <w:rFonts w:ascii="Times New Roman" w:hAnsi="Times New Roman" w:cs="Times New Roman"/>
          <w:color w:val="000000"/>
          <w:sz w:val="24"/>
          <w:szCs w:val="24"/>
        </w:rPr>
        <w:t xml:space="preserve"> καθεστώς </w:t>
      </w:r>
      <w:r>
        <w:rPr>
          <w:rFonts w:ascii="Times New Roman" w:hAnsi="Times New Roman" w:cs="Times New Roman"/>
          <w:color w:val="000000"/>
          <w:sz w:val="24"/>
          <w:szCs w:val="24"/>
        </w:rPr>
        <w:t>μετάνοιας</w:t>
      </w:r>
      <w:r w:rsidRPr="006E3115">
        <w:rPr>
          <w:rFonts w:ascii="Times New Roman" w:hAnsi="Times New Roman" w:cs="Times New Roman"/>
          <w:color w:val="000000"/>
          <w:sz w:val="24"/>
          <w:szCs w:val="24"/>
        </w:rPr>
        <w:t xml:space="preserve"> η ενάρετη αυτάρκεια του εγωκεντρισμού, </w:t>
      </w:r>
      <w:r>
        <w:rPr>
          <w:rFonts w:ascii="Times New Roman" w:hAnsi="Times New Roman" w:cs="Times New Roman"/>
          <w:color w:val="000000"/>
          <w:sz w:val="24"/>
          <w:szCs w:val="24"/>
        </w:rPr>
        <w:t>η</w:t>
      </w:r>
      <w:r w:rsidRPr="006E3115">
        <w:rPr>
          <w:rFonts w:ascii="Times New Roman" w:hAnsi="Times New Roman" w:cs="Times New Roman"/>
          <w:color w:val="000000"/>
          <w:sz w:val="24"/>
          <w:szCs w:val="24"/>
        </w:rPr>
        <w:t xml:space="preserve"> οποία επιτρέπει </w:t>
      </w:r>
      <w:r w:rsidR="00DE5CD7">
        <w:rPr>
          <w:rFonts w:ascii="Times New Roman" w:hAnsi="Times New Roman" w:cs="Times New Roman"/>
          <w:color w:val="000000"/>
          <w:sz w:val="24"/>
          <w:szCs w:val="24"/>
        </w:rPr>
        <w:t>με αυτόν τον τρόπο</w:t>
      </w:r>
      <w:r w:rsidRPr="006E3115">
        <w:rPr>
          <w:rFonts w:ascii="Times New Roman" w:hAnsi="Times New Roman" w:cs="Times New Roman"/>
          <w:color w:val="000000"/>
          <w:sz w:val="24"/>
          <w:szCs w:val="24"/>
        </w:rPr>
        <w:t xml:space="preserve"> την αποδοχή της </w:t>
      </w:r>
      <w:r>
        <w:rPr>
          <w:rFonts w:ascii="Times New Roman" w:hAnsi="Times New Roman" w:cs="Times New Roman"/>
          <w:color w:val="000000"/>
          <w:sz w:val="24"/>
          <w:szCs w:val="24"/>
        </w:rPr>
        <w:t>ατέλειας</w:t>
      </w:r>
      <w:r w:rsidRPr="006E3115">
        <w:rPr>
          <w:rFonts w:ascii="Times New Roman" w:hAnsi="Times New Roman" w:cs="Times New Roman"/>
          <w:color w:val="000000"/>
          <w:sz w:val="24"/>
          <w:szCs w:val="24"/>
        </w:rPr>
        <w:t xml:space="preserve"> και</w:t>
      </w:r>
      <w:r w:rsidR="00DE5CD7">
        <w:rPr>
          <w:rFonts w:ascii="Times New Roman" w:hAnsi="Times New Roman" w:cs="Times New Roman"/>
          <w:color w:val="000000"/>
          <w:sz w:val="24"/>
          <w:szCs w:val="24"/>
        </w:rPr>
        <w:t>,</w:t>
      </w:r>
      <w:r w:rsidRPr="006E3115">
        <w:rPr>
          <w:rFonts w:ascii="Times New Roman" w:hAnsi="Times New Roman" w:cs="Times New Roman"/>
          <w:color w:val="000000"/>
          <w:sz w:val="24"/>
          <w:szCs w:val="24"/>
        </w:rPr>
        <w:t xml:space="preserve"> κατά συνέπεια</w:t>
      </w:r>
      <w:r w:rsidR="00DE5CD7">
        <w:rPr>
          <w:rFonts w:ascii="Times New Roman" w:hAnsi="Times New Roman" w:cs="Times New Roman"/>
          <w:color w:val="000000"/>
          <w:sz w:val="24"/>
          <w:szCs w:val="24"/>
        </w:rPr>
        <w:t>,</w:t>
      </w:r>
      <w:r w:rsidRPr="006E3115">
        <w:rPr>
          <w:rFonts w:ascii="Times New Roman" w:hAnsi="Times New Roman" w:cs="Times New Roman"/>
          <w:color w:val="000000"/>
          <w:sz w:val="24"/>
          <w:szCs w:val="24"/>
        </w:rPr>
        <w:t xml:space="preserve"> τη</w:t>
      </w:r>
      <w:r>
        <w:rPr>
          <w:rFonts w:ascii="Times New Roman" w:hAnsi="Times New Roman" w:cs="Times New Roman"/>
          <w:color w:val="000000"/>
          <w:sz w:val="24"/>
          <w:szCs w:val="24"/>
        </w:rPr>
        <w:t xml:space="preserve">ν ενσυναίσθηση της </w:t>
      </w:r>
      <w:r w:rsidRPr="006E3115">
        <w:rPr>
          <w:rFonts w:ascii="Times New Roman" w:hAnsi="Times New Roman" w:cs="Times New Roman"/>
          <w:color w:val="000000"/>
          <w:sz w:val="24"/>
          <w:szCs w:val="24"/>
        </w:rPr>
        <w:t xml:space="preserve">αμαρτωλότητας </w:t>
      </w:r>
      <w:r>
        <w:rPr>
          <w:rFonts w:ascii="Times New Roman" w:hAnsi="Times New Roman" w:cs="Times New Roman"/>
          <w:color w:val="000000"/>
          <w:sz w:val="24"/>
          <w:szCs w:val="24"/>
        </w:rPr>
        <w:t>και τη συμμόρφωση</w:t>
      </w:r>
      <w:r w:rsidRPr="006E3115">
        <w:rPr>
          <w:rFonts w:ascii="Times New Roman" w:hAnsi="Times New Roman" w:cs="Times New Roman"/>
          <w:color w:val="000000"/>
          <w:sz w:val="24"/>
          <w:szCs w:val="24"/>
        </w:rPr>
        <w:t xml:space="preserve"> προς το θέλημα του Θεού</w:t>
      </w:r>
      <w:r w:rsidR="000265D8">
        <w:rPr>
          <w:rFonts w:ascii="Times New Roman" w:hAnsi="Times New Roman" w:cs="Times New Roman"/>
          <w:color w:val="000000"/>
          <w:sz w:val="24"/>
          <w:szCs w:val="24"/>
        </w:rPr>
        <w:t>.</w:t>
      </w:r>
      <w:r w:rsidR="005B7D7D" w:rsidRPr="005B7D7D">
        <w:rPr>
          <w:rFonts w:ascii="Times New Roman" w:hAnsi="Times New Roman" w:cs="Times New Roman"/>
          <w:color w:val="000000"/>
          <w:sz w:val="24"/>
          <w:szCs w:val="24"/>
        </w:rPr>
        <w:t xml:space="preserve"> </w:t>
      </w:r>
      <w:r w:rsidR="000265D8" w:rsidRPr="000265D8">
        <w:rPr>
          <w:rFonts w:ascii="Times New Roman" w:hAnsi="Times New Roman" w:cs="Times New Roman"/>
          <w:color w:val="000000"/>
          <w:sz w:val="24"/>
          <w:szCs w:val="24"/>
        </w:rPr>
        <w:t xml:space="preserve">Για τη </w:t>
      </w:r>
      <w:r w:rsidR="000265D8">
        <w:rPr>
          <w:rFonts w:ascii="Times New Roman" w:hAnsi="Times New Roman" w:cs="Times New Roman"/>
          <w:color w:val="000000"/>
          <w:sz w:val="24"/>
          <w:szCs w:val="24"/>
        </w:rPr>
        <w:t>Β</w:t>
      </w:r>
      <w:r w:rsidR="000265D8" w:rsidRPr="000265D8">
        <w:rPr>
          <w:rFonts w:ascii="Times New Roman" w:hAnsi="Times New Roman" w:cs="Times New Roman"/>
          <w:color w:val="000000"/>
          <w:sz w:val="24"/>
          <w:szCs w:val="24"/>
        </w:rPr>
        <w:t xml:space="preserve">ασιλεία του Θεού </w:t>
      </w:r>
      <w:r w:rsidR="00DE5CD7">
        <w:rPr>
          <w:rFonts w:ascii="Times New Roman" w:hAnsi="Times New Roman" w:cs="Times New Roman"/>
          <w:color w:val="000000"/>
          <w:sz w:val="24"/>
          <w:szCs w:val="24"/>
        </w:rPr>
        <w:t>αυτό</w:t>
      </w:r>
      <w:r w:rsidR="000265D8" w:rsidRPr="000265D8">
        <w:rPr>
          <w:rFonts w:ascii="Times New Roman" w:hAnsi="Times New Roman" w:cs="Times New Roman"/>
          <w:color w:val="000000"/>
          <w:sz w:val="24"/>
          <w:szCs w:val="24"/>
        </w:rPr>
        <w:t xml:space="preserve"> συνεπάγεται ότι οι χριστιανοί οφείλουν να απεμπλακούν από το θανάσιμο κίνδυνο να θεωρήσ</w:t>
      </w:r>
      <w:r w:rsidR="00D42FAC">
        <w:rPr>
          <w:rFonts w:ascii="Times New Roman" w:hAnsi="Times New Roman" w:cs="Times New Roman"/>
          <w:color w:val="000000"/>
          <w:sz w:val="24"/>
          <w:szCs w:val="24"/>
        </w:rPr>
        <w:t>ουν</w:t>
      </w:r>
      <w:r w:rsidR="000265D8" w:rsidRPr="000265D8">
        <w:rPr>
          <w:rFonts w:ascii="Times New Roman" w:hAnsi="Times New Roman" w:cs="Times New Roman"/>
          <w:color w:val="000000"/>
          <w:sz w:val="24"/>
          <w:szCs w:val="24"/>
        </w:rPr>
        <w:t xml:space="preserve"> την Εκκλησία ως αποκλειστικό δικαίωμα χρήσης και </w:t>
      </w:r>
      <w:r w:rsidR="00D42FAC">
        <w:rPr>
          <w:rFonts w:ascii="Times New Roman" w:hAnsi="Times New Roman" w:cs="Times New Roman"/>
          <w:color w:val="000000"/>
          <w:sz w:val="24"/>
          <w:szCs w:val="24"/>
        </w:rPr>
        <w:t>αξίωσης απόλυτης νομής</w:t>
      </w:r>
      <w:r w:rsidR="000265D8" w:rsidRPr="000265D8">
        <w:rPr>
          <w:rFonts w:ascii="Times New Roman" w:hAnsi="Times New Roman" w:cs="Times New Roman"/>
          <w:color w:val="000000"/>
          <w:sz w:val="24"/>
          <w:szCs w:val="24"/>
        </w:rPr>
        <w:t xml:space="preserve">. Η εκκλησιαστική ταυτότητα είναι μεν οδηγός </w:t>
      </w:r>
      <w:r w:rsidR="00D42FAC">
        <w:rPr>
          <w:rFonts w:ascii="Times New Roman" w:hAnsi="Times New Roman" w:cs="Times New Roman"/>
          <w:color w:val="000000"/>
          <w:sz w:val="24"/>
          <w:szCs w:val="24"/>
        </w:rPr>
        <w:t xml:space="preserve">προς τα </w:t>
      </w:r>
      <w:r w:rsidR="00D42FAC" w:rsidRPr="00DE5CD7">
        <w:rPr>
          <w:rFonts w:ascii="Times New Roman" w:hAnsi="Times New Roman" w:cs="Times New Roman"/>
          <w:i/>
          <w:iCs/>
          <w:color w:val="000000"/>
          <w:sz w:val="24"/>
          <w:szCs w:val="24"/>
        </w:rPr>
        <w:t>Έσχατα</w:t>
      </w:r>
      <w:r w:rsidR="00D42FAC">
        <w:rPr>
          <w:rFonts w:ascii="Times New Roman" w:hAnsi="Times New Roman" w:cs="Times New Roman"/>
          <w:color w:val="000000"/>
          <w:sz w:val="24"/>
          <w:szCs w:val="24"/>
        </w:rPr>
        <w:t xml:space="preserve"> </w:t>
      </w:r>
      <w:r w:rsidR="000265D8" w:rsidRPr="000265D8">
        <w:rPr>
          <w:rFonts w:ascii="Times New Roman" w:hAnsi="Times New Roman" w:cs="Times New Roman"/>
          <w:color w:val="000000"/>
          <w:sz w:val="24"/>
          <w:szCs w:val="24"/>
        </w:rPr>
        <w:t>της ιστορίας</w:t>
      </w:r>
      <w:r w:rsidR="00DE5CD7">
        <w:rPr>
          <w:rFonts w:ascii="Times New Roman" w:hAnsi="Times New Roman" w:cs="Times New Roman"/>
          <w:color w:val="000000"/>
          <w:sz w:val="24"/>
          <w:szCs w:val="24"/>
        </w:rPr>
        <w:t>,</w:t>
      </w:r>
      <w:r w:rsidR="000265D8" w:rsidRPr="000265D8">
        <w:rPr>
          <w:rFonts w:ascii="Times New Roman" w:hAnsi="Times New Roman" w:cs="Times New Roman"/>
          <w:color w:val="000000"/>
          <w:sz w:val="24"/>
          <w:szCs w:val="24"/>
        </w:rPr>
        <w:t xml:space="preserve"> </w:t>
      </w:r>
      <w:r w:rsidR="00D42FAC">
        <w:rPr>
          <w:rFonts w:ascii="Times New Roman" w:hAnsi="Times New Roman" w:cs="Times New Roman"/>
          <w:color w:val="000000"/>
          <w:sz w:val="24"/>
          <w:szCs w:val="24"/>
        </w:rPr>
        <w:t>συνάμα βέβαια</w:t>
      </w:r>
      <w:r w:rsidR="000265D8" w:rsidRPr="000265D8">
        <w:rPr>
          <w:rFonts w:ascii="Times New Roman" w:hAnsi="Times New Roman" w:cs="Times New Roman"/>
          <w:color w:val="000000"/>
          <w:sz w:val="24"/>
          <w:szCs w:val="24"/>
        </w:rPr>
        <w:t xml:space="preserve"> αποδεικνύει</w:t>
      </w:r>
      <w:r w:rsidR="00C7797F">
        <w:rPr>
          <w:rFonts w:ascii="Times New Roman" w:hAnsi="Times New Roman" w:cs="Times New Roman"/>
          <w:color w:val="000000"/>
          <w:sz w:val="24"/>
          <w:szCs w:val="24"/>
        </w:rPr>
        <w:t>,</w:t>
      </w:r>
      <w:r w:rsidR="000265D8" w:rsidRPr="000265D8">
        <w:rPr>
          <w:rFonts w:ascii="Times New Roman" w:hAnsi="Times New Roman" w:cs="Times New Roman"/>
          <w:color w:val="000000"/>
          <w:sz w:val="24"/>
          <w:szCs w:val="24"/>
        </w:rPr>
        <w:t xml:space="preserve"> κατά τραγικό τρόπο</w:t>
      </w:r>
      <w:r w:rsidR="00C7797F">
        <w:rPr>
          <w:rFonts w:ascii="Times New Roman" w:hAnsi="Times New Roman" w:cs="Times New Roman"/>
          <w:color w:val="000000"/>
          <w:sz w:val="24"/>
          <w:szCs w:val="24"/>
        </w:rPr>
        <w:t>,</w:t>
      </w:r>
      <w:r w:rsidR="000265D8" w:rsidRPr="000265D8">
        <w:rPr>
          <w:rFonts w:ascii="Times New Roman" w:hAnsi="Times New Roman" w:cs="Times New Roman"/>
          <w:color w:val="000000"/>
          <w:sz w:val="24"/>
          <w:szCs w:val="24"/>
        </w:rPr>
        <w:t xml:space="preserve"> </w:t>
      </w:r>
      <w:r w:rsidR="00D42FAC">
        <w:rPr>
          <w:rFonts w:ascii="Times New Roman" w:hAnsi="Times New Roman" w:cs="Times New Roman"/>
          <w:color w:val="000000"/>
          <w:sz w:val="24"/>
          <w:szCs w:val="24"/>
        </w:rPr>
        <w:t>τ</w:t>
      </w:r>
      <w:r w:rsidR="000265D8" w:rsidRPr="000265D8">
        <w:rPr>
          <w:rFonts w:ascii="Times New Roman" w:hAnsi="Times New Roman" w:cs="Times New Roman"/>
          <w:color w:val="000000"/>
          <w:sz w:val="24"/>
          <w:szCs w:val="24"/>
        </w:rPr>
        <w:t xml:space="preserve">η διαλεκτική με την αμαρτωλότητα του ανθρώπου. Η άρση αυτής της διαλεκτικής </w:t>
      </w:r>
      <w:r w:rsidR="00D42FAC">
        <w:rPr>
          <w:rFonts w:ascii="Times New Roman" w:hAnsi="Times New Roman" w:cs="Times New Roman"/>
          <w:color w:val="000000"/>
          <w:sz w:val="24"/>
          <w:szCs w:val="24"/>
        </w:rPr>
        <w:t>με</w:t>
      </w:r>
      <w:r w:rsidR="000265D8" w:rsidRPr="000265D8">
        <w:rPr>
          <w:rFonts w:ascii="Times New Roman" w:hAnsi="Times New Roman" w:cs="Times New Roman"/>
          <w:color w:val="000000"/>
          <w:sz w:val="24"/>
          <w:szCs w:val="24"/>
        </w:rPr>
        <w:t xml:space="preserve"> το κακό</w:t>
      </w:r>
      <w:r w:rsidR="00DE5CD7">
        <w:rPr>
          <w:rFonts w:ascii="Times New Roman" w:hAnsi="Times New Roman" w:cs="Times New Roman"/>
          <w:color w:val="000000"/>
          <w:sz w:val="24"/>
          <w:szCs w:val="24"/>
        </w:rPr>
        <w:t>,</w:t>
      </w:r>
      <w:r w:rsidR="000265D8" w:rsidRPr="000265D8">
        <w:rPr>
          <w:rFonts w:ascii="Times New Roman" w:hAnsi="Times New Roman" w:cs="Times New Roman"/>
          <w:color w:val="000000"/>
          <w:sz w:val="24"/>
          <w:szCs w:val="24"/>
        </w:rPr>
        <w:t xml:space="preserve"> δύναται να επιτευχθεί ως κοινωνία με</w:t>
      </w:r>
      <w:r w:rsidR="00ED5539">
        <w:rPr>
          <w:rFonts w:ascii="Times New Roman" w:hAnsi="Times New Roman" w:cs="Times New Roman"/>
          <w:color w:val="000000"/>
          <w:sz w:val="24"/>
          <w:szCs w:val="24"/>
        </w:rPr>
        <w:t>τά</w:t>
      </w:r>
      <w:r w:rsidR="000265D8" w:rsidRPr="000265D8">
        <w:rPr>
          <w:rFonts w:ascii="Times New Roman" w:hAnsi="Times New Roman" w:cs="Times New Roman"/>
          <w:color w:val="000000"/>
          <w:sz w:val="24"/>
          <w:szCs w:val="24"/>
        </w:rPr>
        <w:t xml:space="preserve"> του Αγίου, στην προοπτική του </w:t>
      </w:r>
      <w:r w:rsidR="00D42FAC">
        <w:rPr>
          <w:rFonts w:ascii="Times New Roman" w:hAnsi="Times New Roman" w:cs="Times New Roman"/>
          <w:color w:val="000000"/>
          <w:sz w:val="24"/>
          <w:szCs w:val="24"/>
        </w:rPr>
        <w:t>πεινώντος και διψώντος τη Βασιλεία του Θεού ανθρώπου.</w:t>
      </w:r>
    </w:p>
    <w:p w:rsidR="005B7D7D" w:rsidRDefault="005B7D7D" w:rsidP="00D305C0">
      <w:pPr>
        <w:spacing w:after="0" w:line="360" w:lineRule="auto"/>
        <w:ind w:firstLine="720"/>
        <w:jc w:val="both"/>
        <w:rPr>
          <w:rFonts w:ascii="Times New Roman" w:hAnsi="Times New Roman" w:cs="Times New Roman"/>
          <w:color w:val="000000"/>
          <w:sz w:val="24"/>
          <w:szCs w:val="24"/>
        </w:rPr>
      </w:pPr>
      <w:r w:rsidRPr="005B7D7D">
        <w:rPr>
          <w:rFonts w:ascii="Times New Roman" w:hAnsi="Times New Roman" w:cs="Times New Roman"/>
          <w:color w:val="000000"/>
          <w:sz w:val="24"/>
          <w:szCs w:val="24"/>
        </w:rPr>
        <w:t xml:space="preserve">Ο αυτάρκης και </w:t>
      </w:r>
      <w:r>
        <w:rPr>
          <w:rFonts w:ascii="Times New Roman" w:hAnsi="Times New Roman" w:cs="Times New Roman"/>
          <w:color w:val="000000"/>
          <w:sz w:val="24"/>
          <w:szCs w:val="24"/>
        </w:rPr>
        <w:t>ευδαίμων</w:t>
      </w:r>
      <w:r w:rsidRPr="005B7D7D">
        <w:rPr>
          <w:rFonts w:ascii="Times New Roman" w:hAnsi="Times New Roman" w:cs="Times New Roman"/>
          <w:color w:val="000000"/>
          <w:sz w:val="24"/>
          <w:szCs w:val="24"/>
        </w:rPr>
        <w:t xml:space="preserve"> </w:t>
      </w:r>
      <w:r>
        <w:rPr>
          <w:rFonts w:ascii="Times New Roman" w:hAnsi="Times New Roman" w:cs="Times New Roman"/>
          <w:color w:val="000000"/>
          <w:sz w:val="24"/>
          <w:szCs w:val="24"/>
        </w:rPr>
        <w:t>πολίτης</w:t>
      </w:r>
      <w:r w:rsidRPr="005B7D7D">
        <w:rPr>
          <w:rFonts w:ascii="Times New Roman" w:hAnsi="Times New Roman" w:cs="Times New Roman"/>
          <w:color w:val="000000"/>
          <w:sz w:val="24"/>
          <w:szCs w:val="24"/>
        </w:rPr>
        <w:t xml:space="preserve"> του Αριστοτ</w:t>
      </w:r>
      <w:r>
        <w:rPr>
          <w:rFonts w:ascii="Times New Roman" w:hAnsi="Times New Roman" w:cs="Times New Roman"/>
          <w:color w:val="000000"/>
          <w:sz w:val="24"/>
          <w:szCs w:val="24"/>
        </w:rPr>
        <w:t xml:space="preserve">έλη </w:t>
      </w:r>
      <w:r w:rsidRPr="005B7D7D">
        <w:rPr>
          <w:rFonts w:ascii="Times New Roman" w:hAnsi="Times New Roman" w:cs="Times New Roman"/>
          <w:color w:val="000000"/>
          <w:sz w:val="24"/>
          <w:szCs w:val="24"/>
        </w:rPr>
        <w:t xml:space="preserve"> και ο </w:t>
      </w:r>
      <w:r>
        <w:rPr>
          <w:rFonts w:ascii="Times New Roman" w:hAnsi="Times New Roman" w:cs="Times New Roman"/>
          <w:color w:val="000000"/>
          <w:sz w:val="24"/>
          <w:szCs w:val="24"/>
        </w:rPr>
        <w:t xml:space="preserve">χριστιανός </w:t>
      </w:r>
      <w:r w:rsidRPr="005B7D7D">
        <w:rPr>
          <w:rFonts w:ascii="Times New Roman" w:hAnsi="Times New Roman" w:cs="Times New Roman"/>
          <w:color w:val="000000"/>
          <w:sz w:val="24"/>
          <w:szCs w:val="24"/>
        </w:rPr>
        <w:t xml:space="preserve">πιστός </w:t>
      </w:r>
      <w:r w:rsidR="00DE5CD7">
        <w:rPr>
          <w:rFonts w:ascii="Times New Roman" w:hAnsi="Times New Roman" w:cs="Times New Roman"/>
          <w:color w:val="000000"/>
          <w:sz w:val="24"/>
          <w:szCs w:val="24"/>
        </w:rPr>
        <w:t>ο οποίος</w:t>
      </w:r>
      <w:r w:rsidRPr="005B7D7D">
        <w:rPr>
          <w:rFonts w:ascii="Times New Roman" w:hAnsi="Times New Roman" w:cs="Times New Roman"/>
          <w:color w:val="000000"/>
          <w:sz w:val="24"/>
          <w:szCs w:val="24"/>
        </w:rPr>
        <w:t xml:space="preserve"> προσδοκά τη </w:t>
      </w:r>
      <w:r>
        <w:rPr>
          <w:rFonts w:ascii="Times New Roman" w:hAnsi="Times New Roman" w:cs="Times New Roman"/>
          <w:color w:val="000000"/>
          <w:sz w:val="24"/>
          <w:szCs w:val="24"/>
        </w:rPr>
        <w:t>Β</w:t>
      </w:r>
      <w:r w:rsidRPr="005B7D7D">
        <w:rPr>
          <w:rFonts w:ascii="Times New Roman" w:hAnsi="Times New Roman" w:cs="Times New Roman"/>
          <w:color w:val="000000"/>
          <w:sz w:val="24"/>
          <w:szCs w:val="24"/>
        </w:rPr>
        <w:t>ασιλεία του Θεού διαθέτουν ένα κοινό κριτήριο αληθείας</w:t>
      </w:r>
      <w:r>
        <w:rPr>
          <w:rFonts w:ascii="Times New Roman" w:hAnsi="Times New Roman" w:cs="Times New Roman"/>
          <w:color w:val="000000"/>
          <w:sz w:val="24"/>
          <w:szCs w:val="24"/>
        </w:rPr>
        <w:t>‧</w:t>
      </w:r>
      <w:r w:rsidRPr="005B7D7D">
        <w:rPr>
          <w:rFonts w:ascii="Times New Roman" w:hAnsi="Times New Roman" w:cs="Times New Roman"/>
          <w:color w:val="000000"/>
          <w:sz w:val="24"/>
          <w:szCs w:val="24"/>
        </w:rPr>
        <w:t xml:space="preserve"> την ηθική </w:t>
      </w:r>
      <w:r>
        <w:rPr>
          <w:rFonts w:ascii="Times New Roman" w:hAnsi="Times New Roman" w:cs="Times New Roman"/>
          <w:color w:val="000000"/>
          <w:sz w:val="24"/>
          <w:szCs w:val="24"/>
        </w:rPr>
        <w:t>πράξη</w:t>
      </w:r>
      <w:r w:rsidRPr="005B7D7D">
        <w:rPr>
          <w:rFonts w:ascii="Times New Roman" w:hAnsi="Times New Roman" w:cs="Times New Roman"/>
          <w:color w:val="000000"/>
          <w:sz w:val="24"/>
          <w:szCs w:val="24"/>
        </w:rPr>
        <w:t xml:space="preserve">. Το αριστοτελικό και χριστιανικό ήθος προσανατολίζονται </w:t>
      </w:r>
      <w:r>
        <w:rPr>
          <w:rFonts w:ascii="Times New Roman" w:hAnsi="Times New Roman" w:cs="Times New Roman"/>
          <w:color w:val="000000"/>
          <w:sz w:val="24"/>
          <w:szCs w:val="24"/>
        </w:rPr>
        <w:t>σταθερά</w:t>
      </w:r>
      <w:r w:rsidRPr="005B7D7D">
        <w:rPr>
          <w:rFonts w:ascii="Times New Roman" w:hAnsi="Times New Roman" w:cs="Times New Roman"/>
          <w:color w:val="000000"/>
          <w:sz w:val="24"/>
          <w:szCs w:val="24"/>
        </w:rPr>
        <w:t xml:space="preserve"> στην </w:t>
      </w:r>
      <w:r>
        <w:rPr>
          <w:rFonts w:ascii="Times New Roman" w:hAnsi="Times New Roman" w:cs="Times New Roman"/>
          <w:color w:val="000000"/>
          <w:sz w:val="24"/>
          <w:szCs w:val="24"/>
        </w:rPr>
        <w:t>έλλογη</w:t>
      </w:r>
      <w:r w:rsidRPr="005B7D7D">
        <w:rPr>
          <w:rFonts w:ascii="Times New Roman" w:hAnsi="Times New Roman" w:cs="Times New Roman"/>
          <w:color w:val="000000"/>
          <w:sz w:val="24"/>
          <w:szCs w:val="24"/>
        </w:rPr>
        <w:t xml:space="preserve"> δραστηριότητα</w:t>
      </w:r>
      <w:r>
        <w:rPr>
          <w:rFonts w:ascii="Times New Roman" w:hAnsi="Times New Roman" w:cs="Times New Roman"/>
          <w:color w:val="000000"/>
          <w:sz w:val="24"/>
          <w:szCs w:val="24"/>
        </w:rPr>
        <w:t xml:space="preserve"> του ανθρώπου</w:t>
      </w:r>
      <w:r w:rsidRPr="005B7D7D">
        <w:rPr>
          <w:rFonts w:ascii="Times New Roman" w:hAnsi="Times New Roman" w:cs="Times New Roman"/>
          <w:color w:val="000000"/>
          <w:sz w:val="24"/>
          <w:szCs w:val="24"/>
        </w:rPr>
        <w:t xml:space="preserve"> και στα παράγωγα αποτελέσματ</w:t>
      </w:r>
      <w:r>
        <w:rPr>
          <w:rFonts w:ascii="Times New Roman" w:hAnsi="Times New Roman" w:cs="Times New Roman"/>
          <w:color w:val="000000"/>
          <w:sz w:val="24"/>
          <w:szCs w:val="24"/>
        </w:rPr>
        <w:t>ά</w:t>
      </w:r>
      <w:r w:rsidRPr="005B7D7D">
        <w:rPr>
          <w:rFonts w:ascii="Times New Roman" w:hAnsi="Times New Roman" w:cs="Times New Roman"/>
          <w:color w:val="000000"/>
          <w:sz w:val="24"/>
          <w:szCs w:val="24"/>
        </w:rPr>
        <w:t xml:space="preserve"> της. </w:t>
      </w:r>
      <w:r>
        <w:rPr>
          <w:rFonts w:ascii="Times New Roman" w:hAnsi="Times New Roman" w:cs="Times New Roman"/>
          <w:color w:val="000000"/>
          <w:sz w:val="24"/>
          <w:szCs w:val="24"/>
        </w:rPr>
        <w:t>Στ</w:t>
      </w:r>
      <w:r w:rsidRPr="005B7D7D">
        <w:rPr>
          <w:rFonts w:ascii="Times New Roman" w:hAnsi="Times New Roman" w:cs="Times New Roman"/>
          <w:color w:val="000000"/>
          <w:sz w:val="24"/>
          <w:szCs w:val="24"/>
        </w:rPr>
        <w:t xml:space="preserve">ον Αριστοτέλη </w:t>
      </w:r>
      <w:r>
        <w:rPr>
          <w:rFonts w:ascii="Times New Roman" w:hAnsi="Times New Roman" w:cs="Times New Roman"/>
          <w:color w:val="000000"/>
          <w:sz w:val="24"/>
          <w:szCs w:val="24"/>
        </w:rPr>
        <w:t xml:space="preserve">το ήθος </w:t>
      </w:r>
      <w:r w:rsidRPr="005B7D7D">
        <w:rPr>
          <w:rFonts w:ascii="Times New Roman" w:hAnsi="Times New Roman" w:cs="Times New Roman"/>
          <w:color w:val="000000"/>
          <w:sz w:val="24"/>
          <w:szCs w:val="24"/>
        </w:rPr>
        <w:t xml:space="preserve">παράγει πολιτική πράξη. Παρά το γεγονός ότι στην ελληνική αρχαιότητα </w:t>
      </w:r>
      <w:r>
        <w:rPr>
          <w:rFonts w:ascii="Times New Roman" w:hAnsi="Times New Roman" w:cs="Times New Roman"/>
          <w:color w:val="000000"/>
          <w:sz w:val="24"/>
          <w:szCs w:val="24"/>
        </w:rPr>
        <w:t>κατανοούνταν</w:t>
      </w:r>
      <w:r w:rsidRPr="005B7D7D">
        <w:rPr>
          <w:rFonts w:ascii="Times New Roman" w:hAnsi="Times New Roman" w:cs="Times New Roman"/>
          <w:color w:val="000000"/>
          <w:sz w:val="24"/>
          <w:szCs w:val="24"/>
        </w:rPr>
        <w:t xml:space="preserve"> η αλήθεια ως συμφωνία της </w:t>
      </w:r>
      <w:r>
        <w:rPr>
          <w:rFonts w:ascii="Times New Roman" w:hAnsi="Times New Roman" w:cs="Times New Roman"/>
          <w:color w:val="000000"/>
          <w:sz w:val="24"/>
          <w:szCs w:val="24"/>
        </w:rPr>
        <w:t xml:space="preserve">έννοιας με </w:t>
      </w:r>
      <w:r w:rsidRPr="005B7D7D">
        <w:rPr>
          <w:rFonts w:ascii="Times New Roman" w:hAnsi="Times New Roman" w:cs="Times New Roman"/>
          <w:color w:val="000000"/>
          <w:sz w:val="24"/>
          <w:szCs w:val="24"/>
        </w:rPr>
        <w:t>το πράγμα</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adaequatio</w:t>
      </w:r>
      <w:r w:rsidRPr="005B7D7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rei</w:t>
      </w:r>
      <w:r w:rsidRPr="005B7D7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et</w:t>
      </w:r>
      <w:r w:rsidRPr="005B7D7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intellectus</w:t>
      </w:r>
      <w:r w:rsidRPr="005B7D7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5B7D7D">
        <w:rPr>
          <w:rFonts w:ascii="Times New Roman" w:hAnsi="Times New Roman" w:cs="Times New Roman"/>
          <w:color w:val="000000"/>
          <w:sz w:val="24"/>
          <w:szCs w:val="24"/>
        </w:rPr>
        <w:t xml:space="preserve"> φαίνεται πως </w:t>
      </w:r>
      <w:r>
        <w:rPr>
          <w:rFonts w:ascii="Times New Roman" w:hAnsi="Times New Roman" w:cs="Times New Roman"/>
          <w:color w:val="000000"/>
          <w:sz w:val="24"/>
          <w:szCs w:val="24"/>
        </w:rPr>
        <w:t>σ</w:t>
      </w:r>
      <w:r w:rsidRPr="005B7D7D">
        <w:rPr>
          <w:rFonts w:ascii="Times New Roman" w:hAnsi="Times New Roman" w:cs="Times New Roman"/>
          <w:color w:val="000000"/>
          <w:sz w:val="24"/>
          <w:szCs w:val="24"/>
        </w:rPr>
        <w:t>το</w:t>
      </w:r>
      <w:r w:rsidR="00DE5CD7">
        <w:rPr>
          <w:rFonts w:ascii="Times New Roman" w:hAnsi="Times New Roman" w:cs="Times New Roman"/>
          <w:color w:val="000000"/>
          <w:sz w:val="24"/>
          <w:szCs w:val="24"/>
        </w:rPr>
        <w:t>ν</w:t>
      </w:r>
      <w:r w:rsidRPr="005B7D7D">
        <w:rPr>
          <w:rFonts w:ascii="Times New Roman" w:hAnsi="Times New Roman" w:cs="Times New Roman"/>
          <w:color w:val="000000"/>
          <w:sz w:val="24"/>
          <w:szCs w:val="24"/>
        </w:rPr>
        <w:t xml:space="preserve"> μεγάλο Σταγειρίτη </w:t>
      </w:r>
      <w:r w:rsidR="00617866" w:rsidRPr="005B7D7D">
        <w:rPr>
          <w:rFonts w:ascii="Times New Roman" w:hAnsi="Times New Roman" w:cs="Times New Roman"/>
          <w:color w:val="000000"/>
          <w:sz w:val="24"/>
          <w:szCs w:val="24"/>
        </w:rPr>
        <w:t>φιλόσοφο</w:t>
      </w:r>
      <w:r w:rsidRPr="005B7D7D">
        <w:rPr>
          <w:rFonts w:ascii="Times New Roman" w:hAnsi="Times New Roman" w:cs="Times New Roman"/>
          <w:color w:val="000000"/>
          <w:sz w:val="24"/>
          <w:szCs w:val="24"/>
        </w:rPr>
        <w:t xml:space="preserve"> έχουμε μ</w:t>
      </w:r>
      <w:r w:rsidR="00DE5CD7">
        <w:rPr>
          <w:rFonts w:ascii="Times New Roman" w:hAnsi="Times New Roman" w:cs="Times New Roman"/>
          <w:color w:val="000000"/>
          <w:sz w:val="24"/>
          <w:szCs w:val="24"/>
        </w:rPr>
        <w:t>ί</w:t>
      </w:r>
      <w:r w:rsidRPr="005B7D7D">
        <w:rPr>
          <w:rFonts w:ascii="Times New Roman" w:hAnsi="Times New Roman" w:cs="Times New Roman"/>
          <w:color w:val="000000"/>
          <w:sz w:val="24"/>
          <w:szCs w:val="24"/>
        </w:rPr>
        <w:t>α πρώιμη αλλά καθαρή προβολή του ανθρώπινου</w:t>
      </w:r>
      <w:r>
        <w:rPr>
          <w:rFonts w:ascii="Times New Roman" w:hAnsi="Times New Roman" w:cs="Times New Roman"/>
          <w:color w:val="000000"/>
          <w:sz w:val="24"/>
          <w:szCs w:val="24"/>
        </w:rPr>
        <w:t xml:space="preserve"> λόγου,</w:t>
      </w:r>
      <w:r w:rsidRPr="005B7D7D">
        <w:rPr>
          <w:rFonts w:ascii="Times New Roman" w:hAnsi="Times New Roman" w:cs="Times New Roman"/>
          <w:color w:val="000000"/>
          <w:sz w:val="24"/>
          <w:szCs w:val="24"/>
        </w:rPr>
        <w:t xml:space="preserve"> ο οποίος ενσωματώνει στην ορθολογικότητ</w:t>
      </w:r>
      <w:r>
        <w:rPr>
          <w:rFonts w:ascii="Times New Roman" w:hAnsi="Times New Roman" w:cs="Times New Roman"/>
          <w:color w:val="000000"/>
          <w:sz w:val="24"/>
          <w:szCs w:val="24"/>
        </w:rPr>
        <w:t>ά</w:t>
      </w:r>
      <w:r w:rsidRPr="005B7D7D">
        <w:rPr>
          <w:rFonts w:ascii="Times New Roman" w:hAnsi="Times New Roman" w:cs="Times New Roman"/>
          <w:color w:val="000000"/>
          <w:sz w:val="24"/>
          <w:szCs w:val="24"/>
        </w:rPr>
        <w:t xml:space="preserve"> του </w:t>
      </w:r>
      <w:r>
        <w:rPr>
          <w:rFonts w:ascii="Times New Roman" w:hAnsi="Times New Roman" w:cs="Times New Roman"/>
          <w:color w:val="000000"/>
          <w:sz w:val="24"/>
          <w:szCs w:val="24"/>
        </w:rPr>
        <w:t>τον ύψιστο σκοπό</w:t>
      </w:r>
      <w:r w:rsidRPr="005B7D7D">
        <w:rPr>
          <w:rFonts w:ascii="Times New Roman" w:hAnsi="Times New Roman" w:cs="Times New Roman"/>
          <w:color w:val="000000"/>
          <w:sz w:val="24"/>
          <w:szCs w:val="24"/>
        </w:rPr>
        <w:t xml:space="preserve"> καθώς και τα μέσα για να τον επιτύχει. Από αυτή την οπτική η ευδαιμονία και η θεωρητική και η πολιτική του Αριστοτέλη</w:t>
      </w:r>
      <w:r w:rsidR="00DE5CD7">
        <w:rPr>
          <w:rFonts w:ascii="Times New Roman" w:hAnsi="Times New Roman" w:cs="Times New Roman"/>
          <w:color w:val="000000"/>
          <w:sz w:val="24"/>
          <w:szCs w:val="24"/>
        </w:rPr>
        <w:t>,</w:t>
      </w:r>
      <w:r w:rsidRPr="005B7D7D">
        <w:rPr>
          <w:rFonts w:ascii="Times New Roman" w:hAnsi="Times New Roman" w:cs="Times New Roman"/>
          <w:color w:val="000000"/>
          <w:sz w:val="24"/>
          <w:szCs w:val="24"/>
        </w:rPr>
        <w:t xml:space="preserve"> μπορεί να χαρακτηριστεί λυτρωτική</w:t>
      </w:r>
      <w:r>
        <w:rPr>
          <w:rFonts w:ascii="Times New Roman" w:hAnsi="Times New Roman" w:cs="Times New Roman"/>
          <w:color w:val="000000"/>
          <w:sz w:val="24"/>
          <w:szCs w:val="24"/>
        </w:rPr>
        <w:t>,</w:t>
      </w:r>
      <w:r w:rsidRPr="005B7D7D">
        <w:rPr>
          <w:rFonts w:ascii="Times New Roman" w:hAnsi="Times New Roman" w:cs="Times New Roman"/>
          <w:color w:val="000000"/>
          <w:sz w:val="24"/>
          <w:szCs w:val="24"/>
        </w:rPr>
        <w:t xml:space="preserve"> διότι σύνολη η τελεολογική προοπτική εκπληρώνεται </w:t>
      </w:r>
      <w:r>
        <w:rPr>
          <w:rFonts w:ascii="Times New Roman" w:hAnsi="Times New Roman" w:cs="Times New Roman"/>
          <w:color w:val="000000"/>
          <w:sz w:val="24"/>
          <w:szCs w:val="24"/>
        </w:rPr>
        <w:t>κατά</w:t>
      </w:r>
      <w:r w:rsidRPr="005B7D7D">
        <w:rPr>
          <w:rFonts w:ascii="Times New Roman" w:hAnsi="Times New Roman" w:cs="Times New Roman"/>
          <w:color w:val="000000"/>
          <w:sz w:val="24"/>
          <w:szCs w:val="24"/>
        </w:rPr>
        <w:t xml:space="preserve"> τον ωραιότερο δυνατό τρόπο, </w:t>
      </w:r>
      <w:r w:rsidR="00DE5CD7">
        <w:rPr>
          <w:rFonts w:ascii="Times New Roman" w:hAnsi="Times New Roman" w:cs="Times New Roman"/>
          <w:color w:val="000000"/>
          <w:sz w:val="24"/>
          <w:szCs w:val="24"/>
        </w:rPr>
        <w:t>διαρκώς</w:t>
      </w:r>
      <w:r>
        <w:rPr>
          <w:rFonts w:ascii="Times New Roman" w:hAnsi="Times New Roman" w:cs="Times New Roman"/>
          <w:color w:val="000000"/>
          <w:sz w:val="24"/>
          <w:szCs w:val="24"/>
        </w:rPr>
        <w:t>,</w:t>
      </w:r>
      <w:r w:rsidRPr="005B7D7D">
        <w:rPr>
          <w:rFonts w:ascii="Times New Roman" w:hAnsi="Times New Roman" w:cs="Times New Roman"/>
          <w:color w:val="000000"/>
          <w:sz w:val="24"/>
          <w:szCs w:val="24"/>
        </w:rPr>
        <w:t xml:space="preserve"> </w:t>
      </w:r>
      <w:r>
        <w:rPr>
          <w:rFonts w:ascii="Times New Roman" w:hAnsi="Times New Roman" w:cs="Times New Roman"/>
          <w:color w:val="000000"/>
          <w:sz w:val="24"/>
          <w:szCs w:val="24"/>
        </w:rPr>
        <w:t>όμως,</w:t>
      </w:r>
      <w:r w:rsidRPr="005B7D7D">
        <w:rPr>
          <w:rFonts w:ascii="Times New Roman" w:hAnsi="Times New Roman" w:cs="Times New Roman"/>
          <w:color w:val="000000"/>
          <w:sz w:val="24"/>
          <w:szCs w:val="24"/>
        </w:rPr>
        <w:t xml:space="preserve"> στο </w:t>
      </w:r>
      <w:r>
        <w:rPr>
          <w:rFonts w:ascii="Times New Roman" w:hAnsi="Times New Roman" w:cs="Times New Roman"/>
          <w:color w:val="000000"/>
          <w:sz w:val="24"/>
          <w:szCs w:val="24"/>
        </w:rPr>
        <w:t xml:space="preserve">ανθρωποκεντρικό </w:t>
      </w:r>
      <w:r w:rsidRPr="005B7D7D">
        <w:rPr>
          <w:rFonts w:ascii="Times New Roman" w:hAnsi="Times New Roman" w:cs="Times New Roman"/>
          <w:color w:val="000000"/>
          <w:sz w:val="24"/>
          <w:szCs w:val="24"/>
        </w:rPr>
        <w:t xml:space="preserve">επίπεδο </w:t>
      </w:r>
      <w:r>
        <w:rPr>
          <w:rFonts w:ascii="Times New Roman" w:hAnsi="Times New Roman" w:cs="Times New Roman"/>
          <w:color w:val="000000"/>
          <w:sz w:val="24"/>
          <w:szCs w:val="24"/>
        </w:rPr>
        <w:t>κατανόησης του κόσμου.</w:t>
      </w:r>
    </w:p>
    <w:p w:rsidR="006E3115" w:rsidRDefault="005B7D7D" w:rsidP="00D305C0">
      <w:pPr>
        <w:spacing w:after="0" w:line="360" w:lineRule="auto"/>
        <w:ind w:firstLine="720"/>
        <w:jc w:val="both"/>
        <w:rPr>
          <w:rFonts w:ascii="Times New Roman" w:hAnsi="Times New Roman" w:cs="Times New Roman"/>
          <w:color w:val="000000"/>
          <w:sz w:val="24"/>
          <w:szCs w:val="24"/>
        </w:rPr>
      </w:pPr>
      <w:r w:rsidRPr="005B7D7D">
        <w:rPr>
          <w:rFonts w:ascii="Times New Roman" w:hAnsi="Times New Roman" w:cs="Times New Roman"/>
          <w:color w:val="000000"/>
          <w:sz w:val="24"/>
          <w:szCs w:val="24"/>
        </w:rPr>
        <w:t xml:space="preserve"> Στο </w:t>
      </w:r>
      <w:r>
        <w:rPr>
          <w:rFonts w:ascii="Times New Roman" w:hAnsi="Times New Roman" w:cs="Times New Roman"/>
          <w:color w:val="000000"/>
          <w:sz w:val="24"/>
          <w:szCs w:val="24"/>
        </w:rPr>
        <w:t>Χ</w:t>
      </w:r>
      <w:r w:rsidRPr="005B7D7D">
        <w:rPr>
          <w:rFonts w:ascii="Times New Roman" w:hAnsi="Times New Roman" w:cs="Times New Roman"/>
          <w:color w:val="000000"/>
          <w:sz w:val="24"/>
          <w:szCs w:val="24"/>
        </w:rPr>
        <w:t xml:space="preserve">ριστιανισμό η μακαριότητα προσδοκάται στην προοπτική και την </w:t>
      </w:r>
      <w:r>
        <w:rPr>
          <w:rFonts w:ascii="Times New Roman" w:hAnsi="Times New Roman" w:cs="Times New Roman"/>
          <w:color w:val="000000"/>
          <w:sz w:val="24"/>
          <w:szCs w:val="24"/>
        </w:rPr>
        <w:t xml:space="preserve">ορθοπραξία </w:t>
      </w:r>
      <w:r w:rsidRPr="005B7D7D">
        <w:rPr>
          <w:rFonts w:ascii="Times New Roman" w:hAnsi="Times New Roman" w:cs="Times New Roman"/>
          <w:color w:val="000000"/>
          <w:sz w:val="24"/>
          <w:szCs w:val="24"/>
        </w:rPr>
        <w:t>της αγά</w:t>
      </w:r>
      <w:r>
        <w:rPr>
          <w:rFonts w:ascii="Times New Roman" w:hAnsi="Times New Roman" w:cs="Times New Roman"/>
          <w:color w:val="000000"/>
          <w:sz w:val="24"/>
          <w:szCs w:val="24"/>
        </w:rPr>
        <w:t>πης. Η χριστιανική</w:t>
      </w:r>
      <w:r w:rsidRPr="005B7D7D">
        <w:rPr>
          <w:rFonts w:ascii="Times New Roman" w:hAnsi="Times New Roman" w:cs="Times New Roman"/>
          <w:color w:val="000000"/>
          <w:sz w:val="24"/>
          <w:szCs w:val="24"/>
        </w:rPr>
        <w:t xml:space="preserve"> αγάπη </w:t>
      </w:r>
      <w:r>
        <w:rPr>
          <w:rFonts w:ascii="Times New Roman" w:hAnsi="Times New Roman" w:cs="Times New Roman"/>
          <w:color w:val="000000"/>
          <w:sz w:val="24"/>
          <w:szCs w:val="24"/>
        </w:rPr>
        <w:t>παράγει</w:t>
      </w:r>
      <w:r w:rsidRPr="005B7D7D">
        <w:rPr>
          <w:rFonts w:ascii="Times New Roman" w:hAnsi="Times New Roman" w:cs="Times New Roman"/>
          <w:color w:val="000000"/>
          <w:sz w:val="24"/>
          <w:szCs w:val="24"/>
        </w:rPr>
        <w:t xml:space="preserve"> λυτρωτικά αποτελέσματα</w:t>
      </w:r>
      <w:r>
        <w:rPr>
          <w:rFonts w:ascii="Times New Roman" w:hAnsi="Times New Roman" w:cs="Times New Roman"/>
          <w:color w:val="000000"/>
          <w:sz w:val="24"/>
          <w:szCs w:val="24"/>
        </w:rPr>
        <w:t>,</w:t>
      </w:r>
      <w:r w:rsidRPr="005B7D7D">
        <w:rPr>
          <w:rFonts w:ascii="Times New Roman" w:hAnsi="Times New Roman" w:cs="Times New Roman"/>
          <w:color w:val="000000"/>
          <w:sz w:val="24"/>
          <w:szCs w:val="24"/>
        </w:rPr>
        <w:t xml:space="preserve"> διότι ως νέα εντολή εμφανίζει μ</w:t>
      </w:r>
      <w:r>
        <w:rPr>
          <w:rFonts w:ascii="Times New Roman" w:hAnsi="Times New Roman" w:cs="Times New Roman"/>
          <w:color w:val="000000"/>
          <w:sz w:val="24"/>
          <w:szCs w:val="24"/>
        </w:rPr>
        <w:t>ία</w:t>
      </w:r>
      <w:r w:rsidRPr="005B7D7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sui</w:t>
      </w:r>
      <w:r w:rsidRPr="005B7D7D">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generis</w:t>
      </w:r>
      <w:r w:rsidR="00E57E90">
        <w:rPr>
          <w:rFonts w:ascii="Times New Roman" w:hAnsi="Times New Roman" w:cs="Times New Roman"/>
          <w:color w:val="000000"/>
          <w:sz w:val="24"/>
          <w:szCs w:val="24"/>
        </w:rPr>
        <w:t xml:space="preserve"> </w:t>
      </w:r>
      <w:r w:rsidRPr="005B7D7D">
        <w:rPr>
          <w:rFonts w:ascii="Times New Roman" w:hAnsi="Times New Roman" w:cs="Times New Roman"/>
          <w:color w:val="000000"/>
          <w:sz w:val="24"/>
          <w:szCs w:val="24"/>
        </w:rPr>
        <w:t xml:space="preserve">ηθική ελευθερία. Στην ουσία πρόκειται για απελευθέρωση από την ηθική του κόσμου και </w:t>
      </w:r>
      <w:r w:rsidR="00E57E90">
        <w:rPr>
          <w:rFonts w:ascii="Times New Roman" w:hAnsi="Times New Roman" w:cs="Times New Roman"/>
          <w:color w:val="000000"/>
          <w:sz w:val="24"/>
          <w:szCs w:val="24"/>
        </w:rPr>
        <w:t>στροφή</w:t>
      </w:r>
      <w:r w:rsidRPr="005B7D7D">
        <w:rPr>
          <w:rFonts w:ascii="Times New Roman" w:hAnsi="Times New Roman" w:cs="Times New Roman"/>
          <w:color w:val="000000"/>
          <w:sz w:val="24"/>
          <w:szCs w:val="24"/>
        </w:rPr>
        <w:t xml:space="preserve"> του πεπτωκότος ανθρώπου</w:t>
      </w:r>
      <w:r w:rsidR="00E57E90">
        <w:rPr>
          <w:rFonts w:ascii="Times New Roman" w:hAnsi="Times New Roman" w:cs="Times New Roman"/>
          <w:color w:val="000000"/>
          <w:sz w:val="24"/>
          <w:szCs w:val="24"/>
        </w:rPr>
        <w:t>, του αμαρτωλού</w:t>
      </w:r>
      <w:r w:rsidR="007D4C7C">
        <w:rPr>
          <w:rFonts w:ascii="Times New Roman" w:hAnsi="Times New Roman" w:cs="Times New Roman"/>
          <w:color w:val="000000"/>
          <w:sz w:val="24"/>
          <w:szCs w:val="24"/>
        </w:rPr>
        <w:t>,</w:t>
      </w:r>
      <w:r w:rsidR="00E57E90">
        <w:rPr>
          <w:rFonts w:ascii="Times New Roman" w:hAnsi="Times New Roman" w:cs="Times New Roman"/>
          <w:color w:val="000000"/>
          <w:sz w:val="24"/>
          <w:szCs w:val="24"/>
        </w:rPr>
        <w:t xml:space="preserve"> </w:t>
      </w:r>
      <w:r w:rsidRPr="005B7D7D">
        <w:rPr>
          <w:rFonts w:ascii="Times New Roman" w:hAnsi="Times New Roman" w:cs="Times New Roman"/>
          <w:color w:val="000000"/>
          <w:sz w:val="24"/>
          <w:szCs w:val="24"/>
        </w:rPr>
        <w:t>στην κοινωνία με</w:t>
      </w:r>
      <w:r w:rsidR="00E57E90">
        <w:rPr>
          <w:rFonts w:ascii="Times New Roman" w:hAnsi="Times New Roman" w:cs="Times New Roman"/>
          <w:color w:val="000000"/>
          <w:sz w:val="24"/>
          <w:szCs w:val="24"/>
        </w:rPr>
        <w:t>τά</w:t>
      </w:r>
      <w:r w:rsidRPr="005B7D7D">
        <w:rPr>
          <w:rFonts w:ascii="Times New Roman" w:hAnsi="Times New Roman" w:cs="Times New Roman"/>
          <w:color w:val="000000"/>
          <w:sz w:val="24"/>
          <w:szCs w:val="24"/>
        </w:rPr>
        <w:t xml:space="preserve"> του Θεού</w:t>
      </w:r>
      <w:r w:rsidR="00E57E90">
        <w:rPr>
          <w:rFonts w:ascii="Times New Roman" w:hAnsi="Times New Roman" w:cs="Times New Roman"/>
          <w:color w:val="000000"/>
          <w:sz w:val="24"/>
          <w:szCs w:val="24"/>
        </w:rPr>
        <w:t>.</w:t>
      </w:r>
      <w:r w:rsidRPr="005B7D7D">
        <w:rPr>
          <w:rFonts w:ascii="Times New Roman" w:hAnsi="Times New Roman" w:cs="Times New Roman"/>
          <w:color w:val="000000"/>
          <w:sz w:val="24"/>
          <w:szCs w:val="24"/>
        </w:rPr>
        <w:t xml:space="preserve"> Η πλήρωση το</w:t>
      </w:r>
      <w:r w:rsidR="00E57E90">
        <w:rPr>
          <w:rFonts w:ascii="Times New Roman" w:hAnsi="Times New Roman" w:cs="Times New Roman"/>
          <w:color w:val="000000"/>
          <w:sz w:val="24"/>
          <w:szCs w:val="24"/>
        </w:rPr>
        <w:t>υ</w:t>
      </w:r>
      <w:r w:rsidRPr="005B7D7D">
        <w:rPr>
          <w:rFonts w:ascii="Times New Roman" w:hAnsi="Times New Roman" w:cs="Times New Roman"/>
          <w:color w:val="000000"/>
          <w:sz w:val="24"/>
          <w:szCs w:val="24"/>
        </w:rPr>
        <w:t xml:space="preserve"> νέο</w:t>
      </w:r>
      <w:r w:rsidR="00E57E90">
        <w:rPr>
          <w:rFonts w:ascii="Times New Roman" w:hAnsi="Times New Roman" w:cs="Times New Roman"/>
          <w:color w:val="000000"/>
          <w:sz w:val="24"/>
          <w:szCs w:val="24"/>
        </w:rPr>
        <w:t>υ</w:t>
      </w:r>
      <w:r w:rsidRPr="005B7D7D">
        <w:rPr>
          <w:rFonts w:ascii="Times New Roman" w:hAnsi="Times New Roman" w:cs="Times New Roman"/>
          <w:color w:val="000000"/>
          <w:sz w:val="24"/>
          <w:szCs w:val="24"/>
        </w:rPr>
        <w:t xml:space="preserve"> νόμο</w:t>
      </w:r>
      <w:r w:rsidR="00E57E90">
        <w:rPr>
          <w:rFonts w:ascii="Times New Roman" w:hAnsi="Times New Roman" w:cs="Times New Roman"/>
          <w:color w:val="000000"/>
          <w:sz w:val="24"/>
          <w:szCs w:val="24"/>
        </w:rPr>
        <w:t>υ</w:t>
      </w:r>
      <w:r w:rsidRPr="005B7D7D">
        <w:rPr>
          <w:rFonts w:ascii="Times New Roman" w:hAnsi="Times New Roman" w:cs="Times New Roman"/>
          <w:color w:val="000000"/>
          <w:sz w:val="24"/>
          <w:szCs w:val="24"/>
        </w:rPr>
        <w:t xml:space="preserve"> της αγάπης από τον </w:t>
      </w:r>
      <w:r w:rsidR="00E57E90">
        <w:rPr>
          <w:rFonts w:ascii="Times New Roman" w:hAnsi="Times New Roman" w:cs="Times New Roman"/>
          <w:color w:val="000000"/>
          <w:sz w:val="24"/>
          <w:szCs w:val="24"/>
        </w:rPr>
        <w:t>θ</w:t>
      </w:r>
      <w:r w:rsidRPr="005B7D7D">
        <w:rPr>
          <w:rFonts w:ascii="Times New Roman" w:hAnsi="Times New Roman" w:cs="Times New Roman"/>
          <w:color w:val="000000"/>
          <w:sz w:val="24"/>
          <w:szCs w:val="24"/>
        </w:rPr>
        <w:t xml:space="preserve">εάνθρωπο Χριστό έδειξε τη μεταβολή των ανθρώπινων ηθικών κριτηρίων </w:t>
      </w:r>
      <w:r w:rsidR="00E57E90">
        <w:rPr>
          <w:rFonts w:ascii="Times New Roman" w:hAnsi="Times New Roman" w:cs="Times New Roman"/>
          <w:color w:val="000000"/>
          <w:sz w:val="24"/>
          <w:szCs w:val="24"/>
        </w:rPr>
        <w:t>από</w:t>
      </w:r>
      <w:r w:rsidRPr="005B7D7D">
        <w:rPr>
          <w:rFonts w:ascii="Times New Roman" w:hAnsi="Times New Roman" w:cs="Times New Roman"/>
          <w:color w:val="000000"/>
          <w:sz w:val="24"/>
          <w:szCs w:val="24"/>
        </w:rPr>
        <w:t xml:space="preserve"> </w:t>
      </w:r>
      <w:r w:rsidR="00E57E90">
        <w:rPr>
          <w:rFonts w:ascii="Times New Roman" w:hAnsi="Times New Roman" w:cs="Times New Roman"/>
          <w:color w:val="000000"/>
          <w:sz w:val="24"/>
          <w:szCs w:val="24"/>
        </w:rPr>
        <w:t>«</w:t>
      </w:r>
      <w:r w:rsidRPr="005B7D7D">
        <w:rPr>
          <w:rFonts w:ascii="Times New Roman" w:hAnsi="Times New Roman" w:cs="Times New Roman"/>
          <w:color w:val="000000"/>
          <w:sz w:val="24"/>
          <w:szCs w:val="24"/>
        </w:rPr>
        <w:t>ορθολογικά</w:t>
      </w:r>
      <w:r w:rsidR="00E57E90">
        <w:rPr>
          <w:rFonts w:ascii="Times New Roman" w:hAnsi="Times New Roman" w:cs="Times New Roman"/>
          <w:color w:val="000000"/>
          <w:sz w:val="24"/>
          <w:szCs w:val="24"/>
        </w:rPr>
        <w:t>»</w:t>
      </w:r>
      <w:r w:rsidRPr="005B7D7D">
        <w:rPr>
          <w:rFonts w:ascii="Times New Roman" w:hAnsi="Times New Roman" w:cs="Times New Roman"/>
          <w:color w:val="000000"/>
          <w:sz w:val="24"/>
          <w:szCs w:val="24"/>
        </w:rPr>
        <w:t xml:space="preserve"> και </w:t>
      </w:r>
      <w:r w:rsidR="00E57E90">
        <w:rPr>
          <w:rFonts w:ascii="Times New Roman" w:hAnsi="Times New Roman" w:cs="Times New Roman"/>
          <w:color w:val="000000"/>
          <w:sz w:val="24"/>
          <w:szCs w:val="24"/>
        </w:rPr>
        <w:t>ελεγκτικά σε χριστο</w:t>
      </w:r>
      <w:r w:rsidRPr="005B7D7D">
        <w:rPr>
          <w:rFonts w:ascii="Times New Roman" w:hAnsi="Times New Roman" w:cs="Times New Roman"/>
          <w:color w:val="000000"/>
          <w:sz w:val="24"/>
          <w:szCs w:val="24"/>
        </w:rPr>
        <w:t xml:space="preserve">κεντρικά </w:t>
      </w:r>
      <w:r w:rsidR="00E57E90">
        <w:rPr>
          <w:rFonts w:ascii="Times New Roman" w:hAnsi="Times New Roman" w:cs="Times New Roman"/>
          <w:color w:val="000000"/>
          <w:sz w:val="24"/>
          <w:szCs w:val="24"/>
        </w:rPr>
        <w:t>υπό τη συνθήκη</w:t>
      </w:r>
      <w:r w:rsidRPr="005B7D7D">
        <w:rPr>
          <w:rFonts w:ascii="Times New Roman" w:hAnsi="Times New Roman" w:cs="Times New Roman"/>
          <w:color w:val="000000"/>
          <w:sz w:val="24"/>
          <w:szCs w:val="24"/>
        </w:rPr>
        <w:t xml:space="preserve"> ότι </w:t>
      </w:r>
      <w:r w:rsidR="007D4C7C">
        <w:rPr>
          <w:rFonts w:ascii="Times New Roman" w:hAnsi="Times New Roman" w:cs="Times New Roman"/>
          <w:color w:val="000000"/>
          <w:sz w:val="24"/>
          <w:szCs w:val="24"/>
        </w:rPr>
        <w:t>αυτά</w:t>
      </w:r>
      <w:r w:rsidR="00E57E90">
        <w:rPr>
          <w:rFonts w:ascii="Times New Roman" w:hAnsi="Times New Roman" w:cs="Times New Roman"/>
          <w:color w:val="000000"/>
          <w:sz w:val="24"/>
          <w:szCs w:val="24"/>
        </w:rPr>
        <w:t xml:space="preserve"> μόνο</w:t>
      </w:r>
      <w:r w:rsidR="007D4C7C">
        <w:rPr>
          <w:rFonts w:ascii="Times New Roman" w:hAnsi="Times New Roman" w:cs="Times New Roman"/>
          <w:color w:val="000000"/>
          <w:sz w:val="24"/>
          <w:szCs w:val="24"/>
        </w:rPr>
        <w:t>ν</w:t>
      </w:r>
      <w:r w:rsidR="00E57E90">
        <w:rPr>
          <w:rFonts w:ascii="Times New Roman" w:hAnsi="Times New Roman" w:cs="Times New Roman"/>
          <w:color w:val="000000"/>
          <w:sz w:val="24"/>
          <w:szCs w:val="24"/>
        </w:rPr>
        <w:t xml:space="preserve"> </w:t>
      </w:r>
      <w:r w:rsidRPr="005B7D7D">
        <w:rPr>
          <w:rFonts w:ascii="Times New Roman" w:hAnsi="Times New Roman" w:cs="Times New Roman"/>
          <w:color w:val="000000"/>
          <w:sz w:val="24"/>
          <w:szCs w:val="24"/>
        </w:rPr>
        <w:t xml:space="preserve">στο πεδίο της χάριτος </w:t>
      </w:r>
      <w:r w:rsidR="00E57E90">
        <w:rPr>
          <w:rFonts w:ascii="Times New Roman" w:hAnsi="Times New Roman" w:cs="Times New Roman"/>
          <w:color w:val="000000"/>
          <w:sz w:val="24"/>
          <w:szCs w:val="24"/>
        </w:rPr>
        <w:t>βαίνουν τελειούμενα</w:t>
      </w:r>
      <w:r w:rsidRPr="005B7D7D">
        <w:rPr>
          <w:rFonts w:ascii="Times New Roman" w:hAnsi="Times New Roman" w:cs="Times New Roman"/>
          <w:color w:val="000000"/>
          <w:sz w:val="24"/>
          <w:szCs w:val="24"/>
        </w:rPr>
        <w:t xml:space="preserve">.  Τα </w:t>
      </w:r>
      <w:r w:rsidR="00E57E90">
        <w:rPr>
          <w:rFonts w:ascii="Times New Roman" w:hAnsi="Times New Roman" w:cs="Times New Roman"/>
          <w:color w:val="000000"/>
          <w:sz w:val="24"/>
          <w:szCs w:val="24"/>
        </w:rPr>
        <w:t>χριστοκεντρικά</w:t>
      </w:r>
      <w:r w:rsidRPr="005B7D7D">
        <w:rPr>
          <w:rFonts w:ascii="Times New Roman" w:hAnsi="Times New Roman" w:cs="Times New Roman"/>
          <w:color w:val="000000"/>
          <w:sz w:val="24"/>
          <w:szCs w:val="24"/>
        </w:rPr>
        <w:t xml:space="preserve"> κριτήρια </w:t>
      </w:r>
      <w:r w:rsidR="00E57E90">
        <w:rPr>
          <w:rFonts w:ascii="Times New Roman" w:hAnsi="Times New Roman" w:cs="Times New Roman"/>
          <w:color w:val="000000"/>
          <w:sz w:val="24"/>
          <w:szCs w:val="24"/>
        </w:rPr>
        <w:t>του ήθους</w:t>
      </w:r>
      <w:r w:rsidRPr="005B7D7D">
        <w:rPr>
          <w:rFonts w:ascii="Times New Roman" w:hAnsi="Times New Roman" w:cs="Times New Roman"/>
          <w:color w:val="000000"/>
          <w:sz w:val="24"/>
          <w:szCs w:val="24"/>
        </w:rPr>
        <w:t xml:space="preserve"> εμβαθύνουν στο μυστήριο του </w:t>
      </w:r>
      <w:r w:rsidR="00E57E90">
        <w:rPr>
          <w:rFonts w:ascii="Times New Roman" w:hAnsi="Times New Roman" w:cs="Times New Roman"/>
          <w:color w:val="000000"/>
          <w:sz w:val="24"/>
          <w:szCs w:val="24"/>
        </w:rPr>
        <w:t>Χριστού και</w:t>
      </w:r>
      <w:r w:rsidRPr="005B7D7D">
        <w:rPr>
          <w:rFonts w:ascii="Times New Roman" w:hAnsi="Times New Roman" w:cs="Times New Roman"/>
          <w:color w:val="000000"/>
          <w:sz w:val="24"/>
          <w:szCs w:val="24"/>
        </w:rPr>
        <w:t xml:space="preserve"> με γνώμονα την αποκάλυψη </w:t>
      </w:r>
      <w:r w:rsidR="00E57E90">
        <w:rPr>
          <w:rFonts w:ascii="Times New Roman" w:hAnsi="Times New Roman" w:cs="Times New Roman"/>
          <w:color w:val="000000"/>
          <w:sz w:val="24"/>
          <w:szCs w:val="24"/>
        </w:rPr>
        <w:t>Τ</w:t>
      </w:r>
      <w:r w:rsidRPr="005B7D7D">
        <w:rPr>
          <w:rFonts w:ascii="Times New Roman" w:hAnsi="Times New Roman" w:cs="Times New Roman"/>
          <w:color w:val="000000"/>
          <w:sz w:val="24"/>
          <w:szCs w:val="24"/>
        </w:rPr>
        <w:t xml:space="preserve">ου </w:t>
      </w:r>
      <w:r w:rsidR="00E57E90">
        <w:rPr>
          <w:rFonts w:ascii="Times New Roman" w:hAnsi="Times New Roman" w:cs="Times New Roman"/>
          <w:color w:val="000000"/>
          <w:sz w:val="24"/>
          <w:szCs w:val="24"/>
        </w:rPr>
        <w:t>στην ιστορία</w:t>
      </w:r>
      <w:r w:rsidR="007D4C7C">
        <w:rPr>
          <w:rFonts w:ascii="Times New Roman" w:hAnsi="Times New Roman" w:cs="Times New Roman"/>
          <w:color w:val="000000"/>
          <w:sz w:val="24"/>
          <w:szCs w:val="24"/>
        </w:rPr>
        <w:t>,</w:t>
      </w:r>
      <w:r w:rsidRPr="005B7D7D">
        <w:rPr>
          <w:rFonts w:ascii="Times New Roman" w:hAnsi="Times New Roman" w:cs="Times New Roman"/>
          <w:color w:val="000000"/>
          <w:sz w:val="24"/>
          <w:szCs w:val="24"/>
        </w:rPr>
        <w:t xml:space="preserve"> </w:t>
      </w:r>
      <w:r w:rsidR="00E57E90">
        <w:rPr>
          <w:rFonts w:ascii="Times New Roman" w:hAnsi="Times New Roman" w:cs="Times New Roman"/>
          <w:color w:val="000000"/>
          <w:sz w:val="24"/>
          <w:szCs w:val="24"/>
        </w:rPr>
        <w:t>εκζητούν τη γεφύρωση του χάσματος μεταξύ</w:t>
      </w:r>
      <w:r w:rsidRPr="005B7D7D">
        <w:rPr>
          <w:rFonts w:ascii="Times New Roman" w:hAnsi="Times New Roman" w:cs="Times New Roman"/>
          <w:color w:val="000000"/>
          <w:sz w:val="24"/>
          <w:szCs w:val="24"/>
        </w:rPr>
        <w:t xml:space="preserve"> της ανθρώπινης πολιτείας </w:t>
      </w:r>
      <w:r w:rsidR="00E57E90">
        <w:rPr>
          <w:rFonts w:ascii="Times New Roman" w:hAnsi="Times New Roman" w:cs="Times New Roman"/>
          <w:color w:val="000000"/>
          <w:sz w:val="24"/>
          <w:szCs w:val="24"/>
        </w:rPr>
        <w:t>και της χριστιανικής κοινωνίας ως Βασιλείας του Θεού.</w:t>
      </w:r>
    </w:p>
    <w:p w:rsidR="00042D2C" w:rsidRDefault="00964777" w:rsidP="00D305C0">
      <w:pPr>
        <w:spacing w:after="0" w:line="360" w:lineRule="auto"/>
        <w:ind w:firstLine="720"/>
        <w:jc w:val="both"/>
        <w:rPr>
          <w:rFonts w:ascii="Times New Roman" w:hAnsi="Times New Roman" w:cs="Times New Roman"/>
          <w:color w:val="000000"/>
          <w:sz w:val="24"/>
          <w:szCs w:val="24"/>
        </w:rPr>
      </w:pPr>
      <w:r w:rsidRPr="00964777">
        <w:rPr>
          <w:rFonts w:ascii="Times New Roman" w:hAnsi="Times New Roman" w:cs="Times New Roman"/>
          <w:color w:val="000000"/>
          <w:sz w:val="24"/>
          <w:szCs w:val="24"/>
        </w:rPr>
        <w:t>Ο μετανεωτερικός άνθρωπος το</w:t>
      </w:r>
      <w:r>
        <w:rPr>
          <w:rFonts w:ascii="Times New Roman" w:hAnsi="Times New Roman" w:cs="Times New Roman"/>
          <w:color w:val="000000"/>
          <w:sz w:val="24"/>
          <w:szCs w:val="24"/>
        </w:rPr>
        <w:t>υ 21</w:t>
      </w:r>
      <w:r w:rsidRPr="00964777">
        <w:rPr>
          <w:rFonts w:ascii="Times New Roman" w:hAnsi="Times New Roman" w:cs="Times New Roman"/>
          <w:color w:val="000000"/>
          <w:sz w:val="24"/>
          <w:szCs w:val="24"/>
          <w:vertAlign w:val="superscript"/>
        </w:rPr>
        <w:t>ου</w:t>
      </w:r>
      <w:r>
        <w:rPr>
          <w:rFonts w:ascii="Times New Roman" w:hAnsi="Times New Roman" w:cs="Times New Roman"/>
          <w:color w:val="000000"/>
          <w:sz w:val="24"/>
          <w:szCs w:val="24"/>
        </w:rPr>
        <w:t xml:space="preserve"> </w:t>
      </w:r>
      <w:r w:rsidRPr="00964777">
        <w:rPr>
          <w:rFonts w:ascii="Times New Roman" w:hAnsi="Times New Roman" w:cs="Times New Roman"/>
          <w:color w:val="000000"/>
          <w:sz w:val="24"/>
          <w:szCs w:val="24"/>
        </w:rPr>
        <w:t xml:space="preserve">αιώνα προσβλέπει στη χριστιανική </w:t>
      </w:r>
      <w:r>
        <w:rPr>
          <w:rFonts w:ascii="Times New Roman" w:hAnsi="Times New Roman" w:cs="Times New Roman"/>
          <w:color w:val="000000"/>
          <w:sz w:val="24"/>
          <w:szCs w:val="24"/>
        </w:rPr>
        <w:t>Θ</w:t>
      </w:r>
      <w:r w:rsidRPr="00964777">
        <w:rPr>
          <w:rFonts w:ascii="Times New Roman" w:hAnsi="Times New Roman" w:cs="Times New Roman"/>
          <w:color w:val="000000"/>
          <w:sz w:val="24"/>
          <w:szCs w:val="24"/>
        </w:rPr>
        <w:t xml:space="preserve">εολογία, </w:t>
      </w:r>
      <w:r>
        <w:rPr>
          <w:rFonts w:ascii="Times New Roman" w:hAnsi="Times New Roman" w:cs="Times New Roman"/>
          <w:color w:val="000000"/>
          <w:sz w:val="24"/>
          <w:szCs w:val="24"/>
        </w:rPr>
        <w:t>η</w:t>
      </w:r>
      <w:r w:rsidRPr="00964777">
        <w:rPr>
          <w:rFonts w:ascii="Times New Roman" w:hAnsi="Times New Roman" w:cs="Times New Roman"/>
          <w:color w:val="000000"/>
          <w:sz w:val="24"/>
          <w:szCs w:val="24"/>
        </w:rPr>
        <w:t xml:space="preserve"> οποία εκτός της απόπειρας για την επικαιροποίηση του ευαγγελικού μηνύματος, </w:t>
      </w:r>
      <w:r>
        <w:rPr>
          <w:rFonts w:ascii="Times New Roman" w:hAnsi="Times New Roman" w:cs="Times New Roman"/>
          <w:color w:val="000000"/>
          <w:sz w:val="24"/>
          <w:szCs w:val="24"/>
        </w:rPr>
        <w:t xml:space="preserve">θα </w:t>
      </w:r>
      <w:r w:rsidRPr="00964777">
        <w:rPr>
          <w:rFonts w:ascii="Times New Roman" w:hAnsi="Times New Roman" w:cs="Times New Roman"/>
          <w:color w:val="000000"/>
          <w:sz w:val="24"/>
          <w:szCs w:val="24"/>
        </w:rPr>
        <w:t xml:space="preserve">οδηγεί με οικείο τρόπο τα βήματα της εμπειρίας του σύγχρονου κόσμου προς την κατεύθυνση της </w:t>
      </w:r>
      <w:r>
        <w:rPr>
          <w:rFonts w:ascii="Times New Roman" w:hAnsi="Times New Roman" w:cs="Times New Roman"/>
          <w:color w:val="000000"/>
          <w:sz w:val="24"/>
          <w:szCs w:val="24"/>
        </w:rPr>
        <w:t>καινής</w:t>
      </w:r>
      <w:r w:rsidRPr="00964777">
        <w:rPr>
          <w:rFonts w:ascii="Times New Roman" w:hAnsi="Times New Roman" w:cs="Times New Roman"/>
          <w:color w:val="000000"/>
          <w:sz w:val="24"/>
          <w:szCs w:val="24"/>
        </w:rPr>
        <w:t xml:space="preserve"> ζωής. </w:t>
      </w:r>
      <w:r>
        <w:rPr>
          <w:rFonts w:ascii="Times New Roman" w:hAnsi="Times New Roman" w:cs="Times New Roman"/>
          <w:color w:val="000000"/>
          <w:sz w:val="24"/>
          <w:szCs w:val="24"/>
        </w:rPr>
        <w:t>Η κ</w:t>
      </w:r>
      <w:r w:rsidRPr="00964777">
        <w:rPr>
          <w:rFonts w:ascii="Times New Roman" w:hAnsi="Times New Roman" w:cs="Times New Roman"/>
          <w:color w:val="000000"/>
          <w:sz w:val="24"/>
          <w:szCs w:val="24"/>
        </w:rPr>
        <w:t>αινούργια ζωή δεν μπορεί να είναι μία αέναη μελ</w:t>
      </w:r>
      <w:r>
        <w:rPr>
          <w:rFonts w:ascii="Times New Roman" w:hAnsi="Times New Roman" w:cs="Times New Roman"/>
          <w:color w:val="000000"/>
          <w:sz w:val="24"/>
          <w:szCs w:val="24"/>
        </w:rPr>
        <w:t>λο</w:t>
      </w:r>
      <w:r w:rsidRPr="00964777">
        <w:rPr>
          <w:rFonts w:ascii="Times New Roman" w:hAnsi="Times New Roman" w:cs="Times New Roman"/>
          <w:color w:val="000000"/>
          <w:sz w:val="24"/>
          <w:szCs w:val="24"/>
        </w:rPr>
        <w:t xml:space="preserve">κεντρική ελπίδα, ταυτόσημη, τηρουμένων των αναλογιών, που προσφέρει ο σύγχρονος πολιτισμός. </w:t>
      </w:r>
      <w:r>
        <w:rPr>
          <w:rFonts w:ascii="Times New Roman" w:hAnsi="Times New Roman" w:cs="Times New Roman"/>
          <w:color w:val="000000"/>
          <w:sz w:val="24"/>
          <w:szCs w:val="24"/>
        </w:rPr>
        <w:t>Η</w:t>
      </w:r>
      <w:r w:rsidRPr="00964777">
        <w:rPr>
          <w:rFonts w:ascii="Times New Roman" w:hAnsi="Times New Roman" w:cs="Times New Roman"/>
          <w:color w:val="000000"/>
          <w:sz w:val="24"/>
          <w:szCs w:val="24"/>
        </w:rPr>
        <w:t xml:space="preserve"> διαμεσολάβηση του χριστιανικού λόγου ενώπιον των σκοπών και των μεθόδων του σύγχρονου πολιτισμικού παραδείγματος μπορεί να απελευθερώ</w:t>
      </w:r>
      <w:r>
        <w:rPr>
          <w:rFonts w:ascii="Times New Roman" w:hAnsi="Times New Roman" w:cs="Times New Roman"/>
          <w:color w:val="000000"/>
          <w:sz w:val="24"/>
          <w:szCs w:val="24"/>
        </w:rPr>
        <w:t>σ</w:t>
      </w:r>
      <w:r w:rsidRPr="00964777">
        <w:rPr>
          <w:rFonts w:ascii="Times New Roman" w:hAnsi="Times New Roman" w:cs="Times New Roman"/>
          <w:color w:val="000000"/>
          <w:sz w:val="24"/>
          <w:szCs w:val="24"/>
        </w:rPr>
        <w:t xml:space="preserve">ει το κοινωνικό σύνολο, την πολιτική κοινωνία από </w:t>
      </w:r>
      <w:r>
        <w:rPr>
          <w:rFonts w:ascii="Times New Roman" w:hAnsi="Times New Roman" w:cs="Times New Roman"/>
          <w:color w:val="000000"/>
          <w:sz w:val="24"/>
          <w:szCs w:val="24"/>
        </w:rPr>
        <w:t>πολλές αμφισβητήσεις. Ο</w:t>
      </w:r>
      <w:r w:rsidRPr="00964777">
        <w:rPr>
          <w:rFonts w:ascii="Times New Roman" w:hAnsi="Times New Roman" w:cs="Times New Roman"/>
          <w:color w:val="000000"/>
          <w:sz w:val="24"/>
          <w:szCs w:val="24"/>
        </w:rPr>
        <w:t xml:space="preserve"> χριστιανός κριτικός λόγος ως μεταστροφή προς την αυθεντικότητα </w:t>
      </w:r>
    </w:p>
    <w:p w:rsidR="00C000E0" w:rsidRDefault="00964777" w:rsidP="00D305C0">
      <w:pPr>
        <w:spacing w:after="0" w:line="360" w:lineRule="auto"/>
        <w:jc w:val="both"/>
        <w:rPr>
          <w:rFonts w:ascii="Times New Roman" w:hAnsi="Times New Roman" w:cs="Times New Roman"/>
          <w:color w:val="000000"/>
          <w:sz w:val="24"/>
          <w:szCs w:val="24"/>
        </w:rPr>
      </w:pPr>
      <w:r w:rsidRPr="00964777">
        <w:rPr>
          <w:rFonts w:ascii="Times New Roman" w:hAnsi="Times New Roman" w:cs="Times New Roman"/>
          <w:color w:val="000000"/>
          <w:sz w:val="24"/>
          <w:szCs w:val="24"/>
        </w:rPr>
        <w:t>του ανθρώπου απαιτεί, ενδεχομένως</w:t>
      </w:r>
      <w:r>
        <w:rPr>
          <w:rFonts w:ascii="Times New Roman" w:hAnsi="Times New Roman" w:cs="Times New Roman"/>
          <w:color w:val="000000"/>
          <w:sz w:val="24"/>
          <w:szCs w:val="24"/>
        </w:rPr>
        <w:t>,</w:t>
      </w:r>
      <w:r w:rsidRPr="00964777">
        <w:rPr>
          <w:rFonts w:ascii="Times New Roman" w:hAnsi="Times New Roman" w:cs="Times New Roman"/>
          <w:color w:val="000000"/>
          <w:sz w:val="24"/>
          <w:szCs w:val="24"/>
        </w:rPr>
        <w:t xml:space="preserve"> ρήξεις και τις </w:t>
      </w:r>
      <w:r>
        <w:rPr>
          <w:rFonts w:ascii="Times New Roman" w:hAnsi="Times New Roman" w:cs="Times New Roman"/>
          <w:color w:val="000000"/>
          <w:sz w:val="24"/>
          <w:szCs w:val="24"/>
        </w:rPr>
        <w:t>αναγκαίες</w:t>
      </w:r>
      <w:r w:rsidRPr="009647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αντιθέσεις</w:t>
      </w:r>
      <w:r w:rsidRPr="00964777">
        <w:rPr>
          <w:rFonts w:ascii="Times New Roman" w:hAnsi="Times New Roman" w:cs="Times New Roman"/>
          <w:color w:val="000000"/>
          <w:sz w:val="24"/>
          <w:szCs w:val="24"/>
        </w:rPr>
        <w:t xml:space="preserve"> προς τον κόσμο τούτο. Το ευαγγελικό παράδειγμα του Χριστού έδειξε ότι </w:t>
      </w:r>
      <w:r>
        <w:rPr>
          <w:rFonts w:ascii="Times New Roman" w:hAnsi="Times New Roman" w:cs="Times New Roman"/>
          <w:color w:val="000000"/>
          <w:sz w:val="24"/>
          <w:szCs w:val="24"/>
        </w:rPr>
        <w:t>η νέα Πίστη</w:t>
      </w:r>
      <w:r w:rsidRPr="00964777">
        <w:rPr>
          <w:rFonts w:ascii="Times New Roman" w:hAnsi="Times New Roman" w:cs="Times New Roman"/>
          <w:color w:val="000000"/>
          <w:sz w:val="24"/>
          <w:szCs w:val="24"/>
        </w:rPr>
        <w:t xml:space="preserve"> δεν μπορεί να είναι ούτε αστική θρησκεία ούτε πολιτική θεολογία.  </w:t>
      </w:r>
      <w:r>
        <w:rPr>
          <w:rFonts w:ascii="Times New Roman" w:hAnsi="Times New Roman" w:cs="Times New Roman"/>
          <w:color w:val="000000"/>
          <w:sz w:val="24"/>
          <w:szCs w:val="24"/>
        </w:rPr>
        <w:t>Στην καταγραφή της</w:t>
      </w:r>
      <w:r w:rsidRPr="00964777">
        <w:rPr>
          <w:rFonts w:ascii="Times New Roman" w:hAnsi="Times New Roman" w:cs="Times New Roman"/>
          <w:color w:val="000000"/>
          <w:sz w:val="24"/>
          <w:szCs w:val="24"/>
        </w:rPr>
        <w:t xml:space="preserve"> ιστορική</w:t>
      </w:r>
      <w:r>
        <w:rPr>
          <w:rFonts w:ascii="Times New Roman" w:hAnsi="Times New Roman" w:cs="Times New Roman"/>
          <w:color w:val="000000"/>
          <w:sz w:val="24"/>
          <w:szCs w:val="24"/>
        </w:rPr>
        <w:t>ς</w:t>
      </w:r>
      <w:r w:rsidRPr="00964777">
        <w:rPr>
          <w:rFonts w:ascii="Times New Roman" w:hAnsi="Times New Roman" w:cs="Times New Roman"/>
          <w:color w:val="000000"/>
          <w:sz w:val="24"/>
          <w:szCs w:val="24"/>
        </w:rPr>
        <w:t xml:space="preserve"> πορεία</w:t>
      </w:r>
      <w:r>
        <w:rPr>
          <w:rFonts w:ascii="Times New Roman" w:hAnsi="Times New Roman" w:cs="Times New Roman"/>
          <w:color w:val="000000"/>
          <w:sz w:val="24"/>
          <w:szCs w:val="24"/>
        </w:rPr>
        <w:t>ς</w:t>
      </w:r>
      <w:r w:rsidR="007D4C7C">
        <w:rPr>
          <w:rFonts w:ascii="Times New Roman" w:hAnsi="Times New Roman" w:cs="Times New Roman"/>
          <w:color w:val="000000"/>
          <w:sz w:val="24"/>
          <w:szCs w:val="24"/>
        </w:rPr>
        <w:t xml:space="preserve"> του</w:t>
      </w:r>
      <w:r w:rsidRPr="009647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Χ</w:t>
      </w:r>
      <w:r w:rsidRPr="00964777">
        <w:rPr>
          <w:rFonts w:ascii="Times New Roman" w:hAnsi="Times New Roman" w:cs="Times New Roman"/>
          <w:color w:val="000000"/>
          <w:sz w:val="24"/>
          <w:szCs w:val="24"/>
        </w:rPr>
        <w:t>ριστιανισμού όλοι γνωρίζουν</w:t>
      </w:r>
      <w:r>
        <w:rPr>
          <w:rFonts w:ascii="Times New Roman" w:hAnsi="Times New Roman" w:cs="Times New Roman"/>
          <w:color w:val="000000"/>
          <w:sz w:val="24"/>
          <w:szCs w:val="24"/>
        </w:rPr>
        <w:t xml:space="preserve"> πλέον</w:t>
      </w:r>
      <w:r w:rsidRPr="00964777">
        <w:rPr>
          <w:rFonts w:ascii="Times New Roman" w:hAnsi="Times New Roman" w:cs="Times New Roman"/>
          <w:color w:val="000000"/>
          <w:sz w:val="24"/>
          <w:szCs w:val="24"/>
        </w:rPr>
        <w:t xml:space="preserve"> ότι το </w:t>
      </w:r>
      <w:r>
        <w:rPr>
          <w:rFonts w:ascii="Times New Roman" w:hAnsi="Times New Roman" w:cs="Times New Roman"/>
          <w:color w:val="000000"/>
          <w:sz w:val="24"/>
          <w:szCs w:val="24"/>
          <w:lang w:val="en-US"/>
        </w:rPr>
        <w:t>Corpus</w:t>
      </w:r>
      <w:r w:rsidRPr="0096477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Christianum</w:t>
      </w:r>
      <w:r>
        <w:rPr>
          <w:rFonts w:ascii="Times New Roman" w:hAnsi="Times New Roman" w:cs="Times New Roman"/>
          <w:color w:val="000000"/>
          <w:sz w:val="24"/>
          <w:szCs w:val="24"/>
        </w:rPr>
        <w:t xml:space="preserve"> των </w:t>
      </w:r>
      <w:r w:rsidRPr="00964777">
        <w:rPr>
          <w:rFonts w:ascii="Times New Roman" w:hAnsi="Times New Roman" w:cs="Times New Roman"/>
          <w:color w:val="000000"/>
          <w:sz w:val="24"/>
          <w:szCs w:val="24"/>
        </w:rPr>
        <w:t xml:space="preserve"> σκοτειν</w:t>
      </w:r>
      <w:r>
        <w:rPr>
          <w:rFonts w:ascii="Times New Roman" w:hAnsi="Times New Roman" w:cs="Times New Roman"/>
          <w:color w:val="000000"/>
          <w:sz w:val="24"/>
          <w:szCs w:val="24"/>
        </w:rPr>
        <w:t>ών</w:t>
      </w:r>
      <w:r w:rsidRPr="00964777">
        <w:rPr>
          <w:rFonts w:ascii="Times New Roman" w:hAnsi="Times New Roman" w:cs="Times New Roman"/>
          <w:color w:val="000000"/>
          <w:sz w:val="24"/>
          <w:szCs w:val="24"/>
        </w:rPr>
        <w:t xml:space="preserve"> εποχ</w:t>
      </w:r>
      <w:r>
        <w:rPr>
          <w:rFonts w:ascii="Times New Roman" w:hAnsi="Times New Roman" w:cs="Times New Roman"/>
          <w:color w:val="000000"/>
          <w:sz w:val="24"/>
          <w:szCs w:val="24"/>
        </w:rPr>
        <w:t>ών</w:t>
      </w:r>
      <w:r w:rsidRPr="00964777">
        <w:rPr>
          <w:rFonts w:ascii="Times New Roman" w:hAnsi="Times New Roman" w:cs="Times New Roman"/>
          <w:color w:val="000000"/>
          <w:sz w:val="24"/>
          <w:szCs w:val="24"/>
        </w:rPr>
        <w:t xml:space="preserve"> έχει ήδη παρέλθει. </w:t>
      </w:r>
      <w:r>
        <w:rPr>
          <w:rFonts w:ascii="Times New Roman" w:hAnsi="Times New Roman" w:cs="Times New Roman"/>
          <w:color w:val="000000"/>
          <w:sz w:val="24"/>
          <w:szCs w:val="24"/>
        </w:rPr>
        <w:t>Αυτό απαιτεί μία νέα προοπτική. Π</w:t>
      </w:r>
      <w:r w:rsidRPr="00964777">
        <w:rPr>
          <w:rFonts w:ascii="Times New Roman" w:hAnsi="Times New Roman" w:cs="Times New Roman"/>
          <w:color w:val="000000"/>
          <w:sz w:val="24"/>
          <w:szCs w:val="24"/>
        </w:rPr>
        <w:t xml:space="preserve">αρά το γεγονός ότι η χριστιανική </w:t>
      </w:r>
      <w:r>
        <w:rPr>
          <w:rFonts w:ascii="Times New Roman" w:hAnsi="Times New Roman" w:cs="Times New Roman"/>
          <w:color w:val="000000"/>
          <w:sz w:val="24"/>
          <w:szCs w:val="24"/>
        </w:rPr>
        <w:t>Θ</w:t>
      </w:r>
      <w:r w:rsidRPr="00964777">
        <w:rPr>
          <w:rFonts w:ascii="Times New Roman" w:hAnsi="Times New Roman" w:cs="Times New Roman"/>
          <w:color w:val="000000"/>
          <w:sz w:val="24"/>
          <w:szCs w:val="24"/>
        </w:rPr>
        <w:t xml:space="preserve">εολογία </w:t>
      </w:r>
      <w:r>
        <w:rPr>
          <w:rFonts w:ascii="Times New Roman" w:hAnsi="Times New Roman" w:cs="Times New Roman"/>
          <w:color w:val="000000"/>
          <w:sz w:val="24"/>
          <w:szCs w:val="24"/>
        </w:rPr>
        <w:t xml:space="preserve">- </w:t>
      </w:r>
      <w:r w:rsidRPr="00964777">
        <w:rPr>
          <w:rFonts w:ascii="Times New Roman" w:hAnsi="Times New Roman" w:cs="Times New Roman"/>
          <w:color w:val="000000"/>
          <w:sz w:val="24"/>
          <w:szCs w:val="24"/>
        </w:rPr>
        <w:t>ιδίως στον προτεσταντικό και ρωμαιοκαθολικό χώρο</w:t>
      </w:r>
      <w:r>
        <w:rPr>
          <w:rFonts w:ascii="Times New Roman" w:hAnsi="Times New Roman" w:cs="Times New Roman"/>
          <w:color w:val="000000"/>
          <w:sz w:val="24"/>
          <w:szCs w:val="24"/>
        </w:rPr>
        <w:t xml:space="preserve"> -</w:t>
      </w:r>
      <w:r w:rsidRPr="00964777">
        <w:rPr>
          <w:rFonts w:ascii="Times New Roman" w:hAnsi="Times New Roman" w:cs="Times New Roman"/>
          <w:color w:val="000000"/>
          <w:sz w:val="24"/>
          <w:szCs w:val="24"/>
        </w:rPr>
        <w:t xml:space="preserve"> ενσωμάτωσε τον κριτικό λόγο με διάφορες εκφάνσεις όπως για παράδειγμα</w:t>
      </w:r>
      <w:r>
        <w:rPr>
          <w:rFonts w:ascii="Times New Roman" w:hAnsi="Times New Roman" w:cs="Times New Roman"/>
          <w:color w:val="000000"/>
          <w:sz w:val="24"/>
          <w:szCs w:val="24"/>
        </w:rPr>
        <w:t>,</w:t>
      </w:r>
      <w:r w:rsidRPr="00964777">
        <w:rPr>
          <w:rFonts w:ascii="Times New Roman" w:hAnsi="Times New Roman" w:cs="Times New Roman"/>
          <w:color w:val="000000"/>
          <w:sz w:val="24"/>
          <w:szCs w:val="24"/>
        </w:rPr>
        <w:t xml:space="preserve"> το πρόγραμμα </w:t>
      </w:r>
      <w:r>
        <w:rPr>
          <w:rFonts w:ascii="Times New Roman" w:hAnsi="Times New Roman" w:cs="Times New Roman"/>
          <w:color w:val="000000"/>
          <w:sz w:val="24"/>
          <w:szCs w:val="24"/>
        </w:rPr>
        <w:t>απομύθευσης του</w:t>
      </w:r>
      <w:r w:rsidRPr="0096477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R</w:t>
      </w:r>
      <w:r w:rsidRPr="0096477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Bultmann</w:t>
      </w:r>
      <w:r w:rsidRPr="00964777">
        <w:rPr>
          <w:rFonts w:ascii="Times New Roman" w:hAnsi="Times New Roman" w:cs="Times New Roman"/>
          <w:color w:val="000000"/>
          <w:sz w:val="24"/>
          <w:szCs w:val="24"/>
        </w:rPr>
        <w:t xml:space="preserve">, </w:t>
      </w:r>
      <w:r w:rsidR="00C000E0">
        <w:rPr>
          <w:rFonts w:ascii="Times New Roman" w:hAnsi="Times New Roman" w:cs="Times New Roman"/>
          <w:color w:val="000000"/>
          <w:sz w:val="24"/>
          <w:szCs w:val="24"/>
        </w:rPr>
        <w:t>τ</w:t>
      </w:r>
      <w:r w:rsidRPr="00964777">
        <w:rPr>
          <w:rFonts w:ascii="Times New Roman" w:hAnsi="Times New Roman" w:cs="Times New Roman"/>
          <w:color w:val="000000"/>
          <w:sz w:val="24"/>
          <w:szCs w:val="24"/>
        </w:rPr>
        <w:t xml:space="preserve">η θεολογία της εκκοσμίκευσης </w:t>
      </w:r>
      <w:r>
        <w:rPr>
          <w:rFonts w:ascii="Times New Roman" w:hAnsi="Times New Roman" w:cs="Times New Roman"/>
          <w:color w:val="000000"/>
          <w:sz w:val="24"/>
          <w:szCs w:val="24"/>
        </w:rPr>
        <w:t xml:space="preserve">των </w:t>
      </w:r>
      <w:r>
        <w:rPr>
          <w:rFonts w:ascii="Times New Roman" w:hAnsi="Times New Roman" w:cs="Times New Roman"/>
          <w:color w:val="000000"/>
          <w:sz w:val="24"/>
          <w:szCs w:val="24"/>
          <w:lang w:val="en-US"/>
        </w:rPr>
        <w:t>D</w:t>
      </w:r>
      <w:r w:rsidRPr="0096477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Bonhoeffer</w:t>
      </w:r>
      <w:r>
        <w:rPr>
          <w:rFonts w:ascii="Times New Roman" w:hAnsi="Times New Roman" w:cs="Times New Roman"/>
          <w:color w:val="000000"/>
          <w:sz w:val="24"/>
          <w:szCs w:val="24"/>
        </w:rPr>
        <w:t xml:space="preserve"> και </w:t>
      </w:r>
      <w:r>
        <w:rPr>
          <w:rFonts w:ascii="Times New Roman" w:hAnsi="Times New Roman" w:cs="Times New Roman"/>
          <w:color w:val="000000"/>
          <w:sz w:val="24"/>
          <w:szCs w:val="24"/>
          <w:lang w:val="en-US"/>
        </w:rPr>
        <w:t>F</w:t>
      </w:r>
      <w:r w:rsidRPr="0096477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Gogarten</w:t>
      </w:r>
      <w:r w:rsidRPr="00964777">
        <w:rPr>
          <w:rFonts w:ascii="Times New Roman" w:hAnsi="Times New Roman" w:cs="Times New Roman"/>
          <w:color w:val="000000"/>
          <w:sz w:val="24"/>
          <w:szCs w:val="24"/>
        </w:rPr>
        <w:t xml:space="preserve">,, </w:t>
      </w:r>
      <w:r w:rsidR="00C000E0">
        <w:rPr>
          <w:rFonts w:ascii="Times New Roman" w:hAnsi="Times New Roman" w:cs="Times New Roman"/>
          <w:color w:val="000000"/>
          <w:sz w:val="24"/>
          <w:szCs w:val="24"/>
        </w:rPr>
        <w:t>τ</w:t>
      </w:r>
      <w:r w:rsidRPr="00964777">
        <w:rPr>
          <w:rFonts w:ascii="Times New Roman" w:hAnsi="Times New Roman" w:cs="Times New Roman"/>
          <w:color w:val="000000"/>
          <w:sz w:val="24"/>
          <w:szCs w:val="24"/>
        </w:rPr>
        <w:t xml:space="preserve">η θεολογία της εκκοσμικευμένης </w:t>
      </w:r>
      <w:r>
        <w:rPr>
          <w:rFonts w:ascii="Times New Roman" w:hAnsi="Times New Roman" w:cs="Times New Roman"/>
          <w:color w:val="000000"/>
          <w:sz w:val="24"/>
          <w:szCs w:val="24"/>
        </w:rPr>
        <w:t xml:space="preserve">πόλης του </w:t>
      </w:r>
      <w:r>
        <w:rPr>
          <w:rFonts w:ascii="Times New Roman" w:hAnsi="Times New Roman" w:cs="Times New Roman"/>
          <w:color w:val="000000"/>
          <w:sz w:val="24"/>
          <w:szCs w:val="24"/>
          <w:lang w:val="en-US"/>
        </w:rPr>
        <w:t>Harvey</w:t>
      </w:r>
      <w:r w:rsidRPr="0096477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Cox</w:t>
      </w:r>
      <w:r>
        <w:rPr>
          <w:rFonts w:ascii="Times New Roman" w:hAnsi="Times New Roman" w:cs="Times New Roman"/>
          <w:color w:val="000000"/>
          <w:sz w:val="24"/>
          <w:szCs w:val="24"/>
        </w:rPr>
        <w:t xml:space="preserve">, </w:t>
      </w:r>
      <w:r w:rsidRPr="00964777">
        <w:rPr>
          <w:rFonts w:ascii="Times New Roman" w:hAnsi="Times New Roman" w:cs="Times New Roman"/>
          <w:color w:val="000000"/>
          <w:sz w:val="24"/>
          <w:szCs w:val="24"/>
        </w:rPr>
        <w:t xml:space="preserve"> </w:t>
      </w:r>
      <w:r w:rsidR="00C000E0">
        <w:rPr>
          <w:rFonts w:ascii="Times New Roman" w:hAnsi="Times New Roman" w:cs="Times New Roman"/>
          <w:color w:val="000000"/>
          <w:sz w:val="24"/>
          <w:szCs w:val="24"/>
        </w:rPr>
        <w:t>τ</w:t>
      </w:r>
      <w:r w:rsidRPr="00964777">
        <w:rPr>
          <w:rFonts w:ascii="Times New Roman" w:hAnsi="Times New Roman" w:cs="Times New Roman"/>
          <w:color w:val="000000"/>
          <w:sz w:val="24"/>
          <w:szCs w:val="24"/>
        </w:rPr>
        <w:t xml:space="preserve">η θεολογία της απελευθέρωσης </w:t>
      </w:r>
      <w:r>
        <w:rPr>
          <w:rFonts w:ascii="Times New Roman" w:hAnsi="Times New Roman" w:cs="Times New Roman"/>
          <w:color w:val="000000"/>
          <w:sz w:val="24"/>
          <w:szCs w:val="24"/>
        </w:rPr>
        <w:t>σ</w:t>
      </w:r>
      <w:r w:rsidRPr="00964777">
        <w:rPr>
          <w:rFonts w:ascii="Times New Roman" w:hAnsi="Times New Roman" w:cs="Times New Roman"/>
          <w:color w:val="000000"/>
          <w:sz w:val="24"/>
          <w:szCs w:val="24"/>
        </w:rPr>
        <w:t xml:space="preserve">τη Λατινική Αμερική, το κίνημα </w:t>
      </w:r>
      <w:r>
        <w:rPr>
          <w:rFonts w:ascii="Times New Roman" w:hAnsi="Times New Roman" w:cs="Times New Roman"/>
          <w:color w:val="000000"/>
          <w:sz w:val="24"/>
          <w:szCs w:val="24"/>
        </w:rPr>
        <w:t>υ</w:t>
      </w:r>
      <w:r w:rsidRPr="00964777">
        <w:rPr>
          <w:rFonts w:ascii="Times New Roman" w:hAnsi="Times New Roman" w:cs="Times New Roman"/>
          <w:color w:val="000000"/>
          <w:sz w:val="24"/>
          <w:szCs w:val="24"/>
        </w:rPr>
        <w:t xml:space="preserve">περάσπισης των ανθρωπίνων δικαιωμάτων, </w:t>
      </w:r>
      <w:r>
        <w:rPr>
          <w:rFonts w:ascii="Times New Roman" w:hAnsi="Times New Roman" w:cs="Times New Roman"/>
          <w:color w:val="000000"/>
          <w:sz w:val="24"/>
          <w:szCs w:val="24"/>
        </w:rPr>
        <w:t>παραμένει</w:t>
      </w:r>
      <w:r w:rsidRPr="00964777">
        <w:rPr>
          <w:rFonts w:ascii="Times New Roman" w:hAnsi="Times New Roman" w:cs="Times New Roman"/>
          <w:color w:val="000000"/>
          <w:sz w:val="24"/>
          <w:szCs w:val="24"/>
        </w:rPr>
        <w:t xml:space="preserve"> αδήριτη η ανάγκη</w:t>
      </w:r>
      <w:r w:rsidR="00C000E0">
        <w:rPr>
          <w:rFonts w:ascii="Times New Roman" w:hAnsi="Times New Roman" w:cs="Times New Roman"/>
          <w:color w:val="000000"/>
          <w:sz w:val="24"/>
          <w:szCs w:val="24"/>
        </w:rPr>
        <w:t xml:space="preserve"> ο χριστιανικός λόγος να αποκαλύπτει τον αληθινό άνθρωπο.</w:t>
      </w:r>
    </w:p>
    <w:p w:rsidR="009D5A6D" w:rsidRDefault="00C000E0" w:rsidP="00D305C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Σε αυτή την προοπτική </w:t>
      </w:r>
      <w:r w:rsidR="00A21B12">
        <w:rPr>
          <w:rFonts w:ascii="Times New Roman" w:hAnsi="Times New Roman" w:cs="Times New Roman"/>
          <w:color w:val="000000"/>
          <w:sz w:val="24"/>
          <w:szCs w:val="24"/>
        </w:rPr>
        <w:t xml:space="preserve">η </w:t>
      </w:r>
      <w:r>
        <w:rPr>
          <w:rFonts w:ascii="Times New Roman" w:hAnsi="Times New Roman" w:cs="Times New Roman"/>
          <w:color w:val="000000"/>
          <w:sz w:val="24"/>
          <w:szCs w:val="24"/>
        </w:rPr>
        <w:t>εν Χριστώ ζωή είναι μια διαρκής κλήση για την τελειότητα. Η χριστιανική εντελέχεια του ιστορικού και ανεπανάληπτου ανθρώπινου προσώπου εισέρχεται έτσι με ευθύ τρόπο στο μυστήριο της ζωής και στο μυστήριο του θανάτου. Ο τέλειος σκοπός για την χριστιανική αυτοσυνειδησία δεν μπορεί να είναι άλλος παρά η υπέρβαση της ισχύος των φυσικών αναγκαιοτήτων του ανθρώπου. Μόνο η θεωμένη ανθρώπινη φύση του Χριστού κατέστη αποκαλυπτική αυτής της υπέρβασης στην ολότητά της. Διαφορετικά το «τέλειο» του κόσμου θα ορισθεί με σχετικά κριτήρια, τα οποία συνήθως απολυτοποιούνται,, ενσωματώνοντας στο βάθος την έλλειψη ελπίδας και τον μηδενισμό. Γίνεται φανερό ότι η χριστιανική μακαριότητα επεκτείνει την ελπίδα αυτού που ο αληθινός χριστιανός περιοδικά προγεύεται στην ιστορική πορεία του, όταν μετέχει πραγματικά και συνταυτίζει τη σωτηρία του με την παρουσία του συνανθρώπου του. Για τον  χριστιανό η αυτοδικαίωση δι</w:t>
      </w:r>
      <w:r w:rsidR="002A5AE6">
        <w:rPr>
          <w:rFonts w:ascii="Times New Roman" w:hAnsi="Times New Roman" w:cs="Times New Roman"/>
          <w:color w:val="000000"/>
          <w:sz w:val="24"/>
          <w:szCs w:val="24"/>
        </w:rPr>
        <w:t>ά</w:t>
      </w:r>
      <w:r>
        <w:rPr>
          <w:rFonts w:ascii="Times New Roman" w:hAnsi="Times New Roman" w:cs="Times New Roman"/>
          <w:color w:val="000000"/>
          <w:sz w:val="24"/>
          <w:szCs w:val="24"/>
        </w:rPr>
        <w:t xml:space="preserve"> της πίστης είναι η χειρότερη μορφή αυτάρκειας. Για το</w:t>
      </w:r>
      <w:r w:rsidR="007D4C7C">
        <w:rPr>
          <w:rFonts w:ascii="Times New Roman" w:hAnsi="Times New Roman" w:cs="Times New Roman"/>
          <w:color w:val="000000"/>
          <w:sz w:val="24"/>
          <w:szCs w:val="24"/>
        </w:rPr>
        <w:t>ν</w:t>
      </w:r>
      <w:r>
        <w:rPr>
          <w:rFonts w:ascii="Times New Roman" w:hAnsi="Times New Roman" w:cs="Times New Roman"/>
          <w:color w:val="000000"/>
          <w:sz w:val="24"/>
          <w:szCs w:val="24"/>
        </w:rPr>
        <w:t xml:space="preserve"> μετανεωτερικό χριστιανό η ερμηνεία του βίου οφείλει να συμπεριλάβει το θεμελιώδες μήνυμα της Αναστάσεως του Χριστού. </w:t>
      </w:r>
      <w:r w:rsidR="00964777" w:rsidRPr="00964777">
        <w:rPr>
          <w:rFonts w:ascii="Times New Roman" w:hAnsi="Times New Roman" w:cs="Times New Roman"/>
          <w:color w:val="000000"/>
          <w:sz w:val="24"/>
          <w:szCs w:val="24"/>
        </w:rPr>
        <w:t xml:space="preserve"> </w:t>
      </w:r>
    </w:p>
    <w:p w:rsidR="00814FE4" w:rsidRDefault="00814FE4" w:rsidP="00D305C0">
      <w:pPr>
        <w:spacing w:after="0" w:line="360" w:lineRule="auto"/>
        <w:ind w:firstLine="720"/>
        <w:jc w:val="both"/>
        <w:rPr>
          <w:rFonts w:ascii="Times New Roman" w:hAnsi="Times New Roman" w:cs="Times New Roman"/>
          <w:color w:val="000000"/>
          <w:sz w:val="24"/>
          <w:szCs w:val="24"/>
        </w:rPr>
      </w:pPr>
    </w:p>
    <w:p w:rsidR="00814FE4" w:rsidRDefault="00814FE4" w:rsidP="00D305C0">
      <w:pPr>
        <w:spacing w:after="0" w:line="360" w:lineRule="auto"/>
        <w:ind w:firstLine="720"/>
        <w:jc w:val="both"/>
        <w:rPr>
          <w:rFonts w:ascii="Times New Roman" w:hAnsi="Times New Roman" w:cs="Times New Roman"/>
          <w:color w:val="000000"/>
          <w:sz w:val="24"/>
          <w:szCs w:val="24"/>
        </w:rPr>
      </w:pPr>
    </w:p>
    <w:p w:rsidR="00814FE4" w:rsidRDefault="00814FE4" w:rsidP="00D305C0">
      <w:pPr>
        <w:spacing w:after="0" w:line="360" w:lineRule="auto"/>
        <w:ind w:firstLine="720"/>
        <w:jc w:val="both"/>
        <w:rPr>
          <w:rFonts w:ascii="Times New Roman" w:hAnsi="Times New Roman" w:cs="Times New Roman"/>
          <w:color w:val="000000"/>
          <w:sz w:val="24"/>
          <w:szCs w:val="24"/>
        </w:rPr>
      </w:pPr>
    </w:p>
    <w:p w:rsidR="00814FE4" w:rsidRDefault="00814FE4" w:rsidP="00D305C0">
      <w:pPr>
        <w:spacing w:after="0" w:line="360" w:lineRule="auto"/>
        <w:ind w:firstLine="720"/>
        <w:jc w:val="both"/>
        <w:rPr>
          <w:rFonts w:ascii="Times New Roman" w:hAnsi="Times New Roman" w:cs="Times New Roman"/>
          <w:color w:val="000000"/>
          <w:sz w:val="24"/>
          <w:szCs w:val="24"/>
        </w:rPr>
      </w:pPr>
    </w:p>
    <w:p w:rsidR="00814FE4" w:rsidRDefault="00814FE4" w:rsidP="00D305C0">
      <w:pPr>
        <w:spacing w:after="0" w:line="360" w:lineRule="auto"/>
        <w:ind w:firstLine="720"/>
        <w:jc w:val="both"/>
        <w:rPr>
          <w:rFonts w:ascii="Times New Roman" w:hAnsi="Times New Roman" w:cs="Times New Roman"/>
          <w:color w:val="000000"/>
          <w:sz w:val="24"/>
          <w:szCs w:val="24"/>
        </w:rPr>
      </w:pPr>
    </w:p>
    <w:p w:rsidR="000E287D" w:rsidRDefault="000E287D" w:rsidP="00D305C0">
      <w:pPr>
        <w:spacing w:after="0" w:line="360" w:lineRule="auto"/>
        <w:jc w:val="both"/>
        <w:rPr>
          <w:rFonts w:ascii="Times New Roman" w:hAnsi="Times New Roman" w:cs="Times New Roman"/>
          <w:b/>
          <w:color w:val="000000"/>
          <w:sz w:val="24"/>
          <w:szCs w:val="24"/>
        </w:rPr>
      </w:pPr>
    </w:p>
    <w:p w:rsidR="000E287D" w:rsidRDefault="000E287D" w:rsidP="00D305C0">
      <w:pPr>
        <w:spacing w:after="0" w:line="360" w:lineRule="auto"/>
        <w:jc w:val="both"/>
        <w:rPr>
          <w:rFonts w:ascii="Times New Roman" w:hAnsi="Times New Roman" w:cs="Times New Roman"/>
          <w:b/>
          <w:color w:val="000000"/>
          <w:sz w:val="24"/>
          <w:szCs w:val="24"/>
        </w:rPr>
      </w:pPr>
    </w:p>
    <w:p w:rsidR="000E287D" w:rsidRDefault="000E287D" w:rsidP="00D305C0">
      <w:pPr>
        <w:spacing w:after="0" w:line="360" w:lineRule="auto"/>
        <w:jc w:val="both"/>
        <w:rPr>
          <w:rFonts w:ascii="Times New Roman" w:hAnsi="Times New Roman" w:cs="Times New Roman"/>
          <w:b/>
          <w:color w:val="000000"/>
          <w:sz w:val="24"/>
          <w:szCs w:val="24"/>
        </w:rPr>
      </w:pPr>
    </w:p>
    <w:p w:rsidR="00E03FD8" w:rsidRDefault="00E03FD8" w:rsidP="00D305C0">
      <w:pPr>
        <w:spacing w:after="0" w:line="360" w:lineRule="auto"/>
        <w:jc w:val="both"/>
        <w:rPr>
          <w:rFonts w:ascii="Times New Roman" w:hAnsi="Times New Roman" w:cs="Times New Roman"/>
          <w:b/>
          <w:color w:val="000000"/>
          <w:sz w:val="32"/>
          <w:szCs w:val="32"/>
        </w:rPr>
      </w:pPr>
      <w:bookmarkStart w:id="14" w:name="_GoBack"/>
      <w:bookmarkEnd w:id="14"/>
    </w:p>
    <w:p w:rsidR="00814FE4" w:rsidRPr="00430351" w:rsidRDefault="00814FE4" w:rsidP="002B068B">
      <w:pPr>
        <w:spacing w:after="0" w:line="360" w:lineRule="auto"/>
        <w:jc w:val="both"/>
        <w:outlineLvl w:val="0"/>
        <w:rPr>
          <w:rFonts w:ascii="Times New Roman" w:hAnsi="Times New Roman" w:cs="Times New Roman"/>
          <w:b/>
          <w:color w:val="000000"/>
          <w:sz w:val="32"/>
          <w:szCs w:val="32"/>
        </w:rPr>
      </w:pPr>
      <w:r w:rsidRPr="00430351">
        <w:rPr>
          <w:rFonts w:ascii="Times New Roman" w:hAnsi="Times New Roman" w:cs="Times New Roman"/>
          <w:b/>
          <w:color w:val="000000"/>
          <w:sz w:val="32"/>
          <w:szCs w:val="32"/>
        </w:rPr>
        <w:t>ΒΙΒΛΙΟΓΑΦΙΑ</w:t>
      </w:r>
    </w:p>
    <w:p w:rsidR="00814FE4" w:rsidRPr="00062960" w:rsidRDefault="00814FE4" w:rsidP="002B068B">
      <w:pPr>
        <w:spacing w:after="0" w:line="360" w:lineRule="auto"/>
        <w:jc w:val="both"/>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Α</w:t>
      </w:r>
      <w:r w:rsidRPr="0006296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ΠΗΓΕΣ</w:t>
      </w:r>
    </w:p>
    <w:p w:rsidR="00363606" w:rsidRPr="00570CAB" w:rsidRDefault="00363606" w:rsidP="00D305C0">
      <w:pPr>
        <w:pStyle w:val="a3"/>
        <w:spacing w:line="360" w:lineRule="auto"/>
        <w:jc w:val="both"/>
        <w:rPr>
          <w:rFonts w:ascii="Times New Roman" w:hAnsi="Times New Roman" w:cs="Times New Roman"/>
        </w:rPr>
      </w:pPr>
      <w:r>
        <w:rPr>
          <w:rFonts w:ascii="Times New Roman" w:hAnsi="Times New Roman" w:cs="Times New Roman"/>
          <w:b/>
          <w:color w:val="000000"/>
          <w:sz w:val="24"/>
          <w:szCs w:val="24"/>
        </w:rPr>
        <w:t xml:space="preserve">Α.1 </w:t>
      </w:r>
      <w:r w:rsidRPr="00363606">
        <w:rPr>
          <w:rFonts w:ascii="Times New Roman" w:hAnsi="Times New Roman" w:cs="Times New Roman"/>
          <w:b/>
          <w:color w:val="000000"/>
          <w:sz w:val="24"/>
          <w:szCs w:val="24"/>
        </w:rPr>
        <w:t>Αγία Γραφή</w:t>
      </w:r>
      <w:r w:rsidRPr="00FE1D51">
        <w:rPr>
          <w:rFonts w:ascii="Times New Roman" w:hAnsi="Times New Roman" w:cs="Times New Roman"/>
        </w:rPr>
        <w:t>, (Αθήνα: Αποστολική Διακονία 1984)</w:t>
      </w:r>
    </w:p>
    <w:p w:rsidR="00883D78" w:rsidRPr="00883D78" w:rsidRDefault="00883D78" w:rsidP="002B068B">
      <w:pPr>
        <w:spacing w:after="0" w:line="360" w:lineRule="auto"/>
        <w:jc w:val="both"/>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Α</w:t>
      </w:r>
      <w:r w:rsidRPr="00883D78">
        <w:rPr>
          <w:rFonts w:ascii="Times New Roman" w:hAnsi="Times New Roman" w:cs="Times New Roman"/>
          <w:b/>
          <w:color w:val="000000"/>
          <w:sz w:val="24"/>
          <w:szCs w:val="24"/>
        </w:rPr>
        <w:t>.</w:t>
      </w:r>
      <w:r w:rsidR="00363606">
        <w:rPr>
          <w:rFonts w:ascii="Times New Roman" w:hAnsi="Times New Roman" w:cs="Times New Roman"/>
          <w:b/>
          <w:color w:val="000000"/>
          <w:sz w:val="24"/>
          <w:szCs w:val="24"/>
        </w:rPr>
        <w:t>2</w:t>
      </w:r>
      <w:r>
        <w:rPr>
          <w:rFonts w:ascii="Times New Roman" w:hAnsi="Times New Roman" w:cs="Times New Roman"/>
          <w:b/>
          <w:color w:val="000000"/>
          <w:sz w:val="24"/>
          <w:szCs w:val="24"/>
        </w:rPr>
        <w:t xml:space="preserve"> ΑΡΙΣΤΟΤΕΛΙΚΟ </w:t>
      </w:r>
      <w:r>
        <w:rPr>
          <w:rFonts w:ascii="Times New Roman" w:hAnsi="Times New Roman" w:cs="Times New Roman"/>
          <w:b/>
          <w:color w:val="000000"/>
          <w:sz w:val="24"/>
          <w:szCs w:val="24"/>
          <w:lang w:val="en-US"/>
        </w:rPr>
        <w:t>CORPUS</w:t>
      </w:r>
      <w:r>
        <w:rPr>
          <w:rFonts w:ascii="Times New Roman" w:hAnsi="Times New Roman" w:cs="Times New Roman"/>
          <w:b/>
          <w:color w:val="000000"/>
          <w:sz w:val="24"/>
          <w:szCs w:val="24"/>
        </w:rPr>
        <w:t xml:space="preserve"> ΚΑΙ ΛΟΙΠΟΙ ΑΡΧΑΙΟΙ ΣΥΓΓΡΑΦΕΙΣ.</w:t>
      </w:r>
    </w:p>
    <w:p w:rsidR="00814FE4" w:rsidRPr="00435283" w:rsidRDefault="00814FE4" w:rsidP="00D305C0">
      <w:pPr>
        <w:spacing w:after="0" w:line="360" w:lineRule="auto"/>
        <w:ind w:left="1134" w:hanging="1134"/>
        <w:jc w:val="both"/>
        <w:rPr>
          <w:rFonts w:ascii="Times New Roman" w:hAnsi="Times New Roman" w:cs="Times New Roman"/>
          <w:sz w:val="20"/>
          <w:szCs w:val="20"/>
          <w:lang w:val="en-US"/>
        </w:rPr>
      </w:pPr>
      <w:r w:rsidRPr="00435283">
        <w:rPr>
          <w:rFonts w:ascii="Times New Roman" w:hAnsi="Times New Roman" w:cs="Times New Roman"/>
          <w:bCs/>
          <w:sz w:val="20"/>
          <w:szCs w:val="20"/>
        </w:rPr>
        <w:t>I</w:t>
      </w:r>
      <w:r w:rsidRPr="00435283">
        <w:rPr>
          <w:rFonts w:ascii="Times New Roman" w:hAnsi="Times New Roman" w:cs="Times New Roman"/>
          <w:bCs/>
          <w:sz w:val="20"/>
          <w:szCs w:val="20"/>
          <w:lang w:val="en-US"/>
        </w:rPr>
        <w:t xml:space="preserve">. </w:t>
      </w:r>
      <w:r w:rsidRPr="00435283">
        <w:rPr>
          <w:rFonts w:ascii="Times New Roman" w:hAnsi="Times New Roman" w:cs="Times New Roman"/>
          <w:bCs/>
          <w:sz w:val="20"/>
          <w:szCs w:val="20"/>
        </w:rPr>
        <w:t>Bywater</w:t>
      </w:r>
      <w:r w:rsidRPr="00435283">
        <w:rPr>
          <w:rFonts w:ascii="Times New Roman" w:hAnsi="Times New Roman" w:cs="Times New Roman"/>
          <w:bCs/>
          <w:sz w:val="20"/>
          <w:szCs w:val="20"/>
          <w:lang w:val="en-US"/>
        </w:rPr>
        <w:t xml:space="preserve">, </w:t>
      </w:r>
      <w:r w:rsidRPr="00435283">
        <w:rPr>
          <w:rFonts w:ascii="Times New Roman" w:hAnsi="Times New Roman" w:cs="Times New Roman"/>
          <w:bCs/>
          <w:i/>
          <w:iCs/>
          <w:sz w:val="20"/>
          <w:szCs w:val="20"/>
        </w:rPr>
        <w:t>Aristotelis</w:t>
      </w:r>
      <w:r w:rsidRPr="00435283">
        <w:rPr>
          <w:rFonts w:ascii="Times New Roman" w:hAnsi="Times New Roman" w:cs="Times New Roman"/>
          <w:bCs/>
          <w:i/>
          <w:iCs/>
          <w:sz w:val="20"/>
          <w:szCs w:val="20"/>
          <w:lang w:val="en-US"/>
        </w:rPr>
        <w:t xml:space="preserve"> </w:t>
      </w:r>
      <w:r w:rsidRPr="00435283">
        <w:rPr>
          <w:rFonts w:ascii="Times New Roman" w:hAnsi="Times New Roman" w:cs="Times New Roman"/>
          <w:bCs/>
          <w:i/>
          <w:iCs/>
          <w:sz w:val="20"/>
          <w:szCs w:val="20"/>
        </w:rPr>
        <w:t>ethica</w:t>
      </w:r>
      <w:r w:rsidRPr="00435283">
        <w:rPr>
          <w:rFonts w:ascii="Times New Roman" w:hAnsi="Times New Roman" w:cs="Times New Roman"/>
          <w:bCs/>
          <w:i/>
          <w:iCs/>
          <w:sz w:val="20"/>
          <w:szCs w:val="20"/>
          <w:lang w:val="en-US"/>
        </w:rPr>
        <w:t xml:space="preserve"> </w:t>
      </w:r>
      <w:r w:rsidRPr="00435283">
        <w:rPr>
          <w:rFonts w:ascii="Times New Roman" w:hAnsi="Times New Roman" w:cs="Times New Roman"/>
          <w:bCs/>
          <w:i/>
          <w:iCs/>
          <w:sz w:val="20"/>
          <w:szCs w:val="20"/>
        </w:rPr>
        <w:t>Nicomachea</w:t>
      </w:r>
      <w:r w:rsidRPr="00435283">
        <w:rPr>
          <w:rFonts w:ascii="Times New Roman" w:hAnsi="Times New Roman" w:cs="Times New Roman"/>
          <w:bCs/>
          <w:sz w:val="20"/>
          <w:szCs w:val="20"/>
          <w:lang w:val="en-US"/>
        </w:rPr>
        <w:t xml:space="preserve">, </w:t>
      </w:r>
      <w:r w:rsidRPr="00435283">
        <w:rPr>
          <w:rFonts w:ascii="Times New Roman" w:hAnsi="Times New Roman" w:cs="Times New Roman"/>
          <w:bCs/>
          <w:sz w:val="20"/>
          <w:szCs w:val="20"/>
        </w:rPr>
        <w:t>Oxford</w:t>
      </w:r>
      <w:r w:rsidRPr="00435283">
        <w:rPr>
          <w:rFonts w:ascii="Times New Roman" w:hAnsi="Times New Roman" w:cs="Times New Roman"/>
          <w:bCs/>
          <w:sz w:val="20"/>
          <w:szCs w:val="20"/>
          <w:lang w:val="en-US"/>
        </w:rPr>
        <w:t xml:space="preserve">: </w:t>
      </w:r>
      <w:r w:rsidRPr="00435283">
        <w:rPr>
          <w:rFonts w:ascii="Times New Roman" w:hAnsi="Times New Roman" w:cs="Times New Roman"/>
          <w:bCs/>
          <w:sz w:val="20"/>
          <w:szCs w:val="20"/>
        </w:rPr>
        <w:t>Clarendon</w:t>
      </w:r>
      <w:r w:rsidRPr="00435283">
        <w:rPr>
          <w:rFonts w:ascii="Times New Roman" w:hAnsi="Times New Roman" w:cs="Times New Roman"/>
          <w:bCs/>
          <w:sz w:val="20"/>
          <w:szCs w:val="20"/>
          <w:lang w:val="en-US"/>
        </w:rPr>
        <w:t xml:space="preserve"> </w:t>
      </w:r>
      <w:r w:rsidRPr="00435283">
        <w:rPr>
          <w:rFonts w:ascii="Times New Roman" w:hAnsi="Times New Roman" w:cs="Times New Roman"/>
          <w:bCs/>
          <w:sz w:val="20"/>
          <w:szCs w:val="20"/>
        </w:rPr>
        <w:t>Press</w:t>
      </w:r>
      <w:r w:rsidRPr="00435283">
        <w:rPr>
          <w:rFonts w:ascii="Times New Roman" w:hAnsi="Times New Roman" w:cs="Times New Roman"/>
          <w:bCs/>
          <w:sz w:val="20"/>
          <w:szCs w:val="20"/>
          <w:lang w:val="en-US"/>
        </w:rPr>
        <w:t>,1894(</w:t>
      </w:r>
      <w:r w:rsidRPr="00435283">
        <w:rPr>
          <w:rFonts w:ascii="Times New Roman" w:hAnsi="Times New Roman" w:cs="Times New Roman"/>
          <w:bCs/>
          <w:sz w:val="20"/>
          <w:szCs w:val="20"/>
        </w:rPr>
        <w:t>repr</w:t>
      </w:r>
      <w:r w:rsidRPr="00435283">
        <w:rPr>
          <w:rFonts w:ascii="Times New Roman" w:hAnsi="Times New Roman" w:cs="Times New Roman"/>
          <w:bCs/>
          <w:sz w:val="20"/>
          <w:szCs w:val="20"/>
          <w:lang w:val="en-US"/>
        </w:rPr>
        <w:t>.1962):1-224(1094</w:t>
      </w:r>
      <w:r w:rsidRPr="00435283">
        <w:rPr>
          <w:rFonts w:ascii="Times New Roman" w:hAnsi="Times New Roman" w:cs="Times New Roman"/>
          <w:bCs/>
          <w:sz w:val="20"/>
          <w:szCs w:val="20"/>
        </w:rPr>
        <w:t>a</w:t>
      </w:r>
      <w:r w:rsidRPr="00435283">
        <w:rPr>
          <w:rFonts w:ascii="Times New Roman" w:hAnsi="Times New Roman" w:cs="Times New Roman"/>
          <w:bCs/>
          <w:sz w:val="20"/>
          <w:szCs w:val="20"/>
          <w:lang w:val="en-US"/>
        </w:rPr>
        <w:t>1-1181</w:t>
      </w:r>
      <w:r w:rsidRPr="00435283">
        <w:rPr>
          <w:rFonts w:ascii="Times New Roman" w:hAnsi="Times New Roman" w:cs="Times New Roman"/>
          <w:bCs/>
          <w:sz w:val="20"/>
          <w:szCs w:val="20"/>
        </w:rPr>
        <w:t>b</w:t>
      </w:r>
      <w:r w:rsidRPr="00435283">
        <w:rPr>
          <w:rFonts w:ascii="Times New Roman" w:hAnsi="Times New Roman" w:cs="Times New Roman"/>
          <w:bCs/>
          <w:sz w:val="20"/>
          <w:szCs w:val="20"/>
          <w:lang w:val="en-US"/>
        </w:rPr>
        <w:t>23)1103a23-26.</w:t>
      </w:r>
    </w:p>
    <w:p w:rsidR="00814FE4" w:rsidRPr="00814FE4" w:rsidRDefault="00814FE4" w:rsidP="00D305C0">
      <w:pPr>
        <w:spacing w:after="0" w:line="360" w:lineRule="auto"/>
        <w:ind w:left="1134" w:hanging="1134"/>
        <w:jc w:val="both"/>
        <w:rPr>
          <w:rFonts w:ascii="Times New Roman" w:hAnsi="Times New Roman" w:cs="Times New Roman"/>
          <w:color w:val="000000"/>
          <w:sz w:val="20"/>
          <w:szCs w:val="20"/>
          <w:lang w:val="en-US"/>
        </w:rPr>
      </w:pPr>
      <w:r w:rsidRPr="00435283">
        <w:rPr>
          <w:rFonts w:ascii="Times New Roman" w:hAnsi="Times New Roman" w:cs="Times New Roman"/>
          <w:bCs/>
          <w:sz w:val="20"/>
          <w:szCs w:val="20"/>
        </w:rPr>
        <w:t>H</w:t>
      </w:r>
      <w:r w:rsidRPr="00435283">
        <w:rPr>
          <w:rFonts w:ascii="Times New Roman" w:hAnsi="Times New Roman" w:cs="Times New Roman"/>
          <w:bCs/>
          <w:sz w:val="20"/>
          <w:szCs w:val="20"/>
          <w:lang w:val="en-US"/>
        </w:rPr>
        <w:t>.</w:t>
      </w:r>
      <w:r w:rsidRPr="00435283">
        <w:rPr>
          <w:rFonts w:ascii="Times New Roman" w:hAnsi="Times New Roman" w:cs="Times New Roman"/>
          <w:bCs/>
          <w:sz w:val="20"/>
          <w:szCs w:val="20"/>
        </w:rPr>
        <w:t>J</w:t>
      </w:r>
      <w:r w:rsidRPr="00435283">
        <w:rPr>
          <w:rFonts w:ascii="Times New Roman" w:hAnsi="Times New Roman" w:cs="Times New Roman"/>
          <w:bCs/>
          <w:sz w:val="20"/>
          <w:szCs w:val="20"/>
          <w:lang w:val="en-US"/>
        </w:rPr>
        <w:t xml:space="preserve">. </w:t>
      </w:r>
      <w:r w:rsidRPr="00435283">
        <w:rPr>
          <w:rFonts w:ascii="Times New Roman" w:hAnsi="Times New Roman" w:cs="Times New Roman"/>
          <w:bCs/>
          <w:sz w:val="20"/>
          <w:szCs w:val="20"/>
        </w:rPr>
        <w:t>Drossaart</w:t>
      </w:r>
      <w:r w:rsidRPr="00435283">
        <w:rPr>
          <w:rFonts w:ascii="Times New Roman" w:hAnsi="Times New Roman" w:cs="Times New Roman"/>
          <w:bCs/>
          <w:sz w:val="20"/>
          <w:szCs w:val="20"/>
          <w:lang w:val="en-US"/>
        </w:rPr>
        <w:t xml:space="preserve"> </w:t>
      </w:r>
      <w:r w:rsidRPr="00435283">
        <w:rPr>
          <w:rFonts w:ascii="Times New Roman" w:hAnsi="Times New Roman" w:cs="Times New Roman"/>
          <w:bCs/>
          <w:sz w:val="20"/>
          <w:szCs w:val="20"/>
        </w:rPr>
        <w:t>Lulofs</w:t>
      </w:r>
      <w:r w:rsidRPr="00435283">
        <w:rPr>
          <w:rFonts w:ascii="Times New Roman" w:hAnsi="Times New Roman" w:cs="Times New Roman"/>
          <w:bCs/>
          <w:sz w:val="20"/>
          <w:szCs w:val="20"/>
          <w:lang w:val="en-US"/>
        </w:rPr>
        <w:t xml:space="preserve">, </w:t>
      </w:r>
      <w:r w:rsidRPr="00435283">
        <w:rPr>
          <w:rFonts w:ascii="Times New Roman" w:hAnsi="Times New Roman" w:cs="Times New Roman"/>
          <w:bCs/>
          <w:i/>
          <w:iCs/>
          <w:sz w:val="20"/>
          <w:szCs w:val="20"/>
        </w:rPr>
        <w:t>Aristotelis</w:t>
      </w:r>
      <w:r w:rsidRPr="00435283">
        <w:rPr>
          <w:rFonts w:ascii="Times New Roman" w:hAnsi="Times New Roman" w:cs="Times New Roman"/>
          <w:bCs/>
          <w:i/>
          <w:iCs/>
          <w:sz w:val="20"/>
          <w:szCs w:val="20"/>
          <w:lang w:val="en-US"/>
        </w:rPr>
        <w:t xml:space="preserve"> </w:t>
      </w:r>
      <w:r w:rsidRPr="00435283">
        <w:rPr>
          <w:rFonts w:ascii="Times New Roman" w:hAnsi="Times New Roman" w:cs="Times New Roman"/>
          <w:bCs/>
          <w:i/>
          <w:iCs/>
          <w:sz w:val="20"/>
          <w:szCs w:val="20"/>
        </w:rPr>
        <w:t>de</w:t>
      </w:r>
      <w:r w:rsidRPr="00435283">
        <w:rPr>
          <w:rFonts w:ascii="Times New Roman" w:hAnsi="Times New Roman" w:cs="Times New Roman"/>
          <w:bCs/>
          <w:i/>
          <w:iCs/>
          <w:sz w:val="20"/>
          <w:szCs w:val="20"/>
          <w:lang w:val="en-US"/>
        </w:rPr>
        <w:t xml:space="preserve"> </w:t>
      </w:r>
      <w:r w:rsidRPr="00435283">
        <w:rPr>
          <w:rFonts w:ascii="Times New Roman" w:hAnsi="Times New Roman" w:cs="Times New Roman"/>
          <w:bCs/>
          <w:i/>
          <w:iCs/>
          <w:sz w:val="20"/>
          <w:szCs w:val="20"/>
        </w:rPr>
        <w:t>generatione</w:t>
      </w:r>
      <w:r w:rsidRPr="00435283">
        <w:rPr>
          <w:rFonts w:ascii="Times New Roman" w:hAnsi="Times New Roman" w:cs="Times New Roman"/>
          <w:bCs/>
          <w:i/>
          <w:iCs/>
          <w:sz w:val="20"/>
          <w:szCs w:val="20"/>
          <w:lang w:val="en-US"/>
        </w:rPr>
        <w:t xml:space="preserve"> </w:t>
      </w:r>
      <w:r w:rsidRPr="00435283">
        <w:rPr>
          <w:rFonts w:ascii="Times New Roman" w:hAnsi="Times New Roman" w:cs="Times New Roman"/>
          <w:bCs/>
          <w:i/>
          <w:iCs/>
          <w:sz w:val="20"/>
          <w:szCs w:val="20"/>
        </w:rPr>
        <w:t>animalium</w:t>
      </w:r>
      <w:r w:rsidRPr="00435283">
        <w:rPr>
          <w:rFonts w:ascii="Times New Roman" w:hAnsi="Times New Roman" w:cs="Times New Roman"/>
          <w:bCs/>
          <w:sz w:val="20"/>
          <w:szCs w:val="20"/>
          <w:lang w:val="en-US"/>
        </w:rPr>
        <w:t xml:space="preserve">, </w:t>
      </w:r>
      <w:r w:rsidRPr="00435283">
        <w:rPr>
          <w:rFonts w:ascii="Times New Roman" w:hAnsi="Times New Roman" w:cs="Times New Roman"/>
          <w:bCs/>
          <w:sz w:val="20"/>
          <w:szCs w:val="20"/>
        </w:rPr>
        <w:t>Oxford</w:t>
      </w:r>
      <w:r w:rsidRPr="00435283">
        <w:rPr>
          <w:rFonts w:ascii="Times New Roman" w:hAnsi="Times New Roman" w:cs="Times New Roman"/>
          <w:bCs/>
          <w:sz w:val="20"/>
          <w:szCs w:val="20"/>
          <w:lang w:val="en-US"/>
        </w:rPr>
        <w:t xml:space="preserve">: </w:t>
      </w:r>
      <w:r w:rsidRPr="00435283">
        <w:rPr>
          <w:rFonts w:ascii="Times New Roman" w:hAnsi="Times New Roman" w:cs="Times New Roman"/>
          <w:bCs/>
          <w:sz w:val="20"/>
          <w:szCs w:val="20"/>
        </w:rPr>
        <w:t>Clarendon</w:t>
      </w:r>
      <w:r w:rsidRPr="00435283">
        <w:rPr>
          <w:rFonts w:ascii="Times New Roman" w:hAnsi="Times New Roman" w:cs="Times New Roman"/>
          <w:bCs/>
          <w:sz w:val="20"/>
          <w:szCs w:val="20"/>
          <w:lang w:val="en-US"/>
        </w:rPr>
        <w:t xml:space="preserve"> </w:t>
      </w:r>
      <w:r w:rsidRPr="00435283">
        <w:rPr>
          <w:rFonts w:ascii="Times New Roman" w:hAnsi="Times New Roman" w:cs="Times New Roman"/>
          <w:bCs/>
          <w:sz w:val="20"/>
          <w:szCs w:val="20"/>
        </w:rPr>
        <w:t>Press</w:t>
      </w:r>
      <w:r w:rsidRPr="00435283">
        <w:rPr>
          <w:rFonts w:ascii="Times New Roman" w:hAnsi="Times New Roman" w:cs="Times New Roman"/>
          <w:bCs/>
          <w:sz w:val="20"/>
          <w:szCs w:val="20"/>
          <w:lang w:val="en-US"/>
        </w:rPr>
        <w:t>, 1965 (</w:t>
      </w:r>
      <w:r w:rsidRPr="00435283">
        <w:rPr>
          <w:rFonts w:ascii="Times New Roman" w:hAnsi="Times New Roman" w:cs="Times New Roman"/>
          <w:bCs/>
          <w:sz w:val="20"/>
          <w:szCs w:val="20"/>
        </w:rPr>
        <w:t>repr</w:t>
      </w:r>
      <w:r w:rsidRPr="00435283">
        <w:rPr>
          <w:rFonts w:ascii="Times New Roman" w:hAnsi="Times New Roman" w:cs="Times New Roman"/>
          <w:bCs/>
          <w:sz w:val="20"/>
          <w:szCs w:val="20"/>
          <w:lang w:val="en-US"/>
        </w:rPr>
        <w:t>. 1972): 1-204 (715</w:t>
      </w:r>
      <w:r w:rsidRPr="00435283">
        <w:rPr>
          <w:rFonts w:ascii="Times New Roman" w:hAnsi="Times New Roman" w:cs="Times New Roman"/>
          <w:bCs/>
          <w:sz w:val="20"/>
          <w:szCs w:val="20"/>
        </w:rPr>
        <w:t>a</w:t>
      </w:r>
      <w:r w:rsidRPr="00435283">
        <w:rPr>
          <w:rFonts w:ascii="Times New Roman" w:hAnsi="Times New Roman" w:cs="Times New Roman"/>
          <w:bCs/>
          <w:sz w:val="20"/>
          <w:szCs w:val="20"/>
          <w:lang w:val="en-US"/>
        </w:rPr>
        <w:t>1-789</w:t>
      </w:r>
      <w:r w:rsidRPr="00435283">
        <w:rPr>
          <w:rFonts w:ascii="Times New Roman" w:hAnsi="Times New Roman" w:cs="Times New Roman"/>
          <w:bCs/>
          <w:sz w:val="20"/>
          <w:szCs w:val="20"/>
        </w:rPr>
        <w:t>b</w:t>
      </w:r>
      <w:r w:rsidRPr="00435283">
        <w:rPr>
          <w:rFonts w:ascii="Times New Roman" w:hAnsi="Times New Roman" w:cs="Times New Roman"/>
          <w:bCs/>
          <w:sz w:val="20"/>
          <w:szCs w:val="20"/>
          <w:lang w:val="en-US"/>
        </w:rPr>
        <w:t>20</w:t>
      </w:r>
      <w:r w:rsidRPr="00814FE4">
        <w:rPr>
          <w:rFonts w:ascii="Times New Roman" w:hAnsi="Times New Roman" w:cs="Times New Roman"/>
          <w:bCs/>
          <w:sz w:val="20"/>
          <w:szCs w:val="20"/>
          <w:lang w:val="en-US"/>
        </w:rPr>
        <w:t>.</w:t>
      </w:r>
    </w:p>
    <w:p w:rsidR="00814FE4" w:rsidRPr="00435283" w:rsidRDefault="00814FE4" w:rsidP="00D305C0">
      <w:pPr>
        <w:autoSpaceDE w:val="0"/>
        <w:autoSpaceDN w:val="0"/>
        <w:adjustRightInd w:val="0"/>
        <w:spacing w:after="0" w:line="360" w:lineRule="auto"/>
        <w:ind w:left="1134" w:hanging="1134"/>
        <w:jc w:val="both"/>
        <w:rPr>
          <w:rFonts w:ascii="Times New Roman" w:hAnsi="Times New Roman" w:cs="Times New Roman"/>
          <w:iCs/>
          <w:sz w:val="20"/>
          <w:szCs w:val="20"/>
          <w:lang w:val="en-US"/>
        </w:rPr>
      </w:pPr>
      <w:r w:rsidRPr="00435283">
        <w:rPr>
          <w:rFonts w:ascii="Times New Roman" w:hAnsi="Times New Roman" w:cs="Times New Roman"/>
          <w:bCs/>
          <w:sz w:val="20"/>
          <w:szCs w:val="20"/>
        </w:rPr>
        <w:t xml:space="preserve">G. Murray, </w:t>
      </w:r>
      <w:r w:rsidRPr="00435283">
        <w:rPr>
          <w:rFonts w:ascii="Times New Roman" w:hAnsi="Times New Roman" w:cs="Times New Roman"/>
          <w:bCs/>
          <w:i/>
          <w:iCs/>
          <w:sz w:val="20"/>
          <w:szCs w:val="20"/>
        </w:rPr>
        <w:t>Euripidis</w:t>
      </w:r>
      <w:r w:rsidRPr="00435283">
        <w:rPr>
          <w:rFonts w:ascii="Times New Roman" w:hAnsi="Times New Roman" w:cs="Times New Roman"/>
          <w:bCs/>
          <w:i/>
          <w:iCs/>
          <w:sz w:val="20"/>
          <w:szCs w:val="20"/>
          <w:lang w:val="en-US"/>
        </w:rPr>
        <w:t xml:space="preserve"> </w:t>
      </w:r>
      <w:r w:rsidRPr="00435283">
        <w:rPr>
          <w:rFonts w:ascii="Times New Roman" w:hAnsi="Times New Roman" w:cs="Times New Roman"/>
          <w:bCs/>
          <w:i/>
          <w:iCs/>
          <w:sz w:val="20"/>
          <w:szCs w:val="20"/>
        </w:rPr>
        <w:t>fabulae, vol. 1</w:t>
      </w:r>
      <w:r w:rsidRPr="00435283">
        <w:rPr>
          <w:rFonts w:ascii="Times New Roman" w:hAnsi="Times New Roman" w:cs="Times New Roman"/>
          <w:bCs/>
          <w:sz w:val="20"/>
          <w:szCs w:val="20"/>
        </w:rPr>
        <w:t>, Oxford: Clarendon Press, 1902 (repr. 1966)</w:t>
      </w:r>
      <w:r w:rsidRPr="00435283">
        <w:rPr>
          <w:rFonts w:ascii="Times New Roman" w:hAnsi="Times New Roman" w:cs="Times New Roman"/>
          <w:bCs/>
          <w:sz w:val="20"/>
          <w:szCs w:val="20"/>
          <w:lang w:val="en-US"/>
        </w:rPr>
        <w:t xml:space="preserve"> </w:t>
      </w:r>
    </w:p>
    <w:p w:rsidR="00814FE4" w:rsidRPr="00435283" w:rsidRDefault="00814FE4" w:rsidP="00D305C0">
      <w:pPr>
        <w:spacing w:after="0" w:line="360" w:lineRule="auto"/>
        <w:ind w:left="1134" w:hanging="1134"/>
        <w:jc w:val="both"/>
        <w:rPr>
          <w:rFonts w:ascii="Times New Roman" w:hAnsi="Times New Roman" w:cs="Times New Roman"/>
          <w:sz w:val="20"/>
          <w:szCs w:val="20"/>
          <w:lang w:val="en-US"/>
        </w:rPr>
      </w:pPr>
      <w:r w:rsidRPr="00435283">
        <w:rPr>
          <w:rFonts w:ascii="Times New Roman" w:hAnsi="Times New Roman" w:cs="Times New Roman"/>
          <w:bCs/>
          <w:sz w:val="20"/>
          <w:szCs w:val="20"/>
        </w:rPr>
        <w:t xml:space="preserve">W.D. Ross, </w:t>
      </w:r>
      <w:r w:rsidRPr="00435283">
        <w:rPr>
          <w:rFonts w:ascii="Times New Roman" w:hAnsi="Times New Roman" w:cs="Times New Roman"/>
          <w:bCs/>
          <w:i/>
          <w:iCs/>
          <w:sz w:val="20"/>
          <w:szCs w:val="20"/>
        </w:rPr>
        <w:t>Aristotle's metaphysics</w:t>
      </w:r>
      <w:r w:rsidRPr="00435283">
        <w:rPr>
          <w:rFonts w:ascii="Times New Roman" w:hAnsi="Times New Roman" w:cs="Times New Roman"/>
          <w:bCs/>
          <w:sz w:val="20"/>
          <w:szCs w:val="20"/>
        </w:rPr>
        <w:t>, 2 vols., Oxford: Clarendon Press, 1924 (repr. 1970 [of 1953 corr. edn.]): 1:980a21-1028a6; 2:1028a10-1093b29</w:t>
      </w:r>
      <w:r w:rsidRPr="00814FE4">
        <w:rPr>
          <w:rFonts w:ascii="Times New Roman" w:hAnsi="Times New Roman" w:cs="Times New Roman"/>
          <w:bCs/>
          <w:sz w:val="20"/>
          <w:szCs w:val="20"/>
          <w:lang w:val="en-US"/>
        </w:rPr>
        <w:t>.</w:t>
      </w:r>
      <w:r w:rsidRPr="00435283">
        <w:rPr>
          <w:rFonts w:ascii="Times New Roman" w:hAnsi="Times New Roman" w:cs="Times New Roman"/>
          <w:sz w:val="20"/>
          <w:szCs w:val="20"/>
        </w:rPr>
        <w:t xml:space="preserve"> </w:t>
      </w:r>
    </w:p>
    <w:p w:rsidR="00814FE4" w:rsidRPr="00814FE4" w:rsidRDefault="00814FE4" w:rsidP="00D305C0">
      <w:pPr>
        <w:spacing w:after="0" w:line="360" w:lineRule="auto"/>
        <w:ind w:left="1134" w:hanging="1134"/>
        <w:jc w:val="both"/>
        <w:rPr>
          <w:rFonts w:ascii="Times New Roman" w:hAnsi="Times New Roman" w:cs="Times New Roman"/>
          <w:color w:val="000000"/>
          <w:sz w:val="20"/>
          <w:szCs w:val="20"/>
          <w:lang w:val="en-US"/>
        </w:rPr>
      </w:pPr>
      <w:r w:rsidRPr="00435283">
        <w:rPr>
          <w:rFonts w:ascii="Times New Roman" w:hAnsi="Times New Roman" w:cs="Times New Roman"/>
          <w:bCs/>
          <w:sz w:val="20"/>
          <w:szCs w:val="20"/>
        </w:rPr>
        <w:t>W</w:t>
      </w:r>
      <w:r w:rsidRPr="00435283">
        <w:rPr>
          <w:rFonts w:ascii="Times New Roman" w:hAnsi="Times New Roman" w:cs="Times New Roman"/>
          <w:bCs/>
          <w:sz w:val="20"/>
          <w:szCs w:val="20"/>
          <w:lang w:val="en-US"/>
        </w:rPr>
        <w:t>.</w:t>
      </w:r>
      <w:r w:rsidRPr="00435283">
        <w:rPr>
          <w:rFonts w:ascii="Times New Roman" w:hAnsi="Times New Roman" w:cs="Times New Roman"/>
          <w:bCs/>
          <w:sz w:val="20"/>
          <w:szCs w:val="20"/>
        </w:rPr>
        <w:t>D</w:t>
      </w:r>
      <w:r w:rsidRPr="00435283">
        <w:rPr>
          <w:rFonts w:ascii="Times New Roman" w:hAnsi="Times New Roman" w:cs="Times New Roman"/>
          <w:bCs/>
          <w:sz w:val="20"/>
          <w:szCs w:val="20"/>
          <w:lang w:val="en-US"/>
        </w:rPr>
        <w:t xml:space="preserve">. </w:t>
      </w:r>
      <w:r w:rsidRPr="00435283">
        <w:rPr>
          <w:rFonts w:ascii="Times New Roman" w:hAnsi="Times New Roman" w:cs="Times New Roman"/>
          <w:bCs/>
          <w:sz w:val="20"/>
          <w:szCs w:val="20"/>
        </w:rPr>
        <w:t>Ross</w:t>
      </w:r>
      <w:r w:rsidRPr="00435283">
        <w:rPr>
          <w:rFonts w:ascii="Times New Roman" w:hAnsi="Times New Roman" w:cs="Times New Roman"/>
          <w:bCs/>
          <w:sz w:val="20"/>
          <w:szCs w:val="20"/>
          <w:lang w:val="en-US"/>
        </w:rPr>
        <w:t xml:space="preserve">, </w:t>
      </w:r>
      <w:r w:rsidRPr="00435283">
        <w:rPr>
          <w:rFonts w:ascii="Times New Roman" w:hAnsi="Times New Roman" w:cs="Times New Roman"/>
          <w:bCs/>
          <w:i/>
          <w:iCs/>
          <w:sz w:val="20"/>
          <w:szCs w:val="20"/>
        </w:rPr>
        <w:t>Aristotelis</w:t>
      </w:r>
      <w:r w:rsidRPr="00435283">
        <w:rPr>
          <w:rFonts w:ascii="Times New Roman" w:hAnsi="Times New Roman" w:cs="Times New Roman"/>
          <w:bCs/>
          <w:i/>
          <w:iCs/>
          <w:sz w:val="20"/>
          <w:szCs w:val="20"/>
          <w:lang w:val="en-US"/>
        </w:rPr>
        <w:t xml:space="preserve"> </w:t>
      </w:r>
      <w:r w:rsidRPr="00435283">
        <w:rPr>
          <w:rFonts w:ascii="Times New Roman" w:hAnsi="Times New Roman" w:cs="Times New Roman"/>
          <w:bCs/>
          <w:i/>
          <w:iCs/>
          <w:sz w:val="20"/>
          <w:szCs w:val="20"/>
        </w:rPr>
        <w:t>physica</w:t>
      </w:r>
      <w:r w:rsidRPr="00435283">
        <w:rPr>
          <w:rFonts w:ascii="Times New Roman" w:hAnsi="Times New Roman" w:cs="Times New Roman"/>
          <w:bCs/>
          <w:sz w:val="20"/>
          <w:szCs w:val="20"/>
          <w:lang w:val="en-US"/>
        </w:rPr>
        <w:t xml:space="preserve">, </w:t>
      </w:r>
      <w:r w:rsidRPr="00435283">
        <w:rPr>
          <w:rFonts w:ascii="Times New Roman" w:hAnsi="Times New Roman" w:cs="Times New Roman"/>
          <w:bCs/>
          <w:sz w:val="20"/>
          <w:szCs w:val="20"/>
        </w:rPr>
        <w:t>Oxford</w:t>
      </w:r>
      <w:r w:rsidRPr="00435283">
        <w:rPr>
          <w:rFonts w:ascii="Times New Roman" w:hAnsi="Times New Roman" w:cs="Times New Roman"/>
          <w:bCs/>
          <w:sz w:val="20"/>
          <w:szCs w:val="20"/>
          <w:lang w:val="en-US"/>
        </w:rPr>
        <w:t xml:space="preserve">: </w:t>
      </w:r>
      <w:r w:rsidRPr="00435283">
        <w:rPr>
          <w:rFonts w:ascii="Times New Roman" w:hAnsi="Times New Roman" w:cs="Times New Roman"/>
          <w:bCs/>
          <w:sz w:val="20"/>
          <w:szCs w:val="20"/>
        </w:rPr>
        <w:t>Clarendon</w:t>
      </w:r>
      <w:r w:rsidRPr="00435283">
        <w:rPr>
          <w:rFonts w:ascii="Times New Roman" w:hAnsi="Times New Roman" w:cs="Times New Roman"/>
          <w:bCs/>
          <w:sz w:val="20"/>
          <w:szCs w:val="20"/>
          <w:lang w:val="en-US"/>
        </w:rPr>
        <w:t xml:space="preserve"> </w:t>
      </w:r>
      <w:r w:rsidRPr="00435283">
        <w:rPr>
          <w:rFonts w:ascii="Times New Roman" w:hAnsi="Times New Roman" w:cs="Times New Roman"/>
          <w:bCs/>
          <w:sz w:val="20"/>
          <w:szCs w:val="20"/>
        </w:rPr>
        <w:t>Press</w:t>
      </w:r>
      <w:r w:rsidRPr="00435283">
        <w:rPr>
          <w:rFonts w:ascii="Times New Roman" w:hAnsi="Times New Roman" w:cs="Times New Roman"/>
          <w:bCs/>
          <w:sz w:val="20"/>
          <w:szCs w:val="20"/>
          <w:lang w:val="en-US"/>
        </w:rPr>
        <w:t>, 1950 (</w:t>
      </w:r>
      <w:r w:rsidRPr="00435283">
        <w:rPr>
          <w:rFonts w:ascii="Times New Roman" w:hAnsi="Times New Roman" w:cs="Times New Roman"/>
          <w:bCs/>
          <w:sz w:val="20"/>
          <w:szCs w:val="20"/>
        </w:rPr>
        <w:t>repr</w:t>
      </w:r>
      <w:r w:rsidRPr="00435283">
        <w:rPr>
          <w:rFonts w:ascii="Times New Roman" w:hAnsi="Times New Roman" w:cs="Times New Roman"/>
          <w:bCs/>
          <w:sz w:val="20"/>
          <w:szCs w:val="20"/>
          <w:lang w:val="en-US"/>
        </w:rPr>
        <w:t>. 1966 (1</w:t>
      </w:r>
      <w:r w:rsidRPr="00435283">
        <w:rPr>
          <w:rFonts w:ascii="Times New Roman" w:hAnsi="Times New Roman" w:cs="Times New Roman"/>
          <w:bCs/>
          <w:sz w:val="20"/>
          <w:szCs w:val="20"/>
        </w:rPr>
        <w:t>st</w:t>
      </w:r>
      <w:r w:rsidRPr="00435283">
        <w:rPr>
          <w:rFonts w:ascii="Times New Roman" w:hAnsi="Times New Roman" w:cs="Times New Roman"/>
          <w:bCs/>
          <w:sz w:val="20"/>
          <w:szCs w:val="20"/>
          <w:lang w:val="en-US"/>
        </w:rPr>
        <w:t xml:space="preserve"> </w:t>
      </w:r>
      <w:r w:rsidRPr="00435283">
        <w:rPr>
          <w:rFonts w:ascii="Times New Roman" w:hAnsi="Times New Roman" w:cs="Times New Roman"/>
          <w:bCs/>
          <w:sz w:val="20"/>
          <w:szCs w:val="20"/>
        </w:rPr>
        <w:t>edn</w:t>
      </w:r>
      <w:r w:rsidRPr="00435283">
        <w:rPr>
          <w:rFonts w:ascii="Times New Roman" w:hAnsi="Times New Roman" w:cs="Times New Roman"/>
          <w:bCs/>
          <w:sz w:val="20"/>
          <w:szCs w:val="20"/>
          <w:lang w:val="en-US"/>
        </w:rPr>
        <w:t xml:space="preserve">. </w:t>
      </w:r>
      <w:r w:rsidRPr="00435283">
        <w:rPr>
          <w:rFonts w:ascii="Times New Roman" w:hAnsi="Times New Roman" w:cs="Times New Roman"/>
          <w:bCs/>
          <w:sz w:val="20"/>
          <w:szCs w:val="20"/>
        </w:rPr>
        <w:t>corr</w:t>
      </w:r>
      <w:r w:rsidRPr="00435283">
        <w:rPr>
          <w:rFonts w:ascii="Times New Roman" w:hAnsi="Times New Roman" w:cs="Times New Roman"/>
          <w:bCs/>
          <w:sz w:val="20"/>
          <w:szCs w:val="20"/>
          <w:lang w:val="en-US"/>
        </w:rPr>
        <w:t>.)): 184</w:t>
      </w:r>
      <w:r w:rsidRPr="00435283">
        <w:rPr>
          <w:rFonts w:ascii="Times New Roman" w:hAnsi="Times New Roman" w:cs="Times New Roman"/>
          <w:bCs/>
          <w:sz w:val="20"/>
          <w:szCs w:val="20"/>
        </w:rPr>
        <w:t>a</w:t>
      </w:r>
      <w:r w:rsidRPr="00435283">
        <w:rPr>
          <w:rFonts w:ascii="Times New Roman" w:hAnsi="Times New Roman" w:cs="Times New Roman"/>
          <w:bCs/>
          <w:sz w:val="20"/>
          <w:szCs w:val="20"/>
          <w:lang w:val="en-US"/>
        </w:rPr>
        <w:t>10-267</w:t>
      </w:r>
      <w:r w:rsidRPr="00435283">
        <w:rPr>
          <w:rFonts w:ascii="Times New Roman" w:hAnsi="Times New Roman" w:cs="Times New Roman"/>
          <w:bCs/>
          <w:sz w:val="20"/>
          <w:szCs w:val="20"/>
        </w:rPr>
        <w:t>b</w:t>
      </w:r>
      <w:r w:rsidRPr="00435283">
        <w:rPr>
          <w:rFonts w:ascii="Times New Roman" w:hAnsi="Times New Roman" w:cs="Times New Roman"/>
          <w:bCs/>
          <w:sz w:val="20"/>
          <w:szCs w:val="20"/>
          <w:lang w:val="en-US"/>
        </w:rPr>
        <w:t>26</w:t>
      </w:r>
      <w:r w:rsidRPr="00814FE4">
        <w:rPr>
          <w:rFonts w:ascii="Times New Roman" w:hAnsi="Times New Roman" w:cs="Times New Roman"/>
          <w:bCs/>
          <w:sz w:val="20"/>
          <w:szCs w:val="20"/>
          <w:lang w:val="en-US"/>
        </w:rPr>
        <w:t>.</w:t>
      </w:r>
    </w:p>
    <w:p w:rsidR="00814FE4" w:rsidRPr="00435283" w:rsidRDefault="00814FE4" w:rsidP="00D305C0">
      <w:pPr>
        <w:pStyle w:val="a3"/>
        <w:spacing w:line="360" w:lineRule="auto"/>
        <w:ind w:left="1134" w:hanging="1134"/>
        <w:jc w:val="both"/>
        <w:rPr>
          <w:rFonts w:ascii="Times New Roman" w:hAnsi="Times New Roman" w:cs="Times New Roman"/>
          <w:lang w:val="en-US"/>
        </w:rPr>
      </w:pPr>
      <w:r w:rsidRPr="00435283">
        <w:rPr>
          <w:rFonts w:ascii="Times New Roman" w:hAnsi="Times New Roman" w:cs="Times New Roman"/>
          <w:bCs/>
        </w:rPr>
        <w:t xml:space="preserve">W.D. Ross, </w:t>
      </w:r>
      <w:r w:rsidRPr="00435283">
        <w:rPr>
          <w:rFonts w:ascii="Times New Roman" w:hAnsi="Times New Roman" w:cs="Times New Roman"/>
          <w:bCs/>
          <w:i/>
          <w:iCs/>
        </w:rPr>
        <w:t>Aristotelis politica</w:t>
      </w:r>
      <w:r w:rsidRPr="00435283">
        <w:rPr>
          <w:rFonts w:ascii="Times New Roman" w:hAnsi="Times New Roman" w:cs="Times New Roman"/>
          <w:bCs/>
        </w:rPr>
        <w:t>, Oxford: Clarendon Press, 1957 (repr. 1964): 1-269 (1252a1-1342b34)</w:t>
      </w:r>
      <w:r w:rsidRPr="00435283">
        <w:rPr>
          <w:rFonts w:ascii="Times New Roman" w:hAnsi="Times New Roman" w:cs="Times New Roman"/>
          <w:bCs/>
          <w:lang w:val="en-US"/>
        </w:rPr>
        <w:t xml:space="preserve">, </w:t>
      </w:r>
    </w:p>
    <w:p w:rsidR="00814FE4" w:rsidRPr="00BC6070" w:rsidRDefault="00814FE4" w:rsidP="00D305C0">
      <w:pPr>
        <w:spacing w:after="0" w:line="360" w:lineRule="auto"/>
        <w:ind w:left="1134" w:hanging="1134"/>
        <w:jc w:val="both"/>
        <w:rPr>
          <w:rFonts w:ascii="Times New Roman" w:hAnsi="Times New Roman" w:cs="Times New Roman"/>
          <w:bCs/>
          <w:sz w:val="20"/>
          <w:szCs w:val="20"/>
        </w:rPr>
      </w:pPr>
      <w:r w:rsidRPr="000030B3">
        <w:rPr>
          <w:rFonts w:ascii="Times New Roman" w:hAnsi="Times New Roman" w:cs="Times New Roman"/>
          <w:bCs/>
          <w:sz w:val="20"/>
          <w:szCs w:val="20"/>
        </w:rPr>
        <w:t xml:space="preserve">F. Susemihl, </w:t>
      </w:r>
      <w:r w:rsidRPr="000030B3">
        <w:rPr>
          <w:rFonts w:ascii="Times New Roman" w:hAnsi="Times New Roman" w:cs="Times New Roman"/>
          <w:bCs/>
          <w:i/>
          <w:iCs/>
          <w:sz w:val="20"/>
          <w:szCs w:val="20"/>
        </w:rPr>
        <w:t>Aristotelis ethica Eudemia</w:t>
      </w:r>
      <w:r w:rsidRPr="000030B3">
        <w:rPr>
          <w:rFonts w:ascii="Times New Roman" w:hAnsi="Times New Roman" w:cs="Times New Roman"/>
          <w:bCs/>
          <w:sz w:val="20"/>
          <w:szCs w:val="20"/>
        </w:rPr>
        <w:t xml:space="preserve">, Leipzig: Teubner, 1884 (repr. </w:t>
      </w:r>
      <w:r w:rsidRPr="00435283">
        <w:rPr>
          <w:rFonts w:ascii="Times New Roman" w:hAnsi="Times New Roman" w:cs="Times New Roman"/>
          <w:bCs/>
          <w:sz w:val="20"/>
          <w:szCs w:val="20"/>
          <w:lang w:val="en-US"/>
        </w:rPr>
        <w:t>Amsterdam</w:t>
      </w:r>
      <w:r w:rsidRPr="00BC6070">
        <w:rPr>
          <w:rFonts w:ascii="Times New Roman" w:hAnsi="Times New Roman" w:cs="Times New Roman"/>
          <w:bCs/>
          <w:sz w:val="20"/>
          <w:szCs w:val="20"/>
        </w:rPr>
        <w:t xml:space="preserve">: </w:t>
      </w:r>
      <w:r w:rsidRPr="00435283">
        <w:rPr>
          <w:rFonts w:ascii="Times New Roman" w:hAnsi="Times New Roman" w:cs="Times New Roman"/>
          <w:bCs/>
          <w:sz w:val="20"/>
          <w:szCs w:val="20"/>
          <w:lang w:val="en-US"/>
        </w:rPr>
        <w:t>Hakkert</w:t>
      </w:r>
      <w:r w:rsidRPr="00BC6070">
        <w:rPr>
          <w:rFonts w:ascii="Times New Roman" w:hAnsi="Times New Roman" w:cs="Times New Roman"/>
          <w:bCs/>
          <w:sz w:val="20"/>
          <w:szCs w:val="20"/>
        </w:rPr>
        <w:t>, 1967) 1219</w:t>
      </w:r>
      <w:r w:rsidRPr="00435283">
        <w:rPr>
          <w:rFonts w:ascii="Times New Roman" w:hAnsi="Times New Roman" w:cs="Times New Roman"/>
          <w:bCs/>
          <w:sz w:val="20"/>
          <w:szCs w:val="20"/>
          <w:lang w:val="en-US"/>
        </w:rPr>
        <w:t>a</w:t>
      </w:r>
      <w:r w:rsidRPr="00BC6070">
        <w:rPr>
          <w:rFonts w:ascii="Times New Roman" w:hAnsi="Times New Roman" w:cs="Times New Roman"/>
          <w:bCs/>
          <w:sz w:val="20"/>
          <w:szCs w:val="20"/>
        </w:rPr>
        <w:t xml:space="preserve"> 37-39.</w:t>
      </w:r>
    </w:p>
    <w:p w:rsidR="00883D78" w:rsidRPr="00BC6070" w:rsidRDefault="00883D78" w:rsidP="002B068B">
      <w:pPr>
        <w:spacing w:after="0" w:line="360" w:lineRule="auto"/>
        <w:jc w:val="both"/>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Α</w:t>
      </w:r>
      <w:r w:rsidRPr="00BC6070">
        <w:rPr>
          <w:rFonts w:ascii="Times New Roman" w:hAnsi="Times New Roman" w:cs="Times New Roman"/>
          <w:b/>
          <w:color w:val="000000"/>
          <w:sz w:val="24"/>
          <w:szCs w:val="24"/>
        </w:rPr>
        <w:t>.</w:t>
      </w:r>
      <w:r w:rsidR="00363606" w:rsidRPr="00BC6070">
        <w:rPr>
          <w:rFonts w:ascii="Times New Roman" w:hAnsi="Times New Roman" w:cs="Times New Roman"/>
          <w:b/>
          <w:color w:val="000000"/>
          <w:sz w:val="24"/>
          <w:szCs w:val="24"/>
        </w:rPr>
        <w:t>3</w:t>
      </w:r>
      <w:r w:rsidRPr="00BC607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ΕΡΓΑ</w:t>
      </w:r>
      <w:r w:rsidRPr="00BC607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ΕΛΛΗΝΩΝ</w:t>
      </w:r>
      <w:r w:rsidRPr="00BC607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ΠΑΤΕΡΩΝ</w:t>
      </w:r>
      <w:r w:rsidRPr="00BC607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ΚΑΙ</w:t>
      </w:r>
      <w:r w:rsidRPr="00BC607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ΕΚΚΛΗΣΙΑΣΤΙΚΩΝ</w:t>
      </w:r>
      <w:r w:rsidRPr="00BC6070">
        <w:rPr>
          <w:rFonts w:ascii="Times New Roman" w:hAnsi="Times New Roman" w:cs="Times New Roman"/>
          <w:b/>
          <w:color w:val="000000"/>
          <w:sz w:val="24"/>
          <w:szCs w:val="24"/>
        </w:rPr>
        <w:t xml:space="preserve"> </w:t>
      </w:r>
      <w:r w:rsidR="00F264A2">
        <w:rPr>
          <w:rFonts w:ascii="Times New Roman" w:hAnsi="Times New Roman" w:cs="Times New Roman"/>
          <w:b/>
          <w:color w:val="000000"/>
          <w:sz w:val="24"/>
          <w:szCs w:val="24"/>
        </w:rPr>
        <w:t>ΣΥΓΓΡΑΦΕΩΝ</w:t>
      </w:r>
      <w:r w:rsidRPr="00BC6070">
        <w:rPr>
          <w:rFonts w:ascii="Times New Roman" w:hAnsi="Times New Roman" w:cs="Times New Roman"/>
          <w:b/>
          <w:color w:val="000000"/>
          <w:sz w:val="24"/>
          <w:szCs w:val="24"/>
        </w:rPr>
        <w:t>.</w:t>
      </w:r>
    </w:p>
    <w:p w:rsidR="006F7634" w:rsidRPr="006F7634" w:rsidRDefault="006F7634" w:rsidP="00D305C0">
      <w:pPr>
        <w:spacing w:after="0" w:line="360" w:lineRule="auto"/>
        <w:ind w:left="1134" w:hanging="1134"/>
        <w:jc w:val="both"/>
        <w:rPr>
          <w:rFonts w:ascii="Times New Roman" w:hAnsi="Times New Roman" w:cs="Times New Roman"/>
          <w:sz w:val="20"/>
          <w:szCs w:val="20"/>
          <w:lang w:val="en-US"/>
        </w:rPr>
      </w:pPr>
      <w:r w:rsidRPr="00F6624B">
        <w:rPr>
          <w:rFonts w:ascii="Times New Roman" w:hAnsi="Times New Roman" w:cs="Times New Roman"/>
          <w:sz w:val="20"/>
          <w:szCs w:val="20"/>
        </w:rPr>
        <w:t>Αθανασίου</w:t>
      </w:r>
      <w:r w:rsidRPr="00062960">
        <w:rPr>
          <w:rFonts w:ascii="Times New Roman" w:hAnsi="Times New Roman" w:cs="Times New Roman"/>
          <w:sz w:val="20"/>
          <w:szCs w:val="20"/>
          <w:lang w:val="en-US"/>
        </w:rPr>
        <w:t xml:space="preserve"> </w:t>
      </w:r>
      <w:r>
        <w:rPr>
          <w:rFonts w:ascii="Times New Roman" w:hAnsi="Times New Roman" w:cs="Times New Roman"/>
          <w:sz w:val="20"/>
          <w:szCs w:val="20"/>
        </w:rPr>
        <w:t>Αλεξανδρείας</w:t>
      </w:r>
      <w:r w:rsidRPr="00062960">
        <w:rPr>
          <w:rFonts w:ascii="Times New Roman" w:hAnsi="Times New Roman" w:cs="Times New Roman"/>
          <w:sz w:val="20"/>
          <w:szCs w:val="20"/>
          <w:lang w:val="en-US"/>
        </w:rPr>
        <w:t xml:space="preserve">, </w:t>
      </w:r>
      <w:hyperlink r:id="rId12" w:anchor="doc=tlg&amp;aid=2035&amp;wid=054&amp;q=ATHANASIUS&amp;dt=list&amp;st=all&amp;per=50" w:tooltip="J.-P. Migne, Patrologiae cursus completus (series Graeca) (MPG) 26, Paris: Migne, 1857-1866: 1224, 1233-1249, 1252-1260, 1293b-1296c, 1313b-1313c, 1320-1325." w:history="1">
        <w:r w:rsidRPr="00F6624B">
          <w:rPr>
            <w:rFonts w:ascii="Times New Roman" w:hAnsi="Times New Roman" w:cs="Times New Roman"/>
            <w:bCs/>
            <w:i/>
            <w:iCs/>
            <w:sz w:val="20"/>
            <w:szCs w:val="20"/>
          </w:rPr>
          <w:t>Fragmenta</w:t>
        </w:r>
        <w:r w:rsidRPr="00062960">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varia</w:t>
        </w:r>
        <w:r w:rsidRPr="00062960">
          <w:rPr>
            <w:rFonts w:ascii="Times New Roman" w:hAnsi="Times New Roman" w:cs="Times New Roman"/>
            <w:bCs/>
            <w:sz w:val="20"/>
            <w:szCs w:val="20"/>
            <w:lang w:val="en-US"/>
          </w:rPr>
          <w:t xml:space="preserve">. </w:t>
        </w:r>
        <w:r w:rsidRPr="006F7634">
          <w:rPr>
            <w:rFonts w:ascii="Times New Roman" w:hAnsi="Times New Roman" w:cs="Times New Roman"/>
            <w:bCs/>
            <w:sz w:val="20"/>
            <w:szCs w:val="20"/>
            <w:lang w:val="en-US"/>
          </w:rPr>
          <w:t>{2035.054}</w:t>
        </w:r>
      </w:hyperlink>
      <w:r w:rsidRPr="006F7634">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στο</w:t>
      </w:r>
      <w:r w:rsidRPr="006F7634">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J</w:t>
      </w:r>
      <w:r w:rsidRPr="006F7634">
        <w:rPr>
          <w:rFonts w:ascii="Times New Roman" w:hAnsi="Times New Roman" w:cs="Times New Roman"/>
          <w:bCs/>
          <w:sz w:val="20"/>
          <w:szCs w:val="20"/>
          <w:lang w:val="en-US"/>
        </w:rPr>
        <w:t>.-</w:t>
      </w:r>
      <w:r w:rsidRPr="00F6624B">
        <w:rPr>
          <w:rFonts w:ascii="Times New Roman" w:hAnsi="Times New Roman" w:cs="Times New Roman"/>
          <w:bCs/>
          <w:sz w:val="20"/>
          <w:szCs w:val="20"/>
        </w:rPr>
        <w:t>P</w:t>
      </w:r>
      <w:r w:rsidRPr="006F7634">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Migne</w:t>
      </w:r>
      <w:r w:rsidRPr="006F7634">
        <w:rPr>
          <w:rFonts w:ascii="Times New Roman" w:hAnsi="Times New Roman" w:cs="Times New Roman"/>
          <w:bCs/>
          <w:sz w:val="20"/>
          <w:szCs w:val="20"/>
          <w:lang w:val="en-US"/>
        </w:rPr>
        <w:t xml:space="preserve">, </w:t>
      </w:r>
      <w:r w:rsidRPr="00F6624B">
        <w:rPr>
          <w:rFonts w:ascii="Times New Roman" w:hAnsi="Times New Roman" w:cs="Times New Roman"/>
          <w:bCs/>
          <w:i/>
          <w:iCs/>
          <w:sz w:val="20"/>
          <w:szCs w:val="20"/>
        </w:rPr>
        <w:t>Patrologiae</w:t>
      </w:r>
      <w:r w:rsidRPr="006F7634">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cursus</w:t>
      </w:r>
      <w:r w:rsidRPr="006F7634">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completus</w:t>
      </w:r>
      <w:r w:rsidRPr="006F7634">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series</w:t>
      </w:r>
      <w:r w:rsidRPr="006F7634">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Graeca</w:t>
      </w:r>
      <w:r w:rsidRPr="006F7634">
        <w:rPr>
          <w:rFonts w:ascii="Times New Roman" w:hAnsi="Times New Roman" w:cs="Times New Roman"/>
          <w:bCs/>
          <w:i/>
          <w:iCs/>
          <w:sz w:val="20"/>
          <w:szCs w:val="20"/>
          <w:lang w:val="en-US"/>
        </w:rPr>
        <w:t>) (</w:t>
      </w:r>
      <w:r w:rsidRPr="00F6624B">
        <w:rPr>
          <w:rFonts w:ascii="Times New Roman" w:hAnsi="Times New Roman" w:cs="Times New Roman"/>
          <w:bCs/>
          <w:i/>
          <w:iCs/>
          <w:sz w:val="20"/>
          <w:szCs w:val="20"/>
        </w:rPr>
        <w:t>MPG</w:t>
      </w:r>
      <w:r w:rsidRPr="006F7634">
        <w:rPr>
          <w:rFonts w:ascii="Times New Roman" w:hAnsi="Times New Roman" w:cs="Times New Roman"/>
          <w:bCs/>
          <w:i/>
          <w:iCs/>
          <w:sz w:val="20"/>
          <w:szCs w:val="20"/>
          <w:lang w:val="en-US"/>
        </w:rPr>
        <w:t>)</w:t>
      </w:r>
      <w:r w:rsidRPr="006F7634">
        <w:rPr>
          <w:rFonts w:ascii="Times New Roman" w:hAnsi="Times New Roman" w:cs="Times New Roman"/>
          <w:bCs/>
          <w:sz w:val="20"/>
          <w:szCs w:val="20"/>
          <w:lang w:val="en-US"/>
        </w:rPr>
        <w:t xml:space="preserve"> 26, </w:t>
      </w:r>
      <w:r w:rsidRPr="00F6624B">
        <w:rPr>
          <w:rFonts w:ascii="Times New Roman" w:hAnsi="Times New Roman" w:cs="Times New Roman"/>
          <w:bCs/>
          <w:sz w:val="20"/>
          <w:szCs w:val="20"/>
        </w:rPr>
        <w:t>Paris</w:t>
      </w:r>
      <w:r w:rsidRPr="006F7634">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Migne</w:t>
      </w:r>
      <w:r w:rsidRPr="006F7634">
        <w:rPr>
          <w:rFonts w:ascii="Times New Roman" w:hAnsi="Times New Roman" w:cs="Times New Roman"/>
          <w:bCs/>
          <w:sz w:val="20"/>
          <w:szCs w:val="20"/>
          <w:lang w:val="en-US"/>
        </w:rPr>
        <w:t>, 1857-1866: 1224, 1233-1249, 1252-1260, 1293</w:t>
      </w:r>
      <w:r w:rsidRPr="00F6624B">
        <w:rPr>
          <w:rFonts w:ascii="Times New Roman" w:hAnsi="Times New Roman" w:cs="Times New Roman"/>
          <w:bCs/>
          <w:sz w:val="20"/>
          <w:szCs w:val="20"/>
        </w:rPr>
        <w:t>b</w:t>
      </w:r>
      <w:r w:rsidRPr="006F7634">
        <w:rPr>
          <w:rFonts w:ascii="Times New Roman" w:hAnsi="Times New Roman" w:cs="Times New Roman"/>
          <w:bCs/>
          <w:sz w:val="20"/>
          <w:szCs w:val="20"/>
          <w:lang w:val="en-US"/>
        </w:rPr>
        <w:t>-1296</w:t>
      </w:r>
      <w:r w:rsidRPr="00F6624B">
        <w:rPr>
          <w:rFonts w:ascii="Times New Roman" w:hAnsi="Times New Roman" w:cs="Times New Roman"/>
          <w:bCs/>
          <w:sz w:val="20"/>
          <w:szCs w:val="20"/>
        </w:rPr>
        <w:t>c</w:t>
      </w:r>
      <w:r w:rsidRPr="006F7634">
        <w:rPr>
          <w:rFonts w:ascii="Times New Roman" w:hAnsi="Times New Roman" w:cs="Times New Roman"/>
          <w:bCs/>
          <w:sz w:val="20"/>
          <w:szCs w:val="20"/>
          <w:lang w:val="en-US"/>
        </w:rPr>
        <w:t>, 1313</w:t>
      </w:r>
      <w:r w:rsidRPr="00F6624B">
        <w:rPr>
          <w:rFonts w:ascii="Times New Roman" w:hAnsi="Times New Roman" w:cs="Times New Roman"/>
          <w:bCs/>
          <w:sz w:val="20"/>
          <w:szCs w:val="20"/>
        </w:rPr>
        <w:t>b</w:t>
      </w:r>
      <w:r w:rsidRPr="006F7634">
        <w:rPr>
          <w:rFonts w:ascii="Times New Roman" w:hAnsi="Times New Roman" w:cs="Times New Roman"/>
          <w:bCs/>
          <w:sz w:val="20"/>
          <w:szCs w:val="20"/>
          <w:lang w:val="en-US"/>
        </w:rPr>
        <w:t>-1313</w:t>
      </w:r>
      <w:r w:rsidRPr="00F6624B">
        <w:rPr>
          <w:rFonts w:ascii="Times New Roman" w:hAnsi="Times New Roman" w:cs="Times New Roman"/>
          <w:bCs/>
          <w:sz w:val="20"/>
          <w:szCs w:val="20"/>
        </w:rPr>
        <w:t>c</w:t>
      </w:r>
      <w:r w:rsidRPr="006F7634">
        <w:rPr>
          <w:rFonts w:ascii="Times New Roman" w:hAnsi="Times New Roman" w:cs="Times New Roman"/>
          <w:bCs/>
          <w:sz w:val="20"/>
          <w:szCs w:val="20"/>
          <w:lang w:val="en-US"/>
        </w:rPr>
        <w:t>, 1320-1325.</w:t>
      </w:r>
    </w:p>
    <w:p w:rsidR="006F7634" w:rsidRPr="006F7634" w:rsidRDefault="006F7634" w:rsidP="00D305C0">
      <w:pPr>
        <w:pStyle w:val="a3"/>
        <w:spacing w:line="360" w:lineRule="auto"/>
        <w:ind w:left="1134" w:hanging="1134"/>
        <w:jc w:val="both"/>
        <w:rPr>
          <w:rFonts w:ascii="Times New Roman" w:hAnsi="Times New Roman" w:cs="Times New Roman"/>
          <w:lang w:val="en-US"/>
        </w:rPr>
      </w:pPr>
      <w:r w:rsidRPr="00F6624B">
        <w:rPr>
          <w:rFonts w:ascii="Times New Roman" w:hAnsi="Times New Roman" w:cs="Times New Roman"/>
        </w:rPr>
        <w:t>Αθανασίου</w:t>
      </w:r>
      <w:r w:rsidRPr="006F7634">
        <w:rPr>
          <w:rFonts w:ascii="Times New Roman" w:hAnsi="Times New Roman" w:cs="Times New Roman"/>
          <w:lang w:val="en-US"/>
        </w:rPr>
        <w:t xml:space="preserve"> </w:t>
      </w:r>
      <w:r w:rsidRPr="00F6624B">
        <w:rPr>
          <w:rFonts w:ascii="Times New Roman" w:hAnsi="Times New Roman" w:cs="Times New Roman"/>
        </w:rPr>
        <w:t>Αλεξανδρείας</w:t>
      </w:r>
      <w:r w:rsidRPr="006F7634">
        <w:rPr>
          <w:rFonts w:ascii="Times New Roman" w:hAnsi="Times New Roman" w:cs="Times New Roman"/>
          <w:lang w:val="en-US"/>
        </w:rPr>
        <w:t xml:space="preserve">, </w:t>
      </w:r>
      <w:hyperlink r:id="rId13" w:anchor="doc=tlg&amp;aid=2035&amp;wid=044&amp;q=ATHANASIUS&amp;dt=list&amp;st=all&amp;per=50" w:tooltip="J.-P. Migne, Patrologiae cursus completus (series Graeca) (MPG) 26, Paris: Migne, 1857-1866: 648c-676." w:history="1">
        <w:r w:rsidRPr="00F6624B">
          <w:rPr>
            <w:rFonts w:ascii="Times New Roman" w:hAnsi="Times New Roman" w:cs="Times New Roman"/>
            <w:bCs/>
            <w:i/>
            <w:iCs/>
          </w:rPr>
          <w:t>In</w:t>
        </w:r>
        <w:r w:rsidRPr="006F7634">
          <w:rPr>
            <w:rFonts w:ascii="Times New Roman" w:hAnsi="Times New Roman" w:cs="Times New Roman"/>
            <w:bCs/>
            <w:i/>
            <w:iCs/>
            <w:lang w:val="en-US"/>
          </w:rPr>
          <w:t xml:space="preserve"> </w:t>
        </w:r>
        <w:r w:rsidRPr="00F6624B">
          <w:rPr>
            <w:rFonts w:ascii="Times New Roman" w:hAnsi="Times New Roman" w:cs="Times New Roman"/>
            <w:bCs/>
            <w:i/>
            <w:iCs/>
          </w:rPr>
          <w:t>illud</w:t>
        </w:r>
        <w:r w:rsidRPr="006F7634">
          <w:rPr>
            <w:rFonts w:ascii="Times New Roman" w:hAnsi="Times New Roman" w:cs="Times New Roman"/>
            <w:bCs/>
            <w:i/>
            <w:iCs/>
            <w:lang w:val="en-US"/>
          </w:rPr>
          <w:t xml:space="preserve">: </w:t>
        </w:r>
        <w:r w:rsidRPr="00F6624B">
          <w:rPr>
            <w:rFonts w:ascii="Times New Roman" w:hAnsi="Times New Roman" w:cs="Times New Roman"/>
            <w:bCs/>
            <w:i/>
            <w:iCs/>
          </w:rPr>
          <w:t>Qui</w:t>
        </w:r>
        <w:r w:rsidRPr="006F7634">
          <w:rPr>
            <w:rFonts w:ascii="Times New Roman" w:hAnsi="Times New Roman" w:cs="Times New Roman"/>
            <w:bCs/>
            <w:i/>
            <w:iCs/>
            <w:lang w:val="en-US"/>
          </w:rPr>
          <w:t xml:space="preserve"> </w:t>
        </w:r>
        <w:r w:rsidRPr="00F6624B">
          <w:rPr>
            <w:rFonts w:ascii="Times New Roman" w:hAnsi="Times New Roman" w:cs="Times New Roman"/>
            <w:bCs/>
            <w:i/>
            <w:iCs/>
          </w:rPr>
          <w:t>dixerit</w:t>
        </w:r>
        <w:r w:rsidRPr="006F7634">
          <w:rPr>
            <w:rFonts w:ascii="Times New Roman" w:hAnsi="Times New Roman" w:cs="Times New Roman"/>
            <w:bCs/>
            <w:i/>
            <w:iCs/>
            <w:lang w:val="en-US"/>
          </w:rPr>
          <w:t xml:space="preserve"> </w:t>
        </w:r>
        <w:r w:rsidRPr="00F6624B">
          <w:rPr>
            <w:rFonts w:ascii="Times New Roman" w:hAnsi="Times New Roman" w:cs="Times New Roman"/>
            <w:bCs/>
            <w:i/>
            <w:iCs/>
          </w:rPr>
          <w:t>verbum</w:t>
        </w:r>
        <w:r w:rsidRPr="006F7634">
          <w:rPr>
            <w:rFonts w:ascii="Times New Roman" w:hAnsi="Times New Roman" w:cs="Times New Roman"/>
            <w:bCs/>
            <w:i/>
            <w:iCs/>
            <w:lang w:val="en-US"/>
          </w:rPr>
          <w:t xml:space="preserve"> </w:t>
        </w:r>
        <w:r w:rsidRPr="00F6624B">
          <w:rPr>
            <w:rFonts w:ascii="Times New Roman" w:hAnsi="Times New Roman" w:cs="Times New Roman"/>
            <w:bCs/>
            <w:i/>
            <w:iCs/>
          </w:rPr>
          <w:t>in</w:t>
        </w:r>
        <w:r w:rsidRPr="006F7634">
          <w:rPr>
            <w:rFonts w:ascii="Times New Roman" w:hAnsi="Times New Roman" w:cs="Times New Roman"/>
            <w:bCs/>
            <w:i/>
            <w:iCs/>
            <w:lang w:val="en-US"/>
          </w:rPr>
          <w:t xml:space="preserve"> </w:t>
        </w:r>
        <w:r w:rsidRPr="00F6624B">
          <w:rPr>
            <w:rFonts w:ascii="Times New Roman" w:hAnsi="Times New Roman" w:cs="Times New Roman"/>
            <w:bCs/>
            <w:i/>
            <w:iCs/>
          </w:rPr>
          <w:t>filium</w:t>
        </w:r>
        <w:r w:rsidRPr="006F7634">
          <w:rPr>
            <w:rFonts w:ascii="Times New Roman" w:hAnsi="Times New Roman" w:cs="Times New Roman"/>
            <w:bCs/>
            <w:lang w:val="en-US"/>
          </w:rPr>
          <w:t xml:space="preserve">. </w:t>
        </w:r>
        <w:r w:rsidRPr="00F6624B">
          <w:rPr>
            <w:rFonts w:ascii="Times New Roman" w:hAnsi="Times New Roman" w:cs="Times New Roman"/>
            <w:bCs/>
          </w:rPr>
          <w:t>{2035.044}</w:t>
        </w:r>
      </w:hyperlink>
      <w:r w:rsidRPr="00F6624B">
        <w:rPr>
          <w:rFonts w:ascii="Times New Roman" w:hAnsi="Times New Roman" w:cs="Times New Roman"/>
          <w:bCs/>
          <w:lang w:val="en-US"/>
        </w:rPr>
        <w:t xml:space="preserve">, </w:t>
      </w:r>
      <w:r w:rsidRPr="00F6624B">
        <w:rPr>
          <w:rFonts w:ascii="Times New Roman" w:hAnsi="Times New Roman" w:cs="Times New Roman"/>
          <w:bCs/>
        </w:rPr>
        <w:t>στο</w:t>
      </w:r>
      <w:r w:rsidRPr="00F6624B">
        <w:rPr>
          <w:rFonts w:ascii="Times New Roman" w:hAnsi="Times New Roman" w:cs="Times New Roman"/>
          <w:bCs/>
          <w:lang w:val="en-US"/>
        </w:rPr>
        <w:t xml:space="preserve"> </w:t>
      </w:r>
      <w:r w:rsidRPr="00F6624B">
        <w:rPr>
          <w:rFonts w:ascii="Times New Roman" w:hAnsi="Times New Roman" w:cs="Times New Roman"/>
          <w:bCs/>
        </w:rPr>
        <w:t xml:space="preserve">J.-P. Migne, </w:t>
      </w:r>
      <w:r w:rsidRPr="00F6624B">
        <w:rPr>
          <w:rFonts w:ascii="Times New Roman" w:hAnsi="Times New Roman" w:cs="Times New Roman"/>
          <w:bCs/>
          <w:i/>
          <w:iCs/>
        </w:rPr>
        <w:t>Patrologiae cursus completus (series Graeca) (MPG)</w:t>
      </w:r>
      <w:r w:rsidRPr="00F6624B">
        <w:rPr>
          <w:rFonts w:ascii="Times New Roman" w:hAnsi="Times New Roman" w:cs="Times New Roman"/>
          <w:bCs/>
        </w:rPr>
        <w:t xml:space="preserve"> 26, Paris: Mi</w:t>
      </w:r>
      <w:r w:rsidR="00363606" w:rsidRPr="00363606">
        <w:rPr>
          <w:rFonts w:ascii="Times New Roman" w:hAnsi="Times New Roman" w:cs="Times New Roman"/>
          <w:bCs/>
          <w:lang w:val="en-US"/>
        </w:rPr>
        <w:t>`</w:t>
      </w:r>
      <w:r w:rsidRPr="00F6624B">
        <w:rPr>
          <w:rFonts w:ascii="Times New Roman" w:hAnsi="Times New Roman" w:cs="Times New Roman"/>
          <w:bCs/>
        </w:rPr>
        <w:t>gne, 1857-1866: 648c-676</w:t>
      </w:r>
      <w:r w:rsidRPr="006F7634">
        <w:rPr>
          <w:rFonts w:ascii="Times New Roman" w:hAnsi="Times New Roman" w:cs="Times New Roman"/>
          <w:bCs/>
          <w:lang w:val="en-US"/>
        </w:rPr>
        <w:t>.</w:t>
      </w:r>
    </w:p>
    <w:p w:rsidR="006F7634" w:rsidRPr="006F7634" w:rsidRDefault="006F7634" w:rsidP="00D305C0">
      <w:pPr>
        <w:autoSpaceDE w:val="0"/>
        <w:autoSpaceDN w:val="0"/>
        <w:adjustRightInd w:val="0"/>
        <w:spacing w:after="0" w:line="360" w:lineRule="auto"/>
        <w:ind w:left="1134" w:hanging="1134"/>
        <w:jc w:val="both"/>
        <w:rPr>
          <w:rFonts w:ascii="Times New Roman" w:hAnsi="Times New Roman" w:cs="Times New Roman"/>
          <w:sz w:val="20"/>
          <w:szCs w:val="20"/>
          <w:lang w:val="en-US"/>
        </w:rPr>
      </w:pPr>
      <w:r w:rsidRPr="00F6624B">
        <w:rPr>
          <w:rFonts w:ascii="Times New Roman" w:hAnsi="Times New Roman" w:cs="Times New Roman"/>
          <w:sz w:val="20"/>
          <w:szCs w:val="20"/>
        </w:rPr>
        <w:t>Αθανασίου</w:t>
      </w:r>
      <w:r w:rsidRPr="00F6624B">
        <w:rPr>
          <w:rFonts w:ascii="Times New Roman" w:hAnsi="Times New Roman" w:cs="Times New Roman"/>
          <w:sz w:val="20"/>
          <w:szCs w:val="20"/>
          <w:lang w:val="en-US"/>
        </w:rPr>
        <w:t xml:space="preserve"> </w:t>
      </w:r>
      <w:r w:rsidRPr="00F6624B">
        <w:rPr>
          <w:rFonts w:ascii="Times New Roman" w:hAnsi="Times New Roman" w:cs="Times New Roman"/>
          <w:sz w:val="20"/>
          <w:szCs w:val="20"/>
        </w:rPr>
        <w:t>Αλεξανδρείας</w:t>
      </w:r>
      <w:r w:rsidRPr="00F6624B">
        <w:rPr>
          <w:rFonts w:ascii="Times New Roman" w:hAnsi="Times New Roman" w:cs="Times New Roman"/>
          <w:sz w:val="20"/>
          <w:szCs w:val="20"/>
          <w:lang w:val="en-US"/>
        </w:rPr>
        <w:t xml:space="preserve">, </w:t>
      </w:r>
      <w:hyperlink r:id="rId14" w:anchor="doc=tlg&amp;aid=2035&amp;q=ATHANASIUS&amp;dt=list&amp;st=author_text&amp;per=50" w:history="1"/>
      <w:r w:rsidRPr="00F6624B">
        <w:rPr>
          <w:rFonts w:ascii="Times New Roman" w:hAnsi="Times New Roman" w:cs="Times New Roman"/>
          <w:bCs/>
          <w:sz w:val="20"/>
          <w:szCs w:val="20"/>
          <w:lang w:val="en-US"/>
        </w:rPr>
        <w:t xml:space="preserve"> </w:t>
      </w:r>
      <w:hyperlink r:id="rId15" w:anchor="doc=tlg&amp;aid=2035&amp;wid=077&amp;q=ATHANASIUS&amp;dt=list&amp;st=all&amp;per=50" w:tooltip="J.-P. Migne, Patrologiae cursus completus (series Graeca) (MPG) 28, Paris: Migne, 1857-1866: 597-700." w:history="1">
        <w:r w:rsidRPr="00F6624B">
          <w:rPr>
            <w:rFonts w:ascii="Times New Roman" w:hAnsi="Times New Roman" w:cs="Times New Roman"/>
            <w:bCs/>
            <w:i/>
            <w:iCs/>
            <w:sz w:val="20"/>
            <w:szCs w:val="20"/>
          </w:rPr>
          <w:t>Quaestiones ad Antiochum ducem</w:t>
        </w:r>
        <w:r w:rsidRPr="00F6624B">
          <w:rPr>
            <w:rFonts w:ascii="Times New Roman" w:hAnsi="Times New Roman" w:cs="Times New Roman"/>
            <w:bCs/>
            <w:sz w:val="20"/>
            <w:szCs w:val="20"/>
          </w:rPr>
          <w:t xml:space="preserve"> [Sp.]. {2035.077}</w:t>
        </w:r>
      </w:hyperlink>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στο</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 xml:space="preserve">J.-P. Migne, </w:t>
      </w:r>
      <w:r w:rsidRPr="00F6624B">
        <w:rPr>
          <w:rFonts w:ascii="Times New Roman" w:hAnsi="Times New Roman" w:cs="Times New Roman"/>
          <w:bCs/>
          <w:i/>
          <w:iCs/>
          <w:sz w:val="20"/>
          <w:szCs w:val="20"/>
        </w:rPr>
        <w:t>Patrologiae cursus completus (series Graeca) (MPG)</w:t>
      </w:r>
      <w:r w:rsidRPr="00F6624B">
        <w:rPr>
          <w:rFonts w:ascii="Times New Roman" w:hAnsi="Times New Roman" w:cs="Times New Roman"/>
          <w:bCs/>
          <w:sz w:val="20"/>
          <w:szCs w:val="20"/>
        </w:rPr>
        <w:t xml:space="preserve"> 28, Paris: Migne, 1857-1866: 597-700</w:t>
      </w:r>
      <w:r w:rsidRPr="006F7634">
        <w:rPr>
          <w:rFonts w:ascii="Times New Roman" w:hAnsi="Times New Roman" w:cs="Times New Roman"/>
          <w:bCs/>
          <w:sz w:val="20"/>
          <w:szCs w:val="20"/>
          <w:lang w:val="en-US"/>
        </w:rPr>
        <w:t>.</w:t>
      </w:r>
    </w:p>
    <w:p w:rsidR="006F7634" w:rsidRPr="006F7634" w:rsidRDefault="006F7634" w:rsidP="00D305C0">
      <w:pPr>
        <w:autoSpaceDE w:val="0"/>
        <w:autoSpaceDN w:val="0"/>
        <w:adjustRightInd w:val="0"/>
        <w:spacing w:after="0" w:line="360" w:lineRule="auto"/>
        <w:ind w:left="1134" w:hanging="1134"/>
        <w:jc w:val="both"/>
        <w:rPr>
          <w:rFonts w:ascii="Times New Roman" w:eastAsia="Times New Roman" w:hAnsi="Times New Roman" w:cs="Times New Roman"/>
          <w:sz w:val="20"/>
          <w:szCs w:val="20"/>
          <w:lang w:val="en-US" w:eastAsia="el-GR"/>
        </w:rPr>
      </w:pPr>
      <w:r w:rsidRPr="00F6624B">
        <w:rPr>
          <w:rFonts w:ascii="Times New Roman" w:eastAsia="Times New Roman" w:hAnsi="Times New Roman" w:cs="Times New Roman"/>
          <w:color w:val="000000"/>
          <w:sz w:val="20"/>
          <w:szCs w:val="20"/>
          <w:lang w:eastAsia="el-GR"/>
        </w:rPr>
        <w:t>Βασιλείου</w:t>
      </w:r>
      <w:r w:rsidRPr="00F6624B">
        <w:rPr>
          <w:rFonts w:ascii="Times New Roman" w:eastAsia="Times New Roman" w:hAnsi="Times New Roman" w:cs="Times New Roman"/>
          <w:color w:val="000000"/>
          <w:sz w:val="20"/>
          <w:szCs w:val="20"/>
          <w:lang w:val="en-US" w:eastAsia="el-GR"/>
        </w:rPr>
        <w:t xml:space="preserve"> </w:t>
      </w:r>
      <w:r w:rsidRPr="00F6624B">
        <w:rPr>
          <w:rFonts w:ascii="Times New Roman" w:eastAsia="Times New Roman" w:hAnsi="Times New Roman" w:cs="Times New Roman"/>
          <w:color w:val="000000"/>
          <w:sz w:val="20"/>
          <w:szCs w:val="20"/>
          <w:lang w:eastAsia="el-GR"/>
        </w:rPr>
        <w:t>Καισαρείας</w:t>
      </w:r>
      <w:r w:rsidRPr="00F6624B">
        <w:rPr>
          <w:rFonts w:ascii="Times New Roman" w:eastAsia="Times New Roman" w:hAnsi="Times New Roman" w:cs="Times New Roman"/>
          <w:color w:val="000000"/>
          <w:sz w:val="20"/>
          <w:szCs w:val="20"/>
          <w:lang w:val="en-US" w:eastAsia="el-GR"/>
        </w:rPr>
        <w:t xml:space="preserve">, </w:t>
      </w:r>
      <w:hyperlink r:id="rId16" w:anchor="doc=tlg&amp;aid=2040&amp;wid=018&amp;q=BASILIUS%20Caesariensis&amp;dt=list&amp;st=all&amp;per=50" w:tooltip="J.-P. Migne, Patrologiae cursus completus (series Graeca) (MPG) 29, Paris: Migne, 1857-1866: 209-494." w:history="1">
        <w:r w:rsidRPr="00F6624B">
          <w:rPr>
            <w:rFonts w:ascii="Times New Roman" w:hAnsi="Times New Roman" w:cs="Times New Roman"/>
            <w:bCs/>
            <w:i/>
            <w:iCs/>
            <w:sz w:val="20"/>
            <w:szCs w:val="20"/>
          </w:rPr>
          <w:t>Homiliae</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super</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Psalmos</w:t>
        </w:r>
        <w:r w:rsidRPr="00F6624B">
          <w:rPr>
            <w:rFonts w:ascii="Times New Roman" w:hAnsi="Times New Roman" w:cs="Times New Roman"/>
            <w:bCs/>
            <w:sz w:val="20"/>
            <w:szCs w:val="20"/>
            <w:lang w:val="en-US"/>
          </w:rPr>
          <w:t>. {2040.018}</w:t>
        </w:r>
      </w:hyperlink>
      <w:r w:rsidRPr="00F6624B">
        <w:rPr>
          <w:rFonts w:ascii="Times New Roman" w:hAnsi="Times New Roman" w:cs="Times New Roman"/>
          <w:bCs/>
          <w:sz w:val="20"/>
          <w:szCs w:val="20"/>
          <w:lang w:val="en-US"/>
        </w:rPr>
        <w:t>,</w:t>
      </w:r>
      <w:r w:rsidRPr="00F6624B">
        <w:rPr>
          <w:rFonts w:ascii="Times New Roman" w:hAnsi="Times New Roman" w:cs="Times New Roman"/>
          <w:bCs/>
          <w:sz w:val="20"/>
          <w:szCs w:val="20"/>
        </w:rPr>
        <w:t>στο</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J</w:t>
      </w:r>
      <w:r w:rsidRPr="00F6624B">
        <w:rPr>
          <w:rFonts w:ascii="Times New Roman" w:hAnsi="Times New Roman" w:cs="Times New Roman"/>
          <w:bCs/>
          <w:sz w:val="20"/>
          <w:szCs w:val="20"/>
          <w:lang w:val="en-US"/>
        </w:rPr>
        <w:t>.-</w:t>
      </w:r>
      <w:r w:rsidRPr="00F6624B">
        <w:rPr>
          <w:rFonts w:ascii="Times New Roman" w:hAnsi="Times New Roman" w:cs="Times New Roman"/>
          <w:bCs/>
          <w:sz w:val="20"/>
          <w:szCs w:val="20"/>
        </w:rPr>
        <w:t>P</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Migne</w:t>
      </w:r>
      <w:r w:rsidRPr="00F6624B">
        <w:rPr>
          <w:rFonts w:ascii="Times New Roman" w:hAnsi="Times New Roman" w:cs="Times New Roman"/>
          <w:bCs/>
          <w:sz w:val="20"/>
          <w:szCs w:val="20"/>
          <w:lang w:val="en-US"/>
        </w:rPr>
        <w:t xml:space="preserve">, </w:t>
      </w:r>
      <w:r w:rsidRPr="00F6624B">
        <w:rPr>
          <w:rFonts w:ascii="Times New Roman" w:hAnsi="Times New Roman" w:cs="Times New Roman"/>
          <w:bCs/>
          <w:i/>
          <w:iCs/>
          <w:sz w:val="20"/>
          <w:szCs w:val="20"/>
        </w:rPr>
        <w:t>Patrologiae</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cursus</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completus</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series</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Graeca</w:t>
      </w:r>
      <w:r w:rsidRPr="00F6624B">
        <w:rPr>
          <w:rFonts w:ascii="Times New Roman" w:hAnsi="Times New Roman" w:cs="Times New Roman"/>
          <w:bCs/>
          <w:i/>
          <w:iCs/>
          <w:sz w:val="20"/>
          <w:szCs w:val="20"/>
          <w:lang w:val="en-US"/>
        </w:rPr>
        <w:t>) (</w:t>
      </w:r>
      <w:r w:rsidRPr="00F6624B">
        <w:rPr>
          <w:rFonts w:ascii="Times New Roman" w:hAnsi="Times New Roman" w:cs="Times New Roman"/>
          <w:bCs/>
          <w:i/>
          <w:iCs/>
          <w:sz w:val="20"/>
          <w:szCs w:val="20"/>
        </w:rPr>
        <w:t>MPG</w:t>
      </w:r>
      <w:r w:rsidRPr="00F6624B">
        <w:rPr>
          <w:rFonts w:ascii="Times New Roman" w:hAnsi="Times New Roman" w:cs="Times New Roman"/>
          <w:bCs/>
          <w:i/>
          <w:iCs/>
          <w:sz w:val="20"/>
          <w:szCs w:val="20"/>
          <w:lang w:val="en-US"/>
        </w:rPr>
        <w:t>)</w:t>
      </w:r>
      <w:r w:rsidRPr="00F6624B">
        <w:rPr>
          <w:rFonts w:ascii="Times New Roman" w:hAnsi="Times New Roman" w:cs="Times New Roman"/>
          <w:bCs/>
          <w:sz w:val="20"/>
          <w:szCs w:val="20"/>
          <w:lang w:val="en-US"/>
        </w:rPr>
        <w:t xml:space="preserve"> 29, </w:t>
      </w:r>
      <w:r w:rsidRPr="00F6624B">
        <w:rPr>
          <w:rFonts w:ascii="Times New Roman" w:hAnsi="Times New Roman" w:cs="Times New Roman"/>
          <w:bCs/>
          <w:sz w:val="20"/>
          <w:szCs w:val="20"/>
        </w:rPr>
        <w:t>Paris</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Migne</w:t>
      </w:r>
      <w:r w:rsidRPr="00F6624B">
        <w:rPr>
          <w:rFonts w:ascii="Times New Roman" w:hAnsi="Times New Roman" w:cs="Times New Roman"/>
          <w:bCs/>
          <w:sz w:val="20"/>
          <w:szCs w:val="20"/>
          <w:lang w:val="en-US"/>
        </w:rPr>
        <w:t>, 1857-1866: 209-494</w:t>
      </w:r>
      <w:r w:rsidRPr="006F7634">
        <w:rPr>
          <w:rFonts w:ascii="Times New Roman" w:hAnsi="Times New Roman" w:cs="Times New Roman"/>
          <w:bCs/>
          <w:sz w:val="20"/>
          <w:szCs w:val="20"/>
          <w:lang w:val="en-US"/>
        </w:rPr>
        <w:t>.</w:t>
      </w:r>
    </w:p>
    <w:p w:rsidR="006F7634" w:rsidRPr="006F7634" w:rsidRDefault="006F7634" w:rsidP="00D305C0">
      <w:pPr>
        <w:autoSpaceDE w:val="0"/>
        <w:autoSpaceDN w:val="0"/>
        <w:adjustRightInd w:val="0"/>
        <w:spacing w:after="0" w:line="360" w:lineRule="auto"/>
        <w:ind w:left="1134" w:hanging="1134"/>
        <w:jc w:val="both"/>
        <w:rPr>
          <w:rFonts w:ascii="Times New Roman" w:eastAsia="Times New Roman" w:hAnsi="Times New Roman" w:cs="Times New Roman"/>
          <w:bCs/>
          <w:sz w:val="20"/>
          <w:szCs w:val="20"/>
          <w:lang w:val="en-US" w:eastAsia="el-GR"/>
        </w:rPr>
      </w:pPr>
      <w:r w:rsidRPr="00F6624B">
        <w:rPr>
          <w:rFonts w:ascii="Times New Roman" w:hAnsi="Times New Roman" w:cs="Times New Roman"/>
          <w:sz w:val="20"/>
          <w:szCs w:val="20"/>
        </w:rPr>
        <w:t>Βασιλείου</w:t>
      </w:r>
      <w:r w:rsidRPr="00F6624B">
        <w:rPr>
          <w:rFonts w:ascii="Times New Roman" w:hAnsi="Times New Roman" w:cs="Times New Roman"/>
          <w:sz w:val="20"/>
          <w:szCs w:val="20"/>
          <w:lang w:val="en-US"/>
        </w:rPr>
        <w:t xml:space="preserve"> </w:t>
      </w:r>
      <w:r w:rsidRPr="00F6624B">
        <w:rPr>
          <w:rFonts w:ascii="Times New Roman" w:hAnsi="Times New Roman" w:cs="Times New Roman"/>
          <w:sz w:val="20"/>
          <w:szCs w:val="20"/>
        </w:rPr>
        <w:t>Καισαρείας</w:t>
      </w:r>
      <w:r w:rsidRPr="00F6624B">
        <w:rPr>
          <w:rFonts w:ascii="Times New Roman" w:hAnsi="Times New Roman" w:cs="Times New Roman"/>
          <w:sz w:val="20"/>
          <w:szCs w:val="20"/>
          <w:lang w:val="en-US"/>
        </w:rPr>
        <w:t xml:space="preserve">, </w:t>
      </w:r>
      <w:hyperlink r:id="rId17" w:anchor="doc=tlg&amp;aid=2040&amp;wid=051&amp;q=BASILIUS%20Caesariensis&amp;dt=list&amp;st=all&amp;per=50" w:tooltip="J.-P. Migne, Patrologiae cursus completus (series Graeca) (MPG) 31, Paris: Migne, 1857-1866: 692-869." w:history="1">
        <w:r w:rsidRPr="00F6624B">
          <w:rPr>
            <w:rFonts w:ascii="Times New Roman" w:hAnsi="Times New Roman" w:cs="Times New Roman"/>
            <w:bCs/>
            <w:i/>
            <w:iCs/>
            <w:sz w:val="20"/>
            <w:szCs w:val="20"/>
          </w:rPr>
          <w:t>Regulae morales</w:t>
        </w:r>
        <w:r w:rsidRPr="00F6624B">
          <w:rPr>
            <w:rFonts w:ascii="Times New Roman" w:hAnsi="Times New Roman" w:cs="Times New Roman"/>
            <w:bCs/>
            <w:sz w:val="20"/>
            <w:szCs w:val="20"/>
          </w:rPr>
          <w:t>. {2040.051}</w:t>
        </w:r>
      </w:hyperlink>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στο</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 xml:space="preserve">J.-P. Migne, </w:t>
      </w:r>
      <w:r w:rsidRPr="00F6624B">
        <w:rPr>
          <w:rFonts w:ascii="Times New Roman" w:hAnsi="Times New Roman" w:cs="Times New Roman"/>
          <w:bCs/>
          <w:i/>
          <w:iCs/>
          <w:sz w:val="20"/>
          <w:szCs w:val="20"/>
        </w:rPr>
        <w:t>Patrologiae cursus completus (series Graeca) (MPG)</w:t>
      </w:r>
      <w:r w:rsidRPr="00F6624B">
        <w:rPr>
          <w:rFonts w:ascii="Times New Roman" w:hAnsi="Times New Roman" w:cs="Times New Roman"/>
          <w:bCs/>
          <w:sz w:val="20"/>
          <w:szCs w:val="20"/>
        </w:rPr>
        <w:t xml:space="preserve"> 31, Paris: Migne, 1857-1866: 692-869</w:t>
      </w:r>
      <w:r w:rsidRPr="006F7634">
        <w:rPr>
          <w:rFonts w:ascii="Times New Roman" w:hAnsi="Times New Roman" w:cs="Times New Roman"/>
          <w:bCs/>
          <w:sz w:val="20"/>
          <w:szCs w:val="20"/>
          <w:lang w:val="en-US"/>
        </w:rPr>
        <w:t>.</w:t>
      </w:r>
    </w:p>
    <w:p w:rsidR="006F7634" w:rsidRPr="006F7634" w:rsidRDefault="006F7634" w:rsidP="00D305C0">
      <w:pPr>
        <w:spacing w:after="0" w:line="360" w:lineRule="auto"/>
        <w:ind w:left="1134" w:hanging="1134"/>
        <w:jc w:val="both"/>
        <w:rPr>
          <w:rFonts w:ascii="Times New Roman" w:hAnsi="Times New Roman" w:cs="Times New Roman"/>
          <w:bCs/>
          <w:sz w:val="20"/>
          <w:szCs w:val="20"/>
          <w:lang w:val="en-US"/>
        </w:rPr>
      </w:pPr>
      <w:r w:rsidRPr="00F6624B">
        <w:rPr>
          <w:rFonts w:ascii="Times New Roman" w:hAnsi="Times New Roman" w:cs="Times New Roman"/>
          <w:sz w:val="20"/>
          <w:szCs w:val="20"/>
        </w:rPr>
        <w:t>Γρηγορίου</w:t>
      </w:r>
      <w:r w:rsidRPr="00F6624B">
        <w:rPr>
          <w:rFonts w:ascii="Times New Roman" w:hAnsi="Times New Roman" w:cs="Times New Roman"/>
          <w:sz w:val="20"/>
          <w:szCs w:val="20"/>
          <w:lang w:val="en-US"/>
        </w:rPr>
        <w:t xml:space="preserve"> </w:t>
      </w:r>
      <w:r w:rsidRPr="00F6624B">
        <w:rPr>
          <w:rFonts w:ascii="Times New Roman" w:hAnsi="Times New Roman" w:cs="Times New Roman"/>
          <w:sz w:val="20"/>
          <w:szCs w:val="20"/>
        </w:rPr>
        <w:t>Νύσσης</w:t>
      </w:r>
      <w:r w:rsidRPr="00F6624B">
        <w:rPr>
          <w:rFonts w:ascii="Times New Roman" w:hAnsi="Times New Roman" w:cs="Times New Roman"/>
          <w:sz w:val="20"/>
          <w:szCs w:val="20"/>
          <w:lang w:val="en-US"/>
        </w:rPr>
        <w:t xml:space="preserve">, </w:t>
      </w:r>
      <w:hyperlink r:id="rId18" w:anchor="doc=tlg&amp;aid=2017&amp;wid=053&amp;q=GREGORIUS%20NYSSENUS&amp;dt=list&amp;st=all&amp;per=50" w:tooltip="J.-P. Migne, Patrologiae cursus completus (series Graeca) (MPG) 44, Paris: Migne, 1857-1866: 1193-1301." w:history="1">
        <w:r w:rsidRPr="00F6624B">
          <w:rPr>
            <w:rFonts w:ascii="Times New Roman" w:hAnsi="Times New Roman" w:cs="Times New Roman"/>
            <w:bCs/>
            <w:i/>
            <w:iCs/>
            <w:sz w:val="20"/>
            <w:szCs w:val="20"/>
          </w:rPr>
          <w:t>Orationes viii de beatitudinibus</w:t>
        </w:r>
        <w:r w:rsidRPr="00F6624B">
          <w:rPr>
            <w:rFonts w:ascii="Times New Roman" w:hAnsi="Times New Roman" w:cs="Times New Roman"/>
            <w:bCs/>
            <w:sz w:val="20"/>
            <w:szCs w:val="20"/>
          </w:rPr>
          <w:t>. {2017.053}</w:t>
        </w:r>
      </w:hyperlink>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στο</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 xml:space="preserve">J.-P. Migne, </w:t>
      </w:r>
      <w:r w:rsidRPr="00F6624B">
        <w:rPr>
          <w:rFonts w:ascii="Times New Roman" w:hAnsi="Times New Roman" w:cs="Times New Roman"/>
          <w:bCs/>
          <w:i/>
          <w:iCs/>
          <w:sz w:val="20"/>
          <w:szCs w:val="20"/>
        </w:rPr>
        <w:t>Patrologiae cursus completus (series Graeca) (MPG)</w:t>
      </w:r>
      <w:r w:rsidRPr="00F6624B">
        <w:rPr>
          <w:rFonts w:ascii="Times New Roman" w:hAnsi="Times New Roman" w:cs="Times New Roman"/>
          <w:bCs/>
          <w:sz w:val="20"/>
          <w:szCs w:val="20"/>
        </w:rPr>
        <w:t xml:space="preserve"> 44, Paris: Migne, 1857-1866: 1193-1301</w:t>
      </w:r>
      <w:r w:rsidRPr="006F7634">
        <w:rPr>
          <w:rFonts w:ascii="Times New Roman" w:hAnsi="Times New Roman" w:cs="Times New Roman"/>
          <w:bCs/>
          <w:sz w:val="20"/>
          <w:szCs w:val="20"/>
          <w:lang w:val="en-US"/>
        </w:rPr>
        <w:t>.</w:t>
      </w:r>
    </w:p>
    <w:p w:rsidR="006F7634" w:rsidRPr="00BC6050" w:rsidRDefault="006F7634" w:rsidP="00D305C0">
      <w:pPr>
        <w:pStyle w:val="Default"/>
        <w:spacing w:line="360" w:lineRule="auto"/>
        <w:ind w:left="1134" w:hanging="1134"/>
        <w:jc w:val="both"/>
        <w:rPr>
          <w:bCs/>
          <w:color w:val="auto"/>
          <w:sz w:val="20"/>
          <w:szCs w:val="20"/>
        </w:rPr>
      </w:pPr>
      <w:r w:rsidRPr="00F6624B">
        <w:rPr>
          <w:bCs/>
          <w:color w:val="auto"/>
          <w:sz w:val="20"/>
          <w:szCs w:val="20"/>
        </w:rPr>
        <w:t xml:space="preserve">Ευθυμίου Ζιγαβηνού, </w:t>
      </w:r>
      <w:r w:rsidRPr="00F6624B">
        <w:rPr>
          <w:bCs/>
          <w:i/>
          <w:color w:val="auto"/>
          <w:sz w:val="20"/>
          <w:szCs w:val="20"/>
        </w:rPr>
        <w:t xml:space="preserve">Τό κατά </w:t>
      </w:r>
      <w:r w:rsidRPr="00F6624B">
        <w:rPr>
          <w:i/>
          <w:iCs/>
          <w:sz w:val="20"/>
          <w:szCs w:val="20"/>
        </w:rPr>
        <w:t>Λουκᾶν</w:t>
      </w:r>
      <w:r w:rsidRPr="00F6624B">
        <w:rPr>
          <w:i/>
          <w:sz w:val="20"/>
          <w:szCs w:val="20"/>
        </w:rPr>
        <w:t xml:space="preserve"> Εὐαγγέλιο</w:t>
      </w:r>
      <w:r w:rsidRPr="00F6624B">
        <w:rPr>
          <w:sz w:val="20"/>
          <w:szCs w:val="20"/>
        </w:rPr>
        <w:t>, (</w:t>
      </w:r>
      <w:r w:rsidRPr="00F6624B">
        <w:rPr>
          <w:sz w:val="20"/>
          <w:szCs w:val="20"/>
          <w:lang w:val="en-US"/>
        </w:rPr>
        <w:t>MPG</w:t>
      </w:r>
      <w:r w:rsidRPr="00F6624B">
        <w:rPr>
          <w:sz w:val="20"/>
          <w:szCs w:val="20"/>
        </w:rPr>
        <w:t>) 129, 924, 32-33.</w:t>
      </w:r>
    </w:p>
    <w:p w:rsidR="006F7634" w:rsidRPr="006F7634" w:rsidRDefault="006F7634" w:rsidP="00D305C0">
      <w:pPr>
        <w:spacing w:after="0" w:line="360" w:lineRule="auto"/>
        <w:ind w:left="1134" w:hanging="1134"/>
        <w:jc w:val="both"/>
        <w:rPr>
          <w:rFonts w:ascii="Times New Roman" w:hAnsi="Times New Roman" w:cs="Times New Roman"/>
          <w:bCs/>
          <w:sz w:val="20"/>
          <w:szCs w:val="20"/>
          <w:lang w:val="en-US"/>
        </w:rPr>
      </w:pPr>
      <w:r w:rsidRPr="00F6624B">
        <w:rPr>
          <w:rFonts w:ascii="Times New Roman" w:hAnsi="Times New Roman" w:cs="Times New Roman"/>
          <w:sz w:val="20"/>
          <w:szCs w:val="20"/>
        </w:rPr>
        <w:t>Ευσεβίου</w:t>
      </w:r>
      <w:r w:rsidRPr="00F6624B">
        <w:rPr>
          <w:rFonts w:ascii="Times New Roman" w:hAnsi="Times New Roman" w:cs="Times New Roman"/>
          <w:sz w:val="20"/>
          <w:szCs w:val="20"/>
          <w:lang w:val="en-US"/>
        </w:rPr>
        <w:t xml:space="preserve"> </w:t>
      </w:r>
      <w:r w:rsidRPr="00F6624B">
        <w:rPr>
          <w:rFonts w:ascii="Times New Roman" w:hAnsi="Times New Roman" w:cs="Times New Roman"/>
          <w:sz w:val="20"/>
          <w:szCs w:val="20"/>
        </w:rPr>
        <w:t>Καισαρείας</w:t>
      </w:r>
      <w:r w:rsidRPr="00F6624B">
        <w:rPr>
          <w:rFonts w:ascii="Times New Roman" w:hAnsi="Times New Roman" w:cs="Times New Roman"/>
          <w:sz w:val="20"/>
          <w:szCs w:val="20"/>
          <w:lang w:val="en-US"/>
        </w:rPr>
        <w:t xml:space="preserve">, </w:t>
      </w:r>
      <w:hyperlink r:id="rId19" w:anchor="doc=tlg&amp;aid=2018&amp;wid=034&amp;q=EUSEBIUS&amp;dt=list&amp;st=all&amp;per=50" w:tooltip="J.-P. Migne, Patrologiae cursus completus (series Graeca) (MPG) 23-24, Paris: Migne, 1857-1866: 23:66-1396; 24:9-76." w:history="1">
        <w:r w:rsidRPr="00F6624B">
          <w:rPr>
            <w:rFonts w:ascii="Times New Roman" w:hAnsi="Times New Roman" w:cs="Times New Roman"/>
            <w:bCs/>
            <w:i/>
            <w:iCs/>
            <w:sz w:val="20"/>
            <w:szCs w:val="20"/>
          </w:rPr>
          <w:t>Commentaria in Psalmos</w:t>
        </w:r>
        <w:r w:rsidRPr="00F6624B">
          <w:rPr>
            <w:rFonts w:ascii="Times New Roman" w:hAnsi="Times New Roman" w:cs="Times New Roman"/>
            <w:bCs/>
            <w:sz w:val="20"/>
            <w:szCs w:val="20"/>
          </w:rPr>
          <w:t>. {2018.034}</w:t>
        </w:r>
      </w:hyperlink>
      <w:r w:rsidRPr="00F6624B">
        <w:rPr>
          <w:rFonts w:ascii="Times New Roman" w:hAnsi="Times New Roman" w:cs="Times New Roman"/>
          <w:bCs/>
          <w:sz w:val="20"/>
          <w:szCs w:val="20"/>
          <w:lang w:val="en-US"/>
        </w:rPr>
        <w:t>,</w:t>
      </w:r>
      <w:r w:rsidRPr="00F6624B">
        <w:rPr>
          <w:rFonts w:ascii="Times New Roman" w:hAnsi="Times New Roman" w:cs="Times New Roman"/>
          <w:bCs/>
          <w:sz w:val="20"/>
          <w:szCs w:val="20"/>
        </w:rPr>
        <w:t>ό</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π</w:t>
      </w:r>
      <w:r w:rsidRPr="00F6624B">
        <w:rPr>
          <w:rFonts w:ascii="Times New Roman" w:hAnsi="Times New Roman" w:cs="Times New Roman"/>
          <w:bCs/>
          <w:sz w:val="20"/>
          <w:szCs w:val="20"/>
          <w:lang w:val="en-US"/>
        </w:rPr>
        <w:t xml:space="preserve">., </w:t>
      </w:r>
      <w:r w:rsidRPr="00F6624B">
        <w:rPr>
          <w:rFonts w:ascii="Times New Roman" w:hAnsi="Times New Roman" w:cs="Times New Roman"/>
          <w:bCs/>
          <w:i/>
          <w:iCs/>
          <w:sz w:val="20"/>
          <w:szCs w:val="20"/>
        </w:rPr>
        <w:t>(MPG)</w:t>
      </w:r>
      <w:r w:rsidRPr="00F6624B">
        <w:rPr>
          <w:rFonts w:ascii="Times New Roman" w:hAnsi="Times New Roman" w:cs="Times New Roman"/>
          <w:bCs/>
          <w:sz w:val="20"/>
          <w:szCs w:val="20"/>
        </w:rPr>
        <w:t xml:space="preserve"> 23-24, Paris: Migne, 1857-1866: 23:66-1396; 24:9-76</w:t>
      </w:r>
      <w:r w:rsidRPr="006F7634">
        <w:rPr>
          <w:rFonts w:ascii="Times New Roman" w:hAnsi="Times New Roman" w:cs="Times New Roman"/>
          <w:bCs/>
          <w:sz w:val="20"/>
          <w:szCs w:val="20"/>
          <w:lang w:val="en-US"/>
        </w:rPr>
        <w:t>.</w:t>
      </w:r>
    </w:p>
    <w:p w:rsidR="006F7634" w:rsidRPr="006F7634" w:rsidRDefault="006F7634" w:rsidP="00D305C0">
      <w:pPr>
        <w:pStyle w:val="a3"/>
        <w:spacing w:line="360" w:lineRule="auto"/>
        <w:ind w:left="1134" w:hanging="1134"/>
        <w:jc w:val="both"/>
        <w:rPr>
          <w:rFonts w:ascii="Times New Roman" w:hAnsi="Times New Roman" w:cs="Times New Roman"/>
          <w:lang w:val="en-US"/>
        </w:rPr>
      </w:pPr>
      <w:r w:rsidRPr="00F6624B">
        <w:rPr>
          <w:rFonts w:ascii="Times New Roman" w:hAnsi="Times New Roman" w:cs="Times New Roman"/>
        </w:rPr>
        <w:t>Ευσέβιου</w:t>
      </w:r>
      <w:r w:rsidRPr="00F6624B">
        <w:rPr>
          <w:rFonts w:ascii="Times New Roman" w:hAnsi="Times New Roman" w:cs="Times New Roman"/>
          <w:lang w:val="en-US"/>
        </w:rPr>
        <w:t xml:space="preserve"> </w:t>
      </w:r>
      <w:r w:rsidRPr="00F6624B">
        <w:rPr>
          <w:rFonts w:ascii="Times New Roman" w:hAnsi="Times New Roman" w:cs="Times New Roman"/>
        </w:rPr>
        <w:t>Καισαρείας</w:t>
      </w:r>
      <w:r w:rsidRPr="00F6624B">
        <w:rPr>
          <w:rFonts w:ascii="Times New Roman" w:hAnsi="Times New Roman" w:cs="Times New Roman"/>
          <w:lang w:val="en-US"/>
        </w:rPr>
        <w:t xml:space="preserve">, </w:t>
      </w:r>
      <w:hyperlink r:id="rId20" w:anchor="doc=tlg&amp;aid=2018&amp;wid=037&amp;q=EUSEBIUS&amp;dt=list&amp;st=all&amp;per=50" w:tooltip="J.-P. Migne, Patrologiae cursus completus (series Graeca) (MPG) 24, Paris: Migne, 1857-1866: 529-605." w:history="1">
        <w:r w:rsidRPr="00F6624B">
          <w:rPr>
            <w:rFonts w:ascii="Times New Roman" w:hAnsi="Times New Roman" w:cs="Times New Roman"/>
            <w:bCs/>
            <w:i/>
            <w:iCs/>
          </w:rPr>
          <w:t>Fragmenta in Lucam</w:t>
        </w:r>
        <w:r w:rsidRPr="00F6624B">
          <w:rPr>
            <w:rFonts w:ascii="Times New Roman" w:hAnsi="Times New Roman" w:cs="Times New Roman"/>
            <w:bCs/>
          </w:rPr>
          <w:t>.</w:t>
        </w:r>
      </w:hyperlink>
      <w:r w:rsidRPr="00F6624B">
        <w:rPr>
          <w:rFonts w:ascii="Times New Roman" w:hAnsi="Times New Roman" w:cs="Times New Roman"/>
          <w:bCs/>
          <w:lang w:val="en-US"/>
        </w:rPr>
        <w:t xml:space="preserve">, </w:t>
      </w:r>
      <w:r w:rsidRPr="00F6624B">
        <w:rPr>
          <w:rFonts w:ascii="Times New Roman" w:hAnsi="Times New Roman" w:cs="Times New Roman"/>
          <w:bCs/>
        </w:rPr>
        <w:t>στο</w:t>
      </w:r>
      <w:r w:rsidRPr="00F6624B">
        <w:rPr>
          <w:rFonts w:ascii="Times New Roman" w:hAnsi="Times New Roman" w:cs="Times New Roman"/>
          <w:bCs/>
          <w:lang w:val="en-US"/>
        </w:rPr>
        <w:t xml:space="preserve"> </w:t>
      </w:r>
      <w:r w:rsidRPr="00F6624B">
        <w:rPr>
          <w:rFonts w:ascii="Times New Roman" w:hAnsi="Times New Roman" w:cs="Times New Roman"/>
          <w:bCs/>
        </w:rPr>
        <w:t xml:space="preserve">J.-P. Migne, </w:t>
      </w:r>
      <w:r w:rsidRPr="00F6624B">
        <w:rPr>
          <w:rFonts w:ascii="Times New Roman" w:hAnsi="Times New Roman" w:cs="Times New Roman"/>
          <w:bCs/>
          <w:i/>
          <w:iCs/>
        </w:rPr>
        <w:t>Patrologiae cursus completus (series Graeca) (MPG)</w:t>
      </w:r>
      <w:r w:rsidRPr="00F6624B">
        <w:rPr>
          <w:rFonts w:ascii="Times New Roman" w:hAnsi="Times New Roman" w:cs="Times New Roman"/>
          <w:bCs/>
        </w:rPr>
        <w:t xml:space="preserve"> 24, Paris: Migne, 1857-1866: 529-605</w:t>
      </w:r>
      <w:r w:rsidRPr="006F7634">
        <w:rPr>
          <w:rFonts w:ascii="Times New Roman" w:hAnsi="Times New Roman" w:cs="Times New Roman"/>
          <w:bCs/>
          <w:lang w:val="en-US"/>
        </w:rPr>
        <w:t>.</w:t>
      </w:r>
    </w:p>
    <w:p w:rsidR="006F7634" w:rsidRPr="006F7634" w:rsidRDefault="006F7634" w:rsidP="00D305C0">
      <w:pPr>
        <w:autoSpaceDE w:val="0"/>
        <w:autoSpaceDN w:val="0"/>
        <w:adjustRightInd w:val="0"/>
        <w:spacing w:after="0" w:line="360" w:lineRule="auto"/>
        <w:ind w:left="1134" w:hanging="1134"/>
        <w:jc w:val="both"/>
        <w:rPr>
          <w:rFonts w:ascii="Times New Roman" w:hAnsi="Times New Roman" w:cs="Times New Roman"/>
          <w:i/>
          <w:sz w:val="20"/>
          <w:szCs w:val="20"/>
          <w:lang w:val="en-US"/>
        </w:rPr>
      </w:pPr>
      <w:r w:rsidRPr="00F6624B">
        <w:rPr>
          <w:rFonts w:ascii="Times New Roman" w:hAnsi="Times New Roman" w:cs="Times New Roman"/>
          <w:sz w:val="20"/>
          <w:szCs w:val="20"/>
        </w:rPr>
        <w:t>Θεοδώρητου</w:t>
      </w:r>
      <w:r w:rsidRPr="00F6624B">
        <w:rPr>
          <w:rFonts w:ascii="Times New Roman" w:hAnsi="Times New Roman" w:cs="Times New Roman"/>
          <w:sz w:val="20"/>
          <w:szCs w:val="20"/>
          <w:lang w:val="de-DE"/>
        </w:rPr>
        <w:t xml:space="preserve"> </w:t>
      </w:r>
      <w:r w:rsidRPr="00F6624B">
        <w:rPr>
          <w:rFonts w:ascii="Times New Roman" w:hAnsi="Times New Roman" w:cs="Times New Roman"/>
          <w:sz w:val="20"/>
          <w:szCs w:val="20"/>
        </w:rPr>
        <w:t>Κύρου</w:t>
      </w:r>
      <w:r w:rsidRPr="00F6624B">
        <w:rPr>
          <w:rFonts w:ascii="Times New Roman" w:hAnsi="Times New Roman" w:cs="Times New Roman"/>
          <w:sz w:val="20"/>
          <w:szCs w:val="20"/>
          <w:lang w:val="de-DE"/>
        </w:rPr>
        <w:t xml:space="preserve">, </w:t>
      </w:r>
      <w:hyperlink r:id="rId21" w:anchor="doc=tlg&amp;aid=4089&amp;wid=027&amp;q=THEODORETUS&amp;dt=list&amp;st=all&amp;per=50" w:tooltip="J.-P. Migne, Patrologiae cursus completus (series Graeca) (MPG) 81, Paris: Migne, 1857-1866: 808-1256." w:history="1">
        <w:r w:rsidRPr="00F6624B">
          <w:rPr>
            <w:rFonts w:ascii="Times New Roman" w:hAnsi="Times New Roman" w:cs="Times New Roman"/>
            <w:bCs/>
            <w:i/>
            <w:iCs/>
            <w:sz w:val="20"/>
            <w:szCs w:val="20"/>
            <w:lang w:val="de-DE"/>
          </w:rPr>
          <w:t>Interpretatio in Ezechielem</w:t>
        </w:r>
        <w:r w:rsidRPr="00F6624B">
          <w:rPr>
            <w:rFonts w:ascii="Times New Roman" w:hAnsi="Times New Roman" w:cs="Times New Roman"/>
            <w:bCs/>
            <w:sz w:val="20"/>
            <w:szCs w:val="20"/>
            <w:lang w:val="de-DE"/>
          </w:rPr>
          <w:t xml:space="preserve">. </w:t>
        </w:r>
        <w:r w:rsidRPr="00F6624B">
          <w:rPr>
            <w:rFonts w:ascii="Times New Roman" w:hAnsi="Times New Roman" w:cs="Times New Roman"/>
            <w:bCs/>
            <w:sz w:val="20"/>
            <w:szCs w:val="20"/>
          </w:rPr>
          <w:t>{4089.027}</w:t>
        </w:r>
      </w:hyperlink>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στο</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 xml:space="preserve">J.-P. Migne, </w:t>
      </w:r>
      <w:r w:rsidRPr="00F6624B">
        <w:rPr>
          <w:rFonts w:ascii="Times New Roman" w:hAnsi="Times New Roman" w:cs="Times New Roman"/>
          <w:bCs/>
          <w:i/>
          <w:iCs/>
          <w:sz w:val="20"/>
          <w:szCs w:val="20"/>
        </w:rPr>
        <w:t>Patrologiae cursus completus (series Graeca) (MPG)</w:t>
      </w:r>
      <w:r w:rsidRPr="00F6624B">
        <w:rPr>
          <w:rFonts w:ascii="Times New Roman" w:hAnsi="Times New Roman" w:cs="Times New Roman"/>
          <w:bCs/>
          <w:sz w:val="20"/>
          <w:szCs w:val="20"/>
        </w:rPr>
        <w:t xml:space="preserve"> 81, Paris: Migne, 1857-1866: 808-1256</w:t>
      </w:r>
      <w:r w:rsidRPr="006F7634">
        <w:rPr>
          <w:rFonts w:ascii="Times New Roman" w:hAnsi="Times New Roman" w:cs="Times New Roman"/>
          <w:bCs/>
          <w:sz w:val="20"/>
          <w:szCs w:val="20"/>
          <w:lang w:val="en-US"/>
        </w:rPr>
        <w:t>.</w:t>
      </w:r>
    </w:p>
    <w:p w:rsidR="006F7634" w:rsidRDefault="006F7634" w:rsidP="00D305C0">
      <w:pPr>
        <w:pStyle w:val="a3"/>
        <w:spacing w:line="360" w:lineRule="auto"/>
        <w:ind w:left="1134" w:hanging="1134"/>
        <w:jc w:val="both"/>
        <w:rPr>
          <w:rFonts w:ascii="Times New Roman" w:hAnsi="Times New Roman" w:cs="Times New Roman"/>
          <w:bCs/>
        </w:rPr>
      </w:pPr>
      <w:r w:rsidRPr="00F6624B">
        <w:rPr>
          <w:rFonts w:ascii="Times New Roman" w:hAnsi="Times New Roman" w:cs="Times New Roman"/>
        </w:rPr>
        <w:t xml:space="preserve">Θεοφυλάκτου Αρχιεπισκόπου Βουλγαρίας, </w:t>
      </w:r>
      <w:r w:rsidRPr="00F6624B">
        <w:rPr>
          <w:rFonts w:ascii="Times New Roman" w:hAnsi="Times New Roman" w:cs="Times New Roman"/>
          <w:i/>
        </w:rPr>
        <w:t>Ερμηνεία εις το κατά Λουκάν Ευαγγέλιο</w:t>
      </w:r>
      <w:r w:rsidRPr="00F6624B">
        <w:rPr>
          <w:rFonts w:ascii="Times New Roman" w:hAnsi="Times New Roman" w:cs="Times New Roman"/>
        </w:rPr>
        <w:t>,</w:t>
      </w:r>
      <w:r w:rsidRPr="00F6624B">
        <w:rPr>
          <w:rFonts w:ascii="Times New Roman" w:hAnsi="Times New Roman" w:cs="Times New Roman"/>
          <w:bCs/>
          <w:i/>
          <w:iCs/>
        </w:rPr>
        <w:t xml:space="preserve"> (</w:t>
      </w:r>
      <w:r w:rsidRPr="00F6624B">
        <w:rPr>
          <w:rFonts w:ascii="Times New Roman" w:hAnsi="Times New Roman" w:cs="Times New Roman"/>
          <w:bCs/>
          <w:i/>
          <w:iCs/>
          <w:lang w:val="de-DE"/>
        </w:rPr>
        <w:t>MPG</w:t>
      </w:r>
      <w:r w:rsidRPr="00F6624B">
        <w:rPr>
          <w:rFonts w:ascii="Times New Roman" w:hAnsi="Times New Roman" w:cs="Times New Roman"/>
          <w:bCs/>
          <w:i/>
          <w:iCs/>
        </w:rPr>
        <w:t>)</w:t>
      </w:r>
      <w:r w:rsidRPr="00F6624B">
        <w:rPr>
          <w:rFonts w:ascii="Times New Roman" w:hAnsi="Times New Roman" w:cs="Times New Roman"/>
          <w:bCs/>
        </w:rPr>
        <w:t xml:space="preserve"> 123, 772.</w:t>
      </w:r>
    </w:p>
    <w:p w:rsidR="006F7634" w:rsidRPr="006F7634" w:rsidRDefault="006F7634" w:rsidP="00D305C0">
      <w:pPr>
        <w:spacing w:after="0" w:line="360" w:lineRule="auto"/>
        <w:ind w:left="1134" w:hanging="1134"/>
        <w:jc w:val="both"/>
        <w:rPr>
          <w:rFonts w:ascii="Times New Roman" w:hAnsi="Times New Roman" w:cs="Times New Roman"/>
          <w:sz w:val="20"/>
          <w:szCs w:val="20"/>
          <w:lang w:val="en-US"/>
        </w:rPr>
      </w:pPr>
      <w:r w:rsidRPr="00F6624B">
        <w:rPr>
          <w:rFonts w:ascii="Times New Roman" w:hAnsi="Times New Roman" w:cs="Times New Roman"/>
          <w:sz w:val="20"/>
          <w:szCs w:val="20"/>
        </w:rPr>
        <w:t>Ιωάννου</w:t>
      </w:r>
      <w:r w:rsidRPr="00BC6070">
        <w:rPr>
          <w:rFonts w:ascii="Times New Roman" w:hAnsi="Times New Roman" w:cs="Times New Roman"/>
          <w:sz w:val="20"/>
          <w:szCs w:val="20"/>
        </w:rPr>
        <w:t xml:space="preserve"> </w:t>
      </w:r>
      <w:r w:rsidRPr="00F6624B">
        <w:rPr>
          <w:rFonts w:ascii="Times New Roman" w:hAnsi="Times New Roman" w:cs="Times New Roman"/>
          <w:sz w:val="20"/>
          <w:szCs w:val="20"/>
        </w:rPr>
        <w:t>Δαμασκηνού</w:t>
      </w:r>
      <w:r w:rsidRPr="00BC6070">
        <w:rPr>
          <w:rFonts w:ascii="Times New Roman" w:hAnsi="Times New Roman" w:cs="Times New Roman"/>
          <w:sz w:val="20"/>
          <w:szCs w:val="20"/>
        </w:rPr>
        <w:t xml:space="preserve">, </w:t>
      </w:r>
      <w:hyperlink r:id="rId22" w:anchor="doc=tlg&amp;aid=2934&amp;wid=056&amp;q=JOANNES%20DAMASCENUS&amp;dt=list&amp;st=all&amp;per=50" w:tooltip="J.-P. Migne, Patrologiae cursus completus (series Graeca) (MPG) 96, Paris: Migne, 1857-1866: 601-644." w:history="1">
        <w:r w:rsidRPr="00F6624B">
          <w:rPr>
            <w:rFonts w:ascii="Times New Roman" w:hAnsi="Times New Roman" w:cs="Times New Roman"/>
            <w:bCs/>
            <w:i/>
            <w:iCs/>
            <w:sz w:val="20"/>
            <w:szCs w:val="20"/>
          </w:rPr>
          <w:t>Homilia</w:t>
        </w:r>
        <w:r w:rsidRPr="00BC6070">
          <w:rPr>
            <w:rFonts w:ascii="Times New Roman" w:hAnsi="Times New Roman" w:cs="Times New Roman"/>
            <w:bCs/>
            <w:i/>
            <w:iCs/>
            <w:sz w:val="20"/>
            <w:szCs w:val="20"/>
          </w:rPr>
          <w:t xml:space="preserve"> </w:t>
        </w:r>
        <w:r w:rsidRPr="00F6624B">
          <w:rPr>
            <w:rFonts w:ascii="Times New Roman" w:hAnsi="Times New Roman" w:cs="Times New Roman"/>
            <w:bCs/>
            <w:i/>
            <w:iCs/>
            <w:sz w:val="20"/>
            <w:szCs w:val="20"/>
          </w:rPr>
          <w:t>in</w:t>
        </w:r>
        <w:r w:rsidRPr="00BC6070">
          <w:rPr>
            <w:rFonts w:ascii="Times New Roman" w:hAnsi="Times New Roman" w:cs="Times New Roman"/>
            <w:bCs/>
            <w:i/>
            <w:iCs/>
            <w:sz w:val="20"/>
            <w:szCs w:val="20"/>
          </w:rPr>
          <w:t xml:space="preserve"> </w:t>
        </w:r>
        <w:r w:rsidRPr="00F6624B">
          <w:rPr>
            <w:rFonts w:ascii="Times New Roman" w:hAnsi="Times New Roman" w:cs="Times New Roman"/>
            <w:bCs/>
            <w:i/>
            <w:iCs/>
            <w:sz w:val="20"/>
            <w:szCs w:val="20"/>
          </w:rPr>
          <w:t>sabbatum</w:t>
        </w:r>
        <w:r w:rsidRPr="00BC6070">
          <w:rPr>
            <w:rFonts w:ascii="Times New Roman" w:hAnsi="Times New Roman" w:cs="Times New Roman"/>
            <w:bCs/>
            <w:i/>
            <w:iCs/>
            <w:sz w:val="20"/>
            <w:szCs w:val="20"/>
          </w:rPr>
          <w:t xml:space="preserve"> </w:t>
        </w:r>
        <w:r w:rsidRPr="00F6624B">
          <w:rPr>
            <w:rFonts w:ascii="Times New Roman" w:hAnsi="Times New Roman" w:cs="Times New Roman"/>
            <w:bCs/>
            <w:i/>
            <w:iCs/>
            <w:sz w:val="20"/>
            <w:szCs w:val="20"/>
          </w:rPr>
          <w:t>sanctum</w:t>
        </w:r>
        <w:r w:rsidRPr="00BC6070">
          <w:rPr>
            <w:rFonts w:ascii="Times New Roman" w:hAnsi="Times New Roman" w:cs="Times New Roman"/>
            <w:bCs/>
            <w:sz w:val="20"/>
            <w:szCs w:val="20"/>
          </w:rPr>
          <w:t xml:space="preserve">. </w:t>
        </w:r>
        <w:r w:rsidRPr="00F6624B">
          <w:rPr>
            <w:rFonts w:ascii="Times New Roman" w:hAnsi="Times New Roman" w:cs="Times New Roman"/>
            <w:bCs/>
            <w:sz w:val="20"/>
            <w:szCs w:val="20"/>
            <w:lang w:val="en-US"/>
          </w:rPr>
          <w:t>{2934.056}</w:t>
        </w:r>
      </w:hyperlink>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στο</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J</w:t>
      </w:r>
      <w:r w:rsidRPr="00F6624B">
        <w:rPr>
          <w:rFonts w:ascii="Times New Roman" w:hAnsi="Times New Roman" w:cs="Times New Roman"/>
          <w:bCs/>
          <w:sz w:val="20"/>
          <w:szCs w:val="20"/>
          <w:lang w:val="en-US"/>
        </w:rPr>
        <w:t>.-</w:t>
      </w:r>
      <w:r w:rsidRPr="00F6624B">
        <w:rPr>
          <w:rFonts w:ascii="Times New Roman" w:hAnsi="Times New Roman" w:cs="Times New Roman"/>
          <w:bCs/>
          <w:sz w:val="20"/>
          <w:szCs w:val="20"/>
        </w:rPr>
        <w:t>P</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Migne</w:t>
      </w:r>
      <w:r w:rsidRPr="00F6624B">
        <w:rPr>
          <w:rFonts w:ascii="Times New Roman" w:hAnsi="Times New Roman" w:cs="Times New Roman"/>
          <w:bCs/>
          <w:sz w:val="20"/>
          <w:szCs w:val="20"/>
          <w:lang w:val="en-US"/>
        </w:rPr>
        <w:t xml:space="preserve">, </w:t>
      </w:r>
      <w:r w:rsidRPr="00F6624B">
        <w:rPr>
          <w:rFonts w:ascii="Times New Roman" w:hAnsi="Times New Roman" w:cs="Times New Roman"/>
          <w:bCs/>
          <w:i/>
          <w:iCs/>
          <w:sz w:val="20"/>
          <w:szCs w:val="20"/>
        </w:rPr>
        <w:t>Patrologiae</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cursus</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completus</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series</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Graeca</w:t>
      </w:r>
      <w:r w:rsidRPr="00F6624B">
        <w:rPr>
          <w:rFonts w:ascii="Times New Roman" w:hAnsi="Times New Roman" w:cs="Times New Roman"/>
          <w:bCs/>
          <w:i/>
          <w:iCs/>
          <w:sz w:val="20"/>
          <w:szCs w:val="20"/>
          <w:lang w:val="en-US"/>
        </w:rPr>
        <w:t>) (</w:t>
      </w:r>
      <w:r w:rsidRPr="00F6624B">
        <w:rPr>
          <w:rFonts w:ascii="Times New Roman" w:hAnsi="Times New Roman" w:cs="Times New Roman"/>
          <w:bCs/>
          <w:i/>
          <w:iCs/>
          <w:sz w:val="20"/>
          <w:szCs w:val="20"/>
        </w:rPr>
        <w:t>MPG</w:t>
      </w:r>
      <w:r w:rsidRPr="00F6624B">
        <w:rPr>
          <w:rFonts w:ascii="Times New Roman" w:hAnsi="Times New Roman" w:cs="Times New Roman"/>
          <w:bCs/>
          <w:i/>
          <w:iCs/>
          <w:sz w:val="20"/>
          <w:szCs w:val="20"/>
          <w:lang w:val="en-US"/>
        </w:rPr>
        <w:t>)</w:t>
      </w:r>
      <w:r w:rsidRPr="00F6624B">
        <w:rPr>
          <w:rFonts w:ascii="Times New Roman" w:hAnsi="Times New Roman" w:cs="Times New Roman"/>
          <w:bCs/>
          <w:sz w:val="20"/>
          <w:szCs w:val="20"/>
          <w:lang w:val="en-US"/>
        </w:rPr>
        <w:t xml:space="preserve"> 96, </w:t>
      </w:r>
      <w:r w:rsidRPr="00F6624B">
        <w:rPr>
          <w:rFonts w:ascii="Times New Roman" w:hAnsi="Times New Roman" w:cs="Times New Roman"/>
          <w:bCs/>
          <w:sz w:val="20"/>
          <w:szCs w:val="20"/>
        </w:rPr>
        <w:t>Paris</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Migne</w:t>
      </w:r>
      <w:r w:rsidRPr="00F6624B">
        <w:rPr>
          <w:rFonts w:ascii="Times New Roman" w:hAnsi="Times New Roman" w:cs="Times New Roman"/>
          <w:bCs/>
          <w:sz w:val="20"/>
          <w:szCs w:val="20"/>
          <w:lang w:val="en-US"/>
        </w:rPr>
        <w:t>, 1857-1866: 601-644</w:t>
      </w:r>
      <w:r w:rsidRPr="006F7634">
        <w:rPr>
          <w:rFonts w:ascii="Times New Roman" w:hAnsi="Times New Roman" w:cs="Times New Roman"/>
          <w:bCs/>
          <w:sz w:val="20"/>
          <w:szCs w:val="20"/>
          <w:lang w:val="en-US"/>
        </w:rPr>
        <w:t>.</w:t>
      </w:r>
    </w:p>
    <w:p w:rsidR="006F7634" w:rsidRPr="006F7634" w:rsidRDefault="006F7634" w:rsidP="00D305C0">
      <w:pPr>
        <w:spacing w:after="0" w:line="360" w:lineRule="auto"/>
        <w:ind w:left="1134" w:hanging="1134"/>
        <w:jc w:val="both"/>
        <w:rPr>
          <w:rFonts w:ascii="Times New Roman" w:hAnsi="Times New Roman" w:cs="Times New Roman"/>
          <w:bCs/>
          <w:sz w:val="20"/>
          <w:szCs w:val="20"/>
          <w:lang w:val="en-US"/>
        </w:rPr>
      </w:pPr>
      <w:r w:rsidRPr="00F6624B">
        <w:rPr>
          <w:rFonts w:ascii="Times New Roman" w:hAnsi="Times New Roman" w:cs="Times New Roman"/>
          <w:sz w:val="20"/>
          <w:szCs w:val="20"/>
        </w:rPr>
        <w:t>Ιωάννη</w:t>
      </w:r>
      <w:r w:rsidRPr="00F6624B">
        <w:rPr>
          <w:rFonts w:ascii="Times New Roman" w:hAnsi="Times New Roman" w:cs="Times New Roman"/>
          <w:sz w:val="20"/>
          <w:szCs w:val="20"/>
          <w:lang w:val="en-US"/>
        </w:rPr>
        <w:t xml:space="preserve"> </w:t>
      </w:r>
      <w:r w:rsidRPr="00F6624B">
        <w:rPr>
          <w:rFonts w:ascii="Times New Roman" w:hAnsi="Times New Roman" w:cs="Times New Roman"/>
          <w:sz w:val="20"/>
          <w:szCs w:val="20"/>
        </w:rPr>
        <w:t>Δαμασκηνού</w:t>
      </w:r>
      <w:r w:rsidRPr="00F6624B">
        <w:rPr>
          <w:rFonts w:ascii="Times New Roman" w:hAnsi="Times New Roman" w:cs="Times New Roman"/>
          <w:sz w:val="20"/>
          <w:szCs w:val="20"/>
          <w:lang w:val="en-US"/>
        </w:rPr>
        <w:t xml:space="preserve">, </w:t>
      </w:r>
      <w:hyperlink r:id="rId23" w:anchor="doc=tlg&amp;aid=2934&amp;wid=018&amp;q=JOANNES%20DAMASCENUS&amp;dt=list&amp;st=all&amp;per=50" w:tooltip="J.-P. Migne, Patrologiae cursus completus (series Graeca) (MPG) 95 &amp; 96, Paris: Migne, 1857-1866: 95:1040-1588; 96:9-441." w:history="1">
        <w:r w:rsidRPr="00F6624B">
          <w:rPr>
            <w:rFonts w:ascii="Times New Roman" w:eastAsia="Times New Roman" w:hAnsi="Times New Roman" w:cs="Times New Roman"/>
            <w:bCs/>
            <w:i/>
            <w:iCs/>
            <w:sz w:val="20"/>
            <w:szCs w:val="20"/>
            <w:lang w:eastAsia="el-GR"/>
          </w:rPr>
          <w:t>Sacra parallela</w:t>
        </w:r>
        <w:r w:rsidRPr="00F6624B">
          <w:rPr>
            <w:rFonts w:ascii="Times New Roman" w:eastAsia="Times New Roman" w:hAnsi="Times New Roman" w:cs="Times New Roman"/>
            <w:bCs/>
            <w:sz w:val="20"/>
            <w:szCs w:val="20"/>
            <w:lang w:eastAsia="el-GR"/>
          </w:rPr>
          <w:t xml:space="preserve"> (recensiones secundum alphabeti litteras dispositae, quae tres libros conflant) (fragmenta e cod. Vat. gr. 1236). {2934.018}</w:t>
        </w:r>
      </w:hyperlink>
      <w:r w:rsidRPr="00F6624B">
        <w:rPr>
          <w:rFonts w:ascii="Times New Roman" w:eastAsia="Times New Roman" w:hAnsi="Times New Roman" w:cs="Times New Roman"/>
          <w:bCs/>
          <w:sz w:val="20"/>
          <w:szCs w:val="20"/>
          <w:lang w:val="en-US" w:eastAsia="el-GR"/>
        </w:rPr>
        <w:t xml:space="preserve"> </w:t>
      </w:r>
      <w:r w:rsidRPr="00F6624B">
        <w:rPr>
          <w:rFonts w:ascii="Times New Roman" w:eastAsia="Times New Roman" w:hAnsi="Times New Roman" w:cs="Times New Roman"/>
          <w:bCs/>
          <w:sz w:val="20"/>
          <w:szCs w:val="20"/>
          <w:lang w:eastAsia="el-GR"/>
        </w:rPr>
        <w:t>στο</w:t>
      </w:r>
      <w:r w:rsidRPr="00F6624B">
        <w:rPr>
          <w:rFonts w:ascii="Times New Roman" w:eastAsia="Times New Roman" w:hAnsi="Times New Roman" w:cs="Times New Roman"/>
          <w:bCs/>
          <w:sz w:val="20"/>
          <w:szCs w:val="20"/>
          <w:lang w:val="en-US" w:eastAsia="el-GR"/>
        </w:rPr>
        <w:t xml:space="preserve"> J</w:t>
      </w:r>
      <w:r w:rsidRPr="00F6624B">
        <w:rPr>
          <w:rFonts w:ascii="Times New Roman" w:hAnsi="Times New Roman" w:cs="Times New Roman"/>
          <w:bCs/>
          <w:sz w:val="20"/>
          <w:szCs w:val="20"/>
        </w:rPr>
        <w:t xml:space="preserve">-P. Migne, </w:t>
      </w:r>
      <w:r w:rsidRPr="00F6624B">
        <w:rPr>
          <w:rFonts w:ascii="Times New Roman" w:hAnsi="Times New Roman" w:cs="Times New Roman"/>
          <w:bCs/>
          <w:i/>
          <w:iCs/>
          <w:sz w:val="20"/>
          <w:szCs w:val="20"/>
        </w:rPr>
        <w:t>Patrologiae cursus completus (series Graeca) (MPG)</w:t>
      </w:r>
      <w:r w:rsidRPr="00F6624B">
        <w:rPr>
          <w:rFonts w:ascii="Times New Roman" w:hAnsi="Times New Roman" w:cs="Times New Roman"/>
          <w:bCs/>
          <w:sz w:val="20"/>
          <w:szCs w:val="20"/>
        </w:rPr>
        <w:t xml:space="preserve"> 95 &amp; 96, Paris: Migne, 1857-1866: 95:1040-1588; 96:9-441</w:t>
      </w:r>
      <w:r w:rsidRPr="006F7634">
        <w:rPr>
          <w:rFonts w:ascii="Times New Roman" w:hAnsi="Times New Roman" w:cs="Times New Roman"/>
          <w:bCs/>
          <w:sz w:val="20"/>
          <w:szCs w:val="20"/>
          <w:lang w:val="en-US"/>
        </w:rPr>
        <w:t>.</w:t>
      </w:r>
    </w:p>
    <w:p w:rsidR="006F7634" w:rsidRPr="006F7634" w:rsidRDefault="006F7634" w:rsidP="00D305C0">
      <w:pPr>
        <w:spacing w:after="0" w:line="360" w:lineRule="auto"/>
        <w:ind w:left="1134" w:hanging="1134"/>
        <w:jc w:val="both"/>
        <w:rPr>
          <w:rFonts w:ascii="Times New Roman" w:hAnsi="Times New Roman" w:cs="Times New Roman"/>
          <w:sz w:val="20"/>
          <w:szCs w:val="20"/>
          <w:lang w:val="en-US"/>
        </w:rPr>
      </w:pPr>
      <w:r w:rsidRPr="00F6624B">
        <w:rPr>
          <w:rFonts w:ascii="Times New Roman" w:hAnsi="Times New Roman" w:cs="Times New Roman"/>
          <w:sz w:val="20"/>
          <w:szCs w:val="20"/>
        </w:rPr>
        <w:t>Ιωάννου</w:t>
      </w:r>
      <w:r w:rsidRPr="00F6624B">
        <w:rPr>
          <w:rFonts w:ascii="Times New Roman" w:hAnsi="Times New Roman" w:cs="Times New Roman"/>
          <w:sz w:val="20"/>
          <w:szCs w:val="20"/>
          <w:lang w:val="en-US"/>
        </w:rPr>
        <w:t xml:space="preserve"> </w:t>
      </w:r>
      <w:r w:rsidRPr="00F6624B">
        <w:rPr>
          <w:rFonts w:ascii="Times New Roman" w:hAnsi="Times New Roman" w:cs="Times New Roman"/>
          <w:sz w:val="20"/>
          <w:szCs w:val="20"/>
        </w:rPr>
        <w:t>Χρυσοστόμου</w:t>
      </w:r>
      <w:r w:rsidRPr="00F6624B">
        <w:rPr>
          <w:rFonts w:ascii="Times New Roman" w:hAnsi="Times New Roman" w:cs="Times New Roman"/>
          <w:sz w:val="20"/>
          <w:szCs w:val="20"/>
          <w:lang w:val="en-US"/>
        </w:rPr>
        <w:t xml:space="preserve">, </w:t>
      </w:r>
      <w:hyperlink r:id="rId24" w:anchor="doc=tlg&amp;aid=2062&amp;wid=332&amp;q=JOANNES%20CHRYSOSTOMUS&amp;dt=list&amp;st=all&amp;per=50" w:tooltip="J.-P. Migne, Patrologiae cursus completus (series Graeca) (MPG) 62, Paris: Migne, 1857-1866: 769-770." w:history="1">
        <w:r w:rsidRPr="00F6624B">
          <w:rPr>
            <w:rFonts w:ascii="Times New Roman" w:hAnsi="Times New Roman" w:cs="Times New Roman"/>
            <w:bCs/>
            <w:i/>
            <w:iCs/>
            <w:sz w:val="20"/>
            <w:szCs w:val="20"/>
          </w:rPr>
          <w:t>De</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eleemosyna</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Sp</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{2062.332}</w:t>
        </w:r>
      </w:hyperlink>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στο</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 xml:space="preserve">J.-P. Migne, </w:t>
      </w:r>
      <w:r w:rsidRPr="00F6624B">
        <w:rPr>
          <w:rFonts w:ascii="Times New Roman" w:hAnsi="Times New Roman" w:cs="Times New Roman"/>
          <w:bCs/>
          <w:i/>
          <w:iCs/>
          <w:sz w:val="20"/>
          <w:szCs w:val="20"/>
        </w:rPr>
        <w:t>Patrologiae cursus completus (series Graeca) (MPG)</w:t>
      </w:r>
      <w:r w:rsidRPr="00F6624B">
        <w:rPr>
          <w:rFonts w:ascii="Times New Roman" w:hAnsi="Times New Roman" w:cs="Times New Roman"/>
          <w:bCs/>
          <w:sz w:val="20"/>
          <w:szCs w:val="20"/>
        </w:rPr>
        <w:t xml:space="preserve"> 62, Paris: Migne, 1857-1866: 769-770</w:t>
      </w:r>
      <w:r w:rsidRPr="006F7634">
        <w:rPr>
          <w:rFonts w:ascii="Times New Roman" w:hAnsi="Times New Roman" w:cs="Times New Roman"/>
          <w:bCs/>
          <w:sz w:val="20"/>
          <w:szCs w:val="20"/>
          <w:lang w:val="en-US"/>
        </w:rPr>
        <w:t>.</w:t>
      </w:r>
    </w:p>
    <w:p w:rsidR="006F7634" w:rsidRPr="006F7634" w:rsidRDefault="006F7634" w:rsidP="00D305C0">
      <w:pPr>
        <w:autoSpaceDE w:val="0"/>
        <w:autoSpaceDN w:val="0"/>
        <w:adjustRightInd w:val="0"/>
        <w:spacing w:after="0" w:line="360" w:lineRule="auto"/>
        <w:ind w:left="1134" w:hanging="1134"/>
        <w:jc w:val="both"/>
        <w:rPr>
          <w:rFonts w:ascii="Times New Roman" w:hAnsi="Times New Roman" w:cs="Times New Roman"/>
          <w:sz w:val="20"/>
          <w:szCs w:val="20"/>
          <w:lang w:val="en-US"/>
        </w:rPr>
      </w:pPr>
      <w:r w:rsidRPr="00F6624B">
        <w:rPr>
          <w:rFonts w:ascii="Times New Roman" w:hAnsi="Times New Roman" w:cs="Times New Roman"/>
          <w:sz w:val="20"/>
          <w:szCs w:val="20"/>
        </w:rPr>
        <w:t xml:space="preserve">Ιωάννου Χρυσοστόμου, </w:t>
      </w:r>
      <w:hyperlink r:id="rId25" w:anchor="doc=tlg&amp;aid=2062&amp;wid=237&amp;q=JOANNES%20CHRYSOSTOMUS&amp;dt=list&amp;st=all&amp;per=50" w:tooltip="J.-P. Migne, Patrologiae cursus completus (series Graeca) (MPG) 59, Paris: Migne, 1857-1866: 553-568." w:history="1">
        <w:r w:rsidRPr="00F6624B">
          <w:rPr>
            <w:rFonts w:ascii="Times New Roman" w:hAnsi="Times New Roman" w:cs="Times New Roman"/>
            <w:bCs/>
            <w:i/>
            <w:iCs/>
            <w:sz w:val="20"/>
            <w:szCs w:val="20"/>
          </w:rPr>
          <w:t>De pseudoprophetis</w:t>
        </w:r>
        <w:r w:rsidRPr="00F6624B">
          <w:rPr>
            <w:rFonts w:ascii="Times New Roman" w:hAnsi="Times New Roman" w:cs="Times New Roman"/>
            <w:bCs/>
            <w:sz w:val="20"/>
            <w:szCs w:val="20"/>
          </w:rPr>
          <w:t xml:space="preserve"> [Sp.]. {2062.237}</w:t>
        </w:r>
      </w:hyperlink>
      <w:r w:rsidRPr="00F6624B">
        <w:rPr>
          <w:rFonts w:ascii="Times New Roman" w:hAnsi="Times New Roman" w:cs="Times New Roman"/>
          <w:bCs/>
          <w:sz w:val="20"/>
          <w:szCs w:val="20"/>
        </w:rPr>
        <w:t xml:space="preserve">, ό. π., </w:t>
      </w:r>
      <w:r w:rsidRPr="00F6624B">
        <w:rPr>
          <w:rFonts w:ascii="Times New Roman" w:hAnsi="Times New Roman" w:cs="Times New Roman"/>
          <w:bCs/>
          <w:i/>
          <w:iCs/>
          <w:sz w:val="20"/>
          <w:szCs w:val="20"/>
        </w:rPr>
        <w:t>(MPG)</w:t>
      </w:r>
      <w:r w:rsidRPr="00F6624B">
        <w:rPr>
          <w:rFonts w:ascii="Times New Roman" w:hAnsi="Times New Roman" w:cs="Times New Roman"/>
          <w:bCs/>
          <w:sz w:val="20"/>
          <w:szCs w:val="20"/>
        </w:rPr>
        <w:t xml:space="preserve"> 59, Paris: Migne, 1857-1866: 553-568</w:t>
      </w:r>
      <w:r w:rsidRPr="006F7634">
        <w:rPr>
          <w:rFonts w:ascii="Times New Roman" w:hAnsi="Times New Roman" w:cs="Times New Roman"/>
          <w:bCs/>
          <w:sz w:val="20"/>
          <w:szCs w:val="20"/>
          <w:lang w:val="en-US"/>
        </w:rPr>
        <w:t>.</w:t>
      </w:r>
    </w:p>
    <w:p w:rsidR="006F7634" w:rsidRPr="006F7634" w:rsidRDefault="006F7634" w:rsidP="00D305C0">
      <w:pPr>
        <w:autoSpaceDE w:val="0"/>
        <w:autoSpaceDN w:val="0"/>
        <w:adjustRightInd w:val="0"/>
        <w:spacing w:after="0" w:line="360" w:lineRule="auto"/>
        <w:ind w:left="1134" w:hanging="1134"/>
        <w:jc w:val="both"/>
        <w:rPr>
          <w:rFonts w:ascii="Times New Roman" w:eastAsia="Times New Roman" w:hAnsi="Times New Roman" w:cs="Times New Roman"/>
          <w:bCs/>
          <w:sz w:val="20"/>
          <w:szCs w:val="20"/>
          <w:lang w:val="en-US" w:eastAsia="el-GR"/>
        </w:rPr>
      </w:pPr>
      <w:r w:rsidRPr="00F6624B">
        <w:rPr>
          <w:rFonts w:ascii="Times New Roman" w:hAnsi="Times New Roman" w:cs="Times New Roman"/>
          <w:sz w:val="20"/>
          <w:szCs w:val="20"/>
        </w:rPr>
        <w:t>Ιωάννου</w:t>
      </w:r>
      <w:r w:rsidRPr="00F6624B">
        <w:rPr>
          <w:rFonts w:ascii="Times New Roman" w:hAnsi="Times New Roman" w:cs="Times New Roman"/>
          <w:sz w:val="20"/>
          <w:szCs w:val="20"/>
          <w:lang w:val="en-US"/>
        </w:rPr>
        <w:t xml:space="preserve"> </w:t>
      </w:r>
      <w:r w:rsidRPr="00F6624B">
        <w:rPr>
          <w:rFonts w:ascii="Times New Roman" w:hAnsi="Times New Roman" w:cs="Times New Roman"/>
          <w:sz w:val="20"/>
          <w:szCs w:val="20"/>
        </w:rPr>
        <w:t>Χρυσοστόμου</w:t>
      </w:r>
      <w:r w:rsidRPr="00F6624B">
        <w:rPr>
          <w:rFonts w:ascii="Times New Roman" w:hAnsi="Times New Roman" w:cs="Times New Roman"/>
          <w:sz w:val="20"/>
          <w:szCs w:val="20"/>
          <w:lang w:val="en-US"/>
        </w:rPr>
        <w:t xml:space="preserve">, </w:t>
      </w:r>
      <w:hyperlink r:id="rId26" w:anchor="doc=tlg&amp;aid=2062&amp;wid=160&amp;q=JOANNES%20CHRYSOSTOMUS&amp;dt=list&amp;st=all&amp;per=50" w:tooltip="J.-P. Migne, Patrologiae cursus completus (series Graeca) (MPG) 62, Paris: Migne, 1857-1866: 177-298." w:history="1">
        <w:r w:rsidRPr="00F6624B">
          <w:rPr>
            <w:rFonts w:ascii="Times New Roman" w:hAnsi="Times New Roman" w:cs="Times New Roman"/>
            <w:bCs/>
            <w:i/>
            <w:iCs/>
            <w:sz w:val="20"/>
            <w:szCs w:val="20"/>
          </w:rPr>
          <w:t>In</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epistulam</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ad</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Philippenses</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homiliae</w:t>
        </w:r>
        <w:r w:rsidRPr="00F6624B">
          <w:rPr>
            <w:rFonts w:ascii="Times New Roman" w:hAnsi="Times New Roman" w:cs="Times New Roman"/>
            <w:bCs/>
            <w:sz w:val="20"/>
            <w:szCs w:val="20"/>
            <w:lang w:val="en-US"/>
          </w:rPr>
          <w:t xml:space="preserve"> 1-15). </w:t>
        </w:r>
        <w:r w:rsidRPr="00F6624B">
          <w:rPr>
            <w:rFonts w:ascii="Times New Roman" w:hAnsi="Times New Roman" w:cs="Times New Roman"/>
            <w:bCs/>
            <w:sz w:val="20"/>
            <w:szCs w:val="20"/>
          </w:rPr>
          <w:t>{2062.160}</w:t>
        </w:r>
      </w:hyperlink>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στο</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 xml:space="preserve">J.-P. Migne, </w:t>
      </w:r>
      <w:r w:rsidRPr="00F6624B">
        <w:rPr>
          <w:rFonts w:ascii="Times New Roman" w:hAnsi="Times New Roman" w:cs="Times New Roman"/>
          <w:bCs/>
          <w:i/>
          <w:iCs/>
          <w:sz w:val="20"/>
          <w:szCs w:val="20"/>
        </w:rPr>
        <w:t>Patrologiae cursus completus (series Graeca) (MPG)</w:t>
      </w:r>
      <w:r w:rsidRPr="00F6624B">
        <w:rPr>
          <w:rFonts w:ascii="Times New Roman" w:hAnsi="Times New Roman" w:cs="Times New Roman"/>
          <w:bCs/>
          <w:sz w:val="20"/>
          <w:szCs w:val="20"/>
        </w:rPr>
        <w:t xml:space="preserve"> 62, Paris: Migne, 1857-1866: 177-298</w:t>
      </w:r>
      <w:r w:rsidRPr="006F7634">
        <w:rPr>
          <w:rFonts w:ascii="Times New Roman" w:hAnsi="Times New Roman" w:cs="Times New Roman"/>
          <w:bCs/>
          <w:sz w:val="20"/>
          <w:szCs w:val="20"/>
          <w:lang w:val="en-US"/>
        </w:rPr>
        <w:t>.</w:t>
      </w:r>
    </w:p>
    <w:p w:rsidR="006F7634" w:rsidRPr="006F7634" w:rsidRDefault="006F7634" w:rsidP="00D305C0">
      <w:pPr>
        <w:spacing w:after="0" w:line="360" w:lineRule="auto"/>
        <w:ind w:left="1134" w:hanging="1134"/>
        <w:jc w:val="both"/>
        <w:rPr>
          <w:rFonts w:ascii="Times New Roman" w:eastAsia="Times New Roman" w:hAnsi="Times New Roman" w:cs="Times New Roman"/>
          <w:bCs/>
          <w:sz w:val="20"/>
          <w:szCs w:val="20"/>
          <w:lang w:val="en-US" w:eastAsia="el-GR"/>
        </w:rPr>
      </w:pPr>
      <w:r w:rsidRPr="00F6624B">
        <w:rPr>
          <w:rFonts w:ascii="Times New Roman" w:hAnsi="Times New Roman" w:cs="Times New Roman"/>
          <w:sz w:val="20"/>
          <w:szCs w:val="20"/>
        </w:rPr>
        <w:t>Ιωάννη</w:t>
      </w:r>
      <w:r w:rsidRPr="00F6624B">
        <w:rPr>
          <w:rFonts w:ascii="Times New Roman" w:hAnsi="Times New Roman" w:cs="Times New Roman"/>
          <w:sz w:val="20"/>
          <w:szCs w:val="20"/>
          <w:lang w:val="en-US"/>
        </w:rPr>
        <w:t xml:space="preserve"> </w:t>
      </w:r>
      <w:r w:rsidRPr="00F6624B">
        <w:rPr>
          <w:rFonts w:ascii="Times New Roman" w:hAnsi="Times New Roman" w:cs="Times New Roman"/>
          <w:sz w:val="20"/>
          <w:szCs w:val="20"/>
        </w:rPr>
        <w:t>Χρυσοστόμου</w:t>
      </w:r>
      <w:r w:rsidRPr="00F6624B">
        <w:rPr>
          <w:rFonts w:ascii="Times New Roman" w:hAnsi="Times New Roman" w:cs="Times New Roman"/>
          <w:sz w:val="20"/>
          <w:szCs w:val="20"/>
          <w:lang w:val="en-US"/>
        </w:rPr>
        <w:t>,</w:t>
      </w:r>
      <w:r w:rsidRPr="00F6624B">
        <w:rPr>
          <w:rFonts w:ascii="Times New Roman" w:eastAsia="Times New Roman" w:hAnsi="Times New Roman" w:cs="Times New Roman"/>
          <w:bCs/>
          <w:sz w:val="20"/>
          <w:szCs w:val="20"/>
          <w:lang w:eastAsia="el-GR"/>
        </w:rPr>
        <w:t xml:space="preserve"> </w:t>
      </w:r>
      <w:hyperlink r:id="rId27" w:anchor="doc=tlg&amp;aid=2062&amp;wid=112&amp;q=JOANNES%20CHRYSOSTOMUS&amp;dt=list&amp;st=all&amp;per=50" w:tooltip="J.-P. Migne, Patrologiae cursus completus (series Graeca) (MPG) 53:21-385; 54:385-580, Paris: Migne, 1857-1866:" w:history="1">
        <w:r w:rsidRPr="00F6624B">
          <w:rPr>
            <w:rFonts w:ascii="Times New Roman" w:eastAsia="Times New Roman" w:hAnsi="Times New Roman" w:cs="Times New Roman"/>
            <w:bCs/>
            <w:i/>
            <w:iCs/>
            <w:sz w:val="20"/>
            <w:szCs w:val="20"/>
            <w:lang w:eastAsia="el-GR"/>
          </w:rPr>
          <w:t>In Genesim</w:t>
        </w:r>
        <w:r w:rsidRPr="00F6624B">
          <w:rPr>
            <w:rFonts w:ascii="Times New Roman" w:eastAsia="Times New Roman" w:hAnsi="Times New Roman" w:cs="Times New Roman"/>
            <w:bCs/>
            <w:sz w:val="20"/>
            <w:szCs w:val="20"/>
            <w:lang w:eastAsia="el-GR"/>
          </w:rPr>
          <w:t xml:space="preserve"> (homiliae 1-67). {2062.112}</w:t>
        </w:r>
      </w:hyperlink>
      <w:r w:rsidRPr="00F6624B">
        <w:rPr>
          <w:rFonts w:ascii="Times New Roman" w:hAnsi="Times New Roman" w:cs="Times New Roman"/>
          <w:bCs/>
          <w:sz w:val="20"/>
          <w:szCs w:val="20"/>
        </w:rPr>
        <w:t xml:space="preserve">J.-P. Migne, </w:t>
      </w:r>
      <w:r w:rsidRPr="00F6624B">
        <w:rPr>
          <w:rFonts w:ascii="Times New Roman" w:hAnsi="Times New Roman" w:cs="Times New Roman"/>
          <w:bCs/>
          <w:i/>
          <w:iCs/>
          <w:sz w:val="20"/>
          <w:szCs w:val="20"/>
        </w:rPr>
        <w:t>Patrologiae cursus completus (series Graeca) (MPG)</w:t>
      </w:r>
      <w:r w:rsidRPr="00F6624B">
        <w:rPr>
          <w:rFonts w:ascii="Times New Roman" w:hAnsi="Times New Roman" w:cs="Times New Roman"/>
          <w:bCs/>
          <w:sz w:val="20"/>
          <w:szCs w:val="20"/>
        </w:rPr>
        <w:t xml:space="preserve"> 53:21-385; 54:385-580, Paris: Migne, 1857-1866</w:t>
      </w:r>
      <w:r w:rsidRPr="006F7634">
        <w:rPr>
          <w:rFonts w:ascii="Times New Roman" w:hAnsi="Times New Roman" w:cs="Times New Roman"/>
          <w:bCs/>
          <w:sz w:val="20"/>
          <w:szCs w:val="20"/>
          <w:lang w:val="en-US"/>
        </w:rPr>
        <w:t>.</w:t>
      </w:r>
    </w:p>
    <w:p w:rsidR="006F7634" w:rsidRPr="006F7634" w:rsidRDefault="006F7634" w:rsidP="00D305C0">
      <w:pPr>
        <w:autoSpaceDE w:val="0"/>
        <w:autoSpaceDN w:val="0"/>
        <w:adjustRightInd w:val="0"/>
        <w:spacing w:after="0" w:line="360" w:lineRule="auto"/>
        <w:ind w:left="1134" w:hanging="1134"/>
        <w:jc w:val="both"/>
        <w:rPr>
          <w:rFonts w:ascii="Times New Roman" w:hAnsi="Times New Roman" w:cs="Times New Roman"/>
          <w:sz w:val="20"/>
          <w:szCs w:val="20"/>
          <w:lang w:val="en-US"/>
        </w:rPr>
      </w:pPr>
      <w:r w:rsidRPr="00F6624B">
        <w:rPr>
          <w:rFonts w:ascii="Times New Roman" w:hAnsi="Times New Roman" w:cs="Times New Roman"/>
          <w:sz w:val="20"/>
          <w:szCs w:val="20"/>
        </w:rPr>
        <w:t>Ιωάννου</w:t>
      </w:r>
      <w:r w:rsidRPr="00F6624B">
        <w:rPr>
          <w:rFonts w:ascii="Times New Roman" w:hAnsi="Times New Roman" w:cs="Times New Roman"/>
          <w:sz w:val="20"/>
          <w:szCs w:val="20"/>
          <w:lang w:val="en-US"/>
        </w:rPr>
        <w:t xml:space="preserve"> </w:t>
      </w:r>
      <w:r w:rsidRPr="00F6624B">
        <w:rPr>
          <w:rFonts w:ascii="Times New Roman" w:hAnsi="Times New Roman" w:cs="Times New Roman"/>
          <w:sz w:val="20"/>
          <w:szCs w:val="20"/>
        </w:rPr>
        <w:t>Χρυσοστόμου</w:t>
      </w:r>
      <w:r w:rsidRPr="00F6624B">
        <w:rPr>
          <w:rFonts w:ascii="Times New Roman" w:hAnsi="Times New Roman" w:cs="Times New Roman"/>
          <w:sz w:val="20"/>
          <w:szCs w:val="20"/>
          <w:lang w:val="en-US"/>
        </w:rPr>
        <w:t xml:space="preserve">, </w:t>
      </w:r>
      <w:hyperlink r:id="rId28" w:anchor="doc=tlg&amp;aid=2062&amp;wid=152&amp;q=JOANNES%20CHRYSOSTOMUS&amp;dt=list&amp;st=all&amp;per=50" w:tooltip="J.-P. Migne, Patrologiae cursus completus (series Graeca) (MPG) 57:13-472; 58:471-794, Paris: Migne, 1857-1866:" w:history="1">
        <w:r w:rsidRPr="00F6624B">
          <w:rPr>
            <w:rFonts w:ascii="Times New Roman" w:hAnsi="Times New Roman" w:cs="Times New Roman"/>
            <w:bCs/>
            <w:i/>
            <w:iCs/>
            <w:sz w:val="20"/>
            <w:szCs w:val="20"/>
          </w:rPr>
          <w:t>In Matthaeum</w:t>
        </w:r>
        <w:r w:rsidRPr="00F6624B">
          <w:rPr>
            <w:rFonts w:ascii="Times New Roman" w:hAnsi="Times New Roman" w:cs="Times New Roman"/>
            <w:bCs/>
            <w:sz w:val="20"/>
            <w:szCs w:val="20"/>
          </w:rPr>
          <w:t xml:space="preserve"> (homiliae 1-90). {2062.152}</w:t>
        </w:r>
      </w:hyperlink>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στο</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 xml:space="preserve">J.-P. Migne, </w:t>
      </w:r>
      <w:r w:rsidRPr="00F6624B">
        <w:rPr>
          <w:rFonts w:ascii="Times New Roman" w:hAnsi="Times New Roman" w:cs="Times New Roman"/>
          <w:bCs/>
          <w:i/>
          <w:iCs/>
          <w:sz w:val="20"/>
          <w:szCs w:val="20"/>
        </w:rPr>
        <w:t>Patrologiae cursus completus (series Graeca) (MPG)</w:t>
      </w:r>
      <w:r w:rsidRPr="00F6624B">
        <w:rPr>
          <w:rFonts w:ascii="Times New Roman" w:hAnsi="Times New Roman" w:cs="Times New Roman"/>
          <w:bCs/>
          <w:sz w:val="20"/>
          <w:szCs w:val="20"/>
        </w:rPr>
        <w:t xml:space="preserve"> 57:13-472; 58:471-794, Paris: Migne, 1857-1866</w:t>
      </w:r>
      <w:r w:rsidRPr="006F7634">
        <w:rPr>
          <w:rFonts w:ascii="Times New Roman" w:hAnsi="Times New Roman" w:cs="Times New Roman"/>
          <w:bCs/>
          <w:sz w:val="20"/>
          <w:szCs w:val="20"/>
          <w:lang w:val="en-US"/>
        </w:rPr>
        <w:t>.</w:t>
      </w:r>
    </w:p>
    <w:p w:rsidR="006F7634" w:rsidRPr="006F7634" w:rsidRDefault="006F7634" w:rsidP="00D305C0">
      <w:pPr>
        <w:autoSpaceDE w:val="0"/>
        <w:autoSpaceDN w:val="0"/>
        <w:adjustRightInd w:val="0"/>
        <w:spacing w:after="0" w:line="360" w:lineRule="auto"/>
        <w:ind w:left="1134" w:hanging="1134"/>
        <w:jc w:val="both"/>
        <w:rPr>
          <w:rFonts w:ascii="Times New Roman" w:eastAsia="Times New Roman" w:hAnsi="Times New Roman" w:cs="Times New Roman"/>
          <w:sz w:val="20"/>
          <w:szCs w:val="20"/>
          <w:lang w:val="en-US" w:eastAsia="el-GR"/>
        </w:rPr>
      </w:pPr>
      <w:r w:rsidRPr="00F6624B">
        <w:rPr>
          <w:rFonts w:ascii="Times New Roman" w:hAnsi="Times New Roman" w:cs="Times New Roman"/>
          <w:sz w:val="20"/>
          <w:szCs w:val="20"/>
        </w:rPr>
        <w:t>Ιωάννου</w:t>
      </w:r>
      <w:r w:rsidRPr="00F6624B">
        <w:rPr>
          <w:rFonts w:ascii="Times New Roman" w:hAnsi="Times New Roman" w:cs="Times New Roman"/>
          <w:sz w:val="20"/>
          <w:szCs w:val="20"/>
          <w:lang w:val="en-US"/>
        </w:rPr>
        <w:t xml:space="preserve"> </w:t>
      </w:r>
      <w:r w:rsidRPr="00F6624B">
        <w:rPr>
          <w:rFonts w:ascii="Times New Roman" w:hAnsi="Times New Roman" w:cs="Times New Roman"/>
          <w:sz w:val="20"/>
          <w:szCs w:val="20"/>
        </w:rPr>
        <w:t>Χρυσοστόμου</w:t>
      </w:r>
      <w:r w:rsidRPr="00F6624B">
        <w:rPr>
          <w:rFonts w:ascii="Times New Roman" w:hAnsi="Times New Roman" w:cs="Times New Roman"/>
          <w:sz w:val="20"/>
          <w:szCs w:val="20"/>
          <w:lang w:val="en-US"/>
        </w:rPr>
        <w:t xml:space="preserve">, </w:t>
      </w:r>
      <w:hyperlink r:id="rId29" w:anchor="doc=tlg&amp;aid=2062&amp;wid=328&amp;q=JOANNES%20CHRYSOSTOMUS&amp;dt=list&amp;st=all&amp;per=50" w:tooltip="J.-P. Migne, Patrologiae cursus completus (series Graeca) (MPG) 62, Paris: Migne, 1857-1866: 755-758." w:history="1">
        <w:r w:rsidRPr="00F6624B">
          <w:rPr>
            <w:rFonts w:ascii="Times New Roman" w:hAnsi="Times New Roman" w:cs="Times New Roman"/>
            <w:bCs/>
            <w:i/>
            <w:iCs/>
            <w:sz w:val="20"/>
            <w:szCs w:val="20"/>
          </w:rPr>
          <w:t>In parabolam Samaritani</w:t>
        </w:r>
        <w:r w:rsidRPr="00F6624B">
          <w:rPr>
            <w:rFonts w:ascii="Times New Roman" w:hAnsi="Times New Roman" w:cs="Times New Roman"/>
            <w:bCs/>
            <w:sz w:val="20"/>
            <w:szCs w:val="20"/>
          </w:rPr>
          <w:t xml:space="preserve"> [Sp.]. {2062.328}</w:t>
        </w:r>
      </w:hyperlink>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στο</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 xml:space="preserve">J.-P. Migne, </w:t>
      </w:r>
      <w:r w:rsidRPr="00F6624B">
        <w:rPr>
          <w:rFonts w:ascii="Times New Roman" w:hAnsi="Times New Roman" w:cs="Times New Roman"/>
          <w:bCs/>
          <w:i/>
          <w:iCs/>
          <w:sz w:val="20"/>
          <w:szCs w:val="20"/>
        </w:rPr>
        <w:t>Patrologiae cursus completus (series Graeca) (MPG)</w:t>
      </w:r>
      <w:r w:rsidRPr="00F6624B">
        <w:rPr>
          <w:rFonts w:ascii="Times New Roman" w:hAnsi="Times New Roman" w:cs="Times New Roman"/>
          <w:bCs/>
          <w:sz w:val="20"/>
          <w:szCs w:val="20"/>
        </w:rPr>
        <w:t xml:space="preserve"> 62, Paris: Migne, 1857-1866: 755-758</w:t>
      </w:r>
      <w:r w:rsidRPr="006F7634">
        <w:rPr>
          <w:rFonts w:ascii="Times New Roman" w:hAnsi="Times New Roman" w:cs="Times New Roman"/>
          <w:bCs/>
          <w:sz w:val="20"/>
          <w:szCs w:val="20"/>
          <w:lang w:val="en-US"/>
        </w:rPr>
        <w:t>.</w:t>
      </w:r>
    </w:p>
    <w:p w:rsidR="006F7634" w:rsidRPr="006F7634" w:rsidRDefault="006F7634" w:rsidP="00D305C0">
      <w:pPr>
        <w:spacing w:after="0" w:line="360" w:lineRule="auto"/>
        <w:ind w:left="1134" w:hanging="1134"/>
        <w:jc w:val="both"/>
        <w:rPr>
          <w:rFonts w:ascii="Times New Roman" w:hAnsi="Times New Roman" w:cs="Times New Roman"/>
          <w:sz w:val="20"/>
          <w:szCs w:val="20"/>
          <w:lang w:val="en-US"/>
        </w:rPr>
      </w:pPr>
      <w:r w:rsidRPr="00F6624B">
        <w:rPr>
          <w:rFonts w:ascii="Times New Roman" w:hAnsi="Times New Roman" w:cs="Times New Roman"/>
          <w:sz w:val="20"/>
          <w:szCs w:val="20"/>
        </w:rPr>
        <w:t>Ιωάννου</w:t>
      </w:r>
      <w:r w:rsidRPr="00F6624B">
        <w:rPr>
          <w:rFonts w:ascii="Times New Roman" w:hAnsi="Times New Roman" w:cs="Times New Roman"/>
          <w:sz w:val="20"/>
          <w:szCs w:val="20"/>
          <w:lang w:val="en-US"/>
        </w:rPr>
        <w:t xml:space="preserve"> </w:t>
      </w:r>
      <w:r w:rsidRPr="00F6624B">
        <w:rPr>
          <w:rFonts w:ascii="Times New Roman" w:hAnsi="Times New Roman" w:cs="Times New Roman"/>
          <w:sz w:val="20"/>
          <w:szCs w:val="20"/>
        </w:rPr>
        <w:t>Χρυσοστόμου</w:t>
      </w:r>
      <w:r w:rsidRPr="00F6624B">
        <w:rPr>
          <w:rFonts w:ascii="Times New Roman" w:hAnsi="Times New Roman" w:cs="Times New Roman"/>
          <w:sz w:val="20"/>
          <w:szCs w:val="20"/>
          <w:lang w:val="en-US"/>
        </w:rPr>
        <w:t xml:space="preserve">, </w:t>
      </w:r>
      <w:hyperlink r:id="rId30" w:anchor="doc=tlg&amp;aid=2062&amp;wid=091&amp;q=JOANNES%20CHRYSOSTOMUS&amp;dt=list&amp;st=all&amp;per=50" w:tooltip="J.-P. Migne, Patrologiae cursus completus (series Graeca) (MPG) 52, Paris: Migne, 1857-1866: 427*-432." w:history="1">
        <w:r w:rsidRPr="00F6624B">
          <w:rPr>
            <w:rFonts w:ascii="Times New Roman" w:hAnsi="Times New Roman" w:cs="Times New Roman"/>
            <w:bCs/>
            <w:i/>
            <w:iCs/>
            <w:sz w:val="20"/>
            <w:szCs w:val="20"/>
          </w:rPr>
          <w:t>Sermo</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antequam</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iret</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in</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exsilium</w:t>
        </w:r>
        <w:r w:rsidRPr="00F6624B">
          <w:rPr>
            <w:rFonts w:ascii="Times New Roman" w:hAnsi="Times New Roman" w:cs="Times New Roman"/>
            <w:bCs/>
            <w:sz w:val="20"/>
            <w:szCs w:val="20"/>
            <w:lang w:val="en-US"/>
          </w:rPr>
          <w:t>. {2062.091}</w:t>
        </w:r>
      </w:hyperlink>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στο</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J</w:t>
      </w:r>
      <w:r w:rsidRPr="00F6624B">
        <w:rPr>
          <w:rFonts w:ascii="Times New Roman" w:hAnsi="Times New Roman" w:cs="Times New Roman"/>
          <w:bCs/>
          <w:sz w:val="20"/>
          <w:szCs w:val="20"/>
          <w:lang w:val="en-US"/>
        </w:rPr>
        <w:t>.-</w:t>
      </w:r>
      <w:r w:rsidRPr="00F6624B">
        <w:rPr>
          <w:rFonts w:ascii="Times New Roman" w:hAnsi="Times New Roman" w:cs="Times New Roman"/>
          <w:bCs/>
          <w:sz w:val="20"/>
          <w:szCs w:val="20"/>
        </w:rPr>
        <w:t>P</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Migne</w:t>
      </w:r>
      <w:r w:rsidRPr="00F6624B">
        <w:rPr>
          <w:rFonts w:ascii="Times New Roman" w:hAnsi="Times New Roman" w:cs="Times New Roman"/>
          <w:bCs/>
          <w:sz w:val="20"/>
          <w:szCs w:val="20"/>
          <w:lang w:val="en-US"/>
        </w:rPr>
        <w:t xml:space="preserve">, </w:t>
      </w:r>
      <w:r w:rsidRPr="00F6624B">
        <w:rPr>
          <w:rFonts w:ascii="Times New Roman" w:hAnsi="Times New Roman" w:cs="Times New Roman"/>
          <w:bCs/>
          <w:i/>
          <w:iCs/>
          <w:sz w:val="20"/>
          <w:szCs w:val="20"/>
        </w:rPr>
        <w:t>Patrologiae</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cursus</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completus</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series</w:t>
      </w:r>
      <w:r w:rsidRPr="00F6624B">
        <w:rPr>
          <w:rFonts w:ascii="Times New Roman" w:hAnsi="Times New Roman" w:cs="Times New Roman"/>
          <w:bCs/>
          <w:i/>
          <w:iCs/>
          <w:sz w:val="20"/>
          <w:szCs w:val="20"/>
          <w:lang w:val="en-US"/>
        </w:rPr>
        <w:t xml:space="preserve"> </w:t>
      </w:r>
      <w:r w:rsidRPr="00F6624B">
        <w:rPr>
          <w:rFonts w:ascii="Times New Roman" w:hAnsi="Times New Roman" w:cs="Times New Roman"/>
          <w:bCs/>
          <w:i/>
          <w:iCs/>
          <w:sz w:val="20"/>
          <w:szCs w:val="20"/>
        </w:rPr>
        <w:t>Graeca</w:t>
      </w:r>
      <w:r w:rsidRPr="00F6624B">
        <w:rPr>
          <w:rFonts w:ascii="Times New Roman" w:hAnsi="Times New Roman" w:cs="Times New Roman"/>
          <w:bCs/>
          <w:i/>
          <w:iCs/>
          <w:sz w:val="20"/>
          <w:szCs w:val="20"/>
          <w:lang w:val="en-US"/>
        </w:rPr>
        <w:t>) (</w:t>
      </w:r>
      <w:r w:rsidRPr="00F6624B">
        <w:rPr>
          <w:rFonts w:ascii="Times New Roman" w:hAnsi="Times New Roman" w:cs="Times New Roman"/>
          <w:bCs/>
          <w:i/>
          <w:iCs/>
          <w:sz w:val="20"/>
          <w:szCs w:val="20"/>
        </w:rPr>
        <w:t>MPG</w:t>
      </w:r>
      <w:r w:rsidRPr="00F6624B">
        <w:rPr>
          <w:rFonts w:ascii="Times New Roman" w:hAnsi="Times New Roman" w:cs="Times New Roman"/>
          <w:bCs/>
          <w:i/>
          <w:iCs/>
          <w:sz w:val="20"/>
          <w:szCs w:val="20"/>
          <w:lang w:val="en-US"/>
        </w:rPr>
        <w:t>)</w:t>
      </w:r>
      <w:r w:rsidRPr="00F6624B">
        <w:rPr>
          <w:rFonts w:ascii="Times New Roman" w:hAnsi="Times New Roman" w:cs="Times New Roman"/>
          <w:bCs/>
          <w:sz w:val="20"/>
          <w:szCs w:val="20"/>
          <w:lang w:val="en-US"/>
        </w:rPr>
        <w:t xml:space="preserve"> 52, </w:t>
      </w:r>
      <w:r w:rsidRPr="00F6624B">
        <w:rPr>
          <w:rFonts w:ascii="Times New Roman" w:hAnsi="Times New Roman" w:cs="Times New Roman"/>
          <w:bCs/>
          <w:sz w:val="20"/>
          <w:szCs w:val="20"/>
        </w:rPr>
        <w:t>Paris</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Migne</w:t>
      </w:r>
      <w:r w:rsidRPr="00F6624B">
        <w:rPr>
          <w:rFonts w:ascii="Times New Roman" w:hAnsi="Times New Roman" w:cs="Times New Roman"/>
          <w:bCs/>
          <w:sz w:val="20"/>
          <w:szCs w:val="20"/>
          <w:lang w:val="en-US"/>
        </w:rPr>
        <w:t>, 1857-1866: 427*-432</w:t>
      </w:r>
      <w:r w:rsidRPr="006F7634">
        <w:rPr>
          <w:rFonts w:ascii="Times New Roman" w:hAnsi="Times New Roman" w:cs="Times New Roman"/>
          <w:bCs/>
          <w:sz w:val="20"/>
          <w:szCs w:val="20"/>
          <w:lang w:val="en-US"/>
        </w:rPr>
        <w:t>.</w:t>
      </w:r>
    </w:p>
    <w:p w:rsidR="006F7634" w:rsidRPr="006F7634" w:rsidRDefault="006F7634" w:rsidP="00D305C0">
      <w:pPr>
        <w:pStyle w:val="a3"/>
        <w:spacing w:line="360" w:lineRule="auto"/>
        <w:ind w:left="1134" w:hanging="1134"/>
        <w:jc w:val="both"/>
        <w:rPr>
          <w:rFonts w:ascii="Times New Roman" w:hAnsi="Times New Roman" w:cs="Times New Roman"/>
          <w:bCs/>
          <w:lang w:val="en-US"/>
        </w:rPr>
      </w:pPr>
      <w:r w:rsidRPr="00F6624B">
        <w:rPr>
          <w:rFonts w:ascii="Times New Roman" w:hAnsi="Times New Roman" w:cs="Times New Roman"/>
        </w:rPr>
        <w:t>Κυρίλλου</w:t>
      </w:r>
      <w:r w:rsidRPr="00F6624B">
        <w:rPr>
          <w:rFonts w:ascii="Times New Roman" w:hAnsi="Times New Roman" w:cs="Times New Roman"/>
          <w:lang w:val="en-US"/>
        </w:rPr>
        <w:t xml:space="preserve"> </w:t>
      </w:r>
      <w:r w:rsidRPr="00F6624B">
        <w:rPr>
          <w:rFonts w:ascii="Times New Roman" w:hAnsi="Times New Roman" w:cs="Times New Roman"/>
        </w:rPr>
        <w:t>Αλεξανδρείας</w:t>
      </w:r>
      <w:r w:rsidRPr="00F6624B">
        <w:rPr>
          <w:rFonts w:ascii="Times New Roman" w:hAnsi="Times New Roman" w:cs="Times New Roman"/>
          <w:lang w:val="en-US"/>
        </w:rPr>
        <w:t xml:space="preserve">, </w:t>
      </w:r>
      <w:hyperlink r:id="rId31" w:anchor="doc=tlg&amp;aid=4090&amp;wid=108&amp;q=CYRILLUS%20Alexandrinus&amp;dt=list&amp;st=all&amp;per=50" w:tooltip="J.-P. Migne, Patrologiae cursus completus (series Graeca) (MPG) 72, Paris: Migne, 1857-1866: 476-949." w:history="1">
        <w:r w:rsidRPr="00F6624B">
          <w:rPr>
            <w:rFonts w:ascii="Times New Roman" w:hAnsi="Times New Roman" w:cs="Times New Roman"/>
            <w:bCs/>
            <w:i/>
            <w:iCs/>
          </w:rPr>
          <w:t>Commentarii</w:t>
        </w:r>
        <w:r w:rsidRPr="00F6624B">
          <w:rPr>
            <w:rFonts w:ascii="Times New Roman" w:hAnsi="Times New Roman" w:cs="Times New Roman"/>
            <w:bCs/>
            <w:i/>
            <w:iCs/>
            <w:lang w:val="en-US"/>
          </w:rPr>
          <w:t xml:space="preserve"> </w:t>
        </w:r>
        <w:r w:rsidRPr="00F6624B">
          <w:rPr>
            <w:rFonts w:ascii="Times New Roman" w:hAnsi="Times New Roman" w:cs="Times New Roman"/>
            <w:bCs/>
            <w:i/>
            <w:iCs/>
          </w:rPr>
          <w:t>in</w:t>
        </w:r>
        <w:r w:rsidRPr="00F6624B">
          <w:rPr>
            <w:rFonts w:ascii="Times New Roman" w:hAnsi="Times New Roman" w:cs="Times New Roman"/>
            <w:bCs/>
            <w:i/>
            <w:iCs/>
            <w:lang w:val="en-US"/>
          </w:rPr>
          <w:t xml:space="preserve"> </w:t>
        </w:r>
        <w:r w:rsidRPr="00F6624B">
          <w:rPr>
            <w:rFonts w:ascii="Times New Roman" w:hAnsi="Times New Roman" w:cs="Times New Roman"/>
            <w:bCs/>
            <w:i/>
            <w:iCs/>
          </w:rPr>
          <w:t>Lucam</w:t>
        </w:r>
        <w:r w:rsidRPr="00F6624B">
          <w:rPr>
            <w:rFonts w:ascii="Times New Roman" w:hAnsi="Times New Roman" w:cs="Times New Roman"/>
            <w:bCs/>
            <w:lang w:val="en-US"/>
          </w:rPr>
          <w:t xml:space="preserve"> (</w:t>
        </w:r>
        <w:r w:rsidRPr="00F6624B">
          <w:rPr>
            <w:rFonts w:ascii="Times New Roman" w:hAnsi="Times New Roman" w:cs="Times New Roman"/>
            <w:bCs/>
          </w:rPr>
          <w:t>in</w:t>
        </w:r>
        <w:r w:rsidRPr="00F6624B">
          <w:rPr>
            <w:rFonts w:ascii="Times New Roman" w:hAnsi="Times New Roman" w:cs="Times New Roman"/>
            <w:bCs/>
            <w:lang w:val="en-US"/>
          </w:rPr>
          <w:t xml:space="preserve"> </w:t>
        </w:r>
        <w:r w:rsidRPr="00F6624B">
          <w:rPr>
            <w:rFonts w:ascii="Times New Roman" w:hAnsi="Times New Roman" w:cs="Times New Roman"/>
            <w:bCs/>
          </w:rPr>
          <w:t>catenis</w:t>
        </w:r>
        <w:r w:rsidRPr="00F6624B">
          <w:rPr>
            <w:rFonts w:ascii="Times New Roman" w:hAnsi="Times New Roman" w:cs="Times New Roman"/>
            <w:bCs/>
            <w:lang w:val="en-US"/>
          </w:rPr>
          <w:t>). {4090.108}</w:t>
        </w:r>
      </w:hyperlink>
      <w:r w:rsidRPr="00F6624B">
        <w:rPr>
          <w:rFonts w:ascii="Times New Roman" w:hAnsi="Times New Roman" w:cs="Times New Roman"/>
          <w:bCs/>
          <w:lang w:val="en-US"/>
        </w:rPr>
        <w:t xml:space="preserve">, </w:t>
      </w:r>
      <w:r w:rsidRPr="00F6624B">
        <w:rPr>
          <w:rFonts w:ascii="Times New Roman" w:hAnsi="Times New Roman" w:cs="Times New Roman"/>
          <w:bCs/>
        </w:rPr>
        <w:t>στο</w:t>
      </w:r>
      <w:r w:rsidRPr="00F6624B">
        <w:rPr>
          <w:rFonts w:ascii="Times New Roman" w:hAnsi="Times New Roman" w:cs="Times New Roman"/>
          <w:bCs/>
          <w:lang w:val="en-US"/>
        </w:rPr>
        <w:t xml:space="preserve"> </w:t>
      </w:r>
      <w:r w:rsidRPr="00F6624B">
        <w:rPr>
          <w:rFonts w:ascii="Times New Roman" w:hAnsi="Times New Roman" w:cs="Times New Roman"/>
          <w:bCs/>
        </w:rPr>
        <w:t>J</w:t>
      </w:r>
      <w:r w:rsidRPr="00F6624B">
        <w:rPr>
          <w:rFonts w:ascii="Times New Roman" w:hAnsi="Times New Roman" w:cs="Times New Roman"/>
          <w:bCs/>
          <w:lang w:val="en-US"/>
        </w:rPr>
        <w:t>.-</w:t>
      </w:r>
      <w:r w:rsidRPr="00F6624B">
        <w:rPr>
          <w:rFonts w:ascii="Times New Roman" w:hAnsi="Times New Roman" w:cs="Times New Roman"/>
          <w:bCs/>
        </w:rPr>
        <w:t>P</w:t>
      </w:r>
      <w:r w:rsidRPr="00F6624B">
        <w:rPr>
          <w:rFonts w:ascii="Times New Roman" w:hAnsi="Times New Roman" w:cs="Times New Roman"/>
          <w:bCs/>
          <w:lang w:val="en-US"/>
        </w:rPr>
        <w:t xml:space="preserve">. </w:t>
      </w:r>
      <w:r w:rsidRPr="00F6624B">
        <w:rPr>
          <w:rFonts w:ascii="Times New Roman" w:hAnsi="Times New Roman" w:cs="Times New Roman"/>
          <w:bCs/>
        </w:rPr>
        <w:t>Migne</w:t>
      </w:r>
      <w:r w:rsidRPr="00F6624B">
        <w:rPr>
          <w:rFonts w:ascii="Times New Roman" w:hAnsi="Times New Roman" w:cs="Times New Roman"/>
          <w:bCs/>
          <w:lang w:val="en-US"/>
        </w:rPr>
        <w:t xml:space="preserve">, </w:t>
      </w:r>
      <w:r w:rsidRPr="00F6624B">
        <w:rPr>
          <w:rFonts w:ascii="Times New Roman" w:hAnsi="Times New Roman" w:cs="Times New Roman"/>
          <w:bCs/>
          <w:i/>
          <w:iCs/>
        </w:rPr>
        <w:t>Patrologiae</w:t>
      </w:r>
      <w:r w:rsidRPr="00F6624B">
        <w:rPr>
          <w:rFonts w:ascii="Times New Roman" w:hAnsi="Times New Roman" w:cs="Times New Roman"/>
          <w:bCs/>
          <w:i/>
          <w:iCs/>
          <w:lang w:val="en-US"/>
        </w:rPr>
        <w:t xml:space="preserve"> </w:t>
      </w:r>
      <w:r w:rsidRPr="00F6624B">
        <w:rPr>
          <w:rFonts w:ascii="Times New Roman" w:hAnsi="Times New Roman" w:cs="Times New Roman"/>
          <w:bCs/>
          <w:i/>
          <w:iCs/>
        </w:rPr>
        <w:t>cursus</w:t>
      </w:r>
      <w:r w:rsidRPr="00F6624B">
        <w:rPr>
          <w:rFonts w:ascii="Times New Roman" w:hAnsi="Times New Roman" w:cs="Times New Roman"/>
          <w:bCs/>
          <w:i/>
          <w:iCs/>
          <w:lang w:val="en-US"/>
        </w:rPr>
        <w:t xml:space="preserve"> </w:t>
      </w:r>
      <w:r w:rsidRPr="00F6624B">
        <w:rPr>
          <w:rFonts w:ascii="Times New Roman" w:hAnsi="Times New Roman" w:cs="Times New Roman"/>
          <w:bCs/>
          <w:i/>
          <w:iCs/>
        </w:rPr>
        <w:t>completus</w:t>
      </w:r>
      <w:r w:rsidRPr="00F6624B">
        <w:rPr>
          <w:rFonts w:ascii="Times New Roman" w:hAnsi="Times New Roman" w:cs="Times New Roman"/>
          <w:bCs/>
          <w:i/>
          <w:iCs/>
          <w:lang w:val="en-US"/>
        </w:rPr>
        <w:t xml:space="preserve"> (</w:t>
      </w:r>
      <w:r w:rsidRPr="00F6624B">
        <w:rPr>
          <w:rFonts w:ascii="Times New Roman" w:hAnsi="Times New Roman" w:cs="Times New Roman"/>
          <w:bCs/>
          <w:i/>
          <w:iCs/>
        </w:rPr>
        <w:t>series</w:t>
      </w:r>
      <w:r w:rsidRPr="00F6624B">
        <w:rPr>
          <w:rFonts w:ascii="Times New Roman" w:hAnsi="Times New Roman" w:cs="Times New Roman"/>
          <w:bCs/>
          <w:i/>
          <w:iCs/>
          <w:lang w:val="en-US"/>
        </w:rPr>
        <w:t xml:space="preserve"> </w:t>
      </w:r>
      <w:r w:rsidRPr="00F6624B">
        <w:rPr>
          <w:rFonts w:ascii="Times New Roman" w:hAnsi="Times New Roman" w:cs="Times New Roman"/>
          <w:bCs/>
          <w:i/>
          <w:iCs/>
        </w:rPr>
        <w:t>Graeca</w:t>
      </w:r>
      <w:r w:rsidRPr="00F6624B">
        <w:rPr>
          <w:rFonts w:ascii="Times New Roman" w:hAnsi="Times New Roman" w:cs="Times New Roman"/>
          <w:bCs/>
          <w:i/>
          <w:iCs/>
          <w:lang w:val="en-US"/>
        </w:rPr>
        <w:t>) (</w:t>
      </w:r>
      <w:r w:rsidRPr="00F6624B">
        <w:rPr>
          <w:rFonts w:ascii="Times New Roman" w:hAnsi="Times New Roman" w:cs="Times New Roman"/>
          <w:bCs/>
          <w:i/>
          <w:iCs/>
        </w:rPr>
        <w:t>MPG</w:t>
      </w:r>
      <w:r w:rsidRPr="00F6624B">
        <w:rPr>
          <w:rFonts w:ascii="Times New Roman" w:hAnsi="Times New Roman" w:cs="Times New Roman"/>
          <w:bCs/>
          <w:i/>
          <w:iCs/>
          <w:lang w:val="en-US"/>
        </w:rPr>
        <w:t>)</w:t>
      </w:r>
      <w:r w:rsidRPr="00F6624B">
        <w:rPr>
          <w:rFonts w:ascii="Times New Roman" w:hAnsi="Times New Roman" w:cs="Times New Roman"/>
          <w:bCs/>
          <w:lang w:val="en-US"/>
        </w:rPr>
        <w:t xml:space="preserve"> 72, </w:t>
      </w:r>
      <w:r w:rsidRPr="00F6624B">
        <w:rPr>
          <w:rFonts w:ascii="Times New Roman" w:hAnsi="Times New Roman" w:cs="Times New Roman"/>
          <w:bCs/>
        </w:rPr>
        <w:t>Paris</w:t>
      </w:r>
      <w:r w:rsidRPr="00F6624B">
        <w:rPr>
          <w:rFonts w:ascii="Times New Roman" w:hAnsi="Times New Roman" w:cs="Times New Roman"/>
          <w:bCs/>
          <w:lang w:val="en-US"/>
        </w:rPr>
        <w:t xml:space="preserve">: </w:t>
      </w:r>
      <w:r w:rsidRPr="00F6624B">
        <w:rPr>
          <w:rFonts w:ascii="Times New Roman" w:hAnsi="Times New Roman" w:cs="Times New Roman"/>
          <w:bCs/>
        </w:rPr>
        <w:t>Migne</w:t>
      </w:r>
      <w:r w:rsidRPr="00F6624B">
        <w:rPr>
          <w:rFonts w:ascii="Times New Roman" w:hAnsi="Times New Roman" w:cs="Times New Roman"/>
          <w:bCs/>
          <w:lang w:val="en-US"/>
        </w:rPr>
        <w:t>, 1857-1866: 476-949</w:t>
      </w:r>
      <w:r w:rsidRPr="006F7634">
        <w:rPr>
          <w:rFonts w:ascii="Times New Roman" w:hAnsi="Times New Roman" w:cs="Times New Roman"/>
          <w:bCs/>
          <w:lang w:val="en-US"/>
        </w:rPr>
        <w:t>.</w:t>
      </w:r>
    </w:p>
    <w:p w:rsidR="006F7634" w:rsidRPr="006F7634" w:rsidRDefault="006F7634" w:rsidP="00D305C0">
      <w:pPr>
        <w:autoSpaceDE w:val="0"/>
        <w:autoSpaceDN w:val="0"/>
        <w:adjustRightInd w:val="0"/>
        <w:spacing w:after="0" w:line="360" w:lineRule="auto"/>
        <w:ind w:left="1134" w:hanging="1134"/>
        <w:jc w:val="both"/>
        <w:rPr>
          <w:rFonts w:ascii="Times New Roman" w:eastAsia="Times New Roman" w:hAnsi="Times New Roman" w:cs="Times New Roman"/>
          <w:bCs/>
          <w:sz w:val="20"/>
          <w:szCs w:val="20"/>
          <w:lang w:val="en-US" w:eastAsia="el-GR"/>
        </w:rPr>
      </w:pPr>
      <w:r w:rsidRPr="00F6624B">
        <w:rPr>
          <w:rFonts w:ascii="Times New Roman" w:hAnsi="Times New Roman" w:cs="Times New Roman"/>
          <w:sz w:val="20"/>
          <w:szCs w:val="20"/>
        </w:rPr>
        <w:t>Κυρίλλου</w:t>
      </w:r>
      <w:r w:rsidRPr="00F6624B">
        <w:rPr>
          <w:rFonts w:ascii="Times New Roman" w:hAnsi="Times New Roman" w:cs="Times New Roman"/>
          <w:sz w:val="20"/>
          <w:szCs w:val="20"/>
          <w:lang w:val="en-US"/>
        </w:rPr>
        <w:t xml:space="preserve"> </w:t>
      </w:r>
      <w:r w:rsidRPr="00F6624B">
        <w:rPr>
          <w:rFonts w:ascii="Times New Roman" w:hAnsi="Times New Roman" w:cs="Times New Roman"/>
          <w:sz w:val="20"/>
          <w:szCs w:val="20"/>
        </w:rPr>
        <w:t>Αλεξανδρείας</w:t>
      </w:r>
      <w:r w:rsidRPr="00F6624B">
        <w:rPr>
          <w:rFonts w:ascii="Times New Roman" w:hAnsi="Times New Roman" w:cs="Times New Roman"/>
          <w:sz w:val="20"/>
          <w:szCs w:val="20"/>
          <w:lang w:val="en-US"/>
        </w:rPr>
        <w:t xml:space="preserve">, </w:t>
      </w:r>
      <w:hyperlink r:id="rId32" w:anchor="doc=tlg&amp;aid=4090&amp;wid=103&amp;q=CYRILLUS%20Alexandrinus&amp;dt=list&amp;st=all&amp;per=50" w:tooltip="J.-P. Migne, Patrologiae cursus completus (series Graeca) (MPG) 70, Paris: Migne, 1857-1866: 9-1449." w:history="1">
        <w:r w:rsidRPr="00F6624B">
          <w:rPr>
            <w:rFonts w:ascii="Times New Roman" w:hAnsi="Times New Roman" w:cs="Times New Roman"/>
            <w:bCs/>
            <w:i/>
            <w:iCs/>
            <w:sz w:val="20"/>
            <w:szCs w:val="20"/>
          </w:rPr>
          <w:t>Commentarius in Isaiam prophetam</w:t>
        </w:r>
        <w:r w:rsidRPr="00F6624B">
          <w:rPr>
            <w:rFonts w:ascii="Times New Roman" w:hAnsi="Times New Roman" w:cs="Times New Roman"/>
            <w:bCs/>
            <w:sz w:val="20"/>
            <w:szCs w:val="20"/>
          </w:rPr>
          <w:t>. {4090.103}</w:t>
        </w:r>
      </w:hyperlink>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στο</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 xml:space="preserve">J.-P. Migne, </w:t>
      </w:r>
      <w:r w:rsidRPr="00F6624B">
        <w:rPr>
          <w:rFonts w:ascii="Times New Roman" w:hAnsi="Times New Roman" w:cs="Times New Roman"/>
          <w:bCs/>
          <w:i/>
          <w:iCs/>
          <w:sz w:val="20"/>
          <w:szCs w:val="20"/>
        </w:rPr>
        <w:t>Patrologiae cursus completus (series Graeca) (MPG)</w:t>
      </w:r>
      <w:r w:rsidRPr="00F6624B">
        <w:rPr>
          <w:rFonts w:ascii="Times New Roman" w:hAnsi="Times New Roman" w:cs="Times New Roman"/>
          <w:bCs/>
          <w:sz w:val="20"/>
          <w:szCs w:val="20"/>
        </w:rPr>
        <w:t xml:space="preserve"> 70, Paris: Migne, 1857-1866: 9-1449</w:t>
      </w:r>
      <w:r w:rsidRPr="006F7634">
        <w:rPr>
          <w:rFonts w:ascii="Times New Roman" w:hAnsi="Times New Roman" w:cs="Times New Roman"/>
          <w:bCs/>
          <w:sz w:val="20"/>
          <w:szCs w:val="20"/>
          <w:lang w:val="en-US"/>
        </w:rPr>
        <w:t>.</w:t>
      </w:r>
    </w:p>
    <w:p w:rsidR="006F7634" w:rsidRPr="00F6624B" w:rsidRDefault="006F7634" w:rsidP="00D305C0">
      <w:pPr>
        <w:spacing w:after="0" w:line="360" w:lineRule="auto"/>
        <w:ind w:left="1134" w:hanging="1134"/>
        <w:jc w:val="both"/>
        <w:rPr>
          <w:rFonts w:ascii="Times New Roman" w:hAnsi="Times New Roman" w:cs="Times New Roman"/>
          <w:sz w:val="20"/>
          <w:szCs w:val="20"/>
        </w:rPr>
      </w:pPr>
      <w:r w:rsidRPr="00F6624B">
        <w:rPr>
          <w:rFonts w:ascii="Times New Roman" w:hAnsi="Times New Roman" w:cs="Times New Roman"/>
          <w:bCs/>
          <w:iCs/>
          <w:sz w:val="20"/>
          <w:szCs w:val="20"/>
        </w:rPr>
        <w:t>Κυρίλλου</w:t>
      </w:r>
      <w:r w:rsidRPr="00F6624B">
        <w:rPr>
          <w:rFonts w:ascii="Times New Roman" w:hAnsi="Times New Roman" w:cs="Times New Roman"/>
          <w:bCs/>
          <w:iCs/>
          <w:sz w:val="20"/>
          <w:szCs w:val="20"/>
          <w:lang w:val="en-US"/>
        </w:rPr>
        <w:t xml:space="preserve"> </w:t>
      </w:r>
      <w:r w:rsidRPr="00F6624B">
        <w:rPr>
          <w:rFonts w:ascii="Times New Roman" w:hAnsi="Times New Roman" w:cs="Times New Roman"/>
          <w:bCs/>
          <w:iCs/>
          <w:sz w:val="20"/>
          <w:szCs w:val="20"/>
        </w:rPr>
        <w:t>Αλεξανδρείας</w:t>
      </w:r>
      <w:r w:rsidRPr="00F6624B">
        <w:rPr>
          <w:rFonts w:ascii="Times New Roman" w:hAnsi="Times New Roman" w:cs="Times New Roman"/>
          <w:sz w:val="20"/>
          <w:szCs w:val="20"/>
          <w:lang w:val="en-US"/>
        </w:rPr>
        <w:t xml:space="preserve">, </w:t>
      </w:r>
      <w:hyperlink r:id="rId33" w:anchor="doc=tlg&amp;aid=4090&amp;wid=119&amp;q=CYRILLUS%20Alexandrinus&amp;dt=list&amp;st=all&amp;per=50" w:tooltip="J.-P. Migne, Patrologiae cursus completus (series Graeca) (MPG) 77, Paris: Migne, 1857-1866: 1072-1089." w:history="1">
        <w:r w:rsidRPr="00F6624B">
          <w:rPr>
            <w:rFonts w:ascii="Times New Roman" w:eastAsia="Times New Roman" w:hAnsi="Times New Roman" w:cs="Times New Roman"/>
            <w:bCs/>
            <w:i/>
            <w:iCs/>
            <w:sz w:val="20"/>
            <w:szCs w:val="20"/>
            <w:lang w:eastAsia="el-GR"/>
          </w:rPr>
          <w:t>De exitu animi</w:t>
        </w:r>
        <w:r w:rsidRPr="00F6624B">
          <w:rPr>
            <w:rFonts w:ascii="Times New Roman" w:eastAsia="Times New Roman" w:hAnsi="Times New Roman" w:cs="Times New Roman"/>
            <w:bCs/>
            <w:sz w:val="20"/>
            <w:szCs w:val="20"/>
            <w:lang w:eastAsia="el-GR"/>
          </w:rPr>
          <w:t xml:space="preserve"> (homilia diversa 14). {4090.119}</w:t>
        </w:r>
      </w:hyperlink>
      <w:r w:rsidRPr="00F6624B">
        <w:rPr>
          <w:rFonts w:ascii="Times New Roman" w:eastAsia="Times New Roman" w:hAnsi="Times New Roman" w:cs="Times New Roman"/>
          <w:bCs/>
          <w:sz w:val="20"/>
          <w:szCs w:val="20"/>
          <w:lang w:eastAsia="el-GR"/>
        </w:rPr>
        <w:t>,</w:t>
      </w:r>
      <w:r w:rsidRPr="00F6624B">
        <w:rPr>
          <w:rFonts w:ascii="Times New Roman" w:hAnsi="Times New Roman" w:cs="Times New Roman"/>
          <w:sz w:val="20"/>
          <w:szCs w:val="20"/>
          <w:lang w:val="en-US"/>
        </w:rPr>
        <w:t xml:space="preserve"> </w:t>
      </w:r>
      <w:r w:rsidRPr="00F6624B">
        <w:rPr>
          <w:rFonts w:ascii="Times New Roman" w:hAnsi="Times New Roman" w:cs="Times New Roman"/>
          <w:sz w:val="20"/>
          <w:szCs w:val="20"/>
        </w:rPr>
        <w:t>Ό</w:t>
      </w:r>
      <w:r w:rsidRPr="00F6624B">
        <w:rPr>
          <w:rFonts w:ascii="Times New Roman" w:hAnsi="Times New Roman" w:cs="Times New Roman"/>
          <w:sz w:val="20"/>
          <w:szCs w:val="20"/>
          <w:lang w:val="en-US"/>
        </w:rPr>
        <w:t xml:space="preserve">. </w:t>
      </w:r>
      <w:r w:rsidRPr="00F6624B">
        <w:rPr>
          <w:rFonts w:ascii="Times New Roman" w:hAnsi="Times New Roman" w:cs="Times New Roman"/>
          <w:sz w:val="20"/>
          <w:szCs w:val="20"/>
        </w:rPr>
        <w:t>π</w:t>
      </w:r>
      <w:r w:rsidRPr="00F6624B">
        <w:rPr>
          <w:rFonts w:ascii="Times New Roman" w:hAnsi="Times New Roman" w:cs="Times New Roman"/>
          <w:sz w:val="20"/>
          <w:szCs w:val="20"/>
          <w:lang w:val="en-US"/>
        </w:rPr>
        <w:t xml:space="preserve">., </w:t>
      </w:r>
      <w:r w:rsidRPr="00F6624B">
        <w:rPr>
          <w:rFonts w:ascii="Times New Roman" w:hAnsi="Times New Roman" w:cs="Times New Roman"/>
          <w:bCs/>
          <w:iCs/>
          <w:sz w:val="20"/>
          <w:szCs w:val="20"/>
          <w:lang w:val="en-US"/>
        </w:rPr>
        <w:t xml:space="preserve"> (</w:t>
      </w:r>
      <w:r w:rsidRPr="00F6624B">
        <w:rPr>
          <w:rFonts w:ascii="Times New Roman" w:hAnsi="Times New Roman" w:cs="Times New Roman"/>
          <w:bCs/>
          <w:iCs/>
          <w:sz w:val="20"/>
          <w:szCs w:val="20"/>
        </w:rPr>
        <w:t>MPG</w:t>
      </w:r>
      <w:r w:rsidRPr="00F6624B">
        <w:rPr>
          <w:rFonts w:ascii="Times New Roman" w:hAnsi="Times New Roman" w:cs="Times New Roman"/>
          <w:bCs/>
          <w:iCs/>
          <w:sz w:val="20"/>
          <w:szCs w:val="20"/>
          <w:lang w:val="en-US"/>
        </w:rPr>
        <w:t>)7</w:t>
      </w:r>
      <w:r w:rsidRPr="00F6624B">
        <w:rPr>
          <w:rFonts w:ascii="Times New Roman" w:hAnsi="Times New Roman" w:cs="Times New Roman"/>
          <w:bCs/>
          <w:iCs/>
          <w:sz w:val="20"/>
          <w:szCs w:val="20"/>
        </w:rPr>
        <w:t>7</w:t>
      </w:r>
      <w:r w:rsidRPr="00F6624B">
        <w:rPr>
          <w:rFonts w:ascii="Times New Roman" w:hAnsi="Times New Roman" w:cs="Times New Roman"/>
          <w:bCs/>
          <w:iCs/>
          <w:sz w:val="20"/>
          <w:szCs w:val="20"/>
          <w:lang w:val="en-US"/>
        </w:rPr>
        <w:t xml:space="preserve">, </w:t>
      </w:r>
      <w:r w:rsidRPr="00F6624B">
        <w:rPr>
          <w:rFonts w:ascii="Times New Roman" w:hAnsi="Times New Roman" w:cs="Times New Roman"/>
          <w:bCs/>
          <w:iCs/>
          <w:sz w:val="20"/>
          <w:szCs w:val="20"/>
        </w:rPr>
        <w:t>1080, 33-42.</w:t>
      </w:r>
    </w:p>
    <w:p w:rsidR="006F7634" w:rsidRPr="006F7634" w:rsidRDefault="006F7634" w:rsidP="00D305C0">
      <w:pPr>
        <w:autoSpaceDE w:val="0"/>
        <w:autoSpaceDN w:val="0"/>
        <w:adjustRightInd w:val="0"/>
        <w:spacing w:after="0" w:line="360" w:lineRule="auto"/>
        <w:ind w:left="1134" w:hanging="1134"/>
        <w:jc w:val="both"/>
        <w:rPr>
          <w:rFonts w:ascii="Times New Roman" w:eastAsia="Times New Roman" w:hAnsi="Times New Roman" w:cs="Times New Roman"/>
          <w:sz w:val="20"/>
          <w:szCs w:val="20"/>
          <w:lang w:val="en-US" w:eastAsia="el-GR"/>
        </w:rPr>
      </w:pPr>
      <w:r w:rsidRPr="00F6624B">
        <w:rPr>
          <w:rFonts w:ascii="Times New Roman" w:hAnsi="Times New Roman" w:cs="Times New Roman"/>
          <w:sz w:val="20"/>
          <w:szCs w:val="20"/>
        </w:rPr>
        <w:t xml:space="preserve">Μάξιμου του Ομολογητή, </w:t>
      </w:r>
      <w:hyperlink r:id="rId34" w:anchor="doc=tlg&amp;aid=2892&amp;wid=049&amp;q=MAXIMUS%20CONFESSOR&amp;dt=list&amp;st=all&amp;per=50" w:tooltip="R. Cantarella, S. Massimo Confessore. La mistagogia ed altri scritti, Florence: Testi Cristiani, 1931: 122-214." w:history="1">
        <w:r w:rsidRPr="00F6624B">
          <w:rPr>
            <w:rFonts w:ascii="Times New Roman" w:hAnsi="Times New Roman" w:cs="Times New Roman"/>
            <w:bCs/>
            <w:i/>
            <w:iCs/>
            <w:sz w:val="20"/>
            <w:szCs w:val="20"/>
          </w:rPr>
          <w:t>Mystagogia</w:t>
        </w:r>
        <w:r w:rsidRPr="00F6624B">
          <w:rPr>
            <w:rFonts w:ascii="Times New Roman" w:hAnsi="Times New Roman" w:cs="Times New Roman"/>
            <w:bCs/>
            <w:sz w:val="20"/>
            <w:szCs w:val="20"/>
          </w:rPr>
          <w:t>. {2892.049}</w:t>
        </w:r>
      </w:hyperlink>
      <w:r w:rsidRPr="00F6624B">
        <w:rPr>
          <w:rFonts w:ascii="Times New Roman" w:eastAsia="Times New Roman" w:hAnsi="Times New Roman" w:cs="Times New Roman"/>
          <w:sz w:val="20"/>
          <w:szCs w:val="20"/>
          <w:lang w:eastAsia="el-GR"/>
        </w:rPr>
        <w:t xml:space="preserve">, στο </w:t>
      </w:r>
      <w:r w:rsidRPr="00F6624B">
        <w:rPr>
          <w:rFonts w:ascii="Times New Roman" w:hAnsi="Times New Roman" w:cs="Times New Roman"/>
          <w:bCs/>
          <w:sz w:val="20"/>
          <w:szCs w:val="20"/>
        </w:rPr>
        <w:t xml:space="preserve">R. Cantarella, </w:t>
      </w:r>
      <w:r w:rsidRPr="00F6624B">
        <w:rPr>
          <w:rFonts w:ascii="Times New Roman" w:hAnsi="Times New Roman" w:cs="Times New Roman"/>
          <w:bCs/>
          <w:i/>
          <w:iCs/>
          <w:sz w:val="20"/>
          <w:szCs w:val="20"/>
        </w:rPr>
        <w:t>S. Massimo Confessore. La mistagogia ed altri scritti</w:t>
      </w:r>
      <w:r w:rsidRPr="00F6624B">
        <w:rPr>
          <w:rFonts w:ascii="Times New Roman" w:hAnsi="Times New Roman" w:cs="Times New Roman"/>
          <w:bCs/>
          <w:sz w:val="20"/>
          <w:szCs w:val="20"/>
        </w:rPr>
        <w:t>, Florence: Testi Cristiani, 1931: 122-214</w:t>
      </w:r>
      <w:r w:rsidRPr="006F7634">
        <w:rPr>
          <w:rFonts w:ascii="Times New Roman" w:hAnsi="Times New Roman" w:cs="Times New Roman"/>
          <w:bCs/>
          <w:sz w:val="20"/>
          <w:szCs w:val="20"/>
          <w:lang w:val="en-US"/>
        </w:rPr>
        <w:t>.</w:t>
      </w:r>
    </w:p>
    <w:p w:rsidR="006F7634" w:rsidRPr="005D7FB1" w:rsidRDefault="006F7634" w:rsidP="00D305C0">
      <w:pPr>
        <w:autoSpaceDE w:val="0"/>
        <w:autoSpaceDN w:val="0"/>
        <w:adjustRightInd w:val="0"/>
        <w:spacing w:after="0" w:line="360" w:lineRule="auto"/>
        <w:ind w:left="1134" w:hanging="1134"/>
        <w:jc w:val="both"/>
        <w:rPr>
          <w:rFonts w:ascii="Times New Roman" w:hAnsi="Times New Roman" w:cs="Times New Roman"/>
          <w:sz w:val="20"/>
          <w:szCs w:val="20"/>
          <w:lang w:val="en-US"/>
        </w:rPr>
      </w:pPr>
      <w:r w:rsidRPr="00F6624B">
        <w:rPr>
          <w:rFonts w:ascii="Times New Roman" w:hAnsi="Times New Roman" w:cs="Times New Roman"/>
          <w:sz w:val="20"/>
          <w:szCs w:val="20"/>
        </w:rPr>
        <w:t>Μοναχού</w:t>
      </w:r>
      <w:r w:rsidRPr="005B39FD">
        <w:rPr>
          <w:rFonts w:ascii="Times New Roman" w:hAnsi="Times New Roman" w:cs="Times New Roman"/>
          <w:sz w:val="20"/>
          <w:szCs w:val="20"/>
          <w:lang w:val="en-US"/>
        </w:rPr>
        <w:t xml:space="preserve"> </w:t>
      </w:r>
      <w:r w:rsidRPr="00F6624B">
        <w:rPr>
          <w:rFonts w:ascii="Times New Roman" w:hAnsi="Times New Roman" w:cs="Times New Roman"/>
          <w:sz w:val="20"/>
          <w:szCs w:val="20"/>
        </w:rPr>
        <w:t>Γεωργίου</w:t>
      </w:r>
      <w:r w:rsidRPr="00F6624B">
        <w:rPr>
          <w:rFonts w:ascii="Times New Roman" w:hAnsi="Times New Roman" w:cs="Times New Roman"/>
          <w:sz w:val="20"/>
          <w:szCs w:val="20"/>
          <w:lang w:val="en-US"/>
        </w:rPr>
        <w:t xml:space="preserve">, </w:t>
      </w:r>
      <w:hyperlink r:id="rId35" w:anchor="doc=tlg&amp;aid=3043&amp;wid=002&amp;q=GEORGIUS%20Monachus&amp;dt=list&amp;st=all&amp;per=50" w:tooltip="J.-P. Migne, Patrologiae cursus completus (series Graeca) (MPG) 110, Paris: Migne, 1857-1866: 41-1260." w:history="1">
        <w:r w:rsidRPr="00F6624B">
          <w:rPr>
            <w:rFonts w:ascii="Times New Roman" w:hAnsi="Times New Roman" w:cs="Times New Roman"/>
            <w:bCs/>
            <w:i/>
            <w:iCs/>
            <w:sz w:val="20"/>
            <w:szCs w:val="20"/>
          </w:rPr>
          <w:t>Chronicon breve</w:t>
        </w:r>
        <w:r w:rsidRPr="00F6624B">
          <w:rPr>
            <w:rFonts w:ascii="Times New Roman" w:hAnsi="Times New Roman" w:cs="Times New Roman"/>
            <w:bCs/>
            <w:sz w:val="20"/>
            <w:szCs w:val="20"/>
          </w:rPr>
          <w:t xml:space="preserve"> (lib. 1-6) (redactio recentior). {3043.002}</w:t>
        </w:r>
      </w:hyperlink>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στο</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 xml:space="preserve">J.-P. Migne, </w:t>
      </w:r>
      <w:r w:rsidRPr="00F6624B">
        <w:rPr>
          <w:rFonts w:ascii="Times New Roman" w:hAnsi="Times New Roman" w:cs="Times New Roman"/>
          <w:bCs/>
          <w:i/>
          <w:iCs/>
          <w:sz w:val="20"/>
          <w:szCs w:val="20"/>
        </w:rPr>
        <w:t>Patrologiae cursus completus (series Graeca) (MPG)</w:t>
      </w:r>
      <w:r w:rsidRPr="00F6624B">
        <w:rPr>
          <w:rFonts w:ascii="Times New Roman" w:hAnsi="Times New Roman" w:cs="Times New Roman"/>
          <w:bCs/>
          <w:sz w:val="20"/>
          <w:szCs w:val="20"/>
        </w:rPr>
        <w:t xml:space="preserve"> 110, Paris: Migne, 1857-1866: 41-1260</w:t>
      </w:r>
      <w:r w:rsidR="005D7FB1" w:rsidRPr="005D7FB1">
        <w:rPr>
          <w:rFonts w:ascii="Times New Roman" w:hAnsi="Times New Roman" w:cs="Times New Roman"/>
          <w:bCs/>
          <w:sz w:val="20"/>
          <w:szCs w:val="20"/>
          <w:lang w:val="en-US"/>
        </w:rPr>
        <w:t>.</w:t>
      </w:r>
    </w:p>
    <w:p w:rsidR="006F7634" w:rsidRPr="00F6624B" w:rsidRDefault="006F7634" w:rsidP="00D305C0">
      <w:pPr>
        <w:pStyle w:val="Web"/>
        <w:spacing w:before="0" w:beforeAutospacing="0" w:after="0" w:line="360" w:lineRule="auto"/>
        <w:ind w:left="1134" w:hanging="1134"/>
        <w:jc w:val="both"/>
        <w:rPr>
          <w:sz w:val="20"/>
          <w:szCs w:val="20"/>
        </w:rPr>
      </w:pPr>
      <w:r w:rsidRPr="00F6624B">
        <w:rPr>
          <w:sz w:val="20"/>
          <w:szCs w:val="20"/>
        </w:rPr>
        <w:t xml:space="preserve">«Πρακτικά της Μεγάλης Συνόδου του 1872», στο </w:t>
      </w:r>
      <w:r w:rsidRPr="00F6624B">
        <w:rPr>
          <w:i/>
          <w:sz w:val="20"/>
          <w:szCs w:val="20"/>
          <w:lang w:val="en-US"/>
        </w:rPr>
        <w:t>Mansi</w:t>
      </w:r>
      <w:r w:rsidRPr="00F6624B">
        <w:rPr>
          <w:sz w:val="20"/>
          <w:szCs w:val="20"/>
        </w:rPr>
        <w:t xml:space="preserve">,, τομ.45, στηλ. 423-538, στο διαδ. τόπο: </w:t>
      </w:r>
      <w:hyperlink r:id="rId36" w:history="1">
        <w:r w:rsidRPr="00F6624B">
          <w:rPr>
            <w:rStyle w:val="-"/>
            <w:sz w:val="20"/>
            <w:szCs w:val="20"/>
          </w:rPr>
          <w:t>http://gallica.bnf.fr/ark:/12148/bpt6k51632h/f225.item</w:t>
        </w:r>
      </w:hyperlink>
      <w:r w:rsidRPr="00F6624B">
        <w:rPr>
          <w:sz w:val="20"/>
          <w:szCs w:val="20"/>
        </w:rPr>
        <w:t xml:space="preserve"> (ημερομηνία ανάκτησης:10.02.19).</w:t>
      </w:r>
    </w:p>
    <w:p w:rsidR="006F7634" w:rsidRPr="00F6624B" w:rsidRDefault="006F7634" w:rsidP="00D305C0">
      <w:pPr>
        <w:spacing w:after="0" w:line="360" w:lineRule="auto"/>
        <w:ind w:left="1134" w:hanging="1134"/>
        <w:jc w:val="both"/>
        <w:rPr>
          <w:rFonts w:ascii="Times New Roman" w:eastAsia="Times New Roman" w:hAnsi="Times New Roman" w:cs="Times New Roman"/>
          <w:bCs/>
          <w:sz w:val="20"/>
          <w:szCs w:val="20"/>
          <w:lang w:eastAsia="el-GR"/>
        </w:rPr>
      </w:pPr>
      <w:r w:rsidRPr="00F6624B">
        <w:rPr>
          <w:rStyle w:val="hi42"/>
          <w:rFonts w:ascii="Times New Roman" w:hAnsi="Times New Roman" w:cs="Times New Roman"/>
          <w:sz w:val="20"/>
          <w:szCs w:val="20"/>
        </w:rPr>
        <w:t>Προκοπίου</w:t>
      </w:r>
      <w:r w:rsidRPr="00F6624B">
        <w:rPr>
          <w:rStyle w:val="hi42"/>
          <w:rFonts w:ascii="Times New Roman" w:hAnsi="Times New Roman" w:cs="Times New Roman"/>
          <w:sz w:val="20"/>
          <w:szCs w:val="20"/>
          <w:lang w:val="en-US"/>
        </w:rPr>
        <w:t xml:space="preserve"> </w:t>
      </w:r>
      <w:r w:rsidRPr="00F6624B">
        <w:rPr>
          <w:rStyle w:val="hi42"/>
          <w:rFonts w:ascii="Times New Roman" w:hAnsi="Times New Roman" w:cs="Times New Roman"/>
          <w:sz w:val="20"/>
          <w:szCs w:val="20"/>
        </w:rPr>
        <w:t>Γαζαίου</w:t>
      </w:r>
      <w:r w:rsidRPr="00F6624B">
        <w:rPr>
          <w:rStyle w:val="hi42"/>
          <w:rFonts w:ascii="Times New Roman" w:hAnsi="Times New Roman" w:cs="Times New Roman"/>
          <w:sz w:val="20"/>
          <w:szCs w:val="20"/>
          <w:lang w:val="en-US"/>
        </w:rPr>
        <w:t xml:space="preserve">, </w:t>
      </w:r>
      <w:hyperlink r:id="rId37" w:anchor="doc=tlg&amp;aid=2598&amp;wid=002&amp;q=PROCOPIUS&amp;dt=list&amp;st=all&amp;per=50" w:tooltip="J.-P. Migne, Patrologiae cursus completus (series Graeca) (MPG) 87.2, Paris: Migne, 1857-1866: 1545-1753." w:history="1">
        <w:r w:rsidRPr="00F6624B">
          <w:rPr>
            <w:rFonts w:ascii="Times New Roman" w:eastAsia="Times New Roman" w:hAnsi="Times New Roman" w:cs="Times New Roman"/>
            <w:bCs/>
            <w:i/>
            <w:iCs/>
            <w:sz w:val="20"/>
            <w:szCs w:val="20"/>
            <w:lang w:eastAsia="el-GR"/>
          </w:rPr>
          <w:t>Catena</w:t>
        </w:r>
        <w:r w:rsidRPr="00F6624B">
          <w:rPr>
            <w:rFonts w:ascii="Times New Roman" w:eastAsia="Times New Roman" w:hAnsi="Times New Roman" w:cs="Times New Roman"/>
            <w:bCs/>
            <w:i/>
            <w:iCs/>
            <w:sz w:val="20"/>
            <w:szCs w:val="20"/>
            <w:lang w:val="en-US" w:eastAsia="el-GR"/>
          </w:rPr>
          <w:t xml:space="preserve"> </w:t>
        </w:r>
        <w:r w:rsidRPr="00F6624B">
          <w:rPr>
            <w:rFonts w:ascii="Times New Roman" w:eastAsia="Times New Roman" w:hAnsi="Times New Roman" w:cs="Times New Roman"/>
            <w:bCs/>
            <w:i/>
            <w:iCs/>
            <w:sz w:val="20"/>
            <w:szCs w:val="20"/>
            <w:lang w:eastAsia="el-GR"/>
          </w:rPr>
          <w:t>in</w:t>
        </w:r>
        <w:r w:rsidRPr="00F6624B">
          <w:rPr>
            <w:rFonts w:ascii="Times New Roman" w:eastAsia="Times New Roman" w:hAnsi="Times New Roman" w:cs="Times New Roman"/>
            <w:bCs/>
            <w:i/>
            <w:iCs/>
            <w:sz w:val="20"/>
            <w:szCs w:val="20"/>
            <w:lang w:val="en-US" w:eastAsia="el-GR"/>
          </w:rPr>
          <w:t xml:space="preserve"> </w:t>
        </w:r>
        <w:r w:rsidRPr="00F6624B">
          <w:rPr>
            <w:rFonts w:ascii="Times New Roman" w:eastAsia="Times New Roman" w:hAnsi="Times New Roman" w:cs="Times New Roman"/>
            <w:bCs/>
            <w:i/>
            <w:iCs/>
            <w:sz w:val="20"/>
            <w:szCs w:val="20"/>
            <w:lang w:eastAsia="el-GR"/>
          </w:rPr>
          <w:t>Canticum</w:t>
        </w:r>
        <w:r w:rsidRPr="00F6624B">
          <w:rPr>
            <w:rFonts w:ascii="Times New Roman" w:eastAsia="Times New Roman" w:hAnsi="Times New Roman" w:cs="Times New Roman"/>
            <w:bCs/>
            <w:i/>
            <w:iCs/>
            <w:sz w:val="20"/>
            <w:szCs w:val="20"/>
            <w:lang w:val="en-US" w:eastAsia="el-GR"/>
          </w:rPr>
          <w:t xml:space="preserve"> </w:t>
        </w:r>
        <w:r w:rsidRPr="00F6624B">
          <w:rPr>
            <w:rFonts w:ascii="Times New Roman" w:eastAsia="Times New Roman" w:hAnsi="Times New Roman" w:cs="Times New Roman"/>
            <w:bCs/>
            <w:i/>
            <w:iCs/>
            <w:sz w:val="20"/>
            <w:szCs w:val="20"/>
            <w:lang w:eastAsia="el-GR"/>
          </w:rPr>
          <w:t>canticorum</w:t>
        </w:r>
        <w:r w:rsidRPr="00F6624B">
          <w:rPr>
            <w:rFonts w:ascii="Times New Roman" w:eastAsia="Times New Roman" w:hAnsi="Times New Roman" w:cs="Times New Roman"/>
            <w:bCs/>
            <w:sz w:val="20"/>
            <w:szCs w:val="20"/>
            <w:lang w:val="en-US" w:eastAsia="el-GR"/>
          </w:rPr>
          <w:t xml:space="preserve">. </w:t>
        </w:r>
        <w:r w:rsidRPr="00F6624B">
          <w:rPr>
            <w:rFonts w:ascii="Times New Roman" w:eastAsia="Times New Roman" w:hAnsi="Times New Roman" w:cs="Times New Roman"/>
            <w:bCs/>
            <w:sz w:val="20"/>
            <w:szCs w:val="20"/>
            <w:lang w:eastAsia="el-GR"/>
          </w:rPr>
          <w:t>{2598.002}</w:t>
        </w:r>
      </w:hyperlink>
      <w:r w:rsidRPr="00F6624B">
        <w:rPr>
          <w:rFonts w:ascii="Times New Roman" w:eastAsia="Times New Roman" w:hAnsi="Times New Roman" w:cs="Times New Roman"/>
          <w:bCs/>
          <w:sz w:val="20"/>
          <w:szCs w:val="20"/>
          <w:lang w:val="en-US" w:eastAsia="el-GR"/>
        </w:rPr>
        <w:t xml:space="preserve">, </w:t>
      </w:r>
      <w:r w:rsidRPr="00F6624B">
        <w:rPr>
          <w:rFonts w:ascii="Times New Roman" w:eastAsia="Times New Roman" w:hAnsi="Times New Roman" w:cs="Times New Roman"/>
          <w:bCs/>
          <w:sz w:val="20"/>
          <w:szCs w:val="20"/>
          <w:lang w:eastAsia="el-GR"/>
        </w:rPr>
        <w:t>στο</w:t>
      </w:r>
      <w:r w:rsidRPr="00F6624B">
        <w:rPr>
          <w:rFonts w:ascii="Times New Roman" w:eastAsia="Times New Roman" w:hAnsi="Times New Roman" w:cs="Times New Roman"/>
          <w:bCs/>
          <w:sz w:val="20"/>
          <w:szCs w:val="20"/>
          <w:lang w:val="en-US" w:eastAsia="el-GR"/>
        </w:rPr>
        <w:t xml:space="preserve"> </w:t>
      </w:r>
      <w:r w:rsidRPr="00F6624B">
        <w:rPr>
          <w:rFonts w:ascii="Times New Roman" w:hAnsi="Times New Roman" w:cs="Times New Roman"/>
          <w:bCs/>
          <w:sz w:val="20"/>
          <w:szCs w:val="20"/>
        </w:rPr>
        <w:t xml:space="preserve">J.-P. Migne, </w:t>
      </w:r>
      <w:r w:rsidRPr="00F6624B">
        <w:rPr>
          <w:rFonts w:ascii="Times New Roman" w:hAnsi="Times New Roman" w:cs="Times New Roman"/>
          <w:bCs/>
          <w:i/>
          <w:iCs/>
          <w:sz w:val="20"/>
          <w:szCs w:val="20"/>
        </w:rPr>
        <w:t>Patrologiae cursus completus (series Graeca) (MPG)</w:t>
      </w:r>
      <w:r w:rsidRPr="00F6624B">
        <w:rPr>
          <w:rFonts w:ascii="Times New Roman" w:hAnsi="Times New Roman" w:cs="Times New Roman"/>
          <w:bCs/>
          <w:sz w:val="20"/>
          <w:szCs w:val="20"/>
        </w:rPr>
        <w:t xml:space="preserve"> 87.2, Paris: Migne, 1857-1866: 1545-1753</w:t>
      </w:r>
      <w:r w:rsidR="005D7FB1" w:rsidRPr="005D7FB1">
        <w:rPr>
          <w:rFonts w:ascii="Times New Roman" w:hAnsi="Times New Roman" w:cs="Times New Roman"/>
          <w:bCs/>
          <w:sz w:val="20"/>
          <w:szCs w:val="20"/>
          <w:lang w:val="en-US"/>
        </w:rPr>
        <w:t>.</w:t>
      </w:r>
      <w:r w:rsidRPr="00F6624B">
        <w:rPr>
          <w:rFonts w:ascii="Times New Roman" w:eastAsia="Times New Roman" w:hAnsi="Times New Roman" w:cs="Times New Roman"/>
          <w:bCs/>
          <w:vanish/>
          <w:sz w:val="20"/>
          <w:szCs w:val="20"/>
          <w:lang w:eastAsia="el-GR"/>
        </w:rPr>
        <w:t>Show Work</w:t>
      </w:r>
    </w:p>
    <w:p w:rsidR="006F7634" w:rsidRPr="005D7FB1" w:rsidRDefault="006F7634" w:rsidP="00D305C0">
      <w:pPr>
        <w:autoSpaceDE w:val="0"/>
        <w:autoSpaceDN w:val="0"/>
        <w:adjustRightInd w:val="0"/>
        <w:spacing w:after="0" w:line="360" w:lineRule="auto"/>
        <w:ind w:left="1134" w:hanging="1134"/>
        <w:jc w:val="both"/>
        <w:rPr>
          <w:rFonts w:ascii="Times New Roman" w:hAnsi="Times New Roman" w:cs="Times New Roman"/>
          <w:sz w:val="20"/>
          <w:szCs w:val="20"/>
          <w:lang w:val="en-US"/>
        </w:rPr>
      </w:pPr>
      <w:r w:rsidRPr="00F6624B">
        <w:rPr>
          <w:rFonts w:ascii="Times New Roman" w:hAnsi="Times New Roman" w:cs="Times New Roman"/>
          <w:sz w:val="20"/>
          <w:szCs w:val="20"/>
        </w:rPr>
        <w:t xml:space="preserve">Προκοπίου Γαζαίου, </w:t>
      </w:r>
      <w:hyperlink r:id="rId38" w:anchor="doc=tlg&amp;aid=2598&amp;wid=004&amp;q=PROCOPIUS&amp;dt=list&amp;st=all&amp;per=50" w:tooltip="J.-P. Migne, Patrologiae cursus completus (series Graeca) (MPG) 87.2, Paris: Migne, 1857-1866: 1817-2717." w:history="1">
        <w:r w:rsidRPr="00F6624B">
          <w:rPr>
            <w:rFonts w:ascii="Times New Roman" w:hAnsi="Times New Roman" w:cs="Times New Roman"/>
            <w:bCs/>
            <w:i/>
            <w:iCs/>
            <w:sz w:val="20"/>
            <w:szCs w:val="20"/>
          </w:rPr>
          <w:t>Commentarii in Isaiam</w:t>
        </w:r>
        <w:r w:rsidRPr="00F6624B">
          <w:rPr>
            <w:rFonts w:ascii="Times New Roman" w:hAnsi="Times New Roman" w:cs="Times New Roman"/>
            <w:bCs/>
            <w:sz w:val="20"/>
            <w:szCs w:val="20"/>
          </w:rPr>
          <w:t>. {2598.004}</w:t>
        </w:r>
      </w:hyperlink>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στο</w:t>
      </w:r>
      <w:r w:rsidRPr="00F6624B">
        <w:rPr>
          <w:rFonts w:ascii="Times New Roman" w:hAnsi="Times New Roman" w:cs="Times New Roman"/>
          <w:bCs/>
          <w:sz w:val="20"/>
          <w:szCs w:val="20"/>
          <w:lang w:val="en-US"/>
        </w:rPr>
        <w:t xml:space="preserve"> </w:t>
      </w:r>
      <w:r w:rsidRPr="00F6624B">
        <w:rPr>
          <w:rFonts w:ascii="Times New Roman" w:hAnsi="Times New Roman" w:cs="Times New Roman"/>
          <w:bCs/>
          <w:sz w:val="20"/>
          <w:szCs w:val="20"/>
        </w:rPr>
        <w:t>J</w:t>
      </w:r>
      <w:r w:rsidRPr="00F6624B">
        <w:rPr>
          <w:rFonts w:ascii="Times New Roman" w:hAnsi="Times New Roman" w:cs="Times New Roman"/>
          <w:bCs/>
          <w:sz w:val="20"/>
          <w:szCs w:val="20"/>
          <w:lang w:val="en-US"/>
        </w:rPr>
        <w:t>.</w:t>
      </w:r>
      <w:r w:rsidRPr="00F6624B">
        <w:rPr>
          <w:rFonts w:ascii="Times New Roman" w:hAnsi="Times New Roman" w:cs="Times New Roman"/>
          <w:bCs/>
          <w:sz w:val="20"/>
          <w:szCs w:val="20"/>
        </w:rPr>
        <w:t xml:space="preserve">-P. Migne, </w:t>
      </w:r>
      <w:r w:rsidRPr="00F6624B">
        <w:rPr>
          <w:rFonts w:ascii="Times New Roman" w:hAnsi="Times New Roman" w:cs="Times New Roman"/>
          <w:bCs/>
          <w:i/>
          <w:iCs/>
          <w:sz w:val="20"/>
          <w:szCs w:val="20"/>
        </w:rPr>
        <w:t>Patrologiae cursus completus (series Graeca) (MPG)</w:t>
      </w:r>
      <w:r w:rsidRPr="00F6624B">
        <w:rPr>
          <w:rFonts w:ascii="Times New Roman" w:hAnsi="Times New Roman" w:cs="Times New Roman"/>
          <w:bCs/>
          <w:sz w:val="20"/>
          <w:szCs w:val="20"/>
        </w:rPr>
        <w:t xml:space="preserve"> 87.2, Paris: Migne, 1857-1866: 1817-2717</w:t>
      </w:r>
      <w:r w:rsidR="005D7FB1" w:rsidRPr="005D7FB1">
        <w:rPr>
          <w:rFonts w:ascii="Times New Roman" w:hAnsi="Times New Roman" w:cs="Times New Roman"/>
          <w:bCs/>
          <w:sz w:val="20"/>
          <w:szCs w:val="20"/>
          <w:lang w:val="en-US"/>
        </w:rPr>
        <w:t>.</w:t>
      </w:r>
    </w:p>
    <w:p w:rsidR="006F7634" w:rsidRPr="005D7FB1" w:rsidRDefault="006F7634" w:rsidP="00D305C0">
      <w:pPr>
        <w:pStyle w:val="a3"/>
        <w:spacing w:line="360" w:lineRule="auto"/>
        <w:ind w:left="1134" w:hanging="1134"/>
        <w:jc w:val="both"/>
        <w:rPr>
          <w:rFonts w:ascii="Times New Roman" w:hAnsi="Times New Roman" w:cs="Times New Roman"/>
          <w:lang w:val="en-US"/>
        </w:rPr>
      </w:pPr>
      <w:r w:rsidRPr="00F6624B">
        <w:rPr>
          <w:rFonts w:ascii="Times New Roman" w:hAnsi="Times New Roman" w:cs="Times New Roman"/>
        </w:rPr>
        <w:t>Ωριγένους</w:t>
      </w:r>
      <w:r w:rsidRPr="00F6624B">
        <w:rPr>
          <w:rFonts w:ascii="Times New Roman" w:hAnsi="Times New Roman" w:cs="Times New Roman"/>
          <w:lang w:val="de-DE"/>
        </w:rPr>
        <w:t xml:space="preserve">, </w:t>
      </w:r>
      <w:hyperlink r:id="rId39" w:anchor="doc=tlg&amp;aid=2042&amp;wid=021&amp;q=ORIGENES&amp;dt=list&amp;st=all&amp;per=50" w:tooltip="E. Klostermann, Origenes Werke, vol. 3  [Die griechischen christlichen Schriftsteller 6.  Leipzig: Hinrichs,  1901]: 85-194." w:history="1">
        <w:r w:rsidRPr="00F6624B">
          <w:rPr>
            <w:rFonts w:ascii="Times New Roman" w:hAnsi="Times New Roman" w:cs="Times New Roman"/>
            <w:bCs/>
            <w:i/>
            <w:iCs/>
            <w:lang w:val="de-DE"/>
          </w:rPr>
          <w:t>In Jeremiam</w:t>
        </w:r>
        <w:r w:rsidRPr="00F6624B">
          <w:rPr>
            <w:rFonts w:ascii="Times New Roman" w:hAnsi="Times New Roman" w:cs="Times New Roman"/>
            <w:bCs/>
            <w:lang w:val="de-DE"/>
          </w:rPr>
          <w:t xml:space="preserve"> (homiliae 12-20). {2042.021}</w:t>
        </w:r>
      </w:hyperlink>
      <w:r w:rsidRPr="00F6624B">
        <w:rPr>
          <w:rFonts w:ascii="Times New Roman" w:hAnsi="Times New Roman" w:cs="Times New Roman"/>
          <w:bCs/>
          <w:lang w:val="de-DE"/>
        </w:rPr>
        <w:t xml:space="preserve">, </w:t>
      </w:r>
      <w:r w:rsidRPr="00F6624B">
        <w:rPr>
          <w:rFonts w:ascii="Times New Roman" w:hAnsi="Times New Roman" w:cs="Times New Roman"/>
          <w:bCs/>
        </w:rPr>
        <w:t>στο</w:t>
      </w:r>
      <w:r w:rsidRPr="00F6624B">
        <w:rPr>
          <w:rFonts w:ascii="Times New Roman" w:hAnsi="Times New Roman" w:cs="Times New Roman"/>
          <w:bCs/>
          <w:lang w:val="de-DE"/>
        </w:rPr>
        <w:t xml:space="preserve"> E. Klostermann, </w:t>
      </w:r>
      <w:r w:rsidRPr="00F6624B">
        <w:rPr>
          <w:rFonts w:ascii="Times New Roman" w:hAnsi="Times New Roman" w:cs="Times New Roman"/>
          <w:bCs/>
          <w:i/>
          <w:iCs/>
          <w:lang w:val="de-DE"/>
        </w:rPr>
        <w:t>Origenes Werke, vol. 3</w:t>
      </w:r>
      <w:r w:rsidRPr="00F6624B">
        <w:rPr>
          <w:rFonts w:ascii="Times New Roman" w:hAnsi="Times New Roman" w:cs="Times New Roman"/>
          <w:bCs/>
          <w:lang w:val="de-DE"/>
        </w:rPr>
        <w:t xml:space="preserve"> [</w:t>
      </w:r>
      <w:r w:rsidRPr="00F6624B">
        <w:rPr>
          <w:rFonts w:ascii="Times New Roman" w:hAnsi="Times New Roman" w:cs="Times New Roman"/>
          <w:bCs/>
          <w:i/>
          <w:iCs/>
          <w:lang w:val="de-DE"/>
        </w:rPr>
        <w:t>Die griechischen christlichen Schriftsteller</w:t>
      </w:r>
      <w:r w:rsidRPr="00F6624B">
        <w:rPr>
          <w:rFonts w:ascii="Times New Roman" w:hAnsi="Times New Roman" w:cs="Times New Roman"/>
          <w:bCs/>
          <w:lang w:val="de-DE"/>
        </w:rPr>
        <w:t xml:space="preserve"> 6. </w:t>
      </w:r>
      <w:r w:rsidRPr="005D7FB1">
        <w:rPr>
          <w:rFonts w:ascii="Times New Roman" w:hAnsi="Times New Roman" w:cs="Times New Roman"/>
          <w:bCs/>
          <w:lang w:val="en-US"/>
        </w:rPr>
        <w:t>Leipzig: Hinrichs, 1901]: 85-194</w:t>
      </w:r>
      <w:r w:rsidR="005D7FB1" w:rsidRPr="005D7FB1">
        <w:rPr>
          <w:rFonts w:ascii="Times New Roman" w:hAnsi="Times New Roman" w:cs="Times New Roman"/>
          <w:bCs/>
          <w:lang w:val="en-US"/>
        </w:rPr>
        <w:t>.</w:t>
      </w:r>
    </w:p>
    <w:p w:rsidR="006F7634" w:rsidRPr="005D7FB1" w:rsidRDefault="006F7634" w:rsidP="00D305C0">
      <w:pPr>
        <w:autoSpaceDE w:val="0"/>
        <w:autoSpaceDN w:val="0"/>
        <w:adjustRightInd w:val="0"/>
        <w:spacing w:after="0" w:line="360" w:lineRule="auto"/>
        <w:ind w:left="1134" w:hanging="1134"/>
        <w:jc w:val="both"/>
        <w:rPr>
          <w:rFonts w:ascii="Times New Roman" w:hAnsi="Times New Roman" w:cs="Times New Roman"/>
          <w:sz w:val="20"/>
          <w:szCs w:val="20"/>
          <w:lang w:val="en-US"/>
        </w:rPr>
      </w:pPr>
      <w:r w:rsidRPr="00F6624B">
        <w:rPr>
          <w:rFonts w:ascii="Times New Roman" w:hAnsi="Times New Roman" w:cs="Times New Roman"/>
          <w:sz w:val="20"/>
          <w:szCs w:val="20"/>
        </w:rPr>
        <w:t>Ωριγένους</w:t>
      </w:r>
      <w:r w:rsidRPr="005D7FB1">
        <w:rPr>
          <w:rFonts w:ascii="Times New Roman" w:hAnsi="Times New Roman" w:cs="Times New Roman"/>
          <w:sz w:val="20"/>
          <w:szCs w:val="20"/>
          <w:lang w:val="en-US"/>
        </w:rPr>
        <w:t xml:space="preserve">,  </w:t>
      </w:r>
      <w:r w:rsidRPr="005D7FB1">
        <w:rPr>
          <w:rFonts w:ascii="Times New Roman" w:hAnsi="Times New Roman" w:cs="Times New Roman"/>
          <w:i/>
          <w:color w:val="000000"/>
          <w:sz w:val="20"/>
          <w:szCs w:val="20"/>
          <w:lang w:val="en-US"/>
        </w:rPr>
        <w:t>Scholia in Lucam</w:t>
      </w:r>
      <w:r w:rsidRPr="005D7FB1">
        <w:rPr>
          <w:rFonts w:ascii="Times New Roman" w:hAnsi="Times New Roman" w:cs="Times New Roman"/>
          <w:sz w:val="20"/>
          <w:szCs w:val="20"/>
          <w:lang w:val="en-US"/>
        </w:rPr>
        <w:t xml:space="preserve">, </w:t>
      </w:r>
      <w:r w:rsidRPr="00F6624B">
        <w:rPr>
          <w:rFonts w:ascii="Times New Roman" w:hAnsi="Times New Roman" w:cs="Times New Roman"/>
          <w:sz w:val="20"/>
          <w:szCs w:val="20"/>
        </w:rPr>
        <w:t>στο</w:t>
      </w:r>
      <w:r w:rsidRPr="005D7FB1">
        <w:rPr>
          <w:rFonts w:ascii="Times New Roman" w:hAnsi="Times New Roman" w:cs="Times New Roman"/>
          <w:sz w:val="20"/>
          <w:szCs w:val="20"/>
          <w:lang w:val="en-US"/>
        </w:rPr>
        <w:t xml:space="preserve"> </w:t>
      </w:r>
      <w:r w:rsidRPr="005D7FB1">
        <w:rPr>
          <w:rFonts w:ascii="Times New Roman" w:hAnsi="Times New Roman" w:cs="Times New Roman"/>
          <w:bCs/>
          <w:sz w:val="20"/>
          <w:szCs w:val="20"/>
          <w:lang w:val="en-US"/>
        </w:rPr>
        <w:t xml:space="preserve">J.-P. Migne, </w:t>
      </w:r>
      <w:r w:rsidRPr="005D7FB1">
        <w:rPr>
          <w:rFonts w:ascii="Times New Roman" w:hAnsi="Times New Roman" w:cs="Times New Roman"/>
          <w:bCs/>
          <w:i/>
          <w:iCs/>
          <w:sz w:val="20"/>
          <w:szCs w:val="20"/>
          <w:lang w:val="en-US"/>
        </w:rPr>
        <w:t>Patrologiae cursus completus (series Graeca) (MPG)</w:t>
      </w:r>
      <w:r w:rsidRPr="005D7FB1">
        <w:rPr>
          <w:rFonts w:ascii="Times New Roman" w:hAnsi="Times New Roman" w:cs="Times New Roman"/>
          <w:bCs/>
          <w:sz w:val="20"/>
          <w:szCs w:val="20"/>
          <w:lang w:val="en-US"/>
        </w:rPr>
        <w:t xml:space="preserve"> 17, Paris: Migne, 1857-1866: 312-369</w:t>
      </w:r>
      <w:r w:rsidR="005D7FB1" w:rsidRPr="005D7FB1">
        <w:rPr>
          <w:rFonts w:ascii="Times New Roman" w:hAnsi="Times New Roman" w:cs="Times New Roman"/>
          <w:bCs/>
          <w:sz w:val="20"/>
          <w:szCs w:val="20"/>
          <w:lang w:val="en-US"/>
        </w:rPr>
        <w:t>.</w:t>
      </w:r>
    </w:p>
    <w:p w:rsidR="006F7634" w:rsidRPr="004A162E" w:rsidRDefault="006F7634" w:rsidP="00D305C0">
      <w:pPr>
        <w:spacing w:after="0" w:line="360" w:lineRule="auto"/>
        <w:ind w:left="1134" w:hanging="1134"/>
        <w:jc w:val="both"/>
        <w:rPr>
          <w:rFonts w:ascii="Times New Roman" w:hAnsi="Times New Roman" w:cs="Times New Roman"/>
          <w:sz w:val="20"/>
          <w:szCs w:val="20"/>
          <w:lang w:val="en-US"/>
        </w:rPr>
      </w:pPr>
      <w:r w:rsidRPr="00F6624B">
        <w:rPr>
          <w:rFonts w:ascii="Times New Roman" w:hAnsi="Times New Roman" w:cs="Times New Roman"/>
          <w:sz w:val="20"/>
          <w:szCs w:val="20"/>
        </w:rPr>
        <w:t>Ωριγένους</w:t>
      </w:r>
      <w:r w:rsidRPr="00F6624B">
        <w:rPr>
          <w:rFonts w:ascii="Times New Roman" w:hAnsi="Times New Roman" w:cs="Times New Roman"/>
          <w:sz w:val="20"/>
          <w:szCs w:val="20"/>
          <w:lang w:val="en-US"/>
        </w:rPr>
        <w:t>,</w:t>
      </w:r>
      <w:r w:rsidRPr="00F6624B">
        <w:rPr>
          <w:rFonts w:ascii="Times New Roman" w:hAnsi="Times New Roman" w:cs="Times New Roman"/>
          <w:sz w:val="20"/>
          <w:szCs w:val="20"/>
        </w:rPr>
        <w:t xml:space="preserve"> </w:t>
      </w:r>
      <w:hyperlink r:id="rId40" w:anchor="doc=tlg&amp;aid=2042&amp;wid=062&amp;q=ORIGENES&amp;dt=list&amp;st=all&amp;per=50" w:tooltip="J.-P. Migne, Patrologiae cursus completus (series Graeca) (MPG) 13, Paris: Migne, 1857-1866: 768-825." w:history="1">
        <w:r w:rsidRPr="00F6624B">
          <w:rPr>
            <w:rFonts w:ascii="Times New Roman" w:eastAsia="Times New Roman" w:hAnsi="Times New Roman" w:cs="Times New Roman"/>
            <w:bCs/>
            <w:i/>
            <w:iCs/>
            <w:sz w:val="20"/>
            <w:szCs w:val="20"/>
            <w:lang w:eastAsia="el-GR"/>
          </w:rPr>
          <w:t>Selecta in Ezechielem</w:t>
        </w:r>
        <w:r w:rsidRPr="00F6624B">
          <w:rPr>
            <w:rFonts w:ascii="Times New Roman" w:eastAsia="Times New Roman" w:hAnsi="Times New Roman" w:cs="Times New Roman"/>
            <w:bCs/>
            <w:sz w:val="20"/>
            <w:szCs w:val="20"/>
            <w:lang w:eastAsia="el-GR"/>
          </w:rPr>
          <w:t xml:space="preserve"> (fragmenta e catenis). {2042.062}</w:t>
        </w:r>
      </w:hyperlink>
      <w:r w:rsidRPr="00F6624B">
        <w:rPr>
          <w:rFonts w:ascii="Times New Roman" w:eastAsia="Times New Roman" w:hAnsi="Times New Roman" w:cs="Times New Roman"/>
          <w:bCs/>
          <w:sz w:val="20"/>
          <w:szCs w:val="20"/>
          <w:lang w:eastAsia="el-GR"/>
        </w:rPr>
        <w:t>, ό. π.,</w:t>
      </w:r>
      <w:r w:rsidRPr="00F6624B">
        <w:rPr>
          <w:rFonts w:ascii="Times New Roman" w:eastAsia="Times New Roman" w:hAnsi="Times New Roman" w:cs="Times New Roman"/>
          <w:bCs/>
          <w:vanish/>
          <w:sz w:val="20"/>
          <w:szCs w:val="20"/>
          <w:lang w:eastAsia="el-GR"/>
        </w:rPr>
        <w:t>Show Work,, ό π.΄΄΄΄΄΄</w:t>
      </w:r>
      <w:r w:rsidRPr="00F6624B">
        <w:rPr>
          <w:rFonts w:ascii="Times New Roman" w:hAnsi="Times New Roman" w:cs="Times New Roman"/>
          <w:bCs/>
          <w:i/>
          <w:iCs/>
          <w:sz w:val="20"/>
          <w:szCs w:val="20"/>
        </w:rPr>
        <w:t xml:space="preserve"> (MPG)</w:t>
      </w:r>
      <w:r w:rsidRPr="00F6624B">
        <w:rPr>
          <w:rFonts w:ascii="Times New Roman" w:hAnsi="Times New Roman" w:cs="Times New Roman"/>
          <w:bCs/>
          <w:sz w:val="20"/>
          <w:szCs w:val="20"/>
        </w:rPr>
        <w:t xml:space="preserve"> 13, Paris: Migne, Paris: Migne, 1857-1866: 768-825</w:t>
      </w:r>
      <w:r w:rsidR="005D7FB1" w:rsidRPr="004A162E">
        <w:rPr>
          <w:rFonts w:ascii="Times New Roman" w:hAnsi="Times New Roman" w:cs="Times New Roman"/>
          <w:bCs/>
          <w:sz w:val="20"/>
          <w:szCs w:val="20"/>
          <w:lang w:val="en-US"/>
        </w:rPr>
        <w:t>.</w:t>
      </w:r>
    </w:p>
    <w:p w:rsidR="00062960" w:rsidRPr="00EE4AF8" w:rsidRDefault="00062960" w:rsidP="002B068B">
      <w:pPr>
        <w:spacing w:after="0" w:line="360" w:lineRule="auto"/>
        <w:jc w:val="both"/>
        <w:outlineLvl w:val="0"/>
        <w:rPr>
          <w:rFonts w:ascii="Times New Roman" w:hAnsi="Times New Roman" w:cs="Times New Roman"/>
          <w:b/>
          <w:color w:val="000000"/>
          <w:sz w:val="24"/>
          <w:szCs w:val="24"/>
          <w:lang w:val="en-US"/>
        </w:rPr>
      </w:pPr>
      <w:r>
        <w:rPr>
          <w:rFonts w:ascii="Times New Roman" w:hAnsi="Times New Roman" w:cs="Times New Roman"/>
          <w:b/>
          <w:color w:val="000000"/>
          <w:sz w:val="24"/>
          <w:szCs w:val="24"/>
        </w:rPr>
        <w:t>Β</w:t>
      </w:r>
      <w:r w:rsidRPr="00883D78">
        <w:rPr>
          <w:rFonts w:ascii="Times New Roman" w:hAnsi="Times New Roman" w:cs="Times New Roman"/>
          <w:b/>
          <w:color w:val="000000"/>
          <w:sz w:val="24"/>
          <w:szCs w:val="24"/>
          <w:lang w:val="en-US"/>
        </w:rPr>
        <w:t xml:space="preserve">. </w:t>
      </w:r>
      <w:r>
        <w:rPr>
          <w:rFonts w:ascii="Times New Roman" w:hAnsi="Times New Roman" w:cs="Times New Roman"/>
          <w:b/>
          <w:color w:val="000000"/>
          <w:sz w:val="24"/>
          <w:szCs w:val="24"/>
        </w:rPr>
        <w:t>ΒΟΗΘΗΜΑΤΑ</w:t>
      </w:r>
    </w:p>
    <w:p w:rsidR="00EE4AF8" w:rsidRPr="004A162E" w:rsidRDefault="00EE4AF8" w:rsidP="002B068B">
      <w:pPr>
        <w:spacing w:after="0" w:line="360" w:lineRule="auto"/>
        <w:jc w:val="both"/>
        <w:outlineLvl w:val="0"/>
        <w:rPr>
          <w:rFonts w:ascii="Times New Roman" w:hAnsi="Times New Roman" w:cs="Times New Roman"/>
          <w:b/>
          <w:color w:val="000000"/>
          <w:sz w:val="24"/>
          <w:szCs w:val="24"/>
          <w:lang w:val="en-US"/>
        </w:rPr>
      </w:pPr>
      <w:r>
        <w:rPr>
          <w:rFonts w:ascii="Times New Roman" w:hAnsi="Times New Roman" w:cs="Times New Roman"/>
          <w:b/>
          <w:color w:val="000000"/>
          <w:sz w:val="24"/>
          <w:szCs w:val="24"/>
        </w:rPr>
        <w:t>Β</w:t>
      </w:r>
      <w:r w:rsidRPr="005E14E8">
        <w:rPr>
          <w:rFonts w:ascii="Times New Roman" w:hAnsi="Times New Roman" w:cs="Times New Roman"/>
          <w:b/>
          <w:color w:val="000000"/>
          <w:sz w:val="24"/>
          <w:szCs w:val="24"/>
          <w:lang w:val="en-US"/>
        </w:rPr>
        <w:t xml:space="preserve">.1 </w:t>
      </w:r>
      <w:r>
        <w:rPr>
          <w:rFonts w:ascii="Times New Roman" w:hAnsi="Times New Roman" w:cs="Times New Roman"/>
          <w:b/>
          <w:color w:val="000000"/>
          <w:sz w:val="24"/>
          <w:szCs w:val="24"/>
        </w:rPr>
        <w:t>ΕΛΛΗΝΟΓΛΩΣΣΗ</w:t>
      </w:r>
      <w:r w:rsidRPr="005E14E8">
        <w:rPr>
          <w:rFonts w:ascii="Times New Roman" w:hAnsi="Times New Roman" w:cs="Times New Roman"/>
          <w:b/>
          <w:color w:val="000000"/>
          <w:sz w:val="24"/>
          <w:szCs w:val="24"/>
          <w:lang w:val="en-US"/>
        </w:rPr>
        <w:t xml:space="preserve"> </w:t>
      </w:r>
      <w:r>
        <w:rPr>
          <w:rFonts w:ascii="Times New Roman" w:hAnsi="Times New Roman" w:cs="Times New Roman"/>
          <w:b/>
          <w:color w:val="000000"/>
          <w:sz w:val="24"/>
          <w:szCs w:val="24"/>
        </w:rPr>
        <w:t>ΒΙΒΛΙΟΓΡΑΦΙΑ</w:t>
      </w:r>
    </w:p>
    <w:p w:rsidR="004A162E" w:rsidRPr="004A162E" w:rsidRDefault="004A162E"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Αγόρα</w:t>
      </w:r>
      <w:r w:rsidRPr="005E14E8">
        <w:rPr>
          <w:rFonts w:ascii="Times New Roman" w:hAnsi="Times New Roman" w:cs="Times New Roman"/>
        </w:rPr>
        <w:t xml:space="preserve"> </w:t>
      </w:r>
      <w:r>
        <w:rPr>
          <w:rFonts w:ascii="Times New Roman" w:hAnsi="Times New Roman" w:cs="Times New Roman"/>
        </w:rPr>
        <w:t>Κ</w:t>
      </w:r>
      <w:r w:rsidRPr="005E14E8">
        <w:rPr>
          <w:rFonts w:ascii="Times New Roman" w:hAnsi="Times New Roman" w:cs="Times New Roman"/>
        </w:rPr>
        <w:t>., «</w:t>
      </w:r>
      <w:r>
        <w:rPr>
          <w:rFonts w:ascii="Times New Roman" w:hAnsi="Times New Roman" w:cs="Times New Roman"/>
        </w:rPr>
        <w:t>Περί</w:t>
      </w:r>
      <w:r w:rsidRPr="005E14E8">
        <w:rPr>
          <w:rFonts w:ascii="Times New Roman" w:hAnsi="Times New Roman" w:cs="Times New Roman"/>
        </w:rPr>
        <w:t xml:space="preserve"> </w:t>
      </w:r>
      <w:r>
        <w:rPr>
          <w:rFonts w:ascii="Times New Roman" w:hAnsi="Times New Roman" w:cs="Times New Roman"/>
        </w:rPr>
        <w:t>Κόσμου</w:t>
      </w:r>
      <w:r w:rsidRPr="005E14E8">
        <w:rPr>
          <w:rFonts w:ascii="Times New Roman" w:hAnsi="Times New Roman" w:cs="Times New Roman"/>
        </w:rPr>
        <w:t xml:space="preserve">, </w:t>
      </w:r>
      <w:r>
        <w:rPr>
          <w:rFonts w:ascii="Times New Roman" w:hAnsi="Times New Roman" w:cs="Times New Roman"/>
        </w:rPr>
        <w:t>Ανθρώπου</w:t>
      </w:r>
      <w:r w:rsidRPr="005E14E8">
        <w:rPr>
          <w:rFonts w:ascii="Times New Roman" w:hAnsi="Times New Roman" w:cs="Times New Roman"/>
        </w:rPr>
        <w:t xml:space="preserve"> </w:t>
      </w:r>
      <w:r>
        <w:rPr>
          <w:rFonts w:ascii="Times New Roman" w:hAnsi="Times New Roman" w:cs="Times New Roman"/>
        </w:rPr>
        <w:t>και</w:t>
      </w:r>
      <w:r w:rsidRPr="005E14E8">
        <w:rPr>
          <w:rFonts w:ascii="Times New Roman" w:hAnsi="Times New Roman" w:cs="Times New Roman"/>
        </w:rPr>
        <w:t xml:space="preserve"> </w:t>
      </w:r>
      <w:r>
        <w:rPr>
          <w:rFonts w:ascii="Times New Roman" w:hAnsi="Times New Roman" w:cs="Times New Roman"/>
        </w:rPr>
        <w:t>Ιστορίας</w:t>
      </w:r>
      <w:r w:rsidRPr="005E14E8">
        <w:rPr>
          <w:rFonts w:ascii="Times New Roman" w:hAnsi="Times New Roman" w:cs="Times New Roman"/>
        </w:rPr>
        <w:t xml:space="preserve">», </w:t>
      </w:r>
      <w:r>
        <w:rPr>
          <w:rFonts w:ascii="Times New Roman" w:hAnsi="Times New Roman" w:cs="Times New Roman"/>
        </w:rPr>
        <w:t>στο</w:t>
      </w:r>
      <w:r w:rsidRPr="005E14E8">
        <w:rPr>
          <w:rFonts w:ascii="Times New Roman" w:hAnsi="Times New Roman" w:cs="Times New Roman"/>
        </w:rPr>
        <w:t xml:space="preserve"> </w:t>
      </w:r>
      <w:r>
        <w:rPr>
          <w:rFonts w:ascii="Times New Roman" w:hAnsi="Times New Roman" w:cs="Times New Roman"/>
          <w:i/>
        </w:rPr>
        <w:t>Πίστη</w:t>
      </w:r>
      <w:r w:rsidRPr="005E14E8">
        <w:rPr>
          <w:rFonts w:ascii="Times New Roman" w:hAnsi="Times New Roman" w:cs="Times New Roman"/>
          <w:i/>
        </w:rPr>
        <w:t xml:space="preserve"> </w:t>
      </w:r>
      <w:r>
        <w:rPr>
          <w:rFonts w:ascii="Times New Roman" w:hAnsi="Times New Roman" w:cs="Times New Roman"/>
          <w:i/>
        </w:rPr>
        <w:t>και</w:t>
      </w:r>
      <w:r w:rsidRPr="005E14E8">
        <w:rPr>
          <w:rFonts w:ascii="Times New Roman" w:hAnsi="Times New Roman" w:cs="Times New Roman"/>
          <w:i/>
        </w:rPr>
        <w:t xml:space="preserve"> </w:t>
      </w:r>
      <w:r>
        <w:rPr>
          <w:rFonts w:ascii="Times New Roman" w:hAnsi="Times New Roman" w:cs="Times New Roman"/>
          <w:i/>
        </w:rPr>
        <w:t>Βίωμα</w:t>
      </w:r>
      <w:r w:rsidRPr="005E14E8">
        <w:rPr>
          <w:rFonts w:ascii="Times New Roman" w:hAnsi="Times New Roman" w:cs="Times New Roman"/>
          <w:i/>
        </w:rPr>
        <w:t xml:space="preserve"> </w:t>
      </w:r>
      <w:r>
        <w:rPr>
          <w:rFonts w:ascii="Times New Roman" w:hAnsi="Times New Roman" w:cs="Times New Roman"/>
          <w:i/>
        </w:rPr>
        <w:t>της</w:t>
      </w:r>
      <w:r w:rsidRPr="005E14E8">
        <w:rPr>
          <w:rFonts w:ascii="Times New Roman" w:hAnsi="Times New Roman" w:cs="Times New Roman"/>
          <w:i/>
        </w:rPr>
        <w:t xml:space="preserve"> </w:t>
      </w:r>
      <w:r>
        <w:rPr>
          <w:rFonts w:ascii="Times New Roman" w:hAnsi="Times New Roman" w:cs="Times New Roman"/>
          <w:i/>
        </w:rPr>
        <w:t>Ορθοδοξίας</w:t>
      </w:r>
      <w:r w:rsidRPr="005E14E8">
        <w:rPr>
          <w:rFonts w:ascii="Times New Roman" w:hAnsi="Times New Roman" w:cs="Times New Roman"/>
          <w:i/>
        </w:rPr>
        <w:t>.</w:t>
      </w:r>
      <w:r w:rsidRPr="005E14E8">
        <w:rPr>
          <w:rFonts w:ascii="Times New Roman" w:hAnsi="Times New Roman" w:cs="Times New Roman"/>
        </w:rPr>
        <w:t xml:space="preserve"> </w:t>
      </w:r>
      <w:r>
        <w:rPr>
          <w:rFonts w:ascii="Times New Roman" w:hAnsi="Times New Roman" w:cs="Times New Roman"/>
          <w:i/>
        </w:rPr>
        <w:t xml:space="preserve">Δόγμα, Πνευματικότητα και Ήθος της Ορθοδοξίας, </w:t>
      </w:r>
      <w:r>
        <w:rPr>
          <w:rFonts w:ascii="Times New Roman" w:hAnsi="Times New Roman" w:cs="Times New Roman"/>
        </w:rPr>
        <w:t>τομ. Α΄</w:t>
      </w:r>
      <w:r>
        <w:rPr>
          <w:rFonts w:ascii="Times New Roman" w:hAnsi="Times New Roman" w:cs="Times New Roman"/>
          <w:i/>
        </w:rPr>
        <w:t xml:space="preserve"> </w:t>
      </w:r>
      <w:r>
        <w:rPr>
          <w:rFonts w:ascii="Times New Roman" w:hAnsi="Times New Roman" w:cs="Times New Roman"/>
        </w:rPr>
        <w:t>(Πάτρα: ΕΑΠ, 2008)</w:t>
      </w:r>
      <w:r w:rsidRPr="004A162E">
        <w:rPr>
          <w:rFonts w:ascii="Times New Roman" w:hAnsi="Times New Roman" w:cs="Times New Roman"/>
        </w:rPr>
        <w:t>.</w:t>
      </w:r>
    </w:p>
    <w:p w:rsidR="004A162E" w:rsidRDefault="004A162E"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Αγουρίδη Σ., </w:t>
      </w:r>
      <w:r>
        <w:rPr>
          <w:rFonts w:ascii="Times New Roman" w:hAnsi="Times New Roman" w:cs="Times New Roman"/>
          <w:i/>
        </w:rPr>
        <w:t>Εισαγωγή εις την Καινήν Διαθήκην</w:t>
      </w:r>
      <w:r>
        <w:rPr>
          <w:rFonts w:ascii="Times New Roman" w:hAnsi="Times New Roman" w:cs="Times New Roman"/>
        </w:rPr>
        <w:t xml:space="preserve"> (Αθήνα: Γρηγόρης 1971).</w:t>
      </w:r>
    </w:p>
    <w:p w:rsidR="004A162E" w:rsidRDefault="004A162E"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Αγουρίδη Σ., </w:t>
      </w:r>
      <w:r>
        <w:rPr>
          <w:rFonts w:ascii="Times New Roman" w:hAnsi="Times New Roman" w:cs="Times New Roman"/>
          <w:i/>
        </w:rPr>
        <w:t>Ερμηνευτική των Ιερών Κειμένων</w:t>
      </w:r>
      <w:r>
        <w:rPr>
          <w:rFonts w:ascii="Times New Roman" w:hAnsi="Times New Roman" w:cs="Times New Roman"/>
        </w:rPr>
        <w:t xml:space="preserve"> (Αθήνα: Οργανισμός εκδόσεως διδακτικών βιβλίων 1984).</w:t>
      </w:r>
    </w:p>
    <w:p w:rsidR="004A162E" w:rsidRDefault="004A162E"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Αγουρίδη Σ.,  </w:t>
      </w:r>
      <w:r>
        <w:rPr>
          <w:rFonts w:ascii="Times New Roman" w:hAnsi="Times New Roman" w:cs="Times New Roman"/>
          <w:i/>
        </w:rPr>
        <w:t>Η επί του Όρους Ομιλία του Ιησού. Εισαγωγικά -Σύντομο Υπόμνημα</w:t>
      </w:r>
      <w:r>
        <w:rPr>
          <w:rFonts w:ascii="Times New Roman" w:hAnsi="Times New Roman" w:cs="Times New Roman"/>
        </w:rPr>
        <w:t xml:space="preserve"> (Αθήνα: Εκδόσεις Πανεπιστημίου Αθηνών 1977).</w:t>
      </w:r>
    </w:p>
    <w:p w:rsidR="004A162E" w:rsidRDefault="004A162E"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Αγουρίδη Σ., </w:t>
      </w:r>
      <w:r>
        <w:rPr>
          <w:rFonts w:ascii="Times New Roman" w:hAnsi="Times New Roman" w:cs="Times New Roman"/>
          <w:i/>
        </w:rPr>
        <w:t>Ιστορία των χρόνων της Καινής Διαθήκης</w:t>
      </w:r>
      <w:r>
        <w:rPr>
          <w:rFonts w:ascii="Times New Roman" w:hAnsi="Times New Roman" w:cs="Times New Roman"/>
        </w:rPr>
        <w:t xml:space="preserve"> (Θεσ/νίκη: Πουρναράς 1982).</w:t>
      </w:r>
    </w:p>
    <w:p w:rsidR="004A162E" w:rsidRDefault="004A162E"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Αγουρίδη Σ., «Οι Μακαρισμοί» στο </w:t>
      </w:r>
      <w:r>
        <w:rPr>
          <w:rFonts w:ascii="Times New Roman" w:hAnsi="Times New Roman" w:cs="Times New Roman"/>
          <w:i/>
        </w:rPr>
        <w:t>Βιβλικά Μελετήματα</w:t>
      </w:r>
      <w:r>
        <w:rPr>
          <w:rFonts w:ascii="Times New Roman" w:hAnsi="Times New Roman" w:cs="Times New Roman"/>
        </w:rPr>
        <w:t xml:space="preserve"> (Θεσ/νίκη: 1966).</w:t>
      </w:r>
    </w:p>
    <w:p w:rsidR="004A162E" w:rsidRDefault="004A162E"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Αγουρίδη Σ., </w:t>
      </w:r>
      <w:r>
        <w:rPr>
          <w:rFonts w:ascii="Times New Roman" w:hAnsi="Times New Roman" w:cs="Times New Roman"/>
          <w:i/>
        </w:rPr>
        <w:t>Τα Απόκρυφα Κείμενα της Παλαιάς Διαθήκης, τομ.1</w:t>
      </w:r>
      <w:r>
        <w:rPr>
          <w:rFonts w:ascii="Times New Roman" w:hAnsi="Times New Roman" w:cs="Times New Roman"/>
        </w:rPr>
        <w:t xml:space="preserve"> (Αθήνα: Έννοια 2004).</w:t>
      </w:r>
    </w:p>
    <w:p w:rsidR="004A162E" w:rsidRDefault="004A162E"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Αγουρίδη Σ., </w:t>
      </w:r>
      <w:r>
        <w:rPr>
          <w:rFonts w:ascii="Times New Roman" w:hAnsi="Times New Roman" w:cs="Times New Roman"/>
          <w:i/>
        </w:rPr>
        <w:t>Χριστός-Παύλος</w:t>
      </w:r>
      <w:r>
        <w:rPr>
          <w:rFonts w:ascii="Times New Roman" w:hAnsi="Times New Roman" w:cs="Times New Roman"/>
        </w:rPr>
        <w:t xml:space="preserve"> (Αθήνα:</w:t>
      </w:r>
      <w:r w:rsidR="00FB6665">
        <w:rPr>
          <w:rFonts w:ascii="Times New Roman" w:hAnsi="Times New Roman" w:cs="Times New Roman"/>
        </w:rPr>
        <w:t xml:space="preserve"> </w:t>
      </w:r>
      <w:r>
        <w:rPr>
          <w:rFonts w:ascii="Times New Roman" w:hAnsi="Times New Roman" w:cs="Times New Roman"/>
        </w:rPr>
        <w:t>Εκδόσεις Πανεπιστημίου Αθηνών,1984).</w:t>
      </w:r>
    </w:p>
    <w:p w:rsidR="004A162E" w:rsidRPr="00716635" w:rsidRDefault="004A162E"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«Αριστοτέλης και Χριστιανισμός». Πρβλ.</w:t>
      </w:r>
      <w:r>
        <w:rPr>
          <w:rFonts w:ascii="Times New Roman" w:hAnsi="Times New Roman" w:cs="Times New Roman"/>
          <w:i/>
        </w:rPr>
        <w:t xml:space="preserve"> Πρακτικά Διεθνούς επιστημονικού Συνεδρίου</w:t>
      </w:r>
      <w:r>
        <w:rPr>
          <w:rFonts w:ascii="Times New Roman" w:hAnsi="Times New Roman" w:cs="Times New Roman"/>
        </w:rPr>
        <w:t xml:space="preserve"> (Αθήνα 24-25 Νοεμβρίου 2016) Κοσμητεία Θεολογικής Σχολής Εθνικού και Καποδιστριακού Πανεπιστημίου Αθηνών (Αθήνα: 2017)</w:t>
      </w:r>
      <w:r w:rsidR="00716635" w:rsidRPr="00716635">
        <w:rPr>
          <w:rFonts w:ascii="Times New Roman" w:hAnsi="Times New Roman" w:cs="Times New Roman"/>
        </w:rPr>
        <w:t>.</w:t>
      </w:r>
    </w:p>
    <w:p w:rsidR="00FD1B74" w:rsidRDefault="00FD1B74" w:rsidP="00D305C0">
      <w:pPr>
        <w:pStyle w:val="a3"/>
        <w:spacing w:line="360" w:lineRule="auto"/>
        <w:ind w:left="1134" w:hanging="1134"/>
        <w:jc w:val="both"/>
        <w:rPr>
          <w:rFonts w:ascii="Times New Roman" w:hAnsi="Times New Roman" w:cs="Times New Roman"/>
          <w:b/>
        </w:rPr>
      </w:pPr>
      <w:r>
        <w:rPr>
          <w:rFonts w:ascii="Times New Roman" w:hAnsi="Times New Roman" w:cs="Times New Roman"/>
        </w:rPr>
        <w:t>Βασιλειάδη Π., «</w:t>
      </w:r>
      <w:r>
        <w:rPr>
          <w:rFonts w:ascii="Times New Roman" w:hAnsi="Times New Roman" w:cs="Times New Roman"/>
          <w:bCs/>
        </w:rPr>
        <w:t>Η Παύλεια «περιεκτική» ευχαριστιακή Θεολογία αίτιο και προϋπόθεση της Συνοδικότητας</w:t>
      </w:r>
      <w:r>
        <w:rPr>
          <w:rFonts w:ascii="Times New Roman" w:hAnsi="Times New Roman" w:cs="Times New Roman"/>
          <w:b/>
        </w:rPr>
        <w:t xml:space="preserve">», </w:t>
      </w:r>
      <w:r>
        <w:rPr>
          <w:rStyle w:val="ad"/>
          <w:rFonts w:ascii="Times New Roman" w:hAnsi="Times New Roman" w:cs="Times New Roman"/>
          <w:b w:val="0"/>
          <w:i/>
        </w:rPr>
        <w:t xml:space="preserve">Θεολογία </w:t>
      </w:r>
      <w:r>
        <w:rPr>
          <w:rStyle w:val="ad"/>
          <w:rFonts w:ascii="Times New Roman" w:hAnsi="Times New Roman" w:cs="Times New Roman"/>
          <w:b w:val="0"/>
        </w:rPr>
        <w:t>2 (2009) (Αφιέρωμα στο Συνοδικό Θεσμό).</w:t>
      </w:r>
    </w:p>
    <w:p w:rsidR="00FD1B74" w:rsidRDefault="00FD1B74"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Βασιλειάδη</w:t>
      </w:r>
      <w:r w:rsidRPr="00FD1B74">
        <w:rPr>
          <w:rFonts w:ascii="Times New Roman" w:hAnsi="Times New Roman" w:cs="Times New Roman"/>
        </w:rPr>
        <w:t xml:space="preserve"> </w:t>
      </w:r>
      <w:r>
        <w:rPr>
          <w:rFonts w:ascii="Times New Roman" w:hAnsi="Times New Roman" w:cs="Times New Roman"/>
        </w:rPr>
        <w:t>Π</w:t>
      </w:r>
      <w:r w:rsidRPr="00FD1B74">
        <w:rPr>
          <w:rFonts w:ascii="Times New Roman" w:hAnsi="Times New Roman" w:cs="Times New Roman"/>
        </w:rPr>
        <w:t xml:space="preserve">., </w:t>
      </w:r>
      <w:r>
        <w:rPr>
          <w:rFonts w:ascii="Times New Roman" w:hAnsi="Times New Roman" w:cs="Times New Roman"/>
          <w:i/>
          <w:lang w:val="en-US"/>
        </w:rPr>
        <w:t>Lex</w:t>
      </w:r>
      <w:r w:rsidRPr="00FD1B74">
        <w:rPr>
          <w:rFonts w:ascii="Times New Roman" w:hAnsi="Times New Roman" w:cs="Times New Roman"/>
          <w:i/>
        </w:rPr>
        <w:t xml:space="preserve"> </w:t>
      </w:r>
      <w:r>
        <w:rPr>
          <w:rFonts w:ascii="Times New Roman" w:hAnsi="Times New Roman" w:cs="Times New Roman"/>
          <w:i/>
          <w:lang w:val="en-US"/>
        </w:rPr>
        <w:t>Orandi</w:t>
      </w:r>
      <w:r w:rsidRPr="00FD1B74">
        <w:rPr>
          <w:rFonts w:ascii="Times New Roman" w:hAnsi="Times New Roman" w:cs="Times New Roman"/>
          <w:i/>
        </w:rPr>
        <w:t xml:space="preserve">. </w:t>
      </w:r>
      <w:r>
        <w:rPr>
          <w:rFonts w:ascii="Times New Roman" w:hAnsi="Times New Roman" w:cs="Times New Roman"/>
          <w:i/>
        </w:rPr>
        <w:t>Λειτουργική Θεολογία και Λειτουργική αναγέννηση</w:t>
      </w:r>
      <w:r>
        <w:rPr>
          <w:rFonts w:ascii="Times New Roman" w:hAnsi="Times New Roman" w:cs="Times New Roman"/>
        </w:rPr>
        <w:t>, (Ίνδικτος: Αθήνα, 2005).</w:t>
      </w:r>
    </w:p>
    <w:p w:rsidR="00FD1B74" w:rsidRDefault="00FD1B74"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Βουδούρη Κ., «Η ανθρώπινη φύση και η γένεση της κοινωνίας», στο </w:t>
      </w:r>
      <w:r>
        <w:rPr>
          <w:rFonts w:ascii="Times New Roman" w:hAnsi="Times New Roman" w:cs="Times New Roman"/>
          <w:i/>
        </w:rPr>
        <w:t>Αριστοτέλης: Οντολογία, Γνωσιοθεωρία, Ηθική, Πολιτική Φιλοσοφία</w:t>
      </w:r>
      <w:r>
        <w:rPr>
          <w:rFonts w:ascii="Times New Roman" w:hAnsi="Times New Roman" w:cs="Times New Roman"/>
        </w:rPr>
        <w:t xml:space="preserve"> (Αθήνα: Παπαδήμας 1997). </w:t>
      </w:r>
    </w:p>
    <w:p w:rsidR="00FD1B74" w:rsidRDefault="00FD1B74"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Βρανάς Β., «Η σύγκρουση της αριστοτελικής αρετής με τον σύγχρονο ρεαλισμό», στο </w:t>
      </w:r>
      <w:r>
        <w:rPr>
          <w:rFonts w:ascii="Times New Roman" w:hAnsi="Times New Roman" w:cs="Times New Roman"/>
          <w:i/>
          <w:lang w:val="en-US"/>
        </w:rPr>
        <w:t>Conatus</w:t>
      </w:r>
      <w:r w:rsidRPr="00FD1B74">
        <w:rPr>
          <w:rFonts w:ascii="Times New Roman" w:hAnsi="Times New Roman" w:cs="Times New Roman"/>
          <w:i/>
        </w:rPr>
        <w:t xml:space="preserve"> </w:t>
      </w:r>
      <w:r>
        <w:rPr>
          <w:rFonts w:ascii="Times New Roman" w:hAnsi="Times New Roman" w:cs="Times New Roman"/>
          <w:i/>
          <w:lang w:val="en-US"/>
        </w:rPr>
        <w:t>Journal</w:t>
      </w:r>
      <w:r w:rsidRPr="00FD1B74">
        <w:rPr>
          <w:rFonts w:ascii="Times New Roman" w:hAnsi="Times New Roman" w:cs="Times New Roman"/>
          <w:i/>
        </w:rPr>
        <w:t xml:space="preserve"> </w:t>
      </w:r>
      <w:r>
        <w:rPr>
          <w:rFonts w:ascii="Times New Roman" w:hAnsi="Times New Roman" w:cs="Times New Roman"/>
          <w:i/>
          <w:lang w:val="en-US"/>
        </w:rPr>
        <w:t>of</w:t>
      </w:r>
      <w:r w:rsidRPr="00FD1B74">
        <w:rPr>
          <w:rFonts w:ascii="Times New Roman" w:hAnsi="Times New Roman" w:cs="Times New Roman"/>
          <w:i/>
        </w:rPr>
        <w:t xml:space="preserve"> </w:t>
      </w:r>
      <w:r>
        <w:rPr>
          <w:rFonts w:ascii="Times New Roman" w:hAnsi="Times New Roman" w:cs="Times New Roman"/>
          <w:i/>
          <w:lang w:val="en-US"/>
        </w:rPr>
        <w:t>Philosophy</w:t>
      </w:r>
      <w:r w:rsidRPr="00FD1B74">
        <w:rPr>
          <w:rFonts w:ascii="Times New Roman" w:hAnsi="Times New Roman" w:cs="Times New Roman"/>
          <w:i/>
        </w:rPr>
        <w:t xml:space="preserve"> </w:t>
      </w:r>
      <w:r>
        <w:rPr>
          <w:rFonts w:ascii="Times New Roman" w:hAnsi="Times New Roman" w:cs="Times New Roman"/>
          <w:i/>
          <w:lang w:val="en-US"/>
        </w:rPr>
        <w:t>Vol</w:t>
      </w:r>
      <w:r>
        <w:rPr>
          <w:rFonts w:ascii="Times New Roman" w:hAnsi="Times New Roman" w:cs="Times New Roman"/>
          <w:i/>
        </w:rPr>
        <w:t>. 2,</w:t>
      </w:r>
      <w:r>
        <w:rPr>
          <w:rFonts w:ascii="Times New Roman" w:hAnsi="Times New Roman" w:cs="Times New Roman"/>
        </w:rPr>
        <w:t xml:space="preserve"> (2017).</w:t>
      </w:r>
    </w:p>
    <w:p w:rsidR="00C36984" w:rsidRDefault="00C36984"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Στ. Γιαγκάζογλου, </w:t>
      </w:r>
      <w:r>
        <w:rPr>
          <w:rFonts w:ascii="Times New Roman" w:hAnsi="Times New Roman" w:cs="Times New Roman"/>
          <w:i/>
        </w:rPr>
        <w:t>Η Θεολογία της ετερότητας και το θρησκευτικό μάθημα στην Ελλάδα</w:t>
      </w:r>
      <w:r>
        <w:rPr>
          <w:rFonts w:ascii="Times New Roman" w:hAnsi="Times New Roman" w:cs="Times New Roman"/>
        </w:rPr>
        <w:t xml:space="preserve">, στο διαδ. τόπο: </w:t>
      </w:r>
      <w:hyperlink r:id="rId41" w:history="1">
        <w:r>
          <w:rPr>
            <w:rStyle w:val="-"/>
            <w:rFonts w:ascii="Times New Roman" w:hAnsi="Times New Roman" w:cs="Times New Roman"/>
          </w:rPr>
          <w:t>http://users.sch.gr/polstrantz/eterotita_Giagazoglou.pdf</w:t>
        </w:r>
      </w:hyperlink>
      <w:r>
        <w:rPr>
          <w:rFonts w:ascii="Times New Roman" w:hAnsi="Times New Roman" w:cs="Times New Roman"/>
        </w:rPr>
        <w:t>.</w:t>
      </w:r>
    </w:p>
    <w:p w:rsidR="00C36984" w:rsidRDefault="00C36984"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Γιαγκάζογλου Στ., «Περί Εκκλησίας», στο </w:t>
      </w:r>
      <w:r w:rsidRPr="00FB6665">
        <w:rPr>
          <w:rFonts w:ascii="Times New Roman" w:hAnsi="Times New Roman" w:cs="Times New Roman"/>
          <w:i/>
          <w:iCs/>
        </w:rPr>
        <w:t>Πίστη και Βίωμα της Ορθοδοξίας. Δόγμα, Πνευματικότητα και Ήθος της Ορθοδοξίας</w:t>
      </w:r>
      <w:r>
        <w:rPr>
          <w:rFonts w:ascii="Times New Roman" w:hAnsi="Times New Roman" w:cs="Times New Roman"/>
        </w:rPr>
        <w:t xml:space="preserve"> τομ. Α΄ (Πάτρα: ΕΑΠ 2002).</w:t>
      </w:r>
    </w:p>
    <w:p w:rsidR="00C36984" w:rsidRDefault="00C36984"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Γιαγκάζογλου Στ., «Το Ορθόδοξο Ήθος», </w:t>
      </w:r>
      <w:r>
        <w:rPr>
          <w:rFonts w:ascii="Times New Roman" w:hAnsi="Times New Roman" w:cs="Times New Roman"/>
          <w:i/>
        </w:rPr>
        <w:t>στο Πίστη και Βίωμα της Ορθοδοξίας. Δόγμα, Πνευματικότητα και Ήθος της Ορθοδοξίας,</w:t>
      </w:r>
      <w:r>
        <w:rPr>
          <w:rFonts w:ascii="Times New Roman" w:hAnsi="Times New Roman" w:cs="Times New Roman"/>
        </w:rPr>
        <w:t xml:space="preserve">  τομ. Α΄ (Πάτρα: ΕΑΠ 2002).</w:t>
      </w:r>
    </w:p>
    <w:p w:rsidR="00C36984" w:rsidRDefault="00C36984"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Γιαννουλάτου Αν. (Αρχιεπ.), </w:t>
      </w:r>
      <w:r>
        <w:rPr>
          <w:rFonts w:ascii="Times New Roman" w:hAnsi="Times New Roman" w:cs="Times New Roman"/>
          <w:i/>
        </w:rPr>
        <w:t>Παγκοσμιότητα και Ορθοδοξία. Μελετήματα Ορθοδόξου Προβληματισμού</w:t>
      </w:r>
      <w:r>
        <w:rPr>
          <w:rFonts w:ascii="Times New Roman" w:hAnsi="Times New Roman" w:cs="Times New Roman"/>
        </w:rPr>
        <w:t xml:space="preserve"> (Αθήνα: Πολιτεία 2005).</w:t>
      </w:r>
    </w:p>
    <w:p w:rsidR="00C36984" w:rsidRDefault="00C36984"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Γιανναρά Χ., «Ανθρώπινα Δικαιώματα και Ορθόδοξη Εκκλησία» στο </w:t>
      </w:r>
      <w:r>
        <w:rPr>
          <w:rFonts w:ascii="Times New Roman" w:hAnsi="Times New Roman" w:cs="Times New Roman"/>
          <w:i/>
        </w:rPr>
        <w:t>Ορθόδοξες Εκκλησίες σε έναν πλουραλιστικό κόσμο.</w:t>
      </w:r>
      <w:r>
        <w:rPr>
          <w:rFonts w:ascii="Times New Roman" w:hAnsi="Times New Roman" w:cs="Times New Roman"/>
        </w:rPr>
        <w:t xml:space="preserve"> </w:t>
      </w:r>
      <w:r>
        <w:rPr>
          <w:rFonts w:ascii="Times New Roman" w:hAnsi="Times New Roman" w:cs="Times New Roman"/>
          <w:i/>
        </w:rPr>
        <w:t>Ένας οικουμενικός διάλογος.</w:t>
      </w:r>
      <w:r>
        <w:rPr>
          <w:rFonts w:ascii="Times New Roman" w:hAnsi="Times New Roman" w:cs="Times New Roman"/>
        </w:rPr>
        <w:t>, επιμ. Εμ. Κλάψη, μεταφρ. Αρ. Αλαβάνου (Αθήνα: Καστανιώτης 2006).</w:t>
      </w:r>
    </w:p>
    <w:p w:rsidR="00C36984" w:rsidRDefault="00C36984" w:rsidP="00D305C0">
      <w:pPr>
        <w:spacing w:after="0" w:line="360" w:lineRule="auto"/>
        <w:ind w:left="1134" w:hanging="1134"/>
        <w:jc w:val="both"/>
        <w:rPr>
          <w:rFonts w:ascii="Times New Roman" w:hAnsi="Times New Roman" w:cs="Times New Roman"/>
          <w:sz w:val="20"/>
          <w:szCs w:val="20"/>
        </w:rPr>
      </w:pPr>
      <w:r>
        <w:rPr>
          <w:rFonts w:ascii="Times New Roman" w:hAnsi="Times New Roman" w:cs="Times New Roman"/>
          <w:sz w:val="20"/>
          <w:szCs w:val="20"/>
        </w:rPr>
        <w:t xml:space="preserve">Γιανναράς Χ., </w:t>
      </w:r>
      <w:r>
        <w:rPr>
          <w:rFonts w:ascii="Times New Roman" w:hAnsi="Times New Roman" w:cs="Times New Roman"/>
          <w:i/>
          <w:sz w:val="20"/>
          <w:szCs w:val="20"/>
        </w:rPr>
        <w:t>Το Αλφαβητάρι της Πίστης</w:t>
      </w:r>
      <w:r>
        <w:rPr>
          <w:rFonts w:ascii="Times New Roman" w:hAnsi="Times New Roman" w:cs="Times New Roman"/>
          <w:sz w:val="20"/>
          <w:szCs w:val="20"/>
        </w:rPr>
        <w:t xml:space="preserve"> (Αθήνα: Εκδόσεις Δόμος 1986).</w:t>
      </w:r>
    </w:p>
    <w:p w:rsidR="00042D2C" w:rsidRDefault="00042D2C" w:rsidP="00D305C0">
      <w:pPr>
        <w:spacing w:after="0" w:line="360" w:lineRule="auto"/>
        <w:ind w:left="1134" w:hanging="1134"/>
        <w:jc w:val="both"/>
        <w:rPr>
          <w:rFonts w:ascii="Times New Roman" w:hAnsi="Times New Roman" w:cs="Times New Roman"/>
          <w:sz w:val="20"/>
          <w:szCs w:val="20"/>
        </w:rPr>
      </w:pPr>
    </w:p>
    <w:p w:rsidR="002A0270" w:rsidRDefault="002A0270" w:rsidP="00D305C0">
      <w:pPr>
        <w:spacing w:after="0" w:line="360" w:lineRule="auto"/>
        <w:ind w:left="1134" w:hanging="1134"/>
        <w:jc w:val="both"/>
        <w:rPr>
          <w:rFonts w:ascii="Times New Roman" w:hAnsi="Times New Roman" w:cs="Times New Roman"/>
          <w:sz w:val="20"/>
          <w:szCs w:val="20"/>
        </w:rPr>
      </w:pPr>
    </w:p>
    <w:p w:rsidR="002A0270" w:rsidRDefault="002A0270" w:rsidP="00D305C0">
      <w:pPr>
        <w:spacing w:after="0" w:line="360" w:lineRule="auto"/>
        <w:ind w:left="1134" w:hanging="1134"/>
        <w:jc w:val="both"/>
        <w:rPr>
          <w:rFonts w:ascii="Times New Roman" w:hAnsi="Times New Roman" w:cs="Times New Roman"/>
          <w:sz w:val="20"/>
          <w:szCs w:val="20"/>
        </w:rPr>
      </w:pPr>
    </w:p>
    <w:p w:rsidR="00C36984" w:rsidRPr="000D4B85" w:rsidRDefault="00C36984" w:rsidP="00D305C0">
      <w:pPr>
        <w:spacing w:after="0" w:line="360" w:lineRule="auto"/>
        <w:ind w:left="1134" w:hanging="1134"/>
        <w:jc w:val="both"/>
        <w:rPr>
          <w:rFonts w:ascii="Times New Roman" w:hAnsi="Times New Roman" w:cs="Times New Roman"/>
          <w:sz w:val="20"/>
          <w:szCs w:val="20"/>
        </w:rPr>
      </w:pPr>
      <w:r w:rsidRPr="000D4B85">
        <w:rPr>
          <w:rFonts w:ascii="Times New Roman" w:hAnsi="Times New Roman" w:cs="Times New Roman"/>
          <w:sz w:val="20"/>
          <w:szCs w:val="20"/>
        </w:rPr>
        <w:t>Δελλή</w:t>
      </w:r>
      <w:r>
        <w:rPr>
          <w:rFonts w:ascii="Times New Roman" w:hAnsi="Times New Roman" w:cs="Times New Roman"/>
          <w:sz w:val="20"/>
          <w:szCs w:val="20"/>
        </w:rPr>
        <w:t xml:space="preserve"> Ι.</w:t>
      </w:r>
      <w:r w:rsidRPr="000D4B85">
        <w:rPr>
          <w:rFonts w:ascii="Times New Roman" w:hAnsi="Times New Roman" w:cs="Times New Roman"/>
          <w:sz w:val="20"/>
          <w:szCs w:val="20"/>
        </w:rPr>
        <w:t xml:space="preserve">, «Σπουδαίος και ευδαίμων πολίτης σε σπουδαία και ευδαίμονα πόλη», </w:t>
      </w:r>
      <w:r w:rsidRPr="000D4B85">
        <w:rPr>
          <w:rFonts w:ascii="Times New Roman" w:hAnsi="Times New Roman" w:cs="Times New Roman"/>
          <w:i/>
          <w:sz w:val="20"/>
          <w:szCs w:val="20"/>
        </w:rPr>
        <w:t>στο Αριστοτέλης και η σύγχρονη εποχή</w:t>
      </w:r>
      <w:r w:rsidRPr="000D4B85">
        <w:rPr>
          <w:rFonts w:ascii="Times New Roman" w:hAnsi="Times New Roman" w:cs="Times New Roman"/>
          <w:sz w:val="20"/>
          <w:szCs w:val="20"/>
        </w:rPr>
        <w:t xml:space="preserve">, </w:t>
      </w:r>
      <w:r w:rsidRPr="000D4B85">
        <w:rPr>
          <w:rFonts w:ascii="Times New Roman" w:hAnsi="Times New Roman" w:cs="Times New Roman"/>
          <w:i/>
          <w:sz w:val="20"/>
          <w:szCs w:val="20"/>
        </w:rPr>
        <w:t>Πρακτικά του 6</w:t>
      </w:r>
      <w:r w:rsidRPr="000D4B85">
        <w:rPr>
          <w:rFonts w:ascii="Times New Roman" w:hAnsi="Times New Roman" w:cs="Times New Roman"/>
          <w:i/>
          <w:sz w:val="20"/>
          <w:szCs w:val="20"/>
          <w:vertAlign w:val="superscript"/>
        </w:rPr>
        <w:t>ου</w:t>
      </w:r>
      <w:r w:rsidRPr="000D4B85">
        <w:rPr>
          <w:rFonts w:ascii="Times New Roman" w:hAnsi="Times New Roman" w:cs="Times New Roman"/>
          <w:i/>
          <w:sz w:val="20"/>
          <w:szCs w:val="20"/>
        </w:rPr>
        <w:t xml:space="preserve"> Πανελλήνιου Συνεδρίου (Ιερισσός 19-21 Οκτωβρίου 2001)</w:t>
      </w:r>
      <w:r w:rsidRPr="000D4B85">
        <w:rPr>
          <w:rFonts w:ascii="Times New Roman" w:hAnsi="Times New Roman" w:cs="Times New Roman"/>
          <w:sz w:val="20"/>
          <w:szCs w:val="20"/>
        </w:rPr>
        <w:t>, επιμέλεια Ι. Καλογεράκου (Χαλκιδική-Ιερισσός 2004).</w:t>
      </w:r>
    </w:p>
    <w:p w:rsidR="00C36984" w:rsidRPr="000D4B85" w:rsidRDefault="00C36984" w:rsidP="00D305C0">
      <w:pPr>
        <w:pStyle w:val="a3"/>
        <w:spacing w:line="360" w:lineRule="auto"/>
        <w:ind w:left="1134" w:hanging="1134"/>
        <w:jc w:val="both"/>
        <w:rPr>
          <w:rFonts w:ascii="Times New Roman" w:hAnsi="Times New Roman" w:cs="Times New Roman"/>
        </w:rPr>
      </w:pPr>
      <w:r w:rsidRPr="000D4B85">
        <w:rPr>
          <w:rFonts w:ascii="Times New Roman" w:hAnsi="Times New Roman" w:cs="Times New Roman"/>
        </w:rPr>
        <w:t>Δεληβογιατζής</w:t>
      </w:r>
      <w:r>
        <w:rPr>
          <w:rFonts w:ascii="Times New Roman" w:hAnsi="Times New Roman" w:cs="Times New Roman"/>
        </w:rPr>
        <w:t xml:space="preserve"> Σ.</w:t>
      </w:r>
      <w:r w:rsidRPr="000D4B85">
        <w:rPr>
          <w:rFonts w:ascii="Times New Roman" w:hAnsi="Times New Roman" w:cs="Times New Roman"/>
        </w:rPr>
        <w:t xml:space="preserve">, «Το Πολιτικό Διακύβευμα στον Αριστοτέλη», στο </w:t>
      </w:r>
      <w:r w:rsidRPr="000D4B85">
        <w:rPr>
          <w:rFonts w:ascii="Times New Roman" w:hAnsi="Times New Roman" w:cs="Times New Roman"/>
          <w:i/>
        </w:rPr>
        <w:t>Αριστοτέλης και η σύγχρονη εποχή</w:t>
      </w:r>
      <w:r w:rsidRPr="000D4B85">
        <w:rPr>
          <w:rFonts w:ascii="Times New Roman" w:hAnsi="Times New Roman" w:cs="Times New Roman"/>
        </w:rPr>
        <w:t xml:space="preserve">, </w:t>
      </w:r>
      <w:r w:rsidRPr="000D4B85">
        <w:rPr>
          <w:rFonts w:ascii="Times New Roman" w:hAnsi="Times New Roman" w:cs="Times New Roman"/>
          <w:i/>
        </w:rPr>
        <w:t>Πρακτικά του 6</w:t>
      </w:r>
      <w:r w:rsidRPr="000D4B85">
        <w:rPr>
          <w:rFonts w:ascii="Times New Roman" w:hAnsi="Times New Roman" w:cs="Times New Roman"/>
          <w:i/>
          <w:vertAlign w:val="superscript"/>
        </w:rPr>
        <w:t>ου</w:t>
      </w:r>
      <w:r w:rsidRPr="000D4B85">
        <w:rPr>
          <w:rFonts w:ascii="Times New Roman" w:hAnsi="Times New Roman" w:cs="Times New Roman"/>
          <w:i/>
        </w:rPr>
        <w:t xml:space="preserve"> Πανελλήνιου Συνεδρίου (Ιερισσός 19-21 Οκτωβρίου 2001),</w:t>
      </w:r>
      <w:r w:rsidRPr="000D4B85">
        <w:rPr>
          <w:rFonts w:ascii="Times New Roman" w:hAnsi="Times New Roman" w:cs="Times New Roman"/>
        </w:rPr>
        <w:t>επιμέλεια Ι. Καλογεράκου (Χαλκιδική-Ιερισσός 2004).</w:t>
      </w:r>
    </w:p>
    <w:p w:rsidR="00C36984" w:rsidRPr="000D4B85" w:rsidRDefault="00C36984" w:rsidP="00D305C0">
      <w:pPr>
        <w:pStyle w:val="a3"/>
        <w:spacing w:line="360" w:lineRule="auto"/>
        <w:ind w:left="1134" w:hanging="1134"/>
        <w:jc w:val="both"/>
        <w:rPr>
          <w:rFonts w:ascii="Times New Roman" w:hAnsi="Times New Roman" w:cs="Times New Roman"/>
        </w:rPr>
      </w:pPr>
      <w:r w:rsidRPr="000D4B85">
        <w:rPr>
          <w:rFonts w:ascii="Times New Roman" w:hAnsi="Times New Roman" w:cs="Times New Roman"/>
        </w:rPr>
        <w:t>Δεσπότη</w:t>
      </w:r>
      <w:r>
        <w:rPr>
          <w:rFonts w:ascii="Times New Roman" w:hAnsi="Times New Roman" w:cs="Times New Roman"/>
        </w:rPr>
        <w:t xml:space="preserve"> Σ.</w:t>
      </w:r>
      <w:r w:rsidRPr="000D4B85">
        <w:rPr>
          <w:rFonts w:ascii="Times New Roman" w:hAnsi="Times New Roman" w:cs="Times New Roman"/>
        </w:rPr>
        <w:t xml:space="preserve">, </w:t>
      </w:r>
      <w:r w:rsidRPr="000D4B85">
        <w:rPr>
          <w:rFonts w:ascii="Times New Roman" w:hAnsi="Times New Roman" w:cs="Times New Roman"/>
          <w:i/>
        </w:rPr>
        <w:t>Η Επουράνιος Λατρεία στα Κεφάλαια 4-5 της Αποκαλύψεως του Ιωάννη</w:t>
      </w:r>
      <w:r w:rsidRPr="000D4B85">
        <w:rPr>
          <w:rFonts w:ascii="Times New Roman" w:hAnsi="Times New Roman" w:cs="Times New Roman"/>
        </w:rPr>
        <w:t xml:space="preserve"> (Διδακτορική Διατριβή) (</w:t>
      </w:r>
      <w:r w:rsidRPr="000D4B85">
        <w:rPr>
          <w:rFonts w:ascii="Times New Roman" w:hAnsi="Times New Roman" w:cs="Times New Roman"/>
          <w:lang w:val="de-DE"/>
        </w:rPr>
        <w:t>Wiesbaden</w:t>
      </w:r>
      <w:r w:rsidRPr="000D4B85">
        <w:rPr>
          <w:rFonts w:ascii="Times New Roman" w:hAnsi="Times New Roman" w:cs="Times New Roman"/>
        </w:rPr>
        <w:t xml:space="preserve"> 2000).</w:t>
      </w:r>
    </w:p>
    <w:p w:rsidR="00C36984" w:rsidRPr="000D4B85" w:rsidRDefault="00C36984" w:rsidP="00D305C0">
      <w:pPr>
        <w:pStyle w:val="a3"/>
        <w:spacing w:line="360" w:lineRule="auto"/>
        <w:ind w:left="1134" w:hanging="1134"/>
        <w:contextualSpacing/>
        <w:jc w:val="both"/>
        <w:rPr>
          <w:rFonts w:ascii="Times New Roman" w:hAnsi="Times New Roman" w:cs="Times New Roman"/>
        </w:rPr>
      </w:pPr>
      <w:r w:rsidRPr="000D4B85">
        <w:rPr>
          <w:rFonts w:ascii="Times New Roman" w:hAnsi="Times New Roman" w:cs="Times New Roman"/>
        </w:rPr>
        <w:t>Δεσπότη</w:t>
      </w:r>
      <w:r>
        <w:rPr>
          <w:rFonts w:ascii="Times New Roman" w:hAnsi="Times New Roman" w:cs="Times New Roman"/>
        </w:rPr>
        <w:t xml:space="preserve"> Σ.</w:t>
      </w:r>
      <w:r w:rsidRPr="000D4B85">
        <w:rPr>
          <w:rFonts w:ascii="Times New Roman" w:hAnsi="Times New Roman" w:cs="Times New Roman"/>
        </w:rPr>
        <w:t>, «Η Ορθοδοξία στον 20</w:t>
      </w:r>
      <w:r w:rsidRPr="000D4B85">
        <w:rPr>
          <w:rFonts w:ascii="Times New Roman" w:hAnsi="Times New Roman" w:cs="Times New Roman"/>
          <w:vertAlign w:val="superscript"/>
        </w:rPr>
        <w:t>ο</w:t>
      </w:r>
      <w:r w:rsidRPr="000D4B85">
        <w:rPr>
          <w:rFonts w:ascii="Times New Roman" w:hAnsi="Times New Roman" w:cs="Times New Roman"/>
        </w:rPr>
        <w:t xml:space="preserve"> αι.», στο </w:t>
      </w:r>
      <w:r w:rsidRPr="000D4B85">
        <w:rPr>
          <w:rFonts w:ascii="Times New Roman" w:hAnsi="Times New Roman" w:cs="Times New Roman"/>
          <w:i/>
        </w:rPr>
        <w:t>Ο διάλογος της Ορθοδοξίας με Δύση και Ανατολή</w:t>
      </w:r>
      <w:r w:rsidRPr="000D4B85">
        <w:rPr>
          <w:rFonts w:ascii="Times New Roman" w:hAnsi="Times New Roman" w:cs="Times New Roman"/>
        </w:rPr>
        <w:t>, τόμ. Γ΄ (Πάτρα: ΕΑΠ 2008).</w:t>
      </w:r>
    </w:p>
    <w:p w:rsidR="00C36984" w:rsidRPr="000D4B85" w:rsidRDefault="00C36984" w:rsidP="00D305C0">
      <w:pPr>
        <w:pStyle w:val="a3"/>
        <w:spacing w:line="360" w:lineRule="auto"/>
        <w:ind w:left="1134" w:hanging="1134"/>
        <w:jc w:val="both"/>
        <w:rPr>
          <w:rFonts w:ascii="Times New Roman" w:hAnsi="Times New Roman" w:cs="Times New Roman"/>
        </w:rPr>
      </w:pPr>
      <w:r w:rsidRPr="000D4B85">
        <w:rPr>
          <w:rFonts w:ascii="Times New Roman" w:hAnsi="Times New Roman" w:cs="Times New Roman"/>
        </w:rPr>
        <w:t>Δεσπότη</w:t>
      </w:r>
      <w:r>
        <w:rPr>
          <w:rFonts w:ascii="Times New Roman" w:hAnsi="Times New Roman" w:cs="Times New Roman"/>
        </w:rPr>
        <w:t xml:space="preserve"> Σ.</w:t>
      </w:r>
      <w:r w:rsidRPr="000D4B85">
        <w:rPr>
          <w:rFonts w:ascii="Times New Roman" w:hAnsi="Times New Roman" w:cs="Times New Roman"/>
        </w:rPr>
        <w:t>, Κριτική του Εθνοφυλετισμού από Βιβλική άποψη, στο διαδ. τόπο:</w:t>
      </w:r>
    </w:p>
    <w:p w:rsidR="00C36984" w:rsidRPr="000D4B85" w:rsidRDefault="00051785" w:rsidP="00D305C0">
      <w:pPr>
        <w:pStyle w:val="a3"/>
        <w:spacing w:line="360" w:lineRule="auto"/>
        <w:ind w:left="1134" w:hanging="1134"/>
        <w:jc w:val="both"/>
        <w:rPr>
          <w:rFonts w:ascii="Times New Roman" w:hAnsi="Times New Roman" w:cs="Times New Roman"/>
        </w:rPr>
      </w:pPr>
      <w:hyperlink r:id="rId42" w:history="1">
        <w:r w:rsidR="00C36984" w:rsidRPr="000D4B85">
          <w:rPr>
            <w:rFonts w:ascii="Times New Roman" w:hAnsi="Times New Roman" w:cs="Times New Roman"/>
          </w:rPr>
          <w:t>https://eclass.uoa.gr/modules/document/index.php?course=SOCTHEOL104&amp;openDir=/5612ba33a1F2</w:t>
        </w:r>
      </w:hyperlink>
      <w:r w:rsidR="00C36984" w:rsidRPr="000D4B85">
        <w:rPr>
          <w:rFonts w:ascii="Times New Roman" w:hAnsi="Times New Roman" w:cs="Times New Roman"/>
        </w:rPr>
        <w:t xml:space="preserve">. </w:t>
      </w:r>
    </w:p>
    <w:p w:rsidR="00C36984" w:rsidRPr="000D4B85" w:rsidRDefault="00C36984" w:rsidP="00D305C0">
      <w:pPr>
        <w:pStyle w:val="a3"/>
        <w:spacing w:line="360" w:lineRule="auto"/>
        <w:ind w:left="1134" w:hanging="1134"/>
        <w:jc w:val="both"/>
        <w:rPr>
          <w:rFonts w:ascii="Times New Roman" w:hAnsi="Times New Roman" w:cs="Times New Roman"/>
        </w:rPr>
      </w:pPr>
      <w:r w:rsidRPr="000D4B85">
        <w:rPr>
          <w:rFonts w:ascii="Times New Roman" w:hAnsi="Times New Roman" w:cs="Times New Roman"/>
        </w:rPr>
        <w:t>Δεσπότη</w:t>
      </w:r>
      <w:r>
        <w:rPr>
          <w:rFonts w:ascii="Times New Roman" w:hAnsi="Times New Roman" w:cs="Times New Roman"/>
        </w:rPr>
        <w:t xml:space="preserve"> Σ.</w:t>
      </w:r>
      <w:r w:rsidRPr="000D4B85">
        <w:rPr>
          <w:rFonts w:ascii="Times New Roman" w:hAnsi="Times New Roman" w:cs="Times New Roman"/>
        </w:rPr>
        <w:t xml:space="preserve">, </w:t>
      </w:r>
      <w:r w:rsidRPr="000D4B85">
        <w:rPr>
          <w:rFonts w:ascii="Times New Roman" w:hAnsi="Times New Roman" w:cs="Times New Roman"/>
          <w:i/>
        </w:rPr>
        <w:t>Ο Κώδικας των Ευαγγελίων. Ερμηνεία και Ερμηνευτική των Συνποπτικών Ευαγγελίων</w:t>
      </w:r>
      <w:r w:rsidRPr="000D4B85">
        <w:rPr>
          <w:rFonts w:ascii="Times New Roman" w:hAnsi="Times New Roman" w:cs="Times New Roman"/>
        </w:rPr>
        <w:t>, (Αθήνα: Τομέας Βιβλικών Σπουδών και πολιτιστικού βίου Μεσογείου 2006).</w:t>
      </w:r>
    </w:p>
    <w:p w:rsidR="00C36984" w:rsidRPr="000D4B85" w:rsidRDefault="00C36984" w:rsidP="00D305C0">
      <w:pPr>
        <w:pStyle w:val="a3"/>
        <w:spacing w:line="360" w:lineRule="auto"/>
        <w:ind w:left="1134" w:hanging="1134"/>
        <w:jc w:val="both"/>
        <w:rPr>
          <w:rFonts w:ascii="Times New Roman" w:hAnsi="Times New Roman" w:cs="Times New Roman"/>
        </w:rPr>
      </w:pPr>
      <w:r w:rsidRPr="000D4B85">
        <w:rPr>
          <w:rFonts w:ascii="Times New Roman" w:hAnsi="Times New Roman" w:cs="Times New Roman"/>
        </w:rPr>
        <w:t>Δημητρακόπουλου</w:t>
      </w:r>
      <w:r>
        <w:rPr>
          <w:rFonts w:ascii="Times New Roman" w:hAnsi="Times New Roman" w:cs="Times New Roman"/>
        </w:rPr>
        <w:t xml:space="preserve"> Μ.</w:t>
      </w:r>
      <w:r w:rsidRPr="000D4B85">
        <w:rPr>
          <w:rFonts w:ascii="Times New Roman" w:hAnsi="Times New Roman" w:cs="Times New Roman"/>
        </w:rPr>
        <w:t xml:space="preserve">, </w:t>
      </w:r>
      <w:r w:rsidRPr="000D4B85">
        <w:rPr>
          <w:rFonts w:ascii="Times New Roman" w:hAnsi="Times New Roman" w:cs="Times New Roman"/>
          <w:i/>
        </w:rPr>
        <w:t xml:space="preserve">Ο </w:t>
      </w:r>
      <w:r w:rsidRPr="000D4B85">
        <w:rPr>
          <w:rFonts w:ascii="Times New Roman" w:hAnsi="Times New Roman" w:cs="Times New Roman"/>
          <w:i/>
          <w:lang w:val="en-US"/>
        </w:rPr>
        <w:t>H</w:t>
      </w:r>
      <w:r w:rsidRPr="000D4B85">
        <w:rPr>
          <w:rFonts w:ascii="Times New Roman" w:hAnsi="Times New Roman" w:cs="Times New Roman"/>
          <w:i/>
        </w:rPr>
        <w:t>.-</w:t>
      </w:r>
      <w:r w:rsidRPr="000D4B85">
        <w:rPr>
          <w:rFonts w:ascii="Times New Roman" w:hAnsi="Times New Roman" w:cs="Times New Roman"/>
          <w:i/>
          <w:lang w:val="en-US"/>
        </w:rPr>
        <w:t>Gadamer</w:t>
      </w:r>
      <w:r w:rsidRPr="000D4B85">
        <w:rPr>
          <w:rFonts w:ascii="Times New Roman" w:hAnsi="Times New Roman" w:cs="Times New Roman"/>
          <w:i/>
        </w:rPr>
        <w:t xml:space="preserve"> και το Ερμηνευτικό Φαινόμενο</w:t>
      </w:r>
      <w:r w:rsidRPr="000D4B85">
        <w:rPr>
          <w:rFonts w:ascii="Times New Roman" w:hAnsi="Times New Roman" w:cs="Times New Roman"/>
        </w:rPr>
        <w:t xml:space="preserve"> (Αθήνα: Πολιτεία 2001)</w:t>
      </w:r>
      <w:r w:rsidR="00D8533A">
        <w:rPr>
          <w:rFonts w:ascii="Times New Roman" w:hAnsi="Times New Roman" w:cs="Times New Roman"/>
        </w:rPr>
        <w:t>.</w:t>
      </w:r>
    </w:p>
    <w:p w:rsidR="00C36984" w:rsidRPr="000D4B85" w:rsidRDefault="00C36984" w:rsidP="00D305C0">
      <w:pPr>
        <w:pStyle w:val="a3"/>
        <w:spacing w:line="360" w:lineRule="auto"/>
        <w:ind w:left="1134" w:hanging="1134"/>
        <w:jc w:val="both"/>
        <w:rPr>
          <w:rFonts w:ascii="Times New Roman" w:hAnsi="Times New Roman" w:cs="Times New Roman"/>
        </w:rPr>
      </w:pPr>
      <w:r w:rsidRPr="000D4B85">
        <w:rPr>
          <w:rFonts w:ascii="Times New Roman" w:hAnsi="Times New Roman" w:cs="Times New Roman"/>
        </w:rPr>
        <w:t>Δημητρίου Αρχιεπισκόπου Αμερικής, «Οι Ορθόδοξες Εκκλησίες σ΄ έναν πλουραλιστικό κόσμο», στο</w:t>
      </w:r>
      <w:r w:rsidRPr="000D4B85">
        <w:rPr>
          <w:rFonts w:ascii="Times New Roman" w:hAnsi="Times New Roman" w:cs="Times New Roman"/>
          <w:i/>
        </w:rPr>
        <w:t xml:space="preserve"> Ορθόδοξες Εκκλησίες σε έναν πλουραλιστικό κόσμο. Ένας οικουμενικός διάλογος.</w:t>
      </w:r>
      <w:r w:rsidRPr="000D4B85">
        <w:rPr>
          <w:rFonts w:ascii="Times New Roman" w:hAnsi="Times New Roman" w:cs="Times New Roman"/>
        </w:rPr>
        <w:t>, επιμ. Εμ. Κλάψη, μεταφρ. Αρ. Αλαβάνου (Αθήνα: Καστανιώτης 2006).</w:t>
      </w:r>
    </w:p>
    <w:p w:rsidR="00C36984" w:rsidRPr="000D4B85" w:rsidRDefault="00C36984" w:rsidP="00D305C0">
      <w:pPr>
        <w:pStyle w:val="a3"/>
        <w:spacing w:line="360" w:lineRule="auto"/>
        <w:ind w:left="1134" w:hanging="1134"/>
        <w:jc w:val="both"/>
        <w:rPr>
          <w:rFonts w:ascii="Times New Roman" w:hAnsi="Times New Roman" w:cs="Times New Roman"/>
        </w:rPr>
      </w:pPr>
      <w:r w:rsidRPr="000D4B85">
        <w:rPr>
          <w:rFonts w:ascii="Times New Roman" w:hAnsi="Times New Roman" w:cs="Times New Roman"/>
        </w:rPr>
        <w:t>Δραγώνα-Μονάχου</w:t>
      </w:r>
      <w:r>
        <w:rPr>
          <w:rFonts w:ascii="Times New Roman" w:hAnsi="Times New Roman" w:cs="Times New Roman"/>
        </w:rPr>
        <w:t xml:space="preserve"> Μ.</w:t>
      </w:r>
      <w:r w:rsidRPr="000D4B85">
        <w:rPr>
          <w:rFonts w:ascii="Times New Roman" w:hAnsi="Times New Roman" w:cs="Times New Roman"/>
        </w:rPr>
        <w:t xml:space="preserve">, «Ανθρώπινο και πολιτικό αγαθό στον Αριστοτέλη» στην </w:t>
      </w:r>
      <w:r w:rsidRPr="000D4B85">
        <w:rPr>
          <w:rFonts w:ascii="Times New Roman" w:hAnsi="Times New Roman" w:cs="Times New Roman"/>
          <w:i/>
        </w:rPr>
        <w:t>Επιστημονική Επετηρίδα του Παντείου Πανεπιστημίου Κοινωνικών και Πολιτικών Επιστημών</w:t>
      </w:r>
      <w:r w:rsidRPr="000D4B85">
        <w:rPr>
          <w:rFonts w:ascii="Times New Roman" w:hAnsi="Times New Roman" w:cs="Times New Roman"/>
        </w:rPr>
        <w:t xml:space="preserve"> (1978-1979).</w:t>
      </w:r>
    </w:p>
    <w:p w:rsidR="00C36984" w:rsidRPr="000D4B85" w:rsidRDefault="00C36984" w:rsidP="00D305C0">
      <w:pPr>
        <w:autoSpaceDE w:val="0"/>
        <w:autoSpaceDN w:val="0"/>
        <w:adjustRightInd w:val="0"/>
        <w:spacing w:after="0" w:line="360" w:lineRule="auto"/>
        <w:ind w:left="1134" w:hanging="1134"/>
        <w:jc w:val="both"/>
        <w:rPr>
          <w:rFonts w:ascii="Times New Roman" w:hAnsi="Times New Roman" w:cs="Times New Roman"/>
          <w:iCs/>
          <w:sz w:val="20"/>
          <w:szCs w:val="20"/>
        </w:rPr>
      </w:pPr>
      <w:r w:rsidRPr="000D4B85">
        <w:rPr>
          <w:rFonts w:ascii="Times New Roman" w:hAnsi="Times New Roman" w:cs="Times New Roman"/>
          <w:color w:val="222222"/>
          <w:sz w:val="20"/>
          <w:szCs w:val="20"/>
        </w:rPr>
        <w:t>Δραγώνα-Μονάχου</w:t>
      </w:r>
      <w:r>
        <w:rPr>
          <w:rFonts w:ascii="Times New Roman" w:hAnsi="Times New Roman" w:cs="Times New Roman"/>
          <w:color w:val="222222"/>
          <w:sz w:val="20"/>
          <w:szCs w:val="20"/>
        </w:rPr>
        <w:t xml:space="preserve"> Μ.</w:t>
      </w:r>
      <w:r w:rsidRPr="000D4B85">
        <w:rPr>
          <w:rFonts w:ascii="Times New Roman" w:hAnsi="Times New Roman" w:cs="Times New Roman"/>
          <w:color w:val="222222"/>
          <w:sz w:val="20"/>
          <w:szCs w:val="20"/>
        </w:rPr>
        <w:t xml:space="preserve">, «Η προαίρεση στον Αριστοτέλη και στον Επίκτητο»,  </w:t>
      </w:r>
      <w:r w:rsidRPr="000D4B85">
        <w:rPr>
          <w:rFonts w:ascii="Times New Roman" w:hAnsi="Times New Roman" w:cs="Times New Roman"/>
          <w:i/>
          <w:iCs/>
          <w:color w:val="222222"/>
          <w:sz w:val="20"/>
          <w:szCs w:val="20"/>
        </w:rPr>
        <w:t>Φιλοσοφία 8–9 (1978–79)</w:t>
      </w:r>
      <w:r w:rsidRPr="000D4B85">
        <w:rPr>
          <w:rFonts w:ascii="Times New Roman" w:hAnsi="Times New Roman" w:cs="Times New Roman"/>
          <w:color w:val="222222"/>
          <w:sz w:val="20"/>
          <w:szCs w:val="20"/>
        </w:rPr>
        <w:t xml:space="preserve"> 265-310.</w:t>
      </w:r>
    </w:p>
    <w:p w:rsidR="002A6938" w:rsidRDefault="002A6938"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Ευδικίμωφ Π., </w:t>
      </w:r>
      <w:r>
        <w:rPr>
          <w:rFonts w:ascii="Times New Roman" w:hAnsi="Times New Roman" w:cs="Times New Roman"/>
          <w:i/>
        </w:rPr>
        <w:t>Η Τέχνη της Εικόνας. Θεολογία της Ωραιότητος</w:t>
      </w:r>
      <w:r>
        <w:rPr>
          <w:rFonts w:ascii="Times New Roman" w:hAnsi="Times New Roman" w:cs="Times New Roman"/>
        </w:rPr>
        <w:t>, μεταφρ. Κ. Χαραλαμπίδη (Θεσ/νίκη: Πουρναράς 1993).</w:t>
      </w:r>
    </w:p>
    <w:p w:rsidR="009C3904" w:rsidRDefault="009C3904"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Ζηζιούλα Ιω., «Από το Προσωπείον εις το Πρόσωπον.  Η συμβολή της Πατερικής Θεολογίας εις την έννοιαν του Προσώπου», στο </w:t>
      </w:r>
      <w:r>
        <w:rPr>
          <w:rFonts w:ascii="Times New Roman" w:hAnsi="Times New Roman" w:cs="Times New Roman"/>
          <w:i/>
        </w:rPr>
        <w:t>Χαριστήρια εις τιμήν του Μητρ.Γέροντος ΧαλκηδόνοςΜελίτωνος,</w:t>
      </w:r>
      <w:r>
        <w:rPr>
          <w:rFonts w:ascii="Times New Roman" w:hAnsi="Times New Roman" w:cs="Times New Roman"/>
        </w:rPr>
        <w:t>(Θεσ/νικη: Πατριαρχικόν Ίδρυμα Πατερικών μελετών 1977).</w:t>
      </w:r>
    </w:p>
    <w:p w:rsidR="009C3904" w:rsidRDefault="009C3904"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Ζηζιούλα Ιω., </w:t>
      </w:r>
      <w:r>
        <w:rPr>
          <w:rFonts w:ascii="Times New Roman" w:hAnsi="Times New Roman" w:cs="Times New Roman"/>
          <w:i/>
        </w:rPr>
        <w:t>Ελληνισμός και Χριστιανισμός. Η Συνάντηση των δύο Κόσμων</w:t>
      </w:r>
      <w:r>
        <w:rPr>
          <w:rFonts w:ascii="Times New Roman" w:hAnsi="Times New Roman" w:cs="Times New Roman"/>
        </w:rPr>
        <w:t xml:space="preserve"> (Αθήνα: Αποστολική Διακονία 2008).</w:t>
      </w:r>
    </w:p>
    <w:p w:rsidR="009C3904" w:rsidRDefault="009C3904"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Ζηζιούλα Ιω., «Θεία Ευχαριστία και Εκκλησία», </w:t>
      </w:r>
      <w:r>
        <w:rPr>
          <w:rFonts w:ascii="Times New Roman" w:hAnsi="Times New Roman" w:cs="Times New Roman"/>
          <w:i/>
        </w:rPr>
        <w:t>στο Μυστήριο της Θείας Ευχαριστίας</w:t>
      </w:r>
      <w:r>
        <w:rPr>
          <w:rFonts w:ascii="Times New Roman" w:hAnsi="Times New Roman" w:cs="Times New Roman"/>
        </w:rPr>
        <w:t>, Πρακτικά Γ΄ Πανελληνίου Λειτουργικού Συμποσίου (Ιερά Μητρόπολις Νεαπόλεως και Σταυρουπόλεως Θεσ/κης 14-1 7 Οκτωβρίου 2001) , (Αθήνα: Χορηγός Έκδοσης: Κλάδος εκδόσεων της Επικοινωνιακής και Μορφωτικής Υπηρεσίας της Εκκλησίας της Ελλάδος – Αποστολική Διακονία, 2004).</w:t>
      </w:r>
    </w:p>
    <w:p w:rsidR="009C3904" w:rsidRDefault="009C3904"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Ζηζιούλα Ιω., Ο άνθρωπος Ιερέας της Κτίσης, στο </w:t>
      </w:r>
      <w:r>
        <w:rPr>
          <w:rFonts w:ascii="Times New Roman" w:hAnsi="Times New Roman" w:cs="Times New Roman"/>
          <w:i/>
        </w:rPr>
        <w:t>Ζωντανή Ορθοδοξία στο σύγχρονο κόσμο</w:t>
      </w:r>
      <w:r>
        <w:rPr>
          <w:rFonts w:ascii="Times New Roman" w:hAnsi="Times New Roman" w:cs="Times New Roman"/>
        </w:rPr>
        <w:t xml:space="preserve">, επιμ. </w:t>
      </w:r>
      <w:r>
        <w:rPr>
          <w:rFonts w:ascii="Times New Roman" w:hAnsi="Times New Roman" w:cs="Times New Roman"/>
          <w:lang w:val="en-US"/>
        </w:rPr>
        <w:t>A</w:t>
      </w:r>
      <w:r>
        <w:rPr>
          <w:rFonts w:ascii="Times New Roman" w:hAnsi="Times New Roman" w:cs="Times New Roman"/>
        </w:rPr>
        <w:t xml:space="preserve">. </w:t>
      </w:r>
      <w:r>
        <w:rPr>
          <w:rFonts w:ascii="Times New Roman" w:hAnsi="Times New Roman" w:cs="Times New Roman"/>
          <w:lang w:val="en-US"/>
        </w:rPr>
        <w:t>Walker</w:t>
      </w:r>
      <w:r>
        <w:rPr>
          <w:rFonts w:ascii="Times New Roman" w:hAnsi="Times New Roman" w:cs="Times New Roman"/>
        </w:rPr>
        <w:t>-Κ. Καρρά (Αθήνα: Εστία 2001).</w:t>
      </w:r>
    </w:p>
    <w:p w:rsidR="002A0270" w:rsidRDefault="009C3904"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Ζηζιούλα Ιω., «Ο Συνοδικός θεσμός, ιστορικά, εκκλησιαστικά και Κανονικά προβλήματα», στο Τιμητικόν αφιέρωμα εις τον Μητροπολίτην Κίτρους Βαρνάβαν (Αθήνα: 1980).</w:t>
      </w:r>
    </w:p>
    <w:p w:rsidR="002A0270" w:rsidRDefault="009C3904"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Ζηζιούλα Ιω., «Χριστολογία και Ύπαρξη. Η διαλεκτική κτιστού – ακτίστου και το δόγμα της Χαλκηδόνος, </w:t>
      </w:r>
      <w:r>
        <w:rPr>
          <w:rFonts w:ascii="Times New Roman" w:hAnsi="Times New Roman" w:cs="Times New Roman"/>
          <w:i/>
        </w:rPr>
        <w:t>Σύναξη 2</w:t>
      </w:r>
      <w:r>
        <w:rPr>
          <w:rFonts w:ascii="Times New Roman" w:hAnsi="Times New Roman" w:cs="Times New Roman"/>
        </w:rPr>
        <w:t xml:space="preserve"> (1982).</w:t>
      </w:r>
    </w:p>
    <w:p w:rsidR="00F56B1A" w:rsidRPr="005E14E8" w:rsidRDefault="00F56B1A" w:rsidP="00D305C0">
      <w:pPr>
        <w:spacing w:line="360" w:lineRule="auto"/>
        <w:ind w:left="1134" w:hanging="1134"/>
        <w:jc w:val="both"/>
        <w:rPr>
          <w:rFonts w:ascii="Times New Roman" w:hAnsi="Times New Roman" w:cs="Times New Roman"/>
          <w:sz w:val="20"/>
          <w:szCs w:val="20"/>
        </w:rPr>
      </w:pPr>
      <w:r>
        <w:rPr>
          <w:rFonts w:ascii="Times New Roman" w:hAnsi="Times New Roman" w:cs="Times New Roman"/>
          <w:sz w:val="20"/>
          <w:szCs w:val="20"/>
        </w:rPr>
        <w:t xml:space="preserve">Ιωάννη(Μητροπολίτη Κορυτσάς), «Εθνοτικές συγκρούσεις και Ορθόδοξη Εκκλησία», στο </w:t>
      </w:r>
      <w:r>
        <w:rPr>
          <w:rFonts w:ascii="Times New Roman" w:hAnsi="Times New Roman" w:cs="Times New Roman"/>
          <w:i/>
          <w:sz w:val="20"/>
          <w:szCs w:val="20"/>
        </w:rPr>
        <w:t>Ορθόδοξες Εκκλησίες σε έναν πλουραλιστικό κόσμο</w:t>
      </w:r>
      <w:r>
        <w:rPr>
          <w:rFonts w:ascii="Times New Roman" w:hAnsi="Times New Roman" w:cs="Times New Roman"/>
          <w:sz w:val="20"/>
          <w:szCs w:val="20"/>
        </w:rPr>
        <w:t>, επιμ. Εμ</w:t>
      </w:r>
      <w:r w:rsidRPr="005E14E8">
        <w:rPr>
          <w:rFonts w:ascii="Times New Roman" w:hAnsi="Times New Roman" w:cs="Times New Roman"/>
          <w:sz w:val="20"/>
          <w:szCs w:val="20"/>
        </w:rPr>
        <w:t xml:space="preserve">. </w:t>
      </w:r>
      <w:r>
        <w:rPr>
          <w:rFonts w:ascii="Times New Roman" w:hAnsi="Times New Roman" w:cs="Times New Roman"/>
          <w:sz w:val="20"/>
          <w:szCs w:val="20"/>
        </w:rPr>
        <w:t>Κλάψη</w:t>
      </w:r>
      <w:r w:rsidRPr="005E14E8">
        <w:rPr>
          <w:rFonts w:ascii="Times New Roman" w:hAnsi="Times New Roman" w:cs="Times New Roman"/>
          <w:sz w:val="20"/>
          <w:szCs w:val="20"/>
        </w:rPr>
        <w:t xml:space="preserve"> (</w:t>
      </w:r>
      <w:r>
        <w:rPr>
          <w:rFonts w:ascii="Times New Roman" w:hAnsi="Times New Roman" w:cs="Times New Roman"/>
          <w:sz w:val="20"/>
          <w:szCs w:val="20"/>
        </w:rPr>
        <w:t>Αθήνα</w:t>
      </w:r>
      <w:r w:rsidRPr="005E14E8">
        <w:rPr>
          <w:rFonts w:ascii="Times New Roman" w:hAnsi="Times New Roman" w:cs="Times New Roman"/>
          <w:sz w:val="20"/>
          <w:szCs w:val="20"/>
        </w:rPr>
        <w:t xml:space="preserve">: </w:t>
      </w:r>
      <w:r>
        <w:rPr>
          <w:rFonts w:ascii="Times New Roman" w:hAnsi="Times New Roman" w:cs="Times New Roman"/>
          <w:sz w:val="20"/>
          <w:szCs w:val="20"/>
        </w:rPr>
        <w:t>Καστανιώτης</w:t>
      </w:r>
      <w:r w:rsidRPr="005E14E8">
        <w:rPr>
          <w:rFonts w:ascii="Times New Roman" w:hAnsi="Times New Roman" w:cs="Times New Roman"/>
          <w:sz w:val="20"/>
          <w:szCs w:val="20"/>
        </w:rPr>
        <w:t xml:space="preserve"> 2006).</w:t>
      </w:r>
    </w:p>
    <w:p w:rsidR="00F56B1A" w:rsidRPr="009F716F" w:rsidRDefault="00F56B1A" w:rsidP="00D305C0">
      <w:pPr>
        <w:spacing w:after="0" w:line="360" w:lineRule="auto"/>
        <w:ind w:left="1134" w:hanging="1134"/>
        <w:jc w:val="both"/>
        <w:rPr>
          <w:rFonts w:ascii="Times New Roman" w:hAnsi="Times New Roman" w:cs="Times New Roman"/>
          <w:sz w:val="20"/>
          <w:szCs w:val="20"/>
        </w:rPr>
      </w:pPr>
      <w:r w:rsidRPr="009F716F">
        <w:rPr>
          <w:rFonts w:ascii="Times New Roman" w:hAnsi="Times New Roman" w:cs="Times New Roman"/>
          <w:sz w:val="20"/>
          <w:szCs w:val="20"/>
        </w:rPr>
        <w:t>Καραβιδόπουλου</w:t>
      </w:r>
      <w:r>
        <w:rPr>
          <w:rFonts w:ascii="Times New Roman" w:hAnsi="Times New Roman" w:cs="Times New Roman"/>
          <w:sz w:val="20"/>
          <w:szCs w:val="20"/>
        </w:rPr>
        <w:t xml:space="preserve"> Ι.</w:t>
      </w:r>
      <w:r w:rsidRPr="009F716F">
        <w:rPr>
          <w:rFonts w:ascii="Times New Roman" w:hAnsi="Times New Roman" w:cs="Times New Roman"/>
          <w:sz w:val="20"/>
          <w:szCs w:val="20"/>
        </w:rPr>
        <w:t xml:space="preserve">, </w:t>
      </w:r>
      <w:r w:rsidRPr="009F716F">
        <w:rPr>
          <w:rFonts w:ascii="Times New Roman" w:hAnsi="Times New Roman" w:cs="Times New Roman"/>
          <w:i/>
          <w:sz w:val="20"/>
          <w:szCs w:val="20"/>
        </w:rPr>
        <w:t>Εισαγωγή στην Καινή Διαθήκη</w:t>
      </w:r>
      <w:r w:rsidRPr="009F716F">
        <w:rPr>
          <w:rFonts w:ascii="Times New Roman" w:hAnsi="Times New Roman" w:cs="Times New Roman"/>
          <w:sz w:val="20"/>
          <w:szCs w:val="20"/>
        </w:rPr>
        <w:t xml:space="preserve"> (Θεσ/νίκη: Πουρναράς 2001)</w:t>
      </w:r>
      <w:r>
        <w:rPr>
          <w:rFonts w:ascii="Times New Roman" w:hAnsi="Times New Roman" w:cs="Times New Roman"/>
          <w:sz w:val="20"/>
          <w:szCs w:val="20"/>
        </w:rPr>
        <w:t>.</w:t>
      </w:r>
    </w:p>
    <w:p w:rsidR="00F56B1A" w:rsidRDefault="00F56B1A" w:rsidP="00D305C0">
      <w:pPr>
        <w:pStyle w:val="a3"/>
        <w:spacing w:line="360" w:lineRule="auto"/>
        <w:ind w:left="1134" w:hanging="1134"/>
        <w:jc w:val="both"/>
        <w:rPr>
          <w:rFonts w:ascii="Times New Roman" w:hAnsi="Times New Roman" w:cs="Times New Roman"/>
        </w:rPr>
      </w:pPr>
      <w:r w:rsidRPr="009F716F">
        <w:rPr>
          <w:rFonts w:ascii="Times New Roman" w:hAnsi="Times New Roman" w:cs="Times New Roman"/>
        </w:rPr>
        <w:t>Καρμίρη</w:t>
      </w:r>
      <w:r>
        <w:rPr>
          <w:rFonts w:ascii="Times New Roman" w:hAnsi="Times New Roman" w:cs="Times New Roman"/>
        </w:rPr>
        <w:t xml:space="preserve"> Ι.</w:t>
      </w:r>
      <w:r w:rsidRPr="009F716F">
        <w:rPr>
          <w:rFonts w:ascii="Times New Roman" w:hAnsi="Times New Roman" w:cs="Times New Roman"/>
        </w:rPr>
        <w:t xml:space="preserve">, </w:t>
      </w:r>
      <w:r w:rsidRPr="009F716F">
        <w:rPr>
          <w:rFonts w:ascii="Times New Roman" w:hAnsi="Times New Roman" w:cs="Times New Roman"/>
          <w:i/>
        </w:rPr>
        <w:t>Σύνοψις της Δογματικής διδασκαλίας της Ορθοδόξου Καθολικής Εκκλησίας.</w:t>
      </w:r>
      <w:r w:rsidRPr="009F716F">
        <w:rPr>
          <w:rFonts w:ascii="Times New Roman" w:hAnsi="Times New Roman" w:cs="Times New Roman"/>
        </w:rPr>
        <w:t xml:space="preserve"> Ανάτυπον εκ της επιστημονικής επετηρίδος της Θεολογικής Σχολής του Πανεπιστημίου Αθηνών 1955-1958 (Εν Αθήναις: 1957)</w:t>
      </w:r>
      <w:r>
        <w:rPr>
          <w:rFonts w:ascii="Times New Roman" w:hAnsi="Times New Roman" w:cs="Times New Roman"/>
        </w:rPr>
        <w:t>.</w:t>
      </w:r>
    </w:p>
    <w:p w:rsidR="00F56B1A" w:rsidRDefault="00F56B1A" w:rsidP="00D305C0">
      <w:pPr>
        <w:pStyle w:val="a3"/>
        <w:spacing w:line="360" w:lineRule="auto"/>
        <w:ind w:left="1134" w:hanging="1134"/>
        <w:jc w:val="both"/>
        <w:rPr>
          <w:rFonts w:ascii="Times New Roman" w:hAnsi="Times New Roman" w:cs="Times New Roman"/>
        </w:rPr>
      </w:pPr>
      <w:r w:rsidRPr="009F716F">
        <w:rPr>
          <w:rFonts w:ascii="Times New Roman" w:hAnsi="Times New Roman" w:cs="Times New Roman"/>
        </w:rPr>
        <w:t>Κόϊου</w:t>
      </w:r>
      <w:r>
        <w:rPr>
          <w:rFonts w:ascii="Times New Roman" w:hAnsi="Times New Roman" w:cs="Times New Roman"/>
        </w:rPr>
        <w:t xml:space="preserve"> Ν.</w:t>
      </w:r>
      <w:r w:rsidRPr="009F716F">
        <w:rPr>
          <w:rFonts w:ascii="Times New Roman" w:hAnsi="Times New Roman" w:cs="Times New Roman"/>
        </w:rPr>
        <w:t xml:space="preserve">, </w:t>
      </w:r>
      <w:r w:rsidRPr="009F716F">
        <w:rPr>
          <w:rFonts w:ascii="Times New Roman" w:hAnsi="Times New Roman" w:cs="Times New Roman"/>
          <w:i/>
        </w:rPr>
        <w:t>Θεολογία και Εμπειρία κατά τον Γέροντα Σωφρόνιο</w:t>
      </w:r>
      <w:r w:rsidRPr="009F716F">
        <w:rPr>
          <w:rFonts w:ascii="Times New Roman" w:hAnsi="Times New Roman" w:cs="Times New Roman"/>
        </w:rPr>
        <w:t>( Άγιον Όρος: Ιερά Μεγίστη Μονή Βατοπαιδίου 2012)</w:t>
      </w:r>
      <w:r>
        <w:rPr>
          <w:rFonts w:ascii="Times New Roman" w:hAnsi="Times New Roman" w:cs="Times New Roman"/>
        </w:rPr>
        <w:t>.</w:t>
      </w:r>
    </w:p>
    <w:p w:rsidR="008E647F" w:rsidRPr="009F716F" w:rsidRDefault="008E647F" w:rsidP="00D305C0">
      <w:pPr>
        <w:pStyle w:val="a3"/>
        <w:spacing w:line="360" w:lineRule="auto"/>
        <w:ind w:left="1134" w:hanging="1134"/>
        <w:jc w:val="both"/>
        <w:rPr>
          <w:rFonts w:ascii="Times New Roman" w:hAnsi="Times New Roman" w:cs="Times New Roman"/>
        </w:rPr>
      </w:pPr>
      <w:r w:rsidRPr="000B2CBE">
        <w:rPr>
          <w:rFonts w:ascii="Times New Roman" w:hAnsi="Times New Roman" w:cs="Times New Roman"/>
        </w:rPr>
        <w:t>Κοντ</w:t>
      </w:r>
      <w:r w:rsidR="00716635">
        <w:rPr>
          <w:rFonts w:ascii="Times New Roman" w:hAnsi="Times New Roman" w:cs="Times New Roman"/>
          <w:lang w:val="en-US"/>
        </w:rPr>
        <w:t>o</w:t>
      </w:r>
      <w:r w:rsidR="00716635">
        <w:rPr>
          <w:rFonts w:ascii="Times New Roman" w:hAnsi="Times New Roman" w:cs="Times New Roman"/>
        </w:rPr>
        <w:t>ύ</w:t>
      </w:r>
      <w:r w:rsidRPr="00C27E32">
        <w:rPr>
          <w:rFonts w:ascii="Times New Roman" w:hAnsi="Times New Roman" w:cs="Times New Roman"/>
        </w:rPr>
        <w:t xml:space="preserve"> </w:t>
      </w:r>
      <w:r>
        <w:rPr>
          <w:rFonts w:ascii="Times New Roman" w:hAnsi="Times New Roman" w:cs="Times New Roman"/>
        </w:rPr>
        <w:t>Π.</w:t>
      </w:r>
      <w:r w:rsidRPr="000B2CBE">
        <w:rPr>
          <w:rFonts w:ascii="Times New Roman" w:hAnsi="Times New Roman" w:cs="Times New Roman"/>
        </w:rPr>
        <w:t xml:space="preserve">, </w:t>
      </w:r>
      <w:r w:rsidRPr="000B2CBE">
        <w:rPr>
          <w:rFonts w:ascii="Times New Roman" w:hAnsi="Times New Roman" w:cs="Times New Roman"/>
          <w:i/>
        </w:rPr>
        <w:t>Τα δύο ευ της ευτυχίας. Εισαγωγή στα Ηθικά Νικομάχεια του Αριστοτέλη</w:t>
      </w:r>
      <w:r w:rsidRPr="000B2CBE">
        <w:rPr>
          <w:rFonts w:ascii="Times New Roman" w:hAnsi="Times New Roman" w:cs="Times New Roman"/>
        </w:rPr>
        <w:t xml:space="preserve"> (Αθήνα-Ηράκλειο: Πανεπιστημιακές εκδόσεις Κρήτης 2018)</w:t>
      </w:r>
      <w:r w:rsidRPr="00C27E32">
        <w:rPr>
          <w:rFonts w:ascii="Times New Roman" w:hAnsi="Times New Roman" w:cs="Times New Roman"/>
        </w:rPr>
        <w:t>.</w:t>
      </w:r>
    </w:p>
    <w:p w:rsidR="00F56B1A" w:rsidRPr="009F716F" w:rsidRDefault="00F56B1A" w:rsidP="00D305C0">
      <w:pPr>
        <w:autoSpaceDE w:val="0"/>
        <w:autoSpaceDN w:val="0"/>
        <w:adjustRightInd w:val="0"/>
        <w:spacing w:after="0" w:line="360" w:lineRule="auto"/>
        <w:ind w:left="1134" w:hanging="1134"/>
        <w:jc w:val="both"/>
        <w:rPr>
          <w:rFonts w:ascii="Times New Roman" w:hAnsi="Times New Roman" w:cs="Times New Roman"/>
          <w:iCs/>
          <w:sz w:val="20"/>
          <w:szCs w:val="20"/>
        </w:rPr>
      </w:pPr>
      <w:r w:rsidRPr="009F716F">
        <w:rPr>
          <w:rFonts w:ascii="Times New Roman" w:hAnsi="Times New Roman" w:cs="Times New Roman"/>
          <w:color w:val="222222"/>
          <w:sz w:val="20"/>
          <w:szCs w:val="20"/>
        </w:rPr>
        <w:t xml:space="preserve">Ν. Κοσμαδάκη,  «Το ηθικό καθεστώς της δουλείας στα Πολιτικὰ του Αριστοτέλη» στο </w:t>
      </w:r>
      <w:r w:rsidRPr="009F716F">
        <w:rPr>
          <w:rFonts w:ascii="Times New Roman" w:hAnsi="Times New Roman" w:cs="Times New Roman"/>
          <w:i/>
          <w:iCs/>
          <w:color w:val="222222"/>
          <w:sz w:val="20"/>
          <w:szCs w:val="20"/>
        </w:rPr>
        <w:t>Conatus-Journal of Philosophy</w:t>
      </w:r>
      <w:r w:rsidRPr="009F716F">
        <w:rPr>
          <w:rFonts w:ascii="Times New Roman" w:hAnsi="Times New Roman" w:cs="Times New Roman"/>
          <w:color w:val="222222"/>
          <w:sz w:val="20"/>
          <w:szCs w:val="20"/>
        </w:rPr>
        <w:t xml:space="preserve"> 2.1 (2017)</w:t>
      </w:r>
      <w:r>
        <w:rPr>
          <w:rFonts w:ascii="Times New Roman" w:hAnsi="Times New Roman" w:cs="Times New Roman"/>
          <w:color w:val="222222"/>
          <w:sz w:val="20"/>
          <w:szCs w:val="20"/>
        </w:rPr>
        <w:t>.</w:t>
      </w:r>
    </w:p>
    <w:p w:rsidR="00F56B1A" w:rsidRPr="009F716F" w:rsidRDefault="00F56B1A" w:rsidP="00D305C0">
      <w:pPr>
        <w:spacing w:after="0" w:line="360" w:lineRule="auto"/>
        <w:ind w:left="1134" w:hanging="1134"/>
        <w:jc w:val="both"/>
        <w:rPr>
          <w:rFonts w:ascii="Times New Roman" w:eastAsia="Times New Roman" w:hAnsi="Times New Roman" w:cs="Times New Roman"/>
          <w:sz w:val="20"/>
          <w:szCs w:val="20"/>
          <w:lang w:eastAsia="el-GR"/>
        </w:rPr>
      </w:pPr>
      <w:r w:rsidRPr="009F716F">
        <w:rPr>
          <w:rFonts w:ascii="Times New Roman" w:eastAsia="Times New Roman" w:hAnsi="Times New Roman" w:cs="Times New Roman"/>
          <w:sz w:val="20"/>
          <w:szCs w:val="20"/>
          <w:lang w:eastAsia="el-GR"/>
        </w:rPr>
        <w:t>Κουκλάκη</w:t>
      </w:r>
      <w:r>
        <w:rPr>
          <w:rFonts w:ascii="Times New Roman" w:eastAsia="Times New Roman" w:hAnsi="Times New Roman" w:cs="Times New Roman"/>
          <w:sz w:val="20"/>
          <w:szCs w:val="20"/>
          <w:lang w:eastAsia="el-GR"/>
        </w:rPr>
        <w:t xml:space="preserve"> Εμ.</w:t>
      </w:r>
      <w:r w:rsidRPr="009F716F">
        <w:rPr>
          <w:rFonts w:ascii="Times New Roman" w:eastAsia="Times New Roman" w:hAnsi="Times New Roman" w:cs="Times New Roman"/>
          <w:sz w:val="20"/>
          <w:szCs w:val="20"/>
          <w:lang w:eastAsia="el-GR"/>
        </w:rPr>
        <w:t xml:space="preserve">, «Το επιχείρημα του «έργου» μεταξύ οντολογικών προϋποθέσεων και τελεολογικών παραδοχών», στο  </w:t>
      </w:r>
      <w:r w:rsidRPr="009F716F">
        <w:rPr>
          <w:rFonts w:ascii="Times New Roman" w:eastAsia="Times New Roman" w:hAnsi="Times New Roman" w:cs="Times New Roman"/>
          <w:i/>
          <w:iCs/>
          <w:sz w:val="20"/>
          <w:szCs w:val="20"/>
          <w:lang w:eastAsia="el-GR"/>
        </w:rPr>
        <w:t>Conatus-Journal of Philosophy</w:t>
      </w:r>
      <w:r w:rsidRPr="009F716F">
        <w:rPr>
          <w:rFonts w:ascii="Times New Roman" w:eastAsia="Times New Roman" w:hAnsi="Times New Roman" w:cs="Times New Roman"/>
          <w:sz w:val="20"/>
          <w:szCs w:val="20"/>
          <w:lang w:eastAsia="el-GR"/>
        </w:rPr>
        <w:t xml:space="preserve"> 2, τ</w:t>
      </w:r>
      <w:r w:rsidR="00D8533A">
        <w:rPr>
          <w:rFonts w:ascii="Times New Roman" w:eastAsia="Times New Roman" w:hAnsi="Times New Roman" w:cs="Times New Roman"/>
          <w:sz w:val="20"/>
          <w:szCs w:val="20"/>
          <w:lang w:eastAsia="el-GR"/>
        </w:rPr>
        <w:t>εύχος</w:t>
      </w:r>
      <w:r w:rsidRPr="009F716F">
        <w:rPr>
          <w:rFonts w:ascii="Times New Roman" w:eastAsia="Times New Roman" w:hAnsi="Times New Roman" w:cs="Times New Roman"/>
          <w:sz w:val="20"/>
          <w:szCs w:val="20"/>
          <w:lang w:eastAsia="el-GR"/>
        </w:rPr>
        <w:t xml:space="preserve"> 1 (2017)</w:t>
      </w:r>
      <w:r>
        <w:rPr>
          <w:rFonts w:ascii="Times New Roman" w:eastAsia="Times New Roman" w:hAnsi="Times New Roman" w:cs="Times New Roman"/>
          <w:sz w:val="20"/>
          <w:szCs w:val="20"/>
          <w:lang w:eastAsia="el-GR"/>
        </w:rPr>
        <w:t>.</w:t>
      </w:r>
    </w:p>
    <w:p w:rsidR="00F56B1A" w:rsidRPr="009F716F" w:rsidRDefault="00F56B1A" w:rsidP="00D305C0">
      <w:pPr>
        <w:pStyle w:val="a3"/>
        <w:spacing w:line="360" w:lineRule="auto"/>
        <w:ind w:left="1134" w:hanging="1134"/>
        <w:jc w:val="both"/>
        <w:rPr>
          <w:rFonts w:ascii="Times New Roman" w:hAnsi="Times New Roman" w:cs="Times New Roman"/>
        </w:rPr>
      </w:pPr>
      <w:r w:rsidRPr="009F716F">
        <w:rPr>
          <w:rFonts w:ascii="Times New Roman" w:hAnsi="Times New Roman" w:cs="Times New Roman"/>
        </w:rPr>
        <w:t>Κύρκου</w:t>
      </w:r>
      <w:r>
        <w:rPr>
          <w:rFonts w:ascii="Times New Roman" w:hAnsi="Times New Roman" w:cs="Times New Roman"/>
        </w:rPr>
        <w:t xml:space="preserve"> Β.</w:t>
      </w:r>
      <w:r w:rsidRPr="009F716F">
        <w:rPr>
          <w:rFonts w:ascii="Times New Roman" w:hAnsi="Times New Roman" w:cs="Times New Roman"/>
        </w:rPr>
        <w:t xml:space="preserve">, «Η κοινωνία η πολιτική αρίστη δια των μέσων», </w:t>
      </w:r>
      <w:r w:rsidRPr="009F716F">
        <w:rPr>
          <w:rFonts w:ascii="Times New Roman" w:hAnsi="Times New Roman" w:cs="Times New Roman"/>
          <w:i/>
        </w:rPr>
        <w:t>στο Αριστοτέλης και η σύγχρονη εποχή</w:t>
      </w:r>
      <w:r w:rsidRPr="009F716F">
        <w:rPr>
          <w:rFonts w:ascii="Times New Roman" w:hAnsi="Times New Roman" w:cs="Times New Roman"/>
        </w:rPr>
        <w:t xml:space="preserve">, </w:t>
      </w:r>
      <w:r w:rsidRPr="009F716F">
        <w:rPr>
          <w:rFonts w:ascii="Times New Roman" w:hAnsi="Times New Roman" w:cs="Times New Roman"/>
          <w:i/>
        </w:rPr>
        <w:t>Πρακτικά του 6</w:t>
      </w:r>
      <w:r w:rsidRPr="009F716F">
        <w:rPr>
          <w:rFonts w:ascii="Times New Roman" w:hAnsi="Times New Roman" w:cs="Times New Roman"/>
          <w:i/>
          <w:vertAlign w:val="superscript"/>
        </w:rPr>
        <w:t>ου</w:t>
      </w:r>
      <w:r w:rsidRPr="009F716F">
        <w:rPr>
          <w:rFonts w:ascii="Times New Roman" w:hAnsi="Times New Roman" w:cs="Times New Roman"/>
          <w:i/>
        </w:rPr>
        <w:t xml:space="preserve"> Πανελλήνιου Συνεδρίου (Ιερισσός 19-21 Οκτωβρίου 2001)</w:t>
      </w:r>
      <w:r w:rsidRPr="009F716F">
        <w:rPr>
          <w:rFonts w:ascii="Times New Roman" w:hAnsi="Times New Roman" w:cs="Times New Roman"/>
        </w:rPr>
        <w:t>, επιμέλεια Ι. Καλογεράκου (Χαλκιδική-Ιερισσός 2004)</w:t>
      </w:r>
      <w:r>
        <w:rPr>
          <w:rFonts w:ascii="Times New Roman" w:hAnsi="Times New Roman" w:cs="Times New Roman"/>
        </w:rPr>
        <w:t>.</w:t>
      </w:r>
    </w:p>
    <w:p w:rsidR="008A224B" w:rsidRPr="00CF6C42" w:rsidRDefault="008A224B"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Λεοντσίνη Ε.</w:t>
      </w:r>
      <w:r w:rsidRPr="004E3619">
        <w:rPr>
          <w:rFonts w:ascii="Times New Roman" w:hAnsi="Times New Roman" w:cs="Times New Roman"/>
        </w:rPr>
        <w:t>, «</w:t>
      </w:r>
      <w:r>
        <w:rPr>
          <w:rFonts w:ascii="Times New Roman" w:hAnsi="Times New Roman" w:cs="Times New Roman"/>
        </w:rPr>
        <w:t>Αριστοτελική</w:t>
      </w:r>
      <w:r w:rsidRPr="004E3619">
        <w:rPr>
          <w:rFonts w:ascii="Times New Roman" w:hAnsi="Times New Roman" w:cs="Times New Roman"/>
        </w:rPr>
        <w:t xml:space="preserve"> </w:t>
      </w:r>
      <w:r>
        <w:rPr>
          <w:rFonts w:ascii="Times New Roman" w:hAnsi="Times New Roman" w:cs="Times New Roman"/>
        </w:rPr>
        <w:t>πολιτική</w:t>
      </w:r>
      <w:r w:rsidRPr="004E3619">
        <w:rPr>
          <w:rFonts w:ascii="Times New Roman" w:hAnsi="Times New Roman" w:cs="Times New Roman"/>
        </w:rPr>
        <w:t xml:space="preserve"> </w:t>
      </w:r>
      <w:r>
        <w:rPr>
          <w:rFonts w:ascii="Times New Roman" w:hAnsi="Times New Roman" w:cs="Times New Roman"/>
        </w:rPr>
        <w:t xml:space="preserve">φιλία και φιλελεύθερη κοινότητα», στο </w:t>
      </w:r>
      <w:r w:rsidRPr="004E3619">
        <w:rPr>
          <w:rFonts w:ascii="Times New Roman" w:hAnsi="Times New Roman" w:cs="Times New Roman"/>
          <w:i/>
        </w:rPr>
        <w:t>Η Ελληνική Φιλοσοφία και τα προβλήματα της εποχής μας</w:t>
      </w:r>
      <w:r>
        <w:rPr>
          <w:rFonts w:ascii="Times New Roman" w:hAnsi="Times New Roman" w:cs="Times New Roman"/>
        </w:rPr>
        <w:t xml:space="preserve"> (Αθήνα: Εκδόσεις Ιωνία 2009)</w:t>
      </w:r>
      <w:r w:rsidRPr="00CF6C42">
        <w:rPr>
          <w:rFonts w:ascii="Times New Roman" w:hAnsi="Times New Roman" w:cs="Times New Roman"/>
        </w:rPr>
        <w:t>.</w:t>
      </w:r>
    </w:p>
    <w:p w:rsidR="008A224B" w:rsidRPr="00CF6C42" w:rsidRDefault="008A224B" w:rsidP="00D305C0">
      <w:pPr>
        <w:pStyle w:val="a3"/>
        <w:spacing w:line="360" w:lineRule="auto"/>
        <w:ind w:left="1134" w:hanging="1134"/>
        <w:jc w:val="both"/>
        <w:rPr>
          <w:rFonts w:ascii="Times New Roman" w:hAnsi="Times New Roman" w:cs="Times New Roman"/>
        </w:rPr>
      </w:pPr>
      <w:r w:rsidRPr="003F1ACA">
        <w:rPr>
          <w:rFonts w:ascii="Times New Roman" w:hAnsi="Times New Roman" w:cs="Times New Roman"/>
        </w:rPr>
        <w:t>Λουδοβίκου</w:t>
      </w:r>
      <w:r>
        <w:rPr>
          <w:rFonts w:ascii="Times New Roman" w:hAnsi="Times New Roman" w:cs="Times New Roman"/>
        </w:rPr>
        <w:t xml:space="preserve"> Ν.</w:t>
      </w:r>
      <w:r w:rsidRPr="003F1ACA">
        <w:rPr>
          <w:rFonts w:ascii="Times New Roman" w:hAnsi="Times New Roman" w:cs="Times New Roman"/>
        </w:rPr>
        <w:t xml:space="preserve">, </w:t>
      </w:r>
      <w:r w:rsidRPr="003F1ACA">
        <w:rPr>
          <w:rFonts w:ascii="Times New Roman" w:hAnsi="Times New Roman" w:cs="Times New Roman"/>
          <w:i/>
        </w:rPr>
        <w:t>Η Ευχαριστιακή Οντολογία στη θεολογική σκέψη του Αγ. Μάξιμου του Ομολογητή.</w:t>
      </w:r>
      <w:r w:rsidRPr="003F1ACA">
        <w:rPr>
          <w:rFonts w:ascii="Times New Roman" w:hAnsi="Times New Roman" w:cs="Times New Roman"/>
        </w:rPr>
        <w:t xml:space="preserve"> </w:t>
      </w:r>
      <w:r w:rsidRPr="003F1ACA">
        <w:rPr>
          <w:rFonts w:ascii="Times New Roman" w:hAnsi="Times New Roman" w:cs="Times New Roman"/>
          <w:i/>
        </w:rPr>
        <w:t>Διδακτορική Διατριβή που υποβλήθηκε στο τμήμα Ποιμαντικής της Θεολογικής Σχολής του Αριστοτέλειου Πανεπιστημίου Θεσσαλονίκης</w:t>
      </w:r>
      <w:r w:rsidRPr="003F1ACA">
        <w:rPr>
          <w:rFonts w:ascii="Times New Roman" w:hAnsi="Times New Roman" w:cs="Times New Roman"/>
        </w:rPr>
        <w:t xml:space="preserve"> (Θεσ/νίκη: 1989)</w:t>
      </w:r>
      <w:r w:rsidRPr="00CF6C42">
        <w:rPr>
          <w:rFonts w:ascii="Times New Roman" w:hAnsi="Times New Roman" w:cs="Times New Roman"/>
        </w:rPr>
        <w:t>.</w:t>
      </w:r>
    </w:p>
    <w:p w:rsidR="008A224B" w:rsidRPr="00DB6CD3" w:rsidRDefault="008A224B" w:rsidP="00D305C0">
      <w:pPr>
        <w:pStyle w:val="a3"/>
        <w:spacing w:line="360" w:lineRule="auto"/>
        <w:ind w:left="1134" w:hanging="1134"/>
        <w:jc w:val="both"/>
        <w:rPr>
          <w:rFonts w:ascii="Times New Roman" w:hAnsi="Times New Roman" w:cs="Times New Roman"/>
        </w:rPr>
      </w:pPr>
      <w:r w:rsidRPr="00497E45">
        <w:rPr>
          <w:rFonts w:ascii="Times New Roman" w:hAnsi="Times New Roman" w:cs="Times New Roman"/>
          <w:lang w:val="en-US"/>
        </w:rPr>
        <w:t>Losky</w:t>
      </w:r>
      <w:r>
        <w:rPr>
          <w:rFonts w:ascii="Times New Roman" w:hAnsi="Times New Roman" w:cs="Times New Roman"/>
        </w:rPr>
        <w:t xml:space="preserve"> </w:t>
      </w:r>
      <w:r>
        <w:rPr>
          <w:rFonts w:ascii="Times New Roman" w:hAnsi="Times New Roman" w:cs="Times New Roman"/>
          <w:lang w:val="en-US"/>
        </w:rPr>
        <w:t>Vl</w:t>
      </w:r>
      <w:r w:rsidRPr="00CF6C42">
        <w:rPr>
          <w:rFonts w:ascii="Times New Roman" w:hAnsi="Times New Roman" w:cs="Times New Roman"/>
        </w:rPr>
        <w:t>.</w:t>
      </w:r>
      <w:r w:rsidRPr="00497E45">
        <w:rPr>
          <w:rFonts w:ascii="Times New Roman" w:hAnsi="Times New Roman" w:cs="Times New Roman"/>
        </w:rPr>
        <w:t xml:space="preserve">, </w:t>
      </w:r>
      <w:r w:rsidRPr="00497E45">
        <w:rPr>
          <w:rFonts w:ascii="Times New Roman" w:hAnsi="Times New Roman" w:cs="Times New Roman"/>
          <w:i/>
        </w:rPr>
        <w:t xml:space="preserve">Η Μυστική Θεολογία της Ανατολικής Εκκλησίας, </w:t>
      </w:r>
      <w:r w:rsidRPr="00497E45">
        <w:rPr>
          <w:rFonts w:ascii="Times New Roman" w:hAnsi="Times New Roman" w:cs="Times New Roman"/>
        </w:rPr>
        <w:t>μεταφρ. Στ. Πλευράκη (Θεσ/νίκη: Εκκλησ. Ίδρυμα Ευαγγ. Μάρκος 2007)</w:t>
      </w:r>
      <w:r w:rsidRPr="00DB6CD3">
        <w:rPr>
          <w:rFonts w:ascii="Times New Roman" w:hAnsi="Times New Roman" w:cs="Times New Roman"/>
        </w:rPr>
        <w:t>.</w:t>
      </w:r>
    </w:p>
    <w:p w:rsidR="00DB6CD3" w:rsidRDefault="00DB6CD3" w:rsidP="00D305C0">
      <w:pPr>
        <w:pStyle w:val="a3"/>
        <w:spacing w:line="360" w:lineRule="auto"/>
        <w:ind w:left="1134" w:hanging="1134"/>
        <w:jc w:val="both"/>
        <w:rPr>
          <w:rFonts w:ascii="Times New Roman" w:hAnsi="Times New Roman" w:cs="Times New Roman"/>
        </w:rPr>
      </w:pPr>
      <w:r w:rsidRPr="002C589D">
        <w:rPr>
          <w:rFonts w:ascii="Times New Roman" w:hAnsi="Times New Roman" w:cs="Times New Roman"/>
        </w:rPr>
        <w:t>Μάγιεντορφ</w:t>
      </w:r>
      <w:r>
        <w:rPr>
          <w:rFonts w:ascii="Times New Roman" w:hAnsi="Times New Roman" w:cs="Times New Roman"/>
        </w:rPr>
        <w:t xml:space="preserve"> Ιω.</w:t>
      </w:r>
      <w:r w:rsidRPr="002C589D">
        <w:rPr>
          <w:rFonts w:ascii="Times New Roman" w:hAnsi="Times New Roman" w:cs="Times New Roman"/>
        </w:rPr>
        <w:t xml:space="preserve">, </w:t>
      </w:r>
      <w:r w:rsidRPr="002C589D">
        <w:rPr>
          <w:rFonts w:ascii="Times New Roman" w:hAnsi="Times New Roman" w:cs="Times New Roman"/>
          <w:i/>
        </w:rPr>
        <w:t>Βυζαντινή Θεολογία</w:t>
      </w:r>
      <w:r w:rsidRPr="002C589D">
        <w:rPr>
          <w:rFonts w:ascii="Times New Roman" w:hAnsi="Times New Roman" w:cs="Times New Roman"/>
        </w:rPr>
        <w:t>, μεταφρ. επιμ. επιστ. θεώρηση Π. Κουμαριανού-Β. Τσάγκαλου (Αθήνα: Ίνδικτος 2010)</w:t>
      </w:r>
      <w:r>
        <w:rPr>
          <w:rFonts w:ascii="Times New Roman" w:hAnsi="Times New Roman" w:cs="Times New Roman"/>
        </w:rPr>
        <w:t>.</w:t>
      </w:r>
    </w:p>
    <w:p w:rsidR="00DB6CD3" w:rsidRPr="002C589D" w:rsidRDefault="00DB6CD3" w:rsidP="00D305C0">
      <w:pPr>
        <w:pStyle w:val="a3"/>
        <w:spacing w:line="360" w:lineRule="auto"/>
        <w:ind w:left="1134" w:hanging="1134"/>
        <w:jc w:val="both"/>
        <w:rPr>
          <w:rFonts w:ascii="Times New Roman" w:hAnsi="Times New Roman" w:cs="Times New Roman"/>
        </w:rPr>
      </w:pPr>
      <w:r w:rsidRPr="002C589D">
        <w:rPr>
          <w:rFonts w:ascii="Times New Roman" w:hAnsi="Times New Roman" w:cs="Times New Roman"/>
        </w:rPr>
        <w:t>Μάνο</w:t>
      </w:r>
      <w:r w:rsidR="00716635">
        <w:rPr>
          <w:rFonts w:ascii="Times New Roman" w:hAnsi="Times New Roman" w:cs="Times New Roman"/>
        </w:rPr>
        <w:t>υ</w:t>
      </w:r>
      <w:r>
        <w:rPr>
          <w:rFonts w:ascii="Times New Roman" w:hAnsi="Times New Roman" w:cs="Times New Roman"/>
        </w:rPr>
        <w:t xml:space="preserve"> Α. Χ.</w:t>
      </w:r>
      <w:r w:rsidRPr="002C589D">
        <w:rPr>
          <w:rFonts w:ascii="Times New Roman" w:hAnsi="Times New Roman" w:cs="Times New Roman"/>
        </w:rPr>
        <w:t xml:space="preserve">, «Η έννοια της φρονήσεως στην  Αριστοτελική ηθικοπολιτική διανόηση» στο </w:t>
      </w:r>
      <w:r w:rsidRPr="002C589D">
        <w:rPr>
          <w:rFonts w:ascii="Times New Roman" w:hAnsi="Times New Roman" w:cs="Times New Roman"/>
          <w:i/>
        </w:rPr>
        <w:t>Δ.Ν. Κούτρας,</w:t>
      </w:r>
      <w:r w:rsidRPr="002C589D">
        <w:rPr>
          <w:rFonts w:ascii="Times New Roman" w:hAnsi="Times New Roman" w:cs="Times New Roman"/>
        </w:rPr>
        <w:t xml:space="preserve"> </w:t>
      </w:r>
      <w:r w:rsidRPr="002C589D">
        <w:rPr>
          <w:rFonts w:ascii="Times New Roman" w:hAnsi="Times New Roman" w:cs="Times New Roman"/>
          <w:i/>
        </w:rPr>
        <w:t>Πολιτική Φιλοσοφία και οι επιδράσεις της</w:t>
      </w:r>
      <w:r w:rsidRPr="002C589D">
        <w:rPr>
          <w:rFonts w:ascii="Times New Roman" w:hAnsi="Times New Roman" w:cs="Times New Roman"/>
        </w:rPr>
        <w:t>, Β΄ Διεθνές Συνέδριο Αριστοτελικής Φιλοσοφίας (Αθήνα: Εταιρεία Αριστοτελικών Μελετών το «Λύκειον» 1999)</w:t>
      </w:r>
      <w:r>
        <w:rPr>
          <w:rFonts w:ascii="Times New Roman" w:hAnsi="Times New Roman" w:cs="Times New Roman"/>
        </w:rPr>
        <w:t>.</w:t>
      </w:r>
    </w:p>
    <w:p w:rsidR="00DB6CD3" w:rsidRPr="002C589D" w:rsidRDefault="00DB6CD3" w:rsidP="00D305C0">
      <w:pPr>
        <w:pStyle w:val="a3"/>
        <w:spacing w:line="360" w:lineRule="auto"/>
        <w:ind w:left="1134" w:hanging="1134"/>
        <w:jc w:val="both"/>
        <w:rPr>
          <w:rFonts w:ascii="Times New Roman" w:hAnsi="Times New Roman" w:cs="Times New Roman"/>
        </w:rPr>
      </w:pPr>
      <w:r w:rsidRPr="002C589D">
        <w:rPr>
          <w:rFonts w:ascii="Times New Roman" w:hAnsi="Times New Roman" w:cs="Times New Roman"/>
        </w:rPr>
        <w:t>Μαντζαρίδη</w:t>
      </w:r>
      <w:r>
        <w:rPr>
          <w:rFonts w:ascii="Times New Roman" w:hAnsi="Times New Roman" w:cs="Times New Roman"/>
        </w:rPr>
        <w:t xml:space="preserve"> Γ.</w:t>
      </w:r>
      <w:r w:rsidRPr="002C589D">
        <w:rPr>
          <w:rFonts w:ascii="Times New Roman" w:hAnsi="Times New Roman" w:cs="Times New Roman"/>
        </w:rPr>
        <w:t xml:space="preserve">, </w:t>
      </w:r>
      <w:r w:rsidRPr="002C589D">
        <w:rPr>
          <w:rFonts w:ascii="Times New Roman" w:hAnsi="Times New Roman" w:cs="Times New Roman"/>
          <w:i/>
        </w:rPr>
        <w:t xml:space="preserve">Εισαγωγή στην Ηθική. Η Ηθική στην κρίση του παρόντος και την πρόκληση του μέλλοντος </w:t>
      </w:r>
      <w:r w:rsidRPr="002C589D">
        <w:rPr>
          <w:rFonts w:ascii="Times New Roman" w:hAnsi="Times New Roman" w:cs="Times New Roman"/>
        </w:rPr>
        <w:t>(Θεσ/νίκη: Πουρναράς</w:t>
      </w:r>
      <w:r w:rsidRPr="002C589D">
        <w:rPr>
          <w:rFonts w:ascii="Times New Roman" w:hAnsi="Times New Roman" w:cs="Times New Roman"/>
          <w:vertAlign w:val="superscript"/>
        </w:rPr>
        <w:t>3</w:t>
      </w:r>
      <w:r w:rsidRPr="002C589D">
        <w:rPr>
          <w:rFonts w:ascii="Times New Roman" w:hAnsi="Times New Roman" w:cs="Times New Roman"/>
        </w:rPr>
        <w:t xml:space="preserve"> 1995)</w:t>
      </w:r>
      <w:r>
        <w:rPr>
          <w:rFonts w:ascii="Times New Roman" w:hAnsi="Times New Roman" w:cs="Times New Roman"/>
        </w:rPr>
        <w:t>.</w:t>
      </w:r>
    </w:p>
    <w:p w:rsidR="00DB6CD3" w:rsidRPr="002C589D" w:rsidRDefault="00DB6CD3" w:rsidP="002B068B">
      <w:pPr>
        <w:spacing w:after="0" w:line="360" w:lineRule="auto"/>
        <w:ind w:left="1134" w:hanging="1134"/>
        <w:jc w:val="both"/>
        <w:outlineLvl w:val="0"/>
        <w:rPr>
          <w:rFonts w:ascii="Times New Roman" w:hAnsi="Times New Roman" w:cs="Times New Roman"/>
          <w:sz w:val="20"/>
          <w:szCs w:val="20"/>
        </w:rPr>
      </w:pPr>
      <w:r w:rsidRPr="002C589D">
        <w:rPr>
          <w:rFonts w:ascii="Times New Roman" w:hAnsi="Times New Roman" w:cs="Times New Roman"/>
          <w:sz w:val="20"/>
          <w:szCs w:val="20"/>
        </w:rPr>
        <w:t>Ματσούκα</w:t>
      </w:r>
      <w:r>
        <w:rPr>
          <w:rFonts w:ascii="Times New Roman" w:hAnsi="Times New Roman" w:cs="Times New Roman"/>
          <w:sz w:val="20"/>
          <w:szCs w:val="20"/>
        </w:rPr>
        <w:t xml:space="preserve"> Ν.</w:t>
      </w:r>
      <w:r w:rsidRPr="002C589D">
        <w:rPr>
          <w:rFonts w:ascii="Times New Roman" w:hAnsi="Times New Roman" w:cs="Times New Roman"/>
          <w:sz w:val="20"/>
          <w:szCs w:val="20"/>
        </w:rPr>
        <w:t xml:space="preserve">, </w:t>
      </w:r>
      <w:r w:rsidRPr="002C589D">
        <w:rPr>
          <w:rFonts w:ascii="Times New Roman" w:hAnsi="Times New Roman" w:cs="Times New Roman"/>
          <w:i/>
          <w:sz w:val="20"/>
          <w:szCs w:val="20"/>
        </w:rPr>
        <w:t>Δογματική και Συμβολική Θεολογία</w:t>
      </w:r>
      <w:r w:rsidRPr="002C589D">
        <w:rPr>
          <w:rFonts w:ascii="Times New Roman" w:hAnsi="Times New Roman" w:cs="Times New Roman"/>
          <w:sz w:val="20"/>
          <w:szCs w:val="20"/>
        </w:rPr>
        <w:t>, τόμ. Β΄ (Θεσ/νίκη: 1985) 352 κ. ε</w:t>
      </w:r>
    </w:p>
    <w:p w:rsidR="00DB6CD3" w:rsidRPr="002C589D" w:rsidRDefault="00DB6CD3" w:rsidP="00D305C0">
      <w:pPr>
        <w:pStyle w:val="a3"/>
        <w:spacing w:line="360" w:lineRule="auto"/>
        <w:ind w:left="1134" w:hanging="1134"/>
        <w:jc w:val="both"/>
        <w:rPr>
          <w:rFonts w:ascii="Times New Roman" w:hAnsi="Times New Roman" w:cs="Times New Roman"/>
        </w:rPr>
      </w:pPr>
      <w:r w:rsidRPr="002C589D">
        <w:rPr>
          <w:rFonts w:ascii="Times New Roman" w:hAnsi="Times New Roman" w:cs="Times New Roman"/>
        </w:rPr>
        <w:t>Ματσούκα</w:t>
      </w:r>
      <w:r>
        <w:rPr>
          <w:rFonts w:ascii="Times New Roman" w:hAnsi="Times New Roman" w:cs="Times New Roman"/>
        </w:rPr>
        <w:t xml:space="preserve"> Ν.</w:t>
      </w:r>
      <w:r w:rsidRPr="002C589D">
        <w:rPr>
          <w:rFonts w:ascii="Times New Roman" w:hAnsi="Times New Roman" w:cs="Times New Roman"/>
        </w:rPr>
        <w:t xml:space="preserve">, </w:t>
      </w:r>
      <w:r w:rsidRPr="002C589D">
        <w:rPr>
          <w:rFonts w:ascii="Times New Roman" w:hAnsi="Times New Roman" w:cs="Times New Roman"/>
          <w:i/>
        </w:rPr>
        <w:t>Κόσμος, Άνθρωπος και Κοινωνία κατά τον Μάξιμο Ομολογητή</w:t>
      </w:r>
      <w:r w:rsidRPr="002C589D">
        <w:rPr>
          <w:rFonts w:ascii="Times New Roman" w:hAnsi="Times New Roman" w:cs="Times New Roman"/>
        </w:rPr>
        <w:t xml:space="preserve"> (Αθήνα:Γρηγόρης 1980)</w:t>
      </w:r>
      <w:r>
        <w:rPr>
          <w:rFonts w:ascii="Times New Roman" w:hAnsi="Times New Roman" w:cs="Times New Roman"/>
        </w:rPr>
        <w:t>.</w:t>
      </w:r>
    </w:p>
    <w:p w:rsidR="00042D2C" w:rsidRDefault="00DB6CD3" w:rsidP="00D305C0">
      <w:pPr>
        <w:pStyle w:val="a3"/>
        <w:spacing w:line="360" w:lineRule="auto"/>
        <w:ind w:left="1134" w:hanging="1134"/>
        <w:jc w:val="both"/>
        <w:rPr>
          <w:rFonts w:ascii="Times New Roman" w:hAnsi="Times New Roman" w:cs="Times New Roman"/>
        </w:rPr>
      </w:pPr>
      <w:r w:rsidRPr="002C589D">
        <w:rPr>
          <w:rFonts w:ascii="Times New Roman" w:hAnsi="Times New Roman" w:cs="Times New Roman"/>
        </w:rPr>
        <w:t>Μπέγζου</w:t>
      </w:r>
      <w:r>
        <w:rPr>
          <w:rFonts w:ascii="Times New Roman" w:hAnsi="Times New Roman" w:cs="Times New Roman"/>
        </w:rPr>
        <w:t xml:space="preserve"> Μ.</w:t>
      </w:r>
      <w:r w:rsidRPr="002C589D">
        <w:rPr>
          <w:rFonts w:ascii="Times New Roman" w:hAnsi="Times New Roman" w:cs="Times New Roman"/>
        </w:rPr>
        <w:t xml:space="preserve">, «Πρόσωπο και Συνοδικότητα. Η προνεωτερική εμπειρία της Εκκλησίας και η σύγχρονη πλουραλιστική κοινωνία» </w:t>
      </w:r>
      <w:r w:rsidRPr="002C589D">
        <w:rPr>
          <w:rFonts w:ascii="Times New Roman" w:hAnsi="Times New Roman" w:cs="Times New Roman"/>
          <w:i/>
        </w:rPr>
        <w:t>Θεολογία 2</w:t>
      </w:r>
      <w:r w:rsidRPr="002C589D">
        <w:rPr>
          <w:rFonts w:ascii="Times New Roman" w:hAnsi="Times New Roman" w:cs="Times New Roman"/>
        </w:rPr>
        <w:t xml:space="preserve"> (2009)</w:t>
      </w:r>
      <w:r>
        <w:rPr>
          <w:rFonts w:ascii="Times New Roman" w:hAnsi="Times New Roman" w:cs="Times New Roman"/>
        </w:rPr>
        <w:t>.</w:t>
      </w:r>
    </w:p>
    <w:p w:rsidR="00DB6CD3" w:rsidRPr="002C589D" w:rsidRDefault="00DB6CD3" w:rsidP="00D305C0">
      <w:pPr>
        <w:pStyle w:val="a3"/>
        <w:spacing w:line="360" w:lineRule="auto"/>
        <w:ind w:left="1134" w:hanging="1134"/>
        <w:jc w:val="both"/>
        <w:rPr>
          <w:rFonts w:ascii="Times New Roman" w:hAnsi="Times New Roman" w:cs="Times New Roman"/>
        </w:rPr>
      </w:pPr>
      <w:r w:rsidRPr="002C589D">
        <w:rPr>
          <w:rFonts w:ascii="Times New Roman" w:hAnsi="Times New Roman" w:cs="Times New Roman"/>
        </w:rPr>
        <w:t>Μπετσάκου</w:t>
      </w:r>
      <w:r>
        <w:rPr>
          <w:rFonts w:ascii="Times New Roman" w:hAnsi="Times New Roman" w:cs="Times New Roman"/>
        </w:rPr>
        <w:t xml:space="preserve"> Β.</w:t>
      </w:r>
      <w:r w:rsidRPr="002C589D">
        <w:rPr>
          <w:rFonts w:ascii="Times New Roman" w:hAnsi="Times New Roman" w:cs="Times New Roman"/>
        </w:rPr>
        <w:t xml:space="preserve">, </w:t>
      </w:r>
      <w:r w:rsidRPr="002C589D">
        <w:rPr>
          <w:rFonts w:ascii="Times New Roman" w:hAnsi="Times New Roman" w:cs="Times New Roman"/>
          <w:i/>
        </w:rPr>
        <w:t>Βασικές αρχές της Κοσμολογίας του Μαξίμου του Ομολογητού</w:t>
      </w:r>
      <w:r w:rsidRPr="002C589D">
        <w:rPr>
          <w:rFonts w:ascii="Times New Roman" w:hAnsi="Times New Roman" w:cs="Times New Roman"/>
        </w:rPr>
        <w:t>, στο διαδ. τόπο:</w:t>
      </w:r>
    </w:p>
    <w:p w:rsidR="00DB6CD3" w:rsidRPr="002C589D" w:rsidRDefault="00051785" w:rsidP="00D305C0">
      <w:pPr>
        <w:pStyle w:val="a3"/>
        <w:spacing w:line="360" w:lineRule="auto"/>
        <w:ind w:left="1134" w:hanging="1134"/>
        <w:jc w:val="both"/>
        <w:rPr>
          <w:rFonts w:ascii="Times New Roman" w:hAnsi="Times New Roman" w:cs="Times New Roman"/>
        </w:rPr>
      </w:pPr>
      <w:hyperlink r:id="rId43" w:history="1">
        <w:r w:rsidR="00DB6CD3" w:rsidRPr="002C589D">
          <w:rPr>
            <w:rStyle w:val="-"/>
            <w:rFonts w:ascii="Times New Roman" w:hAnsi="Times New Roman" w:cs="Times New Roman"/>
          </w:rPr>
          <w:t>http://www.myriobiblos.gr/texts/greek/betsakos_kosmologia.html</w:t>
        </w:r>
      </w:hyperlink>
    </w:p>
    <w:p w:rsidR="00DB6CD3" w:rsidRPr="001B42C7" w:rsidRDefault="00DB6CD3" w:rsidP="00D305C0">
      <w:pPr>
        <w:pStyle w:val="a3"/>
        <w:spacing w:line="360" w:lineRule="auto"/>
        <w:ind w:left="1134" w:hanging="1134"/>
        <w:jc w:val="both"/>
        <w:rPr>
          <w:rFonts w:ascii="Times New Roman" w:hAnsi="Times New Roman" w:cs="Times New Roman"/>
        </w:rPr>
      </w:pPr>
      <w:r w:rsidRPr="0076071A">
        <w:rPr>
          <w:rFonts w:ascii="Times New Roman" w:hAnsi="Times New Roman" w:cs="Times New Roman"/>
        </w:rPr>
        <w:t>Νησιώτη</w:t>
      </w:r>
      <w:r>
        <w:rPr>
          <w:rFonts w:ascii="Times New Roman" w:hAnsi="Times New Roman" w:cs="Times New Roman"/>
        </w:rPr>
        <w:t xml:space="preserve"> Ν.</w:t>
      </w:r>
      <w:r w:rsidRPr="0076071A">
        <w:rPr>
          <w:rFonts w:ascii="Times New Roman" w:hAnsi="Times New Roman" w:cs="Times New Roman"/>
        </w:rPr>
        <w:t xml:space="preserve">, </w:t>
      </w:r>
      <w:r w:rsidRPr="0076071A">
        <w:rPr>
          <w:rFonts w:ascii="Times New Roman" w:hAnsi="Times New Roman" w:cs="Times New Roman"/>
          <w:i/>
        </w:rPr>
        <w:t>Προλεγόμενα εις την Θεολογικήν Γνωσιολογίαν. Το ακατάληπτο του Θεού και η δυνατότης γνώσεως Αυτού</w:t>
      </w:r>
      <w:r w:rsidRPr="0076071A">
        <w:rPr>
          <w:rFonts w:ascii="Times New Roman" w:hAnsi="Times New Roman" w:cs="Times New Roman"/>
        </w:rPr>
        <w:t xml:space="preserve"> (Αθήνα:</w:t>
      </w:r>
      <w:r>
        <w:rPr>
          <w:rFonts w:ascii="Times New Roman" w:hAnsi="Times New Roman" w:cs="Times New Roman"/>
        </w:rPr>
        <w:t xml:space="preserve"> </w:t>
      </w:r>
      <w:r w:rsidRPr="0076071A">
        <w:rPr>
          <w:rFonts w:ascii="Times New Roman" w:hAnsi="Times New Roman" w:cs="Times New Roman"/>
        </w:rPr>
        <w:t>Εκδόσεις Πανεπιστημίου Αθηνών 1984)</w:t>
      </w:r>
      <w:r w:rsidRPr="001B42C7">
        <w:rPr>
          <w:rFonts w:ascii="Times New Roman" w:hAnsi="Times New Roman" w:cs="Times New Roman"/>
        </w:rPr>
        <w:t>.</w:t>
      </w:r>
    </w:p>
    <w:p w:rsidR="008E647F" w:rsidRPr="00B112C5" w:rsidRDefault="008E647F"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Οικονόμου Χρ, «Ο Αγιοπνευματικός χαρακτήρας του Ευαγγελίου του Λουκά», στο </w:t>
      </w:r>
      <w:r w:rsidRPr="00CB79A3">
        <w:rPr>
          <w:rFonts w:ascii="Times New Roman" w:hAnsi="Times New Roman" w:cs="Times New Roman"/>
          <w:i/>
        </w:rPr>
        <w:t>Θεολογία 71</w:t>
      </w:r>
      <w:r>
        <w:rPr>
          <w:rFonts w:ascii="Times New Roman" w:hAnsi="Times New Roman" w:cs="Times New Roman"/>
        </w:rPr>
        <w:t>(2000).</w:t>
      </w:r>
    </w:p>
    <w:p w:rsidR="008E647F" w:rsidRDefault="008E647F" w:rsidP="00D305C0">
      <w:pPr>
        <w:pStyle w:val="a3"/>
        <w:spacing w:line="360" w:lineRule="auto"/>
        <w:ind w:left="1134" w:hanging="1134"/>
        <w:jc w:val="both"/>
        <w:rPr>
          <w:rFonts w:ascii="Times New Roman" w:hAnsi="Times New Roman" w:cs="Times New Roman"/>
        </w:rPr>
      </w:pPr>
      <w:r w:rsidRPr="00013342">
        <w:rPr>
          <w:rFonts w:ascii="Times New Roman" w:hAnsi="Times New Roman" w:cs="Times New Roman"/>
        </w:rPr>
        <w:t>Πανταζάκου</w:t>
      </w:r>
      <w:r>
        <w:rPr>
          <w:rFonts w:ascii="Times New Roman" w:hAnsi="Times New Roman" w:cs="Times New Roman"/>
        </w:rPr>
        <w:t xml:space="preserve"> Π.</w:t>
      </w:r>
      <w:r w:rsidRPr="00013342">
        <w:rPr>
          <w:rFonts w:ascii="Times New Roman" w:hAnsi="Times New Roman" w:cs="Times New Roman"/>
        </w:rPr>
        <w:t xml:space="preserve">, «Η Ψυχή στον Αριστοτέλη και το Χριστιανισμό», στο </w:t>
      </w:r>
      <w:r w:rsidRPr="00013342">
        <w:rPr>
          <w:rFonts w:ascii="Times New Roman" w:hAnsi="Times New Roman" w:cs="Times New Roman"/>
          <w:i/>
        </w:rPr>
        <w:t>Αριστοτέλης και Χριστιανισμός. Πρακτικά Διεθνούς επιστημονικού Συνεδρίου</w:t>
      </w:r>
      <w:r w:rsidRPr="00013342">
        <w:rPr>
          <w:rFonts w:ascii="Times New Roman" w:hAnsi="Times New Roman" w:cs="Times New Roman"/>
        </w:rPr>
        <w:t xml:space="preserve"> (Αθήνα 24-25 Νοεμβρίου 2016) Κοσμητεία Θεολογικής Σχολής Εθνικού και Καποδιστριακού Πανεπιστημίου Αθηνών (Αθήνα: 2017)</w:t>
      </w:r>
      <w:r w:rsidR="00D8533A">
        <w:rPr>
          <w:rFonts w:ascii="Times New Roman" w:hAnsi="Times New Roman" w:cs="Times New Roman"/>
        </w:rPr>
        <w:t>.</w:t>
      </w:r>
    </w:p>
    <w:p w:rsidR="008E647F" w:rsidRDefault="008E647F" w:rsidP="00D305C0">
      <w:pPr>
        <w:pStyle w:val="a3"/>
        <w:spacing w:line="360" w:lineRule="auto"/>
        <w:ind w:left="1134" w:hanging="1134"/>
        <w:jc w:val="both"/>
        <w:rPr>
          <w:rFonts w:ascii="Times New Roman" w:hAnsi="Times New Roman" w:cs="Times New Roman"/>
        </w:rPr>
      </w:pPr>
      <w:r w:rsidRPr="00BC76D4">
        <w:rPr>
          <w:rFonts w:ascii="Times New Roman" w:hAnsi="Times New Roman" w:cs="Times New Roman"/>
        </w:rPr>
        <w:t>Παπαδή</w:t>
      </w:r>
      <w:r>
        <w:rPr>
          <w:rFonts w:ascii="Times New Roman" w:hAnsi="Times New Roman" w:cs="Times New Roman"/>
        </w:rPr>
        <w:t xml:space="preserve"> Δ.</w:t>
      </w:r>
      <w:r w:rsidRPr="00BC76D4">
        <w:rPr>
          <w:rFonts w:ascii="Times New Roman" w:hAnsi="Times New Roman" w:cs="Times New Roman"/>
        </w:rPr>
        <w:t xml:space="preserve">, </w:t>
      </w:r>
      <w:r w:rsidRPr="00FB6665">
        <w:rPr>
          <w:rFonts w:ascii="Times New Roman" w:hAnsi="Times New Roman" w:cs="Times New Roman"/>
          <w:i/>
          <w:iCs/>
        </w:rPr>
        <w:t>Αριστοτέλης Πολιτικά Ι, ΙΙ</w:t>
      </w:r>
      <w:r w:rsidRPr="00BC76D4">
        <w:rPr>
          <w:rFonts w:ascii="Times New Roman" w:hAnsi="Times New Roman" w:cs="Times New Roman"/>
        </w:rPr>
        <w:t xml:space="preserve"> (Θεσσαλονίκη: Ζήτρος 2006)</w:t>
      </w:r>
      <w:r w:rsidRPr="00C27E32">
        <w:rPr>
          <w:rFonts w:ascii="Times New Roman" w:hAnsi="Times New Roman" w:cs="Times New Roman"/>
        </w:rPr>
        <w:t>.</w:t>
      </w:r>
    </w:p>
    <w:p w:rsidR="008E647F" w:rsidRPr="00C27E32" w:rsidRDefault="008E647F" w:rsidP="00D305C0">
      <w:pPr>
        <w:pStyle w:val="a3"/>
        <w:spacing w:line="360" w:lineRule="auto"/>
        <w:ind w:left="1134" w:hanging="1134"/>
        <w:jc w:val="both"/>
        <w:rPr>
          <w:rFonts w:ascii="Times New Roman" w:hAnsi="Times New Roman" w:cs="Times New Roman"/>
        </w:rPr>
      </w:pPr>
      <w:r w:rsidRPr="001D646C">
        <w:rPr>
          <w:rFonts w:ascii="Times New Roman" w:hAnsi="Times New Roman" w:cs="Times New Roman"/>
        </w:rPr>
        <w:t>Παπαθανασίου</w:t>
      </w:r>
      <w:r>
        <w:rPr>
          <w:rFonts w:ascii="Times New Roman" w:hAnsi="Times New Roman" w:cs="Times New Roman"/>
        </w:rPr>
        <w:t xml:space="preserve"> Θ.</w:t>
      </w:r>
      <w:r w:rsidRPr="001D646C">
        <w:rPr>
          <w:rFonts w:ascii="Times New Roman" w:hAnsi="Times New Roman" w:cs="Times New Roman"/>
        </w:rPr>
        <w:t xml:space="preserve">, «Διδάσκοντας γύπτους και Τσελεπήδες περί περιτομής και αβατάρα. Ιθαγένεια και Ερώτημα  περί Αληθείας σε συνθήκες Πολυπολιτισμικότητας», </w:t>
      </w:r>
      <w:r w:rsidRPr="001D646C">
        <w:rPr>
          <w:rFonts w:ascii="Times New Roman" w:hAnsi="Times New Roman" w:cs="Times New Roman"/>
          <w:i/>
        </w:rPr>
        <w:t>Σύναξη 2</w:t>
      </w:r>
      <w:r w:rsidRPr="001D646C">
        <w:rPr>
          <w:rFonts w:ascii="Times New Roman" w:hAnsi="Times New Roman" w:cs="Times New Roman"/>
        </w:rPr>
        <w:t xml:space="preserve"> τ. 98 (2006)</w:t>
      </w:r>
      <w:r w:rsidRPr="00C27E32">
        <w:rPr>
          <w:rFonts w:ascii="Times New Roman" w:hAnsi="Times New Roman" w:cs="Times New Roman"/>
        </w:rPr>
        <w:t>.</w:t>
      </w:r>
    </w:p>
    <w:p w:rsidR="008E647F" w:rsidRPr="00C27E32" w:rsidRDefault="008E647F" w:rsidP="00D305C0">
      <w:pPr>
        <w:pStyle w:val="a3"/>
        <w:spacing w:line="360" w:lineRule="auto"/>
        <w:ind w:left="1134" w:hanging="1134"/>
        <w:jc w:val="both"/>
        <w:rPr>
          <w:rFonts w:ascii="Times New Roman" w:hAnsi="Times New Roman" w:cs="Times New Roman"/>
        </w:rPr>
      </w:pPr>
      <w:r w:rsidRPr="006A10BA">
        <w:rPr>
          <w:rFonts w:ascii="Times New Roman" w:hAnsi="Times New Roman" w:cs="Times New Roman"/>
        </w:rPr>
        <w:t>Πατρώνο</w:t>
      </w:r>
      <w:r w:rsidR="00716635">
        <w:rPr>
          <w:rFonts w:ascii="Times New Roman" w:hAnsi="Times New Roman" w:cs="Times New Roman"/>
        </w:rPr>
        <w:t>υ</w:t>
      </w:r>
      <w:r>
        <w:rPr>
          <w:rFonts w:ascii="Times New Roman" w:hAnsi="Times New Roman" w:cs="Times New Roman"/>
        </w:rPr>
        <w:t xml:space="preserve"> Γ.</w:t>
      </w:r>
      <w:r w:rsidRPr="006A10BA">
        <w:rPr>
          <w:rFonts w:ascii="Times New Roman" w:hAnsi="Times New Roman" w:cs="Times New Roman"/>
        </w:rPr>
        <w:t xml:space="preserve">, </w:t>
      </w:r>
      <w:r w:rsidRPr="006A10BA">
        <w:rPr>
          <w:rFonts w:ascii="Times New Roman" w:hAnsi="Times New Roman" w:cs="Times New Roman"/>
          <w:i/>
        </w:rPr>
        <w:t>Ιστορία  και εσχατολογία στη Βασιλεία του Θεού</w:t>
      </w:r>
      <w:r w:rsidRPr="006A10BA">
        <w:rPr>
          <w:rFonts w:ascii="Times New Roman" w:hAnsi="Times New Roman" w:cs="Times New Roman"/>
        </w:rPr>
        <w:t>, (Αθήνα: Εκδόσεις Δόμος, Β΄ Έκδοση 2002)</w:t>
      </w:r>
      <w:r w:rsidRPr="00C27E32">
        <w:rPr>
          <w:rFonts w:ascii="Times New Roman" w:hAnsi="Times New Roman" w:cs="Times New Roman"/>
        </w:rPr>
        <w:t>.</w:t>
      </w:r>
    </w:p>
    <w:p w:rsidR="008E647F" w:rsidRPr="00C27E32" w:rsidRDefault="008E647F" w:rsidP="00D305C0">
      <w:pPr>
        <w:pStyle w:val="a3"/>
        <w:spacing w:line="360" w:lineRule="auto"/>
        <w:ind w:left="1134" w:hanging="1134"/>
        <w:jc w:val="both"/>
        <w:rPr>
          <w:rFonts w:ascii="Times New Roman" w:hAnsi="Times New Roman" w:cs="Times New Roman"/>
        </w:rPr>
      </w:pPr>
      <w:r w:rsidRPr="002B3D33">
        <w:rPr>
          <w:rFonts w:ascii="Times New Roman" w:hAnsi="Times New Roman" w:cs="Times New Roman"/>
        </w:rPr>
        <w:t>Πίτερσεν</w:t>
      </w:r>
      <w:r>
        <w:rPr>
          <w:rFonts w:ascii="Times New Roman" w:hAnsi="Times New Roman" w:cs="Times New Roman"/>
        </w:rPr>
        <w:t xml:space="preserve"> Ρ.</w:t>
      </w:r>
      <w:r w:rsidRPr="002B3D33">
        <w:rPr>
          <w:rFonts w:ascii="Times New Roman" w:hAnsi="Times New Roman" w:cs="Times New Roman"/>
        </w:rPr>
        <w:t xml:space="preserve">, «Άφεση και Συμφιλίωση στη χριστιανική Θεολογία. Ένας δημόσιος ρόλος για την Εκκλησία στην κοινωνία των πολιτών», στο </w:t>
      </w:r>
      <w:r w:rsidRPr="002B3D33">
        <w:rPr>
          <w:rFonts w:ascii="Times New Roman" w:hAnsi="Times New Roman" w:cs="Times New Roman"/>
          <w:i/>
        </w:rPr>
        <w:t>Ορθόδοξες Εκκλησίες σε έναν πλουραλιστικό κόσμο. Ένας οικουμενικός διάλογος.</w:t>
      </w:r>
      <w:r w:rsidRPr="002B3D33">
        <w:rPr>
          <w:rFonts w:ascii="Times New Roman" w:hAnsi="Times New Roman" w:cs="Times New Roman"/>
        </w:rPr>
        <w:t>, επιμ. Εμ. Κλάψη, μεταφρ. Αρ. Αλαβάνου (Αθήνα: Καστανιώτης 2006)</w:t>
      </w:r>
      <w:r w:rsidRPr="00C27E32">
        <w:rPr>
          <w:rFonts w:ascii="Times New Roman" w:hAnsi="Times New Roman" w:cs="Times New Roman"/>
        </w:rPr>
        <w:t>.</w:t>
      </w:r>
    </w:p>
    <w:p w:rsidR="002E5603" w:rsidRPr="00746793" w:rsidRDefault="002E5603" w:rsidP="00D305C0">
      <w:pPr>
        <w:spacing w:after="0" w:line="360" w:lineRule="auto"/>
        <w:ind w:left="1134" w:hanging="1134"/>
        <w:jc w:val="both"/>
        <w:rPr>
          <w:rFonts w:ascii="Times New Roman" w:hAnsi="Times New Roman"/>
          <w:sz w:val="20"/>
          <w:szCs w:val="20"/>
        </w:rPr>
      </w:pPr>
      <w:r w:rsidRPr="00746793">
        <w:rPr>
          <w:rFonts w:ascii="Times New Roman" w:hAnsi="Times New Roman"/>
          <w:sz w:val="20"/>
          <w:szCs w:val="20"/>
        </w:rPr>
        <w:t>Ροδοπούλου</w:t>
      </w:r>
      <w:r>
        <w:rPr>
          <w:rFonts w:ascii="Times New Roman" w:hAnsi="Times New Roman"/>
          <w:sz w:val="20"/>
          <w:szCs w:val="20"/>
        </w:rPr>
        <w:t xml:space="preserve"> Π.</w:t>
      </w:r>
      <w:r w:rsidRPr="00746793">
        <w:rPr>
          <w:rFonts w:ascii="Times New Roman" w:hAnsi="Times New Roman"/>
          <w:sz w:val="20"/>
          <w:szCs w:val="20"/>
        </w:rPr>
        <w:t xml:space="preserve">, </w:t>
      </w:r>
      <w:r w:rsidRPr="00746793">
        <w:rPr>
          <w:rFonts w:ascii="Times New Roman" w:hAnsi="Times New Roman"/>
          <w:i/>
          <w:sz w:val="20"/>
          <w:szCs w:val="20"/>
        </w:rPr>
        <w:t>Μελέται Β΄ Νομοκανονικά-Ιστορικοκανονικά και Άλλα</w:t>
      </w:r>
      <w:r w:rsidRPr="00746793">
        <w:rPr>
          <w:rFonts w:ascii="Times New Roman" w:hAnsi="Times New Roman"/>
          <w:sz w:val="20"/>
          <w:szCs w:val="20"/>
        </w:rPr>
        <w:t>, (Θεσ/νίκη: Εκδόσεις Πατριαρχικόν  Ίδρυμα Πατερικών Μελετών 2008)</w:t>
      </w:r>
      <w:r>
        <w:rPr>
          <w:rFonts w:ascii="Times New Roman" w:hAnsi="Times New Roman"/>
          <w:sz w:val="20"/>
          <w:szCs w:val="20"/>
        </w:rPr>
        <w:t>.</w:t>
      </w:r>
    </w:p>
    <w:p w:rsidR="00EB0BB1" w:rsidRPr="00E86F46" w:rsidRDefault="00EB0BB1" w:rsidP="00D305C0">
      <w:pPr>
        <w:autoSpaceDE w:val="0"/>
        <w:autoSpaceDN w:val="0"/>
        <w:adjustRightInd w:val="0"/>
        <w:spacing w:after="0" w:line="360" w:lineRule="auto"/>
        <w:ind w:left="1134" w:hanging="1134"/>
        <w:jc w:val="both"/>
        <w:rPr>
          <w:rFonts w:ascii="Times New Roman" w:hAnsi="Times New Roman" w:cs="Times New Roman"/>
          <w:iCs/>
          <w:sz w:val="20"/>
          <w:szCs w:val="20"/>
        </w:rPr>
      </w:pPr>
      <w:r w:rsidRPr="00E86F46">
        <w:rPr>
          <w:rFonts w:ascii="Times New Roman" w:hAnsi="Times New Roman" w:cs="Times New Roman"/>
          <w:color w:val="222222"/>
          <w:sz w:val="20"/>
          <w:szCs w:val="20"/>
        </w:rPr>
        <w:t>Σκαλτσά</w:t>
      </w:r>
      <w:r>
        <w:rPr>
          <w:rFonts w:ascii="Times New Roman" w:hAnsi="Times New Roman" w:cs="Times New Roman"/>
          <w:color w:val="222222"/>
          <w:sz w:val="20"/>
          <w:szCs w:val="20"/>
        </w:rPr>
        <w:t xml:space="preserve"> Θ.</w:t>
      </w:r>
      <w:r w:rsidRPr="00E86F46">
        <w:rPr>
          <w:rFonts w:ascii="Times New Roman" w:hAnsi="Times New Roman" w:cs="Times New Roman"/>
          <w:color w:val="222222"/>
          <w:sz w:val="20"/>
          <w:szCs w:val="20"/>
        </w:rPr>
        <w:t xml:space="preserve">,  </w:t>
      </w:r>
      <w:r w:rsidRPr="00E86F46">
        <w:rPr>
          <w:rFonts w:ascii="Times New Roman" w:hAnsi="Times New Roman" w:cs="Times New Roman"/>
          <w:i/>
          <w:color w:val="222222"/>
          <w:sz w:val="20"/>
          <w:szCs w:val="20"/>
        </w:rPr>
        <w:t>Ο χρυσούς αιών της αρετής: Αριστοτελική ηθική</w:t>
      </w:r>
      <w:r w:rsidRPr="00E86F46">
        <w:rPr>
          <w:rFonts w:ascii="Times New Roman" w:hAnsi="Times New Roman" w:cs="Times New Roman"/>
          <w:color w:val="222222"/>
          <w:sz w:val="20"/>
          <w:szCs w:val="20"/>
        </w:rPr>
        <w:t xml:space="preserve"> (</w:t>
      </w:r>
      <w:r w:rsidRPr="00E86F46">
        <w:rPr>
          <w:rFonts w:ascii="Times New Roman" w:hAnsi="Times New Roman" w:cs="Times New Roman"/>
          <w:iCs/>
          <w:color w:val="222222"/>
          <w:sz w:val="20"/>
          <w:szCs w:val="20"/>
        </w:rPr>
        <w:t>Αθήνα: Αλεξάνδρεια</w:t>
      </w:r>
      <w:r w:rsidRPr="00E86F46">
        <w:rPr>
          <w:rFonts w:ascii="Times New Roman" w:hAnsi="Times New Roman" w:cs="Times New Roman"/>
          <w:color w:val="222222"/>
          <w:sz w:val="20"/>
          <w:szCs w:val="20"/>
        </w:rPr>
        <w:t xml:space="preserve"> 1993).</w:t>
      </w:r>
    </w:p>
    <w:p w:rsidR="00326994" w:rsidRPr="007257A6" w:rsidRDefault="00326994" w:rsidP="00D305C0">
      <w:pPr>
        <w:pStyle w:val="a3"/>
        <w:spacing w:line="360" w:lineRule="auto"/>
        <w:ind w:left="1077" w:hanging="1077"/>
        <w:jc w:val="both"/>
        <w:rPr>
          <w:rFonts w:ascii="Times New Roman" w:hAnsi="Times New Roman" w:cs="Times New Roman"/>
        </w:rPr>
      </w:pPr>
      <w:r w:rsidRPr="007257A6">
        <w:rPr>
          <w:rFonts w:ascii="Times New Roman" w:hAnsi="Times New Roman" w:cs="Times New Roman"/>
        </w:rPr>
        <w:t>Τερέζη</w:t>
      </w:r>
      <w:r>
        <w:rPr>
          <w:rFonts w:ascii="Times New Roman" w:hAnsi="Times New Roman" w:cs="Times New Roman"/>
        </w:rPr>
        <w:t xml:space="preserve"> Χρ.</w:t>
      </w:r>
      <w:r w:rsidRPr="007257A6">
        <w:rPr>
          <w:rFonts w:ascii="Times New Roman" w:hAnsi="Times New Roman" w:cs="Times New Roman"/>
        </w:rPr>
        <w:t xml:space="preserve">, «Η Ορθοδοξία και ο σεβασμός της ανθρώπινης προσωπικότητας», στο </w:t>
      </w:r>
      <w:r w:rsidRPr="007257A6">
        <w:rPr>
          <w:rFonts w:ascii="Times New Roman" w:hAnsi="Times New Roman" w:cs="Times New Roman"/>
          <w:i/>
        </w:rPr>
        <w:t>Η Ορθοδοξία ως Πολιτισμικό Επίτευγμα και τα Προβλήματα του Σύγχρονου Κόσμου</w:t>
      </w:r>
      <w:r w:rsidRPr="007257A6">
        <w:rPr>
          <w:rFonts w:ascii="Times New Roman" w:hAnsi="Times New Roman" w:cs="Times New Roman"/>
        </w:rPr>
        <w:t xml:space="preserve"> (Πάτρα:ΕΑΠ 2002).</w:t>
      </w:r>
    </w:p>
    <w:p w:rsidR="00326994" w:rsidRPr="007257A6" w:rsidRDefault="00326994" w:rsidP="00D305C0">
      <w:pPr>
        <w:pStyle w:val="a3"/>
        <w:spacing w:line="360" w:lineRule="auto"/>
        <w:ind w:left="1077" w:hanging="1077"/>
        <w:jc w:val="both"/>
        <w:rPr>
          <w:rFonts w:ascii="Times New Roman" w:hAnsi="Times New Roman" w:cs="Times New Roman"/>
        </w:rPr>
      </w:pPr>
      <w:r w:rsidRPr="007257A6">
        <w:rPr>
          <w:rFonts w:ascii="Times New Roman" w:hAnsi="Times New Roman" w:cs="Times New Roman"/>
        </w:rPr>
        <w:t>Τερέζη</w:t>
      </w:r>
      <w:r>
        <w:rPr>
          <w:rFonts w:ascii="Times New Roman" w:hAnsi="Times New Roman" w:cs="Times New Roman"/>
        </w:rPr>
        <w:t xml:space="preserve"> Χρ.,</w:t>
      </w:r>
      <w:r w:rsidRPr="007257A6">
        <w:rPr>
          <w:rFonts w:ascii="Times New Roman" w:hAnsi="Times New Roman" w:cs="Times New Roman"/>
        </w:rPr>
        <w:t xml:space="preserve"> και</w:t>
      </w:r>
      <w:r>
        <w:rPr>
          <w:rFonts w:ascii="Times New Roman" w:hAnsi="Times New Roman" w:cs="Times New Roman"/>
        </w:rPr>
        <w:t xml:space="preserve"> </w:t>
      </w:r>
      <w:r w:rsidRPr="007257A6">
        <w:rPr>
          <w:rFonts w:ascii="Times New Roman" w:hAnsi="Times New Roman" w:cs="Times New Roman"/>
        </w:rPr>
        <w:t>Τεμπέλη</w:t>
      </w:r>
      <w:r>
        <w:rPr>
          <w:rFonts w:ascii="Times New Roman" w:hAnsi="Times New Roman" w:cs="Times New Roman"/>
        </w:rPr>
        <w:t xml:space="preserve"> Η.</w:t>
      </w:r>
      <w:r w:rsidRPr="007257A6">
        <w:rPr>
          <w:rFonts w:ascii="Times New Roman" w:hAnsi="Times New Roman" w:cs="Times New Roman"/>
        </w:rPr>
        <w:t>, «Οι έννοιες Ουσία-Φύσις, Πρόσωπον</w:t>
      </w:r>
      <w:r w:rsidR="00FB6665">
        <w:rPr>
          <w:rFonts w:ascii="Times New Roman" w:hAnsi="Times New Roman" w:cs="Times New Roman"/>
        </w:rPr>
        <w:t xml:space="preserve"> </w:t>
      </w:r>
      <w:r w:rsidRPr="007257A6">
        <w:rPr>
          <w:rFonts w:ascii="Times New Roman" w:hAnsi="Times New Roman" w:cs="Times New Roman"/>
        </w:rPr>
        <w:t xml:space="preserve">-Υπόστασις, στη Νεοπλατωνική Φιλοσοφία και στην Ορθόδοξη Θεολογία», στο </w:t>
      </w:r>
      <w:r w:rsidRPr="007257A6">
        <w:rPr>
          <w:rFonts w:ascii="Times New Roman" w:hAnsi="Times New Roman" w:cs="Times New Roman"/>
          <w:i/>
        </w:rPr>
        <w:t>Η Ορθοδοξία ως Κληρονομιά. Θεολογία και Φιλοσοφία στην Εποχή των Πατέρων</w:t>
      </w:r>
      <w:r w:rsidRPr="007257A6">
        <w:rPr>
          <w:rFonts w:ascii="Times New Roman" w:hAnsi="Times New Roman" w:cs="Times New Roman"/>
        </w:rPr>
        <w:t xml:space="preserve"> τομ. Γ΄(Πάτρα: ΕΑΠ 2008).</w:t>
      </w:r>
    </w:p>
    <w:p w:rsidR="00326994" w:rsidRPr="007257A6" w:rsidRDefault="00326994" w:rsidP="00D305C0">
      <w:pPr>
        <w:spacing w:after="0" w:line="360" w:lineRule="auto"/>
        <w:ind w:left="1077" w:hanging="1077"/>
        <w:jc w:val="both"/>
        <w:rPr>
          <w:rFonts w:ascii="Times New Roman" w:hAnsi="Times New Roman" w:cs="Times New Roman"/>
          <w:sz w:val="20"/>
          <w:szCs w:val="20"/>
        </w:rPr>
      </w:pPr>
      <w:r w:rsidRPr="007257A6">
        <w:rPr>
          <w:rFonts w:ascii="Times New Roman" w:hAnsi="Times New Roman" w:cs="Times New Roman"/>
          <w:sz w:val="20"/>
          <w:szCs w:val="20"/>
        </w:rPr>
        <w:t>Τσαλαμπούνη</w:t>
      </w:r>
      <w:r>
        <w:rPr>
          <w:rFonts w:ascii="Times New Roman" w:hAnsi="Times New Roman" w:cs="Times New Roman"/>
          <w:sz w:val="20"/>
          <w:szCs w:val="20"/>
        </w:rPr>
        <w:t xml:space="preserve"> Α.</w:t>
      </w:r>
      <w:r w:rsidRPr="007257A6">
        <w:rPr>
          <w:rFonts w:ascii="Times New Roman" w:hAnsi="Times New Roman" w:cs="Times New Roman"/>
          <w:sz w:val="20"/>
          <w:szCs w:val="20"/>
        </w:rPr>
        <w:t xml:space="preserve">, «Ο Ιησούς Χριστός στο κατά Λουκάν Ευαγγέλιο», στο </w:t>
      </w:r>
      <w:r w:rsidRPr="007257A6">
        <w:rPr>
          <w:rFonts w:ascii="Times New Roman" w:hAnsi="Times New Roman" w:cs="Times New Roman"/>
          <w:i/>
          <w:sz w:val="20"/>
          <w:szCs w:val="20"/>
        </w:rPr>
        <w:t>Εξηγητικά</w:t>
      </w:r>
      <w:r w:rsidRPr="007257A6">
        <w:rPr>
          <w:rFonts w:ascii="Times New Roman" w:hAnsi="Times New Roman" w:cs="Times New Roman"/>
          <w:sz w:val="20"/>
          <w:szCs w:val="20"/>
        </w:rPr>
        <w:t xml:space="preserve"> (Θεσ/νίκη: χ</w:t>
      </w:r>
      <w:r w:rsidR="00FB6665">
        <w:rPr>
          <w:rFonts w:ascii="Times New Roman" w:hAnsi="Times New Roman" w:cs="Times New Roman"/>
          <w:sz w:val="20"/>
          <w:szCs w:val="20"/>
        </w:rPr>
        <w:t>ωρίς εκδότη</w:t>
      </w:r>
      <w:r w:rsidRPr="007257A6">
        <w:rPr>
          <w:rFonts w:ascii="Times New Roman" w:hAnsi="Times New Roman" w:cs="Times New Roman"/>
          <w:sz w:val="20"/>
          <w:szCs w:val="20"/>
        </w:rPr>
        <w:t xml:space="preserve"> 2013).</w:t>
      </w:r>
    </w:p>
    <w:p w:rsidR="00326994" w:rsidRPr="005E14E8" w:rsidRDefault="00326994" w:rsidP="00D305C0">
      <w:pPr>
        <w:pStyle w:val="a3"/>
        <w:spacing w:line="360" w:lineRule="auto"/>
        <w:ind w:left="1077" w:hanging="1077"/>
        <w:jc w:val="both"/>
        <w:rPr>
          <w:rFonts w:ascii="Times New Roman" w:hAnsi="Times New Roman" w:cs="Times New Roman"/>
        </w:rPr>
      </w:pPr>
      <w:r w:rsidRPr="007257A6">
        <w:rPr>
          <w:rFonts w:ascii="Times New Roman" w:hAnsi="Times New Roman" w:cs="Times New Roman"/>
        </w:rPr>
        <w:t xml:space="preserve">Τσέλλερ-Νέστλε, </w:t>
      </w:r>
      <w:r w:rsidRPr="007257A6">
        <w:rPr>
          <w:rFonts w:ascii="Times New Roman" w:hAnsi="Times New Roman" w:cs="Times New Roman"/>
          <w:i/>
        </w:rPr>
        <w:t>Ιστορία της Ελληνικής Φιλοσοφίας</w:t>
      </w:r>
      <w:r w:rsidRPr="007257A6">
        <w:rPr>
          <w:rFonts w:ascii="Times New Roman" w:hAnsi="Times New Roman" w:cs="Times New Roman"/>
        </w:rPr>
        <w:t>, μετ. Χ</w:t>
      </w:r>
      <w:r w:rsidRPr="005E14E8">
        <w:rPr>
          <w:rFonts w:ascii="Times New Roman" w:hAnsi="Times New Roman" w:cs="Times New Roman"/>
        </w:rPr>
        <w:t xml:space="preserve">. </w:t>
      </w:r>
      <w:r w:rsidRPr="007257A6">
        <w:rPr>
          <w:rFonts w:ascii="Times New Roman" w:hAnsi="Times New Roman" w:cs="Times New Roman"/>
        </w:rPr>
        <w:t>Θεοδωρίδη</w:t>
      </w:r>
      <w:r w:rsidRPr="005E14E8">
        <w:rPr>
          <w:rFonts w:ascii="Times New Roman" w:hAnsi="Times New Roman" w:cs="Times New Roman"/>
        </w:rPr>
        <w:t xml:space="preserve"> (</w:t>
      </w:r>
      <w:r w:rsidRPr="007257A6">
        <w:rPr>
          <w:rFonts w:ascii="Times New Roman" w:hAnsi="Times New Roman" w:cs="Times New Roman"/>
        </w:rPr>
        <w:t>Αθήνα</w:t>
      </w:r>
      <w:r w:rsidRPr="005E14E8">
        <w:rPr>
          <w:rFonts w:ascii="Times New Roman" w:hAnsi="Times New Roman" w:cs="Times New Roman"/>
        </w:rPr>
        <w:t xml:space="preserve">: </w:t>
      </w:r>
      <w:r w:rsidRPr="007257A6">
        <w:rPr>
          <w:rFonts w:ascii="Times New Roman" w:hAnsi="Times New Roman" w:cs="Times New Roman"/>
        </w:rPr>
        <w:t>Εστία</w:t>
      </w:r>
      <w:r w:rsidRPr="005E14E8">
        <w:rPr>
          <w:rFonts w:ascii="Times New Roman" w:hAnsi="Times New Roman" w:cs="Times New Roman"/>
        </w:rPr>
        <w:t xml:space="preserve"> 1980).</w:t>
      </w:r>
    </w:p>
    <w:p w:rsidR="00D168AE" w:rsidRPr="00152E3E" w:rsidRDefault="00D168AE" w:rsidP="00D305C0">
      <w:pPr>
        <w:pStyle w:val="a3"/>
        <w:spacing w:line="360" w:lineRule="auto"/>
        <w:ind w:left="1134" w:hanging="1134"/>
        <w:jc w:val="both"/>
        <w:rPr>
          <w:rFonts w:ascii="Times New Roman" w:hAnsi="Times New Roman" w:cs="Times New Roman"/>
        </w:rPr>
      </w:pPr>
      <w:r>
        <w:rPr>
          <w:rFonts w:ascii="Times New Roman" w:hAnsi="Times New Roman" w:cs="Times New Roman"/>
        </w:rPr>
        <w:t xml:space="preserve">Φαράντου Μ., </w:t>
      </w:r>
      <w:r w:rsidRPr="002D21E6">
        <w:rPr>
          <w:rFonts w:ascii="Times New Roman" w:hAnsi="Times New Roman" w:cs="Times New Roman"/>
          <w:i/>
        </w:rPr>
        <w:t>Δογματική και Ηθική. Εισαγωγικά</w:t>
      </w:r>
      <w:r>
        <w:rPr>
          <w:rFonts w:ascii="Times New Roman" w:hAnsi="Times New Roman" w:cs="Times New Roman"/>
        </w:rPr>
        <w:t xml:space="preserve"> (Αθήνα: χωρίς εκδότη 1973)</w:t>
      </w:r>
      <w:r w:rsidRPr="00152E3E">
        <w:rPr>
          <w:rFonts w:ascii="Times New Roman" w:hAnsi="Times New Roman" w:cs="Times New Roman"/>
        </w:rPr>
        <w:t>.</w:t>
      </w:r>
    </w:p>
    <w:p w:rsidR="00D168AE" w:rsidRPr="00152E3E" w:rsidRDefault="00D168AE" w:rsidP="00D305C0">
      <w:pPr>
        <w:pStyle w:val="a3"/>
        <w:spacing w:line="360" w:lineRule="auto"/>
        <w:contextualSpacing/>
        <w:jc w:val="both"/>
        <w:rPr>
          <w:rFonts w:ascii="Times New Roman" w:hAnsi="Times New Roman" w:cs="Times New Roman"/>
        </w:rPr>
      </w:pPr>
      <w:r w:rsidRPr="003820D9">
        <w:rPr>
          <w:rFonts w:ascii="Times New Roman" w:hAnsi="Times New Roman" w:cs="Times New Roman"/>
        </w:rPr>
        <w:t>Φειδά</w:t>
      </w:r>
      <w:r>
        <w:rPr>
          <w:rFonts w:ascii="Times New Roman" w:hAnsi="Times New Roman" w:cs="Times New Roman"/>
        </w:rPr>
        <w:t xml:space="preserve"> Β.</w:t>
      </w:r>
      <w:r w:rsidRPr="003820D9">
        <w:rPr>
          <w:rFonts w:ascii="Times New Roman" w:hAnsi="Times New Roman" w:cs="Times New Roman"/>
        </w:rPr>
        <w:t xml:space="preserve">, </w:t>
      </w:r>
      <w:r w:rsidRPr="003820D9">
        <w:rPr>
          <w:rFonts w:ascii="Times New Roman" w:hAnsi="Times New Roman" w:cs="Times New Roman"/>
          <w:i/>
        </w:rPr>
        <w:t>Εκκλσιαστική Ιστορία Α</w:t>
      </w:r>
      <w:r w:rsidRPr="003820D9">
        <w:rPr>
          <w:rFonts w:ascii="Times New Roman" w:hAnsi="Times New Roman" w:cs="Times New Roman"/>
        </w:rPr>
        <w:t>΄,  (Αθήνα: Ιδιωτική Έκδοση Β΄1994)</w:t>
      </w:r>
      <w:r w:rsidRPr="00152E3E">
        <w:rPr>
          <w:rFonts w:ascii="Times New Roman" w:hAnsi="Times New Roman" w:cs="Times New Roman"/>
        </w:rPr>
        <w:t>.</w:t>
      </w:r>
    </w:p>
    <w:p w:rsidR="00D168AE" w:rsidRPr="003820D9" w:rsidRDefault="00D168AE" w:rsidP="00D305C0">
      <w:pPr>
        <w:pStyle w:val="a3"/>
        <w:spacing w:line="360" w:lineRule="auto"/>
        <w:ind w:left="1134" w:hanging="1134"/>
        <w:jc w:val="both"/>
        <w:rPr>
          <w:rFonts w:ascii="Times New Roman" w:hAnsi="Times New Roman" w:cs="Times New Roman"/>
        </w:rPr>
      </w:pPr>
      <w:r w:rsidRPr="003820D9">
        <w:rPr>
          <w:rFonts w:ascii="Times New Roman" w:hAnsi="Times New Roman" w:cs="Times New Roman"/>
        </w:rPr>
        <w:t>Φλωρόφσκυ</w:t>
      </w:r>
      <w:r>
        <w:rPr>
          <w:rFonts w:ascii="Times New Roman" w:hAnsi="Times New Roman" w:cs="Times New Roman"/>
        </w:rPr>
        <w:t xml:space="preserve"> Γ.</w:t>
      </w:r>
      <w:r w:rsidRPr="003820D9">
        <w:rPr>
          <w:rFonts w:ascii="Times New Roman" w:hAnsi="Times New Roman" w:cs="Times New Roman"/>
        </w:rPr>
        <w:t xml:space="preserve">, </w:t>
      </w:r>
      <w:r w:rsidRPr="003820D9">
        <w:rPr>
          <w:rFonts w:ascii="Times New Roman" w:hAnsi="Times New Roman" w:cs="Times New Roman"/>
          <w:i/>
        </w:rPr>
        <w:t>Το Σώμα του ζώντος Χριστού</w:t>
      </w:r>
      <w:r w:rsidRPr="003820D9">
        <w:rPr>
          <w:rFonts w:ascii="Times New Roman" w:hAnsi="Times New Roman" w:cs="Times New Roman"/>
        </w:rPr>
        <w:t>, μεταφρ. Ι. Παπαδόπουλου (Αθήνα: Αρμός 1999)</w:t>
      </w:r>
      <w:r>
        <w:rPr>
          <w:rFonts w:ascii="Times New Roman" w:hAnsi="Times New Roman" w:cs="Times New Roman"/>
        </w:rPr>
        <w:t>.</w:t>
      </w:r>
    </w:p>
    <w:p w:rsidR="009F402D" w:rsidRDefault="009F402D" w:rsidP="00D305C0">
      <w:pPr>
        <w:spacing w:after="0" w:line="360" w:lineRule="auto"/>
        <w:jc w:val="both"/>
        <w:rPr>
          <w:rFonts w:ascii="Times New Roman" w:hAnsi="Times New Roman" w:cs="Times New Roman"/>
          <w:b/>
          <w:color w:val="000000"/>
          <w:sz w:val="24"/>
          <w:szCs w:val="24"/>
        </w:rPr>
      </w:pPr>
    </w:p>
    <w:p w:rsidR="00EE4AF8" w:rsidRPr="005E14E8" w:rsidRDefault="00EE4AF8" w:rsidP="002B068B">
      <w:pPr>
        <w:spacing w:after="0" w:line="360" w:lineRule="auto"/>
        <w:jc w:val="both"/>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Β</w:t>
      </w:r>
      <w:r w:rsidRPr="005E14E8">
        <w:rPr>
          <w:rFonts w:ascii="Times New Roman" w:hAnsi="Times New Roman" w:cs="Times New Roman"/>
          <w:b/>
          <w:color w:val="000000"/>
          <w:sz w:val="24"/>
          <w:szCs w:val="24"/>
        </w:rPr>
        <w:t xml:space="preserve">.2 </w:t>
      </w:r>
      <w:r>
        <w:rPr>
          <w:rFonts w:ascii="Times New Roman" w:hAnsi="Times New Roman" w:cs="Times New Roman"/>
          <w:b/>
          <w:color w:val="000000"/>
          <w:sz w:val="24"/>
          <w:szCs w:val="24"/>
        </w:rPr>
        <w:t>ΞΕΝΟΓΛΩΣΣΗ</w:t>
      </w:r>
      <w:r w:rsidRPr="005E14E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ΒΙΒΛΙΟΓΡΑΦΙΑ</w:t>
      </w:r>
    </w:p>
    <w:p w:rsidR="00EE4AF8" w:rsidRDefault="00EE4AF8" w:rsidP="00D305C0">
      <w:pPr>
        <w:pStyle w:val="a3"/>
        <w:spacing w:line="360" w:lineRule="auto"/>
        <w:ind w:left="1134" w:hanging="1134"/>
        <w:jc w:val="both"/>
        <w:rPr>
          <w:rFonts w:ascii="Times New Roman" w:hAnsi="Times New Roman" w:cs="Times New Roman"/>
          <w:lang w:val="en-US"/>
        </w:rPr>
      </w:pPr>
      <w:r w:rsidRPr="005E14E8">
        <w:rPr>
          <w:rFonts w:ascii="Times New Roman" w:hAnsi="Times New Roman" w:cs="Times New Roman"/>
          <w:lang w:val="en-US"/>
        </w:rPr>
        <w:t xml:space="preserve">Ackrill J. L, «Aristotle on Eudaimonia» </w:t>
      </w:r>
      <w:r>
        <w:rPr>
          <w:rFonts w:ascii="Times New Roman" w:hAnsi="Times New Roman" w:cs="Times New Roman"/>
        </w:rPr>
        <w:t>στο</w:t>
      </w:r>
      <w:r w:rsidRPr="005E14E8">
        <w:rPr>
          <w:rFonts w:ascii="Times New Roman" w:hAnsi="Times New Roman" w:cs="Times New Roman"/>
          <w:lang w:val="en-US"/>
        </w:rPr>
        <w:t xml:space="preserve"> </w:t>
      </w:r>
      <w:r w:rsidRPr="005E14E8">
        <w:rPr>
          <w:rFonts w:ascii="Times New Roman" w:hAnsi="Times New Roman" w:cs="Times New Roman"/>
          <w:i/>
          <w:lang w:val="en-US"/>
        </w:rPr>
        <w:t>In Essays on Aristotle</w:t>
      </w:r>
      <w:r>
        <w:rPr>
          <w:rFonts w:ascii="Times New Roman" w:hAnsi="Times New Roman" w:cs="Times New Roman"/>
          <w:i/>
        </w:rPr>
        <w:t>΄</w:t>
      </w:r>
      <w:r w:rsidRPr="005E14E8">
        <w:rPr>
          <w:rFonts w:ascii="Times New Roman" w:hAnsi="Times New Roman" w:cs="Times New Roman"/>
          <w:i/>
          <w:lang w:val="en-US"/>
        </w:rPr>
        <w:t>s Ethics</w:t>
      </w:r>
      <w:r w:rsidRPr="005E14E8">
        <w:rPr>
          <w:rFonts w:ascii="Times New Roman" w:hAnsi="Times New Roman" w:cs="Times New Roman"/>
          <w:lang w:val="en-US"/>
        </w:rPr>
        <w:t xml:space="preserve"> </w:t>
      </w:r>
      <w:r>
        <w:rPr>
          <w:rFonts w:ascii="Times New Roman" w:hAnsi="Times New Roman" w:cs="Times New Roman"/>
        </w:rPr>
        <w:t>επιμ</w:t>
      </w:r>
      <w:r w:rsidRPr="005E14E8">
        <w:rPr>
          <w:rFonts w:ascii="Times New Roman" w:hAnsi="Times New Roman" w:cs="Times New Roman"/>
          <w:lang w:val="en-US"/>
        </w:rPr>
        <w:t xml:space="preserve">. </w:t>
      </w:r>
      <w:r>
        <w:rPr>
          <w:rFonts w:ascii="Times New Roman" w:hAnsi="Times New Roman" w:cs="Times New Roman"/>
          <w:lang w:val="en-US"/>
        </w:rPr>
        <w:t>A. Porty (Berkeley and Los Angeles: University of California Press 1980).</w:t>
      </w:r>
    </w:p>
    <w:p w:rsidR="00EE4AF8" w:rsidRDefault="00EE4AF8" w:rsidP="00D305C0">
      <w:pPr>
        <w:pStyle w:val="a3"/>
        <w:spacing w:line="360" w:lineRule="auto"/>
        <w:ind w:left="1134" w:hanging="1134"/>
        <w:jc w:val="both"/>
        <w:rPr>
          <w:rFonts w:ascii="Times New Roman" w:hAnsi="Times New Roman" w:cs="Times New Roman"/>
          <w:lang w:val="en-US"/>
        </w:rPr>
      </w:pPr>
      <w:r>
        <w:rPr>
          <w:rFonts w:ascii="Times New Roman" w:hAnsi="Times New Roman" w:cs="Times New Roman"/>
          <w:lang w:val="en-US"/>
        </w:rPr>
        <w:t>Adler</w:t>
      </w:r>
      <w:r w:rsidRPr="004A162E">
        <w:rPr>
          <w:rFonts w:ascii="Times New Roman" w:hAnsi="Times New Roman" w:cs="Times New Roman"/>
        </w:rPr>
        <w:t xml:space="preserve"> </w:t>
      </w:r>
      <w:r>
        <w:rPr>
          <w:rFonts w:ascii="Times New Roman" w:hAnsi="Times New Roman" w:cs="Times New Roman"/>
          <w:lang w:val="en-US"/>
        </w:rPr>
        <w:t>J</w:t>
      </w:r>
      <w:r>
        <w:rPr>
          <w:rFonts w:ascii="Times New Roman" w:hAnsi="Times New Roman" w:cs="Times New Roman"/>
        </w:rPr>
        <w:t xml:space="preserve">. </w:t>
      </w:r>
      <w:r>
        <w:rPr>
          <w:rFonts w:ascii="Times New Roman" w:hAnsi="Times New Roman" w:cs="Times New Roman"/>
          <w:lang w:val="en-US"/>
        </w:rPr>
        <w:t>M</w:t>
      </w:r>
      <w:r>
        <w:rPr>
          <w:rFonts w:ascii="Times New Roman" w:hAnsi="Times New Roman" w:cs="Times New Roman"/>
        </w:rPr>
        <w:t xml:space="preserve">., </w:t>
      </w:r>
      <w:r>
        <w:rPr>
          <w:rFonts w:ascii="Times New Roman" w:hAnsi="Times New Roman" w:cs="Times New Roman"/>
          <w:i/>
        </w:rPr>
        <w:t>Ο Αριστοτέλης για όλους. Δύσκολος στοχασμός σε απλοποιημένη μορφή</w:t>
      </w:r>
      <w:r>
        <w:rPr>
          <w:rFonts w:ascii="Times New Roman" w:hAnsi="Times New Roman" w:cs="Times New Roman"/>
        </w:rPr>
        <w:t>,  μεταφρ. Π</w:t>
      </w:r>
      <w:r w:rsidRPr="004A162E">
        <w:rPr>
          <w:rFonts w:ascii="Times New Roman" w:hAnsi="Times New Roman" w:cs="Times New Roman"/>
          <w:lang w:val="en-US"/>
        </w:rPr>
        <w:t xml:space="preserve">. </w:t>
      </w:r>
      <w:r>
        <w:rPr>
          <w:rFonts w:ascii="Times New Roman" w:hAnsi="Times New Roman" w:cs="Times New Roman"/>
        </w:rPr>
        <w:t>Κοτζιά</w:t>
      </w:r>
      <w:r w:rsidRPr="004A162E">
        <w:rPr>
          <w:rFonts w:ascii="Times New Roman" w:hAnsi="Times New Roman" w:cs="Times New Roman"/>
          <w:lang w:val="en-US"/>
        </w:rPr>
        <w:t>-</w:t>
      </w:r>
      <w:r>
        <w:rPr>
          <w:rFonts w:ascii="Times New Roman" w:hAnsi="Times New Roman" w:cs="Times New Roman"/>
        </w:rPr>
        <w:t>Παντελή</w:t>
      </w:r>
      <w:r w:rsidRPr="004A162E">
        <w:rPr>
          <w:rFonts w:ascii="Times New Roman" w:hAnsi="Times New Roman" w:cs="Times New Roman"/>
          <w:lang w:val="en-US"/>
        </w:rPr>
        <w:t xml:space="preserve"> (</w:t>
      </w:r>
      <w:r>
        <w:rPr>
          <w:rFonts w:ascii="Times New Roman" w:hAnsi="Times New Roman" w:cs="Times New Roman"/>
        </w:rPr>
        <w:t>Αθήνα</w:t>
      </w:r>
      <w:r w:rsidRPr="004A162E">
        <w:rPr>
          <w:rFonts w:ascii="Times New Roman" w:hAnsi="Times New Roman" w:cs="Times New Roman"/>
          <w:lang w:val="en-US"/>
        </w:rPr>
        <w:t xml:space="preserve">: </w:t>
      </w:r>
      <w:r>
        <w:rPr>
          <w:rFonts w:ascii="Times New Roman" w:hAnsi="Times New Roman" w:cs="Times New Roman"/>
        </w:rPr>
        <w:t>Παπαδήμας</w:t>
      </w:r>
      <w:r w:rsidRPr="004A162E">
        <w:rPr>
          <w:rFonts w:ascii="Times New Roman" w:hAnsi="Times New Roman" w:cs="Times New Roman"/>
          <w:vertAlign w:val="superscript"/>
          <w:lang w:val="en-US"/>
        </w:rPr>
        <w:t>6</w:t>
      </w:r>
      <w:r w:rsidRPr="004A162E">
        <w:rPr>
          <w:rFonts w:ascii="Times New Roman" w:hAnsi="Times New Roman" w:cs="Times New Roman"/>
          <w:lang w:val="en-US"/>
        </w:rPr>
        <w:t xml:space="preserve"> 2009)</w:t>
      </w:r>
      <w:r>
        <w:rPr>
          <w:rFonts w:ascii="Times New Roman" w:hAnsi="Times New Roman" w:cs="Times New Roman"/>
          <w:lang w:val="en-US"/>
        </w:rPr>
        <w:t>.</w:t>
      </w:r>
    </w:p>
    <w:p w:rsidR="002A0270" w:rsidRDefault="002A0270" w:rsidP="00D305C0">
      <w:pPr>
        <w:autoSpaceDE w:val="0"/>
        <w:autoSpaceDN w:val="0"/>
        <w:adjustRightInd w:val="0"/>
        <w:spacing w:after="0" w:line="360" w:lineRule="auto"/>
        <w:ind w:left="1134" w:hanging="1134"/>
        <w:jc w:val="both"/>
        <w:rPr>
          <w:rFonts w:ascii="Times New Roman" w:hAnsi="Times New Roman" w:cs="Times New Roman"/>
          <w:color w:val="222222"/>
          <w:sz w:val="20"/>
          <w:szCs w:val="20"/>
          <w:lang w:val="en-US"/>
        </w:rPr>
      </w:pPr>
    </w:p>
    <w:p w:rsidR="002A0270" w:rsidRPr="002A0270" w:rsidRDefault="00EE4AF8" w:rsidP="00D305C0">
      <w:pPr>
        <w:autoSpaceDE w:val="0"/>
        <w:autoSpaceDN w:val="0"/>
        <w:adjustRightInd w:val="0"/>
        <w:spacing w:after="0" w:line="360" w:lineRule="auto"/>
        <w:ind w:left="1134" w:hanging="1134"/>
        <w:jc w:val="both"/>
        <w:rPr>
          <w:rFonts w:ascii="Times New Roman" w:hAnsi="Times New Roman" w:cs="Times New Roman"/>
          <w:iCs/>
          <w:sz w:val="20"/>
          <w:szCs w:val="20"/>
          <w:lang w:val="en-US"/>
        </w:rPr>
      </w:pPr>
      <w:r>
        <w:rPr>
          <w:rFonts w:ascii="Times New Roman" w:hAnsi="Times New Roman" w:cs="Times New Roman"/>
          <w:color w:val="222222"/>
          <w:sz w:val="20"/>
          <w:szCs w:val="20"/>
          <w:lang w:val="en-US"/>
        </w:rPr>
        <w:t xml:space="preserve">Austin L. J, «A plea for excuses: The presidential address» </w:t>
      </w:r>
      <w:r>
        <w:rPr>
          <w:rFonts w:ascii="Times New Roman" w:hAnsi="Times New Roman" w:cs="Times New Roman"/>
          <w:color w:val="222222"/>
          <w:sz w:val="20"/>
          <w:szCs w:val="20"/>
        </w:rPr>
        <w:t>στο</w:t>
      </w:r>
      <w:r>
        <w:rPr>
          <w:rFonts w:ascii="Times New Roman" w:hAnsi="Times New Roman" w:cs="Times New Roman"/>
          <w:color w:val="222222"/>
          <w:sz w:val="20"/>
          <w:szCs w:val="20"/>
          <w:lang w:val="en-US"/>
        </w:rPr>
        <w:t xml:space="preserve"> </w:t>
      </w:r>
      <w:r>
        <w:rPr>
          <w:rFonts w:ascii="Times New Roman" w:hAnsi="Times New Roman" w:cs="Times New Roman"/>
          <w:i/>
          <w:iCs/>
          <w:color w:val="222222"/>
          <w:sz w:val="20"/>
          <w:szCs w:val="20"/>
          <w:lang w:val="en-US"/>
        </w:rPr>
        <w:t>Proceedings of the aristotelian society</w:t>
      </w:r>
      <w:r>
        <w:rPr>
          <w:rFonts w:ascii="Times New Roman" w:hAnsi="Times New Roman" w:cs="Times New Roman"/>
          <w:color w:val="222222"/>
          <w:sz w:val="20"/>
          <w:szCs w:val="20"/>
          <w:lang w:val="en-US"/>
        </w:rPr>
        <w:t>. Vol</w:t>
      </w:r>
      <w:r w:rsidRPr="00EE4AF8">
        <w:rPr>
          <w:rFonts w:ascii="Times New Roman" w:hAnsi="Times New Roman" w:cs="Times New Roman"/>
          <w:color w:val="222222"/>
          <w:sz w:val="20"/>
          <w:szCs w:val="20"/>
          <w:lang w:val="en-US"/>
        </w:rPr>
        <w:t>. 57. (</w:t>
      </w:r>
      <w:r>
        <w:rPr>
          <w:rFonts w:ascii="Times New Roman" w:hAnsi="Times New Roman" w:cs="Times New Roman"/>
          <w:color w:val="222222"/>
          <w:sz w:val="20"/>
          <w:szCs w:val="20"/>
          <w:lang w:val="en-US"/>
        </w:rPr>
        <w:t>Aristotelian</w:t>
      </w:r>
      <w:r w:rsidRPr="00EE4AF8">
        <w:rPr>
          <w:rFonts w:ascii="Times New Roman" w:hAnsi="Times New Roman" w:cs="Times New Roman"/>
          <w:color w:val="222222"/>
          <w:sz w:val="20"/>
          <w:szCs w:val="20"/>
          <w:lang w:val="en-US"/>
        </w:rPr>
        <w:t xml:space="preserve"> </w:t>
      </w:r>
      <w:r>
        <w:rPr>
          <w:rFonts w:ascii="Times New Roman" w:hAnsi="Times New Roman" w:cs="Times New Roman"/>
          <w:color w:val="222222"/>
          <w:sz w:val="20"/>
          <w:szCs w:val="20"/>
          <w:lang w:val="en-US"/>
        </w:rPr>
        <w:t>Society</w:t>
      </w:r>
      <w:r w:rsidRPr="00EE4AF8">
        <w:rPr>
          <w:rFonts w:ascii="Times New Roman" w:hAnsi="Times New Roman" w:cs="Times New Roman"/>
          <w:color w:val="222222"/>
          <w:sz w:val="20"/>
          <w:szCs w:val="20"/>
          <w:lang w:val="en-US"/>
        </w:rPr>
        <w:t xml:space="preserve"> </w:t>
      </w:r>
      <w:r>
        <w:rPr>
          <w:rFonts w:ascii="Times New Roman" w:hAnsi="Times New Roman" w:cs="Times New Roman"/>
          <w:color w:val="222222"/>
          <w:sz w:val="20"/>
          <w:szCs w:val="20"/>
          <w:lang w:val="en-US"/>
        </w:rPr>
        <w:t>Wiley</w:t>
      </w:r>
      <w:r w:rsidRPr="00EE4AF8">
        <w:rPr>
          <w:rFonts w:ascii="Times New Roman" w:hAnsi="Times New Roman" w:cs="Times New Roman"/>
          <w:color w:val="222222"/>
          <w:sz w:val="20"/>
          <w:szCs w:val="20"/>
          <w:lang w:val="en-US"/>
        </w:rPr>
        <w:t xml:space="preserve"> 1956).</w:t>
      </w:r>
    </w:p>
    <w:p w:rsidR="00042D2C" w:rsidRPr="00FB6665" w:rsidRDefault="00EE4AF8" w:rsidP="00D305C0">
      <w:pPr>
        <w:pStyle w:val="a3"/>
        <w:spacing w:line="360" w:lineRule="auto"/>
        <w:ind w:left="1134" w:hanging="1134"/>
        <w:jc w:val="both"/>
        <w:rPr>
          <w:rFonts w:ascii="Times New Roman" w:hAnsi="Times New Roman" w:cs="Times New Roman"/>
          <w:lang w:val="en-US"/>
        </w:rPr>
      </w:pPr>
      <w:r>
        <w:rPr>
          <w:rFonts w:ascii="Times New Roman" w:hAnsi="Times New Roman" w:cs="Times New Roman"/>
          <w:lang w:val="en-US"/>
        </w:rPr>
        <w:t xml:space="preserve">Black M., </w:t>
      </w:r>
      <w:r>
        <w:rPr>
          <w:rFonts w:ascii="Times New Roman" w:hAnsi="Times New Roman" w:cs="Times New Roman"/>
          <w:i/>
          <w:lang w:val="en-US"/>
        </w:rPr>
        <w:t>The book of Enoch or I Enoch, with commentary and textual notes</w:t>
      </w:r>
      <w:r>
        <w:rPr>
          <w:rFonts w:ascii="Times New Roman" w:hAnsi="Times New Roman" w:cs="Times New Roman"/>
          <w:lang w:val="en-US"/>
        </w:rPr>
        <w:t>. In consultation with J. Vanderkam (Leiden the Netherlands by F. J. Brill 1985).</w:t>
      </w:r>
    </w:p>
    <w:p w:rsidR="00EE4AF8" w:rsidRPr="007C4D39" w:rsidRDefault="00EE4AF8" w:rsidP="00D305C0">
      <w:pPr>
        <w:spacing w:after="0" w:line="360" w:lineRule="auto"/>
        <w:ind w:left="1134" w:hanging="1134"/>
        <w:jc w:val="both"/>
        <w:rPr>
          <w:rFonts w:ascii="Times New Roman" w:hAnsi="Times New Roman" w:cs="Times New Roman"/>
          <w:color w:val="000000"/>
          <w:sz w:val="20"/>
          <w:szCs w:val="20"/>
          <w:lang w:val="de-DE"/>
        </w:rPr>
      </w:pPr>
      <w:r>
        <w:rPr>
          <w:rFonts w:ascii="Times New Roman" w:hAnsi="Times New Roman" w:cs="Times New Roman"/>
          <w:color w:val="333333"/>
          <w:sz w:val="20"/>
          <w:szCs w:val="20"/>
          <w:lang w:val="de-DE"/>
        </w:rPr>
        <w:t xml:space="preserve">Bleicken J., «Die Einheit der Athenischen Demokratie in Klassischer Zeit», </w:t>
      </w:r>
      <w:r>
        <w:rPr>
          <w:rFonts w:ascii="Times New Roman" w:hAnsi="Times New Roman" w:cs="Times New Roman"/>
          <w:color w:val="333333"/>
          <w:sz w:val="20"/>
          <w:szCs w:val="20"/>
        </w:rPr>
        <w:t>στο</w:t>
      </w:r>
      <w:r>
        <w:rPr>
          <w:rFonts w:ascii="Times New Roman" w:hAnsi="Times New Roman" w:cs="Times New Roman"/>
          <w:color w:val="333333"/>
          <w:sz w:val="20"/>
          <w:szCs w:val="20"/>
          <w:lang w:val="de-DE"/>
        </w:rPr>
        <w:t xml:space="preserve"> </w:t>
      </w:r>
      <w:r>
        <w:rPr>
          <w:rFonts w:ascii="Times New Roman" w:hAnsi="Times New Roman" w:cs="Times New Roman"/>
          <w:i/>
          <w:iCs/>
          <w:color w:val="333333"/>
          <w:sz w:val="20"/>
          <w:szCs w:val="20"/>
          <w:lang w:val="de-DE"/>
        </w:rPr>
        <w:t>Hermes</w:t>
      </w:r>
      <w:r>
        <w:rPr>
          <w:rFonts w:ascii="Times New Roman" w:hAnsi="Times New Roman" w:cs="Times New Roman"/>
          <w:color w:val="333333"/>
          <w:sz w:val="20"/>
          <w:szCs w:val="20"/>
          <w:lang w:val="de-DE"/>
        </w:rPr>
        <w:t xml:space="preserve">, vol. 115, no. 3, (1987), </w:t>
      </w:r>
    </w:p>
    <w:p w:rsidR="00EE4AF8" w:rsidRDefault="00EE4AF8" w:rsidP="00D305C0">
      <w:pPr>
        <w:pStyle w:val="a3"/>
        <w:spacing w:line="360" w:lineRule="auto"/>
        <w:ind w:left="1134" w:hanging="1134"/>
        <w:jc w:val="both"/>
        <w:rPr>
          <w:rFonts w:ascii="Times New Roman" w:hAnsi="Times New Roman" w:cs="Times New Roman"/>
          <w:lang w:val="en-US"/>
        </w:rPr>
      </w:pPr>
      <w:r>
        <w:rPr>
          <w:rFonts w:ascii="Times New Roman" w:hAnsi="Times New Roman" w:cs="Times New Roman"/>
          <w:lang w:val="en-US"/>
        </w:rPr>
        <w:t xml:space="preserve">Bovon F. </w:t>
      </w:r>
      <w:r>
        <w:rPr>
          <w:rFonts w:ascii="Times New Roman" w:hAnsi="Times New Roman" w:cs="Times New Roman"/>
        </w:rPr>
        <w:t>και</w:t>
      </w:r>
      <w:r>
        <w:rPr>
          <w:rFonts w:ascii="Times New Roman" w:hAnsi="Times New Roman" w:cs="Times New Roman"/>
          <w:lang w:val="en-US"/>
        </w:rPr>
        <w:t xml:space="preserve"> </w:t>
      </w:r>
      <w:r>
        <w:rPr>
          <w:rFonts w:ascii="Times New Roman" w:hAnsi="Times New Roman" w:cs="Times New Roman"/>
          <w:color w:val="0A0A0A"/>
          <w:lang w:val="en-US"/>
        </w:rPr>
        <w:t>Koester H. T,</w:t>
      </w:r>
      <w:r>
        <w:rPr>
          <w:rFonts w:ascii="Times New Roman" w:hAnsi="Times New Roman" w:cs="Times New Roman"/>
          <w:i/>
          <w:iCs/>
          <w:color w:val="0A0A0A"/>
        </w:rPr>
        <w:t xml:space="preserve"> Luke 1: A Commentary on the Gospel of Luke 1:1-9:50</w:t>
      </w:r>
      <w:r>
        <w:rPr>
          <w:rFonts w:ascii="Times New Roman" w:hAnsi="Times New Roman" w:cs="Times New Roman"/>
          <w:iCs/>
          <w:color w:val="0A0A0A"/>
        </w:rPr>
        <w:t xml:space="preserve"> </w:t>
      </w:r>
      <w:r>
        <w:rPr>
          <w:rFonts w:ascii="Times New Roman" w:hAnsi="Times New Roman" w:cs="Times New Roman"/>
          <w:iCs/>
          <w:color w:val="0A0A0A"/>
          <w:lang w:val="en-US"/>
        </w:rPr>
        <w:t>(</w:t>
      </w:r>
      <w:r>
        <w:rPr>
          <w:rFonts w:ascii="Times New Roman" w:hAnsi="Times New Roman" w:cs="Times New Roman"/>
          <w:color w:val="0A0A0A"/>
        </w:rPr>
        <w:t>Augsburg: Fortress Publishers, 2002)</w:t>
      </w:r>
      <w:r>
        <w:rPr>
          <w:rFonts w:ascii="Times New Roman" w:hAnsi="Times New Roman" w:cs="Times New Roman"/>
          <w:color w:val="0A0A0A"/>
          <w:lang w:val="en-US"/>
        </w:rPr>
        <w:t>.</w:t>
      </w:r>
    </w:p>
    <w:p w:rsidR="00EE4AF8" w:rsidRPr="00FD1B74" w:rsidRDefault="00EE4AF8" w:rsidP="00D305C0">
      <w:pPr>
        <w:pStyle w:val="a3"/>
        <w:spacing w:line="360" w:lineRule="auto"/>
        <w:ind w:left="1134" w:hanging="1134"/>
        <w:jc w:val="both"/>
        <w:rPr>
          <w:rFonts w:ascii="Times New Roman" w:hAnsi="Times New Roman" w:cs="Times New Roman"/>
          <w:lang w:val="de-DE"/>
        </w:rPr>
      </w:pPr>
      <w:r>
        <w:rPr>
          <w:rFonts w:ascii="Times New Roman" w:hAnsi="Times New Roman" w:cs="Times New Roman"/>
          <w:lang w:val="en-US"/>
        </w:rPr>
        <w:t xml:space="preserve">Broadie W. S., </w:t>
      </w:r>
      <w:r>
        <w:rPr>
          <w:rFonts w:ascii="Times New Roman" w:hAnsi="Times New Roman" w:cs="Times New Roman"/>
          <w:i/>
          <w:iCs/>
          <w:lang w:val="en-US"/>
        </w:rPr>
        <w:t>Ethics with Aristotle</w:t>
      </w:r>
      <w:r>
        <w:rPr>
          <w:rFonts w:ascii="Times New Roman" w:hAnsi="Times New Roman" w:cs="Times New Roman"/>
          <w:lang w:val="en-US"/>
        </w:rPr>
        <w:t xml:space="preserve"> (New York: Oxford University Press 1994), </w:t>
      </w:r>
      <w:r>
        <w:rPr>
          <w:rFonts w:ascii="Times New Roman" w:hAnsi="Times New Roman" w:cs="Times New Roman"/>
        </w:rPr>
        <w:t>ιδιαίτερα</w:t>
      </w:r>
      <w:r>
        <w:rPr>
          <w:rFonts w:ascii="Times New Roman" w:hAnsi="Times New Roman" w:cs="Times New Roman"/>
          <w:lang w:val="en-US"/>
        </w:rPr>
        <w:t xml:space="preserve"> </w:t>
      </w:r>
      <w:r>
        <w:rPr>
          <w:rFonts w:ascii="Times New Roman" w:hAnsi="Times New Roman" w:cs="Times New Roman"/>
        </w:rPr>
        <w:t>στο</w:t>
      </w:r>
      <w:r>
        <w:rPr>
          <w:rFonts w:ascii="Times New Roman" w:hAnsi="Times New Roman" w:cs="Times New Roman"/>
          <w:lang w:val="en-US"/>
        </w:rPr>
        <w:t xml:space="preserve"> </w:t>
      </w:r>
      <w:r>
        <w:rPr>
          <w:rFonts w:ascii="Times New Roman" w:hAnsi="Times New Roman" w:cs="Times New Roman"/>
        </w:rPr>
        <w:t>κεφ</w:t>
      </w:r>
      <w:r>
        <w:rPr>
          <w:rFonts w:ascii="Times New Roman" w:hAnsi="Times New Roman" w:cs="Times New Roman"/>
          <w:lang w:val="en-US"/>
        </w:rPr>
        <w:t xml:space="preserve">. 1. </w:t>
      </w:r>
      <w:r w:rsidRPr="00FD1B74">
        <w:rPr>
          <w:rFonts w:ascii="Times New Roman" w:hAnsi="Times New Roman" w:cs="Times New Roman"/>
          <w:lang w:val="de-DE"/>
        </w:rPr>
        <w:t>«Happiness, the Supreme End».</w:t>
      </w:r>
    </w:p>
    <w:p w:rsidR="00EE4AF8" w:rsidRDefault="00EE4AF8" w:rsidP="00D305C0">
      <w:pPr>
        <w:pStyle w:val="a3"/>
        <w:spacing w:line="360" w:lineRule="auto"/>
        <w:ind w:left="1134" w:hanging="1134"/>
        <w:jc w:val="both"/>
        <w:rPr>
          <w:rFonts w:ascii="Times New Roman" w:hAnsi="Times New Roman" w:cs="Times New Roman"/>
          <w:lang w:val="de-DE"/>
        </w:rPr>
      </w:pPr>
      <w:r>
        <w:rPr>
          <w:rFonts w:ascii="Times New Roman" w:hAnsi="Times New Roman" w:cs="Times New Roman"/>
          <w:lang w:val="de-DE"/>
        </w:rPr>
        <w:t xml:space="preserve">Brentano F., </w:t>
      </w:r>
      <w:r>
        <w:rPr>
          <w:rFonts w:ascii="Times New Roman" w:hAnsi="Times New Roman" w:cs="Times New Roman"/>
          <w:i/>
          <w:lang w:val="de-DE"/>
        </w:rPr>
        <w:t>Aristoteles und seine Weltanschauung</w:t>
      </w:r>
      <w:r w:rsidR="00FB6665" w:rsidRPr="00FB6665">
        <w:rPr>
          <w:rFonts w:ascii="Times New Roman" w:hAnsi="Times New Roman" w:cs="Times New Roman"/>
          <w:i/>
          <w:lang w:val="de-DE"/>
        </w:rPr>
        <w:t xml:space="preserve"> </w:t>
      </w:r>
      <w:r>
        <w:rPr>
          <w:rFonts w:ascii="Times New Roman" w:hAnsi="Times New Roman" w:cs="Times New Roman"/>
          <w:lang w:val="de-DE"/>
        </w:rPr>
        <w:t>(Leipzig: Verlag von Quelle &amp; Meyer 1911).</w:t>
      </w:r>
    </w:p>
    <w:p w:rsidR="00EE4AF8" w:rsidRDefault="00EE4AF8" w:rsidP="00D305C0">
      <w:pPr>
        <w:spacing w:after="0" w:line="360" w:lineRule="auto"/>
        <w:ind w:left="1134" w:hanging="1134"/>
        <w:jc w:val="both"/>
        <w:rPr>
          <w:rFonts w:ascii="Times New Roman" w:hAnsi="Times New Roman" w:cs="Times New Roman"/>
          <w:color w:val="222222"/>
          <w:sz w:val="20"/>
          <w:szCs w:val="20"/>
          <w:lang w:val="en-US"/>
        </w:rPr>
      </w:pPr>
      <w:r>
        <w:rPr>
          <w:rFonts w:ascii="Times New Roman" w:hAnsi="Times New Roman" w:cs="Times New Roman"/>
          <w:color w:val="222222"/>
          <w:sz w:val="20"/>
          <w:szCs w:val="20"/>
          <w:lang w:val="en-US"/>
        </w:rPr>
        <w:t xml:space="preserve">Brown E., «Aristotle on the choice of lives: Two concepts of self- sufficiency» </w:t>
      </w:r>
      <w:r>
        <w:rPr>
          <w:rFonts w:ascii="Times New Roman" w:hAnsi="Times New Roman" w:cs="Times New Roman"/>
          <w:color w:val="222222"/>
          <w:sz w:val="20"/>
          <w:szCs w:val="20"/>
        </w:rPr>
        <w:t>στο</w:t>
      </w:r>
      <w:r>
        <w:rPr>
          <w:rFonts w:ascii="Times New Roman" w:hAnsi="Times New Roman" w:cs="Times New Roman"/>
          <w:color w:val="222222"/>
          <w:sz w:val="20"/>
          <w:szCs w:val="20"/>
          <w:lang w:val="en-US"/>
        </w:rPr>
        <w:t xml:space="preserve"> </w:t>
      </w:r>
      <w:r>
        <w:rPr>
          <w:rFonts w:ascii="Times New Roman" w:hAnsi="Times New Roman" w:cs="Times New Roman"/>
          <w:i/>
          <w:iCs/>
          <w:color w:val="222222"/>
          <w:sz w:val="20"/>
          <w:szCs w:val="20"/>
          <w:lang w:val="en-US"/>
        </w:rPr>
        <w:t>Quel choix de vie</w:t>
      </w:r>
      <w:r>
        <w:rPr>
          <w:rFonts w:ascii="Times New Roman" w:hAnsi="Times New Roman" w:cs="Times New Roman"/>
          <w:color w:val="222222"/>
          <w:sz w:val="20"/>
          <w:szCs w:val="20"/>
          <w:lang w:val="en-US"/>
        </w:rPr>
        <w:t xml:space="preserve"> (2011).</w:t>
      </w:r>
    </w:p>
    <w:p w:rsidR="00EE4AF8" w:rsidRPr="002A6938" w:rsidRDefault="00EE4AF8" w:rsidP="00D305C0">
      <w:pPr>
        <w:pStyle w:val="a3"/>
        <w:spacing w:line="360" w:lineRule="auto"/>
        <w:ind w:left="1134" w:hanging="1134"/>
        <w:jc w:val="both"/>
        <w:rPr>
          <w:rFonts w:ascii="Times New Roman" w:hAnsi="Times New Roman" w:cs="Times New Roman"/>
          <w:lang w:val="en-US"/>
        </w:rPr>
      </w:pPr>
      <w:r w:rsidRPr="002A6938">
        <w:rPr>
          <w:rFonts w:ascii="Times New Roman" w:hAnsi="Times New Roman" w:cs="Times New Roman"/>
          <w:lang w:val="en-US"/>
        </w:rPr>
        <w:t xml:space="preserve">Brown L., «What is “the mean relative to us” in Aristotle‟ s ethics? », </w:t>
      </w:r>
      <w:r w:rsidRPr="00FA1FAD">
        <w:rPr>
          <w:rFonts w:ascii="Times New Roman" w:hAnsi="Times New Roman" w:cs="Times New Roman"/>
          <w:lang w:val="de-DE"/>
        </w:rPr>
        <w:t>στο</w:t>
      </w:r>
      <w:r w:rsidRPr="002A6938">
        <w:rPr>
          <w:rFonts w:ascii="Times New Roman" w:hAnsi="Times New Roman" w:cs="Times New Roman"/>
          <w:lang w:val="en-US"/>
        </w:rPr>
        <w:t xml:space="preserve"> Phronesis 42, </w:t>
      </w:r>
      <w:r w:rsidRPr="00FA1FAD">
        <w:rPr>
          <w:rFonts w:ascii="Times New Roman" w:hAnsi="Times New Roman" w:cs="Times New Roman"/>
          <w:lang w:val="de-DE"/>
        </w:rPr>
        <w:t>τχ</w:t>
      </w:r>
      <w:r w:rsidRPr="002A6938">
        <w:rPr>
          <w:rFonts w:ascii="Times New Roman" w:hAnsi="Times New Roman" w:cs="Times New Roman"/>
          <w:lang w:val="en-US"/>
        </w:rPr>
        <w:t>. 1 (1997).</w:t>
      </w:r>
    </w:p>
    <w:p w:rsidR="00EE4AF8" w:rsidRPr="002A6938" w:rsidRDefault="00EE4AF8" w:rsidP="00D305C0">
      <w:pPr>
        <w:pStyle w:val="a3"/>
        <w:spacing w:line="360" w:lineRule="auto"/>
        <w:ind w:left="1134" w:hanging="1134"/>
        <w:jc w:val="both"/>
        <w:rPr>
          <w:rFonts w:ascii="Times New Roman" w:hAnsi="Times New Roman" w:cs="Times New Roman"/>
          <w:lang w:val="en-US"/>
        </w:rPr>
      </w:pPr>
      <w:r w:rsidRPr="002A6938">
        <w:rPr>
          <w:rFonts w:ascii="Times New Roman" w:hAnsi="Times New Roman" w:cs="Times New Roman"/>
          <w:lang w:val="en-US"/>
        </w:rPr>
        <w:t xml:space="preserve">Brüllmann Ph., «Music Builds Character Aristotle, Politics VIII 5, 1340a14–b5.» </w:t>
      </w:r>
      <w:r w:rsidRPr="00FA1FAD">
        <w:rPr>
          <w:rFonts w:ascii="Times New Roman" w:hAnsi="Times New Roman" w:cs="Times New Roman"/>
          <w:lang w:val="de-DE"/>
        </w:rPr>
        <w:t>στο</w:t>
      </w:r>
      <w:r w:rsidRPr="002A6938">
        <w:rPr>
          <w:rFonts w:ascii="Times New Roman" w:hAnsi="Times New Roman" w:cs="Times New Roman"/>
          <w:lang w:val="en-US"/>
        </w:rPr>
        <w:t xml:space="preserve"> Apeiron 46.4 (2013).</w:t>
      </w:r>
    </w:p>
    <w:p w:rsidR="00EE4AF8" w:rsidRDefault="00EE4AF8" w:rsidP="00D305C0">
      <w:pPr>
        <w:pStyle w:val="a3"/>
        <w:spacing w:line="360" w:lineRule="auto"/>
        <w:ind w:left="1134" w:hanging="1134"/>
        <w:jc w:val="both"/>
        <w:rPr>
          <w:rFonts w:ascii="Times New Roman" w:hAnsi="Times New Roman" w:cs="Times New Roman"/>
          <w:lang w:val="de-DE"/>
        </w:rPr>
      </w:pPr>
      <w:r>
        <w:rPr>
          <w:rFonts w:ascii="Times New Roman" w:hAnsi="Times New Roman" w:cs="Times New Roman"/>
          <w:lang w:val="de-DE"/>
        </w:rPr>
        <w:t xml:space="preserve">Conzelmann H., </w:t>
      </w:r>
      <w:r>
        <w:rPr>
          <w:rFonts w:ascii="Times New Roman" w:hAnsi="Times New Roman" w:cs="Times New Roman"/>
          <w:i/>
          <w:lang w:val="de-DE"/>
        </w:rPr>
        <w:t>Die Mitte zur Zeit</w:t>
      </w:r>
      <w:r>
        <w:rPr>
          <w:rFonts w:ascii="Times New Roman" w:hAnsi="Times New Roman" w:cs="Times New Roman"/>
          <w:lang w:val="de-DE"/>
        </w:rPr>
        <w:t xml:space="preserve">, </w:t>
      </w:r>
      <w:r>
        <w:rPr>
          <w:rFonts w:ascii="Times New Roman" w:hAnsi="Times New Roman" w:cs="Times New Roman"/>
          <w:i/>
          <w:lang w:val="de-DE"/>
        </w:rPr>
        <w:t>beiträge zur historischen Theologie</w:t>
      </w:r>
      <w:r>
        <w:rPr>
          <w:rFonts w:ascii="Times New Roman" w:hAnsi="Times New Roman" w:cs="Times New Roman"/>
          <w:lang w:val="de-DE"/>
        </w:rPr>
        <w:t>, (Tübingen: herausgeben von Gerhard Ebeling, J.C.B Mohr (Paul Siebeck) 1993).,</w:t>
      </w:r>
    </w:p>
    <w:p w:rsidR="00EE4AF8" w:rsidRDefault="00EE4AF8" w:rsidP="00D305C0">
      <w:pPr>
        <w:autoSpaceDE w:val="0"/>
        <w:autoSpaceDN w:val="0"/>
        <w:adjustRightInd w:val="0"/>
        <w:spacing w:after="0" w:line="360" w:lineRule="auto"/>
        <w:ind w:left="1134" w:hanging="1134"/>
        <w:jc w:val="both"/>
        <w:rPr>
          <w:rFonts w:ascii="Times New Roman" w:hAnsi="Times New Roman" w:cs="Times New Roman"/>
          <w:iCs/>
          <w:sz w:val="20"/>
          <w:szCs w:val="20"/>
          <w:lang w:val="en-US"/>
        </w:rPr>
      </w:pPr>
      <w:r>
        <w:rPr>
          <w:rFonts w:ascii="Times New Roman" w:hAnsi="Times New Roman" w:cs="Times New Roman"/>
          <w:color w:val="222222"/>
          <w:sz w:val="20"/>
          <w:szCs w:val="20"/>
          <w:lang w:val="en-US"/>
        </w:rPr>
        <w:t xml:space="preserve">Curren R., «Aristotle’s educational politics and the Aristotelian renaissance in philosophy of education» </w:t>
      </w:r>
      <w:r>
        <w:rPr>
          <w:rFonts w:ascii="Times New Roman" w:hAnsi="Times New Roman" w:cs="Times New Roman"/>
          <w:color w:val="222222"/>
          <w:sz w:val="20"/>
          <w:szCs w:val="20"/>
        </w:rPr>
        <w:t>στο</w:t>
      </w:r>
      <w:r>
        <w:rPr>
          <w:rFonts w:ascii="Times New Roman" w:hAnsi="Times New Roman" w:cs="Times New Roman"/>
          <w:color w:val="222222"/>
          <w:sz w:val="20"/>
          <w:szCs w:val="20"/>
          <w:lang w:val="en-US"/>
        </w:rPr>
        <w:t xml:space="preserve"> </w:t>
      </w:r>
      <w:r>
        <w:rPr>
          <w:rFonts w:ascii="Times New Roman" w:hAnsi="Times New Roman" w:cs="Times New Roman"/>
          <w:i/>
          <w:iCs/>
          <w:color w:val="292526"/>
          <w:sz w:val="20"/>
          <w:szCs w:val="20"/>
          <w:lang w:val="en-US"/>
        </w:rPr>
        <w:t xml:space="preserve">Oxford Review of Education Vol. 36, No. 5, </w:t>
      </w:r>
      <w:r>
        <w:rPr>
          <w:rFonts w:ascii="Times New Roman" w:hAnsi="Times New Roman" w:cs="Times New Roman"/>
          <w:iCs/>
          <w:color w:val="292526"/>
          <w:sz w:val="20"/>
          <w:szCs w:val="20"/>
          <w:lang w:val="en-US"/>
        </w:rPr>
        <w:t>(October 2010).</w:t>
      </w:r>
    </w:p>
    <w:p w:rsidR="00EE4AF8" w:rsidRPr="000D4B85" w:rsidRDefault="00EE4AF8" w:rsidP="00D305C0">
      <w:pPr>
        <w:pStyle w:val="a3"/>
        <w:spacing w:line="360" w:lineRule="auto"/>
        <w:ind w:left="1134" w:hanging="1134"/>
        <w:jc w:val="both"/>
        <w:rPr>
          <w:rFonts w:ascii="Times New Roman" w:hAnsi="Times New Roman" w:cs="Times New Roman"/>
          <w:lang w:val="en-US"/>
        </w:rPr>
      </w:pPr>
      <w:r w:rsidRPr="000D4B85">
        <w:rPr>
          <w:rFonts w:ascii="Times New Roman" w:hAnsi="Times New Roman" w:cs="Times New Roman"/>
        </w:rPr>
        <w:t>Dahl</w:t>
      </w:r>
      <w:r>
        <w:rPr>
          <w:rFonts w:ascii="Times New Roman" w:hAnsi="Times New Roman" w:cs="Times New Roman"/>
        </w:rPr>
        <w:t xml:space="preserve"> N., </w:t>
      </w:r>
      <w:r w:rsidRPr="000D4B85">
        <w:rPr>
          <w:rFonts w:ascii="Times New Roman" w:hAnsi="Times New Roman" w:cs="Times New Roman"/>
          <w:lang w:val="en-US"/>
        </w:rPr>
        <w:t>«</w:t>
      </w:r>
      <w:r w:rsidRPr="000D4B85">
        <w:rPr>
          <w:rFonts w:ascii="Times New Roman" w:hAnsi="Times New Roman" w:cs="Times New Roman"/>
        </w:rPr>
        <w:t>Contemplation and eudaimonia in the Nicomachean Ethics</w:t>
      </w:r>
      <w:r w:rsidRPr="000D4B85">
        <w:rPr>
          <w:rFonts w:ascii="Times New Roman" w:hAnsi="Times New Roman" w:cs="Times New Roman"/>
          <w:lang w:val="en-US"/>
        </w:rPr>
        <w:t>»</w:t>
      </w:r>
      <w:r w:rsidRPr="000D4B85">
        <w:rPr>
          <w:rFonts w:ascii="Times New Roman" w:hAnsi="Times New Roman" w:cs="Times New Roman"/>
        </w:rPr>
        <w:t xml:space="preserve"> στο</w:t>
      </w:r>
      <w:r w:rsidRPr="000D4B85">
        <w:rPr>
          <w:rFonts w:ascii="Times New Roman" w:hAnsi="Times New Roman" w:cs="Times New Roman"/>
          <w:lang w:val="en-US"/>
        </w:rPr>
        <w:t xml:space="preserve"> </w:t>
      </w:r>
      <w:r w:rsidRPr="000D4B85">
        <w:rPr>
          <w:rFonts w:ascii="Times New Roman" w:hAnsi="Times New Roman" w:cs="Times New Roman"/>
        </w:rPr>
        <w:t>J</w:t>
      </w:r>
      <w:r w:rsidRPr="000D4B85">
        <w:rPr>
          <w:rFonts w:ascii="Times New Roman" w:hAnsi="Times New Roman" w:cs="Times New Roman"/>
          <w:i/>
        </w:rPr>
        <w:t xml:space="preserve">. Miller </w:t>
      </w:r>
      <w:r w:rsidRPr="000D4B85">
        <w:rPr>
          <w:rFonts w:ascii="Times New Roman" w:hAnsi="Times New Roman" w:cs="Times New Roman"/>
          <w:i/>
          <w:iCs/>
        </w:rPr>
        <w:t>Aristotle's Nicomachean Ethics</w:t>
      </w:r>
      <w:r w:rsidRPr="000D4B85">
        <w:rPr>
          <w:rFonts w:ascii="Times New Roman" w:hAnsi="Times New Roman" w:cs="Times New Roman"/>
          <w:i/>
          <w:iCs/>
          <w:lang w:val="en-US"/>
        </w:rPr>
        <w:t xml:space="preserve"> </w:t>
      </w:r>
      <w:r w:rsidRPr="000D4B85">
        <w:rPr>
          <w:rFonts w:ascii="Times New Roman" w:hAnsi="Times New Roman" w:cs="Times New Roman"/>
        </w:rPr>
        <w:t>(Cambridge</w:t>
      </w:r>
      <w:r w:rsidRPr="000D4B85">
        <w:rPr>
          <w:rFonts w:ascii="Times New Roman" w:hAnsi="Times New Roman" w:cs="Times New Roman"/>
          <w:lang w:val="en-US"/>
        </w:rPr>
        <w:t>:</w:t>
      </w:r>
      <w:r w:rsidRPr="000D4B85">
        <w:rPr>
          <w:rFonts w:ascii="Times New Roman" w:hAnsi="Times New Roman" w:cs="Times New Roman"/>
        </w:rPr>
        <w:t xml:space="preserve"> Critical Guides Cambridge University Press</w:t>
      </w:r>
      <w:r w:rsidRPr="000D4B85">
        <w:rPr>
          <w:rFonts w:ascii="Times New Roman" w:hAnsi="Times New Roman" w:cs="Times New Roman"/>
          <w:lang w:val="en-US"/>
        </w:rPr>
        <w:t xml:space="preserve"> 2011</w:t>
      </w:r>
      <w:r>
        <w:rPr>
          <w:rFonts w:ascii="Times New Roman" w:hAnsi="Times New Roman" w:cs="Times New Roman"/>
          <w:lang w:val="en-US"/>
        </w:rPr>
        <w:t>).</w:t>
      </w:r>
    </w:p>
    <w:p w:rsidR="00EE4AF8" w:rsidRPr="000D4B85" w:rsidRDefault="00EE4AF8" w:rsidP="00D305C0">
      <w:pPr>
        <w:autoSpaceDE w:val="0"/>
        <w:autoSpaceDN w:val="0"/>
        <w:adjustRightInd w:val="0"/>
        <w:spacing w:after="0" w:line="360" w:lineRule="auto"/>
        <w:ind w:left="1134" w:hanging="1134"/>
        <w:jc w:val="both"/>
        <w:rPr>
          <w:rFonts w:ascii="Times New Roman" w:hAnsi="Times New Roman" w:cs="Times New Roman"/>
          <w:iCs/>
          <w:sz w:val="20"/>
          <w:szCs w:val="20"/>
          <w:lang w:val="en-US"/>
        </w:rPr>
      </w:pPr>
      <w:r w:rsidRPr="000D4B85">
        <w:rPr>
          <w:rFonts w:ascii="Times New Roman" w:hAnsi="Times New Roman" w:cs="Times New Roman"/>
          <w:sz w:val="20"/>
          <w:szCs w:val="20"/>
          <w:lang w:val="en-US"/>
        </w:rPr>
        <w:t>Dihle</w:t>
      </w:r>
      <w:r>
        <w:rPr>
          <w:rFonts w:ascii="Times New Roman" w:hAnsi="Times New Roman" w:cs="Times New Roman"/>
          <w:sz w:val="20"/>
          <w:szCs w:val="20"/>
          <w:lang w:val="en-US"/>
        </w:rPr>
        <w:t xml:space="preserve"> A.</w:t>
      </w:r>
      <w:r w:rsidRPr="000D4B85">
        <w:rPr>
          <w:rFonts w:ascii="Times New Roman" w:hAnsi="Times New Roman" w:cs="Times New Roman"/>
          <w:sz w:val="20"/>
          <w:szCs w:val="20"/>
          <w:lang w:val="en-US"/>
        </w:rPr>
        <w:t xml:space="preserve">, </w:t>
      </w:r>
      <w:r w:rsidRPr="000D4B85">
        <w:rPr>
          <w:rFonts w:ascii="Times New Roman" w:hAnsi="Times New Roman" w:cs="Times New Roman"/>
          <w:i/>
          <w:sz w:val="20"/>
          <w:szCs w:val="20"/>
          <w:lang w:val="en-US"/>
        </w:rPr>
        <w:t>The Theory of Will in Classical Antiquity</w:t>
      </w:r>
      <w:r w:rsidRPr="000D4B85">
        <w:rPr>
          <w:rFonts w:ascii="Times New Roman" w:hAnsi="Times New Roman" w:cs="Times New Roman"/>
          <w:sz w:val="20"/>
          <w:szCs w:val="20"/>
          <w:lang w:val="en-US"/>
        </w:rPr>
        <w:t xml:space="preserve"> (Berkeley and Los Angeles: The University of California Press 1982)</w:t>
      </w:r>
      <w:r>
        <w:rPr>
          <w:rFonts w:ascii="Times New Roman" w:hAnsi="Times New Roman" w:cs="Times New Roman"/>
          <w:sz w:val="20"/>
          <w:szCs w:val="20"/>
          <w:lang w:val="en-US"/>
        </w:rPr>
        <w:t>.</w:t>
      </w:r>
    </w:p>
    <w:p w:rsidR="00EE4AF8" w:rsidRPr="000D4B85" w:rsidRDefault="00EE4AF8" w:rsidP="00D305C0">
      <w:pPr>
        <w:pStyle w:val="a3"/>
        <w:spacing w:line="360" w:lineRule="auto"/>
        <w:ind w:left="1134" w:hanging="1134"/>
        <w:jc w:val="both"/>
        <w:rPr>
          <w:rFonts w:ascii="Times New Roman" w:hAnsi="Times New Roman" w:cs="Times New Roman"/>
          <w:lang w:val="en-US"/>
        </w:rPr>
      </w:pPr>
      <w:r w:rsidRPr="000D4B85">
        <w:rPr>
          <w:rFonts w:ascii="Times New Roman" w:hAnsi="Times New Roman" w:cs="Times New Roman"/>
          <w:lang w:val="en-US"/>
        </w:rPr>
        <w:t>McDowell</w:t>
      </w:r>
      <w:r>
        <w:rPr>
          <w:rFonts w:ascii="Times New Roman" w:hAnsi="Times New Roman" w:cs="Times New Roman"/>
          <w:lang w:val="en-US"/>
        </w:rPr>
        <w:t xml:space="preserve"> J.</w:t>
      </w:r>
      <w:r w:rsidRPr="000D4B85">
        <w:rPr>
          <w:rFonts w:ascii="Times New Roman" w:hAnsi="Times New Roman" w:cs="Times New Roman"/>
          <w:lang w:val="en-US"/>
        </w:rPr>
        <w:t>, «Eudaimonism and Realism in Aristotle</w:t>
      </w:r>
      <w:r w:rsidRPr="000D4B85">
        <w:rPr>
          <w:rFonts w:ascii="Times New Roman" w:hAnsi="Times New Roman" w:cs="Times New Roman"/>
        </w:rPr>
        <w:t>΄</w:t>
      </w:r>
      <w:r w:rsidRPr="000D4B85">
        <w:rPr>
          <w:rFonts w:ascii="Times New Roman" w:hAnsi="Times New Roman" w:cs="Times New Roman"/>
          <w:lang w:val="en-US"/>
        </w:rPr>
        <w:t>s Ethics»</w:t>
      </w:r>
      <w:r w:rsidR="00FB6665" w:rsidRPr="00FB6665">
        <w:rPr>
          <w:rFonts w:ascii="Times New Roman" w:hAnsi="Times New Roman" w:cs="Times New Roman"/>
          <w:lang w:val="en-US"/>
        </w:rPr>
        <w:t>,</w:t>
      </w:r>
      <w:r w:rsidRPr="000D4B85">
        <w:rPr>
          <w:rFonts w:ascii="Times New Roman" w:hAnsi="Times New Roman" w:cs="Times New Roman"/>
          <w:lang w:val="en-US"/>
        </w:rPr>
        <w:t xml:space="preserve"> </w:t>
      </w:r>
      <w:r w:rsidRPr="000D4B85">
        <w:rPr>
          <w:rFonts w:ascii="Times New Roman" w:hAnsi="Times New Roman" w:cs="Times New Roman"/>
        </w:rPr>
        <w:t>στο</w:t>
      </w:r>
      <w:r w:rsidRPr="000D4B85">
        <w:rPr>
          <w:rFonts w:ascii="Times New Roman" w:hAnsi="Times New Roman" w:cs="Times New Roman"/>
          <w:lang w:val="en-US"/>
        </w:rPr>
        <w:t xml:space="preserve"> </w:t>
      </w:r>
      <w:r w:rsidRPr="000D4B85">
        <w:rPr>
          <w:rFonts w:ascii="Times New Roman" w:hAnsi="Times New Roman" w:cs="Times New Roman"/>
          <w:i/>
          <w:lang w:val="en-US"/>
        </w:rPr>
        <w:t>The Engaged Intellect. Philosophical Essays</w:t>
      </w:r>
      <w:r w:rsidRPr="000D4B85">
        <w:rPr>
          <w:rFonts w:ascii="Times New Roman" w:hAnsi="Times New Roman" w:cs="Times New Roman"/>
          <w:lang w:val="en-US"/>
        </w:rPr>
        <w:t xml:space="preserve"> (Cambridge, Massachusetts and London England: Harvard University Press 2009)</w:t>
      </w:r>
      <w:r>
        <w:rPr>
          <w:rFonts w:ascii="Times New Roman" w:hAnsi="Times New Roman" w:cs="Times New Roman"/>
          <w:lang w:val="en-US"/>
        </w:rPr>
        <w:t>.</w:t>
      </w:r>
    </w:p>
    <w:p w:rsidR="00EE4AF8" w:rsidRPr="000D4B85" w:rsidRDefault="00EE4AF8" w:rsidP="00D305C0">
      <w:pPr>
        <w:pStyle w:val="a3"/>
        <w:spacing w:line="360" w:lineRule="auto"/>
        <w:ind w:left="1134" w:hanging="1134"/>
        <w:jc w:val="both"/>
        <w:rPr>
          <w:rFonts w:ascii="Times New Roman" w:hAnsi="Times New Roman" w:cs="Times New Roman"/>
        </w:rPr>
      </w:pPr>
      <w:r w:rsidRPr="000D4B85">
        <w:rPr>
          <w:rFonts w:ascii="Times New Roman" w:hAnsi="Times New Roman" w:cs="Times New Roman"/>
          <w:lang w:val="de-DE"/>
        </w:rPr>
        <w:t>D</w:t>
      </w:r>
      <w:r w:rsidRPr="000D4B85">
        <w:rPr>
          <w:rFonts w:ascii="Times New Roman" w:hAnsi="Times New Roman" w:cs="Times New Roman"/>
        </w:rPr>
        <w:t>ü</w:t>
      </w:r>
      <w:r w:rsidRPr="000D4B85">
        <w:rPr>
          <w:rFonts w:ascii="Times New Roman" w:hAnsi="Times New Roman" w:cs="Times New Roman"/>
          <w:lang w:val="de-DE"/>
        </w:rPr>
        <w:t>ring</w:t>
      </w:r>
      <w:r w:rsidRPr="00C36984">
        <w:rPr>
          <w:rFonts w:ascii="Times New Roman" w:hAnsi="Times New Roman" w:cs="Times New Roman"/>
        </w:rPr>
        <w:t xml:space="preserve"> </w:t>
      </w:r>
      <w:r>
        <w:rPr>
          <w:rFonts w:ascii="Times New Roman" w:hAnsi="Times New Roman" w:cs="Times New Roman"/>
          <w:lang w:val="de-DE"/>
        </w:rPr>
        <w:t>In</w:t>
      </w:r>
      <w:r w:rsidRPr="00C36984">
        <w:rPr>
          <w:rFonts w:ascii="Times New Roman" w:hAnsi="Times New Roman" w:cs="Times New Roman"/>
        </w:rPr>
        <w:t>.</w:t>
      </w:r>
      <w:r w:rsidRPr="000D4B85">
        <w:rPr>
          <w:rFonts w:ascii="Times New Roman" w:hAnsi="Times New Roman" w:cs="Times New Roman"/>
        </w:rPr>
        <w:t xml:space="preserve">, </w:t>
      </w:r>
      <w:r w:rsidRPr="000D4B85">
        <w:rPr>
          <w:rFonts w:ascii="Times New Roman" w:hAnsi="Times New Roman" w:cs="Times New Roman"/>
          <w:i/>
        </w:rPr>
        <w:t>Ο Αριστοτέλης. Παρουσίαση και Ερμηνεία της Σκέψης του</w:t>
      </w:r>
      <w:r w:rsidRPr="000D4B85">
        <w:rPr>
          <w:rFonts w:ascii="Times New Roman" w:hAnsi="Times New Roman" w:cs="Times New Roman"/>
        </w:rPr>
        <w:t>, μεταφρ. Α. Γεωργίου- Κατσιβέλα, τομ Β΄ (Αθήνα: Μ.Ι.Ε.Τ 2003).</w:t>
      </w:r>
    </w:p>
    <w:p w:rsidR="00EE4AF8" w:rsidRDefault="00EE4AF8" w:rsidP="00D305C0">
      <w:pPr>
        <w:spacing w:after="0" w:line="360" w:lineRule="auto"/>
        <w:ind w:left="1134" w:hanging="1134"/>
        <w:jc w:val="both"/>
        <w:rPr>
          <w:rStyle w:val="-"/>
          <w:sz w:val="20"/>
          <w:szCs w:val="20"/>
          <w:lang w:val="de-DE"/>
        </w:rPr>
      </w:pPr>
      <w:r>
        <w:rPr>
          <w:rFonts w:ascii="Times New Roman" w:hAnsi="Times New Roman" w:cs="Times New Roman"/>
          <w:sz w:val="20"/>
          <w:szCs w:val="20"/>
          <w:lang w:val="de-DE"/>
        </w:rPr>
        <w:t>Eichler D. K.,</w:t>
      </w:r>
      <w:r w:rsidR="00FB6665" w:rsidRPr="00FB6665">
        <w:rPr>
          <w:rFonts w:ascii="Times New Roman" w:hAnsi="Times New Roman" w:cs="Times New Roman"/>
          <w:sz w:val="20"/>
          <w:szCs w:val="20"/>
          <w:lang w:val="de-DE"/>
        </w:rPr>
        <w:t xml:space="preserve"> </w:t>
      </w:r>
      <w:r w:rsidRPr="00FB6665">
        <w:rPr>
          <w:rFonts w:ascii="Times New Roman" w:hAnsi="Times New Roman" w:cs="Times New Roman"/>
          <w:bCs/>
          <w:i/>
          <w:iCs/>
          <w:sz w:val="20"/>
          <w:szCs w:val="20"/>
          <w:lang w:val="de-DE"/>
        </w:rPr>
        <w:t>Die Freundschaft der Politik</w:t>
      </w:r>
      <w:r w:rsidRPr="00FB6665">
        <w:rPr>
          <w:rFonts w:ascii="Times New Roman" w:hAnsi="Times New Roman" w:cs="Times New Roman"/>
          <w:i/>
          <w:iCs/>
          <w:sz w:val="20"/>
          <w:szCs w:val="20"/>
          <w:lang w:val="de-DE"/>
        </w:rPr>
        <w:t>,</w:t>
      </w:r>
      <w:r>
        <w:rPr>
          <w:rFonts w:ascii="Times New Roman" w:hAnsi="Times New Roman" w:cs="Times New Roman"/>
          <w:sz w:val="20"/>
          <w:szCs w:val="20"/>
          <w:lang w:val="de-DE"/>
        </w:rPr>
        <w:t xml:space="preserve"> </w:t>
      </w:r>
      <w:r>
        <w:rPr>
          <w:rFonts w:ascii="Times New Roman" w:hAnsi="Times New Roman" w:cs="Times New Roman"/>
          <w:sz w:val="20"/>
          <w:szCs w:val="20"/>
        </w:rPr>
        <w:t>στο</w:t>
      </w:r>
      <w:r>
        <w:rPr>
          <w:rFonts w:ascii="Times New Roman" w:hAnsi="Times New Roman" w:cs="Times New Roman"/>
          <w:sz w:val="20"/>
          <w:szCs w:val="20"/>
          <w:lang w:val="de-DE"/>
        </w:rPr>
        <w:t xml:space="preserve"> </w:t>
      </w:r>
      <w:r>
        <w:rPr>
          <w:rFonts w:ascii="Times New Roman" w:hAnsi="Times New Roman" w:cs="Times New Roman"/>
          <w:sz w:val="20"/>
          <w:szCs w:val="20"/>
        </w:rPr>
        <w:t>διαδ</w:t>
      </w:r>
      <w:r>
        <w:rPr>
          <w:rFonts w:ascii="Times New Roman" w:hAnsi="Times New Roman" w:cs="Times New Roman"/>
          <w:sz w:val="20"/>
          <w:szCs w:val="20"/>
          <w:lang w:val="de-DE"/>
        </w:rPr>
        <w:t xml:space="preserve">. </w:t>
      </w:r>
      <w:r>
        <w:rPr>
          <w:rFonts w:ascii="Times New Roman" w:hAnsi="Times New Roman" w:cs="Times New Roman"/>
          <w:sz w:val="20"/>
          <w:szCs w:val="20"/>
        </w:rPr>
        <w:t>τόπο</w:t>
      </w:r>
      <w:r>
        <w:rPr>
          <w:rFonts w:ascii="Times New Roman" w:hAnsi="Times New Roman" w:cs="Times New Roman"/>
          <w:sz w:val="20"/>
          <w:szCs w:val="20"/>
          <w:lang w:val="de-DE"/>
        </w:rPr>
        <w:t xml:space="preserve">: </w:t>
      </w:r>
      <w:hyperlink r:id="rId44" w:history="1">
        <w:r>
          <w:rPr>
            <w:rStyle w:val="-"/>
            <w:rFonts w:ascii="Times New Roman" w:hAnsi="Times New Roman" w:cs="Times New Roman"/>
            <w:sz w:val="20"/>
            <w:szCs w:val="20"/>
            <w:lang w:val="de-DE"/>
          </w:rPr>
          <w:t>https://www.blogs.uni-mainz.de/fb05philosophie/files/2013/07/Eichler-2006-Die-Freundschaft-der-Politik.pdf</w:t>
        </w:r>
      </w:hyperlink>
    </w:p>
    <w:p w:rsidR="00EE4AF8" w:rsidRPr="009C3904" w:rsidRDefault="00EE4AF8" w:rsidP="00D305C0">
      <w:pPr>
        <w:pStyle w:val="a3"/>
        <w:spacing w:line="360" w:lineRule="auto"/>
        <w:ind w:left="1134" w:hanging="1134"/>
        <w:jc w:val="both"/>
        <w:rPr>
          <w:rFonts w:ascii="Times New Roman" w:hAnsi="Times New Roman" w:cs="Times New Roman"/>
          <w:lang w:val="en-US"/>
        </w:rPr>
      </w:pPr>
      <w:r w:rsidRPr="009C3904">
        <w:rPr>
          <w:rFonts w:ascii="Times New Roman" w:hAnsi="Times New Roman" w:cs="Times New Roman"/>
          <w:lang w:val="en-US"/>
        </w:rPr>
        <w:t>McFarland Ian., «Who is My Neighbor?  The Good Samaritan as a Source for Theological Anthropology»</w:t>
      </w:r>
      <w:r w:rsidR="00FB6665" w:rsidRPr="00FB6665">
        <w:rPr>
          <w:rFonts w:ascii="Times New Roman" w:hAnsi="Times New Roman" w:cs="Times New Roman"/>
          <w:lang w:val="en-US"/>
        </w:rPr>
        <w:t>,</w:t>
      </w:r>
      <w:r w:rsidRPr="009C3904">
        <w:rPr>
          <w:rFonts w:ascii="Times New Roman" w:hAnsi="Times New Roman" w:cs="Times New Roman"/>
          <w:lang w:val="en-US"/>
        </w:rPr>
        <w:t xml:space="preserve"> </w:t>
      </w:r>
      <w:r>
        <w:rPr>
          <w:rFonts w:ascii="Times New Roman" w:hAnsi="Times New Roman" w:cs="Times New Roman"/>
        </w:rPr>
        <w:t>στο</w:t>
      </w:r>
      <w:r w:rsidRPr="009C3904">
        <w:rPr>
          <w:rFonts w:ascii="Times New Roman" w:hAnsi="Times New Roman" w:cs="Times New Roman"/>
          <w:lang w:val="en-US"/>
        </w:rPr>
        <w:t xml:space="preserve"> Modern Theology 17.1 (2001).</w:t>
      </w:r>
    </w:p>
    <w:p w:rsidR="00EE4AF8" w:rsidRPr="009C3904" w:rsidRDefault="00EE4AF8" w:rsidP="00D305C0">
      <w:pPr>
        <w:pStyle w:val="a3"/>
        <w:spacing w:line="360" w:lineRule="auto"/>
        <w:ind w:left="1134" w:hanging="1134"/>
        <w:jc w:val="both"/>
        <w:rPr>
          <w:rFonts w:ascii="Times New Roman" w:hAnsi="Times New Roman" w:cs="Times New Roman"/>
          <w:lang w:val="de-DE"/>
        </w:rPr>
      </w:pPr>
      <w:r w:rsidRPr="009C3904">
        <w:rPr>
          <w:rFonts w:ascii="Times New Roman" w:hAnsi="Times New Roman" w:cs="Times New Roman"/>
          <w:lang w:val="de-DE"/>
        </w:rPr>
        <w:t xml:space="preserve">Fischer J., «Evangelische Ethik und Kasuistik»,  </w:t>
      </w:r>
      <w:r>
        <w:rPr>
          <w:rFonts w:ascii="Times New Roman" w:hAnsi="Times New Roman" w:cs="Times New Roman"/>
        </w:rPr>
        <w:t>στο</w:t>
      </w:r>
      <w:r w:rsidRPr="009C3904">
        <w:rPr>
          <w:rFonts w:ascii="Times New Roman" w:hAnsi="Times New Roman" w:cs="Times New Roman"/>
          <w:lang w:val="de-DE"/>
        </w:rPr>
        <w:t xml:space="preserve"> Zeitschrift für Evangelische Ethik, 53.1: 46-58 (2009).</w:t>
      </w:r>
    </w:p>
    <w:p w:rsidR="00EE4AF8" w:rsidRPr="009C3904" w:rsidRDefault="00EE4AF8" w:rsidP="00D305C0">
      <w:pPr>
        <w:pStyle w:val="a3"/>
        <w:spacing w:line="360" w:lineRule="auto"/>
        <w:ind w:left="1134" w:hanging="1134"/>
        <w:jc w:val="both"/>
        <w:rPr>
          <w:rFonts w:ascii="Times New Roman" w:hAnsi="Times New Roman" w:cs="Times New Roman"/>
          <w:lang w:val="en-US"/>
        </w:rPr>
      </w:pPr>
      <w:r w:rsidRPr="009C3904">
        <w:rPr>
          <w:rFonts w:ascii="Times New Roman" w:hAnsi="Times New Roman" w:cs="Times New Roman"/>
          <w:lang w:val="en-US"/>
        </w:rPr>
        <w:t xml:space="preserve">Fitzmyer A. J., </w:t>
      </w:r>
      <w:r w:rsidRPr="00D8533A">
        <w:rPr>
          <w:rFonts w:ascii="Times New Roman" w:hAnsi="Times New Roman" w:cs="Times New Roman"/>
          <w:i/>
          <w:iCs/>
          <w:lang w:val="en-US"/>
        </w:rPr>
        <w:t>A Christological Catechism. New Testament answers. New revised edition</w:t>
      </w:r>
      <w:r w:rsidRPr="009C3904">
        <w:rPr>
          <w:rFonts w:ascii="Times New Roman" w:hAnsi="Times New Roman" w:cs="Times New Roman"/>
          <w:lang w:val="en-US"/>
        </w:rPr>
        <w:t xml:space="preserve"> (New York-Mahwah: Paulist Press 1991).</w:t>
      </w:r>
    </w:p>
    <w:p w:rsidR="00EE4AF8" w:rsidRPr="009C3904" w:rsidRDefault="00EE4AF8" w:rsidP="00D305C0">
      <w:pPr>
        <w:pStyle w:val="a3"/>
        <w:spacing w:line="360" w:lineRule="auto"/>
        <w:ind w:left="1134" w:hanging="1134"/>
        <w:jc w:val="both"/>
        <w:rPr>
          <w:rFonts w:ascii="Times New Roman" w:hAnsi="Times New Roman" w:cs="Times New Roman"/>
          <w:lang w:val="en-US"/>
        </w:rPr>
      </w:pPr>
      <w:r w:rsidRPr="009C3904">
        <w:rPr>
          <w:rFonts w:ascii="Times New Roman" w:hAnsi="Times New Roman" w:cs="Times New Roman"/>
          <w:lang w:val="en-US"/>
        </w:rPr>
        <w:t xml:space="preserve">Frank J., A </w:t>
      </w:r>
      <w:r w:rsidRPr="00D8533A">
        <w:rPr>
          <w:rFonts w:ascii="Times New Roman" w:hAnsi="Times New Roman" w:cs="Times New Roman"/>
          <w:i/>
          <w:iCs/>
          <w:lang w:val="en-US"/>
        </w:rPr>
        <w:t>Democracy of distinction Aristotle and the work of Politics</w:t>
      </w:r>
      <w:r w:rsidRPr="009C3904">
        <w:rPr>
          <w:rFonts w:ascii="Times New Roman" w:hAnsi="Times New Roman" w:cs="Times New Roman"/>
          <w:lang w:val="en-US"/>
        </w:rPr>
        <w:t>, (Chicago and London: Chicago Press 2005).</w:t>
      </w:r>
    </w:p>
    <w:p w:rsidR="00EE4AF8" w:rsidRPr="009C3904" w:rsidRDefault="00EE4AF8" w:rsidP="00D305C0">
      <w:pPr>
        <w:pStyle w:val="a3"/>
        <w:spacing w:line="360" w:lineRule="auto"/>
        <w:ind w:left="1134" w:hanging="1134"/>
        <w:jc w:val="both"/>
        <w:rPr>
          <w:rFonts w:ascii="Times New Roman" w:hAnsi="Times New Roman" w:cs="Times New Roman"/>
          <w:lang w:val="en-US"/>
        </w:rPr>
      </w:pPr>
      <w:r w:rsidRPr="009C3904">
        <w:rPr>
          <w:rFonts w:ascii="Times New Roman" w:hAnsi="Times New Roman" w:cs="Times New Roman"/>
          <w:lang w:val="en-US"/>
        </w:rPr>
        <w:t xml:space="preserve">Frank J., «On Logos and Politics in Aristotle», </w:t>
      </w:r>
      <w:r>
        <w:rPr>
          <w:rFonts w:ascii="Times New Roman" w:hAnsi="Times New Roman" w:cs="Times New Roman"/>
        </w:rPr>
        <w:t>στο</w:t>
      </w:r>
      <w:r w:rsidRPr="009C3904">
        <w:rPr>
          <w:rFonts w:ascii="Times New Roman" w:hAnsi="Times New Roman" w:cs="Times New Roman"/>
          <w:lang w:val="en-US"/>
        </w:rPr>
        <w:t xml:space="preserve"> Aristotle’s Politics: A Critical Guide (T. Lockwood &amp; T. Samaras Eds), (Cambridge University Press 2015).</w:t>
      </w:r>
    </w:p>
    <w:p w:rsidR="00FB6665" w:rsidRDefault="00EE4AF8" w:rsidP="00D305C0">
      <w:pPr>
        <w:pStyle w:val="a3"/>
        <w:spacing w:line="360" w:lineRule="auto"/>
        <w:ind w:left="1134" w:hanging="1134"/>
        <w:jc w:val="both"/>
        <w:rPr>
          <w:rFonts w:ascii="Times New Roman" w:hAnsi="Times New Roman" w:cs="Times New Roman"/>
          <w:lang w:val="de-DE"/>
        </w:rPr>
      </w:pPr>
      <w:r w:rsidRPr="009C3904">
        <w:rPr>
          <w:rFonts w:ascii="Times New Roman" w:hAnsi="Times New Roman" w:cs="Times New Roman"/>
          <w:lang w:val="en-US"/>
        </w:rPr>
        <w:t xml:space="preserve">Frede M., </w:t>
      </w:r>
      <w:r w:rsidR="00102E31">
        <w:rPr>
          <w:rFonts w:ascii="Times New Roman" w:hAnsi="Times New Roman" w:cs="Times New Roman"/>
          <w:lang w:val="en-US"/>
        </w:rPr>
        <w:t xml:space="preserve"> </w:t>
      </w:r>
      <w:r w:rsidR="00102E31" w:rsidRPr="00102E31">
        <w:rPr>
          <w:rFonts w:ascii="Times New Roman" w:hAnsi="Times New Roman" w:cs="Times New Roman"/>
          <w:lang w:val="en-US"/>
        </w:rPr>
        <w:t>«</w:t>
      </w:r>
      <w:r w:rsidRPr="009C3904">
        <w:rPr>
          <w:rFonts w:ascii="Times New Roman" w:hAnsi="Times New Roman" w:cs="Times New Roman"/>
          <w:lang w:val="en-US"/>
        </w:rPr>
        <w:t>A free will: Origins of the notion in ancient Thought</w:t>
      </w:r>
      <w:r w:rsidR="00102E31" w:rsidRPr="00102E31">
        <w:rPr>
          <w:rFonts w:ascii="Times New Roman" w:hAnsi="Times New Roman" w:cs="Times New Roman"/>
          <w:lang w:val="en-US"/>
        </w:rPr>
        <w:t>»,</w:t>
      </w:r>
      <w:r w:rsidRPr="009C3904">
        <w:rPr>
          <w:rFonts w:ascii="Times New Roman" w:hAnsi="Times New Roman" w:cs="Times New Roman"/>
          <w:lang w:val="en-US"/>
        </w:rPr>
        <w:t xml:space="preserve"> </w:t>
      </w:r>
      <w:r w:rsidRPr="007173DB">
        <w:rPr>
          <w:rFonts w:ascii="Times New Roman" w:hAnsi="Times New Roman" w:cs="Times New Roman"/>
        </w:rPr>
        <w:t>επιμ</w:t>
      </w:r>
      <w:r w:rsidRPr="009C3904">
        <w:rPr>
          <w:rFonts w:ascii="Times New Roman" w:hAnsi="Times New Roman" w:cs="Times New Roman"/>
          <w:lang w:val="en-US"/>
        </w:rPr>
        <w:t xml:space="preserve">. A. Long, Vol. 68 (Berkeley and Los Angeles: University of California Press. </w:t>
      </w:r>
      <w:r w:rsidRPr="009C3904">
        <w:rPr>
          <w:rFonts w:ascii="Times New Roman" w:hAnsi="Times New Roman" w:cs="Times New Roman"/>
          <w:lang w:val="de-DE"/>
        </w:rPr>
        <w:t>2011).</w:t>
      </w:r>
    </w:p>
    <w:p w:rsidR="00EE4AF8" w:rsidRPr="009C3904" w:rsidRDefault="00EE4AF8" w:rsidP="00D305C0">
      <w:pPr>
        <w:pStyle w:val="a3"/>
        <w:spacing w:line="360" w:lineRule="auto"/>
        <w:ind w:left="1134" w:hanging="1134"/>
        <w:jc w:val="both"/>
        <w:rPr>
          <w:rFonts w:ascii="Times New Roman" w:hAnsi="Times New Roman" w:cs="Times New Roman"/>
          <w:lang w:val="de-DE"/>
        </w:rPr>
      </w:pPr>
      <w:r w:rsidRPr="009C3904">
        <w:rPr>
          <w:rFonts w:ascii="Times New Roman" w:hAnsi="Times New Roman" w:cs="Times New Roman"/>
          <w:lang w:val="de-DE"/>
        </w:rPr>
        <w:t xml:space="preserve">Fröhlich G., «Die aristotelische" eudaimonia" und der Doppelsinn: vom guten Leben», </w:t>
      </w:r>
      <w:r w:rsidRPr="007173DB">
        <w:rPr>
          <w:rFonts w:ascii="Times New Roman" w:hAnsi="Times New Roman" w:cs="Times New Roman"/>
        </w:rPr>
        <w:t>στο</w:t>
      </w:r>
      <w:r w:rsidRPr="009C3904">
        <w:rPr>
          <w:rFonts w:ascii="Times New Roman" w:hAnsi="Times New Roman" w:cs="Times New Roman"/>
          <w:lang w:val="de-DE"/>
        </w:rPr>
        <w:t xml:space="preserve"> Archiv für Begriffsgeschichte (Published by: Felix Meiner Verlag GmbH   2012).</w:t>
      </w:r>
    </w:p>
    <w:p w:rsidR="00042D2C" w:rsidRPr="00FB6665" w:rsidRDefault="00EE4AF8" w:rsidP="00D305C0">
      <w:pPr>
        <w:spacing w:after="0" w:line="360" w:lineRule="auto"/>
        <w:ind w:left="1134" w:hanging="1134"/>
        <w:jc w:val="both"/>
        <w:rPr>
          <w:rFonts w:ascii="Times New Roman" w:hAnsi="Times New Roman" w:cs="Times New Roman"/>
          <w:color w:val="222222"/>
          <w:sz w:val="20"/>
          <w:szCs w:val="20"/>
          <w:lang w:val="en-US"/>
        </w:rPr>
      </w:pPr>
      <w:r>
        <w:rPr>
          <w:rFonts w:ascii="Times New Roman" w:hAnsi="Times New Roman" w:cs="Times New Roman"/>
          <w:color w:val="222222"/>
          <w:sz w:val="20"/>
          <w:szCs w:val="20"/>
          <w:lang w:val="en-US"/>
        </w:rPr>
        <w:t xml:space="preserve">Hardie R. F. W, «Aristotle and the freewill problem» </w:t>
      </w:r>
      <w:r>
        <w:rPr>
          <w:rFonts w:ascii="Times New Roman" w:hAnsi="Times New Roman" w:cs="Times New Roman"/>
          <w:color w:val="222222"/>
          <w:sz w:val="20"/>
          <w:szCs w:val="20"/>
        </w:rPr>
        <w:t>στο</w:t>
      </w:r>
      <w:r>
        <w:rPr>
          <w:rFonts w:ascii="Times New Roman" w:hAnsi="Times New Roman" w:cs="Times New Roman"/>
          <w:color w:val="222222"/>
          <w:sz w:val="20"/>
          <w:szCs w:val="20"/>
          <w:lang w:val="en-US"/>
        </w:rPr>
        <w:t xml:space="preserve"> </w:t>
      </w:r>
      <w:r>
        <w:rPr>
          <w:rFonts w:ascii="Times New Roman" w:hAnsi="Times New Roman" w:cs="Times New Roman"/>
          <w:i/>
          <w:iCs/>
          <w:color w:val="222222"/>
          <w:sz w:val="20"/>
          <w:szCs w:val="20"/>
          <w:lang w:val="en-US"/>
        </w:rPr>
        <w:t>Philosophy</w:t>
      </w:r>
      <w:r>
        <w:rPr>
          <w:rFonts w:ascii="Times New Roman" w:hAnsi="Times New Roman" w:cs="Times New Roman"/>
          <w:color w:val="222222"/>
          <w:sz w:val="20"/>
          <w:szCs w:val="20"/>
          <w:lang w:val="en-US"/>
        </w:rPr>
        <w:t xml:space="preserve">, </w:t>
      </w:r>
      <w:r>
        <w:rPr>
          <w:rFonts w:ascii="Times New Roman" w:hAnsi="Times New Roman" w:cs="Times New Roman"/>
          <w:i/>
          <w:iCs/>
          <w:color w:val="222222"/>
          <w:sz w:val="20"/>
          <w:szCs w:val="20"/>
          <w:lang w:val="en-US"/>
        </w:rPr>
        <w:t>43</w:t>
      </w:r>
      <w:r>
        <w:rPr>
          <w:rFonts w:ascii="Times New Roman" w:hAnsi="Times New Roman" w:cs="Times New Roman"/>
          <w:color w:val="222222"/>
          <w:sz w:val="20"/>
          <w:szCs w:val="20"/>
          <w:lang w:val="en-US"/>
        </w:rPr>
        <w:t>, 165 (1968) 274-278.</w:t>
      </w:r>
    </w:p>
    <w:p w:rsidR="00EE4AF8" w:rsidRDefault="00EE4AF8" w:rsidP="00D305C0">
      <w:pPr>
        <w:pStyle w:val="a3"/>
        <w:spacing w:line="360" w:lineRule="auto"/>
        <w:ind w:left="1134" w:hanging="1134"/>
        <w:jc w:val="both"/>
        <w:rPr>
          <w:rFonts w:ascii="Times New Roman" w:hAnsi="Times New Roman" w:cs="Times New Roman"/>
          <w:lang w:val="en-US"/>
        </w:rPr>
      </w:pPr>
      <w:r>
        <w:rPr>
          <w:rFonts w:ascii="Times New Roman" w:hAnsi="Times New Roman" w:cs="Times New Roman"/>
          <w:lang w:val="en-US"/>
        </w:rPr>
        <w:t xml:space="preserve">Heath M., «Aristotle on Natural Slavery», </w:t>
      </w:r>
      <w:r>
        <w:rPr>
          <w:rFonts w:ascii="Times New Roman" w:hAnsi="Times New Roman" w:cs="Times New Roman"/>
        </w:rPr>
        <w:t>στο</w:t>
      </w:r>
      <w:r>
        <w:rPr>
          <w:rFonts w:ascii="Times New Roman" w:hAnsi="Times New Roman" w:cs="Times New Roman"/>
          <w:lang w:val="en-US"/>
        </w:rPr>
        <w:t xml:space="preserve"> </w:t>
      </w:r>
      <w:r>
        <w:rPr>
          <w:rFonts w:ascii="Times New Roman" w:hAnsi="Times New Roman" w:cs="Times New Roman"/>
          <w:i/>
          <w:lang w:val="en-US"/>
        </w:rPr>
        <w:t>Phronesis</w:t>
      </w:r>
      <w:r>
        <w:rPr>
          <w:rFonts w:ascii="Times New Roman" w:hAnsi="Times New Roman" w:cs="Times New Roman"/>
          <w:lang w:val="en-US"/>
        </w:rPr>
        <w:t xml:space="preserve"> 53(2008).</w:t>
      </w:r>
    </w:p>
    <w:p w:rsidR="00EE4AF8" w:rsidRDefault="00EE4AF8" w:rsidP="00D305C0">
      <w:pPr>
        <w:pStyle w:val="a3"/>
        <w:spacing w:line="360" w:lineRule="auto"/>
        <w:ind w:left="1134" w:hanging="1134"/>
        <w:jc w:val="both"/>
        <w:rPr>
          <w:rFonts w:ascii="Times New Roman" w:hAnsi="Times New Roman" w:cs="Times New Roman"/>
          <w:lang w:val="en-US"/>
        </w:rPr>
      </w:pPr>
      <w:r>
        <w:rPr>
          <w:rFonts w:ascii="Times New Roman" w:hAnsi="Times New Roman" w:cs="Times New Roman"/>
          <w:lang w:val="en-US"/>
        </w:rPr>
        <w:t>Heinaman R., «</w:t>
      </w:r>
      <w:r>
        <w:rPr>
          <w:lang w:val="en-US"/>
        </w:rPr>
        <w:t xml:space="preserve"> </w:t>
      </w:r>
      <w:r>
        <w:rPr>
          <w:rFonts w:ascii="Times New Roman" w:hAnsi="Times New Roman" w:cs="Times New Roman"/>
          <w:lang w:val="en-US"/>
        </w:rPr>
        <w:t xml:space="preserve">Eudaimonia and Self-Sufficiency in the" Nicomachean Ethics"» </w:t>
      </w:r>
      <w:r>
        <w:rPr>
          <w:rFonts w:ascii="Times New Roman" w:hAnsi="Times New Roman" w:cs="Times New Roman"/>
        </w:rPr>
        <w:t>στο</w:t>
      </w:r>
      <w:r>
        <w:rPr>
          <w:rFonts w:ascii="Times New Roman" w:hAnsi="Times New Roman" w:cs="Times New Roman"/>
          <w:lang w:val="en-US"/>
        </w:rPr>
        <w:t xml:space="preserve"> </w:t>
      </w:r>
      <w:r>
        <w:rPr>
          <w:rFonts w:ascii="Times New Roman" w:hAnsi="Times New Roman" w:cs="Times New Roman"/>
          <w:i/>
          <w:lang w:val="en-US"/>
        </w:rPr>
        <w:t>Phronesis vol. 33, No.1</w:t>
      </w:r>
      <w:r>
        <w:rPr>
          <w:rFonts w:ascii="Times New Roman" w:hAnsi="Times New Roman" w:cs="Times New Roman"/>
          <w:lang w:val="en-US"/>
        </w:rPr>
        <w:t xml:space="preserve"> (Published by Brill 1988).</w:t>
      </w:r>
    </w:p>
    <w:p w:rsidR="00EE4AF8" w:rsidRPr="00716635" w:rsidRDefault="00EE4AF8" w:rsidP="00D305C0">
      <w:pPr>
        <w:pStyle w:val="a3"/>
        <w:spacing w:line="360" w:lineRule="auto"/>
        <w:ind w:left="1134" w:hanging="1134"/>
        <w:jc w:val="both"/>
        <w:rPr>
          <w:rFonts w:ascii="Times New Roman" w:hAnsi="Times New Roman" w:cs="Times New Roman"/>
          <w:lang w:val="de-DE"/>
        </w:rPr>
      </w:pPr>
      <w:r>
        <w:rPr>
          <w:rFonts w:ascii="Times New Roman" w:hAnsi="Times New Roman" w:cs="Times New Roman"/>
          <w:lang w:val="de-DE"/>
        </w:rPr>
        <w:t xml:space="preserve">Höffe Ot., </w:t>
      </w:r>
      <w:r>
        <w:rPr>
          <w:rFonts w:ascii="Times New Roman" w:hAnsi="Times New Roman" w:cs="Times New Roman"/>
          <w:i/>
          <w:lang w:val="de-DE"/>
        </w:rPr>
        <w:t>Aristoteles-Nikomachische Ethik</w:t>
      </w:r>
      <w:r>
        <w:rPr>
          <w:rFonts w:ascii="Times New Roman" w:hAnsi="Times New Roman" w:cs="Times New Roman"/>
          <w:lang w:val="de-DE"/>
        </w:rPr>
        <w:t xml:space="preserve"> (Berlin: Akademie Verlag GmbH 2006)</w:t>
      </w:r>
      <w:r w:rsidR="00716635" w:rsidRPr="00716635">
        <w:rPr>
          <w:rFonts w:ascii="Times New Roman" w:hAnsi="Times New Roman" w:cs="Times New Roman"/>
          <w:lang w:val="de-DE"/>
        </w:rPr>
        <w:t>.</w:t>
      </w:r>
    </w:p>
    <w:p w:rsidR="00EE4AF8" w:rsidRPr="00111D33" w:rsidRDefault="00EE4AF8" w:rsidP="00D305C0">
      <w:pPr>
        <w:pStyle w:val="a3"/>
        <w:spacing w:line="360" w:lineRule="auto"/>
        <w:ind w:left="1134" w:hanging="1134"/>
        <w:jc w:val="both"/>
        <w:rPr>
          <w:rFonts w:ascii="Times New Roman" w:hAnsi="Times New Roman" w:cs="Times New Roman"/>
          <w:lang w:val="de-DE"/>
        </w:rPr>
      </w:pPr>
      <w:r w:rsidRPr="00111D33">
        <w:rPr>
          <w:rFonts w:ascii="Times New Roman" w:hAnsi="Times New Roman" w:cs="Times New Roman"/>
          <w:lang w:val="de-DE"/>
        </w:rPr>
        <w:t>Höffe Ot., Aristoteles Politik. Herausgegeben von Ot. Höffe  (Berlin: Akademia Verlag GmbH 2001).</w:t>
      </w:r>
    </w:p>
    <w:p w:rsidR="00EE4AF8" w:rsidRDefault="00EE4AF8" w:rsidP="00D305C0">
      <w:pPr>
        <w:spacing w:after="0" w:line="360" w:lineRule="auto"/>
        <w:ind w:left="1134" w:hanging="1134"/>
        <w:jc w:val="both"/>
        <w:rPr>
          <w:rFonts w:ascii="Times New Roman" w:hAnsi="Times New Roman" w:cs="Times New Roman"/>
          <w:sz w:val="20"/>
          <w:szCs w:val="20"/>
          <w:lang w:val="de-DE"/>
        </w:rPr>
      </w:pPr>
      <w:r>
        <w:rPr>
          <w:rFonts w:ascii="Times New Roman" w:hAnsi="Times New Roman" w:cs="Times New Roman"/>
          <w:color w:val="222222"/>
          <w:sz w:val="20"/>
          <w:szCs w:val="20"/>
          <w:lang w:val="de-DE"/>
        </w:rPr>
        <w:t xml:space="preserve">Höffe Ot., </w:t>
      </w:r>
      <w:r>
        <w:rPr>
          <w:rFonts w:ascii="Times New Roman" w:hAnsi="Times New Roman" w:cs="Times New Roman"/>
          <w:i/>
          <w:iCs/>
          <w:color w:val="222222"/>
          <w:sz w:val="20"/>
          <w:szCs w:val="20"/>
          <w:lang w:val="de-DE"/>
        </w:rPr>
        <w:t>Praktische philosophie: das modell des Aristoteles</w:t>
      </w:r>
      <w:r>
        <w:rPr>
          <w:rFonts w:ascii="Times New Roman" w:hAnsi="Times New Roman" w:cs="Times New Roman"/>
          <w:color w:val="222222"/>
          <w:sz w:val="20"/>
          <w:szCs w:val="20"/>
          <w:lang w:val="de-DE"/>
        </w:rPr>
        <w:t xml:space="preserve"> (Walter de Gruyter GmbH &amp; Co KG, 2018).</w:t>
      </w:r>
    </w:p>
    <w:p w:rsidR="00EE4AF8" w:rsidRDefault="00EE4AF8" w:rsidP="00D305C0">
      <w:pPr>
        <w:pStyle w:val="a3"/>
        <w:spacing w:line="360" w:lineRule="auto"/>
        <w:ind w:left="1134" w:hanging="1134"/>
        <w:jc w:val="both"/>
        <w:rPr>
          <w:rFonts w:ascii="Times New Roman" w:hAnsi="Times New Roman" w:cs="Times New Roman"/>
          <w:lang w:val="de-DE"/>
        </w:rPr>
      </w:pPr>
      <w:r>
        <w:rPr>
          <w:rFonts w:ascii="Times New Roman" w:hAnsi="Times New Roman" w:cs="Times New Roman"/>
          <w:lang w:val="de-DE"/>
        </w:rPr>
        <w:t xml:space="preserve">Hoffmann M., </w:t>
      </w:r>
      <w:r>
        <w:rPr>
          <w:rFonts w:ascii="Times New Roman" w:hAnsi="Times New Roman" w:cs="Times New Roman"/>
          <w:i/>
          <w:lang w:val="de-DE"/>
        </w:rPr>
        <w:t>Der Standard des Guten bei Aristoteles Regularität in Unbestimmten: Aristoteles</w:t>
      </w:r>
      <w:r>
        <w:rPr>
          <w:rFonts w:ascii="Times New Roman" w:hAnsi="Times New Roman" w:cs="Times New Roman"/>
          <w:i/>
        </w:rPr>
        <w:t>΄</w:t>
      </w:r>
      <w:r>
        <w:rPr>
          <w:rFonts w:ascii="Times New Roman" w:hAnsi="Times New Roman" w:cs="Times New Roman"/>
          <w:i/>
          <w:lang w:val="de-DE"/>
        </w:rPr>
        <w:t xml:space="preserve"> Nikomachische Ethik als Gegenstand der Partikularismus, Generalismus – Dibatte</w:t>
      </w:r>
      <w:r>
        <w:rPr>
          <w:rFonts w:ascii="Times New Roman" w:hAnsi="Times New Roman" w:cs="Times New Roman"/>
          <w:lang w:val="de-DE"/>
        </w:rPr>
        <w:t xml:space="preserve"> (Freiburg-München: Verlag Karl Alber 2010).</w:t>
      </w:r>
    </w:p>
    <w:p w:rsidR="00EE4AF8" w:rsidRDefault="00EE4AF8" w:rsidP="00D305C0">
      <w:pPr>
        <w:pStyle w:val="a3"/>
        <w:spacing w:line="360" w:lineRule="auto"/>
        <w:ind w:left="1134" w:hanging="1134"/>
        <w:jc w:val="both"/>
        <w:rPr>
          <w:rFonts w:ascii="Times New Roman" w:hAnsi="Times New Roman" w:cs="Times New Roman"/>
          <w:lang w:val="en-US"/>
        </w:rPr>
      </w:pPr>
      <w:r>
        <w:rPr>
          <w:rFonts w:ascii="Times New Roman" w:hAnsi="Times New Roman" w:cs="Times New Roman"/>
          <w:lang w:val="en-US"/>
        </w:rPr>
        <w:t xml:space="preserve">Hong M. S., </w:t>
      </w:r>
      <w:r>
        <w:rPr>
          <w:rFonts w:ascii="Times New Roman" w:hAnsi="Times New Roman" w:cs="Times New Roman"/>
          <w:i/>
          <w:lang w:val="en-US"/>
        </w:rPr>
        <w:t>Those who weep shall lauch. Reversal of Weeping in the Gospel of Luke</w:t>
      </w:r>
      <w:r>
        <w:rPr>
          <w:rFonts w:ascii="Times New Roman" w:hAnsi="Times New Roman" w:cs="Times New Roman"/>
          <w:lang w:val="en-US"/>
        </w:rPr>
        <w:t xml:space="preserve"> (Eugene, Oregon: Pickwick publications 2018).</w:t>
      </w:r>
    </w:p>
    <w:p w:rsidR="00EE4AF8" w:rsidRDefault="00EE4AF8" w:rsidP="00D305C0">
      <w:pPr>
        <w:pStyle w:val="a3"/>
        <w:spacing w:line="360" w:lineRule="auto"/>
        <w:ind w:left="1134" w:hanging="1134"/>
        <w:jc w:val="both"/>
        <w:rPr>
          <w:rFonts w:ascii="Times New Roman" w:hAnsi="Times New Roman" w:cs="Times New Roman"/>
          <w:lang w:val="de-DE"/>
        </w:rPr>
      </w:pPr>
      <w:r>
        <w:rPr>
          <w:rFonts w:ascii="Times New Roman" w:hAnsi="Times New Roman" w:cs="Times New Roman"/>
          <w:lang w:val="de-DE"/>
        </w:rPr>
        <w:t xml:space="preserve">Horn W. F., </w:t>
      </w:r>
      <w:r>
        <w:rPr>
          <w:rFonts w:ascii="Times New Roman" w:hAnsi="Times New Roman" w:cs="Times New Roman"/>
          <w:i/>
          <w:lang w:val="de-DE"/>
        </w:rPr>
        <w:t>Glaube und Handeln in der Theologie des Lukas</w:t>
      </w:r>
      <w:r>
        <w:rPr>
          <w:rFonts w:ascii="Times New Roman" w:hAnsi="Times New Roman" w:cs="Times New Roman"/>
          <w:lang w:val="de-DE"/>
        </w:rPr>
        <w:t>, (Göttingen: Vandenhoeck &amp; Ruprecht 1986).</w:t>
      </w:r>
    </w:p>
    <w:p w:rsidR="00EE4AF8" w:rsidRPr="00EE4AF8" w:rsidRDefault="00EE4AF8" w:rsidP="00D305C0">
      <w:pPr>
        <w:autoSpaceDE w:val="0"/>
        <w:autoSpaceDN w:val="0"/>
        <w:adjustRightInd w:val="0"/>
        <w:spacing w:after="0" w:line="360" w:lineRule="auto"/>
        <w:ind w:left="1134" w:hanging="1134"/>
        <w:jc w:val="both"/>
        <w:rPr>
          <w:rFonts w:ascii="Times New Roman" w:hAnsi="Times New Roman" w:cs="Times New Roman"/>
          <w:iCs/>
          <w:sz w:val="20"/>
          <w:szCs w:val="20"/>
          <w:lang w:val="de-DE"/>
        </w:rPr>
      </w:pPr>
      <w:r>
        <w:rPr>
          <w:rFonts w:ascii="Times New Roman" w:hAnsi="Times New Roman" w:cs="Times New Roman"/>
          <w:color w:val="222222"/>
          <w:sz w:val="20"/>
          <w:szCs w:val="20"/>
          <w:lang w:val="en-US"/>
        </w:rPr>
        <w:t xml:space="preserve">Hursthouse R., «Acting and Feeling in Character:" Nicomachean Ethics" 3. </w:t>
      </w:r>
      <w:r w:rsidRPr="00EE4AF8">
        <w:rPr>
          <w:rFonts w:ascii="Times New Roman" w:hAnsi="Times New Roman" w:cs="Times New Roman"/>
          <w:color w:val="222222"/>
          <w:sz w:val="20"/>
          <w:szCs w:val="20"/>
          <w:lang w:val="de-DE"/>
        </w:rPr>
        <w:t xml:space="preserve">I» </w:t>
      </w:r>
      <w:r>
        <w:rPr>
          <w:rFonts w:ascii="Times New Roman" w:hAnsi="Times New Roman" w:cs="Times New Roman"/>
          <w:color w:val="222222"/>
          <w:sz w:val="20"/>
          <w:szCs w:val="20"/>
        </w:rPr>
        <w:t>στο</w:t>
      </w:r>
      <w:r w:rsidRPr="00EE4AF8">
        <w:rPr>
          <w:rFonts w:ascii="Times New Roman" w:hAnsi="Times New Roman" w:cs="Times New Roman"/>
          <w:color w:val="222222"/>
          <w:sz w:val="20"/>
          <w:szCs w:val="20"/>
          <w:lang w:val="de-DE"/>
        </w:rPr>
        <w:t xml:space="preserve"> </w:t>
      </w:r>
      <w:r w:rsidRPr="00EE4AF8">
        <w:rPr>
          <w:rFonts w:ascii="Times New Roman" w:hAnsi="Times New Roman" w:cs="Times New Roman"/>
          <w:i/>
          <w:iCs/>
          <w:color w:val="222222"/>
          <w:sz w:val="20"/>
          <w:szCs w:val="20"/>
          <w:lang w:val="de-DE"/>
        </w:rPr>
        <w:t>Phronesis</w:t>
      </w:r>
      <w:r w:rsidRPr="00EE4AF8">
        <w:rPr>
          <w:rFonts w:ascii="Times New Roman" w:hAnsi="Times New Roman" w:cs="Times New Roman"/>
          <w:color w:val="222222"/>
          <w:sz w:val="20"/>
          <w:szCs w:val="20"/>
          <w:lang w:val="de-DE"/>
        </w:rPr>
        <w:t xml:space="preserve"> (1984).</w:t>
      </w:r>
    </w:p>
    <w:p w:rsidR="00EE4AF8" w:rsidRPr="001B2A03" w:rsidRDefault="00EE4AF8" w:rsidP="00D305C0">
      <w:pPr>
        <w:pStyle w:val="a3"/>
        <w:spacing w:line="360" w:lineRule="auto"/>
        <w:ind w:left="1134" w:hanging="1134"/>
        <w:jc w:val="both"/>
        <w:rPr>
          <w:rFonts w:ascii="Times New Roman" w:hAnsi="Times New Roman" w:cs="Times New Roman"/>
          <w:lang w:val="en-US"/>
        </w:rPr>
      </w:pPr>
      <w:r w:rsidRPr="00FF578E">
        <w:rPr>
          <w:rFonts w:ascii="Times New Roman" w:hAnsi="Times New Roman" w:cs="Times New Roman"/>
          <w:lang w:val="de-DE"/>
        </w:rPr>
        <w:t>Jaeger</w:t>
      </w:r>
      <w:r>
        <w:rPr>
          <w:rFonts w:ascii="Times New Roman" w:hAnsi="Times New Roman" w:cs="Times New Roman"/>
          <w:lang w:val="de-DE"/>
        </w:rPr>
        <w:t xml:space="preserve"> W.</w:t>
      </w:r>
      <w:r w:rsidRPr="00FF578E">
        <w:rPr>
          <w:rFonts w:ascii="Times New Roman" w:hAnsi="Times New Roman" w:cs="Times New Roman"/>
          <w:lang w:val="de-DE"/>
        </w:rPr>
        <w:t xml:space="preserve">, </w:t>
      </w:r>
      <w:r w:rsidRPr="00FF578E">
        <w:rPr>
          <w:rFonts w:ascii="Times New Roman" w:hAnsi="Times New Roman" w:cs="Times New Roman"/>
          <w:i/>
          <w:lang w:val="de-DE"/>
        </w:rPr>
        <w:t xml:space="preserve">Aristoteles. </w:t>
      </w:r>
      <w:r w:rsidRPr="00F44DE7">
        <w:rPr>
          <w:rFonts w:ascii="Times New Roman" w:hAnsi="Times New Roman" w:cs="Times New Roman"/>
          <w:i/>
          <w:lang w:val="de-DE"/>
        </w:rPr>
        <w:t>Grundlegung einer Geschichte seiner Entwicklung</w:t>
      </w:r>
      <w:r w:rsidRPr="00F44DE7">
        <w:rPr>
          <w:rFonts w:ascii="Times New Roman" w:hAnsi="Times New Roman" w:cs="Times New Roman"/>
          <w:lang w:val="de-DE"/>
        </w:rPr>
        <w:t xml:space="preserve"> (Berlin: Weidmann, Nachdruck der 2. </w:t>
      </w:r>
      <w:r w:rsidRPr="001B2A03">
        <w:rPr>
          <w:rFonts w:ascii="Times New Roman" w:hAnsi="Times New Roman" w:cs="Times New Roman"/>
          <w:lang w:val="en-US"/>
        </w:rPr>
        <w:t>Veränderten Auflage 1955)</w:t>
      </w:r>
      <w:r>
        <w:rPr>
          <w:rFonts w:ascii="Times New Roman" w:hAnsi="Times New Roman" w:cs="Times New Roman"/>
          <w:lang w:val="en-US"/>
        </w:rPr>
        <w:t>.</w:t>
      </w:r>
    </w:p>
    <w:p w:rsidR="00EE4AF8" w:rsidRPr="00BD6276" w:rsidRDefault="00EE4AF8" w:rsidP="00D305C0">
      <w:pPr>
        <w:pStyle w:val="a3"/>
        <w:spacing w:line="360" w:lineRule="auto"/>
        <w:ind w:left="1134" w:hanging="1134"/>
        <w:jc w:val="both"/>
        <w:rPr>
          <w:rFonts w:ascii="Times New Roman" w:hAnsi="Times New Roman" w:cs="Times New Roman"/>
          <w:lang w:val="en-US"/>
        </w:rPr>
      </w:pPr>
      <w:r w:rsidRPr="00E51A55">
        <w:rPr>
          <w:rFonts w:ascii="Times New Roman" w:hAnsi="Times New Roman" w:cs="Times New Roman"/>
          <w:lang w:val="en-US"/>
        </w:rPr>
        <w:t>Johnson</w:t>
      </w:r>
      <w:r>
        <w:rPr>
          <w:rFonts w:ascii="Times New Roman" w:hAnsi="Times New Roman" w:cs="Times New Roman"/>
          <w:lang w:val="en-US"/>
        </w:rPr>
        <w:t xml:space="preserve"> T. L.</w:t>
      </w:r>
      <w:r w:rsidRPr="00E51A55">
        <w:rPr>
          <w:rFonts w:ascii="Times New Roman" w:hAnsi="Times New Roman" w:cs="Times New Roman"/>
          <w:lang w:val="en-US"/>
        </w:rPr>
        <w:t xml:space="preserve">, </w:t>
      </w:r>
      <w:r w:rsidRPr="00E51A55">
        <w:rPr>
          <w:rFonts w:ascii="Times New Roman" w:hAnsi="Times New Roman" w:cs="Times New Roman"/>
          <w:i/>
          <w:lang w:val="en-US"/>
        </w:rPr>
        <w:t>The Gospel of Luke. Sacra Pagina Series Volume 3</w:t>
      </w:r>
      <w:r w:rsidRPr="00E51A55">
        <w:rPr>
          <w:rFonts w:ascii="Times New Roman" w:hAnsi="Times New Roman" w:cs="Times New Roman"/>
          <w:lang w:val="en-US"/>
        </w:rPr>
        <w:t>, J. Daniel, J.S Harrington Editor (Minnesota:The Liturgical Press 1991)</w:t>
      </w:r>
      <w:r>
        <w:rPr>
          <w:rFonts w:ascii="Times New Roman" w:hAnsi="Times New Roman" w:cs="Times New Roman"/>
          <w:lang w:val="en-US"/>
        </w:rPr>
        <w:t>.</w:t>
      </w:r>
    </w:p>
    <w:p w:rsidR="00EE4AF8" w:rsidRPr="00D8533A" w:rsidRDefault="00EE4AF8" w:rsidP="00D305C0">
      <w:pPr>
        <w:autoSpaceDE w:val="0"/>
        <w:autoSpaceDN w:val="0"/>
        <w:adjustRightInd w:val="0"/>
        <w:spacing w:after="0" w:line="360" w:lineRule="auto"/>
        <w:ind w:left="1134" w:hanging="1134"/>
        <w:jc w:val="both"/>
        <w:rPr>
          <w:rFonts w:ascii="Times New Roman" w:hAnsi="Times New Roman" w:cs="Times New Roman"/>
          <w:iCs/>
          <w:sz w:val="20"/>
          <w:szCs w:val="20"/>
          <w:lang w:val="en-US"/>
        </w:rPr>
      </w:pPr>
      <w:r w:rsidRPr="009F716F">
        <w:rPr>
          <w:rFonts w:ascii="Times New Roman" w:hAnsi="Times New Roman" w:cs="Times New Roman"/>
          <w:color w:val="222222"/>
          <w:sz w:val="20"/>
          <w:szCs w:val="20"/>
          <w:lang w:val="en-US"/>
        </w:rPr>
        <w:t>Kenny</w:t>
      </w:r>
      <w:r>
        <w:rPr>
          <w:rFonts w:ascii="Times New Roman" w:hAnsi="Times New Roman" w:cs="Times New Roman"/>
          <w:color w:val="222222"/>
          <w:sz w:val="20"/>
          <w:szCs w:val="20"/>
          <w:lang w:val="en-US"/>
        </w:rPr>
        <w:t xml:space="preserve"> A.</w:t>
      </w:r>
      <w:r w:rsidRPr="009F716F">
        <w:rPr>
          <w:rFonts w:ascii="Times New Roman" w:hAnsi="Times New Roman" w:cs="Times New Roman"/>
          <w:color w:val="222222"/>
          <w:sz w:val="20"/>
          <w:szCs w:val="20"/>
          <w:lang w:val="en-US"/>
        </w:rPr>
        <w:t xml:space="preserve">, </w:t>
      </w:r>
      <w:r w:rsidRPr="009F716F">
        <w:rPr>
          <w:rFonts w:ascii="Times New Roman" w:hAnsi="Times New Roman" w:cs="Times New Roman"/>
          <w:i/>
          <w:color w:val="222222"/>
          <w:sz w:val="20"/>
          <w:szCs w:val="20"/>
          <w:lang w:val="en-US"/>
        </w:rPr>
        <w:t>Aristotle's Theory of the Will</w:t>
      </w:r>
      <w:r w:rsidRPr="009F716F">
        <w:rPr>
          <w:rFonts w:ascii="Times New Roman" w:hAnsi="Times New Roman" w:cs="Times New Roman"/>
          <w:color w:val="222222"/>
          <w:sz w:val="20"/>
          <w:szCs w:val="20"/>
          <w:lang w:val="en-US"/>
        </w:rPr>
        <w:t xml:space="preserve"> (London: Duckworth 1979)</w:t>
      </w:r>
      <w:r w:rsidR="00D8533A" w:rsidRPr="00D8533A">
        <w:rPr>
          <w:rFonts w:ascii="Times New Roman" w:hAnsi="Times New Roman" w:cs="Times New Roman"/>
          <w:color w:val="222222"/>
          <w:sz w:val="20"/>
          <w:szCs w:val="20"/>
          <w:lang w:val="en-US"/>
        </w:rPr>
        <w:t>.</w:t>
      </w:r>
    </w:p>
    <w:p w:rsidR="00EE4AF8" w:rsidRPr="009F716F" w:rsidRDefault="00EE4AF8" w:rsidP="00D305C0">
      <w:pPr>
        <w:autoSpaceDE w:val="0"/>
        <w:autoSpaceDN w:val="0"/>
        <w:adjustRightInd w:val="0"/>
        <w:spacing w:after="0" w:line="360" w:lineRule="auto"/>
        <w:ind w:left="1134" w:hanging="1134"/>
        <w:jc w:val="both"/>
        <w:rPr>
          <w:rFonts w:ascii="Times New Roman" w:hAnsi="Times New Roman" w:cs="Times New Roman"/>
          <w:iCs/>
          <w:sz w:val="20"/>
          <w:szCs w:val="20"/>
          <w:lang w:val="en-US"/>
        </w:rPr>
      </w:pPr>
      <w:r w:rsidRPr="009F716F">
        <w:rPr>
          <w:rFonts w:ascii="Times New Roman" w:hAnsi="Times New Roman" w:cs="Times New Roman"/>
          <w:color w:val="222222"/>
          <w:sz w:val="20"/>
          <w:szCs w:val="20"/>
          <w:lang w:val="en-US"/>
        </w:rPr>
        <w:t>Keyt</w:t>
      </w:r>
      <w:r>
        <w:rPr>
          <w:rFonts w:ascii="Times New Roman" w:hAnsi="Times New Roman" w:cs="Times New Roman"/>
          <w:color w:val="222222"/>
          <w:sz w:val="20"/>
          <w:szCs w:val="20"/>
          <w:lang w:val="en-US"/>
        </w:rPr>
        <w:t xml:space="preserve"> D.</w:t>
      </w:r>
      <w:r w:rsidRPr="009F716F">
        <w:rPr>
          <w:rFonts w:ascii="Times New Roman" w:hAnsi="Times New Roman" w:cs="Times New Roman"/>
          <w:color w:val="222222"/>
          <w:sz w:val="20"/>
          <w:szCs w:val="20"/>
          <w:lang w:val="en-US"/>
        </w:rPr>
        <w:t xml:space="preserve">, «Aristotle’s political philosophy», </w:t>
      </w:r>
      <w:r w:rsidRPr="009F716F">
        <w:rPr>
          <w:rFonts w:ascii="Times New Roman" w:hAnsi="Times New Roman" w:cs="Times New Roman"/>
          <w:color w:val="222222"/>
          <w:sz w:val="20"/>
          <w:szCs w:val="20"/>
        </w:rPr>
        <w:t>στο</w:t>
      </w:r>
      <w:r w:rsidRPr="009F716F">
        <w:rPr>
          <w:rFonts w:ascii="Times New Roman" w:hAnsi="Times New Roman" w:cs="Times New Roman"/>
          <w:color w:val="222222"/>
          <w:sz w:val="20"/>
          <w:szCs w:val="20"/>
          <w:lang w:val="en-US"/>
        </w:rPr>
        <w:t xml:space="preserve"> </w:t>
      </w:r>
      <w:r w:rsidRPr="009F716F">
        <w:rPr>
          <w:rFonts w:ascii="Times New Roman" w:hAnsi="Times New Roman" w:cs="Times New Roman"/>
          <w:i/>
          <w:iCs/>
          <w:color w:val="222222"/>
          <w:sz w:val="20"/>
          <w:szCs w:val="20"/>
          <w:lang w:val="en-US"/>
        </w:rPr>
        <w:t>A companion to ancient philosophy</w:t>
      </w:r>
      <w:r w:rsidRPr="009F716F">
        <w:rPr>
          <w:rFonts w:ascii="Times New Roman" w:hAnsi="Times New Roman" w:cs="Times New Roman"/>
          <w:color w:val="222222"/>
          <w:sz w:val="20"/>
          <w:szCs w:val="20"/>
          <w:lang w:val="en-US"/>
        </w:rPr>
        <w:t xml:space="preserve"> (2006).</w:t>
      </w:r>
    </w:p>
    <w:p w:rsidR="00EE4AF8" w:rsidRPr="009F716F" w:rsidRDefault="00EE4AF8" w:rsidP="00D305C0">
      <w:pPr>
        <w:pStyle w:val="a3"/>
        <w:spacing w:line="360" w:lineRule="auto"/>
        <w:ind w:left="1134" w:hanging="1134"/>
        <w:jc w:val="both"/>
        <w:rPr>
          <w:rFonts w:ascii="Times New Roman" w:hAnsi="Times New Roman" w:cs="Times New Roman"/>
          <w:lang w:val="en-US"/>
        </w:rPr>
      </w:pPr>
      <w:r w:rsidRPr="009F716F">
        <w:rPr>
          <w:rFonts w:ascii="Times New Roman" w:hAnsi="Times New Roman" w:cs="Times New Roman"/>
          <w:lang w:val="en-US"/>
        </w:rPr>
        <w:t>Keyt</w:t>
      </w:r>
      <w:r>
        <w:rPr>
          <w:rFonts w:ascii="Times New Roman" w:hAnsi="Times New Roman" w:cs="Times New Roman"/>
          <w:lang w:val="en-US"/>
        </w:rPr>
        <w:t xml:space="preserve"> D.</w:t>
      </w:r>
      <w:r w:rsidRPr="009F716F">
        <w:rPr>
          <w:rFonts w:ascii="Times New Roman" w:hAnsi="Times New Roman" w:cs="Times New Roman"/>
          <w:lang w:val="en-US"/>
        </w:rPr>
        <w:t xml:space="preserve">, «Intellectualism in Aristotle», </w:t>
      </w:r>
      <w:r w:rsidRPr="009F716F">
        <w:rPr>
          <w:rFonts w:ascii="Times New Roman" w:hAnsi="Times New Roman" w:cs="Times New Roman"/>
        </w:rPr>
        <w:t>στο</w:t>
      </w:r>
      <w:r w:rsidRPr="009F716F">
        <w:rPr>
          <w:rFonts w:ascii="Times New Roman" w:hAnsi="Times New Roman" w:cs="Times New Roman"/>
          <w:lang w:val="en-US"/>
        </w:rPr>
        <w:t xml:space="preserve"> </w:t>
      </w:r>
      <w:r w:rsidRPr="009F716F">
        <w:rPr>
          <w:rFonts w:ascii="Times New Roman" w:hAnsi="Times New Roman" w:cs="Times New Roman"/>
          <w:i/>
          <w:lang w:val="en-US"/>
        </w:rPr>
        <w:t>The Society for Ancient Greek Philosophy Newsletter</w:t>
      </w:r>
      <w:r w:rsidRPr="009F716F">
        <w:rPr>
          <w:rFonts w:ascii="Times New Roman" w:hAnsi="Times New Roman" w:cs="Times New Roman"/>
          <w:lang w:val="en-US"/>
        </w:rPr>
        <w:t xml:space="preserve"> 12 (1978).</w:t>
      </w:r>
    </w:p>
    <w:p w:rsidR="00EE4AF8" w:rsidRPr="009F716F" w:rsidRDefault="00EE4AF8" w:rsidP="00D305C0">
      <w:pPr>
        <w:pStyle w:val="a3"/>
        <w:spacing w:line="360" w:lineRule="auto"/>
        <w:ind w:left="1134" w:hanging="1134"/>
        <w:jc w:val="both"/>
        <w:rPr>
          <w:rFonts w:ascii="Times New Roman" w:hAnsi="Times New Roman" w:cs="Times New Roman"/>
          <w:lang w:val="en-US"/>
        </w:rPr>
      </w:pPr>
      <w:r w:rsidRPr="009F716F">
        <w:rPr>
          <w:rFonts w:ascii="Times New Roman" w:hAnsi="Times New Roman" w:cs="Times New Roman"/>
          <w:lang w:val="de-DE"/>
        </w:rPr>
        <w:t>Klein</w:t>
      </w:r>
      <w:r>
        <w:rPr>
          <w:rFonts w:ascii="Times New Roman" w:hAnsi="Times New Roman" w:cs="Times New Roman"/>
          <w:lang w:val="de-DE"/>
        </w:rPr>
        <w:t xml:space="preserve"> H.</w:t>
      </w:r>
      <w:r w:rsidRPr="009F716F">
        <w:rPr>
          <w:rFonts w:ascii="Times New Roman" w:hAnsi="Times New Roman" w:cs="Times New Roman"/>
          <w:lang w:val="de-DE"/>
        </w:rPr>
        <w:t xml:space="preserve">, </w:t>
      </w:r>
      <w:r w:rsidRPr="009F716F">
        <w:rPr>
          <w:rFonts w:ascii="Times New Roman" w:hAnsi="Times New Roman" w:cs="Times New Roman"/>
          <w:i/>
          <w:lang w:val="de-DE"/>
        </w:rPr>
        <w:t xml:space="preserve">Das Lukasevangelium. Kritisch-exegetischer Kommentar über das Neue Testament. </w:t>
      </w:r>
      <w:r w:rsidRPr="009F716F">
        <w:rPr>
          <w:rFonts w:ascii="Times New Roman" w:hAnsi="Times New Roman" w:cs="Times New Roman"/>
          <w:lang w:val="en-US"/>
        </w:rPr>
        <w:t>(Vandenhoeck &amp; Ruprecht 2006).</w:t>
      </w:r>
    </w:p>
    <w:p w:rsidR="00EE4AF8" w:rsidRPr="009F716F" w:rsidRDefault="00EE4AF8" w:rsidP="00D305C0">
      <w:pPr>
        <w:spacing w:after="0" w:line="360" w:lineRule="auto"/>
        <w:ind w:left="1134" w:hanging="1134"/>
        <w:jc w:val="both"/>
        <w:rPr>
          <w:rFonts w:ascii="Times New Roman" w:hAnsi="Times New Roman" w:cs="Times New Roman"/>
          <w:sz w:val="20"/>
          <w:szCs w:val="20"/>
          <w:lang w:val="en-US"/>
        </w:rPr>
      </w:pPr>
      <w:r w:rsidRPr="009F716F">
        <w:rPr>
          <w:rFonts w:ascii="Times New Roman" w:hAnsi="Times New Roman" w:cs="Times New Roman"/>
          <w:sz w:val="20"/>
          <w:szCs w:val="20"/>
          <w:lang w:val="en-US"/>
        </w:rPr>
        <w:t>Kraut</w:t>
      </w:r>
      <w:r>
        <w:rPr>
          <w:rFonts w:ascii="Times New Roman" w:hAnsi="Times New Roman" w:cs="Times New Roman"/>
          <w:sz w:val="20"/>
          <w:szCs w:val="20"/>
          <w:lang w:val="en-US"/>
        </w:rPr>
        <w:t xml:space="preserve"> R.</w:t>
      </w:r>
      <w:r w:rsidRPr="009F716F">
        <w:rPr>
          <w:rFonts w:ascii="Times New Roman" w:hAnsi="Times New Roman" w:cs="Times New Roman"/>
          <w:sz w:val="20"/>
          <w:szCs w:val="20"/>
          <w:lang w:val="en-US"/>
        </w:rPr>
        <w:t xml:space="preserve">, </w:t>
      </w:r>
      <w:r w:rsidRPr="009F716F">
        <w:rPr>
          <w:rFonts w:ascii="Times New Roman" w:hAnsi="Times New Roman" w:cs="Times New Roman"/>
          <w:i/>
          <w:sz w:val="20"/>
          <w:szCs w:val="20"/>
          <w:lang w:val="en-US"/>
        </w:rPr>
        <w:t>Aristotle on the Human Good</w:t>
      </w:r>
      <w:r w:rsidRPr="009F716F">
        <w:rPr>
          <w:rFonts w:ascii="Times New Roman" w:hAnsi="Times New Roman" w:cs="Times New Roman"/>
          <w:sz w:val="20"/>
          <w:szCs w:val="20"/>
          <w:lang w:val="en-US"/>
        </w:rPr>
        <w:t xml:space="preserve"> (Princeton New Jersey: Princeton University Press 1989).</w:t>
      </w:r>
    </w:p>
    <w:p w:rsidR="00EE4AF8" w:rsidRPr="009F716F" w:rsidRDefault="00EE4AF8" w:rsidP="00D305C0">
      <w:pPr>
        <w:autoSpaceDE w:val="0"/>
        <w:autoSpaceDN w:val="0"/>
        <w:adjustRightInd w:val="0"/>
        <w:spacing w:after="0" w:line="360" w:lineRule="auto"/>
        <w:ind w:left="1134" w:hanging="1134"/>
        <w:jc w:val="both"/>
        <w:rPr>
          <w:rFonts w:ascii="Times New Roman" w:hAnsi="Times New Roman" w:cs="Times New Roman"/>
          <w:iCs/>
          <w:sz w:val="20"/>
          <w:szCs w:val="20"/>
          <w:lang w:val="en-US"/>
        </w:rPr>
      </w:pPr>
      <w:r w:rsidRPr="009F716F">
        <w:rPr>
          <w:rFonts w:ascii="Times New Roman" w:hAnsi="Times New Roman" w:cs="Times New Roman"/>
          <w:color w:val="222222"/>
          <w:sz w:val="20"/>
          <w:szCs w:val="20"/>
          <w:lang w:val="en-US"/>
        </w:rPr>
        <w:t>Kraut</w:t>
      </w:r>
      <w:r>
        <w:rPr>
          <w:rFonts w:ascii="Times New Roman" w:hAnsi="Times New Roman" w:cs="Times New Roman"/>
          <w:color w:val="222222"/>
          <w:sz w:val="20"/>
          <w:szCs w:val="20"/>
          <w:lang w:val="en-US"/>
        </w:rPr>
        <w:t xml:space="preserve"> R.</w:t>
      </w:r>
      <w:r w:rsidRPr="009F716F">
        <w:rPr>
          <w:rFonts w:ascii="Times New Roman" w:hAnsi="Times New Roman" w:cs="Times New Roman"/>
          <w:color w:val="222222"/>
          <w:sz w:val="20"/>
          <w:szCs w:val="20"/>
          <w:lang w:val="en-US"/>
        </w:rPr>
        <w:t xml:space="preserve">, </w:t>
      </w:r>
      <w:r w:rsidRPr="009F716F">
        <w:rPr>
          <w:rFonts w:ascii="Times New Roman" w:hAnsi="Times New Roman" w:cs="Times New Roman"/>
          <w:i/>
          <w:iCs/>
          <w:color w:val="222222"/>
          <w:sz w:val="20"/>
          <w:szCs w:val="20"/>
          <w:lang w:val="en-US"/>
        </w:rPr>
        <w:t>Aristotle: political philosophy</w:t>
      </w:r>
      <w:r w:rsidRPr="009F716F">
        <w:rPr>
          <w:rFonts w:ascii="Times New Roman" w:hAnsi="Times New Roman" w:cs="Times New Roman"/>
          <w:color w:val="222222"/>
          <w:sz w:val="20"/>
          <w:szCs w:val="20"/>
          <w:lang w:val="en-US"/>
        </w:rPr>
        <w:t>. (Oxford University Press on Demand, 2002).</w:t>
      </w:r>
    </w:p>
    <w:p w:rsidR="00EE4AF8" w:rsidRPr="009F716F" w:rsidRDefault="00EE4AF8" w:rsidP="00D305C0">
      <w:pPr>
        <w:autoSpaceDE w:val="0"/>
        <w:autoSpaceDN w:val="0"/>
        <w:adjustRightInd w:val="0"/>
        <w:spacing w:after="0" w:line="360" w:lineRule="auto"/>
        <w:ind w:left="1134" w:hanging="1134"/>
        <w:jc w:val="both"/>
        <w:rPr>
          <w:rFonts w:ascii="Times New Roman" w:eastAsia="Times New Roman" w:hAnsi="Times New Roman" w:cs="Times New Roman"/>
          <w:sz w:val="20"/>
          <w:szCs w:val="20"/>
          <w:lang w:val="de-DE" w:eastAsia="el-GR"/>
        </w:rPr>
      </w:pPr>
      <w:r w:rsidRPr="009F716F">
        <w:rPr>
          <w:rFonts w:ascii="Times New Roman" w:hAnsi="Times New Roman" w:cs="Times New Roman"/>
          <w:sz w:val="20"/>
          <w:szCs w:val="20"/>
          <w:lang w:val="de-DE"/>
        </w:rPr>
        <w:t>Krug</w:t>
      </w:r>
      <w:r>
        <w:rPr>
          <w:rFonts w:ascii="Times New Roman" w:hAnsi="Times New Roman" w:cs="Times New Roman"/>
          <w:sz w:val="20"/>
          <w:szCs w:val="20"/>
          <w:lang w:val="de-DE"/>
        </w:rPr>
        <w:t xml:space="preserve"> J.</w:t>
      </w:r>
      <w:r w:rsidRPr="009F716F">
        <w:rPr>
          <w:rFonts w:ascii="Times New Roman" w:hAnsi="Times New Roman" w:cs="Times New Roman"/>
          <w:sz w:val="20"/>
          <w:szCs w:val="20"/>
          <w:lang w:val="de-DE"/>
        </w:rPr>
        <w:t xml:space="preserve">, «Wer ist mein Nächster?» </w:t>
      </w:r>
      <w:r w:rsidRPr="009F716F">
        <w:rPr>
          <w:rFonts w:ascii="Times New Roman" w:hAnsi="Times New Roman" w:cs="Times New Roman"/>
          <w:sz w:val="20"/>
          <w:szCs w:val="20"/>
        </w:rPr>
        <w:t>στο</w:t>
      </w:r>
      <w:r w:rsidRPr="009F716F">
        <w:rPr>
          <w:rFonts w:ascii="Times New Roman" w:hAnsi="Times New Roman" w:cs="Times New Roman"/>
          <w:sz w:val="20"/>
          <w:szCs w:val="20"/>
          <w:lang w:val="de-DE"/>
        </w:rPr>
        <w:t xml:space="preserve"> </w:t>
      </w:r>
      <w:r w:rsidRPr="009F716F">
        <w:rPr>
          <w:rFonts w:ascii="Times New Roman" w:hAnsi="Times New Roman" w:cs="Times New Roman"/>
          <w:i/>
          <w:sz w:val="20"/>
          <w:szCs w:val="20"/>
          <w:lang w:val="de-DE"/>
        </w:rPr>
        <w:t>Loccumer Pelikan Religionspädagogisches Magazin für Schule und Gemeinde 1</w:t>
      </w:r>
      <w:r w:rsidRPr="009F716F">
        <w:rPr>
          <w:rFonts w:ascii="Times New Roman" w:hAnsi="Times New Roman" w:cs="Times New Roman"/>
          <w:sz w:val="20"/>
          <w:szCs w:val="20"/>
          <w:lang w:val="de-DE"/>
        </w:rPr>
        <w:t xml:space="preserve"> (Hannover 2002).</w:t>
      </w:r>
    </w:p>
    <w:p w:rsidR="00EE4AF8" w:rsidRPr="009F716F" w:rsidRDefault="00EE4AF8" w:rsidP="00D305C0">
      <w:pPr>
        <w:pStyle w:val="Default"/>
        <w:spacing w:line="360" w:lineRule="auto"/>
        <w:ind w:left="1134" w:hanging="1134"/>
        <w:jc w:val="both"/>
        <w:rPr>
          <w:sz w:val="20"/>
          <w:szCs w:val="20"/>
        </w:rPr>
      </w:pPr>
      <w:r w:rsidRPr="009F716F">
        <w:rPr>
          <w:sz w:val="20"/>
          <w:szCs w:val="20"/>
        </w:rPr>
        <w:t>Kul</w:t>
      </w:r>
      <w:r>
        <w:rPr>
          <w:sz w:val="20"/>
          <w:szCs w:val="20"/>
          <w:lang w:val="en-US"/>
        </w:rPr>
        <w:t>l</w:t>
      </w:r>
      <w:r w:rsidRPr="009F716F">
        <w:rPr>
          <w:sz w:val="20"/>
          <w:szCs w:val="20"/>
        </w:rPr>
        <w:t xml:space="preserve">mann </w:t>
      </w:r>
      <w:r>
        <w:rPr>
          <w:sz w:val="20"/>
          <w:szCs w:val="20"/>
          <w:lang w:val="en-US"/>
        </w:rPr>
        <w:t>W</w:t>
      </w:r>
      <w:r w:rsidRPr="009F716F">
        <w:rPr>
          <w:sz w:val="20"/>
          <w:szCs w:val="20"/>
        </w:rPr>
        <w:t xml:space="preserve">., </w:t>
      </w:r>
      <w:r w:rsidRPr="009F716F">
        <w:rPr>
          <w:i/>
          <w:iCs/>
          <w:sz w:val="20"/>
          <w:szCs w:val="20"/>
        </w:rPr>
        <w:t>Η πολιτική σκέψη του Αριστοτέλη</w:t>
      </w:r>
      <w:r w:rsidRPr="009F716F">
        <w:rPr>
          <w:sz w:val="20"/>
          <w:szCs w:val="20"/>
        </w:rPr>
        <w:t>, μετάφρ. Α. Ρεγκάκος   (Αθήνα: εκδόσεις ΜΙΕΤ 1996)</w:t>
      </w:r>
      <w:r>
        <w:rPr>
          <w:sz w:val="20"/>
          <w:szCs w:val="20"/>
        </w:rPr>
        <w:t>.</w:t>
      </w:r>
    </w:p>
    <w:p w:rsidR="00EE4AF8" w:rsidRPr="009F716F" w:rsidRDefault="00EE4AF8" w:rsidP="00D305C0">
      <w:pPr>
        <w:spacing w:after="0" w:line="360" w:lineRule="auto"/>
        <w:ind w:left="1134" w:hanging="1134"/>
        <w:jc w:val="both"/>
        <w:rPr>
          <w:rFonts w:ascii="Times New Roman" w:hAnsi="Times New Roman" w:cs="Times New Roman"/>
          <w:sz w:val="20"/>
          <w:szCs w:val="20"/>
          <w:lang w:val="de-DE"/>
        </w:rPr>
      </w:pPr>
      <w:r w:rsidRPr="009F716F">
        <w:rPr>
          <w:rFonts w:ascii="Times New Roman" w:hAnsi="Times New Roman" w:cs="Times New Roman"/>
          <w:sz w:val="20"/>
          <w:szCs w:val="20"/>
          <w:lang w:val="de-DE"/>
        </w:rPr>
        <w:t>Kullmann</w:t>
      </w:r>
      <w:r>
        <w:rPr>
          <w:rFonts w:ascii="Times New Roman" w:hAnsi="Times New Roman" w:cs="Times New Roman"/>
          <w:sz w:val="20"/>
          <w:szCs w:val="20"/>
          <w:lang w:val="de-DE"/>
        </w:rPr>
        <w:t xml:space="preserve"> W.</w:t>
      </w:r>
      <w:r w:rsidRPr="009F716F">
        <w:rPr>
          <w:rFonts w:ascii="Times New Roman" w:hAnsi="Times New Roman" w:cs="Times New Roman"/>
          <w:sz w:val="20"/>
          <w:szCs w:val="20"/>
          <w:lang w:val="de-DE"/>
        </w:rPr>
        <w:t>, «Der Mensch Als Politisches Lebewesen Bei Aristoteles»</w:t>
      </w:r>
      <w:r w:rsidR="00D8533A" w:rsidRPr="00D8533A">
        <w:rPr>
          <w:rFonts w:ascii="Times New Roman" w:hAnsi="Times New Roman" w:cs="Times New Roman"/>
          <w:sz w:val="20"/>
          <w:szCs w:val="20"/>
          <w:lang w:val="de-DE"/>
        </w:rPr>
        <w:t>,</w:t>
      </w:r>
      <w:r w:rsidRPr="009F716F">
        <w:rPr>
          <w:rFonts w:ascii="Times New Roman" w:hAnsi="Times New Roman" w:cs="Times New Roman"/>
          <w:sz w:val="20"/>
          <w:szCs w:val="20"/>
          <w:lang w:val="de-DE"/>
        </w:rPr>
        <w:t xml:space="preserve"> </w:t>
      </w:r>
      <w:r w:rsidRPr="009F716F">
        <w:rPr>
          <w:rFonts w:ascii="Times New Roman" w:hAnsi="Times New Roman" w:cs="Times New Roman"/>
          <w:sz w:val="20"/>
          <w:szCs w:val="20"/>
        </w:rPr>
        <w:t>στο</w:t>
      </w:r>
      <w:r w:rsidRPr="009F716F">
        <w:rPr>
          <w:rFonts w:ascii="Times New Roman" w:hAnsi="Times New Roman" w:cs="Times New Roman"/>
          <w:sz w:val="20"/>
          <w:szCs w:val="20"/>
          <w:lang w:val="de-DE"/>
        </w:rPr>
        <w:t xml:space="preserve"> </w:t>
      </w:r>
      <w:r w:rsidRPr="009F716F">
        <w:rPr>
          <w:rFonts w:ascii="Times New Roman" w:hAnsi="Times New Roman" w:cs="Times New Roman"/>
          <w:i/>
          <w:iCs/>
          <w:sz w:val="20"/>
          <w:szCs w:val="20"/>
          <w:lang w:val="de-DE"/>
        </w:rPr>
        <w:t>Hermes</w:t>
      </w:r>
      <w:r w:rsidRPr="009F716F">
        <w:rPr>
          <w:rFonts w:ascii="Times New Roman" w:hAnsi="Times New Roman" w:cs="Times New Roman"/>
          <w:sz w:val="20"/>
          <w:szCs w:val="20"/>
          <w:lang w:val="de-DE"/>
        </w:rPr>
        <w:t xml:space="preserve">, vol. 108, no. 3, (1980) 429 </w:t>
      </w:r>
      <w:r w:rsidRPr="009F716F">
        <w:rPr>
          <w:rFonts w:ascii="Times New Roman" w:hAnsi="Times New Roman" w:cs="Times New Roman"/>
          <w:sz w:val="20"/>
          <w:szCs w:val="20"/>
        </w:rPr>
        <w:t>στο</w:t>
      </w:r>
      <w:r w:rsidRPr="009F716F">
        <w:rPr>
          <w:rFonts w:ascii="Times New Roman" w:hAnsi="Times New Roman" w:cs="Times New Roman"/>
          <w:sz w:val="20"/>
          <w:szCs w:val="20"/>
          <w:lang w:val="de-DE"/>
        </w:rPr>
        <w:t xml:space="preserve"> </w:t>
      </w:r>
      <w:r w:rsidRPr="009F716F">
        <w:rPr>
          <w:rFonts w:ascii="Times New Roman" w:hAnsi="Times New Roman" w:cs="Times New Roman"/>
          <w:sz w:val="20"/>
          <w:szCs w:val="20"/>
        </w:rPr>
        <w:t>διαδ</w:t>
      </w:r>
      <w:r w:rsidRPr="009F716F">
        <w:rPr>
          <w:rFonts w:ascii="Times New Roman" w:hAnsi="Times New Roman" w:cs="Times New Roman"/>
          <w:sz w:val="20"/>
          <w:szCs w:val="20"/>
          <w:lang w:val="de-DE"/>
        </w:rPr>
        <w:t xml:space="preserve">. </w:t>
      </w:r>
      <w:r w:rsidRPr="009F716F">
        <w:rPr>
          <w:rFonts w:ascii="Times New Roman" w:hAnsi="Times New Roman" w:cs="Times New Roman"/>
          <w:sz w:val="20"/>
          <w:szCs w:val="20"/>
        </w:rPr>
        <w:t>τόπο</w:t>
      </w:r>
      <w:r w:rsidRPr="009F716F">
        <w:rPr>
          <w:rFonts w:ascii="Times New Roman" w:hAnsi="Times New Roman" w:cs="Times New Roman"/>
          <w:sz w:val="20"/>
          <w:szCs w:val="20"/>
          <w:lang w:val="de-DE"/>
        </w:rPr>
        <w:t xml:space="preserve">:  </w:t>
      </w:r>
      <w:r w:rsidRPr="009F716F">
        <w:rPr>
          <w:rFonts w:ascii="Times New Roman" w:hAnsi="Times New Roman" w:cs="Times New Roman"/>
          <w:i/>
          <w:iCs/>
          <w:sz w:val="20"/>
          <w:szCs w:val="20"/>
          <w:lang w:val="de-DE"/>
        </w:rPr>
        <w:t>JSTOR</w:t>
      </w:r>
      <w:r w:rsidRPr="009F716F">
        <w:rPr>
          <w:rFonts w:ascii="Times New Roman" w:hAnsi="Times New Roman" w:cs="Times New Roman"/>
          <w:sz w:val="20"/>
          <w:szCs w:val="20"/>
          <w:lang w:val="de-DE"/>
        </w:rPr>
        <w:t xml:space="preserve">, </w:t>
      </w:r>
      <w:hyperlink r:id="rId45" w:history="1">
        <w:r w:rsidRPr="009F716F">
          <w:rPr>
            <w:rStyle w:val="-"/>
            <w:rFonts w:ascii="Times New Roman" w:hAnsi="Times New Roman" w:cs="Times New Roman"/>
            <w:sz w:val="20"/>
            <w:szCs w:val="20"/>
            <w:lang w:val="de-DE"/>
          </w:rPr>
          <w:t>www.jstor.org/stable/4476177</w:t>
        </w:r>
      </w:hyperlink>
      <w:r w:rsidRPr="009F716F">
        <w:rPr>
          <w:rFonts w:ascii="Times New Roman" w:hAnsi="Times New Roman" w:cs="Times New Roman"/>
          <w:sz w:val="20"/>
          <w:szCs w:val="20"/>
          <w:lang w:val="de-DE"/>
        </w:rPr>
        <w:t xml:space="preserve">. </w:t>
      </w:r>
    </w:p>
    <w:p w:rsidR="00EE4AF8" w:rsidRPr="002C589D" w:rsidRDefault="00EE4AF8" w:rsidP="00D305C0">
      <w:pPr>
        <w:pStyle w:val="a3"/>
        <w:spacing w:line="360" w:lineRule="auto"/>
        <w:ind w:left="1134" w:hanging="1134"/>
        <w:jc w:val="both"/>
        <w:rPr>
          <w:rFonts w:ascii="Times New Roman" w:hAnsi="Times New Roman" w:cs="Times New Roman"/>
          <w:lang w:val="de-DE"/>
        </w:rPr>
      </w:pPr>
      <w:r w:rsidRPr="002C589D">
        <w:rPr>
          <w:rFonts w:ascii="Times New Roman" w:hAnsi="Times New Roman" w:cs="Times New Roman"/>
          <w:lang w:val="de-DE"/>
        </w:rPr>
        <w:t>Maier</w:t>
      </w:r>
      <w:r>
        <w:rPr>
          <w:rFonts w:ascii="Times New Roman" w:hAnsi="Times New Roman" w:cs="Times New Roman"/>
          <w:lang w:val="de-DE"/>
        </w:rPr>
        <w:t xml:space="preserve"> G.</w:t>
      </w:r>
      <w:r w:rsidRPr="002C589D">
        <w:rPr>
          <w:rFonts w:ascii="Times New Roman" w:hAnsi="Times New Roman" w:cs="Times New Roman"/>
          <w:lang w:val="de-DE"/>
        </w:rPr>
        <w:t xml:space="preserve">, </w:t>
      </w:r>
      <w:r w:rsidRPr="002C589D">
        <w:rPr>
          <w:rFonts w:ascii="Times New Roman" w:hAnsi="Times New Roman" w:cs="Times New Roman"/>
          <w:i/>
          <w:lang w:val="de-DE"/>
        </w:rPr>
        <w:t>Lukas-Evangelium 2 Teil. Edition C Bibel Kommentar</w:t>
      </w:r>
      <w:r w:rsidRPr="002C589D">
        <w:rPr>
          <w:rFonts w:ascii="Times New Roman" w:hAnsi="Times New Roman" w:cs="Times New Roman"/>
          <w:lang w:val="de-DE"/>
        </w:rPr>
        <w:t xml:space="preserve"> (Neuhausen-Stuttgart: Verlag Hännsler 1992).</w:t>
      </w:r>
    </w:p>
    <w:p w:rsidR="00EE4AF8" w:rsidRPr="002C589D" w:rsidRDefault="00EE4AF8" w:rsidP="00D305C0">
      <w:pPr>
        <w:spacing w:after="0" w:line="360" w:lineRule="auto"/>
        <w:ind w:left="1134" w:hanging="1134"/>
        <w:jc w:val="both"/>
        <w:rPr>
          <w:rStyle w:val="-"/>
          <w:rFonts w:ascii="Times New Roman" w:hAnsi="Times New Roman" w:cs="Times New Roman"/>
          <w:iCs/>
          <w:sz w:val="20"/>
          <w:szCs w:val="20"/>
          <w:lang w:val="en-US"/>
        </w:rPr>
      </w:pPr>
      <w:r w:rsidRPr="002C589D">
        <w:rPr>
          <w:rFonts w:ascii="Times New Roman" w:hAnsi="Times New Roman" w:cs="Times New Roman"/>
          <w:sz w:val="20"/>
          <w:szCs w:val="20"/>
          <w:lang w:val="en-US"/>
        </w:rPr>
        <w:t>Marshall</w:t>
      </w:r>
      <w:r>
        <w:rPr>
          <w:rFonts w:ascii="Times New Roman" w:hAnsi="Times New Roman" w:cs="Times New Roman"/>
          <w:sz w:val="20"/>
          <w:szCs w:val="20"/>
          <w:lang w:val="en-US"/>
        </w:rPr>
        <w:t xml:space="preserve"> H. I.</w:t>
      </w:r>
      <w:r w:rsidRPr="002C589D">
        <w:rPr>
          <w:rFonts w:ascii="Times New Roman" w:hAnsi="Times New Roman" w:cs="Times New Roman"/>
          <w:sz w:val="20"/>
          <w:szCs w:val="20"/>
          <w:lang w:val="en-US"/>
        </w:rPr>
        <w:t xml:space="preserve">, </w:t>
      </w:r>
      <w:r w:rsidRPr="002C589D">
        <w:rPr>
          <w:rFonts w:ascii="Times New Roman" w:hAnsi="Times New Roman" w:cs="Times New Roman"/>
          <w:i/>
          <w:sz w:val="20"/>
          <w:szCs w:val="20"/>
          <w:lang w:val="en-US"/>
        </w:rPr>
        <w:t>The Gospel of Luke. A Commentary on the Greek Text</w:t>
      </w:r>
      <w:r w:rsidRPr="002C589D">
        <w:rPr>
          <w:rFonts w:ascii="Times New Roman" w:hAnsi="Times New Roman" w:cs="Times New Roman"/>
          <w:sz w:val="20"/>
          <w:szCs w:val="20"/>
          <w:lang w:val="en-US"/>
        </w:rPr>
        <w:t xml:space="preserve"> (Michigan:</w:t>
      </w:r>
      <w:r w:rsidRPr="002C589D">
        <w:rPr>
          <w:rStyle w:val="-"/>
          <w:rFonts w:ascii="Times New Roman" w:hAnsi="Times New Roman" w:cs="Times New Roman"/>
          <w:iCs/>
          <w:sz w:val="20"/>
          <w:szCs w:val="20"/>
          <w:lang w:val="en-US"/>
        </w:rPr>
        <w:t>Eerdmans Publishing Company Grand Rapids, 1978)252.</w:t>
      </w:r>
    </w:p>
    <w:p w:rsidR="00EE4AF8" w:rsidRPr="002C589D" w:rsidRDefault="00EE4AF8" w:rsidP="00D305C0">
      <w:pPr>
        <w:autoSpaceDE w:val="0"/>
        <w:autoSpaceDN w:val="0"/>
        <w:adjustRightInd w:val="0"/>
        <w:spacing w:after="0" w:line="360" w:lineRule="auto"/>
        <w:ind w:left="1134" w:hanging="1134"/>
        <w:jc w:val="both"/>
        <w:rPr>
          <w:rFonts w:ascii="Times New Roman" w:hAnsi="Times New Roman" w:cs="Times New Roman"/>
          <w:iCs/>
          <w:sz w:val="20"/>
          <w:szCs w:val="20"/>
          <w:lang w:val="en-US"/>
        </w:rPr>
      </w:pPr>
      <w:r w:rsidRPr="002C589D">
        <w:rPr>
          <w:rFonts w:ascii="Times New Roman" w:hAnsi="Times New Roman" w:cs="Times New Roman"/>
          <w:sz w:val="20"/>
          <w:szCs w:val="20"/>
          <w:lang w:val="en-US"/>
        </w:rPr>
        <w:t>Meadors</w:t>
      </w:r>
      <w:r>
        <w:rPr>
          <w:rFonts w:ascii="Times New Roman" w:hAnsi="Times New Roman" w:cs="Times New Roman"/>
          <w:sz w:val="20"/>
          <w:szCs w:val="20"/>
          <w:lang w:val="en-US"/>
        </w:rPr>
        <w:t xml:space="preserve"> G.</w:t>
      </w:r>
      <w:r w:rsidRPr="002C589D">
        <w:rPr>
          <w:rFonts w:ascii="Times New Roman" w:hAnsi="Times New Roman" w:cs="Times New Roman"/>
          <w:sz w:val="20"/>
          <w:szCs w:val="20"/>
          <w:lang w:val="en-US"/>
        </w:rPr>
        <w:t xml:space="preserve">, «The “Poor” in the Beatitudes of Matthew and Luke» </w:t>
      </w:r>
      <w:r w:rsidRPr="002C589D">
        <w:rPr>
          <w:rFonts w:ascii="Times New Roman" w:hAnsi="Times New Roman" w:cs="Times New Roman"/>
          <w:sz w:val="20"/>
          <w:szCs w:val="20"/>
        </w:rPr>
        <w:t>στο</w:t>
      </w:r>
      <w:r w:rsidRPr="002C589D">
        <w:rPr>
          <w:rFonts w:ascii="Times New Roman" w:hAnsi="Times New Roman" w:cs="Times New Roman"/>
          <w:sz w:val="20"/>
          <w:szCs w:val="20"/>
          <w:lang w:val="en-US"/>
        </w:rPr>
        <w:t xml:space="preserve"> </w:t>
      </w:r>
      <w:r w:rsidRPr="002C589D">
        <w:rPr>
          <w:rFonts w:ascii="Times New Roman" w:hAnsi="Times New Roman" w:cs="Times New Roman"/>
          <w:i/>
          <w:iCs/>
          <w:sz w:val="20"/>
          <w:szCs w:val="20"/>
          <w:lang w:val="en-US"/>
        </w:rPr>
        <w:t>Grace Theological Journal</w:t>
      </w:r>
      <w:r w:rsidRPr="002C589D">
        <w:rPr>
          <w:rFonts w:ascii="Times New Roman" w:hAnsi="Times New Roman" w:cs="Times New Roman"/>
          <w:sz w:val="20"/>
          <w:szCs w:val="20"/>
          <w:lang w:val="en-US"/>
        </w:rPr>
        <w:t xml:space="preserve"> 6.2 (1985).</w:t>
      </w:r>
    </w:p>
    <w:p w:rsidR="00FB6665" w:rsidRPr="00E03FD8" w:rsidRDefault="00EE4AF8" w:rsidP="00D305C0">
      <w:pPr>
        <w:autoSpaceDE w:val="0"/>
        <w:autoSpaceDN w:val="0"/>
        <w:adjustRightInd w:val="0"/>
        <w:spacing w:after="0" w:line="360" w:lineRule="auto"/>
        <w:ind w:left="1134" w:hanging="1134"/>
        <w:jc w:val="both"/>
        <w:rPr>
          <w:rFonts w:ascii="Times New Roman" w:hAnsi="Times New Roman" w:cs="Times New Roman"/>
          <w:iCs/>
          <w:sz w:val="20"/>
          <w:szCs w:val="20"/>
          <w:lang w:val="en-US"/>
        </w:rPr>
      </w:pPr>
      <w:r w:rsidRPr="002C589D">
        <w:rPr>
          <w:rFonts w:ascii="Times New Roman" w:hAnsi="Times New Roman" w:cs="Times New Roman"/>
          <w:sz w:val="20"/>
          <w:szCs w:val="20"/>
          <w:lang w:val="en-US"/>
        </w:rPr>
        <w:t>Miller</w:t>
      </w:r>
      <w:r>
        <w:rPr>
          <w:rFonts w:ascii="Times New Roman" w:hAnsi="Times New Roman" w:cs="Times New Roman"/>
          <w:sz w:val="20"/>
          <w:szCs w:val="20"/>
          <w:lang w:val="en-US"/>
        </w:rPr>
        <w:t xml:space="preserve"> F.</w:t>
      </w:r>
      <w:r w:rsidRPr="002C589D">
        <w:rPr>
          <w:rFonts w:ascii="Times New Roman" w:hAnsi="Times New Roman" w:cs="Times New Roman"/>
          <w:sz w:val="20"/>
          <w:szCs w:val="20"/>
          <w:lang w:val="en-US"/>
        </w:rPr>
        <w:t xml:space="preserve">, «Aristotle's Political Theory», </w:t>
      </w:r>
      <w:r w:rsidRPr="002C589D">
        <w:rPr>
          <w:rFonts w:ascii="Times New Roman" w:hAnsi="Times New Roman" w:cs="Times New Roman"/>
          <w:sz w:val="20"/>
          <w:szCs w:val="20"/>
        </w:rPr>
        <w:t>στο</w:t>
      </w:r>
      <w:r w:rsidRPr="002C589D">
        <w:rPr>
          <w:rFonts w:ascii="Times New Roman" w:hAnsi="Times New Roman" w:cs="Times New Roman"/>
          <w:sz w:val="20"/>
          <w:szCs w:val="20"/>
          <w:lang w:val="en-US"/>
        </w:rPr>
        <w:t xml:space="preserve"> </w:t>
      </w:r>
      <w:r w:rsidRPr="002C589D">
        <w:rPr>
          <w:rStyle w:val="a8"/>
          <w:rFonts w:ascii="Times New Roman" w:hAnsi="Times New Roman" w:cs="Times New Roman"/>
          <w:sz w:val="20"/>
          <w:szCs w:val="20"/>
          <w:lang w:val="en-US"/>
        </w:rPr>
        <w:t xml:space="preserve">The Stanford Encyclopedia of Philosophy </w:t>
      </w:r>
      <w:r w:rsidRPr="002C589D">
        <w:rPr>
          <w:rFonts w:ascii="Times New Roman" w:hAnsi="Times New Roman" w:cs="Times New Roman"/>
          <w:sz w:val="20"/>
          <w:szCs w:val="20"/>
          <w:lang w:val="en-US"/>
        </w:rPr>
        <w:t xml:space="preserve">(Winter 2017 Edition), Edward N. Zalta (ed.), </w:t>
      </w:r>
      <w:r w:rsidRPr="002C589D">
        <w:rPr>
          <w:rFonts w:ascii="Times New Roman" w:hAnsi="Times New Roman" w:cs="Times New Roman"/>
          <w:sz w:val="20"/>
          <w:szCs w:val="20"/>
        </w:rPr>
        <w:t>στο</w:t>
      </w:r>
      <w:r w:rsidRPr="002C589D">
        <w:rPr>
          <w:rFonts w:ascii="Times New Roman" w:hAnsi="Times New Roman" w:cs="Times New Roman"/>
          <w:sz w:val="20"/>
          <w:szCs w:val="20"/>
          <w:lang w:val="en-US"/>
        </w:rPr>
        <w:t xml:space="preserve"> </w:t>
      </w:r>
      <w:hyperlink r:id="rId46" w:history="1">
        <w:r w:rsidRPr="002C589D">
          <w:rPr>
            <w:rStyle w:val="-"/>
            <w:rFonts w:ascii="Times New Roman" w:hAnsi="Times New Roman" w:cs="Times New Roman"/>
            <w:sz w:val="20"/>
            <w:szCs w:val="20"/>
            <w:lang w:val="en-US"/>
          </w:rPr>
          <w:t>https://plato.stanford.edu/archives/win2017/entries/aristotle-politics/</w:t>
        </w:r>
      </w:hyperlink>
      <w:r w:rsidRPr="002C589D">
        <w:rPr>
          <w:rFonts w:ascii="Times New Roman" w:hAnsi="Times New Roman" w:cs="Times New Roman"/>
          <w:sz w:val="20"/>
          <w:szCs w:val="20"/>
          <w:lang w:val="en-US"/>
        </w:rPr>
        <w:t xml:space="preserve"> </w:t>
      </w:r>
    </w:p>
    <w:p w:rsidR="00EE4AF8" w:rsidRPr="002C589D" w:rsidRDefault="00EE4AF8" w:rsidP="00D305C0">
      <w:pPr>
        <w:pStyle w:val="a3"/>
        <w:spacing w:line="360" w:lineRule="auto"/>
        <w:ind w:left="1134" w:hanging="1134"/>
        <w:jc w:val="both"/>
        <w:rPr>
          <w:rFonts w:ascii="Times New Roman" w:hAnsi="Times New Roman" w:cs="Times New Roman"/>
          <w:lang w:val="en-US"/>
        </w:rPr>
      </w:pPr>
      <w:r w:rsidRPr="002C589D">
        <w:rPr>
          <w:rFonts w:ascii="Times New Roman" w:hAnsi="Times New Roman" w:cs="Times New Roman"/>
          <w:lang w:val="en-US"/>
        </w:rPr>
        <w:t>Miller</w:t>
      </w:r>
      <w:r>
        <w:rPr>
          <w:rFonts w:ascii="Times New Roman" w:hAnsi="Times New Roman" w:cs="Times New Roman"/>
          <w:lang w:val="en-US"/>
        </w:rPr>
        <w:t xml:space="preserve"> F.</w:t>
      </w:r>
      <w:r w:rsidRPr="002C589D">
        <w:rPr>
          <w:rFonts w:ascii="Times New Roman" w:hAnsi="Times New Roman" w:cs="Times New Roman"/>
          <w:lang w:val="en-US"/>
        </w:rPr>
        <w:t xml:space="preserve">, «Aristotle Property Rights», </w:t>
      </w:r>
      <w:r w:rsidRPr="002C589D">
        <w:rPr>
          <w:rFonts w:ascii="Times New Roman" w:hAnsi="Times New Roman" w:cs="Times New Roman"/>
        </w:rPr>
        <w:t>στο</w:t>
      </w:r>
      <w:r w:rsidRPr="002C589D">
        <w:rPr>
          <w:rFonts w:ascii="Times New Roman" w:hAnsi="Times New Roman" w:cs="Times New Roman"/>
          <w:lang w:val="en-US"/>
        </w:rPr>
        <w:t xml:space="preserve"> </w:t>
      </w:r>
      <w:r w:rsidRPr="002C589D">
        <w:rPr>
          <w:rFonts w:ascii="Times New Roman" w:hAnsi="Times New Roman" w:cs="Times New Roman"/>
          <w:i/>
        </w:rPr>
        <w:t>Τ</w:t>
      </w:r>
      <w:r w:rsidRPr="002C589D">
        <w:rPr>
          <w:rFonts w:ascii="Times New Roman" w:hAnsi="Times New Roman" w:cs="Times New Roman"/>
          <w:i/>
          <w:lang w:val="en-US"/>
        </w:rPr>
        <w:t>he Society for Ancient Greek Philosophy Newsletter 317</w:t>
      </w:r>
      <w:r w:rsidRPr="002C589D">
        <w:rPr>
          <w:rFonts w:ascii="Times New Roman" w:hAnsi="Times New Roman" w:cs="Times New Roman"/>
          <w:lang w:val="en-US"/>
        </w:rPr>
        <w:t xml:space="preserve">(1986), </w:t>
      </w:r>
      <w:r w:rsidRPr="002C589D">
        <w:rPr>
          <w:rFonts w:ascii="Times New Roman" w:hAnsi="Times New Roman" w:cs="Times New Roman"/>
        </w:rPr>
        <w:t>στο</w:t>
      </w:r>
      <w:r w:rsidRPr="002C589D">
        <w:rPr>
          <w:rFonts w:ascii="Times New Roman" w:hAnsi="Times New Roman" w:cs="Times New Roman"/>
          <w:lang w:val="en-US"/>
        </w:rPr>
        <w:t xml:space="preserve"> </w:t>
      </w:r>
      <w:hyperlink r:id="rId47" w:history="1">
        <w:r w:rsidRPr="002C589D">
          <w:rPr>
            <w:rStyle w:val="-"/>
            <w:rFonts w:ascii="Times New Roman" w:hAnsi="Times New Roman" w:cs="Times New Roman"/>
            <w:lang w:val="en-US"/>
          </w:rPr>
          <w:t>https://orb.binghamton.edu/sagp/317</w:t>
        </w:r>
      </w:hyperlink>
    </w:p>
    <w:p w:rsidR="00042D2C" w:rsidRDefault="00EE4AF8" w:rsidP="00D305C0">
      <w:pPr>
        <w:pStyle w:val="a3"/>
        <w:spacing w:line="360" w:lineRule="auto"/>
        <w:ind w:left="1134" w:hanging="1134"/>
        <w:jc w:val="both"/>
        <w:rPr>
          <w:rFonts w:ascii="Times New Roman" w:hAnsi="Times New Roman" w:cs="Times New Roman"/>
          <w:lang w:val="en-US"/>
        </w:rPr>
      </w:pPr>
      <w:r w:rsidRPr="002C589D">
        <w:rPr>
          <w:rFonts w:ascii="Times New Roman" w:hAnsi="Times New Roman" w:cs="Times New Roman"/>
          <w:lang w:val="en-US"/>
        </w:rPr>
        <w:t>Miller</w:t>
      </w:r>
      <w:r>
        <w:rPr>
          <w:rFonts w:ascii="Times New Roman" w:hAnsi="Times New Roman" w:cs="Times New Roman"/>
          <w:lang w:val="en-US"/>
        </w:rPr>
        <w:t xml:space="preserve"> F.</w:t>
      </w:r>
      <w:r w:rsidRPr="002C589D">
        <w:rPr>
          <w:rFonts w:ascii="Times New Roman" w:hAnsi="Times New Roman" w:cs="Times New Roman"/>
          <w:lang w:val="en-US"/>
        </w:rPr>
        <w:t xml:space="preserve">, </w:t>
      </w:r>
      <w:r w:rsidRPr="002C589D">
        <w:rPr>
          <w:rFonts w:ascii="Times New Roman" w:hAnsi="Times New Roman" w:cs="Times New Roman"/>
          <w:i/>
          <w:lang w:val="en-US"/>
        </w:rPr>
        <w:t>Nature, Justice and Rights in Aristtle</w:t>
      </w:r>
      <w:r w:rsidRPr="002C589D">
        <w:rPr>
          <w:rFonts w:ascii="Times New Roman" w:hAnsi="Times New Roman" w:cs="Times New Roman"/>
          <w:i/>
        </w:rPr>
        <w:t>΄</w:t>
      </w:r>
      <w:r w:rsidRPr="002C589D">
        <w:rPr>
          <w:rFonts w:ascii="Times New Roman" w:hAnsi="Times New Roman" w:cs="Times New Roman"/>
          <w:i/>
          <w:lang w:val="en-US"/>
        </w:rPr>
        <w:t>s Politics</w:t>
      </w:r>
      <w:r w:rsidRPr="002C589D">
        <w:rPr>
          <w:rFonts w:ascii="Times New Roman" w:hAnsi="Times New Roman" w:cs="Times New Roman"/>
          <w:lang w:val="en-US"/>
        </w:rPr>
        <w:t xml:space="preserve"> (Oxford University Press 1997).</w:t>
      </w:r>
    </w:p>
    <w:p w:rsidR="00EE4AF8" w:rsidRPr="002C589D" w:rsidRDefault="00EE4AF8" w:rsidP="00D305C0">
      <w:pPr>
        <w:pStyle w:val="a3"/>
        <w:spacing w:line="360" w:lineRule="auto"/>
        <w:ind w:left="1134" w:hanging="1134"/>
        <w:jc w:val="both"/>
        <w:rPr>
          <w:rFonts w:ascii="Times New Roman" w:hAnsi="Times New Roman" w:cs="Times New Roman"/>
          <w:lang w:val="en-US"/>
        </w:rPr>
      </w:pPr>
      <w:r w:rsidRPr="002C589D">
        <w:rPr>
          <w:rFonts w:ascii="Times New Roman" w:hAnsi="Times New Roman" w:cs="Times New Roman"/>
          <w:lang w:val="en-US"/>
        </w:rPr>
        <w:t>Moltmann</w:t>
      </w:r>
      <w:r w:rsidRPr="002C589D">
        <w:rPr>
          <w:rFonts w:ascii="Times New Roman" w:hAnsi="Times New Roman" w:cs="Times New Roman"/>
        </w:rPr>
        <w:t xml:space="preserve"> </w:t>
      </w:r>
      <w:r>
        <w:rPr>
          <w:rFonts w:ascii="Times New Roman" w:hAnsi="Times New Roman" w:cs="Times New Roman"/>
          <w:lang w:val="en-US"/>
        </w:rPr>
        <w:t>J</w:t>
      </w:r>
      <w:r w:rsidRPr="002C589D">
        <w:rPr>
          <w:rFonts w:ascii="Times New Roman" w:hAnsi="Times New Roman" w:cs="Times New Roman"/>
        </w:rPr>
        <w:t xml:space="preserve">., </w:t>
      </w:r>
      <w:r w:rsidRPr="002C589D">
        <w:rPr>
          <w:rFonts w:ascii="Times New Roman" w:hAnsi="Times New Roman" w:cs="Times New Roman"/>
          <w:i/>
        </w:rPr>
        <w:t xml:space="preserve">Τι είναι Θεολογία σήμερα; </w:t>
      </w:r>
      <w:r>
        <w:rPr>
          <w:rFonts w:ascii="Times New Roman" w:hAnsi="Times New Roman" w:cs="Times New Roman"/>
          <w:i/>
        </w:rPr>
        <w:t xml:space="preserve">Δύο Μελετήματα για την Επικαιροποίησή της </w:t>
      </w:r>
      <w:r>
        <w:rPr>
          <w:rFonts w:ascii="Times New Roman" w:hAnsi="Times New Roman" w:cs="Times New Roman"/>
        </w:rPr>
        <w:t>μεταφρ. Π</w:t>
      </w:r>
      <w:r w:rsidRPr="002C589D">
        <w:rPr>
          <w:rFonts w:ascii="Times New Roman" w:hAnsi="Times New Roman" w:cs="Times New Roman"/>
          <w:lang w:val="en-US"/>
        </w:rPr>
        <w:t xml:space="preserve">. </w:t>
      </w:r>
      <w:r>
        <w:rPr>
          <w:rFonts w:ascii="Times New Roman" w:hAnsi="Times New Roman" w:cs="Times New Roman"/>
        </w:rPr>
        <w:t>Γιατζάκης</w:t>
      </w:r>
      <w:r w:rsidRPr="002C589D">
        <w:rPr>
          <w:rFonts w:ascii="Times New Roman" w:hAnsi="Times New Roman" w:cs="Times New Roman"/>
          <w:lang w:val="en-US"/>
        </w:rPr>
        <w:t xml:space="preserve"> (</w:t>
      </w:r>
      <w:r>
        <w:rPr>
          <w:rFonts w:ascii="Times New Roman" w:hAnsi="Times New Roman" w:cs="Times New Roman"/>
        </w:rPr>
        <w:t>Αθήνα</w:t>
      </w:r>
      <w:r w:rsidRPr="002C589D">
        <w:rPr>
          <w:rFonts w:ascii="Times New Roman" w:hAnsi="Times New Roman" w:cs="Times New Roman"/>
          <w:lang w:val="en-US"/>
        </w:rPr>
        <w:t xml:space="preserve">: </w:t>
      </w:r>
      <w:r>
        <w:rPr>
          <w:rFonts w:ascii="Times New Roman" w:hAnsi="Times New Roman" w:cs="Times New Roman"/>
        </w:rPr>
        <w:t>Άρτος</w:t>
      </w:r>
      <w:r w:rsidRPr="002C589D">
        <w:rPr>
          <w:rFonts w:ascii="Times New Roman" w:hAnsi="Times New Roman" w:cs="Times New Roman"/>
          <w:lang w:val="en-US"/>
        </w:rPr>
        <w:t xml:space="preserve"> </w:t>
      </w:r>
      <w:r>
        <w:rPr>
          <w:rFonts w:ascii="Times New Roman" w:hAnsi="Times New Roman" w:cs="Times New Roman"/>
        </w:rPr>
        <w:t>Ζωής</w:t>
      </w:r>
      <w:r w:rsidRPr="002C589D">
        <w:rPr>
          <w:rFonts w:ascii="Times New Roman" w:hAnsi="Times New Roman" w:cs="Times New Roman"/>
          <w:lang w:val="en-US"/>
        </w:rPr>
        <w:t xml:space="preserve"> 2008).</w:t>
      </w:r>
    </w:p>
    <w:p w:rsidR="00EE4AF8" w:rsidRPr="002C589D" w:rsidRDefault="00EE4AF8" w:rsidP="00D305C0">
      <w:pPr>
        <w:autoSpaceDE w:val="0"/>
        <w:autoSpaceDN w:val="0"/>
        <w:adjustRightInd w:val="0"/>
        <w:spacing w:after="0" w:line="360" w:lineRule="auto"/>
        <w:ind w:left="1134" w:hanging="1134"/>
        <w:jc w:val="both"/>
        <w:rPr>
          <w:rFonts w:ascii="Times New Roman" w:hAnsi="Times New Roman" w:cs="Times New Roman"/>
          <w:iCs/>
          <w:sz w:val="20"/>
          <w:szCs w:val="20"/>
          <w:lang w:val="en-US"/>
        </w:rPr>
      </w:pPr>
      <w:r w:rsidRPr="002C589D">
        <w:rPr>
          <w:rFonts w:ascii="Times New Roman" w:hAnsi="Times New Roman" w:cs="Times New Roman"/>
          <w:sz w:val="20"/>
          <w:szCs w:val="20"/>
          <w:lang w:val="en-US"/>
        </w:rPr>
        <w:t>Mulgan</w:t>
      </w:r>
      <w:r>
        <w:rPr>
          <w:rFonts w:ascii="Times New Roman" w:hAnsi="Times New Roman" w:cs="Times New Roman"/>
          <w:sz w:val="20"/>
          <w:szCs w:val="20"/>
          <w:lang w:val="en-US"/>
        </w:rPr>
        <w:t xml:space="preserve"> R.</w:t>
      </w:r>
      <w:r w:rsidRPr="002C589D">
        <w:rPr>
          <w:rFonts w:ascii="Times New Roman" w:hAnsi="Times New Roman" w:cs="Times New Roman"/>
          <w:sz w:val="20"/>
          <w:szCs w:val="20"/>
          <w:lang w:val="en-US"/>
        </w:rPr>
        <w:t>, «The role of friendship in Aristotle</w:t>
      </w:r>
      <w:r w:rsidRPr="002C589D">
        <w:rPr>
          <w:rFonts w:ascii="Times New Roman" w:hAnsi="Times New Roman" w:cs="Times New Roman"/>
          <w:sz w:val="20"/>
          <w:szCs w:val="20"/>
        </w:rPr>
        <w:t>΄</w:t>
      </w:r>
      <w:r w:rsidRPr="002C589D">
        <w:rPr>
          <w:rFonts w:ascii="Times New Roman" w:hAnsi="Times New Roman" w:cs="Times New Roman"/>
          <w:sz w:val="20"/>
          <w:szCs w:val="20"/>
          <w:lang w:val="en-US"/>
        </w:rPr>
        <w:t xml:space="preserve">s political theory», </w:t>
      </w:r>
      <w:r w:rsidRPr="002C589D">
        <w:rPr>
          <w:rFonts w:ascii="Times New Roman" w:hAnsi="Times New Roman" w:cs="Times New Roman"/>
          <w:sz w:val="20"/>
          <w:szCs w:val="20"/>
        </w:rPr>
        <w:t>στο</w:t>
      </w:r>
      <w:r w:rsidRPr="002C589D">
        <w:rPr>
          <w:rFonts w:ascii="Times New Roman" w:hAnsi="Times New Roman" w:cs="Times New Roman"/>
          <w:sz w:val="20"/>
          <w:szCs w:val="20"/>
          <w:lang w:val="en-US"/>
        </w:rPr>
        <w:t xml:space="preserve"> Critical Review international social and political Philosophy 2:4, (2007) 15-32 </w:t>
      </w:r>
      <w:r w:rsidRPr="002C589D">
        <w:rPr>
          <w:rFonts w:ascii="Times New Roman" w:hAnsi="Times New Roman" w:cs="Times New Roman"/>
          <w:sz w:val="20"/>
          <w:szCs w:val="20"/>
        </w:rPr>
        <w:t>στο</w:t>
      </w:r>
      <w:r w:rsidRPr="002C589D">
        <w:rPr>
          <w:rFonts w:ascii="Times New Roman" w:hAnsi="Times New Roman" w:cs="Times New Roman"/>
          <w:sz w:val="20"/>
          <w:szCs w:val="20"/>
          <w:lang w:val="en-US"/>
        </w:rPr>
        <w:t xml:space="preserve"> </w:t>
      </w:r>
      <w:hyperlink r:id="rId48" w:history="1">
        <w:r w:rsidRPr="002C589D">
          <w:rPr>
            <w:rStyle w:val="-"/>
            <w:rFonts w:ascii="Times New Roman" w:hAnsi="Times New Roman" w:cs="Times New Roman"/>
            <w:sz w:val="20"/>
            <w:szCs w:val="20"/>
            <w:lang w:val="en-US"/>
          </w:rPr>
          <w:t>http://dx.doi.org/10.1080/13698239908403289</w:t>
        </w:r>
      </w:hyperlink>
      <w:r w:rsidRPr="002C589D">
        <w:rPr>
          <w:rFonts w:ascii="Times New Roman" w:hAnsi="Times New Roman" w:cs="Times New Roman"/>
          <w:sz w:val="20"/>
          <w:szCs w:val="20"/>
          <w:lang w:val="en-US"/>
        </w:rPr>
        <w:t xml:space="preserve"> </w:t>
      </w:r>
    </w:p>
    <w:p w:rsidR="00EE4AF8" w:rsidRPr="002C589D" w:rsidRDefault="00EE4AF8" w:rsidP="00D305C0">
      <w:pPr>
        <w:autoSpaceDE w:val="0"/>
        <w:autoSpaceDN w:val="0"/>
        <w:adjustRightInd w:val="0"/>
        <w:spacing w:after="0" w:line="360" w:lineRule="auto"/>
        <w:ind w:left="1134" w:hanging="1134"/>
        <w:jc w:val="both"/>
        <w:rPr>
          <w:rFonts w:ascii="Times New Roman" w:hAnsi="Times New Roman" w:cs="Times New Roman"/>
          <w:color w:val="000000"/>
          <w:sz w:val="20"/>
          <w:szCs w:val="20"/>
          <w:lang w:val="de-DE"/>
        </w:rPr>
      </w:pPr>
      <w:r w:rsidRPr="002C589D">
        <w:rPr>
          <w:rFonts w:ascii="Times New Roman" w:hAnsi="Times New Roman" w:cs="Times New Roman"/>
          <w:color w:val="000000"/>
          <w:sz w:val="20"/>
          <w:szCs w:val="20"/>
          <w:lang w:val="de-DE"/>
        </w:rPr>
        <w:t>Müller</w:t>
      </w:r>
      <w:r>
        <w:rPr>
          <w:rFonts w:ascii="Times New Roman" w:hAnsi="Times New Roman" w:cs="Times New Roman"/>
          <w:color w:val="000000"/>
          <w:sz w:val="20"/>
          <w:szCs w:val="20"/>
          <w:lang w:val="de-DE"/>
        </w:rPr>
        <w:t xml:space="preserve"> G.</w:t>
      </w:r>
      <w:r w:rsidRPr="002C589D">
        <w:rPr>
          <w:rFonts w:ascii="Times New Roman" w:hAnsi="Times New Roman" w:cs="Times New Roman"/>
          <w:color w:val="000000"/>
          <w:sz w:val="20"/>
          <w:szCs w:val="20"/>
          <w:lang w:val="de-DE"/>
        </w:rPr>
        <w:t xml:space="preserve">, «Probleme der aristotelischen Eudaimonielehre» </w:t>
      </w:r>
      <w:r w:rsidRPr="002C589D">
        <w:rPr>
          <w:rFonts w:ascii="Times New Roman" w:hAnsi="Times New Roman" w:cs="Times New Roman"/>
          <w:color w:val="000000"/>
          <w:sz w:val="20"/>
          <w:szCs w:val="20"/>
        </w:rPr>
        <w:t>στο</w:t>
      </w:r>
      <w:r w:rsidRPr="002C589D">
        <w:rPr>
          <w:rFonts w:ascii="Times New Roman" w:hAnsi="Times New Roman" w:cs="Times New Roman"/>
          <w:color w:val="000000"/>
          <w:sz w:val="20"/>
          <w:szCs w:val="20"/>
          <w:lang w:val="de-DE"/>
        </w:rPr>
        <w:t xml:space="preserve"> </w:t>
      </w:r>
      <w:r w:rsidRPr="002C589D">
        <w:rPr>
          <w:rFonts w:ascii="Times New Roman" w:hAnsi="Times New Roman" w:cs="Times New Roman"/>
          <w:i/>
          <w:color w:val="000000"/>
          <w:sz w:val="20"/>
          <w:szCs w:val="20"/>
          <w:lang w:val="de-DE"/>
        </w:rPr>
        <w:t>Museum Helveticum</w:t>
      </w:r>
      <w:r w:rsidRPr="002C589D">
        <w:rPr>
          <w:rFonts w:ascii="Times New Roman" w:hAnsi="Times New Roman" w:cs="Times New Roman"/>
          <w:color w:val="000000"/>
          <w:sz w:val="20"/>
          <w:szCs w:val="20"/>
          <w:lang w:val="de-DE"/>
        </w:rPr>
        <w:t xml:space="preserve">, 17, (1960) </w:t>
      </w:r>
      <w:r w:rsidRPr="002C589D">
        <w:rPr>
          <w:rFonts w:ascii="Times New Roman" w:hAnsi="Times New Roman" w:cs="Times New Roman"/>
          <w:color w:val="000000"/>
          <w:sz w:val="20"/>
          <w:szCs w:val="20"/>
        </w:rPr>
        <w:t>και</w:t>
      </w:r>
      <w:r w:rsidRPr="002C589D">
        <w:rPr>
          <w:rFonts w:ascii="Times New Roman" w:hAnsi="Times New Roman" w:cs="Times New Roman"/>
          <w:color w:val="000000"/>
          <w:sz w:val="20"/>
          <w:szCs w:val="20"/>
          <w:lang w:val="de-DE"/>
        </w:rPr>
        <w:t xml:space="preserve"> </w:t>
      </w:r>
      <w:r w:rsidRPr="002C589D">
        <w:rPr>
          <w:rFonts w:ascii="Times New Roman" w:hAnsi="Times New Roman" w:cs="Times New Roman"/>
          <w:color w:val="000000"/>
          <w:sz w:val="20"/>
          <w:szCs w:val="20"/>
        </w:rPr>
        <w:t>στο</w:t>
      </w:r>
      <w:r w:rsidRPr="002C589D">
        <w:rPr>
          <w:rFonts w:ascii="Times New Roman" w:hAnsi="Times New Roman" w:cs="Times New Roman"/>
          <w:color w:val="000000"/>
          <w:sz w:val="20"/>
          <w:szCs w:val="20"/>
          <w:lang w:val="de-DE"/>
        </w:rPr>
        <w:t xml:space="preserve"> F.-P. Hager (Hrsg.), </w:t>
      </w:r>
      <w:r w:rsidRPr="002C589D">
        <w:rPr>
          <w:rFonts w:ascii="Times New Roman" w:hAnsi="Times New Roman" w:cs="Times New Roman"/>
          <w:i/>
          <w:color w:val="000000"/>
          <w:sz w:val="20"/>
          <w:szCs w:val="20"/>
          <w:lang w:val="de-DE"/>
        </w:rPr>
        <w:t>Ethik und Politik des Aristoteles</w:t>
      </w:r>
      <w:r w:rsidRPr="002C589D">
        <w:rPr>
          <w:rFonts w:ascii="Times New Roman" w:hAnsi="Times New Roman" w:cs="Times New Roman"/>
          <w:color w:val="000000"/>
          <w:sz w:val="20"/>
          <w:szCs w:val="20"/>
          <w:lang w:val="de-DE"/>
        </w:rPr>
        <w:t>, (Darmstadt 1972).</w:t>
      </w:r>
    </w:p>
    <w:p w:rsidR="00EE4AF8" w:rsidRPr="002C589D" w:rsidRDefault="00EE4AF8" w:rsidP="00D305C0">
      <w:pPr>
        <w:pStyle w:val="a3"/>
        <w:spacing w:line="360" w:lineRule="auto"/>
        <w:ind w:left="1134" w:hanging="1134"/>
        <w:jc w:val="both"/>
        <w:rPr>
          <w:rFonts w:ascii="Times New Roman" w:hAnsi="Times New Roman" w:cs="Times New Roman"/>
          <w:lang w:val="de-DE"/>
        </w:rPr>
      </w:pPr>
      <w:r w:rsidRPr="002C589D">
        <w:rPr>
          <w:rFonts w:ascii="Times New Roman" w:hAnsi="Times New Roman" w:cs="Times New Roman"/>
          <w:lang w:val="de-DE"/>
        </w:rPr>
        <w:t>Müller</w:t>
      </w:r>
      <w:r>
        <w:rPr>
          <w:rFonts w:ascii="Times New Roman" w:hAnsi="Times New Roman" w:cs="Times New Roman"/>
          <w:lang w:val="de-DE"/>
        </w:rPr>
        <w:t xml:space="preserve"> Y.</w:t>
      </w:r>
      <w:r w:rsidRPr="002C589D">
        <w:rPr>
          <w:rFonts w:ascii="Times New Roman" w:hAnsi="Times New Roman" w:cs="Times New Roman"/>
          <w:lang w:val="de-DE"/>
        </w:rPr>
        <w:t xml:space="preserve">, </w:t>
      </w:r>
      <w:r w:rsidRPr="002C589D">
        <w:rPr>
          <w:rFonts w:ascii="Times New Roman" w:hAnsi="Times New Roman" w:cs="Times New Roman"/>
          <w:i/>
          <w:lang w:val="de-DE"/>
        </w:rPr>
        <w:t>Die Bedeutung der Freiheit in dem Begriff der Eudaimonia bei Aristoteles</w:t>
      </w:r>
      <w:r w:rsidRPr="002C589D">
        <w:rPr>
          <w:rFonts w:ascii="Times New Roman" w:hAnsi="Times New Roman" w:cs="Times New Roman"/>
          <w:lang w:val="de-DE"/>
        </w:rPr>
        <w:t>, (</w:t>
      </w:r>
      <w:r w:rsidRPr="002C589D">
        <w:rPr>
          <w:rFonts w:ascii="Times New Roman" w:hAnsi="Times New Roman" w:cs="Times New Roman"/>
          <w:bCs/>
          <w:color w:val="545454"/>
          <w:lang w:val="de-DE"/>
        </w:rPr>
        <w:t xml:space="preserve">Universität Paderborn: </w:t>
      </w:r>
      <w:r w:rsidRPr="002C589D">
        <w:rPr>
          <w:rFonts w:ascii="Times New Roman" w:hAnsi="Times New Roman" w:cs="Times New Roman"/>
          <w:lang w:val="de-DE"/>
        </w:rPr>
        <w:t>GRIN Verlag 2008).</w:t>
      </w:r>
    </w:p>
    <w:p w:rsidR="00EE4AF8" w:rsidRPr="0048602C" w:rsidRDefault="00EE4AF8" w:rsidP="00D305C0">
      <w:pPr>
        <w:spacing w:after="0" w:line="360" w:lineRule="auto"/>
        <w:ind w:left="1134" w:hanging="1134"/>
        <w:jc w:val="both"/>
        <w:rPr>
          <w:rFonts w:ascii="Times New Roman" w:eastAsia="Times New Roman" w:hAnsi="Times New Roman" w:cs="Times New Roman"/>
          <w:sz w:val="20"/>
          <w:szCs w:val="20"/>
          <w:lang w:val="de-DE" w:eastAsia="el-GR"/>
        </w:rPr>
      </w:pPr>
      <w:r w:rsidRPr="00CD5A85">
        <w:rPr>
          <w:rFonts w:ascii="Times New Roman" w:eastAsia="Times New Roman" w:hAnsi="Times New Roman" w:cs="Times New Roman"/>
          <w:sz w:val="20"/>
          <w:szCs w:val="20"/>
          <w:lang w:val="de-DE" w:eastAsia="el-GR"/>
        </w:rPr>
        <w:t>Ortiz</w:t>
      </w:r>
      <w:r>
        <w:rPr>
          <w:rFonts w:ascii="Times New Roman" w:eastAsia="Times New Roman" w:hAnsi="Times New Roman" w:cs="Times New Roman"/>
          <w:sz w:val="20"/>
          <w:szCs w:val="20"/>
          <w:lang w:val="de-DE" w:eastAsia="el-GR"/>
        </w:rPr>
        <w:t xml:space="preserve"> C. M.</w:t>
      </w:r>
      <w:r w:rsidRPr="00CD5A85">
        <w:rPr>
          <w:rFonts w:ascii="Times New Roman" w:eastAsia="Times New Roman" w:hAnsi="Times New Roman" w:cs="Times New Roman"/>
          <w:sz w:val="20"/>
          <w:szCs w:val="20"/>
          <w:lang w:val="de-DE" w:eastAsia="el-GR"/>
        </w:rPr>
        <w:t xml:space="preserve"> de Landázuri,. «Der Begriff der Lust bei Aristoteles»</w:t>
      </w:r>
      <w:r w:rsidRPr="002F37B7">
        <w:rPr>
          <w:rFonts w:ascii="Times New Roman" w:eastAsia="Times New Roman" w:hAnsi="Times New Roman" w:cs="Times New Roman"/>
          <w:sz w:val="20"/>
          <w:szCs w:val="20"/>
          <w:lang w:val="de-DE" w:eastAsia="el-GR"/>
        </w:rPr>
        <w:t>,</w:t>
      </w:r>
      <w:r w:rsidRPr="00CD5A85">
        <w:rPr>
          <w:rFonts w:ascii="Times New Roman" w:eastAsia="Times New Roman" w:hAnsi="Times New Roman" w:cs="Times New Roman"/>
          <w:sz w:val="20"/>
          <w:szCs w:val="20"/>
          <w:lang w:val="de-DE" w:eastAsia="el-GR"/>
        </w:rPr>
        <w:t xml:space="preserve"> </w:t>
      </w:r>
      <w:r w:rsidRPr="00CD5A85">
        <w:rPr>
          <w:rFonts w:ascii="Times New Roman" w:eastAsia="Times New Roman" w:hAnsi="Times New Roman" w:cs="Times New Roman"/>
          <w:sz w:val="20"/>
          <w:szCs w:val="20"/>
          <w:lang w:eastAsia="el-GR"/>
        </w:rPr>
        <w:t>στο</w:t>
      </w:r>
      <w:r w:rsidRPr="002F37B7">
        <w:rPr>
          <w:rFonts w:ascii="Times New Roman" w:eastAsia="Times New Roman" w:hAnsi="Times New Roman" w:cs="Times New Roman"/>
          <w:sz w:val="20"/>
          <w:szCs w:val="20"/>
          <w:lang w:val="de-DE" w:eastAsia="el-GR"/>
        </w:rPr>
        <w:t xml:space="preserve"> </w:t>
      </w:r>
      <w:r w:rsidRPr="00CD5A85">
        <w:rPr>
          <w:rFonts w:ascii="Times New Roman" w:eastAsia="Times New Roman" w:hAnsi="Times New Roman" w:cs="Times New Roman"/>
          <w:i/>
          <w:iCs/>
          <w:sz w:val="20"/>
          <w:szCs w:val="20"/>
          <w:lang w:val="de-DE" w:eastAsia="el-GR"/>
        </w:rPr>
        <w:t>Archiv für Begriffsgeschichte</w:t>
      </w:r>
      <w:r w:rsidRPr="00CD5A85">
        <w:rPr>
          <w:rFonts w:ascii="Times New Roman" w:eastAsia="Times New Roman" w:hAnsi="Times New Roman" w:cs="Times New Roman"/>
          <w:sz w:val="20"/>
          <w:szCs w:val="20"/>
          <w:lang w:val="de-DE" w:eastAsia="el-GR"/>
        </w:rPr>
        <w:t xml:space="preserve"> 55 (2013)</w:t>
      </w:r>
      <w:r w:rsidRPr="0048602C">
        <w:rPr>
          <w:rFonts w:ascii="Times New Roman" w:eastAsia="Times New Roman" w:hAnsi="Times New Roman" w:cs="Times New Roman"/>
          <w:sz w:val="20"/>
          <w:szCs w:val="20"/>
          <w:lang w:val="de-DE" w:eastAsia="el-GR"/>
        </w:rPr>
        <w:t>.</w:t>
      </w:r>
    </w:p>
    <w:p w:rsidR="00EE4AF8" w:rsidRPr="00746793" w:rsidRDefault="00EE4AF8" w:rsidP="00D305C0">
      <w:pPr>
        <w:pStyle w:val="a3"/>
        <w:spacing w:line="360" w:lineRule="auto"/>
        <w:ind w:left="1134" w:hanging="1134"/>
        <w:jc w:val="both"/>
        <w:rPr>
          <w:rFonts w:ascii="Times New Roman" w:hAnsi="Times New Roman" w:cs="Times New Roman"/>
        </w:rPr>
      </w:pPr>
      <w:r w:rsidRPr="00746793">
        <w:rPr>
          <w:rFonts w:ascii="Times New Roman" w:hAnsi="Times New Roman" w:cs="Times New Roman"/>
          <w:lang w:val="en-US"/>
        </w:rPr>
        <w:t>Rapp</w:t>
      </w:r>
      <w:r w:rsidRPr="00746793">
        <w:rPr>
          <w:rFonts w:ascii="Times New Roman" w:hAnsi="Times New Roman" w:cs="Times New Roman"/>
        </w:rPr>
        <w:t xml:space="preserve"> </w:t>
      </w:r>
      <w:r>
        <w:rPr>
          <w:rFonts w:ascii="Times New Roman" w:hAnsi="Times New Roman" w:cs="Times New Roman"/>
          <w:lang w:val="en-US"/>
        </w:rPr>
        <w:t>Chr</w:t>
      </w:r>
      <w:r w:rsidRPr="00746793">
        <w:rPr>
          <w:rFonts w:ascii="Times New Roman" w:hAnsi="Times New Roman" w:cs="Times New Roman"/>
        </w:rPr>
        <w:t xml:space="preserve">, «Αντιμετωπίζοντας την αριστοτελική έννοια της βούλησης», επιμ. Στ. Ευθυμιάδη, Π. Θανασά, Χ. Παναγίδη, μεταφρ. Φ. Κτενίδη, στο </w:t>
      </w:r>
      <w:r w:rsidRPr="00746793">
        <w:rPr>
          <w:rFonts w:ascii="Times New Roman" w:hAnsi="Times New Roman" w:cs="Times New Roman"/>
          <w:i/>
        </w:rPr>
        <w:t>Αναγνώσεις του Αριστοτέλη</w:t>
      </w:r>
      <w:r w:rsidRPr="00746793">
        <w:rPr>
          <w:rFonts w:ascii="Times New Roman" w:hAnsi="Times New Roman" w:cs="Times New Roman"/>
        </w:rPr>
        <w:t xml:space="preserve"> (Κύπρος: Εκδόσεις Πανεπιστημίου Λευκωσίας 2014)</w:t>
      </w:r>
      <w:r>
        <w:rPr>
          <w:rFonts w:ascii="Times New Roman" w:hAnsi="Times New Roman" w:cs="Times New Roman"/>
        </w:rPr>
        <w:t>.</w:t>
      </w:r>
    </w:p>
    <w:p w:rsidR="00EE4AF8" w:rsidRPr="00746793" w:rsidRDefault="00EE4AF8" w:rsidP="00D305C0">
      <w:pPr>
        <w:pStyle w:val="a3"/>
        <w:spacing w:line="360" w:lineRule="auto"/>
        <w:ind w:left="1134" w:hanging="1134"/>
        <w:jc w:val="both"/>
        <w:rPr>
          <w:rFonts w:ascii="Times New Roman" w:hAnsi="Times New Roman" w:cs="Times New Roman"/>
          <w:lang w:val="de-DE"/>
        </w:rPr>
      </w:pPr>
      <w:r w:rsidRPr="00746793">
        <w:rPr>
          <w:rFonts w:ascii="Times New Roman" w:hAnsi="Times New Roman" w:cs="Times New Roman"/>
          <w:lang w:val="en-US"/>
        </w:rPr>
        <w:t>Rapp</w:t>
      </w:r>
      <w:r>
        <w:rPr>
          <w:rFonts w:ascii="Times New Roman" w:hAnsi="Times New Roman" w:cs="Times New Roman"/>
          <w:lang w:val="en-US"/>
        </w:rPr>
        <w:t xml:space="preserve"> Chr.</w:t>
      </w:r>
      <w:r w:rsidRPr="00746793">
        <w:rPr>
          <w:rFonts w:ascii="Times New Roman" w:hAnsi="Times New Roman" w:cs="Times New Roman"/>
          <w:lang w:val="en-US"/>
        </w:rPr>
        <w:t xml:space="preserve"> </w:t>
      </w:r>
      <w:r w:rsidRPr="00746793">
        <w:rPr>
          <w:rFonts w:ascii="Times New Roman" w:hAnsi="Times New Roman" w:cs="Times New Roman"/>
        </w:rPr>
        <w:t>και</w:t>
      </w:r>
      <w:r w:rsidRPr="00746793">
        <w:rPr>
          <w:rFonts w:ascii="Times New Roman" w:hAnsi="Times New Roman" w:cs="Times New Roman"/>
          <w:lang w:val="en-US"/>
        </w:rPr>
        <w:t xml:space="preserve"> Corcilius</w:t>
      </w:r>
      <w:r>
        <w:rPr>
          <w:rFonts w:ascii="Times New Roman" w:hAnsi="Times New Roman" w:cs="Times New Roman"/>
          <w:lang w:val="en-US"/>
        </w:rPr>
        <w:t xml:space="preserve"> K.</w:t>
      </w:r>
      <w:r w:rsidRPr="00746793">
        <w:rPr>
          <w:rFonts w:ascii="Times New Roman" w:hAnsi="Times New Roman" w:cs="Times New Roman"/>
          <w:lang w:val="en-US"/>
        </w:rPr>
        <w:t xml:space="preserve">, </w:t>
      </w:r>
      <w:r w:rsidRPr="00746793">
        <w:rPr>
          <w:rFonts w:ascii="Times New Roman" w:hAnsi="Times New Roman" w:cs="Times New Roman"/>
          <w:i/>
          <w:lang w:val="en-US"/>
        </w:rPr>
        <w:t xml:space="preserve">Aristoteles. </w:t>
      </w:r>
      <w:r w:rsidRPr="00746793">
        <w:rPr>
          <w:rFonts w:ascii="Times New Roman" w:hAnsi="Times New Roman" w:cs="Times New Roman"/>
          <w:i/>
          <w:lang w:val="de-DE"/>
        </w:rPr>
        <w:t>Leben-Werk-Wirkung</w:t>
      </w:r>
      <w:r w:rsidRPr="00746793">
        <w:rPr>
          <w:rFonts w:ascii="Times New Roman" w:hAnsi="Times New Roman" w:cs="Times New Roman"/>
          <w:lang w:val="de-DE"/>
        </w:rPr>
        <w:t xml:space="preserve"> (Stuttgard-Weimar: Verlag J.B. Metzler 2011).</w:t>
      </w:r>
    </w:p>
    <w:p w:rsidR="00EE4AF8" w:rsidRPr="00746793" w:rsidRDefault="00EE4AF8" w:rsidP="00D305C0">
      <w:pPr>
        <w:spacing w:after="0" w:line="360" w:lineRule="auto"/>
        <w:jc w:val="both"/>
        <w:rPr>
          <w:rFonts w:ascii="Times New Roman" w:hAnsi="Times New Roman" w:cs="Times New Roman"/>
          <w:sz w:val="20"/>
          <w:szCs w:val="20"/>
          <w:lang w:val="de-DE"/>
        </w:rPr>
      </w:pPr>
      <w:r w:rsidRPr="00746793">
        <w:rPr>
          <w:rFonts w:ascii="Times New Roman" w:hAnsi="Times New Roman" w:cs="Times New Roman"/>
          <w:sz w:val="20"/>
          <w:szCs w:val="20"/>
          <w:lang w:val="de-DE"/>
        </w:rPr>
        <w:t>Rapp</w:t>
      </w:r>
      <w:r>
        <w:rPr>
          <w:rFonts w:ascii="Times New Roman" w:hAnsi="Times New Roman" w:cs="Times New Roman"/>
          <w:sz w:val="20"/>
          <w:szCs w:val="20"/>
          <w:lang w:val="de-DE"/>
        </w:rPr>
        <w:t xml:space="preserve"> Chr.</w:t>
      </w:r>
      <w:r w:rsidRPr="00746793">
        <w:rPr>
          <w:rFonts w:ascii="Times New Roman" w:hAnsi="Times New Roman" w:cs="Times New Roman"/>
          <w:sz w:val="20"/>
          <w:szCs w:val="20"/>
          <w:lang w:val="de-DE"/>
        </w:rPr>
        <w:t xml:space="preserve">, </w:t>
      </w:r>
      <w:r w:rsidRPr="00746793">
        <w:rPr>
          <w:rFonts w:ascii="Times New Roman" w:hAnsi="Times New Roman" w:cs="Times New Roman"/>
          <w:i/>
          <w:sz w:val="20"/>
          <w:szCs w:val="20"/>
          <w:lang w:val="de-DE"/>
        </w:rPr>
        <w:t>Aristoteles zur Einführung</w:t>
      </w:r>
      <w:r w:rsidRPr="00746793">
        <w:rPr>
          <w:rFonts w:ascii="Times New Roman" w:hAnsi="Times New Roman" w:cs="Times New Roman"/>
          <w:sz w:val="20"/>
          <w:szCs w:val="20"/>
          <w:lang w:val="de-DE"/>
        </w:rPr>
        <w:t xml:space="preserve"> (Hamburg: Junius Verlag </w:t>
      </w:r>
      <w:r w:rsidRPr="00746793">
        <w:rPr>
          <w:rFonts w:ascii="Times New Roman" w:hAnsi="Times New Roman" w:cs="Times New Roman"/>
          <w:color w:val="333333"/>
          <w:sz w:val="20"/>
          <w:szCs w:val="20"/>
          <w:lang w:val="de-DE"/>
        </w:rPr>
        <w:t>GmbH,</w:t>
      </w:r>
      <w:r w:rsidRPr="00746793">
        <w:rPr>
          <w:rFonts w:ascii="Times New Roman" w:hAnsi="Times New Roman" w:cs="Times New Roman"/>
          <w:sz w:val="20"/>
          <w:szCs w:val="20"/>
          <w:lang w:val="de-DE"/>
        </w:rPr>
        <w:t xml:space="preserve"> 2004).</w:t>
      </w:r>
    </w:p>
    <w:p w:rsidR="00EE4AF8" w:rsidRPr="00746793" w:rsidRDefault="00EE4AF8" w:rsidP="00D305C0">
      <w:pPr>
        <w:pStyle w:val="a3"/>
        <w:spacing w:line="360" w:lineRule="auto"/>
        <w:ind w:left="1134" w:hanging="1134"/>
        <w:jc w:val="both"/>
        <w:rPr>
          <w:rFonts w:ascii="Times New Roman" w:hAnsi="Times New Roman" w:cs="Times New Roman"/>
          <w:lang w:val="en-US"/>
        </w:rPr>
      </w:pPr>
      <w:r w:rsidRPr="00746793">
        <w:rPr>
          <w:rFonts w:ascii="Times New Roman" w:hAnsi="Times New Roman" w:cs="Times New Roman"/>
          <w:lang w:val="en-US"/>
        </w:rPr>
        <w:t xml:space="preserve">Rapp, «Nicomachean ethics VII 13-14: Pleasure and Eudaimonia», </w:t>
      </w:r>
      <w:r w:rsidRPr="00746793">
        <w:rPr>
          <w:rFonts w:ascii="Times New Roman" w:hAnsi="Times New Roman" w:cs="Times New Roman"/>
        </w:rPr>
        <w:t>στο</w:t>
      </w:r>
      <w:r w:rsidRPr="00746793">
        <w:rPr>
          <w:rFonts w:ascii="Times New Roman" w:hAnsi="Times New Roman" w:cs="Times New Roman"/>
          <w:lang w:val="en-US"/>
        </w:rPr>
        <w:t xml:space="preserve"> </w:t>
      </w:r>
      <w:r w:rsidRPr="00746793">
        <w:rPr>
          <w:rFonts w:ascii="Times New Roman" w:hAnsi="Times New Roman" w:cs="Times New Roman"/>
          <w:i/>
          <w:lang w:val="en-US"/>
        </w:rPr>
        <w:t>Nicomachean Ethics</w:t>
      </w:r>
      <w:r w:rsidRPr="00746793">
        <w:rPr>
          <w:rFonts w:ascii="Times New Roman" w:hAnsi="Times New Roman" w:cs="Times New Roman"/>
          <w:lang w:val="en-US"/>
        </w:rPr>
        <w:t xml:space="preserve">, </w:t>
      </w:r>
      <w:r w:rsidRPr="00746793">
        <w:rPr>
          <w:rFonts w:ascii="Times New Roman" w:hAnsi="Times New Roman" w:cs="Times New Roman"/>
        </w:rPr>
        <w:t>επιμ</w:t>
      </w:r>
      <w:r w:rsidRPr="00746793">
        <w:rPr>
          <w:rFonts w:ascii="Times New Roman" w:hAnsi="Times New Roman" w:cs="Times New Roman"/>
          <w:lang w:val="en-US"/>
        </w:rPr>
        <w:t>. C. Natali (Oxford: Oxford University Press 2009).</w:t>
      </w:r>
    </w:p>
    <w:p w:rsidR="00EE4AF8" w:rsidRPr="00746793" w:rsidRDefault="00EE4AF8" w:rsidP="00D305C0">
      <w:pPr>
        <w:pStyle w:val="a3"/>
        <w:spacing w:line="360" w:lineRule="auto"/>
        <w:ind w:left="1134" w:hanging="1134"/>
        <w:jc w:val="both"/>
        <w:rPr>
          <w:rFonts w:ascii="Times New Roman" w:hAnsi="Times New Roman" w:cs="Times New Roman"/>
          <w:lang w:val="en-US"/>
        </w:rPr>
      </w:pPr>
      <w:r w:rsidRPr="00746793">
        <w:rPr>
          <w:rFonts w:ascii="Times New Roman" w:hAnsi="Times New Roman" w:cs="Times New Roman"/>
          <w:lang w:val="en-US"/>
        </w:rPr>
        <w:t>Riesbeck</w:t>
      </w:r>
      <w:r>
        <w:rPr>
          <w:rFonts w:ascii="Times New Roman" w:hAnsi="Times New Roman" w:cs="Times New Roman"/>
          <w:lang w:val="en-US"/>
        </w:rPr>
        <w:t xml:space="preserve"> D.</w:t>
      </w:r>
      <w:r w:rsidRPr="00746793">
        <w:rPr>
          <w:rFonts w:ascii="Times New Roman" w:hAnsi="Times New Roman" w:cs="Times New Roman"/>
          <w:lang w:val="en-US"/>
        </w:rPr>
        <w:t xml:space="preserve">, «From the Household to the City» </w:t>
      </w:r>
      <w:r w:rsidRPr="00746793">
        <w:rPr>
          <w:rFonts w:ascii="Times New Roman" w:hAnsi="Times New Roman" w:cs="Times New Roman"/>
        </w:rPr>
        <w:t>στο</w:t>
      </w:r>
      <w:r w:rsidRPr="00746793">
        <w:rPr>
          <w:rFonts w:ascii="Times New Roman" w:hAnsi="Times New Roman" w:cs="Times New Roman"/>
          <w:lang w:val="en-US"/>
        </w:rPr>
        <w:t xml:space="preserve"> </w:t>
      </w:r>
      <w:r w:rsidRPr="00746793">
        <w:rPr>
          <w:rFonts w:ascii="Times New Roman" w:hAnsi="Times New Roman" w:cs="Times New Roman"/>
          <w:i/>
          <w:lang w:val="en-US"/>
        </w:rPr>
        <w:t>Aristotle on Political Community</w:t>
      </w:r>
      <w:r w:rsidRPr="00746793">
        <w:rPr>
          <w:rFonts w:ascii="Times New Roman" w:hAnsi="Times New Roman" w:cs="Times New Roman"/>
          <w:lang w:val="en-US"/>
        </w:rPr>
        <w:t xml:space="preserve"> (Cambridge: Cambridge University Press 2016).</w:t>
      </w:r>
    </w:p>
    <w:p w:rsidR="00EE4AF8" w:rsidRPr="002E5603" w:rsidRDefault="00EE4AF8" w:rsidP="00D305C0">
      <w:pPr>
        <w:shd w:val="clear" w:color="auto" w:fill="FFFFFF"/>
        <w:spacing w:after="0" w:line="360" w:lineRule="auto"/>
        <w:ind w:left="1134" w:hanging="1134"/>
        <w:jc w:val="both"/>
        <w:rPr>
          <w:rFonts w:ascii="Times New Roman" w:eastAsia="Times New Roman" w:hAnsi="Times New Roman" w:cs="Times New Roman"/>
          <w:sz w:val="20"/>
          <w:szCs w:val="20"/>
          <w:lang w:val="de-DE" w:eastAsia="el-GR"/>
        </w:rPr>
      </w:pPr>
      <w:r w:rsidRPr="00746793">
        <w:rPr>
          <w:rFonts w:ascii="Times New Roman" w:eastAsia="Times New Roman" w:hAnsi="Times New Roman" w:cs="Times New Roman"/>
          <w:sz w:val="20"/>
          <w:szCs w:val="20"/>
          <w:lang w:val="de-DE" w:eastAsia="el-GR"/>
        </w:rPr>
        <w:t>Ritter</w:t>
      </w:r>
      <w:r>
        <w:rPr>
          <w:rFonts w:ascii="Times New Roman" w:eastAsia="Times New Roman" w:hAnsi="Times New Roman" w:cs="Times New Roman"/>
          <w:sz w:val="20"/>
          <w:szCs w:val="20"/>
          <w:lang w:val="de-DE" w:eastAsia="el-GR"/>
        </w:rPr>
        <w:t xml:space="preserve"> J., </w:t>
      </w:r>
      <w:r w:rsidRPr="00746793">
        <w:rPr>
          <w:rFonts w:ascii="Times New Roman" w:eastAsia="Times New Roman" w:hAnsi="Times New Roman" w:cs="Times New Roman"/>
          <w:sz w:val="20"/>
          <w:szCs w:val="20"/>
          <w:lang w:val="de-DE" w:eastAsia="el-GR"/>
        </w:rPr>
        <w:t xml:space="preserve">(1953) «Die Lehre vom Ursprung und Sinn der Theorie bei Aristoteles. In: Von der Bedeutung der Geisteswissenschaften für die Bildung unserer Zeit» </w:t>
      </w:r>
      <w:r w:rsidRPr="00746793">
        <w:rPr>
          <w:rFonts w:ascii="Times New Roman" w:eastAsia="Times New Roman" w:hAnsi="Times New Roman" w:cs="Times New Roman"/>
          <w:sz w:val="20"/>
          <w:szCs w:val="20"/>
          <w:lang w:eastAsia="el-GR"/>
        </w:rPr>
        <w:t>στο</w:t>
      </w:r>
      <w:r w:rsidRPr="00746793">
        <w:rPr>
          <w:rFonts w:ascii="Times New Roman" w:eastAsia="Times New Roman" w:hAnsi="Times New Roman" w:cs="Times New Roman"/>
          <w:sz w:val="20"/>
          <w:szCs w:val="20"/>
          <w:lang w:val="de-DE" w:eastAsia="el-GR"/>
        </w:rPr>
        <w:t xml:space="preserve"> </w:t>
      </w:r>
      <w:r w:rsidRPr="00746793">
        <w:rPr>
          <w:rFonts w:ascii="Times New Roman" w:eastAsia="Times New Roman" w:hAnsi="Times New Roman" w:cs="Times New Roman"/>
          <w:i/>
          <w:sz w:val="20"/>
          <w:szCs w:val="20"/>
          <w:lang w:val="de-DE" w:eastAsia="el-GR"/>
        </w:rPr>
        <w:t>Die Lehre vom Ursprung und Sinn der Theorie bei Aristoteles.</w:t>
      </w:r>
      <w:r w:rsidRPr="00746793">
        <w:rPr>
          <w:rFonts w:ascii="Times New Roman" w:eastAsia="Times New Roman" w:hAnsi="Times New Roman" w:cs="Times New Roman"/>
          <w:sz w:val="20"/>
          <w:szCs w:val="20"/>
          <w:lang w:val="de-DE" w:eastAsia="el-GR"/>
        </w:rPr>
        <w:t xml:space="preserve"> Arbeitsgemeinschaft für Forschung des Landes Nordrhein-Westfalen (Geisteswissenschaften), vol 1. </w:t>
      </w:r>
      <w:r w:rsidRPr="002E5603">
        <w:rPr>
          <w:rFonts w:ascii="Times New Roman" w:eastAsia="Times New Roman" w:hAnsi="Times New Roman" w:cs="Times New Roman"/>
          <w:sz w:val="20"/>
          <w:szCs w:val="20"/>
          <w:lang w:val="de-DE" w:eastAsia="el-GR"/>
        </w:rPr>
        <w:t>VS Verlag für Sozialwissenschaften, (Wiesbaden: 1953).</w:t>
      </w:r>
    </w:p>
    <w:p w:rsidR="00EE4AF8" w:rsidRPr="00746793" w:rsidRDefault="00EE4AF8" w:rsidP="00D305C0">
      <w:pPr>
        <w:pStyle w:val="a3"/>
        <w:spacing w:line="360" w:lineRule="auto"/>
        <w:ind w:left="1134" w:hanging="1134"/>
        <w:jc w:val="both"/>
        <w:rPr>
          <w:rFonts w:ascii="Times New Roman" w:hAnsi="Times New Roman" w:cs="Times New Roman"/>
          <w:lang w:val="en-US"/>
        </w:rPr>
      </w:pPr>
      <w:r w:rsidRPr="00746793">
        <w:rPr>
          <w:rFonts w:ascii="Times New Roman" w:hAnsi="Times New Roman" w:cs="Times New Roman"/>
          <w:color w:val="0A0A0A"/>
        </w:rPr>
        <w:t>Roche</w:t>
      </w:r>
      <w:r>
        <w:rPr>
          <w:rFonts w:ascii="Times New Roman" w:hAnsi="Times New Roman" w:cs="Times New Roman"/>
          <w:color w:val="0A0A0A"/>
        </w:rPr>
        <w:t xml:space="preserve"> D. T., </w:t>
      </w:r>
      <w:r w:rsidRPr="00746793">
        <w:rPr>
          <w:rFonts w:ascii="Times New Roman" w:hAnsi="Times New Roman" w:cs="Times New Roman"/>
          <w:color w:val="0A0A0A"/>
          <w:lang w:val="en-US"/>
        </w:rPr>
        <w:t>«</w:t>
      </w:r>
      <w:r w:rsidRPr="00746793">
        <w:rPr>
          <w:rFonts w:ascii="Times New Roman" w:hAnsi="Times New Roman" w:cs="Times New Roman"/>
          <w:color w:val="0A0A0A"/>
        </w:rPr>
        <w:t>Ergon and Eudaimonia in Nicomachean Ethics I: Reconsidering the Intellectualist Interpretation</w:t>
      </w:r>
      <w:r w:rsidRPr="00746793">
        <w:rPr>
          <w:rFonts w:ascii="Times New Roman" w:hAnsi="Times New Roman" w:cs="Times New Roman"/>
          <w:color w:val="0A0A0A"/>
          <w:lang w:val="en-US"/>
        </w:rPr>
        <w:t>»</w:t>
      </w:r>
      <w:r w:rsidR="00D8533A" w:rsidRPr="00D8533A">
        <w:rPr>
          <w:rFonts w:ascii="Times New Roman" w:hAnsi="Times New Roman" w:cs="Times New Roman"/>
          <w:color w:val="0A0A0A"/>
          <w:lang w:val="en-US"/>
        </w:rPr>
        <w:t>,</w:t>
      </w:r>
      <w:r w:rsidRPr="00746793">
        <w:rPr>
          <w:rFonts w:ascii="Times New Roman" w:hAnsi="Times New Roman" w:cs="Times New Roman"/>
          <w:color w:val="0A0A0A"/>
          <w:lang w:val="en-US"/>
        </w:rPr>
        <w:t xml:space="preserve"> </w:t>
      </w:r>
      <w:r w:rsidRPr="00746793">
        <w:rPr>
          <w:rFonts w:ascii="Times New Roman" w:hAnsi="Times New Roman" w:cs="Times New Roman"/>
          <w:color w:val="0A0A0A"/>
        </w:rPr>
        <w:t xml:space="preserve">στο </w:t>
      </w:r>
      <w:r w:rsidRPr="00746793">
        <w:rPr>
          <w:rFonts w:ascii="Times New Roman" w:hAnsi="Times New Roman" w:cs="Times New Roman"/>
          <w:i/>
          <w:iCs/>
          <w:color w:val="0A0A0A"/>
        </w:rPr>
        <w:t>Journal of the History of Philosophy</w:t>
      </w:r>
      <w:r w:rsidRPr="00746793">
        <w:rPr>
          <w:rFonts w:ascii="Times New Roman" w:hAnsi="Times New Roman" w:cs="Times New Roman"/>
          <w:color w:val="0A0A0A"/>
        </w:rPr>
        <w:t xml:space="preserve"> 26, no. 2 (</w:t>
      </w:r>
      <w:r w:rsidRPr="00746793">
        <w:rPr>
          <w:rFonts w:ascii="Times New Roman" w:hAnsi="Times New Roman" w:cs="Times New Roman"/>
          <w:color w:val="0A0A0A"/>
          <w:lang w:val="en-US"/>
        </w:rPr>
        <w:t>USA Baltimore:</w:t>
      </w:r>
      <w:r w:rsidRPr="00746793">
        <w:rPr>
          <w:rFonts w:ascii="Times New Roman" w:hAnsi="Times New Roman" w:cs="Times New Roman"/>
          <w:color w:val="0A0A0A"/>
        </w:rPr>
        <w:t xml:space="preserve"> Johns Hopkins University Press 1988)</w:t>
      </w:r>
      <w:r w:rsidRPr="00746793">
        <w:rPr>
          <w:rFonts w:ascii="Times New Roman" w:hAnsi="Times New Roman" w:cs="Times New Roman"/>
          <w:color w:val="0A0A0A"/>
          <w:lang w:val="en-US"/>
        </w:rPr>
        <w:t>.</w:t>
      </w:r>
    </w:p>
    <w:p w:rsidR="00EE4AF8" w:rsidRPr="00746793" w:rsidRDefault="00EE4AF8" w:rsidP="00D305C0">
      <w:pPr>
        <w:pStyle w:val="a3"/>
        <w:spacing w:line="360" w:lineRule="auto"/>
        <w:ind w:left="1134" w:hanging="1134"/>
        <w:jc w:val="both"/>
        <w:rPr>
          <w:rFonts w:ascii="Times New Roman" w:hAnsi="Times New Roman" w:cs="Times New Roman"/>
        </w:rPr>
      </w:pPr>
      <w:r w:rsidRPr="00746793">
        <w:rPr>
          <w:rFonts w:ascii="Times New Roman" w:hAnsi="Times New Roman" w:cs="Times New Roman"/>
          <w:lang w:val="en-US"/>
        </w:rPr>
        <w:t>Ross</w:t>
      </w:r>
      <w:r w:rsidRPr="00746793">
        <w:rPr>
          <w:rFonts w:ascii="Times New Roman" w:hAnsi="Times New Roman" w:cs="Times New Roman"/>
        </w:rPr>
        <w:t xml:space="preserve"> </w:t>
      </w:r>
      <w:r>
        <w:rPr>
          <w:rFonts w:ascii="Times New Roman" w:hAnsi="Times New Roman" w:cs="Times New Roman"/>
          <w:lang w:val="en-US"/>
        </w:rPr>
        <w:t>D</w:t>
      </w:r>
      <w:r w:rsidRPr="00746793">
        <w:rPr>
          <w:rFonts w:ascii="Times New Roman" w:hAnsi="Times New Roman" w:cs="Times New Roman"/>
        </w:rPr>
        <w:t xml:space="preserve">. </w:t>
      </w:r>
      <w:r>
        <w:rPr>
          <w:rFonts w:ascii="Times New Roman" w:hAnsi="Times New Roman" w:cs="Times New Roman"/>
          <w:lang w:val="en-US"/>
        </w:rPr>
        <w:t>W</w:t>
      </w:r>
      <w:r w:rsidRPr="00746793">
        <w:rPr>
          <w:rFonts w:ascii="Times New Roman" w:hAnsi="Times New Roman" w:cs="Times New Roman"/>
        </w:rPr>
        <w:t xml:space="preserve">, </w:t>
      </w:r>
      <w:r w:rsidRPr="00746793">
        <w:rPr>
          <w:rFonts w:ascii="Times New Roman" w:hAnsi="Times New Roman" w:cs="Times New Roman"/>
          <w:i/>
        </w:rPr>
        <w:t>Αριστοτέλης</w:t>
      </w:r>
      <w:r w:rsidRPr="00746793">
        <w:rPr>
          <w:rFonts w:ascii="Times New Roman" w:hAnsi="Times New Roman" w:cs="Times New Roman"/>
        </w:rPr>
        <w:t>, μεταφρ. Μ. Μήτσου (Αθήνα: Μ.Ι.Ε.Τ 1993)</w:t>
      </w:r>
      <w:r>
        <w:rPr>
          <w:rFonts w:ascii="Times New Roman" w:hAnsi="Times New Roman" w:cs="Times New Roman"/>
        </w:rPr>
        <w:t>.</w:t>
      </w:r>
    </w:p>
    <w:p w:rsidR="00EE4AF8" w:rsidRPr="002E5603" w:rsidRDefault="00EE4AF8" w:rsidP="00D305C0">
      <w:pPr>
        <w:spacing w:after="0" w:line="360" w:lineRule="auto"/>
        <w:ind w:left="1134" w:hanging="1134"/>
        <w:jc w:val="both"/>
        <w:rPr>
          <w:rFonts w:ascii="Times New Roman" w:eastAsia="Times New Roman" w:hAnsi="Times New Roman" w:cs="Times New Roman"/>
          <w:sz w:val="20"/>
          <w:szCs w:val="20"/>
          <w:lang w:val="en-US" w:eastAsia="el-GR"/>
        </w:rPr>
      </w:pPr>
      <w:r w:rsidRPr="00746793">
        <w:rPr>
          <w:rFonts w:ascii="Times New Roman" w:eastAsia="Times New Roman" w:hAnsi="Times New Roman" w:cs="Times New Roman"/>
          <w:sz w:val="20"/>
          <w:szCs w:val="20"/>
          <w:lang w:val="de-DE" w:eastAsia="el-GR"/>
        </w:rPr>
        <w:t>Rother</w:t>
      </w:r>
      <w:r>
        <w:rPr>
          <w:rFonts w:ascii="Times New Roman" w:eastAsia="Times New Roman" w:hAnsi="Times New Roman" w:cs="Times New Roman"/>
          <w:sz w:val="20"/>
          <w:szCs w:val="20"/>
          <w:lang w:val="de-DE" w:eastAsia="el-GR"/>
        </w:rPr>
        <w:t xml:space="preserve"> W.</w:t>
      </w:r>
      <w:r w:rsidRPr="00746793">
        <w:rPr>
          <w:rFonts w:ascii="Times New Roman" w:eastAsia="Times New Roman" w:hAnsi="Times New Roman" w:cs="Times New Roman"/>
          <w:sz w:val="20"/>
          <w:szCs w:val="20"/>
          <w:lang w:val="de-DE" w:eastAsia="el-GR"/>
        </w:rPr>
        <w:t xml:space="preserve">, «Jenseits des Hedonismus: Aristoteles über Lust, Tugend und glückliches Leben». </w:t>
      </w:r>
      <w:r w:rsidRPr="002E5603">
        <w:rPr>
          <w:rFonts w:ascii="Times New Roman" w:eastAsia="Times New Roman" w:hAnsi="Times New Roman" w:cs="Times New Roman"/>
          <w:i/>
          <w:iCs/>
          <w:sz w:val="20"/>
          <w:szCs w:val="20"/>
          <w:lang w:val="en-US" w:eastAsia="el-GR"/>
        </w:rPr>
        <w:t>Méthexis</w:t>
      </w:r>
      <w:r w:rsidRPr="002E5603">
        <w:rPr>
          <w:rFonts w:ascii="Times New Roman" w:eastAsia="Times New Roman" w:hAnsi="Times New Roman" w:cs="Times New Roman"/>
          <w:sz w:val="20"/>
          <w:szCs w:val="20"/>
          <w:lang w:val="en-US" w:eastAsia="el-GR"/>
        </w:rPr>
        <w:t xml:space="preserve"> 19 (2006).</w:t>
      </w:r>
    </w:p>
    <w:p w:rsidR="00EE4AF8" w:rsidRPr="00746793" w:rsidRDefault="00EE4AF8" w:rsidP="00D305C0">
      <w:pPr>
        <w:pStyle w:val="a3"/>
        <w:spacing w:line="360" w:lineRule="auto"/>
        <w:ind w:left="1134" w:hanging="1134"/>
        <w:jc w:val="both"/>
        <w:rPr>
          <w:rFonts w:ascii="Times New Roman" w:hAnsi="Times New Roman" w:cs="Times New Roman"/>
          <w:lang w:val="en-US"/>
        </w:rPr>
      </w:pPr>
      <w:r w:rsidRPr="00746793">
        <w:rPr>
          <w:rFonts w:ascii="Times New Roman" w:hAnsi="Times New Roman" w:cs="Times New Roman"/>
          <w:lang w:val="en-US"/>
        </w:rPr>
        <w:t>Rotry</w:t>
      </w:r>
      <w:r>
        <w:rPr>
          <w:rFonts w:ascii="Times New Roman" w:hAnsi="Times New Roman" w:cs="Times New Roman"/>
          <w:lang w:val="en-US"/>
        </w:rPr>
        <w:t xml:space="preserve"> A.</w:t>
      </w:r>
      <w:r w:rsidRPr="00746793">
        <w:rPr>
          <w:rFonts w:ascii="Times New Roman" w:hAnsi="Times New Roman" w:cs="Times New Roman"/>
          <w:lang w:val="en-US"/>
        </w:rPr>
        <w:t>, «Akrasia and Pleasure: Nicomachean ethics»</w:t>
      </w:r>
      <w:r w:rsidR="00D8533A" w:rsidRPr="00D8533A">
        <w:rPr>
          <w:rFonts w:ascii="Times New Roman" w:hAnsi="Times New Roman" w:cs="Times New Roman"/>
          <w:lang w:val="en-US"/>
        </w:rPr>
        <w:t>,</w:t>
      </w:r>
      <w:r w:rsidRPr="00746793">
        <w:rPr>
          <w:rFonts w:ascii="Times New Roman" w:hAnsi="Times New Roman" w:cs="Times New Roman"/>
          <w:lang w:val="en-US"/>
        </w:rPr>
        <w:t xml:space="preserve"> </w:t>
      </w:r>
      <w:r w:rsidRPr="00746793">
        <w:rPr>
          <w:rFonts w:ascii="Times New Roman" w:hAnsi="Times New Roman" w:cs="Times New Roman"/>
        </w:rPr>
        <w:t>στο</w:t>
      </w:r>
      <w:r w:rsidRPr="00746793">
        <w:rPr>
          <w:rFonts w:ascii="Times New Roman" w:hAnsi="Times New Roman" w:cs="Times New Roman"/>
          <w:lang w:val="en-US"/>
        </w:rPr>
        <w:t xml:space="preserve"> </w:t>
      </w:r>
      <w:r w:rsidRPr="00746793">
        <w:rPr>
          <w:rFonts w:ascii="Times New Roman" w:hAnsi="Times New Roman" w:cs="Times New Roman"/>
          <w:i/>
          <w:lang w:val="en-US"/>
        </w:rPr>
        <w:t>Essays on Aristotle’s Ethick</w:t>
      </w:r>
      <w:r w:rsidRPr="00746793">
        <w:rPr>
          <w:rFonts w:ascii="Times New Roman" w:hAnsi="Times New Roman" w:cs="Times New Roman"/>
          <w:lang w:val="en-US"/>
        </w:rPr>
        <w:t xml:space="preserve"> (United States of America 1980).</w:t>
      </w:r>
    </w:p>
    <w:p w:rsidR="00EE4AF8" w:rsidRPr="00746793" w:rsidRDefault="00EE4AF8" w:rsidP="00D305C0">
      <w:pPr>
        <w:autoSpaceDE w:val="0"/>
        <w:autoSpaceDN w:val="0"/>
        <w:adjustRightInd w:val="0"/>
        <w:spacing w:after="0" w:line="360" w:lineRule="auto"/>
        <w:ind w:left="1134" w:hanging="1134"/>
        <w:jc w:val="both"/>
        <w:rPr>
          <w:rFonts w:ascii="Times New Roman" w:hAnsi="Times New Roman" w:cs="Times New Roman"/>
          <w:iCs/>
          <w:sz w:val="20"/>
          <w:szCs w:val="20"/>
          <w:lang w:val="en-US"/>
        </w:rPr>
      </w:pPr>
      <w:r w:rsidRPr="00746793">
        <w:rPr>
          <w:rFonts w:ascii="Times New Roman" w:hAnsi="Times New Roman" w:cs="Times New Roman"/>
          <w:color w:val="222222"/>
          <w:sz w:val="20"/>
          <w:szCs w:val="20"/>
          <w:lang w:val="en-US"/>
        </w:rPr>
        <w:t>Ryle</w:t>
      </w:r>
      <w:r>
        <w:rPr>
          <w:rFonts w:ascii="Times New Roman" w:hAnsi="Times New Roman" w:cs="Times New Roman"/>
          <w:color w:val="222222"/>
          <w:sz w:val="20"/>
          <w:szCs w:val="20"/>
          <w:lang w:val="en-US"/>
        </w:rPr>
        <w:t xml:space="preserve"> G.</w:t>
      </w:r>
      <w:r w:rsidRPr="00746793">
        <w:rPr>
          <w:rFonts w:ascii="Times New Roman" w:hAnsi="Times New Roman" w:cs="Times New Roman"/>
          <w:color w:val="222222"/>
          <w:sz w:val="20"/>
          <w:szCs w:val="20"/>
          <w:lang w:val="en-US"/>
        </w:rPr>
        <w:t xml:space="preserve">, </w:t>
      </w:r>
      <w:r w:rsidRPr="00746793">
        <w:rPr>
          <w:rFonts w:ascii="Times New Roman" w:hAnsi="Times New Roman" w:cs="Times New Roman"/>
          <w:i/>
          <w:iCs/>
          <w:color w:val="222222"/>
          <w:sz w:val="20"/>
          <w:szCs w:val="20"/>
          <w:lang w:val="en-US"/>
        </w:rPr>
        <w:t>The concept of mind</w:t>
      </w:r>
      <w:r w:rsidRPr="00746793">
        <w:rPr>
          <w:rFonts w:ascii="Times New Roman" w:hAnsi="Times New Roman" w:cs="Times New Roman"/>
          <w:color w:val="222222"/>
          <w:sz w:val="20"/>
          <w:szCs w:val="20"/>
          <w:lang w:val="en-US"/>
        </w:rPr>
        <w:t xml:space="preserve"> (London Hutchinson).</w:t>
      </w:r>
    </w:p>
    <w:p w:rsidR="00FB6665" w:rsidRPr="0011416D" w:rsidRDefault="00EE4AF8" w:rsidP="00D305C0">
      <w:pPr>
        <w:pStyle w:val="a3"/>
        <w:spacing w:line="360" w:lineRule="auto"/>
        <w:ind w:left="1134" w:hanging="1134"/>
        <w:jc w:val="both"/>
        <w:rPr>
          <w:rFonts w:ascii="Times New Roman" w:hAnsi="Times New Roman" w:cs="Times New Roman"/>
          <w:lang w:val="de-DE"/>
        </w:rPr>
      </w:pPr>
      <w:r w:rsidRPr="00E86F46">
        <w:rPr>
          <w:rFonts w:ascii="Times New Roman" w:hAnsi="Times New Roman" w:cs="Times New Roman"/>
          <w:lang w:val="de-DE"/>
        </w:rPr>
        <w:t xml:space="preserve">Schneider W., </w:t>
      </w:r>
      <w:r w:rsidRPr="00E86F46">
        <w:rPr>
          <w:rFonts w:ascii="Times New Roman" w:hAnsi="Times New Roman" w:cs="Times New Roman"/>
          <w:i/>
          <w:lang w:val="de-DE"/>
        </w:rPr>
        <w:t>Ousia und eudaimonia: die Verflechtung von Metaphysik und Ethik bei Aristoteles</w:t>
      </w:r>
      <w:r w:rsidRPr="00E86F46">
        <w:rPr>
          <w:rFonts w:ascii="Times New Roman" w:hAnsi="Times New Roman" w:cs="Times New Roman"/>
          <w:lang w:val="de-DE"/>
        </w:rPr>
        <w:t xml:space="preserve"> (Berlin-New York: Walter de Gruyter 2001)</w:t>
      </w:r>
      <w:r>
        <w:rPr>
          <w:rFonts w:ascii="Times New Roman" w:hAnsi="Times New Roman" w:cs="Times New Roman"/>
          <w:lang w:val="de-DE"/>
        </w:rPr>
        <w:t>.</w:t>
      </w:r>
    </w:p>
    <w:p w:rsidR="00EE4AF8" w:rsidRPr="00E86F46" w:rsidRDefault="00EE4AF8" w:rsidP="00D305C0">
      <w:pPr>
        <w:autoSpaceDE w:val="0"/>
        <w:autoSpaceDN w:val="0"/>
        <w:adjustRightInd w:val="0"/>
        <w:spacing w:after="0" w:line="360" w:lineRule="auto"/>
        <w:ind w:left="1134" w:hanging="1134"/>
        <w:jc w:val="both"/>
        <w:rPr>
          <w:rFonts w:ascii="Times New Roman" w:hAnsi="Times New Roman" w:cs="Times New Roman"/>
          <w:iCs/>
          <w:sz w:val="20"/>
          <w:szCs w:val="20"/>
          <w:lang w:val="en-US"/>
        </w:rPr>
      </w:pPr>
      <w:r w:rsidRPr="00E86F46">
        <w:rPr>
          <w:rFonts w:ascii="Times New Roman" w:hAnsi="Times New Roman" w:cs="Times New Roman"/>
          <w:color w:val="222222"/>
          <w:sz w:val="20"/>
          <w:szCs w:val="20"/>
          <w:lang w:val="en-US"/>
        </w:rPr>
        <w:t>Schütrumpf</w:t>
      </w:r>
      <w:r>
        <w:rPr>
          <w:rFonts w:ascii="Times New Roman" w:hAnsi="Times New Roman" w:cs="Times New Roman"/>
          <w:color w:val="222222"/>
          <w:sz w:val="20"/>
          <w:szCs w:val="20"/>
          <w:lang w:val="en-US"/>
        </w:rPr>
        <w:t xml:space="preserve"> Eck.</w:t>
      </w:r>
      <w:r w:rsidRPr="00E86F46">
        <w:rPr>
          <w:rFonts w:ascii="Times New Roman" w:hAnsi="Times New Roman" w:cs="Times New Roman"/>
          <w:color w:val="222222"/>
          <w:sz w:val="20"/>
          <w:szCs w:val="20"/>
          <w:lang w:val="en-US"/>
        </w:rPr>
        <w:t xml:space="preserve">, «Aristotle, political thought», </w:t>
      </w:r>
      <w:r w:rsidRPr="00E86F46">
        <w:rPr>
          <w:rFonts w:ascii="Times New Roman" w:hAnsi="Times New Roman" w:cs="Times New Roman"/>
          <w:color w:val="222222"/>
          <w:sz w:val="20"/>
          <w:szCs w:val="20"/>
        </w:rPr>
        <w:t>στο</w:t>
      </w:r>
      <w:r w:rsidRPr="00E86F46">
        <w:rPr>
          <w:rFonts w:ascii="Times New Roman" w:hAnsi="Times New Roman" w:cs="Times New Roman"/>
          <w:color w:val="222222"/>
          <w:sz w:val="20"/>
          <w:szCs w:val="20"/>
          <w:lang w:val="en-US"/>
        </w:rPr>
        <w:t xml:space="preserve"> </w:t>
      </w:r>
      <w:r w:rsidRPr="00E86F46">
        <w:rPr>
          <w:rFonts w:ascii="Times New Roman" w:hAnsi="Times New Roman" w:cs="Times New Roman"/>
          <w:i/>
          <w:iCs/>
          <w:color w:val="222222"/>
          <w:sz w:val="20"/>
          <w:szCs w:val="20"/>
          <w:lang w:val="en-US"/>
        </w:rPr>
        <w:t>The Encyclopedia of Ancient History</w:t>
      </w:r>
      <w:r w:rsidRPr="00E86F46">
        <w:rPr>
          <w:rFonts w:ascii="Times New Roman" w:hAnsi="Times New Roman" w:cs="Times New Roman"/>
          <w:color w:val="222222"/>
          <w:sz w:val="20"/>
          <w:szCs w:val="20"/>
          <w:lang w:val="en-US"/>
        </w:rPr>
        <w:t xml:space="preserve"> </w:t>
      </w:r>
      <w:r w:rsidRPr="00E86F46">
        <w:rPr>
          <w:rFonts w:ascii="Times New Roman" w:hAnsi="Times New Roman" w:cs="Times New Roman"/>
          <w:color w:val="1C1D1E"/>
          <w:sz w:val="20"/>
          <w:szCs w:val="20"/>
        </w:rPr>
        <w:t>(eds R. S. Bagnall, K. Brodersen, C. B. Champion, A. Erskine and S. R. Huebner)</w:t>
      </w:r>
      <w:r w:rsidRPr="00E86F46">
        <w:rPr>
          <w:rFonts w:ascii="Times New Roman" w:hAnsi="Times New Roman" w:cs="Times New Roman"/>
          <w:color w:val="1C1D1E"/>
          <w:sz w:val="20"/>
          <w:szCs w:val="20"/>
          <w:lang w:val="en-US"/>
        </w:rPr>
        <w:t xml:space="preserve"> </w:t>
      </w:r>
      <w:r w:rsidRPr="00E86F46">
        <w:rPr>
          <w:rFonts w:ascii="Times New Roman" w:hAnsi="Times New Roman" w:cs="Times New Roman"/>
          <w:color w:val="222222"/>
          <w:sz w:val="20"/>
          <w:szCs w:val="20"/>
          <w:lang w:val="en-US"/>
        </w:rPr>
        <w:t>(2013)</w:t>
      </w:r>
      <w:r>
        <w:rPr>
          <w:rFonts w:ascii="Times New Roman" w:hAnsi="Times New Roman" w:cs="Times New Roman"/>
          <w:color w:val="222222"/>
          <w:sz w:val="20"/>
          <w:szCs w:val="20"/>
          <w:lang w:val="en-US"/>
        </w:rPr>
        <w:t>.</w:t>
      </w:r>
    </w:p>
    <w:p w:rsidR="00EE4AF8" w:rsidRPr="00E86F46" w:rsidRDefault="00EE4AF8" w:rsidP="00D305C0">
      <w:pPr>
        <w:pStyle w:val="a3"/>
        <w:spacing w:line="360" w:lineRule="auto"/>
        <w:ind w:left="1134" w:hanging="1134"/>
        <w:jc w:val="both"/>
        <w:rPr>
          <w:rFonts w:ascii="Times New Roman" w:hAnsi="Times New Roman" w:cs="Times New Roman"/>
          <w:lang w:val="de-DE"/>
        </w:rPr>
      </w:pPr>
      <w:r w:rsidRPr="00E86F46">
        <w:rPr>
          <w:rFonts w:ascii="Times New Roman" w:hAnsi="Times New Roman" w:cs="Times New Roman"/>
          <w:lang w:val="de-DE"/>
        </w:rPr>
        <w:t>Schütrumpf</w:t>
      </w:r>
      <w:r>
        <w:rPr>
          <w:rFonts w:ascii="Times New Roman" w:hAnsi="Times New Roman" w:cs="Times New Roman"/>
          <w:lang w:val="de-DE"/>
        </w:rPr>
        <w:t xml:space="preserve"> Eck.</w:t>
      </w:r>
      <w:r w:rsidRPr="00E86F46">
        <w:rPr>
          <w:rFonts w:ascii="Times New Roman" w:hAnsi="Times New Roman" w:cs="Times New Roman"/>
          <w:lang w:val="de-DE"/>
        </w:rPr>
        <w:t xml:space="preserve">, </w:t>
      </w:r>
      <w:r w:rsidRPr="00E86F46">
        <w:rPr>
          <w:rFonts w:ascii="Times New Roman" w:hAnsi="Times New Roman" w:cs="Times New Roman"/>
          <w:i/>
          <w:lang w:val="de-DE"/>
        </w:rPr>
        <w:t>Die Analyse der Polis durch Aristoteles</w:t>
      </w:r>
      <w:r w:rsidRPr="00E86F46">
        <w:rPr>
          <w:rFonts w:ascii="Times New Roman" w:hAnsi="Times New Roman" w:cs="Times New Roman"/>
          <w:lang w:val="de-DE"/>
        </w:rPr>
        <w:t>, (Amsterdam: Verlag: B.R Grüner 1980)</w:t>
      </w:r>
      <w:r>
        <w:rPr>
          <w:rFonts w:ascii="Times New Roman" w:hAnsi="Times New Roman" w:cs="Times New Roman"/>
          <w:lang w:val="de-DE"/>
        </w:rPr>
        <w:t>.</w:t>
      </w:r>
    </w:p>
    <w:p w:rsidR="00042D2C" w:rsidRPr="0075724A" w:rsidRDefault="00EE4AF8" w:rsidP="00D305C0">
      <w:pPr>
        <w:pStyle w:val="a3"/>
        <w:spacing w:line="360" w:lineRule="auto"/>
        <w:jc w:val="both"/>
        <w:rPr>
          <w:rFonts w:ascii="Times New Roman" w:hAnsi="Times New Roman" w:cs="Times New Roman"/>
          <w:lang w:val="de-DE"/>
        </w:rPr>
      </w:pPr>
      <w:r w:rsidRPr="00E86F46">
        <w:rPr>
          <w:rFonts w:ascii="Times New Roman" w:hAnsi="Times New Roman" w:cs="Times New Roman"/>
          <w:lang w:val="de-DE"/>
        </w:rPr>
        <w:t>Schweizer</w:t>
      </w:r>
      <w:r>
        <w:rPr>
          <w:rFonts w:ascii="Times New Roman" w:hAnsi="Times New Roman" w:cs="Times New Roman"/>
          <w:lang w:val="de-DE"/>
        </w:rPr>
        <w:t xml:space="preserve"> E.</w:t>
      </w:r>
      <w:r w:rsidRPr="00E86F46">
        <w:rPr>
          <w:rFonts w:ascii="Times New Roman" w:hAnsi="Times New Roman" w:cs="Times New Roman"/>
          <w:lang w:val="de-DE"/>
        </w:rPr>
        <w:t xml:space="preserve">, «Formgeschichtliches zu den Seligpreisungen Jesu», </w:t>
      </w:r>
      <w:r w:rsidRPr="00E86F46">
        <w:rPr>
          <w:rFonts w:ascii="Times New Roman" w:hAnsi="Times New Roman" w:cs="Times New Roman"/>
        </w:rPr>
        <w:t>στο</w:t>
      </w:r>
      <w:r w:rsidRPr="00E86F46">
        <w:rPr>
          <w:rFonts w:ascii="Times New Roman" w:hAnsi="Times New Roman" w:cs="Times New Roman"/>
          <w:lang w:val="de-DE"/>
        </w:rPr>
        <w:t xml:space="preserve"> </w:t>
      </w:r>
      <w:r w:rsidRPr="00E86F46">
        <w:rPr>
          <w:rFonts w:ascii="Times New Roman" w:hAnsi="Times New Roman" w:cs="Times New Roman"/>
          <w:i/>
          <w:lang w:val="de-DE"/>
        </w:rPr>
        <w:t>New Testament Studies, vol 19</w:t>
      </w:r>
      <w:r w:rsidRPr="00E86F46">
        <w:rPr>
          <w:rFonts w:ascii="Times New Roman" w:hAnsi="Times New Roman" w:cs="Times New Roman"/>
          <w:lang w:val="de-DE"/>
        </w:rPr>
        <w:t xml:space="preserve"> (Januar 1971)</w:t>
      </w:r>
      <w:r>
        <w:rPr>
          <w:rFonts w:ascii="Times New Roman" w:hAnsi="Times New Roman" w:cs="Times New Roman"/>
          <w:lang w:val="de-DE"/>
        </w:rPr>
        <w:t>.</w:t>
      </w:r>
    </w:p>
    <w:p w:rsidR="00EE4AF8" w:rsidRPr="00E86F46" w:rsidRDefault="00EE4AF8" w:rsidP="00D305C0">
      <w:pPr>
        <w:pStyle w:val="a3"/>
        <w:spacing w:line="360" w:lineRule="auto"/>
        <w:ind w:left="1134" w:hanging="1134"/>
        <w:jc w:val="both"/>
        <w:rPr>
          <w:rFonts w:ascii="Times New Roman" w:hAnsi="Times New Roman" w:cs="Times New Roman"/>
          <w:lang w:val="en-US"/>
        </w:rPr>
      </w:pPr>
      <w:r w:rsidRPr="00E86F46">
        <w:rPr>
          <w:rFonts w:ascii="Times New Roman" w:hAnsi="Times New Roman" w:cs="Times New Roman"/>
          <w:lang w:val="en-US"/>
        </w:rPr>
        <w:t>Scott</w:t>
      </w:r>
      <w:r>
        <w:rPr>
          <w:rFonts w:ascii="Times New Roman" w:hAnsi="Times New Roman" w:cs="Times New Roman"/>
          <w:lang w:val="en-US"/>
        </w:rPr>
        <w:t xml:space="preserve"> D.</w:t>
      </w:r>
      <w:r w:rsidRPr="00E86F46">
        <w:rPr>
          <w:rFonts w:ascii="Times New Roman" w:hAnsi="Times New Roman" w:cs="Times New Roman"/>
          <w:lang w:val="en-US"/>
        </w:rPr>
        <w:t xml:space="preserve">, «Primary and Secondary </w:t>
      </w:r>
      <w:r w:rsidRPr="00E86F46">
        <w:rPr>
          <w:rStyle w:val="a8"/>
          <w:rFonts w:ascii="Times New Roman" w:hAnsi="Times New Roman" w:cs="Times New Roman"/>
          <w:bdr w:val="none" w:sz="0" w:space="0" w:color="auto" w:frame="1"/>
          <w:lang w:val="en-US"/>
        </w:rPr>
        <w:t>Eudaimonia»</w:t>
      </w:r>
      <w:r w:rsidRPr="00E86F46">
        <w:rPr>
          <w:rFonts w:ascii="Times New Roman" w:hAnsi="Times New Roman" w:cs="Times New Roman"/>
          <w:lang w:val="en-US"/>
        </w:rPr>
        <w:t xml:space="preserve">, </w:t>
      </w:r>
      <w:r w:rsidRPr="00E86F46">
        <w:rPr>
          <w:rFonts w:ascii="Times New Roman" w:hAnsi="Times New Roman" w:cs="Times New Roman"/>
        </w:rPr>
        <w:t>στο</w:t>
      </w:r>
      <w:r w:rsidRPr="00E86F46">
        <w:rPr>
          <w:rFonts w:ascii="Times New Roman" w:hAnsi="Times New Roman" w:cs="Times New Roman"/>
          <w:lang w:val="en-US"/>
        </w:rPr>
        <w:t xml:space="preserve"> </w:t>
      </w:r>
      <w:r w:rsidRPr="00E86F46">
        <w:rPr>
          <w:rStyle w:val="a8"/>
          <w:rFonts w:ascii="Times New Roman" w:hAnsi="Times New Roman" w:cs="Times New Roman"/>
          <w:bdr w:val="none" w:sz="0" w:space="0" w:color="auto" w:frame="1"/>
          <w:lang w:val="en-US"/>
        </w:rPr>
        <w:t>Aristotelian Society Supplementary Volume</w:t>
      </w:r>
      <w:r w:rsidRPr="00E86F46">
        <w:rPr>
          <w:rFonts w:ascii="Times New Roman" w:hAnsi="Times New Roman" w:cs="Times New Roman"/>
          <w:lang w:val="en-US"/>
        </w:rPr>
        <w:t>, Volume 73, Issue (Oxford: Oxford University Press 1 July 1999)</w:t>
      </w:r>
      <w:r>
        <w:rPr>
          <w:rFonts w:ascii="Times New Roman" w:hAnsi="Times New Roman" w:cs="Times New Roman"/>
          <w:lang w:val="en-US"/>
        </w:rPr>
        <w:t>.</w:t>
      </w:r>
    </w:p>
    <w:p w:rsidR="00EE4AF8" w:rsidRPr="00E86F46" w:rsidRDefault="00EE4AF8" w:rsidP="00D305C0">
      <w:pPr>
        <w:autoSpaceDE w:val="0"/>
        <w:autoSpaceDN w:val="0"/>
        <w:adjustRightInd w:val="0"/>
        <w:spacing w:after="0" w:line="360" w:lineRule="auto"/>
        <w:ind w:left="1134" w:hanging="1134"/>
        <w:jc w:val="both"/>
        <w:rPr>
          <w:rFonts w:ascii="Times New Roman" w:hAnsi="Times New Roman" w:cs="Times New Roman"/>
          <w:iCs/>
          <w:sz w:val="20"/>
          <w:szCs w:val="20"/>
          <w:lang w:val="en-US"/>
        </w:rPr>
      </w:pPr>
      <w:r w:rsidRPr="00E86F46">
        <w:rPr>
          <w:rFonts w:ascii="Times New Roman" w:hAnsi="Times New Roman" w:cs="Times New Roman"/>
          <w:sz w:val="20"/>
          <w:szCs w:val="20"/>
          <w:lang w:val="en-US"/>
        </w:rPr>
        <w:t>Sorabji</w:t>
      </w:r>
      <w:r>
        <w:rPr>
          <w:rFonts w:ascii="Times New Roman" w:hAnsi="Times New Roman" w:cs="Times New Roman"/>
          <w:sz w:val="20"/>
          <w:szCs w:val="20"/>
          <w:lang w:val="en-US"/>
        </w:rPr>
        <w:t xml:space="preserve"> R.</w:t>
      </w:r>
      <w:r w:rsidRPr="00E86F46">
        <w:rPr>
          <w:rFonts w:ascii="Times New Roman" w:hAnsi="Times New Roman" w:cs="Times New Roman"/>
          <w:sz w:val="20"/>
          <w:szCs w:val="20"/>
          <w:lang w:val="en-US"/>
        </w:rPr>
        <w:t xml:space="preserve">, «Aristotle on the Role of Intellect in Virtue» </w:t>
      </w:r>
      <w:r w:rsidRPr="00E86F46">
        <w:rPr>
          <w:rFonts w:ascii="Times New Roman" w:hAnsi="Times New Roman" w:cs="Times New Roman"/>
          <w:sz w:val="20"/>
          <w:szCs w:val="20"/>
        </w:rPr>
        <w:t>στο</w:t>
      </w:r>
      <w:r w:rsidRPr="00E86F46">
        <w:rPr>
          <w:rFonts w:ascii="Times New Roman" w:hAnsi="Times New Roman" w:cs="Times New Roman"/>
          <w:sz w:val="20"/>
          <w:szCs w:val="20"/>
          <w:lang w:val="en-US"/>
        </w:rPr>
        <w:t xml:space="preserve"> </w:t>
      </w:r>
      <w:r w:rsidRPr="00E86F46">
        <w:rPr>
          <w:rFonts w:ascii="Times New Roman" w:hAnsi="Times New Roman" w:cs="Times New Roman"/>
          <w:i/>
          <w:color w:val="000000"/>
          <w:sz w:val="20"/>
          <w:szCs w:val="20"/>
          <w:lang w:val="en-US"/>
        </w:rPr>
        <w:t>Proceedings of the Aristotelian Society, New Series</w:t>
      </w:r>
      <w:r w:rsidRPr="00E86F46">
        <w:rPr>
          <w:rFonts w:ascii="Times New Roman" w:hAnsi="Times New Roman" w:cs="Times New Roman"/>
          <w:color w:val="000000"/>
          <w:sz w:val="20"/>
          <w:szCs w:val="20"/>
          <w:lang w:val="en-US"/>
        </w:rPr>
        <w:t xml:space="preserve">, Vol. 74, Published by: Wiley on behalf of The Aristotelian Society (1973 - 1974) 107-129  </w:t>
      </w:r>
      <w:hyperlink r:id="rId49" w:history="1">
        <w:r w:rsidRPr="00E86F46">
          <w:rPr>
            <w:rStyle w:val="-"/>
            <w:rFonts w:ascii="Times New Roman" w:hAnsi="Times New Roman" w:cs="Times New Roman"/>
            <w:sz w:val="20"/>
            <w:szCs w:val="20"/>
            <w:lang w:val="en-US"/>
          </w:rPr>
          <w:t>http://www.jstor.org/stable/4544852</w:t>
        </w:r>
      </w:hyperlink>
    </w:p>
    <w:p w:rsidR="00EE4AF8" w:rsidRPr="00E86F46" w:rsidRDefault="00EE4AF8" w:rsidP="00D305C0">
      <w:pPr>
        <w:pStyle w:val="a3"/>
        <w:spacing w:line="360" w:lineRule="auto"/>
        <w:ind w:left="1134" w:hanging="1134"/>
        <w:jc w:val="both"/>
        <w:rPr>
          <w:rFonts w:ascii="Times New Roman" w:hAnsi="Times New Roman" w:cs="Times New Roman"/>
          <w:lang w:val="de-DE"/>
        </w:rPr>
      </w:pPr>
      <w:r w:rsidRPr="00E86F46">
        <w:rPr>
          <w:rFonts w:ascii="Times New Roman" w:hAnsi="Times New Roman" w:cs="Times New Roman"/>
          <w:lang w:val="de-DE"/>
        </w:rPr>
        <w:t>Strecker</w:t>
      </w:r>
      <w:r>
        <w:rPr>
          <w:rFonts w:ascii="Times New Roman" w:hAnsi="Times New Roman" w:cs="Times New Roman"/>
          <w:lang w:val="de-DE"/>
        </w:rPr>
        <w:t xml:space="preserve"> G.</w:t>
      </w:r>
      <w:r w:rsidRPr="00E86F46">
        <w:rPr>
          <w:rFonts w:ascii="Times New Roman" w:hAnsi="Times New Roman" w:cs="Times New Roman"/>
          <w:lang w:val="de-DE"/>
        </w:rPr>
        <w:t xml:space="preserve">, «Die Makarismen der Bergpredigt» </w:t>
      </w:r>
      <w:r w:rsidRPr="00E86F46">
        <w:rPr>
          <w:rFonts w:ascii="Times New Roman" w:hAnsi="Times New Roman" w:cs="Times New Roman"/>
        </w:rPr>
        <w:t>στο</w:t>
      </w:r>
      <w:r w:rsidRPr="00E86F46">
        <w:rPr>
          <w:rFonts w:ascii="Times New Roman" w:hAnsi="Times New Roman" w:cs="Times New Roman"/>
          <w:lang w:val="de-DE"/>
        </w:rPr>
        <w:t xml:space="preserve"> </w:t>
      </w:r>
      <w:r w:rsidRPr="00E86F46">
        <w:rPr>
          <w:rFonts w:ascii="Times New Roman" w:hAnsi="Times New Roman" w:cs="Times New Roman"/>
          <w:i/>
          <w:lang w:val="de-DE"/>
        </w:rPr>
        <w:t>New Testament Studies, vol 17</w:t>
      </w:r>
      <w:r w:rsidRPr="00E86F46">
        <w:rPr>
          <w:rFonts w:ascii="Times New Roman" w:hAnsi="Times New Roman" w:cs="Times New Roman"/>
          <w:lang w:val="de-DE"/>
        </w:rPr>
        <w:t xml:space="preserve"> (April 1971)</w:t>
      </w:r>
      <w:r>
        <w:rPr>
          <w:rFonts w:ascii="Times New Roman" w:hAnsi="Times New Roman" w:cs="Times New Roman"/>
          <w:lang w:val="de-DE"/>
        </w:rPr>
        <w:t>.</w:t>
      </w:r>
    </w:p>
    <w:p w:rsidR="00EE4AF8" w:rsidRPr="007257A6" w:rsidRDefault="00EE4AF8" w:rsidP="00D305C0">
      <w:pPr>
        <w:autoSpaceDE w:val="0"/>
        <w:autoSpaceDN w:val="0"/>
        <w:adjustRightInd w:val="0"/>
        <w:spacing w:after="0" w:line="360" w:lineRule="auto"/>
        <w:ind w:left="1077" w:hanging="1077"/>
        <w:jc w:val="both"/>
        <w:rPr>
          <w:rFonts w:ascii="Times New Roman" w:hAnsi="Times New Roman" w:cs="Times New Roman"/>
          <w:iCs/>
          <w:sz w:val="20"/>
          <w:szCs w:val="20"/>
          <w:lang w:val="en-US"/>
        </w:rPr>
      </w:pPr>
      <w:r w:rsidRPr="007257A6">
        <w:rPr>
          <w:rFonts w:ascii="Times New Roman" w:hAnsi="Times New Roman" w:cs="Times New Roman"/>
          <w:color w:val="222222"/>
          <w:sz w:val="20"/>
          <w:szCs w:val="20"/>
          <w:lang w:val="en-US"/>
        </w:rPr>
        <w:t xml:space="preserve">Terezis </w:t>
      </w:r>
      <w:r>
        <w:rPr>
          <w:rFonts w:ascii="Times New Roman" w:hAnsi="Times New Roman" w:cs="Times New Roman"/>
          <w:color w:val="222222"/>
          <w:sz w:val="20"/>
          <w:szCs w:val="20"/>
          <w:lang w:val="en-US"/>
        </w:rPr>
        <w:t>C.</w:t>
      </w:r>
      <w:r w:rsidRPr="007257A6">
        <w:rPr>
          <w:rFonts w:ascii="Times New Roman" w:hAnsi="Times New Roman" w:cs="Times New Roman"/>
          <w:color w:val="222222"/>
          <w:sz w:val="20"/>
          <w:szCs w:val="20"/>
          <w:lang w:val="en-US"/>
        </w:rPr>
        <w:t>, «Education as a mean of politics and ethics meeting in Aristotle»</w:t>
      </w:r>
      <w:r w:rsidR="00830337" w:rsidRPr="006074D2">
        <w:rPr>
          <w:rFonts w:ascii="Times New Roman" w:hAnsi="Times New Roman" w:cs="Times New Roman"/>
          <w:color w:val="222222"/>
          <w:sz w:val="20"/>
          <w:szCs w:val="20"/>
          <w:lang w:val="en-US"/>
        </w:rPr>
        <w:t>,</w:t>
      </w:r>
      <w:r w:rsidRPr="007257A6">
        <w:rPr>
          <w:rFonts w:ascii="Times New Roman" w:hAnsi="Times New Roman" w:cs="Times New Roman"/>
          <w:color w:val="222222"/>
          <w:sz w:val="20"/>
          <w:szCs w:val="20"/>
          <w:lang w:val="en-US"/>
        </w:rPr>
        <w:t xml:space="preserve"> </w:t>
      </w:r>
      <w:r w:rsidRPr="007257A6">
        <w:rPr>
          <w:rFonts w:ascii="Times New Roman" w:hAnsi="Times New Roman" w:cs="Times New Roman"/>
          <w:color w:val="222222"/>
          <w:sz w:val="20"/>
          <w:szCs w:val="20"/>
        </w:rPr>
        <w:t>στο</w:t>
      </w:r>
      <w:r w:rsidRPr="007257A6">
        <w:rPr>
          <w:rFonts w:ascii="Times New Roman" w:hAnsi="Times New Roman" w:cs="Times New Roman"/>
          <w:color w:val="222222"/>
          <w:sz w:val="20"/>
          <w:szCs w:val="20"/>
          <w:lang w:val="en-US"/>
        </w:rPr>
        <w:t xml:space="preserve"> </w:t>
      </w:r>
      <w:r w:rsidRPr="007257A6">
        <w:rPr>
          <w:rFonts w:ascii="Times New Roman" w:hAnsi="Times New Roman" w:cs="Times New Roman"/>
          <w:i/>
          <w:iCs/>
          <w:color w:val="222222"/>
          <w:sz w:val="20"/>
          <w:szCs w:val="20"/>
          <w:lang w:val="en-US"/>
        </w:rPr>
        <w:t>Philotheos</w:t>
      </w:r>
      <w:r w:rsidRPr="007257A6">
        <w:rPr>
          <w:rFonts w:ascii="Times New Roman" w:hAnsi="Times New Roman" w:cs="Times New Roman"/>
          <w:color w:val="222222"/>
          <w:sz w:val="20"/>
          <w:szCs w:val="20"/>
          <w:lang w:val="en-US"/>
        </w:rPr>
        <w:t xml:space="preserve"> 5 (Beograd: 2005)</w:t>
      </w:r>
      <w:r>
        <w:rPr>
          <w:rFonts w:ascii="Times New Roman" w:hAnsi="Times New Roman" w:cs="Times New Roman"/>
          <w:color w:val="222222"/>
          <w:sz w:val="20"/>
          <w:szCs w:val="20"/>
          <w:lang w:val="en-US"/>
        </w:rPr>
        <w:t>.</w:t>
      </w:r>
    </w:p>
    <w:p w:rsidR="00EE4AF8" w:rsidRPr="00EE4AF8" w:rsidRDefault="00EE4AF8" w:rsidP="00D305C0">
      <w:pPr>
        <w:pStyle w:val="a3"/>
        <w:spacing w:line="360" w:lineRule="auto"/>
        <w:ind w:left="1134" w:hanging="1134"/>
        <w:jc w:val="both"/>
        <w:rPr>
          <w:rFonts w:ascii="Times New Roman" w:hAnsi="Times New Roman" w:cs="Times New Roman"/>
          <w:lang w:val="en-US"/>
        </w:rPr>
      </w:pPr>
      <w:r w:rsidRPr="00BA5583">
        <w:rPr>
          <w:rFonts w:ascii="Times New Roman" w:hAnsi="Times New Roman" w:cs="Times New Roman"/>
          <w:bCs/>
        </w:rPr>
        <w:t>Westerink</w:t>
      </w:r>
      <w:r w:rsidRPr="00EE4AF8">
        <w:rPr>
          <w:rFonts w:ascii="Times New Roman" w:hAnsi="Times New Roman" w:cs="Times New Roman"/>
          <w:bCs/>
          <w:lang w:val="en-US"/>
        </w:rPr>
        <w:t xml:space="preserve"> </w:t>
      </w:r>
      <w:r>
        <w:rPr>
          <w:rFonts w:ascii="Times New Roman" w:hAnsi="Times New Roman" w:cs="Times New Roman"/>
          <w:bCs/>
          <w:lang w:val="en-US"/>
        </w:rPr>
        <w:t>G</w:t>
      </w:r>
      <w:r w:rsidRPr="00EE4AF8">
        <w:rPr>
          <w:rFonts w:ascii="Times New Roman" w:hAnsi="Times New Roman" w:cs="Times New Roman"/>
          <w:bCs/>
          <w:lang w:val="en-US"/>
        </w:rPr>
        <w:t xml:space="preserve">. </w:t>
      </w:r>
      <w:r>
        <w:rPr>
          <w:rFonts w:ascii="Times New Roman" w:hAnsi="Times New Roman" w:cs="Times New Roman"/>
          <w:bCs/>
          <w:lang w:val="en-US"/>
        </w:rPr>
        <w:t>L</w:t>
      </w:r>
      <w:r w:rsidRPr="00EE4AF8">
        <w:rPr>
          <w:rFonts w:ascii="Times New Roman" w:hAnsi="Times New Roman" w:cs="Times New Roman"/>
          <w:bCs/>
          <w:lang w:val="en-US"/>
        </w:rPr>
        <w:t xml:space="preserve">., </w:t>
      </w:r>
      <w:r w:rsidRPr="00BA5583">
        <w:rPr>
          <w:rFonts w:ascii="Times New Roman" w:hAnsi="Times New Roman" w:cs="Times New Roman"/>
          <w:bCs/>
          <w:i/>
          <w:iCs/>
        </w:rPr>
        <w:t>Michael</w:t>
      </w:r>
      <w:r w:rsidRPr="00EE4AF8">
        <w:rPr>
          <w:rFonts w:ascii="Times New Roman" w:hAnsi="Times New Roman" w:cs="Times New Roman"/>
          <w:bCs/>
          <w:i/>
          <w:iCs/>
          <w:lang w:val="en-US"/>
        </w:rPr>
        <w:t xml:space="preserve"> </w:t>
      </w:r>
      <w:r w:rsidRPr="00BA5583">
        <w:rPr>
          <w:rFonts w:ascii="Times New Roman" w:hAnsi="Times New Roman" w:cs="Times New Roman"/>
          <w:bCs/>
          <w:i/>
          <w:iCs/>
        </w:rPr>
        <w:t>Psellus</w:t>
      </w:r>
      <w:r w:rsidRPr="00EE4AF8">
        <w:rPr>
          <w:rFonts w:ascii="Times New Roman" w:hAnsi="Times New Roman" w:cs="Times New Roman"/>
          <w:bCs/>
          <w:i/>
          <w:iCs/>
          <w:lang w:val="en-US"/>
        </w:rPr>
        <w:t xml:space="preserve">, </w:t>
      </w:r>
      <w:r w:rsidRPr="00BA5583">
        <w:rPr>
          <w:rFonts w:ascii="Times New Roman" w:hAnsi="Times New Roman" w:cs="Times New Roman"/>
          <w:bCs/>
          <w:i/>
          <w:iCs/>
        </w:rPr>
        <w:t>De</w:t>
      </w:r>
      <w:r w:rsidRPr="00EE4AF8">
        <w:rPr>
          <w:rFonts w:ascii="Times New Roman" w:hAnsi="Times New Roman" w:cs="Times New Roman"/>
          <w:bCs/>
          <w:i/>
          <w:iCs/>
          <w:lang w:val="en-US"/>
        </w:rPr>
        <w:t xml:space="preserve"> </w:t>
      </w:r>
      <w:r w:rsidRPr="00BA5583">
        <w:rPr>
          <w:rFonts w:ascii="Times New Roman" w:hAnsi="Times New Roman" w:cs="Times New Roman"/>
          <w:bCs/>
          <w:i/>
          <w:iCs/>
        </w:rPr>
        <w:t>omnifaria</w:t>
      </w:r>
      <w:r w:rsidRPr="00EE4AF8">
        <w:rPr>
          <w:rFonts w:ascii="Times New Roman" w:hAnsi="Times New Roman" w:cs="Times New Roman"/>
          <w:bCs/>
          <w:i/>
          <w:iCs/>
          <w:lang w:val="en-US"/>
        </w:rPr>
        <w:t xml:space="preserve"> </w:t>
      </w:r>
      <w:r w:rsidRPr="00BA5583">
        <w:rPr>
          <w:rFonts w:ascii="Times New Roman" w:hAnsi="Times New Roman" w:cs="Times New Roman"/>
          <w:bCs/>
          <w:i/>
          <w:iCs/>
        </w:rPr>
        <w:t>doctrina</w:t>
      </w:r>
      <w:r w:rsidRPr="00EE4AF8">
        <w:rPr>
          <w:rFonts w:ascii="Times New Roman" w:hAnsi="Times New Roman" w:cs="Times New Roman"/>
          <w:bCs/>
          <w:lang w:val="en-US"/>
        </w:rPr>
        <w:t xml:space="preserve">, </w:t>
      </w:r>
      <w:r w:rsidRPr="00BA5583">
        <w:rPr>
          <w:rFonts w:ascii="Times New Roman" w:hAnsi="Times New Roman" w:cs="Times New Roman"/>
          <w:bCs/>
        </w:rPr>
        <w:t>Nijmegen</w:t>
      </w:r>
      <w:r w:rsidRPr="00EE4AF8">
        <w:rPr>
          <w:rFonts w:ascii="Times New Roman" w:hAnsi="Times New Roman" w:cs="Times New Roman"/>
          <w:bCs/>
          <w:lang w:val="en-US"/>
        </w:rPr>
        <w:t xml:space="preserve">: </w:t>
      </w:r>
      <w:r w:rsidRPr="00BA5583">
        <w:rPr>
          <w:rFonts w:ascii="Times New Roman" w:hAnsi="Times New Roman" w:cs="Times New Roman"/>
          <w:bCs/>
        </w:rPr>
        <w:t>Centrale</w:t>
      </w:r>
      <w:r w:rsidRPr="00EE4AF8">
        <w:rPr>
          <w:rFonts w:ascii="Times New Roman" w:hAnsi="Times New Roman" w:cs="Times New Roman"/>
          <w:bCs/>
          <w:lang w:val="en-US"/>
        </w:rPr>
        <w:t xml:space="preserve"> </w:t>
      </w:r>
      <w:r w:rsidRPr="00BA5583">
        <w:rPr>
          <w:rFonts w:ascii="Times New Roman" w:hAnsi="Times New Roman" w:cs="Times New Roman"/>
          <w:bCs/>
        </w:rPr>
        <w:t>Drukkerij</w:t>
      </w:r>
      <w:r w:rsidRPr="00EE4AF8">
        <w:rPr>
          <w:rFonts w:ascii="Times New Roman" w:hAnsi="Times New Roman" w:cs="Times New Roman"/>
          <w:bCs/>
          <w:lang w:val="en-US"/>
        </w:rPr>
        <w:t xml:space="preserve"> </w:t>
      </w:r>
      <w:r w:rsidRPr="00BA5583">
        <w:rPr>
          <w:rFonts w:ascii="Times New Roman" w:hAnsi="Times New Roman" w:cs="Times New Roman"/>
          <w:bCs/>
        </w:rPr>
        <w:t>N</w:t>
      </w:r>
      <w:r w:rsidRPr="00EE4AF8">
        <w:rPr>
          <w:rFonts w:ascii="Times New Roman" w:hAnsi="Times New Roman" w:cs="Times New Roman"/>
          <w:bCs/>
          <w:lang w:val="en-US"/>
        </w:rPr>
        <w:t>.</w:t>
      </w:r>
      <w:r w:rsidRPr="00BA5583">
        <w:rPr>
          <w:rFonts w:ascii="Times New Roman" w:hAnsi="Times New Roman" w:cs="Times New Roman"/>
          <w:bCs/>
        </w:rPr>
        <w:t>V</w:t>
      </w:r>
      <w:r w:rsidRPr="00EE4AF8">
        <w:rPr>
          <w:rFonts w:ascii="Times New Roman" w:hAnsi="Times New Roman" w:cs="Times New Roman"/>
          <w:bCs/>
          <w:lang w:val="en-US"/>
        </w:rPr>
        <w:t>., 1948: 17-108.</w:t>
      </w:r>
    </w:p>
    <w:p w:rsidR="00EE4AF8" w:rsidRPr="00FB2E59" w:rsidRDefault="00EE4AF8" w:rsidP="00D305C0">
      <w:pPr>
        <w:autoSpaceDE w:val="0"/>
        <w:autoSpaceDN w:val="0"/>
        <w:adjustRightInd w:val="0"/>
        <w:spacing w:after="0" w:line="360" w:lineRule="auto"/>
        <w:ind w:left="1134" w:hanging="1134"/>
        <w:jc w:val="both"/>
        <w:rPr>
          <w:rFonts w:ascii="Times New Roman" w:hAnsi="Times New Roman" w:cs="Times New Roman"/>
          <w:iCs/>
          <w:sz w:val="20"/>
          <w:szCs w:val="20"/>
          <w:lang w:val="en-US"/>
        </w:rPr>
      </w:pPr>
      <w:r w:rsidRPr="00572667">
        <w:rPr>
          <w:rFonts w:ascii="Times New Roman" w:hAnsi="Times New Roman" w:cs="Times New Roman"/>
          <w:color w:val="000000"/>
          <w:sz w:val="20"/>
          <w:szCs w:val="20"/>
          <w:lang w:val="en-US"/>
        </w:rPr>
        <w:t>Wheeler</w:t>
      </w:r>
      <w:r>
        <w:rPr>
          <w:rFonts w:ascii="Times New Roman" w:hAnsi="Times New Roman" w:cs="Times New Roman"/>
          <w:color w:val="000000"/>
          <w:sz w:val="20"/>
          <w:szCs w:val="20"/>
          <w:lang w:val="en-US"/>
        </w:rPr>
        <w:t xml:space="preserve"> M.</w:t>
      </w:r>
      <w:r w:rsidRPr="00572667">
        <w:rPr>
          <w:rFonts w:ascii="Times New Roman" w:hAnsi="Times New Roman" w:cs="Times New Roman"/>
          <w:color w:val="000000"/>
          <w:sz w:val="20"/>
          <w:szCs w:val="20"/>
          <w:lang w:val="en-US"/>
        </w:rPr>
        <w:t xml:space="preserve">, «Self-Sufficiency and the Greek City» </w:t>
      </w:r>
      <w:r w:rsidRPr="00572667">
        <w:rPr>
          <w:rFonts w:ascii="Times New Roman" w:hAnsi="Times New Roman" w:cs="Times New Roman"/>
          <w:color w:val="000000"/>
          <w:sz w:val="20"/>
          <w:szCs w:val="20"/>
        </w:rPr>
        <w:t>στο</w:t>
      </w:r>
      <w:r w:rsidRPr="00572667">
        <w:rPr>
          <w:rFonts w:ascii="Times New Roman" w:hAnsi="Times New Roman" w:cs="Times New Roman"/>
          <w:color w:val="000000"/>
          <w:sz w:val="20"/>
          <w:szCs w:val="20"/>
          <w:lang w:val="en-US"/>
        </w:rPr>
        <w:t xml:space="preserve"> </w:t>
      </w:r>
      <w:r w:rsidRPr="00572667">
        <w:rPr>
          <w:rFonts w:ascii="Times New Roman" w:hAnsi="Times New Roman" w:cs="Times New Roman"/>
          <w:i/>
          <w:color w:val="000000"/>
          <w:sz w:val="20"/>
          <w:szCs w:val="20"/>
          <w:lang w:val="en-US"/>
        </w:rPr>
        <w:t>Journal of the History of Ideas, Vol. 16, No. 3</w:t>
      </w:r>
      <w:r w:rsidRPr="00572667">
        <w:rPr>
          <w:rFonts w:ascii="Times New Roman" w:hAnsi="Times New Roman" w:cs="Times New Roman"/>
          <w:color w:val="000000"/>
          <w:sz w:val="20"/>
          <w:szCs w:val="20"/>
          <w:lang w:val="en-US"/>
        </w:rPr>
        <w:t xml:space="preserve"> (University Pennsylvania Press Jun.1955)</w:t>
      </w:r>
      <w:r w:rsidRPr="00FB2E59">
        <w:rPr>
          <w:rFonts w:ascii="Times New Roman" w:hAnsi="Times New Roman" w:cs="Times New Roman"/>
          <w:color w:val="000000"/>
          <w:sz w:val="20"/>
          <w:szCs w:val="20"/>
          <w:lang w:val="en-US"/>
        </w:rPr>
        <w:t>.</w:t>
      </w:r>
    </w:p>
    <w:p w:rsidR="00EE4AF8" w:rsidRPr="00FB2E59" w:rsidRDefault="00EE4AF8" w:rsidP="00D305C0">
      <w:pPr>
        <w:spacing w:after="0" w:line="360" w:lineRule="auto"/>
        <w:ind w:left="1134" w:hanging="1134"/>
        <w:jc w:val="both"/>
        <w:rPr>
          <w:rFonts w:ascii="Times New Roman" w:eastAsia="Times New Roman" w:hAnsi="Times New Roman" w:cs="Times New Roman"/>
          <w:sz w:val="20"/>
          <w:szCs w:val="20"/>
          <w:lang w:val="de-DE" w:eastAsia="el-GR"/>
        </w:rPr>
      </w:pPr>
      <w:r w:rsidRPr="00DD688C">
        <w:rPr>
          <w:rFonts w:ascii="Times New Roman" w:eastAsia="Times New Roman" w:hAnsi="Times New Roman" w:cs="Times New Roman"/>
          <w:sz w:val="20"/>
          <w:szCs w:val="20"/>
          <w:lang w:val="de-DE" w:eastAsia="el-GR"/>
        </w:rPr>
        <w:t>U</w:t>
      </w:r>
      <w:r w:rsidRPr="00FB2E59">
        <w:rPr>
          <w:rFonts w:ascii="Times New Roman" w:eastAsia="Times New Roman" w:hAnsi="Times New Roman" w:cs="Times New Roman"/>
          <w:sz w:val="20"/>
          <w:szCs w:val="20"/>
          <w:lang w:val="de-DE" w:eastAsia="el-GR"/>
        </w:rPr>
        <w:t xml:space="preserve">. </w:t>
      </w:r>
      <w:r w:rsidRPr="00DD688C">
        <w:rPr>
          <w:rFonts w:ascii="Times New Roman" w:eastAsia="Times New Roman" w:hAnsi="Times New Roman" w:cs="Times New Roman"/>
          <w:sz w:val="20"/>
          <w:szCs w:val="20"/>
          <w:lang w:val="de-DE" w:eastAsia="el-GR"/>
        </w:rPr>
        <w:t>Wolf</w:t>
      </w:r>
      <w:r>
        <w:rPr>
          <w:rFonts w:ascii="Times New Roman" w:eastAsia="Times New Roman" w:hAnsi="Times New Roman" w:cs="Times New Roman"/>
          <w:sz w:val="20"/>
          <w:szCs w:val="20"/>
          <w:lang w:val="de-DE" w:eastAsia="el-GR"/>
        </w:rPr>
        <w:t xml:space="preserve"> U.</w:t>
      </w:r>
      <w:r w:rsidRPr="00FB2E59">
        <w:rPr>
          <w:rFonts w:ascii="Times New Roman" w:eastAsia="Times New Roman" w:hAnsi="Times New Roman" w:cs="Times New Roman"/>
          <w:sz w:val="20"/>
          <w:szCs w:val="20"/>
          <w:lang w:val="de-DE" w:eastAsia="el-GR"/>
        </w:rPr>
        <w:t>, «Ü</w:t>
      </w:r>
      <w:r w:rsidRPr="00DD688C">
        <w:rPr>
          <w:rFonts w:ascii="Times New Roman" w:eastAsia="Times New Roman" w:hAnsi="Times New Roman" w:cs="Times New Roman"/>
          <w:sz w:val="20"/>
          <w:szCs w:val="20"/>
          <w:lang w:val="de-DE" w:eastAsia="el-GR"/>
        </w:rPr>
        <w:t>ber</w:t>
      </w:r>
      <w:r w:rsidRPr="00FB2E59">
        <w:rPr>
          <w:rFonts w:ascii="Times New Roman" w:eastAsia="Times New Roman" w:hAnsi="Times New Roman" w:cs="Times New Roman"/>
          <w:sz w:val="20"/>
          <w:szCs w:val="20"/>
          <w:lang w:val="de-DE" w:eastAsia="el-GR"/>
        </w:rPr>
        <w:t xml:space="preserve"> </w:t>
      </w:r>
      <w:r w:rsidRPr="00DD688C">
        <w:rPr>
          <w:rFonts w:ascii="Times New Roman" w:eastAsia="Times New Roman" w:hAnsi="Times New Roman" w:cs="Times New Roman"/>
          <w:sz w:val="20"/>
          <w:szCs w:val="20"/>
          <w:lang w:val="de-DE" w:eastAsia="el-GR"/>
        </w:rPr>
        <w:t>den</w:t>
      </w:r>
      <w:r w:rsidRPr="00FB2E59">
        <w:rPr>
          <w:rFonts w:ascii="Times New Roman" w:eastAsia="Times New Roman" w:hAnsi="Times New Roman" w:cs="Times New Roman"/>
          <w:sz w:val="20"/>
          <w:szCs w:val="20"/>
          <w:lang w:val="de-DE" w:eastAsia="el-GR"/>
        </w:rPr>
        <w:t xml:space="preserve"> </w:t>
      </w:r>
      <w:r w:rsidRPr="00DD688C">
        <w:rPr>
          <w:rFonts w:ascii="Times New Roman" w:eastAsia="Times New Roman" w:hAnsi="Times New Roman" w:cs="Times New Roman"/>
          <w:sz w:val="20"/>
          <w:szCs w:val="20"/>
          <w:lang w:val="de-DE" w:eastAsia="el-GR"/>
        </w:rPr>
        <w:t>Sinn</w:t>
      </w:r>
      <w:r w:rsidRPr="00FB2E59">
        <w:rPr>
          <w:rFonts w:ascii="Times New Roman" w:eastAsia="Times New Roman" w:hAnsi="Times New Roman" w:cs="Times New Roman"/>
          <w:sz w:val="20"/>
          <w:szCs w:val="20"/>
          <w:lang w:val="de-DE" w:eastAsia="el-GR"/>
        </w:rPr>
        <w:t xml:space="preserve"> </w:t>
      </w:r>
      <w:r w:rsidRPr="00DD688C">
        <w:rPr>
          <w:rFonts w:ascii="Times New Roman" w:eastAsia="Times New Roman" w:hAnsi="Times New Roman" w:cs="Times New Roman"/>
          <w:sz w:val="20"/>
          <w:szCs w:val="20"/>
          <w:lang w:val="de-DE" w:eastAsia="el-GR"/>
        </w:rPr>
        <w:t>der</w:t>
      </w:r>
      <w:r w:rsidRPr="00FB2E59">
        <w:rPr>
          <w:rFonts w:ascii="Times New Roman" w:eastAsia="Times New Roman" w:hAnsi="Times New Roman" w:cs="Times New Roman"/>
          <w:sz w:val="20"/>
          <w:szCs w:val="20"/>
          <w:lang w:val="de-DE" w:eastAsia="el-GR"/>
        </w:rPr>
        <w:t xml:space="preserve"> </w:t>
      </w:r>
      <w:r w:rsidRPr="00DD688C">
        <w:rPr>
          <w:rFonts w:ascii="Times New Roman" w:eastAsia="Times New Roman" w:hAnsi="Times New Roman" w:cs="Times New Roman"/>
          <w:sz w:val="20"/>
          <w:szCs w:val="20"/>
          <w:lang w:val="de-DE" w:eastAsia="el-GR"/>
        </w:rPr>
        <w:t>Aristotelische</w:t>
      </w:r>
      <w:r w:rsidRPr="00FB2E59">
        <w:rPr>
          <w:rFonts w:ascii="Times New Roman" w:eastAsia="Times New Roman" w:hAnsi="Times New Roman" w:cs="Times New Roman"/>
          <w:sz w:val="20"/>
          <w:szCs w:val="20"/>
          <w:lang w:val="de-DE" w:eastAsia="el-GR"/>
        </w:rPr>
        <w:t xml:space="preserve"> </w:t>
      </w:r>
      <w:r w:rsidRPr="00DD688C">
        <w:rPr>
          <w:rFonts w:ascii="Times New Roman" w:eastAsia="Times New Roman" w:hAnsi="Times New Roman" w:cs="Times New Roman"/>
          <w:sz w:val="20"/>
          <w:szCs w:val="20"/>
          <w:lang w:val="de-DE" w:eastAsia="el-GR"/>
        </w:rPr>
        <w:t>Mesoteslehre</w:t>
      </w:r>
      <w:r w:rsidRPr="00FB2E59">
        <w:rPr>
          <w:rFonts w:ascii="Times New Roman" w:eastAsia="Times New Roman" w:hAnsi="Times New Roman" w:cs="Times New Roman"/>
          <w:sz w:val="20"/>
          <w:szCs w:val="20"/>
          <w:lang w:val="de-DE" w:eastAsia="el-GR"/>
        </w:rPr>
        <w:t xml:space="preserve">» </w:t>
      </w:r>
      <w:r w:rsidRPr="00DD688C">
        <w:rPr>
          <w:rFonts w:ascii="Times New Roman" w:eastAsia="Times New Roman" w:hAnsi="Times New Roman" w:cs="Times New Roman"/>
          <w:sz w:val="20"/>
          <w:szCs w:val="20"/>
          <w:lang w:eastAsia="el-GR"/>
        </w:rPr>
        <w:t>στο</w:t>
      </w:r>
      <w:r w:rsidRPr="00FB2E59">
        <w:rPr>
          <w:rFonts w:ascii="Times New Roman" w:eastAsia="Times New Roman" w:hAnsi="Times New Roman" w:cs="Times New Roman"/>
          <w:sz w:val="20"/>
          <w:szCs w:val="20"/>
          <w:lang w:val="de-DE" w:eastAsia="el-GR"/>
        </w:rPr>
        <w:t xml:space="preserve">   </w:t>
      </w:r>
      <w:r w:rsidRPr="00DD688C">
        <w:rPr>
          <w:rFonts w:ascii="Times New Roman" w:eastAsia="Times New Roman" w:hAnsi="Times New Roman" w:cs="Times New Roman"/>
          <w:i/>
          <w:iCs/>
          <w:sz w:val="20"/>
          <w:szCs w:val="20"/>
          <w:lang w:val="de-DE" w:eastAsia="el-GR"/>
        </w:rPr>
        <w:t>Phronesis</w:t>
      </w:r>
      <w:r w:rsidRPr="00FB2E59">
        <w:rPr>
          <w:rFonts w:ascii="Times New Roman" w:eastAsia="Times New Roman" w:hAnsi="Times New Roman" w:cs="Times New Roman"/>
          <w:sz w:val="20"/>
          <w:szCs w:val="20"/>
          <w:lang w:val="de-DE" w:eastAsia="el-GR"/>
        </w:rPr>
        <w:t xml:space="preserve"> 33, </w:t>
      </w:r>
      <w:r w:rsidRPr="00DD688C">
        <w:rPr>
          <w:rFonts w:ascii="Times New Roman" w:eastAsia="Times New Roman" w:hAnsi="Times New Roman" w:cs="Times New Roman"/>
          <w:sz w:val="20"/>
          <w:szCs w:val="20"/>
          <w:lang w:eastAsia="el-GR"/>
        </w:rPr>
        <w:t>τχ</w:t>
      </w:r>
      <w:r w:rsidRPr="00FB2E59">
        <w:rPr>
          <w:rFonts w:ascii="Times New Roman" w:eastAsia="Times New Roman" w:hAnsi="Times New Roman" w:cs="Times New Roman"/>
          <w:sz w:val="20"/>
          <w:szCs w:val="20"/>
          <w:lang w:val="de-DE" w:eastAsia="el-GR"/>
        </w:rPr>
        <w:t>. 1 (1988).</w:t>
      </w:r>
    </w:p>
    <w:p w:rsidR="00EE4AF8" w:rsidRPr="00FB2E59" w:rsidRDefault="00EE4AF8" w:rsidP="00D305C0">
      <w:pPr>
        <w:pStyle w:val="Default"/>
        <w:spacing w:line="360" w:lineRule="auto"/>
        <w:ind w:left="1134" w:hanging="1134"/>
        <w:jc w:val="both"/>
        <w:rPr>
          <w:sz w:val="20"/>
          <w:szCs w:val="20"/>
          <w:lang w:val="de-DE"/>
        </w:rPr>
      </w:pPr>
      <w:r w:rsidRPr="0023296D">
        <w:rPr>
          <w:sz w:val="20"/>
          <w:szCs w:val="20"/>
        </w:rPr>
        <w:t xml:space="preserve">Wolff, </w:t>
      </w:r>
      <w:r w:rsidRPr="0023296D">
        <w:rPr>
          <w:i/>
          <w:iCs/>
          <w:sz w:val="20"/>
          <w:szCs w:val="20"/>
        </w:rPr>
        <w:t>Ο Αριστοτέλης και η Πολιτική</w:t>
      </w:r>
      <w:r w:rsidRPr="0023296D">
        <w:rPr>
          <w:sz w:val="20"/>
          <w:szCs w:val="20"/>
        </w:rPr>
        <w:t>, μετ</w:t>
      </w:r>
      <w:r>
        <w:rPr>
          <w:sz w:val="20"/>
          <w:szCs w:val="20"/>
        </w:rPr>
        <w:t>αφρ</w:t>
      </w:r>
      <w:r w:rsidRPr="0023296D">
        <w:rPr>
          <w:sz w:val="20"/>
          <w:szCs w:val="20"/>
        </w:rPr>
        <w:t>. Κ Πετρόπουλος</w:t>
      </w:r>
      <w:r>
        <w:rPr>
          <w:sz w:val="20"/>
          <w:szCs w:val="20"/>
        </w:rPr>
        <w:t xml:space="preserve">, </w:t>
      </w:r>
      <w:r w:rsidRPr="0023296D">
        <w:rPr>
          <w:sz w:val="20"/>
          <w:szCs w:val="20"/>
        </w:rPr>
        <w:t xml:space="preserve"> Δεύτερο μέρος</w:t>
      </w:r>
      <w:r>
        <w:rPr>
          <w:sz w:val="20"/>
          <w:szCs w:val="20"/>
        </w:rPr>
        <w:t xml:space="preserve"> ( Αθήνα:</w:t>
      </w:r>
      <w:r w:rsidRPr="0023296D">
        <w:rPr>
          <w:sz w:val="20"/>
          <w:szCs w:val="20"/>
        </w:rPr>
        <w:t xml:space="preserve"> Εκδ. Ινστιτούτο</w:t>
      </w:r>
      <w:r w:rsidRPr="00FB2E59">
        <w:rPr>
          <w:sz w:val="20"/>
          <w:szCs w:val="20"/>
          <w:lang w:val="de-DE"/>
        </w:rPr>
        <w:t xml:space="preserve"> </w:t>
      </w:r>
      <w:r w:rsidRPr="0023296D">
        <w:rPr>
          <w:sz w:val="20"/>
          <w:szCs w:val="20"/>
        </w:rPr>
        <w:t>του</w:t>
      </w:r>
      <w:r w:rsidRPr="00FB2E59">
        <w:rPr>
          <w:sz w:val="20"/>
          <w:szCs w:val="20"/>
          <w:lang w:val="de-DE"/>
        </w:rPr>
        <w:t xml:space="preserve"> </w:t>
      </w:r>
      <w:r w:rsidRPr="0023296D">
        <w:rPr>
          <w:sz w:val="20"/>
          <w:szCs w:val="20"/>
        </w:rPr>
        <w:t>βιβλίου</w:t>
      </w:r>
      <w:r w:rsidRPr="00FB2E59">
        <w:rPr>
          <w:sz w:val="20"/>
          <w:szCs w:val="20"/>
          <w:lang w:val="de-DE"/>
        </w:rPr>
        <w:t>-</w:t>
      </w:r>
      <w:r w:rsidRPr="0023296D">
        <w:rPr>
          <w:sz w:val="20"/>
          <w:szCs w:val="20"/>
        </w:rPr>
        <w:t>Μ</w:t>
      </w:r>
      <w:r w:rsidRPr="00FB2E59">
        <w:rPr>
          <w:sz w:val="20"/>
          <w:szCs w:val="20"/>
          <w:lang w:val="de-DE"/>
        </w:rPr>
        <w:t xml:space="preserve">. </w:t>
      </w:r>
      <w:r w:rsidRPr="0023296D">
        <w:rPr>
          <w:sz w:val="20"/>
          <w:szCs w:val="20"/>
        </w:rPr>
        <w:t>Καρδαμίτσα</w:t>
      </w:r>
      <w:r w:rsidRPr="00FB2E59">
        <w:rPr>
          <w:sz w:val="20"/>
          <w:szCs w:val="20"/>
          <w:lang w:val="de-DE"/>
        </w:rPr>
        <w:t xml:space="preserve"> 1991).</w:t>
      </w:r>
    </w:p>
    <w:p w:rsidR="00EE4AF8" w:rsidRPr="00FB2E59" w:rsidRDefault="00EE4AF8" w:rsidP="00D305C0">
      <w:pPr>
        <w:pStyle w:val="a3"/>
        <w:spacing w:line="360" w:lineRule="auto"/>
        <w:ind w:left="1134" w:hanging="1134"/>
        <w:jc w:val="both"/>
        <w:rPr>
          <w:rFonts w:ascii="Times New Roman" w:hAnsi="Times New Roman" w:cs="Times New Roman"/>
          <w:lang w:val="de-DE"/>
        </w:rPr>
      </w:pPr>
      <w:r w:rsidRPr="00B046E7">
        <w:rPr>
          <w:rFonts w:ascii="Times New Roman" w:hAnsi="Times New Roman" w:cs="Times New Roman"/>
          <w:lang w:val="de-DE"/>
        </w:rPr>
        <w:t>Wolg</w:t>
      </w:r>
      <w:r>
        <w:rPr>
          <w:rFonts w:ascii="Times New Roman" w:hAnsi="Times New Roman" w:cs="Times New Roman"/>
          <w:lang w:val="de-DE"/>
        </w:rPr>
        <w:t xml:space="preserve"> Uh.,</w:t>
      </w:r>
      <w:r w:rsidRPr="00B046E7">
        <w:rPr>
          <w:rFonts w:ascii="Times New Roman" w:hAnsi="Times New Roman" w:cs="Times New Roman"/>
          <w:lang w:val="de-DE"/>
        </w:rPr>
        <w:t xml:space="preserve"> </w:t>
      </w:r>
      <w:r w:rsidRPr="00B046E7">
        <w:rPr>
          <w:rFonts w:ascii="Times New Roman" w:hAnsi="Times New Roman" w:cs="Times New Roman"/>
          <w:i/>
          <w:lang w:val="de-DE"/>
        </w:rPr>
        <w:t>Aristoteles – Nikomachische Ethik</w:t>
      </w:r>
      <w:r w:rsidRPr="00B046E7">
        <w:rPr>
          <w:rFonts w:ascii="Times New Roman" w:hAnsi="Times New Roman" w:cs="Times New Roman"/>
          <w:lang w:val="de-DE"/>
        </w:rPr>
        <w:t>, (Darmstadt: Verlag wissenschaftliche Buchgesellschaft 2002)</w:t>
      </w:r>
      <w:r w:rsidRPr="00FB2E59">
        <w:rPr>
          <w:rFonts w:ascii="Times New Roman" w:hAnsi="Times New Roman" w:cs="Times New Roman"/>
          <w:lang w:val="de-DE"/>
        </w:rPr>
        <w:t>.</w:t>
      </w:r>
    </w:p>
    <w:p w:rsidR="00EE4AF8" w:rsidRPr="00FB2E59" w:rsidRDefault="00EE4AF8" w:rsidP="00D305C0">
      <w:pPr>
        <w:autoSpaceDE w:val="0"/>
        <w:autoSpaceDN w:val="0"/>
        <w:adjustRightInd w:val="0"/>
        <w:spacing w:after="0" w:line="360" w:lineRule="auto"/>
        <w:ind w:left="1134" w:hanging="1134"/>
        <w:jc w:val="both"/>
        <w:rPr>
          <w:rFonts w:ascii="Times New Roman" w:eastAsia="Times New Roman" w:hAnsi="Times New Roman" w:cs="Times New Roman"/>
          <w:bCs/>
          <w:color w:val="000000"/>
          <w:sz w:val="20"/>
          <w:szCs w:val="20"/>
          <w:lang w:val="de-DE" w:eastAsia="el-GR"/>
        </w:rPr>
      </w:pPr>
      <w:r w:rsidRPr="00A017A9">
        <w:rPr>
          <w:rFonts w:ascii="Times New Roman" w:hAnsi="Times New Roman" w:cs="Times New Roman"/>
          <w:sz w:val="20"/>
          <w:szCs w:val="20"/>
          <w:lang w:val="de-DE"/>
        </w:rPr>
        <w:t>Wolter</w:t>
      </w:r>
      <w:r>
        <w:rPr>
          <w:rFonts w:ascii="Times New Roman" w:hAnsi="Times New Roman" w:cs="Times New Roman"/>
          <w:sz w:val="20"/>
          <w:szCs w:val="20"/>
          <w:lang w:val="de-DE"/>
        </w:rPr>
        <w:t xml:space="preserve"> M.</w:t>
      </w:r>
      <w:r w:rsidRPr="00A017A9">
        <w:rPr>
          <w:rFonts w:ascii="Times New Roman" w:hAnsi="Times New Roman" w:cs="Times New Roman"/>
          <w:sz w:val="20"/>
          <w:szCs w:val="20"/>
          <w:lang w:val="de-DE"/>
        </w:rPr>
        <w:t xml:space="preserve">, «Reich Gottes bei Lukas», </w:t>
      </w:r>
      <w:r w:rsidRPr="00A017A9">
        <w:rPr>
          <w:rFonts w:ascii="Times New Roman" w:hAnsi="Times New Roman" w:cs="Times New Roman"/>
          <w:sz w:val="20"/>
          <w:szCs w:val="20"/>
        </w:rPr>
        <w:t>στο</w:t>
      </w:r>
      <w:r w:rsidRPr="00A017A9">
        <w:rPr>
          <w:rFonts w:ascii="Times New Roman" w:hAnsi="Times New Roman" w:cs="Times New Roman"/>
          <w:sz w:val="20"/>
          <w:szCs w:val="20"/>
          <w:lang w:val="de-DE"/>
        </w:rPr>
        <w:t xml:space="preserve"> </w:t>
      </w:r>
      <w:r w:rsidRPr="00A017A9">
        <w:rPr>
          <w:rFonts w:ascii="Times New Roman" w:eastAsia="ArialMT" w:hAnsi="Times New Roman" w:cs="Times New Roman"/>
          <w:i/>
          <w:sz w:val="20"/>
          <w:szCs w:val="20"/>
          <w:lang w:val="de-DE"/>
        </w:rPr>
        <w:t>New Testament Studies / Volume 41 / Issue 04 /</w:t>
      </w:r>
      <w:r w:rsidRPr="00A017A9">
        <w:rPr>
          <w:rFonts w:ascii="Times New Roman" w:eastAsia="ArialMT" w:hAnsi="Times New Roman" w:cs="Times New Roman"/>
          <w:sz w:val="20"/>
          <w:szCs w:val="20"/>
          <w:lang w:val="de-DE"/>
        </w:rPr>
        <w:t xml:space="preserve"> October 1995</w:t>
      </w:r>
      <w:r w:rsidRPr="00FB2E59">
        <w:rPr>
          <w:rFonts w:ascii="Times New Roman" w:eastAsia="ArialMT" w:hAnsi="Times New Roman" w:cs="Times New Roman"/>
          <w:sz w:val="20"/>
          <w:szCs w:val="20"/>
          <w:lang w:val="de-DE"/>
        </w:rPr>
        <w:t>.</w:t>
      </w:r>
    </w:p>
    <w:p w:rsidR="00EE4AF8" w:rsidRDefault="00EE4AF8" w:rsidP="00D305C0">
      <w:pPr>
        <w:pStyle w:val="a3"/>
        <w:spacing w:line="360" w:lineRule="auto"/>
        <w:ind w:left="1134" w:hanging="1134"/>
        <w:jc w:val="both"/>
        <w:rPr>
          <w:rFonts w:ascii="Times New Roman" w:hAnsi="Times New Roman" w:cs="Times New Roman"/>
          <w:lang w:val="de-DE"/>
        </w:rPr>
      </w:pPr>
      <w:r w:rsidRPr="004B5510">
        <w:rPr>
          <w:rFonts w:ascii="Times New Roman" w:hAnsi="Times New Roman" w:cs="Times New Roman"/>
          <w:lang w:val="de-DE"/>
        </w:rPr>
        <w:t>Wolter</w:t>
      </w:r>
      <w:r>
        <w:rPr>
          <w:rFonts w:ascii="Times New Roman" w:hAnsi="Times New Roman" w:cs="Times New Roman"/>
          <w:lang w:val="de-DE"/>
        </w:rPr>
        <w:t xml:space="preserve"> M.</w:t>
      </w:r>
      <w:r w:rsidRPr="004B5510">
        <w:rPr>
          <w:rFonts w:ascii="Times New Roman" w:hAnsi="Times New Roman" w:cs="Times New Roman"/>
          <w:lang w:val="de-DE"/>
        </w:rPr>
        <w:t xml:space="preserve">, </w:t>
      </w:r>
      <w:r w:rsidRPr="004B5510">
        <w:rPr>
          <w:rFonts w:ascii="Times New Roman" w:hAnsi="Times New Roman" w:cs="Times New Roman"/>
          <w:i/>
          <w:lang w:val="de-DE"/>
        </w:rPr>
        <w:t>Theologie und Ethos im frühem Christentum. Studien zu Jesus, Paulus und Lukas</w:t>
      </w:r>
      <w:r>
        <w:rPr>
          <w:rFonts w:ascii="Times New Roman" w:hAnsi="Times New Roman" w:cs="Times New Roman"/>
          <w:lang w:val="de-DE"/>
        </w:rPr>
        <w:t xml:space="preserve"> </w:t>
      </w:r>
      <w:r w:rsidRPr="004B5510">
        <w:rPr>
          <w:rFonts w:ascii="Times New Roman" w:hAnsi="Times New Roman" w:cs="Times New Roman"/>
          <w:lang w:val="de-DE"/>
        </w:rPr>
        <w:t>(</w:t>
      </w:r>
      <w:r>
        <w:rPr>
          <w:rFonts w:ascii="Times New Roman" w:hAnsi="Times New Roman" w:cs="Times New Roman"/>
        </w:rPr>
        <w:t>Τ</w:t>
      </w:r>
      <w:r>
        <w:rPr>
          <w:rFonts w:ascii="Times New Roman" w:hAnsi="Times New Roman" w:cs="Times New Roman"/>
          <w:lang w:val="de-DE"/>
        </w:rPr>
        <w:t>übingen</w:t>
      </w:r>
      <w:r w:rsidRPr="004B5510">
        <w:rPr>
          <w:rFonts w:ascii="Times New Roman" w:hAnsi="Times New Roman" w:cs="Times New Roman"/>
          <w:lang w:val="de-DE"/>
        </w:rPr>
        <w:t>:</w:t>
      </w:r>
      <w:r>
        <w:rPr>
          <w:rFonts w:ascii="Times New Roman" w:hAnsi="Times New Roman" w:cs="Times New Roman"/>
          <w:lang w:val="de-DE"/>
        </w:rPr>
        <w:t xml:space="preserve"> Mohr Siebeck 2009)</w:t>
      </w:r>
      <w:r w:rsidRPr="00FB2E59">
        <w:rPr>
          <w:rFonts w:ascii="Times New Roman" w:hAnsi="Times New Roman" w:cs="Times New Roman"/>
          <w:lang w:val="de-DE"/>
        </w:rPr>
        <w:t>.</w:t>
      </w:r>
    </w:p>
    <w:p w:rsidR="00716635" w:rsidRDefault="00716635" w:rsidP="00D305C0">
      <w:pPr>
        <w:pStyle w:val="a3"/>
        <w:spacing w:line="360" w:lineRule="auto"/>
        <w:ind w:left="1134" w:hanging="1134"/>
        <w:jc w:val="both"/>
        <w:rPr>
          <w:rFonts w:ascii="Times New Roman" w:hAnsi="Times New Roman" w:cs="Times New Roman"/>
          <w:lang w:val="en-US"/>
        </w:rPr>
      </w:pPr>
      <w:r>
        <w:rPr>
          <w:rFonts w:ascii="Times New Roman" w:hAnsi="Times New Roman" w:cs="Times New Roman"/>
          <w:lang w:val="en-US"/>
        </w:rPr>
        <w:t xml:space="preserve">Zizioulas I., </w:t>
      </w:r>
      <w:r>
        <w:rPr>
          <w:rFonts w:ascii="Times New Roman" w:hAnsi="Times New Roman" w:cs="Times New Roman"/>
          <w:i/>
          <w:lang w:val="en-US"/>
        </w:rPr>
        <w:t>Being as Communion. Studies in Personhood and the Church</w:t>
      </w:r>
      <w:r>
        <w:rPr>
          <w:rFonts w:ascii="Times New Roman" w:hAnsi="Times New Roman" w:cs="Times New Roman"/>
          <w:lang w:val="en-US"/>
        </w:rPr>
        <w:t xml:space="preserve">, </w:t>
      </w:r>
      <w:r>
        <w:rPr>
          <w:rFonts w:ascii="Times New Roman" w:hAnsi="Times New Roman" w:cs="Times New Roman"/>
        </w:rPr>
        <w:t>στο</w:t>
      </w:r>
      <w:r>
        <w:rPr>
          <w:rFonts w:ascii="Times New Roman" w:hAnsi="Times New Roman" w:cs="Times New Roman"/>
          <w:lang w:val="en-US"/>
        </w:rPr>
        <w:t xml:space="preserve"> «St Vladimir</w:t>
      </w:r>
      <w:r>
        <w:rPr>
          <w:rFonts w:ascii="Times New Roman" w:hAnsi="Times New Roman" w:cs="Times New Roman"/>
        </w:rPr>
        <w:t>΄</w:t>
      </w:r>
      <w:r>
        <w:rPr>
          <w:rFonts w:ascii="Times New Roman" w:hAnsi="Times New Roman" w:cs="Times New Roman"/>
          <w:lang w:val="en-US"/>
        </w:rPr>
        <w:t>s Seminary Press» (Crestwood New York 1997).</w:t>
      </w:r>
    </w:p>
    <w:p w:rsidR="00EE4AF8" w:rsidRDefault="00EE4AF8" w:rsidP="00D305C0">
      <w:pPr>
        <w:pStyle w:val="a3"/>
        <w:spacing w:line="360" w:lineRule="auto"/>
        <w:ind w:left="1134" w:hanging="1134"/>
        <w:jc w:val="both"/>
        <w:rPr>
          <w:rFonts w:ascii="Times New Roman" w:hAnsi="Times New Roman" w:cs="Times New Roman"/>
          <w:lang w:val="en-US"/>
        </w:rPr>
      </w:pPr>
    </w:p>
    <w:p w:rsidR="00ED3435" w:rsidRPr="0011416D" w:rsidRDefault="00CE27BD" w:rsidP="002B068B">
      <w:pPr>
        <w:pStyle w:val="a3"/>
        <w:spacing w:line="360" w:lineRule="auto"/>
        <w:ind w:left="1134" w:hanging="1134"/>
        <w:jc w:val="both"/>
        <w:outlineLvl w:val="0"/>
        <w:rPr>
          <w:rFonts w:ascii="Times New Roman" w:hAnsi="Times New Roman" w:cs="Times New Roman"/>
          <w:b/>
          <w:bCs/>
          <w:sz w:val="24"/>
          <w:szCs w:val="24"/>
          <w:lang w:val="en-US"/>
        </w:rPr>
      </w:pPr>
      <w:r w:rsidRPr="00CE27BD">
        <w:rPr>
          <w:rFonts w:ascii="Times New Roman" w:hAnsi="Times New Roman" w:cs="Times New Roman"/>
          <w:b/>
          <w:bCs/>
          <w:sz w:val="24"/>
          <w:szCs w:val="24"/>
        </w:rPr>
        <w:t>Γ</w:t>
      </w:r>
      <w:r w:rsidRPr="0011416D">
        <w:rPr>
          <w:rFonts w:ascii="Times New Roman" w:hAnsi="Times New Roman" w:cs="Times New Roman"/>
          <w:b/>
          <w:bCs/>
          <w:sz w:val="24"/>
          <w:szCs w:val="24"/>
          <w:lang w:val="en-US"/>
        </w:rPr>
        <w:t xml:space="preserve">.  </w:t>
      </w:r>
      <w:r w:rsidRPr="00CE27BD">
        <w:rPr>
          <w:rFonts w:ascii="Times New Roman" w:hAnsi="Times New Roman" w:cs="Times New Roman"/>
          <w:b/>
          <w:bCs/>
          <w:sz w:val="24"/>
          <w:szCs w:val="24"/>
        </w:rPr>
        <w:t>ΛΕΞΙΚΑ</w:t>
      </w:r>
    </w:p>
    <w:p w:rsidR="00CE27BD" w:rsidRPr="0011416D" w:rsidRDefault="00051785" w:rsidP="00D305C0">
      <w:pPr>
        <w:pStyle w:val="a3"/>
        <w:spacing w:line="360" w:lineRule="auto"/>
        <w:ind w:left="1134" w:hanging="1134"/>
        <w:jc w:val="both"/>
        <w:rPr>
          <w:rStyle w:val="-"/>
          <w:rFonts w:ascii="Times New Roman" w:hAnsi="Times New Roman" w:cs="Times New Roman"/>
          <w:iCs/>
          <w:lang w:val="en-US"/>
        </w:rPr>
      </w:pPr>
      <w:hyperlink r:id="rId50" w:history="1">
        <w:r w:rsidR="00CE27BD" w:rsidRPr="0011416D">
          <w:rPr>
            <w:rStyle w:val="-"/>
            <w:rFonts w:ascii="Times New Roman" w:hAnsi="Times New Roman" w:cs="Times New Roman"/>
            <w:iCs/>
            <w:lang w:val="en-US"/>
          </w:rPr>
          <w:t>http://www.greek-language.gr/digitalResources/ancient_greek/tools/liddel-scott/search.html?lq=%CF%84%CE%AC%CE%BB%CE%B1%CF%82&amp;exact=true</w:t>
        </w:r>
      </w:hyperlink>
    </w:p>
    <w:p w:rsidR="00CE27BD" w:rsidRPr="0011416D" w:rsidRDefault="00CE27BD" w:rsidP="00D305C0">
      <w:pPr>
        <w:pStyle w:val="a3"/>
        <w:spacing w:line="360" w:lineRule="auto"/>
        <w:ind w:left="1134" w:hanging="1134"/>
        <w:jc w:val="both"/>
        <w:rPr>
          <w:rFonts w:ascii="Times New Roman" w:hAnsi="Times New Roman" w:cs="Times New Roman"/>
          <w:lang w:val="en-US"/>
        </w:rPr>
      </w:pPr>
    </w:p>
    <w:p w:rsidR="00CE27BD" w:rsidRPr="0011416D" w:rsidRDefault="00051785" w:rsidP="00D305C0">
      <w:pPr>
        <w:pStyle w:val="a3"/>
        <w:spacing w:line="360" w:lineRule="auto"/>
        <w:ind w:left="1134" w:hanging="1134"/>
        <w:jc w:val="both"/>
        <w:rPr>
          <w:rFonts w:ascii="Times New Roman" w:hAnsi="Times New Roman" w:cs="Times New Roman"/>
          <w:lang w:val="en-US"/>
        </w:rPr>
      </w:pPr>
      <w:hyperlink r:id="rId51" w:anchor="qid=62964&amp;ql=OU)AI%2F&amp;q=%CE%BF%E1%BD%90%CE%B1%CE%AF&amp;usr_input=greek" w:history="1">
        <w:r w:rsidR="00CE27BD" w:rsidRPr="0011416D">
          <w:rPr>
            <w:rStyle w:val="-"/>
            <w:rFonts w:ascii="Times New Roman" w:eastAsia="Times New Roman" w:hAnsi="Times New Roman" w:cs="Times New Roman"/>
            <w:iCs/>
            <w:lang w:val="en-US" w:eastAsia="el-GR"/>
          </w:rPr>
          <w:t>http://stephanus.tlg.uci.edu/Iris/demo/lexica.jsp#qid=62964&amp;ql=OU)AI%2F&amp;q=%CE%BF%E1%BD%90%CE%B1%CE%AF&amp;usr_input=greek</w:t>
        </w:r>
      </w:hyperlink>
    </w:p>
    <w:p w:rsidR="00ED3435" w:rsidRPr="0011416D" w:rsidRDefault="00ED3435" w:rsidP="00D305C0">
      <w:pPr>
        <w:pStyle w:val="a3"/>
        <w:spacing w:line="360" w:lineRule="auto"/>
        <w:ind w:left="1134" w:hanging="1134"/>
        <w:jc w:val="both"/>
        <w:rPr>
          <w:rFonts w:ascii="Times New Roman" w:hAnsi="Times New Roman" w:cs="Times New Roman"/>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11416D" w:rsidRDefault="00ED3435" w:rsidP="00D305C0">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D3435" w:rsidRPr="00ED3435" w:rsidRDefault="00ED3435" w:rsidP="002B068B">
      <w:pPr>
        <w:autoSpaceDE w:val="0"/>
        <w:autoSpaceDN w:val="0"/>
        <w:adjustRightInd w:val="0"/>
        <w:spacing w:after="0" w:line="360" w:lineRule="auto"/>
        <w:jc w:val="both"/>
        <w:outlineLvl w:val="0"/>
        <w:rPr>
          <w:rFonts w:ascii="Times New Roman" w:hAnsi="Times New Roman" w:cs="Times New Roman"/>
          <w:b/>
          <w:bCs/>
          <w:color w:val="000000"/>
          <w:sz w:val="24"/>
          <w:szCs w:val="24"/>
        </w:rPr>
      </w:pPr>
      <w:r w:rsidRPr="00ED3435">
        <w:rPr>
          <w:rFonts w:ascii="Times New Roman" w:hAnsi="Times New Roman" w:cs="Times New Roman"/>
          <w:b/>
          <w:bCs/>
          <w:color w:val="000000"/>
          <w:sz w:val="24"/>
          <w:szCs w:val="24"/>
        </w:rPr>
        <w:t xml:space="preserve">Υπεύθυνη Δήλωση Συγγραφέα: </w:t>
      </w:r>
    </w:p>
    <w:p w:rsidR="00ED3435" w:rsidRPr="00ED3435" w:rsidRDefault="00ED3435" w:rsidP="00D305C0">
      <w:pPr>
        <w:pStyle w:val="a3"/>
        <w:spacing w:line="360" w:lineRule="auto"/>
        <w:ind w:firstLine="720"/>
        <w:jc w:val="both"/>
        <w:rPr>
          <w:rFonts w:ascii="Times New Roman" w:hAnsi="Times New Roman" w:cs="Times New Roman"/>
          <w:sz w:val="24"/>
          <w:szCs w:val="24"/>
        </w:rPr>
      </w:pPr>
      <w:r w:rsidRPr="00ED3435">
        <w:rPr>
          <w:rFonts w:ascii="Times New Roman" w:hAnsi="Times New Roman" w:cs="Times New Roman"/>
          <w:color w:val="000000"/>
          <w:sz w:val="24"/>
          <w:szCs w:val="24"/>
        </w:rPr>
        <w:t>Δηλώνω ρητά ότι, σύμφωνα με το άρθρο 8 του Ν.1599/1986, η παρούσα εργασία αποτελεί αποκλειστικά προϊόν προσωπικής μου εργασίας, δεν προσβάλλει κάθε μορφής δικαιώματα διανοητικής ιδιοκτησίας, προσωπικότητας και προσωπικών δεδομένων τρίτων, δεν περιέχει έργα/εισφορές τρίτων για τα οποία απαιτείται άδεια των δημιουργών/δικαιούχων και δεν είναι προϊόν μερικής ή ολικής αντιγραφής, οι πηγές δε που χρησιμοποιήθηκαν περιορίζονται στις βιβλιογραφικές αναφορές και μόνον και πληρούν τους κανόνες της επιστημονικής παράθεσης.</w:t>
      </w:r>
    </w:p>
    <w:sectPr w:rsidR="00ED3435" w:rsidRPr="00ED3435" w:rsidSect="006F4B05">
      <w:pgSz w:w="11906" w:h="16838" w:code="9"/>
      <w:pgMar w:top="1440" w:right="1440" w:bottom="1440" w:left="144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086" w:rsidRDefault="00145086" w:rsidP="003A4F19">
      <w:pPr>
        <w:spacing w:after="0" w:line="240" w:lineRule="auto"/>
      </w:pPr>
      <w:r>
        <w:separator/>
      </w:r>
    </w:p>
  </w:endnote>
  <w:endnote w:type="continuationSeparator" w:id="0">
    <w:p w:rsidR="00145086" w:rsidRDefault="00145086" w:rsidP="003A4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Ubuntu Condensed">
    <w:altName w:val="Calibri"/>
    <w:charset w:val="00"/>
    <w:family w:val="auto"/>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5097085"/>
      <w:docPartObj>
        <w:docPartGallery w:val="Page Numbers (Bottom of Page)"/>
        <w:docPartUnique/>
      </w:docPartObj>
    </w:sdtPr>
    <w:sdtContent>
      <w:p w:rsidR="002A0ABC" w:rsidRDefault="00051785">
        <w:pPr>
          <w:pStyle w:val="a7"/>
          <w:jc w:val="right"/>
        </w:pPr>
        <w:r>
          <w:rPr>
            <w:noProof/>
          </w:rPr>
          <w:fldChar w:fldCharType="begin"/>
        </w:r>
        <w:r w:rsidR="002A0ABC">
          <w:rPr>
            <w:noProof/>
          </w:rPr>
          <w:instrText xml:space="preserve"> PAGE   \* MERGEFORMAT </w:instrText>
        </w:r>
        <w:r>
          <w:rPr>
            <w:noProof/>
          </w:rPr>
          <w:fldChar w:fldCharType="separate"/>
        </w:r>
        <w:r w:rsidR="00F2686A">
          <w:rPr>
            <w:noProof/>
          </w:rPr>
          <w:t>ix</w:t>
        </w:r>
        <w:r>
          <w:rPr>
            <w:noProof/>
          </w:rPr>
          <w:fldChar w:fldCharType="end"/>
        </w:r>
      </w:p>
    </w:sdtContent>
  </w:sdt>
  <w:p w:rsidR="002A0ABC" w:rsidRPr="002A0ABC" w:rsidRDefault="002A0ABC">
    <w:pPr>
      <w:pStyle w:val="a7"/>
      <w:rPr>
        <w:i/>
        <w:iCs/>
      </w:rPr>
    </w:pPr>
    <w:r w:rsidRPr="002A0ABC">
      <w:rPr>
        <w:i/>
        <w:iCs/>
      </w:rPr>
      <w:t>ΔΙΠΛΩΜΑΤΙΚΗ ΕΡΓΑΣΙΑ</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086" w:rsidRDefault="00145086" w:rsidP="003A4F19">
      <w:pPr>
        <w:spacing w:after="0" w:line="240" w:lineRule="auto"/>
      </w:pPr>
      <w:r>
        <w:separator/>
      </w:r>
    </w:p>
  </w:footnote>
  <w:footnote w:type="continuationSeparator" w:id="0">
    <w:p w:rsidR="00145086" w:rsidRDefault="00145086" w:rsidP="003A4F19">
      <w:pPr>
        <w:spacing w:after="0" w:line="240" w:lineRule="auto"/>
      </w:pPr>
      <w:r>
        <w:continuationSeparator/>
      </w:r>
    </w:p>
  </w:footnote>
  <w:footnote w:id="1">
    <w:p w:rsidR="002A0ABC" w:rsidRPr="00013342" w:rsidRDefault="002A0ABC" w:rsidP="00CB3C04">
      <w:pPr>
        <w:pStyle w:val="a3"/>
        <w:jc w:val="both"/>
        <w:rPr>
          <w:rFonts w:ascii="Times New Roman" w:hAnsi="Times New Roman" w:cs="Times New Roman"/>
        </w:rPr>
      </w:pPr>
      <w:r w:rsidRPr="00B1757A">
        <w:rPr>
          <w:rStyle w:val="a4"/>
          <w:rFonts w:ascii="Times New Roman" w:hAnsi="Times New Roman" w:cs="Times New Roman"/>
        </w:rPr>
        <w:footnoteRef/>
      </w:r>
      <w:r w:rsidRPr="00B1757A">
        <w:rPr>
          <w:rFonts w:ascii="Times New Roman" w:hAnsi="Times New Roman" w:cs="Times New Roman"/>
        </w:rPr>
        <w:t xml:space="preserve"> Τ</w:t>
      </w:r>
      <w:r>
        <w:rPr>
          <w:rFonts w:ascii="Times New Roman" w:hAnsi="Times New Roman" w:cs="Times New Roman"/>
        </w:rPr>
        <w:t>ο 2016 διοργανώθηκε στην Αθήνα διεθνές συνέδριο με θέμα: «Αριστοτέλης και Χριστιανισμός». Πρβλ.</w:t>
      </w:r>
      <w:r w:rsidRPr="00AB203D">
        <w:rPr>
          <w:rFonts w:ascii="Times New Roman" w:hAnsi="Times New Roman" w:cs="Times New Roman"/>
          <w:i/>
        </w:rPr>
        <w:t xml:space="preserve"> </w:t>
      </w:r>
      <w:r w:rsidRPr="00013342">
        <w:rPr>
          <w:rFonts w:ascii="Times New Roman" w:hAnsi="Times New Roman" w:cs="Times New Roman"/>
          <w:i/>
        </w:rPr>
        <w:t>Πρακτικά Διεθνούς επιστημονικού Συνεδρίου</w:t>
      </w:r>
      <w:r w:rsidRPr="00013342">
        <w:rPr>
          <w:rFonts w:ascii="Times New Roman" w:hAnsi="Times New Roman" w:cs="Times New Roman"/>
        </w:rPr>
        <w:t xml:space="preserve"> (Αθήνα 24-25 Νοεμβρίου 2016) Κοσμητεία Θεολογικής Σχολής Εθνικού και Καποδιστριακού Πανεπιστημίου Αθηνών (Αθήνα: 2017)</w:t>
      </w:r>
    </w:p>
    <w:p w:rsidR="002A0ABC" w:rsidRPr="00B1757A" w:rsidRDefault="002A0ABC" w:rsidP="00CB3C04">
      <w:pPr>
        <w:pStyle w:val="a3"/>
        <w:jc w:val="both"/>
        <w:rPr>
          <w:rFonts w:ascii="Times New Roman" w:hAnsi="Times New Roman" w:cs="Times New Roman"/>
        </w:rPr>
      </w:pPr>
    </w:p>
  </w:footnote>
  <w:footnote w:id="2">
    <w:p w:rsidR="002A0ABC" w:rsidRPr="00DB3291" w:rsidRDefault="002A0ABC" w:rsidP="00CB3C04">
      <w:pPr>
        <w:pStyle w:val="a3"/>
        <w:jc w:val="both"/>
        <w:rPr>
          <w:rFonts w:ascii="Times New Roman" w:hAnsi="Times New Roman" w:cs="Times New Roman"/>
          <w:lang w:val="en-US"/>
        </w:rPr>
      </w:pPr>
      <w:r w:rsidRPr="00DB3291">
        <w:rPr>
          <w:rStyle w:val="a4"/>
          <w:rFonts w:ascii="Times New Roman" w:hAnsi="Times New Roman" w:cs="Times New Roman"/>
        </w:rPr>
        <w:footnoteRef/>
      </w:r>
      <w:r w:rsidRPr="00DB3291">
        <w:rPr>
          <w:rFonts w:ascii="Times New Roman" w:hAnsi="Times New Roman" w:cs="Times New Roman"/>
        </w:rPr>
        <w:t xml:space="preserve"> Ο Αριστοτέλης στο έβδομο βιβλίο των </w:t>
      </w:r>
      <w:r w:rsidRPr="00DB3291">
        <w:rPr>
          <w:rFonts w:ascii="Times New Roman" w:hAnsi="Times New Roman" w:cs="Times New Roman"/>
          <w:i/>
        </w:rPr>
        <w:t>Πολιτικών</w:t>
      </w:r>
      <w:r w:rsidRPr="00DB3291">
        <w:rPr>
          <w:rFonts w:ascii="Times New Roman" w:hAnsi="Times New Roman" w:cs="Times New Roman"/>
        </w:rPr>
        <w:t xml:space="preserve"> αφιερώνει εκτενή κεφάλαια (λόγου χάρη το 1</w:t>
      </w:r>
      <w:r w:rsidRPr="00DB3291">
        <w:rPr>
          <w:rFonts w:ascii="Times New Roman" w:hAnsi="Times New Roman" w:cs="Times New Roman"/>
          <w:vertAlign w:val="superscript"/>
        </w:rPr>
        <w:t>ο</w:t>
      </w:r>
      <w:r w:rsidRPr="00DB3291">
        <w:rPr>
          <w:rFonts w:ascii="Times New Roman" w:hAnsi="Times New Roman" w:cs="Times New Roman"/>
        </w:rPr>
        <w:t xml:space="preserve"> , το 2</w:t>
      </w:r>
      <w:r w:rsidRPr="00DB3291">
        <w:rPr>
          <w:rFonts w:ascii="Times New Roman" w:hAnsi="Times New Roman" w:cs="Times New Roman"/>
          <w:vertAlign w:val="superscript"/>
        </w:rPr>
        <w:t>ο</w:t>
      </w:r>
      <w:r w:rsidRPr="00DB3291">
        <w:rPr>
          <w:rFonts w:ascii="Times New Roman" w:hAnsi="Times New Roman" w:cs="Times New Roman"/>
        </w:rPr>
        <w:t xml:space="preserve"> και το 12</w:t>
      </w:r>
      <w:r w:rsidRPr="00DB3291">
        <w:rPr>
          <w:rFonts w:ascii="Times New Roman" w:hAnsi="Times New Roman" w:cs="Times New Roman"/>
          <w:vertAlign w:val="superscript"/>
        </w:rPr>
        <w:t>ο</w:t>
      </w:r>
      <w:r w:rsidRPr="00DB3291">
        <w:rPr>
          <w:rFonts w:ascii="Times New Roman" w:hAnsi="Times New Roman" w:cs="Times New Roman"/>
        </w:rPr>
        <w:t>) για να πραγματευθεί τη σύμφυση της ευδαιμονίας με τις έννοιες του πολίτη, της πόλης και του πολιτεύματος. Βλ</w:t>
      </w:r>
      <w:r w:rsidRPr="00DB3291">
        <w:rPr>
          <w:rFonts w:ascii="Times New Roman" w:hAnsi="Times New Roman" w:cs="Times New Roman"/>
          <w:lang w:val="en-US"/>
        </w:rPr>
        <w:t xml:space="preserve">. </w:t>
      </w:r>
      <w:r w:rsidRPr="00DB3291">
        <w:rPr>
          <w:rFonts w:ascii="Times New Roman" w:hAnsi="Times New Roman" w:cs="Times New Roman"/>
          <w:bCs/>
        </w:rPr>
        <w:t xml:space="preserve">W.D. Ross, </w:t>
      </w:r>
      <w:r w:rsidRPr="00DB3291">
        <w:rPr>
          <w:rFonts w:ascii="Times New Roman" w:hAnsi="Times New Roman" w:cs="Times New Roman"/>
          <w:bCs/>
          <w:i/>
          <w:iCs/>
        </w:rPr>
        <w:t>Aristotelis politica</w:t>
      </w:r>
      <w:r w:rsidRPr="00DB3291">
        <w:rPr>
          <w:rFonts w:ascii="Times New Roman" w:hAnsi="Times New Roman" w:cs="Times New Roman"/>
          <w:bCs/>
        </w:rPr>
        <w:t>, Oxford: Clarendon Press, 1957 (repr. 1964): 1-269 (1252a1-1342b34)</w:t>
      </w:r>
      <w:r w:rsidRPr="00DB3291">
        <w:rPr>
          <w:rFonts w:ascii="Times New Roman" w:hAnsi="Times New Roman" w:cs="Times New Roman"/>
          <w:bCs/>
          <w:lang w:val="en-US"/>
        </w:rPr>
        <w:t xml:space="preserve">, </w:t>
      </w:r>
      <w:r w:rsidRPr="00DB3291">
        <w:rPr>
          <w:rFonts w:ascii="Times New Roman" w:hAnsi="Times New Roman" w:cs="Times New Roman"/>
        </w:rPr>
        <w:t xml:space="preserve">Retrieved from: </w:t>
      </w:r>
      <w:hyperlink r:id="rId1" w:history="1">
        <w:r w:rsidRPr="00DB3291">
          <w:rPr>
            <w:rStyle w:val="-"/>
            <w:rFonts w:ascii="Times New Roman" w:hAnsi="Times New Roman" w:cs="Times New Roman"/>
          </w:rPr>
          <w:t>http://stephanus.tlg.uci.edu/Iris/Cite?0086:035:421032</w:t>
        </w:r>
      </w:hyperlink>
      <w:r w:rsidRPr="00DB3291">
        <w:rPr>
          <w:rFonts w:ascii="Times New Roman" w:hAnsi="Times New Roman" w:cs="Times New Roman"/>
          <w:lang w:val="en-US"/>
        </w:rPr>
        <w:t xml:space="preserve"> </w:t>
      </w:r>
    </w:p>
  </w:footnote>
  <w:footnote w:id="3">
    <w:p w:rsidR="002A0ABC" w:rsidRPr="00FC06FA" w:rsidRDefault="002A0ABC" w:rsidP="00CB3C04">
      <w:pPr>
        <w:pStyle w:val="a3"/>
        <w:jc w:val="both"/>
        <w:rPr>
          <w:rFonts w:ascii="Times New Roman" w:hAnsi="Times New Roman" w:cs="Times New Roman"/>
        </w:rPr>
      </w:pPr>
      <w:r w:rsidRPr="00FC06FA">
        <w:rPr>
          <w:rStyle w:val="a4"/>
          <w:rFonts w:ascii="Times New Roman" w:hAnsi="Times New Roman" w:cs="Times New Roman"/>
        </w:rPr>
        <w:footnoteRef/>
      </w:r>
      <w:r w:rsidRPr="00FC06FA">
        <w:rPr>
          <w:rFonts w:ascii="Times New Roman" w:hAnsi="Times New Roman" w:cs="Times New Roman"/>
        </w:rPr>
        <w:t xml:space="preserve"> Ιδιαίτερο ενδιαφέρον παρουσιάζει ο τρόπος που οι μεγάλοι Πατέρες και εκκλησιαστικοί συγγραφείς της Εκκλησίας συσχετίζουν τους μακαρισμούς με τη Βασιλεία του Θεού. Η παρούσα μελέτη κατέβαλε προσπάθεια, στο σχετικό κεφάλαιο, να παρουσιάσει την ερμηνευτική αποτίμηση αυτών των υπομνημάτων σε συσχέτιση με τη οπτική των σύγχρονων θεολόγων συγγραφέων.</w:t>
      </w:r>
    </w:p>
  </w:footnote>
  <w:footnote w:id="4">
    <w:p w:rsidR="002A0ABC" w:rsidRPr="00FC06FA" w:rsidRDefault="002A0ABC" w:rsidP="00CB3C04">
      <w:pPr>
        <w:pStyle w:val="a3"/>
        <w:jc w:val="both"/>
        <w:rPr>
          <w:rFonts w:ascii="Times New Roman" w:hAnsi="Times New Roman" w:cs="Times New Roman"/>
        </w:rPr>
      </w:pPr>
      <w:r w:rsidRPr="00FC06FA">
        <w:rPr>
          <w:rStyle w:val="a4"/>
          <w:rFonts w:ascii="Times New Roman" w:hAnsi="Times New Roman" w:cs="Times New Roman"/>
        </w:rPr>
        <w:footnoteRef/>
      </w:r>
      <w:r w:rsidRPr="00FC06FA">
        <w:rPr>
          <w:rFonts w:ascii="Times New Roman" w:hAnsi="Times New Roman" w:cs="Times New Roman"/>
        </w:rPr>
        <w:t xml:space="preserve"> Είναι χαρακτηριστικό ότι ο Κύριλλος Αλεξανδρείας στα σχόλια του κατά Λουκάν Ευαγγελίου επανειλημμένα προσπελάζει το ερώτημα περί της επερχόμενης Βασιλείας του Θεού με το επιχείρημα ότι τούτη δεν θα γίνει αντιληπτή διά της παρατήρησης του χρόνου, αλλά διά του </w:t>
      </w:r>
      <w:r w:rsidRPr="004D0A42">
        <w:rPr>
          <w:rFonts w:ascii="Times New Roman" w:hAnsi="Times New Roman" w:cs="Times New Roman"/>
          <w:i/>
          <w:iCs/>
        </w:rPr>
        <w:t>καιρού</w:t>
      </w:r>
      <w:r w:rsidRPr="00FC06FA">
        <w:rPr>
          <w:rFonts w:ascii="Times New Roman" w:hAnsi="Times New Roman" w:cs="Times New Roman"/>
        </w:rPr>
        <w:t xml:space="preserve"> δηλαδή της κατάλληλης προετοιμασίας του ανθρώπου, ώστε να τύχει μέτοχος της Βασιλείας των Ουρανών. Πρβλ. Κυρίλλου Αλεξανδρείας, </w:t>
      </w:r>
      <w:hyperlink r:id="rId2" w:anchor="doc=tlg&amp;aid=4090&amp;wid=108&amp;q=CYRILLUS%20Alexandrinus&amp;dt=list&amp;st=all&amp;per=50" w:tooltip="J.-P. Migne, Patrologiae cursus completus (series Graeca) (MPG) 72, Paris: Migne, 1857-1866: 476-949." w:history="1">
        <w:r w:rsidRPr="00FC06FA">
          <w:rPr>
            <w:rFonts w:ascii="Times New Roman" w:hAnsi="Times New Roman" w:cs="Times New Roman"/>
            <w:bCs/>
            <w:i/>
            <w:iCs/>
          </w:rPr>
          <w:t>Commentarii in Lucam</w:t>
        </w:r>
        <w:r w:rsidRPr="00FC06FA">
          <w:rPr>
            <w:rFonts w:ascii="Times New Roman" w:hAnsi="Times New Roman" w:cs="Times New Roman"/>
            <w:bCs/>
          </w:rPr>
          <w:t xml:space="preserve"> (in catenis). {4090.108}</w:t>
        </w:r>
      </w:hyperlink>
      <w:r w:rsidRPr="00FC06FA">
        <w:rPr>
          <w:rFonts w:ascii="Times New Roman" w:hAnsi="Times New Roman" w:cs="Times New Roman"/>
          <w:bCs/>
        </w:rPr>
        <w:t xml:space="preserve">, στο J.-P. Migne, </w:t>
      </w:r>
      <w:r w:rsidRPr="00FC06FA">
        <w:rPr>
          <w:rFonts w:ascii="Times New Roman" w:hAnsi="Times New Roman" w:cs="Times New Roman"/>
          <w:bCs/>
          <w:i/>
          <w:iCs/>
        </w:rPr>
        <w:t>Patrologiae cursus completus (series Graeca) (MPG)</w:t>
      </w:r>
      <w:r w:rsidRPr="00FC06FA">
        <w:rPr>
          <w:rFonts w:ascii="Times New Roman" w:hAnsi="Times New Roman" w:cs="Times New Roman"/>
          <w:bCs/>
        </w:rPr>
        <w:t xml:space="preserve"> 72, Paris: Migne, 1857-1866: 476-949, εδώ 72, 840 &amp;841.</w:t>
      </w:r>
    </w:p>
  </w:footnote>
  <w:footnote w:id="5">
    <w:p w:rsidR="002A0ABC" w:rsidRPr="002379ED" w:rsidRDefault="002A0ABC" w:rsidP="00CB3C04">
      <w:pPr>
        <w:pStyle w:val="a3"/>
        <w:jc w:val="both"/>
        <w:rPr>
          <w:rFonts w:ascii="Times New Roman" w:hAnsi="Times New Roman" w:cs="Times New Roman"/>
        </w:rPr>
      </w:pPr>
      <w:r w:rsidRPr="0017002C">
        <w:rPr>
          <w:rStyle w:val="a4"/>
          <w:rFonts w:ascii="Times New Roman" w:hAnsi="Times New Roman" w:cs="Times New Roman"/>
        </w:rPr>
        <w:footnoteRef/>
      </w:r>
      <w:r w:rsidRPr="0017002C">
        <w:rPr>
          <w:rFonts w:ascii="Times New Roman" w:hAnsi="Times New Roman" w:cs="Times New Roman"/>
        </w:rPr>
        <w:t xml:space="preserve"> Ειδικότερα στο πρώτο, στο δεύτερο και το δωδέκατο κεφάλαιο του  7</w:t>
      </w:r>
      <w:r w:rsidRPr="0017002C">
        <w:rPr>
          <w:rFonts w:ascii="Times New Roman" w:hAnsi="Times New Roman" w:cs="Times New Roman"/>
          <w:vertAlign w:val="superscript"/>
        </w:rPr>
        <w:t>ου</w:t>
      </w:r>
      <w:r w:rsidRPr="0017002C">
        <w:rPr>
          <w:rFonts w:ascii="Times New Roman" w:hAnsi="Times New Roman" w:cs="Times New Roman"/>
        </w:rPr>
        <w:t xml:space="preserve"> βιβλίου των </w:t>
      </w:r>
      <w:r w:rsidRPr="00D40818">
        <w:rPr>
          <w:rFonts w:ascii="Times New Roman" w:hAnsi="Times New Roman" w:cs="Times New Roman"/>
          <w:i/>
          <w:iCs/>
        </w:rPr>
        <w:t>Πολιτικών</w:t>
      </w:r>
      <w:r w:rsidRPr="0017002C">
        <w:rPr>
          <w:rFonts w:ascii="Times New Roman" w:hAnsi="Times New Roman" w:cs="Times New Roman"/>
        </w:rPr>
        <w:t xml:space="preserve"> ο Αριστοτέλης αναζητά τον </w:t>
      </w:r>
      <w:r w:rsidRPr="0017002C">
        <w:rPr>
          <w:rFonts w:ascii="Times New Roman" w:hAnsi="Times New Roman" w:cs="Times New Roman"/>
          <w:i/>
        </w:rPr>
        <w:t>αιρετώτατο</w:t>
      </w:r>
      <w:r>
        <w:rPr>
          <w:rFonts w:ascii="Times New Roman" w:hAnsi="Times New Roman" w:cs="Times New Roman"/>
          <w:i/>
        </w:rPr>
        <w:t>ν</w:t>
      </w:r>
      <w:r w:rsidRPr="0017002C">
        <w:rPr>
          <w:rFonts w:ascii="Times New Roman" w:hAnsi="Times New Roman" w:cs="Times New Roman"/>
        </w:rPr>
        <w:t xml:space="preserve"> βίο, εκείνη δηλαδή την προτίμηση του πολίτη που θα επηρεάσει αποφασιστικά τη σύσταση του πολιτεύματος, την σχεσιακή δυναμική πολίτη και πολιτικής κοινωνίας, επομένως και την ευδαιμονία της πόλης. Πρβλ</w:t>
      </w:r>
      <w:r w:rsidRPr="0017002C">
        <w:rPr>
          <w:rFonts w:ascii="Times New Roman" w:hAnsi="Times New Roman" w:cs="Times New Roman"/>
          <w:lang w:val="en-US"/>
        </w:rPr>
        <w:t xml:space="preserve">. </w:t>
      </w:r>
      <w:r w:rsidRPr="0017002C">
        <w:rPr>
          <w:rFonts w:ascii="Times New Roman" w:hAnsi="Times New Roman" w:cs="Times New Roman"/>
          <w:bCs/>
        </w:rPr>
        <w:t xml:space="preserve">W.D. Ross, </w:t>
      </w:r>
      <w:r w:rsidRPr="0017002C">
        <w:rPr>
          <w:rFonts w:ascii="Times New Roman" w:hAnsi="Times New Roman" w:cs="Times New Roman"/>
          <w:bCs/>
          <w:i/>
          <w:iCs/>
        </w:rPr>
        <w:t>Aristotelis politica</w:t>
      </w:r>
      <w:r w:rsidRPr="0017002C">
        <w:rPr>
          <w:rFonts w:ascii="Times New Roman" w:hAnsi="Times New Roman" w:cs="Times New Roman"/>
          <w:bCs/>
        </w:rPr>
        <w:t xml:space="preserve">, Oxford: Clarendon Press, 1957 (repr. </w:t>
      </w:r>
      <w:r w:rsidRPr="002379ED">
        <w:rPr>
          <w:rFonts w:ascii="Times New Roman" w:hAnsi="Times New Roman" w:cs="Times New Roman"/>
          <w:bCs/>
        </w:rPr>
        <w:t>1964): 1-269 (1252</w:t>
      </w:r>
      <w:r w:rsidRPr="0017002C">
        <w:rPr>
          <w:rFonts w:ascii="Times New Roman" w:hAnsi="Times New Roman" w:cs="Times New Roman"/>
          <w:bCs/>
        </w:rPr>
        <w:t>a</w:t>
      </w:r>
      <w:r w:rsidRPr="002379ED">
        <w:rPr>
          <w:rFonts w:ascii="Times New Roman" w:hAnsi="Times New Roman" w:cs="Times New Roman"/>
          <w:bCs/>
        </w:rPr>
        <w:t>1-1342</w:t>
      </w:r>
      <w:r w:rsidRPr="0017002C">
        <w:rPr>
          <w:rFonts w:ascii="Times New Roman" w:hAnsi="Times New Roman" w:cs="Times New Roman"/>
          <w:bCs/>
        </w:rPr>
        <w:t>b</w:t>
      </w:r>
      <w:r w:rsidRPr="002379ED">
        <w:rPr>
          <w:rFonts w:ascii="Times New Roman" w:hAnsi="Times New Roman" w:cs="Times New Roman"/>
          <w:bCs/>
        </w:rPr>
        <w:t>34)</w:t>
      </w:r>
      <w:r>
        <w:rPr>
          <w:rFonts w:ascii="Times New Roman" w:hAnsi="Times New Roman" w:cs="Times New Roman"/>
          <w:bCs/>
        </w:rPr>
        <w:t>, εδώ 1323</w:t>
      </w:r>
      <w:r>
        <w:rPr>
          <w:rFonts w:ascii="Times New Roman" w:hAnsi="Times New Roman" w:cs="Times New Roman"/>
          <w:bCs/>
          <w:lang w:val="de-DE"/>
        </w:rPr>
        <w:t>a</w:t>
      </w:r>
      <w:r w:rsidRPr="002379ED">
        <w:rPr>
          <w:rFonts w:ascii="Times New Roman" w:hAnsi="Times New Roman" w:cs="Times New Roman"/>
          <w:bCs/>
        </w:rPr>
        <w:t xml:space="preserve"> 14- 1337</w:t>
      </w:r>
      <w:r>
        <w:rPr>
          <w:rFonts w:ascii="Times New Roman" w:hAnsi="Times New Roman" w:cs="Times New Roman"/>
          <w:bCs/>
          <w:lang w:val="en-US"/>
        </w:rPr>
        <w:t>a</w:t>
      </w:r>
      <w:r w:rsidRPr="002379ED">
        <w:rPr>
          <w:rFonts w:ascii="Times New Roman" w:hAnsi="Times New Roman" w:cs="Times New Roman"/>
          <w:bCs/>
        </w:rPr>
        <w:t>7.</w:t>
      </w:r>
    </w:p>
  </w:footnote>
  <w:footnote w:id="6">
    <w:p w:rsidR="002A0ABC" w:rsidRPr="00AD6F94" w:rsidRDefault="002A0ABC" w:rsidP="00CB3C04">
      <w:pPr>
        <w:pStyle w:val="a3"/>
        <w:jc w:val="both"/>
        <w:rPr>
          <w:rFonts w:ascii="Times New Roman" w:hAnsi="Times New Roman" w:cs="Times New Roman"/>
        </w:rPr>
      </w:pPr>
      <w:r w:rsidRPr="00AD6F94">
        <w:rPr>
          <w:rStyle w:val="a4"/>
          <w:rFonts w:ascii="Times New Roman" w:hAnsi="Times New Roman" w:cs="Times New Roman"/>
        </w:rPr>
        <w:footnoteRef/>
      </w:r>
      <w:r w:rsidRPr="00AD6F94">
        <w:rPr>
          <w:rFonts w:ascii="Times New Roman" w:hAnsi="Times New Roman" w:cs="Times New Roman"/>
        </w:rPr>
        <w:t xml:space="preserve"> </w:t>
      </w:r>
      <w:r>
        <w:rPr>
          <w:rFonts w:ascii="Times New Roman" w:hAnsi="Times New Roman" w:cs="Times New Roman"/>
        </w:rPr>
        <w:t>Αξίζει να σημειωθεί ότι στους περισσότερους ξένους μελετητές ο όρος «ευδαιμονία» παραμένει αμετάφραστος ήτοι «</w:t>
      </w:r>
      <w:r>
        <w:rPr>
          <w:rFonts w:ascii="Times New Roman" w:hAnsi="Times New Roman" w:cs="Times New Roman"/>
          <w:lang w:val="en-US"/>
        </w:rPr>
        <w:t>eudaimonia</w:t>
      </w:r>
      <w:r>
        <w:rPr>
          <w:rFonts w:ascii="Times New Roman" w:hAnsi="Times New Roman" w:cs="Times New Roman"/>
        </w:rPr>
        <w:t>» ή «</w:t>
      </w:r>
      <w:r>
        <w:rPr>
          <w:rFonts w:ascii="Times New Roman" w:hAnsi="Times New Roman" w:cs="Times New Roman"/>
          <w:lang w:val="de-DE"/>
        </w:rPr>
        <w:t>eudaimonie</w:t>
      </w:r>
      <w:r>
        <w:rPr>
          <w:rFonts w:ascii="Times New Roman" w:hAnsi="Times New Roman" w:cs="Times New Roman"/>
        </w:rPr>
        <w:t>»</w:t>
      </w:r>
      <w:r w:rsidRPr="00AD6F94">
        <w:rPr>
          <w:rFonts w:ascii="Times New Roman" w:hAnsi="Times New Roman" w:cs="Times New Roman"/>
        </w:rPr>
        <w:t xml:space="preserve">, </w:t>
      </w:r>
      <w:r>
        <w:rPr>
          <w:rFonts w:ascii="Times New Roman" w:hAnsi="Times New Roman" w:cs="Times New Roman"/>
        </w:rPr>
        <w:t>δείγμα του εξαιρετικού εννοιολογικού βάθους που διαθέτει ο όρος και της σημαντικής θέσης στην τελεολογική προοπτική του Αριστοτέλη.</w:t>
      </w:r>
    </w:p>
  </w:footnote>
  <w:footnote w:id="7">
    <w:p w:rsidR="002A0ABC" w:rsidRPr="005970D2" w:rsidRDefault="002A0ABC" w:rsidP="005970D2">
      <w:pPr>
        <w:pStyle w:val="1"/>
        <w:spacing w:line="240" w:lineRule="auto"/>
        <w:jc w:val="both"/>
        <w:rPr>
          <w:rFonts w:ascii="Times New Roman" w:hAnsi="Times New Roman"/>
          <w:color w:val="auto"/>
          <w:sz w:val="20"/>
          <w:szCs w:val="20"/>
        </w:rPr>
      </w:pPr>
      <w:r w:rsidRPr="005970D2">
        <w:rPr>
          <w:rStyle w:val="a4"/>
          <w:rFonts w:ascii="Times New Roman" w:hAnsi="Times New Roman"/>
          <w:color w:val="auto"/>
          <w:sz w:val="20"/>
          <w:szCs w:val="20"/>
        </w:rPr>
        <w:footnoteRef/>
      </w:r>
      <w:r w:rsidRPr="005970D2">
        <w:rPr>
          <w:rFonts w:ascii="Times New Roman" w:hAnsi="Times New Roman"/>
          <w:color w:val="auto"/>
          <w:sz w:val="20"/>
          <w:szCs w:val="20"/>
        </w:rPr>
        <w:t xml:space="preserve"> «ευδαίμων», </w:t>
      </w:r>
      <w:r w:rsidRPr="005970D2">
        <w:rPr>
          <w:rFonts w:ascii="Times New Roman" w:hAnsi="Times New Roman"/>
          <w:i/>
          <w:color w:val="auto"/>
          <w:sz w:val="20"/>
          <w:szCs w:val="20"/>
        </w:rPr>
        <w:t xml:space="preserve">Βασικό Λεξικό της Αρχαίας Ελληνικής Γλώσσας, </w:t>
      </w:r>
      <w:r w:rsidRPr="005970D2">
        <w:rPr>
          <w:rFonts w:ascii="Times New Roman" w:hAnsi="Times New Roman"/>
          <w:color w:val="auto"/>
          <w:sz w:val="20"/>
          <w:szCs w:val="20"/>
        </w:rPr>
        <w:t>επιστημ. υπεύθ. Ι. Καζάζης στο διαδ. τόπο:</w:t>
      </w:r>
      <w:r w:rsidRPr="005970D2">
        <w:rPr>
          <w:rStyle w:val="a4"/>
          <w:rFonts w:ascii="Times New Roman" w:hAnsi="Times New Roman"/>
          <w:b/>
          <w:bCs/>
          <w:color w:val="auto"/>
          <w:sz w:val="20"/>
          <w:szCs w:val="20"/>
        </w:rPr>
        <w:t xml:space="preserve"> </w:t>
      </w:r>
      <w:hyperlink r:id="rId3" w:history="1">
        <w:r w:rsidRPr="005970D2">
          <w:rPr>
            <w:rStyle w:val="-"/>
            <w:rFonts w:ascii="Times New Roman" w:hAnsi="Times New Roman"/>
            <w:bCs/>
            <w:color w:val="auto"/>
            <w:sz w:val="20"/>
            <w:szCs w:val="20"/>
            <w:u w:val="none"/>
          </w:rPr>
          <w:t>http://www.greek-language.gr/greekLang/ancient_greek/tools/lexicon/lemma.html?id=106</w:t>
        </w:r>
      </w:hyperlink>
      <w:r w:rsidRPr="005970D2">
        <w:rPr>
          <w:rStyle w:val="-"/>
          <w:rFonts w:ascii="Times New Roman" w:hAnsi="Times New Roman"/>
          <w:bCs/>
          <w:color w:val="auto"/>
          <w:sz w:val="20"/>
          <w:szCs w:val="20"/>
          <w:u w:val="none"/>
        </w:rPr>
        <w:t xml:space="preserve"> (ημερ. ανάκτησης 27.09.18) και </w:t>
      </w:r>
      <w:r w:rsidRPr="005970D2">
        <w:rPr>
          <w:rFonts w:ascii="Times New Roman" w:hAnsi="Times New Roman"/>
          <w:color w:val="auto"/>
          <w:sz w:val="20"/>
          <w:szCs w:val="20"/>
        </w:rPr>
        <w:t>L</w:t>
      </w:r>
      <w:r w:rsidRPr="005970D2">
        <w:rPr>
          <w:rFonts w:ascii="Times New Roman" w:hAnsi="Times New Roman"/>
          <w:color w:val="auto"/>
          <w:sz w:val="20"/>
          <w:szCs w:val="20"/>
          <w:lang w:val="en-US"/>
        </w:rPr>
        <w:t>iddell</w:t>
      </w:r>
      <w:r w:rsidRPr="005970D2">
        <w:rPr>
          <w:rFonts w:ascii="Times New Roman" w:hAnsi="Times New Roman"/>
          <w:color w:val="auto"/>
          <w:sz w:val="20"/>
          <w:szCs w:val="20"/>
        </w:rPr>
        <w:t xml:space="preserve"> &amp; </w:t>
      </w:r>
      <w:r w:rsidRPr="005970D2">
        <w:rPr>
          <w:rFonts w:ascii="Times New Roman" w:hAnsi="Times New Roman"/>
          <w:color w:val="auto"/>
          <w:sz w:val="20"/>
          <w:szCs w:val="20"/>
          <w:lang w:val="en-US"/>
        </w:rPr>
        <w:t>Scott</w:t>
      </w:r>
      <w:r w:rsidRPr="005970D2">
        <w:rPr>
          <w:rFonts w:ascii="Times New Roman" w:hAnsi="Times New Roman"/>
          <w:color w:val="auto"/>
          <w:sz w:val="20"/>
          <w:szCs w:val="20"/>
        </w:rPr>
        <w:t xml:space="preserve">, «ευδαιμονία»,  </w:t>
      </w:r>
      <w:r w:rsidRPr="005970D2">
        <w:rPr>
          <w:rFonts w:ascii="Times New Roman" w:hAnsi="Times New Roman"/>
          <w:i/>
          <w:color w:val="auto"/>
          <w:sz w:val="20"/>
          <w:szCs w:val="20"/>
        </w:rPr>
        <w:t>Λεξικό της Αρχαίας Ελληνικής Γλώσσας</w:t>
      </w:r>
      <w:r w:rsidRPr="005970D2">
        <w:rPr>
          <w:rFonts w:ascii="Times New Roman" w:hAnsi="Times New Roman"/>
          <w:color w:val="auto"/>
          <w:sz w:val="20"/>
          <w:szCs w:val="20"/>
        </w:rPr>
        <w:t xml:space="preserve"> -</w:t>
      </w:r>
      <w:r w:rsidRPr="005970D2">
        <w:rPr>
          <w:rFonts w:ascii="Times New Roman" w:hAnsi="Times New Roman"/>
          <w:i/>
          <w:color w:val="auto"/>
          <w:sz w:val="20"/>
          <w:szCs w:val="20"/>
        </w:rPr>
        <w:t>Επιτομή του Μεγάλου Λεξικού</w:t>
      </w:r>
      <w:r w:rsidRPr="005970D2">
        <w:rPr>
          <w:rFonts w:ascii="Times New Roman" w:hAnsi="Times New Roman"/>
          <w:color w:val="auto"/>
          <w:sz w:val="20"/>
          <w:szCs w:val="20"/>
        </w:rPr>
        <w:t xml:space="preserve"> (Αθήνα: εκδόσεις  Πελεκάνος 2007) 355 και </w:t>
      </w:r>
      <w:hyperlink r:id="rId4" w:anchor="s=1" w:history="1">
        <w:r w:rsidRPr="005970D2">
          <w:rPr>
            <w:rStyle w:val="-"/>
            <w:rFonts w:ascii="Times New Roman" w:hAnsi="Times New Roman"/>
            <w:sz w:val="20"/>
            <w:szCs w:val="20"/>
          </w:rPr>
          <w:t>http://stephanus.tlg.uci.edu/Iris/demo/tsearch.jsp#s=1</w:t>
        </w:r>
      </w:hyperlink>
      <w:r w:rsidRPr="005970D2">
        <w:rPr>
          <w:rFonts w:ascii="Times New Roman" w:hAnsi="Times New Roman"/>
          <w:color w:val="auto"/>
          <w:sz w:val="20"/>
          <w:szCs w:val="20"/>
        </w:rPr>
        <w:t xml:space="preserve"> (ημερ.ανάκτησης 15.11.18)</w:t>
      </w:r>
    </w:p>
  </w:footnote>
  <w:footnote w:id="8">
    <w:p w:rsidR="002A0ABC" w:rsidRPr="005970D2" w:rsidRDefault="002A0ABC" w:rsidP="005970D2">
      <w:pPr>
        <w:pStyle w:val="a3"/>
        <w:jc w:val="both"/>
        <w:rPr>
          <w:rFonts w:ascii="Times New Roman" w:hAnsi="Times New Roman" w:cs="Times New Roman"/>
        </w:rPr>
      </w:pPr>
      <w:r w:rsidRPr="005970D2">
        <w:rPr>
          <w:rStyle w:val="a4"/>
          <w:rFonts w:ascii="Times New Roman" w:hAnsi="Times New Roman" w:cs="Times New Roman"/>
        </w:rPr>
        <w:footnoteRef/>
      </w:r>
      <w:r w:rsidRPr="005970D2">
        <w:rPr>
          <w:rFonts w:ascii="Times New Roman" w:hAnsi="Times New Roman" w:cs="Times New Roman"/>
        </w:rPr>
        <w:t xml:space="preserve"> Ο </w:t>
      </w:r>
      <w:r w:rsidRPr="005970D2">
        <w:rPr>
          <w:rFonts w:ascii="Times New Roman" w:hAnsi="Times New Roman" w:cs="Times New Roman"/>
          <w:lang w:val="de-DE"/>
        </w:rPr>
        <w:t>In</w:t>
      </w:r>
      <w:r w:rsidRPr="005970D2">
        <w:rPr>
          <w:rFonts w:ascii="Times New Roman" w:hAnsi="Times New Roman" w:cs="Times New Roman"/>
        </w:rPr>
        <w:t xml:space="preserve">. </w:t>
      </w:r>
      <w:r w:rsidRPr="005970D2">
        <w:rPr>
          <w:rFonts w:ascii="Times New Roman" w:hAnsi="Times New Roman" w:cs="Times New Roman"/>
          <w:lang w:val="de-DE"/>
        </w:rPr>
        <w:t>D</w:t>
      </w:r>
      <w:r w:rsidRPr="005970D2">
        <w:rPr>
          <w:rFonts w:ascii="Times New Roman" w:hAnsi="Times New Roman" w:cs="Times New Roman"/>
        </w:rPr>
        <w:t>ü</w:t>
      </w:r>
      <w:r w:rsidRPr="005970D2">
        <w:rPr>
          <w:rFonts w:ascii="Times New Roman" w:hAnsi="Times New Roman" w:cs="Times New Roman"/>
          <w:lang w:val="de-DE"/>
        </w:rPr>
        <w:t>ring</w:t>
      </w:r>
      <w:r w:rsidRPr="005970D2">
        <w:rPr>
          <w:rFonts w:ascii="Times New Roman" w:hAnsi="Times New Roman" w:cs="Times New Roman"/>
        </w:rPr>
        <w:t xml:space="preserve"> επιχειρεί στο δίτομο έργο του μία συνολική ερμηνευτική αποτίμηση της σκέψης του Αριστοτέλη, δίδοντας έμφαση ότι η φιλοσοφία της ανθρώπινης συμβίωσης είναι πράξη. Πρβλ. </w:t>
      </w:r>
      <w:r w:rsidRPr="005970D2">
        <w:rPr>
          <w:rFonts w:ascii="Times New Roman" w:hAnsi="Times New Roman" w:cs="Times New Roman"/>
          <w:lang w:val="de-DE"/>
        </w:rPr>
        <w:t>In</w:t>
      </w:r>
      <w:r w:rsidRPr="005970D2">
        <w:rPr>
          <w:rFonts w:ascii="Times New Roman" w:hAnsi="Times New Roman" w:cs="Times New Roman"/>
        </w:rPr>
        <w:t xml:space="preserve">. </w:t>
      </w:r>
      <w:r w:rsidRPr="005970D2">
        <w:rPr>
          <w:rFonts w:ascii="Times New Roman" w:hAnsi="Times New Roman" w:cs="Times New Roman"/>
          <w:lang w:val="de-DE"/>
        </w:rPr>
        <w:t>D</w:t>
      </w:r>
      <w:r w:rsidRPr="005970D2">
        <w:rPr>
          <w:rFonts w:ascii="Times New Roman" w:hAnsi="Times New Roman" w:cs="Times New Roman"/>
        </w:rPr>
        <w:t>ü</w:t>
      </w:r>
      <w:r w:rsidRPr="005970D2">
        <w:rPr>
          <w:rFonts w:ascii="Times New Roman" w:hAnsi="Times New Roman" w:cs="Times New Roman"/>
          <w:lang w:val="de-DE"/>
        </w:rPr>
        <w:t>ring</w:t>
      </w:r>
      <w:r w:rsidRPr="005970D2">
        <w:rPr>
          <w:rFonts w:ascii="Times New Roman" w:hAnsi="Times New Roman" w:cs="Times New Roman"/>
        </w:rPr>
        <w:t xml:space="preserve">, </w:t>
      </w:r>
      <w:r w:rsidRPr="005970D2">
        <w:rPr>
          <w:rFonts w:ascii="Times New Roman" w:hAnsi="Times New Roman" w:cs="Times New Roman"/>
          <w:i/>
        </w:rPr>
        <w:t>Ο Αριστοτέλης. Παρουσίαση και Ερμηνεία της Σκέψης του</w:t>
      </w:r>
      <w:r w:rsidRPr="005970D2">
        <w:rPr>
          <w:rFonts w:ascii="Times New Roman" w:hAnsi="Times New Roman" w:cs="Times New Roman"/>
        </w:rPr>
        <w:t xml:space="preserve">, μεταφρ. Α. Γεωργίου- Κατσιβέλα, τομ Β΄ (Αθήνα: </w:t>
      </w:r>
      <w:r w:rsidRPr="005970D2">
        <w:rPr>
          <w:rFonts w:ascii="Times New Roman" w:hAnsi="Times New Roman" w:cs="Times New Roman"/>
          <w:b/>
        </w:rPr>
        <w:t>Μ</w:t>
      </w:r>
      <w:r w:rsidRPr="005970D2">
        <w:rPr>
          <w:rFonts w:ascii="Times New Roman" w:hAnsi="Times New Roman" w:cs="Times New Roman"/>
        </w:rPr>
        <w:t xml:space="preserve">ορφωτικό </w:t>
      </w:r>
      <w:r w:rsidRPr="005970D2">
        <w:rPr>
          <w:rFonts w:ascii="Times New Roman" w:hAnsi="Times New Roman" w:cs="Times New Roman"/>
          <w:b/>
        </w:rPr>
        <w:t>Ί</w:t>
      </w:r>
      <w:r w:rsidRPr="005970D2">
        <w:rPr>
          <w:rFonts w:ascii="Times New Roman" w:hAnsi="Times New Roman" w:cs="Times New Roman"/>
        </w:rPr>
        <w:t>δρυμα .</w:t>
      </w:r>
      <w:r w:rsidRPr="005970D2">
        <w:rPr>
          <w:rFonts w:ascii="Times New Roman" w:hAnsi="Times New Roman" w:cs="Times New Roman"/>
          <w:b/>
        </w:rPr>
        <w:t>Ε</w:t>
      </w:r>
      <w:r w:rsidRPr="005970D2">
        <w:rPr>
          <w:rFonts w:ascii="Times New Roman" w:hAnsi="Times New Roman" w:cs="Times New Roman"/>
        </w:rPr>
        <w:t xml:space="preserve">θνικής. </w:t>
      </w:r>
      <w:r w:rsidRPr="005970D2">
        <w:rPr>
          <w:rFonts w:ascii="Times New Roman" w:hAnsi="Times New Roman" w:cs="Times New Roman"/>
          <w:b/>
        </w:rPr>
        <w:t>Τ</w:t>
      </w:r>
      <w:r w:rsidRPr="005970D2">
        <w:rPr>
          <w:rFonts w:ascii="Times New Roman" w:hAnsi="Times New Roman" w:cs="Times New Roman"/>
        </w:rPr>
        <w:t>ράπεζας 2003)254.</w:t>
      </w:r>
    </w:p>
  </w:footnote>
  <w:footnote w:id="9">
    <w:p w:rsidR="002A0ABC" w:rsidRPr="005970D2" w:rsidRDefault="002A0ABC" w:rsidP="005970D2">
      <w:pPr>
        <w:pStyle w:val="a3"/>
        <w:jc w:val="both"/>
        <w:rPr>
          <w:rFonts w:ascii="Times New Roman" w:hAnsi="Times New Roman" w:cs="Times New Roman"/>
        </w:rPr>
      </w:pPr>
      <w:r w:rsidRPr="005970D2">
        <w:rPr>
          <w:rStyle w:val="a4"/>
          <w:rFonts w:ascii="Times New Roman" w:hAnsi="Times New Roman" w:cs="Times New Roman"/>
        </w:rPr>
        <w:footnoteRef/>
      </w:r>
      <w:r w:rsidRPr="005970D2">
        <w:rPr>
          <w:rFonts w:ascii="Times New Roman" w:hAnsi="Times New Roman" w:cs="Times New Roman"/>
        </w:rPr>
        <w:t xml:space="preserve"> </w:t>
      </w:r>
      <w:r w:rsidRPr="005970D2">
        <w:rPr>
          <w:rFonts w:ascii="Times New Roman" w:hAnsi="Times New Roman" w:cs="Times New Roman"/>
          <w:lang w:val="en-US"/>
        </w:rPr>
        <w:t>M</w:t>
      </w:r>
      <w:r w:rsidRPr="005970D2">
        <w:rPr>
          <w:rFonts w:ascii="Times New Roman" w:hAnsi="Times New Roman" w:cs="Times New Roman"/>
        </w:rPr>
        <w:t xml:space="preserve">. </w:t>
      </w:r>
      <w:r w:rsidRPr="005970D2">
        <w:rPr>
          <w:rFonts w:ascii="Times New Roman" w:hAnsi="Times New Roman" w:cs="Times New Roman"/>
          <w:lang w:val="en-US"/>
        </w:rPr>
        <w:t>J</w:t>
      </w:r>
      <w:r w:rsidRPr="005970D2">
        <w:rPr>
          <w:rFonts w:ascii="Times New Roman" w:hAnsi="Times New Roman" w:cs="Times New Roman"/>
        </w:rPr>
        <w:t xml:space="preserve">. </w:t>
      </w:r>
      <w:r w:rsidRPr="005970D2">
        <w:rPr>
          <w:rFonts w:ascii="Times New Roman" w:hAnsi="Times New Roman" w:cs="Times New Roman"/>
          <w:lang w:val="en-US"/>
        </w:rPr>
        <w:t>Adler</w:t>
      </w:r>
      <w:r w:rsidRPr="005970D2">
        <w:rPr>
          <w:rFonts w:ascii="Times New Roman" w:hAnsi="Times New Roman" w:cs="Times New Roman"/>
        </w:rPr>
        <w:t xml:space="preserve">, </w:t>
      </w:r>
      <w:r w:rsidRPr="005970D2">
        <w:rPr>
          <w:rFonts w:ascii="Times New Roman" w:hAnsi="Times New Roman" w:cs="Times New Roman"/>
          <w:i/>
        </w:rPr>
        <w:t>Ο Αριστοτέλης για όλους. Δύσκολος στοχασμός σε απλοποιημένη μορφή</w:t>
      </w:r>
      <w:r w:rsidRPr="005970D2">
        <w:rPr>
          <w:rFonts w:ascii="Times New Roman" w:hAnsi="Times New Roman" w:cs="Times New Roman"/>
        </w:rPr>
        <w:t>,  μεταφρ. Π. Κοτζιά-Παντελή (Αθήνα: Παπαδήμας2009</w:t>
      </w:r>
      <w:r w:rsidRPr="005970D2">
        <w:rPr>
          <w:rFonts w:ascii="Times New Roman" w:hAnsi="Times New Roman" w:cs="Times New Roman"/>
          <w:vertAlign w:val="superscript"/>
        </w:rPr>
        <w:t>6</w:t>
      </w:r>
      <w:r w:rsidRPr="005970D2">
        <w:rPr>
          <w:rFonts w:ascii="Times New Roman" w:hAnsi="Times New Roman" w:cs="Times New Roman"/>
        </w:rPr>
        <w:t>) 40 κ. ε</w:t>
      </w:r>
    </w:p>
  </w:footnote>
  <w:footnote w:id="10">
    <w:p w:rsidR="002A0ABC" w:rsidRPr="005970D2" w:rsidRDefault="002A0ABC" w:rsidP="00CB3C04">
      <w:pPr>
        <w:pStyle w:val="a3"/>
        <w:jc w:val="both"/>
        <w:rPr>
          <w:rFonts w:ascii="Times New Roman" w:hAnsi="Times New Roman" w:cs="Times New Roman"/>
          <w:lang w:val="de-DE"/>
        </w:rPr>
      </w:pPr>
      <w:r w:rsidRPr="005970D2">
        <w:rPr>
          <w:rStyle w:val="a4"/>
          <w:rFonts w:ascii="Times New Roman" w:hAnsi="Times New Roman" w:cs="Times New Roman"/>
        </w:rPr>
        <w:footnoteRef/>
      </w:r>
      <w:r w:rsidRPr="005970D2">
        <w:rPr>
          <w:rFonts w:ascii="Times New Roman" w:hAnsi="Times New Roman" w:cs="Times New Roman"/>
        </w:rPr>
        <w:t xml:space="preserve"> Ο . </w:t>
      </w:r>
      <w:r w:rsidRPr="005970D2">
        <w:rPr>
          <w:rFonts w:ascii="Times New Roman" w:hAnsi="Times New Roman" w:cs="Times New Roman"/>
          <w:lang w:val="de-DE"/>
        </w:rPr>
        <w:t>Ot</w:t>
      </w:r>
      <w:r w:rsidRPr="005970D2">
        <w:rPr>
          <w:rFonts w:ascii="Times New Roman" w:hAnsi="Times New Roman" w:cs="Times New Roman"/>
        </w:rPr>
        <w:t xml:space="preserve">. </w:t>
      </w:r>
      <w:r w:rsidRPr="005970D2">
        <w:rPr>
          <w:rFonts w:ascii="Times New Roman" w:hAnsi="Times New Roman" w:cs="Times New Roman"/>
          <w:lang w:val="de-DE"/>
        </w:rPr>
        <w:t>H</w:t>
      </w:r>
      <w:r w:rsidRPr="005970D2">
        <w:rPr>
          <w:rFonts w:ascii="Times New Roman" w:hAnsi="Times New Roman" w:cs="Times New Roman"/>
        </w:rPr>
        <w:t>ö</w:t>
      </w:r>
      <w:r w:rsidRPr="005970D2">
        <w:rPr>
          <w:rFonts w:ascii="Times New Roman" w:hAnsi="Times New Roman" w:cs="Times New Roman"/>
          <w:lang w:val="de-DE"/>
        </w:rPr>
        <w:t>ffe</w:t>
      </w:r>
      <w:r w:rsidRPr="005970D2">
        <w:rPr>
          <w:rFonts w:ascii="Times New Roman" w:hAnsi="Times New Roman" w:cs="Times New Roman"/>
        </w:rPr>
        <w:t xml:space="preserve"> στο εμπεριστατωμένο έργο του για τον Αριστοτέλη διαβλέπει τη άμεση εξάρτηση ηθικής και πολιτικής πράξης. Πρβλ</w:t>
      </w:r>
      <w:r w:rsidRPr="005970D2">
        <w:rPr>
          <w:rFonts w:ascii="Times New Roman" w:hAnsi="Times New Roman" w:cs="Times New Roman"/>
          <w:lang w:val="de-DE"/>
        </w:rPr>
        <w:t xml:space="preserve">. Ot. Höffe, </w:t>
      </w:r>
      <w:r w:rsidRPr="005970D2">
        <w:rPr>
          <w:rFonts w:ascii="Times New Roman" w:hAnsi="Times New Roman" w:cs="Times New Roman"/>
          <w:i/>
          <w:lang w:val="de-DE"/>
        </w:rPr>
        <w:t>Aristoteles-Nikomachische Ethik</w:t>
      </w:r>
      <w:r w:rsidRPr="005970D2">
        <w:rPr>
          <w:rFonts w:ascii="Times New Roman" w:hAnsi="Times New Roman" w:cs="Times New Roman"/>
          <w:lang w:val="de-DE"/>
        </w:rPr>
        <w:t xml:space="preserve"> (Berlin: Akademie Verlag GmbH 2006) 40 </w:t>
      </w:r>
      <w:r w:rsidRPr="005970D2">
        <w:rPr>
          <w:rFonts w:ascii="Times New Roman" w:hAnsi="Times New Roman" w:cs="Times New Roman"/>
        </w:rPr>
        <w:t>κ</w:t>
      </w:r>
      <w:r w:rsidRPr="005970D2">
        <w:rPr>
          <w:rFonts w:ascii="Times New Roman" w:hAnsi="Times New Roman" w:cs="Times New Roman"/>
          <w:lang w:val="de-DE"/>
        </w:rPr>
        <w:t>.</w:t>
      </w:r>
      <w:r w:rsidRPr="005970D2">
        <w:rPr>
          <w:rFonts w:ascii="Times New Roman" w:hAnsi="Times New Roman" w:cs="Times New Roman"/>
        </w:rPr>
        <w:t>ε</w:t>
      </w:r>
    </w:p>
  </w:footnote>
  <w:footnote w:id="11">
    <w:p w:rsidR="002A0ABC" w:rsidRPr="002A0ABC" w:rsidRDefault="002A0ABC" w:rsidP="00CB3C04">
      <w:pPr>
        <w:spacing w:after="0" w:line="240" w:lineRule="auto"/>
        <w:jc w:val="both"/>
        <w:rPr>
          <w:rFonts w:ascii="Times New Roman" w:hAnsi="Times New Roman" w:cs="Times New Roman"/>
          <w:sz w:val="20"/>
          <w:szCs w:val="20"/>
          <w:lang w:val="de-DE"/>
        </w:rPr>
      </w:pPr>
      <w:r w:rsidRPr="00881C03">
        <w:rPr>
          <w:rStyle w:val="a4"/>
          <w:rFonts w:ascii="Times New Roman" w:hAnsi="Times New Roman" w:cs="Times New Roman"/>
          <w:sz w:val="20"/>
          <w:szCs w:val="20"/>
        </w:rPr>
        <w:footnoteRef/>
      </w:r>
      <w:r w:rsidRPr="00881C03">
        <w:rPr>
          <w:rFonts w:ascii="Times New Roman" w:hAnsi="Times New Roman" w:cs="Times New Roman"/>
          <w:sz w:val="20"/>
          <w:szCs w:val="20"/>
          <w:lang w:val="de-DE"/>
        </w:rPr>
        <w:t>«..</w:t>
      </w:r>
      <w:r w:rsidRPr="00881C03">
        <w:rPr>
          <w:rFonts w:ascii="Times New Roman" w:hAnsi="Times New Roman" w:cs="Times New Roman"/>
          <w:i/>
          <w:iCs/>
          <w:sz w:val="20"/>
          <w:szCs w:val="20"/>
        </w:rPr>
        <w:t>ἡ</w:t>
      </w:r>
      <w:r w:rsidRPr="00881C03">
        <w:rPr>
          <w:rFonts w:ascii="Times New Roman" w:hAnsi="Times New Roman" w:cs="Times New Roman"/>
          <w:i/>
          <w:iCs/>
          <w:sz w:val="20"/>
          <w:szCs w:val="20"/>
          <w:lang w:val="de-DE"/>
        </w:rPr>
        <w:t xml:space="preserve"> </w:t>
      </w:r>
      <w:r w:rsidRPr="00881C03">
        <w:rPr>
          <w:rFonts w:ascii="Times New Roman" w:hAnsi="Times New Roman" w:cs="Times New Roman"/>
          <w:i/>
          <w:iCs/>
          <w:sz w:val="20"/>
          <w:szCs w:val="20"/>
        </w:rPr>
        <w:t>δὲ</w:t>
      </w:r>
      <w:r w:rsidRPr="00881C03">
        <w:rPr>
          <w:rFonts w:ascii="Times New Roman" w:hAnsi="Times New Roman" w:cs="Times New Roman"/>
          <w:i/>
          <w:iCs/>
          <w:sz w:val="20"/>
          <w:szCs w:val="20"/>
          <w:lang w:val="de-DE"/>
        </w:rPr>
        <w:t xml:space="preserve"> </w:t>
      </w:r>
      <w:r w:rsidRPr="00881C03">
        <w:rPr>
          <w:rFonts w:ascii="Times New Roman" w:hAnsi="Times New Roman" w:cs="Times New Roman"/>
          <w:i/>
          <w:iCs/>
          <w:sz w:val="20"/>
          <w:szCs w:val="20"/>
        </w:rPr>
        <w:t>τῶν</w:t>
      </w:r>
      <w:r w:rsidRPr="00881C03">
        <w:rPr>
          <w:rFonts w:ascii="Times New Roman" w:hAnsi="Times New Roman" w:cs="Times New Roman"/>
          <w:i/>
          <w:iCs/>
          <w:sz w:val="20"/>
          <w:szCs w:val="20"/>
          <w:lang w:val="de-DE"/>
        </w:rPr>
        <w:t xml:space="preserve"> </w:t>
      </w:r>
      <w:r w:rsidRPr="00881C03">
        <w:rPr>
          <w:rFonts w:ascii="Times New Roman" w:hAnsi="Times New Roman" w:cs="Times New Roman"/>
          <w:i/>
          <w:iCs/>
          <w:sz w:val="20"/>
          <w:szCs w:val="20"/>
        </w:rPr>
        <w:t>ἀτελῶν</w:t>
      </w:r>
      <w:r w:rsidRPr="00881C03">
        <w:rPr>
          <w:rFonts w:ascii="Times New Roman" w:hAnsi="Times New Roman" w:cs="Times New Roman"/>
          <w:i/>
          <w:iCs/>
          <w:sz w:val="20"/>
          <w:szCs w:val="20"/>
          <w:lang w:val="de-DE"/>
        </w:rPr>
        <w:t xml:space="preserve"> </w:t>
      </w:r>
      <w:r w:rsidRPr="00881C03">
        <w:rPr>
          <w:rFonts w:ascii="Times New Roman" w:hAnsi="Times New Roman" w:cs="Times New Roman"/>
          <w:i/>
          <w:iCs/>
          <w:sz w:val="20"/>
          <w:szCs w:val="20"/>
        </w:rPr>
        <w:t>ἐνέργεια</w:t>
      </w:r>
      <w:r w:rsidRPr="00881C03">
        <w:rPr>
          <w:rFonts w:ascii="Times New Roman" w:hAnsi="Times New Roman" w:cs="Times New Roman"/>
          <w:i/>
          <w:iCs/>
          <w:sz w:val="20"/>
          <w:szCs w:val="20"/>
          <w:lang w:val="de-DE"/>
        </w:rPr>
        <w:t xml:space="preserve"> </w:t>
      </w:r>
      <w:r w:rsidRPr="00881C03">
        <w:rPr>
          <w:rFonts w:ascii="Times New Roman" w:hAnsi="Times New Roman" w:cs="Times New Roman"/>
          <w:i/>
          <w:iCs/>
          <w:sz w:val="20"/>
          <w:szCs w:val="20"/>
        </w:rPr>
        <w:t>ἀτελής</w:t>
      </w:r>
      <w:r w:rsidRPr="00881C03">
        <w:rPr>
          <w:rFonts w:ascii="Times New Roman" w:hAnsi="Times New Roman" w:cs="Times New Roman"/>
          <w:i/>
          <w:iCs/>
          <w:sz w:val="20"/>
          <w:szCs w:val="20"/>
          <w:lang w:val="de-DE"/>
        </w:rPr>
        <w:t xml:space="preserve">, </w:t>
      </w:r>
      <w:r w:rsidRPr="00881C03">
        <w:rPr>
          <w:rFonts w:ascii="Times New Roman" w:hAnsi="Times New Roman" w:cs="Times New Roman"/>
          <w:i/>
          <w:iCs/>
          <w:sz w:val="20"/>
          <w:szCs w:val="20"/>
        </w:rPr>
        <w:t>εἴη</w:t>
      </w:r>
      <w:r w:rsidRPr="00881C03">
        <w:rPr>
          <w:rFonts w:ascii="Times New Roman" w:hAnsi="Times New Roman" w:cs="Times New Roman"/>
          <w:i/>
          <w:iCs/>
          <w:sz w:val="20"/>
          <w:szCs w:val="20"/>
          <w:lang w:val="de-DE"/>
        </w:rPr>
        <w:t xml:space="preserve"> </w:t>
      </w:r>
      <w:r w:rsidRPr="00881C03">
        <w:rPr>
          <w:rFonts w:ascii="Times New Roman" w:hAnsi="Times New Roman" w:cs="Times New Roman"/>
          <w:i/>
          <w:iCs/>
          <w:sz w:val="20"/>
          <w:szCs w:val="20"/>
        </w:rPr>
        <w:t>ἂν</w:t>
      </w:r>
      <w:r w:rsidRPr="00881C03">
        <w:rPr>
          <w:rFonts w:ascii="Times New Roman" w:hAnsi="Times New Roman" w:cs="Times New Roman"/>
          <w:i/>
          <w:iCs/>
          <w:sz w:val="20"/>
          <w:szCs w:val="20"/>
          <w:lang w:val="de-DE"/>
        </w:rPr>
        <w:t xml:space="preserve"> </w:t>
      </w:r>
      <w:r w:rsidRPr="00881C03">
        <w:rPr>
          <w:rFonts w:ascii="Times New Roman" w:hAnsi="Times New Roman" w:cs="Times New Roman"/>
          <w:i/>
          <w:iCs/>
          <w:sz w:val="20"/>
          <w:szCs w:val="20"/>
        </w:rPr>
        <w:t>ἡ</w:t>
      </w:r>
      <w:r w:rsidRPr="00881C03">
        <w:rPr>
          <w:rFonts w:ascii="Times New Roman" w:hAnsi="Times New Roman" w:cs="Times New Roman"/>
          <w:i/>
          <w:iCs/>
          <w:sz w:val="20"/>
          <w:szCs w:val="20"/>
          <w:lang w:val="de-DE"/>
        </w:rPr>
        <w:t xml:space="preserve"> </w:t>
      </w:r>
      <w:r w:rsidRPr="00881C03">
        <w:rPr>
          <w:rFonts w:ascii="Times New Roman" w:hAnsi="Times New Roman" w:cs="Times New Roman"/>
          <w:i/>
          <w:iCs/>
          <w:sz w:val="20"/>
          <w:szCs w:val="20"/>
        </w:rPr>
        <w:t>εὐδαιμονία</w:t>
      </w:r>
      <w:r w:rsidRPr="00881C03">
        <w:rPr>
          <w:rFonts w:ascii="Times New Roman" w:hAnsi="Times New Roman" w:cs="Times New Roman"/>
          <w:i/>
          <w:iCs/>
          <w:sz w:val="20"/>
          <w:szCs w:val="20"/>
          <w:lang w:val="de-DE"/>
        </w:rPr>
        <w:t xml:space="preserve"> </w:t>
      </w:r>
      <w:r w:rsidRPr="00881C03">
        <w:rPr>
          <w:rFonts w:ascii="Times New Roman" w:hAnsi="Times New Roman" w:cs="Times New Roman"/>
          <w:i/>
          <w:iCs/>
          <w:sz w:val="20"/>
          <w:szCs w:val="20"/>
        </w:rPr>
        <w:t>ζωῆς</w:t>
      </w:r>
      <w:r w:rsidRPr="00881C03">
        <w:rPr>
          <w:rFonts w:ascii="Times New Roman" w:hAnsi="Times New Roman" w:cs="Times New Roman"/>
          <w:i/>
          <w:iCs/>
          <w:sz w:val="20"/>
          <w:szCs w:val="20"/>
          <w:lang w:val="de-DE"/>
        </w:rPr>
        <w:t xml:space="preserve"> </w:t>
      </w:r>
      <w:r w:rsidRPr="00881C03">
        <w:rPr>
          <w:rStyle w:val="hi12"/>
          <w:rFonts w:ascii="Times New Roman" w:hAnsi="Times New Roman" w:cs="Times New Roman"/>
          <w:i/>
          <w:iCs/>
          <w:sz w:val="20"/>
          <w:szCs w:val="20"/>
        </w:rPr>
        <w:t>τελείας</w:t>
      </w:r>
      <w:r w:rsidRPr="00881C03">
        <w:rPr>
          <w:rFonts w:ascii="Times New Roman" w:hAnsi="Times New Roman" w:cs="Times New Roman"/>
          <w:i/>
          <w:iCs/>
          <w:sz w:val="20"/>
          <w:szCs w:val="20"/>
          <w:lang w:val="de-DE"/>
        </w:rPr>
        <w:t xml:space="preserve"> </w:t>
      </w:r>
      <w:r w:rsidRPr="00881C03">
        <w:rPr>
          <w:rFonts w:ascii="Times New Roman" w:hAnsi="Times New Roman" w:cs="Times New Roman"/>
          <w:i/>
          <w:iCs/>
          <w:sz w:val="20"/>
          <w:szCs w:val="20"/>
        </w:rPr>
        <w:t>ἐνέργεια</w:t>
      </w:r>
      <w:r w:rsidRPr="00881C03">
        <w:rPr>
          <w:rFonts w:ascii="Times New Roman" w:hAnsi="Times New Roman" w:cs="Times New Roman"/>
          <w:i/>
          <w:iCs/>
          <w:sz w:val="20"/>
          <w:szCs w:val="20"/>
          <w:lang w:val="de-DE"/>
        </w:rPr>
        <w:t xml:space="preserve"> </w:t>
      </w:r>
      <w:r w:rsidRPr="00881C03">
        <w:rPr>
          <w:rFonts w:ascii="Times New Roman" w:hAnsi="Times New Roman" w:cs="Times New Roman"/>
          <w:i/>
          <w:iCs/>
          <w:sz w:val="20"/>
          <w:szCs w:val="20"/>
        </w:rPr>
        <w:t>κατ</w:t>
      </w:r>
      <w:r w:rsidRPr="00881C03">
        <w:rPr>
          <w:rFonts w:ascii="Times New Roman" w:hAnsi="Times New Roman" w:cs="Times New Roman"/>
          <w:i/>
          <w:iCs/>
          <w:sz w:val="20"/>
          <w:szCs w:val="20"/>
          <w:lang w:val="de-DE"/>
        </w:rPr>
        <w:t xml:space="preserve">’ </w:t>
      </w:r>
      <w:r w:rsidRPr="00881C03">
        <w:rPr>
          <w:rFonts w:ascii="Times New Roman" w:hAnsi="Times New Roman" w:cs="Times New Roman"/>
          <w:i/>
          <w:iCs/>
          <w:sz w:val="20"/>
          <w:szCs w:val="20"/>
        </w:rPr>
        <w:t>ἀρετὴν</w:t>
      </w:r>
      <w:r w:rsidRPr="00881C03">
        <w:rPr>
          <w:rFonts w:ascii="Times New Roman" w:hAnsi="Times New Roman" w:cs="Times New Roman"/>
          <w:i/>
          <w:iCs/>
          <w:sz w:val="20"/>
          <w:szCs w:val="20"/>
          <w:lang w:val="de-DE"/>
        </w:rPr>
        <w:t xml:space="preserve"> </w:t>
      </w:r>
      <w:r w:rsidRPr="00881C03">
        <w:rPr>
          <w:rFonts w:ascii="Times New Roman" w:hAnsi="Times New Roman" w:cs="Times New Roman"/>
          <w:i/>
          <w:iCs/>
          <w:sz w:val="20"/>
          <w:szCs w:val="20"/>
        </w:rPr>
        <w:t>τελείαν</w:t>
      </w:r>
      <w:r w:rsidRPr="00881C03">
        <w:rPr>
          <w:rFonts w:ascii="Times New Roman" w:hAnsi="Times New Roman" w:cs="Times New Roman"/>
          <w:i/>
          <w:iCs/>
          <w:sz w:val="20"/>
          <w:szCs w:val="20"/>
          <w:lang w:val="de-DE"/>
        </w:rPr>
        <w:t>…</w:t>
      </w:r>
      <w:r w:rsidRPr="00881C03">
        <w:rPr>
          <w:rFonts w:ascii="Times New Roman" w:hAnsi="Times New Roman" w:cs="Times New Roman"/>
          <w:sz w:val="20"/>
          <w:szCs w:val="20"/>
          <w:lang w:val="de-DE"/>
        </w:rPr>
        <w:t xml:space="preserve">» </w:t>
      </w:r>
      <w:r w:rsidRPr="00881C03">
        <w:rPr>
          <w:rFonts w:ascii="Times New Roman" w:hAnsi="Times New Roman" w:cs="Times New Roman"/>
          <w:bCs/>
          <w:sz w:val="20"/>
          <w:szCs w:val="20"/>
          <w:lang w:val="de-DE"/>
        </w:rPr>
        <w:t xml:space="preserve">F. Susemihl, </w:t>
      </w:r>
      <w:r w:rsidRPr="00881C03">
        <w:rPr>
          <w:rFonts w:ascii="Times New Roman" w:hAnsi="Times New Roman" w:cs="Times New Roman"/>
          <w:bCs/>
          <w:i/>
          <w:iCs/>
          <w:sz w:val="20"/>
          <w:szCs w:val="20"/>
          <w:lang w:val="de-DE"/>
        </w:rPr>
        <w:t>Aristotelis ethica Eudemia</w:t>
      </w:r>
      <w:r w:rsidRPr="00881C03">
        <w:rPr>
          <w:rFonts w:ascii="Times New Roman" w:hAnsi="Times New Roman" w:cs="Times New Roman"/>
          <w:bCs/>
          <w:sz w:val="20"/>
          <w:szCs w:val="20"/>
          <w:lang w:val="de-DE"/>
        </w:rPr>
        <w:t xml:space="preserve">, Leipzig: Teubner, 1884 (repr. </w:t>
      </w:r>
      <w:r w:rsidRPr="002A0ABC">
        <w:rPr>
          <w:rFonts w:ascii="Times New Roman" w:hAnsi="Times New Roman" w:cs="Times New Roman"/>
          <w:bCs/>
          <w:sz w:val="20"/>
          <w:szCs w:val="20"/>
          <w:lang w:val="de-DE"/>
        </w:rPr>
        <w:t xml:space="preserve">Amsterdam: Hakkert, 1967) 1219a 37-39, </w:t>
      </w:r>
      <w:r w:rsidRPr="002A0ABC">
        <w:rPr>
          <w:rFonts w:ascii="Times New Roman" w:hAnsi="Times New Roman" w:cs="Times New Roman"/>
          <w:sz w:val="20"/>
          <w:szCs w:val="20"/>
          <w:lang w:val="de-DE"/>
        </w:rPr>
        <w:t xml:space="preserve">Retrieved from: </w:t>
      </w:r>
      <w:hyperlink r:id="rId5" w:history="1">
        <w:r w:rsidRPr="002A0ABC">
          <w:rPr>
            <w:rStyle w:val="-"/>
            <w:rFonts w:ascii="Times New Roman" w:hAnsi="Times New Roman" w:cs="Times New Roman"/>
            <w:sz w:val="20"/>
            <w:szCs w:val="20"/>
            <w:lang w:val="de-DE"/>
          </w:rPr>
          <w:t>http://stephanus.tlg.uci.edu/Iris/Cite?0086:009:27824</w:t>
        </w:r>
      </w:hyperlink>
      <w:r w:rsidRPr="002A0ABC">
        <w:rPr>
          <w:rFonts w:ascii="Times New Roman" w:hAnsi="Times New Roman" w:cs="Times New Roman"/>
          <w:sz w:val="20"/>
          <w:szCs w:val="20"/>
          <w:lang w:val="de-DE"/>
        </w:rPr>
        <w:t xml:space="preserve"> </w:t>
      </w:r>
    </w:p>
  </w:footnote>
  <w:footnote w:id="12">
    <w:p w:rsidR="002A0ABC" w:rsidRPr="00881C03" w:rsidRDefault="002A0ABC" w:rsidP="00CB3C04">
      <w:pPr>
        <w:pStyle w:val="a3"/>
        <w:jc w:val="both"/>
        <w:rPr>
          <w:rFonts w:ascii="Times New Roman" w:hAnsi="Times New Roman" w:cs="Times New Roman"/>
        </w:rPr>
      </w:pPr>
      <w:r w:rsidRPr="00881C03">
        <w:rPr>
          <w:rStyle w:val="a4"/>
          <w:rFonts w:ascii="Times New Roman" w:hAnsi="Times New Roman" w:cs="Times New Roman"/>
        </w:rPr>
        <w:footnoteRef/>
      </w:r>
      <w:r w:rsidRPr="00881C03">
        <w:rPr>
          <w:rFonts w:ascii="Times New Roman" w:hAnsi="Times New Roman" w:cs="Times New Roman"/>
        </w:rPr>
        <w:t xml:space="preserve"> </w:t>
      </w:r>
      <w:r w:rsidRPr="00881C03">
        <w:rPr>
          <w:rFonts w:ascii="Times New Roman" w:hAnsi="Times New Roman" w:cs="Times New Roman"/>
          <w:lang w:val="de-DE"/>
        </w:rPr>
        <w:t>In</w:t>
      </w:r>
      <w:r w:rsidRPr="00881C03">
        <w:rPr>
          <w:rFonts w:ascii="Times New Roman" w:hAnsi="Times New Roman" w:cs="Times New Roman"/>
        </w:rPr>
        <w:t xml:space="preserve">. </w:t>
      </w:r>
      <w:r w:rsidRPr="00881C03">
        <w:rPr>
          <w:rFonts w:ascii="Times New Roman" w:hAnsi="Times New Roman" w:cs="Times New Roman"/>
          <w:lang w:val="de-DE"/>
        </w:rPr>
        <w:t>D</w:t>
      </w:r>
      <w:r w:rsidRPr="00881C03">
        <w:rPr>
          <w:rFonts w:ascii="Times New Roman" w:hAnsi="Times New Roman" w:cs="Times New Roman"/>
        </w:rPr>
        <w:t>ü</w:t>
      </w:r>
      <w:r w:rsidRPr="00881C03">
        <w:rPr>
          <w:rFonts w:ascii="Times New Roman" w:hAnsi="Times New Roman" w:cs="Times New Roman"/>
          <w:lang w:val="de-DE"/>
        </w:rPr>
        <w:t>ring</w:t>
      </w:r>
      <w:r w:rsidRPr="00881C03">
        <w:rPr>
          <w:rFonts w:ascii="Times New Roman" w:hAnsi="Times New Roman" w:cs="Times New Roman"/>
        </w:rPr>
        <w:t xml:space="preserve">, </w:t>
      </w:r>
      <w:r w:rsidRPr="00881C03">
        <w:rPr>
          <w:rFonts w:ascii="Times New Roman" w:hAnsi="Times New Roman" w:cs="Times New Roman"/>
          <w:i/>
        </w:rPr>
        <w:t>Ο Αριστοτέλης,</w:t>
      </w:r>
      <w:r w:rsidRPr="00881C03">
        <w:rPr>
          <w:rFonts w:ascii="Times New Roman" w:hAnsi="Times New Roman" w:cs="Times New Roman"/>
        </w:rPr>
        <w:t xml:space="preserve"> ό. π., 257.</w:t>
      </w:r>
    </w:p>
  </w:footnote>
  <w:footnote w:id="13">
    <w:p w:rsidR="002A0ABC" w:rsidRPr="00881C03" w:rsidRDefault="002A0ABC" w:rsidP="00CB3C04">
      <w:pPr>
        <w:pStyle w:val="a3"/>
        <w:jc w:val="both"/>
        <w:rPr>
          <w:rFonts w:ascii="Times New Roman" w:hAnsi="Times New Roman" w:cs="Times New Roman"/>
          <w:lang w:val="de-DE"/>
        </w:rPr>
      </w:pPr>
      <w:r w:rsidRPr="00881C03">
        <w:rPr>
          <w:rStyle w:val="a4"/>
          <w:rFonts w:ascii="Times New Roman" w:hAnsi="Times New Roman" w:cs="Times New Roman"/>
        </w:rPr>
        <w:footnoteRef/>
      </w:r>
      <w:r w:rsidRPr="00881C03">
        <w:rPr>
          <w:rFonts w:ascii="Times New Roman" w:hAnsi="Times New Roman" w:cs="Times New Roman"/>
          <w:lang w:val="de-DE"/>
        </w:rPr>
        <w:t xml:space="preserve"> Ur. Wolg,, </w:t>
      </w:r>
      <w:r w:rsidRPr="00881C03">
        <w:rPr>
          <w:rFonts w:ascii="Times New Roman" w:hAnsi="Times New Roman" w:cs="Times New Roman"/>
          <w:i/>
          <w:lang w:val="de-DE"/>
        </w:rPr>
        <w:t>Aristoteles – Nikomachische Ethik</w:t>
      </w:r>
      <w:r w:rsidRPr="00881C03">
        <w:rPr>
          <w:rFonts w:ascii="Times New Roman" w:hAnsi="Times New Roman" w:cs="Times New Roman"/>
          <w:lang w:val="de-DE"/>
        </w:rPr>
        <w:t xml:space="preserve">, (Darmstadt: Verlag wissenschaftliche Buchgesellschaft 2002) 55 </w:t>
      </w:r>
      <w:r w:rsidRPr="00881C03">
        <w:rPr>
          <w:rFonts w:ascii="Times New Roman" w:hAnsi="Times New Roman" w:cs="Times New Roman"/>
        </w:rPr>
        <w:t>κ</w:t>
      </w:r>
      <w:r w:rsidRPr="00881C03">
        <w:rPr>
          <w:rFonts w:ascii="Times New Roman" w:hAnsi="Times New Roman" w:cs="Times New Roman"/>
          <w:lang w:val="de-DE"/>
        </w:rPr>
        <w:t>.</w:t>
      </w:r>
      <w:r w:rsidRPr="00881C03">
        <w:rPr>
          <w:rFonts w:ascii="Times New Roman" w:hAnsi="Times New Roman" w:cs="Times New Roman"/>
        </w:rPr>
        <w:t>ε</w:t>
      </w:r>
      <w:r w:rsidRPr="00881C03">
        <w:rPr>
          <w:rFonts w:ascii="Times New Roman" w:hAnsi="Times New Roman" w:cs="Times New Roman"/>
          <w:lang w:val="de-DE"/>
        </w:rPr>
        <w:t xml:space="preserve"> </w:t>
      </w:r>
    </w:p>
  </w:footnote>
  <w:footnote w:id="14">
    <w:p w:rsidR="002A0ABC" w:rsidRPr="00881C03" w:rsidRDefault="002A0ABC" w:rsidP="00CB3C04">
      <w:pPr>
        <w:pStyle w:val="a3"/>
        <w:jc w:val="both"/>
        <w:rPr>
          <w:rFonts w:ascii="Times New Roman" w:hAnsi="Times New Roman" w:cs="Times New Roman"/>
        </w:rPr>
      </w:pPr>
      <w:r w:rsidRPr="00881C03">
        <w:rPr>
          <w:rStyle w:val="a4"/>
          <w:rFonts w:ascii="Times New Roman" w:hAnsi="Times New Roman" w:cs="Times New Roman"/>
        </w:rPr>
        <w:footnoteRef/>
      </w:r>
      <w:r w:rsidRPr="00881C03">
        <w:rPr>
          <w:rFonts w:ascii="Times New Roman" w:hAnsi="Times New Roman" w:cs="Times New Roman"/>
        </w:rPr>
        <w:t xml:space="preserve"> </w:t>
      </w:r>
      <w:r w:rsidRPr="00881C03">
        <w:rPr>
          <w:rFonts w:ascii="Times New Roman" w:hAnsi="Times New Roman" w:cs="Times New Roman"/>
          <w:lang w:val="en-US"/>
        </w:rPr>
        <w:t>W</w:t>
      </w:r>
      <w:r w:rsidRPr="00881C03">
        <w:rPr>
          <w:rFonts w:ascii="Times New Roman" w:hAnsi="Times New Roman" w:cs="Times New Roman"/>
        </w:rPr>
        <w:t>.</w:t>
      </w:r>
      <w:r w:rsidRPr="00881C03">
        <w:rPr>
          <w:rFonts w:ascii="Times New Roman" w:hAnsi="Times New Roman" w:cs="Times New Roman"/>
          <w:lang w:val="en-US"/>
        </w:rPr>
        <w:t>D</w:t>
      </w:r>
      <w:r w:rsidRPr="00881C03">
        <w:rPr>
          <w:rFonts w:ascii="Times New Roman" w:hAnsi="Times New Roman" w:cs="Times New Roman"/>
        </w:rPr>
        <w:t xml:space="preserve">. </w:t>
      </w:r>
      <w:r w:rsidRPr="00881C03">
        <w:rPr>
          <w:rFonts w:ascii="Times New Roman" w:hAnsi="Times New Roman" w:cs="Times New Roman"/>
          <w:lang w:val="en-US"/>
        </w:rPr>
        <w:t>Ross</w:t>
      </w:r>
      <w:r w:rsidRPr="00881C03">
        <w:rPr>
          <w:rFonts w:ascii="Times New Roman" w:hAnsi="Times New Roman" w:cs="Times New Roman"/>
        </w:rPr>
        <w:t xml:space="preserve">, </w:t>
      </w:r>
      <w:r w:rsidRPr="00881C03">
        <w:rPr>
          <w:rFonts w:ascii="Times New Roman" w:hAnsi="Times New Roman" w:cs="Times New Roman"/>
          <w:i/>
        </w:rPr>
        <w:t>Αριστοτέλης</w:t>
      </w:r>
      <w:r w:rsidRPr="00881C03">
        <w:rPr>
          <w:rFonts w:ascii="Times New Roman" w:hAnsi="Times New Roman" w:cs="Times New Roman"/>
        </w:rPr>
        <w:t>, μεταφρ. Μ. Μήτσου (Αθήνα: Μ.Ι.Ε.Τ 1993) 272 κ. ε</w:t>
      </w:r>
    </w:p>
  </w:footnote>
  <w:footnote w:id="15">
    <w:p w:rsidR="002A0ABC" w:rsidRPr="00881C03" w:rsidRDefault="002A0ABC" w:rsidP="00CB3C04">
      <w:pPr>
        <w:pStyle w:val="a3"/>
        <w:jc w:val="both"/>
        <w:rPr>
          <w:rFonts w:ascii="Times New Roman" w:hAnsi="Times New Roman" w:cs="Times New Roman"/>
          <w:lang w:val="de-DE"/>
        </w:rPr>
      </w:pPr>
      <w:r w:rsidRPr="00881C03">
        <w:rPr>
          <w:rStyle w:val="a4"/>
          <w:rFonts w:ascii="Times New Roman" w:hAnsi="Times New Roman" w:cs="Times New Roman"/>
        </w:rPr>
        <w:footnoteRef/>
      </w:r>
      <w:r w:rsidRPr="00881C03">
        <w:rPr>
          <w:rFonts w:ascii="Times New Roman" w:hAnsi="Times New Roman" w:cs="Times New Roman"/>
          <w:lang w:val="de-DE"/>
        </w:rPr>
        <w:t xml:space="preserve"> M. Hoffmann, </w:t>
      </w:r>
      <w:r w:rsidRPr="00881C03">
        <w:rPr>
          <w:rFonts w:ascii="Times New Roman" w:hAnsi="Times New Roman" w:cs="Times New Roman"/>
          <w:i/>
          <w:lang w:val="de-DE"/>
        </w:rPr>
        <w:t>Der Standard des Guten bei Aristoteles Regularität in Unbestimmten: Aristoteles</w:t>
      </w:r>
      <w:r w:rsidRPr="00881C03">
        <w:rPr>
          <w:rFonts w:ascii="Times New Roman" w:hAnsi="Times New Roman" w:cs="Times New Roman"/>
          <w:i/>
        </w:rPr>
        <w:t>΄</w:t>
      </w:r>
      <w:r w:rsidRPr="00881C03">
        <w:rPr>
          <w:rFonts w:ascii="Times New Roman" w:hAnsi="Times New Roman" w:cs="Times New Roman"/>
          <w:i/>
          <w:lang w:val="de-DE"/>
        </w:rPr>
        <w:t xml:space="preserve"> Nikomachische Ethik als Gegenstand der Partikularismus, Generalismus – Dibatte</w:t>
      </w:r>
      <w:r w:rsidRPr="00881C03">
        <w:rPr>
          <w:rFonts w:ascii="Times New Roman" w:hAnsi="Times New Roman" w:cs="Times New Roman"/>
          <w:lang w:val="de-DE"/>
        </w:rPr>
        <w:t xml:space="preserve"> (Freiburg-München: Verlag Karl Alber 2010) 65 </w:t>
      </w:r>
      <w:r w:rsidRPr="00881C03">
        <w:rPr>
          <w:rFonts w:ascii="Times New Roman" w:hAnsi="Times New Roman" w:cs="Times New Roman"/>
        </w:rPr>
        <w:t>κ</w:t>
      </w:r>
      <w:r w:rsidRPr="00881C03">
        <w:rPr>
          <w:rFonts w:ascii="Times New Roman" w:hAnsi="Times New Roman" w:cs="Times New Roman"/>
          <w:lang w:val="de-DE"/>
        </w:rPr>
        <w:t>.</w:t>
      </w:r>
      <w:r w:rsidRPr="00881C03">
        <w:rPr>
          <w:rFonts w:ascii="Times New Roman" w:hAnsi="Times New Roman" w:cs="Times New Roman"/>
        </w:rPr>
        <w:t>ε</w:t>
      </w:r>
      <w:r w:rsidRPr="00881C03">
        <w:rPr>
          <w:rFonts w:ascii="Times New Roman" w:hAnsi="Times New Roman" w:cs="Times New Roman"/>
          <w:lang w:val="de-DE"/>
        </w:rPr>
        <w:t xml:space="preserve"> </w:t>
      </w:r>
    </w:p>
  </w:footnote>
  <w:footnote w:id="16">
    <w:p w:rsidR="002A0ABC" w:rsidRPr="00B42F13" w:rsidRDefault="002A0ABC" w:rsidP="00CB3C04">
      <w:pPr>
        <w:pStyle w:val="a3"/>
        <w:jc w:val="both"/>
        <w:rPr>
          <w:rFonts w:ascii="Times New Roman" w:hAnsi="Times New Roman" w:cs="Times New Roman"/>
          <w:lang w:val="de-DE"/>
        </w:rPr>
      </w:pPr>
      <w:r w:rsidRPr="006A5DBC">
        <w:rPr>
          <w:rStyle w:val="a4"/>
          <w:rFonts w:ascii="Times New Roman" w:hAnsi="Times New Roman" w:cs="Times New Roman"/>
        </w:rPr>
        <w:footnoteRef/>
      </w:r>
      <w:r w:rsidRPr="006A5DBC">
        <w:rPr>
          <w:rStyle w:val="a4"/>
          <w:rFonts w:ascii="Times New Roman" w:hAnsi="Times New Roman" w:cs="Times New Roman"/>
          <w:lang w:val="de-DE"/>
        </w:rPr>
        <w:t xml:space="preserve"> </w:t>
      </w:r>
      <w:r w:rsidRPr="006A5DBC">
        <w:rPr>
          <w:rStyle w:val="a4"/>
          <w:rFonts w:ascii="Times New Roman" w:hAnsi="Times New Roman" w:cs="Times New Roman"/>
          <w:vertAlign w:val="baseline"/>
        </w:rPr>
        <w:t>Πρβλ</w:t>
      </w:r>
      <w:r w:rsidRPr="006A5DBC">
        <w:rPr>
          <w:rStyle w:val="a4"/>
          <w:rFonts w:ascii="Times New Roman" w:hAnsi="Times New Roman" w:cs="Times New Roman"/>
          <w:vertAlign w:val="baseline"/>
          <w:lang w:val="de-DE"/>
        </w:rPr>
        <w:t xml:space="preserve">. </w:t>
      </w:r>
      <w:r w:rsidRPr="006A5DBC">
        <w:rPr>
          <w:rFonts w:ascii="Times New Roman" w:hAnsi="Times New Roman" w:cs="Times New Roman"/>
          <w:lang w:val="de-DE"/>
        </w:rPr>
        <w:t xml:space="preserve">Chr. Rapp, </w:t>
      </w:r>
      <w:r w:rsidRPr="006A5DBC">
        <w:rPr>
          <w:rFonts w:ascii="Times New Roman" w:hAnsi="Times New Roman" w:cs="Times New Roman"/>
          <w:i/>
          <w:lang w:val="de-DE"/>
        </w:rPr>
        <w:t>Aristoteles zur Einführung</w:t>
      </w:r>
      <w:r w:rsidRPr="006A5DBC">
        <w:rPr>
          <w:rFonts w:ascii="Times New Roman" w:hAnsi="Times New Roman" w:cs="Times New Roman"/>
          <w:lang w:val="de-DE"/>
        </w:rPr>
        <w:t xml:space="preserve"> (Hamburg: Junius Verlag </w:t>
      </w:r>
      <w:r w:rsidRPr="006A5DBC">
        <w:rPr>
          <w:rFonts w:ascii="Times New Roman" w:hAnsi="Times New Roman" w:cs="Times New Roman"/>
          <w:color w:val="333333"/>
          <w:lang w:val="de-DE"/>
        </w:rPr>
        <w:t>GmbH,</w:t>
      </w:r>
      <w:r w:rsidRPr="006A5DBC">
        <w:rPr>
          <w:rFonts w:ascii="Times New Roman" w:hAnsi="Times New Roman" w:cs="Times New Roman"/>
          <w:lang w:val="de-DE"/>
        </w:rPr>
        <w:t xml:space="preserve"> 2004)</w:t>
      </w:r>
      <w:r w:rsidRPr="00B42F13">
        <w:rPr>
          <w:rFonts w:ascii="Times New Roman" w:hAnsi="Times New Roman" w:cs="Times New Roman"/>
          <w:lang w:val="de-DE"/>
        </w:rPr>
        <w:t xml:space="preserve"> 30 </w:t>
      </w:r>
      <w:r>
        <w:rPr>
          <w:rFonts w:ascii="Times New Roman" w:hAnsi="Times New Roman" w:cs="Times New Roman"/>
        </w:rPr>
        <w:t>κ</w:t>
      </w:r>
      <w:r w:rsidRPr="00B42F13">
        <w:rPr>
          <w:rFonts w:ascii="Times New Roman" w:hAnsi="Times New Roman" w:cs="Times New Roman"/>
          <w:lang w:val="de-DE"/>
        </w:rPr>
        <w:t xml:space="preserve">. </w:t>
      </w:r>
      <w:r>
        <w:rPr>
          <w:rFonts w:ascii="Times New Roman" w:hAnsi="Times New Roman" w:cs="Times New Roman"/>
        </w:rPr>
        <w:t>ε</w:t>
      </w:r>
    </w:p>
  </w:footnote>
  <w:footnote w:id="17">
    <w:p w:rsidR="002A0ABC" w:rsidRPr="00C44698" w:rsidRDefault="002A0ABC" w:rsidP="00CB3C04">
      <w:pPr>
        <w:pStyle w:val="a3"/>
        <w:jc w:val="both"/>
        <w:rPr>
          <w:rFonts w:ascii="Times New Roman" w:hAnsi="Times New Roman" w:cs="Times New Roman"/>
        </w:rPr>
      </w:pPr>
      <w:r w:rsidRPr="006A5DBC">
        <w:rPr>
          <w:rStyle w:val="a4"/>
          <w:rFonts w:ascii="Times New Roman" w:hAnsi="Times New Roman" w:cs="Times New Roman"/>
        </w:rPr>
        <w:footnoteRef/>
      </w:r>
      <w:r w:rsidRPr="006A5DBC">
        <w:rPr>
          <w:rStyle w:val="a4"/>
          <w:rFonts w:ascii="Times New Roman" w:hAnsi="Times New Roman" w:cs="Times New Roman"/>
          <w:lang w:val="en-US"/>
        </w:rPr>
        <w:t xml:space="preserve"> </w:t>
      </w:r>
      <w:r w:rsidRPr="006A5DBC">
        <w:rPr>
          <w:rStyle w:val="a4"/>
          <w:rFonts w:ascii="Times New Roman" w:hAnsi="Times New Roman" w:cs="Times New Roman"/>
          <w:vertAlign w:val="baseline"/>
        </w:rPr>
        <w:t>Πρβλ</w:t>
      </w:r>
      <w:r w:rsidRPr="006A5DBC">
        <w:rPr>
          <w:rFonts w:ascii="Times New Roman" w:hAnsi="Times New Roman" w:cs="Times New Roman"/>
          <w:lang w:val="en-US"/>
        </w:rPr>
        <w:t xml:space="preserve"> S. W. Broadie, </w:t>
      </w:r>
      <w:r w:rsidRPr="006A5DBC">
        <w:rPr>
          <w:rFonts w:ascii="Times New Roman" w:hAnsi="Times New Roman" w:cs="Times New Roman"/>
          <w:i/>
          <w:iCs/>
          <w:lang w:val="en-US"/>
        </w:rPr>
        <w:t>Ethics with Aristotle</w:t>
      </w:r>
      <w:r w:rsidRPr="006A5DBC">
        <w:rPr>
          <w:rFonts w:ascii="Times New Roman" w:hAnsi="Times New Roman" w:cs="Times New Roman"/>
          <w:lang w:val="en-US"/>
        </w:rPr>
        <w:t xml:space="preserve"> (New York: Oxford University Press 1994)</w:t>
      </w:r>
      <w:r w:rsidRPr="00A55A75">
        <w:rPr>
          <w:rFonts w:ascii="Times New Roman" w:hAnsi="Times New Roman" w:cs="Times New Roman"/>
          <w:lang w:val="en-US"/>
        </w:rPr>
        <w:t xml:space="preserve">, </w:t>
      </w:r>
      <w:r>
        <w:rPr>
          <w:rFonts w:ascii="Times New Roman" w:hAnsi="Times New Roman" w:cs="Times New Roman"/>
        </w:rPr>
        <w:t>ιδιαίτερα</w:t>
      </w:r>
      <w:r w:rsidRPr="00A55A75">
        <w:rPr>
          <w:rFonts w:ascii="Times New Roman" w:hAnsi="Times New Roman" w:cs="Times New Roman"/>
          <w:lang w:val="en-US"/>
        </w:rPr>
        <w:t xml:space="preserve"> </w:t>
      </w:r>
      <w:r>
        <w:rPr>
          <w:rFonts w:ascii="Times New Roman" w:hAnsi="Times New Roman" w:cs="Times New Roman"/>
        </w:rPr>
        <w:t>στο</w:t>
      </w:r>
      <w:r w:rsidRPr="00A55A75">
        <w:rPr>
          <w:rFonts w:ascii="Times New Roman" w:hAnsi="Times New Roman" w:cs="Times New Roman"/>
          <w:lang w:val="en-US"/>
        </w:rPr>
        <w:t xml:space="preserve"> </w:t>
      </w:r>
      <w:r>
        <w:rPr>
          <w:rFonts w:ascii="Times New Roman" w:hAnsi="Times New Roman" w:cs="Times New Roman"/>
        </w:rPr>
        <w:t>κεφ</w:t>
      </w:r>
      <w:r w:rsidRPr="00C44698">
        <w:rPr>
          <w:rFonts w:ascii="Times New Roman" w:hAnsi="Times New Roman" w:cs="Times New Roman"/>
          <w:lang w:val="en-US"/>
        </w:rPr>
        <w:t xml:space="preserve">. 1. </w:t>
      </w:r>
      <w:r>
        <w:rPr>
          <w:rFonts w:ascii="Times New Roman" w:hAnsi="Times New Roman" w:cs="Times New Roman"/>
        </w:rPr>
        <w:t>«</w:t>
      </w:r>
      <w:r w:rsidRPr="00C44698">
        <w:rPr>
          <w:rFonts w:ascii="Times New Roman" w:hAnsi="Times New Roman" w:cs="Times New Roman"/>
          <w:lang w:val="en-US"/>
        </w:rPr>
        <w:t>Happiness</w:t>
      </w:r>
      <w:r w:rsidRPr="00606EBF">
        <w:rPr>
          <w:rFonts w:ascii="Times New Roman" w:hAnsi="Times New Roman" w:cs="Times New Roman"/>
        </w:rPr>
        <w:t xml:space="preserve">, </w:t>
      </w:r>
      <w:r w:rsidRPr="00C44698">
        <w:rPr>
          <w:rFonts w:ascii="Times New Roman" w:hAnsi="Times New Roman" w:cs="Times New Roman"/>
          <w:lang w:val="en-US"/>
        </w:rPr>
        <w:t>the</w:t>
      </w:r>
      <w:r w:rsidRPr="00606EBF">
        <w:rPr>
          <w:rFonts w:ascii="Times New Roman" w:hAnsi="Times New Roman" w:cs="Times New Roman"/>
        </w:rPr>
        <w:t xml:space="preserve"> </w:t>
      </w:r>
      <w:r w:rsidRPr="00C44698">
        <w:rPr>
          <w:rFonts w:ascii="Times New Roman" w:hAnsi="Times New Roman" w:cs="Times New Roman"/>
          <w:lang w:val="en-US"/>
        </w:rPr>
        <w:t>Supreme</w:t>
      </w:r>
      <w:r w:rsidRPr="00606EBF">
        <w:rPr>
          <w:rFonts w:ascii="Times New Roman" w:hAnsi="Times New Roman" w:cs="Times New Roman"/>
        </w:rPr>
        <w:t xml:space="preserve"> </w:t>
      </w:r>
      <w:r w:rsidRPr="00C44698">
        <w:rPr>
          <w:rFonts w:ascii="Times New Roman" w:hAnsi="Times New Roman" w:cs="Times New Roman"/>
          <w:lang w:val="en-US"/>
        </w:rPr>
        <w:t>End</w:t>
      </w:r>
      <w:r>
        <w:rPr>
          <w:rFonts w:ascii="Times New Roman" w:hAnsi="Times New Roman" w:cs="Times New Roman"/>
        </w:rPr>
        <w:t>» 21 κ. ε</w:t>
      </w:r>
    </w:p>
  </w:footnote>
  <w:footnote w:id="18">
    <w:p w:rsidR="002A0ABC" w:rsidRPr="006A5DBC" w:rsidRDefault="002A0ABC" w:rsidP="00CB3C04">
      <w:pPr>
        <w:pStyle w:val="Default"/>
        <w:jc w:val="both"/>
        <w:rPr>
          <w:sz w:val="20"/>
          <w:szCs w:val="20"/>
        </w:rPr>
      </w:pPr>
      <w:r w:rsidRPr="006A5DBC">
        <w:rPr>
          <w:rStyle w:val="a4"/>
          <w:sz w:val="20"/>
          <w:szCs w:val="20"/>
        </w:rPr>
        <w:footnoteRef/>
      </w:r>
      <w:r w:rsidRPr="006A5DBC">
        <w:rPr>
          <w:sz w:val="20"/>
          <w:szCs w:val="20"/>
        </w:rPr>
        <w:t xml:space="preserve"> W. Kulmann, </w:t>
      </w:r>
      <w:r w:rsidRPr="006A5DBC">
        <w:rPr>
          <w:i/>
          <w:iCs/>
          <w:sz w:val="20"/>
          <w:szCs w:val="20"/>
        </w:rPr>
        <w:t>Η πολιτική σκέψη του Αριστοτέλη</w:t>
      </w:r>
      <w:r w:rsidRPr="006A5DBC">
        <w:rPr>
          <w:sz w:val="20"/>
          <w:szCs w:val="20"/>
        </w:rPr>
        <w:t xml:space="preserve">, μετάφρ. Α. Ρεγκάκος   (Αθήνα: εκδόσεις ΜΙΕΤ 1996) 13 κ. ε </w:t>
      </w:r>
    </w:p>
  </w:footnote>
  <w:footnote w:id="19">
    <w:p w:rsidR="002A0ABC" w:rsidRPr="00746AA8" w:rsidRDefault="002A0ABC" w:rsidP="00CB3C04">
      <w:pPr>
        <w:pStyle w:val="a3"/>
        <w:jc w:val="both"/>
        <w:rPr>
          <w:rFonts w:ascii="Times New Roman" w:hAnsi="Times New Roman" w:cs="Times New Roman"/>
          <w:lang w:val="en-US"/>
        </w:rPr>
      </w:pPr>
      <w:r w:rsidRPr="003F055B">
        <w:rPr>
          <w:rStyle w:val="a4"/>
          <w:rFonts w:ascii="Times New Roman" w:hAnsi="Times New Roman" w:cs="Times New Roman"/>
        </w:rPr>
        <w:footnoteRef/>
      </w:r>
      <w:r w:rsidRPr="00EF0BCC">
        <w:rPr>
          <w:rFonts w:ascii="Times New Roman" w:hAnsi="Times New Roman" w:cs="Times New Roman"/>
          <w:lang w:val="en-US"/>
        </w:rPr>
        <w:t xml:space="preserve"> </w:t>
      </w:r>
      <w:r w:rsidRPr="003F055B">
        <w:rPr>
          <w:rFonts w:ascii="Times New Roman" w:hAnsi="Times New Roman" w:cs="Times New Roman"/>
          <w:lang w:val="en-US"/>
        </w:rPr>
        <w:t xml:space="preserve">R. Kraut, </w:t>
      </w:r>
      <w:r w:rsidRPr="003F055B">
        <w:rPr>
          <w:rFonts w:ascii="Times New Roman" w:hAnsi="Times New Roman" w:cs="Times New Roman"/>
          <w:i/>
          <w:lang w:val="en-US"/>
        </w:rPr>
        <w:t>Aristotle on the Human Good</w:t>
      </w:r>
      <w:r w:rsidRPr="003F055B">
        <w:rPr>
          <w:rFonts w:ascii="Times New Roman" w:hAnsi="Times New Roman" w:cs="Times New Roman"/>
          <w:lang w:val="en-US"/>
        </w:rPr>
        <w:t xml:space="preserve"> (Princeton New Jersey: Princeton University Press 1989)</w:t>
      </w:r>
      <w:r w:rsidRPr="00746AA8">
        <w:rPr>
          <w:rFonts w:ascii="Times New Roman" w:hAnsi="Times New Roman" w:cs="Times New Roman"/>
          <w:lang w:val="en-US"/>
        </w:rPr>
        <w:t>80.</w:t>
      </w:r>
    </w:p>
  </w:footnote>
  <w:footnote w:id="20">
    <w:p w:rsidR="002A0ABC" w:rsidRPr="00371BB1" w:rsidRDefault="002A0ABC" w:rsidP="00CB3C04">
      <w:pPr>
        <w:pStyle w:val="a3"/>
        <w:jc w:val="both"/>
        <w:rPr>
          <w:rFonts w:ascii="Times New Roman" w:hAnsi="Times New Roman" w:cs="Times New Roman"/>
          <w:lang w:val="en-US"/>
        </w:rPr>
      </w:pPr>
      <w:r w:rsidRPr="00C44698">
        <w:rPr>
          <w:rStyle w:val="a4"/>
          <w:rFonts w:ascii="Times New Roman" w:hAnsi="Times New Roman" w:cs="Times New Roman"/>
        </w:rPr>
        <w:footnoteRef/>
      </w:r>
      <w:r w:rsidRPr="00C44698">
        <w:rPr>
          <w:rFonts w:ascii="Times New Roman" w:hAnsi="Times New Roman" w:cs="Times New Roman"/>
          <w:lang w:val="en-US"/>
        </w:rPr>
        <w:t xml:space="preserve"> D. Scott, «Primary and Secondary </w:t>
      </w:r>
      <w:r w:rsidRPr="00C44698">
        <w:rPr>
          <w:rStyle w:val="a8"/>
          <w:rFonts w:ascii="Times New Roman" w:hAnsi="Times New Roman" w:cs="Times New Roman"/>
          <w:bdr w:val="none" w:sz="0" w:space="0" w:color="auto" w:frame="1"/>
          <w:lang w:val="en-US"/>
        </w:rPr>
        <w:t>Eudaimonia»</w:t>
      </w:r>
      <w:r w:rsidRPr="00C44698">
        <w:rPr>
          <w:rFonts w:ascii="Times New Roman" w:hAnsi="Times New Roman" w:cs="Times New Roman"/>
          <w:lang w:val="en-US"/>
        </w:rPr>
        <w:t xml:space="preserve">, </w:t>
      </w:r>
      <w:r w:rsidRPr="00C44698">
        <w:rPr>
          <w:rFonts w:ascii="Times New Roman" w:hAnsi="Times New Roman" w:cs="Times New Roman"/>
        </w:rPr>
        <w:t>στο</w:t>
      </w:r>
      <w:r w:rsidRPr="00C44698">
        <w:rPr>
          <w:rFonts w:ascii="Times New Roman" w:hAnsi="Times New Roman" w:cs="Times New Roman"/>
          <w:lang w:val="en-US"/>
        </w:rPr>
        <w:t xml:space="preserve"> </w:t>
      </w:r>
      <w:r w:rsidRPr="00C44698">
        <w:rPr>
          <w:rStyle w:val="a8"/>
          <w:rFonts w:ascii="Times New Roman" w:hAnsi="Times New Roman" w:cs="Times New Roman"/>
          <w:bdr w:val="none" w:sz="0" w:space="0" w:color="auto" w:frame="1"/>
          <w:lang w:val="en-US"/>
        </w:rPr>
        <w:t>Aristotelian Society Supplementary Volume</w:t>
      </w:r>
      <w:r w:rsidRPr="00C44698">
        <w:rPr>
          <w:rFonts w:ascii="Times New Roman" w:hAnsi="Times New Roman" w:cs="Times New Roman"/>
          <w:lang w:val="en-US"/>
        </w:rPr>
        <w:t>, Volume 73, Issue (Oxford: Oxford University Press 1 July 1999) 225</w:t>
      </w:r>
      <w:r w:rsidRPr="00371BB1">
        <w:rPr>
          <w:rFonts w:ascii="Times New Roman" w:hAnsi="Times New Roman" w:cs="Times New Roman"/>
          <w:lang w:val="en-US"/>
        </w:rPr>
        <w:t xml:space="preserve"> </w:t>
      </w:r>
      <w:r>
        <w:rPr>
          <w:rFonts w:ascii="Times New Roman" w:hAnsi="Times New Roman" w:cs="Times New Roman"/>
        </w:rPr>
        <w:t>κ</w:t>
      </w:r>
      <w:r w:rsidRPr="00371BB1">
        <w:rPr>
          <w:rFonts w:ascii="Times New Roman" w:hAnsi="Times New Roman" w:cs="Times New Roman"/>
          <w:lang w:val="en-US"/>
        </w:rPr>
        <w:t xml:space="preserve">. </w:t>
      </w:r>
      <w:r>
        <w:rPr>
          <w:rFonts w:ascii="Times New Roman" w:hAnsi="Times New Roman" w:cs="Times New Roman"/>
        </w:rPr>
        <w:t>ε</w:t>
      </w:r>
    </w:p>
  </w:footnote>
  <w:footnote w:id="21">
    <w:p w:rsidR="002A0ABC" w:rsidRPr="00D40818" w:rsidRDefault="002A0ABC" w:rsidP="00CB3C04">
      <w:pPr>
        <w:pStyle w:val="a3"/>
        <w:jc w:val="both"/>
        <w:rPr>
          <w:rFonts w:ascii="Times New Roman" w:hAnsi="Times New Roman" w:cs="Times New Roman"/>
          <w:lang w:val="en-US"/>
        </w:rPr>
      </w:pPr>
      <w:r w:rsidRPr="00D40818">
        <w:rPr>
          <w:rStyle w:val="a4"/>
          <w:rFonts w:ascii="Times New Roman" w:hAnsi="Times New Roman" w:cs="Times New Roman"/>
        </w:rPr>
        <w:footnoteRef/>
      </w:r>
      <w:r w:rsidRPr="00D40818">
        <w:rPr>
          <w:rFonts w:ascii="Times New Roman" w:hAnsi="Times New Roman" w:cs="Times New Roman"/>
          <w:lang w:val="en-US"/>
        </w:rPr>
        <w:t xml:space="preserve"> </w:t>
      </w:r>
      <w:r w:rsidRPr="00D40818">
        <w:rPr>
          <w:rFonts w:ascii="Times New Roman" w:hAnsi="Times New Roman" w:cs="Times New Roman"/>
        </w:rPr>
        <w:t>Πρβλ</w:t>
      </w:r>
      <w:r w:rsidRPr="00D40818">
        <w:rPr>
          <w:rFonts w:ascii="Times New Roman" w:hAnsi="Times New Roman" w:cs="Times New Roman"/>
          <w:lang w:val="en-US"/>
        </w:rPr>
        <w:t>. L. J. Ackrill, «Aristotle on Eudaimonia»</w:t>
      </w:r>
      <w:r w:rsidRPr="00402704">
        <w:rPr>
          <w:rFonts w:ascii="Times New Roman" w:hAnsi="Times New Roman" w:cs="Times New Roman"/>
          <w:lang w:val="en-US"/>
        </w:rPr>
        <w:t>,</w:t>
      </w:r>
      <w:r w:rsidRPr="00D40818">
        <w:rPr>
          <w:rFonts w:ascii="Times New Roman" w:hAnsi="Times New Roman" w:cs="Times New Roman"/>
          <w:lang w:val="en-US"/>
        </w:rPr>
        <w:t xml:space="preserve"> </w:t>
      </w:r>
      <w:r w:rsidRPr="00D40818">
        <w:rPr>
          <w:rFonts w:ascii="Times New Roman" w:hAnsi="Times New Roman" w:cs="Times New Roman"/>
        </w:rPr>
        <w:t>στο</w:t>
      </w:r>
      <w:r w:rsidRPr="00D40818">
        <w:rPr>
          <w:rFonts w:ascii="Times New Roman" w:hAnsi="Times New Roman" w:cs="Times New Roman"/>
          <w:lang w:val="en-US"/>
        </w:rPr>
        <w:t xml:space="preserve"> </w:t>
      </w:r>
      <w:r w:rsidRPr="00D40818">
        <w:rPr>
          <w:rFonts w:ascii="Times New Roman" w:hAnsi="Times New Roman" w:cs="Times New Roman"/>
          <w:i/>
          <w:lang w:val="en-US"/>
        </w:rPr>
        <w:t>In Essays on Aristotle</w:t>
      </w:r>
      <w:r w:rsidRPr="00D40818">
        <w:rPr>
          <w:rFonts w:ascii="Times New Roman" w:hAnsi="Times New Roman" w:cs="Times New Roman"/>
          <w:i/>
        </w:rPr>
        <w:t>΄</w:t>
      </w:r>
      <w:r w:rsidRPr="00D40818">
        <w:rPr>
          <w:rFonts w:ascii="Times New Roman" w:hAnsi="Times New Roman" w:cs="Times New Roman"/>
          <w:i/>
          <w:lang w:val="en-US"/>
        </w:rPr>
        <w:t>s Ethics</w:t>
      </w:r>
      <w:r w:rsidRPr="00D40818">
        <w:rPr>
          <w:rFonts w:ascii="Times New Roman" w:hAnsi="Times New Roman" w:cs="Times New Roman"/>
          <w:lang w:val="en-US"/>
        </w:rPr>
        <w:t xml:space="preserve"> </w:t>
      </w:r>
      <w:r w:rsidRPr="00D40818">
        <w:rPr>
          <w:rFonts w:ascii="Times New Roman" w:hAnsi="Times New Roman" w:cs="Times New Roman"/>
        </w:rPr>
        <w:t>επιμ</w:t>
      </w:r>
      <w:r w:rsidRPr="00D40818">
        <w:rPr>
          <w:rFonts w:ascii="Times New Roman" w:hAnsi="Times New Roman" w:cs="Times New Roman"/>
          <w:lang w:val="en-US"/>
        </w:rPr>
        <w:t xml:space="preserve">. A. Porty (Berkeley and Los Angeles: University of California Press 1980) 13 </w:t>
      </w:r>
      <w:r w:rsidRPr="00D40818">
        <w:rPr>
          <w:rFonts w:ascii="Times New Roman" w:hAnsi="Times New Roman" w:cs="Times New Roman"/>
        </w:rPr>
        <w:t>κ</w:t>
      </w:r>
      <w:r w:rsidRPr="00D40818">
        <w:rPr>
          <w:rFonts w:ascii="Times New Roman" w:hAnsi="Times New Roman" w:cs="Times New Roman"/>
          <w:lang w:val="en-US"/>
        </w:rPr>
        <w:t xml:space="preserve">. </w:t>
      </w:r>
      <w:r w:rsidRPr="00D40818">
        <w:rPr>
          <w:rFonts w:ascii="Times New Roman" w:hAnsi="Times New Roman" w:cs="Times New Roman"/>
        </w:rPr>
        <w:t>ε</w:t>
      </w:r>
    </w:p>
  </w:footnote>
  <w:footnote w:id="22">
    <w:p w:rsidR="002A0ABC" w:rsidRPr="00A37E26" w:rsidRDefault="002A0ABC" w:rsidP="00CB3C04">
      <w:pPr>
        <w:pStyle w:val="a3"/>
        <w:jc w:val="both"/>
        <w:rPr>
          <w:rFonts w:ascii="Times New Roman" w:hAnsi="Times New Roman" w:cs="Times New Roman"/>
          <w:lang w:val="en-US"/>
        </w:rPr>
      </w:pPr>
      <w:r w:rsidRPr="00A37E26">
        <w:rPr>
          <w:rStyle w:val="a4"/>
          <w:rFonts w:ascii="Times New Roman" w:hAnsi="Times New Roman" w:cs="Times New Roman"/>
        </w:rPr>
        <w:footnoteRef/>
      </w:r>
      <w:r w:rsidRPr="00A37E26">
        <w:rPr>
          <w:rFonts w:ascii="Times New Roman" w:hAnsi="Times New Roman" w:cs="Times New Roman"/>
          <w:lang w:val="en-US"/>
        </w:rPr>
        <w:t xml:space="preserve"> </w:t>
      </w:r>
      <w:r w:rsidRPr="00A37E26">
        <w:rPr>
          <w:rFonts w:ascii="Times New Roman" w:hAnsi="Times New Roman" w:cs="Times New Roman"/>
        </w:rPr>
        <w:t>Πρβλ</w:t>
      </w:r>
      <w:r w:rsidRPr="00A37E26">
        <w:rPr>
          <w:rFonts w:ascii="Times New Roman" w:hAnsi="Times New Roman" w:cs="Times New Roman"/>
          <w:lang w:val="en-US"/>
        </w:rPr>
        <w:t xml:space="preserve">.Chr. Rapp, «Nicomachean ethics VII 13-14: Pleasure and Eudaimonia», </w:t>
      </w:r>
      <w:r w:rsidRPr="00A37E26">
        <w:rPr>
          <w:rFonts w:ascii="Times New Roman" w:hAnsi="Times New Roman" w:cs="Times New Roman"/>
        </w:rPr>
        <w:t>στο</w:t>
      </w:r>
      <w:r w:rsidRPr="00A37E26">
        <w:rPr>
          <w:rFonts w:ascii="Times New Roman" w:hAnsi="Times New Roman" w:cs="Times New Roman"/>
          <w:lang w:val="en-US"/>
        </w:rPr>
        <w:t xml:space="preserve"> </w:t>
      </w:r>
      <w:r w:rsidRPr="00A37E26">
        <w:rPr>
          <w:rFonts w:ascii="Times New Roman" w:hAnsi="Times New Roman" w:cs="Times New Roman"/>
          <w:i/>
          <w:lang w:val="en-US"/>
        </w:rPr>
        <w:t>Nicomachean Ethics</w:t>
      </w:r>
      <w:r w:rsidRPr="00A37E26">
        <w:rPr>
          <w:rFonts w:ascii="Times New Roman" w:hAnsi="Times New Roman" w:cs="Times New Roman"/>
          <w:lang w:val="en-US"/>
        </w:rPr>
        <w:t xml:space="preserve">, </w:t>
      </w:r>
      <w:r w:rsidRPr="00A37E26">
        <w:rPr>
          <w:rFonts w:ascii="Times New Roman" w:hAnsi="Times New Roman" w:cs="Times New Roman"/>
        </w:rPr>
        <w:t>επιμ</w:t>
      </w:r>
      <w:r w:rsidRPr="00A37E26">
        <w:rPr>
          <w:rFonts w:ascii="Times New Roman" w:hAnsi="Times New Roman" w:cs="Times New Roman"/>
          <w:lang w:val="en-US"/>
        </w:rPr>
        <w:t>. C. Natali (Oxford: Oxford University Press 2009) 91.</w:t>
      </w:r>
    </w:p>
  </w:footnote>
  <w:footnote w:id="23">
    <w:p w:rsidR="002A0ABC" w:rsidRPr="00A37E26" w:rsidRDefault="002A0ABC" w:rsidP="00CB3C04">
      <w:pPr>
        <w:pStyle w:val="a3"/>
        <w:jc w:val="both"/>
        <w:rPr>
          <w:rFonts w:ascii="Times New Roman" w:hAnsi="Times New Roman" w:cs="Times New Roman"/>
          <w:lang w:val="en-US"/>
        </w:rPr>
      </w:pPr>
      <w:r w:rsidRPr="00A37E26">
        <w:rPr>
          <w:rStyle w:val="a4"/>
          <w:rFonts w:ascii="Times New Roman" w:hAnsi="Times New Roman" w:cs="Times New Roman"/>
        </w:rPr>
        <w:footnoteRef/>
      </w:r>
      <w:r w:rsidRPr="00A37E26">
        <w:rPr>
          <w:rFonts w:ascii="Times New Roman" w:hAnsi="Times New Roman" w:cs="Times New Roman"/>
          <w:lang w:val="en-US"/>
        </w:rPr>
        <w:t xml:space="preserve"> N. </w:t>
      </w:r>
      <w:r w:rsidRPr="00A37E26">
        <w:rPr>
          <w:rFonts w:ascii="Times New Roman" w:hAnsi="Times New Roman" w:cs="Times New Roman"/>
        </w:rPr>
        <w:t xml:space="preserve">Dahl </w:t>
      </w:r>
      <w:r w:rsidRPr="00A37E26">
        <w:rPr>
          <w:rFonts w:ascii="Times New Roman" w:hAnsi="Times New Roman" w:cs="Times New Roman"/>
          <w:lang w:val="en-US"/>
        </w:rPr>
        <w:t>«</w:t>
      </w:r>
      <w:r w:rsidRPr="00A37E26">
        <w:rPr>
          <w:rFonts w:ascii="Times New Roman" w:hAnsi="Times New Roman" w:cs="Times New Roman"/>
        </w:rPr>
        <w:t>Contemplation and eudaimonia in the Nicomachean Ethics</w:t>
      </w:r>
      <w:r w:rsidRPr="00A37E26">
        <w:rPr>
          <w:rFonts w:ascii="Times New Roman" w:hAnsi="Times New Roman" w:cs="Times New Roman"/>
          <w:lang w:val="en-US"/>
        </w:rPr>
        <w:t>»,</w:t>
      </w:r>
      <w:r w:rsidRPr="00A37E26">
        <w:rPr>
          <w:rFonts w:ascii="Times New Roman" w:hAnsi="Times New Roman" w:cs="Times New Roman"/>
        </w:rPr>
        <w:t xml:space="preserve"> στο</w:t>
      </w:r>
      <w:r w:rsidRPr="00A37E26">
        <w:rPr>
          <w:rFonts w:ascii="Times New Roman" w:hAnsi="Times New Roman" w:cs="Times New Roman"/>
          <w:lang w:val="en-US"/>
        </w:rPr>
        <w:t xml:space="preserve"> </w:t>
      </w:r>
      <w:r w:rsidRPr="00A37E26">
        <w:rPr>
          <w:rFonts w:ascii="Times New Roman" w:hAnsi="Times New Roman" w:cs="Times New Roman"/>
        </w:rPr>
        <w:t>J</w:t>
      </w:r>
      <w:r w:rsidRPr="00A37E26">
        <w:rPr>
          <w:rFonts w:ascii="Times New Roman" w:hAnsi="Times New Roman" w:cs="Times New Roman"/>
          <w:i/>
        </w:rPr>
        <w:t xml:space="preserve">. Miller </w:t>
      </w:r>
      <w:r w:rsidRPr="00A37E26">
        <w:rPr>
          <w:rFonts w:ascii="Times New Roman" w:hAnsi="Times New Roman" w:cs="Times New Roman"/>
          <w:i/>
          <w:iCs/>
        </w:rPr>
        <w:t>Aristotle's Nicomachean Ethics</w:t>
      </w:r>
      <w:r w:rsidRPr="00A37E26">
        <w:rPr>
          <w:rFonts w:ascii="Times New Roman" w:hAnsi="Times New Roman" w:cs="Times New Roman"/>
          <w:i/>
          <w:iCs/>
          <w:lang w:val="en-US"/>
        </w:rPr>
        <w:t xml:space="preserve"> </w:t>
      </w:r>
      <w:r w:rsidRPr="00A37E26">
        <w:rPr>
          <w:rFonts w:ascii="Times New Roman" w:hAnsi="Times New Roman" w:cs="Times New Roman"/>
        </w:rPr>
        <w:t>(Cambridge</w:t>
      </w:r>
      <w:r w:rsidRPr="00A37E26">
        <w:rPr>
          <w:rFonts w:ascii="Times New Roman" w:hAnsi="Times New Roman" w:cs="Times New Roman"/>
          <w:lang w:val="en-US"/>
        </w:rPr>
        <w:t>:</w:t>
      </w:r>
      <w:r w:rsidRPr="00A37E26">
        <w:rPr>
          <w:rFonts w:ascii="Times New Roman" w:hAnsi="Times New Roman" w:cs="Times New Roman"/>
        </w:rPr>
        <w:t xml:space="preserve"> Critical Guides Cambridge University Press</w:t>
      </w:r>
      <w:r w:rsidRPr="00A37E26">
        <w:rPr>
          <w:rFonts w:ascii="Times New Roman" w:hAnsi="Times New Roman" w:cs="Times New Roman"/>
          <w:lang w:val="en-US"/>
        </w:rPr>
        <w:t xml:space="preserve"> 2011)66-91.</w:t>
      </w:r>
    </w:p>
  </w:footnote>
  <w:footnote w:id="24">
    <w:p w:rsidR="002A0ABC" w:rsidRPr="00A37E26" w:rsidRDefault="002A0ABC" w:rsidP="00CB3C04">
      <w:pPr>
        <w:spacing w:after="0" w:line="240" w:lineRule="auto"/>
        <w:jc w:val="both"/>
        <w:rPr>
          <w:rFonts w:ascii="Times New Roman" w:hAnsi="Times New Roman" w:cs="Times New Roman"/>
          <w:sz w:val="20"/>
          <w:szCs w:val="20"/>
          <w:lang w:val="en-US"/>
        </w:rPr>
      </w:pPr>
      <w:r w:rsidRPr="00A37E26">
        <w:rPr>
          <w:rStyle w:val="a4"/>
          <w:rFonts w:ascii="Times New Roman" w:hAnsi="Times New Roman" w:cs="Times New Roman"/>
          <w:sz w:val="20"/>
          <w:szCs w:val="20"/>
        </w:rPr>
        <w:footnoteRef/>
      </w:r>
      <w:r w:rsidRPr="00A37E26">
        <w:rPr>
          <w:rFonts w:ascii="Times New Roman" w:hAnsi="Times New Roman" w:cs="Times New Roman"/>
          <w:sz w:val="20"/>
          <w:szCs w:val="20"/>
          <w:lang w:val="en-US"/>
        </w:rPr>
        <w:t>«..</w:t>
      </w:r>
      <w:r w:rsidRPr="00A37E26">
        <w:rPr>
          <w:rFonts w:ascii="Times New Roman" w:hAnsi="Times New Roman" w:cs="Times New Roman"/>
          <w:i/>
          <w:iCs/>
          <w:sz w:val="20"/>
          <w:szCs w:val="20"/>
        </w:rPr>
        <w:t xml:space="preserve">αὑτὸν ἄρα νοεῖ, εἴπερ ἐστὶ τὸ κράτιστον, καὶ ἔστιν ἡ νόησις </w:t>
      </w:r>
      <w:r w:rsidRPr="00A37E26">
        <w:rPr>
          <w:rStyle w:val="hi12"/>
          <w:rFonts w:ascii="Times New Roman" w:hAnsi="Times New Roman" w:cs="Times New Roman"/>
          <w:i/>
          <w:iCs/>
          <w:sz w:val="20"/>
          <w:szCs w:val="20"/>
        </w:rPr>
        <w:t>νοήσεως</w:t>
      </w:r>
      <w:r w:rsidRPr="00A37E26">
        <w:rPr>
          <w:rFonts w:ascii="Times New Roman" w:hAnsi="Times New Roman" w:cs="Times New Roman"/>
          <w:i/>
          <w:iCs/>
          <w:sz w:val="20"/>
          <w:szCs w:val="20"/>
        </w:rPr>
        <w:t xml:space="preserve"> νόησις</w:t>
      </w:r>
      <w:r w:rsidRPr="00A37E26">
        <w:rPr>
          <w:rFonts w:ascii="Times New Roman" w:hAnsi="Times New Roman" w:cs="Times New Roman"/>
          <w:sz w:val="20"/>
          <w:szCs w:val="20"/>
        </w:rPr>
        <w:t>…</w:t>
      </w:r>
      <w:r w:rsidRPr="00A37E26">
        <w:rPr>
          <w:rFonts w:ascii="Times New Roman" w:hAnsi="Times New Roman" w:cs="Times New Roman"/>
          <w:sz w:val="20"/>
          <w:szCs w:val="20"/>
          <w:lang w:val="en-US"/>
        </w:rPr>
        <w:t>»</w:t>
      </w:r>
      <w:r w:rsidRPr="00A37E26">
        <w:rPr>
          <w:rFonts w:ascii="Times New Roman" w:hAnsi="Times New Roman" w:cs="Times New Roman"/>
          <w:bCs/>
          <w:sz w:val="20"/>
          <w:szCs w:val="20"/>
        </w:rPr>
        <w:t xml:space="preserve">W.D. Ross, </w:t>
      </w:r>
      <w:r w:rsidRPr="00A37E26">
        <w:rPr>
          <w:rFonts w:ascii="Times New Roman" w:hAnsi="Times New Roman" w:cs="Times New Roman"/>
          <w:bCs/>
          <w:i/>
          <w:iCs/>
          <w:sz w:val="20"/>
          <w:szCs w:val="20"/>
        </w:rPr>
        <w:t>Aristotle's metaphysics</w:t>
      </w:r>
      <w:r w:rsidRPr="00A37E26">
        <w:rPr>
          <w:rFonts w:ascii="Times New Roman" w:hAnsi="Times New Roman" w:cs="Times New Roman"/>
          <w:bCs/>
          <w:sz w:val="20"/>
          <w:szCs w:val="20"/>
        </w:rPr>
        <w:t>, 2 vols., Oxford: Clarendon Press, 1924 (repr. 1970 [of 1953 corr. edn.]): 1:980a21-1028a6; 2:1028a10-1093b29.</w:t>
      </w:r>
      <w:r w:rsidRPr="00A37E26">
        <w:rPr>
          <w:rFonts w:ascii="Times New Roman" w:hAnsi="Times New Roman" w:cs="Times New Roman"/>
          <w:sz w:val="20"/>
          <w:szCs w:val="20"/>
        </w:rPr>
        <w:t xml:space="preserve">Retrieved from: </w:t>
      </w:r>
      <w:hyperlink r:id="rId6" w:history="1">
        <w:r w:rsidRPr="00A37E26">
          <w:rPr>
            <w:rStyle w:val="-"/>
            <w:rFonts w:ascii="Times New Roman" w:hAnsi="Times New Roman" w:cs="Times New Roman"/>
            <w:sz w:val="20"/>
            <w:szCs w:val="20"/>
          </w:rPr>
          <w:t>http://stephanus.tlg.uci.edu/Iris/Cite?0086:025:460720</w:t>
        </w:r>
      </w:hyperlink>
      <w:r w:rsidRPr="00A37E26">
        <w:rPr>
          <w:rFonts w:ascii="Times New Roman" w:hAnsi="Times New Roman" w:cs="Times New Roman"/>
          <w:sz w:val="20"/>
          <w:szCs w:val="20"/>
          <w:lang w:val="en-US"/>
        </w:rPr>
        <w:t xml:space="preserve"> </w:t>
      </w:r>
    </w:p>
  </w:footnote>
  <w:footnote w:id="25">
    <w:p w:rsidR="002A0ABC" w:rsidRPr="00A37E26" w:rsidRDefault="002A0ABC" w:rsidP="00CB3C04">
      <w:pPr>
        <w:pStyle w:val="a3"/>
        <w:jc w:val="both"/>
        <w:rPr>
          <w:rFonts w:ascii="Times New Roman" w:hAnsi="Times New Roman" w:cs="Times New Roman"/>
        </w:rPr>
      </w:pPr>
      <w:r w:rsidRPr="00A37E26">
        <w:rPr>
          <w:rStyle w:val="a4"/>
          <w:rFonts w:ascii="Times New Roman" w:hAnsi="Times New Roman" w:cs="Times New Roman"/>
        </w:rPr>
        <w:footnoteRef/>
      </w:r>
      <w:r w:rsidRPr="00A37E26">
        <w:rPr>
          <w:rFonts w:ascii="Times New Roman" w:hAnsi="Times New Roman" w:cs="Times New Roman"/>
        </w:rPr>
        <w:t xml:space="preserve"> </w:t>
      </w:r>
      <w:r w:rsidRPr="00A37E26">
        <w:rPr>
          <w:rFonts w:ascii="Times New Roman" w:hAnsi="Times New Roman" w:cs="Times New Roman"/>
          <w:lang w:val="en-US"/>
        </w:rPr>
        <w:t>W</w:t>
      </w:r>
      <w:r w:rsidRPr="00A37E26">
        <w:rPr>
          <w:rFonts w:ascii="Times New Roman" w:hAnsi="Times New Roman" w:cs="Times New Roman"/>
        </w:rPr>
        <w:t>.</w:t>
      </w:r>
      <w:r w:rsidRPr="00A37E26">
        <w:rPr>
          <w:rFonts w:ascii="Times New Roman" w:hAnsi="Times New Roman" w:cs="Times New Roman"/>
          <w:lang w:val="en-US"/>
        </w:rPr>
        <w:t>D</w:t>
      </w:r>
      <w:r w:rsidRPr="00A37E26">
        <w:rPr>
          <w:rFonts w:ascii="Times New Roman" w:hAnsi="Times New Roman" w:cs="Times New Roman"/>
        </w:rPr>
        <w:t xml:space="preserve">. </w:t>
      </w:r>
      <w:r w:rsidRPr="00A37E26">
        <w:rPr>
          <w:rFonts w:ascii="Times New Roman" w:hAnsi="Times New Roman" w:cs="Times New Roman"/>
          <w:lang w:val="en-US"/>
        </w:rPr>
        <w:t>Ross</w:t>
      </w:r>
      <w:r w:rsidRPr="00A37E26">
        <w:rPr>
          <w:rFonts w:ascii="Times New Roman" w:hAnsi="Times New Roman" w:cs="Times New Roman"/>
        </w:rPr>
        <w:t xml:space="preserve">, </w:t>
      </w:r>
      <w:r w:rsidRPr="00A37E26">
        <w:rPr>
          <w:rFonts w:ascii="Times New Roman" w:hAnsi="Times New Roman" w:cs="Times New Roman"/>
          <w:i/>
        </w:rPr>
        <w:t xml:space="preserve">Αριστοτέλης, </w:t>
      </w:r>
      <w:r w:rsidRPr="00A37E26">
        <w:rPr>
          <w:rFonts w:ascii="Times New Roman" w:hAnsi="Times New Roman" w:cs="Times New Roman"/>
        </w:rPr>
        <w:t>ό. π., 288.</w:t>
      </w:r>
    </w:p>
  </w:footnote>
  <w:footnote w:id="26">
    <w:p w:rsidR="002A0ABC" w:rsidRPr="001674DA" w:rsidRDefault="002A0ABC" w:rsidP="00CB3C04">
      <w:pPr>
        <w:pStyle w:val="a3"/>
        <w:jc w:val="both"/>
        <w:rPr>
          <w:rFonts w:ascii="Times New Roman" w:hAnsi="Times New Roman" w:cs="Times New Roman"/>
          <w:lang w:val="en-US"/>
        </w:rPr>
      </w:pPr>
      <w:r w:rsidRPr="001674DA">
        <w:rPr>
          <w:rStyle w:val="a4"/>
          <w:rFonts w:ascii="Times New Roman" w:hAnsi="Times New Roman" w:cs="Times New Roman"/>
        </w:rPr>
        <w:footnoteRef/>
      </w:r>
      <w:r w:rsidRPr="001674DA">
        <w:rPr>
          <w:rFonts w:ascii="Times New Roman" w:hAnsi="Times New Roman" w:cs="Times New Roman"/>
          <w:lang w:val="en-US"/>
        </w:rPr>
        <w:t xml:space="preserve"> </w:t>
      </w:r>
      <w:r w:rsidRPr="001674DA">
        <w:rPr>
          <w:rFonts w:ascii="Times New Roman" w:hAnsi="Times New Roman" w:cs="Times New Roman"/>
          <w:color w:val="0A0A0A"/>
        </w:rPr>
        <w:t xml:space="preserve">T. D. Roche. </w:t>
      </w:r>
      <w:r w:rsidRPr="001674DA">
        <w:rPr>
          <w:rFonts w:ascii="Times New Roman" w:hAnsi="Times New Roman" w:cs="Times New Roman"/>
          <w:color w:val="0A0A0A"/>
          <w:lang w:val="en-US"/>
        </w:rPr>
        <w:t>«</w:t>
      </w:r>
      <w:r w:rsidRPr="001674DA">
        <w:rPr>
          <w:rFonts w:ascii="Times New Roman" w:hAnsi="Times New Roman" w:cs="Times New Roman"/>
          <w:color w:val="0A0A0A"/>
        </w:rPr>
        <w:t>Ergon and Eudaimonia in Nicomachean Ethics I: Reconsidering the Intellectualist Interpretation</w:t>
      </w:r>
      <w:r w:rsidRPr="001674DA">
        <w:rPr>
          <w:rFonts w:ascii="Times New Roman" w:hAnsi="Times New Roman" w:cs="Times New Roman"/>
          <w:color w:val="0A0A0A"/>
          <w:lang w:val="en-US"/>
        </w:rPr>
        <w:t>»</w:t>
      </w:r>
      <w:r w:rsidRPr="00D40818">
        <w:rPr>
          <w:rFonts w:ascii="Times New Roman" w:hAnsi="Times New Roman" w:cs="Times New Roman"/>
          <w:color w:val="0A0A0A"/>
          <w:lang w:val="en-US"/>
        </w:rPr>
        <w:t>,</w:t>
      </w:r>
      <w:r w:rsidRPr="001674DA">
        <w:rPr>
          <w:rFonts w:ascii="Times New Roman" w:hAnsi="Times New Roman" w:cs="Times New Roman"/>
          <w:color w:val="0A0A0A"/>
          <w:lang w:val="en-US"/>
        </w:rPr>
        <w:t xml:space="preserve"> </w:t>
      </w:r>
      <w:r w:rsidRPr="001674DA">
        <w:rPr>
          <w:rFonts w:ascii="Times New Roman" w:hAnsi="Times New Roman" w:cs="Times New Roman"/>
          <w:color w:val="0A0A0A"/>
        </w:rPr>
        <w:t xml:space="preserve">στο </w:t>
      </w:r>
      <w:r w:rsidRPr="001674DA">
        <w:rPr>
          <w:rFonts w:ascii="Times New Roman" w:hAnsi="Times New Roman" w:cs="Times New Roman"/>
          <w:i/>
          <w:iCs/>
          <w:color w:val="0A0A0A"/>
        </w:rPr>
        <w:t>Journal of the History of Philosophy</w:t>
      </w:r>
      <w:r w:rsidRPr="001674DA">
        <w:rPr>
          <w:rFonts w:ascii="Times New Roman" w:hAnsi="Times New Roman" w:cs="Times New Roman"/>
          <w:color w:val="0A0A0A"/>
        </w:rPr>
        <w:t xml:space="preserve"> 26, no. 2 (</w:t>
      </w:r>
      <w:r w:rsidRPr="001674DA">
        <w:rPr>
          <w:rFonts w:ascii="Times New Roman" w:hAnsi="Times New Roman" w:cs="Times New Roman"/>
          <w:color w:val="0A0A0A"/>
          <w:lang w:val="en-US"/>
        </w:rPr>
        <w:t>USA Baltimore:</w:t>
      </w:r>
      <w:r w:rsidRPr="001674DA">
        <w:rPr>
          <w:rFonts w:ascii="Times New Roman" w:hAnsi="Times New Roman" w:cs="Times New Roman"/>
          <w:color w:val="0A0A0A"/>
        </w:rPr>
        <w:t xml:space="preserve"> Johns Hopkins University Press 1988)17</w:t>
      </w:r>
      <w:r w:rsidRPr="001674DA">
        <w:rPr>
          <w:rFonts w:ascii="Times New Roman" w:hAnsi="Times New Roman" w:cs="Times New Roman"/>
          <w:color w:val="0A0A0A"/>
          <w:lang w:val="en-US"/>
        </w:rPr>
        <w:t>8.</w:t>
      </w:r>
    </w:p>
  </w:footnote>
  <w:footnote w:id="27">
    <w:p w:rsidR="002A0ABC" w:rsidRPr="001674DA" w:rsidRDefault="002A0ABC" w:rsidP="00CB3C04">
      <w:pPr>
        <w:pStyle w:val="Default"/>
        <w:jc w:val="both"/>
        <w:rPr>
          <w:sz w:val="20"/>
          <w:szCs w:val="20"/>
        </w:rPr>
      </w:pPr>
      <w:r w:rsidRPr="001674DA">
        <w:rPr>
          <w:rStyle w:val="a4"/>
          <w:sz w:val="20"/>
          <w:szCs w:val="20"/>
        </w:rPr>
        <w:footnoteRef/>
      </w:r>
      <w:r w:rsidRPr="001674DA">
        <w:rPr>
          <w:sz w:val="20"/>
          <w:szCs w:val="20"/>
        </w:rPr>
        <w:t xml:space="preserve"> F. Wolff, </w:t>
      </w:r>
      <w:r w:rsidRPr="001674DA">
        <w:rPr>
          <w:i/>
          <w:iCs/>
          <w:sz w:val="20"/>
          <w:szCs w:val="20"/>
        </w:rPr>
        <w:t>Ο Αριστοτέλης και η Πολιτική</w:t>
      </w:r>
      <w:r w:rsidRPr="001674DA">
        <w:rPr>
          <w:sz w:val="20"/>
          <w:szCs w:val="20"/>
        </w:rPr>
        <w:t>, μεταφρ. Κ Πετρόπουλος,  Δεύτερο μέρος ( Αθήνα: Εκδ. Ινστιτούτο του βιβλίου-Μ. Καρδαμίτσα 1991) 41 κ.ε</w:t>
      </w:r>
    </w:p>
  </w:footnote>
  <w:footnote w:id="28">
    <w:p w:rsidR="002A0ABC" w:rsidRPr="00B727A9" w:rsidRDefault="002A0ABC" w:rsidP="00CB3C04">
      <w:pPr>
        <w:pStyle w:val="a3"/>
        <w:jc w:val="both"/>
        <w:rPr>
          <w:rFonts w:ascii="Times New Roman" w:hAnsi="Times New Roman" w:cs="Times New Roman"/>
          <w:lang w:val="en-US"/>
        </w:rPr>
      </w:pPr>
      <w:r w:rsidRPr="00542006">
        <w:rPr>
          <w:rStyle w:val="a4"/>
          <w:rFonts w:ascii="Times New Roman" w:hAnsi="Times New Roman" w:cs="Times New Roman"/>
        </w:rPr>
        <w:footnoteRef/>
      </w:r>
      <w:r w:rsidRPr="007F08DF">
        <w:rPr>
          <w:rFonts w:ascii="Times New Roman" w:hAnsi="Times New Roman" w:cs="Times New Roman"/>
        </w:rPr>
        <w:t xml:space="preserve"> </w:t>
      </w:r>
      <w:r w:rsidRPr="00D5064A">
        <w:rPr>
          <w:rFonts w:ascii="Times New Roman" w:hAnsi="Times New Roman" w:cs="Times New Roman"/>
          <w:color w:val="0A0A0A"/>
        </w:rPr>
        <w:t>T</w:t>
      </w:r>
      <w:r w:rsidRPr="007F08DF">
        <w:rPr>
          <w:rFonts w:ascii="Times New Roman" w:hAnsi="Times New Roman" w:cs="Times New Roman"/>
          <w:color w:val="0A0A0A"/>
        </w:rPr>
        <w:t xml:space="preserve">. </w:t>
      </w:r>
      <w:r w:rsidRPr="00D5064A">
        <w:rPr>
          <w:rFonts w:ascii="Times New Roman" w:hAnsi="Times New Roman" w:cs="Times New Roman"/>
          <w:color w:val="0A0A0A"/>
        </w:rPr>
        <w:t>D</w:t>
      </w:r>
      <w:r w:rsidRPr="007F08DF">
        <w:rPr>
          <w:rFonts w:ascii="Times New Roman" w:hAnsi="Times New Roman" w:cs="Times New Roman"/>
          <w:color w:val="0A0A0A"/>
        </w:rPr>
        <w:t xml:space="preserve">. </w:t>
      </w:r>
      <w:r w:rsidRPr="00D5064A">
        <w:rPr>
          <w:rFonts w:ascii="Times New Roman" w:hAnsi="Times New Roman" w:cs="Times New Roman"/>
          <w:color w:val="0A0A0A"/>
        </w:rPr>
        <w:t>Roche</w:t>
      </w:r>
      <w:r w:rsidRPr="007F08DF">
        <w:rPr>
          <w:rFonts w:ascii="Times New Roman" w:hAnsi="Times New Roman" w:cs="Times New Roman"/>
          <w:color w:val="0A0A0A"/>
        </w:rPr>
        <w:t xml:space="preserve">. </w:t>
      </w:r>
      <w:r w:rsidRPr="00B727A9">
        <w:rPr>
          <w:rFonts w:ascii="Times New Roman" w:hAnsi="Times New Roman" w:cs="Times New Roman"/>
          <w:color w:val="0A0A0A"/>
          <w:lang w:val="en-US"/>
        </w:rPr>
        <w:t>«</w:t>
      </w:r>
      <w:r w:rsidRPr="00D5064A">
        <w:rPr>
          <w:rFonts w:ascii="Times New Roman" w:hAnsi="Times New Roman" w:cs="Times New Roman"/>
          <w:color w:val="0A0A0A"/>
        </w:rPr>
        <w:t>Ergon</w:t>
      </w:r>
      <w:r w:rsidRPr="00B727A9">
        <w:rPr>
          <w:rFonts w:ascii="Times New Roman" w:hAnsi="Times New Roman" w:cs="Times New Roman"/>
          <w:color w:val="0A0A0A"/>
          <w:lang w:val="en-US"/>
        </w:rPr>
        <w:t xml:space="preserve"> </w:t>
      </w:r>
      <w:r w:rsidRPr="00D5064A">
        <w:rPr>
          <w:rFonts w:ascii="Times New Roman" w:hAnsi="Times New Roman" w:cs="Times New Roman"/>
          <w:color w:val="0A0A0A"/>
        </w:rPr>
        <w:t>and</w:t>
      </w:r>
      <w:r w:rsidRPr="00B727A9">
        <w:rPr>
          <w:rFonts w:ascii="Times New Roman" w:hAnsi="Times New Roman" w:cs="Times New Roman"/>
          <w:color w:val="0A0A0A"/>
          <w:lang w:val="en-US"/>
        </w:rPr>
        <w:t xml:space="preserve"> </w:t>
      </w:r>
      <w:r w:rsidRPr="00D5064A">
        <w:rPr>
          <w:rFonts w:ascii="Times New Roman" w:hAnsi="Times New Roman" w:cs="Times New Roman"/>
          <w:color w:val="0A0A0A"/>
        </w:rPr>
        <w:t>Eudaimonia</w:t>
      </w:r>
      <w:r w:rsidRPr="00B727A9">
        <w:rPr>
          <w:rFonts w:ascii="Times New Roman" w:hAnsi="Times New Roman" w:cs="Times New Roman"/>
          <w:color w:val="0A0A0A"/>
          <w:lang w:val="en-US"/>
        </w:rPr>
        <w:t xml:space="preserve"> </w:t>
      </w:r>
      <w:r w:rsidRPr="00D5064A">
        <w:rPr>
          <w:rFonts w:ascii="Times New Roman" w:hAnsi="Times New Roman" w:cs="Times New Roman"/>
          <w:color w:val="0A0A0A"/>
        </w:rPr>
        <w:t>in</w:t>
      </w:r>
      <w:r w:rsidRPr="00B727A9">
        <w:rPr>
          <w:rFonts w:ascii="Times New Roman" w:hAnsi="Times New Roman" w:cs="Times New Roman"/>
          <w:color w:val="0A0A0A"/>
          <w:lang w:val="en-US"/>
        </w:rPr>
        <w:t xml:space="preserve"> </w:t>
      </w:r>
      <w:r w:rsidRPr="00D5064A">
        <w:rPr>
          <w:rFonts w:ascii="Times New Roman" w:hAnsi="Times New Roman" w:cs="Times New Roman"/>
          <w:color w:val="0A0A0A"/>
        </w:rPr>
        <w:t>Nicomachean</w:t>
      </w:r>
      <w:r w:rsidRPr="00B727A9">
        <w:rPr>
          <w:rFonts w:ascii="Times New Roman" w:hAnsi="Times New Roman" w:cs="Times New Roman"/>
          <w:color w:val="0A0A0A"/>
          <w:lang w:val="en-US"/>
        </w:rPr>
        <w:t xml:space="preserve"> </w:t>
      </w:r>
      <w:r w:rsidRPr="00D5064A">
        <w:rPr>
          <w:rFonts w:ascii="Times New Roman" w:hAnsi="Times New Roman" w:cs="Times New Roman"/>
          <w:color w:val="0A0A0A"/>
        </w:rPr>
        <w:t>Ethics</w:t>
      </w:r>
      <w:r w:rsidRPr="00B727A9">
        <w:rPr>
          <w:rFonts w:ascii="Times New Roman" w:hAnsi="Times New Roman" w:cs="Times New Roman"/>
          <w:color w:val="0A0A0A"/>
          <w:lang w:val="en-US"/>
        </w:rPr>
        <w:t xml:space="preserve">, </w:t>
      </w:r>
      <w:r>
        <w:rPr>
          <w:rFonts w:ascii="Times New Roman" w:hAnsi="Times New Roman" w:cs="Times New Roman"/>
          <w:color w:val="0A0A0A"/>
        </w:rPr>
        <w:t>ό</w:t>
      </w:r>
      <w:r w:rsidRPr="00B727A9">
        <w:rPr>
          <w:rFonts w:ascii="Times New Roman" w:hAnsi="Times New Roman" w:cs="Times New Roman"/>
          <w:color w:val="0A0A0A"/>
          <w:lang w:val="en-US"/>
        </w:rPr>
        <w:t xml:space="preserve">. </w:t>
      </w:r>
      <w:r>
        <w:rPr>
          <w:rFonts w:ascii="Times New Roman" w:hAnsi="Times New Roman" w:cs="Times New Roman"/>
          <w:color w:val="0A0A0A"/>
        </w:rPr>
        <w:t>π</w:t>
      </w:r>
      <w:r w:rsidRPr="00B727A9">
        <w:rPr>
          <w:rFonts w:ascii="Times New Roman" w:hAnsi="Times New Roman" w:cs="Times New Roman"/>
          <w:color w:val="0A0A0A"/>
          <w:lang w:val="en-US"/>
        </w:rPr>
        <w:t>., 179.</w:t>
      </w:r>
    </w:p>
  </w:footnote>
  <w:footnote w:id="29">
    <w:p w:rsidR="002A0ABC" w:rsidRPr="007F79FD" w:rsidRDefault="002A0ABC" w:rsidP="00CB3C04">
      <w:pPr>
        <w:pStyle w:val="a3"/>
        <w:jc w:val="both"/>
        <w:rPr>
          <w:rFonts w:ascii="Times New Roman" w:hAnsi="Times New Roman" w:cs="Times New Roman"/>
          <w:lang w:val="en-US"/>
        </w:rPr>
      </w:pPr>
      <w:r w:rsidRPr="00542006">
        <w:rPr>
          <w:rStyle w:val="a4"/>
          <w:rFonts w:ascii="Times New Roman" w:hAnsi="Times New Roman" w:cs="Times New Roman"/>
        </w:rPr>
        <w:footnoteRef/>
      </w:r>
      <w:r w:rsidRPr="00F21616">
        <w:rPr>
          <w:rFonts w:ascii="Times New Roman" w:hAnsi="Times New Roman" w:cs="Times New Roman"/>
          <w:lang w:val="en-US"/>
        </w:rPr>
        <w:t xml:space="preserve"> </w:t>
      </w:r>
      <w:r>
        <w:rPr>
          <w:rFonts w:ascii="Times New Roman" w:hAnsi="Times New Roman" w:cs="Times New Roman"/>
          <w:lang w:val="en-US"/>
        </w:rPr>
        <w:t xml:space="preserve">R. </w:t>
      </w:r>
      <w:r w:rsidRPr="00F21616">
        <w:rPr>
          <w:rFonts w:ascii="Times New Roman" w:hAnsi="Times New Roman" w:cs="Times New Roman"/>
          <w:lang w:val="en-US"/>
        </w:rPr>
        <w:t>Heinaman</w:t>
      </w:r>
      <w:r>
        <w:rPr>
          <w:rFonts w:ascii="Times New Roman" w:hAnsi="Times New Roman" w:cs="Times New Roman"/>
          <w:lang w:val="en-US"/>
        </w:rPr>
        <w:t xml:space="preserve">, </w:t>
      </w:r>
      <w:r w:rsidRPr="00F21616">
        <w:rPr>
          <w:rFonts w:ascii="Times New Roman" w:hAnsi="Times New Roman" w:cs="Times New Roman"/>
          <w:lang w:val="en-US"/>
        </w:rPr>
        <w:t>«</w:t>
      </w:r>
      <w:r w:rsidRPr="00F21616">
        <w:rPr>
          <w:lang w:val="en-US"/>
        </w:rPr>
        <w:t xml:space="preserve"> </w:t>
      </w:r>
      <w:r w:rsidRPr="00F21616">
        <w:rPr>
          <w:rFonts w:ascii="Times New Roman" w:hAnsi="Times New Roman" w:cs="Times New Roman"/>
          <w:lang w:val="en-US"/>
        </w:rPr>
        <w:t>Eudaimonia and Self-Sufficiency in the" Nicomachean Ethics"»</w:t>
      </w:r>
      <w:r w:rsidRPr="00402704">
        <w:rPr>
          <w:rFonts w:ascii="Times New Roman" w:hAnsi="Times New Roman" w:cs="Times New Roman"/>
          <w:lang w:val="en-US"/>
        </w:rPr>
        <w:t>,</w:t>
      </w:r>
      <w:r w:rsidRPr="00F21616">
        <w:rPr>
          <w:rFonts w:ascii="Times New Roman" w:hAnsi="Times New Roman" w:cs="Times New Roman"/>
          <w:lang w:val="en-US"/>
        </w:rPr>
        <w:t xml:space="preserve"> </w:t>
      </w:r>
      <w:r>
        <w:rPr>
          <w:rFonts w:ascii="Times New Roman" w:hAnsi="Times New Roman" w:cs="Times New Roman"/>
        </w:rPr>
        <w:t>στο</w:t>
      </w:r>
      <w:r w:rsidRPr="00F21616">
        <w:rPr>
          <w:rFonts w:ascii="Times New Roman" w:hAnsi="Times New Roman" w:cs="Times New Roman"/>
          <w:lang w:val="en-US"/>
        </w:rPr>
        <w:t xml:space="preserve"> </w:t>
      </w:r>
      <w:r w:rsidRPr="00F21616">
        <w:rPr>
          <w:rFonts w:ascii="Times New Roman" w:hAnsi="Times New Roman" w:cs="Times New Roman"/>
          <w:i/>
          <w:lang w:val="en-US"/>
        </w:rPr>
        <w:t>Phronesis v</w:t>
      </w:r>
      <w:r>
        <w:rPr>
          <w:rFonts w:ascii="Times New Roman" w:hAnsi="Times New Roman" w:cs="Times New Roman"/>
          <w:i/>
          <w:lang w:val="en-US"/>
        </w:rPr>
        <w:t>ol. 33, No.1</w:t>
      </w:r>
      <w:r>
        <w:rPr>
          <w:rFonts w:ascii="Times New Roman" w:hAnsi="Times New Roman" w:cs="Times New Roman"/>
          <w:lang w:val="en-US"/>
        </w:rPr>
        <w:t xml:space="preserve"> (</w:t>
      </w:r>
      <w:r w:rsidRPr="007F79FD">
        <w:rPr>
          <w:rFonts w:ascii="Times New Roman" w:hAnsi="Times New Roman" w:cs="Times New Roman"/>
          <w:lang w:val="en-US"/>
        </w:rPr>
        <w:t xml:space="preserve">Published </w:t>
      </w:r>
      <w:r>
        <w:rPr>
          <w:rFonts w:ascii="Times New Roman" w:hAnsi="Times New Roman" w:cs="Times New Roman"/>
          <w:lang w:val="en-US"/>
        </w:rPr>
        <w:t>b</w:t>
      </w:r>
      <w:r w:rsidRPr="007F79FD">
        <w:rPr>
          <w:rFonts w:ascii="Times New Roman" w:hAnsi="Times New Roman" w:cs="Times New Roman"/>
          <w:lang w:val="en-US"/>
        </w:rPr>
        <w:t xml:space="preserve">y </w:t>
      </w:r>
      <w:r>
        <w:rPr>
          <w:rFonts w:ascii="Times New Roman" w:hAnsi="Times New Roman" w:cs="Times New Roman"/>
          <w:lang w:val="en-US"/>
        </w:rPr>
        <w:t>Brill 1988) 31-53</w:t>
      </w:r>
    </w:p>
  </w:footnote>
  <w:footnote w:id="30">
    <w:p w:rsidR="002A0ABC" w:rsidRPr="00CF1F90" w:rsidRDefault="002A0ABC" w:rsidP="00CB3C04">
      <w:pPr>
        <w:pStyle w:val="a3"/>
        <w:jc w:val="both"/>
        <w:rPr>
          <w:rFonts w:ascii="Times New Roman" w:hAnsi="Times New Roman" w:cs="Times New Roman"/>
          <w:lang w:val="de-DE"/>
        </w:rPr>
      </w:pPr>
      <w:r w:rsidRPr="00CF1F90">
        <w:rPr>
          <w:rStyle w:val="a4"/>
          <w:rFonts w:ascii="Times New Roman" w:hAnsi="Times New Roman" w:cs="Times New Roman"/>
        </w:rPr>
        <w:footnoteRef/>
      </w:r>
      <w:r w:rsidRPr="00CF1F90">
        <w:rPr>
          <w:rFonts w:ascii="Times New Roman" w:hAnsi="Times New Roman" w:cs="Times New Roman"/>
          <w:lang w:val="de-DE"/>
        </w:rPr>
        <w:t xml:space="preserve"> W. Schneider, </w:t>
      </w:r>
      <w:r w:rsidRPr="00CF1F90">
        <w:rPr>
          <w:rFonts w:ascii="Times New Roman" w:hAnsi="Times New Roman" w:cs="Times New Roman"/>
          <w:i/>
          <w:lang w:val="de-DE"/>
        </w:rPr>
        <w:t>Ousia und eudaimonia: die Verflechtung von Metaphysik und Ethik bei Aristoteles</w:t>
      </w:r>
      <w:r w:rsidRPr="00CF1F90">
        <w:rPr>
          <w:rFonts w:ascii="Times New Roman" w:hAnsi="Times New Roman" w:cs="Times New Roman"/>
          <w:lang w:val="de-DE"/>
        </w:rPr>
        <w:t xml:space="preserve"> (Berlin-New York: Walter de Gruyter 2001) 123 </w:t>
      </w:r>
      <w:r w:rsidRPr="00CF1F90">
        <w:rPr>
          <w:rFonts w:ascii="Times New Roman" w:hAnsi="Times New Roman" w:cs="Times New Roman"/>
        </w:rPr>
        <w:t>κ</w:t>
      </w:r>
      <w:r w:rsidRPr="00CF1F90">
        <w:rPr>
          <w:rFonts w:ascii="Times New Roman" w:hAnsi="Times New Roman" w:cs="Times New Roman"/>
          <w:lang w:val="de-DE"/>
        </w:rPr>
        <w:t xml:space="preserve">. </w:t>
      </w:r>
      <w:r w:rsidRPr="00CF1F90">
        <w:rPr>
          <w:rFonts w:ascii="Times New Roman" w:hAnsi="Times New Roman" w:cs="Times New Roman"/>
        </w:rPr>
        <w:t>ε</w:t>
      </w:r>
    </w:p>
  </w:footnote>
  <w:footnote w:id="31">
    <w:p w:rsidR="002A0ABC" w:rsidRPr="00A37E26" w:rsidRDefault="002A0ABC" w:rsidP="00CB3C04">
      <w:pPr>
        <w:pStyle w:val="a3"/>
        <w:jc w:val="both"/>
        <w:rPr>
          <w:rFonts w:ascii="Times New Roman" w:hAnsi="Times New Roman" w:cs="Times New Roman"/>
          <w:lang w:val="en-US"/>
        </w:rPr>
      </w:pPr>
      <w:r w:rsidRPr="00A37E26">
        <w:rPr>
          <w:rStyle w:val="a4"/>
          <w:rFonts w:ascii="Times New Roman" w:hAnsi="Times New Roman" w:cs="Times New Roman"/>
        </w:rPr>
        <w:footnoteRef/>
      </w:r>
      <w:r w:rsidRPr="00A37E26">
        <w:rPr>
          <w:rFonts w:ascii="Times New Roman" w:hAnsi="Times New Roman" w:cs="Times New Roman"/>
          <w:lang w:val="en-US"/>
        </w:rPr>
        <w:t xml:space="preserve"> </w:t>
      </w:r>
      <w:r w:rsidRPr="00A37E26">
        <w:rPr>
          <w:rFonts w:ascii="Times New Roman" w:hAnsi="Times New Roman" w:cs="Times New Roman"/>
        </w:rPr>
        <w:t>Πρβλ</w:t>
      </w:r>
      <w:r w:rsidRPr="00A37E26">
        <w:rPr>
          <w:rFonts w:ascii="Times New Roman" w:hAnsi="Times New Roman" w:cs="Times New Roman"/>
          <w:lang w:val="en-US"/>
        </w:rPr>
        <w:t>. J. McDowell, «Eudaimonism and Realism in Aristotle</w:t>
      </w:r>
      <w:r w:rsidRPr="00A37E26">
        <w:rPr>
          <w:rFonts w:ascii="Times New Roman" w:hAnsi="Times New Roman" w:cs="Times New Roman"/>
        </w:rPr>
        <w:t>΄</w:t>
      </w:r>
      <w:r w:rsidRPr="00A37E26">
        <w:rPr>
          <w:rFonts w:ascii="Times New Roman" w:hAnsi="Times New Roman" w:cs="Times New Roman"/>
          <w:lang w:val="en-US"/>
        </w:rPr>
        <w:t xml:space="preserve">s Ethics», </w:t>
      </w:r>
      <w:r w:rsidRPr="00A37E26">
        <w:rPr>
          <w:rFonts w:ascii="Times New Roman" w:hAnsi="Times New Roman" w:cs="Times New Roman"/>
        </w:rPr>
        <w:t>στο</w:t>
      </w:r>
      <w:r w:rsidRPr="00A37E26">
        <w:rPr>
          <w:rFonts w:ascii="Times New Roman" w:hAnsi="Times New Roman" w:cs="Times New Roman"/>
          <w:lang w:val="en-US"/>
        </w:rPr>
        <w:t xml:space="preserve"> </w:t>
      </w:r>
      <w:r w:rsidRPr="00A37E26">
        <w:rPr>
          <w:rFonts w:ascii="Times New Roman" w:hAnsi="Times New Roman" w:cs="Times New Roman"/>
          <w:i/>
          <w:lang w:val="en-US"/>
        </w:rPr>
        <w:t>The Engaged Intellect. Philosophical Essays</w:t>
      </w:r>
      <w:r w:rsidRPr="00A37E26">
        <w:rPr>
          <w:rFonts w:ascii="Times New Roman" w:hAnsi="Times New Roman" w:cs="Times New Roman"/>
          <w:lang w:val="en-US"/>
        </w:rPr>
        <w:t xml:space="preserve"> (Cambridge, Massachusetts and London England: Harvard University Press 2009) 23 </w:t>
      </w:r>
      <w:r w:rsidRPr="00A37E26">
        <w:rPr>
          <w:rFonts w:ascii="Times New Roman" w:hAnsi="Times New Roman" w:cs="Times New Roman"/>
        </w:rPr>
        <w:t>κ</w:t>
      </w:r>
      <w:r w:rsidRPr="00A37E26">
        <w:rPr>
          <w:rFonts w:ascii="Times New Roman" w:hAnsi="Times New Roman" w:cs="Times New Roman"/>
          <w:lang w:val="en-US"/>
        </w:rPr>
        <w:t xml:space="preserve">. </w:t>
      </w:r>
      <w:r w:rsidRPr="00A37E26">
        <w:rPr>
          <w:rFonts w:ascii="Times New Roman" w:hAnsi="Times New Roman" w:cs="Times New Roman"/>
        </w:rPr>
        <w:t>ε</w:t>
      </w:r>
      <w:r w:rsidRPr="00A37E26">
        <w:rPr>
          <w:rFonts w:ascii="Times New Roman" w:hAnsi="Times New Roman" w:cs="Times New Roman"/>
          <w:lang w:val="en-US"/>
        </w:rPr>
        <w:t xml:space="preserve"> </w:t>
      </w:r>
    </w:p>
  </w:footnote>
  <w:footnote w:id="32">
    <w:p w:rsidR="002A0ABC" w:rsidRPr="00A37E26" w:rsidRDefault="002A0ABC" w:rsidP="00CB3C04">
      <w:pPr>
        <w:pStyle w:val="a3"/>
        <w:jc w:val="both"/>
        <w:rPr>
          <w:rFonts w:ascii="Times New Roman" w:hAnsi="Times New Roman" w:cs="Times New Roman"/>
        </w:rPr>
      </w:pPr>
      <w:r w:rsidRPr="00A37E26">
        <w:rPr>
          <w:rStyle w:val="a4"/>
          <w:rFonts w:ascii="Times New Roman" w:hAnsi="Times New Roman" w:cs="Times New Roman"/>
        </w:rPr>
        <w:footnoteRef/>
      </w:r>
      <w:r w:rsidRPr="00A37E26">
        <w:rPr>
          <w:rFonts w:ascii="Times New Roman" w:hAnsi="Times New Roman" w:cs="Times New Roman"/>
        </w:rPr>
        <w:t>Π. Κ</w:t>
      </w:r>
      <w:r>
        <w:rPr>
          <w:rFonts w:ascii="Times New Roman" w:hAnsi="Times New Roman" w:cs="Times New Roman"/>
        </w:rPr>
        <w:t>ό</w:t>
      </w:r>
      <w:r w:rsidRPr="00A37E26">
        <w:rPr>
          <w:rFonts w:ascii="Times New Roman" w:hAnsi="Times New Roman" w:cs="Times New Roman"/>
        </w:rPr>
        <w:t>ντ</w:t>
      </w:r>
      <w:r>
        <w:rPr>
          <w:rFonts w:ascii="Times New Roman" w:hAnsi="Times New Roman" w:cs="Times New Roman"/>
        </w:rPr>
        <w:t>ο</w:t>
      </w:r>
      <w:r w:rsidRPr="00A37E26">
        <w:rPr>
          <w:rFonts w:ascii="Times New Roman" w:hAnsi="Times New Roman" w:cs="Times New Roman"/>
        </w:rPr>
        <w:t xml:space="preserve">ς, </w:t>
      </w:r>
      <w:r w:rsidRPr="00A37E26">
        <w:rPr>
          <w:rFonts w:ascii="Times New Roman" w:hAnsi="Times New Roman" w:cs="Times New Roman"/>
          <w:i/>
        </w:rPr>
        <w:t>Τα δύο ευ της ευτυχίας. Εισαγωγή στα Ηθικά Νικομάχεια του Αριστοτέλη</w:t>
      </w:r>
      <w:r w:rsidRPr="00A37E26">
        <w:rPr>
          <w:rFonts w:ascii="Times New Roman" w:hAnsi="Times New Roman" w:cs="Times New Roman"/>
        </w:rPr>
        <w:t xml:space="preserve"> (Αθήνα-Ηράκλειο: Πανεπιστημιακές εκδόσεις Κρήτης 2018) 67 κ. ε</w:t>
      </w:r>
    </w:p>
  </w:footnote>
  <w:footnote w:id="33">
    <w:p w:rsidR="002A0ABC" w:rsidRPr="00A37E26" w:rsidRDefault="002A0ABC" w:rsidP="00CB3C04">
      <w:pPr>
        <w:spacing w:after="0" w:line="240" w:lineRule="auto"/>
        <w:jc w:val="both"/>
        <w:rPr>
          <w:rFonts w:ascii="Times New Roman" w:hAnsi="Times New Roman" w:cs="Times New Roman"/>
          <w:sz w:val="20"/>
          <w:szCs w:val="20"/>
        </w:rPr>
      </w:pPr>
      <w:r w:rsidRPr="00A37E26">
        <w:rPr>
          <w:rStyle w:val="a4"/>
          <w:rFonts w:ascii="Times New Roman" w:hAnsi="Times New Roman" w:cs="Times New Roman"/>
          <w:sz w:val="20"/>
          <w:szCs w:val="20"/>
        </w:rPr>
        <w:footnoteRef/>
      </w:r>
      <w:r w:rsidRPr="00A37E26">
        <w:rPr>
          <w:rFonts w:ascii="Times New Roman" w:hAnsi="Times New Roman" w:cs="Times New Roman"/>
          <w:sz w:val="20"/>
          <w:szCs w:val="20"/>
        </w:rPr>
        <w:t xml:space="preserve"> </w:t>
      </w:r>
      <w:r w:rsidRPr="00A37E26">
        <w:rPr>
          <w:rFonts w:ascii="Times New Roman" w:hAnsi="Times New Roman" w:cs="Times New Roman"/>
          <w:i/>
          <w:iCs/>
          <w:sz w:val="20"/>
          <w:szCs w:val="20"/>
        </w:rPr>
        <w:t>«..οὔτ᾽ ἄρα φύσει οὔτε παρὰ φύσιν ἐγγίνονται αἱ ἀρεταί, ἀλλὰ πεφυκόσι μὲν ἡμῖν δέξασθαι αὐτάς, τελειουμένοις δὲ διὰ τοῦ ἔθους</w:t>
      </w:r>
      <w:r w:rsidRPr="00A37E26">
        <w:rPr>
          <w:rFonts w:ascii="Times New Roman" w:hAnsi="Times New Roman" w:cs="Times New Roman"/>
          <w:sz w:val="20"/>
          <w:szCs w:val="20"/>
        </w:rPr>
        <w:t xml:space="preserve">…», </w:t>
      </w:r>
      <w:r w:rsidRPr="00A37E26">
        <w:rPr>
          <w:rFonts w:ascii="Times New Roman" w:hAnsi="Times New Roman" w:cs="Times New Roman"/>
          <w:bCs/>
          <w:sz w:val="20"/>
          <w:szCs w:val="20"/>
        </w:rPr>
        <w:t xml:space="preserve">I. Bywater, </w:t>
      </w:r>
      <w:r w:rsidRPr="00A37E26">
        <w:rPr>
          <w:rFonts w:ascii="Times New Roman" w:hAnsi="Times New Roman" w:cs="Times New Roman"/>
          <w:bCs/>
          <w:i/>
          <w:iCs/>
          <w:sz w:val="20"/>
          <w:szCs w:val="20"/>
        </w:rPr>
        <w:t>Aristotelis ethica Nicomachea</w:t>
      </w:r>
      <w:r w:rsidRPr="00A37E26">
        <w:rPr>
          <w:rFonts w:ascii="Times New Roman" w:hAnsi="Times New Roman" w:cs="Times New Roman"/>
          <w:bCs/>
          <w:sz w:val="20"/>
          <w:szCs w:val="20"/>
        </w:rPr>
        <w:t>, Oxford: Clarendon Press,1894(repr.1962):1-224(1094a1-1181b23)1103</w:t>
      </w:r>
      <w:r w:rsidRPr="00A37E26">
        <w:rPr>
          <w:rFonts w:ascii="Times New Roman" w:hAnsi="Times New Roman" w:cs="Times New Roman"/>
          <w:bCs/>
          <w:sz w:val="20"/>
          <w:szCs w:val="20"/>
          <w:lang w:val="de-DE"/>
        </w:rPr>
        <w:t>a</w:t>
      </w:r>
      <w:r w:rsidRPr="00A37E26">
        <w:rPr>
          <w:rFonts w:ascii="Times New Roman" w:hAnsi="Times New Roman" w:cs="Times New Roman"/>
          <w:bCs/>
          <w:sz w:val="20"/>
          <w:szCs w:val="20"/>
        </w:rPr>
        <w:t>23-26.</w:t>
      </w:r>
      <w:r w:rsidRPr="00A37E26">
        <w:rPr>
          <w:rFonts w:ascii="Times New Roman" w:hAnsi="Times New Roman" w:cs="Times New Roman"/>
          <w:sz w:val="20"/>
          <w:szCs w:val="20"/>
        </w:rPr>
        <w:t xml:space="preserve">Retrievedfrom: </w:t>
      </w:r>
      <w:hyperlink r:id="rId7" w:history="1">
        <w:r w:rsidRPr="00A37E26">
          <w:rPr>
            <w:rStyle w:val="-"/>
            <w:rFonts w:ascii="Times New Roman" w:hAnsi="Times New Roman" w:cs="Times New Roman"/>
            <w:sz w:val="20"/>
            <w:szCs w:val="20"/>
          </w:rPr>
          <w:t>http://stephanus.tlg.uci.edu/Iris/Cite?0086:010:42140</w:t>
        </w:r>
      </w:hyperlink>
      <w:r w:rsidRPr="00A37E26">
        <w:rPr>
          <w:rFonts w:ascii="Times New Roman" w:hAnsi="Times New Roman" w:cs="Times New Roman"/>
          <w:sz w:val="20"/>
          <w:szCs w:val="20"/>
        </w:rPr>
        <w:t xml:space="preserve"> </w:t>
      </w:r>
    </w:p>
  </w:footnote>
  <w:footnote w:id="34">
    <w:p w:rsidR="002A0ABC" w:rsidRPr="00A37E26" w:rsidRDefault="002A0ABC" w:rsidP="00CB3C04">
      <w:pPr>
        <w:pStyle w:val="a3"/>
        <w:jc w:val="both"/>
        <w:rPr>
          <w:rFonts w:ascii="Times New Roman" w:hAnsi="Times New Roman" w:cs="Times New Roman"/>
          <w:lang w:val="en-US"/>
        </w:rPr>
      </w:pPr>
      <w:r w:rsidRPr="00A37E26">
        <w:rPr>
          <w:rStyle w:val="a4"/>
          <w:rFonts w:ascii="Times New Roman" w:hAnsi="Times New Roman" w:cs="Times New Roman"/>
        </w:rPr>
        <w:footnoteRef/>
      </w:r>
      <w:r w:rsidRPr="00A37E26">
        <w:rPr>
          <w:rFonts w:ascii="Times New Roman" w:hAnsi="Times New Roman" w:cs="Times New Roman"/>
        </w:rPr>
        <w:t xml:space="preserve"> «..</w:t>
      </w:r>
      <w:r w:rsidRPr="00A37E26">
        <w:rPr>
          <w:rFonts w:ascii="Times New Roman" w:hAnsi="Times New Roman" w:cs="Times New Roman"/>
          <w:i/>
          <w:iCs/>
        </w:rPr>
        <w:t>οὕτω δὴ καὶ τὰ</w:t>
      </w:r>
      <w:r w:rsidRPr="00A37E26">
        <w:rPr>
          <w:rFonts w:ascii="Times New Roman" w:hAnsi="Times New Roman" w:cs="Times New Roman"/>
          <w:i/>
          <w:iCs/>
          <w:lang w:val="de-DE"/>
        </w:rPr>
        <w:t> </w:t>
      </w:r>
      <w:r w:rsidRPr="00A37E26">
        <w:rPr>
          <w:rFonts w:ascii="Times New Roman" w:hAnsi="Times New Roman" w:cs="Times New Roman"/>
          <w:i/>
          <w:iCs/>
        </w:rPr>
        <w:t>μὲν δίκαια πράττοντες δίκαιοι γινόμεθα, τὰ δὲ σώφρονα σώφρονες, τὰ δ’ ἀνδρεῖα ἀνδρεῖοι. μαρτυρεῖ δὲ καὶ τὸ γινόμενον ἐν ταῖς πόλεσιν</w:t>
      </w:r>
      <w:r w:rsidRPr="00A37E26">
        <w:rPr>
          <w:rFonts w:ascii="Times New Roman" w:hAnsi="Times New Roman" w:cs="Times New Roman"/>
        </w:rPr>
        <w:t xml:space="preserve">..» </w:t>
      </w:r>
      <w:r w:rsidRPr="00A37E26">
        <w:rPr>
          <w:rFonts w:ascii="Times New Roman" w:hAnsi="Times New Roman" w:cs="Times New Roman"/>
          <w:bCs/>
        </w:rPr>
        <w:t>I</w:t>
      </w:r>
      <w:r w:rsidRPr="00A37E26">
        <w:rPr>
          <w:rFonts w:ascii="Times New Roman" w:hAnsi="Times New Roman" w:cs="Times New Roman"/>
          <w:bCs/>
          <w:lang w:val="en-US"/>
        </w:rPr>
        <w:t xml:space="preserve">. </w:t>
      </w:r>
      <w:r w:rsidRPr="00A37E26">
        <w:rPr>
          <w:rFonts w:ascii="Times New Roman" w:hAnsi="Times New Roman" w:cs="Times New Roman"/>
          <w:bCs/>
        </w:rPr>
        <w:t>Bywater</w:t>
      </w:r>
      <w:r w:rsidRPr="00A37E26">
        <w:rPr>
          <w:rFonts w:ascii="Times New Roman" w:hAnsi="Times New Roman" w:cs="Times New Roman"/>
          <w:bCs/>
          <w:lang w:val="en-US"/>
        </w:rPr>
        <w:t xml:space="preserve">, </w:t>
      </w:r>
      <w:r w:rsidRPr="00A37E26">
        <w:rPr>
          <w:rFonts w:ascii="Times New Roman" w:hAnsi="Times New Roman" w:cs="Times New Roman"/>
          <w:bCs/>
          <w:i/>
          <w:iCs/>
        </w:rPr>
        <w:t>Aristotelis</w:t>
      </w:r>
      <w:r w:rsidRPr="00A37E26">
        <w:rPr>
          <w:rFonts w:ascii="Times New Roman" w:hAnsi="Times New Roman" w:cs="Times New Roman"/>
          <w:bCs/>
          <w:i/>
          <w:iCs/>
          <w:lang w:val="en-US"/>
        </w:rPr>
        <w:t xml:space="preserve"> </w:t>
      </w:r>
      <w:r w:rsidRPr="00A37E26">
        <w:rPr>
          <w:rFonts w:ascii="Times New Roman" w:hAnsi="Times New Roman" w:cs="Times New Roman"/>
          <w:bCs/>
          <w:i/>
          <w:iCs/>
        </w:rPr>
        <w:t>ethica</w:t>
      </w:r>
      <w:r w:rsidRPr="00A37E26">
        <w:rPr>
          <w:rFonts w:ascii="Times New Roman" w:hAnsi="Times New Roman" w:cs="Times New Roman"/>
          <w:bCs/>
          <w:i/>
          <w:iCs/>
          <w:lang w:val="en-US"/>
        </w:rPr>
        <w:t xml:space="preserve"> </w:t>
      </w:r>
      <w:r w:rsidRPr="00A37E26">
        <w:rPr>
          <w:rFonts w:ascii="Times New Roman" w:hAnsi="Times New Roman" w:cs="Times New Roman"/>
          <w:bCs/>
          <w:i/>
          <w:iCs/>
        </w:rPr>
        <w:t>Nicomachea</w:t>
      </w:r>
      <w:r w:rsidRPr="00A37E26">
        <w:rPr>
          <w:rFonts w:ascii="Times New Roman" w:hAnsi="Times New Roman" w:cs="Times New Roman"/>
          <w:bCs/>
          <w:i/>
          <w:iCs/>
          <w:lang w:val="en-US"/>
        </w:rPr>
        <w:t xml:space="preserve">, </w:t>
      </w:r>
      <w:r w:rsidRPr="00A37E26">
        <w:rPr>
          <w:rFonts w:ascii="Times New Roman" w:hAnsi="Times New Roman" w:cs="Times New Roman"/>
          <w:bCs/>
          <w:iCs/>
        </w:rPr>
        <w:t>ό</w:t>
      </w:r>
      <w:r w:rsidRPr="00A37E26">
        <w:rPr>
          <w:rFonts w:ascii="Times New Roman" w:hAnsi="Times New Roman" w:cs="Times New Roman"/>
          <w:bCs/>
          <w:iCs/>
          <w:lang w:val="en-US"/>
        </w:rPr>
        <w:t xml:space="preserve">. </w:t>
      </w:r>
      <w:r w:rsidRPr="00A37E26">
        <w:rPr>
          <w:rFonts w:ascii="Times New Roman" w:hAnsi="Times New Roman" w:cs="Times New Roman"/>
          <w:bCs/>
          <w:iCs/>
        </w:rPr>
        <w:t>π</w:t>
      </w:r>
      <w:r w:rsidRPr="00A37E26">
        <w:rPr>
          <w:rFonts w:ascii="Times New Roman" w:hAnsi="Times New Roman" w:cs="Times New Roman"/>
          <w:bCs/>
          <w:iCs/>
          <w:lang w:val="en-US"/>
        </w:rPr>
        <w:t>., 1103a 34- 1103b 2.</w:t>
      </w:r>
    </w:p>
  </w:footnote>
  <w:footnote w:id="35">
    <w:p w:rsidR="002A0ABC" w:rsidRPr="00A67A4C" w:rsidRDefault="002A0ABC" w:rsidP="00CB3C04">
      <w:pPr>
        <w:spacing w:after="0" w:line="240" w:lineRule="auto"/>
        <w:jc w:val="both"/>
        <w:rPr>
          <w:rFonts w:ascii="Times New Roman" w:eastAsia="Times New Roman" w:hAnsi="Times New Roman" w:cs="Times New Roman"/>
          <w:sz w:val="20"/>
          <w:szCs w:val="20"/>
          <w:lang w:val="en-US" w:eastAsia="el-GR"/>
        </w:rPr>
      </w:pPr>
      <w:r w:rsidRPr="00A67A4C">
        <w:rPr>
          <w:rStyle w:val="a4"/>
          <w:rFonts w:ascii="Times New Roman" w:hAnsi="Times New Roman" w:cs="Times New Roman"/>
          <w:sz w:val="20"/>
          <w:szCs w:val="20"/>
        </w:rPr>
        <w:footnoteRef/>
      </w:r>
      <w:r w:rsidRPr="00A67A4C">
        <w:rPr>
          <w:rFonts w:ascii="Times New Roman" w:hAnsi="Times New Roman" w:cs="Times New Roman"/>
          <w:sz w:val="20"/>
          <w:szCs w:val="20"/>
          <w:lang w:val="en-US"/>
        </w:rPr>
        <w:t xml:space="preserve"> </w:t>
      </w:r>
      <w:r w:rsidRPr="00A67A4C">
        <w:rPr>
          <w:rFonts w:ascii="Times New Roman" w:eastAsia="Times New Roman" w:hAnsi="Times New Roman" w:cs="Times New Roman"/>
          <w:sz w:val="20"/>
          <w:szCs w:val="20"/>
          <w:lang w:val="en-US" w:eastAsia="el-GR"/>
        </w:rPr>
        <w:t xml:space="preserve">l. Brown, «What is “the mean relative to us” in Aristotle‟ s ethics? », </w:t>
      </w:r>
      <w:r w:rsidRPr="00A67A4C">
        <w:rPr>
          <w:rFonts w:ascii="Times New Roman" w:eastAsia="Times New Roman" w:hAnsi="Times New Roman" w:cs="Times New Roman"/>
          <w:sz w:val="20"/>
          <w:szCs w:val="20"/>
          <w:lang w:eastAsia="el-GR"/>
        </w:rPr>
        <w:t>στο</w:t>
      </w:r>
      <w:r w:rsidRPr="00A67A4C">
        <w:rPr>
          <w:rFonts w:ascii="Times New Roman" w:eastAsia="Times New Roman" w:hAnsi="Times New Roman" w:cs="Times New Roman"/>
          <w:sz w:val="20"/>
          <w:szCs w:val="20"/>
          <w:lang w:val="en-US" w:eastAsia="el-GR"/>
        </w:rPr>
        <w:t xml:space="preserve"> </w:t>
      </w:r>
      <w:r w:rsidRPr="00A67A4C">
        <w:rPr>
          <w:rFonts w:ascii="Times New Roman" w:eastAsia="Times New Roman" w:hAnsi="Times New Roman" w:cs="Times New Roman"/>
          <w:i/>
          <w:iCs/>
          <w:sz w:val="20"/>
          <w:szCs w:val="20"/>
          <w:lang w:val="en-US" w:eastAsia="el-GR"/>
        </w:rPr>
        <w:t>Phronesis</w:t>
      </w:r>
      <w:r w:rsidRPr="00A67A4C">
        <w:rPr>
          <w:rFonts w:ascii="Times New Roman" w:eastAsia="Times New Roman" w:hAnsi="Times New Roman" w:cs="Times New Roman"/>
          <w:sz w:val="20"/>
          <w:szCs w:val="20"/>
          <w:lang w:val="en-US" w:eastAsia="el-GR"/>
        </w:rPr>
        <w:t xml:space="preserve"> 42, </w:t>
      </w:r>
      <w:r w:rsidRPr="00A67A4C">
        <w:rPr>
          <w:rFonts w:ascii="Times New Roman" w:eastAsia="Times New Roman" w:hAnsi="Times New Roman" w:cs="Times New Roman"/>
          <w:sz w:val="20"/>
          <w:szCs w:val="20"/>
          <w:lang w:eastAsia="el-GR"/>
        </w:rPr>
        <w:t>τχ</w:t>
      </w:r>
      <w:r w:rsidRPr="00A67A4C">
        <w:rPr>
          <w:rFonts w:ascii="Times New Roman" w:eastAsia="Times New Roman" w:hAnsi="Times New Roman" w:cs="Times New Roman"/>
          <w:sz w:val="20"/>
          <w:szCs w:val="20"/>
          <w:lang w:val="en-US" w:eastAsia="el-GR"/>
        </w:rPr>
        <w:t xml:space="preserve">. 1 (1997) 77 </w:t>
      </w:r>
      <w:r w:rsidRPr="00A67A4C">
        <w:rPr>
          <w:rFonts w:ascii="Times New Roman" w:eastAsia="Times New Roman" w:hAnsi="Times New Roman" w:cs="Times New Roman"/>
          <w:sz w:val="20"/>
          <w:szCs w:val="20"/>
          <w:lang w:eastAsia="el-GR"/>
        </w:rPr>
        <w:t>κ</w:t>
      </w:r>
      <w:r w:rsidRPr="00A67A4C">
        <w:rPr>
          <w:rFonts w:ascii="Times New Roman" w:eastAsia="Times New Roman" w:hAnsi="Times New Roman" w:cs="Times New Roman"/>
          <w:sz w:val="20"/>
          <w:szCs w:val="20"/>
          <w:lang w:val="en-US" w:eastAsia="el-GR"/>
        </w:rPr>
        <w:t xml:space="preserve">. </w:t>
      </w:r>
      <w:r w:rsidRPr="00A67A4C">
        <w:rPr>
          <w:rFonts w:ascii="Times New Roman" w:eastAsia="Times New Roman" w:hAnsi="Times New Roman" w:cs="Times New Roman"/>
          <w:sz w:val="20"/>
          <w:szCs w:val="20"/>
          <w:lang w:eastAsia="el-GR"/>
        </w:rPr>
        <w:t>ε</w:t>
      </w:r>
    </w:p>
  </w:footnote>
  <w:footnote w:id="36">
    <w:p w:rsidR="002A0ABC" w:rsidRPr="00A67A4C" w:rsidRDefault="002A0ABC" w:rsidP="00CB3C04">
      <w:pPr>
        <w:pStyle w:val="a3"/>
        <w:jc w:val="both"/>
        <w:rPr>
          <w:rFonts w:ascii="Times New Roman" w:hAnsi="Times New Roman" w:cs="Times New Roman"/>
        </w:rPr>
      </w:pPr>
      <w:r w:rsidRPr="00A67A4C">
        <w:rPr>
          <w:rStyle w:val="a4"/>
          <w:rFonts w:ascii="Times New Roman" w:hAnsi="Times New Roman" w:cs="Times New Roman"/>
        </w:rPr>
        <w:footnoteRef/>
      </w:r>
      <w:r w:rsidRPr="00A67A4C">
        <w:rPr>
          <w:rFonts w:ascii="Times New Roman" w:hAnsi="Times New Roman" w:cs="Times New Roman"/>
        </w:rPr>
        <w:t xml:space="preserve"> «..</w:t>
      </w:r>
      <w:r w:rsidRPr="00C14FA1">
        <w:rPr>
          <w:rFonts w:ascii="Times New Roman" w:hAnsi="Times New Roman" w:cs="Times New Roman"/>
          <w:i/>
          <w:iCs/>
        </w:rPr>
        <w:t xml:space="preserve">ὥστε τὸ λογιστικόν ἐστιν ἕν τι μέρος τοῦ λόγον ἔχοντος. ληπτέον ἄρ’ ἑκατέρου τούτων τίς ἡ βελτίστη </w:t>
      </w:r>
      <w:r w:rsidRPr="00C14FA1">
        <w:rPr>
          <w:rStyle w:val="hi12"/>
          <w:rFonts w:ascii="Times New Roman" w:hAnsi="Times New Roman" w:cs="Times New Roman"/>
          <w:i/>
          <w:iCs/>
        </w:rPr>
        <w:t>ἕξις</w:t>
      </w:r>
      <w:r w:rsidRPr="00C14FA1">
        <w:rPr>
          <w:rFonts w:ascii="Times New Roman" w:hAnsi="Times New Roman" w:cs="Times New Roman"/>
          <w:i/>
          <w:iCs/>
        </w:rPr>
        <w:t>·</w:t>
      </w:r>
      <w:r w:rsidRPr="00A67A4C">
        <w:rPr>
          <w:rFonts w:ascii="Times New Roman" w:hAnsi="Times New Roman" w:cs="Times New Roman"/>
        </w:rPr>
        <w:t xml:space="preserve">..» </w:t>
      </w:r>
      <w:r w:rsidRPr="00A67A4C">
        <w:rPr>
          <w:rFonts w:ascii="Times New Roman" w:hAnsi="Times New Roman" w:cs="Times New Roman"/>
          <w:bCs/>
        </w:rPr>
        <w:t xml:space="preserve">I. Bywater, </w:t>
      </w:r>
      <w:r w:rsidRPr="00A67A4C">
        <w:rPr>
          <w:rFonts w:ascii="Times New Roman" w:hAnsi="Times New Roman" w:cs="Times New Roman"/>
          <w:bCs/>
          <w:i/>
          <w:iCs/>
        </w:rPr>
        <w:t xml:space="preserve">Aristotelis ethica Nicomachea, </w:t>
      </w:r>
      <w:r w:rsidRPr="00A67A4C">
        <w:rPr>
          <w:rFonts w:ascii="Times New Roman" w:hAnsi="Times New Roman" w:cs="Times New Roman"/>
          <w:bCs/>
          <w:iCs/>
        </w:rPr>
        <w:t>ό. π., 1139</w:t>
      </w:r>
      <w:r w:rsidRPr="00A67A4C">
        <w:rPr>
          <w:rFonts w:ascii="Times New Roman" w:hAnsi="Times New Roman" w:cs="Times New Roman"/>
          <w:bCs/>
          <w:iCs/>
          <w:lang w:val="de-DE"/>
        </w:rPr>
        <w:t>a</w:t>
      </w:r>
      <w:r w:rsidRPr="00A67A4C">
        <w:rPr>
          <w:rFonts w:ascii="Times New Roman" w:hAnsi="Times New Roman" w:cs="Times New Roman"/>
          <w:bCs/>
          <w:iCs/>
        </w:rPr>
        <w:t xml:space="preserve"> 14-16.</w:t>
      </w:r>
    </w:p>
  </w:footnote>
  <w:footnote w:id="37">
    <w:p w:rsidR="002A0ABC" w:rsidRPr="00A67A4C" w:rsidRDefault="002A0ABC" w:rsidP="00CB3C04">
      <w:pPr>
        <w:spacing w:after="0" w:line="240" w:lineRule="auto"/>
        <w:jc w:val="both"/>
        <w:rPr>
          <w:rFonts w:ascii="Times New Roman" w:hAnsi="Times New Roman" w:cs="Times New Roman"/>
          <w:sz w:val="20"/>
          <w:szCs w:val="20"/>
        </w:rPr>
      </w:pPr>
      <w:r w:rsidRPr="00A67A4C">
        <w:rPr>
          <w:rStyle w:val="a4"/>
          <w:rFonts w:ascii="Times New Roman" w:hAnsi="Times New Roman" w:cs="Times New Roman"/>
          <w:sz w:val="20"/>
          <w:szCs w:val="20"/>
        </w:rPr>
        <w:footnoteRef/>
      </w:r>
      <w:r w:rsidRPr="00A67A4C">
        <w:rPr>
          <w:rFonts w:ascii="Times New Roman" w:hAnsi="Times New Roman" w:cs="Times New Roman"/>
          <w:sz w:val="20"/>
          <w:szCs w:val="20"/>
        </w:rPr>
        <w:t xml:space="preserve"> «..</w:t>
      </w:r>
      <w:r w:rsidRPr="00C14FA1">
        <w:rPr>
          <w:rFonts w:ascii="Times New Roman" w:hAnsi="Times New Roman" w:cs="Times New Roman"/>
          <w:i/>
          <w:iCs/>
          <w:sz w:val="20"/>
          <w:szCs w:val="20"/>
        </w:rPr>
        <w:t>ἐν ἁπάσῃ δὲ πράξει καὶ προαιρέσει τὸ τέλος</w:t>
      </w:r>
      <w:r w:rsidRPr="00A67A4C">
        <w:rPr>
          <w:rFonts w:ascii="Times New Roman" w:hAnsi="Times New Roman" w:cs="Times New Roman"/>
          <w:sz w:val="20"/>
          <w:szCs w:val="20"/>
        </w:rPr>
        <w:t>·..»</w:t>
      </w:r>
      <w:r w:rsidRPr="00A67A4C">
        <w:rPr>
          <w:rFonts w:ascii="Times New Roman" w:hAnsi="Times New Roman" w:cs="Times New Roman"/>
          <w:bCs/>
          <w:sz w:val="20"/>
          <w:szCs w:val="20"/>
        </w:rPr>
        <w:t xml:space="preserve">, I. Bywater, </w:t>
      </w:r>
      <w:r w:rsidRPr="00A67A4C">
        <w:rPr>
          <w:rFonts w:ascii="Times New Roman" w:hAnsi="Times New Roman" w:cs="Times New Roman"/>
          <w:bCs/>
          <w:i/>
          <w:iCs/>
          <w:sz w:val="20"/>
          <w:szCs w:val="20"/>
        </w:rPr>
        <w:t xml:space="preserve">Aristotelis ethica Nicomachea, </w:t>
      </w:r>
      <w:r w:rsidRPr="00A67A4C">
        <w:rPr>
          <w:rFonts w:ascii="Times New Roman" w:hAnsi="Times New Roman" w:cs="Times New Roman"/>
          <w:bCs/>
          <w:sz w:val="20"/>
          <w:szCs w:val="20"/>
        </w:rPr>
        <w:t>ό. π., 1097</w:t>
      </w:r>
      <w:r w:rsidRPr="00A67A4C">
        <w:rPr>
          <w:rFonts w:ascii="Times New Roman" w:hAnsi="Times New Roman" w:cs="Times New Roman"/>
          <w:bCs/>
          <w:sz w:val="20"/>
          <w:szCs w:val="20"/>
          <w:lang w:val="en-US"/>
        </w:rPr>
        <w:t>a</w:t>
      </w:r>
      <w:r w:rsidRPr="00A67A4C">
        <w:rPr>
          <w:rFonts w:ascii="Times New Roman" w:hAnsi="Times New Roman" w:cs="Times New Roman"/>
          <w:bCs/>
          <w:sz w:val="20"/>
          <w:szCs w:val="20"/>
        </w:rPr>
        <w:t xml:space="preserve"> 20-21.</w:t>
      </w:r>
    </w:p>
  </w:footnote>
  <w:footnote w:id="38">
    <w:p w:rsidR="002A0ABC" w:rsidRPr="00087026" w:rsidRDefault="002A0ABC" w:rsidP="00CB3C04">
      <w:pPr>
        <w:spacing w:after="0" w:line="240" w:lineRule="auto"/>
        <w:jc w:val="both"/>
        <w:rPr>
          <w:rFonts w:ascii="Times New Roman" w:hAnsi="Times New Roman" w:cs="Times New Roman"/>
          <w:b/>
          <w:sz w:val="20"/>
          <w:szCs w:val="20"/>
        </w:rPr>
      </w:pPr>
      <w:r w:rsidRPr="00A67A4C">
        <w:rPr>
          <w:rStyle w:val="a4"/>
          <w:rFonts w:ascii="Times New Roman" w:hAnsi="Times New Roman" w:cs="Times New Roman"/>
          <w:sz w:val="20"/>
          <w:szCs w:val="20"/>
        </w:rPr>
        <w:footnoteRef/>
      </w:r>
      <w:r w:rsidRPr="00A67A4C">
        <w:rPr>
          <w:rFonts w:ascii="Times New Roman" w:hAnsi="Times New Roman" w:cs="Times New Roman"/>
          <w:sz w:val="20"/>
          <w:szCs w:val="20"/>
        </w:rPr>
        <w:t xml:space="preserve"> «..</w:t>
      </w:r>
      <w:r w:rsidRPr="00C14FA1">
        <w:rPr>
          <w:rFonts w:ascii="Times New Roman" w:hAnsi="Times New Roman" w:cs="Times New Roman"/>
          <w:i/>
          <w:iCs/>
          <w:sz w:val="20"/>
          <w:szCs w:val="20"/>
        </w:rPr>
        <w:t xml:space="preserve">οὐ γὰρ ἵνα εἰδῶμεν τί ἐστιν ἡ </w:t>
      </w:r>
      <w:r w:rsidRPr="00C14FA1">
        <w:rPr>
          <w:rStyle w:val="hi12"/>
          <w:rFonts w:ascii="Times New Roman" w:hAnsi="Times New Roman" w:cs="Times New Roman"/>
          <w:i/>
          <w:iCs/>
          <w:sz w:val="20"/>
          <w:szCs w:val="20"/>
        </w:rPr>
        <w:t>ἀρετὴ</w:t>
      </w:r>
      <w:r w:rsidRPr="00C14FA1">
        <w:rPr>
          <w:rFonts w:ascii="Times New Roman" w:hAnsi="Times New Roman" w:cs="Times New Roman"/>
          <w:i/>
          <w:iCs/>
          <w:sz w:val="20"/>
          <w:szCs w:val="20"/>
        </w:rPr>
        <w:t xml:space="preserve"> σκεπτόμεθα, ἀλλ’ ἵν’ ἀγαθοὶ γενώμεθα</w:t>
      </w:r>
      <w:r w:rsidRPr="00A67A4C">
        <w:rPr>
          <w:rFonts w:ascii="Times New Roman" w:hAnsi="Times New Roman" w:cs="Times New Roman"/>
          <w:sz w:val="20"/>
          <w:szCs w:val="20"/>
        </w:rPr>
        <w:t xml:space="preserve">..», </w:t>
      </w:r>
      <w:r w:rsidRPr="00A67A4C">
        <w:rPr>
          <w:rFonts w:ascii="Times New Roman" w:hAnsi="Times New Roman" w:cs="Times New Roman"/>
          <w:bCs/>
          <w:sz w:val="20"/>
          <w:szCs w:val="20"/>
        </w:rPr>
        <w:t xml:space="preserve">I. Bywater, </w:t>
      </w:r>
      <w:r w:rsidRPr="00A67A4C">
        <w:rPr>
          <w:rFonts w:ascii="Times New Roman" w:hAnsi="Times New Roman" w:cs="Times New Roman"/>
          <w:bCs/>
          <w:i/>
          <w:iCs/>
          <w:sz w:val="20"/>
          <w:szCs w:val="20"/>
        </w:rPr>
        <w:t xml:space="preserve">Aristotelis ethica Nicomachea, </w:t>
      </w:r>
      <w:r w:rsidRPr="00A67A4C">
        <w:rPr>
          <w:rFonts w:ascii="Times New Roman" w:hAnsi="Times New Roman" w:cs="Times New Roman"/>
          <w:sz w:val="20"/>
          <w:szCs w:val="20"/>
        </w:rPr>
        <w:t>ό. π., 1103</w:t>
      </w:r>
      <w:r w:rsidRPr="00A67A4C">
        <w:rPr>
          <w:rFonts w:ascii="Times New Roman" w:hAnsi="Times New Roman" w:cs="Times New Roman"/>
          <w:sz w:val="20"/>
          <w:szCs w:val="20"/>
          <w:lang w:val="en-US"/>
        </w:rPr>
        <w:t>b</w:t>
      </w:r>
      <w:r w:rsidRPr="00A67A4C">
        <w:rPr>
          <w:rFonts w:ascii="Times New Roman" w:hAnsi="Times New Roman" w:cs="Times New Roman"/>
          <w:sz w:val="20"/>
          <w:szCs w:val="20"/>
        </w:rPr>
        <w:t xml:space="preserve"> 27-28.</w:t>
      </w:r>
    </w:p>
  </w:footnote>
  <w:footnote w:id="39">
    <w:p w:rsidR="002A0ABC" w:rsidRPr="00B170D4"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B170D4">
        <w:rPr>
          <w:rStyle w:val="a4"/>
          <w:rFonts w:ascii="Times New Roman" w:hAnsi="Times New Roman" w:cs="Times New Roman"/>
          <w:sz w:val="20"/>
          <w:szCs w:val="20"/>
        </w:rPr>
        <w:footnoteRef/>
      </w:r>
      <w:r w:rsidRPr="00B170D4">
        <w:rPr>
          <w:rFonts w:ascii="Times New Roman" w:hAnsi="Times New Roman" w:cs="Times New Roman"/>
          <w:sz w:val="20"/>
          <w:szCs w:val="20"/>
        </w:rPr>
        <w:t>Πρβλ.</w:t>
      </w:r>
      <w:r>
        <w:rPr>
          <w:rFonts w:ascii="Times New Roman" w:hAnsi="Times New Roman" w:cs="Times New Roman"/>
          <w:sz w:val="20"/>
          <w:szCs w:val="20"/>
        </w:rPr>
        <w:t xml:space="preserve"> Γ</w:t>
      </w:r>
      <w:r w:rsidRPr="00B170D4">
        <w:rPr>
          <w:rFonts w:ascii="Times New Roman" w:hAnsi="Times New Roman" w:cs="Times New Roman"/>
          <w:sz w:val="20"/>
          <w:szCs w:val="20"/>
        </w:rPr>
        <w:t>ια τον όρο «προαίρεση»</w:t>
      </w:r>
      <w:r>
        <w:rPr>
          <w:rFonts w:ascii="Times New Roman" w:hAnsi="Times New Roman" w:cs="Times New Roman"/>
          <w:sz w:val="20"/>
          <w:szCs w:val="20"/>
        </w:rPr>
        <w:t>,</w:t>
      </w:r>
      <w:r w:rsidRPr="00B170D4">
        <w:rPr>
          <w:rFonts w:ascii="Times New Roman" w:hAnsi="Times New Roman" w:cs="Times New Roman"/>
          <w:sz w:val="20"/>
          <w:szCs w:val="20"/>
        </w:rPr>
        <w:t xml:space="preserve"> </w:t>
      </w:r>
      <w:r w:rsidRPr="00B170D4">
        <w:rPr>
          <w:rFonts w:ascii="Times New Roman" w:hAnsi="Times New Roman" w:cs="Times New Roman"/>
          <w:color w:val="222222"/>
          <w:sz w:val="20"/>
          <w:szCs w:val="20"/>
        </w:rPr>
        <w:t xml:space="preserve">Μ. Δραγώνα-Μονάχου, «Η προαίρεση στον Αριστοτέλη και στον Επίκτητο»,  </w:t>
      </w:r>
      <w:r w:rsidRPr="00B170D4">
        <w:rPr>
          <w:rFonts w:ascii="Times New Roman" w:hAnsi="Times New Roman" w:cs="Times New Roman"/>
          <w:i/>
          <w:iCs/>
          <w:color w:val="222222"/>
          <w:sz w:val="20"/>
          <w:szCs w:val="20"/>
        </w:rPr>
        <w:t>Φιλοσοφία 8–9 (1978–79)</w:t>
      </w:r>
      <w:r w:rsidRPr="00B170D4">
        <w:rPr>
          <w:rFonts w:ascii="Times New Roman" w:hAnsi="Times New Roman" w:cs="Times New Roman"/>
          <w:color w:val="222222"/>
          <w:sz w:val="20"/>
          <w:szCs w:val="20"/>
        </w:rPr>
        <w:t xml:space="preserve"> 265-310.</w:t>
      </w:r>
    </w:p>
  </w:footnote>
  <w:footnote w:id="40">
    <w:p w:rsidR="002A0ABC" w:rsidRPr="009377B0" w:rsidRDefault="002A0ABC" w:rsidP="00CB3C04">
      <w:pPr>
        <w:spacing w:after="0" w:line="240" w:lineRule="auto"/>
        <w:jc w:val="both"/>
        <w:rPr>
          <w:rFonts w:ascii="Times New Roman" w:hAnsi="Times New Roman" w:cs="Times New Roman"/>
          <w:sz w:val="20"/>
          <w:szCs w:val="20"/>
          <w:lang w:val="en-US"/>
        </w:rPr>
      </w:pPr>
      <w:r w:rsidRPr="00B170D4">
        <w:rPr>
          <w:rStyle w:val="a4"/>
          <w:rFonts w:ascii="Times New Roman" w:hAnsi="Times New Roman" w:cs="Times New Roman"/>
          <w:sz w:val="20"/>
          <w:szCs w:val="20"/>
        </w:rPr>
        <w:footnoteRef/>
      </w:r>
      <w:r w:rsidRPr="00B170D4">
        <w:rPr>
          <w:rFonts w:ascii="Times New Roman" w:hAnsi="Times New Roman" w:cs="Times New Roman"/>
          <w:sz w:val="20"/>
          <w:szCs w:val="20"/>
        </w:rPr>
        <w:t xml:space="preserve"> «</w:t>
      </w:r>
      <w:r>
        <w:rPr>
          <w:rFonts w:ascii="Times New Roman" w:hAnsi="Times New Roman" w:cs="Times New Roman"/>
          <w:sz w:val="20"/>
          <w:szCs w:val="20"/>
        </w:rPr>
        <w:t>..</w:t>
      </w:r>
      <w:r w:rsidRPr="00C14FA1">
        <w:rPr>
          <w:rFonts w:ascii="Times New Roman" w:hAnsi="Times New Roman" w:cs="Times New Roman"/>
          <w:i/>
          <w:iCs/>
          <w:sz w:val="20"/>
          <w:szCs w:val="20"/>
        </w:rPr>
        <w:t>Ἔστιν ἄρα ἡ ἀρετὴ ἕξις προαιρετική, ἐν μεσότητι οὖσα τῇ πρὸς ἡμᾶς, ὡρισμένῃ λόγῳ καὶ ᾧ ἂν ὁ φρόνιμος ὁρίσειεν</w:t>
      </w:r>
      <w:r w:rsidRPr="00B170D4">
        <w:rPr>
          <w:rFonts w:ascii="Times New Roman" w:hAnsi="Times New Roman" w:cs="Times New Roman"/>
          <w:sz w:val="20"/>
          <w:szCs w:val="20"/>
        </w:rPr>
        <w:t>..».</w:t>
      </w:r>
      <w:r w:rsidRPr="00F5619A">
        <w:rPr>
          <w:rFonts w:ascii="Times New Roman" w:hAnsi="Times New Roman" w:cs="Times New Roman"/>
          <w:bCs/>
          <w:sz w:val="20"/>
          <w:szCs w:val="20"/>
        </w:rPr>
        <w:t xml:space="preserve"> </w:t>
      </w:r>
      <w:r w:rsidRPr="009377B0">
        <w:rPr>
          <w:rFonts w:ascii="Times New Roman" w:hAnsi="Times New Roman" w:cs="Times New Roman"/>
          <w:bCs/>
          <w:sz w:val="20"/>
          <w:szCs w:val="20"/>
          <w:lang w:val="en-US"/>
        </w:rPr>
        <w:t xml:space="preserve">I. Bywater, </w:t>
      </w:r>
      <w:r w:rsidRPr="009377B0">
        <w:rPr>
          <w:rFonts w:ascii="Times New Roman" w:hAnsi="Times New Roman" w:cs="Times New Roman"/>
          <w:bCs/>
          <w:i/>
          <w:iCs/>
          <w:sz w:val="20"/>
          <w:szCs w:val="20"/>
          <w:lang w:val="en-US"/>
        </w:rPr>
        <w:t>Aristotelis ethica Nicomachea</w:t>
      </w:r>
      <w:r w:rsidRPr="009377B0">
        <w:rPr>
          <w:rFonts w:ascii="Times New Roman" w:hAnsi="Times New Roman" w:cs="Times New Roman"/>
          <w:bCs/>
          <w:sz w:val="20"/>
          <w:szCs w:val="20"/>
          <w:lang w:val="en-US"/>
        </w:rPr>
        <w:t xml:space="preserve">, </w:t>
      </w:r>
      <w:r w:rsidRPr="005973AC">
        <w:rPr>
          <w:rFonts w:ascii="Times New Roman" w:hAnsi="Times New Roman" w:cs="Times New Roman"/>
          <w:bCs/>
          <w:sz w:val="20"/>
          <w:szCs w:val="20"/>
        </w:rPr>
        <w:t>ό</w:t>
      </w:r>
      <w:r w:rsidRPr="009377B0">
        <w:rPr>
          <w:rFonts w:ascii="Times New Roman" w:hAnsi="Times New Roman" w:cs="Times New Roman"/>
          <w:bCs/>
          <w:sz w:val="20"/>
          <w:szCs w:val="20"/>
          <w:lang w:val="en-US"/>
        </w:rPr>
        <w:t xml:space="preserve">. </w:t>
      </w:r>
      <w:r w:rsidRPr="005973AC">
        <w:rPr>
          <w:rFonts w:ascii="Times New Roman" w:hAnsi="Times New Roman" w:cs="Times New Roman"/>
          <w:bCs/>
          <w:sz w:val="20"/>
          <w:szCs w:val="20"/>
        </w:rPr>
        <w:t>π</w:t>
      </w:r>
      <w:r w:rsidRPr="009377B0">
        <w:rPr>
          <w:rFonts w:ascii="Times New Roman" w:hAnsi="Times New Roman" w:cs="Times New Roman"/>
          <w:bCs/>
          <w:sz w:val="20"/>
          <w:szCs w:val="20"/>
          <w:lang w:val="en-US"/>
        </w:rPr>
        <w:t>., 1107</w:t>
      </w:r>
      <w:r>
        <w:rPr>
          <w:rFonts w:ascii="Times New Roman" w:hAnsi="Times New Roman" w:cs="Times New Roman"/>
          <w:bCs/>
          <w:sz w:val="20"/>
          <w:szCs w:val="20"/>
          <w:lang w:val="en-US"/>
        </w:rPr>
        <w:t>a</w:t>
      </w:r>
      <w:r w:rsidRPr="009377B0">
        <w:rPr>
          <w:rFonts w:ascii="Times New Roman" w:hAnsi="Times New Roman" w:cs="Times New Roman"/>
          <w:bCs/>
          <w:sz w:val="20"/>
          <w:szCs w:val="20"/>
          <w:lang w:val="en-US"/>
        </w:rPr>
        <w:t xml:space="preserve"> 1-3.</w:t>
      </w:r>
    </w:p>
  </w:footnote>
  <w:footnote w:id="41">
    <w:p w:rsidR="002A0ABC" w:rsidRPr="00D01221" w:rsidRDefault="002A0ABC" w:rsidP="00CB3C04">
      <w:pPr>
        <w:pStyle w:val="a3"/>
        <w:jc w:val="both"/>
        <w:rPr>
          <w:rStyle w:val="a4"/>
          <w:rFonts w:ascii="Times New Roman" w:hAnsi="Times New Roman" w:cs="Times New Roman"/>
          <w:vertAlign w:val="baseline"/>
          <w:lang w:val="en-US"/>
        </w:rPr>
      </w:pPr>
      <w:r w:rsidRPr="00B170D4">
        <w:rPr>
          <w:rStyle w:val="a4"/>
          <w:rFonts w:ascii="Times New Roman" w:hAnsi="Times New Roman" w:cs="Times New Roman"/>
        </w:rPr>
        <w:footnoteRef/>
      </w:r>
      <w:r>
        <w:rPr>
          <w:rStyle w:val="a4"/>
          <w:rFonts w:ascii="Times New Roman" w:hAnsi="Times New Roman" w:cs="Times New Roman"/>
          <w:vertAlign w:val="baseline"/>
          <w:lang w:val="en-US"/>
        </w:rPr>
        <w:t xml:space="preserve"> </w:t>
      </w:r>
      <w:r w:rsidRPr="009377B0">
        <w:rPr>
          <w:rFonts w:ascii="Times New Roman" w:hAnsi="Times New Roman" w:cs="Times New Roman"/>
          <w:bCs/>
          <w:lang w:val="en-US"/>
        </w:rPr>
        <w:t xml:space="preserve">I. Bywater, </w:t>
      </w:r>
      <w:r w:rsidRPr="009377B0">
        <w:rPr>
          <w:rFonts w:ascii="Times New Roman" w:hAnsi="Times New Roman" w:cs="Times New Roman"/>
          <w:bCs/>
          <w:i/>
          <w:iCs/>
          <w:lang w:val="en-US"/>
        </w:rPr>
        <w:t>Aristotelis ethica Nicomachea</w:t>
      </w:r>
      <w:r w:rsidRPr="00D01221">
        <w:rPr>
          <w:rStyle w:val="a4"/>
          <w:rFonts w:ascii="Times New Roman" w:hAnsi="Times New Roman" w:cs="Times New Roman"/>
          <w:vertAlign w:val="baseline"/>
          <w:lang w:val="en-US"/>
        </w:rPr>
        <w:t xml:space="preserve"> </w:t>
      </w:r>
      <w:r w:rsidRPr="00D01221">
        <w:rPr>
          <w:rFonts w:ascii="Times New Roman" w:hAnsi="Times New Roman" w:cs="Times New Roman"/>
          <w:lang w:val="en-US"/>
        </w:rPr>
        <w:t xml:space="preserve">, </w:t>
      </w:r>
      <w:r>
        <w:rPr>
          <w:rFonts w:ascii="Times New Roman" w:hAnsi="Times New Roman" w:cs="Times New Roman"/>
        </w:rPr>
        <w:t>ό</w:t>
      </w:r>
      <w:r w:rsidRPr="00D01221">
        <w:rPr>
          <w:rStyle w:val="a4"/>
          <w:rFonts w:ascii="Times New Roman" w:hAnsi="Times New Roman" w:cs="Times New Roman"/>
          <w:vertAlign w:val="baseline"/>
          <w:lang w:val="en-US"/>
        </w:rPr>
        <w:t xml:space="preserve">. </w:t>
      </w:r>
      <w:r>
        <w:rPr>
          <w:rStyle w:val="a4"/>
          <w:rFonts w:ascii="Times New Roman" w:hAnsi="Times New Roman" w:cs="Times New Roman"/>
          <w:vertAlign w:val="baseline"/>
        </w:rPr>
        <w:t>π</w:t>
      </w:r>
      <w:r w:rsidRPr="00D01221">
        <w:rPr>
          <w:rStyle w:val="a4"/>
          <w:rFonts w:ascii="Times New Roman" w:hAnsi="Times New Roman" w:cs="Times New Roman"/>
          <w:vertAlign w:val="baseline"/>
          <w:lang w:val="en-US"/>
        </w:rPr>
        <w:t>., 1106a 36-1106b 7.</w:t>
      </w:r>
    </w:p>
  </w:footnote>
  <w:footnote w:id="42">
    <w:p w:rsidR="002A0ABC" w:rsidRPr="00087026" w:rsidRDefault="002A0ABC" w:rsidP="00CB3C04">
      <w:pPr>
        <w:pStyle w:val="a3"/>
        <w:jc w:val="both"/>
        <w:rPr>
          <w:rStyle w:val="a4"/>
          <w:rFonts w:ascii="Times New Roman" w:eastAsia="Times New Roman" w:hAnsi="Times New Roman" w:cs="Times New Roman"/>
          <w:vertAlign w:val="baseline"/>
          <w:lang w:val="en-US" w:eastAsia="el-GR"/>
        </w:rPr>
      </w:pPr>
      <w:r w:rsidRPr="00B170D4">
        <w:rPr>
          <w:rStyle w:val="a4"/>
          <w:rFonts w:ascii="Times New Roman" w:hAnsi="Times New Roman" w:cs="Times New Roman"/>
        </w:rPr>
        <w:footnoteRef/>
      </w:r>
      <w:r w:rsidRPr="00D113AF">
        <w:rPr>
          <w:rStyle w:val="a4"/>
          <w:rFonts w:ascii="Times New Roman" w:hAnsi="Times New Roman" w:cs="Times New Roman"/>
          <w:vertAlign w:val="baseline"/>
          <w:lang w:val="en-US"/>
        </w:rPr>
        <w:t xml:space="preserve"> </w:t>
      </w:r>
      <w:r>
        <w:rPr>
          <w:rFonts w:ascii="Times New Roman" w:hAnsi="Times New Roman" w:cs="Times New Roman"/>
        </w:rPr>
        <w:t>Πρβλ</w:t>
      </w:r>
      <w:r w:rsidRPr="00D113AF">
        <w:rPr>
          <w:rFonts w:ascii="Times New Roman" w:hAnsi="Times New Roman" w:cs="Times New Roman"/>
          <w:lang w:val="en-US"/>
        </w:rPr>
        <w:t xml:space="preserve">. </w:t>
      </w:r>
      <w:r w:rsidRPr="00B170D4">
        <w:rPr>
          <w:rStyle w:val="a4"/>
          <w:rFonts w:ascii="Times New Roman" w:hAnsi="Times New Roman" w:cs="Times New Roman"/>
          <w:vertAlign w:val="baseline"/>
          <w:lang w:val="en-US"/>
        </w:rPr>
        <w:t>M</w:t>
      </w:r>
      <w:r w:rsidRPr="00D113AF">
        <w:rPr>
          <w:rStyle w:val="a4"/>
          <w:rFonts w:ascii="Times New Roman" w:hAnsi="Times New Roman" w:cs="Times New Roman"/>
          <w:vertAlign w:val="baseline"/>
          <w:lang w:val="en-US"/>
        </w:rPr>
        <w:t>.</w:t>
      </w:r>
      <w:r w:rsidRPr="00B170D4">
        <w:rPr>
          <w:rStyle w:val="a4"/>
          <w:rFonts w:ascii="Times New Roman" w:hAnsi="Times New Roman" w:cs="Times New Roman"/>
          <w:vertAlign w:val="baseline"/>
          <w:lang w:val="en-US"/>
        </w:rPr>
        <w:t>Ganter</w:t>
      </w:r>
      <w:r w:rsidRPr="00D113AF">
        <w:rPr>
          <w:rStyle w:val="a4"/>
          <w:rFonts w:ascii="Times New Roman" w:hAnsi="Times New Roman" w:cs="Times New Roman"/>
          <w:vertAlign w:val="baseline"/>
          <w:lang w:val="en-US"/>
        </w:rPr>
        <w:t>, «</w:t>
      </w:r>
      <w:r w:rsidRPr="00B170D4">
        <w:rPr>
          <w:rStyle w:val="a4"/>
          <w:rFonts w:ascii="Times New Roman" w:hAnsi="Times New Roman" w:cs="Times New Roman"/>
          <w:vertAlign w:val="baseline"/>
          <w:lang w:val="en-US"/>
        </w:rPr>
        <w:t>Mittel</w:t>
      </w:r>
      <w:r w:rsidRPr="00D113AF">
        <w:rPr>
          <w:rStyle w:val="a4"/>
          <w:rFonts w:ascii="Times New Roman" w:hAnsi="Times New Roman" w:cs="Times New Roman"/>
          <w:vertAlign w:val="baseline"/>
          <w:lang w:val="en-US"/>
        </w:rPr>
        <w:t xml:space="preserve"> </w:t>
      </w:r>
      <w:r w:rsidRPr="00B170D4">
        <w:rPr>
          <w:rStyle w:val="a4"/>
          <w:rFonts w:ascii="Times New Roman" w:hAnsi="Times New Roman" w:cs="Times New Roman"/>
          <w:vertAlign w:val="baseline"/>
          <w:lang w:val="en-US"/>
        </w:rPr>
        <w:t>und</w:t>
      </w:r>
      <w:r w:rsidRPr="00D113AF">
        <w:rPr>
          <w:rStyle w:val="a4"/>
          <w:rFonts w:ascii="Times New Roman" w:hAnsi="Times New Roman" w:cs="Times New Roman"/>
          <w:vertAlign w:val="baseline"/>
          <w:lang w:val="en-US"/>
        </w:rPr>
        <w:t xml:space="preserve"> </w:t>
      </w:r>
      <w:r w:rsidRPr="00B170D4">
        <w:rPr>
          <w:rStyle w:val="a4"/>
          <w:rFonts w:ascii="Times New Roman" w:hAnsi="Times New Roman" w:cs="Times New Roman"/>
          <w:vertAlign w:val="baseline"/>
          <w:lang w:val="en-US"/>
        </w:rPr>
        <w:t>Ziel</w:t>
      </w:r>
      <w:r w:rsidRPr="00D113AF">
        <w:rPr>
          <w:rStyle w:val="a4"/>
          <w:rFonts w:ascii="Times New Roman" w:hAnsi="Times New Roman" w:cs="Times New Roman"/>
          <w:vertAlign w:val="baseline"/>
          <w:lang w:val="en-US"/>
        </w:rPr>
        <w:t xml:space="preserve"> </w:t>
      </w:r>
      <w:r w:rsidRPr="00B170D4">
        <w:rPr>
          <w:rStyle w:val="a4"/>
          <w:rFonts w:ascii="Times New Roman" w:hAnsi="Times New Roman" w:cs="Times New Roman"/>
          <w:vertAlign w:val="baseline"/>
          <w:lang w:val="en-US"/>
        </w:rPr>
        <w:t>in</w:t>
      </w:r>
      <w:r w:rsidRPr="00D113AF">
        <w:rPr>
          <w:rStyle w:val="a4"/>
          <w:rFonts w:ascii="Times New Roman" w:hAnsi="Times New Roman" w:cs="Times New Roman"/>
          <w:vertAlign w:val="baseline"/>
          <w:lang w:val="en-US"/>
        </w:rPr>
        <w:t xml:space="preserve"> </w:t>
      </w:r>
      <w:r w:rsidRPr="00B170D4">
        <w:rPr>
          <w:rStyle w:val="a4"/>
          <w:rFonts w:ascii="Times New Roman" w:hAnsi="Times New Roman" w:cs="Times New Roman"/>
          <w:vertAlign w:val="baseline"/>
          <w:lang w:val="en-US"/>
        </w:rPr>
        <w:t>der</w:t>
      </w:r>
      <w:r w:rsidRPr="00D113AF">
        <w:rPr>
          <w:rStyle w:val="a4"/>
          <w:rFonts w:ascii="Times New Roman" w:hAnsi="Times New Roman" w:cs="Times New Roman"/>
          <w:vertAlign w:val="baseline"/>
          <w:lang w:val="en-US"/>
        </w:rPr>
        <w:t xml:space="preserve"> </w:t>
      </w:r>
      <w:r w:rsidRPr="00B170D4">
        <w:rPr>
          <w:rStyle w:val="a4"/>
          <w:rFonts w:ascii="Times New Roman" w:hAnsi="Times New Roman" w:cs="Times New Roman"/>
          <w:vertAlign w:val="baseline"/>
          <w:lang w:val="en-US"/>
        </w:rPr>
        <w:t>praktischen</w:t>
      </w:r>
      <w:r w:rsidRPr="00D113AF">
        <w:rPr>
          <w:rStyle w:val="a4"/>
          <w:rFonts w:ascii="Times New Roman" w:hAnsi="Times New Roman" w:cs="Times New Roman"/>
          <w:vertAlign w:val="baseline"/>
          <w:lang w:val="en-US"/>
        </w:rPr>
        <w:t xml:space="preserve"> </w:t>
      </w:r>
      <w:r w:rsidRPr="00B170D4">
        <w:rPr>
          <w:rStyle w:val="a4"/>
          <w:rFonts w:ascii="Times New Roman" w:hAnsi="Times New Roman" w:cs="Times New Roman"/>
          <w:vertAlign w:val="baseline"/>
          <w:lang w:val="en-US"/>
        </w:rPr>
        <w:t>Philosophie</w:t>
      </w:r>
      <w:r w:rsidRPr="00D113AF">
        <w:rPr>
          <w:rStyle w:val="a4"/>
          <w:rFonts w:ascii="Times New Roman" w:hAnsi="Times New Roman" w:cs="Times New Roman"/>
          <w:vertAlign w:val="baseline"/>
          <w:lang w:val="en-US"/>
        </w:rPr>
        <w:t xml:space="preserve"> </w:t>
      </w:r>
      <w:r w:rsidRPr="00B170D4">
        <w:rPr>
          <w:rStyle w:val="a4"/>
          <w:rFonts w:ascii="Times New Roman" w:hAnsi="Times New Roman" w:cs="Times New Roman"/>
          <w:vertAlign w:val="baseline"/>
          <w:lang w:val="en-US"/>
        </w:rPr>
        <w:t>des</w:t>
      </w:r>
      <w:r w:rsidRPr="00D113AF">
        <w:rPr>
          <w:rStyle w:val="a4"/>
          <w:rFonts w:ascii="Times New Roman" w:hAnsi="Times New Roman" w:cs="Times New Roman"/>
          <w:vertAlign w:val="baseline"/>
          <w:lang w:val="en-US"/>
        </w:rPr>
        <w:t xml:space="preserve"> </w:t>
      </w:r>
      <w:r w:rsidRPr="00B170D4">
        <w:rPr>
          <w:rStyle w:val="a4"/>
          <w:rFonts w:ascii="Times New Roman" w:hAnsi="Times New Roman" w:cs="Times New Roman"/>
          <w:vertAlign w:val="baseline"/>
          <w:lang w:val="en-US"/>
        </w:rPr>
        <w:t>Aristoteles</w:t>
      </w:r>
      <w:r w:rsidRPr="00D113AF">
        <w:rPr>
          <w:rStyle w:val="a4"/>
          <w:rFonts w:ascii="Times New Roman" w:hAnsi="Times New Roman" w:cs="Times New Roman"/>
          <w:vertAlign w:val="baseline"/>
          <w:lang w:val="en-US"/>
        </w:rPr>
        <w:t>»</w:t>
      </w:r>
      <w:r w:rsidRPr="00D113AF">
        <w:rPr>
          <w:rFonts w:ascii="Times New Roman" w:hAnsi="Times New Roman" w:cs="Times New Roman"/>
          <w:lang w:val="en-US"/>
        </w:rPr>
        <w:t xml:space="preserve">, </w:t>
      </w:r>
      <w:r w:rsidRPr="00B170D4">
        <w:rPr>
          <w:rFonts w:ascii="Times New Roman" w:hAnsi="Times New Roman" w:cs="Times New Roman"/>
        </w:rPr>
        <w:t>σ</w:t>
      </w:r>
      <w:r w:rsidRPr="00B170D4">
        <w:rPr>
          <w:rStyle w:val="a4"/>
          <w:rFonts w:ascii="Times New Roman" w:hAnsi="Times New Roman" w:cs="Times New Roman"/>
          <w:vertAlign w:val="baseline"/>
        </w:rPr>
        <w:t>το</w:t>
      </w:r>
      <w:r w:rsidRPr="00D113AF">
        <w:rPr>
          <w:rStyle w:val="a4"/>
          <w:rFonts w:ascii="Times New Roman" w:hAnsi="Times New Roman" w:cs="Times New Roman"/>
          <w:vertAlign w:val="baseline"/>
          <w:lang w:val="en-US"/>
        </w:rPr>
        <w:t xml:space="preserve"> </w:t>
      </w:r>
      <w:r w:rsidRPr="00B170D4">
        <w:rPr>
          <w:rStyle w:val="a4"/>
          <w:rFonts w:ascii="Times New Roman" w:hAnsi="Times New Roman" w:cs="Times New Roman"/>
          <w:i/>
          <w:vertAlign w:val="baseline"/>
          <w:lang w:val="en-US"/>
        </w:rPr>
        <w:t>Tijdschrift</w:t>
      </w:r>
      <w:r w:rsidRPr="00D113AF">
        <w:rPr>
          <w:rStyle w:val="a4"/>
          <w:rFonts w:ascii="Times New Roman" w:hAnsi="Times New Roman" w:cs="Times New Roman"/>
          <w:i/>
          <w:vertAlign w:val="baseline"/>
          <w:lang w:val="en-US"/>
        </w:rPr>
        <w:t xml:space="preserve"> </w:t>
      </w:r>
      <w:r w:rsidRPr="00B170D4">
        <w:rPr>
          <w:rStyle w:val="a4"/>
          <w:rFonts w:ascii="Times New Roman" w:hAnsi="Times New Roman" w:cs="Times New Roman"/>
          <w:i/>
          <w:vertAlign w:val="baseline"/>
          <w:lang w:val="en-US"/>
        </w:rPr>
        <w:t>Voor</w:t>
      </w:r>
      <w:r w:rsidRPr="00D113AF">
        <w:rPr>
          <w:rStyle w:val="a4"/>
          <w:rFonts w:ascii="Times New Roman" w:hAnsi="Times New Roman" w:cs="Times New Roman"/>
          <w:i/>
          <w:vertAlign w:val="baseline"/>
          <w:lang w:val="en-US"/>
        </w:rPr>
        <w:t xml:space="preserve">     </w:t>
      </w:r>
      <w:r w:rsidRPr="00B170D4">
        <w:rPr>
          <w:rStyle w:val="a4"/>
          <w:rFonts w:ascii="Times New Roman" w:hAnsi="Times New Roman" w:cs="Times New Roman"/>
          <w:i/>
          <w:vertAlign w:val="baseline"/>
          <w:lang w:val="en-US"/>
        </w:rPr>
        <w:t>Filosofie</w:t>
      </w:r>
      <w:r w:rsidRPr="00D113AF">
        <w:rPr>
          <w:rStyle w:val="a4"/>
          <w:rFonts w:ascii="Times New Roman" w:hAnsi="Times New Roman" w:cs="Times New Roman"/>
          <w:vertAlign w:val="baseline"/>
          <w:lang w:val="en-US"/>
        </w:rPr>
        <w:t xml:space="preserve"> 39, </w:t>
      </w:r>
      <w:r w:rsidRPr="00B170D4">
        <w:rPr>
          <w:rStyle w:val="a4"/>
          <w:rFonts w:ascii="Times New Roman" w:hAnsi="Times New Roman" w:cs="Times New Roman"/>
          <w:vertAlign w:val="baseline"/>
        </w:rPr>
        <w:t>τχ</w:t>
      </w:r>
      <w:r w:rsidRPr="00D113AF">
        <w:rPr>
          <w:rStyle w:val="a4"/>
          <w:rFonts w:ascii="Times New Roman" w:hAnsi="Times New Roman" w:cs="Times New Roman"/>
          <w:vertAlign w:val="baseline"/>
          <w:lang w:val="en-US"/>
        </w:rPr>
        <w:t>. 1 (1977)157-158</w:t>
      </w:r>
      <w:r w:rsidRPr="00D113AF">
        <w:rPr>
          <w:rFonts w:ascii="Times New Roman" w:hAnsi="Times New Roman" w:cs="Times New Roman"/>
          <w:lang w:val="en-US"/>
        </w:rPr>
        <w:t xml:space="preserve">  </w:t>
      </w:r>
      <w:r>
        <w:rPr>
          <w:rFonts w:ascii="Times New Roman" w:hAnsi="Times New Roman" w:cs="Times New Roman"/>
        </w:rPr>
        <w:t>και</w:t>
      </w:r>
      <w:r w:rsidRPr="00D113AF">
        <w:rPr>
          <w:rFonts w:ascii="Times New Roman" w:hAnsi="Times New Roman" w:cs="Times New Roman"/>
          <w:lang w:val="en-US"/>
        </w:rPr>
        <w:t xml:space="preserve"> </w:t>
      </w:r>
      <w:r w:rsidRPr="00D769EE">
        <w:rPr>
          <w:rFonts w:ascii="Times New Roman" w:eastAsia="Times New Roman" w:hAnsi="Times New Roman" w:cs="Times New Roman"/>
          <w:lang w:val="en-US" w:eastAsia="el-GR"/>
        </w:rPr>
        <w:t>L.Brown, «What is “the mean relative to us” in Aristotle‟ s ethics?</w:t>
      </w:r>
      <w:r w:rsidRPr="00717F37">
        <w:rPr>
          <w:rFonts w:ascii="Times New Roman" w:eastAsia="Times New Roman" w:hAnsi="Times New Roman" w:cs="Times New Roman"/>
          <w:lang w:val="en-US" w:eastAsia="el-GR"/>
        </w:rPr>
        <w:t xml:space="preserve"> </w:t>
      </w:r>
      <w:r w:rsidRPr="00D769EE">
        <w:rPr>
          <w:rFonts w:ascii="Times New Roman" w:eastAsia="Times New Roman" w:hAnsi="Times New Roman" w:cs="Times New Roman"/>
          <w:lang w:val="en-US" w:eastAsia="el-GR"/>
        </w:rPr>
        <w:t xml:space="preserve">» </w:t>
      </w:r>
      <w:r w:rsidRPr="00D769EE">
        <w:rPr>
          <w:rFonts w:ascii="Times New Roman" w:eastAsia="Times New Roman" w:hAnsi="Times New Roman" w:cs="Times New Roman"/>
          <w:lang w:eastAsia="el-GR"/>
        </w:rPr>
        <w:t>στο</w:t>
      </w:r>
      <w:r w:rsidRPr="00D769EE">
        <w:rPr>
          <w:rFonts w:ascii="Times New Roman" w:eastAsia="Times New Roman" w:hAnsi="Times New Roman" w:cs="Times New Roman"/>
          <w:lang w:val="en-US" w:eastAsia="el-GR"/>
        </w:rPr>
        <w:t xml:space="preserve"> </w:t>
      </w:r>
      <w:r w:rsidRPr="00D769EE">
        <w:rPr>
          <w:rFonts w:ascii="Times New Roman" w:eastAsia="Times New Roman" w:hAnsi="Times New Roman" w:cs="Times New Roman"/>
          <w:i/>
          <w:iCs/>
          <w:lang w:val="en-US" w:eastAsia="el-GR"/>
        </w:rPr>
        <w:t>Phronesis</w:t>
      </w:r>
      <w:r w:rsidRPr="00D769EE">
        <w:rPr>
          <w:rFonts w:ascii="Times New Roman" w:eastAsia="Times New Roman" w:hAnsi="Times New Roman" w:cs="Times New Roman"/>
          <w:lang w:val="en-US" w:eastAsia="el-GR"/>
        </w:rPr>
        <w:t xml:space="preserve"> 42, </w:t>
      </w:r>
      <w:r w:rsidRPr="00D769EE">
        <w:rPr>
          <w:rFonts w:ascii="Times New Roman" w:eastAsia="Times New Roman" w:hAnsi="Times New Roman" w:cs="Times New Roman"/>
          <w:lang w:eastAsia="el-GR"/>
        </w:rPr>
        <w:t>τχ</w:t>
      </w:r>
      <w:r w:rsidRPr="00D769EE">
        <w:rPr>
          <w:rFonts w:ascii="Times New Roman" w:eastAsia="Times New Roman" w:hAnsi="Times New Roman" w:cs="Times New Roman"/>
          <w:lang w:val="en-US" w:eastAsia="el-GR"/>
        </w:rPr>
        <w:t>. 1 (1997): 77–93.</w:t>
      </w:r>
    </w:p>
  </w:footnote>
  <w:footnote w:id="43">
    <w:p w:rsidR="002A0ABC" w:rsidRPr="00D113AF" w:rsidRDefault="002A0ABC" w:rsidP="00CB3C04">
      <w:pPr>
        <w:pStyle w:val="Default"/>
        <w:jc w:val="both"/>
        <w:rPr>
          <w:rFonts w:eastAsia="Times New Roman"/>
          <w:sz w:val="20"/>
          <w:szCs w:val="20"/>
          <w:lang w:val="de-DE" w:eastAsia="el-GR"/>
        </w:rPr>
      </w:pPr>
      <w:r w:rsidRPr="00D113AF">
        <w:rPr>
          <w:rStyle w:val="a4"/>
          <w:sz w:val="20"/>
          <w:szCs w:val="20"/>
        </w:rPr>
        <w:footnoteRef/>
      </w:r>
      <w:r w:rsidRPr="00D113AF">
        <w:rPr>
          <w:sz w:val="20"/>
          <w:szCs w:val="20"/>
          <w:lang w:val="de-DE"/>
        </w:rPr>
        <w:t xml:space="preserve"> </w:t>
      </w:r>
      <w:r w:rsidRPr="00D113AF">
        <w:rPr>
          <w:rFonts w:eastAsia="Times New Roman"/>
          <w:sz w:val="20"/>
          <w:szCs w:val="20"/>
          <w:lang w:val="de-DE" w:eastAsia="el-GR"/>
        </w:rPr>
        <w:t xml:space="preserve">G. Fröhlich, «Die aristotelische" eudaimonia" und der Doppelsinn: vom guten Leben», </w:t>
      </w:r>
      <w:r w:rsidRPr="00D113AF">
        <w:rPr>
          <w:rFonts w:eastAsia="Times New Roman"/>
          <w:sz w:val="20"/>
          <w:szCs w:val="20"/>
          <w:lang w:eastAsia="el-GR"/>
        </w:rPr>
        <w:t>στο</w:t>
      </w:r>
      <w:r w:rsidRPr="00D113AF">
        <w:rPr>
          <w:rFonts w:eastAsia="Times New Roman"/>
          <w:sz w:val="20"/>
          <w:szCs w:val="20"/>
          <w:lang w:val="de-DE" w:eastAsia="el-GR"/>
        </w:rPr>
        <w:t xml:space="preserve"> </w:t>
      </w:r>
      <w:r w:rsidRPr="00D113AF">
        <w:rPr>
          <w:rFonts w:eastAsia="Times New Roman"/>
          <w:i/>
          <w:iCs/>
          <w:sz w:val="20"/>
          <w:szCs w:val="20"/>
          <w:lang w:val="de-DE" w:eastAsia="el-GR"/>
        </w:rPr>
        <w:t>Archiv für Begriffsgeschichte</w:t>
      </w:r>
      <w:r w:rsidRPr="00D113AF">
        <w:rPr>
          <w:rFonts w:eastAsia="Times New Roman"/>
          <w:sz w:val="20"/>
          <w:szCs w:val="20"/>
          <w:lang w:val="de-DE" w:eastAsia="el-GR"/>
        </w:rPr>
        <w:t xml:space="preserve"> (</w:t>
      </w:r>
      <w:r w:rsidRPr="00D113AF">
        <w:rPr>
          <w:sz w:val="20"/>
          <w:szCs w:val="20"/>
          <w:lang w:val="de-DE"/>
        </w:rPr>
        <w:t>Published by: Felix Meiner Verlag GmbH</w:t>
      </w:r>
      <w:r w:rsidRPr="00D113AF">
        <w:rPr>
          <w:rFonts w:eastAsia="Times New Roman"/>
          <w:sz w:val="20"/>
          <w:szCs w:val="20"/>
          <w:lang w:val="de-DE" w:eastAsia="el-GR"/>
        </w:rPr>
        <w:t xml:space="preserve">   2012) 21–44.</w:t>
      </w:r>
    </w:p>
  </w:footnote>
  <w:footnote w:id="44">
    <w:p w:rsidR="002A0ABC" w:rsidRPr="00D113AF" w:rsidRDefault="002A0ABC" w:rsidP="00CB3C04">
      <w:pPr>
        <w:autoSpaceDE w:val="0"/>
        <w:autoSpaceDN w:val="0"/>
        <w:adjustRightInd w:val="0"/>
        <w:spacing w:after="0" w:line="240" w:lineRule="auto"/>
        <w:jc w:val="both"/>
        <w:rPr>
          <w:rFonts w:ascii="Times New Roman" w:hAnsi="Times New Roman" w:cs="Times New Roman"/>
          <w:iCs/>
          <w:sz w:val="20"/>
          <w:szCs w:val="20"/>
          <w:lang w:val="de-DE"/>
        </w:rPr>
      </w:pPr>
      <w:r w:rsidRPr="00D113AF">
        <w:rPr>
          <w:rStyle w:val="a4"/>
          <w:rFonts w:ascii="Times New Roman" w:hAnsi="Times New Roman" w:cs="Times New Roman"/>
          <w:sz w:val="20"/>
          <w:szCs w:val="20"/>
        </w:rPr>
        <w:footnoteRef/>
      </w:r>
      <w:r w:rsidRPr="00D113AF">
        <w:rPr>
          <w:rFonts w:ascii="Times New Roman" w:hAnsi="Times New Roman" w:cs="Times New Roman"/>
          <w:sz w:val="20"/>
          <w:szCs w:val="20"/>
          <w:lang w:val="de-DE"/>
        </w:rPr>
        <w:t xml:space="preserve"> G. </w:t>
      </w:r>
      <w:r w:rsidRPr="00D113AF">
        <w:rPr>
          <w:rFonts w:ascii="Times New Roman" w:hAnsi="Times New Roman" w:cs="Times New Roman"/>
          <w:color w:val="000000"/>
          <w:sz w:val="20"/>
          <w:szCs w:val="20"/>
          <w:lang w:val="de-DE"/>
        </w:rPr>
        <w:t>Müller, «Probleme der aristotelischen Eudaimonielehre»</w:t>
      </w:r>
      <w:r w:rsidRPr="00402704">
        <w:rPr>
          <w:rFonts w:ascii="Times New Roman" w:hAnsi="Times New Roman" w:cs="Times New Roman"/>
          <w:color w:val="000000"/>
          <w:sz w:val="20"/>
          <w:szCs w:val="20"/>
          <w:lang w:val="de-DE"/>
        </w:rPr>
        <w:t>,</w:t>
      </w:r>
      <w:r w:rsidRPr="00D113AF">
        <w:rPr>
          <w:rFonts w:ascii="Times New Roman" w:hAnsi="Times New Roman" w:cs="Times New Roman"/>
          <w:color w:val="000000"/>
          <w:sz w:val="20"/>
          <w:szCs w:val="20"/>
          <w:lang w:val="de-DE"/>
        </w:rPr>
        <w:t xml:space="preserve"> </w:t>
      </w:r>
      <w:r w:rsidRPr="00D113AF">
        <w:rPr>
          <w:rFonts w:ascii="Times New Roman" w:hAnsi="Times New Roman" w:cs="Times New Roman"/>
          <w:color w:val="000000"/>
          <w:sz w:val="20"/>
          <w:szCs w:val="20"/>
        </w:rPr>
        <w:t>στο</w:t>
      </w:r>
      <w:r w:rsidRPr="00D113AF">
        <w:rPr>
          <w:rFonts w:ascii="Times New Roman" w:hAnsi="Times New Roman" w:cs="Times New Roman"/>
          <w:color w:val="000000"/>
          <w:sz w:val="20"/>
          <w:szCs w:val="20"/>
          <w:lang w:val="de-DE"/>
        </w:rPr>
        <w:t xml:space="preserve"> </w:t>
      </w:r>
      <w:r w:rsidRPr="00D113AF">
        <w:rPr>
          <w:rFonts w:ascii="Times New Roman" w:hAnsi="Times New Roman" w:cs="Times New Roman"/>
          <w:i/>
          <w:color w:val="000000"/>
          <w:sz w:val="20"/>
          <w:szCs w:val="20"/>
          <w:lang w:val="de-DE"/>
        </w:rPr>
        <w:t>Museum Helveticum</w:t>
      </w:r>
      <w:r w:rsidRPr="00D113AF">
        <w:rPr>
          <w:rFonts w:ascii="Times New Roman" w:hAnsi="Times New Roman" w:cs="Times New Roman"/>
          <w:color w:val="000000"/>
          <w:sz w:val="20"/>
          <w:szCs w:val="20"/>
          <w:lang w:val="de-DE"/>
        </w:rPr>
        <w:t>, 17, (1960) 12</w:t>
      </w:r>
      <w:r w:rsidRPr="00E139C2">
        <w:rPr>
          <w:rFonts w:ascii="Times New Roman" w:hAnsi="Times New Roman" w:cs="Times New Roman"/>
          <w:color w:val="000000"/>
          <w:sz w:val="20"/>
          <w:szCs w:val="20"/>
          <w:lang w:val="de-DE"/>
        </w:rPr>
        <w:t>3.</w:t>
      </w:r>
      <w:r w:rsidRPr="00D113AF">
        <w:rPr>
          <w:rFonts w:ascii="Times New Roman" w:hAnsi="Times New Roman" w:cs="Times New Roman"/>
          <w:color w:val="000000"/>
          <w:sz w:val="20"/>
          <w:szCs w:val="20"/>
          <w:lang w:val="de-DE"/>
        </w:rPr>
        <w:t xml:space="preserve"> </w:t>
      </w:r>
      <w:r w:rsidRPr="00D113AF">
        <w:rPr>
          <w:rFonts w:ascii="Times New Roman" w:hAnsi="Times New Roman" w:cs="Times New Roman"/>
          <w:color w:val="000000"/>
          <w:sz w:val="20"/>
          <w:szCs w:val="20"/>
        </w:rPr>
        <w:t>και</w:t>
      </w:r>
      <w:r w:rsidRPr="00D113AF">
        <w:rPr>
          <w:rFonts w:ascii="Times New Roman" w:hAnsi="Times New Roman" w:cs="Times New Roman"/>
          <w:color w:val="000000"/>
          <w:sz w:val="20"/>
          <w:szCs w:val="20"/>
          <w:lang w:val="de-DE"/>
        </w:rPr>
        <w:t xml:space="preserve"> </w:t>
      </w:r>
      <w:r w:rsidRPr="00D113AF">
        <w:rPr>
          <w:rFonts w:ascii="Times New Roman" w:hAnsi="Times New Roman" w:cs="Times New Roman"/>
          <w:color w:val="000000"/>
          <w:sz w:val="20"/>
          <w:szCs w:val="20"/>
        </w:rPr>
        <w:t>στο</w:t>
      </w:r>
      <w:r w:rsidRPr="00D113AF">
        <w:rPr>
          <w:rFonts w:ascii="Times New Roman" w:hAnsi="Times New Roman" w:cs="Times New Roman"/>
          <w:color w:val="000000"/>
          <w:sz w:val="20"/>
          <w:szCs w:val="20"/>
          <w:lang w:val="de-DE"/>
        </w:rPr>
        <w:t xml:space="preserve"> F.-P. Hager (Hrsg.), </w:t>
      </w:r>
      <w:r w:rsidRPr="00D113AF">
        <w:rPr>
          <w:rFonts w:ascii="Times New Roman" w:hAnsi="Times New Roman" w:cs="Times New Roman"/>
          <w:i/>
          <w:color w:val="000000"/>
          <w:sz w:val="20"/>
          <w:szCs w:val="20"/>
          <w:lang w:val="de-DE"/>
        </w:rPr>
        <w:t>Ethik und Politik des Aristoteles</w:t>
      </w:r>
      <w:r w:rsidRPr="00D113AF">
        <w:rPr>
          <w:rFonts w:ascii="Times New Roman" w:hAnsi="Times New Roman" w:cs="Times New Roman"/>
          <w:color w:val="000000"/>
          <w:sz w:val="20"/>
          <w:szCs w:val="20"/>
          <w:lang w:val="de-DE"/>
        </w:rPr>
        <w:t>, (Darmstadt 1972) 368-402</w:t>
      </w:r>
    </w:p>
  </w:footnote>
  <w:footnote w:id="45">
    <w:p w:rsidR="002A0ABC" w:rsidRPr="00D113AF" w:rsidRDefault="002A0ABC" w:rsidP="00CB3C04">
      <w:pPr>
        <w:spacing w:after="0" w:line="240" w:lineRule="auto"/>
        <w:jc w:val="both"/>
        <w:rPr>
          <w:rFonts w:ascii="Times New Roman" w:eastAsia="Times New Roman" w:hAnsi="Times New Roman" w:cs="Times New Roman"/>
          <w:sz w:val="20"/>
          <w:szCs w:val="20"/>
          <w:lang w:eastAsia="el-GR"/>
        </w:rPr>
      </w:pPr>
      <w:r w:rsidRPr="00D113AF">
        <w:rPr>
          <w:rStyle w:val="a4"/>
          <w:rFonts w:ascii="Times New Roman" w:hAnsi="Times New Roman" w:cs="Times New Roman"/>
          <w:sz w:val="20"/>
          <w:szCs w:val="20"/>
        </w:rPr>
        <w:footnoteRef/>
      </w:r>
      <w:r w:rsidRPr="00D113AF">
        <w:rPr>
          <w:rFonts w:ascii="Times New Roman" w:hAnsi="Times New Roman" w:cs="Times New Roman"/>
          <w:sz w:val="20"/>
          <w:szCs w:val="20"/>
        </w:rPr>
        <w:t xml:space="preserve"> </w:t>
      </w:r>
      <w:r w:rsidRPr="00D113AF">
        <w:rPr>
          <w:rFonts w:ascii="Times New Roman" w:eastAsia="Times New Roman" w:hAnsi="Times New Roman" w:cs="Times New Roman"/>
          <w:sz w:val="20"/>
          <w:szCs w:val="20"/>
          <w:lang w:eastAsia="el-GR"/>
        </w:rPr>
        <w:t xml:space="preserve">Εμ. Κουκλάκης, «Το επιχείρημα του «έργου» μεταξύ οντολογικών προϋποθέσεων και τελεολογικών παραδοχών», στο  </w:t>
      </w:r>
      <w:r w:rsidRPr="00D113AF">
        <w:rPr>
          <w:rFonts w:ascii="Times New Roman" w:eastAsia="Times New Roman" w:hAnsi="Times New Roman" w:cs="Times New Roman"/>
          <w:i/>
          <w:iCs/>
          <w:sz w:val="20"/>
          <w:szCs w:val="20"/>
          <w:lang w:eastAsia="el-GR"/>
        </w:rPr>
        <w:t>Conatus-Journal of Philosophy</w:t>
      </w:r>
      <w:r w:rsidRPr="00D113AF">
        <w:rPr>
          <w:rFonts w:ascii="Times New Roman" w:eastAsia="Times New Roman" w:hAnsi="Times New Roman" w:cs="Times New Roman"/>
          <w:sz w:val="20"/>
          <w:szCs w:val="20"/>
          <w:lang w:eastAsia="el-GR"/>
        </w:rPr>
        <w:t xml:space="preserve"> 2, τχ. 1 (2017) 57–72.</w:t>
      </w:r>
    </w:p>
  </w:footnote>
  <w:footnote w:id="46">
    <w:p w:rsidR="002A0ABC" w:rsidRPr="00D84E56" w:rsidRDefault="002A0ABC" w:rsidP="00CB3C04">
      <w:pPr>
        <w:spacing w:after="0" w:line="240" w:lineRule="auto"/>
        <w:jc w:val="both"/>
        <w:rPr>
          <w:rFonts w:ascii="Times New Roman" w:hAnsi="Times New Roman" w:cs="Times New Roman"/>
          <w:sz w:val="20"/>
          <w:szCs w:val="20"/>
          <w:lang w:val="de-DE"/>
        </w:rPr>
      </w:pPr>
      <w:r w:rsidRPr="00D84E56">
        <w:rPr>
          <w:rStyle w:val="a4"/>
          <w:rFonts w:ascii="Times New Roman" w:hAnsi="Times New Roman" w:cs="Times New Roman"/>
          <w:sz w:val="20"/>
          <w:szCs w:val="20"/>
        </w:rPr>
        <w:footnoteRef/>
      </w:r>
      <w:r w:rsidRPr="00D84E56">
        <w:rPr>
          <w:rFonts w:ascii="Times New Roman" w:hAnsi="Times New Roman" w:cs="Times New Roman"/>
          <w:sz w:val="20"/>
          <w:szCs w:val="20"/>
          <w:lang w:val="de-DE"/>
        </w:rPr>
        <w:t xml:space="preserve"> </w:t>
      </w:r>
      <w:r w:rsidRPr="00D84E56">
        <w:rPr>
          <w:rFonts w:ascii="Times New Roman" w:hAnsi="Times New Roman" w:cs="Times New Roman"/>
          <w:color w:val="222222"/>
          <w:sz w:val="20"/>
          <w:szCs w:val="20"/>
          <w:lang w:val="de-DE"/>
        </w:rPr>
        <w:t>O</w:t>
      </w:r>
      <w:r w:rsidRPr="000F4478">
        <w:rPr>
          <w:rFonts w:ascii="Times New Roman" w:hAnsi="Times New Roman" w:cs="Times New Roman"/>
          <w:color w:val="222222"/>
          <w:sz w:val="20"/>
          <w:szCs w:val="20"/>
          <w:lang w:val="de-DE"/>
        </w:rPr>
        <w:t>t</w:t>
      </w:r>
      <w:r w:rsidRPr="00D84E56">
        <w:rPr>
          <w:rFonts w:ascii="Times New Roman" w:hAnsi="Times New Roman" w:cs="Times New Roman"/>
          <w:color w:val="222222"/>
          <w:sz w:val="20"/>
          <w:szCs w:val="20"/>
          <w:lang w:val="de-DE"/>
        </w:rPr>
        <w:t xml:space="preserve">. Höffe, </w:t>
      </w:r>
      <w:r w:rsidRPr="00D84E56">
        <w:rPr>
          <w:rFonts w:ascii="Times New Roman" w:hAnsi="Times New Roman" w:cs="Times New Roman"/>
          <w:i/>
          <w:iCs/>
          <w:color w:val="222222"/>
          <w:sz w:val="20"/>
          <w:szCs w:val="20"/>
          <w:lang w:val="de-DE"/>
        </w:rPr>
        <w:t>Praktische philosophie: das modell des Aristoteles</w:t>
      </w:r>
      <w:r w:rsidRPr="00D84E56">
        <w:rPr>
          <w:rFonts w:ascii="Times New Roman" w:hAnsi="Times New Roman" w:cs="Times New Roman"/>
          <w:color w:val="222222"/>
          <w:sz w:val="20"/>
          <w:szCs w:val="20"/>
          <w:lang w:val="de-DE"/>
        </w:rPr>
        <w:t xml:space="preserve"> (Walter de Gruyter GmbH &amp; Co KG, 2018) 155 </w:t>
      </w:r>
      <w:r w:rsidRPr="00D84E56">
        <w:rPr>
          <w:rFonts w:ascii="Times New Roman" w:hAnsi="Times New Roman" w:cs="Times New Roman"/>
          <w:color w:val="222222"/>
          <w:sz w:val="20"/>
          <w:szCs w:val="20"/>
        </w:rPr>
        <w:t>κ</w:t>
      </w:r>
      <w:r w:rsidRPr="00D84E56">
        <w:rPr>
          <w:rFonts w:ascii="Times New Roman" w:hAnsi="Times New Roman" w:cs="Times New Roman"/>
          <w:color w:val="222222"/>
          <w:sz w:val="20"/>
          <w:szCs w:val="20"/>
          <w:lang w:val="de-DE"/>
        </w:rPr>
        <w:t xml:space="preserve">. </w:t>
      </w:r>
      <w:r w:rsidRPr="00D84E56">
        <w:rPr>
          <w:rFonts w:ascii="Times New Roman" w:hAnsi="Times New Roman" w:cs="Times New Roman"/>
          <w:color w:val="222222"/>
          <w:sz w:val="20"/>
          <w:szCs w:val="20"/>
        </w:rPr>
        <w:t>ε</w:t>
      </w:r>
    </w:p>
  </w:footnote>
  <w:footnote w:id="47">
    <w:p w:rsidR="002A0ABC" w:rsidRPr="00D84E56" w:rsidRDefault="002A0ABC" w:rsidP="00CB3C04">
      <w:pPr>
        <w:spacing w:after="0" w:line="240" w:lineRule="auto"/>
        <w:jc w:val="both"/>
        <w:rPr>
          <w:rFonts w:ascii="Times New Roman" w:hAnsi="Times New Roman" w:cs="Times New Roman"/>
          <w:sz w:val="20"/>
          <w:szCs w:val="20"/>
          <w:lang w:val="de-DE"/>
        </w:rPr>
      </w:pPr>
      <w:r w:rsidRPr="00D84E56">
        <w:rPr>
          <w:rStyle w:val="a4"/>
          <w:rFonts w:ascii="Times New Roman" w:hAnsi="Times New Roman" w:cs="Times New Roman"/>
          <w:sz w:val="20"/>
          <w:szCs w:val="20"/>
        </w:rPr>
        <w:footnoteRef/>
      </w:r>
      <w:r w:rsidRPr="00D84E56">
        <w:rPr>
          <w:rFonts w:ascii="Times New Roman" w:hAnsi="Times New Roman" w:cs="Times New Roman"/>
          <w:sz w:val="20"/>
          <w:szCs w:val="20"/>
          <w:lang w:val="de-DE"/>
        </w:rPr>
        <w:t xml:space="preserve"> «..</w:t>
      </w:r>
      <w:r w:rsidRPr="00A67A4C">
        <w:rPr>
          <w:rFonts w:ascii="Times New Roman" w:hAnsi="Times New Roman" w:cs="Times New Roman"/>
          <w:i/>
          <w:iCs/>
          <w:sz w:val="20"/>
          <w:szCs w:val="20"/>
        </w:rPr>
        <w:t>οἷον</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καὶ</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φοβηθῆναι</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καὶ</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θαρρῆσαι</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καὶ</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ἐπιθυμῆσαι</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καὶ</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ὀργισθῆναι</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καὶ</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ἐλεῆσαι</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καὶ</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ὅλως</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ἡσθῆναι</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καὶ</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λυπηθῆναι</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ἔστι</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καὶ</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μᾶλλον</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καὶ</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ἧττον</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καὶ</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ἀμφότερα</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οὐκ</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εὖ·</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τὸ</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δ᾽</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ὅτε</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δεῖ</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καὶ</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ἐφ᾽</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οἷς</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καὶ</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πρὸς</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οὓς</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καὶ</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οὗ</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ἕνεκα</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καὶ</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ὡς</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δεῖ</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μέσον</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τε</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καὶ</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ἄριστον</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ὅπερ</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ἐστὶ</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τῆς</w:t>
      </w:r>
      <w:r w:rsidRPr="00A67A4C">
        <w:rPr>
          <w:rFonts w:ascii="Times New Roman" w:hAnsi="Times New Roman" w:cs="Times New Roman"/>
          <w:i/>
          <w:iCs/>
          <w:sz w:val="20"/>
          <w:szCs w:val="20"/>
          <w:lang w:val="de-DE"/>
        </w:rPr>
        <w:t xml:space="preserve"> </w:t>
      </w:r>
      <w:r w:rsidRPr="00A67A4C">
        <w:rPr>
          <w:rFonts w:ascii="Times New Roman" w:hAnsi="Times New Roman" w:cs="Times New Roman"/>
          <w:i/>
          <w:iCs/>
          <w:sz w:val="20"/>
          <w:szCs w:val="20"/>
        </w:rPr>
        <w:t>ἀρετῆς</w:t>
      </w:r>
      <w:r w:rsidRPr="00A67A4C">
        <w:rPr>
          <w:rFonts w:ascii="Times New Roman" w:hAnsi="Times New Roman" w:cs="Times New Roman"/>
          <w:i/>
          <w:iCs/>
          <w:sz w:val="20"/>
          <w:szCs w:val="20"/>
          <w:lang w:val="de-DE"/>
        </w:rPr>
        <w:t>..</w:t>
      </w:r>
      <w:r w:rsidRPr="00D84E56">
        <w:rPr>
          <w:rFonts w:ascii="Times New Roman" w:hAnsi="Times New Roman" w:cs="Times New Roman"/>
          <w:sz w:val="20"/>
          <w:szCs w:val="20"/>
          <w:lang w:val="de-DE"/>
        </w:rPr>
        <w:t>».</w:t>
      </w:r>
      <w:r w:rsidRPr="00A8255F">
        <w:rPr>
          <w:rFonts w:ascii="Times New Roman" w:hAnsi="Times New Roman" w:cs="Times New Roman"/>
          <w:bCs/>
          <w:sz w:val="20"/>
          <w:szCs w:val="20"/>
          <w:lang w:val="de-DE"/>
        </w:rPr>
        <w:t xml:space="preserve"> I. Bywater, </w:t>
      </w:r>
      <w:r w:rsidRPr="00A8255F">
        <w:rPr>
          <w:rFonts w:ascii="Times New Roman" w:hAnsi="Times New Roman" w:cs="Times New Roman"/>
          <w:bCs/>
          <w:i/>
          <w:iCs/>
          <w:sz w:val="20"/>
          <w:szCs w:val="20"/>
          <w:lang w:val="de-DE"/>
        </w:rPr>
        <w:t>Aristotelis ethica Nicomachea</w:t>
      </w:r>
      <w:r w:rsidRPr="00A8255F">
        <w:rPr>
          <w:rFonts w:ascii="Times New Roman" w:hAnsi="Times New Roman" w:cs="Times New Roman"/>
          <w:bCs/>
          <w:sz w:val="20"/>
          <w:szCs w:val="20"/>
          <w:lang w:val="de-DE"/>
        </w:rPr>
        <w:t xml:space="preserve">, </w:t>
      </w:r>
      <w:r w:rsidRPr="005973AC">
        <w:rPr>
          <w:rFonts w:ascii="Times New Roman" w:hAnsi="Times New Roman" w:cs="Times New Roman"/>
          <w:bCs/>
          <w:sz w:val="20"/>
          <w:szCs w:val="20"/>
        </w:rPr>
        <w:t>ό</w:t>
      </w:r>
      <w:r w:rsidRPr="00A8255F">
        <w:rPr>
          <w:rFonts w:ascii="Times New Roman" w:hAnsi="Times New Roman" w:cs="Times New Roman"/>
          <w:bCs/>
          <w:sz w:val="20"/>
          <w:szCs w:val="20"/>
          <w:lang w:val="de-DE"/>
        </w:rPr>
        <w:t xml:space="preserve">. </w:t>
      </w:r>
      <w:r w:rsidRPr="005973AC">
        <w:rPr>
          <w:rFonts w:ascii="Times New Roman" w:hAnsi="Times New Roman" w:cs="Times New Roman"/>
          <w:bCs/>
          <w:sz w:val="20"/>
          <w:szCs w:val="20"/>
        </w:rPr>
        <w:t>π</w:t>
      </w:r>
      <w:r w:rsidRPr="00A8255F">
        <w:rPr>
          <w:rFonts w:ascii="Times New Roman" w:hAnsi="Times New Roman" w:cs="Times New Roman"/>
          <w:bCs/>
          <w:sz w:val="20"/>
          <w:szCs w:val="20"/>
          <w:lang w:val="de-DE"/>
        </w:rPr>
        <w:t>., 1106</w:t>
      </w:r>
      <w:r>
        <w:rPr>
          <w:rFonts w:ascii="Times New Roman" w:hAnsi="Times New Roman" w:cs="Times New Roman"/>
          <w:bCs/>
          <w:sz w:val="20"/>
          <w:szCs w:val="20"/>
          <w:lang w:val="de-DE"/>
        </w:rPr>
        <w:t>b</w:t>
      </w:r>
      <w:r w:rsidRPr="00A8255F">
        <w:rPr>
          <w:rFonts w:ascii="Times New Roman" w:hAnsi="Times New Roman" w:cs="Times New Roman"/>
          <w:bCs/>
          <w:sz w:val="20"/>
          <w:szCs w:val="20"/>
          <w:lang w:val="de-DE"/>
        </w:rPr>
        <w:t xml:space="preserve"> 18-23.</w:t>
      </w:r>
    </w:p>
  </w:footnote>
  <w:footnote w:id="48">
    <w:p w:rsidR="002A0ABC" w:rsidRPr="00087026" w:rsidRDefault="002A0ABC" w:rsidP="00CB3C04">
      <w:pPr>
        <w:spacing w:after="0" w:line="240" w:lineRule="auto"/>
        <w:jc w:val="both"/>
        <w:rPr>
          <w:rFonts w:ascii="Times New Roman" w:hAnsi="Times New Roman" w:cs="Times New Roman"/>
          <w:sz w:val="20"/>
          <w:szCs w:val="20"/>
          <w:lang w:val="de-DE"/>
        </w:rPr>
      </w:pPr>
      <w:r w:rsidRPr="00D84E56">
        <w:rPr>
          <w:rStyle w:val="a4"/>
          <w:rFonts w:ascii="Times New Roman" w:hAnsi="Times New Roman" w:cs="Times New Roman"/>
          <w:sz w:val="20"/>
          <w:szCs w:val="20"/>
        </w:rPr>
        <w:footnoteRef/>
      </w:r>
      <w:r w:rsidRPr="00D84E56">
        <w:rPr>
          <w:rFonts w:ascii="Times New Roman" w:hAnsi="Times New Roman" w:cs="Times New Roman"/>
          <w:sz w:val="20"/>
          <w:szCs w:val="20"/>
          <w:lang w:val="de-DE"/>
        </w:rPr>
        <w:t xml:space="preserve"> </w:t>
      </w:r>
      <w:r w:rsidRPr="00A8255F">
        <w:rPr>
          <w:rFonts w:ascii="Times New Roman" w:hAnsi="Times New Roman" w:cs="Times New Roman"/>
          <w:sz w:val="20"/>
          <w:szCs w:val="20"/>
          <w:lang w:val="de-DE"/>
        </w:rPr>
        <w:t>«..</w:t>
      </w:r>
      <w:r w:rsidRPr="00C14FA1">
        <w:rPr>
          <w:rFonts w:ascii="Times New Roman" w:hAnsi="Times New Roman" w:cs="Times New Roman"/>
          <w:i/>
          <w:iCs/>
          <w:sz w:val="20"/>
          <w:szCs w:val="20"/>
        </w:rPr>
        <w:t>καὶ</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διαφέρει</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πλεῖστον</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ἴσως</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ὁ</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σπουδαῖος</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τῷ</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τἀληθὲς</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ἐν</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ἑκάστοιςὁρᾶν</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ὥσπερ</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κανὼν</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καὶ</w:t>
      </w:r>
      <w:r w:rsidRPr="00C14FA1">
        <w:rPr>
          <w:rFonts w:ascii="Times New Roman" w:hAnsi="Times New Roman" w:cs="Times New Roman"/>
          <w:i/>
          <w:iCs/>
          <w:sz w:val="20"/>
          <w:szCs w:val="20"/>
          <w:lang w:val="de-DE"/>
        </w:rPr>
        <w:t xml:space="preserve"> </w:t>
      </w:r>
      <w:r w:rsidRPr="00C14FA1">
        <w:rPr>
          <w:rStyle w:val="hi12"/>
          <w:rFonts w:ascii="Times New Roman" w:hAnsi="Times New Roman" w:cs="Times New Roman"/>
          <w:i/>
          <w:iCs/>
          <w:sz w:val="20"/>
          <w:szCs w:val="20"/>
        </w:rPr>
        <w:t>μέτρον</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αὐτῶν</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ὤν</w:t>
      </w:r>
      <w:r w:rsidRPr="00A8255F">
        <w:rPr>
          <w:rFonts w:ascii="Times New Roman" w:hAnsi="Times New Roman" w:cs="Times New Roman"/>
          <w:sz w:val="20"/>
          <w:szCs w:val="20"/>
          <w:lang w:val="de-DE"/>
        </w:rPr>
        <w:t>…»</w:t>
      </w:r>
      <w:r w:rsidRPr="00D515D9">
        <w:rPr>
          <w:rFonts w:ascii="Times New Roman" w:hAnsi="Times New Roman" w:cs="Times New Roman"/>
          <w:bCs/>
          <w:sz w:val="20"/>
          <w:szCs w:val="20"/>
          <w:lang w:val="de-DE"/>
        </w:rPr>
        <w:t>,</w:t>
      </w:r>
      <w:r w:rsidRPr="00A8255F">
        <w:rPr>
          <w:rFonts w:ascii="Times New Roman" w:hAnsi="Times New Roman" w:cs="Times New Roman"/>
          <w:bCs/>
          <w:sz w:val="20"/>
          <w:szCs w:val="20"/>
          <w:lang w:val="de-DE"/>
        </w:rPr>
        <w:t xml:space="preserve"> Bywater, </w:t>
      </w:r>
      <w:r w:rsidRPr="00A8255F">
        <w:rPr>
          <w:rFonts w:ascii="Times New Roman" w:hAnsi="Times New Roman" w:cs="Times New Roman"/>
          <w:bCs/>
          <w:i/>
          <w:iCs/>
          <w:sz w:val="20"/>
          <w:szCs w:val="20"/>
          <w:lang w:val="de-DE"/>
        </w:rPr>
        <w:t>Aristotelis ethica Nicomachea</w:t>
      </w:r>
      <w:r w:rsidRPr="00A8255F">
        <w:rPr>
          <w:rFonts w:ascii="Times New Roman" w:hAnsi="Times New Roman" w:cs="Times New Roman"/>
          <w:bCs/>
          <w:sz w:val="20"/>
          <w:szCs w:val="20"/>
          <w:lang w:val="de-DE"/>
        </w:rPr>
        <w:t xml:space="preserve">, </w:t>
      </w:r>
      <w:r w:rsidRPr="005973AC">
        <w:rPr>
          <w:rFonts w:ascii="Times New Roman" w:hAnsi="Times New Roman" w:cs="Times New Roman"/>
          <w:bCs/>
          <w:sz w:val="20"/>
          <w:szCs w:val="20"/>
        </w:rPr>
        <w:t>ό</w:t>
      </w:r>
      <w:r w:rsidRPr="00A8255F">
        <w:rPr>
          <w:rFonts w:ascii="Times New Roman" w:hAnsi="Times New Roman" w:cs="Times New Roman"/>
          <w:bCs/>
          <w:sz w:val="20"/>
          <w:szCs w:val="20"/>
          <w:lang w:val="de-DE"/>
        </w:rPr>
        <w:t xml:space="preserve">. </w:t>
      </w:r>
      <w:r w:rsidRPr="005973AC">
        <w:rPr>
          <w:rFonts w:ascii="Times New Roman" w:hAnsi="Times New Roman" w:cs="Times New Roman"/>
          <w:bCs/>
          <w:sz w:val="20"/>
          <w:szCs w:val="20"/>
        </w:rPr>
        <w:t>π</w:t>
      </w:r>
      <w:r w:rsidRPr="00A8255F">
        <w:rPr>
          <w:rFonts w:ascii="Times New Roman" w:hAnsi="Times New Roman" w:cs="Times New Roman"/>
          <w:bCs/>
          <w:sz w:val="20"/>
          <w:szCs w:val="20"/>
          <w:lang w:val="de-DE"/>
        </w:rPr>
        <w:t>., 1113a 31-33.</w:t>
      </w:r>
    </w:p>
  </w:footnote>
  <w:footnote w:id="49">
    <w:p w:rsidR="002A0ABC" w:rsidRPr="00F91649" w:rsidRDefault="002A0ABC" w:rsidP="00CB3C04">
      <w:pPr>
        <w:autoSpaceDE w:val="0"/>
        <w:autoSpaceDN w:val="0"/>
        <w:adjustRightInd w:val="0"/>
        <w:spacing w:after="0" w:line="240" w:lineRule="auto"/>
        <w:jc w:val="both"/>
        <w:rPr>
          <w:rFonts w:ascii="Times New Roman" w:hAnsi="Times New Roman" w:cs="Times New Roman"/>
          <w:iCs/>
          <w:sz w:val="20"/>
          <w:szCs w:val="20"/>
          <w:lang w:val="de-DE"/>
        </w:rPr>
      </w:pPr>
      <w:r w:rsidRPr="00F91649">
        <w:rPr>
          <w:rStyle w:val="a4"/>
          <w:rFonts w:ascii="Times New Roman" w:hAnsi="Times New Roman" w:cs="Times New Roman"/>
          <w:sz w:val="20"/>
          <w:szCs w:val="20"/>
        </w:rPr>
        <w:footnoteRef/>
      </w:r>
      <w:r w:rsidRPr="00F91649">
        <w:rPr>
          <w:rFonts w:ascii="Times New Roman" w:hAnsi="Times New Roman" w:cs="Times New Roman"/>
          <w:sz w:val="20"/>
          <w:szCs w:val="20"/>
          <w:lang w:val="de-DE"/>
        </w:rPr>
        <w:t xml:space="preserve"> «..</w:t>
      </w:r>
      <w:r w:rsidRPr="00C14FA1">
        <w:rPr>
          <w:rFonts w:ascii="Times New Roman" w:hAnsi="Times New Roman" w:cs="Times New Roman"/>
          <w:i/>
          <w:iCs/>
          <w:sz w:val="20"/>
          <w:szCs w:val="20"/>
        </w:rPr>
        <w:t>ἀλλ</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οὐχ</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αἱ</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ὑπερβολαὶ</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αὐτῶν</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οὐδ</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αἱ</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ἐλλείψεις</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οὐκ</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ἔστιν</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οὖν</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οὐδέποτε</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περὶ</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αὐτὰ</w:t>
      </w:r>
      <w:r w:rsidRPr="00C14FA1">
        <w:rPr>
          <w:rFonts w:ascii="Times New Roman" w:hAnsi="Times New Roman" w:cs="Times New Roman"/>
          <w:i/>
          <w:iCs/>
          <w:sz w:val="20"/>
          <w:szCs w:val="20"/>
          <w:lang w:val="de-DE"/>
        </w:rPr>
        <w:t xml:space="preserve"> </w:t>
      </w:r>
      <w:r w:rsidRPr="00C14FA1">
        <w:rPr>
          <w:rStyle w:val="hi12"/>
          <w:rFonts w:ascii="Times New Roman" w:hAnsi="Times New Roman" w:cs="Times New Roman"/>
          <w:i/>
          <w:iCs/>
          <w:sz w:val="20"/>
          <w:szCs w:val="20"/>
        </w:rPr>
        <w:t>κατορθοῦν</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ἀλλ</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ἀεὶ</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ἁμαρτάνειν</w:t>
      </w:r>
      <w:r w:rsidRPr="00C14FA1">
        <w:rPr>
          <w:rFonts w:ascii="Times New Roman" w:hAnsi="Times New Roman" w:cs="Times New Roman"/>
          <w:i/>
          <w:iCs/>
          <w:sz w:val="20"/>
          <w:szCs w:val="20"/>
          <w:lang w:val="de-DE"/>
        </w:rPr>
        <w:t>.</w:t>
      </w:r>
      <w:r w:rsidRPr="00F91649">
        <w:rPr>
          <w:rFonts w:ascii="Times New Roman" w:hAnsi="Times New Roman" w:cs="Times New Roman"/>
          <w:sz w:val="20"/>
          <w:szCs w:val="20"/>
          <w:lang w:val="de-DE"/>
        </w:rPr>
        <w:t>.»,</w:t>
      </w:r>
      <w:r w:rsidRPr="00D515D9">
        <w:rPr>
          <w:rFonts w:ascii="Times New Roman" w:hAnsi="Times New Roman" w:cs="Times New Roman"/>
          <w:bCs/>
          <w:sz w:val="20"/>
          <w:szCs w:val="20"/>
          <w:lang w:val="de-DE"/>
        </w:rPr>
        <w:t xml:space="preserve"> </w:t>
      </w:r>
      <w:r w:rsidRPr="00F91649">
        <w:rPr>
          <w:rFonts w:ascii="Times New Roman" w:hAnsi="Times New Roman" w:cs="Times New Roman"/>
          <w:bCs/>
          <w:sz w:val="20"/>
          <w:szCs w:val="20"/>
          <w:lang w:val="de-DE"/>
        </w:rPr>
        <w:t xml:space="preserve">I. Bywater, </w:t>
      </w:r>
      <w:r w:rsidRPr="00F91649">
        <w:rPr>
          <w:rFonts w:ascii="Times New Roman" w:hAnsi="Times New Roman" w:cs="Times New Roman"/>
          <w:bCs/>
          <w:i/>
          <w:iCs/>
          <w:sz w:val="20"/>
          <w:szCs w:val="20"/>
          <w:lang w:val="de-DE"/>
        </w:rPr>
        <w:t>Aristotelis ethica Nicomachea</w:t>
      </w:r>
      <w:r w:rsidRPr="00F91649">
        <w:rPr>
          <w:rFonts w:ascii="Times New Roman" w:hAnsi="Times New Roman" w:cs="Times New Roman"/>
          <w:bCs/>
          <w:sz w:val="20"/>
          <w:szCs w:val="20"/>
          <w:lang w:val="de-DE"/>
        </w:rPr>
        <w:t>,</w:t>
      </w:r>
      <w:r w:rsidRPr="00F91649">
        <w:rPr>
          <w:rFonts w:ascii="Times New Roman" w:hAnsi="Times New Roman" w:cs="Times New Roman"/>
          <w:sz w:val="20"/>
          <w:szCs w:val="20"/>
          <w:lang w:val="de-DE"/>
        </w:rPr>
        <w:t xml:space="preserve"> </w:t>
      </w:r>
      <w:r w:rsidRPr="00F91649">
        <w:rPr>
          <w:rFonts w:ascii="Times New Roman" w:hAnsi="Times New Roman" w:cs="Times New Roman"/>
          <w:sz w:val="20"/>
          <w:szCs w:val="20"/>
        </w:rPr>
        <w:t>ό</w:t>
      </w:r>
      <w:r w:rsidRPr="00F91649">
        <w:rPr>
          <w:rFonts w:ascii="Times New Roman" w:hAnsi="Times New Roman" w:cs="Times New Roman"/>
          <w:sz w:val="20"/>
          <w:szCs w:val="20"/>
          <w:lang w:val="de-DE"/>
        </w:rPr>
        <w:t xml:space="preserve">. </w:t>
      </w:r>
      <w:r w:rsidRPr="00F91649">
        <w:rPr>
          <w:rFonts w:ascii="Times New Roman" w:hAnsi="Times New Roman" w:cs="Times New Roman"/>
          <w:sz w:val="20"/>
          <w:szCs w:val="20"/>
        </w:rPr>
        <w:t>π</w:t>
      </w:r>
      <w:r w:rsidRPr="00F91649">
        <w:rPr>
          <w:rFonts w:ascii="Times New Roman" w:hAnsi="Times New Roman" w:cs="Times New Roman"/>
          <w:sz w:val="20"/>
          <w:szCs w:val="20"/>
          <w:lang w:val="de-DE"/>
        </w:rPr>
        <w:t>., 1107a 13-15.</w:t>
      </w:r>
    </w:p>
  </w:footnote>
  <w:footnote w:id="50">
    <w:p w:rsidR="002A0ABC" w:rsidRPr="00F91649" w:rsidRDefault="002A0ABC" w:rsidP="00CB3C04">
      <w:pPr>
        <w:pStyle w:val="a3"/>
        <w:jc w:val="both"/>
        <w:rPr>
          <w:rFonts w:ascii="Times New Roman" w:hAnsi="Times New Roman" w:cs="Times New Roman"/>
          <w:lang w:val="de-DE"/>
        </w:rPr>
      </w:pPr>
      <w:r w:rsidRPr="00F91649">
        <w:rPr>
          <w:rStyle w:val="a4"/>
          <w:rFonts w:ascii="Times New Roman" w:hAnsi="Times New Roman" w:cs="Times New Roman"/>
        </w:rPr>
        <w:footnoteRef/>
      </w:r>
      <w:r w:rsidRPr="00F91649">
        <w:rPr>
          <w:rFonts w:ascii="Times New Roman" w:hAnsi="Times New Roman" w:cs="Times New Roman"/>
          <w:lang w:val="de-DE"/>
        </w:rPr>
        <w:t xml:space="preserve"> G. </w:t>
      </w:r>
      <w:r w:rsidRPr="00F91649">
        <w:rPr>
          <w:rFonts w:ascii="Times New Roman" w:hAnsi="Times New Roman" w:cs="Times New Roman"/>
          <w:color w:val="000000"/>
          <w:lang w:val="de-DE"/>
        </w:rPr>
        <w:t xml:space="preserve">Müller, «Probleme der aristotelischen Eudaimonielehre», </w:t>
      </w:r>
      <w:r w:rsidRPr="00F91649">
        <w:rPr>
          <w:rFonts w:ascii="Times New Roman" w:hAnsi="Times New Roman" w:cs="Times New Roman"/>
          <w:color w:val="000000"/>
        </w:rPr>
        <w:t>ό</w:t>
      </w:r>
      <w:r w:rsidRPr="00F91649">
        <w:rPr>
          <w:rFonts w:ascii="Times New Roman" w:hAnsi="Times New Roman" w:cs="Times New Roman"/>
          <w:color w:val="000000"/>
          <w:lang w:val="de-DE"/>
        </w:rPr>
        <w:t xml:space="preserve">. </w:t>
      </w:r>
      <w:r w:rsidRPr="00F91649">
        <w:rPr>
          <w:rFonts w:ascii="Times New Roman" w:hAnsi="Times New Roman" w:cs="Times New Roman"/>
          <w:color w:val="000000"/>
        </w:rPr>
        <w:t>π</w:t>
      </w:r>
      <w:r w:rsidRPr="00F91649">
        <w:rPr>
          <w:rFonts w:ascii="Times New Roman" w:hAnsi="Times New Roman" w:cs="Times New Roman"/>
          <w:color w:val="000000"/>
          <w:lang w:val="de-DE"/>
        </w:rPr>
        <w:t xml:space="preserve">., 378 </w:t>
      </w:r>
      <w:r w:rsidRPr="00F91649">
        <w:rPr>
          <w:rFonts w:ascii="Times New Roman" w:hAnsi="Times New Roman" w:cs="Times New Roman"/>
          <w:color w:val="000000"/>
        </w:rPr>
        <w:t>κ</w:t>
      </w:r>
      <w:r w:rsidRPr="00F91649">
        <w:rPr>
          <w:rFonts w:ascii="Times New Roman" w:hAnsi="Times New Roman" w:cs="Times New Roman"/>
          <w:color w:val="000000"/>
          <w:lang w:val="de-DE"/>
        </w:rPr>
        <w:t xml:space="preserve">. </w:t>
      </w:r>
      <w:r w:rsidRPr="00F91649">
        <w:rPr>
          <w:rFonts w:ascii="Times New Roman" w:hAnsi="Times New Roman" w:cs="Times New Roman"/>
          <w:color w:val="000000"/>
        </w:rPr>
        <w:t>ε</w:t>
      </w:r>
    </w:p>
  </w:footnote>
  <w:footnote w:id="51">
    <w:p w:rsidR="002A0ABC" w:rsidRPr="00F91649" w:rsidRDefault="002A0ABC" w:rsidP="00CB3C04">
      <w:pPr>
        <w:spacing w:after="0" w:line="240" w:lineRule="auto"/>
        <w:jc w:val="both"/>
        <w:rPr>
          <w:rFonts w:ascii="Times New Roman" w:hAnsi="Times New Roman" w:cs="Times New Roman"/>
          <w:sz w:val="20"/>
          <w:szCs w:val="20"/>
          <w:lang w:val="de-DE"/>
        </w:rPr>
      </w:pPr>
      <w:r w:rsidRPr="00F91649">
        <w:rPr>
          <w:rStyle w:val="a4"/>
          <w:rFonts w:ascii="Times New Roman" w:hAnsi="Times New Roman" w:cs="Times New Roman"/>
          <w:sz w:val="20"/>
          <w:szCs w:val="20"/>
        </w:rPr>
        <w:footnoteRef/>
      </w:r>
      <w:r w:rsidRPr="00F91649">
        <w:rPr>
          <w:rFonts w:ascii="Times New Roman" w:hAnsi="Times New Roman" w:cs="Times New Roman"/>
          <w:sz w:val="20"/>
          <w:szCs w:val="20"/>
          <w:lang w:val="de-DE"/>
        </w:rPr>
        <w:t>«..</w:t>
      </w:r>
      <w:r w:rsidRPr="00402704">
        <w:rPr>
          <w:rFonts w:ascii="Times New Roman" w:hAnsi="Times New Roman" w:cs="Times New Roman"/>
          <w:i/>
          <w:iCs/>
          <w:sz w:val="20"/>
          <w:szCs w:val="20"/>
        </w:rPr>
        <w:t>Ἡ</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δὲ</w:t>
      </w:r>
      <w:r w:rsidRPr="00402704">
        <w:rPr>
          <w:rFonts w:ascii="Times New Roman" w:hAnsi="Times New Roman" w:cs="Times New Roman"/>
          <w:i/>
          <w:iCs/>
          <w:sz w:val="20"/>
          <w:szCs w:val="20"/>
          <w:lang w:val="de-DE"/>
        </w:rPr>
        <w:t xml:space="preserve"> </w:t>
      </w:r>
      <w:r w:rsidRPr="00402704">
        <w:rPr>
          <w:rStyle w:val="hi12"/>
          <w:rFonts w:ascii="Times New Roman" w:hAnsi="Times New Roman" w:cs="Times New Roman"/>
          <w:i/>
          <w:iCs/>
          <w:sz w:val="20"/>
          <w:szCs w:val="20"/>
        </w:rPr>
        <w:t>φρόνησις</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περὶ</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τὰ</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ἀνθρώπινα</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καὶ</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περὶ</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ὧν</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ἔστι</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βουλεύσασθαι</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τοῦ</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γὰρ</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φρονίμου</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μάλιστα</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τοῦτ</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ἔργον</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εἶναί</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φαμεν</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τὸ</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εὖ</w:t>
      </w:r>
      <w:r w:rsidRPr="00402704">
        <w:rPr>
          <w:rFonts w:ascii="Times New Roman" w:hAnsi="Times New Roman" w:cs="Times New Roman"/>
          <w:i/>
          <w:iCs/>
          <w:sz w:val="20"/>
          <w:szCs w:val="20"/>
          <w:lang w:val="de-DE"/>
        </w:rPr>
        <w:t xml:space="preserve"> </w:t>
      </w:r>
      <w:r w:rsidRPr="00402704">
        <w:rPr>
          <w:rFonts w:ascii="Times New Roman" w:hAnsi="Times New Roman" w:cs="Times New Roman"/>
          <w:i/>
          <w:iCs/>
          <w:sz w:val="20"/>
          <w:szCs w:val="20"/>
        </w:rPr>
        <w:t>βουλεύεσθαι</w:t>
      </w:r>
      <w:r w:rsidRPr="00F91649">
        <w:rPr>
          <w:rFonts w:ascii="Times New Roman" w:hAnsi="Times New Roman" w:cs="Times New Roman"/>
          <w:sz w:val="20"/>
          <w:szCs w:val="20"/>
          <w:lang w:val="de-DE"/>
        </w:rPr>
        <w:t>,..»</w:t>
      </w:r>
      <w:r w:rsidRPr="00F91649">
        <w:rPr>
          <w:rFonts w:ascii="Times New Roman" w:hAnsi="Times New Roman" w:cs="Times New Roman"/>
          <w:bCs/>
          <w:sz w:val="20"/>
          <w:szCs w:val="20"/>
          <w:lang w:val="de-DE"/>
        </w:rPr>
        <w:t xml:space="preserve"> I. Bywater, </w:t>
      </w:r>
      <w:r w:rsidRPr="00F91649">
        <w:rPr>
          <w:rFonts w:ascii="Times New Roman" w:hAnsi="Times New Roman" w:cs="Times New Roman"/>
          <w:bCs/>
          <w:i/>
          <w:iCs/>
          <w:sz w:val="20"/>
          <w:szCs w:val="20"/>
          <w:lang w:val="de-DE"/>
        </w:rPr>
        <w:t>Aristotelis ethica Nicomachea</w:t>
      </w:r>
      <w:r w:rsidRPr="00F91649">
        <w:rPr>
          <w:rFonts w:ascii="Times New Roman" w:hAnsi="Times New Roman" w:cs="Times New Roman"/>
          <w:bCs/>
          <w:sz w:val="20"/>
          <w:szCs w:val="20"/>
          <w:lang w:val="de-DE"/>
        </w:rPr>
        <w:t xml:space="preserve">, </w:t>
      </w:r>
      <w:r w:rsidRPr="00F91649">
        <w:rPr>
          <w:rFonts w:ascii="Times New Roman" w:hAnsi="Times New Roman" w:cs="Times New Roman"/>
          <w:bCs/>
          <w:sz w:val="20"/>
          <w:szCs w:val="20"/>
        </w:rPr>
        <w:t>ό</w:t>
      </w:r>
      <w:r w:rsidRPr="00F91649">
        <w:rPr>
          <w:rFonts w:ascii="Times New Roman" w:hAnsi="Times New Roman" w:cs="Times New Roman"/>
          <w:bCs/>
          <w:sz w:val="20"/>
          <w:szCs w:val="20"/>
          <w:lang w:val="de-DE"/>
        </w:rPr>
        <w:t xml:space="preserve">. </w:t>
      </w:r>
      <w:r w:rsidRPr="00F91649">
        <w:rPr>
          <w:rFonts w:ascii="Times New Roman" w:hAnsi="Times New Roman" w:cs="Times New Roman"/>
          <w:bCs/>
          <w:sz w:val="20"/>
          <w:szCs w:val="20"/>
        </w:rPr>
        <w:t>π</w:t>
      </w:r>
      <w:r w:rsidRPr="00F91649">
        <w:rPr>
          <w:rFonts w:ascii="Times New Roman" w:hAnsi="Times New Roman" w:cs="Times New Roman"/>
          <w:bCs/>
          <w:sz w:val="20"/>
          <w:szCs w:val="20"/>
          <w:lang w:val="de-DE"/>
        </w:rPr>
        <w:t>., 1141b 8-10.</w:t>
      </w:r>
    </w:p>
  </w:footnote>
  <w:footnote w:id="52">
    <w:p w:rsidR="002A0ABC" w:rsidRPr="001832CC" w:rsidRDefault="002A0ABC" w:rsidP="00CB3C04">
      <w:pPr>
        <w:pStyle w:val="a3"/>
        <w:jc w:val="both"/>
        <w:rPr>
          <w:rFonts w:ascii="Times New Roman" w:hAnsi="Times New Roman" w:cs="Times New Roman"/>
          <w:lang w:val="de-DE"/>
        </w:rPr>
      </w:pPr>
      <w:r w:rsidRPr="006D57C5">
        <w:rPr>
          <w:rStyle w:val="a4"/>
          <w:rFonts w:ascii="Times New Roman" w:hAnsi="Times New Roman" w:cs="Times New Roman"/>
        </w:rPr>
        <w:footnoteRef/>
      </w:r>
      <w:r w:rsidRPr="00DB033F">
        <w:rPr>
          <w:rFonts w:ascii="Times New Roman" w:hAnsi="Times New Roman" w:cs="Times New Roman"/>
          <w:lang w:val="de-DE"/>
        </w:rPr>
        <w:t xml:space="preserve"> </w:t>
      </w:r>
      <w:r w:rsidRPr="00C14FA1">
        <w:rPr>
          <w:rFonts w:ascii="Times New Roman" w:hAnsi="Times New Roman" w:cs="Times New Roman"/>
          <w:i/>
          <w:iCs/>
          <w:lang w:val="de-DE"/>
        </w:rPr>
        <w:t>«..</w:t>
      </w:r>
      <w:r w:rsidRPr="00C14FA1">
        <w:rPr>
          <w:rFonts w:ascii="Times New Roman" w:hAnsi="Times New Roman" w:cs="Times New Roman"/>
          <w:i/>
          <w:iCs/>
        </w:rPr>
        <w:t>διὸ</w:t>
      </w:r>
      <w:r w:rsidRPr="00C14FA1">
        <w:rPr>
          <w:rFonts w:ascii="Times New Roman" w:hAnsi="Times New Roman" w:cs="Times New Roman"/>
          <w:i/>
          <w:iCs/>
          <w:lang w:val="de-DE"/>
        </w:rPr>
        <w:t xml:space="preserve"> </w:t>
      </w:r>
      <w:r w:rsidRPr="00C14FA1">
        <w:rPr>
          <w:rFonts w:ascii="Times New Roman" w:hAnsi="Times New Roman" w:cs="Times New Roman"/>
          <w:i/>
          <w:iCs/>
        </w:rPr>
        <w:t>καὶ</w:t>
      </w:r>
      <w:r w:rsidRPr="00C14FA1">
        <w:rPr>
          <w:rFonts w:ascii="Times New Roman" w:hAnsi="Times New Roman" w:cs="Times New Roman"/>
          <w:i/>
          <w:iCs/>
          <w:lang w:val="de-DE"/>
        </w:rPr>
        <w:t xml:space="preserve"> </w:t>
      </w:r>
      <w:r w:rsidRPr="00C14FA1">
        <w:rPr>
          <w:rFonts w:ascii="Times New Roman" w:hAnsi="Times New Roman" w:cs="Times New Roman"/>
          <w:i/>
          <w:iCs/>
        </w:rPr>
        <w:t>τὸν</w:t>
      </w:r>
      <w:r w:rsidRPr="00C14FA1">
        <w:rPr>
          <w:rFonts w:ascii="Times New Roman" w:hAnsi="Times New Roman" w:cs="Times New Roman"/>
          <w:i/>
          <w:iCs/>
          <w:lang w:val="de-DE"/>
        </w:rPr>
        <w:t xml:space="preserve"> </w:t>
      </w:r>
      <w:r w:rsidRPr="00C14FA1">
        <w:rPr>
          <w:rFonts w:ascii="Times New Roman" w:hAnsi="Times New Roman" w:cs="Times New Roman"/>
          <w:i/>
          <w:iCs/>
        </w:rPr>
        <w:t>βίον</w:t>
      </w:r>
      <w:r w:rsidRPr="00C14FA1">
        <w:rPr>
          <w:rFonts w:ascii="Times New Roman" w:hAnsi="Times New Roman" w:cs="Times New Roman"/>
          <w:i/>
          <w:iCs/>
          <w:lang w:val="de-DE"/>
        </w:rPr>
        <w:t xml:space="preserve"> </w:t>
      </w:r>
      <w:r w:rsidRPr="00C14FA1">
        <w:rPr>
          <w:rFonts w:ascii="Times New Roman" w:hAnsi="Times New Roman" w:cs="Times New Roman"/>
          <w:i/>
          <w:iCs/>
        </w:rPr>
        <w:t>ἀγαπῶσι</w:t>
      </w:r>
      <w:r w:rsidRPr="00C14FA1">
        <w:rPr>
          <w:rFonts w:ascii="Times New Roman" w:hAnsi="Times New Roman" w:cs="Times New Roman"/>
          <w:i/>
          <w:iCs/>
          <w:lang w:val="de-DE"/>
        </w:rPr>
        <w:t xml:space="preserve"> </w:t>
      </w:r>
      <w:r w:rsidRPr="00C14FA1">
        <w:rPr>
          <w:rFonts w:ascii="Times New Roman" w:hAnsi="Times New Roman" w:cs="Times New Roman"/>
          <w:i/>
          <w:iCs/>
        </w:rPr>
        <w:t>τὸν</w:t>
      </w:r>
      <w:r w:rsidRPr="00C14FA1">
        <w:rPr>
          <w:rFonts w:ascii="Times New Roman" w:hAnsi="Times New Roman" w:cs="Times New Roman"/>
          <w:i/>
          <w:iCs/>
          <w:lang w:val="de-DE"/>
        </w:rPr>
        <w:t xml:space="preserve"> </w:t>
      </w:r>
      <w:r w:rsidRPr="00C14FA1">
        <w:rPr>
          <w:rStyle w:val="hi12"/>
          <w:rFonts w:ascii="Times New Roman" w:hAnsi="Times New Roman" w:cs="Times New Roman"/>
          <w:i/>
          <w:iCs/>
        </w:rPr>
        <w:t>ἀπολαυστικόν</w:t>
      </w:r>
      <w:r w:rsidRPr="00C14FA1">
        <w:rPr>
          <w:rFonts w:ascii="Times New Roman" w:hAnsi="Times New Roman" w:cs="Times New Roman"/>
          <w:i/>
          <w:iCs/>
          <w:lang w:val="de-DE"/>
        </w:rPr>
        <w:t xml:space="preserve">. </w:t>
      </w:r>
      <w:r w:rsidRPr="00C14FA1">
        <w:rPr>
          <w:rFonts w:ascii="Times New Roman" w:hAnsi="Times New Roman" w:cs="Times New Roman"/>
          <w:i/>
          <w:iCs/>
        </w:rPr>
        <w:t>τρεῖς</w:t>
      </w:r>
      <w:r w:rsidRPr="00C14FA1">
        <w:rPr>
          <w:rFonts w:ascii="Times New Roman" w:hAnsi="Times New Roman" w:cs="Times New Roman"/>
          <w:i/>
          <w:iCs/>
          <w:lang w:val="de-DE"/>
        </w:rPr>
        <w:t xml:space="preserve"> </w:t>
      </w:r>
      <w:r w:rsidRPr="00C14FA1">
        <w:rPr>
          <w:rFonts w:ascii="Times New Roman" w:hAnsi="Times New Roman" w:cs="Times New Roman"/>
          <w:i/>
          <w:iCs/>
        </w:rPr>
        <w:t>γάρ</w:t>
      </w:r>
      <w:r w:rsidRPr="00C14FA1">
        <w:rPr>
          <w:rFonts w:ascii="Times New Roman" w:hAnsi="Times New Roman" w:cs="Times New Roman"/>
          <w:i/>
          <w:iCs/>
          <w:lang w:val="de-DE"/>
        </w:rPr>
        <w:t xml:space="preserve"> </w:t>
      </w:r>
      <w:r w:rsidRPr="00C14FA1">
        <w:rPr>
          <w:rFonts w:ascii="Times New Roman" w:hAnsi="Times New Roman" w:cs="Times New Roman"/>
          <w:i/>
          <w:iCs/>
        </w:rPr>
        <w:t>εἰσι</w:t>
      </w:r>
      <w:r w:rsidRPr="00C14FA1">
        <w:rPr>
          <w:rFonts w:ascii="Times New Roman" w:hAnsi="Times New Roman" w:cs="Times New Roman"/>
          <w:i/>
          <w:iCs/>
          <w:lang w:val="de-DE"/>
        </w:rPr>
        <w:t xml:space="preserve"> </w:t>
      </w:r>
      <w:r w:rsidRPr="00C14FA1">
        <w:rPr>
          <w:rFonts w:ascii="Times New Roman" w:hAnsi="Times New Roman" w:cs="Times New Roman"/>
          <w:i/>
          <w:iCs/>
        </w:rPr>
        <w:t>μάλιστα</w:t>
      </w:r>
      <w:r w:rsidRPr="00C14FA1">
        <w:rPr>
          <w:rFonts w:ascii="Times New Roman" w:hAnsi="Times New Roman" w:cs="Times New Roman"/>
          <w:i/>
          <w:iCs/>
          <w:lang w:val="de-DE"/>
        </w:rPr>
        <w:t xml:space="preserve"> </w:t>
      </w:r>
      <w:r w:rsidRPr="00C14FA1">
        <w:rPr>
          <w:rFonts w:ascii="Times New Roman" w:hAnsi="Times New Roman" w:cs="Times New Roman"/>
          <w:i/>
          <w:iCs/>
        </w:rPr>
        <w:t>οἱ</w:t>
      </w:r>
      <w:r w:rsidRPr="00C14FA1">
        <w:rPr>
          <w:rFonts w:ascii="Times New Roman" w:hAnsi="Times New Roman" w:cs="Times New Roman"/>
          <w:i/>
          <w:iCs/>
          <w:lang w:val="de-DE"/>
        </w:rPr>
        <w:t xml:space="preserve"> </w:t>
      </w:r>
      <w:r w:rsidRPr="00C14FA1">
        <w:rPr>
          <w:rFonts w:ascii="Times New Roman" w:hAnsi="Times New Roman" w:cs="Times New Roman"/>
          <w:i/>
          <w:iCs/>
        </w:rPr>
        <w:t>προύχοντες</w:t>
      </w:r>
      <w:r w:rsidRPr="00C14FA1">
        <w:rPr>
          <w:rFonts w:ascii="Times New Roman" w:hAnsi="Times New Roman" w:cs="Times New Roman"/>
          <w:i/>
          <w:iCs/>
          <w:lang w:val="de-DE"/>
        </w:rPr>
        <w:t xml:space="preserve">, </w:t>
      </w:r>
      <w:r w:rsidRPr="00C14FA1">
        <w:rPr>
          <w:rFonts w:ascii="Times New Roman" w:hAnsi="Times New Roman" w:cs="Times New Roman"/>
          <w:i/>
          <w:iCs/>
        </w:rPr>
        <w:t>ὅ</w:t>
      </w:r>
      <w:r w:rsidRPr="00C14FA1">
        <w:rPr>
          <w:rFonts w:ascii="Times New Roman" w:hAnsi="Times New Roman" w:cs="Times New Roman"/>
          <w:i/>
          <w:iCs/>
          <w:lang w:val="de-DE"/>
        </w:rPr>
        <w:t xml:space="preserve"> </w:t>
      </w:r>
      <w:r w:rsidRPr="00C14FA1">
        <w:rPr>
          <w:rFonts w:ascii="Times New Roman" w:hAnsi="Times New Roman" w:cs="Times New Roman"/>
          <w:i/>
          <w:iCs/>
        </w:rPr>
        <w:t>τε</w:t>
      </w:r>
      <w:r w:rsidRPr="00C14FA1">
        <w:rPr>
          <w:rFonts w:ascii="Times New Roman" w:hAnsi="Times New Roman" w:cs="Times New Roman"/>
          <w:i/>
          <w:iCs/>
          <w:lang w:val="de-DE"/>
        </w:rPr>
        <w:t xml:space="preserve"> </w:t>
      </w:r>
      <w:r w:rsidRPr="00C14FA1">
        <w:rPr>
          <w:rFonts w:ascii="Times New Roman" w:hAnsi="Times New Roman" w:cs="Times New Roman"/>
          <w:i/>
          <w:iCs/>
        </w:rPr>
        <w:t>νῦν</w:t>
      </w:r>
      <w:r w:rsidRPr="00C14FA1">
        <w:rPr>
          <w:rFonts w:ascii="Times New Roman" w:hAnsi="Times New Roman" w:cs="Times New Roman"/>
          <w:i/>
          <w:iCs/>
          <w:lang w:val="de-DE"/>
        </w:rPr>
        <w:t xml:space="preserve"> </w:t>
      </w:r>
      <w:r w:rsidRPr="00C14FA1">
        <w:rPr>
          <w:rFonts w:ascii="Times New Roman" w:hAnsi="Times New Roman" w:cs="Times New Roman"/>
          <w:i/>
          <w:iCs/>
        </w:rPr>
        <w:t>εἰρημένος</w:t>
      </w:r>
      <w:r w:rsidRPr="00C14FA1">
        <w:rPr>
          <w:rFonts w:ascii="Times New Roman" w:hAnsi="Times New Roman" w:cs="Times New Roman"/>
          <w:i/>
          <w:iCs/>
          <w:lang w:val="de-DE"/>
        </w:rPr>
        <w:t xml:space="preserve"> </w:t>
      </w:r>
      <w:r w:rsidRPr="00C14FA1">
        <w:rPr>
          <w:rFonts w:ascii="Times New Roman" w:hAnsi="Times New Roman" w:cs="Times New Roman"/>
          <w:i/>
          <w:iCs/>
        </w:rPr>
        <w:t>καὶ</w:t>
      </w:r>
      <w:r w:rsidRPr="00C14FA1">
        <w:rPr>
          <w:rFonts w:ascii="Times New Roman" w:hAnsi="Times New Roman" w:cs="Times New Roman"/>
          <w:i/>
          <w:iCs/>
          <w:lang w:val="de-DE"/>
        </w:rPr>
        <w:t xml:space="preserve"> </w:t>
      </w:r>
      <w:r w:rsidRPr="00C14FA1">
        <w:rPr>
          <w:rFonts w:ascii="Times New Roman" w:hAnsi="Times New Roman" w:cs="Times New Roman"/>
          <w:i/>
          <w:iCs/>
        </w:rPr>
        <w:t>ὁ</w:t>
      </w:r>
      <w:r w:rsidRPr="00C14FA1">
        <w:rPr>
          <w:rFonts w:ascii="Times New Roman" w:hAnsi="Times New Roman" w:cs="Times New Roman"/>
          <w:i/>
          <w:iCs/>
          <w:lang w:val="de-DE"/>
        </w:rPr>
        <w:t xml:space="preserve"> </w:t>
      </w:r>
      <w:r w:rsidRPr="00C14FA1">
        <w:rPr>
          <w:rFonts w:ascii="Times New Roman" w:hAnsi="Times New Roman" w:cs="Times New Roman"/>
          <w:i/>
          <w:iCs/>
        </w:rPr>
        <w:t>πολιτικὸς</w:t>
      </w:r>
      <w:r w:rsidRPr="00C14FA1">
        <w:rPr>
          <w:rFonts w:ascii="Times New Roman" w:hAnsi="Times New Roman" w:cs="Times New Roman"/>
          <w:i/>
          <w:iCs/>
          <w:lang w:val="de-DE"/>
        </w:rPr>
        <w:t xml:space="preserve"> </w:t>
      </w:r>
      <w:r w:rsidRPr="00C14FA1">
        <w:rPr>
          <w:rFonts w:ascii="Times New Roman" w:hAnsi="Times New Roman" w:cs="Times New Roman"/>
          <w:i/>
          <w:iCs/>
        </w:rPr>
        <w:t>καὶ</w:t>
      </w:r>
      <w:r w:rsidRPr="00C14FA1">
        <w:rPr>
          <w:rFonts w:ascii="Times New Roman" w:hAnsi="Times New Roman" w:cs="Times New Roman"/>
          <w:i/>
          <w:iCs/>
          <w:lang w:val="de-DE"/>
        </w:rPr>
        <w:t xml:space="preserve"> </w:t>
      </w:r>
      <w:r w:rsidRPr="00C14FA1">
        <w:rPr>
          <w:rFonts w:ascii="Times New Roman" w:hAnsi="Times New Roman" w:cs="Times New Roman"/>
          <w:i/>
          <w:iCs/>
        </w:rPr>
        <w:t>τρίτος</w:t>
      </w:r>
      <w:r w:rsidRPr="00C14FA1">
        <w:rPr>
          <w:rFonts w:ascii="Times New Roman" w:hAnsi="Times New Roman" w:cs="Times New Roman"/>
          <w:i/>
          <w:iCs/>
          <w:lang w:val="de-DE"/>
        </w:rPr>
        <w:t xml:space="preserve"> </w:t>
      </w:r>
      <w:r w:rsidRPr="00C14FA1">
        <w:rPr>
          <w:rFonts w:ascii="Times New Roman" w:hAnsi="Times New Roman" w:cs="Times New Roman"/>
          <w:i/>
          <w:iCs/>
        </w:rPr>
        <w:t>ὁ</w:t>
      </w:r>
      <w:r w:rsidRPr="00C14FA1">
        <w:rPr>
          <w:rFonts w:ascii="Times New Roman" w:hAnsi="Times New Roman" w:cs="Times New Roman"/>
          <w:i/>
          <w:iCs/>
          <w:lang w:val="de-DE"/>
        </w:rPr>
        <w:t xml:space="preserve"> </w:t>
      </w:r>
      <w:r w:rsidRPr="00C14FA1">
        <w:rPr>
          <w:rFonts w:ascii="Times New Roman" w:hAnsi="Times New Roman" w:cs="Times New Roman"/>
          <w:i/>
          <w:iCs/>
        </w:rPr>
        <w:t>θεωρητικός</w:t>
      </w:r>
      <w:r w:rsidRPr="00C14FA1">
        <w:rPr>
          <w:rFonts w:ascii="Times New Roman" w:hAnsi="Times New Roman" w:cs="Times New Roman"/>
          <w:i/>
          <w:iCs/>
          <w:lang w:val="de-DE"/>
        </w:rPr>
        <w:t>..»,</w:t>
      </w:r>
      <w:r w:rsidRPr="00DB033F">
        <w:rPr>
          <w:rFonts w:ascii="Times New Roman" w:hAnsi="Times New Roman" w:cs="Times New Roman"/>
          <w:lang w:val="de-DE"/>
        </w:rPr>
        <w:t xml:space="preserve"> </w:t>
      </w:r>
      <w:r w:rsidRPr="00F91649">
        <w:rPr>
          <w:rFonts w:ascii="Times New Roman" w:hAnsi="Times New Roman" w:cs="Times New Roman"/>
          <w:bCs/>
          <w:lang w:val="de-DE"/>
        </w:rPr>
        <w:t xml:space="preserve">I. Bywater, </w:t>
      </w:r>
      <w:r w:rsidRPr="00F91649">
        <w:rPr>
          <w:rFonts w:ascii="Times New Roman" w:hAnsi="Times New Roman" w:cs="Times New Roman"/>
          <w:bCs/>
          <w:i/>
          <w:iCs/>
          <w:lang w:val="de-DE"/>
        </w:rPr>
        <w:t>Aristotelis ethica Nicomachea</w:t>
      </w:r>
      <w:r w:rsidRPr="00C14FA1">
        <w:rPr>
          <w:rFonts w:ascii="Times New Roman" w:hAnsi="Times New Roman" w:cs="Times New Roman"/>
          <w:bCs/>
          <w:lang w:val="de-DE"/>
        </w:rPr>
        <w:t xml:space="preserve"> </w:t>
      </w:r>
      <w:r>
        <w:rPr>
          <w:rFonts w:ascii="Times New Roman" w:hAnsi="Times New Roman" w:cs="Times New Roman"/>
          <w:bCs/>
        </w:rPr>
        <w:t>ό</w:t>
      </w:r>
      <w:r w:rsidRPr="001832CC">
        <w:rPr>
          <w:rFonts w:ascii="Times New Roman" w:hAnsi="Times New Roman" w:cs="Times New Roman"/>
          <w:bCs/>
          <w:lang w:val="de-DE"/>
        </w:rPr>
        <w:t xml:space="preserve">. </w:t>
      </w:r>
      <w:r>
        <w:rPr>
          <w:rFonts w:ascii="Times New Roman" w:hAnsi="Times New Roman" w:cs="Times New Roman"/>
          <w:bCs/>
        </w:rPr>
        <w:t>π</w:t>
      </w:r>
      <w:r w:rsidRPr="001832CC">
        <w:rPr>
          <w:rFonts w:ascii="Times New Roman" w:hAnsi="Times New Roman" w:cs="Times New Roman"/>
          <w:bCs/>
          <w:lang w:val="de-DE"/>
        </w:rPr>
        <w:t xml:space="preserve">., 1095b17-19. </w:t>
      </w:r>
    </w:p>
  </w:footnote>
  <w:footnote w:id="53">
    <w:p w:rsidR="002A0ABC" w:rsidRPr="004C0ED8" w:rsidRDefault="002A0ABC" w:rsidP="00CB3C04">
      <w:pPr>
        <w:pStyle w:val="a3"/>
        <w:jc w:val="both"/>
        <w:rPr>
          <w:rFonts w:ascii="Times New Roman" w:hAnsi="Times New Roman" w:cs="Times New Roman"/>
          <w:lang w:val="de-DE"/>
        </w:rPr>
      </w:pPr>
      <w:r w:rsidRPr="006D57C5">
        <w:rPr>
          <w:rStyle w:val="a4"/>
          <w:rFonts w:ascii="Times New Roman" w:hAnsi="Times New Roman" w:cs="Times New Roman"/>
        </w:rPr>
        <w:footnoteRef/>
      </w:r>
      <w:r w:rsidRPr="00C6505D">
        <w:rPr>
          <w:rFonts w:ascii="Times New Roman" w:hAnsi="Times New Roman" w:cs="Times New Roman"/>
          <w:lang w:val="de-DE"/>
        </w:rPr>
        <w:t xml:space="preserve"> </w:t>
      </w:r>
      <w:r w:rsidRPr="006D57C5">
        <w:rPr>
          <w:rFonts w:ascii="Times New Roman" w:hAnsi="Times New Roman" w:cs="Times New Roman"/>
          <w:bCs/>
          <w:lang w:val="de-DE"/>
        </w:rPr>
        <w:t>F</w:t>
      </w:r>
      <w:r w:rsidRPr="00C6505D">
        <w:rPr>
          <w:rFonts w:ascii="Times New Roman" w:hAnsi="Times New Roman" w:cs="Times New Roman"/>
          <w:bCs/>
          <w:lang w:val="de-DE"/>
        </w:rPr>
        <w:t xml:space="preserve">. </w:t>
      </w:r>
      <w:r w:rsidRPr="006D57C5">
        <w:rPr>
          <w:rFonts w:ascii="Times New Roman" w:hAnsi="Times New Roman" w:cs="Times New Roman"/>
          <w:bCs/>
          <w:lang w:val="de-DE"/>
        </w:rPr>
        <w:t>Susemihl</w:t>
      </w:r>
      <w:r w:rsidRPr="00C6505D">
        <w:rPr>
          <w:rFonts w:ascii="Times New Roman" w:hAnsi="Times New Roman" w:cs="Times New Roman"/>
          <w:bCs/>
          <w:lang w:val="de-DE"/>
        </w:rPr>
        <w:t xml:space="preserve">, </w:t>
      </w:r>
      <w:r w:rsidRPr="006D57C5">
        <w:rPr>
          <w:rFonts w:ascii="Times New Roman" w:hAnsi="Times New Roman" w:cs="Times New Roman"/>
          <w:bCs/>
          <w:i/>
          <w:iCs/>
          <w:lang w:val="de-DE"/>
        </w:rPr>
        <w:t>Aristotelis</w:t>
      </w:r>
      <w:r w:rsidRPr="00C6505D">
        <w:rPr>
          <w:rFonts w:ascii="Times New Roman" w:hAnsi="Times New Roman" w:cs="Times New Roman"/>
          <w:bCs/>
          <w:i/>
          <w:iCs/>
          <w:lang w:val="de-DE"/>
        </w:rPr>
        <w:t xml:space="preserve"> </w:t>
      </w:r>
      <w:r w:rsidRPr="006D57C5">
        <w:rPr>
          <w:rFonts w:ascii="Times New Roman" w:hAnsi="Times New Roman" w:cs="Times New Roman"/>
          <w:bCs/>
          <w:i/>
          <w:iCs/>
          <w:lang w:val="de-DE"/>
        </w:rPr>
        <w:t>ethica</w:t>
      </w:r>
      <w:r w:rsidRPr="00C6505D">
        <w:rPr>
          <w:rFonts w:ascii="Times New Roman" w:hAnsi="Times New Roman" w:cs="Times New Roman"/>
          <w:bCs/>
          <w:i/>
          <w:iCs/>
          <w:lang w:val="de-DE"/>
        </w:rPr>
        <w:t xml:space="preserve"> </w:t>
      </w:r>
      <w:r w:rsidRPr="006D57C5">
        <w:rPr>
          <w:rFonts w:ascii="Times New Roman" w:hAnsi="Times New Roman" w:cs="Times New Roman"/>
          <w:bCs/>
          <w:i/>
          <w:iCs/>
          <w:lang w:val="de-DE"/>
        </w:rPr>
        <w:t>Eudemia</w:t>
      </w:r>
      <w:r w:rsidRPr="00C6505D">
        <w:rPr>
          <w:rFonts w:ascii="Times New Roman" w:hAnsi="Times New Roman" w:cs="Times New Roman"/>
          <w:bCs/>
          <w:lang w:val="de-DE"/>
        </w:rPr>
        <w:t>,</w:t>
      </w:r>
      <w:r w:rsidRPr="004C0ED8">
        <w:rPr>
          <w:rFonts w:ascii="Times New Roman" w:hAnsi="Times New Roman" w:cs="Times New Roman"/>
          <w:bCs/>
          <w:lang w:val="de-DE"/>
        </w:rPr>
        <w:t xml:space="preserve"> </w:t>
      </w:r>
      <w:r>
        <w:rPr>
          <w:rFonts w:ascii="Times New Roman" w:hAnsi="Times New Roman" w:cs="Times New Roman"/>
          <w:bCs/>
        </w:rPr>
        <w:t>ό</w:t>
      </w:r>
      <w:r w:rsidRPr="004C0ED8">
        <w:rPr>
          <w:rFonts w:ascii="Times New Roman" w:hAnsi="Times New Roman" w:cs="Times New Roman"/>
          <w:bCs/>
          <w:lang w:val="de-DE"/>
        </w:rPr>
        <w:t xml:space="preserve">. </w:t>
      </w:r>
      <w:r>
        <w:rPr>
          <w:rFonts w:ascii="Times New Roman" w:hAnsi="Times New Roman" w:cs="Times New Roman"/>
          <w:bCs/>
        </w:rPr>
        <w:t>π</w:t>
      </w:r>
      <w:r w:rsidRPr="004C0ED8">
        <w:rPr>
          <w:rFonts w:ascii="Times New Roman" w:hAnsi="Times New Roman" w:cs="Times New Roman"/>
          <w:bCs/>
          <w:lang w:val="de-DE"/>
        </w:rPr>
        <w:t>., 1249</w:t>
      </w:r>
      <w:r w:rsidRPr="00C6505D">
        <w:rPr>
          <w:rFonts w:ascii="Times New Roman" w:hAnsi="Times New Roman" w:cs="Times New Roman"/>
          <w:bCs/>
          <w:lang w:val="de-DE"/>
        </w:rPr>
        <w:t>a</w:t>
      </w:r>
      <w:r w:rsidRPr="004C0ED8">
        <w:rPr>
          <w:rFonts w:ascii="Times New Roman" w:hAnsi="Times New Roman" w:cs="Times New Roman"/>
          <w:bCs/>
          <w:lang w:val="de-DE"/>
        </w:rPr>
        <w:t xml:space="preserve"> 15-20</w:t>
      </w:r>
      <w:r w:rsidRPr="004C0ED8">
        <w:rPr>
          <w:rFonts w:ascii="Times New Roman" w:hAnsi="Times New Roman" w:cs="Times New Roman"/>
          <w:lang w:val="de-DE"/>
        </w:rPr>
        <w:t>.</w:t>
      </w:r>
    </w:p>
  </w:footnote>
  <w:footnote w:id="54">
    <w:p w:rsidR="002A0ABC" w:rsidRPr="00C6505D" w:rsidRDefault="002A0ABC" w:rsidP="00CB3C04">
      <w:pPr>
        <w:pStyle w:val="a3"/>
        <w:jc w:val="both"/>
        <w:rPr>
          <w:rFonts w:ascii="Times New Roman" w:hAnsi="Times New Roman" w:cs="Times New Roman"/>
          <w:lang w:val="de-DE"/>
        </w:rPr>
      </w:pPr>
      <w:r w:rsidRPr="006D57C5">
        <w:rPr>
          <w:rStyle w:val="a4"/>
          <w:rFonts w:ascii="Times New Roman" w:hAnsi="Times New Roman" w:cs="Times New Roman"/>
        </w:rPr>
        <w:footnoteRef/>
      </w:r>
      <w:r w:rsidRPr="00C6505D">
        <w:rPr>
          <w:rFonts w:ascii="Times New Roman" w:hAnsi="Times New Roman" w:cs="Times New Roman"/>
          <w:lang w:val="de-DE"/>
        </w:rPr>
        <w:t xml:space="preserve"> « </w:t>
      </w:r>
      <w:r w:rsidRPr="00C14FA1">
        <w:rPr>
          <w:rFonts w:ascii="Times New Roman" w:hAnsi="Times New Roman" w:cs="Times New Roman"/>
          <w:i/>
          <w:iCs/>
        </w:rPr>
        <w:t>ἡ</w:t>
      </w:r>
      <w:r w:rsidRPr="00C14FA1">
        <w:rPr>
          <w:rFonts w:ascii="Times New Roman" w:hAnsi="Times New Roman" w:cs="Times New Roman"/>
          <w:i/>
          <w:iCs/>
          <w:lang w:val="de-DE"/>
        </w:rPr>
        <w:t xml:space="preserve"> </w:t>
      </w:r>
      <w:r w:rsidRPr="00C14FA1">
        <w:rPr>
          <w:rFonts w:ascii="Times New Roman" w:hAnsi="Times New Roman" w:cs="Times New Roman"/>
          <w:i/>
          <w:iCs/>
        </w:rPr>
        <w:t>δὲ</w:t>
      </w:r>
      <w:r w:rsidRPr="00C14FA1">
        <w:rPr>
          <w:rFonts w:ascii="Times New Roman" w:hAnsi="Times New Roman" w:cs="Times New Roman"/>
          <w:i/>
          <w:iCs/>
          <w:lang w:val="de-DE"/>
        </w:rPr>
        <w:t xml:space="preserve"> </w:t>
      </w:r>
      <w:r w:rsidRPr="00C14FA1">
        <w:rPr>
          <w:rFonts w:ascii="Times New Roman" w:hAnsi="Times New Roman" w:cs="Times New Roman"/>
          <w:i/>
          <w:iCs/>
        </w:rPr>
        <w:t>προαίρεσις</w:t>
      </w:r>
      <w:r w:rsidRPr="00C14FA1">
        <w:rPr>
          <w:rFonts w:ascii="Times New Roman" w:hAnsi="Times New Roman" w:cs="Times New Roman"/>
          <w:i/>
          <w:iCs/>
          <w:lang w:val="de-DE"/>
        </w:rPr>
        <w:t xml:space="preserve"> </w:t>
      </w:r>
      <w:r w:rsidRPr="00C14FA1">
        <w:rPr>
          <w:rFonts w:ascii="Times New Roman" w:hAnsi="Times New Roman" w:cs="Times New Roman"/>
          <w:i/>
          <w:iCs/>
        </w:rPr>
        <w:t>περὶ</w:t>
      </w:r>
      <w:r w:rsidRPr="00C14FA1">
        <w:rPr>
          <w:rFonts w:ascii="Times New Roman" w:hAnsi="Times New Roman" w:cs="Times New Roman"/>
          <w:i/>
          <w:iCs/>
          <w:lang w:val="de-DE"/>
        </w:rPr>
        <w:t xml:space="preserve"> </w:t>
      </w:r>
      <w:r w:rsidRPr="00C14FA1">
        <w:rPr>
          <w:rFonts w:ascii="Times New Roman" w:hAnsi="Times New Roman" w:cs="Times New Roman"/>
          <w:i/>
          <w:iCs/>
        </w:rPr>
        <w:t>τὸ</w:t>
      </w:r>
      <w:r w:rsidRPr="00C14FA1">
        <w:rPr>
          <w:rFonts w:ascii="Times New Roman" w:hAnsi="Times New Roman" w:cs="Times New Roman"/>
          <w:i/>
          <w:iCs/>
          <w:lang w:val="de-DE"/>
        </w:rPr>
        <w:t xml:space="preserve"> </w:t>
      </w:r>
      <w:r w:rsidRPr="00C14FA1">
        <w:rPr>
          <w:rFonts w:ascii="Times New Roman" w:hAnsi="Times New Roman" w:cs="Times New Roman"/>
          <w:i/>
          <w:iCs/>
        </w:rPr>
        <w:t>ἀγαθὸν</w:t>
      </w:r>
      <w:r w:rsidRPr="00C14FA1">
        <w:rPr>
          <w:rFonts w:ascii="Times New Roman" w:hAnsi="Times New Roman" w:cs="Times New Roman"/>
          <w:i/>
          <w:iCs/>
          <w:lang w:val="de-DE"/>
        </w:rPr>
        <w:t xml:space="preserve"> </w:t>
      </w:r>
      <w:r w:rsidRPr="00C14FA1">
        <w:rPr>
          <w:rFonts w:ascii="Times New Roman" w:hAnsi="Times New Roman" w:cs="Times New Roman"/>
          <w:i/>
          <w:iCs/>
        </w:rPr>
        <w:t>καὶ</w:t>
      </w:r>
      <w:r w:rsidRPr="00C14FA1">
        <w:rPr>
          <w:rFonts w:ascii="Times New Roman" w:hAnsi="Times New Roman" w:cs="Times New Roman"/>
          <w:i/>
          <w:iCs/>
          <w:lang w:val="de-DE"/>
        </w:rPr>
        <w:t xml:space="preserve"> </w:t>
      </w:r>
      <w:r w:rsidRPr="00C14FA1">
        <w:rPr>
          <w:rFonts w:ascii="Times New Roman" w:hAnsi="Times New Roman" w:cs="Times New Roman"/>
          <w:i/>
          <w:iCs/>
        </w:rPr>
        <w:t>κακὸν</w:t>
      </w:r>
      <w:r w:rsidRPr="00C14FA1">
        <w:rPr>
          <w:rFonts w:ascii="Times New Roman" w:hAnsi="Times New Roman" w:cs="Times New Roman"/>
          <w:i/>
          <w:iCs/>
          <w:lang w:val="de-DE"/>
        </w:rPr>
        <w:t xml:space="preserve"> </w:t>
      </w:r>
      <w:r w:rsidRPr="00C14FA1">
        <w:rPr>
          <w:rFonts w:ascii="Times New Roman" w:hAnsi="Times New Roman" w:cs="Times New Roman"/>
          <w:i/>
          <w:iCs/>
        </w:rPr>
        <w:t>καὶ</w:t>
      </w:r>
      <w:r w:rsidRPr="00C14FA1">
        <w:rPr>
          <w:rFonts w:ascii="Times New Roman" w:hAnsi="Times New Roman" w:cs="Times New Roman"/>
          <w:i/>
          <w:iCs/>
          <w:lang w:val="de-DE"/>
        </w:rPr>
        <w:t xml:space="preserve"> </w:t>
      </w:r>
      <w:r w:rsidRPr="00C14FA1">
        <w:rPr>
          <w:rFonts w:ascii="Times New Roman" w:hAnsi="Times New Roman" w:cs="Times New Roman"/>
          <w:i/>
          <w:iCs/>
        </w:rPr>
        <w:t>τὰ</w:t>
      </w:r>
      <w:r w:rsidRPr="00C14FA1">
        <w:rPr>
          <w:rFonts w:ascii="Times New Roman" w:hAnsi="Times New Roman" w:cs="Times New Roman"/>
          <w:i/>
          <w:iCs/>
          <w:lang w:val="de-DE"/>
        </w:rPr>
        <w:t xml:space="preserve"> </w:t>
      </w:r>
      <w:r w:rsidRPr="00C14FA1">
        <w:rPr>
          <w:rFonts w:ascii="Times New Roman" w:hAnsi="Times New Roman" w:cs="Times New Roman"/>
          <w:i/>
          <w:iCs/>
        </w:rPr>
        <w:t>φαινόμενα</w:t>
      </w:r>
      <w:r w:rsidRPr="00C14FA1">
        <w:rPr>
          <w:rFonts w:ascii="Times New Roman" w:hAnsi="Times New Roman" w:cs="Times New Roman"/>
          <w:i/>
          <w:iCs/>
          <w:lang w:val="de-DE"/>
        </w:rPr>
        <w:t xml:space="preserve">, </w:t>
      </w:r>
      <w:r w:rsidRPr="00C14FA1">
        <w:rPr>
          <w:rFonts w:ascii="Times New Roman" w:hAnsi="Times New Roman" w:cs="Times New Roman"/>
          <w:i/>
          <w:iCs/>
        </w:rPr>
        <w:t>τοιαῦτα</w:t>
      </w:r>
      <w:r w:rsidRPr="00C14FA1">
        <w:rPr>
          <w:rFonts w:ascii="Times New Roman" w:hAnsi="Times New Roman" w:cs="Times New Roman"/>
          <w:i/>
          <w:iCs/>
          <w:lang w:val="de-DE"/>
        </w:rPr>
        <w:t xml:space="preserve"> </w:t>
      </w:r>
      <w:r w:rsidRPr="00C14FA1">
        <w:rPr>
          <w:rFonts w:ascii="Times New Roman" w:hAnsi="Times New Roman" w:cs="Times New Roman"/>
          <w:i/>
          <w:iCs/>
        </w:rPr>
        <w:t>δὲ</w:t>
      </w:r>
      <w:r w:rsidRPr="00C14FA1">
        <w:rPr>
          <w:rFonts w:ascii="Times New Roman" w:hAnsi="Times New Roman" w:cs="Times New Roman"/>
          <w:i/>
          <w:iCs/>
          <w:lang w:val="de-DE"/>
        </w:rPr>
        <w:t xml:space="preserve"> </w:t>
      </w:r>
      <w:r w:rsidRPr="00C14FA1">
        <w:rPr>
          <w:rFonts w:ascii="Times New Roman" w:hAnsi="Times New Roman" w:cs="Times New Roman"/>
          <w:i/>
          <w:iCs/>
        </w:rPr>
        <w:t>φύσει</w:t>
      </w:r>
      <w:r w:rsidRPr="00C14FA1">
        <w:rPr>
          <w:rFonts w:ascii="Times New Roman" w:hAnsi="Times New Roman" w:cs="Times New Roman"/>
          <w:i/>
          <w:iCs/>
          <w:lang w:val="de-DE"/>
        </w:rPr>
        <w:t xml:space="preserve"> </w:t>
      </w:r>
      <w:r w:rsidRPr="00C14FA1">
        <w:rPr>
          <w:rStyle w:val="hi12"/>
          <w:rFonts w:ascii="Times New Roman" w:hAnsi="Times New Roman" w:cs="Times New Roman"/>
          <w:i/>
          <w:iCs/>
        </w:rPr>
        <w:t>ἡδονὴ</w:t>
      </w:r>
      <w:r w:rsidRPr="00C14FA1">
        <w:rPr>
          <w:rFonts w:ascii="Times New Roman" w:hAnsi="Times New Roman" w:cs="Times New Roman"/>
          <w:i/>
          <w:iCs/>
          <w:lang w:val="de-DE"/>
        </w:rPr>
        <w:t xml:space="preserve"> </w:t>
      </w:r>
      <w:r w:rsidRPr="00C14FA1">
        <w:rPr>
          <w:rFonts w:ascii="Times New Roman" w:hAnsi="Times New Roman" w:cs="Times New Roman"/>
          <w:i/>
          <w:iCs/>
        </w:rPr>
        <w:t>καὶ</w:t>
      </w:r>
      <w:r w:rsidRPr="00C14FA1">
        <w:rPr>
          <w:rFonts w:ascii="Times New Roman" w:hAnsi="Times New Roman" w:cs="Times New Roman"/>
          <w:i/>
          <w:iCs/>
          <w:lang w:val="de-DE"/>
        </w:rPr>
        <w:t xml:space="preserve"> </w:t>
      </w:r>
      <w:r w:rsidRPr="00C14FA1">
        <w:rPr>
          <w:rFonts w:ascii="Times New Roman" w:hAnsi="Times New Roman" w:cs="Times New Roman"/>
          <w:i/>
          <w:iCs/>
        </w:rPr>
        <w:t>λύπη</w:t>
      </w:r>
      <w:r w:rsidRPr="00C6505D">
        <w:rPr>
          <w:rFonts w:ascii="Times New Roman" w:hAnsi="Times New Roman" w:cs="Times New Roman"/>
          <w:lang w:val="de-DE"/>
        </w:rPr>
        <w:t>…»</w:t>
      </w:r>
      <w:r w:rsidRPr="004C0ED8">
        <w:rPr>
          <w:rFonts w:ascii="Times New Roman" w:hAnsi="Times New Roman" w:cs="Times New Roman"/>
          <w:lang w:val="de-DE"/>
        </w:rPr>
        <w:t>,</w:t>
      </w:r>
      <w:r w:rsidRPr="00C6505D">
        <w:rPr>
          <w:rFonts w:ascii="Times New Roman" w:hAnsi="Times New Roman" w:cs="Times New Roman"/>
          <w:lang w:val="de-DE"/>
        </w:rPr>
        <w:t xml:space="preserve"> </w:t>
      </w:r>
      <w:r w:rsidRPr="006D57C5">
        <w:rPr>
          <w:rFonts w:ascii="Times New Roman" w:hAnsi="Times New Roman" w:cs="Times New Roman"/>
          <w:bCs/>
          <w:lang w:val="de-DE"/>
        </w:rPr>
        <w:t>F</w:t>
      </w:r>
      <w:r w:rsidRPr="00C6505D">
        <w:rPr>
          <w:rFonts w:ascii="Times New Roman" w:hAnsi="Times New Roman" w:cs="Times New Roman"/>
          <w:bCs/>
          <w:lang w:val="de-DE"/>
        </w:rPr>
        <w:t xml:space="preserve">. </w:t>
      </w:r>
      <w:r w:rsidRPr="006D57C5">
        <w:rPr>
          <w:rFonts w:ascii="Times New Roman" w:hAnsi="Times New Roman" w:cs="Times New Roman"/>
          <w:bCs/>
          <w:lang w:val="de-DE"/>
        </w:rPr>
        <w:t>Susemihl</w:t>
      </w:r>
      <w:r w:rsidRPr="00C6505D">
        <w:rPr>
          <w:rFonts w:ascii="Times New Roman" w:hAnsi="Times New Roman" w:cs="Times New Roman"/>
          <w:bCs/>
          <w:lang w:val="de-DE"/>
        </w:rPr>
        <w:t xml:space="preserve">, </w:t>
      </w:r>
      <w:r w:rsidRPr="006D57C5">
        <w:rPr>
          <w:rFonts w:ascii="Times New Roman" w:hAnsi="Times New Roman" w:cs="Times New Roman"/>
          <w:bCs/>
          <w:i/>
          <w:iCs/>
          <w:lang w:val="de-DE"/>
        </w:rPr>
        <w:t>Aristotelis</w:t>
      </w:r>
      <w:r w:rsidRPr="00C6505D">
        <w:rPr>
          <w:rFonts w:ascii="Times New Roman" w:hAnsi="Times New Roman" w:cs="Times New Roman"/>
          <w:bCs/>
          <w:i/>
          <w:iCs/>
          <w:lang w:val="de-DE"/>
        </w:rPr>
        <w:t xml:space="preserve"> </w:t>
      </w:r>
      <w:r w:rsidRPr="006D57C5">
        <w:rPr>
          <w:rFonts w:ascii="Times New Roman" w:hAnsi="Times New Roman" w:cs="Times New Roman"/>
          <w:bCs/>
          <w:i/>
          <w:iCs/>
          <w:lang w:val="de-DE"/>
        </w:rPr>
        <w:t>ethica</w:t>
      </w:r>
      <w:r w:rsidRPr="00C6505D">
        <w:rPr>
          <w:rFonts w:ascii="Times New Roman" w:hAnsi="Times New Roman" w:cs="Times New Roman"/>
          <w:bCs/>
          <w:i/>
          <w:iCs/>
          <w:lang w:val="de-DE"/>
        </w:rPr>
        <w:t xml:space="preserve"> </w:t>
      </w:r>
      <w:r w:rsidRPr="006D57C5">
        <w:rPr>
          <w:rFonts w:ascii="Times New Roman" w:hAnsi="Times New Roman" w:cs="Times New Roman"/>
          <w:bCs/>
          <w:i/>
          <w:iCs/>
          <w:lang w:val="de-DE"/>
        </w:rPr>
        <w:t>Eudemia</w:t>
      </w:r>
      <w:r w:rsidRPr="00C14FA1">
        <w:rPr>
          <w:rFonts w:ascii="Times New Roman" w:hAnsi="Times New Roman" w:cs="Times New Roman"/>
          <w:lang w:val="de-DE"/>
        </w:rPr>
        <w:t xml:space="preserve"> , </w:t>
      </w:r>
      <w:r>
        <w:rPr>
          <w:rFonts w:ascii="Times New Roman" w:hAnsi="Times New Roman" w:cs="Times New Roman"/>
        </w:rPr>
        <w:t>ό</w:t>
      </w:r>
      <w:r w:rsidRPr="00C6505D">
        <w:rPr>
          <w:rFonts w:ascii="Times New Roman" w:hAnsi="Times New Roman" w:cs="Times New Roman"/>
          <w:lang w:val="de-DE"/>
        </w:rPr>
        <w:t xml:space="preserve">. </w:t>
      </w:r>
      <w:r w:rsidRPr="006D57C5">
        <w:rPr>
          <w:rFonts w:ascii="Times New Roman" w:hAnsi="Times New Roman" w:cs="Times New Roman"/>
        </w:rPr>
        <w:t>π</w:t>
      </w:r>
      <w:r w:rsidRPr="00C6505D">
        <w:rPr>
          <w:rFonts w:ascii="Times New Roman" w:hAnsi="Times New Roman" w:cs="Times New Roman"/>
          <w:lang w:val="de-DE"/>
        </w:rPr>
        <w:t>., 1227 b 5.</w:t>
      </w:r>
    </w:p>
  </w:footnote>
  <w:footnote w:id="55">
    <w:p w:rsidR="002A0ABC" w:rsidRPr="004C0ED8" w:rsidRDefault="002A0ABC" w:rsidP="00CB3C04">
      <w:pPr>
        <w:pStyle w:val="a3"/>
        <w:jc w:val="both"/>
        <w:rPr>
          <w:rFonts w:ascii="Times New Roman" w:hAnsi="Times New Roman" w:cs="Times New Roman"/>
          <w:lang w:val="de-DE"/>
        </w:rPr>
      </w:pPr>
      <w:r w:rsidRPr="004A784B">
        <w:rPr>
          <w:rStyle w:val="a4"/>
          <w:rFonts w:ascii="Times New Roman" w:hAnsi="Times New Roman" w:cs="Times New Roman"/>
        </w:rPr>
        <w:footnoteRef/>
      </w:r>
      <w:r w:rsidRPr="00C6505D">
        <w:rPr>
          <w:rFonts w:ascii="Times New Roman" w:hAnsi="Times New Roman" w:cs="Times New Roman"/>
          <w:lang w:val="de-DE"/>
        </w:rPr>
        <w:t xml:space="preserve">« </w:t>
      </w:r>
      <w:r w:rsidRPr="00C14FA1">
        <w:rPr>
          <w:rFonts w:ascii="Times New Roman" w:hAnsi="Times New Roman" w:cs="Times New Roman"/>
          <w:i/>
          <w:iCs/>
        </w:rPr>
        <w:t>διὰ</w:t>
      </w:r>
      <w:r w:rsidRPr="00C14FA1">
        <w:rPr>
          <w:rFonts w:ascii="Times New Roman" w:hAnsi="Times New Roman" w:cs="Times New Roman"/>
          <w:i/>
          <w:iCs/>
          <w:lang w:val="de-DE"/>
        </w:rPr>
        <w:t xml:space="preserve"> </w:t>
      </w:r>
      <w:r w:rsidRPr="00C14FA1">
        <w:rPr>
          <w:rFonts w:ascii="Times New Roman" w:hAnsi="Times New Roman" w:cs="Times New Roman"/>
          <w:i/>
          <w:iCs/>
        </w:rPr>
        <w:t>τοῦτο</w:t>
      </w:r>
      <w:r w:rsidRPr="00C14FA1">
        <w:rPr>
          <w:rFonts w:ascii="Times New Roman" w:hAnsi="Times New Roman" w:cs="Times New Roman"/>
          <w:i/>
          <w:iCs/>
          <w:lang w:val="de-DE"/>
        </w:rPr>
        <w:t xml:space="preserve"> </w:t>
      </w:r>
      <w:r w:rsidRPr="00C14FA1">
        <w:rPr>
          <w:rFonts w:ascii="Times New Roman" w:hAnsi="Times New Roman" w:cs="Times New Roman"/>
          <w:i/>
          <w:iCs/>
        </w:rPr>
        <w:t>ὁ</w:t>
      </w:r>
      <w:r w:rsidRPr="00C14FA1">
        <w:rPr>
          <w:rFonts w:ascii="Times New Roman" w:hAnsi="Times New Roman" w:cs="Times New Roman"/>
          <w:i/>
          <w:iCs/>
          <w:lang w:val="de-DE"/>
        </w:rPr>
        <w:t xml:space="preserve"> </w:t>
      </w:r>
      <w:r w:rsidRPr="00C14FA1">
        <w:rPr>
          <w:rFonts w:ascii="Times New Roman" w:hAnsi="Times New Roman" w:cs="Times New Roman"/>
          <w:i/>
          <w:iCs/>
        </w:rPr>
        <w:t>ἀληθῶς</w:t>
      </w:r>
      <w:r w:rsidRPr="00C14FA1">
        <w:rPr>
          <w:rFonts w:ascii="Times New Roman" w:hAnsi="Times New Roman" w:cs="Times New Roman"/>
          <w:i/>
          <w:iCs/>
          <w:lang w:val="de-DE"/>
        </w:rPr>
        <w:t xml:space="preserve"> </w:t>
      </w:r>
      <w:r w:rsidRPr="00C14FA1">
        <w:rPr>
          <w:rFonts w:ascii="Times New Roman" w:hAnsi="Times New Roman" w:cs="Times New Roman"/>
          <w:i/>
          <w:iCs/>
        </w:rPr>
        <w:t>εὐδαίμων</w:t>
      </w:r>
      <w:r w:rsidRPr="00C14FA1">
        <w:rPr>
          <w:rFonts w:ascii="Times New Roman" w:hAnsi="Times New Roman" w:cs="Times New Roman"/>
          <w:i/>
          <w:iCs/>
          <w:lang w:val="de-DE"/>
        </w:rPr>
        <w:t xml:space="preserve"> </w:t>
      </w:r>
      <w:r w:rsidRPr="00C14FA1">
        <w:rPr>
          <w:rFonts w:ascii="Times New Roman" w:hAnsi="Times New Roman" w:cs="Times New Roman"/>
          <w:i/>
          <w:iCs/>
        </w:rPr>
        <w:t>καὶ</w:t>
      </w:r>
      <w:r w:rsidRPr="00C14FA1">
        <w:rPr>
          <w:rFonts w:ascii="Times New Roman" w:hAnsi="Times New Roman" w:cs="Times New Roman"/>
          <w:i/>
          <w:iCs/>
          <w:lang w:val="de-DE"/>
        </w:rPr>
        <w:t xml:space="preserve"> </w:t>
      </w:r>
      <w:r w:rsidRPr="00C14FA1">
        <w:rPr>
          <w:rFonts w:ascii="Times New Roman" w:hAnsi="Times New Roman" w:cs="Times New Roman"/>
          <w:i/>
          <w:iCs/>
        </w:rPr>
        <w:t>ἥδιστα</w:t>
      </w:r>
      <w:r w:rsidRPr="00C14FA1">
        <w:rPr>
          <w:rFonts w:ascii="Times New Roman" w:hAnsi="Times New Roman" w:cs="Times New Roman"/>
          <w:i/>
          <w:iCs/>
          <w:lang w:val="de-DE"/>
        </w:rPr>
        <w:t xml:space="preserve"> </w:t>
      </w:r>
      <w:r w:rsidRPr="00C14FA1">
        <w:rPr>
          <w:rFonts w:ascii="Times New Roman" w:hAnsi="Times New Roman" w:cs="Times New Roman"/>
          <w:i/>
          <w:iCs/>
        </w:rPr>
        <w:t>ζήσει</w:t>
      </w:r>
      <w:r w:rsidRPr="00C14FA1">
        <w:rPr>
          <w:rFonts w:ascii="Times New Roman" w:hAnsi="Times New Roman" w:cs="Times New Roman"/>
          <w:i/>
          <w:iCs/>
          <w:lang w:val="de-DE"/>
        </w:rPr>
        <w:t xml:space="preserve">, </w:t>
      </w:r>
      <w:r w:rsidRPr="00C14FA1">
        <w:rPr>
          <w:rFonts w:ascii="Times New Roman" w:hAnsi="Times New Roman" w:cs="Times New Roman"/>
          <w:i/>
          <w:iCs/>
        </w:rPr>
        <w:t>καὶ</w:t>
      </w:r>
      <w:r w:rsidRPr="00C14FA1">
        <w:rPr>
          <w:rFonts w:ascii="Times New Roman" w:hAnsi="Times New Roman" w:cs="Times New Roman"/>
          <w:i/>
          <w:iCs/>
          <w:lang w:val="de-DE"/>
        </w:rPr>
        <w:t xml:space="preserve"> </w:t>
      </w:r>
      <w:r w:rsidRPr="00C14FA1">
        <w:rPr>
          <w:rFonts w:ascii="Times New Roman" w:hAnsi="Times New Roman" w:cs="Times New Roman"/>
          <w:i/>
          <w:iCs/>
        </w:rPr>
        <w:t>τοῦτο</w:t>
      </w:r>
      <w:r w:rsidRPr="00C14FA1">
        <w:rPr>
          <w:rFonts w:ascii="Times New Roman" w:hAnsi="Times New Roman" w:cs="Times New Roman"/>
          <w:i/>
          <w:iCs/>
          <w:lang w:val="de-DE"/>
        </w:rPr>
        <w:t xml:space="preserve"> </w:t>
      </w:r>
      <w:r w:rsidRPr="00C14FA1">
        <w:rPr>
          <w:rFonts w:ascii="Times New Roman" w:hAnsi="Times New Roman" w:cs="Times New Roman"/>
          <w:i/>
          <w:iCs/>
        </w:rPr>
        <w:t>οὐ</w:t>
      </w:r>
      <w:r w:rsidRPr="00C14FA1">
        <w:rPr>
          <w:rFonts w:ascii="Times New Roman" w:hAnsi="Times New Roman" w:cs="Times New Roman"/>
          <w:i/>
          <w:iCs/>
          <w:lang w:val="de-DE"/>
        </w:rPr>
        <w:t xml:space="preserve"> </w:t>
      </w:r>
      <w:r w:rsidRPr="00C14FA1">
        <w:rPr>
          <w:rFonts w:ascii="Times New Roman" w:hAnsi="Times New Roman" w:cs="Times New Roman"/>
          <w:i/>
          <w:iCs/>
        </w:rPr>
        <w:t>μάτην</w:t>
      </w:r>
      <w:r w:rsidRPr="00C14FA1">
        <w:rPr>
          <w:rFonts w:ascii="Times New Roman" w:hAnsi="Times New Roman" w:cs="Times New Roman"/>
          <w:i/>
          <w:iCs/>
          <w:lang w:val="de-DE"/>
        </w:rPr>
        <w:t xml:space="preserve"> </w:t>
      </w:r>
      <w:r w:rsidRPr="00C14FA1">
        <w:rPr>
          <w:rFonts w:ascii="Times New Roman" w:hAnsi="Times New Roman" w:cs="Times New Roman"/>
          <w:i/>
          <w:iCs/>
        </w:rPr>
        <w:t>οἱ</w:t>
      </w:r>
      <w:r w:rsidRPr="00C14FA1">
        <w:rPr>
          <w:rFonts w:ascii="Times New Roman" w:hAnsi="Times New Roman" w:cs="Times New Roman"/>
          <w:i/>
          <w:iCs/>
          <w:lang w:val="de-DE"/>
        </w:rPr>
        <w:t xml:space="preserve"> </w:t>
      </w:r>
      <w:r w:rsidRPr="00C14FA1">
        <w:rPr>
          <w:rFonts w:ascii="Times New Roman" w:hAnsi="Times New Roman" w:cs="Times New Roman"/>
          <w:i/>
          <w:iCs/>
        </w:rPr>
        <w:t>ἄνθρωποι</w:t>
      </w:r>
      <w:r w:rsidRPr="00C14FA1">
        <w:rPr>
          <w:rFonts w:ascii="Times New Roman" w:hAnsi="Times New Roman" w:cs="Times New Roman"/>
          <w:i/>
          <w:iCs/>
          <w:lang w:val="de-DE"/>
        </w:rPr>
        <w:t xml:space="preserve"> </w:t>
      </w:r>
      <w:r w:rsidRPr="00C14FA1">
        <w:rPr>
          <w:rFonts w:ascii="Times New Roman" w:hAnsi="Times New Roman" w:cs="Times New Roman"/>
          <w:i/>
          <w:iCs/>
        </w:rPr>
        <w:t>ἀξιοῦσιν</w:t>
      </w:r>
      <w:r w:rsidRPr="00C6505D">
        <w:rPr>
          <w:rFonts w:ascii="Times New Roman" w:hAnsi="Times New Roman" w:cs="Times New Roman"/>
          <w:lang w:val="de-DE"/>
        </w:rPr>
        <w:t>..»</w:t>
      </w:r>
      <w:r w:rsidRPr="004C0ED8">
        <w:rPr>
          <w:rFonts w:ascii="Times New Roman" w:hAnsi="Times New Roman" w:cs="Times New Roman"/>
          <w:lang w:val="de-DE"/>
        </w:rPr>
        <w:t>,</w:t>
      </w:r>
      <w:r w:rsidRPr="00C14FA1">
        <w:rPr>
          <w:rFonts w:ascii="Times New Roman" w:hAnsi="Times New Roman" w:cs="Times New Roman"/>
          <w:bCs/>
          <w:lang w:val="de-DE"/>
        </w:rPr>
        <w:t xml:space="preserve"> </w:t>
      </w:r>
      <w:r w:rsidRPr="006D57C5">
        <w:rPr>
          <w:rFonts w:ascii="Times New Roman" w:hAnsi="Times New Roman" w:cs="Times New Roman"/>
          <w:bCs/>
          <w:lang w:val="de-DE"/>
        </w:rPr>
        <w:t>F</w:t>
      </w:r>
      <w:r w:rsidRPr="00C6505D">
        <w:rPr>
          <w:rFonts w:ascii="Times New Roman" w:hAnsi="Times New Roman" w:cs="Times New Roman"/>
          <w:bCs/>
          <w:lang w:val="de-DE"/>
        </w:rPr>
        <w:t xml:space="preserve">. </w:t>
      </w:r>
      <w:r w:rsidRPr="006D57C5">
        <w:rPr>
          <w:rFonts w:ascii="Times New Roman" w:hAnsi="Times New Roman" w:cs="Times New Roman"/>
          <w:bCs/>
          <w:lang w:val="de-DE"/>
        </w:rPr>
        <w:t>Susemihl</w:t>
      </w:r>
      <w:r w:rsidRPr="00C6505D">
        <w:rPr>
          <w:rFonts w:ascii="Times New Roman" w:hAnsi="Times New Roman" w:cs="Times New Roman"/>
          <w:bCs/>
          <w:lang w:val="de-DE"/>
        </w:rPr>
        <w:t xml:space="preserve">, </w:t>
      </w:r>
      <w:r w:rsidRPr="006D57C5">
        <w:rPr>
          <w:rFonts w:ascii="Times New Roman" w:hAnsi="Times New Roman" w:cs="Times New Roman"/>
          <w:bCs/>
          <w:i/>
          <w:iCs/>
          <w:lang w:val="de-DE"/>
        </w:rPr>
        <w:t>Aristotelis</w:t>
      </w:r>
      <w:r w:rsidRPr="00C6505D">
        <w:rPr>
          <w:rFonts w:ascii="Times New Roman" w:hAnsi="Times New Roman" w:cs="Times New Roman"/>
          <w:bCs/>
          <w:i/>
          <w:iCs/>
          <w:lang w:val="de-DE"/>
        </w:rPr>
        <w:t xml:space="preserve"> </w:t>
      </w:r>
      <w:r w:rsidRPr="006D57C5">
        <w:rPr>
          <w:rFonts w:ascii="Times New Roman" w:hAnsi="Times New Roman" w:cs="Times New Roman"/>
          <w:bCs/>
          <w:i/>
          <w:iCs/>
          <w:lang w:val="de-DE"/>
        </w:rPr>
        <w:t>ethica</w:t>
      </w:r>
      <w:r w:rsidRPr="00C6505D">
        <w:rPr>
          <w:rFonts w:ascii="Times New Roman" w:hAnsi="Times New Roman" w:cs="Times New Roman"/>
          <w:bCs/>
          <w:i/>
          <w:iCs/>
          <w:lang w:val="de-DE"/>
        </w:rPr>
        <w:t xml:space="preserve"> </w:t>
      </w:r>
      <w:r w:rsidRPr="006D57C5">
        <w:rPr>
          <w:rFonts w:ascii="Times New Roman" w:hAnsi="Times New Roman" w:cs="Times New Roman"/>
          <w:bCs/>
          <w:i/>
          <w:iCs/>
          <w:lang w:val="de-DE"/>
        </w:rPr>
        <w:t>Eudemia</w:t>
      </w:r>
      <w:r w:rsidRPr="00C14FA1">
        <w:rPr>
          <w:rFonts w:ascii="Times New Roman" w:hAnsi="Times New Roman" w:cs="Times New Roman"/>
          <w:lang w:val="de-DE"/>
        </w:rPr>
        <w:t xml:space="preserve"> , </w:t>
      </w:r>
      <w:r>
        <w:rPr>
          <w:rFonts w:ascii="Times New Roman" w:hAnsi="Times New Roman" w:cs="Times New Roman"/>
        </w:rPr>
        <w:t>ό</w:t>
      </w:r>
      <w:r w:rsidRPr="00014294">
        <w:rPr>
          <w:rFonts w:ascii="Times New Roman" w:hAnsi="Times New Roman" w:cs="Times New Roman"/>
          <w:lang w:val="de-DE"/>
        </w:rPr>
        <w:t xml:space="preserve">. </w:t>
      </w:r>
      <w:r w:rsidRPr="004A784B">
        <w:rPr>
          <w:rFonts w:ascii="Times New Roman" w:hAnsi="Times New Roman" w:cs="Times New Roman"/>
        </w:rPr>
        <w:t>π</w:t>
      </w:r>
      <w:r w:rsidRPr="00014294">
        <w:rPr>
          <w:rFonts w:ascii="Times New Roman" w:hAnsi="Times New Roman" w:cs="Times New Roman"/>
          <w:lang w:val="de-DE"/>
        </w:rPr>
        <w:t>., 1249a</w:t>
      </w:r>
      <w:r w:rsidRPr="004C0ED8">
        <w:rPr>
          <w:rFonts w:ascii="Times New Roman" w:hAnsi="Times New Roman" w:cs="Times New Roman"/>
          <w:lang w:val="de-DE"/>
        </w:rPr>
        <w:t xml:space="preserve"> 19-20.</w:t>
      </w:r>
    </w:p>
  </w:footnote>
  <w:footnote w:id="56">
    <w:p w:rsidR="002A0ABC" w:rsidRPr="00CD5A85" w:rsidRDefault="002A0ABC" w:rsidP="00CB3C04">
      <w:pPr>
        <w:spacing w:after="0" w:line="240" w:lineRule="auto"/>
        <w:jc w:val="both"/>
        <w:rPr>
          <w:rFonts w:ascii="Times New Roman" w:eastAsia="Times New Roman" w:hAnsi="Times New Roman" w:cs="Times New Roman"/>
          <w:sz w:val="20"/>
          <w:szCs w:val="20"/>
          <w:lang w:val="de-DE" w:eastAsia="el-GR"/>
        </w:rPr>
      </w:pPr>
      <w:r w:rsidRPr="00CD5A85">
        <w:rPr>
          <w:rStyle w:val="a4"/>
          <w:rFonts w:ascii="Times New Roman" w:hAnsi="Times New Roman" w:cs="Times New Roman"/>
          <w:sz w:val="20"/>
          <w:szCs w:val="20"/>
        </w:rPr>
        <w:footnoteRef/>
      </w:r>
      <w:r w:rsidRPr="00CD5A85">
        <w:rPr>
          <w:rFonts w:ascii="Times New Roman" w:hAnsi="Times New Roman" w:cs="Times New Roman"/>
          <w:sz w:val="20"/>
          <w:szCs w:val="20"/>
          <w:lang w:val="de-DE"/>
        </w:rPr>
        <w:t xml:space="preserve"> </w:t>
      </w:r>
      <w:r w:rsidRPr="00CD5A85">
        <w:rPr>
          <w:rFonts w:ascii="Times New Roman" w:eastAsia="Times New Roman" w:hAnsi="Times New Roman" w:cs="Times New Roman"/>
          <w:sz w:val="20"/>
          <w:szCs w:val="20"/>
          <w:lang w:val="de-DE" w:eastAsia="el-GR"/>
        </w:rPr>
        <w:t>M. C. Ortiz de Landázuri,. «Der Begriff der Lust bei Aristoteles»</w:t>
      </w:r>
      <w:r w:rsidRPr="002F37B7">
        <w:rPr>
          <w:rFonts w:ascii="Times New Roman" w:eastAsia="Times New Roman" w:hAnsi="Times New Roman" w:cs="Times New Roman"/>
          <w:sz w:val="20"/>
          <w:szCs w:val="20"/>
          <w:lang w:val="de-DE" w:eastAsia="el-GR"/>
        </w:rPr>
        <w:t>,</w:t>
      </w:r>
      <w:r w:rsidRPr="00CD5A85">
        <w:rPr>
          <w:rFonts w:ascii="Times New Roman" w:eastAsia="Times New Roman" w:hAnsi="Times New Roman" w:cs="Times New Roman"/>
          <w:sz w:val="20"/>
          <w:szCs w:val="20"/>
          <w:lang w:val="de-DE" w:eastAsia="el-GR"/>
        </w:rPr>
        <w:t xml:space="preserve"> </w:t>
      </w:r>
      <w:r w:rsidRPr="00CD5A85">
        <w:rPr>
          <w:rFonts w:ascii="Times New Roman" w:eastAsia="Times New Roman" w:hAnsi="Times New Roman" w:cs="Times New Roman"/>
          <w:sz w:val="20"/>
          <w:szCs w:val="20"/>
          <w:lang w:eastAsia="el-GR"/>
        </w:rPr>
        <w:t>στο</w:t>
      </w:r>
      <w:r w:rsidRPr="002F37B7">
        <w:rPr>
          <w:rFonts w:ascii="Times New Roman" w:eastAsia="Times New Roman" w:hAnsi="Times New Roman" w:cs="Times New Roman"/>
          <w:sz w:val="20"/>
          <w:szCs w:val="20"/>
          <w:lang w:val="de-DE" w:eastAsia="el-GR"/>
        </w:rPr>
        <w:t xml:space="preserve"> </w:t>
      </w:r>
      <w:r w:rsidRPr="00CD5A85">
        <w:rPr>
          <w:rFonts w:ascii="Times New Roman" w:eastAsia="Times New Roman" w:hAnsi="Times New Roman" w:cs="Times New Roman"/>
          <w:i/>
          <w:iCs/>
          <w:sz w:val="20"/>
          <w:szCs w:val="20"/>
          <w:lang w:val="de-DE" w:eastAsia="el-GR"/>
        </w:rPr>
        <w:t>Archiv für Begriffsgeschichte</w:t>
      </w:r>
      <w:r w:rsidRPr="00CD5A85">
        <w:rPr>
          <w:rFonts w:ascii="Times New Roman" w:eastAsia="Times New Roman" w:hAnsi="Times New Roman" w:cs="Times New Roman"/>
          <w:sz w:val="20"/>
          <w:szCs w:val="20"/>
          <w:lang w:val="de-DE" w:eastAsia="el-GR"/>
        </w:rPr>
        <w:t xml:space="preserve"> 55 (2013) 7–18.</w:t>
      </w:r>
    </w:p>
  </w:footnote>
  <w:footnote w:id="57">
    <w:p w:rsidR="002A0ABC" w:rsidRPr="00DD688C" w:rsidRDefault="002A0ABC" w:rsidP="00CB3C04">
      <w:pPr>
        <w:spacing w:after="0" w:line="240" w:lineRule="auto"/>
        <w:jc w:val="both"/>
        <w:rPr>
          <w:rFonts w:ascii="Times New Roman" w:eastAsia="Times New Roman" w:hAnsi="Times New Roman" w:cs="Times New Roman"/>
          <w:sz w:val="20"/>
          <w:szCs w:val="20"/>
          <w:lang w:val="de-DE" w:eastAsia="el-GR"/>
        </w:rPr>
      </w:pPr>
      <w:r w:rsidRPr="00DD688C">
        <w:rPr>
          <w:rStyle w:val="a4"/>
          <w:rFonts w:ascii="Times New Roman" w:hAnsi="Times New Roman" w:cs="Times New Roman"/>
          <w:sz w:val="20"/>
          <w:szCs w:val="20"/>
        </w:rPr>
        <w:footnoteRef/>
      </w:r>
      <w:r w:rsidRPr="00DD688C">
        <w:rPr>
          <w:rFonts w:ascii="Times New Roman" w:hAnsi="Times New Roman" w:cs="Times New Roman"/>
          <w:sz w:val="20"/>
          <w:szCs w:val="20"/>
          <w:lang w:val="de-DE"/>
        </w:rPr>
        <w:t xml:space="preserve"> </w:t>
      </w:r>
      <w:r w:rsidRPr="00DD688C">
        <w:rPr>
          <w:rFonts w:ascii="Times New Roman" w:eastAsia="Times New Roman" w:hAnsi="Times New Roman" w:cs="Times New Roman"/>
          <w:sz w:val="20"/>
          <w:szCs w:val="20"/>
          <w:lang w:val="de-DE" w:eastAsia="el-GR"/>
        </w:rPr>
        <w:t>U. Wolf, «Über den Sinn der Aristotelische Mesoteslehre»</w:t>
      </w:r>
      <w:r w:rsidRPr="00D40818">
        <w:rPr>
          <w:rFonts w:ascii="Times New Roman" w:eastAsia="Times New Roman" w:hAnsi="Times New Roman" w:cs="Times New Roman"/>
          <w:sz w:val="20"/>
          <w:szCs w:val="20"/>
          <w:lang w:val="de-DE" w:eastAsia="el-GR"/>
        </w:rPr>
        <w:t>,</w:t>
      </w:r>
      <w:r w:rsidRPr="00DD688C">
        <w:rPr>
          <w:rFonts w:ascii="Times New Roman" w:eastAsia="Times New Roman" w:hAnsi="Times New Roman" w:cs="Times New Roman"/>
          <w:sz w:val="20"/>
          <w:szCs w:val="20"/>
          <w:lang w:val="de-DE" w:eastAsia="el-GR"/>
        </w:rPr>
        <w:t xml:space="preserve"> </w:t>
      </w:r>
      <w:r w:rsidRPr="00DD688C">
        <w:rPr>
          <w:rFonts w:ascii="Times New Roman" w:eastAsia="Times New Roman" w:hAnsi="Times New Roman" w:cs="Times New Roman"/>
          <w:sz w:val="20"/>
          <w:szCs w:val="20"/>
          <w:lang w:eastAsia="el-GR"/>
        </w:rPr>
        <w:t>στο</w:t>
      </w:r>
      <w:r w:rsidRPr="00DD688C">
        <w:rPr>
          <w:rFonts w:ascii="Times New Roman" w:eastAsia="Times New Roman" w:hAnsi="Times New Roman" w:cs="Times New Roman"/>
          <w:sz w:val="20"/>
          <w:szCs w:val="20"/>
          <w:lang w:val="de-DE" w:eastAsia="el-GR"/>
        </w:rPr>
        <w:t xml:space="preserve">   </w:t>
      </w:r>
      <w:r w:rsidRPr="00DD688C">
        <w:rPr>
          <w:rFonts w:ascii="Times New Roman" w:eastAsia="Times New Roman" w:hAnsi="Times New Roman" w:cs="Times New Roman"/>
          <w:i/>
          <w:iCs/>
          <w:sz w:val="20"/>
          <w:szCs w:val="20"/>
          <w:lang w:val="de-DE" w:eastAsia="el-GR"/>
        </w:rPr>
        <w:t>Phronesis</w:t>
      </w:r>
      <w:r w:rsidRPr="00DD688C">
        <w:rPr>
          <w:rFonts w:ascii="Times New Roman" w:eastAsia="Times New Roman" w:hAnsi="Times New Roman" w:cs="Times New Roman"/>
          <w:sz w:val="20"/>
          <w:szCs w:val="20"/>
          <w:lang w:val="de-DE" w:eastAsia="el-GR"/>
        </w:rPr>
        <w:t xml:space="preserve"> 33, </w:t>
      </w:r>
      <w:r w:rsidRPr="00DD688C">
        <w:rPr>
          <w:rFonts w:ascii="Times New Roman" w:eastAsia="Times New Roman" w:hAnsi="Times New Roman" w:cs="Times New Roman"/>
          <w:sz w:val="20"/>
          <w:szCs w:val="20"/>
          <w:lang w:eastAsia="el-GR"/>
        </w:rPr>
        <w:t>τχ</w:t>
      </w:r>
      <w:r w:rsidRPr="00DD688C">
        <w:rPr>
          <w:rFonts w:ascii="Times New Roman" w:eastAsia="Times New Roman" w:hAnsi="Times New Roman" w:cs="Times New Roman"/>
          <w:sz w:val="20"/>
          <w:szCs w:val="20"/>
          <w:lang w:val="de-DE" w:eastAsia="el-GR"/>
        </w:rPr>
        <w:t>. 1 (1988) 54-75.</w:t>
      </w:r>
    </w:p>
  </w:footnote>
  <w:footnote w:id="58">
    <w:p w:rsidR="002A0ABC" w:rsidRPr="00DD688C" w:rsidRDefault="002A0ABC" w:rsidP="00CB3C04">
      <w:pPr>
        <w:pStyle w:val="a3"/>
        <w:jc w:val="both"/>
        <w:rPr>
          <w:rFonts w:ascii="Times New Roman" w:hAnsi="Times New Roman" w:cs="Times New Roman"/>
          <w:lang w:val="de-DE"/>
        </w:rPr>
      </w:pPr>
      <w:r w:rsidRPr="00DD688C">
        <w:rPr>
          <w:rStyle w:val="a4"/>
          <w:rFonts w:ascii="Times New Roman" w:hAnsi="Times New Roman" w:cs="Times New Roman"/>
        </w:rPr>
        <w:footnoteRef/>
      </w:r>
      <w:r w:rsidRPr="00DD688C">
        <w:rPr>
          <w:rFonts w:ascii="Times New Roman" w:hAnsi="Times New Roman" w:cs="Times New Roman"/>
          <w:lang w:val="de-DE"/>
        </w:rPr>
        <w:t xml:space="preserve"> Ot. Höffe, </w:t>
      </w:r>
      <w:r w:rsidRPr="00DD688C">
        <w:rPr>
          <w:rFonts w:ascii="Times New Roman" w:hAnsi="Times New Roman" w:cs="Times New Roman"/>
          <w:i/>
          <w:lang w:val="de-DE"/>
        </w:rPr>
        <w:t>Aristoteles-Nikomachische Ethik</w:t>
      </w:r>
      <w:r w:rsidRPr="00DD688C">
        <w:rPr>
          <w:rFonts w:ascii="Times New Roman" w:hAnsi="Times New Roman" w:cs="Times New Roman"/>
          <w:lang w:val="de-DE"/>
        </w:rPr>
        <w:t xml:space="preserve"> (Berlin: Akademie Verlag GmbH 2006) 40 </w:t>
      </w:r>
      <w:r w:rsidRPr="00DD688C">
        <w:rPr>
          <w:rFonts w:ascii="Times New Roman" w:hAnsi="Times New Roman" w:cs="Times New Roman"/>
        </w:rPr>
        <w:t>κ</w:t>
      </w:r>
      <w:r w:rsidRPr="00DD688C">
        <w:rPr>
          <w:rFonts w:ascii="Times New Roman" w:hAnsi="Times New Roman" w:cs="Times New Roman"/>
          <w:lang w:val="de-DE"/>
        </w:rPr>
        <w:t>.</w:t>
      </w:r>
      <w:r w:rsidRPr="00DD688C">
        <w:rPr>
          <w:rFonts w:ascii="Times New Roman" w:hAnsi="Times New Roman" w:cs="Times New Roman"/>
        </w:rPr>
        <w:t>ε</w:t>
      </w:r>
    </w:p>
  </w:footnote>
  <w:footnote w:id="59">
    <w:p w:rsidR="002A0ABC" w:rsidRPr="00DD688C" w:rsidRDefault="002A0ABC" w:rsidP="00CB3C04">
      <w:pPr>
        <w:spacing w:after="0" w:line="240" w:lineRule="auto"/>
        <w:jc w:val="both"/>
        <w:rPr>
          <w:rFonts w:ascii="Times New Roman" w:eastAsia="Times New Roman" w:hAnsi="Times New Roman" w:cs="Times New Roman"/>
          <w:sz w:val="20"/>
          <w:szCs w:val="20"/>
          <w:lang w:val="de-DE" w:eastAsia="el-GR"/>
        </w:rPr>
      </w:pPr>
      <w:r w:rsidRPr="00DD688C">
        <w:rPr>
          <w:rStyle w:val="a4"/>
          <w:rFonts w:ascii="Times New Roman" w:hAnsi="Times New Roman" w:cs="Times New Roman"/>
          <w:sz w:val="20"/>
          <w:szCs w:val="20"/>
        </w:rPr>
        <w:footnoteRef/>
      </w:r>
      <w:r w:rsidRPr="00DD688C">
        <w:rPr>
          <w:rFonts w:ascii="Times New Roman" w:hAnsi="Times New Roman" w:cs="Times New Roman"/>
          <w:sz w:val="20"/>
          <w:szCs w:val="20"/>
          <w:lang w:val="de-DE"/>
        </w:rPr>
        <w:t xml:space="preserve"> </w:t>
      </w:r>
      <w:r w:rsidRPr="00DD688C">
        <w:rPr>
          <w:rFonts w:ascii="Times New Roman" w:eastAsia="Times New Roman" w:hAnsi="Times New Roman" w:cs="Times New Roman"/>
          <w:sz w:val="20"/>
          <w:szCs w:val="20"/>
          <w:lang w:val="de-DE" w:eastAsia="el-GR"/>
        </w:rPr>
        <w:t>W. Rother, «Jenseits des Hedonismus: Aristoteles über Lust, Tugend und glückliches Leben»</w:t>
      </w:r>
      <w:r w:rsidRPr="00402704">
        <w:rPr>
          <w:rFonts w:ascii="Times New Roman" w:eastAsia="Times New Roman" w:hAnsi="Times New Roman" w:cs="Times New Roman"/>
          <w:sz w:val="20"/>
          <w:szCs w:val="20"/>
          <w:lang w:val="de-DE" w:eastAsia="el-GR"/>
        </w:rPr>
        <w:t xml:space="preserve">, </w:t>
      </w:r>
      <w:r>
        <w:rPr>
          <w:rFonts w:ascii="Times New Roman" w:eastAsia="Times New Roman" w:hAnsi="Times New Roman" w:cs="Times New Roman"/>
          <w:sz w:val="20"/>
          <w:szCs w:val="20"/>
          <w:lang w:eastAsia="el-GR"/>
        </w:rPr>
        <w:t>στο</w:t>
      </w:r>
      <w:r w:rsidRPr="00402704">
        <w:rPr>
          <w:rFonts w:ascii="Times New Roman" w:eastAsia="Times New Roman" w:hAnsi="Times New Roman" w:cs="Times New Roman"/>
          <w:sz w:val="20"/>
          <w:szCs w:val="20"/>
          <w:lang w:val="de-DE" w:eastAsia="el-GR"/>
        </w:rPr>
        <w:t xml:space="preserve"> </w:t>
      </w:r>
      <w:r w:rsidRPr="00DD688C">
        <w:rPr>
          <w:rFonts w:ascii="Times New Roman" w:eastAsia="Times New Roman" w:hAnsi="Times New Roman" w:cs="Times New Roman"/>
          <w:sz w:val="20"/>
          <w:szCs w:val="20"/>
          <w:lang w:val="de-DE" w:eastAsia="el-GR"/>
        </w:rPr>
        <w:t xml:space="preserve"> </w:t>
      </w:r>
      <w:r w:rsidRPr="00DD688C">
        <w:rPr>
          <w:rFonts w:ascii="Times New Roman" w:eastAsia="Times New Roman" w:hAnsi="Times New Roman" w:cs="Times New Roman"/>
          <w:i/>
          <w:iCs/>
          <w:sz w:val="20"/>
          <w:szCs w:val="20"/>
          <w:lang w:val="de-DE" w:eastAsia="el-GR"/>
        </w:rPr>
        <w:t>Méthexis</w:t>
      </w:r>
      <w:r w:rsidRPr="00DD688C">
        <w:rPr>
          <w:rFonts w:ascii="Times New Roman" w:eastAsia="Times New Roman" w:hAnsi="Times New Roman" w:cs="Times New Roman"/>
          <w:sz w:val="20"/>
          <w:szCs w:val="20"/>
          <w:lang w:val="de-DE" w:eastAsia="el-GR"/>
        </w:rPr>
        <w:t xml:space="preserve"> 19 (2006) 11–23.</w:t>
      </w:r>
    </w:p>
  </w:footnote>
  <w:footnote w:id="60">
    <w:p w:rsidR="002A0ABC" w:rsidRPr="00DD688C" w:rsidRDefault="002A0ABC" w:rsidP="00CB3C04">
      <w:pPr>
        <w:pStyle w:val="a3"/>
        <w:jc w:val="both"/>
        <w:rPr>
          <w:rFonts w:ascii="Times New Roman" w:hAnsi="Times New Roman" w:cs="Times New Roman"/>
          <w:lang w:val="de-DE"/>
        </w:rPr>
      </w:pPr>
      <w:r w:rsidRPr="00DD688C">
        <w:rPr>
          <w:rStyle w:val="a4"/>
          <w:rFonts w:ascii="Times New Roman" w:hAnsi="Times New Roman" w:cs="Times New Roman"/>
        </w:rPr>
        <w:footnoteRef/>
      </w:r>
      <w:r w:rsidRPr="00DD688C">
        <w:rPr>
          <w:rFonts w:ascii="Times New Roman" w:hAnsi="Times New Roman" w:cs="Times New Roman"/>
          <w:lang w:val="de-DE"/>
        </w:rPr>
        <w:t xml:space="preserve"> «..</w:t>
      </w:r>
      <w:r w:rsidRPr="00C14FA1">
        <w:rPr>
          <w:rFonts w:ascii="Times New Roman" w:hAnsi="Times New Roman" w:cs="Times New Roman"/>
          <w:i/>
          <w:iCs/>
        </w:rPr>
        <w:t>ὅ</w:t>
      </w:r>
      <w:r w:rsidRPr="00C14FA1">
        <w:rPr>
          <w:rFonts w:ascii="Times New Roman" w:hAnsi="Times New Roman" w:cs="Times New Roman"/>
          <w:i/>
          <w:iCs/>
          <w:lang w:val="de-DE"/>
        </w:rPr>
        <w:t xml:space="preserve"> </w:t>
      </w:r>
      <w:r w:rsidRPr="00C14FA1">
        <w:rPr>
          <w:rFonts w:ascii="Times New Roman" w:hAnsi="Times New Roman" w:cs="Times New Roman"/>
          <w:i/>
          <w:iCs/>
        </w:rPr>
        <w:t>τε</w:t>
      </w:r>
      <w:r w:rsidRPr="00C14FA1">
        <w:rPr>
          <w:rFonts w:ascii="Times New Roman" w:hAnsi="Times New Roman" w:cs="Times New Roman"/>
          <w:i/>
          <w:iCs/>
          <w:lang w:val="de-DE"/>
        </w:rPr>
        <w:t xml:space="preserve"> </w:t>
      </w:r>
      <w:r w:rsidRPr="00C14FA1">
        <w:rPr>
          <w:rFonts w:ascii="Times New Roman" w:hAnsi="Times New Roman" w:cs="Times New Roman"/>
          <w:i/>
          <w:iCs/>
        </w:rPr>
        <w:t>γὰρ</w:t>
      </w:r>
      <w:r w:rsidRPr="00C14FA1">
        <w:rPr>
          <w:rFonts w:ascii="Times New Roman" w:hAnsi="Times New Roman" w:cs="Times New Roman"/>
          <w:i/>
          <w:iCs/>
          <w:lang w:val="de-DE"/>
        </w:rPr>
        <w:t xml:space="preserve"> </w:t>
      </w:r>
      <w:r w:rsidRPr="00C14FA1">
        <w:rPr>
          <w:rFonts w:ascii="Times New Roman" w:hAnsi="Times New Roman" w:cs="Times New Roman"/>
          <w:i/>
          <w:iCs/>
        </w:rPr>
        <w:t>ἐγκρατὴς</w:t>
      </w:r>
      <w:r w:rsidRPr="00C14FA1">
        <w:rPr>
          <w:rFonts w:ascii="Times New Roman" w:hAnsi="Times New Roman" w:cs="Times New Roman"/>
          <w:i/>
          <w:iCs/>
          <w:lang w:val="de-DE"/>
        </w:rPr>
        <w:t xml:space="preserve"> </w:t>
      </w:r>
      <w:r w:rsidRPr="00C14FA1">
        <w:rPr>
          <w:rFonts w:ascii="Times New Roman" w:hAnsi="Times New Roman" w:cs="Times New Roman"/>
          <w:i/>
          <w:iCs/>
        </w:rPr>
        <w:t>οἷος</w:t>
      </w:r>
      <w:r w:rsidRPr="00C14FA1">
        <w:rPr>
          <w:rFonts w:ascii="Times New Roman" w:hAnsi="Times New Roman" w:cs="Times New Roman"/>
          <w:i/>
          <w:iCs/>
          <w:lang w:val="de-DE"/>
        </w:rPr>
        <w:t xml:space="preserve"> </w:t>
      </w:r>
      <w:r w:rsidRPr="00C14FA1">
        <w:rPr>
          <w:rFonts w:ascii="Times New Roman" w:hAnsi="Times New Roman" w:cs="Times New Roman"/>
          <w:i/>
          <w:iCs/>
        </w:rPr>
        <w:t>μηδὲν</w:t>
      </w:r>
      <w:r w:rsidRPr="00C14FA1">
        <w:rPr>
          <w:rFonts w:ascii="Times New Roman" w:hAnsi="Times New Roman" w:cs="Times New Roman"/>
          <w:i/>
          <w:iCs/>
          <w:lang w:val="de-DE"/>
        </w:rPr>
        <w:t xml:space="preserve"> </w:t>
      </w:r>
      <w:r w:rsidRPr="00C14FA1">
        <w:rPr>
          <w:rFonts w:ascii="Times New Roman" w:hAnsi="Times New Roman" w:cs="Times New Roman"/>
          <w:i/>
          <w:iCs/>
        </w:rPr>
        <w:t>παρὰ</w:t>
      </w:r>
      <w:r w:rsidRPr="00C14FA1">
        <w:rPr>
          <w:rFonts w:ascii="Times New Roman" w:hAnsi="Times New Roman" w:cs="Times New Roman"/>
          <w:i/>
          <w:iCs/>
          <w:lang w:val="de-DE"/>
        </w:rPr>
        <w:t xml:space="preserve"> </w:t>
      </w:r>
      <w:r w:rsidRPr="00C14FA1">
        <w:rPr>
          <w:rFonts w:ascii="Times New Roman" w:hAnsi="Times New Roman" w:cs="Times New Roman"/>
          <w:i/>
          <w:iCs/>
        </w:rPr>
        <w:t>τὸν</w:t>
      </w:r>
      <w:r w:rsidRPr="00C14FA1">
        <w:rPr>
          <w:rFonts w:ascii="Times New Roman" w:hAnsi="Times New Roman" w:cs="Times New Roman"/>
          <w:i/>
          <w:iCs/>
          <w:lang w:val="de-DE"/>
        </w:rPr>
        <w:t xml:space="preserve"> </w:t>
      </w:r>
      <w:r w:rsidRPr="00C14FA1">
        <w:rPr>
          <w:rFonts w:ascii="Times New Roman" w:hAnsi="Times New Roman" w:cs="Times New Roman"/>
          <w:i/>
          <w:iCs/>
        </w:rPr>
        <w:t>λόγον</w:t>
      </w:r>
      <w:r w:rsidRPr="00C14FA1">
        <w:rPr>
          <w:rFonts w:ascii="Times New Roman" w:hAnsi="Times New Roman" w:cs="Times New Roman"/>
          <w:i/>
          <w:iCs/>
          <w:lang w:val="de-DE"/>
        </w:rPr>
        <w:t xml:space="preserve"> </w:t>
      </w:r>
      <w:r w:rsidRPr="00C14FA1">
        <w:rPr>
          <w:rFonts w:ascii="Times New Roman" w:hAnsi="Times New Roman" w:cs="Times New Roman"/>
          <w:i/>
          <w:iCs/>
        </w:rPr>
        <w:t>διὰ</w:t>
      </w:r>
      <w:r w:rsidRPr="00C14FA1">
        <w:rPr>
          <w:rFonts w:ascii="Times New Roman" w:hAnsi="Times New Roman" w:cs="Times New Roman"/>
          <w:i/>
          <w:iCs/>
          <w:lang w:val="de-DE"/>
        </w:rPr>
        <w:t xml:space="preserve"> </w:t>
      </w:r>
      <w:r w:rsidRPr="00C14FA1">
        <w:rPr>
          <w:rFonts w:ascii="Times New Roman" w:hAnsi="Times New Roman" w:cs="Times New Roman"/>
          <w:i/>
          <w:iCs/>
        </w:rPr>
        <w:t>τὰς</w:t>
      </w:r>
      <w:r w:rsidRPr="00C14FA1">
        <w:rPr>
          <w:rFonts w:ascii="Times New Roman" w:hAnsi="Times New Roman" w:cs="Times New Roman"/>
          <w:i/>
          <w:iCs/>
          <w:lang w:val="de-DE"/>
        </w:rPr>
        <w:t xml:space="preserve"> </w:t>
      </w:r>
      <w:r w:rsidRPr="00C14FA1">
        <w:rPr>
          <w:rFonts w:ascii="Times New Roman" w:hAnsi="Times New Roman" w:cs="Times New Roman"/>
          <w:i/>
          <w:iCs/>
        </w:rPr>
        <w:t>σωματικὰς</w:t>
      </w:r>
      <w:r w:rsidRPr="00C14FA1">
        <w:rPr>
          <w:rFonts w:ascii="Times New Roman" w:hAnsi="Times New Roman" w:cs="Times New Roman"/>
          <w:i/>
          <w:iCs/>
          <w:lang w:val="de-DE"/>
        </w:rPr>
        <w:t xml:space="preserve"> </w:t>
      </w:r>
      <w:r w:rsidRPr="00C14FA1">
        <w:rPr>
          <w:rFonts w:ascii="Times New Roman" w:hAnsi="Times New Roman" w:cs="Times New Roman"/>
          <w:i/>
          <w:iCs/>
        </w:rPr>
        <w:t>ἡδονὰς</w:t>
      </w:r>
      <w:r w:rsidRPr="00C14FA1">
        <w:rPr>
          <w:rFonts w:ascii="Times New Roman" w:hAnsi="Times New Roman" w:cs="Times New Roman"/>
          <w:i/>
          <w:iCs/>
          <w:lang w:val="de-DE"/>
        </w:rPr>
        <w:t xml:space="preserve"> </w:t>
      </w:r>
      <w:r w:rsidRPr="00C14FA1">
        <w:rPr>
          <w:rFonts w:ascii="Times New Roman" w:hAnsi="Times New Roman" w:cs="Times New Roman"/>
          <w:i/>
          <w:iCs/>
        </w:rPr>
        <w:t>ποιεῖν</w:t>
      </w:r>
      <w:r w:rsidRPr="00C14FA1">
        <w:rPr>
          <w:rFonts w:ascii="Times New Roman" w:hAnsi="Times New Roman" w:cs="Times New Roman"/>
          <w:i/>
          <w:iCs/>
          <w:lang w:val="de-DE"/>
        </w:rPr>
        <w:t xml:space="preserve"> </w:t>
      </w:r>
      <w:r w:rsidRPr="00C14FA1">
        <w:rPr>
          <w:rFonts w:ascii="Times New Roman" w:hAnsi="Times New Roman" w:cs="Times New Roman"/>
          <w:i/>
          <w:iCs/>
        </w:rPr>
        <w:t>καὶ</w:t>
      </w:r>
      <w:r w:rsidRPr="00C14FA1">
        <w:rPr>
          <w:rFonts w:ascii="Times New Roman" w:hAnsi="Times New Roman" w:cs="Times New Roman"/>
          <w:i/>
          <w:iCs/>
          <w:lang w:val="de-DE"/>
        </w:rPr>
        <w:t xml:space="preserve"> </w:t>
      </w:r>
      <w:r w:rsidRPr="00C14FA1">
        <w:rPr>
          <w:rFonts w:ascii="Times New Roman" w:hAnsi="Times New Roman" w:cs="Times New Roman"/>
          <w:i/>
          <w:iCs/>
        </w:rPr>
        <w:t>ὁ</w:t>
      </w:r>
      <w:r w:rsidRPr="00C14FA1">
        <w:rPr>
          <w:rFonts w:ascii="Times New Roman" w:hAnsi="Times New Roman" w:cs="Times New Roman"/>
          <w:i/>
          <w:iCs/>
          <w:lang w:val="de-DE"/>
        </w:rPr>
        <w:t xml:space="preserve"> </w:t>
      </w:r>
      <w:r w:rsidRPr="00C14FA1">
        <w:rPr>
          <w:rFonts w:ascii="Times New Roman" w:hAnsi="Times New Roman" w:cs="Times New Roman"/>
          <w:i/>
          <w:iCs/>
        </w:rPr>
        <w:t>σώφρων</w:t>
      </w:r>
      <w:r w:rsidRPr="00C14FA1">
        <w:rPr>
          <w:rFonts w:ascii="Times New Roman" w:hAnsi="Times New Roman" w:cs="Times New Roman"/>
          <w:i/>
          <w:iCs/>
          <w:lang w:val="de-DE"/>
        </w:rPr>
        <w:t xml:space="preserve">, </w:t>
      </w:r>
      <w:r w:rsidRPr="00C14FA1">
        <w:rPr>
          <w:rFonts w:ascii="Times New Roman" w:hAnsi="Times New Roman" w:cs="Times New Roman"/>
          <w:i/>
          <w:iCs/>
        </w:rPr>
        <w:t>ἀλλ᾽</w:t>
      </w:r>
      <w:r w:rsidRPr="00C14FA1">
        <w:rPr>
          <w:rFonts w:ascii="Times New Roman" w:hAnsi="Times New Roman" w:cs="Times New Roman"/>
          <w:i/>
          <w:iCs/>
          <w:lang w:val="de-DE"/>
        </w:rPr>
        <w:t xml:space="preserve"> </w:t>
      </w:r>
      <w:r w:rsidRPr="00C14FA1">
        <w:rPr>
          <w:rFonts w:ascii="Times New Roman" w:hAnsi="Times New Roman" w:cs="Times New Roman"/>
          <w:i/>
          <w:iCs/>
        </w:rPr>
        <w:t>ὃ</w:t>
      </w:r>
      <w:r w:rsidRPr="00C14FA1">
        <w:rPr>
          <w:rFonts w:ascii="Times New Roman" w:hAnsi="Times New Roman" w:cs="Times New Roman"/>
          <w:i/>
          <w:iCs/>
          <w:lang w:val="de-DE"/>
        </w:rPr>
        <w:t xml:space="preserve"> </w:t>
      </w:r>
      <w:r w:rsidRPr="00C14FA1">
        <w:rPr>
          <w:rFonts w:ascii="Times New Roman" w:hAnsi="Times New Roman" w:cs="Times New Roman"/>
          <w:i/>
          <w:iCs/>
        </w:rPr>
        <w:t>μὲν</w:t>
      </w:r>
      <w:r w:rsidRPr="00C14FA1">
        <w:rPr>
          <w:rFonts w:ascii="Times New Roman" w:hAnsi="Times New Roman" w:cs="Times New Roman"/>
          <w:i/>
          <w:iCs/>
          <w:lang w:val="de-DE"/>
        </w:rPr>
        <w:t xml:space="preserve"> </w:t>
      </w:r>
      <w:r w:rsidRPr="00C14FA1">
        <w:rPr>
          <w:rFonts w:ascii="Times New Roman" w:hAnsi="Times New Roman" w:cs="Times New Roman"/>
          <w:i/>
          <w:iCs/>
        </w:rPr>
        <w:t>ἔχων</w:t>
      </w:r>
      <w:r w:rsidRPr="00C14FA1">
        <w:rPr>
          <w:rFonts w:ascii="Times New Roman" w:hAnsi="Times New Roman" w:cs="Times New Roman"/>
          <w:i/>
          <w:iCs/>
          <w:lang w:val="de-DE"/>
        </w:rPr>
        <w:t xml:space="preserve"> </w:t>
      </w:r>
      <w:r w:rsidRPr="00C14FA1">
        <w:rPr>
          <w:rFonts w:ascii="Times New Roman" w:hAnsi="Times New Roman" w:cs="Times New Roman"/>
          <w:i/>
          <w:iCs/>
        </w:rPr>
        <w:t>ὃ</w:t>
      </w:r>
      <w:r w:rsidRPr="00C14FA1">
        <w:rPr>
          <w:rFonts w:ascii="Times New Roman" w:hAnsi="Times New Roman" w:cs="Times New Roman"/>
          <w:i/>
          <w:iCs/>
          <w:lang w:val="de-DE"/>
        </w:rPr>
        <w:t xml:space="preserve"> </w:t>
      </w:r>
      <w:r w:rsidRPr="00C14FA1">
        <w:rPr>
          <w:rFonts w:ascii="Times New Roman" w:hAnsi="Times New Roman" w:cs="Times New Roman"/>
          <w:i/>
          <w:iCs/>
        </w:rPr>
        <w:t>δ᾽</w:t>
      </w:r>
      <w:r w:rsidRPr="00C14FA1">
        <w:rPr>
          <w:rFonts w:ascii="Times New Roman" w:hAnsi="Times New Roman" w:cs="Times New Roman"/>
          <w:i/>
          <w:iCs/>
          <w:lang w:val="de-DE"/>
        </w:rPr>
        <w:t xml:space="preserve"> </w:t>
      </w:r>
      <w:r w:rsidRPr="00C14FA1">
        <w:rPr>
          <w:rFonts w:ascii="Times New Roman" w:hAnsi="Times New Roman" w:cs="Times New Roman"/>
          <w:i/>
          <w:iCs/>
        </w:rPr>
        <w:t>οὐκ</w:t>
      </w:r>
      <w:r w:rsidRPr="00C14FA1">
        <w:rPr>
          <w:rFonts w:ascii="Times New Roman" w:hAnsi="Times New Roman" w:cs="Times New Roman"/>
          <w:i/>
          <w:iCs/>
          <w:lang w:val="de-DE"/>
        </w:rPr>
        <w:t xml:space="preserve"> </w:t>
      </w:r>
      <w:r w:rsidRPr="00C14FA1">
        <w:rPr>
          <w:rFonts w:ascii="Times New Roman" w:hAnsi="Times New Roman" w:cs="Times New Roman"/>
          <w:i/>
          <w:iCs/>
        </w:rPr>
        <w:t>ἔχων</w:t>
      </w:r>
      <w:r w:rsidRPr="00C14FA1">
        <w:rPr>
          <w:rFonts w:ascii="Times New Roman" w:hAnsi="Times New Roman" w:cs="Times New Roman"/>
          <w:i/>
          <w:iCs/>
          <w:lang w:val="de-DE"/>
        </w:rPr>
        <w:t xml:space="preserve"> </w:t>
      </w:r>
      <w:r w:rsidRPr="00C14FA1">
        <w:rPr>
          <w:rFonts w:ascii="Times New Roman" w:hAnsi="Times New Roman" w:cs="Times New Roman"/>
          <w:i/>
          <w:iCs/>
        </w:rPr>
        <w:t>φαύλας</w:t>
      </w:r>
      <w:r w:rsidRPr="00C14FA1">
        <w:rPr>
          <w:rFonts w:ascii="Times New Roman" w:hAnsi="Times New Roman" w:cs="Times New Roman"/>
          <w:i/>
          <w:iCs/>
          <w:lang w:val="de-DE"/>
        </w:rPr>
        <w:t xml:space="preserve"> </w:t>
      </w:r>
      <w:r w:rsidRPr="00C14FA1">
        <w:rPr>
          <w:rFonts w:ascii="Times New Roman" w:hAnsi="Times New Roman" w:cs="Times New Roman"/>
          <w:i/>
          <w:iCs/>
        </w:rPr>
        <w:t>ἐπιθυμίας</w:t>
      </w:r>
      <w:r w:rsidRPr="00C14FA1">
        <w:rPr>
          <w:rFonts w:ascii="Times New Roman" w:hAnsi="Times New Roman" w:cs="Times New Roman"/>
          <w:i/>
          <w:iCs/>
          <w:lang w:val="de-DE"/>
        </w:rPr>
        <w:t xml:space="preserve">, </w:t>
      </w:r>
      <w:r w:rsidRPr="00C14FA1">
        <w:rPr>
          <w:rFonts w:ascii="Times New Roman" w:hAnsi="Times New Roman" w:cs="Times New Roman"/>
          <w:i/>
          <w:iCs/>
        </w:rPr>
        <w:t>καὶ</w:t>
      </w:r>
      <w:r w:rsidRPr="00C14FA1">
        <w:rPr>
          <w:rFonts w:ascii="Times New Roman" w:hAnsi="Times New Roman" w:cs="Times New Roman"/>
          <w:i/>
          <w:iCs/>
          <w:lang w:val="de-DE"/>
        </w:rPr>
        <w:t xml:space="preserve"> </w:t>
      </w:r>
      <w:r w:rsidRPr="00C14FA1">
        <w:rPr>
          <w:rFonts w:ascii="Times New Roman" w:hAnsi="Times New Roman" w:cs="Times New Roman"/>
          <w:i/>
          <w:iCs/>
        </w:rPr>
        <w:t>ὃ</w:t>
      </w:r>
      <w:r w:rsidRPr="00C14FA1">
        <w:rPr>
          <w:rFonts w:ascii="Times New Roman" w:hAnsi="Times New Roman" w:cs="Times New Roman"/>
          <w:i/>
          <w:iCs/>
          <w:lang w:val="de-DE"/>
        </w:rPr>
        <w:t xml:space="preserve"> </w:t>
      </w:r>
      <w:r w:rsidRPr="00C14FA1">
        <w:rPr>
          <w:rFonts w:ascii="Times New Roman" w:hAnsi="Times New Roman" w:cs="Times New Roman"/>
          <w:i/>
          <w:iCs/>
        </w:rPr>
        <w:t>μὲν</w:t>
      </w:r>
      <w:r w:rsidRPr="00C14FA1">
        <w:rPr>
          <w:rFonts w:ascii="Times New Roman" w:hAnsi="Times New Roman" w:cs="Times New Roman"/>
          <w:i/>
          <w:iCs/>
          <w:lang w:val="de-DE"/>
        </w:rPr>
        <w:t xml:space="preserve"> </w:t>
      </w:r>
      <w:r w:rsidRPr="00C14FA1">
        <w:rPr>
          <w:rFonts w:ascii="Times New Roman" w:hAnsi="Times New Roman" w:cs="Times New Roman"/>
          <w:i/>
          <w:iCs/>
        </w:rPr>
        <w:t>τοιοῦτος</w:t>
      </w:r>
      <w:r w:rsidRPr="00C14FA1">
        <w:rPr>
          <w:rFonts w:ascii="Times New Roman" w:hAnsi="Times New Roman" w:cs="Times New Roman"/>
          <w:i/>
          <w:iCs/>
          <w:lang w:val="de-DE"/>
        </w:rPr>
        <w:t xml:space="preserve"> </w:t>
      </w:r>
      <w:r w:rsidRPr="00C14FA1">
        <w:rPr>
          <w:rFonts w:ascii="Times New Roman" w:hAnsi="Times New Roman" w:cs="Times New Roman"/>
          <w:i/>
          <w:iCs/>
        </w:rPr>
        <w:t>οἷος</w:t>
      </w:r>
      <w:r w:rsidRPr="00C14FA1">
        <w:rPr>
          <w:rFonts w:ascii="Times New Roman" w:hAnsi="Times New Roman" w:cs="Times New Roman"/>
          <w:i/>
          <w:iCs/>
          <w:lang w:val="de-DE"/>
        </w:rPr>
        <w:t xml:space="preserve"> </w:t>
      </w:r>
      <w:r w:rsidRPr="00C14FA1">
        <w:rPr>
          <w:rFonts w:ascii="Times New Roman" w:hAnsi="Times New Roman" w:cs="Times New Roman"/>
          <w:i/>
          <w:iCs/>
        </w:rPr>
        <w:t>μὴ</w:t>
      </w:r>
      <w:r w:rsidRPr="00C14FA1">
        <w:rPr>
          <w:rFonts w:ascii="Times New Roman" w:hAnsi="Times New Roman" w:cs="Times New Roman"/>
          <w:i/>
          <w:iCs/>
          <w:lang w:val="de-DE"/>
        </w:rPr>
        <w:t xml:space="preserve"> </w:t>
      </w:r>
      <w:r w:rsidRPr="00C14FA1">
        <w:rPr>
          <w:rFonts w:ascii="Times New Roman" w:hAnsi="Times New Roman" w:cs="Times New Roman"/>
          <w:i/>
          <w:iCs/>
        </w:rPr>
        <w:t>ἥδεσθαι</w:t>
      </w:r>
      <w:r w:rsidRPr="00C14FA1">
        <w:rPr>
          <w:rFonts w:ascii="Times New Roman" w:hAnsi="Times New Roman" w:cs="Times New Roman"/>
          <w:i/>
          <w:iCs/>
          <w:lang w:val="de-DE"/>
        </w:rPr>
        <w:t xml:space="preserve"> </w:t>
      </w:r>
      <w:r w:rsidRPr="00C14FA1">
        <w:rPr>
          <w:rFonts w:ascii="Times New Roman" w:hAnsi="Times New Roman" w:cs="Times New Roman"/>
          <w:i/>
          <w:iCs/>
        </w:rPr>
        <w:t>παρὰ</w:t>
      </w:r>
      <w:r w:rsidRPr="00C14FA1">
        <w:rPr>
          <w:rFonts w:ascii="Times New Roman" w:hAnsi="Times New Roman" w:cs="Times New Roman"/>
          <w:i/>
          <w:iCs/>
          <w:lang w:val="de-DE"/>
        </w:rPr>
        <w:t xml:space="preserve"> </w:t>
      </w:r>
      <w:r w:rsidRPr="00C14FA1">
        <w:rPr>
          <w:rFonts w:ascii="Times New Roman" w:hAnsi="Times New Roman" w:cs="Times New Roman"/>
          <w:i/>
          <w:iCs/>
        </w:rPr>
        <w:t>τὸν</w:t>
      </w:r>
      <w:r w:rsidRPr="00C14FA1">
        <w:rPr>
          <w:rFonts w:ascii="Times New Roman" w:hAnsi="Times New Roman" w:cs="Times New Roman"/>
          <w:i/>
          <w:iCs/>
          <w:lang w:val="de-DE"/>
        </w:rPr>
        <w:t xml:space="preserve"> </w:t>
      </w:r>
      <w:r w:rsidRPr="00C14FA1">
        <w:rPr>
          <w:rFonts w:ascii="Times New Roman" w:hAnsi="Times New Roman" w:cs="Times New Roman"/>
          <w:i/>
          <w:iCs/>
        </w:rPr>
        <w:t>λόγον</w:t>
      </w:r>
      <w:r w:rsidRPr="00C14FA1">
        <w:rPr>
          <w:rFonts w:ascii="Times New Roman" w:hAnsi="Times New Roman" w:cs="Times New Roman"/>
          <w:i/>
          <w:iCs/>
          <w:lang w:val="de-DE"/>
        </w:rPr>
        <w:t xml:space="preserve">, </w:t>
      </w:r>
      <w:r w:rsidRPr="00C14FA1">
        <w:rPr>
          <w:rFonts w:ascii="Times New Roman" w:hAnsi="Times New Roman" w:cs="Times New Roman"/>
          <w:i/>
          <w:iCs/>
        </w:rPr>
        <w:t>ὃ</w:t>
      </w:r>
      <w:r w:rsidRPr="00C14FA1">
        <w:rPr>
          <w:rFonts w:ascii="Times New Roman" w:hAnsi="Times New Roman" w:cs="Times New Roman"/>
          <w:i/>
          <w:iCs/>
          <w:lang w:val="de-DE"/>
        </w:rPr>
        <w:t xml:space="preserve"> </w:t>
      </w:r>
      <w:r w:rsidRPr="00C14FA1">
        <w:rPr>
          <w:rFonts w:ascii="Times New Roman" w:hAnsi="Times New Roman" w:cs="Times New Roman"/>
          <w:i/>
          <w:iCs/>
        </w:rPr>
        <w:t>δ᾽</w:t>
      </w:r>
      <w:r w:rsidRPr="00C14FA1">
        <w:rPr>
          <w:rFonts w:ascii="Times New Roman" w:hAnsi="Times New Roman" w:cs="Times New Roman"/>
          <w:i/>
          <w:iCs/>
          <w:lang w:val="de-DE"/>
        </w:rPr>
        <w:t xml:space="preserve"> </w:t>
      </w:r>
      <w:r w:rsidRPr="00C14FA1">
        <w:rPr>
          <w:rFonts w:ascii="Times New Roman" w:hAnsi="Times New Roman" w:cs="Times New Roman"/>
          <w:i/>
          <w:iCs/>
        </w:rPr>
        <w:t>οἷος</w:t>
      </w:r>
      <w:r w:rsidRPr="00C14FA1">
        <w:rPr>
          <w:rFonts w:ascii="Times New Roman" w:hAnsi="Times New Roman" w:cs="Times New Roman"/>
          <w:i/>
          <w:iCs/>
          <w:lang w:val="de-DE"/>
        </w:rPr>
        <w:t xml:space="preserve"> </w:t>
      </w:r>
      <w:r w:rsidRPr="00C14FA1">
        <w:rPr>
          <w:rFonts w:ascii="Times New Roman" w:hAnsi="Times New Roman" w:cs="Times New Roman"/>
          <w:i/>
          <w:iCs/>
        </w:rPr>
        <w:t>ἥδεσθαι</w:t>
      </w:r>
      <w:r w:rsidRPr="00C14FA1">
        <w:rPr>
          <w:rFonts w:ascii="Times New Roman" w:hAnsi="Times New Roman" w:cs="Times New Roman"/>
          <w:i/>
          <w:iCs/>
          <w:lang w:val="de-DE"/>
        </w:rPr>
        <w:t xml:space="preserve"> </w:t>
      </w:r>
      <w:r w:rsidRPr="00C14FA1">
        <w:rPr>
          <w:rFonts w:ascii="Times New Roman" w:hAnsi="Times New Roman" w:cs="Times New Roman"/>
          <w:i/>
          <w:iCs/>
        </w:rPr>
        <w:t>ἀλλὰ</w:t>
      </w:r>
      <w:r w:rsidRPr="00C14FA1">
        <w:rPr>
          <w:rFonts w:ascii="Times New Roman" w:hAnsi="Times New Roman" w:cs="Times New Roman"/>
          <w:i/>
          <w:iCs/>
          <w:lang w:val="de-DE"/>
        </w:rPr>
        <w:t xml:space="preserve"> </w:t>
      </w:r>
      <w:r w:rsidRPr="00C14FA1">
        <w:rPr>
          <w:rFonts w:ascii="Times New Roman" w:hAnsi="Times New Roman" w:cs="Times New Roman"/>
          <w:i/>
          <w:iCs/>
        </w:rPr>
        <w:t>μὴ</w:t>
      </w:r>
      <w:r w:rsidRPr="00C14FA1">
        <w:rPr>
          <w:rFonts w:ascii="Times New Roman" w:hAnsi="Times New Roman" w:cs="Times New Roman"/>
          <w:i/>
          <w:iCs/>
          <w:lang w:val="de-DE"/>
        </w:rPr>
        <w:t xml:space="preserve"> </w:t>
      </w:r>
      <w:r w:rsidRPr="00C14FA1">
        <w:rPr>
          <w:rFonts w:ascii="Times New Roman" w:hAnsi="Times New Roman" w:cs="Times New Roman"/>
          <w:i/>
          <w:iCs/>
        </w:rPr>
        <w:t>ἄγεσθαι</w:t>
      </w:r>
      <w:r w:rsidRPr="00DD688C">
        <w:rPr>
          <w:rFonts w:ascii="Times New Roman" w:hAnsi="Times New Roman" w:cs="Times New Roman"/>
          <w:lang w:val="de-DE"/>
        </w:rPr>
        <w:t>..»,</w:t>
      </w:r>
      <w:r w:rsidRPr="00DD688C">
        <w:rPr>
          <w:rFonts w:ascii="Times New Roman" w:hAnsi="Times New Roman" w:cs="Times New Roman"/>
          <w:bCs/>
          <w:lang w:val="de-DE"/>
        </w:rPr>
        <w:t xml:space="preserve"> I. Bywater, </w:t>
      </w:r>
      <w:r w:rsidRPr="00DD688C">
        <w:rPr>
          <w:rFonts w:ascii="Times New Roman" w:hAnsi="Times New Roman" w:cs="Times New Roman"/>
          <w:bCs/>
          <w:i/>
          <w:iCs/>
          <w:lang w:val="de-DE"/>
        </w:rPr>
        <w:t>Aristotelis ethica Nicomachea</w:t>
      </w:r>
      <w:r w:rsidRPr="00DD688C">
        <w:rPr>
          <w:rFonts w:ascii="Times New Roman" w:hAnsi="Times New Roman" w:cs="Times New Roman"/>
          <w:bCs/>
          <w:lang w:val="de-DE"/>
        </w:rPr>
        <w:t xml:space="preserve">, </w:t>
      </w:r>
      <w:r w:rsidRPr="00DD688C">
        <w:rPr>
          <w:rFonts w:ascii="Times New Roman" w:hAnsi="Times New Roman" w:cs="Times New Roman"/>
          <w:bCs/>
        </w:rPr>
        <w:t>ό</w:t>
      </w:r>
      <w:r w:rsidRPr="00DD688C">
        <w:rPr>
          <w:rFonts w:ascii="Times New Roman" w:hAnsi="Times New Roman" w:cs="Times New Roman"/>
          <w:bCs/>
          <w:lang w:val="de-DE"/>
        </w:rPr>
        <w:t xml:space="preserve">. </w:t>
      </w:r>
      <w:r w:rsidRPr="00DD688C">
        <w:rPr>
          <w:rFonts w:ascii="Times New Roman" w:hAnsi="Times New Roman" w:cs="Times New Roman"/>
          <w:bCs/>
        </w:rPr>
        <w:t>π</w:t>
      </w:r>
      <w:r w:rsidRPr="00DD688C">
        <w:rPr>
          <w:rFonts w:ascii="Times New Roman" w:hAnsi="Times New Roman" w:cs="Times New Roman"/>
          <w:bCs/>
          <w:lang w:val="de-DE"/>
        </w:rPr>
        <w:t>.,</w:t>
      </w:r>
      <w:r>
        <w:rPr>
          <w:rFonts w:ascii="Times New Roman" w:hAnsi="Times New Roman" w:cs="Times New Roman"/>
          <w:bCs/>
          <w:lang w:val="de-DE"/>
        </w:rPr>
        <w:t xml:space="preserve"> </w:t>
      </w:r>
      <w:r w:rsidRPr="00DD688C">
        <w:rPr>
          <w:rStyle w:val="a4"/>
          <w:rFonts w:ascii="Times New Roman" w:hAnsi="Times New Roman" w:cs="Times New Roman"/>
          <w:vertAlign w:val="baseline"/>
          <w:lang w:val="de-DE"/>
        </w:rPr>
        <w:t>1151</w:t>
      </w:r>
      <w:r w:rsidRPr="00DD688C">
        <w:rPr>
          <w:rFonts w:ascii="Times New Roman" w:hAnsi="Times New Roman" w:cs="Times New Roman"/>
          <w:lang w:val="de-DE"/>
        </w:rPr>
        <w:t>b</w:t>
      </w:r>
      <w:r w:rsidRPr="00DD688C">
        <w:rPr>
          <w:rStyle w:val="a4"/>
          <w:rFonts w:ascii="Times New Roman" w:hAnsi="Times New Roman" w:cs="Times New Roman"/>
          <w:vertAlign w:val="baseline"/>
          <w:lang w:val="de-DE"/>
        </w:rPr>
        <w:t xml:space="preserve"> 3</w:t>
      </w:r>
      <w:r w:rsidRPr="00DD688C">
        <w:rPr>
          <w:rFonts w:ascii="Times New Roman" w:hAnsi="Times New Roman" w:cs="Times New Roman"/>
          <w:lang w:val="de-DE"/>
        </w:rPr>
        <w:t>4</w:t>
      </w:r>
      <w:r w:rsidRPr="00DD688C">
        <w:rPr>
          <w:rStyle w:val="a4"/>
          <w:rFonts w:ascii="Times New Roman" w:hAnsi="Times New Roman" w:cs="Times New Roman"/>
          <w:vertAlign w:val="baseline"/>
          <w:lang w:val="de-DE"/>
        </w:rPr>
        <w:t>-1152a</w:t>
      </w:r>
      <w:r w:rsidRPr="00DD688C">
        <w:rPr>
          <w:rFonts w:ascii="Times New Roman" w:hAnsi="Times New Roman" w:cs="Times New Roman"/>
          <w:lang w:val="de-DE"/>
        </w:rPr>
        <w:t>3</w:t>
      </w:r>
      <w:r w:rsidRPr="00DD688C">
        <w:rPr>
          <w:rStyle w:val="a4"/>
          <w:rFonts w:ascii="Times New Roman" w:hAnsi="Times New Roman" w:cs="Times New Roman"/>
          <w:vertAlign w:val="baseline"/>
          <w:lang w:val="de-DE"/>
        </w:rPr>
        <w:t>.</w:t>
      </w:r>
    </w:p>
  </w:footnote>
  <w:footnote w:id="61">
    <w:p w:rsidR="002A0ABC" w:rsidRPr="002A57C7" w:rsidRDefault="002A0ABC" w:rsidP="00CB3C04">
      <w:pPr>
        <w:pStyle w:val="a3"/>
        <w:jc w:val="both"/>
        <w:rPr>
          <w:rFonts w:ascii="Times New Roman" w:hAnsi="Times New Roman" w:cs="Times New Roman"/>
          <w:lang w:val="en-US"/>
        </w:rPr>
      </w:pPr>
      <w:r w:rsidRPr="002A57C7">
        <w:rPr>
          <w:rStyle w:val="a4"/>
          <w:rFonts w:ascii="Times New Roman" w:hAnsi="Times New Roman" w:cs="Times New Roman"/>
        </w:rPr>
        <w:footnoteRef/>
      </w:r>
      <w:r w:rsidRPr="002A57C7">
        <w:rPr>
          <w:rFonts w:ascii="Times New Roman" w:hAnsi="Times New Roman" w:cs="Times New Roman"/>
          <w:lang w:val="en-US"/>
        </w:rPr>
        <w:t xml:space="preserve"> A. Rotry, «Akrasia and Pleasure: Nicomachean ethics»</w:t>
      </w:r>
      <w:r w:rsidRPr="00D40818">
        <w:rPr>
          <w:rFonts w:ascii="Times New Roman" w:hAnsi="Times New Roman" w:cs="Times New Roman"/>
          <w:lang w:val="en-US"/>
        </w:rPr>
        <w:t>,</w:t>
      </w:r>
      <w:r w:rsidRPr="002A57C7">
        <w:rPr>
          <w:rFonts w:ascii="Times New Roman" w:hAnsi="Times New Roman" w:cs="Times New Roman"/>
          <w:lang w:val="en-US"/>
        </w:rPr>
        <w:t xml:space="preserve"> </w:t>
      </w:r>
      <w:r w:rsidRPr="002A57C7">
        <w:rPr>
          <w:rFonts w:ascii="Times New Roman" w:hAnsi="Times New Roman" w:cs="Times New Roman"/>
        </w:rPr>
        <w:t>στο</w:t>
      </w:r>
      <w:r w:rsidRPr="002A57C7">
        <w:rPr>
          <w:rFonts w:ascii="Times New Roman" w:hAnsi="Times New Roman" w:cs="Times New Roman"/>
          <w:lang w:val="en-US"/>
        </w:rPr>
        <w:t xml:space="preserve"> </w:t>
      </w:r>
      <w:r w:rsidRPr="002A57C7">
        <w:rPr>
          <w:rFonts w:ascii="Times New Roman" w:hAnsi="Times New Roman" w:cs="Times New Roman"/>
          <w:i/>
          <w:lang w:val="en-US"/>
        </w:rPr>
        <w:t>Essays on Aristotle’s Ethick</w:t>
      </w:r>
      <w:r w:rsidRPr="002A57C7">
        <w:rPr>
          <w:rFonts w:ascii="Times New Roman" w:hAnsi="Times New Roman" w:cs="Times New Roman"/>
          <w:lang w:val="en-US"/>
        </w:rPr>
        <w:t xml:space="preserve"> (United States of America 1980) 267 </w:t>
      </w:r>
      <w:r w:rsidRPr="002A57C7">
        <w:rPr>
          <w:rFonts w:ascii="Times New Roman" w:hAnsi="Times New Roman" w:cs="Times New Roman"/>
        </w:rPr>
        <w:t>κ</w:t>
      </w:r>
      <w:r w:rsidRPr="002A57C7">
        <w:rPr>
          <w:rFonts w:ascii="Times New Roman" w:hAnsi="Times New Roman" w:cs="Times New Roman"/>
          <w:lang w:val="en-US"/>
        </w:rPr>
        <w:t xml:space="preserve">. </w:t>
      </w:r>
      <w:r w:rsidRPr="002A57C7">
        <w:rPr>
          <w:rFonts w:ascii="Times New Roman" w:hAnsi="Times New Roman" w:cs="Times New Roman"/>
        </w:rPr>
        <w:t>ε</w:t>
      </w:r>
    </w:p>
  </w:footnote>
  <w:footnote w:id="62">
    <w:p w:rsidR="002A0ABC" w:rsidRPr="002A57C7" w:rsidRDefault="002A0ABC" w:rsidP="00CB3C04">
      <w:pPr>
        <w:pStyle w:val="a3"/>
        <w:jc w:val="both"/>
        <w:rPr>
          <w:rFonts w:ascii="Times New Roman" w:hAnsi="Times New Roman" w:cs="Times New Roman"/>
        </w:rPr>
      </w:pPr>
      <w:r w:rsidRPr="002A57C7">
        <w:rPr>
          <w:rStyle w:val="a4"/>
          <w:rFonts w:ascii="Times New Roman" w:hAnsi="Times New Roman" w:cs="Times New Roman"/>
        </w:rPr>
        <w:footnoteRef/>
      </w:r>
      <w:r w:rsidRPr="002A57C7">
        <w:rPr>
          <w:rFonts w:ascii="Times New Roman" w:hAnsi="Times New Roman" w:cs="Times New Roman"/>
        </w:rPr>
        <w:t xml:space="preserve"> Π. Κοντός, </w:t>
      </w:r>
      <w:r w:rsidRPr="002A57C7">
        <w:rPr>
          <w:rFonts w:ascii="Times New Roman" w:hAnsi="Times New Roman" w:cs="Times New Roman"/>
          <w:i/>
        </w:rPr>
        <w:t xml:space="preserve">Τα δύο ευ της ευτυχίας, </w:t>
      </w:r>
      <w:r w:rsidRPr="002A57C7">
        <w:rPr>
          <w:rFonts w:ascii="Times New Roman" w:hAnsi="Times New Roman" w:cs="Times New Roman"/>
        </w:rPr>
        <w:t>ό. π., 199.</w:t>
      </w:r>
    </w:p>
  </w:footnote>
  <w:footnote w:id="63">
    <w:p w:rsidR="002A0ABC" w:rsidRPr="003749A0" w:rsidRDefault="002A0ABC" w:rsidP="00CB3C04">
      <w:pPr>
        <w:pStyle w:val="a3"/>
        <w:jc w:val="both"/>
        <w:rPr>
          <w:rFonts w:ascii="Times New Roman" w:hAnsi="Times New Roman" w:cs="Times New Roman"/>
          <w:lang w:val="en-US"/>
        </w:rPr>
      </w:pPr>
      <w:r w:rsidRPr="00610FB7">
        <w:rPr>
          <w:rStyle w:val="a4"/>
          <w:rFonts w:ascii="Times New Roman" w:hAnsi="Times New Roman" w:cs="Times New Roman"/>
        </w:rPr>
        <w:footnoteRef/>
      </w:r>
      <w:r w:rsidRPr="003749A0">
        <w:rPr>
          <w:rFonts w:ascii="Times New Roman" w:hAnsi="Times New Roman" w:cs="Times New Roman"/>
          <w:lang w:val="en-US"/>
        </w:rPr>
        <w:t xml:space="preserve"> </w:t>
      </w:r>
      <w:r w:rsidRPr="00CB7D19">
        <w:rPr>
          <w:rFonts w:ascii="Times New Roman" w:hAnsi="Times New Roman" w:cs="Times New Roman"/>
          <w:lang w:val="en-US"/>
        </w:rPr>
        <w:t xml:space="preserve">S. W. Broadie, </w:t>
      </w:r>
      <w:r w:rsidRPr="00CB7D19">
        <w:rPr>
          <w:rFonts w:ascii="Times New Roman" w:hAnsi="Times New Roman" w:cs="Times New Roman"/>
          <w:i/>
          <w:iCs/>
          <w:lang w:val="en-US"/>
        </w:rPr>
        <w:t>Ethics with Aristotle</w:t>
      </w:r>
      <w:r w:rsidRPr="003749A0">
        <w:rPr>
          <w:rFonts w:ascii="Times New Roman" w:hAnsi="Times New Roman" w:cs="Times New Roman"/>
          <w:i/>
          <w:iCs/>
          <w:lang w:val="en-US"/>
        </w:rPr>
        <w:t xml:space="preserve">, </w:t>
      </w:r>
      <w:r>
        <w:rPr>
          <w:rFonts w:ascii="Times New Roman" w:hAnsi="Times New Roman" w:cs="Times New Roman"/>
          <w:iCs/>
        </w:rPr>
        <w:t>ό</w:t>
      </w:r>
      <w:r w:rsidRPr="003749A0">
        <w:rPr>
          <w:rFonts w:ascii="Times New Roman" w:hAnsi="Times New Roman" w:cs="Times New Roman"/>
          <w:iCs/>
          <w:lang w:val="en-US"/>
        </w:rPr>
        <w:t xml:space="preserve">. </w:t>
      </w:r>
      <w:r>
        <w:rPr>
          <w:rFonts w:ascii="Times New Roman" w:hAnsi="Times New Roman" w:cs="Times New Roman"/>
          <w:iCs/>
        </w:rPr>
        <w:t>π</w:t>
      </w:r>
      <w:r w:rsidRPr="003749A0">
        <w:rPr>
          <w:rFonts w:ascii="Times New Roman" w:hAnsi="Times New Roman" w:cs="Times New Roman"/>
          <w:iCs/>
          <w:lang w:val="en-US"/>
        </w:rPr>
        <w:t xml:space="preserve">., 270 </w:t>
      </w:r>
      <w:r>
        <w:rPr>
          <w:rFonts w:ascii="Times New Roman" w:hAnsi="Times New Roman" w:cs="Times New Roman"/>
          <w:iCs/>
        </w:rPr>
        <w:t>κ</w:t>
      </w:r>
      <w:r w:rsidRPr="003749A0">
        <w:rPr>
          <w:rFonts w:ascii="Times New Roman" w:hAnsi="Times New Roman" w:cs="Times New Roman"/>
          <w:iCs/>
          <w:lang w:val="en-US"/>
        </w:rPr>
        <w:t xml:space="preserve">. </w:t>
      </w:r>
      <w:r>
        <w:rPr>
          <w:rFonts w:ascii="Times New Roman" w:hAnsi="Times New Roman" w:cs="Times New Roman"/>
          <w:iCs/>
        </w:rPr>
        <w:t>ε</w:t>
      </w:r>
    </w:p>
  </w:footnote>
  <w:footnote w:id="64">
    <w:p w:rsidR="002A0ABC" w:rsidRPr="003749A0" w:rsidRDefault="002A0ABC" w:rsidP="00CB3C04">
      <w:pPr>
        <w:pStyle w:val="a3"/>
        <w:jc w:val="both"/>
        <w:rPr>
          <w:rFonts w:ascii="Times New Roman" w:hAnsi="Times New Roman" w:cs="Times New Roman"/>
        </w:rPr>
      </w:pPr>
      <w:r w:rsidRPr="00610FB7">
        <w:rPr>
          <w:rStyle w:val="a4"/>
          <w:rFonts w:ascii="Times New Roman" w:hAnsi="Times New Roman" w:cs="Times New Roman"/>
        </w:rPr>
        <w:footnoteRef/>
      </w:r>
      <w:r w:rsidRPr="00610FB7">
        <w:rPr>
          <w:rFonts w:ascii="Times New Roman" w:hAnsi="Times New Roman" w:cs="Times New Roman"/>
        </w:rPr>
        <w:t xml:space="preserve"> </w:t>
      </w:r>
      <w:r w:rsidRPr="00522FFF">
        <w:rPr>
          <w:rFonts w:ascii="Times New Roman" w:hAnsi="Times New Roman" w:cs="Times New Roman"/>
          <w:lang w:val="en-US"/>
        </w:rPr>
        <w:t>W</w:t>
      </w:r>
      <w:r w:rsidRPr="00522FFF">
        <w:rPr>
          <w:rFonts w:ascii="Times New Roman" w:hAnsi="Times New Roman" w:cs="Times New Roman"/>
        </w:rPr>
        <w:t>.</w:t>
      </w:r>
      <w:r w:rsidRPr="00522FFF">
        <w:rPr>
          <w:rFonts w:ascii="Times New Roman" w:hAnsi="Times New Roman" w:cs="Times New Roman"/>
          <w:lang w:val="en-US"/>
        </w:rPr>
        <w:t>D</w:t>
      </w:r>
      <w:r w:rsidRPr="00522FFF">
        <w:rPr>
          <w:rFonts w:ascii="Times New Roman" w:hAnsi="Times New Roman" w:cs="Times New Roman"/>
        </w:rPr>
        <w:t xml:space="preserve">. </w:t>
      </w:r>
      <w:r w:rsidRPr="00522FFF">
        <w:rPr>
          <w:rFonts w:ascii="Times New Roman" w:hAnsi="Times New Roman" w:cs="Times New Roman"/>
          <w:lang w:val="en-US"/>
        </w:rPr>
        <w:t>Ross</w:t>
      </w:r>
      <w:r w:rsidRPr="00522FFF">
        <w:rPr>
          <w:rFonts w:ascii="Times New Roman" w:hAnsi="Times New Roman" w:cs="Times New Roman"/>
        </w:rPr>
        <w:t xml:space="preserve">, </w:t>
      </w:r>
      <w:r w:rsidRPr="00522FFF">
        <w:rPr>
          <w:rFonts w:ascii="Times New Roman" w:hAnsi="Times New Roman" w:cs="Times New Roman"/>
          <w:i/>
        </w:rPr>
        <w:t>Αριστοτέλης</w:t>
      </w:r>
      <w:r>
        <w:rPr>
          <w:rFonts w:ascii="Times New Roman" w:hAnsi="Times New Roman" w:cs="Times New Roman"/>
          <w:i/>
        </w:rPr>
        <w:t xml:space="preserve">, </w:t>
      </w:r>
      <w:r>
        <w:rPr>
          <w:rFonts w:ascii="Times New Roman" w:hAnsi="Times New Roman" w:cs="Times New Roman"/>
        </w:rPr>
        <w:t>ό. π., 361 κ. ε</w:t>
      </w:r>
    </w:p>
  </w:footnote>
  <w:footnote w:id="65">
    <w:p w:rsidR="002A0ABC" w:rsidRPr="00CD2674" w:rsidRDefault="002A0ABC" w:rsidP="00CB3C04">
      <w:pPr>
        <w:pStyle w:val="a3"/>
        <w:jc w:val="both"/>
        <w:rPr>
          <w:rFonts w:ascii="Times New Roman" w:hAnsi="Times New Roman" w:cs="Times New Roman"/>
        </w:rPr>
      </w:pPr>
      <w:r w:rsidRPr="00CD2674">
        <w:rPr>
          <w:rStyle w:val="a4"/>
          <w:rFonts w:ascii="Times New Roman" w:hAnsi="Times New Roman" w:cs="Times New Roman"/>
        </w:rPr>
        <w:footnoteRef/>
      </w:r>
      <w:r w:rsidRPr="00E51F67">
        <w:rPr>
          <w:rFonts w:ascii="Times New Roman" w:hAnsi="Times New Roman" w:cs="Times New Roman"/>
        </w:rPr>
        <w:t xml:space="preserve"> «</w:t>
      </w:r>
      <w:r w:rsidRPr="00C14FA1">
        <w:rPr>
          <w:rFonts w:ascii="Times New Roman" w:hAnsi="Times New Roman" w:cs="Times New Roman"/>
          <w:i/>
          <w:iCs/>
        </w:rPr>
        <w:t xml:space="preserve">Περὶ μὲν οὖν ἐγκρατείας καὶ ἀκρασίας καὶ περὶ ἡδονῆς καὶ λύπης εἴρηται, καὶ τί ἕκαστον καὶ πῶς τὰ μὲν ἀγαθὰ αὐτῶν ἐστὶ τὰ δὲ κακά·..» </w:t>
      </w:r>
      <w:r w:rsidRPr="00C14FA1">
        <w:rPr>
          <w:rFonts w:ascii="Times New Roman" w:hAnsi="Times New Roman" w:cs="Times New Roman"/>
          <w:bCs/>
          <w:i/>
          <w:iCs/>
          <w:lang w:val="de-DE"/>
        </w:rPr>
        <w:t>I</w:t>
      </w:r>
      <w:r w:rsidRPr="00C14FA1">
        <w:rPr>
          <w:rFonts w:ascii="Times New Roman" w:hAnsi="Times New Roman" w:cs="Times New Roman"/>
          <w:bCs/>
          <w:i/>
          <w:iCs/>
        </w:rPr>
        <w:t xml:space="preserve">. </w:t>
      </w:r>
      <w:r w:rsidRPr="00C14FA1">
        <w:rPr>
          <w:rFonts w:ascii="Times New Roman" w:hAnsi="Times New Roman" w:cs="Times New Roman"/>
          <w:bCs/>
          <w:i/>
          <w:iCs/>
          <w:lang w:val="de-DE"/>
        </w:rPr>
        <w:t>Bywater</w:t>
      </w:r>
      <w:r w:rsidRPr="00C14FA1">
        <w:rPr>
          <w:rFonts w:ascii="Times New Roman" w:hAnsi="Times New Roman" w:cs="Times New Roman"/>
          <w:bCs/>
          <w:i/>
          <w:iCs/>
        </w:rPr>
        <w:t xml:space="preserve">, </w:t>
      </w:r>
      <w:r w:rsidRPr="00C14FA1">
        <w:rPr>
          <w:rFonts w:ascii="Times New Roman" w:hAnsi="Times New Roman" w:cs="Times New Roman"/>
          <w:bCs/>
          <w:i/>
          <w:iCs/>
          <w:lang w:val="de-DE"/>
        </w:rPr>
        <w:t>Aristotelis</w:t>
      </w:r>
      <w:r w:rsidRPr="00C14FA1">
        <w:rPr>
          <w:rFonts w:ascii="Times New Roman" w:hAnsi="Times New Roman" w:cs="Times New Roman"/>
          <w:bCs/>
          <w:i/>
          <w:iCs/>
        </w:rPr>
        <w:t xml:space="preserve"> </w:t>
      </w:r>
      <w:r w:rsidRPr="00C14FA1">
        <w:rPr>
          <w:rFonts w:ascii="Times New Roman" w:hAnsi="Times New Roman" w:cs="Times New Roman"/>
          <w:bCs/>
          <w:i/>
          <w:iCs/>
          <w:lang w:val="de-DE"/>
        </w:rPr>
        <w:t>ethica</w:t>
      </w:r>
      <w:r w:rsidRPr="00C14FA1">
        <w:rPr>
          <w:rFonts w:ascii="Times New Roman" w:hAnsi="Times New Roman" w:cs="Times New Roman"/>
          <w:bCs/>
          <w:i/>
          <w:iCs/>
        </w:rPr>
        <w:t xml:space="preserve"> </w:t>
      </w:r>
      <w:r w:rsidRPr="00C14FA1">
        <w:rPr>
          <w:rFonts w:ascii="Times New Roman" w:hAnsi="Times New Roman" w:cs="Times New Roman"/>
          <w:bCs/>
          <w:i/>
          <w:iCs/>
          <w:lang w:val="de-DE"/>
        </w:rPr>
        <w:t>Nicomachea</w:t>
      </w:r>
      <w:r w:rsidRPr="00C14FA1">
        <w:rPr>
          <w:rFonts w:ascii="Times New Roman" w:hAnsi="Times New Roman" w:cs="Times New Roman"/>
          <w:bCs/>
          <w:i/>
          <w:iCs/>
        </w:rPr>
        <w:t xml:space="preserve">, </w:t>
      </w:r>
      <w:r w:rsidRPr="00DD688C">
        <w:rPr>
          <w:rFonts w:ascii="Times New Roman" w:hAnsi="Times New Roman" w:cs="Times New Roman"/>
          <w:bCs/>
        </w:rPr>
        <w:t>ό</w:t>
      </w:r>
      <w:r w:rsidRPr="009956EE">
        <w:rPr>
          <w:rFonts w:ascii="Times New Roman" w:hAnsi="Times New Roman" w:cs="Times New Roman"/>
          <w:bCs/>
        </w:rPr>
        <w:t xml:space="preserve">. </w:t>
      </w:r>
      <w:r w:rsidRPr="00DD688C">
        <w:rPr>
          <w:rFonts w:ascii="Times New Roman" w:hAnsi="Times New Roman" w:cs="Times New Roman"/>
          <w:bCs/>
        </w:rPr>
        <w:t>π</w:t>
      </w:r>
      <w:r w:rsidRPr="009956EE">
        <w:rPr>
          <w:rFonts w:ascii="Times New Roman" w:hAnsi="Times New Roman" w:cs="Times New Roman"/>
          <w:bCs/>
        </w:rPr>
        <w:t xml:space="preserve">., </w:t>
      </w:r>
      <w:r w:rsidRPr="00CD2674">
        <w:rPr>
          <w:rFonts w:ascii="Times New Roman" w:hAnsi="Times New Roman" w:cs="Times New Roman"/>
        </w:rPr>
        <w:t xml:space="preserve">1154 </w:t>
      </w:r>
      <w:r w:rsidRPr="00CD2674">
        <w:rPr>
          <w:rFonts w:ascii="Times New Roman" w:hAnsi="Times New Roman" w:cs="Times New Roman"/>
          <w:lang w:val="en-US"/>
        </w:rPr>
        <w:t>b</w:t>
      </w:r>
      <w:r>
        <w:rPr>
          <w:rFonts w:ascii="Times New Roman" w:hAnsi="Times New Roman" w:cs="Times New Roman"/>
        </w:rPr>
        <w:t>32-34.</w:t>
      </w:r>
    </w:p>
  </w:footnote>
  <w:footnote w:id="66">
    <w:p w:rsidR="002A0ABC" w:rsidRPr="00C14FA1" w:rsidRDefault="002A0ABC" w:rsidP="00CB3C04">
      <w:pPr>
        <w:pStyle w:val="a3"/>
        <w:jc w:val="both"/>
        <w:rPr>
          <w:rFonts w:ascii="Times New Roman" w:hAnsi="Times New Roman" w:cs="Times New Roman"/>
        </w:rPr>
      </w:pPr>
      <w:r w:rsidRPr="00CD2674">
        <w:rPr>
          <w:rStyle w:val="a4"/>
          <w:rFonts w:ascii="Times New Roman" w:hAnsi="Times New Roman" w:cs="Times New Roman"/>
        </w:rPr>
        <w:footnoteRef/>
      </w:r>
      <w:r w:rsidRPr="00CD2674">
        <w:rPr>
          <w:rFonts w:ascii="Times New Roman" w:hAnsi="Times New Roman" w:cs="Times New Roman"/>
        </w:rPr>
        <w:t xml:space="preserve"> «</w:t>
      </w:r>
      <w:r w:rsidRPr="00C14FA1">
        <w:rPr>
          <w:rFonts w:ascii="Times New Roman" w:hAnsi="Times New Roman" w:cs="Times New Roman"/>
          <w:i/>
          <w:iCs/>
        </w:rPr>
        <w:t>Οὐκ ἀεὶ δ᾽ οὐθὲν ἡδὺ τὸ αὐτὸ διὰ τὸ μὴ ἁπλῆν ἡμῶν εἶναι τὴν φύσιν, ἀλλ᾽ ἐνεῖναί τι καὶ ἕτερον, καθὸ φθαρτοί.</w:t>
      </w:r>
      <w:r w:rsidRPr="00CD2674">
        <w:rPr>
          <w:rFonts w:ascii="Times New Roman" w:hAnsi="Times New Roman" w:cs="Times New Roman"/>
        </w:rPr>
        <w:t>.»</w:t>
      </w:r>
      <w:r>
        <w:rPr>
          <w:rFonts w:ascii="Times New Roman" w:hAnsi="Times New Roman" w:cs="Times New Roman"/>
        </w:rPr>
        <w:t>,</w:t>
      </w:r>
      <w:r w:rsidRPr="00CD2674">
        <w:rPr>
          <w:rFonts w:ascii="Times New Roman" w:hAnsi="Times New Roman" w:cs="Times New Roman"/>
          <w:i/>
        </w:rPr>
        <w:t xml:space="preserve"> </w:t>
      </w:r>
      <w:r w:rsidRPr="00C14FA1">
        <w:rPr>
          <w:rFonts w:ascii="Times New Roman" w:hAnsi="Times New Roman" w:cs="Times New Roman"/>
          <w:bCs/>
          <w:i/>
          <w:iCs/>
          <w:lang w:val="de-DE"/>
        </w:rPr>
        <w:t>I</w:t>
      </w:r>
      <w:r w:rsidRPr="00C14FA1">
        <w:rPr>
          <w:rFonts w:ascii="Times New Roman" w:hAnsi="Times New Roman" w:cs="Times New Roman"/>
          <w:bCs/>
          <w:i/>
          <w:iCs/>
        </w:rPr>
        <w:t xml:space="preserve">. </w:t>
      </w:r>
      <w:r w:rsidRPr="00C14FA1">
        <w:rPr>
          <w:rFonts w:ascii="Times New Roman" w:hAnsi="Times New Roman" w:cs="Times New Roman"/>
          <w:bCs/>
          <w:i/>
          <w:iCs/>
          <w:lang w:val="de-DE"/>
        </w:rPr>
        <w:t>Bywater</w:t>
      </w:r>
      <w:r w:rsidRPr="00C14FA1">
        <w:rPr>
          <w:rFonts w:ascii="Times New Roman" w:hAnsi="Times New Roman" w:cs="Times New Roman"/>
          <w:bCs/>
          <w:i/>
          <w:iCs/>
        </w:rPr>
        <w:t xml:space="preserve">, </w:t>
      </w:r>
      <w:r w:rsidRPr="00C14FA1">
        <w:rPr>
          <w:rFonts w:ascii="Times New Roman" w:hAnsi="Times New Roman" w:cs="Times New Roman"/>
          <w:bCs/>
          <w:i/>
          <w:iCs/>
          <w:lang w:val="de-DE"/>
        </w:rPr>
        <w:t>Aristotelis</w:t>
      </w:r>
      <w:r w:rsidRPr="00C14FA1">
        <w:rPr>
          <w:rFonts w:ascii="Times New Roman" w:hAnsi="Times New Roman" w:cs="Times New Roman"/>
          <w:bCs/>
          <w:i/>
          <w:iCs/>
        </w:rPr>
        <w:t xml:space="preserve"> </w:t>
      </w:r>
      <w:r w:rsidRPr="00C14FA1">
        <w:rPr>
          <w:rFonts w:ascii="Times New Roman" w:hAnsi="Times New Roman" w:cs="Times New Roman"/>
          <w:bCs/>
          <w:i/>
          <w:iCs/>
          <w:lang w:val="de-DE"/>
        </w:rPr>
        <w:t>ethica</w:t>
      </w:r>
      <w:r w:rsidRPr="00C14FA1">
        <w:rPr>
          <w:rFonts w:ascii="Times New Roman" w:hAnsi="Times New Roman" w:cs="Times New Roman"/>
          <w:bCs/>
          <w:i/>
          <w:iCs/>
        </w:rPr>
        <w:t xml:space="preserve"> </w:t>
      </w:r>
      <w:r w:rsidRPr="00C14FA1">
        <w:rPr>
          <w:rFonts w:ascii="Times New Roman" w:hAnsi="Times New Roman" w:cs="Times New Roman"/>
          <w:bCs/>
          <w:i/>
          <w:iCs/>
          <w:lang w:val="de-DE"/>
        </w:rPr>
        <w:t>Nicomachea</w:t>
      </w:r>
      <w:r>
        <w:rPr>
          <w:rFonts w:ascii="Times New Roman" w:hAnsi="Times New Roman" w:cs="Times New Roman"/>
          <w:bCs/>
          <w:i/>
          <w:iCs/>
        </w:rPr>
        <w:t xml:space="preserve">, </w:t>
      </w:r>
      <w:r w:rsidRPr="00CD2674">
        <w:rPr>
          <w:rFonts w:ascii="Times New Roman" w:hAnsi="Times New Roman" w:cs="Times New Roman"/>
        </w:rPr>
        <w:t>ό</w:t>
      </w:r>
      <w:r w:rsidRPr="00C14FA1">
        <w:rPr>
          <w:rFonts w:ascii="Times New Roman" w:hAnsi="Times New Roman" w:cs="Times New Roman"/>
        </w:rPr>
        <w:t xml:space="preserve">. </w:t>
      </w:r>
      <w:r w:rsidRPr="00CD2674">
        <w:rPr>
          <w:rFonts w:ascii="Times New Roman" w:hAnsi="Times New Roman" w:cs="Times New Roman"/>
        </w:rPr>
        <w:t>π</w:t>
      </w:r>
      <w:r w:rsidRPr="00C14FA1">
        <w:rPr>
          <w:rFonts w:ascii="Times New Roman" w:hAnsi="Times New Roman" w:cs="Times New Roman"/>
        </w:rPr>
        <w:t>.,</w:t>
      </w:r>
      <w:r w:rsidRPr="00C14FA1">
        <w:rPr>
          <w:rFonts w:ascii="Times New Roman" w:hAnsi="Times New Roman" w:cs="Times New Roman"/>
          <w:i/>
        </w:rPr>
        <w:t xml:space="preserve"> </w:t>
      </w:r>
      <w:r w:rsidRPr="00C14FA1">
        <w:rPr>
          <w:rFonts w:ascii="Times New Roman" w:hAnsi="Times New Roman" w:cs="Times New Roman"/>
        </w:rPr>
        <w:t xml:space="preserve">1154 </w:t>
      </w:r>
      <w:r w:rsidRPr="00CD2674">
        <w:rPr>
          <w:rFonts w:ascii="Times New Roman" w:hAnsi="Times New Roman" w:cs="Times New Roman"/>
          <w:lang w:val="en-US"/>
        </w:rPr>
        <w:t>b</w:t>
      </w:r>
      <w:r w:rsidRPr="00C14FA1">
        <w:rPr>
          <w:rFonts w:ascii="Times New Roman" w:hAnsi="Times New Roman" w:cs="Times New Roman"/>
        </w:rPr>
        <w:t xml:space="preserve"> 20-22.</w:t>
      </w:r>
    </w:p>
  </w:footnote>
  <w:footnote w:id="67">
    <w:p w:rsidR="002A0ABC" w:rsidRPr="00B97106"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953DE7">
        <w:rPr>
          <w:rStyle w:val="a4"/>
          <w:rFonts w:ascii="Times New Roman" w:hAnsi="Times New Roman" w:cs="Times New Roman"/>
          <w:sz w:val="20"/>
          <w:szCs w:val="20"/>
        </w:rPr>
        <w:footnoteRef/>
      </w:r>
      <w:r w:rsidRPr="00953DE7">
        <w:rPr>
          <w:rFonts w:ascii="Times New Roman" w:hAnsi="Times New Roman" w:cs="Times New Roman"/>
          <w:sz w:val="20"/>
          <w:szCs w:val="20"/>
          <w:lang w:val="en-US"/>
        </w:rPr>
        <w:t xml:space="preserve"> </w:t>
      </w:r>
      <w:bookmarkStart w:id="5" w:name="_Hlk6053058"/>
      <w:r w:rsidRPr="00953DE7">
        <w:rPr>
          <w:rFonts w:ascii="Times New Roman" w:hAnsi="Times New Roman" w:cs="Times New Roman"/>
          <w:color w:val="222222"/>
          <w:sz w:val="20"/>
          <w:szCs w:val="20"/>
          <w:lang w:val="en-US"/>
        </w:rPr>
        <w:t xml:space="preserve">W. F. R. Hardie, «Aristotle and the freewill problem» </w:t>
      </w:r>
      <w:r w:rsidRPr="00953DE7">
        <w:rPr>
          <w:rFonts w:ascii="Times New Roman" w:hAnsi="Times New Roman" w:cs="Times New Roman"/>
          <w:color w:val="222222"/>
          <w:sz w:val="20"/>
          <w:szCs w:val="20"/>
        </w:rPr>
        <w:t>στο</w:t>
      </w:r>
      <w:r w:rsidRPr="00953DE7">
        <w:rPr>
          <w:rFonts w:ascii="Times New Roman" w:hAnsi="Times New Roman" w:cs="Times New Roman"/>
          <w:color w:val="222222"/>
          <w:sz w:val="20"/>
          <w:szCs w:val="20"/>
          <w:lang w:val="en-US"/>
        </w:rPr>
        <w:t xml:space="preserve"> </w:t>
      </w:r>
      <w:r w:rsidRPr="00953DE7">
        <w:rPr>
          <w:rFonts w:ascii="Times New Roman" w:hAnsi="Times New Roman" w:cs="Times New Roman"/>
          <w:i/>
          <w:iCs/>
          <w:color w:val="222222"/>
          <w:sz w:val="20"/>
          <w:szCs w:val="20"/>
          <w:lang w:val="en-US"/>
        </w:rPr>
        <w:t>Philosophy</w:t>
      </w:r>
      <w:r w:rsidRPr="00953DE7">
        <w:rPr>
          <w:rFonts w:ascii="Times New Roman" w:hAnsi="Times New Roman" w:cs="Times New Roman"/>
          <w:color w:val="222222"/>
          <w:sz w:val="20"/>
          <w:szCs w:val="20"/>
          <w:lang w:val="en-US"/>
        </w:rPr>
        <w:t xml:space="preserve">, </w:t>
      </w:r>
      <w:r w:rsidRPr="00953DE7">
        <w:rPr>
          <w:rFonts w:ascii="Times New Roman" w:hAnsi="Times New Roman" w:cs="Times New Roman"/>
          <w:i/>
          <w:iCs/>
          <w:color w:val="222222"/>
          <w:sz w:val="20"/>
          <w:szCs w:val="20"/>
          <w:lang w:val="en-US"/>
        </w:rPr>
        <w:t>43</w:t>
      </w:r>
      <w:r w:rsidRPr="00953DE7">
        <w:rPr>
          <w:rFonts w:ascii="Times New Roman" w:hAnsi="Times New Roman" w:cs="Times New Roman"/>
          <w:color w:val="222222"/>
          <w:sz w:val="20"/>
          <w:szCs w:val="20"/>
          <w:lang w:val="en-US"/>
        </w:rPr>
        <w:t xml:space="preserve">, 165 (1968) 274-278. </w:t>
      </w:r>
      <w:bookmarkEnd w:id="5"/>
      <w:r w:rsidRPr="00953DE7">
        <w:rPr>
          <w:rFonts w:ascii="Times New Roman" w:hAnsi="Times New Roman" w:cs="Times New Roman"/>
          <w:color w:val="222222"/>
          <w:sz w:val="20"/>
          <w:szCs w:val="20"/>
        </w:rPr>
        <w:t>Βλ</w:t>
      </w:r>
      <w:r w:rsidRPr="00953DE7">
        <w:rPr>
          <w:rFonts w:ascii="Times New Roman" w:hAnsi="Times New Roman" w:cs="Times New Roman"/>
          <w:color w:val="222222"/>
          <w:sz w:val="20"/>
          <w:szCs w:val="20"/>
          <w:lang w:val="en-US"/>
        </w:rPr>
        <w:t xml:space="preserve"> </w:t>
      </w:r>
      <w:r w:rsidRPr="00953DE7">
        <w:rPr>
          <w:rFonts w:ascii="Times New Roman" w:hAnsi="Times New Roman" w:cs="Times New Roman"/>
          <w:color w:val="222222"/>
          <w:sz w:val="20"/>
          <w:szCs w:val="20"/>
        </w:rPr>
        <w:t>επίσης</w:t>
      </w:r>
      <w:r w:rsidRPr="00953DE7">
        <w:rPr>
          <w:rFonts w:ascii="Times New Roman" w:hAnsi="Times New Roman" w:cs="Times New Roman"/>
          <w:color w:val="222222"/>
          <w:sz w:val="20"/>
          <w:szCs w:val="20"/>
          <w:lang w:val="en-US"/>
        </w:rPr>
        <w:t xml:space="preserve"> R. Hursthouse, «Acting and Feeling in Character:" Nicomachean Ethics" 3. I</w:t>
      </w:r>
      <w:r w:rsidRPr="00B97106">
        <w:rPr>
          <w:rFonts w:ascii="Times New Roman" w:hAnsi="Times New Roman" w:cs="Times New Roman"/>
          <w:color w:val="222222"/>
          <w:sz w:val="20"/>
          <w:szCs w:val="20"/>
        </w:rPr>
        <w:t xml:space="preserve">» </w:t>
      </w:r>
      <w:r w:rsidRPr="00953DE7">
        <w:rPr>
          <w:rFonts w:ascii="Times New Roman" w:hAnsi="Times New Roman" w:cs="Times New Roman"/>
          <w:color w:val="222222"/>
          <w:sz w:val="20"/>
          <w:szCs w:val="20"/>
        </w:rPr>
        <w:t>στο</w:t>
      </w:r>
      <w:r w:rsidRPr="00B97106">
        <w:rPr>
          <w:rFonts w:ascii="Times New Roman" w:hAnsi="Times New Roman" w:cs="Times New Roman"/>
          <w:color w:val="222222"/>
          <w:sz w:val="20"/>
          <w:szCs w:val="20"/>
        </w:rPr>
        <w:t xml:space="preserve"> </w:t>
      </w:r>
      <w:r w:rsidRPr="00953DE7">
        <w:rPr>
          <w:rFonts w:ascii="Times New Roman" w:hAnsi="Times New Roman" w:cs="Times New Roman"/>
          <w:i/>
          <w:iCs/>
          <w:color w:val="222222"/>
          <w:sz w:val="20"/>
          <w:szCs w:val="20"/>
          <w:lang w:val="en-US"/>
        </w:rPr>
        <w:t>Phronesis</w:t>
      </w:r>
      <w:r w:rsidRPr="00B97106">
        <w:rPr>
          <w:rFonts w:ascii="Times New Roman" w:hAnsi="Times New Roman" w:cs="Times New Roman"/>
          <w:color w:val="222222"/>
          <w:sz w:val="20"/>
          <w:szCs w:val="20"/>
        </w:rPr>
        <w:t xml:space="preserve"> (1984) 252-266.</w:t>
      </w:r>
    </w:p>
  </w:footnote>
  <w:footnote w:id="68">
    <w:p w:rsidR="002A0ABC" w:rsidRPr="00953DE7" w:rsidRDefault="002A0ABC" w:rsidP="00CB3C04">
      <w:pPr>
        <w:pStyle w:val="a3"/>
        <w:jc w:val="both"/>
        <w:rPr>
          <w:rFonts w:ascii="Times New Roman" w:hAnsi="Times New Roman" w:cs="Times New Roman"/>
        </w:rPr>
      </w:pPr>
      <w:r w:rsidRPr="00953DE7">
        <w:rPr>
          <w:rStyle w:val="a4"/>
          <w:rFonts w:ascii="Times New Roman" w:hAnsi="Times New Roman" w:cs="Times New Roman"/>
        </w:rPr>
        <w:footnoteRef/>
      </w:r>
      <w:r w:rsidRPr="00953DE7">
        <w:rPr>
          <w:rFonts w:ascii="Times New Roman" w:hAnsi="Times New Roman" w:cs="Times New Roman"/>
        </w:rPr>
        <w:t xml:space="preserve"> </w:t>
      </w:r>
      <w:r w:rsidRPr="00953DE7">
        <w:rPr>
          <w:rFonts w:ascii="Times New Roman" w:hAnsi="Times New Roman" w:cs="Times New Roman"/>
          <w:lang w:val="en-US"/>
        </w:rPr>
        <w:t>C</w:t>
      </w:r>
      <w:r w:rsidRPr="00953DE7">
        <w:rPr>
          <w:rFonts w:ascii="Times New Roman" w:hAnsi="Times New Roman" w:cs="Times New Roman"/>
        </w:rPr>
        <w:t xml:space="preserve">. </w:t>
      </w:r>
      <w:r w:rsidRPr="00953DE7">
        <w:rPr>
          <w:rFonts w:ascii="Times New Roman" w:hAnsi="Times New Roman" w:cs="Times New Roman"/>
          <w:lang w:val="en-US"/>
        </w:rPr>
        <w:t>Rapp</w:t>
      </w:r>
      <w:r w:rsidRPr="00953DE7">
        <w:rPr>
          <w:rFonts w:ascii="Times New Roman" w:hAnsi="Times New Roman" w:cs="Times New Roman"/>
        </w:rPr>
        <w:t xml:space="preserve">, «Αντιμετωπίζοντας την αριστοτελική έννοια της βούλησης», επιμ. Στ. Ευθυμιάδη, Π. Θανασά, Χ. Παναγίδη, μεταφρ. Φ. Κτενίδη, στο </w:t>
      </w:r>
      <w:r w:rsidRPr="00953DE7">
        <w:rPr>
          <w:rFonts w:ascii="Times New Roman" w:hAnsi="Times New Roman" w:cs="Times New Roman"/>
          <w:i/>
        </w:rPr>
        <w:t>Αναγνώσεις του Αριστοτέλη</w:t>
      </w:r>
      <w:r w:rsidRPr="00953DE7">
        <w:rPr>
          <w:rFonts w:ascii="Times New Roman" w:hAnsi="Times New Roman" w:cs="Times New Roman"/>
        </w:rPr>
        <w:t xml:space="preserve"> (Κύπρος: Εκδόσεις Πανεπιστημίου Λευκωσίας 2014) 51-69.</w:t>
      </w:r>
    </w:p>
  </w:footnote>
  <w:footnote w:id="69">
    <w:p w:rsidR="002A0ABC" w:rsidRPr="003B1B67"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674CA0">
        <w:rPr>
          <w:rStyle w:val="a4"/>
          <w:rFonts w:ascii="Times New Roman" w:hAnsi="Times New Roman" w:cs="Times New Roman"/>
          <w:sz w:val="20"/>
          <w:szCs w:val="20"/>
        </w:rPr>
        <w:footnoteRef/>
      </w:r>
      <w:r w:rsidRPr="00674CA0">
        <w:rPr>
          <w:rFonts w:ascii="Times New Roman" w:hAnsi="Times New Roman" w:cs="Times New Roman"/>
          <w:sz w:val="20"/>
          <w:szCs w:val="20"/>
          <w:lang w:val="en-US"/>
        </w:rPr>
        <w:t xml:space="preserve"> A. Dihle, </w:t>
      </w:r>
      <w:r w:rsidRPr="00674CA0">
        <w:rPr>
          <w:rFonts w:ascii="Times New Roman" w:hAnsi="Times New Roman" w:cs="Times New Roman"/>
          <w:i/>
          <w:sz w:val="20"/>
          <w:szCs w:val="20"/>
          <w:lang w:val="en-US"/>
        </w:rPr>
        <w:t>The Theory of Will in Classical Antiquity</w:t>
      </w:r>
      <w:r w:rsidRPr="00674CA0">
        <w:rPr>
          <w:rFonts w:ascii="Times New Roman" w:hAnsi="Times New Roman" w:cs="Times New Roman"/>
          <w:sz w:val="20"/>
          <w:szCs w:val="20"/>
          <w:lang w:val="en-US"/>
        </w:rPr>
        <w:t xml:space="preserve"> (Berkeley and Los Angeles: The University of California Press 1982) 45</w:t>
      </w:r>
      <w:r w:rsidRPr="003B1B67">
        <w:rPr>
          <w:rFonts w:ascii="Times New Roman" w:hAnsi="Times New Roman" w:cs="Times New Roman"/>
          <w:sz w:val="20"/>
          <w:szCs w:val="20"/>
          <w:lang w:val="en-US"/>
        </w:rPr>
        <w:t>.</w:t>
      </w:r>
      <w:r w:rsidRPr="003B1B67">
        <w:rPr>
          <w:rFonts w:ascii="Times New Roman" w:hAnsi="Times New Roman" w:cs="Times New Roman"/>
          <w:iCs/>
          <w:sz w:val="20"/>
          <w:szCs w:val="20"/>
          <w:lang w:val="en-US"/>
        </w:rPr>
        <w:t xml:space="preserve"> </w:t>
      </w:r>
    </w:p>
  </w:footnote>
  <w:footnote w:id="70">
    <w:p w:rsidR="002A0ABC" w:rsidRPr="000B1093"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0B1093">
        <w:rPr>
          <w:rStyle w:val="a4"/>
          <w:rFonts w:ascii="Times New Roman" w:hAnsi="Times New Roman" w:cs="Times New Roman"/>
          <w:sz w:val="20"/>
          <w:szCs w:val="20"/>
        </w:rPr>
        <w:footnoteRef/>
      </w:r>
      <w:r w:rsidRPr="000B1093">
        <w:rPr>
          <w:rFonts w:ascii="Times New Roman" w:hAnsi="Times New Roman" w:cs="Times New Roman"/>
          <w:sz w:val="20"/>
          <w:szCs w:val="20"/>
          <w:lang w:val="en-US"/>
        </w:rPr>
        <w:t xml:space="preserve"> </w:t>
      </w:r>
      <w:r w:rsidRPr="000B1093">
        <w:rPr>
          <w:rFonts w:ascii="Times New Roman" w:hAnsi="Times New Roman" w:cs="Times New Roman"/>
          <w:color w:val="222222"/>
          <w:sz w:val="20"/>
          <w:szCs w:val="20"/>
          <w:lang w:val="en-US"/>
        </w:rPr>
        <w:t xml:space="preserve">G. Ryle, </w:t>
      </w:r>
      <w:r w:rsidRPr="000B1093">
        <w:rPr>
          <w:rFonts w:ascii="Times New Roman" w:hAnsi="Times New Roman" w:cs="Times New Roman"/>
          <w:i/>
          <w:iCs/>
          <w:color w:val="222222"/>
          <w:sz w:val="20"/>
          <w:szCs w:val="20"/>
          <w:lang w:val="en-US"/>
        </w:rPr>
        <w:t>The concept of mind</w:t>
      </w:r>
      <w:r w:rsidRPr="000B1093">
        <w:rPr>
          <w:rFonts w:ascii="Times New Roman" w:hAnsi="Times New Roman" w:cs="Times New Roman"/>
          <w:color w:val="222222"/>
          <w:sz w:val="20"/>
          <w:szCs w:val="20"/>
          <w:lang w:val="en-US"/>
        </w:rPr>
        <w:t xml:space="preserve"> (London Hutchinson) 65. </w:t>
      </w:r>
      <w:r w:rsidRPr="000B1093">
        <w:rPr>
          <w:rFonts w:ascii="Times New Roman" w:hAnsi="Times New Roman" w:cs="Times New Roman"/>
          <w:iCs/>
          <w:sz w:val="20"/>
          <w:szCs w:val="20"/>
          <w:lang w:val="en-US"/>
        </w:rPr>
        <w:t xml:space="preserve">     </w:t>
      </w:r>
    </w:p>
  </w:footnote>
  <w:footnote w:id="71">
    <w:p w:rsidR="002A0ABC" w:rsidRPr="000B1093"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0B1093">
        <w:rPr>
          <w:rStyle w:val="a4"/>
          <w:rFonts w:ascii="Times New Roman" w:hAnsi="Times New Roman" w:cs="Times New Roman"/>
          <w:sz w:val="20"/>
          <w:szCs w:val="20"/>
        </w:rPr>
        <w:footnoteRef/>
      </w:r>
      <w:r w:rsidRPr="000B1093">
        <w:rPr>
          <w:rFonts w:ascii="Times New Roman" w:hAnsi="Times New Roman" w:cs="Times New Roman"/>
          <w:sz w:val="20"/>
          <w:szCs w:val="20"/>
          <w:lang w:val="en-US"/>
        </w:rPr>
        <w:t xml:space="preserve"> </w:t>
      </w:r>
      <w:r w:rsidRPr="000B1093">
        <w:rPr>
          <w:rFonts w:ascii="Times New Roman" w:hAnsi="Times New Roman" w:cs="Times New Roman"/>
          <w:color w:val="222222"/>
          <w:sz w:val="20"/>
          <w:szCs w:val="20"/>
          <w:lang w:val="en-US"/>
        </w:rPr>
        <w:t>J.L.Austin, «A plea for excuses: The presidential address»</w:t>
      </w:r>
      <w:r w:rsidRPr="00402704">
        <w:rPr>
          <w:rFonts w:ascii="Times New Roman" w:hAnsi="Times New Roman" w:cs="Times New Roman"/>
          <w:color w:val="222222"/>
          <w:sz w:val="20"/>
          <w:szCs w:val="20"/>
          <w:lang w:val="en-US"/>
        </w:rPr>
        <w:t>,</w:t>
      </w:r>
      <w:r w:rsidRPr="000B1093">
        <w:rPr>
          <w:rFonts w:ascii="Times New Roman" w:hAnsi="Times New Roman" w:cs="Times New Roman"/>
          <w:color w:val="222222"/>
          <w:sz w:val="20"/>
          <w:szCs w:val="20"/>
          <w:lang w:val="en-US"/>
        </w:rPr>
        <w:t xml:space="preserve"> </w:t>
      </w:r>
      <w:r w:rsidRPr="000B1093">
        <w:rPr>
          <w:rFonts w:ascii="Times New Roman" w:hAnsi="Times New Roman" w:cs="Times New Roman"/>
          <w:color w:val="222222"/>
          <w:sz w:val="20"/>
          <w:szCs w:val="20"/>
        </w:rPr>
        <w:t>στο</w:t>
      </w:r>
      <w:r w:rsidRPr="000B1093">
        <w:rPr>
          <w:rFonts w:ascii="Times New Roman" w:hAnsi="Times New Roman" w:cs="Times New Roman"/>
          <w:color w:val="222222"/>
          <w:sz w:val="20"/>
          <w:szCs w:val="20"/>
          <w:lang w:val="en-US"/>
        </w:rPr>
        <w:t xml:space="preserve"> </w:t>
      </w:r>
      <w:r w:rsidRPr="000B1093">
        <w:rPr>
          <w:rFonts w:ascii="Times New Roman" w:hAnsi="Times New Roman" w:cs="Times New Roman"/>
          <w:i/>
          <w:iCs/>
          <w:color w:val="222222"/>
          <w:sz w:val="20"/>
          <w:szCs w:val="20"/>
          <w:lang w:val="en-US"/>
        </w:rPr>
        <w:t>Proceedings of the aristotelian society</w:t>
      </w:r>
      <w:r w:rsidRPr="000B1093">
        <w:rPr>
          <w:rFonts w:ascii="Times New Roman" w:hAnsi="Times New Roman" w:cs="Times New Roman"/>
          <w:color w:val="222222"/>
          <w:sz w:val="20"/>
          <w:szCs w:val="20"/>
          <w:lang w:val="en-US"/>
        </w:rPr>
        <w:t>. Vol. 57. (Aristotelian Society Wiley 1956) 1-30</w:t>
      </w:r>
      <w:r w:rsidRPr="000B1093">
        <w:rPr>
          <w:rFonts w:ascii="Times New Roman" w:hAnsi="Times New Roman" w:cs="Times New Roman"/>
          <w:iCs/>
          <w:sz w:val="20"/>
          <w:szCs w:val="20"/>
          <w:lang w:val="en-US"/>
        </w:rPr>
        <w:t xml:space="preserve">  </w:t>
      </w:r>
      <w:r w:rsidRPr="000B1093">
        <w:rPr>
          <w:rFonts w:ascii="Times New Roman" w:hAnsi="Times New Roman" w:cs="Times New Roman"/>
          <w:sz w:val="20"/>
          <w:szCs w:val="20"/>
          <w:lang w:val="en-US"/>
        </w:rPr>
        <w:t xml:space="preserve"> </w:t>
      </w:r>
    </w:p>
  </w:footnote>
  <w:footnote w:id="72">
    <w:p w:rsidR="002A0ABC" w:rsidRPr="000B1093"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0B1093">
        <w:rPr>
          <w:rStyle w:val="a4"/>
          <w:rFonts w:ascii="Times New Roman" w:hAnsi="Times New Roman" w:cs="Times New Roman"/>
          <w:sz w:val="20"/>
          <w:szCs w:val="20"/>
        </w:rPr>
        <w:footnoteRef/>
      </w:r>
      <w:r w:rsidRPr="000B1093">
        <w:rPr>
          <w:rFonts w:ascii="Times New Roman" w:hAnsi="Times New Roman" w:cs="Times New Roman"/>
          <w:sz w:val="20"/>
          <w:szCs w:val="20"/>
          <w:lang w:val="en-US"/>
        </w:rPr>
        <w:t xml:space="preserve"> </w:t>
      </w:r>
      <w:r w:rsidRPr="000B1093">
        <w:rPr>
          <w:rFonts w:ascii="Times New Roman" w:hAnsi="Times New Roman" w:cs="Times New Roman"/>
          <w:color w:val="222222"/>
          <w:sz w:val="20"/>
          <w:szCs w:val="20"/>
          <w:lang w:val="en-US"/>
        </w:rPr>
        <w:t xml:space="preserve">A. Kenny, </w:t>
      </w:r>
      <w:r w:rsidRPr="000B1093">
        <w:rPr>
          <w:rFonts w:ascii="Times New Roman" w:hAnsi="Times New Roman" w:cs="Times New Roman"/>
          <w:i/>
          <w:color w:val="222222"/>
          <w:sz w:val="20"/>
          <w:szCs w:val="20"/>
          <w:lang w:val="en-US"/>
        </w:rPr>
        <w:t>Aristotle's Theory of the Will</w:t>
      </w:r>
      <w:r w:rsidRPr="000B1093">
        <w:rPr>
          <w:rFonts w:ascii="Times New Roman" w:hAnsi="Times New Roman" w:cs="Times New Roman"/>
          <w:color w:val="222222"/>
          <w:sz w:val="20"/>
          <w:szCs w:val="20"/>
          <w:lang w:val="en-US"/>
        </w:rPr>
        <w:t xml:space="preserve"> (London: Duckworth 1979)</w:t>
      </w:r>
    </w:p>
  </w:footnote>
  <w:footnote w:id="73">
    <w:p w:rsidR="002A0ABC" w:rsidRPr="006C65A0"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0B1093">
        <w:rPr>
          <w:rStyle w:val="a4"/>
          <w:rFonts w:ascii="Times New Roman" w:hAnsi="Times New Roman" w:cs="Times New Roman"/>
          <w:sz w:val="20"/>
          <w:szCs w:val="20"/>
        </w:rPr>
        <w:footnoteRef/>
      </w:r>
      <w:r w:rsidRPr="000B1093">
        <w:rPr>
          <w:rFonts w:ascii="Times New Roman" w:hAnsi="Times New Roman" w:cs="Times New Roman"/>
          <w:sz w:val="20"/>
          <w:szCs w:val="20"/>
          <w:lang w:val="en-US"/>
        </w:rPr>
        <w:t xml:space="preserve"> </w:t>
      </w:r>
      <w:r w:rsidRPr="000B1093">
        <w:rPr>
          <w:rFonts w:ascii="Times New Roman" w:hAnsi="Times New Roman" w:cs="Times New Roman"/>
          <w:color w:val="222222"/>
          <w:sz w:val="20"/>
          <w:szCs w:val="20"/>
          <w:lang w:val="en-US"/>
        </w:rPr>
        <w:t xml:space="preserve">M. Frede, </w:t>
      </w:r>
      <w:r w:rsidRPr="000B1093">
        <w:rPr>
          <w:rFonts w:ascii="Times New Roman" w:hAnsi="Times New Roman" w:cs="Times New Roman"/>
          <w:i/>
          <w:iCs/>
          <w:color w:val="222222"/>
          <w:sz w:val="20"/>
          <w:szCs w:val="20"/>
          <w:lang w:val="en-US"/>
        </w:rPr>
        <w:t>A free will: Origins of the notion in ancient Thought</w:t>
      </w:r>
      <w:r w:rsidRPr="000B1093">
        <w:rPr>
          <w:rFonts w:ascii="Times New Roman" w:hAnsi="Times New Roman" w:cs="Times New Roman"/>
          <w:color w:val="222222"/>
          <w:sz w:val="20"/>
          <w:szCs w:val="20"/>
          <w:lang w:val="en-US"/>
        </w:rPr>
        <w:t xml:space="preserve"> </w:t>
      </w:r>
      <w:r w:rsidRPr="000B1093">
        <w:rPr>
          <w:rFonts w:ascii="Times New Roman" w:hAnsi="Times New Roman" w:cs="Times New Roman"/>
          <w:color w:val="222222"/>
          <w:sz w:val="20"/>
          <w:szCs w:val="20"/>
        </w:rPr>
        <w:t>επιμ</w:t>
      </w:r>
      <w:r w:rsidRPr="000B1093">
        <w:rPr>
          <w:rFonts w:ascii="Times New Roman" w:hAnsi="Times New Roman" w:cs="Times New Roman"/>
          <w:color w:val="222222"/>
          <w:sz w:val="20"/>
          <w:szCs w:val="20"/>
          <w:lang w:val="en-US"/>
        </w:rPr>
        <w:t xml:space="preserve">. A. Long, Vol. 68 (Berkeley and Los Angeles: University of California Press. </w:t>
      </w:r>
      <w:r w:rsidRPr="006C65A0">
        <w:rPr>
          <w:rFonts w:ascii="Times New Roman" w:hAnsi="Times New Roman" w:cs="Times New Roman"/>
          <w:color w:val="222222"/>
          <w:sz w:val="20"/>
          <w:szCs w:val="20"/>
          <w:lang w:val="en-US"/>
        </w:rPr>
        <w:t xml:space="preserve">2011) 24 </w:t>
      </w:r>
      <w:r w:rsidRPr="000B1093">
        <w:rPr>
          <w:rFonts w:ascii="Times New Roman" w:hAnsi="Times New Roman" w:cs="Times New Roman"/>
          <w:color w:val="222222"/>
          <w:sz w:val="20"/>
          <w:szCs w:val="20"/>
        </w:rPr>
        <w:t>κ</w:t>
      </w:r>
      <w:r w:rsidRPr="006C65A0">
        <w:rPr>
          <w:rFonts w:ascii="Times New Roman" w:hAnsi="Times New Roman" w:cs="Times New Roman"/>
          <w:color w:val="222222"/>
          <w:sz w:val="20"/>
          <w:szCs w:val="20"/>
          <w:lang w:val="en-US"/>
        </w:rPr>
        <w:t xml:space="preserve">. </w:t>
      </w:r>
      <w:r w:rsidRPr="000B1093">
        <w:rPr>
          <w:rFonts w:ascii="Times New Roman" w:hAnsi="Times New Roman" w:cs="Times New Roman"/>
          <w:color w:val="222222"/>
          <w:sz w:val="20"/>
          <w:szCs w:val="20"/>
        </w:rPr>
        <w:t>ε</w:t>
      </w:r>
    </w:p>
  </w:footnote>
  <w:footnote w:id="74">
    <w:p w:rsidR="002A0ABC" w:rsidRPr="000B1093" w:rsidRDefault="002A0ABC" w:rsidP="00CB3C04">
      <w:pPr>
        <w:pStyle w:val="a3"/>
        <w:jc w:val="both"/>
        <w:rPr>
          <w:rFonts w:ascii="Times New Roman" w:hAnsi="Times New Roman" w:cs="Times New Roman"/>
          <w:lang w:val="de-DE"/>
        </w:rPr>
      </w:pPr>
      <w:r w:rsidRPr="000B1093">
        <w:rPr>
          <w:rStyle w:val="a4"/>
          <w:rFonts w:ascii="Times New Roman" w:hAnsi="Times New Roman" w:cs="Times New Roman"/>
        </w:rPr>
        <w:footnoteRef/>
      </w:r>
      <w:r w:rsidRPr="006C65A0">
        <w:rPr>
          <w:rFonts w:ascii="Times New Roman" w:hAnsi="Times New Roman" w:cs="Times New Roman"/>
          <w:lang w:val="en-US"/>
        </w:rPr>
        <w:t xml:space="preserve"> «..</w:t>
      </w:r>
      <w:r w:rsidRPr="00C14FA1">
        <w:rPr>
          <w:rFonts w:ascii="Times New Roman" w:hAnsi="Times New Roman" w:cs="Times New Roman"/>
          <w:i/>
          <w:iCs/>
        </w:rPr>
        <w:t>ὅ</w:t>
      </w:r>
      <w:r w:rsidRPr="00C14FA1">
        <w:rPr>
          <w:rFonts w:ascii="Times New Roman" w:hAnsi="Times New Roman" w:cs="Times New Roman"/>
          <w:i/>
          <w:iCs/>
          <w:lang w:val="en-US"/>
        </w:rPr>
        <w:t xml:space="preserve"> </w:t>
      </w:r>
      <w:r w:rsidRPr="00C14FA1">
        <w:rPr>
          <w:rFonts w:ascii="Times New Roman" w:hAnsi="Times New Roman" w:cs="Times New Roman"/>
          <w:i/>
          <w:iCs/>
        </w:rPr>
        <w:t>γ</w:t>
      </w:r>
      <w:r w:rsidRPr="00C14FA1">
        <w:rPr>
          <w:rFonts w:ascii="Times New Roman" w:hAnsi="Times New Roman" w:cs="Times New Roman"/>
          <w:i/>
          <w:iCs/>
          <w:lang w:val="en-US"/>
        </w:rPr>
        <w:t xml:space="preserve">’ </w:t>
      </w:r>
      <w:r w:rsidRPr="00C14FA1">
        <w:rPr>
          <w:rFonts w:ascii="Times New Roman" w:hAnsi="Times New Roman" w:cs="Times New Roman"/>
          <w:i/>
          <w:iCs/>
        </w:rPr>
        <w:t>ἄνθρωπος</w:t>
      </w:r>
      <w:r w:rsidRPr="00C14FA1">
        <w:rPr>
          <w:rFonts w:ascii="Times New Roman" w:hAnsi="Times New Roman" w:cs="Times New Roman"/>
          <w:i/>
          <w:iCs/>
          <w:lang w:val="en-US"/>
        </w:rPr>
        <w:t xml:space="preserve"> </w:t>
      </w:r>
      <w:r w:rsidRPr="00C14FA1">
        <w:rPr>
          <w:rFonts w:ascii="Times New Roman" w:hAnsi="Times New Roman" w:cs="Times New Roman"/>
          <w:i/>
          <w:iCs/>
        </w:rPr>
        <w:t>καὶ</w:t>
      </w:r>
      <w:r w:rsidRPr="00C14FA1">
        <w:rPr>
          <w:rFonts w:ascii="Times New Roman" w:hAnsi="Times New Roman" w:cs="Times New Roman"/>
          <w:i/>
          <w:iCs/>
          <w:lang w:val="en-US"/>
        </w:rPr>
        <w:t xml:space="preserve"> </w:t>
      </w:r>
      <w:r w:rsidRPr="00C14FA1">
        <w:rPr>
          <w:rFonts w:ascii="Times New Roman" w:hAnsi="Times New Roman" w:cs="Times New Roman"/>
          <w:i/>
          <w:iCs/>
        </w:rPr>
        <w:t>πράξεών</w:t>
      </w:r>
      <w:r w:rsidRPr="00C14FA1">
        <w:rPr>
          <w:rFonts w:ascii="Times New Roman" w:hAnsi="Times New Roman" w:cs="Times New Roman"/>
          <w:i/>
          <w:iCs/>
          <w:lang w:val="en-US"/>
        </w:rPr>
        <w:t xml:space="preserve"> </w:t>
      </w:r>
      <w:r w:rsidRPr="00C14FA1">
        <w:rPr>
          <w:rFonts w:ascii="Times New Roman" w:hAnsi="Times New Roman" w:cs="Times New Roman"/>
          <w:i/>
          <w:iCs/>
        </w:rPr>
        <w:t>τινών</w:t>
      </w:r>
      <w:r w:rsidRPr="00C14FA1">
        <w:rPr>
          <w:rFonts w:ascii="Times New Roman" w:hAnsi="Times New Roman" w:cs="Times New Roman"/>
          <w:i/>
          <w:iCs/>
          <w:lang w:val="en-US"/>
        </w:rPr>
        <w:t xml:space="preserve"> </w:t>
      </w:r>
      <w:r w:rsidRPr="00C14FA1">
        <w:rPr>
          <w:rFonts w:ascii="Times New Roman" w:hAnsi="Times New Roman" w:cs="Times New Roman"/>
          <w:i/>
          <w:iCs/>
        </w:rPr>
        <w:t>ἐστιν</w:t>
      </w:r>
      <w:r w:rsidRPr="00C14FA1">
        <w:rPr>
          <w:rFonts w:ascii="Times New Roman" w:hAnsi="Times New Roman" w:cs="Times New Roman"/>
          <w:i/>
          <w:iCs/>
          <w:lang w:val="en-US"/>
        </w:rPr>
        <w:t xml:space="preserve"> </w:t>
      </w:r>
      <w:r w:rsidRPr="00C14FA1">
        <w:rPr>
          <w:rStyle w:val="hi12"/>
          <w:rFonts w:ascii="Times New Roman" w:hAnsi="Times New Roman" w:cs="Times New Roman"/>
          <w:i/>
          <w:iCs/>
        </w:rPr>
        <w:t>ἀρχὴ</w:t>
      </w:r>
      <w:r w:rsidRPr="00C14FA1">
        <w:rPr>
          <w:rFonts w:ascii="Times New Roman" w:hAnsi="Times New Roman" w:cs="Times New Roman"/>
          <w:i/>
          <w:iCs/>
          <w:lang w:val="en-US"/>
        </w:rPr>
        <w:t xml:space="preserve"> </w:t>
      </w:r>
      <w:r w:rsidRPr="00C14FA1">
        <w:rPr>
          <w:rFonts w:ascii="Times New Roman" w:hAnsi="Times New Roman" w:cs="Times New Roman"/>
          <w:i/>
          <w:iCs/>
        </w:rPr>
        <w:t>μόνον</w:t>
      </w:r>
      <w:r w:rsidRPr="00C14FA1">
        <w:rPr>
          <w:rFonts w:ascii="Times New Roman" w:hAnsi="Times New Roman" w:cs="Times New Roman"/>
          <w:i/>
          <w:iCs/>
          <w:lang w:val="en-US"/>
        </w:rPr>
        <w:t xml:space="preserve"> </w:t>
      </w:r>
      <w:r w:rsidRPr="00C14FA1">
        <w:rPr>
          <w:rFonts w:ascii="Times New Roman" w:hAnsi="Times New Roman" w:cs="Times New Roman"/>
          <w:i/>
          <w:iCs/>
        </w:rPr>
        <w:t>τῶν</w:t>
      </w:r>
      <w:r w:rsidRPr="00C14FA1">
        <w:rPr>
          <w:rFonts w:ascii="Times New Roman" w:hAnsi="Times New Roman" w:cs="Times New Roman"/>
          <w:i/>
          <w:iCs/>
          <w:lang w:val="en-US"/>
        </w:rPr>
        <w:t xml:space="preserve"> </w:t>
      </w:r>
      <w:r w:rsidRPr="00C14FA1">
        <w:rPr>
          <w:rFonts w:ascii="Times New Roman" w:hAnsi="Times New Roman" w:cs="Times New Roman"/>
          <w:i/>
          <w:iCs/>
        </w:rPr>
        <w:t>ζῴων</w:t>
      </w:r>
      <w:r w:rsidRPr="006C65A0">
        <w:rPr>
          <w:rFonts w:ascii="Times New Roman" w:hAnsi="Times New Roman" w:cs="Times New Roman"/>
          <w:lang w:val="en-US"/>
        </w:rPr>
        <w:t xml:space="preserve">·..» </w:t>
      </w:r>
      <w:r w:rsidRPr="000B1093">
        <w:rPr>
          <w:rFonts w:ascii="Times New Roman" w:hAnsi="Times New Roman" w:cs="Times New Roman"/>
          <w:bCs/>
          <w:lang w:val="de-DE"/>
        </w:rPr>
        <w:t xml:space="preserve">F. Susemihl, </w:t>
      </w:r>
      <w:r w:rsidRPr="000B1093">
        <w:rPr>
          <w:rFonts w:ascii="Times New Roman" w:hAnsi="Times New Roman" w:cs="Times New Roman"/>
          <w:bCs/>
          <w:i/>
          <w:iCs/>
          <w:lang w:val="de-DE"/>
        </w:rPr>
        <w:t>Aristotelis ethica Eudemia</w:t>
      </w:r>
      <w:r w:rsidRPr="000B1093">
        <w:rPr>
          <w:rFonts w:ascii="Times New Roman" w:hAnsi="Times New Roman" w:cs="Times New Roman"/>
          <w:bCs/>
          <w:lang w:val="de-DE"/>
        </w:rPr>
        <w:t xml:space="preserve">, </w:t>
      </w:r>
      <w:r w:rsidRPr="000B1093">
        <w:rPr>
          <w:rFonts w:ascii="Times New Roman" w:hAnsi="Times New Roman" w:cs="Times New Roman"/>
          <w:bCs/>
        </w:rPr>
        <w:t>ό</w:t>
      </w:r>
      <w:r w:rsidRPr="000B1093">
        <w:rPr>
          <w:rFonts w:ascii="Times New Roman" w:hAnsi="Times New Roman" w:cs="Times New Roman"/>
          <w:bCs/>
          <w:lang w:val="de-DE"/>
        </w:rPr>
        <w:t xml:space="preserve">. </w:t>
      </w:r>
      <w:r w:rsidRPr="000B1093">
        <w:rPr>
          <w:rFonts w:ascii="Times New Roman" w:hAnsi="Times New Roman" w:cs="Times New Roman"/>
          <w:bCs/>
        </w:rPr>
        <w:t>π</w:t>
      </w:r>
      <w:r w:rsidRPr="000B1093">
        <w:rPr>
          <w:rFonts w:ascii="Times New Roman" w:hAnsi="Times New Roman" w:cs="Times New Roman"/>
          <w:bCs/>
          <w:lang w:val="de-DE"/>
        </w:rPr>
        <w:t>.,</w:t>
      </w:r>
      <w:r w:rsidRPr="006C65A0">
        <w:rPr>
          <w:rFonts w:ascii="Times New Roman" w:hAnsi="Times New Roman" w:cs="Times New Roman"/>
          <w:bCs/>
          <w:lang w:val="de-DE"/>
        </w:rPr>
        <w:t xml:space="preserve"> </w:t>
      </w:r>
      <w:r w:rsidRPr="000B1093">
        <w:rPr>
          <w:rFonts w:ascii="Times New Roman" w:hAnsi="Times New Roman" w:cs="Times New Roman"/>
          <w:bCs/>
          <w:lang w:val="de-DE"/>
        </w:rPr>
        <w:t>1222 b 20.</w:t>
      </w:r>
    </w:p>
  </w:footnote>
  <w:footnote w:id="75">
    <w:p w:rsidR="002A0ABC" w:rsidRPr="00F91649" w:rsidRDefault="002A0ABC" w:rsidP="00CB3C04">
      <w:pPr>
        <w:pStyle w:val="a3"/>
        <w:jc w:val="both"/>
        <w:rPr>
          <w:rFonts w:ascii="Times New Roman" w:hAnsi="Times New Roman" w:cs="Times New Roman"/>
          <w:lang w:val="de-DE"/>
        </w:rPr>
      </w:pPr>
      <w:r w:rsidRPr="00F91649">
        <w:rPr>
          <w:rStyle w:val="a4"/>
          <w:rFonts w:ascii="Times New Roman" w:hAnsi="Times New Roman" w:cs="Times New Roman"/>
        </w:rPr>
        <w:footnoteRef/>
      </w:r>
      <w:r w:rsidRPr="00F91649">
        <w:rPr>
          <w:rFonts w:ascii="Times New Roman" w:hAnsi="Times New Roman" w:cs="Times New Roman"/>
          <w:lang w:val="de-DE"/>
        </w:rPr>
        <w:t xml:space="preserve"> Ot. Höffe, </w:t>
      </w:r>
      <w:r w:rsidRPr="00F91649">
        <w:rPr>
          <w:rFonts w:ascii="Times New Roman" w:hAnsi="Times New Roman" w:cs="Times New Roman"/>
          <w:i/>
          <w:lang w:val="de-DE"/>
        </w:rPr>
        <w:t xml:space="preserve">Aristoteles-Nikomachische Ethik, </w:t>
      </w:r>
      <w:r w:rsidRPr="00F91649">
        <w:rPr>
          <w:rFonts w:ascii="Times New Roman" w:hAnsi="Times New Roman" w:cs="Times New Roman"/>
          <w:lang w:val="de-DE"/>
        </w:rPr>
        <w:t>‚</w:t>
      </w:r>
      <w:r w:rsidRPr="00F91649">
        <w:rPr>
          <w:rFonts w:ascii="Times New Roman" w:hAnsi="Times New Roman" w:cs="Times New Roman"/>
        </w:rPr>
        <w:t>ό</w:t>
      </w:r>
      <w:r w:rsidRPr="00F91649">
        <w:rPr>
          <w:rFonts w:ascii="Times New Roman" w:hAnsi="Times New Roman" w:cs="Times New Roman"/>
          <w:lang w:val="de-DE"/>
        </w:rPr>
        <w:t xml:space="preserve">. </w:t>
      </w:r>
      <w:r w:rsidRPr="00F91649">
        <w:rPr>
          <w:rFonts w:ascii="Times New Roman" w:hAnsi="Times New Roman" w:cs="Times New Roman"/>
        </w:rPr>
        <w:t>π</w:t>
      </w:r>
      <w:r w:rsidRPr="00F91649">
        <w:rPr>
          <w:rFonts w:ascii="Times New Roman" w:hAnsi="Times New Roman" w:cs="Times New Roman"/>
          <w:lang w:val="de-DE"/>
        </w:rPr>
        <w:t>, 182.</w:t>
      </w:r>
    </w:p>
  </w:footnote>
  <w:footnote w:id="76">
    <w:p w:rsidR="002A0ABC" w:rsidRPr="00F91649" w:rsidRDefault="002A0ABC" w:rsidP="00CB3C04">
      <w:pPr>
        <w:pStyle w:val="a3"/>
        <w:jc w:val="both"/>
        <w:rPr>
          <w:rFonts w:ascii="Times New Roman" w:hAnsi="Times New Roman" w:cs="Times New Roman"/>
        </w:rPr>
      </w:pPr>
      <w:r w:rsidRPr="00F91649">
        <w:rPr>
          <w:rStyle w:val="a4"/>
          <w:rFonts w:ascii="Times New Roman" w:hAnsi="Times New Roman" w:cs="Times New Roman"/>
        </w:rPr>
        <w:footnoteRef/>
      </w:r>
      <w:r w:rsidRPr="00F91649">
        <w:rPr>
          <w:rFonts w:ascii="Times New Roman" w:hAnsi="Times New Roman" w:cs="Times New Roman"/>
        </w:rPr>
        <w:t xml:space="preserve"> Η χρήση του όρου «αρχή» σε ολόκληρο το αριστοτελικό </w:t>
      </w:r>
      <w:r w:rsidRPr="00F91649">
        <w:rPr>
          <w:rFonts w:ascii="Times New Roman" w:hAnsi="Times New Roman" w:cs="Times New Roman"/>
          <w:lang w:val="de-DE"/>
        </w:rPr>
        <w:t>Corpus</w:t>
      </w:r>
      <w:r w:rsidRPr="00F91649">
        <w:rPr>
          <w:rFonts w:ascii="Times New Roman" w:hAnsi="Times New Roman" w:cs="Times New Roman"/>
        </w:rPr>
        <w:t xml:space="preserve"> ξεπερνά τις χίλιες φορές με πολλαπλή σημασιολογία. Η ευδαιμονία δεν αποτελεί εξαίρεση διότι «..ἐκ τῶν εἰρημένων ὅτι ἐστὶν ἡ εὐδαιμονία τῶν τιμίων καὶ τελείων. ἔοικε δ᾽ οὕτως ἔχειν καὶ διὰ τὸ εἶναι ἀρχή· ..» </w:t>
      </w:r>
      <w:r w:rsidRPr="00F91649">
        <w:rPr>
          <w:rFonts w:ascii="Times New Roman" w:hAnsi="Times New Roman" w:cs="Times New Roman"/>
          <w:bCs/>
        </w:rPr>
        <w:t xml:space="preserve">I. Bywater, </w:t>
      </w:r>
      <w:r w:rsidRPr="00F91649">
        <w:rPr>
          <w:rFonts w:ascii="Times New Roman" w:hAnsi="Times New Roman" w:cs="Times New Roman"/>
          <w:bCs/>
          <w:i/>
          <w:iCs/>
        </w:rPr>
        <w:t>Aristotelis ethica Nicomachea</w:t>
      </w:r>
      <w:r w:rsidRPr="00F91649">
        <w:rPr>
          <w:rFonts w:ascii="Times New Roman" w:hAnsi="Times New Roman" w:cs="Times New Roman"/>
          <w:bCs/>
        </w:rPr>
        <w:t>, ό. π., 1102</w:t>
      </w:r>
      <w:r w:rsidRPr="00F91649">
        <w:rPr>
          <w:rFonts w:ascii="Times New Roman" w:hAnsi="Times New Roman" w:cs="Times New Roman"/>
          <w:bCs/>
          <w:lang w:val="en-US"/>
        </w:rPr>
        <w:t>a</w:t>
      </w:r>
      <w:r w:rsidRPr="00F91649">
        <w:rPr>
          <w:rFonts w:ascii="Times New Roman" w:hAnsi="Times New Roman" w:cs="Times New Roman"/>
          <w:bCs/>
        </w:rPr>
        <w:t xml:space="preserve"> 1-2.</w:t>
      </w:r>
    </w:p>
  </w:footnote>
  <w:footnote w:id="77">
    <w:p w:rsidR="002A0ABC" w:rsidRPr="00F91649" w:rsidRDefault="002A0ABC" w:rsidP="00CB3C04">
      <w:pPr>
        <w:pStyle w:val="a3"/>
        <w:jc w:val="both"/>
        <w:rPr>
          <w:rFonts w:ascii="Times New Roman" w:hAnsi="Times New Roman" w:cs="Times New Roman"/>
        </w:rPr>
      </w:pPr>
      <w:r w:rsidRPr="00F91649">
        <w:rPr>
          <w:rStyle w:val="a4"/>
          <w:rFonts w:ascii="Times New Roman" w:hAnsi="Times New Roman" w:cs="Times New Roman"/>
        </w:rPr>
        <w:footnoteRef/>
      </w:r>
      <w:r w:rsidRPr="00F91649">
        <w:rPr>
          <w:rFonts w:ascii="Times New Roman" w:hAnsi="Times New Roman" w:cs="Times New Roman"/>
        </w:rPr>
        <w:t xml:space="preserve"> «..</w:t>
      </w:r>
      <w:r w:rsidRPr="00C14FA1">
        <w:rPr>
          <w:rFonts w:ascii="Times New Roman" w:hAnsi="Times New Roman" w:cs="Times New Roman"/>
          <w:i/>
          <w:iCs/>
        </w:rPr>
        <w:t xml:space="preserve">ὄντος δὲ τοῦ προαιρετοῦ βουλευτοῦ ὀρεκτοῦ τῶν </w:t>
      </w:r>
      <w:r w:rsidRPr="00C14FA1">
        <w:rPr>
          <w:rStyle w:val="hi12"/>
          <w:rFonts w:ascii="Times New Roman" w:hAnsi="Times New Roman" w:cs="Times New Roman"/>
          <w:i/>
          <w:iCs/>
        </w:rPr>
        <w:t>ἐφ’</w:t>
      </w:r>
      <w:r w:rsidRPr="00C14FA1">
        <w:rPr>
          <w:rFonts w:ascii="Times New Roman" w:hAnsi="Times New Roman" w:cs="Times New Roman"/>
          <w:i/>
          <w:iCs/>
        </w:rPr>
        <w:t xml:space="preserve"> </w:t>
      </w:r>
      <w:r w:rsidRPr="00C14FA1">
        <w:rPr>
          <w:rStyle w:val="hi12"/>
          <w:rFonts w:ascii="Times New Roman" w:hAnsi="Times New Roman" w:cs="Times New Roman"/>
          <w:i/>
          <w:iCs/>
        </w:rPr>
        <w:t>ἡμῖν</w:t>
      </w:r>
      <w:r w:rsidRPr="00C14FA1">
        <w:rPr>
          <w:rFonts w:ascii="Times New Roman" w:hAnsi="Times New Roman" w:cs="Times New Roman"/>
          <w:i/>
          <w:iCs/>
        </w:rPr>
        <w:t>, καὶ ἡ προαίρεσις ἂν εἴη βουλευτικὴ ὄρεξις τῶν ἐφ’ ἡμῖν</w:t>
      </w:r>
      <w:r w:rsidRPr="00F91649">
        <w:rPr>
          <w:rFonts w:ascii="Times New Roman" w:hAnsi="Times New Roman" w:cs="Times New Roman"/>
        </w:rPr>
        <w:t>·..»,</w:t>
      </w:r>
      <w:r w:rsidRPr="00C14FA1">
        <w:rPr>
          <w:rFonts w:ascii="Times New Roman" w:hAnsi="Times New Roman" w:cs="Times New Roman"/>
          <w:bCs/>
        </w:rPr>
        <w:t xml:space="preserve"> </w:t>
      </w:r>
      <w:r w:rsidRPr="00F91649">
        <w:rPr>
          <w:rFonts w:ascii="Times New Roman" w:hAnsi="Times New Roman" w:cs="Times New Roman"/>
          <w:bCs/>
        </w:rPr>
        <w:t xml:space="preserve">I. Bywater, </w:t>
      </w:r>
      <w:r w:rsidRPr="00F91649">
        <w:rPr>
          <w:rFonts w:ascii="Times New Roman" w:hAnsi="Times New Roman" w:cs="Times New Roman"/>
          <w:bCs/>
          <w:i/>
          <w:iCs/>
        </w:rPr>
        <w:t>Aristotelis ethica Nicomachea</w:t>
      </w:r>
      <w:r w:rsidRPr="00F91649">
        <w:rPr>
          <w:rFonts w:ascii="Times New Roman" w:hAnsi="Times New Roman" w:cs="Times New Roman"/>
          <w:bCs/>
        </w:rPr>
        <w:t>,</w:t>
      </w:r>
      <w:r w:rsidRPr="00F91649">
        <w:rPr>
          <w:rFonts w:ascii="Times New Roman" w:hAnsi="Times New Roman" w:cs="Times New Roman"/>
        </w:rPr>
        <w:t xml:space="preserve"> ό. π., </w:t>
      </w:r>
      <w:r w:rsidRPr="00F91649">
        <w:rPr>
          <w:rFonts w:ascii="Times New Roman" w:hAnsi="Times New Roman" w:cs="Times New Roman"/>
          <w:bCs/>
        </w:rPr>
        <w:t>1113</w:t>
      </w:r>
      <w:r w:rsidRPr="00F91649">
        <w:rPr>
          <w:rFonts w:ascii="Times New Roman" w:hAnsi="Times New Roman" w:cs="Times New Roman"/>
          <w:bCs/>
          <w:lang w:val="en-US"/>
        </w:rPr>
        <w:t>a</w:t>
      </w:r>
      <w:r w:rsidRPr="00F91649">
        <w:rPr>
          <w:rFonts w:ascii="Times New Roman" w:hAnsi="Times New Roman" w:cs="Times New Roman"/>
          <w:bCs/>
        </w:rPr>
        <w:t xml:space="preserve"> 9-11.</w:t>
      </w:r>
    </w:p>
  </w:footnote>
  <w:footnote w:id="78">
    <w:p w:rsidR="002A0ABC" w:rsidRPr="00F91649" w:rsidRDefault="002A0ABC" w:rsidP="00CB3C04">
      <w:pPr>
        <w:pStyle w:val="a3"/>
        <w:jc w:val="both"/>
        <w:rPr>
          <w:rFonts w:ascii="Times New Roman" w:hAnsi="Times New Roman" w:cs="Times New Roman"/>
          <w:lang w:val="en-US"/>
        </w:rPr>
      </w:pPr>
      <w:r w:rsidRPr="00F91649">
        <w:rPr>
          <w:rStyle w:val="a4"/>
          <w:rFonts w:ascii="Times New Roman" w:hAnsi="Times New Roman" w:cs="Times New Roman"/>
        </w:rPr>
        <w:footnoteRef/>
      </w:r>
      <w:r w:rsidRPr="00F91649">
        <w:rPr>
          <w:rFonts w:ascii="Times New Roman" w:hAnsi="Times New Roman" w:cs="Times New Roman"/>
          <w:lang w:val="en-US"/>
        </w:rPr>
        <w:t xml:space="preserve"> </w:t>
      </w:r>
      <w:r w:rsidRPr="00F91649">
        <w:rPr>
          <w:rFonts w:ascii="Times New Roman" w:hAnsi="Times New Roman" w:cs="Times New Roman"/>
          <w:color w:val="222222"/>
          <w:lang w:val="en-US"/>
        </w:rPr>
        <w:t xml:space="preserve">M. Frede, </w:t>
      </w:r>
      <w:r w:rsidRPr="00F91649">
        <w:rPr>
          <w:rFonts w:ascii="Times New Roman" w:hAnsi="Times New Roman" w:cs="Times New Roman"/>
          <w:i/>
          <w:iCs/>
          <w:color w:val="222222"/>
          <w:lang w:val="en-US"/>
        </w:rPr>
        <w:t xml:space="preserve">A free will: Origins of the notion in ancient Thought, </w:t>
      </w:r>
      <w:r w:rsidRPr="00F91649">
        <w:rPr>
          <w:rFonts w:ascii="Times New Roman" w:hAnsi="Times New Roman" w:cs="Times New Roman"/>
          <w:iCs/>
          <w:color w:val="222222"/>
        </w:rPr>
        <w:t>ό</w:t>
      </w:r>
      <w:r w:rsidRPr="00F91649">
        <w:rPr>
          <w:rFonts w:ascii="Times New Roman" w:hAnsi="Times New Roman" w:cs="Times New Roman"/>
          <w:iCs/>
          <w:color w:val="222222"/>
          <w:lang w:val="en-US"/>
        </w:rPr>
        <w:t xml:space="preserve">. </w:t>
      </w:r>
      <w:r w:rsidRPr="00F91649">
        <w:rPr>
          <w:rFonts w:ascii="Times New Roman" w:hAnsi="Times New Roman" w:cs="Times New Roman"/>
          <w:iCs/>
          <w:color w:val="222222"/>
        </w:rPr>
        <w:t>π</w:t>
      </w:r>
      <w:r w:rsidRPr="00F91649">
        <w:rPr>
          <w:rFonts w:ascii="Times New Roman" w:hAnsi="Times New Roman" w:cs="Times New Roman"/>
          <w:iCs/>
          <w:color w:val="222222"/>
          <w:lang w:val="en-US"/>
        </w:rPr>
        <w:t>., 34.</w:t>
      </w:r>
    </w:p>
  </w:footnote>
  <w:footnote w:id="79">
    <w:p w:rsidR="002A0ABC" w:rsidRPr="00FA6EC0" w:rsidRDefault="002A0ABC" w:rsidP="00CB3C04">
      <w:pPr>
        <w:pStyle w:val="a3"/>
        <w:jc w:val="both"/>
        <w:rPr>
          <w:rFonts w:ascii="Times New Roman" w:hAnsi="Times New Roman" w:cs="Times New Roman"/>
          <w:lang w:val="de-DE"/>
        </w:rPr>
      </w:pPr>
      <w:r w:rsidRPr="00FA6EC0">
        <w:rPr>
          <w:rStyle w:val="a4"/>
          <w:rFonts w:ascii="Times New Roman" w:hAnsi="Times New Roman" w:cs="Times New Roman"/>
        </w:rPr>
        <w:footnoteRef/>
      </w:r>
      <w:r w:rsidRPr="00FA6EC0">
        <w:rPr>
          <w:rFonts w:ascii="Times New Roman" w:hAnsi="Times New Roman" w:cs="Times New Roman"/>
          <w:lang w:val="de-DE"/>
        </w:rPr>
        <w:t xml:space="preserve">Y.  Müller, </w:t>
      </w:r>
      <w:r w:rsidRPr="00FA6EC0">
        <w:rPr>
          <w:rFonts w:ascii="Times New Roman" w:hAnsi="Times New Roman" w:cs="Times New Roman"/>
          <w:i/>
          <w:lang w:val="de-DE"/>
        </w:rPr>
        <w:t>Die Bedeutung der Freiheit in dem Begriff der Eudaimonia bei Aristoteles</w:t>
      </w:r>
      <w:r w:rsidRPr="00FA6EC0">
        <w:rPr>
          <w:rFonts w:ascii="Times New Roman" w:hAnsi="Times New Roman" w:cs="Times New Roman"/>
          <w:lang w:val="de-DE"/>
        </w:rPr>
        <w:t>, (</w:t>
      </w:r>
      <w:r w:rsidRPr="00FA6EC0">
        <w:rPr>
          <w:rFonts w:ascii="Times New Roman" w:hAnsi="Times New Roman" w:cs="Times New Roman"/>
          <w:bCs/>
          <w:color w:val="545454"/>
          <w:lang w:val="de-DE"/>
        </w:rPr>
        <w:t xml:space="preserve">Universität Paderborn: </w:t>
      </w:r>
      <w:r w:rsidRPr="00FA6EC0">
        <w:rPr>
          <w:rFonts w:ascii="Times New Roman" w:hAnsi="Times New Roman" w:cs="Times New Roman"/>
          <w:lang w:val="de-DE"/>
        </w:rPr>
        <w:t>GRIN Verlag 2008) 20.</w:t>
      </w:r>
    </w:p>
  </w:footnote>
  <w:footnote w:id="80">
    <w:p w:rsidR="002A0ABC" w:rsidRPr="008C279F" w:rsidRDefault="002A0ABC" w:rsidP="00CB3C04">
      <w:pPr>
        <w:pStyle w:val="a3"/>
        <w:jc w:val="both"/>
        <w:rPr>
          <w:rFonts w:ascii="Times New Roman" w:hAnsi="Times New Roman" w:cs="Times New Roman"/>
          <w:lang w:val="de-DE"/>
        </w:rPr>
      </w:pPr>
      <w:r w:rsidRPr="00FA6EC0">
        <w:rPr>
          <w:rStyle w:val="a4"/>
          <w:rFonts w:ascii="Times New Roman" w:hAnsi="Times New Roman" w:cs="Times New Roman"/>
        </w:rPr>
        <w:footnoteRef/>
      </w:r>
      <w:r w:rsidRPr="00FA6EC0">
        <w:rPr>
          <w:rFonts w:ascii="Times New Roman" w:hAnsi="Times New Roman" w:cs="Times New Roman"/>
          <w:lang w:val="de-DE"/>
        </w:rPr>
        <w:t xml:space="preserve"> «..</w:t>
      </w:r>
      <w:r w:rsidRPr="00C14FA1">
        <w:rPr>
          <w:rFonts w:ascii="Times New Roman" w:hAnsi="Times New Roman" w:cs="Times New Roman"/>
          <w:i/>
          <w:iCs/>
        </w:rPr>
        <w:t>Ἡ</w:t>
      </w:r>
      <w:r w:rsidRPr="00C14FA1">
        <w:rPr>
          <w:rFonts w:ascii="Times New Roman" w:hAnsi="Times New Roman" w:cs="Times New Roman"/>
          <w:i/>
          <w:iCs/>
          <w:lang w:val="de-DE"/>
        </w:rPr>
        <w:t xml:space="preserve"> </w:t>
      </w:r>
      <w:r w:rsidRPr="00C14FA1">
        <w:rPr>
          <w:rFonts w:ascii="Times New Roman" w:hAnsi="Times New Roman" w:cs="Times New Roman"/>
          <w:i/>
          <w:iCs/>
        </w:rPr>
        <w:t>δὲ</w:t>
      </w:r>
      <w:r w:rsidRPr="00C14FA1">
        <w:rPr>
          <w:rFonts w:ascii="Times New Roman" w:hAnsi="Times New Roman" w:cs="Times New Roman"/>
          <w:i/>
          <w:iCs/>
          <w:lang w:val="de-DE"/>
        </w:rPr>
        <w:t xml:space="preserve"> </w:t>
      </w:r>
      <w:r w:rsidRPr="00C14FA1">
        <w:rPr>
          <w:rFonts w:ascii="Times New Roman" w:hAnsi="Times New Roman" w:cs="Times New Roman"/>
          <w:i/>
          <w:iCs/>
        </w:rPr>
        <w:t>βούλησις</w:t>
      </w:r>
      <w:r w:rsidRPr="00C14FA1">
        <w:rPr>
          <w:rFonts w:ascii="Times New Roman" w:hAnsi="Times New Roman" w:cs="Times New Roman"/>
          <w:i/>
          <w:iCs/>
          <w:lang w:val="de-DE"/>
        </w:rPr>
        <w:t xml:space="preserve"> </w:t>
      </w:r>
      <w:r w:rsidRPr="00C14FA1">
        <w:rPr>
          <w:rFonts w:ascii="Times New Roman" w:hAnsi="Times New Roman" w:cs="Times New Roman"/>
          <w:i/>
          <w:iCs/>
        </w:rPr>
        <w:t>ὅτι</w:t>
      </w:r>
      <w:r w:rsidRPr="00C14FA1">
        <w:rPr>
          <w:rFonts w:ascii="Times New Roman" w:hAnsi="Times New Roman" w:cs="Times New Roman"/>
          <w:i/>
          <w:iCs/>
          <w:lang w:val="de-DE"/>
        </w:rPr>
        <w:t xml:space="preserve"> </w:t>
      </w:r>
      <w:r w:rsidRPr="00C14FA1">
        <w:rPr>
          <w:rFonts w:ascii="Times New Roman" w:hAnsi="Times New Roman" w:cs="Times New Roman"/>
          <w:i/>
          <w:iCs/>
        </w:rPr>
        <w:t>μὲν</w:t>
      </w:r>
      <w:r w:rsidRPr="00C14FA1">
        <w:rPr>
          <w:rFonts w:ascii="Times New Roman" w:hAnsi="Times New Roman" w:cs="Times New Roman"/>
          <w:i/>
          <w:iCs/>
          <w:lang w:val="de-DE"/>
        </w:rPr>
        <w:t xml:space="preserve"> </w:t>
      </w:r>
      <w:r w:rsidRPr="00C14FA1">
        <w:rPr>
          <w:rFonts w:ascii="Times New Roman" w:hAnsi="Times New Roman" w:cs="Times New Roman"/>
          <w:i/>
          <w:iCs/>
        </w:rPr>
        <w:t>τοῦ</w:t>
      </w:r>
      <w:r w:rsidRPr="00C14FA1">
        <w:rPr>
          <w:rFonts w:ascii="Times New Roman" w:hAnsi="Times New Roman" w:cs="Times New Roman"/>
          <w:i/>
          <w:iCs/>
          <w:lang w:val="de-DE"/>
        </w:rPr>
        <w:t xml:space="preserve"> </w:t>
      </w:r>
      <w:r w:rsidRPr="00C14FA1">
        <w:rPr>
          <w:rFonts w:ascii="Times New Roman" w:hAnsi="Times New Roman" w:cs="Times New Roman"/>
          <w:i/>
          <w:iCs/>
        </w:rPr>
        <w:t>τέλους</w:t>
      </w:r>
      <w:r w:rsidRPr="00C14FA1">
        <w:rPr>
          <w:rFonts w:ascii="Times New Roman" w:hAnsi="Times New Roman" w:cs="Times New Roman"/>
          <w:i/>
          <w:iCs/>
          <w:lang w:val="de-DE"/>
        </w:rPr>
        <w:t xml:space="preserve"> </w:t>
      </w:r>
      <w:r w:rsidRPr="00C14FA1">
        <w:rPr>
          <w:rFonts w:ascii="Times New Roman" w:hAnsi="Times New Roman" w:cs="Times New Roman"/>
          <w:i/>
          <w:iCs/>
        </w:rPr>
        <w:t>ἐστὶν</w:t>
      </w:r>
      <w:r w:rsidRPr="00C14FA1">
        <w:rPr>
          <w:rFonts w:ascii="Times New Roman" w:hAnsi="Times New Roman" w:cs="Times New Roman"/>
          <w:i/>
          <w:iCs/>
          <w:lang w:val="de-DE"/>
        </w:rPr>
        <w:t xml:space="preserve"> </w:t>
      </w:r>
      <w:r w:rsidRPr="00C14FA1">
        <w:rPr>
          <w:rFonts w:ascii="Times New Roman" w:hAnsi="Times New Roman" w:cs="Times New Roman"/>
          <w:i/>
          <w:iCs/>
        </w:rPr>
        <w:t>εἴρηται</w:t>
      </w:r>
      <w:r w:rsidRPr="00C14FA1">
        <w:rPr>
          <w:rFonts w:ascii="Times New Roman" w:hAnsi="Times New Roman" w:cs="Times New Roman"/>
          <w:i/>
          <w:iCs/>
          <w:lang w:val="de-DE"/>
        </w:rPr>
        <w:t xml:space="preserve">, </w:t>
      </w:r>
      <w:r w:rsidRPr="00C14FA1">
        <w:rPr>
          <w:rFonts w:ascii="Times New Roman" w:hAnsi="Times New Roman" w:cs="Times New Roman"/>
          <w:i/>
          <w:iCs/>
        </w:rPr>
        <w:t>δοκεῖ</w:t>
      </w:r>
      <w:r w:rsidRPr="00C14FA1">
        <w:rPr>
          <w:rFonts w:ascii="Times New Roman" w:hAnsi="Times New Roman" w:cs="Times New Roman"/>
          <w:i/>
          <w:iCs/>
          <w:lang w:val="de-DE"/>
        </w:rPr>
        <w:t xml:space="preserve"> </w:t>
      </w:r>
      <w:r w:rsidRPr="00C14FA1">
        <w:rPr>
          <w:rFonts w:ascii="Times New Roman" w:hAnsi="Times New Roman" w:cs="Times New Roman"/>
          <w:i/>
          <w:iCs/>
        </w:rPr>
        <w:t>δὲ</w:t>
      </w:r>
      <w:r w:rsidRPr="00C14FA1">
        <w:rPr>
          <w:rFonts w:ascii="Times New Roman" w:hAnsi="Times New Roman" w:cs="Times New Roman"/>
          <w:i/>
          <w:iCs/>
          <w:lang w:val="de-DE"/>
        </w:rPr>
        <w:t xml:space="preserve"> </w:t>
      </w:r>
      <w:r w:rsidRPr="00C14FA1">
        <w:rPr>
          <w:rFonts w:ascii="Times New Roman" w:hAnsi="Times New Roman" w:cs="Times New Roman"/>
          <w:i/>
          <w:iCs/>
        </w:rPr>
        <w:t>τοῖς</w:t>
      </w:r>
      <w:r w:rsidRPr="00C14FA1">
        <w:rPr>
          <w:rFonts w:ascii="Times New Roman" w:hAnsi="Times New Roman" w:cs="Times New Roman"/>
          <w:i/>
          <w:iCs/>
          <w:lang w:val="de-DE"/>
        </w:rPr>
        <w:t xml:space="preserve"> </w:t>
      </w:r>
      <w:r w:rsidRPr="00C14FA1">
        <w:rPr>
          <w:rFonts w:ascii="Times New Roman" w:hAnsi="Times New Roman" w:cs="Times New Roman"/>
          <w:i/>
          <w:iCs/>
        </w:rPr>
        <w:t>μὲν</w:t>
      </w:r>
      <w:r w:rsidRPr="00C14FA1">
        <w:rPr>
          <w:rFonts w:ascii="Times New Roman" w:hAnsi="Times New Roman" w:cs="Times New Roman"/>
          <w:i/>
          <w:iCs/>
          <w:lang w:val="de-DE"/>
        </w:rPr>
        <w:t xml:space="preserve"> </w:t>
      </w:r>
      <w:r w:rsidRPr="00C14FA1">
        <w:rPr>
          <w:rFonts w:ascii="Times New Roman" w:hAnsi="Times New Roman" w:cs="Times New Roman"/>
          <w:i/>
          <w:iCs/>
        </w:rPr>
        <w:t>τἀγαθοῦ</w:t>
      </w:r>
      <w:r w:rsidRPr="00C14FA1">
        <w:rPr>
          <w:rFonts w:ascii="Times New Roman" w:hAnsi="Times New Roman" w:cs="Times New Roman"/>
          <w:i/>
          <w:iCs/>
          <w:lang w:val="de-DE"/>
        </w:rPr>
        <w:t xml:space="preserve"> </w:t>
      </w:r>
      <w:r w:rsidRPr="00C14FA1">
        <w:rPr>
          <w:rFonts w:ascii="Times New Roman" w:hAnsi="Times New Roman" w:cs="Times New Roman"/>
          <w:i/>
          <w:iCs/>
        </w:rPr>
        <w:t>εἶναι</w:t>
      </w:r>
      <w:r w:rsidRPr="00C14FA1">
        <w:rPr>
          <w:rFonts w:ascii="Times New Roman" w:hAnsi="Times New Roman" w:cs="Times New Roman"/>
          <w:i/>
          <w:iCs/>
          <w:lang w:val="de-DE"/>
        </w:rPr>
        <w:t xml:space="preserve">, </w:t>
      </w:r>
      <w:r w:rsidRPr="00C14FA1">
        <w:rPr>
          <w:rFonts w:ascii="Times New Roman" w:hAnsi="Times New Roman" w:cs="Times New Roman"/>
          <w:i/>
          <w:iCs/>
        </w:rPr>
        <w:t>τοῖς</w:t>
      </w:r>
      <w:r w:rsidRPr="00C14FA1">
        <w:rPr>
          <w:rFonts w:ascii="Times New Roman" w:hAnsi="Times New Roman" w:cs="Times New Roman"/>
          <w:i/>
          <w:iCs/>
          <w:lang w:val="de-DE"/>
        </w:rPr>
        <w:t xml:space="preserve"> </w:t>
      </w:r>
      <w:r w:rsidRPr="00C14FA1">
        <w:rPr>
          <w:rFonts w:ascii="Times New Roman" w:hAnsi="Times New Roman" w:cs="Times New Roman"/>
          <w:i/>
          <w:iCs/>
        </w:rPr>
        <w:t>δὲ</w:t>
      </w:r>
      <w:r w:rsidRPr="00C14FA1">
        <w:rPr>
          <w:rFonts w:ascii="Times New Roman" w:hAnsi="Times New Roman" w:cs="Times New Roman"/>
          <w:i/>
          <w:iCs/>
          <w:lang w:val="de-DE"/>
        </w:rPr>
        <w:t xml:space="preserve"> </w:t>
      </w:r>
      <w:r w:rsidRPr="00C14FA1">
        <w:rPr>
          <w:rFonts w:ascii="Times New Roman" w:hAnsi="Times New Roman" w:cs="Times New Roman"/>
          <w:i/>
          <w:iCs/>
        </w:rPr>
        <w:t>τοῦ</w:t>
      </w:r>
      <w:r w:rsidRPr="00C14FA1">
        <w:rPr>
          <w:rFonts w:ascii="Times New Roman" w:hAnsi="Times New Roman" w:cs="Times New Roman"/>
          <w:i/>
          <w:iCs/>
          <w:lang w:val="de-DE"/>
        </w:rPr>
        <w:t xml:space="preserve"> </w:t>
      </w:r>
      <w:r w:rsidRPr="00C14FA1">
        <w:rPr>
          <w:rFonts w:ascii="Times New Roman" w:hAnsi="Times New Roman" w:cs="Times New Roman"/>
          <w:i/>
          <w:iCs/>
        </w:rPr>
        <w:t>φαινομένου</w:t>
      </w:r>
      <w:r w:rsidRPr="00C14FA1">
        <w:rPr>
          <w:rFonts w:ascii="Times New Roman" w:hAnsi="Times New Roman" w:cs="Times New Roman"/>
          <w:i/>
          <w:iCs/>
          <w:lang w:val="de-DE"/>
        </w:rPr>
        <w:t xml:space="preserve"> </w:t>
      </w:r>
      <w:r w:rsidRPr="00C14FA1">
        <w:rPr>
          <w:rFonts w:ascii="Times New Roman" w:hAnsi="Times New Roman" w:cs="Times New Roman"/>
          <w:i/>
          <w:iCs/>
        </w:rPr>
        <w:t>ἀγαθοῦ</w:t>
      </w:r>
      <w:r w:rsidRPr="00C14FA1">
        <w:rPr>
          <w:rFonts w:ascii="Times New Roman" w:hAnsi="Times New Roman" w:cs="Times New Roman"/>
          <w:i/>
          <w:iCs/>
          <w:lang w:val="de-DE"/>
        </w:rPr>
        <w:t>…</w:t>
      </w:r>
      <w:r w:rsidRPr="00FA6EC0">
        <w:rPr>
          <w:rFonts w:ascii="Times New Roman" w:hAnsi="Times New Roman" w:cs="Times New Roman"/>
          <w:lang w:val="de-DE"/>
        </w:rPr>
        <w:t>»</w:t>
      </w:r>
      <w:r w:rsidRPr="008C279F">
        <w:rPr>
          <w:rFonts w:ascii="Times New Roman" w:hAnsi="Times New Roman" w:cs="Times New Roman"/>
          <w:bCs/>
          <w:lang w:val="de-DE"/>
        </w:rPr>
        <w:t xml:space="preserve"> I. Bywater, </w:t>
      </w:r>
      <w:r w:rsidRPr="008C279F">
        <w:rPr>
          <w:rFonts w:ascii="Times New Roman" w:hAnsi="Times New Roman" w:cs="Times New Roman"/>
          <w:bCs/>
          <w:i/>
          <w:iCs/>
          <w:lang w:val="de-DE"/>
        </w:rPr>
        <w:t>Aristotelis ethica Nicomachea</w:t>
      </w:r>
      <w:r w:rsidRPr="008C279F">
        <w:rPr>
          <w:rFonts w:ascii="Times New Roman" w:hAnsi="Times New Roman" w:cs="Times New Roman"/>
          <w:bCs/>
          <w:lang w:val="de-DE"/>
        </w:rPr>
        <w:t xml:space="preserve">, </w:t>
      </w:r>
      <w:r>
        <w:rPr>
          <w:rFonts w:ascii="Times New Roman" w:hAnsi="Times New Roman" w:cs="Times New Roman"/>
          <w:bCs/>
        </w:rPr>
        <w:t>ό</w:t>
      </w:r>
      <w:r w:rsidRPr="008C279F">
        <w:rPr>
          <w:rFonts w:ascii="Times New Roman" w:hAnsi="Times New Roman" w:cs="Times New Roman"/>
          <w:bCs/>
          <w:lang w:val="de-DE"/>
        </w:rPr>
        <w:t xml:space="preserve">. </w:t>
      </w:r>
      <w:r>
        <w:rPr>
          <w:rFonts w:ascii="Times New Roman" w:hAnsi="Times New Roman" w:cs="Times New Roman"/>
          <w:bCs/>
        </w:rPr>
        <w:t>π</w:t>
      </w:r>
      <w:r w:rsidRPr="008C279F">
        <w:rPr>
          <w:rFonts w:ascii="Times New Roman" w:hAnsi="Times New Roman" w:cs="Times New Roman"/>
          <w:bCs/>
          <w:lang w:val="de-DE"/>
        </w:rPr>
        <w:t xml:space="preserve">., </w:t>
      </w:r>
      <w:r w:rsidRPr="00FA6EC0">
        <w:rPr>
          <w:rFonts w:ascii="Times New Roman" w:hAnsi="Times New Roman" w:cs="Times New Roman"/>
          <w:lang w:val="de-DE"/>
        </w:rPr>
        <w:t>1113 a 1</w:t>
      </w:r>
      <w:r w:rsidRPr="008C279F">
        <w:rPr>
          <w:rFonts w:ascii="Times New Roman" w:hAnsi="Times New Roman" w:cs="Times New Roman"/>
          <w:lang w:val="de-DE"/>
        </w:rPr>
        <w:t>5-16.</w:t>
      </w:r>
    </w:p>
  </w:footnote>
  <w:footnote w:id="81">
    <w:p w:rsidR="002A0ABC" w:rsidRPr="008C279F" w:rsidRDefault="002A0ABC" w:rsidP="00CB3C04">
      <w:pPr>
        <w:pStyle w:val="a3"/>
        <w:jc w:val="both"/>
        <w:rPr>
          <w:rFonts w:ascii="Times New Roman" w:hAnsi="Times New Roman" w:cs="Times New Roman"/>
          <w:lang w:val="de-DE"/>
        </w:rPr>
      </w:pPr>
      <w:r w:rsidRPr="00FA6EC0">
        <w:rPr>
          <w:rStyle w:val="a4"/>
          <w:rFonts w:ascii="Times New Roman" w:hAnsi="Times New Roman" w:cs="Times New Roman"/>
        </w:rPr>
        <w:footnoteRef/>
      </w:r>
      <w:r w:rsidRPr="00FA6EC0">
        <w:rPr>
          <w:rFonts w:ascii="Times New Roman" w:hAnsi="Times New Roman" w:cs="Times New Roman"/>
          <w:lang w:val="de-DE"/>
        </w:rPr>
        <w:t xml:space="preserve"> «</w:t>
      </w:r>
      <w:r w:rsidRPr="00C14FA1">
        <w:rPr>
          <w:rFonts w:ascii="Times New Roman" w:hAnsi="Times New Roman" w:cs="Times New Roman"/>
          <w:i/>
          <w:iCs/>
        </w:rPr>
        <w:t>περὶ</w:t>
      </w:r>
      <w:r w:rsidRPr="00C14FA1">
        <w:rPr>
          <w:rFonts w:ascii="Times New Roman" w:hAnsi="Times New Roman" w:cs="Times New Roman"/>
          <w:i/>
          <w:iCs/>
          <w:lang w:val="de-DE"/>
        </w:rPr>
        <w:t xml:space="preserve"> </w:t>
      </w:r>
      <w:r w:rsidRPr="00C14FA1">
        <w:rPr>
          <w:rFonts w:ascii="Times New Roman" w:hAnsi="Times New Roman" w:cs="Times New Roman"/>
          <w:i/>
          <w:iCs/>
        </w:rPr>
        <w:t>ἡδονὰς</w:t>
      </w:r>
      <w:r w:rsidRPr="00C14FA1">
        <w:rPr>
          <w:rFonts w:ascii="Times New Roman" w:hAnsi="Times New Roman" w:cs="Times New Roman"/>
          <w:i/>
          <w:iCs/>
          <w:lang w:val="de-DE"/>
        </w:rPr>
        <w:t xml:space="preserve"> </w:t>
      </w:r>
      <w:r w:rsidRPr="00C14FA1">
        <w:rPr>
          <w:rFonts w:ascii="Times New Roman" w:hAnsi="Times New Roman" w:cs="Times New Roman"/>
          <w:i/>
          <w:iCs/>
        </w:rPr>
        <w:t>γὰρ</w:t>
      </w:r>
      <w:r w:rsidRPr="00C14FA1">
        <w:rPr>
          <w:rFonts w:ascii="Times New Roman" w:hAnsi="Times New Roman" w:cs="Times New Roman"/>
          <w:i/>
          <w:iCs/>
          <w:lang w:val="de-DE"/>
        </w:rPr>
        <w:t xml:space="preserve"> </w:t>
      </w:r>
      <w:r w:rsidRPr="00C14FA1">
        <w:rPr>
          <w:rFonts w:ascii="Times New Roman" w:hAnsi="Times New Roman" w:cs="Times New Roman"/>
          <w:i/>
          <w:iCs/>
        </w:rPr>
        <w:t>καὶ</w:t>
      </w:r>
      <w:r w:rsidRPr="00C14FA1">
        <w:rPr>
          <w:rFonts w:ascii="Times New Roman" w:hAnsi="Times New Roman" w:cs="Times New Roman"/>
          <w:i/>
          <w:iCs/>
          <w:lang w:val="de-DE"/>
        </w:rPr>
        <w:t xml:space="preserve"> </w:t>
      </w:r>
      <w:r w:rsidRPr="00C14FA1">
        <w:rPr>
          <w:rFonts w:ascii="Times New Roman" w:hAnsi="Times New Roman" w:cs="Times New Roman"/>
          <w:i/>
          <w:iCs/>
        </w:rPr>
        <w:t>λύπας</w:t>
      </w:r>
      <w:r w:rsidRPr="00C14FA1">
        <w:rPr>
          <w:rFonts w:ascii="Times New Roman" w:hAnsi="Times New Roman" w:cs="Times New Roman"/>
          <w:i/>
          <w:iCs/>
          <w:lang w:val="de-DE"/>
        </w:rPr>
        <w:t xml:space="preserve"> </w:t>
      </w:r>
      <w:r w:rsidRPr="00C14FA1">
        <w:rPr>
          <w:rFonts w:ascii="Times New Roman" w:hAnsi="Times New Roman" w:cs="Times New Roman"/>
          <w:i/>
          <w:iCs/>
        </w:rPr>
        <w:t>ἐστὶν</w:t>
      </w:r>
      <w:r w:rsidRPr="00C14FA1">
        <w:rPr>
          <w:rFonts w:ascii="Times New Roman" w:hAnsi="Times New Roman" w:cs="Times New Roman"/>
          <w:i/>
          <w:iCs/>
          <w:lang w:val="de-DE"/>
        </w:rPr>
        <w:t xml:space="preserve"> </w:t>
      </w:r>
      <w:r w:rsidRPr="00C14FA1">
        <w:rPr>
          <w:rFonts w:ascii="Times New Roman" w:hAnsi="Times New Roman" w:cs="Times New Roman"/>
          <w:i/>
          <w:iCs/>
        </w:rPr>
        <w:t>ἡ</w:t>
      </w:r>
      <w:r w:rsidRPr="00C14FA1">
        <w:rPr>
          <w:rFonts w:ascii="Times New Roman" w:hAnsi="Times New Roman" w:cs="Times New Roman"/>
          <w:i/>
          <w:iCs/>
          <w:lang w:val="de-DE"/>
        </w:rPr>
        <w:t xml:space="preserve"> </w:t>
      </w:r>
      <w:r w:rsidRPr="00C14FA1">
        <w:rPr>
          <w:rFonts w:ascii="Times New Roman" w:hAnsi="Times New Roman" w:cs="Times New Roman"/>
          <w:i/>
          <w:iCs/>
        </w:rPr>
        <w:t>ἠθικὴ</w:t>
      </w:r>
      <w:r w:rsidRPr="00C14FA1">
        <w:rPr>
          <w:rFonts w:ascii="Times New Roman" w:hAnsi="Times New Roman" w:cs="Times New Roman"/>
          <w:i/>
          <w:iCs/>
          <w:lang w:val="de-DE"/>
        </w:rPr>
        <w:t xml:space="preserve"> </w:t>
      </w:r>
      <w:r w:rsidRPr="00C14FA1">
        <w:rPr>
          <w:rFonts w:ascii="Times New Roman" w:hAnsi="Times New Roman" w:cs="Times New Roman"/>
          <w:i/>
          <w:iCs/>
        </w:rPr>
        <w:t>ἀρετή</w:t>
      </w:r>
      <w:r w:rsidRPr="00C14FA1">
        <w:rPr>
          <w:rFonts w:ascii="Times New Roman" w:hAnsi="Times New Roman" w:cs="Times New Roman"/>
          <w:i/>
          <w:iCs/>
          <w:lang w:val="de-DE"/>
        </w:rPr>
        <w:t xml:space="preserve">· </w:t>
      </w:r>
      <w:r w:rsidRPr="00C14FA1">
        <w:rPr>
          <w:rFonts w:ascii="Times New Roman" w:hAnsi="Times New Roman" w:cs="Times New Roman"/>
          <w:i/>
          <w:iCs/>
        </w:rPr>
        <w:t>διὰ</w:t>
      </w:r>
      <w:r w:rsidRPr="00C14FA1">
        <w:rPr>
          <w:rFonts w:ascii="Times New Roman" w:hAnsi="Times New Roman" w:cs="Times New Roman"/>
          <w:i/>
          <w:iCs/>
          <w:lang w:val="de-DE"/>
        </w:rPr>
        <w:t xml:space="preserve"> </w:t>
      </w:r>
      <w:r w:rsidRPr="00C14FA1">
        <w:rPr>
          <w:rFonts w:ascii="Times New Roman" w:hAnsi="Times New Roman" w:cs="Times New Roman"/>
          <w:i/>
          <w:iCs/>
        </w:rPr>
        <w:t>μὲν</w:t>
      </w:r>
      <w:r w:rsidRPr="00C14FA1">
        <w:rPr>
          <w:rFonts w:ascii="Times New Roman" w:hAnsi="Times New Roman" w:cs="Times New Roman"/>
          <w:i/>
          <w:iCs/>
          <w:lang w:val="de-DE"/>
        </w:rPr>
        <w:t xml:space="preserve"> </w:t>
      </w:r>
      <w:r w:rsidRPr="00C14FA1">
        <w:rPr>
          <w:rFonts w:ascii="Times New Roman" w:hAnsi="Times New Roman" w:cs="Times New Roman"/>
          <w:i/>
          <w:iCs/>
        </w:rPr>
        <w:t>γὰρ</w:t>
      </w:r>
      <w:r w:rsidRPr="00C14FA1">
        <w:rPr>
          <w:rFonts w:ascii="Times New Roman" w:hAnsi="Times New Roman" w:cs="Times New Roman"/>
          <w:i/>
          <w:iCs/>
          <w:lang w:val="de-DE"/>
        </w:rPr>
        <w:t xml:space="preserve">  </w:t>
      </w:r>
      <w:r w:rsidRPr="00C14FA1">
        <w:rPr>
          <w:rFonts w:ascii="Times New Roman" w:hAnsi="Times New Roman" w:cs="Times New Roman"/>
          <w:i/>
          <w:iCs/>
        </w:rPr>
        <w:t>τὴν</w:t>
      </w:r>
      <w:r w:rsidRPr="00C14FA1">
        <w:rPr>
          <w:rFonts w:ascii="Times New Roman" w:hAnsi="Times New Roman" w:cs="Times New Roman"/>
          <w:i/>
          <w:iCs/>
          <w:lang w:val="de-DE"/>
        </w:rPr>
        <w:t xml:space="preserve"> </w:t>
      </w:r>
      <w:r w:rsidRPr="00C14FA1">
        <w:rPr>
          <w:rFonts w:ascii="Times New Roman" w:hAnsi="Times New Roman" w:cs="Times New Roman"/>
          <w:i/>
          <w:iCs/>
        </w:rPr>
        <w:t>ἡδονὴν</w:t>
      </w:r>
      <w:r w:rsidRPr="00C14FA1">
        <w:rPr>
          <w:rFonts w:ascii="Times New Roman" w:hAnsi="Times New Roman" w:cs="Times New Roman"/>
          <w:i/>
          <w:iCs/>
          <w:lang w:val="de-DE"/>
        </w:rPr>
        <w:t xml:space="preserve"> </w:t>
      </w:r>
      <w:r w:rsidRPr="00C14FA1">
        <w:rPr>
          <w:rFonts w:ascii="Times New Roman" w:hAnsi="Times New Roman" w:cs="Times New Roman"/>
          <w:i/>
          <w:iCs/>
        </w:rPr>
        <w:t>τὰ</w:t>
      </w:r>
      <w:r w:rsidRPr="00C14FA1">
        <w:rPr>
          <w:rFonts w:ascii="Times New Roman" w:hAnsi="Times New Roman" w:cs="Times New Roman"/>
          <w:i/>
          <w:iCs/>
          <w:lang w:val="de-DE"/>
        </w:rPr>
        <w:t xml:space="preserve"> </w:t>
      </w:r>
      <w:r w:rsidRPr="00C14FA1">
        <w:rPr>
          <w:rFonts w:ascii="Times New Roman" w:hAnsi="Times New Roman" w:cs="Times New Roman"/>
          <w:i/>
          <w:iCs/>
        </w:rPr>
        <w:t>φαῦλα</w:t>
      </w:r>
      <w:r w:rsidRPr="00C14FA1">
        <w:rPr>
          <w:rFonts w:ascii="Times New Roman" w:hAnsi="Times New Roman" w:cs="Times New Roman"/>
          <w:i/>
          <w:iCs/>
          <w:lang w:val="de-DE"/>
        </w:rPr>
        <w:t xml:space="preserve"> </w:t>
      </w:r>
      <w:r w:rsidRPr="00C14FA1">
        <w:rPr>
          <w:rFonts w:ascii="Times New Roman" w:hAnsi="Times New Roman" w:cs="Times New Roman"/>
          <w:i/>
          <w:iCs/>
        </w:rPr>
        <w:t>πράττομεν</w:t>
      </w:r>
      <w:r w:rsidRPr="00C14FA1">
        <w:rPr>
          <w:rFonts w:ascii="Times New Roman" w:hAnsi="Times New Roman" w:cs="Times New Roman"/>
          <w:i/>
          <w:iCs/>
          <w:lang w:val="de-DE"/>
        </w:rPr>
        <w:t xml:space="preserve">, </w:t>
      </w:r>
      <w:r w:rsidRPr="00C14FA1">
        <w:rPr>
          <w:rFonts w:ascii="Times New Roman" w:hAnsi="Times New Roman" w:cs="Times New Roman"/>
          <w:i/>
          <w:iCs/>
        </w:rPr>
        <w:t>διὰ</w:t>
      </w:r>
      <w:r w:rsidRPr="00C14FA1">
        <w:rPr>
          <w:rFonts w:ascii="Times New Roman" w:hAnsi="Times New Roman" w:cs="Times New Roman"/>
          <w:i/>
          <w:iCs/>
          <w:lang w:val="de-DE"/>
        </w:rPr>
        <w:t xml:space="preserve"> </w:t>
      </w:r>
      <w:r w:rsidRPr="00C14FA1">
        <w:rPr>
          <w:rFonts w:ascii="Times New Roman" w:hAnsi="Times New Roman" w:cs="Times New Roman"/>
          <w:i/>
          <w:iCs/>
        </w:rPr>
        <w:t>δὲ</w:t>
      </w:r>
      <w:r w:rsidRPr="00C14FA1">
        <w:rPr>
          <w:rFonts w:ascii="Times New Roman" w:hAnsi="Times New Roman" w:cs="Times New Roman"/>
          <w:i/>
          <w:iCs/>
          <w:lang w:val="de-DE"/>
        </w:rPr>
        <w:t xml:space="preserve"> </w:t>
      </w:r>
      <w:r w:rsidRPr="00C14FA1">
        <w:rPr>
          <w:rFonts w:ascii="Times New Roman" w:hAnsi="Times New Roman" w:cs="Times New Roman"/>
          <w:i/>
          <w:iCs/>
        </w:rPr>
        <w:t>τὴν</w:t>
      </w:r>
      <w:r w:rsidRPr="00C14FA1">
        <w:rPr>
          <w:rFonts w:ascii="Times New Roman" w:hAnsi="Times New Roman" w:cs="Times New Roman"/>
          <w:i/>
          <w:iCs/>
          <w:lang w:val="de-DE"/>
        </w:rPr>
        <w:t xml:space="preserve"> </w:t>
      </w:r>
      <w:r w:rsidRPr="00C14FA1">
        <w:rPr>
          <w:rFonts w:ascii="Times New Roman" w:hAnsi="Times New Roman" w:cs="Times New Roman"/>
          <w:i/>
          <w:iCs/>
        </w:rPr>
        <w:t>λύπην</w:t>
      </w:r>
      <w:r w:rsidRPr="00C14FA1">
        <w:rPr>
          <w:rFonts w:ascii="Times New Roman" w:hAnsi="Times New Roman" w:cs="Times New Roman"/>
          <w:i/>
          <w:iCs/>
          <w:lang w:val="de-DE"/>
        </w:rPr>
        <w:t xml:space="preserve"> </w:t>
      </w:r>
      <w:r w:rsidRPr="00C14FA1">
        <w:rPr>
          <w:rFonts w:ascii="Times New Roman" w:hAnsi="Times New Roman" w:cs="Times New Roman"/>
          <w:i/>
          <w:iCs/>
        </w:rPr>
        <w:t>τῶν</w:t>
      </w:r>
      <w:r w:rsidRPr="00C14FA1">
        <w:rPr>
          <w:rFonts w:ascii="Times New Roman" w:hAnsi="Times New Roman" w:cs="Times New Roman"/>
          <w:i/>
          <w:iCs/>
          <w:lang w:val="de-DE"/>
        </w:rPr>
        <w:t xml:space="preserve"> </w:t>
      </w:r>
      <w:r w:rsidRPr="00C14FA1">
        <w:rPr>
          <w:rFonts w:ascii="Times New Roman" w:hAnsi="Times New Roman" w:cs="Times New Roman"/>
          <w:i/>
          <w:iCs/>
        </w:rPr>
        <w:t>καλῶν</w:t>
      </w:r>
      <w:r w:rsidRPr="00C14FA1">
        <w:rPr>
          <w:rFonts w:ascii="Times New Roman" w:hAnsi="Times New Roman" w:cs="Times New Roman"/>
          <w:i/>
          <w:iCs/>
          <w:lang w:val="de-DE"/>
        </w:rPr>
        <w:t xml:space="preserve"> </w:t>
      </w:r>
      <w:r w:rsidRPr="00C14FA1">
        <w:rPr>
          <w:rFonts w:ascii="Times New Roman" w:hAnsi="Times New Roman" w:cs="Times New Roman"/>
          <w:i/>
          <w:iCs/>
        </w:rPr>
        <w:t>ἀπεχόμεθα</w:t>
      </w:r>
      <w:r w:rsidRPr="00C14FA1">
        <w:rPr>
          <w:rFonts w:ascii="Times New Roman" w:hAnsi="Times New Roman" w:cs="Times New Roman"/>
          <w:i/>
          <w:iCs/>
          <w:lang w:val="de-DE"/>
        </w:rPr>
        <w:t xml:space="preserve">. </w:t>
      </w:r>
      <w:r w:rsidRPr="00C14FA1">
        <w:rPr>
          <w:rFonts w:ascii="Times New Roman" w:hAnsi="Times New Roman" w:cs="Times New Roman"/>
          <w:i/>
          <w:iCs/>
        </w:rPr>
        <w:t>διὸ</w:t>
      </w:r>
      <w:r w:rsidRPr="00C14FA1">
        <w:rPr>
          <w:rFonts w:ascii="Times New Roman" w:hAnsi="Times New Roman" w:cs="Times New Roman"/>
          <w:i/>
          <w:iCs/>
          <w:lang w:val="de-DE"/>
        </w:rPr>
        <w:t xml:space="preserve"> </w:t>
      </w:r>
      <w:r w:rsidRPr="00C14FA1">
        <w:rPr>
          <w:rFonts w:ascii="Times New Roman" w:hAnsi="Times New Roman" w:cs="Times New Roman"/>
          <w:i/>
          <w:iCs/>
        </w:rPr>
        <w:t>δεῖ</w:t>
      </w:r>
      <w:r w:rsidRPr="00C14FA1">
        <w:rPr>
          <w:rFonts w:ascii="Times New Roman" w:hAnsi="Times New Roman" w:cs="Times New Roman"/>
          <w:i/>
          <w:iCs/>
          <w:lang w:val="de-DE"/>
        </w:rPr>
        <w:t xml:space="preserve"> </w:t>
      </w:r>
      <w:r w:rsidRPr="00C14FA1">
        <w:rPr>
          <w:rFonts w:ascii="Times New Roman" w:hAnsi="Times New Roman" w:cs="Times New Roman"/>
          <w:i/>
          <w:iCs/>
        </w:rPr>
        <w:t>ἦχθαί</w:t>
      </w:r>
      <w:r w:rsidRPr="00C14FA1">
        <w:rPr>
          <w:rFonts w:ascii="Times New Roman" w:hAnsi="Times New Roman" w:cs="Times New Roman"/>
          <w:i/>
          <w:iCs/>
          <w:lang w:val="de-DE"/>
        </w:rPr>
        <w:t xml:space="preserve"> </w:t>
      </w:r>
      <w:r w:rsidRPr="00C14FA1">
        <w:rPr>
          <w:rFonts w:ascii="Times New Roman" w:hAnsi="Times New Roman" w:cs="Times New Roman"/>
          <w:i/>
          <w:iCs/>
        </w:rPr>
        <w:t>πως</w:t>
      </w:r>
      <w:r w:rsidRPr="00C14FA1">
        <w:rPr>
          <w:rFonts w:ascii="Times New Roman" w:hAnsi="Times New Roman" w:cs="Times New Roman"/>
          <w:i/>
          <w:iCs/>
          <w:lang w:val="de-DE"/>
        </w:rPr>
        <w:t xml:space="preserve"> </w:t>
      </w:r>
      <w:r w:rsidRPr="00C14FA1">
        <w:rPr>
          <w:rFonts w:ascii="Times New Roman" w:hAnsi="Times New Roman" w:cs="Times New Roman"/>
          <w:i/>
          <w:iCs/>
        </w:rPr>
        <w:t>εὐθὺς</w:t>
      </w:r>
      <w:r w:rsidRPr="00C14FA1">
        <w:rPr>
          <w:rFonts w:ascii="Times New Roman" w:hAnsi="Times New Roman" w:cs="Times New Roman"/>
          <w:i/>
          <w:iCs/>
          <w:lang w:val="de-DE"/>
        </w:rPr>
        <w:t xml:space="preserve"> </w:t>
      </w:r>
      <w:r w:rsidRPr="00C14FA1">
        <w:rPr>
          <w:rFonts w:ascii="Times New Roman" w:hAnsi="Times New Roman" w:cs="Times New Roman"/>
          <w:i/>
          <w:iCs/>
        </w:rPr>
        <w:t>ἐκ</w:t>
      </w:r>
      <w:r w:rsidRPr="00C14FA1">
        <w:rPr>
          <w:rFonts w:ascii="Times New Roman" w:hAnsi="Times New Roman" w:cs="Times New Roman"/>
          <w:i/>
          <w:iCs/>
          <w:lang w:val="de-DE"/>
        </w:rPr>
        <w:t xml:space="preserve"> </w:t>
      </w:r>
      <w:r w:rsidRPr="00C14FA1">
        <w:rPr>
          <w:rFonts w:ascii="Times New Roman" w:hAnsi="Times New Roman" w:cs="Times New Roman"/>
          <w:i/>
          <w:iCs/>
        </w:rPr>
        <w:t>νέων</w:t>
      </w:r>
      <w:r w:rsidRPr="00C14FA1">
        <w:rPr>
          <w:rFonts w:ascii="Times New Roman" w:hAnsi="Times New Roman" w:cs="Times New Roman"/>
          <w:i/>
          <w:iCs/>
          <w:lang w:val="de-DE"/>
        </w:rPr>
        <w:t xml:space="preserve">, </w:t>
      </w:r>
      <w:r w:rsidRPr="00C14FA1">
        <w:rPr>
          <w:rFonts w:ascii="Times New Roman" w:hAnsi="Times New Roman" w:cs="Times New Roman"/>
          <w:i/>
          <w:iCs/>
        </w:rPr>
        <w:t>ὡς</w:t>
      </w:r>
      <w:r w:rsidRPr="00C14FA1">
        <w:rPr>
          <w:rFonts w:ascii="Times New Roman" w:hAnsi="Times New Roman" w:cs="Times New Roman"/>
          <w:i/>
          <w:iCs/>
          <w:lang w:val="de-DE"/>
        </w:rPr>
        <w:t xml:space="preserve"> </w:t>
      </w:r>
      <w:r w:rsidRPr="00C14FA1">
        <w:rPr>
          <w:rFonts w:ascii="Times New Roman" w:hAnsi="Times New Roman" w:cs="Times New Roman"/>
          <w:i/>
          <w:iCs/>
        </w:rPr>
        <w:t>ὁ</w:t>
      </w:r>
      <w:r w:rsidRPr="00C14FA1">
        <w:rPr>
          <w:rFonts w:ascii="Times New Roman" w:hAnsi="Times New Roman" w:cs="Times New Roman"/>
          <w:i/>
          <w:iCs/>
          <w:lang w:val="de-DE"/>
        </w:rPr>
        <w:t xml:space="preserve"> </w:t>
      </w:r>
      <w:r w:rsidRPr="00C14FA1">
        <w:rPr>
          <w:rFonts w:ascii="Times New Roman" w:hAnsi="Times New Roman" w:cs="Times New Roman"/>
          <w:i/>
          <w:iCs/>
        </w:rPr>
        <w:t>Πλάτων</w:t>
      </w:r>
      <w:r w:rsidRPr="00C14FA1">
        <w:rPr>
          <w:rFonts w:ascii="Times New Roman" w:hAnsi="Times New Roman" w:cs="Times New Roman"/>
          <w:i/>
          <w:iCs/>
          <w:lang w:val="de-DE"/>
        </w:rPr>
        <w:t xml:space="preserve"> </w:t>
      </w:r>
      <w:r w:rsidRPr="00C14FA1">
        <w:rPr>
          <w:rFonts w:ascii="Times New Roman" w:hAnsi="Times New Roman" w:cs="Times New Roman"/>
          <w:i/>
          <w:iCs/>
        </w:rPr>
        <w:t>φησίν</w:t>
      </w:r>
      <w:r w:rsidRPr="00C14FA1">
        <w:rPr>
          <w:rFonts w:ascii="Times New Roman" w:hAnsi="Times New Roman" w:cs="Times New Roman"/>
          <w:i/>
          <w:iCs/>
          <w:lang w:val="de-DE"/>
        </w:rPr>
        <w:t xml:space="preserve">, </w:t>
      </w:r>
      <w:r w:rsidRPr="00C14FA1">
        <w:rPr>
          <w:rFonts w:ascii="Times New Roman" w:hAnsi="Times New Roman" w:cs="Times New Roman"/>
          <w:i/>
          <w:iCs/>
        </w:rPr>
        <w:t>ὥστε</w:t>
      </w:r>
      <w:r w:rsidRPr="00C14FA1">
        <w:rPr>
          <w:rFonts w:ascii="Times New Roman" w:hAnsi="Times New Roman" w:cs="Times New Roman"/>
          <w:i/>
          <w:iCs/>
          <w:lang w:val="de-DE"/>
        </w:rPr>
        <w:t xml:space="preserve"> </w:t>
      </w:r>
      <w:r w:rsidRPr="00C14FA1">
        <w:rPr>
          <w:rFonts w:ascii="Times New Roman" w:hAnsi="Times New Roman" w:cs="Times New Roman"/>
          <w:i/>
          <w:iCs/>
        </w:rPr>
        <w:t>χαίρειν</w:t>
      </w:r>
      <w:r w:rsidRPr="00C14FA1">
        <w:rPr>
          <w:rFonts w:ascii="Times New Roman" w:hAnsi="Times New Roman" w:cs="Times New Roman"/>
          <w:i/>
          <w:iCs/>
          <w:lang w:val="de-DE"/>
        </w:rPr>
        <w:t xml:space="preserve"> </w:t>
      </w:r>
      <w:r w:rsidRPr="00C14FA1">
        <w:rPr>
          <w:rFonts w:ascii="Times New Roman" w:hAnsi="Times New Roman" w:cs="Times New Roman"/>
          <w:i/>
          <w:iCs/>
        </w:rPr>
        <w:t>τε</w:t>
      </w:r>
      <w:r w:rsidRPr="00C14FA1">
        <w:rPr>
          <w:rFonts w:ascii="Times New Roman" w:hAnsi="Times New Roman" w:cs="Times New Roman"/>
          <w:i/>
          <w:iCs/>
          <w:lang w:val="de-DE"/>
        </w:rPr>
        <w:t xml:space="preserve"> </w:t>
      </w:r>
      <w:r w:rsidRPr="00C14FA1">
        <w:rPr>
          <w:rFonts w:ascii="Times New Roman" w:hAnsi="Times New Roman" w:cs="Times New Roman"/>
          <w:i/>
          <w:iCs/>
        </w:rPr>
        <w:t>καὶ</w:t>
      </w:r>
      <w:r w:rsidRPr="00C14FA1">
        <w:rPr>
          <w:rFonts w:ascii="Times New Roman" w:hAnsi="Times New Roman" w:cs="Times New Roman"/>
          <w:i/>
          <w:iCs/>
          <w:lang w:val="de-DE"/>
        </w:rPr>
        <w:t xml:space="preserve"> </w:t>
      </w:r>
      <w:r w:rsidRPr="00C14FA1">
        <w:rPr>
          <w:rFonts w:ascii="Times New Roman" w:hAnsi="Times New Roman" w:cs="Times New Roman"/>
          <w:i/>
          <w:iCs/>
        </w:rPr>
        <w:t>λυπεῖσθαι</w:t>
      </w:r>
      <w:r w:rsidRPr="00C14FA1">
        <w:rPr>
          <w:rFonts w:ascii="Times New Roman" w:hAnsi="Times New Roman" w:cs="Times New Roman"/>
          <w:i/>
          <w:iCs/>
          <w:lang w:val="de-DE"/>
        </w:rPr>
        <w:t xml:space="preserve"> </w:t>
      </w:r>
      <w:r w:rsidRPr="00C14FA1">
        <w:rPr>
          <w:rFonts w:ascii="Times New Roman" w:hAnsi="Times New Roman" w:cs="Times New Roman"/>
          <w:i/>
          <w:iCs/>
        </w:rPr>
        <w:t>οἷς</w:t>
      </w:r>
      <w:r w:rsidRPr="00C14FA1">
        <w:rPr>
          <w:rFonts w:ascii="Times New Roman" w:hAnsi="Times New Roman" w:cs="Times New Roman"/>
          <w:i/>
          <w:iCs/>
          <w:lang w:val="de-DE"/>
        </w:rPr>
        <w:t xml:space="preserve"> </w:t>
      </w:r>
      <w:r w:rsidRPr="00C14FA1">
        <w:rPr>
          <w:rFonts w:ascii="Times New Roman" w:hAnsi="Times New Roman" w:cs="Times New Roman"/>
          <w:i/>
          <w:iCs/>
        </w:rPr>
        <w:t>δεῖ</w:t>
      </w:r>
      <w:r w:rsidRPr="00C14FA1">
        <w:rPr>
          <w:rFonts w:ascii="Times New Roman" w:hAnsi="Times New Roman" w:cs="Times New Roman"/>
          <w:i/>
          <w:iCs/>
          <w:lang w:val="de-DE"/>
        </w:rPr>
        <w:t xml:space="preserve">· </w:t>
      </w:r>
      <w:r w:rsidRPr="00C14FA1">
        <w:rPr>
          <w:rFonts w:ascii="Times New Roman" w:hAnsi="Times New Roman" w:cs="Times New Roman"/>
          <w:i/>
          <w:iCs/>
        </w:rPr>
        <w:t>ἡ</w:t>
      </w:r>
      <w:r w:rsidRPr="00C14FA1">
        <w:rPr>
          <w:rFonts w:ascii="Times New Roman" w:hAnsi="Times New Roman" w:cs="Times New Roman"/>
          <w:i/>
          <w:iCs/>
          <w:lang w:val="de-DE"/>
        </w:rPr>
        <w:t xml:space="preserve"> </w:t>
      </w:r>
      <w:r w:rsidRPr="00C14FA1">
        <w:rPr>
          <w:rFonts w:ascii="Times New Roman" w:hAnsi="Times New Roman" w:cs="Times New Roman"/>
          <w:i/>
          <w:iCs/>
        </w:rPr>
        <w:t>γὰρ</w:t>
      </w:r>
      <w:r w:rsidRPr="00C14FA1">
        <w:rPr>
          <w:rFonts w:ascii="Times New Roman" w:hAnsi="Times New Roman" w:cs="Times New Roman"/>
          <w:i/>
          <w:iCs/>
          <w:lang w:val="de-DE"/>
        </w:rPr>
        <w:t xml:space="preserve"> </w:t>
      </w:r>
      <w:r w:rsidRPr="00C14FA1">
        <w:rPr>
          <w:rFonts w:ascii="Times New Roman" w:hAnsi="Times New Roman" w:cs="Times New Roman"/>
          <w:i/>
          <w:iCs/>
        </w:rPr>
        <w:t>ὀρθὴ</w:t>
      </w:r>
      <w:r w:rsidRPr="00C14FA1">
        <w:rPr>
          <w:rFonts w:ascii="Times New Roman" w:hAnsi="Times New Roman" w:cs="Times New Roman"/>
          <w:i/>
          <w:iCs/>
          <w:lang w:val="de-DE"/>
        </w:rPr>
        <w:t xml:space="preserve"> </w:t>
      </w:r>
      <w:r w:rsidRPr="00C14FA1">
        <w:rPr>
          <w:rFonts w:ascii="Times New Roman" w:hAnsi="Times New Roman" w:cs="Times New Roman"/>
          <w:i/>
          <w:iCs/>
        </w:rPr>
        <w:t>παιδεία</w:t>
      </w:r>
      <w:r w:rsidRPr="00C14FA1">
        <w:rPr>
          <w:rFonts w:ascii="Times New Roman" w:hAnsi="Times New Roman" w:cs="Times New Roman"/>
          <w:i/>
          <w:iCs/>
          <w:lang w:val="de-DE"/>
        </w:rPr>
        <w:t xml:space="preserve"> </w:t>
      </w:r>
      <w:r w:rsidRPr="00C14FA1">
        <w:rPr>
          <w:rFonts w:ascii="Times New Roman" w:hAnsi="Times New Roman" w:cs="Times New Roman"/>
          <w:i/>
          <w:iCs/>
        </w:rPr>
        <w:t>αὕτη</w:t>
      </w:r>
      <w:r w:rsidRPr="00C14FA1">
        <w:rPr>
          <w:rFonts w:ascii="Times New Roman" w:hAnsi="Times New Roman" w:cs="Times New Roman"/>
          <w:i/>
          <w:iCs/>
          <w:lang w:val="de-DE"/>
        </w:rPr>
        <w:t xml:space="preserve"> </w:t>
      </w:r>
      <w:r w:rsidRPr="00C14FA1">
        <w:rPr>
          <w:rFonts w:ascii="Times New Roman" w:hAnsi="Times New Roman" w:cs="Times New Roman"/>
          <w:i/>
          <w:iCs/>
        </w:rPr>
        <w:t>ἐστίν</w:t>
      </w:r>
      <w:r w:rsidRPr="00C14FA1">
        <w:rPr>
          <w:rFonts w:ascii="Times New Roman" w:hAnsi="Times New Roman" w:cs="Times New Roman"/>
          <w:i/>
          <w:iCs/>
          <w:lang w:val="de-DE"/>
        </w:rPr>
        <w:t xml:space="preserve">…», </w:t>
      </w:r>
      <w:r w:rsidRPr="00C14FA1">
        <w:rPr>
          <w:rFonts w:ascii="Times New Roman" w:hAnsi="Times New Roman" w:cs="Times New Roman"/>
          <w:bCs/>
          <w:i/>
          <w:iCs/>
          <w:lang w:val="de-DE"/>
        </w:rPr>
        <w:t>I. Bywater, Aristotelis ethica Nicomachea,</w:t>
      </w:r>
      <w:r w:rsidRPr="008C279F">
        <w:rPr>
          <w:rFonts w:ascii="Times New Roman" w:hAnsi="Times New Roman" w:cs="Times New Roman"/>
          <w:bCs/>
          <w:lang w:val="de-DE"/>
        </w:rPr>
        <w:t xml:space="preserve"> </w:t>
      </w:r>
      <w:r>
        <w:rPr>
          <w:rFonts w:ascii="Times New Roman" w:hAnsi="Times New Roman" w:cs="Times New Roman"/>
        </w:rPr>
        <w:t>ό</w:t>
      </w:r>
      <w:r w:rsidRPr="008C279F">
        <w:rPr>
          <w:rFonts w:ascii="Times New Roman" w:hAnsi="Times New Roman" w:cs="Times New Roman"/>
          <w:lang w:val="de-DE"/>
        </w:rPr>
        <w:t xml:space="preserve">. </w:t>
      </w:r>
      <w:r>
        <w:rPr>
          <w:rFonts w:ascii="Times New Roman" w:hAnsi="Times New Roman" w:cs="Times New Roman"/>
        </w:rPr>
        <w:t>π</w:t>
      </w:r>
      <w:r w:rsidRPr="008C279F">
        <w:rPr>
          <w:rFonts w:ascii="Times New Roman" w:hAnsi="Times New Roman" w:cs="Times New Roman"/>
          <w:lang w:val="de-DE"/>
        </w:rPr>
        <w:t>., 1104 b 9-13</w:t>
      </w:r>
    </w:p>
    <w:p w:rsidR="002A0ABC" w:rsidRPr="008C279F" w:rsidRDefault="002A0ABC" w:rsidP="00CB3C04">
      <w:pPr>
        <w:pStyle w:val="a3"/>
        <w:jc w:val="both"/>
        <w:rPr>
          <w:rFonts w:ascii="Times New Roman" w:hAnsi="Times New Roman" w:cs="Times New Roman"/>
          <w:lang w:val="de-DE"/>
        </w:rPr>
      </w:pPr>
    </w:p>
  </w:footnote>
  <w:footnote w:id="82">
    <w:p w:rsidR="002A0ABC" w:rsidRPr="00E61156" w:rsidRDefault="002A0ABC" w:rsidP="00CB3C04">
      <w:pPr>
        <w:pStyle w:val="a3"/>
        <w:jc w:val="both"/>
        <w:rPr>
          <w:rFonts w:ascii="Times New Roman" w:hAnsi="Times New Roman" w:cs="Times New Roman"/>
        </w:rPr>
      </w:pPr>
      <w:r w:rsidRPr="00E61156">
        <w:rPr>
          <w:rStyle w:val="a4"/>
          <w:rFonts w:ascii="Times New Roman" w:hAnsi="Times New Roman" w:cs="Times New Roman"/>
        </w:rPr>
        <w:footnoteRef/>
      </w:r>
      <w:r w:rsidRPr="00E61156">
        <w:rPr>
          <w:rFonts w:ascii="Times New Roman" w:hAnsi="Times New Roman" w:cs="Times New Roman"/>
        </w:rPr>
        <w:t xml:space="preserve"> </w:t>
      </w:r>
      <w:r w:rsidRPr="00E61156">
        <w:rPr>
          <w:rFonts w:ascii="Times New Roman" w:hAnsi="Times New Roman" w:cs="Times New Roman"/>
          <w:lang w:val="de-DE"/>
        </w:rPr>
        <w:t>In</w:t>
      </w:r>
      <w:r w:rsidRPr="00E61156">
        <w:rPr>
          <w:rFonts w:ascii="Times New Roman" w:hAnsi="Times New Roman" w:cs="Times New Roman"/>
        </w:rPr>
        <w:t xml:space="preserve">. </w:t>
      </w:r>
      <w:r w:rsidRPr="00E61156">
        <w:rPr>
          <w:rFonts w:ascii="Times New Roman" w:hAnsi="Times New Roman" w:cs="Times New Roman"/>
          <w:lang w:val="de-DE"/>
        </w:rPr>
        <w:t>D</w:t>
      </w:r>
      <w:r w:rsidRPr="00E61156">
        <w:rPr>
          <w:rFonts w:ascii="Times New Roman" w:hAnsi="Times New Roman" w:cs="Times New Roman"/>
        </w:rPr>
        <w:t>ü</w:t>
      </w:r>
      <w:r w:rsidRPr="00E61156">
        <w:rPr>
          <w:rFonts w:ascii="Times New Roman" w:hAnsi="Times New Roman" w:cs="Times New Roman"/>
          <w:lang w:val="de-DE"/>
        </w:rPr>
        <w:t>ring</w:t>
      </w:r>
      <w:r w:rsidRPr="00E61156">
        <w:rPr>
          <w:rFonts w:ascii="Times New Roman" w:hAnsi="Times New Roman" w:cs="Times New Roman"/>
        </w:rPr>
        <w:t xml:space="preserve">, </w:t>
      </w:r>
      <w:r w:rsidRPr="00E61156">
        <w:rPr>
          <w:rFonts w:ascii="Times New Roman" w:hAnsi="Times New Roman" w:cs="Times New Roman"/>
          <w:i/>
        </w:rPr>
        <w:t xml:space="preserve">Ο Αριστοτέλης. Παρουσίαση και Ερμηνεία της Σκέψης του, </w:t>
      </w:r>
      <w:r w:rsidRPr="00E61156">
        <w:rPr>
          <w:rFonts w:ascii="Times New Roman" w:hAnsi="Times New Roman" w:cs="Times New Roman"/>
        </w:rPr>
        <w:t>ό. π., 241 κ. ε</w:t>
      </w:r>
    </w:p>
  </w:footnote>
  <w:footnote w:id="83">
    <w:p w:rsidR="002A0ABC" w:rsidRPr="00E61156" w:rsidRDefault="002A0ABC" w:rsidP="00CB3C04">
      <w:pPr>
        <w:pStyle w:val="a3"/>
        <w:jc w:val="both"/>
        <w:rPr>
          <w:rFonts w:ascii="Times New Roman" w:hAnsi="Times New Roman" w:cs="Times New Roman"/>
        </w:rPr>
      </w:pPr>
      <w:r w:rsidRPr="00E61156">
        <w:rPr>
          <w:rStyle w:val="a4"/>
          <w:rFonts w:ascii="Times New Roman" w:hAnsi="Times New Roman" w:cs="Times New Roman"/>
        </w:rPr>
        <w:footnoteRef/>
      </w:r>
      <w:r w:rsidRPr="00E61156">
        <w:rPr>
          <w:rFonts w:ascii="Times New Roman" w:hAnsi="Times New Roman" w:cs="Times New Roman"/>
        </w:rPr>
        <w:t xml:space="preserve"> Ό. π., 243.</w:t>
      </w:r>
    </w:p>
  </w:footnote>
  <w:footnote w:id="84">
    <w:p w:rsidR="002A0ABC" w:rsidRPr="00E61156" w:rsidRDefault="002A0ABC" w:rsidP="00CB3C04">
      <w:pPr>
        <w:pStyle w:val="a3"/>
        <w:jc w:val="both"/>
        <w:rPr>
          <w:rFonts w:ascii="Times New Roman" w:hAnsi="Times New Roman" w:cs="Times New Roman"/>
        </w:rPr>
      </w:pPr>
      <w:r w:rsidRPr="00E61156">
        <w:rPr>
          <w:rStyle w:val="a4"/>
          <w:rFonts w:ascii="Times New Roman" w:hAnsi="Times New Roman" w:cs="Times New Roman"/>
        </w:rPr>
        <w:footnoteRef/>
      </w:r>
      <w:r w:rsidRPr="00E61156">
        <w:rPr>
          <w:rFonts w:ascii="Times New Roman" w:hAnsi="Times New Roman" w:cs="Times New Roman"/>
        </w:rPr>
        <w:t xml:space="preserve"> Χ.Α</w:t>
      </w:r>
      <w:r>
        <w:rPr>
          <w:rFonts w:ascii="Times New Roman" w:hAnsi="Times New Roman" w:cs="Times New Roman"/>
        </w:rPr>
        <w:t>.</w:t>
      </w:r>
      <w:r w:rsidRPr="00E61156">
        <w:rPr>
          <w:rFonts w:ascii="Times New Roman" w:hAnsi="Times New Roman" w:cs="Times New Roman"/>
        </w:rPr>
        <w:t xml:space="preserve"> Μάνος, «Η έννοια της φρονήσεως στην  Αριστοτελική ηθικοπολιτική διανόηση»</w:t>
      </w:r>
      <w:r>
        <w:rPr>
          <w:rFonts w:ascii="Times New Roman" w:hAnsi="Times New Roman" w:cs="Times New Roman"/>
        </w:rPr>
        <w:t>,</w:t>
      </w:r>
      <w:r w:rsidRPr="00E61156">
        <w:rPr>
          <w:rFonts w:ascii="Times New Roman" w:hAnsi="Times New Roman" w:cs="Times New Roman"/>
        </w:rPr>
        <w:t xml:space="preserve"> στο </w:t>
      </w:r>
      <w:r w:rsidRPr="004476B1">
        <w:rPr>
          <w:rFonts w:ascii="Times New Roman" w:hAnsi="Times New Roman" w:cs="Times New Roman"/>
          <w:i/>
        </w:rPr>
        <w:t>Δ.Ν. Κούτρας,</w:t>
      </w:r>
      <w:r w:rsidRPr="00E61156">
        <w:rPr>
          <w:rFonts w:ascii="Times New Roman" w:hAnsi="Times New Roman" w:cs="Times New Roman"/>
        </w:rPr>
        <w:t xml:space="preserve"> </w:t>
      </w:r>
      <w:r w:rsidRPr="00E61156">
        <w:rPr>
          <w:rFonts w:ascii="Times New Roman" w:hAnsi="Times New Roman" w:cs="Times New Roman"/>
          <w:i/>
        </w:rPr>
        <w:t>Πολιτική Φιλοσοφία και οι επιδράσεις της</w:t>
      </w:r>
      <w:r w:rsidRPr="00E61156">
        <w:rPr>
          <w:rFonts w:ascii="Times New Roman" w:hAnsi="Times New Roman" w:cs="Times New Roman"/>
        </w:rPr>
        <w:t>, Β΄</w:t>
      </w:r>
      <w:r>
        <w:rPr>
          <w:rFonts w:ascii="Times New Roman" w:hAnsi="Times New Roman" w:cs="Times New Roman"/>
        </w:rPr>
        <w:t xml:space="preserve"> </w:t>
      </w:r>
      <w:r w:rsidRPr="00E61156">
        <w:rPr>
          <w:rFonts w:ascii="Times New Roman" w:hAnsi="Times New Roman" w:cs="Times New Roman"/>
        </w:rPr>
        <w:t>Διεθνές Συνέδριο Αριστοτελικής Φιλοσοφίας</w:t>
      </w:r>
      <w:r>
        <w:rPr>
          <w:rFonts w:ascii="Times New Roman" w:hAnsi="Times New Roman" w:cs="Times New Roman"/>
        </w:rPr>
        <w:t xml:space="preserve"> </w:t>
      </w:r>
      <w:r w:rsidRPr="00E61156">
        <w:rPr>
          <w:rFonts w:ascii="Times New Roman" w:hAnsi="Times New Roman" w:cs="Times New Roman"/>
        </w:rPr>
        <w:t>(Αθήνα: Εταιρεία Αριστοτελικών Μελετών το «Λύκειον» 1999) 237 κ. ε</w:t>
      </w:r>
    </w:p>
  </w:footnote>
  <w:footnote w:id="85">
    <w:p w:rsidR="002A0ABC" w:rsidRPr="00C168C3" w:rsidRDefault="002A0ABC" w:rsidP="00CB3C04">
      <w:pPr>
        <w:pStyle w:val="a3"/>
        <w:jc w:val="both"/>
        <w:rPr>
          <w:rFonts w:ascii="Times New Roman" w:hAnsi="Times New Roman" w:cs="Times New Roman"/>
        </w:rPr>
      </w:pPr>
      <w:r w:rsidRPr="00C168C3">
        <w:rPr>
          <w:rStyle w:val="a4"/>
          <w:rFonts w:ascii="Times New Roman" w:hAnsi="Times New Roman" w:cs="Times New Roman"/>
        </w:rPr>
        <w:footnoteRef/>
      </w:r>
      <w:r w:rsidRPr="00C168C3">
        <w:rPr>
          <w:rFonts w:ascii="Times New Roman" w:hAnsi="Times New Roman" w:cs="Times New Roman"/>
        </w:rPr>
        <w:t xml:space="preserve"> Π. Κοντός, </w:t>
      </w:r>
      <w:r w:rsidRPr="00C168C3">
        <w:rPr>
          <w:rFonts w:ascii="Times New Roman" w:hAnsi="Times New Roman" w:cs="Times New Roman"/>
          <w:i/>
        </w:rPr>
        <w:t xml:space="preserve">Τα δύο ευ της ευτυχίας, </w:t>
      </w:r>
      <w:r w:rsidRPr="00C168C3">
        <w:rPr>
          <w:rFonts w:ascii="Times New Roman" w:hAnsi="Times New Roman" w:cs="Times New Roman"/>
        </w:rPr>
        <w:t>ό. π., 273.</w:t>
      </w:r>
    </w:p>
  </w:footnote>
  <w:footnote w:id="86">
    <w:p w:rsidR="002A0ABC" w:rsidRPr="00174A64" w:rsidRDefault="002A0ABC" w:rsidP="00CB3C04">
      <w:pPr>
        <w:pStyle w:val="a3"/>
        <w:jc w:val="both"/>
        <w:rPr>
          <w:rFonts w:ascii="Times New Roman" w:hAnsi="Times New Roman" w:cs="Times New Roman"/>
        </w:rPr>
      </w:pPr>
      <w:r w:rsidRPr="00174A64">
        <w:rPr>
          <w:rStyle w:val="a4"/>
          <w:rFonts w:ascii="Times New Roman" w:hAnsi="Times New Roman" w:cs="Times New Roman"/>
        </w:rPr>
        <w:footnoteRef/>
      </w:r>
      <w:r w:rsidRPr="00174A64">
        <w:rPr>
          <w:rFonts w:ascii="Times New Roman" w:hAnsi="Times New Roman" w:cs="Times New Roman"/>
        </w:rPr>
        <w:t xml:space="preserve"> </w:t>
      </w:r>
      <w:r w:rsidRPr="00174A64">
        <w:rPr>
          <w:rFonts w:ascii="Times New Roman" w:hAnsi="Times New Roman" w:cs="Times New Roman"/>
          <w:color w:val="222222"/>
        </w:rPr>
        <w:t>Μ. Δραγώνα-Μονάχου, «Η προαίρεση στον Αριστοτέλη και στον Επίκτητο»,  ό. π., 285.</w:t>
      </w:r>
    </w:p>
  </w:footnote>
  <w:footnote w:id="87">
    <w:p w:rsidR="002A0ABC" w:rsidRPr="00174A64"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174A64">
        <w:rPr>
          <w:rStyle w:val="a4"/>
          <w:rFonts w:ascii="Times New Roman" w:hAnsi="Times New Roman" w:cs="Times New Roman"/>
          <w:sz w:val="20"/>
          <w:szCs w:val="20"/>
        </w:rPr>
        <w:footnoteRef/>
      </w:r>
      <w:r w:rsidRPr="00174A64">
        <w:rPr>
          <w:rFonts w:ascii="Times New Roman" w:hAnsi="Times New Roman" w:cs="Times New Roman"/>
          <w:sz w:val="20"/>
          <w:szCs w:val="20"/>
          <w:lang w:val="en-US"/>
        </w:rPr>
        <w:t xml:space="preserve"> R. Sorabji, «Aristotle on the Role of Intellect in Virtue» </w:t>
      </w:r>
      <w:r w:rsidRPr="00174A64">
        <w:rPr>
          <w:rFonts w:ascii="Times New Roman" w:hAnsi="Times New Roman" w:cs="Times New Roman"/>
          <w:sz w:val="20"/>
          <w:szCs w:val="20"/>
        </w:rPr>
        <w:t>στο</w:t>
      </w:r>
      <w:r w:rsidRPr="00174A64">
        <w:rPr>
          <w:rFonts w:ascii="Times New Roman" w:hAnsi="Times New Roman" w:cs="Times New Roman"/>
          <w:sz w:val="20"/>
          <w:szCs w:val="20"/>
          <w:lang w:val="en-US"/>
        </w:rPr>
        <w:t xml:space="preserve"> </w:t>
      </w:r>
      <w:r w:rsidRPr="00174A64">
        <w:rPr>
          <w:rFonts w:ascii="Times New Roman" w:hAnsi="Times New Roman" w:cs="Times New Roman"/>
          <w:i/>
          <w:color w:val="000000"/>
          <w:sz w:val="20"/>
          <w:szCs w:val="20"/>
          <w:lang w:val="en-US"/>
        </w:rPr>
        <w:t>Proceedings of the Aristotelian Society, New Series</w:t>
      </w:r>
      <w:r w:rsidRPr="00174A64">
        <w:rPr>
          <w:rFonts w:ascii="Times New Roman" w:hAnsi="Times New Roman" w:cs="Times New Roman"/>
          <w:color w:val="000000"/>
          <w:sz w:val="20"/>
          <w:szCs w:val="20"/>
          <w:lang w:val="en-US"/>
        </w:rPr>
        <w:t xml:space="preserve">, Vol. 74, Published by: Wiley on behalf of The Aristotelian Society (1973 - 1974) 107-129  </w:t>
      </w:r>
      <w:hyperlink r:id="rId8" w:history="1">
        <w:r w:rsidRPr="00174A64">
          <w:rPr>
            <w:rStyle w:val="-"/>
            <w:rFonts w:ascii="Times New Roman" w:hAnsi="Times New Roman" w:cs="Times New Roman"/>
            <w:sz w:val="20"/>
            <w:szCs w:val="20"/>
            <w:lang w:val="en-US"/>
          </w:rPr>
          <w:t>http://www.jstor.org/stable/4544852</w:t>
        </w:r>
      </w:hyperlink>
      <w:r w:rsidRPr="00174A64">
        <w:rPr>
          <w:rFonts w:ascii="Times New Roman" w:hAnsi="Times New Roman" w:cs="Times New Roman"/>
          <w:color w:val="000000"/>
          <w:sz w:val="20"/>
          <w:szCs w:val="20"/>
          <w:lang w:val="en-US"/>
        </w:rPr>
        <w:t xml:space="preserve"> (</w:t>
      </w:r>
      <w:r w:rsidRPr="00174A64">
        <w:rPr>
          <w:rFonts w:ascii="Times New Roman" w:hAnsi="Times New Roman" w:cs="Times New Roman"/>
          <w:color w:val="000000"/>
          <w:sz w:val="20"/>
          <w:szCs w:val="20"/>
        </w:rPr>
        <w:t>ημερ</w:t>
      </w:r>
      <w:r w:rsidRPr="00174A64">
        <w:rPr>
          <w:rFonts w:ascii="Times New Roman" w:hAnsi="Times New Roman" w:cs="Times New Roman"/>
          <w:color w:val="000000"/>
          <w:sz w:val="20"/>
          <w:szCs w:val="20"/>
          <w:lang w:val="en-US"/>
        </w:rPr>
        <w:t xml:space="preserve">. </w:t>
      </w:r>
      <w:r w:rsidRPr="00174A64">
        <w:rPr>
          <w:rFonts w:ascii="Times New Roman" w:hAnsi="Times New Roman" w:cs="Times New Roman"/>
          <w:color w:val="000000"/>
          <w:sz w:val="20"/>
          <w:szCs w:val="20"/>
        </w:rPr>
        <w:t>ανάκτησης</w:t>
      </w:r>
      <w:r w:rsidRPr="00174A64">
        <w:rPr>
          <w:rFonts w:ascii="Times New Roman" w:hAnsi="Times New Roman" w:cs="Times New Roman"/>
          <w:color w:val="000000"/>
          <w:sz w:val="20"/>
          <w:szCs w:val="20"/>
          <w:lang w:val="en-US"/>
        </w:rPr>
        <w:t xml:space="preserve"> 31.10.18)</w:t>
      </w:r>
    </w:p>
  </w:footnote>
  <w:footnote w:id="88">
    <w:p w:rsidR="002A0ABC" w:rsidRPr="00174A64"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174A64">
        <w:rPr>
          <w:rStyle w:val="a4"/>
          <w:rFonts w:ascii="Times New Roman" w:hAnsi="Times New Roman" w:cs="Times New Roman"/>
          <w:sz w:val="20"/>
          <w:szCs w:val="20"/>
        </w:rPr>
        <w:footnoteRef/>
      </w:r>
      <w:r w:rsidRPr="00174A64">
        <w:rPr>
          <w:rFonts w:ascii="Times New Roman" w:hAnsi="Times New Roman" w:cs="Times New Roman"/>
          <w:sz w:val="20"/>
          <w:szCs w:val="20"/>
        </w:rPr>
        <w:t xml:space="preserve"> </w:t>
      </w:r>
      <w:r w:rsidRPr="00174A64">
        <w:rPr>
          <w:rFonts w:ascii="Times New Roman" w:hAnsi="Times New Roman" w:cs="Times New Roman"/>
          <w:color w:val="222222"/>
          <w:sz w:val="20"/>
          <w:szCs w:val="20"/>
        </w:rPr>
        <w:t xml:space="preserve">Θ. Σκαλτσάς,  </w:t>
      </w:r>
      <w:r w:rsidRPr="00174A64">
        <w:rPr>
          <w:rFonts w:ascii="Times New Roman" w:hAnsi="Times New Roman" w:cs="Times New Roman"/>
          <w:i/>
          <w:color w:val="222222"/>
          <w:sz w:val="20"/>
          <w:szCs w:val="20"/>
        </w:rPr>
        <w:t>Ο χρυσούς αιών της αρετής: Αριστοτελική ηθική</w:t>
      </w:r>
      <w:r w:rsidRPr="00174A64">
        <w:rPr>
          <w:rFonts w:ascii="Times New Roman" w:hAnsi="Times New Roman" w:cs="Times New Roman"/>
          <w:color w:val="222222"/>
          <w:sz w:val="20"/>
          <w:szCs w:val="20"/>
        </w:rPr>
        <w:t xml:space="preserve"> (</w:t>
      </w:r>
      <w:r w:rsidRPr="00174A64">
        <w:rPr>
          <w:rFonts w:ascii="Times New Roman" w:hAnsi="Times New Roman" w:cs="Times New Roman"/>
          <w:iCs/>
          <w:color w:val="222222"/>
          <w:sz w:val="20"/>
          <w:szCs w:val="20"/>
        </w:rPr>
        <w:t>Αθήνα: Αλεξάνδρεια</w:t>
      </w:r>
      <w:r w:rsidRPr="00174A64">
        <w:rPr>
          <w:rFonts w:ascii="Times New Roman" w:hAnsi="Times New Roman" w:cs="Times New Roman"/>
          <w:color w:val="222222"/>
          <w:sz w:val="20"/>
          <w:szCs w:val="20"/>
        </w:rPr>
        <w:t xml:space="preserve"> 1993) 134 κ .ε</w:t>
      </w:r>
    </w:p>
  </w:footnote>
  <w:footnote w:id="89">
    <w:p w:rsidR="002A0ABC" w:rsidRPr="00174A64" w:rsidRDefault="002A0ABC" w:rsidP="00CB3C04">
      <w:pPr>
        <w:pStyle w:val="a3"/>
        <w:jc w:val="both"/>
        <w:rPr>
          <w:rFonts w:ascii="Times New Roman" w:hAnsi="Times New Roman" w:cs="Times New Roman"/>
        </w:rPr>
      </w:pPr>
      <w:r w:rsidRPr="00174A64">
        <w:rPr>
          <w:rStyle w:val="a4"/>
          <w:rFonts w:ascii="Times New Roman" w:hAnsi="Times New Roman" w:cs="Times New Roman"/>
        </w:rPr>
        <w:footnoteRef/>
      </w:r>
      <w:r w:rsidRPr="00174A64">
        <w:rPr>
          <w:rFonts w:ascii="Times New Roman" w:hAnsi="Times New Roman" w:cs="Times New Roman"/>
        </w:rPr>
        <w:t xml:space="preserve"> «.. </w:t>
      </w:r>
      <w:r w:rsidRPr="00174A64">
        <w:rPr>
          <w:rFonts w:ascii="Times New Roman" w:hAnsi="Times New Roman" w:cs="Times New Roman"/>
          <w:i/>
          <w:iCs/>
        </w:rPr>
        <w:t>ἡ μὲν γὰρ σοφία οὐδὲν θεωρήσει ἐξ ὧν ἔσται εὐδαίμων ἄνθρωπος (οὐδεμιᾶς γάρ ἐστι γενέσεως), ἡ δὲ φρόνησις τοῦτο μὲν ἔχει</w:t>
      </w:r>
      <w:r w:rsidRPr="00174A64">
        <w:rPr>
          <w:rFonts w:ascii="Times New Roman" w:hAnsi="Times New Roman" w:cs="Times New Roman"/>
        </w:rPr>
        <w:t xml:space="preserve">,..», </w:t>
      </w:r>
      <w:r w:rsidRPr="00174A64">
        <w:rPr>
          <w:rFonts w:ascii="Times New Roman" w:hAnsi="Times New Roman" w:cs="Times New Roman"/>
          <w:bCs/>
          <w:lang w:val="de-DE"/>
        </w:rPr>
        <w:t>I</w:t>
      </w:r>
      <w:r w:rsidRPr="00174A64">
        <w:rPr>
          <w:rFonts w:ascii="Times New Roman" w:hAnsi="Times New Roman" w:cs="Times New Roman"/>
          <w:bCs/>
        </w:rPr>
        <w:t xml:space="preserve">. </w:t>
      </w:r>
      <w:r w:rsidRPr="00174A64">
        <w:rPr>
          <w:rFonts w:ascii="Times New Roman" w:hAnsi="Times New Roman" w:cs="Times New Roman"/>
          <w:bCs/>
          <w:lang w:val="de-DE"/>
        </w:rPr>
        <w:t>Bywater</w:t>
      </w:r>
      <w:r w:rsidRPr="00174A64">
        <w:rPr>
          <w:rFonts w:ascii="Times New Roman" w:hAnsi="Times New Roman" w:cs="Times New Roman"/>
          <w:bCs/>
        </w:rPr>
        <w:t xml:space="preserve">, </w:t>
      </w:r>
      <w:r w:rsidRPr="00174A64">
        <w:rPr>
          <w:rFonts w:ascii="Times New Roman" w:hAnsi="Times New Roman" w:cs="Times New Roman"/>
          <w:bCs/>
          <w:i/>
          <w:iCs/>
          <w:lang w:val="de-DE"/>
        </w:rPr>
        <w:t>Aristotelis</w:t>
      </w:r>
      <w:r w:rsidRPr="00174A64">
        <w:rPr>
          <w:rFonts w:ascii="Times New Roman" w:hAnsi="Times New Roman" w:cs="Times New Roman"/>
          <w:bCs/>
          <w:i/>
          <w:iCs/>
        </w:rPr>
        <w:t xml:space="preserve"> </w:t>
      </w:r>
      <w:r w:rsidRPr="00174A64">
        <w:rPr>
          <w:rFonts w:ascii="Times New Roman" w:hAnsi="Times New Roman" w:cs="Times New Roman"/>
          <w:bCs/>
          <w:i/>
          <w:iCs/>
          <w:lang w:val="de-DE"/>
        </w:rPr>
        <w:t>ethica</w:t>
      </w:r>
      <w:r w:rsidRPr="00174A64">
        <w:rPr>
          <w:rFonts w:ascii="Times New Roman" w:hAnsi="Times New Roman" w:cs="Times New Roman"/>
          <w:bCs/>
          <w:i/>
          <w:iCs/>
        </w:rPr>
        <w:t xml:space="preserve"> </w:t>
      </w:r>
      <w:r w:rsidRPr="00174A64">
        <w:rPr>
          <w:rFonts w:ascii="Times New Roman" w:hAnsi="Times New Roman" w:cs="Times New Roman"/>
          <w:bCs/>
          <w:i/>
          <w:iCs/>
          <w:lang w:val="de-DE"/>
        </w:rPr>
        <w:t>Nicomachea</w:t>
      </w:r>
      <w:r w:rsidRPr="00174A64">
        <w:rPr>
          <w:rFonts w:ascii="Times New Roman" w:hAnsi="Times New Roman" w:cs="Times New Roman"/>
          <w:bCs/>
        </w:rPr>
        <w:t>, ό. π.,</w:t>
      </w:r>
      <w:r w:rsidRPr="00174A64">
        <w:rPr>
          <w:rFonts w:ascii="Times New Roman" w:hAnsi="Times New Roman" w:cs="Times New Roman"/>
        </w:rPr>
        <w:t xml:space="preserve">1143 </w:t>
      </w:r>
      <w:r w:rsidRPr="00174A64">
        <w:rPr>
          <w:rFonts w:ascii="Times New Roman" w:hAnsi="Times New Roman" w:cs="Times New Roman"/>
          <w:lang w:val="en-US"/>
        </w:rPr>
        <w:t>b</w:t>
      </w:r>
      <w:r w:rsidRPr="00174A64">
        <w:rPr>
          <w:rFonts w:ascii="Times New Roman" w:hAnsi="Times New Roman" w:cs="Times New Roman"/>
        </w:rPr>
        <w:t xml:space="preserve"> 19-21.</w:t>
      </w:r>
    </w:p>
  </w:footnote>
  <w:footnote w:id="90">
    <w:p w:rsidR="002A0ABC" w:rsidRPr="00C14FA1" w:rsidRDefault="002A0ABC" w:rsidP="00CB3C04">
      <w:pPr>
        <w:pStyle w:val="a3"/>
        <w:jc w:val="both"/>
        <w:rPr>
          <w:rFonts w:ascii="Times New Roman" w:hAnsi="Times New Roman" w:cs="Times New Roman"/>
        </w:rPr>
      </w:pPr>
      <w:r w:rsidRPr="00C14FA1">
        <w:rPr>
          <w:rStyle w:val="a4"/>
          <w:rFonts w:ascii="Times New Roman" w:hAnsi="Times New Roman" w:cs="Times New Roman"/>
        </w:rPr>
        <w:footnoteRef/>
      </w:r>
      <w:r w:rsidRPr="00C14FA1">
        <w:rPr>
          <w:rFonts w:ascii="Times New Roman" w:hAnsi="Times New Roman" w:cs="Times New Roman"/>
        </w:rPr>
        <w:t xml:space="preserve"> «..</w:t>
      </w:r>
      <w:r w:rsidRPr="00C14FA1">
        <w:rPr>
          <w:rFonts w:ascii="Times New Roman" w:hAnsi="Times New Roman" w:cs="Times New Roman"/>
          <w:i/>
          <w:iCs/>
        </w:rPr>
        <w:t>Πρῶτον μὲν οὖν λέγωμεν ὅτι καθ᾽ αὑτὰς ἀναγκαῖον αἱρετὰς αὐτὰς εἶναι, ἀρετάς γ᾽ οὔσας ἑκατέραν ἑκατέρου τοῦ μορίου, καὶ εἰ μὴ ποιοῦσι μηδὲν μηδετέρα αὐτῶν. ἔπειτα καὶ ποιοῦσι μέν, οὐχ ὡς ἡ ἰατρικὴ δὲ ὑγίειαν, ἀλλ᾽ ὡς ἡ ὑγίεια, οὕτως ἡ σοφία εὐδαιμονίαν· μέρος γὰρ οὖσα τῆς ὅλης ἀρετῆς τῷ ἔχεσθαι ποιεῖ καὶ τῷ ἐνεργεῖν εὐδαίμονα…</w:t>
      </w:r>
      <w:r w:rsidRPr="00C14FA1">
        <w:rPr>
          <w:rFonts w:ascii="Times New Roman" w:hAnsi="Times New Roman" w:cs="Times New Roman"/>
        </w:rPr>
        <w:t xml:space="preserve">», </w:t>
      </w:r>
      <w:r w:rsidRPr="00C14FA1">
        <w:rPr>
          <w:rFonts w:ascii="Times New Roman" w:hAnsi="Times New Roman" w:cs="Times New Roman"/>
          <w:bCs/>
          <w:lang w:val="de-DE"/>
        </w:rPr>
        <w:t>I</w:t>
      </w:r>
      <w:r w:rsidRPr="00C14FA1">
        <w:rPr>
          <w:rFonts w:ascii="Times New Roman" w:hAnsi="Times New Roman" w:cs="Times New Roman"/>
          <w:bCs/>
        </w:rPr>
        <w:t xml:space="preserve">. </w:t>
      </w:r>
      <w:r w:rsidRPr="00C14FA1">
        <w:rPr>
          <w:rFonts w:ascii="Times New Roman" w:hAnsi="Times New Roman" w:cs="Times New Roman"/>
          <w:bCs/>
          <w:lang w:val="de-DE"/>
        </w:rPr>
        <w:t>Bywater</w:t>
      </w:r>
      <w:r w:rsidRPr="00C14FA1">
        <w:rPr>
          <w:rFonts w:ascii="Times New Roman" w:hAnsi="Times New Roman" w:cs="Times New Roman"/>
          <w:bCs/>
        </w:rPr>
        <w:t xml:space="preserve">, </w:t>
      </w:r>
      <w:r w:rsidRPr="00C14FA1">
        <w:rPr>
          <w:rFonts w:ascii="Times New Roman" w:hAnsi="Times New Roman" w:cs="Times New Roman"/>
          <w:bCs/>
          <w:i/>
          <w:iCs/>
          <w:lang w:val="de-DE"/>
        </w:rPr>
        <w:t>Aristotelis</w:t>
      </w:r>
      <w:r w:rsidRPr="00C14FA1">
        <w:rPr>
          <w:rFonts w:ascii="Times New Roman" w:hAnsi="Times New Roman" w:cs="Times New Roman"/>
          <w:bCs/>
          <w:i/>
          <w:iCs/>
        </w:rPr>
        <w:t xml:space="preserve"> </w:t>
      </w:r>
      <w:r w:rsidRPr="00C14FA1">
        <w:rPr>
          <w:rFonts w:ascii="Times New Roman" w:hAnsi="Times New Roman" w:cs="Times New Roman"/>
          <w:bCs/>
          <w:i/>
          <w:iCs/>
          <w:lang w:val="de-DE"/>
        </w:rPr>
        <w:t>ethica</w:t>
      </w:r>
      <w:r w:rsidRPr="00C14FA1">
        <w:rPr>
          <w:rFonts w:ascii="Times New Roman" w:hAnsi="Times New Roman" w:cs="Times New Roman"/>
          <w:bCs/>
          <w:i/>
          <w:iCs/>
        </w:rPr>
        <w:t xml:space="preserve"> </w:t>
      </w:r>
      <w:r w:rsidRPr="00C14FA1">
        <w:rPr>
          <w:rFonts w:ascii="Times New Roman" w:hAnsi="Times New Roman" w:cs="Times New Roman"/>
          <w:bCs/>
          <w:i/>
          <w:iCs/>
          <w:lang w:val="de-DE"/>
        </w:rPr>
        <w:t>Nicomachea</w:t>
      </w:r>
      <w:r w:rsidRPr="00C14FA1">
        <w:rPr>
          <w:rFonts w:ascii="Times New Roman" w:hAnsi="Times New Roman" w:cs="Times New Roman"/>
          <w:bCs/>
        </w:rPr>
        <w:t xml:space="preserve">, </w:t>
      </w:r>
      <w:r w:rsidRPr="00C14FA1">
        <w:rPr>
          <w:rFonts w:ascii="Times New Roman" w:hAnsi="Times New Roman" w:cs="Times New Roman"/>
        </w:rPr>
        <w:t xml:space="preserve">ό. π., 1144 </w:t>
      </w:r>
      <w:r w:rsidRPr="00C14FA1">
        <w:rPr>
          <w:rFonts w:ascii="Times New Roman" w:hAnsi="Times New Roman" w:cs="Times New Roman"/>
          <w:lang w:val="de-DE"/>
        </w:rPr>
        <w:t>a</w:t>
      </w:r>
      <w:r w:rsidRPr="00C14FA1">
        <w:rPr>
          <w:rFonts w:ascii="Times New Roman" w:hAnsi="Times New Roman" w:cs="Times New Roman"/>
        </w:rPr>
        <w:t xml:space="preserve"> 1-5.</w:t>
      </w:r>
    </w:p>
  </w:footnote>
  <w:footnote w:id="91">
    <w:p w:rsidR="002A0ABC" w:rsidRPr="00C14FA1"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C14FA1">
        <w:rPr>
          <w:rStyle w:val="a4"/>
          <w:rFonts w:ascii="Times New Roman" w:hAnsi="Times New Roman" w:cs="Times New Roman"/>
          <w:sz w:val="20"/>
          <w:szCs w:val="20"/>
        </w:rPr>
        <w:footnoteRef/>
      </w:r>
      <w:r w:rsidRPr="00C14FA1">
        <w:rPr>
          <w:rFonts w:ascii="Times New Roman" w:hAnsi="Times New Roman" w:cs="Times New Roman"/>
          <w:sz w:val="20"/>
          <w:szCs w:val="20"/>
        </w:rPr>
        <w:t xml:space="preserve"> «..</w:t>
      </w:r>
      <w:r w:rsidRPr="00C14FA1">
        <w:rPr>
          <w:rFonts w:ascii="Times New Roman" w:hAnsi="Times New Roman" w:cs="Times New Roman"/>
          <w:i/>
          <w:iCs/>
          <w:sz w:val="20"/>
          <w:szCs w:val="20"/>
        </w:rPr>
        <w:t>εἴτε θεῖον ὂν καὶ αὐτὸ εἴτε τῶν ἐν ἡμῖν τὸ θειότατον, ἡ τούτου ἐνέργεια κατὰ τὴν οἰκείαν ἀρετὴν εἴη ἂν ἡ τελεία εὐδαιμονία</w:t>
      </w:r>
      <w:r w:rsidRPr="00C14FA1">
        <w:rPr>
          <w:rFonts w:ascii="Times New Roman" w:hAnsi="Times New Roman" w:cs="Times New Roman"/>
          <w:sz w:val="20"/>
          <w:szCs w:val="20"/>
        </w:rPr>
        <w:t>…»,</w:t>
      </w:r>
      <w:r w:rsidRPr="00C14FA1">
        <w:rPr>
          <w:rFonts w:ascii="Times New Roman" w:hAnsi="Times New Roman" w:cs="Times New Roman"/>
          <w:bCs/>
          <w:sz w:val="20"/>
          <w:szCs w:val="20"/>
        </w:rPr>
        <w:t xml:space="preserve"> </w:t>
      </w:r>
      <w:r w:rsidRPr="00C14FA1">
        <w:rPr>
          <w:rFonts w:ascii="Times New Roman" w:hAnsi="Times New Roman" w:cs="Times New Roman"/>
          <w:bCs/>
          <w:sz w:val="20"/>
          <w:szCs w:val="20"/>
          <w:lang w:val="de-DE"/>
        </w:rPr>
        <w:t>I</w:t>
      </w:r>
      <w:r w:rsidRPr="00C14FA1">
        <w:rPr>
          <w:rFonts w:ascii="Times New Roman" w:hAnsi="Times New Roman" w:cs="Times New Roman"/>
          <w:bCs/>
          <w:sz w:val="20"/>
          <w:szCs w:val="20"/>
        </w:rPr>
        <w:t xml:space="preserve">. </w:t>
      </w:r>
      <w:r w:rsidRPr="00C14FA1">
        <w:rPr>
          <w:rFonts w:ascii="Times New Roman" w:hAnsi="Times New Roman" w:cs="Times New Roman"/>
          <w:bCs/>
          <w:sz w:val="20"/>
          <w:szCs w:val="20"/>
          <w:lang w:val="de-DE"/>
        </w:rPr>
        <w:t>Bywater</w:t>
      </w:r>
      <w:r w:rsidRPr="00C14FA1">
        <w:rPr>
          <w:rFonts w:ascii="Times New Roman" w:hAnsi="Times New Roman" w:cs="Times New Roman"/>
          <w:bCs/>
          <w:sz w:val="20"/>
          <w:szCs w:val="20"/>
        </w:rPr>
        <w:t xml:space="preserve">, </w:t>
      </w:r>
      <w:r w:rsidRPr="00C14FA1">
        <w:rPr>
          <w:rFonts w:ascii="Times New Roman" w:hAnsi="Times New Roman" w:cs="Times New Roman"/>
          <w:bCs/>
          <w:i/>
          <w:iCs/>
          <w:sz w:val="20"/>
          <w:szCs w:val="20"/>
          <w:lang w:val="de-DE"/>
        </w:rPr>
        <w:t>Aristotelis</w:t>
      </w:r>
      <w:r w:rsidRPr="00C14FA1">
        <w:rPr>
          <w:rFonts w:ascii="Times New Roman" w:hAnsi="Times New Roman" w:cs="Times New Roman"/>
          <w:bCs/>
          <w:i/>
          <w:iCs/>
          <w:sz w:val="20"/>
          <w:szCs w:val="20"/>
        </w:rPr>
        <w:t xml:space="preserve"> </w:t>
      </w:r>
      <w:r w:rsidRPr="00C14FA1">
        <w:rPr>
          <w:rFonts w:ascii="Times New Roman" w:hAnsi="Times New Roman" w:cs="Times New Roman"/>
          <w:bCs/>
          <w:i/>
          <w:iCs/>
          <w:sz w:val="20"/>
          <w:szCs w:val="20"/>
          <w:lang w:val="de-DE"/>
        </w:rPr>
        <w:t>ethica</w:t>
      </w:r>
      <w:r w:rsidRPr="00C14FA1">
        <w:rPr>
          <w:rFonts w:ascii="Times New Roman" w:hAnsi="Times New Roman" w:cs="Times New Roman"/>
          <w:bCs/>
          <w:i/>
          <w:iCs/>
          <w:sz w:val="20"/>
          <w:szCs w:val="20"/>
        </w:rPr>
        <w:t xml:space="preserve"> </w:t>
      </w:r>
      <w:r w:rsidRPr="00C14FA1">
        <w:rPr>
          <w:rFonts w:ascii="Times New Roman" w:hAnsi="Times New Roman" w:cs="Times New Roman"/>
          <w:bCs/>
          <w:i/>
          <w:iCs/>
          <w:sz w:val="20"/>
          <w:szCs w:val="20"/>
          <w:lang w:val="de-DE"/>
        </w:rPr>
        <w:t>Nicomachea</w:t>
      </w:r>
      <w:r w:rsidRPr="00C14FA1">
        <w:rPr>
          <w:rFonts w:ascii="Times New Roman" w:hAnsi="Times New Roman" w:cs="Times New Roman"/>
          <w:bCs/>
          <w:sz w:val="20"/>
          <w:szCs w:val="20"/>
        </w:rPr>
        <w:t xml:space="preserve">, </w:t>
      </w:r>
      <w:r w:rsidRPr="00C14FA1">
        <w:rPr>
          <w:rFonts w:ascii="Times New Roman" w:hAnsi="Times New Roman" w:cs="Times New Roman"/>
          <w:sz w:val="20"/>
          <w:szCs w:val="20"/>
        </w:rPr>
        <w:t>ό. π., 1177</w:t>
      </w:r>
      <w:r w:rsidRPr="00C14FA1">
        <w:rPr>
          <w:rFonts w:ascii="Times New Roman" w:hAnsi="Times New Roman" w:cs="Times New Roman"/>
          <w:sz w:val="20"/>
          <w:szCs w:val="20"/>
          <w:lang w:val="en-US"/>
        </w:rPr>
        <w:t>a</w:t>
      </w:r>
      <w:r w:rsidRPr="00C14FA1">
        <w:rPr>
          <w:rFonts w:ascii="Times New Roman" w:hAnsi="Times New Roman" w:cs="Times New Roman"/>
          <w:sz w:val="20"/>
          <w:szCs w:val="20"/>
        </w:rPr>
        <w:t xml:space="preserve"> 15-17.</w:t>
      </w:r>
    </w:p>
  </w:footnote>
  <w:footnote w:id="92">
    <w:p w:rsidR="002A0ABC" w:rsidRPr="00C14FA1" w:rsidRDefault="002A0ABC" w:rsidP="00CB3C04">
      <w:pPr>
        <w:pStyle w:val="a3"/>
        <w:jc w:val="both"/>
        <w:rPr>
          <w:rFonts w:ascii="Times New Roman" w:hAnsi="Times New Roman" w:cs="Times New Roman"/>
        </w:rPr>
      </w:pPr>
      <w:r w:rsidRPr="00C14FA1">
        <w:rPr>
          <w:rStyle w:val="a4"/>
          <w:rFonts w:ascii="Times New Roman" w:hAnsi="Times New Roman" w:cs="Times New Roman"/>
        </w:rPr>
        <w:footnoteRef/>
      </w:r>
      <w:r w:rsidRPr="00C14FA1">
        <w:rPr>
          <w:rFonts w:ascii="Times New Roman" w:hAnsi="Times New Roman" w:cs="Times New Roman"/>
        </w:rPr>
        <w:t xml:space="preserve"> Π. Κοντός, </w:t>
      </w:r>
      <w:r w:rsidRPr="00C14FA1">
        <w:rPr>
          <w:rFonts w:ascii="Times New Roman" w:hAnsi="Times New Roman" w:cs="Times New Roman"/>
          <w:i/>
        </w:rPr>
        <w:t xml:space="preserve">Τα δύο ευ της ευτυχίας, </w:t>
      </w:r>
      <w:r w:rsidRPr="00C14FA1">
        <w:rPr>
          <w:rFonts w:ascii="Times New Roman" w:hAnsi="Times New Roman" w:cs="Times New Roman"/>
        </w:rPr>
        <w:t>ό. π., 279.</w:t>
      </w:r>
    </w:p>
  </w:footnote>
  <w:footnote w:id="93">
    <w:p w:rsidR="002A0ABC" w:rsidRPr="00F91649" w:rsidRDefault="002A0ABC" w:rsidP="00CB3C04">
      <w:pPr>
        <w:pStyle w:val="a3"/>
        <w:jc w:val="both"/>
        <w:rPr>
          <w:rFonts w:ascii="Times New Roman" w:hAnsi="Times New Roman" w:cs="Times New Roman"/>
          <w:lang w:val="de-DE"/>
        </w:rPr>
      </w:pPr>
      <w:r w:rsidRPr="00F91649">
        <w:rPr>
          <w:rStyle w:val="a4"/>
          <w:rFonts w:ascii="Times New Roman" w:hAnsi="Times New Roman" w:cs="Times New Roman"/>
        </w:rPr>
        <w:footnoteRef/>
      </w:r>
      <w:r w:rsidRPr="00F91649">
        <w:rPr>
          <w:rFonts w:ascii="Times New Roman" w:hAnsi="Times New Roman" w:cs="Times New Roman"/>
          <w:lang w:val="de-DE"/>
        </w:rPr>
        <w:t xml:space="preserve"> Ot. Höffe, </w:t>
      </w:r>
      <w:r w:rsidRPr="00F91649">
        <w:rPr>
          <w:rFonts w:ascii="Times New Roman" w:hAnsi="Times New Roman" w:cs="Times New Roman"/>
          <w:i/>
          <w:lang w:val="de-DE"/>
        </w:rPr>
        <w:t xml:space="preserve">Aristoteles-Nikomachische Ethik, </w:t>
      </w:r>
      <w:r w:rsidRPr="00F91649">
        <w:rPr>
          <w:rFonts w:ascii="Times New Roman" w:hAnsi="Times New Roman" w:cs="Times New Roman"/>
          <w:lang w:val="de-DE"/>
        </w:rPr>
        <w:t>‚</w:t>
      </w:r>
      <w:r w:rsidRPr="00F91649">
        <w:rPr>
          <w:rFonts w:ascii="Times New Roman" w:hAnsi="Times New Roman" w:cs="Times New Roman"/>
        </w:rPr>
        <w:t>ό</w:t>
      </w:r>
      <w:r w:rsidRPr="00F91649">
        <w:rPr>
          <w:rFonts w:ascii="Times New Roman" w:hAnsi="Times New Roman" w:cs="Times New Roman"/>
          <w:lang w:val="de-DE"/>
        </w:rPr>
        <w:t xml:space="preserve">. </w:t>
      </w:r>
      <w:r w:rsidRPr="00F91649">
        <w:rPr>
          <w:rFonts w:ascii="Times New Roman" w:hAnsi="Times New Roman" w:cs="Times New Roman"/>
        </w:rPr>
        <w:t>π</w:t>
      </w:r>
      <w:r w:rsidRPr="00F91649">
        <w:rPr>
          <w:rFonts w:ascii="Times New Roman" w:hAnsi="Times New Roman" w:cs="Times New Roman"/>
          <w:lang w:val="de-DE"/>
        </w:rPr>
        <w:t xml:space="preserve">, 201 </w:t>
      </w:r>
      <w:r w:rsidRPr="00F91649">
        <w:rPr>
          <w:rFonts w:ascii="Times New Roman" w:hAnsi="Times New Roman" w:cs="Times New Roman"/>
        </w:rPr>
        <w:t>κ</w:t>
      </w:r>
      <w:r w:rsidRPr="00F91649">
        <w:rPr>
          <w:rFonts w:ascii="Times New Roman" w:hAnsi="Times New Roman" w:cs="Times New Roman"/>
          <w:lang w:val="de-DE"/>
        </w:rPr>
        <w:t xml:space="preserve">. </w:t>
      </w:r>
      <w:r w:rsidRPr="00F91649">
        <w:rPr>
          <w:rFonts w:ascii="Times New Roman" w:hAnsi="Times New Roman" w:cs="Times New Roman"/>
        </w:rPr>
        <w:t>ε</w:t>
      </w:r>
      <w:r w:rsidRPr="00F91649">
        <w:rPr>
          <w:rFonts w:ascii="Times New Roman" w:hAnsi="Times New Roman" w:cs="Times New Roman"/>
          <w:lang w:val="de-DE"/>
        </w:rPr>
        <w:t>.</w:t>
      </w:r>
    </w:p>
  </w:footnote>
  <w:footnote w:id="94">
    <w:p w:rsidR="002A0ABC" w:rsidRPr="00F91649" w:rsidRDefault="002A0ABC" w:rsidP="00CB3C04">
      <w:pPr>
        <w:pStyle w:val="a3"/>
        <w:jc w:val="both"/>
        <w:rPr>
          <w:rFonts w:ascii="Times New Roman" w:hAnsi="Times New Roman" w:cs="Times New Roman"/>
          <w:lang w:val="de-DE"/>
        </w:rPr>
      </w:pPr>
      <w:r w:rsidRPr="00F91649">
        <w:rPr>
          <w:rStyle w:val="a4"/>
          <w:rFonts w:ascii="Times New Roman" w:hAnsi="Times New Roman" w:cs="Times New Roman"/>
        </w:rPr>
        <w:footnoteRef/>
      </w:r>
      <w:r w:rsidRPr="00F91649">
        <w:rPr>
          <w:rFonts w:ascii="Times New Roman" w:hAnsi="Times New Roman" w:cs="Times New Roman"/>
          <w:lang w:val="de-DE"/>
        </w:rPr>
        <w:t>«..</w:t>
      </w:r>
      <w:r w:rsidRPr="00C14FA1">
        <w:rPr>
          <w:rFonts w:ascii="Times New Roman" w:hAnsi="Times New Roman" w:cs="Times New Roman"/>
          <w:i/>
          <w:iCs/>
        </w:rPr>
        <w:t>ἡ</w:t>
      </w:r>
      <w:r w:rsidRPr="00C14FA1">
        <w:rPr>
          <w:rFonts w:ascii="Times New Roman" w:hAnsi="Times New Roman" w:cs="Times New Roman"/>
          <w:i/>
          <w:iCs/>
          <w:lang w:val="de-DE"/>
        </w:rPr>
        <w:t xml:space="preserve"> </w:t>
      </w:r>
      <w:r w:rsidRPr="00C14FA1">
        <w:rPr>
          <w:rFonts w:ascii="Times New Roman" w:hAnsi="Times New Roman" w:cs="Times New Roman"/>
          <w:i/>
          <w:iCs/>
        </w:rPr>
        <w:t>μετὰ</w:t>
      </w:r>
      <w:r w:rsidRPr="00C14FA1">
        <w:rPr>
          <w:rFonts w:ascii="Times New Roman" w:hAnsi="Times New Roman" w:cs="Times New Roman"/>
          <w:i/>
          <w:iCs/>
          <w:lang w:val="de-DE"/>
        </w:rPr>
        <w:t xml:space="preserve"> </w:t>
      </w:r>
      <w:r w:rsidRPr="00C14FA1">
        <w:rPr>
          <w:rFonts w:ascii="Times New Roman" w:hAnsi="Times New Roman" w:cs="Times New Roman"/>
          <w:i/>
          <w:iCs/>
        </w:rPr>
        <w:t>τοῦ</w:t>
      </w:r>
      <w:r w:rsidRPr="00C14FA1">
        <w:rPr>
          <w:rFonts w:ascii="Times New Roman" w:hAnsi="Times New Roman" w:cs="Times New Roman"/>
          <w:i/>
          <w:iCs/>
          <w:lang w:val="de-DE"/>
        </w:rPr>
        <w:t xml:space="preserve"> </w:t>
      </w:r>
      <w:r w:rsidRPr="00C14FA1">
        <w:rPr>
          <w:rFonts w:ascii="Times New Roman" w:hAnsi="Times New Roman" w:cs="Times New Roman"/>
          <w:i/>
          <w:iCs/>
        </w:rPr>
        <w:t>ὀρθοῦ</w:t>
      </w:r>
      <w:r w:rsidRPr="00C14FA1">
        <w:rPr>
          <w:rFonts w:ascii="Times New Roman" w:hAnsi="Times New Roman" w:cs="Times New Roman"/>
          <w:i/>
          <w:iCs/>
          <w:lang w:val="de-DE"/>
        </w:rPr>
        <w:t xml:space="preserve"> </w:t>
      </w:r>
      <w:r w:rsidRPr="00C14FA1">
        <w:rPr>
          <w:rFonts w:ascii="Times New Roman" w:hAnsi="Times New Roman" w:cs="Times New Roman"/>
          <w:i/>
          <w:iCs/>
        </w:rPr>
        <w:t>λόγου</w:t>
      </w:r>
      <w:r w:rsidRPr="00C14FA1">
        <w:rPr>
          <w:rFonts w:ascii="Times New Roman" w:hAnsi="Times New Roman" w:cs="Times New Roman"/>
          <w:i/>
          <w:iCs/>
          <w:lang w:val="de-DE"/>
        </w:rPr>
        <w:t xml:space="preserve"> </w:t>
      </w:r>
      <w:r w:rsidRPr="00C14FA1">
        <w:rPr>
          <w:rFonts w:ascii="Times New Roman" w:hAnsi="Times New Roman" w:cs="Times New Roman"/>
          <w:i/>
          <w:iCs/>
        </w:rPr>
        <w:t>ἕξις</w:t>
      </w:r>
      <w:r w:rsidRPr="00C14FA1">
        <w:rPr>
          <w:rFonts w:ascii="Times New Roman" w:hAnsi="Times New Roman" w:cs="Times New Roman"/>
          <w:i/>
          <w:iCs/>
          <w:lang w:val="de-DE"/>
        </w:rPr>
        <w:t xml:space="preserve"> </w:t>
      </w:r>
      <w:r w:rsidRPr="00C14FA1">
        <w:rPr>
          <w:rFonts w:ascii="Times New Roman" w:hAnsi="Times New Roman" w:cs="Times New Roman"/>
          <w:i/>
          <w:iCs/>
        </w:rPr>
        <w:t>ἀρετή</w:t>
      </w:r>
      <w:r w:rsidRPr="00C14FA1">
        <w:rPr>
          <w:rFonts w:ascii="Times New Roman" w:hAnsi="Times New Roman" w:cs="Times New Roman"/>
          <w:i/>
          <w:iCs/>
          <w:lang w:val="de-DE"/>
        </w:rPr>
        <w:t xml:space="preserve"> </w:t>
      </w:r>
      <w:r w:rsidRPr="00C14FA1">
        <w:rPr>
          <w:rFonts w:ascii="Times New Roman" w:hAnsi="Times New Roman" w:cs="Times New Roman"/>
          <w:i/>
          <w:iCs/>
        </w:rPr>
        <w:t>ἐστιν</w:t>
      </w:r>
      <w:r w:rsidRPr="00C14FA1">
        <w:rPr>
          <w:rFonts w:ascii="Times New Roman" w:hAnsi="Times New Roman" w:cs="Times New Roman"/>
          <w:i/>
          <w:iCs/>
          <w:lang w:val="de-DE"/>
        </w:rPr>
        <w:t xml:space="preserve">· </w:t>
      </w:r>
      <w:r w:rsidRPr="00C14FA1">
        <w:rPr>
          <w:rFonts w:ascii="Times New Roman" w:hAnsi="Times New Roman" w:cs="Times New Roman"/>
          <w:i/>
          <w:iCs/>
        </w:rPr>
        <w:t>ὀρθὸς</w:t>
      </w:r>
      <w:r w:rsidRPr="00C14FA1">
        <w:rPr>
          <w:rFonts w:ascii="Times New Roman" w:hAnsi="Times New Roman" w:cs="Times New Roman"/>
          <w:i/>
          <w:iCs/>
          <w:lang w:val="de-DE"/>
        </w:rPr>
        <w:t xml:space="preserve"> </w:t>
      </w:r>
      <w:r w:rsidRPr="00C14FA1">
        <w:rPr>
          <w:rFonts w:ascii="Times New Roman" w:hAnsi="Times New Roman" w:cs="Times New Roman"/>
          <w:i/>
          <w:iCs/>
        </w:rPr>
        <w:t>δὲ</w:t>
      </w:r>
      <w:r w:rsidRPr="00C14FA1">
        <w:rPr>
          <w:rFonts w:ascii="Times New Roman" w:hAnsi="Times New Roman" w:cs="Times New Roman"/>
          <w:i/>
          <w:iCs/>
          <w:lang w:val="de-DE"/>
        </w:rPr>
        <w:t xml:space="preserve"> </w:t>
      </w:r>
      <w:r w:rsidRPr="00C14FA1">
        <w:rPr>
          <w:rFonts w:ascii="Times New Roman" w:hAnsi="Times New Roman" w:cs="Times New Roman"/>
          <w:i/>
          <w:iCs/>
        </w:rPr>
        <w:t>λόγος</w:t>
      </w:r>
      <w:r w:rsidRPr="00C14FA1">
        <w:rPr>
          <w:rFonts w:ascii="Times New Roman" w:hAnsi="Times New Roman" w:cs="Times New Roman"/>
          <w:i/>
          <w:iCs/>
          <w:lang w:val="de-DE"/>
        </w:rPr>
        <w:t xml:space="preserve"> </w:t>
      </w:r>
      <w:r w:rsidRPr="00C14FA1">
        <w:rPr>
          <w:rFonts w:ascii="Times New Roman" w:hAnsi="Times New Roman" w:cs="Times New Roman"/>
          <w:i/>
          <w:iCs/>
        </w:rPr>
        <w:t>περὶ</w:t>
      </w:r>
      <w:r w:rsidRPr="00C14FA1">
        <w:rPr>
          <w:rFonts w:ascii="Times New Roman" w:hAnsi="Times New Roman" w:cs="Times New Roman"/>
          <w:i/>
          <w:iCs/>
          <w:lang w:val="de-DE"/>
        </w:rPr>
        <w:t xml:space="preserve"> </w:t>
      </w:r>
      <w:r w:rsidRPr="00C14FA1">
        <w:rPr>
          <w:rFonts w:ascii="Times New Roman" w:hAnsi="Times New Roman" w:cs="Times New Roman"/>
          <w:i/>
          <w:iCs/>
        </w:rPr>
        <w:t>τῶν</w:t>
      </w:r>
      <w:r w:rsidRPr="00C14FA1">
        <w:rPr>
          <w:rFonts w:ascii="Times New Roman" w:hAnsi="Times New Roman" w:cs="Times New Roman"/>
          <w:i/>
          <w:iCs/>
          <w:lang w:val="de-DE"/>
        </w:rPr>
        <w:t xml:space="preserve"> </w:t>
      </w:r>
      <w:r w:rsidRPr="00C14FA1">
        <w:rPr>
          <w:rFonts w:ascii="Times New Roman" w:hAnsi="Times New Roman" w:cs="Times New Roman"/>
          <w:i/>
          <w:iCs/>
        </w:rPr>
        <w:t>τοιούτων</w:t>
      </w:r>
      <w:r w:rsidRPr="00C14FA1">
        <w:rPr>
          <w:rFonts w:ascii="Times New Roman" w:hAnsi="Times New Roman" w:cs="Times New Roman"/>
          <w:i/>
          <w:iCs/>
          <w:lang w:val="de-DE"/>
        </w:rPr>
        <w:t xml:space="preserve"> </w:t>
      </w:r>
      <w:r w:rsidRPr="00C14FA1">
        <w:rPr>
          <w:rFonts w:ascii="Times New Roman" w:hAnsi="Times New Roman" w:cs="Times New Roman"/>
          <w:i/>
          <w:iCs/>
        </w:rPr>
        <w:t>ἡ</w:t>
      </w:r>
      <w:r w:rsidRPr="00C14FA1">
        <w:rPr>
          <w:rFonts w:ascii="Times New Roman" w:hAnsi="Times New Roman" w:cs="Times New Roman"/>
          <w:i/>
          <w:iCs/>
          <w:lang w:val="de-DE"/>
        </w:rPr>
        <w:t xml:space="preserve"> </w:t>
      </w:r>
      <w:r w:rsidRPr="00C14FA1">
        <w:rPr>
          <w:rStyle w:val="hi12"/>
          <w:rFonts w:ascii="Times New Roman" w:hAnsi="Times New Roman" w:cs="Times New Roman"/>
          <w:i/>
          <w:iCs/>
        </w:rPr>
        <w:t>φρόνησίς</w:t>
      </w:r>
      <w:r w:rsidRPr="00C14FA1">
        <w:rPr>
          <w:rFonts w:ascii="Times New Roman" w:hAnsi="Times New Roman" w:cs="Times New Roman"/>
          <w:i/>
          <w:iCs/>
          <w:lang w:val="de-DE"/>
        </w:rPr>
        <w:t xml:space="preserve"> </w:t>
      </w:r>
      <w:r w:rsidRPr="00C14FA1">
        <w:rPr>
          <w:rFonts w:ascii="Times New Roman" w:hAnsi="Times New Roman" w:cs="Times New Roman"/>
          <w:i/>
          <w:iCs/>
        </w:rPr>
        <w:t>ἐστιν</w:t>
      </w:r>
      <w:r w:rsidRPr="00F91649">
        <w:rPr>
          <w:rFonts w:ascii="Times New Roman" w:hAnsi="Times New Roman" w:cs="Times New Roman"/>
          <w:lang w:val="de-DE"/>
        </w:rPr>
        <w:t>..»,</w:t>
      </w:r>
      <w:r w:rsidRPr="00F91649">
        <w:rPr>
          <w:rFonts w:ascii="Times New Roman" w:hAnsi="Times New Roman" w:cs="Times New Roman"/>
          <w:bCs/>
          <w:lang w:val="de-DE"/>
        </w:rPr>
        <w:t xml:space="preserve"> I. Bywater, </w:t>
      </w:r>
      <w:r w:rsidRPr="00F91649">
        <w:rPr>
          <w:rFonts w:ascii="Times New Roman" w:hAnsi="Times New Roman" w:cs="Times New Roman"/>
          <w:bCs/>
          <w:i/>
          <w:iCs/>
          <w:lang w:val="de-DE"/>
        </w:rPr>
        <w:t>Aristotelis ethica Nicomachea</w:t>
      </w:r>
      <w:r w:rsidRPr="00F91649">
        <w:rPr>
          <w:rFonts w:ascii="Times New Roman" w:hAnsi="Times New Roman" w:cs="Times New Roman"/>
          <w:bCs/>
          <w:lang w:val="de-DE"/>
        </w:rPr>
        <w:t xml:space="preserve">, </w:t>
      </w:r>
      <w:r w:rsidRPr="00F91649">
        <w:rPr>
          <w:rFonts w:ascii="Times New Roman" w:hAnsi="Times New Roman" w:cs="Times New Roman"/>
          <w:bCs/>
        </w:rPr>
        <w:t>ό</w:t>
      </w:r>
      <w:r w:rsidRPr="00F91649">
        <w:rPr>
          <w:rFonts w:ascii="Times New Roman" w:hAnsi="Times New Roman" w:cs="Times New Roman"/>
          <w:bCs/>
          <w:lang w:val="de-DE"/>
        </w:rPr>
        <w:t xml:space="preserve">. </w:t>
      </w:r>
      <w:r w:rsidRPr="00F91649">
        <w:rPr>
          <w:rFonts w:ascii="Times New Roman" w:hAnsi="Times New Roman" w:cs="Times New Roman"/>
          <w:bCs/>
        </w:rPr>
        <w:t>π</w:t>
      </w:r>
      <w:r w:rsidRPr="00F91649">
        <w:rPr>
          <w:rFonts w:ascii="Times New Roman" w:hAnsi="Times New Roman" w:cs="Times New Roman"/>
          <w:bCs/>
          <w:lang w:val="de-DE"/>
        </w:rPr>
        <w:t>.,</w:t>
      </w:r>
      <w:r w:rsidRPr="00F91649">
        <w:rPr>
          <w:rFonts w:ascii="Times New Roman" w:hAnsi="Times New Roman" w:cs="Times New Roman"/>
          <w:lang w:val="de-DE"/>
        </w:rPr>
        <w:t xml:space="preserve">1144 b 27-28. </w:t>
      </w:r>
    </w:p>
  </w:footnote>
  <w:footnote w:id="95">
    <w:p w:rsidR="002A0ABC" w:rsidRPr="00F91649" w:rsidRDefault="002A0ABC" w:rsidP="00CB3C04">
      <w:pPr>
        <w:autoSpaceDE w:val="0"/>
        <w:autoSpaceDN w:val="0"/>
        <w:adjustRightInd w:val="0"/>
        <w:spacing w:after="0" w:line="240" w:lineRule="auto"/>
        <w:jc w:val="both"/>
        <w:rPr>
          <w:rFonts w:ascii="Times New Roman" w:hAnsi="Times New Roman" w:cs="Times New Roman"/>
          <w:b/>
          <w:iCs/>
          <w:sz w:val="20"/>
          <w:szCs w:val="20"/>
          <w:lang w:val="de-DE"/>
        </w:rPr>
      </w:pPr>
      <w:r w:rsidRPr="00F91649">
        <w:rPr>
          <w:rStyle w:val="a4"/>
          <w:rFonts w:ascii="Times New Roman" w:hAnsi="Times New Roman" w:cs="Times New Roman"/>
          <w:sz w:val="20"/>
          <w:szCs w:val="20"/>
        </w:rPr>
        <w:footnoteRef/>
      </w:r>
      <w:r w:rsidRPr="00F91649">
        <w:rPr>
          <w:rFonts w:ascii="Times New Roman" w:hAnsi="Times New Roman" w:cs="Times New Roman"/>
          <w:sz w:val="20"/>
          <w:szCs w:val="20"/>
          <w:lang w:val="de-DE"/>
        </w:rPr>
        <w:t xml:space="preserve"> «..</w:t>
      </w:r>
      <w:r w:rsidRPr="00C14FA1">
        <w:rPr>
          <w:rFonts w:ascii="Times New Roman" w:hAnsi="Times New Roman" w:cs="Times New Roman"/>
          <w:i/>
          <w:iCs/>
          <w:sz w:val="20"/>
          <w:szCs w:val="20"/>
        </w:rPr>
        <w:t>δοκεῖ</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τε</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ἡ</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εὐδαιμονία</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ἐν</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τῇ</w:t>
      </w:r>
      <w:r w:rsidRPr="00C14FA1">
        <w:rPr>
          <w:rFonts w:ascii="Times New Roman" w:hAnsi="Times New Roman" w:cs="Times New Roman"/>
          <w:i/>
          <w:iCs/>
          <w:sz w:val="20"/>
          <w:szCs w:val="20"/>
          <w:lang w:val="de-DE"/>
        </w:rPr>
        <w:t xml:space="preserve"> </w:t>
      </w:r>
      <w:r w:rsidRPr="00C14FA1">
        <w:rPr>
          <w:rStyle w:val="hi12"/>
          <w:rFonts w:ascii="Times New Roman" w:hAnsi="Times New Roman" w:cs="Times New Roman"/>
          <w:i/>
          <w:iCs/>
          <w:sz w:val="20"/>
          <w:szCs w:val="20"/>
        </w:rPr>
        <w:t>σχολῇ</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εἶναι</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ἀσχολούμεθα</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γὰρ</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ἵνα</w:t>
      </w:r>
      <w:r w:rsidRPr="00C14FA1">
        <w:rPr>
          <w:rFonts w:ascii="Times New Roman" w:hAnsi="Times New Roman" w:cs="Times New Roman"/>
          <w:i/>
          <w:iCs/>
          <w:sz w:val="20"/>
          <w:szCs w:val="20"/>
          <w:lang w:val="de-DE"/>
        </w:rPr>
        <w:t xml:space="preserve"> </w:t>
      </w:r>
      <w:r w:rsidRPr="00C14FA1">
        <w:rPr>
          <w:rFonts w:ascii="Times New Roman" w:hAnsi="Times New Roman" w:cs="Times New Roman"/>
          <w:i/>
          <w:iCs/>
          <w:sz w:val="20"/>
          <w:szCs w:val="20"/>
        </w:rPr>
        <w:t>σχολάζωμεν</w:t>
      </w:r>
      <w:r w:rsidRPr="00F91649">
        <w:rPr>
          <w:rFonts w:ascii="Times New Roman" w:hAnsi="Times New Roman" w:cs="Times New Roman"/>
          <w:sz w:val="20"/>
          <w:szCs w:val="20"/>
          <w:lang w:val="de-DE"/>
        </w:rPr>
        <w:t xml:space="preserve">..», </w:t>
      </w:r>
      <w:r w:rsidRPr="00F91649">
        <w:rPr>
          <w:rFonts w:ascii="Times New Roman" w:hAnsi="Times New Roman" w:cs="Times New Roman"/>
          <w:sz w:val="20"/>
          <w:szCs w:val="20"/>
        </w:rPr>
        <w:t>ό</w:t>
      </w:r>
      <w:r w:rsidRPr="00F91649">
        <w:rPr>
          <w:rFonts w:ascii="Times New Roman" w:hAnsi="Times New Roman" w:cs="Times New Roman"/>
          <w:sz w:val="20"/>
          <w:szCs w:val="20"/>
          <w:lang w:val="de-DE"/>
        </w:rPr>
        <w:t xml:space="preserve">. </w:t>
      </w:r>
      <w:r w:rsidRPr="00F91649">
        <w:rPr>
          <w:rFonts w:ascii="Times New Roman" w:hAnsi="Times New Roman" w:cs="Times New Roman"/>
          <w:sz w:val="20"/>
          <w:szCs w:val="20"/>
        </w:rPr>
        <w:t>π</w:t>
      </w:r>
      <w:r w:rsidRPr="00F91649">
        <w:rPr>
          <w:rFonts w:ascii="Times New Roman" w:hAnsi="Times New Roman" w:cs="Times New Roman"/>
          <w:sz w:val="20"/>
          <w:szCs w:val="20"/>
          <w:lang w:val="de-DE"/>
        </w:rPr>
        <w:t>., 1177b 4-5.</w:t>
      </w:r>
    </w:p>
    <w:p w:rsidR="002A0ABC" w:rsidRPr="00674C03" w:rsidRDefault="002A0ABC" w:rsidP="00CB3C04">
      <w:pPr>
        <w:pStyle w:val="a3"/>
        <w:jc w:val="both"/>
        <w:rPr>
          <w:rFonts w:ascii="Times New Roman" w:hAnsi="Times New Roman" w:cs="Times New Roman"/>
          <w:lang w:val="de-DE"/>
        </w:rPr>
      </w:pPr>
    </w:p>
  </w:footnote>
  <w:footnote w:id="96">
    <w:p w:rsidR="002A0ABC" w:rsidRPr="00C76662" w:rsidRDefault="002A0ABC" w:rsidP="00CB3C04">
      <w:pPr>
        <w:autoSpaceDE w:val="0"/>
        <w:autoSpaceDN w:val="0"/>
        <w:adjustRightInd w:val="0"/>
        <w:spacing w:after="0" w:line="240" w:lineRule="auto"/>
        <w:jc w:val="both"/>
        <w:rPr>
          <w:rFonts w:ascii="Times New Roman" w:hAnsi="Times New Roman" w:cs="Times New Roman"/>
          <w:sz w:val="20"/>
          <w:szCs w:val="20"/>
          <w:lang w:val="en-US"/>
        </w:rPr>
      </w:pPr>
      <w:r w:rsidRPr="00C76662">
        <w:rPr>
          <w:rStyle w:val="a4"/>
          <w:rFonts w:ascii="Times New Roman" w:hAnsi="Times New Roman" w:cs="Times New Roman"/>
          <w:sz w:val="20"/>
          <w:szCs w:val="20"/>
        </w:rPr>
        <w:footnoteRef/>
      </w:r>
      <w:r w:rsidRPr="00C76662">
        <w:rPr>
          <w:rFonts w:ascii="Times New Roman" w:hAnsi="Times New Roman" w:cs="Times New Roman"/>
          <w:sz w:val="20"/>
          <w:szCs w:val="20"/>
          <w:lang w:val="de-DE"/>
        </w:rPr>
        <w:t xml:space="preserve"> «</w:t>
      </w:r>
      <w:r w:rsidRPr="00C76662">
        <w:rPr>
          <w:rFonts w:ascii="Times New Roman" w:hAnsi="Times New Roman" w:cs="Times New Roman"/>
          <w:i/>
          <w:iCs/>
          <w:sz w:val="20"/>
          <w:szCs w:val="20"/>
        </w:rPr>
        <w:t>Ἐπειδὴ</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πᾶσαν</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πόλιν</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ὁρῶμεν</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κοινωνίαν</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τινὰ</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οὖσαν</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καὶ</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πᾶσαν</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κοινωνίαν</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ἀγαθοῦ</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τινος</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ἕνεκεν</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αὕτη</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δ</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ἐστὶν</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ἡ</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καλουμένη</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πόλις</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καὶ</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ἡ</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κοινωνία</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ἡ</w:t>
      </w:r>
      <w:r w:rsidRPr="00C76662">
        <w:rPr>
          <w:rFonts w:ascii="Times New Roman" w:hAnsi="Times New Roman" w:cs="Times New Roman"/>
          <w:i/>
          <w:iCs/>
          <w:sz w:val="20"/>
          <w:szCs w:val="20"/>
          <w:lang w:val="de-DE"/>
        </w:rPr>
        <w:t xml:space="preserve"> </w:t>
      </w:r>
      <w:r w:rsidRPr="00C76662">
        <w:rPr>
          <w:rFonts w:ascii="Times New Roman" w:hAnsi="Times New Roman" w:cs="Times New Roman"/>
          <w:i/>
          <w:iCs/>
          <w:sz w:val="20"/>
          <w:szCs w:val="20"/>
        </w:rPr>
        <w:t>πολιτική</w:t>
      </w:r>
      <w:r w:rsidRPr="00C76662">
        <w:rPr>
          <w:rFonts w:ascii="Times New Roman" w:hAnsi="Times New Roman" w:cs="Times New Roman"/>
          <w:i/>
          <w:iCs/>
          <w:sz w:val="20"/>
          <w:szCs w:val="20"/>
          <w:lang w:val="de-DE"/>
        </w:rPr>
        <w:t>..</w:t>
      </w:r>
      <w:r w:rsidRPr="00C76662">
        <w:rPr>
          <w:rFonts w:ascii="Times New Roman" w:hAnsi="Times New Roman" w:cs="Times New Roman"/>
          <w:sz w:val="20"/>
          <w:szCs w:val="20"/>
          <w:lang w:val="de-DE"/>
        </w:rPr>
        <w:t xml:space="preserve">», </w:t>
      </w:r>
      <w:r w:rsidRPr="00C76662">
        <w:rPr>
          <w:rFonts w:ascii="Times New Roman" w:hAnsi="Times New Roman" w:cs="Times New Roman"/>
          <w:bCs/>
          <w:sz w:val="20"/>
          <w:szCs w:val="20"/>
          <w:lang w:val="de-DE"/>
        </w:rPr>
        <w:t xml:space="preserve">W.D. Ross, </w:t>
      </w:r>
      <w:r w:rsidRPr="00C76662">
        <w:rPr>
          <w:rFonts w:ascii="Times New Roman" w:hAnsi="Times New Roman" w:cs="Times New Roman"/>
          <w:bCs/>
          <w:i/>
          <w:iCs/>
          <w:sz w:val="20"/>
          <w:szCs w:val="20"/>
          <w:lang w:val="de-DE"/>
        </w:rPr>
        <w:t>Aristotelis politica</w:t>
      </w:r>
      <w:r w:rsidRPr="00C76662">
        <w:rPr>
          <w:rFonts w:ascii="Times New Roman" w:hAnsi="Times New Roman" w:cs="Times New Roman"/>
          <w:bCs/>
          <w:sz w:val="20"/>
          <w:szCs w:val="20"/>
          <w:lang w:val="de-DE"/>
        </w:rPr>
        <w:t xml:space="preserve">, 1252a 1-7, Oxford: Clarendon Press, 1957 (repr. </w:t>
      </w:r>
      <w:r w:rsidRPr="00C76662">
        <w:rPr>
          <w:rFonts w:ascii="Times New Roman" w:hAnsi="Times New Roman" w:cs="Times New Roman"/>
          <w:bCs/>
          <w:sz w:val="20"/>
          <w:szCs w:val="20"/>
        </w:rPr>
        <w:t>1964): 1-269 (1252a1-1342b34)</w:t>
      </w:r>
      <w:r w:rsidRPr="00C76662">
        <w:rPr>
          <w:rFonts w:ascii="Times New Roman" w:hAnsi="Times New Roman" w:cs="Times New Roman"/>
          <w:sz w:val="20"/>
          <w:szCs w:val="20"/>
        </w:rPr>
        <w:t xml:space="preserve">Retrieved from: </w:t>
      </w:r>
      <w:hyperlink r:id="rId9" w:history="1">
        <w:r w:rsidRPr="00C76662">
          <w:rPr>
            <w:rStyle w:val="-"/>
            <w:rFonts w:ascii="Times New Roman" w:hAnsi="Times New Roman" w:cs="Times New Roman"/>
            <w:sz w:val="20"/>
            <w:szCs w:val="20"/>
          </w:rPr>
          <w:t>http://stephanus.tlg.uci.edu/Iris/Cite?0086:035:0</w:t>
        </w:r>
      </w:hyperlink>
      <w:r w:rsidRPr="00C76662">
        <w:rPr>
          <w:rFonts w:ascii="Times New Roman" w:hAnsi="Times New Roman" w:cs="Times New Roman"/>
          <w:bCs/>
          <w:sz w:val="20"/>
          <w:szCs w:val="20"/>
        </w:rPr>
        <w:t xml:space="preserve"> </w:t>
      </w:r>
    </w:p>
  </w:footnote>
  <w:footnote w:id="97">
    <w:p w:rsidR="002A0ABC" w:rsidRPr="00C76662" w:rsidRDefault="002A0ABC" w:rsidP="00CB3C04">
      <w:pPr>
        <w:pStyle w:val="a3"/>
        <w:jc w:val="both"/>
        <w:rPr>
          <w:rFonts w:ascii="Times New Roman" w:hAnsi="Times New Roman" w:cs="Times New Roman"/>
          <w:lang w:val="en-US"/>
        </w:rPr>
      </w:pPr>
      <w:r w:rsidRPr="00C76662">
        <w:rPr>
          <w:rStyle w:val="a4"/>
          <w:rFonts w:ascii="Times New Roman" w:hAnsi="Times New Roman" w:cs="Times New Roman"/>
        </w:rPr>
        <w:footnoteRef/>
      </w:r>
      <w:r w:rsidRPr="00C76662">
        <w:rPr>
          <w:rFonts w:ascii="Times New Roman" w:hAnsi="Times New Roman" w:cs="Times New Roman"/>
          <w:lang w:val="en-US"/>
        </w:rPr>
        <w:t xml:space="preserve"> </w:t>
      </w:r>
      <w:r w:rsidRPr="00C76662">
        <w:rPr>
          <w:rFonts w:ascii="Times New Roman" w:hAnsi="Times New Roman" w:cs="Times New Roman"/>
          <w:bCs/>
          <w:lang w:val="en-US"/>
        </w:rPr>
        <w:t xml:space="preserve">W.D. Ross, </w:t>
      </w:r>
      <w:r w:rsidRPr="00C76662">
        <w:rPr>
          <w:rFonts w:ascii="Times New Roman" w:hAnsi="Times New Roman" w:cs="Times New Roman"/>
          <w:bCs/>
          <w:i/>
          <w:iCs/>
          <w:lang w:val="en-US"/>
        </w:rPr>
        <w:t>Aristotelis politica</w:t>
      </w:r>
      <w:r w:rsidRPr="00C76662">
        <w:rPr>
          <w:rFonts w:ascii="Times New Roman" w:hAnsi="Times New Roman" w:cs="Times New Roman"/>
          <w:bCs/>
          <w:lang w:val="en-US"/>
        </w:rPr>
        <w:t xml:space="preserve">, </w:t>
      </w:r>
      <w:r>
        <w:rPr>
          <w:rFonts w:ascii="Times New Roman" w:hAnsi="Times New Roman" w:cs="Times New Roman"/>
        </w:rPr>
        <w:t>ό</w:t>
      </w:r>
      <w:r w:rsidRPr="00C76662">
        <w:rPr>
          <w:rFonts w:ascii="Times New Roman" w:hAnsi="Times New Roman" w:cs="Times New Roman"/>
          <w:lang w:val="en-US"/>
        </w:rPr>
        <w:t xml:space="preserve">. </w:t>
      </w:r>
      <w:r w:rsidRPr="00C76662">
        <w:rPr>
          <w:rFonts w:ascii="Times New Roman" w:hAnsi="Times New Roman" w:cs="Times New Roman"/>
        </w:rPr>
        <w:t>π</w:t>
      </w:r>
      <w:r w:rsidRPr="00C76662">
        <w:rPr>
          <w:rFonts w:ascii="Times New Roman" w:hAnsi="Times New Roman" w:cs="Times New Roman"/>
          <w:lang w:val="en-US"/>
        </w:rPr>
        <w:t>., 1324a 5-7.</w:t>
      </w:r>
    </w:p>
  </w:footnote>
  <w:footnote w:id="98">
    <w:p w:rsidR="002A0ABC" w:rsidRPr="00C76662" w:rsidRDefault="002A0ABC" w:rsidP="00CB3C04">
      <w:pPr>
        <w:pStyle w:val="a3"/>
        <w:jc w:val="both"/>
        <w:rPr>
          <w:rFonts w:ascii="Times New Roman" w:hAnsi="Times New Roman" w:cs="Times New Roman"/>
        </w:rPr>
      </w:pPr>
      <w:r w:rsidRPr="00C76662">
        <w:rPr>
          <w:rStyle w:val="a4"/>
          <w:rFonts w:ascii="Times New Roman" w:hAnsi="Times New Roman" w:cs="Times New Roman"/>
        </w:rPr>
        <w:footnoteRef/>
      </w:r>
      <w:r w:rsidRPr="00C76662">
        <w:rPr>
          <w:rFonts w:ascii="Times New Roman" w:hAnsi="Times New Roman" w:cs="Times New Roman"/>
        </w:rPr>
        <w:t xml:space="preserve"> </w:t>
      </w:r>
      <w:r w:rsidRPr="00C76662">
        <w:rPr>
          <w:rFonts w:ascii="Times New Roman" w:hAnsi="Times New Roman" w:cs="Times New Roman"/>
          <w:lang w:val="en-US"/>
        </w:rPr>
        <w:t>W</w:t>
      </w:r>
      <w:r w:rsidRPr="00C76662">
        <w:rPr>
          <w:rFonts w:ascii="Times New Roman" w:hAnsi="Times New Roman" w:cs="Times New Roman"/>
        </w:rPr>
        <w:t>.</w:t>
      </w:r>
      <w:r w:rsidRPr="00C76662">
        <w:rPr>
          <w:rFonts w:ascii="Times New Roman" w:hAnsi="Times New Roman" w:cs="Times New Roman"/>
          <w:lang w:val="en-US"/>
        </w:rPr>
        <w:t>D</w:t>
      </w:r>
      <w:r w:rsidRPr="00C76662">
        <w:rPr>
          <w:rFonts w:ascii="Times New Roman" w:hAnsi="Times New Roman" w:cs="Times New Roman"/>
        </w:rPr>
        <w:t xml:space="preserve">. </w:t>
      </w:r>
      <w:r w:rsidRPr="00C76662">
        <w:rPr>
          <w:rFonts w:ascii="Times New Roman" w:hAnsi="Times New Roman" w:cs="Times New Roman"/>
          <w:lang w:val="en-US"/>
        </w:rPr>
        <w:t>Ross</w:t>
      </w:r>
      <w:r w:rsidRPr="00C76662">
        <w:rPr>
          <w:rFonts w:ascii="Times New Roman" w:hAnsi="Times New Roman" w:cs="Times New Roman"/>
        </w:rPr>
        <w:t xml:space="preserve">, </w:t>
      </w:r>
      <w:r w:rsidRPr="00C76662">
        <w:rPr>
          <w:rFonts w:ascii="Times New Roman" w:hAnsi="Times New Roman" w:cs="Times New Roman"/>
          <w:i/>
        </w:rPr>
        <w:t>Αριστοτέλης</w:t>
      </w:r>
      <w:r w:rsidRPr="00C76662">
        <w:rPr>
          <w:rFonts w:ascii="Times New Roman" w:hAnsi="Times New Roman" w:cs="Times New Roman"/>
        </w:rPr>
        <w:t>, ό. π., 336 κ. ε</w:t>
      </w:r>
    </w:p>
  </w:footnote>
  <w:footnote w:id="99">
    <w:p w:rsidR="002A0ABC" w:rsidRPr="00C76662" w:rsidRDefault="002A0ABC" w:rsidP="00CB3C04">
      <w:pPr>
        <w:pStyle w:val="a3"/>
        <w:jc w:val="both"/>
        <w:rPr>
          <w:rFonts w:ascii="Times New Roman" w:hAnsi="Times New Roman" w:cs="Times New Roman"/>
        </w:rPr>
      </w:pPr>
      <w:r w:rsidRPr="00C76662">
        <w:rPr>
          <w:rStyle w:val="a4"/>
          <w:rFonts w:ascii="Times New Roman" w:hAnsi="Times New Roman" w:cs="Times New Roman"/>
        </w:rPr>
        <w:footnoteRef/>
      </w:r>
      <w:r w:rsidRPr="00C76662">
        <w:rPr>
          <w:rFonts w:ascii="Times New Roman" w:hAnsi="Times New Roman" w:cs="Times New Roman"/>
        </w:rPr>
        <w:t xml:space="preserve"> Σ. Δεληβογιατζής, «Το Πολιτικό Διακύβευμα στον Αριστοτέλη», στο </w:t>
      </w:r>
      <w:r w:rsidRPr="00C76662">
        <w:rPr>
          <w:rFonts w:ascii="Times New Roman" w:hAnsi="Times New Roman" w:cs="Times New Roman"/>
          <w:i/>
        </w:rPr>
        <w:t>Αριστοτέλης και η σύγχρονη εποχή</w:t>
      </w:r>
      <w:r w:rsidRPr="00C76662">
        <w:rPr>
          <w:rFonts w:ascii="Times New Roman" w:hAnsi="Times New Roman" w:cs="Times New Roman"/>
        </w:rPr>
        <w:t xml:space="preserve">, </w:t>
      </w:r>
      <w:r w:rsidRPr="00C76662">
        <w:rPr>
          <w:rFonts w:ascii="Times New Roman" w:hAnsi="Times New Roman" w:cs="Times New Roman"/>
          <w:i/>
        </w:rPr>
        <w:t>Πρακτικά του 6</w:t>
      </w:r>
      <w:r w:rsidRPr="00C76662">
        <w:rPr>
          <w:rFonts w:ascii="Times New Roman" w:hAnsi="Times New Roman" w:cs="Times New Roman"/>
          <w:i/>
          <w:vertAlign w:val="superscript"/>
        </w:rPr>
        <w:t>ου</w:t>
      </w:r>
      <w:r w:rsidRPr="00C76662">
        <w:rPr>
          <w:rFonts w:ascii="Times New Roman" w:hAnsi="Times New Roman" w:cs="Times New Roman"/>
          <w:i/>
        </w:rPr>
        <w:t xml:space="preserve"> Πανελλήνιου Συνεδρίου (Ιερισσός 19-21 Οκτωβρίου 2001),</w:t>
      </w:r>
      <w:r w:rsidRPr="00C76662">
        <w:rPr>
          <w:rFonts w:ascii="Times New Roman" w:hAnsi="Times New Roman" w:cs="Times New Roman"/>
        </w:rPr>
        <w:t>επιμέλεια Ι. Καλογεράκου (Χαλκιδική-Ιερισσός 2004) 79 κ. ε.</w:t>
      </w:r>
    </w:p>
  </w:footnote>
  <w:footnote w:id="100">
    <w:p w:rsidR="002A0ABC" w:rsidRPr="00C76662"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C76662">
        <w:rPr>
          <w:rStyle w:val="a4"/>
          <w:rFonts w:ascii="Times New Roman" w:hAnsi="Times New Roman" w:cs="Times New Roman"/>
          <w:sz w:val="20"/>
          <w:szCs w:val="20"/>
        </w:rPr>
        <w:footnoteRef/>
      </w:r>
      <w:r w:rsidRPr="00C76662">
        <w:rPr>
          <w:rFonts w:ascii="Times New Roman" w:hAnsi="Times New Roman" w:cs="Times New Roman"/>
          <w:sz w:val="20"/>
          <w:szCs w:val="20"/>
          <w:lang w:val="en-US"/>
        </w:rPr>
        <w:t xml:space="preserve"> R. </w:t>
      </w:r>
      <w:r w:rsidRPr="00C76662">
        <w:rPr>
          <w:rFonts w:ascii="Times New Roman" w:hAnsi="Times New Roman" w:cs="Times New Roman"/>
          <w:color w:val="222222"/>
          <w:sz w:val="20"/>
          <w:szCs w:val="20"/>
          <w:lang w:val="en-US"/>
        </w:rPr>
        <w:t xml:space="preserve">Kraut, </w:t>
      </w:r>
      <w:r w:rsidRPr="00C76662">
        <w:rPr>
          <w:rFonts w:ascii="Times New Roman" w:hAnsi="Times New Roman" w:cs="Times New Roman"/>
          <w:i/>
          <w:iCs/>
          <w:color w:val="222222"/>
          <w:sz w:val="20"/>
          <w:szCs w:val="20"/>
          <w:lang w:val="en-US"/>
        </w:rPr>
        <w:t>Aristotle: political philosophy</w:t>
      </w:r>
      <w:r w:rsidRPr="00C76662">
        <w:rPr>
          <w:rFonts w:ascii="Times New Roman" w:hAnsi="Times New Roman" w:cs="Times New Roman"/>
          <w:color w:val="222222"/>
          <w:sz w:val="20"/>
          <w:szCs w:val="20"/>
          <w:lang w:val="en-US"/>
        </w:rPr>
        <w:t>. (Oxford University Press on Demand, 2002) 379.</w:t>
      </w:r>
      <w:r w:rsidRPr="00C76662">
        <w:rPr>
          <w:rFonts w:ascii="Times New Roman" w:hAnsi="Times New Roman" w:cs="Times New Roman"/>
          <w:iCs/>
          <w:sz w:val="20"/>
          <w:szCs w:val="20"/>
          <w:lang w:val="en-US"/>
        </w:rPr>
        <w:t xml:space="preserve">  </w:t>
      </w:r>
    </w:p>
  </w:footnote>
  <w:footnote w:id="101">
    <w:p w:rsidR="002A0ABC" w:rsidRPr="00C76662" w:rsidRDefault="002A0ABC" w:rsidP="00CB3C04">
      <w:pPr>
        <w:pStyle w:val="a3"/>
        <w:jc w:val="both"/>
        <w:rPr>
          <w:rFonts w:ascii="Times New Roman" w:hAnsi="Times New Roman" w:cs="Times New Roman"/>
          <w:lang w:val="en-US"/>
        </w:rPr>
      </w:pPr>
      <w:r w:rsidRPr="00C76662">
        <w:rPr>
          <w:rStyle w:val="a4"/>
          <w:rFonts w:ascii="Times New Roman" w:hAnsi="Times New Roman" w:cs="Times New Roman"/>
        </w:rPr>
        <w:footnoteRef/>
      </w:r>
      <w:r w:rsidRPr="00C76662">
        <w:rPr>
          <w:rFonts w:ascii="Times New Roman" w:hAnsi="Times New Roman" w:cs="Times New Roman"/>
          <w:lang w:val="en-US"/>
        </w:rPr>
        <w:t xml:space="preserve"> </w:t>
      </w:r>
      <w:r w:rsidRPr="00C76662">
        <w:rPr>
          <w:rFonts w:ascii="Times New Roman" w:hAnsi="Times New Roman" w:cs="Times New Roman"/>
        </w:rPr>
        <w:t>Ό</w:t>
      </w:r>
      <w:r w:rsidRPr="00C76662">
        <w:rPr>
          <w:rFonts w:ascii="Times New Roman" w:hAnsi="Times New Roman" w:cs="Times New Roman"/>
          <w:lang w:val="en-US"/>
        </w:rPr>
        <w:t xml:space="preserve">. </w:t>
      </w:r>
      <w:r w:rsidRPr="00C76662">
        <w:rPr>
          <w:rFonts w:ascii="Times New Roman" w:hAnsi="Times New Roman" w:cs="Times New Roman"/>
        </w:rPr>
        <w:t>π</w:t>
      </w:r>
      <w:r w:rsidRPr="00C76662">
        <w:rPr>
          <w:rFonts w:ascii="Times New Roman" w:hAnsi="Times New Roman" w:cs="Times New Roman"/>
          <w:lang w:val="en-US"/>
        </w:rPr>
        <w:t>., 18.</w:t>
      </w:r>
    </w:p>
  </w:footnote>
  <w:footnote w:id="102">
    <w:p w:rsidR="002A0ABC" w:rsidRPr="00C76662" w:rsidRDefault="002A0ABC" w:rsidP="00CB3C04">
      <w:pPr>
        <w:autoSpaceDE w:val="0"/>
        <w:autoSpaceDN w:val="0"/>
        <w:adjustRightInd w:val="0"/>
        <w:spacing w:after="0" w:line="240" w:lineRule="auto"/>
        <w:jc w:val="both"/>
        <w:rPr>
          <w:rFonts w:ascii="Times New Roman" w:hAnsi="Times New Roman" w:cs="Times New Roman"/>
          <w:sz w:val="20"/>
          <w:szCs w:val="20"/>
          <w:lang w:val="en-US"/>
        </w:rPr>
      </w:pPr>
      <w:r w:rsidRPr="00C76662">
        <w:rPr>
          <w:rStyle w:val="a4"/>
          <w:rFonts w:ascii="Times New Roman" w:hAnsi="Times New Roman" w:cs="Times New Roman"/>
          <w:sz w:val="20"/>
          <w:szCs w:val="20"/>
        </w:rPr>
        <w:footnoteRef/>
      </w:r>
      <w:r w:rsidRPr="00C76662">
        <w:rPr>
          <w:rFonts w:ascii="Times New Roman" w:hAnsi="Times New Roman" w:cs="Times New Roman"/>
          <w:sz w:val="20"/>
          <w:szCs w:val="20"/>
          <w:lang w:val="en-US"/>
        </w:rPr>
        <w:t xml:space="preserve"> «..</w:t>
      </w:r>
      <w:r w:rsidRPr="00C76662">
        <w:rPr>
          <w:rFonts w:ascii="Times New Roman" w:hAnsi="Times New Roman" w:cs="Times New Roman"/>
          <w:i/>
          <w:iCs/>
          <w:sz w:val="20"/>
          <w:szCs w:val="20"/>
        </w:rPr>
        <w:t>νῦν</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γὰρ</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ἀμφισβητοῦσιν</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οἱ</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μὲν</w:t>
      </w:r>
      <w:r w:rsidRPr="00C76662">
        <w:rPr>
          <w:rFonts w:ascii="Times New Roman" w:hAnsi="Times New Roman" w:cs="Times New Roman"/>
          <w:i/>
          <w:iCs/>
          <w:sz w:val="20"/>
          <w:szCs w:val="20"/>
          <w:lang w:val="en-US"/>
        </w:rPr>
        <w:t xml:space="preserve"> </w:t>
      </w:r>
      <w:r w:rsidRPr="00C76662">
        <w:rPr>
          <w:rStyle w:val="hi12"/>
          <w:rFonts w:ascii="Times New Roman" w:hAnsi="Times New Roman" w:cs="Times New Roman"/>
          <w:i/>
          <w:iCs/>
          <w:sz w:val="20"/>
          <w:szCs w:val="20"/>
        </w:rPr>
        <w:t>φάσκοντες</w:t>
      </w:r>
      <w:r w:rsidRPr="00C76662">
        <w:rPr>
          <w:rStyle w:val="hi12"/>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τὴν</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πόλιν</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πεπραχέναι</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τὴν</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πρᾶξιν</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οἱ</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δ</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οὐ</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τὴν</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πόλιν</w:t>
      </w:r>
      <w:r w:rsidRPr="00C76662">
        <w:rPr>
          <w:rFonts w:ascii="Times New Roman" w:hAnsi="Times New Roman" w:cs="Times New Roman"/>
          <w:sz w:val="20"/>
          <w:szCs w:val="20"/>
          <w:lang w:val="en-US"/>
        </w:rPr>
        <w:t>..»</w:t>
      </w:r>
      <w:r w:rsidRPr="00C76662">
        <w:rPr>
          <w:rFonts w:ascii="Times New Roman" w:hAnsi="Times New Roman" w:cs="Times New Roman"/>
          <w:bCs/>
          <w:sz w:val="20"/>
          <w:szCs w:val="20"/>
          <w:lang w:val="en-US"/>
        </w:rPr>
        <w:t xml:space="preserve"> </w:t>
      </w:r>
      <w:r w:rsidRPr="00C76662">
        <w:rPr>
          <w:rFonts w:ascii="Times New Roman" w:hAnsi="Times New Roman" w:cs="Times New Roman"/>
          <w:bCs/>
          <w:sz w:val="20"/>
          <w:szCs w:val="20"/>
        </w:rPr>
        <w:t>W</w:t>
      </w:r>
      <w:r w:rsidRPr="00C76662">
        <w:rPr>
          <w:rFonts w:ascii="Times New Roman" w:hAnsi="Times New Roman" w:cs="Times New Roman"/>
          <w:bCs/>
          <w:sz w:val="20"/>
          <w:szCs w:val="20"/>
          <w:lang w:val="en-US"/>
        </w:rPr>
        <w:t>.</w:t>
      </w:r>
      <w:r w:rsidRPr="00C76662">
        <w:rPr>
          <w:rFonts w:ascii="Times New Roman" w:hAnsi="Times New Roman" w:cs="Times New Roman"/>
          <w:bCs/>
          <w:sz w:val="20"/>
          <w:szCs w:val="20"/>
        </w:rPr>
        <w:t>D</w:t>
      </w:r>
      <w:r w:rsidRPr="00C76662">
        <w:rPr>
          <w:rFonts w:ascii="Times New Roman" w:hAnsi="Times New Roman" w:cs="Times New Roman"/>
          <w:bCs/>
          <w:sz w:val="20"/>
          <w:szCs w:val="20"/>
          <w:lang w:val="en-US"/>
        </w:rPr>
        <w:t xml:space="preserve">. </w:t>
      </w:r>
      <w:r w:rsidRPr="00C76662">
        <w:rPr>
          <w:rFonts w:ascii="Times New Roman" w:hAnsi="Times New Roman" w:cs="Times New Roman"/>
          <w:bCs/>
          <w:sz w:val="20"/>
          <w:szCs w:val="20"/>
        </w:rPr>
        <w:t>Ross</w:t>
      </w:r>
      <w:r w:rsidRPr="00C76662">
        <w:rPr>
          <w:rFonts w:ascii="Times New Roman" w:hAnsi="Times New Roman" w:cs="Times New Roman"/>
          <w:bCs/>
          <w:sz w:val="20"/>
          <w:szCs w:val="20"/>
          <w:lang w:val="en-US"/>
        </w:rPr>
        <w:t xml:space="preserve">, </w:t>
      </w:r>
      <w:r w:rsidRPr="00C76662">
        <w:rPr>
          <w:rFonts w:ascii="Times New Roman" w:hAnsi="Times New Roman" w:cs="Times New Roman"/>
          <w:bCs/>
          <w:i/>
          <w:iCs/>
          <w:sz w:val="20"/>
          <w:szCs w:val="20"/>
        </w:rPr>
        <w:t>Aristotelis</w:t>
      </w:r>
      <w:r w:rsidRPr="00C76662">
        <w:rPr>
          <w:rFonts w:ascii="Times New Roman" w:hAnsi="Times New Roman" w:cs="Times New Roman"/>
          <w:bCs/>
          <w:i/>
          <w:iCs/>
          <w:sz w:val="20"/>
          <w:szCs w:val="20"/>
          <w:lang w:val="en-US"/>
        </w:rPr>
        <w:t xml:space="preserve"> </w:t>
      </w:r>
      <w:r w:rsidRPr="00C76662">
        <w:rPr>
          <w:rFonts w:ascii="Times New Roman" w:hAnsi="Times New Roman" w:cs="Times New Roman"/>
          <w:bCs/>
          <w:i/>
          <w:iCs/>
          <w:sz w:val="20"/>
          <w:szCs w:val="20"/>
        </w:rPr>
        <w:t>politica</w:t>
      </w:r>
      <w:r w:rsidRPr="00C76662">
        <w:rPr>
          <w:rFonts w:ascii="Times New Roman" w:hAnsi="Times New Roman" w:cs="Times New Roman"/>
          <w:bCs/>
          <w:i/>
          <w:iCs/>
          <w:sz w:val="20"/>
          <w:szCs w:val="20"/>
          <w:lang w:val="en-US"/>
        </w:rPr>
        <w:t xml:space="preserve">, </w:t>
      </w:r>
      <w:r w:rsidRPr="00C76662">
        <w:rPr>
          <w:rFonts w:ascii="Times New Roman" w:hAnsi="Times New Roman" w:cs="Times New Roman"/>
          <w:bCs/>
          <w:iCs/>
          <w:sz w:val="20"/>
          <w:szCs w:val="20"/>
          <w:lang w:val="en-US"/>
        </w:rPr>
        <w:t>1274 b 35.</w:t>
      </w:r>
    </w:p>
  </w:footnote>
  <w:footnote w:id="103">
    <w:p w:rsidR="002A0ABC" w:rsidRPr="00C76662"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C76662">
        <w:rPr>
          <w:rStyle w:val="a4"/>
          <w:rFonts w:ascii="Times New Roman" w:hAnsi="Times New Roman" w:cs="Times New Roman"/>
          <w:sz w:val="20"/>
          <w:szCs w:val="20"/>
        </w:rPr>
        <w:footnoteRef/>
      </w:r>
      <w:r w:rsidRPr="00C76662">
        <w:rPr>
          <w:rFonts w:ascii="Times New Roman" w:hAnsi="Times New Roman" w:cs="Times New Roman"/>
          <w:sz w:val="20"/>
          <w:szCs w:val="20"/>
          <w:lang w:val="en-US"/>
        </w:rPr>
        <w:t xml:space="preserve"> F. Miller, «Aristotle's Political Theory», </w:t>
      </w:r>
      <w:r w:rsidRPr="00C76662">
        <w:rPr>
          <w:rFonts w:ascii="Times New Roman" w:hAnsi="Times New Roman" w:cs="Times New Roman"/>
          <w:sz w:val="20"/>
          <w:szCs w:val="20"/>
        </w:rPr>
        <w:t>στο</w:t>
      </w:r>
      <w:r w:rsidRPr="00C76662">
        <w:rPr>
          <w:rFonts w:ascii="Times New Roman" w:hAnsi="Times New Roman" w:cs="Times New Roman"/>
          <w:sz w:val="20"/>
          <w:szCs w:val="20"/>
          <w:lang w:val="en-US"/>
        </w:rPr>
        <w:t xml:space="preserve"> </w:t>
      </w:r>
      <w:r w:rsidRPr="00C76662">
        <w:rPr>
          <w:rStyle w:val="a8"/>
          <w:rFonts w:ascii="Times New Roman" w:hAnsi="Times New Roman" w:cs="Times New Roman"/>
          <w:sz w:val="20"/>
          <w:szCs w:val="20"/>
          <w:lang w:val="en-US"/>
        </w:rPr>
        <w:t xml:space="preserve">The Stanford Encyclopedia of Philosophy </w:t>
      </w:r>
      <w:r w:rsidRPr="00C76662">
        <w:rPr>
          <w:rFonts w:ascii="Times New Roman" w:hAnsi="Times New Roman" w:cs="Times New Roman"/>
          <w:sz w:val="20"/>
          <w:szCs w:val="20"/>
          <w:lang w:val="en-US"/>
        </w:rPr>
        <w:t xml:space="preserve">(Winter 2017 Edition), Edward N. Zalta (ed.), </w:t>
      </w:r>
      <w:r w:rsidRPr="00C76662">
        <w:rPr>
          <w:rFonts w:ascii="Times New Roman" w:hAnsi="Times New Roman" w:cs="Times New Roman"/>
          <w:sz w:val="20"/>
          <w:szCs w:val="20"/>
        </w:rPr>
        <w:t>στο</w:t>
      </w:r>
      <w:r w:rsidRPr="00C76662">
        <w:rPr>
          <w:rFonts w:ascii="Times New Roman" w:hAnsi="Times New Roman" w:cs="Times New Roman"/>
          <w:sz w:val="20"/>
          <w:szCs w:val="20"/>
          <w:lang w:val="en-US"/>
        </w:rPr>
        <w:t xml:space="preserve"> </w:t>
      </w:r>
      <w:hyperlink r:id="rId10" w:history="1">
        <w:r w:rsidRPr="00C76662">
          <w:rPr>
            <w:rStyle w:val="-"/>
            <w:rFonts w:ascii="Times New Roman" w:hAnsi="Times New Roman" w:cs="Times New Roman"/>
            <w:sz w:val="20"/>
            <w:szCs w:val="20"/>
            <w:lang w:val="en-US"/>
          </w:rPr>
          <w:t>https://plato.stanford.edu/archives/win2017/entries/aristotle-politics/</w:t>
        </w:r>
      </w:hyperlink>
      <w:r w:rsidRPr="00C76662">
        <w:rPr>
          <w:rFonts w:ascii="Times New Roman" w:hAnsi="Times New Roman" w:cs="Times New Roman"/>
          <w:sz w:val="20"/>
          <w:szCs w:val="20"/>
          <w:lang w:val="en-US"/>
        </w:rPr>
        <w:t xml:space="preserve">  (</w:t>
      </w:r>
      <w:r w:rsidRPr="00C76662">
        <w:rPr>
          <w:rFonts w:ascii="Times New Roman" w:hAnsi="Times New Roman" w:cs="Times New Roman"/>
          <w:sz w:val="20"/>
          <w:szCs w:val="20"/>
        </w:rPr>
        <w:t>ημερ</w:t>
      </w:r>
      <w:r w:rsidRPr="00C76662">
        <w:rPr>
          <w:rFonts w:ascii="Times New Roman" w:hAnsi="Times New Roman" w:cs="Times New Roman"/>
          <w:sz w:val="20"/>
          <w:szCs w:val="20"/>
          <w:lang w:val="en-US"/>
        </w:rPr>
        <w:t xml:space="preserve">. </w:t>
      </w:r>
      <w:r w:rsidRPr="00C76662">
        <w:rPr>
          <w:rFonts w:ascii="Times New Roman" w:hAnsi="Times New Roman" w:cs="Times New Roman"/>
          <w:sz w:val="20"/>
          <w:szCs w:val="20"/>
        </w:rPr>
        <w:t>ανάκτησης</w:t>
      </w:r>
      <w:r w:rsidRPr="00C76662">
        <w:rPr>
          <w:rFonts w:ascii="Times New Roman" w:hAnsi="Times New Roman" w:cs="Times New Roman"/>
          <w:sz w:val="20"/>
          <w:szCs w:val="20"/>
          <w:lang w:val="en-US"/>
        </w:rPr>
        <w:t xml:space="preserve"> 11.11.18) 2.</w:t>
      </w:r>
    </w:p>
  </w:footnote>
  <w:footnote w:id="104">
    <w:p w:rsidR="002A0ABC" w:rsidRPr="00C76662" w:rsidRDefault="002A0ABC" w:rsidP="00CB3C04">
      <w:pPr>
        <w:autoSpaceDE w:val="0"/>
        <w:autoSpaceDN w:val="0"/>
        <w:adjustRightInd w:val="0"/>
        <w:spacing w:after="0" w:line="240" w:lineRule="auto"/>
        <w:jc w:val="both"/>
        <w:rPr>
          <w:rFonts w:ascii="Times New Roman" w:hAnsi="Times New Roman" w:cs="Times New Roman"/>
          <w:sz w:val="20"/>
          <w:szCs w:val="20"/>
          <w:lang w:val="en-US"/>
        </w:rPr>
      </w:pPr>
      <w:r w:rsidRPr="00C76662">
        <w:rPr>
          <w:rStyle w:val="a4"/>
          <w:rFonts w:ascii="Times New Roman" w:hAnsi="Times New Roman" w:cs="Times New Roman"/>
          <w:sz w:val="20"/>
          <w:szCs w:val="20"/>
        </w:rPr>
        <w:footnoteRef/>
      </w:r>
      <w:r w:rsidRPr="00C76662">
        <w:rPr>
          <w:rFonts w:ascii="Times New Roman" w:hAnsi="Times New Roman" w:cs="Times New Roman"/>
          <w:sz w:val="20"/>
          <w:szCs w:val="20"/>
          <w:lang w:val="en-US"/>
        </w:rPr>
        <w:t xml:space="preserve"> </w:t>
      </w:r>
      <w:r w:rsidRPr="00C76662">
        <w:rPr>
          <w:rStyle w:val="hi42"/>
          <w:rFonts w:ascii="Times New Roman" w:hAnsi="Times New Roman" w:cs="Times New Roman"/>
          <w:sz w:val="20"/>
          <w:szCs w:val="20"/>
          <w:lang w:val="en-US"/>
        </w:rPr>
        <w:t>«..</w:t>
      </w:r>
      <w:r w:rsidRPr="00C76662">
        <w:rPr>
          <w:rStyle w:val="hi42"/>
          <w:rFonts w:ascii="Times New Roman" w:hAnsi="Times New Roman" w:cs="Times New Roman"/>
          <w:i/>
          <w:iCs/>
          <w:sz w:val="20"/>
          <w:szCs w:val="20"/>
        </w:rPr>
        <w:t>ὥστε</w:t>
      </w:r>
      <w:r w:rsidRPr="00C76662">
        <w:rPr>
          <w:rStyle w:val="hi42"/>
          <w:rFonts w:ascii="Times New Roman" w:hAnsi="Times New Roman" w:cs="Times New Roman"/>
          <w:i/>
          <w:iCs/>
          <w:sz w:val="20"/>
          <w:szCs w:val="20"/>
          <w:lang w:val="en-US"/>
        </w:rPr>
        <w:t xml:space="preserve"> </w:t>
      </w:r>
      <w:r w:rsidRPr="00C76662">
        <w:rPr>
          <w:rStyle w:val="hi42"/>
          <w:rFonts w:ascii="Times New Roman" w:hAnsi="Times New Roman" w:cs="Times New Roman"/>
          <w:i/>
          <w:iCs/>
          <w:sz w:val="20"/>
          <w:szCs w:val="20"/>
        </w:rPr>
        <w:t>τίνα</w:t>
      </w:r>
      <w:r w:rsidRPr="00C76662">
        <w:rPr>
          <w:rStyle w:val="hi42"/>
          <w:rFonts w:ascii="Times New Roman" w:hAnsi="Times New Roman" w:cs="Times New Roman"/>
          <w:i/>
          <w:iCs/>
          <w:sz w:val="20"/>
          <w:szCs w:val="20"/>
          <w:lang w:val="en-US"/>
        </w:rPr>
        <w:t xml:space="preserve"> </w:t>
      </w:r>
      <w:r w:rsidRPr="00C76662">
        <w:rPr>
          <w:rStyle w:val="hi42"/>
          <w:rFonts w:ascii="Times New Roman" w:hAnsi="Times New Roman" w:cs="Times New Roman"/>
          <w:i/>
          <w:iCs/>
          <w:sz w:val="20"/>
          <w:szCs w:val="20"/>
        </w:rPr>
        <w:t>χρὴ</w:t>
      </w:r>
      <w:r w:rsidRPr="00C76662">
        <w:rPr>
          <w:rStyle w:val="hi42"/>
          <w:rFonts w:ascii="Times New Roman" w:hAnsi="Times New Roman" w:cs="Times New Roman"/>
          <w:i/>
          <w:iCs/>
          <w:sz w:val="20"/>
          <w:szCs w:val="20"/>
          <w:lang w:val="en-US"/>
        </w:rPr>
        <w:t xml:space="preserve"> </w:t>
      </w:r>
      <w:r w:rsidRPr="00C76662">
        <w:rPr>
          <w:rStyle w:val="hi42"/>
          <w:rFonts w:ascii="Times New Roman" w:hAnsi="Times New Roman" w:cs="Times New Roman"/>
          <w:i/>
          <w:iCs/>
          <w:sz w:val="20"/>
          <w:szCs w:val="20"/>
        </w:rPr>
        <w:t>καλεῖν</w:t>
      </w:r>
      <w:r w:rsidRPr="00C76662">
        <w:rPr>
          <w:rStyle w:val="hi42"/>
          <w:rFonts w:ascii="Times New Roman" w:hAnsi="Times New Roman" w:cs="Times New Roman"/>
          <w:i/>
          <w:iCs/>
          <w:sz w:val="20"/>
          <w:szCs w:val="20"/>
          <w:lang w:val="en-US"/>
        </w:rPr>
        <w:t xml:space="preserve"> </w:t>
      </w:r>
      <w:r w:rsidRPr="00C76662">
        <w:rPr>
          <w:rStyle w:val="hi42"/>
          <w:rFonts w:ascii="Times New Roman" w:hAnsi="Times New Roman" w:cs="Times New Roman"/>
          <w:i/>
          <w:iCs/>
          <w:sz w:val="20"/>
          <w:szCs w:val="20"/>
        </w:rPr>
        <w:t>πολίτην</w:t>
      </w:r>
      <w:r w:rsidRPr="00C76662">
        <w:rPr>
          <w:rStyle w:val="hi42"/>
          <w:rFonts w:ascii="Times New Roman" w:hAnsi="Times New Roman" w:cs="Times New Roman"/>
          <w:i/>
          <w:iCs/>
          <w:sz w:val="20"/>
          <w:szCs w:val="20"/>
          <w:lang w:val="en-US"/>
        </w:rPr>
        <w:t xml:space="preserve"> </w:t>
      </w:r>
      <w:r w:rsidRPr="00C76662">
        <w:rPr>
          <w:rStyle w:val="hi42"/>
          <w:rFonts w:ascii="Times New Roman" w:hAnsi="Times New Roman" w:cs="Times New Roman"/>
          <w:i/>
          <w:iCs/>
          <w:sz w:val="20"/>
          <w:szCs w:val="20"/>
        </w:rPr>
        <w:t>καὶ</w:t>
      </w:r>
      <w:r w:rsidRPr="00C76662">
        <w:rPr>
          <w:rStyle w:val="hi42"/>
          <w:rFonts w:ascii="Times New Roman" w:hAnsi="Times New Roman" w:cs="Times New Roman"/>
          <w:i/>
          <w:iCs/>
          <w:sz w:val="20"/>
          <w:szCs w:val="20"/>
          <w:lang w:val="en-US"/>
        </w:rPr>
        <w:t xml:space="preserve"> </w:t>
      </w:r>
      <w:r w:rsidRPr="00C76662">
        <w:rPr>
          <w:rStyle w:val="hi42"/>
          <w:rFonts w:ascii="Times New Roman" w:hAnsi="Times New Roman" w:cs="Times New Roman"/>
          <w:i/>
          <w:iCs/>
          <w:sz w:val="20"/>
          <w:szCs w:val="20"/>
        </w:rPr>
        <w:t>τίς</w:t>
      </w:r>
      <w:r w:rsidRPr="00C76662">
        <w:rPr>
          <w:rStyle w:val="hi42"/>
          <w:rFonts w:ascii="Times New Roman" w:hAnsi="Times New Roman" w:cs="Times New Roman"/>
          <w:i/>
          <w:iCs/>
          <w:sz w:val="20"/>
          <w:szCs w:val="20"/>
          <w:lang w:val="en-US"/>
        </w:rPr>
        <w:t xml:space="preserve"> </w:t>
      </w:r>
      <w:r w:rsidRPr="00C76662">
        <w:rPr>
          <w:rStyle w:val="hi42"/>
          <w:rFonts w:ascii="Times New Roman" w:hAnsi="Times New Roman" w:cs="Times New Roman"/>
          <w:i/>
          <w:iCs/>
          <w:sz w:val="20"/>
          <w:szCs w:val="20"/>
        </w:rPr>
        <w:t>ὁ</w:t>
      </w:r>
      <w:r w:rsidRPr="00C76662">
        <w:rPr>
          <w:rStyle w:val="hi42"/>
          <w:rFonts w:ascii="Times New Roman" w:hAnsi="Times New Roman" w:cs="Times New Roman"/>
          <w:i/>
          <w:iCs/>
          <w:sz w:val="20"/>
          <w:szCs w:val="20"/>
          <w:lang w:val="en-US"/>
        </w:rPr>
        <w:t xml:space="preserve"> </w:t>
      </w:r>
      <w:r w:rsidRPr="00C76662">
        <w:rPr>
          <w:rStyle w:val="hi42"/>
          <w:rFonts w:ascii="Times New Roman" w:hAnsi="Times New Roman" w:cs="Times New Roman"/>
          <w:i/>
          <w:iCs/>
          <w:sz w:val="20"/>
          <w:szCs w:val="20"/>
        </w:rPr>
        <w:t>πολίτης</w:t>
      </w:r>
      <w:r w:rsidRPr="00C76662">
        <w:rPr>
          <w:rStyle w:val="hi42"/>
          <w:rFonts w:ascii="Times New Roman" w:hAnsi="Times New Roman" w:cs="Times New Roman"/>
          <w:i/>
          <w:iCs/>
          <w:sz w:val="20"/>
          <w:szCs w:val="20"/>
          <w:lang w:val="en-US"/>
        </w:rPr>
        <w:t xml:space="preserve"> </w:t>
      </w:r>
      <w:r w:rsidRPr="00C76662">
        <w:rPr>
          <w:rStyle w:val="hi42"/>
          <w:rFonts w:ascii="Times New Roman" w:hAnsi="Times New Roman" w:cs="Times New Roman"/>
          <w:i/>
          <w:iCs/>
          <w:sz w:val="20"/>
          <w:szCs w:val="20"/>
        </w:rPr>
        <w:t>ἐστὶ</w:t>
      </w:r>
      <w:r w:rsidRPr="00C76662">
        <w:rPr>
          <w:rStyle w:val="hi42"/>
          <w:rFonts w:ascii="Times New Roman" w:hAnsi="Times New Roman" w:cs="Times New Roman"/>
          <w:i/>
          <w:iCs/>
          <w:sz w:val="20"/>
          <w:szCs w:val="20"/>
          <w:lang w:val="en-US"/>
        </w:rPr>
        <w:t xml:space="preserve"> </w:t>
      </w:r>
      <w:r w:rsidRPr="00C76662">
        <w:rPr>
          <w:rStyle w:val="hi42"/>
          <w:rFonts w:ascii="Times New Roman" w:hAnsi="Times New Roman" w:cs="Times New Roman"/>
          <w:i/>
          <w:iCs/>
          <w:sz w:val="20"/>
          <w:szCs w:val="20"/>
        </w:rPr>
        <w:t>σκεπ</w:t>
      </w:r>
      <w:r w:rsidRPr="00C76662">
        <w:rPr>
          <w:rFonts w:ascii="Times New Roman" w:hAnsi="Times New Roman" w:cs="Times New Roman"/>
          <w:i/>
          <w:iCs/>
          <w:sz w:val="20"/>
          <w:szCs w:val="20"/>
        </w:rPr>
        <w:t>τέον</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καὶ</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γὰρ</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ὁ</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πολίτης</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ἀμφισβητεῖται</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πολλάκις</w:t>
      </w:r>
      <w:r w:rsidRPr="00C76662">
        <w:rPr>
          <w:rFonts w:ascii="Times New Roman" w:hAnsi="Times New Roman" w:cs="Times New Roman"/>
          <w:sz w:val="20"/>
          <w:szCs w:val="20"/>
          <w:lang w:val="en-US"/>
        </w:rPr>
        <w:t>·..»</w:t>
      </w:r>
      <w:r w:rsidRPr="00C76662">
        <w:rPr>
          <w:rFonts w:ascii="Times New Roman" w:hAnsi="Times New Roman" w:cs="Times New Roman"/>
          <w:bCs/>
          <w:sz w:val="20"/>
          <w:szCs w:val="20"/>
        </w:rPr>
        <w:t xml:space="preserve"> W</w:t>
      </w:r>
      <w:r w:rsidRPr="00C76662">
        <w:rPr>
          <w:rFonts w:ascii="Times New Roman" w:hAnsi="Times New Roman" w:cs="Times New Roman"/>
          <w:bCs/>
          <w:sz w:val="20"/>
          <w:szCs w:val="20"/>
          <w:lang w:val="en-US"/>
        </w:rPr>
        <w:t>.</w:t>
      </w:r>
      <w:r w:rsidRPr="00C76662">
        <w:rPr>
          <w:rFonts w:ascii="Times New Roman" w:hAnsi="Times New Roman" w:cs="Times New Roman"/>
          <w:bCs/>
          <w:sz w:val="20"/>
          <w:szCs w:val="20"/>
        </w:rPr>
        <w:t>D</w:t>
      </w:r>
      <w:r w:rsidRPr="00C76662">
        <w:rPr>
          <w:rFonts w:ascii="Times New Roman" w:hAnsi="Times New Roman" w:cs="Times New Roman"/>
          <w:bCs/>
          <w:sz w:val="20"/>
          <w:szCs w:val="20"/>
          <w:lang w:val="en-US"/>
        </w:rPr>
        <w:t xml:space="preserve">. </w:t>
      </w:r>
      <w:r w:rsidRPr="00C76662">
        <w:rPr>
          <w:rFonts w:ascii="Times New Roman" w:hAnsi="Times New Roman" w:cs="Times New Roman"/>
          <w:bCs/>
          <w:sz w:val="20"/>
          <w:szCs w:val="20"/>
        </w:rPr>
        <w:t>Ross</w:t>
      </w:r>
      <w:r w:rsidRPr="00C76662">
        <w:rPr>
          <w:rFonts w:ascii="Times New Roman" w:hAnsi="Times New Roman" w:cs="Times New Roman"/>
          <w:bCs/>
          <w:sz w:val="20"/>
          <w:szCs w:val="20"/>
          <w:lang w:val="en-US"/>
        </w:rPr>
        <w:t xml:space="preserve">, </w:t>
      </w:r>
      <w:r w:rsidRPr="00C76662">
        <w:rPr>
          <w:rFonts w:ascii="Times New Roman" w:hAnsi="Times New Roman" w:cs="Times New Roman"/>
          <w:bCs/>
          <w:i/>
          <w:iCs/>
          <w:sz w:val="20"/>
          <w:szCs w:val="20"/>
        </w:rPr>
        <w:t>Aristotelis</w:t>
      </w:r>
      <w:r w:rsidRPr="00C76662">
        <w:rPr>
          <w:rFonts w:ascii="Times New Roman" w:hAnsi="Times New Roman" w:cs="Times New Roman"/>
          <w:bCs/>
          <w:i/>
          <w:iCs/>
          <w:sz w:val="20"/>
          <w:szCs w:val="20"/>
          <w:lang w:val="en-US"/>
        </w:rPr>
        <w:t xml:space="preserve"> </w:t>
      </w:r>
      <w:r w:rsidRPr="00C76662">
        <w:rPr>
          <w:rFonts w:ascii="Times New Roman" w:hAnsi="Times New Roman" w:cs="Times New Roman"/>
          <w:bCs/>
          <w:i/>
          <w:iCs/>
          <w:sz w:val="20"/>
          <w:szCs w:val="20"/>
        </w:rPr>
        <w:t>politica</w:t>
      </w:r>
      <w:r w:rsidRPr="00C76662">
        <w:rPr>
          <w:rFonts w:ascii="Times New Roman" w:hAnsi="Times New Roman" w:cs="Times New Roman"/>
          <w:bCs/>
          <w:i/>
          <w:iCs/>
          <w:sz w:val="20"/>
          <w:szCs w:val="20"/>
          <w:lang w:val="en-US"/>
        </w:rPr>
        <w:t xml:space="preserve">, </w:t>
      </w:r>
      <w:r w:rsidRPr="00C76662">
        <w:rPr>
          <w:rFonts w:ascii="Times New Roman" w:hAnsi="Times New Roman" w:cs="Times New Roman"/>
          <w:bCs/>
          <w:iCs/>
          <w:sz w:val="20"/>
          <w:szCs w:val="20"/>
          <w:lang w:val="en-US"/>
        </w:rPr>
        <w:t>1275 a 1.</w:t>
      </w:r>
    </w:p>
  </w:footnote>
  <w:footnote w:id="105">
    <w:p w:rsidR="002A0ABC" w:rsidRPr="00C76662"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C76662">
        <w:rPr>
          <w:rStyle w:val="a4"/>
          <w:rFonts w:ascii="Times New Roman" w:hAnsi="Times New Roman" w:cs="Times New Roman"/>
          <w:sz w:val="20"/>
          <w:szCs w:val="20"/>
        </w:rPr>
        <w:footnoteRef/>
      </w:r>
      <w:r w:rsidRPr="00C76662">
        <w:rPr>
          <w:rFonts w:ascii="Times New Roman" w:hAnsi="Times New Roman" w:cs="Times New Roman"/>
          <w:sz w:val="20"/>
          <w:szCs w:val="20"/>
          <w:lang w:val="en-US"/>
        </w:rPr>
        <w:t xml:space="preserve"> «..</w:t>
      </w:r>
      <w:r w:rsidRPr="00C76662">
        <w:rPr>
          <w:rFonts w:ascii="Times New Roman" w:hAnsi="Times New Roman" w:cs="Times New Roman"/>
          <w:i/>
          <w:iCs/>
          <w:sz w:val="20"/>
          <w:szCs w:val="20"/>
        </w:rPr>
        <w:t>δοκεῖ</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δὲ</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ἀριστοκρατία</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μὲν</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εἶναι</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μάλιστα</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τὸ</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τὰς  τιμὰς</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νενεμῆσθαι</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κατ</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ἀρετήν</w:t>
      </w:r>
      <w:r w:rsidRPr="00C76662">
        <w:rPr>
          <w:rFonts w:ascii="Times New Roman" w:hAnsi="Times New Roman" w:cs="Times New Roman"/>
          <w:i/>
          <w:iCs/>
          <w:sz w:val="20"/>
          <w:szCs w:val="20"/>
          <w:lang w:val="en-US"/>
        </w:rPr>
        <w:t xml:space="preserve"> </w:t>
      </w:r>
      <w:hyperlink r:id="rId11" w:history="1">
        <w:r w:rsidRPr="00C76662">
          <w:rPr>
            <w:rFonts w:ascii="Times New Roman" w:hAnsi="Times New Roman" w:cs="Times New Roman"/>
            <w:i/>
            <w:iCs/>
            <w:color w:val="2E0A03"/>
            <w:sz w:val="20"/>
            <w:szCs w:val="20"/>
            <w:lang w:val="en-US"/>
          </w:rPr>
          <w:t>(</w:t>
        </w:r>
      </w:hyperlink>
      <w:r w:rsidRPr="00C76662">
        <w:rPr>
          <w:rFonts w:ascii="Times New Roman" w:hAnsi="Times New Roman" w:cs="Times New Roman"/>
          <w:i/>
          <w:iCs/>
          <w:sz w:val="20"/>
          <w:szCs w:val="20"/>
        </w:rPr>
        <w:t>ἀριστοκρατίας</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μὲν</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γὰρ</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ὅρος</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ἀρετή</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ὀλιγαρχίας</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δὲ</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πλοῦτος</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δήμου</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δ</w:t>
      </w:r>
      <w:r w:rsidRPr="00C76662">
        <w:rPr>
          <w:rFonts w:ascii="Times New Roman" w:hAnsi="Times New Roman" w:cs="Times New Roman"/>
          <w:i/>
          <w:iCs/>
          <w:sz w:val="20"/>
          <w:szCs w:val="20"/>
          <w:lang w:val="en-US"/>
        </w:rPr>
        <w:t xml:space="preserve">’ </w:t>
      </w:r>
      <w:r w:rsidRPr="00C76662">
        <w:rPr>
          <w:rStyle w:val="hi12"/>
          <w:rFonts w:ascii="Times New Roman" w:hAnsi="Times New Roman" w:cs="Times New Roman"/>
          <w:i/>
          <w:iCs/>
          <w:sz w:val="20"/>
          <w:szCs w:val="20"/>
        </w:rPr>
        <w:t>ἐλευθερία</w:t>
      </w:r>
      <w:hyperlink r:id="rId12" w:history="1">
        <w:r w:rsidRPr="00C76662">
          <w:rPr>
            <w:rFonts w:ascii="Times New Roman" w:hAnsi="Times New Roman" w:cs="Times New Roman"/>
            <w:color w:val="2E0A03"/>
            <w:sz w:val="20"/>
            <w:szCs w:val="20"/>
            <w:lang w:val="en-US"/>
          </w:rPr>
          <w:t>)</w:t>
        </w:r>
      </w:hyperlink>
      <w:r w:rsidRPr="00C76662">
        <w:rPr>
          <w:rFonts w:ascii="Times New Roman" w:hAnsi="Times New Roman" w:cs="Times New Roman"/>
          <w:sz w:val="20"/>
          <w:szCs w:val="20"/>
          <w:lang w:val="en-US"/>
        </w:rPr>
        <w:t>..»</w:t>
      </w:r>
      <w:r w:rsidRPr="00C76662">
        <w:rPr>
          <w:rFonts w:ascii="Times New Roman" w:hAnsi="Times New Roman" w:cs="Times New Roman"/>
          <w:bCs/>
          <w:sz w:val="20"/>
          <w:szCs w:val="20"/>
          <w:lang w:val="en-US"/>
        </w:rPr>
        <w:t xml:space="preserve">, </w:t>
      </w:r>
      <w:r w:rsidRPr="00C76662">
        <w:rPr>
          <w:rFonts w:ascii="Times New Roman" w:hAnsi="Times New Roman" w:cs="Times New Roman"/>
          <w:bCs/>
          <w:sz w:val="20"/>
          <w:szCs w:val="20"/>
        </w:rPr>
        <w:t>W</w:t>
      </w:r>
      <w:r w:rsidRPr="00C76662">
        <w:rPr>
          <w:rFonts w:ascii="Times New Roman" w:hAnsi="Times New Roman" w:cs="Times New Roman"/>
          <w:bCs/>
          <w:sz w:val="20"/>
          <w:szCs w:val="20"/>
          <w:lang w:val="en-US"/>
        </w:rPr>
        <w:t>.</w:t>
      </w:r>
      <w:r w:rsidRPr="00C76662">
        <w:rPr>
          <w:rFonts w:ascii="Times New Roman" w:hAnsi="Times New Roman" w:cs="Times New Roman"/>
          <w:bCs/>
          <w:sz w:val="20"/>
          <w:szCs w:val="20"/>
        </w:rPr>
        <w:t>D</w:t>
      </w:r>
      <w:r w:rsidRPr="00C76662">
        <w:rPr>
          <w:rFonts w:ascii="Times New Roman" w:hAnsi="Times New Roman" w:cs="Times New Roman"/>
          <w:bCs/>
          <w:sz w:val="20"/>
          <w:szCs w:val="20"/>
          <w:lang w:val="en-US"/>
        </w:rPr>
        <w:t xml:space="preserve">. </w:t>
      </w:r>
      <w:r w:rsidRPr="00C76662">
        <w:rPr>
          <w:rFonts w:ascii="Times New Roman" w:hAnsi="Times New Roman" w:cs="Times New Roman"/>
          <w:bCs/>
          <w:sz w:val="20"/>
          <w:szCs w:val="20"/>
        </w:rPr>
        <w:t>Ross</w:t>
      </w:r>
      <w:r w:rsidRPr="00C76662">
        <w:rPr>
          <w:rFonts w:ascii="Times New Roman" w:hAnsi="Times New Roman" w:cs="Times New Roman"/>
          <w:bCs/>
          <w:sz w:val="20"/>
          <w:szCs w:val="20"/>
          <w:lang w:val="en-US"/>
        </w:rPr>
        <w:t xml:space="preserve">, </w:t>
      </w:r>
      <w:r w:rsidRPr="00C76662">
        <w:rPr>
          <w:rFonts w:ascii="Times New Roman" w:hAnsi="Times New Roman" w:cs="Times New Roman"/>
          <w:bCs/>
          <w:i/>
          <w:iCs/>
          <w:sz w:val="20"/>
          <w:szCs w:val="20"/>
        </w:rPr>
        <w:t>Aristotelis</w:t>
      </w:r>
      <w:r w:rsidRPr="00C76662">
        <w:rPr>
          <w:rFonts w:ascii="Times New Roman" w:hAnsi="Times New Roman" w:cs="Times New Roman"/>
          <w:bCs/>
          <w:i/>
          <w:iCs/>
          <w:sz w:val="20"/>
          <w:szCs w:val="20"/>
          <w:lang w:val="en-US"/>
        </w:rPr>
        <w:t xml:space="preserve"> </w:t>
      </w:r>
      <w:r w:rsidRPr="00C76662">
        <w:rPr>
          <w:rFonts w:ascii="Times New Roman" w:hAnsi="Times New Roman" w:cs="Times New Roman"/>
          <w:bCs/>
          <w:i/>
          <w:iCs/>
          <w:sz w:val="20"/>
          <w:szCs w:val="20"/>
        </w:rPr>
        <w:t>politica</w:t>
      </w:r>
      <w:r w:rsidRPr="00C76662">
        <w:rPr>
          <w:rFonts w:ascii="Times New Roman" w:hAnsi="Times New Roman" w:cs="Times New Roman"/>
          <w:bCs/>
          <w:i/>
          <w:iCs/>
          <w:sz w:val="20"/>
          <w:szCs w:val="20"/>
          <w:lang w:val="en-US"/>
        </w:rPr>
        <w:t xml:space="preserve">, </w:t>
      </w:r>
      <w:r w:rsidRPr="00C76662">
        <w:rPr>
          <w:rFonts w:ascii="Times New Roman" w:hAnsi="Times New Roman" w:cs="Times New Roman"/>
          <w:bCs/>
          <w:iCs/>
          <w:sz w:val="20"/>
          <w:szCs w:val="20"/>
          <w:lang w:val="en-US"/>
        </w:rPr>
        <w:t>12</w:t>
      </w:r>
      <w:r w:rsidRPr="00C76662">
        <w:rPr>
          <w:rFonts w:ascii="Times New Roman" w:hAnsi="Times New Roman" w:cs="Times New Roman"/>
          <w:bCs/>
          <w:iCs/>
          <w:sz w:val="20"/>
          <w:szCs w:val="20"/>
        </w:rPr>
        <w:t>94</w:t>
      </w:r>
      <w:r w:rsidRPr="00C76662">
        <w:rPr>
          <w:rFonts w:ascii="Times New Roman" w:hAnsi="Times New Roman" w:cs="Times New Roman"/>
          <w:bCs/>
          <w:iCs/>
          <w:sz w:val="20"/>
          <w:szCs w:val="20"/>
          <w:lang w:val="en-US"/>
        </w:rPr>
        <w:t xml:space="preserve"> a 1</w:t>
      </w:r>
      <w:r w:rsidRPr="00C76662">
        <w:rPr>
          <w:rFonts w:ascii="Times New Roman" w:hAnsi="Times New Roman" w:cs="Times New Roman"/>
          <w:bCs/>
          <w:iCs/>
          <w:sz w:val="20"/>
          <w:szCs w:val="20"/>
        </w:rPr>
        <w:t>2.</w:t>
      </w:r>
    </w:p>
  </w:footnote>
  <w:footnote w:id="106">
    <w:p w:rsidR="002A0ABC" w:rsidRPr="00C76662"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C76662">
        <w:rPr>
          <w:rStyle w:val="a4"/>
          <w:rFonts w:ascii="Times New Roman" w:hAnsi="Times New Roman" w:cs="Times New Roman"/>
          <w:sz w:val="20"/>
          <w:szCs w:val="20"/>
        </w:rPr>
        <w:footnoteRef/>
      </w:r>
      <w:r w:rsidRPr="00C76662">
        <w:rPr>
          <w:rFonts w:ascii="Times New Roman" w:hAnsi="Times New Roman" w:cs="Times New Roman"/>
          <w:sz w:val="20"/>
          <w:szCs w:val="20"/>
        </w:rPr>
        <w:t xml:space="preserve"> </w:t>
      </w:r>
      <w:r w:rsidRPr="00C76662">
        <w:rPr>
          <w:rFonts w:ascii="Times New Roman" w:hAnsi="Times New Roman" w:cs="Times New Roman"/>
          <w:sz w:val="20"/>
          <w:szCs w:val="20"/>
          <w:lang w:val="en-US"/>
        </w:rPr>
        <w:t>«..</w:t>
      </w:r>
      <w:r w:rsidRPr="00C76662">
        <w:rPr>
          <w:rFonts w:ascii="Times New Roman" w:hAnsi="Times New Roman" w:cs="Times New Roman"/>
          <w:i/>
          <w:iCs/>
          <w:sz w:val="20"/>
          <w:szCs w:val="20"/>
        </w:rPr>
        <w:t>οἷον</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τοὺς</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ποιητοὺς</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πολίτας</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ἀφετέον</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ὁ</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δὲ</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πολίτης</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οὐ</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τῷ</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οἰκεῖν</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που</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πολίτης</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ἐστίν</w:t>
      </w:r>
      <w:r w:rsidRPr="00C76662">
        <w:rPr>
          <w:rFonts w:ascii="Times New Roman" w:hAnsi="Times New Roman" w:cs="Times New Roman"/>
          <w:i/>
          <w:iCs/>
          <w:sz w:val="20"/>
          <w:szCs w:val="20"/>
          <w:lang w:val="en-US"/>
        </w:rPr>
        <w:t xml:space="preserve"> </w:t>
      </w:r>
      <w:hyperlink r:id="rId13" w:history="1">
        <w:r w:rsidRPr="00C76662">
          <w:rPr>
            <w:rFonts w:ascii="Times New Roman" w:hAnsi="Times New Roman" w:cs="Times New Roman"/>
            <w:i/>
            <w:iCs/>
            <w:color w:val="2E0A03"/>
            <w:sz w:val="20"/>
            <w:szCs w:val="20"/>
            <w:lang w:val="en-US"/>
          </w:rPr>
          <w:t>(</w:t>
        </w:r>
      </w:hyperlink>
      <w:r w:rsidRPr="00C76662">
        <w:rPr>
          <w:rFonts w:ascii="Times New Roman" w:hAnsi="Times New Roman" w:cs="Times New Roman"/>
          <w:i/>
          <w:iCs/>
          <w:sz w:val="20"/>
          <w:szCs w:val="20"/>
        </w:rPr>
        <w:t>καὶ</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γὰρ</w:t>
      </w:r>
      <w:r w:rsidRPr="00C76662">
        <w:rPr>
          <w:rFonts w:ascii="Times New Roman" w:hAnsi="Times New Roman" w:cs="Times New Roman"/>
          <w:i/>
          <w:iCs/>
          <w:sz w:val="20"/>
          <w:szCs w:val="20"/>
          <w:lang w:val="en-US"/>
        </w:rPr>
        <w:t xml:space="preserve"> </w:t>
      </w:r>
      <w:r w:rsidRPr="00C76662">
        <w:rPr>
          <w:rStyle w:val="hi12"/>
          <w:rFonts w:ascii="Times New Roman" w:hAnsi="Times New Roman" w:cs="Times New Roman"/>
          <w:i/>
          <w:iCs/>
          <w:sz w:val="20"/>
          <w:szCs w:val="20"/>
        </w:rPr>
        <w:t>μέτοικοι</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καὶ</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δοῦλοι</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κοινωνοῦσι</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τῆς</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οἰκήσεως</w:t>
      </w:r>
      <w:hyperlink r:id="rId14" w:history="1">
        <w:r w:rsidRPr="00C76662">
          <w:rPr>
            <w:rFonts w:ascii="Times New Roman" w:hAnsi="Times New Roman" w:cs="Times New Roman"/>
            <w:i/>
            <w:iCs/>
            <w:color w:val="2E0A03"/>
            <w:sz w:val="20"/>
            <w:szCs w:val="20"/>
            <w:lang w:val="en-US"/>
          </w:rPr>
          <w:t>)</w:t>
        </w:r>
      </w:hyperlink>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οὐδ</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οἱ</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τῶν</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δικαίων</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μετέχοντες</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οὕτως</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ὥστε</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καὶ</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δίκην</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ὑπέχειν</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καὶ</w:t>
      </w:r>
      <w:r w:rsidRPr="00C76662">
        <w:rPr>
          <w:rFonts w:ascii="Times New Roman" w:hAnsi="Times New Roman" w:cs="Times New Roman"/>
          <w:i/>
          <w:iCs/>
          <w:sz w:val="20"/>
          <w:szCs w:val="20"/>
          <w:lang w:val="en-US"/>
        </w:rPr>
        <w:t xml:space="preserve"> </w:t>
      </w:r>
      <w:r w:rsidRPr="00C76662">
        <w:rPr>
          <w:rFonts w:ascii="Times New Roman" w:hAnsi="Times New Roman" w:cs="Times New Roman"/>
          <w:i/>
          <w:iCs/>
          <w:sz w:val="20"/>
          <w:szCs w:val="20"/>
        </w:rPr>
        <w:t>δικάζεσθαι</w:t>
      </w:r>
      <w:r w:rsidRPr="00C76662">
        <w:rPr>
          <w:rFonts w:ascii="Times New Roman" w:hAnsi="Times New Roman" w:cs="Times New Roman"/>
          <w:sz w:val="20"/>
          <w:szCs w:val="20"/>
          <w:lang w:val="en-US"/>
        </w:rPr>
        <w:t>..»,</w:t>
      </w:r>
      <w:r w:rsidRPr="00C76662">
        <w:rPr>
          <w:rFonts w:ascii="Times New Roman" w:hAnsi="Times New Roman" w:cs="Times New Roman"/>
          <w:bCs/>
          <w:sz w:val="20"/>
          <w:szCs w:val="20"/>
        </w:rPr>
        <w:t xml:space="preserve"> W</w:t>
      </w:r>
      <w:r w:rsidRPr="00C76662">
        <w:rPr>
          <w:rFonts w:ascii="Times New Roman" w:hAnsi="Times New Roman" w:cs="Times New Roman"/>
          <w:bCs/>
          <w:sz w:val="20"/>
          <w:szCs w:val="20"/>
          <w:lang w:val="en-US"/>
        </w:rPr>
        <w:t>.</w:t>
      </w:r>
      <w:r w:rsidRPr="00C76662">
        <w:rPr>
          <w:rFonts w:ascii="Times New Roman" w:hAnsi="Times New Roman" w:cs="Times New Roman"/>
          <w:bCs/>
          <w:sz w:val="20"/>
          <w:szCs w:val="20"/>
        </w:rPr>
        <w:t>D</w:t>
      </w:r>
      <w:r w:rsidRPr="00C76662">
        <w:rPr>
          <w:rFonts w:ascii="Times New Roman" w:hAnsi="Times New Roman" w:cs="Times New Roman"/>
          <w:bCs/>
          <w:sz w:val="20"/>
          <w:szCs w:val="20"/>
          <w:lang w:val="en-US"/>
        </w:rPr>
        <w:t xml:space="preserve">. </w:t>
      </w:r>
      <w:r w:rsidRPr="00C76662">
        <w:rPr>
          <w:rFonts w:ascii="Times New Roman" w:hAnsi="Times New Roman" w:cs="Times New Roman"/>
          <w:bCs/>
          <w:sz w:val="20"/>
          <w:szCs w:val="20"/>
        </w:rPr>
        <w:t>Ross</w:t>
      </w:r>
      <w:r w:rsidRPr="00C76662">
        <w:rPr>
          <w:rFonts w:ascii="Times New Roman" w:hAnsi="Times New Roman" w:cs="Times New Roman"/>
          <w:bCs/>
          <w:sz w:val="20"/>
          <w:szCs w:val="20"/>
          <w:lang w:val="en-US"/>
        </w:rPr>
        <w:t xml:space="preserve">, </w:t>
      </w:r>
      <w:r w:rsidRPr="00C76662">
        <w:rPr>
          <w:rFonts w:ascii="Times New Roman" w:hAnsi="Times New Roman" w:cs="Times New Roman"/>
          <w:bCs/>
          <w:i/>
          <w:iCs/>
          <w:sz w:val="20"/>
          <w:szCs w:val="20"/>
        </w:rPr>
        <w:t>Aristotelis</w:t>
      </w:r>
      <w:r w:rsidRPr="00C76662">
        <w:rPr>
          <w:rFonts w:ascii="Times New Roman" w:hAnsi="Times New Roman" w:cs="Times New Roman"/>
          <w:bCs/>
          <w:i/>
          <w:iCs/>
          <w:sz w:val="20"/>
          <w:szCs w:val="20"/>
          <w:lang w:val="en-US"/>
        </w:rPr>
        <w:t xml:space="preserve"> </w:t>
      </w:r>
      <w:r w:rsidRPr="00C76662">
        <w:rPr>
          <w:rFonts w:ascii="Times New Roman" w:hAnsi="Times New Roman" w:cs="Times New Roman"/>
          <w:bCs/>
          <w:i/>
          <w:iCs/>
          <w:sz w:val="20"/>
          <w:szCs w:val="20"/>
        </w:rPr>
        <w:t>politica</w:t>
      </w:r>
      <w:r w:rsidRPr="00C76662">
        <w:rPr>
          <w:rFonts w:ascii="Times New Roman" w:hAnsi="Times New Roman" w:cs="Times New Roman"/>
          <w:bCs/>
          <w:i/>
          <w:iCs/>
          <w:sz w:val="20"/>
          <w:szCs w:val="20"/>
          <w:lang w:val="en-US"/>
        </w:rPr>
        <w:t xml:space="preserve">, </w:t>
      </w:r>
      <w:r w:rsidRPr="00C76662">
        <w:rPr>
          <w:rFonts w:ascii="Times New Roman" w:hAnsi="Times New Roman" w:cs="Times New Roman"/>
          <w:sz w:val="20"/>
          <w:szCs w:val="20"/>
          <w:lang w:val="en-US"/>
        </w:rPr>
        <w:t xml:space="preserve"> </w:t>
      </w:r>
      <w:r w:rsidRPr="00C76662">
        <w:rPr>
          <w:rFonts w:ascii="Times New Roman" w:hAnsi="Times New Roman" w:cs="Times New Roman"/>
          <w:sz w:val="20"/>
          <w:szCs w:val="20"/>
        </w:rPr>
        <w:t>ό</w:t>
      </w:r>
      <w:r w:rsidRPr="00C76662">
        <w:rPr>
          <w:rFonts w:ascii="Times New Roman" w:hAnsi="Times New Roman" w:cs="Times New Roman"/>
          <w:sz w:val="20"/>
          <w:szCs w:val="20"/>
          <w:lang w:val="en-US"/>
        </w:rPr>
        <w:t xml:space="preserve">. </w:t>
      </w:r>
      <w:r w:rsidRPr="00C76662">
        <w:rPr>
          <w:rFonts w:ascii="Times New Roman" w:hAnsi="Times New Roman" w:cs="Times New Roman"/>
          <w:sz w:val="20"/>
          <w:szCs w:val="20"/>
        </w:rPr>
        <w:t>π</w:t>
      </w:r>
      <w:r w:rsidRPr="00C76662">
        <w:rPr>
          <w:rFonts w:ascii="Times New Roman" w:hAnsi="Times New Roman" w:cs="Times New Roman"/>
          <w:sz w:val="20"/>
          <w:szCs w:val="20"/>
          <w:lang w:val="en-US"/>
        </w:rPr>
        <w:t>., 1275 a 8.</w:t>
      </w:r>
    </w:p>
  </w:footnote>
  <w:footnote w:id="107">
    <w:p w:rsidR="002A0ABC" w:rsidRPr="00C76662"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C76662">
        <w:rPr>
          <w:rStyle w:val="a4"/>
          <w:rFonts w:ascii="Times New Roman" w:hAnsi="Times New Roman" w:cs="Times New Roman"/>
          <w:sz w:val="20"/>
          <w:szCs w:val="20"/>
        </w:rPr>
        <w:footnoteRef/>
      </w:r>
      <w:r w:rsidRPr="00C76662">
        <w:rPr>
          <w:rFonts w:ascii="Times New Roman" w:hAnsi="Times New Roman" w:cs="Times New Roman"/>
          <w:sz w:val="20"/>
          <w:szCs w:val="20"/>
        </w:rPr>
        <w:t xml:space="preserve"> «..</w:t>
      </w:r>
      <w:r w:rsidRPr="00C76662">
        <w:rPr>
          <w:rFonts w:ascii="Times New Roman" w:hAnsi="Times New Roman" w:cs="Times New Roman"/>
          <w:i/>
          <w:iCs/>
          <w:sz w:val="20"/>
          <w:szCs w:val="20"/>
        </w:rPr>
        <w:t xml:space="preserve">ἀλλὰ καθάπερ καὶ παῖδας ….] καὶ τοὺς γέροντας […]τοὺς μὲν </w:t>
      </w:r>
      <w:r w:rsidRPr="00C76662">
        <w:rPr>
          <w:rStyle w:val="hi12"/>
          <w:rFonts w:ascii="Times New Roman" w:hAnsi="Times New Roman" w:cs="Times New Roman"/>
          <w:i/>
          <w:iCs/>
          <w:sz w:val="20"/>
          <w:szCs w:val="20"/>
        </w:rPr>
        <w:t>ἀτελεῖς</w:t>
      </w:r>
      <w:r w:rsidRPr="00C76662">
        <w:rPr>
          <w:rFonts w:ascii="Times New Roman" w:hAnsi="Times New Roman" w:cs="Times New Roman"/>
          <w:i/>
          <w:iCs/>
          <w:sz w:val="20"/>
          <w:szCs w:val="20"/>
        </w:rPr>
        <w:t xml:space="preserve"> τοὺς δὲ παρηκμακότας […] ζητοῦμεν γὰρ τὸν ἁπλῶς πολίτην καὶ μηδὲν ἔχοντα τοιοῦτον ἔγκλημα διορθώσεως δεόμενον, ἐπεὶ καὶ περὶ τῶν ἀτίμων καὶ φυγάδων.</w:t>
      </w:r>
      <w:r w:rsidRPr="00C76662">
        <w:rPr>
          <w:rFonts w:ascii="Times New Roman" w:hAnsi="Times New Roman" w:cs="Times New Roman"/>
          <w:sz w:val="20"/>
          <w:szCs w:val="20"/>
        </w:rPr>
        <w:t>.»</w:t>
      </w:r>
      <w:r w:rsidRPr="00C76662">
        <w:rPr>
          <w:rFonts w:ascii="Times New Roman" w:hAnsi="Times New Roman" w:cs="Times New Roman"/>
          <w:sz w:val="20"/>
          <w:szCs w:val="20"/>
          <w:lang w:val="en-US"/>
        </w:rPr>
        <w:t xml:space="preserve">, </w:t>
      </w:r>
      <w:r w:rsidRPr="00C76662">
        <w:rPr>
          <w:rFonts w:ascii="Times New Roman" w:hAnsi="Times New Roman" w:cs="Times New Roman"/>
          <w:bCs/>
          <w:sz w:val="20"/>
          <w:szCs w:val="20"/>
        </w:rPr>
        <w:t>W</w:t>
      </w:r>
      <w:r w:rsidRPr="00C76662">
        <w:rPr>
          <w:rFonts w:ascii="Times New Roman" w:hAnsi="Times New Roman" w:cs="Times New Roman"/>
          <w:bCs/>
          <w:sz w:val="20"/>
          <w:szCs w:val="20"/>
          <w:lang w:val="en-US"/>
        </w:rPr>
        <w:t>.</w:t>
      </w:r>
      <w:r w:rsidRPr="00C76662">
        <w:rPr>
          <w:rFonts w:ascii="Times New Roman" w:hAnsi="Times New Roman" w:cs="Times New Roman"/>
          <w:bCs/>
          <w:sz w:val="20"/>
          <w:szCs w:val="20"/>
        </w:rPr>
        <w:t>D</w:t>
      </w:r>
      <w:r w:rsidRPr="00C76662">
        <w:rPr>
          <w:rFonts w:ascii="Times New Roman" w:hAnsi="Times New Roman" w:cs="Times New Roman"/>
          <w:bCs/>
          <w:sz w:val="20"/>
          <w:szCs w:val="20"/>
          <w:lang w:val="en-US"/>
        </w:rPr>
        <w:t xml:space="preserve">. </w:t>
      </w:r>
      <w:r w:rsidRPr="00C76662">
        <w:rPr>
          <w:rFonts w:ascii="Times New Roman" w:hAnsi="Times New Roman" w:cs="Times New Roman"/>
          <w:bCs/>
          <w:sz w:val="20"/>
          <w:szCs w:val="20"/>
        </w:rPr>
        <w:t>Ross</w:t>
      </w:r>
      <w:r w:rsidRPr="00C76662">
        <w:rPr>
          <w:rFonts w:ascii="Times New Roman" w:hAnsi="Times New Roman" w:cs="Times New Roman"/>
          <w:bCs/>
          <w:sz w:val="20"/>
          <w:szCs w:val="20"/>
          <w:lang w:val="en-US"/>
        </w:rPr>
        <w:t xml:space="preserve">, </w:t>
      </w:r>
      <w:r w:rsidRPr="00C76662">
        <w:rPr>
          <w:rFonts w:ascii="Times New Roman" w:hAnsi="Times New Roman" w:cs="Times New Roman"/>
          <w:bCs/>
          <w:i/>
          <w:iCs/>
          <w:sz w:val="20"/>
          <w:szCs w:val="20"/>
        </w:rPr>
        <w:t>Aristotelis</w:t>
      </w:r>
      <w:r w:rsidRPr="00C76662">
        <w:rPr>
          <w:rFonts w:ascii="Times New Roman" w:hAnsi="Times New Roman" w:cs="Times New Roman"/>
          <w:bCs/>
          <w:i/>
          <w:iCs/>
          <w:sz w:val="20"/>
          <w:szCs w:val="20"/>
          <w:lang w:val="en-US"/>
        </w:rPr>
        <w:t xml:space="preserve"> </w:t>
      </w:r>
      <w:r w:rsidRPr="00C76662">
        <w:rPr>
          <w:rFonts w:ascii="Times New Roman" w:hAnsi="Times New Roman" w:cs="Times New Roman"/>
          <w:bCs/>
          <w:i/>
          <w:iCs/>
          <w:sz w:val="20"/>
          <w:szCs w:val="20"/>
        </w:rPr>
        <w:t>politica</w:t>
      </w:r>
      <w:r w:rsidRPr="00C76662">
        <w:rPr>
          <w:rFonts w:ascii="Times New Roman" w:hAnsi="Times New Roman" w:cs="Times New Roman"/>
          <w:bCs/>
          <w:i/>
          <w:iCs/>
          <w:sz w:val="20"/>
          <w:szCs w:val="20"/>
          <w:lang w:val="en-US"/>
        </w:rPr>
        <w:t xml:space="preserve">, </w:t>
      </w:r>
      <w:r w:rsidRPr="00C76662">
        <w:rPr>
          <w:rFonts w:ascii="Times New Roman" w:hAnsi="Times New Roman" w:cs="Times New Roman"/>
          <w:sz w:val="20"/>
          <w:szCs w:val="20"/>
          <w:lang w:val="en-US"/>
        </w:rPr>
        <w:t xml:space="preserve"> </w:t>
      </w:r>
      <w:r w:rsidRPr="00C76662">
        <w:rPr>
          <w:rFonts w:ascii="Times New Roman" w:hAnsi="Times New Roman" w:cs="Times New Roman"/>
          <w:sz w:val="20"/>
          <w:szCs w:val="20"/>
        </w:rPr>
        <w:t>ό</w:t>
      </w:r>
      <w:r w:rsidRPr="00C76662">
        <w:rPr>
          <w:rFonts w:ascii="Times New Roman" w:hAnsi="Times New Roman" w:cs="Times New Roman"/>
          <w:sz w:val="20"/>
          <w:szCs w:val="20"/>
          <w:lang w:val="en-US"/>
        </w:rPr>
        <w:t xml:space="preserve">. </w:t>
      </w:r>
      <w:r w:rsidRPr="00C76662">
        <w:rPr>
          <w:rFonts w:ascii="Times New Roman" w:hAnsi="Times New Roman" w:cs="Times New Roman"/>
          <w:sz w:val="20"/>
          <w:szCs w:val="20"/>
        </w:rPr>
        <w:t>π</w:t>
      </w:r>
      <w:r w:rsidRPr="00C76662">
        <w:rPr>
          <w:rFonts w:ascii="Times New Roman" w:hAnsi="Times New Roman" w:cs="Times New Roman"/>
          <w:sz w:val="20"/>
          <w:szCs w:val="20"/>
          <w:lang w:val="en-US"/>
        </w:rPr>
        <w:t>., 1275 a 18.</w:t>
      </w:r>
    </w:p>
  </w:footnote>
  <w:footnote w:id="108">
    <w:p w:rsidR="002A0ABC" w:rsidRPr="00C60BA2" w:rsidRDefault="002A0ABC" w:rsidP="00CB3C04">
      <w:pPr>
        <w:pStyle w:val="a3"/>
        <w:jc w:val="both"/>
        <w:rPr>
          <w:rFonts w:ascii="Times New Roman" w:hAnsi="Times New Roman" w:cs="Times New Roman"/>
          <w:lang w:val="en-US"/>
        </w:rPr>
      </w:pPr>
      <w:r w:rsidRPr="00C60BA2">
        <w:rPr>
          <w:rStyle w:val="a4"/>
          <w:rFonts w:ascii="Times New Roman" w:hAnsi="Times New Roman" w:cs="Times New Roman"/>
        </w:rPr>
        <w:footnoteRef/>
      </w:r>
      <w:r w:rsidRPr="00C60BA2">
        <w:rPr>
          <w:rFonts w:ascii="Times New Roman" w:hAnsi="Times New Roman" w:cs="Times New Roman"/>
          <w:lang w:val="en-US"/>
        </w:rPr>
        <w:t xml:space="preserve"> </w:t>
      </w:r>
      <w:r>
        <w:rPr>
          <w:rFonts w:ascii="Times New Roman" w:hAnsi="Times New Roman" w:cs="Times New Roman"/>
          <w:lang w:val="en-US"/>
        </w:rPr>
        <w:t xml:space="preserve">F. Miller, </w:t>
      </w:r>
      <w:r w:rsidRPr="00DC2CB8">
        <w:rPr>
          <w:rFonts w:ascii="Times New Roman" w:hAnsi="Times New Roman" w:cs="Times New Roman"/>
          <w:i/>
          <w:lang w:val="en-US"/>
        </w:rPr>
        <w:t>Nature, Justice and Rights in Aristtle</w:t>
      </w:r>
      <w:r w:rsidRPr="00DC2CB8">
        <w:rPr>
          <w:rFonts w:ascii="Times New Roman" w:hAnsi="Times New Roman" w:cs="Times New Roman"/>
          <w:i/>
        </w:rPr>
        <w:t>΄</w:t>
      </w:r>
      <w:r w:rsidRPr="00DC2CB8">
        <w:rPr>
          <w:rFonts w:ascii="Times New Roman" w:hAnsi="Times New Roman" w:cs="Times New Roman"/>
          <w:i/>
          <w:lang w:val="en-US"/>
        </w:rPr>
        <w:t>s Politics</w:t>
      </w:r>
      <w:r>
        <w:rPr>
          <w:rFonts w:ascii="Times New Roman" w:hAnsi="Times New Roman" w:cs="Times New Roman"/>
          <w:lang w:val="en-US"/>
        </w:rPr>
        <w:t xml:space="preserve"> (Oxford University Press 1997) 15-16.</w:t>
      </w:r>
    </w:p>
  </w:footnote>
  <w:footnote w:id="109">
    <w:p w:rsidR="002A0ABC" w:rsidRPr="008123D1" w:rsidRDefault="002A0ABC" w:rsidP="00CB3C04">
      <w:pPr>
        <w:pStyle w:val="a3"/>
        <w:jc w:val="both"/>
        <w:rPr>
          <w:rFonts w:ascii="Times New Roman" w:hAnsi="Times New Roman" w:cs="Times New Roman"/>
          <w:lang w:val="en-US"/>
        </w:rPr>
      </w:pPr>
      <w:r w:rsidRPr="008123D1">
        <w:rPr>
          <w:rStyle w:val="a4"/>
          <w:rFonts w:ascii="Times New Roman" w:hAnsi="Times New Roman" w:cs="Times New Roman"/>
        </w:rPr>
        <w:footnoteRef/>
      </w:r>
      <w:r w:rsidRPr="008123D1">
        <w:rPr>
          <w:rFonts w:ascii="Times New Roman" w:hAnsi="Times New Roman" w:cs="Times New Roman"/>
          <w:lang w:val="en-US"/>
        </w:rPr>
        <w:t xml:space="preserve"> </w:t>
      </w:r>
      <w:r>
        <w:rPr>
          <w:rFonts w:ascii="Times New Roman" w:hAnsi="Times New Roman" w:cs="Times New Roman"/>
          <w:lang w:val="en-US"/>
        </w:rPr>
        <w:t xml:space="preserve">D. Riesbeck, </w:t>
      </w:r>
      <w:r w:rsidRPr="008123D1">
        <w:rPr>
          <w:rFonts w:ascii="Times New Roman" w:hAnsi="Times New Roman" w:cs="Times New Roman"/>
          <w:lang w:val="en-US"/>
        </w:rPr>
        <w:t>«</w:t>
      </w:r>
      <w:r>
        <w:rPr>
          <w:rFonts w:ascii="Times New Roman" w:hAnsi="Times New Roman" w:cs="Times New Roman"/>
          <w:lang w:val="en-US"/>
        </w:rPr>
        <w:t>From the Household to the City</w:t>
      </w:r>
      <w:r w:rsidRPr="008123D1">
        <w:rPr>
          <w:rFonts w:ascii="Times New Roman" w:hAnsi="Times New Roman" w:cs="Times New Roman"/>
          <w:lang w:val="en-US"/>
        </w:rPr>
        <w:t xml:space="preserve">» </w:t>
      </w:r>
      <w:r>
        <w:rPr>
          <w:rFonts w:ascii="Times New Roman" w:hAnsi="Times New Roman" w:cs="Times New Roman"/>
        </w:rPr>
        <w:t>στο</w:t>
      </w:r>
      <w:r w:rsidRPr="008123D1">
        <w:rPr>
          <w:rFonts w:ascii="Times New Roman" w:hAnsi="Times New Roman" w:cs="Times New Roman"/>
          <w:lang w:val="en-US"/>
        </w:rPr>
        <w:t xml:space="preserve"> </w:t>
      </w:r>
      <w:r w:rsidRPr="008123D1">
        <w:rPr>
          <w:rFonts w:ascii="Times New Roman" w:hAnsi="Times New Roman" w:cs="Times New Roman"/>
          <w:i/>
          <w:lang w:val="en-US"/>
        </w:rPr>
        <w:t>Aristotle on Political Community</w:t>
      </w:r>
      <w:r>
        <w:rPr>
          <w:rFonts w:ascii="Times New Roman" w:hAnsi="Times New Roman" w:cs="Times New Roman"/>
          <w:lang w:val="en-US"/>
        </w:rPr>
        <w:t xml:space="preserve"> (Cambridge: Cambridge University Press 2016) 97-99.</w:t>
      </w:r>
    </w:p>
  </w:footnote>
  <w:footnote w:id="110">
    <w:p w:rsidR="002A0ABC" w:rsidRPr="008123D1"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8123D1">
        <w:rPr>
          <w:rStyle w:val="a4"/>
          <w:rFonts w:ascii="Times New Roman" w:hAnsi="Times New Roman" w:cs="Times New Roman"/>
          <w:sz w:val="20"/>
          <w:szCs w:val="20"/>
        </w:rPr>
        <w:footnoteRef/>
      </w:r>
      <w:r w:rsidRPr="008123D1">
        <w:rPr>
          <w:rFonts w:ascii="Times New Roman" w:hAnsi="Times New Roman" w:cs="Times New Roman"/>
          <w:sz w:val="20"/>
          <w:szCs w:val="20"/>
          <w:lang w:val="en-US"/>
        </w:rPr>
        <w:t xml:space="preserve"> «..</w:t>
      </w:r>
      <w:r w:rsidRPr="009D5276">
        <w:rPr>
          <w:rFonts w:ascii="Times New Roman" w:hAnsi="Times New Roman" w:cs="Times New Roman"/>
          <w:i/>
          <w:iCs/>
          <w:sz w:val="20"/>
          <w:szCs w:val="20"/>
        </w:rPr>
        <w:t>Τῶν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δὲ</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νῦν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εἰρημένων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ἐχόμενόν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ἐστιν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ἐπισκέψασθαι</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πότερον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τὴν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αὐτὴν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ἀρετὴν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ἀνδρὸς</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ἀγαθοῦ</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καὶ</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πολίτου</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σπουδαίου</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θετέον</w:t>
      </w:r>
      <w:r w:rsidRPr="008123D1">
        <w:rPr>
          <w:rFonts w:ascii="Times New Roman" w:hAnsi="Times New Roman" w:cs="Times New Roman"/>
          <w:sz w:val="20"/>
          <w:szCs w:val="20"/>
          <w:lang w:val="en-US"/>
        </w:rPr>
        <w:t xml:space="preserve">,..», </w:t>
      </w:r>
      <w:r w:rsidRPr="00EC538E">
        <w:rPr>
          <w:rFonts w:ascii="Times New Roman" w:hAnsi="Times New Roman" w:cs="Times New Roman"/>
          <w:bCs/>
          <w:sz w:val="20"/>
          <w:szCs w:val="20"/>
        </w:rPr>
        <w:t>W</w:t>
      </w:r>
      <w:r w:rsidRPr="00EC538E">
        <w:rPr>
          <w:rFonts w:ascii="Times New Roman" w:hAnsi="Times New Roman" w:cs="Times New Roman"/>
          <w:bCs/>
          <w:sz w:val="20"/>
          <w:szCs w:val="20"/>
          <w:lang w:val="en-US"/>
        </w:rPr>
        <w:t>.</w:t>
      </w:r>
      <w:r w:rsidRPr="00EC538E">
        <w:rPr>
          <w:rFonts w:ascii="Times New Roman" w:hAnsi="Times New Roman" w:cs="Times New Roman"/>
          <w:bCs/>
          <w:sz w:val="20"/>
          <w:szCs w:val="20"/>
        </w:rPr>
        <w:t>D</w:t>
      </w:r>
      <w:r w:rsidRPr="00EC538E">
        <w:rPr>
          <w:rFonts w:ascii="Times New Roman" w:hAnsi="Times New Roman" w:cs="Times New Roman"/>
          <w:bCs/>
          <w:sz w:val="20"/>
          <w:szCs w:val="20"/>
          <w:lang w:val="en-US"/>
        </w:rPr>
        <w:t xml:space="preserve">. </w:t>
      </w:r>
      <w:r w:rsidRPr="00EC538E">
        <w:rPr>
          <w:rFonts w:ascii="Times New Roman" w:hAnsi="Times New Roman" w:cs="Times New Roman"/>
          <w:bCs/>
          <w:sz w:val="20"/>
          <w:szCs w:val="20"/>
        </w:rPr>
        <w:t>Ross</w:t>
      </w:r>
      <w:r w:rsidRPr="00EC538E">
        <w:rPr>
          <w:rFonts w:ascii="Times New Roman" w:hAnsi="Times New Roman" w:cs="Times New Roman"/>
          <w:bCs/>
          <w:sz w:val="20"/>
          <w:szCs w:val="20"/>
          <w:lang w:val="en-US"/>
        </w:rPr>
        <w:t xml:space="preserve">, </w:t>
      </w:r>
      <w:r w:rsidRPr="00EC538E">
        <w:rPr>
          <w:rFonts w:ascii="Times New Roman" w:hAnsi="Times New Roman" w:cs="Times New Roman"/>
          <w:bCs/>
          <w:i/>
          <w:iCs/>
          <w:sz w:val="20"/>
          <w:szCs w:val="20"/>
        </w:rPr>
        <w:t>Aristotelis</w:t>
      </w:r>
      <w:r w:rsidRPr="00EC538E">
        <w:rPr>
          <w:rFonts w:ascii="Times New Roman" w:hAnsi="Times New Roman" w:cs="Times New Roman"/>
          <w:bCs/>
          <w:i/>
          <w:iCs/>
          <w:sz w:val="20"/>
          <w:szCs w:val="20"/>
          <w:lang w:val="en-US"/>
        </w:rPr>
        <w:t xml:space="preserve"> </w:t>
      </w:r>
      <w:r w:rsidRPr="00EC538E">
        <w:rPr>
          <w:rFonts w:ascii="Times New Roman" w:hAnsi="Times New Roman" w:cs="Times New Roman"/>
          <w:bCs/>
          <w:i/>
          <w:iCs/>
          <w:sz w:val="20"/>
          <w:szCs w:val="20"/>
        </w:rPr>
        <w:t>politica</w:t>
      </w:r>
      <w:r w:rsidRPr="00EC538E">
        <w:rPr>
          <w:rFonts w:ascii="Times New Roman" w:hAnsi="Times New Roman" w:cs="Times New Roman"/>
          <w:bCs/>
          <w:i/>
          <w:iCs/>
          <w:sz w:val="20"/>
          <w:szCs w:val="20"/>
          <w:lang w:val="en-US"/>
        </w:rPr>
        <w:t>,</w:t>
      </w:r>
      <w:r w:rsidRPr="00561BE4">
        <w:rPr>
          <w:rFonts w:ascii="Times New Roman" w:hAnsi="Times New Roman" w:cs="Times New Roman"/>
          <w:bCs/>
          <w:i/>
          <w:iCs/>
          <w:sz w:val="20"/>
          <w:szCs w:val="20"/>
          <w:lang w:val="en-US"/>
        </w:rPr>
        <w:t>,</w:t>
      </w:r>
      <w:r w:rsidRPr="008123D1">
        <w:rPr>
          <w:rFonts w:ascii="Times New Roman" w:hAnsi="Times New Roman" w:cs="Times New Roman"/>
          <w:sz w:val="20"/>
          <w:szCs w:val="20"/>
          <w:lang w:val="en-US"/>
        </w:rPr>
        <w:t xml:space="preserve"> 1276b 16-18.</w:t>
      </w:r>
    </w:p>
  </w:footnote>
  <w:footnote w:id="111">
    <w:p w:rsidR="002A0ABC" w:rsidRPr="000A52A9" w:rsidRDefault="002A0ABC" w:rsidP="000A52A9">
      <w:pPr>
        <w:autoSpaceDE w:val="0"/>
        <w:autoSpaceDN w:val="0"/>
        <w:adjustRightInd w:val="0"/>
        <w:spacing w:after="0" w:line="240" w:lineRule="auto"/>
        <w:jc w:val="both"/>
        <w:rPr>
          <w:rFonts w:ascii="Times New Roman" w:hAnsi="Times New Roman" w:cs="Times New Roman"/>
          <w:iCs/>
          <w:sz w:val="20"/>
          <w:szCs w:val="20"/>
          <w:lang w:val="en-US"/>
        </w:rPr>
      </w:pPr>
      <w:r w:rsidRPr="008123D1">
        <w:rPr>
          <w:rStyle w:val="a4"/>
          <w:rFonts w:ascii="Times New Roman" w:hAnsi="Times New Roman" w:cs="Times New Roman"/>
          <w:sz w:val="20"/>
          <w:szCs w:val="20"/>
        </w:rPr>
        <w:footnoteRef/>
      </w:r>
      <w:r w:rsidRPr="008123D1">
        <w:rPr>
          <w:rFonts w:ascii="Times New Roman" w:hAnsi="Times New Roman" w:cs="Times New Roman"/>
          <w:sz w:val="20"/>
          <w:szCs w:val="20"/>
          <w:lang w:val="en-US"/>
        </w:rPr>
        <w:t xml:space="preserve"> </w:t>
      </w:r>
      <w:r w:rsidRPr="008123D1">
        <w:rPr>
          <w:rStyle w:val="hi42"/>
          <w:rFonts w:ascii="Times New Roman" w:hAnsi="Times New Roman" w:cs="Times New Roman"/>
          <w:sz w:val="20"/>
          <w:szCs w:val="20"/>
          <w:lang w:val="en-US"/>
        </w:rPr>
        <w:t>«..</w:t>
      </w:r>
      <w:r w:rsidRPr="009D5276">
        <w:rPr>
          <w:rStyle w:val="hi42"/>
          <w:rFonts w:ascii="Times New Roman" w:hAnsi="Times New Roman" w:cs="Times New Roman"/>
          <w:i/>
          <w:iCs/>
          <w:sz w:val="20"/>
          <w:szCs w:val="20"/>
        </w:rPr>
        <w:t>ὁμοίως</w:t>
      </w:r>
      <w:r w:rsidRPr="009D5276">
        <w:rPr>
          <w:rStyle w:val="hi42"/>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τοίνυν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καὶ</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τῶν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πολιτῶν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καίπερ</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ἀνομοίων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ὄντων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ἡ</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σωτηρία</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τῆς</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κοινωνίας</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ἔργον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ἐστί</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κοινωνία</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δ</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ἐστὶν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ἡ</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πολιτεία</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διὸ</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τὴν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ἀρετὴν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ἀναγκαῖον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εἶναι</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τοῦ</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πολίτου</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πρὸς</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τὴν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πολιτείαν</w:t>
      </w:r>
      <w:r w:rsidRPr="008123D1">
        <w:rPr>
          <w:rFonts w:ascii="Times New Roman" w:hAnsi="Times New Roman" w:cs="Times New Roman"/>
          <w:sz w:val="20"/>
          <w:szCs w:val="20"/>
          <w:lang w:val="en-US"/>
        </w:rPr>
        <w:t>…»,</w:t>
      </w:r>
      <w:r w:rsidRPr="009D5276">
        <w:rPr>
          <w:rFonts w:ascii="Times New Roman" w:hAnsi="Times New Roman" w:cs="Times New Roman"/>
          <w:sz w:val="20"/>
          <w:szCs w:val="20"/>
          <w:lang w:val="en-US"/>
        </w:rPr>
        <w:t xml:space="preserve"> </w:t>
      </w:r>
      <w:r w:rsidRPr="00EC538E">
        <w:rPr>
          <w:rFonts w:ascii="Times New Roman" w:hAnsi="Times New Roman" w:cs="Times New Roman"/>
          <w:bCs/>
          <w:sz w:val="20"/>
          <w:szCs w:val="20"/>
        </w:rPr>
        <w:t>W</w:t>
      </w:r>
      <w:r w:rsidRPr="00EC538E">
        <w:rPr>
          <w:rFonts w:ascii="Times New Roman" w:hAnsi="Times New Roman" w:cs="Times New Roman"/>
          <w:bCs/>
          <w:sz w:val="20"/>
          <w:szCs w:val="20"/>
          <w:lang w:val="en-US"/>
        </w:rPr>
        <w:t>.</w:t>
      </w:r>
      <w:r w:rsidRPr="00EC538E">
        <w:rPr>
          <w:rFonts w:ascii="Times New Roman" w:hAnsi="Times New Roman" w:cs="Times New Roman"/>
          <w:bCs/>
          <w:sz w:val="20"/>
          <w:szCs w:val="20"/>
        </w:rPr>
        <w:t>D</w:t>
      </w:r>
      <w:r w:rsidRPr="00EC538E">
        <w:rPr>
          <w:rFonts w:ascii="Times New Roman" w:hAnsi="Times New Roman" w:cs="Times New Roman"/>
          <w:bCs/>
          <w:sz w:val="20"/>
          <w:szCs w:val="20"/>
          <w:lang w:val="en-US"/>
        </w:rPr>
        <w:t xml:space="preserve">. </w:t>
      </w:r>
      <w:r w:rsidRPr="00EC538E">
        <w:rPr>
          <w:rFonts w:ascii="Times New Roman" w:hAnsi="Times New Roman" w:cs="Times New Roman"/>
          <w:bCs/>
          <w:sz w:val="20"/>
          <w:szCs w:val="20"/>
        </w:rPr>
        <w:t>Ross</w:t>
      </w:r>
      <w:r w:rsidRPr="00EC538E">
        <w:rPr>
          <w:rFonts w:ascii="Times New Roman" w:hAnsi="Times New Roman" w:cs="Times New Roman"/>
          <w:bCs/>
          <w:sz w:val="20"/>
          <w:szCs w:val="20"/>
          <w:lang w:val="en-US"/>
        </w:rPr>
        <w:t xml:space="preserve">, </w:t>
      </w:r>
      <w:r w:rsidRPr="00EC538E">
        <w:rPr>
          <w:rFonts w:ascii="Times New Roman" w:hAnsi="Times New Roman" w:cs="Times New Roman"/>
          <w:bCs/>
          <w:i/>
          <w:iCs/>
          <w:sz w:val="20"/>
          <w:szCs w:val="20"/>
        </w:rPr>
        <w:t>Aristotelis</w:t>
      </w:r>
      <w:r w:rsidRPr="00EC538E">
        <w:rPr>
          <w:rFonts w:ascii="Times New Roman" w:hAnsi="Times New Roman" w:cs="Times New Roman"/>
          <w:bCs/>
          <w:i/>
          <w:iCs/>
          <w:sz w:val="20"/>
          <w:szCs w:val="20"/>
          <w:lang w:val="en-US"/>
        </w:rPr>
        <w:t xml:space="preserve"> </w:t>
      </w:r>
      <w:r w:rsidRPr="00EC538E">
        <w:rPr>
          <w:rFonts w:ascii="Times New Roman" w:hAnsi="Times New Roman" w:cs="Times New Roman"/>
          <w:bCs/>
          <w:i/>
          <w:iCs/>
          <w:sz w:val="20"/>
          <w:szCs w:val="20"/>
        </w:rPr>
        <w:t>politica</w:t>
      </w:r>
      <w:r w:rsidRPr="008123D1">
        <w:rPr>
          <w:rFonts w:ascii="Times New Roman" w:hAnsi="Times New Roman" w:cs="Times New Roman"/>
          <w:sz w:val="20"/>
          <w:szCs w:val="20"/>
          <w:lang w:val="en-US"/>
        </w:rPr>
        <w:t xml:space="preserve"> </w:t>
      </w:r>
      <w:r w:rsidRPr="008123D1">
        <w:rPr>
          <w:rFonts w:ascii="Times New Roman" w:hAnsi="Times New Roman" w:cs="Times New Roman"/>
          <w:sz w:val="20"/>
          <w:szCs w:val="20"/>
        </w:rPr>
        <w:t>ό</w:t>
      </w:r>
      <w:r w:rsidRPr="008123D1">
        <w:rPr>
          <w:rFonts w:ascii="Times New Roman" w:hAnsi="Times New Roman" w:cs="Times New Roman"/>
          <w:sz w:val="20"/>
          <w:szCs w:val="20"/>
          <w:lang w:val="en-US"/>
        </w:rPr>
        <w:t xml:space="preserve">. </w:t>
      </w:r>
      <w:r w:rsidRPr="008123D1">
        <w:rPr>
          <w:rFonts w:ascii="Times New Roman" w:hAnsi="Times New Roman" w:cs="Times New Roman"/>
          <w:sz w:val="20"/>
          <w:szCs w:val="20"/>
        </w:rPr>
        <w:t>π</w:t>
      </w:r>
      <w:r w:rsidRPr="008123D1">
        <w:rPr>
          <w:rFonts w:ascii="Times New Roman" w:hAnsi="Times New Roman" w:cs="Times New Roman"/>
          <w:sz w:val="20"/>
          <w:szCs w:val="20"/>
          <w:lang w:val="en-US"/>
        </w:rPr>
        <w:t>., 1276b 27-31.</w:t>
      </w:r>
    </w:p>
  </w:footnote>
  <w:footnote w:id="112">
    <w:p w:rsidR="002A0ABC" w:rsidRPr="006F64C7" w:rsidRDefault="002A0ABC" w:rsidP="00CB3C04">
      <w:pPr>
        <w:pStyle w:val="a3"/>
        <w:jc w:val="both"/>
        <w:rPr>
          <w:rFonts w:ascii="Times New Roman" w:hAnsi="Times New Roman" w:cs="Times New Roman"/>
          <w:lang w:val="en-US"/>
        </w:rPr>
      </w:pPr>
      <w:r w:rsidRPr="006F64C7">
        <w:rPr>
          <w:rStyle w:val="a4"/>
          <w:rFonts w:ascii="Times New Roman" w:hAnsi="Times New Roman" w:cs="Times New Roman"/>
        </w:rPr>
        <w:footnoteRef/>
      </w:r>
      <w:r w:rsidRPr="006F64C7">
        <w:rPr>
          <w:rFonts w:ascii="Times New Roman" w:hAnsi="Times New Roman" w:cs="Times New Roman"/>
          <w:lang w:val="en-US"/>
        </w:rPr>
        <w:t xml:space="preserve"> J. Frank, «On Logos and Politics in Aristotle», </w:t>
      </w:r>
      <w:r w:rsidRPr="006F64C7">
        <w:rPr>
          <w:rFonts w:ascii="Times New Roman" w:hAnsi="Times New Roman" w:cs="Times New Roman"/>
        </w:rPr>
        <w:t>στο</w:t>
      </w:r>
      <w:r w:rsidRPr="006F64C7">
        <w:rPr>
          <w:rFonts w:ascii="Times New Roman" w:hAnsi="Times New Roman" w:cs="Times New Roman"/>
          <w:lang w:val="en-US"/>
        </w:rPr>
        <w:t xml:space="preserve"> </w:t>
      </w:r>
      <w:r w:rsidRPr="006F64C7">
        <w:rPr>
          <w:rFonts w:ascii="Times New Roman" w:hAnsi="Times New Roman" w:cs="Times New Roman"/>
          <w:i/>
          <w:lang w:val="en-US"/>
        </w:rPr>
        <w:t>Aristotle’s Politics: A Critical Guide</w:t>
      </w:r>
      <w:r w:rsidRPr="006F64C7">
        <w:rPr>
          <w:rFonts w:ascii="Times New Roman" w:hAnsi="Times New Roman" w:cs="Times New Roman"/>
          <w:lang w:val="en-US"/>
        </w:rPr>
        <w:t xml:space="preserve"> (T. Lockwood &amp; T. Samaras Eds), (Cambridge University Press 2015) 9-26.</w:t>
      </w:r>
    </w:p>
  </w:footnote>
  <w:footnote w:id="113">
    <w:p w:rsidR="002A0ABC" w:rsidRPr="006F64C7" w:rsidRDefault="002A0ABC" w:rsidP="006F64C7">
      <w:pPr>
        <w:autoSpaceDE w:val="0"/>
        <w:autoSpaceDN w:val="0"/>
        <w:adjustRightInd w:val="0"/>
        <w:spacing w:after="0" w:line="240" w:lineRule="auto"/>
        <w:jc w:val="both"/>
        <w:rPr>
          <w:rFonts w:ascii="Times New Roman" w:hAnsi="Times New Roman" w:cs="Times New Roman"/>
          <w:iCs/>
          <w:sz w:val="20"/>
          <w:szCs w:val="20"/>
          <w:lang w:val="en-US"/>
        </w:rPr>
      </w:pPr>
      <w:r w:rsidRPr="006F64C7">
        <w:rPr>
          <w:rStyle w:val="a4"/>
          <w:rFonts w:ascii="Times New Roman" w:hAnsi="Times New Roman" w:cs="Times New Roman"/>
          <w:sz w:val="20"/>
          <w:szCs w:val="20"/>
        </w:rPr>
        <w:footnoteRef/>
      </w:r>
      <w:r w:rsidRPr="006F64C7">
        <w:rPr>
          <w:rFonts w:ascii="Times New Roman" w:hAnsi="Times New Roman" w:cs="Times New Roman"/>
          <w:sz w:val="20"/>
          <w:szCs w:val="20"/>
          <w:lang w:val="en-US"/>
        </w:rPr>
        <w:t xml:space="preserve"> «..</w:t>
      </w:r>
      <w:r w:rsidRPr="006F64C7">
        <w:rPr>
          <w:rFonts w:ascii="Times New Roman" w:hAnsi="Times New Roman" w:cs="Times New Roman"/>
          <w:i/>
          <w:iCs/>
          <w:sz w:val="20"/>
          <w:szCs w:val="20"/>
        </w:rPr>
        <w:t>εἰ</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δὲ</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μήτε</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τοῦ</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ζῆν</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μόνον</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ἕνεκεν</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ἀλλὰ</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μᾶλλον</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τοῦ</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εὖ</w:t>
      </w:r>
      <w:r w:rsidRPr="006F64C7">
        <w:rPr>
          <w:rFonts w:ascii="Times New Roman" w:hAnsi="Times New Roman" w:cs="Times New Roman"/>
          <w:i/>
          <w:iCs/>
          <w:sz w:val="20"/>
          <w:szCs w:val="20"/>
          <w:lang w:val="en-US"/>
        </w:rPr>
        <w:t xml:space="preserve"> </w:t>
      </w:r>
      <w:r w:rsidRPr="006F64C7">
        <w:rPr>
          <w:rFonts w:ascii="Times New Roman" w:hAnsi="Times New Roman" w:cs="Times New Roman"/>
          <w:i/>
          <w:iCs/>
          <w:sz w:val="20"/>
          <w:szCs w:val="20"/>
        </w:rPr>
        <w:t>ζῆν</w:t>
      </w:r>
      <w:r w:rsidRPr="006F64C7">
        <w:rPr>
          <w:rFonts w:ascii="Times New Roman" w:hAnsi="Times New Roman" w:cs="Times New Roman"/>
          <w:i/>
          <w:iCs/>
          <w:sz w:val="20"/>
          <w:szCs w:val="20"/>
          <w:lang w:val="en-US"/>
        </w:rPr>
        <w:t xml:space="preserve"> </w:t>
      </w:r>
      <w:hyperlink r:id="rId15" w:history="1">
        <w:r w:rsidRPr="006F64C7">
          <w:rPr>
            <w:rFonts w:ascii="Times New Roman" w:hAnsi="Times New Roman" w:cs="Times New Roman"/>
            <w:i/>
            <w:iCs/>
            <w:sz w:val="20"/>
            <w:szCs w:val="20"/>
            <w:lang w:val="en-US"/>
          </w:rPr>
          <w:t>(</w:t>
        </w:r>
      </w:hyperlink>
      <w:r w:rsidRPr="006F64C7">
        <w:rPr>
          <w:rFonts w:ascii="Times New Roman" w:hAnsi="Times New Roman" w:cs="Times New Roman"/>
          <w:i/>
          <w:iCs/>
          <w:sz w:val="20"/>
          <w:szCs w:val="20"/>
        </w:rPr>
        <w:t>καὶ</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γὰρ</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ἂν</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δούλων</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καὶ</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τῶν</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ἄλλων</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ζῴων</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ἦν</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πόλις</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νῦν</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δ</w:t>
      </w:r>
      <w:r w:rsidRPr="006F64C7">
        <w:rPr>
          <w:rFonts w:ascii="Times New Roman" w:hAnsi="Times New Roman" w:cs="Times New Roman"/>
          <w:i/>
          <w:iCs/>
          <w:sz w:val="20"/>
          <w:szCs w:val="20"/>
          <w:lang w:val="en-US"/>
        </w:rPr>
        <w:t>’</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οὐκ</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ἔστι</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διὰ</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τὸ</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μὴ</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μετέχειν</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εὐδαιμονίας</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μηδὲ</w:t>
      </w:r>
      <w:r w:rsidRPr="006F64C7">
        <w:rPr>
          <w:rFonts w:ascii="Times New Roman" w:hAnsi="Times New Roman" w:cs="Times New Roman"/>
          <w:i/>
          <w:iCs/>
          <w:sz w:val="20"/>
          <w:szCs w:val="20"/>
          <w:lang w:val="en-US"/>
        </w:rPr>
        <w:t xml:space="preserve"> </w:t>
      </w:r>
      <w:r w:rsidRPr="006F64C7">
        <w:rPr>
          <w:rFonts w:ascii="Times New Roman" w:hAnsi="Times New Roman" w:cs="Times New Roman"/>
          <w:i/>
          <w:iCs/>
          <w:sz w:val="20"/>
          <w:szCs w:val="20"/>
        </w:rPr>
        <w:t>τοῦ</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ζῆν</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κατὰ</w:t>
      </w:r>
      <w:r w:rsidRPr="006F64C7">
        <w:rPr>
          <w:rFonts w:ascii="Times New Roman" w:hAnsi="Times New Roman" w:cs="Times New Roman"/>
          <w:i/>
          <w:iCs/>
          <w:color w:val="2E0A03"/>
          <w:sz w:val="20"/>
          <w:szCs w:val="20"/>
          <w:lang w:val="en-US"/>
        </w:rPr>
        <w:t xml:space="preserve"> </w:t>
      </w:r>
      <w:r w:rsidRPr="006F64C7">
        <w:rPr>
          <w:rFonts w:ascii="Times New Roman" w:hAnsi="Times New Roman" w:cs="Times New Roman"/>
          <w:i/>
          <w:iCs/>
          <w:sz w:val="20"/>
          <w:szCs w:val="20"/>
        </w:rPr>
        <w:t>προαίρεσιν</w:t>
      </w:r>
      <w:hyperlink r:id="rId16" w:history="1">
        <w:r w:rsidRPr="006F64C7">
          <w:rPr>
            <w:rStyle w:val="-"/>
            <w:rFonts w:ascii="Times New Roman" w:hAnsi="Times New Roman" w:cs="Times New Roman"/>
            <w:color w:val="008000"/>
            <w:sz w:val="20"/>
            <w:szCs w:val="20"/>
            <w:lang w:val="en-US"/>
          </w:rPr>
          <w:t>)</w:t>
        </w:r>
      </w:hyperlink>
      <w:r w:rsidRPr="006F64C7">
        <w:rPr>
          <w:rFonts w:ascii="Times New Roman" w:hAnsi="Times New Roman" w:cs="Times New Roman"/>
          <w:color w:val="2E0A03"/>
          <w:sz w:val="20"/>
          <w:szCs w:val="20"/>
          <w:lang w:val="en-US"/>
        </w:rPr>
        <w:t>,..»</w:t>
      </w:r>
      <w:r w:rsidRPr="006F64C7">
        <w:rPr>
          <w:rFonts w:ascii="Times New Roman" w:hAnsi="Times New Roman" w:cs="Times New Roman"/>
          <w:bCs/>
          <w:sz w:val="20"/>
          <w:szCs w:val="20"/>
        </w:rPr>
        <w:t xml:space="preserve"> W</w:t>
      </w:r>
      <w:r w:rsidRPr="006F64C7">
        <w:rPr>
          <w:rFonts w:ascii="Times New Roman" w:hAnsi="Times New Roman" w:cs="Times New Roman"/>
          <w:bCs/>
          <w:sz w:val="20"/>
          <w:szCs w:val="20"/>
          <w:lang w:val="en-US"/>
        </w:rPr>
        <w:t>.</w:t>
      </w:r>
      <w:r w:rsidRPr="006F64C7">
        <w:rPr>
          <w:rFonts w:ascii="Times New Roman" w:hAnsi="Times New Roman" w:cs="Times New Roman"/>
          <w:bCs/>
          <w:sz w:val="20"/>
          <w:szCs w:val="20"/>
        </w:rPr>
        <w:t>D</w:t>
      </w:r>
      <w:r w:rsidRPr="006F64C7">
        <w:rPr>
          <w:rFonts w:ascii="Times New Roman" w:hAnsi="Times New Roman" w:cs="Times New Roman"/>
          <w:bCs/>
          <w:sz w:val="20"/>
          <w:szCs w:val="20"/>
          <w:lang w:val="en-US"/>
        </w:rPr>
        <w:t xml:space="preserve">. </w:t>
      </w:r>
      <w:r w:rsidRPr="006F64C7">
        <w:rPr>
          <w:rFonts w:ascii="Times New Roman" w:hAnsi="Times New Roman" w:cs="Times New Roman"/>
          <w:bCs/>
          <w:sz w:val="20"/>
          <w:szCs w:val="20"/>
        </w:rPr>
        <w:t>Ross</w:t>
      </w:r>
      <w:r w:rsidRPr="006F64C7">
        <w:rPr>
          <w:rFonts w:ascii="Times New Roman" w:hAnsi="Times New Roman" w:cs="Times New Roman"/>
          <w:bCs/>
          <w:sz w:val="20"/>
          <w:szCs w:val="20"/>
          <w:lang w:val="en-US"/>
        </w:rPr>
        <w:t xml:space="preserve">, </w:t>
      </w:r>
      <w:r w:rsidRPr="006F64C7">
        <w:rPr>
          <w:rFonts w:ascii="Times New Roman" w:hAnsi="Times New Roman" w:cs="Times New Roman"/>
          <w:bCs/>
          <w:i/>
          <w:iCs/>
          <w:sz w:val="20"/>
          <w:szCs w:val="20"/>
        </w:rPr>
        <w:t>Aristotelis</w:t>
      </w:r>
      <w:r w:rsidRPr="006F64C7">
        <w:rPr>
          <w:rFonts w:ascii="Times New Roman" w:hAnsi="Times New Roman" w:cs="Times New Roman"/>
          <w:bCs/>
          <w:i/>
          <w:iCs/>
          <w:sz w:val="20"/>
          <w:szCs w:val="20"/>
          <w:lang w:val="en-US"/>
        </w:rPr>
        <w:t xml:space="preserve"> </w:t>
      </w:r>
      <w:r w:rsidRPr="006F64C7">
        <w:rPr>
          <w:rFonts w:ascii="Times New Roman" w:hAnsi="Times New Roman" w:cs="Times New Roman"/>
          <w:bCs/>
          <w:i/>
          <w:iCs/>
          <w:sz w:val="20"/>
          <w:szCs w:val="20"/>
        </w:rPr>
        <w:t>politica</w:t>
      </w:r>
      <w:r w:rsidRPr="006F64C7">
        <w:rPr>
          <w:rFonts w:ascii="Times New Roman" w:hAnsi="Times New Roman" w:cs="Times New Roman"/>
          <w:bCs/>
          <w:i/>
          <w:iCs/>
          <w:sz w:val="20"/>
          <w:szCs w:val="20"/>
          <w:lang w:val="en-US"/>
        </w:rPr>
        <w:t>,</w:t>
      </w:r>
      <w:r w:rsidRPr="006F64C7">
        <w:rPr>
          <w:rFonts w:ascii="Times New Roman" w:hAnsi="Times New Roman" w:cs="Times New Roman"/>
          <w:bCs/>
          <w:iCs/>
          <w:sz w:val="20"/>
          <w:szCs w:val="20"/>
          <w:lang w:val="en-US"/>
        </w:rPr>
        <w:t>1280a 32.</w:t>
      </w:r>
    </w:p>
  </w:footnote>
  <w:footnote w:id="114">
    <w:p w:rsidR="002A0ABC" w:rsidRPr="006F64C7" w:rsidRDefault="002A0ABC" w:rsidP="00CB3C04">
      <w:pPr>
        <w:spacing w:after="0" w:line="240" w:lineRule="auto"/>
        <w:jc w:val="both"/>
        <w:rPr>
          <w:rFonts w:ascii="Times New Roman" w:hAnsi="Times New Roman" w:cs="Times New Roman"/>
          <w:sz w:val="20"/>
          <w:szCs w:val="20"/>
          <w:lang w:val="de-DE"/>
        </w:rPr>
      </w:pPr>
      <w:r w:rsidRPr="006F64C7">
        <w:rPr>
          <w:rStyle w:val="a4"/>
          <w:rFonts w:ascii="Times New Roman" w:hAnsi="Times New Roman" w:cs="Times New Roman"/>
          <w:sz w:val="20"/>
          <w:szCs w:val="20"/>
        </w:rPr>
        <w:footnoteRef/>
      </w:r>
      <w:r w:rsidRPr="006F64C7">
        <w:rPr>
          <w:rFonts w:ascii="Times New Roman" w:hAnsi="Times New Roman" w:cs="Times New Roman"/>
          <w:sz w:val="20"/>
          <w:szCs w:val="20"/>
          <w:lang w:val="en-US"/>
        </w:rPr>
        <w:t>«..</w:t>
      </w:r>
      <w:r w:rsidRPr="006F64C7">
        <w:rPr>
          <w:rFonts w:ascii="Times New Roman" w:hAnsi="Times New Roman" w:cs="Times New Roman"/>
          <w:i/>
          <w:iCs/>
          <w:sz w:val="20"/>
          <w:szCs w:val="20"/>
        </w:rPr>
        <w:t>καὶ</w:t>
      </w:r>
      <w:r w:rsidRPr="006F64C7">
        <w:rPr>
          <w:rFonts w:ascii="Times New Roman" w:hAnsi="Times New Roman" w:cs="Times New Roman"/>
          <w:i/>
          <w:iCs/>
          <w:sz w:val="20"/>
          <w:szCs w:val="20"/>
          <w:lang w:val="en-US"/>
        </w:rPr>
        <w:t xml:space="preserve"> </w:t>
      </w:r>
      <w:r w:rsidRPr="006F64C7">
        <w:rPr>
          <w:rFonts w:ascii="Times New Roman" w:hAnsi="Times New Roman" w:cs="Times New Roman"/>
          <w:i/>
          <w:iCs/>
          <w:sz w:val="20"/>
          <w:szCs w:val="20"/>
        </w:rPr>
        <w:t>ὅλως</w:t>
      </w:r>
      <w:r w:rsidRPr="006F64C7">
        <w:rPr>
          <w:rFonts w:ascii="Times New Roman" w:hAnsi="Times New Roman" w:cs="Times New Roman"/>
          <w:i/>
          <w:iCs/>
          <w:sz w:val="20"/>
          <w:szCs w:val="20"/>
          <w:lang w:val="en-US"/>
        </w:rPr>
        <w:t xml:space="preserve"> </w:t>
      </w:r>
      <w:r w:rsidRPr="006F64C7">
        <w:rPr>
          <w:rFonts w:ascii="Times New Roman" w:hAnsi="Times New Roman" w:cs="Times New Roman"/>
          <w:i/>
          <w:iCs/>
          <w:sz w:val="20"/>
          <w:szCs w:val="20"/>
        </w:rPr>
        <w:t>δὴ</w:t>
      </w:r>
      <w:r w:rsidRPr="006F64C7">
        <w:rPr>
          <w:rFonts w:ascii="Times New Roman" w:hAnsi="Times New Roman" w:cs="Times New Roman"/>
          <w:i/>
          <w:iCs/>
          <w:sz w:val="20"/>
          <w:szCs w:val="20"/>
          <w:lang w:val="en-US"/>
        </w:rPr>
        <w:t xml:space="preserve"> </w:t>
      </w:r>
      <w:r w:rsidRPr="006F64C7">
        <w:rPr>
          <w:rFonts w:ascii="Times New Roman" w:hAnsi="Times New Roman" w:cs="Times New Roman"/>
          <w:i/>
          <w:iCs/>
          <w:sz w:val="20"/>
          <w:szCs w:val="20"/>
        </w:rPr>
        <w:t>περὶ</w:t>
      </w:r>
      <w:r w:rsidRPr="006F64C7">
        <w:rPr>
          <w:rFonts w:ascii="Times New Roman" w:hAnsi="Times New Roman" w:cs="Times New Roman"/>
          <w:i/>
          <w:iCs/>
          <w:sz w:val="20"/>
          <w:szCs w:val="20"/>
          <w:lang w:val="en-US"/>
        </w:rPr>
        <w:t xml:space="preserve"> </w:t>
      </w:r>
      <w:r w:rsidRPr="006F64C7">
        <w:rPr>
          <w:rFonts w:ascii="Times New Roman" w:hAnsi="Times New Roman" w:cs="Times New Roman"/>
          <w:i/>
          <w:iCs/>
          <w:sz w:val="20"/>
          <w:szCs w:val="20"/>
        </w:rPr>
        <w:t>πολιτείας</w:t>
      </w:r>
      <w:r w:rsidRPr="006F64C7">
        <w:rPr>
          <w:rFonts w:ascii="Times New Roman" w:hAnsi="Times New Roman" w:cs="Times New Roman"/>
          <w:i/>
          <w:iCs/>
          <w:sz w:val="20"/>
          <w:szCs w:val="20"/>
          <w:lang w:val="en-US"/>
        </w:rPr>
        <w:t xml:space="preserve">, </w:t>
      </w:r>
      <w:r w:rsidRPr="006F64C7">
        <w:rPr>
          <w:rFonts w:ascii="Times New Roman" w:hAnsi="Times New Roman" w:cs="Times New Roman"/>
          <w:i/>
          <w:iCs/>
          <w:sz w:val="20"/>
          <w:szCs w:val="20"/>
        </w:rPr>
        <w:t>ὅπως</w:t>
      </w:r>
      <w:r w:rsidRPr="006F64C7">
        <w:rPr>
          <w:rFonts w:ascii="Times New Roman" w:hAnsi="Times New Roman" w:cs="Times New Roman"/>
          <w:i/>
          <w:iCs/>
          <w:sz w:val="20"/>
          <w:szCs w:val="20"/>
          <w:lang w:val="en-US"/>
        </w:rPr>
        <w:t xml:space="preserve"> </w:t>
      </w:r>
      <w:r w:rsidRPr="006F64C7">
        <w:rPr>
          <w:rFonts w:ascii="Times New Roman" w:hAnsi="Times New Roman" w:cs="Times New Roman"/>
          <w:i/>
          <w:iCs/>
          <w:sz w:val="20"/>
          <w:szCs w:val="20"/>
        </w:rPr>
        <w:t>εἰς</w:t>
      </w:r>
      <w:r w:rsidRPr="006F64C7">
        <w:rPr>
          <w:rFonts w:ascii="Times New Roman" w:hAnsi="Times New Roman" w:cs="Times New Roman"/>
          <w:i/>
          <w:iCs/>
          <w:sz w:val="20"/>
          <w:szCs w:val="20"/>
          <w:lang w:val="en-US"/>
        </w:rPr>
        <w:t xml:space="preserve"> </w:t>
      </w:r>
      <w:r w:rsidRPr="006F64C7">
        <w:rPr>
          <w:rFonts w:ascii="Times New Roman" w:hAnsi="Times New Roman" w:cs="Times New Roman"/>
          <w:i/>
          <w:iCs/>
          <w:sz w:val="20"/>
          <w:szCs w:val="20"/>
        </w:rPr>
        <w:t>δύναμιν</w:t>
      </w:r>
      <w:r w:rsidRPr="006F64C7">
        <w:rPr>
          <w:rFonts w:ascii="Times New Roman" w:hAnsi="Times New Roman" w:cs="Times New Roman"/>
          <w:i/>
          <w:iCs/>
          <w:sz w:val="20"/>
          <w:szCs w:val="20"/>
          <w:lang w:val="en-US"/>
        </w:rPr>
        <w:t xml:space="preserve"> </w:t>
      </w:r>
      <w:r w:rsidRPr="006F64C7">
        <w:rPr>
          <w:rFonts w:ascii="Times New Roman" w:hAnsi="Times New Roman" w:cs="Times New Roman"/>
          <w:i/>
          <w:iCs/>
          <w:sz w:val="20"/>
          <w:szCs w:val="20"/>
        </w:rPr>
        <w:t>ἡ</w:t>
      </w:r>
      <w:r w:rsidRPr="006F64C7">
        <w:rPr>
          <w:rFonts w:ascii="Times New Roman" w:hAnsi="Times New Roman" w:cs="Times New Roman"/>
          <w:i/>
          <w:iCs/>
          <w:sz w:val="20"/>
          <w:szCs w:val="20"/>
          <w:lang w:val="en-US"/>
        </w:rPr>
        <w:t xml:space="preserve"> </w:t>
      </w:r>
      <w:r w:rsidRPr="006F64C7">
        <w:rPr>
          <w:rFonts w:ascii="Times New Roman" w:hAnsi="Times New Roman" w:cs="Times New Roman"/>
          <w:i/>
          <w:iCs/>
          <w:sz w:val="20"/>
          <w:szCs w:val="20"/>
        </w:rPr>
        <w:t>περὶ</w:t>
      </w:r>
      <w:r w:rsidRPr="006F64C7">
        <w:rPr>
          <w:rFonts w:ascii="Times New Roman" w:hAnsi="Times New Roman" w:cs="Times New Roman"/>
          <w:i/>
          <w:iCs/>
          <w:sz w:val="20"/>
          <w:szCs w:val="20"/>
          <w:lang w:val="en-US"/>
        </w:rPr>
        <w:t xml:space="preserve"> </w:t>
      </w:r>
      <w:r w:rsidRPr="006F64C7">
        <w:rPr>
          <w:rFonts w:ascii="Times New Roman" w:hAnsi="Times New Roman" w:cs="Times New Roman"/>
          <w:i/>
          <w:iCs/>
          <w:sz w:val="20"/>
          <w:szCs w:val="20"/>
        </w:rPr>
        <w:t>τὰ</w:t>
      </w:r>
      <w:r w:rsidRPr="006F64C7">
        <w:rPr>
          <w:rFonts w:ascii="Times New Roman" w:hAnsi="Times New Roman" w:cs="Times New Roman"/>
          <w:i/>
          <w:iCs/>
          <w:sz w:val="20"/>
          <w:szCs w:val="20"/>
          <w:lang w:val="en-US"/>
        </w:rPr>
        <w:t xml:space="preserve"> </w:t>
      </w:r>
      <w:r w:rsidRPr="006F64C7">
        <w:rPr>
          <w:rStyle w:val="hi12"/>
          <w:rFonts w:ascii="Times New Roman" w:hAnsi="Times New Roman" w:cs="Times New Roman"/>
          <w:i/>
          <w:iCs/>
          <w:sz w:val="20"/>
          <w:szCs w:val="20"/>
        </w:rPr>
        <w:t>ἀνθρώπεια</w:t>
      </w:r>
      <w:r w:rsidRPr="006F64C7">
        <w:rPr>
          <w:rFonts w:ascii="Times New Roman" w:hAnsi="Times New Roman" w:cs="Times New Roman"/>
          <w:i/>
          <w:iCs/>
          <w:sz w:val="20"/>
          <w:szCs w:val="20"/>
          <w:lang w:val="en-US"/>
        </w:rPr>
        <w:t xml:space="preserve"> </w:t>
      </w:r>
      <w:r w:rsidRPr="006F64C7">
        <w:rPr>
          <w:rFonts w:ascii="Times New Roman" w:hAnsi="Times New Roman" w:cs="Times New Roman"/>
          <w:i/>
          <w:iCs/>
          <w:sz w:val="20"/>
          <w:szCs w:val="20"/>
        </w:rPr>
        <w:t>φιλοσοφία</w:t>
      </w:r>
      <w:r w:rsidRPr="006F64C7">
        <w:rPr>
          <w:rFonts w:ascii="Times New Roman" w:hAnsi="Times New Roman" w:cs="Times New Roman"/>
          <w:i/>
          <w:iCs/>
          <w:sz w:val="20"/>
          <w:szCs w:val="20"/>
          <w:lang w:val="en-US"/>
        </w:rPr>
        <w:t xml:space="preserve"> </w:t>
      </w:r>
      <w:r w:rsidRPr="006F64C7">
        <w:rPr>
          <w:rFonts w:ascii="Times New Roman" w:hAnsi="Times New Roman" w:cs="Times New Roman"/>
          <w:i/>
          <w:iCs/>
          <w:sz w:val="20"/>
          <w:szCs w:val="20"/>
        </w:rPr>
        <w:t>τελειωθῇ</w:t>
      </w:r>
      <w:r w:rsidRPr="006F64C7">
        <w:rPr>
          <w:rFonts w:ascii="Times New Roman" w:hAnsi="Times New Roman" w:cs="Times New Roman"/>
          <w:sz w:val="20"/>
          <w:szCs w:val="20"/>
          <w:lang w:val="en-US"/>
        </w:rPr>
        <w:t>…»</w:t>
      </w:r>
      <w:r w:rsidRPr="006F64C7">
        <w:rPr>
          <w:rFonts w:ascii="Times New Roman" w:hAnsi="Times New Roman" w:cs="Times New Roman"/>
          <w:bCs/>
          <w:sz w:val="20"/>
          <w:szCs w:val="20"/>
        </w:rPr>
        <w:t xml:space="preserve"> </w:t>
      </w:r>
      <w:r w:rsidRPr="006F64C7">
        <w:rPr>
          <w:rFonts w:ascii="Times New Roman" w:hAnsi="Times New Roman" w:cs="Times New Roman"/>
          <w:bCs/>
          <w:sz w:val="20"/>
          <w:szCs w:val="20"/>
          <w:lang w:val="de-DE"/>
        </w:rPr>
        <w:t xml:space="preserve">I. Bywater, </w:t>
      </w:r>
      <w:r w:rsidRPr="006F64C7">
        <w:rPr>
          <w:rFonts w:ascii="Times New Roman" w:hAnsi="Times New Roman" w:cs="Times New Roman"/>
          <w:bCs/>
          <w:i/>
          <w:iCs/>
          <w:sz w:val="20"/>
          <w:szCs w:val="20"/>
          <w:lang w:val="de-DE"/>
        </w:rPr>
        <w:t>Aristotelis ethica Nicomachea</w:t>
      </w:r>
      <w:r w:rsidRPr="006F64C7">
        <w:rPr>
          <w:rFonts w:ascii="Times New Roman" w:hAnsi="Times New Roman" w:cs="Times New Roman"/>
          <w:bCs/>
          <w:sz w:val="20"/>
          <w:szCs w:val="20"/>
          <w:lang w:val="de-DE"/>
        </w:rPr>
        <w:t xml:space="preserve">, </w:t>
      </w:r>
      <w:r w:rsidRPr="006F64C7">
        <w:rPr>
          <w:rFonts w:ascii="Times New Roman" w:hAnsi="Times New Roman" w:cs="Times New Roman"/>
          <w:bCs/>
          <w:sz w:val="20"/>
          <w:szCs w:val="20"/>
        </w:rPr>
        <w:t>ό</w:t>
      </w:r>
      <w:r w:rsidRPr="006F64C7">
        <w:rPr>
          <w:rFonts w:ascii="Times New Roman" w:hAnsi="Times New Roman" w:cs="Times New Roman"/>
          <w:bCs/>
          <w:sz w:val="20"/>
          <w:szCs w:val="20"/>
          <w:lang w:val="de-DE"/>
        </w:rPr>
        <w:t xml:space="preserve">. </w:t>
      </w:r>
      <w:r w:rsidRPr="006F64C7">
        <w:rPr>
          <w:rFonts w:ascii="Times New Roman" w:hAnsi="Times New Roman" w:cs="Times New Roman"/>
          <w:bCs/>
          <w:sz w:val="20"/>
          <w:szCs w:val="20"/>
        </w:rPr>
        <w:t>π</w:t>
      </w:r>
      <w:r w:rsidRPr="006F64C7">
        <w:rPr>
          <w:rFonts w:ascii="Times New Roman" w:hAnsi="Times New Roman" w:cs="Times New Roman"/>
          <w:bCs/>
          <w:sz w:val="20"/>
          <w:szCs w:val="20"/>
          <w:lang w:val="de-DE"/>
        </w:rPr>
        <w:t>., 1181b  14-15.</w:t>
      </w:r>
    </w:p>
  </w:footnote>
  <w:footnote w:id="115">
    <w:p w:rsidR="002A0ABC" w:rsidRPr="005D6A9D" w:rsidRDefault="002A0ABC" w:rsidP="00CB3C04">
      <w:pPr>
        <w:pStyle w:val="a3"/>
        <w:jc w:val="both"/>
        <w:rPr>
          <w:rFonts w:ascii="Times New Roman" w:hAnsi="Times New Roman" w:cs="Times New Roman"/>
          <w:lang w:val="de-DE"/>
        </w:rPr>
      </w:pPr>
      <w:r w:rsidRPr="005D6A9D">
        <w:rPr>
          <w:rStyle w:val="a4"/>
          <w:rFonts w:ascii="Times New Roman" w:hAnsi="Times New Roman" w:cs="Times New Roman"/>
        </w:rPr>
        <w:footnoteRef/>
      </w:r>
      <w:r w:rsidRPr="005D6A9D">
        <w:rPr>
          <w:rFonts w:ascii="Times New Roman" w:hAnsi="Times New Roman" w:cs="Times New Roman"/>
          <w:lang w:val="de-DE"/>
        </w:rPr>
        <w:t xml:space="preserve"> </w:t>
      </w:r>
      <w:r w:rsidRPr="005D6A9D">
        <w:rPr>
          <w:rFonts w:ascii="Times New Roman" w:hAnsi="Times New Roman" w:cs="Times New Roman"/>
          <w:color w:val="000000"/>
          <w:lang w:val="de-DE"/>
        </w:rPr>
        <w:t xml:space="preserve">Eck. </w:t>
      </w:r>
      <w:r w:rsidRPr="005D6A9D">
        <w:rPr>
          <w:rFonts w:ascii="Times New Roman" w:hAnsi="Times New Roman" w:cs="Times New Roman"/>
          <w:lang w:val="de-DE"/>
        </w:rPr>
        <w:t xml:space="preserve">Schütrumpf, </w:t>
      </w:r>
      <w:r w:rsidRPr="005D6A9D">
        <w:rPr>
          <w:rFonts w:ascii="Times New Roman" w:hAnsi="Times New Roman" w:cs="Times New Roman"/>
          <w:i/>
          <w:lang w:val="de-DE"/>
        </w:rPr>
        <w:t>Die Analyse der Polis durch Aristoteles</w:t>
      </w:r>
      <w:r>
        <w:rPr>
          <w:rFonts w:ascii="Times New Roman" w:hAnsi="Times New Roman" w:cs="Times New Roman"/>
          <w:lang w:val="de-DE"/>
        </w:rPr>
        <w:t>, (Amsterdam: Verlag: B.R Grüner 1980</w:t>
      </w:r>
      <w:r w:rsidRPr="005D6A9D">
        <w:rPr>
          <w:rFonts w:ascii="Times New Roman" w:hAnsi="Times New Roman" w:cs="Times New Roman"/>
          <w:lang w:val="de-DE"/>
        </w:rPr>
        <w:t>)</w:t>
      </w:r>
      <w:r>
        <w:rPr>
          <w:rFonts w:ascii="Times New Roman" w:hAnsi="Times New Roman" w:cs="Times New Roman"/>
          <w:lang w:val="de-DE"/>
        </w:rPr>
        <w:t xml:space="preserve"> 75</w:t>
      </w:r>
      <w:r>
        <w:rPr>
          <w:rFonts w:ascii="Times New Roman" w:hAnsi="Times New Roman" w:cs="Times New Roman"/>
        </w:rPr>
        <w:t>κ</w:t>
      </w:r>
      <w:r w:rsidRPr="005D6A9D">
        <w:rPr>
          <w:rFonts w:ascii="Times New Roman" w:hAnsi="Times New Roman" w:cs="Times New Roman"/>
          <w:lang w:val="de-DE"/>
        </w:rPr>
        <w:t xml:space="preserve">. </w:t>
      </w:r>
      <w:r>
        <w:rPr>
          <w:rFonts w:ascii="Times New Roman" w:hAnsi="Times New Roman" w:cs="Times New Roman"/>
        </w:rPr>
        <w:t>ε</w:t>
      </w:r>
    </w:p>
  </w:footnote>
  <w:footnote w:id="116">
    <w:p w:rsidR="002A0ABC" w:rsidRPr="00F86CD2" w:rsidRDefault="002A0ABC" w:rsidP="00CB3C04">
      <w:pPr>
        <w:autoSpaceDE w:val="0"/>
        <w:autoSpaceDN w:val="0"/>
        <w:adjustRightInd w:val="0"/>
        <w:spacing w:after="0" w:line="240" w:lineRule="auto"/>
        <w:jc w:val="both"/>
        <w:rPr>
          <w:rFonts w:ascii="Times New Roman" w:hAnsi="Times New Roman" w:cs="Times New Roman"/>
          <w:sz w:val="20"/>
          <w:szCs w:val="20"/>
          <w:lang w:val="de-DE"/>
        </w:rPr>
      </w:pPr>
      <w:r w:rsidRPr="005D6A9D">
        <w:rPr>
          <w:rStyle w:val="a4"/>
          <w:rFonts w:ascii="Times New Roman" w:hAnsi="Times New Roman" w:cs="Times New Roman"/>
          <w:sz w:val="20"/>
          <w:szCs w:val="20"/>
        </w:rPr>
        <w:footnoteRef/>
      </w:r>
      <w:r w:rsidRPr="005D6A9D">
        <w:rPr>
          <w:rFonts w:ascii="Times New Roman" w:hAnsi="Times New Roman" w:cs="Times New Roman"/>
          <w:sz w:val="20"/>
          <w:szCs w:val="20"/>
          <w:lang w:val="de-DE"/>
        </w:rPr>
        <w:t xml:space="preserve"> «.. </w:t>
      </w:r>
      <w:r w:rsidRPr="009D5276">
        <w:rPr>
          <w:rFonts w:ascii="Times New Roman" w:hAnsi="Times New Roman" w:cs="Times New Roman"/>
          <w:i/>
          <w:iCs/>
          <w:sz w:val="20"/>
          <w:szCs w:val="20"/>
        </w:rPr>
        <w:t>Πότερον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δὲ</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τὴν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εὐδαιμονίαν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τὴν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αὐτὴν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εἶναι</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φατέον</w:t>
      </w:r>
      <w:r w:rsidRPr="009D5276">
        <w:rPr>
          <w:rFonts w:ascii="Times New Roman" w:hAnsi="Times New Roman" w:cs="Times New Roman"/>
          <w:i/>
          <w:iCs/>
          <w:sz w:val="20"/>
          <w:szCs w:val="20"/>
          <w:lang w:val="de-DE"/>
        </w:rPr>
        <w:t> </w:t>
      </w:r>
      <w:r w:rsidRPr="009D5276">
        <w:rPr>
          <w:rFonts w:ascii="Times New Roman" w:hAnsi="Times New Roman" w:cs="Times New Roman"/>
          <w:i/>
          <w:iCs/>
          <w:sz w:val="20"/>
          <w:szCs w:val="20"/>
        </w:rPr>
        <w:t>ἑνός</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τε</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ἑκάστου</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τῶν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ἀνθρώπων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καὶ</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πόλεως</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ἢ</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μὴ</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τὴν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αὐτήν</w:t>
      </w:r>
      <w:r w:rsidRPr="009D5276">
        <w:rPr>
          <w:rFonts w:ascii="Times New Roman" w:hAnsi="Times New Roman" w:cs="Times New Roman"/>
          <w:i/>
          <w:iCs/>
          <w:sz w:val="20"/>
          <w:szCs w:val="20"/>
          <w:lang w:val="de-DE"/>
        </w:rPr>
        <w:t>,</w:t>
      </w:r>
      <w:r w:rsidRPr="009D5276">
        <w:rPr>
          <w:rFonts w:ascii="Times New Roman" w:hAnsi="Times New Roman" w:cs="Times New Roman"/>
          <w:i/>
          <w:iCs/>
          <w:sz w:val="20"/>
          <w:szCs w:val="20"/>
        </w:rPr>
        <w:t>λοιπόν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ἐστιν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εἰπεῖν</w:t>
      </w:r>
      <w:r w:rsidRPr="005311FA">
        <w:rPr>
          <w:rFonts w:ascii="Times New Roman" w:hAnsi="Times New Roman" w:cs="Times New Roman"/>
          <w:sz w:val="20"/>
          <w:szCs w:val="20"/>
          <w:lang w:val="de-DE"/>
        </w:rPr>
        <w:t xml:space="preserve">..» </w:t>
      </w:r>
      <w:r w:rsidRPr="00E72CF1">
        <w:rPr>
          <w:rFonts w:ascii="Times New Roman" w:hAnsi="Times New Roman" w:cs="Times New Roman"/>
          <w:bCs/>
          <w:sz w:val="20"/>
          <w:szCs w:val="20"/>
          <w:lang w:val="de-DE"/>
        </w:rPr>
        <w:t xml:space="preserve">W.D. Ross, </w:t>
      </w:r>
      <w:r w:rsidRPr="00E72CF1">
        <w:rPr>
          <w:rFonts w:ascii="Times New Roman" w:hAnsi="Times New Roman" w:cs="Times New Roman"/>
          <w:bCs/>
          <w:i/>
          <w:iCs/>
          <w:sz w:val="20"/>
          <w:szCs w:val="20"/>
          <w:lang w:val="de-DE"/>
        </w:rPr>
        <w:t>Aristotelis politica</w:t>
      </w:r>
      <w:r w:rsidRPr="00E72CF1">
        <w:rPr>
          <w:rFonts w:ascii="Times New Roman" w:hAnsi="Times New Roman" w:cs="Times New Roman"/>
          <w:bCs/>
          <w:sz w:val="20"/>
          <w:szCs w:val="20"/>
          <w:lang w:val="de-DE"/>
        </w:rPr>
        <w:t xml:space="preserve">, </w:t>
      </w:r>
      <w:r>
        <w:rPr>
          <w:rFonts w:ascii="Times New Roman" w:hAnsi="Times New Roman" w:cs="Times New Roman"/>
          <w:bCs/>
          <w:sz w:val="20"/>
          <w:szCs w:val="20"/>
        </w:rPr>
        <w:t>ό</w:t>
      </w:r>
      <w:r w:rsidRPr="00E72CF1">
        <w:rPr>
          <w:rFonts w:ascii="Times New Roman" w:hAnsi="Times New Roman" w:cs="Times New Roman"/>
          <w:bCs/>
          <w:sz w:val="20"/>
          <w:szCs w:val="20"/>
          <w:lang w:val="de-DE"/>
        </w:rPr>
        <w:t xml:space="preserve">. </w:t>
      </w:r>
      <w:r>
        <w:rPr>
          <w:rFonts w:ascii="Times New Roman" w:hAnsi="Times New Roman" w:cs="Times New Roman"/>
          <w:bCs/>
          <w:sz w:val="20"/>
          <w:szCs w:val="20"/>
        </w:rPr>
        <w:t>π</w:t>
      </w:r>
      <w:r w:rsidRPr="00E72CF1">
        <w:rPr>
          <w:rFonts w:ascii="Times New Roman" w:hAnsi="Times New Roman" w:cs="Times New Roman"/>
          <w:bCs/>
          <w:sz w:val="20"/>
          <w:szCs w:val="20"/>
          <w:lang w:val="de-DE"/>
        </w:rPr>
        <w:t>., 1324</w:t>
      </w:r>
      <w:r>
        <w:rPr>
          <w:rFonts w:ascii="Times New Roman" w:hAnsi="Times New Roman" w:cs="Times New Roman"/>
          <w:bCs/>
          <w:sz w:val="20"/>
          <w:szCs w:val="20"/>
          <w:lang w:val="de-DE"/>
        </w:rPr>
        <w:t>a 5-7.</w:t>
      </w:r>
    </w:p>
  </w:footnote>
  <w:footnote w:id="117">
    <w:p w:rsidR="002A0ABC" w:rsidRPr="00E07372" w:rsidRDefault="002A0ABC" w:rsidP="00CB3C04">
      <w:pPr>
        <w:autoSpaceDE w:val="0"/>
        <w:autoSpaceDN w:val="0"/>
        <w:adjustRightInd w:val="0"/>
        <w:spacing w:after="0" w:line="240" w:lineRule="auto"/>
        <w:jc w:val="both"/>
        <w:rPr>
          <w:rFonts w:ascii="Times New Roman" w:hAnsi="Times New Roman" w:cs="Times New Roman"/>
          <w:iCs/>
          <w:sz w:val="20"/>
          <w:szCs w:val="20"/>
          <w:lang w:val="de-DE"/>
        </w:rPr>
      </w:pPr>
      <w:r w:rsidRPr="005311FA">
        <w:rPr>
          <w:rStyle w:val="a4"/>
          <w:rFonts w:ascii="Times New Roman" w:hAnsi="Times New Roman" w:cs="Times New Roman"/>
          <w:sz w:val="20"/>
          <w:szCs w:val="20"/>
        </w:rPr>
        <w:footnoteRef/>
      </w:r>
      <w:r w:rsidRPr="00E72CF1">
        <w:rPr>
          <w:rFonts w:ascii="Times New Roman" w:hAnsi="Times New Roman" w:cs="Times New Roman"/>
          <w:sz w:val="20"/>
          <w:szCs w:val="20"/>
          <w:lang w:val="de-DE"/>
        </w:rPr>
        <w:t xml:space="preserve"> «..</w:t>
      </w:r>
      <w:r w:rsidRPr="009D5276">
        <w:rPr>
          <w:rFonts w:ascii="Times New Roman" w:hAnsi="Times New Roman" w:cs="Times New Roman"/>
          <w:i/>
          <w:iCs/>
          <w:sz w:val="20"/>
          <w:szCs w:val="20"/>
        </w:rPr>
        <w:t>ἐν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δὲ</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ταῖς</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πλείσταις</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τῶν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πόλεων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ἐξημέληται</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περὶ</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τῶν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τοιούτων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καὶ</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ζῇ</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ἕκαστος</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ὡς</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βούλεται</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κυκλωπικῶς</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θεμιστεύων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παίδων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ἠδ᾽</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ἀλόχου</w:t>
      </w:r>
      <w:r w:rsidRPr="00E72CF1">
        <w:rPr>
          <w:rFonts w:ascii="Times New Roman" w:hAnsi="Times New Roman" w:cs="Times New Roman"/>
          <w:sz w:val="20"/>
          <w:szCs w:val="20"/>
          <w:lang w:val="de-DE"/>
        </w:rPr>
        <w:t xml:space="preserve">…» </w:t>
      </w:r>
      <w:r w:rsidRPr="00262327">
        <w:rPr>
          <w:rFonts w:ascii="Times New Roman" w:hAnsi="Times New Roman" w:cs="Times New Roman"/>
          <w:bCs/>
          <w:sz w:val="20"/>
          <w:szCs w:val="20"/>
          <w:lang w:val="de-DE"/>
        </w:rPr>
        <w:t xml:space="preserve">I. Bywater, </w:t>
      </w:r>
      <w:r w:rsidRPr="00262327">
        <w:rPr>
          <w:rFonts w:ascii="Times New Roman" w:hAnsi="Times New Roman" w:cs="Times New Roman"/>
          <w:bCs/>
          <w:i/>
          <w:iCs/>
          <w:sz w:val="20"/>
          <w:szCs w:val="20"/>
          <w:lang w:val="de-DE"/>
        </w:rPr>
        <w:t>Aristotelis ethica Nicomachea</w:t>
      </w:r>
      <w:r w:rsidRPr="00262327">
        <w:rPr>
          <w:rFonts w:ascii="Times New Roman" w:hAnsi="Times New Roman" w:cs="Times New Roman"/>
          <w:bCs/>
          <w:sz w:val="20"/>
          <w:szCs w:val="20"/>
          <w:lang w:val="de-DE"/>
        </w:rPr>
        <w:t>,</w:t>
      </w:r>
      <w:r w:rsidRPr="00E07372">
        <w:rPr>
          <w:rFonts w:ascii="Times New Roman" w:hAnsi="Times New Roman" w:cs="Times New Roman"/>
          <w:bCs/>
          <w:sz w:val="20"/>
          <w:szCs w:val="20"/>
          <w:lang w:val="de-DE"/>
        </w:rPr>
        <w:t xml:space="preserve"> </w:t>
      </w:r>
      <w:r>
        <w:rPr>
          <w:rFonts w:ascii="Times New Roman" w:hAnsi="Times New Roman" w:cs="Times New Roman"/>
          <w:bCs/>
          <w:sz w:val="20"/>
          <w:szCs w:val="20"/>
        </w:rPr>
        <w:t>ό</w:t>
      </w:r>
      <w:r w:rsidRPr="00E07372">
        <w:rPr>
          <w:rFonts w:ascii="Times New Roman" w:hAnsi="Times New Roman" w:cs="Times New Roman"/>
          <w:bCs/>
          <w:sz w:val="20"/>
          <w:szCs w:val="20"/>
          <w:lang w:val="de-DE"/>
        </w:rPr>
        <w:t xml:space="preserve">. </w:t>
      </w:r>
      <w:r>
        <w:rPr>
          <w:rFonts w:ascii="Times New Roman" w:hAnsi="Times New Roman" w:cs="Times New Roman"/>
          <w:bCs/>
          <w:sz w:val="20"/>
          <w:szCs w:val="20"/>
        </w:rPr>
        <w:t>π</w:t>
      </w:r>
      <w:r w:rsidRPr="00E07372">
        <w:rPr>
          <w:rFonts w:ascii="Times New Roman" w:hAnsi="Times New Roman" w:cs="Times New Roman"/>
          <w:bCs/>
          <w:sz w:val="20"/>
          <w:szCs w:val="20"/>
          <w:lang w:val="de-DE"/>
        </w:rPr>
        <w:t xml:space="preserve">., </w:t>
      </w:r>
      <w:r w:rsidRPr="00E07372">
        <w:rPr>
          <w:rFonts w:ascii="Times New Roman" w:hAnsi="Times New Roman" w:cs="Times New Roman"/>
          <w:sz w:val="20"/>
          <w:szCs w:val="20"/>
          <w:lang w:val="de-DE"/>
        </w:rPr>
        <w:t>1180a 26-29.</w:t>
      </w:r>
    </w:p>
  </w:footnote>
  <w:footnote w:id="118">
    <w:p w:rsidR="002A0ABC" w:rsidRPr="00E07372" w:rsidRDefault="002A0ABC" w:rsidP="00CB3C04">
      <w:pPr>
        <w:autoSpaceDE w:val="0"/>
        <w:autoSpaceDN w:val="0"/>
        <w:adjustRightInd w:val="0"/>
        <w:spacing w:after="0" w:line="240" w:lineRule="auto"/>
        <w:jc w:val="both"/>
        <w:rPr>
          <w:rFonts w:ascii="Times New Roman" w:hAnsi="Times New Roman" w:cs="Times New Roman"/>
          <w:sz w:val="20"/>
          <w:szCs w:val="20"/>
          <w:lang w:val="de-DE"/>
        </w:rPr>
      </w:pPr>
      <w:r w:rsidRPr="005311FA">
        <w:rPr>
          <w:rStyle w:val="a4"/>
          <w:rFonts w:ascii="Times New Roman" w:hAnsi="Times New Roman" w:cs="Times New Roman"/>
          <w:sz w:val="20"/>
          <w:szCs w:val="20"/>
        </w:rPr>
        <w:footnoteRef/>
      </w:r>
      <w:r w:rsidRPr="00E07372">
        <w:rPr>
          <w:rFonts w:ascii="Times New Roman" w:hAnsi="Times New Roman" w:cs="Times New Roman"/>
          <w:sz w:val="20"/>
          <w:szCs w:val="20"/>
          <w:lang w:val="de-DE"/>
        </w:rPr>
        <w:t xml:space="preserve"> «..</w:t>
      </w:r>
      <w:r w:rsidRPr="009D5276">
        <w:rPr>
          <w:rFonts w:ascii="Times New Roman" w:hAnsi="Times New Roman" w:cs="Times New Roman"/>
          <w:i/>
          <w:iCs/>
          <w:sz w:val="20"/>
          <w:szCs w:val="20"/>
        </w:rPr>
        <w:t>Ὅτι</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μὲν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οὖν</w:t>
      </w:r>
      <w:r w:rsidRPr="009D5276">
        <w:rPr>
          <w:rFonts w:ascii="Times New Roman" w:hAnsi="Times New Roman" w:cs="Times New Roman"/>
          <w:i/>
          <w:iCs/>
          <w:sz w:val="20"/>
          <w:szCs w:val="20"/>
          <w:lang w:val="de-DE"/>
        </w:rPr>
        <w:t xml:space="preserve"> </w:t>
      </w:r>
      <w:r w:rsidRPr="009D5276">
        <w:rPr>
          <w:rStyle w:val="hi12"/>
          <w:rFonts w:ascii="Times New Roman" w:hAnsi="Times New Roman" w:cs="Times New Roman"/>
          <w:i/>
          <w:iCs/>
          <w:sz w:val="20"/>
          <w:szCs w:val="20"/>
        </w:rPr>
        <w:t>νομοθετητέον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περὶ</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παιδείας</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καὶ</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ταύτην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κοινὴν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ποιητέον</w:t>
      </w:r>
      <w:r w:rsidRPr="009D5276">
        <w:rPr>
          <w:rFonts w:ascii="Times New Roman" w:hAnsi="Times New Roman" w:cs="Times New Roman"/>
          <w:i/>
          <w:iCs/>
          <w:sz w:val="20"/>
          <w:szCs w:val="20"/>
          <w:lang w:val="de-DE"/>
        </w:rPr>
        <w:t xml:space="preserve">, </w:t>
      </w:r>
      <w:r w:rsidRPr="009D5276">
        <w:rPr>
          <w:rFonts w:ascii="Times New Roman" w:hAnsi="Times New Roman" w:cs="Times New Roman"/>
          <w:i/>
          <w:iCs/>
          <w:sz w:val="20"/>
          <w:szCs w:val="20"/>
        </w:rPr>
        <w:t>φανερόν</w:t>
      </w:r>
      <w:r w:rsidRPr="00E07372">
        <w:rPr>
          <w:rFonts w:ascii="Times New Roman" w:hAnsi="Times New Roman" w:cs="Times New Roman"/>
          <w:sz w:val="20"/>
          <w:szCs w:val="20"/>
          <w:lang w:val="de-DE"/>
        </w:rPr>
        <w:t>·..»</w:t>
      </w:r>
      <w:r w:rsidRPr="009D5276">
        <w:rPr>
          <w:rFonts w:ascii="Times New Roman" w:hAnsi="Times New Roman" w:cs="Times New Roman"/>
          <w:sz w:val="20"/>
          <w:szCs w:val="20"/>
          <w:lang w:val="de-DE"/>
        </w:rPr>
        <w:t>,</w:t>
      </w:r>
      <w:r w:rsidRPr="00E07372">
        <w:rPr>
          <w:rFonts w:ascii="Times New Roman" w:hAnsi="Times New Roman" w:cs="Times New Roman"/>
          <w:bCs/>
          <w:sz w:val="20"/>
          <w:szCs w:val="20"/>
          <w:lang w:val="de-DE"/>
        </w:rPr>
        <w:t xml:space="preserve">W.D. Ross, </w:t>
      </w:r>
      <w:r w:rsidRPr="00E07372">
        <w:rPr>
          <w:rFonts w:ascii="Times New Roman" w:hAnsi="Times New Roman" w:cs="Times New Roman"/>
          <w:bCs/>
          <w:i/>
          <w:iCs/>
          <w:sz w:val="20"/>
          <w:szCs w:val="20"/>
          <w:lang w:val="de-DE"/>
        </w:rPr>
        <w:t xml:space="preserve">Aristotelis politica,, </w:t>
      </w:r>
      <w:r>
        <w:rPr>
          <w:rFonts w:ascii="Times New Roman" w:hAnsi="Times New Roman" w:cs="Times New Roman"/>
          <w:bCs/>
          <w:iCs/>
          <w:sz w:val="20"/>
          <w:szCs w:val="20"/>
        </w:rPr>
        <w:t>ό</w:t>
      </w:r>
      <w:r w:rsidRPr="00E07372">
        <w:rPr>
          <w:rFonts w:ascii="Times New Roman" w:hAnsi="Times New Roman" w:cs="Times New Roman"/>
          <w:bCs/>
          <w:iCs/>
          <w:sz w:val="20"/>
          <w:szCs w:val="20"/>
          <w:lang w:val="de-DE"/>
        </w:rPr>
        <w:t xml:space="preserve">. </w:t>
      </w:r>
      <w:r>
        <w:rPr>
          <w:rFonts w:ascii="Times New Roman" w:hAnsi="Times New Roman" w:cs="Times New Roman"/>
          <w:bCs/>
          <w:iCs/>
          <w:sz w:val="20"/>
          <w:szCs w:val="20"/>
        </w:rPr>
        <w:t>π</w:t>
      </w:r>
      <w:r w:rsidRPr="00E07372">
        <w:rPr>
          <w:rFonts w:ascii="Times New Roman" w:hAnsi="Times New Roman" w:cs="Times New Roman"/>
          <w:bCs/>
          <w:iCs/>
          <w:sz w:val="20"/>
          <w:szCs w:val="20"/>
          <w:lang w:val="de-DE"/>
        </w:rPr>
        <w:t>.,</w:t>
      </w:r>
      <w:r w:rsidRPr="00E07372">
        <w:rPr>
          <w:rFonts w:ascii="Times New Roman" w:hAnsi="Times New Roman" w:cs="Times New Roman"/>
          <w:bCs/>
          <w:i/>
          <w:iCs/>
          <w:sz w:val="20"/>
          <w:szCs w:val="20"/>
          <w:lang w:val="de-DE"/>
        </w:rPr>
        <w:t xml:space="preserve"> </w:t>
      </w:r>
      <w:r w:rsidRPr="00E07372">
        <w:rPr>
          <w:rFonts w:ascii="Times New Roman" w:hAnsi="Times New Roman" w:cs="Times New Roman"/>
          <w:bCs/>
          <w:iCs/>
          <w:sz w:val="20"/>
          <w:szCs w:val="20"/>
          <w:lang w:val="de-DE"/>
        </w:rPr>
        <w:t>1337a 34.</w:t>
      </w:r>
    </w:p>
  </w:footnote>
  <w:footnote w:id="119">
    <w:p w:rsidR="002A0ABC" w:rsidRPr="009D5276"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640F65">
        <w:rPr>
          <w:rStyle w:val="a4"/>
          <w:rFonts w:ascii="Times New Roman" w:hAnsi="Times New Roman" w:cs="Times New Roman"/>
          <w:sz w:val="20"/>
          <w:szCs w:val="20"/>
        </w:rPr>
        <w:footnoteRef/>
      </w:r>
      <w:r w:rsidRPr="00640F65">
        <w:rPr>
          <w:rFonts w:ascii="Times New Roman" w:hAnsi="Times New Roman" w:cs="Times New Roman"/>
          <w:sz w:val="20"/>
          <w:szCs w:val="20"/>
        </w:rPr>
        <w:t xml:space="preserve"> «..</w:t>
      </w:r>
      <w:r w:rsidRPr="009D5276">
        <w:rPr>
          <w:rFonts w:ascii="Times New Roman" w:hAnsi="Times New Roman" w:cs="Times New Roman"/>
          <w:i/>
          <w:iCs/>
          <w:sz w:val="20"/>
          <w:szCs w:val="20"/>
        </w:rPr>
        <w:t xml:space="preserve">καὶ ὅτι φύσει μέν ἐστιν ἄνθρωπος </w:t>
      </w:r>
      <w:r w:rsidRPr="009D5276">
        <w:rPr>
          <w:rStyle w:val="hi12"/>
          <w:rFonts w:ascii="Times New Roman" w:hAnsi="Times New Roman" w:cs="Times New Roman"/>
          <w:i/>
          <w:iCs/>
          <w:sz w:val="20"/>
          <w:szCs w:val="20"/>
        </w:rPr>
        <w:t>ζῷον</w:t>
      </w:r>
      <w:r w:rsidRPr="009D5276">
        <w:rPr>
          <w:rFonts w:ascii="Times New Roman" w:hAnsi="Times New Roman" w:cs="Times New Roman"/>
          <w:i/>
          <w:iCs/>
          <w:sz w:val="20"/>
          <w:szCs w:val="20"/>
        </w:rPr>
        <w:t xml:space="preserve"> </w:t>
      </w:r>
      <w:r w:rsidRPr="009D5276">
        <w:rPr>
          <w:rStyle w:val="hi12"/>
          <w:rFonts w:ascii="Times New Roman" w:hAnsi="Times New Roman" w:cs="Times New Roman"/>
          <w:i/>
          <w:iCs/>
          <w:sz w:val="20"/>
          <w:szCs w:val="20"/>
        </w:rPr>
        <w:t>πολιτικόν</w:t>
      </w:r>
      <w:r w:rsidRPr="00640F65">
        <w:rPr>
          <w:rFonts w:ascii="Times New Roman" w:hAnsi="Times New Roman" w:cs="Times New Roman"/>
          <w:sz w:val="20"/>
          <w:szCs w:val="20"/>
        </w:rPr>
        <w:t>…»</w:t>
      </w:r>
      <w:r w:rsidRPr="009D5276">
        <w:rPr>
          <w:rFonts w:ascii="Times New Roman" w:hAnsi="Times New Roman" w:cs="Times New Roman"/>
          <w:bCs/>
          <w:sz w:val="20"/>
          <w:szCs w:val="20"/>
        </w:rPr>
        <w:t xml:space="preserve"> </w:t>
      </w:r>
      <w:r w:rsidRPr="009D5276">
        <w:rPr>
          <w:rFonts w:ascii="Times New Roman" w:hAnsi="Times New Roman" w:cs="Times New Roman"/>
          <w:bCs/>
          <w:sz w:val="20"/>
          <w:szCs w:val="20"/>
          <w:lang w:val="en-US"/>
        </w:rPr>
        <w:t xml:space="preserve">W.D. Ross, </w:t>
      </w:r>
      <w:r w:rsidRPr="009D5276">
        <w:rPr>
          <w:rFonts w:ascii="Times New Roman" w:hAnsi="Times New Roman" w:cs="Times New Roman"/>
          <w:bCs/>
          <w:i/>
          <w:iCs/>
          <w:sz w:val="20"/>
          <w:szCs w:val="20"/>
          <w:lang w:val="en-US"/>
        </w:rPr>
        <w:t xml:space="preserve">Aristotelis politica,, </w:t>
      </w:r>
      <w:r w:rsidRPr="009D5276">
        <w:rPr>
          <w:rFonts w:ascii="Times New Roman" w:hAnsi="Times New Roman" w:cs="Times New Roman"/>
          <w:sz w:val="20"/>
          <w:szCs w:val="20"/>
          <w:lang w:val="en-US"/>
        </w:rPr>
        <w:t xml:space="preserve"> </w:t>
      </w:r>
      <w:r w:rsidRPr="00640F65">
        <w:rPr>
          <w:rFonts w:ascii="Times New Roman" w:hAnsi="Times New Roman" w:cs="Times New Roman"/>
          <w:sz w:val="20"/>
          <w:szCs w:val="20"/>
        </w:rPr>
        <w:t>ό</w:t>
      </w:r>
      <w:r w:rsidRPr="009D5276">
        <w:rPr>
          <w:rFonts w:ascii="Times New Roman" w:hAnsi="Times New Roman" w:cs="Times New Roman"/>
          <w:sz w:val="20"/>
          <w:szCs w:val="20"/>
          <w:lang w:val="en-US"/>
        </w:rPr>
        <w:t xml:space="preserve">. </w:t>
      </w:r>
      <w:r w:rsidRPr="00640F65">
        <w:rPr>
          <w:rFonts w:ascii="Times New Roman" w:hAnsi="Times New Roman" w:cs="Times New Roman"/>
          <w:sz w:val="20"/>
          <w:szCs w:val="20"/>
        </w:rPr>
        <w:t>π</w:t>
      </w:r>
      <w:r w:rsidRPr="009D5276">
        <w:rPr>
          <w:rFonts w:ascii="Times New Roman" w:hAnsi="Times New Roman" w:cs="Times New Roman"/>
          <w:sz w:val="20"/>
          <w:szCs w:val="20"/>
          <w:lang w:val="en-US"/>
        </w:rPr>
        <w:t>., 1278b 19-20.</w:t>
      </w:r>
    </w:p>
  </w:footnote>
  <w:footnote w:id="120">
    <w:p w:rsidR="002A0ABC" w:rsidRPr="009D5276" w:rsidRDefault="002A0ABC" w:rsidP="00CB3C04">
      <w:pPr>
        <w:autoSpaceDE w:val="0"/>
        <w:autoSpaceDN w:val="0"/>
        <w:adjustRightInd w:val="0"/>
        <w:spacing w:after="0" w:line="240" w:lineRule="auto"/>
        <w:jc w:val="both"/>
        <w:rPr>
          <w:rFonts w:ascii="Times New Roman" w:hAnsi="Times New Roman" w:cs="Times New Roman"/>
          <w:sz w:val="20"/>
          <w:szCs w:val="20"/>
          <w:lang w:val="en-US"/>
        </w:rPr>
      </w:pPr>
      <w:r w:rsidRPr="00640F65">
        <w:rPr>
          <w:rStyle w:val="a4"/>
          <w:rFonts w:ascii="Times New Roman" w:hAnsi="Times New Roman" w:cs="Times New Roman"/>
          <w:sz w:val="20"/>
          <w:szCs w:val="20"/>
        </w:rPr>
        <w:footnoteRef/>
      </w:r>
      <w:r w:rsidRPr="009D5276">
        <w:rPr>
          <w:rFonts w:ascii="Times New Roman" w:hAnsi="Times New Roman" w:cs="Times New Roman"/>
          <w:sz w:val="20"/>
          <w:szCs w:val="20"/>
          <w:lang w:val="en-US"/>
        </w:rPr>
        <w:t xml:space="preserve"> «..</w:t>
      </w:r>
      <w:r w:rsidRPr="009D5276">
        <w:rPr>
          <w:rFonts w:ascii="Times New Roman" w:hAnsi="Times New Roman" w:cs="Times New Roman"/>
          <w:i/>
          <w:iCs/>
          <w:sz w:val="20"/>
          <w:szCs w:val="20"/>
        </w:rPr>
        <w:t>ἐπεὶ</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δ</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ἓν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τὸ</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τέλος</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τῇ</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πόλει</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πάσῃ</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φανερὸν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ὅτι</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καὶ</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τὴν</w:t>
      </w:r>
      <w:r w:rsidRPr="009D5276">
        <w:rPr>
          <w:rFonts w:ascii="Times New Roman" w:hAnsi="Times New Roman" w:cs="Times New Roman"/>
          <w:i/>
          <w:iCs/>
          <w:sz w:val="20"/>
          <w:szCs w:val="20"/>
          <w:lang w:val="en-US"/>
        </w:rPr>
        <w:t xml:space="preserve"> </w:t>
      </w:r>
      <w:r w:rsidRPr="009D5276">
        <w:rPr>
          <w:rStyle w:val="hi12"/>
          <w:rFonts w:ascii="Times New Roman" w:hAnsi="Times New Roman" w:cs="Times New Roman"/>
          <w:i/>
          <w:iCs/>
          <w:sz w:val="20"/>
          <w:szCs w:val="20"/>
        </w:rPr>
        <w:t>παιδείαν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μίαν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καὶ</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τὴν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αὐτὴν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ἀναγκαῖον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εἶναι</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πάντων</w:t>
      </w:r>
      <w:r w:rsidRPr="009D5276">
        <w:rPr>
          <w:rFonts w:ascii="Times New Roman" w:hAnsi="Times New Roman" w:cs="Times New Roman"/>
          <w:sz w:val="20"/>
          <w:szCs w:val="20"/>
          <w:lang w:val="en-US"/>
        </w:rPr>
        <w:t xml:space="preserve">,..», </w:t>
      </w:r>
      <w:r w:rsidRPr="009D5276">
        <w:rPr>
          <w:rFonts w:ascii="Times New Roman" w:hAnsi="Times New Roman" w:cs="Times New Roman"/>
          <w:bCs/>
          <w:sz w:val="20"/>
          <w:szCs w:val="20"/>
          <w:lang w:val="en-US"/>
        </w:rPr>
        <w:t xml:space="preserve">W.D. Ross, </w:t>
      </w:r>
      <w:r w:rsidRPr="009D5276">
        <w:rPr>
          <w:rFonts w:ascii="Times New Roman" w:hAnsi="Times New Roman" w:cs="Times New Roman"/>
          <w:bCs/>
          <w:i/>
          <w:iCs/>
          <w:sz w:val="20"/>
          <w:szCs w:val="20"/>
          <w:lang w:val="en-US"/>
        </w:rPr>
        <w:t xml:space="preserve">Aristotelis politica,, </w:t>
      </w:r>
      <w:r w:rsidRPr="00640F65">
        <w:rPr>
          <w:rFonts w:ascii="Times New Roman" w:hAnsi="Times New Roman" w:cs="Times New Roman"/>
          <w:sz w:val="20"/>
          <w:szCs w:val="20"/>
        </w:rPr>
        <w:t>ό</w:t>
      </w:r>
      <w:r w:rsidRPr="009D5276">
        <w:rPr>
          <w:rFonts w:ascii="Times New Roman" w:hAnsi="Times New Roman" w:cs="Times New Roman"/>
          <w:sz w:val="20"/>
          <w:szCs w:val="20"/>
          <w:lang w:val="en-US"/>
        </w:rPr>
        <w:t xml:space="preserve">. </w:t>
      </w:r>
      <w:r w:rsidRPr="00640F65">
        <w:rPr>
          <w:rFonts w:ascii="Times New Roman" w:hAnsi="Times New Roman" w:cs="Times New Roman"/>
          <w:sz w:val="20"/>
          <w:szCs w:val="20"/>
        </w:rPr>
        <w:t>π</w:t>
      </w:r>
      <w:r w:rsidRPr="009D5276">
        <w:rPr>
          <w:rFonts w:ascii="Times New Roman" w:hAnsi="Times New Roman" w:cs="Times New Roman"/>
          <w:sz w:val="20"/>
          <w:szCs w:val="20"/>
          <w:lang w:val="en-US"/>
        </w:rPr>
        <w:t xml:space="preserve">., </w:t>
      </w:r>
      <w:r w:rsidRPr="009D5276">
        <w:rPr>
          <w:rFonts w:ascii="Times New Roman" w:hAnsi="Times New Roman" w:cs="Times New Roman"/>
          <w:bCs/>
          <w:iCs/>
          <w:sz w:val="20"/>
          <w:szCs w:val="20"/>
          <w:lang w:val="en-US"/>
        </w:rPr>
        <w:t>1337</w:t>
      </w:r>
      <w:r w:rsidRPr="00640F65">
        <w:rPr>
          <w:rFonts w:ascii="Times New Roman" w:hAnsi="Times New Roman" w:cs="Times New Roman"/>
          <w:bCs/>
          <w:iCs/>
          <w:sz w:val="20"/>
          <w:szCs w:val="20"/>
          <w:lang w:val="en-US"/>
        </w:rPr>
        <w:t>a</w:t>
      </w:r>
      <w:r w:rsidRPr="009D5276">
        <w:rPr>
          <w:rFonts w:ascii="Times New Roman" w:hAnsi="Times New Roman" w:cs="Times New Roman"/>
          <w:bCs/>
          <w:iCs/>
          <w:sz w:val="20"/>
          <w:szCs w:val="20"/>
          <w:lang w:val="en-US"/>
        </w:rPr>
        <w:t xml:space="preserve"> 22.</w:t>
      </w:r>
    </w:p>
  </w:footnote>
  <w:footnote w:id="121">
    <w:p w:rsidR="002A0ABC" w:rsidRPr="00640F65" w:rsidRDefault="002A0ABC" w:rsidP="00CB3C04">
      <w:pPr>
        <w:pStyle w:val="a3"/>
        <w:jc w:val="both"/>
        <w:rPr>
          <w:rFonts w:ascii="Times New Roman" w:hAnsi="Times New Roman" w:cs="Times New Roman"/>
        </w:rPr>
      </w:pPr>
      <w:r w:rsidRPr="00640F65">
        <w:rPr>
          <w:rStyle w:val="a4"/>
          <w:rFonts w:ascii="Times New Roman" w:hAnsi="Times New Roman" w:cs="Times New Roman"/>
        </w:rPr>
        <w:footnoteRef/>
      </w:r>
      <w:r w:rsidRPr="00640F65">
        <w:rPr>
          <w:rFonts w:ascii="Times New Roman" w:hAnsi="Times New Roman" w:cs="Times New Roman"/>
        </w:rPr>
        <w:t xml:space="preserve"> Ι. Δελλή, «Σπουδαίος και ευδαίμων πολίτης σε σπουδαία και ευδαίμονα πόλη», </w:t>
      </w:r>
      <w:r w:rsidRPr="00640F65">
        <w:rPr>
          <w:rFonts w:ascii="Times New Roman" w:hAnsi="Times New Roman" w:cs="Times New Roman"/>
          <w:i/>
        </w:rPr>
        <w:t>στο Αριστοτέλης και η σύγχρονη εποχή</w:t>
      </w:r>
      <w:r w:rsidRPr="00640F65">
        <w:rPr>
          <w:rFonts w:ascii="Times New Roman" w:hAnsi="Times New Roman" w:cs="Times New Roman"/>
        </w:rPr>
        <w:t xml:space="preserve">, </w:t>
      </w:r>
      <w:r w:rsidRPr="00640F65">
        <w:rPr>
          <w:rFonts w:ascii="Times New Roman" w:hAnsi="Times New Roman" w:cs="Times New Roman"/>
          <w:i/>
        </w:rPr>
        <w:t>Πρακτικά του 6</w:t>
      </w:r>
      <w:r w:rsidRPr="00640F65">
        <w:rPr>
          <w:rFonts w:ascii="Times New Roman" w:hAnsi="Times New Roman" w:cs="Times New Roman"/>
          <w:i/>
          <w:vertAlign w:val="superscript"/>
        </w:rPr>
        <w:t>ου</w:t>
      </w:r>
      <w:r w:rsidRPr="00640F65">
        <w:rPr>
          <w:rFonts w:ascii="Times New Roman" w:hAnsi="Times New Roman" w:cs="Times New Roman"/>
          <w:i/>
        </w:rPr>
        <w:t xml:space="preserve"> Πανελλήνιου Συνεδρίου (Ιερισσός 19-21 Οκτωβρίου 2001)</w:t>
      </w:r>
      <w:r w:rsidRPr="00640F65">
        <w:rPr>
          <w:rFonts w:ascii="Times New Roman" w:hAnsi="Times New Roman" w:cs="Times New Roman"/>
        </w:rPr>
        <w:t>, επιμέλεια Ι. Καλογεράκου (Χαλκιδική-Ιερισσός 2004) 103 κ. ε</w:t>
      </w:r>
    </w:p>
  </w:footnote>
  <w:footnote w:id="122">
    <w:p w:rsidR="002A0ABC" w:rsidRPr="00640F65" w:rsidRDefault="002A0ABC" w:rsidP="00CB3C04">
      <w:pPr>
        <w:pStyle w:val="a3"/>
        <w:jc w:val="both"/>
        <w:rPr>
          <w:rFonts w:ascii="Times New Roman" w:hAnsi="Times New Roman" w:cs="Times New Roman"/>
        </w:rPr>
      </w:pPr>
      <w:r w:rsidRPr="00640F65">
        <w:rPr>
          <w:rStyle w:val="a4"/>
          <w:rFonts w:ascii="Times New Roman" w:hAnsi="Times New Roman" w:cs="Times New Roman"/>
        </w:rPr>
        <w:footnoteRef/>
      </w:r>
      <w:r w:rsidRPr="00640F65">
        <w:rPr>
          <w:rFonts w:ascii="Times New Roman" w:hAnsi="Times New Roman" w:cs="Times New Roman"/>
        </w:rPr>
        <w:t xml:space="preserve"> Ό. π., 110. </w:t>
      </w:r>
    </w:p>
  </w:footnote>
  <w:footnote w:id="123">
    <w:p w:rsidR="002A0ABC" w:rsidRPr="00640F65" w:rsidRDefault="002A0ABC" w:rsidP="00CB3C04">
      <w:pPr>
        <w:autoSpaceDE w:val="0"/>
        <w:autoSpaceDN w:val="0"/>
        <w:adjustRightInd w:val="0"/>
        <w:spacing w:after="0" w:line="240" w:lineRule="auto"/>
        <w:jc w:val="both"/>
        <w:rPr>
          <w:rFonts w:ascii="Times New Roman" w:hAnsi="Times New Roman" w:cs="Times New Roman"/>
          <w:sz w:val="20"/>
          <w:szCs w:val="20"/>
          <w:lang w:val="en-US"/>
        </w:rPr>
      </w:pPr>
      <w:r w:rsidRPr="00640F65">
        <w:rPr>
          <w:rStyle w:val="a4"/>
          <w:rFonts w:ascii="Times New Roman" w:hAnsi="Times New Roman" w:cs="Times New Roman"/>
          <w:sz w:val="20"/>
          <w:szCs w:val="20"/>
        </w:rPr>
        <w:footnoteRef/>
      </w:r>
      <w:r w:rsidRPr="00640F65">
        <w:rPr>
          <w:rFonts w:ascii="Times New Roman" w:hAnsi="Times New Roman" w:cs="Times New Roman"/>
          <w:sz w:val="20"/>
          <w:szCs w:val="20"/>
        </w:rPr>
        <w:t xml:space="preserve"> «..</w:t>
      </w:r>
      <w:r w:rsidRPr="009D5276">
        <w:rPr>
          <w:rFonts w:ascii="Times New Roman" w:hAnsi="Times New Roman" w:cs="Times New Roman"/>
          <w:i/>
          <w:iCs/>
          <w:sz w:val="20"/>
          <w:szCs w:val="20"/>
        </w:rPr>
        <w:t xml:space="preserve">ταραχώδης ἡ σκέψις καὶ δῆλον οὐδὲν πότερον ἀσκεῖν δεῖ </w:t>
      </w:r>
      <w:r w:rsidRPr="009D5276">
        <w:rPr>
          <w:rStyle w:val="hi12"/>
          <w:rFonts w:ascii="Times New Roman" w:hAnsi="Times New Roman" w:cs="Times New Roman"/>
          <w:i/>
          <w:iCs/>
          <w:sz w:val="20"/>
          <w:szCs w:val="20"/>
        </w:rPr>
        <w:t>τὰ</w:t>
      </w:r>
      <w:r w:rsidRPr="009D5276">
        <w:rPr>
          <w:rFonts w:ascii="Times New Roman" w:hAnsi="Times New Roman" w:cs="Times New Roman"/>
          <w:i/>
          <w:iCs/>
          <w:sz w:val="20"/>
          <w:szCs w:val="20"/>
        </w:rPr>
        <w:t xml:space="preserve"> </w:t>
      </w:r>
      <w:r w:rsidRPr="009D5276">
        <w:rPr>
          <w:rStyle w:val="hi12"/>
          <w:rFonts w:ascii="Times New Roman" w:hAnsi="Times New Roman" w:cs="Times New Roman"/>
          <w:i/>
          <w:iCs/>
          <w:sz w:val="20"/>
          <w:szCs w:val="20"/>
        </w:rPr>
        <w:t>χρήσιμα</w:t>
      </w:r>
      <w:r w:rsidRPr="009D5276">
        <w:rPr>
          <w:rFonts w:ascii="Times New Roman" w:hAnsi="Times New Roman" w:cs="Times New Roman"/>
          <w:i/>
          <w:iCs/>
          <w:sz w:val="20"/>
          <w:szCs w:val="20"/>
        </w:rPr>
        <w:t xml:space="preserve"> πρὸς τὸν βίον ἢ τὰ τείνοντα πρὸς ἀρετὴν ἢ τὰ περιττά.</w:t>
      </w:r>
      <w:r w:rsidRPr="00640F65">
        <w:rPr>
          <w:rFonts w:ascii="Times New Roman" w:hAnsi="Times New Roman" w:cs="Times New Roman"/>
          <w:sz w:val="20"/>
          <w:szCs w:val="20"/>
        </w:rPr>
        <w:t>.»</w:t>
      </w:r>
      <w:r w:rsidRPr="00640F65">
        <w:rPr>
          <w:rFonts w:ascii="Times New Roman" w:hAnsi="Times New Roman" w:cs="Times New Roman"/>
          <w:bCs/>
          <w:sz w:val="20"/>
          <w:szCs w:val="20"/>
        </w:rPr>
        <w:t xml:space="preserve"> W</w:t>
      </w:r>
      <w:r w:rsidRPr="00640F65">
        <w:rPr>
          <w:rFonts w:ascii="Times New Roman" w:hAnsi="Times New Roman" w:cs="Times New Roman"/>
          <w:bCs/>
          <w:sz w:val="20"/>
          <w:szCs w:val="20"/>
          <w:lang w:val="en-US"/>
        </w:rPr>
        <w:t>.</w:t>
      </w:r>
      <w:r w:rsidRPr="00640F65">
        <w:rPr>
          <w:rFonts w:ascii="Times New Roman" w:hAnsi="Times New Roman" w:cs="Times New Roman"/>
          <w:bCs/>
          <w:sz w:val="20"/>
          <w:szCs w:val="20"/>
        </w:rPr>
        <w:t>D</w:t>
      </w:r>
      <w:r w:rsidRPr="00640F65">
        <w:rPr>
          <w:rFonts w:ascii="Times New Roman" w:hAnsi="Times New Roman" w:cs="Times New Roman"/>
          <w:bCs/>
          <w:sz w:val="20"/>
          <w:szCs w:val="20"/>
          <w:lang w:val="en-US"/>
        </w:rPr>
        <w:t xml:space="preserve">. </w:t>
      </w:r>
      <w:r w:rsidRPr="00640F65">
        <w:rPr>
          <w:rFonts w:ascii="Times New Roman" w:hAnsi="Times New Roman" w:cs="Times New Roman"/>
          <w:bCs/>
          <w:sz w:val="20"/>
          <w:szCs w:val="20"/>
        </w:rPr>
        <w:t>Ross</w:t>
      </w:r>
      <w:r w:rsidRPr="00640F65">
        <w:rPr>
          <w:rFonts w:ascii="Times New Roman" w:hAnsi="Times New Roman" w:cs="Times New Roman"/>
          <w:bCs/>
          <w:sz w:val="20"/>
          <w:szCs w:val="20"/>
          <w:lang w:val="en-US"/>
        </w:rPr>
        <w:t xml:space="preserve">, </w:t>
      </w:r>
      <w:r w:rsidRPr="00640F65">
        <w:rPr>
          <w:rFonts w:ascii="Times New Roman" w:hAnsi="Times New Roman" w:cs="Times New Roman"/>
          <w:bCs/>
          <w:i/>
          <w:iCs/>
          <w:sz w:val="20"/>
          <w:szCs w:val="20"/>
        </w:rPr>
        <w:t>Aristotelis</w:t>
      </w:r>
      <w:r w:rsidRPr="00640F65">
        <w:rPr>
          <w:rFonts w:ascii="Times New Roman" w:hAnsi="Times New Roman" w:cs="Times New Roman"/>
          <w:bCs/>
          <w:i/>
          <w:iCs/>
          <w:sz w:val="20"/>
          <w:szCs w:val="20"/>
          <w:lang w:val="en-US"/>
        </w:rPr>
        <w:t xml:space="preserve"> </w:t>
      </w:r>
      <w:r w:rsidRPr="00640F65">
        <w:rPr>
          <w:rFonts w:ascii="Times New Roman" w:hAnsi="Times New Roman" w:cs="Times New Roman"/>
          <w:bCs/>
          <w:i/>
          <w:iCs/>
          <w:sz w:val="20"/>
          <w:szCs w:val="20"/>
        </w:rPr>
        <w:t>politica</w:t>
      </w:r>
      <w:r w:rsidRPr="00640F65">
        <w:rPr>
          <w:rFonts w:ascii="Times New Roman" w:hAnsi="Times New Roman" w:cs="Times New Roman"/>
          <w:bCs/>
          <w:i/>
          <w:iCs/>
          <w:sz w:val="20"/>
          <w:szCs w:val="20"/>
          <w:lang w:val="en-US"/>
        </w:rPr>
        <w:t xml:space="preserve">,, </w:t>
      </w:r>
      <w:r w:rsidRPr="00640F65">
        <w:rPr>
          <w:rFonts w:ascii="Times New Roman" w:hAnsi="Times New Roman" w:cs="Times New Roman"/>
          <w:bCs/>
          <w:iCs/>
          <w:sz w:val="20"/>
          <w:szCs w:val="20"/>
        </w:rPr>
        <w:t>ό</w:t>
      </w:r>
      <w:r w:rsidRPr="00640F65">
        <w:rPr>
          <w:rFonts w:ascii="Times New Roman" w:hAnsi="Times New Roman" w:cs="Times New Roman"/>
          <w:bCs/>
          <w:iCs/>
          <w:sz w:val="20"/>
          <w:szCs w:val="20"/>
          <w:lang w:val="en-US"/>
        </w:rPr>
        <w:t xml:space="preserve">. </w:t>
      </w:r>
      <w:r w:rsidRPr="00640F65">
        <w:rPr>
          <w:rFonts w:ascii="Times New Roman" w:hAnsi="Times New Roman" w:cs="Times New Roman"/>
          <w:bCs/>
          <w:iCs/>
          <w:sz w:val="20"/>
          <w:szCs w:val="20"/>
        </w:rPr>
        <w:t>π</w:t>
      </w:r>
      <w:r w:rsidRPr="00640F65">
        <w:rPr>
          <w:rFonts w:ascii="Times New Roman" w:hAnsi="Times New Roman" w:cs="Times New Roman"/>
          <w:bCs/>
          <w:iCs/>
          <w:sz w:val="20"/>
          <w:szCs w:val="20"/>
          <w:lang w:val="en-US"/>
        </w:rPr>
        <w:t>., 1337a 42.</w:t>
      </w:r>
    </w:p>
  </w:footnote>
  <w:footnote w:id="124">
    <w:p w:rsidR="002A0ABC" w:rsidRPr="00A03439"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A03439">
        <w:rPr>
          <w:rStyle w:val="a4"/>
          <w:rFonts w:ascii="Times New Roman" w:hAnsi="Times New Roman" w:cs="Times New Roman"/>
          <w:sz w:val="20"/>
          <w:szCs w:val="20"/>
        </w:rPr>
        <w:footnoteRef/>
      </w:r>
      <w:r w:rsidRPr="00A03439">
        <w:rPr>
          <w:rFonts w:ascii="Times New Roman" w:hAnsi="Times New Roman" w:cs="Times New Roman"/>
          <w:sz w:val="20"/>
          <w:szCs w:val="20"/>
          <w:lang w:val="en-US"/>
        </w:rPr>
        <w:t xml:space="preserve"> </w:t>
      </w:r>
      <w:r w:rsidRPr="00A03439">
        <w:rPr>
          <w:rFonts w:ascii="Times New Roman" w:hAnsi="Times New Roman" w:cs="Times New Roman"/>
          <w:color w:val="222222"/>
          <w:sz w:val="20"/>
          <w:szCs w:val="20"/>
          <w:lang w:val="en-US"/>
        </w:rPr>
        <w:t>C.Terezis, «Education as a mean of politics and ethics meeting in Aristotle»</w:t>
      </w:r>
      <w:r w:rsidRPr="005D3952">
        <w:rPr>
          <w:rFonts w:ascii="Times New Roman" w:hAnsi="Times New Roman" w:cs="Times New Roman"/>
          <w:color w:val="222222"/>
          <w:sz w:val="20"/>
          <w:szCs w:val="20"/>
          <w:lang w:val="en-US"/>
        </w:rPr>
        <w:t>,</w:t>
      </w:r>
      <w:r w:rsidRPr="00A03439">
        <w:rPr>
          <w:rFonts w:ascii="Times New Roman" w:hAnsi="Times New Roman" w:cs="Times New Roman"/>
          <w:color w:val="222222"/>
          <w:sz w:val="20"/>
          <w:szCs w:val="20"/>
          <w:lang w:val="en-US"/>
        </w:rPr>
        <w:t xml:space="preserve"> </w:t>
      </w:r>
      <w:r w:rsidRPr="00A03439">
        <w:rPr>
          <w:rFonts w:ascii="Times New Roman" w:hAnsi="Times New Roman" w:cs="Times New Roman"/>
          <w:color w:val="222222"/>
          <w:sz w:val="20"/>
          <w:szCs w:val="20"/>
        </w:rPr>
        <w:t>στο</w:t>
      </w:r>
      <w:r w:rsidRPr="00A03439">
        <w:rPr>
          <w:rFonts w:ascii="Times New Roman" w:hAnsi="Times New Roman" w:cs="Times New Roman"/>
          <w:color w:val="222222"/>
          <w:sz w:val="20"/>
          <w:szCs w:val="20"/>
          <w:lang w:val="en-US"/>
        </w:rPr>
        <w:t xml:space="preserve"> </w:t>
      </w:r>
      <w:r w:rsidRPr="00A03439">
        <w:rPr>
          <w:rFonts w:ascii="Times New Roman" w:hAnsi="Times New Roman" w:cs="Times New Roman"/>
          <w:i/>
          <w:iCs/>
          <w:color w:val="222222"/>
          <w:sz w:val="20"/>
          <w:szCs w:val="20"/>
          <w:lang w:val="en-US"/>
        </w:rPr>
        <w:t>Philotheos</w:t>
      </w:r>
      <w:r w:rsidRPr="00A03439">
        <w:rPr>
          <w:rFonts w:ascii="Times New Roman" w:hAnsi="Times New Roman" w:cs="Times New Roman"/>
          <w:color w:val="222222"/>
          <w:sz w:val="20"/>
          <w:szCs w:val="20"/>
          <w:lang w:val="en-US"/>
        </w:rPr>
        <w:t xml:space="preserve"> 5 (Beograd: 2005)197-198.</w:t>
      </w:r>
    </w:p>
  </w:footnote>
  <w:footnote w:id="125">
    <w:p w:rsidR="002A0ABC" w:rsidRPr="00350F5E" w:rsidRDefault="002A0ABC" w:rsidP="00CB3C04">
      <w:pPr>
        <w:autoSpaceDE w:val="0"/>
        <w:autoSpaceDN w:val="0"/>
        <w:adjustRightInd w:val="0"/>
        <w:spacing w:after="0" w:line="240" w:lineRule="auto"/>
        <w:jc w:val="both"/>
        <w:rPr>
          <w:rFonts w:ascii="Times New Roman" w:hAnsi="Times New Roman" w:cs="Times New Roman"/>
          <w:color w:val="000000"/>
          <w:sz w:val="20"/>
          <w:szCs w:val="20"/>
          <w:lang w:val="en-US"/>
        </w:rPr>
      </w:pPr>
      <w:r w:rsidRPr="00350F5E">
        <w:rPr>
          <w:rStyle w:val="a4"/>
          <w:rFonts w:ascii="Times New Roman" w:hAnsi="Times New Roman" w:cs="Times New Roman"/>
          <w:sz w:val="20"/>
          <w:szCs w:val="20"/>
        </w:rPr>
        <w:footnoteRef/>
      </w:r>
      <w:r w:rsidRPr="00350F5E">
        <w:rPr>
          <w:rFonts w:ascii="Times New Roman" w:hAnsi="Times New Roman" w:cs="Times New Roman"/>
          <w:sz w:val="20"/>
          <w:szCs w:val="20"/>
          <w:lang w:val="en-US"/>
        </w:rPr>
        <w:t xml:space="preserve"> </w:t>
      </w:r>
      <w:r w:rsidRPr="00350F5E">
        <w:rPr>
          <w:rFonts w:ascii="Times New Roman" w:hAnsi="Times New Roman" w:cs="Times New Roman"/>
          <w:color w:val="222222"/>
          <w:sz w:val="20"/>
          <w:szCs w:val="20"/>
          <w:lang w:val="en-US"/>
        </w:rPr>
        <w:t xml:space="preserve">Ph. Brüllmann, «Music Builds Character Aristotle, Politics VIII 5, 1340a14–b5.» </w:t>
      </w:r>
      <w:r w:rsidRPr="00350F5E">
        <w:rPr>
          <w:rFonts w:ascii="Times New Roman" w:hAnsi="Times New Roman" w:cs="Times New Roman"/>
          <w:color w:val="222222"/>
          <w:sz w:val="20"/>
          <w:szCs w:val="20"/>
        </w:rPr>
        <w:t>στο</w:t>
      </w:r>
      <w:r w:rsidRPr="00350F5E">
        <w:rPr>
          <w:rFonts w:ascii="Times New Roman" w:hAnsi="Times New Roman" w:cs="Times New Roman"/>
          <w:color w:val="222222"/>
          <w:sz w:val="20"/>
          <w:szCs w:val="20"/>
          <w:lang w:val="en-US"/>
        </w:rPr>
        <w:t xml:space="preserve"> </w:t>
      </w:r>
      <w:r w:rsidRPr="00350F5E">
        <w:rPr>
          <w:rFonts w:ascii="Times New Roman" w:hAnsi="Times New Roman" w:cs="Times New Roman"/>
          <w:i/>
          <w:iCs/>
          <w:color w:val="222222"/>
          <w:sz w:val="20"/>
          <w:szCs w:val="20"/>
          <w:lang w:val="en-US"/>
        </w:rPr>
        <w:t>Apeiron</w:t>
      </w:r>
      <w:r w:rsidRPr="00350F5E">
        <w:rPr>
          <w:rFonts w:ascii="Times New Roman" w:hAnsi="Times New Roman" w:cs="Times New Roman"/>
          <w:color w:val="222222"/>
          <w:sz w:val="20"/>
          <w:szCs w:val="20"/>
          <w:lang w:val="en-US"/>
        </w:rPr>
        <w:t xml:space="preserve"> 46.4 (2013) 345-373.</w:t>
      </w:r>
      <w:r w:rsidRPr="00350F5E">
        <w:rPr>
          <w:rFonts w:ascii="Times New Roman" w:hAnsi="Times New Roman" w:cs="Times New Roman"/>
          <w:color w:val="000000"/>
          <w:sz w:val="20"/>
          <w:szCs w:val="20"/>
          <w:lang w:val="en-US"/>
        </w:rPr>
        <w:t xml:space="preserve"> </w:t>
      </w:r>
    </w:p>
  </w:footnote>
  <w:footnote w:id="126">
    <w:p w:rsidR="002A0ABC" w:rsidRPr="00FB4EE0" w:rsidRDefault="002A0ABC" w:rsidP="00CB3C04">
      <w:pPr>
        <w:spacing w:after="0" w:line="240" w:lineRule="auto"/>
        <w:jc w:val="both"/>
        <w:rPr>
          <w:rFonts w:ascii="Times New Roman" w:hAnsi="Times New Roman" w:cs="Times New Roman"/>
          <w:sz w:val="20"/>
          <w:szCs w:val="20"/>
          <w:lang w:val="en-US"/>
        </w:rPr>
      </w:pPr>
      <w:r w:rsidRPr="00350F5E">
        <w:rPr>
          <w:rStyle w:val="a4"/>
          <w:rFonts w:ascii="Times New Roman" w:hAnsi="Times New Roman" w:cs="Times New Roman"/>
          <w:sz w:val="20"/>
          <w:szCs w:val="20"/>
        </w:rPr>
        <w:footnoteRef/>
      </w:r>
      <w:r w:rsidRPr="00350F5E">
        <w:rPr>
          <w:rFonts w:ascii="Times New Roman" w:hAnsi="Times New Roman" w:cs="Times New Roman"/>
          <w:sz w:val="20"/>
          <w:szCs w:val="20"/>
          <w:lang w:val="en-US"/>
        </w:rPr>
        <w:t xml:space="preserve"> «..</w:t>
      </w:r>
      <w:r w:rsidRPr="009D5276">
        <w:rPr>
          <w:rFonts w:ascii="Times New Roman" w:hAnsi="Times New Roman" w:cs="Times New Roman"/>
          <w:i/>
          <w:iCs/>
          <w:sz w:val="20"/>
          <w:szCs w:val="20"/>
        </w:rPr>
        <w:t>καὶ</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τί</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δύναται</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τῶν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διαπορηθέντων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τριῶν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πότερον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παιδείαν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ἢ</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παιδιὰν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ἢ</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διαγωγήν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εὐλόγως</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δ</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εἰς</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πάντα</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τάττεται</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καὶ</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φαίνεται</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μετέχειν</w:t>
      </w:r>
      <w:r w:rsidRPr="00350F5E">
        <w:rPr>
          <w:rFonts w:ascii="Times New Roman" w:hAnsi="Times New Roman" w:cs="Times New Roman"/>
          <w:sz w:val="20"/>
          <w:szCs w:val="20"/>
          <w:lang w:val="en-US"/>
        </w:rPr>
        <w:t>…»</w:t>
      </w:r>
      <w:r w:rsidRPr="00FB4EE0">
        <w:rPr>
          <w:rFonts w:ascii="Times New Roman" w:hAnsi="Times New Roman" w:cs="Times New Roman"/>
          <w:sz w:val="20"/>
          <w:szCs w:val="20"/>
          <w:lang w:val="en-US"/>
        </w:rPr>
        <w:t>,</w:t>
      </w:r>
      <w:r w:rsidRPr="00FB4EE0">
        <w:rPr>
          <w:rFonts w:ascii="Times New Roman" w:hAnsi="Times New Roman" w:cs="Times New Roman"/>
          <w:bCs/>
          <w:sz w:val="20"/>
          <w:szCs w:val="20"/>
        </w:rPr>
        <w:t xml:space="preserve"> </w:t>
      </w:r>
      <w:r w:rsidRPr="005311FA">
        <w:rPr>
          <w:rFonts w:ascii="Times New Roman" w:hAnsi="Times New Roman" w:cs="Times New Roman"/>
          <w:bCs/>
          <w:sz w:val="20"/>
          <w:szCs w:val="20"/>
        </w:rPr>
        <w:t>W</w:t>
      </w:r>
      <w:r w:rsidRPr="005311FA">
        <w:rPr>
          <w:rFonts w:ascii="Times New Roman" w:hAnsi="Times New Roman" w:cs="Times New Roman"/>
          <w:bCs/>
          <w:sz w:val="20"/>
          <w:szCs w:val="20"/>
          <w:lang w:val="en-US"/>
        </w:rPr>
        <w:t>.</w:t>
      </w:r>
      <w:r w:rsidRPr="005311FA">
        <w:rPr>
          <w:rFonts w:ascii="Times New Roman" w:hAnsi="Times New Roman" w:cs="Times New Roman"/>
          <w:bCs/>
          <w:sz w:val="20"/>
          <w:szCs w:val="20"/>
        </w:rPr>
        <w:t>D</w:t>
      </w:r>
      <w:r w:rsidRPr="005311FA">
        <w:rPr>
          <w:rFonts w:ascii="Times New Roman" w:hAnsi="Times New Roman" w:cs="Times New Roman"/>
          <w:bCs/>
          <w:sz w:val="20"/>
          <w:szCs w:val="20"/>
          <w:lang w:val="en-US"/>
        </w:rPr>
        <w:t xml:space="preserve">. </w:t>
      </w:r>
      <w:r w:rsidRPr="005311FA">
        <w:rPr>
          <w:rFonts w:ascii="Times New Roman" w:hAnsi="Times New Roman" w:cs="Times New Roman"/>
          <w:bCs/>
          <w:sz w:val="20"/>
          <w:szCs w:val="20"/>
        </w:rPr>
        <w:t>Ross</w:t>
      </w:r>
      <w:r w:rsidRPr="005311FA">
        <w:rPr>
          <w:rFonts w:ascii="Times New Roman" w:hAnsi="Times New Roman" w:cs="Times New Roman"/>
          <w:bCs/>
          <w:sz w:val="20"/>
          <w:szCs w:val="20"/>
          <w:lang w:val="en-US"/>
        </w:rPr>
        <w:t xml:space="preserve">, </w:t>
      </w:r>
      <w:r w:rsidRPr="005311FA">
        <w:rPr>
          <w:rFonts w:ascii="Times New Roman" w:hAnsi="Times New Roman" w:cs="Times New Roman"/>
          <w:bCs/>
          <w:i/>
          <w:iCs/>
          <w:sz w:val="20"/>
          <w:szCs w:val="20"/>
        </w:rPr>
        <w:t>Aristotelis</w:t>
      </w:r>
      <w:r w:rsidRPr="005311FA">
        <w:rPr>
          <w:rFonts w:ascii="Times New Roman" w:hAnsi="Times New Roman" w:cs="Times New Roman"/>
          <w:bCs/>
          <w:i/>
          <w:iCs/>
          <w:sz w:val="20"/>
          <w:szCs w:val="20"/>
          <w:lang w:val="en-US"/>
        </w:rPr>
        <w:t xml:space="preserve"> </w:t>
      </w:r>
      <w:r w:rsidRPr="005311FA">
        <w:rPr>
          <w:rFonts w:ascii="Times New Roman" w:hAnsi="Times New Roman" w:cs="Times New Roman"/>
          <w:bCs/>
          <w:i/>
          <w:iCs/>
          <w:sz w:val="20"/>
          <w:szCs w:val="20"/>
        </w:rPr>
        <w:t>politica</w:t>
      </w:r>
      <w:r w:rsidRPr="005311FA">
        <w:rPr>
          <w:rFonts w:ascii="Times New Roman" w:hAnsi="Times New Roman" w:cs="Times New Roman"/>
          <w:bCs/>
          <w:i/>
          <w:iCs/>
          <w:sz w:val="20"/>
          <w:szCs w:val="20"/>
          <w:lang w:val="en-US"/>
        </w:rPr>
        <w:t>,</w:t>
      </w:r>
      <w:r w:rsidRPr="00FB4EE0">
        <w:rPr>
          <w:rFonts w:ascii="Times New Roman" w:hAnsi="Times New Roman" w:cs="Times New Roman"/>
          <w:bCs/>
          <w:i/>
          <w:iCs/>
          <w:sz w:val="20"/>
          <w:szCs w:val="20"/>
          <w:lang w:val="en-US"/>
        </w:rPr>
        <w:t xml:space="preserve">, </w:t>
      </w:r>
      <w:r>
        <w:rPr>
          <w:rFonts w:ascii="Times New Roman" w:hAnsi="Times New Roman" w:cs="Times New Roman"/>
          <w:bCs/>
          <w:iCs/>
          <w:sz w:val="20"/>
          <w:szCs w:val="20"/>
        </w:rPr>
        <w:t>ό</w:t>
      </w:r>
      <w:r w:rsidRPr="00FB4EE0">
        <w:rPr>
          <w:rFonts w:ascii="Times New Roman" w:hAnsi="Times New Roman" w:cs="Times New Roman"/>
          <w:bCs/>
          <w:iCs/>
          <w:sz w:val="20"/>
          <w:szCs w:val="20"/>
          <w:lang w:val="en-US"/>
        </w:rPr>
        <w:t xml:space="preserve">. </w:t>
      </w:r>
      <w:r>
        <w:rPr>
          <w:rFonts w:ascii="Times New Roman" w:hAnsi="Times New Roman" w:cs="Times New Roman"/>
          <w:bCs/>
          <w:iCs/>
          <w:sz w:val="20"/>
          <w:szCs w:val="20"/>
        </w:rPr>
        <w:t>π</w:t>
      </w:r>
      <w:r w:rsidRPr="00FB4EE0">
        <w:rPr>
          <w:rFonts w:ascii="Times New Roman" w:hAnsi="Times New Roman" w:cs="Times New Roman"/>
          <w:bCs/>
          <w:iCs/>
          <w:sz w:val="20"/>
          <w:szCs w:val="20"/>
          <w:lang w:val="en-US"/>
        </w:rPr>
        <w:t xml:space="preserve">., </w:t>
      </w:r>
      <w:r w:rsidRPr="005A375B">
        <w:rPr>
          <w:rFonts w:ascii="Times New Roman" w:hAnsi="Times New Roman" w:cs="Times New Roman"/>
          <w:sz w:val="20"/>
          <w:szCs w:val="20"/>
          <w:lang w:val="en-US"/>
        </w:rPr>
        <w:t>1339</w:t>
      </w:r>
      <w:r>
        <w:rPr>
          <w:rFonts w:ascii="Times New Roman" w:hAnsi="Times New Roman" w:cs="Times New Roman"/>
          <w:sz w:val="20"/>
          <w:szCs w:val="20"/>
          <w:lang w:val="en-US"/>
        </w:rPr>
        <w:t>b 12</w:t>
      </w:r>
      <w:r w:rsidRPr="00FB4EE0">
        <w:rPr>
          <w:rFonts w:ascii="Times New Roman" w:hAnsi="Times New Roman" w:cs="Times New Roman"/>
          <w:sz w:val="20"/>
          <w:szCs w:val="20"/>
          <w:lang w:val="en-US"/>
        </w:rPr>
        <w:t>-15.</w:t>
      </w:r>
    </w:p>
  </w:footnote>
  <w:footnote w:id="127">
    <w:p w:rsidR="002A0ABC" w:rsidRPr="00CA6C67"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CA6C67">
        <w:rPr>
          <w:rStyle w:val="a4"/>
          <w:rFonts w:ascii="Times New Roman" w:hAnsi="Times New Roman" w:cs="Times New Roman"/>
          <w:sz w:val="20"/>
          <w:szCs w:val="20"/>
        </w:rPr>
        <w:footnoteRef/>
      </w:r>
      <w:r w:rsidRPr="00CA6C67">
        <w:rPr>
          <w:rFonts w:ascii="Times New Roman" w:hAnsi="Times New Roman" w:cs="Times New Roman"/>
          <w:sz w:val="20"/>
          <w:szCs w:val="20"/>
          <w:lang w:val="en-US"/>
        </w:rPr>
        <w:t xml:space="preserve"> «..(</w:t>
      </w:r>
      <w:r w:rsidRPr="009D5276">
        <w:rPr>
          <w:rFonts w:ascii="Times New Roman" w:hAnsi="Times New Roman" w:cs="Times New Roman"/>
          <w:i/>
          <w:iCs/>
          <w:sz w:val="20"/>
          <w:szCs w:val="20"/>
        </w:rPr>
        <w:t>τὸ</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γὰρ</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εὐδαιμονεῖν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ἐξ</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ἀμφοτέρων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τούτων</w:t>
      </w:r>
      <w:r w:rsidRPr="009D5276">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ἐστίν</w:t>
      </w:r>
      <w:r w:rsidRPr="00CA6C67">
        <w:rPr>
          <w:rFonts w:ascii="Times New Roman" w:hAnsi="Times New Roman" w:cs="Times New Roman"/>
          <w:sz w:val="20"/>
          <w:szCs w:val="20"/>
          <w:lang w:val="en-US"/>
        </w:rPr>
        <w:t>)·..»</w:t>
      </w:r>
      <w:r w:rsidRPr="009D5276">
        <w:rPr>
          <w:rFonts w:ascii="Times New Roman" w:hAnsi="Times New Roman" w:cs="Times New Roman"/>
          <w:bCs/>
          <w:sz w:val="20"/>
          <w:szCs w:val="20"/>
          <w:lang w:val="en-US"/>
        </w:rPr>
        <w:t xml:space="preserve">, </w:t>
      </w:r>
      <w:r w:rsidRPr="005311FA">
        <w:rPr>
          <w:rFonts w:ascii="Times New Roman" w:hAnsi="Times New Roman" w:cs="Times New Roman"/>
          <w:bCs/>
          <w:sz w:val="20"/>
          <w:szCs w:val="20"/>
        </w:rPr>
        <w:t>W</w:t>
      </w:r>
      <w:r w:rsidRPr="005311FA">
        <w:rPr>
          <w:rFonts w:ascii="Times New Roman" w:hAnsi="Times New Roman" w:cs="Times New Roman"/>
          <w:bCs/>
          <w:sz w:val="20"/>
          <w:szCs w:val="20"/>
          <w:lang w:val="en-US"/>
        </w:rPr>
        <w:t>.</w:t>
      </w:r>
      <w:r w:rsidRPr="005311FA">
        <w:rPr>
          <w:rFonts w:ascii="Times New Roman" w:hAnsi="Times New Roman" w:cs="Times New Roman"/>
          <w:bCs/>
          <w:sz w:val="20"/>
          <w:szCs w:val="20"/>
        </w:rPr>
        <w:t>D</w:t>
      </w:r>
      <w:r w:rsidRPr="005311FA">
        <w:rPr>
          <w:rFonts w:ascii="Times New Roman" w:hAnsi="Times New Roman" w:cs="Times New Roman"/>
          <w:bCs/>
          <w:sz w:val="20"/>
          <w:szCs w:val="20"/>
          <w:lang w:val="en-US"/>
        </w:rPr>
        <w:t xml:space="preserve">. </w:t>
      </w:r>
      <w:r w:rsidRPr="005311FA">
        <w:rPr>
          <w:rFonts w:ascii="Times New Roman" w:hAnsi="Times New Roman" w:cs="Times New Roman"/>
          <w:bCs/>
          <w:sz w:val="20"/>
          <w:szCs w:val="20"/>
        </w:rPr>
        <w:t>Ross</w:t>
      </w:r>
      <w:r w:rsidRPr="005311FA">
        <w:rPr>
          <w:rFonts w:ascii="Times New Roman" w:hAnsi="Times New Roman" w:cs="Times New Roman"/>
          <w:bCs/>
          <w:sz w:val="20"/>
          <w:szCs w:val="20"/>
          <w:lang w:val="en-US"/>
        </w:rPr>
        <w:t xml:space="preserve">, </w:t>
      </w:r>
      <w:r w:rsidRPr="005311FA">
        <w:rPr>
          <w:rFonts w:ascii="Times New Roman" w:hAnsi="Times New Roman" w:cs="Times New Roman"/>
          <w:bCs/>
          <w:i/>
          <w:iCs/>
          <w:sz w:val="20"/>
          <w:szCs w:val="20"/>
        </w:rPr>
        <w:t>Aristotelis</w:t>
      </w:r>
      <w:r w:rsidRPr="005311FA">
        <w:rPr>
          <w:rFonts w:ascii="Times New Roman" w:hAnsi="Times New Roman" w:cs="Times New Roman"/>
          <w:bCs/>
          <w:i/>
          <w:iCs/>
          <w:sz w:val="20"/>
          <w:szCs w:val="20"/>
          <w:lang w:val="en-US"/>
        </w:rPr>
        <w:t xml:space="preserve"> </w:t>
      </w:r>
      <w:r w:rsidRPr="005311FA">
        <w:rPr>
          <w:rFonts w:ascii="Times New Roman" w:hAnsi="Times New Roman" w:cs="Times New Roman"/>
          <w:bCs/>
          <w:i/>
          <w:iCs/>
          <w:sz w:val="20"/>
          <w:szCs w:val="20"/>
        </w:rPr>
        <w:t>politica</w:t>
      </w:r>
      <w:r w:rsidRPr="00CA6C67">
        <w:rPr>
          <w:rFonts w:ascii="Times New Roman" w:hAnsi="Times New Roman" w:cs="Times New Roman"/>
          <w:sz w:val="20"/>
          <w:szCs w:val="20"/>
          <w:lang w:val="en-US"/>
        </w:rPr>
        <w:t xml:space="preserve"> </w:t>
      </w:r>
      <w:r w:rsidRPr="00CA6C67">
        <w:rPr>
          <w:rFonts w:ascii="Times New Roman" w:hAnsi="Times New Roman" w:cs="Times New Roman"/>
          <w:sz w:val="20"/>
          <w:szCs w:val="20"/>
        </w:rPr>
        <w:t>ό</w:t>
      </w:r>
      <w:r w:rsidRPr="00CA6C67">
        <w:rPr>
          <w:rFonts w:ascii="Times New Roman" w:hAnsi="Times New Roman" w:cs="Times New Roman"/>
          <w:sz w:val="20"/>
          <w:szCs w:val="20"/>
          <w:lang w:val="en-US"/>
        </w:rPr>
        <w:t xml:space="preserve">. </w:t>
      </w:r>
      <w:r w:rsidRPr="00CA6C67">
        <w:rPr>
          <w:rFonts w:ascii="Times New Roman" w:hAnsi="Times New Roman" w:cs="Times New Roman"/>
          <w:sz w:val="20"/>
          <w:szCs w:val="20"/>
        </w:rPr>
        <w:t>π</w:t>
      </w:r>
      <w:r w:rsidRPr="00CA6C67">
        <w:rPr>
          <w:rFonts w:ascii="Times New Roman" w:hAnsi="Times New Roman" w:cs="Times New Roman"/>
          <w:sz w:val="20"/>
          <w:szCs w:val="20"/>
          <w:lang w:val="en-US"/>
        </w:rPr>
        <w:t>., 1339b 18.</w:t>
      </w:r>
    </w:p>
  </w:footnote>
  <w:footnote w:id="128">
    <w:p w:rsidR="002A0ABC" w:rsidRPr="00CA6C67" w:rsidRDefault="002A0ABC" w:rsidP="00CB3C04">
      <w:pPr>
        <w:pStyle w:val="a3"/>
        <w:jc w:val="both"/>
        <w:rPr>
          <w:rFonts w:ascii="Times New Roman" w:hAnsi="Times New Roman" w:cs="Times New Roman"/>
        </w:rPr>
      </w:pPr>
      <w:r w:rsidRPr="00CA6C67">
        <w:rPr>
          <w:rStyle w:val="a4"/>
          <w:rFonts w:ascii="Times New Roman" w:hAnsi="Times New Roman" w:cs="Times New Roman"/>
        </w:rPr>
        <w:footnoteRef/>
      </w:r>
      <w:r w:rsidRPr="00CA6C67">
        <w:rPr>
          <w:rFonts w:ascii="Times New Roman" w:hAnsi="Times New Roman" w:cs="Times New Roman"/>
        </w:rPr>
        <w:t xml:space="preserve"> Μ. Δραγώνα-Μονάχου, «Ανθρώπινο και πολιτικό αγαθό στον Αριστοτέλη»</w:t>
      </w:r>
      <w:r>
        <w:rPr>
          <w:rFonts w:ascii="Times New Roman" w:hAnsi="Times New Roman" w:cs="Times New Roman"/>
        </w:rPr>
        <w:t>,</w:t>
      </w:r>
      <w:r w:rsidRPr="00CA6C67">
        <w:rPr>
          <w:rFonts w:ascii="Times New Roman" w:hAnsi="Times New Roman" w:cs="Times New Roman"/>
        </w:rPr>
        <w:t xml:space="preserve"> στην </w:t>
      </w:r>
      <w:r w:rsidRPr="00CA6C67">
        <w:rPr>
          <w:rFonts w:ascii="Times New Roman" w:hAnsi="Times New Roman" w:cs="Times New Roman"/>
          <w:i/>
        </w:rPr>
        <w:t>Επιστημονική Επετηρίδα του Παντείου Πανεπιστημίου Κοινωνικών και Πολιτικών Επιστημών</w:t>
      </w:r>
      <w:r w:rsidRPr="00CA6C67">
        <w:rPr>
          <w:rFonts w:ascii="Times New Roman" w:hAnsi="Times New Roman" w:cs="Times New Roman"/>
        </w:rPr>
        <w:t xml:space="preserve"> (1978-1979)8.</w:t>
      </w:r>
    </w:p>
  </w:footnote>
  <w:footnote w:id="129">
    <w:p w:rsidR="002A0ABC" w:rsidRPr="001E3FC8" w:rsidRDefault="002A0ABC" w:rsidP="00CB3C04">
      <w:pPr>
        <w:pStyle w:val="a3"/>
        <w:jc w:val="both"/>
        <w:rPr>
          <w:rFonts w:ascii="Times New Roman" w:hAnsi="Times New Roman" w:cs="Times New Roman"/>
          <w:lang w:val="en-US"/>
        </w:rPr>
      </w:pPr>
      <w:r w:rsidRPr="001E3FC8">
        <w:rPr>
          <w:rStyle w:val="a4"/>
          <w:rFonts w:ascii="Times New Roman" w:hAnsi="Times New Roman" w:cs="Times New Roman"/>
        </w:rPr>
        <w:footnoteRef/>
      </w:r>
      <w:r w:rsidRPr="001E3FC8">
        <w:rPr>
          <w:rFonts w:ascii="Times New Roman" w:hAnsi="Times New Roman" w:cs="Times New Roman"/>
          <w:lang w:val="en-US"/>
        </w:rPr>
        <w:t xml:space="preserve"> </w:t>
      </w:r>
      <w:r w:rsidRPr="001E3FC8">
        <w:rPr>
          <w:rFonts w:ascii="Times New Roman" w:hAnsi="Times New Roman" w:cs="Times New Roman"/>
          <w:color w:val="222222"/>
          <w:lang w:val="en-US"/>
        </w:rPr>
        <w:t xml:space="preserve">Ph. Brüllmann, «Music Builds Character Aristotle, Politics VIII 5, 1340a14–b5» </w:t>
      </w:r>
      <w:r w:rsidRPr="001E3FC8">
        <w:rPr>
          <w:rFonts w:ascii="Times New Roman" w:hAnsi="Times New Roman" w:cs="Times New Roman"/>
          <w:color w:val="222222"/>
        </w:rPr>
        <w:t>ό</w:t>
      </w:r>
      <w:r w:rsidRPr="001E3FC8">
        <w:rPr>
          <w:rFonts w:ascii="Times New Roman" w:hAnsi="Times New Roman" w:cs="Times New Roman"/>
          <w:color w:val="222222"/>
          <w:lang w:val="en-US"/>
        </w:rPr>
        <w:t xml:space="preserve">. </w:t>
      </w:r>
      <w:r w:rsidRPr="001E3FC8">
        <w:rPr>
          <w:rFonts w:ascii="Times New Roman" w:hAnsi="Times New Roman" w:cs="Times New Roman"/>
          <w:color w:val="222222"/>
        </w:rPr>
        <w:t>π</w:t>
      </w:r>
      <w:r w:rsidRPr="001E3FC8">
        <w:rPr>
          <w:rFonts w:ascii="Times New Roman" w:hAnsi="Times New Roman" w:cs="Times New Roman"/>
          <w:color w:val="222222"/>
          <w:lang w:val="en-US"/>
        </w:rPr>
        <w:t>., 368.</w:t>
      </w:r>
    </w:p>
  </w:footnote>
  <w:footnote w:id="130">
    <w:p w:rsidR="002A0ABC" w:rsidRPr="001E3FC8"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1E3FC8">
        <w:rPr>
          <w:rStyle w:val="a4"/>
          <w:rFonts w:ascii="Times New Roman" w:hAnsi="Times New Roman" w:cs="Times New Roman"/>
          <w:sz w:val="20"/>
          <w:szCs w:val="20"/>
        </w:rPr>
        <w:footnoteRef/>
      </w:r>
      <w:r w:rsidRPr="001E3FC8">
        <w:rPr>
          <w:rFonts w:ascii="Times New Roman" w:hAnsi="Times New Roman" w:cs="Times New Roman"/>
          <w:sz w:val="20"/>
          <w:szCs w:val="20"/>
          <w:lang w:val="en-US"/>
        </w:rPr>
        <w:t xml:space="preserve"> </w:t>
      </w:r>
      <w:r w:rsidRPr="001E3FC8">
        <w:rPr>
          <w:rFonts w:ascii="Times New Roman" w:hAnsi="Times New Roman" w:cs="Times New Roman"/>
          <w:color w:val="222222"/>
          <w:sz w:val="20"/>
          <w:szCs w:val="20"/>
          <w:lang w:val="en-US"/>
        </w:rPr>
        <w:t>R. Curren, «Aristotle’s educational politics and the Aristotelian renaissance in philosophy of education»</w:t>
      </w:r>
      <w:r w:rsidRPr="005D3952">
        <w:rPr>
          <w:rFonts w:ascii="Times New Roman" w:hAnsi="Times New Roman" w:cs="Times New Roman"/>
          <w:color w:val="222222"/>
          <w:sz w:val="20"/>
          <w:szCs w:val="20"/>
          <w:lang w:val="en-US"/>
        </w:rPr>
        <w:t xml:space="preserve">, </w:t>
      </w:r>
      <w:r w:rsidRPr="001E3FC8">
        <w:rPr>
          <w:rFonts w:ascii="Times New Roman" w:hAnsi="Times New Roman" w:cs="Times New Roman"/>
          <w:color w:val="222222"/>
          <w:sz w:val="20"/>
          <w:szCs w:val="20"/>
        </w:rPr>
        <w:t>στο</w:t>
      </w:r>
      <w:r w:rsidRPr="001E3FC8">
        <w:rPr>
          <w:rFonts w:ascii="Times New Roman" w:hAnsi="Times New Roman" w:cs="Times New Roman"/>
          <w:color w:val="222222"/>
          <w:sz w:val="20"/>
          <w:szCs w:val="20"/>
          <w:lang w:val="en-US"/>
        </w:rPr>
        <w:t xml:space="preserve"> </w:t>
      </w:r>
      <w:r w:rsidRPr="001E3FC8">
        <w:rPr>
          <w:rFonts w:ascii="Times New Roman" w:hAnsi="Times New Roman" w:cs="Times New Roman"/>
          <w:i/>
          <w:iCs/>
          <w:color w:val="292526"/>
          <w:sz w:val="20"/>
          <w:szCs w:val="20"/>
          <w:lang w:val="en-US"/>
        </w:rPr>
        <w:t xml:space="preserve">Oxford Review of Education Vol. 36, No. 5, </w:t>
      </w:r>
      <w:r w:rsidRPr="001E3FC8">
        <w:rPr>
          <w:rFonts w:ascii="Times New Roman" w:hAnsi="Times New Roman" w:cs="Times New Roman"/>
          <w:iCs/>
          <w:color w:val="292526"/>
          <w:sz w:val="20"/>
          <w:szCs w:val="20"/>
          <w:lang w:val="en-US"/>
        </w:rPr>
        <w:t xml:space="preserve">(October 2010) 545 </w:t>
      </w:r>
      <w:r w:rsidRPr="001E3FC8">
        <w:rPr>
          <w:rFonts w:ascii="Times New Roman" w:hAnsi="Times New Roman" w:cs="Times New Roman"/>
          <w:iCs/>
          <w:color w:val="292526"/>
          <w:sz w:val="20"/>
          <w:szCs w:val="20"/>
        </w:rPr>
        <w:t>κ</w:t>
      </w:r>
      <w:r w:rsidRPr="001E3FC8">
        <w:rPr>
          <w:rFonts w:ascii="Times New Roman" w:hAnsi="Times New Roman" w:cs="Times New Roman"/>
          <w:iCs/>
          <w:color w:val="292526"/>
          <w:sz w:val="20"/>
          <w:szCs w:val="20"/>
          <w:lang w:val="en-US"/>
        </w:rPr>
        <w:t xml:space="preserve">. </w:t>
      </w:r>
      <w:r w:rsidRPr="001E3FC8">
        <w:rPr>
          <w:rFonts w:ascii="Times New Roman" w:hAnsi="Times New Roman" w:cs="Times New Roman"/>
          <w:iCs/>
          <w:color w:val="292526"/>
          <w:sz w:val="20"/>
          <w:szCs w:val="20"/>
        </w:rPr>
        <w:t>ε</w:t>
      </w:r>
    </w:p>
  </w:footnote>
  <w:footnote w:id="131">
    <w:p w:rsidR="002A0ABC" w:rsidRPr="001E3FC8" w:rsidRDefault="002A0ABC" w:rsidP="00CB3C04">
      <w:pPr>
        <w:autoSpaceDE w:val="0"/>
        <w:autoSpaceDN w:val="0"/>
        <w:adjustRightInd w:val="0"/>
        <w:spacing w:after="0" w:line="240" w:lineRule="auto"/>
        <w:jc w:val="both"/>
        <w:rPr>
          <w:rFonts w:ascii="Times New Roman" w:hAnsi="Times New Roman" w:cs="Times New Roman"/>
          <w:sz w:val="20"/>
          <w:szCs w:val="20"/>
          <w:lang w:val="en-US"/>
        </w:rPr>
      </w:pPr>
      <w:r w:rsidRPr="001E3FC8">
        <w:rPr>
          <w:rStyle w:val="a4"/>
          <w:rFonts w:ascii="Times New Roman" w:hAnsi="Times New Roman" w:cs="Times New Roman"/>
          <w:sz w:val="20"/>
          <w:szCs w:val="20"/>
        </w:rPr>
        <w:footnoteRef/>
      </w:r>
      <w:r w:rsidRPr="001E3FC8">
        <w:rPr>
          <w:rFonts w:ascii="Times New Roman" w:hAnsi="Times New Roman" w:cs="Times New Roman"/>
          <w:sz w:val="20"/>
          <w:szCs w:val="20"/>
          <w:lang w:val="en-US"/>
        </w:rPr>
        <w:t xml:space="preserve"> «..</w:t>
      </w:r>
      <w:r w:rsidRPr="001E3FC8">
        <w:rPr>
          <w:rFonts w:ascii="Times New Roman" w:hAnsi="Times New Roman" w:cs="Times New Roman"/>
          <w:i/>
          <w:iCs/>
          <w:sz w:val="20"/>
          <w:szCs w:val="20"/>
        </w:rPr>
        <w:t>δῆλον</w:t>
      </w:r>
      <w:r w:rsidRPr="001E3FC8">
        <w:rPr>
          <w:rFonts w:ascii="Times New Roman" w:hAnsi="Times New Roman" w:cs="Times New Roman"/>
          <w:i/>
          <w:iCs/>
          <w:sz w:val="20"/>
          <w:szCs w:val="20"/>
          <w:lang w:val="en-US"/>
        </w:rPr>
        <w:t xml:space="preserve"> </w:t>
      </w:r>
      <w:hyperlink r:id="rId17" w:history="1">
        <w:r w:rsidRPr="001E3FC8">
          <w:rPr>
            <w:rFonts w:ascii="Times New Roman" w:hAnsi="Times New Roman" w:cs="Times New Roman"/>
            <w:i/>
            <w:iCs/>
            <w:color w:val="2E0A03"/>
            <w:sz w:val="20"/>
            <w:szCs w:val="20"/>
            <w:lang w:val="en-US"/>
          </w:rPr>
          <w:t>&lt;</w:t>
        </w:r>
      </w:hyperlink>
      <w:r w:rsidRPr="001E3FC8">
        <w:rPr>
          <w:rFonts w:ascii="Times New Roman" w:hAnsi="Times New Roman" w:cs="Times New Roman"/>
          <w:i/>
          <w:iCs/>
          <w:sz w:val="20"/>
          <w:szCs w:val="20"/>
        </w:rPr>
        <w:t>οὖν</w:t>
      </w:r>
      <w:hyperlink r:id="rId18" w:history="1">
        <w:r w:rsidRPr="001E3FC8">
          <w:rPr>
            <w:rFonts w:ascii="Times New Roman" w:hAnsi="Times New Roman" w:cs="Times New Roman"/>
            <w:i/>
            <w:iCs/>
            <w:color w:val="2E0A03"/>
            <w:sz w:val="20"/>
            <w:szCs w:val="20"/>
            <w:lang w:val="en-US"/>
          </w:rPr>
          <w:t>&gt;</w:t>
        </w:r>
      </w:hyperlink>
      <w:r w:rsidRPr="001E3FC8">
        <w:rPr>
          <w:rFonts w:ascii="Times New Roman" w:hAnsi="Times New Roman" w:cs="Times New Roman"/>
          <w:i/>
          <w:iCs/>
          <w:sz w:val="20"/>
          <w:szCs w:val="20"/>
          <w:lang w:val="en-US"/>
        </w:rPr>
        <w:t xml:space="preserve"> </w:t>
      </w:r>
      <w:r w:rsidRPr="001E3FC8">
        <w:rPr>
          <w:rFonts w:ascii="Times New Roman" w:hAnsi="Times New Roman" w:cs="Times New Roman"/>
          <w:i/>
          <w:iCs/>
          <w:sz w:val="20"/>
          <w:szCs w:val="20"/>
        </w:rPr>
        <w:t>ὅτι</w:t>
      </w:r>
      <w:r w:rsidRPr="001E3FC8">
        <w:rPr>
          <w:rFonts w:ascii="Times New Roman" w:hAnsi="Times New Roman" w:cs="Times New Roman"/>
          <w:i/>
          <w:iCs/>
          <w:sz w:val="20"/>
          <w:szCs w:val="20"/>
          <w:lang w:val="en-US"/>
        </w:rPr>
        <w:t xml:space="preserve"> </w:t>
      </w:r>
      <w:r w:rsidRPr="001E3FC8">
        <w:rPr>
          <w:rFonts w:ascii="Times New Roman" w:hAnsi="Times New Roman" w:cs="Times New Roman"/>
          <w:i/>
          <w:iCs/>
          <w:sz w:val="20"/>
          <w:szCs w:val="20"/>
        </w:rPr>
        <w:t>τούτους</w:t>
      </w:r>
      <w:r w:rsidRPr="001E3FC8">
        <w:rPr>
          <w:rFonts w:ascii="Times New Roman" w:hAnsi="Times New Roman" w:cs="Times New Roman"/>
          <w:i/>
          <w:iCs/>
          <w:sz w:val="20"/>
          <w:szCs w:val="20"/>
          <w:lang w:val="en-US"/>
        </w:rPr>
        <w:t xml:space="preserve"> </w:t>
      </w:r>
      <w:r w:rsidRPr="001E3FC8">
        <w:rPr>
          <w:rFonts w:ascii="Times New Roman" w:hAnsi="Times New Roman" w:cs="Times New Roman"/>
          <w:i/>
          <w:iCs/>
          <w:sz w:val="20"/>
          <w:szCs w:val="20"/>
        </w:rPr>
        <w:t>ὅρους</w:t>
      </w:r>
      <w:r w:rsidRPr="001E3FC8">
        <w:rPr>
          <w:rFonts w:ascii="Times New Roman" w:hAnsi="Times New Roman" w:cs="Times New Roman"/>
          <w:i/>
          <w:iCs/>
          <w:sz w:val="20"/>
          <w:szCs w:val="20"/>
          <w:lang w:val="en-US"/>
        </w:rPr>
        <w:t xml:space="preserve"> </w:t>
      </w:r>
      <w:r w:rsidRPr="001E3FC8">
        <w:rPr>
          <w:rFonts w:ascii="Times New Roman" w:hAnsi="Times New Roman" w:cs="Times New Roman"/>
          <w:i/>
          <w:iCs/>
          <w:sz w:val="20"/>
          <w:szCs w:val="20"/>
        </w:rPr>
        <w:t>τρεῖς</w:t>
      </w:r>
      <w:r w:rsidRPr="001E3FC8">
        <w:rPr>
          <w:rFonts w:ascii="Times New Roman" w:hAnsi="Times New Roman" w:cs="Times New Roman"/>
          <w:i/>
          <w:iCs/>
          <w:sz w:val="20"/>
          <w:szCs w:val="20"/>
          <w:lang w:val="en-US"/>
        </w:rPr>
        <w:t xml:space="preserve"> </w:t>
      </w:r>
      <w:r w:rsidRPr="001E3FC8">
        <w:rPr>
          <w:rFonts w:ascii="Times New Roman" w:hAnsi="Times New Roman" w:cs="Times New Roman"/>
          <w:i/>
          <w:iCs/>
          <w:sz w:val="20"/>
          <w:szCs w:val="20"/>
        </w:rPr>
        <w:t>ποιητέον</w:t>
      </w:r>
      <w:r w:rsidRPr="001E3FC8">
        <w:rPr>
          <w:rFonts w:ascii="Times New Roman" w:hAnsi="Times New Roman" w:cs="Times New Roman"/>
          <w:i/>
          <w:iCs/>
          <w:sz w:val="20"/>
          <w:szCs w:val="20"/>
          <w:lang w:val="en-US"/>
        </w:rPr>
        <w:t xml:space="preserve"> </w:t>
      </w:r>
      <w:r w:rsidRPr="001E3FC8">
        <w:rPr>
          <w:rFonts w:ascii="Times New Roman" w:hAnsi="Times New Roman" w:cs="Times New Roman"/>
          <w:i/>
          <w:iCs/>
          <w:sz w:val="20"/>
          <w:szCs w:val="20"/>
        </w:rPr>
        <w:t>εἰς</w:t>
      </w:r>
      <w:r w:rsidRPr="001E3FC8">
        <w:rPr>
          <w:rFonts w:ascii="Times New Roman" w:hAnsi="Times New Roman" w:cs="Times New Roman"/>
          <w:i/>
          <w:iCs/>
          <w:sz w:val="20"/>
          <w:szCs w:val="20"/>
          <w:lang w:val="en-US"/>
        </w:rPr>
        <w:t xml:space="preserve"> </w:t>
      </w:r>
      <w:r w:rsidRPr="001E3FC8">
        <w:rPr>
          <w:rFonts w:ascii="Times New Roman" w:hAnsi="Times New Roman" w:cs="Times New Roman"/>
          <w:i/>
          <w:iCs/>
          <w:sz w:val="20"/>
          <w:szCs w:val="20"/>
        </w:rPr>
        <w:t>τὴν</w:t>
      </w:r>
      <w:r w:rsidRPr="001E3FC8">
        <w:rPr>
          <w:rFonts w:ascii="Times New Roman" w:hAnsi="Times New Roman" w:cs="Times New Roman"/>
          <w:i/>
          <w:iCs/>
          <w:sz w:val="20"/>
          <w:szCs w:val="20"/>
          <w:lang w:val="en-US"/>
        </w:rPr>
        <w:t xml:space="preserve"> </w:t>
      </w:r>
      <w:r w:rsidRPr="001E3FC8">
        <w:rPr>
          <w:rStyle w:val="hi12"/>
          <w:rFonts w:ascii="Times New Roman" w:hAnsi="Times New Roman" w:cs="Times New Roman"/>
          <w:i/>
          <w:iCs/>
          <w:sz w:val="20"/>
          <w:szCs w:val="20"/>
        </w:rPr>
        <w:t>παιδείαν</w:t>
      </w:r>
      <w:r w:rsidRPr="001E3FC8">
        <w:rPr>
          <w:rFonts w:ascii="Times New Roman" w:hAnsi="Times New Roman" w:cs="Times New Roman"/>
          <w:i/>
          <w:iCs/>
          <w:sz w:val="20"/>
          <w:szCs w:val="20"/>
          <w:lang w:val="en-US"/>
        </w:rPr>
        <w:t xml:space="preserve">, </w:t>
      </w:r>
      <w:r w:rsidRPr="001E3FC8">
        <w:rPr>
          <w:rFonts w:ascii="Times New Roman" w:hAnsi="Times New Roman" w:cs="Times New Roman"/>
          <w:i/>
          <w:iCs/>
          <w:sz w:val="20"/>
          <w:szCs w:val="20"/>
        </w:rPr>
        <w:t>τό</w:t>
      </w:r>
      <w:r w:rsidRPr="001E3FC8">
        <w:rPr>
          <w:rFonts w:ascii="Times New Roman" w:hAnsi="Times New Roman" w:cs="Times New Roman"/>
          <w:i/>
          <w:iCs/>
          <w:sz w:val="20"/>
          <w:szCs w:val="20"/>
          <w:lang w:val="en-US"/>
        </w:rPr>
        <w:t xml:space="preserve"> </w:t>
      </w:r>
      <w:r w:rsidRPr="001E3FC8">
        <w:rPr>
          <w:rFonts w:ascii="Times New Roman" w:hAnsi="Times New Roman" w:cs="Times New Roman"/>
          <w:i/>
          <w:iCs/>
          <w:sz w:val="20"/>
          <w:szCs w:val="20"/>
        </w:rPr>
        <w:t>τε</w:t>
      </w:r>
      <w:r w:rsidRPr="001E3FC8">
        <w:rPr>
          <w:rFonts w:ascii="Times New Roman" w:hAnsi="Times New Roman" w:cs="Times New Roman"/>
          <w:i/>
          <w:iCs/>
          <w:sz w:val="20"/>
          <w:szCs w:val="20"/>
          <w:lang w:val="en-US"/>
        </w:rPr>
        <w:t xml:space="preserve"> </w:t>
      </w:r>
      <w:r w:rsidRPr="001E3FC8">
        <w:rPr>
          <w:rFonts w:ascii="Times New Roman" w:hAnsi="Times New Roman" w:cs="Times New Roman"/>
          <w:i/>
          <w:iCs/>
          <w:sz w:val="20"/>
          <w:szCs w:val="20"/>
        </w:rPr>
        <w:t>μέσον</w:t>
      </w:r>
      <w:r w:rsidRPr="001E3FC8">
        <w:rPr>
          <w:rFonts w:ascii="Times New Roman" w:hAnsi="Times New Roman" w:cs="Times New Roman"/>
          <w:i/>
          <w:iCs/>
          <w:sz w:val="20"/>
          <w:szCs w:val="20"/>
          <w:lang w:val="en-US"/>
        </w:rPr>
        <w:t xml:space="preserve"> </w:t>
      </w:r>
      <w:r w:rsidRPr="001E3FC8">
        <w:rPr>
          <w:rFonts w:ascii="Times New Roman" w:hAnsi="Times New Roman" w:cs="Times New Roman"/>
          <w:i/>
          <w:iCs/>
          <w:sz w:val="20"/>
          <w:szCs w:val="20"/>
        </w:rPr>
        <w:t>καὶ</w:t>
      </w:r>
      <w:r w:rsidRPr="001E3FC8">
        <w:rPr>
          <w:rFonts w:ascii="Times New Roman" w:hAnsi="Times New Roman" w:cs="Times New Roman"/>
          <w:i/>
          <w:iCs/>
          <w:sz w:val="20"/>
          <w:szCs w:val="20"/>
          <w:lang w:val="en-US"/>
        </w:rPr>
        <w:t xml:space="preserve"> </w:t>
      </w:r>
      <w:r w:rsidRPr="001E3FC8">
        <w:rPr>
          <w:rFonts w:ascii="Times New Roman" w:hAnsi="Times New Roman" w:cs="Times New Roman"/>
          <w:i/>
          <w:iCs/>
          <w:sz w:val="20"/>
          <w:szCs w:val="20"/>
        </w:rPr>
        <w:t>τὸ</w:t>
      </w:r>
      <w:r w:rsidRPr="001E3FC8">
        <w:rPr>
          <w:rFonts w:ascii="Times New Roman" w:hAnsi="Times New Roman" w:cs="Times New Roman"/>
          <w:i/>
          <w:iCs/>
          <w:sz w:val="20"/>
          <w:szCs w:val="20"/>
          <w:lang w:val="en-US"/>
        </w:rPr>
        <w:t xml:space="preserve"> </w:t>
      </w:r>
      <w:r w:rsidRPr="001E3FC8">
        <w:rPr>
          <w:rFonts w:ascii="Times New Roman" w:hAnsi="Times New Roman" w:cs="Times New Roman"/>
          <w:i/>
          <w:iCs/>
          <w:sz w:val="20"/>
          <w:szCs w:val="20"/>
        </w:rPr>
        <w:t>δυνατὸν</w:t>
      </w:r>
      <w:r w:rsidRPr="001E3FC8">
        <w:rPr>
          <w:rFonts w:ascii="Times New Roman" w:hAnsi="Times New Roman" w:cs="Times New Roman"/>
          <w:i/>
          <w:iCs/>
          <w:sz w:val="20"/>
          <w:szCs w:val="20"/>
          <w:lang w:val="en-US"/>
        </w:rPr>
        <w:t xml:space="preserve"> </w:t>
      </w:r>
      <w:r w:rsidRPr="001E3FC8">
        <w:rPr>
          <w:rFonts w:ascii="Times New Roman" w:hAnsi="Times New Roman" w:cs="Times New Roman"/>
          <w:i/>
          <w:iCs/>
          <w:sz w:val="20"/>
          <w:szCs w:val="20"/>
        </w:rPr>
        <w:t>καὶ</w:t>
      </w:r>
      <w:r w:rsidRPr="001E3FC8">
        <w:rPr>
          <w:rFonts w:ascii="Times New Roman" w:hAnsi="Times New Roman" w:cs="Times New Roman"/>
          <w:i/>
          <w:iCs/>
          <w:sz w:val="20"/>
          <w:szCs w:val="20"/>
          <w:lang w:val="en-US"/>
        </w:rPr>
        <w:t xml:space="preserve"> </w:t>
      </w:r>
      <w:r w:rsidRPr="001E3FC8">
        <w:rPr>
          <w:rFonts w:ascii="Times New Roman" w:hAnsi="Times New Roman" w:cs="Times New Roman"/>
          <w:i/>
          <w:iCs/>
          <w:sz w:val="20"/>
          <w:szCs w:val="20"/>
        </w:rPr>
        <w:t>τὸ</w:t>
      </w:r>
      <w:r w:rsidRPr="001E3FC8">
        <w:rPr>
          <w:rFonts w:ascii="Times New Roman" w:hAnsi="Times New Roman" w:cs="Times New Roman"/>
          <w:i/>
          <w:iCs/>
          <w:sz w:val="20"/>
          <w:szCs w:val="20"/>
          <w:lang w:val="en-US"/>
        </w:rPr>
        <w:t xml:space="preserve"> </w:t>
      </w:r>
      <w:r w:rsidRPr="001E3FC8">
        <w:rPr>
          <w:rFonts w:ascii="Times New Roman" w:hAnsi="Times New Roman" w:cs="Times New Roman"/>
          <w:i/>
          <w:iCs/>
          <w:sz w:val="20"/>
          <w:szCs w:val="20"/>
        </w:rPr>
        <w:t>πρέπον</w:t>
      </w:r>
      <w:r w:rsidRPr="001E3FC8">
        <w:rPr>
          <w:rFonts w:ascii="Times New Roman" w:hAnsi="Times New Roman" w:cs="Times New Roman"/>
          <w:sz w:val="20"/>
          <w:szCs w:val="20"/>
          <w:lang w:val="en-US"/>
        </w:rPr>
        <w:t xml:space="preserve">», </w:t>
      </w:r>
      <w:r w:rsidRPr="001E3FC8">
        <w:rPr>
          <w:rFonts w:ascii="Times New Roman" w:hAnsi="Times New Roman" w:cs="Times New Roman"/>
          <w:bCs/>
          <w:sz w:val="20"/>
          <w:szCs w:val="20"/>
        </w:rPr>
        <w:t>W</w:t>
      </w:r>
      <w:r w:rsidRPr="001E3FC8">
        <w:rPr>
          <w:rFonts w:ascii="Times New Roman" w:hAnsi="Times New Roman" w:cs="Times New Roman"/>
          <w:bCs/>
          <w:sz w:val="20"/>
          <w:szCs w:val="20"/>
          <w:lang w:val="en-US"/>
        </w:rPr>
        <w:t>.</w:t>
      </w:r>
      <w:r w:rsidRPr="001E3FC8">
        <w:rPr>
          <w:rFonts w:ascii="Times New Roman" w:hAnsi="Times New Roman" w:cs="Times New Roman"/>
          <w:bCs/>
          <w:sz w:val="20"/>
          <w:szCs w:val="20"/>
        </w:rPr>
        <w:t>D</w:t>
      </w:r>
      <w:r w:rsidRPr="001E3FC8">
        <w:rPr>
          <w:rFonts w:ascii="Times New Roman" w:hAnsi="Times New Roman" w:cs="Times New Roman"/>
          <w:bCs/>
          <w:sz w:val="20"/>
          <w:szCs w:val="20"/>
          <w:lang w:val="en-US"/>
        </w:rPr>
        <w:t xml:space="preserve">. </w:t>
      </w:r>
      <w:r w:rsidRPr="001E3FC8">
        <w:rPr>
          <w:rFonts w:ascii="Times New Roman" w:hAnsi="Times New Roman" w:cs="Times New Roman"/>
          <w:bCs/>
          <w:sz w:val="20"/>
          <w:szCs w:val="20"/>
        </w:rPr>
        <w:t>Ross</w:t>
      </w:r>
      <w:r w:rsidRPr="001E3FC8">
        <w:rPr>
          <w:rFonts w:ascii="Times New Roman" w:hAnsi="Times New Roman" w:cs="Times New Roman"/>
          <w:bCs/>
          <w:sz w:val="20"/>
          <w:szCs w:val="20"/>
          <w:lang w:val="en-US"/>
        </w:rPr>
        <w:t xml:space="preserve">, </w:t>
      </w:r>
      <w:r w:rsidRPr="001E3FC8">
        <w:rPr>
          <w:rFonts w:ascii="Times New Roman" w:hAnsi="Times New Roman" w:cs="Times New Roman"/>
          <w:bCs/>
          <w:i/>
          <w:iCs/>
          <w:sz w:val="20"/>
          <w:szCs w:val="20"/>
        </w:rPr>
        <w:t>Aristotelis</w:t>
      </w:r>
      <w:r w:rsidRPr="001E3FC8">
        <w:rPr>
          <w:rFonts w:ascii="Times New Roman" w:hAnsi="Times New Roman" w:cs="Times New Roman"/>
          <w:bCs/>
          <w:i/>
          <w:iCs/>
          <w:sz w:val="20"/>
          <w:szCs w:val="20"/>
          <w:lang w:val="en-US"/>
        </w:rPr>
        <w:t xml:space="preserve"> </w:t>
      </w:r>
      <w:r w:rsidRPr="001E3FC8">
        <w:rPr>
          <w:rFonts w:ascii="Times New Roman" w:hAnsi="Times New Roman" w:cs="Times New Roman"/>
          <w:bCs/>
          <w:i/>
          <w:iCs/>
          <w:sz w:val="20"/>
          <w:szCs w:val="20"/>
        </w:rPr>
        <w:t>politica</w:t>
      </w:r>
      <w:r w:rsidRPr="001E3FC8">
        <w:rPr>
          <w:rFonts w:ascii="Times New Roman" w:hAnsi="Times New Roman" w:cs="Times New Roman"/>
          <w:bCs/>
          <w:i/>
          <w:iCs/>
          <w:sz w:val="20"/>
          <w:szCs w:val="20"/>
          <w:lang w:val="en-US"/>
        </w:rPr>
        <w:t xml:space="preserve">, </w:t>
      </w:r>
      <w:r w:rsidRPr="001E3FC8">
        <w:rPr>
          <w:rFonts w:ascii="Times New Roman" w:hAnsi="Times New Roman" w:cs="Times New Roman"/>
          <w:bCs/>
          <w:iCs/>
          <w:sz w:val="20"/>
          <w:szCs w:val="20"/>
          <w:lang w:val="en-US"/>
        </w:rPr>
        <w:t>1342b 34.</w:t>
      </w:r>
    </w:p>
  </w:footnote>
  <w:footnote w:id="132">
    <w:p w:rsidR="002A0ABC" w:rsidRPr="00AC3A3E"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AC3A3E">
        <w:rPr>
          <w:rStyle w:val="a4"/>
          <w:rFonts w:ascii="Times New Roman" w:hAnsi="Times New Roman" w:cs="Times New Roman"/>
          <w:sz w:val="20"/>
          <w:szCs w:val="20"/>
        </w:rPr>
        <w:footnoteRef/>
      </w:r>
      <w:r w:rsidRPr="00AC3A3E">
        <w:rPr>
          <w:rFonts w:ascii="Times New Roman" w:hAnsi="Times New Roman" w:cs="Times New Roman"/>
          <w:sz w:val="20"/>
          <w:szCs w:val="20"/>
          <w:lang w:val="en-US"/>
        </w:rPr>
        <w:t xml:space="preserve"> «..</w:t>
      </w:r>
      <w:r w:rsidRPr="00AC3A3E">
        <w:rPr>
          <w:rFonts w:ascii="Times New Roman" w:hAnsi="Times New Roman" w:cs="Times New Roman"/>
          <w:i/>
          <w:iCs/>
          <w:sz w:val="20"/>
          <w:szCs w:val="20"/>
        </w:rPr>
        <w:t>ἅμα</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δὲ</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οὐδὲ</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χρὴ</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νομίζειν</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αὐτὸν</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αὑτοῦ</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τινα</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εἶναι</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τῶν</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πολιτῶν</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ἀλλὰ</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πάντας</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τῆς</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πόλεως</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μόριον</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γὰρ</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ἕκαστος</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τῆς</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πόλεως</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ἡ</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δ</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ἐπιμέλεια</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πέφυκεν</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ἑκάστου</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μορίου</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βλέπειν</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πρὸς</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τὴν</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τοῦ</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ὅλου</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ἐπιμέλειαν</w:t>
      </w:r>
      <w:r w:rsidRPr="00AC3A3E">
        <w:rPr>
          <w:rFonts w:ascii="Times New Roman" w:hAnsi="Times New Roman" w:cs="Times New Roman"/>
          <w:sz w:val="20"/>
          <w:szCs w:val="20"/>
          <w:lang w:val="en-US"/>
        </w:rPr>
        <w:t>…»,</w:t>
      </w:r>
      <w:r w:rsidRPr="00AC3A3E">
        <w:rPr>
          <w:rFonts w:ascii="Times New Roman" w:hAnsi="Times New Roman" w:cs="Times New Roman"/>
          <w:bCs/>
          <w:sz w:val="20"/>
          <w:szCs w:val="20"/>
        </w:rPr>
        <w:t xml:space="preserve"> W</w:t>
      </w:r>
      <w:r w:rsidRPr="00AC3A3E">
        <w:rPr>
          <w:rFonts w:ascii="Times New Roman" w:hAnsi="Times New Roman" w:cs="Times New Roman"/>
          <w:bCs/>
          <w:sz w:val="20"/>
          <w:szCs w:val="20"/>
          <w:lang w:val="en-US"/>
        </w:rPr>
        <w:t>.</w:t>
      </w:r>
      <w:r w:rsidRPr="00AC3A3E">
        <w:rPr>
          <w:rFonts w:ascii="Times New Roman" w:hAnsi="Times New Roman" w:cs="Times New Roman"/>
          <w:bCs/>
          <w:sz w:val="20"/>
          <w:szCs w:val="20"/>
        </w:rPr>
        <w:t>D</w:t>
      </w:r>
      <w:r w:rsidRPr="00AC3A3E">
        <w:rPr>
          <w:rFonts w:ascii="Times New Roman" w:hAnsi="Times New Roman" w:cs="Times New Roman"/>
          <w:bCs/>
          <w:sz w:val="20"/>
          <w:szCs w:val="20"/>
          <w:lang w:val="en-US"/>
        </w:rPr>
        <w:t xml:space="preserve">. </w:t>
      </w:r>
      <w:r w:rsidRPr="00AC3A3E">
        <w:rPr>
          <w:rFonts w:ascii="Times New Roman" w:hAnsi="Times New Roman" w:cs="Times New Roman"/>
          <w:bCs/>
          <w:sz w:val="20"/>
          <w:szCs w:val="20"/>
        </w:rPr>
        <w:t>Ross</w:t>
      </w:r>
      <w:r w:rsidRPr="00AC3A3E">
        <w:rPr>
          <w:rFonts w:ascii="Times New Roman" w:hAnsi="Times New Roman" w:cs="Times New Roman"/>
          <w:bCs/>
          <w:sz w:val="20"/>
          <w:szCs w:val="20"/>
          <w:lang w:val="en-US"/>
        </w:rPr>
        <w:t xml:space="preserve">, </w:t>
      </w:r>
      <w:r w:rsidRPr="00AC3A3E">
        <w:rPr>
          <w:rFonts w:ascii="Times New Roman" w:hAnsi="Times New Roman" w:cs="Times New Roman"/>
          <w:bCs/>
          <w:i/>
          <w:iCs/>
          <w:sz w:val="20"/>
          <w:szCs w:val="20"/>
        </w:rPr>
        <w:t>Aristotelis</w:t>
      </w:r>
      <w:r w:rsidRPr="00AC3A3E">
        <w:rPr>
          <w:rFonts w:ascii="Times New Roman" w:hAnsi="Times New Roman" w:cs="Times New Roman"/>
          <w:bCs/>
          <w:i/>
          <w:iCs/>
          <w:sz w:val="20"/>
          <w:szCs w:val="20"/>
          <w:lang w:val="en-US"/>
        </w:rPr>
        <w:t xml:space="preserve"> </w:t>
      </w:r>
      <w:r w:rsidRPr="00AC3A3E">
        <w:rPr>
          <w:rFonts w:ascii="Times New Roman" w:hAnsi="Times New Roman" w:cs="Times New Roman"/>
          <w:bCs/>
          <w:i/>
          <w:iCs/>
          <w:sz w:val="20"/>
          <w:szCs w:val="20"/>
        </w:rPr>
        <w:t>politica</w:t>
      </w:r>
      <w:r w:rsidRPr="00AC3A3E">
        <w:rPr>
          <w:rFonts w:ascii="Times New Roman" w:hAnsi="Times New Roman" w:cs="Times New Roman"/>
          <w:sz w:val="20"/>
          <w:szCs w:val="20"/>
          <w:lang w:val="en-US"/>
        </w:rPr>
        <w:t xml:space="preserve"> , </w:t>
      </w:r>
      <w:r w:rsidRPr="00AC3A3E">
        <w:rPr>
          <w:rFonts w:ascii="Times New Roman" w:hAnsi="Times New Roman" w:cs="Times New Roman"/>
          <w:sz w:val="20"/>
          <w:szCs w:val="20"/>
        </w:rPr>
        <w:t>ό</w:t>
      </w:r>
      <w:r w:rsidRPr="00AC3A3E">
        <w:rPr>
          <w:rFonts w:ascii="Times New Roman" w:hAnsi="Times New Roman" w:cs="Times New Roman"/>
          <w:sz w:val="20"/>
          <w:szCs w:val="20"/>
          <w:lang w:val="en-US"/>
        </w:rPr>
        <w:t xml:space="preserve">. </w:t>
      </w:r>
      <w:r w:rsidRPr="00AC3A3E">
        <w:rPr>
          <w:rFonts w:ascii="Times New Roman" w:hAnsi="Times New Roman" w:cs="Times New Roman"/>
          <w:sz w:val="20"/>
          <w:szCs w:val="20"/>
        </w:rPr>
        <w:t>π</w:t>
      </w:r>
      <w:r w:rsidRPr="00AC3A3E">
        <w:rPr>
          <w:rFonts w:ascii="Times New Roman" w:hAnsi="Times New Roman" w:cs="Times New Roman"/>
          <w:sz w:val="20"/>
          <w:szCs w:val="20"/>
          <w:lang w:val="en-US"/>
        </w:rPr>
        <w:t>., 1337a 27.</w:t>
      </w:r>
    </w:p>
  </w:footnote>
  <w:footnote w:id="133">
    <w:p w:rsidR="002A0ABC" w:rsidRPr="00087026"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AC3A3E">
        <w:rPr>
          <w:rStyle w:val="a4"/>
          <w:rFonts w:ascii="Times New Roman" w:hAnsi="Times New Roman" w:cs="Times New Roman"/>
          <w:sz w:val="20"/>
          <w:szCs w:val="20"/>
        </w:rPr>
        <w:footnoteRef/>
      </w:r>
      <w:r w:rsidRPr="00AC3A3E">
        <w:rPr>
          <w:rFonts w:ascii="Times New Roman" w:hAnsi="Times New Roman" w:cs="Times New Roman"/>
          <w:sz w:val="20"/>
          <w:szCs w:val="20"/>
          <w:lang w:val="en-US"/>
        </w:rPr>
        <w:t xml:space="preserve"> «..</w:t>
      </w:r>
      <w:r w:rsidRPr="00AC3A3E">
        <w:rPr>
          <w:rFonts w:ascii="Times New Roman" w:hAnsi="Times New Roman" w:cs="Times New Roman"/>
          <w:i/>
          <w:iCs/>
          <w:sz w:val="20"/>
          <w:szCs w:val="20"/>
        </w:rPr>
        <w:t>καὶ</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γὰρ</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παιδείας</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ἕνεκεν</w:t>
      </w:r>
      <w:r w:rsidRPr="00AC3A3E">
        <w:rPr>
          <w:rFonts w:ascii="Times New Roman" w:hAnsi="Times New Roman" w:cs="Times New Roman"/>
          <w:i/>
          <w:iCs/>
          <w:sz w:val="20"/>
          <w:szCs w:val="20"/>
          <w:lang w:val="en-US"/>
        </w:rPr>
        <w:t xml:space="preserve"> </w:t>
      </w:r>
      <w:r w:rsidRPr="00AC3A3E">
        <w:rPr>
          <w:rFonts w:ascii="Times New Roman" w:hAnsi="Times New Roman" w:cs="Times New Roman"/>
          <w:i/>
          <w:iCs/>
          <w:sz w:val="20"/>
          <w:szCs w:val="20"/>
        </w:rPr>
        <w:t>καὶ</w:t>
      </w:r>
      <w:r w:rsidRPr="00AC3A3E">
        <w:rPr>
          <w:rFonts w:ascii="Times New Roman" w:hAnsi="Times New Roman" w:cs="Times New Roman"/>
          <w:i/>
          <w:iCs/>
          <w:sz w:val="20"/>
          <w:szCs w:val="20"/>
          <w:lang w:val="en-US"/>
        </w:rPr>
        <w:t xml:space="preserve"> </w:t>
      </w:r>
      <w:r w:rsidRPr="00AC3A3E">
        <w:rPr>
          <w:rStyle w:val="hi12"/>
          <w:rFonts w:ascii="Times New Roman" w:hAnsi="Times New Roman" w:cs="Times New Roman"/>
          <w:i/>
          <w:iCs/>
          <w:sz w:val="20"/>
          <w:szCs w:val="20"/>
        </w:rPr>
        <w:t>καθάρσεως</w:t>
      </w:r>
      <w:r w:rsidRPr="00AC3A3E">
        <w:rPr>
          <w:rStyle w:val="hi12"/>
          <w:rFonts w:ascii="Times New Roman" w:hAnsi="Times New Roman" w:cs="Times New Roman"/>
          <w:sz w:val="20"/>
          <w:szCs w:val="20"/>
          <w:lang w:val="en-US"/>
        </w:rPr>
        <w:t>..»,</w:t>
      </w:r>
      <w:r w:rsidRPr="00AC3A3E">
        <w:rPr>
          <w:rFonts w:ascii="Times New Roman" w:hAnsi="Times New Roman" w:cs="Times New Roman"/>
          <w:bCs/>
          <w:sz w:val="20"/>
          <w:szCs w:val="20"/>
        </w:rPr>
        <w:t xml:space="preserve"> W</w:t>
      </w:r>
      <w:r w:rsidRPr="00AC3A3E">
        <w:rPr>
          <w:rFonts w:ascii="Times New Roman" w:hAnsi="Times New Roman" w:cs="Times New Roman"/>
          <w:bCs/>
          <w:sz w:val="20"/>
          <w:szCs w:val="20"/>
          <w:lang w:val="en-US"/>
        </w:rPr>
        <w:t>.</w:t>
      </w:r>
      <w:r w:rsidRPr="00AC3A3E">
        <w:rPr>
          <w:rFonts w:ascii="Times New Roman" w:hAnsi="Times New Roman" w:cs="Times New Roman"/>
          <w:bCs/>
          <w:sz w:val="20"/>
          <w:szCs w:val="20"/>
        </w:rPr>
        <w:t>D</w:t>
      </w:r>
      <w:r w:rsidRPr="00AC3A3E">
        <w:rPr>
          <w:rFonts w:ascii="Times New Roman" w:hAnsi="Times New Roman" w:cs="Times New Roman"/>
          <w:bCs/>
          <w:sz w:val="20"/>
          <w:szCs w:val="20"/>
          <w:lang w:val="en-US"/>
        </w:rPr>
        <w:t xml:space="preserve">. </w:t>
      </w:r>
      <w:r w:rsidRPr="00AC3A3E">
        <w:rPr>
          <w:rFonts w:ascii="Times New Roman" w:hAnsi="Times New Roman" w:cs="Times New Roman"/>
          <w:bCs/>
          <w:sz w:val="20"/>
          <w:szCs w:val="20"/>
        </w:rPr>
        <w:t>Ross</w:t>
      </w:r>
      <w:r w:rsidRPr="00AC3A3E">
        <w:rPr>
          <w:rFonts w:ascii="Times New Roman" w:hAnsi="Times New Roman" w:cs="Times New Roman"/>
          <w:bCs/>
          <w:sz w:val="20"/>
          <w:szCs w:val="20"/>
          <w:lang w:val="en-US"/>
        </w:rPr>
        <w:t xml:space="preserve">, </w:t>
      </w:r>
      <w:r w:rsidRPr="00AC3A3E">
        <w:rPr>
          <w:rFonts w:ascii="Times New Roman" w:hAnsi="Times New Roman" w:cs="Times New Roman"/>
          <w:bCs/>
          <w:i/>
          <w:iCs/>
          <w:sz w:val="20"/>
          <w:szCs w:val="20"/>
        </w:rPr>
        <w:t>Aristotelis</w:t>
      </w:r>
      <w:r w:rsidRPr="00AC3A3E">
        <w:rPr>
          <w:rFonts w:ascii="Times New Roman" w:hAnsi="Times New Roman" w:cs="Times New Roman"/>
          <w:bCs/>
          <w:i/>
          <w:iCs/>
          <w:sz w:val="20"/>
          <w:szCs w:val="20"/>
          <w:lang w:val="en-US"/>
        </w:rPr>
        <w:t xml:space="preserve"> </w:t>
      </w:r>
      <w:r w:rsidRPr="00AC3A3E">
        <w:rPr>
          <w:rFonts w:ascii="Times New Roman" w:hAnsi="Times New Roman" w:cs="Times New Roman"/>
          <w:bCs/>
          <w:i/>
          <w:iCs/>
          <w:sz w:val="20"/>
          <w:szCs w:val="20"/>
        </w:rPr>
        <w:t>politica</w:t>
      </w:r>
      <w:r w:rsidRPr="00AC3A3E">
        <w:rPr>
          <w:rStyle w:val="hi12"/>
          <w:rFonts w:ascii="Times New Roman" w:hAnsi="Times New Roman" w:cs="Times New Roman"/>
          <w:sz w:val="20"/>
          <w:szCs w:val="20"/>
          <w:lang w:val="en-US"/>
        </w:rPr>
        <w:t xml:space="preserve">, </w:t>
      </w:r>
      <w:r w:rsidRPr="00AC3A3E">
        <w:rPr>
          <w:rStyle w:val="hi12"/>
          <w:rFonts w:ascii="Times New Roman" w:hAnsi="Times New Roman" w:cs="Times New Roman"/>
          <w:sz w:val="20"/>
          <w:szCs w:val="20"/>
        </w:rPr>
        <w:t>ό</w:t>
      </w:r>
      <w:r w:rsidRPr="00AC3A3E">
        <w:rPr>
          <w:rStyle w:val="hi12"/>
          <w:rFonts w:ascii="Times New Roman" w:hAnsi="Times New Roman" w:cs="Times New Roman"/>
          <w:sz w:val="20"/>
          <w:szCs w:val="20"/>
          <w:lang w:val="en-US"/>
        </w:rPr>
        <w:t xml:space="preserve">. </w:t>
      </w:r>
      <w:r w:rsidRPr="00AC3A3E">
        <w:rPr>
          <w:rStyle w:val="hi12"/>
          <w:rFonts w:ascii="Times New Roman" w:hAnsi="Times New Roman" w:cs="Times New Roman"/>
          <w:sz w:val="20"/>
          <w:szCs w:val="20"/>
        </w:rPr>
        <w:t>π</w:t>
      </w:r>
      <w:r w:rsidRPr="00AC3A3E">
        <w:rPr>
          <w:rStyle w:val="hi12"/>
          <w:rFonts w:ascii="Times New Roman" w:hAnsi="Times New Roman" w:cs="Times New Roman"/>
          <w:sz w:val="20"/>
          <w:szCs w:val="20"/>
          <w:lang w:val="en-US"/>
        </w:rPr>
        <w:t>., 1341b 38.</w:t>
      </w:r>
    </w:p>
  </w:footnote>
  <w:footnote w:id="134">
    <w:p w:rsidR="002A0ABC" w:rsidRPr="0023195B"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8A0C92">
        <w:rPr>
          <w:rStyle w:val="a4"/>
          <w:rFonts w:ascii="Times New Roman" w:hAnsi="Times New Roman" w:cs="Times New Roman"/>
          <w:sz w:val="20"/>
          <w:szCs w:val="20"/>
        </w:rPr>
        <w:footnoteRef/>
      </w:r>
      <w:r w:rsidRPr="0023195B">
        <w:rPr>
          <w:rFonts w:ascii="Times New Roman" w:hAnsi="Times New Roman" w:cs="Times New Roman"/>
          <w:sz w:val="20"/>
          <w:szCs w:val="20"/>
          <w:lang w:val="en-US"/>
        </w:rPr>
        <w:t xml:space="preserve"> «..</w:t>
      </w:r>
      <w:r w:rsidRPr="009D5276">
        <w:rPr>
          <w:rFonts w:ascii="Times New Roman" w:hAnsi="Times New Roman" w:cs="Times New Roman"/>
          <w:i/>
          <w:iCs/>
          <w:sz w:val="20"/>
          <w:szCs w:val="20"/>
        </w:rPr>
        <w:t>τὸ</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μὲν</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οὖν</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κοινὰς</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εἶναι</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τὰς</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κτήσεις</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ταύτας</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τε</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καὶ</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ἄλλας</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τοιαύτας</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ἔχει</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δυσχερείας</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ὃν</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δὲ</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νῦν</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τρόπον</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ἔχει</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ἐπικοσμηθὲν</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ἔθεσι</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καὶ</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τάξει</w:t>
      </w:r>
      <w:r w:rsidRPr="0023195B">
        <w:rPr>
          <w:rFonts w:ascii="Times New Roman" w:hAnsi="Times New Roman" w:cs="Times New Roman"/>
          <w:i/>
          <w:iCs/>
          <w:sz w:val="20"/>
          <w:szCs w:val="20"/>
          <w:lang w:val="en-US"/>
        </w:rPr>
        <w:t xml:space="preserve"> </w:t>
      </w:r>
      <w:r w:rsidRPr="009D5276">
        <w:rPr>
          <w:rStyle w:val="hi12"/>
          <w:rFonts w:ascii="Times New Roman" w:hAnsi="Times New Roman" w:cs="Times New Roman"/>
          <w:i/>
          <w:iCs/>
          <w:sz w:val="20"/>
          <w:szCs w:val="20"/>
        </w:rPr>
        <w:t>νόμων</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ὀρθῶν</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οὐ</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μικρὸν</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ἂν</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διενέγκαι</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ἕξει</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γὰρ</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τὸ</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ἐξ</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ἀμφοτέρων</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ἀγαθόν</w:t>
      </w:r>
      <w:r w:rsidRPr="0023195B">
        <w:rPr>
          <w:rFonts w:ascii="Times New Roman" w:hAnsi="Times New Roman" w:cs="Times New Roman"/>
          <w:i/>
          <w:iCs/>
          <w:sz w:val="20"/>
          <w:szCs w:val="20"/>
          <w:lang w:val="en-US"/>
        </w:rPr>
        <w:t>·</w:t>
      </w:r>
      <w:r w:rsidRPr="0023195B">
        <w:rPr>
          <w:rFonts w:ascii="Times New Roman" w:hAnsi="Times New Roman" w:cs="Times New Roman"/>
          <w:sz w:val="20"/>
          <w:szCs w:val="20"/>
          <w:lang w:val="en-US"/>
        </w:rPr>
        <w:t>..»</w:t>
      </w:r>
      <w:r w:rsidRPr="0023195B">
        <w:rPr>
          <w:rFonts w:ascii="Times New Roman" w:hAnsi="Times New Roman" w:cs="Times New Roman"/>
          <w:bCs/>
          <w:sz w:val="20"/>
          <w:szCs w:val="20"/>
          <w:lang w:val="en-US"/>
        </w:rPr>
        <w:t xml:space="preserve"> </w:t>
      </w:r>
      <w:r w:rsidRPr="008A0C92">
        <w:rPr>
          <w:rFonts w:ascii="Times New Roman" w:hAnsi="Times New Roman" w:cs="Times New Roman"/>
          <w:bCs/>
          <w:sz w:val="20"/>
          <w:szCs w:val="20"/>
        </w:rPr>
        <w:t>W</w:t>
      </w:r>
      <w:r w:rsidRPr="0023195B">
        <w:rPr>
          <w:rFonts w:ascii="Times New Roman" w:hAnsi="Times New Roman" w:cs="Times New Roman"/>
          <w:bCs/>
          <w:sz w:val="20"/>
          <w:szCs w:val="20"/>
          <w:lang w:val="en-US"/>
        </w:rPr>
        <w:t>.</w:t>
      </w:r>
      <w:r w:rsidRPr="008A0C92">
        <w:rPr>
          <w:rFonts w:ascii="Times New Roman" w:hAnsi="Times New Roman" w:cs="Times New Roman"/>
          <w:bCs/>
          <w:sz w:val="20"/>
          <w:szCs w:val="20"/>
        </w:rPr>
        <w:t>D</w:t>
      </w:r>
      <w:r w:rsidRPr="0023195B">
        <w:rPr>
          <w:rFonts w:ascii="Times New Roman" w:hAnsi="Times New Roman" w:cs="Times New Roman"/>
          <w:bCs/>
          <w:sz w:val="20"/>
          <w:szCs w:val="20"/>
          <w:lang w:val="en-US"/>
        </w:rPr>
        <w:t xml:space="preserve">. </w:t>
      </w:r>
      <w:r w:rsidRPr="008A0C92">
        <w:rPr>
          <w:rFonts w:ascii="Times New Roman" w:hAnsi="Times New Roman" w:cs="Times New Roman"/>
          <w:bCs/>
          <w:sz w:val="20"/>
          <w:szCs w:val="20"/>
        </w:rPr>
        <w:t>Ross</w:t>
      </w:r>
      <w:r w:rsidRPr="0023195B">
        <w:rPr>
          <w:rFonts w:ascii="Times New Roman" w:hAnsi="Times New Roman" w:cs="Times New Roman"/>
          <w:bCs/>
          <w:sz w:val="20"/>
          <w:szCs w:val="20"/>
          <w:lang w:val="en-US"/>
        </w:rPr>
        <w:t xml:space="preserve">, </w:t>
      </w:r>
      <w:r w:rsidRPr="008A0C92">
        <w:rPr>
          <w:rFonts w:ascii="Times New Roman" w:hAnsi="Times New Roman" w:cs="Times New Roman"/>
          <w:bCs/>
          <w:i/>
          <w:iCs/>
          <w:sz w:val="20"/>
          <w:szCs w:val="20"/>
        </w:rPr>
        <w:t>Aristotelis</w:t>
      </w:r>
      <w:r w:rsidRPr="0023195B">
        <w:rPr>
          <w:rFonts w:ascii="Times New Roman" w:hAnsi="Times New Roman" w:cs="Times New Roman"/>
          <w:bCs/>
          <w:i/>
          <w:iCs/>
          <w:sz w:val="20"/>
          <w:szCs w:val="20"/>
          <w:lang w:val="en-US"/>
        </w:rPr>
        <w:t xml:space="preserve"> </w:t>
      </w:r>
      <w:r w:rsidRPr="008A0C92">
        <w:rPr>
          <w:rFonts w:ascii="Times New Roman" w:hAnsi="Times New Roman" w:cs="Times New Roman"/>
          <w:bCs/>
          <w:i/>
          <w:iCs/>
          <w:sz w:val="20"/>
          <w:szCs w:val="20"/>
        </w:rPr>
        <w:t>politica</w:t>
      </w:r>
      <w:r w:rsidRPr="0023195B">
        <w:rPr>
          <w:rFonts w:ascii="Times New Roman" w:hAnsi="Times New Roman" w:cs="Times New Roman"/>
          <w:bCs/>
          <w:i/>
          <w:iCs/>
          <w:sz w:val="20"/>
          <w:szCs w:val="20"/>
          <w:lang w:val="en-US"/>
        </w:rPr>
        <w:t>,</w:t>
      </w:r>
      <w:r w:rsidRPr="0023195B">
        <w:rPr>
          <w:rFonts w:ascii="Times New Roman" w:hAnsi="Times New Roman" w:cs="Times New Roman"/>
          <w:bCs/>
          <w:iCs/>
          <w:sz w:val="20"/>
          <w:szCs w:val="20"/>
          <w:lang w:val="en-US"/>
        </w:rPr>
        <w:t>1263</w:t>
      </w:r>
      <w:r w:rsidRPr="008A0C92">
        <w:rPr>
          <w:rFonts w:ascii="Times New Roman" w:hAnsi="Times New Roman" w:cs="Times New Roman"/>
          <w:bCs/>
          <w:iCs/>
          <w:sz w:val="20"/>
          <w:szCs w:val="20"/>
          <w:lang w:val="en-US"/>
        </w:rPr>
        <w:t>a</w:t>
      </w:r>
      <w:r w:rsidRPr="0023195B">
        <w:rPr>
          <w:rFonts w:ascii="Times New Roman" w:hAnsi="Times New Roman" w:cs="Times New Roman"/>
          <w:bCs/>
          <w:iCs/>
          <w:sz w:val="20"/>
          <w:szCs w:val="20"/>
          <w:lang w:val="en-US"/>
        </w:rPr>
        <w:t xml:space="preserve"> 21-24.</w:t>
      </w:r>
    </w:p>
  </w:footnote>
  <w:footnote w:id="135">
    <w:p w:rsidR="002A0ABC" w:rsidRPr="0023195B"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8A0C92">
        <w:rPr>
          <w:rStyle w:val="a4"/>
          <w:rFonts w:ascii="Times New Roman" w:hAnsi="Times New Roman" w:cs="Times New Roman"/>
          <w:sz w:val="20"/>
          <w:szCs w:val="20"/>
        </w:rPr>
        <w:footnoteRef/>
      </w:r>
      <w:r w:rsidRPr="0023195B">
        <w:rPr>
          <w:rFonts w:ascii="Times New Roman" w:hAnsi="Times New Roman" w:cs="Times New Roman"/>
          <w:sz w:val="20"/>
          <w:szCs w:val="20"/>
          <w:lang w:val="en-US"/>
        </w:rPr>
        <w:t xml:space="preserve"> «..</w:t>
      </w:r>
      <w:r w:rsidRPr="009D5276">
        <w:rPr>
          <w:rFonts w:ascii="Times New Roman" w:hAnsi="Times New Roman" w:cs="Times New Roman"/>
          <w:i/>
          <w:iCs/>
          <w:sz w:val="20"/>
          <w:szCs w:val="20"/>
        </w:rPr>
        <w:t>τὸ</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γὰρ</w:t>
      </w:r>
      <w:r w:rsidRPr="0023195B">
        <w:rPr>
          <w:rFonts w:ascii="Times New Roman" w:hAnsi="Times New Roman" w:cs="Times New Roman"/>
          <w:i/>
          <w:iCs/>
          <w:sz w:val="20"/>
          <w:szCs w:val="20"/>
          <w:lang w:val="en-US"/>
        </w:rPr>
        <w:t xml:space="preserve"> </w:t>
      </w:r>
      <w:r w:rsidRPr="009D5276">
        <w:rPr>
          <w:rStyle w:val="hi12"/>
          <w:rFonts w:ascii="Times New Roman" w:hAnsi="Times New Roman" w:cs="Times New Roman"/>
          <w:i/>
          <w:iCs/>
          <w:sz w:val="20"/>
          <w:szCs w:val="20"/>
        </w:rPr>
        <w:t>ἄρχειν</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καὶ</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ἄρχεσθαι</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οὐ</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μόνον</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τῶν</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ἀναγκαίων</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ἀλλὰ</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καὶ</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τῶν</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συμφερόντων</w:t>
      </w:r>
      <w:r w:rsidRPr="0023195B">
        <w:rPr>
          <w:rFonts w:ascii="Times New Roman" w:hAnsi="Times New Roman" w:cs="Times New Roman"/>
          <w:i/>
          <w:iCs/>
          <w:sz w:val="20"/>
          <w:szCs w:val="20"/>
          <w:lang w:val="en-US"/>
        </w:rPr>
        <w:t xml:space="preserve"> </w:t>
      </w:r>
      <w:r w:rsidRPr="009D5276">
        <w:rPr>
          <w:rFonts w:ascii="Times New Roman" w:hAnsi="Times New Roman" w:cs="Times New Roman"/>
          <w:i/>
          <w:iCs/>
          <w:sz w:val="20"/>
          <w:szCs w:val="20"/>
        </w:rPr>
        <w:t>ἐστί</w:t>
      </w:r>
      <w:r w:rsidRPr="0023195B">
        <w:rPr>
          <w:rFonts w:ascii="Times New Roman" w:hAnsi="Times New Roman" w:cs="Times New Roman"/>
          <w:sz w:val="20"/>
          <w:szCs w:val="20"/>
          <w:lang w:val="en-US"/>
        </w:rPr>
        <w:t xml:space="preserve">,..» </w:t>
      </w:r>
      <w:r w:rsidRPr="008A0C92">
        <w:rPr>
          <w:rFonts w:ascii="Times New Roman" w:hAnsi="Times New Roman" w:cs="Times New Roman"/>
          <w:bCs/>
          <w:sz w:val="20"/>
          <w:szCs w:val="20"/>
        </w:rPr>
        <w:t>W</w:t>
      </w:r>
      <w:r w:rsidRPr="0023195B">
        <w:rPr>
          <w:rFonts w:ascii="Times New Roman" w:hAnsi="Times New Roman" w:cs="Times New Roman"/>
          <w:bCs/>
          <w:sz w:val="20"/>
          <w:szCs w:val="20"/>
          <w:lang w:val="en-US"/>
        </w:rPr>
        <w:t>.</w:t>
      </w:r>
      <w:r w:rsidRPr="008A0C92">
        <w:rPr>
          <w:rFonts w:ascii="Times New Roman" w:hAnsi="Times New Roman" w:cs="Times New Roman"/>
          <w:bCs/>
          <w:sz w:val="20"/>
          <w:szCs w:val="20"/>
        </w:rPr>
        <w:t>D</w:t>
      </w:r>
      <w:r w:rsidRPr="0023195B">
        <w:rPr>
          <w:rFonts w:ascii="Times New Roman" w:hAnsi="Times New Roman" w:cs="Times New Roman"/>
          <w:bCs/>
          <w:sz w:val="20"/>
          <w:szCs w:val="20"/>
          <w:lang w:val="en-US"/>
        </w:rPr>
        <w:t xml:space="preserve">. </w:t>
      </w:r>
      <w:r w:rsidRPr="008A0C92">
        <w:rPr>
          <w:rFonts w:ascii="Times New Roman" w:hAnsi="Times New Roman" w:cs="Times New Roman"/>
          <w:bCs/>
          <w:sz w:val="20"/>
          <w:szCs w:val="20"/>
        </w:rPr>
        <w:t>Ross</w:t>
      </w:r>
      <w:r w:rsidRPr="0023195B">
        <w:rPr>
          <w:rFonts w:ascii="Times New Roman" w:hAnsi="Times New Roman" w:cs="Times New Roman"/>
          <w:bCs/>
          <w:sz w:val="20"/>
          <w:szCs w:val="20"/>
          <w:lang w:val="en-US"/>
        </w:rPr>
        <w:t xml:space="preserve">, </w:t>
      </w:r>
      <w:r w:rsidRPr="008A0C92">
        <w:rPr>
          <w:rFonts w:ascii="Times New Roman" w:hAnsi="Times New Roman" w:cs="Times New Roman"/>
          <w:bCs/>
          <w:i/>
          <w:iCs/>
          <w:sz w:val="20"/>
          <w:szCs w:val="20"/>
        </w:rPr>
        <w:t>Aristotelis</w:t>
      </w:r>
      <w:r w:rsidRPr="0023195B">
        <w:rPr>
          <w:rFonts w:ascii="Times New Roman" w:hAnsi="Times New Roman" w:cs="Times New Roman"/>
          <w:bCs/>
          <w:i/>
          <w:iCs/>
          <w:sz w:val="20"/>
          <w:szCs w:val="20"/>
          <w:lang w:val="en-US"/>
        </w:rPr>
        <w:t xml:space="preserve"> </w:t>
      </w:r>
      <w:r w:rsidRPr="008A0C92">
        <w:rPr>
          <w:rFonts w:ascii="Times New Roman" w:hAnsi="Times New Roman" w:cs="Times New Roman"/>
          <w:bCs/>
          <w:i/>
          <w:iCs/>
          <w:sz w:val="20"/>
          <w:szCs w:val="20"/>
        </w:rPr>
        <w:t>politica</w:t>
      </w:r>
      <w:r w:rsidRPr="0023195B">
        <w:rPr>
          <w:rFonts w:ascii="Times New Roman" w:hAnsi="Times New Roman" w:cs="Times New Roman"/>
          <w:bCs/>
          <w:i/>
          <w:iCs/>
          <w:sz w:val="20"/>
          <w:szCs w:val="20"/>
          <w:lang w:val="en-US"/>
        </w:rPr>
        <w:t>,</w:t>
      </w:r>
      <w:r w:rsidRPr="0023195B">
        <w:rPr>
          <w:rFonts w:ascii="Times New Roman" w:hAnsi="Times New Roman" w:cs="Times New Roman"/>
          <w:bCs/>
          <w:iCs/>
          <w:sz w:val="20"/>
          <w:szCs w:val="20"/>
          <w:lang w:val="en-US"/>
        </w:rPr>
        <w:t>1254</w:t>
      </w:r>
      <w:r w:rsidRPr="008A0C92">
        <w:rPr>
          <w:rFonts w:ascii="Times New Roman" w:hAnsi="Times New Roman" w:cs="Times New Roman"/>
          <w:bCs/>
          <w:iCs/>
          <w:sz w:val="20"/>
          <w:szCs w:val="20"/>
          <w:lang w:val="en-US"/>
        </w:rPr>
        <w:t>a</w:t>
      </w:r>
      <w:r w:rsidRPr="0023195B">
        <w:rPr>
          <w:rFonts w:ascii="Times New Roman" w:hAnsi="Times New Roman" w:cs="Times New Roman"/>
          <w:bCs/>
          <w:iCs/>
          <w:sz w:val="20"/>
          <w:szCs w:val="20"/>
          <w:lang w:val="en-US"/>
        </w:rPr>
        <w:t xml:space="preserve"> 21-22.</w:t>
      </w:r>
    </w:p>
  </w:footnote>
  <w:footnote w:id="136">
    <w:p w:rsidR="002A0ABC" w:rsidRPr="00087026"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8A0C92">
        <w:rPr>
          <w:rStyle w:val="a4"/>
          <w:rFonts w:ascii="Times New Roman" w:hAnsi="Times New Roman" w:cs="Times New Roman"/>
          <w:sz w:val="20"/>
          <w:szCs w:val="20"/>
        </w:rPr>
        <w:footnoteRef/>
      </w:r>
      <w:r w:rsidRPr="002B068B">
        <w:rPr>
          <w:rFonts w:ascii="Times New Roman" w:hAnsi="Times New Roman" w:cs="Times New Roman"/>
          <w:sz w:val="20"/>
          <w:szCs w:val="20"/>
        </w:rPr>
        <w:t xml:space="preserve"> «..</w:t>
      </w:r>
      <w:r w:rsidRPr="009D5276">
        <w:rPr>
          <w:rFonts w:ascii="Times New Roman" w:hAnsi="Times New Roman" w:cs="Times New Roman"/>
          <w:i/>
          <w:iCs/>
          <w:sz w:val="20"/>
          <w:szCs w:val="20"/>
        </w:rPr>
        <w:t>ἄρχον</w:t>
      </w:r>
      <w:r w:rsidRPr="002B068B">
        <w:rPr>
          <w:rFonts w:ascii="Times New Roman" w:hAnsi="Times New Roman" w:cs="Times New Roman"/>
          <w:i/>
          <w:iCs/>
          <w:sz w:val="20"/>
          <w:szCs w:val="20"/>
        </w:rPr>
        <w:t xml:space="preserve"> </w:t>
      </w:r>
      <w:r w:rsidRPr="009D5276">
        <w:rPr>
          <w:rFonts w:ascii="Times New Roman" w:hAnsi="Times New Roman" w:cs="Times New Roman"/>
          <w:i/>
          <w:iCs/>
          <w:sz w:val="20"/>
          <w:szCs w:val="20"/>
        </w:rPr>
        <w:t>δὲ</w:t>
      </w:r>
      <w:r w:rsidRPr="002B068B">
        <w:rPr>
          <w:rFonts w:ascii="Times New Roman" w:hAnsi="Times New Roman" w:cs="Times New Roman"/>
          <w:i/>
          <w:iCs/>
          <w:sz w:val="20"/>
          <w:szCs w:val="20"/>
        </w:rPr>
        <w:t xml:space="preserve"> </w:t>
      </w:r>
      <w:r w:rsidRPr="009D5276">
        <w:rPr>
          <w:rFonts w:ascii="Times New Roman" w:hAnsi="Times New Roman" w:cs="Times New Roman"/>
          <w:i/>
          <w:iCs/>
          <w:sz w:val="20"/>
          <w:szCs w:val="20"/>
        </w:rPr>
        <w:t>φύσει</w:t>
      </w:r>
      <w:r w:rsidRPr="002B068B">
        <w:rPr>
          <w:rFonts w:ascii="Times New Roman" w:hAnsi="Times New Roman" w:cs="Times New Roman"/>
          <w:i/>
          <w:iCs/>
          <w:sz w:val="20"/>
          <w:szCs w:val="20"/>
        </w:rPr>
        <w:t xml:space="preserve"> </w:t>
      </w:r>
      <w:r w:rsidRPr="009D5276">
        <w:rPr>
          <w:rFonts w:ascii="Times New Roman" w:hAnsi="Times New Roman" w:cs="Times New Roman"/>
          <w:i/>
          <w:iCs/>
          <w:sz w:val="20"/>
          <w:szCs w:val="20"/>
        </w:rPr>
        <w:t>καὶ ἀρχόμενον</w:t>
      </w:r>
      <w:r w:rsidRPr="002B068B">
        <w:rPr>
          <w:rFonts w:ascii="Times New Roman" w:hAnsi="Times New Roman" w:cs="Times New Roman"/>
          <w:i/>
          <w:iCs/>
          <w:sz w:val="20"/>
          <w:szCs w:val="20"/>
        </w:rPr>
        <w:t xml:space="preserve"> </w:t>
      </w:r>
      <w:r w:rsidRPr="009D5276">
        <w:rPr>
          <w:rFonts w:ascii="Times New Roman" w:hAnsi="Times New Roman" w:cs="Times New Roman"/>
          <w:i/>
          <w:iCs/>
          <w:sz w:val="20"/>
          <w:szCs w:val="20"/>
        </w:rPr>
        <w:t>διὰ</w:t>
      </w:r>
      <w:r w:rsidRPr="002B068B">
        <w:rPr>
          <w:rFonts w:ascii="Times New Roman" w:hAnsi="Times New Roman" w:cs="Times New Roman"/>
          <w:i/>
          <w:iCs/>
          <w:sz w:val="20"/>
          <w:szCs w:val="20"/>
        </w:rPr>
        <w:t xml:space="preserve"> </w:t>
      </w:r>
      <w:r w:rsidRPr="009D5276">
        <w:rPr>
          <w:rFonts w:ascii="Times New Roman" w:hAnsi="Times New Roman" w:cs="Times New Roman"/>
          <w:i/>
          <w:iCs/>
          <w:sz w:val="20"/>
          <w:szCs w:val="20"/>
        </w:rPr>
        <w:t>τὴν</w:t>
      </w:r>
      <w:r w:rsidRPr="002B068B">
        <w:rPr>
          <w:rFonts w:ascii="Times New Roman" w:hAnsi="Times New Roman" w:cs="Times New Roman"/>
          <w:i/>
          <w:iCs/>
          <w:sz w:val="20"/>
          <w:szCs w:val="20"/>
        </w:rPr>
        <w:t xml:space="preserve"> </w:t>
      </w:r>
      <w:r w:rsidRPr="009D5276">
        <w:rPr>
          <w:rFonts w:ascii="Times New Roman" w:hAnsi="Times New Roman" w:cs="Times New Roman"/>
          <w:i/>
          <w:iCs/>
          <w:sz w:val="20"/>
          <w:szCs w:val="20"/>
        </w:rPr>
        <w:t>σωτηρίαν</w:t>
      </w:r>
      <w:r w:rsidRPr="002B068B">
        <w:rPr>
          <w:rFonts w:ascii="Times New Roman" w:hAnsi="Times New Roman" w:cs="Times New Roman"/>
          <w:sz w:val="20"/>
          <w:szCs w:val="20"/>
        </w:rPr>
        <w:t>…»</w:t>
      </w:r>
      <w:r w:rsidRPr="002B068B">
        <w:rPr>
          <w:rFonts w:ascii="Times New Roman" w:hAnsi="Times New Roman" w:cs="Times New Roman"/>
          <w:bCs/>
          <w:sz w:val="20"/>
          <w:szCs w:val="20"/>
        </w:rPr>
        <w:t xml:space="preserve"> </w:t>
      </w:r>
      <w:r w:rsidRPr="008A0C92">
        <w:rPr>
          <w:rFonts w:ascii="Times New Roman" w:hAnsi="Times New Roman" w:cs="Times New Roman"/>
          <w:bCs/>
          <w:sz w:val="20"/>
          <w:szCs w:val="20"/>
        </w:rPr>
        <w:t>W</w:t>
      </w:r>
      <w:r w:rsidRPr="008A0C92">
        <w:rPr>
          <w:rFonts w:ascii="Times New Roman" w:hAnsi="Times New Roman" w:cs="Times New Roman"/>
          <w:bCs/>
          <w:sz w:val="20"/>
          <w:szCs w:val="20"/>
          <w:lang w:val="en-US"/>
        </w:rPr>
        <w:t>.</w:t>
      </w:r>
      <w:r w:rsidRPr="008A0C92">
        <w:rPr>
          <w:rFonts w:ascii="Times New Roman" w:hAnsi="Times New Roman" w:cs="Times New Roman"/>
          <w:bCs/>
          <w:sz w:val="20"/>
          <w:szCs w:val="20"/>
        </w:rPr>
        <w:t>D</w:t>
      </w:r>
      <w:r w:rsidRPr="008A0C92">
        <w:rPr>
          <w:rFonts w:ascii="Times New Roman" w:hAnsi="Times New Roman" w:cs="Times New Roman"/>
          <w:bCs/>
          <w:sz w:val="20"/>
          <w:szCs w:val="20"/>
          <w:lang w:val="en-US"/>
        </w:rPr>
        <w:t xml:space="preserve">. </w:t>
      </w:r>
      <w:r w:rsidRPr="008A0C92">
        <w:rPr>
          <w:rFonts w:ascii="Times New Roman" w:hAnsi="Times New Roman" w:cs="Times New Roman"/>
          <w:bCs/>
          <w:sz w:val="20"/>
          <w:szCs w:val="20"/>
        </w:rPr>
        <w:t>Ross</w:t>
      </w:r>
      <w:r w:rsidRPr="008A0C92">
        <w:rPr>
          <w:rFonts w:ascii="Times New Roman" w:hAnsi="Times New Roman" w:cs="Times New Roman"/>
          <w:bCs/>
          <w:sz w:val="20"/>
          <w:szCs w:val="20"/>
          <w:lang w:val="en-US"/>
        </w:rPr>
        <w:t xml:space="preserve">, </w:t>
      </w:r>
      <w:r w:rsidRPr="008A0C92">
        <w:rPr>
          <w:rFonts w:ascii="Times New Roman" w:hAnsi="Times New Roman" w:cs="Times New Roman"/>
          <w:bCs/>
          <w:i/>
          <w:iCs/>
          <w:sz w:val="20"/>
          <w:szCs w:val="20"/>
        </w:rPr>
        <w:t>Aristotelis</w:t>
      </w:r>
      <w:r w:rsidRPr="008A0C92">
        <w:rPr>
          <w:rFonts w:ascii="Times New Roman" w:hAnsi="Times New Roman" w:cs="Times New Roman"/>
          <w:bCs/>
          <w:i/>
          <w:iCs/>
          <w:sz w:val="20"/>
          <w:szCs w:val="20"/>
          <w:lang w:val="en-US"/>
        </w:rPr>
        <w:t xml:space="preserve"> </w:t>
      </w:r>
      <w:r w:rsidRPr="008A0C92">
        <w:rPr>
          <w:rFonts w:ascii="Times New Roman" w:hAnsi="Times New Roman" w:cs="Times New Roman"/>
          <w:bCs/>
          <w:i/>
          <w:iCs/>
          <w:sz w:val="20"/>
          <w:szCs w:val="20"/>
        </w:rPr>
        <w:t>politica</w:t>
      </w:r>
      <w:r w:rsidRPr="008A0C92">
        <w:rPr>
          <w:rFonts w:ascii="Times New Roman" w:hAnsi="Times New Roman" w:cs="Times New Roman"/>
          <w:bCs/>
          <w:i/>
          <w:iCs/>
          <w:sz w:val="20"/>
          <w:szCs w:val="20"/>
          <w:lang w:val="en-US"/>
        </w:rPr>
        <w:t>,</w:t>
      </w:r>
      <w:r w:rsidRPr="008A0C92">
        <w:rPr>
          <w:rFonts w:ascii="Times New Roman" w:hAnsi="Times New Roman" w:cs="Times New Roman"/>
          <w:bCs/>
          <w:iCs/>
          <w:sz w:val="20"/>
          <w:szCs w:val="20"/>
          <w:lang w:val="en-US"/>
        </w:rPr>
        <w:t>1252a 30-31.</w:t>
      </w:r>
    </w:p>
  </w:footnote>
  <w:footnote w:id="137">
    <w:p w:rsidR="002A0ABC" w:rsidRPr="001D0CFD" w:rsidRDefault="002A0ABC" w:rsidP="00CB3C04">
      <w:pPr>
        <w:pStyle w:val="a3"/>
        <w:jc w:val="both"/>
        <w:rPr>
          <w:rFonts w:ascii="Times New Roman" w:hAnsi="Times New Roman" w:cs="Times New Roman"/>
        </w:rPr>
      </w:pPr>
      <w:r w:rsidRPr="001D0CFD">
        <w:rPr>
          <w:rStyle w:val="a4"/>
          <w:rFonts w:ascii="Times New Roman" w:hAnsi="Times New Roman" w:cs="Times New Roman"/>
        </w:rPr>
        <w:footnoteRef/>
      </w:r>
      <w:r w:rsidRPr="001D0CFD">
        <w:rPr>
          <w:rFonts w:ascii="Times New Roman" w:hAnsi="Times New Roman" w:cs="Times New Roman"/>
        </w:rPr>
        <w:t xml:space="preserve"> Π. Κοντός, </w:t>
      </w:r>
      <w:r w:rsidRPr="001D0CFD">
        <w:rPr>
          <w:rFonts w:ascii="Times New Roman" w:hAnsi="Times New Roman" w:cs="Times New Roman"/>
          <w:i/>
        </w:rPr>
        <w:t xml:space="preserve">Τα δύο ευ της ευτυχίας, </w:t>
      </w:r>
      <w:r w:rsidRPr="001D0CFD">
        <w:rPr>
          <w:rFonts w:ascii="Times New Roman" w:hAnsi="Times New Roman" w:cs="Times New Roman"/>
        </w:rPr>
        <w:t>ό. π., 284.</w:t>
      </w:r>
    </w:p>
  </w:footnote>
  <w:footnote w:id="138">
    <w:p w:rsidR="002A0ABC" w:rsidRPr="009D5276"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1D0CFD">
        <w:rPr>
          <w:rStyle w:val="a4"/>
          <w:rFonts w:ascii="Times New Roman" w:hAnsi="Times New Roman" w:cs="Times New Roman"/>
          <w:sz w:val="20"/>
          <w:szCs w:val="20"/>
        </w:rPr>
        <w:footnoteRef/>
      </w:r>
      <w:r w:rsidRPr="009D5276">
        <w:rPr>
          <w:rFonts w:ascii="Times New Roman" w:hAnsi="Times New Roman" w:cs="Times New Roman"/>
          <w:sz w:val="20"/>
          <w:szCs w:val="20"/>
        </w:rPr>
        <w:t xml:space="preserve"> «..</w:t>
      </w:r>
      <w:r w:rsidRPr="009D5276">
        <w:rPr>
          <w:rFonts w:ascii="Times New Roman" w:hAnsi="Times New Roman" w:cs="Times New Roman"/>
          <w:i/>
          <w:iCs/>
          <w:sz w:val="20"/>
          <w:szCs w:val="20"/>
        </w:rPr>
        <w:t xml:space="preserve">Περὶ δὲ πολιτείας ἀρίστης τὸν μέλλοντα ποιήσασθαι τὴν προσήκουσαν ζήτησιν ἀνάγκη διορίσασθαι πρῶτον τίς </w:t>
      </w:r>
      <w:r w:rsidRPr="009D5276">
        <w:rPr>
          <w:rStyle w:val="hi12"/>
          <w:rFonts w:ascii="Times New Roman" w:hAnsi="Times New Roman" w:cs="Times New Roman"/>
          <w:i/>
          <w:iCs/>
          <w:sz w:val="20"/>
          <w:szCs w:val="20"/>
        </w:rPr>
        <w:t>αἱρετώτατος</w:t>
      </w:r>
      <w:r w:rsidRPr="009D5276">
        <w:rPr>
          <w:rFonts w:ascii="Times New Roman" w:hAnsi="Times New Roman" w:cs="Times New Roman"/>
          <w:i/>
          <w:iCs/>
          <w:sz w:val="20"/>
          <w:szCs w:val="20"/>
        </w:rPr>
        <w:t xml:space="preserve"> βίος</w:t>
      </w:r>
      <w:r w:rsidRPr="009D5276">
        <w:rPr>
          <w:rFonts w:ascii="Times New Roman" w:hAnsi="Times New Roman" w:cs="Times New Roman"/>
          <w:sz w:val="20"/>
          <w:szCs w:val="20"/>
        </w:rPr>
        <w:t>…»</w:t>
      </w:r>
      <w:r w:rsidRPr="009D5276">
        <w:rPr>
          <w:rFonts w:ascii="Times New Roman" w:hAnsi="Times New Roman" w:cs="Times New Roman"/>
          <w:bCs/>
          <w:sz w:val="20"/>
          <w:szCs w:val="20"/>
        </w:rPr>
        <w:t xml:space="preserve"> </w:t>
      </w:r>
      <w:r w:rsidRPr="001D0CFD">
        <w:rPr>
          <w:rFonts w:ascii="Times New Roman" w:hAnsi="Times New Roman" w:cs="Times New Roman"/>
          <w:bCs/>
          <w:sz w:val="20"/>
          <w:szCs w:val="20"/>
        </w:rPr>
        <w:t>W</w:t>
      </w:r>
      <w:r w:rsidRPr="009D5276">
        <w:rPr>
          <w:rFonts w:ascii="Times New Roman" w:hAnsi="Times New Roman" w:cs="Times New Roman"/>
          <w:bCs/>
          <w:sz w:val="20"/>
          <w:szCs w:val="20"/>
        </w:rPr>
        <w:t>.</w:t>
      </w:r>
      <w:r w:rsidRPr="001D0CFD">
        <w:rPr>
          <w:rFonts w:ascii="Times New Roman" w:hAnsi="Times New Roman" w:cs="Times New Roman"/>
          <w:bCs/>
          <w:sz w:val="20"/>
          <w:szCs w:val="20"/>
        </w:rPr>
        <w:t>D</w:t>
      </w:r>
      <w:r w:rsidRPr="009D5276">
        <w:rPr>
          <w:rFonts w:ascii="Times New Roman" w:hAnsi="Times New Roman" w:cs="Times New Roman"/>
          <w:bCs/>
          <w:sz w:val="20"/>
          <w:szCs w:val="20"/>
        </w:rPr>
        <w:t xml:space="preserve">. </w:t>
      </w:r>
      <w:r w:rsidRPr="001D0CFD">
        <w:rPr>
          <w:rFonts w:ascii="Times New Roman" w:hAnsi="Times New Roman" w:cs="Times New Roman"/>
          <w:bCs/>
          <w:sz w:val="20"/>
          <w:szCs w:val="20"/>
        </w:rPr>
        <w:t>Ross</w:t>
      </w:r>
      <w:r w:rsidRPr="009D5276">
        <w:rPr>
          <w:rFonts w:ascii="Times New Roman" w:hAnsi="Times New Roman" w:cs="Times New Roman"/>
          <w:bCs/>
          <w:sz w:val="20"/>
          <w:szCs w:val="20"/>
        </w:rPr>
        <w:t xml:space="preserve">, </w:t>
      </w:r>
      <w:r w:rsidRPr="001D0CFD">
        <w:rPr>
          <w:rFonts w:ascii="Times New Roman" w:hAnsi="Times New Roman" w:cs="Times New Roman"/>
          <w:bCs/>
          <w:i/>
          <w:iCs/>
          <w:sz w:val="20"/>
          <w:szCs w:val="20"/>
        </w:rPr>
        <w:t>Aristotelis</w:t>
      </w:r>
      <w:r w:rsidRPr="009D5276">
        <w:rPr>
          <w:rFonts w:ascii="Times New Roman" w:hAnsi="Times New Roman" w:cs="Times New Roman"/>
          <w:bCs/>
          <w:i/>
          <w:iCs/>
          <w:sz w:val="20"/>
          <w:szCs w:val="20"/>
        </w:rPr>
        <w:t xml:space="preserve"> </w:t>
      </w:r>
      <w:r w:rsidRPr="001D0CFD">
        <w:rPr>
          <w:rFonts w:ascii="Times New Roman" w:hAnsi="Times New Roman" w:cs="Times New Roman"/>
          <w:bCs/>
          <w:i/>
          <w:iCs/>
          <w:sz w:val="20"/>
          <w:szCs w:val="20"/>
        </w:rPr>
        <w:t>politica</w:t>
      </w:r>
      <w:r w:rsidRPr="009D5276">
        <w:rPr>
          <w:rFonts w:ascii="Times New Roman" w:hAnsi="Times New Roman" w:cs="Times New Roman"/>
          <w:bCs/>
          <w:i/>
          <w:iCs/>
          <w:sz w:val="20"/>
          <w:szCs w:val="20"/>
        </w:rPr>
        <w:t>,</w:t>
      </w:r>
      <w:r w:rsidRPr="009D5276">
        <w:rPr>
          <w:rFonts w:ascii="Times New Roman" w:hAnsi="Times New Roman" w:cs="Times New Roman"/>
          <w:bCs/>
          <w:iCs/>
          <w:sz w:val="20"/>
          <w:szCs w:val="20"/>
        </w:rPr>
        <w:t>1323</w:t>
      </w:r>
      <w:r w:rsidRPr="001D0CFD">
        <w:rPr>
          <w:rFonts w:ascii="Times New Roman" w:hAnsi="Times New Roman" w:cs="Times New Roman"/>
          <w:bCs/>
          <w:iCs/>
          <w:sz w:val="20"/>
          <w:szCs w:val="20"/>
          <w:lang w:val="en-US"/>
        </w:rPr>
        <w:t>a</w:t>
      </w:r>
      <w:r w:rsidRPr="009D5276">
        <w:rPr>
          <w:rFonts w:ascii="Times New Roman" w:hAnsi="Times New Roman" w:cs="Times New Roman"/>
          <w:bCs/>
          <w:iCs/>
          <w:sz w:val="20"/>
          <w:szCs w:val="20"/>
        </w:rPr>
        <w:t xml:space="preserve"> 14-16.</w:t>
      </w:r>
    </w:p>
  </w:footnote>
  <w:footnote w:id="139">
    <w:p w:rsidR="002A0ABC" w:rsidRPr="00171207"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1D0CFD">
        <w:rPr>
          <w:rStyle w:val="a4"/>
          <w:rFonts w:ascii="Times New Roman" w:hAnsi="Times New Roman" w:cs="Times New Roman"/>
          <w:sz w:val="20"/>
          <w:szCs w:val="20"/>
        </w:rPr>
        <w:footnoteRef/>
      </w:r>
      <w:r w:rsidRPr="001D0CFD">
        <w:rPr>
          <w:rFonts w:ascii="Times New Roman" w:hAnsi="Times New Roman" w:cs="Times New Roman"/>
          <w:sz w:val="20"/>
          <w:szCs w:val="20"/>
        </w:rPr>
        <w:t xml:space="preserve"> «..</w:t>
      </w:r>
      <w:r w:rsidRPr="009D5276">
        <w:rPr>
          <w:rFonts w:ascii="Times New Roman" w:hAnsi="Times New Roman" w:cs="Times New Roman"/>
          <w:i/>
          <w:iCs/>
          <w:sz w:val="20"/>
          <w:szCs w:val="20"/>
        </w:rPr>
        <w:t xml:space="preserve">ὃς εὐδαίμων μέν ἐστι καὶ </w:t>
      </w:r>
      <w:r w:rsidRPr="009D5276">
        <w:rPr>
          <w:rStyle w:val="hi12"/>
          <w:rFonts w:ascii="Times New Roman" w:hAnsi="Times New Roman" w:cs="Times New Roman"/>
          <w:i/>
          <w:iCs/>
          <w:sz w:val="20"/>
          <w:szCs w:val="20"/>
        </w:rPr>
        <w:t>μακάριος</w:t>
      </w:r>
      <w:r w:rsidRPr="009D5276">
        <w:rPr>
          <w:rFonts w:ascii="Times New Roman" w:hAnsi="Times New Roman" w:cs="Times New Roman"/>
          <w:i/>
          <w:iCs/>
          <w:sz w:val="20"/>
          <w:szCs w:val="20"/>
        </w:rPr>
        <w:t>, δι’ οὐθὲν δὲ τῶν ἐξωτερικῶν ἀγαθῶν ἀλλὰ δι’ αὑτὸν αὐτὸς καὶ τῷ ποιός τις εἶναι τὴν φύσιν</w:t>
      </w:r>
      <w:r w:rsidRPr="001D0CFD">
        <w:rPr>
          <w:rFonts w:ascii="Times New Roman" w:hAnsi="Times New Roman" w:cs="Times New Roman"/>
          <w:sz w:val="20"/>
          <w:szCs w:val="20"/>
        </w:rPr>
        <w:t>,..»</w:t>
      </w:r>
      <w:r w:rsidRPr="001D0CFD">
        <w:rPr>
          <w:rFonts w:ascii="Times New Roman" w:hAnsi="Times New Roman" w:cs="Times New Roman"/>
          <w:bCs/>
          <w:sz w:val="20"/>
          <w:szCs w:val="20"/>
        </w:rPr>
        <w:t xml:space="preserve"> W</w:t>
      </w:r>
      <w:r w:rsidRPr="00171207">
        <w:rPr>
          <w:rFonts w:ascii="Times New Roman" w:hAnsi="Times New Roman" w:cs="Times New Roman"/>
          <w:bCs/>
          <w:sz w:val="20"/>
          <w:szCs w:val="20"/>
          <w:lang w:val="en-US"/>
        </w:rPr>
        <w:t>.</w:t>
      </w:r>
      <w:r w:rsidRPr="001D0CFD">
        <w:rPr>
          <w:rFonts w:ascii="Times New Roman" w:hAnsi="Times New Roman" w:cs="Times New Roman"/>
          <w:bCs/>
          <w:sz w:val="20"/>
          <w:szCs w:val="20"/>
        </w:rPr>
        <w:t>D</w:t>
      </w:r>
      <w:r w:rsidRPr="00171207">
        <w:rPr>
          <w:rFonts w:ascii="Times New Roman" w:hAnsi="Times New Roman" w:cs="Times New Roman"/>
          <w:bCs/>
          <w:sz w:val="20"/>
          <w:szCs w:val="20"/>
          <w:lang w:val="en-US"/>
        </w:rPr>
        <w:t xml:space="preserve">. </w:t>
      </w:r>
      <w:r w:rsidRPr="001D0CFD">
        <w:rPr>
          <w:rFonts w:ascii="Times New Roman" w:hAnsi="Times New Roman" w:cs="Times New Roman"/>
          <w:bCs/>
          <w:sz w:val="20"/>
          <w:szCs w:val="20"/>
        </w:rPr>
        <w:t>Ross</w:t>
      </w:r>
      <w:r w:rsidRPr="00171207">
        <w:rPr>
          <w:rFonts w:ascii="Times New Roman" w:hAnsi="Times New Roman" w:cs="Times New Roman"/>
          <w:bCs/>
          <w:sz w:val="20"/>
          <w:szCs w:val="20"/>
          <w:lang w:val="en-US"/>
        </w:rPr>
        <w:t xml:space="preserve">, </w:t>
      </w:r>
      <w:r w:rsidRPr="001D0CFD">
        <w:rPr>
          <w:rFonts w:ascii="Times New Roman" w:hAnsi="Times New Roman" w:cs="Times New Roman"/>
          <w:bCs/>
          <w:i/>
          <w:iCs/>
          <w:sz w:val="20"/>
          <w:szCs w:val="20"/>
        </w:rPr>
        <w:t>Aristotelis</w:t>
      </w:r>
      <w:r w:rsidRPr="00171207">
        <w:rPr>
          <w:rFonts w:ascii="Times New Roman" w:hAnsi="Times New Roman" w:cs="Times New Roman"/>
          <w:bCs/>
          <w:i/>
          <w:iCs/>
          <w:sz w:val="20"/>
          <w:szCs w:val="20"/>
          <w:lang w:val="en-US"/>
        </w:rPr>
        <w:t xml:space="preserve"> </w:t>
      </w:r>
      <w:r w:rsidRPr="001D0CFD">
        <w:rPr>
          <w:rFonts w:ascii="Times New Roman" w:hAnsi="Times New Roman" w:cs="Times New Roman"/>
          <w:bCs/>
          <w:i/>
          <w:iCs/>
          <w:sz w:val="20"/>
          <w:szCs w:val="20"/>
        </w:rPr>
        <w:t>politica</w:t>
      </w:r>
      <w:r w:rsidRPr="00171207">
        <w:rPr>
          <w:rFonts w:ascii="Times New Roman" w:hAnsi="Times New Roman" w:cs="Times New Roman"/>
          <w:bCs/>
          <w:i/>
          <w:iCs/>
          <w:sz w:val="20"/>
          <w:szCs w:val="20"/>
          <w:lang w:val="en-US"/>
        </w:rPr>
        <w:t>,</w:t>
      </w:r>
      <w:r w:rsidRPr="00171207">
        <w:rPr>
          <w:rFonts w:ascii="Times New Roman" w:hAnsi="Times New Roman" w:cs="Times New Roman"/>
          <w:bCs/>
          <w:iCs/>
          <w:sz w:val="20"/>
          <w:szCs w:val="20"/>
          <w:lang w:val="en-US"/>
        </w:rPr>
        <w:t>1323b 24-26.</w:t>
      </w:r>
    </w:p>
  </w:footnote>
  <w:footnote w:id="140">
    <w:p w:rsidR="002A0ABC" w:rsidRPr="001E3FC8" w:rsidRDefault="002A0ABC" w:rsidP="00CB3C04">
      <w:pPr>
        <w:pStyle w:val="a3"/>
        <w:jc w:val="both"/>
        <w:rPr>
          <w:rFonts w:ascii="Times New Roman" w:hAnsi="Times New Roman" w:cs="Times New Roman"/>
          <w:lang w:val="en-US"/>
        </w:rPr>
      </w:pPr>
      <w:r w:rsidRPr="001E3FC8">
        <w:rPr>
          <w:rStyle w:val="a4"/>
          <w:rFonts w:ascii="Times New Roman" w:hAnsi="Times New Roman" w:cs="Times New Roman"/>
        </w:rPr>
        <w:footnoteRef/>
      </w:r>
      <w:r w:rsidRPr="001E3FC8">
        <w:rPr>
          <w:rFonts w:ascii="Times New Roman" w:hAnsi="Times New Roman" w:cs="Times New Roman"/>
          <w:lang w:val="en-US"/>
        </w:rPr>
        <w:t xml:space="preserve"> J. Frank, </w:t>
      </w:r>
      <w:r w:rsidRPr="001E3FC8">
        <w:rPr>
          <w:rFonts w:ascii="Times New Roman" w:hAnsi="Times New Roman" w:cs="Times New Roman"/>
          <w:i/>
          <w:lang w:val="en-US"/>
        </w:rPr>
        <w:t>A Democracy of distinction Aristotle and the work of Politics</w:t>
      </w:r>
      <w:r w:rsidRPr="001E3FC8">
        <w:rPr>
          <w:rFonts w:ascii="Times New Roman" w:hAnsi="Times New Roman" w:cs="Times New Roman"/>
          <w:lang w:val="en-US"/>
        </w:rPr>
        <w:t>, (Chicago and London: Chicago Press 2005) 10</w:t>
      </w:r>
      <w:r w:rsidRPr="001E3FC8">
        <w:rPr>
          <w:rFonts w:ascii="Times New Roman" w:hAnsi="Times New Roman" w:cs="Times New Roman"/>
        </w:rPr>
        <w:t>κ</w:t>
      </w:r>
      <w:r w:rsidRPr="001E3FC8">
        <w:rPr>
          <w:rFonts w:ascii="Times New Roman" w:hAnsi="Times New Roman" w:cs="Times New Roman"/>
          <w:lang w:val="en-US"/>
        </w:rPr>
        <w:t xml:space="preserve">. </w:t>
      </w:r>
      <w:r w:rsidRPr="001E3FC8">
        <w:rPr>
          <w:rFonts w:ascii="Times New Roman" w:hAnsi="Times New Roman" w:cs="Times New Roman"/>
        </w:rPr>
        <w:t>ε</w:t>
      </w:r>
    </w:p>
  </w:footnote>
  <w:footnote w:id="141">
    <w:p w:rsidR="002A0ABC" w:rsidRPr="001E3FC8" w:rsidRDefault="002A0ABC" w:rsidP="00CB3C04">
      <w:pPr>
        <w:pStyle w:val="a3"/>
        <w:jc w:val="both"/>
        <w:rPr>
          <w:rFonts w:ascii="Times New Roman" w:hAnsi="Times New Roman" w:cs="Times New Roman"/>
          <w:lang w:val="de-DE"/>
        </w:rPr>
      </w:pPr>
      <w:r w:rsidRPr="001E3FC8">
        <w:rPr>
          <w:rStyle w:val="a4"/>
          <w:rFonts w:ascii="Times New Roman" w:hAnsi="Times New Roman" w:cs="Times New Roman"/>
        </w:rPr>
        <w:footnoteRef/>
      </w:r>
      <w:r w:rsidRPr="001E3FC8">
        <w:rPr>
          <w:rFonts w:ascii="Times New Roman" w:hAnsi="Times New Roman" w:cs="Times New Roman"/>
          <w:lang w:val="de-DE"/>
        </w:rPr>
        <w:t xml:space="preserve"> </w:t>
      </w:r>
      <w:r w:rsidRPr="001E3FC8">
        <w:rPr>
          <w:rFonts w:ascii="Times New Roman" w:hAnsi="Times New Roman" w:cs="Times New Roman"/>
          <w:iCs/>
          <w:lang w:val="de-DE"/>
        </w:rPr>
        <w:t xml:space="preserve">Ot. Höffe, </w:t>
      </w:r>
      <w:r w:rsidRPr="001E3FC8">
        <w:rPr>
          <w:rFonts w:ascii="Times New Roman" w:hAnsi="Times New Roman" w:cs="Times New Roman"/>
          <w:i/>
          <w:iCs/>
          <w:lang w:val="de-DE"/>
        </w:rPr>
        <w:t>Aristoteles Politik. Herausgegeben von Ot. Höffe</w:t>
      </w:r>
      <w:r w:rsidRPr="001E3FC8">
        <w:rPr>
          <w:rFonts w:ascii="Times New Roman" w:hAnsi="Times New Roman" w:cs="Times New Roman"/>
          <w:iCs/>
          <w:lang w:val="de-DE"/>
        </w:rPr>
        <w:t xml:space="preserve">  (Berlin: Akademia Verlag GmbH 2001) 18 </w:t>
      </w:r>
      <w:r w:rsidRPr="001E3FC8">
        <w:rPr>
          <w:rFonts w:ascii="Times New Roman" w:hAnsi="Times New Roman" w:cs="Times New Roman"/>
          <w:iCs/>
        </w:rPr>
        <w:t>κ</w:t>
      </w:r>
      <w:r w:rsidRPr="001E3FC8">
        <w:rPr>
          <w:rFonts w:ascii="Times New Roman" w:hAnsi="Times New Roman" w:cs="Times New Roman"/>
          <w:iCs/>
          <w:lang w:val="de-DE"/>
        </w:rPr>
        <w:t xml:space="preserve">. </w:t>
      </w:r>
      <w:r w:rsidRPr="001E3FC8">
        <w:rPr>
          <w:rFonts w:ascii="Times New Roman" w:hAnsi="Times New Roman" w:cs="Times New Roman"/>
          <w:iCs/>
        </w:rPr>
        <w:t>ε</w:t>
      </w:r>
    </w:p>
  </w:footnote>
  <w:footnote w:id="142">
    <w:p w:rsidR="002A0ABC" w:rsidRPr="001E3FC8"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1E3FC8">
        <w:rPr>
          <w:rStyle w:val="a4"/>
          <w:rFonts w:ascii="Times New Roman" w:hAnsi="Times New Roman" w:cs="Times New Roman"/>
          <w:sz w:val="20"/>
          <w:szCs w:val="20"/>
        </w:rPr>
        <w:footnoteRef/>
      </w:r>
      <w:r w:rsidRPr="001E3FC8">
        <w:rPr>
          <w:rFonts w:ascii="Times New Roman" w:hAnsi="Times New Roman" w:cs="Times New Roman"/>
          <w:sz w:val="20"/>
          <w:szCs w:val="20"/>
          <w:lang w:val="en-US"/>
        </w:rPr>
        <w:t xml:space="preserve"> </w:t>
      </w:r>
      <w:r w:rsidRPr="001E3FC8">
        <w:rPr>
          <w:rFonts w:ascii="Times New Roman" w:hAnsi="Times New Roman" w:cs="Times New Roman"/>
          <w:color w:val="222222"/>
          <w:sz w:val="20"/>
          <w:szCs w:val="20"/>
          <w:lang w:val="en-US"/>
        </w:rPr>
        <w:t xml:space="preserve">D. Keyt, «Aristotle’s political philosophy», </w:t>
      </w:r>
      <w:r w:rsidRPr="001E3FC8">
        <w:rPr>
          <w:rFonts w:ascii="Times New Roman" w:hAnsi="Times New Roman" w:cs="Times New Roman"/>
          <w:color w:val="222222"/>
          <w:sz w:val="20"/>
          <w:szCs w:val="20"/>
        </w:rPr>
        <w:t>στο</w:t>
      </w:r>
      <w:r w:rsidRPr="001E3FC8">
        <w:rPr>
          <w:rFonts w:ascii="Times New Roman" w:hAnsi="Times New Roman" w:cs="Times New Roman"/>
          <w:color w:val="222222"/>
          <w:sz w:val="20"/>
          <w:szCs w:val="20"/>
          <w:lang w:val="en-US"/>
        </w:rPr>
        <w:t xml:space="preserve"> </w:t>
      </w:r>
      <w:r w:rsidRPr="001E3FC8">
        <w:rPr>
          <w:rFonts w:ascii="Times New Roman" w:hAnsi="Times New Roman" w:cs="Times New Roman"/>
          <w:i/>
          <w:iCs/>
          <w:color w:val="222222"/>
          <w:sz w:val="20"/>
          <w:szCs w:val="20"/>
          <w:lang w:val="en-US"/>
        </w:rPr>
        <w:t>A companion to ancient philosophy</w:t>
      </w:r>
      <w:r w:rsidRPr="001E3FC8">
        <w:rPr>
          <w:rFonts w:ascii="Times New Roman" w:hAnsi="Times New Roman" w:cs="Times New Roman"/>
          <w:color w:val="222222"/>
          <w:sz w:val="20"/>
          <w:szCs w:val="20"/>
          <w:lang w:val="en-US"/>
        </w:rPr>
        <w:t xml:space="preserve"> (2006) 93-412.</w:t>
      </w:r>
    </w:p>
  </w:footnote>
  <w:footnote w:id="143">
    <w:p w:rsidR="002A0ABC" w:rsidRPr="001E3FC8" w:rsidRDefault="002A0ABC" w:rsidP="00CB3C04">
      <w:pPr>
        <w:autoSpaceDE w:val="0"/>
        <w:autoSpaceDN w:val="0"/>
        <w:adjustRightInd w:val="0"/>
        <w:spacing w:after="0" w:line="240" w:lineRule="auto"/>
        <w:jc w:val="both"/>
        <w:rPr>
          <w:rFonts w:ascii="Times New Roman" w:hAnsi="Times New Roman" w:cs="Times New Roman"/>
          <w:iCs/>
          <w:sz w:val="24"/>
          <w:szCs w:val="24"/>
          <w:lang w:val="en-US"/>
        </w:rPr>
      </w:pPr>
      <w:r w:rsidRPr="001E3FC8">
        <w:rPr>
          <w:rStyle w:val="a4"/>
          <w:rFonts w:ascii="Times New Roman" w:hAnsi="Times New Roman" w:cs="Times New Roman"/>
          <w:sz w:val="20"/>
          <w:szCs w:val="20"/>
        </w:rPr>
        <w:footnoteRef/>
      </w:r>
      <w:r w:rsidRPr="001E3FC8">
        <w:rPr>
          <w:rFonts w:ascii="Times New Roman" w:hAnsi="Times New Roman" w:cs="Times New Roman"/>
          <w:sz w:val="20"/>
          <w:szCs w:val="20"/>
          <w:lang w:val="en-US"/>
        </w:rPr>
        <w:t xml:space="preserve"> </w:t>
      </w:r>
      <w:r w:rsidRPr="001E3FC8">
        <w:rPr>
          <w:rFonts w:ascii="Times New Roman" w:hAnsi="Times New Roman" w:cs="Times New Roman"/>
          <w:color w:val="222222"/>
          <w:sz w:val="20"/>
          <w:szCs w:val="20"/>
          <w:lang w:val="en-US"/>
        </w:rPr>
        <w:t xml:space="preserve">Eck. Schütrumpf, «Aristotle, political thought», </w:t>
      </w:r>
      <w:r w:rsidRPr="001E3FC8">
        <w:rPr>
          <w:rFonts w:ascii="Times New Roman" w:hAnsi="Times New Roman" w:cs="Times New Roman"/>
          <w:color w:val="222222"/>
          <w:sz w:val="20"/>
          <w:szCs w:val="20"/>
        </w:rPr>
        <w:t>στο</w:t>
      </w:r>
      <w:r w:rsidRPr="001E3FC8">
        <w:rPr>
          <w:rFonts w:ascii="Times New Roman" w:hAnsi="Times New Roman" w:cs="Times New Roman"/>
          <w:color w:val="222222"/>
          <w:sz w:val="20"/>
          <w:szCs w:val="20"/>
          <w:lang w:val="en-US"/>
        </w:rPr>
        <w:t xml:space="preserve"> </w:t>
      </w:r>
      <w:r w:rsidRPr="001E3FC8">
        <w:rPr>
          <w:rFonts w:ascii="Times New Roman" w:hAnsi="Times New Roman" w:cs="Times New Roman"/>
          <w:i/>
          <w:iCs/>
          <w:color w:val="222222"/>
          <w:sz w:val="20"/>
          <w:szCs w:val="20"/>
          <w:lang w:val="en-US"/>
        </w:rPr>
        <w:t>The Encyclopedia of Ancient History</w:t>
      </w:r>
      <w:r w:rsidRPr="001E3FC8">
        <w:rPr>
          <w:rFonts w:ascii="Times New Roman" w:hAnsi="Times New Roman" w:cs="Times New Roman"/>
          <w:color w:val="222222"/>
          <w:sz w:val="20"/>
          <w:szCs w:val="20"/>
          <w:lang w:val="en-US"/>
        </w:rPr>
        <w:t xml:space="preserve"> </w:t>
      </w:r>
      <w:r w:rsidRPr="001E3FC8">
        <w:rPr>
          <w:rFonts w:ascii="Times New Roman" w:hAnsi="Times New Roman" w:cs="Times New Roman"/>
          <w:color w:val="1C1D1E"/>
          <w:sz w:val="20"/>
          <w:szCs w:val="20"/>
        </w:rPr>
        <w:t>(eds R. S. Bagnall, K. Brodersen, C. B. Champion, A. Erskine and S. R. Huebner)</w:t>
      </w:r>
      <w:r w:rsidRPr="001E3FC8">
        <w:rPr>
          <w:rFonts w:ascii="Times New Roman" w:hAnsi="Times New Roman" w:cs="Times New Roman"/>
          <w:color w:val="1C1D1E"/>
          <w:sz w:val="20"/>
          <w:szCs w:val="20"/>
          <w:lang w:val="en-US"/>
        </w:rPr>
        <w:t xml:space="preserve"> </w:t>
      </w:r>
      <w:r w:rsidRPr="001E3FC8">
        <w:rPr>
          <w:rFonts w:ascii="Times New Roman" w:hAnsi="Times New Roman" w:cs="Times New Roman"/>
          <w:color w:val="222222"/>
          <w:sz w:val="20"/>
          <w:szCs w:val="20"/>
          <w:lang w:val="en-US"/>
        </w:rPr>
        <w:t>(2013) 1-3.</w:t>
      </w:r>
    </w:p>
    <w:p w:rsidR="002A0ABC" w:rsidRPr="001E3FC8" w:rsidRDefault="002A0ABC" w:rsidP="00CB3C04">
      <w:pPr>
        <w:pStyle w:val="a3"/>
        <w:jc w:val="both"/>
        <w:rPr>
          <w:rFonts w:ascii="Times New Roman" w:hAnsi="Times New Roman" w:cs="Times New Roman"/>
        </w:rPr>
      </w:pPr>
      <w:r w:rsidRPr="001E3FC8">
        <w:rPr>
          <w:rFonts w:ascii="Times New Roman" w:hAnsi="Times New Roman" w:cs="Times New Roman"/>
          <w:color w:val="1C1D1E"/>
        </w:rPr>
        <w:t>doi:</w:t>
      </w:r>
      <w:hyperlink r:id="rId19" w:history="1">
        <w:r w:rsidRPr="001E3FC8">
          <w:rPr>
            <w:rStyle w:val="-"/>
            <w:rFonts w:ascii="Times New Roman" w:hAnsi="Times New Roman" w:cs="Times New Roman"/>
          </w:rPr>
          <w:t>10.1002/9781444338386.wbeah04365</w:t>
        </w:r>
      </w:hyperlink>
      <w:r w:rsidRPr="001E3FC8">
        <w:rPr>
          <w:rFonts w:ascii="Times New Roman" w:hAnsi="Times New Roman" w:cs="Times New Roman"/>
          <w:color w:val="1C1D1E"/>
        </w:rPr>
        <w:t xml:space="preserve"> (ημερ. ανάκτησης 15.11.18)</w:t>
      </w:r>
    </w:p>
  </w:footnote>
  <w:footnote w:id="144">
    <w:p w:rsidR="002A0ABC" w:rsidRPr="003A4D3D" w:rsidRDefault="002A0ABC" w:rsidP="00CB3C04">
      <w:pPr>
        <w:pStyle w:val="a3"/>
        <w:jc w:val="both"/>
        <w:rPr>
          <w:rFonts w:ascii="Times New Roman" w:hAnsi="Times New Roman" w:cs="Times New Roman"/>
        </w:rPr>
      </w:pPr>
      <w:r w:rsidRPr="003A4D3D">
        <w:rPr>
          <w:rStyle w:val="a4"/>
          <w:rFonts w:ascii="Times New Roman" w:hAnsi="Times New Roman" w:cs="Times New Roman"/>
        </w:rPr>
        <w:footnoteRef/>
      </w:r>
      <w:r w:rsidRPr="003A4D3D">
        <w:rPr>
          <w:rFonts w:ascii="Times New Roman" w:hAnsi="Times New Roman" w:cs="Times New Roman"/>
        </w:rPr>
        <w:t xml:space="preserve"> Β. Βρανάς, «Η σύγκρουση της αριστοτελικής αρετής με τον σύγχρονο ρεαλισμό», στο </w:t>
      </w:r>
      <w:r w:rsidRPr="002418C3">
        <w:rPr>
          <w:rFonts w:ascii="Times New Roman" w:hAnsi="Times New Roman" w:cs="Times New Roman"/>
          <w:i/>
          <w:lang w:val="en-US"/>
        </w:rPr>
        <w:t>Conatus</w:t>
      </w:r>
      <w:r w:rsidRPr="002418C3">
        <w:rPr>
          <w:rFonts w:ascii="Times New Roman" w:hAnsi="Times New Roman" w:cs="Times New Roman"/>
          <w:i/>
        </w:rPr>
        <w:t xml:space="preserve"> </w:t>
      </w:r>
      <w:r w:rsidRPr="002418C3">
        <w:rPr>
          <w:rFonts w:ascii="Times New Roman" w:hAnsi="Times New Roman" w:cs="Times New Roman"/>
          <w:i/>
          <w:lang w:val="en-US"/>
        </w:rPr>
        <w:t>Journal</w:t>
      </w:r>
      <w:r w:rsidRPr="002418C3">
        <w:rPr>
          <w:rFonts w:ascii="Times New Roman" w:hAnsi="Times New Roman" w:cs="Times New Roman"/>
          <w:i/>
        </w:rPr>
        <w:t xml:space="preserve"> </w:t>
      </w:r>
      <w:r w:rsidRPr="002418C3">
        <w:rPr>
          <w:rFonts w:ascii="Times New Roman" w:hAnsi="Times New Roman" w:cs="Times New Roman"/>
          <w:i/>
          <w:lang w:val="en-US"/>
        </w:rPr>
        <w:t>of</w:t>
      </w:r>
      <w:r w:rsidRPr="002418C3">
        <w:rPr>
          <w:rFonts w:ascii="Times New Roman" w:hAnsi="Times New Roman" w:cs="Times New Roman"/>
          <w:i/>
        </w:rPr>
        <w:t xml:space="preserve"> </w:t>
      </w:r>
      <w:r w:rsidRPr="002418C3">
        <w:rPr>
          <w:rFonts w:ascii="Times New Roman" w:hAnsi="Times New Roman" w:cs="Times New Roman"/>
          <w:i/>
          <w:lang w:val="en-US"/>
        </w:rPr>
        <w:t>Philosophy</w:t>
      </w:r>
      <w:r w:rsidRPr="002418C3">
        <w:rPr>
          <w:rFonts w:ascii="Times New Roman" w:hAnsi="Times New Roman" w:cs="Times New Roman"/>
          <w:i/>
        </w:rPr>
        <w:t xml:space="preserve"> </w:t>
      </w:r>
      <w:r w:rsidRPr="002418C3">
        <w:rPr>
          <w:rFonts w:ascii="Times New Roman" w:hAnsi="Times New Roman" w:cs="Times New Roman"/>
          <w:i/>
          <w:lang w:val="en-US"/>
        </w:rPr>
        <w:t>Vol</w:t>
      </w:r>
      <w:r w:rsidRPr="002418C3">
        <w:rPr>
          <w:rFonts w:ascii="Times New Roman" w:hAnsi="Times New Roman" w:cs="Times New Roman"/>
          <w:i/>
        </w:rPr>
        <w:t>. 2,</w:t>
      </w:r>
      <w:r w:rsidRPr="003A4D3D">
        <w:rPr>
          <w:rFonts w:ascii="Times New Roman" w:hAnsi="Times New Roman" w:cs="Times New Roman"/>
        </w:rPr>
        <w:t xml:space="preserve"> (2017) 2 κ. ε</w:t>
      </w:r>
    </w:p>
  </w:footnote>
  <w:footnote w:id="145">
    <w:p w:rsidR="002A0ABC" w:rsidRPr="003A4D3D"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3A4D3D">
        <w:rPr>
          <w:rStyle w:val="a4"/>
          <w:rFonts w:ascii="Times New Roman" w:hAnsi="Times New Roman" w:cs="Times New Roman"/>
          <w:sz w:val="20"/>
          <w:szCs w:val="20"/>
        </w:rPr>
        <w:footnoteRef/>
      </w:r>
      <w:r w:rsidRPr="003A4D3D">
        <w:rPr>
          <w:rFonts w:ascii="Times New Roman" w:hAnsi="Times New Roman" w:cs="Times New Roman"/>
          <w:sz w:val="20"/>
          <w:szCs w:val="20"/>
        </w:rPr>
        <w:t xml:space="preserve"> «..</w:t>
      </w:r>
      <w:r w:rsidRPr="009D5276">
        <w:rPr>
          <w:rFonts w:ascii="Times New Roman" w:hAnsi="Times New Roman" w:cs="Times New Roman"/>
          <w:i/>
          <w:iCs/>
          <w:sz w:val="20"/>
          <w:szCs w:val="20"/>
        </w:rPr>
        <w:t>παρεκβάσεις δὲ τῶν εἰρημένων τυραννὶς μὲν βασιλείας, ὀλιγαρχία δὲ ἀριστοκρατίας, </w:t>
      </w:r>
      <w:r w:rsidRPr="009D5276">
        <w:rPr>
          <w:rStyle w:val="hi12"/>
          <w:rFonts w:ascii="Times New Roman" w:hAnsi="Times New Roman" w:cs="Times New Roman"/>
          <w:i/>
          <w:iCs/>
          <w:sz w:val="20"/>
          <w:szCs w:val="20"/>
        </w:rPr>
        <w:t>δημοκρατία</w:t>
      </w:r>
      <w:r w:rsidRPr="009D5276">
        <w:rPr>
          <w:rFonts w:ascii="Times New Roman" w:hAnsi="Times New Roman" w:cs="Times New Roman"/>
          <w:i/>
          <w:iCs/>
          <w:sz w:val="20"/>
          <w:szCs w:val="20"/>
        </w:rPr>
        <w:t xml:space="preserve"> δὲ πολιτείας…</w:t>
      </w:r>
      <w:r w:rsidRPr="003A4D3D">
        <w:rPr>
          <w:rFonts w:ascii="Times New Roman" w:hAnsi="Times New Roman" w:cs="Times New Roman"/>
          <w:sz w:val="20"/>
          <w:szCs w:val="20"/>
        </w:rPr>
        <w:t xml:space="preserve">» </w:t>
      </w:r>
      <w:r w:rsidRPr="003A4D3D">
        <w:rPr>
          <w:rFonts w:ascii="Times New Roman" w:hAnsi="Times New Roman" w:cs="Times New Roman"/>
          <w:bCs/>
          <w:sz w:val="20"/>
          <w:szCs w:val="20"/>
        </w:rPr>
        <w:t xml:space="preserve">W.D. Ross, </w:t>
      </w:r>
      <w:r w:rsidRPr="003A4D3D">
        <w:rPr>
          <w:rFonts w:ascii="Times New Roman" w:hAnsi="Times New Roman" w:cs="Times New Roman"/>
          <w:bCs/>
          <w:i/>
          <w:iCs/>
          <w:sz w:val="20"/>
          <w:szCs w:val="20"/>
        </w:rPr>
        <w:t>Aristotelis politica,</w:t>
      </w:r>
      <w:r w:rsidRPr="003A4D3D">
        <w:rPr>
          <w:rFonts w:ascii="Times New Roman" w:hAnsi="Times New Roman" w:cs="Times New Roman"/>
          <w:bCs/>
          <w:iCs/>
          <w:sz w:val="20"/>
          <w:szCs w:val="20"/>
        </w:rPr>
        <w:t>1279</w:t>
      </w:r>
      <w:r w:rsidRPr="003A4D3D">
        <w:rPr>
          <w:rFonts w:ascii="Times New Roman" w:hAnsi="Times New Roman" w:cs="Times New Roman"/>
          <w:bCs/>
          <w:iCs/>
          <w:sz w:val="20"/>
          <w:szCs w:val="20"/>
          <w:lang w:val="en-US"/>
        </w:rPr>
        <w:t>b</w:t>
      </w:r>
      <w:r w:rsidRPr="003A4D3D">
        <w:rPr>
          <w:rFonts w:ascii="Times New Roman" w:hAnsi="Times New Roman" w:cs="Times New Roman"/>
          <w:bCs/>
          <w:iCs/>
          <w:sz w:val="20"/>
          <w:szCs w:val="20"/>
        </w:rPr>
        <w:t xml:space="preserve"> 4-6.</w:t>
      </w:r>
    </w:p>
  </w:footnote>
  <w:footnote w:id="146">
    <w:p w:rsidR="002A0ABC" w:rsidRPr="008A0C92"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3A4D3D">
        <w:rPr>
          <w:rStyle w:val="a4"/>
          <w:rFonts w:ascii="Times New Roman" w:hAnsi="Times New Roman" w:cs="Times New Roman"/>
          <w:sz w:val="20"/>
          <w:szCs w:val="20"/>
        </w:rPr>
        <w:footnoteRef/>
      </w:r>
      <w:r w:rsidRPr="003A4D3D">
        <w:rPr>
          <w:rFonts w:ascii="Times New Roman" w:hAnsi="Times New Roman" w:cs="Times New Roman"/>
          <w:sz w:val="20"/>
          <w:szCs w:val="20"/>
        </w:rPr>
        <w:t xml:space="preserve"> «..</w:t>
      </w:r>
      <w:r w:rsidRPr="009D5276">
        <w:rPr>
          <w:rFonts w:ascii="Times New Roman" w:hAnsi="Times New Roman" w:cs="Times New Roman"/>
          <w:i/>
          <w:iCs/>
          <w:sz w:val="20"/>
          <w:szCs w:val="20"/>
        </w:rPr>
        <w:t xml:space="preserve">καὶ γὰρ τῶν πρώτων ὅρων καὶ τῶν ἐσχάτων </w:t>
      </w:r>
      <w:r w:rsidRPr="009D5276">
        <w:rPr>
          <w:rStyle w:val="city8"/>
          <w:rFonts w:ascii="Times New Roman" w:hAnsi="Times New Roman" w:cs="Times New Roman"/>
          <w:i/>
          <w:iCs/>
          <w:sz w:val="20"/>
          <w:szCs w:val="20"/>
        </w:rPr>
        <w:t>(1143b)</w:t>
      </w:r>
      <w:r w:rsidRPr="009D5276">
        <w:rPr>
          <w:rFonts w:ascii="Times New Roman" w:hAnsi="Times New Roman" w:cs="Times New Roman"/>
          <w:i/>
          <w:iCs/>
          <w:sz w:val="20"/>
          <w:szCs w:val="20"/>
        </w:rPr>
        <w:t xml:space="preserve"> νοῦς ἐστὶ καὶ οὐ λόγος, καὶ ὁ μὲν κατὰ τὰς ἀποδείξειςτῶν ἀκινήτων ὅρων καὶ πρώτων, ὁ δ’ ἐν ταῖς πρακτικαῖς τοῦ </w:t>
      </w:r>
      <w:r w:rsidRPr="009D5276">
        <w:rPr>
          <w:rStyle w:val="hi12"/>
          <w:rFonts w:ascii="Times New Roman" w:hAnsi="Times New Roman" w:cs="Times New Roman"/>
          <w:i/>
          <w:iCs/>
          <w:sz w:val="20"/>
          <w:szCs w:val="20"/>
        </w:rPr>
        <w:t>ἐσχάτου</w:t>
      </w:r>
      <w:r w:rsidRPr="009D5276">
        <w:rPr>
          <w:rFonts w:ascii="Times New Roman" w:hAnsi="Times New Roman" w:cs="Times New Roman"/>
          <w:i/>
          <w:iCs/>
          <w:sz w:val="20"/>
          <w:szCs w:val="20"/>
        </w:rPr>
        <w:t xml:space="preserve"> καὶ ἐνδεχομένου καὶ τῆς ἑτέρας προτάσεως</w:t>
      </w:r>
      <w:r w:rsidRPr="003A4D3D">
        <w:rPr>
          <w:rFonts w:ascii="Times New Roman" w:hAnsi="Times New Roman" w:cs="Times New Roman"/>
          <w:sz w:val="20"/>
          <w:szCs w:val="20"/>
        </w:rPr>
        <w:t>·..»</w:t>
      </w:r>
      <w:r w:rsidRPr="003A4D3D">
        <w:rPr>
          <w:rFonts w:ascii="Times New Roman" w:hAnsi="Times New Roman" w:cs="Times New Roman"/>
          <w:bCs/>
          <w:sz w:val="20"/>
          <w:szCs w:val="20"/>
        </w:rPr>
        <w:t>I. Bywater</w:t>
      </w:r>
      <w:r w:rsidRPr="008A0C92">
        <w:rPr>
          <w:rFonts w:ascii="Times New Roman" w:hAnsi="Times New Roman" w:cs="Times New Roman"/>
          <w:bCs/>
          <w:sz w:val="20"/>
          <w:szCs w:val="20"/>
        </w:rPr>
        <w:t xml:space="preserve">, </w:t>
      </w:r>
      <w:r w:rsidRPr="003A4D3D">
        <w:rPr>
          <w:rFonts w:ascii="Times New Roman" w:hAnsi="Times New Roman" w:cs="Times New Roman"/>
          <w:bCs/>
          <w:i/>
          <w:iCs/>
          <w:sz w:val="20"/>
          <w:szCs w:val="20"/>
        </w:rPr>
        <w:t>Aristotelis</w:t>
      </w:r>
      <w:r w:rsidRPr="008A0C92">
        <w:rPr>
          <w:rFonts w:ascii="Times New Roman" w:hAnsi="Times New Roman" w:cs="Times New Roman"/>
          <w:bCs/>
          <w:i/>
          <w:iCs/>
          <w:sz w:val="20"/>
          <w:szCs w:val="20"/>
        </w:rPr>
        <w:t xml:space="preserve"> </w:t>
      </w:r>
      <w:r w:rsidRPr="003A4D3D">
        <w:rPr>
          <w:rFonts w:ascii="Times New Roman" w:hAnsi="Times New Roman" w:cs="Times New Roman"/>
          <w:bCs/>
          <w:i/>
          <w:iCs/>
          <w:sz w:val="20"/>
          <w:szCs w:val="20"/>
        </w:rPr>
        <w:t>ethica</w:t>
      </w:r>
      <w:r w:rsidRPr="008A0C92">
        <w:rPr>
          <w:rFonts w:ascii="Times New Roman" w:hAnsi="Times New Roman" w:cs="Times New Roman"/>
          <w:bCs/>
          <w:i/>
          <w:iCs/>
          <w:sz w:val="20"/>
          <w:szCs w:val="20"/>
        </w:rPr>
        <w:t xml:space="preserve"> </w:t>
      </w:r>
      <w:r w:rsidRPr="003A4D3D">
        <w:rPr>
          <w:rFonts w:ascii="Times New Roman" w:hAnsi="Times New Roman" w:cs="Times New Roman"/>
          <w:bCs/>
          <w:i/>
          <w:iCs/>
          <w:sz w:val="20"/>
          <w:szCs w:val="20"/>
        </w:rPr>
        <w:t>Nicomachea</w:t>
      </w:r>
      <w:r w:rsidRPr="008A0C92">
        <w:rPr>
          <w:rFonts w:ascii="Times New Roman" w:hAnsi="Times New Roman" w:cs="Times New Roman"/>
          <w:bCs/>
          <w:sz w:val="20"/>
          <w:szCs w:val="20"/>
        </w:rPr>
        <w:t>,</w:t>
      </w:r>
      <w:r w:rsidRPr="003A4D3D">
        <w:rPr>
          <w:rFonts w:ascii="Times New Roman" w:hAnsi="Times New Roman" w:cs="Times New Roman"/>
          <w:bCs/>
          <w:sz w:val="20"/>
          <w:szCs w:val="20"/>
        </w:rPr>
        <w:t xml:space="preserve"> 1143</w:t>
      </w:r>
      <w:r w:rsidRPr="003A4D3D">
        <w:rPr>
          <w:rFonts w:ascii="Times New Roman" w:hAnsi="Times New Roman" w:cs="Times New Roman"/>
          <w:bCs/>
          <w:sz w:val="20"/>
          <w:szCs w:val="20"/>
          <w:lang w:val="en-US"/>
        </w:rPr>
        <w:t>a</w:t>
      </w:r>
      <w:r w:rsidRPr="008A0C92">
        <w:rPr>
          <w:rFonts w:ascii="Times New Roman" w:hAnsi="Times New Roman" w:cs="Times New Roman"/>
          <w:bCs/>
          <w:sz w:val="20"/>
          <w:szCs w:val="20"/>
        </w:rPr>
        <w:t xml:space="preserve"> 36- 1143</w:t>
      </w:r>
      <w:r w:rsidRPr="003A4D3D">
        <w:rPr>
          <w:rFonts w:ascii="Times New Roman" w:hAnsi="Times New Roman" w:cs="Times New Roman"/>
          <w:bCs/>
          <w:sz w:val="20"/>
          <w:szCs w:val="20"/>
          <w:lang w:val="en-US"/>
        </w:rPr>
        <w:t>b</w:t>
      </w:r>
      <w:r w:rsidRPr="008A0C92">
        <w:rPr>
          <w:rFonts w:ascii="Times New Roman" w:hAnsi="Times New Roman" w:cs="Times New Roman"/>
          <w:bCs/>
          <w:sz w:val="20"/>
          <w:szCs w:val="20"/>
        </w:rPr>
        <w:t xml:space="preserve"> 3.</w:t>
      </w:r>
    </w:p>
  </w:footnote>
  <w:footnote w:id="147">
    <w:p w:rsidR="002A0ABC" w:rsidRPr="003A4D3D"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3A4D3D">
        <w:rPr>
          <w:rStyle w:val="a4"/>
          <w:rFonts w:ascii="Times New Roman" w:hAnsi="Times New Roman" w:cs="Times New Roman"/>
          <w:sz w:val="20"/>
          <w:szCs w:val="20"/>
        </w:rPr>
        <w:footnoteRef/>
      </w:r>
      <w:r w:rsidRPr="003A4D3D">
        <w:rPr>
          <w:rFonts w:ascii="Times New Roman" w:hAnsi="Times New Roman" w:cs="Times New Roman"/>
          <w:sz w:val="20"/>
          <w:szCs w:val="20"/>
        </w:rPr>
        <w:t xml:space="preserve"> «..</w:t>
      </w:r>
      <w:r w:rsidRPr="009D5276">
        <w:rPr>
          <w:rFonts w:ascii="Times New Roman" w:hAnsi="Times New Roman" w:cs="Times New Roman"/>
          <w:i/>
          <w:iCs/>
          <w:sz w:val="20"/>
          <w:szCs w:val="20"/>
        </w:rPr>
        <w:t xml:space="preserve">δόξειε δ’ ἂν τῆς κυριωτάτης καὶ μάλιστα </w:t>
      </w:r>
      <w:r w:rsidRPr="009D5276">
        <w:rPr>
          <w:rStyle w:val="hi12"/>
          <w:rFonts w:ascii="Times New Roman" w:hAnsi="Times New Roman" w:cs="Times New Roman"/>
          <w:i/>
          <w:iCs/>
          <w:sz w:val="20"/>
          <w:szCs w:val="20"/>
        </w:rPr>
        <w:t>ἀρχιτεκτονικῆς</w:t>
      </w:r>
      <w:r w:rsidRPr="009D5276">
        <w:rPr>
          <w:rFonts w:ascii="Times New Roman" w:hAnsi="Times New Roman" w:cs="Times New Roman"/>
          <w:i/>
          <w:iCs/>
          <w:sz w:val="20"/>
          <w:szCs w:val="20"/>
        </w:rPr>
        <w:t>. τοιαύτη δ’ ἡ πολιτικὴ φαίνεται</w:t>
      </w:r>
      <w:r w:rsidRPr="003A4D3D">
        <w:rPr>
          <w:rFonts w:ascii="Times New Roman" w:hAnsi="Times New Roman" w:cs="Times New Roman"/>
          <w:sz w:val="20"/>
          <w:szCs w:val="20"/>
        </w:rPr>
        <w:t>·..»</w:t>
      </w:r>
      <w:r w:rsidRPr="003A4D3D">
        <w:rPr>
          <w:rFonts w:ascii="Times New Roman" w:hAnsi="Times New Roman" w:cs="Times New Roman"/>
          <w:bCs/>
          <w:sz w:val="20"/>
          <w:szCs w:val="20"/>
        </w:rPr>
        <w:t xml:space="preserve"> I. Bywater</w:t>
      </w:r>
      <w:r w:rsidRPr="008A0C92">
        <w:rPr>
          <w:rFonts w:ascii="Times New Roman" w:hAnsi="Times New Roman" w:cs="Times New Roman"/>
          <w:bCs/>
          <w:sz w:val="20"/>
          <w:szCs w:val="20"/>
        </w:rPr>
        <w:t xml:space="preserve">, </w:t>
      </w:r>
      <w:r w:rsidRPr="003A4D3D">
        <w:rPr>
          <w:rFonts w:ascii="Times New Roman" w:hAnsi="Times New Roman" w:cs="Times New Roman"/>
          <w:bCs/>
          <w:i/>
          <w:iCs/>
          <w:sz w:val="20"/>
          <w:szCs w:val="20"/>
        </w:rPr>
        <w:t>Aristotelis</w:t>
      </w:r>
      <w:r w:rsidRPr="008A0C92">
        <w:rPr>
          <w:rFonts w:ascii="Times New Roman" w:hAnsi="Times New Roman" w:cs="Times New Roman"/>
          <w:bCs/>
          <w:i/>
          <w:iCs/>
          <w:sz w:val="20"/>
          <w:szCs w:val="20"/>
        </w:rPr>
        <w:t xml:space="preserve"> </w:t>
      </w:r>
      <w:r w:rsidRPr="003A4D3D">
        <w:rPr>
          <w:rFonts w:ascii="Times New Roman" w:hAnsi="Times New Roman" w:cs="Times New Roman"/>
          <w:bCs/>
          <w:i/>
          <w:iCs/>
          <w:sz w:val="20"/>
          <w:szCs w:val="20"/>
        </w:rPr>
        <w:t>ethica</w:t>
      </w:r>
      <w:r w:rsidRPr="008A0C92">
        <w:rPr>
          <w:rFonts w:ascii="Times New Roman" w:hAnsi="Times New Roman" w:cs="Times New Roman"/>
          <w:bCs/>
          <w:i/>
          <w:iCs/>
          <w:sz w:val="20"/>
          <w:szCs w:val="20"/>
        </w:rPr>
        <w:t xml:space="preserve"> </w:t>
      </w:r>
      <w:r w:rsidRPr="003A4D3D">
        <w:rPr>
          <w:rFonts w:ascii="Times New Roman" w:hAnsi="Times New Roman" w:cs="Times New Roman"/>
          <w:bCs/>
          <w:i/>
          <w:iCs/>
          <w:sz w:val="20"/>
          <w:szCs w:val="20"/>
        </w:rPr>
        <w:t>Nicomachea</w:t>
      </w:r>
      <w:r w:rsidRPr="008A0C92">
        <w:rPr>
          <w:rFonts w:ascii="Times New Roman" w:hAnsi="Times New Roman" w:cs="Times New Roman"/>
          <w:bCs/>
          <w:sz w:val="20"/>
          <w:szCs w:val="20"/>
        </w:rPr>
        <w:t>,</w:t>
      </w:r>
      <w:r w:rsidRPr="003A4D3D">
        <w:rPr>
          <w:rFonts w:ascii="Times New Roman" w:hAnsi="Times New Roman" w:cs="Times New Roman"/>
          <w:bCs/>
          <w:sz w:val="20"/>
          <w:szCs w:val="20"/>
        </w:rPr>
        <w:t xml:space="preserve"> 1094</w:t>
      </w:r>
      <w:r w:rsidRPr="003A4D3D">
        <w:rPr>
          <w:rFonts w:ascii="Times New Roman" w:hAnsi="Times New Roman" w:cs="Times New Roman"/>
          <w:bCs/>
          <w:sz w:val="20"/>
          <w:szCs w:val="20"/>
          <w:lang w:val="en-US"/>
        </w:rPr>
        <w:t>a</w:t>
      </w:r>
      <w:r w:rsidRPr="008A0C92">
        <w:rPr>
          <w:rFonts w:ascii="Times New Roman" w:hAnsi="Times New Roman" w:cs="Times New Roman"/>
          <w:bCs/>
          <w:sz w:val="20"/>
          <w:szCs w:val="20"/>
        </w:rPr>
        <w:t xml:space="preserve"> </w:t>
      </w:r>
      <w:r w:rsidRPr="003A4D3D">
        <w:rPr>
          <w:rFonts w:ascii="Times New Roman" w:hAnsi="Times New Roman" w:cs="Times New Roman"/>
          <w:bCs/>
          <w:sz w:val="20"/>
          <w:szCs w:val="20"/>
        </w:rPr>
        <w:t>27.</w:t>
      </w:r>
    </w:p>
  </w:footnote>
  <w:footnote w:id="148">
    <w:p w:rsidR="002A0ABC" w:rsidRPr="00C866AE" w:rsidRDefault="002A0ABC" w:rsidP="00C866AE">
      <w:pPr>
        <w:autoSpaceDE w:val="0"/>
        <w:autoSpaceDN w:val="0"/>
        <w:adjustRightInd w:val="0"/>
        <w:spacing w:after="0" w:line="240" w:lineRule="auto"/>
        <w:jc w:val="both"/>
        <w:rPr>
          <w:rFonts w:ascii="Times New Roman" w:hAnsi="Times New Roman" w:cs="Times New Roman"/>
          <w:iCs/>
          <w:sz w:val="20"/>
          <w:szCs w:val="20"/>
        </w:rPr>
      </w:pPr>
      <w:r w:rsidRPr="003A4D3D">
        <w:rPr>
          <w:rStyle w:val="a4"/>
          <w:rFonts w:ascii="Times New Roman" w:hAnsi="Times New Roman" w:cs="Times New Roman"/>
          <w:sz w:val="20"/>
          <w:szCs w:val="20"/>
        </w:rPr>
        <w:footnoteRef/>
      </w:r>
      <w:r w:rsidRPr="003A4D3D">
        <w:rPr>
          <w:rFonts w:ascii="Times New Roman" w:hAnsi="Times New Roman" w:cs="Times New Roman"/>
          <w:sz w:val="20"/>
          <w:szCs w:val="20"/>
        </w:rPr>
        <w:t xml:space="preserve"> «..</w:t>
      </w:r>
      <w:r w:rsidRPr="009D5276">
        <w:rPr>
          <w:rFonts w:ascii="Times New Roman" w:hAnsi="Times New Roman" w:cs="Times New Roman"/>
          <w:i/>
          <w:iCs/>
          <w:sz w:val="20"/>
          <w:szCs w:val="20"/>
        </w:rPr>
        <w:t xml:space="preserve">Ἐπεὶ δ’ ἐν πάσαις μὲν ταῖς ἐπιστήμαις καὶ τέχναις ἀγαθὸν τὸ τέλος, μέγιστον δὲ καὶ μάλιστα ἐν τῇ κυριωτάτῃ πασῶν, αὕτη δ’ ἐστὶν ἡ </w:t>
      </w:r>
      <w:r w:rsidRPr="009D5276">
        <w:rPr>
          <w:rStyle w:val="hi12"/>
          <w:rFonts w:ascii="Times New Roman" w:hAnsi="Times New Roman" w:cs="Times New Roman"/>
          <w:i/>
          <w:iCs/>
          <w:sz w:val="20"/>
          <w:szCs w:val="20"/>
        </w:rPr>
        <w:t>πολιτικὴ</w:t>
      </w:r>
      <w:r w:rsidRPr="009D5276">
        <w:rPr>
          <w:rFonts w:ascii="Times New Roman" w:hAnsi="Times New Roman" w:cs="Times New Roman"/>
          <w:i/>
          <w:iCs/>
          <w:sz w:val="20"/>
          <w:szCs w:val="20"/>
        </w:rPr>
        <w:t xml:space="preserve"> </w:t>
      </w:r>
      <w:r w:rsidRPr="009D5276">
        <w:rPr>
          <w:rStyle w:val="hi12"/>
          <w:rFonts w:ascii="Times New Roman" w:hAnsi="Times New Roman" w:cs="Times New Roman"/>
          <w:i/>
          <w:iCs/>
          <w:sz w:val="20"/>
          <w:szCs w:val="20"/>
        </w:rPr>
        <w:t>δύναμις</w:t>
      </w:r>
      <w:r w:rsidRPr="009D5276">
        <w:rPr>
          <w:rFonts w:ascii="Times New Roman" w:hAnsi="Times New Roman" w:cs="Times New Roman"/>
          <w:i/>
          <w:iCs/>
          <w:sz w:val="20"/>
          <w:szCs w:val="20"/>
        </w:rPr>
        <w:t>, ἔστι δὲ πολιτικὸν ἀγαθὸν τὸ δίκαιον, τοῦτο δ’ ἐστὶ τὸ κοινῇ συμφέρον</w:t>
      </w:r>
      <w:r w:rsidRPr="003A4D3D">
        <w:rPr>
          <w:rFonts w:ascii="Times New Roman" w:hAnsi="Times New Roman" w:cs="Times New Roman"/>
          <w:sz w:val="20"/>
          <w:szCs w:val="20"/>
        </w:rPr>
        <w:t>,..»</w:t>
      </w:r>
      <w:r w:rsidRPr="003A4D3D">
        <w:rPr>
          <w:rFonts w:ascii="Times New Roman" w:hAnsi="Times New Roman" w:cs="Times New Roman"/>
          <w:bCs/>
          <w:sz w:val="20"/>
          <w:szCs w:val="20"/>
        </w:rPr>
        <w:t xml:space="preserve"> W</w:t>
      </w:r>
      <w:r w:rsidRPr="004F7BDC">
        <w:rPr>
          <w:rFonts w:ascii="Times New Roman" w:hAnsi="Times New Roman" w:cs="Times New Roman"/>
          <w:bCs/>
          <w:sz w:val="20"/>
          <w:szCs w:val="20"/>
        </w:rPr>
        <w:t>.</w:t>
      </w:r>
      <w:r w:rsidRPr="003A4D3D">
        <w:rPr>
          <w:rFonts w:ascii="Times New Roman" w:hAnsi="Times New Roman" w:cs="Times New Roman"/>
          <w:bCs/>
          <w:sz w:val="20"/>
          <w:szCs w:val="20"/>
        </w:rPr>
        <w:t>D</w:t>
      </w:r>
      <w:r w:rsidRPr="004F7BDC">
        <w:rPr>
          <w:rFonts w:ascii="Times New Roman" w:hAnsi="Times New Roman" w:cs="Times New Roman"/>
          <w:bCs/>
          <w:sz w:val="20"/>
          <w:szCs w:val="20"/>
        </w:rPr>
        <w:t xml:space="preserve">. </w:t>
      </w:r>
      <w:r w:rsidRPr="003A4D3D">
        <w:rPr>
          <w:rFonts w:ascii="Times New Roman" w:hAnsi="Times New Roman" w:cs="Times New Roman"/>
          <w:bCs/>
          <w:sz w:val="20"/>
          <w:szCs w:val="20"/>
        </w:rPr>
        <w:t>Ross</w:t>
      </w:r>
      <w:r w:rsidRPr="004F7BDC">
        <w:rPr>
          <w:rFonts w:ascii="Times New Roman" w:hAnsi="Times New Roman" w:cs="Times New Roman"/>
          <w:bCs/>
          <w:sz w:val="20"/>
          <w:szCs w:val="20"/>
        </w:rPr>
        <w:t xml:space="preserve">, </w:t>
      </w:r>
      <w:r w:rsidRPr="003A4D3D">
        <w:rPr>
          <w:rFonts w:ascii="Times New Roman" w:hAnsi="Times New Roman" w:cs="Times New Roman"/>
          <w:bCs/>
          <w:i/>
          <w:iCs/>
          <w:sz w:val="20"/>
          <w:szCs w:val="20"/>
        </w:rPr>
        <w:t>Aristotelis</w:t>
      </w:r>
      <w:r w:rsidRPr="004F7BDC">
        <w:rPr>
          <w:rFonts w:ascii="Times New Roman" w:hAnsi="Times New Roman" w:cs="Times New Roman"/>
          <w:bCs/>
          <w:i/>
          <w:iCs/>
          <w:sz w:val="20"/>
          <w:szCs w:val="20"/>
        </w:rPr>
        <w:t xml:space="preserve"> </w:t>
      </w:r>
      <w:r w:rsidRPr="003A4D3D">
        <w:rPr>
          <w:rFonts w:ascii="Times New Roman" w:hAnsi="Times New Roman" w:cs="Times New Roman"/>
          <w:bCs/>
          <w:i/>
          <w:iCs/>
          <w:sz w:val="20"/>
          <w:szCs w:val="20"/>
        </w:rPr>
        <w:t>politica</w:t>
      </w:r>
      <w:r w:rsidRPr="004F7BDC">
        <w:rPr>
          <w:rFonts w:ascii="Times New Roman" w:hAnsi="Times New Roman" w:cs="Times New Roman"/>
          <w:bCs/>
          <w:i/>
          <w:iCs/>
          <w:sz w:val="20"/>
          <w:szCs w:val="20"/>
        </w:rPr>
        <w:t>,</w:t>
      </w:r>
      <w:r w:rsidRPr="003A4D3D">
        <w:rPr>
          <w:rFonts w:ascii="Times New Roman" w:hAnsi="Times New Roman" w:cs="Times New Roman"/>
          <w:bCs/>
          <w:iCs/>
          <w:sz w:val="20"/>
          <w:szCs w:val="20"/>
        </w:rPr>
        <w:t>1282</w:t>
      </w:r>
      <w:r w:rsidRPr="003A4D3D">
        <w:rPr>
          <w:rFonts w:ascii="Times New Roman" w:hAnsi="Times New Roman" w:cs="Times New Roman"/>
          <w:bCs/>
          <w:iCs/>
          <w:sz w:val="20"/>
          <w:szCs w:val="20"/>
          <w:lang w:val="en-US"/>
        </w:rPr>
        <w:t>b</w:t>
      </w:r>
      <w:r w:rsidRPr="003A4D3D">
        <w:rPr>
          <w:rFonts w:ascii="Times New Roman" w:hAnsi="Times New Roman" w:cs="Times New Roman"/>
          <w:bCs/>
          <w:iCs/>
          <w:sz w:val="20"/>
          <w:szCs w:val="20"/>
        </w:rPr>
        <w:t xml:space="preserve"> 17.</w:t>
      </w:r>
    </w:p>
  </w:footnote>
  <w:footnote w:id="149">
    <w:p w:rsidR="002A0ABC" w:rsidRPr="000924C3"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0924C3">
        <w:rPr>
          <w:rStyle w:val="a4"/>
          <w:rFonts w:ascii="Times New Roman" w:hAnsi="Times New Roman" w:cs="Times New Roman"/>
          <w:sz w:val="20"/>
          <w:szCs w:val="20"/>
        </w:rPr>
        <w:footnoteRef/>
      </w:r>
      <w:r w:rsidRPr="000924C3">
        <w:rPr>
          <w:rFonts w:ascii="Times New Roman" w:hAnsi="Times New Roman" w:cs="Times New Roman"/>
          <w:sz w:val="20"/>
          <w:szCs w:val="20"/>
        </w:rPr>
        <w:t xml:space="preserve"> «..</w:t>
      </w:r>
      <w:r w:rsidRPr="009D5276">
        <w:rPr>
          <w:rFonts w:ascii="Times New Roman" w:hAnsi="Times New Roman" w:cs="Times New Roman"/>
          <w:i/>
          <w:iCs/>
          <w:sz w:val="20"/>
          <w:szCs w:val="20"/>
        </w:rPr>
        <w:t xml:space="preserve">ἡ μὲν γὰρ δεσποτεία, καίπερ ὄντος κατ’ ἀλήθειαν τῷ τε φύσει δούλῳ καὶ τῷ φύσει δεσπότῃ ταὐτοῦ </w:t>
      </w:r>
      <w:r w:rsidRPr="009D5276">
        <w:rPr>
          <w:rStyle w:val="hi12"/>
          <w:rFonts w:ascii="Times New Roman" w:hAnsi="Times New Roman" w:cs="Times New Roman"/>
          <w:i/>
          <w:iCs/>
          <w:sz w:val="20"/>
          <w:szCs w:val="20"/>
        </w:rPr>
        <w:t>συμφέροντος</w:t>
      </w:r>
      <w:r w:rsidRPr="000924C3">
        <w:rPr>
          <w:rFonts w:ascii="Times New Roman" w:hAnsi="Times New Roman" w:cs="Times New Roman"/>
          <w:sz w:val="20"/>
          <w:szCs w:val="20"/>
        </w:rPr>
        <w:t>,..»</w:t>
      </w:r>
      <w:r w:rsidRPr="000924C3">
        <w:rPr>
          <w:rFonts w:ascii="Times New Roman" w:hAnsi="Times New Roman" w:cs="Times New Roman"/>
          <w:bCs/>
          <w:sz w:val="20"/>
          <w:szCs w:val="20"/>
        </w:rPr>
        <w:t xml:space="preserve"> W.D. Ross, </w:t>
      </w:r>
      <w:r w:rsidRPr="000924C3">
        <w:rPr>
          <w:rFonts w:ascii="Times New Roman" w:hAnsi="Times New Roman" w:cs="Times New Roman"/>
          <w:bCs/>
          <w:i/>
          <w:iCs/>
          <w:sz w:val="20"/>
          <w:szCs w:val="20"/>
        </w:rPr>
        <w:t>Aristotelis politica,</w:t>
      </w:r>
      <w:r w:rsidRPr="000924C3">
        <w:rPr>
          <w:rFonts w:ascii="Times New Roman" w:hAnsi="Times New Roman" w:cs="Times New Roman"/>
          <w:bCs/>
          <w:iCs/>
          <w:sz w:val="20"/>
          <w:szCs w:val="20"/>
        </w:rPr>
        <w:t>1282</w:t>
      </w:r>
      <w:r w:rsidRPr="000924C3">
        <w:rPr>
          <w:rFonts w:ascii="Times New Roman" w:hAnsi="Times New Roman" w:cs="Times New Roman"/>
          <w:bCs/>
          <w:iCs/>
          <w:sz w:val="20"/>
          <w:szCs w:val="20"/>
          <w:lang w:val="en-US"/>
        </w:rPr>
        <w:t>b</w:t>
      </w:r>
      <w:r w:rsidRPr="000924C3">
        <w:rPr>
          <w:rFonts w:ascii="Times New Roman" w:hAnsi="Times New Roman" w:cs="Times New Roman"/>
          <w:bCs/>
          <w:iCs/>
          <w:sz w:val="20"/>
          <w:szCs w:val="20"/>
        </w:rPr>
        <w:t xml:space="preserve"> 35.</w:t>
      </w:r>
    </w:p>
  </w:footnote>
  <w:footnote w:id="150">
    <w:p w:rsidR="002A0ABC" w:rsidRPr="000924C3"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0924C3">
        <w:rPr>
          <w:rStyle w:val="a4"/>
          <w:rFonts w:ascii="Times New Roman" w:hAnsi="Times New Roman" w:cs="Times New Roman"/>
          <w:sz w:val="20"/>
          <w:szCs w:val="20"/>
        </w:rPr>
        <w:footnoteRef/>
      </w:r>
      <w:r w:rsidRPr="000924C3">
        <w:rPr>
          <w:rFonts w:ascii="Times New Roman" w:hAnsi="Times New Roman" w:cs="Times New Roman"/>
          <w:sz w:val="20"/>
          <w:szCs w:val="20"/>
        </w:rPr>
        <w:t xml:space="preserve"> </w:t>
      </w:r>
      <w:r w:rsidRPr="000924C3">
        <w:rPr>
          <w:rFonts w:ascii="Times New Roman" w:hAnsi="Times New Roman" w:cs="Times New Roman"/>
          <w:color w:val="222222"/>
          <w:sz w:val="20"/>
          <w:szCs w:val="20"/>
        </w:rPr>
        <w:t>Ν. Κοσμαδάκη,  «Το ηθικό καθεστώς της δουλείας στα Πολιτικὰ του Αριστοτέλη»</w:t>
      </w:r>
      <w:r>
        <w:rPr>
          <w:rFonts w:ascii="Times New Roman" w:hAnsi="Times New Roman" w:cs="Times New Roman"/>
          <w:color w:val="222222"/>
          <w:sz w:val="20"/>
          <w:szCs w:val="20"/>
        </w:rPr>
        <w:t>,</w:t>
      </w:r>
      <w:r w:rsidRPr="000924C3">
        <w:rPr>
          <w:rFonts w:ascii="Times New Roman" w:hAnsi="Times New Roman" w:cs="Times New Roman"/>
          <w:color w:val="222222"/>
          <w:sz w:val="20"/>
          <w:szCs w:val="20"/>
        </w:rPr>
        <w:t xml:space="preserve"> στο </w:t>
      </w:r>
      <w:r w:rsidRPr="000924C3">
        <w:rPr>
          <w:rFonts w:ascii="Times New Roman" w:hAnsi="Times New Roman" w:cs="Times New Roman"/>
          <w:i/>
          <w:iCs/>
          <w:color w:val="222222"/>
          <w:sz w:val="20"/>
          <w:szCs w:val="20"/>
        </w:rPr>
        <w:t>Conatus-Journal of Philosophy</w:t>
      </w:r>
      <w:r w:rsidRPr="000924C3">
        <w:rPr>
          <w:rFonts w:ascii="Times New Roman" w:hAnsi="Times New Roman" w:cs="Times New Roman"/>
          <w:color w:val="222222"/>
          <w:sz w:val="20"/>
          <w:szCs w:val="20"/>
        </w:rPr>
        <w:t xml:space="preserve"> 2.1 (2017) 45-56.</w:t>
      </w:r>
    </w:p>
  </w:footnote>
  <w:footnote w:id="151">
    <w:p w:rsidR="002A0ABC" w:rsidRPr="00225743" w:rsidRDefault="002A0ABC" w:rsidP="00225743">
      <w:pPr>
        <w:autoSpaceDE w:val="0"/>
        <w:autoSpaceDN w:val="0"/>
        <w:adjustRightInd w:val="0"/>
        <w:spacing w:after="0" w:line="240" w:lineRule="auto"/>
        <w:jc w:val="both"/>
        <w:rPr>
          <w:rFonts w:ascii="Times New Roman" w:hAnsi="Times New Roman" w:cs="Times New Roman"/>
          <w:iCs/>
          <w:sz w:val="20"/>
          <w:szCs w:val="20"/>
        </w:rPr>
      </w:pPr>
      <w:r w:rsidRPr="000924C3">
        <w:rPr>
          <w:rStyle w:val="a4"/>
          <w:rFonts w:ascii="Times New Roman" w:hAnsi="Times New Roman" w:cs="Times New Roman"/>
          <w:sz w:val="20"/>
          <w:szCs w:val="20"/>
        </w:rPr>
        <w:footnoteRef/>
      </w:r>
      <w:r w:rsidRPr="000924C3">
        <w:rPr>
          <w:rFonts w:ascii="Times New Roman" w:hAnsi="Times New Roman" w:cs="Times New Roman"/>
          <w:sz w:val="20"/>
          <w:szCs w:val="20"/>
        </w:rPr>
        <w:t xml:space="preserve"> </w:t>
      </w:r>
      <w:r w:rsidRPr="009D5276">
        <w:rPr>
          <w:rFonts w:ascii="Times New Roman" w:hAnsi="Times New Roman" w:cs="Times New Roman"/>
          <w:i/>
          <w:iCs/>
          <w:sz w:val="20"/>
          <w:szCs w:val="20"/>
        </w:rPr>
        <w:t xml:space="preserve">«..οὕτω καὶ τὸ κτῆμα ὄργανον πρὸς ζωήν ἐστι, καὶ ἡ κτῆσις πλῆθος ὀργάνων ἐστί, καὶ ὁ δοῦλος </w:t>
      </w:r>
      <w:r w:rsidRPr="009D5276">
        <w:rPr>
          <w:rStyle w:val="hi12"/>
          <w:rFonts w:ascii="Times New Roman" w:hAnsi="Times New Roman" w:cs="Times New Roman"/>
          <w:i/>
          <w:iCs/>
          <w:sz w:val="20"/>
          <w:szCs w:val="20"/>
        </w:rPr>
        <w:t>κτῆμά</w:t>
      </w:r>
      <w:r w:rsidRPr="009D5276">
        <w:rPr>
          <w:rFonts w:ascii="Times New Roman" w:hAnsi="Times New Roman" w:cs="Times New Roman"/>
          <w:i/>
          <w:iCs/>
          <w:sz w:val="20"/>
          <w:szCs w:val="20"/>
        </w:rPr>
        <w:t xml:space="preserve"> τι ἔμψυχον,</w:t>
      </w:r>
      <w:r w:rsidRPr="000924C3">
        <w:rPr>
          <w:rFonts w:ascii="Times New Roman" w:hAnsi="Times New Roman" w:cs="Times New Roman"/>
          <w:sz w:val="20"/>
          <w:szCs w:val="20"/>
        </w:rPr>
        <w:t>..»</w:t>
      </w:r>
      <w:r w:rsidRPr="000924C3">
        <w:rPr>
          <w:rFonts w:ascii="Times New Roman" w:hAnsi="Times New Roman" w:cs="Times New Roman"/>
          <w:bCs/>
          <w:sz w:val="20"/>
          <w:szCs w:val="20"/>
        </w:rPr>
        <w:t xml:space="preserve"> W.D. Ross, </w:t>
      </w:r>
      <w:r w:rsidRPr="000924C3">
        <w:rPr>
          <w:rFonts w:ascii="Times New Roman" w:hAnsi="Times New Roman" w:cs="Times New Roman"/>
          <w:bCs/>
          <w:i/>
          <w:iCs/>
          <w:sz w:val="20"/>
          <w:szCs w:val="20"/>
        </w:rPr>
        <w:t>Aristotelis politica,</w:t>
      </w:r>
      <w:r w:rsidRPr="000924C3">
        <w:rPr>
          <w:rFonts w:ascii="Times New Roman" w:hAnsi="Times New Roman" w:cs="Times New Roman"/>
          <w:bCs/>
          <w:iCs/>
          <w:sz w:val="20"/>
          <w:szCs w:val="20"/>
        </w:rPr>
        <w:t>1253</w:t>
      </w:r>
      <w:r w:rsidRPr="000924C3">
        <w:rPr>
          <w:rFonts w:ascii="Times New Roman" w:hAnsi="Times New Roman" w:cs="Times New Roman"/>
          <w:bCs/>
          <w:iCs/>
          <w:sz w:val="20"/>
          <w:szCs w:val="20"/>
          <w:lang w:val="en-US"/>
        </w:rPr>
        <w:t>b</w:t>
      </w:r>
      <w:r w:rsidRPr="000924C3">
        <w:rPr>
          <w:rFonts w:ascii="Times New Roman" w:hAnsi="Times New Roman" w:cs="Times New Roman"/>
          <w:bCs/>
          <w:iCs/>
          <w:sz w:val="20"/>
          <w:szCs w:val="20"/>
        </w:rPr>
        <w:t xml:space="preserve"> 30-32.</w:t>
      </w:r>
    </w:p>
  </w:footnote>
  <w:footnote w:id="152">
    <w:p w:rsidR="002A0ABC" w:rsidRPr="00A97677" w:rsidRDefault="002A0ABC" w:rsidP="00CB3C04">
      <w:pPr>
        <w:pStyle w:val="a3"/>
        <w:jc w:val="both"/>
        <w:rPr>
          <w:rFonts w:ascii="Times New Roman" w:hAnsi="Times New Roman" w:cs="Times New Roman"/>
        </w:rPr>
      </w:pPr>
      <w:r w:rsidRPr="00A97677">
        <w:rPr>
          <w:rStyle w:val="a4"/>
          <w:rFonts w:ascii="Times New Roman" w:hAnsi="Times New Roman" w:cs="Times New Roman"/>
        </w:rPr>
        <w:footnoteRef/>
      </w:r>
      <w:r w:rsidRPr="00A97677">
        <w:rPr>
          <w:rFonts w:ascii="Times New Roman" w:hAnsi="Times New Roman" w:cs="Times New Roman"/>
        </w:rPr>
        <w:t xml:space="preserve"> </w:t>
      </w:r>
      <w:r w:rsidRPr="00A97677">
        <w:rPr>
          <w:rFonts w:ascii="Times New Roman" w:hAnsi="Times New Roman" w:cs="Times New Roman"/>
          <w:color w:val="222222"/>
        </w:rPr>
        <w:t>Ν. Κοσμαδάκη,  «Το ηθικό καθεστώς της δουλείας στα Πολιτικὰ του Αριστοτέλη», ό. π., 48.</w:t>
      </w:r>
    </w:p>
  </w:footnote>
  <w:footnote w:id="153">
    <w:p w:rsidR="002A0ABC" w:rsidRPr="005D3952"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A97677">
        <w:rPr>
          <w:rStyle w:val="a4"/>
          <w:rFonts w:ascii="Times New Roman" w:hAnsi="Times New Roman" w:cs="Times New Roman"/>
          <w:sz w:val="20"/>
          <w:szCs w:val="20"/>
        </w:rPr>
        <w:footnoteRef/>
      </w:r>
      <w:r w:rsidRPr="00A97677">
        <w:rPr>
          <w:rFonts w:ascii="Times New Roman" w:hAnsi="Times New Roman" w:cs="Times New Roman"/>
          <w:sz w:val="20"/>
          <w:szCs w:val="20"/>
        </w:rPr>
        <w:t xml:space="preserve"> «..ᾗ μὲν οὖν δοῦλος, οὐκ ἔστι φιλία πρὸς αὐτόν, ᾗ δ’ ἄνθρωπος·..»</w:t>
      </w:r>
      <w:r>
        <w:rPr>
          <w:rFonts w:ascii="Times New Roman" w:hAnsi="Times New Roman" w:cs="Times New Roman"/>
          <w:sz w:val="20"/>
          <w:szCs w:val="20"/>
        </w:rPr>
        <w:t>,</w:t>
      </w:r>
      <w:r w:rsidRPr="00A97677">
        <w:rPr>
          <w:rFonts w:ascii="Times New Roman" w:hAnsi="Times New Roman" w:cs="Times New Roman"/>
          <w:bCs/>
          <w:sz w:val="20"/>
          <w:szCs w:val="20"/>
        </w:rPr>
        <w:t xml:space="preserve"> I</w:t>
      </w:r>
      <w:r w:rsidRPr="005D3952">
        <w:rPr>
          <w:rFonts w:ascii="Times New Roman" w:hAnsi="Times New Roman" w:cs="Times New Roman"/>
          <w:bCs/>
          <w:sz w:val="20"/>
          <w:szCs w:val="20"/>
        </w:rPr>
        <w:t xml:space="preserve">. </w:t>
      </w:r>
      <w:r w:rsidRPr="00A97677">
        <w:rPr>
          <w:rFonts w:ascii="Times New Roman" w:hAnsi="Times New Roman" w:cs="Times New Roman"/>
          <w:bCs/>
          <w:sz w:val="20"/>
          <w:szCs w:val="20"/>
        </w:rPr>
        <w:t>Bywater</w:t>
      </w:r>
      <w:r w:rsidRPr="005D3952">
        <w:rPr>
          <w:rFonts w:ascii="Times New Roman" w:hAnsi="Times New Roman" w:cs="Times New Roman"/>
          <w:bCs/>
          <w:sz w:val="20"/>
          <w:szCs w:val="20"/>
        </w:rPr>
        <w:t xml:space="preserve">, </w:t>
      </w:r>
      <w:r w:rsidRPr="00A97677">
        <w:rPr>
          <w:rFonts w:ascii="Times New Roman" w:hAnsi="Times New Roman" w:cs="Times New Roman"/>
          <w:bCs/>
          <w:i/>
          <w:iCs/>
          <w:sz w:val="20"/>
          <w:szCs w:val="20"/>
        </w:rPr>
        <w:t>Aristotelis</w:t>
      </w:r>
      <w:r w:rsidRPr="005D3952">
        <w:rPr>
          <w:rFonts w:ascii="Times New Roman" w:hAnsi="Times New Roman" w:cs="Times New Roman"/>
          <w:bCs/>
          <w:i/>
          <w:iCs/>
          <w:sz w:val="20"/>
          <w:szCs w:val="20"/>
        </w:rPr>
        <w:t xml:space="preserve"> </w:t>
      </w:r>
      <w:r w:rsidRPr="00A97677">
        <w:rPr>
          <w:rFonts w:ascii="Times New Roman" w:hAnsi="Times New Roman" w:cs="Times New Roman"/>
          <w:bCs/>
          <w:i/>
          <w:iCs/>
          <w:sz w:val="20"/>
          <w:szCs w:val="20"/>
        </w:rPr>
        <w:t>ethica</w:t>
      </w:r>
      <w:r w:rsidRPr="005D3952">
        <w:rPr>
          <w:rFonts w:ascii="Times New Roman" w:hAnsi="Times New Roman" w:cs="Times New Roman"/>
          <w:bCs/>
          <w:i/>
          <w:iCs/>
          <w:sz w:val="20"/>
          <w:szCs w:val="20"/>
        </w:rPr>
        <w:t xml:space="preserve"> </w:t>
      </w:r>
      <w:r w:rsidRPr="00A97677">
        <w:rPr>
          <w:rFonts w:ascii="Times New Roman" w:hAnsi="Times New Roman" w:cs="Times New Roman"/>
          <w:bCs/>
          <w:i/>
          <w:iCs/>
          <w:sz w:val="20"/>
          <w:szCs w:val="20"/>
        </w:rPr>
        <w:t>Nicomachea</w:t>
      </w:r>
      <w:r w:rsidRPr="005D3952">
        <w:rPr>
          <w:rFonts w:ascii="Times New Roman" w:hAnsi="Times New Roman" w:cs="Times New Roman"/>
          <w:bCs/>
          <w:sz w:val="20"/>
          <w:szCs w:val="20"/>
        </w:rPr>
        <w:t>, 1161</w:t>
      </w:r>
      <w:r w:rsidRPr="00C67F60">
        <w:rPr>
          <w:rFonts w:ascii="Times New Roman" w:hAnsi="Times New Roman" w:cs="Times New Roman"/>
          <w:bCs/>
          <w:sz w:val="20"/>
          <w:szCs w:val="20"/>
          <w:lang w:val="en-US"/>
        </w:rPr>
        <w:t>b</w:t>
      </w:r>
      <w:r w:rsidRPr="005D3952">
        <w:rPr>
          <w:rFonts w:ascii="Times New Roman" w:hAnsi="Times New Roman" w:cs="Times New Roman"/>
          <w:bCs/>
          <w:sz w:val="20"/>
          <w:szCs w:val="20"/>
        </w:rPr>
        <w:t xml:space="preserve"> 5-6.</w:t>
      </w:r>
    </w:p>
  </w:footnote>
  <w:footnote w:id="154">
    <w:p w:rsidR="002A0ABC" w:rsidRPr="00A97677" w:rsidRDefault="002A0ABC" w:rsidP="00CB3C04">
      <w:pPr>
        <w:pStyle w:val="a3"/>
        <w:jc w:val="both"/>
        <w:rPr>
          <w:rFonts w:ascii="Times New Roman" w:hAnsi="Times New Roman" w:cs="Times New Roman"/>
          <w:lang w:val="en-US"/>
        </w:rPr>
      </w:pPr>
      <w:r w:rsidRPr="00A97677">
        <w:rPr>
          <w:rStyle w:val="a4"/>
          <w:rFonts w:ascii="Times New Roman" w:hAnsi="Times New Roman" w:cs="Times New Roman"/>
        </w:rPr>
        <w:footnoteRef/>
      </w:r>
      <w:r w:rsidRPr="00A97677">
        <w:rPr>
          <w:rFonts w:ascii="Times New Roman" w:hAnsi="Times New Roman" w:cs="Times New Roman"/>
          <w:lang w:val="en-US"/>
        </w:rPr>
        <w:t xml:space="preserve"> P. Garnsey, </w:t>
      </w:r>
      <w:r w:rsidRPr="00A97677">
        <w:rPr>
          <w:rFonts w:ascii="Times New Roman" w:hAnsi="Times New Roman" w:cs="Times New Roman"/>
          <w:i/>
          <w:lang w:val="en-US"/>
        </w:rPr>
        <w:t>Ideas of Slavery from Aristotle to Augustine</w:t>
      </w:r>
      <w:r w:rsidRPr="00A97677">
        <w:rPr>
          <w:rFonts w:ascii="Times New Roman" w:hAnsi="Times New Roman" w:cs="Times New Roman"/>
          <w:lang w:val="en-US"/>
        </w:rPr>
        <w:t>, (Cambridge: Cambridge University Press 1999) 27.</w:t>
      </w:r>
    </w:p>
  </w:footnote>
  <w:footnote w:id="155">
    <w:p w:rsidR="002A0ABC" w:rsidRPr="00A97677" w:rsidRDefault="002A0ABC" w:rsidP="00CB3C04">
      <w:pPr>
        <w:pStyle w:val="a3"/>
        <w:jc w:val="both"/>
        <w:rPr>
          <w:rFonts w:ascii="Times New Roman" w:hAnsi="Times New Roman" w:cs="Times New Roman"/>
          <w:lang w:val="en-US"/>
        </w:rPr>
      </w:pPr>
      <w:r w:rsidRPr="00A97677">
        <w:rPr>
          <w:rStyle w:val="a4"/>
          <w:rFonts w:ascii="Times New Roman" w:hAnsi="Times New Roman" w:cs="Times New Roman"/>
        </w:rPr>
        <w:footnoteRef/>
      </w:r>
      <w:r w:rsidRPr="00A97677">
        <w:rPr>
          <w:rFonts w:ascii="Times New Roman" w:hAnsi="Times New Roman" w:cs="Times New Roman"/>
          <w:lang w:val="en-US"/>
        </w:rPr>
        <w:t xml:space="preserve"> </w:t>
      </w:r>
      <w:r>
        <w:rPr>
          <w:rFonts w:ascii="Times New Roman" w:hAnsi="Times New Roman" w:cs="Times New Roman"/>
          <w:lang w:val="en-US"/>
        </w:rPr>
        <w:t xml:space="preserve">M. Heath, </w:t>
      </w:r>
      <w:r w:rsidRPr="00A97677">
        <w:rPr>
          <w:rFonts w:ascii="Times New Roman" w:hAnsi="Times New Roman" w:cs="Times New Roman"/>
          <w:lang w:val="en-US"/>
        </w:rPr>
        <w:t>«Aristotle on Natural S</w:t>
      </w:r>
      <w:r>
        <w:rPr>
          <w:rFonts w:ascii="Times New Roman" w:hAnsi="Times New Roman" w:cs="Times New Roman"/>
          <w:lang w:val="en-US"/>
        </w:rPr>
        <w:t>lavery</w:t>
      </w:r>
      <w:r w:rsidRPr="00A97677">
        <w:rPr>
          <w:rFonts w:ascii="Times New Roman" w:hAnsi="Times New Roman" w:cs="Times New Roman"/>
          <w:lang w:val="en-US"/>
        </w:rPr>
        <w:t xml:space="preserve">», </w:t>
      </w:r>
      <w:r>
        <w:rPr>
          <w:rFonts w:ascii="Times New Roman" w:hAnsi="Times New Roman" w:cs="Times New Roman"/>
        </w:rPr>
        <w:t>στο</w:t>
      </w:r>
      <w:r w:rsidRPr="00A97677">
        <w:rPr>
          <w:rFonts w:ascii="Times New Roman" w:hAnsi="Times New Roman" w:cs="Times New Roman"/>
          <w:lang w:val="en-US"/>
        </w:rPr>
        <w:t xml:space="preserve"> </w:t>
      </w:r>
      <w:r w:rsidRPr="00A97677">
        <w:rPr>
          <w:rFonts w:ascii="Times New Roman" w:hAnsi="Times New Roman" w:cs="Times New Roman"/>
          <w:i/>
          <w:lang w:val="en-US"/>
        </w:rPr>
        <w:t>Phronesis</w:t>
      </w:r>
      <w:r>
        <w:rPr>
          <w:rFonts w:ascii="Times New Roman" w:hAnsi="Times New Roman" w:cs="Times New Roman"/>
          <w:lang w:val="en-US"/>
        </w:rPr>
        <w:t xml:space="preserve"> 53(2008) 243 </w:t>
      </w:r>
      <w:r>
        <w:rPr>
          <w:rFonts w:ascii="Times New Roman" w:hAnsi="Times New Roman" w:cs="Times New Roman"/>
        </w:rPr>
        <w:t>κ</w:t>
      </w:r>
      <w:r w:rsidRPr="00A97677">
        <w:rPr>
          <w:rFonts w:ascii="Times New Roman" w:hAnsi="Times New Roman" w:cs="Times New Roman"/>
          <w:lang w:val="en-US"/>
        </w:rPr>
        <w:t>.</w:t>
      </w:r>
      <w:r>
        <w:rPr>
          <w:rFonts w:ascii="Times New Roman" w:hAnsi="Times New Roman" w:cs="Times New Roman"/>
        </w:rPr>
        <w:t>ε</w:t>
      </w:r>
      <w:r w:rsidRPr="00A97677">
        <w:rPr>
          <w:rFonts w:ascii="Times New Roman" w:hAnsi="Times New Roman" w:cs="Times New Roman"/>
          <w:lang w:val="en-US"/>
        </w:rPr>
        <w:t xml:space="preserve"> </w:t>
      </w:r>
    </w:p>
  </w:footnote>
  <w:footnote w:id="156">
    <w:p w:rsidR="002A0ABC" w:rsidRPr="00BC76D4" w:rsidRDefault="002A0ABC" w:rsidP="00CB3C04">
      <w:pPr>
        <w:pStyle w:val="a3"/>
        <w:jc w:val="both"/>
        <w:rPr>
          <w:rFonts w:ascii="Times New Roman" w:hAnsi="Times New Roman" w:cs="Times New Roman"/>
        </w:rPr>
      </w:pPr>
      <w:r w:rsidRPr="00BC76D4">
        <w:rPr>
          <w:rStyle w:val="a4"/>
          <w:rFonts w:ascii="Times New Roman" w:hAnsi="Times New Roman" w:cs="Times New Roman"/>
        </w:rPr>
        <w:footnoteRef/>
      </w:r>
      <w:r w:rsidRPr="00BC76D4">
        <w:rPr>
          <w:rFonts w:ascii="Times New Roman" w:hAnsi="Times New Roman" w:cs="Times New Roman"/>
        </w:rPr>
        <w:t xml:space="preserve"> Δ. Παπαδή, </w:t>
      </w:r>
      <w:r w:rsidRPr="005D3952">
        <w:rPr>
          <w:rFonts w:ascii="Times New Roman" w:hAnsi="Times New Roman" w:cs="Times New Roman"/>
          <w:i/>
          <w:iCs/>
        </w:rPr>
        <w:t xml:space="preserve">Αριστοτέλης Πολιτικά Ι, ΙΙ </w:t>
      </w:r>
      <w:r w:rsidRPr="00BC76D4">
        <w:rPr>
          <w:rFonts w:ascii="Times New Roman" w:hAnsi="Times New Roman" w:cs="Times New Roman"/>
        </w:rPr>
        <w:t>(Θεσσαλονίκη: Ζήτρος 2006) 291 κ. ε</w:t>
      </w:r>
    </w:p>
  </w:footnote>
  <w:footnote w:id="157">
    <w:p w:rsidR="002A0ABC" w:rsidRPr="00BC76D4" w:rsidRDefault="002A0ABC" w:rsidP="00CB3C04">
      <w:pPr>
        <w:pStyle w:val="a3"/>
        <w:jc w:val="both"/>
        <w:rPr>
          <w:rFonts w:ascii="Times New Roman" w:hAnsi="Times New Roman" w:cs="Times New Roman"/>
        </w:rPr>
      </w:pPr>
      <w:r w:rsidRPr="00BC76D4">
        <w:rPr>
          <w:rStyle w:val="a4"/>
          <w:rFonts w:ascii="Times New Roman" w:hAnsi="Times New Roman" w:cs="Times New Roman"/>
        </w:rPr>
        <w:footnoteRef/>
      </w:r>
      <w:r w:rsidRPr="00BC76D4">
        <w:rPr>
          <w:rFonts w:ascii="Times New Roman" w:hAnsi="Times New Roman" w:cs="Times New Roman"/>
        </w:rPr>
        <w:t xml:space="preserve"> Ό. π., 275.</w:t>
      </w:r>
    </w:p>
  </w:footnote>
  <w:footnote w:id="158">
    <w:p w:rsidR="002A0ABC" w:rsidRPr="00320B5D" w:rsidRDefault="002A0ABC" w:rsidP="00CB3C04">
      <w:pPr>
        <w:autoSpaceDE w:val="0"/>
        <w:autoSpaceDN w:val="0"/>
        <w:adjustRightInd w:val="0"/>
        <w:spacing w:after="0" w:line="240" w:lineRule="auto"/>
        <w:jc w:val="both"/>
        <w:rPr>
          <w:rFonts w:ascii="Times New Roman" w:hAnsi="Times New Roman" w:cs="Times New Roman"/>
          <w:sz w:val="20"/>
          <w:szCs w:val="20"/>
        </w:rPr>
      </w:pPr>
      <w:r w:rsidRPr="00BC76D4">
        <w:rPr>
          <w:rStyle w:val="a4"/>
          <w:rFonts w:ascii="Times New Roman" w:hAnsi="Times New Roman" w:cs="Times New Roman"/>
          <w:sz w:val="20"/>
          <w:szCs w:val="20"/>
        </w:rPr>
        <w:footnoteRef/>
      </w:r>
      <w:r w:rsidRPr="00BC76D4">
        <w:rPr>
          <w:rFonts w:ascii="Times New Roman" w:hAnsi="Times New Roman" w:cs="Times New Roman"/>
          <w:sz w:val="20"/>
          <w:szCs w:val="20"/>
        </w:rPr>
        <w:t xml:space="preserve"> «..</w:t>
      </w:r>
      <w:r w:rsidRPr="009D5276">
        <w:rPr>
          <w:rFonts w:ascii="Times New Roman" w:hAnsi="Times New Roman" w:cs="Times New Roman"/>
          <w:i/>
          <w:iCs/>
          <w:sz w:val="20"/>
          <w:szCs w:val="20"/>
        </w:rPr>
        <w:t xml:space="preserve">ἡ δ’ ἀρετὴ βελτίστη ἕξις, τῆς ἀρετῆς ἐνέργειαν τῆς ψυχῆς ἄριστον εἶναι. ἦν δὲ καὶ ἡ </w:t>
      </w:r>
      <w:r w:rsidRPr="009D5276">
        <w:rPr>
          <w:rStyle w:val="hi12"/>
          <w:rFonts w:ascii="Times New Roman" w:hAnsi="Times New Roman" w:cs="Times New Roman"/>
          <w:i/>
          <w:iCs/>
          <w:sz w:val="20"/>
          <w:szCs w:val="20"/>
        </w:rPr>
        <w:t>εὐδαιμονία</w:t>
      </w:r>
      <w:r w:rsidRPr="009D5276">
        <w:rPr>
          <w:rFonts w:ascii="Times New Roman" w:hAnsi="Times New Roman" w:cs="Times New Roman"/>
          <w:i/>
          <w:iCs/>
          <w:sz w:val="20"/>
          <w:szCs w:val="20"/>
        </w:rPr>
        <w:t xml:space="preserve"> τὸ ἄριστον</w:t>
      </w:r>
      <w:r w:rsidRPr="00BC76D4">
        <w:rPr>
          <w:rFonts w:ascii="Times New Roman" w:hAnsi="Times New Roman" w:cs="Times New Roman"/>
          <w:sz w:val="20"/>
          <w:szCs w:val="20"/>
        </w:rPr>
        <w:t>..»</w:t>
      </w:r>
      <w:r w:rsidRPr="00BC76D4">
        <w:rPr>
          <w:rFonts w:ascii="Georgia" w:hAnsi="Georgia"/>
          <w:b/>
          <w:bCs/>
          <w:sz w:val="17"/>
          <w:szCs w:val="17"/>
        </w:rPr>
        <w:t xml:space="preserve"> </w:t>
      </w:r>
      <w:r w:rsidRPr="00BC76D4">
        <w:rPr>
          <w:rFonts w:ascii="Times New Roman" w:hAnsi="Times New Roman" w:cs="Times New Roman"/>
          <w:sz w:val="20"/>
          <w:szCs w:val="20"/>
        </w:rPr>
        <w:t xml:space="preserve">F. Susemihl, </w:t>
      </w:r>
      <w:r w:rsidRPr="00BC76D4">
        <w:rPr>
          <w:rFonts w:ascii="Times New Roman" w:hAnsi="Times New Roman" w:cs="Times New Roman"/>
          <w:i/>
          <w:sz w:val="20"/>
          <w:szCs w:val="20"/>
        </w:rPr>
        <w:t>Aristotelis ethica Eudemia,</w:t>
      </w:r>
      <w:r w:rsidRPr="00BC76D4">
        <w:rPr>
          <w:rFonts w:ascii="Times New Roman" w:hAnsi="Times New Roman" w:cs="Times New Roman"/>
          <w:sz w:val="20"/>
          <w:szCs w:val="20"/>
        </w:rPr>
        <w:t xml:space="preserve"> </w:t>
      </w:r>
      <w:r>
        <w:rPr>
          <w:rFonts w:ascii="Times New Roman" w:hAnsi="Times New Roman" w:cs="Times New Roman"/>
          <w:sz w:val="20"/>
          <w:szCs w:val="20"/>
        </w:rPr>
        <w:t>(</w:t>
      </w:r>
      <w:r w:rsidRPr="00BC76D4">
        <w:rPr>
          <w:rFonts w:ascii="Times New Roman" w:hAnsi="Times New Roman" w:cs="Times New Roman"/>
          <w:sz w:val="20"/>
          <w:szCs w:val="20"/>
        </w:rPr>
        <w:t>Leipzig: Teubner, 1884</w:t>
      </w:r>
      <w:r>
        <w:rPr>
          <w:rFonts w:ascii="Times New Roman" w:hAnsi="Times New Roman" w:cs="Times New Roman"/>
          <w:sz w:val="20"/>
          <w:szCs w:val="20"/>
        </w:rPr>
        <w:t>) 1219</w:t>
      </w:r>
      <w:r>
        <w:rPr>
          <w:rFonts w:ascii="Times New Roman" w:hAnsi="Times New Roman" w:cs="Times New Roman"/>
          <w:sz w:val="20"/>
          <w:szCs w:val="20"/>
          <w:lang w:val="en-US"/>
        </w:rPr>
        <w:t>a</w:t>
      </w:r>
      <w:r w:rsidRPr="00320B5D">
        <w:rPr>
          <w:rFonts w:ascii="Times New Roman" w:hAnsi="Times New Roman" w:cs="Times New Roman"/>
          <w:sz w:val="20"/>
          <w:szCs w:val="20"/>
        </w:rPr>
        <w:t xml:space="preserve"> 32-34.</w:t>
      </w:r>
    </w:p>
  </w:footnote>
  <w:footnote w:id="159">
    <w:p w:rsidR="002A0ABC" w:rsidRPr="009A01EB"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BC76D4">
        <w:rPr>
          <w:rStyle w:val="a4"/>
          <w:rFonts w:ascii="Times New Roman" w:hAnsi="Times New Roman" w:cs="Times New Roman"/>
          <w:sz w:val="20"/>
          <w:szCs w:val="20"/>
        </w:rPr>
        <w:footnoteRef/>
      </w:r>
      <w:r w:rsidRPr="00BC76D4">
        <w:rPr>
          <w:rFonts w:ascii="Times New Roman" w:hAnsi="Times New Roman" w:cs="Times New Roman"/>
          <w:sz w:val="20"/>
          <w:szCs w:val="20"/>
        </w:rPr>
        <w:t xml:space="preserve"> «..</w:t>
      </w:r>
      <w:r w:rsidRPr="00BC76D4">
        <w:rPr>
          <w:rStyle w:val="a8"/>
          <w:rFonts w:ascii="Times New Roman" w:hAnsi="Times New Roman" w:cs="Times New Roman"/>
          <w:sz w:val="20"/>
          <w:szCs w:val="20"/>
        </w:rPr>
        <w:t>ἄρχον δὲ φύσει καὶ ἀρχόμενον διὰ τὴν σωτηρίαν. τὸ μὲν γὰρ δυνάμενον τῇ διανοίᾳ προορᾶν ἄρχον φύσει καὶ δεσπόζον φύσει͵ τὸ δὲ δυνάμενον [ταῦτα] τῷ σώματι πονεῖν ἀρχόμενον καὶ φύσει δοῦλον</w:t>
      </w:r>
      <w:r w:rsidRPr="00BC76D4">
        <w:rPr>
          <w:rFonts w:ascii="Times New Roman" w:hAnsi="Times New Roman" w:cs="Times New Roman"/>
          <w:sz w:val="20"/>
          <w:szCs w:val="20"/>
        </w:rPr>
        <w:t>..»</w:t>
      </w:r>
      <w:r w:rsidRPr="00BC76D4">
        <w:rPr>
          <w:rFonts w:ascii="Times New Roman" w:hAnsi="Times New Roman" w:cs="Times New Roman"/>
          <w:bCs/>
          <w:sz w:val="20"/>
          <w:szCs w:val="20"/>
        </w:rPr>
        <w:t xml:space="preserve"> W</w:t>
      </w:r>
      <w:r w:rsidRPr="009A01EB">
        <w:rPr>
          <w:rFonts w:ascii="Times New Roman" w:hAnsi="Times New Roman" w:cs="Times New Roman"/>
          <w:bCs/>
          <w:sz w:val="20"/>
          <w:szCs w:val="20"/>
          <w:lang w:val="en-US"/>
        </w:rPr>
        <w:t>.</w:t>
      </w:r>
      <w:r w:rsidRPr="00BC76D4">
        <w:rPr>
          <w:rFonts w:ascii="Times New Roman" w:hAnsi="Times New Roman" w:cs="Times New Roman"/>
          <w:bCs/>
          <w:sz w:val="20"/>
          <w:szCs w:val="20"/>
        </w:rPr>
        <w:t>D</w:t>
      </w:r>
      <w:r w:rsidRPr="009A01EB">
        <w:rPr>
          <w:rFonts w:ascii="Times New Roman" w:hAnsi="Times New Roman" w:cs="Times New Roman"/>
          <w:bCs/>
          <w:sz w:val="20"/>
          <w:szCs w:val="20"/>
          <w:lang w:val="en-US"/>
        </w:rPr>
        <w:t xml:space="preserve">. </w:t>
      </w:r>
      <w:r w:rsidRPr="00BC76D4">
        <w:rPr>
          <w:rFonts w:ascii="Times New Roman" w:hAnsi="Times New Roman" w:cs="Times New Roman"/>
          <w:bCs/>
          <w:sz w:val="20"/>
          <w:szCs w:val="20"/>
        </w:rPr>
        <w:t>Ross</w:t>
      </w:r>
      <w:r w:rsidRPr="009A01EB">
        <w:rPr>
          <w:rFonts w:ascii="Times New Roman" w:hAnsi="Times New Roman" w:cs="Times New Roman"/>
          <w:bCs/>
          <w:sz w:val="20"/>
          <w:szCs w:val="20"/>
          <w:lang w:val="en-US"/>
        </w:rPr>
        <w:t xml:space="preserve">, </w:t>
      </w:r>
      <w:r w:rsidRPr="00BC76D4">
        <w:rPr>
          <w:rFonts w:ascii="Times New Roman" w:hAnsi="Times New Roman" w:cs="Times New Roman"/>
          <w:bCs/>
          <w:iCs/>
          <w:sz w:val="20"/>
          <w:szCs w:val="20"/>
        </w:rPr>
        <w:t>Aristotelis</w:t>
      </w:r>
      <w:r w:rsidRPr="009A01EB">
        <w:rPr>
          <w:rFonts w:ascii="Times New Roman" w:hAnsi="Times New Roman" w:cs="Times New Roman"/>
          <w:bCs/>
          <w:iCs/>
          <w:sz w:val="20"/>
          <w:szCs w:val="20"/>
          <w:lang w:val="en-US"/>
        </w:rPr>
        <w:t xml:space="preserve"> </w:t>
      </w:r>
      <w:r w:rsidRPr="00BC76D4">
        <w:rPr>
          <w:rFonts w:ascii="Times New Roman" w:hAnsi="Times New Roman" w:cs="Times New Roman"/>
          <w:bCs/>
          <w:iCs/>
          <w:sz w:val="20"/>
          <w:szCs w:val="20"/>
        </w:rPr>
        <w:t>politica</w:t>
      </w:r>
      <w:r w:rsidRPr="009A01EB">
        <w:rPr>
          <w:rFonts w:ascii="Times New Roman" w:hAnsi="Times New Roman" w:cs="Times New Roman"/>
          <w:bCs/>
          <w:iCs/>
          <w:sz w:val="20"/>
          <w:szCs w:val="20"/>
          <w:lang w:val="en-US"/>
        </w:rPr>
        <w:t>,1252</w:t>
      </w:r>
      <w:r w:rsidRPr="00BC76D4">
        <w:rPr>
          <w:rFonts w:ascii="Times New Roman" w:hAnsi="Times New Roman" w:cs="Times New Roman"/>
          <w:bCs/>
          <w:iCs/>
          <w:sz w:val="20"/>
          <w:szCs w:val="20"/>
          <w:lang w:val="en-US"/>
        </w:rPr>
        <w:t>a</w:t>
      </w:r>
      <w:r w:rsidRPr="009A01EB">
        <w:rPr>
          <w:rFonts w:ascii="Times New Roman" w:hAnsi="Times New Roman" w:cs="Times New Roman"/>
          <w:bCs/>
          <w:iCs/>
          <w:sz w:val="20"/>
          <w:szCs w:val="20"/>
          <w:lang w:val="en-US"/>
        </w:rPr>
        <w:t xml:space="preserve"> 30-34.</w:t>
      </w:r>
    </w:p>
  </w:footnote>
  <w:footnote w:id="160">
    <w:p w:rsidR="002A0ABC" w:rsidRPr="00EF43EF" w:rsidRDefault="002A0ABC" w:rsidP="00CB3C04">
      <w:pPr>
        <w:pStyle w:val="a3"/>
        <w:jc w:val="both"/>
        <w:rPr>
          <w:rFonts w:ascii="Times New Roman" w:hAnsi="Times New Roman" w:cs="Times New Roman"/>
          <w:lang w:val="en-US"/>
        </w:rPr>
      </w:pPr>
      <w:r w:rsidRPr="00EF43EF">
        <w:rPr>
          <w:rStyle w:val="a4"/>
          <w:rFonts w:ascii="Times New Roman" w:hAnsi="Times New Roman" w:cs="Times New Roman"/>
        </w:rPr>
        <w:footnoteRef/>
      </w:r>
      <w:r w:rsidRPr="00EF43EF">
        <w:rPr>
          <w:rFonts w:ascii="Times New Roman" w:hAnsi="Times New Roman" w:cs="Times New Roman"/>
          <w:lang w:val="en-US"/>
        </w:rPr>
        <w:t xml:space="preserve"> </w:t>
      </w:r>
      <w:r w:rsidRPr="00EF43EF">
        <w:rPr>
          <w:rFonts w:ascii="Times New Roman" w:hAnsi="Times New Roman" w:cs="Times New Roman"/>
          <w:bCs/>
        </w:rPr>
        <w:t>I</w:t>
      </w:r>
      <w:r w:rsidRPr="00EF43EF">
        <w:rPr>
          <w:rFonts w:ascii="Times New Roman" w:hAnsi="Times New Roman" w:cs="Times New Roman"/>
          <w:bCs/>
          <w:lang w:val="en-US"/>
        </w:rPr>
        <w:t xml:space="preserve">. </w:t>
      </w:r>
      <w:r w:rsidRPr="00EF43EF">
        <w:rPr>
          <w:rFonts w:ascii="Times New Roman" w:hAnsi="Times New Roman" w:cs="Times New Roman"/>
          <w:bCs/>
        </w:rPr>
        <w:t>Bywater</w:t>
      </w:r>
      <w:r w:rsidRPr="00EF43EF">
        <w:rPr>
          <w:rFonts w:ascii="Times New Roman" w:hAnsi="Times New Roman" w:cs="Times New Roman"/>
          <w:bCs/>
          <w:lang w:val="en-US"/>
        </w:rPr>
        <w:t xml:space="preserve">, </w:t>
      </w:r>
      <w:r w:rsidRPr="00EF43EF">
        <w:rPr>
          <w:rFonts w:ascii="Times New Roman" w:hAnsi="Times New Roman" w:cs="Times New Roman"/>
          <w:bCs/>
          <w:i/>
          <w:iCs/>
        </w:rPr>
        <w:t>Aristotelis</w:t>
      </w:r>
      <w:r w:rsidRPr="00EF43EF">
        <w:rPr>
          <w:rFonts w:ascii="Times New Roman" w:hAnsi="Times New Roman" w:cs="Times New Roman"/>
          <w:bCs/>
          <w:i/>
          <w:iCs/>
          <w:lang w:val="en-US"/>
        </w:rPr>
        <w:t xml:space="preserve"> </w:t>
      </w:r>
      <w:r w:rsidRPr="00EF43EF">
        <w:rPr>
          <w:rFonts w:ascii="Times New Roman" w:hAnsi="Times New Roman" w:cs="Times New Roman"/>
          <w:bCs/>
          <w:i/>
          <w:iCs/>
        </w:rPr>
        <w:t>ethica</w:t>
      </w:r>
      <w:r w:rsidRPr="00EF43EF">
        <w:rPr>
          <w:rFonts w:ascii="Times New Roman" w:hAnsi="Times New Roman" w:cs="Times New Roman"/>
          <w:bCs/>
          <w:i/>
          <w:iCs/>
          <w:lang w:val="en-US"/>
        </w:rPr>
        <w:t xml:space="preserve"> </w:t>
      </w:r>
      <w:r w:rsidRPr="00EF43EF">
        <w:rPr>
          <w:rFonts w:ascii="Times New Roman" w:hAnsi="Times New Roman" w:cs="Times New Roman"/>
          <w:bCs/>
          <w:i/>
          <w:iCs/>
        </w:rPr>
        <w:t>Nicomachea</w:t>
      </w:r>
      <w:r w:rsidRPr="00EF43EF">
        <w:rPr>
          <w:rFonts w:ascii="Times New Roman" w:hAnsi="Times New Roman" w:cs="Times New Roman"/>
          <w:bCs/>
          <w:lang w:val="en-US"/>
        </w:rPr>
        <w:t>, 1123b 1 – 1125a 35.</w:t>
      </w:r>
    </w:p>
  </w:footnote>
  <w:footnote w:id="161">
    <w:p w:rsidR="002A0ABC" w:rsidRPr="00EF43EF"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EF43EF">
        <w:rPr>
          <w:rStyle w:val="a4"/>
          <w:rFonts w:ascii="Times New Roman" w:hAnsi="Times New Roman" w:cs="Times New Roman"/>
          <w:sz w:val="20"/>
          <w:szCs w:val="20"/>
        </w:rPr>
        <w:footnoteRef/>
      </w:r>
      <w:r w:rsidRPr="00EF43EF">
        <w:rPr>
          <w:rFonts w:ascii="Times New Roman" w:hAnsi="Times New Roman" w:cs="Times New Roman"/>
          <w:sz w:val="20"/>
          <w:szCs w:val="20"/>
          <w:lang w:val="en-US"/>
        </w:rPr>
        <w:t xml:space="preserve"> </w:t>
      </w:r>
      <w:r w:rsidRPr="00EF43EF">
        <w:rPr>
          <w:rFonts w:ascii="Times New Roman" w:hAnsi="Times New Roman" w:cs="Times New Roman"/>
          <w:color w:val="222222"/>
          <w:sz w:val="20"/>
          <w:szCs w:val="20"/>
          <w:lang w:val="en-US"/>
        </w:rPr>
        <w:t>E. Brown, «Aristotle on the choice of lives: Two concepts of self- sufficiency»</w:t>
      </w:r>
      <w:r w:rsidRPr="005D3952">
        <w:rPr>
          <w:rFonts w:ascii="Times New Roman" w:hAnsi="Times New Roman" w:cs="Times New Roman"/>
          <w:color w:val="222222"/>
          <w:sz w:val="20"/>
          <w:szCs w:val="20"/>
          <w:lang w:val="en-US"/>
        </w:rPr>
        <w:t>,</w:t>
      </w:r>
      <w:r w:rsidRPr="00EF43EF">
        <w:rPr>
          <w:rFonts w:ascii="Times New Roman" w:hAnsi="Times New Roman" w:cs="Times New Roman"/>
          <w:color w:val="222222"/>
          <w:sz w:val="20"/>
          <w:szCs w:val="20"/>
          <w:lang w:val="en-US"/>
        </w:rPr>
        <w:t xml:space="preserve"> </w:t>
      </w:r>
      <w:r w:rsidRPr="00EF43EF">
        <w:rPr>
          <w:rFonts w:ascii="Times New Roman" w:hAnsi="Times New Roman" w:cs="Times New Roman"/>
          <w:color w:val="222222"/>
          <w:sz w:val="20"/>
          <w:szCs w:val="20"/>
        </w:rPr>
        <w:t>στο</w:t>
      </w:r>
      <w:r w:rsidRPr="00EF43EF">
        <w:rPr>
          <w:rFonts w:ascii="Times New Roman" w:hAnsi="Times New Roman" w:cs="Times New Roman"/>
          <w:color w:val="222222"/>
          <w:sz w:val="20"/>
          <w:szCs w:val="20"/>
          <w:lang w:val="en-US"/>
        </w:rPr>
        <w:t xml:space="preserve"> </w:t>
      </w:r>
      <w:r w:rsidRPr="00EF43EF">
        <w:rPr>
          <w:rFonts w:ascii="Times New Roman" w:hAnsi="Times New Roman" w:cs="Times New Roman"/>
          <w:i/>
          <w:iCs/>
          <w:color w:val="222222"/>
          <w:sz w:val="20"/>
          <w:szCs w:val="20"/>
          <w:lang w:val="en-US"/>
        </w:rPr>
        <w:t>Quel choix de vie</w:t>
      </w:r>
      <w:r w:rsidRPr="00EF43EF">
        <w:rPr>
          <w:rFonts w:ascii="Times New Roman" w:hAnsi="Times New Roman" w:cs="Times New Roman"/>
          <w:color w:val="222222"/>
          <w:sz w:val="20"/>
          <w:szCs w:val="20"/>
          <w:lang w:val="en-US"/>
        </w:rPr>
        <w:t xml:space="preserve"> (2011)7.</w:t>
      </w:r>
    </w:p>
  </w:footnote>
  <w:footnote w:id="162">
    <w:p w:rsidR="002A0ABC" w:rsidRPr="000A52A9"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0A52A9">
        <w:rPr>
          <w:rStyle w:val="a4"/>
          <w:rFonts w:ascii="Times New Roman" w:hAnsi="Times New Roman" w:cs="Times New Roman"/>
          <w:sz w:val="20"/>
          <w:szCs w:val="20"/>
        </w:rPr>
        <w:footnoteRef/>
      </w:r>
      <w:r w:rsidRPr="000A52A9">
        <w:rPr>
          <w:rFonts w:ascii="Times New Roman" w:hAnsi="Times New Roman" w:cs="Times New Roman"/>
          <w:sz w:val="20"/>
          <w:szCs w:val="20"/>
          <w:lang w:val="en-US"/>
        </w:rPr>
        <w:t xml:space="preserve"> «..</w:t>
      </w:r>
      <w:r w:rsidRPr="000A52A9">
        <w:rPr>
          <w:rFonts w:ascii="Times New Roman" w:hAnsi="Times New Roman" w:cs="Times New Roman"/>
          <w:i/>
          <w:iCs/>
          <w:sz w:val="20"/>
          <w:szCs w:val="20"/>
        </w:rPr>
        <w:t>τὸ</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μὲν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γὰρ</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   μετέχειν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αὐτοὺς</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τῶν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ἀρχῶν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τῶν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μεγίστων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οὐκ</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ἀσφαλές</w:t>
      </w:r>
      <w:r w:rsidRPr="000A52A9">
        <w:rPr>
          <w:rFonts w:ascii="Times New Roman" w:hAnsi="Times New Roman" w:cs="Times New Roman"/>
          <w:i/>
          <w:iCs/>
          <w:sz w:val="20"/>
          <w:szCs w:val="20"/>
          <w:lang w:val="en-US"/>
        </w:rPr>
        <w:t xml:space="preserve"> </w:t>
      </w:r>
      <w:hyperlink r:id="rId20" w:history="1">
        <w:r w:rsidRPr="000A52A9">
          <w:rPr>
            <w:rFonts w:ascii="Times New Roman" w:hAnsi="Times New Roman" w:cs="Times New Roman"/>
            <w:i/>
            <w:iCs/>
            <w:color w:val="2E0A03"/>
            <w:sz w:val="20"/>
            <w:szCs w:val="20"/>
            <w:lang w:val="en-US"/>
          </w:rPr>
          <w:t>(</w:t>
        </w:r>
      </w:hyperlink>
      <w:r w:rsidRPr="000A52A9">
        <w:rPr>
          <w:rFonts w:ascii="Times New Roman" w:hAnsi="Times New Roman" w:cs="Times New Roman"/>
          <w:i/>
          <w:iCs/>
          <w:sz w:val="20"/>
          <w:szCs w:val="20"/>
        </w:rPr>
        <w:t>διτε</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γὰρ</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ἀδικίαν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καὶ</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δι</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ἀφροσύνην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τὰ</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μὲν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ἀδικεῖν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ἀνάγκη</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τὰδ</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ἁμαρτάνειν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αὐτούς</w:t>
      </w:r>
      <w:hyperlink r:id="rId21" w:history="1">
        <w:r w:rsidRPr="000A52A9">
          <w:rPr>
            <w:rFonts w:ascii="Times New Roman" w:hAnsi="Times New Roman" w:cs="Times New Roman"/>
            <w:i/>
            <w:iCs/>
            <w:color w:val="2E0A03"/>
            <w:sz w:val="20"/>
            <w:szCs w:val="20"/>
            <w:lang w:val="en-US"/>
          </w:rPr>
          <w:t>)</w:t>
        </w:r>
      </w:hyperlink>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τὸ</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δὲ</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μὴ</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μεταδιδόναι</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μηδὲ</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μετέχειν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φοβερόν</w:t>
      </w:r>
      <w:r w:rsidRPr="000A52A9">
        <w:rPr>
          <w:rFonts w:ascii="Times New Roman" w:hAnsi="Times New Roman" w:cs="Times New Roman"/>
          <w:i/>
          <w:iCs/>
          <w:sz w:val="20"/>
          <w:szCs w:val="20"/>
          <w:lang w:val="en-US"/>
        </w:rPr>
        <w:t xml:space="preserve"> </w:t>
      </w:r>
      <w:hyperlink r:id="rId22" w:history="1">
        <w:r w:rsidRPr="000A52A9">
          <w:rPr>
            <w:rFonts w:ascii="Times New Roman" w:hAnsi="Times New Roman" w:cs="Times New Roman"/>
            <w:i/>
            <w:iCs/>
            <w:color w:val="2E0A03"/>
            <w:sz w:val="20"/>
            <w:szCs w:val="20"/>
            <w:lang w:val="en-US"/>
          </w:rPr>
          <w:t>(</w:t>
        </w:r>
      </w:hyperlink>
      <w:r w:rsidRPr="000A52A9">
        <w:rPr>
          <w:rFonts w:ascii="Times New Roman" w:hAnsi="Times New Roman" w:cs="Times New Roman"/>
          <w:i/>
          <w:iCs/>
          <w:sz w:val="20"/>
          <w:szCs w:val="20"/>
        </w:rPr>
        <w:t>ὅταν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γὰρ</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ἄτιμοι</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πολλοὶ</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καὶ</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πένητες</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ὑπάρχωσι</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πολεμίων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ἀναγκαῖον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εἶναι</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πλήρη</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τὴν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πόλιν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ταύτην</w:t>
      </w:r>
      <w:hyperlink r:id="rId23" w:history="1">
        <w:r w:rsidRPr="000A52A9">
          <w:rPr>
            <w:rFonts w:ascii="Times New Roman" w:hAnsi="Times New Roman" w:cs="Times New Roman"/>
            <w:i/>
            <w:iCs/>
            <w:color w:val="2E0A03"/>
            <w:sz w:val="20"/>
            <w:szCs w:val="20"/>
            <w:lang w:val="en-US"/>
          </w:rPr>
          <w:t>)</w:t>
        </w:r>
      </w:hyperlink>
      <w:r w:rsidRPr="000A52A9">
        <w:rPr>
          <w:rFonts w:ascii="Times New Roman" w:hAnsi="Times New Roman" w:cs="Times New Roman"/>
          <w:i/>
          <w:iCs/>
          <w:sz w:val="20"/>
          <w:szCs w:val="20"/>
          <w:lang w:val="en-US"/>
        </w:rPr>
        <w:t>.</w:t>
      </w:r>
      <w:r w:rsidRPr="000A52A9">
        <w:rPr>
          <w:rFonts w:ascii="Times New Roman" w:hAnsi="Times New Roman" w:cs="Times New Roman"/>
          <w:i/>
          <w:iCs/>
          <w:sz w:val="20"/>
          <w:szCs w:val="20"/>
        </w:rPr>
        <w:t>λείπεται</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δὴ</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τοῦ</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βουλεύεσθαι</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καὶ</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κρίνειν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μετέχειν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αὐτούς</w:t>
      </w:r>
      <w:r w:rsidRPr="000A52A9">
        <w:rPr>
          <w:rFonts w:ascii="Times New Roman" w:hAnsi="Times New Roman" w:cs="Times New Roman"/>
          <w:sz w:val="20"/>
          <w:szCs w:val="20"/>
          <w:lang w:val="en-US"/>
        </w:rPr>
        <w:t>…»</w:t>
      </w:r>
      <w:r w:rsidRPr="000A52A9">
        <w:rPr>
          <w:rFonts w:ascii="Times New Roman" w:hAnsi="Times New Roman" w:cs="Times New Roman"/>
          <w:bCs/>
          <w:sz w:val="20"/>
          <w:szCs w:val="20"/>
          <w:lang w:val="en-US"/>
        </w:rPr>
        <w:t xml:space="preserve"> </w:t>
      </w:r>
      <w:r w:rsidRPr="000A52A9">
        <w:rPr>
          <w:rFonts w:ascii="Times New Roman" w:hAnsi="Times New Roman" w:cs="Times New Roman"/>
          <w:bCs/>
          <w:sz w:val="20"/>
          <w:szCs w:val="20"/>
        </w:rPr>
        <w:t>W</w:t>
      </w:r>
      <w:r w:rsidRPr="000A52A9">
        <w:rPr>
          <w:rFonts w:ascii="Times New Roman" w:hAnsi="Times New Roman" w:cs="Times New Roman"/>
          <w:bCs/>
          <w:sz w:val="20"/>
          <w:szCs w:val="20"/>
          <w:lang w:val="en-US"/>
        </w:rPr>
        <w:t>.</w:t>
      </w:r>
      <w:r w:rsidRPr="000A52A9">
        <w:rPr>
          <w:rFonts w:ascii="Times New Roman" w:hAnsi="Times New Roman" w:cs="Times New Roman"/>
          <w:bCs/>
          <w:sz w:val="20"/>
          <w:szCs w:val="20"/>
        </w:rPr>
        <w:t>D</w:t>
      </w:r>
      <w:r w:rsidRPr="000A52A9">
        <w:rPr>
          <w:rFonts w:ascii="Times New Roman" w:hAnsi="Times New Roman" w:cs="Times New Roman"/>
          <w:bCs/>
          <w:sz w:val="20"/>
          <w:szCs w:val="20"/>
          <w:lang w:val="en-US"/>
        </w:rPr>
        <w:t xml:space="preserve">. </w:t>
      </w:r>
      <w:r w:rsidRPr="000A52A9">
        <w:rPr>
          <w:rFonts w:ascii="Times New Roman" w:hAnsi="Times New Roman" w:cs="Times New Roman"/>
          <w:bCs/>
          <w:sz w:val="20"/>
          <w:szCs w:val="20"/>
        </w:rPr>
        <w:t>Ross</w:t>
      </w:r>
      <w:r w:rsidRPr="000A52A9">
        <w:rPr>
          <w:rFonts w:ascii="Times New Roman" w:hAnsi="Times New Roman" w:cs="Times New Roman"/>
          <w:bCs/>
          <w:sz w:val="20"/>
          <w:szCs w:val="20"/>
          <w:lang w:val="en-US"/>
        </w:rPr>
        <w:t xml:space="preserve">, </w:t>
      </w:r>
      <w:r w:rsidRPr="000A52A9">
        <w:rPr>
          <w:rFonts w:ascii="Times New Roman" w:hAnsi="Times New Roman" w:cs="Times New Roman"/>
          <w:bCs/>
          <w:i/>
          <w:iCs/>
          <w:sz w:val="20"/>
          <w:szCs w:val="20"/>
        </w:rPr>
        <w:t>Aristotelis</w:t>
      </w:r>
      <w:r w:rsidRPr="000A52A9">
        <w:rPr>
          <w:rFonts w:ascii="Times New Roman" w:hAnsi="Times New Roman" w:cs="Times New Roman"/>
          <w:bCs/>
          <w:i/>
          <w:iCs/>
          <w:sz w:val="20"/>
          <w:szCs w:val="20"/>
          <w:lang w:val="en-US"/>
        </w:rPr>
        <w:t xml:space="preserve"> </w:t>
      </w:r>
      <w:r w:rsidRPr="000A52A9">
        <w:rPr>
          <w:rFonts w:ascii="Times New Roman" w:hAnsi="Times New Roman" w:cs="Times New Roman"/>
          <w:bCs/>
          <w:i/>
          <w:iCs/>
          <w:sz w:val="20"/>
          <w:szCs w:val="20"/>
        </w:rPr>
        <w:t>politica</w:t>
      </w:r>
      <w:r w:rsidRPr="000A52A9">
        <w:rPr>
          <w:rFonts w:ascii="Times New Roman" w:hAnsi="Times New Roman" w:cs="Times New Roman"/>
          <w:bCs/>
          <w:iCs/>
          <w:sz w:val="20"/>
          <w:szCs w:val="20"/>
          <w:lang w:val="en-US"/>
        </w:rPr>
        <w:t>,1281b 25-31.</w:t>
      </w:r>
    </w:p>
  </w:footnote>
  <w:footnote w:id="163">
    <w:p w:rsidR="002A0ABC" w:rsidRPr="000A52A9" w:rsidRDefault="002A0ABC" w:rsidP="00CB3C04">
      <w:pPr>
        <w:pStyle w:val="a3"/>
        <w:jc w:val="both"/>
        <w:rPr>
          <w:rFonts w:ascii="Times New Roman" w:hAnsi="Times New Roman" w:cs="Times New Roman"/>
          <w:lang w:val="en-US"/>
        </w:rPr>
      </w:pPr>
      <w:r w:rsidRPr="000A52A9">
        <w:rPr>
          <w:rStyle w:val="a4"/>
          <w:rFonts w:ascii="Times New Roman" w:hAnsi="Times New Roman" w:cs="Times New Roman"/>
        </w:rPr>
        <w:footnoteRef/>
      </w:r>
      <w:r w:rsidRPr="000A52A9">
        <w:rPr>
          <w:rFonts w:ascii="Times New Roman" w:hAnsi="Times New Roman" w:cs="Times New Roman"/>
          <w:color w:val="222222"/>
          <w:lang w:val="en-US"/>
        </w:rPr>
        <w:t xml:space="preserve">E. Brown, «Aristotle on the choice of lives: Two concepts of self- sufficiency», </w:t>
      </w:r>
      <w:r w:rsidRPr="000A52A9">
        <w:rPr>
          <w:rFonts w:ascii="Times New Roman" w:hAnsi="Times New Roman" w:cs="Times New Roman"/>
          <w:color w:val="222222"/>
        </w:rPr>
        <w:t>ό</w:t>
      </w:r>
      <w:r w:rsidRPr="000A52A9">
        <w:rPr>
          <w:rFonts w:ascii="Times New Roman" w:hAnsi="Times New Roman" w:cs="Times New Roman"/>
          <w:color w:val="222222"/>
          <w:lang w:val="en-US"/>
        </w:rPr>
        <w:t xml:space="preserve">. </w:t>
      </w:r>
      <w:r w:rsidRPr="000A52A9">
        <w:rPr>
          <w:rFonts w:ascii="Times New Roman" w:hAnsi="Times New Roman" w:cs="Times New Roman"/>
          <w:color w:val="222222"/>
        </w:rPr>
        <w:t>π</w:t>
      </w:r>
      <w:r w:rsidRPr="000A52A9">
        <w:rPr>
          <w:rFonts w:ascii="Times New Roman" w:hAnsi="Times New Roman" w:cs="Times New Roman"/>
          <w:color w:val="222222"/>
          <w:lang w:val="en-US"/>
        </w:rPr>
        <w:t>., 16-17.</w:t>
      </w:r>
      <w:r w:rsidRPr="000A52A9">
        <w:rPr>
          <w:rFonts w:ascii="Times New Roman" w:hAnsi="Times New Roman" w:cs="Times New Roman"/>
          <w:lang w:val="en-US"/>
        </w:rPr>
        <w:t xml:space="preserve"> </w:t>
      </w:r>
    </w:p>
  </w:footnote>
  <w:footnote w:id="164">
    <w:p w:rsidR="002A0ABC" w:rsidRPr="000A52A9"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0A52A9">
        <w:rPr>
          <w:rStyle w:val="a4"/>
          <w:rFonts w:ascii="Times New Roman" w:hAnsi="Times New Roman" w:cs="Times New Roman"/>
          <w:sz w:val="20"/>
          <w:szCs w:val="20"/>
        </w:rPr>
        <w:footnoteRef/>
      </w:r>
      <w:r w:rsidRPr="000A52A9">
        <w:rPr>
          <w:rFonts w:ascii="Times New Roman" w:hAnsi="Times New Roman" w:cs="Times New Roman"/>
          <w:color w:val="000000"/>
          <w:sz w:val="20"/>
          <w:szCs w:val="20"/>
          <w:lang w:val="en-US"/>
        </w:rPr>
        <w:t xml:space="preserve">M. Wheeler, «Self-Sufficiency and the Greek City» </w:t>
      </w:r>
      <w:r w:rsidRPr="000A52A9">
        <w:rPr>
          <w:rFonts w:ascii="Times New Roman" w:hAnsi="Times New Roman" w:cs="Times New Roman"/>
          <w:color w:val="000000"/>
          <w:sz w:val="20"/>
          <w:szCs w:val="20"/>
        </w:rPr>
        <w:t>στο</w:t>
      </w:r>
      <w:r w:rsidRPr="000A52A9">
        <w:rPr>
          <w:rFonts w:ascii="Times New Roman" w:hAnsi="Times New Roman" w:cs="Times New Roman"/>
          <w:color w:val="000000"/>
          <w:sz w:val="20"/>
          <w:szCs w:val="20"/>
          <w:lang w:val="en-US"/>
        </w:rPr>
        <w:t xml:space="preserve"> </w:t>
      </w:r>
      <w:r w:rsidRPr="000A52A9">
        <w:rPr>
          <w:rFonts w:ascii="Times New Roman" w:hAnsi="Times New Roman" w:cs="Times New Roman"/>
          <w:i/>
          <w:color w:val="000000"/>
          <w:sz w:val="20"/>
          <w:szCs w:val="20"/>
          <w:lang w:val="en-US"/>
        </w:rPr>
        <w:t>Journal of the History of Ideas, Vol. 16, No. 3</w:t>
      </w:r>
      <w:r w:rsidRPr="000A52A9">
        <w:rPr>
          <w:rFonts w:ascii="Times New Roman" w:hAnsi="Times New Roman" w:cs="Times New Roman"/>
          <w:color w:val="000000"/>
          <w:sz w:val="20"/>
          <w:szCs w:val="20"/>
          <w:lang w:val="en-US"/>
        </w:rPr>
        <w:t xml:space="preserve"> (University Pennsylvania Press Jun.1955) 418.</w:t>
      </w:r>
      <w:r w:rsidRPr="000A52A9">
        <w:rPr>
          <w:rFonts w:ascii="Times New Roman" w:hAnsi="Times New Roman" w:cs="Times New Roman"/>
          <w:sz w:val="20"/>
          <w:szCs w:val="20"/>
          <w:lang w:val="en-US"/>
        </w:rPr>
        <w:t xml:space="preserve"> </w:t>
      </w:r>
    </w:p>
  </w:footnote>
  <w:footnote w:id="165">
    <w:p w:rsidR="002A0ABC" w:rsidRPr="000A52A9" w:rsidRDefault="002A0ABC" w:rsidP="00CB3C04">
      <w:pPr>
        <w:pStyle w:val="a3"/>
        <w:jc w:val="both"/>
        <w:rPr>
          <w:rFonts w:ascii="Times New Roman" w:hAnsi="Times New Roman" w:cs="Times New Roman"/>
          <w:lang w:val="en-US"/>
        </w:rPr>
      </w:pPr>
      <w:r w:rsidRPr="000A52A9">
        <w:rPr>
          <w:rStyle w:val="a4"/>
          <w:rFonts w:ascii="Times New Roman" w:hAnsi="Times New Roman" w:cs="Times New Roman"/>
        </w:rPr>
        <w:footnoteRef/>
      </w:r>
      <w:r w:rsidRPr="000A52A9">
        <w:rPr>
          <w:rFonts w:ascii="Times New Roman" w:hAnsi="Times New Roman" w:cs="Times New Roman"/>
          <w:color w:val="000000"/>
          <w:lang w:val="en-US"/>
        </w:rPr>
        <w:t xml:space="preserve"> M. Wheeler, «Self-Sufficiency and the Greek City», </w:t>
      </w:r>
      <w:r w:rsidRPr="000A52A9">
        <w:rPr>
          <w:rFonts w:ascii="Times New Roman" w:hAnsi="Times New Roman" w:cs="Times New Roman"/>
          <w:color w:val="000000"/>
        </w:rPr>
        <w:t>ό</w:t>
      </w:r>
      <w:r w:rsidRPr="000A52A9">
        <w:rPr>
          <w:rFonts w:ascii="Times New Roman" w:hAnsi="Times New Roman" w:cs="Times New Roman"/>
          <w:lang w:val="en-US"/>
        </w:rPr>
        <w:t xml:space="preserve">. </w:t>
      </w:r>
      <w:r w:rsidRPr="000A52A9">
        <w:rPr>
          <w:rFonts w:ascii="Times New Roman" w:hAnsi="Times New Roman" w:cs="Times New Roman"/>
        </w:rPr>
        <w:t>π</w:t>
      </w:r>
      <w:r w:rsidRPr="000A52A9">
        <w:rPr>
          <w:rFonts w:ascii="Times New Roman" w:hAnsi="Times New Roman" w:cs="Times New Roman"/>
          <w:lang w:val="en-US"/>
        </w:rPr>
        <w:t>., 420.</w:t>
      </w:r>
    </w:p>
  </w:footnote>
  <w:footnote w:id="166">
    <w:p w:rsidR="002A0ABC" w:rsidRPr="000A52A9"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0A52A9">
        <w:rPr>
          <w:rStyle w:val="a4"/>
          <w:rFonts w:ascii="Times New Roman" w:hAnsi="Times New Roman" w:cs="Times New Roman"/>
          <w:sz w:val="20"/>
          <w:szCs w:val="20"/>
        </w:rPr>
        <w:footnoteRef/>
      </w:r>
      <w:r w:rsidRPr="000A52A9">
        <w:rPr>
          <w:rFonts w:ascii="Times New Roman" w:hAnsi="Times New Roman" w:cs="Times New Roman"/>
          <w:sz w:val="20"/>
          <w:szCs w:val="20"/>
          <w:lang w:val="en-US"/>
        </w:rPr>
        <w:t xml:space="preserve"> «..</w:t>
      </w:r>
      <w:r w:rsidRPr="000A52A9">
        <w:rPr>
          <w:rFonts w:ascii="Times New Roman" w:hAnsi="Times New Roman" w:cs="Times New Roman"/>
          <w:i/>
          <w:iCs/>
          <w:sz w:val="20"/>
          <w:szCs w:val="20"/>
        </w:rPr>
        <w:t>Ἐχόμενον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δὲ</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τούτων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ἐστὶν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ἐπισκέψασθαι</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περὶ</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τῆς</w:t>
      </w:r>
      <w:r w:rsidRPr="000A52A9">
        <w:rPr>
          <w:rFonts w:ascii="Times New Roman" w:hAnsi="Times New Roman" w:cs="Times New Roman"/>
          <w:i/>
          <w:iCs/>
          <w:sz w:val="20"/>
          <w:szCs w:val="20"/>
          <w:lang w:val="en-US"/>
        </w:rPr>
        <w:t xml:space="preserve"> </w:t>
      </w:r>
      <w:r w:rsidRPr="000A52A9">
        <w:rPr>
          <w:rStyle w:val="hi12"/>
          <w:rFonts w:ascii="Times New Roman" w:hAnsi="Times New Roman" w:cs="Times New Roman"/>
          <w:i/>
          <w:iCs/>
          <w:sz w:val="20"/>
          <w:szCs w:val="20"/>
        </w:rPr>
        <w:t>κτήσεως</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τίνα</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τρόπον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δεῖ</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κατασκευάζεσθαι</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τοῖς</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μέλλουσι</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πολιτεύεσθαι</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τὴν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ἀρίστην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πολιτείαν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πότερον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κοινὴν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ἢ</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μὴ</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κοινὴν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εἶναι</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τὴν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κτῆσιν</w:t>
      </w:r>
      <w:r w:rsidRPr="000A52A9">
        <w:rPr>
          <w:rFonts w:ascii="Times New Roman" w:hAnsi="Times New Roman" w:cs="Times New Roman"/>
          <w:sz w:val="20"/>
          <w:szCs w:val="20"/>
          <w:lang w:val="en-US"/>
        </w:rPr>
        <w:t>…»</w:t>
      </w:r>
      <w:r w:rsidRPr="000A52A9">
        <w:rPr>
          <w:rFonts w:ascii="Times New Roman" w:hAnsi="Times New Roman" w:cs="Times New Roman"/>
          <w:bCs/>
          <w:sz w:val="20"/>
          <w:szCs w:val="20"/>
        </w:rPr>
        <w:t xml:space="preserve"> W</w:t>
      </w:r>
      <w:r w:rsidRPr="000A52A9">
        <w:rPr>
          <w:rFonts w:ascii="Times New Roman" w:hAnsi="Times New Roman" w:cs="Times New Roman"/>
          <w:bCs/>
          <w:sz w:val="20"/>
          <w:szCs w:val="20"/>
          <w:lang w:val="en-US"/>
        </w:rPr>
        <w:t>.</w:t>
      </w:r>
      <w:r w:rsidRPr="000A52A9">
        <w:rPr>
          <w:rFonts w:ascii="Times New Roman" w:hAnsi="Times New Roman" w:cs="Times New Roman"/>
          <w:bCs/>
          <w:sz w:val="20"/>
          <w:szCs w:val="20"/>
        </w:rPr>
        <w:t>D</w:t>
      </w:r>
      <w:r w:rsidRPr="000A52A9">
        <w:rPr>
          <w:rFonts w:ascii="Times New Roman" w:hAnsi="Times New Roman" w:cs="Times New Roman"/>
          <w:bCs/>
          <w:sz w:val="20"/>
          <w:szCs w:val="20"/>
          <w:lang w:val="en-US"/>
        </w:rPr>
        <w:t xml:space="preserve">. </w:t>
      </w:r>
      <w:r w:rsidRPr="000A52A9">
        <w:rPr>
          <w:rFonts w:ascii="Times New Roman" w:hAnsi="Times New Roman" w:cs="Times New Roman"/>
          <w:bCs/>
          <w:sz w:val="20"/>
          <w:szCs w:val="20"/>
        </w:rPr>
        <w:t>Ross</w:t>
      </w:r>
      <w:r w:rsidRPr="000A52A9">
        <w:rPr>
          <w:rFonts w:ascii="Times New Roman" w:hAnsi="Times New Roman" w:cs="Times New Roman"/>
          <w:bCs/>
          <w:sz w:val="20"/>
          <w:szCs w:val="20"/>
          <w:lang w:val="en-US"/>
        </w:rPr>
        <w:t xml:space="preserve">, </w:t>
      </w:r>
      <w:r w:rsidRPr="000A52A9">
        <w:rPr>
          <w:rFonts w:ascii="Times New Roman" w:hAnsi="Times New Roman" w:cs="Times New Roman"/>
          <w:bCs/>
          <w:i/>
          <w:iCs/>
          <w:sz w:val="20"/>
          <w:szCs w:val="20"/>
        </w:rPr>
        <w:t>Aristotelis</w:t>
      </w:r>
      <w:r w:rsidRPr="000A52A9">
        <w:rPr>
          <w:rFonts w:ascii="Times New Roman" w:hAnsi="Times New Roman" w:cs="Times New Roman"/>
          <w:bCs/>
          <w:i/>
          <w:iCs/>
          <w:sz w:val="20"/>
          <w:szCs w:val="20"/>
          <w:lang w:val="en-US"/>
        </w:rPr>
        <w:t xml:space="preserve"> </w:t>
      </w:r>
      <w:r w:rsidRPr="000A52A9">
        <w:rPr>
          <w:rFonts w:ascii="Times New Roman" w:hAnsi="Times New Roman" w:cs="Times New Roman"/>
          <w:bCs/>
          <w:i/>
          <w:iCs/>
          <w:sz w:val="20"/>
          <w:szCs w:val="20"/>
        </w:rPr>
        <w:t>politica</w:t>
      </w:r>
      <w:r w:rsidRPr="000A52A9">
        <w:rPr>
          <w:rFonts w:ascii="Times New Roman" w:hAnsi="Times New Roman" w:cs="Times New Roman"/>
          <w:bCs/>
          <w:iCs/>
          <w:sz w:val="20"/>
          <w:szCs w:val="20"/>
          <w:lang w:val="en-US"/>
        </w:rPr>
        <w:t>,1262b 37-40.</w:t>
      </w:r>
    </w:p>
  </w:footnote>
  <w:footnote w:id="167">
    <w:p w:rsidR="002A0ABC" w:rsidRPr="000A52A9" w:rsidRDefault="002A0ABC" w:rsidP="00CB3C04">
      <w:pPr>
        <w:pStyle w:val="a3"/>
        <w:jc w:val="both"/>
        <w:rPr>
          <w:rFonts w:ascii="Times New Roman" w:hAnsi="Times New Roman" w:cs="Times New Roman"/>
          <w:lang w:val="en-US"/>
        </w:rPr>
      </w:pPr>
      <w:r w:rsidRPr="000A52A9">
        <w:rPr>
          <w:rStyle w:val="a4"/>
          <w:rFonts w:ascii="Times New Roman" w:hAnsi="Times New Roman" w:cs="Times New Roman"/>
        </w:rPr>
        <w:footnoteRef/>
      </w:r>
      <w:r w:rsidRPr="000A52A9">
        <w:rPr>
          <w:rFonts w:ascii="Times New Roman" w:hAnsi="Times New Roman" w:cs="Times New Roman"/>
          <w:lang w:val="en-US"/>
        </w:rPr>
        <w:t xml:space="preserve"> F. Miller, «Aristotle Property Rights», </w:t>
      </w:r>
      <w:r w:rsidRPr="000A52A9">
        <w:rPr>
          <w:rFonts w:ascii="Times New Roman" w:hAnsi="Times New Roman" w:cs="Times New Roman"/>
        </w:rPr>
        <w:t>στο</w:t>
      </w:r>
      <w:r w:rsidRPr="000A52A9">
        <w:rPr>
          <w:rFonts w:ascii="Times New Roman" w:hAnsi="Times New Roman" w:cs="Times New Roman"/>
          <w:lang w:val="en-US"/>
        </w:rPr>
        <w:t xml:space="preserve"> </w:t>
      </w:r>
      <w:r w:rsidRPr="000A52A9">
        <w:rPr>
          <w:rFonts w:ascii="Times New Roman" w:hAnsi="Times New Roman" w:cs="Times New Roman"/>
          <w:i/>
        </w:rPr>
        <w:t>Τ</w:t>
      </w:r>
      <w:r w:rsidRPr="000A52A9">
        <w:rPr>
          <w:rFonts w:ascii="Times New Roman" w:hAnsi="Times New Roman" w:cs="Times New Roman"/>
          <w:i/>
          <w:lang w:val="en-US"/>
        </w:rPr>
        <w:t>he Society for Ancient Greek Philosophy Newsletter 317</w:t>
      </w:r>
      <w:r w:rsidRPr="000A52A9">
        <w:rPr>
          <w:rFonts w:ascii="Times New Roman" w:hAnsi="Times New Roman" w:cs="Times New Roman"/>
          <w:lang w:val="en-US"/>
        </w:rPr>
        <w:t xml:space="preserve">(1986), </w:t>
      </w:r>
      <w:r w:rsidRPr="000A52A9">
        <w:rPr>
          <w:rFonts w:ascii="Times New Roman" w:hAnsi="Times New Roman" w:cs="Times New Roman"/>
        </w:rPr>
        <w:t>στο</w:t>
      </w:r>
      <w:r w:rsidRPr="000A52A9">
        <w:rPr>
          <w:rFonts w:ascii="Times New Roman" w:hAnsi="Times New Roman" w:cs="Times New Roman"/>
          <w:lang w:val="en-US"/>
        </w:rPr>
        <w:t xml:space="preserve"> </w:t>
      </w:r>
      <w:hyperlink r:id="rId24" w:history="1">
        <w:r w:rsidRPr="000A52A9">
          <w:rPr>
            <w:rStyle w:val="-"/>
            <w:rFonts w:ascii="Times New Roman" w:hAnsi="Times New Roman" w:cs="Times New Roman"/>
            <w:lang w:val="en-US"/>
          </w:rPr>
          <w:t>https://orb.binghamton.edu/sagp/317</w:t>
        </w:r>
      </w:hyperlink>
      <w:r w:rsidRPr="000A52A9">
        <w:rPr>
          <w:rFonts w:ascii="Times New Roman" w:hAnsi="Times New Roman" w:cs="Times New Roman"/>
          <w:lang w:val="en-US"/>
        </w:rPr>
        <w:t xml:space="preserve"> (</w:t>
      </w:r>
      <w:r w:rsidRPr="000A52A9">
        <w:rPr>
          <w:rFonts w:ascii="Times New Roman" w:hAnsi="Times New Roman" w:cs="Times New Roman"/>
        </w:rPr>
        <w:t>ημερ</w:t>
      </w:r>
      <w:r w:rsidRPr="000A52A9">
        <w:rPr>
          <w:rFonts w:ascii="Times New Roman" w:hAnsi="Times New Roman" w:cs="Times New Roman"/>
          <w:lang w:val="en-US"/>
        </w:rPr>
        <w:t xml:space="preserve">. </w:t>
      </w:r>
      <w:r w:rsidRPr="000A52A9">
        <w:rPr>
          <w:rFonts w:ascii="Times New Roman" w:hAnsi="Times New Roman" w:cs="Times New Roman"/>
        </w:rPr>
        <w:t>ανάκτησης</w:t>
      </w:r>
      <w:r w:rsidRPr="000A52A9">
        <w:rPr>
          <w:rFonts w:ascii="Times New Roman" w:hAnsi="Times New Roman" w:cs="Times New Roman"/>
          <w:lang w:val="en-US"/>
        </w:rPr>
        <w:t xml:space="preserve"> 21.11.18)16 </w:t>
      </w:r>
      <w:r w:rsidRPr="000A52A9">
        <w:rPr>
          <w:rFonts w:ascii="Times New Roman" w:hAnsi="Times New Roman" w:cs="Times New Roman"/>
        </w:rPr>
        <w:t>κ</w:t>
      </w:r>
      <w:r w:rsidRPr="000A52A9">
        <w:rPr>
          <w:rFonts w:ascii="Times New Roman" w:hAnsi="Times New Roman" w:cs="Times New Roman"/>
          <w:lang w:val="en-US"/>
        </w:rPr>
        <w:t xml:space="preserve">. </w:t>
      </w:r>
      <w:r w:rsidRPr="000A52A9">
        <w:rPr>
          <w:rFonts w:ascii="Times New Roman" w:hAnsi="Times New Roman" w:cs="Times New Roman"/>
        </w:rPr>
        <w:t>ε</w:t>
      </w:r>
    </w:p>
  </w:footnote>
  <w:footnote w:id="168">
    <w:p w:rsidR="002A0ABC" w:rsidRPr="000A52A9" w:rsidRDefault="002A0ABC" w:rsidP="00CB3C04">
      <w:pPr>
        <w:pStyle w:val="a3"/>
        <w:jc w:val="both"/>
        <w:rPr>
          <w:rFonts w:ascii="Times New Roman" w:hAnsi="Times New Roman" w:cs="Times New Roman"/>
          <w:lang w:val="en-US"/>
        </w:rPr>
      </w:pPr>
      <w:r w:rsidRPr="000A52A9">
        <w:rPr>
          <w:rStyle w:val="a4"/>
          <w:rFonts w:ascii="Times New Roman" w:hAnsi="Times New Roman" w:cs="Times New Roman"/>
        </w:rPr>
        <w:footnoteRef/>
      </w:r>
      <w:r w:rsidRPr="000A52A9">
        <w:rPr>
          <w:rFonts w:ascii="Times New Roman" w:hAnsi="Times New Roman" w:cs="Times New Roman"/>
          <w:lang w:val="en-US"/>
        </w:rPr>
        <w:t xml:space="preserve"> </w:t>
      </w:r>
      <w:r w:rsidRPr="000A52A9">
        <w:rPr>
          <w:rFonts w:ascii="Times New Roman" w:hAnsi="Times New Roman" w:cs="Times New Roman"/>
        </w:rPr>
        <w:t>Ό</w:t>
      </w:r>
      <w:r w:rsidRPr="000A52A9">
        <w:rPr>
          <w:rFonts w:ascii="Times New Roman" w:hAnsi="Times New Roman" w:cs="Times New Roman"/>
          <w:lang w:val="en-US"/>
        </w:rPr>
        <w:t xml:space="preserve">. </w:t>
      </w:r>
      <w:r w:rsidRPr="000A52A9">
        <w:rPr>
          <w:rFonts w:ascii="Times New Roman" w:hAnsi="Times New Roman" w:cs="Times New Roman"/>
        </w:rPr>
        <w:t>π</w:t>
      </w:r>
      <w:r w:rsidRPr="000A52A9">
        <w:rPr>
          <w:rFonts w:ascii="Times New Roman" w:hAnsi="Times New Roman" w:cs="Times New Roman"/>
          <w:lang w:val="en-US"/>
        </w:rPr>
        <w:t>., 2-3.</w:t>
      </w:r>
    </w:p>
  </w:footnote>
  <w:footnote w:id="169">
    <w:p w:rsidR="002A0ABC" w:rsidRPr="000A52A9"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0A52A9">
        <w:rPr>
          <w:rStyle w:val="a4"/>
          <w:rFonts w:ascii="Times New Roman" w:hAnsi="Times New Roman" w:cs="Times New Roman"/>
          <w:sz w:val="20"/>
          <w:szCs w:val="20"/>
        </w:rPr>
        <w:footnoteRef/>
      </w:r>
      <w:r w:rsidRPr="000A52A9">
        <w:rPr>
          <w:rFonts w:ascii="Times New Roman" w:hAnsi="Times New Roman" w:cs="Times New Roman"/>
          <w:sz w:val="20"/>
          <w:szCs w:val="20"/>
          <w:lang w:val="en-US"/>
        </w:rPr>
        <w:t xml:space="preserve"> «..</w:t>
      </w:r>
      <w:r w:rsidRPr="000A52A9">
        <w:rPr>
          <w:rFonts w:ascii="Times New Roman" w:hAnsi="Times New Roman" w:cs="Times New Roman"/>
          <w:i/>
          <w:iCs/>
          <w:sz w:val="20"/>
          <w:szCs w:val="20"/>
        </w:rPr>
        <w:t>ἔοικε</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δὲ</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καὶ</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τὰς</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πόλεις</w:t>
      </w:r>
      <w:r w:rsidRPr="000A52A9">
        <w:rPr>
          <w:rFonts w:ascii="Times New Roman" w:hAnsi="Times New Roman" w:cs="Times New Roman"/>
          <w:i/>
          <w:iCs/>
          <w:sz w:val="20"/>
          <w:szCs w:val="20"/>
          <w:lang w:val="en-US"/>
        </w:rPr>
        <w:t xml:space="preserve"> </w:t>
      </w:r>
      <w:r w:rsidRPr="000A52A9">
        <w:rPr>
          <w:rStyle w:val="hi12"/>
          <w:rFonts w:ascii="Times New Roman" w:hAnsi="Times New Roman" w:cs="Times New Roman"/>
          <w:i/>
          <w:iCs/>
          <w:sz w:val="20"/>
          <w:szCs w:val="20"/>
        </w:rPr>
        <w:t>συνέχειν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ἡ</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φιλία</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καὶ</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οἱ</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νομοθέται</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μᾶλλον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περὶ</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αὐτὴν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σπουδάζειν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ἢ</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τὴν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δικαιοσύνην</w:t>
      </w:r>
      <w:r w:rsidRPr="000A52A9">
        <w:rPr>
          <w:rFonts w:ascii="Times New Roman" w:hAnsi="Times New Roman" w:cs="Times New Roman"/>
          <w:i/>
          <w:iCs/>
          <w:sz w:val="20"/>
          <w:szCs w:val="20"/>
          <w:lang w:val="en-US"/>
        </w:rPr>
        <w:t>·..</w:t>
      </w:r>
      <w:r w:rsidRPr="000A52A9">
        <w:rPr>
          <w:rFonts w:ascii="Times New Roman" w:hAnsi="Times New Roman" w:cs="Times New Roman"/>
          <w:sz w:val="20"/>
          <w:szCs w:val="20"/>
          <w:lang w:val="en-US"/>
        </w:rPr>
        <w:t>»</w:t>
      </w:r>
      <w:r w:rsidRPr="000A52A9">
        <w:rPr>
          <w:rFonts w:ascii="Times New Roman" w:hAnsi="Times New Roman" w:cs="Times New Roman"/>
          <w:bCs/>
          <w:sz w:val="20"/>
          <w:szCs w:val="20"/>
          <w:lang w:val="en-US"/>
        </w:rPr>
        <w:t xml:space="preserve"> </w:t>
      </w:r>
      <w:r w:rsidRPr="000A52A9">
        <w:rPr>
          <w:rFonts w:ascii="Times New Roman" w:hAnsi="Times New Roman" w:cs="Times New Roman"/>
          <w:bCs/>
          <w:sz w:val="20"/>
          <w:szCs w:val="20"/>
        </w:rPr>
        <w:t>I</w:t>
      </w:r>
      <w:r w:rsidRPr="000A52A9">
        <w:rPr>
          <w:rFonts w:ascii="Times New Roman" w:hAnsi="Times New Roman" w:cs="Times New Roman"/>
          <w:bCs/>
          <w:sz w:val="20"/>
          <w:szCs w:val="20"/>
          <w:lang w:val="en-US"/>
        </w:rPr>
        <w:t xml:space="preserve">. </w:t>
      </w:r>
      <w:r w:rsidRPr="000A52A9">
        <w:rPr>
          <w:rFonts w:ascii="Times New Roman" w:hAnsi="Times New Roman" w:cs="Times New Roman"/>
          <w:bCs/>
          <w:sz w:val="20"/>
          <w:szCs w:val="20"/>
        </w:rPr>
        <w:t>Bywater</w:t>
      </w:r>
      <w:r w:rsidRPr="000A52A9">
        <w:rPr>
          <w:rFonts w:ascii="Times New Roman" w:hAnsi="Times New Roman" w:cs="Times New Roman"/>
          <w:bCs/>
          <w:sz w:val="20"/>
          <w:szCs w:val="20"/>
          <w:lang w:val="en-US"/>
        </w:rPr>
        <w:t xml:space="preserve">, </w:t>
      </w:r>
      <w:r w:rsidRPr="000A52A9">
        <w:rPr>
          <w:rFonts w:ascii="Times New Roman" w:hAnsi="Times New Roman" w:cs="Times New Roman"/>
          <w:bCs/>
          <w:i/>
          <w:iCs/>
          <w:sz w:val="20"/>
          <w:szCs w:val="20"/>
        </w:rPr>
        <w:t>Aristotelis</w:t>
      </w:r>
      <w:r w:rsidRPr="000A52A9">
        <w:rPr>
          <w:rFonts w:ascii="Times New Roman" w:hAnsi="Times New Roman" w:cs="Times New Roman"/>
          <w:bCs/>
          <w:i/>
          <w:iCs/>
          <w:sz w:val="20"/>
          <w:szCs w:val="20"/>
          <w:lang w:val="en-US"/>
        </w:rPr>
        <w:t xml:space="preserve"> </w:t>
      </w:r>
      <w:r w:rsidRPr="000A52A9">
        <w:rPr>
          <w:rFonts w:ascii="Times New Roman" w:hAnsi="Times New Roman" w:cs="Times New Roman"/>
          <w:bCs/>
          <w:i/>
          <w:iCs/>
          <w:sz w:val="20"/>
          <w:szCs w:val="20"/>
        </w:rPr>
        <w:t>ethica</w:t>
      </w:r>
      <w:r w:rsidRPr="000A52A9">
        <w:rPr>
          <w:rFonts w:ascii="Times New Roman" w:hAnsi="Times New Roman" w:cs="Times New Roman"/>
          <w:bCs/>
          <w:i/>
          <w:iCs/>
          <w:sz w:val="20"/>
          <w:szCs w:val="20"/>
          <w:lang w:val="en-US"/>
        </w:rPr>
        <w:t xml:space="preserve"> </w:t>
      </w:r>
      <w:r w:rsidRPr="000A52A9">
        <w:rPr>
          <w:rFonts w:ascii="Times New Roman" w:hAnsi="Times New Roman" w:cs="Times New Roman"/>
          <w:bCs/>
          <w:i/>
          <w:iCs/>
          <w:sz w:val="20"/>
          <w:szCs w:val="20"/>
        </w:rPr>
        <w:t>Nicomachea</w:t>
      </w:r>
      <w:r w:rsidRPr="000A52A9">
        <w:rPr>
          <w:rFonts w:ascii="Times New Roman" w:hAnsi="Times New Roman" w:cs="Times New Roman"/>
          <w:bCs/>
          <w:sz w:val="20"/>
          <w:szCs w:val="20"/>
          <w:lang w:val="en-US"/>
        </w:rPr>
        <w:t>, 1155a 22-24.</w:t>
      </w:r>
    </w:p>
  </w:footnote>
  <w:footnote w:id="170">
    <w:p w:rsidR="002A0ABC" w:rsidRPr="000A52A9"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0A52A9">
        <w:rPr>
          <w:rStyle w:val="a4"/>
          <w:rFonts w:ascii="Times New Roman" w:hAnsi="Times New Roman" w:cs="Times New Roman"/>
          <w:sz w:val="20"/>
          <w:szCs w:val="20"/>
        </w:rPr>
        <w:footnoteRef/>
      </w:r>
      <w:r w:rsidRPr="000A52A9">
        <w:rPr>
          <w:rFonts w:ascii="Times New Roman" w:hAnsi="Times New Roman" w:cs="Times New Roman"/>
          <w:sz w:val="20"/>
          <w:szCs w:val="20"/>
          <w:lang w:val="en-US"/>
        </w:rPr>
        <w:t xml:space="preserve"> «..</w:t>
      </w:r>
      <w:r w:rsidRPr="000A52A9">
        <w:rPr>
          <w:rFonts w:ascii="Times New Roman" w:hAnsi="Times New Roman" w:cs="Times New Roman"/>
          <w:i/>
          <w:iCs/>
          <w:sz w:val="20"/>
          <w:szCs w:val="20"/>
        </w:rPr>
        <w:t>ἡ</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γὰρ</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τοῦ</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συζῆν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προαίρεσις</w:t>
      </w:r>
      <w:r w:rsidRPr="000A52A9">
        <w:rPr>
          <w:rFonts w:ascii="Times New Roman" w:hAnsi="Times New Roman" w:cs="Times New Roman"/>
          <w:i/>
          <w:iCs/>
          <w:sz w:val="20"/>
          <w:szCs w:val="20"/>
          <w:lang w:val="en-US"/>
        </w:rPr>
        <w:t xml:space="preserve"> </w:t>
      </w:r>
      <w:r w:rsidRPr="000A52A9">
        <w:rPr>
          <w:rStyle w:val="hi12"/>
          <w:rFonts w:ascii="Times New Roman" w:hAnsi="Times New Roman" w:cs="Times New Roman"/>
          <w:i/>
          <w:iCs/>
          <w:sz w:val="20"/>
          <w:szCs w:val="20"/>
        </w:rPr>
        <w:t>φιλία</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τέλος</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μὲν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οὖν</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πόλεως</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τὸ</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εὖ</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ζῆνταῦτα</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δὲ</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τοῦ</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τέλους</w:t>
      </w:r>
      <w:r w:rsidRPr="000A52A9">
        <w:rPr>
          <w:rFonts w:ascii="Times New Roman" w:hAnsi="Times New Roman" w:cs="Times New Roman"/>
          <w:i/>
          <w:iCs/>
          <w:sz w:val="20"/>
          <w:szCs w:val="20"/>
          <w:lang w:val="en-US"/>
        </w:rPr>
        <w:t xml:space="preserve"> </w:t>
      </w:r>
      <w:r w:rsidRPr="000A52A9">
        <w:rPr>
          <w:rFonts w:ascii="Times New Roman" w:hAnsi="Times New Roman" w:cs="Times New Roman"/>
          <w:i/>
          <w:iCs/>
          <w:sz w:val="20"/>
          <w:szCs w:val="20"/>
        </w:rPr>
        <w:t>χάριν</w:t>
      </w:r>
      <w:r w:rsidRPr="000A52A9">
        <w:rPr>
          <w:rFonts w:ascii="Times New Roman" w:hAnsi="Times New Roman" w:cs="Times New Roman"/>
          <w:i/>
          <w:iCs/>
          <w:sz w:val="20"/>
          <w:szCs w:val="20"/>
          <w:lang w:val="en-US"/>
        </w:rPr>
        <w:t>.</w:t>
      </w:r>
      <w:r w:rsidRPr="000A52A9">
        <w:rPr>
          <w:rFonts w:ascii="Times New Roman" w:hAnsi="Times New Roman" w:cs="Times New Roman"/>
          <w:sz w:val="20"/>
          <w:szCs w:val="20"/>
          <w:lang w:val="en-US"/>
        </w:rPr>
        <w:t>.»</w:t>
      </w:r>
      <w:r w:rsidRPr="000A52A9">
        <w:rPr>
          <w:rFonts w:ascii="Times New Roman" w:hAnsi="Times New Roman" w:cs="Times New Roman"/>
          <w:bCs/>
          <w:sz w:val="20"/>
          <w:szCs w:val="20"/>
        </w:rPr>
        <w:t xml:space="preserve"> W.D. Ross, </w:t>
      </w:r>
      <w:r w:rsidRPr="000A52A9">
        <w:rPr>
          <w:rFonts w:ascii="Times New Roman" w:hAnsi="Times New Roman" w:cs="Times New Roman"/>
          <w:bCs/>
          <w:i/>
          <w:iCs/>
          <w:sz w:val="20"/>
          <w:szCs w:val="20"/>
        </w:rPr>
        <w:t>Aristotelis politica</w:t>
      </w:r>
      <w:r w:rsidRPr="000A52A9">
        <w:rPr>
          <w:rFonts w:ascii="Times New Roman" w:hAnsi="Times New Roman" w:cs="Times New Roman"/>
          <w:bCs/>
          <w:iCs/>
          <w:sz w:val="20"/>
          <w:szCs w:val="20"/>
        </w:rPr>
        <w:t>,1280</w:t>
      </w:r>
      <w:r w:rsidRPr="000A52A9">
        <w:rPr>
          <w:rFonts w:ascii="Times New Roman" w:hAnsi="Times New Roman" w:cs="Times New Roman"/>
          <w:bCs/>
          <w:iCs/>
          <w:sz w:val="20"/>
          <w:szCs w:val="20"/>
          <w:lang w:val="en-US"/>
        </w:rPr>
        <w:t>b</w:t>
      </w:r>
      <w:r w:rsidRPr="000A52A9">
        <w:rPr>
          <w:rFonts w:ascii="Times New Roman" w:hAnsi="Times New Roman" w:cs="Times New Roman"/>
          <w:bCs/>
          <w:iCs/>
          <w:sz w:val="20"/>
          <w:szCs w:val="20"/>
        </w:rPr>
        <w:t xml:space="preserve"> 38-40.</w:t>
      </w:r>
    </w:p>
  </w:footnote>
  <w:footnote w:id="171">
    <w:p w:rsidR="002A0ABC" w:rsidRPr="009D5276" w:rsidRDefault="002A0ABC" w:rsidP="00CB3C04">
      <w:pPr>
        <w:pStyle w:val="a3"/>
        <w:jc w:val="both"/>
        <w:rPr>
          <w:rFonts w:ascii="Times New Roman" w:hAnsi="Times New Roman" w:cs="Times New Roman"/>
        </w:rPr>
      </w:pPr>
      <w:r w:rsidRPr="009D5276">
        <w:rPr>
          <w:rStyle w:val="a4"/>
          <w:rFonts w:ascii="Times New Roman" w:hAnsi="Times New Roman" w:cs="Times New Roman"/>
        </w:rPr>
        <w:footnoteRef/>
      </w:r>
      <w:r w:rsidRPr="009D5276">
        <w:rPr>
          <w:rFonts w:ascii="Times New Roman" w:hAnsi="Times New Roman" w:cs="Times New Roman"/>
        </w:rPr>
        <w:t xml:space="preserve"> Ε. Λεοντσίνη, «Αριστοτελική πολιτική φιλία και φιλελεύθερη κοινότητα», στο </w:t>
      </w:r>
      <w:r w:rsidRPr="009D5276">
        <w:rPr>
          <w:rFonts w:ascii="Times New Roman" w:hAnsi="Times New Roman" w:cs="Times New Roman"/>
          <w:i/>
        </w:rPr>
        <w:t>Η Ελληνική Φιλοσοφία και τα προβλήματα της εποχής μας</w:t>
      </w:r>
      <w:r w:rsidRPr="009D5276">
        <w:rPr>
          <w:rFonts w:ascii="Times New Roman" w:hAnsi="Times New Roman" w:cs="Times New Roman"/>
        </w:rPr>
        <w:t xml:space="preserve"> (Αθήνα: Εκδόσεις Ιωνία 2009)96.</w:t>
      </w:r>
    </w:p>
  </w:footnote>
  <w:footnote w:id="172">
    <w:p w:rsidR="002A0ABC" w:rsidRPr="00F12CBB" w:rsidRDefault="002A0ABC" w:rsidP="00CB3C04">
      <w:pPr>
        <w:autoSpaceDE w:val="0"/>
        <w:autoSpaceDN w:val="0"/>
        <w:adjustRightInd w:val="0"/>
        <w:spacing w:after="0" w:line="240" w:lineRule="auto"/>
        <w:jc w:val="both"/>
        <w:rPr>
          <w:rFonts w:ascii="Times New Roman" w:hAnsi="Times New Roman" w:cs="Times New Roman"/>
          <w:sz w:val="20"/>
          <w:szCs w:val="20"/>
          <w:lang w:val="de-DE"/>
        </w:rPr>
      </w:pPr>
      <w:r w:rsidRPr="00F12CBB">
        <w:rPr>
          <w:rStyle w:val="a4"/>
          <w:rFonts w:ascii="Times New Roman" w:hAnsi="Times New Roman" w:cs="Times New Roman"/>
          <w:sz w:val="20"/>
          <w:szCs w:val="20"/>
        </w:rPr>
        <w:footnoteRef/>
      </w:r>
      <w:r w:rsidRPr="00F12CBB">
        <w:rPr>
          <w:rFonts w:ascii="Times New Roman" w:hAnsi="Times New Roman" w:cs="Times New Roman"/>
          <w:sz w:val="20"/>
          <w:szCs w:val="20"/>
          <w:lang w:val="de-DE"/>
        </w:rPr>
        <w:t xml:space="preserve">K.D. Eichler, </w:t>
      </w:r>
      <w:r w:rsidRPr="005D3952">
        <w:rPr>
          <w:rFonts w:ascii="Times New Roman" w:hAnsi="Times New Roman" w:cs="Times New Roman"/>
          <w:bCs/>
          <w:i/>
          <w:iCs/>
          <w:sz w:val="20"/>
          <w:szCs w:val="20"/>
          <w:lang w:val="de-DE"/>
        </w:rPr>
        <w:t>Die Freundschaft der Politik</w:t>
      </w:r>
      <w:r w:rsidRPr="00F12CBB">
        <w:rPr>
          <w:rFonts w:ascii="Times New Roman" w:hAnsi="Times New Roman" w:cs="Times New Roman"/>
          <w:sz w:val="20"/>
          <w:szCs w:val="20"/>
          <w:lang w:val="de-DE"/>
        </w:rPr>
        <w:t xml:space="preserve">, </w:t>
      </w:r>
      <w:r w:rsidRPr="00F12CBB">
        <w:rPr>
          <w:rFonts w:ascii="Times New Roman" w:hAnsi="Times New Roman" w:cs="Times New Roman"/>
          <w:sz w:val="20"/>
          <w:szCs w:val="20"/>
        </w:rPr>
        <w:t>στο</w:t>
      </w:r>
      <w:r w:rsidRPr="00F12CBB">
        <w:rPr>
          <w:rFonts w:ascii="Times New Roman" w:hAnsi="Times New Roman" w:cs="Times New Roman"/>
          <w:sz w:val="20"/>
          <w:szCs w:val="20"/>
          <w:lang w:val="de-DE"/>
        </w:rPr>
        <w:t xml:space="preserve"> </w:t>
      </w:r>
      <w:r w:rsidRPr="00F12CBB">
        <w:rPr>
          <w:rFonts w:ascii="Times New Roman" w:hAnsi="Times New Roman" w:cs="Times New Roman"/>
          <w:sz w:val="20"/>
          <w:szCs w:val="20"/>
        </w:rPr>
        <w:t>διαδ</w:t>
      </w:r>
      <w:r w:rsidRPr="00F12CBB">
        <w:rPr>
          <w:rFonts w:ascii="Times New Roman" w:hAnsi="Times New Roman" w:cs="Times New Roman"/>
          <w:sz w:val="20"/>
          <w:szCs w:val="20"/>
          <w:lang w:val="de-DE"/>
        </w:rPr>
        <w:t xml:space="preserve">. </w:t>
      </w:r>
      <w:r w:rsidRPr="00F12CBB">
        <w:rPr>
          <w:rFonts w:ascii="Times New Roman" w:hAnsi="Times New Roman" w:cs="Times New Roman"/>
          <w:sz w:val="20"/>
          <w:szCs w:val="20"/>
        </w:rPr>
        <w:t>τόπο</w:t>
      </w:r>
      <w:r w:rsidRPr="00F12CBB">
        <w:rPr>
          <w:rFonts w:ascii="Times New Roman" w:hAnsi="Times New Roman" w:cs="Times New Roman"/>
          <w:sz w:val="20"/>
          <w:szCs w:val="20"/>
          <w:lang w:val="de-DE"/>
        </w:rPr>
        <w:t xml:space="preserve">: </w:t>
      </w:r>
      <w:hyperlink r:id="rId25" w:history="1">
        <w:r w:rsidRPr="00F12CBB">
          <w:rPr>
            <w:rStyle w:val="-"/>
            <w:rFonts w:ascii="Times New Roman" w:hAnsi="Times New Roman" w:cs="Times New Roman"/>
            <w:sz w:val="20"/>
            <w:szCs w:val="20"/>
            <w:lang w:val="de-DE"/>
          </w:rPr>
          <w:t>https://www.blogs.uni-mainz.de/fb05philosophie/files/2013/07/Eichler-2006-Die-Freundschaft-der-Politik.pdf</w:t>
        </w:r>
      </w:hyperlink>
      <w:r w:rsidRPr="00F12CBB">
        <w:rPr>
          <w:rFonts w:ascii="Times New Roman" w:hAnsi="Times New Roman" w:cs="Times New Roman"/>
          <w:sz w:val="20"/>
          <w:szCs w:val="20"/>
          <w:lang w:val="de-DE"/>
        </w:rPr>
        <w:t xml:space="preserve"> </w:t>
      </w:r>
    </w:p>
  </w:footnote>
  <w:footnote w:id="173">
    <w:p w:rsidR="002A0ABC" w:rsidRPr="00F12CBB"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F12CBB">
        <w:rPr>
          <w:rStyle w:val="a4"/>
          <w:rFonts w:ascii="Times New Roman" w:hAnsi="Times New Roman" w:cs="Times New Roman"/>
          <w:sz w:val="20"/>
          <w:szCs w:val="20"/>
        </w:rPr>
        <w:footnoteRef/>
      </w:r>
      <w:r w:rsidRPr="00F12CBB">
        <w:rPr>
          <w:rFonts w:ascii="Times New Roman" w:hAnsi="Times New Roman" w:cs="Times New Roman"/>
          <w:sz w:val="20"/>
          <w:szCs w:val="20"/>
          <w:lang w:val="en-US"/>
        </w:rPr>
        <w:t xml:space="preserve"> R. Mulgan, «The role of friendship in Aristotle</w:t>
      </w:r>
      <w:r w:rsidRPr="00F12CBB">
        <w:rPr>
          <w:rFonts w:ascii="Times New Roman" w:hAnsi="Times New Roman" w:cs="Times New Roman"/>
          <w:sz w:val="20"/>
          <w:szCs w:val="20"/>
        </w:rPr>
        <w:t>΄</w:t>
      </w:r>
      <w:r w:rsidRPr="00F12CBB">
        <w:rPr>
          <w:rFonts w:ascii="Times New Roman" w:hAnsi="Times New Roman" w:cs="Times New Roman"/>
          <w:sz w:val="20"/>
          <w:szCs w:val="20"/>
          <w:lang w:val="en-US"/>
        </w:rPr>
        <w:t xml:space="preserve">s political theory», </w:t>
      </w:r>
      <w:r w:rsidRPr="00F12CBB">
        <w:rPr>
          <w:rFonts w:ascii="Times New Roman" w:hAnsi="Times New Roman" w:cs="Times New Roman"/>
          <w:sz w:val="20"/>
          <w:szCs w:val="20"/>
        </w:rPr>
        <w:t>στο</w:t>
      </w:r>
      <w:r w:rsidRPr="00F12CBB">
        <w:rPr>
          <w:rFonts w:ascii="Times New Roman" w:hAnsi="Times New Roman" w:cs="Times New Roman"/>
          <w:sz w:val="20"/>
          <w:szCs w:val="20"/>
          <w:lang w:val="en-US"/>
        </w:rPr>
        <w:t xml:space="preserve"> Critical Review international social and political Philosophy 2:4, (2007) 15-32 </w:t>
      </w:r>
      <w:r w:rsidRPr="00F12CBB">
        <w:rPr>
          <w:rFonts w:ascii="Times New Roman" w:hAnsi="Times New Roman" w:cs="Times New Roman"/>
          <w:sz w:val="20"/>
          <w:szCs w:val="20"/>
        </w:rPr>
        <w:t>στο</w:t>
      </w:r>
      <w:r w:rsidRPr="00F12CBB">
        <w:rPr>
          <w:rFonts w:ascii="Times New Roman" w:hAnsi="Times New Roman" w:cs="Times New Roman"/>
          <w:sz w:val="20"/>
          <w:szCs w:val="20"/>
          <w:lang w:val="en-US"/>
        </w:rPr>
        <w:t xml:space="preserve"> </w:t>
      </w:r>
      <w:hyperlink r:id="rId26" w:history="1">
        <w:r w:rsidRPr="00F12CBB">
          <w:rPr>
            <w:rStyle w:val="-"/>
            <w:rFonts w:ascii="Times New Roman" w:hAnsi="Times New Roman" w:cs="Times New Roman"/>
            <w:sz w:val="20"/>
            <w:szCs w:val="20"/>
            <w:lang w:val="en-US"/>
          </w:rPr>
          <w:t>http://dx.doi.org/10.1080/13698239908403289</w:t>
        </w:r>
      </w:hyperlink>
      <w:r w:rsidRPr="00F12CBB">
        <w:rPr>
          <w:rFonts w:ascii="Times New Roman" w:hAnsi="Times New Roman" w:cs="Times New Roman"/>
          <w:sz w:val="20"/>
          <w:szCs w:val="20"/>
          <w:lang w:val="en-US"/>
        </w:rPr>
        <w:t xml:space="preserve"> (</w:t>
      </w:r>
      <w:r w:rsidRPr="00F12CBB">
        <w:rPr>
          <w:rFonts w:ascii="Times New Roman" w:hAnsi="Times New Roman" w:cs="Times New Roman"/>
          <w:sz w:val="20"/>
          <w:szCs w:val="20"/>
        </w:rPr>
        <w:t>ημερ</w:t>
      </w:r>
      <w:r w:rsidRPr="00F12CBB">
        <w:rPr>
          <w:rFonts w:ascii="Times New Roman" w:hAnsi="Times New Roman" w:cs="Times New Roman"/>
          <w:sz w:val="20"/>
          <w:szCs w:val="20"/>
          <w:lang w:val="en-US"/>
        </w:rPr>
        <w:t xml:space="preserve">. </w:t>
      </w:r>
      <w:r w:rsidRPr="00F12CBB">
        <w:rPr>
          <w:rFonts w:ascii="Times New Roman" w:hAnsi="Times New Roman" w:cs="Times New Roman"/>
          <w:sz w:val="20"/>
          <w:szCs w:val="20"/>
        </w:rPr>
        <w:t>ανάκτησης</w:t>
      </w:r>
      <w:r w:rsidRPr="00F12CBB">
        <w:rPr>
          <w:rFonts w:ascii="Times New Roman" w:hAnsi="Times New Roman" w:cs="Times New Roman"/>
          <w:sz w:val="20"/>
          <w:szCs w:val="20"/>
          <w:lang w:val="en-US"/>
        </w:rPr>
        <w:t xml:space="preserve"> 22.11.18)</w:t>
      </w:r>
    </w:p>
  </w:footnote>
  <w:footnote w:id="174">
    <w:p w:rsidR="002A0ABC" w:rsidRPr="00F12CBB"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F12CBB">
        <w:rPr>
          <w:rStyle w:val="a4"/>
          <w:rFonts w:ascii="Times New Roman" w:hAnsi="Times New Roman" w:cs="Times New Roman"/>
          <w:sz w:val="20"/>
          <w:szCs w:val="20"/>
        </w:rPr>
        <w:footnoteRef/>
      </w:r>
      <w:r w:rsidRPr="00F12CBB">
        <w:rPr>
          <w:rFonts w:ascii="Times New Roman" w:hAnsi="Times New Roman" w:cs="Times New Roman"/>
          <w:sz w:val="20"/>
          <w:szCs w:val="20"/>
          <w:lang w:val="en-US"/>
        </w:rPr>
        <w:t xml:space="preserve"> «..</w:t>
      </w:r>
      <w:r w:rsidRPr="00F12CBB">
        <w:rPr>
          <w:rFonts w:ascii="Times New Roman" w:hAnsi="Times New Roman" w:cs="Times New Roman"/>
          <w:i/>
          <w:iCs/>
          <w:sz w:val="20"/>
          <w:szCs w:val="20"/>
        </w:rPr>
        <w:t>Διαφέρει</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δὲ</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ταῦτα</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ἀλλήλων</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εἴδει</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καὶ</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αἱ</w:t>
      </w:r>
      <w:r w:rsidRPr="00F12CBB">
        <w:rPr>
          <w:rFonts w:ascii="Times New Roman" w:hAnsi="Times New Roman" w:cs="Times New Roman"/>
          <w:i/>
          <w:iCs/>
          <w:sz w:val="20"/>
          <w:szCs w:val="20"/>
          <w:lang w:val="en-US"/>
        </w:rPr>
        <w:t xml:space="preserve"> </w:t>
      </w:r>
      <w:r w:rsidRPr="00F12CBB">
        <w:rPr>
          <w:rStyle w:val="hi12"/>
          <w:rFonts w:ascii="Times New Roman" w:hAnsi="Times New Roman" w:cs="Times New Roman"/>
          <w:i/>
          <w:iCs/>
          <w:sz w:val="20"/>
          <w:szCs w:val="20"/>
        </w:rPr>
        <w:t>φιλήσεις</w:t>
      </w:r>
      <w:r w:rsidRPr="00F12CBB">
        <w:rPr>
          <w:rStyle w:val="hi12"/>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ἄρα</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καὶ</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αἱ</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φιλίαι</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τρία</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δὴ</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τὰ</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τῆς</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φιλίας</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εἴδη</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ἰσάριθμα</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τοῖς</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φιλητοῖς</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καθ</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ἕκαστον</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γάρ</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ἐστιν</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ἀντιφίλησις</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οὐ</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λανθάνουσα</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οἱ</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δὲ</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φιλοῦντες</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ἀλλήλους</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βούλονται</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τἀγαθὰ</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ἀλλήλοιςταύτῃ</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ᾗ</w:t>
      </w:r>
      <w:r w:rsidRPr="00F12CBB">
        <w:rPr>
          <w:rFonts w:ascii="Times New Roman" w:hAnsi="Times New Roman" w:cs="Times New Roman"/>
          <w:i/>
          <w:iCs/>
          <w:sz w:val="20"/>
          <w:szCs w:val="20"/>
          <w:lang w:val="en-US"/>
        </w:rPr>
        <w:t xml:space="preserve"> </w:t>
      </w:r>
      <w:r w:rsidRPr="00F12CBB">
        <w:rPr>
          <w:rFonts w:ascii="Times New Roman" w:hAnsi="Times New Roman" w:cs="Times New Roman"/>
          <w:i/>
          <w:iCs/>
          <w:sz w:val="20"/>
          <w:szCs w:val="20"/>
        </w:rPr>
        <w:t>φιλοῦσιν</w:t>
      </w:r>
      <w:r w:rsidRPr="00F12CBB">
        <w:rPr>
          <w:rFonts w:ascii="Times New Roman" w:hAnsi="Times New Roman" w:cs="Times New Roman"/>
          <w:sz w:val="20"/>
          <w:szCs w:val="20"/>
          <w:lang w:val="en-US"/>
        </w:rPr>
        <w:t>..»</w:t>
      </w:r>
      <w:r w:rsidRPr="00F12CBB">
        <w:rPr>
          <w:rFonts w:ascii="Times New Roman" w:hAnsi="Times New Roman" w:cs="Times New Roman"/>
          <w:bCs/>
          <w:sz w:val="20"/>
          <w:szCs w:val="20"/>
        </w:rPr>
        <w:t xml:space="preserve"> I</w:t>
      </w:r>
      <w:r w:rsidRPr="00F12CBB">
        <w:rPr>
          <w:rFonts w:ascii="Times New Roman" w:hAnsi="Times New Roman" w:cs="Times New Roman"/>
          <w:bCs/>
          <w:sz w:val="20"/>
          <w:szCs w:val="20"/>
          <w:lang w:val="en-US"/>
        </w:rPr>
        <w:t xml:space="preserve">. </w:t>
      </w:r>
      <w:r w:rsidRPr="00F12CBB">
        <w:rPr>
          <w:rFonts w:ascii="Times New Roman" w:hAnsi="Times New Roman" w:cs="Times New Roman"/>
          <w:bCs/>
          <w:sz w:val="20"/>
          <w:szCs w:val="20"/>
        </w:rPr>
        <w:t>Bywater</w:t>
      </w:r>
      <w:r w:rsidRPr="00F12CBB">
        <w:rPr>
          <w:rFonts w:ascii="Times New Roman" w:hAnsi="Times New Roman" w:cs="Times New Roman"/>
          <w:bCs/>
          <w:sz w:val="20"/>
          <w:szCs w:val="20"/>
          <w:lang w:val="en-US"/>
        </w:rPr>
        <w:t xml:space="preserve">, </w:t>
      </w:r>
      <w:r w:rsidRPr="00F12CBB">
        <w:rPr>
          <w:rFonts w:ascii="Times New Roman" w:hAnsi="Times New Roman" w:cs="Times New Roman"/>
          <w:bCs/>
          <w:i/>
          <w:iCs/>
          <w:sz w:val="20"/>
          <w:szCs w:val="20"/>
        </w:rPr>
        <w:t>Aristotelis</w:t>
      </w:r>
      <w:r w:rsidRPr="00F12CBB">
        <w:rPr>
          <w:rFonts w:ascii="Times New Roman" w:hAnsi="Times New Roman" w:cs="Times New Roman"/>
          <w:bCs/>
          <w:i/>
          <w:iCs/>
          <w:sz w:val="20"/>
          <w:szCs w:val="20"/>
          <w:lang w:val="en-US"/>
        </w:rPr>
        <w:t xml:space="preserve"> </w:t>
      </w:r>
      <w:r w:rsidRPr="00F12CBB">
        <w:rPr>
          <w:rFonts w:ascii="Times New Roman" w:hAnsi="Times New Roman" w:cs="Times New Roman"/>
          <w:bCs/>
          <w:i/>
          <w:iCs/>
          <w:sz w:val="20"/>
          <w:szCs w:val="20"/>
        </w:rPr>
        <w:t>ethica</w:t>
      </w:r>
      <w:r w:rsidRPr="00F12CBB">
        <w:rPr>
          <w:rFonts w:ascii="Times New Roman" w:hAnsi="Times New Roman" w:cs="Times New Roman"/>
          <w:bCs/>
          <w:i/>
          <w:iCs/>
          <w:sz w:val="20"/>
          <w:szCs w:val="20"/>
          <w:lang w:val="en-US"/>
        </w:rPr>
        <w:t xml:space="preserve"> </w:t>
      </w:r>
      <w:r w:rsidRPr="00F12CBB">
        <w:rPr>
          <w:rFonts w:ascii="Times New Roman" w:hAnsi="Times New Roman" w:cs="Times New Roman"/>
          <w:bCs/>
          <w:i/>
          <w:iCs/>
          <w:sz w:val="20"/>
          <w:szCs w:val="20"/>
        </w:rPr>
        <w:t>Nicomachea</w:t>
      </w:r>
      <w:r w:rsidRPr="00F12CBB">
        <w:rPr>
          <w:rFonts w:ascii="Times New Roman" w:hAnsi="Times New Roman" w:cs="Times New Roman"/>
          <w:bCs/>
          <w:sz w:val="20"/>
          <w:szCs w:val="20"/>
          <w:lang w:val="en-US"/>
        </w:rPr>
        <w:t>, 1155a 6-10.</w:t>
      </w:r>
    </w:p>
    <w:p w:rsidR="002A0ABC" w:rsidRPr="00F12CBB"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p>
    <w:p w:rsidR="002A0ABC" w:rsidRPr="0048211A" w:rsidRDefault="002A0ABC" w:rsidP="00CB3C04">
      <w:pPr>
        <w:autoSpaceDE w:val="0"/>
        <w:autoSpaceDN w:val="0"/>
        <w:adjustRightInd w:val="0"/>
        <w:spacing w:after="0" w:line="240" w:lineRule="auto"/>
        <w:ind w:firstLine="720"/>
        <w:jc w:val="both"/>
        <w:rPr>
          <w:rFonts w:ascii="Times New Roman" w:hAnsi="Times New Roman" w:cs="Times New Roman"/>
          <w:iCs/>
          <w:sz w:val="20"/>
          <w:szCs w:val="20"/>
          <w:lang w:val="en-US"/>
        </w:rPr>
      </w:pPr>
    </w:p>
    <w:p w:rsidR="002A0ABC" w:rsidRPr="00780552" w:rsidRDefault="002A0ABC" w:rsidP="00CB3C04">
      <w:pPr>
        <w:pStyle w:val="a3"/>
        <w:jc w:val="both"/>
        <w:rPr>
          <w:lang w:val="en-US"/>
        </w:rPr>
      </w:pPr>
    </w:p>
  </w:footnote>
  <w:footnote w:id="175">
    <w:p w:rsidR="002A0ABC" w:rsidRPr="00BC3DDC"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BC3DDC">
        <w:rPr>
          <w:rStyle w:val="a4"/>
          <w:rFonts w:ascii="Times New Roman" w:hAnsi="Times New Roman" w:cs="Times New Roman"/>
          <w:sz w:val="20"/>
          <w:szCs w:val="20"/>
        </w:rPr>
        <w:footnoteRef/>
      </w:r>
      <w:r w:rsidRPr="00BC3DDC">
        <w:rPr>
          <w:rFonts w:ascii="Times New Roman" w:hAnsi="Times New Roman" w:cs="Times New Roman"/>
          <w:sz w:val="20"/>
          <w:szCs w:val="20"/>
          <w:lang w:val="en-US"/>
        </w:rPr>
        <w:t xml:space="preserve"> «..</w:t>
      </w:r>
      <w:r w:rsidRPr="0048211A">
        <w:rPr>
          <w:rFonts w:ascii="Times New Roman" w:hAnsi="Times New Roman" w:cs="Times New Roman"/>
          <w:i/>
          <w:iCs/>
          <w:sz w:val="20"/>
          <w:szCs w:val="20"/>
        </w:rPr>
        <w:t>ὥστε</w:t>
      </w:r>
      <w:r w:rsidRPr="0048211A">
        <w:rPr>
          <w:rFonts w:ascii="Times New Roman" w:hAnsi="Times New Roman" w:cs="Times New Roman"/>
          <w:i/>
          <w:iCs/>
          <w:sz w:val="20"/>
          <w:szCs w:val="20"/>
          <w:lang w:val="en-US"/>
        </w:rPr>
        <w:t xml:space="preserve"> </w:t>
      </w:r>
      <w:r w:rsidRPr="0048211A">
        <w:rPr>
          <w:rFonts w:ascii="Times New Roman" w:hAnsi="Times New Roman" w:cs="Times New Roman"/>
          <w:i/>
          <w:iCs/>
          <w:sz w:val="20"/>
          <w:szCs w:val="20"/>
        </w:rPr>
        <w:t>ἡ</w:t>
      </w:r>
      <w:r w:rsidRPr="0048211A">
        <w:rPr>
          <w:rFonts w:ascii="Times New Roman" w:hAnsi="Times New Roman" w:cs="Times New Roman"/>
          <w:i/>
          <w:iCs/>
          <w:sz w:val="20"/>
          <w:szCs w:val="20"/>
          <w:lang w:val="en-US"/>
        </w:rPr>
        <w:t xml:space="preserve"> </w:t>
      </w:r>
      <w:r w:rsidRPr="0048211A">
        <w:rPr>
          <w:rFonts w:ascii="Times New Roman" w:hAnsi="Times New Roman" w:cs="Times New Roman"/>
          <w:i/>
          <w:iCs/>
          <w:sz w:val="20"/>
          <w:szCs w:val="20"/>
        </w:rPr>
        <w:t>τοῦ</w:t>
      </w:r>
      <w:r w:rsidRPr="0048211A">
        <w:rPr>
          <w:rFonts w:ascii="Times New Roman" w:hAnsi="Times New Roman" w:cs="Times New Roman"/>
          <w:i/>
          <w:iCs/>
          <w:sz w:val="20"/>
          <w:szCs w:val="20"/>
          <w:lang w:val="en-US"/>
        </w:rPr>
        <w:t xml:space="preserve"> </w:t>
      </w:r>
      <w:r w:rsidRPr="0048211A">
        <w:rPr>
          <w:rFonts w:ascii="Times New Roman" w:hAnsi="Times New Roman" w:cs="Times New Roman"/>
          <w:i/>
          <w:iCs/>
          <w:sz w:val="20"/>
          <w:szCs w:val="20"/>
        </w:rPr>
        <w:t>θεοῦ</w:t>
      </w:r>
      <w:r w:rsidRPr="0048211A">
        <w:rPr>
          <w:rFonts w:ascii="Times New Roman" w:hAnsi="Times New Roman" w:cs="Times New Roman"/>
          <w:i/>
          <w:iCs/>
          <w:sz w:val="20"/>
          <w:szCs w:val="20"/>
          <w:lang w:val="en-US"/>
        </w:rPr>
        <w:t xml:space="preserve"> </w:t>
      </w:r>
      <w:r w:rsidRPr="0048211A">
        <w:rPr>
          <w:rFonts w:ascii="Times New Roman" w:hAnsi="Times New Roman" w:cs="Times New Roman"/>
          <w:i/>
          <w:iCs/>
          <w:sz w:val="20"/>
          <w:szCs w:val="20"/>
        </w:rPr>
        <w:t>ἐνέργεια</w:t>
      </w:r>
      <w:r w:rsidRPr="0048211A">
        <w:rPr>
          <w:rFonts w:ascii="Times New Roman" w:hAnsi="Times New Roman" w:cs="Times New Roman"/>
          <w:i/>
          <w:iCs/>
          <w:sz w:val="20"/>
          <w:szCs w:val="20"/>
          <w:lang w:val="en-US"/>
        </w:rPr>
        <w:t xml:space="preserve">, </w:t>
      </w:r>
      <w:r w:rsidRPr="0048211A">
        <w:rPr>
          <w:rFonts w:ascii="Times New Roman" w:hAnsi="Times New Roman" w:cs="Times New Roman"/>
          <w:i/>
          <w:iCs/>
          <w:sz w:val="20"/>
          <w:szCs w:val="20"/>
        </w:rPr>
        <w:t>μακαριότητι</w:t>
      </w:r>
      <w:r w:rsidRPr="0048211A">
        <w:rPr>
          <w:rFonts w:ascii="Times New Roman" w:hAnsi="Times New Roman" w:cs="Times New Roman"/>
          <w:i/>
          <w:iCs/>
          <w:sz w:val="20"/>
          <w:szCs w:val="20"/>
          <w:lang w:val="en-US"/>
        </w:rPr>
        <w:t xml:space="preserve"> </w:t>
      </w:r>
      <w:r w:rsidRPr="0048211A">
        <w:rPr>
          <w:rFonts w:ascii="Times New Roman" w:hAnsi="Times New Roman" w:cs="Times New Roman"/>
          <w:i/>
          <w:iCs/>
          <w:sz w:val="20"/>
          <w:szCs w:val="20"/>
        </w:rPr>
        <w:t>διαφέρουσα</w:t>
      </w:r>
      <w:r w:rsidRPr="0048211A">
        <w:rPr>
          <w:rFonts w:ascii="Times New Roman" w:hAnsi="Times New Roman" w:cs="Times New Roman"/>
          <w:i/>
          <w:iCs/>
          <w:sz w:val="20"/>
          <w:szCs w:val="20"/>
          <w:lang w:val="en-US"/>
        </w:rPr>
        <w:t xml:space="preserve">, </w:t>
      </w:r>
      <w:r w:rsidRPr="0048211A">
        <w:rPr>
          <w:rFonts w:ascii="Times New Roman" w:hAnsi="Times New Roman" w:cs="Times New Roman"/>
          <w:i/>
          <w:iCs/>
          <w:sz w:val="20"/>
          <w:szCs w:val="20"/>
        </w:rPr>
        <w:t>θεωρητικὴ</w:t>
      </w:r>
      <w:r w:rsidRPr="0048211A">
        <w:rPr>
          <w:rFonts w:ascii="Times New Roman" w:hAnsi="Times New Roman" w:cs="Times New Roman"/>
          <w:i/>
          <w:iCs/>
          <w:sz w:val="20"/>
          <w:szCs w:val="20"/>
          <w:lang w:val="en-US"/>
        </w:rPr>
        <w:t xml:space="preserve"> </w:t>
      </w:r>
      <w:r w:rsidRPr="0048211A">
        <w:rPr>
          <w:rFonts w:ascii="Times New Roman" w:hAnsi="Times New Roman" w:cs="Times New Roman"/>
          <w:i/>
          <w:iCs/>
          <w:sz w:val="20"/>
          <w:szCs w:val="20"/>
        </w:rPr>
        <w:t>ἂν</w:t>
      </w:r>
      <w:r w:rsidRPr="0048211A">
        <w:rPr>
          <w:rFonts w:ascii="Times New Roman" w:hAnsi="Times New Roman" w:cs="Times New Roman"/>
          <w:i/>
          <w:iCs/>
          <w:sz w:val="20"/>
          <w:szCs w:val="20"/>
          <w:lang w:val="en-US"/>
        </w:rPr>
        <w:t xml:space="preserve"> </w:t>
      </w:r>
      <w:r w:rsidRPr="0048211A">
        <w:rPr>
          <w:rFonts w:ascii="Times New Roman" w:hAnsi="Times New Roman" w:cs="Times New Roman"/>
          <w:i/>
          <w:iCs/>
          <w:sz w:val="20"/>
          <w:szCs w:val="20"/>
        </w:rPr>
        <w:t>εἴη·</w:t>
      </w:r>
      <w:r w:rsidRPr="0048211A">
        <w:rPr>
          <w:rFonts w:ascii="Times New Roman" w:hAnsi="Times New Roman" w:cs="Times New Roman"/>
          <w:i/>
          <w:iCs/>
          <w:sz w:val="20"/>
          <w:szCs w:val="20"/>
          <w:lang w:val="en-US"/>
        </w:rPr>
        <w:t xml:space="preserve"> </w:t>
      </w:r>
      <w:r w:rsidRPr="0048211A">
        <w:rPr>
          <w:rFonts w:ascii="Times New Roman" w:hAnsi="Times New Roman" w:cs="Times New Roman"/>
          <w:i/>
          <w:iCs/>
          <w:sz w:val="20"/>
          <w:szCs w:val="20"/>
        </w:rPr>
        <w:t>καὶ</w:t>
      </w:r>
      <w:r w:rsidRPr="0048211A">
        <w:rPr>
          <w:rFonts w:ascii="Times New Roman" w:hAnsi="Times New Roman" w:cs="Times New Roman"/>
          <w:i/>
          <w:iCs/>
          <w:sz w:val="20"/>
          <w:szCs w:val="20"/>
          <w:lang w:val="en-US"/>
        </w:rPr>
        <w:t xml:space="preserve"> </w:t>
      </w:r>
      <w:r w:rsidRPr="0048211A">
        <w:rPr>
          <w:rFonts w:ascii="Times New Roman" w:hAnsi="Times New Roman" w:cs="Times New Roman"/>
          <w:i/>
          <w:iCs/>
          <w:sz w:val="20"/>
          <w:szCs w:val="20"/>
        </w:rPr>
        <w:t>τῶν</w:t>
      </w:r>
      <w:r w:rsidRPr="0048211A">
        <w:rPr>
          <w:rFonts w:ascii="Times New Roman" w:hAnsi="Times New Roman" w:cs="Times New Roman"/>
          <w:i/>
          <w:iCs/>
          <w:sz w:val="20"/>
          <w:szCs w:val="20"/>
          <w:lang w:val="en-US"/>
        </w:rPr>
        <w:t xml:space="preserve"> </w:t>
      </w:r>
      <w:r w:rsidRPr="0048211A">
        <w:rPr>
          <w:rFonts w:ascii="Times New Roman" w:hAnsi="Times New Roman" w:cs="Times New Roman"/>
          <w:i/>
          <w:iCs/>
          <w:sz w:val="20"/>
          <w:szCs w:val="20"/>
        </w:rPr>
        <w:t>ἀνθρωπίνων</w:t>
      </w:r>
      <w:r w:rsidRPr="0048211A">
        <w:rPr>
          <w:rFonts w:ascii="Times New Roman" w:hAnsi="Times New Roman" w:cs="Times New Roman"/>
          <w:i/>
          <w:iCs/>
          <w:sz w:val="20"/>
          <w:szCs w:val="20"/>
          <w:lang w:val="en-US"/>
        </w:rPr>
        <w:t xml:space="preserve"> </w:t>
      </w:r>
      <w:r w:rsidRPr="0048211A">
        <w:rPr>
          <w:rFonts w:ascii="Times New Roman" w:hAnsi="Times New Roman" w:cs="Times New Roman"/>
          <w:i/>
          <w:iCs/>
          <w:sz w:val="20"/>
          <w:szCs w:val="20"/>
        </w:rPr>
        <w:t>δὴ</w:t>
      </w:r>
      <w:r w:rsidRPr="0048211A">
        <w:rPr>
          <w:rFonts w:ascii="Times New Roman" w:hAnsi="Times New Roman" w:cs="Times New Roman"/>
          <w:i/>
          <w:iCs/>
          <w:sz w:val="20"/>
          <w:szCs w:val="20"/>
          <w:lang w:val="en-US"/>
        </w:rPr>
        <w:t xml:space="preserve"> </w:t>
      </w:r>
      <w:r w:rsidRPr="0048211A">
        <w:rPr>
          <w:rFonts w:ascii="Times New Roman" w:hAnsi="Times New Roman" w:cs="Times New Roman"/>
          <w:i/>
          <w:iCs/>
          <w:sz w:val="20"/>
          <w:szCs w:val="20"/>
        </w:rPr>
        <w:t>ἡ</w:t>
      </w:r>
      <w:r w:rsidRPr="0048211A">
        <w:rPr>
          <w:rFonts w:ascii="Times New Roman" w:hAnsi="Times New Roman" w:cs="Times New Roman"/>
          <w:i/>
          <w:iCs/>
          <w:sz w:val="20"/>
          <w:szCs w:val="20"/>
          <w:lang w:val="en-US"/>
        </w:rPr>
        <w:t xml:space="preserve"> </w:t>
      </w:r>
      <w:r w:rsidRPr="0048211A">
        <w:rPr>
          <w:rFonts w:ascii="Times New Roman" w:hAnsi="Times New Roman" w:cs="Times New Roman"/>
          <w:i/>
          <w:iCs/>
          <w:sz w:val="20"/>
          <w:szCs w:val="20"/>
        </w:rPr>
        <w:t>ταύτῃ</w:t>
      </w:r>
      <w:r w:rsidRPr="0048211A">
        <w:rPr>
          <w:rFonts w:ascii="Times New Roman" w:hAnsi="Times New Roman" w:cs="Times New Roman"/>
          <w:i/>
          <w:iCs/>
          <w:sz w:val="20"/>
          <w:szCs w:val="20"/>
          <w:lang w:val="en-US"/>
        </w:rPr>
        <w:t xml:space="preserve"> </w:t>
      </w:r>
      <w:r w:rsidRPr="0048211A">
        <w:rPr>
          <w:rFonts w:ascii="Times New Roman" w:hAnsi="Times New Roman" w:cs="Times New Roman"/>
          <w:i/>
          <w:iCs/>
          <w:sz w:val="20"/>
          <w:szCs w:val="20"/>
        </w:rPr>
        <w:t>συγγενεστάτη</w:t>
      </w:r>
      <w:r w:rsidRPr="0048211A">
        <w:rPr>
          <w:rFonts w:ascii="Times New Roman" w:hAnsi="Times New Roman" w:cs="Times New Roman"/>
          <w:i/>
          <w:iCs/>
          <w:sz w:val="20"/>
          <w:szCs w:val="20"/>
          <w:lang w:val="en-US"/>
        </w:rPr>
        <w:t xml:space="preserve"> </w:t>
      </w:r>
      <w:r w:rsidRPr="0048211A">
        <w:rPr>
          <w:rFonts w:ascii="Times New Roman" w:hAnsi="Times New Roman" w:cs="Times New Roman"/>
          <w:i/>
          <w:iCs/>
          <w:sz w:val="20"/>
          <w:szCs w:val="20"/>
        </w:rPr>
        <w:t>εὐδαιμονικωτάτη</w:t>
      </w:r>
      <w:r w:rsidRPr="00BC3DDC">
        <w:rPr>
          <w:rFonts w:ascii="Times New Roman" w:hAnsi="Times New Roman" w:cs="Times New Roman"/>
          <w:sz w:val="20"/>
          <w:szCs w:val="20"/>
          <w:lang w:val="en-US"/>
        </w:rPr>
        <w:t>…»,</w:t>
      </w:r>
      <w:r w:rsidRPr="00BC3DDC">
        <w:rPr>
          <w:rFonts w:ascii="Times New Roman" w:hAnsi="Times New Roman" w:cs="Times New Roman"/>
          <w:bCs/>
          <w:sz w:val="20"/>
          <w:szCs w:val="20"/>
        </w:rPr>
        <w:t xml:space="preserve"> I</w:t>
      </w:r>
      <w:r w:rsidRPr="00BC3DDC">
        <w:rPr>
          <w:rFonts w:ascii="Times New Roman" w:hAnsi="Times New Roman" w:cs="Times New Roman"/>
          <w:bCs/>
          <w:sz w:val="20"/>
          <w:szCs w:val="20"/>
          <w:lang w:val="en-US"/>
        </w:rPr>
        <w:t xml:space="preserve">. </w:t>
      </w:r>
      <w:r w:rsidRPr="00BC3DDC">
        <w:rPr>
          <w:rFonts w:ascii="Times New Roman" w:hAnsi="Times New Roman" w:cs="Times New Roman"/>
          <w:bCs/>
          <w:sz w:val="20"/>
          <w:szCs w:val="20"/>
        </w:rPr>
        <w:t>Bywater</w:t>
      </w:r>
      <w:r w:rsidRPr="00BC3DDC">
        <w:rPr>
          <w:rFonts w:ascii="Times New Roman" w:hAnsi="Times New Roman" w:cs="Times New Roman"/>
          <w:bCs/>
          <w:sz w:val="20"/>
          <w:szCs w:val="20"/>
          <w:lang w:val="en-US"/>
        </w:rPr>
        <w:t xml:space="preserve">, </w:t>
      </w:r>
      <w:r w:rsidRPr="00BC3DDC">
        <w:rPr>
          <w:rFonts w:ascii="Times New Roman" w:hAnsi="Times New Roman" w:cs="Times New Roman"/>
          <w:bCs/>
          <w:i/>
          <w:iCs/>
          <w:sz w:val="20"/>
          <w:szCs w:val="20"/>
        </w:rPr>
        <w:t>Aristotelis</w:t>
      </w:r>
      <w:r w:rsidRPr="00BC3DDC">
        <w:rPr>
          <w:rFonts w:ascii="Times New Roman" w:hAnsi="Times New Roman" w:cs="Times New Roman"/>
          <w:bCs/>
          <w:i/>
          <w:iCs/>
          <w:sz w:val="20"/>
          <w:szCs w:val="20"/>
          <w:lang w:val="en-US"/>
        </w:rPr>
        <w:t xml:space="preserve"> </w:t>
      </w:r>
      <w:r w:rsidRPr="00BC3DDC">
        <w:rPr>
          <w:rFonts w:ascii="Times New Roman" w:hAnsi="Times New Roman" w:cs="Times New Roman"/>
          <w:bCs/>
          <w:i/>
          <w:iCs/>
          <w:sz w:val="20"/>
          <w:szCs w:val="20"/>
        </w:rPr>
        <w:t>ethica</w:t>
      </w:r>
      <w:r w:rsidRPr="00BC3DDC">
        <w:rPr>
          <w:rFonts w:ascii="Times New Roman" w:hAnsi="Times New Roman" w:cs="Times New Roman"/>
          <w:bCs/>
          <w:i/>
          <w:iCs/>
          <w:sz w:val="20"/>
          <w:szCs w:val="20"/>
          <w:lang w:val="en-US"/>
        </w:rPr>
        <w:t xml:space="preserve"> </w:t>
      </w:r>
      <w:r w:rsidRPr="00BC3DDC">
        <w:rPr>
          <w:rFonts w:ascii="Times New Roman" w:hAnsi="Times New Roman" w:cs="Times New Roman"/>
          <w:bCs/>
          <w:i/>
          <w:iCs/>
          <w:sz w:val="20"/>
          <w:szCs w:val="20"/>
        </w:rPr>
        <w:t>Nicomachea</w:t>
      </w:r>
      <w:r w:rsidRPr="00BC3DDC">
        <w:rPr>
          <w:rFonts w:ascii="Times New Roman" w:hAnsi="Times New Roman" w:cs="Times New Roman"/>
          <w:bCs/>
          <w:sz w:val="20"/>
          <w:szCs w:val="20"/>
          <w:lang w:val="en-US"/>
        </w:rPr>
        <w:t>, 1178b</w:t>
      </w:r>
      <w:r w:rsidRPr="00BC3DDC">
        <w:rPr>
          <w:rFonts w:ascii="Times New Roman" w:hAnsi="Times New Roman" w:cs="Times New Roman"/>
          <w:bCs/>
          <w:sz w:val="20"/>
          <w:szCs w:val="20"/>
        </w:rPr>
        <w:t xml:space="preserve"> 21-23.</w:t>
      </w:r>
    </w:p>
  </w:footnote>
  <w:footnote w:id="176">
    <w:p w:rsidR="002A0ABC" w:rsidRPr="00BC3DDC" w:rsidRDefault="002A0ABC" w:rsidP="00CB3C04">
      <w:pPr>
        <w:pStyle w:val="a3"/>
        <w:jc w:val="both"/>
        <w:rPr>
          <w:rFonts w:ascii="Times New Roman" w:hAnsi="Times New Roman" w:cs="Times New Roman"/>
        </w:rPr>
      </w:pPr>
      <w:r w:rsidRPr="00BC3DDC">
        <w:rPr>
          <w:rStyle w:val="a4"/>
          <w:rFonts w:ascii="Times New Roman" w:hAnsi="Times New Roman" w:cs="Times New Roman"/>
        </w:rPr>
        <w:footnoteRef/>
      </w:r>
      <w:r w:rsidRPr="00BC3DDC">
        <w:rPr>
          <w:rFonts w:ascii="Times New Roman" w:hAnsi="Times New Roman" w:cs="Times New Roman"/>
        </w:rPr>
        <w:t xml:space="preserve"> Σ. Αγουρίδη, </w:t>
      </w:r>
      <w:r w:rsidRPr="00BC3DDC">
        <w:rPr>
          <w:rFonts w:ascii="Times New Roman" w:hAnsi="Times New Roman" w:cs="Times New Roman"/>
          <w:i/>
        </w:rPr>
        <w:t>Εισαγωγή εις την Καινήν Διαθήκην</w:t>
      </w:r>
      <w:r w:rsidRPr="00BC3DDC">
        <w:rPr>
          <w:rFonts w:ascii="Times New Roman" w:hAnsi="Times New Roman" w:cs="Times New Roman"/>
        </w:rPr>
        <w:t xml:space="preserve"> (Αθήνα: Γρηγόρης 1971) 141 κ. ε </w:t>
      </w:r>
    </w:p>
  </w:footnote>
  <w:footnote w:id="177">
    <w:p w:rsidR="002A0ABC" w:rsidRPr="00BC3DDC" w:rsidRDefault="002A0ABC" w:rsidP="00CB3C04">
      <w:pPr>
        <w:pStyle w:val="a3"/>
        <w:jc w:val="both"/>
        <w:rPr>
          <w:rFonts w:ascii="Times New Roman" w:hAnsi="Times New Roman" w:cs="Times New Roman"/>
        </w:rPr>
      </w:pPr>
      <w:r w:rsidRPr="00BC3DDC">
        <w:rPr>
          <w:rStyle w:val="a4"/>
          <w:rFonts w:ascii="Times New Roman" w:hAnsi="Times New Roman" w:cs="Times New Roman"/>
        </w:rPr>
        <w:footnoteRef/>
      </w:r>
      <w:r w:rsidRPr="00BC3DDC">
        <w:rPr>
          <w:rFonts w:ascii="Times New Roman" w:hAnsi="Times New Roman" w:cs="Times New Roman"/>
        </w:rPr>
        <w:t xml:space="preserve"> </w:t>
      </w:r>
      <w:r>
        <w:rPr>
          <w:rFonts w:ascii="Times New Roman" w:hAnsi="Times New Roman" w:cs="Times New Roman"/>
        </w:rPr>
        <w:t xml:space="preserve">Ι. Καραβιδόπουλου, </w:t>
      </w:r>
      <w:r w:rsidRPr="00BC3DDC">
        <w:rPr>
          <w:rFonts w:ascii="Times New Roman" w:hAnsi="Times New Roman" w:cs="Times New Roman"/>
          <w:i/>
        </w:rPr>
        <w:t>Εισαγωγή στην Καινή Διαθήκη</w:t>
      </w:r>
      <w:r>
        <w:rPr>
          <w:rFonts w:ascii="Times New Roman" w:hAnsi="Times New Roman" w:cs="Times New Roman"/>
        </w:rPr>
        <w:t xml:space="preserve"> (Θεσ/νίκη: Πουρναράς 2001) 210.</w:t>
      </w:r>
    </w:p>
  </w:footnote>
  <w:footnote w:id="178">
    <w:p w:rsidR="002A0ABC" w:rsidRPr="006F17BF" w:rsidRDefault="002A0ABC" w:rsidP="00CB3C04">
      <w:pPr>
        <w:pStyle w:val="a3"/>
        <w:jc w:val="both"/>
        <w:rPr>
          <w:rFonts w:ascii="Times New Roman" w:hAnsi="Times New Roman" w:cs="Times New Roman"/>
          <w:i/>
        </w:rPr>
      </w:pPr>
      <w:r w:rsidRPr="006F17BF">
        <w:rPr>
          <w:rStyle w:val="a4"/>
          <w:rFonts w:ascii="Times New Roman" w:hAnsi="Times New Roman" w:cs="Times New Roman"/>
        </w:rPr>
        <w:footnoteRef/>
      </w:r>
      <w:r w:rsidRPr="006F17BF">
        <w:rPr>
          <w:rFonts w:ascii="Times New Roman" w:hAnsi="Times New Roman" w:cs="Times New Roman"/>
        </w:rPr>
        <w:t xml:space="preserve"> </w:t>
      </w:r>
      <w:r w:rsidRPr="006F17BF">
        <w:rPr>
          <w:rFonts w:ascii="Times New Roman" w:hAnsi="Times New Roman" w:cs="Times New Roman"/>
          <w:i/>
        </w:rPr>
        <w:t>Λκ. 6,17-49</w:t>
      </w:r>
    </w:p>
  </w:footnote>
  <w:footnote w:id="179">
    <w:p w:rsidR="002A0ABC" w:rsidRPr="006F17BF" w:rsidRDefault="002A0ABC" w:rsidP="00CB3C04">
      <w:pPr>
        <w:pStyle w:val="a3"/>
        <w:jc w:val="both"/>
        <w:rPr>
          <w:rFonts w:ascii="Times New Roman" w:hAnsi="Times New Roman" w:cs="Times New Roman"/>
        </w:rPr>
      </w:pPr>
      <w:r w:rsidRPr="006F17BF">
        <w:rPr>
          <w:rStyle w:val="a4"/>
          <w:rFonts w:ascii="Times New Roman" w:hAnsi="Times New Roman" w:cs="Times New Roman"/>
        </w:rPr>
        <w:footnoteRef/>
      </w:r>
      <w:r w:rsidRPr="006F17BF">
        <w:rPr>
          <w:rFonts w:ascii="Times New Roman" w:hAnsi="Times New Roman" w:cs="Times New Roman"/>
        </w:rPr>
        <w:t xml:space="preserve"> </w:t>
      </w:r>
      <w:r w:rsidRPr="006F17BF">
        <w:rPr>
          <w:rFonts w:ascii="Times New Roman" w:hAnsi="Times New Roman" w:cs="Times New Roman"/>
          <w:i/>
        </w:rPr>
        <w:t>Μτ. 5-7</w:t>
      </w:r>
    </w:p>
  </w:footnote>
  <w:footnote w:id="180">
    <w:p w:rsidR="002A0ABC" w:rsidRPr="006F17BF" w:rsidRDefault="002A0ABC" w:rsidP="00CB3C04">
      <w:pPr>
        <w:pStyle w:val="a3"/>
        <w:jc w:val="both"/>
        <w:rPr>
          <w:rFonts w:ascii="Times New Roman" w:hAnsi="Times New Roman" w:cs="Times New Roman"/>
        </w:rPr>
      </w:pPr>
      <w:r w:rsidRPr="006F17BF">
        <w:rPr>
          <w:rStyle w:val="a4"/>
          <w:rFonts w:ascii="Times New Roman" w:hAnsi="Times New Roman" w:cs="Times New Roman"/>
        </w:rPr>
        <w:footnoteRef/>
      </w:r>
      <w:r w:rsidRPr="006F17BF">
        <w:rPr>
          <w:rFonts w:ascii="Times New Roman" w:hAnsi="Times New Roman" w:cs="Times New Roman"/>
        </w:rPr>
        <w:t xml:space="preserve"> Για το φιλολογικό πρόβλημα της σχέσης της επί του Όρους Ομιλία στο Ματθαίο(κεφ. 5-7) και της Ομιλίας «ἐπὶ τόπου πεδινοῦ» στο Λουκά (6,17-49), βλ. Σ. Αγουρίδη, «Οι Μακαρισμοί»</w:t>
      </w:r>
      <w:r>
        <w:rPr>
          <w:rFonts w:ascii="Times New Roman" w:hAnsi="Times New Roman" w:cs="Times New Roman"/>
        </w:rPr>
        <w:t>,</w:t>
      </w:r>
      <w:r w:rsidRPr="006F17BF">
        <w:rPr>
          <w:rFonts w:ascii="Times New Roman" w:hAnsi="Times New Roman" w:cs="Times New Roman"/>
        </w:rPr>
        <w:t xml:space="preserve"> στο </w:t>
      </w:r>
      <w:r w:rsidRPr="006F17BF">
        <w:rPr>
          <w:rFonts w:ascii="Times New Roman" w:hAnsi="Times New Roman" w:cs="Times New Roman"/>
          <w:i/>
        </w:rPr>
        <w:t>Βιβλικά Μελετήματα</w:t>
      </w:r>
      <w:r w:rsidRPr="006F17BF">
        <w:rPr>
          <w:rFonts w:ascii="Times New Roman" w:hAnsi="Times New Roman" w:cs="Times New Roman"/>
        </w:rPr>
        <w:t xml:space="preserve"> (Θεσ/νίκη: 1966)112-209.</w:t>
      </w:r>
    </w:p>
  </w:footnote>
  <w:footnote w:id="181">
    <w:p w:rsidR="002A0ABC" w:rsidRPr="006F17BF" w:rsidRDefault="002A0ABC" w:rsidP="00CB3C04">
      <w:pPr>
        <w:pStyle w:val="a3"/>
        <w:jc w:val="both"/>
        <w:rPr>
          <w:rFonts w:ascii="Times New Roman" w:hAnsi="Times New Roman" w:cs="Times New Roman"/>
        </w:rPr>
      </w:pPr>
      <w:r w:rsidRPr="006F17BF">
        <w:rPr>
          <w:rStyle w:val="a4"/>
          <w:rFonts w:ascii="Times New Roman" w:hAnsi="Times New Roman" w:cs="Times New Roman"/>
        </w:rPr>
        <w:footnoteRef/>
      </w:r>
      <w:r w:rsidRPr="006F17BF">
        <w:rPr>
          <w:rFonts w:ascii="Times New Roman" w:hAnsi="Times New Roman" w:cs="Times New Roman"/>
        </w:rPr>
        <w:t xml:space="preserve"> Σ. Αγουρίδη,  </w:t>
      </w:r>
      <w:r w:rsidRPr="006F17BF">
        <w:rPr>
          <w:rFonts w:ascii="Times New Roman" w:hAnsi="Times New Roman" w:cs="Times New Roman"/>
          <w:i/>
        </w:rPr>
        <w:t>Η επί του Όρους Ομιλία του Ιησού. Εισαγωγικά -Σύντομο Υπόμνημα</w:t>
      </w:r>
      <w:r w:rsidRPr="006F17BF">
        <w:rPr>
          <w:rFonts w:ascii="Times New Roman" w:hAnsi="Times New Roman" w:cs="Times New Roman"/>
        </w:rPr>
        <w:t xml:space="preserve"> (Αθήνα: Εκδόσεις Πανεπιστημίου Αθηνών 1977)5 κ. ε</w:t>
      </w:r>
    </w:p>
  </w:footnote>
  <w:footnote w:id="182">
    <w:p w:rsidR="002A0ABC" w:rsidRPr="006F17BF" w:rsidRDefault="002A0ABC" w:rsidP="00CB3C04">
      <w:pPr>
        <w:pStyle w:val="a3"/>
        <w:jc w:val="both"/>
        <w:rPr>
          <w:rFonts w:ascii="Times New Roman" w:hAnsi="Times New Roman" w:cs="Times New Roman"/>
        </w:rPr>
      </w:pPr>
      <w:r w:rsidRPr="006F17BF">
        <w:rPr>
          <w:rStyle w:val="a4"/>
          <w:rFonts w:ascii="Times New Roman" w:hAnsi="Times New Roman" w:cs="Times New Roman"/>
        </w:rPr>
        <w:footnoteRef/>
      </w:r>
      <w:r w:rsidRPr="006F17BF">
        <w:rPr>
          <w:rFonts w:ascii="Times New Roman" w:hAnsi="Times New Roman" w:cs="Times New Roman"/>
        </w:rPr>
        <w:t xml:space="preserve"> </w:t>
      </w:r>
      <w:r>
        <w:rPr>
          <w:rFonts w:ascii="Times New Roman" w:hAnsi="Times New Roman" w:cs="Times New Roman"/>
        </w:rPr>
        <w:t xml:space="preserve">Α. Τσαλαμπούνη, «Ο Ιησούς Χριστός στο κατά Λουκάν Ευαγγέλιο», στο </w:t>
      </w:r>
      <w:r w:rsidRPr="006F17BF">
        <w:rPr>
          <w:rFonts w:ascii="Times New Roman" w:hAnsi="Times New Roman" w:cs="Times New Roman"/>
          <w:i/>
        </w:rPr>
        <w:t>Εξηγητικά</w:t>
      </w:r>
      <w:r>
        <w:rPr>
          <w:rFonts w:ascii="Times New Roman" w:hAnsi="Times New Roman" w:cs="Times New Roman"/>
        </w:rPr>
        <w:t xml:space="preserve"> (Θεσ/νίκη: χωρίς εκδότη 2013) 130.</w:t>
      </w:r>
    </w:p>
  </w:footnote>
  <w:footnote w:id="183">
    <w:p w:rsidR="002A0ABC" w:rsidRPr="006F17BF" w:rsidRDefault="002A0ABC" w:rsidP="00CB3C04">
      <w:pPr>
        <w:pStyle w:val="a3"/>
        <w:jc w:val="both"/>
        <w:rPr>
          <w:rFonts w:ascii="Times New Roman" w:hAnsi="Times New Roman" w:cs="Times New Roman"/>
        </w:rPr>
      </w:pPr>
      <w:r w:rsidRPr="006F17BF">
        <w:rPr>
          <w:rStyle w:val="a4"/>
          <w:rFonts w:ascii="Times New Roman" w:hAnsi="Times New Roman" w:cs="Times New Roman"/>
        </w:rPr>
        <w:footnoteRef/>
      </w:r>
      <w:r w:rsidRPr="006F17BF">
        <w:rPr>
          <w:rFonts w:ascii="Times New Roman" w:hAnsi="Times New Roman" w:cs="Times New Roman"/>
        </w:rPr>
        <w:t xml:space="preserve"> Για μία σύγχρονη θεώρηση της ερμηνευτικής ως τέχνης βλ. Μ. Δημητρακόπουλου, </w:t>
      </w:r>
      <w:r w:rsidRPr="006F17BF">
        <w:rPr>
          <w:rFonts w:ascii="Times New Roman" w:hAnsi="Times New Roman" w:cs="Times New Roman"/>
          <w:i/>
        </w:rPr>
        <w:t xml:space="preserve">Ο </w:t>
      </w:r>
      <w:r w:rsidRPr="006F17BF">
        <w:rPr>
          <w:rFonts w:ascii="Times New Roman" w:hAnsi="Times New Roman" w:cs="Times New Roman"/>
          <w:i/>
          <w:lang w:val="en-US"/>
        </w:rPr>
        <w:t>H</w:t>
      </w:r>
      <w:r w:rsidRPr="006F17BF">
        <w:rPr>
          <w:rFonts w:ascii="Times New Roman" w:hAnsi="Times New Roman" w:cs="Times New Roman"/>
          <w:i/>
        </w:rPr>
        <w:t>.-</w:t>
      </w:r>
      <w:r w:rsidRPr="006F17BF">
        <w:rPr>
          <w:rFonts w:ascii="Times New Roman" w:hAnsi="Times New Roman" w:cs="Times New Roman"/>
          <w:i/>
          <w:lang w:val="en-US"/>
        </w:rPr>
        <w:t>Gadamer</w:t>
      </w:r>
      <w:r w:rsidRPr="006F17BF">
        <w:rPr>
          <w:rFonts w:ascii="Times New Roman" w:hAnsi="Times New Roman" w:cs="Times New Roman"/>
          <w:i/>
        </w:rPr>
        <w:t xml:space="preserve"> και το Ερμηνευτικό Φαινόμενο</w:t>
      </w:r>
      <w:r w:rsidRPr="006F17BF">
        <w:rPr>
          <w:rFonts w:ascii="Times New Roman" w:hAnsi="Times New Roman" w:cs="Times New Roman"/>
        </w:rPr>
        <w:t xml:space="preserve"> (Αθήνα: Πολιτεία 2001)336 κ. ε </w:t>
      </w:r>
    </w:p>
  </w:footnote>
  <w:footnote w:id="184">
    <w:p w:rsidR="002A0ABC" w:rsidRPr="00A06624" w:rsidRDefault="002A0ABC" w:rsidP="00CB3C04">
      <w:pPr>
        <w:pStyle w:val="a3"/>
        <w:jc w:val="both"/>
        <w:rPr>
          <w:rFonts w:ascii="Times New Roman" w:hAnsi="Times New Roman" w:cs="Times New Roman"/>
        </w:rPr>
      </w:pPr>
      <w:r w:rsidRPr="00A06624">
        <w:rPr>
          <w:rStyle w:val="a4"/>
          <w:rFonts w:ascii="Times New Roman" w:hAnsi="Times New Roman" w:cs="Times New Roman"/>
        </w:rPr>
        <w:footnoteRef/>
      </w:r>
      <w:r w:rsidRPr="00A06624">
        <w:rPr>
          <w:rFonts w:ascii="Times New Roman" w:hAnsi="Times New Roman" w:cs="Times New Roman"/>
        </w:rPr>
        <w:t xml:space="preserve"> Σ. Αγουρίδη,  </w:t>
      </w:r>
      <w:r w:rsidRPr="00A06624">
        <w:rPr>
          <w:rFonts w:ascii="Times New Roman" w:hAnsi="Times New Roman" w:cs="Times New Roman"/>
          <w:i/>
        </w:rPr>
        <w:t>Η επί του Όρους Ομιλία του Ιησού</w:t>
      </w:r>
      <w:r w:rsidRPr="00A06624">
        <w:rPr>
          <w:rFonts w:ascii="Times New Roman" w:hAnsi="Times New Roman" w:cs="Times New Roman"/>
        </w:rPr>
        <w:t>, ό. π., 13.</w:t>
      </w:r>
    </w:p>
  </w:footnote>
  <w:footnote w:id="185">
    <w:p w:rsidR="002A0ABC" w:rsidRPr="00A06624" w:rsidRDefault="002A0ABC" w:rsidP="00CB3C04">
      <w:pPr>
        <w:pStyle w:val="a3"/>
        <w:jc w:val="both"/>
        <w:rPr>
          <w:rFonts w:ascii="Times New Roman" w:hAnsi="Times New Roman" w:cs="Times New Roman"/>
          <w:lang w:val="de-DE"/>
        </w:rPr>
      </w:pPr>
      <w:r w:rsidRPr="00A06624">
        <w:rPr>
          <w:rStyle w:val="a4"/>
          <w:rFonts w:ascii="Times New Roman" w:hAnsi="Times New Roman" w:cs="Times New Roman"/>
        </w:rPr>
        <w:footnoteRef/>
      </w:r>
      <w:r w:rsidRPr="00A06624">
        <w:rPr>
          <w:rFonts w:ascii="Times New Roman" w:hAnsi="Times New Roman" w:cs="Times New Roman"/>
          <w:lang w:val="de-DE"/>
        </w:rPr>
        <w:t xml:space="preserve">H. Conzelmann, </w:t>
      </w:r>
      <w:r w:rsidRPr="00A06624">
        <w:rPr>
          <w:rFonts w:ascii="Times New Roman" w:hAnsi="Times New Roman" w:cs="Times New Roman"/>
          <w:i/>
          <w:lang w:val="de-DE"/>
        </w:rPr>
        <w:t>Die Mitte zur</w:t>
      </w:r>
      <w:r w:rsidRPr="009E52A5">
        <w:rPr>
          <w:rFonts w:ascii="Times New Roman" w:hAnsi="Times New Roman" w:cs="Times New Roman"/>
          <w:i/>
          <w:lang w:val="de-DE"/>
        </w:rPr>
        <w:t xml:space="preserve"> </w:t>
      </w:r>
      <w:r w:rsidRPr="00A06624">
        <w:rPr>
          <w:rFonts w:ascii="Times New Roman" w:hAnsi="Times New Roman" w:cs="Times New Roman"/>
          <w:i/>
          <w:lang w:val="de-DE"/>
        </w:rPr>
        <w:t>Zeit</w:t>
      </w:r>
      <w:r w:rsidRPr="00A06624">
        <w:rPr>
          <w:rFonts w:ascii="Times New Roman" w:hAnsi="Times New Roman" w:cs="Times New Roman"/>
          <w:lang w:val="de-DE"/>
        </w:rPr>
        <w:t xml:space="preserve">, </w:t>
      </w:r>
      <w:r w:rsidRPr="00A06624">
        <w:rPr>
          <w:rFonts w:ascii="Times New Roman" w:hAnsi="Times New Roman" w:cs="Times New Roman"/>
          <w:i/>
          <w:lang w:val="de-DE"/>
        </w:rPr>
        <w:t>beiträge zur historischen Theologie</w:t>
      </w:r>
      <w:r w:rsidRPr="00A06624">
        <w:rPr>
          <w:rFonts w:ascii="Times New Roman" w:hAnsi="Times New Roman" w:cs="Times New Roman"/>
          <w:lang w:val="de-DE"/>
        </w:rPr>
        <w:t xml:space="preserve">, (Tübingen: herausgeben von Gerhard Ebeling, J.C.B Mohr (Paul Siebeck) 1993)128 </w:t>
      </w:r>
      <w:r w:rsidRPr="00A06624">
        <w:rPr>
          <w:rFonts w:ascii="Times New Roman" w:hAnsi="Times New Roman" w:cs="Times New Roman"/>
        </w:rPr>
        <w:t>κ</w:t>
      </w:r>
      <w:r w:rsidRPr="00A06624">
        <w:rPr>
          <w:rFonts w:ascii="Times New Roman" w:hAnsi="Times New Roman" w:cs="Times New Roman"/>
          <w:lang w:val="de-DE"/>
        </w:rPr>
        <w:t xml:space="preserve">. </w:t>
      </w:r>
      <w:r w:rsidRPr="00A06624">
        <w:rPr>
          <w:rFonts w:ascii="Times New Roman" w:hAnsi="Times New Roman" w:cs="Times New Roman"/>
        </w:rPr>
        <w:t>ε</w:t>
      </w:r>
    </w:p>
  </w:footnote>
  <w:footnote w:id="186">
    <w:p w:rsidR="002A0ABC" w:rsidRPr="00F41F10" w:rsidRDefault="002A0ABC" w:rsidP="00CB3C04">
      <w:pPr>
        <w:pStyle w:val="a3"/>
        <w:jc w:val="both"/>
        <w:rPr>
          <w:rFonts w:ascii="Times New Roman" w:hAnsi="Times New Roman" w:cs="Times New Roman"/>
          <w:lang w:val="de-DE"/>
        </w:rPr>
      </w:pPr>
      <w:r w:rsidRPr="00A06624">
        <w:rPr>
          <w:rStyle w:val="a4"/>
          <w:rFonts w:ascii="Times New Roman" w:hAnsi="Times New Roman" w:cs="Times New Roman"/>
        </w:rPr>
        <w:footnoteRef/>
      </w:r>
      <w:r w:rsidRPr="00F41F10">
        <w:rPr>
          <w:rFonts w:ascii="Times New Roman" w:hAnsi="Times New Roman" w:cs="Times New Roman"/>
          <w:lang w:val="de-DE"/>
        </w:rPr>
        <w:t xml:space="preserve"> </w:t>
      </w:r>
      <w:r>
        <w:rPr>
          <w:rFonts w:ascii="Times New Roman" w:hAnsi="Times New Roman" w:cs="Times New Roman"/>
        </w:rPr>
        <w:t>Ό</w:t>
      </w:r>
      <w:r w:rsidRPr="00F41F10">
        <w:rPr>
          <w:rFonts w:ascii="Times New Roman" w:hAnsi="Times New Roman" w:cs="Times New Roman"/>
          <w:lang w:val="de-DE"/>
        </w:rPr>
        <w:t xml:space="preserve">. </w:t>
      </w:r>
      <w:r>
        <w:rPr>
          <w:rFonts w:ascii="Times New Roman" w:hAnsi="Times New Roman" w:cs="Times New Roman"/>
        </w:rPr>
        <w:t>π</w:t>
      </w:r>
      <w:r w:rsidRPr="00F41F10">
        <w:rPr>
          <w:rFonts w:ascii="Times New Roman" w:hAnsi="Times New Roman" w:cs="Times New Roman"/>
          <w:lang w:val="de-DE"/>
        </w:rPr>
        <w:t xml:space="preserve">., 87 </w:t>
      </w:r>
      <w:r>
        <w:rPr>
          <w:rFonts w:ascii="Times New Roman" w:hAnsi="Times New Roman" w:cs="Times New Roman"/>
        </w:rPr>
        <w:t>κ</w:t>
      </w:r>
      <w:r w:rsidRPr="00F41F10">
        <w:rPr>
          <w:rFonts w:ascii="Times New Roman" w:hAnsi="Times New Roman" w:cs="Times New Roman"/>
          <w:lang w:val="de-DE"/>
        </w:rPr>
        <w:t xml:space="preserve">. </w:t>
      </w:r>
      <w:r>
        <w:rPr>
          <w:rFonts w:ascii="Times New Roman" w:hAnsi="Times New Roman" w:cs="Times New Roman"/>
        </w:rPr>
        <w:t>ε</w:t>
      </w:r>
      <w:r w:rsidRPr="00F41F10">
        <w:rPr>
          <w:rFonts w:ascii="Times New Roman" w:hAnsi="Times New Roman" w:cs="Times New Roman"/>
          <w:lang w:val="de-DE"/>
        </w:rPr>
        <w:t xml:space="preserve"> </w:t>
      </w:r>
    </w:p>
  </w:footnote>
  <w:footnote w:id="187">
    <w:p w:rsidR="002A0ABC" w:rsidRPr="00F130A0" w:rsidRDefault="002A0ABC" w:rsidP="00CB3C04">
      <w:pPr>
        <w:pStyle w:val="a3"/>
        <w:jc w:val="both"/>
        <w:rPr>
          <w:rFonts w:ascii="Times New Roman" w:hAnsi="Times New Roman" w:cs="Times New Roman"/>
          <w:lang w:val="de-DE"/>
        </w:rPr>
      </w:pPr>
      <w:r w:rsidRPr="00F130A0">
        <w:rPr>
          <w:rStyle w:val="a4"/>
          <w:rFonts w:ascii="Times New Roman" w:hAnsi="Times New Roman" w:cs="Times New Roman"/>
        </w:rPr>
        <w:footnoteRef/>
      </w:r>
      <w:r w:rsidRPr="00F130A0">
        <w:rPr>
          <w:rFonts w:ascii="Times New Roman" w:hAnsi="Times New Roman" w:cs="Times New Roman"/>
          <w:lang w:val="de-DE"/>
        </w:rPr>
        <w:t xml:space="preserve"> G. Strecker, «Die Makarismen der Bergpredigt»</w:t>
      </w:r>
      <w:r w:rsidRPr="005D3952">
        <w:rPr>
          <w:rFonts w:ascii="Times New Roman" w:hAnsi="Times New Roman" w:cs="Times New Roman"/>
          <w:lang w:val="de-DE"/>
        </w:rPr>
        <w:t>,</w:t>
      </w:r>
      <w:r w:rsidRPr="00F130A0">
        <w:rPr>
          <w:rFonts w:ascii="Times New Roman" w:hAnsi="Times New Roman" w:cs="Times New Roman"/>
          <w:lang w:val="de-DE"/>
        </w:rPr>
        <w:t xml:space="preserve"> </w:t>
      </w:r>
      <w:r w:rsidRPr="00F130A0">
        <w:rPr>
          <w:rFonts w:ascii="Times New Roman" w:hAnsi="Times New Roman" w:cs="Times New Roman"/>
        </w:rPr>
        <w:t>στο</w:t>
      </w:r>
      <w:r w:rsidRPr="00F130A0">
        <w:rPr>
          <w:rFonts w:ascii="Times New Roman" w:hAnsi="Times New Roman" w:cs="Times New Roman"/>
          <w:lang w:val="de-DE"/>
        </w:rPr>
        <w:t xml:space="preserve"> </w:t>
      </w:r>
      <w:r w:rsidRPr="00F130A0">
        <w:rPr>
          <w:rFonts w:ascii="Times New Roman" w:hAnsi="Times New Roman" w:cs="Times New Roman"/>
          <w:i/>
          <w:lang w:val="de-DE"/>
        </w:rPr>
        <w:t>New Testament Studies, vol 17</w:t>
      </w:r>
      <w:r w:rsidRPr="00F130A0">
        <w:rPr>
          <w:rFonts w:ascii="Times New Roman" w:hAnsi="Times New Roman" w:cs="Times New Roman"/>
          <w:lang w:val="de-DE"/>
        </w:rPr>
        <w:t xml:space="preserve"> (April 1971) 274-275</w:t>
      </w:r>
    </w:p>
  </w:footnote>
  <w:footnote w:id="188">
    <w:p w:rsidR="002A0ABC" w:rsidRPr="00F130A0" w:rsidRDefault="002A0ABC" w:rsidP="00CB3C04">
      <w:pPr>
        <w:pStyle w:val="a3"/>
        <w:jc w:val="both"/>
        <w:rPr>
          <w:rFonts w:ascii="Times New Roman" w:hAnsi="Times New Roman" w:cs="Times New Roman"/>
          <w:lang w:val="de-DE"/>
        </w:rPr>
      </w:pPr>
      <w:r w:rsidRPr="00F130A0">
        <w:rPr>
          <w:rStyle w:val="a4"/>
          <w:rFonts w:ascii="Times New Roman" w:hAnsi="Times New Roman" w:cs="Times New Roman"/>
        </w:rPr>
        <w:footnoteRef/>
      </w:r>
      <w:r w:rsidRPr="00F130A0">
        <w:rPr>
          <w:rFonts w:ascii="Times New Roman" w:hAnsi="Times New Roman" w:cs="Times New Roman"/>
          <w:lang w:val="de-DE"/>
        </w:rPr>
        <w:t xml:space="preserve"> E. Schweizer, «Formgeschichtliches zu den Seligpreisungen Jesu», </w:t>
      </w:r>
      <w:r w:rsidRPr="00F130A0">
        <w:rPr>
          <w:rFonts w:ascii="Times New Roman" w:hAnsi="Times New Roman" w:cs="Times New Roman"/>
        </w:rPr>
        <w:t>στο</w:t>
      </w:r>
      <w:r w:rsidRPr="00F130A0">
        <w:rPr>
          <w:rFonts w:ascii="Times New Roman" w:hAnsi="Times New Roman" w:cs="Times New Roman"/>
          <w:lang w:val="de-DE"/>
        </w:rPr>
        <w:t xml:space="preserve"> </w:t>
      </w:r>
      <w:r w:rsidRPr="00F130A0">
        <w:rPr>
          <w:rFonts w:ascii="Times New Roman" w:hAnsi="Times New Roman" w:cs="Times New Roman"/>
          <w:i/>
          <w:lang w:val="de-DE"/>
        </w:rPr>
        <w:t>New Testament Studies, vol 19</w:t>
      </w:r>
      <w:r w:rsidRPr="00F130A0">
        <w:rPr>
          <w:rFonts w:ascii="Times New Roman" w:hAnsi="Times New Roman" w:cs="Times New Roman"/>
          <w:lang w:val="de-DE"/>
        </w:rPr>
        <w:t xml:space="preserve"> (Januar 1971)126.</w:t>
      </w:r>
    </w:p>
  </w:footnote>
  <w:footnote w:id="189">
    <w:p w:rsidR="002A0ABC" w:rsidRPr="00F130A0" w:rsidRDefault="002A0ABC" w:rsidP="00CB3C04">
      <w:pPr>
        <w:autoSpaceDE w:val="0"/>
        <w:autoSpaceDN w:val="0"/>
        <w:adjustRightInd w:val="0"/>
        <w:spacing w:after="0" w:line="240" w:lineRule="auto"/>
        <w:jc w:val="both"/>
        <w:rPr>
          <w:rFonts w:ascii="Times New Roman" w:hAnsi="Times New Roman" w:cs="Times New Roman"/>
          <w:i/>
          <w:sz w:val="20"/>
          <w:szCs w:val="20"/>
        </w:rPr>
      </w:pPr>
      <w:r w:rsidRPr="00F130A0">
        <w:rPr>
          <w:rStyle w:val="a4"/>
          <w:rFonts w:ascii="Times New Roman" w:hAnsi="Times New Roman" w:cs="Times New Roman"/>
          <w:sz w:val="20"/>
          <w:szCs w:val="20"/>
        </w:rPr>
        <w:footnoteRef/>
      </w:r>
      <w:r w:rsidRPr="00F130A0">
        <w:rPr>
          <w:rFonts w:ascii="Times New Roman" w:hAnsi="Times New Roman" w:cs="Times New Roman"/>
          <w:sz w:val="20"/>
          <w:szCs w:val="20"/>
          <w:lang w:val="de-DE"/>
        </w:rPr>
        <w:t xml:space="preserve"> </w:t>
      </w:r>
      <w:r w:rsidRPr="0048211A">
        <w:rPr>
          <w:rStyle w:val="style7"/>
          <w:rFonts w:ascii="Times New Roman" w:hAnsi="Times New Roman" w:cs="Times New Roman"/>
          <w:i/>
          <w:iCs/>
          <w:sz w:val="20"/>
          <w:szCs w:val="20"/>
          <w:lang w:val="de-DE"/>
        </w:rPr>
        <w:t>«..</w:t>
      </w:r>
      <w:r w:rsidRPr="0048211A">
        <w:rPr>
          <w:rStyle w:val="style7"/>
          <w:rFonts w:ascii="Times New Roman" w:hAnsi="Times New Roman" w:cs="Times New Roman"/>
          <w:i/>
          <w:iCs/>
          <w:sz w:val="20"/>
          <w:szCs w:val="20"/>
        </w:rPr>
        <w:t>τυφλοὶ</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ἀναβλέπουσι</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καὶ</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χωλοὶ</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περιπατοῦσι</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λεπροὶ</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καθαρίζονται</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καὶ</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κωφοὶ</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ἀκούουσι</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νεκροὶ</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ἐγείρονται</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καὶ</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πτωχοὶ</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εὐαγγελίζονται</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καὶ</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μακάριός</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ἐστιν</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ὃς</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ἐὰν</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μὴ</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σκανδαλισθῇ</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ἐν</w:t>
      </w:r>
      <w:r w:rsidRPr="0048211A">
        <w:rPr>
          <w:rStyle w:val="style7"/>
          <w:rFonts w:ascii="Times New Roman" w:hAnsi="Times New Roman" w:cs="Times New Roman"/>
          <w:i/>
          <w:iCs/>
          <w:sz w:val="20"/>
          <w:szCs w:val="20"/>
          <w:lang w:val="de-DE"/>
        </w:rPr>
        <w:t xml:space="preserve"> </w:t>
      </w:r>
      <w:r w:rsidRPr="0048211A">
        <w:rPr>
          <w:rStyle w:val="style7"/>
          <w:rFonts w:ascii="Times New Roman" w:hAnsi="Times New Roman" w:cs="Times New Roman"/>
          <w:i/>
          <w:iCs/>
          <w:sz w:val="20"/>
          <w:szCs w:val="20"/>
        </w:rPr>
        <w:t>ἐμοί</w:t>
      </w:r>
      <w:r w:rsidRPr="00F130A0">
        <w:rPr>
          <w:rStyle w:val="style7"/>
          <w:rFonts w:ascii="Times New Roman" w:hAnsi="Times New Roman" w:cs="Times New Roman"/>
          <w:sz w:val="20"/>
          <w:szCs w:val="20"/>
          <w:lang w:val="de-DE"/>
        </w:rPr>
        <w:t xml:space="preserve">…» </w:t>
      </w:r>
      <w:r w:rsidRPr="00F130A0">
        <w:rPr>
          <w:rStyle w:val="style7"/>
          <w:rFonts w:ascii="Times New Roman" w:hAnsi="Times New Roman" w:cs="Times New Roman"/>
          <w:i/>
          <w:sz w:val="20"/>
          <w:szCs w:val="20"/>
        </w:rPr>
        <w:t>Μτ.11,5-7</w:t>
      </w:r>
    </w:p>
  </w:footnote>
  <w:footnote w:id="190">
    <w:p w:rsidR="002A0ABC" w:rsidRPr="00F130A0" w:rsidRDefault="002A0ABC" w:rsidP="00CB3C04">
      <w:pPr>
        <w:pStyle w:val="a3"/>
        <w:jc w:val="both"/>
        <w:rPr>
          <w:rFonts w:ascii="Times New Roman" w:hAnsi="Times New Roman" w:cs="Times New Roman"/>
        </w:rPr>
      </w:pPr>
      <w:r w:rsidRPr="00F130A0">
        <w:rPr>
          <w:rStyle w:val="a4"/>
          <w:rFonts w:ascii="Times New Roman" w:hAnsi="Times New Roman" w:cs="Times New Roman"/>
        </w:rPr>
        <w:footnoteRef/>
      </w:r>
      <w:r w:rsidRPr="00F130A0">
        <w:rPr>
          <w:rFonts w:ascii="Times New Roman" w:hAnsi="Times New Roman" w:cs="Times New Roman"/>
        </w:rPr>
        <w:t xml:space="preserve"> </w:t>
      </w:r>
      <w:r>
        <w:rPr>
          <w:rFonts w:ascii="Times New Roman" w:hAnsi="Times New Roman" w:cs="Times New Roman"/>
        </w:rPr>
        <w:t xml:space="preserve">Σ. Αγουρίδη, </w:t>
      </w:r>
      <w:r w:rsidRPr="00DC017F">
        <w:rPr>
          <w:rFonts w:ascii="Times New Roman" w:hAnsi="Times New Roman" w:cs="Times New Roman"/>
          <w:i/>
        </w:rPr>
        <w:t>Ερμηνευτική των Ιερών Κειμένων</w:t>
      </w:r>
      <w:r>
        <w:rPr>
          <w:rFonts w:ascii="Times New Roman" w:hAnsi="Times New Roman" w:cs="Times New Roman"/>
        </w:rPr>
        <w:t xml:space="preserve"> (Αθήνα: Οργανισμός εκδόσεως διδακτικών βιβλίων 1984)304.</w:t>
      </w:r>
    </w:p>
  </w:footnote>
  <w:footnote w:id="191">
    <w:p w:rsidR="002A0ABC" w:rsidRPr="00B112C5" w:rsidRDefault="002A0ABC" w:rsidP="00CB3C04">
      <w:pPr>
        <w:pStyle w:val="a3"/>
        <w:jc w:val="both"/>
        <w:rPr>
          <w:rFonts w:ascii="Times New Roman" w:hAnsi="Times New Roman" w:cs="Times New Roman"/>
        </w:rPr>
      </w:pPr>
      <w:r w:rsidRPr="00B112C5">
        <w:rPr>
          <w:rStyle w:val="a4"/>
          <w:rFonts w:ascii="Times New Roman" w:hAnsi="Times New Roman" w:cs="Times New Roman"/>
        </w:rPr>
        <w:footnoteRef/>
      </w:r>
      <w:r w:rsidRPr="00B112C5">
        <w:rPr>
          <w:rFonts w:ascii="Times New Roman" w:hAnsi="Times New Roman" w:cs="Times New Roman"/>
        </w:rPr>
        <w:t xml:space="preserve"> </w:t>
      </w:r>
      <w:r w:rsidRPr="00B112C5">
        <w:rPr>
          <w:rFonts w:ascii="Times New Roman" w:hAnsi="Times New Roman" w:cs="Times New Roman"/>
          <w:i/>
        </w:rPr>
        <w:t>Λκ. 6,20-23</w:t>
      </w:r>
    </w:p>
  </w:footnote>
  <w:footnote w:id="192">
    <w:p w:rsidR="002A0ABC" w:rsidRPr="00B112C5" w:rsidRDefault="002A0ABC" w:rsidP="00CB3C04">
      <w:pPr>
        <w:pStyle w:val="a3"/>
        <w:jc w:val="both"/>
        <w:rPr>
          <w:rFonts w:ascii="Times New Roman" w:hAnsi="Times New Roman" w:cs="Times New Roman"/>
        </w:rPr>
      </w:pPr>
      <w:r w:rsidRPr="00B112C5">
        <w:rPr>
          <w:rStyle w:val="a4"/>
          <w:rFonts w:ascii="Times New Roman" w:hAnsi="Times New Roman" w:cs="Times New Roman"/>
        </w:rPr>
        <w:footnoteRef/>
      </w:r>
      <w:r w:rsidRPr="00B112C5">
        <w:rPr>
          <w:rFonts w:ascii="Times New Roman" w:hAnsi="Times New Roman" w:cs="Times New Roman"/>
        </w:rPr>
        <w:t xml:space="preserve"> </w:t>
      </w:r>
      <w:r>
        <w:rPr>
          <w:rFonts w:ascii="Times New Roman" w:hAnsi="Times New Roman" w:cs="Times New Roman"/>
        </w:rPr>
        <w:t xml:space="preserve">Χρ. Οικονόμου, «Ο Αγιοπνευματικός χαρακτήρας του Ευαγγελίου του Λουκά», στο </w:t>
      </w:r>
      <w:r w:rsidRPr="00CB79A3">
        <w:rPr>
          <w:rFonts w:ascii="Times New Roman" w:hAnsi="Times New Roman" w:cs="Times New Roman"/>
          <w:i/>
        </w:rPr>
        <w:t>Θεολογία 71</w:t>
      </w:r>
      <w:r>
        <w:rPr>
          <w:rFonts w:ascii="Times New Roman" w:hAnsi="Times New Roman" w:cs="Times New Roman"/>
        </w:rPr>
        <w:t>(2000) 522 κ. ε</w:t>
      </w:r>
    </w:p>
  </w:footnote>
  <w:footnote w:id="193">
    <w:p w:rsidR="002A0ABC" w:rsidRPr="001C7E47" w:rsidRDefault="002A0ABC" w:rsidP="00CB3C04">
      <w:pPr>
        <w:pStyle w:val="a3"/>
        <w:jc w:val="both"/>
        <w:rPr>
          <w:rFonts w:ascii="Times New Roman" w:hAnsi="Times New Roman" w:cs="Times New Roman"/>
        </w:rPr>
      </w:pPr>
      <w:r w:rsidRPr="001C7E47">
        <w:rPr>
          <w:rStyle w:val="a4"/>
          <w:rFonts w:ascii="Times New Roman" w:hAnsi="Times New Roman" w:cs="Times New Roman"/>
        </w:rPr>
        <w:footnoteRef/>
      </w:r>
      <w:r w:rsidRPr="001C7E47">
        <w:rPr>
          <w:rFonts w:ascii="Times New Roman" w:hAnsi="Times New Roman" w:cs="Times New Roman"/>
        </w:rPr>
        <w:t xml:space="preserve"> Ό. π., 526.</w:t>
      </w:r>
    </w:p>
  </w:footnote>
  <w:footnote w:id="194">
    <w:p w:rsidR="002A0ABC" w:rsidRPr="009E52A5" w:rsidRDefault="002A0ABC" w:rsidP="00CB3C04">
      <w:pPr>
        <w:autoSpaceDE w:val="0"/>
        <w:autoSpaceDN w:val="0"/>
        <w:adjustRightInd w:val="0"/>
        <w:spacing w:after="0" w:line="240" w:lineRule="auto"/>
        <w:jc w:val="both"/>
        <w:rPr>
          <w:rFonts w:ascii="Times New Roman" w:hAnsi="Times New Roman" w:cs="Times New Roman"/>
          <w:sz w:val="20"/>
          <w:szCs w:val="20"/>
          <w:lang w:val="en-US"/>
        </w:rPr>
      </w:pPr>
      <w:r w:rsidRPr="009E52A5">
        <w:rPr>
          <w:rStyle w:val="a4"/>
          <w:rFonts w:ascii="Times New Roman" w:hAnsi="Times New Roman" w:cs="Times New Roman"/>
          <w:sz w:val="20"/>
          <w:szCs w:val="20"/>
        </w:rPr>
        <w:footnoteRef/>
      </w:r>
      <w:r w:rsidRPr="009E52A5">
        <w:rPr>
          <w:rFonts w:ascii="Times New Roman" w:hAnsi="Times New Roman" w:cs="Times New Roman"/>
          <w:sz w:val="20"/>
          <w:szCs w:val="20"/>
        </w:rPr>
        <w:t xml:space="preserve"> </w:t>
      </w:r>
      <w:r w:rsidRPr="009E52A5">
        <w:rPr>
          <w:rFonts w:ascii="Times New Roman" w:hAnsi="Times New Roman" w:cs="Times New Roman"/>
          <w:color w:val="000000"/>
          <w:sz w:val="20"/>
          <w:szCs w:val="20"/>
        </w:rPr>
        <w:t>«..</w:t>
      </w:r>
      <w:r w:rsidRPr="009E52A5">
        <w:rPr>
          <w:rFonts w:ascii="Times New Roman" w:hAnsi="Times New Roman" w:cs="Times New Roman"/>
          <w:i/>
          <w:iCs/>
          <w:color w:val="000000"/>
          <w:sz w:val="20"/>
          <w:szCs w:val="20"/>
        </w:rPr>
        <w:t>Τί δὲ δηλοῦται ἐν τῷ ἰδεῖν τὸν Υἱὸν τοῦ ἀνθρώπου ἐρχόμενον ἐν τῇ βασιλείᾳ αὐτοῦ, καὶ ἐν τῇ δόξῃ αὐ τοῦ; καὶ τί σημαίνει τὸ, Ἐληλυθυῖαν ἐν δυνάμει[..] ὡς οὐδαμῶς ἔτι ὑπὸ ἁμαρτίας βασιλευόμενος, τῆς βασιλευούσης ἐν θνητῷ σώματι τῶν ἁμαρτανόντων, ἀλλ' ἀεὶ τεταγμένος ὑπὸ βασιλεῖ τῷ τῶν ὅλων Θεῷ· οὗ ἡ βασιλεία δυνάμει μὲν ἐντὸς ἡμῶν ἐστιν, ἐνεργείᾳ δὲ, ὡς ὠνόμασεν ὁ Μάρκος, ἐντὸς τῶν τελείων μόνον</w:t>
      </w:r>
      <w:r w:rsidRPr="009E52A5">
        <w:rPr>
          <w:rFonts w:ascii="Times New Roman" w:hAnsi="Times New Roman" w:cs="Times New Roman"/>
          <w:color w:val="000000"/>
          <w:sz w:val="20"/>
          <w:szCs w:val="20"/>
        </w:rPr>
        <w:t xml:space="preserve">..»  </w:t>
      </w:r>
      <w:r w:rsidRPr="009E52A5">
        <w:rPr>
          <w:rFonts w:ascii="Times New Roman" w:hAnsi="Times New Roman" w:cs="Times New Roman"/>
          <w:sz w:val="20"/>
          <w:szCs w:val="20"/>
        </w:rPr>
        <w:t>Ωριγένους</w:t>
      </w:r>
      <w:r w:rsidRPr="009E52A5">
        <w:rPr>
          <w:rFonts w:ascii="Times New Roman" w:hAnsi="Times New Roman" w:cs="Times New Roman"/>
          <w:sz w:val="20"/>
          <w:szCs w:val="20"/>
          <w:lang w:val="en-US"/>
        </w:rPr>
        <w:t xml:space="preserve">,  </w:t>
      </w:r>
      <w:r w:rsidRPr="009E52A5">
        <w:rPr>
          <w:rFonts w:ascii="Times New Roman" w:hAnsi="Times New Roman" w:cs="Times New Roman"/>
          <w:i/>
          <w:color w:val="000000"/>
          <w:sz w:val="20"/>
          <w:szCs w:val="20"/>
          <w:lang w:val="en-US"/>
        </w:rPr>
        <w:t>Scholia in Lucam</w:t>
      </w:r>
      <w:r w:rsidRPr="009E52A5">
        <w:rPr>
          <w:rFonts w:ascii="Times New Roman" w:hAnsi="Times New Roman" w:cs="Times New Roman"/>
          <w:sz w:val="20"/>
          <w:szCs w:val="20"/>
          <w:lang w:val="en-US"/>
        </w:rPr>
        <w:t xml:space="preserve">, </w:t>
      </w:r>
      <w:r w:rsidRPr="009E52A5">
        <w:rPr>
          <w:rFonts w:ascii="Times New Roman" w:hAnsi="Times New Roman" w:cs="Times New Roman"/>
          <w:sz w:val="20"/>
          <w:szCs w:val="20"/>
        </w:rPr>
        <w:t>στο</w:t>
      </w:r>
      <w:r w:rsidRPr="009E52A5">
        <w:rPr>
          <w:rFonts w:ascii="Times New Roman" w:hAnsi="Times New Roman" w:cs="Times New Roman"/>
          <w:sz w:val="20"/>
          <w:szCs w:val="20"/>
          <w:lang w:val="en-US"/>
        </w:rPr>
        <w:t xml:space="preserve"> </w:t>
      </w:r>
      <w:r w:rsidRPr="009E52A5">
        <w:rPr>
          <w:rFonts w:ascii="Times New Roman" w:hAnsi="Times New Roman" w:cs="Times New Roman"/>
          <w:bCs/>
          <w:sz w:val="20"/>
          <w:szCs w:val="20"/>
        </w:rPr>
        <w:t xml:space="preserve">J.-P. Migne, </w:t>
      </w:r>
      <w:r w:rsidRPr="009E52A5">
        <w:rPr>
          <w:rFonts w:ascii="Times New Roman" w:hAnsi="Times New Roman" w:cs="Times New Roman"/>
          <w:bCs/>
          <w:i/>
          <w:iCs/>
          <w:sz w:val="20"/>
          <w:szCs w:val="20"/>
        </w:rPr>
        <w:t>Patrologiae cursus completus (series Graeca) (MPG)</w:t>
      </w:r>
      <w:r w:rsidRPr="009E52A5">
        <w:rPr>
          <w:rFonts w:ascii="Times New Roman" w:hAnsi="Times New Roman" w:cs="Times New Roman"/>
          <w:bCs/>
          <w:sz w:val="20"/>
          <w:szCs w:val="20"/>
        </w:rPr>
        <w:t xml:space="preserve"> 17, Paris: Migne, 1857-1866: 312-369</w:t>
      </w:r>
      <w:r w:rsidRPr="009E52A5">
        <w:rPr>
          <w:rFonts w:ascii="Times New Roman" w:hAnsi="Times New Roman" w:cs="Times New Roman"/>
          <w:bCs/>
          <w:sz w:val="20"/>
          <w:szCs w:val="20"/>
          <w:lang w:val="en-US"/>
        </w:rPr>
        <w:t xml:space="preserve">, </w:t>
      </w:r>
      <w:r w:rsidRPr="009E52A5">
        <w:rPr>
          <w:rFonts w:ascii="Times New Roman" w:hAnsi="Times New Roman" w:cs="Times New Roman"/>
          <w:bCs/>
          <w:sz w:val="20"/>
          <w:szCs w:val="20"/>
        </w:rPr>
        <w:t>εδώ</w:t>
      </w:r>
      <w:r w:rsidRPr="009E52A5">
        <w:rPr>
          <w:rFonts w:ascii="Times New Roman" w:hAnsi="Times New Roman" w:cs="Times New Roman"/>
          <w:bCs/>
          <w:sz w:val="20"/>
          <w:szCs w:val="20"/>
          <w:lang w:val="en-US"/>
        </w:rPr>
        <w:t xml:space="preserve"> 341,48-51.</w:t>
      </w:r>
    </w:p>
  </w:footnote>
  <w:footnote w:id="195">
    <w:p w:rsidR="002A0ABC" w:rsidRPr="009E52A5" w:rsidRDefault="002A0ABC" w:rsidP="00CB3C04">
      <w:pPr>
        <w:autoSpaceDE w:val="0"/>
        <w:autoSpaceDN w:val="0"/>
        <w:adjustRightInd w:val="0"/>
        <w:spacing w:after="0" w:line="240" w:lineRule="auto"/>
        <w:jc w:val="both"/>
        <w:rPr>
          <w:rFonts w:ascii="Times New Roman" w:hAnsi="Times New Roman" w:cs="Times New Roman"/>
          <w:sz w:val="20"/>
          <w:szCs w:val="20"/>
          <w:lang w:val="en-US"/>
        </w:rPr>
      </w:pPr>
      <w:r w:rsidRPr="009E52A5">
        <w:rPr>
          <w:rStyle w:val="a4"/>
          <w:rFonts w:ascii="Times New Roman" w:hAnsi="Times New Roman" w:cs="Times New Roman"/>
          <w:sz w:val="20"/>
          <w:szCs w:val="20"/>
        </w:rPr>
        <w:footnoteRef/>
      </w:r>
      <w:r w:rsidRPr="009E52A5">
        <w:rPr>
          <w:rFonts w:ascii="Times New Roman" w:hAnsi="Times New Roman" w:cs="Times New Roman"/>
          <w:sz w:val="20"/>
          <w:szCs w:val="20"/>
          <w:lang w:val="en-US"/>
        </w:rPr>
        <w:t xml:space="preserve"> </w:t>
      </w:r>
      <w:r w:rsidRPr="009E52A5">
        <w:rPr>
          <w:rFonts w:ascii="Times New Roman" w:hAnsi="Times New Roman" w:cs="Times New Roman"/>
          <w:color w:val="000000"/>
          <w:sz w:val="20"/>
          <w:szCs w:val="20"/>
          <w:lang w:val="en-US"/>
        </w:rPr>
        <w:t>«..</w:t>
      </w:r>
      <w:r w:rsidRPr="009E52A5">
        <w:rPr>
          <w:rFonts w:ascii="Times New Roman" w:hAnsi="Times New Roman" w:cs="Times New Roman"/>
          <w:i/>
          <w:iCs/>
          <w:color w:val="000000"/>
          <w:sz w:val="20"/>
          <w:szCs w:val="20"/>
        </w:rPr>
        <w:t>Ἕκαστος</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γὰρ</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ἡμῶν</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σκολιὸς</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ἦν·</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ἐν</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μὲν</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τοίνυν</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τῇ</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Χριστοῦ</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ἐπιδημίᾳ</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τῇ</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γενομένῃ</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εἰς</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τὴν</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ψυχὴν</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γίνεται</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τὰ</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σκολιὰ</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εἰς</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εὐθεῖαν</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Καὶ</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πάλιν</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τραχὺς</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ἦν</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ἡμῶν</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ὁ</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βίος</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καὶ</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ἀνώμαλος</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ὁ</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λόγος·</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ἐλθὼν</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δὲ</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ὁ</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κύριος</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ἡμῶν</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λεῖα</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πάντα</w:t>
      </w:r>
      <w:r w:rsidRPr="009E52A5">
        <w:rPr>
          <w:rFonts w:ascii="Times New Roman" w:hAnsi="Times New Roman" w:cs="Times New Roman"/>
          <w:i/>
          <w:iCs/>
          <w:color w:val="000000"/>
          <w:sz w:val="20"/>
          <w:szCs w:val="20"/>
          <w:lang w:val="en-US"/>
        </w:rPr>
        <w:t xml:space="preserve"> </w:t>
      </w:r>
      <w:r w:rsidRPr="009E52A5">
        <w:rPr>
          <w:rFonts w:ascii="Times New Roman" w:hAnsi="Times New Roman" w:cs="Times New Roman"/>
          <w:i/>
          <w:iCs/>
          <w:color w:val="000000"/>
          <w:sz w:val="20"/>
          <w:szCs w:val="20"/>
        </w:rPr>
        <w:t>πεποίηκεν</w:t>
      </w:r>
      <w:r w:rsidRPr="009E52A5">
        <w:rPr>
          <w:rFonts w:ascii="Times New Roman" w:hAnsi="Times New Roman" w:cs="Times New Roman"/>
          <w:i/>
          <w:iCs/>
          <w:color w:val="000000"/>
          <w:sz w:val="20"/>
          <w:szCs w:val="20"/>
          <w:lang w:val="en-US"/>
        </w:rPr>
        <w:t>.</w:t>
      </w:r>
      <w:r w:rsidRPr="009E52A5">
        <w:rPr>
          <w:rFonts w:ascii="Times New Roman" w:hAnsi="Times New Roman" w:cs="Times New Roman"/>
          <w:color w:val="000000"/>
          <w:sz w:val="20"/>
          <w:szCs w:val="20"/>
          <w:lang w:val="en-US"/>
        </w:rPr>
        <w:t>»</w:t>
      </w:r>
      <w:r w:rsidRPr="009E52A5">
        <w:rPr>
          <w:rFonts w:ascii="Times New Roman" w:hAnsi="Times New Roman" w:cs="Times New Roman"/>
          <w:sz w:val="20"/>
          <w:szCs w:val="20"/>
          <w:lang w:val="en-US"/>
        </w:rPr>
        <w:t xml:space="preserve"> </w:t>
      </w:r>
      <w:r w:rsidRPr="009E52A5">
        <w:rPr>
          <w:rFonts w:ascii="Times New Roman" w:hAnsi="Times New Roman" w:cs="Times New Roman"/>
          <w:sz w:val="20"/>
          <w:szCs w:val="20"/>
        </w:rPr>
        <w:t>Ωριγένους</w:t>
      </w:r>
      <w:r w:rsidRPr="009E52A5">
        <w:rPr>
          <w:rFonts w:ascii="Times New Roman" w:hAnsi="Times New Roman" w:cs="Times New Roman"/>
          <w:sz w:val="20"/>
          <w:szCs w:val="20"/>
          <w:lang w:val="en-US"/>
        </w:rPr>
        <w:t xml:space="preserve">, </w:t>
      </w:r>
      <w:r w:rsidRPr="009E52A5">
        <w:rPr>
          <w:rFonts w:ascii="Times New Roman" w:hAnsi="Times New Roman" w:cs="Times New Roman"/>
          <w:sz w:val="20"/>
          <w:szCs w:val="20"/>
        </w:rPr>
        <w:t>ό</w:t>
      </w:r>
      <w:r w:rsidRPr="009E52A5">
        <w:rPr>
          <w:rFonts w:ascii="Times New Roman" w:hAnsi="Times New Roman" w:cs="Times New Roman"/>
          <w:sz w:val="20"/>
          <w:szCs w:val="20"/>
          <w:lang w:val="en-US"/>
        </w:rPr>
        <w:t xml:space="preserve">. </w:t>
      </w:r>
      <w:r w:rsidRPr="009E52A5">
        <w:rPr>
          <w:rFonts w:ascii="Times New Roman" w:hAnsi="Times New Roman" w:cs="Times New Roman"/>
          <w:sz w:val="20"/>
          <w:szCs w:val="20"/>
        </w:rPr>
        <w:t>π</w:t>
      </w:r>
      <w:r w:rsidRPr="009E52A5">
        <w:rPr>
          <w:rFonts w:ascii="Times New Roman" w:hAnsi="Times New Roman" w:cs="Times New Roman"/>
          <w:sz w:val="20"/>
          <w:szCs w:val="20"/>
          <w:lang w:val="en-US"/>
        </w:rPr>
        <w:t xml:space="preserve">., </w:t>
      </w:r>
      <w:r w:rsidRPr="009E52A5">
        <w:rPr>
          <w:rFonts w:ascii="Times New Roman" w:hAnsi="Times New Roman" w:cs="Times New Roman"/>
          <w:bCs/>
          <w:iCs/>
          <w:sz w:val="20"/>
          <w:szCs w:val="20"/>
          <w:lang w:val="en-US"/>
        </w:rPr>
        <w:t>(</w:t>
      </w:r>
      <w:r w:rsidRPr="009E52A5">
        <w:rPr>
          <w:rFonts w:ascii="Times New Roman" w:hAnsi="Times New Roman" w:cs="Times New Roman"/>
          <w:bCs/>
          <w:iCs/>
          <w:sz w:val="20"/>
          <w:szCs w:val="20"/>
        </w:rPr>
        <w:t>MPG</w:t>
      </w:r>
      <w:r w:rsidRPr="009E52A5">
        <w:rPr>
          <w:rFonts w:ascii="Times New Roman" w:hAnsi="Times New Roman" w:cs="Times New Roman"/>
          <w:bCs/>
          <w:iCs/>
          <w:sz w:val="20"/>
          <w:szCs w:val="20"/>
          <w:lang w:val="en-US"/>
        </w:rPr>
        <w:t xml:space="preserve">)17, </w:t>
      </w:r>
      <w:r w:rsidRPr="009E52A5">
        <w:rPr>
          <w:rFonts w:ascii="Times New Roman" w:hAnsi="Times New Roman" w:cs="Times New Roman"/>
          <w:bCs/>
          <w:iCs/>
          <w:sz w:val="20"/>
          <w:szCs w:val="20"/>
        </w:rPr>
        <w:t>εδώ</w:t>
      </w:r>
      <w:r w:rsidRPr="009E52A5">
        <w:rPr>
          <w:rFonts w:ascii="Times New Roman" w:hAnsi="Times New Roman" w:cs="Times New Roman"/>
          <w:bCs/>
          <w:iCs/>
          <w:sz w:val="20"/>
          <w:szCs w:val="20"/>
          <w:lang w:val="en-US"/>
        </w:rPr>
        <w:t xml:space="preserve"> 329,37-40.</w:t>
      </w:r>
    </w:p>
  </w:footnote>
  <w:footnote w:id="196">
    <w:p w:rsidR="002A0ABC" w:rsidRPr="009E52A5" w:rsidRDefault="002A0ABC" w:rsidP="00CB3C04">
      <w:pPr>
        <w:pStyle w:val="a3"/>
        <w:jc w:val="both"/>
        <w:rPr>
          <w:rFonts w:ascii="Times New Roman" w:hAnsi="Times New Roman" w:cs="Times New Roman"/>
          <w:lang w:val="en-US"/>
        </w:rPr>
      </w:pPr>
      <w:r w:rsidRPr="009E52A5">
        <w:rPr>
          <w:rStyle w:val="a4"/>
          <w:rFonts w:ascii="Times New Roman" w:hAnsi="Times New Roman" w:cs="Times New Roman"/>
        </w:rPr>
        <w:footnoteRef/>
      </w:r>
      <w:r w:rsidRPr="009E52A5">
        <w:rPr>
          <w:rFonts w:ascii="Times New Roman" w:hAnsi="Times New Roman" w:cs="Times New Roman"/>
          <w:lang w:val="en-US"/>
        </w:rPr>
        <w:t xml:space="preserve"> J.A. Fitzmyer, </w:t>
      </w:r>
      <w:r w:rsidRPr="009E52A5">
        <w:rPr>
          <w:rFonts w:ascii="Times New Roman" w:hAnsi="Times New Roman" w:cs="Times New Roman"/>
          <w:i/>
          <w:lang w:val="en-US"/>
        </w:rPr>
        <w:t>A Christological Catechism. New Testament answers. New revised edition</w:t>
      </w:r>
      <w:r w:rsidRPr="009E52A5">
        <w:rPr>
          <w:rFonts w:ascii="Times New Roman" w:hAnsi="Times New Roman" w:cs="Times New Roman"/>
          <w:lang w:val="en-US"/>
        </w:rPr>
        <w:t xml:space="preserve"> (New York-Mahwah: Paulist Press 1991)28 </w:t>
      </w:r>
      <w:r w:rsidRPr="009E52A5">
        <w:rPr>
          <w:rFonts w:ascii="Times New Roman" w:hAnsi="Times New Roman" w:cs="Times New Roman"/>
        </w:rPr>
        <w:t>κ</w:t>
      </w:r>
      <w:r w:rsidRPr="009E52A5">
        <w:rPr>
          <w:rFonts w:ascii="Times New Roman" w:hAnsi="Times New Roman" w:cs="Times New Roman"/>
          <w:lang w:val="en-US"/>
        </w:rPr>
        <w:t xml:space="preserve">. </w:t>
      </w:r>
      <w:r w:rsidRPr="009E52A5">
        <w:rPr>
          <w:rFonts w:ascii="Times New Roman" w:hAnsi="Times New Roman" w:cs="Times New Roman"/>
        </w:rPr>
        <w:t>ε</w:t>
      </w:r>
    </w:p>
  </w:footnote>
  <w:footnote w:id="197">
    <w:p w:rsidR="002A0ABC" w:rsidRPr="009E52A5" w:rsidRDefault="002A0ABC" w:rsidP="00CB3C04">
      <w:pPr>
        <w:autoSpaceDE w:val="0"/>
        <w:autoSpaceDN w:val="0"/>
        <w:adjustRightInd w:val="0"/>
        <w:spacing w:after="0" w:line="240" w:lineRule="auto"/>
        <w:jc w:val="both"/>
        <w:rPr>
          <w:rFonts w:ascii="Times New Roman" w:hAnsi="Times New Roman" w:cs="Times New Roman"/>
          <w:sz w:val="20"/>
          <w:szCs w:val="20"/>
          <w:lang w:val="en-US"/>
        </w:rPr>
      </w:pPr>
      <w:r w:rsidRPr="009E52A5">
        <w:rPr>
          <w:rStyle w:val="a4"/>
          <w:rFonts w:ascii="Times New Roman" w:hAnsi="Times New Roman" w:cs="Times New Roman"/>
          <w:sz w:val="20"/>
          <w:szCs w:val="20"/>
        </w:rPr>
        <w:footnoteRef/>
      </w:r>
      <w:r w:rsidRPr="009E52A5">
        <w:rPr>
          <w:rFonts w:ascii="Times New Roman" w:hAnsi="Times New Roman" w:cs="Times New Roman"/>
          <w:sz w:val="20"/>
          <w:szCs w:val="20"/>
          <w:lang w:val="en-US"/>
        </w:rPr>
        <w:t xml:space="preserve"> «.. </w:t>
      </w:r>
      <w:r w:rsidRPr="009E52A5">
        <w:rPr>
          <w:rFonts w:ascii="Times New Roman" w:hAnsi="Times New Roman" w:cs="Times New Roman"/>
          <w:i/>
          <w:iCs/>
          <w:sz w:val="20"/>
          <w:szCs w:val="20"/>
        </w:rPr>
        <w:t>ἵνα</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τῆς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εὐαγγελικῆς</w:t>
      </w:r>
      <w:r w:rsidRPr="009E52A5">
        <w:rPr>
          <w:rFonts w:ascii="Times New Roman" w:hAnsi="Times New Roman" w:cs="Times New Roman"/>
          <w:i/>
          <w:iCs/>
          <w:sz w:val="20"/>
          <w:szCs w:val="20"/>
          <w:lang w:val="en-US"/>
        </w:rPr>
        <w:t xml:space="preserve"> </w:t>
      </w:r>
      <w:r w:rsidRPr="009E52A5">
        <w:rPr>
          <w:rStyle w:val="hi12"/>
          <w:rFonts w:ascii="Times New Roman" w:hAnsi="Times New Roman" w:cs="Times New Roman"/>
          <w:i/>
          <w:iCs/>
          <w:sz w:val="20"/>
          <w:szCs w:val="20"/>
        </w:rPr>
        <w:t>εὐζωΐας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εἰδεῖεν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τὴν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ὁδὸν</w:t>
      </w:r>
      <w:r w:rsidRPr="009E52A5">
        <w:rPr>
          <w:rFonts w:ascii="Times New Roman" w:hAnsi="Times New Roman" w:cs="Times New Roman"/>
          <w:sz w:val="20"/>
          <w:szCs w:val="20"/>
          <w:lang w:val="en-US"/>
        </w:rPr>
        <w:t>,..»,</w:t>
      </w:r>
      <w:r w:rsidRPr="009E52A5">
        <w:rPr>
          <w:rFonts w:ascii="Times New Roman" w:hAnsi="Times New Roman" w:cs="Times New Roman"/>
          <w:bCs/>
          <w:iCs/>
          <w:sz w:val="20"/>
          <w:szCs w:val="20"/>
          <w:lang w:val="en-US"/>
        </w:rPr>
        <w:t xml:space="preserve"> </w:t>
      </w:r>
      <w:r w:rsidRPr="009E52A5">
        <w:rPr>
          <w:rFonts w:ascii="Times New Roman" w:hAnsi="Times New Roman" w:cs="Times New Roman"/>
          <w:bCs/>
          <w:iCs/>
          <w:sz w:val="20"/>
          <w:szCs w:val="20"/>
        </w:rPr>
        <w:t>Κυρίλλου</w:t>
      </w:r>
      <w:r w:rsidRPr="009E52A5">
        <w:rPr>
          <w:rFonts w:ascii="Times New Roman" w:hAnsi="Times New Roman" w:cs="Times New Roman"/>
          <w:bCs/>
          <w:iCs/>
          <w:sz w:val="20"/>
          <w:szCs w:val="20"/>
          <w:lang w:val="en-US"/>
        </w:rPr>
        <w:t xml:space="preserve"> </w:t>
      </w:r>
      <w:r w:rsidRPr="009E52A5">
        <w:rPr>
          <w:rFonts w:ascii="Times New Roman" w:hAnsi="Times New Roman" w:cs="Times New Roman"/>
          <w:bCs/>
          <w:iCs/>
          <w:sz w:val="20"/>
          <w:szCs w:val="20"/>
        </w:rPr>
        <w:t>Αλεξανδρείας</w:t>
      </w:r>
      <w:r w:rsidRPr="009E52A5">
        <w:rPr>
          <w:rFonts w:ascii="Times New Roman" w:hAnsi="Times New Roman" w:cs="Times New Roman"/>
          <w:bCs/>
          <w:iCs/>
          <w:sz w:val="20"/>
          <w:szCs w:val="20"/>
          <w:lang w:val="en-US"/>
        </w:rPr>
        <w:t xml:space="preserve">, </w:t>
      </w:r>
      <w:hyperlink r:id="rId27" w:anchor="doc=tlg&amp;aid=4090&amp;wid=108&amp;q=CYRILLUS%20Alexandrinus&amp;dt=list&amp;st=all&amp;per=50" w:tooltip="J.-P. Migne, Patrologiae cursus completus (series Graeca) (MPG) 72, Paris: Migne, 1857-1866: 476-949." w:history="1">
        <w:r w:rsidRPr="009E52A5">
          <w:rPr>
            <w:rFonts w:ascii="Times New Roman" w:hAnsi="Times New Roman" w:cs="Times New Roman"/>
            <w:bCs/>
            <w:i/>
            <w:iCs/>
            <w:sz w:val="20"/>
            <w:szCs w:val="20"/>
          </w:rPr>
          <w:t>Commentarii in Lucam</w:t>
        </w:r>
        <w:r w:rsidRPr="009E52A5">
          <w:rPr>
            <w:rFonts w:ascii="Times New Roman" w:hAnsi="Times New Roman" w:cs="Times New Roman"/>
            <w:bCs/>
            <w:sz w:val="20"/>
            <w:szCs w:val="20"/>
          </w:rPr>
          <w:t xml:space="preserve"> (in catenis</w:t>
        </w:r>
      </w:hyperlink>
      <w:r w:rsidRPr="009E52A5">
        <w:rPr>
          <w:rFonts w:ascii="Times New Roman" w:hAnsi="Times New Roman" w:cs="Times New Roman"/>
          <w:bCs/>
          <w:iCs/>
          <w:sz w:val="20"/>
          <w:szCs w:val="20"/>
          <w:lang w:val="en-US"/>
        </w:rPr>
        <w:t xml:space="preserve"> (</w:t>
      </w:r>
      <w:r w:rsidRPr="009E52A5">
        <w:rPr>
          <w:rFonts w:ascii="Times New Roman" w:hAnsi="Times New Roman" w:cs="Times New Roman"/>
          <w:bCs/>
          <w:iCs/>
          <w:sz w:val="20"/>
          <w:szCs w:val="20"/>
        </w:rPr>
        <w:t>MPG</w:t>
      </w:r>
      <w:r w:rsidRPr="009E52A5">
        <w:rPr>
          <w:rFonts w:ascii="Times New Roman" w:hAnsi="Times New Roman" w:cs="Times New Roman"/>
          <w:bCs/>
          <w:iCs/>
          <w:sz w:val="20"/>
          <w:szCs w:val="20"/>
          <w:lang w:val="en-US"/>
        </w:rPr>
        <w:t xml:space="preserve">)72, 476-949, </w:t>
      </w:r>
      <w:r w:rsidRPr="009E52A5">
        <w:rPr>
          <w:rFonts w:ascii="Times New Roman" w:hAnsi="Times New Roman" w:cs="Times New Roman"/>
          <w:bCs/>
          <w:iCs/>
          <w:sz w:val="20"/>
          <w:szCs w:val="20"/>
        </w:rPr>
        <w:t>εδώ</w:t>
      </w:r>
      <w:r w:rsidRPr="009E52A5">
        <w:rPr>
          <w:rFonts w:ascii="Times New Roman" w:hAnsi="Times New Roman" w:cs="Times New Roman"/>
          <w:bCs/>
          <w:iCs/>
          <w:sz w:val="20"/>
          <w:szCs w:val="20"/>
          <w:lang w:val="en-US"/>
        </w:rPr>
        <w:t xml:space="preserve"> 592,34-35.</w:t>
      </w:r>
    </w:p>
  </w:footnote>
  <w:footnote w:id="198">
    <w:p w:rsidR="002A0ABC" w:rsidRPr="009E52A5" w:rsidRDefault="002A0ABC" w:rsidP="00CB3C04">
      <w:pPr>
        <w:autoSpaceDE w:val="0"/>
        <w:autoSpaceDN w:val="0"/>
        <w:adjustRightInd w:val="0"/>
        <w:spacing w:after="0" w:line="240" w:lineRule="auto"/>
        <w:jc w:val="both"/>
        <w:rPr>
          <w:rFonts w:ascii="Times New Roman" w:hAnsi="Times New Roman" w:cs="Times New Roman"/>
          <w:sz w:val="20"/>
          <w:szCs w:val="20"/>
        </w:rPr>
      </w:pPr>
      <w:r w:rsidRPr="009E52A5">
        <w:rPr>
          <w:rStyle w:val="a4"/>
          <w:rFonts w:ascii="Times New Roman" w:hAnsi="Times New Roman" w:cs="Times New Roman"/>
          <w:sz w:val="20"/>
          <w:szCs w:val="20"/>
        </w:rPr>
        <w:footnoteRef/>
      </w:r>
      <w:r w:rsidRPr="009E52A5">
        <w:rPr>
          <w:rFonts w:ascii="Times New Roman" w:hAnsi="Times New Roman" w:cs="Times New Roman"/>
          <w:sz w:val="20"/>
          <w:szCs w:val="20"/>
          <w:lang w:val="en-US"/>
        </w:rPr>
        <w:t>«..</w:t>
      </w:r>
      <w:r w:rsidRPr="009E52A5">
        <w:rPr>
          <w:rFonts w:ascii="Times New Roman" w:hAnsi="Times New Roman" w:cs="Times New Roman"/>
          <w:i/>
          <w:iCs/>
          <w:sz w:val="20"/>
          <w:szCs w:val="20"/>
        </w:rPr>
        <w:t>Ἵνα</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τοίνυν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ἐνστάντος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τοῦ</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καιροῦ</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καθ</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ὃν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ἔμελλεν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ἔσεσθαι</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ταῦτα</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παρά</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τινων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μὴ</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εἰς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ἀνοήτους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ἐμπίπτωσιν</w:t>
      </w:r>
      <w:r w:rsidRPr="009E52A5">
        <w:rPr>
          <w:rFonts w:ascii="Times New Roman" w:hAnsi="Times New Roman" w:cs="Times New Roman"/>
          <w:i/>
          <w:iCs/>
          <w:sz w:val="20"/>
          <w:szCs w:val="20"/>
          <w:lang w:val="en-US"/>
        </w:rPr>
        <w:t xml:space="preserve"> </w:t>
      </w:r>
      <w:r w:rsidRPr="009E52A5">
        <w:rPr>
          <w:rStyle w:val="hi12"/>
          <w:rFonts w:ascii="Times New Roman" w:hAnsi="Times New Roman" w:cs="Times New Roman"/>
          <w:i/>
          <w:iCs/>
          <w:sz w:val="20"/>
          <w:szCs w:val="20"/>
        </w:rPr>
        <w:t>ἀκηδίας</w:t>
      </w:r>
      <w:r w:rsidRPr="009E52A5">
        <w:rPr>
          <w:rFonts w:ascii="Times New Roman" w:hAnsi="Times New Roman" w:cs="Times New Roman"/>
          <w:i/>
          <w:iCs/>
          <w:sz w:val="20"/>
          <w:szCs w:val="20"/>
          <w:lang w:val="en-US"/>
        </w:rPr>
        <w:t>,</w:t>
      </w:r>
      <w:r w:rsidRPr="009E52A5">
        <w:rPr>
          <w:rFonts w:ascii="Times New Roman" w:hAnsi="Times New Roman" w:cs="Times New Roman"/>
          <w:i/>
          <w:iCs/>
          <w:sz w:val="20"/>
          <w:szCs w:val="20"/>
        </w:rPr>
        <w:t>προαπαγγέλλει</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χρησίμως</w:t>
      </w:r>
      <w:r w:rsidRPr="009E52A5">
        <w:rPr>
          <w:rFonts w:ascii="Times New Roman" w:hAnsi="Times New Roman" w:cs="Times New Roman"/>
          <w:sz w:val="20"/>
          <w:szCs w:val="20"/>
          <w:lang w:val="en-US"/>
        </w:rPr>
        <w:t xml:space="preserve">..» </w:t>
      </w:r>
      <w:r w:rsidRPr="009E52A5">
        <w:rPr>
          <w:rFonts w:ascii="Times New Roman" w:hAnsi="Times New Roman" w:cs="Times New Roman"/>
          <w:bCs/>
          <w:iCs/>
          <w:sz w:val="20"/>
          <w:szCs w:val="20"/>
        </w:rPr>
        <w:t>Κυρίλλου Αλεξανδρείας</w:t>
      </w:r>
      <w:r w:rsidRPr="009E52A5">
        <w:rPr>
          <w:rFonts w:ascii="Times New Roman" w:hAnsi="Times New Roman" w:cs="Times New Roman"/>
          <w:sz w:val="20"/>
          <w:szCs w:val="20"/>
        </w:rPr>
        <w:t xml:space="preserve">, Ό. π., </w:t>
      </w:r>
      <w:r w:rsidRPr="009E52A5">
        <w:rPr>
          <w:rFonts w:ascii="Times New Roman" w:hAnsi="Times New Roman" w:cs="Times New Roman"/>
          <w:bCs/>
          <w:iCs/>
          <w:sz w:val="20"/>
          <w:szCs w:val="20"/>
        </w:rPr>
        <w:t>(MPG)72, 592,39-42</w:t>
      </w:r>
    </w:p>
  </w:footnote>
  <w:footnote w:id="199">
    <w:p w:rsidR="002A0ABC" w:rsidRPr="0048211A" w:rsidRDefault="002A0ABC" w:rsidP="00CB3C04">
      <w:pPr>
        <w:pStyle w:val="a3"/>
        <w:jc w:val="both"/>
        <w:rPr>
          <w:rFonts w:ascii="Times New Roman" w:hAnsi="Times New Roman" w:cs="Times New Roman"/>
        </w:rPr>
      </w:pPr>
      <w:r w:rsidRPr="0048211A">
        <w:rPr>
          <w:rStyle w:val="a4"/>
          <w:rFonts w:ascii="Times New Roman" w:hAnsi="Times New Roman" w:cs="Times New Roman"/>
        </w:rPr>
        <w:footnoteRef/>
      </w:r>
      <w:r w:rsidRPr="0048211A">
        <w:rPr>
          <w:rFonts w:ascii="Times New Roman" w:hAnsi="Times New Roman" w:cs="Times New Roman"/>
        </w:rPr>
        <w:t xml:space="preserve"> </w:t>
      </w:r>
      <w:r w:rsidRPr="0048211A">
        <w:rPr>
          <w:rFonts w:ascii="Times New Roman" w:hAnsi="Times New Roman" w:cs="Times New Roman"/>
          <w:bCs/>
          <w:iCs/>
        </w:rPr>
        <w:t>Κυρίλλου Αλεξανδρείας</w:t>
      </w:r>
      <w:r w:rsidRPr="0048211A">
        <w:rPr>
          <w:rFonts w:ascii="Times New Roman" w:hAnsi="Times New Roman" w:cs="Times New Roman"/>
        </w:rPr>
        <w:t xml:space="preserve">, </w:t>
      </w:r>
      <w:r>
        <w:rPr>
          <w:rFonts w:ascii="Times New Roman" w:hAnsi="Times New Roman" w:cs="Times New Roman"/>
        </w:rPr>
        <w:t>ό</w:t>
      </w:r>
      <w:r w:rsidRPr="0048211A">
        <w:rPr>
          <w:rFonts w:ascii="Times New Roman" w:hAnsi="Times New Roman" w:cs="Times New Roman"/>
        </w:rPr>
        <w:t xml:space="preserve">. π., </w:t>
      </w:r>
      <w:r w:rsidRPr="0048211A">
        <w:rPr>
          <w:rFonts w:ascii="Times New Roman" w:hAnsi="Times New Roman" w:cs="Times New Roman"/>
          <w:bCs/>
          <w:iCs/>
        </w:rPr>
        <w:t xml:space="preserve"> (MPG)72, 589,10-12.</w:t>
      </w:r>
    </w:p>
  </w:footnote>
  <w:footnote w:id="200">
    <w:p w:rsidR="002A0ABC" w:rsidRPr="0048211A" w:rsidRDefault="002A0ABC" w:rsidP="00CB3C04">
      <w:pPr>
        <w:pStyle w:val="a3"/>
        <w:jc w:val="both"/>
        <w:rPr>
          <w:rFonts w:ascii="Times New Roman" w:hAnsi="Times New Roman" w:cs="Times New Roman"/>
        </w:rPr>
      </w:pPr>
      <w:r w:rsidRPr="0048211A">
        <w:rPr>
          <w:rStyle w:val="a4"/>
          <w:rFonts w:ascii="Times New Roman" w:hAnsi="Times New Roman" w:cs="Times New Roman"/>
        </w:rPr>
        <w:footnoteRef/>
      </w:r>
      <w:r w:rsidRPr="0048211A">
        <w:rPr>
          <w:rFonts w:ascii="Times New Roman" w:hAnsi="Times New Roman" w:cs="Times New Roman"/>
        </w:rPr>
        <w:t xml:space="preserve"> </w:t>
      </w:r>
      <w:r w:rsidRPr="0048211A">
        <w:rPr>
          <w:rFonts w:ascii="Times New Roman" w:hAnsi="Times New Roman" w:cs="Times New Roman"/>
          <w:bCs/>
          <w:iCs/>
        </w:rPr>
        <w:t>Κυρίλλου Αλεξανδρείας</w:t>
      </w:r>
      <w:r w:rsidRPr="0048211A">
        <w:rPr>
          <w:rFonts w:ascii="Times New Roman" w:hAnsi="Times New Roman" w:cs="Times New Roman"/>
        </w:rPr>
        <w:t xml:space="preserve">, </w:t>
      </w:r>
      <w:r>
        <w:rPr>
          <w:rFonts w:ascii="Times New Roman" w:hAnsi="Times New Roman" w:cs="Times New Roman"/>
        </w:rPr>
        <w:t>ό</w:t>
      </w:r>
      <w:r w:rsidRPr="0048211A">
        <w:rPr>
          <w:rFonts w:ascii="Times New Roman" w:hAnsi="Times New Roman" w:cs="Times New Roman"/>
        </w:rPr>
        <w:t xml:space="preserve">. π., </w:t>
      </w:r>
      <w:r w:rsidRPr="0048211A">
        <w:rPr>
          <w:rFonts w:ascii="Times New Roman" w:hAnsi="Times New Roman" w:cs="Times New Roman"/>
          <w:bCs/>
          <w:iCs/>
        </w:rPr>
        <w:t xml:space="preserve"> (MPG)72, 529, 1-9.</w:t>
      </w:r>
    </w:p>
  </w:footnote>
  <w:footnote w:id="201">
    <w:p w:rsidR="002A0ABC" w:rsidRPr="0048211A" w:rsidRDefault="002A0ABC" w:rsidP="00CB3C04">
      <w:pPr>
        <w:pStyle w:val="a3"/>
        <w:jc w:val="both"/>
        <w:rPr>
          <w:rFonts w:ascii="Times New Roman" w:hAnsi="Times New Roman" w:cs="Times New Roman"/>
        </w:rPr>
      </w:pPr>
      <w:r w:rsidRPr="0048211A">
        <w:rPr>
          <w:rStyle w:val="a4"/>
          <w:rFonts w:ascii="Times New Roman" w:hAnsi="Times New Roman" w:cs="Times New Roman"/>
        </w:rPr>
        <w:footnoteRef/>
      </w:r>
      <w:r w:rsidRPr="0048211A">
        <w:rPr>
          <w:rFonts w:ascii="Times New Roman" w:hAnsi="Times New Roman" w:cs="Times New Roman"/>
        </w:rPr>
        <w:t xml:space="preserve"> </w:t>
      </w:r>
      <w:r w:rsidRPr="0048211A">
        <w:rPr>
          <w:rFonts w:ascii="Times New Roman" w:hAnsi="Times New Roman" w:cs="Times New Roman"/>
          <w:bCs/>
          <w:iCs/>
        </w:rPr>
        <w:t>Κυρίλλου Αλεξανδρείας</w:t>
      </w:r>
      <w:r w:rsidRPr="0048211A">
        <w:rPr>
          <w:rFonts w:ascii="Times New Roman" w:hAnsi="Times New Roman" w:cs="Times New Roman"/>
        </w:rPr>
        <w:t xml:space="preserve">, </w:t>
      </w:r>
      <w:r>
        <w:rPr>
          <w:rFonts w:ascii="Times New Roman" w:hAnsi="Times New Roman" w:cs="Times New Roman"/>
        </w:rPr>
        <w:t>ό</w:t>
      </w:r>
      <w:r w:rsidRPr="0048211A">
        <w:rPr>
          <w:rFonts w:ascii="Times New Roman" w:hAnsi="Times New Roman" w:cs="Times New Roman"/>
        </w:rPr>
        <w:t xml:space="preserve">. π., </w:t>
      </w:r>
      <w:r w:rsidRPr="0048211A">
        <w:rPr>
          <w:rFonts w:ascii="Times New Roman" w:hAnsi="Times New Roman" w:cs="Times New Roman"/>
          <w:bCs/>
          <w:iCs/>
        </w:rPr>
        <w:t xml:space="preserve"> (MPG)72, 593, 25-30.</w:t>
      </w:r>
    </w:p>
  </w:footnote>
  <w:footnote w:id="202">
    <w:p w:rsidR="002A0ABC" w:rsidRPr="0048211A"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48211A">
        <w:rPr>
          <w:rStyle w:val="a4"/>
          <w:rFonts w:ascii="Times New Roman" w:hAnsi="Times New Roman" w:cs="Times New Roman"/>
          <w:sz w:val="20"/>
          <w:szCs w:val="20"/>
        </w:rPr>
        <w:footnoteRef/>
      </w:r>
      <w:r w:rsidRPr="0048211A">
        <w:rPr>
          <w:rFonts w:ascii="Times New Roman" w:hAnsi="Times New Roman" w:cs="Times New Roman"/>
          <w:sz w:val="20"/>
          <w:szCs w:val="20"/>
          <w:lang w:val="en-US"/>
        </w:rPr>
        <w:t>G. Meadors, «The “Poor” in the Beatitudes of Matthew and Luke»</w:t>
      </w:r>
      <w:r w:rsidRPr="00CE27BD">
        <w:rPr>
          <w:rFonts w:ascii="Times New Roman" w:hAnsi="Times New Roman" w:cs="Times New Roman"/>
          <w:sz w:val="20"/>
          <w:szCs w:val="20"/>
          <w:lang w:val="en-US"/>
        </w:rPr>
        <w:t>,</w:t>
      </w:r>
      <w:r w:rsidRPr="0048211A">
        <w:rPr>
          <w:rFonts w:ascii="Times New Roman" w:hAnsi="Times New Roman" w:cs="Times New Roman"/>
          <w:sz w:val="20"/>
          <w:szCs w:val="20"/>
          <w:lang w:val="en-US"/>
        </w:rPr>
        <w:t xml:space="preserve"> </w:t>
      </w:r>
      <w:r w:rsidRPr="0048211A">
        <w:rPr>
          <w:rFonts w:ascii="Times New Roman" w:hAnsi="Times New Roman" w:cs="Times New Roman"/>
          <w:sz w:val="20"/>
          <w:szCs w:val="20"/>
        </w:rPr>
        <w:t>στο</w:t>
      </w:r>
      <w:r w:rsidRPr="0048211A">
        <w:rPr>
          <w:rFonts w:ascii="Times New Roman" w:hAnsi="Times New Roman" w:cs="Times New Roman"/>
          <w:sz w:val="20"/>
          <w:szCs w:val="20"/>
          <w:lang w:val="en-US"/>
        </w:rPr>
        <w:t xml:space="preserve"> </w:t>
      </w:r>
      <w:r w:rsidRPr="0048211A">
        <w:rPr>
          <w:rFonts w:ascii="Times New Roman" w:hAnsi="Times New Roman" w:cs="Times New Roman"/>
          <w:i/>
          <w:iCs/>
          <w:sz w:val="20"/>
          <w:szCs w:val="20"/>
          <w:lang w:val="en-US"/>
        </w:rPr>
        <w:t>Grace Theological Journal</w:t>
      </w:r>
      <w:r w:rsidRPr="0048211A">
        <w:rPr>
          <w:rFonts w:ascii="Times New Roman" w:hAnsi="Times New Roman" w:cs="Times New Roman"/>
          <w:sz w:val="20"/>
          <w:szCs w:val="20"/>
          <w:lang w:val="en-US"/>
        </w:rPr>
        <w:t xml:space="preserve"> 6.2 (1985)314.</w:t>
      </w:r>
    </w:p>
  </w:footnote>
  <w:footnote w:id="203">
    <w:p w:rsidR="002A0ABC" w:rsidRPr="00A37220" w:rsidRDefault="002A0ABC" w:rsidP="00CB3C04">
      <w:pPr>
        <w:pStyle w:val="a3"/>
        <w:jc w:val="both"/>
        <w:rPr>
          <w:rFonts w:ascii="Times New Roman" w:hAnsi="Times New Roman" w:cs="Times New Roman"/>
          <w:lang w:val="en-US"/>
        </w:rPr>
      </w:pPr>
      <w:r w:rsidRPr="00A37220">
        <w:rPr>
          <w:rStyle w:val="a4"/>
          <w:rFonts w:ascii="Times New Roman" w:hAnsi="Times New Roman" w:cs="Times New Roman"/>
        </w:rPr>
        <w:footnoteRef/>
      </w:r>
      <w:r w:rsidRPr="00A37220">
        <w:rPr>
          <w:rFonts w:ascii="Times New Roman" w:hAnsi="Times New Roman" w:cs="Times New Roman"/>
          <w:lang w:val="en-US"/>
        </w:rPr>
        <w:t>«..</w:t>
      </w:r>
      <w:r w:rsidRPr="00A37220">
        <w:rPr>
          <w:rFonts w:ascii="Times New Roman" w:hAnsi="Times New Roman" w:cs="Times New Roman"/>
          <w:i/>
          <w:iCs/>
        </w:rPr>
        <w:t>οἱ πτωχεύοντες τῇ μετριοφροσύνῃ, οἱ καὶ εἰς ἄκρον ἐλάσαντες ἀκτημοσύνης διὰ τὴν κατὰ Θεὸν φιλοσοφίαν, τοῦ σωτηρίου μακαρισμοῦ τεύξονται…</w:t>
      </w:r>
      <w:r w:rsidRPr="00A37220">
        <w:rPr>
          <w:rFonts w:ascii="Times New Roman" w:hAnsi="Times New Roman" w:cs="Times New Roman"/>
          <w:lang w:val="en-US"/>
        </w:rPr>
        <w:t xml:space="preserve">» </w:t>
      </w:r>
      <w:r w:rsidRPr="00A37220">
        <w:rPr>
          <w:rFonts w:ascii="Times New Roman" w:hAnsi="Times New Roman" w:cs="Times New Roman"/>
        </w:rPr>
        <w:t>Ευσέβιου</w:t>
      </w:r>
      <w:r w:rsidRPr="00A37220">
        <w:rPr>
          <w:rFonts w:ascii="Times New Roman" w:hAnsi="Times New Roman" w:cs="Times New Roman"/>
          <w:lang w:val="en-US"/>
        </w:rPr>
        <w:t xml:space="preserve"> </w:t>
      </w:r>
      <w:r w:rsidRPr="00A37220">
        <w:rPr>
          <w:rFonts w:ascii="Times New Roman" w:hAnsi="Times New Roman" w:cs="Times New Roman"/>
        </w:rPr>
        <w:t>Καισαρείας</w:t>
      </w:r>
      <w:r w:rsidRPr="00A37220">
        <w:rPr>
          <w:rFonts w:ascii="Times New Roman" w:hAnsi="Times New Roman" w:cs="Times New Roman"/>
          <w:lang w:val="en-US"/>
        </w:rPr>
        <w:t xml:space="preserve">, </w:t>
      </w:r>
      <w:hyperlink r:id="rId28" w:anchor="doc=tlg&amp;aid=2018&amp;wid=037&amp;q=EUSEBIUS&amp;dt=list&amp;st=all&amp;per=50" w:tooltip="J.-P. Migne, Patrologiae cursus completus (series Graeca) (MPG) 24, Paris: Migne, 1857-1866: 529-605." w:history="1">
        <w:r w:rsidRPr="00A37220">
          <w:rPr>
            <w:rFonts w:ascii="Times New Roman" w:hAnsi="Times New Roman" w:cs="Times New Roman"/>
            <w:bCs/>
            <w:i/>
            <w:iCs/>
          </w:rPr>
          <w:t>Fragmenta in Lucam</w:t>
        </w:r>
        <w:r w:rsidRPr="00A37220">
          <w:rPr>
            <w:rFonts w:ascii="Times New Roman" w:hAnsi="Times New Roman" w:cs="Times New Roman"/>
            <w:bCs/>
          </w:rPr>
          <w:t>.</w:t>
        </w:r>
      </w:hyperlink>
      <w:r w:rsidRPr="00A37220">
        <w:rPr>
          <w:rFonts w:ascii="Times New Roman" w:hAnsi="Times New Roman" w:cs="Times New Roman"/>
          <w:bCs/>
          <w:lang w:val="en-US"/>
        </w:rPr>
        <w:t xml:space="preserve">, </w:t>
      </w:r>
      <w:r w:rsidRPr="00A37220">
        <w:rPr>
          <w:rFonts w:ascii="Times New Roman" w:hAnsi="Times New Roman" w:cs="Times New Roman"/>
          <w:bCs/>
        </w:rPr>
        <w:t>στο</w:t>
      </w:r>
      <w:r w:rsidRPr="00A37220">
        <w:rPr>
          <w:rFonts w:ascii="Times New Roman" w:hAnsi="Times New Roman" w:cs="Times New Roman"/>
          <w:bCs/>
          <w:lang w:val="en-US"/>
        </w:rPr>
        <w:t xml:space="preserve"> </w:t>
      </w:r>
      <w:r w:rsidRPr="00A37220">
        <w:rPr>
          <w:rFonts w:ascii="Times New Roman" w:hAnsi="Times New Roman" w:cs="Times New Roman"/>
          <w:bCs/>
        </w:rPr>
        <w:t xml:space="preserve">J.-P. Migne, </w:t>
      </w:r>
      <w:r w:rsidRPr="00A37220">
        <w:rPr>
          <w:rFonts w:ascii="Times New Roman" w:hAnsi="Times New Roman" w:cs="Times New Roman"/>
          <w:bCs/>
          <w:i/>
          <w:iCs/>
        </w:rPr>
        <w:t>Patrologiae cursus completus (series Graeca) (MPG)</w:t>
      </w:r>
      <w:r w:rsidRPr="00A37220">
        <w:rPr>
          <w:rFonts w:ascii="Times New Roman" w:hAnsi="Times New Roman" w:cs="Times New Roman"/>
          <w:bCs/>
        </w:rPr>
        <w:t xml:space="preserve"> 24, Paris: Migne, 1857-1866: 529-605</w:t>
      </w:r>
      <w:r w:rsidRPr="00A37220">
        <w:rPr>
          <w:rFonts w:ascii="Times New Roman" w:hAnsi="Times New Roman" w:cs="Times New Roman"/>
          <w:bCs/>
          <w:lang w:val="en-US"/>
        </w:rPr>
        <w:t xml:space="preserve">, </w:t>
      </w:r>
      <w:r w:rsidRPr="00A37220">
        <w:rPr>
          <w:rFonts w:ascii="Times New Roman" w:hAnsi="Times New Roman" w:cs="Times New Roman"/>
          <w:bCs/>
        </w:rPr>
        <w:t>εδώ</w:t>
      </w:r>
      <w:r w:rsidRPr="00A37220">
        <w:rPr>
          <w:rFonts w:ascii="Times New Roman" w:hAnsi="Times New Roman" w:cs="Times New Roman"/>
          <w:bCs/>
          <w:lang w:val="en-US"/>
        </w:rPr>
        <w:t xml:space="preserve"> 533,35-45.</w:t>
      </w:r>
    </w:p>
  </w:footnote>
  <w:footnote w:id="204">
    <w:p w:rsidR="002A0ABC" w:rsidRPr="00A37220" w:rsidRDefault="002A0ABC" w:rsidP="00CB3C04">
      <w:pPr>
        <w:pStyle w:val="a3"/>
        <w:jc w:val="both"/>
        <w:rPr>
          <w:rFonts w:ascii="Times New Roman" w:hAnsi="Times New Roman" w:cs="Times New Roman"/>
        </w:rPr>
      </w:pPr>
      <w:r w:rsidRPr="00A37220">
        <w:rPr>
          <w:rStyle w:val="a4"/>
          <w:rFonts w:ascii="Times New Roman" w:hAnsi="Times New Roman" w:cs="Times New Roman"/>
        </w:rPr>
        <w:footnoteRef/>
      </w:r>
      <w:r w:rsidRPr="00A37220">
        <w:rPr>
          <w:rFonts w:ascii="Times New Roman" w:hAnsi="Times New Roman" w:cs="Times New Roman"/>
        </w:rPr>
        <w:t xml:space="preserve"> Ευσέβιου Καισαρείας,</w:t>
      </w:r>
      <w:r w:rsidRPr="00A37220">
        <w:rPr>
          <w:rFonts w:ascii="Times New Roman" w:hAnsi="Times New Roman" w:cs="Times New Roman"/>
          <w:bCs/>
          <w:i/>
          <w:iCs/>
        </w:rPr>
        <w:t xml:space="preserve"> (MPG)</w:t>
      </w:r>
      <w:r w:rsidRPr="00A37220">
        <w:rPr>
          <w:rFonts w:ascii="Times New Roman" w:hAnsi="Times New Roman" w:cs="Times New Roman"/>
          <w:bCs/>
        </w:rPr>
        <w:t xml:space="preserve"> 24, ό. π., 536, 1-17.</w:t>
      </w:r>
    </w:p>
  </w:footnote>
  <w:footnote w:id="205">
    <w:p w:rsidR="002A0ABC" w:rsidRPr="00A37220" w:rsidRDefault="002A0ABC" w:rsidP="00CB3C04">
      <w:pPr>
        <w:autoSpaceDE w:val="0"/>
        <w:autoSpaceDN w:val="0"/>
        <w:adjustRightInd w:val="0"/>
        <w:spacing w:after="0" w:line="240" w:lineRule="auto"/>
        <w:jc w:val="both"/>
        <w:rPr>
          <w:rFonts w:ascii="Times New Roman" w:hAnsi="Times New Roman" w:cs="Times New Roman"/>
          <w:sz w:val="20"/>
          <w:szCs w:val="20"/>
        </w:rPr>
      </w:pPr>
      <w:r w:rsidRPr="00A37220">
        <w:rPr>
          <w:rStyle w:val="a4"/>
          <w:rFonts w:ascii="Times New Roman" w:hAnsi="Times New Roman" w:cs="Times New Roman"/>
          <w:sz w:val="20"/>
          <w:szCs w:val="20"/>
        </w:rPr>
        <w:footnoteRef/>
      </w:r>
      <w:r w:rsidRPr="00A37220">
        <w:rPr>
          <w:rFonts w:ascii="Times New Roman" w:hAnsi="Times New Roman" w:cs="Times New Roman"/>
          <w:sz w:val="20"/>
          <w:szCs w:val="20"/>
        </w:rPr>
        <w:t xml:space="preserve"> «..</w:t>
      </w:r>
      <w:r w:rsidRPr="00A37220">
        <w:rPr>
          <w:rFonts w:ascii="Times New Roman" w:hAnsi="Times New Roman" w:cs="Times New Roman"/>
          <w:i/>
          <w:iCs/>
          <w:sz w:val="20"/>
          <w:szCs w:val="20"/>
        </w:rPr>
        <w:t>διώκεσθαι καὶ πολεμεῖσθαι μέλλοιεν, δυσφημούμενοι καὶ πάσας ὑπομένοντες λοιδορίας καὶ ὕβρεις καὶ ὀνειδισμοὺς, οὐ δι’οἰκείας πλημμελείας, διὰ δὲ τὸν ἐνάρετον καὶ ἄκρον ἐν δικαιοσύνῃ βίον αὐτῶν·</w:t>
      </w:r>
      <w:r w:rsidRPr="00A37220">
        <w:rPr>
          <w:rFonts w:ascii="Times New Roman" w:hAnsi="Times New Roman" w:cs="Times New Roman"/>
          <w:sz w:val="20"/>
          <w:szCs w:val="20"/>
        </w:rPr>
        <w:t>..»Ευσέβιου Καισαρείας,</w:t>
      </w:r>
      <w:r w:rsidRPr="00A37220">
        <w:rPr>
          <w:rFonts w:ascii="Times New Roman" w:hAnsi="Times New Roman" w:cs="Times New Roman"/>
          <w:bCs/>
          <w:i/>
          <w:iCs/>
          <w:sz w:val="20"/>
          <w:szCs w:val="20"/>
        </w:rPr>
        <w:t xml:space="preserve"> (MPG)</w:t>
      </w:r>
      <w:r w:rsidRPr="00A37220">
        <w:rPr>
          <w:rFonts w:ascii="Times New Roman" w:hAnsi="Times New Roman" w:cs="Times New Roman"/>
          <w:bCs/>
          <w:sz w:val="20"/>
          <w:szCs w:val="20"/>
        </w:rPr>
        <w:t xml:space="preserve"> 24, ό. π., 540, 1-16.</w:t>
      </w:r>
    </w:p>
  </w:footnote>
  <w:footnote w:id="206">
    <w:p w:rsidR="002A0ABC" w:rsidRPr="00A37220" w:rsidRDefault="002A0ABC" w:rsidP="00CB3C04">
      <w:pPr>
        <w:pStyle w:val="a3"/>
        <w:jc w:val="both"/>
        <w:rPr>
          <w:rFonts w:ascii="Times New Roman" w:hAnsi="Times New Roman" w:cs="Times New Roman"/>
        </w:rPr>
      </w:pPr>
      <w:r w:rsidRPr="00A37220">
        <w:rPr>
          <w:rStyle w:val="a4"/>
          <w:rFonts w:ascii="Times New Roman" w:hAnsi="Times New Roman" w:cs="Times New Roman"/>
        </w:rPr>
        <w:footnoteRef/>
      </w:r>
      <w:r w:rsidRPr="00A37220">
        <w:rPr>
          <w:rFonts w:ascii="Times New Roman" w:hAnsi="Times New Roman" w:cs="Times New Roman"/>
          <w:lang w:val="de-DE"/>
        </w:rPr>
        <w:t xml:space="preserve">H. Klein, </w:t>
      </w:r>
      <w:r w:rsidRPr="00A37220">
        <w:rPr>
          <w:rFonts w:ascii="Times New Roman" w:hAnsi="Times New Roman" w:cs="Times New Roman"/>
          <w:i/>
          <w:lang w:val="de-DE"/>
        </w:rPr>
        <w:t xml:space="preserve">Das Lukasevangelium. Kritisch-exegetischer Kommentar über das Neue Testament. </w:t>
      </w:r>
      <w:r w:rsidRPr="00A37220">
        <w:rPr>
          <w:rFonts w:ascii="Times New Roman" w:hAnsi="Times New Roman" w:cs="Times New Roman"/>
        </w:rPr>
        <w:t>(</w:t>
      </w:r>
      <w:r w:rsidRPr="00A37220">
        <w:rPr>
          <w:rFonts w:ascii="Times New Roman" w:hAnsi="Times New Roman" w:cs="Times New Roman"/>
          <w:lang w:val="de-DE"/>
        </w:rPr>
        <w:t>Vandenhoeck</w:t>
      </w:r>
      <w:r w:rsidRPr="00A37220">
        <w:rPr>
          <w:rFonts w:ascii="Times New Roman" w:hAnsi="Times New Roman" w:cs="Times New Roman"/>
        </w:rPr>
        <w:t xml:space="preserve"> &amp; </w:t>
      </w:r>
      <w:r w:rsidRPr="00A37220">
        <w:rPr>
          <w:rFonts w:ascii="Times New Roman" w:hAnsi="Times New Roman" w:cs="Times New Roman"/>
          <w:lang w:val="de-DE"/>
        </w:rPr>
        <w:t>Ruprecht</w:t>
      </w:r>
      <w:r w:rsidRPr="00A37220">
        <w:rPr>
          <w:rFonts w:ascii="Times New Roman" w:hAnsi="Times New Roman" w:cs="Times New Roman"/>
        </w:rPr>
        <w:t xml:space="preserve"> 2006) 243 κ. ε</w:t>
      </w:r>
    </w:p>
  </w:footnote>
  <w:footnote w:id="207">
    <w:p w:rsidR="002A0ABC" w:rsidRPr="00F016D6" w:rsidRDefault="002A0ABC" w:rsidP="00CB3C04">
      <w:pPr>
        <w:pStyle w:val="a3"/>
        <w:jc w:val="both"/>
        <w:rPr>
          <w:rFonts w:ascii="Times New Roman" w:hAnsi="Times New Roman" w:cs="Times New Roman"/>
        </w:rPr>
      </w:pPr>
      <w:r w:rsidRPr="00D12282">
        <w:rPr>
          <w:rStyle w:val="a4"/>
          <w:rFonts w:ascii="Times New Roman" w:hAnsi="Times New Roman" w:cs="Times New Roman"/>
        </w:rPr>
        <w:footnoteRef/>
      </w:r>
      <w:r w:rsidRPr="00F016D6">
        <w:rPr>
          <w:rFonts w:ascii="Times New Roman" w:hAnsi="Times New Roman" w:cs="Times New Roman"/>
        </w:rPr>
        <w:t xml:space="preserve"> </w:t>
      </w:r>
      <w:r w:rsidRPr="00D12282">
        <w:rPr>
          <w:rFonts w:ascii="Times New Roman" w:hAnsi="Times New Roman" w:cs="Times New Roman"/>
        </w:rPr>
        <w:t>Θεοφυλάκτου</w:t>
      </w:r>
      <w:r w:rsidRPr="00F016D6">
        <w:rPr>
          <w:rFonts w:ascii="Times New Roman" w:hAnsi="Times New Roman" w:cs="Times New Roman"/>
        </w:rPr>
        <w:t xml:space="preserve"> </w:t>
      </w:r>
      <w:r w:rsidRPr="00D12282">
        <w:rPr>
          <w:rFonts w:ascii="Times New Roman" w:hAnsi="Times New Roman" w:cs="Times New Roman"/>
        </w:rPr>
        <w:t>Αρχιεπισκόπου</w:t>
      </w:r>
      <w:r w:rsidRPr="00F016D6">
        <w:rPr>
          <w:rFonts w:ascii="Times New Roman" w:hAnsi="Times New Roman" w:cs="Times New Roman"/>
        </w:rPr>
        <w:t xml:space="preserve"> </w:t>
      </w:r>
      <w:r w:rsidRPr="00D12282">
        <w:rPr>
          <w:rFonts w:ascii="Times New Roman" w:hAnsi="Times New Roman" w:cs="Times New Roman"/>
        </w:rPr>
        <w:t>Βουλγαρίας</w:t>
      </w:r>
      <w:r w:rsidRPr="00F016D6">
        <w:rPr>
          <w:rFonts w:ascii="Times New Roman" w:hAnsi="Times New Roman" w:cs="Times New Roman"/>
        </w:rPr>
        <w:t xml:space="preserve">, </w:t>
      </w:r>
      <w:r w:rsidRPr="00D12282">
        <w:rPr>
          <w:rFonts w:ascii="Times New Roman" w:hAnsi="Times New Roman" w:cs="Times New Roman"/>
          <w:i/>
        </w:rPr>
        <w:t>Ερμηνεία</w:t>
      </w:r>
      <w:r w:rsidRPr="00F016D6">
        <w:rPr>
          <w:rFonts w:ascii="Times New Roman" w:hAnsi="Times New Roman" w:cs="Times New Roman"/>
          <w:i/>
        </w:rPr>
        <w:t xml:space="preserve"> </w:t>
      </w:r>
      <w:r w:rsidRPr="00D12282">
        <w:rPr>
          <w:rFonts w:ascii="Times New Roman" w:hAnsi="Times New Roman" w:cs="Times New Roman"/>
          <w:i/>
        </w:rPr>
        <w:t>εις</w:t>
      </w:r>
      <w:r w:rsidRPr="00F016D6">
        <w:rPr>
          <w:rFonts w:ascii="Times New Roman" w:hAnsi="Times New Roman" w:cs="Times New Roman"/>
          <w:i/>
        </w:rPr>
        <w:t xml:space="preserve"> </w:t>
      </w:r>
      <w:r w:rsidRPr="00D12282">
        <w:rPr>
          <w:rFonts w:ascii="Times New Roman" w:hAnsi="Times New Roman" w:cs="Times New Roman"/>
          <w:i/>
        </w:rPr>
        <w:t>το</w:t>
      </w:r>
      <w:r w:rsidRPr="00F016D6">
        <w:rPr>
          <w:rFonts w:ascii="Times New Roman" w:hAnsi="Times New Roman" w:cs="Times New Roman"/>
          <w:i/>
        </w:rPr>
        <w:t xml:space="preserve"> </w:t>
      </w:r>
      <w:r w:rsidRPr="00D12282">
        <w:rPr>
          <w:rFonts w:ascii="Times New Roman" w:hAnsi="Times New Roman" w:cs="Times New Roman"/>
          <w:i/>
        </w:rPr>
        <w:t>κατά</w:t>
      </w:r>
      <w:r w:rsidRPr="00F016D6">
        <w:rPr>
          <w:rFonts w:ascii="Times New Roman" w:hAnsi="Times New Roman" w:cs="Times New Roman"/>
          <w:i/>
        </w:rPr>
        <w:t xml:space="preserve"> </w:t>
      </w:r>
      <w:r w:rsidRPr="00D12282">
        <w:rPr>
          <w:rFonts w:ascii="Times New Roman" w:hAnsi="Times New Roman" w:cs="Times New Roman"/>
          <w:i/>
        </w:rPr>
        <w:t>Λουκάν</w:t>
      </w:r>
      <w:r w:rsidRPr="00F016D6">
        <w:rPr>
          <w:rFonts w:ascii="Times New Roman" w:hAnsi="Times New Roman" w:cs="Times New Roman"/>
          <w:i/>
        </w:rPr>
        <w:t xml:space="preserve"> </w:t>
      </w:r>
      <w:r w:rsidRPr="00D12282">
        <w:rPr>
          <w:rFonts w:ascii="Times New Roman" w:hAnsi="Times New Roman" w:cs="Times New Roman"/>
          <w:i/>
        </w:rPr>
        <w:t>Ευαγγέλιο</w:t>
      </w:r>
      <w:r w:rsidRPr="00F016D6">
        <w:rPr>
          <w:rFonts w:ascii="Times New Roman" w:hAnsi="Times New Roman" w:cs="Times New Roman"/>
        </w:rPr>
        <w:t>,</w:t>
      </w:r>
      <w:r w:rsidRPr="00F016D6">
        <w:rPr>
          <w:rFonts w:ascii="Times New Roman" w:hAnsi="Times New Roman" w:cs="Times New Roman"/>
          <w:bCs/>
          <w:i/>
          <w:iCs/>
        </w:rPr>
        <w:t xml:space="preserve"> (</w:t>
      </w:r>
      <w:r w:rsidRPr="00D12282">
        <w:rPr>
          <w:rFonts w:ascii="Times New Roman" w:hAnsi="Times New Roman" w:cs="Times New Roman"/>
          <w:bCs/>
          <w:i/>
          <w:iCs/>
          <w:lang w:val="de-DE"/>
        </w:rPr>
        <w:t>MPG</w:t>
      </w:r>
      <w:r w:rsidRPr="00F016D6">
        <w:rPr>
          <w:rFonts w:ascii="Times New Roman" w:hAnsi="Times New Roman" w:cs="Times New Roman"/>
          <w:bCs/>
          <w:i/>
          <w:iCs/>
        </w:rPr>
        <w:t>)</w:t>
      </w:r>
      <w:r w:rsidRPr="00F016D6">
        <w:rPr>
          <w:rFonts w:ascii="Times New Roman" w:hAnsi="Times New Roman" w:cs="Times New Roman"/>
          <w:bCs/>
        </w:rPr>
        <w:t xml:space="preserve"> 123, 772.</w:t>
      </w:r>
    </w:p>
  </w:footnote>
  <w:footnote w:id="208">
    <w:p w:rsidR="002A0ABC" w:rsidRPr="00EA3F23" w:rsidRDefault="002A0ABC" w:rsidP="00CB3C04">
      <w:pPr>
        <w:pStyle w:val="a3"/>
        <w:jc w:val="both"/>
        <w:rPr>
          <w:rFonts w:ascii="Times New Roman" w:hAnsi="Times New Roman" w:cs="Times New Roman"/>
        </w:rPr>
      </w:pPr>
      <w:r w:rsidRPr="00D12282">
        <w:rPr>
          <w:rStyle w:val="a4"/>
          <w:rFonts w:ascii="Times New Roman" w:hAnsi="Times New Roman" w:cs="Times New Roman"/>
        </w:rPr>
        <w:footnoteRef/>
      </w:r>
      <w:r w:rsidRPr="00D12282">
        <w:rPr>
          <w:rFonts w:ascii="Times New Roman" w:hAnsi="Times New Roman" w:cs="Times New Roman"/>
        </w:rPr>
        <w:t xml:space="preserve"> Θεοφυλάκτου</w:t>
      </w:r>
      <w:r w:rsidRPr="00F016D6">
        <w:rPr>
          <w:rFonts w:ascii="Times New Roman" w:hAnsi="Times New Roman" w:cs="Times New Roman"/>
        </w:rPr>
        <w:t xml:space="preserve"> </w:t>
      </w:r>
      <w:r w:rsidRPr="00D12282">
        <w:rPr>
          <w:rFonts w:ascii="Times New Roman" w:hAnsi="Times New Roman" w:cs="Times New Roman"/>
        </w:rPr>
        <w:t>Αρχιεπισκόπου</w:t>
      </w:r>
      <w:r w:rsidRPr="00F016D6">
        <w:rPr>
          <w:rFonts w:ascii="Times New Roman" w:hAnsi="Times New Roman" w:cs="Times New Roman"/>
        </w:rPr>
        <w:t xml:space="preserve"> </w:t>
      </w:r>
      <w:r w:rsidRPr="00D12282">
        <w:rPr>
          <w:rFonts w:ascii="Times New Roman" w:hAnsi="Times New Roman" w:cs="Times New Roman"/>
        </w:rPr>
        <w:t xml:space="preserve">Βουλγαρίας Ό. π., </w:t>
      </w:r>
      <w:r w:rsidRPr="00D12282">
        <w:rPr>
          <w:rFonts w:ascii="Times New Roman" w:hAnsi="Times New Roman" w:cs="Times New Roman"/>
          <w:bCs/>
          <w:i/>
          <w:iCs/>
        </w:rPr>
        <w:t>(MPG)</w:t>
      </w:r>
      <w:r w:rsidRPr="00D12282">
        <w:rPr>
          <w:rFonts w:ascii="Times New Roman" w:hAnsi="Times New Roman" w:cs="Times New Roman"/>
          <w:bCs/>
        </w:rPr>
        <w:t xml:space="preserve"> 123, 773</w:t>
      </w:r>
      <w:r>
        <w:rPr>
          <w:rFonts w:ascii="Times New Roman" w:hAnsi="Times New Roman" w:cs="Times New Roman"/>
          <w:bCs/>
        </w:rPr>
        <w:t>.</w:t>
      </w:r>
    </w:p>
  </w:footnote>
  <w:footnote w:id="209">
    <w:p w:rsidR="002A0ABC" w:rsidRPr="00286CC4" w:rsidRDefault="002A0ABC" w:rsidP="00CB3C04">
      <w:pPr>
        <w:pStyle w:val="Default"/>
        <w:jc w:val="both"/>
        <w:rPr>
          <w:bCs/>
          <w:color w:val="auto"/>
          <w:sz w:val="20"/>
          <w:szCs w:val="20"/>
        </w:rPr>
      </w:pPr>
      <w:r w:rsidRPr="00286CC4">
        <w:rPr>
          <w:rStyle w:val="a4"/>
          <w:sz w:val="20"/>
          <w:szCs w:val="20"/>
        </w:rPr>
        <w:footnoteRef/>
      </w:r>
      <w:r w:rsidRPr="00286CC4">
        <w:rPr>
          <w:sz w:val="20"/>
          <w:szCs w:val="20"/>
        </w:rPr>
        <w:t xml:space="preserve"> </w:t>
      </w:r>
      <w:r w:rsidRPr="00286CC4">
        <w:rPr>
          <w:bCs/>
          <w:color w:val="auto"/>
          <w:sz w:val="20"/>
          <w:szCs w:val="20"/>
        </w:rPr>
        <w:t>«..</w:t>
      </w:r>
      <w:r w:rsidRPr="0048211A">
        <w:rPr>
          <w:bCs/>
          <w:i/>
          <w:iCs/>
          <w:color w:val="auto"/>
          <w:sz w:val="20"/>
          <w:szCs w:val="20"/>
        </w:rPr>
        <w:t xml:space="preserve">ἕτεροι εἰσί </w:t>
      </w:r>
      <w:r w:rsidRPr="0048211A">
        <w:rPr>
          <w:i/>
          <w:iCs/>
          <w:color w:val="auto"/>
          <w:sz w:val="20"/>
          <w:szCs w:val="20"/>
        </w:rPr>
        <w:t xml:space="preserve"> οἱ </w:t>
      </w:r>
      <w:r w:rsidRPr="0048211A">
        <w:rPr>
          <w:bCs/>
          <w:i/>
          <w:iCs/>
          <w:color w:val="auto"/>
          <w:sz w:val="20"/>
          <w:szCs w:val="20"/>
        </w:rPr>
        <w:t>μακαρισμοί οὗτοι παρά τους ἀναγεγραμμένους ἐν τῷ κατά Ματθαῖον.</w:t>
      </w:r>
      <w:r w:rsidRPr="00286CC4">
        <w:rPr>
          <w:bCs/>
          <w:color w:val="auto"/>
          <w:sz w:val="20"/>
          <w:szCs w:val="20"/>
        </w:rPr>
        <w:t xml:space="preserve">.» Ευθυμίου Ζιγαβηνού, </w:t>
      </w:r>
      <w:r w:rsidRPr="00286CC4">
        <w:rPr>
          <w:bCs/>
          <w:i/>
          <w:color w:val="auto"/>
          <w:sz w:val="20"/>
          <w:szCs w:val="20"/>
        </w:rPr>
        <w:t xml:space="preserve">Τό κατά </w:t>
      </w:r>
      <w:r w:rsidRPr="00286CC4">
        <w:rPr>
          <w:i/>
          <w:iCs/>
          <w:sz w:val="20"/>
          <w:szCs w:val="20"/>
        </w:rPr>
        <w:t>Λουκᾶν</w:t>
      </w:r>
      <w:r w:rsidRPr="00286CC4">
        <w:rPr>
          <w:i/>
          <w:sz w:val="20"/>
          <w:szCs w:val="20"/>
        </w:rPr>
        <w:t xml:space="preserve"> Εὐαγγέλιο</w:t>
      </w:r>
      <w:r w:rsidRPr="00286CC4">
        <w:rPr>
          <w:sz w:val="20"/>
          <w:szCs w:val="20"/>
        </w:rPr>
        <w:t>, (</w:t>
      </w:r>
      <w:r w:rsidRPr="00286CC4">
        <w:rPr>
          <w:sz w:val="20"/>
          <w:szCs w:val="20"/>
          <w:lang w:val="en-US"/>
        </w:rPr>
        <w:t>MPG</w:t>
      </w:r>
      <w:r w:rsidRPr="00286CC4">
        <w:rPr>
          <w:sz w:val="20"/>
          <w:szCs w:val="20"/>
        </w:rPr>
        <w:t>) 129, 924, 32-33.</w:t>
      </w:r>
    </w:p>
  </w:footnote>
  <w:footnote w:id="210">
    <w:p w:rsidR="002A0ABC" w:rsidRPr="00286CC4" w:rsidRDefault="002A0ABC" w:rsidP="00CB3C04">
      <w:pPr>
        <w:pStyle w:val="Default"/>
        <w:jc w:val="both"/>
        <w:rPr>
          <w:bCs/>
          <w:color w:val="auto"/>
          <w:sz w:val="20"/>
          <w:szCs w:val="20"/>
        </w:rPr>
      </w:pPr>
      <w:r w:rsidRPr="00286CC4">
        <w:rPr>
          <w:rStyle w:val="a4"/>
          <w:sz w:val="20"/>
          <w:szCs w:val="20"/>
        </w:rPr>
        <w:footnoteRef/>
      </w:r>
      <w:r w:rsidRPr="00286CC4">
        <w:rPr>
          <w:sz w:val="20"/>
          <w:szCs w:val="20"/>
        </w:rPr>
        <w:t xml:space="preserve"> </w:t>
      </w:r>
      <w:r w:rsidRPr="00286CC4">
        <w:rPr>
          <w:bCs/>
          <w:color w:val="auto"/>
          <w:sz w:val="20"/>
          <w:szCs w:val="20"/>
        </w:rPr>
        <w:t xml:space="preserve">Ευθυμίου Ζιγαβηνού, ό. π., </w:t>
      </w:r>
      <w:r w:rsidRPr="00286CC4">
        <w:rPr>
          <w:sz w:val="20"/>
          <w:szCs w:val="20"/>
        </w:rPr>
        <w:t>(</w:t>
      </w:r>
      <w:r w:rsidRPr="00286CC4">
        <w:rPr>
          <w:sz w:val="20"/>
          <w:szCs w:val="20"/>
          <w:lang w:val="en-US"/>
        </w:rPr>
        <w:t>MPG</w:t>
      </w:r>
      <w:r w:rsidRPr="00286CC4">
        <w:rPr>
          <w:sz w:val="20"/>
          <w:szCs w:val="20"/>
        </w:rPr>
        <w:t>) 129, 925, 1-20.</w:t>
      </w:r>
    </w:p>
  </w:footnote>
  <w:footnote w:id="211">
    <w:p w:rsidR="002A0ABC" w:rsidRPr="00286CC4" w:rsidRDefault="002A0ABC" w:rsidP="00CB3C04">
      <w:pPr>
        <w:pStyle w:val="Default"/>
        <w:jc w:val="both"/>
        <w:rPr>
          <w:bCs/>
          <w:color w:val="auto"/>
          <w:sz w:val="20"/>
          <w:szCs w:val="20"/>
        </w:rPr>
      </w:pPr>
      <w:r w:rsidRPr="00286CC4">
        <w:rPr>
          <w:rStyle w:val="a4"/>
          <w:sz w:val="20"/>
          <w:szCs w:val="20"/>
        </w:rPr>
        <w:footnoteRef/>
      </w:r>
      <w:r w:rsidRPr="00286CC4">
        <w:rPr>
          <w:sz w:val="20"/>
          <w:szCs w:val="20"/>
        </w:rPr>
        <w:t xml:space="preserve"> </w:t>
      </w:r>
      <w:r w:rsidRPr="00286CC4">
        <w:rPr>
          <w:bCs/>
          <w:color w:val="auto"/>
          <w:sz w:val="20"/>
          <w:szCs w:val="20"/>
        </w:rPr>
        <w:t xml:space="preserve">Ευθυμίου Ζιγαβηνού, ό. π., </w:t>
      </w:r>
      <w:r w:rsidRPr="00286CC4">
        <w:rPr>
          <w:sz w:val="20"/>
          <w:szCs w:val="20"/>
        </w:rPr>
        <w:t>(</w:t>
      </w:r>
      <w:r w:rsidRPr="00286CC4">
        <w:rPr>
          <w:sz w:val="20"/>
          <w:szCs w:val="20"/>
          <w:lang w:val="en-US"/>
        </w:rPr>
        <w:t>MPG</w:t>
      </w:r>
      <w:r w:rsidRPr="00286CC4">
        <w:rPr>
          <w:sz w:val="20"/>
          <w:szCs w:val="20"/>
        </w:rPr>
        <w:t>) 129, 924, 21-38.</w:t>
      </w:r>
    </w:p>
  </w:footnote>
  <w:footnote w:id="212">
    <w:p w:rsidR="002A0ABC" w:rsidRPr="00401491" w:rsidRDefault="002A0ABC" w:rsidP="00CB3C04">
      <w:pPr>
        <w:pStyle w:val="a3"/>
        <w:jc w:val="both"/>
        <w:rPr>
          <w:rFonts w:ascii="Times New Roman" w:hAnsi="Times New Roman" w:cs="Times New Roman"/>
          <w:lang w:val="de-DE"/>
        </w:rPr>
      </w:pPr>
      <w:r w:rsidRPr="00286CC4">
        <w:rPr>
          <w:rStyle w:val="a4"/>
          <w:rFonts w:ascii="Times New Roman" w:hAnsi="Times New Roman" w:cs="Times New Roman"/>
        </w:rPr>
        <w:footnoteRef/>
      </w:r>
      <w:r w:rsidRPr="00401491">
        <w:rPr>
          <w:rFonts w:ascii="Times New Roman" w:hAnsi="Times New Roman" w:cs="Times New Roman"/>
          <w:lang w:val="de-DE"/>
        </w:rPr>
        <w:t xml:space="preserve"> F.W. Horn, </w:t>
      </w:r>
      <w:r w:rsidRPr="00401491">
        <w:rPr>
          <w:rFonts w:ascii="Times New Roman" w:hAnsi="Times New Roman" w:cs="Times New Roman"/>
          <w:i/>
          <w:lang w:val="de-DE"/>
        </w:rPr>
        <w:t>Glaube und Handeln in der Theologie des Lukas</w:t>
      </w:r>
      <w:r w:rsidRPr="00401491">
        <w:rPr>
          <w:rFonts w:ascii="Times New Roman" w:hAnsi="Times New Roman" w:cs="Times New Roman"/>
          <w:lang w:val="de-DE"/>
        </w:rPr>
        <w:t>, (G</w:t>
      </w:r>
      <w:r>
        <w:rPr>
          <w:rFonts w:ascii="Times New Roman" w:hAnsi="Times New Roman" w:cs="Times New Roman"/>
          <w:lang w:val="de-DE"/>
        </w:rPr>
        <w:t>ö</w:t>
      </w:r>
      <w:r w:rsidRPr="00401491">
        <w:rPr>
          <w:rFonts w:ascii="Times New Roman" w:hAnsi="Times New Roman" w:cs="Times New Roman"/>
          <w:lang w:val="de-DE"/>
        </w:rPr>
        <w:t>ttingen: Vandenhoeck &amp; Ruprecht 1986) 12</w:t>
      </w:r>
      <w:r>
        <w:rPr>
          <w:rFonts w:ascii="Times New Roman" w:hAnsi="Times New Roman" w:cs="Times New Roman"/>
          <w:lang w:val="de-DE"/>
        </w:rPr>
        <w:t xml:space="preserve">2 </w:t>
      </w:r>
      <w:r>
        <w:rPr>
          <w:rFonts w:ascii="Times New Roman" w:hAnsi="Times New Roman" w:cs="Times New Roman"/>
        </w:rPr>
        <w:t>κ</w:t>
      </w:r>
      <w:r w:rsidRPr="00401491">
        <w:rPr>
          <w:rFonts w:ascii="Times New Roman" w:hAnsi="Times New Roman" w:cs="Times New Roman"/>
          <w:lang w:val="de-DE"/>
        </w:rPr>
        <w:t xml:space="preserve">. </w:t>
      </w:r>
      <w:r>
        <w:rPr>
          <w:rFonts w:ascii="Times New Roman" w:hAnsi="Times New Roman" w:cs="Times New Roman"/>
        </w:rPr>
        <w:t>ε</w:t>
      </w:r>
    </w:p>
  </w:footnote>
  <w:footnote w:id="213">
    <w:p w:rsidR="002A0ABC" w:rsidRPr="004C410E" w:rsidRDefault="002A0ABC" w:rsidP="00CB3C04">
      <w:pPr>
        <w:pStyle w:val="a3"/>
        <w:jc w:val="both"/>
        <w:rPr>
          <w:rFonts w:ascii="Times New Roman" w:hAnsi="Times New Roman" w:cs="Times New Roman"/>
          <w:lang w:val="en-US"/>
        </w:rPr>
      </w:pPr>
      <w:r w:rsidRPr="004C410E">
        <w:rPr>
          <w:rStyle w:val="a4"/>
          <w:rFonts w:ascii="Times New Roman" w:hAnsi="Times New Roman" w:cs="Times New Roman"/>
        </w:rPr>
        <w:footnoteRef/>
      </w:r>
      <w:r w:rsidRPr="004C410E">
        <w:rPr>
          <w:rFonts w:ascii="Times New Roman" w:hAnsi="Times New Roman" w:cs="Times New Roman"/>
          <w:lang w:val="en-US"/>
        </w:rPr>
        <w:t xml:space="preserve"> F. Bovon </w:t>
      </w:r>
      <w:r w:rsidRPr="004C410E">
        <w:rPr>
          <w:rFonts w:ascii="Times New Roman" w:hAnsi="Times New Roman" w:cs="Times New Roman"/>
        </w:rPr>
        <w:t>και</w:t>
      </w:r>
      <w:r w:rsidRPr="004C410E">
        <w:rPr>
          <w:rFonts w:ascii="Times New Roman" w:hAnsi="Times New Roman" w:cs="Times New Roman"/>
          <w:lang w:val="en-US"/>
        </w:rPr>
        <w:t xml:space="preserve"> T.</w:t>
      </w:r>
      <w:r w:rsidRPr="004C410E">
        <w:rPr>
          <w:rFonts w:ascii="Times New Roman" w:hAnsi="Times New Roman" w:cs="Times New Roman"/>
        </w:rPr>
        <w:t>Η</w:t>
      </w:r>
      <w:r w:rsidRPr="004C410E">
        <w:rPr>
          <w:rFonts w:ascii="Times New Roman" w:hAnsi="Times New Roman" w:cs="Times New Roman"/>
          <w:lang w:val="en-US"/>
        </w:rPr>
        <w:t>.</w:t>
      </w:r>
      <w:r w:rsidRPr="004C410E">
        <w:rPr>
          <w:rFonts w:ascii="Times New Roman" w:hAnsi="Times New Roman" w:cs="Times New Roman"/>
          <w:color w:val="0A0A0A"/>
          <w:lang w:val="en-US"/>
        </w:rPr>
        <w:t xml:space="preserve"> Koester,</w:t>
      </w:r>
      <w:r w:rsidRPr="004C410E">
        <w:rPr>
          <w:rFonts w:ascii="Times New Roman" w:hAnsi="Times New Roman" w:cs="Times New Roman"/>
          <w:i/>
          <w:iCs/>
          <w:color w:val="0A0A0A"/>
        </w:rPr>
        <w:t xml:space="preserve"> Luke 1: A Commentary on the Gospel of Luke 1:1-9:50</w:t>
      </w:r>
      <w:r w:rsidRPr="004C410E">
        <w:rPr>
          <w:rFonts w:ascii="Times New Roman" w:hAnsi="Times New Roman" w:cs="Times New Roman"/>
          <w:iCs/>
          <w:color w:val="0A0A0A"/>
        </w:rPr>
        <w:t xml:space="preserve"> </w:t>
      </w:r>
      <w:r w:rsidRPr="004C410E">
        <w:rPr>
          <w:rFonts w:ascii="Times New Roman" w:hAnsi="Times New Roman" w:cs="Times New Roman"/>
          <w:iCs/>
          <w:color w:val="0A0A0A"/>
          <w:lang w:val="en-US"/>
        </w:rPr>
        <w:t>(</w:t>
      </w:r>
      <w:r w:rsidRPr="004C410E">
        <w:rPr>
          <w:rFonts w:ascii="Times New Roman" w:hAnsi="Times New Roman" w:cs="Times New Roman"/>
          <w:color w:val="0A0A0A"/>
        </w:rPr>
        <w:t>Augsburg: Fortress Publishers, 2002)</w:t>
      </w:r>
      <w:r w:rsidRPr="004C410E">
        <w:rPr>
          <w:rFonts w:ascii="Times New Roman" w:hAnsi="Times New Roman" w:cs="Times New Roman"/>
          <w:color w:val="0A0A0A"/>
          <w:lang w:val="en-US"/>
        </w:rPr>
        <w:t>220.</w:t>
      </w:r>
    </w:p>
  </w:footnote>
  <w:footnote w:id="214">
    <w:p w:rsidR="002A0ABC" w:rsidRPr="004C410E" w:rsidRDefault="002A0ABC" w:rsidP="00CB3C04">
      <w:pPr>
        <w:pStyle w:val="a3"/>
        <w:jc w:val="both"/>
        <w:rPr>
          <w:rFonts w:ascii="Times New Roman" w:hAnsi="Times New Roman" w:cs="Times New Roman"/>
          <w:lang w:val="en-US"/>
        </w:rPr>
      </w:pPr>
      <w:r w:rsidRPr="004C410E">
        <w:rPr>
          <w:rStyle w:val="a4"/>
          <w:rFonts w:ascii="Times New Roman" w:hAnsi="Times New Roman" w:cs="Times New Roman"/>
        </w:rPr>
        <w:footnoteRef/>
      </w:r>
      <w:r w:rsidRPr="004C410E">
        <w:rPr>
          <w:rFonts w:ascii="Times New Roman" w:hAnsi="Times New Roman" w:cs="Times New Roman"/>
          <w:lang w:val="en-US"/>
        </w:rPr>
        <w:t xml:space="preserve"> </w:t>
      </w:r>
      <w:r w:rsidRPr="004C410E">
        <w:rPr>
          <w:rFonts w:ascii="Times New Roman" w:hAnsi="Times New Roman" w:cs="Times New Roman"/>
        </w:rPr>
        <w:t>Ό</w:t>
      </w:r>
      <w:r w:rsidRPr="00067454">
        <w:rPr>
          <w:rFonts w:ascii="Times New Roman" w:hAnsi="Times New Roman" w:cs="Times New Roman"/>
          <w:lang w:val="en-US"/>
        </w:rPr>
        <w:t xml:space="preserve">. </w:t>
      </w:r>
      <w:r w:rsidRPr="004C410E">
        <w:rPr>
          <w:rFonts w:ascii="Times New Roman" w:hAnsi="Times New Roman" w:cs="Times New Roman"/>
        </w:rPr>
        <w:t>π</w:t>
      </w:r>
      <w:r w:rsidRPr="00067454">
        <w:rPr>
          <w:rFonts w:ascii="Times New Roman" w:hAnsi="Times New Roman" w:cs="Times New Roman"/>
          <w:lang w:val="en-US"/>
        </w:rPr>
        <w:t xml:space="preserve">., </w:t>
      </w:r>
      <w:r w:rsidRPr="004C410E">
        <w:rPr>
          <w:rFonts w:ascii="Times New Roman" w:hAnsi="Times New Roman" w:cs="Times New Roman"/>
          <w:lang w:val="en-US"/>
        </w:rPr>
        <w:t>224.</w:t>
      </w:r>
    </w:p>
  </w:footnote>
  <w:footnote w:id="215">
    <w:p w:rsidR="002A0ABC" w:rsidRPr="004C410E" w:rsidRDefault="002A0ABC" w:rsidP="00CB3C04">
      <w:pPr>
        <w:pStyle w:val="a3"/>
        <w:jc w:val="both"/>
        <w:rPr>
          <w:rFonts w:ascii="Times New Roman" w:hAnsi="Times New Roman" w:cs="Times New Roman"/>
          <w:lang w:val="en-US"/>
        </w:rPr>
      </w:pPr>
      <w:r w:rsidRPr="004C410E">
        <w:rPr>
          <w:rStyle w:val="a4"/>
          <w:rFonts w:ascii="Times New Roman" w:hAnsi="Times New Roman" w:cs="Times New Roman"/>
        </w:rPr>
        <w:footnoteRef/>
      </w:r>
      <w:r w:rsidRPr="004C410E">
        <w:rPr>
          <w:rFonts w:ascii="Times New Roman" w:hAnsi="Times New Roman" w:cs="Times New Roman"/>
          <w:lang w:val="en-US"/>
        </w:rPr>
        <w:t xml:space="preserve"> J.B. Green, </w:t>
      </w:r>
      <w:r w:rsidRPr="004C410E">
        <w:rPr>
          <w:rFonts w:ascii="Times New Roman" w:hAnsi="Times New Roman" w:cs="Times New Roman"/>
          <w:i/>
          <w:lang w:val="en-US"/>
        </w:rPr>
        <w:t xml:space="preserve">The Gospel of Luke. The New International Commentary on the New </w:t>
      </w:r>
      <w:r>
        <w:rPr>
          <w:rFonts w:ascii="Times New Roman" w:hAnsi="Times New Roman" w:cs="Times New Roman"/>
          <w:i/>
          <w:lang w:val="en-US"/>
        </w:rPr>
        <w:t>T</w:t>
      </w:r>
      <w:r w:rsidRPr="004C410E">
        <w:rPr>
          <w:rFonts w:ascii="Times New Roman" w:hAnsi="Times New Roman" w:cs="Times New Roman"/>
          <w:i/>
          <w:lang w:val="en-US"/>
        </w:rPr>
        <w:t>estament</w:t>
      </w:r>
      <w:r w:rsidRPr="004C410E">
        <w:rPr>
          <w:rFonts w:ascii="Times New Roman" w:hAnsi="Times New Roman" w:cs="Times New Roman"/>
          <w:lang w:val="en-US"/>
        </w:rPr>
        <w:t xml:space="preserve"> (Michigan/Cambridge: William B. Eerdmans Publishing Company Grand Rapids 1997)261.</w:t>
      </w:r>
    </w:p>
  </w:footnote>
  <w:footnote w:id="216">
    <w:p w:rsidR="002A0ABC" w:rsidRPr="00E51A55" w:rsidRDefault="002A0ABC" w:rsidP="00CB3C04">
      <w:pPr>
        <w:pStyle w:val="a3"/>
        <w:jc w:val="both"/>
        <w:rPr>
          <w:rFonts w:ascii="Times New Roman" w:hAnsi="Times New Roman" w:cs="Times New Roman"/>
          <w:lang w:val="en-US"/>
        </w:rPr>
      </w:pPr>
      <w:r w:rsidRPr="00E51A55">
        <w:rPr>
          <w:rStyle w:val="a4"/>
          <w:rFonts w:ascii="Times New Roman" w:hAnsi="Times New Roman" w:cs="Times New Roman"/>
        </w:rPr>
        <w:footnoteRef/>
      </w:r>
      <w:r w:rsidRPr="00E51A55">
        <w:rPr>
          <w:rFonts w:ascii="Times New Roman" w:hAnsi="Times New Roman" w:cs="Times New Roman"/>
          <w:lang w:val="en-US"/>
        </w:rPr>
        <w:t xml:space="preserve">J.B. Green, </w:t>
      </w:r>
      <w:r w:rsidRPr="00E51A55">
        <w:rPr>
          <w:rFonts w:ascii="Times New Roman" w:hAnsi="Times New Roman" w:cs="Times New Roman"/>
          <w:i/>
          <w:lang w:val="en-US"/>
        </w:rPr>
        <w:t xml:space="preserve">The Gospel of Luke, </w:t>
      </w:r>
      <w:r w:rsidRPr="00E51A55">
        <w:rPr>
          <w:rFonts w:ascii="Times New Roman" w:hAnsi="Times New Roman" w:cs="Times New Roman"/>
          <w:i/>
        </w:rPr>
        <w:t>ό</w:t>
      </w:r>
      <w:r w:rsidRPr="00E51A55">
        <w:rPr>
          <w:rFonts w:ascii="Times New Roman" w:hAnsi="Times New Roman" w:cs="Times New Roman"/>
          <w:i/>
          <w:lang w:val="en-US"/>
        </w:rPr>
        <w:t xml:space="preserve">. </w:t>
      </w:r>
      <w:r w:rsidRPr="00E51A55">
        <w:rPr>
          <w:rFonts w:ascii="Times New Roman" w:hAnsi="Times New Roman" w:cs="Times New Roman"/>
        </w:rPr>
        <w:t>π</w:t>
      </w:r>
      <w:r w:rsidRPr="00E51A55">
        <w:rPr>
          <w:rFonts w:ascii="Times New Roman" w:hAnsi="Times New Roman" w:cs="Times New Roman"/>
          <w:lang w:val="en-US"/>
        </w:rPr>
        <w:t>., 262.</w:t>
      </w:r>
    </w:p>
  </w:footnote>
  <w:footnote w:id="217">
    <w:p w:rsidR="002A0ABC" w:rsidRPr="004375C9" w:rsidRDefault="002A0ABC" w:rsidP="00CB3C04">
      <w:pPr>
        <w:pStyle w:val="a3"/>
        <w:jc w:val="both"/>
        <w:rPr>
          <w:rFonts w:ascii="Times New Roman" w:hAnsi="Times New Roman" w:cs="Times New Roman"/>
          <w:lang w:val="en-US"/>
        </w:rPr>
      </w:pPr>
      <w:r w:rsidRPr="00E51A55">
        <w:rPr>
          <w:rStyle w:val="a4"/>
          <w:rFonts w:ascii="Times New Roman" w:hAnsi="Times New Roman" w:cs="Times New Roman"/>
        </w:rPr>
        <w:footnoteRef/>
      </w:r>
      <w:r w:rsidRPr="004375C9">
        <w:rPr>
          <w:rFonts w:ascii="Times New Roman" w:hAnsi="Times New Roman" w:cs="Times New Roman"/>
          <w:lang w:val="en-US"/>
        </w:rPr>
        <w:t xml:space="preserve"> </w:t>
      </w:r>
      <w:r w:rsidRPr="00E51A55">
        <w:rPr>
          <w:rFonts w:ascii="Times New Roman" w:hAnsi="Times New Roman" w:cs="Times New Roman"/>
        </w:rPr>
        <w:t>Ό</w:t>
      </w:r>
      <w:r w:rsidRPr="004375C9">
        <w:rPr>
          <w:rFonts w:ascii="Times New Roman" w:hAnsi="Times New Roman" w:cs="Times New Roman"/>
          <w:lang w:val="en-US"/>
        </w:rPr>
        <w:t xml:space="preserve">. </w:t>
      </w:r>
      <w:r w:rsidRPr="00E51A55">
        <w:rPr>
          <w:rFonts w:ascii="Times New Roman" w:hAnsi="Times New Roman" w:cs="Times New Roman"/>
        </w:rPr>
        <w:t>π</w:t>
      </w:r>
      <w:r w:rsidRPr="004375C9">
        <w:rPr>
          <w:rFonts w:ascii="Times New Roman" w:hAnsi="Times New Roman" w:cs="Times New Roman"/>
          <w:lang w:val="en-US"/>
        </w:rPr>
        <w:t>., 266.</w:t>
      </w:r>
    </w:p>
  </w:footnote>
  <w:footnote w:id="218">
    <w:p w:rsidR="002A0ABC" w:rsidRPr="00E51A55" w:rsidRDefault="002A0ABC" w:rsidP="00CB3C04">
      <w:pPr>
        <w:pStyle w:val="a3"/>
        <w:jc w:val="both"/>
        <w:rPr>
          <w:rFonts w:ascii="Times New Roman" w:hAnsi="Times New Roman" w:cs="Times New Roman"/>
          <w:lang w:val="en-US"/>
        </w:rPr>
      </w:pPr>
      <w:r w:rsidRPr="00E51A55">
        <w:rPr>
          <w:rStyle w:val="a4"/>
          <w:rFonts w:ascii="Times New Roman" w:hAnsi="Times New Roman" w:cs="Times New Roman"/>
        </w:rPr>
        <w:footnoteRef/>
      </w:r>
      <w:r w:rsidRPr="00E51A55">
        <w:rPr>
          <w:rFonts w:ascii="Times New Roman" w:hAnsi="Times New Roman" w:cs="Times New Roman"/>
          <w:lang w:val="en-US"/>
        </w:rPr>
        <w:t xml:space="preserve"> L.T. Johnson, </w:t>
      </w:r>
      <w:r w:rsidRPr="00E51A55">
        <w:rPr>
          <w:rFonts w:ascii="Times New Roman" w:hAnsi="Times New Roman" w:cs="Times New Roman"/>
          <w:i/>
          <w:lang w:val="en-US"/>
        </w:rPr>
        <w:t>The Gospel of Luke. Sacra Pagina Series Volume 3</w:t>
      </w:r>
      <w:r w:rsidRPr="00E51A55">
        <w:rPr>
          <w:rFonts w:ascii="Times New Roman" w:hAnsi="Times New Roman" w:cs="Times New Roman"/>
          <w:lang w:val="en-US"/>
        </w:rPr>
        <w:t>, J. Daniel, J.S Harrington Editor (Minnesota:The Liturgical Press 1991)110.</w:t>
      </w:r>
    </w:p>
  </w:footnote>
  <w:footnote w:id="219">
    <w:p w:rsidR="002A0ABC" w:rsidRPr="00E51A55" w:rsidRDefault="002A0ABC" w:rsidP="00CB3C04">
      <w:pPr>
        <w:pStyle w:val="a3"/>
        <w:jc w:val="both"/>
        <w:rPr>
          <w:rFonts w:ascii="Times New Roman" w:hAnsi="Times New Roman" w:cs="Times New Roman"/>
          <w:lang w:val="en-US"/>
        </w:rPr>
      </w:pPr>
      <w:r w:rsidRPr="00E51A55">
        <w:rPr>
          <w:rStyle w:val="a4"/>
          <w:rFonts w:ascii="Times New Roman" w:hAnsi="Times New Roman" w:cs="Times New Roman"/>
        </w:rPr>
        <w:footnoteRef/>
      </w:r>
      <w:r w:rsidRPr="00E51A55">
        <w:rPr>
          <w:rFonts w:ascii="Times New Roman" w:hAnsi="Times New Roman" w:cs="Times New Roman"/>
        </w:rPr>
        <w:t>Ό</w:t>
      </w:r>
      <w:r w:rsidRPr="004375C9">
        <w:rPr>
          <w:rFonts w:ascii="Times New Roman" w:hAnsi="Times New Roman" w:cs="Times New Roman"/>
          <w:lang w:val="en-US"/>
        </w:rPr>
        <w:t xml:space="preserve">. </w:t>
      </w:r>
      <w:r w:rsidRPr="00E51A55">
        <w:rPr>
          <w:rFonts w:ascii="Times New Roman" w:hAnsi="Times New Roman" w:cs="Times New Roman"/>
        </w:rPr>
        <w:t>π</w:t>
      </w:r>
      <w:r w:rsidRPr="004375C9">
        <w:rPr>
          <w:rFonts w:ascii="Times New Roman" w:hAnsi="Times New Roman" w:cs="Times New Roman"/>
          <w:lang w:val="en-US"/>
        </w:rPr>
        <w:t xml:space="preserve">., </w:t>
      </w:r>
      <w:r w:rsidRPr="00E51A55">
        <w:rPr>
          <w:rFonts w:ascii="Times New Roman" w:hAnsi="Times New Roman" w:cs="Times New Roman"/>
          <w:lang w:val="en-US"/>
        </w:rPr>
        <w:t>111</w:t>
      </w:r>
      <w:r w:rsidRPr="004375C9">
        <w:rPr>
          <w:rFonts w:ascii="Times New Roman" w:hAnsi="Times New Roman" w:cs="Times New Roman"/>
          <w:lang w:val="en-US"/>
        </w:rPr>
        <w:t>.</w:t>
      </w:r>
      <w:r w:rsidRPr="00E51A55">
        <w:rPr>
          <w:rFonts w:ascii="Times New Roman" w:hAnsi="Times New Roman" w:cs="Times New Roman"/>
          <w:lang w:val="en-US"/>
        </w:rPr>
        <w:t xml:space="preserve"> </w:t>
      </w:r>
    </w:p>
  </w:footnote>
  <w:footnote w:id="220">
    <w:p w:rsidR="002A0ABC" w:rsidRPr="00297B8F" w:rsidRDefault="002A0ABC" w:rsidP="00297B8F">
      <w:pPr>
        <w:autoSpaceDE w:val="0"/>
        <w:autoSpaceDN w:val="0"/>
        <w:adjustRightInd w:val="0"/>
        <w:spacing w:after="0" w:line="240" w:lineRule="auto"/>
        <w:jc w:val="both"/>
        <w:rPr>
          <w:rFonts w:ascii="Times New Roman" w:hAnsi="Times New Roman" w:cs="Times New Roman"/>
          <w:sz w:val="20"/>
          <w:szCs w:val="20"/>
          <w:lang w:val="en-US"/>
        </w:rPr>
      </w:pPr>
      <w:r w:rsidRPr="00297B8F">
        <w:rPr>
          <w:rStyle w:val="a4"/>
          <w:rFonts w:ascii="Times New Roman" w:hAnsi="Times New Roman" w:cs="Times New Roman"/>
          <w:sz w:val="20"/>
          <w:szCs w:val="20"/>
        </w:rPr>
        <w:footnoteRef/>
      </w:r>
      <w:r w:rsidRPr="00297B8F">
        <w:rPr>
          <w:rFonts w:ascii="Times New Roman" w:hAnsi="Times New Roman" w:cs="Times New Roman"/>
          <w:sz w:val="20"/>
          <w:szCs w:val="20"/>
          <w:lang w:val="en-US"/>
        </w:rPr>
        <w:t xml:space="preserve"> I. H. Marshall, </w:t>
      </w:r>
      <w:r w:rsidRPr="00297B8F">
        <w:rPr>
          <w:rFonts w:ascii="Times New Roman" w:hAnsi="Times New Roman" w:cs="Times New Roman"/>
          <w:i/>
          <w:sz w:val="20"/>
          <w:szCs w:val="20"/>
          <w:lang w:val="en-US"/>
        </w:rPr>
        <w:t>The Gospel of Luke. A Commentary on the Greek Text</w:t>
      </w:r>
      <w:r w:rsidRPr="00297B8F">
        <w:rPr>
          <w:rFonts w:ascii="Times New Roman" w:hAnsi="Times New Roman" w:cs="Times New Roman"/>
          <w:sz w:val="20"/>
          <w:szCs w:val="20"/>
          <w:lang w:val="en-US"/>
        </w:rPr>
        <w:t xml:space="preserve"> (Michigan:</w:t>
      </w:r>
      <w:r w:rsidRPr="00297B8F">
        <w:rPr>
          <w:rStyle w:val="-"/>
          <w:rFonts w:ascii="Times New Roman" w:hAnsi="Times New Roman" w:cs="Times New Roman"/>
          <w:iCs/>
          <w:color w:val="auto"/>
          <w:sz w:val="20"/>
          <w:szCs w:val="20"/>
          <w:u w:val="none"/>
          <w:lang w:val="en-US"/>
        </w:rPr>
        <w:t>Eerdmans Publishing Company Grand Rapids, 1978)252.</w:t>
      </w:r>
    </w:p>
  </w:footnote>
  <w:footnote w:id="221">
    <w:p w:rsidR="002A0ABC" w:rsidRPr="00297B8F" w:rsidRDefault="002A0ABC" w:rsidP="00CB3C04">
      <w:pPr>
        <w:pStyle w:val="a3"/>
        <w:jc w:val="both"/>
        <w:rPr>
          <w:rFonts w:ascii="Times New Roman" w:hAnsi="Times New Roman" w:cs="Times New Roman"/>
          <w:lang w:val="en-US"/>
        </w:rPr>
      </w:pPr>
      <w:r w:rsidRPr="00297B8F">
        <w:rPr>
          <w:rStyle w:val="a4"/>
          <w:rFonts w:ascii="Times New Roman" w:hAnsi="Times New Roman" w:cs="Times New Roman"/>
        </w:rPr>
        <w:footnoteRef/>
      </w:r>
      <w:r w:rsidRPr="00297B8F">
        <w:rPr>
          <w:rFonts w:ascii="Times New Roman" w:hAnsi="Times New Roman" w:cs="Times New Roman"/>
          <w:lang w:val="en-US"/>
        </w:rPr>
        <w:t xml:space="preserve"> I. H. Marshall, </w:t>
      </w:r>
      <w:r w:rsidRPr="00297B8F">
        <w:rPr>
          <w:rFonts w:ascii="Times New Roman" w:hAnsi="Times New Roman" w:cs="Times New Roman"/>
          <w:i/>
          <w:lang w:val="en-US"/>
        </w:rPr>
        <w:t>The Gospel of Luke</w:t>
      </w:r>
      <w:r w:rsidRPr="00297B8F">
        <w:rPr>
          <w:rFonts w:ascii="Times New Roman" w:hAnsi="Times New Roman" w:cs="Times New Roman"/>
          <w:lang w:val="en-US"/>
        </w:rPr>
        <w:t xml:space="preserve">, </w:t>
      </w:r>
      <w:r w:rsidRPr="00297B8F">
        <w:rPr>
          <w:rFonts w:ascii="Times New Roman" w:hAnsi="Times New Roman" w:cs="Times New Roman"/>
        </w:rPr>
        <w:t>Ό</w:t>
      </w:r>
      <w:r w:rsidRPr="00297B8F">
        <w:rPr>
          <w:rFonts w:ascii="Times New Roman" w:hAnsi="Times New Roman" w:cs="Times New Roman"/>
          <w:lang w:val="en-US"/>
        </w:rPr>
        <w:t xml:space="preserve">. </w:t>
      </w:r>
      <w:r w:rsidRPr="00297B8F">
        <w:rPr>
          <w:rFonts w:ascii="Times New Roman" w:hAnsi="Times New Roman" w:cs="Times New Roman"/>
        </w:rPr>
        <w:t>π</w:t>
      </w:r>
      <w:r w:rsidRPr="00297B8F">
        <w:rPr>
          <w:rFonts w:ascii="Times New Roman" w:hAnsi="Times New Roman" w:cs="Times New Roman"/>
          <w:lang w:val="en-US"/>
        </w:rPr>
        <w:t>., 255.</w:t>
      </w:r>
    </w:p>
  </w:footnote>
  <w:footnote w:id="222">
    <w:p w:rsidR="002A0ABC" w:rsidRPr="002D0E0E"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297B8F">
        <w:rPr>
          <w:rStyle w:val="a4"/>
          <w:rFonts w:ascii="Times New Roman" w:hAnsi="Times New Roman" w:cs="Times New Roman"/>
          <w:sz w:val="20"/>
          <w:szCs w:val="20"/>
        </w:rPr>
        <w:footnoteRef/>
      </w:r>
      <w:r w:rsidRPr="00297B8F">
        <w:rPr>
          <w:rFonts w:ascii="Times New Roman" w:hAnsi="Times New Roman" w:cs="Times New Roman"/>
          <w:sz w:val="20"/>
          <w:szCs w:val="20"/>
          <w:lang w:val="en-US"/>
        </w:rPr>
        <w:t xml:space="preserve"> «..</w:t>
      </w:r>
      <w:r w:rsidRPr="00297B8F">
        <w:rPr>
          <w:rFonts w:ascii="Times New Roman" w:hAnsi="Times New Roman" w:cs="Times New Roman"/>
          <w:i/>
          <w:iCs/>
          <w:sz w:val="20"/>
          <w:szCs w:val="20"/>
        </w:rPr>
        <w:t>Ὁ</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μὲν</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οὖν</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σπεύδων</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μετ</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ἐπιστήμης</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ἐπὶ</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τὴν</w:t>
      </w:r>
      <w:r w:rsidRPr="00297B8F">
        <w:rPr>
          <w:rFonts w:ascii="Times New Roman" w:hAnsi="Times New Roman" w:cs="Times New Roman"/>
          <w:i/>
          <w:iCs/>
          <w:sz w:val="20"/>
          <w:szCs w:val="20"/>
          <w:lang w:val="en-US"/>
        </w:rPr>
        <w:t xml:space="preserve"> </w:t>
      </w:r>
      <w:r w:rsidRPr="00297B8F">
        <w:rPr>
          <w:rStyle w:val="hi12"/>
          <w:rFonts w:ascii="Times New Roman" w:hAnsi="Times New Roman" w:cs="Times New Roman"/>
          <w:i/>
          <w:iCs/>
          <w:sz w:val="20"/>
          <w:szCs w:val="20"/>
        </w:rPr>
        <w:t>μακαριότητα</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ὑψοῖ</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τὸν</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Θεόν</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ὁ</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δὲ</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τὴν</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ἐναντίαν</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τρεπόμενος</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ὃ</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μηδὲ</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θέμις</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εἰπεῖν</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τὸ</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ὅσον</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ἐφ</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ἑαυτῷ</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τὸν</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Θεὸν</w:t>
      </w:r>
      <w:r w:rsidRPr="00297B8F">
        <w:rPr>
          <w:rFonts w:ascii="Times New Roman" w:hAnsi="Times New Roman" w:cs="Times New Roman"/>
          <w:i/>
          <w:iCs/>
          <w:sz w:val="20"/>
          <w:szCs w:val="20"/>
          <w:lang w:val="en-US"/>
        </w:rPr>
        <w:t xml:space="preserve"> </w:t>
      </w:r>
      <w:r w:rsidRPr="00297B8F">
        <w:rPr>
          <w:rFonts w:ascii="Times New Roman" w:hAnsi="Times New Roman" w:cs="Times New Roman"/>
          <w:i/>
          <w:iCs/>
          <w:sz w:val="20"/>
          <w:szCs w:val="20"/>
        </w:rPr>
        <w:t>ταπεινοῖ</w:t>
      </w:r>
      <w:r w:rsidRPr="00297B8F">
        <w:rPr>
          <w:rFonts w:ascii="Times New Roman" w:hAnsi="Times New Roman" w:cs="Times New Roman"/>
          <w:sz w:val="20"/>
          <w:szCs w:val="20"/>
          <w:lang w:val="en-US"/>
        </w:rPr>
        <w:t xml:space="preserve">…» </w:t>
      </w:r>
      <w:r w:rsidRPr="00297B8F">
        <w:rPr>
          <w:rFonts w:ascii="Times New Roman" w:hAnsi="Times New Roman" w:cs="Times New Roman"/>
          <w:sz w:val="20"/>
          <w:szCs w:val="20"/>
        </w:rPr>
        <w:t>Βασιλείου</w:t>
      </w:r>
      <w:r w:rsidRPr="002D0E0E">
        <w:rPr>
          <w:rFonts w:ascii="Times New Roman" w:hAnsi="Times New Roman" w:cs="Times New Roman"/>
          <w:sz w:val="20"/>
          <w:szCs w:val="20"/>
          <w:lang w:val="en-US"/>
        </w:rPr>
        <w:t xml:space="preserve"> </w:t>
      </w:r>
      <w:r w:rsidRPr="00297B8F">
        <w:rPr>
          <w:rFonts w:ascii="Times New Roman" w:hAnsi="Times New Roman" w:cs="Times New Roman"/>
          <w:sz w:val="20"/>
          <w:szCs w:val="20"/>
        </w:rPr>
        <w:t>Καισαρείας</w:t>
      </w:r>
      <w:r w:rsidRPr="002D0E0E">
        <w:rPr>
          <w:rFonts w:ascii="Times New Roman" w:hAnsi="Times New Roman" w:cs="Times New Roman"/>
          <w:sz w:val="20"/>
          <w:szCs w:val="20"/>
          <w:lang w:val="en-US"/>
        </w:rPr>
        <w:t xml:space="preserve">, </w:t>
      </w:r>
      <w:hyperlink r:id="rId29" w:anchor="doc=tlg&amp;aid=2040&amp;wid=018&amp;q=BASILIUS%20Caesariensis&amp;dt=list&amp;st=all&amp;per=50" w:history="1">
        <w:r w:rsidRPr="00297B8F">
          <w:rPr>
            <w:rStyle w:val="-"/>
            <w:rFonts w:ascii="Times New Roman" w:hAnsi="Times New Roman" w:cs="Times New Roman"/>
            <w:bCs/>
            <w:i/>
            <w:iCs/>
            <w:color w:val="auto"/>
            <w:sz w:val="20"/>
            <w:szCs w:val="20"/>
            <w:u w:val="none"/>
          </w:rPr>
          <w:t>Homiliae</w:t>
        </w:r>
        <w:r w:rsidRPr="002D0E0E">
          <w:rPr>
            <w:rStyle w:val="-"/>
            <w:rFonts w:ascii="Times New Roman" w:hAnsi="Times New Roman" w:cs="Times New Roman"/>
            <w:bCs/>
            <w:i/>
            <w:iCs/>
            <w:color w:val="auto"/>
            <w:sz w:val="20"/>
            <w:szCs w:val="20"/>
            <w:u w:val="none"/>
            <w:lang w:val="en-US"/>
          </w:rPr>
          <w:t xml:space="preserve"> </w:t>
        </w:r>
        <w:r w:rsidRPr="00297B8F">
          <w:rPr>
            <w:rStyle w:val="-"/>
            <w:rFonts w:ascii="Times New Roman" w:hAnsi="Times New Roman" w:cs="Times New Roman"/>
            <w:bCs/>
            <w:i/>
            <w:iCs/>
            <w:color w:val="auto"/>
            <w:sz w:val="20"/>
            <w:szCs w:val="20"/>
            <w:u w:val="none"/>
          </w:rPr>
          <w:t>super</w:t>
        </w:r>
        <w:r w:rsidRPr="002D0E0E">
          <w:rPr>
            <w:rStyle w:val="-"/>
            <w:rFonts w:ascii="Times New Roman" w:hAnsi="Times New Roman" w:cs="Times New Roman"/>
            <w:bCs/>
            <w:i/>
            <w:iCs/>
            <w:color w:val="auto"/>
            <w:sz w:val="20"/>
            <w:szCs w:val="20"/>
            <w:u w:val="none"/>
            <w:lang w:val="en-US"/>
          </w:rPr>
          <w:t xml:space="preserve"> </w:t>
        </w:r>
        <w:r w:rsidRPr="00297B8F">
          <w:rPr>
            <w:rStyle w:val="-"/>
            <w:rFonts w:ascii="Times New Roman" w:hAnsi="Times New Roman" w:cs="Times New Roman"/>
            <w:bCs/>
            <w:i/>
            <w:iCs/>
            <w:color w:val="auto"/>
            <w:sz w:val="20"/>
            <w:szCs w:val="20"/>
            <w:u w:val="none"/>
          </w:rPr>
          <w:t>Psalmos</w:t>
        </w:r>
      </w:hyperlink>
      <w:r w:rsidRPr="002D0E0E">
        <w:rPr>
          <w:rFonts w:ascii="Times New Roman" w:hAnsi="Times New Roman" w:cs="Times New Roman"/>
          <w:sz w:val="20"/>
          <w:szCs w:val="20"/>
          <w:lang w:val="en-US"/>
        </w:rPr>
        <w:t xml:space="preserve"> (MPG) 29, 308, 23-26</w:t>
      </w:r>
    </w:p>
  </w:footnote>
  <w:footnote w:id="223">
    <w:p w:rsidR="002A0ABC" w:rsidRPr="00297B8F" w:rsidRDefault="002A0ABC" w:rsidP="00CB3C04">
      <w:pPr>
        <w:pStyle w:val="a3"/>
        <w:jc w:val="both"/>
        <w:rPr>
          <w:rFonts w:ascii="Times New Roman" w:hAnsi="Times New Roman" w:cs="Times New Roman"/>
          <w:lang w:val="en-US"/>
        </w:rPr>
      </w:pPr>
      <w:r w:rsidRPr="00297B8F">
        <w:rPr>
          <w:rStyle w:val="a4"/>
          <w:rFonts w:ascii="Times New Roman" w:hAnsi="Times New Roman" w:cs="Times New Roman"/>
        </w:rPr>
        <w:footnoteRef/>
      </w:r>
      <w:r w:rsidRPr="00297B8F">
        <w:rPr>
          <w:rFonts w:ascii="Times New Roman" w:hAnsi="Times New Roman" w:cs="Times New Roman"/>
          <w:lang w:val="en-US"/>
        </w:rPr>
        <w:t xml:space="preserve"> I. H. Marshall, </w:t>
      </w:r>
      <w:r w:rsidRPr="00297B8F">
        <w:rPr>
          <w:rFonts w:ascii="Times New Roman" w:hAnsi="Times New Roman" w:cs="Times New Roman"/>
          <w:i/>
          <w:lang w:val="en-US"/>
        </w:rPr>
        <w:t>The Gospel of Luke</w:t>
      </w:r>
      <w:r w:rsidRPr="00297B8F">
        <w:rPr>
          <w:rFonts w:ascii="Times New Roman" w:hAnsi="Times New Roman" w:cs="Times New Roman"/>
          <w:lang w:val="en-US"/>
        </w:rPr>
        <w:t xml:space="preserve">, </w:t>
      </w:r>
      <w:r w:rsidRPr="00297B8F">
        <w:rPr>
          <w:rFonts w:ascii="Times New Roman" w:hAnsi="Times New Roman" w:cs="Times New Roman"/>
        </w:rPr>
        <w:t>Ό</w:t>
      </w:r>
      <w:r w:rsidRPr="00297B8F">
        <w:rPr>
          <w:rFonts w:ascii="Times New Roman" w:hAnsi="Times New Roman" w:cs="Times New Roman"/>
          <w:lang w:val="en-US"/>
        </w:rPr>
        <w:t xml:space="preserve">. </w:t>
      </w:r>
      <w:r w:rsidRPr="00297B8F">
        <w:rPr>
          <w:rFonts w:ascii="Times New Roman" w:hAnsi="Times New Roman" w:cs="Times New Roman"/>
        </w:rPr>
        <w:t>π</w:t>
      </w:r>
      <w:r w:rsidRPr="00297B8F">
        <w:rPr>
          <w:rFonts w:ascii="Times New Roman" w:hAnsi="Times New Roman" w:cs="Times New Roman"/>
          <w:lang w:val="en-US"/>
        </w:rPr>
        <w:t>., 257.</w:t>
      </w:r>
    </w:p>
  </w:footnote>
  <w:footnote w:id="224">
    <w:p w:rsidR="002A0ABC" w:rsidRPr="00297B8F"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297B8F">
        <w:rPr>
          <w:rStyle w:val="a4"/>
          <w:rFonts w:ascii="Times New Roman" w:hAnsi="Times New Roman" w:cs="Times New Roman"/>
          <w:sz w:val="20"/>
          <w:szCs w:val="20"/>
        </w:rPr>
        <w:footnoteRef/>
      </w:r>
      <w:r w:rsidRPr="00297B8F">
        <w:rPr>
          <w:rFonts w:ascii="Times New Roman" w:hAnsi="Times New Roman" w:cs="Times New Roman"/>
          <w:sz w:val="20"/>
          <w:szCs w:val="20"/>
        </w:rPr>
        <w:t xml:space="preserve"> Πρβλ. </w:t>
      </w:r>
      <w:r w:rsidRPr="00297B8F">
        <w:rPr>
          <w:rFonts w:ascii="Times New Roman" w:hAnsi="Times New Roman" w:cs="Times New Roman"/>
          <w:bCs/>
          <w:sz w:val="20"/>
          <w:szCs w:val="20"/>
        </w:rPr>
        <w:t>τάλᾱς</w:t>
      </w:r>
      <w:r w:rsidRPr="00297B8F">
        <w:rPr>
          <w:rFonts w:ascii="Times New Roman" w:hAnsi="Times New Roman" w:cs="Times New Roman"/>
          <w:sz w:val="20"/>
          <w:szCs w:val="20"/>
        </w:rPr>
        <w:t xml:space="preserve">, </w:t>
      </w:r>
      <w:r w:rsidRPr="00297B8F">
        <w:rPr>
          <w:rFonts w:ascii="Times New Roman" w:hAnsi="Times New Roman" w:cs="Times New Roman"/>
          <w:bCs/>
          <w:sz w:val="20"/>
          <w:szCs w:val="20"/>
        </w:rPr>
        <w:t>τάλαινα</w:t>
      </w:r>
      <w:r w:rsidRPr="00297B8F">
        <w:rPr>
          <w:rFonts w:ascii="Times New Roman" w:hAnsi="Times New Roman" w:cs="Times New Roman"/>
          <w:sz w:val="20"/>
          <w:szCs w:val="20"/>
        </w:rPr>
        <w:t xml:space="preserve"> (επίσης </w:t>
      </w:r>
      <w:r w:rsidRPr="00297B8F">
        <w:rPr>
          <w:rFonts w:ascii="Times New Roman" w:hAnsi="Times New Roman" w:cs="Times New Roman"/>
          <w:i/>
          <w:iCs/>
          <w:sz w:val="20"/>
          <w:szCs w:val="20"/>
        </w:rPr>
        <w:t>τάλας</w:t>
      </w:r>
      <w:r w:rsidRPr="00297B8F">
        <w:rPr>
          <w:rFonts w:ascii="Times New Roman" w:hAnsi="Times New Roman" w:cs="Times New Roman"/>
          <w:sz w:val="20"/>
          <w:szCs w:val="20"/>
        </w:rPr>
        <w:t xml:space="preserve">), </w:t>
      </w:r>
      <w:r w:rsidRPr="00297B8F">
        <w:rPr>
          <w:rFonts w:ascii="Times New Roman" w:hAnsi="Times New Roman" w:cs="Times New Roman"/>
          <w:bCs/>
          <w:sz w:val="20"/>
          <w:szCs w:val="20"/>
        </w:rPr>
        <w:t>τάλαν</w:t>
      </w:r>
      <w:r w:rsidRPr="00297B8F">
        <w:rPr>
          <w:rFonts w:ascii="Times New Roman" w:hAnsi="Times New Roman" w:cs="Times New Roman"/>
          <w:sz w:val="20"/>
          <w:szCs w:val="20"/>
        </w:rPr>
        <w:t xml:space="preserve"> (όπως το </w:t>
      </w:r>
      <w:r w:rsidRPr="00297B8F">
        <w:rPr>
          <w:rFonts w:ascii="Times New Roman" w:hAnsi="Times New Roman" w:cs="Times New Roman"/>
          <w:i/>
          <w:iCs/>
          <w:sz w:val="20"/>
          <w:szCs w:val="20"/>
        </w:rPr>
        <w:t>μέλας</w:t>
      </w:r>
      <w:r w:rsidRPr="00297B8F">
        <w:rPr>
          <w:rFonts w:ascii="Times New Roman" w:hAnsi="Times New Roman" w:cs="Times New Roman"/>
          <w:sz w:val="20"/>
          <w:szCs w:val="20"/>
        </w:rPr>
        <w:t xml:space="preserve">)· </w:t>
      </w:r>
      <w:r w:rsidRPr="00297B8F">
        <w:rPr>
          <w:rStyle w:val="tooltips1"/>
          <w:rFonts w:ascii="Times New Roman" w:hAnsi="Times New Roman" w:cs="Times New Roman"/>
          <w:color w:val="auto"/>
          <w:sz w:val="20"/>
          <w:szCs w:val="20"/>
        </w:rPr>
        <w:t>γεν.</w:t>
      </w:r>
      <w:r w:rsidRPr="00297B8F">
        <w:rPr>
          <w:rFonts w:ascii="Times New Roman" w:hAnsi="Times New Roman" w:cs="Times New Roman"/>
          <w:sz w:val="20"/>
          <w:szCs w:val="20"/>
        </w:rPr>
        <w:t xml:space="preserve"> </w:t>
      </w:r>
      <w:r w:rsidRPr="00297B8F">
        <w:rPr>
          <w:rFonts w:ascii="Times New Roman" w:hAnsi="Times New Roman" w:cs="Times New Roman"/>
          <w:i/>
          <w:iCs/>
          <w:sz w:val="20"/>
          <w:szCs w:val="20"/>
        </w:rPr>
        <w:t>τάλᾰνος</w:t>
      </w:r>
      <w:r w:rsidRPr="00297B8F">
        <w:rPr>
          <w:rFonts w:ascii="Times New Roman" w:hAnsi="Times New Roman" w:cs="Times New Roman"/>
          <w:sz w:val="20"/>
          <w:szCs w:val="20"/>
        </w:rPr>
        <w:t xml:space="preserve">, </w:t>
      </w:r>
      <w:r w:rsidRPr="00297B8F">
        <w:rPr>
          <w:rFonts w:ascii="Times New Roman" w:hAnsi="Times New Roman" w:cs="Times New Roman"/>
          <w:i/>
          <w:iCs/>
          <w:sz w:val="20"/>
          <w:szCs w:val="20"/>
        </w:rPr>
        <w:t>-αίνης</w:t>
      </w:r>
      <w:r w:rsidRPr="00297B8F">
        <w:rPr>
          <w:rFonts w:ascii="Times New Roman" w:hAnsi="Times New Roman" w:cs="Times New Roman"/>
          <w:sz w:val="20"/>
          <w:szCs w:val="20"/>
        </w:rPr>
        <w:t xml:space="preserve">, </w:t>
      </w:r>
      <w:r w:rsidRPr="00297B8F">
        <w:rPr>
          <w:rFonts w:ascii="Times New Roman" w:hAnsi="Times New Roman" w:cs="Times New Roman"/>
          <w:i/>
          <w:iCs/>
          <w:sz w:val="20"/>
          <w:szCs w:val="20"/>
        </w:rPr>
        <w:t>-ανος</w:t>
      </w:r>
      <w:r w:rsidRPr="00297B8F">
        <w:rPr>
          <w:rFonts w:ascii="Times New Roman" w:hAnsi="Times New Roman" w:cs="Times New Roman"/>
          <w:sz w:val="20"/>
          <w:szCs w:val="20"/>
        </w:rPr>
        <w:t xml:space="preserve">· </w:t>
      </w:r>
      <w:r w:rsidRPr="00297B8F">
        <w:rPr>
          <w:rStyle w:val="tooltips1"/>
          <w:rFonts w:ascii="Times New Roman" w:hAnsi="Times New Roman" w:cs="Times New Roman"/>
          <w:color w:val="auto"/>
          <w:sz w:val="20"/>
          <w:szCs w:val="20"/>
        </w:rPr>
        <w:t>κλητ.</w:t>
      </w:r>
      <w:r w:rsidRPr="00297B8F">
        <w:rPr>
          <w:rFonts w:ascii="Times New Roman" w:hAnsi="Times New Roman" w:cs="Times New Roman"/>
          <w:sz w:val="20"/>
          <w:szCs w:val="20"/>
        </w:rPr>
        <w:t xml:space="preserve"> </w:t>
      </w:r>
      <w:r w:rsidRPr="00297B8F">
        <w:rPr>
          <w:rFonts w:ascii="Times New Roman" w:hAnsi="Times New Roman" w:cs="Times New Roman"/>
          <w:i/>
          <w:iCs/>
          <w:sz w:val="20"/>
          <w:szCs w:val="20"/>
        </w:rPr>
        <w:t>τάλας</w:t>
      </w:r>
      <w:r w:rsidRPr="00297B8F">
        <w:rPr>
          <w:rFonts w:ascii="Times New Roman" w:hAnsi="Times New Roman" w:cs="Times New Roman"/>
          <w:sz w:val="20"/>
          <w:szCs w:val="20"/>
        </w:rPr>
        <w:t xml:space="preserve"> ή </w:t>
      </w:r>
      <w:r w:rsidRPr="00297B8F">
        <w:rPr>
          <w:rFonts w:ascii="Times New Roman" w:hAnsi="Times New Roman" w:cs="Times New Roman"/>
          <w:i/>
          <w:iCs/>
          <w:sz w:val="20"/>
          <w:szCs w:val="20"/>
        </w:rPr>
        <w:t>τάλαν</w:t>
      </w:r>
      <w:r w:rsidRPr="00297B8F">
        <w:rPr>
          <w:rFonts w:ascii="Times New Roman" w:hAnsi="Times New Roman" w:cs="Times New Roman"/>
          <w:sz w:val="20"/>
          <w:szCs w:val="20"/>
        </w:rPr>
        <w:t xml:space="preserve"> (</w:t>
      </w:r>
      <w:r w:rsidRPr="00297B8F">
        <w:rPr>
          <w:rFonts w:ascii="Times New Roman" w:hAnsi="Times New Roman" w:cs="Times New Roman"/>
          <w:i/>
          <w:iCs/>
          <w:sz w:val="20"/>
          <w:szCs w:val="20"/>
        </w:rPr>
        <w:t>*τλάω</w:t>
      </w:r>
      <w:r w:rsidRPr="00297B8F">
        <w:rPr>
          <w:rFonts w:ascii="Times New Roman" w:hAnsi="Times New Roman" w:cs="Times New Roman"/>
          <w:sz w:val="20"/>
          <w:szCs w:val="20"/>
        </w:rPr>
        <w:t xml:space="preserve">) · αυτός που υποφέρει, δυστυχής, ταλαίπωρος, </w:t>
      </w:r>
      <w:r w:rsidRPr="00297B8F">
        <w:rPr>
          <w:rStyle w:val="tooltips1"/>
          <w:rFonts w:ascii="Times New Roman" w:hAnsi="Times New Roman" w:cs="Times New Roman"/>
          <w:color w:val="auto"/>
          <w:sz w:val="20"/>
          <w:szCs w:val="20"/>
        </w:rPr>
        <w:t>Λατ.</w:t>
      </w:r>
      <w:r w:rsidRPr="00297B8F">
        <w:rPr>
          <w:rFonts w:ascii="Times New Roman" w:hAnsi="Times New Roman" w:cs="Times New Roman"/>
          <w:sz w:val="20"/>
          <w:szCs w:val="20"/>
        </w:rPr>
        <w:t xml:space="preserve"> miser, σε </w:t>
      </w:r>
      <w:r w:rsidRPr="00297B8F">
        <w:rPr>
          <w:rStyle w:val="tooltips1"/>
          <w:rFonts w:ascii="Times New Roman" w:hAnsi="Times New Roman" w:cs="Times New Roman"/>
          <w:color w:val="auto"/>
          <w:sz w:val="20"/>
          <w:szCs w:val="20"/>
        </w:rPr>
        <w:t>Ομήρ. Οδ.</w:t>
      </w:r>
      <w:r w:rsidRPr="00297B8F">
        <w:rPr>
          <w:rFonts w:ascii="Times New Roman" w:hAnsi="Times New Roman" w:cs="Times New Roman"/>
          <w:sz w:val="20"/>
          <w:szCs w:val="20"/>
        </w:rPr>
        <w:t xml:space="preserve">, </w:t>
      </w:r>
      <w:r w:rsidRPr="00297B8F">
        <w:rPr>
          <w:rStyle w:val="tooltips1"/>
          <w:rFonts w:ascii="Times New Roman" w:hAnsi="Times New Roman" w:cs="Times New Roman"/>
          <w:color w:val="auto"/>
          <w:sz w:val="20"/>
          <w:szCs w:val="20"/>
        </w:rPr>
        <w:t>Τραγ.</w:t>
      </w:r>
      <w:r w:rsidRPr="00297B8F">
        <w:rPr>
          <w:rFonts w:ascii="Times New Roman" w:hAnsi="Times New Roman" w:cs="Times New Roman"/>
          <w:sz w:val="20"/>
          <w:szCs w:val="20"/>
        </w:rPr>
        <w:t xml:space="preserve">· </w:t>
      </w:r>
      <w:r w:rsidRPr="00297B8F">
        <w:rPr>
          <w:rFonts w:ascii="Times New Roman" w:hAnsi="Times New Roman" w:cs="Times New Roman"/>
          <w:i/>
          <w:iCs/>
          <w:sz w:val="20"/>
          <w:szCs w:val="20"/>
        </w:rPr>
        <w:t>ὦ τάλας ἐγώ</w:t>
      </w:r>
      <w:r w:rsidRPr="00297B8F">
        <w:rPr>
          <w:rFonts w:ascii="Times New Roman" w:hAnsi="Times New Roman" w:cs="Times New Roman"/>
          <w:sz w:val="20"/>
          <w:szCs w:val="20"/>
        </w:rPr>
        <w:t xml:space="preserve">, σε </w:t>
      </w:r>
      <w:r w:rsidRPr="00297B8F">
        <w:rPr>
          <w:rStyle w:val="tooltips1"/>
          <w:rFonts w:ascii="Times New Roman" w:hAnsi="Times New Roman" w:cs="Times New Roman"/>
          <w:color w:val="auto"/>
          <w:sz w:val="20"/>
          <w:szCs w:val="20"/>
        </w:rPr>
        <w:t>Σοφ.</w:t>
      </w:r>
      <w:r w:rsidRPr="00297B8F">
        <w:rPr>
          <w:rFonts w:ascii="Times New Roman" w:hAnsi="Times New Roman" w:cs="Times New Roman"/>
          <w:sz w:val="20"/>
          <w:szCs w:val="20"/>
        </w:rPr>
        <w:t xml:space="preserve">· </w:t>
      </w:r>
      <w:r w:rsidRPr="00297B8F">
        <w:rPr>
          <w:rFonts w:ascii="Times New Roman" w:hAnsi="Times New Roman" w:cs="Times New Roman"/>
          <w:i/>
          <w:iCs/>
          <w:sz w:val="20"/>
          <w:szCs w:val="20"/>
        </w:rPr>
        <w:t>ὦ τάλαιν' ἐγώ</w:t>
      </w:r>
      <w:r w:rsidRPr="00297B8F">
        <w:rPr>
          <w:rFonts w:ascii="Times New Roman" w:hAnsi="Times New Roman" w:cs="Times New Roman"/>
          <w:sz w:val="20"/>
          <w:szCs w:val="20"/>
        </w:rPr>
        <w:t xml:space="preserve">, σε </w:t>
      </w:r>
      <w:r w:rsidRPr="00297B8F">
        <w:rPr>
          <w:rStyle w:val="tooltips1"/>
          <w:rFonts w:ascii="Times New Roman" w:hAnsi="Times New Roman" w:cs="Times New Roman"/>
          <w:color w:val="auto"/>
          <w:sz w:val="20"/>
          <w:szCs w:val="20"/>
        </w:rPr>
        <w:t>Αισχύλ.</w:t>
      </w:r>
      <w:r w:rsidRPr="00297B8F">
        <w:rPr>
          <w:rFonts w:ascii="Times New Roman" w:hAnsi="Times New Roman" w:cs="Times New Roman"/>
          <w:sz w:val="20"/>
          <w:szCs w:val="20"/>
        </w:rPr>
        <w:t xml:space="preserve">· </w:t>
      </w:r>
      <w:r w:rsidRPr="00297B8F">
        <w:rPr>
          <w:rFonts w:ascii="Times New Roman" w:hAnsi="Times New Roman" w:cs="Times New Roman"/>
          <w:i/>
          <w:iCs/>
          <w:sz w:val="20"/>
          <w:szCs w:val="20"/>
        </w:rPr>
        <w:t>ὦ τάλαν</w:t>
      </w:r>
      <w:r w:rsidRPr="00297B8F">
        <w:rPr>
          <w:rFonts w:ascii="Times New Roman" w:hAnsi="Times New Roman" w:cs="Times New Roman"/>
          <w:sz w:val="20"/>
          <w:szCs w:val="20"/>
        </w:rPr>
        <w:t xml:space="preserve">, σε </w:t>
      </w:r>
      <w:r w:rsidRPr="00297B8F">
        <w:rPr>
          <w:rStyle w:val="tooltips1"/>
          <w:rFonts w:ascii="Times New Roman" w:hAnsi="Times New Roman" w:cs="Times New Roman"/>
          <w:color w:val="auto"/>
          <w:sz w:val="20"/>
          <w:szCs w:val="20"/>
        </w:rPr>
        <w:t>Σοφ.</w:t>
      </w:r>
      <w:r w:rsidRPr="00297B8F">
        <w:rPr>
          <w:rFonts w:ascii="Times New Roman" w:hAnsi="Times New Roman" w:cs="Times New Roman"/>
          <w:sz w:val="20"/>
          <w:szCs w:val="20"/>
        </w:rPr>
        <w:t xml:space="preserve">· με </w:t>
      </w:r>
      <w:r w:rsidRPr="00297B8F">
        <w:rPr>
          <w:rStyle w:val="tooltips1"/>
          <w:rFonts w:ascii="Times New Roman" w:hAnsi="Times New Roman" w:cs="Times New Roman"/>
          <w:color w:val="auto"/>
          <w:sz w:val="20"/>
          <w:szCs w:val="20"/>
        </w:rPr>
        <w:t>γεν.</w:t>
      </w:r>
      <w:r w:rsidRPr="00297B8F">
        <w:rPr>
          <w:rFonts w:ascii="Times New Roman" w:hAnsi="Times New Roman" w:cs="Times New Roman"/>
          <w:sz w:val="20"/>
          <w:szCs w:val="20"/>
        </w:rPr>
        <w:t xml:space="preserve"> της αιτίας, </w:t>
      </w:r>
      <w:r w:rsidRPr="00297B8F">
        <w:rPr>
          <w:rFonts w:ascii="Times New Roman" w:hAnsi="Times New Roman" w:cs="Times New Roman"/>
          <w:i/>
          <w:iCs/>
          <w:sz w:val="20"/>
          <w:szCs w:val="20"/>
        </w:rPr>
        <w:t>τάλαιν' ἐγὼ τῆς ὕβρεως</w:t>
      </w:r>
      <w:r w:rsidRPr="00297B8F">
        <w:rPr>
          <w:rFonts w:ascii="Times New Roman" w:hAnsi="Times New Roman" w:cs="Times New Roman"/>
          <w:sz w:val="20"/>
          <w:szCs w:val="20"/>
        </w:rPr>
        <w:t xml:space="preserve">, δυστυχής που είμαι γι' αυτή μου την αυθάδεια, σε </w:t>
      </w:r>
      <w:r w:rsidRPr="00297B8F">
        <w:rPr>
          <w:rStyle w:val="tooltips1"/>
          <w:rFonts w:ascii="Times New Roman" w:hAnsi="Times New Roman" w:cs="Times New Roman"/>
          <w:color w:val="auto"/>
          <w:sz w:val="20"/>
          <w:szCs w:val="20"/>
        </w:rPr>
        <w:t>Αριστοφ.</w:t>
      </w:r>
      <w:r w:rsidRPr="00297B8F">
        <w:rPr>
          <w:rFonts w:ascii="Times New Roman" w:hAnsi="Times New Roman" w:cs="Times New Roman"/>
          <w:sz w:val="20"/>
          <w:szCs w:val="20"/>
        </w:rPr>
        <w:t xml:space="preserve">· με αρνητική σημασία, </w:t>
      </w:r>
      <w:r w:rsidRPr="00297B8F">
        <w:rPr>
          <w:rFonts w:ascii="Times New Roman" w:hAnsi="Times New Roman" w:cs="Times New Roman"/>
          <w:i/>
          <w:iCs/>
          <w:sz w:val="20"/>
          <w:szCs w:val="20"/>
        </w:rPr>
        <w:t>τάλαν</w:t>
      </w:r>
      <w:r w:rsidRPr="00297B8F">
        <w:rPr>
          <w:rFonts w:ascii="Times New Roman" w:hAnsi="Times New Roman" w:cs="Times New Roman"/>
          <w:sz w:val="20"/>
          <w:szCs w:val="20"/>
        </w:rPr>
        <w:t xml:space="preserve"> </w:t>
      </w:r>
      <w:r w:rsidRPr="00297B8F">
        <w:rPr>
          <w:rStyle w:val="tooltips1"/>
          <w:rFonts w:ascii="Times New Roman" w:hAnsi="Times New Roman" w:cs="Times New Roman"/>
          <w:color w:val="auto"/>
          <w:sz w:val="20"/>
          <w:szCs w:val="20"/>
        </w:rPr>
        <w:t>=</w:t>
      </w:r>
      <w:r w:rsidRPr="00297B8F">
        <w:rPr>
          <w:rFonts w:ascii="Times New Roman" w:hAnsi="Times New Roman" w:cs="Times New Roman"/>
          <w:sz w:val="20"/>
          <w:szCs w:val="20"/>
        </w:rPr>
        <w:t xml:space="preserve"> άθλιε! σε </w:t>
      </w:r>
      <w:r w:rsidRPr="00297B8F">
        <w:rPr>
          <w:rStyle w:val="tooltips1"/>
          <w:rFonts w:ascii="Times New Roman" w:hAnsi="Times New Roman" w:cs="Times New Roman"/>
          <w:color w:val="auto"/>
          <w:sz w:val="20"/>
          <w:szCs w:val="20"/>
        </w:rPr>
        <w:t>Ομήρ. Οδ.</w:t>
      </w:r>
      <w:r w:rsidRPr="00297B8F">
        <w:rPr>
          <w:rFonts w:ascii="Times New Roman" w:hAnsi="Times New Roman" w:cs="Times New Roman"/>
          <w:sz w:val="20"/>
          <w:szCs w:val="20"/>
        </w:rPr>
        <w:t xml:space="preserve">· </w:t>
      </w:r>
      <w:r w:rsidRPr="00297B8F">
        <w:rPr>
          <w:rStyle w:val="tooltips1"/>
          <w:rFonts w:ascii="Times New Roman" w:hAnsi="Times New Roman" w:cs="Times New Roman"/>
          <w:color w:val="auto"/>
          <w:sz w:val="20"/>
          <w:szCs w:val="20"/>
        </w:rPr>
        <w:t>συγκρ.</w:t>
      </w:r>
      <w:r w:rsidRPr="00297B8F">
        <w:rPr>
          <w:rFonts w:ascii="Times New Roman" w:hAnsi="Times New Roman" w:cs="Times New Roman"/>
          <w:sz w:val="20"/>
          <w:szCs w:val="20"/>
        </w:rPr>
        <w:t xml:space="preserve"> </w:t>
      </w:r>
      <w:r w:rsidRPr="00297B8F">
        <w:rPr>
          <w:rFonts w:ascii="Times New Roman" w:hAnsi="Times New Roman" w:cs="Times New Roman"/>
          <w:i/>
          <w:iCs/>
          <w:sz w:val="20"/>
          <w:szCs w:val="20"/>
        </w:rPr>
        <w:t>τᾰλάντερος</w:t>
      </w:r>
      <w:r w:rsidRPr="00297B8F">
        <w:rPr>
          <w:rFonts w:ascii="Times New Roman" w:hAnsi="Times New Roman" w:cs="Times New Roman"/>
          <w:sz w:val="20"/>
          <w:szCs w:val="20"/>
        </w:rPr>
        <w:t xml:space="preserve">, </w:t>
      </w:r>
      <w:r w:rsidRPr="00297B8F">
        <w:rPr>
          <w:rFonts w:ascii="Times New Roman" w:hAnsi="Times New Roman" w:cs="Times New Roman"/>
          <w:i/>
          <w:iCs/>
          <w:sz w:val="20"/>
          <w:szCs w:val="20"/>
        </w:rPr>
        <w:t>-α</w:t>
      </w:r>
      <w:r w:rsidRPr="00297B8F">
        <w:rPr>
          <w:rFonts w:ascii="Times New Roman" w:hAnsi="Times New Roman" w:cs="Times New Roman"/>
          <w:sz w:val="20"/>
          <w:szCs w:val="20"/>
        </w:rPr>
        <w:t xml:space="preserve">, </w:t>
      </w:r>
      <w:r w:rsidRPr="00297B8F">
        <w:rPr>
          <w:rFonts w:ascii="Times New Roman" w:hAnsi="Times New Roman" w:cs="Times New Roman"/>
          <w:i/>
          <w:iCs/>
          <w:sz w:val="20"/>
          <w:szCs w:val="20"/>
        </w:rPr>
        <w:t>-ον</w:t>
      </w:r>
      <w:r w:rsidRPr="00297B8F">
        <w:rPr>
          <w:rFonts w:ascii="Times New Roman" w:hAnsi="Times New Roman" w:cs="Times New Roman"/>
          <w:sz w:val="20"/>
          <w:szCs w:val="20"/>
        </w:rPr>
        <w:t xml:space="preserve">· </w:t>
      </w:r>
      <w:r w:rsidRPr="00297B8F">
        <w:rPr>
          <w:rStyle w:val="tooltips1"/>
          <w:rFonts w:ascii="Times New Roman" w:hAnsi="Times New Roman" w:cs="Times New Roman"/>
          <w:color w:val="auto"/>
          <w:sz w:val="20"/>
          <w:szCs w:val="20"/>
        </w:rPr>
        <w:t>υπερθ.</w:t>
      </w:r>
      <w:r w:rsidRPr="00297B8F">
        <w:rPr>
          <w:rFonts w:ascii="Times New Roman" w:hAnsi="Times New Roman" w:cs="Times New Roman"/>
          <w:sz w:val="20"/>
          <w:szCs w:val="20"/>
        </w:rPr>
        <w:t xml:space="preserve"> </w:t>
      </w:r>
      <w:r w:rsidRPr="00297B8F">
        <w:rPr>
          <w:rFonts w:ascii="Times New Roman" w:hAnsi="Times New Roman" w:cs="Times New Roman"/>
          <w:i/>
          <w:iCs/>
          <w:sz w:val="20"/>
          <w:szCs w:val="20"/>
        </w:rPr>
        <w:t>τᾰλάντατος</w:t>
      </w:r>
      <w:r w:rsidRPr="00297B8F">
        <w:rPr>
          <w:rFonts w:ascii="Times New Roman" w:hAnsi="Times New Roman" w:cs="Times New Roman"/>
          <w:sz w:val="20"/>
          <w:szCs w:val="20"/>
        </w:rPr>
        <w:t xml:space="preserve">, </w:t>
      </w:r>
      <w:r w:rsidRPr="00297B8F">
        <w:rPr>
          <w:rFonts w:ascii="Times New Roman" w:hAnsi="Times New Roman" w:cs="Times New Roman"/>
          <w:i/>
          <w:iCs/>
          <w:sz w:val="20"/>
          <w:szCs w:val="20"/>
        </w:rPr>
        <w:t>-η</w:t>
      </w:r>
      <w:r w:rsidRPr="00297B8F">
        <w:rPr>
          <w:rFonts w:ascii="Times New Roman" w:hAnsi="Times New Roman" w:cs="Times New Roman"/>
          <w:sz w:val="20"/>
          <w:szCs w:val="20"/>
        </w:rPr>
        <w:t xml:space="preserve">, </w:t>
      </w:r>
      <w:r w:rsidRPr="00297B8F">
        <w:rPr>
          <w:rFonts w:ascii="Times New Roman" w:hAnsi="Times New Roman" w:cs="Times New Roman"/>
          <w:i/>
          <w:iCs/>
          <w:sz w:val="20"/>
          <w:szCs w:val="20"/>
        </w:rPr>
        <w:t>-ον</w:t>
      </w:r>
      <w:r w:rsidRPr="00297B8F">
        <w:rPr>
          <w:rFonts w:ascii="Times New Roman" w:hAnsi="Times New Roman" w:cs="Times New Roman"/>
          <w:sz w:val="20"/>
          <w:szCs w:val="20"/>
        </w:rPr>
        <w:t xml:space="preserve">, σε </w:t>
      </w:r>
      <w:r w:rsidRPr="00297B8F">
        <w:rPr>
          <w:rStyle w:val="tooltips1"/>
          <w:rFonts w:ascii="Times New Roman" w:hAnsi="Times New Roman" w:cs="Times New Roman"/>
          <w:color w:val="auto"/>
          <w:sz w:val="20"/>
          <w:szCs w:val="20"/>
        </w:rPr>
        <w:t>Αριστοφ.</w:t>
      </w:r>
      <w:r w:rsidRPr="00297B8F">
        <w:rPr>
          <w:rFonts w:ascii="Times New Roman" w:hAnsi="Times New Roman" w:cs="Times New Roman"/>
          <w:sz w:val="20"/>
          <w:szCs w:val="20"/>
        </w:rPr>
        <w:t xml:space="preserve"> (</w:t>
      </w:r>
      <w:r w:rsidRPr="00297B8F">
        <w:rPr>
          <w:rFonts w:ascii="Times New Roman" w:hAnsi="Times New Roman" w:cs="Times New Roman"/>
          <w:i/>
          <w:iCs/>
          <w:sz w:val="20"/>
          <w:szCs w:val="20"/>
        </w:rPr>
        <w:t>τᾰλᾶς</w:t>
      </w:r>
      <w:r w:rsidRPr="00297B8F">
        <w:rPr>
          <w:rFonts w:ascii="Times New Roman" w:hAnsi="Times New Roman" w:cs="Times New Roman"/>
          <w:sz w:val="20"/>
          <w:szCs w:val="20"/>
        </w:rPr>
        <w:t xml:space="preserve">· </w:t>
      </w:r>
      <w:r w:rsidRPr="00297B8F">
        <w:rPr>
          <w:rStyle w:val="tooltips1"/>
          <w:rFonts w:ascii="Times New Roman" w:hAnsi="Times New Roman" w:cs="Times New Roman"/>
          <w:color w:val="auto"/>
          <w:sz w:val="20"/>
          <w:szCs w:val="20"/>
        </w:rPr>
        <w:t>Δωρ.</w:t>
      </w:r>
      <w:r w:rsidRPr="00297B8F">
        <w:rPr>
          <w:rFonts w:ascii="Times New Roman" w:hAnsi="Times New Roman" w:cs="Times New Roman"/>
          <w:sz w:val="20"/>
          <w:szCs w:val="20"/>
        </w:rPr>
        <w:t xml:space="preserve"> επίσης </w:t>
      </w:r>
      <w:r w:rsidRPr="00297B8F">
        <w:rPr>
          <w:rFonts w:ascii="Times New Roman" w:hAnsi="Times New Roman" w:cs="Times New Roman"/>
          <w:i/>
          <w:iCs/>
          <w:sz w:val="20"/>
          <w:szCs w:val="20"/>
        </w:rPr>
        <w:t>τᾰλᾰς</w:t>
      </w:r>
      <w:r w:rsidRPr="00297B8F">
        <w:rPr>
          <w:rFonts w:ascii="Times New Roman" w:hAnsi="Times New Roman" w:cs="Times New Roman"/>
          <w:sz w:val="20"/>
          <w:szCs w:val="20"/>
        </w:rPr>
        <w:t xml:space="preserve">· </w:t>
      </w:r>
      <w:r w:rsidRPr="00297B8F">
        <w:rPr>
          <w:rStyle w:val="tooltips1"/>
          <w:rFonts w:ascii="Times New Roman" w:hAnsi="Times New Roman" w:cs="Times New Roman"/>
          <w:color w:val="auto"/>
          <w:sz w:val="20"/>
          <w:szCs w:val="20"/>
        </w:rPr>
        <w:t>κλητ.</w:t>
      </w:r>
      <w:r w:rsidRPr="00297B8F">
        <w:rPr>
          <w:rFonts w:ascii="Times New Roman" w:hAnsi="Times New Roman" w:cs="Times New Roman"/>
          <w:sz w:val="20"/>
          <w:szCs w:val="20"/>
        </w:rPr>
        <w:t xml:space="preserve"> </w:t>
      </w:r>
      <w:r w:rsidRPr="00297B8F">
        <w:rPr>
          <w:rFonts w:ascii="Times New Roman" w:hAnsi="Times New Roman" w:cs="Times New Roman"/>
          <w:i/>
          <w:iCs/>
          <w:sz w:val="20"/>
          <w:szCs w:val="20"/>
        </w:rPr>
        <w:t>τάλᾰν</w:t>
      </w:r>
      <w:r w:rsidRPr="00297B8F">
        <w:rPr>
          <w:rFonts w:ascii="Times New Roman" w:hAnsi="Times New Roman" w:cs="Times New Roman"/>
          <w:sz w:val="20"/>
          <w:szCs w:val="20"/>
        </w:rPr>
        <w:t>)</w:t>
      </w:r>
      <w:r w:rsidRPr="00297B8F">
        <w:rPr>
          <w:rFonts w:ascii="Times New Roman" w:hAnsi="Times New Roman" w:cs="Times New Roman"/>
          <w:iCs/>
          <w:sz w:val="20"/>
          <w:szCs w:val="20"/>
        </w:rPr>
        <w:t xml:space="preserve"> πρβλ.</w:t>
      </w:r>
    </w:p>
    <w:p w:rsidR="002A0ABC" w:rsidRPr="00297B8F"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297B8F">
        <w:rPr>
          <w:rFonts w:ascii="Times New Roman" w:hAnsi="Times New Roman" w:cs="Times New Roman"/>
          <w:iCs/>
          <w:sz w:val="20"/>
          <w:szCs w:val="20"/>
        </w:rPr>
        <w:t xml:space="preserve"> </w:t>
      </w:r>
      <w:hyperlink r:id="rId30" w:history="1">
        <w:r w:rsidRPr="00297B8F">
          <w:rPr>
            <w:rStyle w:val="-"/>
            <w:rFonts w:ascii="Times New Roman" w:hAnsi="Times New Roman" w:cs="Times New Roman"/>
            <w:iCs/>
            <w:sz w:val="20"/>
            <w:szCs w:val="20"/>
          </w:rPr>
          <w:t>http://www.greek-language.gr/digitalResources/ancient_greek/tools/liddel-scott/search.html?lq=%CF%84%CE%AC%CE%BB%CE%B1%CF%82&amp;exact=true</w:t>
        </w:r>
      </w:hyperlink>
    </w:p>
  </w:footnote>
  <w:footnote w:id="225">
    <w:p w:rsidR="002A0ABC" w:rsidRPr="00297B8F" w:rsidRDefault="002A0ABC" w:rsidP="00CB3C04">
      <w:pPr>
        <w:autoSpaceDE w:val="0"/>
        <w:autoSpaceDN w:val="0"/>
        <w:adjustRightInd w:val="0"/>
        <w:spacing w:after="0" w:line="240" w:lineRule="auto"/>
        <w:jc w:val="both"/>
        <w:rPr>
          <w:rFonts w:ascii="Times New Roman" w:hAnsi="Times New Roman" w:cs="Times New Roman"/>
          <w:iCs/>
          <w:sz w:val="20"/>
          <w:szCs w:val="20"/>
          <w:lang w:val="en-US"/>
        </w:rPr>
      </w:pPr>
      <w:r w:rsidRPr="00297B8F">
        <w:rPr>
          <w:rStyle w:val="a4"/>
          <w:rFonts w:ascii="Times New Roman" w:hAnsi="Times New Roman" w:cs="Times New Roman"/>
          <w:sz w:val="20"/>
          <w:szCs w:val="20"/>
        </w:rPr>
        <w:footnoteRef/>
      </w:r>
      <w:r w:rsidRPr="00297B8F">
        <w:rPr>
          <w:rFonts w:ascii="Times New Roman" w:hAnsi="Times New Roman" w:cs="Times New Roman"/>
          <w:sz w:val="20"/>
          <w:szCs w:val="20"/>
        </w:rPr>
        <w:t xml:space="preserve">Βλ. Ευριπίδη </w:t>
      </w:r>
      <w:r w:rsidRPr="00297B8F">
        <w:rPr>
          <w:rFonts w:ascii="Times New Roman" w:hAnsi="Times New Roman" w:cs="Times New Roman"/>
          <w:i/>
          <w:sz w:val="20"/>
          <w:szCs w:val="20"/>
        </w:rPr>
        <w:t>Ιππόλυτος</w:t>
      </w:r>
      <w:r w:rsidRPr="00297B8F">
        <w:rPr>
          <w:rFonts w:ascii="Times New Roman" w:hAnsi="Times New Roman" w:cs="Times New Roman"/>
          <w:sz w:val="20"/>
          <w:szCs w:val="20"/>
        </w:rPr>
        <w:t xml:space="preserve"> </w:t>
      </w:r>
      <w:r w:rsidRPr="00297B8F">
        <w:rPr>
          <w:rFonts w:ascii="Times New Roman" w:hAnsi="Times New Roman" w:cs="Times New Roman"/>
          <w:color w:val="2E0A03"/>
          <w:sz w:val="20"/>
          <w:szCs w:val="20"/>
        </w:rPr>
        <w:t xml:space="preserve">«…Λητοῦς δὲ κόρη σ’ Ἄρτεμις αὐδῶ. Θησεῦ, τί </w:t>
      </w:r>
      <w:r w:rsidRPr="00297B8F">
        <w:rPr>
          <w:rStyle w:val="hi12"/>
          <w:rFonts w:ascii="Times New Roman" w:hAnsi="Times New Roman" w:cs="Times New Roman"/>
          <w:color w:val="2E0A03"/>
          <w:sz w:val="20"/>
          <w:szCs w:val="20"/>
        </w:rPr>
        <w:t>τάλας</w:t>
      </w:r>
      <w:r w:rsidRPr="00297B8F">
        <w:rPr>
          <w:rFonts w:ascii="Times New Roman" w:hAnsi="Times New Roman" w:cs="Times New Roman"/>
          <w:color w:val="2E0A03"/>
          <w:sz w:val="20"/>
          <w:szCs w:val="20"/>
        </w:rPr>
        <w:t xml:space="preserve"> τοῖσδε συνήδῃ, παῖδ’ οὐχ ὁσίως σὸν ἀποκτείνας ψευδέσι μύθοις ἀλόχου πεισθεὶς ἀφανῆ; φανερὰν δ’ ἔσχεθες ἄτην…» </w:t>
      </w:r>
      <w:r w:rsidRPr="00297B8F">
        <w:rPr>
          <w:rFonts w:ascii="Times New Roman" w:hAnsi="Times New Roman" w:cs="Times New Roman"/>
          <w:bCs/>
          <w:sz w:val="20"/>
          <w:szCs w:val="20"/>
        </w:rPr>
        <w:t xml:space="preserve">G. Murray, </w:t>
      </w:r>
      <w:r w:rsidRPr="00297B8F">
        <w:rPr>
          <w:rFonts w:ascii="Times New Roman" w:hAnsi="Times New Roman" w:cs="Times New Roman"/>
          <w:bCs/>
          <w:i/>
          <w:iCs/>
          <w:sz w:val="20"/>
          <w:szCs w:val="20"/>
        </w:rPr>
        <w:t>Euripidis</w:t>
      </w:r>
      <w:r w:rsidRPr="00297B8F">
        <w:rPr>
          <w:rFonts w:ascii="Times New Roman" w:hAnsi="Times New Roman" w:cs="Times New Roman"/>
          <w:bCs/>
          <w:i/>
          <w:iCs/>
          <w:sz w:val="20"/>
          <w:szCs w:val="20"/>
          <w:lang w:val="en-US"/>
        </w:rPr>
        <w:t xml:space="preserve"> </w:t>
      </w:r>
      <w:r w:rsidRPr="00297B8F">
        <w:rPr>
          <w:rFonts w:ascii="Times New Roman" w:hAnsi="Times New Roman" w:cs="Times New Roman"/>
          <w:bCs/>
          <w:i/>
          <w:iCs/>
          <w:sz w:val="20"/>
          <w:szCs w:val="20"/>
        </w:rPr>
        <w:t>fabulae, vol. 1</w:t>
      </w:r>
      <w:r w:rsidRPr="00297B8F">
        <w:rPr>
          <w:rFonts w:ascii="Times New Roman" w:hAnsi="Times New Roman" w:cs="Times New Roman"/>
          <w:bCs/>
          <w:sz w:val="20"/>
          <w:szCs w:val="20"/>
        </w:rPr>
        <w:t>, Oxford: Clarendon Press, 1902 (repr. 1966)</w:t>
      </w:r>
      <w:r w:rsidRPr="00297B8F">
        <w:rPr>
          <w:rFonts w:ascii="Times New Roman" w:hAnsi="Times New Roman" w:cs="Times New Roman"/>
          <w:bCs/>
          <w:sz w:val="20"/>
          <w:szCs w:val="20"/>
          <w:lang w:val="en-US"/>
        </w:rPr>
        <w:t xml:space="preserve"> </w:t>
      </w:r>
      <w:r w:rsidRPr="00297B8F">
        <w:rPr>
          <w:rFonts w:ascii="Times New Roman" w:hAnsi="Times New Roman" w:cs="Times New Roman"/>
          <w:sz w:val="20"/>
          <w:szCs w:val="20"/>
        </w:rPr>
        <w:t xml:space="preserve">Retrieved from: </w:t>
      </w:r>
      <w:hyperlink r:id="rId31" w:history="1">
        <w:r w:rsidRPr="00297B8F">
          <w:rPr>
            <w:rStyle w:val="-"/>
            <w:rFonts w:ascii="Times New Roman" w:hAnsi="Times New Roman" w:cs="Times New Roman"/>
            <w:sz w:val="20"/>
            <w:szCs w:val="20"/>
          </w:rPr>
          <w:t>http://stephanus.tlg.uci.edu/Iris/Cite?0006:005:61546</w:t>
        </w:r>
      </w:hyperlink>
      <w:r w:rsidRPr="00297B8F">
        <w:rPr>
          <w:rFonts w:ascii="Times New Roman" w:hAnsi="Times New Roman" w:cs="Times New Roman"/>
          <w:sz w:val="20"/>
          <w:szCs w:val="20"/>
          <w:lang w:val="en-US"/>
        </w:rPr>
        <w:t xml:space="preserve"> ?</w:t>
      </w:r>
    </w:p>
  </w:footnote>
  <w:footnote w:id="226">
    <w:p w:rsidR="002A0ABC" w:rsidRPr="00995BC6" w:rsidRDefault="002A0ABC" w:rsidP="00CB3C04">
      <w:pPr>
        <w:pStyle w:val="a3"/>
        <w:jc w:val="both"/>
        <w:rPr>
          <w:rFonts w:ascii="Times New Roman" w:hAnsi="Times New Roman" w:cs="Times New Roman"/>
          <w:i/>
        </w:rPr>
      </w:pPr>
      <w:r w:rsidRPr="00297B8F">
        <w:rPr>
          <w:rStyle w:val="a4"/>
          <w:rFonts w:ascii="Times New Roman" w:hAnsi="Times New Roman" w:cs="Times New Roman"/>
        </w:rPr>
        <w:footnoteRef/>
      </w:r>
      <w:r w:rsidRPr="00995BC6">
        <w:rPr>
          <w:rFonts w:ascii="Times New Roman" w:hAnsi="Times New Roman" w:cs="Times New Roman"/>
        </w:rPr>
        <w:t xml:space="preserve"> </w:t>
      </w:r>
      <w:r w:rsidRPr="00297B8F">
        <w:rPr>
          <w:rFonts w:ascii="Times New Roman" w:hAnsi="Times New Roman" w:cs="Times New Roman"/>
          <w:i/>
        </w:rPr>
        <w:t>Αβ</w:t>
      </w:r>
      <w:r w:rsidRPr="00995BC6">
        <w:rPr>
          <w:rFonts w:ascii="Times New Roman" w:hAnsi="Times New Roman" w:cs="Times New Roman"/>
          <w:i/>
        </w:rPr>
        <w:t>. 2, 6-20</w:t>
      </w:r>
    </w:p>
  </w:footnote>
  <w:footnote w:id="227">
    <w:p w:rsidR="002A0ABC" w:rsidRPr="00297B8F" w:rsidRDefault="002A0ABC" w:rsidP="00CB3C04">
      <w:pPr>
        <w:spacing w:after="0" w:line="240" w:lineRule="auto"/>
        <w:jc w:val="both"/>
        <w:rPr>
          <w:rFonts w:ascii="Times New Roman" w:eastAsia="Times New Roman" w:hAnsi="Times New Roman" w:cs="Times New Roman"/>
          <w:iCs/>
          <w:sz w:val="20"/>
          <w:szCs w:val="20"/>
          <w:lang w:eastAsia="el-GR"/>
        </w:rPr>
      </w:pPr>
      <w:r w:rsidRPr="00297B8F">
        <w:rPr>
          <w:rStyle w:val="a4"/>
          <w:rFonts w:ascii="Times New Roman" w:hAnsi="Times New Roman" w:cs="Times New Roman"/>
          <w:sz w:val="20"/>
          <w:szCs w:val="20"/>
        </w:rPr>
        <w:footnoteRef/>
      </w:r>
      <w:r w:rsidRPr="00297B8F">
        <w:rPr>
          <w:rFonts w:ascii="Times New Roman" w:hAnsi="Times New Roman" w:cs="Times New Roman"/>
          <w:sz w:val="20"/>
          <w:szCs w:val="20"/>
        </w:rPr>
        <w:t xml:space="preserve"> Πρβλ. Το επιφώνημα σύμφωνα με  λεξικό Κριαρά: «</w:t>
      </w:r>
      <w:r w:rsidRPr="00297B8F">
        <w:rPr>
          <w:rFonts w:ascii="Times New Roman" w:hAnsi="Times New Roman" w:cs="Times New Roman"/>
          <w:iCs/>
          <w:sz w:val="20"/>
          <w:szCs w:val="20"/>
        </w:rPr>
        <w:t>οὐαί</w:t>
      </w:r>
      <w:r w:rsidRPr="00297B8F">
        <w:rPr>
          <w:rFonts w:ascii="Times New Roman" w:eastAsia="Times New Roman" w:hAnsi="Times New Roman" w:cs="Times New Roman"/>
          <w:bCs/>
          <w:sz w:val="20"/>
          <w:szCs w:val="20"/>
          <w:lang w:eastAsia="el-GR"/>
        </w:rPr>
        <w:t>»,</w:t>
      </w:r>
      <w:r w:rsidRPr="00297B8F">
        <w:rPr>
          <w:rFonts w:ascii="Times New Roman" w:eastAsia="Times New Roman" w:hAnsi="Times New Roman" w:cs="Times New Roman"/>
          <w:sz w:val="20"/>
          <w:szCs w:val="20"/>
          <w:lang w:eastAsia="el-GR"/>
        </w:rPr>
        <w:t xml:space="preserve"> επιφ.Αλίμονο (από σωματικό πόνο, ανησυχία, φόβο, οδύνη, οίκτο, αποδοκιμασία)· (με επόμ. αντων.): ουαί μοι τῳ αθλίῳ (</w:t>
      </w:r>
      <w:r w:rsidRPr="00297B8F">
        <w:rPr>
          <w:rFonts w:ascii="Times New Roman" w:eastAsia="Times New Roman" w:hAnsi="Times New Roman" w:cs="Times New Roman"/>
          <w:i/>
          <w:iCs/>
          <w:sz w:val="20"/>
          <w:szCs w:val="20"/>
          <w:lang w:eastAsia="el-GR"/>
        </w:rPr>
        <w:t>Καρτάν., Π. Ν. Διαθ. φ. 347</w:t>
      </w:r>
      <w:r w:rsidRPr="00297B8F">
        <w:rPr>
          <w:rFonts w:ascii="Times New Roman" w:eastAsia="Times New Roman" w:hAnsi="Times New Roman" w:cs="Times New Roman"/>
          <w:i/>
          <w:iCs/>
          <w:sz w:val="20"/>
          <w:szCs w:val="20"/>
          <w:vertAlign w:val="superscript"/>
          <w:lang w:eastAsia="el-GR"/>
        </w:rPr>
        <w:t>r</w:t>
      </w:r>
      <w:r w:rsidRPr="00297B8F">
        <w:rPr>
          <w:rFonts w:ascii="Times New Roman" w:eastAsia="Times New Roman" w:hAnsi="Times New Roman" w:cs="Times New Roman"/>
          <w:sz w:val="20"/>
          <w:szCs w:val="20"/>
          <w:lang w:eastAsia="el-GR"/>
        </w:rPr>
        <w:t>)·Ουαί μας τους πτωχούς τους ξένους! (</w:t>
      </w:r>
      <w:r w:rsidRPr="00297B8F">
        <w:rPr>
          <w:rFonts w:ascii="Times New Roman" w:eastAsia="Times New Roman" w:hAnsi="Times New Roman" w:cs="Times New Roman"/>
          <w:i/>
          <w:iCs/>
          <w:sz w:val="20"/>
          <w:szCs w:val="20"/>
          <w:lang w:eastAsia="el-GR"/>
        </w:rPr>
        <w:t>Μαχ. 588</w:t>
      </w:r>
      <w:r w:rsidRPr="00297B8F">
        <w:rPr>
          <w:rFonts w:ascii="Times New Roman" w:eastAsia="Times New Roman" w:hAnsi="Times New Roman" w:cs="Times New Roman"/>
          <w:i/>
          <w:iCs/>
          <w:sz w:val="20"/>
          <w:szCs w:val="20"/>
          <w:vertAlign w:val="superscript"/>
          <w:lang w:eastAsia="el-GR"/>
        </w:rPr>
        <w:t>18</w:t>
      </w:r>
      <w:r w:rsidRPr="00297B8F">
        <w:rPr>
          <w:rFonts w:ascii="Times New Roman" w:eastAsia="Times New Roman" w:hAnsi="Times New Roman" w:cs="Times New Roman"/>
          <w:sz w:val="20"/>
          <w:szCs w:val="20"/>
          <w:lang w:eastAsia="el-GR"/>
        </w:rPr>
        <w:t xml:space="preserve">· </w:t>
      </w:r>
      <w:r w:rsidRPr="00297B8F">
        <w:rPr>
          <w:rFonts w:ascii="Times New Roman" w:eastAsia="Times New Roman" w:hAnsi="Times New Roman" w:cs="Times New Roman"/>
          <w:i/>
          <w:iCs/>
          <w:sz w:val="20"/>
          <w:szCs w:val="20"/>
          <w:lang w:eastAsia="el-GR"/>
        </w:rPr>
        <w:t>Λίβ. Sc. 405</w:t>
      </w:r>
      <w:r w:rsidRPr="00297B8F">
        <w:rPr>
          <w:rFonts w:ascii="Times New Roman" w:eastAsia="Times New Roman" w:hAnsi="Times New Roman" w:cs="Times New Roman"/>
          <w:sz w:val="20"/>
          <w:szCs w:val="20"/>
          <w:lang w:eastAsia="el-GR"/>
        </w:rPr>
        <w:t>)· (σε απειλή): ουαί δε αυτούς όσους τους εύρει τούτο το χαλάζι (ενν. του Θεού) (</w:t>
      </w:r>
      <w:r w:rsidRPr="00297B8F">
        <w:rPr>
          <w:rFonts w:ascii="Times New Roman" w:eastAsia="Times New Roman" w:hAnsi="Times New Roman" w:cs="Times New Roman"/>
          <w:i/>
          <w:iCs/>
          <w:sz w:val="20"/>
          <w:szCs w:val="20"/>
          <w:lang w:eastAsia="el-GR"/>
        </w:rPr>
        <w:t>Καρτάν., Π. Ν. Διαθ. φ. 161</w:t>
      </w:r>
      <w:r w:rsidRPr="00297B8F">
        <w:rPr>
          <w:rFonts w:ascii="Times New Roman" w:eastAsia="Times New Roman" w:hAnsi="Times New Roman" w:cs="Times New Roman"/>
          <w:i/>
          <w:iCs/>
          <w:sz w:val="20"/>
          <w:szCs w:val="20"/>
          <w:vertAlign w:val="superscript"/>
          <w:lang w:eastAsia="el-GR"/>
        </w:rPr>
        <w:t>v</w:t>
      </w:r>
      <w:r w:rsidRPr="00297B8F">
        <w:rPr>
          <w:rFonts w:ascii="Times New Roman" w:eastAsia="Times New Roman" w:hAnsi="Times New Roman" w:cs="Times New Roman"/>
          <w:sz w:val="20"/>
          <w:szCs w:val="20"/>
          <w:lang w:eastAsia="el-GR"/>
        </w:rPr>
        <w:t xml:space="preserve">)· (η αντων. με την πρόθ. </w:t>
      </w:r>
      <w:r w:rsidRPr="00297B8F">
        <w:rPr>
          <w:rFonts w:ascii="Times New Roman" w:eastAsia="Times New Roman" w:hAnsi="Times New Roman" w:cs="Times New Roman"/>
          <w:i/>
          <w:iCs/>
          <w:sz w:val="20"/>
          <w:szCs w:val="20"/>
          <w:lang w:eastAsia="el-GR"/>
        </w:rPr>
        <w:t>εις</w:t>
      </w:r>
      <w:r w:rsidRPr="00297B8F">
        <w:rPr>
          <w:rFonts w:ascii="Times New Roman" w:eastAsia="Times New Roman" w:hAnsi="Times New Roman" w:cs="Times New Roman"/>
          <w:sz w:val="20"/>
          <w:szCs w:val="20"/>
          <w:lang w:eastAsia="el-GR"/>
        </w:rPr>
        <w:t>): (</w:t>
      </w:r>
      <w:r w:rsidRPr="00297B8F">
        <w:rPr>
          <w:rFonts w:ascii="Times New Roman" w:eastAsia="Times New Roman" w:hAnsi="Times New Roman" w:cs="Times New Roman"/>
          <w:i/>
          <w:iCs/>
          <w:sz w:val="20"/>
          <w:szCs w:val="20"/>
          <w:lang w:eastAsia="el-GR"/>
        </w:rPr>
        <w:t>Πένθ. θαν. Κ 33</w:t>
      </w:r>
      <w:r w:rsidRPr="00297B8F">
        <w:rPr>
          <w:rFonts w:ascii="Times New Roman" w:eastAsia="Times New Roman" w:hAnsi="Times New Roman" w:cs="Times New Roman"/>
          <w:sz w:val="20"/>
          <w:szCs w:val="20"/>
          <w:lang w:eastAsia="el-GR"/>
        </w:rPr>
        <w:t>)· «ουαί σ’ εμάς», ελέγασι, «τ’ ήτον που μας ευρήκε;» (</w:t>
      </w:r>
      <w:r w:rsidRPr="00297B8F">
        <w:rPr>
          <w:rFonts w:ascii="Times New Roman" w:eastAsia="Times New Roman" w:hAnsi="Times New Roman" w:cs="Times New Roman"/>
          <w:i/>
          <w:iCs/>
          <w:sz w:val="20"/>
          <w:szCs w:val="20"/>
          <w:lang w:eastAsia="el-GR"/>
        </w:rPr>
        <w:t>Ιστ. Βλαχ. 751</w:t>
      </w:r>
      <w:r w:rsidRPr="00297B8F">
        <w:rPr>
          <w:rFonts w:ascii="Times New Roman" w:eastAsia="Times New Roman" w:hAnsi="Times New Roman" w:cs="Times New Roman"/>
          <w:sz w:val="20"/>
          <w:szCs w:val="20"/>
          <w:lang w:eastAsia="el-GR"/>
        </w:rPr>
        <w:t>)· (σε επανάληψη επιτ.): Ουαί ουαί μοι το λοιπόν! Τώρα ας χαρούν οι εχθροί μου! (</w:t>
      </w:r>
      <w:r w:rsidRPr="00297B8F">
        <w:rPr>
          <w:rFonts w:ascii="Times New Roman" w:eastAsia="Times New Roman" w:hAnsi="Times New Roman" w:cs="Times New Roman"/>
          <w:i/>
          <w:iCs/>
          <w:sz w:val="20"/>
          <w:szCs w:val="20"/>
          <w:lang w:eastAsia="el-GR"/>
        </w:rPr>
        <w:t>Γεωργηλ., Βελ. Λ 490</w:t>
      </w:r>
      <w:r w:rsidRPr="00297B8F">
        <w:rPr>
          <w:rFonts w:ascii="Times New Roman" w:eastAsia="Times New Roman" w:hAnsi="Times New Roman" w:cs="Times New Roman"/>
          <w:sz w:val="20"/>
          <w:szCs w:val="20"/>
          <w:lang w:eastAsia="el-GR"/>
        </w:rPr>
        <w:t xml:space="preserve">· </w:t>
      </w:r>
      <w:r w:rsidRPr="00297B8F">
        <w:rPr>
          <w:rFonts w:ascii="Times New Roman" w:eastAsia="Times New Roman" w:hAnsi="Times New Roman" w:cs="Times New Roman"/>
          <w:i/>
          <w:iCs/>
          <w:sz w:val="20"/>
          <w:szCs w:val="20"/>
          <w:lang w:eastAsia="el-GR"/>
        </w:rPr>
        <w:t>Ροδολ. Χορ. β́ 1</w:t>
      </w:r>
      <w:r w:rsidRPr="00297B8F">
        <w:rPr>
          <w:rFonts w:ascii="Times New Roman" w:eastAsia="Times New Roman" w:hAnsi="Times New Roman" w:cs="Times New Roman"/>
          <w:sz w:val="20"/>
          <w:szCs w:val="20"/>
          <w:lang w:eastAsia="el-GR"/>
        </w:rPr>
        <w:t>)· (με ουσ.): ουαί την ψυχήν του (</w:t>
      </w:r>
      <w:r w:rsidRPr="00297B8F">
        <w:rPr>
          <w:rFonts w:ascii="Times New Roman" w:eastAsia="Times New Roman" w:hAnsi="Times New Roman" w:cs="Times New Roman"/>
          <w:i/>
          <w:iCs/>
          <w:sz w:val="20"/>
          <w:szCs w:val="20"/>
          <w:lang w:eastAsia="el-GR"/>
        </w:rPr>
        <w:t>Κανον. διατ. Α 1570</w:t>
      </w:r>
      <w:r w:rsidRPr="00297B8F">
        <w:rPr>
          <w:rFonts w:ascii="Times New Roman" w:eastAsia="Times New Roman" w:hAnsi="Times New Roman" w:cs="Times New Roman"/>
          <w:sz w:val="20"/>
          <w:szCs w:val="20"/>
          <w:lang w:eastAsia="el-GR"/>
        </w:rPr>
        <w:t xml:space="preserve">)· </w:t>
      </w:r>
      <w:r w:rsidRPr="00297B8F">
        <w:rPr>
          <w:rFonts w:ascii="Times New Roman" w:eastAsia="Times New Roman" w:hAnsi="Times New Roman" w:cs="Times New Roman"/>
          <w:sz w:val="20"/>
          <w:szCs w:val="20"/>
          <w:lang w:eastAsia="el-GR"/>
        </w:rPr>
        <w:t xml:space="preserve">  </w:t>
      </w:r>
      <w:r w:rsidRPr="00297B8F">
        <w:rPr>
          <w:rFonts w:ascii="Times New Roman" w:eastAsia="Times New Roman" w:hAnsi="Times New Roman" w:cs="Times New Roman"/>
          <w:bCs/>
          <w:sz w:val="20"/>
          <w:szCs w:val="20"/>
          <w:lang w:eastAsia="el-GR"/>
        </w:rPr>
        <w:t>γ)</w:t>
      </w:r>
      <w:r w:rsidRPr="00297B8F">
        <w:rPr>
          <w:rFonts w:ascii="Times New Roman" w:eastAsia="Times New Roman" w:hAnsi="Times New Roman" w:cs="Times New Roman"/>
          <w:sz w:val="20"/>
          <w:szCs w:val="20"/>
          <w:lang w:eastAsia="el-GR"/>
        </w:rPr>
        <w:t xml:space="preserve"> (με πρόταση): Ουαί και πώς ηυρίσκομαι εις την πληγήν ετούτην (</w:t>
      </w:r>
      <w:r w:rsidRPr="00297B8F">
        <w:rPr>
          <w:rFonts w:ascii="Times New Roman" w:eastAsia="Times New Roman" w:hAnsi="Times New Roman" w:cs="Times New Roman"/>
          <w:i/>
          <w:iCs/>
          <w:sz w:val="20"/>
          <w:szCs w:val="20"/>
          <w:lang w:eastAsia="el-GR"/>
        </w:rPr>
        <w:t>Θησ. Γ́ [25</w:t>
      </w:r>
      <w:r w:rsidRPr="00297B8F">
        <w:rPr>
          <w:rFonts w:ascii="Times New Roman" w:eastAsia="Times New Roman" w:hAnsi="Times New Roman" w:cs="Times New Roman"/>
          <w:i/>
          <w:iCs/>
          <w:sz w:val="20"/>
          <w:szCs w:val="20"/>
          <w:vertAlign w:val="superscript"/>
          <w:lang w:eastAsia="el-GR"/>
        </w:rPr>
        <w:t>1</w:t>
      </w:r>
      <w:r w:rsidRPr="00297B8F">
        <w:rPr>
          <w:rFonts w:ascii="Times New Roman" w:eastAsia="Times New Roman" w:hAnsi="Times New Roman" w:cs="Times New Roman"/>
          <w:i/>
          <w:iCs/>
          <w:sz w:val="20"/>
          <w:szCs w:val="20"/>
          <w:lang w:eastAsia="el-GR"/>
        </w:rPr>
        <w:t>]</w:t>
      </w:r>
      <w:r w:rsidRPr="00297B8F">
        <w:rPr>
          <w:rFonts w:ascii="Times New Roman" w:eastAsia="Times New Roman" w:hAnsi="Times New Roman" w:cs="Times New Roman"/>
          <w:sz w:val="20"/>
          <w:szCs w:val="20"/>
          <w:lang w:eastAsia="el-GR"/>
        </w:rPr>
        <w:t xml:space="preserve">). Το επίφ. ως ουσ. = </w:t>
      </w:r>
      <w:r w:rsidRPr="00297B8F">
        <w:rPr>
          <w:rFonts w:ascii="Times New Roman" w:eastAsia="Times New Roman" w:hAnsi="Times New Roman" w:cs="Times New Roman"/>
          <w:bCs/>
          <w:sz w:val="20"/>
          <w:szCs w:val="20"/>
          <w:lang w:eastAsia="el-GR"/>
        </w:rPr>
        <w:t>α)</w:t>
      </w:r>
      <w:r w:rsidRPr="00297B8F">
        <w:rPr>
          <w:rFonts w:ascii="Times New Roman" w:eastAsia="Times New Roman" w:hAnsi="Times New Roman" w:cs="Times New Roman"/>
          <w:sz w:val="20"/>
          <w:szCs w:val="20"/>
          <w:lang w:eastAsia="el-GR"/>
        </w:rPr>
        <w:t xml:space="preserve"> (έναρθρ.): (</w:t>
      </w:r>
      <w:r w:rsidRPr="00297B8F">
        <w:rPr>
          <w:rFonts w:ascii="Times New Roman" w:eastAsia="Times New Roman" w:hAnsi="Times New Roman" w:cs="Times New Roman"/>
          <w:i/>
          <w:iCs/>
          <w:sz w:val="20"/>
          <w:szCs w:val="20"/>
          <w:lang w:eastAsia="el-GR"/>
        </w:rPr>
        <w:t>Θησ. Γ́ [28</w:t>
      </w:r>
      <w:r w:rsidRPr="00297B8F">
        <w:rPr>
          <w:rFonts w:ascii="Times New Roman" w:eastAsia="Times New Roman" w:hAnsi="Times New Roman" w:cs="Times New Roman"/>
          <w:i/>
          <w:iCs/>
          <w:sz w:val="20"/>
          <w:szCs w:val="20"/>
          <w:vertAlign w:val="superscript"/>
          <w:lang w:eastAsia="el-GR"/>
        </w:rPr>
        <w:t>5</w:t>
      </w:r>
      <w:r w:rsidRPr="00297B8F">
        <w:rPr>
          <w:rFonts w:ascii="Times New Roman" w:eastAsia="Times New Roman" w:hAnsi="Times New Roman" w:cs="Times New Roman"/>
          <w:i/>
          <w:iCs/>
          <w:sz w:val="20"/>
          <w:szCs w:val="20"/>
          <w:lang w:eastAsia="el-GR"/>
        </w:rPr>
        <w:t>]</w:t>
      </w:r>
      <w:r w:rsidRPr="00297B8F">
        <w:rPr>
          <w:rFonts w:ascii="Times New Roman" w:eastAsia="Times New Roman" w:hAnsi="Times New Roman" w:cs="Times New Roman"/>
          <w:sz w:val="20"/>
          <w:szCs w:val="20"/>
          <w:lang w:eastAsia="el-GR"/>
        </w:rPr>
        <w:t>)· έδερναν τα κεφάλια τους και το ουαί εκράζαν (</w:t>
      </w:r>
      <w:r w:rsidRPr="00297B8F">
        <w:rPr>
          <w:rFonts w:ascii="Times New Roman" w:eastAsia="Times New Roman" w:hAnsi="Times New Roman" w:cs="Times New Roman"/>
          <w:i/>
          <w:iCs/>
          <w:sz w:val="20"/>
          <w:szCs w:val="20"/>
          <w:lang w:eastAsia="el-GR"/>
        </w:rPr>
        <w:t>Διακρούσ. 105</w:t>
      </w:r>
      <w:r w:rsidRPr="00297B8F">
        <w:rPr>
          <w:rFonts w:ascii="Times New Roman" w:eastAsia="Times New Roman" w:hAnsi="Times New Roman" w:cs="Times New Roman"/>
          <w:i/>
          <w:iCs/>
          <w:sz w:val="20"/>
          <w:szCs w:val="20"/>
          <w:vertAlign w:val="superscript"/>
          <w:lang w:eastAsia="el-GR"/>
        </w:rPr>
        <w:t>14</w:t>
      </w:r>
      <w:r w:rsidRPr="00297B8F">
        <w:rPr>
          <w:rFonts w:ascii="Times New Roman" w:eastAsia="Times New Roman" w:hAnsi="Times New Roman" w:cs="Times New Roman"/>
          <w:sz w:val="20"/>
          <w:szCs w:val="20"/>
          <w:lang w:eastAsia="el-GR"/>
        </w:rPr>
        <w:t xml:space="preserve">)· </w:t>
      </w:r>
      <w:r w:rsidRPr="00297B8F">
        <w:rPr>
          <w:rFonts w:ascii="Times New Roman" w:eastAsia="Times New Roman" w:hAnsi="Times New Roman" w:cs="Times New Roman"/>
          <w:bCs/>
          <w:sz w:val="20"/>
          <w:szCs w:val="20"/>
          <w:lang w:eastAsia="el-GR"/>
        </w:rPr>
        <w:t>β)</w:t>
      </w:r>
      <w:r w:rsidRPr="00297B8F">
        <w:rPr>
          <w:rFonts w:ascii="Times New Roman" w:eastAsia="Times New Roman" w:hAnsi="Times New Roman" w:cs="Times New Roman"/>
          <w:sz w:val="20"/>
          <w:szCs w:val="20"/>
          <w:lang w:eastAsia="el-GR"/>
        </w:rPr>
        <w:t xml:space="preserve"> (άναρθρο): Εσπέρας αυλισθήσεται κλαυθμός, ουαί και θρήνος (</w:t>
      </w:r>
      <w:r w:rsidRPr="00297B8F">
        <w:rPr>
          <w:rFonts w:ascii="Times New Roman" w:eastAsia="Times New Roman" w:hAnsi="Times New Roman" w:cs="Times New Roman"/>
          <w:i/>
          <w:iCs/>
          <w:sz w:val="20"/>
          <w:szCs w:val="20"/>
          <w:lang w:eastAsia="el-GR"/>
        </w:rPr>
        <w:t>Γλυκά, Στ. 316</w:t>
      </w:r>
      <w:r w:rsidRPr="00297B8F">
        <w:rPr>
          <w:rFonts w:ascii="Times New Roman" w:eastAsia="Times New Roman" w:hAnsi="Times New Roman" w:cs="Times New Roman"/>
          <w:sz w:val="20"/>
          <w:szCs w:val="20"/>
          <w:lang w:eastAsia="el-GR"/>
        </w:rPr>
        <w:t xml:space="preserve">). [μτγν. επίφ. </w:t>
      </w:r>
      <w:r w:rsidRPr="00297B8F">
        <w:rPr>
          <w:rFonts w:ascii="Times New Roman" w:eastAsia="Times New Roman" w:hAnsi="Times New Roman" w:cs="Times New Roman"/>
          <w:i/>
          <w:iCs/>
          <w:sz w:val="20"/>
          <w:szCs w:val="20"/>
          <w:lang w:eastAsia="el-GR"/>
        </w:rPr>
        <w:t>ουαί</w:t>
      </w:r>
      <w:r w:rsidRPr="00297B8F">
        <w:rPr>
          <w:rFonts w:ascii="Times New Roman" w:eastAsia="Times New Roman" w:hAnsi="Times New Roman" w:cs="Times New Roman"/>
          <w:sz w:val="20"/>
          <w:szCs w:val="20"/>
          <w:lang w:eastAsia="el-GR"/>
        </w:rPr>
        <w:t xml:space="preserve">. Τ. </w:t>
      </w:r>
      <w:r w:rsidRPr="00297B8F">
        <w:rPr>
          <w:rFonts w:ascii="Times New Roman" w:eastAsia="Times New Roman" w:hAnsi="Times New Roman" w:cs="Times New Roman"/>
          <w:i/>
          <w:iCs/>
          <w:sz w:val="20"/>
          <w:szCs w:val="20"/>
          <w:lang w:eastAsia="el-GR"/>
        </w:rPr>
        <w:t>βουαί</w:t>
      </w:r>
      <w:r w:rsidRPr="00297B8F">
        <w:rPr>
          <w:rFonts w:ascii="Times New Roman" w:eastAsia="Times New Roman" w:hAnsi="Times New Roman" w:cs="Times New Roman"/>
          <w:sz w:val="20"/>
          <w:szCs w:val="20"/>
          <w:lang w:eastAsia="el-GR"/>
        </w:rPr>
        <w:t xml:space="preserve"> σήμ. ιδιωμ. Η λ. και </w:t>
      </w:r>
      <w:r w:rsidRPr="00297B8F">
        <w:rPr>
          <w:rFonts w:ascii="Times New Roman" w:eastAsia="Times New Roman" w:hAnsi="Times New Roman" w:cs="Times New Roman"/>
          <w:i/>
          <w:iCs/>
          <w:sz w:val="20"/>
          <w:szCs w:val="20"/>
          <w:lang w:eastAsia="el-GR"/>
        </w:rPr>
        <w:t>σήμ. ιδιωμ.], επίσης στο λεξικό Τριανταφυλλίδη: ουαί [ué] επιφ. : 1. επιτατικό στην εκφορά ~ και αλίμονο: ~ και αλίμονο, αν κρινόταν το μέλλον τους από αυτόν, αλίμονό τους. 2. (απαρχ.) ΦΡ ~ τοις ηττημένοις, αλίμονο στους ηττημένους. [λόγ. &lt; ελνστ. οὐαί]</w:t>
      </w:r>
      <w:r w:rsidRPr="00297B8F">
        <w:rPr>
          <w:rFonts w:ascii="Times New Roman" w:eastAsia="Times New Roman" w:hAnsi="Times New Roman" w:cs="Times New Roman"/>
          <w:iCs/>
          <w:sz w:val="20"/>
          <w:szCs w:val="20"/>
          <w:lang w:eastAsia="el-GR"/>
        </w:rPr>
        <w:t>, στο διαδ. τόπο:</w:t>
      </w:r>
    </w:p>
    <w:p w:rsidR="002A0ABC" w:rsidRPr="00297B8F" w:rsidRDefault="00051785" w:rsidP="00CB3C04">
      <w:pPr>
        <w:spacing w:after="0" w:line="240" w:lineRule="auto"/>
        <w:jc w:val="both"/>
        <w:rPr>
          <w:rFonts w:ascii="Times New Roman" w:eastAsia="Times New Roman" w:hAnsi="Times New Roman" w:cs="Times New Roman"/>
          <w:iCs/>
          <w:sz w:val="20"/>
          <w:szCs w:val="20"/>
          <w:lang w:eastAsia="el-GR"/>
        </w:rPr>
      </w:pPr>
      <w:hyperlink r:id="rId32" w:anchor="qid=62964&amp;ql=OU)AI%2F&amp;q=%CE%BF%E1%BD%90%CE%B1%CE%AF&amp;usr_input=greek" w:history="1">
        <w:r w:rsidR="002A0ABC" w:rsidRPr="00297B8F">
          <w:rPr>
            <w:rStyle w:val="-"/>
            <w:rFonts w:ascii="Times New Roman" w:eastAsia="Times New Roman" w:hAnsi="Times New Roman" w:cs="Times New Roman"/>
            <w:iCs/>
            <w:sz w:val="20"/>
            <w:szCs w:val="20"/>
            <w:lang w:eastAsia="el-GR"/>
          </w:rPr>
          <w:t>http://stephanus.tlg.uci.edu/Iris/demo/lexica.jsp#qid=62964&amp;ql=OU)AI%2F&amp;q=%CE%BF%E1%BD%90%CE%B1%CE%AF&amp;usr_input=greek</w:t>
        </w:r>
      </w:hyperlink>
      <w:r w:rsidR="002A0ABC" w:rsidRPr="00297B8F">
        <w:rPr>
          <w:rFonts w:ascii="Times New Roman" w:eastAsia="Times New Roman" w:hAnsi="Times New Roman" w:cs="Times New Roman"/>
          <w:iCs/>
          <w:sz w:val="20"/>
          <w:szCs w:val="20"/>
          <w:lang w:eastAsia="el-GR"/>
        </w:rPr>
        <w:t xml:space="preserve"> (ημερ. ανάκτησης 05.01.19)</w:t>
      </w:r>
    </w:p>
  </w:footnote>
  <w:footnote w:id="228">
    <w:p w:rsidR="002A0ABC" w:rsidRPr="008D4D1B" w:rsidRDefault="002A0ABC" w:rsidP="00CB3C04">
      <w:pPr>
        <w:autoSpaceDE w:val="0"/>
        <w:autoSpaceDN w:val="0"/>
        <w:adjustRightInd w:val="0"/>
        <w:spacing w:after="0" w:line="240" w:lineRule="auto"/>
        <w:jc w:val="both"/>
        <w:rPr>
          <w:rFonts w:ascii="Times New Roman" w:hAnsi="Times New Roman" w:cs="Times New Roman"/>
          <w:sz w:val="20"/>
          <w:szCs w:val="20"/>
        </w:rPr>
      </w:pPr>
      <w:r w:rsidRPr="008D4D1B">
        <w:rPr>
          <w:rStyle w:val="a4"/>
          <w:rFonts w:ascii="Times New Roman" w:hAnsi="Times New Roman" w:cs="Times New Roman"/>
          <w:sz w:val="20"/>
          <w:szCs w:val="20"/>
        </w:rPr>
        <w:footnoteRef/>
      </w:r>
      <w:r w:rsidRPr="008D4D1B">
        <w:rPr>
          <w:rFonts w:ascii="Times New Roman" w:hAnsi="Times New Roman" w:cs="Times New Roman"/>
          <w:sz w:val="20"/>
          <w:szCs w:val="20"/>
        </w:rPr>
        <w:t xml:space="preserve"> «..</w:t>
      </w:r>
      <w:r w:rsidRPr="0048211A">
        <w:rPr>
          <w:rFonts w:ascii="Times New Roman" w:hAnsi="Times New Roman" w:cs="Times New Roman"/>
          <w:i/>
          <w:iCs/>
          <w:sz w:val="20"/>
          <w:szCs w:val="20"/>
        </w:rPr>
        <w:t>οὐαὶ ἔθνος ἁμαρτωλόν, λαὸς πλήρης ἁμαρτιῶν, σπέρμα πονηρόν, υἱοὶ ἄνομοι· ἐγκατελίπατε τὸν Κύριον..</w:t>
      </w:r>
      <w:r w:rsidRPr="008D4D1B">
        <w:rPr>
          <w:rFonts w:ascii="Times New Roman" w:hAnsi="Times New Roman" w:cs="Times New Roman"/>
          <w:sz w:val="20"/>
          <w:szCs w:val="20"/>
        </w:rPr>
        <w:t>»</w:t>
      </w:r>
      <w:r>
        <w:rPr>
          <w:rFonts w:ascii="Times New Roman" w:hAnsi="Times New Roman" w:cs="Times New Roman"/>
          <w:sz w:val="20"/>
          <w:szCs w:val="20"/>
        </w:rPr>
        <w:t>,</w:t>
      </w:r>
      <w:r w:rsidRPr="007B2734">
        <w:rPr>
          <w:rFonts w:ascii="Times New Roman" w:hAnsi="Times New Roman" w:cs="Times New Roman"/>
          <w:i/>
          <w:sz w:val="20"/>
          <w:szCs w:val="20"/>
        </w:rPr>
        <w:t xml:space="preserve"> </w:t>
      </w:r>
      <w:r w:rsidRPr="008D4D1B">
        <w:rPr>
          <w:rFonts w:ascii="Times New Roman" w:hAnsi="Times New Roman" w:cs="Times New Roman"/>
          <w:i/>
          <w:sz w:val="20"/>
          <w:szCs w:val="20"/>
        </w:rPr>
        <w:t>Ησ. 1,4</w:t>
      </w:r>
      <w:r>
        <w:rPr>
          <w:rFonts w:ascii="Times New Roman" w:hAnsi="Times New Roman" w:cs="Times New Roman"/>
          <w:i/>
          <w:sz w:val="20"/>
          <w:szCs w:val="20"/>
        </w:rPr>
        <w:t>.</w:t>
      </w:r>
    </w:p>
  </w:footnote>
  <w:footnote w:id="229">
    <w:p w:rsidR="002A0ABC" w:rsidRPr="008D4D1B" w:rsidRDefault="002A0ABC" w:rsidP="00CB3C04">
      <w:pPr>
        <w:autoSpaceDE w:val="0"/>
        <w:autoSpaceDN w:val="0"/>
        <w:adjustRightInd w:val="0"/>
        <w:spacing w:after="0" w:line="240" w:lineRule="auto"/>
        <w:jc w:val="both"/>
        <w:rPr>
          <w:rFonts w:ascii="Times New Roman" w:hAnsi="Times New Roman" w:cs="Times New Roman"/>
          <w:sz w:val="20"/>
          <w:szCs w:val="20"/>
        </w:rPr>
      </w:pPr>
      <w:r w:rsidRPr="008D4D1B">
        <w:rPr>
          <w:rStyle w:val="a4"/>
          <w:rFonts w:ascii="Times New Roman" w:hAnsi="Times New Roman" w:cs="Times New Roman"/>
          <w:sz w:val="20"/>
          <w:szCs w:val="20"/>
        </w:rPr>
        <w:footnoteRef/>
      </w:r>
      <w:r w:rsidRPr="008D4D1B">
        <w:rPr>
          <w:rFonts w:ascii="Times New Roman" w:hAnsi="Times New Roman" w:cs="Times New Roman"/>
          <w:sz w:val="20"/>
          <w:szCs w:val="20"/>
        </w:rPr>
        <w:t xml:space="preserve"> «..</w:t>
      </w:r>
      <w:r w:rsidRPr="0048211A">
        <w:rPr>
          <w:rFonts w:ascii="Times New Roman" w:hAnsi="Times New Roman" w:cs="Times New Roman"/>
          <w:i/>
          <w:iCs/>
          <w:sz w:val="20"/>
          <w:szCs w:val="20"/>
        </w:rPr>
        <w:t>οὐαὶ τῷ ἀνόμῳ· πονηρὰ κατὰ τὰ ἔργα τῶν χειρῶν αὐτοῦ συμβήσεται αὐτῷ</w:t>
      </w:r>
      <w:r w:rsidRPr="008D4D1B">
        <w:rPr>
          <w:rFonts w:ascii="Times New Roman" w:hAnsi="Times New Roman" w:cs="Times New Roman"/>
          <w:sz w:val="20"/>
          <w:szCs w:val="20"/>
        </w:rPr>
        <w:t>..»</w:t>
      </w:r>
      <w:r>
        <w:rPr>
          <w:rFonts w:ascii="Times New Roman" w:hAnsi="Times New Roman" w:cs="Times New Roman"/>
          <w:sz w:val="20"/>
          <w:szCs w:val="20"/>
        </w:rPr>
        <w:t xml:space="preserve">, </w:t>
      </w:r>
      <w:r w:rsidRPr="008D4D1B">
        <w:rPr>
          <w:rFonts w:ascii="Times New Roman" w:hAnsi="Times New Roman" w:cs="Times New Roman"/>
          <w:i/>
          <w:sz w:val="20"/>
          <w:szCs w:val="20"/>
        </w:rPr>
        <w:t>Ησ. 3,11</w:t>
      </w:r>
      <w:r>
        <w:rPr>
          <w:rFonts w:ascii="Times New Roman" w:hAnsi="Times New Roman" w:cs="Times New Roman"/>
          <w:i/>
          <w:sz w:val="20"/>
          <w:szCs w:val="20"/>
        </w:rPr>
        <w:t>.</w:t>
      </w:r>
    </w:p>
  </w:footnote>
  <w:footnote w:id="230">
    <w:p w:rsidR="002A0ABC" w:rsidRPr="008D4D1B" w:rsidRDefault="002A0ABC" w:rsidP="00CB3C04">
      <w:pPr>
        <w:autoSpaceDE w:val="0"/>
        <w:autoSpaceDN w:val="0"/>
        <w:adjustRightInd w:val="0"/>
        <w:spacing w:after="0" w:line="240" w:lineRule="auto"/>
        <w:jc w:val="both"/>
        <w:rPr>
          <w:rFonts w:ascii="Times New Roman" w:hAnsi="Times New Roman" w:cs="Times New Roman"/>
          <w:sz w:val="20"/>
          <w:szCs w:val="20"/>
        </w:rPr>
      </w:pPr>
      <w:r w:rsidRPr="008D4D1B">
        <w:rPr>
          <w:rStyle w:val="a4"/>
          <w:rFonts w:ascii="Times New Roman" w:hAnsi="Times New Roman" w:cs="Times New Roman"/>
          <w:sz w:val="20"/>
          <w:szCs w:val="20"/>
        </w:rPr>
        <w:footnoteRef/>
      </w:r>
      <w:r w:rsidRPr="008D4D1B">
        <w:rPr>
          <w:rFonts w:ascii="Times New Roman" w:hAnsi="Times New Roman" w:cs="Times New Roman"/>
          <w:sz w:val="20"/>
          <w:szCs w:val="20"/>
        </w:rPr>
        <w:t xml:space="preserve"> «..</w:t>
      </w:r>
      <w:r w:rsidRPr="0048211A">
        <w:rPr>
          <w:rFonts w:ascii="Times New Roman" w:hAnsi="Times New Roman" w:cs="Times New Roman"/>
          <w:i/>
          <w:iCs/>
          <w:sz w:val="20"/>
          <w:szCs w:val="20"/>
        </w:rPr>
        <w:t>οὐαὶ οὐαί, αἱ ἐκδικήσεις σου ἥκασι, νῦν ἔσονται κλαυθμοὶ αὐτῶν</w:t>
      </w:r>
      <w:r w:rsidRPr="008D4D1B">
        <w:rPr>
          <w:rFonts w:ascii="Times New Roman" w:hAnsi="Times New Roman" w:cs="Times New Roman"/>
          <w:sz w:val="20"/>
          <w:szCs w:val="20"/>
        </w:rPr>
        <w:t>…»</w:t>
      </w:r>
      <w:r>
        <w:rPr>
          <w:rFonts w:ascii="Times New Roman" w:hAnsi="Times New Roman" w:cs="Times New Roman"/>
          <w:sz w:val="20"/>
          <w:szCs w:val="20"/>
        </w:rPr>
        <w:t xml:space="preserve">, </w:t>
      </w:r>
      <w:r w:rsidRPr="008D4D1B">
        <w:rPr>
          <w:rFonts w:ascii="Times New Roman" w:hAnsi="Times New Roman" w:cs="Times New Roman"/>
          <w:i/>
          <w:sz w:val="20"/>
          <w:szCs w:val="20"/>
        </w:rPr>
        <w:t>Μιχ. 7,4</w:t>
      </w:r>
      <w:r>
        <w:rPr>
          <w:rFonts w:ascii="Times New Roman" w:hAnsi="Times New Roman" w:cs="Times New Roman"/>
          <w:i/>
          <w:sz w:val="20"/>
          <w:szCs w:val="20"/>
        </w:rPr>
        <w:t>.</w:t>
      </w:r>
    </w:p>
  </w:footnote>
  <w:footnote w:id="231">
    <w:p w:rsidR="002A0ABC" w:rsidRPr="008D4D1B"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8D4D1B">
        <w:rPr>
          <w:rStyle w:val="a4"/>
          <w:rFonts w:ascii="Times New Roman" w:hAnsi="Times New Roman" w:cs="Times New Roman"/>
          <w:sz w:val="20"/>
          <w:szCs w:val="20"/>
        </w:rPr>
        <w:footnoteRef/>
      </w:r>
      <w:r w:rsidRPr="008D4D1B">
        <w:rPr>
          <w:rFonts w:ascii="Times New Roman" w:hAnsi="Times New Roman" w:cs="Times New Roman"/>
          <w:sz w:val="20"/>
          <w:szCs w:val="20"/>
        </w:rPr>
        <w:t xml:space="preserve"> «..</w:t>
      </w:r>
      <w:r w:rsidRPr="0048211A">
        <w:rPr>
          <w:rFonts w:ascii="Times New Roman" w:hAnsi="Times New Roman" w:cs="Times New Roman"/>
          <w:i/>
          <w:iCs/>
          <w:sz w:val="20"/>
          <w:szCs w:val="20"/>
        </w:rPr>
        <w:t>τάδε λέγει Κύριος· οὐαὶ τοῖς προφητεύουσιν ἀπὸ καρδίας αὐτῶν καὶ τὸ καθόλου μὴ βλέπουσιν.</w:t>
      </w:r>
      <w:r w:rsidRPr="008D4D1B">
        <w:rPr>
          <w:rFonts w:ascii="Times New Roman" w:hAnsi="Times New Roman" w:cs="Times New Roman"/>
          <w:sz w:val="20"/>
          <w:szCs w:val="20"/>
        </w:rPr>
        <w:t>.»</w:t>
      </w:r>
      <w:r>
        <w:rPr>
          <w:rFonts w:ascii="Times New Roman" w:hAnsi="Times New Roman" w:cs="Times New Roman"/>
          <w:sz w:val="20"/>
          <w:szCs w:val="20"/>
        </w:rPr>
        <w:t xml:space="preserve">, </w:t>
      </w:r>
      <w:r w:rsidRPr="008D4D1B">
        <w:rPr>
          <w:rFonts w:ascii="Times New Roman" w:hAnsi="Times New Roman" w:cs="Times New Roman"/>
          <w:i/>
          <w:sz w:val="20"/>
          <w:szCs w:val="20"/>
        </w:rPr>
        <w:t>Ιεζ. 13,3</w:t>
      </w:r>
      <w:r>
        <w:rPr>
          <w:rFonts w:ascii="Times New Roman" w:hAnsi="Times New Roman" w:cs="Times New Roman"/>
          <w:i/>
          <w:sz w:val="20"/>
          <w:szCs w:val="20"/>
        </w:rPr>
        <w:t>.</w:t>
      </w:r>
    </w:p>
  </w:footnote>
  <w:footnote w:id="232">
    <w:p w:rsidR="002A0ABC" w:rsidRPr="008D4D1B" w:rsidRDefault="002A0ABC" w:rsidP="00CB3C04">
      <w:pPr>
        <w:autoSpaceDE w:val="0"/>
        <w:autoSpaceDN w:val="0"/>
        <w:adjustRightInd w:val="0"/>
        <w:spacing w:after="0" w:line="240" w:lineRule="auto"/>
        <w:jc w:val="both"/>
        <w:rPr>
          <w:rFonts w:ascii="Times New Roman" w:hAnsi="Times New Roman" w:cs="Times New Roman"/>
          <w:sz w:val="20"/>
          <w:szCs w:val="20"/>
        </w:rPr>
      </w:pPr>
      <w:r w:rsidRPr="008D4D1B">
        <w:rPr>
          <w:rStyle w:val="a4"/>
          <w:rFonts w:ascii="Times New Roman" w:hAnsi="Times New Roman" w:cs="Times New Roman"/>
          <w:i/>
          <w:sz w:val="20"/>
          <w:szCs w:val="20"/>
        </w:rPr>
        <w:footnoteRef/>
      </w:r>
      <w:r w:rsidRPr="008D4D1B">
        <w:rPr>
          <w:rFonts w:ascii="Times New Roman" w:hAnsi="Times New Roman" w:cs="Times New Roman"/>
          <w:i/>
          <w:sz w:val="20"/>
          <w:szCs w:val="20"/>
        </w:rPr>
        <w:t xml:space="preserve"> </w:t>
      </w:r>
      <w:r w:rsidRPr="008D4D1B">
        <w:rPr>
          <w:rFonts w:ascii="Times New Roman" w:hAnsi="Times New Roman" w:cs="Times New Roman"/>
          <w:sz w:val="20"/>
          <w:szCs w:val="20"/>
        </w:rPr>
        <w:t>«..</w:t>
      </w:r>
      <w:r w:rsidRPr="0048211A">
        <w:rPr>
          <w:rFonts w:ascii="Times New Roman" w:hAnsi="Times New Roman" w:cs="Times New Roman"/>
          <w:i/>
          <w:iCs/>
          <w:sz w:val="20"/>
          <w:szCs w:val="20"/>
        </w:rPr>
        <w:t>Οὐαὶ οἱ ἐπιθυμοῦντες τὴν ἡμέραν Κυρίου· ἱνατί αὕτη ὑμῖν ἡ ἡμέρα τοῦ Κυρίου; καὶ αὐτή ἐστι σκότος καὶ οὐ φῶς</w:t>
      </w:r>
      <w:r w:rsidRPr="008D4D1B">
        <w:rPr>
          <w:rFonts w:ascii="Times New Roman" w:hAnsi="Times New Roman" w:cs="Times New Roman"/>
          <w:sz w:val="20"/>
          <w:szCs w:val="20"/>
        </w:rPr>
        <w:t>..»</w:t>
      </w:r>
      <w:r>
        <w:rPr>
          <w:rFonts w:ascii="Times New Roman" w:hAnsi="Times New Roman" w:cs="Times New Roman"/>
          <w:sz w:val="20"/>
          <w:szCs w:val="20"/>
        </w:rPr>
        <w:t xml:space="preserve">, </w:t>
      </w:r>
      <w:r w:rsidRPr="008D4D1B">
        <w:rPr>
          <w:rFonts w:ascii="Times New Roman" w:hAnsi="Times New Roman" w:cs="Times New Roman"/>
          <w:i/>
          <w:sz w:val="20"/>
          <w:szCs w:val="20"/>
        </w:rPr>
        <w:t>Αμ. 5,18</w:t>
      </w:r>
      <w:r>
        <w:rPr>
          <w:rFonts w:ascii="Times New Roman" w:hAnsi="Times New Roman" w:cs="Times New Roman"/>
          <w:i/>
          <w:sz w:val="20"/>
          <w:szCs w:val="20"/>
        </w:rPr>
        <w:t>.</w:t>
      </w:r>
    </w:p>
  </w:footnote>
  <w:footnote w:id="233">
    <w:p w:rsidR="002A0ABC" w:rsidRPr="00C866AE" w:rsidRDefault="002A0ABC" w:rsidP="00C866AE">
      <w:pPr>
        <w:autoSpaceDE w:val="0"/>
        <w:autoSpaceDN w:val="0"/>
        <w:adjustRightInd w:val="0"/>
        <w:spacing w:after="0" w:line="240" w:lineRule="auto"/>
        <w:jc w:val="both"/>
        <w:rPr>
          <w:rFonts w:ascii="Times New Roman" w:hAnsi="Times New Roman" w:cs="Times New Roman"/>
          <w:iCs/>
          <w:sz w:val="20"/>
          <w:szCs w:val="20"/>
        </w:rPr>
      </w:pPr>
      <w:r w:rsidRPr="008D4D1B">
        <w:rPr>
          <w:rStyle w:val="a4"/>
          <w:rFonts w:ascii="Times New Roman" w:hAnsi="Times New Roman" w:cs="Times New Roman"/>
          <w:sz w:val="20"/>
          <w:szCs w:val="20"/>
        </w:rPr>
        <w:footnoteRef/>
      </w:r>
      <w:r w:rsidRPr="008D4D1B">
        <w:rPr>
          <w:rFonts w:ascii="Times New Roman" w:hAnsi="Times New Roman" w:cs="Times New Roman"/>
          <w:sz w:val="20"/>
          <w:szCs w:val="20"/>
        </w:rPr>
        <w:t xml:space="preserve"> «..</w:t>
      </w:r>
      <w:r w:rsidRPr="0048211A">
        <w:rPr>
          <w:rFonts w:ascii="Times New Roman" w:hAnsi="Times New Roman" w:cs="Times New Roman"/>
          <w:i/>
          <w:iCs/>
          <w:sz w:val="20"/>
          <w:szCs w:val="20"/>
        </w:rPr>
        <w:t>οὐαί, οὐαί, οὐαὶ τοὺς κατοικοῦντας ἐπὶ τῆς γῆς ἐκ τῶν λοιπῶν φωνῶν τῆς σάλπιγγος τῶν τριῶν ἀγγέλων τῶν μελλόντων σαλπίζειν..</w:t>
      </w:r>
      <w:r w:rsidRPr="008D4D1B">
        <w:rPr>
          <w:rFonts w:ascii="Times New Roman" w:hAnsi="Times New Roman" w:cs="Times New Roman"/>
          <w:sz w:val="20"/>
          <w:szCs w:val="20"/>
        </w:rPr>
        <w:t>»</w:t>
      </w:r>
      <w:r>
        <w:rPr>
          <w:rFonts w:ascii="Times New Roman" w:hAnsi="Times New Roman" w:cs="Times New Roman"/>
          <w:sz w:val="20"/>
          <w:szCs w:val="20"/>
        </w:rPr>
        <w:t xml:space="preserve">, </w:t>
      </w:r>
      <w:r w:rsidRPr="008D4D1B">
        <w:rPr>
          <w:rFonts w:ascii="Times New Roman" w:hAnsi="Times New Roman" w:cs="Times New Roman"/>
          <w:i/>
          <w:sz w:val="20"/>
          <w:szCs w:val="20"/>
        </w:rPr>
        <w:t>Απ. 8,13</w:t>
      </w:r>
      <w:r>
        <w:rPr>
          <w:rFonts w:ascii="Times New Roman" w:hAnsi="Times New Roman" w:cs="Times New Roman"/>
          <w:i/>
          <w:sz w:val="20"/>
          <w:szCs w:val="20"/>
        </w:rPr>
        <w:t>.</w:t>
      </w:r>
    </w:p>
  </w:footnote>
  <w:footnote w:id="234">
    <w:p w:rsidR="002A0ABC" w:rsidRPr="001D344F" w:rsidRDefault="002A0ABC" w:rsidP="00CB3C04">
      <w:pPr>
        <w:autoSpaceDE w:val="0"/>
        <w:autoSpaceDN w:val="0"/>
        <w:adjustRightInd w:val="0"/>
        <w:spacing w:after="0" w:line="240" w:lineRule="auto"/>
        <w:jc w:val="both"/>
        <w:rPr>
          <w:rFonts w:ascii="Times New Roman" w:hAnsi="Times New Roman" w:cs="Times New Roman"/>
          <w:sz w:val="20"/>
          <w:szCs w:val="20"/>
        </w:rPr>
      </w:pPr>
      <w:r w:rsidRPr="001D344F">
        <w:rPr>
          <w:rStyle w:val="a4"/>
          <w:rFonts w:ascii="Times New Roman" w:hAnsi="Times New Roman" w:cs="Times New Roman"/>
          <w:sz w:val="20"/>
          <w:szCs w:val="20"/>
        </w:rPr>
        <w:footnoteRef/>
      </w:r>
      <w:r w:rsidRPr="001D344F">
        <w:rPr>
          <w:rFonts w:ascii="Times New Roman" w:hAnsi="Times New Roman" w:cs="Times New Roman"/>
          <w:sz w:val="20"/>
          <w:szCs w:val="20"/>
        </w:rPr>
        <w:t xml:space="preserve"> «..῾</w:t>
      </w:r>
      <w:r w:rsidRPr="0048211A">
        <w:rPr>
          <w:rFonts w:ascii="Times New Roman" w:hAnsi="Times New Roman" w:cs="Times New Roman"/>
          <w:i/>
          <w:iCs/>
          <w:sz w:val="20"/>
          <w:szCs w:val="20"/>
        </w:rPr>
        <w:t>Η οὐαὶ ἡ μία ἀπῆλθεν· ἰδοὺ ἔρχονται ἔτι δύο οὐαὶ μετὰ ταῦτα</w:t>
      </w:r>
      <w:r w:rsidRPr="001D344F">
        <w:rPr>
          <w:rFonts w:ascii="Times New Roman" w:hAnsi="Times New Roman" w:cs="Times New Roman"/>
          <w:sz w:val="20"/>
          <w:szCs w:val="20"/>
        </w:rPr>
        <w:t>…»</w:t>
      </w:r>
      <w:r>
        <w:rPr>
          <w:rFonts w:ascii="Times New Roman" w:hAnsi="Times New Roman" w:cs="Times New Roman"/>
          <w:sz w:val="20"/>
          <w:szCs w:val="20"/>
        </w:rPr>
        <w:t xml:space="preserve">, </w:t>
      </w:r>
      <w:r w:rsidRPr="001D344F">
        <w:rPr>
          <w:rFonts w:ascii="Times New Roman" w:hAnsi="Times New Roman" w:cs="Times New Roman"/>
          <w:i/>
          <w:sz w:val="20"/>
          <w:szCs w:val="20"/>
        </w:rPr>
        <w:t>Απ. 9,12</w:t>
      </w:r>
      <w:r>
        <w:rPr>
          <w:rFonts w:ascii="Times New Roman" w:hAnsi="Times New Roman" w:cs="Times New Roman"/>
          <w:sz w:val="20"/>
          <w:szCs w:val="20"/>
        </w:rPr>
        <w:t>.</w:t>
      </w:r>
      <w:r w:rsidRPr="001D344F">
        <w:rPr>
          <w:rFonts w:ascii="Times New Roman" w:hAnsi="Times New Roman" w:cs="Times New Roman"/>
          <w:sz w:val="20"/>
          <w:szCs w:val="20"/>
        </w:rPr>
        <w:t xml:space="preserve"> </w:t>
      </w:r>
    </w:p>
  </w:footnote>
  <w:footnote w:id="235">
    <w:p w:rsidR="002A0ABC" w:rsidRPr="001D344F"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1D344F">
        <w:rPr>
          <w:rStyle w:val="a4"/>
          <w:rFonts w:ascii="Times New Roman" w:hAnsi="Times New Roman" w:cs="Times New Roman"/>
          <w:sz w:val="20"/>
          <w:szCs w:val="20"/>
        </w:rPr>
        <w:footnoteRef/>
      </w:r>
      <w:r w:rsidRPr="001D344F">
        <w:rPr>
          <w:rFonts w:ascii="Times New Roman" w:hAnsi="Times New Roman" w:cs="Times New Roman"/>
          <w:sz w:val="20"/>
          <w:szCs w:val="20"/>
        </w:rPr>
        <w:t xml:space="preserve"> «..῾</w:t>
      </w:r>
      <w:r w:rsidRPr="0048211A">
        <w:rPr>
          <w:rFonts w:ascii="Times New Roman" w:hAnsi="Times New Roman" w:cs="Times New Roman"/>
          <w:i/>
          <w:iCs/>
          <w:sz w:val="20"/>
          <w:szCs w:val="20"/>
        </w:rPr>
        <w:t>Η οὐαὶ ἡ δευτέρα ἀπῆλθεν· ἡ οὐαὶ ἡ τρίτη ἰδοὺ ἔρχεται ταχύ</w:t>
      </w:r>
      <w:r w:rsidRPr="001D344F">
        <w:rPr>
          <w:rFonts w:ascii="Times New Roman" w:hAnsi="Times New Roman" w:cs="Times New Roman"/>
          <w:sz w:val="20"/>
          <w:szCs w:val="20"/>
        </w:rPr>
        <w:t>…»</w:t>
      </w:r>
      <w:r>
        <w:rPr>
          <w:rFonts w:ascii="Times New Roman" w:hAnsi="Times New Roman" w:cs="Times New Roman"/>
          <w:sz w:val="20"/>
          <w:szCs w:val="20"/>
        </w:rPr>
        <w:t xml:space="preserve">, </w:t>
      </w:r>
      <w:r w:rsidRPr="001D344F">
        <w:rPr>
          <w:rFonts w:ascii="Times New Roman" w:hAnsi="Times New Roman" w:cs="Times New Roman"/>
          <w:i/>
          <w:sz w:val="20"/>
          <w:szCs w:val="20"/>
        </w:rPr>
        <w:t>Απ. 11,14</w:t>
      </w:r>
      <w:r>
        <w:rPr>
          <w:rFonts w:ascii="Times New Roman" w:hAnsi="Times New Roman" w:cs="Times New Roman"/>
          <w:i/>
          <w:sz w:val="20"/>
          <w:szCs w:val="20"/>
        </w:rPr>
        <w:t>.</w:t>
      </w:r>
      <w:r w:rsidRPr="001D344F">
        <w:rPr>
          <w:rFonts w:ascii="Times New Roman" w:hAnsi="Times New Roman" w:cs="Times New Roman"/>
          <w:sz w:val="20"/>
          <w:szCs w:val="20"/>
        </w:rPr>
        <w:t xml:space="preserve">   </w:t>
      </w:r>
    </w:p>
  </w:footnote>
  <w:footnote w:id="236">
    <w:p w:rsidR="002A0ABC" w:rsidRPr="001D344F" w:rsidRDefault="002A0ABC" w:rsidP="00CB3C04">
      <w:pPr>
        <w:autoSpaceDE w:val="0"/>
        <w:autoSpaceDN w:val="0"/>
        <w:adjustRightInd w:val="0"/>
        <w:spacing w:after="0" w:line="240" w:lineRule="auto"/>
        <w:jc w:val="both"/>
        <w:rPr>
          <w:rFonts w:ascii="Times New Roman" w:hAnsi="Times New Roman" w:cs="Times New Roman"/>
          <w:sz w:val="20"/>
          <w:szCs w:val="20"/>
        </w:rPr>
      </w:pPr>
      <w:r w:rsidRPr="001D344F">
        <w:rPr>
          <w:rStyle w:val="a4"/>
          <w:rFonts w:ascii="Times New Roman" w:hAnsi="Times New Roman" w:cs="Times New Roman"/>
          <w:sz w:val="20"/>
          <w:szCs w:val="20"/>
        </w:rPr>
        <w:footnoteRef/>
      </w:r>
      <w:r w:rsidRPr="001D344F">
        <w:rPr>
          <w:rFonts w:ascii="Times New Roman" w:hAnsi="Times New Roman" w:cs="Times New Roman"/>
          <w:sz w:val="20"/>
          <w:szCs w:val="20"/>
        </w:rPr>
        <w:t xml:space="preserve"> «..</w:t>
      </w:r>
      <w:r w:rsidRPr="0048211A">
        <w:rPr>
          <w:rFonts w:ascii="Times New Roman" w:hAnsi="Times New Roman" w:cs="Times New Roman"/>
          <w:i/>
          <w:iCs/>
          <w:sz w:val="20"/>
          <w:szCs w:val="20"/>
        </w:rPr>
        <w:t>οὐαὶ τὴν γῆν καὶ τὴν θάλασσαν, ὅτι κατέβη ὁ διάβολος πρὸς ὑμᾶς ἔχων θυμὸν μέγαν, εἰδὼς ὅτι ὀλίγον καιρὸν ἔχει</w:t>
      </w:r>
      <w:r w:rsidRPr="001D344F">
        <w:rPr>
          <w:rFonts w:ascii="Times New Roman" w:hAnsi="Times New Roman" w:cs="Times New Roman"/>
          <w:sz w:val="20"/>
          <w:szCs w:val="20"/>
        </w:rPr>
        <w:t>..»</w:t>
      </w:r>
      <w:r>
        <w:rPr>
          <w:rFonts w:ascii="Times New Roman" w:hAnsi="Times New Roman" w:cs="Times New Roman"/>
          <w:sz w:val="20"/>
          <w:szCs w:val="20"/>
        </w:rPr>
        <w:t xml:space="preserve">, </w:t>
      </w:r>
      <w:r w:rsidRPr="001D344F">
        <w:rPr>
          <w:rFonts w:ascii="Times New Roman" w:hAnsi="Times New Roman" w:cs="Times New Roman"/>
          <w:i/>
          <w:sz w:val="20"/>
          <w:szCs w:val="20"/>
        </w:rPr>
        <w:t>Απ. 12,12</w:t>
      </w:r>
      <w:r>
        <w:rPr>
          <w:rFonts w:ascii="Times New Roman" w:hAnsi="Times New Roman" w:cs="Times New Roman"/>
          <w:i/>
          <w:sz w:val="20"/>
          <w:szCs w:val="20"/>
        </w:rPr>
        <w:t>.</w:t>
      </w:r>
      <w:r w:rsidRPr="001D344F">
        <w:rPr>
          <w:rFonts w:ascii="Times New Roman" w:hAnsi="Times New Roman" w:cs="Times New Roman"/>
          <w:sz w:val="20"/>
          <w:szCs w:val="20"/>
        </w:rPr>
        <w:t xml:space="preserve">  </w:t>
      </w:r>
    </w:p>
  </w:footnote>
  <w:footnote w:id="237">
    <w:p w:rsidR="002A0ABC" w:rsidRPr="001D344F" w:rsidRDefault="002A0ABC" w:rsidP="00CB3C04">
      <w:pPr>
        <w:autoSpaceDE w:val="0"/>
        <w:autoSpaceDN w:val="0"/>
        <w:adjustRightInd w:val="0"/>
        <w:spacing w:after="0" w:line="240" w:lineRule="auto"/>
        <w:jc w:val="both"/>
        <w:rPr>
          <w:rFonts w:ascii="Times New Roman" w:hAnsi="Times New Roman" w:cs="Times New Roman"/>
          <w:sz w:val="20"/>
          <w:szCs w:val="20"/>
        </w:rPr>
      </w:pPr>
      <w:r w:rsidRPr="001D344F">
        <w:rPr>
          <w:rStyle w:val="a4"/>
          <w:rFonts w:ascii="Times New Roman" w:hAnsi="Times New Roman" w:cs="Times New Roman"/>
          <w:sz w:val="20"/>
          <w:szCs w:val="20"/>
        </w:rPr>
        <w:footnoteRef/>
      </w:r>
      <w:r w:rsidRPr="001D344F">
        <w:rPr>
          <w:rFonts w:ascii="Times New Roman" w:hAnsi="Times New Roman" w:cs="Times New Roman"/>
          <w:sz w:val="20"/>
          <w:szCs w:val="20"/>
        </w:rPr>
        <w:t xml:space="preserve"> «..</w:t>
      </w:r>
      <w:r w:rsidRPr="0048211A">
        <w:rPr>
          <w:rFonts w:ascii="Times New Roman" w:hAnsi="Times New Roman" w:cs="Times New Roman"/>
          <w:i/>
          <w:iCs/>
          <w:sz w:val="20"/>
          <w:szCs w:val="20"/>
        </w:rPr>
        <w:t>οὐαὶ οὐαί, ἡ πόλις ἡ μεγάλη Βαβυλών, ἡ πόλις ἡ ἰσχυρά, ὅτι μιᾷ ὥρᾳ ἦλθεν ἡ κρίσις σου</w:t>
      </w:r>
      <w:r w:rsidRPr="001D344F">
        <w:rPr>
          <w:rFonts w:ascii="Times New Roman" w:hAnsi="Times New Roman" w:cs="Times New Roman"/>
          <w:sz w:val="20"/>
          <w:szCs w:val="20"/>
        </w:rPr>
        <w:t>..»</w:t>
      </w:r>
      <w:r>
        <w:rPr>
          <w:rFonts w:ascii="Times New Roman" w:hAnsi="Times New Roman" w:cs="Times New Roman"/>
          <w:sz w:val="20"/>
          <w:szCs w:val="20"/>
        </w:rPr>
        <w:t xml:space="preserve">, </w:t>
      </w:r>
      <w:r w:rsidRPr="001D344F">
        <w:rPr>
          <w:rFonts w:ascii="Times New Roman" w:hAnsi="Times New Roman" w:cs="Times New Roman"/>
          <w:i/>
          <w:sz w:val="20"/>
          <w:szCs w:val="20"/>
        </w:rPr>
        <w:t>Απ. 18,10</w:t>
      </w:r>
      <w:r w:rsidRPr="001D344F">
        <w:rPr>
          <w:rFonts w:ascii="Times New Roman" w:hAnsi="Times New Roman" w:cs="Times New Roman"/>
          <w:sz w:val="20"/>
          <w:szCs w:val="20"/>
        </w:rPr>
        <w:t xml:space="preserve">   </w:t>
      </w:r>
    </w:p>
  </w:footnote>
  <w:footnote w:id="238">
    <w:p w:rsidR="002A0ABC" w:rsidRPr="001D344F"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1D344F">
        <w:rPr>
          <w:rStyle w:val="a4"/>
          <w:rFonts w:ascii="Times New Roman" w:hAnsi="Times New Roman" w:cs="Times New Roman"/>
          <w:sz w:val="20"/>
          <w:szCs w:val="20"/>
        </w:rPr>
        <w:footnoteRef/>
      </w:r>
      <w:r w:rsidRPr="001D344F">
        <w:rPr>
          <w:rFonts w:ascii="Times New Roman" w:hAnsi="Times New Roman" w:cs="Times New Roman"/>
          <w:sz w:val="20"/>
          <w:szCs w:val="20"/>
        </w:rPr>
        <w:t xml:space="preserve"> «..</w:t>
      </w:r>
      <w:r w:rsidRPr="0048211A">
        <w:rPr>
          <w:rFonts w:ascii="Times New Roman" w:hAnsi="Times New Roman" w:cs="Times New Roman"/>
          <w:i/>
          <w:iCs/>
          <w:sz w:val="20"/>
          <w:szCs w:val="20"/>
        </w:rPr>
        <w:t>λέγοντες· οὐαὶ οὐαί, ἡ πόλις ἡ μεγάλη, ἡ περιβεβλημένη βύσσινον καὶ πορφυροῦν καὶ κόκκινον καὶ κεχρυσωμένη ἐν χρυσίῳ καὶ λίθῳ τιμίῳ καὶ μαργαρίταις, ὅτι μιᾷ ὥρᾳ ἠρημώθη […] καὶ ἔβαλον χοῦν ἐπὶ τὰς κεφαλὰς αὐτῶν καὶ ἔκραζον κλαίοντες καὶ πενθοῦντες, λέγοντες· οὐαὶ οὐαί, ἡ πόλις ἡ μεγάλη, ἐν ᾗ ἐπλούτησαν πάντες οἱ ἔχοντες τὰ πλοῖα ἐν τῇ θαλάσσῃ ἐκ τῆς τιμιότητος αὐτῆς· ὅτι μιᾷ ὥρᾳ ἠρημώθη…</w:t>
      </w:r>
      <w:r w:rsidRPr="001D344F">
        <w:rPr>
          <w:rFonts w:ascii="Times New Roman" w:hAnsi="Times New Roman" w:cs="Times New Roman"/>
          <w:sz w:val="20"/>
          <w:szCs w:val="20"/>
        </w:rPr>
        <w:t>»</w:t>
      </w:r>
      <w:r>
        <w:rPr>
          <w:rFonts w:ascii="Times New Roman" w:hAnsi="Times New Roman" w:cs="Times New Roman"/>
          <w:sz w:val="20"/>
          <w:szCs w:val="20"/>
        </w:rPr>
        <w:t xml:space="preserve">, </w:t>
      </w:r>
      <w:r w:rsidRPr="001D344F">
        <w:rPr>
          <w:rFonts w:ascii="Times New Roman" w:hAnsi="Times New Roman" w:cs="Times New Roman"/>
          <w:i/>
          <w:sz w:val="20"/>
          <w:szCs w:val="20"/>
        </w:rPr>
        <w:t>Απ. 18,16-20</w:t>
      </w:r>
      <w:r w:rsidRPr="001D344F">
        <w:rPr>
          <w:rFonts w:ascii="Times New Roman" w:hAnsi="Times New Roman" w:cs="Times New Roman"/>
          <w:sz w:val="20"/>
          <w:szCs w:val="20"/>
        </w:rPr>
        <w:t xml:space="preserve">  </w:t>
      </w:r>
    </w:p>
  </w:footnote>
  <w:footnote w:id="239">
    <w:p w:rsidR="002A0ABC" w:rsidRPr="001D344F" w:rsidRDefault="002A0ABC" w:rsidP="00CB3C04">
      <w:pPr>
        <w:pStyle w:val="a3"/>
        <w:jc w:val="both"/>
        <w:rPr>
          <w:rFonts w:ascii="Times New Roman" w:hAnsi="Times New Roman" w:cs="Times New Roman"/>
        </w:rPr>
      </w:pPr>
      <w:r w:rsidRPr="001D344F">
        <w:rPr>
          <w:rStyle w:val="a4"/>
          <w:rFonts w:ascii="Times New Roman" w:hAnsi="Times New Roman" w:cs="Times New Roman"/>
        </w:rPr>
        <w:footnoteRef/>
      </w:r>
      <w:r w:rsidRPr="001D344F">
        <w:rPr>
          <w:rFonts w:ascii="Times New Roman" w:hAnsi="Times New Roman" w:cs="Times New Roman"/>
        </w:rPr>
        <w:t xml:space="preserve"> </w:t>
      </w:r>
      <w:r w:rsidRPr="001D344F">
        <w:rPr>
          <w:rFonts w:ascii="Times New Roman" w:hAnsi="Times New Roman" w:cs="Times New Roman"/>
          <w:i/>
        </w:rPr>
        <w:t>Μτ. 23,13</w:t>
      </w:r>
      <w:r>
        <w:rPr>
          <w:rFonts w:ascii="Times New Roman" w:hAnsi="Times New Roman" w:cs="Times New Roman"/>
          <w:i/>
        </w:rPr>
        <w:t>.</w:t>
      </w:r>
    </w:p>
  </w:footnote>
  <w:footnote w:id="240">
    <w:p w:rsidR="002A0ABC" w:rsidRPr="00C866AE" w:rsidRDefault="002A0ABC" w:rsidP="00C866AE">
      <w:pPr>
        <w:autoSpaceDE w:val="0"/>
        <w:autoSpaceDN w:val="0"/>
        <w:adjustRightInd w:val="0"/>
        <w:spacing w:after="0" w:line="240" w:lineRule="auto"/>
        <w:jc w:val="both"/>
        <w:rPr>
          <w:rFonts w:ascii="Times New Roman" w:hAnsi="Times New Roman" w:cs="Times New Roman"/>
          <w:sz w:val="20"/>
          <w:szCs w:val="20"/>
        </w:rPr>
      </w:pPr>
      <w:r w:rsidRPr="001D344F">
        <w:rPr>
          <w:rStyle w:val="a4"/>
          <w:rFonts w:ascii="Times New Roman" w:hAnsi="Times New Roman" w:cs="Times New Roman"/>
          <w:sz w:val="20"/>
          <w:szCs w:val="20"/>
        </w:rPr>
        <w:footnoteRef/>
      </w:r>
      <w:r w:rsidRPr="001D344F">
        <w:rPr>
          <w:rFonts w:ascii="Times New Roman" w:hAnsi="Times New Roman" w:cs="Times New Roman"/>
          <w:sz w:val="20"/>
          <w:szCs w:val="20"/>
        </w:rPr>
        <w:t xml:space="preserve"> </w:t>
      </w:r>
      <w:r w:rsidRPr="001D344F">
        <w:rPr>
          <w:rStyle w:val="style4"/>
          <w:rFonts w:ascii="Times New Roman" w:hAnsi="Times New Roman" w:cs="Times New Roman"/>
          <w:sz w:val="20"/>
          <w:szCs w:val="20"/>
        </w:rPr>
        <w:t>«..</w:t>
      </w:r>
      <w:r w:rsidRPr="0048211A">
        <w:rPr>
          <w:rStyle w:val="style4"/>
          <w:rFonts w:ascii="Times New Roman" w:hAnsi="Times New Roman" w:cs="Times New Roman"/>
          <w:i/>
          <w:iCs/>
          <w:sz w:val="20"/>
          <w:szCs w:val="20"/>
        </w:rPr>
        <w:t>ὅτι καθαρίζετε τὸ ἔξωθεν τοῦ ποτηρίου καὶ τῆς παροψίδος, ἔσωθεν δὲ γέμουσιν ἐξ ἁρπαγῆς καὶ ἀδικίας</w:t>
      </w:r>
      <w:r w:rsidRPr="001D344F">
        <w:rPr>
          <w:rStyle w:val="style4"/>
          <w:rFonts w:ascii="Times New Roman" w:hAnsi="Times New Roman" w:cs="Times New Roman"/>
          <w:sz w:val="20"/>
          <w:szCs w:val="20"/>
        </w:rPr>
        <w:t>…»</w:t>
      </w:r>
      <w:r>
        <w:rPr>
          <w:rStyle w:val="style4"/>
          <w:rFonts w:ascii="Times New Roman" w:hAnsi="Times New Roman" w:cs="Times New Roman"/>
          <w:sz w:val="20"/>
          <w:szCs w:val="20"/>
        </w:rPr>
        <w:t xml:space="preserve">, </w:t>
      </w:r>
      <w:r w:rsidRPr="001D344F">
        <w:rPr>
          <w:rFonts w:ascii="Times New Roman" w:hAnsi="Times New Roman" w:cs="Times New Roman"/>
          <w:i/>
          <w:sz w:val="20"/>
          <w:szCs w:val="20"/>
        </w:rPr>
        <w:t>Μτ. 23,25</w:t>
      </w:r>
      <w:r>
        <w:rPr>
          <w:rFonts w:ascii="Times New Roman" w:hAnsi="Times New Roman" w:cs="Times New Roman"/>
          <w:i/>
          <w:sz w:val="20"/>
          <w:szCs w:val="20"/>
        </w:rPr>
        <w:t>.</w:t>
      </w:r>
    </w:p>
  </w:footnote>
  <w:footnote w:id="241">
    <w:p w:rsidR="002A0ABC" w:rsidRPr="001D344F"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1D344F">
        <w:rPr>
          <w:rStyle w:val="a4"/>
          <w:rFonts w:ascii="Times New Roman" w:hAnsi="Times New Roman" w:cs="Times New Roman"/>
          <w:sz w:val="20"/>
          <w:szCs w:val="20"/>
        </w:rPr>
        <w:footnoteRef/>
      </w:r>
      <w:r w:rsidRPr="001D344F">
        <w:rPr>
          <w:rStyle w:val="style4"/>
          <w:rFonts w:ascii="Times New Roman" w:hAnsi="Times New Roman" w:cs="Times New Roman"/>
          <w:sz w:val="20"/>
          <w:szCs w:val="20"/>
        </w:rPr>
        <w:t xml:space="preserve"> </w:t>
      </w:r>
      <w:r w:rsidRPr="0048211A">
        <w:rPr>
          <w:rStyle w:val="style4"/>
          <w:rFonts w:ascii="Times New Roman" w:hAnsi="Times New Roman" w:cs="Times New Roman"/>
          <w:i/>
          <w:iCs/>
          <w:sz w:val="20"/>
          <w:szCs w:val="20"/>
        </w:rPr>
        <w:t>«..Οὐαὶ ὑμῖν, γραμματεῖς καὶ Φαρισαῖοι ὑποκριταί,ὅτι κλείετε τὴν βασιλείαν τῶν οὐρανῶν ἔμπροσθεν τῶν ἀνθρώπων· ὑμεῖς γὰρ οὐκ εἰσέρχεσθε, οὐδὲ τοὺς εἰσερχομένους ἀφίετε εἰσελθεῖν</w:t>
      </w:r>
      <w:r w:rsidRPr="001D344F">
        <w:rPr>
          <w:rStyle w:val="style4"/>
          <w:rFonts w:ascii="Times New Roman" w:hAnsi="Times New Roman" w:cs="Times New Roman"/>
          <w:sz w:val="20"/>
          <w:szCs w:val="20"/>
        </w:rPr>
        <w:t>…»</w:t>
      </w:r>
      <w:r>
        <w:rPr>
          <w:rStyle w:val="style4"/>
          <w:rFonts w:ascii="Times New Roman" w:hAnsi="Times New Roman" w:cs="Times New Roman"/>
          <w:sz w:val="20"/>
          <w:szCs w:val="20"/>
        </w:rPr>
        <w:t xml:space="preserve">, </w:t>
      </w:r>
      <w:r w:rsidRPr="001D344F">
        <w:rPr>
          <w:rFonts w:ascii="Times New Roman" w:hAnsi="Times New Roman" w:cs="Times New Roman"/>
          <w:i/>
          <w:sz w:val="20"/>
          <w:szCs w:val="20"/>
        </w:rPr>
        <w:t>Μτ. 23,14</w:t>
      </w:r>
      <w:r>
        <w:rPr>
          <w:rFonts w:ascii="Times New Roman" w:hAnsi="Times New Roman" w:cs="Times New Roman"/>
          <w:i/>
          <w:sz w:val="20"/>
          <w:szCs w:val="20"/>
        </w:rPr>
        <w:t>.</w:t>
      </w:r>
    </w:p>
  </w:footnote>
  <w:footnote w:id="242">
    <w:p w:rsidR="002A0ABC" w:rsidRPr="001D344F" w:rsidRDefault="002A0ABC" w:rsidP="00CB3C04">
      <w:pPr>
        <w:autoSpaceDE w:val="0"/>
        <w:autoSpaceDN w:val="0"/>
        <w:adjustRightInd w:val="0"/>
        <w:spacing w:after="0" w:line="240" w:lineRule="auto"/>
        <w:jc w:val="both"/>
        <w:rPr>
          <w:rFonts w:ascii="Times New Roman" w:hAnsi="Times New Roman" w:cs="Times New Roman"/>
          <w:iCs/>
          <w:sz w:val="20"/>
          <w:szCs w:val="20"/>
        </w:rPr>
      </w:pPr>
      <w:r w:rsidRPr="001D344F">
        <w:rPr>
          <w:rStyle w:val="a4"/>
          <w:rFonts w:ascii="Times New Roman" w:hAnsi="Times New Roman" w:cs="Times New Roman"/>
          <w:sz w:val="20"/>
          <w:szCs w:val="20"/>
        </w:rPr>
        <w:footnoteRef/>
      </w:r>
      <w:r w:rsidRPr="001D344F">
        <w:rPr>
          <w:rFonts w:ascii="Times New Roman" w:hAnsi="Times New Roman" w:cs="Times New Roman"/>
          <w:sz w:val="20"/>
          <w:szCs w:val="20"/>
        </w:rPr>
        <w:t xml:space="preserve"> «..</w:t>
      </w:r>
      <w:r w:rsidRPr="0048211A">
        <w:rPr>
          <w:rFonts w:ascii="Times New Roman" w:hAnsi="Times New Roman" w:cs="Times New Roman"/>
          <w:i/>
          <w:iCs/>
          <w:sz w:val="20"/>
          <w:szCs w:val="20"/>
        </w:rPr>
        <w:t>οὐαί σοι, Χοραζίν, οὐαί σοι, Βηθσαϊδά· ὅτι εἰ ἐν Τύρῳ καὶ Σιδῶνι ἐγένοντο αἱ δυνάμεις αἱ γενόμεναι ἐν ὑμῖν, πάλαι ἂν ἐν σάκκῳ καὶ σποδῷ καθήμενοι μετενόησαν</w:t>
      </w:r>
      <w:r w:rsidRPr="001D344F">
        <w:rPr>
          <w:rFonts w:ascii="Times New Roman" w:hAnsi="Times New Roman" w:cs="Times New Roman"/>
          <w:sz w:val="20"/>
          <w:szCs w:val="20"/>
        </w:rPr>
        <w:t>..»</w:t>
      </w:r>
      <w:r>
        <w:rPr>
          <w:rFonts w:ascii="Times New Roman" w:hAnsi="Times New Roman" w:cs="Times New Roman"/>
          <w:sz w:val="20"/>
          <w:szCs w:val="20"/>
        </w:rPr>
        <w:t xml:space="preserve">, </w:t>
      </w:r>
      <w:r w:rsidRPr="001D344F">
        <w:rPr>
          <w:rFonts w:ascii="Times New Roman" w:hAnsi="Times New Roman" w:cs="Times New Roman"/>
          <w:i/>
          <w:sz w:val="20"/>
          <w:szCs w:val="20"/>
        </w:rPr>
        <w:t>Λκ. 10,13</w:t>
      </w:r>
      <w:r>
        <w:rPr>
          <w:rFonts w:ascii="Times New Roman" w:hAnsi="Times New Roman" w:cs="Times New Roman"/>
          <w:i/>
          <w:sz w:val="20"/>
          <w:szCs w:val="20"/>
        </w:rPr>
        <w:t>.</w:t>
      </w:r>
    </w:p>
  </w:footnote>
  <w:footnote w:id="243">
    <w:p w:rsidR="002A0ABC" w:rsidRPr="001D3795" w:rsidRDefault="002A0ABC" w:rsidP="00CB3C04">
      <w:pPr>
        <w:autoSpaceDE w:val="0"/>
        <w:autoSpaceDN w:val="0"/>
        <w:adjustRightInd w:val="0"/>
        <w:spacing w:after="0" w:line="240" w:lineRule="auto"/>
        <w:jc w:val="both"/>
        <w:rPr>
          <w:rFonts w:ascii="Times New Roman" w:hAnsi="Times New Roman" w:cs="Times New Roman"/>
          <w:sz w:val="20"/>
          <w:szCs w:val="20"/>
        </w:rPr>
      </w:pPr>
      <w:r w:rsidRPr="001D3795">
        <w:rPr>
          <w:rStyle w:val="a4"/>
          <w:rFonts w:ascii="Times New Roman" w:hAnsi="Times New Roman" w:cs="Times New Roman"/>
          <w:sz w:val="20"/>
          <w:szCs w:val="20"/>
        </w:rPr>
        <w:footnoteRef/>
      </w:r>
      <w:r w:rsidRPr="001D3795">
        <w:rPr>
          <w:rFonts w:ascii="Times New Roman" w:hAnsi="Times New Roman" w:cs="Times New Roman"/>
          <w:sz w:val="20"/>
          <w:szCs w:val="20"/>
        </w:rPr>
        <w:t xml:space="preserve"> «..</w:t>
      </w:r>
      <w:r w:rsidRPr="001D3795">
        <w:rPr>
          <w:rFonts w:ascii="Times New Roman" w:hAnsi="Times New Roman" w:cs="Times New Roman"/>
          <w:i/>
          <w:iCs/>
          <w:sz w:val="20"/>
          <w:szCs w:val="20"/>
        </w:rPr>
        <w:t>οὐαὶ ὑμῖν τοῖς Φαρισαίοις, ὅτι ἀγαπᾶτε τὴν πρωτοκαθεδρίαν ἐν ταῖς συναγωγαῖς καὶ τοὺς ἀσπασμοὺς ἐν ταῖς ἀγοραῖς[…]οὐαὶ ὑμῖν τοῖς νομικοῖς ὅτι ἤρατε τὴν κλεῖδα τῆς γνώσεως· αὐτοὶ οὐκ εἰσήλθετε, καὶ τοὺς εἰσερχομένους ἐκωλύσατε</w:t>
      </w:r>
      <w:r w:rsidRPr="001D3795">
        <w:rPr>
          <w:rFonts w:ascii="Times New Roman" w:hAnsi="Times New Roman" w:cs="Times New Roman"/>
          <w:sz w:val="20"/>
          <w:szCs w:val="20"/>
        </w:rPr>
        <w:t xml:space="preserve">..», </w:t>
      </w:r>
      <w:r w:rsidRPr="001D3795">
        <w:rPr>
          <w:rFonts w:ascii="Times New Roman" w:hAnsi="Times New Roman" w:cs="Times New Roman"/>
          <w:i/>
          <w:sz w:val="20"/>
          <w:szCs w:val="20"/>
        </w:rPr>
        <w:t>Λκ. 11,43-52</w:t>
      </w:r>
      <w:r>
        <w:rPr>
          <w:rFonts w:ascii="Times New Roman" w:hAnsi="Times New Roman" w:cs="Times New Roman"/>
          <w:i/>
          <w:sz w:val="20"/>
          <w:szCs w:val="20"/>
        </w:rPr>
        <w:t>.</w:t>
      </w:r>
    </w:p>
  </w:footnote>
  <w:footnote w:id="244">
    <w:p w:rsidR="002A0ABC" w:rsidRPr="001D3795" w:rsidRDefault="002A0ABC" w:rsidP="00CB3C04">
      <w:pPr>
        <w:autoSpaceDE w:val="0"/>
        <w:autoSpaceDN w:val="0"/>
        <w:adjustRightInd w:val="0"/>
        <w:spacing w:after="0" w:line="240" w:lineRule="auto"/>
        <w:jc w:val="both"/>
        <w:rPr>
          <w:rFonts w:ascii="Times New Roman" w:hAnsi="Times New Roman" w:cs="Times New Roman"/>
          <w:sz w:val="20"/>
          <w:szCs w:val="20"/>
        </w:rPr>
      </w:pPr>
      <w:r w:rsidRPr="001D3795">
        <w:rPr>
          <w:rStyle w:val="a4"/>
          <w:rFonts w:ascii="Times New Roman" w:hAnsi="Times New Roman" w:cs="Times New Roman"/>
          <w:sz w:val="20"/>
          <w:szCs w:val="20"/>
        </w:rPr>
        <w:footnoteRef/>
      </w:r>
      <w:r w:rsidRPr="001D3795">
        <w:rPr>
          <w:rFonts w:ascii="Times New Roman" w:hAnsi="Times New Roman" w:cs="Times New Roman"/>
          <w:sz w:val="20"/>
          <w:szCs w:val="20"/>
        </w:rPr>
        <w:t xml:space="preserve"> «..</w:t>
      </w:r>
      <w:r w:rsidRPr="001D3795">
        <w:rPr>
          <w:rFonts w:ascii="Times New Roman" w:hAnsi="Times New Roman" w:cs="Times New Roman"/>
          <w:i/>
          <w:iCs/>
          <w:sz w:val="20"/>
          <w:szCs w:val="20"/>
        </w:rPr>
        <w:t>ἀνένδεκτόν ἐστι τοῦ μὴ ἐλθεῖν τὰ σκάνδαλα· οὐαὶ δὲ δι᾿ οὗ ἔρχεται</w:t>
      </w:r>
      <w:r w:rsidRPr="001D3795">
        <w:rPr>
          <w:rFonts w:ascii="Times New Roman" w:hAnsi="Times New Roman" w:cs="Times New Roman"/>
          <w:sz w:val="20"/>
          <w:szCs w:val="20"/>
        </w:rPr>
        <w:t xml:space="preserve">..», </w:t>
      </w:r>
      <w:r w:rsidRPr="001D3795">
        <w:rPr>
          <w:rFonts w:ascii="Times New Roman" w:hAnsi="Times New Roman" w:cs="Times New Roman"/>
          <w:i/>
          <w:sz w:val="20"/>
          <w:szCs w:val="20"/>
        </w:rPr>
        <w:t>Λκ. 17,1</w:t>
      </w:r>
      <w:r>
        <w:rPr>
          <w:rFonts w:ascii="Times New Roman" w:hAnsi="Times New Roman" w:cs="Times New Roman"/>
          <w:i/>
          <w:sz w:val="20"/>
          <w:szCs w:val="20"/>
        </w:rPr>
        <w:t>.</w:t>
      </w:r>
    </w:p>
  </w:footnote>
  <w:footnote w:id="245">
    <w:p w:rsidR="002A0ABC" w:rsidRPr="001D3795" w:rsidRDefault="002A0ABC" w:rsidP="00C866AE">
      <w:pPr>
        <w:autoSpaceDE w:val="0"/>
        <w:autoSpaceDN w:val="0"/>
        <w:adjustRightInd w:val="0"/>
        <w:spacing w:after="0" w:line="240" w:lineRule="auto"/>
        <w:jc w:val="both"/>
        <w:rPr>
          <w:rFonts w:ascii="Times New Roman" w:hAnsi="Times New Roman" w:cs="Times New Roman"/>
          <w:sz w:val="20"/>
          <w:szCs w:val="20"/>
        </w:rPr>
      </w:pPr>
      <w:r w:rsidRPr="001D3795">
        <w:rPr>
          <w:rStyle w:val="a4"/>
          <w:rFonts w:ascii="Times New Roman" w:hAnsi="Times New Roman" w:cs="Times New Roman"/>
          <w:sz w:val="20"/>
          <w:szCs w:val="20"/>
        </w:rPr>
        <w:footnoteRef/>
      </w:r>
      <w:r w:rsidRPr="001D3795">
        <w:rPr>
          <w:rFonts w:ascii="Times New Roman" w:hAnsi="Times New Roman" w:cs="Times New Roman"/>
          <w:sz w:val="20"/>
          <w:szCs w:val="20"/>
        </w:rPr>
        <w:t xml:space="preserve"> «..</w:t>
      </w:r>
      <w:r w:rsidRPr="001D3795">
        <w:rPr>
          <w:rFonts w:ascii="Times New Roman" w:hAnsi="Times New Roman" w:cs="Times New Roman"/>
          <w:i/>
          <w:iCs/>
          <w:sz w:val="20"/>
          <w:szCs w:val="20"/>
        </w:rPr>
        <w:t>οὐαὶ δὲ ταῖς ἐν γαστρὶ ἐχούσαις καὶ ταῖς θηλαζούσαις ἐν ἐκείναις ταῖς ἡμέραις· ἔσται γὰρ τότε ἀνάγκη μεγάλη ἐπὶ τῆς γῆς καὶ ὀργὴ τῷ λαῷ τούτῳ, καὶ πεσοῦνται στόματι μαχαίρας, καὶ αἰχμαλωτισθήσονται εἰς πάντα τὰ ἔθνη, καὶ ῾Ιερουσαλὴμ ἔσται πατουμένη ὑπὸ ἐθνῶν ἄχρι πληρωθῶσι καιροὶ ἐθνῶν</w:t>
      </w:r>
      <w:r w:rsidRPr="001D3795">
        <w:rPr>
          <w:rFonts w:ascii="Times New Roman" w:hAnsi="Times New Roman" w:cs="Times New Roman"/>
          <w:sz w:val="20"/>
          <w:szCs w:val="20"/>
        </w:rPr>
        <w:t xml:space="preserve">…», </w:t>
      </w:r>
      <w:r w:rsidRPr="001D3795">
        <w:rPr>
          <w:rFonts w:ascii="Times New Roman" w:hAnsi="Times New Roman" w:cs="Times New Roman"/>
          <w:i/>
          <w:sz w:val="20"/>
          <w:szCs w:val="20"/>
        </w:rPr>
        <w:t>Λκ. 21,23-24</w:t>
      </w:r>
      <w:r>
        <w:rPr>
          <w:rFonts w:ascii="Times New Roman" w:hAnsi="Times New Roman" w:cs="Times New Roman"/>
          <w:i/>
          <w:sz w:val="20"/>
          <w:szCs w:val="20"/>
        </w:rPr>
        <w:t>.</w:t>
      </w:r>
    </w:p>
  </w:footnote>
  <w:footnote w:id="246">
    <w:p w:rsidR="002A0ABC" w:rsidRPr="001D3795" w:rsidRDefault="002A0ABC" w:rsidP="00CB3C04">
      <w:pPr>
        <w:autoSpaceDE w:val="0"/>
        <w:autoSpaceDN w:val="0"/>
        <w:adjustRightInd w:val="0"/>
        <w:spacing w:after="0" w:line="240" w:lineRule="auto"/>
        <w:jc w:val="both"/>
        <w:rPr>
          <w:rFonts w:ascii="Times New Roman" w:hAnsi="Times New Roman" w:cs="Times New Roman"/>
          <w:sz w:val="20"/>
          <w:szCs w:val="20"/>
        </w:rPr>
      </w:pPr>
      <w:r w:rsidRPr="001D3795">
        <w:rPr>
          <w:rStyle w:val="a4"/>
          <w:rFonts w:ascii="Times New Roman" w:hAnsi="Times New Roman" w:cs="Times New Roman"/>
          <w:sz w:val="20"/>
          <w:szCs w:val="20"/>
        </w:rPr>
        <w:footnoteRef/>
      </w:r>
      <w:r w:rsidRPr="001D3795">
        <w:rPr>
          <w:rFonts w:ascii="Times New Roman" w:hAnsi="Times New Roman" w:cs="Times New Roman"/>
          <w:sz w:val="20"/>
          <w:szCs w:val="20"/>
        </w:rPr>
        <w:t xml:space="preserve"> «..</w:t>
      </w:r>
      <w:r w:rsidRPr="001D3795">
        <w:rPr>
          <w:rFonts w:ascii="Times New Roman" w:hAnsi="Times New Roman" w:cs="Times New Roman"/>
          <w:i/>
          <w:iCs/>
          <w:sz w:val="20"/>
          <w:szCs w:val="20"/>
        </w:rPr>
        <w:t>καὶ ὁ μὲν υἱὸς τοῦ ἀνθρώπου πορεύεται κατὰ τὸ ὡρισμένον· πλὴν οὐαὶ τῷ ἀνθρώπῳ ἐκείνῳ δι᾿ οὗ παραδίδοται</w:t>
      </w:r>
      <w:r w:rsidRPr="001D3795">
        <w:rPr>
          <w:rFonts w:ascii="Times New Roman" w:hAnsi="Times New Roman" w:cs="Times New Roman"/>
          <w:sz w:val="20"/>
          <w:szCs w:val="20"/>
        </w:rPr>
        <w:t xml:space="preserve">..», </w:t>
      </w:r>
      <w:r w:rsidRPr="001D3795">
        <w:rPr>
          <w:rFonts w:ascii="Times New Roman" w:hAnsi="Times New Roman" w:cs="Times New Roman"/>
          <w:i/>
          <w:sz w:val="20"/>
          <w:szCs w:val="20"/>
        </w:rPr>
        <w:t>Λκ. 22,22</w:t>
      </w:r>
      <w:r>
        <w:rPr>
          <w:rFonts w:ascii="Times New Roman" w:hAnsi="Times New Roman" w:cs="Times New Roman"/>
          <w:i/>
          <w:sz w:val="20"/>
          <w:szCs w:val="20"/>
        </w:rPr>
        <w:t>.</w:t>
      </w:r>
    </w:p>
  </w:footnote>
  <w:footnote w:id="247">
    <w:p w:rsidR="002A0ABC" w:rsidRPr="001D3795" w:rsidRDefault="002A0ABC" w:rsidP="00CB3C04">
      <w:pPr>
        <w:spacing w:after="0" w:line="240" w:lineRule="auto"/>
        <w:jc w:val="both"/>
        <w:rPr>
          <w:rFonts w:ascii="Times New Roman" w:eastAsia="Times New Roman" w:hAnsi="Times New Roman" w:cs="Times New Roman"/>
          <w:bCs/>
          <w:sz w:val="20"/>
          <w:szCs w:val="20"/>
          <w:lang w:val="en-US" w:eastAsia="el-GR"/>
        </w:rPr>
      </w:pPr>
      <w:r w:rsidRPr="001D3795">
        <w:rPr>
          <w:rStyle w:val="a4"/>
          <w:rFonts w:ascii="Times New Roman" w:hAnsi="Times New Roman" w:cs="Times New Roman"/>
          <w:sz w:val="20"/>
          <w:szCs w:val="20"/>
        </w:rPr>
        <w:footnoteRef/>
      </w:r>
      <w:r w:rsidRPr="001D3795">
        <w:rPr>
          <w:rFonts w:ascii="Times New Roman" w:hAnsi="Times New Roman" w:cs="Times New Roman"/>
          <w:sz w:val="20"/>
          <w:szCs w:val="20"/>
        </w:rPr>
        <w:t xml:space="preserve">«..Τίνι </w:t>
      </w:r>
      <w:r w:rsidRPr="001D3795">
        <w:rPr>
          <w:rStyle w:val="hi12"/>
          <w:rFonts w:ascii="Times New Roman" w:hAnsi="Times New Roman" w:cs="Times New Roman"/>
          <w:sz w:val="20"/>
          <w:szCs w:val="20"/>
        </w:rPr>
        <w:t>οὐαί</w:t>
      </w:r>
      <w:r w:rsidRPr="001D3795">
        <w:rPr>
          <w:rFonts w:ascii="Times New Roman" w:hAnsi="Times New Roman" w:cs="Times New Roman"/>
          <w:sz w:val="20"/>
          <w:szCs w:val="20"/>
        </w:rPr>
        <w:t xml:space="preserve">; τίνι θλίψεις;[….] </w:t>
      </w:r>
      <w:r w:rsidRPr="001D3795">
        <w:rPr>
          <w:rFonts w:ascii="Times New Roman" w:hAnsi="Times New Roman" w:cs="Times New Roman"/>
          <w:i/>
          <w:iCs/>
          <w:sz w:val="20"/>
          <w:szCs w:val="20"/>
        </w:rPr>
        <w:t>Ὥσπερ ὁμολογία τῆς εἰς Θεὸν πίστεως, τὸν τῆς εὐσεβείας μακαρισμὸν προξενεῖ, οὕτω καὶ ἡ ἄρνησις τῇ κατακρίσει τῆς ἀθεότητος ὑποβάλλει</w:t>
      </w:r>
      <w:r w:rsidRPr="001D3795">
        <w:rPr>
          <w:rFonts w:ascii="Times New Roman" w:hAnsi="Times New Roman" w:cs="Times New Roman"/>
          <w:sz w:val="20"/>
          <w:szCs w:val="20"/>
        </w:rPr>
        <w:t>…» Ιωάννη</w:t>
      </w:r>
      <w:r w:rsidRPr="001D3795">
        <w:rPr>
          <w:rFonts w:ascii="Times New Roman" w:hAnsi="Times New Roman" w:cs="Times New Roman"/>
          <w:sz w:val="20"/>
          <w:szCs w:val="20"/>
          <w:lang w:val="en-US"/>
        </w:rPr>
        <w:t xml:space="preserve"> </w:t>
      </w:r>
      <w:r w:rsidRPr="001D3795">
        <w:rPr>
          <w:rFonts w:ascii="Times New Roman" w:hAnsi="Times New Roman" w:cs="Times New Roman"/>
          <w:sz w:val="20"/>
          <w:szCs w:val="20"/>
        </w:rPr>
        <w:t>Δαμασκηνού</w:t>
      </w:r>
      <w:r w:rsidRPr="001D3795">
        <w:rPr>
          <w:rFonts w:ascii="Times New Roman" w:hAnsi="Times New Roman" w:cs="Times New Roman"/>
          <w:sz w:val="20"/>
          <w:szCs w:val="20"/>
          <w:lang w:val="en-US"/>
        </w:rPr>
        <w:t xml:space="preserve">, </w:t>
      </w:r>
      <w:hyperlink r:id="rId33" w:anchor="doc=tlg&amp;aid=2934&amp;wid=018&amp;q=JOANNES%20DAMASCENUS&amp;dt=list&amp;st=all&amp;per=50" w:tooltip="J.-P. Migne, Patrologiae cursus completus (series Graeca) (MPG) 95 &amp; 96, Paris: Migne, 1857-1866: 95:1040-1588; 96:9-441." w:history="1">
        <w:r w:rsidRPr="001D3795">
          <w:rPr>
            <w:rFonts w:ascii="Times New Roman" w:eastAsia="Times New Roman" w:hAnsi="Times New Roman" w:cs="Times New Roman"/>
            <w:bCs/>
            <w:i/>
            <w:iCs/>
            <w:sz w:val="20"/>
            <w:szCs w:val="20"/>
            <w:lang w:eastAsia="el-GR"/>
          </w:rPr>
          <w:t>Sacra parallela</w:t>
        </w:r>
        <w:r w:rsidRPr="001D3795">
          <w:rPr>
            <w:rFonts w:ascii="Times New Roman" w:eastAsia="Times New Roman" w:hAnsi="Times New Roman" w:cs="Times New Roman"/>
            <w:bCs/>
            <w:sz w:val="20"/>
            <w:szCs w:val="20"/>
            <w:lang w:eastAsia="el-GR"/>
          </w:rPr>
          <w:t xml:space="preserve"> (recensiones secundum alphabeti litteras dispositae, quae tres libros conflant) (fragmenta e cod. Vat. gr. 1236). {2934.018}</w:t>
        </w:r>
      </w:hyperlink>
      <w:r w:rsidRPr="001D3795">
        <w:rPr>
          <w:rFonts w:ascii="Times New Roman" w:eastAsia="Times New Roman" w:hAnsi="Times New Roman" w:cs="Times New Roman"/>
          <w:bCs/>
          <w:sz w:val="20"/>
          <w:szCs w:val="20"/>
          <w:lang w:val="en-US" w:eastAsia="el-GR"/>
        </w:rPr>
        <w:t xml:space="preserve"> </w:t>
      </w:r>
      <w:r w:rsidRPr="001D3795">
        <w:rPr>
          <w:rFonts w:ascii="Times New Roman" w:eastAsia="Times New Roman" w:hAnsi="Times New Roman" w:cs="Times New Roman"/>
          <w:bCs/>
          <w:sz w:val="20"/>
          <w:szCs w:val="20"/>
          <w:lang w:eastAsia="el-GR"/>
        </w:rPr>
        <w:t>στο</w:t>
      </w:r>
      <w:r w:rsidRPr="001D3795">
        <w:rPr>
          <w:rFonts w:ascii="Times New Roman" w:eastAsia="Times New Roman" w:hAnsi="Times New Roman" w:cs="Times New Roman"/>
          <w:bCs/>
          <w:sz w:val="20"/>
          <w:szCs w:val="20"/>
          <w:lang w:val="en-US" w:eastAsia="el-GR"/>
        </w:rPr>
        <w:t xml:space="preserve"> J</w:t>
      </w:r>
      <w:r w:rsidRPr="001D3795">
        <w:rPr>
          <w:rFonts w:ascii="Times New Roman" w:hAnsi="Times New Roman" w:cs="Times New Roman"/>
          <w:bCs/>
          <w:sz w:val="20"/>
          <w:szCs w:val="20"/>
        </w:rPr>
        <w:t xml:space="preserve">-P. Migne, </w:t>
      </w:r>
      <w:r w:rsidRPr="001D3795">
        <w:rPr>
          <w:rFonts w:ascii="Times New Roman" w:hAnsi="Times New Roman" w:cs="Times New Roman"/>
          <w:bCs/>
          <w:i/>
          <w:iCs/>
          <w:sz w:val="20"/>
          <w:szCs w:val="20"/>
        </w:rPr>
        <w:t>Patrologiae cursus completus (series Graeca) (MPG)</w:t>
      </w:r>
      <w:r w:rsidRPr="001D3795">
        <w:rPr>
          <w:rFonts w:ascii="Times New Roman" w:hAnsi="Times New Roman" w:cs="Times New Roman"/>
          <w:bCs/>
          <w:sz w:val="20"/>
          <w:szCs w:val="20"/>
        </w:rPr>
        <w:t xml:space="preserve"> 95 &amp; 96, Paris: Migne, 1857-1866: 95:1040-1588; 96:9-441, εδώ</w:t>
      </w:r>
      <w:r w:rsidRPr="001D3795">
        <w:rPr>
          <w:rFonts w:ascii="Times New Roman" w:hAnsi="Times New Roman" w:cs="Times New Roman"/>
          <w:bCs/>
          <w:sz w:val="20"/>
          <w:szCs w:val="20"/>
          <w:lang w:val="en-US"/>
        </w:rPr>
        <w:t xml:space="preserve"> 95,1160, 15-20.</w:t>
      </w:r>
    </w:p>
  </w:footnote>
  <w:footnote w:id="248">
    <w:p w:rsidR="002A0ABC" w:rsidRPr="00960AC9" w:rsidRDefault="002A0ABC" w:rsidP="00694A96">
      <w:pPr>
        <w:spacing w:after="0" w:line="240" w:lineRule="auto"/>
        <w:jc w:val="both"/>
        <w:rPr>
          <w:rFonts w:ascii="Times New Roman" w:eastAsia="Times New Roman" w:hAnsi="Times New Roman" w:cs="Times New Roman"/>
          <w:bCs/>
          <w:sz w:val="20"/>
          <w:szCs w:val="20"/>
          <w:lang w:val="en-US" w:eastAsia="el-GR"/>
        </w:rPr>
      </w:pPr>
      <w:r w:rsidRPr="00960AC9">
        <w:rPr>
          <w:rStyle w:val="a4"/>
          <w:rFonts w:ascii="Times New Roman" w:hAnsi="Times New Roman" w:cs="Times New Roman"/>
          <w:sz w:val="20"/>
          <w:szCs w:val="20"/>
        </w:rPr>
        <w:footnoteRef/>
      </w:r>
      <w:r w:rsidRPr="00960AC9">
        <w:rPr>
          <w:rFonts w:ascii="Times New Roman" w:hAnsi="Times New Roman" w:cs="Times New Roman"/>
          <w:sz w:val="20"/>
          <w:szCs w:val="20"/>
          <w:lang w:val="en-US"/>
        </w:rPr>
        <w:t xml:space="preserve"> «..</w:t>
      </w:r>
      <w:r w:rsidRPr="00960AC9">
        <w:rPr>
          <w:rFonts w:ascii="Times New Roman" w:hAnsi="Times New Roman" w:cs="Times New Roman"/>
          <w:i/>
          <w:iCs/>
          <w:sz w:val="20"/>
          <w:szCs w:val="20"/>
        </w:rPr>
        <w:t>Σκόπει</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πῶς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διὰ</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τοῦ</w:t>
      </w:r>
      <w:r w:rsidRPr="00960AC9">
        <w:rPr>
          <w:rFonts w:ascii="Times New Roman" w:hAnsi="Times New Roman" w:cs="Times New Roman"/>
          <w:i/>
          <w:iCs/>
          <w:sz w:val="20"/>
          <w:szCs w:val="20"/>
          <w:lang w:val="en-US"/>
        </w:rPr>
        <w:t xml:space="preserve">, </w:t>
      </w:r>
      <w:r w:rsidRPr="00960AC9">
        <w:rPr>
          <w:rStyle w:val="italic3"/>
          <w:rFonts w:ascii="Times New Roman" w:hAnsi="Times New Roman" w:cs="Times New Roman"/>
          <w:i/>
          <w:iCs/>
          <w:sz w:val="20"/>
          <w:szCs w:val="20"/>
        </w:rPr>
        <w:t>Οὐαὶ</w:t>
      </w:r>
      <w:r w:rsidRPr="00960AC9">
        <w:rPr>
          <w:rStyle w:val="italic3"/>
          <w:rFonts w:ascii="Times New Roman" w:hAnsi="Times New Roman" w:cs="Times New Roman"/>
          <w:i/>
          <w:iCs/>
          <w:sz w:val="20"/>
          <w:szCs w:val="20"/>
          <w:lang w:val="en-US"/>
        </w:rPr>
        <w:t>,</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ἡμῖν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ἐνεφάνισε</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ποταπὴ</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τοῖς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τοιούτοις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κείσεται</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τιμωρία</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Τὸ</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γὰρ</w:t>
      </w:r>
      <w:r w:rsidRPr="00960AC9">
        <w:rPr>
          <w:rFonts w:ascii="Times New Roman" w:hAnsi="Times New Roman" w:cs="Times New Roman"/>
          <w:i/>
          <w:iCs/>
          <w:sz w:val="20"/>
          <w:szCs w:val="20"/>
          <w:lang w:val="en-US"/>
        </w:rPr>
        <w:t xml:space="preserve"> </w:t>
      </w:r>
      <w:r w:rsidRPr="00960AC9">
        <w:rPr>
          <w:rStyle w:val="hi12"/>
          <w:rFonts w:ascii="Times New Roman" w:hAnsi="Times New Roman" w:cs="Times New Roman"/>
          <w:i/>
          <w:iCs/>
          <w:sz w:val="20"/>
          <w:szCs w:val="20"/>
        </w:rPr>
        <w:t>οὐαὶ</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τοῦτο</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θρηνῶδές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ἐστιν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ἐπίφθεγμα</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μονονουχὶ</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γὰρ</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ταλανίζων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αὐτούς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φησιν</w:t>
      </w:r>
      <w:r w:rsidRPr="00960AC9">
        <w:rPr>
          <w:rFonts w:ascii="Times New Roman" w:hAnsi="Times New Roman" w:cs="Times New Roman"/>
          <w:i/>
          <w:iCs/>
          <w:sz w:val="20"/>
          <w:szCs w:val="20"/>
          <w:lang w:val="en-US"/>
        </w:rPr>
        <w:t xml:space="preserve">· </w:t>
      </w:r>
      <w:r w:rsidRPr="00960AC9">
        <w:rPr>
          <w:rStyle w:val="italic3"/>
          <w:rFonts w:ascii="Times New Roman" w:hAnsi="Times New Roman" w:cs="Times New Roman"/>
          <w:i/>
          <w:iCs/>
          <w:sz w:val="20"/>
          <w:szCs w:val="20"/>
        </w:rPr>
        <w:t>Οὐαὶ</w:t>
      </w:r>
      <w:r w:rsidRPr="00960AC9">
        <w:rPr>
          <w:rStyle w:val="italic3"/>
          <w:rFonts w:ascii="Times New Roman" w:hAnsi="Times New Roman" w:cs="Times New Roman"/>
          <w:i/>
          <w:iCs/>
          <w:sz w:val="20"/>
          <w:szCs w:val="20"/>
          <w:lang w:val="en-US"/>
        </w:rPr>
        <w:t xml:space="preserve"> </w:t>
      </w:r>
      <w:r w:rsidRPr="00960AC9">
        <w:rPr>
          <w:rStyle w:val="italic3"/>
          <w:rFonts w:ascii="Times New Roman" w:hAnsi="Times New Roman" w:cs="Times New Roman"/>
          <w:i/>
          <w:iCs/>
          <w:sz w:val="20"/>
          <w:szCs w:val="20"/>
        </w:rPr>
        <w:t>ὑμῖν</w:t>
      </w:r>
      <w:r w:rsidRPr="00960AC9">
        <w:rPr>
          <w:rStyle w:val="italic3"/>
          <w:rFonts w:ascii="Times New Roman" w:hAnsi="Times New Roman" w:cs="Times New Roman"/>
          <w:i/>
          <w:iCs/>
          <w:sz w:val="20"/>
          <w:szCs w:val="20"/>
          <w:lang w:val="en-US"/>
        </w:rPr>
        <w:t xml:space="preserve">, </w:t>
      </w:r>
      <w:r w:rsidRPr="00960AC9">
        <w:rPr>
          <w:rStyle w:val="italic3"/>
          <w:rFonts w:ascii="Times New Roman" w:hAnsi="Times New Roman" w:cs="Times New Roman"/>
          <w:i/>
          <w:iCs/>
          <w:sz w:val="20"/>
          <w:szCs w:val="20"/>
        </w:rPr>
        <w:t>ὅταν</w:t>
      </w:r>
      <w:r w:rsidRPr="00960AC9">
        <w:rPr>
          <w:rStyle w:val="italic3"/>
          <w:rFonts w:ascii="Times New Roman" w:hAnsi="Times New Roman" w:cs="Times New Roman"/>
          <w:i/>
          <w:iCs/>
          <w:sz w:val="20"/>
          <w:szCs w:val="20"/>
          <w:lang w:val="en-US"/>
        </w:rPr>
        <w:t xml:space="preserve"> </w:t>
      </w:r>
      <w:r w:rsidRPr="00960AC9">
        <w:rPr>
          <w:rStyle w:val="italic3"/>
          <w:rFonts w:ascii="Times New Roman" w:hAnsi="Times New Roman" w:cs="Times New Roman"/>
          <w:i/>
          <w:iCs/>
          <w:sz w:val="20"/>
          <w:szCs w:val="20"/>
        </w:rPr>
        <w:t>καλῶς</w:t>
      </w:r>
      <w:r w:rsidRPr="00960AC9">
        <w:rPr>
          <w:rStyle w:val="italic3"/>
          <w:rFonts w:ascii="Times New Roman" w:hAnsi="Times New Roman" w:cs="Times New Roman"/>
          <w:i/>
          <w:iCs/>
          <w:sz w:val="20"/>
          <w:szCs w:val="20"/>
          <w:lang w:val="en-US"/>
        </w:rPr>
        <w:t xml:space="preserve"> </w:t>
      </w:r>
      <w:r w:rsidRPr="00960AC9">
        <w:rPr>
          <w:rStyle w:val="italic3"/>
          <w:rFonts w:ascii="Times New Roman" w:hAnsi="Times New Roman" w:cs="Times New Roman"/>
          <w:i/>
          <w:iCs/>
          <w:sz w:val="20"/>
          <w:szCs w:val="20"/>
        </w:rPr>
        <w:t>εἴπωσιν</w:t>
      </w:r>
      <w:r w:rsidRPr="00960AC9">
        <w:rPr>
          <w:rStyle w:val="italic3"/>
          <w:rFonts w:ascii="Times New Roman" w:hAnsi="Times New Roman" w:cs="Times New Roman"/>
          <w:i/>
          <w:iCs/>
          <w:sz w:val="20"/>
          <w:szCs w:val="20"/>
          <w:lang w:val="en-US"/>
        </w:rPr>
        <w:t xml:space="preserve"> </w:t>
      </w:r>
      <w:r w:rsidRPr="00960AC9">
        <w:rPr>
          <w:rStyle w:val="italic3"/>
          <w:rFonts w:ascii="Times New Roman" w:hAnsi="Times New Roman" w:cs="Times New Roman"/>
          <w:i/>
          <w:iCs/>
          <w:sz w:val="20"/>
          <w:szCs w:val="20"/>
        </w:rPr>
        <w:t>ὑμᾶςπάντες</w:t>
      </w:r>
      <w:r w:rsidRPr="00960AC9">
        <w:rPr>
          <w:rStyle w:val="italic3"/>
          <w:rFonts w:ascii="Times New Roman" w:hAnsi="Times New Roman" w:cs="Times New Roman"/>
          <w:i/>
          <w:iCs/>
          <w:sz w:val="20"/>
          <w:szCs w:val="20"/>
          <w:lang w:val="en-US"/>
        </w:rPr>
        <w:t xml:space="preserve"> </w:t>
      </w:r>
      <w:r w:rsidRPr="00960AC9">
        <w:rPr>
          <w:rStyle w:val="italic3"/>
          <w:rFonts w:ascii="Times New Roman" w:hAnsi="Times New Roman" w:cs="Times New Roman"/>
          <w:i/>
          <w:iCs/>
          <w:sz w:val="20"/>
          <w:szCs w:val="20"/>
        </w:rPr>
        <w:t>οἱ</w:t>
      </w:r>
      <w:r w:rsidRPr="00960AC9">
        <w:rPr>
          <w:rStyle w:val="italic3"/>
          <w:rFonts w:ascii="Times New Roman" w:hAnsi="Times New Roman" w:cs="Times New Roman"/>
          <w:i/>
          <w:iCs/>
          <w:sz w:val="20"/>
          <w:szCs w:val="20"/>
          <w:lang w:val="en-US"/>
        </w:rPr>
        <w:t xml:space="preserve"> </w:t>
      </w:r>
      <w:r w:rsidRPr="00960AC9">
        <w:rPr>
          <w:rStyle w:val="italic3"/>
          <w:rFonts w:ascii="Times New Roman" w:hAnsi="Times New Roman" w:cs="Times New Roman"/>
          <w:i/>
          <w:iCs/>
          <w:sz w:val="20"/>
          <w:szCs w:val="20"/>
        </w:rPr>
        <w:t>ἄνθρωποι</w:t>
      </w:r>
      <w:r w:rsidRPr="00960AC9">
        <w:rPr>
          <w:rStyle w:val="italic3"/>
          <w:rFonts w:ascii="Times New Roman" w:hAnsi="Times New Roman" w:cs="Times New Roman"/>
          <w:i/>
          <w:iCs/>
          <w:sz w:val="20"/>
          <w:szCs w:val="20"/>
          <w:lang w:val="en-US"/>
        </w:rPr>
        <w:t>.</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Καὶ</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ὅρα</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τοῦ</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ῥητοῦ</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τὴν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ἀκρίβειαν</w:t>
      </w:r>
      <w:r w:rsidRPr="00960AC9">
        <w:rPr>
          <w:rFonts w:ascii="Times New Roman" w:hAnsi="Times New Roman" w:cs="Times New Roman"/>
          <w:sz w:val="20"/>
          <w:szCs w:val="20"/>
          <w:lang w:val="en-US"/>
        </w:rPr>
        <w:t xml:space="preserve">...» </w:t>
      </w:r>
      <w:r w:rsidRPr="00960AC9">
        <w:rPr>
          <w:rFonts w:ascii="Times New Roman" w:hAnsi="Times New Roman" w:cs="Times New Roman"/>
          <w:sz w:val="20"/>
          <w:szCs w:val="20"/>
        </w:rPr>
        <w:t>Ιωάννη</w:t>
      </w:r>
      <w:r w:rsidRPr="00960AC9">
        <w:rPr>
          <w:rFonts w:ascii="Times New Roman" w:hAnsi="Times New Roman" w:cs="Times New Roman"/>
          <w:sz w:val="20"/>
          <w:szCs w:val="20"/>
          <w:lang w:val="en-US"/>
        </w:rPr>
        <w:t xml:space="preserve"> </w:t>
      </w:r>
      <w:r w:rsidRPr="00960AC9">
        <w:rPr>
          <w:rFonts w:ascii="Times New Roman" w:hAnsi="Times New Roman" w:cs="Times New Roman"/>
          <w:sz w:val="20"/>
          <w:szCs w:val="20"/>
        </w:rPr>
        <w:t>Χρυσοστόμου</w:t>
      </w:r>
      <w:r w:rsidRPr="00960AC9">
        <w:rPr>
          <w:rFonts w:ascii="Times New Roman" w:hAnsi="Times New Roman" w:cs="Times New Roman"/>
          <w:sz w:val="20"/>
          <w:szCs w:val="20"/>
          <w:lang w:val="en-US"/>
        </w:rPr>
        <w:t>,</w:t>
      </w:r>
      <w:r w:rsidRPr="00960AC9">
        <w:rPr>
          <w:rFonts w:ascii="Times New Roman" w:eastAsia="Times New Roman" w:hAnsi="Times New Roman" w:cs="Times New Roman"/>
          <w:bCs/>
          <w:sz w:val="20"/>
          <w:szCs w:val="20"/>
          <w:lang w:eastAsia="el-GR"/>
        </w:rPr>
        <w:t xml:space="preserve"> </w:t>
      </w:r>
      <w:hyperlink r:id="rId34" w:anchor="doc=tlg&amp;aid=2062&amp;wid=112&amp;q=JOANNES%20CHRYSOSTOMUS&amp;dt=list&amp;st=all&amp;per=50" w:tooltip="J.-P. Migne, Patrologiae cursus completus (series Graeca) (MPG) 53:21-385; 54:385-580, Paris: Migne, 1857-1866:" w:history="1">
        <w:r w:rsidRPr="00960AC9">
          <w:rPr>
            <w:rFonts w:ascii="Times New Roman" w:eastAsia="Times New Roman" w:hAnsi="Times New Roman" w:cs="Times New Roman"/>
            <w:bCs/>
            <w:i/>
            <w:iCs/>
            <w:sz w:val="20"/>
            <w:szCs w:val="20"/>
            <w:lang w:eastAsia="el-GR"/>
          </w:rPr>
          <w:t>In Genesim</w:t>
        </w:r>
        <w:r w:rsidRPr="00960AC9">
          <w:rPr>
            <w:rFonts w:ascii="Times New Roman" w:eastAsia="Times New Roman" w:hAnsi="Times New Roman" w:cs="Times New Roman"/>
            <w:bCs/>
            <w:sz w:val="20"/>
            <w:szCs w:val="20"/>
            <w:lang w:eastAsia="el-GR"/>
          </w:rPr>
          <w:t xml:space="preserve"> (homiliae 1-67). {2062.112}</w:t>
        </w:r>
      </w:hyperlink>
      <w:r w:rsidRPr="00960AC9">
        <w:rPr>
          <w:rFonts w:ascii="Times New Roman" w:hAnsi="Times New Roman" w:cs="Times New Roman"/>
          <w:bCs/>
          <w:sz w:val="20"/>
          <w:szCs w:val="20"/>
        </w:rPr>
        <w:t xml:space="preserve">J.-P. Migne, </w:t>
      </w:r>
      <w:r w:rsidRPr="00960AC9">
        <w:rPr>
          <w:rFonts w:ascii="Times New Roman" w:hAnsi="Times New Roman" w:cs="Times New Roman"/>
          <w:bCs/>
          <w:i/>
          <w:iCs/>
          <w:sz w:val="20"/>
          <w:szCs w:val="20"/>
        </w:rPr>
        <w:t>Patrologiae cursus completus (series Graeca) (MPG)</w:t>
      </w:r>
      <w:r w:rsidRPr="00960AC9">
        <w:rPr>
          <w:rFonts w:ascii="Times New Roman" w:hAnsi="Times New Roman" w:cs="Times New Roman"/>
          <w:bCs/>
          <w:sz w:val="20"/>
          <w:szCs w:val="20"/>
        </w:rPr>
        <w:t xml:space="preserve"> 53:21-385; 54:385-580, Paris: Migne, 1857-1866:</w:t>
      </w:r>
      <w:r w:rsidRPr="00960AC9">
        <w:rPr>
          <w:rFonts w:ascii="Times New Roman" w:hAnsi="Times New Roman" w:cs="Times New Roman"/>
          <w:bCs/>
          <w:sz w:val="20"/>
          <w:szCs w:val="20"/>
          <w:lang w:val="en-US"/>
        </w:rPr>
        <w:t xml:space="preserve">, </w:t>
      </w:r>
      <w:r w:rsidRPr="00960AC9">
        <w:rPr>
          <w:rFonts w:ascii="Times New Roman" w:hAnsi="Times New Roman" w:cs="Times New Roman"/>
          <w:bCs/>
          <w:sz w:val="20"/>
          <w:szCs w:val="20"/>
        </w:rPr>
        <w:t>εδώ</w:t>
      </w:r>
      <w:r w:rsidRPr="00960AC9">
        <w:rPr>
          <w:rFonts w:ascii="Times New Roman" w:hAnsi="Times New Roman" w:cs="Times New Roman"/>
          <w:bCs/>
          <w:sz w:val="20"/>
          <w:szCs w:val="20"/>
          <w:lang w:val="en-US"/>
        </w:rPr>
        <w:t xml:space="preserve"> 53,200, 25-30.</w:t>
      </w:r>
      <w:r w:rsidRPr="00960AC9">
        <w:rPr>
          <w:rFonts w:ascii="Times New Roman" w:eastAsia="Times New Roman" w:hAnsi="Times New Roman" w:cs="Times New Roman"/>
          <w:bCs/>
          <w:vanish/>
          <w:sz w:val="20"/>
          <w:szCs w:val="20"/>
          <w:lang w:eastAsia="el-GR"/>
        </w:rPr>
        <w:t>Show Work</w:t>
      </w:r>
    </w:p>
  </w:footnote>
  <w:footnote w:id="249">
    <w:p w:rsidR="002A0ABC" w:rsidRPr="00960AC9" w:rsidRDefault="002A0ABC" w:rsidP="00CB3C04">
      <w:pPr>
        <w:spacing w:after="0" w:line="240" w:lineRule="auto"/>
        <w:jc w:val="both"/>
        <w:rPr>
          <w:rFonts w:ascii="Times New Roman" w:hAnsi="Times New Roman" w:cs="Times New Roman"/>
          <w:sz w:val="20"/>
          <w:szCs w:val="20"/>
        </w:rPr>
      </w:pPr>
      <w:r w:rsidRPr="00960AC9">
        <w:rPr>
          <w:rStyle w:val="a4"/>
          <w:rFonts w:ascii="Times New Roman" w:hAnsi="Times New Roman" w:cs="Times New Roman"/>
          <w:sz w:val="20"/>
          <w:szCs w:val="20"/>
        </w:rPr>
        <w:footnoteRef/>
      </w:r>
      <w:r w:rsidRPr="00960AC9">
        <w:rPr>
          <w:rFonts w:ascii="Times New Roman" w:hAnsi="Times New Roman" w:cs="Times New Roman"/>
          <w:sz w:val="20"/>
          <w:szCs w:val="20"/>
          <w:lang w:val="en-US"/>
        </w:rPr>
        <w:t xml:space="preserve"> «</w:t>
      </w:r>
      <w:r w:rsidRPr="00960AC9">
        <w:rPr>
          <w:rFonts w:ascii="Times New Roman" w:hAnsi="Times New Roman" w:cs="Times New Roman"/>
          <w:i/>
          <w:iCs/>
          <w:sz w:val="20"/>
          <w:szCs w:val="20"/>
        </w:rPr>
        <w:t>Οὐαὶ</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τοῖς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ἁμαρτωλοῖς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ὅταν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οἱ</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δίκαιοι</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ἐκ</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δεξιῶν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ἵστανται</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κἀκεῖνοι</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θλίβονται</w:t>
      </w:r>
      <w:r w:rsidRPr="00960AC9">
        <w:rPr>
          <w:rFonts w:ascii="Times New Roman" w:hAnsi="Times New Roman" w:cs="Times New Roman"/>
          <w:i/>
          <w:iCs/>
          <w:sz w:val="20"/>
          <w:szCs w:val="20"/>
          <w:lang w:val="en-US"/>
        </w:rPr>
        <w:t xml:space="preserve">·[..] </w:t>
      </w:r>
      <w:r w:rsidRPr="00960AC9">
        <w:rPr>
          <w:rStyle w:val="hi12"/>
          <w:rFonts w:ascii="Times New Roman" w:hAnsi="Times New Roman" w:cs="Times New Roman"/>
          <w:i/>
          <w:iCs/>
          <w:sz w:val="20"/>
          <w:szCs w:val="20"/>
        </w:rPr>
        <w:t>Οὐαὶ</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τοῖς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ἁμαρτωλοῖς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ὅταν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οἱ</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δίκαιοι</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δοξάζονται</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κἀκεῖνοι</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καταδικάζονται</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οὐαὶ</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τοῖς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ἁμαρτωλοῖς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ὅταν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οἱ</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δίκαιοι</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κορέννυνται</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παντὸς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ἀγαθοῦ</w:t>
      </w:r>
      <w:r w:rsidRPr="00960AC9">
        <w:rPr>
          <w:rFonts w:ascii="Times New Roman" w:hAnsi="Times New Roman" w:cs="Times New Roman"/>
          <w:i/>
          <w:iCs/>
          <w:sz w:val="20"/>
          <w:szCs w:val="20"/>
          <w:lang w:val="en-US"/>
        </w:rPr>
        <w:t>,</w:t>
      </w:r>
      <w:r w:rsidRPr="00960AC9">
        <w:rPr>
          <w:rFonts w:ascii="Times New Roman" w:hAnsi="Times New Roman" w:cs="Times New Roman"/>
          <w:i/>
          <w:iCs/>
          <w:sz w:val="20"/>
          <w:szCs w:val="20"/>
        </w:rPr>
        <w:t> καὶ</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οἱ</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ἁμαρτωλοὶ</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ὑστερούμενοι</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στενάζουσιν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Οὐαὶ</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τοῖς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ἁμαρτωλοῖς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ὅταν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οἱ</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δίκαιοι</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δοξάζονται</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κἀκεῖνοι</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ὀνειδίζονται</w:t>
      </w:r>
      <w:r w:rsidRPr="00960AC9">
        <w:rPr>
          <w:rFonts w:ascii="Times New Roman" w:hAnsi="Times New Roman" w:cs="Times New Roman"/>
          <w:sz w:val="20"/>
          <w:szCs w:val="20"/>
          <w:lang w:val="en-US"/>
        </w:rPr>
        <w:t xml:space="preserve">..» </w:t>
      </w:r>
      <w:r w:rsidRPr="00960AC9">
        <w:rPr>
          <w:rFonts w:ascii="Times New Roman" w:hAnsi="Times New Roman" w:cs="Times New Roman"/>
          <w:bCs/>
          <w:iCs/>
          <w:sz w:val="20"/>
          <w:szCs w:val="20"/>
        </w:rPr>
        <w:t>Κυρίλλου</w:t>
      </w:r>
      <w:r w:rsidRPr="00960AC9">
        <w:rPr>
          <w:rFonts w:ascii="Times New Roman" w:hAnsi="Times New Roman" w:cs="Times New Roman"/>
          <w:bCs/>
          <w:iCs/>
          <w:sz w:val="20"/>
          <w:szCs w:val="20"/>
          <w:lang w:val="en-US"/>
        </w:rPr>
        <w:t xml:space="preserve"> </w:t>
      </w:r>
      <w:r w:rsidRPr="00960AC9">
        <w:rPr>
          <w:rFonts w:ascii="Times New Roman" w:hAnsi="Times New Roman" w:cs="Times New Roman"/>
          <w:bCs/>
          <w:iCs/>
          <w:sz w:val="20"/>
          <w:szCs w:val="20"/>
        </w:rPr>
        <w:t>Αλεξανδρείας</w:t>
      </w:r>
      <w:r w:rsidRPr="00960AC9">
        <w:rPr>
          <w:rFonts w:ascii="Times New Roman" w:hAnsi="Times New Roman" w:cs="Times New Roman"/>
          <w:sz w:val="20"/>
          <w:szCs w:val="20"/>
          <w:lang w:val="en-US"/>
        </w:rPr>
        <w:t xml:space="preserve">, </w:t>
      </w:r>
      <w:hyperlink r:id="rId35" w:anchor="doc=tlg&amp;aid=4090&amp;wid=119&amp;q=CYRILLUS%20Alexandrinus&amp;dt=list&amp;st=all&amp;per=50" w:tooltip="J.-P. Migne, Patrologiae cursus completus (series Graeca) (MPG) 77, Paris: Migne, 1857-1866: 1072-1089." w:history="1">
        <w:r w:rsidRPr="00960AC9">
          <w:rPr>
            <w:rFonts w:ascii="Times New Roman" w:eastAsia="Times New Roman" w:hAnsi="Times New Roman" w:cs="Times New Roman"/>
            <w:bCs/>
            <w:i/>
            <w:iCs/>
            <w:sz w:val="20"/>
            <w:szCs w:val="20"/>
            <w:lang w:eastAsia="el-GR"/>
          </w:rPr>
          <w:t>De exitu animi</w:t>
        </w:r>
        <w:r w:rsidRPr="00960AC9">
          <w:rPr>
            <w:rFonts w:ascii="Times New Roman" w:eastAsia="Times New Roman" w:hAnsi="Times New Roman" w:cs="Times New Roman"/>
            <w:bCs/>
            <w:sz w:val="20"/>
            <w:szCs w:val="20"/>
            <w:lang w:eastAsia="el-GR"/>
          </w:rPr>
          <w:t xml:space="preserve"> (homilia diversa 14). {4090.119}</w:t>
        </w:r>
      </w:hyperlink>
      <w:r w:rsidRPr="00960AC9">
        <w:rPr>
          <w:rFonts w:ascii="Times New Roman" w:eastAsia="Times New Roman" w:hAnsi="Times New Roman" w:cs="Times New Roman"/>
          <w:bCs/>
          <w:sz w:val="20"/>
          <w:szCs w:val="20"/>
          <w:lang w:eastAsia="el-GR"/>
        </w:rPr>
        <w:t>,</w:t>
      </w:r>
      <w:r w:rsidRPr="00960AC9">
        <w:rPr>
          <w:rFonts w:ascii="Times New Roman" w:hAnsi="Times New Roman" w:cs="Times New Roman"/>
          <w:sz w:val="20"/>
          <w:szCs w:val="20"/>
          <w:lang w:val="en-US"/>
        </w:rPr>
        <w:t xml:space="preserve"> </w:t>
      </w:r>
      <w:r w:rsidRPr="00960AC9">
        <w:rPr>
          <w:rFonts w:ascii="Times New Roman" w:hAnsi="Times New Roman" w:cs="Times New Roman"/>
          <w:sz w:val="20"/>
          <w:szCs w:val="20"/>
        </w:rPr>
        <w:t>Ό</w:t>
      </w:r>
      <w:r w:rsidRPr="00960AC9">
        <w:rPr>
          <w:rFonts w:ascii="Times New Roman" w:hAnsi="Times New Roman" w:cs="Times New Roman"/>
          <w:sz w:val="20"/>
          <w:szCs w:val="20"/>
          <w:lang w:val="en-US"/>
        </w:rPr>
        <w:t xml:space="preserve">. </w:t>
      </w:r>
      <w:r w:rsidRPr="00960AC9">
        <w:rPr>
          <w:rFonts w:ascii="Times New Roman" w:hAnsi="Times New Roman" w:cs="Times New Roman"/>
          <w:sz w:val="20"/>
          <w:szCs w:val="20"/>
        </w:rPr>
        <w:t>π</w:t>
      </w:r>
      <w:r w:rsidRPr="00960AC9">
        <w:rPr>
          <w:rFonts w:ascii="Times New Roman" w:hAnsi="Times New Roman" w:cs="Times New Roman"/>
          <w:sz w:val="20"/>
          <w:szCs w:val="20"/>
          <w:lang w:val="en-US"/>
        </w:rPr>
        <w:t xml:space="preserve">., </w:t>
      </w:r>
      <w:r w:rsidRPr="00960AC9">
        <w:rPr>
          <w:rFonts w:ascii="Times New Roman" w:hAnsi="Times New Roman" w:cs="Times New Roman"/>
          <w:bCs/>
          <w:iCs/>
          <w:sz w:val="20"/>
          <w:szCs w:val="20"/>
          <w:lang w:val="en-US"/>
        </w:rPr>
        <w:t xml:space="preserve"> (</w:t>
      </w:r>
      <w:r w:rsidRPr="00960AC9">
        <w:rPr>
          <w:rFonts w:ascii="Times New Roman" w:hAnsi="Times New Roman" w:cs="Times New Roman"/>
          <w:bCs/>
          <w:iCs/>
          <w:sz w:val="20"/>
          <w:szCs w:val="20"/>
        </w:rPr>
        <w:t>MPG</w:t>
      </w:r>
      <w:r w:rsidRPr="00960AC9">
        <w:rPr>
          <w:rFonts w:ascii="Times New Roman" w:hAnsi="Times New Roman" w:cs="Times New Roman"/>
          <w:bCs/>
          <w:iCs/>
          <w:sz w:val="20"/>
          <w:szCs w:val="20"/>
          <w:lang w:val="en-US"/>
        </w:rPr>
        <w:t>)7</w:t>
      </w:r>
      <w:r w:rsidRPr="00960AC9">
        <w:rPr>
          <w:rFonts w:ascii="Times New Roman" w:hAnsi="Times New Roman" w:cs="Times New Roman"/>
          <w:bCs/>
          <w:iCs/>
          <w:sz w:val="20"/>
          <w:szCs w:val="20"/>
        </w:rPr>
        <w:t>7</w:t>
      </w:r>
      <w:r w:rsidRPr="00960AC9">
        <w:rPr>
          <w:rFonts w:ascii="Times New Roman" w:hAnsi="Times New Roman" w:cs="Times New Roman"/>
          <w:bCs/>
          <w:iCs/>
          <w:sz w:val="20"/>
          <w:szCs w:val="20"/>
          <w:lang w:val="en-US"/>
        </w:rPr>
        <w:t xml:space="preserve">, </w:t>
      </w:r>
      <w:r w:rsidRPr="00960AC9">
        <w:rPr>
          <w:rFonts w:ascii="Times New Roman" w:hAnsi="Times New Roman" w:cs="Times New Roman"/>
          <w:bCs/>
          <w:iCs/>
          <w:sz w:val="20"/>
          <w:szCs w:val="20"/>
        </w:rPr>
        <w:t>1080, 33-42.</w:t>
      </w:r>
    </w:p>
  </w:footnote>
  <w:footnote w:id="250">
    <w:p w:rsidR="002A0ABC" w:rsidRPr="00960AC9" w:rsidRDefault="002A0ABC" w:rsidP="00CB3C04">
      <w:pPr>
        <w:spacing w:after="0" w:line="240" w:lineRule="auto"/>
        <w:jc w:val="both"/>
        <w:rPr>
          <w:rFonts w:ascii="Times New Roman" w:hAnsi="Times New Roman" w:cs="Times New Roman"/>
          <w:sz w:val="20"/>
          <w:szCs w:val="20"/>
        </w:rPr>
      </w:pPr>
      <w:r w:rsidRPr="00960AC9">
        <w:rPr>
          <w:rStyle w:val="a4"/>
          <w:rFonts w:ascii="Times New Roman" w:hAnsi="Times New Roman" w:cs="Times New Roman"/>
          <w:i/>
          <w:iCs/>
          <w:sz w:val="20"/>
          <w:szCs w:val="20"/>
        </w:rPr>
        <w:footnoteRef/>
      </w:r>
      <w:r w:rsidRPr="00960AC9">
        <w:rPr>
          <w:rStyle w:val="hi12"/>
          <w:rFonts w:ascii="Times New Roman" w:hAnsi="Times New Roman" w:cs="Times New Roman"/>
          <w:i/>
          <w:iCs/>
          <w:sz w:val="20"/>
          <w:szCs w:val="20"/>
        </w:rPr>
        <w:t>«..Οὐαὶ</w:t>
      </w:r>
      <w:r w:rsidRPr="00960AC9">
        <w:rPr>
          <w:rFonts w:ascii="Times New Roman" w:hAnsi="Times New Roman" w:cs="Times New Roman"/>
          <w:i/>
          <w:iCs/>
          <w:sz w:val="20"/>
          <w:szCs w:val="20"/>
        </w:rPr>
        <w:t xml:space="preserve"> τοῖς ἁμαρτωλοῖς! ὅτε ἀφορίζονται ἀπὸ τῶν δικαίων. Οὐαὶ τοῖς ἁμαρτωλοῖς! ὅτε γυμνοῦνται αἱ πράξεις αὐτῶν, καὶ αἱ βουλαὶ τῶν καρδιῶν φανεροῦνται. Οὐαὶ τοῖς ἁμαρτωλοῖς! ὅτε οἱ συδυασμοὶ τοῦ νοὸς ἐλέγχονται, καὶ αἱ συγκαταθέσεις τῶν πονηρῶν λογισμῶν ζυγοστατοῦνται, καὶ ταλαντεύεται ἡ διάνοια. Οὐαὶ τοῖς ἁμαρτωλοῖς! ὅτε μισοῦνται ὑπὸ τῶν ἁγίων ἀγγέλων, καὶ βδελύσσονται ὑπὸ τῶν ἁγίων μαρτύρων. Οὐαὶ τοῖς ἁμαρτωλοῖς! ὅτε ἐκβάλλονται ἐκ τοῦ νυμφῶνος· οὐαὶ τὴν τότε μεταμέλειαν! οὐαὶ τὴν τότε θλίψιν! οὐαὶ τὴν τότε ἀνάγκην!..</w:t>
      </w:r>
      <w:r w:rsidRPr="00960AC9">
        <w:rPr>
          <w:rFonts w:ascii="Times New Roman" w:hAnsi="Times New Roman" w:cs="Times New Roman"/>
          <w:sz w:val="20"/>
          <w:szCs w:val="20"/>
        </w:rPr>
        <w:t xml:space="preserve">» </w:t>
      </w:r>
      <w:r w:rsidRPr="00960AC9">
        <w:rPr>
          <w:rFonts w:ascii="Times New Roman" w:hAnsi="Times New Roman" w:cs="Times New Roman"/>
          <w:bCs/>
          <w:iCs/>
          <w:sz w:val="20"/>
          <w:szCs w:val="20"/>
        </w:rPr>
        <w:t>Κυρίλλου Αλεξανδρείας</w:t>
      </w:r>
      <w:r w:rsidRPr="00960AC9">
        <w:rPr>
          <w:rFonts w:ascii="Times New Roman" w:hAnsi="Times New Roman" w:cs="Times New Roman"/>
          <w:sz w:val="20"/>
          <w:szCs w:val="20"/>
        </w:rPr>
        <w:t xml:space="preserve">, </w:t>
      </w:r>
      <w:hyperlink r:id="rId36" w:anchor="doc=tlg&amp;aid=4090&amp;wid=119&amp;q=CYRILLUS%20Alexandrinus&amp;dt=list&amp;st=all&amp;per=50" w:tooltip="J.-P. Migne, Patrologiae cursus completus (series Graeca) (MPG) 77, Paris: Migne, 1857-1866: 1072-1089." w:history="1">
        <w:r w:rsidRPr="00960AC9">
          <w:rPr>
            <w:rFonts w:ascii="Times New Roman" w:eastAsia="Times New Roman" w:hAnsi="Times New Roman" w:cs="Times New Roman"/>
            <w:bCs/>
            <w:i/>
            <w:iCs/>
            <w:sz w:val="20"/>
            <w:szCs w:val="20"/>
            <w:lang w:eastAsia="el-GR"/>
          </w:rPr>
          <w:t>De exitu animi</w:t>
        </w:r>
        <w:r w:rsidRPr="00960AC9">
          <w:rPr>
            <w:rFonts w:ascii="Times New Roman" w:eastAsia="Times New Roman" w:hAnsi="Times New Roman" w:cs="Times New Roman"/>
            <w:bCs/>
            <w:sz w:val="20"/>
            <w:szCs w:val="20"/>
            <w:lang w:eastAsia="el-GR"/>
          </w:rPr>
          <w:t xml:space="preserve"> (homilia diversa 14). {4090.119}</w:t>
        </w:r>
      </w:hyperlink>
      <w:r w:rsidRPr="00960AC9">
        <w:rPr>
          <w:rFonts w:ascii="Times New Roman" w:eastAsia="Times New Roman" w:hAnsi="Times New Roman" w:cs="Times New Roman"/>
          <w:bCs/>
          <w:sz w:val="20"/>
          <w:szCs w:val="20"/>
          <w:lang w:eastAsia="el-GR"/>
        </w:rPr>
        <w:t>,</w:t>
      </w:r>
      <w:r w:rsidRPr="00960AC9">
        <w:rPr>
          <w:rFonts w:ascii="Times New Roman" w:hAnsi="Times New Roman" w:cs="Times New Roman"/>
          <w:sz w:val="20"/>
          <w:szCs w:val="20"/>
        </w:rPr>
        <w:t xml:space="preserve"> Ό. π., </w:t>
      </w:r>
      <w:r w:rsidRPr="00960AC9">
        <w:rPr>
          <w:rFonts w:ascii="Times New Roman" w:hAnsi="Times New Roman" w:cs="Times New Roman"/>
          <w:bCs/>
          <w:iCs/>
          <w:sz w:val="20"/>
          <w:szCs w:val="20"/>
        </w:rPr>
        <w:t>(MPG)77, 1081, 40-50.</w:t>
      </w:r>
    </w:p>
  </w:footnote>
  <w:footnote w:id="251">
    <w:p w:rsidR="002A0ABC" w:rsidRPr="00CE27BD" w:rsidRDefault="002A0ABC" w:rsidP="00CB3C04">
      <w:pPr>
        <w:autoSpaceDE w:val="0"/>
        <w:autoSpaceDN w:val="0"/>
        <w:adjustRightInd w:val="0"/>
        <w:spacing w:after="0" w:line="240" w:lineRule="auto"/>
        <w:jc w:val="both"/>
        <w:rPr>
          <w:rFonts w:ascii="Times New Roman" w:hAnsi="Times New Roman" w:cs="Times New Roman"/>
          <w:sz w:val="20"/>
          <w:szCs w:val="20"/>
        </w:rPr>
      </w:pPr>
      <w:r w:rsidRPr="00960AC9">
        <w:rPr>
          <w:rStyle w:val="a4"/>
          <w:rFonts w:ascii="Times New Roman" w:hAnsi="Times New Roman" w:cs="Times New Roman"/>
          <w:sz w:val="20"/>
          <w:szCs w:val="20"/>
        </w:rPr>
        <w:footnoteRef/>
      </w:r>
      <w:r w:rsidRPr="00960AC9">
        <w:rPr>
          <w:rFonts w:ascii="Times New Roman" w:hAnsi="Times New Roman" w:cs="Times New Roman"/>
          <w:sz w:val="20"/>
          <w:szCs w:val="20"/>
        </w:rPr>
        <w:t xml:space="preserve"> «..</w:t>
      </w:r>
      <w:r w:rsidRPr="00960AC9">
        <w:rPr>
          <w:rFonts w:ascii="Times New Roman" w:hAnsi="Times New Roman" w:cs="Times New Roman"/>
          <w:i/>
          <w:iCs/>
          <w:sz w:val="20"/>
          <w:szCs w:val="20"/>
        </w:rPr>
        <w:t xml:space="preserve">Περὶ δὲ τῶν δεσμῶν, ὧν ἔδησαν τὸν Χριστὸν, </w:t>
      </w:r>
      <w:r w:rsidRPr="00960AC9">
        <w:rPr>
          <w:rStyle w:val="hi42"/>
          <w:rFonts w:ascii="Times New Roman" w:hAnsi="Times New Roman" w:cs="Times New Roman"/>
          <w:i/>
          <w:iCs/>
          <w:sz w:val="20"/>
          <w:szCs w:val="20"/>
        </w:rPr>
        <w:t>λέγει ταλανίζων τοὺς Ἰουδαίους Ἡσαΐας ὁ προφή</w:t>
      </w:r>
      <w:r w:rsidRPr="00960AC9">
        <w:rPr>
          <w:rFonts w:ascii="Times New Roman" w:hAnsi="Times New Roman" w:cs="Times New Roman"/>
          <w:i/>
          <w:iCs/>
          <w:sz w:val="20"/>
          <w:szCs w:val="20"/>
        </w:rPr>
        <w:t>της· «Οὐαὶ τῇ ψυχῇ αὐτῶν, διότι ἐβουλεύσαντο βουὴν πονηρὰν καθ’ ἑαυτῶν λέγοντες· Δήσωμεν τὸν δίκαιον.» Ἐρώτησόν μοι λοιπὸν τὸν Ἰουδαῖον, καὶ εἰπὲ αὐτῷ, ὅτι Τίς ἀνθρώπων ἐπὶ γῆς ἀναμάρτητος</w:t>
      </w:r>
      <w:r w:rsidRPr="00960AC9">
        <w:rPr>
          <w:rFonts w:ascii="Times New Roman" w:hAnsi="Times New Roman" w:cs="Times New Roman"/>
          <w:sz w:val="20"/>
          <w:szCs w:val="20"/>
        </w:rPr>
        <w:t>;..» Αθανασίου</w:t>
      </w:r>
      <w:r w:rsidRPr="00960AC9">
        <w:rPr>
          <w:rFonts w:ascii="Times New Roman" w:hAnsi="Times New Roman" w:cs="Times New Roman"/>
          <w:sz w:val="20"/>
          <w:szCs w:val="20"/>
          <w:lang w:val="en-US"/>
        </w:rPr>
        <w:t xml:space="preserve"> </w:t>
      </w:r>
      <w:r w:rsidRPr="00960AC9">
        <w:rPr>
          <w:rFonts w:ascii="Times New Roman" w:hAnsi="Times New Roman" w:cs="Times New Roman"/>
          <w:sz w:val="20"/>
          <w:szCs w:val="20"/>
        </w:rPr>
        <w:t>Αλεξανδρείας</w:t>
      </w:r>
      <w:r w:rsidRPr="00960AC9">
        <w:rPr>
          <w:rFonts w:ascii="Times New Roman" w:hAnsi="Times New Roman" w:cs="Times New Roman"/>
          <w:sz w:val="20"/>
          <w:szCs w:val="20"/>
          <w:lang w:val="en-US"/>
        </w:rPr>
        <w:t xml:space="preserve">, </w:t>
      </w:r>
      <w:hyperlink r:id="rId37" w:anchor="doc=tlg&amp;aid=2035&amp;q=ATHANASIUS&amp;dt=list&amp;st=author_text&amp;per=50" w:history="1"/>
      <w:r w:rsidRPr="00960AC9">
        <w:rPr>
          <w:rFonts w:ascii="Times New Roman" w:hAnsi="Times New Roman" w:cs="Times New Roman"/>
          <w:bCs/>
          <w:sz w:val="20"/>
          <w:szCs w:val="20"/>
          <w:lang w:val="en-US"/>
        </w:rPr>
        <w:t xml:space="preserve"> </w:t>
      </w:r>
      <w:hyperlink r:id="rId38" w:anchor="doc=tlg&amp;aid=2035&amp;wid=077&amp;q=ATHANASIUS&amp;dt=list&amp;st=all&amp;per=50" w:tooltip="J.-P. Migne, Patrologiae cursus completus (series Graeca) (MPG) 28, Paris: Migne, 1857-1866: 597-700." w:history="1">
        <w:r w:rsidRPr="00960AC9">
          <w:rPr>
            <w:rFonts w:ascii="Times New Roman" w:hAnsi="Times New Roman" w:cs="Times New Roman"/>
            <w:bCs/>
            <w:i/>
            <w:iCs/>
            <w:sz w:val="20"/>
            <w:szCs w:val="20"/>
          </w:rPr>
          <w:t>Quaestiones ad Antiochum ducem</w:t>
        </w:r>
        <w:r w:rsidRPr="00960AC9">
          <w:rPr>
            <w:rFonts w:ascii="Times New Roman" w:hAnsi="Times New Roman" w:cs="Times New Roman"/>
            <w:bCs/>
            <w:sz w:val="20"/>
            <w:szCs w:val="20"/>
          </w:rPr>
          <w:t xml:space="preserve"> [Sp.]. {2035.077}</w:t>
        </w:r>
      </w:hyperlink>
      <w:r w:rsidRPr="00960AC9">
        <w:rPr>
          <w:rFonts w:ascii="Times New Roman" w:hAnsi="Times New Roman" w:cs="Times New Roman"/>
          <w:bCs/>
          <w:sz w:val="20"/>
          <w:szCs w:val="20"/>
          <w:lang w:val="en-US"/>
        </w:rPr>
        <w:t xml:space="preserve"> </w:t>
      </w:r>
      <w:r w:rsidRPr="00960AC9">
        <w:rPr>
          <w:rFonts w:ascii="Times New Roman" w:hAnsi="Times New Roman" w:cs="Times New Roman"/>
          <w:bCs/>
          <w:sz w:val="20"/>
          <w:szCs w:val="20"/>
        </w:rPr>
        <w:t>στο</w:t>
      </w:r>
      <w:r w:rsidRPr="00960AC9">
        <w:rPr>
          <w:rFonts w:ascii="Times New Roman" w:hAnsi="Times New Roman" w:cs="Times New Roman"/>
          <w:bCs/>
          <w:sz w:val="20"/>
          <w:szCs w:val="20"/>
          <w:lang w:val="en-US"/>
        </w:rPr>
        <w:t xml:space="preserve"> </w:t>
      </w:r>
      <w:r w:rsidRPr="00960AC9">
        <w:rPr>
          <w:rFonts w:ascii="Times New Roman" w:hAnsi="Times New Roman" w:cs="Times New Roman"/>
          <w:bCs/>
          <w:sz w:val="20"/>
          <w:szCs w:val="20"/>
        </w:rPr>
        <w:t xml:space="preserve">J.-P. Migne, </w:t>
      </w:r>
      <w:r w:rsidRPr="00960AC9">
        <w:rPr>
          <w:rFonts w:ascii="Times New Roman" w:hAnsi="Times New Roman" w:cs="Times New Roman"/>
          <w:bCs/>
          <w:i/>
          <w:iCs/>
          <w:sz w:val="20"/>
          <w:szCs w:val="20"/>
        </w:rPr>
        <w:t>Patrologiae cursus completus (series Graeca) (MPG)</w:t>
      </w:r>
      <w:r w:rsidRPr="00960AC9">
        <w:rPr>
          <w:rFonts w:ascii="Times New Roman" w:hAnsi="Times New Roman" w:cs="Times New Roman"/>
          <w:bCs/>
          <w:sz w:val="20"/>
          <w:szCs w:val="20"/>
        </w:rPr>
        <w:t xml:space="preserve"> 28, Paris: Migne, 1857-1866: 597-700</w:t>
      </w:r>
      <w:r w:rsidRPr="00960AC9">
        <w:rPr>
          <w:rFonts w:ascii="Times New Roman" w:hAnsi="Times New Roman" w:cs="Times New Roman"/>
          <w:bCs/>
          <w:sz w:val="20"/>
          <w:szCs w:val="20"/>
          <w:lang w:val="en-US"/>
        </w:rPr>
        <w:t xml:space="preserve">, </w:t>
      </w:r>
      <w:r w:rsidRPr="00960AC9">
        <w:rPr>
          <w:rFonts w:ascii="Times New Roman" w:hAnsi="Times New Roman" w:cs="Times New Roman"/>
          <w:bCs/>
          <w:sz w:val="20"/>
          <w:szCs w:val="20"/>
        </w:rPr>
        <w:t>εδώ</w:t>
      </w:r>
      <w:r w:rsidRPr="00960AC9">
        <w:rPr>
          <w:rFonts w:ascii="Times New Roman" w:hAnsi="Times New Roman" w:cs="Times New Roman"/>
          <w:bCs/>
          <w:sz w:val="20"/>
          <w:szCs w:val="20"/>
          <w:lang w:val="en-US"/>
        </w:rPr>
        <w:t xml:space="preserve"> 28, 692, 19-24</w:t>
      </w:r>
      <w:r w:rsidRPr="00CE27BD">
        <w:rPr>
          <w:rFonts w:ascii="Times New Roman" w:hAnsi="Times New Roman" w:cs="Times New Roman"/>
          <w:bCs/>
          <w:sz w:val="20"/>
          <w:szCs w:val="20"/>
        </w:rPr>
        <w:t>.</w:t>
      </w:r>
    </w:p>
  </w:footnote>
  <w:footnote w:id="252">
    <w:p w:rsidR="002A0ABC" w:rsidRPr="00960AC9" w:rsidRDefault="002A0ABC" w:rsidP="00CB3C04">
      <w:pPr>
        <w:spacing w:after="0" w:line="240" w:lineRule="auto"/>
        <w:jc w:val="both"/>
        <w:rPr>
          <w:rFonts w:ascii="Times New Roman" w:hAnsi="Times New Roman" w:cs="Times New Roman"/>
          <w:sz w:val="20"/>
          <w:szCs w:val="20"/>
        </w:rPr>
      </w:pPr>
      <w:r w:rsidRPr="00960AC9">
        <w:rPr>
          <w:rStyle w:val="a4"/>
          <w:rFonts w:ascii="Times New Roman" w:hAnsi="Times New Roman" w:cs="Times New Roman"/>
          <w:sz w:val="20"/>
          <w:szCs w:val="20"/>
        </w:rPr>
        <w:footnoteRef/>
      </w:r>
      <w:r w:rsidRPr="00960AC9">
        <w:rPr>
          <w:rFonts w:ascii="Times New Roman" w:hAnsi="Times New Roman" w:cs="Times New Roman"/>
          <w:sz w:val="20"/>
          <w:szCs w:val="20"/>
          <w:lang w:val="en-US"/>
        </w:rPr>
        <w:t xml:space="preserve"> </w:t>
      </w:r>
      <w:r w:rsidRPr="00960AC9">
        <w:rPr>
          <w:rStyle w:val="italic3"/>
          <w:rFonts w:ascii="Times New Roman" w:hAnsi="Times New Roman" w:cs="Times New Roman"/>
          <w:sz w:val="20"/>
          <w:szCs w:val="20"/>
          <w:lang w:val="en-US"/>
        </w:rPr>
        <w:t>«..</w:t>
      </w:r>
      <w:r w:rsidRPr="00960AC9">
        <w:rPr>
          <w:rStyle w:val="italic3"/>
          <w:rFonts w:ascii="Times New Roman" w:hAnsi="Times New Roman" w:cs="Times New Roman"/>
          <w:i/>
          <w:iCs/>
          <w:sz w:val="20"/>
          <w:szCs w:val="20"/>
        </w:rPr>
        <w:t>Οὐαὶ</w:t>
      </w:r>
      <w:r w:rsidRPr="00960AC9">
        <w:rPr>
          <w:rStyle w:val="italic3"/>
          <w:rFonts w:ascii="Times New Roman" w:hAnsi="Times New Roman" w:cs="Times New Roman"/>
          <w:i/>
          <w:iCs/>
          <w:sz w:val="20"/>
          <w:szCs w:val="20"/>
          <w:lang w:val="en-US"/>
        </w:rPr>
        <w:t xml:space="preserve"> </w:t>
      </w:r>
      <w:r w:rsidRPr="00960AC9">
        <w:rPr>
          <w:rStyle w:val="italic3"/>
          <w:rFonts w:ascii="Times New Roman" w:hAnsi="Times New Roman" w:cs="Times New Roman"/>
          <w:i/>
          <w:iCs/>
          <w:sz w:val="20"/>
          <w:szCs w:val="20"/>
        </w:rPr>
        <w:t>ἐπὶ</w:t>
      </w:r>
      <w:r w:rsidRPr="00960AC9">
        <w:rPr>
          <w:rStyle w:val="italic3"/>
          <w:rFonts w:ascii="Times New Roman" w:hAnsi="Times New Roman" w:cs="Times New Roman"/>
          <w:i/>
          <w:iCs/>
          <w:sz w:val="20"/>
          <w:szCs w:val="20"/>
          <w:lang w:val="en-US"/>
        </w:rPr>
        <w:t xml:space="preserve"> </w:t>
      </w:r>
      <w:r w:rsidRPr="00960AC9">
        <w:rPr>
          <w:rStyle w:val="italic3"/>
          <w:rFonts w:ascii="Times New Roman" w:hAnsi="Times New Roman" w:cs="Times New Roman"/>
          <w:i/>
          <w:iCs/>
          <w:sz w:val="20"/>
          <w:szCs w:val="20"/>
        </w:rPr>
        <w:t>οὐαί</w:t>
      </w:r>
      <w:r w:rsidRPr="00960AC9">
        <w:rPr>
          <w:rStyle w:val="italic3"/>
          <w:rFonts w:ascii="Times New Roman" w:hAnsi="Times New Roman" w:cs="Times New Roman"/>
          <w:i/>
          <w:iCs/>
          <w:sz w:val="20"/>
          <w:szCs w:val="20"/>
          <w:lang w:val="en-US"/>
        </w:rPr>
        <w:t>.</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Πρῶτον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μὲν</w:t>
      </w:r>
      <w:r w:rsidRPr="00960AC9">
        <w:rPr>
          <w:rFonts w:ascii="Times New Roman" w:hAnsi="Times New Roman" w:cs="Times New Roman"/>
          <w:i/>
          <w:iCs/>
          <w:sz w:val="20"/>
          <w:szCs w:val="20"/>
          <w:lang w:val="en-US"/>
        </w:rPr>
        <w:t xml:space="preserve"> </w:t>
      </w:r>
      <w:r w:rsidRPr="00960AC9">
        <w:rPr>
          <w:rStyle w:val="italic3"/>
          <w:rFonts w:ascii="Times New Roman" w:hAnsi="Times New Roman" w:cs="Times New Roman"/>
          <w:i/>
          <w:iCs/>
          <w:sz w:val="20"/>
          <w:szCs w:val="20"/>
        </w:rPr>
        <w:t>οὐαὶ</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ἐν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τῷ</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βίῳ</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τούτῳ</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κατ</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αὐτὸ</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τὸ</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εἶναι</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αὐτὸν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μοχθηρὸν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καὶ</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ἀσεβεῖν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καὶ</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μὴ</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ἔχειν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τὴν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ἐπισκοπὴν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τοῦ</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Θεοῦ</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δεύτερον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δὲ</w:t>
      </w:r>
      <w:r w:rsidRPr="00960AC9">
        <w:rPr>
          <w:rFonts w:ascii="Times New Roman" w:hAnsi="Times New Roman" w:cs="Times New Roman"/>
          <w:i/>
          <w:iCs/>
          <w:sz w:val="20"/>
          <w:szCs w:val="20"/>
          <w:lang w:val="en-US"/>
        </w:rPr>
        <w:t xml:space="preserve"> </w:t>
      </w:r>
      <w:r w:rsidRPr="00960AC9">
        <w:rPr>
          <w:rStyle w:val="italic3"/>
          <w:rFonts w:ascii="Times New Roman" w:hAnsi="Times New Roman" w:cs="Times New Roman"/>
          <w:i/>
          <w:iCs/>
          <w:sz w:val="20"/>
          <w:szCs w:val="20"/>
        </w:rPr>
        <w:t>οὐαὶ</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κατὰ</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τὰς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μετὰ</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τὸν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βίον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τοῦτον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κολάσεις</w:t>
      </w:r>
      <w:r w:rsidRPr="00960AC9">
        <w:rPr>
          <w:rFonts w:ascii="Times New Roman" w:hAnsi="Times New Roman" w:cs="Times New Roman"/>
          <w:i/>
          <w:iCs/>
          <w:sz w:val="20"/>
          <w:szCs w:val="20"/>
          <w:lang w:val="en-US"/>
        </w:rPr>
        <w:t xml:space="preserve">. </w:t>
      </w:r>
      <w:r w:rsidRPr="00960AC9">
        <w:rPr>
          <w:rStyle w:val="italic3"/>
          <w:rFonts w:ascii="Times New Roman" w:hAnsi="Times New Roman" w:cs="Times New Roman"/>
          <w:i/>
          <w:iCs/>
          <w:sz w:val="20"/>
          <w:szCs w:val="20"/>
        </w:rPr>
        <w:t>Ἀγγελία</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δὲ</w:t>
      </w:r>
      <w:r w:rsidRPr="00960AC9">
        <w:rPr>
          <w:rFonts w:ascii="Times New Roman" w:hAnsi="Times New Roman" w:cs="Times New Roman"/>
          <w:i/>
          <w:iCs/>
          <w:sz w:val="20"/>
          <w:szCs w:val="20"/>
          <w:lang w:val="en-US"/>
        </w:rPr>
        <w:t xml:space="preserve"> </w:t>
      </w:r>
      <w:r w:rsidRPr="00960AC9">
        <w:rPr>
          <w:rStyle w:val="italic3"/>
          <w:rFonts w:ascii="Times New Roman" w:hAnsi="Times New Roman" w:cs="Times New Roman"/>
          <w:i/>
          <w:iCs/>
          <w:sz w:val="20"/>
          <w:szCs w:val="20"/>
        </w:rPr>
        <w:t>ἐπὶ</w:t>
      </w:r>
      <w:r w:rsidRPr="00960AC9">
        <w:rPr>
          <w:rStyle w:val="italic3"/>
          <w:rFonts w:ascii="Times New Roman" w:hAnsi="Times New Roman" w:cs="Times New Roman"/>
          <w:i/>
          <w:iCs/>
          <w:sz w:val="20"/>
          <w:szCs w:val="20"/>
          <w:lang w:val="en-US"/>
        </w:rPr>
        <w:t xml:space="preserve"> </w:t>
      </w:r>
      <w:r w:rsidRPr="00960AC9">
        <w:rPr>
          <w:rStyle w:val="italic3"/>
          <w:rFonts w:ascii="Times New Roman" w:hAnsi="Times New Roman" w:cs="Times New Roman"/>
          <w:i/>
          <w:iCs/>
          <w:sz w:val="20"/>
          <w:szCs w:val="20"/>
        </w:rPr>
        <w:t>ἀγγελίαν</w:t>
      </w:r>
      <w:r w:rsidRPr="00960AC9">
        <w:rPr>
          <w:rStyle w:val="italic3"/>
          <w:rFonts w:ascii="Times New Roman" w:hAnsi="Times New Roman" w:cs="Times New Roman"/>
          <w:i/>
          <w:iCs/>
          <w:sz w:val="20"/>
          <w:szCs w:val="20"/>
          <w:lang w:val="en-US"/>
        </w:rPr>
        <w:t xml:space="preserve"> </w:t>
      </w:r>
      <w:r w:rsidRPr="00960AC9">
        <w:rPr>
          <w:rStyle w:val="italic3"/>
          <w:rFonts w:ascii="Times New Roman" w:hAnsi="Times New Roman" w:cs="Times New Roman"/>
          <w:i/>
          <w:iCs/>
          <w:sz w:val="20"/>
          <w:szCs w:val="20"/>
        </w:rPr>
        <w:t>ἔσται</w:t>
      </w:r>
      <w:r w:rsidRPr="00960AC9">
        <w:rPr>
          <w:rStyle w:val="italic3"/>
          <w:rFonts w:ascii="Times New Roman" w:hAnsi="Times New Roman" w:cs="Times New Roman"/>
          <w:i/>
          <w:iCs/>
          <w:sz w:val="20"/>
          <w:szCs w:val="20"/>
          <w:lang w:val="en-US"/>
        </w:rPr>
        <w:t>,</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ἴσως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τὸ</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μετὰ</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τοὺς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προφήτας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πολλὰ</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περὶ</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τῆς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αἰωνίου</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κολάσεως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ἀπειλήσαντας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εὐαγγελικὸν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κήρυγμα</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τηλαυγῶς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τὰ</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περὶ</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γεέννης</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καὶ</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τῶν  ἄλλων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ἀτελευτήτων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βασάνων</w:t>
      </w:r>
      <w:r w:rsidRPr="00960AC9">
        <w:rPr>
          <w:rFonts w:ascii="Times New Roman" w:hAnsi="Times New Roman" w:cs="Times New Roman"/>
          <w:i/>
          <w:iCs/>
          <w:sz w:val="20"/>
          <w:szCs w:val="20"/>
          <w:lang w:val="en-US"/>
        </w:rPr>
        <w:t xml:space="preserve"> </w:t>
      </w:r>
      <w:r w:rsidRPr="00960AC9">
        <w:rPr>
          <w:rFonts w:ascii="Times New Roman" w:hAnsi="Times New Roman" w:cs="Times New Roman"/>
          <w:i/>
          <w:iCs/>
          <w:sz w:val="20"/>
          <w:szCs w:val="20"/>
        </w:rPr>
        <w:t>διεξιόν</w:t>
      </w:r>
      <w:r w:rsidRPr="00960AC9">
        <w:rPr>
          <w:rFonts w:ascii="Times New Roman" w:hAnsi="Times New Roman" w:cs="Times New Roman"/>
          <w:i/>
          <w:iCs/>
          <w:sz w:val="20"/>
          <w:szCs w:val="20"/>
          <w:lang w:val="en-US"/>
        </w:rPr>
        <w:t>.</w:t>
      </w:r>
      <w:r w:rsidRPr="00960AC9">
        <w:rPr>
          <w:rFonts w:ascii="Times New Roman" w:hAnsi="Times New Roman" w:cs="Times New Roman"/>
          <w:i/>
          <w:iCs/>
          <w:sz w:val="20"/>
          <w:szCs w:val="20"/>
        </w:rPr>
        <w:t>  </w:t>
      </w:r>
      <w:r w:rsidRPr="00960AC9">
        <w:rPr>
          <w:rStyle w:val="italic3"/>
          <w:rFonts w:ascii="Times New Roman" w:hAnsi="Times New Roman" w:cs="Times New Roman"/>
          <w:i/>
          <w:iCs/>
          <w:sz w:val="20"/>
          <w:szCs w:val="20"/>
        </w:rPr>
        <w:t>Καὶ ζητηθήσεται ὅρασις</w:t>
      </w:r>
      <w:r w:rsidRPr="00960AC9">
        <w:rPr>
          <w:rStyle w:val="italic3"/>
          <w:rFonts w:ascii="Times New Roman" w:hAnsi="Times New Roman" w:cs="Times New Roman"/>
          <w:sz w:val="20"/>
          <w:szCs w:val="20"/>
        </w:rPr>
        <w:t>..»</w:t>
      </w:r>
      <w:r w:rsidRPr="00960AC9">
        <w:rPr>
          <w:rFonts w:ascii="Times New Roman" w:hAnsi="Times New Roman" w:cs="Times New Roman"/>
          <w:sz w:val="20"/>
          <w:szCs w:val="20"/>
        </w:rPr>
        <w:t xml:space="preserve"> Ωριγένους</w:t>
      </w:r>
      <w:r w:rsidRPr="00960AC9">
        <w:rPr>
          <w:rFonts w:ascii="Times New Roman" w:hAnsi="Times New Roman" w:cs="Times New Roman"/>
          <w:sz w:val="20"/>
          <w:szCs w:val="20"/>
          <w:lang w:val="en-US"/>
        </w:rPr>
        <w:t>,</w:t>
      </w:r>
      <w:r w:rsidRPr="00960AC9">
        <w:rPr>
          <w:rFonts w:ascii="Times New Roman" w:hAnsi="Times New Roman" w:cs="Times New Roman"/>
          <w:sz w:val="20"/>
          <w:szCs w:val="20"/>
        </w:rPr>
        <w:t xml:space="preserve"> </w:t>
      </w:r>
      <w:hyperlink r:id="rId39" w:anchor="doc=tlg&amp;aid=2042&amp;wid=062&amp;q=ORIGENES&amp;dt=list&amp;st=all&amp;per=50" w:tooltip="J.-P. Migne, Patrologiae cursus completus (series Graeca) (MPG) 13, Paris: Migne, 1857-1866: 768-825." w:history="1">
        <w:r w:rsidRPr="00960AC9">
          <w:rPr>
            <w:rFonts w:ascii="Times New Roman" w:eastAsia="Times New Roman" w:hAnsi="Times New Roman" w:cs="Times New Roman"/>
            <w:bCs/>
            <w:i/>
            <w:iCs/>
            <w:sz w:val="20"/>
            <w:szCs w:val="20"/>
            <w:lang w:eastAsia="el-GR"/>
          </w:rPr>
          <w:t>Selecta in Ezechielem</w:t>
        </w:r>
        <w:r w:rsidRPr="00960AC9">
          <w:rPr>
            <w:rFonts w:ascii="Times New Roman" w:eastAsia="Times New Roman" w:hAnsi="Times New Roman" w:cs="Times New Roman"/>
            <w:bCs/>
            <w:sz w:val="20"/>
            <w:szCs w:val="20"/>
            <w:lang w:eastAsia="el-GR"/>
          </w:rPr>
          <w:t xml:space="preserve"> (fragmenta e catenis). {2042.062}</w:t>
        </w:r>
      </w:hyperlink>
      <w:r w:rsidRPr="00960AC9">
        <w:rPr>
          <w:rFonts w:ascii="Times New Roman" w:eastAsia="Times New Roman" w:hAnsi="Times New Roman" w:cs="Times New Roman"/>
          <w:bCs/>
          <w:sz w:val="20"/>
          <w:szCs w:val="20"/>
          <w:lang w:eastAsia="el-GR"/>
        </w:rPr>
        <w:t>, ό. π.,</w:t>
      </w:r>
      <w:r w:rsidRPr="00960AC9">
        <w:rPr>
          <w:rFonts w:ascii="Times New Roman" w:eastAsia="Times New Roman" w:hAnsi="Times New Roman" w:cs="Times New Roman"/>
          <w:bCs/>
          <w:vanish/>
          <w:sz w:val="20"/>
          <w:szCs w:val="20"/>
          <w:lang w:eastAsia="el-GR"/>
        </w:rPr>
        <w:t>Show Work,, ό π.΄΄΄΄΄΄</w:t>
      </w:r>
      <w:r w:rsidRPr="00960AC9">
        <w:rPr>
          <w:rFonts w:ascii="Times New Roman" w:hAnsi="Times New Roman" w:cs="Times New Roman"/>
          <w:bCs/>
          <w:i/>
          <w:iCs/>
          <w:sz w:val="20"/>
          <w:szCs w:val="20"/>
        </w:rPr>
        <w:t xml:space="preserve"> (MPG)</w:t>
      </w:r>
      <w:r w:rsidRPr="00960AC9">
        <w:rPr>
          <w:rFonts w:ascii="Times New Roman" w:hAnsi="Times New Roman" w:cs="Times New Roman"/>
          <w:bCs/>
          <w:sz w:val="20"/>
          <w:szCs w:val="20"/>
        </w:rPr>
        <w:t xml:space="preserve"> 13, Paris: Migne, Paris: Migne, 1857-1866: 768-825, εδώ 13,793, 29-37.</w:t>
      </w:r>
    </w:p>
  </w:footnote>
  <w:footnote w:id="253">
    <w:p w:rsidR="002A0ABC" w:rsidRPr="00960AC9" w:rsidRDefault="002A0ABC" w:rsidP="00CB3C04">
      <w:pPr>
        <w:pStyle w:val="a3"/>
        <w:jc w:val="both"/>
        <w:rPr>
          <w:rFonts w:ascii="Times New Roman" w:hAnsi="Times New Roman" w:cs="Times New Roman"/>
          <w:lang w:val="en-US"/>
        </w:rPr>
      </w:pPr>
      <w:r w:rsidRPr="00960AC9">
        <w:rPr>
          <w:rStyle w:val="a4"/>
          <w:rFonts w:ascii="Times New Roman" w:hAnsi="Times New Roman" w:cs="Times New Roman"/>
        </w:rPr>
        <w:footnoteRef/>
      </w:r>
      <w:r w:rsidRPr="00960AC9">
        <w:rPr>
          <w:rFonts w:ascii="Times New Roman" w:hAnsi="Times New Roman" w:cs="Times New Roman"/>
          <w:lang w:val="en-US"/>
        </w:rPr>
        <w:t xml:space="preserve"> F. Bovon </w:t>
      </w:r>
      <w:r w:rsidRPr="00960AC9">
        <w:rPr>
          <w:rFonts w:ascii="Times New Roman" w:hAnsi="Times New Roman" w:cs="Times New Roman"/>
        </w:rPr>
        <w:t>και</w:t>
      </w:r>
      <w:r w:rsidRPr="00960AC9">
        <w:rPr>
          <w:rFonts w:ascii="Times New Roman" w:hAnsi="Times New Roman" w:cs="Times New Roman"/>
          <w:lang w:val="en-US"/>
        </w:rPr>
        <w:t xml:space="preserve"> T.</w:t>
      </w:r>
      <w:r w:rsidRPr="00960AC9">
        <w:rPr>
          <w:rFonts w:ascii="Times New Roman" w:hAnsi="Times New Roman" w:cs="Times New Roman"/>
        </w:rPr>
        <w:t>Η</w:t>
      </w:r>
      <w:r w:rsidRPr="00960AC9">
        <w:rPr>
          <w:rFonts w:ascii="Times New Roman" w:hAnsi="Times New Roman" w:cs="Times New Roman"/>
          <w:lang w:val="en-US"/>
        </w:rPr>
        <w:t>.</w:t>
      </w:r>
      <w:r w:rsidRPr="00960AC9">
        <w:rPr>
          <w:rFonts w:ascii="Times New Roman" w:hAnsi="Times New Roman" w:cs="Times New Roman"/>
          <w:color w:val="0A0A0A"/>
          <w:lang w:val="en-US"/>
        </w:rPr>
        <w:t xml:space="preserve"> Koester,</w:t>
      </w:r>
      <w:r w:rsidRPr="00960AC9">
        <w:rPr>
          <w:rFonts w:ascii="Times New Roman" w:hAnsi="Times New Roman" w:cs="Times New Roman"/>
          <w:i/>
          <w:iCs/>
          <w:color w:val="0A0A0A"/>
        </w:rPr>
        <w:t xml:space="preserve"> Luke 1: A Commentary on the Gospel of Luke,</w:t>
      </w:r>
      <w:r w:rsidRPr="00960AC9">
        <w:rPr>
          <w:rFonts w:ascii="Times New Roman" w:hAnsi="Times New Roman" w:cs="Times New Roman"/>
          <w:i/>
          <w:iCs/>
          <w:color w:val="0A0A0A"/>
          <w:lang w:val="en-US"/>
        </w:rPr>
        <w:t xml:space="preserve"> </w:t>
      </w:r>
      <w:r w:rsidRPr="00960AC9">
        <w:rPr>
          <w:rFonts w:ascii="Times New Roman" w:hAnsi="Times New Roman" w:cs="Times New Roman"/>
          <w:iCs/>
          <w:color w:val="0A0A0A"/>
        </w:rPr>
        <w:t>ό</w:t>
      </w:r>
      <w:r w:rsidRPr="00960AC9">
        <w:rPr>
          <w:rFonts w:ascii="Times New Roman" w:hAnsi="Times New Roman" w:cs="Times New Roman"/>
          <w:iCs/>
          <w:color w:val="0A0A0A"/>
          <w:lang w:val="en-US"/>
        </w:rPr>
        <w:t xml:space="preserve">. </w:t>
      </w:r>
      <w:r w:rsidRPr="00960AC9">
        <w:rPr>
          <w:rFonts w:ascii="Times New Roman" w:hAnsi="Times New Roman" w:cs="Times New Roman"/>
          <w:iCs/>
          <w:color w:val="0A0A0A"/>
        </w:rPr>
        <w:t>π</w:t>
      </w:r>
      <w:r w:rsidRPr="00960AC9">
        <w:rPr>
          <w:rFonts w:ascii="Times New Roman" w:hAnsi="Times New Roman" w:cs="Times New Roman"/>
          <w:iCs/>
          <w:color w:val="0A0A0A"/>
          <w:lang w:val="en-US"/>
        </w:rPr>
        <w:t>., 224.</w:t>
      </w:r>
    </w:p>
  </w:footnote>
  <w:footnote w:id="254">
    <w:p w:rsidR="002A0ABC" w:rsidRPr="00EA3B3A" w:rsidRDefault="002A0ABC" w:rsidP="00CB3C04">
      <w:pPr>
        <w:pStyle w:val="a3"/>
        <w:jc w:val="both"/>
        <w:rPr>
          <w:rFonts w:ascii="Times New Roman" w:hAnsi="Times New Roman" w:cs="Times New Roman"/>
          <w:i/>
          <w:lang w:val="en-US"/>
        </w:rPr>
      </w:pPr>
      <w:r w:rsidRPr="00F232EA">
        <w:rPr>
          <w:rStyle w:val="a4"/>
          <w:rFonts w:ascii="Times New Roman" w:hAnsi="Times New Roman" w:cs="Times New Roman"/>
        </w:rPr>
        <w:footnoteRef/>
      </w:r>
      <w:r w:rsidRPr="00EA3B3A">
        <w:rPr>
          <w:rFonts w:ascii="Times New Roman" w:hAnsi="Times New Roman" w:cs="Times New Roman"/>
          <w:lang w:val="en-US"/>
        </w:rPr>
        <w:t xml:space="preserve"> </w:t>
      </w:r>
      <w:r w:rsidRPr="00F232EA">
        <w:rPr>
          <w:rFonts w:ascii="Times New Roman" w:hAnsi="Times New Roman" w:cs="Times New Roman"/>
          <w:i/>
        </w:rPr>
        <w:t>Λκ</w:t>
      </w:r>
      <w:r w:rsidRPr="00EA3B3A">
        <w:rPr>
          <w:rFonts w:ascii="Times New Roman" w:hAnsi="Times New Roman" w:cs="Times New Roman"/>
          <w:i/>
          <w:lang w:val="en-US"/>
        </w:rPr>
        <w:t>. 6, 24-26.</w:t>
      </w:r>
    </w:p>
  </w:footnote>
  <w:footnote w:id="255">
    <w:p w:rsidR="002A0ABC" w:rsidRPr="00EA3B3A" w:rsidRDefault="002A0ABC" w:rsidP="00CB3C04">
      <w:pPr>
        <w:pStyle w:val="a3"/>
        <w:jc w:val="both"/>
        <w:rPr>
          <w:rFonts w:ascii="Times New Roman" w:hAnsi="Times New Roman" w:cs="Times New Roman"/>
          <w:lang w:val="en-US"/>
        </w:rPr>
      </w:pPr>
      <w:r w:rsidRPr="00F232EA">
        <w:rPr>
          <w:rStyle w:val="a4"/>
          <w:rFonts w:ascii="Times New Roman" w:hAnsi="Times New Roman" w:cs="Times New Roman"/>
        </w:rPr>
        <w:footnoteRef/>
      </w:r>
      <w:r w:rsidRPr="00EA3B3A">
        <w:rPr>
          <w:rFonts w:ascii="Times New Roman" w:hAnsi="Times New Roman" w:cs="Times New Roman"/>
          <w:lang w:val="en-US"/>
        </w:rPr>
        <w:t xml:space="preserve"> </w:t>
      </w:r>
      <w:r w:rsidRPr="00E51A55">
        <w:rPr>
          <w:rFonts w:ascii="Times New Roman" w:hAnsi="Times New Roman" w:cs="Times New Roman"/>
          <w:lang w:val="en-US"/>
        </w:rPr>
        <w:t xml:space="preserve">L.T. Johnson, </w:t>
      </w:r>
      <w:r w:rsidRPr="00E51A55">
        <w:rPr>
          <w:rFonts w:ascii="Times New Roman" w:hAnsi="Times New Roman" w:cs="Times New Roman"/>
          <w:i/>
          <w:lang w:val="en-US"/>
        </w:rPr>
        <w:t>The Gospel of Luke</w:t>
      </w:r>
      <w:r w:rsidRPr="00EA3B3A">
        <w:rPr>
          <w:rFonts w:ascii="Times New Roman" w:hAnsi="Times New Roman" w:cs="Times New Roman"/>
          <w:i/>
          <w:lang w:val="en-US"/>
        </w:rPr>
        <w:t xml:space="preserve">, </w:t>
      </w:r>
      <w:r>
        <w:rPr>
          <w:rFonts w:ascii="Times New Roman" w:hAnsi="Times New Roman" w:cs="Times New Roman"/>
        </w:rPr>
        <w:t>ό</w:t>
      </w:r>
      <w:r w:rsidRPr="00EA3B3A">
        <w:rPr>
          <w:rFonts w:ascii="Times New Roman" w:hAnsi="Times New Roman" w:cs="Times New Roman"/>
          <w:lang w:val="en-US"/>
        </w:rPr>
        <w:t xml:space="preserve">. </w:t>
      </w:r>
      <w:r>
        <w:rPr>
          <w:rFonts w:ascii="Times New Roman" w:hAnsi="Times New Roman" w:cs="Times New Roman"/>
        </w:rPr>
        <w:t>π</w:t>
      </w:r>
      <w:r w:rsidRPr="00EA3B3A">
        <w:rPr>
          <w:rFonts w:ascii="Times New Roman" w:hAnsi="Times New Roman" w:cs="Times New Roman"/>
          <w:lang w:val="en-US"/>
        </w:rPr>
        <w:t>., 110.</w:t>
      </w:r>
    </w:p>
  </w:footnote>
  <w:footnote w:id="256">
    <w:p w:rsidR="002A0ABC" w:rsidRPr="00FB0C11" w:rsidRDefault="002A0ABC" w:rsidP="00CB3C04">
      <w:pPr>
        <w:pStyle w:val="a3"/>
        <w:jc w:val="both"/>
        <w:rPr>
          <w:rFonts w:ascii="Times New Roman" w:hAnsi="Times New Roman" w:cs="Times New Roman"/>
          <w:lang w:val="en-US"/>
        </w:rPr>
      </w:pPr>
      <w:r w:rsidRPr="00F232EA">
        <w:rPr>
          <w:rStyle w:val="a4"/>
          <w:rFonts w:ascii="Times New Roman" w:hAnsi="Times New Roman" w:cs="Times New Roman"/>
        </w:rPr>
        <w:footnoteRef/>
      </w:r>
      <w:r w:rsidRPr="00FB0C11">
        <w:rPr>
          <w:rFonts w:ascii="Times New Roman" w:hAnsi="Times New Roman" w:cs="Times New Roman"/>
          <w:lang w:val="en-US"/>
        </w:rPr>
        <w:t xml:space="preserve"> </w:t>
      </w:r>
      <w:r>
        <w:rPr>
          <w:rFonts w:ascii="Times New Roman" w:hAnsi="Times New Roman" w:cs="Times New Roman"/>
          <w:lang w:val="en-US"/>
        </w:rPr>
        <w:t xml:space="preserve">S.M. Hong, </w:t>
      </w:r>
      <w:r w:rsidRPr="00FB0C11">
        <w:rPr>
          <w:rFonts w:ascii="Times New Roman" w:hAnsi="Times New Roman" w:cs="Times New Roman"/>
          <w:i/>
          <w:lang w:val="en-US"/>
        </w:rPr>
        <w:t>Those who weep shall lauch. Reversal of Weeping in the Gospel of Luke</w:t>
      </w:r>
      <w:r>
        <w:rPr>
          <w:rFonts w:ascii="Times New Roman" w:hAnsi="Times New Roman" w:cs="Times New Roman"/>
          <w:lang w:val="en-US"/>
        </w:rPr>
        <w:t xml:space="preserve"> (Eugene, Oregon: Pickwick publications 2018) 25.</w:t>
      </w:r>
    </w:p>
  </w:footnote>
  <w:footnote w:id="257">
    <w:p w:rsidR="002A0ABC" w:rsidRPr="00EA3B3A" w:rsidRDefault="002A0ABC" w:rsidP="00CB3C04">
      <w:pPr>
        <w:pStyle w:val="a3"/>
        <w:jc w:val="both"/>
        <w:rPr>
          <w:rFonts w:ascii="Times New Roman" w:hAnsi="Times New Roman" w:cs="Times New Roman"/>
          <w:lang w:val="en-US"/>
        </w:rPr>
      </w:pPr>
      <w:r w:rsidRPr="00F232EA">
        <w:rPr>
          <w:rStyle w:val="a4"/>
          <w:rFonts w:ascii="Times New Roman" w:hAnsi="Times New Roman" w:cs="Times New Roman"/>
        </w:rPr>
        <w:footnoteRef/>
      </w:r>
      <w:r w:rsidRPr="00EA3B3A">
        <w:rPr>
          <w:rFonts w:ascii="Times New Roman" w:hAnsi="Times New Roman" w:cs="Times New Roman"/>
          <w:lang w:val="en-US"/>
        </w:rPr>
        <w:t xml:space="preserve"> </w:t>
      </w:r>
      <w:r w:rsidRPr="004C410E">
        <w:rPr>
          <w:rFonts w:ascii="Times New Roman" w:hAnsi="Times New Roman" w:cs="Times New Roman"/>
          <w:lang w:val="en-US"/>
        </w:rPr>
        <w:t xml:space="preserve">F. Bovon </w:t>
      </w:r>
      <w:r w:rsidRPr="004C410E">
        <w:rPr>
          <w:rFonts w:ascii="Times New Roman" w:hAnsi="Times New Roman" w:cs="Times New Roman"/>
        </w:rPr>
        <w:t>και</w:t>
      </w:r>
      <w:r w:rsidRPr="004C410E">
        <w:rPr>
          <w:rFonts w:ascii="Times New Roman" w:hAnsi="Times New Roman" w:cs="Times New Roman"/>
          <w:lang w:val="en-US"/>
        </w:rPr>
        <w:t xml:space="preserve"> T.</w:t>
      </w:r>
      <w:r w:rsidRPr="004C410E">
        <w:rPr>
          <w:rFonts w:ascii="Times New Roman" w:hAnsi="Times New Roman" w:cs="Times New Roman"/>
        </w:rPr>
        <w:t>Η</w:t>
      </w:r>
      <w:r w:rsidRPr="004C410E">
        <w:rPr>
          <w:rFonts w:ascii="Times New Roman" w:hAnsi="Times New Roman" w:cs="Times New Roman"/>
          <w:lang w:val="en-US"/>
        </w:rPr>
        <w:t>.</w:t>
      </w:r>
      <w:r w:rsidRPr="004C410E">
        <w:rPr>
          <w:rFonts w:ascii="Times New Roman" w:hAnsi="Times New Roman" w:cs="Times New Roman"/>
          <w:color w:val="0A0A0A"/>
          <w:lang w:val="en-US"/>
        </w:rPr>
        <w:t xml:space="preserve"> Koester,</w:t>
      </w:r>
      <w:r w:rsidRPr="004C410E">
        <w:rPr>
          <w:rFonts w:ascii="Times New Roman" w:hAnsi="Times New Roman" w:cs="Times New Roman"/>
          <w:i/>
          <w:iCs/>
          <w:color w:val="0A0A0A"/>
        </w:rPr>
        <w:t xml:space="preserve"> Luke 1: A Commentary on the Gospel of Luke</w:t>
      </w:r>
      <w:r>
        <w:rPr>
          <w:rFonts w:ascii="Times New Roman" w:hAnsi="Times New Roman" w:cs="Times New Roman"/>
          <w:i/>
          <w:iCs/>
          <w:color w:val="0A0A0A"/>
        </w:rPr>
        <w:t>,</w:t>
      </w:r>
      <w:r w:rsidRPr="0058776D">
        <w:rPr>
          <w:rFonts w:ascii="Times New Roman" w:hAnsi="Times New Roman" w:cs="Times New Roman"/>
          <w:i/>
          <w:iCs/>
          <w:color w:val="0A0A0A"/>
          <w:lang w:val="en-US"/>
        </w:rPr>
        <w:t xml:space="preserve"> </w:t>
      </w:r>
      <w:r>
        <w:rPr>
          <w:rFonts w:ascii="Times New Roman" w:hAnsi="Times New Roman" w:cs="Times New Roman"/>
          <w:iCs/>
          <w:color w:val="0A0A0A"/>
        </w:rPr>
        <w:t>ό</w:t>
      </w:r>
      <w:r w:rsidRPr="0058776D">
        <w:rPr>
          <w:rFonts w:ascii="Times New Roman" w:hAnsi="Times New Roman" w:cs="Times New Roman"/>
          <w:iCs/>
          <w:color w:val="0A0A0A"/>
          <w:lang w:val="en-US"/>
        </w:rPr>
        <w:t xml:space="preserve">. </w:t>
      </w:r>
      <w:r>
        <w:rPr>
          <w:rFonts w:ascii="Times New Roman" w:hAnsi="Times New Roman" w:cs="Times New Roman"/>
          <w:iCs/>
          <w:color w:val="0A0A0A"/>
        </w:rPr>
        <w:t>π</w:t>
      </w:r>
      <w:r w:rsidRPr="0058776D">
        <w:rPr>
          <w:rFonts w:ascii="Times New Roman" w:hAnsi="Times New Roman" w:cs="Times New Roman"/>
          <w:iCs/>
          <w:color w:val="0A0A0A"/>
          <w:lang w:val="en-US"/>
        </w:rPr>
        <w:t>., 22</w:t>
      </w:r>
      <w:r w:rsidRPr="00EA3B3A">
        <w:rPr>
          <w:rFonts w:ascii="Times New Roman" w:hAnsi="Times New Roman" w:cs="Times New Roman"/>
          <w:iCs/>
          <w:color w:val="0A0A0A"/>
          <w:lang w:val="en-US"/>
        </w:rPr>
        <w:t>5</w:t>
      </w:r>
      <w:r w:rsidRPr="0058776D">
        <w:rPr>
          <w:rFonts w:ascii="Times New Roman" w:hAnsi="Times New Roman" w:cs="Times New Roman"/>
          <w:iCs/>
          <w:color w:val="0A0A0A"/>
          <w:lang w:val="en-US"/>
        </w:rPr>
        <w:t>.</w:t>
      </w:r>
    </w:p>
  </w:footnote>
  <w:footnote w:id="258">
    <w:p w:rsidR="002A0ABC" w:rsidRPr="00A017A9" w:rsidRDefault="002A0ABC" w:rsidP="00CB3C04">
      <w:pPr>
        <w:autoSpaceDE w:val="0"/>
        <w:autoSpaceDN w:val="0"/>
        <w:adjustRightInd w:val="0"/>
        <w:spacing w:after="0" w:line="240" w:lineRule="auto"/>
        <w:jc w:val="both"/>
        <w:rPr>
          <w:rFonts w:ascii="Times New Roman" w:eastAsia="Times New Roman" w:hAnsi="Times New Roman" w:cs="Times New Roman"/>
          <w:bCs/>
          <w:color w:val="000000"/>
          <w:sz w:val="20"/>
          <w:szCs w:val="20"/>
          <w:lang w:val="de-DE" w:eastAsia="el-GR"/>
        </w:rPr>
      </w:pPr>
      <w:r w:rsidRPr="00A017A9">
        <w:rPr>
          <w:rStyle w:val="a4"/>
          <w:rFonts w:ascii="Times New Roman" w:hAnsi="Times New Roman" w:cs="Times New Roman"/>
          <w:sz w:val="20"/>
          <w:szCs w:val="20"/>
        </w:rPr>
        <w:footnoteRef/>
      </w:r>
      <w:r w:rsidRPr="00A017A9">
        <w:rPr>
          <w:rFonts w:ascii="Times New Roman" w:hAnsi="Times New Roman" w:cs="Times New Roman"/>
          <w:sz w:val="20"/>
          <w:szCs w:val="20"/>
          <w:lang w:val="de-DE"/>
        </w:rPr>
        <w:t xml:space="preserve"> M. Wolter, «Reich Gottes bei Lukas», </w:t>
      </w:r>
      <w:r w:rsidRPr="00A017A9">
        <w:rPr>
          <w:rFonts w:ascii="Times New Roman" w:hAnsi="Times New Roman" w:cs="Times New Roman"/>
          <w:sz w:val="20"/>
          <w:szCs w:val="20"/>
        </w:rPr>
        <w:t>στο</w:t>
      </w:r>
      <w:r w:rsidRPr="00A017A9">
        <w:rPr>
          <w:rFonts w:ascii="Times New Roman" w:hAnsi="Times New Roman" w:cs="Times New Roman"/>
          <w:sz w:val="20"/>
          <w:szCs w:val="20"/>
          <w:lang w:val="de-DE"/>
        </w:rPr>
        <w:t xml:space="preserve"> </w:t>
      </w:r>
      <w:r w:rsidRPr="00A017A9">
        <w:rPr>
          <w:rFonts w:ascii="Times New Roman" w:eastAsia="ArialMT" w:hAnsi="Times New Roman" w:cs="Times New Roman"/>
          <w:i/>
          <w:sz w:val="20"/>
          <w:szCs w:val="20"/>
          <w:lang w:val="de-DE"/>
        </w:rPr>
        <w:t>New Testament Studies / Volume 41 / Issue 04 /</w:t>
      </w:r>
      <w:r w:rsidRPr="00A017A9">
        <w:rPr>
          <w:rFonts w:ascii="Times New Roman" w:eastAsia="ArialMT" w:hAnsi="Times New Roman" w:cs="Times New Roman"/>
          <w:sz w:val="20"/>
          <w:szCs w:val="20"/>
          <w:lang w:val="de-DE"/>
        </w:rPr>
        <w:t xml:space="preserve"> October 1995, 561-562.</w:t>
      </w:r>
      <w:r w:rsidRPr="00A017A9">
        <w:rPr>
          <w:rFonts w:ascii="Times New Roman" w:hAnsi="Times New Roman" w:cs="Times New Roman"/>
          <w:lang w:val="de-DE"/>
        </w:rPr>
        <w:t xml:space="preserve"> </w:t>
      </w:r>
    </w:p>
  </w:footnote>
  <w:footnote w:id="259">
    <w:p w:rsidR="002A0ABC" w:rsidRPr="00A017A9" w:rsidRDefault="002A0ABC" w:rsidP="00CB3C04">
      <w:pPr>
        <w:pStyle w:val="a3"/>
        <w:jc w:val="both"/>
        <w:rPr>
          <w:rFonts w:ascii="Times New Roman" w:hAnsi="Times New Roman" w:cs="Times New Roman"/>
          <w:lang w:val="de-DE"/>
        </w:rPr>
      </w:pPr>
      <w:r w:rsidRPr="00A017A9">
        <w:rPr>
          <w:rStyle w:val="a4"/>
          <w:rFonts w:ascii="Times New Roman" w:hAnsi="Times New Roman" w:cs="Times New Roman"/>
        </w:rPr>
        <w:footnoteRef/>
      </w:r>
      <w:r w:rsidRPr="00A017A9">
        <w:rPr>
          <w:rFonts w:ascii="Times New Roman" w:hAnsi="Times New Roman" w:cs="Times New Roman"/>
          <w:lang w:val="de-DE"/>
        </w:rPr>
        <w:t xml:space="preserve"> G.Maier, </w:t>
      </w:r>
      <w:r w:rsidRPr="00A017A9">
        <w:rPr>
          <w:rFonts w:ascii="Times New Roman" w:hAnsi="Times New Roman" w:cs="Times New Roman"/>
          <w:i/>
          <w:lang w:val="de-DE"/>
        </w:rPr>
        <w:t>Lukas-Evangelium 2 Teil. Edition C Bibel Kommentar</w:t>
      </w:r>
      <w:r w:rsidRPr="00A017A9">
        <w:rPr>
          <w:rFonts w:ascii="Times New Roman" w:hAnsi="Times New Roman" w:cs="Times New Roman"/>
          <w:lang w:val="de-DE"/>
        </w:rPr>
        <w:t xml:space="preserve"> (Neuhausen-Stuttgart: Verlag Hännsler 1992) 72 </w:t>
      </w:r>
      <w:r w:rsidRPr="00A017A9">
        <w:rPr>
          <w:rFonts w:ascii="Times New Roman" w:hAnsi="Times New Roman" w:cs="Times New Roman"/>
        </w:rPr>
        <w:t>κ</w:t>
      </w:r>
      <w:r w:rsidRPr="00A017A9">
        <w:rPr>
          <w:rFonts w:ascii="Times New Roman" w:hAnsi="Times New Roman" w:cs="Times New Roman"/>
          <w:lang w:val="de-DE"/>
        </w:rPr>
        <w:t xml:space="preserve">. </w:t>
      </w:r>
      <w:r w:rsidRPr="00A017A9">
        <w:rPr>
          <w:rFonts w:ascii="Times New Roman" w:hAnsi="Times New Roman" w:cs="Times New Roman"/>
        </w:rPr>
        <w:t>ε</w:t>
      </w:r>
    </w:p>
  </w:footnote>
  <w:footnote w:id="260">
    <w:p w:rsidR="002A0ABC" w:rsidRPr="003C47D6" w:rsidRDefault="002A0ABC" w:rsidP="00CB3C04">
      <w:pPr>
        <w:pStyle w:val="a3"/>
        <w:jc w:val="both"/>
        <w:rPr>
          <w:rFonts w:ascii="Times New Roman" w:hAnsi="Times New Roman" w:cs="Times New Roman"/>
          <w:lang w:val="en-US"/>
        </w:rPr>
      </w:pPr>
      <w:r w:rsidRPr="00A017A9">
        <w:rPr>
          <w:rStyle w:val="a4"/>
          <w:rFonts w:ascii="Times New Roman" w:hAnsi="Times New Roman" w:cs="Times New Roman"/>
        </w:rPr>
        <w:footnoteRef/>
      </w:r>
      <w:r w:rsidRPr="003C47D6">
        <w:rPr>
          <w:rFonts w:ascii="Times New Roman" w:hAnsi="Times New Roman" w:cs="Times New Roman"/>
          <w:lang w:val="en-US"/>
        </w:rPr>
        <w:t xml:space="preserve"> </w:t>
      </w:r>
      <w:r>
        <w:rPr>
          <w:rFonts w:ascii="Times New Roman" w:hAnsi="Times New Roman" w:cs="Times New Roman"/>
        </w:rPr>
        <w:t>Ό</w:t>
      </w:r>
      <w:r w:rsidRPr="003C47D6">
        <w:rPr>
          <w:rFonts w:ascii="Times New Roman" w:hAnsi="Times New Roman" w:cs="Times New Roman"/>
          <w:lang w:val="en-US"/>
        </w:rPr>
        <w:t xml:space="preserve">. </w:t>
      </w:r>
      <w:r>
        <w:rPr>
          <w:rFonts w:ascii="Times New Roman" w:hAnsi="Times New Roman" w:cs="Times New Roman"/>
        </w:rPr>
        <w:t>π</w:t>
      </w:r>
      <w:r w:rsidRPr="003C47D6">
        <w:rPr>
          <w:rFonts w:ascii="Times New Roman" w:hAnsi="Times New Roman" w:cs="Times New Roman"/>
          <w:lang w:val="en-US"/>
        </w:rPr>
        <w:t xml:space="preserve">., 74. </w:t>
      </w:r>
    </w:p>
  </w:footnote>
  <w:footnote w:id="261">
    <w:p w:rsidR="002A0ABC" w:rsidRPr="00A017A9" w:rsidRDefault="002A0ABC" w:rsidP="00CB3C04">
      <w:pPr>
        <w:pStyle w:val="a3"/>
        <w:jc w:val="both"/>
        <w:rPr>
          <w:rFonts w:ascii="Times New Roman" w:hAnsi="Times New Roman" w:cs="Times New Roman"/>
          <w:lang w:val="en-US"/>
        </w:rPr>
      </w:pPr>
      <w:r w:rsidRPr="00A017A9">
        <w:rPr>
          <w:rStyle w:val="a4"/>
          <w:rFonts w:ascii="Times New Roman" w:hAnsi="Times New Roman" w:cs="Times New Roman"/>
        </w:rPr>
        <w:footnoteRef/>
      </w:r>
      <w:r w:rsidRPr="00A017A9">
        <w:rPr>
          <w:rFonts w:ascii="Times New Roman" w:hAnsi="Times New Roman" w:cs="Times New Roman"/>
          <w:lang w:val="en-US"/>
        </w:rPr>
        <w:t xml:space="preserve"> </w:t>
      </w:r>
      <w:r w:rsidRPr="004C410E">
        <w:rPr>
          <w:rFonts w:ascii="Times New Roman" w:hAnsi="Times New Roman" w:cs="Times New Roman"/>
          <w:lang w:val="en-US"/>
        </w:rPr>
        <w:t xml:space="preserve">F. Bovon </w:t>
      </w:r>
      <w:r w:rsidRPr="004C410E">
        <w:rPr>
          <w:rFonts w:ascii="Times New Roman" w:hAnsi="Times New Roman" w:cs="Times New Roman"/>
        </w:rPr>
        <w:t>και</w:t>
      </w:r>
      <w:r w:rsidRPr="004C410E">
        <w:rPr>
          <w:rFonts w:ascii="Times New Roman" w:hAnsi="Times New Roman" w:cs="Times New Roman"/>
          <w:lang w:val="en-US"/>
        </w:rPr>
        <w:t xml:space="preserve"> T.</w:t>
      </w:r>
      <w:r w:rsidRPr="004C410E">
        <w:rPr>
          <w:rFonts w:ascii="Times New Roman" w:hAnsi="Times New Roman" w:cs="Times New Roman"/>
        </w:rPr>
        <w:t>Η</w:t>
      </w:r>
      <w:r w:rsidRPr="004C410E">
        <w:rPr>
          <w:rFonts w:ascii="Times New Roman" w:hAnsi="Times New Roman" w:cs="Times New Roman"/>
          <w:lang w:val="en-US"/>
        </w:rPr>
        <w:t>.</w:t>
      </w:r>
      <w:r w:rsidRPr="004C410E">
        <w:rPr>
          <w:rFonts w:ascii="Times New Roman" w:hAnsi="Times New Roman" w:cs="Times New Roman"/>
          <w:color w:val="0A0A0A"/>
          <w:lang w:val="en-US"/>
        </w:rPr>
        <w:t xml:space="preserve"> Koester,</w:t>
      </w:r>
      <w:r w:rsidRPr="004C410E">
        <w:rPr>
          <w:rFonts w:ascii="Times New Roman" w:hAnsi="Times New Roman" w:cs="Times New Roman"/>
          <w:i/>
          <w:iCs/>
          <w:color w:val="0A0A0A"/>
        </w:rPr>
        <w:t xml:space="preserve"> Luke 1: A Commentary on the Gospel of Luke</w:t>
      </w:r>
      <w:r>
        <w:rPr>
          <w:rFonts w:ascii="Times New Roman" w:hAnsi="Times New Roman" w:cs="Times New Roman"/>
          <w:i/>
          <w:iCs/>
          <w:color w:val="0A0A0A"/>
        </w:rPr>
        <w:t>,</w:t>
      </w:r>
      <w:r w:rsidRPr="0058776D">
        <w:rPr>
          <w:rFonts w:ascii="Times New Roman" w:hAnsi="Times New Roman" w:cs="Times New Roman"/>
          <w:i/>
          <w:iCs/>
          <w:color w:val="0A0A0A"/>
          <w:lang w:val="en-US"/>
        </w:rPr>
        <w:t xml:space="preserve"> </w:t>
      </w:r>
      <w:r>
        <w:rPr>
          <w:rFonts w:ascii="Times New Roman" w:hAnsi="Times New Roman" w:cs="Times New Roman"/>
          <w:iCs/>
          <w:color w:val="0A0A0A"/>
        </w:rPr>
        <w:t>ό</w:t>
      </w:r>
      <w:r w:rsidRPr="0058776D">
        <w:rPr>
          <w:rFonts w:ascii="Times New Roman" w:hAnsi="Times New Roman" w:cs="Times New Roman"/>
          <w:iCs/>
          <w:color w:val="0A0A0A"/>
          <w:lang w:val="en-US"/>
        </w:rPr>
        <w:t xml:space="preserve">. </w:t>
      </w:r>
      <w:r>
        <w:rPr>
          <w:rFonts w:ascii="Times New Roman" w:hAnsi="Times New Roman" w:cs="Times New Roman"/>
          <w:iCs/>
          <w:color w:val="0A0A0A"/>
        </w:rPr>
        <w:t>π</w:t>
      </w:r>
      <w:r w:rsidRPr="0058776D">
        <w:rPr>
          <w:rFonts w:ascii="Times New Roman" w:hAnsi="Times New Roman" w:cs="Times New Roman"/>
          <w:iCs/>
          <w:color w:val="0A0A0A"/>
          <w:lang w:val="en-US"/>
        </w:rPr>
        <w:t xml:space="preserve">., </w:t>
      </w:r>
      <w:r>
        <w:rPr>
          <w:rFonts w:ascii="Times New Roman" w:hAnsi="Times New Roman" w:cs="Times New Roman"/>
          <w:iCs/>
          <w:color w:val="0A0A0A"/>
          <w:lang w:val="en-US"/>
        </w:rPr>
        <w:t>229.</w:t>
      </w:r>
    </w:p>
  </w:footnote>
  <w:footnote w:id="262">
    <w:p w:rsidR="002A0ABC" w:rsidRPr="000621AD" w:rsidRDefault="002A0ABC" w:rsidP="00CB3C04">
      <w:pPr>
        <w:pStyle w:val="a3"/>
        <w:jc w:val="both"/>
        <w:rPr>
          <w:rFonts w:ascii="Times New Roman" w:hAnsi="Times New Roman" w:cs="Times New Roman"/>
          <w:lang w:val="en-US"/>
        </w:rPr>
      </w:pPr>
      <w:r w:rsidRPr="00A017A9">
        <w:rPr>
          <w:rStyle w:val="a4"/>
          <w:rFonts w:ascii="Times New Roman" w:hAnsi="Times New Roman" w:cs="Times New Roman"/>
        </w:rPr>
        <w:footnoteRef/>
      </w:r>
      <w:r w:rsidRPr="000621AD">
        <w:rPr>
          <w:rFonts w:ascii="Times New Roman" w:hAnsi="Times New Roman" w:cs="Times New Roman"/>
          <w:lang w:val="en-US"/>
        </w:rPr>
        <w:t xml:space="preserve"> </w:t>
      </w:r>
      <w:r>
        <w:rPr>
          <w:rFonts w:ascii="Times New Roman" w:hAnsi="Times New Roman" w:cs="Times New Roman"/>
          <w:lang w:val="en-US"/>
        </w:rPr>
        <w:t xml:space="preserve">I. </w:t>
      </w:r>
      <w:r w:rsidRPr="00EE547B">
        <w:rPr>
          <w:rFonts w:ascii="Times New Roman" w:hAnsi="Times New Roman" w:cs="Times New Roman"/>
          <w:lang w:val="en-US"/>
        </w:rPr>
        <w:t xml:space="preserve">H. Marshall, </w:t>
      </w:r>
      <w:r w:rsidRPr="00EE547B">
        <w:rPr>
          <w:rFonts w:ascii="Times New Roman" w:hAnsi="Times New Roman" w:cs="Times New Roman"/>
          <w:i/>
          <w:lang w:val="en-US"/>
        </w:rPr>
        <w:t>The Gospel of Luke</w:t>
      </w:r>
      <w:r w:rsidRPr="00EE547B">
        <w:rPr>
          <w:rFonts w:ascii="Times New Roman" w:hAnsi="Times New Roman" w:cs="Times New Roman"/>
          <w:lang w:val="en-US"/>
        </w:rPr>
        <w:t xml:space="preserve">, </w:t>
      </w:r>
      <w:r>
        <w:rPr>
          <w:rFonts w:ascii="Times New Roman" w:hAnsi="Times New Roman" w:cs="Times New Roman"/>
        </w:rPr>
        <w:t>ό</w:t>
      </w:r>
      <w:r w:rsidRPr="00EE547B">
        <w:rPr>
          <w:rFonts w:ascii="Times New Roman" w:hAnsi="Times New Roman" w:cs="Times New Roman"/>
          <w:lang w:val="en-US"/>
        </w:rPr>
        <w:t xml:space="preserve">. </w:t>
      </w:r>
      <w:r w:rsidRPr="00EE547B">
        <w:rPr>
          <w:rFonts w:ascii="Times New Roman" w:hAnsi="Times New Roman" w:cs="Times New Roman"/>
        </w:rPr>
        <w:t>π</w:t>
      </w:r>
      <w:r w:rsidRPr="00EE547B">
        <w:rPr>
          <w:rFonts w:ascii="Times New Roman" w:hAnsi="Times New Roman" w:cs="Times New Roman"/>
          <w:lang w:val="en-US"/>
        </w:rPr>
        <w:t>., 25</w:t>
      </w:r>
      <w:r>
        <w:rPr>
          <w:rFonts w:ascii="Times New Roman" w:hAnsi="Times New Roman" w:cs="Times New Roman"/>
          <w:lang w:val="en-US"/>
        </w:rPr>
        <w:t>7</w:t>
      </w:r>
      <w:r w:rsidRPr="00EE547B">
        <w:rPr>
          <w:rFonts w:ascii="Times New Roman" w:hAnsi="Times New Roman" w:cs="Times New Roman"/>
          <w:lang w:val="en-US"/>
        </w:rPr>
        <w:t>.</w:t>
      </w:r>
    </w:p>
  </w:footnote>
  <w:footnote w:id="263">
    <w:p w:rsidR="002A0ABC" w:rsidRPr="009E52A5" w:rsidRDefault="002A0ABC" w:rsidP="00CB3C04">
      <w:pPr>
        <w:pStyle w:val="a3"/>
        <w:jc w:val="both"/>
        <w:rPr>
          <w:rFonts w:ascii="Times New Roman" w:hAnsi="Times New Roman" w:cs="Times New Roman"/>
          <w:lang w:val="en-US"/>
        </w:rPr>
      </w:pPr>
      <w:r w:rsidRPr="009E52A5">
        <w:rPr>
          <w:rStyle w:val="a4"/>
          <w:rFonts w:ascii="Times New Roman" w:hAnsi="Times New Roman" w:cs="Times New Roman"/>
        </w:rPr>
        <w:footnoteRef/>
      </w:r>
      <w:r w:rsidRPr="009E52A5">
        <w:rPr>
          <w:rFonts w:ascii="Times New Roman" w:hAnsi="Times New Roman" w:cs="Times New Roman"/>
          <w:lang w:val="en-US"/>
        </w:rPr>
        <w:t xml:space="preserve">J.B. Green, </w:t>
      </w:r>
      <w:r w:rsidRPr="009E52A5">
        <w:rPr>
          <w:rFonts w:ascii="Times New Roman" w:hAnsi="Times New Roman" w:cs="Times New Roman"/>
          <w:i/>
          <w:lang w:val="en-US"/>
        </w:rPr>
        <w:t xml:space="preserve">The Gospel of Luke, </w:t>
      </w:r>
      <w:r w:rsidRPr="009E52A5">
        <w:rPr>
          <w:rFonts w:ascii="Times New Roman" w:hAnsi="Times New Roman" w:cs="Times New Roman"/>
        </w:rPr>
        <w:t>Ό</w:t>
      </w:r>
      <w:r w:rsidRPr="009E52A5">
        <w:rPr>
          <w:rFonts w:ascii="Times New Roman" w:hAnsi="Times New Roman" w:cs="Times New Roman"/>
          <w:lang w:val="en-US"/>
        </w:rPr>
        <w:t xml:space="preserve">. </w:t>
      </w:r>
      <w:r w:rsidRPr="009E52A5">
        <w:rPr>
          <w:rFonts w:ascii="Times New Roman" w:hAnsi="Times New Roman" w:cs="Times New Roman"/>
        </w:rPr>
        <w:t>π</w:t>
      </w:r>
      <w:r w:rsidRPr="009E52A5">
        <w:rPr>
          <w:rFonts w:ascii="Times New Roman" w:hAnsi="Times New Roman" w:cs="Times New Roman"/>
          <w:lang w:val="en-US"/>
        </w:rPr>
        <w:t>., 263.</w:t>
      </w:r>
    </w:p>
  </w:footnote>
  <w:footnote w:id="264">
    <w:p w:rsidR="002A0ABC" w:rsidRPr="009E52A5" w:rsidRDefault="002A0ABC" w:rsidP="00CB3C04">
      <w:pPr>
        <w:autoSpaceDE w:val="0"/>
        <w:autoSpaceDN w:val="0"/>
        <w:adjustRightInd w:val="0"/>
        <w:spacing w:after="0" w:line="240" w:lineRule="auto"/>
        <w:jc w:val="both"/>
        <w:rPr>
          <w:rFonts w:ascii="Times New Roman" w:eastAsia="Times New Roman" w:hAnsi="Times New Roman" w:cs="Times New Roman"/>
          <w:bCs/>
          <w:sz w:val="20"/>
          <w:szCs w:val="20"/>
          <w:lang w:val="en-US" w:eastAsia="el-GR"/>
        </w:rPr>
      </w:pPr>
      <w:r w:rsidRPr="009E52A5">
        <w:rPr>
          <w:rStyle w:val="a4"/>
          <w:rFonts w:ascii="Times New Roman" w:hAnsi="Times New Roman" w:cs="Times New Roman"/>
          <w:sz w:val="20"/>
          <w:szCs w:val="20"/>
        </w:rPr>
        <w:footnoteRef/>
      </w:r>
      <w:r w:rsidRPr="009E52A5">
        <w:rPr>
          <w:rFonts w:ascii="Times New Roman" w:hAnsi="Times New Roman" w:cs="Times New Roman"/>
          <w:sz w:val="20"/>
          <w:szCs w:val="20"/>
          <w:lang w:val="en-US"/>
        </w:rPr>
        <w:t xml:space="preserve"> </w:t>
      </w:r>
      <w:r w:rsidRPr="009E52A5">
        <w:rPr>
          <w:rStyle w:val="hi42"/>
          <w:rFonts w:ascii="Times New Roman" w:hAnsi="Times New Roman" w:cs="Times New Roman"/>
          <w:sz w:val="20"/>
          <w:szCs w:val="20"/>
          <w:lang w:val="en-US"/>
        </w:rPr>
        <w:t>«..</w:t>
      </w:r>
      <w:r w:rsidRPr="009E52A5">
        <w:rPr>
          <w:rStyle w:val="hi42"/>
          <w:rFonts w:ascii="Times New Roman" w:hAnsi="Times New Roman" w:cs="Times New Roman"/>
          <w:i/>
          <w:iCs/>
          <w:sz w:val="20"/>
          <w:szCs w:val="20"/>
        </w:rPr>
        <w:t>Ὅτι</w:t>
      </w:r>
      <w:r w:rsidRPr="009E52A5">
        <w:rPr>
          <w:rStyle w:val="hi42"/>
          <w:rFonts w:ascii="Times New Roman" w:hAnsi="Times New Roman" w:cs="Times New Roman"/>
          <w:i/>
          <w:iCs/>
          <w:sz w:val="20"/>
          <w:szCs w:val="20"/>
          <w:lang w:val="en-US"/>
        </w:rPr>
        <w:t xml:space="preserve"> </w:t>
      </w:r>
      <w:r w:rsidRPr="009E52A5">
        <w:rPr>
          <w:rStyle w:val="hi42"/>
          <w:rFonts w:ascii="Times New Roman" w:hAnsi="Times New Roman" w:cs="Times New Roman"/>
          <w:i/>
          <w:iCs/>
          <w:sz w:val="20"/>
          <w:szCs w:val="20"/>
        </w:rPr>
        <w:t>πᾶν</w:t>
      </w:r>
      <w:r w:rsidRPr="009E52A5">
        <w:rPr>
          <w:rStyle w:val="hi42"/>
          <w:rFonts w:ascii="Times New Roman" w:hAnsi="Times New Roman" w:cs="Times New Roman"/>
          <w:i/>
          <w:iCs/>
          <w:sz w:val="20"/>
          <w:szCs w:val="20"/>
          <w:lang w:val="en-US"/>
        </w:rPr>
        <w:t xml:space="preserve"> </w:t>
      </w:r>
      <w:r w:rsidRPr="009E52A5">
        <w:rPr>
          <w:rStyle w:val="hi42"/>
          <w:rFonts w:ascii="Times New Roman" w:hAnsi="Times New Roman" w:cs="Times New Roman"/>
          <w:i/>
          <w:iCs/>
          <w:sz w:val="20"/>
          <w:szCs w:val="20"/>
        </w:rPr>
        <w:t>ὅπερ</w:t>
      </w:r>
      <w:r w:rsidRPr="009E52A5">
        <w:rPr>
          <w:rStyle w:val="hi42"/>
          <w:rFonts w:ascii="Times New Roman" w:hAnsi="Times New Roman" w:cs="Times New Roman"/>
          <w:i/>
          <w:iCs/>
          <w:sz w:val="20"/>
          <w:szCs w:val="20"/>
          <w:lang w:val="en-US"/>
        </w:rPr>
        <w:t xml:space="preserve"> </w:t>
      </w:r>
      <w:r w:rsidRPr="009E52A5">
        <w:rPr>
          <w:rStyle w:val="hi42"/>
          <w:rFonts w:ascii="Times New Roman" w:hAnsi="Times New Roman" w:cs="Times New Roman"/>
          <w:i/>
          <w:iCs/>
          <w:sz w:val="20"/>
          <w:szCs w:val="20"/>
        </w:rPr>
        <w:t>ἂν</w:t>
      </w:r>
      <w:r w:rsidRPr="009E52A5">
        <w:rPr>
          <w:rStyle w:val="hi42"/>
          <w:rFonts w:ascii="Times New Roman" w:hAnsi="Times New Roman" w:cs="Times New Roman"/>
          <w:i/>
          <w:iCs/>
          <w:sz w:val="20"/>
          <w:szCs w:val="20"/>
          <w:lang w:val="en-US"/>
        </w:rPr>
        <w:t xml:space="preserve"> </w:t>
      </w:r>
      <w:r w:rsidRPr="009E52A5">
        <w:rPr>
          <w:rStyle w:val="hi42"/>
          <w:rFonts w:ascii="Times New Roman" w:hAnsi="Times New Roman" w:cs="Times New Roman"/>
          <w:i/>
          <w:iCs/>
          <w:sz w:val="20"/>
          <w:szCs w:val="20"/>
        </w:rPr>
        <w:t>ἔχῃ</w:t>
      </w:r>
      <w:r w:rsidRPr="009E52A5">
        <w:rPr>
          <w:rStyle w:val="hi42"/>
          <w:rFonts w:ascii="Times New Roman" w:hAnsi="Times New Roman" w:cs="Times New Roman"/>
          <w:i/>
          <w:iCs/>
          <w:sz w:val="20"/>
          <w:szCs w:val="20"/>
          <w:lang w:val="en-US"/>
        </w:rPr>
        <w:t xml:space="preserve"> </w:t>
      </w:r>
      <w:r w:rsidRPr="009E52A5">
        <w:rPr>
          <w:rStyle w:val="hi42"/>
          <w:rFonts w:ascii="Times New Roman" w:hAnsi="Times New Roman" w:cs="Times New Roman"/>
          <w:i/>
          <w:iCs/>
          <w:sz w:val="20"/>
          <w:szCs w:val="20"/>
        </w:rPr>
        <w:t>τις</w:t>
      </w:r>
      <w:r w:rsidRPr="009E52A5">
        <w:rPr>
          <w:rStyle w:val="hi42"/>
          <w:rFonts w:ascii="Times New Roman" w:hAnsi="Times New Roman" w:cs="Times New Roman"/>
          <w:i/>
          <w:iCs/>
          <w:sz w:val="20"/>
          <w:szCs w:val="20"/>
          <w:lang w:val="en-US"/>
        </w:rPr>
        <w:t xml:space="preserve"> </w:t>
      </w:r>
      <w:r w:rsidRPr="009E52A5">
        <w:rPr>
          <w:rStyle w:val="hi42"/>
          <w:rFonts w:ascii="Times New Roman" w:hAnsi="Times New Roman" w:cs="Times New Roman"/>
          <w:i/>
          <w:iCs/>
          <w:sz w:val="20"/>
          <w:szCs w:val="20"/>
        </w:rPr>
        <w:t>πλέον</w:t>
      </w:r>
      <w:r w:rsidRPr="009E52A5">
        <w:rPr>
          <w:rStyle w:val="hi42"/>
          <w:rFonts w:ascii="Times New Roman" w:hAnsi="Times New Roman" w:cs="Times New Roman"/>
          <w:i/>
          <w:iCs/>
          <w:sz w:val="20"/>
          <w:szCs w:val="20"/>
          <w:lang w:val="en-US"/>
        </w:rPr>
        <w:t xml:space="preserve"> </w:t>
      </w:r>
      <w:r w:rsidRPr="009E52A5">
        <w:rPr>
          <w:rStyle w:val="hi42"/>
          <w:rFonts w:ascii="Times New Roman" w:hAnsi="Times New Roman" w:cs="Times New Roman"/>
          <w:i/>
          <w:iCs/>
          <w:sz w:val="20"/>
          <w:szCs w:val="20"/>
        </w:rPr>
        <w:t>τοῦ</w:t>
      </w:r>
      <w:r w:rsidRPr="009E52A5">
        <w:rPr>
          <w:rStyle w:val="hi42"/>
          <w:rFonts w:ascii="Times New Roman" w:hAnsi="Times New Roman" w:cs="Times New Roman"/>
          <w:i/>
          <w:iCs/>
          <w:sz w:val="20"/>
          <w:szCs w:val="20"/>
          <w:lang w:val="en-US"/>
        </w:rPr>
        <w:t xml:space="preserve"> </w:t>
      </w:r>
      <w:r w:rsidRPr="009E52A5">
        <w:rPr>
          <w:rStyle w:val="hi42"/>
          <w:rFonts w:ascii="Times New Roman" w:hAnsi="Times New Roman" w:cs="Times New Roman"/>
          <w:i/>
          <w:iCs/>
          <w:sz w:val="20"/>
          <w:szCs w:val="20"/>
        </w:rPr>
        <w:t>ἐπιδεομένου</w:t>
      </w:r>
      <w:r w:rsidRPr="009E52A5">
        <w:rPr>
          <w:rFonts w:ascii="Times New Roman" w:hAnsi="Times New Roman" w:cs="Times New Roman"/>
          <w:i/>
          <w:iCs/>
          <w:sz w:val="20"/>
          <w:szCs w:val="20"/>
        </w:rPr>
        <w:t> τῶν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πρὸς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τὸ</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ζῇν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ἀναγκαίων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ὀφειλέτης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ἐστὶν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ἐκεῖνον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εὐεργετῆσαι</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κατ</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ἐντολὴν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τοῦ</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Κυρίου</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τοῦ</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καὶ  δεδωκότος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ἃ</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ἔχομεν</w:t>
      </w:r>
      <w:r w:rsidRPr="009E52A5">
        <w:rPr>
          <w:rFonts w:ascii="Times New Roman" w:hAnsi="Times New Roman" w:cs="Times New Roman"/>
          <w:sz w:val="20"/>
          <w:szCs w:val="20"/>
          <w:lang w:val="en-US"/>
        </w:rPr>
        <w:t>..»</w:t>
      </w:r>
      <w:r w:rsidRPr="009E52A5">
        <w:rPr>
          <w:rFonts w:ascii="Times New Roman" w:hAnsi="Times New Roman" w:cs="Times New Roman"/>
          <w:sz w:val="20"/>
          <w:szCs w:val="20"/>
        </w:rPr>
        <w:t>  Βασιλείου</w:t>
      </w:r>
      <w:r w:rsidRPr="009E52A5">
        <w:rPr>
          <w:rFonts w:ascii="Times New Roman" w:hAnsi="Times New Roman" w:cs="Times New Roman"/>
          <w:sz w:val="20"/>
          <w:szCs w:val="20"/>
          <w:lang w:val="en-US"/>
        </w:rPr>
        <w:t xml:space="preserve"> </w:t>
      </w:r>
      <w:r w:rsidRPr="009E52A5">
        <w:rPr>
          <w:rFonts w:ascii="Times New Roman" w:hAnsi="Times New Roman" w:cs="Times New Roman"/>
          <w:sz w:val="20"/>
          <w:szCs w:val="20"/>
        </w:rPr>
        <w:t>Καισαρείας</w:t>
      </w:r>
      <w:r w:rsidRPr="009E52A5">
        <w:rPr>
          <w:rFonts w:ascii="Times New Roman" w:hAnsi="Times New Roman" w:cs="Times New Roman"/>
          <w:sz w:val="20"/>
          <w:szCs w:val="20"/>
          <w:lang w:val="en-US"/>
        </w:rPr>
        <w:t xml:space="preserve">, </w:t>
      </w:r>
      <w:hyperlink r:id="rId40" w:anchor="doc=tlg&amp;aid=2040&amp;wid=051&amp;q=BASILIUS%20Caesariensis&amp;dt=list&amp;st=all&amp;per=50" w:tooltip="J.-P. Migne, Patrologiae cursus completus (series Graeca) (MPG) 31, Paris: Migne, 1857-1866: 692-869." w:history="1">
        <w:r w:rsidRPr="009E52A5">
          <w:rPr>
            <w:rFonts w:ascii="Times New Roman" w:hAnsi="Times New Roman" w:cs="Times New Roman"/>
            <w:bCs/>
            <w:i/>
            <w:iCs/>
            <w:sz w:val="20"/>
            <w:szCs w:val="20"/>
          </w:rPr>
          <w:t>Regulae morales</w:t>
        </w:r>
        <w:r w:rsidRPr="009E52A5">
          <w:rPr>
            <w:rFonts w:ascii="Times New Roman" w:hAnsi="Times New Roman" w:cs="Times New Roman"/>
            <w:bCs/>
            <w:sz w:val="20"/>
            <w:szCs w:val="20"/>
          </w:rPr>
          <w:t>. {2040.051}</w:t>
        </w:r>
      </w:hyperlink>
      <w:r w:rsidRPr="009E52A5">
        <w:rPr>
          <w:rFonts w:ascii="Times New Roman" w:hAnsi="Times New Roman" w:cs="Times New Roman"/>
          <w:bCs/>
          <w:sz w:val="20"/>
          <w:szCs w:val="20"/>
          <w:lang w:val="en-US"/>
        </w:rPr>
        <w:t xml:space="preserve"> </w:t>
      </w:r>
      <w:r w:rsidRPr="009E52A5">
        <w:rPr>
          <w:rFonts w:ascii="Times New Roman" w:hAnsi="Times New Roman" w:cs="Times New Roman"/>
          <w:bCs/>
          <w:sz w:val="20"/>
          <w:szCs w:val="20"/>
        </w:rPr>
        <w:t>στο</w:t>
      </w:r>
      <w:r w:rsidRPr="009E52A5">
        <w:rPr>
          <w:rFonts w:ascii="Times New Roman" w:hAnsi="Times New Roman" w:cs="Times New Roman"/>
          <w:bCs/>
          <w:sz w:val="20"/>
          <w:szCs w:val="20"/>
          <w:lang w:val="en-US"/>
        </w:rPr>
        <w:t xml:space="preserve"> </w:t>
      </w:r>
      <w:r w:rsidRPr="009E52A5">
        <w:rPr>
          <w:rFonts w:ascii="Times New Roman" w:hAnsi="Times New Roman" w:cs="Times New Roman"/>
          <w:bCs/>
          <w:sz w:val="20"/>
          <w:szCs w:val="20"/>
        </w:rPr>
        <w:t xml:space="preserve">J.-P. Migne, </w:t>
      </w:r>
      <w:r w:rsidRPr="009E52A5">
        <w:rPr>
          <w:rFonts w:ascii="Times New Roman" w:hAnsi="Times New Roman" w:cs="Times New Roman"/>
          <w:bCs/>
          <w:i/>
          <w:iCs/>
          <w:sz w:val="20"/>
          <w:szCs w:val="20"/>
        </w:rPr>
        <w:t>Patrologiae cursus completus (series Graeca) (MPG)</w:t>
      </w:r>
      <w:r w:rsidRPr="009E52A5">
        <w:rPr>
          <w:rFonts w:ascii="Times New Roman" w:hAnsi="Times New Roman" w:cs="Times New Roman"/>
          <w:bCs/>
          <w:sz w:val="20"/>
          <w:szCs w:val="20"/>
        </w:rPr>
        <w:t xml:space="preserve"> 31, Paris: Migne, 1857-1866: 692-869</w:t>
      </w:r>
      <w:r w:rsidRPr="009E52A5">
        <w:rPr>
          <w:rFonts w:ascii="Times New Roman" w:hAnsi="Times New Roman" w:cs="Times New Roman"/>
          <w:bCs/>
          <w:sz w:val="20"/>
          <w:szCs w:val="20"/>
          <w:lang w:val="en-US"/>
        </w:rPr>
        <w:t xml:space="preserve">, </w:t>
      </w:r>
      <w:r w:rsidRPr="009E52A5">
        <w:rPr>
          <w:rFonts w:ascii="Times New Roman" w:hAnsi="Times New Roman" w:cs="Times New Roman"/>
          <w:bCs/>
          <w:sz w:val="20"/>
          <w:szCs w:val="20"/>
        </w:rPr>
        <w:t>εδώ</w:t>
      </w:r>
      <w:r w:rsidRPr="009E52A5">
        <w:rPr>
          <w:rFonts w:ascii="Times New Roman" w:hAnsi="Times New Roman" w:cs="Times New Roman"/>
          <w:bCs/>
          <w:sz w:val="20"/>
          <w:szCs w:val="20"/>
          <w:lang w:val="en-US"/>
        </w:rPr>
        <w:t xml:space="preserve"> 768, 42-45.</w:t>
      </w:r>
    </w:p>
  </w:footnote>
  <w:footnote w:id="265">
    <w:p w:rsidR="002A0ABC" w:rsidRPr="009E52A5" w:rsidRDefault="002A0ABC" w:rsidP="00CB3C04">
      <w:pPr>
        <w:pStyle w:val="a3"/>
        <w:jc w:val="both"/>
        <w:rPr>
          <w:rFonts w:ascii="Times New Roman" w:hAnsi="Times New Roman" w:cs="Times New Roman"/>
          <w:i/>
          <w:lang w:val="en-US"/>
        </w:rPr>
      </w:pPr>
      <w:r w:rsidRPr="009E52A5">
        <w:rPr>
          <w:rStyle w:val="a4"/>
          <w:rFonts w:ascii="Times New Roman" w:hAnsi="Times New Roman" w:cs="Times New Roman"/>
        </w:rPr>
        <w:footnoteRef/>
      </w:r>
      <w:r w:rsidRPr="009E52A5">
        <w:rPr>
          <w:rFonts w:ascii="Times New Roman" w:hAnsi="Times New Roman" w:cs="Times New Roman"/>
          <w:lang w:val="en-US"/>
        </w:rPr>
        <w:t xml:space="preserve"> </w:t>
      </w:r>
      <w:r w:rsidRPr="009E52A5">
        <w:rPr>
          <w:rFonts w:ascii="Times New Roman" w:hAnsi="Times New Roman" w:cs="Times New Roman"/>
          <w:i/>
        </w:rPr>
        <w:t>Λκ</w:t>
      </w:r>
      <w:r w:rsidRPr="009E52A5">
        <w:rPr>
          <w:rFonts w:ascii="Times New Roman" w:hAnsi="Times New Roman" w:cs="Times New Roman"/>
          <w:i/>
          <w:lang w:val="en-US"/>
        </w:rPr>
        <w:t>. 6,24.</w:t>
      </w:r>
    </w:p>
  </w:footnote>
  <w:footnote w:id="266">
    <w:p w:rsidR="002A0ABC" w:rsidRPr="009E52A5" w:rsidRDefault="002A0ABC" w:rsidP="00CB3C04">
      <w:pPr>
        <w:autoSpaceDE w:val="0"/>
        <w:autoSpaceDN w:val="0"/>
        <w:adjustRightInd w:val="0"/>
        <w:spacing w:after="0" w:line="240" w:lineRule="auto"/>
        <w:jc w:val="both"/>
        <w:rPr>
          <w:rFonts w:ascii="Times New Roman" w:eastAsia="Times New Roman" w:hAnsi="Times New Roman" w:cs="Times New Roman"/>
          <w:bCs/>
          <w:sz w:val="20"/>
          <w:szCs w:val="20"/>
          <w:lang w:val="en-US" w:eastAsia="el-GR"/>
        </w:rPr>
      </w:pPr>
      <w:r w:rsidRPr="009E52A5">
        <w:rPr>
          <w:rStyle w:val="a4"/>
          <w:rFonts w:ascii="Times New Roman" w:hAnsi="Times New Roman" w:cs="Times New Roman"/>
          <w:sz w:val="20"/>
          <w:szCs w:val="20"/>
        </w:rPr>
        <w:footnoteRef/>
      </w:r>
      <w:r w:rsidRPr="009E52A5">
        <w:rPr>
          <w:rFonts w:ascii="Times New Roman" w:hAnsi="Times New Roman" w:cs="Times New Roman"/>
          <w:sz w:val="20"/>
          <w:szCs w:val="20"/>
          <w:lang w:val="en-US"/>
        </w:rPr>
        <w:t xml:space="preserve"> «..</w:t>
      </w:r>
      <w:r w:rsidRPr="009E52A5">
        <w:rPr>
          <w:rFonts w:ascii="Times New Roman" w:hAnsi="Times New Roman" w:cs="Times New Roman"/>
          <w:i/>
          <w:iCs/>
          <w:sz w:val="20"/>
          <w:szCs w:val="20"/>
        </w:rPr>
        <w:t>τί</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δὲ</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ὅταν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λέγῃ</w:t>
      </w:r>
      <w:r w:rsidRPr="009E52A5">
        <w:rPr>
          <w:rFonts w:ascii="Times New Roman" w:hAnsi="Times New Roman" w:cs="Times New Roman"/>
          <w:i/>
          <w:iCs/>
          <w:sz w:val="20"/>
          <w:szCs w:val="20"/>
          <w:lang w:val="en-US"/>
        </w:rPr>
        <w:t xml:space="preserve">, </w:t>
      </w:r>
      <w:r w:rsidRPr="009E52A5">
        <w:rPr>
          <w:rStyle w:val="italic3"/>
          <w:rFonts w:ascii="Times New Roman" w:hAnsi="Times New Roman" w:cs="Times New Roman"/>
          <w:i/>
          <w:iCs/>
          <w:sz w:val="20"/>
          <w:szCs w:val="20"/>
        </w:rPr>
        <w:t>Οὐαὶ</w:t>
      </w:r>
      <w:r w:rsidRPr="009E52A5">
        <w:rPr>
          <w:rStyle w:val="italic3"/>
          <w:rFonts w:ascii="Times New Roman" w:hAnsi="Times New Roman" w:cs="Times New Roman"/>
          <w:i/>
          <w:iCs/>
          <w:sz w:val="20"/>
          <w:szCs w:val="20"/>
          <w:lang w:val="en-US"/>
        </w:rPr>
        <w:t xml:space="preserve"> </w:t>
      </w:r>
      <w:r w:rsidRPr="009E52A5">
        <w:rPr>
          <w:rStyle w:val="italic3"/>
          <w:rFonts w:ascii="Times New Roman" w:hAnsi="Times New Roman" w:cs="Times New Roman"/>
          <w:i/>
          <w:iCs/>
          <w:sz w:val="20"/>
          <w:szCs w:val="20"/>
        </w:rPr>
        <w:t>ὑμῖν</w:t>
      </w:r>
      <w:r w:rsidRPr="009E52A5">
        <w:rPr>
          <w:rStyle w:val="italic3"/>
          <w:rFonts w:ascii="Times New Roman" w:hAnsi="Times New Roman" w:cs="Times New Roman"/>
          <w:i/>
          <w:iCs/>
          <w:sz w:val="20"/>
          <w:szCs w:val="20"/>
          <w:lang w:val="en-US"/>
        </w:rPr>
        <w:t xml:space="preserve"> </w:t>
      </w:r>
      <w:r w:rsidRPr="009E52A5">
        <w:rPr>
          <w:rStyle w:val="italic3"/>
          <w:rFonts w:ascii="Times New Roman" w:hAnsi="Times New Roman" w:cs="Times New Roman"/>
          <w:i/>
          <w:iCs/>
          <w:sz w:val="20"/>
          <w:szCs w:val="20"/>
        </w:rPr>
        <w:t>τοῖς</w:t>
      </w:r>
      <w:r w:rsidRPr="009E52A5">
        <w:rPr>
          <w:rStyle w:val="italic3"/>
          <w:rFonts w:ascii="Times New Roman" w:hAnsi="Times New Roman" w:cs="Times New Roman"/>
          <w:i/>
          <w:iCs/>
          <w:sz w:val="20"/>
          <w:szCs w:val="20"/>
          <w:lang w:val="en-US"/>
        </w:rPr>
        <w:t xml:space="preserve"> </w:t>
      </w:r>
      <w:r w:rsidRPr="009E52A5">
        <w:rPr>
          <w:rStyle w:val="italic3"/>
          <w:rFonts w:ascii="Times New Roman" w:hAnsi="Times New Roman" w:cs="Times New Roman"/>
          <w:i/>
          <w:iCs/>
          <w:sz w:val="20"/>
          <w:szCs w:val="20"/>
        </w:rPr>
        <w:t>πλουσίοις</w:t>
      </w:r>
      <w:r w:rsidRPr="009E52A5">
        <w:rPr>
          <w:rStyle w:val="italic3"/>
          <w:rFonts w:ascii="Times New Roman" w:hAnsi="Times New Roman" w:cs="Times New Roman"/>
          <w:i/>
          <w:iCs/>
          <w:sz w:val="20"/>
          <w:szCs w:val="20"/>
          <w:lang w:val="en-US"/>
        </w:rPr>
        <w:t xml:space="preserve">, </w:t>
      </w:r>
      <w:r w:rsidRPr="009E52A5">
        <w:rPr>
          <w:rStyle w:val="italic3"/>
          <w:rFonts w:ascii="Times New Roman" w:hAnsi="Times New Roman" w:cs="Times New Roman"/>
          <w:i/>
          <w:iCs/>
          <w:sz w:val="20"/>
          <w:szCs w:val="20"/>
        </w:rPr>
        <w:t>ὅτι</w:t>
      </w:r>
      <w:r w:rsidRPr="009E52A5">
        <w:rPr>
          <w:rStyle w:val="italic3"/>
          <w:rFonts w:ascii="Times New Roman" w:hAnsi="Times New Roman" w:cs="Times New Roman"/>
          <w:i/>
          <w:iCs/>
          <w:sz w:val="20"/>
          <w:szCs w:val="20"/>
          <w:lang w:val="en-US"/>
        </w:rPr>
        <w:t xml:space="preserve"> </w:t>
      </w:r>
      <w:r w:rsidRPr="009E52A5">
        <w:rPr>
          <w:rStyle w:val="italic3"/>
          <w:rFonts w:ascii="Times New Roman" w:hAnsi="Times New Roman" w:cs="Times New Roman"/>
          <w:i/>
          <w:iCs/>
          <w:sz w:val="20"/>
          <w:szCs w:val="20"/>
        </w:rPr>
        <w:t>ἀπέχετε</w:t>
      </w:r>
      <w:r w:rsidRPr="009E52A5">
        <w:rPr>
          <w:rStyle w:val="italic3"/>
          <w:rFonts w:ascii="Times New Roman" w:hAnsi="Times New Roman" w:cs="Times New Roman"/>
          <w:i/>
          <w:iCs/>
          <w:sz w:val="20"/>
          <w:szCs w:val="20"/>
          <w:lang w:val="en-US"/>
        </w:rPr>
        <w:t xml:space="preserve"> </w:t>
      </w:r>
      <w:r w:rsidRPr="009E52A5">
        <w:rPr>
          <w:rStyle w:val="italic3"/>
          <w:rFonts w:ascii="Times New Roman" w:hAnsi="Times New Roman" w:cs="Times New Roman"/>
          <w:i/>
          <w:iCs/>
          <w:sz w:val="20"/>
          <w:szCs w:val="20"/>
        </w:rPr>
        <w:t>τὴν</w:t>
      </w:r>
      <w:r w:rsidRPr="009E52A5">
        <w:rPr>
          <w:rStyle w:val="italic3"/>
          <w:rFonts w:ascii="Times New Roman" w:hAnsi="Times New Roman" w:cs="Times New Roman"/>
          <w:i/>
          <w:iCs/>
          <w:sz w:val="20"/>
          <w:szCs w:val="20"/>
          <w:lang w:val="en-US"/>
        </w:rPr>
        <w:t xml:space="preserve"> </w:t>
      </w:r>
      <w:r w:rsidRPr="009E52A5">
        <w:rPr>
          <w:rStyle w:val="italic3"/>
          <w:rFonts w:ascii="Times New Roman" w:hAnsi="Times New Roman" w:cs="Times New Roman"/>
          <w:i/>
          <w:iCs/>
          <w:sz w:val="20"/>
          <w:szCs w:val="20"/>
        </w:rPr>
        <w:t>παράκλησιν</w:t>
      </w:r>
      <w:r w:rsidRPr="009E52A5">
        <w:rPr>
          <w:rStyle w:val="italic3"/>
          <w:rFonts w:ascii="Times New Roman" w:hAnsi="Times New Roman" w:cs="Times New Roman"/>
          <w:i/>
          <w:iCs/>
          <w:sz w:val="20"/>
          <w:szCs w:val="20"/>
          <w:lang w:val="en-US"/>
        </w:rPr>
        <w:t xml:space="preserve"> </w:t>
      </w:r>
      <w:r w:rsidRPr="009E52A5">
        <w:rPr>
          <w:rStyle w:val="italic3"/>
          <w:rFonts w:ascii="Times New Roman" w:hAnsi="Times New Roman" w:cs="Times New Roman"/>
          <w:i/>
          <w:iCs/>
          <w:sz w:val="20"/>
          <w:szCs w:val="20"/>
        </w:rPr>
        <w:t>ὑμῶν</w:t>
      </w:r>
      <w:r w:rsidRPr="009E52A5">
        <w:rPr>
          <w:rStyle w:val="italic3"/>
          <w:rFonts w:ascii="Times New Roman" w:hAnsi="Times New Roman" w:cs="Times New Roman"/>
          <w:i/>
          <w:iCs/>
          <w:sz w:val="20"/>
          <w:szCs w:val="20"/>
          <w:lang w:val="en-US"/>
        </w:rPr>
        <w:t>;</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Οὐδεὶς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τοῦτο</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ἐξετάζει</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οὐδεὶς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τοῦτο</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ἐννοεῖ</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οὐδεὶς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πρὸς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ἑαυτὸν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διαλέγεται</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ἀλλ</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ἐν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τοῖς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ἑτέρων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σφοδροὶ</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κάθηνται</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πάντες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ἐξετασταί</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Ἀλλὰ</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τοῦτο</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μέν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ἐστι</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κοινωνοὺς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ποιῆσαι</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τῶν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ἐγκλημάτων</w:t>
      </w:r>
      <w:r w:rsidRPr="009E52A5">
        <w:rPr>
          <w:rFonts w:ascii="Times New Roman" w:hAnsi="Times New Roman" w:cs="Times New Roman"/>
          <w:sz w:val="20"/>
          <w:szCs w:val="20"/>
          <w:lang w:val="en-US"/>
        </w:rPr>
        <w:t xml:space="preserve">…» </w:t>
      </w:r>
      <w:r w:rsidRPr="009E52A5">
        <w:rPr>
          <w:rFonts w:ascii="Times New Roman" w:hAnsi="Times New Roman" w:cs="Times New Roman"/>
          <w:sz w:val="20"/>
          <w:szCs w:val="20"/>
        </w:rPr>
        <w:t>Ιωάννου</w:t>
      </w:r>
      <w:r w:rsidRPr="009E52A5">
        <w:rPr>
          <w:rFonts w:ascii="Times New Roman" w:hAnsi="Times New Roman" w:cs="Times New Roman"/>
          <w:sz w:val="20"/>
          <w:szCs w:val="20"/>
          <w:lang w:val="en-US"/>
        </w:rPr>
        <w:t xml:space="preserve"> </w:t>
      </w:r>
      <w:r w:rsidRPr="009E52A5">
        <w:rPr>
          <w:rFonts w:ascii="Times New Roman" w:hAnsi="Times New Roman" w:cs="Times New Roman"/>
          <w:sz w:val="20"/>
          <w:szCs w:val="20"/>
        </w:rPr>
        <w:t>Χρυσοστόμου</w:t>
      </w:r>
      <w:r w:rsidRPr="009E52A5">
        <w:rPr>
          <w:rFonts w:ascii="Times New Roman" w:hAnsi="Times New Roman" w:cs="Times New Roman"/>
          <w:sz w:val="20"/>
          <w:szCs w:val="20"/>
          <w:lang w:val="en-US"/>
        </w:rPr>
        <w:t xml:space="preserve">, </w:t>
      </w:r>
      <w:hyperlink r:id="rId41" w:anchor="doc=tlg&amp;aid=2062&amp;wid=160&amp;q=JOANNES%20CHRYSOSTOMUS&amp;dt=list&amp;st=all&amp;per=50" w:tooltip="J.-P. Migne, Patrologiae cursus completus (series Graeca) (MPG) 62, Paris: Migne, 1857-1866: 177-298." w:history="1">
        <w:r w:rsidRPr="009E52A5">
          <w:rPr>
            <w:rFonts w:ascii="Times New Roman" w:hAnsi="Times New Roman" w:cs="Times New Roman"/>
            <w:bCs/>
            <w:i/>
            <w:iCs/>
            <w:sz w:val="20"/>
            <w:szCs w:val="20"/>
          </w:rPr>
          <w:t>In</w:t>
        </w:r>
        <w:r w:rsidRPr="009E52A5">
          <w:rPr>
            <w:rFonts w:ascii="Times New Roman" w:hAnsi="Times New Roman" w:cs="Times New Roman"/>
            <w:bCs/>
            <w:i/>
            <w:iCs/>
            <w:sz w:val="20"/>
            <w:szCs w:val="20"/>
            <w:lang w:val="en-US"/>
          </w:rPr>
          <w:t xml:space="preserve"> </w:t>
        </w:r>
        <w:r w:rsidRPr="009E52A5">
          <w:rPr>
            <w:rFonts w:ascii="Times New Roman" w:hAnsi="Times New Roman" w:cs="Times New Roman"/>
            <w:bCs/>
            <w:i/>
            <w:iCs/>
            <w:sz w:val="20"/>
            <w:szCs w:val="20"/>
          </w:rPr>
          <w:t>epistulam</w:t>
        </w:r>
        <w:r w:rsidRPr="009E52A5">
          <w:rPr>
            <w:rFonts w:ascii="Times New Roman" w:hAnsi="Times New Roman" w:cs="Times New Roman"/>
            <w:bCs/>
            <w:i/>
            <w:iCs/>
            <w:sz w:val="20"/>
            <w:szCs w:val="20"/>
            <w:lang w:val="en-US"/>
          </w:rPr>
          <w:t xml:space="preserve"> </w:t>
        </w:r>
        <w:r w:rsidRPr="009E52A5">
          <w:rPr>
            <w:rFonts w:ascii="Times New Roman" w:hAnsi="Times New Roman" w:cs="Times New Roman"/>
            <w:bCs/>
            <w:i/>
            <w:iCs/>
            <w:sz w:val="20"/>
            <w:szCs w:val="20"/>
          </w:rPr>
          <w:t>ad</w:t>
        </w:r>
        <w:r w:rsidRPr="009E52A5">
          <w:rPr>
            <w:rFonts w:ascii="Times New Roman" w:hAnsi="Times New Roman" w:cs="Times New Roman"/>
            <w:bCs/>
            <w:i/>
            <w:iCs/>
            <w:sz w:val="20"/>
            <w:szCs w:val="20"/>
            <w:lang w:val="en-US"/>
          </w:rPr>
          <w:t xml:space="preserve"> </w:t>
        </w:r>
        <w:r w:rsidRPr="009E52A5">
          <w:rPr>
            <w:rFonts w:ascii="Times New Roman" w:hAnsi="Times New Roman" w:cs="Times New Roman"/>
            <w:bCs/>
            <w:i/>
            <w:iCs/>
            <w:sz w:val="20"/>
            <w:szCs w:val="20"/>
          </w:rPr>
          <w:t>Philippenses</w:t>
        </w:r>
        <w:r w:rsidRPr="009E52A5">
          <w:rPr>
            <w:rFonts w:ascii="Times New Roman" w:hAnsi="Times New Roman" w:cs="Times New Roman"/>
            <w:bCs/>
            <w:sz w:val="20"/>
            <w:szCs w:val="20"/>
            <w:lang w:val="en-US"/>
          </w:rPr>
          <w:t xml:space="preserve"> (</w:t>
        </w:r>
        <w:r w:rsidRPr="009E52A5">
          <w:rPr>
            <w:rFonts w:ascii="Times New Roman" w:hAnsi="Times New Roman" w:cs="Times New Roman"/>
            <w:bCs/>
            <w:sz w:val="20"/>
            <w:szCs w:val="20"/>
          </w:rPr>
          <w:t>homiliae</w:t>
        </w:r>
        <w:r w:rsidRPr="009E52A5">
          <w:rPr>
            <w:rFonts w:ascii="Times New Roman" w:hAnsi="Times New Roman" w:cs="Times New Roman"/>
            <w:bCs/>
            <w:sz w:val="20"/>
            <w:szCs w:val="20"/>
            <w:lang w:val="en-US"/>
          </w:rPr>
          <w:t xml:space="preserve"> 1-15). </w:t>
        </w:r>
        <w:r w:rsidRPr="009E52A5">
          <w:rPr>
            <w:rFonts w:ascii="Times New Roman" w:hAnsi="Times New Roman" w:cs="Times New Roman"/>
            <w:bCs/>
            <w:sz w:val="20"/>
            <w:szCs w:val="20"/>
          </w:rPr>
          <w:t>{2062.160}</w:t>
        </w:r>
      </w:hyperlink>
      <w:r w:rsidRPr="009E52A5">
        <w:rPr>
          <w:rFonts w:ascii="Times New Roman" w:hAnsi="Times New Roman" w:cs="Times New Roman"/>
          <w:bCs/>
          <w:sz w:val="20"/>
          <w:szCs w:val="20"/>
          <w:lang w:val="en-US"/>
        </w:rPr>
        <w:t xml:space="preserve"> </w:t>
      </w:r>
      <w:r w:rsidRPr="009E52A5">
        <w:rPr>
          <w:rFonts w:ascii="Times New Roman" w:hAnsi="Times New Roman" w:cs="Times New Roman"/>
          <w:bCs/>
          <w:sz w:val="20"/>
          <w:szCs w:val="20"/>
        </w:rPr>
        <w:t>στο</w:t>
      </w:r>
      <w:r w:rsidRPr="009E52A5">
        <w:rPr>
          <w:rFonts w:ascii="Times New Roman" w:hAnsi="Times New Roman" w:cs="Times New Roman"/>
          <w:bCs/>
          <w:sz w:val="20"/>
          <w:szCs w:val="20"/>
          <w:lang w:val="en-US"/>
        </w:rPr>
        <w:t xml:space="preserve"> </w:t>
      </w:r>
      <w:r w:rsidRPr="009E52A5">
        <w:rPr>
          <w:rFonts w:ascii="Times New Roman" w:hAnsi="Times New Roman" w:cs="Times New Roman"/>
          <w:bCs/>
          <w:sz w:val="20"/>
          <w:szCs w:val="20"/>
        </w:rPr>
        <w:t xml:space="preserve">J.-P. Migne, </w:t>
      </w:r>
      <w:r w:rsidRPr="009E52A5">
        <w:rPr>
          <w:rFonts w:ascii="Times New Roman" w:hAnsi="Times New Roman" w:cs="Times New Roman"/>
          <w:bCs/>
          <w:i/>
          <w:iCs/>
          <w:sz w:val="20"/>
          <w:szCs w:val="20"/>
        </w:rPr>
        <w:t>Patrologiae cursus completus (series Graeca) (MPG)</w:t>
      </w:r>
      <w:r w:rsidRPr="009E52A5">
        <w:rPr>
          <w:rFonts w:ascii="Times New Roman" w:hAnsi="Times New Roman" w:cs="Times New Roman"/>
          <w:bCs/>
          <w:sz w:val="20"/>
          <w:szCs w:val="20"/>
        </w:rPr>
        <w:t xml:space="preserve"> 62, Paris: Migne, 1857-1866: 177-298</w:t>
      </w:r>
      <w:r w:rsidRPr="009E52A5">
        <w:rPr>
          <w:rFonts w:ascii="Times New Roman" w:hAnsi="Times New Roman" w:cs="Times New Roman"/>
          <w:bCs/>
          <w:sz w:val="20"/>
          <w:szCs w:val="20"/>
          <w:lang w:val="en-US"/>
        </w:rPr>
        <w:t xml:space="preserve">, </w:t>
      </w:r>
      <w:r w:rsidRPr="009E52A5">
        <w:rPr>
          <w:rFonts w:ascii="Times New Roman" w:hAnsi="Times New Roman" w:cs="Times New Roman"/>
          <w:bCs/>
          <w:sz w:val="20"/>
          <w:szCs w:val="20"/>
        </w:rPr>
        <w:t>εδώ</w:t>
      </w:r>
      <w:r w:rsidRPr="009E52A5">
        <w:rPr>
          <w:rFonts w:ascii="Times New Roman" w:hAnsi="Times New Roman" w:cs="Times New Roman"/>
          <w:bCs/>
          <w:sz w:val="20"/>
          <w:szCs w:val="20"/>
          <w:lang w:val="en-US"/>
        </w:rPr>
        <w:t xml:space="preserve"> 253, 14-23.</w:t>
      </w:r>
    </w:p>
  </w:footnote>
  <w:footnote w:id="267">
    <w:p w:rsidR="002A0ABC" w:rsidRPr="009E52A5" w:rsidRDefault="002A0ABC" w:rsidP="00CB3C04">
      <w:pPr>
        <w:autoSpaceDE w:val="0"/>
        <w:autoSpaceDN w:val="0"/>
        <w:adjustRightInd w:val="0"/>
        <w:spacing w:after="0" w:line="240" w:lineRule="auto"/>
        <w:jc w:val="both"/>
        <w:rPr>
          <w:rFonts w:ascii="Times New Roman" w:eastAsia="Times New Roman" w:hAnsi="Times New Roman" w:cs="Times New Roman"/>
          <w:bCs/>
          <w:sz w:val="20"/>
          <w:szCs w:val="20"/>
          <w:lang w:val="en-US" w:eastAsia="el-GR"/>
        </w:rPr>
      </w:pPr>
      <w:r w:rsidRPr="009E52A5">
        <w:rPr>
          <w:rStyle w:val="a4"/>
          <w:rFonts w:ascii="Times New Roman" w:hAnsi="Times New Roman" w:cs="Times New Roman"/>
          <w:sz w:val="20"/>
          <w:szCs w:val="20"/>
        </w:rPr>
        <w:footnoteRef/>
      </w:r>
      <w:r w:rsidRPr="009E52A5">
        <w:rPr>
          <w:rFonts w:ascii="Times New Roman" w:hAnsi="Times New Roman" w:cs="Times New Roman"/>
          <w:sz w:val="20"/>
          <w:szCs w:val="20"/>
          <w:lang w:val="en-US"/>
        </w:rPr>
        <w:t xml:space="preserve"> «..</w:t>
      </w:r>
      <w:r w:rsidRPr="009E52A5">
        <w:rPr>
          <w:rFonts w:ascii="Times New Roman" w:hAnsi="Times New Roman" w:cs="Times New Roman"/>
          <w:i/>
          <w:iCs/>
          <w:sz w:val="20"/>
          <w:szCs w:val="20"/>
        </w:rPr>
        <w:t>Παραιτητέον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οὖνἄρα</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τὰς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τρυφὰς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καὶ</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ὡς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ἀπωτάτω</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ποιεῖσθαι</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σπουδάζωμεν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τὰς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ἀνονήτους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φιλοσαρκίας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μᾶλλον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δὲ</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τὰς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μυσαρωτάτας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ἵνα</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μὴ</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κατατρυφήσῃ</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καὶ</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ἐφ</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ἡμῖν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ὁ</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ἄπληστος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ᾅδης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Μεμνήμεθα</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γὰρ</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τοῦ</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Σωτῆρος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λέγοντος</w:t>
      </w:r>
      <w:r w:rsidRPr="009E52A5">
        <w:rPr>
          <w:rFonts w:ascii="Times New Roman" w:hAnsi="Times New Roman" w:cs="Times New Roman"/>
          <w:i/>
          <w:iCs/>
          <w:sz w:val="20"/>
          <w:szCs w:val="20"/>
          <w:lang w:val="en-US"/>
        </w:rPr>
        <w:t>· «</w:t>
      </w:r>
      <w:r w:rsidRPr="009E52A5">
        <w:rPr>
          <w:rFonts w:ascii="Times New Roman" w:hAnsi="Times New Roman" w:cs="Times New Roman"/>
          <w:i/>
          <w:iCs/>
          <w:sz w:val="20"/>
          <w:szCs w:val="20"/>
        </w:rPr>
        <w:t>Οὐαὶ</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ὑμῖν</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τοῖς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πλουσίοις</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ὅτι</w:t>
      </w:r>
      <w:r w:rsidRPr="009E52A5">
        <w:rPr>
          <w:rFonts w:ascii="Times New Roman" w:hAnsi="Times New Roman" w:cs="Times New Roman"/>
          <w:i/>
          <w:iCs/>
          <w:sz w:val="20"/>
          <w:szCs w:val="20"/>
          <w:lang w:val="en-US"/>
        </w:rPr>
        <w:t xml:space="preserve"> </w:t>
      </w:r>
      <w:r w:rsidRPr="009E52A5">
        <w:rPr>
          <w:rFonts w:ascii="Times New Roman" w:hAnsi="Times New Roman" w:cs="Times New Roman"/>
          <w:i/>
          <w:iCs/>
          <w:sz w:val="20"/>
          <w:szCs w:val="20"/>
        </w:rPr>
        <w:t>ἀπέχετε</w:t>
      </w:r>
      <w:r w:rsidRPr="009E52A5">
        <w:rPr>
          <w:rFonts w:ascii="Times New Roman" w:hAnsi="Times New Roman" w:cs="Times New Roman"/>
          <w:i/>
          <w:iCs/>
          <w:sz w:val="20"/>
          <w:szCs w:val="20"/>
          <w:lang w:val="en-US"/>
        </w:rPr>
        <w:t xml:space="preserve"> </w:t>
      </w:r>
      <w:r w:rsidRPr="009E52A5">
        <w:rPr>
          <w:rStyle w:val="hi12"/>
          <w:rFonts w:ascii="Times New Roman" w:hAnsi="Times New Roman" w:cs="Times New Roman"/>
          <w:i/>
          <w:iCs/>
          <w:sz w:val="20"/>
          <w:szCs w:val="20"/>
        </w:rPr>
        <w:t>τὴν</w:t>
      </w:r>
      <w:r w:rsidRPr="009E52A5">
        <w:rPr>
          <w:rStyle w:val="hi12"/>
          <w:rFonts w:ascii="Times New Roman" w:hAnsi="Times New Roman" w:cs="Times New Roman"/>
          <w:i/>
          <w:iCs/>
          <w:sz w:val="20"/>
          <w:szCs w:val="20"/>
          <w:lang w:val="en-US"/>
        </w:rPr>
        <w:t xml:space="preserve"> </w:t>
      </w:r>
      <w:r w:rsidRPr="009E52A5">
        <w:rPr>
          <w:rStyle w:val="hi12"/>
          <w:rFonts w:ascii="Times New Roman" w:hAnsi="Times New Roman" w:cs="Times New Roman"/>
          <w:i/>
          <w:iCs/>
          <w:sz w:val="20"/>
          <w:szCs w:val="20"/>
        </w:rPr>
        <w:t>παράκλησιν</w:t>
      </w:r>
      <w:r w:rsidRPr="009E52A5">
        <w:rPr>
          <w:rFonts w:ascii="Times New Roman" w:hAnsi="Times New Roman" w:cs="Times New Roman"/>
          <w:i/>
          <w:iCs/>
          <w:sz w:val="20"/>
          <w:szCs w:val="20"/>
          <w:lang w:val="en-US"/>
        </w:rPr>
        <w:t xml:space="preserve"> </w:t>
      </w:r>
      <w:r w:rsidRPr="009E52A5">
        <w:rPr>
          <w:rStyle w:val="hi12"/>
          <w:rFonts w:ascii="Times New Roman" w:hAnsi="Times New Roman" w:cs="Times New Roman"/>
          <w:i/>
          <w:iCs/>
          <w:sz w:val="20"/>
          <w:szCs w:val="20"/>
        </w:rPr>
        <w:t>ὑμῶν</w:t>
      </w:r>
      <w:r w:rsidRPr="009E52A5">
        <w:rPr>
          <w:rFonts w:ascii="Times New Roman" w:hAnsi="Times New Roman" w:cs="Times New Roman"/>
          <w:i/>
          <w:iCs/>
          <w:sz w:val="20"/>
          <w:szCs w:val="20"/>
          <w:lang w:val="en-US"/>
        </w:rPr>
        <w:t>..</w:t>
      </w:r>
      <w:r w:rsidRPr="009E52A5">
        <w:rPr>
          <w:rFonts w:ascii="Times New Roman" w:hAnsi="Times New Roman" w:cs="Times New Roman"/>
          <w:sz w:val="20"/>
          <w:szCs w:val="20"/>
          <w:lang w:val="en-US"/>
        </w:rPr>
        <w:t xml:space="preserve">» </w:t>
      </w:r>
      <w:r w:rsidRPr="009E52A5">
        <w:rPr>
          <w:rFonts w:ascii="Times New Roman" w:hAnsi="Times New Roman" w:cs="Times New Roman"/>
          <w:sz w:val="20"/>
          <w:szCs w:val="20"/>
        </w:rPr>
        <w:t>Κυρίλλου</w:t>
      </w:r>
      <w:r w:rsidRPr="009E52A5">
        <w:rPr>
          <w:rFonts w:ascii="Times New Roman" w:hAnsi="Times New Roman" w:cs="Times New Roman"/>
          <w:sz w:val="20"/>
          <w:szCs w:val="20"/>
          <w:lang w:val="en-US"/>
        </w:rPr>
        <w:t xml:space="preserve"> </w:t>
      </w:r>
      <w:r w:rsidRPr="009E52A5">
        <w:rPr>
          <w:rFonts w:ascii="Times New Roman" w:hAnsi="Times New Roman" w:cs="Times New Roman"/>
          <w:sz w:val="20"/>
          <w:szCs w:val="20"/>
        </w:rPr>
        <w:t>Αλεξανδρείας</w:t>
      </w:r>
      <w:r w:rsidRPr="009E52A5">
        <w:rPr>
          <w:rFonts w:ascii="Times New Roman" w:hAnsi="Times New Roman" w:cs="Times New Roman"/>
          <w:sz w:val="20"/>
          <w:szCs w:val="20"/>
          <w:lang w:val="en-US"/>
        </w:rPr>
        <w:t xml:space="preserve">, </w:t>
      </w:r>
      <w:hyperlink r:id="rId42" w:anchor="doc=tlg&amp;aid=4090&amp;wid=103&amp;q=CYRILLUS%20Alexandrinus&amp;dt=list&amp;st=all&amp;per=50" w:tooltip="J.-P. Migne, Patrologiae cursus completus (series Graeca) (MPG) 70, Paris: Migne, 1857-1866: 9-1449." w:history="1">
        <w:r w:rsidRPr="009E52A5">
          <w:rPr>
            <w:rFonts w:ascii="Times New Roman" w:hAnsi="Times New Roman" w:cs="Times New Roman"/>
            <w:bCs/>
            <w:i/>
            <w:iCs/>
            <w:sz w:val="20"/>
            <w:szCs w:val="20"/>
          </w:rPr>
          <w:t>Commentarius in Isaiam prophetam</w:t>
        </w:r>
        <w:r w:rsidRPr="009E52A5">
          <w:rPr>
            <w:rFonts w:ascii="Times New Roman" w:hAnsi="Times New Roman" w:cs="Times New Roman"/>
            <w:bCs/>
            <w:sz w:val="20"/>
            <w:szCs w:val="20"/>
          </w:rPr>
          <w:t>. {4090.103}</w:t>
        </w:r>
      </w:hyperlink>
      <w:r w:rsidRPr="009E52A5">
        <w:rPr>
          <w:rFonts w:ascii="Times New Roman" w:hAnsi="Times New Roman" w:cs="Times New Roman"/>
          <w:bCs/>
          <w:sz w:val="20"/>
          <w:szCs w:val="20"/>
          <w:lang w:val="en-US"/>
        </w:rPr>
        <w:t xml:space="preserve"> </w:t>
      </w:r>
      <w:r w:rsidRPr="009E52A5">
        <w:rPr>
          <w:rFonts w:ascii="Times New Roman" w:hAnsi="Times New Roman" w:cs="Times New Roman"/>
          <w:bCs/>
          <w:sz w:val="20"/>
          <w:szCs w:val="20"/>
        </w:rPr>
        <w:t>στο</w:t>
      </w:r>
      <w:r w:rsidRPr="009E52A5">
        <w:rPr>
          <w:rFonts w:ascii="Times New Roman" w:hAnsi="Times New Roman" w:cs="Times New Roman"/>
          <w:bCs/>
          <w:sz w:val="20"/>
          <w:szCs w:val="20"/>
          <w:lang w:val="en-US"/>
        </w:rPr>
        <w:t xml:space="preserve"> </w:t>
      </w:r>
      <w:r w:rsidRPr="009E52A5">
        <w:rPr>
          <w:rFonts w:ascii="Times New Roman" w:hAnsi="Times New Roman" w:cs="Times New Roman"/>
          <w:bCs/>
          <w:sz w:val="20"/>
          <w:szCs w:val="20"/>
        </w:rPr>
        <w:t xml:space="preserve">J.-P. Migne, </w:t>
      </w:r>
      <w:r w:rsidRPr="009E52A5">
        <w:rPr>
          <w:rFonts w:ascii="Times New Roman" w:hAnsi="Times New Roman" w:cs="Times New Roman"/>
          <w:bCs/>
          <w:i/>
          <w:iCs/>
          <w:sz w:val="20"/>
          <w:szCs w:val="20"/>
        </w:rPr>
        <w:t>Patrologiae cursus completus (series Graeca) (MPG)</w:t>
      </w:r>
      <w:r w:rsidRPr="009E52A5">
        <w:rPr>
          <w:rFonts w:ascii="Times New Roman" w:hAnsi="Times New Roman" w:cs="Times New Roman"/>
          <w:bCs/>
          <w:sz w:val="20"/>
          <w:szCs w:val="20"/>
        </w:rPr>
        <w:t xml:space="preserve"> 70, Paris: Migne, 1857-1866: 9-1449</w:t>
      </w:r>
      <w:r w:rsidRPr="009E52A5">
        <w:rPr>
          <w:rFonts w:ascii="Times New Roman" w:hAnsi="Times New Roman" w:cs="Times New Roman"/>
          <w:bCs/>
          <w:sz w:val="20"/>
          <w:szCs w:val="20"/>
          <w:lang w:val="en-US"/>
        </w:rPr>
        <w:t xml:space="preserve">, </w:t>
      </w:r>
      <w:r w:rsidRPr="009E52A5">
        <w:rPr>
          <w:rFonts w:ascii="Times New Roman" w:hAnsi="Times New Roman" w:cs="Times New Roman"/>
          <w:bCs/>
          <w:sz w:val="20"/>
          <w:szCs w:val="20"/>
        </w:rPr>
        <w:t>εδώ</w:t>
      </w:r>
      <w:r w:rsidRPr="009E52A5">
        <w:rPr>
          <w:rFonts w:ascii="Times New Roman" w:hAnsi="Times New Roman" w:cs="Times New Roman"/>
          <w:bCs/>
          <w:sz w:val="20"/>
          <w:szCs w:val="20"/>
          <w:lang w:val="en-US"/>
        </w:rPr>
        <w:t xml:space="preserve"> 156, 11-17.</w:t>
      </w:r>
    </w:p>
  </w:footnote>
  <w:footnote w:id="268">
    <w:p w:rsidR="002A0ABC" w:rsidRPr="009E52A5" w:rsidRDefault="002A0ABC" w:rsidP="00CB3C04">
      <w:pPr>
        <w:autoSpaceDE w:val="0"/>
        <w:autoSpaceDN w:val="0"/>
        <w:adjustRightInd w:val="0"/>
        <w:spacing w:after="0" w:line="240" w:lineRule="auto"/>
        <w:jc w:val="both"/>
        <w:rPr>
          <w:rFonts w:ascii="Times New Roman" w:hAnsi="Times New Roman" w:cs="Times New Roman"/>
          <w:bCs/>
          <w:iCs/>
          <w:sz w:val="20"/>
          <w:szCs w:val="20"/>
          <w:lang w:val="en-US"/>
        </w:rPr>
      </w:pPr>
      <w:r w:rsidRPr="009E52A5">
        <w:rPr>
          <w:rStyle w:val="a4"/>
          <w:rFonts w:ascii="Times New Roman" w:hAnsi="Times New Roman" w:cs="Times New Roman"/>
          <w:sz w:val="20"/>
          <w:szCs w:val="20"/>
        </w:rPr>
        <w:footnoteRef/>
      </w:r>
      <w:r w:rsidRPr="009E52A5">
        <w:rPr>
          <w:rFonts w:ascii="Times New Roman" w:hAnsi="Times New Roman" w:cs="Times New Roman"/>
          <w:sz w:val="20"/>
          <w:szCs w:val="20"/>
        </w:rPr>
        <w:t xml:space="preserve"> Από το ομηρικό </w:t>
      </w:r>
      <w:r w:rsidRPr="009E52A5">
        <w:rPr>
          <w:rStyle w:val="eforth1"/>
          <w:rFonts w:ascii="Times New Roman" w:hAnsi="Times New Roman" w:cs="Times New Roman"/>
          <w:sz w:val="20"/>
          <w:szCs w:val="20"/>
        </w:rPr>
        <w:t>πίμπλημι</w:t>
      </w:r>
      <w:r w:rsidRPr="009E52A5">
        <w:rPr>
          <w:rStyle w:val="efentryfree"/>
          <w:rFonts w:ascii="Times New Roman" w:hAnsi="Times New Roman" w:cs="Times New Roman"/>
          <w:sz w:val="20"/>
          <w:szCs w:val="20"/>
        </w:rPr>
        <w:t xml:space="preserve"> ή </w:t>
      </w:r>
      <w:r w:rsidRPr="009E52A5">
        <w:rPr>
          <w:rStyle w:val="efentryfree"/>
          <w:rFonts w:ascii="Times New Roman" w:hAnsi="Times New Roman" w:cs="Times New Roman"/>
          <w:b/>
          <w:sz w:val="20"/>
          <w:szCs w:val="20"/>
        </w:rPr>
        <w:t>πιμπλάνω</w:t>
      </w:r>
      <w:r w:rsidRPr="009E52A5">
        <w:rPr>
          <w:rStyle w:val="efentryfree"/>
          <w:rFonts w:ascii="Times New Roman" w:hAnsi="Times New Roman" w:cs="Times New Roman"/>
          <w:sz w:val="20"/>
          <w:szCs w:val="20"/>
        </w:rPr>
        <w:t xml:space="preserve"> [</w:t>
      </w:r>
      <w:r w:rsidRPr="009E52A5">
        <w:rPr>
          <w:rStyle w:val="efentryfree"/>
          <w:rFonts w:ascii="Times New Roman" w:hAnsi="Times New Roman" w:cs="Times New Roman"/>
          <w:sz w:val="20"/>
          <w:szCs w:val="20"/>
          <w:lang w:val="en-US"/>
        </w:rPr>
        <w:t>redup</w:t>
      </w:r>
      <w:r w:rsidRPr="009E52A5">
        <w:rPr>
          <w:rStyle w:val="efentryfree"/>
          <w:rFonts w:ascii="Times New Roman" w:hAnsi="Times New Roman" w:cs="Times New Roman"/>
          <w:sz w:val="20"/>
          <w:szCs w:val="20"/>
        </w:rPr>
        <w:t>. (</w:t>
      </w:r>
      <w:r w:rsidRPr="009E52A5">
        <w:rPr>
          <w:rStyle w:val="efentryfree"/>
          <w:rFonts w:ascii="Times New Roman" w:hAnsi="Times New Roman" w:cs="Times New Roman"/>
          <w:sz w:val="20"/>
          <w:szCs w:val="20"/>
          <w:lang w:val="en-US"/>
        </w:rPr>
        <w:t>with</w:t>
      </w:r>
      <w:r w:rsidRPr="009E52A5">
        <w:rPr>
          <w:rStyle w:val="efentryfree"/>
          <w:rFonts w:ascii="Times New Roman" w:hAnsi="Times New Roman" w:cs="Times New Roman"/>
          <w:sz w:val="20"/>
          <w:szCs w:val="20"/>
        </w:rPr>
        <w:t xml:space="preserve"> </w:t>
      </w:r>
      <w:r w:rsidRPr="009E52A5">
        <w:rPr>
          <w:rStyle w:val="efentryfree"/>
          <w:rFonts w:ascii="Times New Roman" w:hAnsi="Times New Roman" w:cs="Times New Roman"/>
          <w:sz w:val="20"/>
          <w:szCs w:val="20"/>
          <w:lang w:val="en-US"/>
        </w:rPr>
        <w:t>euphonic</w:t>
      </w:r>
      <w:r w:rsidRPr="009E52A5">
        <w:rPr>
          <w:rStyle w:val="efentryfree"/>
          <w:rFonts w:ascii="Times New Roman" w:hAnsi="Times New Roman" w:cs="Times New Roman"/>
          <w:sz w:val="20"/>
          <w:szCs w:val="20"/>
        </w:rPr>
        <w:t xml:space="preserve"> </w:t>
      </w:r>
      <w:r w:rsidRPr="009E52A5">
        <w:rPr>
          <w:rStyle w:val="efforeign"/>
          <w:rFonts w:ascii="Times New Roman" w:hAnsi="Times New Roman" w:cs="Times New Roman"/>
          <w:sz w:val="20"/>
          <w:szCs w:val="20"/>
        </w:rPr>
        <w:t>μ</w:t>
      </w:r>
      <w:r w:rsidRPr="009E52A5">
        <w:rPr>
          <w:rStyle w:val="efentryfree"/>
          <w:rFonts w:ascii="Times New Roman" w:hAnsi="Times New Roman" w:cs="Times New Roman"/>
          <w:sz w:val="20"/>
          <w:szCs w:val="20"/>
        </w:rPr>
        <w:t xml:space="preserve">) </w:t>
      </w:r>
      <w:r w:rsidRPr="009E52A5">
        <w:rPr>
          <w:rStyle w:val="efentryfree"/>
          <w:rFonts w:ascii="Times New Roman" w:hAnsi="Times New Roman" w:cs="Times New Roman"/>
          <w:sz w:val="20"/>
          <w:szCs w:val="20"/>
          <w:lang w:val="en-US"/>
        </w:rPr>
        <w:t>fr</w:t>
      </w:r>
      <w:r w:rsidRPr="009E52A5">
        <w:rPr>
          <w:rStyle w:val="efentryfree"/>
          <w:rFonts w:ascii="Times New Roman" w:hAnsi="Times New Roman" w:cs="Times New Roman"/>
          <w:sz w:val="20"/>
          <w:szCs w:val="20"/>
        </w:rPr>
        <w:t xml:space="preserve">. </w:t>
      </w:r>
      <w:r w:rsidRPr="009E52A5">
        <w:rPr>
          <w:rStyle w:val="efforeign"/>
          <w:rFonts w:ascii="Times New Roman" w:hAnsi="Times New Roman" w:cs="Times New Roman"/>
          <w:sz w:val="20"/>
          <w:szCs w:val="20"/>
        </w:rPr>
        <w:t>πλα-</w:t>
      </w:r>
      <w:r w:rsidRPr="009E52A5">
        <w:rPr>
          <w:rStyle w:val="efentryfree"/>
          <w:rFonts w:ascii="Times New Roman" w:hAnsi="Times New Roman" w:cs="Times New Roman"/>
          <w:sz w:val="20"/>
          <w:szCs w:val="20"/>
        </w:rPr>
        <w:t xml:space="preserve">, </w:t>
      </w:r>
      <w:r w:rsidRPr="009E52A5">
        <w:rPr>
          <w:rStyle w:val="efforeign"/>
          <w:rFonts w:ascii="Times New Roman" w:hAnsi="Times New Roman" w:cs="Times New Roman"/>
          <w:sz w:val="20"/>
          <w:szCs w:val="20"/>
        </w:rPr>
        <w:t>πλη-</w:t>
      </w:r>
      <w:r w:rsidRPr="009E52A5">
        <w:rPr>
          <w:rStyle w:val="efentryfree"/>
          <w:rFonts w:ascii="Times New Roman" w:hAnsi="Times New Roman" w:cs="Times New Roman"/>
          <w:sz w:val="20"/>
          <w:szCs w:val="20"/>
        </w:rPr>
        <w:t xml:space="preserve">]. 3 </w:t>
      </w:r>
      <w:r w:rsidRPr="009E52A5">
        <w:rPr>
          <w:rStyle w:val="efentryfree"/>
          <w:rFonts w:ascii="Times New Roman" w:hAnsi="Times New Roman" w:cs="Times New Roman"/>
          <w:sz w:val="20"/>
          <w:szCs w:val="20"/>
          <w:lang w:val="en-US"/>
        </w:rPr>
        <w:t>sing</w:t>
      </w:r>
      <w:r w:rsidRPr="009E52A5">
        <w:rPr>
          <w:rStyle w:val="efentryfree"/>
          <w:rFonts w:ascii="Times New Roman" w:hAnsi="Times New Roman" w:cs="Times New Roman"/>
          <w:sz w:val="20"/>
          <w:szCs w:val="20"/>
        </w:rPr>
        <w:t xml:space="preserve">. </w:t>
      </w:r>
      <w:r w:rsidRPr="009E52A5">
        <w:rPr>
          <w:rStyle w:val="efentryfree"/>
          <w:rFonts w:ascii="Times New Roman" w:hAnsi="Times New Roman" w:cs="Times New Roman"/>
          <w:sz w:val="20"/>
          <w:szCs w:val="20"/>
          <w:lang w:val="en-US"/>
        </w:rPr>
        <w:t>aor</w:t>
      </w:r>
      <w:r w:rsidRPr="009E52A5">
        <w:rPr>
          <w:rStyle w:val="efentryfree"/>
          <w:rFonts w:ascii="Times New Roman" w:hAnsi="Times New Roman" w:cs="Times New Roman"/>
          <w:sz w:val="20"/>
          <w:szCs w:val="20"/>
        </w:rPr>
        <w:t xml:space="preserve">. </w:t>
      </w:r>
      <w:r w:rsidRPr="009E52A5">
        <w:rPr>
          <w:rStyle w:val="efforeign"/>
          <w:rFonts w:ascii="Times New Roman" w:hAnsi="Times New Roman" w:cs="Times New Roman"/>
          <w:sz w:val="20"/>
          <w:szCs w:val="20"/>
        </w:rPr>
        <w:t>πλῆσε</w:t>
      </w:r>
      <w:r w:rsidRPr="009E52A5">
        <w:rPr>
          <w:rStyle w:val="efentryfree"/>
          <w:rFonts w:ascii="Times New Roman" w:hAnsi="Times New Roman" w:cs="Times New Roman"/>
          <w:sz w:val="20"/>
          <w:szCs w:val="20"/>
        </w:rPr>
        <w:t xml:space="preserve"> </w:t>
      </w:r>
      <w:hyperlink r:id="rId43" w:history="1">
        <w:r w:rsidRPr="009E52A5">
          <w:rPr>
            <w:rStyle w:val="efforeign"/>
            <w:rFonts w:ascii="Times New Roman" w:hAnsi="Times New Roman" w:cs="Times New Roman"/>
            <w:sz w:val="20"/>
            <w:szCs w:val="20"/>
          </w:rPr>
          <w:t>Ν</w:t>
        </w:r>
        <w:r w:rsidRPr="009E52A5">
          <w:rPr>
            <w:rStyle w:val="efbiblscope"/>
            <w:rFonts w:ascii="Times New Roman" w:hAnsi="Times New Roman" w:cs="Times New Roman"/>
            <w:sz w:val="20"/>
            <w:szCs w:val="20"/>
          </w:rPr>
          <w:t xml:space="preserve"> 60</w:t>
        </w:r>
      </w:hyperlink>
      <w:r w:rsidRPr="009E52A5">
        <w:rPr>
          <w:rStyle w:val="efentryfree"/>
          <w:rFonts w:ascii="Times New Roman" w:hAnsi="Times New Roman" w:cs="Times New Roman"/>
          <w:sz w:val="20"/>
          <w:szCs w:val="20"/>
        </w:rPr>
        <w:t xml:space="preserve">, </w:t>
      </w:r>
      <w:hyperlink r:id="rId44" w:history="1">
        <w:r w:rsidRPr="009E52A5">
          <w:rPr>
            <w:rStyle w:val="efforeign"/>
            <w:rFonts w:ascii="Times New Roman" w:hAnsi="Times New Roman" w:cs="Times New Roman"/>
            <w:sz w:val="20"/>
            <w:szCs w:val="20"/>
          </w:rPr>
          <w:t>Ρ</w:t>
        </w:r>
        <w:r w:rsidRPr="009E52A5">
          <w:rPr>
            <w:rStyle w:val="efbiblscope"/>
            <w:rFonts w:ascii="Times New Roman" w:hAnsi="Times New Roman" w:cs="Times New Roman"/>
            <w:sz w:val="20"/>
            <w:szCs w:val="20"/>
          </w:rPr>
          <w:t xml:space="preserve"> 573</w:t>
        </w:r>
      </w:hyperlink>
      <w:r w:rsidRPr="009E52A5">
        <w:rPr>
          <w:rStyle w:val="efentryfree"/>
          <w:rFonts w:ascii="Times New Roman" w:hAnsi="Times New Roman" w:cs="Times New Roman"/>
          <w:sz w:val="20"/>
          <w:szCs w:val="20"/>
        </w:rPr>
        <w:t xml:space="preserve">. 3 pl. </w:t>
      </w:r>
      <w:r w:rsidRPr="009E52A5">
        <w:rPr>
          <w:rStyle w:val="efforeign"/>
          <w:rFonts w:ascii="Times New Roman" w:hAnsi="Times New Roman" w:cs="Times New Roman"/>
          <w:sz w:val="20"/>
          <w:szCs w:val="20"/>
        </w:rPr>
        <w:t>πλῆσαν</w:t>
      </w:r>
      <w:r w:rsidRPr="009E52A5">
        <w:rPr>
          <w:rStyle w:val="efentryfree"/>
          <w:rFonts w:ascii="Times New Roman" w:hAnsi="Times New Roman" w:cs="Times New Roman"/>
          <w:sz w:val="20"/>
          <w:szCs w:val="20"/>
        </w:rPr>
        <w:t xml:space="preserve"> </w:t>
      </w:r>
      <w:hyperlink r:id="rId45" w:history="1">
        <w:r w:rsidRPr="009E52A5">
          <w:rPr>
            <w:rStyle w:val="efforeign"/>
            <w:rFonts w:ascii="Times New Roman" w:hAnsi="Times New Roman" w:cs="Times New Roman"/>
            <w:sz w:val="20"/>
            <w:szCs w:val="20"/>
          </w:rPr>
          <w:t>Ξ</w:t>
        </w:r>
        <w:r w:rsidRPr="009E52A5">
          <w:rPr>
            <w:rStyle w:val="efbiblscope"/>
            <w:rFonts w:ascii="Times New Roman" w:hAnsi="Times New Roman" w:cs="Times New Roman"/>
            <w:sz w:val="20"/>
            <w:szCs w:val="20"/>
          </w:rPr>
          <w:t xml:space="preserve"> 35</w:t>
        </w:r>
      </w:hyperlink>
      <w:r w:rsidRPr="009E52A5">
        <w:rPr>
          <w:rStyle w:val="efentryfree"/>
          <w:rFonts w:ascii="Times New Roman" w:hAnsi="Times New Roman" w:cs="Times New Roman"/>
          <w:sz w:val="20"/>
          <w:szCs w:val="20"/>
        </w:rPr>
        <w:t xml:space="preserve">, </w:t>
      </w:r>
      <w:hyperlink r:id="rId46" w:history="1">
        <w:r w:rsidRPr="009E52A5">
          <w:rPr>
            <w:rStyle w:val="efforeign"/>
            <w:rFonts w:ascii="Times New Roman" w:hAnsi="Times New Roman" w:cs="Times New Roman"/>
            <w:sz w:val="20"/>
            <w:szCs w:val="20"/>
          </w:rPr>
          <w:t>Π</w:t>
        </w:r>
        <w:r w:rsidRPr="009E52A5">
          <w:rPr>
            <w:rStyle w:val="efbiblscope"/>
            <w:rFonts w:ascii="Times New Roman" w:hAnsi="Times New Roman" w:cs="Times New Roman"/>
            <w:sz w:val="20"/>
            <w:szCs w:val="20"/>
          </w:rPr>
          <w:t xml:space="preserve"> 374</w:t>
        </w:r>
      </w:hyperlink>
      <w:r w:rsidRPr="009E52A5">
        <w:rPr>
          <w:rStyle w:val="efentryfree"/>
          <w:rFonts w:ascii="Times New Roman" w:hAnsi="Times New Roman" w:cs="Times New Roman"/>
          <w:sz w:val="20"/>
          <w:szCs w:val="20"/>
        </w:rPr>
        <w:t xml:space="preserve">, </w:t>
      </w:r>
      <w:hyperlink r:id="rId47" w:history="1">
        <w:r w:rsidRPr="009E52A5">
          <w:rPr>
            <w:rStyle w:val="efforeign"/>
            <w:rFonts w:ascii="Times New Roman" w:hAnsi="Times New Roman" w:cs="Times New Roman"/>
            <w:sz w:val="20"/>
            <w:szCs w:val="20"/>
          </w:rPr>
          <w:t>Σ</w:t>
        </w:r>
        <w:r w:rsidRPr="009E52A5">
          <w:rPr>
            <w:rStyle w:val="efbiblscope"/>
            <w:rFonts w:ascii="Times New Roman" w:hAnsi="Times New Roman" w:cs="Times New Roman"/>
            <w:sz w:val="20"/>
            <w:szCs w:val="20"/>
          </w:rPr>
          <w:t xml:space="preserve"> 351</w:t>
        </w:r>
      </w:hyperlink>
      <w:r w:rsidRPr="009E52A5">
        <w:rPr>
          <w:rStyle w:val="efentryfree"/>
          <w:rFonts w:ascii="Times New Roman" w:hAnsi="Times New Roman" w:cs="Times New Roman"/>
          <w:sz w:val="20"/>
          <w:szCs w:val="20"/>
        </w:rPr>
        <w:t xml:space="preserve">: </w:t>
      </w:r>
      <w:hyperlink r:id="rId48" w:history="1">
        <w:r w:rsidRPr="009E52A5">
          <w:rPr>
            <w:rStyle w:val="efforeign"/>
            <w:rFonts w:ascii="Times New Roman" w:hAnsi="Times New Roman" w:cs="Times New Roman"/>
            <w:sz w:val="20"/>
            <w:szCs w:val="20"/>
          </w:rPr>
          <w:t>ρ</w:t>
        </w:r>
        <w:r w:rsidRPr="009E52A5">
          <w:rPr>
            <w:rStyle w:val="efbiblscope"/>
            <w:rFonts w:ascii="Times New Roman" w:hAnsi="Times New Roman" w:cs="Times New Roman"/>
            <w:sz w:val="20"/>
            <w:szCs w:val="20"/>
          </w:rPr>
          <w:t xml:space="preserve"> 411</w:t>
        </w:r>
      </w:hyperlink>
      <w:r w:rsidRPr="009E52A5">
        <w:rPr>
          <w:rStyle w:val="efentryfree"/>
          <w:rFonts w:ascii="Times New Roman" w:hAnsi="Times New Roman" w:cs="Times New Roman"/>
          <w:sz w:val="20"/>
          <w:szCs w:val="20"/>
        </w:rPr>
        <w:t xml:space="preserve">. 3 pl. opt. </w:t>
      </w:r>
      <w:r w:rsidRPr="009E52A5">
        <w:rPr>
          <w:rStyle w:val="efforeign"/>
          <w:rFonts w:ascii="Times New Roman" w:hAnsi="Times New Roman" w:cs="Times New Roman"/>
          <w:sz w:val="20"/>
          <w:szCs w:val="20"/>
        </w:rPr>
        <w:t>πλήσειαν</w:t>
      </w:r>
      <w:r w:rsidRPr="009E52A5">
        <w:rPr>
          <w:rStyle w:val="efentryfree"/>
          <w:rFonts w:ascii="Times New Roman" w:hAnsi="Times New Roman" w:cs="Times New Roman"/>
          <w:sz w:val="20"/>
          <w:szCs w:val="20"/>
        </w:rPr>
        <w:t xml:space="preserve"> </w:t>
      </w:r>
      <w:hyperlink r:id="rId49" w:history="1">
        <w:r w:rsidRPr="009E52A5">
          <w:rPr>
            <w:rStyle w:val="efforeign"/>
            <w:rFonts w:ascii="Times New Roman" w:hAnsi="Times New Roman" w:cs="Times New Roman"/>
            <w:sz w:val="20"/>
            <w:szCs w:val="20"/>
          </w:rPr>
          <w:t>Π</w:t>
        </w:r>
        <w:r w:rsidRPr="009E52A5">
          <w:rPr>
            <w:rStyle w:val="efbiblscope"/>
            <w:rFonts w:ascii="Times New Roman" w:hAnsi="Times New Roman" w:cs="Times New Roman"/>
            <w:sz w:val="20"/>
            <w:szCs w:val="20"/>
          </w:rPr>
          <w:t xml:space="preserve"> 72</w:t>
        </w:r>
      </w:hyperlink>
      <w:r w:rsidRPr="009E52A5">
        <w:rPr>
          <w:rStyle w:val="efentryfree"/>
          <w:rFonts w:ascii="Times New Roman" w:hAnsi="Times New Roman" w:cs="Times New Roman"/>
          <w:sz w:val="20"/>
          <w:szCs w:val="20"/>
        </w:rPr>
        <w:t xml:space="preserve">. Aor. pple. fem. </w:t>
      </w:r>
      <w:r w:rsidRPr="009E52A5">
        <w:rPr>
          <w:rStyle w:val="efforeign"/>
          <w:rFonts w:ascii="Times New Roman" w:hAnsi="Times New Roman" w:cs="Times New Roman"/>
          <w:sz w:val="20"/>
          <w:szCs w:val="20"/>
        </w:rPr>
        <w:t>πλήσᾱσα</w:t>
      </w:r>
      <w:r w:rsidRPr="009E52A5">
        <w:rPr>
          <w:rStyle w:val="efentryfree"/>
          <w:rFonts w:ascii="Times New Roman" w:hAnsi="Times New Roman" w:cs="Times New Roman"/>
          <w:sz w:val="20"/>
          <w:szCs w:val="20"/>
        </w:rPr>
        <w:t xml:space="preserve"> </w:t>
      </w:r>
      <w:hyperlink r:id="rId50" w:history="1">
        <w:r w:rsidRPr="009E52A5">
          <w:rPr>
            <w:rStyle w:val="efforeign"/>
            <w:rFonts w:ascii="Times New Roman" w:hAnsi="Times New Roman" w:cs="Times New Roman"/>
            <w:sz w:val="20"/>
            <w:szCs w:val="20"/>
          </w:rPr>
          <w:t>Π</w:t>
        </w:r>
        <w:r w:rsidRPr="009E52A5">
          <w:rPr>
            <w:rStyle w:val="efbiblscope"/>
            <w:rFonts w:ascii="Times New Roman" w:hAnsi="Times New Roman" w:cs="Times New Roman"/>
            <w:sz w:val="20"/>
            <w:szCs w:val="20"/>
          </w:rPr>
          <w:t xml:space="preserve"> 223</w:t>
        </w:r>
      </w:hyperlink>
      <w:r w:rsidRPr="009E52A5">
        <w:rPr>
          <w:rStyle w:val="efentryfree"/>
          <w:rFonts w:ascii="Times New Roman" w:hAnsi="Times New Roman" w:cs="Times New Roman"/>
          <w:sz w:val="20"/>
          <w:szCs w:val="20"/>
        </w:rPr>
        <w:t xml:space="preserve">: </w:t>
      </w:r>
      <w:hyperlink r:id="rId51" w:history="1">
        <w:r w:rsidRPr="009E52A5">
          <w:rPr>
            <w:rStyle w:val="efforeign"/>
            <w:rFonts w:ascii="Times New Roman" w:hAnsi="Times New Roman" w:cs="Times New Roman"/>
            <w:sz w:val="20"/>
            <w:szCs w:val="20"/>
          </w:rPr>
          <w:t>ε</w:t>
        </w:r>
        <w:r w:rsidRPr="009E52A5">
          <w:rPr>
            <w:rStyle w:val="efbiblscope"/>
            <w:rFonts w:ascii="Times New Roman" w:hAnsi="Times New Roman" w:cs="Times New Roman"/>
            <w:sz w:val="20"/>
            <w:szCs w:val="20"/>
          </w:rPr>
          <w:t xml:space="preserve"> 93</w:t>
        </w:r>
      </w:hyperlink>
      <w:r w:rsidRPr="009E52A5">
        <w:rPr>
          <w:rStyle w:val="efentryfree"/>
          <w:rFonts w:ascii="Times New Roman" w:hAnsi="Times New Roman" w:cs="Times New Roman"/>
          <w:sz w:val="20"/>
          <w:szCs w:val="20"/>
        </w:rPr>
        <w:t xml:space="preserve">. </w:t>
      </w:r>
      <w:r w:rsidRPr="009E52A5">
        <w:rPr>
          <w:rStyle w:val="efhi1"/>
          <w:rFonts w:ascii="Times New Roman" w:hAnsi="Times New Roman" w:cs="Times New Roman"/>
          <w:sz w:val="20"/>
          <w:szCs w:val="20"/>
        </w:rPr>
        <w:t>Mid</w:t>
      </w:r>
      <w:r w:rsidRPr="009E52A5">
        <w:rPr>
          <w:rStyle w:val="efentryfree"/>
          <w:rFonts w:ascii="Times New Roman" w:hAnsi="Times New Roman" w:cs="Times New Roman"/>
          <w:sz w:val="20"/>
          <w:szCs w:val="20"/>
        </w:rPr>
        <w:t xml:space="preserve">. 3 pl. aor. opt. </w:t>
      </w:r>
      <w:r w:rsidRPr="009E52A5">
        <w:rPr>
          <w:rStyle w:val="efforeign"/>
          <w:rFonts w:ascii="Times New Roman" w:hAnsi="Times New Roman" w:cs="Times New Roman"/>
          <w:sz w:val="20"/>
          <w:szCs w:val="20"/>
        </w:rPr>
        <w:t>πλησαίατο</w:t>
      </w:r>
      <w:r w:rsidRPr="009E52A5">
        <w:rPr>
          <w:rStyle w:val="efentryfree"/>
          <w:rFonts w:ascii="Times New Roman" w:hAnsi="Times New Roman" w:cs="Times New Roman"/>
          <w:sz w:val="20"/>
          <w:szCs w:val="20"/>
        </w:rPr>
        <w:t xml:space="preserve"> </w:t>
      </w:r>
      <w:hyperlink r:id="rId52" w:history="1">
        <w:r w:rsidRPr="009E52A5">
          <w:rPr>
            <w:rStyle w:val="efforeign"/>
            <w:rFonts w:ascii="Times New Roman" w:hAnsi="Times New Roman" w:cs="Times New Roman"/>
            <w:sz w:val="20"/>
            <w:szCs w:val="20"/>
          </w:rPr>
          <w:t>τ</w:t>
        </w:r>
        <w:r w:rsidRPr="009E52A5">
          <w:rPr>
            <w:rStyle w:val="efbiblscope"/>
            <w:rFonts w:ascii="Times New Roman" w:hAnsi="Times New Roman" w:cs="Times New Roman"/>
            <w:sz w:val="20"/>
            <w:szCs w:val="20"/>
          </w:rPr>
          <w:t xml:space="preserve"> 198</w:t>
        </w:r>
      </w:hyperlink>
      <w:r w:rsidRPr="009E52A5">
        <w:rPr>
          <w:rStyle w:val="efentryfree"/>
          <w:rFonts w:ascii="Times New Roman" w:hAnsi="Times New Roman" w:cs="Times New Roman"/>
          <w:sz w:val="20"/>
          <w:szCs w:val="20"/>
        </w:rPr>
        <w:t xml:space="preserve">. Pple. </w:t>
      </w:r>
      <w:r w:rsidRPr="009E52A5">
        <w:rPr>
          <w:rStyle w:val="efforeign"/>
          <w:rFonts w:ascii="Times New Roman" w:hAnsi="Times New Roman" w:cs="Times New Roman"/>
          <w:sz w:val="20"/>
          <w:szCs w:val="20"/>
        </w:rPr>
        <w:t>πλησάμενος</w:t>
      </w:r>
      <w:r w:rsidRPr="009E52A5">
        <w:rPr>
          <w:rStyle w:val="efentryfree"/>
          <w:rFonts w:ascii="Times New Roman" w:hAnsi="Times New Roman" w:cs="Times New Roman"/>
          <w:sz w:val="20"/>
          <w:szCs w:val="20"/>
        </w:rPr>
        <w:t xml:space="preserve">, </w:t>
      </w:r>
      <w:r w:rsidRPr="009E52A5">
        <w:rPr>
          <w:rStyle w:val="efforeign"/>
          <w:rFonts w:ascii="Times New Roman" w:hAnsi="Times New Roman" w:cs="Times New Roman"/>
          <w:sz w:val="20"/>
          <w:szCs w:val="20"/>
        </w:rPr>
        <w:t>-ου</w:t>
      </w:r>
      <w:r w:rsidRPr="009E52A5">
        <w:rPr>
          <w:rStyle w:val="efentryfree"/>
          <w:rFonts w:ascii="Times New Roman" w:hAnsi="Times New Roman" w:cs="Times New Roman"/>
          <w:sz w:val="20"/>
          <w:szCs w:val="20"/>
        </w:rPr>
        <w:t xml:space="preserve"> </w:t>
      </w:r>
      <w:hyperlink r:id="rId53" w:history="1">
        <w:r w:rsidRPr="009E52A5">
          <w:rPr>
            <w:rStyle w:val="efforeign"/>
            <w:rFonts w:ascii="Times New Roman" w:hAnsi="Times New Roman" w:cs="Times New Roman"/>
            <w:sz w:val="20"/>
            <w:szCs w:val="20"/>
          </w:rPr>
          <w:t>Ι</w:t>
        </w:r>
        <w:r w:rsidRPr="009E52A5">
          <w:rPr>
            <w:rStyle w:val="efbiblscope"/>
            <w:rFonts w:ascii="Times New Roman" w:hAnsi="Times New Roman" w:cs="Times New Roman"/>
            <w:sz w:val="20"/>
            <w:szCs w:val="20"/>
          </w:rPr>
          <w:t xml:space="preserve"> 224</w:t>
        </w:r>
      </w:hyperlink>
      <w:r w:rsidRPr="009E52A5">
        <w:rPr>
          <w:rStyle w:val="efentryfree"/>
          <w:rFonts w:ascii="Times New Roman" w:hAnsi="Times New Roman" w:cs="Times New Roman"/>
          <w:sz w:val="20"/>
          <w:szCs w:val="20"/>
        </w:rPr>
        <w:t xml:space="preserve">: </w:t>
      </w:r>
      <w:hyperlink r:id="rId54" w:history="1">
        <w:r w:rsidRPr="009E52A5">
          <w:rPr>
            <w:rStyle w:val="efforeign"/>
            <w:rFonts w:ascii="Times New Roman" w:hAnsi="Times New Roman" w:cs="Times New Roman"/>
            <w:sz w:val="20"/>
            <w:szCs w:val="20"/>
          </w:rPr>
          <w:t>ξ</w:t>
        </w:r>
        <w:r w:rsidRPr="009E52A5">
          <w:rPr>
            <w:rStyle w:val="efbiblscope"/>
            <w:rFonts w:ascii="Times New Roman" w:hAnsi="Times New Roman" w:cs="Times New Roman"/>
            <w:sz w:val="20"/>
            <w:szCs w:val="20"/>
          </w:rPr>
          <w:t xml:space="preserve"> 87</w:t>
        </w:r>
      </w:hyperlink>
      <w:r w:rsidRPr="009E52A5">
        <w:rPr>
          <w:rStyle w:val="efentryfree"/>
          <w:rFonts w:ascii="Times New Roman" w:hAnsi="Times New Roman" w:cs="Times New Roman"/>
          <w:sz w:val="20"/>
          <w:szCs w:val="20"/>
        </w:rPr>
        <w:t xml:space="preserve">, </w:t>
      </w:r>
      <w:hyperlink r:id="rId55" w:history="1">
        <w:r w:rsidRPr="009E52A5">
          <w:rPr>
            <w:rStyle w:val="efbiblscope"/>
            <w:rFonts w:ascii="Times New Roman" w:hAnsi="Times New Roman" w:cs="Times New Roman"/>
            <w:sz w:val="20"/>
            <w:szCs w:val="20"/>
          </w:rPr>
          <w:t>112</w:t>
        </w:r>
      </w:hyperlink>
      <w:r w:rsidRPr="009E52A5">
        <w:rPr>
          <w:rStyle w:val="efentryfree"/>
          <w:rFonts w:ascii="Times New Roman" w:hAnsi="Times New Roman" w:cs="Times New Roman"/>
          <w:sz w:val="20"/>
          <w:szCs w:val="20"/>
        </w:rPr>
        <w:t xml:space="preserve">, </w:t>
      </w:r>
      <w:hyperlink r:id="rId56" w:history="1">
        <w:r w:rsidRPr="009E52A5">
          <w:rPr>
            <w:rStyle w:val="efforeign"/>
            <w:rFonts w:ascii="Times New Roman" w:hAnsi="Times New Roman" w:cs="Times New Roman"/>
            <w:sz w:val="20"/>
            <w:szCs w:val="20"/>
          </w:rPr>
          <w:t>ρ</w:t>
        </w:r>
        <w:r w:rsidRPr="009E52A5">
          <w:rPr>
            <w:rStyle w:val="efbiblscope"/>
            <w:rFonts w:ascii="Times New Roman" w:hAnsi="Times New Roman" w:cs="Times New Roman"/>
            <w:sz w:val="20"/>
            <w:szCs w:val="20"/>
          </w:rPr>
          <w:t xml:space="preserve"> 603</w:t>
        </w:r>
      </w:hyperlink>
      <w:r w:rsidRPr="009E52A5">
        <w:rPr>
          <w:rStyle w:val="efentryfree"/>
          <w:rFonts w:ascii="Times New Roman" w:hAnsi="Times New Roman" w:cs="Times New Roman"/>
          <w:sz w:val="20"/>
          <w:szCs w:val="20"/>
        </w:rPr>
        <w:t xml:space="preserve">. </w:t>
      </w:r>
      <w:r w:rsidRPr="009E52A5">
        <w:rPr>
          <w:rStyle w:val="efhi1"/>
          <w:rFonts w:ascii="Times New Roman" w:hAnsi="Times New Roman" w:cs="Times New Roman"/>
          <w:sz w:val="20"/>
          <w:szCs w:val="20"/>
        </w:rPr>
        <w:t>Pass</w:t>
      </w:r>
      <w:r w:rsidRPr="009E52A5">
        <w:rPr>
          <w:rStyle w:val="efentryfree"/>
          <w:rFonts w:ascii="Times New Roman" w:hAnsi="Times New Roman" w:cs="Times New Roman"/>
          <w:sz w:val="20"/>
          <w:szCs w:val="20"/>
        </w:rPr>
        <w:t xml:space="preserve">. 3 sing. aor. </w:t>
      </w:r>
      <w:r w:rsidRPr="009E52A5">
        <w:rPr>
          <w:rStyle w:val="efforeign"/>
          <w:rFonts w:ascii="Times New Roman" w:hAnsi="Times New Roman" w:cs="Times New Roman"/>
          <w:sz w:val="20"/>
          <w:szCs w:val="20"/>
        </w:rPr>
        <w:t>ἐπλήσθη</w:t>
      </w:r>
      <w:r w:rsidRPr="009E52A5">
        <w:rPr>
          <w:rStyle w:val="efentryfree"/>
          <w:rFonts w:ascii="Times New Roman" w:hAnsi="Times New Roman" w:cs="Times New Roman"/>
          <w:sz w:val="20"/>
          <w:szCs w:val="20"/>
        </w:rPr>
        <w:t xml:space="preserve"> </w:t>
      </w:r>
      <w:hyperlink r:id="rId57" w:history="1">
        <w:r w:rsidRPr="009E52A5">
          <w:rPr>
            <w:rStyle w:val="efforeign"/>
            <w:rFonts w:ascii="Times New Roman" w:hAnsi="Times New Roman" w:cs="Times New Roman"/>
            <w:sz w:val="20"/>
            <w:szCs w:val="20"/>
          </w:rPr>
          <w:t>Υ</w:t>
        </w:r>
        <w:r w:rsidRPr="009E52A5">
          <w:rPr>
            <w:rStyle w:val="efbiblscope"/>
            <w:rFonts w:ascii="Times New Roman" w:hAnsi="Times New Roman" w:cs="Times New Roman"/>
            <w:sz w:val="20"/>
            <w:szCs w:val="20"/>
          </w:rPr>
          <w:t xml:space="preserve"> 156</w:t>
        </w:r>
      </w:hyperlink>
      <w:r w:rsidRPr="009E52A5">
        <w:rPr>
          <w:rStyle w:val="efentryfree"/>
          <w:rFonts w:ascii="Times New Roman" w:hAnsi="Times New Roman" w:cs="Times New Roman"/>
          <w:sz w:val="20"/>
          <w:szCs w:val="20"/>
        </w:rPr>
        <w:t xml:space="preserve">. 3 pl. </w:t>
      </w:r>
      <w:r w:rsidRPr="009E52A5">
        <w:rPr>
          <w:rStyle w:val="efforeign"/>
          <w:rFonts w:ascii="Times New Roman" w:hAnsi="Times New Roman" w:cs="Times New Roman"/>
          <w:sz w:val="20"/>
          <w:szCs w:val="20"/>
        </w:rPr>
        <w:t>πλῆσθεν</w:t>
      </w:r>
      <w:r w:rsidRPr="009E52A5">
        <w:rPr>
          <w:rStyle w:val="efentryfree"/>
          <w:rFonts w:ascii="Times New Roman" w:hAnsi="Times New Roman" w:cs="Times New Roman"/>
          <w:sz w:val="20"/>
          <w:szCs w:val="20"/>
        </w:rPr>
        <w:t xml:space="preserve"> </w:t>
      </w:r>
      <w:hyperlink r:id="rId58" w:history="1">
        <w:r w:rsidRPr="009E52A5">
          <w:rPr>
            <w:rStyle w:val="efforeign"/>
            <w:rFonts w:ascii="Times New Roman" w:hAnsi="Times New Roman" w:cs="Times New Roman"/>
            <w:sz w:val="20"/>
            <w:szCs w:val="20"/>
          </w:rPr>
          <w:t>Ρ</w:t>
        </w:r>
        <w:r w:rsidRPr="009E52A5">
          <w:rPr>
            <w:rStyle w:val="efbiblscope"/>
            <w:rFonts w:ascii="Times New Roman" w:hAnsi="Times New Roman" w:cs="Times New Roman"/>
            <w:sz w:val="20"/>
            <w:szCs w:val="20"/>
          </w:rPr>
          <w:t xml:space="preserve"> 211</w:t>
        </w:r>
      </w:hyperlink>
      <w:r w:rsidRPr="009E52A5">
        <w:rPr>
          <w:rStyle w:val="efentryfree"/>
          <w:rFonts w:ascii="Times New Roman" w:hAnsi="Times New Roman" w:cs="Times New Roman"/>
          <w:sz w:val="20"/>
          <w:szCs w:val="20"/>
        </w:rPr>
        <w:t xml:space="preserve">, </w:t>
      </w:r>
      <w:hyperlink r:id="rId59" w:history="1">
        <w:r w:rsidRPr="009E52A5">
          <w:rPr>
            <w:rStyle w:val="efbiblscope"/>
            <w:rFonts w:ascii="Times New Roman" w:hAnsi="Times New Roman" w:cs="Times New Roman"/>
            <w:sz w:val="20"/>
            <w:szCs w:val="20"/>
          </w:rPr>
          <w:t>696</w:t>
        </w:r>
      </w:hyperlink>
      <w:r w:rsidRPr="009E52A5">
        <w:rPr>
          <w:rStyle w:val="efentryfree"/>
          <w:rFonts w:ascii="Times New Roman" w:hAnsi="Times New Roman" w:cs="Times New Roman"/>
          <w:sz w:val="20"/>
          <w:szCs w:val="20"/>
        </w:rPr>
        <w:t xml:space="preserve">, </w:t>
      </w:r>
      <w:hyperlink r:id="rId60" w:history="1">
        <w:r w:rsidRPr="009E52A5">
          <w:rPr>
            <w:rStyle w:val="efforeign"/>
            <w:rFonts w:ascii="Times New Roman" w:hAnsi="Times New Roman" w:cs="Times New Roman"/>
            <w:sz w:val="20"/>
            <w:szCs w:val="20"/>
          </w:rPr>
          <w:t>Ψ</w:t>
        </w:r>
        <w:r w:rsidRPr="009E52A5">
          <w:rPr>
            <w:rStyle w:val="efbiblscope"/>
            <w:rFonts w:ascii="Times New Roman" w:hAnsi="Times New Roman" w:cs="Times New Roman"/>
            <w:sz w:val="20"/>
            <w:szCs w:val="20"/>
          </w:rPr>
          <w:t xml:space="preserve"> 397</w:t>
        </w:r>
      </w:hyperlink>
      <w:r w:rsidRPr="009E52A5">
        <w:rPr>
          <w:rStyle w:val="efentryfree"/>
          <w:rFonts w:ascii="Times New Roman" w:hAnsi="Times New Roman" w:cs="Times New Roman"/>
          <w:sz w:val="20"/>
          <w:szCs w:val="20"/>
        </w:rPr>
        <w:t xml:space="preserve">: </w:t>
      </w:r>
      <w:hyperlink r:id="rId61" w:history="1">
        <w:r w:rsidRPr="009E52A5">
          <w:rPr>
            <w:rStyle w:val="efforeign"/>
            <w:rFonts w:ascii="Times New Roman" w:hAnsi="Times New Roman" w:cs="Times New Roman"/>
            <w:sz w:val="20"/>
            <w:szCs w:val="20"/>
          </w:rPr>
          <w:t>δ</w:t>
        </w:r>
        <w:r w:rsidRPr="009E52A5">
          <w:rPr>
            <w:rStyle w:val="efbiblscope"/>
            <w:rFonts w:ascii="Times New Roman" w:hAnsi="Times New Roman" w:cs="Times New Roman"/>
            <w:sz w:val="20"/>
            <w:szCs w:val="20"/>
          </w:rPr>
          <w:t xml:space="preserve"> 705</w:t>
        </w:r>
      </w:hyperlink>
      <w:r w:rsidRPr="009E52A5">
        <w:rPr>
          <w:rStyle w:val="efentryfree"/>
          <w:rFonts w:ascii="Times New Roman" w:hAnsi="Times New Roman" w:cs="Times New Roman"/>
          <w:sz w:val="20"/>
          <w:szCs w:val="20"/>
        </w:rPr>
        <w:t xml:space="preserve">, </w:t>
      </w:r>
      <w:hyperlink r:id="rId62" w:history="1">
        <w:r w:rsidRPr="009E52A5">
          <w:rPr>
            <w:rStyle w:val="efforeign"/>
            <w:rFonts w:ascii="Times New Roman" w:hAnsi="Times New Roman" w:cs="Times New Roman"/>
            <w:sz w:val="20"/>
            <w:szCs w:val="20"/>
          </w:rPr>
          <w:t>τ</w:t>
        </w:r>
        <w:r w:rsidRPr="009E52A5">
          <w:rPr>
            <w:rStyle w:val="efbiblscope"/>
            <w:rFonts w:ascii="Times New Roman" w:hAnsi="Times New Roman" w:cs="Times New Roman"/>
            <w:sz w:val="20"/>
            <w:szCs w:val="20"/>
          </w:rPr>
          <w:t xml:space="preserve"> 472</w:t>
        </w:r>
      </w:hyperlink>
      <w:r w:rsidRPr="009E52A5">
        <w:rPr>
          <w:rStyle w:val="efentryfree"/>
          <w:rFonts w:ascii="Times New Roman" w:hAnsi="Times New Roman" w:cs="Times New Roman"/>
          <w:sz w:val="20"/>
          <w:szCs w:val="20"/>
        </w:rPr>
        <w:t xml:space="preserve">. 3 sing. aor. </w:t>
      </w:r>
      <w:r w:rsidRPr="009E52A5">
        <w:rPr>
          <w:rStyle w:val="efforeign"/>
          <w:rFonts w:ascii="Times New Roman" w:hAnsi="Times New Roman" w:cs="Times New Roman"/>
          <w:sz w:val="20"/>
          <w:szCs w:val="20"/>
        </w:rPr>
        <w:t>πλῆτο</w:t>
      </w:r>
      <w:r w:rsidRPr="009E52A5">
        <w:rPr>
          <w:rStyle w:val="efentryfree"/>
          <w:rFonts w:ascii="Times New Roman" w:hAnsi="Times New Roman" w:cs="Times New Roman"/>
          <w:sz w:val="20"/>
          <w:szCs w:val="20"/>
        </w:rPr>
        <w:t xml:space="preserve"> </w:t>
      </w:r>
      <w:hyperlink r:id="rId63" w:history="1">
        <w:r w:rsidRPr="009E52A5">
          <w:rPr>
            <w:rStyle w:val="efforeign"/>
            <w:rFonts w:ascii="Times New Roman" w:hAnsi="Times New Roman" w:cs="Times New Roman"/>
            <w:sz w:val="20"/>
            <w:szCs w:val="20"/>
          </w:rPr>
          <w:t>Ρ</w:t>
        </w:r>
        <w:r w:rsidRPr="009E52A5">
          <w:rPr>
            <w:rStyle w:val="efbiblscope"/>
            <w:rFonts w:ascii="Times New Roman" w:hAnsi="Times New Roman" w:cs="Times New Roman"/>
            <w:sz w:val="20"/>
            <w:szCs w:val="20"/>
          </w:rPr>
          <w:t xml:space="preserve"> 499</w:t>
        </w:r>
      </w:hyperlink>
      <w:r w:rsidRPr="009E52A5">
        <w:rPr>
          <w:rStyle w:val="efentryfree"/>
          <w:rFonts w:ascii="Times New Roman" w:hAnsi="Times New Roman" w:cs="Times New Roman"/>
          <w:sz w:val="20"/>
          <w:szCs w:val="20"/>
        </w:rPr>
        <w:t xml:space="preserve">, </w:t>
      </w:r>
      <w:hyperlink r:id="rId64" w:history="1">
        <w:r w:rsidRPr="009E52A5">
          <w:rPr>
            <w:rStyle w:val="efforeign"/>
            <w:rFonts w:ascii="Times New Roman" w:hAnsi="Times New Roman" w:cs="Times New Roman"/>
            <w:sz w:val="20"/>
            <w:szCs w:val="20"/>
          </w:rPr>
          <w:t>Σ</w:t>
        </w:r>
        <w:r w:rsidRPr="009E52A5">
          <w:rPr>
            <w:rStyle w:val="efbiblscope"/>
            <w:rFonts w:ascii="Times New Roman" w:hAnsi="Times New Roman" w:cs="Times New Roman"/>
            <w:sz w:val="20"/>
            <w:szCs w:val="20"/>
          </w:rPr>
          <w:t xml:space="preserve"> 50</w:t>
        </w:r>
      </w:hyperlink>
      <w:r w:rsidRPr="009E52A5">
        <w:rPr>
          <w:rStyle w:val="efentryfree"/>
          <w:rFonts w:ascii="Times New Roman" w:hAnsi="Times New Roman" w:cs="Times New Roman"/>
          <w:sz w:val="20"/>
          <w:szCs w:val="20"/>
        </w:rPr>
        <w:t xml:space="preserve">, </w:t>
      </w:r>
      <w:hyperlink r:id="rId65" w:history="1">
        <w:r w:rsidRPr="009E52A5">
          <w:rPr>
            <w:rStyle w:val="efforeign"/>
            <w:rFonts w:ascii="Times New Roman" w:hAnsi="Times New Roman" w:cs="Times New Roman"/>
            <w:sz w:val="20"/>
            <w:szCs w:val="20"/>
          </w:rPr>
          <w:t>Φ</w:t>
        </w:r>
        <w:r w:rsidRPr="009E52A5">
          <w:rPr>
            <w:rStyle w:val="efbiblscope"/>
            <w:rFonts w:ascii="Times New Roman" w:hAnsi="Times New Roman" w:cs="Times New Roman"/>
            <w:sz w:val="20"/>
            <w:szCs w:val="20"/>
          </w:rPr>
          <w:t xml:space="preserve"> 16</w:t>
        </w:r>
      </w:hyperlink>
      <w:r w:rsidRPr="009E52A5">
        <w:rPr>
          <w:rStyle w:val="efentryfree"/>
          <w:rFonts w:ascii="Times New Roman" w:hAnsi="Times New Roman" w:cs="Times New Roman"/>
          <w:sz w:val="20"/>
          <w:szCs w:val="20"/>
        </w:rPr>
        <w:t xml:space="preserve">, </w:t>
      </w:r>
      <w:hyperlink r:id="rId66" w:history="1">
        <w:r w:rsidRPr="009E52A5">
          <w:rPr>
            <w:rStyle w:val="efbiblscope"/>
            <w:rFonts w:ascii="Times New Roman" w:hAnsi="Times New Roman" w:cs="Times New Roman"/>
            <w:sz w:val="20"/>
            <w:szCs w:val="20"/>
          </w:rPr>
          <w:t>300</w:t>
        </w:r>
      </w:hyperlink>
      <w:r w:rsidRPr="009E52A5">
        <w:rPr>
          <w:rStyle w:val="efentryfree"/>
          <w:rFonts w:ascii="Times New Roman" w:hAnsi="Times New Roman" w:cs="Times New Roman"/>
          <w:sz w:val="20"/>
          <w:szCs w:val="20"/>
        </w:rPr>
        <w:t xml:space="preserve">, </w:t>
      </w:r>
      <w:hyperlink r:id="rId67" w:history="1">
        <w:r w:rsidRPr="009E52A5">
          <w:rPr>
            <w:rStyle w:val="efforeign"/>
            <w:rFonts w:ascii="Times New Roman" w:hAnsi="Times New Roman" w:cs="Times New Roman"/>
            <w:sz w:val="20"/>
            <w:szCs w:val="20"/>
          </w:rPr>
          <w:t>Ψ</w:t>
        </w:r>
        <w:r w:rsidRPr="009E52A5">
          <w:rPr>
            <w:rStyle w:val="efbiblscope"/>
            <w:rFonts w:ascii="Times New Roman" w:hAnsi="Times New Roman" w:cs="Times New Roman"/>
            <w:sz w:val="20"/>
            <w:szCs w:val="20"/>
          </w:rPr>
          <w:t xml:space="preserve"> 777</w:t>
        </w:r>
      </w:hyperlink>
      <w:r w:rsidRPr="009E52A5">
        <w:rPr>
          <w:rStyle w:val="efentryfree"/>
          <w:rFonts w:ascii="Times New Roman" w:hAnsi="Times New Roman" w:cs="Times New Roman"/>
          <w:sz w:val="20"/>
          <w:szCs w:val="20"/>
        </w:rPr>
        <w:t xml:space="preserve">: </w:t>
      </w:r>
      <w:hyperlink r:id="rId68" w:history="1">
        <w:r w:rsidRPr="009E52A5">
          <w:rPr>
            <w:rStyle w:val="efforeign"/>
            <w:rFonts w:ascii="Times New Roman" w:hAnsi="Times New Roman" w:cs="Times New Roman"/>
            <w:sz w:val="20"/>
            <w:szCs w:val="20"/>
          </w:rPr>
          <w:t>μ</w:t>
        </w:r>
        <w:r w:rsidRPr="009E52A5">
          <w:rPr>
            <w:rStyle w:val="efbiblscope"/>
            <w:rFonts w:ascii="Times New Roman" w:hAnsi="Times New Roman" w:cs="Times New Roman"/>
            <w:sz w:val="20"/>
            <w:szCs w:val="20"/>
          </w:rPr>
          <w:t xml:space="preserve"> 417</w:t>
        </w:r>
      </w:hyperlink>
      <w:r w:rsidRPr="009E52A5">
        <w:rPr>
          <w:rStyle w:val="efentryfree"/>
          <w:rFonts w:ascii="Times New Roman" w:hAnsi="Times New Roman" w:cs="Times New Roman"/>
          <w:sz w:val="20"/>
          <w:szCs w:val="20"/>
        </w:rPr>
        <w:t xml:space="preserve">, </w:t>
      </w:r>
      <w:hyperlink r:id="rId69" w:history="1">
        <w:r w:rsidRPr="009E52A5">
          <w:rPr>
            <w:rStyle w:val="efforeign"/>
            <w:rFonts w:ascii="Times New Roman" w:hAnsi="Times New Roman" w:cs="Times New Roman"/>
            <w:sz w:val="20"/>
            <w:szCs w:val="20"/>
          </w:rPr>
          <w:t>ξ</w:t>
        </w:r>
        <w:r w:rsidRPr="009E52A5">
          <w:rPr>
            <w:rStyle w:val="efbiblscope"/>
            <w:rFonts w:ascii="Times New Roman" w:hAnsi="Times New Roman" w:cs="Times New Roman"/>
            <w:sz w:val="20"/>
            <w:szCs w:val="20"/>
          </w:rPr>
          <w:t xml:space="preserve"> 267</w:t>
        </w:r>
      </w:hyperlink>
      <w:r w:rsidRPr="009E52A5">
        <w:rPr>
          <w:rStyle w:val="efentryfree"/>
          <w:rFonts w:ascii="Times New Roman" w:hAnsi="Times New Roman" w:cs="Times New Roman"/>
          <w:sz w:val="20"/>
          <w:szCs w:val="20"/>
        </w:rPr>
        <w:t xml:space="preserve">, </w:t>
      </w:r>
      <w:hyperlink r:id="rId70" w:history="1">
        <w:r w:rsidRPr="009E52A5">
          <w:rPr>
            <w:rStyle w:val="efbiblscope"/>
            <w:rFonts w:ascii="Times New Roman" w:hAnsi="Times New Roman" w:cs="Times New Roman"/>
            <w:sz w:val="20"/>
            <w:szCs w:val="20"/>
          </w:rPr>
          <w:t>307</w:t>
        </w:r>
      </w:hyperlink>
      <w:r w:rsidRPr="009E52A5">
        <w:rPr>
          <w:rStyle w:val="efentryfree"/>
          <w:rFonts w:ascii="Times New Roman" w:hAnsi="Times New Roman" w:cs="Times New Roman"/>
          <w:sz w:val="20"/>
          <w:szCs w:val="20"/>
        </w:rPr>
        <w:t xml:space="preserve">, </w:t>
      </w:r>
      <w:hyperlink r:id="rId71" w:history="1">
        <w:r w:rsidRPr="009E52A5">
          <w:rPr>
            <w:rStyle w:val="efforeign"/>
            <w:rFonts w:ascii="Times New Roman" w:hAnsi="Times New Roman" w:cs="Times New Roman"/>
            <w:sz w:val="20"/>
            <w:szCs w:val="20"/>
          </w:rPr>
          <w:t>ρ</w:t>
        </w:r>
        <w:r w:rsidRPr="009E52A5">
          <w:rPr>
            <w:rStyle w:val="efbiblscope"/>
            <w:rFonts w:ascii="Times New Roman" w:hAnsi="Times New Roman" w:cs="Times New Roman"/>
            <w:sz w:val="20"/>
            <w:szCs w:val="20"/>
          </w:rPr>
          <w:t xml:space="preserve"> 436</w:t>
        </w:r>
      </w:hyperlink>
      <w:r w:rsidRPr="009E52A5">
        <w:rPr>
          <w:rStyle w:val="efentryfree"/>
          <w:rFonts w:ascii="Times New Roman" w:hAnsi="Times New Roman" w:cs="Times New Roman"/>
          <w:sz w:val="20"/>
          <w:szCs w:val="20"/>
        </w:rPr>
        <w:t xml:space="preserve">. </w:t>
      </w:r>
      <w:r w:rsidRPr="009E52A5">
        <w:rPr>
          <w:rStyle w:val="efentryfree"/>
          <w:rFonts w:ascii="Times New Roman" w:hAnsi="Times New Roman" w:cs="Times New Roman"/>
          <w:sz w:val="20"/>
          <w:szCs w:val="20"/>
          <w:lang w:val="en-US"/>
        </w:rPr>
        <w:t xml:space="preserve">3 pl. </w:t>
      </w:r>
      <w:r w:rsidRPr="009E52A5">
        <w:rPr>
          <w:rStyle w:val="efforeign"/>
          <w:rFonts w:ascii="Times New Roman" w:hAnsi="Times New Roman" w:cs="Times New Roman"/>
          <w:sz w:val="20"/>
          <w:szCs w:val="20"/>
        </w:rPr>
        <w:t>πλῆντο</w:t>
      </w:r>
      <w:r w:rsidRPr="009E52A5">
        <w:rPr>
          <w:rStyle w:val="efentryfree"/>
          <w:rFonts w:ascii="Times New Roman" w:hAnsi="Times New Roman" w:cs="Times New Roman"/>
          <w:sz w:val="20"/>
          <w:szCs w:val="20"/>
          <w:lang w:val="en-US"/>
        </w:rPr>
        <w:t xml:space="preserve"> </w:t>
      </w:r>
      <w:hyperlink r:id="rId72" w:history="1">
        <w:r w:rsidRPr="009E52A5">
          <w:rPr>
            <w:rStyle w:val="efforeign"/>
            <w:rFonts w:ascii="Times New Roman" w:hAnsi="Times New Roman" w:cs="Times New Roman"/>
            <w:sz w:val="20"/>
            <w:szCs w:val="20"/>
          </w:rPr>
          <w:t>θ</w:t>
        </w:r>
        <w:r w:rsidRPr="009E52A5">
          <w:rPr>
            <w:rStyle w:val="efbiblscope"/>
            <w:rFonts w:ascii="Times New Roman" w:hAnsi="Times New Roman" w:cs="Times New Roman"/>
            <w:sz w:val="20"/>
            <w:szCs w:val="20"/>
            <w:lang w:val="en-US"/>
          </w:rPr>
          <w:t xml:space="preserve"> 57</w:t>
        </w:r>
      </w:hyperlink>
      <w:r w:rsidRPr="009E52A5">
        <w:rPr>
          <w:rStyle w:val="efentryfree"/>
          <w:rFonts w:ascii="Times New Roman" w:hAnsi="Times New Roman" w:cs="Times New Roman"/>
          <w:sz w:val="20"/>
          <w:szCs w:val="20"/>
          <w:lang w:val="en-US"/>
        </w:rPr>
        <w:t>. (</w:t>
      </w:r>
      <w:r w:rsidRPr="009E52A5">
        <w:rPr>
          <w:rStyle w:val="efforeign"/>
          <w:rFonts w:ascii="Times New Roman" w:hAnsi="Times New Roman" w:cs="Times New Roman"/>
          <w:sz w:val="20"/>
          <w:szCs w:val="20"/>
        </w:rPr>
        <w:t>ἀνα</w:t>
      </w:r>
      <w:r w:rsidRPr="009E52A5">
        <w:rPr>
          <w:rStyle w:val="efforeign"/>
          <w:rFonts w:ascii="Times New Roman" w:hAnsi="Times New Roman" w:cs="Times New Roman"/>
          <w:sz w:val="20"/>
          <w:szCs w:val="20"/>
          <w:lang w:val="en-US"/>
        </w:rPr>
        <w:t>-</w:t>
      </w:r>
      <w:r w:rsidRPr="009E52A5">
        <w:rPr>
          <w:rStyle w:val="efentryfree"/>
          <w:rFonts w:ascii="Times New Roman" w:hAnsi="Times New Roman" w:cs="Times New Roman"/>
          <w:sz w:val="20"/>
          <w:szCs w:val="20"/>
          <w:lang w:val="en-US"/>
        </w:rPr>
        <w:t xml:space="preserve">, </w:t>
      </w:r>
      <w:r w:rsidRPr="009E52A5">
        <w:rPr>
          <w:rStyle w:val="efforeign"/>
          <w:rFonts w:ascii="Times New Roman" w:hAnsi="Times New Roman" w:cs="Times New Roman"/>
          <w:sz w:val="20"/>
          <w:szCs w:val="20"/>
        </w:rPr>
        <w:t>ἐμπίπλημι</w:t>
      </w:r>
      <w:r w:rsidRPr="009E52A5">
        <w:rPr>
          <w:rStyle w:val="efentryfree"/>
          <w:rFonts w:ascii="Times New Roman" w:hAnsi="Times New Roman" w:cs="Times New Roman"/>
          <w:sz w:val="20"/>
          <w:szCs w:val="20"/>
          <w:lang w:val="en-US"/>
        </w:rPr>
        <w:t xml:space="preserve">.) R. J. Cunliffe, </w:t>
      </w:r>
      <w:r w:rsidRPr="009E52A5">
        <w:rPr>
          <w:rFonts w:ascii="Times New Roman" w:hAnsi="Times New Roman" w:cs="Times New Roman"/>
          <w:bCs/>
          <w:i/>
          <w:iCs/>
          <w:sz w:val="20"/>
          <w:szCs w:val="20"/>
          <w:lang w:val="en-US"/>
        </w:rPr>
        <w:t xml:space="preserve">A Lexicon of the Homeric Dialect, </w:t>
      </w:r>
    </w:p>
    <w:p w:rsidR="002A0ABC" w:rsidRPr="009E52A5" w:rsidRDefault="002A0ABC" w:rsidP="00CB3C04">
      <w:pPr>
        <w:autoSpaceDE w:val="0"/>
        <w:autoSpaceDN w:val="0"/>
        <w:adjustRightInd w:val="0"/>
        <w:spacing w:after="0" w:line="240" w:lineRule="auto"/>
        <w:jc w:val="both"/>
        <w:rPr>
          <w:rFonts w:ascii="Times New Roman" w:eastAsia="Times New Roman" w:hAnsi="Times New Roman" w:cs="Times New Roman"/>
          <w:bCs/>
          <w:sz w:val="20"/>
          <w:szCs w:val="20"/>
          <w:lang w:eastAsia="el-GR"/>
        </w:rPr>
      </w:pPr>
      <w:r w:rsidRPr="009E52A5">
        <w:rPr>
          <w:rFonts w:ascii="Times New Roman" w:eastAsia="Times New Roman" w:hAnsi="Times New Roman" w:cs="Times New Roman"/>
          <w:bCs/>
          <w:sz w:val="20"/>
          <w:szCs w:val="20"/>
          <w:lang w:eastAsia="el-GR"/>
        </w:rPr>
        <w:t xml:space="preserve">στο </w:t>
      </w:r>
      <w:hyperlink r:id="rId73" w:anchor="eid=7768&amp;context=lsj&amp;action=from-search" w:history="1">
        <w:r w:rsidRPr="009E52A5">
          <w:rPr>
            <w:rStyle w:val="-"/>
            <w:rFonts w:ascii="Times New Roman" w:eastAsia="Times New Roman" w:hAnsi="Times New Roman" w:cs="Times New Roman"/>
            <w:bCs/>
            <w:sz w:val="20"/>
            <w:szCs w:val="20"/>
            <w:lang w:val="en-US" w:eastAsia="el-GR"/>
          </w:rPr>
          <w:t>http</w:t>
        </w:r>
        <w:r w:rsidRPr="009E52A5">
          <w:rPr>
            <w:rStyle w:val="-"/>
            <w:rFonts w:ascii="Times New Roman" w:eastAsia="Times New Roman" w:hAnsi="Times New Roman" w:cs="Times New Roman"/>
            <w:bCs/>
            <w:sz w:val="20"/>
            <w:szCs w:val="20"/>
            <w:lang w:eastAsia="el-GR"/>
          </w:rPr>
          <w:t>://</w:t>
        </w:r>
        <w:r w:rsidRPr="009E52A5">
          <w:rPr>
            <w:rStyle w:val="-"/>
            <w:rFonts w:ascii="Times New Roman" w:eastAsia="Times New Roman" w:hAnsi="Times New Roman" w:cs="Times New Roman"/>
            <w:bCs/>
            <w:sz w:val="20"/>
            <w:szCs w:val="20"/>
            <w:lang w:val="en-US" w:eastAsia="el-GR"/>
          </w:rPr>
          <w:t>stephanus</w:t>
        </w:r>
        <w:r w:rsidRPr="009E52A5">
          <w:rPr>
            <w:rStyle w:val="-"/>
            <w:rFonts w:ascii="Times New Roman" w:eastAsia="Times New Roman" w:hAnsi="Times New Roman" w:cs="Times New Roman"/>
            <w:bCs/>
            <w:sz w:val="20"/>
            <w:szCs w:val="20"/>
            <w:lang w:eastAsia="el-GR"/>
          </w:rPr>
          <w:t>.</w:t>
        </w:r>
        <w:r w:rsidRPr="009E52A5">
          <w:rPr>
            <w:rStyle w:val="-"/>
            <w:rFonts w:ascii="Times New Roman" w:eastAsia="Times New Roman" w:hAnsi="Times New Roman" w:cs="Times New Roman"/>
            <w:bCs/>
            <w:sz w:val="20"/>
            <w:szCs w:val="20"/>
            <w:lang w:val="en-US" w:eastAsia="el-GR"/>
          </w:rPr>
          <w:t>tlg</w:t>
        </w:r>
        <w:r w:rsidRPr="009E52A5">
          <w:rPr>
            <w:rStyle w:val="-"/>
            <w:rFonts w:ascii="Times New Roman" w:eastAsia="Times New Roman" w:hAnsi="Times New Roman" w:cs="Times New Roman"/>
            <w:bCs/>
            <w:sz w:val="20"/>
            <w:szCs w:val="20"/>
            <w:lang w:eastAsia="el-GR"/>
          </w:rPr>
          <w:t>.</w:t>
        </w:r>
        <w:r w:rsidRPr="009E52A5">
          <w:rPr>
            <w:rStyle w:val="-"/>
            <w:rFonts w:ascii="Times New Roman" w:eastAsia="Times New Roman" w:hAnsi="Times New Roman" w:cs="Times New Roman"/>
            <w:bCs/>
            <w:sz w:val="20"/>
            <w:szCs w:val="20"/>
            <w:lang w:val="en-US" w:eastAsia="el-GR"/>
          </w:rPr>
          <w:t>uci</w:t>
        </w:r>
        <w:r w:rsidRPr="009E52A5">
          <w:rPr>
            <w:rStyle w:val="-"/>
            <w:rFonts w:ascii="Times New Roman" w:eastAsia="Times New Roman" w:hAnsi="Times New Roman" w:cs="Times New Roman"/>
            <w:bCs/>
            <w:sz w:val="20"/>
            <w:szCs w:val="20"/>
            <w:lang w:eastAsia="el-GR"/>
          </w:rPr>
          <w:t>.</w:t>
        </w:r>
        <w:r w:rsidRPr="009E52A5">
          <w:rPr>
            <w:rStyle w:val="-"/>
            <w:rFonts w:ascii="Times New Roman" w:eastAsia="Times New Roman" w:hAnsi="Times New Roman" w:cs="Times New Roman"/>
            <w:bCs/>
            <w:sz w:val="20"/>
            <w:szCs w:val="20"/>
            <w:lang w:val="en-US" w:eastAsia="el-GR"/>
          </w:rPr>
          <w:t>edu</w:t>
        </w:r>
        <w:r w:rsidRPr="009E52A5">
          <w:rPr>
            <w:rStyle w:val="-"/>
            <w:rFonts w:ascii="Times New Roman" w:eastAsia="Times New Roman" w:hAnsi="Times New Roman" w:cs="Times New Roman"/>
            <w:bCs/>
            <w:sz w:val="20"/>
            <w:szCs w:val="20"/>
            <w:lang w:eastAsia="el-GR"/>
          </w:rPr>
          <w:t>/</w:t>
        </w:r>
        <w:r w:rsidRPr="009E52A5">
          <w:rPr>
            <w:rStyle w:val="-"/>
            <w:rFonts w:ascii="Times New Roman" w:eastAsia="Times New Roman" w:hAnsi="Times New Roman" w:cs="Times New Roman"/>
            <w:bCs/>
            <w:sz w:val="20"/>
            <w:szCs w:val="20"/>
            <w:lang w:val="en-US" w:eastAsia="el-GR"/>
          </w:rPr>
          <w:t>cunliffe</w:t>
        </w:r>
        <w:r w:rsidRPr="009E52A5">
          <w:rPr>
            <w:rStyle w:val="-"/>
            <w:rFonts w:ascii="Times New Roman" w:eastAsia="Times New Roman" w:hAnsi="Times New Roman" w:cs="Times New Roman"/>
            <w:bCs/>
            <w:sz w:val="20"/>
            <w:szCs w:val="20"/>
            <w:lang w:eastAsia="el-GR"/>
          </w:rPr>
          <w:t>/#</w:t>
        </w:r>
        <w:r w:rsidRPr="009E52A5">
          <w:rPr>
            <w:rStyle w:val="-"/>
            <w:rFonts w:ascii="Times New Roman" w:eastAsia="Times New Roman" w:hAnsi="Times New Roman" w:cs="Times New Roman"/>
            <w:bCs/>
            <w:sz w:val="20"/>
            <w:szCs w:val="20"/>
            <w:lang w:val="en-US" w:eastAsia="el-GR"/>
          </w:rPr>
          <w:t>eid</w:t>
        </w:r>
        <w:r w:rsidRPr="009E52A5">
          <w:rPr>
            <w:rStyle w:val="-"/>
            <w:rFonts w:ascii="Times New Roman" w:eastAsia="Times New Roman" w:hAnsi="Times New Roman" w:cs="Times New Roman"/>
            <w:bCs/>
            <w:sz w:val="20"/>
            <w:szCs w:val="20"/>
            <w:lang w:eastAsia="el-GR"/>
          </w:rPr>
          <w:t>=7768&amp;</w:t>
        </w:r>
        <w:r w:rsidRPr="009E52A5">
          <w:rPr>
            <w:rStyle w:val="-"/>
            <w:rFonts w:ascii="Times New Roman" w:eastAsia="Times New Roman" w:hAnsi="Times New Roman" w:cs="Times New Roman"/>
            <w:bCs/>
            <w:sz w:val="20"/>
            <w:szCs w:val="20"/>
            <w:lang w:val="en-US" w:eastAsia="el-GR"/>
          </w:rPr>
          <w:t>context</w:t>
        </w:r>
        <w:r w:rsidRPr="009E52A5">
          <w:rPr>
            <w:rStyle w:val="-"/>
            <w:rFonts w:ascii="Times New Roman" w:eastAsia="Times New Roman" w:hAnsi="Times New Roman" w:cs="Times New Roman"/>
            <w:bCs/>
            <w:sz w:val="20"/>
            <w:szCs w:val="20"/>
            <w:lang w:eastAsia="el-GR"/>
          </w:rPr>
          <w:t>=</w:t>
        </w:r>
        <w:r w:rsidRPr="009E52A5">
          <w:rPr>
            <w:rStyle w:val="-"/>
            <w:rFonts w:ascii="Times New Roman" w:eastAsia="Times New Roman" w:hAnsi="Times New Roman" w:cs="Times New Roman"/>
            <w:bCs/>
            <w:sz w:val="20"/>
            <w:szCs w:val="20"/>
            <w:lang w:val="en-US" w:eastAsia="el-GR"/>
          </w:rPr>
          <w:t>lsj</w:t>
        </w:r>
        <w:r w:rsidRPr="009E52A5">
          <w:rPr>
            <w:rStyle w:val="-"/>
            <w:rFonts w:ascii="Times New Roman" w:eastAsia="Times New Roman" w:hAnsi="Times New Roman" w:cs="Times New Roman"/>
            <w:bCs/>
            <w:sz w:val="20"/>
            <w:szCs w:val="20"/>
            <w:lang w:eastAsia="el-GR"/>
          </w:rPr>
          <w:t>&amp;</w:t>
        </w:r>
        <w:r w:rsidRPr="009E52A5">
          <w:rPr>
            <w:rStyle w:val="-"/>
            <w:rFonts w:ascii="Times New Roman" w:eastAsia="Times New Roman" w:hAnsi="Times New Roman" w:cs="Times New Roman"/>
            <w:bCs/>
            <w:sz w:val="20"/>
            <w:szCs w:val="20"/>
            <w:lang w:val="en-US" w:eastAsia="el-GR"/>
          </w:rPr>
          <w:t>action</w:t>
        </w:r>
        <w:r w:rsidRPr="009E52A5">
          <w:rPr>
            <w:rStyle w:val="-"/>
            <w:rFonts w:ascii="Times New Roman" w:eastAsia="Times New Roman" w:hAnsi="Times New Roman" w:cs="Times New Roman"/>
            <w:bCs/>
            <w:sz w:val="20"/>
            <w:szCs w:val="20"/>
            <w:lang w:eastAsia="el-GR"/>
          </w:rPr>
          <w:t>=</w:t>
        </w:r>
        <w:r w:rsidRPr="009E52A5">
          <w:rPr>
            <w:rStyle w:val="-"/>
            <w:rFonts w:ascii="Times New Roman" w:eastAsia="Times New Roman" w:hAnsi="Times New Roman" w:cs="Times New Roman"/>
            <w:bCs/>
            <w:sz w:val="20"/>
            <w:szCs w:val="20"/>
            <w:lang w:val="en-US" w:eastAsia="el-GR"/>
          </w:rPr>
          <w:t>from</w:t>
        </w:r>
        <w:r w:rsidRPr="009E52A5">
          <w:rPr>
            <w:rStyle w:val="-"/>
            <w:rFonts w:ascii="Times New Roman" w:eastAsia="Times New Roman" w:hAnsi="Times New Roman" w:cs="Times New Roman"/>
            <w:bCs/>
            <w:sz w:val="20"/>
            <w:szCs w:val="20"/>
            <w:lang w:eastAsia="el-GR"/>
          </w:rPr>
          <w:t>-</w:t>
        </w:r>
        <w:r w:rsidRPr="009E52A5">
          <w:rPr>
            <w:rStyle w:val="-"/>
            <w:rFonts w:ascii="Times New Roman" w:eastAsia="Times New Roman" w:hAnsi="Times New Roman" w:cs="Times New Roman"/>
            <w:bCs/>
            <w:sz w:val="20"/>
            <w:szCs w:val="20"/>
            <w:lang w:val="en-US" w:eastAsia="el-GR"/>
          </w:rPr>
          <w:t>search</w:t>
        </w:r>
      </w:hyperlink>
      <w:r w:rsidRPr="009E52A5">
        <w:rPr>
          <w:rFonts w:ascii="Times New Roman" w:eastAsia="Times New Roman" w:hAnsi="Times New Roman" w:cs="Times New Roman"/>
          <w:bCs/>
          <w:sz w:val="20"/>
          <w:szCs w:val="20"/>
          <w:lang w:eastAsia="el-GR"/>
        </w:rPr>
        <w:t xml:space="preserve"> (30.01.19)</w:t>
      </w:r>
    </w:p>
  </w:footnote>
  <w:footnote w:id="269">
    <w:p w:rsidR="002A0ABC" w:rsidRPr="009E52A5" w:rsidRDefault="002A0ABC" w:rsidP="00CB3C04">
      <w:pPr>
        <w:autoSpaceDE w:val="0"/>
        <w:autoSpaceDN w:val="0"/>
        <w:adjustRightInd w:val="0"/>
        <w:spacing w:after="0" w:line="240" w:lineRule="auto"/>
        <w:jc w:val="both"/>
        <w:rPr>
          <w:rFonts w:ascii="Times New Roman" w:eastAsia="Times New Roman" w:hAnsi="Times New Roman" w:cs="Times New Roman"/>
          <w:bCs/>
          <w:i/>
          <w:color w:val="000000"/>
          <w:sz w:val="20"/>
          <w:szCs w:val="20"/>
          <w:lang w:eastAsia="el-GR"/>
        </w:rPr>
      </w:pPr>
      <w:r w:rsidRPr="009E52A5">
        <w:rPr>
          <w:rStyle w:val="a4"/>
          <w:rFonts w:ascii="Times New Roman" w:hAnsi="Times New Roman" w:cs="Times New Roman"/>
          <w:sz w:val="20"/>
          <w:szCs w:val="20"/>
        </w:rPr>
        <w:footnoteRef/>
      </w:r>
      <w:r w:rsidRPr="009E52A5">
        <w:rPr>
          <w:rFonts w:ascii="Times New Roman" w:hAnsi="Times New Roman" w:cs="Times New Roman"/>
          <w:sz w:val="20"/>
          <w:szCs w:val="20"/>
        </w:rPr>
        <w:t xml:space="preserve"> «..</w:t>
      </w:r>
      <w:r w:rsidRPr="009E52A5">
        <w:rPr>
          <w:rFonts w:ascii="Times New Roman" w:hAnsi="Times New Roman" w:cs="Times New Roman"/>
          <w:i/>
          <w:iCs/>
          <w:sz w:val="20"/>
          <w:szCs w:val="20"/>
        </w:rPr>
        <w:t>καὶ ἔφαγεν ᾿Ιακὼβ καὶ ἐνεπλήσθη, καὶ ἀπελάκτισεν ὁ ἠγαπημένος, ἐλιπάνθη, ἐπαχύνθη, ἐπλατύνθη· καὶ ἐγκατέλιπε τὸν Θεὸν τὸν ποιήσαντα αὐτὸν καὶ ἀπέστη ἀπὸ Θεοῦ σωτῆρος αὐτοῦ</w:t>
      </w:r>
      <w:r w:rsidRPr="009E52A5">
        <w:rPr>
          <w:rFonts w:ascii="Times New Roman" w:hAnsi="Times New Roman" w:cs="Times New Roman"/>
          <w:sz w:val="20"/>
          <w:szCs w:val="20"/>
        </w:rPr>
        <w:t xml:space="preserve">…» </w:t>
      </w:r>
      <w:r w:rsidRPr="009E52A5">
        <w:rPr>
          <w:rFonts w:ascii="Times New Roman" w:hAnsi="Times New Roman" w:cs="Times New Roman"/>
          <w:i/>
          <w:sz w:val="20"/>
          <w:szCs w:val="20"/>
        </w:rPr>
        <w:t>Δτ. 32,15.</w:t>
      </w:r>
    </w:p>
  </w:footnote>
  <w:footnote w:id="270">
    <w:p w:rsidR="002A0ABC" w:rsidRPr="009E52A5" w:rsidRDefault="002A0ABC" w:rsidP="00CB3C04">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l-GR"/>
        </w:rPr>
      </w:pPr>
      <w:r w:rsidRPr="009E52A5">
        <w:rPr>
          <w:rStyle w:val="a4"/>
          <w:rFonts w:ascii="Times New Roman" w:hAnsi="Times New Roman" w:cs="Times New Roman"/>
          <w:sz w:val="20"/>
          <w:szCs w:val="20"/>
        </w:rPr>
        <w:footnoteRef/>
      </w:r>
      <w:r w:rsidRPr="009E52A5">
        <w:rPr>
          <w:rFonts w:ascii="Times New Roman" w:hAnsi="Times New Roman" w:cs="Times New Roman"/>
          <w:sz w:val="20"/>
          <w:szCs w:val="20"/>
        </w:rPr>
        <w:t xml:space="preserve"> «..</w:t>
      </w:r>
      <w:r w:rsidRPr="009E52A5">
        <w:rPr>
          <w:rFonts w:ascii="Times New Roman" w:hAnsi="Times New Roman" w:cs="Times New Roman"/>
          <w:i/>
          <w:iCs/>
          <w:sz w:val="20"/>
          <w:szCs w:val="20"/>
        </w:rPr>
        <w:t>ἐνεπλήσθη γὰρ ἡ χώρα αὐτῶν ἀργυρίου καὶ χρυσίου, καὶ οὐκ ἦν ἀριθμὸς τῶν θησαυρῶν αὐτῶν· καὶ ἐνεπλήσθη ἡ γῆ ἵππων, καὶ οὐκ ἦν ἀριθμὸς τῶν ἁρμάτων αὐτῶν</w:t>
      </w:r>
      <w:r w:rsidRPr="009E52A5">
        <w:rPr>
          <w:rFonts w:ascii="Times New Roman" w:hAnsi="Times New Roman" w:cs="Times New Roman"/>
          <w:sz w:val="20"/>
          <w:szCs w:val="20"/>
        </w:rPr>
        <w:t xml:space="preserve">·..» </w:t>
      </w:r>
      <w:r w:rsidRPr="009E52A5">
        <w:rPr>
          <w:rFonts w:ascii="Times New Roman" w:hAnsi="Times New Roman" w:cs="Times New Roman"/>
          <w:i/>
          <w:sz w:val="20"/>
          <w:szCs w:val="20"/>
        </w:rPr>
        <w:t>Ησ. 2,17.</w:t>
      </w:r>
    </w:p>
  </w:footnote>
  <w:footnote w:id="271">
    <w:p w:rsidR="002A0ABC" w:rsidRPr="009E52A5" w:rsidRDefault="002A0ABC" w:rsidP="00CB3C04">
      <w:pPr>
        <w:autoSpaceDE w:val="0"/>
        <w:autoSpaceDN w:val="0"/>
        <w:adjustRightInd w:val="0"/>
        <w:spacing w:after="0" w:line="240" w:lineRule="auto"/>
        <w:jc w:val="both"/>
        <w:rPr>
          <w:rFonts w:ascii="Times New Roman" w:eastAsia="Times New Roman" w:hAnsi="Times New Roman" w:cs="Times New Roman"/>
          <w:bCs/>
          <w:sz w:val="20"/>
          <w:szCs w:val="20"/>
          <w:lang w:eastAsia="el-GR"/>
        </w:rPr>
      </w:pPr>
      <w:r w:rsidRPr="009E52A5">
        <w:rPr>
          <w:rStyle w:val="a4"/>
          <w:rFonts w:ascii="Times New Roman" w:hAnsi="Times New Roman" w:cs="Times New Roman"/>
          <w:sz w:val="20"/>
          <w:szCs w:val="20"/>
        </w:rPr>
        <w:footnoteRef/>
      </w:r>
      <w:r w:rsidRPr="009E52A5">
        <w:rPr>
          <w:rFonts w:ascii="Times New Roman" w:hAnsi="Times New Roman" w:cs="Times New Roman"/>
          <w:sz w:val="20"/>
          <w:szCs w:val="20"/>
        </w:rPr>
        <w:t xml:space="preserve"> «..</w:t>
      </w:r>
      <w:r w:rsidRPr="009E52A5">
        <w:rPr>
          <w:rFonts w:ascii="Times New Roman" w:hAnsi="Times New Roman" w:cs="Times New Roman"/>
          <w:i/>
          <w:iCs/>
          <w:sz w:val="20"/>
          <w:szCs w:val="20"/>
        </w:rPr>
        <w:t xml:space="preserve">Δύο δὴ πάλιν αὐτοῖς τὰ πάντων μάλιστα τῶν κακῶν αἰσχίονα προσεῖναί φησι, φιλαργυρίαν τε ὁμοῦ </w:t>
      </w:r>
      <w:r w:rsidRPr="009E52A5">
        <w:rPr>
          <w:rStyle w:val="hi42"/>
          <w:rFonts w:ascii="Times New Roman" w:hAnsi="Times New Roman" w:cs="Times New Roman"/>
          <w:i/>
          <w:iCs/>
          <w:sz w:val="20"/>
          <w:szCs w:val="20"/>
        </w:rPr>
        <w:t>καὶ ὑπεροψίαν. […]</w:t>
      </w:r>
      <w:r w:rsidRPr="009E52A5">
        <w:rPr>
          <w:rFonts w:ascii="Times New Roman" w:hAnsi="Times New Roman" w:cs="Times New Roman"/>
          <w:i/>
          <w:iCs/>
          <w:sz w:val="20"/>
          <w:szCs w:val="20"/>
        </w:rPr>
        <w:t>Φαυλότητος τίνα τρόπον οὐκ ἄν τις ἐνόντα βλέποι παρά γε τοῖς ἐθέλουσι πλουτεῖν</w:t>
      </w:r>
      <w:r w:rsidRPr="009E52A5">
        <w:rPr>
          <w:rFonts w:ascii="Times New Roman" w:hAnsi="Times New Roman" w:cs="Times New Roman"/>
          <w:sz w:val="20"/>
          <w:szCs w:val="20"/>
        </w:rPr>
        <w:t xml:space="preserve">;..» Κυρίλου Αλεξανδρείας, </w:t>
      </w:r>
      <w:hyperlink r:id="rId74" w:anchor="doc=tlg&amp;aid=4090&amp;wid=103&amp;q=CYRILLUS%20Alexandrinus&amp;dt=list&amp;st=all&amp;per=50" w:tooltip="J.-P. Migne, Patrologiae cursus completus (series Graeca) (MPG) 70, Paris: Migne, 1857-1866: 9-1449." w:history="1">
        <w:r w:rsidRPr="009E52A5">
          <w:rPr>
            <w:rFonts w:ascii="Times New Roman" w:hAnsi="Times New Roman" w:cs="Times New Roman"/>
            <w:bCs/>
            <w:i/>
            <w:iCs/>
            <w:sz w:val="20"/>
            <w:szCs w:val="20"/>
          </w:rPr>
          <w:t>Commentarius in Isaiam prophetam</w:t>
        </w:r>
        <w:r w:rsidRPr="009E52A5">
          <w:rPr>
            <w:rFonts w:ascii="Times New Roman" w:hAnsi="Times New Roman" w:cs="Times New Roman"/>
            <w:bCs/>
            <w:sz w:val="20"/>
            <w:szCs w:val="20"/>
          </w:rPr>
          <w:t>. {4090.103}</w:t>
        </w:r>
      </w:hyperlink>
      <w:r w:rsidRPr="009E52A5">
        <w:rPr>
          <w:rFonts w:ascii="Times New Roman" w:hAnsi="Times New Roman" w:cs="Times New Roman"/>
          <w:bCs/>
          <w:sz w:val="20"/>
          <w:szCs w:val="20"/>
        </w:rPr>
        <w:t xml:space="preserve">, ό. π., </w:t>
      </w:r>
      <w:r w:rsidRPr="009E52A5">
        <w:rPr>
          <w:rFonts w:ascii="Times New Roman" w:hAnsi="Times New Roman" w:cs="Times New Roman"/>
          <w:bCs/>
          <w:i/>
          <w:iCs/>
          <w:sz w:val="20"/>
          <w:szCs w:val="20"/>
        </w:rPr>
        <w:t>(MPG)</w:t>
      </w:r>
      <w:r w:rsidRPr="009E52A5">
        <w:rPr>
          <w:rFonts w:ascii="Times New Roman" w:hAnsi="Times New Roman" w:cs="Times New Roman"/>
          <w:bCs/>
          <w:sz w:val="20"/>
          <w:szCs w:val="20"/>
        </w:rPr>
        <w:t xml:space="preserve"> 70, Paris: Migne, 1857-1866: 9-1449, εδώ 80, 43-5.</w:t>
      </w:r>
    </w:p>
  </w:footnote>
  <w:footnote w:id="272">
    <w:p w:rsidR="002A0ABC" w:rsidRPr="009E52A5" w:rsidRDefault="002A0ABC" w:rsidP="00CB3C04">
      <w:pPr>
        <w:autoSpaceDE w:val="0"/>
        <w:autoSpaceDN w:val="0"/>
        <w:adjustRightInd w:val="0"/>
        <w:spacing w:after="0" w:line="240" w:lineRule="auto"/>
        <w:jc w:val="both"/>
        <w:rPr>
          <w:rFonts w:ascii="Times New Roman" w:eastAsia="Times New Roman" w:hAnsi="Times New Roman" w:cs="Times New Roman"/>
          <w:bCs/>
          <w:sz w:val="20"/>
          <w:szCs w:val="20"/>
          <w:lang w:eastAsia="el-GR"/>
        </w:rPr>
      </w:pPr>
      <w:r w:rsidRPr="009E52A5">
        <w:rPr>
          <w:rStyle w:val="a4"/>
          <w:rFonts w:ascii="Times New Roman" w:hAnsi="Times New Roman" w:cs="Times New Roman"/>
          <w:sz w:val="20"/>
          <w:szCs w:val="20"/>
        </w:rPr>
        <w:footnoteRef/>
      </w:r>
      <w:r w:rsidRPr="009E52A5">
        <w:rPr>
          <w:rFonts w:ascii="Times New Roman" w:hAnsi="Times New Roman" w:cs="Times New Roman"/>
          <w:sz w:val="20"/>
          <w:szCs w:val="20"/>
        </w:rPr>
        <w:t xml:space="preserve"> «..</w:t>
      </w:r>
      <w:r w:rsidRPr="009E52A5">
        <w:rPr>
          <w:rFonts w:ascii="Times New Roman" w:hAnsi="Times New Roman" w:cs="Times New Roman"/>
          <w:i/>
          <w:iCs/>
          <w:sz w:val="20"/>
          <w:szCs w:val="20"/>
        </w:rPr>
        <w:t>Οὐκοῦν καὶ αἱ ἀγγελικαὶ δυνάμεις ἐκ τῆς τοῦ Λόγου μεταλήψεως αἰώνιον ζωὴν καρποῦνται. Μόνος γὰρ ὁ μονογενὴς τοῦ Θεοῦ Λόγος πάσης λογικῆς οὐσίας θρεπτικὸς τυγχάνει…</w:t>
      </w:r>
      <w:r w:rsidRPr="009E52A5">
        <w:rPr>
          <w:rFonts w:ascii="Times New Roman" w:hAnsi="Times New Roman" w:cs="Times New Roman"/>
          <w:sz w:val="20"/>
          <w:szCs w:val="20"/>
        </w:rPr>
        <w:t>» Ευσεβίου</w:t>
      </w:r>
      <w:r w:rsidRPr="009E52A5">
        <w:rPr>
          <w:rFonts w:ascii="Times New Roman" w:hAnsi="Times New Roman" w:cs="Times New Roman"/>
          <w:sz w:val="20"/>
          <w:szCs w:val="20"/>
          <w:lang w:val="en-US"/>
        </w:rPr>
        <w:t xml:space="preserve"> </w:t>
      </w:r>
      <w:r w:rsidRPr="009E52A5">
        <w:rPr>
          <w:rFonts w:ascii="Times New Roman" w:hAnsi="Times New Roman" w:cs="Times New Roman"/>
          <w:sz w:val="20"/>
          <w:szCs w:val="20"/>
        </w:rPr>
        <w:t>Καισαρείας</w:t>
      </w:r>
      <w:r w:rsidRPr="009E52A5">
        <w:rPr>
          <w:rFonts w:ascii="Times New Roman" w:hAnsi="Times New Roman" w:cs="Times New Roman"/>
          <w:sz w:val="20"/>
          <w:szCs w:val="20"/>
          <w:lang w:val="en-US"/>
        </w:rPr>
        <w:t xml:space="preserve">, </w:t>
      </w:r>
      <w:hyperlink r:id="rId75" w:anchor="doc=tlg&amp;aid=2018&amp;wid=034&amp;q=EUSEBIUS&amp;dt=list&amp;st=all&amp;per=50" w:tooltip="J.-P. Migne, Patrologiae cursus completus (series Graeca) (MPG) 23-24, Paris: Migne, 1857-1866: 23:66-1396; 24:9-76." w:history="1">
        <w:r w:rsidRPr="009E52A5">
          <w:rPr>
            <w:rFonts w:ascii="Times New Roman" w:hAnsi="Times New Roman" w:cs="Times New Roman"/>
            <w:bCs/>
            <w:i/>
            <w:iCs/>
            <w:sz w:val="20"/>
            <w:szCs w:val="20"/>
          </w:rPr>
          <w:t>Commentaria in Psalmos</w:t>
        </w:r>
        <w:r w:rsidRPr="009E52A5">
          <w:rPr>
            <w:rFonts w:ascii="Times New Roman" w:hAnsi="Times New Roman" w:cs="Times New Roman"/>
            <w:bCs/>
            <w:sz w:val="20"/>
            <w:szCs w:val="20"/>
          </w:rPr>
          <w:t>. {2018.034}</w:t>
        </w:r>
      </w:hyperlink>
      <w:r w:rsidRPr="009E52A5">
        <w:rPr>
          <w:rFonts w:ascii="Times New Roman" w:hAnsi="Times New Roman" w:cs="Times New Roman"/>
          <w:bCs/>
          <w:sz w:val="20"/>
          <w:szCs w:val="20"/>
          <w:lang w:val="en-US"/>
        </w:rPr>
        <w:t>,</w:t>
      </w:r>
      <w:r w:rsidRPr="009E52A5">
        <w:rPr>
          <w:rFonts w:ascii="Times New Roman" w:hAnsi="Times New Roman" w:cs="Times New Roman"/>
          <w:bCs/>
          <w:sz w:val="20"/>
          <w:szCs w:val="20"/>
        </w:rPr>
        <w:t>ό</w:t>
      </w:r>
      <w:r w:rsidRPr="009E52A5">
        <w:rPr>
          <w:rFonts w:ascii="Times New Roman" w:hAnsi="Times New Roman" w:cs="Times New Roman"/>
          <w:bCs/>
          <w:sz w:val="20"/>
          <w:szCs w:val="20"/>
          <w:lang w:val="en-US"/>
        </w:rPr>
        <w:t xml:space="preserve">. </w:t>
      </w:r>
      <w:r w:rsidRPr="009E52A5">
        <w:rPr>
          <w:rFonts w:ascii="Times New Roman" w:hAnsi="Times New Roman" w:cs="Times New Roman"/>
          <w:bCs/>
          <w:sz w:val="20"/>
          <w:szCs w:val="20"/>
        </w:rPr>
        <w:t>π</w:t>
      </w:r>
      <w:r w:rsidRPr="009E52A5">
        <w:rPr>
          <w:rFonts w:ascii="Times New Roman" w:hAnsi="Times New Roman" w:cs="Times New Roman"/>
          <w:bCs/>
          <w:sz w:val="20"/>
          <w:szCs w:val="20"/>
          <w:lang w:val="en-US"/>
        </w:rPr>
        <w:t xml:space="preserve">., </w:t>
      </w:r>
      <w:r w:rsidRPr="009E52A5">
        <w:rPr>
          <w:rFonts w:ascii="Times New Roman" w:hAnsi="Times New Roman" w:cs="Times New Roman"/>
          <w:bCs/>
          <w:i/>
          <w:iCs/>
          <w:sz w:val="20"/>
          <w:szCs w:val="20"/>
        </w:rPr>
        <w:t>(MPG)</w:t>
      </w:r>
      <w:r w:rsidRPr="009E52A5">
        <w:rPr>
          <w:rFonts w:ascii="Times New Roman" w:hAnsi="Times New Roman" w:cs="Times New Roman"/>
          <w:bCs/>
          <w:sz w:val="20"/>
          <w:szCs w:val="20"/>
        </w:rPr>
        <w:t xml:space="preserve"> 23-24, Paris: Migne, 1857-1866: 23:66-1396; 24:9-76, εδώ 23,920, 12-14.</w:t>
      </w:r>
    </w:p>
  </w:footnote>
  <w:footnote w:id="273">
    <w:p w:rsidR="002A0ABC" w:rsidRPr="00BE1080" w:rsidRDefault="002A0ABC" w:rsidP="00CB3C04">
      <w:pPr>
        <w:autoSpaceDE w:val="0"/>
        <w:autoSpaceDN w:val="0"/>
        <w:adjustRightInd w:val="0"/>
        <w:spacing w:after="0" w:line="240" w:lineRule="auto"/>
        <w:jc w:val="both"/>
        <w:rPr>
          <w:rFonts w:ascii="Times New Roman" w:eastAsia="Times New Roman" w:hAnsi="Times New Roman" w:cs="Times New Roman"/>
          <w:bCs/>
          <w:i/>
          <w:color w:val="000000"/>
          <w:sz w:val="20"/>
          <w:szCs w:val="20"/>
          <w:lang w:eastAsia="el-GR"/>
        </w:rPr>
      </w:pPr>
      <w:r w:rsidRPr="00BE1080">
        <w:rPr>
          <w:rStyle w:val="a4"/>
          <w:rFonts w:ascii="Times New Roman" w:hAnsi="Times New Roman" w:cs="Times New Roman"/>
          <w:sz w:val="20"/>
          <w:szCs w:val="20"/>
        </w:rPr>
        <w:footnoteRef/>
      </w:r>
      <w:r w:rsidRPr="00BE1080">
        <w:rPr>
          <w:rFonts w:ascii="Times New Roman" w:hAnsi="Times New Roman" w:cs="Times New Roman"/>
          <w:sz w:val="20"/>
          <w:szCs w:val="20"/>
          <w:lang w:val="en-US"/>
        </w:rPr>
        <w:t xml:space="preserve"> </w:t>
      </w:r>
      <w:r w:rsidRPr="00BE1080">
        <w:rPr>
          <w:rFonts w:ascii="Times New Roman" w:hAnsi="Times New Roman" w:cs="Times New Roman"/>
          <w:i/>
          <w:iCs/>
          <w:sz w:val="20"/>
          <w:szCs w:val="20"/>
        </w:rPr>
        <w:t>«..ἄρτον ἀγγέλων ἔφαγεν ἄνθρωπος, ἐπισιτισμὸν ἀπέστειλεν αὐτοῖς εἰς πλησμονήν.[…] καὶ ἔφαγον καὶ ἐνεπλήσθησαν σφόδρα, καὶ τὴν ἐπιθυμίαν αὐτῶν ἤνεγκεν αὐτοῖς, οὐκ ἐστερήθησαν ἀπὸ τῆς ἐπιθυμίας αὐτῶν. ἔτι τῆς βρώσεως οὔσης ἐν τῷ στόματι αὐτῶν, καὶ ἡ ὀργὴ τοῦ Θεοῦ ἀνέβη ἐπ᾿ αὐτούς,</w:t>
      </w:r>
      <w:r w:rsidRPr="00BE1080">
        <w:rPr>
          <w:rFonts w:ascii="Times New Roman" w:hAnsi="Times New Roman" w:cs="Times New Roman"/>
          <w:sz w:val="20"/>
          <w:szCs w:val="20"/>
        </w:rPr>
        <w:t xml:space="preserve">..», </w:t>
      </w:r>
      <w:r w:rsidRPr="00BE1080">
        <w:rPr>
          <w:rFonts w:ascii="Times New Roman" w:hAnsi="Times New Roman" w:cs="Times New Roman"/>
          <w:i/>
          <w:sz w:val="20"/>
          <w:szCs w:val="20"/>
        </w:rPr>
        <w:t>Ψλ. 77,25-31.</w:t>
      </w:r>
    </w:p>
  </w:footnote>
  <w:footnote w:id="274">
    <w:p w:rsidR="002A0ABC" w:rsidRPr="00BE1080" w:rsidRDefault="002A0ABC" w:rsidP="00CB3C04">
      <w:pPr>
        <w:autoSpaceDE w:val="0"/>
        <w:autoSpaceDN w:val="0"/>
        <w:adjustRightInd w:val="0"/>
        <w:spacing w:after="0" w:line="240" w:lineRule="auto"/>
        <w:jc w:val="both"/>
        <w:rPr>
          <w:rFonts w:ascii="Times New Roman" w:hAnsi="Times New Roman" w:cs="Times New Roman"/>
          <w:sz w:val="20"/>
          <w:szCs w:val="20"/>
        </w:rPr>
      </w:pPr>
      <w:r w:rsidRPr="00BE1080">
        <w:rPr>
          <w:rStyle w:val="a4"/>
          <w:rFonts w:ascii="Times New Roman" w:hAnsi="Times New Roman" w:cs="Times New Roman"/>
          <w:sz w:val="20"/>
          <w:szCs w:val="20"/>
        </w:rPr>
        <w:footnoteRef/>
      </w:r>
      <w:r w:rsidRPr="00BE1080">
        <w:rPr>
          <w:rFonts w:ascii="Times New Roman" w:hAnsi="Times New Roman" w:cs="Times New Roman"/>
          <w:sz w:val="20"/>
          <w:szCs w:val="20"/>
        </w:rPr>
        <w:t xml:space="preserve"> «..</w:t>
      </w:r>
      <w:r w:rsidRPr="00BE1080">
        <w:rPr>
          <w:rFonts w:ascii="Times New Roman" w:hAnsi="Times New Roman" w:cs="Times New Roman"/>
          <w:i/>
          <w:iCs/>
          <w:sz w:val="20"/>
          <w:szCs w:val="20"/>
        </w:rPr>
        <w:t xml:space="preserve">Ὅταν ἴδῃς ἄριστα πολυτελῆ, καὶ δεῖπνα, καὶ τρυφὴν, καὶ ἀπάτην, καὶ θόρυβον, καὶ ἀτάκτους φωνὰς, ὑπομνήσθητι τοῦ Κυρίου λέγοντος· </w:t>
      </w:r>
      <w:r w:rsidRPr="00BE1080">
        <w:rPr>
          <w:rStyle w:val="italic3"/>
          <w:rFonts w:ascii="Times New Roman" w:hAnsi="Times New Roman" w:cs="Times New Roman"/>
          <w:i/>
          <w:iCs/>
          <w:sz w:val="20"/>
          <w:szCs w:val="20"/>
        </w:rPr>
        <w:t xml:space="preserve">Οὐαὶ οἱ ἐμπεπλησμένοι, ὅτι πεινάσετε […] </w:t>
      </w:r>
      <w:r w:rsidRPr="00BE1080">
        <w:rPr>
          <w:rFonts w:ascii="Times New Roman" w:hAnsi="Times New Roman" w:cs="Times New Roman"/>
          <w:i/>
          <w:iCs/>
          <w:sz w:val="20"/>
          <w:szCs w:val="20"/>
        </w:rPr>
        <w:t>Οὐαὶ οἱ ἐγειρόμενοι τὸ πρωῒ, καὶ τὸ σίκερα διώκοντες, οἱ μένοντες ὀψὲ, μετὰ κιθαρῶν, καὶ ψαλτηρίων, καὶ τυμπάνων, καὶ αὐλῶν, τὸν οἶνον πίνοντες· τὰ δὲ ἔργα τοῦ Θεοῦ οὐ βλέπουσι, καὶ τὰ ἔργα τῶν χειρῶν αὐτοῦ οὐ κατανοοῦσι…</w:t>
      </w:r>
      <w:r w:rsidRPr="00BE1080">
        <w:rPr>
          <w:rFonts w:ascii="Times New Roman" w:hAnsi="Times New Roman" w:cs="Times New Roman"/>
          <w:sz w:val="20"/>
          <w:szCs w:val="20"/>
        </w:rPr>
        <w:t xml:space="preserve">» Ιωάννου Χρυσοστόμου, </w:t>
      </w:r>
      <w:hyperlink r:id="rId76" w:anchor="doc=tlg&amp;aid=2062&amp;wid=237&amp;q=JOANNES%20CHRYSOSTOMUS&amp;dt=list&amp;st=all&amp;per=50" w:tooltip="J.-P. Migne, Patrologiae cursus completus (series Graeca) (MPG) 59, Paris: Migne, 1857-1866: 553-568." w:history="1">
        <w:r w:rsidRPr="00BE1080">
          <w:rPr>
            <w:rFonts w:ascii="Times New Roman" w:hAnsi="Times New Roman" w:cs="Times New Roman"/>
            <w:bCs/>
            <w:i/>
            <w:iCs/>
            <w:sz w:val="20"/>
            <w:szCs w:val="20"/>
          </w:rPr>
          <w:t>De pseudoprophetis</w:t>
        </w:r>
        <w:r w:rsidRPr="00BE1080">
          <w:rPr>
            <w:rFonts w:ascii="Times New Roman" w:hAnsi="Times New Roman" w:cs="Times New Roman"/>
            <w:bCs/>
            <w:sz w:val="20"/>
            <w:szCs w:val="20"/>
          </w:rPr>
          <w:t xml:space="preserve"> [Sp.]. {2062.237}</w:t>
        </w:r>
      </w:hyperlink>
      <w:r w:rsidRPr="00BE1080">
        <w:rPr>
          <w:rFonts w:ascii="Times New Roman" w:hAnsi="Times New Roman" w:cs="Times New Roman"/>
          <w:bCs/>
          <w:sz w:val="20"/>
          <w:szCs w:val="20"/>
        </w:rPr>
        <w:t xml:space="preserve">, ό. π., </w:t>
      </w:r>
      <w:r w:rsidRPr="00BE1080">
        <w:rPr>
          <w:rFonts w:ascii="Times New Roman" w:hAnsi="Times New Roman" w:cs="Times New Roman"/>
          <w:bCs/>
          <w:i/>
          <w:iCs/>
          <w:sz w:val="20"/>
          <w:szCs w:val="20"/>
        </w:rPr>
        <w:t>(MPG)</w:t>
      </w:r>
      <w:r w:rsidRPr="00BE1080">
        <w:rPr>
          <w:rFonts w:ascii="Times New Roman" w:hAnsi="Times New Roman" w:cs="Times New Roman"/>
          <w:bCs/>
          <w:sz w:val="20"/>
          <w:szCs w:val="20"/>
        </w:rPr>
        <w:t xml:space="preserve"> 59, Paris: Migne, 1857-1866: 553-568, εδώ 59, 564, 45-57.</w:t>
      </w:r>
    </w:p>
  </w:footnote>
  <w:footnote w:id="275">
    <w:p w:rsidR="002A0ABC" w:rsidRPr="00BE1080" w:rsidRDefault="002A0ABC" w:rsidP="00CB3C04">
      <w:pPr>
        <w:autoSpaceDE w:val="0"/>
        <w:autoSpaceDN w:val="0"/>
        <w:adjustRightInd w:val="0"/>
        <w:spacing w:after="0" w:line="240" w:lineRule="auto"/>
        <w:jc w:val="both"/>
        <w:rPr>
          <w:rFonts w:ascii="Times New Roman" w:hAnsi="Times New Roman" w:cs="Times New Roman"/>
          <w:sz w:val="20"/>
          <w:szCs w:val="20"/>
          <w:lang w:val="en-US"/>
        </w:rPr>
      </w:pPr>
      <w:r w:rsidRPr="00BE1080">
        <w:rPr>
          <w:rStyle w:val="a4"/>
          <w:rFonts w:ascii="Times New Roman" w:hAnsi="Times New Roman" w:cs="Times New Roman"/>
          <w:sz w:val="20"/>
          <w:szCs w:val="20"/>
        </w:rPr>
        <w:footnoteRef/>
      </w:r>
      <w:r w:rsidRPr="00BE1080">
        <w:rPr>
          <w:rFonts w:ascii="Times New Roman" w:hAnsi="Times New Roman" w:cs="Times New Roman"/>
          <w:sz w:val="20"/>
          <w:szCs w:val="20"/>
        </w:rPr>
        <w:t>«..</w:t>
      </w:r>
      <w:r w:rsidRPr="00BE1080">
        <w:rPr>
          <w:rFonts w:ascii="Times New Roman" w:hAnsi="Times New Roman" w:cs="Times New Roman"/>
          <w:i/>
          <w:iCs/>
          <w:sz w:val="20"/>
          <w:szCs w:val="20"/>
        </w:rPr>
        <w:t xml:space="preserve">Οὐκέτι γὰρ ἔσονται πολιτεῖαι ὁποῖαι νῦν, ἐν αἷς οἱἀσεβεῖς τὰ καταθύμια πράττουσιν. Διό φησιν ὁ Σωτήρ· «Οὐαὶ ὑμῖν τοῖς πλουσίοις, ὅτι ἀπέχετε τὴν παράκλησιν ὑμῶν. Οὐαὶ ὑμῖν οἱ ἐμπεπλησμένοι νῦν, ὅτι </w:t>
      </w:r>
      <w:r w:rsidRPr="00BE1080">
        <w:rPr>
          <w:rStyle w:val="hi12"/>
          <w:rFonts w:ascii="Times New Roman" w:hAnsi="Times New Roman" w:cs="Times New Roman"/>
          <w:i/>
          <w:iCs/>
          <w:sz w:val="20"/>
          <w:szCs w:val="20"/>
        </w:rPr>
        <w:t>πεινάσετε</w:t>
      </w:r>
      <w:r w:rsidRPr="00BE1080">
        <w:rPr>
          <w:rFonts w:ascii="Times New Roman" w:hAnsi="Times New Roman" w:cs="Times New Roman"/>
          <w:sz w:val="20"/>
          <w:szCs w:val="20"/>
        </w:rPr>
        <w:t xml:space="preserve">…» Προκοπίου Γαζαίου, </w:t>
      </w:r>
      <w:hyperlink r:id="rId77" w:anchor="doc=tlg&amp;aid=2598&amp;wid=004&amp;q=PROCOPIUS&amp;dt=list&amp;st=all&amp;per=50" w:tooltip="J.-P. Migne, Patrologiae cursus completus (series Graeca) (MPG) 87.2, Paris: Migne, 1857-1866: 1817-2717." w:history="1">
        <w:r w:rsidRPr="00BE1080">
          <w:rPr>
            <w:rFonts w:ascii="Times New Roman" w:hAnsi="Times New Roman" w:cs="Times New Roman"/>
            <w:bCs/>
            <w:i/>
            <w:iCs/>
            <w:sz w:val="20"/>
            <w:szCs w:val="20"/>
          </w:rPr>
          <w:t>Commentarii in Isaiam</w:t>
        </w:r>
        <w:r w:rsidRPr="00BE1080">
          <w:rPr>
            <w:rFonts w:ascii="Times New Roman" w:hAnsi="Times New Roman" w:cs="Times New Roman"/>
            <w:bCs/>
            <w:sz w:val="20"/>
            <w:szCs w:val="20"/>
          </w:rPr>
          <w:t>. {2598.004}</w:t>
        </w:r>
      </w:hyperlink>
      <w:r w:rsidRPr="00BE1080">
        <w:rPr>
          <w:rFonts w:ascii="Times New Roman" w:hAnsi="Times New Roman" w:cs="Times New Roman"/>
          <w:bCs/>
          <w:sz w:val="20"/>
          <w:szCs w:val="20"/>
          <w:lang w:val="en-US"/>
        </w:rPr>
        <w:t xml:space="preserve">, </w:t>
      </w:r>
      <w:r w:rsidRPr="00BE1080">
        <w:rPr>
          <w:rFonts w:ascii="Times New Roman" w:hAnsi="Times New Roman" w:cs="Times New Roman"/>
          <w:bCs/>
          <w:sz w:val="20"/>
          <w:szCs w:val="20"/>
        </w:rPr>
        <w:t>στο</w:t>
      </w:r>
      <w:r w:rsidRPr="00BE1080">
        <w:rPr>
          <w:rFonts w:ascii="Times New Roman" w:hAnsi="Times New Roman" w:cs="Times New Roman"/>
          <w:bCs/>
          <w:sz w:val="20"/>
          <w:szCs w:val="20"/>
          <w:lang w:val="en-US"/>
        </w:rPr>
        <w:t xml:space="preserve"> </w:t>
      </w:r>
      <w:r w:rsidRPr="00BE1080">
        <w:rPr>
          <w:rFonts w:ascii="Times New Roman" w:hAnsi="Times New Roman" w:cs="Times New Roman"/>
          <w:bCs/>
          <w:sz w:val="20"/>
          <w:szCs w:val="20"/>
        </w:rPr>
        <w:t>J</w:t>
      </w:r>
      <w:r w:rsidRPr="00BE1080">
        <w:rPr>
          <w:rFonts w:ascii="Times New Roman" w:hAnsi="Times New Roman" w:cs="Times New Roman"/>
          <w:bCs/>
          <w:sz w:val="20"/>
          <w:szCs w:val="20"/>
          <w:lang w:val="en-US"/>
        </w:rPr>
        <w:t>.</w:t>
      </w:r>
      <w:r w:rsidRPr="00BE1080">
        <w:rPr>
          <w:rFonts w:ascii="Times New Roman" w:hAnsi="Times New Roman" w:cs="Times New Roman"/>
          <w:bCs/>
          <w:sz w:val="20"/>
          <w:szCs w:val="20"/>
        </w:rPr>
        <w:t xml:space="preserve">-P. Migne, </w:t>
      </w:r>
      <w:r w:rsidRPr="00BE1080">
        <w:rPr>
          <w:rFonts w:ascii="Times New Roman" w:hAnsi="Times New Roman" w:cs="Times New Roman"/>
          <w:bCs/>
          <w:i/>
          <w:iCs/>
          <w:sz w:val="20"/>
          <w:szCs w:val="20"/>
        </w:rPr>
        <w:t>Patrologiae cursus completus (series Graeca) (MPG)</w:t>
      </w:r>
      <w:r w:rsidRPr="00BE1080">
        <w:rPr>
          <w:rFonts w:ascii="Times New Roman" w:hAnsi="Times New Roman" w:cs="Times New Roman"/>
          <w:bCs/>
          <w:sz w:val="20"/>
          <w:szCs w:val="20"/>
        </w:rPr>
        <w:t xml:space="preserve"> 87.2, Paris: Migne, 1857-1866: 1817-2717</w:t>
      </w:r>
      <w:r w:rsidRPr="00BE1080">
        <w:rPr>
          <w:rFonts w:ascii="Times New Roman" w:hAnsi="Times New Roman" w:cs="Times New Roman"/>
          <w:bCs/>
          <w:sz w:val="20"/>
          <w:szCs w:val="20"/>
          <w:lang w:val="en-US"/>
        </w:rPr>
        <w:t xml:space="preserve">, </w:t>
      </w:r>
      <w:r w:rsidRPr="00BE1080">
        <w:rPr>
          <w:rFonts w:ascii="Times New Roman" w:hAnsi="Times New Roman" w:cs="Times New Roman"/>
          <w:bCs/>
          <w:sz w:val="20"/>
          <w:szCs w:val="20"/>
        </w:rPr>
        <w:t>εδώ</w:t>
      </w:r>
      <w:r w:rsidRPr="00BE1080">
        <w:rPr>
          <w:rFonts w:ascii="Times New Roman" w:hAnsi="Times New Roman" w:cs="Times New Roman"/>
          <w:bCs/>
          <w:sz w:val="20"/>
          <w:szCs w:val="20"/>
          <w:lang w:val="en-US"/>
        </w:rPr>
        <w:t xml:space="preserve"> 2200, 32-36. </w:t>
      </w:r>
      <w:r w:rsidRPr="00BE1080">
        <w:rPr>
          <w:rFonts w:ascii="Times New Roman" w:hAnsi="Times New Roman" w:cs="Times New Roman"/>
          <w:sz w:val="20"/>
          <w:szCs w:val="20"/>
          <w:lang w:val="en-US"/>
        </w:rPr>
        <w:t xml:space="preserve"> </w:t>
      </w:r>
    </w:p>
  </w:footnote>
  <w:footnote w:id="276">
    <w:p w:rsidR="002A0ABC" w:rsidRPr="00BE1080" w:rsidRDefault="002A0ABC" w:rsidP="00CB3C04">
      <w:pPr>
        <w:autoSpaceDE w:val="0"/>
        <w:autoSpaceDN w:val="0"/>
        <w:adjustRightInd w:val="0"/>
        <w:spacing w:after="0" w:line="240" w:lineRule="auto"/>
        <w:jc w:val="both"/>
        <w:rPr>
          <w:rFonts w:ascii="Times New Roman" w:hAnsi="Times New Roman" w:cs="Times New Roman"/>
          <w:sz w:val="20"/>
          <w:szCs w:val="20"/>
          <w:lang w:val="en-US"/>
        </w:rPr>
      </w:pPr>
      <w:r w:rsidRPr="00BE1080">
        <w:rPr>
          <w:rStyle w:val="a4"/>
          <w:rFonts w:ascii="Times New Roman" w:hAnsi="Times New Roman" w:cs="Times New Roman"/>
          <w:sz w:val="20"/>
          <w:szCs w:val="20"/>
        </w:rPr>
        <w:footnoteRef/>
      </w:r>
      <w:r w:rsidRPr="00BE1080">
        <w:rPr>
          <w:rFonts w:ascii="Times New Roman" w:hAnsi="Times New Roman" w:cs="Times New Roman"/>
          <w:sz w:val="20"/>
          <w:szCs w:val="20"/>
          <w:lang w:val="en-US"/>
        </w:rPr>
        <w:t xml:space="preserve"> «..</w:t>
      </w:r>
      <w:r w:rsidRPr="00BE1080">
        <w:rPr>
          <w:rFonts w:ascii="Times New Roman" w:hAnsi="Times New Roman" w:cs="Times New Roman"/>
          <w:i/>
          <w:iCs/>
          <w:sz w:val="20"/>
          <w:szCs w:val="20"/>
        </w:rPr>
        <w:t>Ταῦτα</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δὴ</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ταῦτα</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τὰ</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τούτοις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παραπλήσια</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πάντα</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οὐ</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πρὸς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μοναχοὺς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εἴρηται</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ἀλλὰ</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πρὸς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κοσμικοὺς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βιωτικοὺς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τὸν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πρόσυλον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γεώδη</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βίον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ἐπανῃρημένους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ἐπεὶ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ἂν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ἄρα</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πρὸς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μοναχοὺς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μόνον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ἐῤῥέθη</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ἐλεεινότεροι</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πάντων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ἀνθρώπων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εἰσὶν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οἱ</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κοσμικοὶ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τοιούτων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μακαρισμῶν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θείων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ἐντολῶν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ἀπεστερημένοι</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εἰ</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δέ</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γε</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κοινὸς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ὁ</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νόμος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ὁ</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ζυγὸς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κοινὸς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ὁ</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μακαρισμὸς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ὁ</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ταλανισμὸς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ὁ</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βασανισμὸς</w:t>
      </w:r>
      <w:r w:rsidRPr="00BE1080">
        <w:rPr>
          <w:rFonts w:ascii="Times New Roman" w:hAnsi="Times New Roman" w:cs="Times New Roman"/>
          <w:i/>
          <w:iCs/>
          <w:sz w:val="20"/>
          <w:szCs w:val="20"/>
          <w:lang w:val="en-US"/>
        </w:rPr>
        <w:t>,</w:t>
      </w:r>
      <w:r w:rsidRPr="00BE1080">
        <w:rPr>
          <w:rFonts w:ascii="Times New Roman" w:hAnsi="Times New Roman" w:cs="Times New Roman"/>
          <w:sz w:val="20"/>
          <w:szCs w:val="20"/>
          <w:lang w:val="en-US"/>
        </w:rPr>
        <w:t xml:space="preserve">..» </w:t>
      </w:r>
      <w:r w:rsidRPr="00BE1080">
        <w:rPr>
          <w:rFonts w:ascii="Times New Roman" w:hAnsi="Times New Roman" w:cs="Times New Roman"/>
          <w:sz w:val="20"/>
          <w:szCs w:val="20"/>
        </w:rPr>
        <w:t>Γεωργίου</w:t>
      </w:r>
      <w:r w:rsidRPr="00BE1080">
        <w:rPr>
          <w:rFonts w:ascii="Times New Roman" w:hAnsi="Times New Roman" w:cs="Times New Roman"/>
          <w:sz w:val="20"/>
          <w:szCs w:val="20"/>
          <w:lang w:val="en-US"/>
        </w:rPr>
        <w:t xml:space="preserve"> </w:t>
      </w:r>
      <w:r w:rsidRPr="00BE1080">
        <w:rPr>
          <w:rFonts w:ascii="Times New Roman" w:hAnsi="Times New Roman" w:cs="Times New Roman"/>
          <w:sz w:val="20"/>
          <w:szCs w:val="20"/>
        </w:rPr>
        <w:t>Μοναχού</w:t>
      </w:r>
      <w:r w:rsidRPr="00BE1080">
        <w:rPr>
          <w:rFonts w:ascii="Times New Roman" w:hAnsi="Times New Roman" w:cs="Times New Roman"/>
          <w:sz w:val="20"/>
          <w:szCs w:val="20"/>
          <w:lang w:val="en-US"/>
        </w:rPr>
        <w:t xml:space="preserve">, </w:t>
      </w:r>
      <w:hyperlink r:id="rId78" w:anchor="doc=tlg&amp;aid=3043&amp;wid=002&amp;q=GEORGIUS%20Monachus&amp;dt=list&amp;st=all&amp;per=50" w:tooltip="J.-P. Migne, Patrologiae cursus completus (series Graeca) (MPG) 110, Paris: Migne, 1857-1866: 41-1260." w:history="1">
        <w:r w:rsidRPr="00BE1080">
          <w:rPr>
            <w:rFonts w:ascii="Times New Roman" w:hAnsi="Times New Roman" w:cs="Times New Roman"/>
            <w:bCs/>
            <w:i/>
            <w:iCs/>
            <w:sz w:val="20"/>
            <w:szCs w:val="20"/>
          </w:rPr>
          <w:t>Chronicon breve</w:t>
        </w:r>
        <w:r w:rsidRPr="00BE1080">
          <w:rPr>
            <w:rFonts w:ascii="Times New Roman" w:hAnsi="Times New Roman" w:cs="Times New Roman"/>
            <w:bCs/>
            <w:sz w:val="20"/>
            <w:szCs w:val="20"/>
          </w:rPr>
          <w:t xml:space="preserve"> (lib. 1-6) (redactio recentior). {3043.002}</w:t>
        </w:r>
      </w:hyperlink>
      <w:r w:rsidRPr="00BE1080">
        <w:rPr>
          <w:rFonts w:ascii="Times New Roman" w:hAnsi="Times New Roman" w:cs="Times New Roman"/>
          <w:bCs/>
          <w:sz w:val="20"/>
          <w:szCs w:val="20"/>
          <w:lang w:val="en-US"/>
        </w:rPr>
        <w:t xml:space="preserve">, </w:t>
      </w:r>
      <w:r w:rsidRPr="00BE1080">
        <w:rPr>
          <w:rFonts w:ascii="Times New Roman" w:hAnsi="Times New Roman" w:cs="Times New Roman"/>
          <w:bCs/>
          <w:sz w:val="20"/>
          <w:szCs w:val="20"/>
        </w:rPr>
        <w:t>στο</w:t>
      </w:r>
      <w:r w:rsidRPr="00BE1080">
        <w:rPr>
          <w:rFonts w:ascii="Times New Roman" w:hAnsi="Times New Roman" w:cs="Times New Roman"/>
          <w:bCs/>
          <w:sz w:val="20"/>
          <w:szCs w:val="20"/>
          <w:lang w:val="en-US"/>
        </w:rPr>
        <w:t xml:space="preserve"> </w:t>
      </w:r>
      <w:r w:rsidRPr="00BE1080">
        <w:rPr>
          <w:rFonts w:ascii="Times New Roman" w:hAnsi="Times New Roman" w:cs="Times New Roman"/>
          <w:bCs/>
          <w:sz w:val="20"/>
          <w:szCs w:val="20"/>
        </w:rPr>
        <w:t xml:space="preserve">J.-P. Migne, </w:t>
      </w:r>
      <w:r w:rsidRPr="00BE1080">
        <w:rPr>
          <w:rFonts w:ascii="Times New Roman" w:hAnsi="Times New Roman" w:cs="Times New Roman"/>
          <w:bCs/>
          <w:i/>
          <w:iCs/>
          <w:sz w:val="20"/>
          <w:szCs w:val="20"/>
        </w:rPr>
        <w:t>Patrologiae cursus completus (series Graeca) (MPG)</w:t>
      </w:r>
      <w:r w:rsidRPr="00BE1080">
        <w:rPr>
          <w:rFonts w:ascii="Times New Roman" w:hAnsi="Times New Roman" w:cs="Times New Roman"/>
          <w:bCs/>
          <w:sz w:val="20"/>
          <w:szCs w:val="20"/>
        </w:rPr>
        <w:t xml:space="preserve"> 110, Paris: Migne, 1857-1866: 41-1260</w:t>
      </w:r>
      <w:r w:rsidRPr="00BE1080">
        <w:rPr>
          <w:rFonts w:ascii="Times New Roman" w:hAnsi="Times New Roman" w:cs="Times New Roman"/>
          <w:bCs/>
          <w:sz w:val="20"/>
          <w:szCs w:val="20"/>
          <w:lang w:val="en-US"/>
        </w:rPr>
        <w:t xml:space="preserve">, </w:t>
      </w:r>
      <w:r w:rsidRPr="00BE1080">
        <w:rPr>
          <w:rFonts w:ascii="Times New Roman" w:hAnsi="Times New Roman" w:cs="Times New Roman"/>
          <w:bCs/>
          <w:sz w:val="20"/>
          <w:szCs w:val="20"/>
        </w:rPr>
        <w:t>εδώ</w:t>
      </w:r>
      <w:r w:rsidRPr="00BE1080">
        <w:rPr>
          <w:rFonts w:ascii="Times New Roman" w:hAnsi="Times New Roman" w:cs="Times New Roman"/>
          <w:bCs/>
          <w:sz w:val="20"/>
          <w:szCs w:val="20"/>
          <w:lang w:val="en-US"/>
        </w:rPr>
        <w:t xml:space="preserve"> 110,425, 26-34.</w:t>
      </w:r>
    </w:p>
  </w:footnote>
  <w:footnote w:id="277">
    <w:p w:rsidR="002A0ABC" w:rsidRPr="00BE1080" w:rsidRDefault="002A0ABC" w:rsidP="00CB3C04">
      <w:pPr>
        <w:pStyle w:val="a3"/>
        <w:jc w:val="both"/>
        <w:rPr>
          <w:rFonts w:ascii="Times New Roman" w:hAnsi="Times New Roman" w:cs="Times New Roman"/>
          <w:lang w:val="de-DE"/>
        </w:rPr>
      </w:pPr>
      <w:r w:rsidRPr="00BE1080">
        <w:rPr>
          <w:rStyle w:val="a4"/>
          <w:rFonts w:ascii="Times New Roman" w:hAnsi="Times New Roman" w:cs="Times New Roman"/>
        </w:rPr>
        <w:footnoteRef/>
      </w:r>
      <w:r w:rsidRPr="00BE1080">
        <w:rPr>
          <w:rFonts w:ascii="Times New Roman" w:hAnsi="Times New Roman" w:cs="Times New Roman"/>
          <w:lang w:val="en-US"/>
        </w:rPr>
        <w:t xml:space="preserve"> «..</w:t>
      </w:r>
      <w:r w:rsidRPr="00BE1080">
        <w:rPr>
          <w:rFonts w:ascii="Times New Roman" w:hAnsi="Times New Roman" w:cs="Times New Roman"/>
          <w:i/>
          <w:iCs/>
        </w:rPr>
        <w:t>ἑρμηνεύεται</w:t>
      </w:r>
      <w:r w:rsidRPr="00BE1080">
        <w:rPr>
          <w:rFonts w:ascii="Times New Roman" w:hAnsi="Times New Roman" w:cs="Times New Roman"/>
          <w:i/>
          <w:iCs/>
          <w:lang w:val="en-US"/>
        </w:rPr>
        <w:t xml:space="preserve"> </w:t>
      </w:r>
      <w:r w:rsidRPr="00BE1080">
        <w:rPr>
          <w:rFonts w:ascii="Times New Roman" w:hAnsi="Times New Roman" w:cs="Times New Roman"/>
          <w:i/>
          <w:iCs/>
        </w:rPr>
        <w:t>γὰρ</w:t>
      </w:r>
      <w:r w:rsidRPr="00BE1080">
        <w:rPr>
          <w:rFonts w:ascii="Times New Roman" w:hAnsi="Times New Roman" w:cs="Times New Roman"/>
          <w:i/>
          <w:iCs/>
          <w:lang w:val="en-US"/>
        </w:rPr>
        <w:t xml:space="preserve"> </w:t>
      </w:r>
      <w:r w:rsidRPr="00BE1080">
        <w:rPr>
          <w:rFonts w:ascii="Times New Roman" w:hAnsi="Times New Roman" w:cs="Times New Roman"/>
          <w:i/>
          <w:iCs/>
        </w:rPr>
        <w:t>Γέλως</w:t>
      </w:r>
      <w:r w:rsidRPr="00BE1080">
        <w:rPr>
          <w:rFonts w:ascii="Times New Roman" w:hAnsi="Times New Roman" w:cs="Times New Roman"/>
          <w:i/>
          <w:iCs/>
          <w:lang w:val="en-US"/>
        </w:rPr>
        <w:t xml:space="preserve">. </w:t>
      </w:r>
      <w:r w:rsidRPr="00BE1080">
        <w:rPr>
          <w:rFonts w:ascii="Times New Roman" w:hAnsi="Times New Roman" w:cs="Times New Roman"/>
          <w:i/>
          <w:iCs/>
        </w:rPr>
        <w:t>ὅτι</w:t>
      </w:r>
      <w:r w:rsidRPr="00BE1080">
        <w:rPr>
          <w:rFonts w:ascii="Times New Roman" w:hAnsi="Times New Roman" w:cs="Times New Roman"/>
          <w:i/>
          <w:iCs/>
          <w:lang w:val="en-US"/>
        </w:rPr>
        <w:t xml:space="preserve"> </w:t>
      </w:r>
      <w:r w:rsidRPr="00BE1080">
        <w:rPr>
          <w:rFonts w:ascii="Times New Roman" w:hAnsi="Times New Roman" w:cs="Times New Roman"/>
          <w:i/>
          <w:iCs/>
        </w:rPr>
        <w:t>δὲ</w:t>
      </w:r>
      <w:r w:rsidRPr="00BE1080">
        <w:rPr>
          <w:rFonts w:ascii="Times New Roman" w:hAnsi="Times New Roman" w:cs="Times New Roman"/>
          <w:i/>
          <w:iCs/>
          <w:lang w:val="en-US"/>
        </w:rPr>
        <w:t xml:space="preserve"> </w:t>
      </w:r>
      <w:r w:rsidRPr="00BE1080">
        <w:rPr>
          <w:rFonts w:ascii="Times New Roman" w:hAnsi="Times New Roman" w:cs="Times New Roman"/>
          <w:i/>
          <w:iCs/>
        </w:rPr>
        <w:t>ἐπαγγελία</w:t>
      </w:r>
      <w:r w:rsidRPr="00BE1080">
        <w:rPr>
          <w:rFonts w:ascii="Times New Roman" w:hAnsi="Times New Roman" w:cs="Times New Roman"/>
          <w:i/>
          <w:iCs/>
          <w:lang w:val="en-US"/>
        </w:rPr>
        <w:t xml:space="preserve"> </w:t>
      </w:r>
      <w:r w:rsidRPr="00BE1080">
        <w:rPr>
          <w:rFonts w:ascii="Times New Roman" w:hAnsi="Times New Roman" w:cs="Times New Roman"/>
          <w:i/>
          <w:iCs/>
        </w:rPr>
        <w:t>γέλως</w:t>
      </w:r>
      <w:r w:rsidRPr="00BE1080">
        <w:rPr>
          <w:rFonts w:ascii="Times New Roman" w:hAnsi="Times New Roman" w:cs="Times New Roman"/>
          <w:i/>
          <w:iCs/>
          <w:lang w:val="en-US"/>
        </w:rPr>
        <w:t xml:space="preserve">, </w:t>
      </w:r>
      <w:r w:rsidRPr="00BE1080">
        <w:rPr>
          <w:rFonts w:ascii="Times New Roman" w:hAnsi="Times New Roman" w:cs="Times New Roman"/>
          <w:i/>
          <w:iCs/>
        </w:rPr>
        <w:t>δῆλον</w:t>
      </w:r>
      <w:r w:rsidRPr="00BE1080">
        <w:rPr>
          <w:rFonts w:ascii="Times New Roman" w:hAnsi="Times New Roman" w:cs="Times New Roman"/>
          <w:i/>
          <w:iCs/>
          <w:lang w:val="en-US"/>
        </w:rPr>
        <w:t xml:space="preserve"> [</w:t>
      </w:r>
      <w:r w:rsidRPr="00BE1080">
        <w:rPr>
          <w:rFonts w:ascii="Times New Roman" w:hAnsi="Times New Roman" w:cs="Times New Roman"/>
          <w:i/>
          <w:iCs/>
        </w:rPr>
        <w:t>ὅτι</w:t>
      </w:r>
      <w:r w:rsidRPr="00BE1080">
        <w:rPr>
          <w:rFonts w:ascii="Times New Roman" w:hAnsi="Times New Roman" w:cs="Times New Roman"/>
          <w:i/>
          <w:iCs/>
          <w:lang w:val="en-US"/>
        </w:rPr>
        <w:t xml:space="preserve">] </w:t>
      </w:r>
      <w:r w:rsidRPr="00BE1080">
        <w:rPr>
          <w:rFonts w:ascii="Times New Roman" w:hAnsi="Times New Roman" w:cs="Times New Roman"/>
          <w:i/>
          <w:iCs/>
        </w:rPr>
        <w:t>ἐκ</w:t>
      </w:r>
      <w:r w:rsidRPr="00BE1080">
        <w:rPr>
          <w:rFonts w:ascii="Times New Roman" w:hAnsi="Times New Roman" w:cs="Times New Roman"/>
          <w:i/>
          <w:iCs/>
          <w:lang w:val="en-US"/>
        </w:rPr>
        <w:t xml:space="preserve"> </w:t>
      </w:r>
      <w:r w:rsidRPr="00BE1080">
        <w:rPr>
          <w:rFonts w:ascii="Times New Roman" w:hAnsi="Times New Roman" w:cs="Times New Roman"/>
          <w:i/>
          <w:iCs/>
        </w:rPr>
        <w:t>τοῦ</w:t>
      </w:r>
      <w:r w:rsidRPr="00BE1080">
        <w:rPr>
          <w:rFonts w:ascii="Times New Roman" w:hAnsi="Times New Roman" w:cs="Times New Roman"/>
          <w:i/>
          <w:iCs/>
          <w:lang w:val="en-US"/>
        </w:rPr>
        <w:t xml:space="preserve"> «</w:t>
      </w:r>
      <w:r w:rsidRPr="00BE1080">
        <w:rPr>
          <w:rFonts w:ascii="Times New Roman" w:hAnsi="Times New Roman" w:cs="Times New Roman"/>
          <w:i/>
          <w:iCs/>
        </w:rPr>
        <w:t>μακάριοι</w:t>
      </w:r>
      <w:r w:rsidRPr="00BE1080">
        <w:rPr>
          <w:rFonts w:ascii="Times New Roman" w:hAnsi="Times New Roman" w:cs="Times New Roman"/>
          <w:i/>
          <w:iCs/>
          <w:lang w:val="en-US"/>
        </w:rPr>
        <w:t xml:space="preserve"> </w:t>
      </w:r>
      <w:r w:rsidRPr="00BE1080">
        <w:rPr>
          <w:rFonts w:ascii="Times New Roman" w:hAnsi="Times New Roman" w:cs="Times New Roman"/>
          <w:i/>
          <w:iCs/>
        </w:rPr>
        <w:t>οἱ</w:t>
      </w:r>
      <w:r w:rsidRPr="00BE1080">
        <w:rPr>
          <w:rFonts w:ascii="Times New Roman" w:hAnsi="Times New Roman" w:cs="Times New Roman"/>
          <w:i/>
          <w:iCs/>
          <w:lang w:val="en-US"/>
        </w:rPr>
        <w:t xml:space="preserve"> </w:t>
      </w:r>
      <w:r w:rsidRPr="00BE1080">
        <w:rPr>
          <w:rFonts w:ascii="Times New Roman" w:hAnsi="Times New Roman" w:cs="Times New Roman"/>
          <w:i/>
          <w:iCs/>
        </w:rPr>
        <w:t>κλαίοντες</w:t>
      </w:r>
      <w:r w:rsidRPr="00BE1080">
        <w:rPr>
          <w:rFonts w:ascii="Times New Roman" w:hAnsi="Times New Roman" w:cs="Times New Roman"/>
          <w:i/>
          <w:iCs/>
          <w:lang w:val="en-US"/>
        </w:rPr>
        <w:t xml:space="preserve"> </w:t>
      </w:r>
      <w:r w:rsidRPr="00BE1080">
        <w:rPr>
          <w:rFonts w:ascii="Times New Roman" w:hAnsi="Times New Roman" w:cs="Times New Roman"/>
          <w:i/>
          <w:iCs/>
        </w:rPr>
        <w:t>νῦν</w:t>
      </w:r>
      <w:r w:rsidRPr="00BE1080">
        <w:rPr>
          <w:rFonts w:ascii="Times New Roman" w:hAnsi="Times New Roman" w:cs="Times New Roman"/>
          <w:i/>
          <w:iCs/>
          <w:lang w:val="en-US"/>
        </w:rPr>
        <w:t xml:space="preserve">»· </w:t>
      </w:r>
      <w:r w:rsidRPr="00BE1080">
        <w:rPr>
          <w:rFonts w:ascii="Times New Roman" w:hAnsi="Times New Roman" w:cs="Times New Roman"/>
          <w:i/>
          <w:iCs/>
        </w:rPr>
        <w:t>ἡ</w:t>
      </w:r>
      <w:r w:rsidRPr="00BE1080">
        <w:rPr>
          <w:rFonts w:ascii="Times New Roman" w:hAnsi="Times New Roman" w:cs="Times New Roman"/>
          <w:i/>
          <w:iCs/>
          <w:lang w:val="en-US"/>
        </w:rPr>
        <w:t xml:space="preserve"> </w:t>
      </w:r>
      <w:r w:rsidRPr="00BE1080">
        <w:rPr>
          <w:rFonts w:ascii="Times New Roman" w:hAnsi="Times New Roman" w:cs="Times New Roman"/>
          <w:i/>
          <w:iCs/>
        </w:rPr>
        <w:t>δὲ</w:t>
      </w:r>
      <w:r w:rsidRPr="00BE1080">
        <w:rPr>
          <w:rFonts w:ascii="Times New Roman" w:hAnsi="Times New Roman" w:cs="Times New Roman"/>
          <w:i/>
          <w:iCs/>
          <w:lang w:val="en-US"/>
        </w:rPr>
        <w:t xml:space="preserve"> </w:t>
      </w:r>
      <w:r w:rsidRPr="00BE1080">
        <w:rPr>
          <w:rFonts w:ascii="Times New Roman" w:hAnsi="Times New Roman" w:cs="Times New Roman"/>
          <w:i/>
          <w:iCs/>
        </w:rPr>
        <w:t>ἐπαγγελία</w:t>
      </w:r>
      <w:r w:rsidRPr="00BE1080">
        <w:rPr>
          <w:rFonts w:ascii="Times New Roman" w:hAnsi="Times New Roman" w:cs="Times New Roman"/>
          <w:i/>
          <w:iCs/>
          <w:lang w:val="en-US"/>
        </w:rPr>
        <w:t xml:space="preserve"> «</w:t>
      </w:r>
      <w:r w:rsidRPr="00BE1080">
        <w:rPr>
          <w:rFonts w:ascii="Times New Roman" w:hAnsi="Times New Roman" w:cs="Times New Roman"/>
          <w:i/>
          <w:iCs/>
        </w:rPr>
        <w:t>ὅτι</w:t>
      </w:r>
      <w:r w:rsidRPr="00BE1080">
        <w:rPr>
          <w:rFonts w:ascii="Times New Roman" w:hAnsi="Times New Roman" w:cs="Times New Roman"/>
          <w:i/>
          <w:iCs/>
          <w:lang w:val="en-US"/>
        </w:rPr>
        <w:t xml:space="preserve"> </w:t>
      </w:r>
      <w:r w:rsidRPr="00BE1080">
        <w:rPr>
          <w:rFonts w:ascii="Times New Roman" w:hAnsi="Times New Roman" w:cs="Times New Roman"/>
          <w:i/>
          <w:iCs/>
        </w:rPr>
        <w:t>γελάσονται</w:t>
      </w:r>
      <w:r w:rsidRPr="00BE1080">
        <w:rPr>
          <w:rFonts w:ascii="Times New Roman" w:hAnsi="Times New Roman" w:cs="Times New Roman"/>
          <w:i/>
          <w:iCs/>
          <w:lang w:val="en-US"/>
        </w:rPr>
        <w:t>»</w:t>
      </w:r>
      <w:r w:rsidRPr="00BE1080">
        <w:rPr>
          <w:rFonts w:ascii="Times New Roman" w:hAnsi="Times New Roman" w:cs="Times New Roman"/>
          <w:lang w:val="en-US"/>
        </w:rPr>
        <w:t xml:space="preserve">…» </w:t>
      </w:r>
      <w:r w:rsidRPr="00BE1080">
        <w:rPr>
          <w:rFonts w:ascii="Times New Roman" w:hAnsi="Times New Roman" w:cs="Times New Roman"/>
        </w:rPr>
        <w:t>Ωριγένους</w:t>
      </w:r>
      <w:r w:rsidRPr="00BE1080">
        <w:rPr>
          <w:rFonts w:ascii="Times New Roman" w:hAnsi="Times New Roman" w:cs="Times New Roman"/>
          <w:lang w:val="de-DE"/>
        </w:rPr>
        <w:t xml:space="preserve">, </w:t>
      </w:r>
      <w:hyperlink r:id="rId79" w:anchor="doc=tlg&amp;aid=2042&amp;wid=021&amp;q=ORIGENES&amp;dt=list&amp;st=all&amp;per=50" w:tooltip="E. Klostermann, Origenes Werke, vol. 3  [Die griechischen christlichen Schriftsteller 6.  Leipzig: Hinrichs,  1901]: 85-194." w:history="1">
        <w:r w:rsidRPr="00BE1080">
          <w:rPr>
            <w:rFonts w:ascii="Times New Roman" w:hAnsi="Times New Roman" w:cs="Times New Roman"/>
            <w:bCs/>
            <w:i/>
            <w:iCs/>
            <w:lang w:val="de-DE"/>
          </w:rPr>
          <w:t>In Jeremiam</w:t>
        </w:r>
        <w:r w:rsidRPr="00BE1080">
          <w:rPr>
            <w:rFonts w:ascii="Times New Roman" w:hAnsi="Times New Roman" w:cs="Times New Roman"/>
            <w:bCs/>
            <w:lang w:val="de-DE"/>
          </w:rPr>
          <w:t xml:space="preserve"> (homiliae 12-20). {2042.021}</w:t>
        </w:r>
      </w:hyperlink>
      <w:r w:rsidRPr="00BE1080">
        <w:rPr>
          <w:rFonts w:ascii="Times New Roman" w:hAnsi="Times New Roman" w:cs="Times New Roman"/>
          <w:bCs/>
          <w:lang w:val="de-DE"/>
        </w:rPr>
        <w:t xml:space="preserve">, </w:t>
      </w:r>
      <w:r w:rsidRPr="00BE1080">
        <w:rPr>
          <w:rFonts w:ascii="Times New Roman" w:hAnsi="Times New Roman" w:cs="Times New Roman"/>
          <w:bCs/>
        </w:rPr>
        <w:t>στο</w:t>
      </w:r>
      <w:r w:rsidRPr="00BE1080">
        <w:rPr>
          <w:rFonts w:ascii="Times New Roman" w:hAnsi="Times New Roman" w:cs="Times New Roman"/>
          <w:bCs/>
          <w:lang w:val="de-DE"/>
        </w:rPr>
        <w:t xml:space="preserve"> E. Klostermann, </w:t>
      </w:r>
      <w:r w:rsidRPr="00BE1080">
        <w:rPr>
          <w:rFonts w:ascii="Times New Roman" w:hAnsi="Times New Roman" w:cs="Times New Roman"/>
          <w:bCs/>
          <w:i/>
          <w:iCs/>
          <w:lang w:val="de-DE"/>
        </w:rPr>
        <w:t>Origenes Werke, vol. 3</w:t>
      </w:r>
      <w:r w:rsidRPr="00BE1080">
        <w:rPr>
          <w:rFonts w:ascii="Times New Roman" w:hAnsi="Times New Roman" w:cs="Times New Roman"/>
          <w:bCs/>
          <w:lang w:val="de-DE"/>
        </w:rPr>
        <w:t xml:space="preserve"> [</w:t>
      </w:r>
      <w:r w:rsidRPr="00BE1080">
        <w:rPr>
          <w:rFonts w:ascii="Times New Roman" w:hAnsi="Times New Roman" w:cs="Times New Roman"/>
          <w:bCs/>
          <w:i/>
          <w:iCs/>
          <w:lang w:val="de-DE"/>
        </w:rPr>
        <w:t>Die griechischen christlichen Schriftsteller</w:t>
      </w:r>
      <w:r w:rsidRPr="00BE1080">
        <w:rPr>
          <w:rFonts w:ascii="Times New Roman" w:hAnsi="Times New Roman" w:cs="Times New Roman"/>
          <w:bCs/>
          <w:lang w:val="de-DE"/>
        </w:rPr>
        <w:t xml:space="preserve"> 6. Leipzig: Hinrichs, 1901]: 85-194, </w:t>
      </w:r>
      <w:r w:rsidRPr="00BE1080">
        <w:rPr>
          <w:rFonts w:ascii="Times New Roman" w:hAnsi="Times New Roman" w:cs="Times New Roman"/>
          <w:bCs/>
        </w:rPr>
        <w:t>εδώ</w:t>
      </w:r>
      <w:r w:rsidRPr="00BE1080">
        <w:rPr>
          <w:rFonts w:ascii="Times New Roman" w:hAnsi="Times New Roman" w:cs="Times New Roman"/>
          <w:bCs/>
          <w:lang w:val="de-DE"/>
        </w:rPr>
        <w:t xml:space="preserve"> 20, 6, 2-4.</w:t>
      </w:r>
    </w:p>
  </w:footnote>
  <w:footnote w:id="278">
    <w:p w:rsidR="002A0ABC" w:rsidRPr="00BE1080" w:rsidRDefault="002A0ABC" w:rsidP="00CB3C04">
      <w:pPr>
        <w:autoSpaceDE w:val="0"/>
        <w:autoSpaceDN w:val="0"/>
        <w:adjustRightInd w:val="0"/>
        <w:spacing w:after="0" w:line="240" w:lineRule="auto"/>
        <w:jc w:val="both"/>
        <w:rPr>
          <w:rFonts w:ascii="Times New Roman" w:hAnsi="Times New Roman" w:cs="Times New Roman"/>
          <w:i/>
          <w:color w:val="000000"/>
          <w:sz w:val="20"/>
          <w:szCs w:val="20"/>
          <w:lang w:val="de-DE"/>
        </w:rPr>
      </w:pPr>
      <w:r w:rsidRPr="00BE1080">
        <w:rPr>
          <w:rStyle w:val="a4"/>
          <w:rFonts w:ascii="Times New Roman" w:hAnsi="Times New Roman" w:cs="Times New Roman"/>
          <w:sz w:val="20"/>
          <w:szCs w:val="20"/>
        </w:rPr>
        <w:footnoteRef/>
      </w:r>
      <w:r w:rsidRPr="00BE1080">
        <w:rPr>
          <w:rFonts w:ascii="Times New Roman" w:hAnsi="Times New Roman" w:cs="Times New Roman"/>
          <w:sz w:val="20"/>
          <w:szCs w:val="20"/>
          <w:lang w:val="de-DE"/>
        </w:rPr>
        <w:t>«..</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τίς</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ἐστιν</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ὁ</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εὐφραίνων</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με</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εἰ</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μὴ</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ὁ</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λυπούμενος</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ἐξ</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ἐμοῦ</w:t>
      </w:r>
      <w:r w:rsidRPr="00BE1080">
        <w:rPr>
          <w:rFonts w:ascii="Times New Roman" w:hAnsi="Times New Roman" w:cs="Times New Roman"/>
          <w:sz w:val="20"/>
          <w:szCs w:val="20"/>
          <w:lang w:val="de-DE"/>
        </w:rPr>
        <w:t xml:space="preserve">;..» </w:t>
      </w:r>
      <w:r w:rsidRPr="00BE1080">
        <w:rPr>
          <w:rFonts w:ascii="Times New Roman" w:hAnsi="Times New Roman" w:cs="Times New Roman"/>
          <w:i/>
          <w:sz w:val="20"/>
          <w:szCs w:val="20"/>
        </w:rPr>
        <w:t>Β΄Κορ</w:t>
      </w:r>
      <w:r w:rsidRPr="00BE1080">
        <w:rPr>
          <w:rFonts w:ascii="Times New Roman" w:hAnsi="Times New Roman" w:cs="Times New Roman"/>
          <w:i/>
          <w:sz w:val="20"/>
          <w:szCs w:val="20"/>
          <w:lang w:val="de-DE"/>
        </w:rPr>
        <w:t>. 2,2.</w:t>
      </w:r>
      <w:r w:rsidRPr="00BE1080">
        <w:rPr>
          <w:rFonts w:ascii="Times New Roman" w:hAnsi="Times New Roman" w:cs="Times New Roman"/>
          <w:sz w:val="20"/>
          <w:szCs w:val="20"/>
          <w:lang w:val="de-DE"/>
        </w:rPr>
        <w:t xml:space="preserve"> </w:t>
      </w:r>
    </w:p>
  </w:footnote>
  <w:footnote w:id="279">
    <w:p w:rsidR="002A0ABC" w:rsidRPr="00BE1080" w:rsidRDefault="002A0ABC" w:rsidP="00CB3C04">
      <w:pPr>
        <w:autoSpaceDE w:val="0"/>
        <w:autoSpaceDN w:val="0"/>
        <w:adjustRightInd w:val="0"/>
        <w:spacing w:after="0" w:line="240" w:lineRule="auto"/>
        <w:jc w:val="both"/>
        <w:rPr>
          <w:rFonts w:ascii="Times New Roman" w:hAnsi="Times New Roman" w:cs="Times New Roman"/>
          <w:color w:val="000000"/>
          <w:sz w:val="20"/>
          <w:szCs w:val="20"/>
          <w:lang w:val="de-DE"/>
        </w:rPr>
      </w:pPr>
      <w:r w:rsidRPr="00BE1080">
        <w:rPr>
          <w:rStyle w:val="a4"/>
          <w:rFonts w:ascii="Times New Roman" w:hAnsi="Times New Roman" w:cs="Times New Roman"/>
          <w:sz w:val="20"/>
          <w:szCs w:val="20"/>
        </w:rPr>
        <w:footnoteRef/>
      </w:r>
      <w:r w:rsidRPr="00BE1080">
        <w:rPr>
          <w:rFonts w:ascii="Times New Roman" w:hAnsi="Times New Roman" w:cs="Times New Roman"/>
          <w:sz w:val="20"/>
          <w:szCs w:val="20"/>
          <w:lang w:val="de-DE"/>
        </w:rPr>
        <w:t xml:space="preserve"> «..</w:t>
      </w:r>
      <w:r w:rsidRPr="00BE1080">
        <w:rPr>
          <w:rFonts w:ascii="Times New Roman" w:hAnsi="Times New Roman" w:cs="Times New Roman"/>
          <w:i/>
          <w:iCs/>
          <w:sz w:val="20"/>
          <w:szCs w:val="20"/>
        </w:rPr>
        <w:t>ζητήσεις</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δέ</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εἰ</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τούτῳ</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τῷ</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ἀγαθῷ</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γέλωτι</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καθ</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ἑτέραν</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ἑτέραν</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ἐπίνοιαν</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συνᾴδει</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μὲν</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ὁ</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μακαριζόμενος</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κλαυθμός</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ἐναντιοῦται</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δὲ</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ὁ</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τοῖς</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ἐναντίοις</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ταλανιζόμενος</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ἀποκείμενος</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κλαυθμὸς</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ἕτερος</w:t>
      </w:r>
      <w:r w:rsidRPr="00BE1080">
        <w:rPr>
          <w:rFonts w:ascii="Times New Roman" w:hAnsi="Times New Roman" w:cs="Times New Roman"/>
          <w:sz w:val="20"/>
          <w:szCs w:val="20"/>
          <w:lang w:val="de-DE"/>
        </w:rPr>
        <w:t>…»  </w:t>
      </w:r>
      <w:r w:rsidRPr="00BE1080">
        <w:rPr>
          <w:rFonts w:ascii="Times New Roman" w:hAnsi="Times New Roman" w:cs="Times New Roman"/>
          <w:sz w:val="20"/>
          <w:szCs w:val="20"/>
        </w:rPr>
        <w:t>Ωριγένους</w:t>
      </w:r>
      <w:r w:rsidRPr="00BE1080">
        <w:rPr>
          <w:rFonts w:ascii="Times New Roman" w:hAnsi="Times New Roman" w:cs="Times New Roman"/>
          <w:sz w:val="20"/>
          <w:szCs w:val="20"/>
          <w:lang w:val="de-DE"/>
        </w:rPr>
        <w:t xml:space="preserve">, </w:t>
      </w:r>
      <w:hyperlink r:id="rId80" w:anchor="doc=tlg&amp;aid=2042&amp;wid=021&amp;q=ORIGENES&amp;dt=list&amp;st=all&amp;per=50" w:tooltip="E. Klostermann, Origenes Werke, vol. 3  [Die griechischen christlichen Schriftsteller 6.  Leipzig: Hinrichs,  1901]: 85-194." w:history="1">
        <w:r w:rsidRPr="00BE1080">
          <w:rPr>
            <w:rFonts w:ascii="Times New Roman" w:hAnsi="Times New Roman" w:cs="Times New Roman"/>
            <w:bCs/>
            <w:i/>
            <w:iCs/>
            <w:sz w:val="20"/>
            <w:szCs w:val="20"/>
            <w:lang w:val="de-DE"/>
          </w:rPr>
          <w:t>In Jeremiam</w:t>
        </w:r>
        <w:r w:rsidRPr="00BE1080">
          <w:rPr>
            <w:rFonts w:ascii="Times New Roman" w:hAnsi="Times New Roman" w:cs="Times New Roman"/>
            <w:bCs/>
            <w:sz w:val="20"/>
            <w:szCs w:val="20"/>
            <w:lang w:val="de-DE"/>
          </w:rPr>
          <w:t xml:space="preserve"> (homiliae 12-20). {2042.021}</w:t>
        </w:r>
      </w:hyperlink>
      <w:r w:rsidRPr="00BE1080">
        <w:rPr>
          <w:rFonts w:ascii="Times New Roman" w:hAnsi="Times New Roman" w:cs="Times New Roman"/>
          <w:bCs/>
          <w:sz w:val="20"/>
          <w:szCs w:val="20"/>
          <w:lang w:val="de-DE"/>
        </w:rPr>
        <w:t xml:space="preserve">, </w:t>
      </w:r>
      <w:r w:rsidRPr="00BE1080">
        <w:rPr>
          <w:rFonts w:ascii="Times New Roman" w:hAnsi="Times New Roman" w:cs="Times New Roman"/>
          <w:bCs/>
          <w:sz w:val="20"/>
          <w:szCs w:val="20"/>
        </w:rPr>
        <w:t>ό</w:t>
      </w:r>
      <w:r w:rsidRPr="00BE1080">
        <w:rPr>
          <w:rFonts w:ascii="Times New Roman" w:hAnsi="Times New Roman" w:cs="Times New Roman"/>
          <w:bCs/>
          <w:sz w:val="20"/>
          <w:szCs w:val="20"/>
          <w:lang w:val="de-DE"/>
        </w:rPr>
        <w:t xml:space="preserve">. </w:t>
      </w:r>
      <w:r w:rsidRPr="00BE1080">
        <w:rPr>
          <w:rFonts w:ascii="Times New Roman" w:hAnsi="Times New Roman" w:cs="Times New Roman"/>
          <w:bCs/>
          <w:sz w:val="20"/>
          <w:szCs w:val="20"/>
        </w:rPr>
        <w:t>π</w:t>
      </w:r>
      <w:r w:rsidRPr="00BE1080">
        <w:rPr>
          <w:rFonts w:ascii="Times New Roman" w:hAnsi="Times New Roman" w:cs="Times New Roman"/>
          <w:bCs/>
          <w:sz w:val="20"/>
          <w:szCs w:val="20"/>
          <w:lang w:val="de-DE"/>
        </w:rPr>
        <w:t>., 20, 6, 8-10.</w:t>
      </w:r>
    </w:p>
  </w:footnote>
  <w:footnote w:id="280">
    <w:p w:rsidR="002A0ABC" w:rsidRPr="00BE1080" w:rsidRDefault="002A0ABC" w:rsidP="00CB3C04">
      <w:pPr>
        <w:autoSpaceDE w:val="0"/>
        <w:autoSpaceDN w:val="0"/>
        <w:adjustRightInd w:val="0"/>
        <w:spacing w:after="0" w:line="240" w:lineRule="auto"/>
        <w:jc w:val="both"/>
        <w:rPr>
          <w:rFonts w:ascii="Times New Roman" w:hAnsi="Times New Roman" w:cs="Times New Roman"/>
          <w:sz w:val="20"/>
          <w:szCs w:val="20"/>
          <w:lang w:val="en-US"/>
        </w:rPr>
      </w:pPr>
      <w:r w:rsidRPr="00BE1080">
        <w:rPr>
          <w:rStyle w:val="a4"/>
          <w:rFonts w:ascii="Times New Roman" w:hAnsi="Times New Roman" w:cs="Times New Roman"/>
          <w:sz w:val="20"/>
          <w:szCs w:val="20"/>
        </w:rPr>
        <w:footnoteRef/>
      </w:r>
      <w:r w:rsidRPr="00BE1080">
        <w:rPr>
          <w:rFonts w:ascii="Times New Roman" w:hAnsi="Times New Roman" w:cs="Times New Roman"/>
          <w:sz w:val="20"/>
          <w:szCs w:val="20"/>
          <w:lang w:val="de-DE"/>
        </w:rPr>
        <w:t xml:space="preserve"> «..</w:t>
      </w:r>
      <w:r w:rsidRPr="00BE1080">
        <w:rPr>
          <w:rFonts w:ascii="Times New Roman" w:hAnsi="Times New Roman" w:cs="Times New Roman"/>
          <w:i/>
          <w:iCs/>
          <w:sz w:val="20"/>
          <w:szCs w:val="20"/>
        </w:rPr>
        <w:t>Τὸ</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γέλωτι</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ἀκρατεῖ</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ἀσχέτῳ</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κατέχεσθαι</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ἀκρασίας</w:t>
      </w:r>
      <w:r w:rsidRPr="00BE1080">
        <w:rPr>
          <w:rFonts w:ascii="Times New Roman" w:hAnsi="Times New Roman" w:cs="Times New Roman"/>
          <w:i/>
          <w:iCs/>
          <w:sz w:val="20"/>
          <w:szCs w:val="20"/>
          <w:lang w:val="de-DE"/>
        </w:rPr>
        <w:t xml:space="preserve"> </w:t>
      </w:r>
      <w:r w:rsidRPr="00BE1080">
        <w:rPr>
          <w:rFonts w:ascii="Times New Roman" w:hAnsi="Times New Roman" w:cs="Times New Roman"/>
          <w:i/>
          <w:iCs/>
          <w:sz w:val="20"/>
          <w:szCs w:val="20"/>
        </w:rPr>
        <w:t>σημεῖον</w:t>
      </w:r>
      <w:r w:rsidRPr="00BE1080">
        <w:rPr>
          <w:rFonts w:ascii="Times New Roman" w:hAnsi="Times New Roman" w:cs="Times New Roman"/>
          <w:sz w:val="20"/>
          <w:szCs w:val="20"/>
          <w:lang w:val="de-DE"/>
        </w:rPr>
        <w:t xml:space="preserve">…» </w:t>
      </w:r>
      <w:r w:rsidRPr="00BE1080">
        <w:rPr>
          <w:rFonts w:ascii="Times New Roman" w:hAnsi="Times New Roman" w:cs="Times New Roman"/>
          <w:sz w:val="20"/>
          <w:szCs w:val="20"/>
        </w:rPr>
        <w:t>Ιωάννη</w:t>
      </w:r>
      <w:r w:rsidRPr="00BE1080">
        <w:rPr>
          <w:rFonts w:ascii="Times New Roman" w:hAnsi="Times New Roman" w:cs="Times New Roman"/>
          <w:sz w:val="20"/>
          <w:szCs w:val="20"/>
          <w:lang w:val="en-US"/>
        </w:rPr>
        <w:t xml:space="preserve"> </w:t>
      </w:r>
      <w:r w:rsidRPr="00BE1080">
        <w:rPr>
          <w:rFonts w:ascii="Times New Roman" w:hAnsi="Times New Roman" w:cs="Times New Roman"/>
          <w:sz w:val="20"/>
          <w:szCs w:val="20"/>
        </w:rPr>
        <w:t>Δαμασκηνού</w:t>
      </w:r>
      <w:r w:rsidRPr="00BE1080">
        <w:rPr>
          <w:rFonts w:ascii="Times New Roman" w:hAnsi="Times New Roman" w:cs="Times New Roman"/>
          <w:sz w:val="20"/>
          <w:szCs w:val="20"/>
          <w:lang w:val="en-US"/>
        </w:rPr>
        <w:t xml:space="preserve">, </w:t>
      </w:r>
      <w:hyperlink r:id="rId81" w:anchor="doc=tlg&amp;aid=2934&amp;wid=018&amp;q=JOANNES%20DAMASCENUS&amp;dt=list&amp;st=all&amp;per=50" w:tooltip="J.-P. Migne, Patrologiae cursus completus (series Graeca) (MPG) 95 &amp; 96, Paris: Migne, 1857-1866: 95:1040-1588; 96:9-441." w:history="1">
        <w:r w:rsidRPr="00BE1080">
          <w:rPr>
            <w:rFonts w:ascii="Times New Roman" w:hAnsi="Times New Roman" w:cs="Times New Roman"/>
            <w:bCs/>
            <w:i/>
            <w:iCs/>
            <w:sz w:val="20"/>
            <w:szCs w:val="20"/>
          </w:rPr>
          <w:t>Sacra parallela</w:t>
        </w:r>
        <w:r w:rsidRPr="00BE1080">
          <w:rPr>
            <w:rFonts w:ascii="Times New Roman" w:hAnsi="Times New Roman" w:cs="Times New Roman"/>
            <w:bCs/>
            <w:sz w:val="20"/>
            <w:szCs w:val="20"/>
          </w:rPr>
          <w:t xml:space="preserve"> (recensiones secundum alphabeti litteras dispositae, quae tres libros conflant) (fragmenta e cod. Vat. gr. 1236). {2934.018}</w:t>
        </w:r>
      </w:hyperlink>
      <w:r w:rsidRPr="00BE1080">
        <w:rPr>
          <w:rFonts w:ascii="Times New Roman" w:hAnsi="Times New Roman" w:cs="Times New Roman"/>
          <w:sz w:val="20"/>
          <w:szCs w:val="20"/>
          <w:lang w:val="en-US"/>
        </w:rPr>
        <w:t xml:space="preserve">, </w:t>
      </w:r>
      <w:r w:rsidRPr="00BE1080">
        <w:rPr>
          <w:rFonts w:ascii="Times New Roman" w:hAnsi="Times New Roman" w:cs="Times New Roman"/>
          <w:sz w:val="20"/>
          <w:szCs w:val="20"/>
        </w:rPr>
        <w:t>στο</w:t>
      </w:r>
      <w:r w:rsidRPr="00BE1080">
        <w:rPr>
          <w:rFonts w:ascii="Times New Roman" w:hAnsi="Times New Roman" w:cs="Times New Roman"/>
          <w:sz w:val="20"/>
          <w:szCs w:val="20"/>
          <w:lang w:val="en-US"/>
        </w:rPr>
        <w:t xml:space="preserve"> </w:t>
      </w:r>
      <w:r w:rsidRPr="00BE1080">
        <w:rPr>
          <w:rFonts w:ascii="Times New Roman" w:hAnsi="Times New Roman" w:cs="Times New Roman"/>
          <w:bCs/>
          <w:sz w:val="20"/>
          <w:szCs w:val="20"/>
        </w:rPr>
        <w:t xml:space="preserve">J.-P. Migne, </w:t>
      </w:r>
      <w:r w:rsidRPr="00BE1080">
        <w:rPr>
          <w:rFonts w:ascii="Times New Roman" w:hAnsi="Times New Roman" w:cs="Times New Roman"/>
          <w:bCs/>
          <w:i/>
          <w:iCs/>
          <w:sz w:val="20"/>
          <w:szCs w:val="20"/>
        </w:rPr>
        <w:t>Patrologiae cursus completus (series Graeca) (MPG)</w:t>
      </w:r>
      <w:r w:rsidRPr="00BE1080">
        <w:rPr>
          <w:rFonts w:ascii="Times New Roman" w:hAnsi="Times New Roman" w:cs="Times New Roman"/>
          <w:bCs/>
          <w:sz w:val="20"/>
          <w:szCs w:val="20"/>
        </w:rPr>
        <w:t xml:space="preserve"> 95 &amp; 96, Paris: Migne, 1857-1866: 95:1040-1588; 96:9-441</w:t>
      </w:r>
      <w:r w:rsidRPr="00BE1080">
        <w:rPr>
          <w:rFonts w:ascii="Times New Roman" w:hAnsi="Times New Roman" w:cs="Times New Roman"/>
          <w:bCs/>
          <w:sz w:val="20"/>
          <w:szCs w:val="20"/>
          <w:lang w:val="en-US"/>
        </w:rPr>
        <w:t xml:space="preserve">, </w:t>
      </w:r>
      <w:r w:rsidRPr="00BE1080">
        <w:rPr>
          <w:rFonts w:ascii="Times New Roman" w:hAnsi="Times New Roman" w:cs="Times New Roman"/>
          <w:bCs/>
          <w:sz w:val="20"/>
          <w:szCs w:val="20"/>
        </w:rPr>
        <w:t>εδώ</w:t>
      </w:r>
      <w:r w:rsidRPr="00BE1080">
        <w:rPr>
          <w:rFonts w:ascii="Times New Roman" w:hAnsi="Times New Roman" w:cs="Times New Roman"/>
          <w:bCs/>
          <w:sz w:val="20"/>
          <w:szCs w:val="20"/>
          <w:lang w:val="en-US"/>
        </w:rPr>
        <w:t xml:space="preserve"> 96,76, 51-52.</w:t>
      </w:r>
    </w:p>
  </w:footnote>
  <w:footnote w:id="281">
    <w:p w:rsidR="002A0ABC" w:rsidRPr="00BE1080" w:rsidRDefault="002A0ABC" w:rsidP="00CB3C04">
      <w:pPr>
        <w:autoSpaceDE w:val="0"/>
        <w:autoSpaceDN w:val="0"/>
        <w:adjustRightInd w:val="0"/>
        <w:spacing w:after="0" w:line="240" w:lineRule="auto"/>
        <w:jc w:val="both"/>
        <w:rPr>
          <w:rFonts w:ascii="Times New Roman" w:hAnsi="Times New Roman" w:cs="Times New Roman"/>
          <w:sz w:val="20"/>
          <w:szCs w:val="20"/>
          <w:lang w:val="en-US"/>
        </w:rPr>
      </w:pPr>
      <w:r w:rsidRPr="00BE1080">
        <w:rPr>
          <w:rStyle w:val="a4"/>
          <w:rFonts w:ascii="Times New Roman" w:hAnsi="Times New Roman" w:cs="Times New Roman"/>
          <w:sz w:val="20"/>
          <w:szCs w:val="20"/>
        </w:rPr>
        <w:footnoteRef/>
      </w:r>
      <w:r w:rsidRPr="00BE1080">
        <w:rPr>
          <w:rFonts w:ascii="Times New Roman" w:hAnsi="Times New Roman" w:cs="Times New Roman"/>
          <w:sz w:val="20"/>
          <w:szCs w:val="20"/>
          <w:lang w:val="en-US"/>
        </w:rPr>
        <w:t xml:space="preserve"> «..</w:t>
      </w:r>
      <w:r w:rsidRPr="00BE1080">
        <w:rPr>
          <w:rFonts w:ascii="Times New Roman" w:hAnsi="Times New Roman" w:cs="Times New Roman"/>
          <w:i/>
          <w:iCs/>
          <w:sz w:val="20"/>
          <w:szCs w:val="20"/>
        </w:rPr>
        <w:t>Οὐδὲν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γὰρ</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χαλεπώτερον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τοῖς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εὖ</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φρονοῦσι</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τοῦ</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πρὸς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δόξαν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ζῇν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τὰ</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τοῖς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πολλοῖς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δοκοῦντα</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περισκοπεῖν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μὴ</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τὸν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ὀρθὸν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λόγον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ἡγεμόνα</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ποιεῖσθαι</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τοῦ</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βίου</w:t>
      </w:r>
      <w:r w:rsidRPr="00BE1080">
        <w:rPr>
          <w:rFonts w:ascii="Times New Roman" w:hAnsi="Times New Roman" w:cs="Times New Roman"/>
          <w:sz w:val="20"/>
          <w:szCs w:val="20"/>
          <w:lang w:val="en-US"/>
        </w:rPr>
        <w:t xml:space="preserve">…», </w:t>
      </w:r>
      <w:r w:rsidRPr="00BE1080">
        <w:rPr>
          <w:rFonts w:ascii="Times New Roman" w:hAnsi="Times New Roman" w:cs="Times New Roman"/>
          <w:sz w:val="20"/>
          <w:szCs w:val="20"/>
        </w:rPr>
        <w:t>Ιωάννη</w:t>
      </w:r>
      <w:r w:rsidRPr="00BE1080">
        <w:rPr>
          <w:rFonts w:ascii="Times New Roman" w:hAnsi="Times New Roman" w:cs="Times New Roman"/>
          <w:sz w:val="20"/>
          <w:szCs w:val="20"/>
          <w:lang w:val="en-US"/>
        </w:rPr>
        <w:t xml:space="preserve"> </w:t>
      </w:r>
      <w:r w:rsidRPr="00BE1080">
        <w:rPr>
          <w:rFonts w:ascii="Times New Roman" w:hAnsi="Times New Roman" w:cs="Times New Roman"/>
          <w:sz w:val="20"/>
          <w:szCs w:val="20"/>
        </w:rPr>
        <w:t>Δαμασκηνού</w:t>
      </w:r>
      <w:r w:rsidRPr="00BE1080">
        <w:rPr>
          <w:rFonts w:ascii="Times New Roman" w:hAnsi="Times New Roman" w:cs="Times New Roman"/>
          <w:sz w:val="20"/>
          <w:szCs w:val="20"/>
          <w:lang w:val="en-US"/>
        </w:rPr>
        <w:t xml:space="preserve">, </w:t>
      </w:r>
      <w:r w:rsidRPr="00BE1080">
        <w:rPr>
          <w:rFonts w:ascii="Times New Roman" w:hAnsi="Times New Roman" w:cs="Times New Roman"/>
          <w:i/>
          <w:sz w:val="20"/>
          <w:szCs w:val="20"/>
          <w:lang w:val="en-US"/>
        </w:rPr>
        <w:t xml:space="preserve">Sacra parallela, </w:t>
      </w:r>
      <w:r w:rsidRPr="00BE1080">
        <w:rPr>
          <w:rFonts w:ascii="Times New Roman" w:hAnsi="Times New Roman" w:cs="Times New Roman"/>
          <w:sz w:val="20"/>
          <w:szCs w:val="20"/>
        </w:rPr>
        <w:t>ό</w:t>
      </w:r>
      <w:r w:rsidRPr="00BE1080">
        <w:rPr>
          <w:rFonts w:ascii="Times New Roman" w:hAnsi="Times New Roman" w:cs="Times New Roman"/>
          <w:sz w:val="20"/>
          <w:szCs w:val="20"/>
          <w:lang w:val="en-US"/>
        </w:rPr>
        <w:t xml:space="preserve">. </w:t>
      </w:r>
      <w:r w:rsidRPr="00BE1080">
        <w:rPr>
          <w:rFonts w:ascii="Times New Roman" w:hAnsi="Times New Roman" w:cs="Times New Roman"/>
          <w:sz w:val="20"/>
          <w:szCs w:val="20"/>
        </w:rPr>
        <w:t>π</w:t>
      </w:r>
      <w:r w:rsidRPr="00BE1080">
        <w:rPr>
          <w:rFonts w:ascii="Times New Roman" w:hAnsi="Times New Roman" w:cs="Times New Roman"/>
          <w:sz w:val="20"/>
          <w:szCs w:val="20"/>
          <w:lang w:val="en-US"/>
        </w:rPr>
        <w:t xml:space="preserve">., </w:t>
      </w:r>
      <w:r w:rsidRPr="00BE1080">
        <w:rPr>
          <w:rFonts w:ascii="Times New Roman" w:hAnsi="Times New Roman" w:cs="Times New Roman"/>
          <w:bCs/>
          <w:sz w:val="20"/>
          <w:szCs w:val="20"/>
          <w:lang w:val="en-US"/>
        </w:rPr>
        <w:t>96,76, 47-50.</w:t>
      </w:r>
    </w:p>
  </w:footnote>
  <w:footnote w:id="282">
    <w:p w:rsidR="002A0ABC" w:rsidRPr="00BE1080" w:rsidRDefault="002A0ABC" w:rsidP="00CB3C04">
      <w:pPr>
        <w:autoSpaceDE w:val="0"/>
        <w:autoSpaceDN w:val="0"/>
        <w:adjustRightInd w:val="0"/>
        <w:spacing w:after="0" w:line="240" w:lineRule="auto"/>
        <w:jc w:val="both"/>
        <w:rPr>
          <w:rFonts w:ascii="Times New Roman" w:hAnsi="Times New Roman" w:cs="Times New Roman"/>
          <w:sz w:val="20"/>
          <w:szCs w:val="20"/>
          <w:lang w:val="en-US"/>
        </w:rPr>
      </w:pPr>
      <w:r w:rsidRPr="00BE1080">
        <w:rPr>
          <w:rStyle w:val="a4"/>
          <w:rFonts w:ascii="Times New Roman" w:hAnsi="Times New Roman" w:cs="Times New Roman"/>
          <w:sz w:val="20"/>
          <w:szCs w:val="20"/>
        </w:rPr>
        <w:footnoteRef/>
      </w:r>
      <w:r w:rsidRPr="00BE1080">
        <w:rPr>
          <w:rFonts w:ascii="Times New Roman" w:hAnsi="Times New Roman" w:cs="Times New Roman"/>
          <w:sz w:val="20"/>
          <w:szCs w:val="20"/>
          <w:lang w:val="en-US"/>
        </w:rPr>
        <w:t xml:space="preserve"> «..</w:t>
      </w:r>
      <w:r w:rsidRPr="00BE1080">
        <w:rPr>
          <w:rFonts w:ascii="Times New Roman" w:hAnsi="Times New Roman" w:cs="Times New Roman"/>
          <w:i/>
          <w:iCs/>
          <w:sz w:val="20"/>
          <w:szCs w:val="20"/>
        </w:rPr>
        <w:t>τοὺς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δὲ</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ταλανίζειν</w:t>
      </w:r>
      <w:r w:rsidRPr="00BE1080">
        <w:rPr>
          <w:rFonts w:ascii="Times New Roman" w:hAnsi="Times New Roman" w:cs="Times New Roman"/>
          <w:i/>
          <w:iCs/>
          <w:sz w:val="20"/>
          <w:szCs w:val="20"/>
          <w:lang w:val="en-US"/>
        </w:rPr>
        <w:t xml:space="preserve"> </w:t>
      </w:r>
      <w:r w:rsidRPr="00BE1080">
        <w:rPr>
          <w:rStyle w:val="italic3"/>
          <w:rFonts w:ascii="Times New Roman" w:hAnsi="Times New Roman" w:cs="Times New Roman"/>
          <w:i/>
          <w:iCs/>
          <w:sz w:val="20"/>
          <w:szCs w:val="20"/>
        </w:rPr>
        <w:t>Οὐαὶ</w:t>
      </w:r>
      <w:r w:rsidRPr="00BE1080">
        <w:rPr>
          <w:rStyle w:val="italic3"/>
          <w:rFonts w:ascii="Times New Roman" w:hAnsi="Times New Roman" w:cs="Times New Roman"/>
          <w:i/>
          <w:iCs/>
          <w:sz w:val="20"/>
          <w:szCs w:val="20"/>
          <w:lang w:val="en-US"/>
        </w:rPr>
        <w:t xml:space="preserve"> </w:t>
      </w:r>
      <w:r w:rsidRPr="00BE1080">
        <w:rPr>
          <w:rStyle w:val="italic3"/>
          <w:rFonts w:ascii="Times New Roman" w:hAnsi="Times New Roman" w:cs="Times New Roman"/>
          <w:i/>
          <w:iCs/>
          <w:sz w:val="20"/>
          <w:szCs w:val="20"/>
        </w:rPr>
        <w:t>γὰρ</w:t>
      </w:r>
      <w:r w:rsidRPr="00BE1080">
        <w:rPr>
          <w:rStyle w:val="italic3"/>
          <w:rFonts w:ascii="Times New Roman" w:hAnsi="Times New Roman" w:cs="Times New Roman"/>
          <w:i/>
          <w:iCs/>
          <w:sz w:val="20"/>
          <w:szCs w:val="20"/>
          <w:lang w:val="en-US"/>
        </w:rPr>
        <w:t xml:space="preserve"> </w:t>
      </w:r>
      <w:r w:rsidRPr="00BE1080">
        <w:rPr>
          <w:rStyle w:val="italic3"/>
          <w:rFonts w:ascii="Times New Roman" w:hAnsi="Times New Roman" w:cs="Times New Roman"/>
          <w:i/>
          <w:iCs/>
          <w:sz w:val="20"/>
          <w:szCs w:val="20"/>
        </w:rPr>
        <w:t>ὑμῖν</w:t>
      </w:r>
      <w:r w:rsidRPr="00BE1080">
        <w:rPr>
          <w:rStyle w:val="italic3"/>
          <w:rFonts w:ascii="Times New Roman" w:hAnsi="Times New Roman" w:cs="Times New Roman"/>
          <w:i/>
          <w:iCs/>
          <w:sz w:val="20"/>
          <w:szCs w:val="20"/>
          <w:lang w:val="en-US"/>
        </w:rPr>
        <w:t xml:space="preserve">, </w:t>
      </w:r>
      <w:r w:rsidRPr="00BE1080">
        <w:rPr>
          <w:rStyle w:val="italic3"/>
          <w:rFonts w:ascii="Times New Roman" w:hAnsi="Times New Roman" w:cs="Times New Roman"/>
          <w:i/>
          <w:iCs/>
          <w:sz w:val="20"/>
          <w:szCs w:val="20"/>
        </w:rPr>
        <w:t>οἱ</w:t>
      </w:r>
      <w:r w:rsidRPr="00BE1080">
        <w:rPr>
          <w:rStyle w:val="italic3"/>
          <w:rFonts w:ascii="Times New Roman" w:hAnsi="Times New Roman" w:cs="Times New Roman"/>
          <w:i/>
          <w:iCs/>
          <w:sz w:val="20"/>
          <w:szCs w:val="20"/>
          <w:lang w:val="en-US"/>
        </w:rPr>
        <w:t xml:space="preserve"> </w:t>
      </w:r>
      <w:r w:rsidRPr="00BE1080">
        <w:rPr>
          <w:rStyle w:val="italic3"/>
          <w:rFonts w:ascii="Times New Roman" w:hAnsi="Times New Roman" w:cs="Times New Roman"/>
          <w:i/>
          <w:iCs/>
          <w:sz w:val="20"/>
          <w:szCs w:val="20"/>
        </w:rPr>
        <w:t>γελῶντες</w:t>
      </w:r>
      <w:r w:rsidRPr="00BE1080">
        <w:rPr>
          <w:rStyle w:val="italic3"/>
          <w:rFonts w:ascii="Times New Roman" w:hAnsi="Times New Roman" w:cs="Times New Roman"/>
          <w:i/>
          <w:iCs/>
          <w:sz w:val="20"/>
          <w:szCs w:val="20"/>
          <w:lang w:val="en-US"/>
        </w:rPr>
        <w:t xml:space="preserve">, </w:t>
      </w:r>
      <w:r w:rsidRPr="00BE1080">
        <w:rPr>
          <w:rStyle w:val="italic3"/>
          <w:rFonts w:ascii="Times New Roman" w:hAnsi="Times New Roman" w:cs="Times New Roman"/>
          <w:i/>
          <w:iCs/>
          <w:sz w:val="20"/>
          <w:szCs w:val="20"/>
        </w:rPr>
        <w:t>ὅτι</w:t>
      </w:r>
      <w:r w:rsidRPr="00BE1080">
        <w:rPr>
          <w:rStyle w:val="italic3"/>
          <w:rFonts w:ascii="Times New Roman" w:hAnsi="Times New Roman" w:cs="Times New Roman"/>
          <w:i/>
          <w:iCs/>
          <w:sz w:val="20"/>
          <w:szCs w:val="20"/>
          <w:lang w:val="en-US"/>
        </w:rPr>
        <w:t xml:space="preserve"> </w:t>
      </w:r>
      <w:r w:rsidRPr="00BE1080">
        <w:rPr>
          <w:rStyle w:val="italic3"/>
          <w:rFonts w:ascii="Times New Roman" w:hAnsi="Times New Roman" w:cs="Times New Roman"/>
          <w:i/>
          <w:iCs/>
          <w:sz w:val="20"/>
          <w:szCs w:val="20"/>
        </w:rPr>
        <w:t>κλαύσετε</w:t>
      </w:r>
      <w:r w:rsidRPr="00BE1080">
        <w:rPr>
          <w:rStyle w:val="italic3"/>
          <w:rFonts w:ascii="Times New Roman" w:hAnsi="Times New Roman" w:cs="Times New Roman"/>
          <w:i/>
          <w:iCs/>
          <w:sz w:val="20"/>
          <w:szCs w:val="20"/>
          <w:lang w:val="en-US"/>
        </w:rPr>
        <w:t>.</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μάλα</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εἰκότως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μὲν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γὰρ</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τρυφῇ</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χαυνοτέρα</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ἐστὶν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ἡ</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ψυχὴ</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μαλακωτέρα</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δὲ</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πένθει</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συνέσταλται</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σωφρονεῖ</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τοῦ</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τῶν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παθῶν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ἐσμοῦ</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παντὸς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ἀπήλλακται</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ὑψηλοτέρα</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γίνεται</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ἰσχυροτέρα</w:t>
      </w:r>
      <w:r w:rsidRPr="00BE1080">
        <w:rPr>
          <w:rFonts w:ascii="Times New Roman" w:hAnsi="Times New Roman" w:cs="Times New Roman"/>
          <w:sz w:val="20"/>
          <w:szCs w:val="20"/>
          <w:lang w:val="en-US"/>
        </w:rPr>
        <w:t xml:space="preserve">…» </w:t>
      </w:r>
      <w:r w:rsidRPr="00BE1080">
        <w:rPr>
          <w:rFonts w:ascii="Times New Roman" w:hAnsi="Times New Roman" w:cs="Times New Roman"/>
          <w:sz w:val="20"/>
          <w:szCs w:val="20"/>
        </w:rPr>
        <w:t>Ιωάννου</w:t>
      </w:r>
      <w:r w:rsidRPr="00BE1080">
        <w:rPr>
          <w:rFonts w:ascii="Times New Roman" w:hAnsi="Times New Roman" w:cs="Times New Roman"/>
          <w:sz w:val="20"/>
          <w:szCs w:val="20"/>
          <w:lang w:val="en-US"/>
        </w:rPr>
        <w:t xml:space="preserve"> </w:t>
      </w:r>
      <w:r w:rsidRPr="00BE1080">
        <w:rPr>
          <w:rFonts w:ascii="Times New Roman" w:hAnsi="Times New Roman" w:cs="Times New Roman"/>
          <w:sz w:val="20"/>
          <w:szCs w:val="20"/>
        </w:rPr>
        <w:t>Χρυσοστόμου</w:t>
      </w:r>
      <w:r w:rsidRPr="00BE1080">
        <w:rPr>
          <w:rFonts w:ascii="Times New Roman" w:hAnsi="Times New Roman" w:cs="Times New Roman"/>
          <w:sz w:val="20"/>
          <w:szCs w:val="20"/>
          <w:lang w:val="en-US"/>
        </w:rPr>
        <w:t xml:space="preserve">, </w:t>
      </w:r>
      <w:hyperlink r:id="rId82" w:anchor="doc=tlg&amp;aid=2062&amp;wid=152&amp;q=JOANNES%20CHRYSOSTOMUS&amp;dt=list&amp;st=all&amp;per=50" w:tooltip="J.-P. Migne, Patrologiae cursus completus (series Graeca) (MPG) 57:13-472; 58:471-794, Paris: Migne, 1857-1866:" w:history="1">
        <w:r w:rsidRPr="00BE1080">
          <w:rPr>
            <w:rFonts w:ascii="Times New Roman" w:hAnsi="Times New Roman" w:cs="Times New Roman"/>
            <w:bCs/>
            <w:i/>
            <w:iCs/>
            <w:sz w:val="20"/>
            <w:szCs w:val="20"/>
          </w:rPr>
          <w:t>In Matthaeum</w:t>
        </w:r>
        <w:r w:rsidRPr="00BE1080">
          <w:rPr>
            <w:rFonts w:ascii="Times New Roman" w:hAnsi="Times New Roman" w:cs="Times New Roman"/>
            <w:bCs/>
            <w:sz w:val="20"/>
            <w:szCs w:val="20"/>
          </w:rPr>
          <w:t xml:space="preserve"> (homiliae 1-90). {2062.152}</w:t>
        </w:r>
      </w:hyperlink>
      <w:r w:rsidRPr="00BE1080">
        <w:rPr>
          <w:rFonts w:ascii="Times New Roman" w:hAnsi="Times New Roman" w:cs="Times New Roman"/>
          <w:bCs/>
          <w:sz w:val="20"/>
          <w:szCs w:val="20"/>
          <w:lang w:val="en-US"/>
        </w:rPr>
        <w:t xml:space="preserve">, </w:t>
      </w:r>
      <w:r w:rsidRPr="00BE1080">
        <w:rPr>
          <w:rFonts w:ascii="Times New Roman" w:hAnsi="Times New Roman" w:cs="Times New Roman"/>
          <w:bCs/>
          <w:sz w:val="20"/>
          <w:szCs w:val="20"/>
        </w:rPr>
        <w:t>στο</w:t>
      </w:r>
      <w:r w:rsidRPr="00BE1080">
        <w:rPr>
          <w:rFonts w:ascii="Times New Roman" w:hAnsi="Times New Roman" w:cs="Times New Roman"/>
          <w:bCs/>
          <w:sz w:val="20"/>
          <w:szCs w:val="20"/>
          <w:lang w:val="en-US"/>
        </w:rPr>
        <w:t xml:space="preserve"> </w:t>
      </w:r>
      <w:r w:rsidRPr="00BE1080">
        <w:rPr>
          <w:rFonts w:ascii="Times New Roman" w:hAnsi="Times New Roman" w:cs="Times New Roman"/>
          <w:bCs/>
          <w:sz w:val="20"/>
          <w:szCs w:val="20"/>
        </w:rPr>
        <w:t xml:space="preserve">J.-P. Migne, </w:t>
      </w:r>
      <w:r w:rsidRPr="00BE1080">
        <w:rPr>
          <w:rFonts w:ascii="Times New Roman" w:hAnsi="Times New Roman" w:cs="Times New Roman"/>
          <w:bCs/>
          <w:i/>
          <w:iCs/>
          <w:sz w:val="20"/>
          <w:szCs w:val="20"/>
        </w:rPr>
        <w:t>Patrologiae cursus completus (series Graeca) (MPG)</w:t>
      </w:r>
      <w:r w:rsidRPr="00BE1080">
        <w:rPr>
          <w:rFonts w:ascii="Times New Roman" w:hAnsi="Times New Roman" w:cs="Times New Roman"/>
          <w:bCs/>
          <w:sz w:val="20"/>
          <w:szCs w:val="20"/>
        </w:rPr>
        <w:t xml:space="preserve"> 57:13-472; 58:471-794, Paris: Migne, 1857-1866:</w:t>
      </w:r>
      <w:r w:rsidRPr="00BE1080">
        <w:rPr>
          <w:rFonts w:ascii="Times New Roman" w:hAnsi="Times New Roman" w:cs="Times New Roman"/>
          <w:bCs/>
          <w:sz w:val="20"/>
          <w:szCs w:val="20"/>
          <w:lang w:val="en-US"/>
        </w:rPr>
        <w:t xml:space="preserve">, </w:t>
      </w:r>
      <w:r w:rsidRPr="00BE1080">
        <w:rPr>
          <w:rFonts w:ascii="Times New Roman" w:hAnsi="Times New Roman" w:cs="Times New Roman"/>
          <w:bCs/>
          <w:sz w:val="20"/>
          <w:szCs w:val="20"/>
        </w:rPr>
        <w:t>εδώ</w:t>
      </w:r>
      <w:r w:rsidRPr="00BE1080">
        <w:rPr>
          <w:rFonts w:ascii="Times New Roman" w:hAnsi="Times New Roman" w:cs="Times New Roman"/>
          <w:bCs/>
          <w:sz w:val="20"/>
          <w:szCs w:val="20"/>
          <w:lang w:val="en-US"/>
        </w:rPr>
        <w:t xml:space="preserve"> 57,446, 3-8.</w:t>
      </w:r>
    </w:p>
  </w:footnote>
  <w:footnote w:id="283">
    <w:p w:rsidR="002A0ABC" w:rsidRPr="00BE1080" w:rsidRDefault="002A0ABC" w:rsidP="00CB3C04">
      <w:pPr>
        <w:spacing w:after="0" w:line="240" w:lineRule="auto"/>
        <w:jc w:val="both"/>
        <w:rPr>
          <w:rFonts w:ascii="Times New Roman" w:hAnsi="Times New Roman" w:cs="Times New Roman"/>
          <w:color w:val="000000"/>
          <w:sz w:val="20"/>
          <w:szCs w:val="20"/>
          <w:lang w:val="en-US"/>
        </w:rPr>
      </w:pPr>
      <w:r w:rsidRPr="00BE1080">
        <w:rPr>
          <w:rStyle w:val="a4"/>
          <w:rFonts w:ascii="Times New Roman" w:hAnsi="Times New Roman" w:cs="Times New Roman"/>
          <w:sz w:val="20"/>
          <w:szCs w:val="20"/>
        </w:rPr>
        <w:footnoteRef/>
      </w:r>
      <w:r w:rsidRPr="00BE1080">
        <w:rPr>
          <w:rFonts w:ascii="Times New Roman" w:hAnsi="Times New Roman" w:cs="Times New Roman"/>
          <w:sz w:val="20"/>
          <w:szCs w:val="20"/>
          <w:lang w:val="en-US"/>
        </w:rPr>
        <w:t xml:space="preserve"> «…</w:t>
      </w:r>
      <w:r w:rsidRPr="00BE1080">
        <w:rPr>
          <w:rFonts w:ascii="Times New Roman" w:hAnsi="Times New Roman" w:cs="Times New Roman"/>
          <w:i/>
          <w:iCs/>
          <w:sz w:val="20"/>
          <w:szCs w:val="20"/>
        </w:rPr>
        <w:t>Μὴ</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πρὸς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ἐπαίνους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χαυνωθῶμεν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τοὺς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ὑπὲρ</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τὴν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ἀλήθειαν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  Πολλοὶ τὸν παρὰ τῶν πολλῶν ἔπαινον θηρώμενοι, ἔργῳ μὲν τὴν ἀδικίαν καὶ πλεονεξίαν ὡς ὠφέλιμον προτιμῶσι, σχήματι δὲ καὶ λόγῳ, τὴν ἰσότητα καὶ τὴν δικαιοσύνην ὑπερθαυμάζουσιν</w:t>
      </w:r>
      <w:r w:rsidRPr="00BE1080">
        <w:rPr>
          <w:rFonts w:ascii="Times New Roman" w:hAnsi="Times New Roman" w:cs="Times New Roman"/>
          <w:sz w:val="20"/>
          <w:szCs w:val="20"/>
        </w:rPr>
        <w:t>…» Ιωάννη</w:t>
      </w:r>
      <w:r w:rsidRPr="00BE1080">
        <w:rPr>
          <w:rFonts w:ascii="Times New Roman" w:hAnsi="Times New Roman" w:cs="Times New Roman"/>
          <w:sz w:val="20"/>
          <w:szCs w:val="20"/>
          <w:lang w:val="en-US"/>
        </w:rPr>
        <w:t xml:space="preserve"> </w:t>
      </w:r>
      <w:r w:rsidRPr="00BE1080">
        <w:rPr>
          <w:rFonts w:ascii="Times New Roman" w:hAnsi="Times New Roman" w:cs="Times New Roman"/>
          <w:sz w:val="20"/>
          <w:szCs w:val="20"/>
        </w:rPr>
        <w:t>Δαμασκηνού</w:t>
      </w:r>
      <w:r w:rsidRPr="00BE1080">
        <w:rPr>
          <w:rFonts w:ascii="Times New Roman" w:hAnsi="Times New Roman" w:cs="Times New Roman"/>
          <w:sz w:val="20"/>
          <w:szCs w:val="20"/>
          <w:lang w:val="en-US"/>
        </w:rPr>
        <w:t>,</w:t>
      </w:r>
      <w:r w:rsidRPr="00BE1080">
        <w:rPr>
          <w:rFonts w:ascii="Times New Roman" w:eastAsia="Times New Roman" w:hAnsi="Times New Roman" w:cs="Times New Roman"/>
          <w:bCs/>
          <w:sz w:val="20"/>
          <w:szCs w:val="20"/>
          <w:lang w:eastAsia="el-GR"/>
        </w:rPr>
        <w:t xml:space="preserve"> </w:t>
      </w:r>
      <w:hyperlink r:id="rId83" w:anchor="doc=tlg&amp;aid=2934&amp;wid=018&amp;q=JOANNES%20DAMASCENUS&amp;dt=list&amp;st=all&amp;per=50" w:tooltip="J.-P. Migne, Patrologiae cursus completus (series Graeca) (MPG) 95 &amp; 96, Paris: Migne, 1857-1866: 95:1040-1588; 96:9-441." w:history="1">
        <w:r w:rsidRPr="00BE1080">
          <w:rPr>
            <w:rFonts w:ascii="Times New Roman" w:eastAsia="Times New Roman" w:hAnsi="Times New Roman" w:cs="Times New Roman"/>
            <w:bCs/>
            <w:i/>
            <w:iCs/>
            <w:sz w:val="20"/>
            <w:szCs w:val="20"/>
            <w:lang w:eastAsia="el-GR"/>
          </w:rPr>
          <w:t>Sacra parallela</w:t>
        </w:r>
        <w:r w:rsidRPr="00BE1080">
          <w:rPr>
            <w:rFonts w:ascii="Times New Roman" w:eastAsia="Times New Roman" w:hAnsi="Times New Roman" w:cs="Times New Roman"/>
            <w:bCs/>
            <w:sz w:val="20"/>
            <w:szCs w:val="20"/>
            <w:lang w:eastAsia="el-GR"/>
          </w:rPr>
          <w:t xml:space="preserve"> (recensiones secundum alphabeti litteras dispositae, quae tres libros conflant) (fragmenta e cod. Vat. gr. 1236). {2934.018}</w:t>
        </w:r>
      </w:hyperlink>
      <w:r w:rsidRPr="00BE1080">
        <w:rPr>
          <w:rFonts w:ascii="Times New Roman" w:eastAsia="Times New Roman" w:hAnsi="Times New Roman" w:cs="Times New Roman"/>
          <w:bCs/>
          <w:sz w:val="20"/>
          <w:szCs w:val="20"/>
          <w:lang w:val="en-US" w:eastAsia="el-GR"/>
        </w:rPr>
        <w:t xml:space="preserve">, </w:t>
      </w:r>
      <w:r w:rsidRPr="00BE1080">
        <w:rPr>
          <w:rFonts w:ascii="Times New Roman" w:eastAsia="Times New Roman" w:hAnsi="Times New Roman" w:cs="Times New Roman"/>
          <w:bCs/>
          <w:sz w:val="20"/>
          <w:szCs w:val="20"/>
          <w:lang w:eastAsia="el-GR"/>
        </w:rPr>
        <w:t>στο</w:t>
      </w:r>
      <w:r w:rsidRPr="00BE1080">
        <w:rPr>
          <w:rFonts w:ascii="Times New Roman" w:eastAsia="Times New Roman" w:hAnsi="Times New Roman" w:cs="Times New Roman"/>
          <w:bCs/>
          <w:sz w:val="20"/>
          <w:szCs w:val="20"/>
          <w:lang w:val="en-US" w:eastAsia="el-GR"/>
        </w:rPr>
        <w:t xml:space="preserve"> </w:t>
      </w:r>
      <w:r w:rsidRPr="00BE1080">
        <w:rPr>
          <w:rFonts w:ascii="Times New Roman" w:hAnsi="Times New Roman" w:cs="Times New Roman"/>
          <w:bCs/>
          <w:sz w:val="20"/>
          <w:szCs w:val="20"/>
        </w:rPr>
        <w:t xml:space="preserve">J.-P. Migne, </w:t>
      </w:r>
      <w:r w:rsidRPr="00BE1080">
        <w:rPr>
          <w:rFonts w:ascii="Times New Roman" w:hAnsi="Times New Roman" w:cs="Times New Roman"/>
          <w:bCs/>
          <w:i/>
          <w:iCs/>
          <w:sz w:val="20"/>
          <w:szCs w:val="20"/>
        </w:rPr>
        <w:t>Patrologiae cursus completus (series Graeca) (MPG)</w:t>
      </w:r>
      <w:r w:rsidRPr="00BE1080">
        <w:rPr>
          <w:rFonts w:ascii="Times New Roman" w:hAnsi="Times New Roman" w:cs="Times New Roman"/>
          <w:bCs/>
          <w:sz w:val="20"/>
          <w:szCs w:val="20"/>
        </w:rPr>
        <w:t xml:space="preserve"> 95</w:t>
      </w:r>
      <w:r w:rsidRPr="00BE1080">
        <w:rPr>
          <w:rFonts w:ascii="Times New Roman" w:hAnsi="Times New Roman" w:cs="Times New Roman"/>
          <w:bCs/>
          <w:sz w:val="20"/>
          <w:szCs w:val="20"/>
          <w:lang w:val="en-US"/>
        </w:rPr>
        <w:t>,</w:t>
      </w:r>
      <w:r w:rsidRPr="00BE1080">
        <w:rPr>
          <w:rFonts w:ascii="Times New Roman" w:hAnsi="Times New Roman" w:cs="Times New Roman"/>
          <w:bCs/>
          <w:sz w:val="20"/>
          <w:szCs w:val="20"/>
        </w:rPr>
        <w:t xml:space="preserve"> 96, Paris: Migne, 1857-1866: 95:1040-1588; 96:9-441</w:t>
      </w:r>
      <w:r w:rsidRPr="00BE1080">
        <w:rPr>
          <w:rFonts w:ascii="Times New Roman" w:hAnsi="Times New Roman" w:cs="Times New Roman"/>
          <w:bCs/>
          <w:sz w:val="20"/>
          <w:szCs w:val="20"/>
          <w:lang w:val="en-US"/>
        </w:rPr>
        <w:t xml:space="preserve">, </w:t>
      </w:r>
      <w:r w:rsidRPr="00BE1080">
        <w:rPr>
          <w:rFonts w:ascii="Times New Roman" w:hAnsi="Times New Roman" w:cs="Times New Roman"/>
          <w:bCs/>
          <w:sz w:val="20"/>
          <w:szCs w:val="20"/>
        </w:rPr>
        <w:t>εδώ</w:t>
      </w:r>
      <w:r w:rsidRPr="00BE1080">
        <w:rPr>
          <w:rFonts w:ascii="Times New Roman" w:hAnsi="Times New Roman" w:cs="Times New Roman"/>
          <w:bCs/>
          <w:sz w:val="20"/>
          <w:szCs w:val="20"/>
          <w:lang w:val="en-US"/>
        </w:rPr>
        <w:t xml:space="preserve"> 95, 1564, 43-48.</w:t>
      </w:r>
    </w:p>
  </w:footnote>
  <w:footnote w:id="284">
    <w:p w:rsidR="002A0ABC" w:rsidRPr="00BE1080" w:rsidRDefault="002A0ABC" w:rsidP="00CB3C04">
      <w:pPr>
        <w:spacing w:after="0" w:line="240" w:lineRule="auto"/>
        <w:jc w:val="both"/>
        <w:rPr>
          <w:rFonts w:ascii="Times New Roman" w:eastAsia="Times New Roman" w:hAnsi="Times New Roman" w:cs="Times New Roman"/>
          <w:bCs/>
          <w:sz w:val="20"/>
          <w:szCs w:val="20"/>
          <w:lang w:val="en-US" w:eastAsia="el-GR"/>
        </w:rPr>
      </w:pPr>
      <w:r w:rsidRPr="00BE1080">
        <w:rPr>
          <w:rStyle w:val="a4"/>
          <w:rFonts w:ascii="Times New Roman" w:hAnsi="Times New Roman" w:cs="Times New Roman"/>
          <w:sz w:val="20"/>
          <w:szCs w:val="20"/>
        </w:rPr>
        <w:footnoteRef/>
      </w:r>
      <w:r w:rsidRPr="00BE1080">
        <w:rPr>
          <w:rFonts w:ascii="Times New Roman" w:hAnsi="Times New Roman" w:cs="Times New Roman"/>
          <w:sz w:val="20"/>
          <w:szCs w:val="20"/>
          <w:lang w:val="en-US"/>
        </w:rPr>
        <w:t xml:space="preserve"> «..</w:t>
      </w:r>
      <w:r w:rsidRPr="00BE1080">
        <w:rPr>
          <w:rFonts w:ascii="Times New Roman" w:hAnsi="Times New Roman" w:cs="Times New Roman"/>
          <w:i/>
          <w:iCs/>
          <w:sz w:val="20"/>
          <w:szCs w:val="20"/>
        </w:rPr>
        <w:t>Ἡ</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γὰρ</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παρὰ</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πάντων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εὐφημία</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τεκμήριον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ἂν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εἴη</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μέγιστον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τοῦ</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μὴ</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πολὺν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τῆς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ἀρετῆς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λόγον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ποιεῖσθαι</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Πῶς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γὰρ</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παρὰ</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πάντων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ἐπαινεθείη</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ὁ</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ἐνάρετος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εἰ</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βούλοιτο</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τοὺς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ἀδικουμένους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ἐξαρπάζειν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τῶν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ἀδικούντων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τοὺς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ἐπηρεαζομένους τῶν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κακῶς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ποιεῖν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βουλομένων</w:t>
      </w:r>
      <w:r w:rsidRPr="00BE1080">
        <w:rPr>
          <w:rFonts w:ascii="Times New Roman" w:hAnsi="Times New Roman" w:cs="Times New Roman"/>
          <w:i/>
          <w:iCs/>
          <w:sz w:val="20"/>
          <w:szCs w:val="20"/>
          <w:lang w:val="en-US"/>
        </w:rPr>
        <w:t xml:space="preserve">; […] </w:t>
      </w:r>
      <w:r w:rsidRPr="00BE1080">
        <w:rPr>
          <w:rFonts w:ascii="Times New Roman" w:hAnsi="Times New Roman" w:cs="Times New Roman"/>
          <w:i/>
          <w:iCs/>
          <w:sz w:val="20"/>
          <w:szCs w:val="20"/>
        </w:rPr>
        <w:t>ὅτι</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ἅπερ</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ὁ</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Χριστὸς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παραγενόμενος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ἐδίδασκε</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ταῦτα</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προλαβὼν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ὑπὸ</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τοῦ</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τῇ</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φύσει</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ἐγκειμένου</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νόμου</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παιδευθεὶς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μετὰ</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πολλῆς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μετῄει</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τῆς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ὑπερβολῆς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καὶ</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τὸν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παρὰ</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τῶν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ἀνθρώπων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ἔπαινον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ἀποπεμψάμενος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διὰ</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τῆς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τῶν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βεβιωμένων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ἀρετῆς</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τὴν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παρὰ</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τῷ</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Θεῷ</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χάριν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εὑρεῖν</w:t>
      </w:r>
      <w:r w:rsidRPr="00BE1080">
        <w:rPr>
          <w:rFonts w:ascii="Times New Roman" w:hAnsi="Times New Roman" w:cs="Times New Roman"/>
          <w:i/>
          <w:iCs/>
          <w:sz w:val="20"/>
          <w:szCs w:val="20"/>
          <w:lang w:val="en-US"/>
        </w:rPr>
        <w:t xml:space="preserve"> </w:t>
      </w:r>
      <w:r w:rsidRPr="00BE1080">
        <w:rPr>
          <w:rFonts w:ascii="Times New Roman" w:hAnsi="Times New Roman" w:cs="Times New Roman"/>
          <w:i/>
          <w:iCs/>
          <w:sz w:val="20"/>
          <w:szCs w:val="20"/>
        </w:rPr>
        <w:t>ἐσπούδαζε</w:t>
      </w:r>
      <w:r w:rsidRPr="00BE1080">
        <w:rPr>
          <w:rFonts w:ascii="Times New Roman" w:hAnsi="Times New Roman" w:cs="Times New Roman"/>
          <w:i/>
          <w:iCs/>
          <w:sz w:val="20"/>
          <w:szCs w:val="20"/>
          <w:lang w:val="en-US"/>
        </w:rPr>
        <w:t>;</w:t>
      </w:r>
      <w:r w:rsidRPr="00BE1080">
        <w:rPr>
          <w:rFonts w:ascii="Times New Roman" w:hAnsi="Times New Roman" w:cs="Times New Roman"/>
          <w:sz w:val="20"/>
          <w:szCs w:val="20"/>
          <w:lang w:val="en-US"/>
        </w:rPr>
        <w:t xml:space="preserve">..» </w:t>
      </w:r>
      <w:r w:rsidRPr="00BE1080">
        <w:rPr>
          <w:rFonts w:ascii="Times New Roman" w:hAnsi="Times New Roman" w:cs="Times New Roman"/>
          <w:sz w:val="20"/>
          <w:szCs w:val="20"/>
        </w:rPr>
        <w:t>Ιωάννου</w:t>
      </w:r>
      <w:r w:rsidRPr="00BE1080">
        <w:rPr>
          <w:rFonts w:ascii="Times New Roman" w:hAnsi="Times New Roman" w:cs="Times New Roman"/>
          <w:sz w:val="20"/>
          <w:szCs w:val="20"/>
          <w:lang w:val="en-US"/>
        </w:rPr>
        <w:t xml:space="preserve"> </w:t>
      </w:r>
      <w:r w:rsidRPr="00BE1080">
        <w:rPr>
          <w:rFonts w:ascii="Times New Roman" w:hAnsi="Times New Roman" w:cs="Times New Roman"/>
          <w:sz w:val="20"/>
          <w:szCs w:val="20"/>
        </w:rPr>
        <w:t>Χρυσοστόμου</w:t>
      </w:r>
      <w:r w:rsidRPr="00BE1080">
        <w:rPr>
          <w:rFonts w:ascii="Times New Roman" w:hAnsi="Times New Roman" w:cs="Times New Roman"/>
          <w:sz w:val="20"/>
          <w:szCs w:val="20"/>
          <w:lang w:val="en-US"/>
        </w:rPr>
        <w:t xml:space="preserve">, </w:t>
      </w:r>
      <w:hyperlink r:id="rId84" w:anchor="doc=tlg&amp;aid=2062&amp;wid=112&amp;q=JOANNES%20CHRYSOSTOMUS&amp;dt=list&amp;st=all&amp;per=50" w:tooltip="J.-P. Migne, Patrologiae cursus completus (series Graeca) (MPG) 53:21-385; 54:385-580, Paris: Migne, 1857-1866:" w:history="1">
        <w:r w:rsidRPr="00BE1080">
          <w:rPr>
            <w:rFonts w:ascii="Times New Roman" w:eastAsia="Times New Roman" w:hAnsi="Times New Roman" w:cs="Times New Roman"/>
            <w:bCs/>
            <w:i/>
            <w:iCs/>
            <w:sz w:val="20"/>
            <w:szCs w:val="20"/>
            <w:lang w:eastAsia="el-GR"/>
          </w:rPr>
          <w:t>In Genesim</w:t>
        </w:r>
        <w:r w:rsidRPr="00BE1080">
          <w:rPr>
            <w:rFonts w:ascii="Times New Roman" w:eastAsia="Times New Roman" w:hAnsi="Times New Roman" w:cs="Times New Roman"/>
            <w:bCs/>
            <w:sz w:val="20"/>
            <w:szCs w:val="20"/>
            <w:lang w:eastAsia="el-GR"/>
          </w:rPr>
          <w:t xml:space="preserve"> (homiliae 1-67). {2062.112}</w:t>
        </w:r>
      </w:hyperlink>
      <w:r w:rsidRPr="00BE1080">
        <w:rPr>
          <w:rFonts w:ascii="Times New Roman" w:eastAsia="Times New Roman" w:hAnsi="Times New Roman" w:cs="Times New Roman"/>
          <w:bCs/>
          <w:sz w:val="20"/>
          <w:szCs w:val="20"/>
          <w:lang w:val="en-US" w:eastAsia="el-GR"/>
        </w:rPr>
        <w:t xml:space="preserve">, </w:t>
      </w:r>
      <w:r w:rsidRPr="00BE1080">
        <w:rPr>
          <w:rFonts w:ascii="Times New Roman" w:eastAsia="Times New Roman" w:hAnsi="Times New Roman" w:cs="Times New Roman"/>
          <w:bCs/>
          <w:sz w:val="20"/>
          <w:szCs w:val="20"/>
          <w:lang w:eastAsia="el-GR"/>
        </w:rPr>
        <w:t>στο</w:t>
      </w:r>
      <w:r w:rsidRPr="00BE1080">
        <w:rPr>
          <w:rFonts w:ascii="Times New Roman" w:eastAsia="Times New Roman" w:hAnsi="Times New Roman" w:cs="Times New Roman"/>
          <w:bCs/>
          <w:sz w:val="20"/>
          <w:szCs w:val="20"/>
          <w:lang w:val="en-US" w:eastAsia="el-GR"/>
        </w:rPr>
        <w:t xml:space="preserve"> </w:t>
      </w:r>
      <w:r w:rsidRPr="00BE1080">
        <w:rPr>
          <w:rFonts w:ascii="Times New Roman" w:hAnsi="Times New Roman" w:cs="Times New Roman"/>
          <w:bCs/>
          <w:sz w:val="20"/>
          <w:szCs w:val="20"/>
        </w:rPr>
        <w:t xml:space="preserve">J.-P. Migne, </w:t>
      </w:r>
      <w:r w:rsidRPr="00BE1080">
        <w:rPr>
          <w:rFonts w:ascii="Times New Roman" w:hAnsi="Times New Roman" w:cs="Times New Roman"/>
          <w:bCs/>
          <w:i/>
          <w:iCs/>
          <w:sz w:val="20"/>
          <w:szCs w:val="20"/>
        </w:rPr>
        <w:t>Patrologiae cursus completus (series Graeca) (MPG)</w:t>
      </w:r>
      <w:r w:rsidRPr="00BE1080">
        <w:rPr>
          <w:rFonts w:ascii="Times New Roman" w:hAnsi="Times New Roman" w:cs="Times New Roman"/>
          <w:bCs/>
          <w:sz w:val="20"/>
          <w:szCs w:val="20"/>
        </w:rPr>
        <w:t xml:space="preserve"> 53:21-385; 54:385-580, Paris: Migne, 1857-1866:</w:t>
      </w:r>
      <w:r w:rsidRPr="00BE1080">
        <w:rPr>
          <w:rFonts w:ascii="Times New Roman" w:hAnsi="Times New Roman" w:cs="Times New Roman"/>
          <w:bCs/>
          <w:sz w:val="20"/>
          <w:szCs w:val="20"/>
          <w:lang w:val="en-US"/>
        </w:rPr>
        <w:t xml:space="preserve">, </w:t>
      </w:r>
      <w:r w:rsidRPr="00BE1080">
        <w:rPr>
          <w:rFonts w:ascii="Times New Roman" w:hAnsi="Times New Roman" w:cs="Times New Roman"/>
          <w:bCs/>
          <w:sz w:val="20"/>
          <w:szCs w:val="20"/>
        </w:rPr>
        <w:t>εδώ</w:t>
      </w:r>
      <w:r w:rsidRPr="00BE1080">
        <w:rPr>
          <w:rFonts w:ascii="Times New Roman" w:hAnsi="Times New Roman" w:cs="Times New Roman"/>
          <w:bCs/>
          <w:sz w:val="20"/>
          <w:szCs w:val="20"/>
          <w:lang w:val="en-US"/>
        </w:rPr>
        <w:t xml:space="preserve"> 53, 200, 41-56.</w:t>
      </w:r>
    </w:p>
  </w:footnote>
  <w:footnote w:id="285">
    <w:p w:rsidR="002A0ABC" w:rsidRPr="00526AED" w:rsidRDefault="002A0ABC" w:rsidP="00CB3C04">
      <w:pPr>
        <w:autoSpaceDE w:val="0"/>
        <w:autoSpaceDN w:val="0"/>
        <w:adjustRightInd w:val="0"/>
        <w:spacing w:after="0" w:line="240" w:lineRule="auto"/>
        <w:jc w:val="both"/>
        <w:rPr>
          <w:rFonts w:ascii="Times New Roman" w:hAnsi="Times New Roman" w:cs="Times New Roman"/>
          <w:i/>
          <w:sz w:val="20"/>
          <w:szCs w:val="20"/>
          <w:lang w:val="en-US"/>
        </w:rPr>
      </w:pPr>
      <w:r w:rsidRPr="00526AED">
        <w:rPr>
          <w:rStyle w:val="a4"/>
          <w:rFonts w:ascii="Times New Roman" w:hAnsi="Times New Roman" w:cs="Times New Roman"/>
          <w:sz w:val="20"/>
          <w:szCs w:val="20"/>
        </w:rPr>
        <w:footnoteRef/>
      </w:r>
      <w:r w:rsidRPr="00526AED">
        <w:rPr>
          <w:rFonts w:ascii="Times New Roman" w:hAnsi="Times New Roman" w:cs="Times New Roman"/>
          <w:sz w:val="20"/>
          <w:szCs w:val="20"/>
          <w:lang w:val="en-US"/>
        </w:rPr>
        <w:t xml:space="preserve"> «..</w:t>
      </w:r>
      <w:r w:rsidRPr="00526AED">
        <w:rPr>
          <w:rFonts w:ascii="Times New Roman" w:hAnsi="Times New Roman" w:cs="Times New Roman"/>
          <w:i/>
          <w:iCs/>
          <w:sz w:val="20"/>
          <w:szCs w:val="20"/>
        </w:rPr>
        <w:t>ὅτι</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πᾶς</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ἄνθρωπος</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ἐκ</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τοῦ</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οἴκου</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Ἰσραὴλ</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ταῖς</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μὲν</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θείαις</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ἀντιλέγων</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διδασκαλίαις</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μόνοις</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δὲ</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τοῖς</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οἰκείοις</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πειθόμενος</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λογισμοῖς</w:t>
      </w:r>
      <w:r w:rsidRPr="00526AED">
        <w:rPr>
          <w:rFonts w:ascii="Times New Roman" w:hAnsi="Times New Roman" w:cs="Times New Roman"/>
          <w:i/>
          <w:iCs/>
          <w:sz w:val="20"/>
          <w:szCs w:val="20"/>
          <w:lang w:val="en-US"/>
        </w:rPr>
        <w:t xml:space="preserve">, […] </w:t>
      </w:r>
      <w:r w:rsidRPr="00526AED">
        <w:rPr>
          <w:rFonts w:ascii="Times New Roman" w:hAnsi="Times New Roman" w:cs="Times New Roman"/>
          <w:i/>
          <w:iCs/>
          <w:sz w:val="20"/>
          <w:szCs w:val="20"/>
        </w:rPr>
        <w:t>ὀλέθρου</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γάρ</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ἐστι</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καὶ</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ἀπωλείας</w:t>
      </w:r>
      <w:r w:rsidRPr="00526AED">
        <w:rPr>
          <w:rFonts w:ascii="Times New Roman" w:hAnsi="Times New Roman" w:cs="Times New Roman"/>
          <w:i/>
          <w:iCs/>
          <w:sz w:val="20"/>
          <w:szCs w:val="20"/>
          <w:lang w:val="en-US"/>
        </w:rPr>
        <w:t xml:space="preserve"> </w:t>
      </w:r>
      <w:r w:rsidRPr="00526AED">
        <w:rPr>
          <w:rFonts w:ascii="Times New Roman" w:hAnsi="Times New Roman" w:cs="Times New Roman"/>
          <w:i/>
          <w:iCs/>
          <w:sz w:val="20"/>
          <w:szCs w:val="20"/>
        </w:rPr>
        <w:t>ἄξιος</w:t>
      </w:r>
      <w:r w:rsidRPr="00526AED">
        <w:rPr>
          <w:rFonts w:ascii="Times New Roman" w:hAnsi="Times New Roman" w:cs="Times New Roman"/>
          <w:sz w:val="20"/>
          <w:szCs w:val="20"/>
          <w:lang w:val="en-US"/>
        </w:rPr>
        <w:t xml:space="preserve">…» </w:t>
      </w:r>
      <w:r w:rsidRPr="00526AED">
        <w:rPr>
          <w:rFonts w:ascii="Times New Roman" w:hAnsi="Times New Roman" w:cs="Times New Roman"/>
          <w:sz w:val="20"/>
          <w:szCs w:val="20"/>
        </w:rPr>
        <w:t>Θεοδώρητου</w:t>
      </w:r>
      <w:r w:rsidRPr="00526AED">
        <w:rPr>
          <w:rFonts w:ascii="Times New Roman" w:hAnsi="Times New Roman" w:cs="Times New Roman"/>
          <w:sz w:val="20"/>
          <w:szCs w:val="20"/>
          <w:lang w:val="en-US"/>
        </w:rPr>
        <w:t xml:space="preserve"> </w:t>
      </w:r>
      <w:r w:rsidRPr="00526AED">
        <w:rPr>
          <w:rFonts w:ascii="Times New Roman" w:hAnsi="Times New Roman" w:cs="Times New Roman"/>
          <w:sz w:val="20"/>
          <w:szCs w:val="20"/>
        </w:rPr>
        <w:t>Κύρου</w:t>
      </w:r>
      <w:r w:rsidRPr="00526AED">
        <w:rPr>
          <w:rFonts w:ascii="Times New Roman" w:hAnsi="Times New Roman" w:cs="Times New Roman"/>
          <w:sz w:val="20"/>
          <w:szCs w:val="20"/>
          <w:lang w:val="en-US"/>
        </w:rPr>
        <w:t xml:space="preserve">, </w:t>
      </w:r>
      <w:hyperlink r:id="rId85" w:anchor="doc=tlg&amp;aid=4089&amp;wid=027&amp;q=THEODORETUS&amp;dt=list&amp;st=all&amp;per=50" w:tooltip="J.-P. Migne, Patrologiae cursus completus (series Graeca) (MPG) 81, Paris: Migne, 1857-1866: 808-1256." w:history="1">
        <w:r w:rsidRPr="00526AED">
          <w:rPr>
            <w:rFonts w:ascii="Times New Roman" w:hAnsi="Times New Roman" w:cs="Times New Roman"/>
            <w:bCs/>
            <w:i/>
            <w:iCs/>
            <w:sz w:val="20"/>
            <w:szCs w:val="20"/>
          </w:rPr>
          <w:t>Interpretatio in Ezechielem</w:t>
        </w:r>
        <w:r w:rsidRPr="00526AED">
          <w:rPr>
            <w:rFonts w:ascii="Times New Roman" w:hAnsi="Times New Roman" w:cs="Times New Roman"/>
            <w:bCs/>
            <w:sz w:val="20"/>
            <w:szCs w:val="20"/>
          </w:rPr>
          <w:t>. {4089.027}</w:t>
        </w:r>
      </w:hyperlink>
      <w:r w:rsidRPr="00526AED">
        <w:rPr>
          <w:rFonts w:ascii="Times New Roman" w:hAnsi="Times New Roman" w:cs="Times New Roman"/>
          <w:bCs/>
          <w:sz w:val="20"/>
          <w:szCs w:val="20"/>
          <w:lang w:val="en-US"/>
        </w:rPr>
        <w:t xml:space="preserve">, </w:t>
      </w:r>
      <w:r w:rsidRPr="00526AED">
        <w:rPr>
          <w:rFonts w:ascii="Times New Roman" w:hAnsi="Times New Roman" w:cs="Times New Roman"/>
          <w:bCs/>
          <w:sz w:val="20"/>
          <w:szCs w:val="20"/>
        </w:rPr>
        <w:t>στο</w:t>
      </w:r>
      <w:r w:rsidRPr="00526AED">
        <w:rPr>
          <w:rFonts w:ascii="Times New Roman" w:hAnsi="Times New Roman" w:cs="Times New Roman"/>
          <w:bCs/>
          <w:sz w:val="20"/>
          <w:szCs w:val="20"/>
          <w:lang w:val="en-US"/>
        </w:rPr>
        <w:t xml:space="preserve"> </w:t>
      </w:r>
      <w:r w:rsidRPr="00526AED">
        <w:rPr>
          <w:rFonts w:ascii="Times New Roman" w:hAnsi="Times New Roman" w:cs="Times New Roman"/>
          <w:bCs/>
          <w:sz w:val="20"/>
          <w:szCs w:val="20"/>
        </w:rPr>
        <w:t xml:space="preserve">J.-P. Migne, </w:t>
      </w:r>
      <w:r w:rsidRPr="00526AED">
        <w:rPr>
          <w:rFonts w:ascii="Times New Roman" w:hAnsi="Times New Roman" w:cs="Times New Roman"/>
          <w:bCs/>
          <w:i/>
          <w:iCs/>
          <w:sz w:val="20"/>
          <w:szCs w:val="20"/>
        </w:rPr>
        <w:t>Patrologiae cursus completus (series Graeca) (MPG)</w:t>
      </w:r>
      <w:r w:rsidRPr="00526AED">
        <w:rPr>
          <w:rFonts w:ascii="Times New Roman" w:hAnsi="Times New Roman" w:cs="Times New Roman"/>
          <w:bCs/>
          <w:sz w:val="20"/>
          <w:szCs w:val="20"/>
        </w:rPr>
        <w:t xml:space="preserve"> 81, Paris: Migne, 1857-1866: 808-1256</w:t>
      </w:r>
      <w:r w:rsidRPr="00526AED">
        <w:rPr>
          <w:rFonts w:ascii="Times New Roman" w:hAnsi="Times New Roman" w:cs="Times New Roman"/>
          <w:bCs/>
          <w:sz w:val="20"/>
          <w:szCs w:val="20"/>
          <w:lang w:val="en-US"/>
        </w:rPr>
        <w:t xml:space="preserve">, </w:t>
      </w:r>
      <w:r w:rsidRPr="00526AED">
        <w:rPr>
          <w:rFonts w:ascii="Times New Roman" w:hAnsi="Times New Roman" w:cs="Times New Roman"/>
          <w:bCs/>
          <w:sz w:val="20"/>
          <w:szCs w:val="20"/>
        </w:rPr>
        <w:t>εδώ</w:t>
      </w:r>
      <w:r w:rsidRPr="00526AED">
        <w:rPr>
          <w:rFonts w:ascii="Times New Roman" w:hAnsi="Times New Roman" w:cs="Times New Roman"/>
          <w:bCs/>
          <w:sz w:val="20"/>
          <w:szCs w:val="20"/>
          <w:lang w:val="en-US"/>
        </w:rPr>
        <w:t xml:space="preserve"> 81, 920, 45- 921, 2.</w:t>
      </w:r>
    </w:p>
  </w:footnote>
  <w:footnote w:id="286">
    <w:p w:rsidR="002A0ABC" w:rsidRPr="00526AED" w:rsidRDefault="002A0ABC" w:rsidP="00CB3C04">
      <w:pPr>
        <w:pStyle w:val="a3"/>
        <w:jc w:val="both"/>
        <w:rPr>
          <w:rFonts w:ascii="Times New Roman" w:hAnsi="Times New Roman" w:cs="Times New Roman"/>
          <w:lang w:val="de-DE"/>
        </w:rPr>
      </w:pPr>
      <w:r w:rsidRPr="00526AED">
        <w:rPr>
          <w:rStyle w:val="a4"/>
          <w:rFonts w:ascii="Times New Roman" w:hAnsi="Times New Roman" w:cs="Times New Roman"/>
        </w:rPr>
        <w:footnoteRef/>
      </w:r>
      <w:r w:rsidRPr="00526AED">
        <w:rPr>
          <w:rFonts w:ascii="Times New Roman" w:hAnsi="Times New Roman" w:cs="Times New Roman"/>
          <w:lang w:val="de-DE"/>
        </w:rPr>
        <w:t xml:space="preserve"> H. Klein, </w:t>
      </w:r>
      <w:r w:rsidRPr="00526AED">
        <w:rPr>
          <w:rFonts w:ascii="Times New Roman" w:hAnsi="Times New Roman" w:cs="Times New Roman"/>
          <w:i/>
          <w:lang w:val="de-DE"/>
        </w:rPr>
        <w:t xml:space="preserve">Das Lukasevangelium, </w:t>
      </w:r>
      <w:r w:rsidRPr="00526AED">
        <w:rPr>
          <w:rFonts w:ascii="Times New Roman" w:hAnsi="Times New Roman" w:cs="Times New Roman"/>
        </w:rPr>
        <w:t>ό</w:t>
      </w:r>
      <w:r w:rsidRPr="00526AED">
        <w:rPr>
          <w:rFonts w:ascii="Times New Roman" w:hAnsi="Times New Roman" w:cs="Times New Roman"/>
          <w:lang w:val="de-DE"/>
        </w:rPr>
        <w:t xml:space="preserve">. </w:t>
      </w:r>
      <w:r w:rsidRPr="00526AED">
        <w:rPr>
          <w:rFonts w:ascii="Times New Roman" w:hAnsi="Times New Roman" w:cs="Times New Roman"/>
        </w:rPr>
        <w:t>π</w:t>
      </w:r>
      <w:r w:rsidRPr="00526AED">
        <w:rPr>
          <w:rFonts w:ascii="Times New Roman" w:hAnsi="Times New Roman" w:cs="Times New Roman"/>
          <w:lang w:val="de-DE"/>
        </w:rPr>
        <w:t>., 231.</w:t>
      </w:r>
    </w:p>
  </w:footnote>
  <w:footnote w:id="287">
    <w:p w:rsidR="002A0ABC" w:rsidRPr="00526AED" w:rsidRDefault="002A0ABC" w:rsidP="00CB3C04">
      <w:pPr>
        <w:pStyle w:val="a3"/>
        <w:jc w:val="both"/>
        <w:rPr>
          <w:rFonts w:ascii="Times New Roman" w:hAnsi="Times New Roman" w:cs="Times New Roman"/>
        </w:rPr>
      </w:pPr>
      <w:r w:rsidRPr="00526AED">
        <w:rPr>
          <w:rStyle w:val="a4"/>
          <w:rFonts w:ascii="Times New Roman" w:hAnsi="Times New Roman" w:cs="Times New Roman"/>
        </w:rPr>
        <w:footnoteRef/>
      </w:r>
      <w:r w:rsidRPr="00526AED">
        <w:rPr>
          <w:rFonts w:ascii="Times New Roman" w:hAnsi="Times New Roman" w:cs="Times New Roman"/>
        </w:rPr>
        <w:t xml:space="preserve"> Σ. Δεσπότη, </w:t>
      </w:r>
      <w:r w:rsidRPr="00526AED">
        <w:rPr>
          <w:rFonts w:ascii="Times New Roman" w:hAnsi="Times New Roman" w:cs="Times New Roman"/>
          <w:i/>
        </w:rPr>
        <w:t>Ο Κώδικας των Ευαγγελίων. Ερμηνεία και Ερμηνευτική των Συνποπτικών Ευαγγελίων</w:t>
      </w:r>
      <w:r w:rsidRPr="00526AED">
        <w:rPr>
          <w:rFonts w:ascii="Times New Roman" w:hAnsi="Times New Roman" w:cs="Times New Roman"/>
        </w:rPr>
        <w:t>, (Αθήνα: Τομέας Βιβλικών Σπουδών και πολιτιστικού βίου Μεσογείου 2006)136.</w:t>
      </w:r>
    </w:p>
  </w:footnote>
  <w:footnote w:id="288">
    <w:p w:rsidR="002A0ABC" w:rsidRPr="00526AED" w:rsidRDefault="002A0ABC" w:rsidP="00CB3C04">
      <w:pPr>
        <w:pStyle w:val="a3"/>
        <w:jc w:val="both"/>
        <w:rPr>
          <w:rFonts w:ascii="Times New Roman" w:hAnsi="Times New Roman" w:cs="Times New Roman"/>
        </w:rPr>
      </w:pPr>
      <w:r w:rsidRPr="00526AED">
        <w:rPr>
          <w:rStyle w:val="a4"/>
          <w:rFonts w:ascii="Times New Roman" w:hAnsi="Times New Roman" w:cs="Times New Roman"/>
        </w:rPr>
        <w:footnoteRef/>
      </w:r>
      <w:r w:rsidRPr="00526AED">
        <w:rPr>
          <w:rFonts w:ascii="Times New Roman" w:hAnsi="Times New Roman" w:cs="Times New Roman"/>
        </w:rPr>
        <w:t xml:space="preserve"> Σ. Αγουρίδη, </w:t>
      </w:r>
      <w:r w:rsidRPr="00526AED">
        <w:rPr>
          <w:rFonts w:ascii="Times New Roman" w:hAnsi="Times New Roman" w:cs="Times New Roman"/>
          <w:i/>
        </w:rPr>
        <w:t xml:space="preserve">Η επί του Όρους Ομιλία του Ιησού. Εισαγωγικά -Σύντομο Υπόμνημα, </w:t>
      </w:r>
      <w:r w:rsidRPr="00526AED">
        <w:rPr>
          <w:rFonts w:ascii="Times New Roman" w:hAnsi="Times New Roman" w:cs="Times New Roman"/>
        </w:rPr>
        <w:t xml:space="preserve">ό. π.,100 κ.ε </w:t>
      </w:r>
    </w:p>
  </w:footnote>
  <w:footnote w:id="289">
    <w:p w:rsidR="002A0ABC" w:rsidRPr="002D0E0E" w:rsidRDefault="002A0ABC" w:rsidP="00CB3C04">
      <w:pPr>
        <w:spacing w:after="0" w:line="240" w:lineRule="auto"/>
        <w:jc w:val="both"/>
        <w:rPr>
          <w:rFonts w:ascii="Times New Roman" w:hAnsi="Times New Roman" w:cs="Times New Roman"/>
          <w:sz w:val="20"/>
          <w:szCs w:val="20"/>
        </w:rPr>
      </w:pPr>
      <w:r w:rsidRPr="002D0E0E">
        <w:rPr>
          <w:rStyle w:val="a4"/>
          <w:rFonts w:ascii="Times New Roman" w:hAnsi="Times New Roman" w:cs="Times New Roman"/>
          <w:sz w:val="20"/>
          <w:szCs w:val="20"/>
        </w:rPr>
        <w:footnoteRef/>
      </w:r>
      <w:r w:rsidRPr="002D0E0E">
        <w:rPr>
          <w:rFonts w:ascii="Times New Roman" w:hAnsi="Times New Roman" w:cs="Times New Roman"/>
          <w:sz w:val="20"/>
          <w:szCs w:val="20"/>
        </w:rPr>
        <w:t xml:space="preserve"> Γιανναράς Χ., </w:t>
      </w:r>
      <w:r w:rsidRPr="002D0E0E">
        <w:rPr>
          <w:rFonts w:ascii="Times New Roman" w:hAnsi="Times New Roman" w:cs="Times New Roman"/>
          <w:i/>
          <w:sz w:val="20"/>
          <w:szCs w:val="20"/>
        </w:rPr>
        <w:t>Το Αλφαβητάρι της Πίστης</w:t>
      </w:r>
      <w:r w:rsidRPr="002D0E0E">
        <w:rPr>
          <w:rFonts w:ascii="Times New Roman" w:hAnsi="Times New Roman" w:cs="Times New Roman"/>
          <w:sz w:val="20"/>
          <w:szCs w:val="20"/>
        </w:rPr>
        <w:t xml:space="preserve"> (Αθήνα: Εκδόσεις Δόμος 1986) 93 κ.ε</w:t>
      </w:r>
    </w:p>
  </w:footnote>
  <w:footnote w:id="290">
    <w:p w:rsidR="002A0ABC" w:rsidRPr="00BC6070" w:rsidRDefault="002A0ABC" w:rsidP="00CB3C04">
      <w:pPr>
        <w:autoSpaceDE w:val="0"/>
        <w:autoSpaceDN w:val="0"/>
        <w:adjustRightInd w:val="0"/>
        <w:spacing w:after="0" w:line="240" w:lineRule="auto"/>
        <w:jc w:val="both"/>
        <w:rPr>
          <w:rFonts w:ascii="Times New Roman" w:eastAsia="Times New Roman" w:hAnsi="Times New Roman" w:cs="Times New Roman"/>
          <w:sz w:val="20"/>
          <w:szCs w:val="20"/>
          <w:lang w:eastAsia="el-GR"/>
        </w:rPr>
      </w:pPr>
      <w:r w:rsidRPr="002D0E0E">
        <w:rPr>
          <w:rStyle w:val="a4"/>
          <w:rFonts w:ascii="Times New Roman" w:hAnsi="Times New Roman" w:cs="Times New Roman"/>
          <w:sz w:val="20"/>
          <w:szCs w:val="20"/>
        </w:rPr>
        <w:footnoteRef/>
      </w:r>
      <w:r w:rsidRPr="002D0E0E">
        <w:rPr>
          <w:rFonts w:ascii="Times New Roman" w:hAnsi="Times New Roman" w:cs="Times New Roman"/>
          <w:sz w:val="20"/>
          <w:szCs w:val="20"/>
        </w:rPr>
        <w:t xml:space="preserve"> </w:t>
      </w:r>
      <w:r w:rsidRPr="002D0E0E">
        <w:rPr>
          <w:rStyle w:val="hi42"/>
          <w:rFonts w:ascii="Times New Roman" w:hAnsi="Times New Roman" w:cs="Times New Roman"/>
          <w:sz w:val="20"/>
          <w:szCs w:val="20"/>
        </w:rPr>
        <w:t>«..</w:t>
      </w:r>
      <w:r w:rsidRPr="002D0E0E">
        <w:rPr>
          <w:rStyle w:val="hi42"/>
          <w:rFonts w:ascii="Times New Roman" w:hAnsi="Times New Roman" w:cs="Times New Roman"/>
          <w:i/>
          <w:iCs/>
          <w:sz w:val="20"/>
          <w:szCs w:val="20"/>
        </w:rPr>
        <w:t xml:space="preserve">Διὰ τί οὖν </w:t>
      </w:r>
      <w:r w:rsidRPr="002D0E0E">
        <w:rPr>
          <w:rFonts w:ascii="Times New Roman" w:hAnsi="Times New Roman" w:cs="Times New Roman"/>
          <w:i/>
          <w:iCs/>
          <w:sz w:val="20"/>
          <w:szCs w:val="20"/>
        </w:rPr>
        <w:t>μακάριοι οἱ πορευόμενοι ἐν νόμῳ Κυρίου; οὐ γὰρ τοὺς πορευθέντας ἐκεῖ, ἀλλὰ τοὺς ἔτι πορευομένους μακαριστοὺς ὁ λόγος τίθεται· ὅτι οἱ τὸ ἀγαθὸν ἐργαζόμενοι, ἐν αὐτῷ τῷ ἔργῳ τὸ ἀπόδεκτον ἔχουσιν.</w:t>
      </w:r>
      <w:r w:rsidRPr="002D0E0E">
        <w:rPr>
          <w:rFonts w:ascii="Times New Roman" w:hAnsi="Times New Roman" w:cs="Times New Roman"/>
          <w:sz w:val="20"/>
          <w:szCs w:val="20"/>
        </w:rPr>
        <w:t>.»</w:t>
      </w:r>
      <w:r w:rsidRPr="002D0E0E">
        <w:rPr>
          <w:rFonts w:ascii="Times New Roman" w:eastAsia="Times New Roman" w:hAnsi="Times New Roman" w:cs="Times New Roman"/>
          <w:color w:val="000000"/>
          <w:sz w:val="20"/>
          <w:szCs w:val="20"/>
          <w:lang w:eastAsia="el-GR"/>
        </w:rPr>
        <w:t xml:space="preserve"> Βασιλείου</w:t>
      </w:r>
      <w:r w:rsidRPr="00BC6070">
        <w:rPr>
          <w:rFonts w:ascii="Times New Roman" w:eastAsia="Times New Roman" w:hAnsi="Times New Roman" w:cs="Times New Roman"/>
          <w:color w:val="000000"/>
          <w:sz w:val="20"/>
          <w:szCs w:val="20"/>
          <w:lang w:eastAsia="el-GR"/>
        </w:rPr>
        <w:t xml:space="preserve"> </w:t>
      </w:r>
      <w:r w:rsidRPr="002D0E0E">
        <w:rPr>
          <w:rFonts w:ascii="Times New Roman" w:eastAsia="Times New Roman" w:hAnsi="Times New Roman" w:cs="Times New Roman"/>
          <w:color w:val="000000"/>
          <w:sz w:val="20"/>
          <w:szCs w:val="20"/>
          <w:lang w:eastAsia="el-GR"/>
        </w:rPr>
        <w:t>Καισαρείας</w:t>
      </w:r>
      <w:r w:rsidRPr="00BC6070">
        <w:rPr>
          <w:rFonts w:ascii="Times New Roman" w:eastAsia="Times New Roman" w:hAnsi="Times New Roman" w:cs="Times New Roman"/>
          <w:color w:val="000000"/>
          <w:sz w:val="20"/>
          <w:szCs w:val="20"/>
          <w:lang w:eastAsia="el-GR"/>
        </w:rPr>
        <w:t xml:space="preserve">,  </w:t>
      </w:r>
      <w:hyperlink r:id="rId86" w:anchor="doc=tlg&amp;aid=2040&amp;wid=018&amp;q=BASILIUS%20Caesariensis&amp;dt=list&amp;st=all&amp;per=50" w:tooltip="J.-P. Migne, Patrologiae cursus completus (series Graeca) (MPG) 29, Paris: Migne, 1857-1866: 209-494." w:history="1">
        <w:r w:rsidRPr="002D0E0E">
          <w:rPr>
            <w:rFonts w:ascii="Times New Roman" w:hAnsi="Times New Roman" w:cs="Times New Roman"/>
            <w:bCs/>
            <w:i/>
            <w:iCs/>
            <w:sz w:val="20"/>
            <w:szCs w:val="20"/>
          </w:rPr>
          <w:t>Homiliae</w:t>
        </w:r>
        <w:r w:rsidRPr="00BC6070">
          <w:rPr>
            <w:rFonts w:ascii="Times New Roman" w:hAnsi="Times New Roman" w:cs="Times New Roman"/>
            <w:bCs/>
            <w:i/>
            <w:iCs/>
            <w:sz w:val="20"/>
            <w:szCs w:val="20"/>
          </w:rPr>
          <w:t xml:space="preserve"> </w:t>
        </w:r>
        <w:r w:rsidRPr="002D0E0E">
          <w:rPr>
            <w:rFonts w:ascii="Times New Roman" w:hAnsi="Times New Roman" w:cs="Times New Roman"/>
            <w:bCs/>
            <w:i/>
            <w:iCs/>
            <w:sz w:val="20"/>
            <w:szCs w:val="20"/>
          </w:rPr>
          <w:t>super</w:t>
        </w:r>
        <w:r w:rsidRPr="00BC6070">
          <w:rPr>
            <w:rFonts w:ascii="Times New Roman" w:hAnsi="Times New Roman" w:cs="Times New Roman"/>
            <w:bCs/>
            <w:i/>
            <w:iCs/>
            <w:sz w:val="20"/>
            <w:szCs w:val="20"/>
          </w:rPr>
          <w:t xml:space="preserve"> </w:t>
        </w:r>
        <w:r w:rsidRPr="002D0E0E">
          <w:rPr>
            <w:rFonts w:ascii="Times New Roman" w:hAnsi="Times New Roman" w:cs="Times New Roman"/>
            <w:bCs/>
            <w:i/>
            <w:iCs/>
            <w:sz w:val="20"/>
            <w:szCs w:val="20"/>
          </w:rPr>
          <w:t>Psalmos</w:t>
        </w:r>
        <w:r w:rsidRPr="00BC6070">
          <w:rPr>
            <w:rFonts w:ascii="Times New Roman" w:hAnsi="Times New Roman" w:cs="Times New Roman"/>
            <w:bCs/>
            <w:sz w:val="20"/>
            <w:szCs w:val="20"/>
          </w:rPr>
          <w:t>. {2040.018}</w:t>
        </w:r>
      </w:hyperlink>
      <w:r w:rsidRPr="00BC6070">
        <w:rPr>
          <w:rFonts w:ascii="Times New Roman" w:hAnsi="Times New Roman" w:cs="Times New Roman"/>
          <w:bCs/>
          <w:sz w:val="20"/>
          <w:szCs w:val="20"/>
        </w:rPr>
        <w:t>,</w:t>
      </w:r>
      <w:r w:rsidRPr="002D0E0E">
        <w:rPr>
          <w:rFonts w:ascii="Times New Roman" w:hAnsi="Times New Roman" w:cs="Times New Roman"/>
          <w:bCs/>
          <w:sz w:val="20"/>
          <w:szCs w:val="20"/>
        </w:rPr>
        <w:t>στο</w:t>
      </w:r>
      <w:r w:rsidRPr="00BC6070">
        <w:rPr>
          <w:rFonts w:ascii="Times New Roman" w:hAnsi="Times New Roman" w:cs="Times New Roman"/>
          <w:bCs/>
          <w:sz w:val="20"/>
          <w:szCs w:val="20"/>
        </w:rPr>
        <w:t xml:space="preserve"> </w:t>
      </w:r>
      <w:r w:rsidRPr="002D0E0E">
        <w:rPr>
          <w:rFonts w:ascii="Times New Roman" w:hAnsi="Times New Roman" w:cs="Times New Roman"/>
          <w:bCs/>
          <w:sz w:val="20"/>
          <w:szCs w:val="20"/>
        </w:rPr>
        <w:t>J</w:t>
      </w:r>
      <w:r w:rsidRPr="00BC6070">
        <w:rPr>
          <w:rFonts w:ascii="Times New Roman" w:hAnsi="Times New Roman" w:cs="Times New Roman"/>
          <w:bCs/>
          <w:sz w:val="20"/>
          <w:szCs w:val="20"/>
        </w:rPr>
        <w:t>.-</w:t>
      </w:r>
      <w:r w:rsidRPr="002D0E0E">
        <w:rPr>
          <w:rFonts w:ascii="Times New Roman" w:hAnsi="Times New Roman" w:cs="Times New Roman"/>
          <w:bCs/>
          <w:sz w:val="20"/>
          <w:szCs w:val="20"/>
        </w:rPr>
        <w:t>P</w:t>
      </w:r>
      <w:r w:rsidRPr="00BC6070">
        <w:rPr>
          <w:rFonts w:ascii="Times New Roman" w:hAnsi="Times New Roman" w:cs="Times New Roman"/>
          <w:bCs/>
          <w:sz w:val="20"/>
          <w:szCs w:val="20"/>
        </w:rPr>
        <w:t xml:space="preserve">. </w:t>
      </w:r>
      <w:r w:rsidRPr="002D0E0E">
        <w:rPr>
          <w:rFonts w:ascii="Times New Roman" w:hAnsi="Times New Roman" w:cs="Times New Roman"/>
          <w:bCs/>
          <w:sz w:val="20"/>
          <w:szCs w:val="20"/>
        </w:rPr>
        <w:t>Migne</w:t>
      </w:r>
      <w:r w:rsidRPr="00BC6070">
        <w:rPr>
          <w:rFonts w:ascii="Times New Roman" w:hAnsi="Times New Roman" w:cs="Times New Roman"/>
          <w:bCs/>
          <w:sz w:val="20"/>
          <w:szCs w:val="20"/>
        </w:rPr>
        <w:t xml:space="preserve">, </w:t>
      </w:r>
      <w:r w:rsidRPr="002D0E0E">
        <w:rPr>
          <w:rFonts w:ascii="Times New Roman" w:hAnsi="Times New Roman" w:cs="Times New Roman"/>
          <w:bCs/>
          <w:i/>
          <w:iCs/>
          <w:sz w:val="20"/>
          <w:szCs w:val="20"/>
        </w:rPr>
        <w:t>Patrologiae</w:t>
      </w:r>
      <w:r w:rsidRPr="00BC6070">
        <w:rPr>
          <w:rFonts w:ascii="Times New Roman" w:hAnsi="Times New Roman" w:cs="Times New Roman"/>
          <w:bCs/>
          <w:i/>
          <w:iCs/>
          <w:sz w:val="20"/>
          <w:szCs w:val="20"/>
        </w:rPr>
        <w:t xml:space="preserve"> </w:t>
      </w:r>
      <w:r w:rsidRPr="002D0E0E">
        <w:rPr>
          <w:rFonts w:ascii="Times New Roman" w:hAnsi="Times New Roman" w:cs="Times New Roman"/>
          <w:bCs/>
          <w:i/>
          <w:iCs/>
          <w:sz w:val="20"/>
          <w:szCs w:val="20"/>
        </w:rPr>
        <w:t>cursus</w:t>
      </w:r>
      <w:r w:rsidRPr="00BC6070">
        <w:rPr>
          <w:rFonts w:ascii="Times New Roman" w:hAnsi="Times New Roman" w:cs="Times New Roman"/>
          <w:bCs/>
          <w:i/>
          <w:iCs/>
          <w:sz w:val="20"/>
          <w:szCs w:val="20"/>
        </w:rPr>
        <w:t xml:space="preserve"> </w:t>
      </w:r>
      <w:r w:rsidRPr="002D0E0E">
        <w:rPr>
          <w:rFonts w:ascii="Times New Roman" w:hAnsi="Times New Roman" w:cs="Times New Roman"/>
          <w:bCs/>
          <w:i/>
          <w:iCs/>
          <w:sz w:val="20"/>
          <w:szCs w:val="20"/>
        </w:rPr>
        <w:t>completus</w:t>
      </w:r>
      <w:r w:rsidRPr="00BC6070">
        <w:rPr>
          <w:rFonts w:ascii="Times New Roman" w:hAnsi="Times New Roman" w:cs="Times New Roman"/>
          <w:bCs/>
          <w:i/>
          <w:iCs/>
          <w:sz w:val="20"/>
          <w:szCs w:val="20"/>
        </w:rPr>
        <w:t xml:space="preserve"> (</w:t>
      </w:r>
      <w:r w:rsidRPr="002D0E0E">
        <w:rPr>
          <w:rFonts w:ascii="Times New Roman" w:hAnsi="Times New Roman" w:cs="Times New Roman"/>
          <w:bCs/>
          <w:i/>
          <w:iCs/>
          <w:sz w:val="20"/>
          <w:szCs w:val="20"/>
        </w:rPr>
        <w:t>series</w:t>
      </w:r>
      <w:r w:rsidRPr="00BC6070">
        <w:rPr>
          <w:rFonts w:ascii="Times New Roman" w:hAnsi="Times New Roman" w:cs="Times New Roman"/>
          <w:bCs/>
          <w:i/>
          <w:iCs/>
          <w:sz w:val="20"/>
          <w:szCs w:val="20"/>
        </w:rPr>
        <w:t xml:space="preserve"> </w:t>
      </w:r>
      <w:r w:rsidRPr="002D0E0E">
        <w:rPr>
          <w:rFonts w:ascii="Times New Roman" w:hAnsi="Times New Roman" w:cs="Times New Roman"/>
          <w:bCs/>
          <w:i/>
          <w:iCs/>
          <w:sz w:val="20"/>
          <w:szCs w:val="20"/>
        </w:rPr>
        <w:t>Graeca</w:t>
      </w:r>
      <w:r w:rsidRPr="00BC6070">
        <w:rPr>
          <w:rFonts w:ascii="Times New Roman" w:hAnsi="Times New Roman" w:cs="Times New Roman"/>
          <w:bCs/>
          <w:i/>
          <w:iCs/>
          <w:sz w:val="20"/>
          <w:szCs w:val="20"/>
        </w:rPr>
        <w:t>) (</w:t>
      </w:r>
      <w:r w:rsidRPr="002D0E0E">
        <w:rPr>
          <w:rFonts w:ascii="Times New Roman" w:hAnsi="Times New Roman" w:cs="Times New Roman"/>
          <w:bCs/>
          <w:i/>
          <w:iCs/>
          <w:sz w:val="20"/>
          <w:szCs w:val="20"/>
        </w:rPr>
        <w:t>MPG</w:t>
      </w:r>
      <w:r w:rsidRPr="00BC6070">
        <w:rPr>
          <w:rFonts w:ascii="Times New Roman" w:hAnsi="Times New Roman" w:cs="Times New Roman"/>
          <w:bCs/>
          <w:i/>
          <w:iCs/>
          <w:sz w:val="20"/>
          <w:szCs w:val="20"/>
        </w:rPr>
        <w:t>)</w:t>
      </w:r>
      <w:r w:rsidRPr="00BC6070">
        <w:rPr>
          <w:rFonts w:ascii="Times New Roman" w:hAnsi="Times New Roman" w:cs="Times New Roman"/>
          <w:bCs/>
          <w:sz w:val="20"/>
          <w:szCs w:val="20"/>
        </w:rPr>
        <w:t xml:space="preserve"> 29, </w:t>
      </w:r>
      <w:r w:rsidRPr="002D0E0E">
        <w:rPr>
          <w:rFonts w:ascii="Times New Roman" w:hAnsi="Times New Roman" w:cs="Times New Roman"/>
          <w:bCs/>
          <w:sz w:val="20"/>
          <w:szCs w:val="20"/>
        </w:rPr>
        <w:t>Paris</w:t>
      </w:r>
      <w:r w:rsidRPr="00BC6070">
        <w:rPr>
          <w:rFonts w:ascii="Times New Roman" w:hAnsi="Times New Roman" w:cs="Times New Roman"/>
          <w:bCs/>
          <w:sz w:val="20"/>
          <w:szCs w:val="20"/>
        </w:rPr>
        <w:t xml:space="preserve">: </w:t>
      </w:r>
      <w:r w:rsidRPr="002D0E0E">
        <w:rPr>
          <w:rFonts w:ascii="Times New Roman" w:hAnsi="Times New Roman" w:cs="Times New Roman"/>
          <w:bCs/>
          <w:sz w:val="20"/>
          <w:szCs w:val="20"/>
        </w:rPr>
        <w:t>Migne</w:t>
      </w:r>
      <w:r w:rsidRPr="00BC6070">
        <w:rPr>
          <w:rFonts w:ascii="Times New Roman" w:hAnsi="Times New Roman" w:cs="Times New Roman"/>
          <w:bCs/>
          <w:sz w:val="20"/>
          <w:szCs w:val="20"/>
        </w:rPr>
        <w:t xml:space="preserve">, 1857-1866: 209-494, </w:t>
      </w:r>
      <w:r w:rsidRPr="002D0E0E">
        <w:rPr>
          <w:rFonts w:ascii="Times New Roman" w:hAnsi="Times New Roman" w:cs="Times New Roman"/>
          <w:bCs/>
          <w:sz w:val="20"/>
          <w:szCs w:val="20"/>
        </w:rPr>
        <w:t>εδώ</w:t>
      </w:r>
      <w:r w:rsidRPr="00BC6070">
        <w:rPr>
          <w:rFonts w:ascii="Times New Roman" w:hAnsi="Times New Roman" w:cs="Times New Roman"/>
          <w:bCs/>
          <w:sz w:val="20"/>
          <w:szCs w:val="20"/>
        </w:rPr>
        <w:t xml:space="preserve"> 29, 217, 15-19.</w:t>
      </w:r>
    </w:p>
  </w:footnote>
  <w:footnote w:id="291">
    <w:p w:rsidR="002A0ABC" w:rsidRPr="002D0E0E" w:rsidRDefault="002A0ABC" w:rsidP="00CB3C04">
      <w:pPr>
        <w:pStyle w:val="a3"/>
        <w:jc w:val="both"/>
        <w:rPr>
          <w:rFonts w:ascii="Times New Roman" w:hAnsi="Times New Roman" w:cs="Times New Roman"/>
        </w:rPr>
      </w:pPr>
      <w:r w:rsidRPr="002D0E0E">
        <w:rPr>
          <w:rStyle w:val="a4"/>
          <w:rFonts w:ascii="Times New Roman" w:hAnsi="Times New Roman" w:cs="Times New Roman"/>
        </w:rPr>
        <w:footnoteRef/>
      </w:r>
      <w:r w:rsidRPr="002D0E0E">
        <w:rPr>
          <w:rFonts w:ascii="Times New Roman" w:hAnsi="Times New Roman" w:cs="Times New Roman"/>
        </w:rPr>
        <w:t xml:space="preserve"> Μ. Φαράντου, </w:t>
      </w:r>
      <w:r w:rsidRPr="002D0E0E">
        <w:rPr>
          <w:rFonts w:ascii="Times New Roman" w:hAnsi="Times New Roman" w:cs="Times New Roman"/>
          <w:i/>
        </w:rPr>
        <w:t>Δογματική και Ηθική. Εισαγωγικά</w:t>
      </w:r>
      <w:r w:rsidRPr="002D0E0E">
        <w:rPr>
          <w:rFonts w:ascii="Times New Roman" w:hAnsi="Times New Roman" w:cs="Times New Roman"/>
        </w:rPr>
        <w:t xml:space="preserve"> (Αθήνα: χωρίς εκδότη 1973) 126 κ. ε</w:t>
      </w:r>
    </w:p>
  </w:footnote>
  <w:footnote w:id="292">
    <w:p w:rsidR="002A0ABC" w:rsidRPr="00387B36" w:rsidRDefault="002A0ABC" w:rsidP="00CB3C04">
      <w:pPr>
        <w:pStyle w:val="a3"/>
        <w:jc w:val="both"/>
        <w:rPr>
          <w:rFonts w:ascii="Times New Roman" w:hAnsi="Times New Roman" w:cs="Times New Roman"/>
        </w:rPr>
      </w:pPr>
      <w:r w:rsidRPr="00387B36">
        <w:rPr>
          <w:rStyle w:val="a4"/>
          <w:rFonts w:ascii="Times New Roman" w:hAnsi="Times New Roman" w:cs="Times New Roman"/>
        </w:rPr>
        <w:footnoteRef/>
      </w:r>
      <w:r w:rsidRPr="00387B36">
        <w:rPr>
          <w:rFonts w:ascii="Times New Roman" w:hAnsi="Times New Roman" w:cs="Times New Roman"/>
        </w:rPr>
        <w:t xml:space="preserve"> </w:t>
      </w:r>
      <w:r>
        <w:rPr>
          <w:rFonts w:ascii="Times New Roman" w:hAnsi="Times New Roman" w:cs="Times New Roman"/>
        </w:rPr>
        <w:t xml:space="preserve">Μ. Μπέγζου, «Πρόσωπο και Συνοδικότητα. Η προνεωτερική εμπειρία της Εκκλησίας και η σύγχρονη πλουραλιστική κοινωνία», </w:t>
      </w:r>
      <w:r w:rsidRPr="00FE7DFC">
        <w:rPr>
          <w:rFonts w:ascii="Times New Roman" w:hAnsi="Times New Roman" w:cs="Times New Roman"/>
          <w:i/>
        </w:rPr>
        <w:t>Θεολογία 2</w:t>
      </w:r>
      <w:r>
        <w:rPr>
          <w:rFonts w:ascii="Times New Roman" w:hAnsi="Times New Roman" w:cs="Times New Roman"/>
        </w:rPr>
        <w:t xml:space="preserve"> (2009) 231.</w:t>
      </w:r>
    </w:p>
  </w:footnote>
  <w:footnote w:id="293">
    <w:p w:rsidR="002A0ABC" w:rsidRPr="00387B36" w:rsidRDefault="002A0ABC" w:rsidP="00CB3C04">
      <w:pPr>
        <w:pStyle w:val="a3"/>
        <w:jc w:val="both"/>
        <w:rPr>
          <w:rFonts w:ascii="Times New Roman" w:hAnsi="Times New Roman" w:cs="Times New Roman"/>
        </w:rPr>
      </w:pPr>
      <w:r w:rsidRPr="00387B36">
        <w:rPr>
          <w:rStyle w:val="a4"/>
          <w:rFonts w:ascii="Times New Roman" w:hAnsi="Times New Roman" w:cs="Times New Roman"/>
        </w:rPr>
        <w:footnoteRef/>
      </w:r>
      <w:r w:rsidRPr="00387B36">
        <w:rPr>
          <w:rFonts w:ascii="Times New Roman" w:hAnsi="Times New Roman" w:cs="Times New Roman"/>
        </w:rPr>
        <w:t xml:space="preserve"> </w:t>
      </w:r>
      <w:r>
        <w:rPr>
          <w:rFonts w:ascii="Times New Roman" w:hAnsi="Times New Roman" w:cs="Times New Roman"/>
        </w:rPr>
        <w:t xml:space="preserve">Ι. Ζηζιούλα, </w:t>
      </w:r>
      <w:r w:rsidRPr="002D21E6">
        <w:rPr>
          <w:rFonts w:ascii="Times New Roman" w:hAnsi="Times New Roman" w:cs="Times New Roman"/>
          <w:i/>
        </w:rPr>
        <w:t>Ελληνισμός και Χριστιανισμός. Η Συνάντηση των δύο Κόσμων</w:t>
      </w:r>
      <w:r>
        <w:rPr>
          <w:rFonts w:ascii="Times New Roman" w:hAnsi="Times New Roman" w:cs="Times New Roman"/>
        </w:rPr>
        <w:t xml:space="preserve"> (Αθήνα: Αποστολική Διακονία 2008)113 κ.ε</w:t>
      </w:r>
    </w:p>
  </w:footnote>
  <w:footnote w:id="294">
    <w:p w:rsidR="002A0ABC" w:rsidRPr="00387B36" w:rsidRDefault="002A0ABC" w:rsidP="00CB3C04">
      <w:pPr>
        <w:pStyle w:val="a3"/>
        <w:jc w:val="both"/>
        <w:rPr>
          <w:rFonts w:ascii="Times New Roman" w:hAnsi="Times New Roman" w:cs="Times New Roman"/>
        </w:rPr>
      </w:pPr>
      <w:r w:rsidRPr="00387B36">
        <w:rPr>
          <w:rStyle w:val="a4"/>
          <w:rFonts w:ascii="Times New Roman" w:hAnsi="Times New Roman" w:cs="Times New Roman"/>
        </w:rPr>
        <w:footnoteRef/>
      </w:r>
      <w:r w:rsidRPr="00387B36">
        <w:rPr>
          <w:rFonts w:ascii="Times New Roman" w:hAnsi="Times New Roman" w:cs="Times New Roman"/>
        </w:rPr>
        <w:t xml:space="preserve"> </w:t>
      </w:r>
      <w:r>
        <w:rPr>
          <w:rFonts w:ascii="Times New Roman" w:hAnsi="Times New Roman" w:cs="Times New Roman"/>
        </w:rPr>
        <w:t xml:space="preserve">Κ. Αγόρα, «Περί Κόσμου, Ανθρώπου και Ιστορίας», στο </w:t>
      </w:r>
      <w:r w:rsidRPr="00FC14B1">
        <w:rPr>
          <w:rFonts w:ascii="Times New Roman" w:hAnsi="Times New Roman" w:cs="Times New Roman"/>
          <w:i/>
        </w:rPr>
        <w:t>Πίστη και Βίωμα της Ορθοδοξίας. Δόγμα</w:t>
      </w:r>
      <w:r w:rsidRPr="00FE7DFC">
        <w:rPr>
          <w:rFonts w:ascii="Times New Roman" w:hAnsi="Times New Roman" w:cs="Times New Roman"/>
          <w:i/>
        </w:rPr>
        <w:t>, Πνευματικότητα και Ήθος της Ορθοδοξίας</w:t>
      </w:r>
      <w:r>
        <w:rPr>
          <w:rFonts w:ascii="Times New Roman" w:hAnsi="Times New Roman" w:cs="Times New Roman"/>
          <w:i/>
        </w:rPr>
        <w:t>,</w:t>
      </w:r>
      <w:r w:rsidRPr="00FC14B1">
        <w:rPr>
          <w:rFonts w:ascii="Times New Roman" w:hAnsi="Times New Roman" w:cs="Times New Roman"/>
        </w:rPr>
        <w:t xml:space="preserve"> </w:t>
      </w:r>
      <w:r>
        <w:rPr>
          <w:rFonts w:ascii="Times New Roman" w:hAnsi="Times New Roman" w:cs="Times New Roman"/>
        </w:rPr>
        <w:t xml:space="preserve">τομ. Α΄, </w:t>
      </w:r>
      <w:r>
        <w:rPr>
          <w:rFonts w:ascii="Times New Roman" w:hAnsi="Times New Roman" w:cs="Times New Roman"/>
          <w:i/>
        </w:rPr>
        <w:t xml:space="preserve"> </w:t>
      </w:r>
      <w:r>
        <w:rPr>
          <w:rFonts w:ascii="Times New Roman" w:hAnsi="Times New Roman" w:cs="Times New Roman"/>
        </w:rPr>
        <w:t>(Πάτρα: ΕΑΠ, 2008) 118.</w:t>
      </w:r>
    </w:p>
  </w:footnote>
  <w:footnote w:id="295">
    <w:p w:rsidR="002A0ABC" w:rsidRPr="0076071A" w:rsidRDefault="002A0ABC" w:rsidP="00CB3C04">
      <w:pPr>
        <w:pStyle w:val="a3"/>
        <w:jc w:val="both"/>
        <w:rPr>
          <w:rFonts w:ascii="Times New Roman" w:hAnsi="Times New Roman" w:cs="Times New Roman"/>
        </w:rPr>
      </w:pPr>
      <w:r w:rsidRPr="0076071A">
        <w:rPr>
          <w:rStyle w:val="a4"/>
          <w:rFonts w:ascii="Times New Roman" w:hAnsi="Times New Roman" w:cs="Times New Roman"/>
        </w:rPr>
        <w:footnoteRef/>
      </w:r>
      <w:r w:rsidRPr="0076071A">
        <w:rPr>
          <w:rFonts w:ascii="Times New Roman" w:hAnsi="Times New Roman" w:cs="Times New Roman"/>
        </w:rPr>
        <w:t xml:space="preserve"> Ν. Κόϊου, </w:t>
      </w:r>
      <w:r w:rsidRPr="0076071A">
        <w:rPr>
          <w:rFonts w:ascii="Times New Roman" w:hAnsi="Times New Roman" w:cs="Times New Roman"/>
          <w:i/>
        </w:rPr>
        <w:t>Θεολογία και Εμπειρία κατά τον Γέροντα Σωφρόνιο</w:t>
      </w:r>
      <w:r>
        <w:rPr>
          <w:rFonts w:ascii="Times New Roman" w:hAnsi="Times New Roman" w:cs="Times New Roman"/>
          <w:i/>
        </w:rPr>
        <w:t xml:space="preserve"> </w:t>
      </w:r>
      <w:r w:rsidRPr="0076071A">
        <w:rPr>
          <w:rFonts w:ascii="Times New Roman" w:hAnsi="Times New Roman" w:cs="Times New Roman"/>
        </w:rPr>
        <w:t>(Άγιον Όρος: Ιερά Μεγίστη Μονή Βατοπαιδίου 2012)198.</w:t>
      </w:r>
    </w:p>
  </w:footnote>
  <w:footnote w:id="296">
    <w:p w:rsidR="002A0ABC" w:rsidRPr="0076071A" w:rsidRDefault="002A0ABC" w:rsidP="00CB3C04">
      <w:pPr>
        <w:pStyle w:val="a3"/>
        <w:jc w:val="both"/>
        <w:rPr>
          <w:rFonts w:ascii="Times New Roman" w:hAnsi="Times New Roman" w:cs="Times New Roman"/>
        </w:rPr>
      </w:pPr>
      <w:r w:rsidRPr="0076071A">
        <w:rPr>
          <w:rStyle w:val="a4"/>
          <w:rFonts w:ascii="Times New Roman" w:hAnsi="Times New Roman" w:cs="Times New Roman"/>
        </w:rPr>
        <w:footnoteRef/>
      </w:r>
      <w:r w:rsidRPr="0076071A">
        <w:rPr>
          <w:rFonts w:ascii="Times New Roman" w:hAnsi="Times New Roman" w:cs="Times New Roman"/>
        </w:rPr>
        <w:t xml:space="preserve"> Ν. Νησιώτη, </w:t>
      </w:r>
      <w:r w:rsidRPr="0076071A">
        <w:rPr>
          <w:rFonts w:ascii="Times New Roman" w:hAnsi="Times New Roman" w:cs="Times New Roman"/>
          <w:i/>
        </w:rPr>
        <w:t>Προλεγόμενα εις την Θεολογικήν Γνωσιολογίαν. Το ακατάληπτο του Θεού και η δυνατότης γνώσεως Αυτού</w:t>
      </w:r>
      <w:r w:rsidRPr="0076071A">
        <w:rPr>
          <w:rFonts w:ascii="Times New Roman" w:hAnsi="Times New Roman" w:cs="Times New Roman"/>
        </w:rPr>
        <w:t xml:space="preserve"> (Αθήνα:</w:t>
      </w:r>
      <w:r>
        <w:rPr>
          <w:rFonts w:ascii="Times New Roman" w:hAnsi="Times New Roman" w:cs="Times New Roman"/>
        </w:rPr>
        <w:t xml:space="preserve"> </w:t>
      </w:r>
      <w:r w:rsidRPr="0076071A">
        <w:rPr>
          <w:rFonts w:ascii="Times New Roman" w:hAnsi="Times New Roman" w:cs="Times New Roman"/>
        </w:rPr>
        <w:t>Εκδόσεις Πανεπιστημίου Αθηνών 1984)75.</w:t>
      </w:r>
    </w:p>
  </w:footnote>
  <w:footnote w:id="297">
    <w:p w:rsidR="002A0ABC" w:rsidRPr="0076071A" w:rsidRDefault="002A0ABC" w:rsidP="00CB3C04">
      <w:pPr>
        <w:pStyle w:val="a3"/>
        <w:jc w:val="both"/>
        <w:rPr>
          <w:rFonts w:ascii="Times New Roman" w:hAnsi="Times New Roman" w:cs="Times New Roman"/>
        </w:rPr>
      </w:pPr>
      <w:r w:rsidRPr="0076071A">
        <w:rPr>
          <w:rStyle w:val="a4"/>
          <w:rFonts w:ascii="Times New Roman" w:hAnsi="Times New Roman" w:cs="Times New Roman"/>
        </w:rPr>
        <w:footnoteRef/>
      </w:r>
      <w:r w:rsidRPr="0076071A">
        <w:rPr>
          <w:rFonts w:ascii="Times New Roman" w:hAnsi="Times New Roman" w:cs="Times New Roman"/>
        </w:rPr>
        <w:t xml:space="preserve"> Κ. Αγόρα, «Π</w:t>
      </w:r>
      <w:r>
        <w:rPr>
          <w:rFonts w:ascii="Times New Roman" w:hAnsi="Times New Roman" w:cs="Times New Roman"/>
        </w:rPr>
        <w:t>ερί Κόσμου, Ανθρώπου και Ιστορίας</w:t>
      </w:r>
      <w:r w:rsidRPr="0076071A">
        <w:rPr>
          <w:rFonts w:ascii="Times New Roman" w:hAnsi="Times New Roman" w:cs="Times New Roman"/>
        </w:rPr>
        <w:t>», ό. π., 118 κ.ε.</w:t>
      </w:r>
    </w:p>
  </w:footnote>
  <w:footnote w:id="298">
    <w:p w:rsidR="002A0ABC" w:rsidRPr="0076071A" w:rsidRDefault="002A0ABC" w:rsidP="00CB3C04">
      <w:pPr>
        <w:pStyle w:val="a3"/>
        <w:jc w:val="both"/>
        <w:rPr>
          <w:rFonts w:ascii="Times New Roman" w:hAnsi="Times New Roman" w:cs="Times New Roman"/>
        </w:rPr>
      </w:pPr>
      <w:r w:rsidRPr="0076071A">
        <w:rPr>
          <w:rStyle w:val="a4"/>
          <w:rFonts w:ascii="Times New Roman" w:hAnsi="Times New Roman" w:cs="Times New Roman"/>
        </w:rPr>
        <w:footnoteRef/>
      </w:r>
      <w:r w:rsidRPr="0076071A">
        <w:rPr>
          <w:rFonts w:ascii="Times New Roman" w:hAnsi="Times New Roman" w:cs="Times New Roman"/>
        </w:rPr>
        <w:t xml:space="preserve"> </w:t>
      </w:r>
      <w:r>
        <w:rPr>
          <w:rFonts w:ascii="Times New Roman" w:hAnsi="Times New Roman" w:cs="Times New Roman"/>
        </w:rPr>
        <w:t xml:space="preserve">Σ. Αγουρίδη, </w:t>
      </w:r>
      <w:r w:rsidRPr="006F17BF">
        <w:rPr>
          <w:rFonts w:ascii="Times New Roman" w:hAnsi="Times New Roman" w:cs="Times New Roman"/>
          <w:i/>
        </w:rPr>
        <w:t>Η επί του Όρους Ομιλία του Ιησού. Εισαγωγικά -Σύντομο Υπόμνημα</w:t>
      </w:r>
      <w:r>
        <w:rPr>
          <w:rFonts w:ascii="Times New Roman" w:hAnsi="Times New Roman" w:cs="Times New Roman"/>
          <w:i/>
        </w:rPr>
        <w:t xml:space="preserve">, </w:t>
      </w:r>
      <w:r>
        <w:rPr>
          <w:rFonts w:ascii="Times New Roman" w:hAnsi="Times New Roman" w:cs="Times New Roman"/>
        </w:rPr>
        <w:t>ό. π., 72.</w:t>
      </w:r>
    </w:p>
  </w:footnote>
  <w:footnote w:id="299">
    <w:p w:rsidR="002A0ABC" w:rsidRPr="00AC3A3E" w:rsidRDefault="002A0ABC" w:rsidP="00CB3C04">
      <w:pPr>
        <w:pStyle w:val="a3"/>
        <w:jc w:val="both"/>
        <w:rPr>
          <w:rFonts w:ascii="Times New Roman" w:hAnsi="Times New Roman" w:cs="Times New Roman"/>
        </w:rPr>
      </w:pPr>
      <w:r w:rsidRPr="00AC3A3E">
        <w:rPr>
          <w:rStyle w:val="a4"/>
          <w:rFonts w:ascii="Times New Roman" w:hAnsi="Times New Roman" w:cs="Times New Roman"/>
        </w:rPr>
        <w:footnoteRef/>
      </w:r>
      <w:r w:rsidRPr="00AC3A3E">
        <w:rPr>
          <w:rFonts w:ascii="Times New Roman" w:hAnsi="Times New Roman" w:cs="Times New Roman"/>
        </w:rPr>
        <w:t xml:space="preserve"> Σ. Αγουρίδη, </w:t>
      </w:r>
      <w:r w:rsidRPr="00AC3A3E">
        <w:rPr>
          <w:rFonts w:ascii="Times New Roman" w:hAnsi="Times New Roman" w:cs="Times New Roman"/>
          <w:i/>
        </w:rPr>
        <w:t xml:space="preserve">Η επί του Όρους Ομιλία του Ιησού. Εισαγωγικά -Σύντομο Υπόμνημα, </w:t>
      </w:r>
      <w:r w:rsidRPr="00AC3A3E">
        <w:rPr>
          <w:rFonts w:ascii="Times New Roman" w:hAnsi="Times New Roman" w:cs="Times New Roman"/>
        </w:rPr>
        <w:t>ό. π., 69.</w:t>
      </w:r>
    </w:p>
  </w:footnote>
  <w:footnote w:id="300">
    <w:p w:rsidR="002A0ABC" w:rsidRPr="002D0E0E" w:rsidRDefault="002A0ABC" w:rsidP="00CB3C04">
      <w:pPr>
        <w:pStyle w:val="a3"/>
        <w:jc w:val="both"/>
        <w:rPr>
          <w:rFonts w:ascii="Times New Roman" w:hAnsi="Times New Roman" w:cs="Times New Roman"/>
        </w:rPr>
      </w:pPr>
      <w:r w:rsidRPr="002D0E0E">
        <w:rPr>
          <w:rStyle w:val="a4"/>
          <w:rFonts w:ascii="Times New Roman" w:hAnsi="Times New Roman" w:cs="Times New Roman"/>
        </w:rPr>
        <w:footnoteRef/>
      </w:r>
      <w:r w:rsidRPr="002D0E0E">
        <w:rPr>
          <w:rFonts w:ascii="Times New Roman" w:hAnsi="Times New Roman" w:cs="Times New Roman"/>
        </w:rPr>
        <w:t xml:space="preserve"> Πρβλ. Σ. Αγουρίδη, </w:t>
      </w:r>
      <w:r w:rsidRPr="002D0E0E">
        <w:rPr>
          <w:rFonts w:ascii="Times New Roman" w:hAnsi="Times New Roman" w:cs="Times New Roman"/>
          <w:i/>
        </w:rPr>
        <w:t>Τα Απόκρυφα Κείμενα της Παλαιάς Διαθήκης, τομ.1</w:t>
      </w:r>
      <w:r w:rsidRPr="002D0E0E">
        <w:rPr>
          <w:rFonts w:ascii="Times New Roman" w:hAnsi="Times New Roman" w:cs="Times New Roman"/>
        </w:rPr>
        <w:t xml:space="preserve"> (Αθήνα: Έννοια 2004) 74.</w:t>
      </w:r>
    </w:p>
  </w:footnote>
  <w:footnote w:id="301">
    <w:p w:rsidR="002A0ABC" w:rsidRPr="002D0E0E" w:rsidRDefault="002A0ABC" w:rsidP="00CB3C04">
      <w:pPr>
        <w:pStyle w:val="a3"/>
        <w:jc w:val="both"/>
        <w:rPr>
          <w:rFonts w:ascii="Times New Roman" w:hAnsi="Times New Roman" w:cs="Times New Roman"/>
          <w:lang w:val="en-US"/>
        </w:rPr>
      </w:pPr>
      <w:r w:rsidRPr="002D0E0E">
        <w:rPr>
          <w:rStyle w:val="a4"/>
          <w:rFonts w:ascii="Times New Roman" w:hAnsi="Times New Roman" w:cs="Times New Roman"/>
        </w:rPr>
        <w:footnoteRef/>
      </w:r>
      <w:r w:rsidRPr="002D0E0E">
        <w:rPr>
          <w:rFonts w:ascii="Times New Roman" w:hAnsi="Times New Roman" w:cs="Times New Roman"/>
          <w:lang w:val="en-US"/>
        </w:rPr>
        <w:t xml:space="preserve"> M. Black, </w:t>
      </w:r>
      <w:r w:rsidRPr="002D0E0E">
        <w:rPr>
          <w:rFonts w:ascii="Times New Roman" w:hAnsi="Times New Roman" w:cs="Times New Roman"/>
          <w:i/>
          <w:lang w:val="en-US"/>
        </w:rPr>
        <w:t>The book of Enoch or I Enoch, with commentary and textual notes</w:t>
      </w:r>
      <w:r w:rsidRPr="002D0E0E">
        <w:rPr>
          <w:rFonts w:ascii="Times New Roman" w:hAnsi="Times New Roman" w:cs="Times New Roman"/>
          <w:lang w:val="en-US"/>
        </w:rPr>
        <w:t>. In consultation with J. Vanderkam (Leiden the Netherlands by F. J. Brill 1985)103.</w:t>
      </w:r>
    </w:p>
  </w:footnote>
  <w:footnote w:id="302">
    <w:p w:rsidR="002A0ABC" w:rsidRPr="00BC6070" w:rsidRDefault="002A0ABC" w:rsidP="00CB3C04">
      <w:pPr>
        <w:spacing w:after="0" w:line="240" w:lineRule="auto"/>
        <w:jc w:val="both"/>
        <w:rPr>
          <w:rFonts w:ascii="Times New Roman" w:eastAsia="Times New Roman" w:hAnsi="Times New Roman" w:cs="Times New Roman"/>
          <w:bCs/>
          <w:sz w:val="20"/>
          <w:szCs w:val="20"/>
          <w:lang w:val="en-US" w:eastAsia="el-GR"/>
        </w:rPr>
      </w:pPr>
      <w:r w:rsidRPr="002D0E0E">
        <w:rPr>
          <w:rStyle w:val="a4"/>
          <w:rFonts w:ascii="Times New Roman" w:hAnsi="Times New Roman" w:cs="Times New Roman"/>
          <w:sz w:val="20"/>
          <w:szCs w:val="20"/>
        </w:rPr>
        <w:footnoteRef/>
      </w:r>
      <w:r w:rsidRPr="002D0E0E">
        <w:rPr>
          <w:rFonts w:ascii="Times New Roman" w:hAnsi="Times New Roman" w:cs="Times New Roman"/>
          <w:sz w:val="20"/>
          <w:szCs w:val="20"/>
          <w:lang w:val="en-US"/>
        </w:rPr>
        <w:t xml:space="preserve"> </w:t>
      </w:r>
      <w:r w:rsidRPr="002D0E0E">
        <w:rPr>
          <w:rFonts w:ascii="Times New Roman" w:hAnsi="Times New Roman" w:cs="Times New Roman"/>
          <w:i/>
          <w:sz w:val="20"/>
          <w:szCs w:val="20"/>
        </w:rPr>
        <w:t>Α΄Ενώχ</w:t>
      </w:r>
      <w:r w:rsidRPr="002D0E0E">
        <w:rPr>
          <w:rFonts w:ascii="Times New Roman" w:hAnsi="Times New Roman" w:cs="Times New Roman"/>
          <w:i/>
          <w:sz w:val="20"/>
          <w:szCs w:val="20"/>
          <w:lang w:val="en-US"/>
        </w:rPr>
        <w:t xml:space="preserve"> </w:t>
      </w:r>
      <w:r w:rsidRPr="002D0E0E">
        <w:rPr>
          <w:rFonts w:ascii="Times New Roman" w:eastAsia="Times New Roman" w:hAnsi="Times New Roman" w:cs="Times New Roman"/>
          <w:bCs/>
          <w:i/>
          <w:sz w:val="20"/>
          <w:szCs w:val="20"/>
          <w:lang w:val="en-GB" w:eastAsia="el-GR"/>
        </w:rPr>
        <w:t>Liber Enoch</w:t>
      </w:r>
      <w:r w:rsidRPr="002D0E0E">
        <w:rPr>
          <w:rFonts w:ascii="Times New Roman" w:eastAsia="Times New Roman" w:hAnsi="Times New Roman" w:cs="Times New Roman"/>
          <w:bCs/>
          <w:i/>
          <w:sz w:val="20"/>
          <w:szCs w:val="20"/>
          <w:lang w:val="en-US" w:eastAsia="el-GR"/>
        </w:rPr>
        <w:t xml:space="preserve"> </w:t>
      </w:r>
      <w:r w:rsidRPr="002D0E0E">
        <w:rPr>
          <w:rFonts w:ascii="Times New Roman" w:eastAsia="Times New Roman" w:hAnsi="Times New Roman" w:cs="Times New Roman"/>
          <w:bCs/>
          <w:i/>
          <w:sz w:val="20"/>
          <w:szCs w:val="20"/>
          <w:lang w:val="en-GB" w:eastAsia="el-GR"/>
        </w:rPr>
        <w:t>Apocalypsis Henochi Graece</w:t>
      </w:r>
      <w:r w:rsidRPr="002D0E0E">
        <w:rPr>
          <w:rFonts w:ascii="Times New Roman" w:eastAsia="Times New Roman" w:hAnsi="Times New Roman" w:cs="Times New Roman"/>
          <w:bCs/>
          <w:i/>
          <w:sz w:val="20"/>
          <w:szCs w:val="20"/>
          <w:lang w:val="en-US" w:eastAsia="el-GR"/>
        </w:rPr>
        <w:t xml:space="preserve"> XIV </w:t>
      </w:r>
      <w:r w:rsidRPr="002D0E0E">
        <w:rPr>
          <w:rFonts w:ascii="Times New Roman" w:eastAsia="Times New Roman" w:hAnsi="Times New Roman" w:cs="Times New Roman"/>
          <w:bCs/>
          <w:i/>
          <w:sz w:val="20"/>
          <w:szCs w:val="20"/>
          <w:lang w:val="en-GB" w:eastAsia="el-GR"/>
        </w:rPr>
        <w:t>(ed. M</w:t>
      </w:r>
      <w:r w:rsidRPr="00BC6070">
        <w:rPr>
          <w:rFonts w:ascii="Times New Roman" w:eastAsia="Times New Roman" w:hAnsi="Times New Roman" w:cs="Times New Roman"/>
          <w:bCs/>
          <w:i/>
          <w:sz w:val="20"/>
          <w:szCs w:val="20"/>
          <w:lang w:val="en-US" w:eastAsia="el-GR"/>
        </w:rPr>
        <w:t xml:space="preserve">. </w:t>
      </w:r>
      <w:r w:rsidRPr="002D0E0E">
        <w:rPr>
          <w:rFonts w:ascii="Times New Roman" w:eastAsia="Times New Roman" w:hAnsi="Times New Roman" w:cs="Times New Roman"/>
          <w:bCs/>
          <w:i/>
          <w:sz w:val="20"/>
          <w:szCs w:val="20"/>
          <w:lang w:val="en-GB" w:eastAsia="el-GR"/>
        </w:rPr>
        <w:t>Black</w:t>
      </w:r>
      <w:r w:rsidRPr="00BC6070">
        <w:rPr>
          <w:rFonts w:ascii="Times New Roman" w:eastAsia="Times New Roman" w:hAnsi="Times New Roman" w:cs="Times New Roman"/>
          <w:bCs/>
          <w:i/>
          <w:sz w:val="20"/>
          <w:szCs w:val="20"/>
          <w:lang w:val="en-US" w:eastAsia="el-GR"/>
        </w:rPr>
        <w:t>)</w:t>
      </w:r>
      <w:r w:rsidRPr="00BC6070">
        <w:rPr>
          <w:rFonts w:ascii="Times New Roman" w:eastAsia="Times New Roman" w:hAnsi="Times New Roman" w:cs="Times New Roman"/>
          <w:bCs/>
          <w:sz w:val="20"/>
          <w:szCs w:val="20"/>
          <w:lang w:val="en-US" w:eastAsia="el-GR"/>
        </w:rPr>
        <w:t xml:space="preserve">, </w:t>
      </w:r>
      <w:r w:rsidRPr="002D0E0E">
        <w:rPr>
          <w:rFonts w:ascii="Times New Roman" w:eastAsia="Times New Roman" w:hAnsi="Times New Roman" w:cs="Times New Roman"/>
          <w:bCs/>
          <w:sz w:val="20"/>
          <w:szCs w:val="20"/>
          <w:lang w:eastAsia="el-GR"/>
        </w:rPr>
        <w:t>στο</w:t>
      </w:r>
      <w:r w:rsidRPr="00BC6070">
        <w:rPr>
          <w:rFonts w:ascii="Times New Roman" w:eastAsia="Times New Roman" w:hAnsi="Times New Roman" w:cs="Times New Roman"/>
          <w:bCs/>
          <w:sz w:val="20"/>
          <w:szCs w:val="20"/>
          <w:lang w:val="en-US" w:eastAsia="el-GR"/>
        </w:rPr>
        <w:t xml:space="preserve"> </w:t>
      </w:r>
      <w:r w:rsidRPr="002D0E0E">
        <w:rPr>
          <w:rFonts w:ascii="Times New Roman" w:eastAsia="Times New Roman" w:hAnsi="Times New Roman" w:cs="Times New Roman"/>
          <w:bCs/>
          <w:sz w:val="20"/>
          <w:szCs w:val="20"/>
          <w:lang w:eastAsia="el-GR"/>
        </w:rPr>
        <w:t>διαδ</w:t>
      </w:r>
      <w:r w:rsidRPr="00BC6070">
        <w:rPr>
          <w:rFonts w:ascii="Times New Roman" w:eastAsia="Times New Roman" w:hAnsi="Times New Roman" w:cs="Times New Roman"/>
          <w:bCs/>
          <w:sz w:val="20"/>
          <w:szCs w:val="20"/>
          <w:lang w:val="en-US" w:eastAsia="el-GR"/>
        </w:rPr>
        <w:t xml:space="preserve">. </w:t>
      </w:r>
      <w:r w:rsidRPr="002D0E0E">
        <w:rPr>
          <w:rFonts w:ascii="Times New Roman" w:eastAsia="Times New Roman" w:hAnsi="Times New Roman" w:cs="Times New Roman"/>
          <w:bCs/>
          <w:sz w:val="20"/>
          <w:szCs w:val="20"/>
          <w:lang w:eastAsia="el-GR"/>
        </w:rPr>
        <w:t>τόπο</w:t>
      </w:r>
      <w:r w:rsidRPr="00BC6070">
        <w:rPr>
          <w:rFonts w:ascii="Times New Roman" w:eastAsia="Times New Roman" w:hAnsi="Times New Roman" w:cs="Times New Roman"/>
          <w:bCs/>
          <w:sz w:val="20"/>
          <w:szCs w:val="20"/>
          <w:lang w:val="en-US" w:eastAsia="el-GR"/>
        </w:rPr>
        <w:t>:</w:t>
      </w:r>
    </w:p>
    <w:p w:rsidR="002A0ABC" w:rsidRPr="002D0E0E" w:rsidRDefault="00051785" w:rsidP="00CB3C04">
      <w:pPr>
        <w:spacing w:after="0" w:line="240" w:lineRule="auto"/>
        <w:jc w:val="both"/>
        <w:rPr>
          <w:rFonts w:ascii="Times New Roman" w:eastAsia="Times New Roman" w:hAnsi="Times New Roman" w:cs="Times New Roman"/>
          <w:sz w:val="20"/>
          <w:szCs w:val="20"/>
          <w:lang w:eastAsia="el-GR"/>
        </w:rPr>
      </w:pPr>
      <w:hyperlink r:id="rId87" w:history="1">
        <w:r w:rsidR="002A0ABC" w:rsidRPr="002D0E0E">
          <w:rPr>
            <w:rStyle w:val="-"/>
            <w:rFonts w:ascii="Times New Roman" w:eastAsia="Times New Roman" w:hAnsi="Times New Roman" w:cs="Times New Roman"/>
            <w:sz w:val="20"/>
            <w:szCs w:val="20"/>
            <w:lang w:eastAsia="el-GR"/>
          </w:rPr>
          <w:t>http://users.sch.gr/aiasgr/Biblos/Apokrufa_biblia_Palaias_Diathikhs/Enwx_A'_Keimeno.htm</w:t>
        </w:r>
      </w:hyperlink>
      <w:r w:rsidR="002A0ABC" w:rsidRPr="002D0E0E">
        <w:rPr>
          <w:rFonts w:ascii="Times New Roman" w:eastAsia="Times New Roman" w:hAnsi="Times New Roman" w:cs="Times New Roman"/>
          <w:sz w:val="20"/>
          <w:szCs w:val="20"/>
          <w:lang w:eastAsia="el-GR"/>
        </w:rPr>
        <w:t xml:space="preserve"> (ημερ. ανάκτησης 01.02.19) 5.</w:t>
      </w:r>
    </w:p>
  </w:footnote>
  <w:footnote w:id="303">
    <w:p w:rsidR="002A0ABC" w:rsidRPr="002D0E0E" w:rsidRDefault="002A0ABC" w:rsidP="00CB3C04">
      <w:pPr>
        <w:pStyle w:val="a3"/>
        <w:jc w:val="both"/>
        <w:rPr>
          <w:rFonts w:ascii="Times New Roman" w:hAnsi="Times New Roman" w:cs="Times New Roman"/>
        </w:rPr>
      </w:pPr>
      <w:r w:rsidRPr="002D0E0E">
        <w:rPr>
          <w:rStyle w:val="a4"/>
          <w:rFonts w:ascii="Times New Roman" w:hAnsi="Times New Roman" w:cs="Times New Roman"/>
        </w:rPr>
        <w:footnoteRef/>
      </w:r>
      <w:r w:rsidRPr="002D0E0E">
        <w:rPr>
          <w:rFonts w:ascii="Times New Roman" w:hAnsi="Times New Roman" w:cs="Times New Roman"/>
        </w:rPr>
        <w:t xml:space="preserve"> Σ. Αγουρίδη, </w:t>
      </w:r>
      <w:r w:rsidRPr="002D0E0E">
        <w:rPr>
          <w:rFonts w:ascii="Times New Roman" w:hAnsi="Times New Roman" w:cs="Times New Roman"/>
          <w:i/>
        </w:rPr>
        <w:t>Ιστορία των χρόνων της Καινής Διαθήκης</w:t>
      </w:r>
      <w:r w:rsidRPr="002D0E0E">
        <w:rPr>
          <w:rFonts w:ascii="Times New Roman" w:hAnsi="Times New Roman" w:cs="Times New Roman"/>
        </w:rPr>
        <w:t xml:space="preserve"> (Θεσ/νίκη: Πουρναράς 1982) 374 κ. ε</w:t>
      </w:r>
    </w:p>
  </w:footnote>
  <w:footnote w:id="304">
    <w:p w:rsidR="002A0ABC" w:rsidRPr="002D0E0E" w:rsidRDefault="002A0ABC" w:rsidP="00CB3C04">
      <w:pPr>
        <w:pStyle w:val="a3"/>
        <w:jc w:val="both"/>
        <w:rPr>
          <w:rFonts w:ascii="Times New Roman" w:hAnsi="Times New Roman" w:cs="Times New Roman"/>
        </w:rPr>
      </w:pPr>
      <w:r w:rsidRPr="002D0E0E">
        <w:rPr>
          <w:rStyle w:val="a4"/>
          <w:rFonts w:ascii="Times New Roman" w:hAnsi="Times New Roman" w:cs="Times New Roman"/>
        </w:rPr>
        <w:footnoteRef/>
      </w:r>
      <w:r w:rsidRPr="002D0E0E">
        <w:rPr>
          <w:rFonts w:ascii="Times New Roman" w:hAnsi="Times New Roman" w:cs="Times New Roman"/>
        </w:rPr>
        <w:t xml:space="preserve"> </w:t>
      </w:r>
      <w:r w:rsidRPr="002D0E0E">
        <w:rPr>
          <w:rFonts w:ascii="Times New Roman" w:hAnsi="Times New Roman" w:cs="Times New Roman"/>
          <w:lang w:val="en-US"/>
        </w:rPr>
        <w:t>Vl</w:t>
      </w:r>
      <w:r w:rsidRPr="002D0E0E">
        <w:rPr>
          <w:rFonts w:ascii="Times New Roman" w:hAnsi="Times New Roman" w:cs="Times New Roman"/>
        </w:rPr>
        <w:t xml:space="preserve">. </w:t>
      </w:r>
      <w:r w:rsidRPr="002D0E0E">
        <w:rPr>
          <w:rFonts w:ascii="Times New Roman" w:hAnsi="Times New Roman" w:cs="Times New Roman"/>
          <w:lang w:val="en-US"/>
        </w:rPr>
        <w:t>Losky</w:t>
      </w:r>
      <w:r w:rsidRPr="002D0E0E">
        <w:rPr>
          <w:rFonts w:ascii="Times New Roman" w:hAnsi="Times New Roman" w:cs="Times New Roman"/>
        </w:rPr>
        <w:t xml:space="preserve">, </w:t>
      </w:r>
      <w:r w:rsidRPr="002D0E0E">
        <w:rPr>
          <w:rFonts w:ascii="Times New Roman" w:hAnsi="Times New Roman" w:cs="Times New Roman"/>
          <w:i/>
        </w:rPr>
        <w:t xml:space="preserve">Η Μυστική Θεολογία της Ανατολικής Εκκλησίας, </w:t>
      </w:r>
      <w:r w:rsidRPr="002D0E0E">
        <w:rPr>
          <w:rFonts w:ascii="Times New Roman" w:hAnsi="Times New Roman" w:cs="Times New Roman"/>
        </w:rPr>
        <w:t>μεταφρ. Στ. Πλευράκη (Θεσ/νίκη: Εκκλησ. Ίδρυμα Ευαγγ. Μάρκος 2007)53.</w:t>
      </w:r>
    </w:p>
  </w:footnote>
  <w:footnote w:id="305">
    <w:p w:rsidR="002A0ABC" w:rsidRPr="00497E45" w:rsidRDefault="002A0ABC" w:rsidP="00CB3C04">
      <w:pPr>
        <w:pStyle w:val="a3"/>
        <w:jc w:val="both"/>
        <w:rPr>
          <w:rFonts w:ascii="Times New Roman" w:hAnsi="Times New Roman" w:cs="Times New Roman"/>
        </w:rPr>
      </w:pPr>
      <w:r w:rsidRPr="00497E45">
        <w:rPr>
          <w:rStyle w:val="a4"/>
          <w:rFonts w:ascii="Times New Roman" w:hAnsi="Times New Roman" w:cs="Times New Roman"/>
        </w:rPr>
        <w:footnoteRef/>
      </w:r>
      <w:r>
        <w:rPr>
          <w:rFonts w:ascii="Times New Roman" w:hAnsi="Times New Roman" w:cs="Times New Roman"/>
        </w:rPr>
        <w:t xml:space="preserve"> </w:t>
      </w:r>
      <w:r w:rsidRPr="00497E45">
        <w:rPr>
          <w:rFonts w:ascii="Times New Roman" w:hAnsi="Times New Roman" w:cs="Times New Roman"/>
        </w:rPr>
        <w:t xml:space="preserve">Ό. π., 58. </w:t>
      </w:r>
    </w:p>
  </w:footnote>
  <w:footnote w:id="306">
    <w:p w:rsidR="002A0ABC" w:rsidRPr="00497E45" w:rsidRDefault="002A0ABC" w:rsidP="00CB3C04">
      <w:pPr>
        <w:pStyle w:val="a3"/>
        <w:jc w:val="both"/>
        <w:rPr>
          <w:rFonts w:ascii="Times New Roman" w:hAnsi="Times New Roman" w:cs="Times New Roman"/>
        </w:rPr>
      </w:pPr>
      <w:r w:rsidRPr="00497E45">
        <w:rPr>
          <w:rStyle w:val="a4"/>
          <w:rFonts w:ascii="Times New Roman" w:hAnsi="Times New Roman" w:cs="Times New Roman"/>
        </w:rPr>
        <w:footnoteRef/>
      </w:r>
      <w:r w:rsidRPr="00497E45">
        <w:rPr>
          <w:rFonts w:ascii="Times New Roman" w:hAnsi="Times New Roman" w:cs="Times New Roman"/>
        </w:rPr>
        <w:t xml:space="preserve"> </w:t>
      </w:r>
      <w:r>
        <w:rPr>
          <w:rFonts w:ascii="Times New Roman" w:hAnsi="Times New Roman" w:cs="Times New Roman"/>
        </w:rPr>
        <w:t xml:space="preserve">Χρ. Τερέζη, «Η Ορθοδοξία και ο σεβασμός της ανθρώπινης προσωπικότητας», στο </w:t>
      </w:r>
      <w:r w:rsidRPr="00497E45">
        <w:rPr>
          <w:rFonts w:ascii="Times New Roman" w:hAnsi="Times New Roman" w:cs="Times New Roman"/>
          <w:i/>
        </w:rPr>
        <w:t>Η Ορθοδοξία ως Πολιτισμικό Επίτευγμα και τα Προβλήματα του Σύγχρονου Κόσμου</w:t>
      </w:r>
      <w:r>
        <w:rPr>
          <w:rFonts w:ascii="Times New Roman" w:hAnsi="Times New Roman" w:cs="Times New Roman"/>
        </w:rPr>
        <w:t xml:space="preserve"> (Πάτρα: ΕΑΠ 2002)26 κ. ε</w:t>
      </w:r>
    </w:p>
  </w:footnote>
  <w:footnote w:id="307">
    <w:p w:rsidR="002A0ABC" w:rsidRPr="004B5510" w:rsidRDefault="002A0ABC" w:rsidP="00CB3C04">
      <w:pPr>
        <w:pStyle w:val="a3"/>
        <w:jc w:val="both"/>
        <w:rPr>
          <w:rFonts w:ascii="Times New Roman" w:hAnsi="Times New Roman" w:cs="Times New Roman"/>
        </w:rPr>
      </w:pPr>
      <w:r w:rsidRPr="004B5510">
        <w:rPr>
          <w:rStyle w:val="a4"/>
          <w:rFonts w:ascii="Times New Roman" w:hAnsi="Times New Roman" w:cs="Times New Roman"/>
        </w:rPr>
        <w:footnoteRef/>
      </w:r>
      <w:r w:rsidRPr="004B5510">
        <w:rPr>
          <w:rFonts w:ascii="Times New Roman" w:hAnsi="Times New Roman" w:cs="Times New Roman"/>
        </w:rPr>
        <w:t xml:space="preserve"> Χρ. Τερέζη, «Η Ορθοδοξία και ο σεβασμός της ανθρώπινης προσωπικότητας», ό. π., 32.</w:t>
      </w:r>
    </w:p>
  </w:footnote>
  <w:footnote w:id="308">
    <w:p w:rsidR="002A0ABC" w:rsidRPr="004B5510" w:rsidRDefault="002A0ABC" w:rsidP="00CB3C04">
      <w:pPr>
        <w:autoSpaceDE w:val="0"/>
        <w:autoSpaceDN w:val="0"/>
        <w:adjustRightInd w:val="0"/>
        <w:spacing w:after="0" w:line="240" w:lineRule="auto"/>
        <w:jc w:val="both"/>
        <w:rPr>
          <w:rFonts w:ascii="Times New Roman" w:eastAsia="Times New Roman" w:hAnsi="Times New Roman" w:cs="Times New Roman"/>
          <w:sz w:val="20"/>
          <w:szCs w:val="20"/>
          <w:lang w:val="en-US" w:eastAsia="el-GR"/>
        </w:rPr>
      </w:pPr>
      <w:r w:rsidRPr="004B5510">
        <w:rPr>
          <w:rStyle w:val="a4"/>
          <w:rFonts w:ascii="Times New Roman" w:hAnsi="Times New Roman" w:cs="Times New Roman"/>
          <w:sz w:val="20"/>
          <w:szCs w:val="20"/>
        </w:rPr>
        <w:footnoteRef/>
      </w:r>
      <w:r w:rsidRPr="004B5510">
        <w:rPr>
          <w:rFonts w:ascii="Times New Roman" w:hAnsi="Times New Roman" w:cs="Times New Roman"/>
          <w:sz w:val="20"/>
          <w:szCs w:val="20"/>
          <w:lang w:val="en-US"/>
        </w:rPr>
        <w:t xml:space="preserve"> Ian. McFarland, «Who is My Neighbor?  The Good Samaritan as a Source for Theological Anthropology»</w:t>
      </w:r>
      <w:r w:rsidRPr="0023195B">
        <w:rPr>
          <w:rFonts w:ascii="Times New Roman" w:hAnsi="Times New Roman" w:cs="Times New Roman"/>
          <w:sz w:val="20"/>
          <w:szCs w:val="20"/>
          <w:lang w:val="en-US"/>
        </w:rPr>
        <w:t>,</w:t>
      </w:r>
      <w:r w:rsidRPr="004B5510">
        <w:rPr>
          <w:rFonts w:ascii="Times New Roman" w:hAnsi="Times New Roman" w:cs="Times New Roman"/>
          <w:sz w:val="20"/>
          <w:szCs w:val="20"/>
          <w:lang w:val="en-US"/>
        </w:rPr>
        <w:t xml:space="preserve"> </w:t>
      </w:r>
      <w:r w:rsidRPr="004B5510">
        <w:rPr>
          <w:rFonts w:ascii="Times New Roman" w:hAnsi="Times New Roman" w:cs="Times New Roman"/>
          <w:sz w:val="20"/>
          <w:szCs w:val="20"/>
        </w:rPr>
        <w:t>στο</w:t>
      </w:r>
      <w:r w:rsidRPr="004B5510">
        <w:rPr>
          <w:rFonts w:ascii="Times New Roman" w:hAnsi="Times New Roman" w:cs="Times New Roman"/>
          <w:sz w:val="20"/>
          <w:szCs w:val="20"/>
          <w:lang w:val="en-US"/>
        </w:rPr>
        <w:t xml:space="preserve"> </w:t>
      </w:r>
      <w:r w:rsidRPr="004B5510">
        <w:rPr>
          <w:rFonts w:ascii="Times New Roman" w:hAnsi="Times New Roman" w:cs="Times New Roman"/>
          <w:i/>
          <w:iCs/>
          <w:sz w:val="20"/>
          <w:szCs w:val="20"/>
          <w:lang w:val="en-US"/>
        </w:rPr>
        <w:t>Modern Theology</w:t>
      </w:r>
      <w:r w:rsidRPr="004B5510">
        <w:rPr>
          <w:rFonts w:ascii="Times New Roman" w:hAnsi="Times New Roman" w:cs="Times New Roman"/>
          <w:sz w:val="20"/>
          <w:szCs w:val="20"/>
          <w:lang w:val="en-US"/>
        </w:rPr>
        <w:t xml:space="preserve"> 17.1 (2001)58.</w:t>
      </w:r>
    </w:p>
  </w:footnote>
  <w:footnote w:id="309">
    <w:p w:rsidR="002A0ABC" w:rsidRPr="00732AF4" w:rsidRDefault="002A0ABC" w:rsidP="00CB3C04">
      <w:pPr>
        <w:pStyle w:val="a3"/>
        <w:jc w:val="both"/>
        <w:rPr>
          <w:rFonts w:ascii="Times New Roman" w:hAnsi="Times New Roman" w:cs="Times New Roman"/>
          <w:lang w:val="de-DE"/>
        </w:rPr>
      </w:pPr>
      <w:r w:rsidRPr="004B5510">
        <w:rPr>
          <w:rStyle w:val="a4"/>
          <w:rFonts w:ascii="Times New Roman" w:hAnsi="Times New Roman" w:cs="Times New Roman"/>
        </w:rPr>
        <w:footnoteRef/>
      </w:r>
      <w:r w:rsidRPr="004B5510">
        <w:rPr>
          <w:rFonts w:ascii="Times New Roman" w:hAnsi="Times New Roman" w:cs="Times New Roman"/>
          <w:lang w:val="de-DE"/>
        </w:rPr>
        <w:t xml:space="preserve"> M. Wolter, </w:t>
      </w:r>
      <w:r w:rsidRPr="004B5510">
        <w:rPr>
          <w:rFonts w:ascii="Times New Roman" w:hAnsi="Times New Roman" w:cs="Times New Roman"/>
          <w:i/>
          <w:lang w:val="de-DE"/>
        </w:rPr>
        <w:t>Theologie und Ethos im</w:t>
      </w:r>
      <w:r w:rsidRPr="00CE27BD">
        <w:rPr>
          <w:rFonts w:ascii="Times New Roman" w:hAnsi="Times New Roman" w:cs="Times New Roman"/>
          <w:i/>
          <w:lang w:val="de-DE"/>
        </w:rPr>
        <w:t xml:space="preserve"> </w:t>
      </w:r>
      <w:r w:rsidRPr="004B5510">
        <w:rPr>
          <w:rFonts w:ascii="Times New Roman" w:hAnsi="Times New Roman" w:cs="Times New Roman"/>
          <w:i/>
          <w:lang w:val="de-DE"/>
        </w:rPr>
        <w:t>frühem Christentum. Studien zu Jesus, Paulus und Lukas</w:t>
      </w:r>
      <w:r>
        <w:rPr>
          <w:rFonts w:ascii="Times New Roman" w:hAnsi="Times New Roman" w:cs="Times New Roman"/>
          <w:lang w:val="de-DE"/>
        </w:rPr>
        <w:t xml:space="preserve"> </w:t>
      </w:r>
      <w:r w:rsidRPr="004B5510">
        <w:rPr>
          <w:rFonts w:ascii="Times New Roman" w:hAnsi="Times New Roman" w:cs="Times New Roman"/>
          <w:lang w:val="de-DE"/>
        </w:rPr>
        <w:t>(</w:t>
      </w:r>
      <w:r>
        <w:rPr>
          <w:rFonts w:ascii="Times New Roman" w:hAnsi="Times New Roman" w:cs="Times New Roman"/>
        </w:rPr>
        <w:t>Τ</w:t>
      </w:r>
      <w:r>
        <w:rPr>
          <w:rFonts w:ascii="Times New Roman" w:hAnsi="Times New Roman" w:cs="Times New Roman"/>
          <w:lang w:val="de-DE"/>
        </w:rPr>
        <w:t>übingen</w:t>
      </w:r>
      <w:r w:rsidRPr="004B5510">
        <w:rPr>
          <w:rFonts w:ascii="Times New Roman" w:hAnsi="Times New Roman" w:cs="Times New Roman"/>
          <w:lang w:val="de-DE"/>
        </w:rPr>
        <w:t>:</w:t>
      </w:r>
      <w:r>
        <w:rPr>
          <w:rFonts w:ascii="Times New Roman" w:hAnsi="Times New Roman" w:cs="Times New Roman"/>
          <w:lang w:val="de-DE"/>
        </w:rPr>
        <w:t xml:space="preserve"> Mohr Siebeck 2009) 297</w:t>
      </w:r>
      <w:r w:rsidRPr="00732AF4">
        <w:rPr>
          <w:rFonts w:ascii="Times New Roman" w:hAnsi="Times New Roman" w:cs="Times New Roman"/>
          <w:lang w:val="de-DE"/>
        </w:rPr>
        <w:t xml:space="preserve"> </w:t>
      </w:r>
      <w:r>
        <w:rPr>
          <w:rFonts w:ascii="Times New Roman" w:hAnsi="Times New Roman" w:cs="Times New Roman"/>
        </w:rPr>
        <w:t>κ</w:t>
      </w:r>
      <w:r w:rsidRPr="00732AF4">
        <w:rPr>
          <w:rFonts w:ascii="Times New Roman" w:hAnsi="Times New Roman" w:cs="Times New Roman"/>
          <w:lang w:val="de-DE"/>
        </w:rPr>
        <w:t xml:space="preserve">. </w:t>
      </w:r>
      <w:r>
        <w:rPr>
          <w:rFonts w:ascii="Times New Roman" w:hAnsi="Times New Roman" w:cs="Times New Roman"/>
        </w:rPr>
        <w:t>ε</w:t>
      </w:r>
    </w:p>
  </w:footnote>
  <w:footnote w:id="310">
    <w:p w:rsidR="002A0ABC" w:rsidRPr="00E86B35" w:rsidRDefault="002A0ABC" w:rsidP="00CB3C04">
      <w:pPr>
        <w:pStyle w:val="a3"/>
        <w:jc w:val="both"/>
        <w:rPr>
          <w:rFonts w:ascii="Times New Roman" w:hAnsi="Times New Roman" w:cs="Times New Roman"/>
          <w:lang w:val="de-DE"/>
        </w:rPr>
      </w:pPr>
      <w:r w:rsidRPr="00E86B35">
        <w:rPr>
          <w:rStyle w:val="a4"/>
          <w:rFonts w:ascii="Times New Roman" w:hAnsi="Times New Roman" w:cs="Times New Roman"/>
        </w:rPr>
        <w:footnoteRef/>
      </w:r>
      <w:r w:rsidRPr="00E86B35">
        <w:rPr>
          <w:rFonts w:ascii="Times New Roman" w:hAnsi="Times New Roman" w:cs="Times New Roman"/>
          <w:lang w:val="de-DE"/>
        </w:rPr>
        <w:t xml:space="preserve"> M. Wolter, </w:t>
      </w:r>
      <w:r w:rsidRPr="00E86B35">
        <w:rPr>
          <w:rFonts w:ascii="Times New Roman" w:hAnsi="Times New Roman" w:cs="Times New Roman"/>
          <w:i/>
          <w:lang w:val="de-DE"/>
        </w:rPr>
        <w:t>Theologie und Ethos im frühem</w:t>
      </w:r>
      <w:r w:rsidRPr="0023195B">
        <w:rPr>
          <w:rFonts w:ascii="Times New Roman" w:hAnsi="Times New Roman" w:cs="Times New Roman"/>
          <w:i/>
          <w:lang w:val="de-DE"/>
        </w:rPr>
        <w:t xml:space="preserve"> </w:t>
      </w:r>
      <w:r w:rsidRPr="00E86B35">
        <w:rPr>
          <w:rFonts w:ascii="Times New Roman" w:hAnsi="Times New Roman" w:cs="Times New Roman"/>
          <w:i/>
          <w:lang w:val="de-DE"/>
        </w:rPr>
        <w:t xml:space="preserve">Christentum, </w:t>
      </w:r>
      <w:r w:rsidRPr="00E86B35">
        <w:rPr>
          <w:rFonts w:ascii="Times New Roman" w:hAnsi="Times New Roman" w:cs="Times New Roman"/>
        </w:rPr>
        <w:t>ό</w:t>
      </w:r>
      <w:r w:rsidRPr="00E86B35">
        <w:rPr>
          <w:rFonts w:ascii="Times New Roman" w:hAnsi="Times New Roman" w:cs="Times New Roman"/>
          <w:lang w:val="de-DE"/>
        </w:rPr>
        <w:t xml:space="preserve">. </w:t>
      </w:r>
      <w:r w:rsidRPr="00E86B35">
        <w:rPr>
          <w:rFonts w:ascii="Times New Roman" w:hAnsi="Times New Roman" w:cs="Times New Roman"/>
        </w:rPr>
        <w:t>π</w:t>
      </w:r>
      <w:r w:rsidRPr="00E86B35">
        <w:rPr>
          <w:rFonts w:ascii="Times New Roman" w:hAnsi="Times New Roman" w:cs="Times New Roman"/>
          <w:lang w:val="de-DE"/>
        </w:rPr>
        <w:t>., 328.</w:t>
      </w:r>
    </w:p>
  </w:footnote>
  <w:footnote w:id="311">
    <w:p w:rsidR="002A0ABC" w:rsidRPr="0023195B" w:rsidRDefault="002A0ABC" w:rsidP="00CB3C04">
      <w:pPr>
        <w:autoSpaceDE w:val="0"/>
        <w:autoSpaceDN w:val="0"/>
        <w:adjustRightInd w:val="0"/>
        <w:spacing w:after="0" w:line="240" w:lineRule="auto"/>
        <w:jc w:val="both"/>
        <w:rPr>
          <w:rFonts w:ascii="Times New Roman" w:eastAsia="Times New Roman" w:hAnsi="Times New Roman" w:cs="Times New Roman"/>
          <w:color w:val="000000"/>
          <w:sz w:val="20"/>
          <w:szCs w:val="20"/>
          <w:lang w:val="de-DE" w:eastAsia="el-GR"/>
        </w:rPr>
      </w:pPr>
      <w:r w:rsidRPr="0023195B">
        <w:rPr>
          <w:rStyle w:val="a4"/>
          <w:rFonts w:ascii="Times New Roman" w:hAnsi="Times New Roman" w:cs="Times New Roman"/>
          <w:sz w:val="20"/>
          <w:szCs w:val="20"/>
        </w:rPr>
        <w:footnoteRef/>
      </w:r>
      <w:r w:rsidRPr="0023195B">
        <w:rPr>
          <w:rFonts w:ascii="Times New Roman" w:eastAsia="Times New Roman" w:hAnsi="Times New Roman" w:cs="Times New Roman"/>
          <w:color w:val="000000"/>
          <w:sz w:val="20"/>
          <w:szCs w:val="20"/>
          <w:lang w:val="de-DE" w:eastAsia="el-GR"/>
        </w:rPr>
        <w:t>«..</w:t>
      </w:r>
      <w:r w:rsidRPr="0023195B">
        <w:rPr>
          <w:rFonts w:ascii="Times New Roman" w:hAnsi="Times New Roman" w:cs="Times New Roman"/>
          <w:i/>
          <w:iCs/>
          <w:sz w:val="20"/>
          <w:szCs w:val="20"/>
        </w:rPr>
        <w:t>ἔσονται</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γὰρ</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οἱ</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ἄνθρωποι</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φίλαυτοι</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φιλάργυροι</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ἀλαζόνες</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ὑπερήφανοι</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βλάσφημοι</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γονεῦσιν</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ἀπειθεῖς</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ἀχάριστοι</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ἀνόσιοι</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ἄστοργοι</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ἄσπονδοι</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διάβολοι</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ἀκρατεῖς</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ἀνήμεροι</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ἀφιλάγαθοι</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προδόται</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προπετεῖς</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τετυφωμένοι</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φιλήδονοι</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μᾶλλον</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ἢ</w:t>
      </w:r>
      <w:r w:rsidRPr="0023195B">
        <w:rPr>
          <w:rFonts w:ascii="Times New Roman" w:hAnsi="Times New Roman" w:cs="Times New Roman"/>
          <w:i/>
          <w:iCs/>
          <w:sz w:val="20"/>
          <w:szCs w:val="20"/>
          <w:lang w:val="de-DE"/>
        </w:rPr>
        <w:t xml:space="preserve"> </w:t>
      </w:r>
      <w:r w:rsidRPr="0023195B">
        <w:rPr>
          <w:rFonts w:ascii="Times New Roman" w:hAnsi="Times New Roman" w:cs="Times New Roman"/>
          <w:i/>
          <w:iCs/>
          <w:sz w:val="20"/>
          <w:szCs w:val="20"/>
        </w:rPr>
        <w:t>φιλόθεοι</w:t>
      </w:r>
      <w:r w:rsidRPr="0023195B">
        <w:rPr>
          <w:rFonts w:ascii="Times New Roman" w:hAnsi="Times New Roman" w:cs="Times New Roman"/>
          <w:sz w:val="20"/>
          <w:szCs w:val="20"/>
          <w:lang w:val="de-DE"/>
        </w:rPr>
        <w:t xml:space="preserve">,..» </w:t>
      </w:r>
      <w:r w:rsidRPr="0023195B">
        <w:rPr>
          <w:rFonts w:ascii="Times New Roman" w:hAnsi="Times New Roman" w:cs="Times New Roman"/>
          <w:i/>
          <w:sz w:val="20"/>
          <w:szCs w:val="20"/>
        </w:rPr>
        <w:t>Β</w:t>
      </w:r>
      <w:r w:rsidRPr="0023195B">
        <w:rPr>
          <w:rFonts w:ascii="Times New Roman" w:hAnsi="Times New Roman" w:cs="Times New Roman"/>
          <w:i/>
          <w:sz w:val="20"/>
          <w:szCs w:val="20"/>
          <w:lang w:val="de-DE"/>
        </w:rPr>
        <w:t xml:space="preserve"> </w:t>
      </w:r>
      <w:r w:rsidRPr="0023195B">
        <w:rPr>
          <w:rFonts w:ascii="Times New Roman" w:hAnsi="Times New Roman" w:cs="Times New Roman"/>
          <w:i/>
          <w:sz w:val="20"/>
          <w:szCs w:val="20"/>
        </w:rPr>
        <w:t>΄Τιμ</w:t>
      </w:r>
      <w:r w:rsidRPr="0023195B">
        <w:rPr>
          <w:rFonts w:ascii="Times New Roman" w:hAnsi="Times New Roman" w:cs="Times New Roman"/>
          <w:i/>
          <w:sz w:val="20"/>
          <w:szCs w:val="20"/>
          <w:lang w:val="de-DE"/>
        </w:rPr>
        <w:t>. 3,2-4</w:t>
      </w:r>
      <w:r w:rsidRPr="0023195B">
        <w:rPr>
          <w:rFonts w:ascii="Times New Roman" w:hAnsi="Times New Roman" w:cs="Times New Roman"/>
          <w:sz w:val="20"/>
          <w:szCs w:val="20"/>
          <w:lang w:val="de-DE"/>
        </w:rPr>
        <w:t>.</w:t>
      </w:r>
    </w:p>
  </w:footnote>
  <w:footnote w:id="312">
    <w:p w:rsidR="002A0ABC" w:rsidRPr="002B068B" w:rsidRDefault="002A0ABC" w:rsidP="00CB3C04">
      <w:pPr>
        <w:autoSpaceDE w:val="0"/>
        <w:autoSpaceDN w:val="0"/>
        <w:adjustRightInd w:val="0"/>
        <w:spacing w:after="0" w:line="240" w:lineRule="auto"/>
        <w:jc w:val="both"/>
        <w:rPr>
          <w:rFonts w:ascii="Times New Roman" w:eastAsia="Times New Roman" w:hAnsi="Times New Roman" w:cs="Times New Roman"/>
          <w:sz w:val="20"/>
          <w:szCs w:val="20"/>
          <w:lang w:eastAsia="el-GR"/>
        </w:rPr>
      </w:pPr>
      <w:r w:rsidRPr="0028233B">
        <w:rPr>
          <w:rStyle w:val="a4"/>
          <w:rFonts w:ascii="Times New Roman" w:hAnsi="Times New Roman" w:cs="Times New Roman"/>
          <w:sz w:val="20"/>
          <w:szCs w:val="20"/>
        </w:rPr>
        <w:footnoteRef/>
      </w:r>
      <w:r w:rsidRPr="002B068B">
        <w:rPr>
          <w:rFonts w:ascii="Times New Roman" w:hAnsi="Times New Roman" w:cs="Times New Roman"/>
          <w:sz w:val="20"/>
          <w:szCs w:val="20"/>
        </w:rPr>
        <w:t xml:space="preserve"> «..</w:t>
      </w:r>
      <w:r w:rsidRPr="0028233B">
        <w:rPr>
          <w:rFonts w:ascii="Times New Roman" w:hAnsi="Times New Roman" w:cs="Times New Roman"/>
          <w:i/>
          <w:iCs/>
          <w:sz w:val="20"/>
          <w:szCs w:val="20"/>
        </w:rPr>
        <w:t>ἡ</w:t>
      </w:r>
      <w:r w:rsidRPr="002B068B">
        <w:rPr>
          <w:rFonts w:ascii="Times New Roman" w:hAnsi="Times New Roman" w:cs="Times New Roman"/>
          <w:i/>
          <w:iCs/>
          <w:sz w:val="20"/>
          <w:szCs w:val="20"/>
        </w:rPr>
        <w:t xml:space="preserve"> </w:t>
      </w:r>
      <w:r w:rsidRPr="0028233B">
        <w:rPr>
          <w:rStyle w:val="hi12"/>
          <w:rFonts w:ascii="Times New Roman" w:hAnsi="Times New Roman" w:cs="Times New Roman"/>
          <w:i/>
          <w:iCs/>
          <w:sz w:val="20"/>
          <w:szCs w:val="20"/>
        </w:rPr>
        <w:t>φιλαυτία</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γίνεται</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κώλυμα</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εἰς</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τὸ</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μὴ</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συνορᾷν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τὸ</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δίκαιον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Διὰ</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τοῦτο</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ὅταν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μὲν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ἑτέροις</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κρίνωμεν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μετὰ</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ἀκριβείας</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ἅπαντα</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ἐξετάζομεν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ὅταν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δὲ</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ἡμῖν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αὐτοῖς</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δικάζωμεν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ἐσκοτώμεθα</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ὡς</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ἐὰν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καὶ</w:t>
      </w:r>
      <w:r w:rsidRPr="0028233B">
        <w:rPr>
          <w:rFonts w:ascii="Times New Roman" w:hAnsi="Times New Roman" w:cs="Times New Roman"/>
          <w:i/>
          <w:iCs/>
          <w:sz w:val="20"/>
          <w:szCs w:val="20"/>
          <w:lang w:val="de-DE"/>
        </w:rPr>
        <w:t> </w:t>
      </w:r>
      <w:r w:rsidRPr="0028233B">
        <w:rPr>
          <w:rFonts w:ascii="Times New Roman" w:hAnsi="Times New Roman" w:cs="Times New Roman"/>
          <w:i/>
          <w:iCs/>
          <w:sz w:val="20"/>
          <w:szCs w:val="20"/>
        </w:rPr>
        <w:t>ἐφ</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ἡμῶν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αὐτῶν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ταῦτα</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ἐξετάζωμεν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ὥσπερ</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καὶ</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ἐπὶ</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τῶν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ἄλλων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ἀδέκαστον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τὴν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ψῆφον</w:t>
      </w:r>
      <w:r w:rsidRPr="002B068B">
        <w:rPr>
          <w:rFonts w:ascii="Times New Roman" w:hAnsi="Times New Roman" w:cs="Times New Roman"/>
          <w:i/>
          <w:iCs/>
          <w:sz w:val="20"/>
          <w:szCs w:val="20"/>
        </w:rPr>
        <w:t xml:space="preserve"> </w:t>
      </w:r>
      <w:r w:rsidRPr="0028233B">
        <w:rPr>
          <w:rFonts w:ascii="Times New Roman" w:hAnsi="Times New Roman" w:cs="Times New Roman"/>
          <w:i/>
          <w:iCs/>
          <w:sz w:val="20"/>
          <w:szCs w:val="20"/>
        </w:rPr>
        <w:t>οἴσομεν</w:t>
      </w:r>
      <w:r w:rsidRPr="002B068B">
        <w:rPr>
          <w:rFonts w:ascii="Times New Roman" w:hAnsi="Times New Roman" w:cs="Times New Roman"/>
          <w:sz w:val="20"/>
          <w:szCs w:val="20"/>
        </w:rPr>
        <w:t xml:space="preserve">…» </w:t>
      </w:r>
      <w:r w:rsidRPr="0028233B">
        <w:rPr>
          <w:rFonts w:ascii="Times New Roman" w:hAnsi="Times New Roman" w:cs="Times New Roman"/>
          <w:sz w:val="20"/>
          <w:szCs w:val="20"/>
        </w:rPr>
        <w:t>Ιωάννου</w:t>
      </w:r>
      <w:r w:rsidRPr="002B068B">
        <w:rPr>
          <w:rFonts w:ascii="Times New Roman" w:hAnsi="Times New Roman" w:cs="Times New Roman"/>
          <w:sz w:val="20"/>
          <w:szCs w:val="20"/>
        </w:rPr>
        <w:t xml:space="preserve"> </w:t>
      </w:r>
      <w:r w:rsidRPr="0028233B">
        <w:rPr>
          <w:rFonts w:ascii="Times New Roman" w:hAnsi="Times New Roman" w:cs="Times New Roman"/>
          <w:sz w:val="20"/>
          <w:szCs w:val="20"/>
        </w:rPr>
        <w:t>Χρυσοστόμου</w:t>
      </w:r>
      <w:r w:rsidRPr="002B068B">
        <w:rPr>
          <w:rFonts w:ascii="Times New Roman" w:hAnsi="Times New Roman" w:cs="Times New Roman"/>
          <w:sz w:val="20"/>
          <w:szCs w:val="20"/>
        </w:rPr>
        <w:t xml:space="preserve">, </w:t>
      </w:r>
      <w:hyperlink r:id="rId88" w:anchor="doc=tlg&amp;aid=2062&amp;wid=152&amp;q=JOANNES%20CHRYSOSTOMUS&amp;dt=list&amp;st=all&amp;per=50" w:tooltip="J.-P. Migne, Patrologiae cursus completus (series Graeca) (MPG) 57:13-472; 58:471-794, Paris: Migne, 1857-1866:" w:history="1">
        <w:r w:rsidRPr="0028233B">
          <w:rPr>
            <w:rFonts w:ascii="Times New Roman" w:hAnsi="Times New Roman" w:cs="Times New Roman"/>
            <w:bCs/>
            <w:i/>
            <w:iCs/>
            <w:sz w:val="20"/>
            <w:szCs w:val="20"/>
            <w:lang w:val="de-DE"/>
          </w:rPr>
          <w:t>In</w:t>
        </w:r>
        <w:r w:rsidRPr="002B068B">
          <w:rPr>
            <w:rFonts w:ascii="Times New Roman" w:hAnsi="Times New Roman" w:cs="Times New Roman"/>
            <w:bCs/>
            <w:i/>
            <w:iCs/>
            <w:sz w:val="20"/>
            <w:szCs w:val="20"/>
          </w:rPr>
          <w:t xml:space="preserve"> </w:t>
        </w:r>
        <w:r w:rsidRPr="0028233B">
          <w:rPr>
            <w:rFonts w:ascii="Times New Roman" w:hAnsi="Times New Roman" w:cs="Times New Roman"/>
            <w:bCs/>
            <w:i/>
            <w:iCs/>
            <w:sz w:val="20"/>
            <w:szCs w:val="20"/>
            <w:lang w:val="de-DE"/>
          </w:rPr>
          <w:t>Matthaeum</w:t>
        </w:r>
        <w:r w:rsidRPr="002B068B">
          <w:rPr>
            <w:rFonts w:ascii="Times New Roman" w:hAnsi="Times New Roman" w:cs="Times New Roman"/>
            <w:bCs/>
            <w:sz w:val="20"/>
            <w:szCs w:val="20"/>
          </w:rPr>
          <w:t xml:space="preserve"> (</w:t>
        </w:r>
        <w:r w:rsidRPr="0028233B">
          <w:rPr>
            <w:rFonts w:ascii="Times New Roman" w:hAnsi="Times New Roman" w:cs="Times New Roman"/>
            <w:bCs/>
            <w:sz w:val="20"/>
            <w:szCs w:val="20"/>
            <w:lang w:val="de-DE"/>
          </w:rPr>
          <w:t>homiliae</w:t>
        </w:r>
        <w:r w:rsidRPr="002B068B">
          <w:rPr>
            <w:rFonts w:ascii="Times New Roman" w:hAnsi="Times New Roman" w:cs="Times New Roman"/>
            <w:bCs/>
            <w:sz w:val="20"/>
            <w:szCs w:val="20"/>
          </w:rPr>
          <w:t xml:space="preserve"> 1-90). {2062.152}</w:t>
        </w:r>
      </w:hyperlink>
      <w:r w:rsidRPr="002B068B">
        <w:rPr>
          <w:rFonts w:ascii="Times New Roman" w:hAnsi="Times New Roman" w:cs="Times New Roman"/>
          <w:bCs/>
          <w:sz w:val="20"/>
          <w:szCs w:val="20"/>
        </w:rPr>
        <w:t xml:space="preserve">, </w:t>
      </w:r>
      <w:r w:rsidRPr="0028233B">
        <w:rPr>
          <w:rFonts w:ascii="Times New Roman" w:hAnsi="Times New Roman" w:cs="Times New Roman"/>
          <w:bCs/>
          <w:sz w:val="20"/>
          <w:szCs w:val="20"/>
        </w:rPr>
        <w:t>στο</w:t>
      </w:r>
      <w:r w:rsidRPr="0028233B">
        <w:rPr>
          <w:rFonts w:ascii="Times New Roman" w:hAnsi="Times New Roman" w:cs="Times New Roman"/>
          <w:bCs/>
          <w:sz w:val="20"/>
          <w:szCs w:val="20"/>
          <w:lang w:val="de-DE"/>
        </w:rPr>
        <w:t>J</w:t>
      </w:r>
      <w:r w:rsidRPr="002B068B">
        <w:rPr>
          <w:rFonts w:ascii="Times New Roman" w:hAnsi="Times New Roman" w:cs="Times New Roman"/>
          <w:bCs/>
          <w:sz w:val="20"/>
          <w:szCs w:val="20"/>
        </w:rPr>
        <w:t>.-</w:t>
      </w:r>
      <w:r w:rsidRPr="0028233B">
        <w:rPr>
          <w:rFonts w:ascii="Times New Roman" w:hAnsi="Times New Roman" w:cs="Times New Roman"/>
          <w:bCs/>
          <w:sz w:val="20"/>
          <w:szCs w:val="20"/>
          <w:lang w:val="de-DE"/>
        </w:rPr>
        <w:t>P</w:t>
      </w:r>
      <w:r w:rsidRPr="002B068B">
        <w:rPr>
          <w:rFonts w:ascii="Times New Roman" w:hAnsi="Times New Roman" w:cs="Times New Roman"/>
          <w:bCs/>
          <w:sz w:val="20"/>
          <w:szCs w:val="20"/>
        </w:rPr>
        <w:t xml:space="preserve">. </w:t>
      </w:r>
      <w:r w:rsidRPr="0028233B">
        <w:rPr>
          <w:rFonts w:ascii="Times New Roman" w:hAnsi="Times New Roman" w:cs="Times New Roman"/>
          <w:bCs/>
          <w:sz w:val="20"/>
          <w:szCs w:val="20"/>
          <w:lang w:val="de-DE"/>
        </w:rPr>
        <w:t>Migne</w:t>
      </w:r>
      <w:r w:rsidRPr="002B068B">
        <w:rPr>
          <w:rFonts w:ascii="Times New Roman" w:hAnsi="Times New Roman" w:cs="Times New Roman"/>
          <w:bCs/>
          <w:sz w:val="20"/>
          <w:szCs w:val="20"/>
        </w:rPr>
        <w:t xml:space="preserve">, </w:t>
      </w:r>
      <w:r w:rsidRPr="0028233B">
        <w:rPr>
          <w:rFonts w:ascii="Times New Roman" w:hAnsi="Times New Roman" w:cs="Times New Roman"/>
          <w:bCs/>
          <w:i/>
          <w:iCs/>
          <w:sz w:val="20"/>
          <w:szCs w:val="20"/>
          <w:lang w:val="de-DE"/>
        </w:rPr>
        <w:t>Patrologiae</w:t>
      </w:r>
      <w:r w:rsidRPr="002B068B">
        <w:rPr>
          <w:rFonts w:ascii="Times New Roman" w:hAnsi="Times New Roman" w:cs="Times New Roman"/>
          <w:bCs/>
          <w:i/>
          <w:iCs/>
          <w:sz w:val="20"/>
          <w:szCs w:val="20"/>
        </w:rPr>
        <w:t xml:space="preserve"> </w:t>
      </w:r>
      <w:r w:rsidRPr="0028233B">
        <w:rPr>
          <w:rFonts w:ascii="Times New Roman" w:hAnsi="Times New Roman" w:cs="Times New Roman"/>
          <w:bCs/>
          <w:i/>
          <w:iCs/>
          <w:sz w:val="20"/>
          <w:szCs w:val="20"/>
          <w:lang w:val="de-DE"/>
        </w:rPr>
        <w:t>cursus</w:t>
      </w:r>
      <w:r w:rsidRPr="002B068B">
        <w:rPr>
          <w:rFonts w:ascii="Times New Roman" w:hAnsi="Times New Roman" w:cs="Times New Roman"/>
          <w:bCs/>
          <w:i/>
          <w:iCs/>
          <w:sz w:val="20"/>
          <w:szCs w:val="20"/>
        </w:rPr>
        <w:t xml:space="preserve"> </w:t>
      </w:r>
      <w:r w:rsidRPr="0028233B">
        <w:rPr>
          <w:rFonts w:ascii="Times New Roman" w:hAnsi="Times New Roman" w:cs="Times New Roman"/>
          <w:bCs/>
          <w:i/>
          <w:iCs/>
          <w:sz w:val="20"/>
          <w:szCs w:val="20"/>
          <w:lang w:val="de-DE"/>
        </w:rPr>
        <w:t>completus</w:t>
      </w:r>
      <w:r w:rsidRPr="002B068B">
        <w:rPr>
          <w:rFonts w:ascii="Times New Roman" w:hAnsi="Times New Roman" w:cs="Times New Roman"/>
          <w:bCs/>
          <w:i/>
          <w:iCs/>
          <w:sz w:val="20"/>
          <w:szCs w:val="20"/>
        </w:rPr>
        <w:t xml:space="preserve"> (</w:t>
      </w:r>
      <w:r w:rsidRPr="0028233B">
        <w:rPr>
          <w:rFonts w:ascii="Times New Roman" w:hAnsi="Times New Roman" w:cs="Times New Roman"/>
          <w:bCs/>
          <w:i/>
          <w:iCs/>
          <w:sz w:val="20"/>
          <w:szCs w:val="20"/>
          <w:lang w:val="de-DE"/>
        </w:rPr>
        <w:t>series</w:t>
      </w:r>
      <w:r w:rsidRPr="002B068B">
        <w:rPr>
          <w:rFonts w:ascii="Times New Roman" w:hAnsi="Times New Roman" w:cs="Times New Roman"/>
          <w:bCs/>
          <w:i/>
          <w:iCs/>
          <w:sz w:val="20"/>
          <w:szCs w:val="20"/>
        </w:rPr>
        <w:t xml:space="preserve"> </w:t>
      </w:r>
      <w:r w:rsidRPr="0028233B">
        <w:rPr>
          <w:rFonts w:ascii="Times New Roman" w:hAnsi="Times New Roman" w:cs="Times New Roman"/>
          <w:bCs/>
          <w:i/>
          <w:iCs/>
          <w:sz w:val="20"/>
          <w:szCs w:val="20"/>
          <w:lang w:val="de-DE"/>
        </w:rPr>
        <w:t>Graeca</w:t>
      </w:r>
      <w:r w:rsidRPr="002B068B">
        <w:rPr>
          <w:rFonts w:ascii="Times New Roman" w:hAnsi="Times New Roman" w:cs="Times New Roman"/>
          <w:bCs/>
          <w:i/>
          <w:iCs/>
          <w:sz w:val="20"/>
          <w:szCs w:val="20"/>
        </w:rPr>
        <w:t>) (</w:t>
      </w:r>
      <w:r w:rsidRPr="0028233B">
        <w:rPr>
          <w:rFonts w:ascii="Times New Roman" w:hAnsi="Times New Roman" w:cs="Times New Roman"/>
          <w:bCs/>
          <w:i/>
          <w:iCs/>
          <w:sz w:val="20"/>
          <w:szCs w:val="20"/>
          <w:lang w:val="de-DE"/>
        </w:rPr>
        <w:t>MPG</w:t>
      </w:r>
      <w:r w:rsidRPr="002B068B">
        <w:rPr>
          <w:rFonts w:ascii="Times New Roman" w:hAnsi="Times New Roman" w:cs="Times New Roman"/>
          <w:bCs/>
          <w:i/>
          <w:iCs/>
          <w:sz w:val="20"/>
          <w:szCs w:val="20"/>
        </w:rPr>
        <w:t>)</w:t>
      </w:r>
      <w:r w:rsidRPr="002B068B">
        <w:rPr>
          <w:rFonts w:ascii="Times New Roman" w:hAnsi="Times New Roman" w:cs="Times New Roman"/>
          <w:bCs/>
          <w:sz w:val="20"/>
          <w:szCs w:val="20"/>
        </w:rPr>
        <w:t xml:space="preserve"> 57:13-472; 58:471-794, </w:t>
      </w:r>
      <w:r w:rsidRPr="0028233B">
        <w:rPr>
          <w:rFonts w:ascii="Times New Roman" w:hAnsi="Times New Roman" w:cs="Times New Roman"/>
          <w:bCs/>
          <w:sz w:val="20"/>
          <w:szCs w:val="20"/>
          <w:lang w:val="de-DE"/>
        </w:rPr>
        <w:t>Paris</w:t>
      </w:r>
      <w:r w:rsidRPr="002B068B">
        <w:rPr>
          <w:rFonts w:ascii="Times New Roman" w:hAnsi="Times New Roman" w:cs="Times New Roman"/>
          <w:bCs/>
          <w:sz w:val="20"/>
          <w:szCs w:val="20"/>
        </w:rPr>
        <w:t xml:space="preserve">: </w:t>
      </w:r>
      <w:r w:rsidRPr="0028233B">
        <w:rPr>
          <w:rFonts w:ascii="Times New Roman" w:hAnsi="Times New Roman" w:cs="Times New Roman"/>
          <w:bCs/>
          <w:sz w:val="20"/>
          <w:szCs w:val="20"/>
          <w:lang w:val="de-DE"/>
        </w:rPr>
        <w:t>Migne</w:t>
      </w:r>
      <w:r w:rsidRPr="002B068B">
        <w:rPr>
          <w:rFonts w:ascii="Times New Roman" w:hAnsi="Times New Roman" w:cs="Times New Roman"/>
          <w:bCs/>
          <w:sz w:val="20"/>
          <w:szCs w:val="20"/>
        </w:rPr>
        <w:t xml:space="preserve">, 1857-1866, </w:t>
      </w:r>
      <w:r w:rsidRPr="0028233B">
        <w:rPr>
          <w:rFonts w:ascii="Times New Roman" w:hAnsi="Times New Roman" w:cs="Times New Roman"/>
          <w:bCs/>
          <w:sz w:val="20"/>
          <w:szCs w:val="20"/>
        </w:rPr>
        <w:t>εδώ</w:t>
      </w:r>
      <w:r w:rsidRPr="002B068B">
        <w:rPr>
          <w:rFonts w:ascii="Times New Roman" w:hAnsi="Times New Roman" w:cs="Times New Roman"/>
          <w:bCs/>
          <w:sz w:val="20"/>
          <w:szCs w:val="20"/>
        </w:rPr>
        <w:t xml:space="preserve"> 57, 418, 32-37.</w:t>
      </w:r>
    </w:p>
  </w:footnote>
  <w:footnote w:id="313">
    <w:p w:rsidR="002A0ABC" w:rsidRPr="0028233B" w:rsidRDefault="002A0ABC" w:rsidP="00CB3C04">
      <w:pPr>
        <w:autoSpaceDE w:val="0"/>
        <w:autoSpaceDN w:val="0"/>
        <w:adjustRightInd w:val="0"/>
        <w:spacing w:after="0" w:line="240" w:lineRule="auto"/>
        <w:jc w:val="both"/>
        <w:rPr>
          <w:rFonts w:ascii="Times New Roman" w:eastAsia="Times New Roman" w:hAnsi="Times New Roman" w:cs="Times New Roman"/>
          <w:sz w:val="20"/>
          <w:szCs w:val="20"/>
          <w:lang w:val="en-US" w:eastAsia="el-GR"/>
        </w:rPr>
      </w:pPr>
      <w:r w:rsidRPr="0028233B">
        <w:rPr>
          <w:rStyle w:val="a4"/>
          <w:rFonts w:ascii="Times New Roman" w:hAnsi="Times New Roman" w:cs="Times New Roman"/>
          <w:sz w:val="20"/>
          <w:szCs w:val="20"/>
        </w:rPr>
        <w:footnoteRef/>
      </w:r>
      <w:r w:rsidRPr="00F07877">
        <w:rPr>
          <w:rFonts w:ascii="Times New Roman" w:hAnsi="Times New Roman" w:cs="Times New Roman"/>
          <w:sz w:val="20"/>
          <w:szCs w:val="20"/>
          <w:lang w:val="de-DE"/>
        </w:rPr>
        <w:t xml:space="preserve"> </w:t>
      </w:r>
      <w:r w:rsidRPr="00F07877">
        <w:rPr>
          <w:rFonts w:ascii="Times New Roman" w:hAnsi="Times New Roman" w:cs="Times New Roman"/>
          <w:i/>
          <w:iCs/>
          <w:sz w:val="20"/>
          <w:szCs w:val="20"/>
          <w:lang w:val="de-DE"/>
        </w:rPr>
        <w:t>«..</w:t>
      </w:r>
      <w:r w:rsidRPr="0028233B">
        <w:rPr>
          <w:rFonts w:ascii="Times New Roman" w:hAnsi="Times New Roman" w:cs="Times New Roman"/>
          <w:i/>
          <w:iCs/>
          <w:sz w:val="20"/>
          <w:szCs w:val="20"/>
        </w:rPr>
        <w:t>ὅτι</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τὰ</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περὶ</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ἀληθείας</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τουτέστι</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τὰ</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μυστικὰ</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λαλεῖν</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προσῆκεν</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οὐ</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παντὶ</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ἀλλὰ</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τῷ</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πλησίον</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ἀντὶ</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τοῦ</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οὐκ</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εἰς</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τοὺς</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τυχόντας</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ἐκφαίνειν</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ἀλλὰ</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τοὺς</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κεκοινωνηκότας</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τῶν</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μυστηρίων</w:t>
      </w:r>
      <w:r w:rsidRPr="00F07877">
        <w:rPr>
          <w:rFonts w:ascii="Times New Roman" w:hAnsi="Times New Roman" w:cs="Times New Roman"/>
          <w:i/>
          <w:iCs/>
          <w:sz w:val="20"/>
          <w:szCs w:val="20"/>
          <w:lang w:val="de-DE"/>
        </w:rPr>
        <w:t xml:space="preserve">. […] </w:t>
      </w:r>
      <w:r w:rsidRPr="0028233B">
        <w:rPr>
          <w:rFonts w:ascii="Times New Roman" w:hAnsi="Times New Roman" w:cs="Times New Roman"/>
          <w:i/>
          <w:iCs/>
          <w:sz w:val="20"/>
          <w:szCs w:val="20"/>
        </w:rPr>
        <w:t>περὶ</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ἧς</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λαλοῦντες</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ἐν</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ταῖς</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καρδίαις</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ἑαυτοῖς</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μὴ</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δολῶμεν</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τὸν</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λόγον</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τοῦ</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Εὐαγγελίου</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ἐν</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τῷ</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ἀναγγέλλειν</w:t>
      </w:r>
      <w:r w:rsidRPr="00F07877">
        <w:rPr>
          <w:rFonts w:ascii="Times New Roman" w:hAnsi="Times New Roman" w:cs="Times New Roman"/>
          <w:i/>
          <w:iCs/>
          <w:sz w:val="20"/>
          <w:szCs w:val="20"/>
          <w:lang w:val="de-DE"/>
        </w:rPr>
        <w:t xml:space="preserve"> </w:t>
      </w:r>
      <w:r w:rsidRPr="0028233B">
        <w:rPr>
          <w:rFonts w:ascii="Times New Roman" w:hAnsi="Times New Roman" w:cs="Times New Roman"/>
          <w:i/>
          <w:iCs/>
          <w:sz w:val="20"/>
          <w:szCs w:val="20"/>
        </w:rPr>
        <w:t>τοῖς</w:t>
      </w:r>
      <w:r w:rsidRPr="00F07877">
        <w:rPr>
          <w:rFonts w:ascii="Times New Roman" w:hAnsi="Times New Roman" w:cs="Times New Roman"/>
          <w:i/>
          <w:iCs/>
          <w:sz w:val="20"/>
          <w:szCs w:val="20"/>
          <w:lang w:val="de-DE"/>
        </w:rPr>
        <w:t xml:space="preserve"> </w:t>
      </w:r>
      <w:r w:rsidRPr="0028233B">
        <w:rPr>
          <w:rStyle w:val="hi42"/>
          <w:rFonts w:ascii="Times New Roman" w:hAnsi="Times New Roman" w:cs="Times New Roman"/>
          <w:i/>
          <w:iCs/>
          <w:sz w:val="20"/>
          <w:szCs w:val="20"/>
        </w:rPr>
        <w:t>πλησίον</w:t>
      </w:r>
      <w:r w:rsidRPr="00F07877">
        <w:rPr>
          <w:rStyle w:val="hi42"/>
          <w:rFonts w:ascii="Times New Roman" w:hAnsi="Times New Roman" w:cs="Times New Roman"/>
          <w:i/>
          <w:iCs/>
          <w:sz w:val="20"/>
          <w:szCs w:val="20"/>
          <w:lang w:val="de-DE"/>
        </w:rPr>
        <w:t xml:space="preserve"> </w:t>
      </w:r>
      <w:r w:rsidRPr="0028233B">
        <w:rPr>
          <w:rStyle w:val="hi42"/>
          <w:rFonts w:ascii="Times New Roman" w:hAnsi="Times New Roman" w:cs="Times New Roman"/>
          <w:i/>
          <w:iCs/>
          <w:sz w:val="20"/>
          <w:szCs w:val="20"/>
        </w:rPr>
        <w:t>ἡμῶν</w:t>
      </w:r>
      <w:r w:rsidRPr="00F07877">
        <w:rPr>
          <w:rStyle w:val="hi42"/>
          <w:rFonts w:ascii="Times New Roman" w:hAnsi="Times New Roman" w:cs="Times New Roman"/>
          <w:i/>
          <w:iCs/>
          <w:sz w:val="20"/>
          <w:szCs w:val="20"/>
          <w:lang w:val="de-DE"/>
        </w:rPr>
        <w:t xml:space="preserve"> </w:t>
      </w:r>
      <w:r w:rsidRPr="0028233B">
        <w:rPr>
          <w:rStyle w:val="hi42"/>
          <w:rFonts w:ascii="Times New Roman" w:hAnsi="Times New Roman" w:cs="Times New Roman"/>
          <w:i/>
          <w:iCs/>
          <w:sz w:val="20"/>
          <w:szCs w:val="20"/>
        </w:rPr>
        <w:t>τὸ</w:t>
      </w:r>
      <w:r w:rsidRPr="00F07877">
        <w:rPr>
          <w:rStyle w:val="hi42"/>
          <w:rFonts w:ascii="Times New Roman" w:hAnsi="Times New Roman" w:cs="Times New Roman"/>
          <w:i/>
          <w:iCs/>
          <w:sz w:val="20"/>
          <w:szCs w:val="20"/>
          <w:lang w:val="de-DE"/>
        </w:rPr>
        <w:t xml:space="preserve"> </w:t>
      </w:r>
      <w:r w:rsidRPr="0028233B">
        <w:rPr>
          <w:rStyle w:val="hi42"/>
          <w:rFonts w:ascii="Times New Roman" w:hAnsi="Times New Roman" w:cs="Times New Roman"/>
          <w:i/>
          <w:iCs/>
          <w:sz w:val="20"/>
          <w:szCs w:val="20"/>
        </w:rPr>
        <w:t>κήρυγμα</w:t>
      </w:r>
      <w:r w:rsidRPr="00F07877">
        <w:rPr>
          <w:rStyle w:val="hi42"/>
          <w:rFonts w:ascii="Times New Roman" w:hAnsi="Times New Roman" w:cs="Times New Roman"/>
          <w:sz w:val="20"/>
          <w:szCs w:val="20"/>
          <w:lang w:val="de-DE"/>
        </w:rPr>
        <w:t xml:space="preserve">..» </w:t>
      </w:r>
      <w:r w:rsidRPr="0028233B">
        <w:rPr>
          <w:rStyle w:val="hi42"/>
          <w:rFonts w:ascii="Times New Roman" w:hAnsi="Times New Roman" w:cs="Times New Roman"/>
          <w:sz w:val="20"/>
          <w:szCs w:val="20"/>
        </w:rPr>
        <w:t>Μ</w:t>
      </w:r>
      <w:r w:rsidRPr="0028233B">
        <w:rPr>
          <w:rStyle w:val="hi42"/>
          <w:rFonts w:ascii="Times New Roman" w:hAnsi="Times New Roman" w:cs="Times New Roman"/>
          <w:sz w:val="20"/>
          <w:szCs w:val="20"/>
          <w:lang w:val="en-US"/>
        </w:rPr>
        <w:t xml:space="preserve">. </w:t>
      </w:r>
      <w:r w:rsidRPr="0028233B">
        <w:rPr>
          <w:rStyle w:val="hi42"/>
          <w:rFonts w:ascii="Times New Roman" w:hAnsi="Times New Roman" w:cs="Times New Roman"/>
          <w:sz w:val="20"/>
          <w:szCs w:val="20"/>
        </w:rPr>
        <w:t>Βασιλείου</w:t>
      </w:r>
      <w:r w:rsidRPr="0028233B">
        <w:rPr>
          <w:rStyle w:val="hi42"/>
          <w:rFonts w:ascii="Times New Roman" w:hAnsi="Times New Roman" w:cs="Times New Roman"/>
          <w:sz w:val="20"/>
          <w:szCs w:val="20"/>
          <w:lang w:val="en-US"/>
        </w:rPr>
        <w:t xml:space="preserve">, </w:t>
      </w:r>
      <w:hyperlink r:id="rId89" w:anchor="doc=tlg&amp;aid=2040&amp;wid=018&amp;q=BASILIUS%20Caesariensis&amp;dt=list&amp;st=all&amp;per=50" w:tooltip="J.-P. Migne, Patrologiae cursus completus (series Graeca) (MPG) 29, Paris: Migne, 1857-1866: 209-494." w:history="1">
        <w:r w:rsidRPr="0028233B">
          <w:rPr>
            <w:rFonts w:ascii="Times New Roman" w:hAnsi="Times New Roman" w:cs="Times New Roman"/>
            <w:bCs/>
            <w:i/>
            <w:iCs/>
            <w:sz w:val="20"/>
            <w:szCs w:val="20"/>
          </w:rPr>
          <w:t>Homiliae super Psalmos</w:t>
        </w:r>
        <w:r w:rsidRPr="0028233B">
          <w:rPr>
            <w:rFonts w:ascii="Times New Roman" w:hAnsi="Times New Roman" w:cs="Times New Roman"/>
            <w:bCs/>
            <w:sz w:val="20"/>
            <w:szCs w:val="20"/>
          </w:rPr>
          <w:t>. {2040.018}</w:t>
        </w:r>
      </w:hyperlink>
      <w:r w:rsidRPr="0028233B">
        <w:rPr>
          <w:rFonts w:ascii="Times New Roman" w:hAnsi="Times New Roman" w:cs="Times New Roman"/>
          <w:bCs/>
          <w:sz w:val="20"/>
          <w:szCs w:val="20"/>
          <w:lang w:val="en-US"/>
        </w:rPr>
        <w:t>,</w:t>
      </w:r>
      <w:r w:rsidRPr="0028233B">
        <w:rPr>
          <w:rFonts w:ascii="Times New Roman" w:hAnsi="Times New Roman" w:cs="Times New Roman"/>
          <w:bCs/>
          <w:sz w:val="20"/>
          <w:szCs w:val="20"/>
        </w:rPr>
        <w:t>στο</w:t>
      </w:r>
      <w:r w:rsidRPr="0028233B">
        <w:rPr>
          <w:rFonts w:ascii="Times New Roman" w:hAnsi="Times New Roman" w:cs="Times New Roman"/>
          <w:bCs/>
          <w:sz w:val="20"/>
          <w:szCs w:val="20"/>
          <w:lang w:val="en-US"/>
        </w:rPr>
        <w:t xml:space="preserve"> </w:t>
      </w:r>
      <w:r w:rsidRPr="0028233B">
        <w:rPr>
          <w:rFonts w:ascii="Times New Roman" w:hAnsi="Times New Roman" w:cs="Times New Roman"/>
          <w:bCs/>
          <w:sz w:val="20"/>
          <w:szCs w:val="20"/>
        </w:rPr>
        <w:t xml:space="preserve">J.-P. Migne, </w:t>
      </w:r>
      <w:r w:rsidRPr="0028233B">
        <w:rPr>
          <w:rFonts w:ascii="Times New Roman" w:hAnsi="Times New Roman" w:cs="Times New Roman"/>
          <w:bCs/>
          <w:i/>
          <w:iCs/>
          <w:sz w:val="20"/>
          <w:szCs w:val="20"/>
        </w:rPr>
        <w:t>Patrologiae cursus completus (series Graeca) (MPG)</w:t>
      </w:r>
      <w:r w:rsidRPr="0028233B">
        <w:rPr>
          <w:rFonts w:ascii="Times New Roman" w:hAnsi="Times New Roman" w:cs="Times New Roman"/>
          <w:bCs/>
          <w:sz w:val="20"/>
          <w:szCs w:val="20"/>
        </w:rPr>
        <w:t xml:space="preserve"> 29, Paris: Migne, 1857-1866: 209-494</w:t>
      </w:r>
      <w:r w:rsidRPr="0028233B">
        <w:rPr>
          <w:rFonts w:ascii="Times New Roman" w:hAnsi="Times New Roman" w:cs="Times New Roman"/>
          <w:bCs/>
          <w:sz w:val="20"/>
          <w:szCs w:val="20"/>
          <w:lang w:val="en-US"/>
        </w:rPr>
        <w:t xml:space="preserve">, </w:t>
      </w:r>
      <w:r w:rsidRPr="0028233B">
        <w:rPr>
          <w:rFonts w:ascii="Times New Roman" w:hAnsi="Times New Roman" w:cs="Times New Roman"/>
          <w:bCs/>
          <w:sz w:val="20"/>
          <w:szCs w:val="20"/>
        </w:rPr>
        <w:t>εδώ</w:t>
      </w:r>
      <w:r w:rsidRPr="0028233B">
        <w:rPr>
          <w:rFonts w:ascii="Times New Roman" w:hAnsi="Times New Roman" w:cs="Times New Roman"/>
          <w:bCs/>
          <w:sz w:val="20"/>
          <w:szCs w:val="20"/>
          <w:lang w:val="en-US"/>
        </w:rPr>
        <w:t xml:space="preserve"> 29, 256, 41-50.</w:t>
      </w:r>
    </w:p>
  </w:footnote>
  <w:footnote w:id="314">
    <w:p w:rsidR="002A0ABC" w:rsidRPr="0028233B" w:rsidRDefault="002A0ABC" w:rsidP="00CB3C04">
      <w:pPr>
        <w:autoSpaceDE w:val="0"/>
        <w:autoSpaceDN w:val="0"/>
        <w:adjustRightInd w:val="0"/>
        <w:spacing w:after="0" w:line="240" w:lineRule="auto"/>
        <w:jc w:val="both"/>
        <w:rPr>
          <w:rFonts w:ascii="Times New Roman" w:eastAsia="Times New Roman" w:hAnsi="Times New Roman" w:cs="Times New Roman"/>
          <w:sz w:val="20"/>
          <w:szCs w:val="20"/>
          <w:lang w:eastAsia="el-GR"/>
        </w:rPr>
      </w:pPr>
      <w:r w:rsidRPr="0028233B">
        <w:rPr>
          <w:rStyle w:val="a4"/>
          <w:rFonts w:ascii="Times New Roman" w:hAnsi="Times New Roman" w:cs="Times New Roman"/>
          <w:sz w:val="20"/>
          <w:szCs w:val="20"/>
        </w:rPr>
        <w:footnoteRef/>
      </w:r>
      <w:r w:rsidRPr="0028233B">
        <w:rPr>
          <w:rFonts w:ascii="Times New Roman" w:hAnsi="Times New Roman" w:cs="Times New Roman"/>
          <w:sz w:val="20"/>
          <w:szCs w:val="20"/>
          <w:lang w:val="en-US"/>
        </w:rPr>
        <w:t xml:space="preserve"> «..</w:t>
      </w:r>
      <w:r w:rsidRPr="0028233B">
        <w:rPr>
          <w:rFonts w:ascii="Times New Roman" w:hAnsi="Times New Roman" w:cs="Times New Roman"/>
          <w:i/>
          <w:iCs/>
          <w:sz w:val="20"/>
          <w:szCs w:val="20"/>
        </w:rPr>
        <w:t>Σαφὴς</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δὲ</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τῆς</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χάριτος</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ταύτης</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ἐστὶν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ἀπόδειξις</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ἡ</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πρὸς</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τὸ</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συγγενὲς</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δι</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εὐνοίας</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ἑκούσιος</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συνδιάθεσις</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ἧς</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ἔργον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ἐστίν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ὡς</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Θεόν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οἰκειοῦσθαι</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κατὰ</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δύναμιν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τὸν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καθ</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ὁτιοῦν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τῆς</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ἡμῶν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ἐπικουρίας</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δεόμενον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ἄνθρωπον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καὶ</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μὴ</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ἐᾷν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ἀτημέλητον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καὶ</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ἀπρονόητον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ἀλλὰ</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σπουδῇ</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τῇ</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πρεπούσῃ</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κατ</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ἐνέργειαν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ἐνδείκνυσθαι</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ζῶσαν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τὴν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ἐν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ἡμῖν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πρός</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τε</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τὸν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Θεὸν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καὶ</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τὸν</w:t>
      </w:r>
      <w:r w:rsidRPr="0028233B">
        <w:rPr>
          <w:rFonts w:ascii="Times New Roman" w:hAnsi="Times New Roman" w:cs="Times New Roman"/>
          <w:i/>
          <w:iCs/>
          <w:sz w:val="20"/>
          <w:szCs w:val="20"/>
          <w:lang w:val="en-US"/>
        </w:rPr>
        <w:t xml:space="preserve"> </w:t>
      </w:r>
      <w:r w:rsidRPr="0028233B">
        <w:rPr>
          <w:rStyle w:val="hi12"/>
          <w:rFonts w:ascii="Times New Roman" w:hAnsi="Times New Roman" w:cs="Times New Roman"/>
          <w:i/>
          <w:iCs/>
          <w:sz w:val="20"/>
          <w:szCs w:val="20"/>
        </w:rPr>
        <w:t>πλησίον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διάθεσιν</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Ἔργον γὰρ ἀπόδειξις</w:t>
      </w:r>
      <w:r w:rsidRPr="0028233B">
        <w:rPr>
          <w:rFonts w:ascii="Times New Roman" w:hAnsi="Times New Roman" w:cs="Times New Roman"/>
          <w:i/>
          <w:iCs/>
          <w:sz w:val="20"/>
          <w:szCs w:val="20"/>
          <w:lang w:val="en-US"/>
        </w:rPr>
        <w:t xml:space="preserve"> </w:t>
      </w:r>
      <w:r w:rsidRPr="0028233B">
        <w:rPr>
          <w:rFonts w:ascii="Times New Roman" w:hAnsi="Times New Roman" w:cs="Times New Roman"/>
          <w:i/>
          <w:iCs/>
          <w:sz w:val="20"/>
          <w:szCs w:val="20"/>
        </w:rPr>
        <w:t>διαθέσεως. Οὐδὲν γὰρ οὔτε πρὸς δικαιοσύνην οὕτω ῥᾴδιόν ἐστιν, οὔτε πρὸς θέωσιν—ἵν’ οὕτως εἴπω—τὴν πρὸς Θεὸν ἐγγύτητα καθέστηκεν ἐπιτήδειον, ὡς ἔλεος ἐκ ψυχῆς εἰς τοὺς δεομένους μεθ’ ἡδονῆς καὶ χαρᾶς προσφερόμενος. Εἰ γὰρ Θεὸν ὁ Λόγος τὸν εὗ παθεῖν δεόμενον ἔδειξεν·</w:t>
      </w:r>
      <w:r w:rsidRPr="0028233B">
        <w:rPr>
          <w:rFonts w:ascii="Times New Roman" w:hAnsi="Times New Roman" w:cs="Times New Roman"/>
          <w:sz w:val="20"/>
          <w:szCs w:val="20"/>
        </w:rPr>
        <w:t xml:space="preserve">..» Μάξιμου του Ομολογητή, </w:t>
      </w:r>
      <w:hyperlink r:id="rId90" w:anchor="doc=tlg&amp;aid=2892&amp;wid=049&amp;q=MAXIMUS%20CONFESSOR&amp;dt=list&amp;st=all&amp;per=50" w:tooltip="R. Cantarella, S. Massimo Confessore. La mistagogia ed altri scritti, Florence: Testi Cristiani, 1931: 122-214." w:history="1">
        <w:r w:rsidRPr="0028233B">
          <w:rPr>
            <w:rFonts w:ascii="Times New Roman" w:hAnsi="Times New Roman" w:cs="Times New Roman"/>
            <w:bCs/>
            <w:i/>
            <w:iCs/>
            <w:sz w:val="20"/>
            <w:szCs w:val="20"/>
          </w:rPr>
          <w:t>Mystagogia</w:t>
        </w:r>
        <w:r w:rsidRPr="0028233B">
          <w:rPr>
            <w:rFonts w:ascii="Times New Roman" w:hAnsi="Times New Roman" w:cs="Times New Roman"/>
            <w:bCs/>
            <w:sz w:val="20"/>
            <w:szCs w:val="20"/>
          </w:rPr>
          <w:t>. {2892.049}</w:t>
        </w:r>
      </w:hyperlink>
      <w:r w:rsidRPr="0028233B">
        <w:rPr>
          <w:rFonts w:ascii="Times New Roman" w:eastAsia="Times New Roman" w:hAnsi="Times New Roman" w:cs="Times New Roman"/>
          <w:sz w:val="20"/>
          <w:szCs w:val="20"/>
          <w:lang w:eastAsia="el-GR"/>
        </w:rPr>
        <w:t xml:space="preserve">, στο </w:t>
      </w:r>
      <w:r w:rsidRPr="0028233B">
        <w:rPr>
          <w:rFonts w:ascii="Times New Roman" w:hAnsi="Times New Roman" w:cs="Times New Roman"/>
          <w:bCs/>
          <w:sz w:val="20"/>
          <w:szCs w:val="20"/>
        </w:rPr>
        <w:t xml:space="preserve">R. Cantarella, </w:t>
      </w:r>
      <w:r w:rsidRPr="0028233B">
        <w:rPr>
          <w:rFonts w:ascii="Times New Roman" w:hAnsi="Times New Roman" w:cs="Times New Roman"/>
          <w:bCs/>
          <w:i/>
          <w:iCs/>
          <w:sz w:val="20"/>
          <w:szCs w:val="20"/>
        </w:rPr>
        <w:t>S. Massimo Confessore. La mistagogia ed altri scritti</w:t>
      </w:r>
      <w:r w:rsidRPr="0028233B">
        <w:rPr>
          <w:rFonts w:ascii="Times New Roman" w:hAnsi="Times New Roman" w:cs="Times New Roman"/>
          <w:bCs/>
          <w:sz w:val="20"/>
          <w:szCs w:val="20"/>
        </w:rPr>
        <w:t>, Florence: Testi Cristiani, 1931: 122-214, εδώ 24, 238, 231-242.</w:t>
      </w:r>
    </w:p>
  </w:footnote>
  <w:footnote w:id="315">
    <w:p w:rsidR="002A0ABC" w:rsidRPr="0028233B" w:rsidRDefault="002A0ABC" w:rsidP="00CB3C04">
      <w:pPr>
        <w:autoSpaceDE w:val="0"/>
        <w:autoSpaceDN w:val="0"/>
        <w:adjustRightInd w:val="0"/>
        <w:spacing w:after="0" w:line="240" w:lineRule="auto"/>
        <w:jc w:val="both"/>
        <w:rPr>
          <w:rFonts w:ascii="Times New Roman" w:eastAsia="Times New Roman" w:hAnsi="Times New Roman" w:cs="Times New Roman"/>
          <w:color w:val="000000"/>
          <w:sz w:val="20"/>
          <w:szCs w:val="20"/>
          <w:lang w:eastAsia="el-GR"/>
        </w:rPr>
      </w:pPr>
      <w:r w:rsidRPr="0028233B">
        <w:rPr>
          <w:rStyle w:val="a4"/>
          <w:rFonts w:ascii="Times New Roman" w:hAnsi="Times New Roman" w:cs="Times New Roman"/>
          <w:sz w:val="20"/>
          <w:szCs w:val="20"/>
        </w:rPr>
        <w:footnoteRef/>
      </w:r>
      <w:r w:rsidRPr="0028233B">
        <w:rPr>
          <w:rFonts w:ascii="Times New Roman" w:hAnsi="Times New Roman" w:cs="Times New Roman"/>
          <w:sz w:val="20"/>
          <w:szCs w:val="20"/>
        </w:rPr>
        <w:t xml:space="preserve"> «..</w:t>
      </w:r>
      <w:r w:rsidRPr="0028233B">
        <w:rPr>
          <w:rStyle w:val="style6"/>
          <w:rFonts w:ascii="Times New Roman" w:hAnsi="Times New Roman" w:cs="Times New Roman"/>
          <w:i/>
          <w:iCs/>
          <w:sz w:val="20"/>
          <w:szCs w:val="20"/>
        </w:rPr>
        <w:t>ἐφ᾿ ὅσον ἐποιήσατε ἑνὶ τούτων τῶν ἀδελφῶν μου τῶν ἐλαχίστων, ἐμοὶ ἐποιήσατε</w:t>
      </w:r>
      <w:r w:rsidRPr="0028233B">
        <w:rPr>
          <w:rStyle w:val="style6"/>
          <w:rFonts w:ascii="Times New Roman" w:hAnsi="Times New Roman" w:cs="Times New Roman"/>
          <w:sz w:val="20"/>
          <w:szCs w:val="20"/>
        </w:rPr>
        <w:t xml:space="preserve">…» </w:t>
      </w:r>
      <w:r w:rsidRPr="0028233B">
        <w:rPr>
          <w:rStyle w:val="style6"/>
          <w:rFonts w:ascii="Times New Roman" w:hAnsi="Times New Roman" w:cs="Times New Roman"/>
          <w:i/>
          <w:sz w:val="20"/>
          <w:szCs w:val="20"/>
        </w:rPr>
        <w:t>Μτ. 25, 40.</w:t>
      </w:r>
    </w:p>
  </w:footnote>
  <w:footnote w:id="316">
    <w:p w:rsidR="002A0ABC" w:rsidRPr="006A1E41" w:rsidRDefault="002A0ABC" w:rsidP="00CB3C04">
      <w:pPr>
        <w:autoSpaceDE w:val="0"/>
        <w:autoSpaceDN w:val="0"/>
        <w:adjustRightInd w:val="0"/>
        <w:spacing w:after="0" w:line="240" w:lineRule="auto"/>
        <w:jc w:val="both"/>
        <w:rPr>
          <w:rFonts w:ascii="Times New Roman" w:eastAsia="Times New Roman" w:hAnsi="Times New Roman" w:cs="Times New Roman"/>
          <w:sz w:val="20"/>
          <w:szCs w:val="20"/>
          <w:lang w:val="en-US" w:eastAsia="el-GR"/>
        </w:rPr>
      </w:pPr>
      <w:r w:rsidRPr="006A1E41">
        <w:rPr>
          <w:rStyle w:val="a4"/>
          <w:rFonts w:ascii="Times New Roman" w:hAnsi="Times New Roman" w:cs="Times New Roman"/>
          <w:sz w:val="20"/>
          <w:szCs w:val="20"/>
        </w:rPr>
        <w:footnoteRef/>
      </w:r>
      <w:r w:rsidRPr="006A1E41">
        <w:rPr>
          <w:rFonts w:ascii="Times New Roman" w:hAnsi="Times New Roman" w:cs="Times New Roman"/>
          <w:sz w:val="20"/>
          <w:szCs w:val="20"/>
        </w:rPr>
        <w:t xml:space="preserve"> «..</w:t>
      </w:r>
      <w:r w:rsidRPr="006A1E41">
        <w:rPr>
          <w:rFonts w:ascii="Times New Roman" w:hAnsi="Times New Roman" w:cs="Times New Roman"/>
          <w:i/>
          <w:iCs/>
          <w:sz w:val="20"/>
          <w:szCs w:val="20"/>
        </w:rPr>
        <w:t xml:space="preserve">Πρόσωπον καὶ εἰκόνα ἀναλαμβάνει ὁ Κύριος ἡμῶν Ἰησοῦς Χριστὸς Σαμαρείτου. Ἀλλ’ ἐρεῖ τις τῶν ἀκροατῶν, τί; τὸν Κύριον Σαμαρείτην λέγεις; Ναὶ, Σαμαρείτην λέγω αὐτὸν, </w:t>
      </w:r>
      <w:r w:rsidRPr="006A1E41">
        <w:rPr>
          <w:rStyle w:val="hi42"/>
          <w:rFonts w:ascii="Times New Roman" w:hAnsi="Times New Roman" w:cs="Times New Roman"/>
          <w:i/>
          <w:iCs/>
          <w:sz w:val="20"/>
          <w:szCs w:val="20"/>
        </w:rPr>
        <w:t>οὐ τῇ φύσει τῆς θεότητος, ἀλλὰ τῇ μιμήσει τῆς εὐ</w:t>
      </w:r>
      <w:r w:rsidRPr="006A1E41">
        <w:rPr>
          <w:rFonts w:ascii="Times New Roman" w:hAnsi="Times New Roman" w:cs="Times New Roman"/>
          <w:i/>
          <w:iCs/>
          <w:sz w:val="20"/>
          <w:szCs w:val="20"/>
        </w:rPr>
        <w:t>σπλαγχνίας</w:t>
      </w:r>
      <w:r w:rsidRPr="006A1E41">
        <w:rPr>
          <w:rFonts w:ascii="Times New Roman" w:hAnsi="Times New Roman" w:cs="Times New Roman"/>
          <w:sz w:val="20"/>
          <w:szCs w:val="20"/>
        </w:rPr>
        <w:t>…» Ιωάννου</w:t>
      </w:r>
      <w:r w:rsidRPr="006A1E41">
        <w:rPr>
          <w:rFonts w:ascii="Times New Roman" w:hAnsi="Times New Roman" w:cs="Times New Roman"/>
          <w:sz w:val="20"/>
          <w:szCs w:val="20"/>
          <w:lang w:val="en-US"/>
        </w:rPr>
        <w:t xml:space="preserve"> </w:t>
      </w:r>
      <w:r w:rsidRPr="006A1E41">
        <w:rPr>
          <w:rFonts w:ascii="Times New Roman" w:hAnsi="Times New Roman" w:cs="Times New Roman"/>
          <w:sz w:val="20"/>
          <w:szCs w:val="20"/>
        </w:rPr>
        <w:t>Χρυσοστόμου</w:t>
      </w:r>
      <w:r w:rsidRPr="006A1E41">
        <w:rPr>
          <w:rFonts w:ascii="Times New Roman" w:hAnsi="Times New Roman" w:cs="Times New Roman"/>
          <w:sz w:val="20"/>
          <w:szCs w:val="20"/>
          <w:lang w:val="en-US"/>
        </w:rPr>
        <w:t xml:space="preserve">, </w:t>
      </w:r>
      <w:hyperlink r:id="rId91" w:anchor="doc=tlg&amp;aid=2062&amp;wid=328&amp;q=JOANNES%20CHRYSOSTOMUS&amp;dt=list&amp;st=all&amp;per=50" w:tooltip="J.-P. Migne, Patrologiae cursus completus (series Graeca) (MPG) 62, Paris: Migne, 1857-1866: 755-758." w:history="1">
        <w:r w:rsidRPr="006A1E41">
          <w:rPr>
            <w:rFonts w:ascii="Times New Roman" w:hAnsi="Times New Roman" w:cs="Times New Roman"/>
            <w:bCs/>
            <w:i/>
            <w:iCs/>
            <w:sz w:val="20"/>
            <w:szCs w:val="20"/>
          </w:rPr>
          <w:t>In parabolam Samaritani</w:t>
        </w:r>
        <w:r w:rsidRPr="006A1E41">
          <w:rPr>
            <w:rFonts w:ascii="Times New Roman" w:hAnsi="Times New Roman" w:cs="Times New Roman"/>
            <w:bCs/>
            <w:sz w:val="20"/>
            <w:szCs w:val="20"/>
          </w:rPr>
          <w:t xml:space="preserve"> [Sp.]. {2062.328}</w:t>
        </w:r>
      </w:hyperlink>
      <w:r w:rsidRPr="006A1E41">
        <w:rPr>
          <w:rFonts w:ascii="Times New Roman" w:hAnsi="Times New Roman" w:cs="Times New Roman"/>
          <w:bCs/>
          <w:sz w:val="20"/>
          <w:szCs w:val="20"/>
          <w:lang w:val="en-US"/>
        </w:rPr>
        <w:t xml:space="preserve"> </w:t>
      </w:r>
      <w:r w:rsidRPr="006A1E41">
        <w:rPr>
          <w:rFonts w:ascii="Times New Roman" w:hAnsi="Times New Roman" w:cs="Times New Roman"/>
          <w:bCs/>
          <w:sz w:val="20"/>
          <w:szCs w:val="20"/>
        </w:rPr>
        <w:t>στο</w:t>
      </w:r>
      <w:r w:rsidRPr="006A1E41">
        <w:rPr>
          <w:rFonts w:ascii="Times New Roman" w:hAnsi="Times New Roman" w:cs="Times New Roman"/>
          <w:bCs/>
          <w:sz w:val="20"/>
          <w:szCs w:val="20"/>
          <w:lang w:val="en-US"/>
        </w:rPr>
        <w:t xml:space="preserve"> </w:t>
      </w:r>
      <w:r w:rsidRPr="006A1E41">
        <w:rPr>
          <w:rFonts w:ascii="Times New Roman" w:hAnsi="Times New Roman" w:cs="Times New Roman"/>
          <w:bCs/>
          <w:sz w:val="20"/>
          <w:szCs w:val="20"/>
        </w:rPr>
        <w:t xml:space="preserve">J.-P. Migne, </w:t>
      </w:r>
      <w:r w:rsidRPr="006A1E41">
        <w:rPr>
          <w:rFonts w:ascii="Times New Roman" w:hAnsi="Times New Roman" w:cs="Times New Roman"/>
          <w:bCs/>
          <w:i/>
          <w:iCs/>
          <w:sz w:val="20"/>
          <w:szCs w:val="20"/>
        </w:rPr>
        <w:t>Patrologiae cursus completus (series Graeca) (MPG)</w:t>
      </w:r>
      <w:r w:rsidRPr="006A1E41">
        <w:rPr>
          <w:rFonts w:ascii="Times New Roman" w:hAnsi="Times New Roman" w:cs="Times New Roman"/>
          <w:bCs/>
          <w:sz w:val="20"/>
          <w:szCs w:val="20"/>
        </w:rPr>
        <w:t xml:space="preserve"> 62, Paris: Migne, 1857-1866: 755-758</w:t>
      </w:r>
      <w:r w:rsidRPr="006A1E41">
        <w:rPr>
          <w:rFonts w:ascii="Times New Roman" w:hAnsi="Times New Roman" w:cs="Times New Roman"/>
          <w:bCs/>
          <w:sz w:val="20"/>
          <w:szCs w:val="20"/>
          <w:lang w:val="en-US"/>
        </w:rPr>
        <w:t xml:space="preserve">, </w:t>
      </w:r>
      <w:r w:rsidRPr="006A1E41">
        <w:rPr>
          <w:rFonts w:ascii="Times New Roman" w:hAnsi="Times New Roman" w:cs="Times New Roman"/>
          <w:bCs/>
          <w:sz w:val="20"/>
          <w:szCs w:val="20"/>
        </w:rPr>
        <w:t>εδώ</w:t>
      </w:r>
      <w:r w:rsidRPr="006A1E41">
        <w:rPr>
          <w:rFonts w:ascii="Times New Roman" w:hAnsi="Times New Roman" w:cs="Times New Roman"/>
          <w:bCs/>
          <w:sz w:val="20"/>
          <w:szCs w:val="20"/>
          <w:lang w:val="en-US"/>
        </w:rPr>
        <w:t xml:space="preserve"> 62, 756, 66-71.</w:t>
      </w:r>
    </w:p>
  </w:footnote>
  <w:footnote w:id="317">
    <w:p w:rsidR="002A0ABC" w:rsidRPr="006A1E41" w:rsidRDefault="002A0ABC" w:rsidP="00CB3C04">
      <w:pPr>
        <w:pStyle w:val="a3"/>
        <w:jc w:val="both"/>
        <w:rPr>
          <w:rFonts w:ascii="Times New Roman" w:hAnsi="Times New Roman" w:cs="Times New Roman"/>
          <w:i/>
          <w:lang w:val="en-US"/>
        </w:rPr>
      </w:pPr>
      <w:r w:rsidRPr="006A1E41">
        <w:rPr>
          <w:rStyle w:val="a4"/>
          <w:rFonts w:ascii="Times New Roman" w:hAnsi="Times New Roman" w:cs="Times New Roman"/>
        </w:rPr>
        <w:footnoteRef/>
      </w:r>
      <w:r w:rsidRPr="006A1E41">
        <w:rPr>
          <w:rFonts w:ascii="Times New Roman" w:hAnsi="Times New Roman" w:cs="Times New Roman"/>
          <w:lang w:val="en-US"/>
        </w:rPr>
        <w:t xml:space="preserve"> </w:t>
      </w:r>
      <w:r w:rsidRPr="006A1E41">
        <w:rPr>
          <w:rFonts w:ascii="Times New Roman" w:hAnsi="Times New Roman" w:cs="Times New Roman"/>
          <w:i/>
        </w:rPr>
        <w:t>Λκ</w:t>
      </w:r>
      <w:r w:rsidRPr="006A1E41">
        <w:rPr>
          <w:rFonts w:ascii="Times New Roman" w:hAnsi="Times New Roman" w:cs="Times New Roman"/>
          <w:i/>
          <w:lang w:val="en-US"/>
        </w:rPr>
        <w:t>. 10,36</w:t>
      </w:r>
    </w:p>
  </w:footnote>
  <w:footnote w:id="318">
    <w:p w:rsidR="002A0ABC" w:rsidRPr="006A1E41" w:rsidRDefault="002A0ABC" w:rsidP="00CB3C04">
      <w:pPr>
        <w:autoSpaceDE w:val="0"/>
        <w:autoSpaceDN w:val="0"/>
        <w:adjustRightInd w:val="0"/>
        <w:spacing w:after="0" w:line="240" w:lineRule="auto"/>
        <w:jc w:val="both"/>
        <w:rPr>
          <w:rFonts w:ascii="Times New Roman" w:eastAsia="Times New Roman" w:hAnsi="Times New Roman" w:cs="Times New Roman"/>
          <w:color w:val="000000"/>
          <w:sz w:val="20"/>
          <w:szCs w:val="20"/>
          <w:lang w:val="en-US" w:eastAsia="el-GR"/>
        </w:rPr>
      </w:pPr>
      <w:r w:rsidRPr="006A1E41">
        <w:rPr>
          <w:rStyle w:val="a4"/>
          <w:rFonts w:ascii="Times New Roman" w:hAnsi="Times New Roman" w:cs="Times New Roman"/>
          <w:sz w:val="20"/>
          <w:szCs w:val="20"/>
        </w:rPr>
        <w:footnoteRef/>
      </w:r>
      <w:r w:rsidRPr="006A1E41">
        <w:rPr>
          <w:rFonts w:ascii="Times New Roman" w:hAnsi="Times New Roman" w:cs="Times New Roman"/>
          <w:sz w:val="20"/>
          <w:szCs w:val="20"/>
          <w:lang w:val="en-US"/>
        </w:rPr>
        <w:t xml:space="preserve">  </w:t>
      </w:r>
      <w:r w:rsidRPr="006A1E41">
        <w:rPr>
          <w:rFonts w:ascii="Times New Roman" w:hAnsi="Times New Roman" w:cs="Times New Roman"/>
          <w:color w:val="222222"/>
          <w:sz w:val="20"/>
          <w:szCs w:val="20"/>
          <w:lang w:val="en-US"/>
        </w:rPr>
        <w:t xml:space="preserve">M. Gourgues, «The Priest, the Levite, and the Samaritan Revisited: A Critical Note on Luke 10: 31-35», </w:t>
      </w:r>
      <w:r w:rsidRPr="006A1E41">
        <w:rPr>
          <w:rFonts w:ascii="Times New Roman" w:hAnsi="Times New Roman" w:cs="Times New Roman"/>
          <w:color w:val="222222"/>
          <w:sz w:val="20"/>
          <w:szCs w:val="20"/>
        </w:rPr>
        <w:t>στο</w:t>
      </w:r>
      <w:r w:rsidRPr="006A1E41">
        <w:rPr>
          <w:rFonts w:ascii="Times New Roman" w:hAnsi="Times New Roman" w:cs="Times New Roman"/>
          <w:color w:val="222222"/>
          <w:sz w:val="20"/>
          <w:szCs w:val="20"/>
          <w:lang w:val="en-US"/>
        </w:rPr>
        <w:t xml:space="preserve">  </w:t>
      </w:r>
      <w:r w:rsidRPr="006A1E41">
        <w:rPr>
          <w:rFonts w:ascii="Times New Roman" w:hAnsi="Times New Roman" w:cs="Times New Roman"/>
          <w:i/>
          <w:iCs/>
          <w:color w:val="222222"/>
          <w:sz w:val="20"/>
          <w:szCs w:val="20"/>
          <w:lang w:val="en-US"/>
        </w:rPr>
        <w:t>Journal of biblical literature</w:t>
      </w:r>
      <w:r w:rsidRPr="006A1E41">
        <w:rPr>
          <w:rFonts w:ascii="Times New Roman" w:hAnsi="Times New Roman" w:cs="Times New Roman"/>
          <w:color w:val="222222"/>
          <w:sz w:val="20"/>
          <w:szCs w:val="20"/>
          <w:lang w:val="en-US"/>
        </w:rPr>
        <w:t xml:space="preserve"> 117.4 (1998) 713.</w:t>
      </w:r>
      <w:r w:rsidRPr="006A1E41">
        <w:rPr>
          <w:rFonts w:ascii="Times New Roman" w:hAnsi="Times New Roman" w:cs="Times New Roman"/>
          <w:sz w:val="20"/>
          <w:szCs w:val="20"/>
          <w:lang w:val="en-US"/>
        </w:rPr>
        <w:t xml:space="preserve"> </w:t>
      </w:r>
    </w:p>
  </w:footnote>
  <w:footnote w:id="319">
    <w:p w:rsidR="002A0ABC" w:rsidRPr="006A1E41" w:rsidRDefault="002A0ABC" w:rsidP="00CB3C04">
      <w:pPr>
        <w:autoSpaceDE w:val="0"/>
        <w:autoSpaceDN w:val="0"/>
        <w:adjustRightInd w:val="0"/>
        <w:spacing w:after="0" w:line="240" w:lineRule="auto"/>
        <w:jc w:val="both"/>
        <w:rPr>
          <w:rFonts w:ascii="Times New Roman" w:eastAsia="Times New Roman" w:hAnsi="Times New Roman" w:cs="Times New Roman"/>
          <w:sz w:val="20"/>
          <w:szCs w:val="20"/>
          <w:lang w:val="de-DE" w:eastAsia="el-GR"/>
        </w:rPr>
      </w:pPr>
      <w:r w:rsidRPr="006A1E41">
        <w:rPr>
          <w:rStyle w:val="a4"/>
          <w:rFonts w:ascii="Times New Roman" w:hAnsi="Times New Roman" w:cs="Times New Roman"/>
          <w:sz w:val="20"/>
          <w:szCs w:val="20"/>
        </w:rPr>
        <w:footnoteRef/>
      </w:r>
      <w:r w:rsidRPr="006A1E41">
        <w:rPr>
          <w:rFonts w:ascii="Times New Roman" w:hAnsi="Times New Roman" w:cs="Times New Roman"/>
          <w:sz w:val="20"/>
          <w:szCs w:val="20"/>
          <w:lang w:val="de-DE"/>
        </w:rPr>
        <w:t xml:space="preserve"> J. Krug, «Wer ist mein Nächster?»</w:t>
      </w:r>
      <w:r w:rsidRPr="008C1BC4">
        <w:rPr>
          <w:rFonts w:ascii="Times New Roman" w:hAnsi="Times New Roman" w:cs="Times New Roman"/>
          <w:sz w:val="20"/>
          <w:szCs w:val="20"/>
          <w:lang w:val="de-DE"/>
        </w:rPr>
        <w:t>,</w:t>
      </w:r>
      <w:r w:rsidRPr="006A1E41">
        <w:rPr>
          <w:rFonts w:ascii="Times New Roman" w:hAnsi="Times New Roman" w:cs="Times New Roman"/>
          <w:sz w:val="20"/>
          <w:szCs w:val="20"/>
          <w:lang w:val="de-DE"/>
        </w:rPr>
        <w:t xml:space="preserve"> </w:t>
      </w:r>
      <w:r w:rsidRPr="006A1E41">
        <w:rPr>
          <w:rFonts w:ascii="Times New Roman" w:hAnsi="Times New Roman" w:cs="Times New Roman"/>
          <w:sz w:val="20"/>
          <w:szCs w:val="20"/>
        </w:rPr>
        <w:t>στο</w:t>
      </w:r>
      <w:r w:rsidRPr="006A1E41">
        <w:rPr>
          <w:rFonts w:ascii="Times New Roman" w:hAnsi="Times New Roman" w:cs="Times New Roman"/>
          <w:sz w:val="20"/>
          <w:szCs w:val="20"/>
          <w:lang w:val="de-DE"/>
        </w:rPr>
        <w:t xml:space="preserve"> </w:t>
      </w:r>
      <w:r w:rsidRPr="006A1E41">
        <w:rPr>
          <w:rFonts w:ascii="Times New Roman" w:hAnsi="Times New Roman" w:cs="Times New Roman"/>
          <w:i/>
          <w:sz w:val="20"/>
          <w:szCs w:val="20"/>
          <w:lang w:val="de-DE"/>
        </w:rPr>
        <w:t>Loccumer Pelikan Religionspädagogisches Magazin für Schule und Gemeinde 1</w:t>
      </w:r>
      <w:r w:rsidRPr="006A1E41">
        <w:rPr>
          <w:rFonts w:ascii="Times New Roman" w:hAnsi="Times New Roman" w:cs="Times New Roman"/>
          <w:sz w:val="20"/>
          <w:szCs w:val="20"/>
          <w:lang w:val="de-DE"/>
        </w:rPr>
        <w:t xml:space="preserve"> (Hannover 2002)18.</w:t>
      </w:r>
    </w:p>
  </w:footnote>
  <w:footnote w:id="320">
    <w:p w:rsidR="002A0ABC" w:rsidRPr="00AD3E1C" w:rsidRDefault="002A0ABC" w:rsidP="00CB3C04">
      <w:pPr>
        <w:autoSpaceDE w:val="0"/>
        <w:autoSpaceDN w:val="0"/>
        <w:adjustRightInd w:val="0"/>
        <w:spacing w:after="0" w:line="240" w:lineRule="auto"/>
        <w:jc w:val="both"/>
        <w:rPr>
          <w:rFonts w:ascii="Times New Roman" w:eastAsia="Times New Roman" w:hAnsi="Times New Roman" w:cs="Times New Roman"/>
          <w:sz w:val="20"/>
          <w:szCs w:val="20"/>
          <w:lang w:val="de-DE" w:eastAsia="el-GR"/>
        </w:rPr>
      </w:pPr>
      <w:r w:rsidRPr="00AD3E1C">
        <w:rPr>
          <w:rStyle w:val="a4"/>
          <w:rFonts w:ascii="Times New Roman" w:hAnsi="Times New Roman" w:cs="Times New Roman"/>
          <w:sz w:val="20"/>
          <w:szCs w:val="20"/>
        </w:rPr>
        <w:footnoteRef/>
      </w:r>
      <w:r w:rsidRPr="00AD3E1C">
        <w:rPr>
          <w:rFonts w:ascii="Times New Roman" w:hAnsi="Times New Roman" w:cs="Times New Roman"/>
          <w:sz w:val="20"/>
          <w:szCs w:val="20"/>
          <w:lang w:val="de-DE"/>
        </w:rPr>
        <w:t xml:space="preserve"> J. Fischer, «Evangelische Ethik und Kasuistik», </w:t>
      </w:r>
      <w:r w:rsidRPr="00AD3E1C">
        <w:rPr>
          <w:rFonts w:ascii="Times New Roman" w:hAnsi="Times New Roman" w:cs="Times New Roman"/>
          <w:sz w:val="20"/>
          <w:szCs w:val="20"/>
        </w:rPr>
        <w:t>στο</w:t>
      </w:r>
      <w:r w:rsidRPr="00AD3E1C">
        <w:rPr>
          <w:rFonts w:ascii="Times New Roman" w:hAnsi="Times New Roman" w:cs="Times New Roman"/>
          <w:sz w:val="20"/>
          <w:szCs w:val="20"/>
          <w:lang w:val="de-DE"/>
        </w:rPr>
        <w:t xml:space="preserve"> </w:t>
      </w:r>
      <w:r w:rsidRPr="00AD3E1C">
        <w:rPr>
          <w:rFonts w:ascii="Times New Roman" w:hAnsi="Times New Roman" w:cs="Times New Roman"/>
          <w:i/>
          <w:iCs/>
          <w:sz w:val="20"/>
          <w:szCs w:val="20"/>
          <w:lang w:val="de-DE"/>
        </w:rPr>
        <w:t>Zeitschrift für Evangelische Ethik</w:t>
      </w:r>
      <w:r w:rsidRPr="00AD3E1C">
        <w:rPr>
          <w:rFonts w:ascii="Times New Roman" w:hAnsi="Times New Roman" w:cs="Times New Roman"/>
          <w:sz w:val="20"/>
          <w:szCs w:val="20"/>
          <w:lang w:val="de-DE"/>
        </w:rPr>
        <w:t>, 53.1: 46-58 (2009) 49.</w:t>
      </w:r>
    </w:p>
  </w:footnote>
  <w:footnote w:id="321">
    <w:p w:rsidR="002A0ABC" w:rsidRPr="0023195B" w:rsidRDefault="002A0ABC" w:rsidP="00CB3C04">
      <w:pPr>
        <w:autoSpaceDE w:val="0"/>
        <w:autoSpaceDN w:val="0"/>
        <w:adjustRightInd w:val="0"/>
        <w:spacing w:after="0" w:line="240" w:lineRule="auto"/>
        <w:jc w:val="both"/>
        <w:rPr>
          <w:rFonts w:ascii="Times New Roman" w:eastAsia="Times New Roman" w:hAnsi="Times New Roman" w:cs="Times New Roman"/>
          <w:i/>
          <w:color w:val="000000"/>
          <w:sz w:val="20"/>
          <w:szCs w:val="20"/>
          <w:lang w:val="en-US" w:eastAsia="el-GR"/>
        </w:rPr>
      </w:pPr>
      <w:r w:rsidRPr="0023195B">
        <w:rPr>
          <w:rStyle w:val="a4"/>
          <w:rFonts w:ascii="Times New Roman" w:hAnsi="Times New Roman" w:cs="Times New Roman"/>
          <w:sz w:val="20"/>
          <w:szCs w:val="20"/>
        </w:rPr>
        <w:footnoteRef/>
      </w:r>
      <w:r w:rsidRPr="0023195B">
        <w:rPr>
          <w:rFonts w:ascii="Times New Roman" w:hAnsi="Times New Roman" w:cs="Times New Roman"/>
          <w:sz w:val="20"/>
          <w:szCs w:val="20"/>
          <w:lang w:val="de-DE"/>
        </w:rPr>
        <w:t xml:space="preserve"> </w:t>
      </w:r>
      <w:r w:rsidRPr="0023195B">
        <w:rPr>
          <w:rStyle w:val="style7"/>
          <w:rFonts w:ascii="Times New Roman" w:hAnsi="Times New Roman" w:cs="Times New Roman"/>
          <w:sz w:val="20"/>
          <w:szCs w:val="20"/>
          <w:lang w:val="de-DE"/>
        </w:rPr>
        <w:t>«..</w:t>
      </w:r>
      <w:r w:rsidRPr="0023195B">
        <w:rPr>
          <w:rStyle w:val="style7"/>
          <w:rFonts w:ascii="Times New Roman" w:hAnsi="Times New Roman" w:cs="Times New Roman"/>
          <w:i/>
          <w:iCs/>
          <w:sz w:val="20"/>
          <w:szCs w:val="20"/>
        </w:rPr>
        <w:t>ἐάν</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τις</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εἴπῃ</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ὅτι</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ἀγαπῶ</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τὸν</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Θεόν</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καὶ</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τὸν</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ἀδελφὸν</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αὐτοῦ</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μισῇ</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ψεύστης</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ἐστίν·</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ὁ</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γὰρ</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μὴ</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ἀγαπῶν</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τὸν</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ἀδελφὸν</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ὃν</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ἐώρακε</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τὸν</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Θεόν</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ὃν</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οὐχ</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ἑώρακε</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πῶς</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δύναται</w:t>
      </w:r>
      <w:r w:rsidRPr="0023195B">
        <w:rPr>
          <w:rStyle w:val="style7"/>
          <w:rFonts w:ascii="Times New Roman" w:hAnsi="Times New Roman" w:cs="Times New Roman"/>
          <w:i/>
          <w:iCs/>
          <w:sz w:val="20"/>
          <w:szCs w:val="20"/>
          <w:lang w:val="de-DE"/>
        </w:rPr>
        <w:t xml:space="preserve"> </w:t>
      </w:r>
      <w:r w:rsidRPr="0023195B">
        <w:rPr>
          <w:rStyle w:val="style7"/>
          <w:rFonts w:ascii="Times New Roman" w:hAnsi="Times New Roman" w:cs="Times New Roman"/>
          <w:i/>
          <w:iCs/>
          <w:sz w:val="20"/>
          <w:szCs w:val="20"/>
        </w:rPr>
        <w:t>ἀγαπᾶν</w:t>
      </w:r>
      <w:r w:rsidRPr="0023195B">
        <w:rPr>
          <w:rStyle w:val="style7"/>
          <w:rFonts w:ascii="Times New Roman" w:hAnsi="Times New Roman" w:cs="Times New Roman"/>
          <w:sz w:val="20"/>
          <w:szCs w:val="20"/>
          <w:lang w:val="de-DE"/>
        </w:rPr>
        <w:t xml:space="preserve">;..» </w:t>
      </w:r>
      <w:r w:rsidRPr="0023195B">
        <w:rPr>
          <w:rStyle w:val="style7"/>
          <w:rFonts w:ascii="Times New Roman" w:hAnsi="Times New Roman" w:cs="Times New Roman"/>
          <w:i/>
          <w:sz w:val="20"/>
          <w:szCs w:val="20"/>
        </w:rPr>
        <w:t>Α΄Ιω</w:t>
      </w:r>
      <w:r w:rsidRPr="0023195B">
        <w:rPr>
          <w:rStyle w:val="style7"/>
          <w:rFonts w:ascii="Times New Roman" w:hAnsi="Times New Roman" w:cs="Times New Roman"/>
          <w:i/>
          <w:sz w:val="20"/>
          <w:szCs w:val="20"/>
          <w:lang w:val="en-US"/>
        </w:rPr>
        <w:t>. 4, 20.</w:t>
      </w:r>
    </w:p>
  </w:footnote>
  <w:footnote w:id="322">
    <w:p w:rsidR="002A0ABC" w:rsidRPr="007A48FE" w:rsidRDefault="002A0ABC" w:rsidP="00CB3C04">
      <w:pPr>
        <w:pStyle w:val="a3"/>
        <w:jc w:val="both"/>
        <w:rPr>
          <w:rFonts w:ascii="Times New Roman" w:hAnsi="Times New Roman" w:cs="Times New Roman"/>
          <w:lang w:val="en-US"/>
        </w:rPr>
      </w:pPr>
      <w:r w:rsidRPr="0023195B">
        <w:rPr>
          <w:rStyle w:val="a4"/>
          <w:rFonts w:ascii="Times New Roman" w:hAnsi="Times New Roman" w:cs="Times New Roman"/>
        </w:rPr>
        <w:footnoteRef/>
      </w:r>
      <w:r w:rsidRPr="0023195B">
        <w:rPr>
          <w:rFonts w:ascii="Times New Roman" w:hAnsi="Times New Roman" w:cs="Times New Roman"/>
          <w:lang w:val="en-US"/>
        </w:rPr>
        <w:t xml:space="preserve"> J. Zizioulas, </w:t>
      </w:r>
      <w:r w:rsidRPr="0023195B">
        <w:rPr>
          <w:rFonts w:ascii="Times New Roman" w:hAnsi="Times New Roman" w:cs="Times New Roman"/>
          <w:i/>
          <w:lang w:val="en-US"/>
        </w:rPr>
        <w:t>Being as Communion. Studies in Personhood and the Church</w:t>
      </w:r>
      <w:r w:rsidRPr="0023195B">
        <w:rPr>
          <w:rFonts w:ascii="Times New Roman" w:hAnsi="Times New Roman" w:cs="Times New Roman"/>
          <w:lang w:val="en-US"/>
        </w:rPr>
        <w:t xml:space="preserve">, </w:t>
      </w:r>
      <w:r w:rsidRPr="0023195B">
        <w:rPr>
          <w:rFonts w:ascii="Times New Roman" w:hAnsi="Times New Roman" w:cs="Times New Roman"/>
        </w:rPr>
        <w:t>στο</w:t>
      </w:r>
      <w:r w:rsidRPr="0023195B">
        <w:rPr>
          <w:rFonts w:ascii="Times New Roman" w:hAnsi="Times New Roman" w:cs="Times New Roman"/>
          <w:lang w:val="en-US"/>
        </w:rPr>
        <w:t xml:space="preserve"> «St Vladimir</w:t>
      </w:r>
      <w:r w:rsidRPr="0023195B">
        <w:rPr>
          <w:rFonts w:ascii="Times New Roman" w:hAnsi="Times New Roman" w:cs="Times New Roman"/>
        </w:rPr>
        <w:t>΄</w:t>
      </w:r>
      <w:r w:rsidRPr="0023195B">
        <w:rPr>
          <w:rFonts w:ascii="Times New Roman" w:hAnsi="Times New Roman" w:cs="Times New Roman"/>
          <w:lang w:val="en-US"/>
        </w:rPr>
        <w:t xml:space="preserve">s Seminary Press» (Crestwood New York 1997) 49 </w:t>
      </w:r>
      <w:r w:rsidRPr="0023195B">
        <w:rPr>
          <w:rFonts w:ascii="Times New Roman" w:hAnsi="Times New Roman" w:cs="Times New Roman"/>
        </w:rPr>
        <w:t>κ</w:t>
      </w:r>
      <w:r w:rsidRPr="0023195B">
        <w:rPr>
          <w:rFonts w:ascii="Times New Roman" w:hAnsi="Times New Roman" w:cs="Times New Roman"/>
          <w:lang w:val="en-US"/>
        </w:rPr>
        <w:t xml:space="preserve">. </w:t>
      </w:r>
      <w:r w:rsidRPr="0023195B">
        <w:rPr>
          <w:rFonts w:ascii="Times New Roman" w:hAnsi="Times New Roman" w:cs="Times New Roman"/>
        </w:rPr>
        <w:t>ε</w:t>
      </w:r>
    </w:p>
  </w:footnote>
  <w:footnote w:id="323">
    <w:p w:rsidR="002A0ABC" w:rsidRPr="006A1E41" w:rsidRDefault="002A0ABC" w:rsidP="00CB3C04">
      <w:pPr>
        <w:autoSpaceDE w:val="0"/>
        <w:autoSpaceDN w:val="0"/>
        <w:adjustRightInd w:val="0"/>
        <w:spacing w:after="0" w:line="240" w:lineRule="auto"/>
        <w:jc w:val="both"/>
        <w:rPr>
          <w:rFonts w:ascii="Times New Roman" w:eastAsia="Times New Roman" w:hAnsi="Times New Roman" w:cs="Times New Roman"/>
          <w:sz w:val="20"/>
          <w:szCs w:val="20"/>
          <w:lang w:val="en-US" w:eastAsia="el-GR"/>
        </w:rPr>
      </w:pPr>
      <w:r w:rsidRPr="006A1E41">
        <w:rPr>
          <w:rStyle w:val="a4"/>
          <w:rFonts w:ascii="Times New Roman" w:hAnsi="Times New Roman" w:cs="Times New Roman"/>
          <w:sz w:val="20"/>
          <w:szCs w:val="20"/>
        </w:rPr>
        <w:footnoteRef/>
      </w:r>
      <w:r w:rsidRPr="006A1E41">
        <w:rPr>
          <w:rFonts w:ascii="Times New Roman" w:hAnsi="Times New Roman" w:cs="Times New Roman"/>
          <w:sz w:val="20"/>
          <w:szCs w:val="20"/>
          <w:lang w:val="en-US"/>
        </w:rPr>
        <w:t xml:space="preserve"> «..</w:t>
      </w:r>
      <w:r w:rsidRPr="006A1E41">
        <w:rPr>
          <w:rFonts w:ascii="Times New Roman" w:hAnsi="Times New Roman" w:cs="Times New Roman"/>
          <w:i/>
          <w:iCs/>
          <w:sz w:val="20"/>
          <w:szCs w:val="20"/>
        </w:rPr>
        <w:t>ὥστε</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φανερὸν</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ὅτι</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ἡ</w:t>
      </w:r>
      <w:r w:rsidRPr="006A1E41">
        <w:rPr>
          <w:rFonts w:ascii="Times New Roman" w:hAnsi="Times New Roman" w:cs="Times New Roman"/>
          <w:i/>
          <w:iCs/>
          <w:sz w:val="20"/>
          <w:szCs w:val="20"/>
          <w:lang w:val="en-US"/>
        </w:rPr>
        <w:t xml:space="preserve"> </w:t>
      </w:r>
      <w:r w:rsidRPr="006A1E41">
        <w:rPr>
          <w:rStyle w:val="hi12"/>
          <w:rFonts w:ascii="Times New Roman" w:hAnsi="Times New Roman" w:cs="Times New Roman"/>
          <w:i/>
          <w:iCs/>
          <w:sz w:val="20"/>
          <w:szCs w:val="20"/>
        </w:rPr>
        <w:t>ταυτότης</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ἑνότης</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τίς</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ἐστινἢ</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πλειόνων</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τοῦ</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εἶναι</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ἢ</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ὅταν</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χρῆται</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ὡς</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πλείοσιν</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οἷον</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ὅταν</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λέγῃ</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αὐτὸ</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αὑτῷ</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ταὐτόν</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ὡς</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δυσὶ</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γὰρ</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χρῆται</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αὐτῷ</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ἕτερα</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δὲ</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λέγεται</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ὧν</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ἢ</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τὰ</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εἴδη</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πλείω</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ἢ</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ἡ</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ὕλη</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ἢ</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ὁ</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λόγος</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τῆς</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οὐσίας</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καὶ</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ὅλως</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ἀντικειμένως</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τῷ</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ταὐτῷ</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λέγεται</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τὸ</w:t>
      </w:r>
      <w:r w:rsidRPr="006A1E41">
        <w:rPr>
          <w:rFonts w:ascii="Times New Roman" w:hAnsi="Times New Roman" w:cs="Times New Roman"/>
          <w:i/>
          <w:iCs/>
          <w:sz w:val="20"/>
          <w:szCs w:val="20"/>
          <w:lang w:val="en-US"/>
        </w:rPr>
        <w:t xml:space="preserve"> </w:t>
      </w:r>
      <w:r w:rsidRPr="006A1E41">
        <w:rPr>
          <w:rFonts w:ascii="Times New Roman" w:hAnsi="Times New Roman" w:cs="Times New Roman"/>
          <w:i/>
          <w:iCs/>
          <w:sz w:val="20"/>
          <w:szCs w:val="20"/>
        </w:rPr>
        <w:t>ἕτερον</w:t>
      </w:r>
      <w:r w:rsidRPr="006A1E41">
        <w:rPr>
          <w:rFonts w:ascii="Times New Roman" w:hAnsi="Times New Roman" w:cs="Times New Roman"/>
          <w:sz w:val="20"/>
          <w:szCs w:val="20"/>
          <w:lang w:val="en-US"/>
        </w:rPr>
        <w:t xml:space="preserve">…» </w:t>
      </w:r>
      <w:r w:rsidRPr="006A1E41">
        <w:rPr>
          <w:rFonts w:ascii="Times New Roman" w:hAnsi="Times New Roman" w:cs="Times New Roman"/>
          <w:bCs/>
          <w:sz w:val="20"/>
          <w:szCs w:val="20"/>
        </w:rPr>
        <w:t xml:space="preserve">W.D. Ross, </w:t>
      </w:r>
      <w:r w:rsidRPr="006A1E41">
        <w:rPr>
          <w:rFonts w:ascii="Times New Roman" w:hAnsi="Times New Roman" w:cs="Times New Roman"/>
          <w:bCs/>
          <w:i/>
          <w:iCs/>
          <w:sz w:val="20"/>
          <w:szCs w:val="20"/>
        </w:rPr>
        <w:t>Aristotle's metaphysics</w:t>
      </w:r>
      <w:r w:rsidRPr="006A1E41">
        <w:rPr>
          <w:rFonts w:ascii="Times New Roman" w:hAnsi="Times New Roman" w:cs="Times New Roman"/>
          <w:bCs/>
          <w:sz w:val="20"/>
          <w:szCs w:val="20"/>
        </w:rPr>
        <w:t>, 2 vols., Oxford: Clarendon Press, 1924 (repr. 1970 [of 1953 corr. edn.]): 1:980a21-1028a6; 2:1028a10-1093b29</w:t>
      </w:r>
      <w:r w:rsidRPr="006A1E41">
        <w:rPr>
          <w:rFonts w:ascii="Times New Roman" w:hAnsi="Times New Roman" w:cs="Times New Roman"/>
          <w:bCs/>
          <w:sz w:val="20"/>
          <w:szCs w:val="20"/>
          <w:lang w:val="en-US"/>
        </w:rPr>
        <w:t xml:space="preserve">, </w:t>
      </w:r>
      <w:r w:rsidRPr="006A1E41">
        <w:rPr>
          <w:rFonts w:ascii="Times New Roman" w:hAnsi="Times New Roman" w:cs="Times New Roman"/>
          <w:bCs/>
          <w:sz w:val="20"/>
          <w:szCs w:val="20"/>
        </w:rPr>
        <w:t>εδώ</w:t>
      </w:r>
      <w:r w:rsidRPr="006A1E41">
        <w:rPr>
          <w:rFonts w:ascii="Times New Roman" w:hAnsi="Times New Roman" w:cs="Times New Roman"/>
          <w:bCs/>
          <w:sz w:val="20"/>
          <w:szCs w:val="20"/>
          <w:lang w:val="en-US"/>
        </w:rPr>
        <w:t xml:space="preserve"> 1018a 7-11.</w:t>
      </w:r>
    </w:p>
  </w:footnote>
  <w:footnote w:id="324">
    <w:p w:rsidR="002A0ABC" w:rsidRPr="006A1E41" w:rsidRDefault="002A0ABC" w:rsidP="00CB3C04">
      <w:pPr>
        <w:pStyle w:val="a3"/>
        <w:jc w:val="both"/>
        <w:rPr>
          <w:rFonts w:ascii="Times New Roman" w:hAnsi="Times New Roman" w:cs="Times New Roman"/>
          <w:lang w:val="en-US"/>
        </w:rPr>
      </w:pPr>
      <w:r w:rsidRPr="006A1E41">
        <w:rPr>
          <w:rStyle w:val="a4"/>
          <w:rFonts w:ascii="Times New Roman" w:hAnsi="Times New Roman" w:cs="Times New Roman"/>
        </w:rPr>
        <w:footnoteRef/>
      </w:r>
      <w:r w:rsidRPr="006A1E41">
        <w:rPr>
          <w:rFonts w:ascii="Times New Roman" w:hAnsi="Times New Roman" w:cs="Times New Roman"/>
          <w:lang w:val="en-US"/>
        </w:rPr>
        <w:t xml:space="preserve"> J. Zizioulas, </w:t>
      </w:r>
      <w:r w:rsidRPr="006A1E41">
        <w:rPr>
          <w:rFonts w:ascii="Times New Roman" w:hAnsi="Times New Roman" w:cs="Times New Roman"/>
          <w:i/>
          <w:lang w:val="en-US"/>
        </w:rPr>
        <w:t>Being as Communion. Studies in Personhood and the Church</w:t>
      </w:r>
      <w:r w:rsidRPr="006A1E41">
        <w:rPr>
          <w:rFonts w:ascii="Times New Roman" w:hAnsi="Times New Roman" w:cs="Times New Roman"/>
          <w:lang w:val="en-US"/>
        </w:rPr>
        <w:t xml:space="preserve">, </w:t>
      </w:r>
      <w:r w:rsidRPr="006A1E41">
        <w:rPr>
          <w:rFonts w:ascii="Times New Roman" w:hAnsi="Times New Roman" w:cs="Times New Roman"/>
        </w:rPr>
        <w:t>ό</w:t>
      </w:r>
      <w:r w:rsidRPr="006A1E41">
        <w:rPr>
          <w:rFonts w:ascii="Times New Roman" w:hAnsi="Times New Roman" w:cs="Times New Roman"/>
          <w:lang w:val="en-US"/>
        </w:rPr>
        <w:t xml:space="preserve">. </w:t>
      </w:r>
      <w:r w:rsidRPr="006A1E41">
        <w:rPr>
          <w:rFonts w:ascii="Times New Roman" w:hAnsi="Times New Roman" w:cs="Times New Roman"/>
        </w:rPr>
        <w:t>π</w:t>
      </w:r>
      <w:r w:rsidRPr="006A1E41">
        <w:rPr>
          <w:rFonts w:ascii="Times New Roman" w:hAnsi="Times New Roman" w:cs="Times New Roman"/>
          <w:lang w:val="en-US"/>
        </w:rPr>
        <w:t>., 54.</w:t>
      </w:r>
    </w:p>
  </w:footnote>
  <w:footnote w:id="325">
    <w:p w:rsidR="002A0ABC" w:rsidRPr="006A1E41" w:rsidRDefault="002A0ABC" w:rsidP="00CB3C04">
      <w:pPr>
        <w:pStyle w:val="a3"/>
        <w:jc w:val="both"/>
        <w:rPr>
          <w:rFonts w:ascii="Times New Roman" w:hAnsi="Times New Roman" w:cs="Times New Roman"/>
        </w:rPr>
      </w:pPr>
      <w:r w:rsidRPr="006A1E41">
        <w:rPr>
          <w:rStyle w:val="a4"/>
          <w:rFonts w:ascii="Times New Roman" w:hAnsi="Times New Roman" w:cs="Times New Roman"/>
        </w:rPr>
        <w:footnoteRef/>
      </w:r>
      <w:r w:rsidRPr="006A1E41">
        <w:rPr>
          <w:rFonts w:ascii="Times New Roman" w:hAnsi="Times New Roman" w:cs="Times New Roman"/>
        </w:rPr>
        <w:t xml:space="preserve"> Χ. Τερέζη και Η. Τεμπέλη, «Οι έννοιες Ουσία-Φύσις, Πρόσωπον-Υπόστασις, στη Νεοπλατωνική Φιλοσοφία και στην Ορθόδοξη Θεολογία», στο </w:t>
      </w:r>
      <w:r w:rsidRPr="006A1E41">
        <w:rPr>
          <w:rFonts w:ascii="Times New Roman" w:hAnsi="Times New Roman" w:cs="Times New Roman"/>
          <w:i/>
        </w:rPr>
        <w:t>Η Ορθοδοξία ως Κληρονομιά. Θεολογία και Φιλοσοφία στην Εποχή των Πατέρων</w:t>
      </w:r>
      <w:r w:rsidRPr="006A1E41">
        <w:rPr>
          <w:rFonts w:ascii="Times New Roman" w:hAnsi="Times New Roman" w:cs="Times New Roman"/>
        </w:rPr>
        <w:t xml:space="preserve"> τομ. Γ΄(Πάτρα: ΕΑΠ 2008)275.</w:t>
      </w:r>
    </w:p>
  </w:footnote>
  <w:footnote w:id="326">
    <w:p w:rsidR="002A0ABC" w:rsidRPr="006A1E41" w:rsidRDefault="002A0ABC" w:rsidP="00CB3C04">
      <w:pPr>
        <w:autoSpaceDE w:val="0"/>
        <w:autoSpaceDN w:val="0"/>
        <w:adjustRightInd w:val="0"/>
        <w:spacing w:after="0" w:line="240" w:lineRule="auto"/>
        <w:jc w:val="both"/>
        <w:rPr>
          <w:rFonts w:ascii="Times New Roman" w:eastAsia="Times New Roman" w:hAnsi="Times New Roman" w:cs="Times New Roman"/>
          <w:i/>
          <w:color w:val="000000"/>
          <w:sz w:val="20"/>
          <w:szCs w:val="20"/>
          <w:lang w:eastAsia="el-GR"/>
        </w:rPr>
      </w:pPr>
      <w:r w:rsidRPr="006A1E41">
        <w:rPr>
          <w:rStyle w:val="a4"/>
          <w:rFonts w:ascii="Times New Roman" w:hAnsi="Times New Roman" w:cs="Times New Roman"/>
          <w:sz w:val="20"/>
          <w:szCs w:val="20"/>
        </w:rPr>
        <w:footnoteRef/>
      </w:r>
      <w:r w:rsidRPr="006A1E41">
        <w:rPr>
          <w:rFonts w:ascii="Times New Roman" w:hAnsi="Times New Roman" w:cs="Times New Roman"/>
          <w:sz w:val="20"/>
          <w:szCs w:val="20"/>
        </w:rPr>
        <w:t xml:space="preserve"> «..</w:t>
      </w:r>
      <w:r w:rsidRPr="006A1E41">
        <w:rPr>
          <w:rFonts w:ascii="Times New Roman" w:hAnsi="Times New Roman" w:cs="Times New Roman"/>
          <w:i/>
          <w:iCs/>
          <w:sz w:val="20"/>
          <w:szCs w:val="20"/>
        </w:rPr>
        <w:t>δεῦτε καὶ καταβάντες συγχέωμεν αὐτῶν ἐκεῖ τὴν γλῶσσαν, ἵνα μὴ ἀκούσωσιν ἕκαστος τὴν φωνὴν τοῦ πλησίον</w:t>
      </w:r>
      <w:r w:rsidRPr="006A1E41">
        <w:rPr>
          <w:rFonts w:ascii="Times New Roman" w:hAnsi="Times New Roman" w:cs="Times New Roman"/>
          <w:sz w:val="20"/>
          <w:szCs w:val="20"/>
        </w:rPr>
        <w:t xml:space="preserve">…», </w:t>
      </w:r>
      <w:r w:rsidRPr="006A1E41">
        <w:rPr>
          <w:rFonts w:ascii="Times New Roman" w:hAnsi="Times New Roman" w:cs="Times New Roman"/>
          <w:i/>
          <w:sz w:val="20"/>
          <w:szCs w:val="20"/>
        </w:rPr>
        <w:t>Γεν. 11, 7.</w:t>
      </w:r>
    </w:p>
  </w:footnote>
  <w:footnote w:id="327">
    <w:p w:rsidR="002A0ABC" w:rsidRPr="006A1E41" w:rsidRDefault="002A0ABC" w:rsidP="00CB3C04">
      <w:pPr>
        <w:pStyle w:val="a3"/>
        <w:jc w:val="both"/>
        <w:rPr>
          <w:rFonts w:ascii="Times New Roman" w:hAnsi="Times New Roman" w:cs="Times New Roman"/>
        </w:rPr>
      </w:pPr>
      <w:r w:rsidRPr="006A1E41">
        <w:rPr>
          <w:rStyle w:val="a4"/>
          <w:rFonts w:ascii="Times New Roman" w:hAnsi="Times New Roman" w:cs="Times New Roman"/>
        </w:rPr>
        <w:footnoteRef/>
      </w:r>
      <w:r w:rsidRPr="006A1E41">
        <w:rPr>
          <w:rFonts w:ascii="Times New Roman" w:hAnsi="Times New Roman" w:cs="Times New Roman"/>
        </w:rPr>
        <w:t xml:space="preserve"> Στ. Γιαγκάζογλου, </w:t>
      </w:r>
      <w:r w:rsidRPr="006A1E41">
        <w:rPr>
          <w:rFonts w:ascii="Times New Roman" w:hAnsi="Times New Roman" w:cs="Times New Roman"/>
          <w:i/>
        </w:rPr>
        <w:t>Η Θεολογία της ετερότητας και το θρησκευτικό μάθημα στην Ελλάδα</w:t>
      </w:r>
      <w:r w:rsidRPr="006A1E41">
        <w:rPr>
          <w:rFonts w:ascii="Times New Roman" w:hAnsi="Times New Roman" w:cs="Times New Roman"/>
        </w:rPr>
        <w:t xml:space="preserve">, στο διαδ. τόπο: </w:t>
      </w:r>
      <w:hyperlink r:id="rId92" w:history="1">
        <w:r w:rsidRPr="006A1E41">
          <w:rPr>
            <w:rStyle w:val="-"/>
            <w:rFonts w:ascii="Times New Roman" w:hAnsi="Times New Roman" w:cs="Times New Roman"/>
            <w:color w:val="auto"/>
          </w:rPr>
          <w:t>http://users.sch.gr/polstrantz/eterotita_Giagazoglou.pdf</w:t>
        </w:r>
      </w:hyperlink>
      <w:r w:rsidRPr="006A1E41">
        <w:rPr>
          <w:rFonts w:ascii="Times New Roman" w:hAnsi="Times New Roman" w:cs="Times New Roman"/>
        </w:rPr>
        <w:t xml:space="preserve"> (ημερ. ανάκτησης 07.02.19) 5</w:t>
      </w:r>
      <w:r>
        <w:rPr>
          <w:rFonts w:ascii="Times New Roman" w:hAnsi="Times New Roman" w:cs="Times New Roman"/>
        </w:rPr>
        <w:t>.</w:t>
      </w:r>
    </w:p>
  </w:footnote>
  <w:footnote w:id="328">
    <w:p w:rsidR="002A0ABC" w:rsidRPr="005F0881" w:rsidRDefault="002A0ABC" w:rsidP="00CB3C04">
      <w:pPr>
        <w:pStyle w:val="a3"/>
        <w:jc w:val="both"/>
        <w:rPr>
          <w:rFonts w:ascii="Times New Roman" w:hAnsi="Times New Roman" w:cs="Times New Roman"/>
          <w:i/>
        </w:rPr>
      </w:pPr>
      <w:r w:rsidRPr="005F0881">
        <w:rPr>
          <w:rStyle w:val="a4"/>
          <w:rFonts w:ascii="Times New Roman" w:hAnsi="Times New Roman" w:cs="Times New Roman"/>
        </w:rPr>
        <w:footnoteRef/>
      </w:r>
      <w:r w:rsidRPr="005F0881">
        <w:rPr>
          <w:rFonts w:ascii="Times New Roman" w:hAnsi="Times New Roman" w:cs="Times New Roman"/>
        </w:rPr>
        <w:t>Στ. Γιαγκάζογλου, ό. π., 6.</w:t>
      </w:r>
    </w:p>
  </w:footnote>
  <w:footnote w:id="329">
    <w:p w:rsidR="002A0ABC" w:rsidRPr="005F0881" w:rsidRDefault="002A0ABC" w:rsidP="00CB3C04">
      <w:pPr>
        <w:autoSpaceDE w:val="0"/>
        <w:autoSpaceDN w:val="0"/>
        <w:adjustRightInd w:val="0"/>
        <w:spacing w:after="0" w:line="240" w:lineRule="auto"/>
        <w:jc w:val="both"/>
        <w:rPr>
          <w:rFonts w:ascii="Times New Roman" w:hAnsi="Times New Roman" w:cs="Times New Roman"/>
          <w:i/>
          <w:sz w:val="20"/>
          <w:szCs w:val="20"/>
        </w:rPr>
      </w:pPr>
      <w:r w:rsidRPr="005F0881">
        <w:rPr>
          <w:rStyle w:val="a4"/>
          <w:rFonts w:ascii="Times New Roman" w:hAnsi="Times New Roman" w:cs="Times New Roman"/>
          <w:sz w:val="20"/>
          <w:szCs w:val="20"/>
        </w:rPr>
        <w:footnoteRef/>
      </w:r>
      <w:r w:rsidRPr="005F0881">
        <w:rPr>
          <w:rFonts w:ascii="Times New Roman" w:hAnsi="Times New Roman" w:cs="Times New Roman"/>
          <w:sz w:val="20"/>
          <w:szCs w:val="20"/>
        </w:rPr>
        <w:t xml:space="preserve"> «..</w:t>
      </w:r>
      <w:r w:rsidRPr="005F0881">
        <w:rPr>
          <w:rFonts w:ascii="Times New Roman" w:hAnsi="Times New Roman" w:cs="Times New Roman"/>
          <w:i/>
          <w:iCs/>
          <w:sz w:val="20"/>
          <w:szCs w:val="20"/>
        </w:rPr>
        <w:t>ἔξω δὲ οὐκ ηὐλίζετο ξένος, ἡ δὲ θύρα μου παντὶ ἐλθόντι ἀνέῳκτο</w:t>
      </w:r>
      <w:r w:rsidRPr="005F0881">
        <w:rPr>
          <w:rFonts w:ascii="Times New Roman" w:hAnsi="Times New Roman" w:cs="Times New Roman"/>
          <w:sz w:val="20"/>
          <w:szCs w:val="20"/>
        </w:rPr>
        <w:t xml:space="preserve">..» </w:t>
      </w:r>
      <w:r w:rsidRPr="005F0881">
        <w:rPr>
          <w:rFonts w:ascii="Times New Roman" w:hAnsi="Times New Roman" w:cs="Times New Roman"/>
          <w:i/>
          <w:sz w:val="20"/>
          <w:szCs w:val="20"/>
        </w:rPr>
        <w:t>Ιωβ.  31,32.</w:t>
      </w:r>
    </w:p>
  </w:footnote>
  <w:footnote w:id="330">
    <w:p w:rsidR="002A0ABC" w:rsidRPr="005F0881" w:rsidRDefault="002A0ABC" w:rsidP="00CB3C04">
      <w:pPr>
        <w:autoSpaceDE w:val="0"/>
        <w:autoSpaceDN w:val="0"/>
        <w:adjustRightInd w:val="0"/>
        <w:spacing w:after="0" w:line="240" w:lineRule="auto"/>
        <w:jc w:val="both"/>
        <w:rPr>
          <w:rFonts w:ascii="Times New Roman" w:eastAsia="Times New Roman" w:hAnsi="Times New Roman" w:cs="Times New Roman"/>
          <w:i/>
          <w:sz w:val="20"/>
          <w:szCs w:val="20"/>
          <w:lang w:eastAsia="el-GR"/>
        </w:rPr>
      </w:pPr>
      <w:r w:rsidRPr="005F0881">
        <w:rPr>
          <w:rStyle w:val="a4"/>
          <w:rFonts w:ascii="Times New Roman" w:hAnsi="Times New Roman" w:cs="Times New Roman"/>
          <w:sz w:val="20"/>
          <w:szCs w:val="20"/>
        </w:rPr>
        <w:footnoteRef/>
      </w:r>
      <w:r w:rsidRPr="005F0881">
        <w:rPr>
          <w:rFonts w:ascii="Times New Roman" w:hAnsi="Times New Roman" w:cs="Times New Roman"/>
          <w:sz w:val="20"/>
          <w:szCs w:val="20"/>
        </w:rPr>
        <w:t xml:space="preserve"> </w:t>
      </w:r>
      <w:r w:rsidRPr="005F0881">
        <w:rPr>
          <w:rStyle w:val="style6"/>
          <w:rFonts w:ascii="Times New Roman" w:hAnsi="Times New Roman" w:cs="Times New Roman"/>
          <w:sz w:val="20"/>
          <w:szCs w:val="20"/>
        </w:rPr>
        <w:t>«..</w:t>
      </w:r>
      <w:r w:rsidRPr="005F0881">
        <w:rPr>
          <w:rStyle w:val="style6"/>
          <w:rFonts w:ascii="Times New Roman" w:hAnsi="Times New Roman" w:cs="Times New Roman"/>
          <w:i/>
          <w:iCs/>
          <w:sz w:val="20"/>
          <w:szCs w:val="20"/>
        </w:rPr>
        <w:t>ἐπείνασα γάρ, καὶ ἐδώκατέ μοι φαγεῖν, ἐδίψησα, καὶ ἐποτίσατέ με, ξένος ἤμην, καὶ συνηγάγετέ με, γυμνός, καὶ περιεβάλετέ με, ἠσθένησα, καὶ ἐπεσκέψασθέ με, ἐν φυλακῇ ἤμην, καὶ ἤλθετε πρός με..</w:t>
      </w:r>
      <w:r w:rsidRPr="005F0881">
        <w:rPr>
          <w:rStyle w:val="style6"/>
          <w:rFonts w:ascii="Times New Roman" w:hAnsi="Times New Roman" w:cs="Times New Roman"/>
          <w:sz w:val="20"/>
          <w:szCs w:val="20"/>
        </w:rPr>
        <w:t xml:space="preserve">» </w:t>
      </w:r>
      <w:r w:rsidRPr="005F0881">
        <w:rPr>
          <w:rStyle w:val="style6"/>
          <w:rFonts w:ascii="Times New Roman" w:hAnsi="Times New Roman" w:cs="Times New Roman"/>
          <w:i/>
          <w:sz w:val="20"/>
          <w:szCs w:val="20"/>
        </w:rPr>
        <w:t>Μτ. 25, 35-36.</w:t>
      </w:r>
    </w:p>
  </w:footnote>
  <w:footnote w:id="331">
    <w:p w:rsidR="002A0ABC" w:rsidRPr="005F0881" w:rsidRDefault="002A0ABC" w:rsidP="00CB3C04">
      <w:pPr>
        <w:pStyle w:val="a3"/>
        <w:jc w:val="both"/>
        <w:rPr>
          <w:rFonts w:ascii="Times New Roman" w:hAnsi="Times New Roman" w:cs="Times New Roman"/>
        </w:rPr>
      </w:pPr>
      <w:r w:rsidRPr="005F0881">
        <w:rPr>
          <w:rStyle w:val="a4"/>
          <w:rFonts w:ascii="Times New Roman" w:hAnsi="Times New Roman" w:cs="Times New Roman"/>
        </w:rPr>
        <w:footnoteRef/>
      </w:r>
      <w:r w:rsidRPr="005F0881">
        <w:rPr>
          <w:rFonts w:ascii="Times New Roman" w:hAnsi="Times New Roman" w:cs="Times New Roman"/>
        </w:rPr>
        <w:t xml:space="preserve"> Σ. Δεσπότη, </w:t>
      </w:r>
      <w:r w:rsidRPr="005F0881">
        <w:rPr>
          <w:rFonts w:ascii="Times New Roman" w:hAnsi="Times New Roman" w:cs="Times New Roman"/>
          <w:i/>
        </w:rPr>
        <w:t xml:space="preserve">Ο Κώδικας των Ευαγγελίων, </w:t>
      </w:r>
      <w:r w:rsidRPr="005F0881">
        <w:rPr>
          <w:rFonts w:ascii="Times New Roman" w:hAnsi="Times New Roman" w:cs="Times New Roman"/>
        </w:rPr>
        <w:t>ό. π., 127.</w:t>
      </w:r>
    </w:p>
  </w:footnote>
  <w:footnote w:id="332">
    <w:p w:rsidR="002A0ABC" w:rsidRPr="005F0881" w:rsidRDefault="002A0ABC" w:rsidP="00CB3C04">
      <w:pPr>
        <w:autoSpaceDE w:val="0"/>
        <w:autoSpaceDN w:val="0"/>
        <w:adjustRightInd w:val="0"/>
        <w:spacing w:after="0" w:line="240" w:lineRule="auto"/>
        <w:jc w:val="both"/>
        <w:rPr>
          <w:rFonts w:ascii="Times New Roman" w:eastAsia="Times New Roman" w:hAnsi="Times New Roman" w:cs="Times New Roman"/>
          <w:sz w:val="20"/>
          <w:szCs w:val="20"/>
          <w:lang w:val="en-US" w:eastAsia="el-GR"/>
        </w:rPr>
      </w:pPr>
      <w:r w:rsidRPr="005F0881">
        <w:rPr>
          <w:rStyle w:val="a4"/>
          <w:rFonts w:ascii="Times New Roman" w:hAnsi="Times New Roman" w:cs="Times New Roman"/>
          <w:sz w:val="20"/>
          <w:szCs w:val="20"/>
        </w:rPr>
        <w:footnoteRef/>
      </w:r>
      <w:r w:rsidRPr="005F0881">
        <w:rPr>
          <w:rStyle w:val="hi42"/>
          <w:rFonts w:ascii="Times New Roman" w:hAnsi="Times New Roman" w:cs="Times New Roman"/>
          <w:sz w:val="20"/>
          <w:szCs w:val="20"/>
        </w:rPr>
        <w:t>«.</w:t>
      </w:r>
      <w:r w:rsidRPr="005F0881">
        <w:rPr>
          <w:rStyle w:val="hi42"/>
          <w:rFonts w:ascii="Times New Roman" w:hAnsi="Times New Roman" w:cs="Times New Roman"/>
          <w:i/>
          <w:iCs/>
          <w:sz w:val="20"/>
          <w:szCs w:val="20"/>
        </w:rPr>
        <w:t>Ξένος καὶ πένης Θεοῦ κωλλύριον. Ὁ δεξάμενος</w:t>
      </w:r>
      <w:r w:rsidRPr="005F0881">
        <w:rPr>
          <w:rFonts w:ascii="Times New Roman" w:hAnsi="Times New Roman" w:cs="Times New Roman"/>
          <w:i/>
          <w:iCs/>
          <w:sz w:val="20"/>
          <w:szCs w:val="20"/>
        </w:rPr>
        <w:t> αὐτοὺς, ταχέως ἀναβλέψει. Λεία ὁδὸς ὑπὸ ἐλεημοσύνης γίνεται […] Πλούτου τὸ κάλλος οὐκ ἐν βαλαντίοις, ἀλλ’ ἐν τῇ τῶν χρῃζόντων ἐπικουρίᾳ</w:t>
      </w:r>
      <w:r w:rsidRPr="005F0881">
        <w:rPr>
          <w:rFonts w:ascii="Times New Roman" w:hAnsi="Times New Roman" w:cs="Times New Roman"/>
          <w:sz w:val="20"/>
          <w:szCs w:val="20"/>
        </w:rPr>
        <w:t>..» Ιωάννη</w:t>
      </w:r>
      <w:r w:rsidRPr="005F0881">
        <w:rPr>
          <w:rFonts w:ascii="Times New Roman" w:hAnsi="Times New Roman" w:cs="Times New Roman"/>
          <w:sz w:val="20"/>
          <w:szCs w:val="20"/>
          <w:lang w:val="en-US"/>
        </w:rPr>
        <w:t xml:space="preserve"> </w:t>
      </w:r>
      <w:r w:rsidRPr="005F0881">
        <w:rPr>
          <w:rFonts w:ascii="Times New Roman" w:hAnsi="Times New Roman" w:cs="Times New Roman"/>
          <w:sz w:val="20"/>
          <w:szCs w:val="20"/>
        </w:rPr>
        <w:t>Δαμασκηνού</w:t>
      </w:r>
      <w:r w:rsidRPr="005F0881">
        <w:rPr>
          <w:rFonts w:ascii="Times New Roman" w:hAnsi="Times New Roman" w:cs="Times New Roman"/>
          <w:sz w:val="20"/>
          <w:szCs w:val="20"/>
          <w:lang w:val="en-US"/>
        </w:rPr>
        <w:t xml:space="preserve">, </w:t>
      </w:r>
      <w:hyperlink r:id="rId93" w:anchor="doc=tlg&amp;aid=2934&amp;wid=018&amp;q=JOANNES%20DAMASCENUS&amp;dt=list&amp;st=all&amp;per=50" w:tooltip="J.-P. Migne, Patrologiae cursus completus (series Graeca) (MPG) 95 &amp; 96, Paris: Migne, 1857-1866: 95:1040-1588; 96:9-441." w:history="1">
        <w:r w:rsidRPr="005F0881">
          <w:rPr>
            <w:rFonts w:ascii="Times New Roman" w:hAnsi="Times New Roman" w:cs="Times New Roman"/>
            <w:bCs/>
            <w:i/>
            <w:iCs/>
            <w:sz w:val="20"/>
            <w:szCs w:val="20"/>
          </w:rPr>
          <w:t>Sacra parallela</w:t>
        </w:r>
        <w:r w:rsidRPr="005F0881">
          <w:rPr>
            <w:rFonts w:ascii="Times New Roman" w:hAnsi="Times New Roman" w:cs="Times New Roman"/>
            <w:bCs/>
            <w:sz w:val="20"/>
            <w:szCs w:val="20"/>
          </w:rPr>
          <w:t xml:space="preserve"> (recensiones secundum alphabeti litteras dispositae, quae tres libros conflant) (fragmenta e cod. Vat. gr. 1236). {2934.018}</w:t>
        </w:r>
      </w:hyperlink>
      <w:r w:rsidRPr="005F0881">
        <w:rPr>
          <w:rFonts w:ascii="Times New Roman" w:hAnsi="Times New Roman" w:cs="Times New Roman"/>
          <w:bCs/>
          <w:sz w:val="20"/>
          <w:szCs w:val="20"/>
          <w:lang w:val="en-US"/>
        </w:rPr>
        <w:t xml:space="preserve">, </w:t>
      </w:r>
      <w:r w:rsidRPr="005F0881">
        <w:rPr>
          <w:rFonts w:ascii="Times New Roman" w:hAnsi="Times New Roman" w:cs="Times New Roman"/>
          <w:bCs/>
          <w:sz w:val="20"/>
          <w:szCs w:val="20"/>
        </w:rPr>
        <w:t>στο</w:t>
      </w:r>
      <w:r w:rsidRPr="005F0881">
        <w:rPr>
          <w:rFonts w:ascii="Times New Roman" w:hAnsi="Times New Roman" w:cs="Times New Roman"/>
          <w:bCs/>
          <w:sz w:val="20"/>
          <w:szCs w:val="20"/>
          <w:lang w:val="en-US"/>
        </w:rPr>
        <w:t xml:space="preserve"> </w:t>
      </w:r>
      <w:r w:rsidRPr="005F0881">
        <w:rPr>
          <w:rFonts w:ascii="Times New Roman" w:hAnsi="Times New Roman" w:cs="Times New Roman"/>
          <w:bCs/>
          <w:sz w:val="20"/>
          <w:szCs w:val="20"/>
        </w:rPr>
        <w:t xml:space="preserve">J.-P. Migne, </w:t>
      </w:r>
      <w:r w:rsidRPr="005F0881">
        <w:rPr>
          <w:rFonts w:ascii="Times New Roman" w:hAnsi="Times New Roman" w:cs="Times New Roman"/>
          <w:bCs/>
          <w:i/>
          <w:iCs/>
          <w:sz w:val="20"/>
          <w:szCs w:val="20"/>
        </w:rPr>
        <w:t>Patrologiae cursus completus (series Graeca) (MPG)</w:t>
      </w:r>
      <w:r w:rsidRPr="005F0881">
        <w:rPr>
          <w:rFonts w:ascii="Times New Roman" w:hAnsi="Times New Roman" w:cs="Times New Roman"/>
          <w:bCs/>
          <w:sz w:val="20"/>
          <w:szCs w:val="20"/>
        </w:rPr>
        <w:t xml:space="preserve"> 95 &amp; 96, Paris: Migne, 1857-1866: 95:1040-1588; 96:9-441</w:t>
      </w:r>
      <w:r w:rsidRPr="005F0881">
        <w:rPr>
          <w:rFonts w:ascii="Times New Roman" w:hAnsi="Times New Roman" w:cs="Times New Roman"/>
          <w:bCs/>
          <w:sz w:val="20"/>
          <w:szCs w:val="20"/>
          <w:lang w:val="en-US"/>
        </w:rPr>
        <w:t xml:space="preserve">, </w:t>
      </w:r>
      <w:r w:rsidRPr="005F0881">
        <w:rPr>
          <w:rFonts w:ascii="Times New Roman" w:hAnsi="Times New Roman" w:cs="Times New Roman"/>
          <w:bCs/>
          <w:sz w:val="20"/>
          <w:szCs w:val="20"/>
        </w:rPr>
        <w:t>εδώ</w:t>
      </w:r>
      <w:r w:rsidRPr="005F0881">
        <w:rPr>
          <w:rFonts w:ascii="Times New Roman" w:hAnsi="Times New Roman" w:cs="Times New Roman"/>
          <w:bCs/>
          <w:sz w:val="20"/>
          <w:szCs w:val="20"/>
          <w:lang w:val="en-US"/>
        </w:rPr>
        <w:t xml:space="preserve"> 95, 1473, 40-50.</w:t>
      </w:r>
    </w:p>
  </w:footnote>
  <w:footnote w:id="333">
    <w:p w:rsidR="002A0ABC" w:rsidRPr="005F0881" w:rsidRDefault="002A0ABC" w:rsidP="00CB3C04">
      <w:pPr>
        <w:pStyle w:val="a3"/>
        <w:contextualSpacing/>
        <w:jc w:val="both"/>
        <w:rPr>
          <w:rFonts w:ascii="Times New Roman" w:hAnsi="Times New Roman" w:cs="Times New Roman"/>
        </w:rPr>
      </w:pPr>
      <w:r w:rsidRPr="005F0881">
        <w:rPr>
          <w:rStyle w:val="a4"/>
          <w:rFonts w:ascii="Times New Roman" w:hAnsi="Times New Roman" w:cs="Times New Roman"/>
        </w:rPr>
        <w:footnoteRef/>
      </w:r>
      <w:r w:rsidRPr="005F0881">
        <w:rPr>
          <w:rFonts w:ascii="Times New Roman" w:hAnsi="Times New Roman" w:cs="Times New Roman"/>
        </w:rPr>
        <w:t xml:space="preserve"> Σ.Δεσπότη, «Η Ορθοδοξία στον 20</w:t>
      </w:r>
      <w:r w:rsidRPr="005F0881">
        <w:rPr>
          <w:rFonts w:ascii="Times New Roman" w:hAnsi="Times New Roman" w:cs="Times New Roman"/>
          <w:vertAlign w:val="superscript"/>
        </w:rPr>
        <w:t>ο</w:t>
      </w:r>
      <w:r w:rsidRPr="005F0881">
        <w:rPr>
          <w:rFonts w:ascii="Times New Roman" w:hAnsi="Times New Roman" w:cs="Times New Roman"/>
        </w:rPr>
        <w:t xml:space="preserve"> αι.», στο </w:t>
      </w:r>
      <w:r w:rsidRPr="005F0881">
        <w:rPr>
          <w:rFonts w:ascii="Times New Roman" w:hAnsi="Times New Roman" w:cs="Times New Roman"/>
          <w:i/>
        </w:rPr>
        <w:t>Ο διάλογος της Ορθοδοξίας με Δύση και Ανατολή</w:t>
      </w:r>
      <w:r w:rsidRPr="005F0881">
        <w:rPr>
          <w:rFonts w:ascii="Times New Roman" w:hAnsi="Times New Roman" w:cs="Times New Roman"/>
        </w:rPr>
        <w:t>, τόμ. Γ΄ (Πάτρα: ΕΑΠ 2008) 80.</w:t>
      </w:r>
    </w:p>
  </w:footnote>
  <w:footnote w:id="334">
    <w:p w:rsidR="002A0ABC" w:rsidRPr="004D6EAC" w:rsidRDefault="002A0ABC" w:rsidP="00CB3C04">
      <w:pPr>
        <w:pStyle w:val="a3"/>
        <w:jc w:val="both"/>
        <w:rPr>
          <w:rFonts w:ascii="Times New Roman" w:hAnsi="Times New Roman" w:cs="Times New Roman"/>
        </w:rPr>
      </w:pPr>
      <w:r w:rsidRPr="004D6EAC">
        <w:rPr>
          <w:rStyle w:val="a4"/>
          <w:rFonts w:ascii="Times New Roman" w:hAnsi="Times New Roman" w:cs="Times New Roman"/>
        </w:rPr>
        <w:footnoteRef/>
      </w:r>
      <w:r w:rsidRPr="004D6EAC">
        <w:rPr>
          <w:rFonts w:ascii="Times New Roman" w:hAnsi="Times New Roman" w:cs="Times New Roman"/>
        </w:rPr>
        <w:t xml:space="preserve"> </w:t>
      </w:r>
      <w:r>
        <w:rPr>
          <w:rFonts w:ascii="Times New Roman" w:hAnsi="Times New Roman" w:cs="Times New Roman"/>
        </w:rPr>
        <w:t xml:space="preserve">Π. Ευδικίμωφ, </w:t>
      </w:r>
      <w:r w:rsidRPr="004D6EAC">
        <w:rPr>
          <w:rFonts w:ascii="Times New Roman" w:hAnsi="Times New Roman" w:cs="Times New Roman"/>
          <w:i/>
        </w:rPr>
        <w:t>Η Τέχνη της Εικόνας. Θεολογία της Ωραιότητος</w:t>
      </w:r>
      <w:r>
        <w:rPr>
          <w:rFonts w:ascii="Times New Roman" w:hAnsi="Times New Roman" w:cs="Times New Roman"/>
        </w:rPr>
        <w:t>, μεταφρ. Κ. Χαραλαμπίδη (Θεσ/νίκη: Πουρναράς 1993)57.</w:t>
      </w:r>
    </w:p>
  </w:footnote>
  <w:footnote w:id="335">
    <w:p w:rsidR="002A0ABC" w:rsidRPr="00A90769" w:rsidRDefault="002A0ABC" w:rsidP="00CB3C04">
      <w:pPr>
        <w:pStyle w:val="a3"/>
        <w:jc w:val="both"/>
        <w:rPr>
          <w:rFonts w:ascii="Times New Roman" w:hAnsi="Times New Roman" w:cs="Times New Roman"/>
          <w:i/>
        </w:rPr>
      </w:pPr>
      <w:r w:rsidRPr="00A90769">
        <w:rPr>
          <w:rStyle w:val="a4"/>
          <w:rFonts w:ascii="Times New Roman" w:hAnsi="Times New Roman" w:cs="Times New Roman"/>
        </w:rPr>
        <w:footnoteRef/>
      </w:r>
      <w:r w:rsidRPr="00A90769">
        <w:rPr>
          <w:rFonts w:ascii="Times New Roman" w:hAnsi="Times New Roman" w:cs="Times New Roman"/>
        </w:rPr>
        <w:t xml:space="preserve"> </w:t>
      </w:r>
      <w:r w:rsidRPr="00A90769">
        <w:rPr>
          <w:rFonts w:ascii="Times New Roman" w:hAnsi="Times New Roman" w:cs="Times New Roman"/>
          <w:i/>
        </w:rPr>
        <w:t>Γαλ. 3, 28</w:t>
      </w:r>
    </w:p>
  </w:footnote>
  <w:footnote w:id="336">
    <w:p w:rsidR="002A0ABC" w:rsidRPr="00A90769" w:rsidRDefault="002A0ABC" w:rsidP="00CB3C04">
      <w:pPr>
        <w:pStyle w:val="a3"/>
        <w:jc w:val="both"/>
        <w:rPr>
          <w:rFonts w:ascii="Times New Roman" w:hAnsi="Times New Roman" w:cs="Times New Roman"/>
        </w:rPr>
      </w:pPr>
      <w:r w:rsidRPr="00A90769">
        <w:rPr>
          <w:rStyle w:val="a4"/>
          <w:rFonts w:ascii="Times New Roman" w:hAnsi="Times New Roman" w:cs="Times New Roman"/>
        </w:rPr>
        <w:footnoteRef/>
      </w:r>
      <w:r w:rsidRPr="00A90769">
        <w:rPr>
          <w:rFonts w:ascii="Times New Roman" w:hAnsi="Times New Roman" w:cs="Times New Roman"/>
        </w:rPr>
        <w:t xml:space="preserve"> Δημητρίου Αρχιεπισκόπου Αμερικής, «Οι Ορθόδοξες Εκκλησίες σ΄ έναν πλουραλιστικό κόσμο», </w:t>
      </w:r>
      <w:r w:rsidRPr="00594912">
        <w:rPr>
          <w:rFonts w:ascii="Times New Roman" w:hAnsi="Times New Roman" w:cs="Times New Roman"/>
        </w:rPr>
        <w:t>στο</w:t>
      </w:r>
      <w:r w:rsidRPr="00A90769">
        <w:rPr>
          <w:rFonts w:ascii="Times New Roman" w:hAnsi="Times New Roman" w:cs="Times New Roman"/>
          <w:i/>
        </w:rPr>
        <w:t xml:space="preserve"> Ορθόδοξες Εκκλησίες σε έναν πλουραλιστικό κόσμο. Ένας οικουμενικός διάλογος.</w:t>
      </w:r>
      <w:r w:rsidRPr="00A90769">
        <w:rPr>
          <w:rFonts w:ascii="Times New Roman" w:hAnsi="Times New Roman" w:cs="Times New Roman"/>
        </w:rPr>
        <w:t>, επιμ. Εμ. Κλάψη, μεταφρ. Αρ. Αλαβάνου (Αθήνα: Καστανιώτης 2006) 42.</w:t>
      </w:r>
    </w:p>
  </w:footnote>
  <w:footnote w:id="337">
    <w:p w:rsidR="002A0ABC" w:rsidRPr="00A90769" w:rsidRDefault="002A0ABC" w:rsidP="00CB3C04">
      <w:pPr>
        <w:pStyle w:val="a3"/>
        <w:jc w:val="both"/>
        <w:rPr>
          <w:rFonts w:ascii="Times New Roman" w:hAnsi="Times New Roman" w:cs="Times New Roman"/>
          <w:i/>
        </w:rPr>
      </w:pPr>
      <w:r w:rsidRPr="00A90769">
        <w:rPr>
          <w:rStyle w:val="a4"/>
          <w:rFonts w:ascii="Times New Roman" w:hAnsi="Times New Roman" w:cs="Times New Roman"/>
        </w:rPr>
        <w:footnoteRef/>
      </w:r>
      <w:r w:rsidRPr="00A90769">
        <w:rPr>
          <w:rFonts w:ascii="Times New Roman" w:hAnsi="Times New Roman" w:cs="Times New Roman"/>
        </w:rPr>
        <w:t xml:space="preserve"> </w:t>
      </w:r>
      <w:r w:rsidRPr="00A90769">
        <w:rPr>
          <w:rFonts w:ascii="Times New Roman" w:hAnsi="Times New Roman" w:cs="Times New Roman"/>
          <w:i/>
        </w:rPr>
        <w:t>Α΄ Κορ. 9, 22.</w:t>
      </w:r>
    </w:p>
  </w:footnote>
  <w:footnote w:id="338">
    <w:p w:rsidR="002A0ABC" w:rsidRPr="00A90769" w:rsidRDefault="002A0ABC" w:rsidP="00CB3C04">
      <w:pPr>
        <w:pStyle w:val="a3"/>
        <w:jc w:val="both"/>
        <w:rPr>
          <w:rFonts w:ascii="Times New Roman" w:hAnsi="Times New Roman" w:cs="Times New Roman"/>
        </w:rPr>
      </w:pPr>
      <w:r w:rsidRPr="00A90769">
        <w:rPr>
          <w:rStyle w:val="a4"/>
          <w:rFonts w:ascii="Times New Roman" w:hAnsi="Times New Roman" w:cs="Times New Roman"/>
        </w:rPr>
        <w:footnoteRef/>
      </w:r>
      <w:r w:rsidRPr="00A90769">
        <w:rPr>
          <w:rFonts w:ascii="Times New Roman" w:hAnsi="Times New Roman" w:cs="Times New Roman"/>
        </w:rPr>
        <w:t>Δημητρίου Αρχιεπισκόπου Αμερικής, «Οι Ορθόδοξες Εκκλησίες σ΄ έναν πλουραλιστικό κόσμο»</w:t>
      </w:r>
      <w:r>
        <w:rPr>
          <w:rFonts w:ascii="Times New Roman" w:hAnsi="Times New Roman" w:cs="Times New Roman"/>
        </w:rPr>
        <w:t xml:space="preserve">, ό. π, </w:t>
      </w:r>
      <w:r w:rsidRPr="00A90769">
        <w:rPr>
          <w:rFonts w:ascii="Times New Roman" w:hAnsi="Times New Roman" w:cs="Times New Roman"/>
        </w:rPr>
        <w:t>43.</w:t>
      </w:r>
    </w:p>
  </w:footnote>
  <w:footnote w:id="339">
    <w:p w:rsidR="002A0ABC" w:rsidRPr="003820D9" w:rsidRDefault="002A0ABC" w:rsidP="00CB3C04">
      <w:pPr>
        <w:pStyle w:val="a3"/>
        <w:contextualSpacing/>
        <w:jc w:val="both"/>
        <w:rPr>
          <w:rFonts w:ascii="Times New Roman" w:hAnsi="Times New Roman" w:cs="Times New Roman"/>
        </w:rPr>
      </w:pPr>
      <w:r w:rsidRPr="003820D9">
        <w:rPr>
          <w:rStyle w:val="a4"/>
          <w:rFonts w:ascii="Times New Roman" w:hAnsi="Times New Roman" w:cs="Times New Roman"/>
        </w:rPr>
        <w:footnoteRef/>
      </w:r>
      <w:r w:rsidRPr="003820D9">
        <w:rPr>
          <w:rFonts w:ascii="Times New Roman" w:hAnsi="Times New Roman" w:cs="Times New Roman"/>
        </w:rPr>
        <w:t xml:space="preserve"> Β.Φειδά, </w:t>
      </w:r>
      <w:r w:rsidRPr="003820D9">
        <w:rPr>
          <w:rFonts w:ascii="Times New Roman" w:hAnsi="Times New Roman" w:cs="Times New Roman"/>
          <w:i/>
        </w:rPr>
        <w:t>Εκκλσιαστική Ιστορία Α</w:t>
      </w:r>
      <w:r w:rsidRPr="003820D9">
        <w:rPr>
          <w:rFonts w:ascii="Times New Roman" w:hAnsi="Times New Roman" w:cs="Times New Roman"/>
        </w:rPr>
        <w:t xml:space="preserve">΄,  (Αθήνα: Ιδιωτική Έκδοση Β΄1994) </w:t>
      </w:r>
      <w:r>
        <w:rPr>
          <w:rFonts w:ascii="Times New Roman" w:hAnsi="Times New Roman" w:cs="Times New Roman"/>
        </w:rPr>
        <w:t>43.</w:t>
      </w:r>
    </w:p>
  </w:footnote>
  <w:footnote w:id="340">
    <w:p w:rsidR="002A0ABC" w:rsidRPr="00CF14EA" w:rsidRDefault="002A0ABC" w:rsidP="00CB3C04">
      <w:pPr>
        <w:spacing w:after="0" w:line="240" w:lineRule="auto"/>
        <w:jc w:val="both"/>
        <w:rPr>
          <w:rFonts w:ascii="Times New Roman" w:hAnsi="Times New Roman" w:cs="Times New Roman"/>
          <w:i/>
          <w:sz w:val="20"/>
          <w:szCs w:val="20"/>
        </w:rPr>
      </w:pPr>
      <w:r w:rsidRPr="003820D9">
        <w:rPr>
          <w:rStyle w:val="a4"/>
          <w:rFonts w:ascii="Times New Roman" w:hAnsi="Times New Roman" w:cs="Times New Roman"/>
          <w:sz w:val="20"/>
          <w:szCs w:val="20"/>
        </w:rPr>
        <w:footnoteRef/>
      </w:r>
      <w:r w:rsidRPr="003820D9">
        <w:rPr>
          <w:rFonts w:ascii="Times New Roman" w:hAnsi="Times New Roman" w:cs="Times New Roman"/>
          <w:sz w:val="20"/>
          <w:szCs w:val="20"/>
        </w:rPr>
        <w:t xml:space="preserve"> «..᾿</w:t>
      </w:r>
      <w:r w:rsidRPr="0023195B">
        <w:rPr>
          <w:rFonts w:ascii="Times New Roman" w:hAnsi="Times New Roman" w:cs="Times New Roman"/>
          <w:i/>
          <w:iCs/>
          <w:sz w:val="20"/>
          <w:szCs w:val="20"/>
        </w:rPr>
        <w:t>Ανοίξας δὲ Πέτρος τὸ στόμα αὐτοῦ εἶπεν· ἐπ᾿ ἀληθείας καταλαμβάνομαι ὅτι οὐκ ἔστι προσωπολήπτης ὁ Θεός, ἀλλ᾿ ἐν παντὶ ἔθνει ὁ φοβούμενος αὐτὸν καὶ ἐργαζόμενος δικαιοσύνην δεκτὸς αὐτῷ ἐστι</w:t>
      </w:r>
      <w:r w:rsidRPr="003820D9">
        <w:rPr>
          <w:rFonts w:ascii="Times New Roman" w:hAnsi="Times New Roman" w:cs="Times New Roman"/>
          <w:sz w:val="20"/>
          <w:szCs w:val="20"/>
        </w:rPr>
        <w:t>…»</w:t>
      </w:r>
      <w:r>
        <w:rPr>
          <w:rFonts w:ascii="Times New Roman" w:hAnsi="Times New Roman" w:cs="Times New Roman"/>
          <w:sz w:val="20"/>
          <w:szCs w:val="20"/>
        </w:rPr>
        <w:t xml:space="preserve">, </w:t>
      </w:r>
      <w:r w:rsidRPr="00CF14EA">
        <w:rPr>
          <w:rFonts w:ascii="Times New Roman" w:hAnsi="Times New Roman" w:cs="Times New Roman"/>
          <w:i/>
          <w:sz w:val="20"/>
          <w:szCs w:val="20"/>
        </w:rPr>
        <w:t>Πραξ.10, 34-35.</w:t>
      </w:r>
    </w:p>
  </w:footnote>
  <w:footnote w:id="341">
    <w:p w:rsidR="002A0ABC" w:rsidRPr="003820D9" w:rsidRDefault="002A0ABC" w:rsidP="00CB3C04">
      <w:pPr>
        <w:pStyle w:val="a3"/>
        <w:jc w:val="both"/>
        <w:rPr>
          <w:rFonts w:ascii="Times New Roman" w:hAnsi="Times New Roman" w:cs="Times New Roman"/>
        </w:rPr>
      </w:pPr>
      <w:r w:rsidRPr="003820D9">
        <w:rPr>
          <w:rStyle w:val="a4"/>
          <w:rFonts w:ascii="Times New Roman" w:hAnsi="Times New Roman" w:cs="Times New Roman"/>
        </w:rPr>
        <w:footnoteRef/>
      </w:r>
      <w:r w:rsidRPr="003820D9">
        <w:rPr>
          <w:rFonts w:ascii="Times New Roman" w:hAnsi="Times New Roman" w:cs="Times New Roman"/>
        </w:rPr>
        <w:t xml:space="preserve"> Γ. Φλωρόφσκυ, </w:t>
      </w:r>
      <w:r w:rsidRPr="003820D9">
        <w:rPr>
          <w:rFonts w:ascii="Times New Roman" w:hAnsi="Times New Roman" w:cs="Times New Roman"/>
          <w:i/>
        </w:rPr>
        <w:t>Το Σώμα του ζώντος Χριστού</w:t>
      </w:r>
      <w:r w:rsidRPr="003820D9">
        <w:rPr>
          <w:rFonts w:ascii="Times New Roman" w:hAnsi="Times New Roman" w:cs="Times New Roman"/>
        </w:rPr>
        <w:t>, μεταφρ. Ι. Παπαδόπουλου (Αθήνα: Αρμός 1999)14.</w:t>
      </w:r>
    </w:p>
  </w:footnote>
  <w:footnote w:id="342">
    <w:p w:rsidR="002A0ABC" w:rsidRPr="003820D9" w:rsidRDefault="002A0ABC" w:rsidP="00CB3C04">
      <w:pPr>
        <w:pStyle w:val="a3"/>
        <w:contextualSpacing/>
        <w:jc w:val="both"/>
        <w:rPr>
          <w:rFonts w:ascii="Times New Roman" w:hAnsi="Times New Roman" w:cs="Times New Roman"/>
        </w:rPr>
      </w:pPr>
      <w:r w:rsidRPr="003820D9">
        <w:rPr>
          <w:rStyle w:val="a4"/>
          <w:rFonts w:ascii="Times New Roman" w:hAnsi="Times New Roman" w:cs="Times New Roman"/>
        </w:rPr>
        <w:footnoteRef/>
      </w:r>
      <w:r w:rsidRPr="003820D9">
        <w:rPr>
          <w:rFonts w:ascii="Times New Roman" w:hAnsi="Times New Roman" w:cs="Times New Roman"/>
        </w:rPr>
        <w:t xml:space="preserve"> Β.Φειδά, </w:t>
      </w:r>
      <w:r w:rsidRPr="003820D9">
        <w:rPr>
          <w:rFonts w:ascii="Times New Roman" w:hAnsi="Times New Roman" w:cs="Times New Roman"/>
          <w:i/>
        </w:rPr>
        <w:t>Εκκλ</w:t>
      </w:r>
      <w:r>
        <w:rPr>
          <w:rFonts w:ascii="Times New Roman" w:hAnsi="Times New Roman" w:cs="Times New Roman"/>
          <w:i/>
        </w:rPr>
        <w:t>η</w:t>
      </w:r>
      <w:r w:rsidRPr="003820D9">
        <w:rPr>
          <w:rFonts w:ascii="Times New Roman" w:hAnsi="Times New Roman" w:cs="Times New Roman"/>
          <w:i/>
        </w:rPr>
        <w:t>σιαστική Ιστορία Α</w:t>
      </w:r>
      <w:r w:rsidRPr="003820D9">
        <w:rPr>
          <w:rFonts w:ascii="Times New Roman" w:hAnsi="Times New Roman" w:cs="Times New Roman"/>
        </w:rPr>
        <w:t xml:space="preserve">΄, </w:t>
      </w:r>
      <w:r>
        <w:rPr>
          <w:rFonts w:ascii="Times New Roman" w:hAnsi="Times New Roman" w:cs="Times New Roman"/>
        </w:rPr>
        <w:t xml:space="preserve">ό. π., </w:t>
      </w:r>
      <w:r w:rsidRPr="003820D9">
        <w:rPr>
          <w:rFonts w:ascii="Times New Roman" w:hAnsi="Times New Roman" w:cs="Times New Roman"/>
        </w:rPr>
        <w:t>52.</w:t>
      </w:r>
    </w:p>
  </w:footnote>
  <w:footnote w:id="343">
    <w:p w:rsidR="002A0ABC" w:rsidRPr="00B72B91" w:rsidRDefault="002A0ABC" w:rsidP="00CB3C04">
      <w:pPr>
        <w:pStyle w:val="a3"/>
        <w:jc w:val="both"/>
        <w:rPr>
          <w:rFonts w:ascii="Times New Roman" w:hAnsi="Times New Roman" w:cs="Times New Roman"/>
        </w:rPr>
      </w:pPr>
      <w:r w:rsidRPr="00B72B91">
        <w:rPr>
          <w:rStyle w:val="a4"/>
          <w:rFonts w:ascii="Times New Roman" w:hAnsi="Times New Roman" w:cs="Times New Roman"/>
        </w:rPr>
        <w:footnoteRef/>
      </w:r>
      <w:r w:rsidRPr="00B72B91">
        <w:rPr>
          <w:rFonts w:ascii="Times New Roman" w:hAnsi="Times New Roman" w:cs="Times New Roman"/>
        </w:rPr>
        <w:t xml:space="preserve"> Σ. Αγουρίδη, </w:t>
      </w:r>
      <w:r w:rsidRPr="00B72B91">
        <w:rPr>
          <w:rFonts w:ascii="Times New Roman" w:hAnsi="Times New Roman" w:cs="Times New Roman"/>
          <w:i/>
        </w:rPr>
        <w:t>Χριστός-Παύλος</w:t>
      </w:r>
      <w:r w:rsidRPr="00B72B91">
        <w:rPr>
          <w:rFonts w:ascii="Times New Roman" w:hAnsi="Times New Roman" w:cs="Times New Roman"/>
        </w:rPr>
        <w:t xml:space="preserve"> (Αθήνα:</w:t>
      </w:r>
      <w:r>
        <w:rPr>
          <w:rFonts w:ascii="Times New Roman" w:hAnsi="Times New Roman" w:cs="Times New Roman"/>
        </w:rPr>
        <w:t xml:space="preserve"> </w:t>
      </w:r>
      <w:r w:rsidRPr="00B72B91">
        <w:rPr>
          <w:rFonts w:ascii="Times New Roman" w:hAnsi="Times New Roman" w:cs="Times New Roman"/>
        </w:rPr>
        <w:t>Εκδόσεις Πανεπιστημίου Αθηνών</w:t>
      </w:r>
      <w:r>
        <w:rPr>
          <w:rFonts w:ascii="Times New Roman" w:hAnsi="Times New Roman" w:cs="Times New Roman"/>
        </w:rPr>
        <w:t xml:space="preserve"> </w:t>
      </w:r>
      <w:r w:rsidRPr="00B72B91">
        <w:rPr>
          <w:rFonts w:ascii="Times New Roman" w:hAnsi="Times New Roman" w:cs="Times New Roman"/>
        </w:rPr>
        <w:t>1984)138-139.</w:t>
      </w:r>
    </w:p>
  </w:footnote>
  <w:footnote w:id="344">
    <w:p w:rsidR="002A0ABC" w:rsidRPr="00B72B91" w:rsidRDefault="002A0ABC" w:rsidP="00CB3C04">
      <w:pPr>
        <w:pStyle w:val="a3"/>
        <w:jc w:val="both"/>
        <w:rPr>
          <w:rFonts w:ascii="Times New Roman" w:hAnsi="Times New Roman" w:cs="Times New Roman"/>
        </w:rPr>
      </w:pPr>
      <w:r w:rsidRPr="00B72B91">
        <w:rPr>
          <w:rStyle w:val="a4"/>
          <w:rFonts w:ascii="Times New Roman" w:hAnsi="Times New Roman" w:cs="Times New Roman"/>
        </w:rPr>
        <w:footnoteRef/>
      </w:r>
      <w:r w:rsidRPr="00B72B91">
        <w:rPr>
          <w:rFonts w:ascii="Times New Roman" w:hAnsi="Times New Roman" w:cs="Times New Roman"/>
        </w:rPr>
        <w:t xml:space="preserve"> Ρ. Πίτερσεν, «Άφεση και Συμφιλίωση στη χριστιανική Θεολογία. Ένας δημόσιος ρόλος για την Εκκλησία στην κοινωνία των πολιτών», στο </w:t>
      </w:r>
      <w:r w:rsidRPr="00B72B91">
        <w:rPr>
          <w:rFonts w:ascii="Times New Roman" w:hAnsi="Times New Roman" w:cs="Times New Roman"/>
          <w:i/>
        </w:rPr>
        <w:t>Ορθόδοξες Εκκλησίες σε έναν πλουραλιστικό κόσμο. Ένας οικουμενικός διάλογος.</w:t>
      </w:r>
      <w:r w:rsidRPr="00B72B91">
        <w:rPr>
          <w:rFonts w:ascii="Times New Roman" w:hAnsi="Times New Roman" w:cs="Times New Roman"/>
        </w:rPr>
        <w:t>, επιμ. Εμ. Κλάψη, μεταφρ. Αρ. Αλαβάνου (Αθήνα: Καστανιώτης 2006) 203.</w:t>
      </w:r>
    </w:p>
  </w:footnote>
  <w:footnote w:id="345">
    <w:p w:rsidR="002A0ABC" w:rsidRPr="00B72B91" w:rsidRDefault="002A0ABC" w:rsidP="00CB3C04">
      <w:pPr>
        <w:pStyle w:val="a3"/>
        <w:jc w:val="both"/>
        <w:rPr>
          <w:rFonts w:ascii="Times New Roman" w:hAnsi="Times New Roman" w:cs="Times New Roman"/>
        </w:rPr>
      </w:pPr>
      <w:r w:rsidRPr="00B72B91">
        <w:rPr>
          <w:rStyle w:val="a4"/>
          <w:rFonts w:ascii="Times New Roman" w:hAnsi="Times New Roman" w:cs="Times New Roman"/>
        </w:rPr>
        <w:footnoteRef/>
      </w:r>
      <w:r w:rsidRPr="00B72B91">
        <w:rPr>
          <w:rFonts w:ascii="Times New Roman" w:hAnsi="Times New Roman" w:cs="Times New Roman"/>
        </w:rPr>
        <w:t xml:space="preserve"> Χρ. Γιανναρά, «Ανθρώπινα Δικαιώματα και Ορθόδοξη Εκκλησία»</w:t>
      </w:r>
      <w:r>
        <w:rPr>
          <w:rFonts w:ascii="Times New Roman" w:hAnsi="Times New Roman" w:cs="Times New Roman"/>
        </w:rPr>
        <w:t>,</w:t>
      </w:r>
      <w:r w:rsidRPr="00B72B91">
        <w:rPr>
          <w:rFonts w:ascii="Times New Roman" w:hAnsi="Times New Roman" w:cs="Times New Roman"/>
        </w:rPr>
        <w:t xml:space="preserve"> στο </w:t>
      </w:r>
      <w:r w:rsidRPr="00B72B91">
        <w:rPr>
          <w:rFonts w:ascii="Times New Roman" w:hAnsi="Times New Roman" w:cs="Times New Roman"/>
          <w:i/>
        </w:rPr>
        <w:t>Ορθόδοξες Εκκλησίες σε έναν πλουραλιστικό κόσμο,</w:t>
      </w:r>
      <w:r w:rsidRPr="00B72B91">
        <w:rPr>
          <w:rFonts w:ascii="Times New Roman" w:hAnsi="Times New Roman" w:cs="Times New Roman"/>
        </w:rPr>
        <w:t xml:space="preserve"> ό. π., 167-168.</w:t>
      </w:r>
    </w:p>
  </w:footnote>
  <w:footnote w:id="346">
    <w:p w:rsidR="002A0ABC" w:rsidRPr="00B72B91" w:rsidRDefault="002A0ABC" w:rsidP="00CB3C04">
      <w:pPr>
        <w:spacing w:after="0" w:line="240" w:lineRule="auto"/>
        <w:jc w:val="both"/>
        <w:rPr>
          <w:rFonts w:ascii="Times New Roman" w:hAnsi="Times New Roman" w:cs="Times New Roman"/>
          <w:i/>
          <w:sz w:val="20"/>
          <w:szCs w:val="20"/>
        </w:rPr>
      </w:pPr>
      <w:r w:rsidRPr="00B72B91">
        <w:rPr>
          <w:rStyle w:val="a4"/>
          <w:rFonts w:ascii="Times New Roman" w:hAnsi="Times New Roman" w:cs="Times New Roman"/>
          <w:sz w:val="20"/>
          <w:szCs w:val="20"/>
        </w:rPr>
        <w:footnoteRef/>
      </w:r>
      <w:r w:rsidRPr="00B72B91">
        <w:rPr>
          <w:rFonts w:ascii="Times New Roman" w:hAnsi="Times New Roman" w:cs="Times New Roman"/>
          <w:sz w:val="20"/>
          <w:szCs w:val="20"/>
        </w:rPr>
        <w:t xml:space="preserve"> «..</w:t>
      </w:r>
      <w:r w:rsidRPr="0023195B">
        <w:rPr>
          <w:rFonts w:ascii="Times New Roman" w:hAnsi="Times New Roman" w:cs="Times New Roman"/>
          <w:i/>
          <w:iCs/>
          <w:sz w:val="20"/>
          <w:szCs w:val="20"/>
        </w:rPr>
        <w:t>ἡ ἀγάπη τῷ πλησίον κακὸν οὐκ ἐργάζ</w:t>
      </w:r>
      <w:r w:rsidRPr="0023195B">
        <w:rPr>
          <w:rStyle w:val="style5"/>
          <w:rFonts w:ascii="Times New Roman" w:hAnsi="Times New Roman" w:cs="Times New Roman"/>
          <w:i/>
          <w:iCs/>
          <w:sz w:val="20"/>
          <w:szCs w:val="20"/>
        </w:rPr>
        <w:t>εται· πλήρωμα οὖν νόμου ἡ ἀγάπη</w:t>
      </w:r>
      <w:r w:rsidRPr="00B72B91">
        <w:rPr>
          <w:rStyle w:val="style5"/>
          <w:rFonts w:ascii="Times New Roman" w:hAnsi="Times New Roman" w:cs="Times New Roman"/>
          <w:sz w:val="20"/>
          <w:szCs w:val="20"/>
        </w:rPr>
        <w:t xml:space="preserve">...» </w:t>
      </w:r>
      <w:r w:rsidRPr="00B72B91">
        <w:rPr>
          <w:rStyle w:val="style5"/>
          <w:rFonts w:ascii="Times New Roman" w:hAnsi="Times New Roman" w:cs="Times New Roman"/>
          <w:i/>
          <w:sz w:val="20"/>
          <w:szCs w:val="20"/>
        </w:rPr>
        <w:t>Ρωμ. 13,10.</w:t>
      </w:r>
    </w:p>
  </w:footnote>
  <w:footnote w:id="347">
    <w:p w:rsidR="002A0ABC" w:rsidRPr="000627D9" w:rsidRDefault="002A0ABC" w:rsidP="00CB3C04">
      <w:pPr>
        <w:spacing w:after="0" w:line="240" w:lineRule="auto"/>
        <w:jc w:val="both"/>
        <w:rPr>
          <w:rFonts w:ascii="Times New Roman" w:hAnsi="Times New Roman" w:cs="Times New Roman"/>
          <w:i/>
          <w:sz w:val="20"/>
          <w:szCs w:val="20"/>
        </w:rPr>
      </w:pPr>
      <w:r w:rsidRPr="000627D9">
        <w:rPr>
          <w:rStyle w:val="a4"/>
          <w:rFonts w:ascii="Times New Roman" w:hAnsi="Times New Roman" w:cs="Times New Roman"/>
          <w:sz w:val="20"/>
          <w:szCs w:val="20"/>
        </w:rPr>
        <w:footnoteRef/>
      </w:r>
      <w:r w:rsidRPr="000627D9">
        <w:rPr>
          <w:rFonts w:ascii="Times New Roman" w:hAnsi="Times New Roman" w:cs="Times New Roman"/>
          <w:sz w:val="20"/>
          <w:szCs w:val="20"/>
        </w:rPr>
        <w:t xml:space="preserve"> «..</w:t>
      </w:r>
      <w:r w:rsidRPr="0023195B">
        <w:rPr>
          <w:rFonts w:ascii="Times New Roman" w:hAnsi="Times New Roman" w:cs="Times New Roman"/>
          <w:i/>
          <w:iCs/>
          <w:sz w:val="20"/>
          <w:szCs w:val="20"/>
        </w:rPr>
        <w:t>λέγω δὲ τοῦτο, ὅτι ἕκαστος ὑμῶν λέγει· ἐγὼ μέν εἰμι Παύλου, ἐγὼ δὲ ᾿Απολλώ, ἐγὼ δὲ Κηφᾶ, ἐγὼ δὲ Χριστοῦ. μεμέρισται ὁ Χριστός</w:t>
      </w:r>
      <w:r w:rsidRPr="000627D9">
        <w:rPr>
          <w:rFonts w:ascii="Times New Roman" w:hAnsi="Times New Roman" w:cs="Times New Roman"/>
          <w:sz w:val="20"/>
          <w:szCs w:val="20"/>
        </w:rPr>
        <w:t xml:space="preserve">;..» </w:t>
      </w:r>
      <w:r w:rsidRPr="000627D9">
        <w:rPr>
          <w:rFonts w:ascii="Times New Roman" w:hAnsi="Times New Roman" w:cs="Times New Roman"/>
          <w:i/>
          <w:sz w:val="20"/>
          <w:szCs w:val="20"/>
        </w:rPr>
        <w:t>Α΄ Κορ. 1, 12-13.</w:t>
      </w:r>
    </w:p>
  </w:footnote>
  <w:footnote w:id="348">
    <w:p w:rsidR="002A0ABC" w:rsidRPr="000627D9" w:rsidRDefault="002A0ABC" w:rsidP="00CB3C04">
      <w:pPr>
        <w:pStyle w:val="a3"/>
        <w:jc w:val="both"/>
        <w:rPr>
          <w:rFonts w:ascii="Times New Roman" w:hAnsi="Times New Roman" w:cs="Times New Roman"/>
        </w:rPr>
      </w:pPr>
      <w:r w:rsidRPr="000627D9">
        <w:rPr>
          <w:rStyle w:val="a4"/>
          <w:rFonts w:ascii="Times New Roman" w:hAnsi="Times New Roman" w:cs="Times New Roman"/>
        </w:rPr>
        <w:footnoteRef/>
      </w:r>
      <w:r w:rsidRPr="000627D9">
        <w:rPr>
          <w:rFonts w:ascii="Times New Roman" w:hAnsi="Times New Roman" w:cs="Times New Roman"/>
        </w:rPr>
        <w:t xml:space="preserve"> Στ. Γιαγκάζογλου, «Περί Εκκλησίας», στο </w:t>
      </w:r>
      <w:r w:rsidRPr="000627D9">
        <w:rPr>
          <w:rFonts w:ascii="Times New Roman" w:hAnsi="Times New Roman" w:cs="Times New Roman"/>
          <w:i/>
        </w:rPr>
        <w:t xml:space="preserve">Πίστη και Βίωμα της Ορθοδοξίας. Δόγμα, Πνευματικότητα και Ήθος της Ορθοδοξίας </w:t>
      </w:r>
      <w:r w:rsidRPr="000627D9">
        <w:rPr>
          <w:rFonts w:ascii="Times New Roman" w:hAnsi="Times New Roman" w:cs="Times New Roman"/>
        </w:rPr>
        <w:t>τομ. Α΄ (Πάτρα: ΕΑΠ 2002) 160-161.</w:t>
      </w:r>
    </w:p>
  </w:footnote>
  <w:footnote w:id="349">
    <w:p w:rsidR="002A0ABC" w:rsidRPr="004E6A54" w:rsidRDefault="002A0ABC" w:rsidP="00CB3C04">
      <w:pPr>
        <w:spacing w:after="0" w:line="240" w:lineRule="auto"/>
        <w:jc w:val="both"/>
        <w:rPr>
          <w:rFonts w:ascii="Times New Roman" w:hAnsi="Times New Roman" w:cs="Times New Roman"/>
          <w:i/>
          <w:sz w:val="20"/>
          <w:szCs w:val="20"/>
        </w:rPr>
      </w:pPr>
      <w:r w:rsidRPr="004E6A54">
        <w:rPr>
          <w:rStyle w:val="a4"/>
          <w:rFonts w:ascii="Times New Roman" w:hAnsi="Times New Roman" w:cs="Times New Roman"/>
          <w:sz w:val="20"/>
          <w:szCs w:val="20"/>
        </w:rPr>
        <w:footnoteRef/>
      </w:r>
      <w:r w:rsidRPr="004E6A54">
        <w:rPr>
          <w:rFonts w:ascii="Times New Roman" w:hAnsi="Times New Roman" w:cs="Times New Roman"/>
          <w:sz w:val="20"/>
          <w:szCs w:val="20"/>
        </w:rPr>
        <w:t xml:space="preserve"> «..</w:t>
      </w:r>
      <w:r w:rsidRPr="004E6A54">
        <w:rPr>
          <w:rFonts w:ascii="Times New Roman" w:hAnsi="Times New Roman" w:cs="Times New Roman"/>
          <w:i/>
          <w:iCs/>
          <w:sz w:val="20"/>
          <w:szCs w:val="20"/>
        </w:rPr>
        <w:t>τὴν ἡμέραν τῆς πεντηκοστῆς ἦσαν ἅπαντες ὁμοθυμαδὸν ἐπὶ τὸ αὐτό</w:t>
      </w:r>
      <w:r w:rsidRPr="004E6A54">
        <w:rPr>
          <w:rFonts w:ascii="Times New Roman" w:hAnsi="Times New Roman" w:cs="Times New Roman"/>
          <w:sz w:val="20"/>
          <w:szCs w:val="20"/>
        </w:rPr>
        <w:t xml:space="preserve">..» </w:t>
      </w:r>
      <w:r w:rsidRPr="004E6A54">
        <w:rPr>
          <w:rFonts w:ascii="Times New Roman" w:hAnsi="Times New Roman" w:cs="Times New Roman"/>
          <w:i/>
          <w:sz w:val="20"/>
          <w:szCs w:val="20"/>
        </w:rPr>
        <w:t>Πραξ. 2,1</w:t>
      </w:r>
    </w:p>
  </w:footnote>
  <w:footnote w:id="350">
    <w:p w:rsidR="002A0ABC" w:rsidRPr="004E6A54" w:rsidRDefault="002A0ABC" w:rsidP="00CB3C04">
      <w:pPr>
        <w:pStyle w:val="a3"/>
        <w:jc w:val="both"/>
        <w:rPr>
          <w:rFonts w:ascii="Times New Roman" w:hAnsi="Times New Roman" w:cs="Times New Roman"/>
        </w:rPr>
      </w:pPr>
      <w:r w:rsidRPr="004E6A54">
        <w:rPr>
          <w:rStyle w:val="a4"/>
          <w:rFonts w:ascii="Times New Roman" w:hAnsi="Times New Roman" w:cs="Times New Roman"/>
        </w:rPr>
        <w:footnoteRef/>
      </w:r>
      <w:r w:rsidRPr="004E6A54">
        <w:rPr>
          <w:rFonts w:ascii="Times New Roman" w:hAnsi="Times New Roman" w:cs="Times New Roman"/>
        </w:rPr>
        <w:t xml:space="preserve"> </w:t>
      </w:r>
      <w:bookmarkStart w:id="12" w:name="_Hlk1374451"/>
      <w:bookmarkStart w:id="13" w:name="_Hlk1374452"/>
      <w:r w:rsidRPr="004E6A54">
        <w:rPr>
          <w:rFonts w:ascii="Times New Roman" w:hAnsi="Times New Roman" w:cs="Times New Roman"/>
        </w:rPr>
        <w:t xml:space="preserve">Ι. Ζηζιούλα, «Ο Συνοδικός θεσμός, ιστορικά, εκκλησιαστικά και Κανονικά προβλήματα», στο </w:t>
      </w:r>
      <w:r w:rsidRPr="004E6A54">
        <w:rPr>
          <w:rFonts w:ascii="Times New Roman" w:hAnsi="Times New Roman" w:cs="Times New Roman"/>
          <w:i/>
        </w:rPr>
        <w:t>Τιμητικόν αφιέρωμα εις τον Μητροπολίτην Κίτρους Βαρνάβαν</w:t>
      </w:r>
      <w:r w:rsidRPr="004E6A54">
        <w:rPr>
          <w:rFonts w:ascii="Times New Roman" w:hAnsi="Times New Roman" w:cs="Times New Roman"/>
        </w:rPr>
        <w:t xml:space="preserve"> (Αθήνα: 1980) 170.</w:t>
      </w:r>
      <w:bookmarkEnd w:id="12"/>
      <w:bookmarkEnd w:id="13"/>
    </w:p>
  </w:footnote>
  <w:footnote w:id="351">
    <w:p w:rsidR="002A0ABC" w:rsidRPr="004E6A54" w:rsidRDefault="002A0ABC" w:rsidP="00CB3C04">
      <w:pPr>
        <w:pStyle w:val="a3"/>
        <w:jc w:val="both"/>
        <w:rPr>
          <w:rFonts w:ascii="Times New Roman" w:hAnsi="Times New Roman" w:cs="Times New Roman"/>
        </w:rPr>
      </w:pPr>
      <w:r w:rsidRPr="004E6A54">
        <w:rPr>
          <w:rStyle w:val="a4"/>
          <w:rFonts w:ascii="Times New Roman" w:hAnsi="Times New Roman" w:cs="Times New Roman"/>
        </w:rPr>
        <w:footnoteRef/>
      </w:r>
      <w:r w:rsidRPr="004E6A54">
        <w:rPr>
          <w:rFonts w:ascii="Times New Roman" w:hAnsi="Times New Roman" w:cs="Times New Roman"/>
        </w:rPr>
        <w:t xml:space="preserve"> Π. Βασιλειάδη, </w:t>
      </w:r>
      <w:r w:rsidRPr="004E6A54">
        <w:rPr>
          <w:rFonts w:ascii="Times New Roman" w:hAnsi="Times New Roman" w:cs="Times New Roman"/>
          <w:i/>
          <w:lang w:val="en-US"/>
        </w:rPr>
        <w:t>Lex</w:t>
      </w:r>
      <w:r w:rsidRPr="004E6A54">
        <w:rPr>
          <w:rFonts w:ascii="Times New Roman" w:hAnsi="Times New Roman" w:cs="Times New Roman"/>
          <w:i/>
        </w:rPr>
        <w:t xml:space="preserve"> </w:t>
      </w:r>
      <w:r w:rsidRPr="004E6A54">
        <w:rPr>
          <w:rFonts w:ascii="Times New Roman" w:hAnsi="Times New Roman" w:cs="Times New Roman"/>
          <w:i/>
          <w:lang w:val="en-US"/>
        </w:rPr>
        <w:t>Orandi</w:t>
      </w:r>
      <w:r w:rsidRPr="004E6A54">
        <w:rPr>
          <w:rFonts w:ascii="Times New Roman" w:hAnsi="Times New Roman" w:cs="Times New Roman"/>
          <w:i/>
        </w:rPr>
        <w:t>. Λειτουργική Θεολογία και Λειτουργική αναγέννηση</w:t>
      </w:r>
      <w:r w:rsidRPr="004E6A54">
        <w:rPr>
          <w:rFonts w:ascii="Times New Roman" w:hAnsi="Times New Roman" w:cs="Times New Roman"/>
        </w:rPr>
        <w:t>, (Ίνδικτος: Αθήνα, 2005)196.</w:t>
      </w:r>
    </w:p>
  </w:footnote>
  <w:footnote w:id="352">
    <w:p w:rsidR="002A0ABC" w:rsidRPr="004E6A54" w:rsidRDefault="002A0ABC" w:rsidP="00CB3C04">
      <w:pPr>
        <w:pStyle w:val="a3"/>
        <w:jc w:val="both"/>
        <w:rPr>
          <w:rFonts w:ascii="Times New Roman" w:hAnsi="Times New Roman" w:cs="Times New Roman"/>
        </w:rPr>
      </w:pPr>
      <w:r w:rsidRPr="004E6A54">
        <w:rPr>
          <w:rStyle w:val="a4"/>
          <w:rFonts w:ascii="Times New Roman" w:hAnsi="Times New Roman" w:cs="Times New Roman"/>
        </w:rPr>
        <w:footnoteRef/>
      </w:r>
      <w:r w:rsidRPr="004E6A54">
        <w:rPr>
          <w:rFonts w:ascii="Times New Roman" w:hAnsi="Times New Roman" w:cs="Times New Roman"/>
        </w:rPr>
        <w:t xml:space="preserve"> Ι. Ζηζιούλα, «Θεία Ευχαριστία και Εκκλησία», </w:t>
      </w:r>
      <w:r w:rsidRPr="004E6A54">
        <w:rPr>
          <w:rFonts w:ascii="Times New Roman" w:hAnsi="Times New Roman" w:cs="Times New Roman"/>
          <w:i/>
        </w:rPr>
        <w:t>στο Μυστήριο της Θείας Ευχαριστίας</w:t>
      </w:r>
      <w:r w:rsidRPr="004E6A54">
        <w:rPr>
          <w:rFonts w:ascii="Times New Roman" w:hAnsi="Times New Roman" w:cs="Times New Roman"/>
        </w:rPr>
        <w:t>, Πρακτικά Γ΄ Πανελληνίου Λειτουργικού Συμποσίου (Ιερά Μητρόπολις Νεαπόλεως και Σταυρουπόλεως Θεσ/κης 14-1 7 Οκτωβρίου 2001) , (Αθήνα: Χορηγός Έκδοσης: Κλάδος εκδόσεων της Επικοινωνιακής και Μορφωτικής Υπηρεσίας της Εκκλησίας της Ελλάδος – Αποστολική Διακονία, 2004)27.</w:t>
      </w:r>
    </w:p>
  </w:footnote>
  <w:footnote w:id="353">
    <w:p w:rsidR="002A0ABC" w:rsidRPr="004E6A54" w:rsidRDefault="002A0ABC" w:rsidP="00CB3C04">
      <w:pPr>
        <w:pStyle w:val="Web"/>
        <w:spacing w:before="0" w:beforeAutospacing="0" w:after="0" w:line="240" w:lineRule="auto"/>
        <w:jc w:val="both"/>
        <w:rPr>
          <w:sz w:val="20"/>
          <w:szCs w:val="20"/>
        </w:rPr>
      </w:pPr>
      <w:r w:rsidRPr="004E6A54">
        <w:rPr>
          <w:rStyle w:val="a4"/>
          <w:sz w:val="20"/>
          <w:szCs w:val="20"/>
        </w:rPr>
        <w:footnoteRef/>
      </w:r>
      <w:r w:rsidRPr="004E6A54">
        <w:rPr>
          <w:sz w:val="20"/>
          <w:szCs w:val="20"/>
        </w:rPr>
        <w:t xml:space="preserve"> Πρβλ. «Πρακτικά της Μεγάλης Συνόδου του 1872», στο </w:t>
      </w:r>
      <w:r w:rsidRPr="004E6A54">
        <w:rPr>
          <w:i/>
          <w:sz w:val="20"/>
          <w:szCs w:val="20"/>
          <w:lang w:val="en-US"/>
        </w:rPr>
        <w:t>Mansi</w:t>
      </w:r>
      <w:r w:rsidRPr="004E6A54">
        <w:rPr>
          <w:sz w:val="20"/>
          <w:szCs w:val="20"/>
        </w:rPr>
        <w:t xml:space="preserve">,, τομ.45, στηλ. 423-538, στο διαδ. τόπο: </w:t>
      </w:r>
      <w:hyperlink r:id="rId94" w:history="1">
        <w:r w:rsidRPr="004E6A54">
          <w:rPr>
            <w:rStyle w:val="-"/>
            <w:sz w:val="20"/>
            <w:szCs w:val="20"/>
          </w:rPr>
          <w:t>http://gallica.bnf.fr/ark:/12148/bpt6k51632h/f225.item</w:t>
        </w:r>
      </w:hyperlink>
      <w:r w:rsidRPr="004E6A54">
        <w:rPr>
          <w:sz w:val="20"/>
          <w:szCs w:val="20"/>
        </w:rPr>
        <w:t xml:space="preserve"> (ημερομηνία ανάκτησης:10.02.19).</w:t>
      </w:r>
    </w:p>
  </w:footnote>
  <w:footnote w:id="354">
    <w:p w:rsidR="002A0ABC" w:rsidRPr="004E6A54" w:rsidRDefault="002A0ABC" w:rsidP="00CB3C04">
      <w:pPr>
        <w:pStyle w:val="a3"/>
        <w:jc w:val="both"/>
      </w:pPr>
      <w:r w:rsidRPr="004E6A54">
        <w:rPr>
          <w:rStyle w:val="a4"/>
          <w:rFonts w:ascii="Times New Roman" w:hAnsi="Times New Roman" w:cs="Times New Roman"/>
        </w:rPr>
        <w:footnoteRef/>
      </w:r>
      <w:r w:rsidRPr="004E6A54">
        <w:rPr>
          <w:rFonts w:ascii="Times New Roman" w:hAnsi="Times New Roman" w:cs="Times New Roman"/>
        </w:rPr>
        <w:t xml:space="preserve"> </w:t>
      </w:r>
      <w:r w:rsidRPr="004E6A54">
        <w:rPr>
          <w:rFonts w:ascii="Times New Roman" w:hAnsi="Times New Roman"/>
        </w:rPr>
        <w:t xml:space="preserve">Π. Ροδοπούλου, </w:t>
      </w:r>
      <w:r w:rsidRPr="004E6A54">
        <w:rPr>
          <w:rFonts w:ascii="Times New Roman" w:hAnsi="Times New Roman"/>
          <w:i/>
        </w:rPr>
        <w:t>Μελέται Β΄ Νομοκανονικά-Ιστορικοκανονικά και Άλλα</w:t>
      </w:r>
      <w:r w:rsidRPr="004E6A54">
        <w:rPr>
          <w:rFonts w:ascii="Times New Roman" w:hAnsi="Times New Roman"/>
        </w:rPr>
        <w:t>, (Θεσ/νίκη: Εκδόσεις Πατριαρχικόν  Ίδρυμα Πατερικών Μελετών 2008)68</w:t>
      </w:r>
      <w:r>
        <w:rPr>
          <w:rFonts w:ascii="Times New Roman" w:hAnsi="Times New Roman"/>
        </w:rPr>
        <w:t>.</w:t>
      </w:r>
    </w:p>
  </w:footnote>
  <w:footnote w:id="355">
    <w:p w:rsidR="002A0ABC" w:rsidRPr="004E6A54" w:rsidRDefault="002A0ABC" w:rsidP="00CB3C04">
      <w:pPr>
        <w:pStyle w:val="Web"/>
        <w:spacing w:before="0" w:beforeAutospacing="0" w:after="0" w:line="240" w:lineRule="auto"/>
        <w:jc w:val="both"/>
        <w:rPr>
          <w:sz w:val="20"/>
          <w:szCs w:val="20"/>
        </w:rPr>
      </w:pPr>
      <w:r w:rsidRPr="004E6A54">
        <w:rPr>
          <w:rStyle w:val="a4"/>
          <w:sz w:val="20"/>
          <w:szCs w:val="20"/>
        </w:rPr>
        <w:footnoteRef/>
      </w:r>
      <w:r w:rsidRPr="004E6A54">
        <w:rPr>
          <w:sz w:val="20"/>
          <w:szCs w:val="20"/>
        </w:rPr>
        <w:t xml:space="preserve"> Σ. Δεσπότης, </w:t>
      </w:r>
      <w:r w:rsidRPr="004E6A54">
        <w:rPr>
          <w:i/>
          <w:iCs/>
          <w:sz w:val="20"/>
          <w:szCs w:val="20"/>
        </w:rPr>
        <w:t>Κριτική του Εθνοφυλετισμού από Βιβλική άποψη</w:t>
      </w:r>
      <w:r w:rsidRPr="004E6A54">
        <w:rPr>
          <w:sz w:val="20"/>
          <w:szCs w:val="20"/>
        </w:rPr>
        <w:t>, στο διαδ. τόπο:</w:t>
      </w:r>
    </w:p>
    <w:p w:rsidR="002A0ABC" w:rsidRPr="004E6A54" w:rsidRDefault="00051785" w:rsidP="00CB3C04">
      <w:pPr>
        <w:pStyle w:val="Web"/>
        <w:spacing w:before="0" w:beforeAutospacing="0" w:after="0" w:line="240" w:lineRule="auto"/>
        <w:jc w:val="both"/>
        <w:rPr>
          <w:sz w:val="20"/>
          <w:szCs w:val="20"/>
        </w:rPr>
      </w:pPr>
      <w:hyperlink r:id="rId95" w:history="1">
        <w:r w:rsidR="002A0ABC" w:rsidRPr="004E6A54">
          <w:rPr>
            <w:rStyle w:val="-"/>
            <w:sz w:val="20"/>
            <w:szCs w:val="20"/>
          </w:rPr>
          <w:t>https://eclass.uoa.gr/modules/document/index.php?course=SOCTHEOL104&amp;openDir=/5612ba33a1F2</w:t>
        </w:r>
      </w:hyperlink>
      <w:r w:rsidR="002A0ABC" w:rsidRPr="004E6A54">
        <w:rPr>
          <w:sz w:val="20"/>
          <w:szCs w:val="20"/>
        </w:rPr>
        <w:t xml:space="preserve">        (ημερομηνία ανάκτησης:10.02.19)</w:t>
      </w:r>
    </w:p>
  </w:footnote>
  <w:footnote w:id="356">
    <w:p w:rsidR="002A0ABC" w:rsidRPr="004E6A54" w:rsidRDefault="002A0ABC" w:rsidP="00CB3C04">
      <w:pPr>
        <w:pStyle w:val="a3"/>
        <w:jc w:val="both"/>
        <w:rPr>
          <w:rFonts w:ascii="Times New Roman" w:hAnsi="Times New Roman" w:cs="Times New Roman"/>
          <w:i/>
        </w:rPr>
      </w:pPr>
      <w:r w:rsidRPr="004E6A54">
        <w:rPr>
          <w:rStyle w:val="a4"/>
          <w:rFonts w:ascii="Times New Roman" w:hAnsi="Times New Roman" w:cs="Times New Roman"/>
        </w:rPr>
        <w:footnoteRef/>
      </w:r>
      <w:r w:rsidRPr="004E6A54">
        <w:rPr>
          <w:rFonts w:ascii="Times New Roman" w:hAnsi="Times New Roman" w:cs="Times New Roman"/>
        </w:rPr>
        <w:t xml:space="preserve"> </w:t>
      </w:r>
      <w:r w:rsidRPr="004E6A54">
        <w:rPr>
          <w:rFonts w:ascii="Times New Roman" w:hAnsi="Times New Roman" w:cs="Times New Roman"/>
          <w:i/>
        </w:rPr>
        <w:t>Φιλ. 3,20</w:t>
      </w:r>
    </w:p>
  </w:footnote>
  <w:footnote w:id="357">
    <w:p w:rsidR="002A0ABC" w:rsidRPr="004E6A54" w:rsidRDefault="002A0ABC" w:rsidP="00CB3C04">
      <w:pPr>
        <w:pStyle w:val="a3"/>
        <w:jc w:val="both"/>
        <w:rPr>
          <w:rFonts w:ascii="Times New Roman" w:hAnsi="Times New Roman" w:cs="Times New Roman"/>
        </w:rPr>
      </w:pPr>
      <w:r w:rsidRPr="004E6A54">
        <w:rPr>
          <w:rStyle w:val="a4"/>
          <w:rFonts w:ascii="Times New Roman" w:hAnsi="Times New Roman" w:cs="Times New Roman"/>
        </w:rPr>
        <w:footnoteRef/>
      </w:r>
      <w:r w:rsidRPr="004E6A54">
        <w:rPr>
          <w:rFonts w:ascii="Times New Roman" w:hAnsi="Times New Roman" w:cs="Times New Roman"/>
        </w:rPr>
        <w:t xml:space="preserve"> Ιω. Ζηζιούλα, «Από το Προσωπείον εις το Πρόσωπον.  Η συμβολή της Πατερικής Θεολογίας εις την έννοιαν του Προσώπου», στο </w:t>
      </w:r>
      <w:r w:rsidRPr="004E6A54">
        <w:rPr>
          <w:rFonts w:ascii="Times New Roman" w:hAnsi="Times New Roman" w:cs="Times New Roman"/>
          <w:i/>
        </w:rPr>
        <w:t>Χαριστήρια εις τιμήν του Μητρ.Γέροντος ΧαλκηδόνοςΜελίτωνος,</w:t>
      </w:r>
      <w:r w:rsidRPr="004E6A54">
        <w:rPr>
          <w:rFonts w:ascii="Times New Roman" w:hAnsi="Times New Roman" w:cs="Times New Roman"/>
        </w:rPr>
        <w:t xml:space="preserve">(Θεσ/νικη: Πατριαρχικόν Ίδρυμα Πατερικών μελετών 1977) 286 κ. ε. </w:t>
      </w:r>
    </w:p>
  </w:footnote>
  <w:footnote w:id="358">
    <w:p w:rsidR="002A0ABC" w:rsidRPr="004E6A54" w:rsidRDefault="002A0ABC" w:rsidP="00CB3C04">
      <w:pPr>
        <w:spacing w:after="0" w:line="240" w:lineRule="auto"/>
        <w:jc w:val="both"/>
        <w:rPr>
          <w:rFonts w:ascii="Times New Roman" w:hAnsi="Times New Roman" w:cs="Times New Roman"/>
          <w:sz w:val="20"/>
          <w:szCs w:val="20"/>
        </w:rPr>
      </w:pPr>
      <w:r w:rsidRPr="004E6A54">
        <w:rPr>
          <w:rStyle w:val="a4"/>
          <w:rFonts w:ascii="Times New Roman" w:hAnsi="Times New Roman" w:cs="Times New Roman"/>
          <w:sz w:val="20"/>
          <w:szCs w:val="20"/>
        </w:rPr>
        <w:footnoteRef/>
      </w:r>
      <w:r w:rsidRPr="004E6A54">
        <w:rPr>
          <w:rFonts w:ascii="Times New Roman" w:hAnsi="Times New Roman" w:cs="Times New Roman"/>
          <w:sz w:val="20"/>
          <w:szCs w:val="20"/>
        </w:rPr>
        <w:t>«..</w:t>
      </w:r>
      <w:r w:rsidRPr="004E6A54">
        <w:rPr>
          <w:rFonts w:ascii="Times New Roman" w:hAnsi="Times New Roman" w:cs="Times New Roman"/>
          <w:i/>
          <w:iCs/>
          <w:sz w:val="20"/>
          <w:szCs w:val="20"/>
        </w:rPr>
        <w:t>οἱ δὲ εἶπον αὐτῷ· δὸς ἡμῖν ἵνα εἷς ἐκ δεξιῶν σου καὶ εἷς ἐξ εὐωνύμων σου καθίσωμεν ἐν τῇ δόξῃ σου. ὁ δὲ ᾿Ιησοῦς εἶπεν αὐτοῖς· οὐκ οἴδατε τί αἰτεῖσθε</w:t>
      </w:r>
      <w:r w:rsidRPr="004E6A54">
        <w:rPr>
          <w:rFonts w:ascii="Times New Roman" w:hAnsi="Times New Roman" w:cs="Times New Roman"/>
          <w:sz w:val="20"/>
          <w:szCs w:val="20"/>
        </w:rPr>
        <w:t xml:space="preserve">..», </w:t>
      </w:r>
      <w:r w:rsidRPr="004E6A54">
        <w:rPr>
          <w:rFonts w:ascii="Times New Roman" w:hAnsi="Times New Roman" w:cs="Times New Roman"/>
          <w:i/>
          <w:sz w:val="20"/>
          <w:szCs w:val="20"/>
        </w:rPr>
        <w:t>Μαρκ</w:t>
      </w:r>
      <w:r w:rsidRPr="004E6A54">
        <w:rPr>
          <w:rFonts w:ascii="Times New Roman" w:hAnsi="Times New Roman" w:cs="Times New Roman"/>
          <w:sz w:val="20"/>
          <w:szCs w:val="20"/>
        </w:rPr>
        <w:t>., 10, 37-38</w:t>
      </w:r>
    </w:p>
  </w:footnote>
  <w:footnote w:id="359">
    <w:p w:rsidR="002A0ABC" w:rsidRPr="004E6A54" w:rsidRDefault="002A0ABC" w:rsidP="00CB3C04">
      <w:pPr>
        <w:spacing w:after="0" w:line="240" w:lineRule="auto"/>
        <w:jc w:val="both"/>
        <w:rPr>
          <w:rFonts w:ascii="Times New Roman" w:hAnsi="Times New Roman" w:cs="Times New Roman"/>
          <w:i/>
          <w:color w:val="000000"/>
          <w:sz w:val="20"/>
          <w:szCs w:val="20"/>
        </w:rPr>
      </w:pPr>
      <w:r w:rsidRPr="004E6A54">
        <w:rPr>
          <w:rStyle w:val="a4"/>
          <w:rFonts w:ascii="Times New Roman" w:hAnsi="Times New Roman" w:cs="Times New Roman"/>
          <w:sz w:val="20"/>
          <w:szCs w:val="20"/>
        </w:rPr>
        <w:footnoteRef/>
      </w:r>
      <w:r w:rsidRPr="004E6A54">
        <w:rPr>
          <w:rFonts w:ascii="Times New Roman" w:hAnsi="Times New Roman" w:cs="Times New Roman"/>
          <w:sz w:val="20"/>
          <w:szCs w:val="20"/>
        </w:rPr>
        <w:t xml:space="preserve"> «..</w:t>
      </w:r>
      <w:r w:rsidRPr="004E6A54">
        <w:rPr>
          <w:rFonts w:ascii="Times New Roman" w:hAnsi="Times New Roman" w:cs="Times New Roman"/>
          <w:i/>
          <w:iCs/>
          <w:sz w:val="20"/>
          <w:szCs w:val="20"/>
        </w:rPr>
        <w:t>πῶς σὺ ᾿Ιουδαῖος ὢν παρ' ἐμοῦ πιεῖν αἰτεῖς, οὔσης γυναικὸς Σαμαρείτιδος; οὐ γὰρ συγχρῶνται ᾿Ιουδαῖοι Σαμαρείταις</w:t>
      </w:r>
      <w:r w:rsidRPr="004E6A54">
        <w:rPr>
          <w:rFonts w:ascii="Times New Roman" w:hAnsi="Times New Roman" w:cs="Times New Roman"/>
          <w:sz w:val="20"/>
          <w:szCs w:val="20"/>
        </w:rPr>
        <w:t xml:space="preserve">…» </w:t>
      </w:r>
      <w:r w:rsidRPr="004E6A54">
        <w:rPr>
          <w:rFonts w:ascii="Times New Roman" w:hAnsi="Times New Roman" w:cs="Times New Roman"/>
          <w:i/>
          <w:sz w:val="20"/>
          <w:szCs w:val="20"/>
        </w:rPr>
        <w:t>Ιω. 4,9.</w:t>
      </w:r>
    </w:p>
  </w:footnote>
  <w:footnote w:id="360">
    <w:p w:rsidR="002A0ABC" w:rsidRPr="00292EBB" w:rsidRDefault="002A0ABC" w:rsidP="00CB3C04">
      <w:pPr>
        <w:pStyle w:val="a3"/>
        <w:jc w:val="both"/>
        <w:rPr>
          <w:rFonts w:ascii="Times New Roman" w:hAnsi="Times New Roman" w:cs="Times New Roman"/>
        </w:rPr>
      </w:pPr>
      <w:r w:rsidRPr="00292EBB">
        <w:rPr>
          <w:rStyle w:val="a4"/>
          <w:rFonts w:ascii="Times New Roman" w:hAnsi="Times New Roman" w:cs="Times New Roman"/>
        </w:rPr>
        <w:footnoteRef/>
      </w:r>
      <w:r>
        <w:rPr>
          <w:rFonts w:ascii="Times New Roman" w:hAnsi="Times New Roman" w:cs="Times New Roman"/>
        </w:rPr>
        <w:t xml:space="preserve"> </w:t>
      </w:r>
      <w:r w:rsidRPr="00292EBB">
        <w:rPr>
          <w:rFonts w:ascii="Times New Roman" w:hAnsi="Times New Roman" w:cs="Times New Roman"/>
        </w:rPr>
        <w:t xml:space="preserve">Ιωάννη(Μητροπολίτη Κορυτσάς), «Εθνοτικές συγκρούσεις και Ορθόδοξη Εκκλησία», στο </w:t>
      </w:r>
      <w:r w:rsidRPr="00292EBB">
        <w:rPr>
          <w:rFonts w:ascii="Times New Roman" w:hAnsi="Times New Roman" w:cs="Times New Roman"/>
          <w:i/>
        </w:rPr>
        <w:t>Ορθόδοξες Εκκλησίες σε έναν πλουραλιστικό κόσμο</w:t>
      </w:r>
      <w:r w:rsidRPr="00292EBB">
        <w:rPr>
          <w:rFonts w:ascii="Times New Roman" w:hAnsi="Times New Roman" w:cs="Times New Roman"/>
        </w:rPr>
        <w:t>, επιμ. Εμ. Κλάψη (Αθήνα: Καστανιώτης 2006) 2</w:t>
      </w:r>
      <w:r>
        <w:rPr>
          <w:rFonts w:ascii="Times New Roman" w:hAnsi="Times New Roman" w:cs="Times New Roman"/>
        </w:rPr>
        <w:t>5</w:t>
      </w:r>
      <w:r w:rsidRPr="00292EBB">
        <w:rPr>
          <w:rFonts w:ascii="Times New Roman" w:hAnsi="Times New Roman" w:cs="Times New Roman"/>
        </w:rPr>
        <w:t>7.</w:t>
      </w:r>
    </w:p>
  </w:footnote>
  <w:footnote w:id="361">
    <w:p w:rsidR="002A0ABC" w:rsidRPr="00292EBB" w:rsidRDefault="002A0ABC" w:rsidP="00CB3C04">
      <w:pPr>
        <w:pStyle w:val="a3"/>
        <w:jc w:val="both"/>
        <w:rPr>
          <w:rFonts w:ascii="Times New Roman" w:hAnsi="Times New Roman" w:cs="Times New Roman"/>
        </w:rPr>
      </w:pPr>
      <w:r w:rsidRPr="00292EBB">
        <w:rPr>
          <w:rStyle w:val="a4"/>
          <w:rFonts w:ascii="Times New Roman" w:hAnsi="Times New Roman" w:cs="Times New Roman"/>
        </w:rPr>
        <w:footnoteRef/>
      </w:r>
      <w:r w:rsidRPr="00292EBB">
        <w:rPr>
          <w:rFonts w:ascii="Times New Roman" w:hAnsi="Times New Roman" w:cs="Times New Roman"/>
        </w:rPr>
        <w:t xml:space="preserve"> </w:t>
      </w:r>
      <w:r w:rsidRPr="002B3D33">
        <w:rPr>
          <w:rFonts w:ascii="Times New Roman" w:hAnsi="Times New Roman" w:cs="Times New Roman"/>
        </w:rPr>
        <w:t>Χρ. Γιανναρά, «Ανθρώπινα Δικαιώματα και Ορθόδοξη Εκκλησία»</w:t>
      </w:r>
      <w:r>
        <w:rPr>
          <w:rFonts w:ascii="Times New Roman" w:hAnsi="Times New Roman" w:cs="Times New Roman"/>
        </w:rPr>
        <w:t>, ό. π., 165 κ. ε.</w:t>
      </w:r>
    </w:p>
  </w:footnote>
  <w:footnote w:id="362">
    <w:p w:rsidR="002A0ABC" w:rsidRPr="00292EBB" w:rsidRDefault="002A0ABC" w:rsidP="00CB3C04">
      <w:pPr>
        <w:pStyle w:val="a3"/>
        <w:jc w:val="both"/>
        <w:rPr>
          <w:rFonts w:ascii="Times New Roman" w:hAnsi="Times New Roman" w:cs="Times New Roman"/>
        </w:rPr>
      </w:pPr>
      <w:r w:rsidRPr="00292EBB">
        <w:rPr>
          <w:rStyle w:val="a4"/>
          <w:rFonts w:ascii="Times New Roman" w:hAnsi="Times New Roman" w:cs="Times New Roman"/>
        </w:rPr>
        <w:footnoteRef/>
      </w:r>
      <w:r w:rsidRPr="00292EBB">
        <w:rPr>
          <w:rFonts w:ascii="Times New Roman" w:hAnsi="Times New Roman" w:cs="Times New Roman"/>
        </w:rPr>
        <w:t xml:space="preserve"> </w:t>
      </w:r>
      <w:r w:rsidRPr="00FB5296">
        <w:rPr>
          <w:rFonts w:ascii="Times New Roman" w:hAnsi="Times New Roman" w:cs="Times New Roman"/>
        </w:rPr>
        <w:t>Αρχιεπ</w:t>
      </w:r>
      <w:r>
        <w:rPr>
          <w:rFonts w:ascii="Times New Roman" w:hAnsi="Times New Roman" w:cs="Times New Roman"/>
        </w:rPr>
        <w:t>.</w:t>
      </w:r>
      <w:r w:rsidRPr="00FB5296">
        <w:rPr>
          <w:rFonts w:ascii="Times New Roman" w:hAnsi="Times New Roman" w:cs="Times New Roman"/>
        </w:rPr>
        <w:t xml:space="preserve"> Αν</w:t>
      </w:r>
      <w:r>
        <w:rPr>
          <w:rFonts w:ascii="Times New Roman" w:hAnsi="Times New Roman" w:cs="Times New Roman"/>
        </w:rPr>
        <w:t>.</w:t>
      </w:r>
      <w:r w:rsidRPr="00FB5296">
        <w:rPr>
          <w:rFonts w:ascii="Times New Roman" w:hAnsi="Times New Roman" w:cs="Times New Roman"/>
        </w:rPr>
        <w:t xml:space="preserve"> Γιαννουλάτου, </w:t>
      </w:r>
      <w:r w:rsidRPr="00FB5296">
        <w:rPr>
          <w:rFonts w:ascii="Times New Roman" w:hAnsi="Times New Roman" w:cs="Times New Roman"/>
          <w:i/>
        </w:rPr>
        <w:t xml:space="preserve">Παγκοσμιότητα και Ορθοδοξία. Μελετήματα </w:t>
      </w:r>
      <w:r>
        <w:rPr>
          <w:rFonts w:ascii="Times New Roman" w:hAnsi="Times New Roman" w:cs="Times New Roman"/>
          <w:i/>
        </w:rPr>
        <w:t>Ο</w:t>
      </w:r>
      <w:r w:rsidRPr="00FB5296">
        <w:rPr>
          <w:rFonts w:ascii="Times New Roman" w:hAnsi="Times New Roman" w:cs="Times New Roman"/>
          <w:i/>
        </w:rPr>
        <w:t xml:space="preserve">ρθοδόξου </w:t>
      </w:r>
      <w:r>
        <w:rPr>
          <w:rFonts w:ascii="Times New Roman" w:hAnsi="Times New Roman" w:cs="Times New Roman"/>
          <w:i/>
        </w:rPr>
        <w:t>Π</w:t>
      </w:r>
      <w:r w:rsidRPr="00FB5296">
        <w:rPr>
          <w:rFonts w:ascii="Times New Roman" w:hAnsi="Times New Roman" w:cs="Times New Roman"/>
          <w:i/>
        </w:rPr>
        <w:t>ροβληματισμού</w:t>
      </w:r>
      <w:r>
        <w:rPr>
          <w:rFonts w:ascii="Times New Roman" w:hAnsi="Times New Roman" w:cs="Times New Roman"/>
        </w:rPr>
        <w:t xml:space="preserve"> </w:t>
      </w:r>
      <w:r w:rsidRPr="00FB5296">
        <w:rPr>
          <w:rFonts w:ascii="Times New Roman" w:hAnsi="Times New Roman" w:cs="Times New Roman"/>
        </w:rPr>
        <w:t>(Αθήνα: Πολιτεία 2005)</w:t>
      </w:r>
      <w:r>
        <w:rPr>
          <w:rFonts w:ascii="Times New Roman" w:hAnsi="Times New Roman" w:cs="Times New Roman"/>
        </w:rPr>
        <w:t>135.</w:t>
      </w:r>
    </w:p>
  </w:footnote>
  <w:footnote w:id="363">
    <w:p w:rsidR="002A0ABC" w:rsidRPr="001D646C" w:rsidRDefault="002A0ABC" w:rsidP="00CB3C04">
      <w:pPr>
        <w:pStyle w:val="a3"/>
        <w:jc w:val="both"/>
        <w:rPr>
          <w:rFonts w:ascii="Times New Roman" w:hAnsi="Times New Roman" w:cs="Times New Roman"/>
        </w:rPr>
      </w:pPr>
      <w:r w:rsidRPr="001D646C">
        <w:rPr>
          <w:rStyle w:val="a4"/>
          <w:rFonts w:ascii="Times New Roman" w:hAnsi="Times New Roman" w:cs="Times New Roman"/>
        </w:rPr>
        <w:footnoteRef/>
      </w:r>
      <w:r w:rsidRPr="001D646C">
        <w:rPr>
          <w:rFonts w:ascii="Times New Roman" w:hAnsi="Times New Roman" w:cs="Times New Roman"/>
        </w:rPr>
        <w:t xml:space="preserve"> Θ. Παπαθανασίου, «Διδάσκοντας γύπτους και Τσελεπήδες περί περιτομής και αβατάρα. Ιθαγένεια και Ερώτημα  περί Αληθείας σε συνθήκες Πολυπολιτισμικότητας», </w:t>
      </w:r>
      <w:r w:rsidRPr="001D646C">
        <w:rPr>
          <w:rFonts w:ascii="Times New Roman" w:hAnsi="Times New Roman" w:cs="Times New Roman"/>
          <w:i/>
        </w:rPr>
        <w:t>Σύναξη 2</w:t>
      </w:r>
      <w:r w:rsidRPr="001D646C">
        <w:rPr>
          <w:rFonts w:ascii="Times New Roman" w:hAnsi="Times New Roman" w:cs="Times New Roman"/>
        </w:rPr>
        <w:t xml:space="preserve"> τ. 98 (2006) 34.</w:t>
      </w:r>
    </w:p>
  </w:footnote>
  <w:footnote w:id="364">
    <w:p w:rsidR="002A0ABC" w:rsidRPr="001D646C" w:rsidRDefault="002A0ABC" w:rsidP="00CB3C04">
      <w:pPr>
        <w:pStyle w:val="a3"/>
        <w:jc w:val="both"/>
        <w:rPr>
          <w:rFonts w:ascii="Times New Roman" w:hAnsi="Times New Roman" w:cs="Times New Roman"/>
        </w:rPr>
      </w:pPr>
      <w:r w:rsidRPr="001D646C">
        <w:rPr>
          <w:rStyle w:val="a4"/>
          <w:rFonts w:ascii="Times New Roman" w:hAnsi="Times New Roman" w:cs="Times New Roman"/>
        </w:rPr>
        <w:footnoteRef/>
      </w:r>
      <w:r w:rsidRPr="001D646C">
        <w:rPr>
          <w:rFonts w:ascii="Times New Roman" w:hAnsi="Times New Roman" w:cs="Times New Roman"/>
        </w:rPr>
        <w:t xml:space="preserve"> Ν. Ματσούκα, </w:t>
      </w:r>
      <w:r w:rsidRPr="001D646C">
        <w:rPr>
          <w:rFonts w:ascii="Times New Roman" w:hAnsi="Times New Roman" w:cs="Times New Roman"/>
          <w:i/>
        </w:rPr>
        <w:t>Κόσμος, Άνθρωπος και Κοινωνία κατά τον Μάξιμο Ομολογητή</w:t>
      </w:r>
      <w:r w:rsidRPr="001D646C">
        <w:rPr>
          <w:rFonts w:ascii="Times New Roman" w:hAnsi="Times New Roman" w:cs="Times New Roman"/>
        </w:rPr>
        <w:t xml:space="preserve"> (Αθήνα:</w:t>
      </w:r>
      <w:r>
        <w:rPr>
          <w:rFonts w:ascii="Times New Roman" w:hAnsi="Times New Roman" w:cs="Times New Roman"/>
        </w:rPr>
        <w:t xml:space="preserve"> </w:t>
      </w:r>
      <w:r w:rsidRPr="001D646C">
        <w:rPr>
          <w:rFonts w:ascii="Times New Roman" w:hAnsi="Times New Roman" w:cs="Times New Roman"/>
        </w:rPr>
        <w:t>Γρηγόρης 1980) 85</w:t>
      </w:r>
      <w:r>
        <w:rPr>
          <w:rFonts w:ascii="Times New Roman" w:hAnsi="Times New Roman" w:cs="Times New Roman"/>
        </w:rPr>
        <w:t>.</w:t>
      </w:r>
    </w:p>
  </w:footnote>
  <w:footnote w:id="365">
    <w:p w:rsidR="002A0ABC" w:rsidRPr="001D646C" w:rsidRDefault="002A0ABC" w:rsidP="00CB3C04">
      <w:pPr>
        <w:pStyle w:val="a3"/>
        <w:jc w:val="both"/>
        <w:rPr>
          <w:rFonts w:ascii="Times New Roman" w:hAnsi="Times New Roman" w:cs="Times New Roman"/>
        </w:rPr>
      </w:pPr>
      <w:r w:rsidRPr="001D646C">
        <w:rPr>
          <w:rStyle w:val="a4"/>
          <w:rFonts w:ascii="Times New Roman" w:hAnsi="Times New Roman" w:cs="Times New Roman"/>
        </w:rPr>
        <w:footnoteRef/>
      </w:r>
      <w:r w:rsidRPr="001D646C">
        <w:rPr>
          <w:rFonts w:ascii="Times New Roman" w:hAnsi="Times New Roman" w:cs="Times New Roman"/>
        </w:rPr>
        <w:t xml:space="preserve"> Ιω. Μάγιεντορφ, </w:t>
      </w:r>
      <w:r w:rsidRPr="001D646C">
        <w:rPr>
          <w:rFonts w:ascii="Times New Roman" w:hAnsi="Times New Roman" w:cs="Times New Roman"/>
          <w:i/>
        </w:rPr>
        <w:t>Βυζαντινή Θεολογία</w:t>
      </w:r>
      <w:r w:rsidRPr="001D646C">
        <w:rPr>
          <w:rFonts w:ascii="Times New Roman" w:hAnsi="Times New Roman" w:cs="Times New Roman"/>
        </w:rPr>
        <w:t>, μεταφρ. επιμ. επιστ. θεώρηση Π. Κουμαριανού-Β. Τσάγκαλου (Αθήνα: Ίνδικτος 2010) 287 κ. ε</w:t>
      </w:r>
    </w:p>
  </w:footnote>
  <w:footnote w:id="366">
    <w:p w:rsidR="002A0ABC" w:rsidRPr="001D646C" w:rsidRDefault="002A0ABC" w:rsidP="00CB3C04">
      <w:pPr>
        <w:pStyle w:val="a3"/>
        <w:jc w:val="both"/>
        <w:rPr>
          <w:rFonts w:ascii="Times New Roman" w:hAnsi="Times New Roman" w:cs="Times New Roman"/>
        </w:rPr>
      </w:pPr>
      <w:r w:rsidRPr="001D646C">
        <w:rPr>
          <w:rStyle w:val="a4"/>
          <w:rFonts w:ascii="Times New Roman" w:hAnsi="Times New Roman" w:cs="Times New Roman"/>
        </w:rPr>
        <w:footnoteRef/>
      </w:r>
      <w:r w:rsidRPr="001D646C">
        <w:rPr>
          <w:rFonts w:ascii="Times New Roman" w:hAnsi="Times New Roman" w:cs="Times New Roman"/>
        </w:rPr>
        <w:t xml:space="preserve"> Ν. Νησιώτη, </w:t>
      </w:r>
      <w:r w:rsidRPr="001D646C">
        <w:rPr>
          <w:rFonts w:ascii="Times New Roman" w:hAnsi="Times New Roman" w:cs="Times New Roman"/>
          <w:i/>
        </w:rPr>
        <w:t>Προλεγόμενα εις την Θεολογικήν Γνωσιολογίαν</w:t>
      </w:r>
      <w:r w:rsidRPr="001D646C">
        <w:rPr>
          <w:rFonts w:ascii="Times New Roman" w:hAnsi="Times New Roman" w:cs="Times New Roman"/>
        </w:rPr>
        <w:t>, ό. π., 52.</w:t>
      </w:r>
    </w:p>
  </w:footnote>
  <w:footnote w:id="367">
    <w:p w:rsidR="002A0ABC" w:rsidRPr="001D646C" w:rsidRDefault="002A0ABC" w:rsidP="00CB3C04">
      <w:pPr>
        <w:pStyle w:val="a3"/>
        <w:jc w:val="both"/>
        <w:rPr>
          <w:rFonts w:ascii="Times New Roman" w:hAnsi="Times New Roman" w:cs="Times New Roman"/>
        </w:rPr>
      </w:pPr>
      <w:r w:rsidRPr="001D646C">
        <w:rPr>
          <w:rStyle w:val="a4"/>
          <w:rFonts w:ascii="Times New Roman" w:hAnsi="Times New Roman" w:cs="Times New Roman"/>
        </w:rPr>
        <w:footnoteRef/>
      </w:r>
      <w:r w:rsidRPr="001D646C">
        <w:rPr>
          <w:rFonts w:ascii="Times New Roman" w:hAnsi="Times New Roman" w:cs="Times New Roman"/>
        </w:rPr>
        <w:t xml:space="preserve"> Ιω. Ζηζιούλα, </w:t>
      </w:r>
      <w:r>
        <w:rPr>
          <w:rFonts w:ascii="Times New Roman" w:hAnsi="Times New Roman" w:cs="Times New Roman"/>
        </w:rPr>
        <w:t>«</w:t>
      </w:r>
      <w:r w:rsidRPr="001D646C">
        <w:rPr>
          <w:rFonts w:ascii="Times New Roman" w:hAnsi="Times New Roman" w:cs="Times New Roman"/>
        </w:rPr>
        <w:t>Ο άνθρωπος Ιερέας της Κτίσης</w:t>
      </w:r>
      <w:r>
        <w:rPr>
          <w:rFonts w:ascii="Times New Roman" w:hAnsi="Times New Roman" w:cs="Times New Roman"/>
        </w:rPr>
        <w:t>»</w:t>
      </w:r>
      <w:r w:rsidRPr="001D646C">
        <w:rPr>
          <w:rFonts w:ascii="Times New Roman" w:hAnsi="Times New Roman" w:cs="Times New Roman"/>
        </w:rPr>
        <w:t xml:space="preserve">, στο </w:t>
      </w:r>
      <w:r w:rsidRPr="001D646C">
        <w:rPr>
          <w:rFonts w:ascii="Times New Roman" w:hAnsi="Times New Roman" w:cs="Times New Roman"/>
          <w:i/>
        </w:rPr>
        <w:t>Ζωντανή Ορθοδοξία στο σύγχρονο κόσμο</w:t>
      </w:r>
      <w:r w:rsidRPr="001D646C">
        <w:rPr>
          <w:rFonts w:ascii="Times New Roman" w:hAnsi="Times New Roman" w:cs="Times New Roman"/>
        </w:rPr>
        <w:t xml:space="preserve">, επιμ. </w:t>
      </w:r>
      <w:r w:rsidRPr="001D646C">
        <w:rPr>
          <w:rFonts w:ascii="Times New Roman" w:hAnsi="Times New Roman" w:cs="Times New Roman"/>
          <w:lang w:val="en-US"/>
        </w:rPr>
        <w:t>A</w:t>
      </w:r>
      <w:r w:rsidRPr="00223E3A">
        <w:rPr>
          <w:rFonts w:ascii="Times New Roman" w:hAnsi="Times New Roman" w:cs="Times New Roman"/>
        </w:rPr>
        <w:t xml:space="preserve">. </w:t>
      </w:r>
      <w:r w:rsidRPr="001D646C">
        <w:rPr>
          <w:rFonts w:ascii="Times New Roman" w:hAnsi="Times New Roman" w:cs="Times New Roman"/>
          <w:lang w:val="en-US"/>
        </w:rPr>
        <w:t>Walker</w:t>
      </w:r>
      <w:r w:rsidRPr="001D646C">
        <w:rPr>
          <w:rFonts w:ascii="Times New Roman" w:hAnsi="Times New Roman" w:cs="Times New Roman"/>
        </w:rPr>
        <w:t>-Κ. Καρρά (Αθήνα: Εστία 2001) 220 κ. ε</w:t>
      </w:r>
    </w:p>
  </w:footnote>
  <w:footnote w:id="368">
    <w:p w:rsidR="002A0ABC" w:rsidRPr="00BA5583" w:rsidRDefault="002A0ABC" w:rsidP="00CB3C04">
      <w:pPr>
        <w:spacing w:after="0" w:line="240" w:lineRule="auto"/>
        <w:jc w:val="both"/>
        <w:rPr>
          <w:rFonts w:ascii="Times New Roman" w:hAnsi="Times New Roman" w:cs="Times New Roman"/>
          <w:i/>
          <w:color w:val="000000"/>
          <w:sz w:val="20"/>
          <w:szCs w:val="20"/>
          <w:lang w:val="de-DE"/>
        </w:rPr>
      </w:pPr>
      <w:r w:rsidRPr="001D646C">
        <w:rPr>
          <w:rStyle w:val="a4"/>
          <w:rFonts w:ascii="Times New Roman" w:hAnsi="Times New Roman" w:cs="Times New Roman"/>
          <w:sz w:val="20"/>
          <w:szCs w:val="20"/>
        </w:rPr>
        <w:footnoteRef/>
      </w:r>
      <w:r w:rsidRPr="001D646C">
        <w:rPr>
          <w:rFonts w:ascii="Times New Roman" w:hAnsi="Times New Roman" w:cs="Times New Roman"/>
          <w:sz w:val="20"/>
          <w:szCs w:val="20"/>
        </w:rPr>
        <w:t xml:space="preserve"> «..</w:t>
      </w:r>
      <w:r w:rsidRPr="004D0574">
        <w:rPr>
          <w:rFonts w:ascii="Times New Roman" w:hAnsi="Times New Roman" w:cs="Times New Roman"/>
          <w:i/>
          <w:iCs/>
          <w:sz w:val="20"/>
          <w:szCs w:val="20"/>
        </w:rPr>
        <w:t>ἰδοὺ γὰρ ἡ βασιλεία τοῦ Θεοῦ ἐντὸς ὑμῶν ἐστιν</w:t>
      </w:r>
      <w:r w:rsidRPr="001D646C">
        <w:rPr>
          <w:rFonts w:ascii="Times New Roman" w:hAnsi="Times New Roman" w:cs="Times New Roman"/>
          <w:sz w:val="20"/>
          <w:szCs w:val="20"/>
        </w:rPr>
        <w:t xml:space="preserve">…» </w:t>
      </w:r>
      <w:r w:rsidRPr="001D646C">
        <w:rPr>
          <w:rFonts w:ascii="Times New Roman" w:hAnsi="Times New Roman" w:cs="Times New Roman"/>
          <w:i/>
          <w:sz w:val="20"/>
          <w:szCs w:val="20"/>
        </w:rPr>
        <w:t>Λκ</w:t>
      </w:r>
      <w:r w:rsidRPr="00BA5583">
        <w:rPr>
          <w:rFonts w:ascii="Times New Roman" w:hAnsi="Times New Roman" w:cs="Times New Roman"/>
          <w:i/>
          <w:sz w:val="20"/>
          <w:szCs w:val="20"/>
          <w:lang w:val="de-DE"/>
        </w:rPr>
        <w:t>. 17,21</w:t>
      </w:r>
    </w:p>
  </w:footnote>
  <w:footnote w:id="369">
    <w:p w:rsidR="002A0ABC" w:rsidRPr="00BA5583" w:rsidRDefault="002A0ABC" w:rsidP="00CB3C04">
      <w:pPr>
        <w:pStyle w:val="a3"/>
        <w:jc w:val="both"/>
        <w:rPr>
          <w:rFonts w:ascii="Times New Roman" w:hAnsi="Times New Roman" w:cs="Times New Roman"/>
          <w:lang w:val="en-US"/>
        </w:rPr>
      </w:pPr>
      <w:r w:rsidRPr="00BA5583">
        <w:rPr>
          <w:rStyle w:val="a4"/>
          <w:rFonts w:ascii="Times New Roman" w:hAnsi="Times New Roman" w:cs="Times New Roman"/>
        </w:rPr>
        <w:footnoteRef/>
      </w:r>
      <w:r w:rsidRPr="00BA5583">
        <w:rPr>
          <w:rFonts w:ascii="Times New Roman" w:hAnsi="Times New Roman" w:cs="Times New Roman"/>
          <w:lang w:val="de-DE"/>
        </w:rPr>
        <w:t xml:space="preserve"> </w:t>
      </w:r>
      <w:r w:rsidRPr="00BA5583">
        <w:rPr>
          <w:rFonts w:ascii="Times New Roman" w:hAnsi="Times New Roman" w:cs="Times New Roman"/>
          <w:bCs/>
          <w:lang w:val="de-DE"/>
        </w:rPr>
        <w:t xml:space="preserve">F. Susemihl, </w:t>
      </w:r>
      <w:r w:rsidRPr="00BA5583">
        <w:rPr>
          <w:rFonts w:ascii="Times New Roman" w:hAnsi="Times New Roman" w:cs="Times New Roman"/>
          <w:bCs/>
          <w:i/>
          <w:iCs/>
          <w:lang w:val="de-DE"/>
        </w:rPr>
        <w:t>Aristotelis ethica Eudemia</w:t>
      </w:r>
      <w:r w:rsidRPr="00BA5583">
        <w:rPr>
          <w:rFonts w:ascii="Times New Roman" w:hAnsi="Times New Roman" w:cs="Times New Roman"/>
          <w:bCs/>
          <w:lang w:val="de-DE"/>
        </w:rPr>
        <w:t xml:space="preserve">, Leipzig: Teubner, 1884 (repr. </w:t>
      </w:r>
      <w:r w:rsidRPr="00BA5583">
        <w:rPr>
          <w:rFonts w:ascii="Times New Roman" w:hAnsi="Times New Roman" w:cs="Times New Roman"/>
          <w:bCs/>
        </w:rPr>
        <w:t>Amsterdam: Hakkert, 1967): 1-123 (1214a1-1249b25)</w:t>
      </w:r>
      <w:r w:rsidRPr="00BA5583">
        <w:rPr>
          <w:rFonts w:ascii="Times New Roman" w:hAnsi="Times New Roman" w:cs="Times New Roman"/>
          <w:bCs/>
          <w:lang w:val="en-US"/>
        </w:rPr>
        <w:t xml:space="preserve">, </w:t>
      </w:r>
      <w:r w:rsidRPr="00BA5583">
        <w:rPr>
          <w:rFonts w:ascii="Times New Roman" w:hAnsi="Times New Roman" w:cs="Times New Roman"/>
          <w:bCs/>
        </w:rPr>
        <w:t>εδώ</w:t>
      </w:r>
      <w:r w:rsidRPr="00BA5583">
        <w:rPr>
          <w:rFonts w:ascii="Times New Roman" w:hAnsi="Times New Roman" w:cs="Times New Roman"/>
          <w:bCs/>
          <w:lang w:val="en-US"/>
        </w:rPr>
        <w:t xml:space="preserve"> 1220b 35- 1221a 12.</w:t>
      </w:r>
    </w:p>
  </w:footnote>
  <w:footnote w:id="370">
    <w:p w:rsidR="002A0ABC" w:rsidRPr="00BA5583" w:rsidRDefault="002A0ABC" w:rsidP="00CB3C04">
      <w:pPr>
        <w:pStyle w:val="a3"/>
        <w:jc w:val="both"/>
        <w:rPr>
          <w:rFonts w:ascii="Times New Roman" w:hAnsi="Times New Roman" w:cs="Times New Roman"/>
          <w:lang w:val="en-US"/>
        </w:rPr>
      </w:pPr>
      <w:r w:rsidRPr="00BA5583">
        <w:rPr>
          <w:rStyle w:val="a4"/>
          <w:rFonts w:ascii="Times New Roman" w:hAnsi="Times New Roman" w:cs="Times New Roman"/>
        </w:rPr>
        <w:footnoteRef/>
      </w:r>
      <w:r w:rsidRPr="00BA5583">
        <w:rPr>
          <w:rFonts w:ascii="Times New Roman" w:hAnsi="Times New Roman" w:cs="Times New Roman"/>
          <w:lang w:val="en-US"/>
        </w:rPr>
        <w:t xml:space="preserve"> </w:t>
      </w:r>
      <w:r w:rsidRPr="00BA5583">
        <w:rPr>
          <w:rFonts w:ascii="Times New Roman" w:hAnsi="Times New Roman" w:cs="Times New Roman"/>
          <w:bCs/>
          <w:lang w:val="en-US"/>
        </w:rPr>
        <w:t xml:space="preserve">F. Susemihl, </w:t>
      </w:r>
      <w:r w:rsidRPr="00BA5583">
        <w:rPr>
          <w:rFonts w:ascii="Times New Roman" w:hAnsi="Times New Roman" w:cs="Times New Roman"/>
          <w:bCs/>
          <w:i/>
          <w:iCs/>
          <w:lang w:val="en-US"/>
        </w:rPr>
        <w:t>Aristotelis ethica Eudemia</w:t>
      </w:r>
      <w:r w:rsidRPr="00BA5583">
        <w:rPr>
          <w:rFonts w:ascii="Times New Roman" w:hAnsi="Times New Roman" w:cs="Times New Roman"/>
          <w:bCs/>
          <w:lang w:val="en-US"/>
        </w:rPr>
        <w:t xml:space="preserve">, </w:t>
      </w:r>
      <w:r w:rsidRPr="00BA5583">
        <w:rPr>
          <w:rFonts w:ascii="Times New Roman" w:hAnsi="Times New Roman" w:cs="Times New Roman"/>
          <w:bCs/>
        </w:rPr>
        <w:t>ό</w:t>
      </w:r>
      <w:r w:rsidRPr="00BA5583">
        <w:rPr>
          <w:rFonts w:ascii="Times New Roman" w:hAnsi="Times New Roman" w:cs="Times New Roman"/>
          <w:bCs/>
          <w:lang w:val="en-US"/>
        </w:rPr>
        <w:t xml:space="preserve">. </w:t>
      </w:r>
      <w:r w:rsidRPr="00BA5583">
        <w:rPr>
          <w:rFonts w:ascii="Times New Roman" w:hAnsi="Times New Roman" w:cs="Times New Roman"/>
          <w:bCs/>
        </w:rPr>
        <w:t>π</w:t>
      </w:r>
      <w:r w:rsidRPr="00BA5583">
        <w:rPr>
          <w:rFonts w:ascii="Times New Roman" w:hAnsi="Times New Roman" w:cs="Times New Roman"/>
          <w:bCs/>
          <w:lang w:val="en-US"/>
        </w:rPr>
        <w:t>., 1222a 1-15.</w:t>
      </w:r>
    </w:p>
  </w:footnote>
  <w:footnote w:id="371">
    <w:p w:rsidR="002A0ABC" w:rsidRPr="0061407E" w:rsidRDefault="002A0ABC" w:rsidP="00CB3C04">
      <w:pPr>
        <w:pStyle w:val="a3"/>
        <w:jc w:val="both"/>
        <w:rPr>
          <w:rFonts w:ascii="Times New Roman" w:hAnsi="Times New Roman" w:cs="Times New Roman"/>
          <w:lang w:val="en-US"/>
        </w:rPr>
      </w:pPr>
      <w:r w:rsidRPr="00BA5583">
        <w:rPr>
          <w:rStyle w:val="a4"/>
          <w:rFonts w:ascii="Times New Roman" w:hAnsi="Times New Roman" w:cs="Times New Roman"/>
        </w:rPr>
        <w:footnoteRef/>
      </w:r>
      <w:r w:rsidRPr="0061407E">
        <w:rPr>
          <w:rFonts w:ascii="Times New Roman" w:hAnsi="Times New Roman" w:cs="Times New Roman"/>
          <w:lang w:val="en-US"/>
        </w:rPr>
        <w:t xml:space="preserve"> </w:t>
      </w:r>
      <w:r w:rsidRPr="00BA5583">
        <w:rPr>
          <w:rFonts w:ascii="Times New Roman" w:hAnsi="Times New Roman" w:cs="Times New Roman"/>
          <w:bCs/>
        </w:rPr>
        <w:t xml:space="preserve">L.G. Westerink, </w:t>
      </w:r>
      <w:r w:rsidRPr="00BA5583">
        <w:rPr>
          <w:rFonts w:ascii="Times New Roman" w:hAnsi="Times New Roman" w:cs="Times New Roman"/>
          <w:bCs/>
          <w:i/>
          <w:iCs/>
        </w:rPr>
        <w:t>Michael Psellus, De omnifaria doctrina</w:t>
      </w:r>
      <w:r w:rsidRPr="00BA5583">
        <w:rPr>
          <w:rFonts w:ascii="Times New Roman" w:hAnsi="Times New Roman" w:cs="Times New Roman"/>
          <w:bCs/>
        </w:rPr>
        <w:t>, Nijmegen: Centrale Drukkerij N.V., 1948: 17-108</w:t>
      </w:r>
      <w:r w:rsidRPr="0061407E">
        <w:rPr>
          <w:rFonts w:ascii="Times New Roman" w:hAnsi="Times New Roman" w:cs="Times New Roman"/>
          <w:bCs/>
          <w:lang w:val="en-US"/>
        </w:rPr>
        <w:t xml:space="preserve">, </w:t>
      </w:r>
      <w:r>
        <w:rPr>
          <w:rFonts w:ascii="Times New Roman" w:hAnsi="Times New Roman" w:cs="Times New Roman"/>
          <w:bCs/>
        </w:rPr>
        <w:t>εδώ</w:t>
      </w:r>
      <w:r w:rsidRPr="0061407E">
        <w:rPr>
          <w:rFonts w:ascii="Times New Roman" w:hAnsi="Times New Roman" w:cs="Times New Roman"/>
          <w:bCs/>
          <w:lang w:val="en-US"/>
        </w:rPr>
        <w:t xml:space="preserve"> 77,1 -78,14.</w:t>
      </w:r>
    </w:p>
  </w:footnote>
  <w:footnote w:id="372">
    <w:p w:rsidR="002A0ABC" w:rsidRPr="007B5429" w:rsidRDefault="002A0ABC" w:rsidP="00CB3C04">
      <w:pPr>
        <w:pStyle w:val="a3"/>
        <w:jc w:val="both"/>
        <w:rPr>
          <w:rFonts w:ascii="Times New Roman" w:hAnsi="Times New Roman" w:cs="Times New Roman"/>
          <w:lang w:val="en-US"/>
        </w:rPr>
      </w:pPr>
      <w:r w:rsidRPr="007B5429">
        <w:rPr>
          <w:rStyle w:val="a4"/>
          <w:rFonts w:ascii="Times New Roman" w:hAnsi="Times New Roman" w:cs="Times New Roman"/>
        </w:rPr>
        <w:footnoteRef/>
      </w:r>
      <w:r w:rsidRPr="007B5429">
        <w:rPr>
          <w:rFonts w:ascii="Times New Roman" w:hAnsi="Times New Roman" w:cs="Times New Roman"/>
          <w:lang w:val="en-US"/>
        </w:rPr>
        <w:t xml:space="preserve"> </w:t>
      </w:r>
      <w:r w:rsidRPr="007B5429">
        <w:rPr>
          <w:rFonts w:ascii="Times New Roman" w:hAnsi="Times New Roman" w:cs="Times New Roman"/>
          <w:bCs/>
        </w:rPr>
        <w:t xml:space="preserve">L.G. Westerink, </w:t>
      </w:r>
      <w:r w:rsidRPr="007B5429">
        <w:rPr>
          <w:rFonts w:ascii="Times New Roman" w:hAnsi="Times New Roman" w:cs="Times New Roman"/>
          <w:bCs/>
          <w:i/>
          <w:iCs/>
        </w:rPr>
        <w:t>Michael Psellus, De omnifaria doctrina</w:t>
      </w:r>
      <w:r w:rsidRPr="007B5429">
        <w:rPr>
          <w:rFonts w:ascii="Times New Roman" w:hAnsi="Times New Roman" w:cs="Times New Roman"/>
          <w:bCs/>
        </w:rPr>
        <w:t>, ό</w:t>
      </w:r>
      <w:r w:rsidRPr="007B5429">
        <w:rPr>
          <w:rFonts w:ascii="Times New Roman" w:hAnsi="Times New Roman" w:cs="Times New Roman"/>
          <w:bCs/>
          <w:lang w:val="en-US"/>
        </w:rPr>
        <w:t xml:space="preserve">. </w:t>
      </w:r>
      <w:r w:rsidRPr="007B5429">
        <w:rPr>
          <w:rFonts w:ascii="Times New Roman" w:hAnsi="Times New Roman" w:cs="Times New Roman"/>
          <w:bCs/>
        </w:rPr>
        <w:t>π</w:t>
      </w:r>
      <w:r w:rsidRPr="007B5429">
        <w:rPr>
          <w:rFonts w:ascii="Times New Roman" w:hAnsi="Times New Roman" w:cs="Times New Roman"/>
          <w:bCs/>
          <w:lang w:val="en-US"/>
        </w:rPr>
        <w:t>., 81, 1-12.</w:t>
      </w:r>
    </w:p>
  </w:footnote>
  <w:footnote w:id="373">
    <w:p w:rsidR="002A0ABC" w:rsidRPr="007B5429" w:rsidRDefault="002A0ABC" w:rsidP="00CB3C04">
      <w:pPr>
        <w:pStyle w:val="a3"/>
        <w:jc w:val="both"/>
        <w:rPr>
          <w:rFonts w:ascii="Times New Roman" w:hAnsi="Times New Roman" w:cs="Times New Roman"/>
        </w:rPr>
      </w:pPr>
      <w:r w:rsidRPr="007B5429">
        <w:rPr>
          <w:rStyle w:val="a4"/>
          <w:rFonts w:ascii="Times New Roman" w:hAnsi="Times New Roman" w:cs="Times New Roman"/>
        </w:rPr>
        <w:footnoteRef/>
      </w:r>
      <w:r w:rsidRPr="007B5429">
        <w:rPr>
          <w:rFonts w:ascii="Times New Roman" w:hAnsi="Times New Roman" w:cs="Times New Roman"/>
        </w:rPr>
        <w:t xml:space="preserve"> Κ. Αγόρα, «Περί Κόσμου, Ανθρώπου και Ιστορίας», ό. π., 98 κ.ε.</w:t>
      </w:r>
    </w:p>
  </w:footnote>
  <w:footnote w:id="374">
    <w:p w:rsidR="002A0ABC" w:rsidRPr="007B5429" w:rsidRDefault="002A0ABC" w:rsidP="00CB3C04">
      <w:pPr>
        <w:pStyle w:val="a3"/>
        <w:jc w:val="both"/>
        <w:rPr>
          <w:rFonts w:ascii="Times New Roman" w:hAnsi="Times New Roman" w:cs="Times New Roman"/>
        </w:rPr>
      </w:pPr>
      <w:r w:rsidRPr="007B5429">
        <w:rPr>
          <w:rStyle w:val="a4"/>
          <w:rFonts w:ascii="Times New Roman" w:hAnsi="Times New Roman" w:cs="Times New Roman"/>
        </w:rPr>
        <w:footnoteRef/>
      </w:r>
      <w:r w:rsidRPr="007B5429">
        <w:rPr>
          <w:rFonts w:ascii="Times New Roman" w:hAnsi="Times New Roman" w:cs="Times New Roman"/>
        </w:rPr>
        <w:t xml:space="preserve"> Κ. Αγόρα, «Περί Κόσμου, Ανθρώπου και Ιστορίας», ό. π., 101 κ.ε.</w:t>
      </w:r>
    </w:p>
  </w:footnote>
  <w:footnote w:id="375">
    <w:p w:rsidR="002A0ABC" w:rsidRPr="007B5429" w:rsidRDefault="002A0ABC" w:rsidP="00CB3C04">
      <w:pPr>
        <w:pStyle w:val="a3"/>
        <w:jc w:val="both"/>
        <w:rPr>
          <w:rFonts w:ascii="Times New Roman" w:hAnsi="Times New Roman" w:cs="Times New Roman"/>
        </w:rPr>
      </w:pPr>
      <w:r w:rsidRPr="007B5429">
        <w:rPr>
          <w:rStyle w:val="a4"/>
          <w:rFonts w:ascii="Times New Roman" w:hAnsi="Times New Roman" w:cs="Times New Roman"/>
        </w:rPr>
        <w:footnoteRef/>
      </w:r>
      <w:r w:rsidRPr="007B5429">
        <w:rPr>
          <w:rFonts w:ascii="Times New Roman" w:hAnsi="Times New Roman" w:cs="Times New Roman"/>
        </w:rPr>
        <w:t xml:space="preserve"> Ι. Ζηζιούλα, </w:t>
      </w:r>
      <w:r w:rsidRPr="007B5429">
        <w:rPr>
          <w:rFonts w:ascii="Times New Roman" w:hAnsi="Times New Roman" w:cs="Times New Roman"/>
          <w:i/>
        </w:rPr>
        <w:t>Ελληνισμός και Χριστιανισμός. Η Συνάντηση των δύο Κόσμων,</w:t>
      </w:r>
      <w:r w:rsidRPr="007B5429">
        <w:rPr>
          <w:rFonts w:ascii="Times New Roman" w:hAnsi="Times New Roman" w:cs="Times New Roman"/>
        </w:rPr>
        <w:t xml:space="preserve"> ό. π., 194.</w:t>
      </w:r>
    </w:p>
  </w:footnote>
  <w:footnote w:id="376">
    <w:p w:rsidR="002A0ABC" w:rsidRPr="007B5429" w:rsidRDefault="002A0ABC" w:rsidP="00CB3C04">
      <w:pPr>
        <w:pStyle w:val="a3"/>
        <w:jc w:val="both"/>
        <w:rPr>
          <w:rFonts w:ascii="Times New Roman" w:hAnsi="Times New Roman" w:cs="Times New Roman"/>
        </w:rPr>
      </w:pPr>
      <w:r w:rsidRPr="007B5429">
        <w:rPr>
          <w:rStyle w:val="a4"/>
          <w:rFonts w:ascii="Times New Roman" w:hAnsi="Times New Roman" w:cs="Times New Roman"/>
        </w:rPr>
        <w:footnoteRef/>
      </w:r>
      <w:r w:rsidRPr="007B5429">
        <w:rPr>
          <w:rFonts w:ascii="Times New Roman" w:hAnsi="Times New Roman" w:cs="Times New Roman"/>
        </w:rPr>
        <w:t xml:space="preserve"> </w:t>
      </w:r>
      <w:r w:rsidRPr="00B046E7">
        <w:rPr>
          <w:rFonts w:ascii="Times New Roman" w:hAnsi="Times New Roman" w:cs="Times New Roman"/>
          <w:lang w:val="en-US"/>
        </w:rPr>
        <w:t>W</w:t>
      </w:r>
      <w:r w:rsidRPr="00B046E7">
        <w:rPr>
          <w:rFonts w:ascii="Times New Roman" w:hAnsi="Times New Roman" w:cs="Times New Roman"/>
        </w:rPr>
        <w:t>.</w:t>
      </w:r>
      <w:r w:rsidRPr="00B046E7">
        <w:rPr>
          <w:rFonts w:ascii="Times New Roman" w:hAnsi="Times New Roman" w:cs="Times New Roman"/>
          <w:lang w:val="en-US"/>
        </w:rPr>
        <w:t>D</w:t>
      </w:r>
      <w:r w:rsidRPr="00B046E7">
        <w:rPr>
          <w:rFonts w:ascii="Times New Roman" w:hAnsi="Times New Roman" w:cs="Times New Roman"/>
        </w:rPr>
        <w:t xml:space="preserve">. </w:t>
      </w:r>
      <w:r w:rsidRPr="00B046E7">
        <w:rPr>
          <w:rFonts w:ascii="Times New Roman" w:hAnsi="Times New Roman" w:cs="Times New Roman"/>
          <w:lang w:val="en-US"/>
        </w:rPr>
        <w:t>Ross</w:t>
      </w:r>
      <w:r w:rsidRPr="00B046E7">
        <w:rPr>
          <w:rFonts w:ascii="Times New Roman" w:hAnsi="Times New Roman" w:cs="Times New Roman"/>
        </w:rPr>
        <w:t xml:space="preserve">, </w:t>
      </w:r>
      <w:r w:rsidRPr="00B046E7">
        <w:rPr>
          <w:rFonts w:ascii="Times New Roman" w:hAnsi="Times New Roman" w:cs="Times New Roman"/>
          <w:i/>
        </w:rPr>
        <w:t>Αριστοτέλης</w:t>
      </w:r>
      <w:r w:rsidRPr="00B046E7">
        <w:rPr>
          <w:rFonts w:ascii="Times New Roman" w:hAnsi="Times New Roman" w:cs="Times New Roman"/>
        </w:rPr>
        <w:t>,</w:t>
      </w:r>
      <w:r>
        <w:rPr>
          <w:rFonts w:ascii="Times New Roman" w:hAnsi="Times New Roman" w:cs="Times New Roman"/>
        </w:rPr>
        <w:t xml:space="preserve"> ό. π., 354.</w:t>
      </w:r>
    </w:p>
  </w:footnote>
  <w:footnote w:id="377">
    <w:p w:rsidR="002A0ABC" w:rsidRPr="00F63D09" w:rsidRDefault="002A0ABC" w:rsidP="00CB3C04">
      <w:pPr>
        <w:spacing w:after="0" w:line="240" w:lineRule="auto"/>
        <w:jc w:val="both"/>
        <w:rPr>
          <w:rFonts w:ascii="Times New Roman" w:hAnsi="Times New Roman" w:cs="Times New Roman"/>
          <w:color w:val="000000"/>
          <w:sz w:val="20"/>
          <w:szCs w:val="20"/>
          <w:lang w:val="en-US"/>
        </w:rPr>
      </w:pPr>
      <w:r w:rsidRPr="00355BC9">
        <w:rPr>
          <w:rStyle w:val="a4"/>
          <w:rFonts w:ascii="Times New Roman" w:hAnsi="Times New Roman" w:cs="Times New Roman"/>
          <w:sz w:val="20"/>
          <w:szCs w:val="20"/>
        </w:rPr>
        <w:footnoteRef/>
      </w:r>
      <w:r w:rsidRPr="00355BC9">
        <w:rPr>
          <w:rFonts w:ascii="Times New Roman" w:hAnsi="Times New Roman" w:cs="Times New Roman"/>
          <w:sz w:val="20"/>
          <w:szCs w:val="20"/>
        </w:rPr>
        <w:t xml:space="preserve"> «..</w:t>
      </w:r>
      <w:r w:rsidRPr="004D0574">
        <w:rPr>
          <w:rFonts w:ascii="Times New Roman" w:hAnsi="Times New Roman" w:cs="Times New Roman"/>
          <w:i/>
          <w:iCs/>
          <w:sz w:val="20"/>
          <w:szCs w:val="20"/>
        </w:rPr>
        <w:t xml:space="preserve">ταῦτ’ οὖν ποιοῦντες, ὡς ἐν κεφαλαίῳ εἰπεῖν, μάλιστα δυνησόμεθα τοῦ μέσου τυγχάνειν. </w:t>
      </w:r>
      <w:r w:rsidRPr="004D0574">
        <w:rPr>
          <w:rFonts w:ascii="Times New Roman" w:hAnsi="Times New Roman" w:cs="Times New Roman"/>
          <w:i/>
          <w:iCs/>
          <w:sz w:val="20"/>
          <w:szCs w:val="20"/>
        </w:rPr>
        <w:br/>
      </w:r>
      <w:r w:rsidRPr="004D0574">
        <w:rPr>
          <w:rStyle w:val="hi12"/>
          <w:rFonts w:ascii="Times New Roman" w:hAnsi="Times New Roman" w:cs="Times New Roman"/>
          <w:i/>
          <w:iCs/>
          <w:sz w:val="20"/>
          <w:szCs w:val="20"/>
        </w:rPr>
        <w:t>χαλεπὸν</w:t>
      </w:r>
      <w:r w:rsidRPr="004D0574">
        <w:rPr>
          <w:rFonts w:ascii="Times New Roman" w:hAnsi="Times New Roman" w:cs="Times New Roman"/>
          <w:i/>
          <w:iCs/>
          <w:sz w:val="20"/>
          <w:szCs w:val="20"/>
        </w:rPr>
        <w:t xml:space="preserve"> δ’ ἴσως τοῦτο, καὶ μάλιστ’ ἐν τοῖς καθ’ ἕκαστον</w:t>
      </w:r>
      <w:r w:rsidRPr="00355BC9">
        <w:rPr>
          <w:rFonts w:ascii="Times New Roman" w:hAnsi="Times New Roman" w:cs="Times New Roman"/>
          <w:sz w:val="20"/>
          <w:szCs w:val="20"/>
        </w:rPr>
        <w:t xml:space="preserve">·..», </w:t>
      </w:r>
      <w:r w:rsidRPr="00355BC9">
        <w:rPr>
          <w:rFonts w:ascii="Times New Roman" w:hAnsi="Times New Roman" w:cs="Times New Roman"/>
          <w:bCs/>
          <w:sz w:val="20"/>
          <w:szCs w:val="20"/>
        </w:rPr>
        <w:t xml:space="preserve">. Bywater, </w:t>
      </w:r>
      <w:r w:rsidRPr="00355BC9">
        <w:rPr>
          <w:rFonts w:ascii="Times New Roman" w:hAnsi="Times New Roman" w:cs="Times New Roman"/>
          <w:bCs/>
          <w:i/>
          <w:iCs/>
          <w:sz w:val="20"/>
          <w:szCs w:val="20"/>
        </w:rPr>
        <w:t>Aristotelis ethica Nicomachea</w:t>
      </w:r>
      <w:r w:rsidRPr="00355BC9">
        <w:rPr>
          <w:rFonts w:ascii="Times New Roman" w:hAnsi="Times New Roman" w:cs="Times New Roman"/>
          <w:bCs/>
          <w:sz w:val="20"/>
          <w:szCs w:val="20"/>
        </w:rPr>
        <w:t xml:space="preserve">, Oxford: Clarendon Press, 1894 (repr. </w:t>
      </w:r>
      <w:r w:rsidRPr="00F63D09">
        <w:rPr>
          <w:rFonts w:ascii="Times New Roman" w:hAnsi="Times New Roman" w:cs="Times New Roman"/>
          <w:bCs/>
          <w:sz w:val="20"/>
          <w:szCs w:val="20"/>
          <w:lang w:val="en-US"/>
        </w:rPr>
        <w:t>1962): 1-224 (1094</w:t>
      </w:r>
      <w:r w:rsidRPr="00355BC9">
        <w:rPr>
          <w:rFonts w:ascii="Times New Roman" w:hAnsi="Times New Roman" w:cs="Times New Roman"/>
          <w:bCs/>
          <w:sz w:val="20"/>
          <w:szCs w:val="20"/>
        </w:rPr>
        <w:t>a</w:t>
      </w:r>
      <w:r w:rsidRPr="00F63D09">
        <w:rPr>
          <w:rFonts w:ascii="Times New Roman" w:hAnsi="Times New Roman" w:cs="Times New Roman"/>
          <w:bCs/>
          <w:sz w:val="20"/>
          <w:szCs w:val="20"/>
          <w:lang w:val="en-US"/>
        </w:rPr>
        <w:t>1-1181</w:t>
      </w:r>
      <w:r w:rsidRPr="00355BC9">
        <w:rPr>
          <w:rFonts w:ascii="Times New Roman" w:hAnsi="Times New Roman" w:cs="Times New Roman"/>
          <w:bCs/>
          <w:sz w:val="20"/>
          <w:szCs w:val="20"/>
        </w:rPr>
        <w:t>b</w:t>
      </w:r>
      <w:r w:rsidRPr="00F63D09">
        <w:rPr>
          <w:rFonts w:ascii="Times New Roman" w:hAnsi="Times New Roman" w:cs="Times New Roman"/>
          <w:bCs/>
          <w:sz w:val="20"/>
          <w:szCs w:val="20"/>
          <w:lang w:val="en-US"/>
        </w:rPr>
        <w:t xml:space="preserve">23), </w:t>
      </w:r>
      <w:r>
        <w:rPr>
          <w:rFonts w:ascii="Times New Roman" w:hAnsi="Times New Roman" w:cs="Times New Roman"/>
          <w:bCs/>
          <w:sz w:val="20"/>
          <w:szCs w:val="20"/>
        </w:rPr>
        <w:t>εδώ</w:t>
      </w:r>
      <w:r w:rsidRPr="00F63D09">
        <w:rPr>
          <w:rFonts w:ascii="Times New Roman" w:hAnsi="Times New Roman" w:cs="Times New Roman"/>
          <w:bCs/>
          <w:sz w:val="20"/>
          <w:szCs w:val="20"/>
          <w:lang w:val="en-US"/>
        </w:rPr>
        <w:t xml:space="preserve"> 1109b, 12-14.</w:t>
      </w:r>
    </w:p>
  </w:footnote>
  <w:footnote w:id="378">
    <w:p w:rsidR="002A0ABC" w:rsidRPr="00355BC9" w:rsidRDefault="002A0ABC" w:rsidP="00CB3C04">
      <w:pPr>
        <w:pStyle w:val="a3"/>
        <w:jc w:val="both"/>
        <w:rPr>
          <w:rFonts w:ascii="Times New Roman" w:hAnsi="Times New Roman" w:cs="Times New Roman"/>
        </w:rPr>
      </w:pPr>
      <w:r w:rsidRPr="00355BC9">
        <w:rPr>
          <w:rStyle w:val="a4"/>
          <w:rFonts w:ascii="Times New Roman" w:hAnsi="Times New Roman" w:cs="Times New Roman"/>
        </w:rPr>
        <w:footnoteRef/>
      </w:r>
      <w:r w:rsidRPr="00355BC9">
        <w:rPr>
          <w:rFonts w:ascii="Times New Roman" w:hAnsi="Times New Roman" w:cs="Times New Roman"/>
        </w:rPr>
        <w:t xml:space="preserve"> </w:t>
      </w:r>
      <w:r w:rsidRPr="00355BC9">
        <w:rPr>
          <w:rFonts w:ascii="Times New Roman" w:hAnsi="Times New Roman" w:cs="Times New Roman"/>
          <w:lang w:val="en-US"/>
        </w:rPr>
        <w:t>W</w:t>
      </w:r>
      <w:r w:rsidRPr="00355BC9">
        <w:rPr>
          <w:rFonts w:ascii="Times New Roman" w:hAnsi="Times New Roman" w:cs="Times New Roman"/>
        </w:rPr>
        <w:t>.</w:t>
      </w:r>
      <w:r w:rsidRPr="00355BC9">
        <w:rPr>
          <w:rFonts w:ascii="Times New Roman" w:hAnsi="Times New Roman" w:cs="Times New Roman"/>
          <w:lang w:val="en-US"/>
        </w:rPr>
        <w:t>D</w:t>
      </w:r>
      <w:r w:rsidRPr="00355BC9">
        <w:rPr>
          <w:rFonts w:ascii="Times New Roman" w:hAnsi="Times New Roman" w:cs="Times New Roman"/>
        </w:rPr>
        <w:t xml:space="preserve">. </w:t>
      </w:r>
      <w:r w:rsidRPr="00355BC9">
        <w:rPr>
          <w:rFonts w:ascii="Times New Roman" w:hAnsi="Times New Roman" w:cs="Times New Roman"/>
          <w:lang w:val="en-US"/>
        </w:rPr>
        <w:t>Ross</w:t>
      </w:r>
      <w:r w:rsidRPr="00355BC9">
        <w:rPr>
          <w:rFonts w:ascii="Times New Roman" w:hAnsi="Times New Roman" w:cs="Times New Roman"/>
        </w:rPr>
        <w:t xml:space="preserve">, </w:t>
      </w:r>
      <w:r w:rsidRPr="00355BC9">
        <w:rPr>
          <w:rFonts w:ascii="Times New Roman" w:hAnsi="Times New Roman" w:cs="Times New Roman"/>
          <w:i/>
        </w:rPr>
        <w:t>Αριστοτέλης</w:t>
      </w:r>
      <w:r w:rsidRPr="00355BC9">
        <w:rPr>
          <w:rFonts w:ascii="Times New Roman" w:hAnsi="Times New Roman" w:cs="Times New Roman"/>
        </w:rPr>
        <w:t>, ό. π., 356.</w:t>
      </w:r>
    </w:p>
  </w:footnote>
  <w:footnote w:id="379">
    <w:p w:rsidR="002A0ABC" w:rsidRPr="00355BC9" w:rsidRDefault="002A0ABC" w:rsidP="00CB3C04">
      <w:pPr>
        <w:pStyle w:val="a3"/>
        <w:jc w:val="both"/>
        <w:rPr>
          <w:rFonts w:ascii="Times New Roman" w:hAnsi="Times New Roman" w:cs="Times New Roman"/>
        </w:rPr>
      </w:pPr>
      <w:r w:rsidRPr="00355BC9">
        <w:rPr>
          <w:rStyle w:val="a4"/>
          <w:rFonts w:ascii="Times New Roman" w:hAnsi="Times New Roman" w:cs="Times New Roman"/>
        </w:rPr>
        <w:footnoteRef/>
      </w:r>
      <w:r w:rsidRPr="00355BC9">
        <w:rPr>
          <w:rFonts w:ascii="Times New Roman" w:hAnsi="Times New Roman" w:cs="Times New Roman"/>
        </w:rPr>
        <w:t xml:space="preserve"> Κ. Βουδούρη, «Η ανθρώπινη φύση και η γένεση της κοινωνίας», στο </w:t>
      </w:r>
      <w:r w:rsidRPr="00355BC9">
        <w:rPr>
          <w:rFonts w:ascii="Times New Roman" w:hAnsi="Times New Roman" w:cs="Times New Roman"/>
          <w:i/>
        </w:rPr>
        <w:t>Αριστοτέλης: Οντολογία, Γνωσιοθεωρία, Ηθική, Πολιτική Φιλοσοφία</w:t>
      </w:r>
      <w:r w:rsidRPr="00355BC9">
        <w:rPr>
          <w:rFonts w:ascii="Times New Roman" w:hAnsi="Times New Roman" w:cs="Times New Roman"/>
        </w:rPr>
        <w:t xml:space="preserve"> (Αθήνα: Παπαδήμας 1997) 32 κ.ε</w:t>
      </w:r>
    </w:p>
  </w:footnote>
  <w:footnote w:id="380">
    <w:p w:rsidR="002A0ABC" w:rsidRPr="00355BC9" w:rsidRDefault="002A0ABC" w:rsidP="00CB3C04">
      <w:pPr>
        <w:pStyle w:val="a3"/>
        <w:jc w:val="both"/>
        <w:rPr>
          <w:rFonts w:ascii="Times New Roman" w:hAnsi="Times New Roman" w:cs="Times New Roman"/>
        </w:rPr>
      </w:pPr>
      <w:r w:rsidRPr="00355BC9">
        <w:rPr>
          <w:rStyle w:val="a4"/>
          <w:rFonts w:ascii="Times New Roman" w:hAnsi="Times New Roman" w:cs="Times New Roman"/>
        </w:rPr>
        <w:footnoteRef/>
      </w:r>
      <w:r w:rsidRPr="00355BC9">
        <w:rPr>
          <w:rFonts w:ascii="Times New Roman" w:hAnsi="Times New Roman" w:cs="Times New Roman"/>
        </w:rPr>
        <w:t xml:space="preserve"> </w:t>
      </w:r>
      <w:r w:rsidRPr="00E515C9">
        <w:rPr>
          <w:rFonts w:ascii="Times New Roman" w:hAnsi="Times New Roman" w:cs="Times New Roman"/>
          <w:lang w:val="de-DE"/>
        </w:rPr>
        <w:t>In</w:t>
      </w:r>
      <w:r w:rsidRPr="00E515C9">
        <w:rPr>
          <w:rFonts w:ascii="Times New Roman" w:hAnsi="Times New Roman" w:cs="Times New Roman"/>
        </w:rPr>
        <w:t xml:space="preserve">. </w:t>
      </w:r>
      <w:r w:rsidRPr="00E515C9">
        <w:rPr>
          <w:rFonts w:ascii="Times New Roman" w:hAnsi="Times New Roman" w:cs="Times New Roman"/>
          <w:lang w:val="de-DE"/>
        </w:rPr>
        <w:t>D</w:t>
      </w:r>
      <w:r w:rsidRPr="00E515C9">
        <w:rPr>
          <w:rFonts w:ascii="Times New Roman" w:hAnsi="Times New Roman" w:cs="Times New Roman"/>
        </w:rPr>
        <w:t>ü</w:t>
      </w:r>
      <w:r w:rsidRPr="00E515C9">
        <w:rPr>
          <w:rFonts w:ascii="Times New Roman" w:hAnsi="Times New Roman" w:cs="Times New Roman"/>
          <w:lang w:val="de-DE"/>
        </w:rPr>
        <w:t>ring</w:t>
      </w:r>
      <w:r w:rsidRPr="00E515C9">
        <w:rPr>
          <w:rFonts w:ascii="Times New Roman" w:hAnsi="Times New Roman" w:cs="Times New Roman"/>
        </w:rPr>
        <w:t xml:space="preserve">, </w:t>
      </w:r>
      <w:r w:rsidRPr="008C084A">
        <w:rPr>
          <w:rFonts w:ascii="Times New Roman" w:hAnsi="Times New Roman" w:cs="Times New Roman"/>
          <w:i/>
        </w:rPr>
        <w:t>Ο Αριστοτέλης. Παρουσίαση και Ερμηνεία της Σκέψης του</w:t>
      </w:r>
      <w:r>
        <w:rPr>
          <w:rFonts w:ascii="Times New Roman" w:hAnsi="Times New Roman" w:cs="Times New Roman"/>
        </w:rPr>
        <w:t>, ό. π., 241.</w:t>
      </w:r>
    </w:p>
  </w:footnote>
  <w:footnote w:id="381">
    <w:p w:rsidR="002A0ABC" w:rsidRPr="008F5795" w:rsidRDefault="002A0ABC" w:rsidP="00CB3C04">
      <w:pPr>
        <w:pStyle w:val="a3"/>
        <w:jc w:val="both"/>
        <w:rPr>
          <w:rFonts w:ascii="Times New Roman" w:hAnsi="Times New Roman" w:cs="Times New Roman"/>
        </w:rPr>
      </w:pPr>
      <w:r w:rsidRPr="008F5795">
        <w:rPr>
          <w:rStyle w:val="a4"/>
          <w:rFonts w:ascii="Times New Roman" w:hAnsi="Times New Roman" w:cs="Times New Roman"/>
        </w:rPr>
        <w:footnoteRef/>
      </w:r>
      <w:r w:rsidRPr="008F5795">
        <w:rPr>
          <w:rFonts w:ascii="Times New Roman" w:hAnsi="Times New Roman" w:cs="Times New Roman"/>
        </w:rPr>
        <w:t xml:space="preserve"> Κ. Αγόρα, «Περί Κόσμου, Ανθρώπου και Ιστορίας», ό. π., 103 κ.ε.</w:t>
      </w:r>
    </w:p>
  </w:footnote>
  <w:footnote w:id="382">
    <w:p w:rsidR="002A0ABC" w:rsidRPr="008F5795" w:rsidRDefault="002A0ABC" w:rsidP="00CB3C04">
      <w:pPr>
        <w:pStyle w:val="a3"/>
        <w:jc w:val="both"/>
        <w:rPr>
          <w:rFonts w:ascii="Times New Roman" w:hAnsi="Times New Roman" w:cs="Times New Roman"/>
        </w:rPr>
      </w:pPr>
      <w:r w:rsidRPr="008F5795">
        <w:rPr>
          <w:rStyle w:val="a4"/>
          <w:rFonts w:ascii="Times New Roman" w:hAnsi="Times New Roman" w:cs="Times New Roman"/>
        </w:rPr>
        <w:footnoteRef/>
      </w:r>
      <w:r w:rsidRPr="008F5795">
        <w:rPr>
          <w:rFonts w:ascii="Times New Roman" w:hAnsi="Times New Roman" w:cs="Times New Roman"/>
        </w:rPr>
        <w:t xml:space="preserve"> Κ. Αγόρα, «Περί Κόσμου, Ανθρώπου και Ιστορίας», ό. π., 104 κ.ε.</w:t>
      </w:r>
    </w:p>
  </w:footnote>
  <w:footnote w:id="383">
    <w:p w:rsidR="002A0ABC" w:rsidRPr="008F5795" w:rsidRDefault="002A0ABC" w:rsidP="00CB3C04">
      <w:pPr>
        <w:pStyle w:val="a3"/>
        <w:jc w:val="both"/>
        <w:rPr>
          <w:rFonts w:ascii="Times New Roman" w:hAnsi="Times New Roman" w:cs="Times New Roman"/>
        </w:rPr>
      </w:pPr>
      <w:r w:rsidRPr="008F5795">
        <w:rPr>
          <w:rStyle w:val="a4"/>
          <w:rFonts w:ascii="Times New Roman" w:hAnsi="Times New Roman" w:cs="Times New Roman"/>
        </w:rPr>
        <w:footnoteRef/>
      </w:r>
      <w:r w:rsidRPr="008F5795">
        <w:rPr>
          <w:rFonts w:ascii="Times New Roman" w:hAnsi="Times New Roman" w:cs="Times New Roman"/>
        </w:rPr>
        <w:t xml:space="preserve"> </w:t>
      </w:r>
      <w:r>
        <w:rPr>
          <w:rFonts w:ascii="Times New Roman" w:hAnsi="Times New Roman" w:cs="Times New Roman"/>
        </w:rPr>
        <w:t xml:space="preserve">Γ. Μαντζαρίδη, </w:t>
      </w:r>
      <w:r w:rsidRPr="008F5795">
        <w:rPr>
          <w:rFonts w:ascii="Times New Roman" w:hAnsi="Times New Roman" w:cs="Times New Roman"/>
          <w:i/>
        </w:rPr>
        <w:t>Εισαγωγή στην Ηθική. Η Ηθική στην κρίση του παρόντος και την πρόκληση</w:t>
      </w:r>
      <w:r>
        <w:rPr>
          <w:rFonts w:ascii="Times New Roman" w:hAnsi="Times New Roman" w:cs="Times New Roman"/>
          <w:i/>
        </w:rPr>
        <w:t xml:space="preserve"> </w:t>
      </w:r>
      <w:r w:rsidRPr="008F5795">
        <w:rPr>
          <w:rFonts w:ascii="Times New Roman" w:hAnsi="Times New Roman" w:cs="Times New Roman"/>
          <w:i/>
        </w:rPr>
        <w:t xml:space="preserve">του μέλλοντος </w:t>
      </w:r>
      <w:r w:rsidRPr="008F5795">
        <w:rPr>
          <w:rFonts w:ascii="Times New Roman" w:hAnsi="Times New Roman" w:cs="Times New Roman"/>
        </w:rPr>
        <w:t>(</w:t>
      </w:r>
      <w:r>
        <w:rPr>
          <w:rFonts w:ascii="Times New Roman" w:hAnsi="Times New Roman" w:cs="Times New Roman"/>
        </w:rPr>
        <w:t>Θεσ/νίκη: Πουρναράς</w:t>
      </w:r>
      <w:r w:rsidRPr="008F5795">
        <w:rPr>
          <w:rFonts w:ascii="Times New Roman" w:hAnsi="Times New Roman" w:cs="Times New Roman"/>
          <w:vertAlign w:val="superscript"/>
        </w:rPr>
        <w:t>3</w:t>
      </w:r>
      <w:r>
        <w:rPr>
          <w:rFonts w:ascii="Times New Roman" w:hAnsi="Times New Roman" w:cs="Times New Roman"/>
        </w:rPr>
        <w:t xml:space="preserve"> 1995) 37.</w:t>
      </w:r>
    </w:p>
  </w:footnote>
  <w:footnote w:id="384">
    <w:p w:rsidR="002A0ABC" w:rsidRPr="001A3C7D" w:rsidRDefault="002A0ABC" w:rsidP="00CB3C04">
      <w:pPr>
        <w:pStyle w:val="a3"/>
        <w:jc w:val="both"/>
        <w:rPr>
          <w:rFonts w:ascii="Times New Roman" w:hAnsi="Times New Roman" w:cs="Times New Roman"/>
        </w:rPr>
      </w:pPr>
      <w:r w:rsidRPr="001A3C7D">
        <w:rPr>
          <w:rStyle w:val="a4"/>
          <w:rFonts w:ascii="Times New Roman" w:hAnsi="Times New Roman" w:cs="Times New Roman"/>
        </w:rPr>
        <w:footnoteRef/>
      </w:r>
      <w:r w:rsidRPr="001A3C7D">
        <w:rPr>
          <w:rFonts w:ascii="Times New Roman" w:hAnsi="Times New Roman" w:cs="Times New Roman"/>
        </w:rPr>
        <w:t xml:space="preserve"> Στ. Γιαγκάζογλου, «Το Ορθόδοξο Ήθος», </w:t>
      </w:r>
      <w:r w:rsidRPr="001A3C7D">
        <w:rPr>
          <w:rFonts w:ascii="Times New Roman" w:hAnsi="Times New Roman" w:cs="Times New Roman"/>
          <w:i/>
        </w:rPr>
        <w:t>στο Πίστη και Βίωμα της Ορθοδοξίας. Δόγμα, Πνευματικότητα και Ήθος της Ορθοδοξίας,</w:t>
      </w:r>
      <w:r w:rsidRPr="001A3C7D">
        <w:rPr>
          <w:rFonts w:ascii="Times New Roman" w:hAnsi="Times New Roman" w:cs="Times New Roman"/>
        </w:rPr>
        <w:t xml:space="preserve">  τομ. Α΄ (Πάτρα: ΕΑΠ 2002) 251 κ. ε</w:t>
      </w:r>
    </w:p>
  </w:footnote>
  <w:footnote w:id="385">
    <w:p w:rsidR="002A0ABC" w:rsidRPr="001A3C7D" w:rsidRDefault="002A0ABC" w:rsidP="00CB3C04">
      <w:pPr>
        <w:pStyle w:val="a3"/>
        <w:jc w:val="both"/>
        <w:rPr>
          <w:rFonts w:ascii="Times New Roman" w:hAnsi="Times New Roman" w:cs="Times New Roman"/>
        </w:rPr>
      </w:pPr>
      <w:r w:rsidRPr="001A3C7D">
        <w:rPr>
          <w:rStyle w:val="a4"/>
          <w:rFonts w:ascii="Times New Roman" w:hAnsi="Times New Roman" w:cs="Times New Roman"/>
        </w:rPr>
        <w:footnoteRef/>
      </w:r>
      <w:r w:rsidRPr="001A3C7D">
        <w:rPr>
          <w:rFonts w:ascii="Times New Roman" w:hAnsi="Times New Roman" w:cs="Times New Roman"/>
        </w:rPr>
        <w:t xml:space="preserve"> Κ. Αγόρα, «Περί Κόσμου, Ανθρώπου και Ιστορίας», ό. π., 319 κ.ε.</w:t>
      </w:r>
    </w:p>
  </w:footnote>
  <w:footnote w:id="386">
    <w:p w:rsidR="002A0ABC" w:rsidRPr="001A3C7D" w:rsidRDefault="002A0ABC" w:rsidP="00CB3C04">
      <w:pPr>
        <w:spacing w:after="0" w:line="240" w:lineRule="auto"/>
        <w:jc w:val="both"/>
        <w:rPr>
          <w:rFonts w:ascii="Times New Roman" w:hAnsi="Times New Roman" w:cs="Times New Roman"/>
          <w:sz w:val="20"/>
          <w:szCs w:val="20"/>
          <w:lang w:val="en-US"/>
        </w:rPr>
      </w:pPr>
      <w:r w:rsidRPr="001A3C7D">
        <w:rPr>
          <w:rStyle w:val="a4"/>
          <w:rFonts w:ascii="Times New Roman" w:hAnsi="Times New Roman" w:cs="Times New Roman"/>
          <w:sz w:val="20"/>
          <w:szCs w:val="20"/>
        </w:rPr>
        <w:footnoteRef/>
      </w:r>
      <w:r w:rsidRPr="001A3C7D">
        <w:rPr>
          <w:rFonts w:ascii="Times New Roman" w:hAnsi="Times New Roman" w:cs="Times New Roman"/>
          <w:sz w:val="20"/>
          <w:szCs w:val="20"/>
        </w:rPr>
        <w:t xml:space="preserve">«.. </w:t>
      </w:r>
      <w:r w:rsidRPr="001A3C7D">
        <w:rPr>
          <w:rFonts w:ascii="Times New Roman" w:hAnsi="Times New Roman" w:cs="Times New Roman"/>
          <w:i/>
          <w:iCs/>
          <w:sz w:val="20"/>
          <w:szCs w:val="20"/>
        </w:rPr>
        <w:t xml:space="preserve">οὕτως ἡ δικαιοσύνη ἐκείνη, καὶ πᾶσα ἡ μετ’ αὐτῆς ἀρετὴ, ἐπειδὴ οὐκ ἐκποιεῖται ἐσθιομένη κατὰ </w:t>
      </w:r>
      <w:r w:rsidRPr="001A3C7D">
        <w:rPr>
          <w:rStyle w:val="hi42"/>
          <w:rFonts w:ascii="Times New Roman" w:hAnsi="Times New Roman" w:cs="Times New Roman"/>
          <w:i/>
          <w:iCs/>
          <w:sz w:val="20"/>
          <w:szCs w:val="20"/>
        </w:rPr>
        <w:t xml:space="preserve">τὸν νοητὸν τῆς βρώσεως τρόπον, ὑψηλοτέρους ἀεὶ </w:t>
      </w:r>
      <w:r w:rsidRPr="001A3C7D">
        <w:rPr>
          <w:rFonts w:ascii="Times New Roman" w:hAnsi="Times New Roman" w:cs="Times New Roman"/>
          <w:i/>
          <w:iCs/>
          <w:sz w:val="20"/>
          <w:szCs w:val="20"/>
        </w:rPr>
        <w:t>ποιεῖ δι’ ἑαυτῆς τοὺς μετέχοντας, πάντοτε τῇ παρ’ ἑαυτῆς προσθήκῃ τὸ μέγεθος αὔξουσα. Οὐκοῦν εἰ νενόηται ἡμῖν ἡ μακαριστὴ πεῖνα, πᾶσαν τὴν ἀπὸ κακίας πληθώραν ἐμέσαντες, πεινάσωμεν τὴν δικαιοσύνην τοῦ Θεοῦ</w:t>
      </w:r>
      <w:r w:rsidRPr="001A3C7D">
        <w:rPr>
          <w:rFonts w:ascii="Times New Roman" w:hAnsi="Times New Roman" w:cs="Times New Roman"/>
          <w:sz w:val="20"/>
          <w:szCs w:val="20"/>
        </w:rPr>
        <w:t>..» Γρηγορίου</w:t>
      </w:r>
      <w:r w:rsidRPr="001A3C7D">
        <w:rPr>
          <w:rFonts w:ascii="Times New Roman" w:hAnsi="Times New Roman" w:cs="Times New Roman"/>
          <w:sz w:val="20"/>
          <w:szCs w:val="20"/>
          <w:lang w:val="en-US"/>
        </w:rPr>
        <w:t xml:space="preserve"> </w:t>
      </w:r>
      <w:r w:rsidRPr="001A3C7D">
        <w:rPr>
          <w:rFonts w:ascii="Times New Roman" w:hAnsi="Times New Roman" w:cs="Times New Roman"/>
          <w:sz w:val="20"/>
          <w:szCs w:val="20"/>
        </w:rPr>
        <w:t>Νύσσης</w:t>
      </w:r>
      <w:r w:rsidRPr="001A3C7D">
        <w:rPr>
          <w:rFonts w:ascii="Times New Roman" w:hAnsi="Times New Roman" w:cs="Times New Roman"/>
          <w:sz w:val="20"/>
          <w:szCs w:val="20"/>
          <w:lang w:val="en-US"/>
        </w:rPr>
        <w:t xml:space="preserve">, </w:t>
      </w:r>
      <w:hyperlink r:id="rId96" w:anchor="doc=tlg&amp;aid=2017&amp;wid=053&amp;q=GREGORIUS%20NYSSENUS&amp;dt=list&amp;st=all&amp;per=50" w:tooltip="J.-P. Migne, Patrologiae cursus completus (series Graeca) (MPG) 44, Paris: Migne, 1857-1866: 1193-1301." w:history="1">
        <w:r w:rsidRPr="001A3C7D">
          <w:rPr>
            <w:rFonts w:ascii="Times New Roman" w:hAnsi="Times New Roman" w:cs="Times New Roman"/>
            <w:bCs/>
            <w:i/>
            <w:iCs/>
            <w:sz w:val="20"/>
            <w:szCs w:val="20"/>
          </w:rPr>
          <w:t>Orationes viii de beatitudinibus</w:t>
        </w:r>
        <w:r w:rsidRPr="001A3C7D">
          <w:rPr>
            <w:rFonts w:ascii="Times New Roman" w:hAnsi="Times New Roman" w:cs="Times New Roman"/>
            <w:bCs/>
            <w:sz w:val="20"/>
            <w:szCs w:val="20"/>
          </w:rPr>
          <w:t>. {2017.053}</w:t>
        </w:r>
      </w:hyperlink>
      <w:r w:rsidRPr="001A3C7D">
        <w:rPr>
          <w:rFonts w:ascii="Times New Roman" w:hAnsi="Times New Roman" w:cs="Times New Roman"/>
          <w:bCs/>
          <w:sz w:val="20"/>
          <w:szCs w:val="20"/>
          <w:lang w:val="en-US"/>
        </w:rPr>
        <w:t xml:space="preserve">, </w:t>
      </w:r>
      <w:r w:rsidRPr="001A3C7D">
        <w:rPr>
          <w:rFonts w:ascii="Times New Roman" w:hAnsi="Times New Roman" w:cs="Times New Roman"/>
          <w:bCs/>
          <w:sz w:val="20"/>
          <w:szCs w:val="20"/>
        </w:rPr>
        <w:t>στο</w:t>
      </w:r>
      <w:r w:rsidRPr="001A3C7D">
        <w:rPr>
          <w:rFonts w:ascii="Times New Roman" w:hAnsi="Times New Roman" w:cs="Times New Roman"/>
          <w:bCs/>
          <w:sz w:val="20"/>
          <w:szCs w:val="20"/>
          <w:lang w:val="en-US"/>
        </w:rPr>
        <w:t xml:space="preserve"> </w:t>
      </w:r>
      <w:r w:rsidRPr="001A3C7D">
        <w:rPr>
          <w:rFonts w:ascii="Times New Roman" w:hAnsi="Times New Roman" w:cs="Times New Roman"/>
          <w:bCs/>
          <w:sz w:val="20"/>
          <w:szCs w:val="20"/>
        </w:rPr>
        <w:t xml:space="preserve">J.-P. Migne, </w:t>
      </w:r>
      <w:r w:rsidRPr="001A3C7D">
        <w:rPr>
          <w:rFonts w:ascii="Times New Roman" w:hAnsi="Times New Roman" w:cs="Times New Roman"/>
          <w:bCs/>
          <w:i/>
          <w:iCs/>
          <w:sz w:val="20"/>
          <w:szCs w:val="20"/>
        </w:rPr>
        <w:t>Patrologiae cursus completus (series Graeca) (MPG)</w:t>
      </w:r>
      <w:r w:rsidRPr="001A3C7D">
        <w:rPr>
          <w:rFonts w:ascii="Times New Roman" w:hAnsi="Times New Roman" w:cs="Times New Roman"/>
          <w:bCs/>
          <w:sz w:val="20"/>
          <w:szCs w:val="20"/>
        </w:rPr>
        <w:t xml:space="preserve"> 44, Paris: Migne, 1857-1866: 1193-1301</w:t>
      </w:r>
      <w:r w:rsidRPr="001A3C7D">
        <w:rPr>
          <w:rFonts w:ascii="Times New Roman" w:hAnsi="Times New Roman" w:cs="Times New Roman"/>
          <w:bCs/>
          <w:sz w:val="20"/>
          <w:szCs w:val="20"/>
          <w:lang w:val="en-US"/>
        </w:rPr>
        <w:t xml:space="preserve">, </w:t>
      </w:r>
      <w:r w:rsidRPr="001A3C7D">
        <w:rPr>
          <w:rFonts w:ascii="Times New Roman" w:hAnsi="Times New Roman" w:cs="Times New Roman"/>
          <w:bCs/>
          <w:sz w:val="20"/>
          <w:szCs w:val="20"/>
        </w:rPr>
        <w:t>εδώ</w:t>
      </w:r>
      <w:r w:rsidRPr="001A3C7D">
        <w:rPr>
          <w:rFonts w:ascii="Times New Roman" w:hAnsi="Times New Roman" w:cs="Times New Roman"/>
          <w:bCs/>
          <w:sz w:val="20"/>
          <w:szCs w:val="20"/>
          <w:lang w:val="en-US"/>
        </w:rPr>
        <w:t xml:space="preserve"> 44,1248, 25-32.</w:t>
      </w:r>
    </w:p>
  </w:footnote>
  <w:footnote w:id="387">
    <w:p w:rsidR="002A0ABC" w:rsidRPr="001A3C7D" w:rsidRDefault="002A0ABC" w:rsidP="00CB3C04">
      <w:pPr>
        <w:spacing w:after="0" w:line="240" w:lineRule="auto"/>
        <w:jc w:val="both"/>
        <w:rPr>
          <w:rFonts w:ascii="Times New Roman" w:eastAsia="Times New Roman" w:hAnsi="Times New Roman" w:cs="Times New Roman"/>
          <w:bCs/>
          <w:sz w:val="20"/>
          <w:szCs w:val="20"/>
          <w:lang w:val="en-US" w:eastAsia="el-GR"/>
        </w:rPr>
      </w:pPr>
      <w:r w:rsidRPr="004D0574">
        <w:rPr>
          <w:rStyle w:val="a4"/>
          <w:rFonts w:ascii="Times New Roman" w:hAnsi="Times New Roman" w:cs="Times New Roman"/>
          <w:sz w:val="20"/>
          <w:szCs w:val="20"/>
        </w:rPr>
        <w:footnoteRef/>
      </w:r>
      <w:r w:rsidRPr="004D0574">
        <w:rPr>
          <w:rFonts w:ascii="Times New Roman" w:hAnsi="Times New Roman" w:cs="Times New Roman"/>
          <w:sz w:val="20"/>
          <w:szCs w:val="20"/>
          <w:lang w:val="en-US"/>
        </w:rPr>
        <w:t xml:space="preserve"> </w:t>
      </w:r>
      <w:r w:rsidRPr="004D0574">
        <w:rPr>
          <w:rFonts w:ascii="Times New Roman" w:hAnsi="Times New Roman" w:cs="Times New Roman"/>
          <w:i/>
          <w:iCs/>
          <w:sz w:val="20"/>
          <w:szCs w:val="20"/>
          <w:lang w:val="en-US"/>
        </w:rPr>
        <w:t>«..</w:t>
      </w:r>
      <w:r w:rsidRPr="004D0574">
        <w:rPr>
          <w:rFonts w:ascii="Times New Roman" w:hAnsi="Times New Roman" w:cs="Times New Roman"/>
          <w:i/>
          <w:iCs/>
          <w:sz w:val="20"/>
          <w:szCs w:val="20"/>
        </w:rPr>
        <w:t>Εὐθύς</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ἐστι</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τῇ</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καρδίᾳ</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ὁ</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τὸν</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λογισμὸν</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μὴ</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ἔχων</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ῥέποντα</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πρὸς</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ὑπερβολὴν</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μηδὲ</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ἔλλειψιν</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ἀλλ</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ἀπευθυνόμενος</w:t>
      </w:r>
      <w:r w:rsidRPr="004D0574">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πρὸς</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τὸ</w:t>
      </w:r>
      <w:r w:rsidRPr="001A3C7D">
        <w:rPr>
          <w:rFonts w:ascii="Times New Roman" w:hAnsi="Times New Roman" w:cs="Times New Roman"/>
          <w:i/>
          <w:iCs/>
          <w:sz w:val="20"/>
          <w:szCs w:val="20"/>
          <w:lang w:val="en-US"/>
        </w:rPr>
        <w:t xml:space="preserve"> </w:t>
      </w:r>
      <w:r w:rsidRPr="001A3C7D">
        <w:rPr>
          <w:rStyle w:val="hi12"/>
          <w:rFonts w:ascii="Times New Roman" w:hAnsi="Times New Roman" w:cs="Times New Roman"/>
          <w:i/>
          <w:iCs/>
          <w:sz w:val="20"/>
          <w:szCs w:val="20"/>
        </w:rPr>
        <w:t>μέσον</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τῆς</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ἀρετῆς</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Ὁ</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γὰρ</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ἀπὸ</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τῆς</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ἀνδρίας</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ἐπὶ</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τὸ</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ἔλαττον</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παρεκκλίνας</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κατὰ</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δειλίαν</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διαστρέφεται</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ὁ</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δὲ</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ἐπὶ</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πλέον</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ὑπερταθεὶς</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ἐπὶ</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τὴν</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θρασύτητα</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ἀποκλίνει</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Διόπερ</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τούτους</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σκολιοὺς</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ἡ</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Γραφὴ</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ὀνομάζει</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τοὺς</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ταῖς</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ὑπερβολαῖς</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καὶ</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ἐλλείψεσι</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τοῦ</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μέσου</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διαμαρτάνοντας</w:t>
      </w:r>
      <w:r w:rsidRPr="001A3C7D">
        <w:rPr>
          <w:rFonts w:ascii="Times New Roman" w:hAnsi="Times New Roman" w:cs="Times New Roman"/>
          <w:sz w:val="20"/>
          <w:szCs w:val="20"/>
          <w:lang w:val="en-US"/>
        </w:rPr>
        <w:t xml:space="preserve">…», </w:t>
      </w:r>
      <w:r w:rsidRPr="001A3C7D">
        <w:rPr>
          <w:rFonts w:ascii="Times New Roman" w:hAnsi="Times New Roman" w:cs="Times New Roman"/>
          <w:sz w:val="20"/>
          <w:szCs w:val="20"/>
        </w:rPr>
        <w:t>Μ</w:t>
      </w:r>
      <w:r w:rsidRPr="001A3C7D">
        <w:rPr>
          <w:rFonts w:ascii="Times New Roman" w:hAnsi="Times New Roman" w:cs="Times New Roman"/>
          <w:sz w:val="20"/>
          <w:szCs w:val="20"/>
          <w:lang w:val="en-US"/>
        </w:rPr>
        <w:t xml:space="preserve"> </w:t>
      </w:r>
      <w:r w:rsidRPr="001A3C7D">
        <w:rPr>
          <w:rFonts w:ascii="Times New Roman" w:hAnsi="Times New Roman" w:cs="Times New Roman"/>
          <w:sz w:val="20"/>
          <w:szCs w:val="20"/>
        </w:rPr>
        <w:t>Βασιλείου</w:t>
      </w:r>
      <w:r w:rsidRPr="001A3C7D">
        <w:rPr>
          <w:rFonts w:ascii="Times New Roman" w:hAnsi="Times New Roman" w:cs="Times New Roman"/>
          <w:sz w:val="20"/>
          <w:szCs w:val="20"/>
          <w:lang w:val="en-US"/>
        </w:rPr>
        <w:t xml:space="preserve">, </w:t>
      </w:r>
      <w:hyperlink r:id="rId97" w:anchor="doc=tlg&amp;aid=2040&amp;wid=018&amp;q=BASILIUS%20Caesariensis&amp;dt=list&amp;st=all&amp;per=50" w:tooltip="J.-P. Migne, Patrologiae cursus completus (series Graeca) (MPG) 29, Paris: Migne, 1857-1866: 209-494." w:history="1">
        <w:r w:rsidRPr="001A3C7D">
          <w:rPr>
            <w:rFonts w:ascii="Times New Roman" w:eastAsia="Times New Roman" w:hAnsi="Times New Roman" w:cs="Times New Roman"/>
            <w:bCs/>
            <w:i/>
            <w:iCs/>
            <w:sz w:val="20"/>
            <w:szCs w:val="20"/>
            <w:lang w:eastAsia="el-GR"/>
          </w:rPr>
          <w:t>Homiliae super Psalmos</w:t>
        </w:r>
        <w:r w:rsidRPr="001A3C7D">
          <w:rPr>
            <w:rFonts w:ascii="Times New Roman" w:eastAsia="Times New Roman" w:hAnsi="Times New Roman" w:cs="Times New Roman"/>
            <w:bCs/>
            <w:sz w:val="20"/>
            <w:szCs w:val="20"/>
            <w:lang w:eastAsia="el-GR"/>
          </w:rPr>
          <w:t>. {2040.018}</w:t>
        </w:r>
      </w:hyperlink>
      <w:r w:rsidRPr="001A3C7D">
        <w:rPr>
          <w:rFonts w:ascii="Times New Roman" w:eastAsia="Times New Roman" w:hAnsi="Times New Roman" w:cs="Times New Roman"/>
          <w:bCs/>
          <w:sz w:val="20"/>
          <w:szCs w:val="20"/>
          <w:lang w:val="en-US" w:eastAsia="el-GR"/>
        </w:rPr>
        <w:t xml:space="preserve">, </w:t>
      </w:r>
      <w:r w:rsidRPr="001A3C7D">
        <w:rPr>
          <w:rFonts w:ascii="Times New Roman" w:eastAsia="Times New Roman" w:hAnsi="Times New Roman" w:cs="Times New Roman"/>
          <w:bCs/>
          <w:sz w:val="20"/>
          <w:szCs w:val="20"/>
          <w:lang w:eastAsia="el-GR"/>
        </w:rPr>
        <w:t>στο</w:t>
      </w:r>
      <w:r w:rsidRPr="001A3C7D">
        <w:rPr>
          <w:rFonts w:ascii="Times New Roman" w:eastAsia="Times New Roman" w:hAnsi="Times New Roman" w:cs="Times New Roman"/>
          <w:bCs/>
          <w:sz w:val="20"/>
          <w:szCs w:val="20"/>
          <w:lang w:val="en-US" w:eastAsia="el-GR"/>
        </w:rPr>
        <w:t xml:space="preserve"> </w:t>
      </w:r>
      <w:r w:rsidRPr="001A3C7D">
        <w:rPr>
          <w:rFonts w:ascii="Times New Roman" w:hAnsi="Times New Roman" w:cs="Times New Roman"/>
          <w:bCs/>
          <w:sz w:val="20"/>
          <w:szCs w:val="20"/>
        </w:rPr>
        <w:t xml:space="preserve">J.-P. Migne, </w:t>
      </w:r>
      <w:r w:rsidRPr="001A3C7D">
        <w:rPr>
          <w:rFonts w:ascii="Times New Roman" w:hAnsi="Times New Roman" w:cs="Times New Roman"/>
          <w:bCs/>
          <w:i/>
          <w:iCs/>
          <w:sz w:val="20"/>
          <w:szCs w:val="20"/>
        </w:rPr>
        <w:t>Patrologiae cursus completus (series Graeca) (MPG)</w:t>
      </w:r>
      <w:r w:rsidRPr="001A3C7D">
        <w:rPr>
          <w:rFonts w:ascii="Times New Roman" w:hAnsi="Times New Roman" w:cs="Times New Roman"/>
          <w:bCs/>
          <w:sz w:val="20"/>
          <w:szCs w:val="20"/>
        </w:rPr>
        <w:t xml:space="preserve"> 29, Paris: Migne, 1857-1866: 209-494</w:t>
      </w:r>
      <w:r w:rsidRPr="001A3C7D">
        <w:rPr>
          <w:rFonts w:ascii="Times New Roman" w:hAnsi="Times New Roman" w:cs="Times New Roman"/>
          <w:bCs/>
          <w:sz w:val="20"/>
          <w:szCs w:val="20"/>
          <w:lang w:val="en-US"/>
        </w:rPr>
        <w:t xml:space="preserve">, </w:t>
      </w:r>
      <w:r w:rsidRPr="001A3C7D">
        <w:rPr>
          <w:rFonts w:ascii="Times New Roman" w:hAnsi="Times New Roman" w:cs="Times New Roman"/>
          <w:bCs/>
          <w:sz w:val="20"/>
          <w:szCs w:val="20"/>
        </w:rPr>
        <w:t>εδώ</w:t>
      </w:r>
      <w:r w:rsidRPr="001A3C7D">
        <w:rPr>
          <w:rFonts w:ascii="Times New Roman" w:hAnsi="Times New Roman" w:cs="Times New Roman"/>
          <w:bCs/>
          <w:sz w:val="20"/>
          <w:szCs w:val="20"/>
          <w:lang w:val="en-US"/>
        </w:rPr>
        <w:t xml:space="preserve"> 29, 244, 48-56.</w:t>
      </w:r>
      <w:r w:rsidRPr="001A3C7D">
        <w:rPr>
          <w:rFonts w:ascii="Times New Roman" w:eastAsia="Times New Roman" w:hAnsi="Times New Roman" w:cs="Times New Roman"/>
          <w:bCs/>
          <w:vanish/>
          <w:sz w:val="20"/>
          <w:szCs w:val="20"/>
          <w:lang w:eastAsia="el-GR"/>
        </w:rPr>
        <w:t>Show Work</w:t>
      </w:r>
    </w:p>
  </w:footnote>
  <w:footnote w:id="388">
    <w:p w:rsidR="002A0ABC" w:rsidRPr="001A3C7D" w:rsidRDefault="002A0ABC" w:rsidP="001A3C7D">
      <w:pPr>
        <w:spacing w:after="0" w:line="240" w:lineRule="auto"/>
        <w:jc w:val="both"/>
        <w:rPr>
          <w:rFonts w:ascii="Times New Roman" w:hAnsi="Times New Roman" w:cs="Times New Roman"/>
          <w:color w:val="000000"/>
          <w:sz w:val="20"/>
          <w:szCs w:val="20"/>
          <w:lang w:val="en-US"/>
        </w:rPr>
      </w:pPr>
      <w:r w:rsidRPr="001A3C7D">
        <w:rPr>
          <w:rStyle w:val="a4"/>
          <w:rFonts w:ascii="Times New Roman" w:hAnsi="Times New Roman" w:cs="Times New Roman"/>
          <w:sz w:val="20"/>
          <w:szCs w:val="20"/>
        </w:rPr>
        <w:footnoteRef/>
      </w:r>
      <w:r w:rsidRPr="001A3C7D">
        <w:rPr>
          <w:rFonts w:ascii="Times New Roman" w:hAnsi="Times New Roman" w:cs="Times New Roman"/>
          <w:sz w:val="20"/>
          <w:szCs w:val="20"/>
          <w:lang w:val="en-US"/>
        </w:rPr>
        <w:t xml:space="preserve"> «..</w:t>
      </w:r>
      <w:r w:rsidRPr="001A3C7D">
        <w:rPr>
          <w:rFonts w:ascii="Times New Roman" w:hAnsi="Times New Roman" w:cs="Times New Roman"/>
          <w:i/>
          <w:iCs/>
          <w:sz w:val="20"/>
          <w:szCs w:val="20"/>
        </w:rPr>
        <w:t>δίδοτε</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καὶ</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δοθήσεται</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ὑμῖν·</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μέτρον</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καλόν</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πεπιεσμένον</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καὶ</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σεσαλευμένον</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καὶ</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ὑπερεκχυνόμενον</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δώσουσιν</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εἰς</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τὸν</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κόλπον</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ὑμῶν·</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τῷ</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γὰρ</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αὐτῷ</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μέτρῳ</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ᾧ</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μετρεῖτε</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ἀντιμετρηθήσεται</w:t>
      </w:r>
      <w:r w:rsidRPr="001A3C7D">
        <w:rPr>
          <w:rFonts w:ascii="Times New Roman" w:hAnsi="Times New Roman" w:cs="Times New Roman"/>
          <w:i/>
          <w:iCs/>
          <w:sz w:val="20"/>
          <w:szCs w:val="20"/>
          <w:lang w:val="en-US"/>
        </w:rPr>
        <w:t xml:space="preserve"> </w:t>
      </w:r>
      <w:r w:rsidRPr="001A3C7D">
        <w:rPr>
          <w:rFonts w:ascii="Times New Roman" w:hAnsi="Times New Roman" w:cs="Times New Roman"/>
          <w:i/>
          <w:iCs/>
          <w:sz w:val="20"/>
          <w:szCs w:val="20"/>
        </w:rPr>
        <w:t>ὑμῖν</w:t>
      </w:r>
      <w:r w:rsidRPr="001A3C7D">
        <w:rPr>
          <w:rFonts w:ascii="Times New Roman" w:hAnsi="Times New Roman" w:cs="Times New Roman"/>
          <w:sz w:val="20"/>
          <w:szCs w:val="20"/>
          <w:lang w:val="en-US"/>
        </w:rPr>
        <w:t xml:space="preserve">..», </w:t>
      </w:r>
      <w:r w:rsidRPr="001A3C7D">
        <w:rPr>
          <w:rFonts w:ascii="Times New Roman" w:hAnsi="Times New Roman" w:cs="Times New Roman"/>
          <w:i/>
          <w:sz w:val="20"/>
          <w:szCs w:val="20"/>
        </w:rPr>
        <w:t>Λκ</w:t>
      </w:r>
      <w:r w:rsidRPr="001A3C7D">
        <w:rPr>
          <w:rFonts w:ascii="Times New Roman" w:hAnsi="Times New Roman" w:cs="Times New Roman"/>
          <w:i/>
          <w:sz w:val="20"/>
          <w:szCs w:val="20"/>
          <w:lang w:val="en-US"/>
        </w:rPr>
        <w:t>. 6,38.</w:t>
      </w:r>
    </w:p>
  </w:footnote>
  <w:footnote w:id="389">
    <w:p w:rsidR="002A0ABC" w:rsidRPr="001A3C7D" w:rsidRDefault="002A0ABC" w:rsidP="00CB3C04">
      <w:pPr>
        <w:spacing w:after="0" w:line="240" w:lineRule="auto"/>
        <w:jc w:val="both"/>
        <w:rPr>
          <w:rFonts w:ascii="Times New Roman" w:hAnsi="Times New Roman" w:cs="Times New Roman"/>
          <w:color w:val="000000"/>
          <w:sz w:val="20"/>
          <w:szCs w:val="20"/>
        </w:rPr>
      </w:pPr>
      <w:r w:rsidRPr="001A3C7D">
        <w:rPr>
          <w:rStyle w:val="a4"/>
          <w:rFonts w:ascii="Times New Roman" w:hAnsi="Times New Roman" w:cs="Times New Roman"/>
          <w:sz w:val="20"/>
          <w:szCs w:val="20"/>
        </w:rPr>
        <w:footnoteRef/>
      </w:r>
      <w:r w:rsidRPr="001A3C7D">
        <w:rPr>
          <w:rFonts w:ascii="Times New Roman" w:hAnsi="Times New Roman" w:cs="Times New Roman"/>
          <w:sz w:val="20"/>
          <w:szCs w:val="20"/>
          <w:lang w:val="en-US"/>
        </w:rPr>
        <w:t xml:space="preserve"> </w:t>
      </w:r>
      <w:r w:rsidRPr="001A3C7D">
        <w:rPr>
          <w:rFonts w:ascii="Times New Roman" w:hAnsi="Times New Roman" w:cs="Times New Roman"/>
          <w:color w:val="000000"/>
          <w:sz w:val="20"/>
          <w:szCs w:val="20"/>
          <w:lang w:val="en-US"/>
        </w:rPr>
        <w:t>«..</w:t>
      </w:r>
      <w:r w:rsidRPr="001A3C7D">
        <w:rPr>
          <w:rFonts w:ascii="Times New Roman" w:hAnsi="Times New Roman" w:cs="Times New Roman"/>
          <w:i/>
          <w:iCs/>
          <w:color w:val="000000"/>
          <w:sz w:val="20"/>
          <w:szCs w:val="20"/>
        </w:rPr>
        <w:t>ὁ</w:t>
      </w:r>
      <w:r w:rsidRPr="001A3C7D">
        <w:rPr>
          <w:rFonts w:ascii="Times New Roman" w:hAnsi="Times New Roman" w:cs="Times New Roman"/>
          <w:i/>
          <w:iCs/>
          <w:color w:val="000000"/>
          <w:sz w:val="20"/>
          <w:szCs w:val="20"/>
          <w:lang w:val="en-US"/>
        </w:rPr>
        <w:t xml:space="preserve"> </w:t>
      </w:r>
      <w:r w:rsidRPr="001A3C7D">
        <w:rPr>
          <w:rFonts w:ascii="Times New Roman" w:hAnsi="Times New Roman" w:cs="Times New Roman"/>
          <w:i/>
          <w:iCs/>
          <w:color w:val="000000"/>
          <w:sz w:val="20"/>
          <w:szCs w:val="20"/>
        </w:rPr>
        <w:t>ἐκ</w:t>
      </w:r>
      <w:r w:rsidRPr="001A3C7D">
        <w:rPr>
          <w:rFonts w:ascii="Times New Roman" w:hAnsi="Times New Roman" w:cs="Times New Roman"/>
          <w:i/>
          <w:iCs/>
          <w:color w:val="000000"/>
          <w:sz w:val="20"/>
          <w:szCs w:val="20"/>
          <w:lang w:val="en-US"/>
        </w:rPr>
        <w:t xml:space="preserve"> </w:t>
      </w:r>
      <w:r w:rsidRPr="001A3C7D">
        <w:rPr>
          <w:rFonts w:ascii="Times New Roman" w:hAnsi="Times New Roman" w:cs="Times New Roman"/>
          <w:i/>
          <w:iCs/>
          <w:color w:val="000000"/>
          <w:sz w:val="20"/>
          <w:szCs w:val="20"/>
        </w:rPr>
        <w:t>τοῦ</w:t>
      </w:r>
      <w:r w:rsidRPr="001A3C7D">
        <w:rPr>
          <w:rFonts w:ascii="Times New Roman" w:hAnsi="Times New Roman" w:cs="Times New Roman"/>
          <w:i/>
          <w:iCs/>
          <w:color w:val="000000"/>
          <w:sz w:val="20"/>
          <w:szCs w:val="20"/>
          <w:lang w:val="en-US"/>
        </w:rPr>
        <w:t xml:space="preserve"> </w:t>
      </w:r>
      <w:r w:rsidRPr="001A3C7D">
        <w:rPr>
          <w:rFonts w:ascii="Times New Roman" w:hAnsi="Times New Roman" w:cs="Times New Roman"/>
          <w:i/>
          <w:iCs/>
          <w:color w:val="000000"/>
          <w:sz w:val="20"/>
          <w:szCs w:val="20"/>
        </w:rPr>
        <w:t>μὴ</w:t>
      </w:r>
      <w:r w:rsidRPr="001A3C7D">
        <w:rPr>
          <w:rFonts w:ascii="Times New Roman" w:hAnsi="Times New Roman" w:cs="Times New Roman"/>
          <w:i/>
          <w:iCs/>
          <w:color w:val="000000"/>
          <w:sz w:val="20"/>
          <w:szCs w:val="20"/>
          <w:lang w:val="en-US"/>
        </w:rPr>
        <w:t xml:space="preserve"> </w:t>
      </w:r>
      <w:r w:rsidRPr="001A3C7D">
        <w:rPr>
          <w:rFonts w:ascii="Times New Roman" w:hAnsi="Times New Roman" w:cs="Times New Roman"/>
          <w:i/>
          <w:iCs/>
          <w:color w:val="000000"/>
          <w:sz w:val="20"/>
          <w:szCs w:val="20"/>
        </w:rPr>
        <w:t>ὄντος</w:t>
      </w:r>
      <w:r w:rsidRPr="001A3C7D">
        <w:rPr>
          <w:rFonts w:ascii="Times New Roman" w:hAnsi="Times New Roman" w:cs="Times New Roman"/>
          <w:i/>
          <w:iCs/>
          <w:color w:val="000000"/>
          <w:sz w:val="20"/>
          <w:szCs w:val="20"/>
          <w:lang w:val="en-US"/>
        </w:rPr>
        <w:t xml:space="preserve"> </w:t>
      </w:r>
      <w:r w:rsidRPr="001A3C7D">
        <w:rPr>
          <w:rFonts w:ascii="Times New Roman" w:hAnsi="Times New Roman" w:cs="Times New Roman"/>
          <w:i/>
          <w:iCs/>
          <w:color w:val="000000"/>
          <w:sz w:val="20"/>
          <w:szCs w:val="20"/>
        </w:rPr>
        <w:t>εἰς</w:t>
      </w:r>
      <w:r w:rsidRPr="001A3C7D">
        <w:rPr>
          <w:rFonts w:ascii="Times New Roman" w:hAnsi="Times New Roman" w:cs="Times New Roman"/>
          <w:i/>
          <w:iCs/>
          <w:color w:val="000000"/>
          <w:sz w:val="20"/>
          <w:szCs w:val="20"/>
          <w:lang w:val="en-US"/>
        </w:rPr>
        <w:t xml:space="preserve"> </w:t>
      </w:r>
      <w:r w:rsidRPr="001A3C7D">
        <w:rPr>
          <w:rFonts w:ascii="Times New Roman" w:hAnsi="Times New Roman" w:cs="Times New Roman"/>
          <w:i/>
          <w:iCs/>
          <w:color w:val="000000"/>
          <w:sz w:val="20"/>
          <w:szCs w:val="20"/>
        </w:rPr>
        <w:t>τὸ</w:t>
      </w:r>
      <w:r w:rsidRPr="001A3C7D">
        <w:rPr>
          <w:rFonts w:ascii="Times New Roman" w:hAnsi="Times New Roman" w:cs="Times New Roman"/>
          <w:i/>
          <w:iCs/>
          <w:color w:val="000000"/>
          <w:sz w:val="20"/>
          <w:szCs w:val="20"/>
          <w:lang w:val="en-US"/>
        </w:rPr>
        <w:t xml:space="preserve"> </w:t>
      </w:r>
      <w:r w:rsidRPr="001A3C7D">
        <w:rPr>
          <w:rFonts w:ascii="Times New Roman" w:hAnsi="Times New Roman" w:cs="Times New Roman"/>
          <w:i/>
          <w:iCs/>
          <w:color w:val="000000"/>
          <w:sz w:val="20"/>
          <w:szCs w:val="20"/>
        </w:rPr>
        <w:t>εἶναι</w:t>
      </w:r>
      <w:r w:rsidRPr="001A3C7D">
        <w:rPr>
          <w:rFonts w:ascii="Times New Roman" w:hAnsi="Times New Roman" w:cs="Times New Roman"/>
          <w:i/>
          <w:iCs/>
          <w:color w:val="000000"/>
          <w:sz w:val="20"/>
          <w:szCs w:val="20"/>
          <w:lang w:val="en-US"/>
        </w:rPr>
        <w:t xml:space="preserve"> </w:t>
      </w:r>
      <w:r w:rsidRPr="001A3C7D">
        <w:rPr>
          <w:rFonts w:ascii="Times New Roman" w:hAnsi="Times New Roman" w:cs="Times New Roman"/>
          <w:i/>
          <w:iCs/>
          <w:color w:val="000000"/>
          <w:sz w:val="20"/>
          <w:szCs w:val="20"/>
        </w:rPr>
        <w:t>παραγαγὼν</w:t>
      </w:r>
      <w:r w:rsidRPr="001A3C7D">
        <w:rPr>
          <w:rFonts w:ascii="Times New Roman" w:hAnsi="Times New Roman" w:cs="Times New Roman"/>
          <w:i/>
          <w:iCs/>
          <w:color w:val="000000"/>
          <w:sz w:val="20"/>
          <w:szCs w:val="20"/>
          <w:lang w:val="en-US"/>
        </w:rPr>
        <w:t xml:space="preserve"> </w:t>
      </w:r>
      <w:r w:rsidRPr="001A3C7D">
        <w:rPr>
          <w:rFonts w:ascii="Times New Roman" w:hAnsi="Times New Roman" w:cs="Times New Roman"/>
          <w:i/>
          <w:iCs/>
          <w:color w:val="000000"/>
          <w:sz w:val="20"/>
          <w:szCs w:val="20"/>
        </w:rPr>
        <w:t>τὰ</w:t>
      </w:r>
      <w:r w:rsidRPr="001A3C7D">
        <w:rPr>
          <w:rFonts w:ascii="Times New Roman" w:hAnsi="Times New Roman" w:cs="Times New Roman"/>
          <w:i/>
          <w:iCs/>
          <w:color w:val="000000"/>
          <w:sz w:val="20"/>
          <w:szCs w:val="20"/>
          <w:lang w:val="en-US"/>
        </w:rPr>
        <w:t xml:space="preserve"> </w:t>
      </w:r>
      <w:r w:rsidRPr="001A3C7D">
        <w:rPr>
          <w:rFonts w:ascii="Times New Roman" w:hAnsi="Times New Roman" w:cs="Times New Roman"/>
          <w:i/>
          <w:iCs/>
          <w:color w:val="000000"/>
          <w:sz w:val="20"/>
          <w:szCs w:val="20"/>
        </w:rPr>
        <w:t>σύμπαντα</w:t>
      </w:r>
      <w:r w:rsidRPr="001A3C7D">
        <w:rPr>
          <w:rFonts w:ascii="Times New Roman" w:hAnsi="Times New Roman" w:cs="Times New Roman"/>
          <w:color w:val="000000"/>
          <w:sz w:val="20"/>
          <w:szCs w:val="20"/>
        </w:rPr>
        <w:t>·</w:t>
      </w:r>
      <w:r w:rsidRPr="001A3C7D">
        <w:rPr>
          <w:rFonts w:ascii="Times New Roman" w:hAnsi="Times New Roman" w:cs="Times New Roman"/>
          <w:color w:val="000000"/>
          <w:sz w:val="20"/>
          <w:szCs w:val="20"/>
          <w:lang w:val="en-US"/>
        </w:rPr>
        <w:t xml:space="preserve">..» </w:t>
      </w:r>
      <w:r w:rsidRPr="001A3C7D">
        <w:rPr>
          <w:rFonts w:ascii="Times New Roman" w:hAnsi="Times New Roman" w:cs="Times New Roman"/>
          <w:color w:val="000000"/>
          <w:sz w:val="20"/>
          <w:szCs w:val="20"/>
        </w:rPr>
        <w:t xml:space="preserve">Ιωάννου Χρυσοστόμου, </w:t>
      </w:r>
      <w:r w:rsidRPr="001A3C7D">
        <w:rPr>
          <w:rFonts w:ascii="Times New Roman" w:hAnsi="Times New Roman" w:cs="Times New Roman"/>
          <w:i/>
          <w:color w:val="000000"/>
          <w:sz w:val="20"/>
          <w:szCs w:val="20"/>
        </w:rPr>
        <w:t>Θεία Λειτουργία</w:t>
      </w:r>
      <w:r w:rsidRPr="001A3C7D">
        <w:rPr>
          <w:rFonts w:ascii="Times New Roman" w:hAnsi="Times New Roman" w:cs="Times New Roman"/>
          <w:color w:val="000000"/>
          <w:sz w:val="20"/>
          <w:szCs w:val="20"/>
        </w:rPr>
        <w:t xml:space="preserve">, στο διαδ. τόπο: </w:t>
      </w:r>
      <w:hyperlink r:id="rId98" w:history="1">
        <w:r w:rsidRPr="001A3C7D">
          <w:rPr>
            <w:rStyle w:val="-"/>
            <w:rFonts w:ascii="Times New Roman" w:hAnsi="Times New Roman" w:cs="Times New Roman"/>
            <w:sz w:val="20"/>
            <w:szCs w:val="20"/>
          </w:rPr>
          <w:t>http://users.uoa.gr/~nektar/orthodoxy/prayers/service_litourgy_translation.htm</w:t>
        </w:r>
      </w:hyperlink>
      <w:r w:rsidRPr="001A3C7D">
        <w:rPr>
          <w:rFonts w:ascii="Times New Roman" w:hAnsi="Times New Roman" w:cs="Times New Roman"/>
          <w:color w:val="000000"/>
          <w:sz w:val="20"/>
          <w:szCs w:val="20"/>
        </w:rPr>
        <w:t xml:space="preserve"> (ημερ. ανάκτησης 25.02.19) 5.</w:t>
      </w:r>
    </w:p>
  </w:footnote>
  <w:footnote w:id="390">
    <w:p w:rsidR="002A0ABC" w:rsidRPr="00037F29" w:rsidRDefault="002A0ABC" w:rsidP="00CB3C04">
      <w:pPr>
        <w:pStyle w:val="a3"/>
        <w:jc w:val="both"/>
        <w:rPr>
          <w:rFonts w:ascii="Times New Roman" w:hAnsi="Times New Roman" w:cs="Times New Roman"/>
        </w:rPr>
      </w:pPr>
      <w:r w:rsidRPr="00037F29">
        <w:rPr>
          <w:rStyle w:val="a4"/>
          <w:rFonts w:ascii="Times New Roman" w:hAnsi="Times New Roman" w:cs="Times New Roman"/>
        </w:rPr>
        <w:footnoteRef/>
      </w:r>
      <w:r w:rsidRPr="00037F29">
        <w:rPr>
          <w:rFonts w:ascii="Times New Roman" w:hAnsi="Times New Roman" w:cs="Times New Roman"/>
        </w:rPr>
        <w:t xml:space="preserve"> Ιω. Ζηζιούλα, «Χριστολογία και Ύπαρξη. Η διαλεκτική κτιστού – ακτίστου και το δόγμα της Χαλκηδόνος</w:t>
      </w:r>
      <w:r>
        <w:rPr>
          <w:rFonts w:ascii="Times New Roman" w:hAnsi="Times New Roman" w:cs="Times New Roman"/>
        </w:rPr>
        <w:t>»</w:t>
      </w:r>
      <w:r w:rsidRPr="00037F29">
        <w:rPr>
          <w:rFonts w:ascii="Times New Roman" w:hAnsi="Times New Roman" w:cs="Times New Roman"/>
        </w:rPr>
        <w:t xml:space="preserve">, </w:t>
      </w:r>
      <w:r w:rsidRPr="00037F29">
        <w:rPr>
          <w:rFonts w:ascii="Times New Roman" w:hAnsi="Times New Roman" w:cs="Times New Roman"/>
          <w:i/>
        </w:rPr>
        <w:t>Σύναξη 2</w:t>
      </w:r>
      <w:r w:rsidRPr="00037F29">
        <w:rPr>
          <w:rFonts w:ascii="Times New Roman" w:hAnsi="Times New Roman" w:cs="Times New Roman"/>
        </w:rPr>
        <w:t xml:space="preserve"> (1982) 10 κ. ε</w:t>
      </w:r>
    </w:p>
  </w:footnote>
  <w:footnote w:id="391">
    <w:p w:rsidR="002A0ABC" w:rsidRPr="00037F29" w:rsidRDefault="002A0ABC" w:rsidP="00CB3C04">
      <w:pPr>
        <w:pStyle w:val="a3"/>
        <w:jc w:val="both"/>
        <w:rPr>
          <w:rFonts w:ascii="Times New Roman" w:hAnsi="Times New Roman" w:cs="Times New Roman"/>
          <w:i/>
        </w:rPr>
      </w:pPr>
      <w:r w:rsidRPr="00037F29">
        <w:rPr>
          <w:rStyle w:val="a4"/>
          <w:rFonts w:ascii="Times New Roman" w:hAnsi="Times New Roman" w:cs="Times New Roman"/>
        </w:rPr>
        <w:footnoteRef/>
      </w:r>
      <w:r w:rsidRPr="00037F29">
        <w:rPr>
          <w:rFonts w:ascii="Times New Roman" w:hAnsi="Times New Roman" w:cs="Times New Roman"/>
        </w:rPr>
        <w:t xml:space="preserve"> </w:t>
      </w:r>
      <w:r w:rsidRPr="00037F29">
        <w:rPr>
          <w:rFonts w:ascii="Times New Roman" w:hAnsi="Times New Roman" w:cs="Times New Roman"/>
          <w:i/>
        </w:rPr>
        <w:t>Γέν. κεφ. 1 &amp; 2</w:t>
      </w:r>
    </w:p>
  </w:footnote>
  <w:footnote w:id="392">
    <w:p w:rsidR="002A0ABC" w:rsidRPr="00037F29" w:rsidRDefault="002A0ABC" w:rsidP="00CB3C04">
      <w:pPr>
        <w:pStyle w:val="a3"/>
        <w:jc w:val="both"/>
        <w:rPr>
          <w:rFonts w:ascii="Times New Roman" w:hAnsi="Times New Roman" w:cs="Times New Roman"/>
        </w:rPr>
      </w:pPr>
      <w:r w:rsidRPr="00037F29">
        <w:rPr>
          <w:rStyle w:val="a4"/>
          <w:rFonts w:ascii="Times New Roman" w:hAnsi="Times New Roman" w:cs="Times New Roman"/>
        </w:rPr>
        <w:footnoteRef/>
      </w:r>
      <w:r w:rsidRPr="00037F29">
        <w:rPr>
          <w:rFonts w:ascii="Times New Roman" w:hAnsi="Times New Roman" w:cs="Times New Roman"/>
        </w:rPr>
        <w:t xml:space="preserve"> </w:t>
      </w:r>
      <w:r w:rsidRPr="00037F29">
        <w:rPr>
          <w:rFonts w:ascii="Times New Roman" w:hAnsi="Times New Roman" w:cs="Times New Roman"/>
          <w:i/>
        </w:rPr>
        <w:t>Γέν. 1,26.</w:t>
      </w:r>
    </w:p>
  </w:footnote>
  <w:footnote w:id="393">
    <w:p w:rsidR="002A0ABC" w:rsidRPr="00037F29" w:rsidRDefault="002A0ABC" w:rsidP="00CB3C04">
      <w:pPr>
        <w:pStyle w:val="a3"/>
        <w:jc w:val="both"/>
        <w:rPr>
          <w:rFonts w:ascii="Times New Roman" w:hAnsi="Times New Roman" w:cs="Times New Roman"/>
        </w:rPr>
      </w:pPr>
      <w:r w:rsidRPr="00037F29">
        <w:rPr>
          <w:rStyle w:val="a4"/>
          <w:rFonts w:ascii="Times New Roman" w:hAnsi="Times New Roman" w:cs="Times New Roman"/>
        </w:rPr>
        <w:footnoteRef/>
      </w:r>
      <w:r w:rsidRPr="00037F29">
        <w:rPr>
          <w:rFonts w:ascii="Times New Roman" w:hAnsi="Times New Roman" w:cs="Times New Roman"/>
        </w:rPr>
        <w:t xml:space="preserve"> Ιω. Ζηζιούλα, </w:t>
      </w:r>
      <w:r w:rsidRPr="00037F29">
        <w:rPr>
          <w:rFonts w:ascii="Times New Roman" w:hAnsi="Times New Roman" w:cs="Times New Roman"/>
          <w:i/>
        </w:rPr>
        <w:t>Η Κτίση ως Ευχαριστία. Θεολογική προσέγγιση στο πρόβλημα της Οκολογίας</w:t>
      </w:r>
      <w:r w:rsidRPr="00037F29">
        <w:rPr>
          <w:rFonts w:ascii="Times New Roman" w:hAnsi="Times New Roman" w:cs="Times New Roman"/>
        </w:rPr>
        <w:t xml:space="preserve"> (Αθήνα: Ακρίατας 1998) 120.</w:t>
      </w:r>
    </w:p>
  </w:footnote>
  <w:footnote w:id="394">
    <w:p w:rsidR="002A0ABC" w:rsidRPr="00037F29" w:rsidRDefault="002A0ABC" w:rsidP="00CB3C04">
      <w:pPr>
        <w:pStyle w:val="a3"/>
        <w:jc w:val="both"/>
        <w:rPr>
          <w:rFonts w:ascii="Times New Roman" w:hAnsi="Times New Roman" w:cs="Times New Roman"/>
        </w:rPr>
      </w:pPr>
      <w:r w:rsidRPr="00037F29">
        <w:rPr>
          <w:rStyle w:val="a4"/>
          <w:rFonts w:ascii="Times New Roman" w:hAnsi="Times New Roman" w:cs="Times New Roman"/>
        </w:rPr>
        <w:footnoteRef/>
      </w:r>
      <w:r w:rsidRPr="00037F29">
        <w:rPr>
          <w:rFonts w:ascii="Times New Roman" w:hAnsi="Times New Roman" w:cs="Times New Roman"/>
        </w:rPr>
        <w:t xml:space="preserve"> Κ. Αγόρα, «Περί Κόσμου, Ανθρώπου και Ιστορίας», ό. π., 108 κ.ε.</w:t>
      </w:r>
    </w:p>
  </w:footnote>
  <w:footnote w:id="395">
    <w:p w:rsidR="002A0ABC" w:rsidRPr="00037F29" w:rsidRDefault="002A0ABC" w:rsidP="00CB3C04">
      <w:pPr>
        <w:spacing w:after="0" w:line="240" w:lineRule="auto"/>
        <w:jc w:val="both"/>
        <w:rPr>
          <w:rFonts w:ascii="Times New Roman" w:hAnsi="Times New Roman" w:cs="Times New Roman"/>
          <w:sz w:val="20"/>
          <w:szCs w:val="20"/>
          <w:lang w:val="en-US"/>
        </w:rPr>
      </w:pPr>
      <w:r w:rsidRPr="00037F29">
        <w:rPr>
          <w:rStyle w:val="a4"/>
          <w:rFonts w:ascii="Times New Roman" w:hAnsi="Times New Roman" w:cs="Times New Roman"/>
          <w:sz w:val="20"/>
          <w:szCs w:val="20"/>
        </w:rPr>
        <w:footnoteRef/>
      </w:r>
      <w:r w:rsidRPr="00037F29">
        <w:rPr>
          <w:rFonts w:ascii="Times New Roman" w:hAnsi="Times New Roman" w:cs="Times New Roman"/>
          <w:sz w:val="20"/>
          <w:szCs w:val="20"/>
        </w:rPr>
        <w:t xml:space="preserve"> «..</w:t>
      </w:r>
      <w:r w:rsidRPr="00037F29">
        <w:rPr>
          <w:rFonts w:ascii="Times New Roman" w:hAnsi="Times New Roman" w:cs="Times New Roman"/>
          <w:i/>
          <w:iCs/>
          <w:sz w:val="20"/>
          <w:szCs w:val="20"/>
        </w:rPr>
        <w:t>Ὥσπερ γὰρ ὁ Θεὸς πάντα τῇ ἀπείρῳ δυνάμει ποιήσας καὶ εἰς τὸ εἶναι παραγαγὼν συνέχει καὶ συνάγει </w:t>
      </w:r>
      <w:r w:rsidRPr="00037F29">
        <w:rPr>
          <w:rStyle w:val="hi42"/>
          <w:rFonts w:ascii="Times New Roman" w:hAnsi="Times New Roman" w:cs="Times New Roman"/>
          <w:i/>
          <w:iCs/>
          <w:sz w:val="20"/>
          <w:szCs w:val="20"/>
        </w:rPr>
        <w:t xml:space="preserve">καὶ περιγράφει, […] </w:t>
      </w:r>
      <w:r w:rsidRPr="00037F29">
        <w:rPr>
          <w:rFonts w:ascii="Times New Roman" w:hAnsi="Times New Roman" w:cs="Times New Roman"/>
          <w:i/>
          <w:iCs/>
          <w:sz w:val="20"/>
          <w:szCs w:val="20"/>
        </w:rPr>
        <w:t>κατὰ μίαν τὴν πρὸς αὐτὸν ὡς ἀρχὴν σχέσεως δύναμιν ἀλλήλοις συννενευκότα ποιεῖ, καθ’ ἣν εἰς ταυτότητα κινήσεώς τε καὶ ὑπάρξεως ἀδιάφθορον καὶ ἀσύγχυτον ἄγει τὰ πάντα πρὸς οὐδὲν οὐδενὸς τῶν ὄντων προηγουμένως κατὰ φύσεως διαφορὰν ἢ κινήσεως στασιάζοντός τε καὶ διαιρουμένου..</w:t>
      </w:r>
      <w:r w:rsidRPr="00037F29">
        <w:rPr>
          <w:rFonts w:ascii="Times New Roman" w:hAnsi="Times New Roman" w:cs="Times New Roman"/>
          <w:sz w:val="20"/>
          <w:szCs w:val="20"/>
        </w:rPr>
        <w:t>» Μάξιμου</w:t>
      </w:r>
      <w:r w:rsidRPr="002A0ABC">
        <w:rPr>
          <w:rFonts w:ascii="Times New Roman" w:hAnsi="Times New Roman" w:cs="Times New Roman"/>
          <w:sz w:val="20"/>
          <w:szCs w:val="20"/>
          <w:lang w:val="en-US"/>
        </w:rPr>
        <w:t xml:space="preserve"> </w:t>
      </w:r>
      <w:r w:rsidRPr="00037F29">
        <w:rPr>
          <w:rFonts w:ascii="Times New Roman" w:hAnsi="Times New Roman" w:cs="Times New Roman"/>
          <w:sz w:val="20"/>
          <w:szCs w:val="20"/>
        </w:rPr>
        <w:t>Ομολογητού</w:t>
      </w:r>
      <w:r w:rsidRPr="002A0ABC">
        <w:rPr>
          <w:rFonts w:ascii="Times New Roman" w:hAnsi="Times New Roman" w:cs="Times New Roman"/>
          <w:sz w:val="20"/>
          <w:szCs w:val="20"/>
          <w:lang w:val="en-US"/>
        </w:rPr>
        <w:t xml:space="preserve">, </w:t>
      </w:r>
      <w:hyperlink r:id="rId99" w:anchor="doc=tlg&amp;aid=2892&amp;wid=049&amp;q=MAXIMUS%20CONFESSOR&amp;dt=list&amp;st=all&amp;per=50" w:tooltip="R. Cantarella, S. Massimo Confessore. La mistagogia ed altri scritti, Florence: Testi Cristiani, 1931: 122-214." w:history="1">
        <w:r w:rsidRPr="00037F29">
          <w:rPr>
            <w:rFonts w:ascii="Times New Roman" w:hAnsi="Times New Roman" w:cs="Times New Roman"/>
            <w:bCs/>
            <w:i/>
            <w:iCs/>
            <w:sz w:val="20"/>
            <w:szCs w:val="20"/>
          </w:rPr>
          <w:t>Mystagogia</w:t>
        </w:r>
        <w:r w:rsidRPr="002A0ABC">
          <w:rPr>
            <w:rFonts w:ascii="Times New Roman" w:hAnsi="Times New Roman" w:cs="Times New Roman"/>
            <w:bCs/>
            <w:sz w:val="20"/>
            <w:szCs w:val="20"/>
            <w:lang w:val="en-US"/>
          </w:rPr>
          <w:t>. {2892.049}</w:t>
        </w:r>
      </w:hyperlink>
      <w:r w:rsidRPr="002A0ABC">
        <w:rPr>
          <w:rFonts w:ascii="Times New Roman" w:hAnsi="Times New Roman" w:cs="Times New Roman"/>
          <w:bCs/>
          <w:sz w:val="20"/>
          <w:szCs w:val="20"/>
          <w:lang w:val="en-US"/>
        </w:rPr>
        <w:t xml:space="preserve">, </w:t>
      </w:r>
      <w:r w:rsidRPr="00037F29">
        <w:rPr>
          <w:rFonts w:ascii="Times New Roman" w:hAnsi="Times New Roman" w:cs="Times New Roman"/>
          <w:bCs/>
          <w:sz w:val="20"/>
          <w:szCs w:val="20"/>
        </w:rPr>
        <w:t>στο</w:t>
      </w:r>
      <w:r w:rsidRPr="002A0ABC">
        <w:rPr>
          <w:rFonts w:ascii="Times New Roman" w:hAnsi="Times New Roman" w:cs="Times New Roman"/>
          <w:bCs/>
          <w:sz w:val="20"/>
          <w:szCs w:val="20"/>
          <w:lang w:val="en-US"/>
        </w:rPr>
        <w:t xml:space="preserve"> </w:t>
      </w:r>
      <w:r w:rsidRPr="00037F29">
        <w:rPr>
          <w:rFonts w:ascii="Times New Roman" w:hAnsi="Times New Roman" w:cs="Times New Roman"/>
          <w:bCs/>
          <w:sz w:val="20"/>
          <w:szCs w:val="20"/>
        </w:rPr>
        <w:t>R</w:t>
      </w:r>
      <w:r w:rsidRPr="002A0ABC">
        <w:rPr>
          <w:rFonts w:ascii="Times New Roman" w:hAnsi="Times New Roman" w:cs="Times New Roman"/>
          <w:bCs/>
          <w:sz w:val="20"/>
          <w:szCs w:val="20"/>
          <w:lang w:val="en-US"/>
        </w:rPr>
        <w:t xml:space="preserve">. </w:t>
      </w:r>
      <w:r w:rsidRPr="00037F29">
        <w:rPr>
          <w:rFonts w:ascii="Times New Roman" w:hAnsi="Times New Roman" w:cs="Times New Roman"/>
          <w:bCs/>
          <w:sz w:val="20"/>
          <w:szCs w:val="20"/>
        </w:rPr>
        <w:t>Cantarella</w:t>
      </w:r>
      <w:r w:rsidRPr="002A0ABC">
        <w:rPr>
          <w:rFonts w:ascii="Times New Roman" w:hAnsi="Times New Roman" w:cs="Times New Roman"/>
          <w:bCs/>
          <w:sz w:val="20"/>
          <w:szCs w:val="20"/>
          <w:lang w:val="en-US"/>
        </w:rPr>
        <w:t xml:space="preserve">, </w:t>
      </w:r>
      <w:r w:rsidRPr="00037F29">
        <w:rPr>
          <w:rFonts w:ascii="Times New Roman" w:hAnsi="Times New Roman" w:cs="Times New Roman"/>
          <w:bCs/>
          <w:i/>
          <w:iCs/>
          <w:sz w:val="20"/>
          <w:szCs w:val="20"/>
        </w:rPr>
        <w:t>S</w:t>
      </w:r>
      <w:r w:rsidRPr="002A0ABC">
        <w:rPr>
          <w:rFonts w:ascii="Times New Roman" w:hAnsi="Times New Roman" w:cs="Times New Roman"/>
          <w:bCs/>
          <w:i/>
          <w:iCs/>
          <w:sz w:val="20"/>
          <w:szCs w:val="20"/>
          <w:lang w:val="en-US"/>
        </w:rPr>
        <w:t xml:space="preserve">. </w:t>
      </w:r>
      <w:r w:rsidRPr="00037F29">
        <w:rPr>
          <w:rFonts w:ascii="Times New Roman" w:hAnsi="Times New Roman" w:cs="Times New Roman"/>
          <w:bCs/>
          <w:i/>
          <w:iCs/>
          <w:sz w:val="20"/>
          <w:szCs w:val="20"/>
        </w:rPr>
        <w:t>Massimo</w:t>
      </w:r>
      <w:r w:rsidRPr="002A0ABC">
        <w:rPr>
          <w:rFonts w:ascii="Times New Roman" w:hAnsi="Times New Roman" w:cs="Times New Roman"/>
          <w:bCs/>
          <w:i/>
          <w:iCs/>
          <w:sz w:val="20"/>
          <w:szCs w:val="20"/>
          <w:lang w:val="en-US"/>
        </w:rPr>
        <w:t xml:space="preserve"> </w:t>
      </w:r>
      <w:r w:rsidRPr="00037F29">
        <w:rPr>
          <w:rFonts w:ascii="Times New Roman" w:hAnsi="Times New Roman" w:cs="Times New Roman"/>
          <w:bCs/>
          <w:i/>
          <w:iCs/>
          <w:sz w:val="20"/>
          <w:szCs w:val="20"/>
        </w:rPr>
        <w:t>Confessore</w:t>
      </w:r>
      <w:r w:rsidRPr="002A0ABC">
        <w:rPr>
          <w:rFonts w:ascii="Times New Roman" w:hAnsi="Times New Roman" w:cs="Times New Roman"/>
          <w:bCs/>
          <w:i/>
          <w:iCs/>
          <w:sz w:val="20"/>
          <w:szCs w:val="20"/>
          <w:lang w:val="en-US"/>
        </w:rPr>
        <w:t xml:space="preserve">. </w:t>
      </w:r>
      <w:r w:rsidRPr="00037F29">
        <w:rPr>
          <w:rFonts w:ascii="Times New Roman" w:hAnsi="Times New Roman" w:cs="Times New Roman"/>
          <w:bCs/>
          <w:i/>
          <w:iCs/>
          <w:sz w:val="20"/>
          <w:szCs w:val="20"/>
        </w:rPr>
        <w:t>La mistagogia ed altri scritti</w:t>
      </w:r>
      <w:r w:rsidRPr="00037F29">
        <w:rPr>
          <w:rFonts w:ascii="Times New Roman" w:hAnsi="Times New Roman" w:cs="Times New Roman"/>
          <w:bCs/>
          <w:sz w:val="20"/>
          <w:szCs w:val="20"/>
        </w:rPr>
        <w:t>, Florence: Testi Cristiani, 1931: 122-214</w:t>
      </w:r>
      <w:r w:rsidRPr="00037F29">
        <w:rPr>
          <w:rFonts w:ascii="Times New Roman" w:hAnsi="Times New Roman" w:cs="Times New Roman"/>
          <w:bCs/>
          <w:sz w:val="20"/>
          <w:szCs w:val="20"/>
          <w:lang w:val="en-US"/>
        </w:rPr>
        <w:t xml:space="preserve">, </w:t>
      </w:r>
      <w:r w:rsidRPr="00037F29">
        <w:rPr>
          <w:rFonts w:ascii="Times New Roman" w:hAnsi="Times New Roman" w:cs="Times New Roman"/>
          <w:bCs/>
          <w:sz w:val="20"/>
          <w:szCs w:val="20"/>
        </w:rPr>
        <w:t>εδώ</w:t>
      </w:r>
      <w:r w:rsidRPr="00037F29">
        <w:rPr>
          <w:rFonts w:ascii="Times New Roman" w:hAnsi="Times New Roman" w:cs="Times New Roman"/>
          <w:bCs/>
          <w:sz w:val="20"/>
          <w:szCs w:val="20"/>
          <w:lang w:val="en-US"/>
        </w:rPr>
        <w:t xml:space="preserve"> chapter 1, 4-14.</w:t>
      </w:r>
    </w:p>
  </w:footnote>
  <w:footnote w:id="396">
    <w:p w:rsidR="002A0ABC" w:rsidRPr="00037F29" w:rsidRDefault="002A0ABC" w:rsidP="00CB3C04">
      <w:pPr>
        <w:spacing w:after="0" w:line="240" w:lineRule="auto"/>
        <w:jc w:val="both"/>
        <w:rPr>
          <w:rFonts w:ascii="Times New Roman" w:hAnsi="Times New Roman" w:cs="Times New Roman"/>
          <w:sz w:val="20"/>
          <w:szCs w:val="20"/>
          <w:lang w:val="en-US"/>
        </w:rPr>
      </w:pPr>
      <w:r w:rsidRPr="004D0574">
        <w:rPr>
          <w:rStyle w:val="a4"/>
          <w:rFonts w:ascii="Times New Roman" w:hAnsi="Times New Roman" w:cs="Times New Roman"/>
          <w:sz w:val="20"/>
          <w:szCs w:val="20"/>
        </w:rPr>
        <w:footnoteRef/>
      </w:r>
      <w:r w:rsidRPr="004D0574">
        <w:rPr>
          <w:rFonts w:ascii="Times New Roman" w:hAnsi="Times New Roman" w:cs="Times New Roman"/>
          <w:sz w:val="20"/>
          <w:szCs w:val="20"/>
          <w:lang w:val="en-US"/>
        </w:rPr>
        <w:t xml:space="preserve"> «..</w:t>
      </w:r>
      <w:r w:rsidRPr="004D0574">
        <w:rPr>
          <w:rFonts w:ascii="Times New Roman" w:hAnsi="Times New Roman" w:cs="Times New Roman"/>
          <w:i/>
          <w:iCs/>
          <w:sz w:val="20"/>
          <w:szCs w:val="20"/>
        </w:rPr>
        <w:t>Ἡγείσθω</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δὲ</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Θεὸς</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τῶν</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λεγομένων</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τε</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καὶ</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νοουμένων</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ὁ</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μόνος</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νοῦς</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τῶν</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νοούντων</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καὶ</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νοουμένων</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καὶ</w:t>
      </w:r>
      <w:r w:rsidRPr="004D0574">
        <w:rPr>
          <w:rFonts w:ascii="Times New Roman" w:hAnsi="Times New Roman" w:cs="Times New Roman"/>
          <w:i/>
          <w:iCs/>
          <w:sz w:val="20"/>
          <w:szCs w:val="20"/>
          <w:lang w:val="en-US"/>
        </w:rPr>
        <w:t xml:space="preserve"> </w:t>
      </w:r>
      <w:r w:rsidRPr="004D0574">
        <w:rPr>
          <w:rFonts w:ascii="Times New Roman" w:hAnsi="Times New Roman" w:cs="Times New Roman"/>
          <w:i/>
          <w:iCs/>
          <w:sz w:val="20"/>
          <w:szCs w:val="20"/>
        </w:rPr>
        <w:t>λόγος</w:t>
      </w:r>
      <w:r w:rsidRPr="004D0574">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τῶν</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λεγόντων</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καὶ</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λεγομένων</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καὶ</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ζωὴ</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τῶν</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ζώντων</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καὶ</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ζωουμένων</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καὶ</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πᾶσι</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πάντα</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καὶ</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ὢν</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καὶ</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γινόμενος</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δι</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αὐτὰ</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τὰ</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ὄντα</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καὶ</w:t>
      </w:r>
      <w:r w:rsidRPr="00037F29">
        <w:rPr>
          <w:rFonts w:ascii="Times New Roman" w:hAnsi="Times New Roman" w:cs="Times New Roman"/>
          <w:i/>
          <w:iCs/>
          <w:sz w:val="20"/>
          <w:szCs w:val="20"/>
          <w:lang w:val="en-US"/>
        </w:rPr>
        <w:t xml:space="preserve"> </w:t>
      </w:r>
      <w:r w:rsidRPr="00037F29">
        <w:rPr>
          <w:rFonts w:ascii="Times New Roman" w:hAnsi="Times New Roman" w:cs="Times New Roman"/>
          <w:i/>
          <w:iCs/>
          <w:sz w:val="20"/>
          <w:szCs w:val="20"/>
        </w:rPr>
        <w:t>γινόμενα</w:t>
      </w:r>
      <w:r w:rsidRPr="00037F29">
        <w:rPr>
          <w:rFonts w:ascii="Times New Roman" w:hAnsi="Times New Roman" w:cs="Times New Roman"/>
          <w:i/>
          <w:iCs/>
          <w:sz w:val="20"/>
          <w:szCs w:val="20"/>
          <w:lang w:val="en-US"/>
        </w:rPr>
        <w:t>·</w:t>
      </w:r>
      <w:r w:rsidRPr="00037F29">
        <w:rPr>
          <w:rFonts w:ascii="Times New Roman" w:hAnsi="Times New Roman" w:cs="Times New Roman"/>
          <w:sz w:val="20"/>
          <w:szCs w:val="20"/>
          <w:lang w:val="en-US"/>
        </w:rPr>
        <w:t xml:space="preserve">..» </w:t>
      </w:r>
      <w:r w:rsidRPr="00037F29">
        <w:rPr>
          <w:rFonts w:ascii="Times New Roman" w:hAnsi="Times New Roman" w:cs="Times New Roman"/>
          <w:sz w:val="20"/>
          <w:szCs w:val="20"/>
        </w:rPr>
        <w:t>Μάξιμου</w:t>
      </w:r>
      <w:r w:rsidRPr="00037F29">
        <w:rPr>
          <w:rFonts w:ascii="Times New Roman" w:hAnsi="Times New Roman" w:cs="Times New Roman"/>
          <w:sz w:val="20"/>
          <w:szCs w:val="20"/>
          <w:lang w:val="en-US"/>
        </w:rPr>
        <w:t xml:space="preserve"> </w:t>
      </w:r>
      <w:r w:rsidRPr="00037F29">
        <w:rPr>
          <w:rFonts w:ascii="Times New Roman" w:hAnsi="Times New Roman" w:cs="Times New Roman"/>
          <w:sz w:val="20"/>
          <w:szCs w:val="20"/>
        </w:rPr>
        <w:t>Ομολογητού</w:t>
      </w:r>
      <w:r w:rsidRPr="00037F29">
        <w:rPr>
          <w:rFonts w:ascii="Times New Roman" w:hAnsi="Times New Roman" w:cs="Times New Roman"/>
          <w:sz w:val="20"/>
          <w:szCs w:val="20"/>
          <w:lang w:val="en-US"/>
        </w:rPr>
        <w:t xml:space="preserve">, </w:t>
      </w:r>
      <w:hyperlink r:id="rId100" w:anchor="doc=tlg&amp;aid=2892&amp;wid=049&amp;q=MAXIMUS%20CONFESSOR&amp;dt=list&amp;st=all&amp;per=50" w:tooltip="R. Cantarella, S. Massimo Confessore. La mistagogia ed altri scritti, Florence: Testi Cristiani, 1931: 122-214." w:history="1">
        <w:r w:rsidRPr="00037F29">
          <w:rPr>
            <w:rFonts w:ascii="Times New Roman" w:hAnsi="Times New Roman" w:cs="Times New Roman"/>
            <w:bCs/>
            <w:i/>
            <w:iCs/>
            <w:sz w:val="20"/>
            <w:szCs w:val="20"/>
          </w:rPr>
          <w:t>Mystagogia</w:t>
        </w:r>
        <w:r w:rsidRPr="00037F29">
          <w:rPr>
            <w:rFonts w:ascii="Times New Roman" w:hAnsi="Times New Roman" w:cs="Times New Roman"/>
            <w:bCs/>
            <w:sz w:val="20"/>
            <w:szCs w:val="20"/>
          </w:rPr>
          <w:t>. {2892.049}</w:t>
        </w:r>
      </w:hyperlink>
      <w:r w:rsidRPr="00037F29">
        <w:rPr>
          <w:rFonts w:ascii="Times New Roman" w:hAnsi="Times New Roman" w:cs="Times New Roman"/>
          <w:bCs/>
          <w:sz w:val="20"/>
          <w:szCs w:val="20"/>
          <w:lang w:val="en-US"/>
        </w:rPr>
        <w:t xml:space="preserve">, </w:t>
      </w:r>
      <w:r w:rsidRPr="00037F29">
        <w:rPr>
          <w:rFonts w:ascii="Times New Roman" w:hAnsi="Times New Roman" w:cs="Times New Roman"/>
          <w:bCs/>
          <w:sz w:val="20"/>
          <w:szCs w:val="20"/>
        </w:rPr>
        <w:t>στο</w:t>
      </w:r>
      <w:r w:rsidRPr="00037F29">
        <w:rPr>
          <w:rFonts w:ascii="Times New Roman" w:hAnsi="Times New Roman" w:cs="Times New Roman"/>
          <w:bCs/>
          <w:sz w:val="20"/>
          <w:szCs w:val="20"/>
          <w:lang w:val="en-US"/>
        </w:rPr>
        <w:t xml:space="preserve"> </w:t>
      </w:r>
      <w:r w:rsidRPr="00037F29">
        <w:rPr>
          <w:rFonts w:ascii="Times New Roman" w:hAnsi="Times New Roman" w:cs="Times New Roman"/>
          <w:bCs/>
          <w:sz w:val="20"/>
          <w:szCs w:val="20"/>
        </w:rPr>
        <w:t xml:space="preserve">R. Cantarella, </w:t>
      </w:r>
      <w:r w:rsidRPr="00037F29">
        <w:rPr>
          <w:rFonts w:ascii="Times New Roman" w:hAnsi="Times New Roman" w:cs="Times New Roman"/>
          <w:bCs/>
          <w:i/>
          <w:iCs/>
          <w:sz w:val="20"/>
          <w:szCs w:val="20"/>
        </w:rPr>
        <w:t>S. Massimo Confessore. La mistagogia ed altri scritti</w:t>
      </w:r>
      <w:r w:rsidRPr="00037F29">
        <w:rPr>
          <w:rFonts w:ascii="Times New Roman" w:hAnsi="Times New Roman" w:cs="Times New Roman"/>
          <w:bCs/>
          <w:sz w:val="20"/>
          <w:szCs w:val="20"/>
        </w:rPr>
        <w:t>, Florence: Testi Cristiani, 1931: 122-214</w:t>
      </w:r>
      <w:r w:rsidRPr="00037F29">
        <w:rPr>
          <w:rFonts w:ascii="Times New Roman" w:hAnsi="Times New Roman" w:cs="Times New Roman"/>
          <w:bCs/>
          <w:sz w:val="20"/>
          <w:szCs w:val="20"/>
          <w:lang w:val="en-US"/>
        </w:rPr>
        <w:t xml:space="preserve">, </w:t>
      </w:r>
      <w:r w:rsidRPr="00037F29">
        <w:rPr>
          <w:rFonts w:ascii="Times New Roman" w:hAnsi="Times New Roman" w:cs="Times New Roman"/>
          <w:bCs/>
          <w:sz w:val="20"/>
          <w:szCs w:val="20"/>
        </w:rPr>
        <w:t>εδώ</w:t>
      </w:r>
      <w:r w:rsidRPr="00037F29">
        <w:rPr>
          <w:rFonts w:ascii="Times New Roman" w:hAnsi="Times New Roman" w:cs="Times New Roman"/>
          <w:bCs/>
          <w:sz w:val="20"/>
          <w:szCs w:val="20"/>
          <w:lang w:val="en-US"/>
        </w:rPr>
        <w:t xml:space="preserve"> proem. 101-105</w:t>
      </w:r>
    </w:p>
  </w:footnote>
  <w:footnote w:id="397">
    <w:p w:rsidR="002A0ABC" w:rsidRPr="00037F29" w:rsidRDefault="002A0ABC" w:rsidP="00CB3C04">
      <w:pPr>
        <w:spacing w:after="0" w:line="240" w:lineRule="auto"/>
        <w:jc w:val="both"/>
        <w:rPr>
          <w:rFonts w:ascii="Times New Roman" w:hAnsi="Times New Roman" w:cs="Times New Roman"/>
          <w:color w:val="000000"/>
          <w:sz w:val="20"/>
          <w:szCs w:val="20"/>
          <w:lang w:val="en-US"/>
        </w:rPr>
      </w:pPr>
      <w:r w:rsidRPr="00037F29">
        <w:rPr>
          <w:rStyle w:val="a4"/>
          <w:rFonts w:ascii="Times New Roman" w:hAnsi="Times New Roman" w:cs="Times New Roman"/>
          <w:sz w:val="20"/>
          <w:szCs w:val="20"/>
        </w:rPr>
        <w:footnoteRef/>
      </w:r>
      <w:r w:rsidRPr="00037F29">
        <w:rPr>
          <w:rFonts w:ascii="Times New Roman" w:hAnsi="Times New Roman" w:cs="Times New Roman"/>
          <w:sz w:val="20"/>
          <w:szCs w:val="20"/>
          <w:lang w:val="en-US"/>
        </w:rPr>
        <w:t xml:space="preserve"> </w:t>
      </w:r>
      <w:r w:rsidRPr="00037F29">
        <w:rPr>
          <w:rFonts w:ascii="Times New Roman" w:hAnsi="Times New Roman" w:cs="Times New Roman"/>
          <w:color w:val="000000"/>
          <w:sz w:val="20"/>
          <w:szCs w:val="20"/>
          <w:lang w:val="en-US"/>
        </w:rPr>
        <w:t>«..</w:t>
      </w:r>
      <w:r w:rsidRPr="00037F29">
        <w:rPr>
          <w:rFonts w:ascii="Times New Roman" w:hAnsi="Times New Roman" w:cs="Times New Roman"/>
          <w:i/>
          <w:iCs/>
          <w:color w:val="000000"/>
          <w:sz w:val="20"/>
          <w:szCs w:val="20"/>
        </w:rPr>
        <w:t>Σκοπὸς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τῆς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θείας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Προνοίας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τό</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τοὺς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ὑπὸ</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τῆς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κακίας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ποικίλως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διεσχισμένους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διὰ</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τῆς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ὀρθῆς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πίστεως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καὶ</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πνευματικῆς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ἀγάπης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ἑνοποιεῖν</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Εἴπερ</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διὰ</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τοῦτο</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πέπονθεν</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ὁ</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Σωτήρ</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Ἵνα</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τὰ</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τέκνα</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τοῦ</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Θεοῦ</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τὰ</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διεσκορπισμένα</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συναγάγῃ</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εἰς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ἕν</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Ὁ</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οὖν</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μὴ</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στέγων</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τὰ</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ὀχληρά</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μηδὲ</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φέρων</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τὰ</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λυπηρά</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μηδὲ</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ὑπομένων</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τὰ</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ἐπίπονα</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ἐκτὸς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τῆς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θείας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ἀγάπης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καὶ</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τοῦ</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σκοποῦ</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τῆς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Προνοίας</w:t>
      </w:r>
      <w:r w:rsidRPr="00037F29">
        <w:rPr>
          <w:rFonts w:ascii="Times New Roman" w:hAnsi="Times New Roman" w:cs="Times New Roman"/>
          <w:i/>
          <w:iCs/>
          <w:color w:val="000000"/>
          <w:sz w:val="20"/>
          <w:szCs w:val="20"/>
          <w:lang w:val="en-US"/>
        </w:rPr>
        <w:t xml:space="preserve"> </w:t>
      </w:r>
      <w:r w:rsidRPr="00037F29">
        <w:rPr>
          <w:rFonts w:ascii="Times New Roman" w:hAnsi="Times New Roman" w:cs="Times New Roman"/>
          <w:i/>
          <w:iCs/>
          <w:color w:val="000000"/>
          <w:sz w:val="20"/>
          <w:szCs w:val="20"/>
        </w:rPr>
        <w:t>περιπατεῖ</w:t>
      </w:r>
      <w:r w:rsidRPr="00037F29">
        <w:rPr>
          <w:rFonts w:ascii="Times New Roman" w:hAnsi="Times New Roman" w:cs="Times New Roman"/>
          <w:i/>
          <w:iCs/>
          <w:color w:val="000000"/>
          <w:sz w:val="20"/>
          <w:szCs w:val="20"/>
          <w:lang w:val="en-US"/>
        </w:rPr>
        <w:t>;..</w:t>
      </w:r>
      <w:r w:rsidRPr="00037F29">
        <w:rPr>
          <w:rFonts w:ascii="Times New Roman" w:hAnsi="Times New Roman" w:cs="Times New Roman"/>
          <w:color w:val="000000"/>
          <w:sz w:val="20"/>
          <w:szCs w:val="20"/>
          <w:lang w:val="en-US"/>
        </w:rPr>
        <w:t xml:space="preserve">», </w:t>
      </w:r>
      <w:r w:rsidRPr="00037F29">
        <w:rPr>
          <w:rFonts w:ascii="Times New Roman" w:hAnsi="Times New Roman" w:cs="Times New Roman"/>
          <w:sz w:val="20"/>
          <w:szCs w:val="20"/>
        </w:rPr>
        <w:t>Μάξιμου</w:t>
      </w:r>
      <w:r w:rsidRPr="00037F29">
        <w:rPr>
          <w:rFonts w:ascii="Times New Roman" w:hAnsi="Times New Roman" w:cs="Times New Roman"/>
          <w:sz w:val="20"/>
          <w:szCs w:val="20"/>
          <w:lang w:val="en-US"/>
        </w:rPr>
        <w:t xml:space="preserve"> </w:t>
      </w:r>
      <w:r w:rsidRPr="00037F29">
        <w:rPr>
          <w:rFonts w:ascii="Times New Roman" w:hAnsi="Times New Roman" w:cs="Times New Roman"/>
          <w:sz w:val="20"/>
          <w:szCs w:val="20"/>
        </w:rPr>
        <w:t>Ομολογητού</w:t>
      </w:r>
      <w:r w:rsidRPr="00037F29">
        <w:rPr>
          <w:rFonts w:ascii="Times New Roman" w:hAnsi="Times New Roman" w:cs="Times New Roman"/>
          <w:sz w:val="20"/>
          <w:szCs w:val="20"/>
          <w:lang w:val="en-US"/>
        </w:rPr>
        <w:t xml:space="preserve">, </w:t>
      </w:r>
      <w:r w:rsidRPr="00037F29">
        <w:rPr>
          <w:rFonts w:ascii="Times New Roman" w:hAnsi="Times New Roman" w:cs="Times New Roman"/>
          <w:i/>
          <w:sz w:val="20"/>
          <w:szCs w:val="20"/>
        </w:rPr>
        <w:t>Περί</w:t>
      </w:r>
      <w:r w:rsidRPr="00037F29">
        <w:rPr>
          <w:rFonts w:ascii="Times New Roman" w:hAnsi="Times New Roman" w:cs="Times New Roman"/>
          <w:i/>
          <w:sz w:val="20"/>
          <w:szCs w:val="20"/>
          <w:lang w:val="en-US"/>
        </w:rPr>
        <w:t xml:space="preserve"> </w:t>
      </w:r>
      <w:r w:rsidRPr="00037F29">
        <w:rPr>
          <w:rFonts w:ascii="Times New Roman" w:hAnsi="Times New Roman" w:cs="Times New Roman"/>
          <w:i/>
          <w:sz w:val="20"/>
          <w:szCs w:val="20"/>
        </w:rPr>
        <w:t>Αγάπης</w:t>
      </w:r>
      <w:r w:rsidRPr="00037F29">
        <w:rPr>
          <w:rFonts w:ascii="Times New Roman" w:hAnsi="Times New Roman" w:cs="Times New Roman"/>
          <w:sz w:val="20"/>
          <w:szCs w:val="20"/>
          <w:lang w:val="en-US"/>
        </w:rPr>
        <w:t xml:space="preserve">, </w:t>
      </w:r>
      <w:r w:rsidRPr="00037F29">
        <w:rPr>
          <w:rFonts w:ascii="Times New Roman" w:hAnsi="Times New Roman" w:cs="Times New Roman"/>
          <w:sz w:val="20"/>
          <w:szCs w:val="20"/>
        </w:rPr>
        <w:t>στο</w:t>
      </w:r>
      <w:r w:rsidRPr="00037F29">
        <w:rPr>
          <w:rFonts w:ascii="Times New Roman" w:hAnsi="Times New Roman" w:cs="Times New Roman"/>
          <w:sz w:val="20"/>
          <w:szCs w:val="20"/>
          <w:lang w:val="en-US"/>
        </w:rPr>
        <w:t xml:space="preserve"> </w:t>
      </w:r>
      <w:r w:rsidRPr="00037F29">
        <w:rPr>
          <w:rFonts w:ascii="Times New Roman" w:hAnsi="Times New Roman" w:cs="Times New Roman"/>
          <w:sz w:val="20"/>
          <w:szCs w:val="20"/>
        </w:rPr>
        <w:t>διαδ</w:t>
      </w:r>
      <w:r w:rsidRPr="00037F29">
        <w:rPr>
          <w:rFonts w:ascii="Times New Roman" w:hAnsi="Times New Roman" w:cs="Times New Roman"/>
          <w:sz w:val="20"/>
          <w:szCs w:val="20"/>
          <w:lang w:val="en-US"/>
        </w:rPr>
        <w:t xml:space="preserve">. </w:t>
      </w:r>
      <w:r w:rsidRPr="00037F29">
        <w:rPr>
          <w:rFonts w:ascii="Times New Roman" w:hAnsi="Times New Roman" w:cs="Times New Roman"/>
          <w:sz w:val="20"/>
          <w:szCs w:val="20"/>
        </w:rPr>
        <w:t>τόπο</w:t>
      </w:r>
      <w:r w:rsidRPr="00037F29">
        <w:rPr>
          <w:rFonts w:ascii="Times New Roman" w:hAnsi="Times New Roman" w:cs="Times New Roman"/>
          <w:sz w:val="20"/>
          <w:szCs w:val="20"/>
          <w:lang w:val="en-US"/>
        </w:rPr>
        <w:t xml:space="preserve">: </w:t>
      </w:r>
      <w:hyperlink r:id="rId101" w:history="1">
        <w:r w:rsidRPr="00037F29">
          <w:rPr>
            <w:rStyle w:val="-"/>
            <w:rFonts w:ascii="Times New Roman" w:hAnsi="Times New Roman" w:cs="Times New Roman"/>
            <w:sz w:val="20"/>
            <w:szCs w:val="20"/>
            <w:lang w:val="en-US"/>
          </w:rPr>
          <w:t>http://users.uoa.gr/~nektar/orthodoxy/tributes/osios-maximos/15.htm</w:t>
        </w:r>
      </w:hyperlink>
      <w:r w:rsidRPr="00037F29">
        <w:rPr>
          <w:rFonts w:ascii="Times New Roman" w:hAnsi="Times New Roman" w:cs="Times New Roman"/>
          <w:sz w:val="20"/>
          <w:szCs w:val="20"/>
          <w:lang w:val="en-US"/>
        </w:rPr>
        <w:t xml:space="preserve"> (</w:t>
      </w:r>
      <w:r w:rsidRPr="00037F29">
        <w:rPr>
          <w:rFonts w:ascii="Times New Roman" w:hAnsi="Times New Roman" w:cs="Times New Roman"/>
          <w:sz w:val="20"/>
          <w:szCs w:val="20"/>
        </w:rPr>
        <w:t>ημερ</w:t>
      </w:r>
      <w:r w:rsidRPr="00037F29">
        <w:rPr>
          <w:rFonts w:ascii="Times New Roman" w:hAnsi="Times New Roman" w:cs="Times New Roman"/>
          <w:sz w:val="20"/>
          <w:szCs w:val="20"/>
          <w:lang w:val="en-US"/>
        </w:rPr>
        <w:t xml:space="preserve">. </w:t>
      </w:r>
      <w:r w:rsidRPr="00037F29">
        <w:rPr>
          <w:rFonts w:ascii="Times New Roman" w:hAnsi="Times New Roman" w:cs="Times New Roman"/>
          <w:sz w:val="20"/>
          <w:szCs w:val="20"/>
        </w:rPr>
        <w:t>ανάκτησης</w:t>
      </w:r>
      <w:r w:rsidRPr="00037F29">
        <w:rPr>
          <w:rFonts w:ascii="Times New Roman" w:hAnsi="Times New Roman" w:cs="Times New Roman"/>
          <w:sz w:val="20"/>
          <w:szCs w:val="20"/>
          <w:lang w:val="en-US"/>
        </w:rPr>
        <w:t xml:space="preserve"> 01.02.19)19.</w:t>
      </w:r>
    </w:p>
  </w:footnote>
  <w:footnote w:id="398">
    <w:p w:rsidR="002A0ABC" w:rsidRPr="00037F29" w:rsidRDefault="002A0ABC" w:rsidP="00CB3C04">
      <w:pPr>
        <w:pStyle w:val="a3"/>
        <w:jc w:val="both"/>
        <w:rPr>
          <w:rFonts w:ascii="Times New Roman" w:hAnsi="Times New Roman" w:cs="Times New Roman"/>
        </w:rPr>
      </w:pPr>
      <w:r w:rsidRPr="00037F29">
        <w:rPr>
          <w:rStyle w:val="a4"/>
          <w:rFonts w:ascii="Times New Roman" w:hAnsi="Times New Roman" w:cs="Times New Roman"/>
        </w:rPr>
        <w:footnoteRef/>
      </w:r>
      <w:r w:rsidRPr="00037F29">
        <w:rPr>
          <w:rFonts w:ascii="Times New Roman" w:hAnsi="Times New Roman" w:cs="Times New Roman"/>
        </w:rPr>
        <w:t xml:space="preserve"> Ν. Λουδοβίκου, </w:t>
      </w:r>
      <w:r w:rsidRPr="00037F29">
        <w:rPr>
          <w:rFonts w:ascii="Times New Roman" w:hAnsi="Times New Roman" w:cs="Times New Roman"/>
          <w:i/>
        </w:rPr>
        <w:t>Η Ευχαριστιακή Οντολογία στη θεολογική σκέψη του Αγ. Μάξιμου του Ομολογητή.</w:t>
      </w:r>
      <w:r w:rsidRPr="00037F29">
        <w:rPr>
          <w:rFonts w:ascii="Times New Roman" w:hAnsi="Times New Roman" w:cs="Times New Roman"/>
        </w:rPr>
        <w:t xml:space="preserve"> </w:t>
      </w:r>
      <w:r w:rsidRPr="00037F29">
        <w:rPr>
          <w:rFonts w:ascii="Times New Roman" w:hAnsi="Times New Roman" w:cs="Times New Roman"/>
          <w:i/>
        </w:rPr>
        <w:t>Διδακτορική Διατριβή που υποβλήθηκε στο τμήμα Ποιμαντικής της Θεολογικής Σχολής του Αριστοτέλειου Πανεπιστημίου Θεσσαλονίκης</w:t>
      </w:r>
      <w:r w:rsidRPr="00037F29">
        <w:rPr>
          <w:rFonts w:ascii="Times New Roman" w:hAnsi="Times New Roman" w:cs="Times New Roman"/>
        </w:rPr>
        <w:t xml:space="preserve"> (Θεσ/νίκη: 1989) 65 κ. ε </w:t>
      </w:r>
    </w:p>
    <w:p w:rsidR="002A0ABC" w:rsidRPr="00037F29" w:rsidRDefault="002A0ABC" w:rsidP="00CB3C04">
      <w:pPr>
        <w:pStyle w:val="a3"/>
        <w:jc w:val="both"/>
        <w:rPr>
          <w:rFonts w:ascii="Times New Roman" w:hAnsi="Times New Roman" w:cs="Times New Roman"/>
        </w:rPr>
      </w:pPr>
      <w:r w:rsidRPr="00037F29">
        <w:rPr>
          <w:rFonts w:ascii="Times New Roman" w:hAnsi="Times New Roman" w:cs="Times New Roman"/>
        </w:rPr>
        <w:t xml:space="preserve">στο διαδ. τόπο: </w:t>
      </w:r>
      <w:hyperlink r:id="rId102" w:anchor="page/5/mode/1up" w:history="1">
        <w:r w:rsidRPr="00037F29">
          <w:rPr>
            <w:rStyle w:val="-"/>
            <w:rFonts w:ascii="Times New Roman" w:hAnsi="Times New Roman" w:cs="Times New Roman"/>
          </w:rPr>
          <w:t>http://thesis.ekt.gr/thesisBookReader/id/1368#page/5/mode/1up</w:t>
        </w:r>
      </w:hyperlink>
      <w:r w:rsidRPr="00037F29">
        <w:rPr>
          <w:rFonts w:ascii="Times New Roman" w:hAnsi="Times New Roman" w:cs="Times New Roman"/>
        </w:rPr>
        <w:t xml:space="preserve"> (ημερ. ανάκτησης 03.03.19)</w:t>
      </w:r>
    </w:p>
  </w:footnote>
  <w:footnote w:id="399">
    <w:p w:rsidR="002A0ABC" w:rsidRPr="00037F29" w:rsidRDefault="002A0ABC" w:rsidP="00CB3C04">
      <w:pPr>
        <w:pStyle w:val="a3"/>
        <w:jc w:val="both"/>
        <w:rPr>
          <w:rFonts w:ascii="Times New Roman" w:hAnsi="Times New Roman" w:cs="Times New Roman"/>
        </w:rPr>
      </w:pPr>
      <w:r w:rsidRPr="00037F29">
        <w:rPr>
          <w:rStyle w:val="a4"/>
          <w:rFonts w:ascii="Times New Roman" w:hAnsi="Times New Roman" w:cs="Times New Roman"/>
        </w:rPr>
        <w:footnoteRef/>
      </w:r>
      <w:r w:rsidRPr="00037F29">
        <w:rPr>
          <w:rFonts w:ascii="Times New Roman" w:hAnsi="Times New Roman" w:cs="Times New Roman"/>
        </w:rPr>
        <w:t xml:space="preserve"> Β. Μπετσάκου, </w:t>
      </w:r>
      <w:r w:rsidRPr="00037F29">
        <w:rPr>
          <w:rFonts w:ascii="Times New Roman" w:hAnsi="Times New Roman" w:cs="Times New Roman"/>
          <w:i/>
        </w:rPr>
        <w:t>Βασικές αρχές της Κοσμολογίας του Μαξίμου του Ομολογητού</w:t>
      </w:r>
      <w:r w:rsidRPr="00037F29">
        <w:rPr>
          <w:rFonts w:ascii="Times New Roman" w:hAnsi="Times New Roman" w:cs="Times New Roman"/>
        </w:rPr>
        <w:t>, στο διαδ. τόπο:</w:t>
      </w:r>
    </w:p>
    <w:p w:rsidR="002A0ABC" w:rsidRPr="00037F29" w:rsidRDefault="00051785" w:rsidP="00CB3C04">
      <w:pPr>
        <w:pStyle w:val="a3"/>
        <w:jc w:val="both"/>
        <w:rPr>
          <w:rFonts w:ascii="Times New Roman" w:hAnsi="Times New Roman" w:cs="Times New Roman"/>
        </w:rPr>
      </w:pPr>
      <w:hyperlink r:id="rId103" w:history="1">
        <w:r w:rsidR="002A0ABC" w:rsidRPr="00037F29">
          <w:rPr>
            <w:rStyle w:val="-"/>
            <w:rFonts w:ascii="Times New Roman" w:hAnsi="Times New Roman" w:cs="Times New Roman"/>
          </w:rPr>
          <w:t>http://www.myriobiblos.gr/texts/greek/betsakos_kosmologia.html</w:t>
        </w:r>
      </w:hyperlink>
      <w:r w:rsidR="002A0ABC" w:rsidRPr="00037F29">
        <w:rPr>
          <w:rFonts w:ascii="Times New Roman" w:hAnsi="Times New Roman" w:cs="Times New Roman"/>
        </w:rPr>
        <w:t xml:space="preserve"> (ημερ. ανάκτησης 03.03.19) 3.</w:t>
      </w:r>
    </w:p>
  </w:footnote>
  <w:footnote w:id="400">
    <w:p w:rsidR="002A0ABC" w:rsidRPr="00037F29" w:rsidRDefault="002A0ABC" w:rsidP="00CB3C04">
      <w:pPr>
        <w:pStyle w:val="a3"/>
        <w:jc w:val="both"/>
        <w:rPr>
          <w:rFonts w:ascii="Times New Roman" w:hAnsi="Times New Roman" w:cs="Times New Roman"/>
        </w:rPr>
      </w:pPr>
      <w:r w:rsidRPr="00037F29">
        <w:rPr>
          <w:rStyle w:val="a4"/>
          <w:rFonts w:ascii="Times New Roman" w:hAnsi="Times New Roman" w:cs="Times New Roman"/>
        </w:rPr>
        <w:footnoteRef/>
      </w:r>
      <w:r w:rsidRPr="00037F29">
        <w:rPr>
          <w:rFonts w:ascii="Times New Roman" w:hAnsi="Times New Roman" w:cs="Times New Roman"/>
        </w:rPr>
        <w:t xml:space="preserve"> Στ. Γιαγκάζογλου, «Το Ορθόδοξο Ήθος», </w:t>
      </w:r>
      <w:r w:rsidRPr="00037F29">
        <w:rPr>
          <w:rFonts w:ascii="Times New Roman" w:hAnsi="Times New Roman" w:cs="Times New Roman"/>
          <w:i/>
        </w:rPr>
        <w:t xml:space="preserve">στο Πίστη και Βίωμα της Ορθοδοξίας </w:t>
      </w:r>
      <w:r w:rsidRPr="00037F29">
        <w:rPr>
          <w:rFonts w:ascii="Times New Roman" w:hAnsi="Times New Roman" w:cs="Times New Roman"/>
        </w:rPr>
        <w:t>ό. π., 263.</w:t>
      </w:r>
    </w:p>
  </w:footnote>
  <w:footnote w:id="401">
    <w:p w:rsidR="002A0ABC" w:rsidRPr="00037F29" w:rsidRDefault="002A0ABC" w:rsidP="00CB3C04">
      <w:pPr>
        <w:pStyle w:val="a3"/>
        <w:jc w:val="both"/>
        <w:rPr>
          <w:rFonts w:ascii="Times New Roman" w:hAnsi="Times New Roman" w:cs="Times New Roman"/>
        </w:rPr>
      </w:pPr>
      <w:r w:rsidRPr="00037F29">
        <w:rPr>
          <w:rStyle w:val="a4"/>
          <w:rFonts w:ascii="Times New Roman" w:hAnsi="Times New Roman" w:cs="Times New Roman"/>
        </w:rPr>
        <w:footnoteRef/>
      </w:r>
      <w:r w:rsidRPr="00037F29">
        <w:rPr>
          <w:rFonts w:ascii="Times New Roman" w:hAnsi="Times New Roman" w:cs="Times New Roman"/>
        </w:rPr>
        <w:t xml:space="preserve"> Ι. Καρμίρη, </w:t>
      </w:r>
      <w:r w:rsidRPr="00037F29">
        <w:rPr>
          <w:rFonts w:ascii="Times New Roman" w:hAnsi="Times New Roman" w:cs="Times New Roman"/>
          <w:i/>
        </w:rPr>
        <w:t>Σύνοψις της Δογματικής διδασκαλίας της Ορθοδόξου Καθολικής Εκκλησίας.</w:t>
      </w:r>
      <w:r w:rsidRPr="00037F29">
        <w:rPr>
          <w:rFonts w:ascii="Times New Roman" w:hAnsi="Times New Roman" w:cs="Times New Roman"/>
        </w:rPr>
        <w:t xml:space="preserve"> Ανάτυπον εκ της επιστημονικής επετηρίδος της Θεολογικής Σχολής του Πανεπιστημίου Αθηνών 1955-1958 (Εν Αθήναις: 1957) 58 κ. ε</w:t>
      </w:r>
    </w:p>
  </w:footnote>
  <w:footnote w:id="402">
    <w:p w:rsidR="002A0ABC" w:rsidRPr="00BC6070" w:rsidRDefault="002A0ABC" w:rsidP="00CB3C04">
      <w:pPr>
        <w:spacing w:after="0" w:line="240" w:lineRule="auto"/>
        <w:jc w:val="both"/>
        <w:rPr>
          <w:rFonts w:ascii="Times New Roman" w:hAnsi="Times New Roman" w:cs="Times New Roman"/>
          <w:sz w:val="20"/>
          <w:szCs w:val="20"/>
        </w:rPr>
      </w:pPr>
      <w:r w:rsidRPr="00037F29">
        <w:rPr>
          <w:rStyle w:val="a4"/>
          <w:rFonts w:ascii="Times New Roman" w:hAnsi="Times New Roman" w:cs="Times New Roman"/>
          <w:sz w:val="20"/>
          <w:szCs w:val="20"/>
        </w:rPr>
        <w:footnoteRef/>
      </w:r>
      <w:r w:rsidRPr="00037F29">
        <w:rPr>
          <w:rFonts w:ascii="Times New Roman" w:hAnsi="Times New Roman" w:cs="Times New Roman"/>
          <w:sz w:val="20"/>
          <w:szCs w:val="20"/>
        </w:rPr>
        <w:t xml:space="preserve"> «..</w:t>
      </w:r>
      <w:r w:rsidRPr="00037F29">
        <w:rPr>
          <w:rFonts w:ascii="Times New Roman" w:hAnsi="Times New Roman" w:cs="Times New Roman"/>
          <w:i/>
          <w:iCs/>
          <w:sz w:val="20"/>
          <w:szCs w:val="20"/>
        </w:rPr>
        <w:t xml:space="preserve">Τέλειος τοίνυν ἐστὶ Θεός· ἐν αὐτῷ γὰρ κατοικεῖ πᾶν τὸ πλήρωμα τῆς θεότητος σωματικῶς· τέλειος ἄνθρωπος, ἵν’ ὅλον σώσῃ τὸν ἄνθρωπον· τὸ </w:t>
      </w:r>
      <w:r w:rsidRPr="00037F29">
        <w:rPr>
          <w:rStyle w:val="hi42"/>
          <w:rFonts w:ascii="Times New Roman" w:hAnsi="Times New Roman" w:cs="Times New Roman"/>
          <w:i/>
          <w:iCs/>
          <w:sz w:val="20"/>
          <w:szCs w:val="20"/>
        </w:rPr>
        <w:t xml:space="preserve">γὰρ ἀπρόσληπτον, ἀθεράπευτον· εἷς καὶ αὐτὸς ἐν </w:t>
      </w:r>
      <w:r w:rsidRPr="00037F29">
        <w:rPr>
          <w:rFonts w:ascii="Times New Roman" w:hAnsi="Times New Roman" w:cs="Times New Roman"/>
          <w:i/>
          <w:iCs/>
          <w:sz w:val="20"/>
          <w:szCs w:val="20"/>
        </w:rPr>
        <w:t>δυσὶ τελείαις ταῖς φύσεσιν</w:t>
      </w:r>
      <w:r w:rsidRPr="00037F29">
        <w:rPr>
          <w:rFonts w:ascii="Times New Roman" w:hAnsi="Times New Roman" w:cs="Times New Roman"/>
          <w:sz w:val="20"/>
          <w:szCs w:val="20"/>
        </w:rPr>
        <w:t>,..» Ιωάννου</w:t>
      </w:r>
      <w:r w:rsidRPr="00BC6070">
        <w:rPr>
          <w:rFonts w:ascii="Times New Roman" w:hAnsi="Times New Roman" w:cs="Times New Roman"/>
          <w:sz w:val="20"/>
          <w:szCs w:val="20"/>
        </w:rPr>
        <w:t xml:space="preserve"> </w:t>
      </w:r>
      <w:r w:rsidRPr="00037F29">
        <w:rPr>
          <w:rFonts w:ascii="Times New Roman" w:hAnsi="Times New Roman" w:cs="Times New Roman"/>
          <w:sz w:val="20"/>
          <w:szCs w:val="20"/>
        </w:rPr>
        <w:t>Δαμασκηνού</w:t>
      </w:r>
      <w:r w:rsidRPr="00BC6070">
        <w:rPr>
          <w:rFonts w:ascii="Times New Roman" w:hAnsi="Times New Roman" w:cs="Times New Roman"/>
          <w:sz w:val="20"/>
          <w:szCs w:val="20"/>
        </w:rPr>
        <w:t xml:space="preserve">, </w:t>
      </w:r>
      <w:hyperlink r:id="rId104" w:anchor="doc=tlg&amp;aid=2934&amp;wid=056&amp;q=JOANNES%20DAMASCENUS&amp;dt=list&amp;st=all&amp;per=50" w:tooltip="J.-P. Migne, Patrologiae cursus completus (series Graeca) (MPG) 96, Paris: Migne, 1857-1866: 601-644." w:history="1">
        <w:r w:rsidRPr="00037F29">
          <w:rPr>
            <w:rFonts w:ascii="Times New Roman" w:hAnsi="Times New Roman" w:cs="Times New Roman"/>
            <w:bCs/>
            <w:i/>
            <w:iCs/>
            <w:sz w:val="20"/>
            <w:szCs w:val="20"/>
          </w:rPr>
          <w:t>Homilia</w:t>
        </w:r>
        <w:r w:rsidRPr="00BC6070">
          <w:rPr>
            <w:rFonts w:ascii="Times New Roman" w:hAnsi="Times New Roman" w:cs="Times New Roman"/>
            <w:bCs/>
            <w:i/>
            <w:iCs/>
            <w:sz w:val="20"/>
            <w:szCs w:val="20"/>
          </w:rPr>
          <w:t xml:space="preserve"> </w:t>
        </w:r>
        <w:r w:rsidRPr="00037F29">
          <w:rPr>
            <w:rFonts w:ascii="Times New Roman" w:hAnsi="Times New Roman" w:cs="Times New Roman"/>
            <w:bCs/>
            <w:i/>
            <w:iCs/>
            <w:sz w:val="20"/>
            <w:szCs w:val="20"/>
          </w:rPr>
          <w:t>in</w:t>
        </w:r>
        <w:r w:rsidRPr="00BC6070">
          <w:rPr>
            <w:rFonts w:ascii="Times New Roman" w:hAnsi="Times New Roman" w:cs="Times New Roman"/>
            <w:bCs/>
            <w:i/>
            <w:iCs/>
            <w:sz w:val="20"/>
            <w:szCs w:val="20"/>
          </w:rPr>
          <w:t xml:space="preserve"> </w:t>
        </w:r>
        <w:r w:rsidRPr="00037F29">
          <w:rPr>
            <w:rFonts w:ascii="Times New Roman" w:hAnsi="Times New Roman" w:cs="Times New Roman"/>
            <w:bCs/>
            <w:i/>
            <w:iCs/>
            <w:sz w:val="20"/>
            <w:szCs w:val="20"/>
          </w:rPr>
          <w:t>sabbatum</w:t>
        </w:r>
        <w:r w:rsidRPr="00BC6070">
          <w:rPr>
            <w:rFonts w:ascii="Times New Roman" w:hAnsi="Times New Roman" w:cs="Times New Roman"/>
            <w:bCs/>
            <w:i/>
            <w:iCs/>
            <w:sz w:val="20"/>
            <w:szCs w:val="20"/>
          </w:rPr>
          <w:t xml:space="preserve"> </w:t>
        </w:r>
        <w:r w:rsidRPr="00037F29">
          <w:rPr>
            <w:rFonts w:ascii="Times New Roman" w:hAnsi="Times New Roman" w:cs="Times New Roman"/>
            <w:bCs/>
            <w:i/>
            <w:iCs/>
            <w:sz w:val="20"/>
            <w:szCs w:val="20"/>
          </w:rPr>
          <w:t>sanctum</w:t>
        </w:r>
        <w:r w:rsidRPr="00BC6070">
          <w:rPr>
            <w:rFonts w:ascii="Times New Roman" w:hAnsi="Times New Roman" w:cs="Times New Roman"/>
            <w:bCs/>
            <w:sz w:val="20"/>
            <w:szCs w:val="20"/>
          </w:rPr>
          <w:t>. {2934.056}</w:t>
        </w:r>
      </w:hyperlink>
      <w:r w:rsidRPr="00BC6070">
        <w:rPr>
          <w:rFonts w:ascii="Times New Roman" w:hAnsi="Times New Roman" w:cs="Times New Roman"/>
          <w:bCs/>
          <w:sz w:val="20"/>
          <w:szCs w:val="20"/>
        </w:rPr>
        <w:t xml:space="preserve">, </w:t>
      </w:r>
      <w:r w:rsidRPr="00037F29">
        <w:rPr>
          <w:rFonts w:ascii="Times New Roman" w:hAnsi="Times New Roman" w:cs="Times New Roman"/>
          <w:bCs/>
          <w:sz w:val="20"/>
          <w:szCs w:val="20"/>
        </w:rPr>
        <w:t>στο</w:t>
      </w:r>
      <w:r w:rsidRPr="00BC6070">
        <w:rPr>
          <w:rFonts w:ascii="Times New Roman" w:hAnsi="Times New Roman" w:cs="Times New Roman"/>
          <w:bCs/>
          <w:sz w:val="20"/>
          <w:szCs w:val="20"/>
        </w:rPr>
        <w:t xml:space="preserve"> </w:t>
      </w:r>
      <w:r w:rsidRPr="00037F29">
        <w:rPr>
          <w:rFonts w:ascii="Times New Roman" w:hAnsi="Times New Roman" w:cs="Times New Roman"/>
          <w:bCs/>
          <w:sz w:val="20"/>
          <w:szCs w:val="20"/>
        </w:rPr>
        <w:t>J</w:t>
      </w:r>
      <w:r w:rsidRPr="00BC6070">
        <w:rPr>
          <w:rFonts w:ascii="Times New Roman" w:hAnsi="Times New Roman" w:cs="Times New Roman"/>
          <w:bCs/>
          <w:sz w:val="20"/>
          <w:szCs w:val="20"/>
        </w:rPr>
        <w:t>.-</w:t>
      </w:r>
      <w:r w:rsidRPr="00037F29">
        <w:rPr>
          <w:rFonts w:ascii="Times New Roman" w:hAnsi="Times New Roman" w:cs="Times New Roman"/>
          <w:bCs/>
          <w:sz w:val="20"/>
          <w:szCs w:val="20"/>
        </w:rPr>
        <w:t>P</w:t>
      </w:r>
      <w:r w:rsidRPr="00BC6070">
        <w:rPr>
          <w:rFonts w:ascii="Times New Roman" w:hAnsi="Times New Roman" w:cs="Times New Roman"/>
          <w:bCs/>
          <w:sz w:val="20"/>
          <w:szCs w:val="20"/>
        </w:rPr>
        <w:t xml:space="preserve">. </w:t>
      </w:r>
      <w:r w:rsidRPr="00037F29">
        <w:rPr>
          <w:rFonts w:ascii="Times New Roman" w:hAnsi="Times New Roman" w:cs="Times New Roman"/>
          <w:bCs/>
          <w:sz w:val="20"/>
          <w:szCs w:val="20"/>
        </w:rPr>
        <w:t>Migne</w:t>
      </w:r>
      <w:r w:rsidRPr="00BC6070">
        <w:rPr>
          <w:rFonts w:ascii="Times New Roman" w:hAnsi="Times New Roman" w:cs="Times New Roman"/>
          <w:bCs/>
          <w:sz w:val="20"/>
          <w:szCs w:val="20"/>
        </w:rPr>
        <w:t xml:space="preserve">, </w:t>
      </w:r>
      <w:r w:rsidRPr="00037F29">
        <w:rPr>
          <w:rFonts w:ascii="Times New Roman" w:hAnsi="Times New Roman" w:cs="Times New Roman"/>
          <w:bCs/>
          <w:i/>
          <w:iCs/>
          <w:sz w:val="20"/>
          <w:szCs w:val="20"/>
        </w:rPr>
        <w:t>Patrologiae</w:t>
      </w:r>
      <w:r w:rsidRPr="00BC6070">
        <w:rPr>
          <w:rFonts w:ascii="Times New Roman" w:hAnsi="Times New Roman" w:cs="Times New Roman"/>
          <w:bCs/>
          <w:i/>
          <w:iCs/>
          <w:sz w:val="20"/>
          <w:szCs w:val="20"/>
        </w:rPr>
        <w:t xml:space="preserve"> </w:t>
      </w:r>
      <w:r w:rsidRPr="00037F29">
        <w:rPr>
          <w:rFonts w:ascii="Times New Roman" w:hAnsi="Times New Roman" w:cs="Times New Roman"/>
          <w:bCs/>
          <w:i/>
          <w:iCs/>
          <w:sz w:val="20"/>
          <w:szCs w:val="20"/>
        </w:rPr>
        <w:t>cursus</w:t>
      </w:r>
      <w:r w:rsidRPr="00BC6070">
        <w:rPr>
          <w:rFonts w:ascii="Times New Roman" w:hAnsi="Times New Roman" w:cs="Times New Roman"/>
          <w:bCs/>
          <w:i/>
          <w:iCs/>
          <w:sz w:val="20"/>
          <w:szCs w:val="20"/>
        </w:rPr>
        <w:t xml:space="preserve"> </w:t>
      </w:r>
      <w:r w:rsidRPr="00037F29">
        <w:rPr>
          <w:rFonts w:ascii="Times New Roman" w:hAnsi="Times New Roman" w:cs="Times New Roman"/>
          <w:bCs/>
          <w:i/>
          <w:iCs/>
          <w:sz w:val="20"/>
          <w:szCs w:val="20"/>
        </w:rPr>
        <w:t>completus</w:t>
      </w:r>
      <w:r w:rsidRPr="00BC6070">
        <w:rPr>
          <w:rFonts w:ascii="Times New Roman" w:hAnsi="Times New Roman" w:cs="Times New Roman"/>
          <w:bCs/>
          <w:i/>
          <w:iCs/>
          <w:sz w:val="20"/>
          <w:szCs w:val="20"/>
        </w:rPr>
        <w:t xml:space="preserve"> (</w:t>
      </w:r>
      <w:r w:rsidRPr="00037F29">
        <w:rPr>
          <w:rFonts w:ascii="Times New Roman" w:hAnsi="Times New Roman" w:cs="Times New Roman"/>
          <w:bCs/>
          <w:i/>
          <w:iCs/>
          <w:sz w:val="20"/>
          <w:szCs w:val="20"/>
        </w:rPr>
        <w:t>series</w:t>
      </w:r>
      <w:r w:rsidRPr="00BC6070">
        <w:rPr>
          <w:rFonts w:ascii="Times New Roman" w:hAnsi="Times New Roman" w:cs="Times New Roman"/>
          <w:bCs/>
          <w:i/>
          <w:iCs/>
          <w:sz w:val="20"/>
          <w:szCs w:val="20"/>
        </w:rPr>
        <w:t xml:space="preserve"> </w:t>
      </w:r>
      <w:r w:rsidRPr="00037F29">
        <w:rPr>
          <w:rFonts w:ascii="Times New Roman" w:hAnsi="Times New Roman" w:cs="Times New Roman"/>
          <w:bCs/>
          <w:i/>
          <w:iCs/>
          <w:sz w:val="20"/>
          <w:szCs w:val="20"/>
        </w:rPr>
        <w:t>Graeca</w:t>
      </w:r>
      <w:r w:rsidRPr="00BC6070">
        <w:rPr>
          <w:rFonts w:ascii="Times New Roman" w:hAnsi="Times New Roman" w:cs="Times New Roman"/>
          <w:bCs/>
          <w:i/>
          <w:iCs/>
          <w:sz w:val="20"/>
          <w:szCs w:val="20"/>
        </w:rPr>
        <w:t>) (</w:t>
      </w:r>
      <w:r w:rsidRPr="00037F29">
        <w:rPr>
          <w:rFonts w:ascii="Times New Roman" w:hAnsi="Times New Roman" w:cs="Times New Roman"/>
          <w:bCs/>
          <w:i/>
          <w:iCs/>
          <w:sz w:val="20"/>
          <w:szCs w:val="20"/>
        </w:rPr>
        <w:t>MPG</w:t>
      </w:r>
      <w:r w:rsidRPr="00BC6070">
        <w:rPr>
          <w:rFonts w:ascii="Times New Roman" w:hAnsi="Times New Roman" w:cs="Times New Roman"/>
          <w:bCs/>
          <w:i/>
          <w:iCs/>
          <w:sz w:val="20"/>
          <w:szCs w:val="20"/>
        </w:rPr>
        <w:t>)</w:t>
      </w:r>
      <w:r w:rsidRPr="00BC6070">
        <w:rPr>
          <w:rFonts w:ascii="Times New Roman" w:hAnsi="Times New Roman" w:cs="Times New Roman"/>
          <w:bCs/>
          <w:sz w:val="20"/>
          <w:szCs w:val="20"/>
        </w:rPr>
        <w:t xml:space="preserve"> 96, </w:t>
      </w:r>
      <w:r w:rsidRPr="00037F29">
        <w:rPr>
          <w:rFonts w:ascii="Times New Roman" w:hAnsi="Times New Roman" w:cs="Times New Roman"/>
          <w:bCs/>
          <w:sz w:val="20"/>
          <w:szCs w:val="20"/>
        </w:rPr>
        <w:t>Paris</w:t>
      </w:r>
      <w:r w:rsidRPr="00BC6070">
        <w:rPr>
          <w:rFonts w:ascii="Times New Roman" w:hAnsi="Times New Roman" w:cs="Times New Roman"/>
          <w:bCs/>
          <w:sz w:val="20"/>
          <w:szCs w:val="20"/>
        </w:rPr>
        <w:t xml:space="preserve">: </w:t>
      </w:r>
      <w:r w:rsidRPr="00037F29">
        <w:rPr>
          <w:rFonts w:ascii="Times New Roman" w:hAnsi="Times New Roman" w:cs="Times New Roman"/>
          <w:bCs/>
          <w:sz w:val="20"/>
          <w:szCs w:val="20"/>
        </w:rPr>
        <w:t>Migne</w:t>
      </w:r>
      <w:r w:rsidRPr="00BC6070">
        <w:rPr>
          <w:rFonts w:ascii="Times New Roman" w:hAnsi="Times New Roman" w:cs="Times New Roman"/>
          <w:bCs/>
          <w:sz w:val="20"/>
          <w:szCs w:val="20"/>
        </w:rPr>
        <w:t xml:space="preserve">, 1857-1866: 601-644, </w:t>
      </w:r>
      <w:r w:rsidRPr="00037F29">
        <w:rPr>
          <w:rFonts w:ascii="Times New Roman" w:hAnsi="Times New Roman" w:cs="Times New Roman"/>
          <w:bCs/>
          <w:sz w:val="20"/>
          <w:szCs w:val="20"/>
        </w:rPr>
        <w:t>εδώ</w:t>
      </w:r>
      <w:r w:rsidRPr="00BC6070">
        <w:rPr>
          <w:rFonts w:ascii="Times New Roman" w:hAnsi="Times New Roman" w:cs="Times New Roman"/>
          <w:bCs/>
          <w:sz w:val="20"/>
          <w:szCs w:val="20"/>
        </w:rPr>
        <w:t xml:space="preserve"> 96, 612, 30-34</w:t>
      </w:r>
    </w:p>
  </w:footnote>
  <w:footnote w:id="403">
    <w:p w:rsidR="002A0ABC" w:rsidRPr="00092CC4" w:rsidRDefault="002A0ABC" w:rsidP="00CB3C04">
      <w:pPr>
        <w:pStyle w:val="a3"/>
        <w:jc w:val="both"/>
        <w:rPr>
          <w:rFonts w:ascii="Times New Roman" w:hAnsi="Times New Roman" w:cs="Times New Roman"/>
        </w:rPr>
      </w:pPr>
      <w:r w:rsidRPr="00092CC4">
        <w:rPr>
          <w:rStyle w:val="a4"/>
          <w:rFonts w:ascii="Times New Roman" w:hAnsi="Times New Roman" w:cs="Times New Roman"/>
        </w:rPr>
        <w:footnoteRef/>
      </w:r>
      <w:r w:rsidRPr="00092CC4">
        <w:rPr>
          <w:rFonts w:ascii="Times New Roman" w:hAnsi="Times New Roman" w:cs="Times New Roman"/>
        </w:rPr>
        <w:t xml:space="preserve"> </w:t>
      </w:r>
      <w:r w:rsidRPr="00092CC4">
        <w:rPr>
          <w:rFonts w:ascii="Times New Roman" w:hAnsi="Times New Roman" w:cs="Times New Roman"/>
          <w:lang w:val="en-US"/>
        </w:rPr>
        <w:t>Vl</w:t>
      </w:r>
      <w:r w:rsidRPr="00092CC4">
        <w:rPr>
          <w:rFonts w:ascii="Times New Roman" w:hAnsi="Times New Roman" w:cs="Times New Roman"/>
        </w:rPr>
        <w:t xml:space="preserve">. </w:t>
      </w:r>
      <w:r w:rsidRPr="00092CC4">
        <w:rPr>
          <w:rFonts w:ascii="Times New Roman" w:hAnsi="Times New Roman" w:cs="Times New Roman"/>
          <w:lang w:val="en-US"/>
        </w:rPr>
        <w:t>Lossky</w:t>
      </w:r>
      <w:r w:rsidRPr="00092CC4">
        <w:rPr>
          <w:rFonts w:ascii="Times New Roman" w:hAnsi="Times New Roman" w:cs="Times New Roman"/>
        </w:rPr>
        <w:t xml:space="preserve">, </w:t>
      </w:r>
      <w:r w:rsidRPr="008C1BC4">
        <w:rPr>
          <w:rFonts w:ascii="Times New Roman" w:hAnsi="Times New Roman" w:cs="Times New Roman"/>
          <w:i/>
          <w:iCs/>
        </w:rPr>
        <w:t>Η Μυστική Θεολογία της Ανατολικής Εκκλησίας</w:t>
      </w:r>
      <w:r w:rsidRPr="00092CC4">
        <w:rPr>
          <w:rFonts w:ascii="Times New Roman" w:hAnsi="Times New Roman" w:cs="Times New Roman"/>
        </w:rPr>
        <w:t>, ό. π., 164.</w:t>
      </w:r>
    </w:p>
  </w:footnote>
  <w:footnote w:id="404">
    <w:p w:rsidR="002A0ABC" w:rsidRPr="00271802" w:rsidRDefault="002A0ABC" w:rsidP="00CB3C04">
      <w:pPr>
        <w:pStyle w:val="a3"/>
        <w:jc w:val="both"/>
        <w:rPr>
          <w:rFonts w:ascii="Times New Roman" w:hAnsi="Times New Roman" w:cs="Times New Roman"/>
        </w:rPr>
      </w:pPr>
      <w:r w:rsidRPr="00271802">
        <w:rPr>
          <w:rStyle w:val="a4"/>
          <w:rFonts w:ascii="Times New Roman" w:hAnsi="Times New Roman" w:cs="Times New Roman"/>
        </w:rPr>
        <w:footnoteRef/>
      </w:r>
      <w:r w:rsidRPr="00271802">
        <w:rPr>
          <w:rFonts w:ascii="Times New Roman" w:hAnsi="Times New Roman" w:cs="Times New Roman"/>
        </w:rPr>
        <w:t xml:space="preserve"> Ιω. Ζηζιούλα, «Χριστολογία και Ύπαρξη. Η διαλεκτική κτιστού- ακτίστου και το δόγμα της Χαλκηδόνος», ό. π., 21.</w:t>
      </w:r>
    </w:p>
  </w:footnote>
  <w:footnote w:id="405">
    <w:p w:rsidR="002A0ABC" w:rsidRPr="00271802" w:rsidRDefault="002A0ABC" w:rsidP="00CB3C04">
      <w:pPr>
        <w:pStyle w:val="a3"/>
        <w:jc w:val="both"/>
        <w:rPr>
          <w:rFonts w:ascii="Times New Roman" w:hAnsi="Times New Roman" w:cs="Times New Roman"/>
        </w:rPr>
      </w:pPr>
      <w:r w:rsidRPr="00271802">
        <w:rPr>
          <w:rStyle w:val="a4"/>
          <w:rFonts w:ascii="Times New Roman" w:hAnsi="Times New Roman" w:cs="Times New Roman"/>
        </w:rPr>
        <w:footnoteRef/>
      </w:r>
      <w:r w:rsidRPr="00271802">
        <w:rPr>
          <w:rFonts w:ascii="Times New Roman" w:hAnsi="Times New Roman" w:cs="Times New Roman"/>
        </w:rPr>
        <w:t xml:space="preserve"> Ιω. Μάγιεντορφ, </w:t>
      </w:r>
      <w:r w:rsidRPr="00271802">
        <w:rPr>
          <w:rFonts w:ascii="Times New Roman" w:hAnsi="Times New Roman" w:cs="Times New Roman"/>
          <w:i/>
        </w:rPr>
        <w:t>Βυζαντινή Θεολογία</w:t>
      </w:r>
      <w:r w:rsidRPr="00271802">
        <w:rPr>
          <w:rFonts w:ascii="Times New Roman" w:hAnsi="Times New Roman" w:cs="Times New Roman"/>
        </w:rPr>
        <w:t>, ό. π., 345 κ. ε</w:t>
      </w:r>
    </w:p>
  </w:footnote>
  <w:footnote w:id="406">
    <w:p w:rsidR="002A0ABC" w:rsidRPr="00271802" w:rsidRDefault="002A0ABC" w:rsidP="00CB3C04">
      <w:pPr>
        <w:pStyle w:val="a3"/>
        <w:jc w:val="both"/>
        <w:rPr>
          <w:rFonts w:ascii="Times New Roman" w:hAnsi="Times New Roman" w:cs="Times New Roman"/>
        </w:rPr>
      </w:pPr>
      <w:r w:rsidRPr="00271802">
        <w:rPr>
          <w:rStyle w:val="a4"/>
          <w:rFonts w:ascii="Times New Roman" w:hAnsi="Times New Roman" w:cs="Times New Roman"/>
        </w:rPr>
        <w:footnoteRef/>
      </w:r>
      <w:r w:rsidRPr="00271802">
        <w:rPr>
          <w:rFonts w:ascii="Times New Roman" w:hAnsi="Times New Roman" w:cs="Times New Roman"/>
        </w:rPr>
        <w:t xml:space="preserve"> Ι. Καρμίρη, </w:t>
      </w:r>
      <w:r w:rsidRPr="00271802">
        <w:rPr>
          <w:rFonts w:ascii="Times New Roman" w:hAnsi="Times New Roman" w:cs="Times New Roman"/>
          <w:i/>
        </w:rPr>
        <w:t xml:space="preserve">Σύνοψις της Δογματικής διδασκαλίας της Ορθοδόξου Καθολικής Εκκλησίας, </w:t>
      </w:r>
      <w:r w:rsidRPr="00271802">
        <w:rPr>
          <w:rFonts w:ascii="Times New Roman" w:hAnsi="Times New Roman" w:cs="Times New Roman"/>
        </w:rPr>
        <w:t>ό. π., 32.</w:t>
      </w:r>
    </w:p>
  </w:footnote>
  <w:footnote w:id="407">
    <w:p w:rsidR="002A0ABC" w:rsidRPr="00271802" w:rsidRDefault="002A0ABC" w:rsidP="00CB3C04">
      <w:pPr>
        <w:spacing w:after="0" w:line="240" w:lineRule="auto"/>
        <w:jc w:val="both"/>
        <w:rPr>
          <w:rFonts w:ascii="Times New Roman" w:hAnsi="Times New Roman" w:cs="Times New Roman"/>
          <w:sz w:val="20"/>
          <w:szCs w:val="20"/>
          <w:lang w:val="en-US"/>
        </w:rPr>
      </w:pPr>
      <w:r w:rsidRPr="00271802">
        <w:rPr>
          <w:rStyle w:val="a4"/>
          <w:rFonts w:ascii="Times New Roman" w:hAnsi="Times New Roman" w:cs="Times New Roman"/>
          <w:sz w:val="20"/>
          <w:szCs w:val="20"/>
        </w:rPr>
        <w:footnoteRef/>
      </w:r>
      <w:r w:rsidRPr="00271802">
        <w:rPr>
          <w:rFonts w:ascii="Times New Roman" w:hAnsi="Times New Roman" w:cs="Times New Roman"/>
          <w:sz w:val="20"/>
          <w:szCs w:val="20"/>
        </w:rPr>
        <w:t xml:space="preserve"> «..</w:t>
      </w:r>
      <w:r w:rsidRPr="00271802">
        <w:rPr>
          <w:rFonts w:ascii="Times New Roman" w:hAnsi="Times New Roman" w:cs="Times New Roman"/>
          <w:i/>
          <w:iCs/>
          <w:sz w:val="20"/>
          <w:szCs w:val="20"/>
        </w:rPr>
        <w:t xml:space="preserve">Ἐν ἀρχῇ γὰρ πλάσας ὁ Θεὸς τὸν ἄνθρωπον, ἐποίησεν αὐτὸν φύσιν </w:t>
      </w:r>
      <w:r w:rsidRPr="00271802">
        <w:rPr>
          <w:rStyle w:val="hi12"/>
          <w:rFonts w:ascii="Times New Roman" w:hAnsi="Times New Roman" w:cs="Times New Roman"/>
          <w:i/>
          <w:iCs/>
          <w:sz w:val="20"/>
          <w:szCs w:val="20"/>
        </w:rPr>
        <w:t>ἀναμάρτητον</w:t>
      </w:r>
      <w:r w:rsidRPr="00271802">
        <w:rPr>
          <w:rFonts w:ascii="Times New Roman" w:hAnsi="Times New Roman" w:cs="Times New Roman"/>
          <w:i/>
          <w:iCs/>
          <w:sz w:val="20"/>
          <w:szCs w:val="20"/>
        </w:rPr>
        <w:t xml:space="preserve"> καὶ θέλησιν αὐτεξούσιον</w:t>
      </w:r>
      <w:r w:rsidRPr="00271802">
        <w:rPr>
          <w:rFonts w:ascii="Times New Roman" w:hAnsi="Times New Roman" w:cs="Times New Roman"/>
          <w:sz w:val="20"/>
          <w:szCs w:val="20"/>
        </w:rPr>
        <w:t>·..» Μ</w:t>
      </w:r>
      <w:r w:rsidRPr="00271802">
        <w:rPr>
          <w:rFonts w:ascii="Times New Roman" w:hAnsi="Times New Roman" w:cs="Times New Roman"/>
          <w:sz w:val="20"/>
          <w:szCs w:val="20"/>
          <w:lang w:val="en-US"/>
        </w:rPr>
        <w:t xml:space="preserve">. </w:t>
      </w:r>
      <w:r w:rsidRPr="00271802">
        <w:rPr>
          <w:rFonts w:ascii="Times New Roman" w:hAnsi="Times New Roman" w:cs="Times New Roman"/>
          <w:sz w:val="20"/>
          <w:szCs w:val="20"/>
        </w:rPr>
        <w:t>Αθανασίου</w:t>
      </w:r>
      <w:r w:rsidRPr="00271802">
        <w:rPr>
          <w:rFonts w:ascii="Times New Roman" w:hAnsi="Times New Roman" w:cs="Times New Roman"/>
          <w:sz w:val="20"/>
          <w:szCs w:val="20"/>
          <w:lang w:val="en-US"/>
        </w:rPr>
        <w:t xml:space="preserve">, </w:t>
      </w:r>
      <w:hyperlink r:id="rId105" w:anchor="doc=tlg&amp;aid=2035&amp;wid=054&amp;q=ATHANASIUS&amp;dt=list&amp;st=all&amp;per=50" w:tooltip="J.-P. Migne, Patrologiae cursus completus (series Graeca) (MPG) 26, Paris: Migne, 1857-1866: 1224, 1233-1249, 1252-1260, 1293b-1296c, 1313b-1313c, 1320-1325." w:history="1">
        <w:r w:rsidRPr="00271802">
          <w:rPr>
            <w:rFonts w:ascii="Times New Roman" w:hAnsi="Times New Roman" w:cs="Times New Roman"/>
            <w:bCs/>
            <w:i/>
            <w:iCs/>
            <w:sz w:val="20"/>
            <w:szCs w:val="20"/>
          </w:rPr>
          <w:t>Fragmenta</w:t>
        </w:r>
        <w:r w:rsidRPr="00271802">
          <w:rPr>
            <w:rFonts w:ascii="Times New Roman" w:hAnsi="Times New Roman" w:cs="Times New Roman"/>
            <w:bCs/>
            <w:i/>
            <w:iCs/>
            <w:sz w:val="20"/>
            <w:szCs w:val="20"/>
            <w:lang w:val="en-US"/>
          </w:rPr>
          <w:t xml:space="preserve"> </w:t>
        </w:r>
        <w:r w:rsidRPr="00271802">
          <w:rPr>
            <w:rFonts w:ascii="Times New Roman" w:hAnsi="Times New Roman" w:cs="Times New Roman"/>
            <w:bCs/>
            <w:i/>
            <w:iCs/>
            <w:sz w:val="20"/>
            <w:szCs w:val="20"/>
          </w:rPr>
          <w:t>varia</w:t>
        </w:r>
        <w:r w:rsidRPr="00271802">
          <w:rPr>
            <w:rFonts w:ascii="Times New Roman" w:hAnsi="Times New Roman" w:cs="Times New Roman"/>
            <w:bCs/>
            <w:sz w:val="20"/>
            <w:szCs w:val="20"/>
            <w:lang w:val="en-US"/>
          </w:rPr>
          <w:t xml:space="preserve">. </w:t>
        </w:r>
        <w:r w:rsidRPr="00271802">
          <w:rPr>
            <w:rFonts w:ascii="Times New Roman" w:hAnsi="Times New Roman" w:cs="Times New Roman"/>
            <w:bCs/>
            <w:sz w:val="20"/>
            <w:szCs w:val="20"/>
          </w:rPr>
          <w:t>{2035.054}</w:t>
        </w:r>
      </w:hyperlink>
      <w:r w:rsidRPr="00271802">
        <w:rPr>
          <w:rFonts w:ascii="Times New Roman" w:hAnsi="Times New Roman" w:cs="Times New Roman"/>
          <w:bCs/>
          <w:sz w:val="20"/>
          <w:szCs w:val="20"/>
          <w:lang w:val="en-US"/>
        </w:rPr>
        <w:t xml:space="preserve">, </w:t>
      </w:r>
      <w:r w:rsidRPr="00271802">
        <w:rPr>
          <w:rFonts w:ascii="Times New Roman" w:hAnsi="Times New Roman" w:cs="Times New Roman"/>
          <w:bCs/>
          <w:sz w:val="20"/>
          <w:szCs w:val="20"/>
        </w:rPr>
        <w:t>στο</w:t>
      </w:r>
      <w:r w:rsidRPr="00271802">
        <w:rPr>
          <w:rFonts w:ascii="Times New Roman" w:hAnsi="Times New Roman" w:cs="Times New Roman"/>
          <w:bCs/>
          <w:sz w:val="20"/>
          <w:szCs w:val="20"/>
          <w:lang w:val="en-US"/>
        </w:rPr>
        <w:t xml:space="preserve"> </w:t>
      </w:r>
      <w:r w:rsidRPr="00271802">
        <w:rPr>
          <w:rFonts w:ascii="Times New Roman" w:hAnsi="Times New Roman" w:cs="Times New Roman"/>
          <w:bCs/>
          <w:sz w:val="20"/>
          <w:szCs w:val="20"/>
        </w:rPr>
        <w:t xml:space="preserve">J.-P. Migne, </w:t>
      </w:r>
      <w:r w:rsidRPr="00271802">
        <w:rPr>
          <w:rFonts w:ascii="Times New Roman" w:hAnsi="Times New Roman" w:cs="Times New Roman"/>
          <w:bCs/>
          <w:i/>
          <w:iCs/>
          <w:sz w:val="20"/>
          <w:szCs w:val="20"/>
        </w:rPr>
        <w:t>Patrologiae cursus completus (series Graeca) (MPG)</w:t>
      </w:r>
      <w:r w:rsidRPr="00271802">
        <w:rPr>
          <w:rFonts w:ascii="Times New Roman" w:hAnsi="Times New Roman" w:cs="Times New Roman"/>
          <w:bCs/>
          <w:sz w:val="20"/>
          <w:szCs w:val="20"/>
        </w:rPr>
        <w:t xml:space="preserve"> 26, Paris: Migne, 1857-1866: 1224, 1233-1249, 1252-1260, 1293b-1296c, 1313b-1313c, 1320-1325</w:t>
      </w:r>
      <w:r w:rsidRPr="00271802">
        <w:rPr>
          <w:rFonts w:ascii="Times New Roman" w:hAnsi="Times New Roman" w:cs="Times New Roman"/>
          <w:bCs/>
          <w:sz w:val="20"/>
          <w:szCs w:val="20"/>
          <w:lang w:val="en-US"/>
        </w:rPr>
        <w:t xml:space="preserve">, </w:t>
      </w:r>
      <w:r w:rsidRPr="00271802">
        <w:rPr>
          <w:rFonts w:ascii="Times New Roman" w:hAnsi="Times New Roman" w:cs="Times New Roman"/>
          <w:bCs/>
          <w:sz w:val="20"/>
          <w:szCs w:val="20"/>
        </w:rPr>
        <w:t>εδώ</w:t>
      </w:r>
      <w:r w:rsidRPr="00271802">
        <w:rPr>
          <w:rFonts w:ascii="Times New Roman" w:hAnsi="Times New Roman" w:cs="Times New Roman"/>
          <w:bCs/>
          <w:sz w:val="20"/>
          <w:szCs w:val="20"/>
          <w:lang w:val="en-US"/>
        </w:rPr>
        <w:t xml:space="preserve"> 26, 1249, 17-18.</w:t>
      </w:r>
    </w:p>
  </w:footnote>
  <w:footnote w:id="408">
    <w:p w:rsidR="002A0ABC" w:rsidRPr="000665D3" w:rsidRDefault="002A0ABC" w:rsidP="00CB3C04">
      <w:pPr>
        <w:spacing w:after="0" w:line="240" w:lineRule="auto"/>
        <w:jc w:val="both"/>
        <w:rPr>
          <w:rFonts w:ascii="Times New Roman" w:hAnsi="Times New Roman" w:cs="Times New Roman"/>
          <w:i/>
          <w:sz w:val="20"/>
          <w:szCs w:val="20"/>
          <w:lang w:val="en-US"/>
        </w:rPr>
      </w:pPr>
      <w:r w:rsidRPr="000665D3">
        <w:rPr>
          <w:rStyle w:val="a4"/>
          <w:rFonts w:ascii="Times New Roman" w:hAnsi="Times New Roman" w:cs="Times New Roman"/>
          <w:sz w:val="20"/>
          <w:szCs w:val="20"/>
        </w:rPr>
        <w:footnoteRef/>
      </w:r>
      <w:r w:rsidRPr="000665D3">
        <w:rPr>
          <w:rFonts w:ascii="Times New Roman" w:hAnsi="Times New Roman" w:cs="Times New Roman"/>
          <w:sz w:val="20"/>
          <w:szCs w:val="20"/>
          <w:lang w:val="en-US"/>
        </w:rPr>
        <w:t xml:space="preserve"> «..</w:t>
      </w:r>
      <w:r w:rsidRPr="000665D3">
        <w:rPr>
          <w:rFonts w:ascii="Times New Roman" w:hAnsi="Times New Roman" w:cs="Times New Roman"/>
          <w:i/>
          <w:iCs/>
          <w:sz w:val="20"/>
          <w:szCs w:val="20"/>
        </w:rPr>
        <w:t>ὅτι</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καὶ</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αὐτὴ</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ἡ</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κτίσις</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ἐλευθερωθήσεται</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ἀπὸ</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τῆς</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δουλείας</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τῆς</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φθορᾶς</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εἰς</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τὴν</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ἐλευθερίαν</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τῆς</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δόξης</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τῶν</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τέκνων</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τοῦ</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Θεοῦ</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οἴδαμεν</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γὰρ</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ὅτι</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πᾶσα</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ἡ</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κτίσις</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συστενάζει</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καὶ</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συνωδίνει</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ἄχρι</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τοῦ</w:t>
      </w:r>
      <w:r w:rsidRPr="000665D3">
        <w:rPr>
          <w:rFonts w:ascii="Times New Roman" w:hAnsi="Times New Roman" w:cs="Times New Roman"/>
          <w:i/>
          <w:iCs/>
          <w:sz w:val="20"/>
          <w:szCs w:val="20"/>
          <w:lang w:val="en-US"/>
        </w:rPr>
        <w:t xml:space="preserve"> </w:t>
      </w:r>
      <w:r w:rsidRPr="000665D3">
        <w:rPr>
          <w:rFonts w:ascii="Times New Roman" w:hAnsi="Times New Roman" w:cs="Times New Roman"/>
          <w:i/>
          <w:iCs/>
          <w:sz w:val="20"/>
          <w:szCs w:val="20"/>
        </w:rPr>
        <w:t>νῦν·</w:t>
      </w:r>
      <w:r w:rsidRPr="000665D3">
        <w:rPr>
          <w:rFonts w:ascii="Times New Roman" w:hAnsi="Times New Roman" w:cs="Times New Roman"/>
          <w:sz w:val="20"/>
          <w:szCs w:val="20"/>
          <w:lang w:val="en-US"/>
        </w:rPr>
        <w:t xml:space="preserve">…», </w:t>
      </w:r>
      <w:r w:rsidRPr="000665D3">
        <w:rPr>
          <w:rFonts w:ascii="Times New Roman" w:hAnsi="Times New Roman" w:cs="Times New Roman"/>
          <w:i/>
          <w:sz w:val="20"/>
          <w:szCs w:val="20"/>
        </w:rPr>
        <w:t>Ρωμ</w:t>
      </w:r>
      <w:r w:rsidRPr="000665D3">
        <w:rPr>
          <w:rFonts w:ascii="Times New Roman" w:hAnsi="Times New Roman" w:cs="Times New Roman"/>
          <w:i/>
          <w:sz w:val="20"/>
          <w:szCs w:val="20"/>
          <w:lang w:val="en-US"/>
        </w:rPr>
        <w:t>. 8,21</w:t>
      </w:r>
    </w:p>
  </w:footnote>
  <w:footnote w:id="409">
    <w:p w:rsidR="002A0ABC" w:rsidRPr="000665D3" w:rsidRDefault="002A0ABC" w:rsidP="00CB3C04">
      <w:pPr>
        <w:pStyle w:val="a3"/>
        <w:jc w:val="both"/>
        <w:rPr>
          <w:rFonts w:ascii="Times New Roman" w:hAnsi="Times New Roman" w:cs="Times New Roman"/>
          <w:lang w:val="de-DE"/>
        </w:rPr>
      </w:pPr>
      <w:r w:rsidRPr="000665D3">
        <w:rPr>
          <w:rStyle w:val="a4"/>
          <w:rFonts w:ascii="Times New Roman" w:hAnsi="Times New Roman" w:cs="Times New Roman"/>
        </w:rPr>
        <w:footnoteRef/>
      </w:r>
      <w:r w:rsidRPr="000665D3">
        <w:rPr>
          <w:rFonts w:ascii="Times New Roman" w:hAnsi="Times New Roman" w:cs="Times New Roman"/>
          <w:lang w:val="de-DE"/>
        </w:rPr>
        <w:t xml:space="preserve"> W. Schneider, </w:t>
      </w:r>
      <w:r w:rsidRPr="000665D3">
        <w:rPr>
          <w:rFonts w:ascii="Times New Roman" w:hAnsi="Times New Roman" w:cs="Times New Roman"/>
          <w:i/>
          <w:lang w:val="de-DE"/>
        </w:rPr>
        <w:t>Ousia und eudaimonia: die Verflechtung von Metaphysik und Ethik bei Aristoteles,</w:t>
      </w:r>
      <w:r w:rsidRPr="000665D3">
        <w:rPr>
          <w:rFonts w:ascii="Times New Roman" w:hAnsi="Times New Roman" w:cs="Times New Roman"/>
          <w:lang w:val="de-DE"/>
        </w:rPr>
        <w:t xml:space="preserve"> </w:t>
      </w:r>
      <w:r w:rsidRPr="000665D3">
        <w:rPr>
          <w:rFonts w:ascii="Times New Roman" w:hAnsi="Times New Roman" w:cs="Times New Roman"/>
        </w:rPr>
        <w:t>ό</w:t>
      </w:r>
      <w:r w:rsidRPr="000665D3">
        <w:rPr>
          <w:rFonts w:ascii="Times New Roman" w:hAnsi="Times New Roman" w:cs="Times New Roman"/>
          <w:lang w:val="de-DE"/>
        </w:rPr>
        <w:t xml:space="preserve">. </w:t>
      </w:r>
      <w:r w:rsidRPr="000665D3">
        <w:rPr>
          <w:rFonts w:ascii="Times New Roman" w:hAnsi="Times New Roman" w:cs="Times New Roman"/>
        </w:rPr>
        <w:t>π</w:t>
      </w:r>
      <w:r w:rsidRPr="000665D3">
        <w:rPr>
          <w:rFonts w:ascii="Times New Roman" w:hAnsi="Times New Roman" w:cs="Times New Roman"/>
          <w:lang w:val="de-DE"/>
        </w:rPr>
        <w:t xml:space="preserve">., 187 </w:t>
      </w:r>
      <w:r w:rsidRPr="000665D3">
        <w:rPr>
          <w:rFonts w:ascii="Times New Roman" w:hAnsi="Times New Roman" w:cs="Times New Roman"/>
        </w:rPr>
        <w:t>κ</w:t>
      </w:r>
      <w:r w:rsidRPr="000665D3">
        <w:rPr>
          <w:rFonts w:ascii="Times New Roman" w:hAnsi="Times New Roman" w:cs="Times New Roman"/>
          <w:lang w:val="de-DE"/>
        </w:rPr>
        <w:t xml:space="preserve">. </w:t>
      </w:r>
      <w:r w:rsidRPr="000665D3">
        <w:rPr>
          <w:rFonts w:ascii="Times New Roman" w:hAnsi="Times New Roman" w:cs="Times New Roman"/>
        </w:rPr>
        <w:t>ε</w:t>
      </w:r>
    </w:p>
  </w:footnote>
  <w:footnote w:id="410">
    <w:p w:rsidR="002A0ABC" w:rsidRPr="000665D3" w:rsidRDefault="002A0ABC" w:rsidP="00CB3C04">
      <w:pPr>
        <w:pStyle w:val="a3"/>
        <w:jc w:val="both"/>
        <w:rPr>
          <w:rFonts w:ascii="Times New Roman" w:hAnsi="Times New Roman" w:cs="Times New Roman"/>
          <w:lang w:val="en-US"/>
        </w:rPr>
      </w:pPr>
      <w:r w:rsidRPr="000665D3">
        <w:rPr>
          <w:rStyle w:val="a4"/>
          <w:rFonts w:ascii="Times New Roman" w:hAnsi="Times New Roman" w:cs="Times New Roman"/>
        </w:rPr>
        <w:footnoteRef/>
      </w:r>
      <w:r w:rsidRPr="000665D3">
        <w:rPr>
          <w:rFonts w:ascii="Times New Roman" w:hAnsi="Times New Roman" w:cs="Times New Roman"/>
          <w:lang w:val="en-US"/>
        </w:rPr>
        <w:t xml:space="preserve"> </w:t>
      </w:r>
      <w:r w:rsidRPr="000665D3">
        <w:rPr>
          <w:rFonts w:ascii="Times New Roman" w:hAnsi="Times New Roman" w:cs="Times New Roman"/>
        </w:rPr>
        <w:t>Πρβλ</w:t>
      </w:r>
      <w:r w:rsidRPr="000665D3">
        <w:rPr>
          <w:rFonts w:ascii="Times New Roman" w:hAnsi="Times New Roman" w:cs="Times New Roman"/>
          <w:lang w:val="en-US"/>
        </w:rPr>
        <w:t>. J. McDowell, «Eudaimonism and Realism in Aristotle</w:t>
      </w:r>
      <w:r w:rsidRPr="000665D3">
        <w:rPr>
          <w:rFonts w:ascii="Times New Roman" w:hAnsi="Times New Roman" w:cs="Times New Roman"/>
        </w:rPr>
        <w:t>΄</w:t>
      </w:r>
      <w:r w:rsidRPr="000665D3">
        <w:rPr>
          <w:rFonts w:ascii="Times New Roman" w:hAnsi="Times New Roman" w:cs="Times New Roman"/>
          <w:lang w:val="en-US"/>
        </w:rPr>
        <w:t xml:space="preserve">s Ethics», </w:t>
      </w:r>
      <w:r w:rsidRPr="000665D3">
        <w:rPr>
          <w:rFonts w:ascii="Times New Roman" w:hAnsi="Times New Roman" w:cs="Times New Roman"/>
        </w:rPr>
        <w:t>ό</w:t>
      </w:r>
      <w:r w:rsidRPr="000665D3">
        <w:rPr>
          <w:rFonts w:ascii="Times New Roman" w:hAnsi="Times New Roman" w:cs="Times New Roman"/>
          <w:lang w:val="en-US"/>
        </w:rPr>
        <w:t xml:space="preserve">. </w:t>
      </w:r>
      <w:r w:rsidRPr="000665D3">
        <w:rPr>
          <w:rFonts w:ascii="Times New Roman" w:hAnsi="Times New Roman" w:cs="Times New Roman"/>
        </w:rPr>
        <w:t>π</w:t>
      </w:r>
      <w:r w:rsidRPr="000665D3">
        <w:rPr>
          <w:rFonts w:ascii="Times New Roman" w:hAnsi="Times New Roman" w:cs="Times New Roman"/>
          <w:lang w:val="en-US"/>
        </w:rPr>
        <w:t>., 27.</w:t>
      </w:r>
    </w:p>
  </w:footnote>
  <w:footnote w:id="411">
    <w:p w:rsidR="002A0ABC" w:rsidRPr="000665D3" w:rsidRDefault="002A0ABC" w:rsidP="00CB3C04">
      <w:pPr>
        <w:pStyle w:val="a3"/>
        <w:jc w:val="both"/>
        <w:rPr>
          <w:rFonts w:ascii="Times New Roman" w:hAnsi="Times New Roman" w:cs="Times New Roman"/>
          <w:lang w:val="de-DE"/>
        </w:rPr>
      </w:pPr>
      <w:r w:rsidRPr="000665D3">
        <w:rPr>
          <w:rStyle w:val="a4"/>
          <w:rFonts w:ascii="Times New Roman" w:hAnsi="Times New Roman" w:cs="Times New Roman"/>
        </w:rPr>
        <w:footnoteRef/>
      </w:r>
      <w:r w:rsidRPr="000665D3">
        <w:rPr>
          <w:rFonts w:ascii="Times New Roman" w:hAnsi="Times New Roman" w:cs="Times New Roman"/>
          <w:lang w:val="de-DE"/>
        </w:rPr>
        <w:t xml:space="preserve"> G. Müller, «Probleme der aristotelischen Eudaimonielehre», </w:t>
      </w:r>
      <w:r w:rsidRPr="000665D3">
        <w:rPr>
          <w:rFonts w:ascii="Times New Roman" w:hAnsi="Times New Roman" w:cs="Times New Roman"/>
        </w:rPr>
        <w:t>ό</w:t>
      </w:r>
      <w:r w:rsidRPr="000665D3">
        <w:rPr>
          <w:rFonts w:ascii="Times New Roman" w:hAnsi="Times New Roman" w:cs="Times New Roman"/>
          <w:lang w:val="de-DE"/>
        </w:rPr>
        <w:t xml:space="preserve">. </w:t>
      </w:r>
      <w:r w:rsidRPr="000665D3">
        <w:rPr>
          <w:rFonts w:ascii="Times New Roman" w:hAnsi="Times New Roman" w:cs="Times New Roman"/>
        </w:rPr>
        <w:t>π</w:t>
      </w:r>
      <w:r w:rsidRPr="000665D3">
        <w:rPr>
          <w:rFonts w:ascii="Times New Roman" w:hAnsi="Times New Roman" w:cs="Times New Roman"/>
          <w:lang w:val="de-DE"/>
        </w:rPr>
        <w:t>., 133.</w:t>
      </w:r>
    </w:p>
  </w:footnote>
  <w:footnote w:id="412">
    <w:p w:rsidR="002A0ABC" w:rsidRPr="00271802" w:rsidRDefault="002A0ABC" w:rsidP="00CB3C04">
      <w:pPr>
        <w:pStyle w:val="a3"/>
        <w:jc w:val="both"/>
        <w:rPr>
          <w:rFonts w:ascii="Times New Roman" w:hAnsi="Times New Roman" w:cs="Times New Roman"/>
        </w:rPr>
      </w:pPr>
      <w:r w:rsidRPr="00271802">
        <w:rPr>
          <w:rStyle w:val="a4"/>
          <w:rFonts w:ascii="Times New Roman" w:hAnsi="Times New Roman" w:cs="Times New Roman"/>
        </w:rPr>
        <w:footnoteRef/>
      </w:r>
      <w:r w:rsidRPr="00271802">
        <w:rPr>
          <w:rFonts w:ascii="Times New Roman" w:hAnsi="Times New Roman" w:cs="Times New Roman"/>
        </w:rPr>
        <w:t xml:space="preserve"> </w:t>
      </w:r>
      <w:r w:rsidRPr="00271802">
        <w:rPr>
          <w:rFonts w:ascii="Times New Roman" w:hAnsi="Times New Roman" w:cs="Times New Roman"/>
          <w:lang w:val="de-DE"/>
        </w:rPr>
        <w:t>In</w:t>
      </w:r>
      <w:r w:rsidRPr="00271802">
        <w:rPr>
          <w:rFonts w:ascii="Times New Roman" w:hAnsi="Times New Roman" w:cs="Times New Roman"/>
        </w:rPr>
        <w:t xml:space="preserve">. </w:t>
      </w:r>
      <w:r w:rsidRPr="00271802">
        <w:rPr>
          <w:rFonts w:ascii="Times New Roman" w:hAnsi="Times New Roman" w:cs="Times New Roman"/>
          <w:lang w:val="de-DE"/>
        </w:rPr>
        <w:t>D</w:t>
      </w:r>
      <w:r w:rsidRPr="00271802">
        <w:rPr>
          <w:rFonts w:ascii="Times New Roman" w:hAnsi="Times New Roman" w:cs="Times New Roman"/>
        </w:rPr>
        <w:t>ü</w:t>
      </w:r>
      <w:r w:rsidRPr="00271802">
        <w:rPr>
          <w:rFonts w:ascii="Times New Roman" w:hAnsi="Times New Roman" w:cs="Times New Roman"/>
          <w:lang w:val="de-DE"/>
        </w:rPr>
        <w:t>ring</w:t>
      </w:r>
      <w:r w:rsidRPr="00271802">
        <w:rPr>
          <w:rFonts w:ascii="Times New Roman" w:hAnsi="Times New Roman" w:cs="Times New Roman"/>
        </w:rPr>
        <w:t xml:space="preserve">, </w:t>
      </w:r>
      <w:r w:rsidRPr="00271802">
        <w:rPr>
          <w:rFonts w:ascii="Times New Roman" w:hAnsi="Times New Roman" w:cs="Times New Roman"/>
          <w:i/>
        </w:rPr>
        <w:t>Ο Αριστοτέλης. Παρουσίαση και Ερμηνεία της Σκέψης του</w:t>
      </w:r>
      <w:r w:rsidRPr="00271802">
        <w:rPr>
          <w:rFonts w:ascii="Times New Roman" w:hAnsi="Times New Roman" w:cs="Times New Roman"/>
        </w:rPr>
        <w:t>, ό. π., 260 κ. ε</w:t>
      </w:r>
    </w:p>
  </w:footnote>
  <w:footnote w:id="413">
    <w:p w:rsidR="002A0ABC" w:rsidRPr="00271802" w:rsidRDefault="002A0ABC" w:rsidP="00CB3C04">
      <w:pPr>
        <w:spacing w:after="0" w:line="240" w:lineRule="auto"/>
        <w:jc w:val="both"/>
        <w:rPr>
          <w:rFonts w:ascii="Times New Roman" w:hAnsi="Times New Roman" w:cs="Times New Roman"/>
          <w:sz w:val="20"/>
          <w:szCs w:val="20"/>
          <w:lang w:val="de-DE"/>
        </w:rPr>
      </w:pPr>
      <w:r w:rsidRPr="00271802">
        <w:rPr>
          <w:rStyle w:val="a4"/>
          <w:rFonts w:ascii="Times New Roman" w:hAnsi="Times New Roman" w:cs="Times New Roman"/>
          <w:sz w:val="20"/>
          <w:szCs w:val="20"/>
        </w:rPr>
        <w:footnoteRef/>
      </w:r>
      <w:r w:rsidRPr="00271802">
        <w:rPr>
          <w:rFonts w:ascii="Times New Roman" w:hAnsi="Times New Roman" w:cs="Times New Roman"/>
          <w:sz w:val="20"/>
          <w:szCs w:val="20"/>
          <w:lang w:val="de-DE"/>
        </w:rPr>
        <w:t xml:space="preserve"> W. Kullmann, «Der Mensch Als Politisches Lebewesen Bei Aristoteles.» </w:t>
      </w:r>
      <w:r w:rsidRPr="00271802">
        <w:rPr>
          <w:rFonts w:ascii="Times New Roman" w:hAnsi="Times New Roman" w:cs="Times New Roman"/>
          <w:sz w:val="20"/>
          <w:szCs w:val="20"/>
        </w:rPr>
        <w:t>στο</w:t>
      </w:r>
      <w:r w:rsidRPr="00271802">
        <w:rPr>
          <w:rFonts w:ascii="Times New Roman" w:hAnsi="Times New Roman" w:cs="Times New Roman"/>
          <w:sz w:val="20"/>
          <w:szCs w:val="20"/>
          <w:lang w:val="de-DE"/>
        </w:rPr>
        <w:t xml:space="preserve"> </w:t>
      </w:r>
      <w:r w:rsidRPr="00271802">
        <w:rPr>
          <w:rFonts w:ascii="Times New Roman" w:hAnsi="Times New Roman" w:cs="Times New Roman"/>
          <w:i/>
          <w:iCs/>
          <w:sz w:val="20"/>
          <w:szCs w:val="20"/>
          <w:lang w:val="de-DE"/>
        </w:rPr>
        <w:t>Hermes</w:t>
      </w:r>
      <w:r w:rsidRPr="00271802">
        <w:rPr>
          <w:rFonts w:ascii="Times New Roman" w:hAnsi="Times New Roman" w:cs="Times New Roman"/>
          <w:sz w:val="20"/>
          <w:szCs w:val="20"/>
          <w:lang w:val="de-DE"/>
        </w:rPr>
        <w:t xml:space="preserve">, vol. 108, no. 3, (1980) 429 </w:t>
      </w:r>
      <w:r w:rsidRPr="00271802">
        <w:rPr>
          <w:rFonts w:ascii="Times New Roman" w:hAnsi="Times New Roman" w:cs="Times New Roman"/>
          <w:sz w:val="20"/>
          <w:szCs w:val="20"/>
        </w:rPr>
        <w:t>στο</w:t>
      </w:r>
      <w:r w:rsidRPr="00271802">
        <w:rPr>
          <w:rFonts w:ascii="Times New Roman" w:hAnsi="Times New Roman" w:cs="Times New Roman"/>
          <w:sz w:val="20"/>
          <w:szCs w:val="20"/>
          <w:lang w:val="de-DE"/>
        </w:rPr>
        <w:t xml:space="preserve"> </w:t>
      </w:r>
      <w:r w:rsidRPr="00271802">
        <w:rPr>
          <w:rFonts w:ascii="Times New Roman" w:hAnsi="Times New Roman" w:cs="Times New Roman"/>
          <w:sz w:val="20"/>
          <w:szCs w:val="20"/>
        </w:rPr>
        <w:t>διαδ</w:t>
      </w:r>
      <w:r w:rsidRPr="00271802">
        <w:rPr>
          <w:rFonts w:ascii="Times New Roman" w:hAnsi="Times New Roman" w:cs="Times New Roman"/>
          <w:sz w:val="20"/>
          <w:szCs w:val="20"/>
          <w:lang w:val="de-DE"/>
        </w:rPr>
        <w:t xml:space="preserve">. </w:t>
      </w:r>
      <w:r w:rsidRPr="00271802">
        <w:rPr>
          <w:rFonts w:ascii="Times New Roman" w:hAnsi="Times New Roman" w:cs="Times New Roman"/>
          <w:sz w:val="20"/>
          <w:szCs w:val="20"/>
        </w:rPr>
        <w:t>τόπο</w:t>
      </w:r>
      <w:r w:rsidRPr="00271802">
        <w:rPr>
          <w:rFonts w:ascii="Times New Roman" w:hAnsi="Times New Roman" w:cs="Times New Roman"/>
          <w:sz w:val="20"/>
          <w:szCs w:val="20"/>
          <w:lang w:val="de-DE"/>
        </w:rPr>
        <w:t xml:space="preserve">:  </w:t>
      </w:r>
      <w:r w:rsidRPr="00271802">
        <w:rPr>
          <w:rFonts w:ascii="Times New Roman" w:hAnsi="Times New Roman" w:cs="Times New Roman"/>
          <w:i/>
          <w:iCs/>
          <w:sz w:val="20"/>
          <w:szCs w:val="20"/>
          <w:lang w:val="de-DE"/>
        </w:rPr>
        <w:t>JSTOR</w:t>
      </w:r>
      <w:r w:rsidRPr="00271802">
        <w:rPr>
          <w:rFonts w:ascii="Times New Roman" w:hAnsi="Times New Roman" w:cs="Times New Roman"/>
          <w:sz w:val="20"/>
          <w:szCs w:val="20"/>
          <w:lang w:val="de-DE"/>
        </w:rPr>
        <w:t xml:space="preserve">, </w:t>
      </w:r>
      <w:hyperlink r:id="rId106" w:history="1">
        <w:r w:rsidRPr="00271802">
          <w:rPr>
            <w:rStyle w:val="-"/>
            <w:rFonts w:ascii="Times New Roman" w:hAnsi="Times New Roman" w:cs="Times New Roman"/>
            <w:color w:val="auto"/>
            <w:sz w:val="20"/>
            <w:szCs w:val="20"/>
            <w:lang w:val="de-DE"/>
          </w:rPr>
          <w:t>www.jstor.org/stable/4476177</w:t>
        </w:r>
      </w:hyperlink>
      <w:r w:rsidRPr="00271802">
        <w:rPr>
          <w:rFonts w:ascii="Times New Roman" w:hAnsi="Times New Roman" w:cs="Times New Roman"/>
          <w:sz w:val="20"/>
          <w:szCs w:val="20"/>
          <w:lang w:val="de-DE"/>
        </w:rPr>
        <w:t>. (</w:t>
      </w:r>
      <w:r w:rsidRPr="00271802">
        <w:rPr>
          <w:rFonts w:ascii="Times New Roman" w:hAnsi="Times New Roman" w:cs="Times New Roman"/>
          <w:sz w:val="20"/>
          <w:szCs w:val="20"/>
        </w:rPr>
        <w:t>ημερ</w:t>
      </w:r>
      <w:r w:rsidRPr="00271802">
        <w:rPr>
          <w:rFonts w:ascii="Times New Roman" w:hAnsi="Times New Roman" w:cs="Times New Roman"/>
          <w:sz w:val="20"/>
          <w:szCs w:val="20"/>
          <w:lang w:val="de-DE"/>
        </w:rPr>
        <w:t xml:space="preserve">. </w:t>
      </w:r>
      <w:r w:rsidRPr="00271802">
        <w:rPr>
          <w:rFonts w:ascii="Times New Roman" w:hAnsi="Times New Roman" w:cs="Times New Roman"/>
          <w:sz w:val="20"/>
          <w:szCs w:val="20"/>
        </w:rPr>
        <w:t>ανάκτησης</w:t>
      </w:r>
      <w:r w:rsidRPr="00271802">
        <w:rPr>
          <w:rFonts w:ascii="Times New Roman" w:hAnsi="Times New Roman" w:cs="Times New Roman"/>
          <w:sz w:val="20"/>
          <w:szCs w:val="20"/>
          <w:lang w:val="de-DE"/>
        </w:rPr>
        <w:t xml:space="preserve"> 07.03.19)</w:t>
      </w:r>
    </w:p>
  </w:footnote>
  <w:footnote w:id="414">
    <w:p w:rsidR="002A0ABC" w:rsidRPr="00271802" w:rsidRDefault="002A0ABC" w:rsidP="00CB3C04">
      <w:pPr>
        <w:spacing w:after="0" w:line="240" w:lineRule="auto"/>
        <w:jc w:val="both"/>
        <w:rPr>
          <w:rFonts w:ascii="Times New Roman" w:hAnsi="Times New Roman" w:cs="Times New Roman"/>
          <w:color w:val="000000"/>
          <w:sz w:val="20"/>
          <w:szCs w:val="20"/>
          <w:lang w:val="de-DE"/>
        </w:rPr>
      </w:pPr>
      <w:r w:rsidRPr="00271802">
        <w:rPr>
          <w:rStyle w:val="a4"/>
          <w:rFonts w:ascii="Times New Roman" w:hAnsi="Times New Roman" w:cs="Times New Roman"/>
          <w:sz w:val="20"/>
          <w:szCs w:val="20"/>
        </w:rPr>
        <w:footnoteRef/>
      </w:r>
      <w:r w:rsidRPr="00271802">
        <w:rPr>
          <w:rFonts w:ascii="Times New Roman" w:hAnsi="Times New Roman" w:cs="Times New Roman"/>
          <w:sz w:val="20"/>
          <w:szCs w:val="20"/>
          <w:lang w:val="de-DE"/>
        </w:rPr>
        <w:t xml:space="preserve"> </w:t>
      </w:r>
      <w:r w:rsidRPr="00271802">
        <w:rPr>
          <w:rFonts w:ascii="Times New Roman" w:hAnsi="Times New Roman" w:cs="Times New Roman"/>
          <w:i/>
          <w:iCs/>
          <w:sz w:val="20"/>
          <w:szCs w:val="20"/>
          <w:lang w:val="de-DE"/>
        </w:rPr>
        <w:t>«..</w:t>
      </w:r>
      <w:r w:rsidRPr="00271802">
        <w:rPr>
          <w:rFonts w:ascii="Times New Roman" w:hAnsi="Times New Roman" w:cs="Times New Roman"/>
          <w:i/>
          <w:iCs/>
          <w:sz w:val="20"/>
          <w:szCs w:val="20"/>
        </w:rPr>
        <w:t>εἰ</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γὰρ</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μὴ</w:t>
      </w:r>
      <w:r w:rsidRPr="00271802">
        <w:rPr>
          <w:rFonts w:ascii="Times New Roman" w:hAnsi="Times New Roman" w:cs="Times New Roman"/>
          <w:i/>
          <w:iCs/>
          <w:sz w:val="20"/>
          <w:szCs w:val="20"/>
          <w:lang w:val="de-DE"/>
        </w:rPr>
        <w:t xml:space="preserve"> </w:t>
      </w:r>
      <w:r w:rsidRPr="00271802">
        <w:rPr>
          <w:rStyle w:val="hi12"/>
          <w:rFonts w:ascii="Times New Roman" w:hAnsi="Times New Roman" w:cs="Times New Roman"/>
          <w:i/>
          <w:iCs/>
          <w:sz w:val="20"/>
          <w:szCs w:val="20"/>
        </w:rPr>
        <w:t>αὐτάρκης</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ἕκαστος</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χωρισθείς</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ὁμοίως</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τοῖς</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ἄλλοις</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μέρεσιν</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ἕξει</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πρὸς</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τὸ</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ὅλον</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ὁ</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δὲ</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μὴ</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δυνάμενος</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κοινωνεῖν</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ἢ</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μηδὲν</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δεόμενος</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δι</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αὐτάρκειαν</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οὐθὲν</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μέρος</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πόλεως</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ὥστε</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ἢ</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θηρίον</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ἢ</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θεός</w:t>
      </w:r>
      <w:r w:rsidRPr="00271802">
        <w:rPr>
          <w:rFonts w:ascii="Times New Roman" w:hAnsi="Times New Roman" w:cs="Times New Roman"/>
          <w:sz w:val="20"/>
          <w:szCs w:val="20"/>
          <w:lang w:val="de-DE"/>
        </w:rPr>
        <w:t xml:space="preserve">…», </w:t>
      </w:r>
      <w:r w:rsidRPr="00271802">
        <w:rPr>
          <w:rFonts w:ascii="Times New Roman" w:hAnsi="Times New Roman" w:cs="Times New Roman"/>
          <w:bCs/>
          <w:sz w:val="20"/>
          <w:szCs w:val="20"/>
          <w:lang w:val="de-DE"/>
        </w:rPr>
        <w:t xml:space="preserve">W.D. Ross, </w:t>
      </w:r>
      <w:r w:rsidRPr="00271802">
        <w:rPr>
          <w:rFonts w:ascii="Times New Roman" w:hAnsi="Times New Roman" w:cs="Times New Roman"/>
          <w:bCs/>
          <w:i/>
          <w:iCs/>
          <w:sz w:val="20"/>
          <w:szCs w:val="20"/>
          <w:lang w:val="de-DE"/>
        </w:rPr>
        <w:t>Aristotelis politica</w:t>
      </w:r>
      <w:r w:rsidRPr="00271802">
        <w:rPr>
          <w:rFonts w:ascii="Times New Roman" w:hAnsi="Times New Roman" w:cs="Times New Roman"/>
          <w:bCs/>
          <w:sz w:val="20"/>
          <w:szCs w:val="20"/>
          <w:lang w:val="de-DE"/>
        </w:rPr>
        <w:t xml:space="preserve">, Oxford: Clarendon Press, 1957 (repr. 1964): 1-269 (1252a1-1342b34), </w:t>
      </w:r>
      <w:r w:rsidRPr="00271802">
        <w:rPr>
          <w:rFonts w:ascii="Times New Roman" w:hAnsi="Times New Roman" w:cs="Times New Roman"/>
          <w:bCs/>
          <w:sz w:val="20"/>
          <w:szCs w:val="20"/>
        </w:rPr>
        <w:t>εδώ</w:t>
      </w:r>
      <w:r w:rsidRPr="00271802">
        <w:rPr>
          <w:rFonts w:ascii="Times New Roman" w:hAnsi="Times New Roman" w:cs="Times New Roman"/>
          <w:bCs/>
          <w:sz w:val="20"/>
          <w:szCs w:val="20"/>
          <w:lang w:val="de-DE"/>
        </w:rPr>
        <w:t xml:space="preserve"> 1253a, 26-29.</w:t>
      </w:r>
    </w:p>
  </w:footnote>
  <w:footnote w:id="415">
    <w:p w:rsidR="002A0ABC" w:rsidRPr="00271802" w:rsidRDefault="002A0ABC" w:rsidP="00CB3C04">
      <w:pPr>
        <w:spacing w:after="0" w:line="240" w:lineRule="auto"/>
        <w:jc w:val="both"/>
        <w:rPr>
          <w:rFonts w:ascii="Times New Roman" w:hAnsi="Times New Roman" w:cs="Times New Roman"/>
          <w:color w:val="000000"/>
          <w:sz w:val="20"/>
          <w:szCs w:val="20"/>
          <w:lang w:val="de-DE"/>
        </w:rPr>
      </w:pPr>
      <w:r w:rsidRPr="00271802">
        <w:rPr>
          <w:rStyle w:val="a4"/>
          <w:rFonts w:ascii="Times New Roman" w:hAnsi="Times New Roman" w:cs="Times New Roman"/>
          <w:sz w:val="20"/>
          <w:szCs w:val="20"/>
        </w:rPr>
        <w:footnoteRef/>
      </w:r>
      <w:r w:rsidRPr="00271802">
        <w:rPr>
          <w:rFonts w:ascii="Times New Roman" w:hAnsi="Times New Roman" w:cs="Times New Roman"/>
          <w:sz w:val="20"/>
          <w:szCs w:val="20"/>
          <w:lang w:val="de-DE"/>
        </w:rPr>
        <w:t xml:space="preserve"> «..</w:t>
      </w:r>
      <w:r w:rsidRPr="00271802">
        <w:rPr>
          <w:rFonts w:ascii="Times New Roman" w:hAnsi="Times New Roman" w:cs="Times New Roman"/>
          <w:i/>
          <w:iCs/>
          <w:sz w:val="20"/>
          <w:szCs w:val="20"/>
        </w:rPr>
        <w:t>περὶ</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δὲ</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τὴν</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ἔξω</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κτῆσιν</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τῶν</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ἀγαθῶν</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μετριάζουσιν</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ἢ</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τοῖς</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ἐκεῖνα</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μὲν</w:t>
      </w:r>
      <w:r w:rsidRPr="00271802">
        <w:rPr>
          <w:rFonts w:ascii="Times New Roman" w:hAnsi="Times New Roman" w:cs="Times New Roman"/>
          <w:i/>
          <w:iCs/>
          <w:sz w:val="20"/>
          <w:szCs w:val="20"/>
          <w:lang w:val="de-DE"/>
        </w:rPr>
        <w:t xml:space="preserve"> </w:t>
      </w:r>
      <w:r w:rsidRPr="00271802">
        <w:rPr>
          <w:rStyle w:val="hi12"/>
          <w:rFonts w:ascii="Times New Roman" w:hAnsi="Times New Roman" w:cs="Times New Roman"/>
          <w:i/>
          <w:iCs/>
          <w:sz w:val="20"/>
          <w:szCs w:val="20"/>
        </w:rPr>
        <w:t>κεκτημένοις</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πλείω</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τῶν</w:t>
      </w:r>
      <w:r w:rsidRPr="00271802">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χρησίμων</w:t>
      </w:r>
      <w:r w:rsidRPr="00271802">
        <w:rPr>
          <w:rFonts w:ascii="Times New Roman" w:hAnsi="Times New Roman" w:cs="Times New Roman"/>
          <w:i/>
          <w:iCs/>
          <w:sz w:val="20"/>
          <w:szCs w:val="20"/>
          <w:lang w:val="de-DE"/>
        </w:rPr>
        <w:t>,..</w:t>
      </w:r>
      <w:r w:rsidRPr="00271802">
        <w:rPr>
          <w:rFonts w:ascii="Times New Roman" w:hAnsi="Times New Roman" w:cs="Times New Roman"/>
          <w:sz w:val="20"/>
          <w:szCs w:val="20"/>
          <w:lang w:val="de-DE"/>
        </w:rPr>
        <w:t xml:space="preserve">», </w:t>
      </w:r>
      <w:r w:rsidRPr="00271802">
        <w:rPr>
          <w:rFonts w:ascii="Times New Roman" w:hAnsi="Times New Roman" w:cs="Times New Roman"/>
          <w:bCs/>
          <w:sz w:val="20"/>
          <w:szCs w:val="20"/>
          <w:lang w:val="de-DE"/>
        </w:rPr>
        <w:t xml:space="preserve">W.D. Ross, </w:t>
      </w:r>
      <w:r w:rsidRPr="00271802">
        <w:rPr>
          <w:rFonts w:ascii="Times New Roman" w:hAnsi="Times New Roman" w:cs="Times New Roman"/>
          <w:bCs/>
          <w:i/>
          <w:iCs/>
          <w:sz w:val="20"/>
          <w:szCs w:val="20"/>
          <w:lang w:val="de-DE"/>
        </w:rPr>
        <w:t>Aristotelis politica</w:t>
      </w:r>
      <w:r w:rsidRPr="00271802">
        <w:rPr>
          <w:rFonts w:ascii="Times New Roman" w:hAnsi="Times New Roman" w:cs="Times New Roman"/>
          <w:bCs/>
          <w:sz w:val="20"/>
          <w:szCs w:val="20"/>
          <w:lang w:val="de-DE"/>
        </w:rPr>
        <w:t xml:space="preserve">, Oxford: Clarendon Press, 1957 (repr. 1964): 1-269 (1252a1-1342b34), </w:t>
      </w:r>
      <w:r w:rsidRPr="00271802">
        <w:rPr>
          <w:rFonts w:ascii="Times New Roman" w:hAnsi="Times New Roman" w:cs="Times New Roman"/>
          <w:bCs/>
          <w:sz w:val="20"/>
          <w:szCs w:val="20"/>
        </w:rPr>
        <w:t>εδώ</w:t>
      </w:r>
      <w:r w:rsidRPr="00271802">
        <w:rPr>
          <w:rFonts w:ascii="Times New Roman" w:hAnsi="Times New Roman" w:cs="Times New Roman"/>
          <w:bCs/>
          <w:sz w:val="20"/>
          <w:szCs w:val="20"/>
          <w:lang w:val="de-DE"/>
        </w:rPr>
        <w:t xml:space="preserve"> 1323b, 4-5.</w:t>
      </w:r>
    </w:p>
  </w:footnote>
  <w:footnote w:id="416">
    <w:p w:rsidR="002A0ABC" w:rsidRPr="006E6296" w:rsidRDefault="002A0ABC" w:rsidP="00CB3C04">
      <w:pPr>
        <w:spacing w:after="0" w:line="240" w:lineRule="auto"/>
        <w:jc w:val="both"/>
        <w:rPr>
          <w:rFonts w:ascii="Times New Roman" w:hAnsi="Times New Roman" w:cs="Times New Roman"/>
          <w:color w:val="000000"/>
          <w:sz w:val="20"/>
          <w:szCs w:val="20"/>
          <w:lang w:val="de-DE"/>
        </w:rPr>
      </w:pPr>
      <w:r w:rsidRPr="00271802">
        <w:rPr>
          <w:rStyle w:val="a4"/>
          <w:rFonts w:ascii="Times New Roman" w:hAnsi="Times New Roman" w:cs="Times New Roman"/>
          <w:sz w:val="20"/>
          <w:szCs w:val="20"/>
        </w:rPr>
        <w:footnoteRef/>
      </w:r>
      <w:r w:rsidRPr="002B068B">
        <w:rPr>
          <w:rFonts w:ascii="Times New Roman" w:hAnsi="Times New Roman" w:cs="Times New Roman"/>
          <w:sz w:val="20"/>
          <w:szCs w:val="20"/>
        </w:rPr>
        <w:t xml:space="preserve"> «..</w:t>
      </w:r>
      <w:r w:rsidRPr="00271802">
        <w:rPr>
          <w:rFonts w:ascii="Times New Roman" w:hAnsi="Times New Roman" w:cs="Times New Roman"/>
          <w:i/>
          <w:iCs/>
          <w:sz w:val="20"/>
          <w:szCs w:val="20"/>
        </w:rPr>
        <w:t>ὅλως</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τε</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δῆλον</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ὡς</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ἀκολουθεῖν</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φήσομεν</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τὴν</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διάθεσιν</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τὴν</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ἀρίστην</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ἑκάστου</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πράγματος</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πρὸς</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ἄλληλα</w:t>
      </w:r>
      <w:r w:rsidRPr="002B068B">
        <w:rPr>
          <w:rFonts w:ascii="Times New Roman" w:hAnsi="Times New Roman" w:cs="Times New Roman"/>
          <w:i/>
          <w:iCs/>
          <w:sz w:val="20"/>
          <w:szCs w:val="20"/>
        </w:rPr>
        <w:t>…</w:t>
      </w:r>
      <w:r w:rsidRPr="002B068B">
        <w:rPr>
          <w:rFonts w:ascii="Times New Roman" w:hAnsi="Times New Roman" w:cs="Times New Roman"/>
          <w:sz w:val="20"/>
          <w:szCs w:val="20"/>
        </w:rPr>
        <w:t>»</w:t>
      </w:r>
      <w:r w:rsidRPr="002B068B">
        <w:rPr>
          <w:rFonts w:ascii="Times New Roman" w:hAnsi="Times New Roman" w:cs="Times New Roman"/>
          <w:bCs/>
          <w:sz w:val="20"/>
          <w:szCs w:val="20"/>
        </w:rPr>
        <w:t xml:space="preserve"> </w:t>
      </w:r>
      <w:r w:rsidRPr="00271802">
        <w:rPr>
          <w:rFonts w:ascii="Times New Roman" w:hAnsi="Times New Roman" w:cs="Times New Roman"/>
          <w:bCs/>
          <w:sz w:val="20"/>
          <w:szCs w:val="20"/>
          <w:lang w:val="de-DE"/>
        </w:rPr>
        <w:t>W</w:t>
      </w:r>
      <w:r w:rsidRPr="006E6296">
        <w:rPr>
          <w:rFonts w:ascii="Times New Roman" w:hAnsi="Times New Roman" w:cs="Times New Roman"/>
          <w:bCs/>
          <w:sz w:val="20"/>
          <w:szCs w:val="20"/>
          <w:lang w:val="de-DE"/>
        </w:rPr>
        <w:t>.</w:t>
      </w:r>
      <w:r w:rsidRPr="00271802">
        <w:rPr>
          <w:rFonts w:ascii="Times New Roman" w:hAnsi="Times New Roman" w:cs="Times New Roman"/>
          <w:bCs/>
          <w:sz w:val="20"/>
          <w:szCs w:val="20"/>
          <w:lang w:val="de-DE"/>
        </w:rPr>
        <w:t>D</w:t>
      </w:r>
      <w:r w:rsidRPr="006E6296">
        <w:rPr>
          <w:rFonts w:ascii="Times New Roman" w:hAnsi="Times New Roman" w:cs="Times New Roman"/>
          <w:bCs/>
          <w:sz w:val="20"/>
          <w:szCs w:val="20"/>
          <w:lang w:val="de-DE"/>
        </w:rPr>
        <w:t xml:space="preserve">. </w:t>
      </w:r>
      <w:r w:rsidRPr="00271802">
        <w:rPr>
          <w:rFonts w:ascii="Times New Roman" w:hAnsi="Times New Roman" w:cs="Times New Roman"/>
          <w:bCs/>
          <w:sz w:val="20"/>
          <w:szCs w:val="20"/>
          <w:lang w:val="de-DE"/>
        </w:rPr>
        <w:t>Ross</w:t>
      </w:r>
      <w:r w:rsidRPr="006E6296">
        <w:rPr>
          <w:rFonts w:ascii="Times New Roman" w:hAnsi="Times New Roman" w:cs="Times New Roman"/>
          <w:bCs/>
          <w:sz w:val="20"/>
          <w:szCs w:val="20"/>
          <w:lang w:val="de-DE"/>
        </w:rPr>
        <w:t xml:space="preserve">, </w:t>
      </w:r>
      <w:r w:rsidRPr="00271802">
        <w:rPr>
          <w:rFonts w:ascii="Times New Roman" w:hAnsi="Times New Roman" w:cs="Times New Roman"/>
          <w:bCs/>
          <w:i/>
          <w:iCs/>
          <w:sz w:val="20"/>
          <w:szCs w:val="20"/>
          <w:lang w:val="de-DE"/>
        </w:rPr>
        <w:t>Aristotelis</w:t>
      </w:r>
      <w:r w:rsidRPr="006E6296">
        <w:rPr>
          <w:rFonts w:ascii="Times New Roman" w:hAnsi="Times New Roman" w:cs="Times New Roman"/>
          <w:bCs/>
          <w:i/>
          <w:iCs/>
          <w:sz w:val="20"/>
          <w:szCs w:val="20"/>
          <w:lang w:val="de-DE"/>
        </w:rPr>
        <w:t xml:space="preserve"> </w:t>
      </w:r>
      <w:r w:rsidRPr="00271802">
        <w:rPr>
          <w:rFonts w:ascii="Times New Roman" w:hAnsi="Times New Roman" w:cs="Times New Roman"/>
          <w:bCs/>
          <w:i/>
          <w:iCs/>
          <w:sz w:val="20"/>
          <w:szCs w:val="20"/>
          <w:lang w:val="de-DE"/>
        </w:rPr>
        <w:t>politica</w:t>
      </w:r>
      <w:r w:rsidRPr="006E6296">
        <w:rPr>
          <w:rFonts w:ascii="Times New Roman" w:hAnsi="Times New Roman" w:cs="Times New Roman"/>
          <w:bCs/>
          <w:sz w:val="20"/>
          <w:szCs w:val="20"/>
          <w:lang w:val="de-DE"/>
        </w:rPr>
        <w:t xml:space="preserve">, </w:t>
      </w:r>
      <w:r w:rsidRPr="00271802">
        <w:rPr>
          <w:rFonts w:ascii="Times New Roman" w:hAnsi="Times New Roman" w:cs="Times New Roman"/>
          <w:bCs/>
          <w:sz w:val="20"/>
          <w:szCs w:val="20"/>
        </w:rPr>
        <w:t>ό</w:t>
      </w:r>
      <w:r w:rsidRPr="006E6296">
        <w:rPr>
          <w:rFonts w:ascii="Times New Roman" w:hAnsi="Times New Roman" w:cs="Times New Roman"/>
          <w:bCs/>
          <w:sz w:val="20"/>
          <w:szCs w:val="20"/>
          <w:lang w:val="de-DE"/>
        </w:rPr>
        <w:t xml:space="preserve">. </w:t>
      </w:r>
      <w:r w:rsidRPr="00271802">
        <w:rPr>
          <w:rFonts w:ascii="Times New Roman" w:hAnsi="Times New Roman" w:cs="Times New Roman"/>
          <w:bCs/>
          <w:sz w:val="20"/>
          <w:szCs w:val="20"/>
        </w:rPr>
        <w:t>π</w:t>
      </w:r>
      <w:r w:rsidRPr="006E6296">
        <w:rPr>
          <w:rFonts w:ascii="Times New Roman" w:hAnsi="Times New Roman" w:cs="Times New Roman"/>
          <w:bCs/>
          <w:sz w:val="20"/>
          <w:szCs w:val="20"/>
          <w:lang w:val="de-DE"/>
        </w:rPr>
        <w:t>., 1323</w:t>
      </w:r>
      <w:r w:rsidRPr="00271802">
        <w:rPr>
          <w:rFonts w:ascii="Times New Roman" w:hAnsi="Times New Roman" w:cs="Times New Roman"/>
          <w:bCs/>
          <w:sz w:val="20"/>
          <w:szCs w:val="20"/>
          <w:lang w:val="de-DE"/>
        </w:rPr>
        <w:t>b</w:t>
      </w:r>
      <w:r w:rsidRPr="006E6296">
        <w:rPr>
          <w:rFonts w:ascii="Times New Roman" w:hAnsi="Times New Roman" w:cs="Times New Roman"/>
          <w:bCs/>
          <w:sz w:val="20"/>
          <w:szCs w:val="20"/>
          <w:lang w:val="de-DE"/>
        </w:rPr>
        <w:t>, 13-14.</w:t>
      </w:r>
    </w:p>
  </w:footnote>
  <w:footnote w:id="417">
    <w:p w:rsidR="002A0ABC" w:rsidRPr="002B068B" w:rsidRDefault="002A0ABC" w:rsidP="00CB3C04">
      <w:pPr>
        <w:spacing w:after="0" w:line="240" w:lineRule="auto"/>
        <w:jc w:val="both"/>
        <w:rPr>
          <w:rFonts w:ascii="Times New Roman" w:hAnsi="Times New Roman" w:cs="Times New Roman"/>
          <w:color w:val="000000"/>
          <w:sz w:val="20"/>
          <w:szCs w:val="20"/>
          <w:lang w:val="de-DE"/>
        </w:rPr>
      </w:pPr>
      <w:r w:rsidRPr="00271802">
        <w:rPr>
          <w:rStyle w:val="a4"/>
          <w:rFonts w:ascii="Times New Roman" w:hAnsi="Times New Roman" w:cs="Times New Roman"/>
          <w:sz w:val="20"/>
          <w:szCs w:val="20"/>
        </w:rPr>
        <w:footnoteRef/>
      </w:r>
      <w:r w:rsidRPr="006E6296">
        <w:rPr>
          <w:rFonts w:ascii="Times New Roman" w:hAnsi="Times New Roman" w:cs="Times New Roman"/>
          <w:sz w:val="20"/>
          <w:szCs w:val="20"/>
          <w:lang w:val="de-DE"/>
        </w:rPr>
        <w:t xml:space="preserve"> «..</w:t>
      </w:r>
      <w:hyperlink r:id="rId107" w:history="1">
        <w:r w:rsidRPr="002B068B">
          <w:rPr>
            <w:rFonts w:ascii="Times New Roman" w:hAnsi="Times New Roman" w:cs="Times New Roman"/>
            <w:i/>
            <w:iCs/>
            <w:color w:val="2E0A03"/>
            <w:sz w:val="20"/>
            <w:szCs w:val="20"/>
            <w:lang w:val="de-DE"/>
          </w:rPr>
          <w:t>(</w:t>
        </w:r>
      </w:hyperlink>
      <w:r w:rsidRPr="00271802">
        <w:rPr>
          <w:rFonts w:ascii="Times New Roman" w:hAnsi="Times New Roman" w:cs="Times New Roman"/>
          <w:i/>
          <w:iCs/>
          <w:sz w:val="20"/>
          <w:szCs w:val="20"/>
        </w:rPr>
        <w:t>τῶν</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μὲν</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γὰρ</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ἐκτὸς</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ἀγαθῶν</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τῆς</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ψυχῆς</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αἴτιον</w:t>
      </w:r>
      <w:r w:rsidRPr="002B068B">
        <w:rPr>
          <w:rFonts w:ascii="Times New Roman" w:hAnsi="Times New Roman" w:cs="Times New Roman"/>
          <w:i/>
          <w:iCs/>
          <w:sz w:val="20"/>
          <w:szCs w:val="20"/>
          <w:lang w:val="de-DE"/>
        </w:rPr>
        <w:t xml:space="preserve"> </w:t>
      </w:r>
      <w:r w:rsidRPr="00271802">
        <w:rPr>
          <w:rStyle w:val="hi12"/>
          <w:rFonts w:ascii="Times New Roman" w:hAnsi="Times New Roman" w:cs="Times New Roman"/>
          <w:i/>
          <w:iCs/>
          <w:sz w:val="20"/>
          <w:szCs w:val="20"/>
        </w:rPr>
        <w:t>ταὐτόματον</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καὶ</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ἡ</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τύχη</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δίκαιος</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δ</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οὐδεὶς</w:t>
      </w:r>
      <w:r w:rsidRPr="002B068B">
        <w:rPr>
          <w:rFonts w:ascii="Times New Roman" w:hAnsi="Times New Roman" w:cs="Times New Roman"/>
          <w:i/>
          <w:iCs/>
          <w:sz w:val="20"/>
          <w:szCs w:val="20"/>
          <w:lang w:val="de-DE"/>
        </w:rPr>
        <w:t xml:space="preserve"> </w:t>
      </w:r>
      <w:r w:rsidRPr="002B068B">
        <w:rPr>
          <w:rFonts w:ascii="Times New Roman" w:hAnsi="Times New Roman" w:cs="Times New Roman"/>
          <w:i/>
          <w:iCs/>
          <w:sz w:val="20"/>
          <w:szCs w:val="20"/>
          <w:lang w:val="de-DE"/>
        </w:rPr>
        <w:br/>
      </w:r>
      <w:r w:rsidRPr="00271802">
        <w:rPr>
          <w:rFonts w:ascii="Times New Roman" w:hAnsi="Times New Roman" w:cs="Times New Roman"/>
          <w:i/>
          <w:iCs/>
          <w:sz w:val="20"/>
          <w:szCs w:val="20"/>
        </w:rPr>
        <w:t>οὐδὲ</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σώφρων</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ἀπὸ</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τύχης</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οὐδὲ</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διὰ</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τὴν</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τύχην</w:t>
      </w:r>
      <w:r w:rsidRPr="002B068B">
        <w:rPr>
          <w:rFonts w:ascii="Times New Roman" w:hAnsi="Times New Roman" w:cs="Times New Roman"/>
          <w:i/>
          <w:iCs/>
          <w:sz w:val="20"/>
          <w:szCs w:val="20"/>
          <w:lang w:val="de-DE"/>
        </w:rPr>
        <w:t xml:space="preserve"> </w:t>
      </w:r>
      <w:r w:rsidRPr="00271802">
        <w:rPr>
          <w:rFonts w:ascii="Times New Roman" w:hAnsi="Times New Roman" w:cs="Times New Roman"/>
          <w:i/>
          <w:iCs/>
          <w:sz w:val="20"/>
          <w:szCs w:val="20"/>
        </w:rPr>
        <w:t>ἐστίν</w:t>
      </w:r>
      <w:hyperlink r:id="rId108" w:history="1">
        <w:r w:rsidRPr="002B068B">
          <w:rPr>
            <w:rFonts w:ascii="Times New Roman" w:hAnsi="Times New Roman" w:cs="Times New Roman"/>
            <w:i/>
            <w:iCs/>
            <w:color w:val="2E0A03"/>
            <w:sz w:val="20"/>
            <w:szCs w:val="20"/>
            <w:lang w:val="de-DE"/>
          </w:rPr>
          <w:t>)</w:t>
        </w:r>
      </w:hyperlink>
      <w:r w:rsidRPr="002B068B">
        <w:rPr>
          <w:rFonts w:ascii="Times New Roman" w:hAnsi="Times New Roman" w:cs="Times New Roman"/>
          <w:sz w:val="20"/>
          <w:szCs w:val="20"/>
          <w:lang w:val="de-DE"/>
        </w:rPr>
        <w:t>»,</w:t>
      </w:r>
      <w:r w:rsidRPr="00271802">
        <w:rPr>
          <w:rFonts w:ascii="Times New Roman" w:hAnsi="Times New Roman" w:cs="Times New Roman"/>
          <w:bCs/>
          <w:sz w:val="20"/>
          <w:szCs w:val="20"/>
          <w:lang w:val="de-DE"/>
        </w:rPr>
        <w:t>W</w:t>
      </w:r>
      <w:r w:rsidRPr="002B068B">
        <w:rPr>
          <w:rFonts w:ascii="Times New Roman" w:hAnsi="Times New Roman" w:cs="Times New Roman"/>
          <w:bCs/>
          <w:sz w:val="20"/>
          <w:szCs w:val="20"/>
          <w:lang w:val="de-DE"/>
        </w:rPr>
        <w:t>.</w:t>
      </w:r>
      <w:r w:rsidRPr="00271802">
        <w:rPr>
          <w:rFonts w:ascii="Times New Roman" w:hAnsi="Times New Roman" w:cs="Times New Roman"/>
          <w:bCs/>
          <w:sz w:val="20"/>
          <w:szCs w:val="20"/>
          <w:lang w:val="de-DE"/>
        </w:rPr>
        <w:t>D</w:t>
      </w:r>
      <w:r w:rsidRPr="002B068B">
        <w:rPr>
          <w:rFonts w:ascii="Times New Roman" w:hAnsi="Times New Roman" w:cs="Times New Roman"/>
          <w:bCs/>
          <w:sz w:val="20"/>
          <w:szCs w:val="20"/>
          <w:lang w:val="de-DE"/>
        </w:rPr>
        <w:t xml:space="preserve">. </w:t>
      </w:r>
      <w:r w:rsidRPr="00271802">
        <w:rPr>
          <w:rFonts w:ascii="Times New Roman" w:hAnsi="Times New Roman" w:cs="Times New Roman"/>
          <w:bCs/>
          <w:sz w:val="20"/>
          <w:szCs w:val="20"/>
          <w:lang w:val="de-DE"/>
        </w:rPr>
        <w:t>Ross</w:t>
      </w:r>
      <w:r w:rsidRPr="002B068B">
        <w:rPr>
          <w:rFonts w:ascii="Times New Roman" w:hAnsi="Times New Roman" w:cs="Times New Roman"/>
          <w:bCs/>
          <w:sz w:val="20"/>
          <w:szCs w:val="20"/>
          <w:lang w:val="de-DE"/>
        </w:rPr>
        <w:t xml:space="preserve">, </w:t>
      </w:r>
      <w:r w:rsidRPr="00271802">
        <w:rPr>
          <w:rFonts w:ascii="Times New Roman" w:hAnsi="Times New Roman" w:cs="Times New Roman"/>
          <w:bCs/>
          <w:i/>
          <w:iCs/>
          <w:sz w:val="20"/>
          <w:szCs w:val="20"/>
          <w:lang w:val="de-DE"/>
        </w:rPr>
        <w:t>Aristotelis</w:t>
      </w:r>
      <w:r w:rsidRPr="002B068B">
        <w:rPr>
          <w:rFonts w:ascii="Times New Roman" w:hAnsi="Times New Roman" w:cs="Times New Roman"/>
          <w:bCs/>
          <w:i/>
          <w:iCs/>
          <w:sz w:val="20"/>
          <w:szCs w:val="20"/>
          <w:lang w:val="de-DE"/>
        </w:rPr>
        <w:t xml:space="preserve"> </w:t>
      </w:r>
      <w:r w:rsidRPr="00271802">
        <w:rPr>
          <w:rFonts w:ascii="Times New Roman" w:hAnsi="Times New Roman" w:cs="Times New Roman"/>
          <w:bCs/>
          <w:i/>
          <w:iCs/>
          <w:sz w:val="20"/>
          <w:szCs w:val="20"/>
          <w:lang w:val="de-DE"/>
        </w:rPr>
        <w:t>politica</w:t>
      </w:r>
      <w:r w:rsidRPr="002B068B">
        <w:rPr>
          <w:rFonts w:ascii="Times New Roman" w:hAnsi="Times New Roman" w:cs="Times New Roman"/>
          <w:bCs/>
          <w:sz w:val="20"/>
          <w:szCs w:val="20"/>
          <w:lang w:val="de-DE"/>
        </w:rPr>
        <w:t xml:space="preserve">, </w:t>
      </w:r>
      <w:r w:rsidRPr="00271802">
        <w:rPr>
          <w:rFonts w:ascii="Times New Roman" w:hAnsi="Times New Roman" w:cs="Times New Roman"/>
          <w:bCs/>
          <w:sz w:val="20"/>
          <w:szCs w:val="20"/>
        </w:rPr>
        <w:t>ό</w:t>
      </w:r>
      <w:r w:rsidRPr="002B068B">
        <w:rPr>
          <w:rFonts w:ascii="Times New Roman" w:hAnsi="Times New Roman" w:cs="Times New Roman"/>
          <w:bCs/>
          <w:sz w:val="20"/>
          <w:szCs w:val="20"/>
          <w:lang w:val="de-DE"/>
        </w:rPr>
        <w:t xml:space="preserve">. </w:t>
      </w:r>
      <w:r w:rsidRPr="00271802">
        <w:rPr>
          <w:rFonts w:ascii="Times New Roman" w:hAnsi="Times New Roman" w:cs="Times New Roman"/>
          <w:bCs/>
          <w:sz w:val="20"/>
          <w:szCs w:val="20"/>
        </w:rPr>
        <w:t>π</w:t>
      </w:r>
      <w:r w:rsidRPr="002B068B">
        <w:rPr>
          <w:rFonts w:ascii="Times New Roman" w:hAnsi="Times New Roman" w:cs="Times New Roman"/>
          <w:bCs/>
          <w:sz w:val="20"/>
          <w:szCs w:val="20"/>
          <w:lang w:val="de-DE"/>
        </w:rPr>
        <w:t>., 1323</w:t>
      </w:r>
      <w:r w:rsidRPr="00271802">
        <w:rPr>
          <w:rFonts w:ascii="Times New Roman" w:hAnsi="Times New Roman" w:cs="Times New Roman"/>
          <w:bCs/>
          <w:sz w:val="20"/>
          <w:szCs w:val="20"/>
          <w:lang w:val="de-DE"/>
        </w:rPr>
        <w:t>b</w:t>
      </w:r>
      <w:r w:rsidRPr="002B068B">
        <w:rPr>
          <w:rFonts w:ascii="Times New Roman" w:hAnsi="Times New Roman" w:cs="Times New Roman"/>
          <w:bCs/>
          <w:sz w:val="20"/>
          <w:szCs w:val="20"/>
          <w:lang w:val="de-DE"/>
        </w:rPr>
        <w:t>,27-29.</w:t>
      </w:r>
    </w:p>
  </w:footnote>
  <w:footnote w:id="418">
    <w:p w:rsidR="002A0ABC" w:rsidRPr="004D0574" w:rsidRDefault="002A0ABC" w:rsidP="00CB3C04">
      <w:pPr>
        <w:pStyle w:val="a3"/>
        <w:jc w:val="both"/>
        <w:rPr>
          <w:rFonts w:ascii="Times New Roman" w:hAnsi="Times New Roman" w:cs="Times New Roman"/>
        </w:rPr>
      </w:pPr>
      <w:r w:rsidRPr="004D0574">
        <w:rPr>
          <w:rStyle w:val="a4"/>
          <w:rFonts w:ascii="Times New Roman" w:hAnsi="Times New Roman" w:cs="Times New Roman"/>
        </w:rPr>
        <w:footnoteRef/>
      </w:r>
      <w:r w:rsidRPr="004D0574">
        <w:rPr>
          <w:rFonts w:ascii="Times New Roman" w:hAnsi="Times New Roman" w:cs="Times New Roman"/>
          <w:lang w:val="en-US"/>
        </w:rPr>
        <w:t xml:space="preserve"> </w:t>
      </w:r>
      <w:r w:rsidRPr="004D0574">
        <w:rPr>
          <w:rFonts w:ascii="Times New Roman" w:hAnsi="Times New Roman" w:cs="Times New Roman"/>
          <w:bCs/>
        </w:rPr>
        <w:t xml:space="preserve">W.D. Ross, </w:t>
      </w:r>
      <w:r w:rsidRPr="004D0574">
        <w:rPr>
          <w:rFonts w:ascii="Times New Roman" w:hAnsi="Times New Roman" w:cs="Times New Roman"/>
          <w:bCs/>
          <w:i/>
          <w:iCs/>
        </w:rPr>
        <w:t>Aristotelis politica</w:t>
      </w:r>
      <w:r w:rsidRPr="004D0574">
        <w:rPr>
          <w:rFonts w:ascii="Times New Roman" w:hAnsi="Times New Roman" w:cs="Times New Roman"/>
          <w:bCs/>
        </w:rPr>
        <w:t>, Oxford: Clarendon Press, 1957 (repr. 1964): 1-269 (1252a1-1342b34), εδώ 1324</w:t>
      </w:r>
      <w:r w:rsidRPr="004D0574">
        <w:rPr>
          <w:rFonts w:ascii="Times New Roman" w:hAnsi="Times New Roman" w:cs="Times New Roman"/>
          <w:bCs/>
          <w:lang w:val="de-DE"/>
        </w:rPr>
        <w:t>a</w:t>
      </w:r>
      <w:r w:rsidRPr="004D0574">
        <w:rPr>
          <w:rFonts w:ascii="Times New Roman" w:hAnsi="Times New Roman" w:cs="Times New Roman"/>
          <w:bCs/>
        </w:rPr>
        <w:t>5-1325</w:t>
      </w:r>
      <w:r w:rsidRPr="004D0574">
        <w:rPr>
          <w:rFonts w:ascii="Times New Roman" w:hAnsi="Times New Roman" w:cs="Times New Roman"/>
          <w:bCs/>
          <w:lang w:val="de-DE"/>
        </w:rPr>
        <w:t>a</w:t>
      </w:r>
      <w:r w:rsidRPr="004D0574">
        <w:rPr>
          <w:rFonts w:ascii="Times New Roman" w:hAnsi="Times New Roman" w:cs="Times New Roman"/>
          <w:bCs/>
        </w:rPr>
        <w:t>15.</w:t>
      </w:r>
    </w:p>
  </w:footnote>
  <w:footnote w:id="419">
    <w:p w:rsidR="002A0ABC" w:rsidRPr="004D0574" w:rsidRDefault="002A0ABC" w:rsidP="00CB3C04">
      <w:pPr>
        <w:pStyle w:val="a3"/>
        <w:jc w:val="both"/>
        <w:rPr>
          <w:rFonts w:ascii="Times New Roman" w:hAnsi="Times New Roman" w:cs="Times New Roman"/>
        </w:rPr>
      </w:pPr>
      <w:r w:rsidRPr="004D0574">
        <w:rPr>
          <w:rStyle w:val="a4"/>
          <w:rFonts w:ascii="Times New Roman" w:hAnsi="Times New Roman" w:cs="Times New Roman"/>
        </w:rPr>
        <w:footnoteRef/>
      </w:r>
      <w:r w:rsidRPr="004D0574">
        <w:rPr>
          <w:rFonts w:ascii="Times New Roman" w:hAnsi="Times New Roman" w:cs="Times New Roman"/>
        </w:rPr>
        <w:t xml:space="preserve"> </w:t>
      </w:r>
      <w:r w:rsidRPr="004D0574">
        <w:rPr>
          <w:rFonts w:ascii="Times New Roman" w:hAnsi="Times New Roman" w:cs="Times New Roman"/>
          <w:lang w:val="de-DE"/>
        </w:rPr>
        <w:t>In</w:t>
      </w:r>
      <w:r w:rsidRPr="004D0574">
        <w:rPr>
          <w:rFonts w:ascii="Times New Roman" w:hAnsi="Times New Roman" w:cs="Times New Roman"/>
        </w:rPr>
        <w:t xml:space="preserve">. </w:t>
      </w:r>
      <w:r w:rsidRPr="004D0574">
        <w:rPr>
          <w:rFonts w:ascii="Times New Roman" w:hAnsi="Times New Roman" w:cs="Times New Roman"/>
          <w:lang w:val="de-DE"/>
        </w:rPr>
        <w:t>D</w:t>
      </w:r>
      <w:r w:rsidRPr="004D0574">
        <w:rPr>
          <w:rFonts w:ascii="Times New Roman" w:hAnsi="Times New Roman" w:cs="Times New Roman"/>
        </w:rPr>
        <w:t>ü</w:t>
      </w:r>
      <w:r w:rsidRPr="004D0574">
        <w:rPr>
          <w:rFonts w:ascii="Times New Roman" w:hAnsi="Times New Roman" w:cs="Times New Roman"/>
          <w:lang w:val="de-DE"/>
        </w:rPr>
        <w:t>ring</w:t>
      </w:r>
      <w:r w:rsidRPr="004D0574">
        <w:rPr>
          <w:rFonts w:ascii="Times New Roman" w:hAnsi="Times New Roman" w:cs="Times New Roman"/>
        </w:rPr>
        <w:t xml:space="preserve">, </w:t>
      </w:r>
      <w:r w:rsidRPr="004D0574">
        <w:rPr>
          <w:rFonts w:ascii="Times New Roman" w:hAnsi="Times New Roman" w:cs="Times New Roman"/>
          <w:i/>
        </w:rPr>
        <w:t>Ο Αριστοτέλης. Παρουσίαση και Ερμηνεία της Σκέψης του</w:t>
      </w:r>
      <w:r w:rsidRPr="004D0574">
        <w:rPr>
          <w:rFonts w:ascii="Times New Roman" w:hAnsi="Times New Roman" w:cs="Times New Roman"/>
        </w:rPr>
        <w:t>, ό. π., 272 κ. ε</w:t>
      </w:r>
    </w:p>
  </w:footnote>
  <w:footnote w:id="420">
    <w:p w:rsidR="002A0ABC" w:rsidRPr="004D0574" w:rsidRDefault="002A0ABC" w:rsidP="00CB3C04">
      <w:pPr>
        <w:pStyle w:val="a3"/>
        <w:jc w:val="both"/>
        <w:rPr>
          <w:rFonts w:ascii="Times New Roman" w:hAnsi="Times New Roman" w:cs="Times New Roman"/>
          <w:lang w:val="de-DE"/>
        </w:rPr>
      </w:pPr>
      <w:r w:rsidRPr="004D0574">
        <w:rPr>
          <w:rStyle w:val="a4"/>
          <w:rFonts w:ascii="Times New Roman" w:hAnsi="Times New Roman" w:cs="Times New Roman"/>
        </w:rPr>
        <w:footnoteRef/>
      </w:r>
      <w:r w:rsidRPr="004D0574">
        <w:rPr>
          <w:rFonts w:ascii="Times New Roman" w:hAnsi="Times New Roman" w:cs="Times New Roman"/>
          <w:lang w:val="de-DE"/>
        </w:rPr>
        <w:t xml:space="preserve"> Th. Gutschker, </w:t>
      </w:r>
      <w:r w:rsidRPr="004D0574">
        <w:rPr>
          <w:rFonts w:ascii="Times New Roman" w:hAnsi="Times New Roman" w:cs="Times New Roman"/>
          <w:i/>
          <w:lang w:val="de-DE"/>
        </w:rPr>
        <w:t>Aristotelische Diskurse. Aristoteles in der politischen Philosophie des 20 Jahrhunndenrts</w:t>
      </w:r>
      <w:r w:rsidRPr="004D0574">
        <w:rPr>
          <w:rFonts w:ascii="Times New Roman" w:hAnsi="Times New Roman" w:cs="Times New Roman"/>
          <w:lang w:val="de-DE"/>
        </w:rPr>
        <w:t xml:space="preserve"> (Stuttgart – Weimar: Vrlag J. B. Metzler 2002) 19.</w:t>
      </w:r>
    </w:p>
  </w:footnote>
  <w:footnote w:id="421">
    <w:p w:rsidR="002A0ABC" w:rsidRPr="004D0574" w:rsidRDefault="002A0ABC" w:rsidP="00CB3C04">
      <w:pPr>
        <w:pStyle w:val="a3"/>
        <w:jc w:val="both"/>
        <w:rPr>
          <w:rFonts w:ascii="Times New Roman" w:hAnsi="Times New Roman" w:cs="Times New Roman"/>
          <w:lang w:val="de-DE"/>
        </w:rPr>
      </w:pPr>
      <w:r w:rsidRPr="004D0574">
        <w:rPr>
          <w:rStyle w:val="a4"/>
          <w:rFonts w:ascii="Times New Roman" w:hAnsi="Times New Roman" w:cs="Times New Roman"/>
        </w:rPr>
        <w:footnoteRef/>
      </w:r>
      <w:r w:rsidRPr="004D0574">
        <w:rPr>
          <w:rFonts w:ascii="Times New Roman" w:hAnsi="Times New Roman" w:cs="Times New Roman"/>
          <w:lang w:val="de-DE"/>
        </w:rPr>
        <w:t xml:space="preserve"> Th. Gutschker, </w:t>
      </w:r>
      <w:r w:rsidRPr="004D0574">
        <w:rPr>
          <w:rFonts w:ascii="Times New Roman" w:hAnsi="Times New Roman" w:cs="Times New Roman"/>
          <w:i/>
          <w:lang w:val="de-DE"/>
        </w:rPr>
        <w:t xml:space="preserve">Aristotelische Diskurse, </w:t>
      </w:r>
      <w:r w:rsidRPr="004D0574">
        <w:rPr>
          <w:rFonts w:ascii="Times New Roman" w:hAnsi="Times New Roman" w:cs="Times New Roman"/>
        </w:rPr>
        <w:t>ό</w:t>
      </w:r>
      <w:r w:rsidRPr="004D0574">
        <w:rPr>
          <w:rFonts w:ascii="Times New Roman" w:hAnsi="Times New Roman" w:cs="Times New Roman"/>
          <w:lang w:val="de-DE"/>
        </w:rPr>
        <w:t xml:space="preserve">. </w:t>
      </w:r>
      <w:r w:rsidRPr="004D0574">
        <w:rPr>
          <w:rFonts w:ascii="Times New Roman" w:hAnsi="Times New Roman" w:cs="Times New Roman"/>
        </w:rPr>
        <w:t>π</w:t>
      </w:r>
      <w:r w:rsidRPr="004D0574">
        <w:rPr>
          <w:rFonts w:ascii="Times New Roman" w:hAnsi="Times New Roman" w:cs="Times New Roman"/>
          <w:lang w:val="de-DE"/>
        </w:rPr>
        <w:t>., 189.</w:t>
      </w:r>
    </w:p>
  </w:footnote>
  <w:footnote w:id="422">
    <w:p w:rsidR="002A0ABC" w:rsidRPr="004D0574" w:rsidRDefault="002A0ABC" w:rsidP="00CB3C04">
      <w:pPr>
        <w:pStyle w:val="a3"/>
        <w:jc w:val="both"/>
        <w:rPr>
          <w:rFonts w:ascii="Times New Roman" w:hAnsi="Times New Roman" w:cs="Times New Roman"/>
        </w:rPr>
      </w:pPr>
      <w:r w:rsidRPr="004D0574">
        <w:rPr>
          <w:rStyle w:val="a4"/>
          <w:rFonts w:ascii="Times New Roman" w:hAnsi="Times New Roman" w:cs="Times New Roman"/>
        </w:rPr>
        <w:footnoteRef/>
      </w:r>
      <w:r w:rsidRPr="004D0574">
        <w:rPr>
          <w:rFonts w:ascii="Times New Roman" w:hAnsi="Times New Roman" w:cs="Times New Roman"/>
        </w:rPr>
        <w:t xml:space="preserve"> Γ. Μαρτζέλου, «Γένεση και πηγές του Όρου της Χαλκηδόνας. Συμβολή στην ιστορικοδογματική διερεύνηση του Όρου της Δ΄ Οικουμενικής Συνόδου», </w:t>
      </w:r>
      <w:r w:rsidRPr="004D0574">
        <w:rPr>
          <w:rFonts w:ascii="Times New Roman" w:hAnsi="Times New Roman" w:cs="Times New Roman"/>
          <w:i/>
        </w:rPr>
        <w:t xml:space="preserve">στο Φιλοσοφική και Θεολογική Βιβλιοθήκη αριθμ. 7 </w:t>
      </w:r>
      <w:r w:rsidRPr="004D0574">
        <w:rPr>
          <w:rFonts w:ascii="Times New Roman" w:hAnsi="Times New Roman" w:cs="Times New Roman"/>
        </w:rPr>
        <w:t>(Θεσ/νίκη: Πουρναράς 1986)79.</w:t>
      </w:r>
    </w:p>
  </w:footnote>
  <w:footnote w:id="423">
    <w:p w:rsidR="002A0ABC" w:rsidRPr="00E43EE8" w:rsidRDefault="002A0ABC" w:rsidP="00E43EE8">
      <w:pPr>
        <w:spacing w:after="0" w:line="240" w:lineRule="auto"/>
        <w:jc w:val="both"/>
        <w:rPr>
          <w:rFonts w:ascii="Times New Roman" w:hAnsi="Times New Roman" w:cs="Times New Roman"/>
          <w:i/>
          <w:color w:val="000000"/>
          <w:sz w:val="20"/>
          <w:szCs w:val="20"/>
          <w:lang w:val="en-US"/>
        </w:rPr>
      </w:pPr>
      <w:r w:rsidRPr="004D0574">
        <w:rPr>
          <w:rStyle w:val="a4"/>
          <w:rFonts w:ascii="Times New Roman" w:hAnsi="Times New Roman" w:cs="Times New Roman"/>
          <w:sz w:val="20"/>
          <w:szCs w:val="20"/>
        </w:rPr>
        <w:footnoteRef/>
      </w:r>
      <w:r w:rsidRPr="004D0574">
        <w:rPr>
          <w:rFonts w:ascii="Times New Roman" w:hAnsi="Times New Roman" w:cs="Times New Roman"/>
          <w:sz w:val="20"/>
          <w:szCs w:val="20"/>
        </w:rPr>
        <w:t xml:space="preserve"> «..῎</w:t>
      </w:r>
      <w:r w:rsidRPr="004D0574">
        <w:rPr>
          <w:rFonts w:ascii="Times New Roman" w:hAnsi="Times New Roman" w:cs="Times New Roman"/>
          <w:i/>
          <w:iCs/>
          <w:sz w:val="20"/>
          <w:szCs w:val="20"/>
        </w:rPr>
        <w:t>Εστι δὲ πορισμὸς μέγας ἡ εὐσέβεια μετὰ αὐταρκείας. οὐδὲν γὰρ εἰσηνέγκαμεν εἰς τὸν κόσμον, δῆλον ὅτι οὐδὲ ἐξενεγκεῖν τι δυνάμεθα</w:t>
      </w:r>
      <w:r w:rsidRPr="004D0574">
        <w:rPr>
          <w:rFonts w:ascii="Times New Roman" w:hAnsi="Times New Roman" w:cs="Times New Roman"/>
          <w:sz w:val="20"/>
          <w:szCs w:val="20"/>
        </w:rPr>
        <w:t xml:space="preserve">·..». </w:t>
      </w:r>
      <w:r w:rsidRPr="004D0574">
        <w:rPr>
          <w:rFonts w:ascii="Times New Roman" w:hAnsi="Times New Roman" w:cs="Times New Roman"/>
          <w:i/>
          <w:sz w:val="20"/>
          <w:szCs w:val="20"/>
        </w:rPr>
        <w:t>Α΄</w:t>
      </w:r>
      <w:r w:rsidRPr="004D0574">
        <w:rPr>
          <w:rFonts w:ascii="Times New Roman" w:hAnsi="Times New Roman" w:cs="Times New Roman"/>
          <w:i/>
          <w:sz w:val="20"/>
          <w:szCs w:val="20"/>
          <w:lang w:val="en-US"/>
        </w:rPr>
        <w:t xml:space="preserve"> </w:t>
      </w:r>
      <w:r w:rsidRPr="004D0574">
        <w:rPr>
          <w:rFonts w:ascii="Times New Roman" w:hAnsi="Times New Roman" w:cs="Times New Roman"/>
          <w:i/>
          <w:sz w:val="20"/>
          <w:szCs w:val="20"/>
        </w:rPr>
        <w:t>Τιμ</w:t>
      </w:r>
      <w:r w:rsidRPr="004D0574">
        <w:rPr>
          <w:rFonts w:ascii="Times New Roman" w:hAnsi="Times New Roman" w:cs="Times New Roman"/>
          <w:i/>
          <w:sz w:val="20"/>
          <w:szCs w:val="20"/>
          <w:lang w:val="en-US"/>
        </w:rPr>
        <w:t>. 6, 6-7.</w:t>
      </w:r>
    </w:p>
  </w:footnote>
  <w:footnote w:id="424">
    <w:p w:rsidR="002A0ABC" w:rsidRPr="00F44DE7" w:rsidRDefault="002A0ABC" w:rsidP="00CB3C04">
      <w:pPr>
        <w:spacing w:after="0" w:line="240" w:lineRule="auto"/>
        <w:jc w:val="both"/>
        <w:rPr>
          <w:rFonts w:ascii="Times New Roman" w:hAnsi="Times New Roman" w:cs="Times New Roman"/>
          <w:color w:val="000000"/>
          <w:sz w:val="20"/>
          <w:szCs w:val="20"/>
          <w:lang w:val="en-US"/>
        </w:rPr>
      </w:pPr>
      <w:r w:rsidRPr="00F44DE7">
        <w:rPr>
          <w:rStyle w:val="a4"/>
          <w:rFonts w:ascii="Times New Roman" w:hAnsi="Times New Roman" w:cs="Times New Roman"/>
          <w:sz w:val="20"/>
          <w:szCs w:val="20"/>
        </w:rPr>
        <w:footnoteRef/>
      </w:r>
      <w:r w:rsidRPr="00F44DE7">
        <w:rPr>
          <w:rFonts w:ascii="Times New Roman" w:hAnsi="Times New Roman" w:cs="Times New Roman"/>
          <w:sz w:val="20"/>
          <w:szCs w:val="20"/>
          <w:lang w:val="en-US"/>
        </w:rPr>
        <w:t xml:space="preserve"> </w:t>
      </w:r>
      <w:r w:rsidRPr="00F44DE7">
        <w:rPr>
          <w:rFonts w:ascii="Times New Roman" w:hAnsi="Times New Roman" w:cs="Times New Roman"/>
          <w:bCs/>
          <w:sz w:val="20"/>
          <w:szCs w:val="20"/>
        </w:rPr>
        <w:t xml:space="preserve">I. Bywater, </w:t>
      </w:r>
      <w:r w:rsidRPr="00F44DE7">
        <w:rPr>
          <w:rFonts w:ascii="Times New Roman" w:hAnsi="Times New Roman" w:cs="Times New Roman"/>
          <w:bCs/>
          <w:i/>
          <w:iCs/>
          <w:sz w:val="20"/>
          <w:szCs w:val="20"/>
        </w:rPr>
        <w:t>Aristotelis ethica Nicomachea</w:t>
      </w:r>
      <w:r w:rsidRPr="00F44DE7">
        <w:rPr>
          <w:rFonts w:ascii="Times New Roman" w:hAnsi="Times New Roman" w:cs="Times New Roman"/>
          <w:bCs/>
          <w:sz w:val="20"/>
          <w:szCs w:val="20"/>
        </w:rPr>
        <w:t>, Oxford: Clarendon Press, 1894 (repr. 1962): 1-224 (1094a1-1181b23)</w:t>
      </w:r>
      <w:r w:rsidRPr="00F44DE7">
        <w:rPr>
          <w:rFonts w:ascii="Times New Roman" w:hAnsi="Times New Roman" w:cs="Times New Roman"/>
          <w:bCs/>
          <w:sz w:val="20"/>
          <w:szCs w:val="20"/>
          <w:lang w:val="en-US"/>
        </w:rPr>
        <w:t xml:space="preserve">, </w:t>
      </w:r>
      <w:r w:rsidRPr="00F44DE7">
        <w:rPr>
          <w:rFonts w:ascii="Times New Roman" w:hAnsi="Times New Roman" w:cs="Times New Roman"/>
          <w:bCs/>
          <w:sz w:val="20"/>
          <w:szCs w:val="20"/>
        </w:rPr>
        <w:t>εδώ</w:t>
      </w:r>
      <w:r w:rsidRPr="00F44DE7">
        <w:rPr>
          <w:rFonts w:ascii="Times New Roman" w:hAnsi="Times New Roman" w:cs="Times New Roman"/>
          <w:bCs/>
          <w:sz w:val="20"/>
          <w:szCs w:val="20"/>
          <w:lang w:val="en-US"/>
        </w:rPr>
        <w:t xml:space="preserve"> 1177a1-1177a34.</w:t>
      </w:r>
    </w:p>
  </w:footnote>
  <w:footnote w:id="425">
    <w:p w:rsidR="002A0ABC" w:rsidRPr="00FF578E" w:rsidRDefault="002A0ABC" w:rsidP="00CB3C04">
      <w:pPr>
        <w:pStyle w:val="a3"/>
        <w:jc w:val="both"/>
        <w:rPr>
          <w:rFonts w:ascii="Times New Roman" w:hAnsi="Times New Roman" w:cs="Times New Roman"/>
          <w:lang w:val="en-US"/>
        </w:rPr>
      </w:pPr>
      <w:r w:rsidRPr="00F44DE7">
        <w:rPr>
          <w:rStyle w:val="a4"/>
          <w:rFonts w:ascii="Times New Roman" w:hAnsi="Times New Roman" w:cs="Times New Roman"/>
        </w:rPr>
        <w:footnoteRef/>
      </w:r>
      <w:r w:rsidRPr="00F44DE7">
        <w:rPr>
          <w:rFonts w:ascii="Times New Roman" w:hAnsi="Times New Roman" w:cs="Times New Roman"/>
          <w:lang w:val="en-US"/>
        </w:rPr>
        <w:t xml:space="preserve"> </w:t>
      </w:r>
      <w:r w:rsidRPr="00F44DE7">
        <w:rPr>
          <w:rFonts w:ascii="Times New Roman" w:hAnsi="Times New Roman" w:cs="Times New Roman"/>
          <w:bCs/>
          <w:lang w:val="en-US"/>
        </w:rPr>
        <w:t xml:space="preserve">I. Bywater, </w:t>
      </w:r>
      <w:r w:rsidRPr="00F44DE7">
        <w:rPr>
          <w:rFonts w:ascii="Times New Roman" w:hAnsi="Times New Roman" w:cs="Times New Roman"/>
          <w:bCs/>
          <w:i/>
          <w:iCs/>
          <w:lang w:val="en-US"/>
        </w:rPr>
        <w:t>Aristotelis ethica Nicomachea</w:t>
      </w:r>
      <w:r w:rsidRPr="00F44DE7">
        <w:rPr>
          <w:rFonts w:ascii="Times New Roman" w:hAnsi="Times New Roman" w:cs="Times New Roman"/>
          <w:bCs/>
          <w:lang w:val="en-US"/>
        </w:rPr>
        <w:t xml:space="preserve">, </w:t>
      </w:r>
      <w:r w:rsidRPr="00F44DE7">
        <w:rPr>
          <w:rFonts w:ascii="Times New Roman" w:hAnsi="Times New Roman" w:cs="Times New Roman"/>
          <w:bCs/>
        </w:rPr>
        <w:t>ό</w:t>
      </w:r>
      <w:r w:rsidRPr="00F44DE7">
        <w:rPr>
          <w:rFonts w:ascii="Times New Roman" w:hAnsi="Times New Roman" w:cs="Times New Roman"/>
          <w:bCs/>
          <w:lang w:val="en-US"/>
        </w:rPr>
        <w:t>.</w:t>
      </w:r>
      <w:r w:rsidRPr="00FF578E">
        <w:rPr>
          <w:rFonts w:ascii="Times New Roman" w:hAnsi="Times New Roman" w:cs="Times New Roman"/>
          <w:bCs/>
          <w:lang w:val="en-US"/>
        </w:rPr>
        <w:t xml:space="preserve"> </w:t>
      </w:r>
      <w:r w:rsidRPr="00F44DE7">
        <w:rPr>
          <w:rFonts w:ascii="Times New Roman" w:hAnsi="Times New Roman" w:cs="Times New Roman"/>
          <w:bCs/>
        </w:rPr>
        <w:t>π</w:t>
      </w:r>
      <w:r w:rsidRPr="00FF578E">
        <w:rPr>
          <w:rFonts w:ascii="Times New Roman" w:hAnsi="Times New Roman" w:cs="Times New Roman"/>
          <w:bCs/>
          <w:lang w:val="en-US"/>
        </w:rPr>
        <w:t>., 1177b1 - 1177b 34.</w:t>
      </w:r>
    </w:p>
  </w:footnote>
  <w:footnote w:id="426">
    <w:p w:rsidR="002A0ABC" w:rsidRPr="001B2A03" w:rsidRDefault="002A0ABC" w:rsidP="00CB3C04">
      <w:pPr>
        <w:pStyle w:val="a3"/>
        <w:jc w:val="both"/>
        <w:rPr>
          <w:rFonts w:ascii="Times New Roman" w:hAnsi="Times New Roman" w:cs="Times New Roman"/>
          <w:lang w:val="en-US"/>
        </w:rPr>
      </w:pPr>
      <w:r w:rsidRPr="00F44DE7">
        <w:rPr>
          <w:rStyle w:val="a4"/>
          <w:rFonts w:ascii="Times New Roman" w:hAnsi="Times New Roman" w:cs="Times New Roman"/>
        </w:rPr>
        <w:footnoteRef/>
      </w:r>
      <w:r w:rsidRPr="00D9183C">
        <w:rPr>
          <w:rFonts w:ascii="Times New Roman" w:hAnsi="Times New Roman" w:cs="Times New Roman"/>
          <w:lang w:val="de-DE"/>
        </w:rPr>
        <w:t xml:space="preserve"> W. Jaeger, </w:t>
      </w:r>
      <w:r w:rsidRPr="00D9183C">
        <w:rPr>
          <w:rFonts w:ascii="Times New Roman" w:hAnsi="Times New Roman" w:cs="Times New Roman"/>
          <w:i/>
          <w:lang w:val="de-DE"/>
        </w:rPr>
        <w:t xml:space="preserve">Aristoteles. </w:t>
      </w:r>
      <w:r w:rsidRPr="00F44DE7">
        <w:rPr>
          <w:rFonts w:ascii="Times New Roman" w:hAnsi="Times New Roman" w:cs="Times New Roman"/>
          <w:i/>
          <w:lang w:val="de-DE"/>
        </w:rPr>
        <w:t>Grundlegung einer Geschichte seiner Entwicklung</w:t>
      </w:r>
      <w:r w:rsidRPr="00F44DE7">
        <w:rPr>
          <w:rFonts w:ascii="Times New Roman" w:hAnsi="Times New Roman" w:cs="Times New Roman"/>
          <w:lang w:val="de-DE"/>
        </w:rPr>
        <w:t xml:space="preserve"> (Berlin: Weidmann, Nachdruck der 2. </w:t>
      </w:r>
      <w:r w:rsidRPr="001B2A03">
        <w:rPr>
          <w:rFonts w:ascii="Times New Roman" w:hAnsi="Times New Roman" w:cs="Times New Roman"/>
          <w:lang w:val="en-US"/>
        </w:rPr>
        <w:t xml:space="preserve">Veränderten Auflage 1955) 179 </w:t>
      </w:r>
      <w:r w:rsidRPr="00F44DE7">
        <w:rPr>
          <w:rFonts w:ascii="Times New Roman" w:hAnsi="Times New Roman" w:cs="Times New Roman"/>
        </w:rPr>
        <w:t>κ</w:t>
      </w:r>
      <w:r w:rsidRPr="001B2A03">
        <w:rPr>
          <w:rFonts w:ascii="Times New Roman" w:hAnsi="Times New Roman" w:cs="Times New Roman"/>
          <w:lang w:val="en-US"/>
        </w:rPr>
        <w:t xml:space="preserve">. </w:t>
      </w:r>
      <w:r w:rsidRPr="00F44DE7">
        <w:rPr>
          <w:rFonts w:ascii="Times New Roman" w:hAnsi="Times New Roman" w:cs="Times New Roman"/>
        </w:rPr>
        <w:t>ε</w:t>
      </w:r>
    </w:p>
  </w:footnote>
  <w:footnote w:id="427">
    <w:p w:rsidR="002A0ABC" w:rsidRPr="00F56E34" w:rsidRDefault="002A0ABC" w:rsidP="00CB3C04">
      <w:pPr>
        <w:pStyle w:val="a3"/>
        <w:jc w:val="both"/>
        <w:rPr>
          <w:rFonts w:ascii="Times New Roman" w:hAnsi="Times New Roman" w:cs="Times New Roman"/>
          <w:lang w:val="en-US"/>
        </w:rPr>
      </w:pPr>
      <w:r w:rsidRPr="00F44DE7">
        <w:rPr>
          <w:rStyle w:val="a4"/>
          <w:rFonts w:ascii="Times New Roman" w:hAnsi="Times New Roman" w:cs="Times New Roman"/>
        </w:rPr>
        <w:footnoteRef/>
      </w:r>
      <w:r w:rsidRPr="00F56E34">
        <w:rPr>
          <w:rFonts w:ascii="Times New Roman" w:hAnsi="Times New Roman" w:cs="Times New Roman"/>
          <w:lang w:val="en-US"/>
        </w:rPr>
        <w:t xml:space="preserve"> </w:t>
      </w:r>
      <w:r>
        <w:rPr>
          <w:rFonts w:ascii="Times New Roman" w:hAnsi="Times New Roman" w:cs="Times New Roman"/>
          <w:lang w:val="en-US"/>
        </w:rPr>
        <w:t xml:space="preserve">D. Keyt, </w:t>
      </w:r>
      <w:r w:rsidRPr="00F56E34">
        <w:rPr>
          <w:rFonts w:ascii="Times New Roman" w:hAnsi="Times New Roman" w:cs="Times New Roman"/>
          <w:lang w:val="en-US"/>
        </w:rPr>
        <w:t>«</w:t>
      </w:r>
      <w:r>
        <w:rPr>
          <w:rFonts w:ascii="Times New Roman" w:hAnsi="Times New Roman" w:cs="Times New Roman"/>
          <w:lang w:val="en-US"/>
        </w:rPr>
        <w:t>Intellectualism in Aristotle</w:t>
      </w:r>
      <w:r w:rsidRPr="00F56E34">
        <w:rPr>
          <w:rFonts w:ascii="Times New Roman" w:hAnsi="Times New Roman" w:cs="Times New Roman"/>
          <w:lang w:val="en-US"/>
        </w:rPr>
        <w:t>»</w:t>
      </w:r>
      <w:r>
        <w:rPr>
          <w:rFonts w:ascii="Times New Roman" w:hAnsi="Times New Roman" w:cs="Times New Roman"/>
          <w:lang w:val="en-US"/>
        </w:rPr>
        <w:t>,</w:t>
      </w:r>
      <w:r w:rsidRPr="00F56E34">
        <w:rPr>
          <w:rFonts w:ascii="Times New Roman" w:hAnsi="Times New Roman" w:cs="Times New Roman"/>
          <w:lang w:val="en-US"/>
        </w:rPr>
        <w:t xml:space="preserve"> </w:t>
      </w:r>
      <w:r>
        <w:rPr>
          <w:rFonts w:ascii="Times New Roman" w:hAnsi="Times New Roman" w:cs="Times New Roman"/>
        </w:rPr>
        <w:t>στο</w:t>
      </w:r>
      <w:r>
        <w:rPr>
          <w:rFonts w:ascii="Times New Roman" w:hAnsi="Times New Roman" w:cs="Times New Roman"/>
          <w:lang w:val="en-US"/>
        </w:rPr>
        <w:t xml:space="preserve"> </w:t>
      </w:r>
      <w:r w:rsidRPr="00FF578E">
        <w:rPr>
          <w:rFonts w:ascii="Times New Roman" w:hAnsi="Times New Roman" w:cs="Times New Roman"/>
          <w:i/>
          <w:lang w:val="en-US"/>
        </w:rPr>
        <w:t>The Society for Ancient Greek Philosophy Newsletter</w:t>
      </w:r>
      <w:r>
        <w:rPr>
          <w:rFonts w:ascii="Times New Roman" w:hAnsi="Times New Roman" w:cs="Times New Roman"/>
          <w:lang w:val="en-US"/>
        </w:rPr>
        <w:t xml:space="preserve"> 12 (1978) 2.</w:t>
      </w:r>
      <w:r w:rsidRPr="00F56E34">
        <w:rPr>
          <w:rFonts w:ascii="Times New Roman" w:hAnsi="Times New Roman" w:cs="Times New Roman"/>
          <w:lang w:val="en-US"/>
        </w:rPr>
        <w:t xml:space="preserve"> </w:t>
      </w:r>
    </w:p>
  </w:footnote>
  <w:footnote w:id="428">
    <w:p w:rsidR="002A0ABC" w:rsidRPr="007E43A7" w:rsidRDefault="002A0ABC" w:rsidP="00CB3C04">
      <w:pPr>
        <w:pStyle w:val="a3"/>
        <w:jc w:val="both"/>
        <w:rPr>
          <w:rFonts w:ascii="Times New Roman" w:hAnsi="Times New Roman" w:cs="Times New Roman"/>
          <w:lang w:val="en-US"/>
        </w:rPr>
      </w:pPr>
      <w:r w:rsidRPr="007E43A7">
        <w:rPr>
          <w:rStyle w:val="a4"/>
          <w:rFonts w:ascii="Times New Roman" w:hAnsi="Times New Roman" w:cs="Times New Roman"/>
        </w:rPr>
        <w:footnoteRef/>
      </w:r>
      <w:r w:rsidRPr="007E43A7">
        <w:rPr>
          <w:rFonts w:ascii="Times New Roman" w:hAnsi="Times New Roman" w:cs="Times New Roman"/>
          <w:lang w:val="en-US"/>
        </w:rPr>
        <w:t xml:space="preserve"> D. Keyt, «Intellectualism in Aristotle», </w:t>
      </w:r>
      <w:r w:rsidRPr="007E43A7">
        <w:rPr>
          <w:rFonts w:ascii="Times New Roman" w:hAnsi="Times New Roman" w:cs="Times New Roman"/>
        </w:rPr>
        <w:t>ό</w:t>
      </w:r>
      <w:r w:rsidRPr="007E43A7">
        <w:rPr>
          <w:rFonts w:ascii="Times New Roman" w:hAnsi="Times New Roman" w:cs="Times New Roman"/>
          <w:lang w:val="en-US"/>
        </w:rPr>
        <w:t xml:space="preserve">. </w:t>
      </w:r>
      <w:r w:rsidRPr="007E43A7">
        <w:rPr>
          <w:rFonts w:ascii="Times New Roman" w:hAnsi="Times New Roman" w:cs="Times New Roman"/>
        </w:rPr>
        <w:t>π</w:t>
      </w:r>
      <w:r w:rsidRPr="007E43A7">
        <w:rPr>
          <w:rFonts w:ascii="Times New Roman" w:hAnsi="Times New Roman" w:cs="Times New Roman"/>
          <w:lang w:val="en-US"/>
        </w:rPr>
        <w:t>., 16.</w:t>
      </w:r>
    </w:p>
  </w:footnote>
  <w:footnote w:id="429">
    <w:p w:rsidR="002A0ABC" w:rsidRPr="003D5229" w:rsidRDefault="002A0ABC" w:rsidP="00CB3C04">
      <w:pPr>
        <w:spacing w:after="0" w:line="240" w:lineRule="auto"/>
        <w:jc w:val="both"/>
        <w:rPr>
          <w:rFonts w:ascii="Times New Roman" w:hAnsi="Times New Roman" w:cs="Times New Roman"/>
          <w:color w:val="000000"/>
          <w:sz w:val="20"/>
          <w:szCs w:val="20"/>
          <w:lang w:val="en-US"/>
        </w:rPr>
      </w:pPr>
      <w:r w:rsidRPr="003D5229">
        <w:rPr>
          <w:rStyle w:val="a4"/>
          <w:rFonts w:ascii="Times New Roman" w:hAnsi="Times New Roman" w:cs="Times New Roman"/>
          <w:sz w:val="20"/>
          <w:szCs w:val="20"/>
        </w:rPr>
        <w:footnoteRef/>
      </w:r>
      <w:r w:rsidRPr="003D5229">
        <w:rPr>
          <w:rFonts w:ascii="Times New Roman" w:hAnsi="Times New Roman" w:cs="Times New Roman"/>
          <w:sz w:val="20"/>
          <w:szCs w:val="20"/>
          <w:lang w:val="en-US"/>
        </w:rPr>
        <w:t xml:space="preserve"> «..</w:t>
      </w:r>
      <w:r w:rsidRPr="003D5229">
        <w:rPr>
          <w:rFonts w:ascii="Times New Roman" w:hAnsi="Times New Roman" w:cs="Times New Roman"/>
          <w:i/>
          <w:iCs/>
          <w:sz w:val="20"/>
          <w:szCs w:val="20"/>
        </w:rPr>
        <w:t>οὐ</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χρὴ</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δὲ</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κατὰ</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τοὺς</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παραινοῦντας</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ἀνθρώπινα</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φρονεῖν</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ἄνθρωπον</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ὄντα</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οὐδὲ</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θνητὰ</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τὸν</w:t>
      </w:r>
      <w:r w:rsidRPr="003D5229">
        <w:rPr>
          <w:rFonts w:ascii="Times New Roman" w:hAnsi="Times New Roman" w:cs="Times New Roman"/>
          <w:i/>
          <w:iCs/>
          <w:sz w:val="20"/>
          <w:szCs w:val="20"/>
          <w:lang w:val="en-US"/>
        </w:rPr>
        <w:br/>
      </w:r>
      <w:r w:rsidRPr="003D5229">
        <w:rPr>
          <w:rFonts w:ascii="Times New Roman" w:hAnsi="Times New Roman" w:cs="Times New Roman"/>
          <w:i/>
          <w:iCs/>
          <w:sz w:val="20"/>
          <w:szCs w:val="20"/>
        </w:rPr>
        <w:t>θνητόν</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ἀλλ</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ἐφ</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ὅσον</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ἐνδέχεται</w:t>
      </w:r>
      <w:r w:rsidRPr="003D5229">
        <w:rPr>
          <w:rFonts w:ascii="Times New Roman" w:hAnsi="Times New Roman" w:cs="Times New Roman"/>
          <w:i/>
          <w:iCs/>
          <w:sz w:val="20"/>
          <w:szCs w:val="20"/>
          <w:lang w:val="en-US"/>
        </w:rPr>
        <w:t xml:space="preserve"> </w:t>
      </w:r>
      <w:r w:rsidRPr="003D5229">
        <w:rPr>
          <w:rStyle w:val="hi12"/>
          <w:rFonts w:ascii="Times New Roman" w:hAnsi="Times New Roman" w:cs="Times New Roman"/>
          <w:i/>
          <w:iCs/>
          <w:sz w:val="20"/>
          <w:szCs w:val="20"/>
        </w:rPr>
        <w:t>ἀθανατίζειν</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καὶ</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πάντα</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ποιεῖν</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πρὸς</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τὸ</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ζῆν</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κατὰ</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τὸ</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κράτιστον</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τῶν</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ἐν</w:t>
      </w:r>
      <w:r w:rsidRPr="003D5229">
        <w:rPr>
          <w:rFonts w:ascii="Times New Roman" w:hAnsi="Times New Roman" w:cs="Times New Roman"/>
          <w:i/>
          <w:iCs/>
          <w:sz w:val="20"/>
          <w:szCs w:val="20"/>
          <w:lang w:val="en-US"/>
        </w:rPr>
        <w:t xml:space="preserve"> </w:t>
      </w:r>
      <w:r w:rsidRPr="003D5229">
        <w:rPr>
          <w:rFonts w:ascii="Times New Roman" w:hAnsi="Times New Roman" w:cs="Times New Roman"/>
          <w:i/>
          <w:iCs/>
          <w:sz w:val="20"/>
          <w:szCs w:val="20"/>
        </w:rPr>
        <w:t>αὑτῷ</w:t>
      </w:r>
      <w:r w:rsidRPr="003D5229">
        <w:rPr>
          <w:rFonts w:ascii="Times New Roman" w:hAnsi="Times New Roman" w:cs="Times New Roman"/>
          <w:i/>
          <w:iCs/>
          <w:sz w:val="20"/>
          <w:szCs w:val="20"/>
          <w:lang w:val="en-US"/>
        </w:rPr>
        <w:t>·</w:t>
      </w:r>
      <w:r w:rsidRPr="003D5229">
        <w:rPr>
          <w:rFonts w:ascii="Times New Roman" w:hAnsi="Times New Roman" w:cs="Times New Roman"/>
          <w:sz w:val="20"/>
          <w:szCs w:val="20"/>
          <w:lang w:val="en-US"/>
        </w:rPr>
        <w:t xml:space="preserve">..», </w:t>
      </w:r>
      <w:r w:rsidRPr="003D5229">
        <w:rPr>
          <w:rFonts w:ascii="Times New Roman" w:hAnsi="Times New Roman" w:cs="Times New Roman"/>
          <w:bCs/>
          <w:sz w:val="20"/>
          <w:szCs w:val="20"/>
        </w:rPr>
        <w:t>I</w:t>
      </w:r>
      <w:r w:rsidRPr="003D5229">
        <w:rPr>
          <w:rFonts w:ascii="Times New Roman" w:hAnsi="Times New Roman" w:cs="Times New Roman"/>
          <w:bCs/>
          <w:sz w:val="20"/>
          <w:szCs w:val="20"/>
          <w:lang w:val="en-US"/>
        </w:rPr>
        <w:t xml:space="preserve">. </w:t>
      </w:r>
      <w:r w:rsidRPr="003D5229">
        <w:rPr>
          <w:rFonts w:ascii="Times New Roman" w:hAnsi="Times New Roman" w:cs="Times New Roman"/>
          <w:bCs/>
          <w:sz w:val="20"/>
          <w:szCs w:val="20"/>
        </w:rPr>
        <w:t>Bywater</w:t>
      </w:r>
      <w:r w:rsidRPr="003D5229">
        <w:rPr>
          <w:rFonts w:ascii="Times New Roman" w:hAnsi="Times New Roman" w:cs="Times New Roman"/>
          <w:bCs/>
          <w:sz w:val="20"/>
          <w:szCs w:val="20"/>
          <w:lang w:val="en-US"/>
        </w:rPr>
        <w:t xml:space="preserve">, </w:t>
      </w:r>
      <w:r w:rsidRPr="003D5229">
        <w:rPr>
          <w:rFonts w:ascii="Times New Roman" w:hAnsi="Times New Roman" w:cs="Times New Roman"/>
          <w:bCs/>
          <w:i/>
          <w:iCs/>
          <w:sz w:val="20"/>
          <w:szCs w:val="20"/>
        </w:rPr>
        <w:t>Aristotelis</w:t>
      </w:r>
      <w:r w:rsidRPr="003D5229">
        <w:rPr>
          <w:rFonts w:ascii="Times New Roman" w:hAnsi="Times New Roman" w:cs="Times New Roman"/>
          <w:bCs/>
          <w:i/>
          <w:iCs/>
          <w:sz w:val="20"/>
          <w:szCs w:val="20"/>
          <w:lang w:val="en-US"/>
        </w:rPr>
        <w:t xml:space="preserve"> </w:t>
      </w:r>
      <w:r w:rsidRPr="003D5229">
        <w:rPr>
          <w:rFonts w:ascii="Times New Roman" w:hAnsi="Times New Roman" w:cs="Times New Roman"/>
          <w:bCs/>
          <w:i/>
          <w:iCs/>
          <w:sz w:val="20"/>
          <w:szCs w:val="20"/>
        </w:rPr>
        <w:t>ethica</w:t>
      </w:r>
      <w:r w:rsidRPr="003D5229">
        <w:rPr>
          <w:rFonts w:ascii="Times New Roman" w:hAnsi="Times New Roman" w:cs="Times New Roman"/>
          <w:bCs/>
          <w:i/>
          <w:iCs/>
          <w:sz w:val="20"/>
          <w:szCs w:val="20"/>
          <w:lang w:val="en-US"/>
        </w:rPr>
        <w:t xml:space="preserve"> </w:t>
      </w:r>
      <w:r w:rsidRPr="003D5229">
        <w:rPr>
          <w:rFonts w:ascii="Times New Roman" w:hAnsi="Times New Roman" w:cs="Times New Roman"/>
          <w:bCs/>
          <w:i/>
          <w:iCs/>
          <w:sz w:val="20"/>
          <w:szCs w:val="20"/>
        </w:rPr>
        <w:t>Nicomachea</w:t>
      </w:r>
      <w:r w:rsidRPr="003D5229">
        <w:rPr>
          <w:rFonts w:ascii="Times New Roman" w:hAnsi="Times New Roman" w:cs="Times New Roman"/>
          <w:bCs/>
          <w:sz w:val="20"/>
          <w:szCs w:val="20"/>
          <w:lang w:val="en-US"/>
        </w:rPr>
        <w:t xml:space="preserve">, </w:t>
      </w:r>
      <w:r w:rsidRPr="003D5229">
        <w:rPr>
          <w:rFonts w:ascii="Times New Roman" w:hAnsi="Times New Roman" w:cs="Times New Roman"/>
          <w:bCs/>
          <w:sz w:val="20"/>
          <w:szCs w:val="20"/>
        </w:rPr>
        <w:t>Oxford</w:t>
      </w:r>
      <w:r w:rsidRPr="003D5229">
        <w:rPr>
          <w:rFonts w:ascii="Times New Roman" w:hAnsi="Times New Roman" w:cs="Times New Roman"/>
          <w:bCs/>
          <w:sz w:val="20"/>
          <w:szCs w:val="20"/>
          <w:lang w:val="en-US"/>
        </w:rPr>
        <w:t xml:space="preserve">: </w:t>
      </w:r>
      <w:r w:rsidRPr="003D5229">
        <w:rPr>
          <w:rFonts w:ascii="Times New Roman" w:hAnsi="Times New Roman" w:cs="Times New Roman"/>
          <w:bCs/>
          <w:sz w:val="20"/>
          <w:szCs w:val="20"/>
        </w:rPr>
        <w:t>Clarendon</w:t>
      </w:r>
      <w:r w:rsidRPr="003D5229">
        <w:rPr>
          <w:rFonts w:ascii="Times New Roman" w:hAnsi="Times New Roman" w:cs="Times New Roman"/>
          <w:bCs/>
          <w:sz w:val="20"/>
          <w:szCs w:val="20"/>
          <w:lang w:val="en-US"/>
        </w:rPr>
        <w:t xml:space="preserve"> </w:t>
      </w:r>
      <w:r w:rsidRPr="003D5229">
        <w:rPr>
          <w:rFonts w:ascii="Times New Roman" w:hAnsi="Times New Roman" w:cs="Times New Roman"/>
          <w:bCs/>
          <w:sz w:val="20"/>
          <w:szCs w:val="20"/>
        </w:rPr>
        <w:t>Press</w:t>
      </w:r>
      <w:r w:rsidRPr="003D5229">
        <w:rPr>
          <w:rFonts w:ascii="Times New Roman" w:hAnsi="Times New Roman" w:cs="Times New Roman"/>
          <w:bCs/>
          <w:sz w:val="20"/>
          <w:szCs w:val="20"/>
          <w:lang w:val="en-US"/>
        </w:rPr>
        <w:t>, 1894 (</w:t>
      </w:r>
      <w:r w:rsidRPr="003D5229">
        <w:rPr>
          <w:rFonts w:ascii="Times New Roman" w:hAnsi="Times New Roman" w:cs="Times New Roman"/>
          <w:bCs/>
          <w:sz w:val="20"/>
          <w:szCs w:val="20"/>
        </w:rPr>
        <w:t>repr</w:t>
      </w:r>
      <w:r w:rsidRPr="003D5229">
        <w:rPr>
          <w:rFonts w:ascii="Times New Roman" w:hAnsi="Times New Roman" w:cs="Times New Roman"/>
          <w:bCs/>
          <w:sz w:val="20"/>
          <w:szCs w:val="20"/>
          <w:lang w:val="en-US"/>
        </w:rPr>
        <w:t xml:space="preserve">. 1962): 1-224 (1094a1-1181b23), </w:t>
      </w:r>
      <w:r w:rsidRPr="003D5229">
        <w:rPr>
          <w:rFonts w:ascii="Times New Roman" w:hAnsi="Times New Roman" w:cs="Times New Roman"/>
          <w:bCs/>
          <w:sz w:val="20"/>
          <w:szCs w:val="20"/>
        </w:rPr>
        <w:t>εδώ</w:t>
      </w:r>
      <w:r w:rsidRPr="003D5229">
        <w:rPr>
          <w:rFonts w:ascii="Times New Roman" w:hAnsi="Times New Roman" w:cs="Times New Roman"/>
          <w:bCs/>
          <w:sz w:val="20"/>
          <w:szCs w:val="20"/>
          <w:lang w:val="en-US"/>
        </w:rPr>
        <w:t xml:space="preserve"> 1177b, 31-34.</w:t>
      </w:r>
    </w:p>
  </w:footnote>
  <w:footnote w:id="430">
    <w:p w:rsidR="002A0ABC" w:rsidRPr="003D5229" w:rsidRDefault="002A0ABC" w:rsidP="00CB3C04">
      <w:pPr>
        <w:pStyle w:val="a3"/>
        <w:jc w:val="both"/>
        <w:rPr>
          <w:rFonts w:ascii="Times New Roman" w:hAnsi="Times New Roman" w:cs="Times New Roman"/>
          <w:lang w:val="de-DE"/>
        </w:rPr>
      </w:pPr>
      <w:r w:rsidRPr="003D5229">
        <w:rPr>
          <w:rStyle w:val="a4"/>
          <w:rFonts w:ascii="Times New Roman" w:hAnsi="Times New Roman" w:cs="Times New Roman"/>
        </w:rPr>
        <w:footnoteRef/>
      </w:r>
      <w:r w:rsidRPr="003D5229">
        <w:rPr>
          <w:rFonts w:ascii="Times New Roman" w:hAnsi="Times New Roman" w:cs="Times New Roman"/>
          <w:lang w:val="en-US"/>
        </w:rPr>
        <w:t xml:space="preserve"> Chr. Rapp </w:t>
      </w:r>
      <w:r w:rsidRPr="003D5229">
        <w:rPr>
          <w:rFonts w:ascii="Times New Roman" w:hAnsi="Times New Roman" w:cs="Times New Roman"/>
        </w:rPr>
        <w:t>και</w:t>
      </w:r>
      <w:r w:rsidRPr="003D5229">
        <w:rPr>
          <w:rFonts w:ascii="Times New Roman" w:hAnsi="Times New Roman" w:cs="Times New Roman"/>
          <w:lang w:val="en-US"/>
        </w:rPr>
        <w:t xml:space="preserve"> K. Corcilius, </w:t>
      </w:r>
      <w:r w:rsidRPr="003D5229">
        <w:rPr>
          <w:rFonts w:ascii="Times New Roman" w:hAnsi="Times New Roman" w:cs="Times New Roman"/>
          <w:i/>
          <w:lang w:val="en-US"/>
        </w:rPr>
        <w:t xml:space="preserve">Aristoteles. </w:t>
      </w:r>
      <w:r w:rsidRPr="003D5229">
        <w:rPr>
          <w:rFonts w:ascii="Times New Roman" w:hAnsi="Times New Roman" w:cs="Times New Roman"/>
          <w:i/>
          <w:lang w:val="de-DE"/>
        </w:rPr>
        <w:t>Leben-Werk-Wirkung</w:t>
      </w:r>
      <w:r w:rsidRPr="003D5229">
        <w:rPr>
          <w:rFonts w:ascii="Times New Roman" w:hAnsi="Times New Roman" w:cs="Times New Roman"/>
          <w:lang w:val="de-DE"/>
        </w:rPr>
        <w:t xml:space="preserve"> (Stuttgard-Weimar: Verlag J.B. Metzler 2011) 198 </w:t>
      </w:r>
      <w:r w:rsidRPr="003D5229">
        <w:rPr>
          <w:rFonts w:ascii="Times New Roman" w:hAnsi="Times New Roman" w:cs="Times New Roman"/>
        </w:rPr>
        <w:t>κ</w:t>
      </w:r>
      <w:r w:rsidRPr="003D5229">
        <w:rPr>
          <w:rFonts w:ascii="Times New Roman" w:hAnsi="Times New Roman" w:cs="Times New Roman"/>
          <w:lang w:val="de-DE"/>
        </w:rPr>
        <w:t xml:space="preserve">. </w:t>
      </w:r>
      <w:r w:rsidRPr="003D5229">
        <w:rPr>
          <w:rFonts w:ascii="Times New Roman" w:hAnsi="Times New Roman" w:cs="Times New Roman"/>
        </w:rPr>
        <w:t>ε</w:t>
      </w:r>
    </w:p>
  </w:footnote>
  <w:footnote w:id="431">
    <w:p w:rsidR="002A0ABC" w:rsidRPr="003D5229" w:rsidRDefault="002A0ABC" w:rsidP="00CB3C04">
      <w:pPr>
        <w:pStyle w:val="a3"/>
        <w:jc w:val="both"/>
        <w:rPr>
          <w:rFonts w:ascii="Times New Roman" w:hAnsi="Times New Roman" w:cs="Times New Roman"/>
        </w:rPr>
      </w:pPr>
      <w:r w:rsidRPr="003D5229">
        <w:rPr>
          <w:rStyle w:val="a4"/>
          <w:rFonts w:ascii="Times New Roman" w:hAnsi="Times New Roman" w:cs="Times New Roman"/>
        </w:rPr>
        <w:footnoteRef/>
      </w:r>
      <w:r w:rsidRPr="003D5229">
        <w:rPr>
          <w:rFonts w:ascii="Times New Roman" w:hAnsi="Times New Roman" w:cs="Times New Roman"/>
        </w:rPr>
        <w:t xml:space="preserve"> Πρβλ.Π. Πανταζάκου, «Η Ψυχή στον Αριστοτέλη και το Χριστιανισμό», στο </w:t>
      </w:r>
      <w:r w:rsidRPr="003D5229">
        <w:rPr>
          <w:rFonts w:ascii="Times New Roman" w:hAnsi="Times New Roman" w:cs="Times New Roman"/>
          <w:i/>
        </w:rPr>
        <w:t>Αριστοτέλης και Χριστιανισμός. Πρακτικά Διεθνούς επιστημονικού Συνεδρίου</w:t>
      </w:r>
      <w:r w:rsidRPr="003D5229">
        <w:rPr>
          <w:rFonts w:ascii="Times New Roman" w:hAnsi="Times New Roman" w:cs="Times New Roman"/>
        </w:rPr>
        <w:t xml:space="preserve"> (Αθήνα 24-25 Νοεμβρίου 2016) Κοσμητεία Θεολογικής Σχολής Εθνικού και Καποδιστριακού Πανεπιστημίου Αθηνών (Αθήνα: 2017)</w:t>
      </w:r>
    </w:p>
  </w:footnote>
  <w:footnote w:id="432">
    <w:p w:rsidR="002A0ABC" w:rsidRPr="003D5229" w:rsidRDefault="002A0ABC" w:rsidP="00CB3C04">
      <w:pPr>
        <w:spacing w:after="0" w:line="240" w:lineRule="auto"/>
        <w:jc w:val="both"/>
        <w:rPr>
          <w:rFonts w:ascii="Times New Roman" w:hAnsi="Times New Roman" w:cs="Times New Roman"/>
          <w:color w:val="000000"/>
          <w:sz w:val="20"/>
          <w:szCs w:val="20"/>
        </w:rPr>
      </w:pPr>
      <w:r w:rsidRPr="003D5229">
        <w:rPr>
          <w:rStyle w:val="a4"/>
          <w:rFonts w:ascii="Times New Roman" w:hAnsi="Times New Roman" w:cs="Times New Roman"/>
          <w:sz w:val="20"/>
          <w:szCs w:val="20"/>
        </w:rPr>
        <w:footnoteRef/>
      </w:r>
      <w:r w:rsidRPr="003D5229">
        <w:rPr>
          <w:rFonts w:ascii="Times New Roman" w:hAnsi="Times New Roman" w:cs="Times New Roman"/>
          <w:sz w:val="20"/>
          <w:szCs w:val="20"/>
        </w:rPr>
        <w:t xml:space="preserve"> «..</w:t>
      </w:r>
      <w:r w:rsidRPr="003D5229">
        <w:rPr>
          <w:rFonts w:ascii="Times New Roman" w:hAnsi="Times New Roman" w:cs="Times New Roman"/>
          <w:i/>
          <w:iCs/>
          <w:sz w:val="20"/>
          <w:szCs w:val="20"/>
        </w:rPr>
        <w:t xml:space="preserve">λείπεται δὴ τὸν νοῦν μόνον </w:t>
      </w:r>
      <w:r w:rsidRPr="003D5229">
        <w:rPr>
          <w:rStyle w:val="hi12"/>
          <w:rFonts w:ascii="Times New Roman" w:hAnsi="Times New Roman" w:cs="Times New Roman"/>
          <w:i/>
          <w:iCs/>
          <w:sz w:val="20"/>
          <w:szCs w:val="20"/>
        </w:rPr>
        <w:t>θύραθεν</w:t>
      </w:r>
      <w:r w:rsidRPr="003D5229">
        <w:rPr>
          <w:rFonts w:ascii="Times New Roman" w:hAnsi="Times New Roman" w:cs="Times New Roman"/>
          <w:i/>
          <w:iCs/>
          <w:sz w:val="20"/>
          <w:szCs w:val="20"/>
        </w:rPr>
        <w:t xml:space="preserve"> ἐπεισιέναι καὶ θεῖον εἶναι μόνον· οὐθὲν γὰρ αὐτοῦ τῇ ἐνεργείᾳ κοινωνεῖ </w:t>
      </w:r>
      <w:hyperlink r:id="rId109" w:history="1">
        <w:r w:rsidRPr="003D5229">
          <w:rPr>
            <w:rFonts w:ascii="Times New Roman" w:hAnsi="Times New Roman" w:cs="Times New Roman"/>
            <w:i/>
            <w:iCs/>
            <w:color w:val="2E0A03"/>
            <w:sz w:val="20"/>
            <w:szCs w:val="20"/>
          </w:rPr>
          <w:t>&lt;</w:t>
        </w:r>
      </w:hyperlink>
      <w:r w:rsidRPr="003D5229">
        <w:rPr>
          <w:rFonts w:ascii="Times New Roman" w:hAnsi="Times New Roman" w:cs="Times New Roman"/>
          <w:i/>
          <w:iCs/>
          <w:sz w:val="20"/>
          <w:szCs w:val="20"/>
        </w:rPr>
        <w:t>ἡ</w:t>
      </w:r>
      <w:hyperlink r:id="rId110" w:history="1">
        <w:r w:rsidRPr="003D5229">
          <w:rPr>
            <w:rFonts w:ascii="Times New Roman" w:hAnsi="Times New Roman" w:cs="Times New Roman"/>
            <w:i/>
            <w:iCs/>
            <w:color w:val="2E0A03"/>
            <w:sz w:val="20"/>
            <w:szCs w:val="20"/>
          </w:rPr>
          <w:t>&gt;</w:t>
        </w:r>
      </w:hyperlink>
      <w:r w:rsidRPr="003D5229">
        <w:rPr>
          <w:rFonts w:ascii="Times New Roman" w:hAnsi="Times New Roman" w:cs="Times New Roman"/>
          <w:i/>
          <w:iCs/>
          <w:sz w:val="20"/>
          <w:szCs w:val="20"/>
        </w:rPr>
        <w:t xml:space="preserve"> σωματικὴ ἐνέργεια</w:t>
      </w:r>
      <w:r w:rsidRPr="003D5229">
        <w:rPr>
          <w:rFonts w:ascii="Times New Roman" w:hAnsi="Times New Roman" w:cs="Times New Roman"/>
          <w:sz w:val="20"/>
          <w:szCs w:val="20"/>
        </w:rPr>
        <w:t xml:space="preserve">..», </w:t>
      </w:r>
      <w:r w:rsidRPr="003D5229">
        <w:rPr>
          <w:rFonts w:ascii="Times New Roman" w:hAnsi="Times New Roman" w:cs="Times New Roman"/>
          <w:bCs/>
          <w:sz w:val="20"/>
          <w:szCs w:val="20"/>
        </w:rPr>
        <w:t xml:space="preserve">H.J. Drossaart Lulofs, </w:t>
      </w:r>
      <w:r w:rsidRPr="003D5229">
        <w:rPr>
          <w:rFonts w:ascii="Times New Roman" w:hAnsi="Times New Roman" w:cs="Times New Roman"/>
          <w:bCs/>
          <w:i/>
          <w:iCs/>
          <w:sz w:val="20"/>
          <w:szCs w:val="20"/>
        </w:rPr>
        <w:t>Aristotelis de generatione animalium</w:t>
      </w:r>
      <w:r w:rsidRPr="003D5229">
        <w:rPr>
          <w:rFonts w:ascii="Times New Roman" w:hAnsi="Times New Roman" w:cs="Times New Roman"/>
          <w:bCs/>
          <w:sz w:val="20"/>
          <w:szCs w:val="20"/>
        </w:rPr>
        <w:t>, Oxford: Clarendon Press, 1965 (repr. 1972): 1-204 (715a1-789b20), εδώ 736</w:t>
      </w:r>
      <w:r w:rsidRPr="003D5229">
        <w:rPr>
          <w:rFonts w:ascii="Times New Roman" w:hAnsi="Times New Roman" w:cs="Times New Roman"/>
          <w:bCs/>
          <w:sz w:val="20"/>
          <w:szCs w:val="20"/>
          <w:lang w:val="de-DE"/>
        </w:rPr>
        <w:t>b</w:t>
      </w:r>
      <w:r w:rsidRPr="003D5229">
        <w:rPr>
          <w:rFonts w:ascii="Times New Roman" w:hAnsi="Times New Roman" w:cs="Times New Roman"/>
          <w:bCs/>
          <w:sz w:val="20"/>
          <w:szCs w:val="20"/>
        </w:rPr>
        <w:t>, 27-29.</w:t>
      </w:r>
    </w:p>
  </w:footnote>
  <w:footnote w:id="433">
    <w:p w:rsidR="002A0ABC" w:rsidRPr="003D5229" w:rsidRDefault="002A0ABC" w:rsidP="00CB3C04">
      <w:pPr>
        <w:pStyle w:val="a3"/>
        <w:jc w:val="both"/>
        <w:rPr>
          <w:rFonts w:ascii="Times New Roman" w:hAnsi="Times New Roman" w:cs="Times New Roman"/>
          <w:lang w:val="de-DE"/>
        </w:rPr>
      </w:pPr>
      <w:r w:rsidRPr="003D5229">
        <w:rPr>
          <w:rStyle w:val="a4"/>
          <w:rFonts w:ascii="Times New Roman" w:hAnsi="Times New Roman" w:cs="Times New Roman"/>
        </w:rPr>
        <w:footnoteRef/>
      </w:r>
      <w:r w:rsidRPr="003D5229">
        <w:rPr>
          <w:rFonts w:ascii="Times New Roman" w:hAnsi="Times New Roman" w:cs="Times New Roman"/>
        </w:rPr>
        <w:t xml:space="preserve"> Τσέλλερ-Νέστλε, </w:t>
      </w:r>
      <w:r w:rsidRPr="003D5229">
        <w:rPr>
          <w:rFonts w:ascii="Times New Roman" w:hAnsi="Times New Roman" w:cs="Times New Roman"/>
          <w:i/>
        </w:rPr>
        <w:t>Ιστορία της Ελληνικής Φιλοσοφίας</w:t>
      </w:r>
      <w:r w:rsidRPr="003D5229">
        <w:rPr>
          <w:rFonts w:ascii="Times New Roman" w:hAnsi="Times New Roman" w:cs="Times New Roman"/>
        </w:rPr>
        <w:t>, μετ</w:t>
      </w:r>
      <w:r>
        <w:rPr>
          <w:rFonts w:ascii="Times New Roman" w:hAnsi="Times New Roman" w:cs="Times New Roman"/>
        </w:rPr>
        <w:t>αφρ</w:t>
      </w:r>
      <w:r w:rsidRPr="003D5229">
        <w:rPr>
          <w:rFonts w:ascii="Times New Roman" w:hAnsi="Times New Roman" w:cs="Times New Roman"/>
        </w:rPr>
        <w:t>. Χ</w:t>
      </w:r>
      <w:r w:rsidRPr="003D5229">
        <w:rPr>
          <w:rFonts w:ascii="Times New Roman" w:hAnsi="Times New Roman" w:cs="Times New Roman"/>
          <w:lang w:val="de-DE"/>
        </w:rPr>
        <w:t xml:space="preserve">. </w:t>
      </w:r>
      <w:r w:rsidRPr="003D5229">
        <w:rPr>
          <w:rFonts w:ascii="Times New Roman" w:hAnsi="Times New Roman" w:cs="Times New Roman"/>
        </w:rPr>
        <w:t>Θεοδωρίδη</w:t>
      </w:r>
      <w:r w:rsidRPr="003D5229">
        <w:rPr>
          <w:rFonts w:ascii="Times New Roman" w:hAnsi="Times New Roman" w:cs="Times New Roman"/>
          <w:lang w:val="de-DE"/>
        </w:rPr>
        <w:t xml:space="preserve"> (</w:t>
      </w:r>
      <w:r w:rsidRPr="003D5229">
        <w:rPr>
          <w:rFonts w:ascii="Times New Roman" w:hAnsi="Times New Roman" w:cs="Times New Roman"/>
        </w:rPr>
        <w:t>Αθήνα</w:t>
      </w:r>
      <w:r w:rsidRPr="003D5229">
        <w:rPr>
          <w:rFonts w:ascii="Times New Roman" w:hAnsi="Times New Roman" w:cs="Times New Roman"/>
          <w:lang w:val="de-DE"/>
        </w:rPr>
        <w:t xml:space="preserve">: </w:t>
      </w:r>
      <w:r w:rsidRPr="003D5229">
        <w:rPr>
          <w:rFonts w:ascii="Times New Roman" w:hAnsi="Times New Roman" w:cs="Times New Roman"/>
        </w:rPr>
        <w:t>Εστία</w:t>
      </w:r>
      <w:r w:rsidRPr="003D5229">
        <w:rPr>
          <w:rFonts w:ascii="Times New Roman" w:hAnsi="Times New Roman" w:cs="Times New Roman"/>
          <w:lang w:val="de-DE"/>
        </w:rPr>
        <w:t xml:space="preserve"> 1980) 239.</w:t>
      </w:r>
    </w:p>
  </w:footnote>
  <w:footnote w:id="434">
    <w:p w:rsidR="002A0ABC" w:rsidRPr="004D0574" w:rsidRDefault="002A0ABC" w:rsidP="00CB3C04">
      <w:pPr>
        <w:shd w:val="clear" w:color="auto" w:fill="FFFFFF"/>
        <w:spacing w:after="0" w:line="240" w:lineRule="auto"/>
        <w:jc w:val="both"/>
        <w:rPr>
          <w:rFonts w:ascii="Times New Roman" w:eastAsia="Times New Roman" w:hAnsi="Times New Roman" w:cs="Times New Roman"/>
          <w:sz w:val="20"/>
          <w:szCs w:val="20"/>
          <w:lang w:val="de-DE" w:eastAsia="el-GR"/>
        </w:rPr>
      </w:pPr>
      <w:r w:rsidRPr="004D0574">
        <w:rPr>
          <w:rStyle w:val="a4"/>
          <w:rFonts w:ascii="Times New Roman" w:hAnsi="Times New Roman" w:cs="Times New Roman"/>
          <w:sz w:val="20"/>
          <w:szCs w:val="20"/>
        </w:rPr>
        <w:footnoteRef/>
      </w:r>
      <w:r w:rsidRPr="004D0574">
        <w:rPr>
          <w:rFonts w:ascii="Times New Roman" w:hAnsi="Times New Roman" w:cs="Times New Roman"/>
          <w:sz w:val="20"/>
          <w:szCs w:val="20"/>
          <w:lang w:val="de-DE"/>
        </w:rPr>
        <w:t xml:space="preserve"> </w:t>
      </w:r>
      <w:r w:rsidRPr="004D0574">
        <w:rPr>
          <w:rFonts w:ascii="Times New Roman" w:eastAsia="Times New Roman" w:hAnsi="Times New Roman" w:cs="Times New Roman"/>
          <w:sz w:val="20"/>
          <w:szCs w:val="20"/>
          <w:lang w:eastAsia="el-GR"/>
        </w:rPr>
        <w:t>Πρβλ</w:t>
      </w:r>
      <w:r w:rsidRPr="004D0574">
        <w:rPr>
          <w:rFonts w:ascii="Times New Roman" w:eastAsia="Times New Roman" w:hAnsi="Times New Roman" w:cs="Times New Roman"/>
          <w:sz w:val="20"/>
          <w:szCs w:val="20"/>
          <w:lang w:val="de-DE" w:eastAsia="el-GR"/>
        </w:rPr>
        <w:t xml:space="preserve">. J.Ritter  (1953) «Die Lehre vom Ursprung und Sinn der Theorie bei Aristoteles. In: Von der Bedeutung der Geisteswissenschaften für die Bildung unserer Zeit», </w:t>
      </w:r>
      <w:r w:rsidRPr="004D0574">
        <w:rPr>
          <w:rFonts w:ascii="Times New Roman" w:eastAsia="Times New Roman" w:hAnsi="Times New Roman" w:cs="Times New Roman"/>
          <w:sz w:val="20"/>
          <w:szCs w:val="20"/>
          <w:lang w:eastAsia="el-GR"/>
        </w:rPr>
        <w:t>στο</w:t>
      </w:r>
      <w:r w:rsidRPr="004D0574">
        <w:rPr>
          <w:rFonts w:ascii="Times New Roman" w:eastAsia="Times New Roman" w:hAnsi="Times New Roman" w:cs="Times New Roman"/>
          <w:sz w:val="20"/>
          <w:szCs w:val="20"/>
          <w:lang w:val="de-DE" w:eastAsia="el-GR"/>
        </w:rPr>
        <w:t xml:space="preserve"> </w:t>
      </w:r>
      <w:r w:rsidRPr="004D0574">
        <w:rPr>
          <w:rFonts w:ascii="Times New Roman" w:eastAsia="Times New Roman" w:hAnsi="Times New Roman" w:cs="Times New Roman"/>
          <w:i/>
          <w:sz w:val="20"/>
          <w:szCs w:val="20"/>
          <w:lang w:val="de-DE" w:eastAsia="el-GR"/>
        </w:rPr>
        <w:t>Die Lehre vom Ursprung und Sinn der Theorie bei Aristoteles.</w:t>
      </w:r>
      <w:r w:rsidRPr="004D0574">
        <w:rPr>
          <w:rFonts w:ascii="Times New Roman" w:eastAsia="Times New Roman" w:hAnsi="Times New Roman" w:cs="Times New Roman"/>
          <w:sz w:val="20"/>
          <w:szCs w:val="20"/>
          <w:lang w:val="de-DE" w:eastAsia="el-GR"/>
        </w:rPr>
        <w:t xml:space="preserve"> Arbeitsgemeinschaft für Forschung des Landes Nordrhein-Westfalen (Geisteswissenschaften), vol 1. VS Verlag für Sozialwissenschaften, (Wiesbaden: 1953)32-54.</w:t>
      </w:r>
    </w:p>
  </w:footnote>
  <w:footnote w:id="435">
    <w:p w:rsidR="002A0ABC" w:rsidRPr="00DD3002" w:rsidRDefault="002A0ABC" w:rsidP="00CB3C04">
      <w:pPr>
        <w:pStyle w:val="a3"/>
        <w:jc w:val="both"/>
        <w:rPr>
          <w:rFonts w:ascii="Times New Roman" w:hAnsi="Times New Roman" w:cs="Times New Roman"/>
        </w:rPr>
      </w:pPr>
      <w:r w:rsidRPr="00DD3002">
        <w:rPr>
          <w:rStyle w:val="a4"/>
          <w:rFonts w:ascii="Times New Roman" w:hAnsi="Times New Roman" w:cs="Times New Roman"/>
        </w:rPr>
        <w:footnoteRef/>
      </w:r>
      <w:r w:rsidRPr="00DD3002">
        <w:rPr>
          <w:rFonts w:ascii="Times New Roman" w:hAnsi="Times New Roman" w:cs="Times New Roman"/>
        </w:rPr>
        <w:t xml:space="preserve"> Ν. Νησιώτη, Προλεγόμενα εις την Θεολογικήν Γνωσιολογίαν, ό. π., 93 </w:t>
      </w:r>
    </w:p>
  </w:footnote>
  <w:footnote w:id="436">
    <w:p w:rsidR="002A0ABC" w:rsidRPr="00DD3002" w:rsidRDefault="002A0ABC" w:rsidP="00CB3C04">
      <w:pPr>
        <w:pStyle w:val="a3"/>
        <w:jc w:val="both"/>
        <w:rPr>
          <w:rFonts w:ascii="Times New Roman" w:hAnsi="Times New Roman" w:cs="Times New Roman"/>
        </w:rPr>
      </w:pPr>
      <w:r w:rsidRPr="00DD3002">
        <w:rPr>
          <w:rStyle w:val="a4"/>
          <w:rFonts w:ascii="Times New Roman" w:hAnsi="Times New Roman" w:cs="Times New Roman"/>
        </w:rPr>
        <w:footnoteRef/>
      </w:r>
      <w:r w:rsidRPr="00DD3002">
        <w:rPr>
          <w:rFonts w:ascii="Times New Roman" w:hAnsi="Times New Roman" w:cs="Times New Roman"/>
        </w:rPr>
        <w:t xml:space="preserve"> Ν. Νησιώτη, Προλεγόμενα εις την Θεολογικήν Γνωσιολογίαν, ό. π., 98.</w:t>
      </w:r>
    </w:p>
  </w:footnote>
  <w:footnote w:id="437">
    <w:p w:rsidR="002A0ABC" w:rsidRPr="00DD3002" w:rsidRDefault="002A0ABC" w:rsidP="00CB3C04">
      <w:pPr>
        <w:pStyle w:val="a3"/>
        <w:jc w:val="both"/>
        <w:rPr>
          <w:rFonts w:ascii="Times New Roman" w:hAnsi="Times New Roman" w:cs="Times New Roman"/>
        </w:rPr>
      </w:pPr>
      <w:r w:rsidRPr="00DD3002">
        <w:rPr>
          <w:rStyle w:val="a4"/>
          <w:rFonts w:ascii="Times New Roman" w:hAnsi="Times New Roman" w:cs="Times New Roman"/>
        </w:rPr>
        <w:footnoteRef/>
      </w:r>
      <w:r w:rsidRPr="00DD3002">
        <w:rPr>
          <w:rFonts w:ascii="Times New Roman" w:hAnsi="Times New Roman" w:cs="Times New Roman"/>
        </w:rPr>
        <w:t xml:space="preserve"> Ν. Λουδοβίκου, «Περί Θεού</w:t>
      </w:r>
      <w:r w:rsidRPr="00DD3002">
        <w:rPr>
          <w:rFonts w:ascii="Times New Roman" w:hAnsi="Times New Roman" w:cs="Times New Roman"/>
          <w:i/>
        </w:rPr>
        <w:t>», στο Πίστη και Βίωμα της Ορθοδοξίας. Δόγμα, Πνευματικότητα και Ήθος της Ορθοδοξίας</w:t>
      </w:r>
      <w:r w:rsidRPr="00DD3002">
        <w:rPr>
          <w:rFonts w:ascii="Times New Roman" w:hAnsi="Times New Roman" w:cs="Times New Roman"/>
        </w:rPr>
        <w:t>, τομ. Α΄(Πάτρα: ΕΑΠ 2002)24.</w:t>
      </w:r>
    </w:p>
  </w:footnote>
  <w:footnote w:id="438">
    <w:p w:rsidR="002A0ABC" w:rsidRPr="00DD3002" w:rsidRDefault="002A0ABC" w:rsidP="00CB3C04">
      <w:pPr>
        <w:pStyle w:val="a3"/>
        <w:jc w:val="both"/>
        <w:rPr>
          <w:rFonts w:ascii="Times New Roman" w:hAnsi="Times New Roman" w:cs="Times New Roman"/>
        </w:rPr>
      </w:pPr>
      <w:r w:rsidRPr="00DD3002">
        <w:rPr>
          <w:rStyle w:val="a4"/>
          <w:rFonts w:ascii="Times New Roman" w:hAnsi="Times New Roman" w:cs="Times New Roman"/>
        </w:rPr>
        <w:footnoteRef/>
      </w:r>
      <w:r w:rsidRPr="00DD3002">
        <w:rPr>
          <w:rFonts w:ascii="Times New Roman" w:hAnsi="Times New Roman" w:cs="Times New Roman"/>
        </w:rPr>
        <w:t xml:space="preserve"> </w:t>
      </w:r>
      <w:r w:rsidRPr="00DD3002">
        <w:rPr>
          <w:rFonts w:ascii="Times New Roman" w:hAnsi="Times New Roman" w:cs="Times New Roman"/>
          <w:lang w:val="en-US"/>
        </w:rPr>
        <w:t>J</w:t>
      </w:r>
      <w:r w:rsidRPr="00DD3002">
        <w:rPr>
          <w:rFonts w:ascii="Times New Roman" w:hAnsi="Times New Roman" w:cs="Times New Roman"/>
        </w:rPr>
        <w:t xml:space="preserve">. </w:t>
      </w:r>
      <w:r w:rsidRPr="00DD3002">
        <w:rPr>
          <w:rFonts w:ascii="Times New Roman" w:hAnsi="Times New Roman" w:cs="Times New Roman"/>
          <w:lang w:val="en-US"/>
        </w:rPr>
        <w:t>Moltmann</w:t>
      </w:r>
      <w:r w:rsidRPr="00DD3002">
        <w:rPr>
          <w:rFonts w:ascii="Times New Roman" w:hAnsi="Times New Roman" w:cs="Times New Roman"/>
        </w:rPr>
        <w:t xml:space="preserve">, </w:t>
      </w:r>
      <w:r w:rsidRPr="00DD3002">
        <w:rPr>
          <w:rFonts w:ascii="Times New Roman" w:hAnsi="Times New Roman" w:cs="Times New Roman"/>
          <w:i/>
        </w:rPr>
        <w:t xml:space="preserve">Τι είναι Θεολογία σήμερα; , </w:t>
      </w:r>
      <w:r w:rsidRPr="00DD3002">
        <w:rPr>
          <w:rFonts w:ascii="Times New Roman" w:hAnsi="Times New Roman" w:cs="Times New Roman"/>
        </w:rPr>
        <w:t xml:space="preserve">ό. π., 65. </w:t>
      </w:r>
    </w:p>
  </w:footnote>
  <w:footnote w:id="439">
    <w:p w:rsidR="002A0ABC" w:rsidRPr="00F20ADF" w:rsidRDefault="002A0ABC" w:rsidP="00CB3C04">
      <w:pPr>
        <w:pStyle w:val="a3"/>
        <w:jc w:val="both"/>
        <w:rPr>
          <w:rFonts w:ascii="Times New Roman" w:hAnsi="Times New Roman" w:cs="Times New Roman"/>
        </w:rPr>
      </w:pPr>
      <w:r w:rsidRPr="00F20ADF">
        <w:rPr>
          <w:rStyle w:val="a4"/>
          <w:rFonts w:ascii="Times New Roman" w:hAnsi="Times New Roman" w:cs="Times New Roman"/>
        </w:rPr>
        <w:footnoteRef/>
      </w:r>
      <w:r w:rsidRPr="00F20ADF">
        <w:rPr>
          <w:rFonts w:ascii="Times New Roman" w:hAnsi="Times New Roman" w:cs="Times New Roman"/>
        </w:rPr>
        <w:t xml:space="preserve"> Σ. Αγουρίδη,  </w:t>
      </w:r>
      <w:r w:rsidRPr="00F20ADF">
        <w:rPr>
          <w:rFonts w:ascii="Times New Roman" w:hAnsi="Times New Roman" w:cs="Times New Roman"/>
          <w:i/>
        </w:rPr>
        <w:t xml:space="preserve">Η επί του Όρους Ομιλία του Ιησού, ό. π., </w:t>
      </w:r>
      <w:r w:rsidRPr="00F20ADF">
        <w:rPr>
          <w:rFonts w:ascii="Times New Roman" w:hAnsi="Times New Roman" w:cs="Times New Roman"/>
        </w:rPr>
        <w:t>26-27.</w:t>
      </w:r>
    </w:p>
  </w:footnote>
  <w:footnote w:id="440">
    <w:p w:rsidR="002A0ABC" w:rsidRPr="00271802" w:rsidRDefault="002A0ABC" w:rsidP="00CB3C04">
      <w:pPr>
        <w:spacing w:after="0" w:line="240" w:lineRule="auto"/>
        <w:jc w:val="both"/>
        <w:rPr>
          <w:rFonts w:ascii="Times New Roman" w:hAnsi="Times New Roman" w:cs="Times New Roman"/>
          <w:sz w:val="20"/>
          <w:szCs w:val="20"/>
          <w:lang w:val="en-US"/>
        </w:rPr>
      </w:pPr>
      <w:r w:rsidRPr="00271802">
        <w:rPr>
          <w:rStyle w:val="a4"/>
          <w:rFonts w:ascii="Times New Roman" w:hAnsi="Times New Roman" w:cs="Times New Roman"/>
          <w:sz w:val="20"/>
          <w:szCs w:val="20"/>
        </w:rPr>
        <w:footnoteRef/>
      </w:r>
      <w:r w:rsidRPr="00271802">
        <w:rPr>
          <w:rFonts w:ascii="Times New Roman" w:hAnsi="Times New Roman" w:cs="Times New Roman"/>
          <w:sz w:val="20"/>
          <w:szCs w:val="20"/>
        </w:rPr>
        <w:t xml:space="preserve"> «..</w:t>
      </w:r>
      <w:r w:rsidRPr="00271802">
        <w:rPr>
          <w:rFonts w:ascii="Times New Roman" w:hAnsi="Times New Roman" w:cs="Times New Roman"/>
          <w:i/>
          <w:iCs/>
          <w:sz w:val="20"/>
          <w:szCs w:val="20"/>
        </w:rPr>
        <w:t xml:space="preserve">Πῶς δείξω τὸ ἀειδές; πῶς διαλάβω τὸ ἀμέγεθες, τὸ ἄποσον, τὸ ἄποιον, τὸ ἀσχημάτιστον; τὸ μήτε τόπῳ, μήτε χρόνῳ εὑρισκόμενον; τὸ ἐξώτερον παντὸς περασμοῦ, καὶ πάσης ὁριστικῆς φαντασίας; οὗ ἔργον ζωὴ, καὶ ἡ πάντων τῶν κατὰ τὸ ἀγαθὸν νοουμένων ὑπόστασις; περὶ ὃ πᾶν ὑψηλὸν νόημά τε καὶ ὄνομα θεωρεῖται; θεότης, βασιλεία, δύναμις, </w:t>
      </w:r>
      <w:r w:rsidRPr="00271802">
        <w:rPr>
          <w:rStyle w:val="hi42"/>
          <w:rFonts w:ascii="Times New Roman" w:hAnsi="Times New Roman" w:cs="Times New Roman"/>
          <w:i/>
          <w:iCs/>
          <w:sz w:val="20"/>
          <w:szCs w:val="20"/>
        </w:rPr>
        <w:t xml:space="preserve">ἀϊδιότης, ἀφθαρσία, χαρά τε καὶ ἀγαλλίαμα, καὶ </w:t>
      </w:r>
      <w:r w:rsidRPr="00271802">
        <w:rPr>
          <w:rFonts w:ascii="Times New Roman" w:hAnsi="Times New Roman" w:cs="Times New Roman"/>
          <w:i/>
          <w:iCs/>
          <w:sz w:val="20"/>
          <w:szCs w:val="20"/>
        </w:rPr>
        <w:t>πᾶν ὅτι πέρ ἐστιν ἐν ὕψει νοούμενόν τε καὶ λεγόμενον</w:t>
      </w:r>
      <w:r w:rsidRPr="00271802">
        <w:rPr>
          <w:rFonts w:ascii="Times New Roman" w:hAnsi="Times New Roman" w:cs="Times New Roman"/>
          <w:sz w:val="20"/>
          <w:szCs w:val="20"/>
        </w:rPr>
        <w:t>;..» Γρηγορίου</w:t>
      </w:r>
      <w:r w:rsidRPr="00271802">
        <w:rPr>
          <w:rFonts w:ascii="Times New Roman" w:hAnsi="Times New Roman" w:cs="Times New Roman"/>
          <w:sz w:val="20"/>
          <w:szCs w:val="20"/>
          <w:lang w:val="en-US"/>
        </w:rPr>
        <w:t xml:space="preserve"> </w:t>
      </w:r>
      <w:r w:rsidRPr="00271802">
        <w:rPr>
          <w:rFonts w:ascii="Times New Roman" w:hAnsi="Times New Roman" w:cs="Times New Roman"/>
          <w:sz w:val="20"/>
          <w:szCs w:val="20"/>
        </w:rPr>
        <w:t>Νύσσης</w:t>
      </w:r>
      <w:r w:rsidRPr="00271802">
        <w:rPr>
          <w:rFonts w:ascii="Times New Roman" w:hAnsi="Times New Roman" w:cs="Times New Roman"/>
          <w:sz w:val="20"/>
          <w:szCs w:val="20"/>
          <w:lang w:val="en-US"/>
        </w:rPr>
        <w:t xml:space="preserve">, </w:t>
      </w:r>
      <w:hyperlink r:id="rId111" w:anchor="doc=tlg&amp;aid=2017&amp;wid=053&amp;q=GREGORIUS%20NYSSENUS&amp;dt=list&amp;st=all&amp;per=50" w:tooltip="J.-P. Migne, Patrologiae cursus completus (series Graeca) (MPG) 44, Paris: Migne, 1857-1866: 1193-1301." w:history="1">
        <w:r w:rsidRPr="00271802">
          <w:rPr>
            <w:rFonts w:ascii="Times New Roman" w:hAnsi="Times New Roman" w:cs="Times New Roman"/>
            <w:bCs/>
            <w:i/>
            <w:iCs/>
            <w:sz w:val="20"/>
            <w:szCs w:val="20"/>
          </w:rPr>
          <w:t>Orationes</w:t>
        </w:r>
        <w:r w:rsidRPr="00271802">
          <w:rPr>
            <w:rFonts w:ascii="Times New Roman" w:hAnsi="Times New Roman" w:cs="Times New Roman"/>
            <w:bCs/>
            <w:i/>
            <w:iCs/>
            <w:sz w:val="20"/>
            <w:szCs w:val="20"/>
            <w:lang w:val="en-US"/>
          </w:rPr>
          <w:t xml:space="preserve"> </w:t>
        </w:r>
        <w:r w:rsidRPr="00271802">
          <w:rPr>
            <w:rFonts w:ascii="Times New Roman" w:hAnsi="Times New Roman" w:cs="Times New Roman"/>
            <w:bCs/>
            <w:i/>
            <w:iCs/>
            <w:sz w:val="20"/>
            <w:szCs w:val="20"/>
          </w:rPr>
          <w:t>viii</w:t>
        </w:r>
        <w:r w:rsidRPr="00271802">
          <w:rPr>
            <w:rFonts w:ascii="Times New Roman" w:hAnsi="Times New Roman" w:cs="Times New Roman"/>
            <w:bCs/>
            <w:i/>
            <w:iCs/>
            <w:sz w:val="20"/>
            <w:szCs w:val="20"/>
            <w:lang w:val="en-US"/>
          </w:rPr>
          <w:t xml:space="preserve"> </w:t>
        </w:r>
        <w:r w:rsidRPr="00271802">
          <w:rPr>
            <w:rFonts w:ascii="Times New Roman" w:hAnsi="Times New Roman" w:cs="Times New Roman"/>
            <w:bCs/>
            <w:i/>
            <w:iCs/>
            <w:sz w:val="20"/>
            <w:szCs w:val="20"/>
          </w:rPr>
          <w:t>de</w:t>
        </w:r>
        <w:r w:rsidRPr="00271802">
          <w:rPr>
            <w:rFonts w:ascii="Times New Roman" w:hAnsi="Times New Roman" w:cs="Times New Roman"/>
            <w:bCs/>
            <w:i/>
            <w:iCs/>
            <w:sz w:val="20"/>
            <w:szCs w:val="20"/>
            <w:lang w:val="en-US"/>
          </w:rPr>
          <w:t xml:space="preserve"> </w:t>
        </w:r>
        <w:r w:rsidRPr="00271802">
          <w:rPr>
            <w:rFonts w:ascii="Times New Roman" w:hAnsi="Times New Roman" w:cs="Times New Roman"/>
            <w:bCs/>
            <w:i/>
            <w:iCs/>
            <w:sz w:val="20"/>
            <w:szCs w:val="20"/>
          </w:rPr>
          <w:t>beatitudinibus</w:t>
        </w:r>
        <w:r w:rsidRPr="00271802">
          <w:rPr>
            <w:rFonts w:ascii="Times New Roman" w:hAnsi="Times New Roman" w:cs="Times New Roman"/>
            <w:bCs/>
            <w:sz w:val="20"/>
            <w:szCs w:val="20"/>
            <w:lang w:val="en-US"/>
          </w:rPr>
          <w:t xml:space="preserve">. </w:t>
        </w:r>
        <w:r w:rsidRPr="00271802">
          <w:rPr>
            <w:rFonts w:ascii="Times New Roman" w:hAnsi="Times New Roman" w:cs="Times New Roman"/>
            <w:bCs/>
            <w:sz w:val="20"/>
            <w:szCs w:val="20"/>
          </w:rPr>
          <w:t>{2017.053}</w:t>
        </w:r>
      </w:hyperlink>
      <w:r w:rsidRPr="00271802">
        <w:rPr>
          <w:rFonts w:ascii="Times New Roman" w:hAnsi="Times New Roman" w:cs="Times New Roman"/>
          <w:bCs/>
          <w:sz w:val="20"/>
          <w:szCs w:val="20"/>
          <w:lang w:val="en-US"/>
        </w:rPr>
        <w:t xml:space="preserve">, </w:t>
      </w:r>
      <w:r w:rsidRPr="00271802">
        <w:rPr>
          <w:rFonts w:ascii="Times New Roman" w:hAnsi="Times New Roman" w:cs="Times New Roman"/>
          <w:bCs/>
          <w:sz w:val="20"/>
          <w:szCs w:val="20"/>
        </w:rPr>
        <w:t>στο</w:t>
      </w:r>
      <w:r w:rsidRPr="00271802">
        <w:rPr>
          <w:rFonts w:ascii="Times New Roman" w:hAnsi="Times New Roman" w:cs="Times New Roman"/>
          <w:bCs/>
          <w:sz w:val="20"/>
          <w:szCs w:val="20"/>
          <w:lang w:val="en-US"/>
        </w:rPr>
        <w:t xml:space="preserve"> </w:t>
      </w:r>
      <w:r w:rsidRPr="00271802">
        <w:rPr>
          <w:rFonts w:ascii="Times New Roman" w:hAnsi="Times New Roman" w:cs="Times New Roman"/>
          <w:bCs/>
          <w:sz w:val="20"/>
          <w:szCs w:val="20"/>
        </w:rPr>
        <w:t xml:space="preserve">J.-P. Migne, </w:t>
      </w:r>
      <w:r w:rsidRPr="00271802">
        <w:rPr>
          <w:rFonts w:ascii="Times New Roman" w:hAnsi="Times New Roman" w:cs="Times New Roman"/>
          <w:bCs/>
          <w:i/>
          <w:iCs/>
          <w:sz w:val="20"/>
          <w:szCs w:val="20"/>
        </w:rPr>
        <w:t>Patrologiae cursus completus (series Graeca) (MPG)</w:t>
      </w:r>
      <w:r w:rsidRPr="00271802">
        <w:rPr>
          <w:rFonts w:ascii="Times New Roman" w:hAnsi="Times New Roman" w:cs="Times New Roman"/>
          <w:bCs/>
          <w:sz w:val="20"/>
          <w:szCs w:val="20"/>
        </w:rPr>
        <w:t xml:space="preserve"> 44, Paris: Migne, 1857-1866: 1193-1301</w:t>
      </w:r>
      <w:r w:rsidRPr="00271802">
        <w:rPr>
          <w:rFonts w:ascii="Times New Roman" w:hAnsi="Times New Roman" w:cs="Times New Roman"/>
          <w:bCs/>
          <w:sz w:val="20"/>
          <w:szCs w:val="20"/>
          <w:lang w:val="en-US"/>
        </w:rPr>
        <w:t xml:space="preserve">, </w:t>
      </w:r>
      <w:r w:rsidRPr="00271802">
        <w:rPr>
          <w:rFonts w:ascii="Times New Roman" w:hAnsi="Times New Roman" w:cs="Times New Roman"/>
          <w:bCs/>
          <w:sz w:val="20"/>
          <w:szCs w:val="20"/>
        </w:rPr>
        <w:t>εδώ</w:t>
      </w:r>
      <w:r w:rsidRPr="00271802">
        <w:rPr>
          <w:rFonts w:ascii="Times New Roman" w:hAnsi="Times New Roman" w:cs="Times New Roman"/>
          <w:bCs/>
          <w:sz w:val="20"/>
          <w:szCs w:val="20"/>
          <w:lang w:val="en-US"/>
        </w:rPr>
        <w:t xml:space="preserve"> 44, 1225, 22-30.</w:t>
      </w:r>
    </w:p>
  </w:footnote>
  <w:footnote w:id="441">
    <w:p w:rsidR="002A0ABC" w:rsidRPr="00271802" w:rsidRDefault="002A0ABC" w:rsidP="00CB3C04">
      <w:pPr>
        <w:spacing w:after="0" w:line="240" w:lineRule="auto"/>
        <w:jc w:val="both"/>
        <w:rPr>
          <w:rFonts w:ascii="Times New Roman" w:hAnsi="Times New Roman" w:cs="Times New Roman"/>
          <w:color w:val="000000"/>
          <w:sz w:val="20"/>
          <w:szCs w:val="20"/>
        </w:rPr>
      </w:pPr>
      <w:r w:rsidRPr="00271802">
        <w:rPr>
          <w:rStyle w:val="a4"/>
          <w:rFonts w:ascii="Times New Roman" w:hAnsi="Times New Roman" w:cs="Times New Roman"/>
          <w:sz w:val="20"/>
          <w:szCs w:val="20"/>
        </w:rPr>
        <w:footnoteRef/>
      </w:r>
      <w:r w:rsidRPr="00271802">
        <w:rPr>
          <w:rFonts w:ascii="Times New Roman" w:hAnsi="Times New Roman" w:cs="Times New Roman"/>
          <w:sz w:val="20"/>
          <w:szCs w:val="20"/>
          <w:lang w:val="en-US"/>
        </w:rPr>
        <w:t xml:space="preserve"> «..</w:t>
      </w:r>
      <w:r w:rsidRPr="00271802">
        <w:rPr>
          <w:rFonts w:ascii="Times New Roman" w:hAnsi="Times New Roman" w:cs="Times New Roman"/>
          <w:i/>
          <w:iCs/>
          <w:sz w:val="20"/>
          <w:szCs w:val="20"/>
        </w:rPr>
        <w:t>Τούτου</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μέντοι</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τοῦ</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ὑπεραίροντος</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πᾶσαν</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δύναμιν</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καταληπτικὴν</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ἐν</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μετουσίᾳ</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ποτὲ</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ἦμεν</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οἱ</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ἄνθρωποι</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καὶ</w:t>
      </w:r>
      <w:r w:rsidRPr="00271802">
        <w:rPr>
          <w:rFonts w:ascii="Times New Roman" w:hAnsi="Times New Roman" w:cs="Times New Roman"/>
          <w:i/>
          <w:iCs/>
          <w:sz w:val="20"/>
          <w:szCs w:val="20"/>
          <w:lang w:val="en-US"/>
        </w:rPr>
        <w:t xml:space="preserve"> </w:t>
      </w:r>
      <w:r w:rsidRPr="00271802">
        <w:rPr>
          <w:rStyle w:val="hi42"/>
          <w:rFonts w:ascii="Times New Roman" w:hAnsi="Times New Roman" w:cs="Times New Roman"/>
          <w:i/>
          <w:iCs/>
          <w:sz w:val="20"/>
          <w:szCs w:val="20"/>
        </w:rPr>
        <w:t>τοσοῦτον</w:t>
      </w:r>
      <w:r w:rsidRPr="00271802">
        <w:rPr>
          <w:rStyle w:val="hi42"/>
          <w:rFonts w:ascii="Times New Roman" w:hAnsi="Times New Roman" w:cs="Times New Roman"/>
          <w:i/>
          <w:iCs/>
          <w:sz w:val="20"/>
          <w:szCs w:val="20"/>
          <w:lang w:val="en-US"/>
        </w:rPr>
        <w:t xml:space="preserve"> </w:t>
      </w:r>
      <w:r w:rsidRPr="00271802">
        <w:rPr>
          <w:rStyle w:val="hi42"/>
          <w:rFonts w:ascii="Times New Roman" w:hAnsi="Times New Roman" w:cs="Times New Roman"/>
          <w:i/>
          <w:iCs/>
          <w:sz w:val="20"/>
          <w:szCs w:val="20"/>
        </w:rPr>
        <w:t>ἦν</w:t>
      </w:r>
      <w:r w:rsidRPr="00271802">
        <w:rPr>
          <w:rStyle w:val="hi42"/>
          <w:rFonts w:ascii="Times New Roman" w:hAnsi="Times New Roman" w:cs="Times New Roman"/>
          <w:i/>
          <w:iCs/>
          <w:sz w:val="20"/>
          <w:szCs w:val="20"/>
          <w:lang w:val="en-US"/>
        </w:rPr>
        <w:t xml:space="preserve"> </w:t>
      </w:r>
      <w:r w:rsidRPr="00271802">
        <w:rPr>
          <w:rStyle w:val="hi42"/>
          <w:rFonts w:ascii="Times New Roman" w:hAnsi="Times New Roman" w:cs="Times New Roman"/>
          <w:i/>
          <w:iCs/>
          <w:sz w:val="20"/>
          <w:szCs w:val="20"/>
        </w:rPr>
        <w:t>ἐν</w:t>
      </w:r>
      <w:r w:rsidRPr="00271802">
        <w:rPr>
          <w:rStyle w:val="hi42"/>
          <w:rFonts w:ascii="Times New Roman" w:hAnsi="Times New Roman" w:cs="Times New Roman"/>
          <w:i/>
          <w:iCs/>
          <w:sz w:val="20"/>
          <w:szCs w:val="20"/>
          <w:lang w:val="en-US"/>
        </w:rPr>
        <w:t xml:space="preserve"> </w:t>
      </w:r>
      <w:r w:rsidRPr="00271802">
        <w:rPr>
          <w:rStyle w:val="hi42"/>
          <w:rFonts w:ascii="Times New Roman" w:hAnsi="Times New Roman" w:cs="Times New Roman"/>
          <w:i/>
          <w:iCs/>
          <w:sz w:val="20"/>
          <w:szCs w:val="20"/>
        </w:rPr>
        <w:t>τῇ</w:t>
      </w:r>
      <w:r w:rsidRPr="00271802">
        <w:rPr>
          <w:rStyle w:val="hi42"/>
          <w:rFonts w:ascii="Times New Roman" w:hAnsi="Times New Roman" w:cs="Times New Roman"/>
          <w:i/>
          <w:iCs/>
          <w:sz w:val="20"/>
          <w:szCs w:val="20"/>
          <w:lang w:val="en-US"/>
        </w:rPr>
        <w:t xml:space="preserve"> </w:t>
      </w:r>
      <w:r w:rsidRPr="00271802">
        <w:rPr>
          <w:rStyle w:val="hi42"/>
          <w:rFonts w:ascii="Times New Roman" w:hAnsi="Times New Roman" w:cs="Times New Roman"/>
          <w:i/>
          <w:iCs/>
          <w:sz w:val="20"/>
          <w:szCs w:val="20"/>
        </w:rPr>
        <w:t>φύσει</w:t>
      </w:r>
      <w:r w:rsidRPr="00271802">
        <w:rPr>
          <w:rStyle w:val="hi42"/>
          <w:rFonts w:ascii="Times New Roman" w:hAnsi="Times New Roman" w:cs="Times New Roman"/>
          <w:i/>
          <w:iCs/>
          <w:sz w:val="20"/>
          <w:szCs w:val="20"/>
          <w:lang w:val="en-US"/>
        </w:rPr>
        <w:t xml:space="preserve"> </w:t>
      </w:r>
      <w:r w:rsidRPr="00271802">
        <w:rPr>
          <w:rStyle w:val="hi42"/>
          <w:rFonts w:ascii="Times New Roman" w:hAnsi="Times New Roman" w:cs="Times New Roman"/>
          <w:i/>
          <w:iCs/>
          <w:sz w:val="20"/>
          <w:szCs w:val="20"/>
        </w:rPr>
        <w:t>ἡμῶν</w:t>
      </w:r>
      <w:r w:rsidRPr="00271802">
        <w:rPr>
          <w:rStyle w:val="hi42"/>
          <w:rFonts w:ascii="Times New Roman" w:hAnsi="Times New Roman" w:cs="Times New Roman"/>
          <w:i/>
          <w:iCs/>
          <w:sz w:val="20"/>
          <w:szCs w:val="20"/>
          <w:lang w:val="en-US"/>
        </w:rPr>
        <w:t xml:space="preserve"> </w:t>
      </w:r>
      <w:r w:rsidRPr="00271802">
        <w:rPr>
          <w:rStyle w:val="hi42"/>
          <w:rFonts w:ascii="Times New Roman" w:hAnsi="Times New Roman" w:cs="Times New Roman"/>
          <w:i/>
          <w:iCs/>
          <w:sz w:val="20"/>
          <w:szCs w:val="20"/>
        </w:rPr>
        <w:t>ἐκεῖνο</w:t>
      </w:r>
      <w:r w:rsidRPr="00271802">
        <w:rPr>
          <w:rStyle w:val="hi42"/>
          <w:rFonts w:ascii="Times New Roman" w:hAnsi="Times New Roman" w:cs="Times New Roman"/>
          <w:i/>
          <w:iCs/>
          <w:sz w:val="20"/>
          <w:szCs w:val="20"/>
          <w:lang w:val="en-US"/>
        </w:rPr>
        <w:t xml:space="preserve"> </w:t>
      </w:r>
      <w:r w:rsidRPr="00271802">
        <w:rPr>
          <w:rStyle w:val="hi42"/>
          <w:rFonts w:ascii="Times New Roman" w:hAnsi="Times New Roman" w:cs="Times New Roman"/>
          <w:i/>
          <w:iCs/>
          <w:sz w:val="20"/>
          <w:szCs w:val="20"/>
        </w:rPr>
        <w:t>τὸ</w:t>
      </w:r>
      <w:r w:rsidRPr="00271802">
        <w:rPr>
          <w:rStyle w:val="hi42"/>
          <w:rFonts w:ascii="Times New Roman" w:hAnsi="Times New Roman" w:cs="Times New Roman"/>
          <w:i/>
          <w:iCs/>
          <w:sz w:val="20"/>
          <w:szCs w:val="20"/>
          <w:lang w:val="en-US"/>
        </w:rPr>
        <w:t xml:space="preserve"> </w:t>
      </w:r>
      <w:r w:rsidRPr="00271802">
        <w:rPr>
          <w:rStyle w:val="hi42"/>
          <w:rFonts w:ascii="Times New Roman" w:hAnsi="Times New Roman" w:cs="Times New Roman"/>
          <w:i/>
          <w:iCs/>
          <w:sz w:val="20"/>
          <w:szCs w:val="20"/>
        </w:rPr>
        <w:t>ἀγαθὸν</w:t>
      </w:r>
      <w:r w:rsidRPr="00271802">
        <w:rPr>
          <w:rStyle w:val="hi42"/>
          <w:rFonts w:ascii="Times New Roman" w:hAnsi="Times New Roman" w:cs="Times New Roman"/>
          <w:i/>
          <w:iCs/>
          <w:sz w:val="20"/>
          <w:szCs w:val="20"/>
          <w:lang w:val="en-US"/>
        </w:rPr>
        <w:t xml:space="preserve"> </w:t>
      </w:r>
      <w:r w:rsidRPr="00271802">
        <w:rPr>
          <w:rStyle w:val="hi42"/>
          <w:rFonts w:ascii="Times New Roman" w:hAnsi="Times New Roman" w:cs="Times New Roman"/>
          <w:i/>
          <w:iCs/>
          <w:sz w:val="20"/>
          <w:szCs w:val="20"/>
        </w:rPr>
        <w:t>τὸ</w:t>
      </w:r>
      <w:r w:rsidRPr="00271802">
        <w:rPr>
          <w:rStyle w:val="hi42"/>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ὑπὲρ</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πᾶν</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νόημα</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ὡς</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ἄλλο</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ἐκεῖνο</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τὸ</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ἀνθρώπινον</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εἶναι</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δοκεῖν</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τῇ</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ἀκριβεστάτῃ</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ὁμοιώσει</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κατὰ</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τὴν</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εἰκόνα</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τοῦ</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πρωτοτύπου</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μεμορφωμένον</w:t>
      </w:r>
      <w:r w:rsidRPr="00271802">
        <w:rPr>
          <w:rFonts w:ascii="Times New Roman" w:hAnsi="Times New Roman" w:cs="Times New Roman"/>
          <w:sz w:val="20"/>
          <w:szCs w:val="20"/>
          <w:lang w:val="en-US"/>
        </w:rPr>
        <w:t xml:space="preserve">…», </w:t>
      </w:r>
      <w:r w:rsidRPr="00271802">
        <w:rPr>
          <w:rFonts w:ascii="Times New Roman" w:hAnsi="Times New Roman" w:cs="Times New Roman"/>
          <w:sz w:val="20"/>
          <w:szCs w:val="20"/>
        </w:rPr>
        <w:t>Γρηγορίου</w:t>
      </w:r>
      <w:r w:rsidRPr="00271802">
        <w:rPr>
          <w:rFonts w:ascii="Times New Roman" w:hAnsi="Times New Roman" w:cs="Times New Roman"/>
          <w:sz w:val="20"/>
          <w:szCs w:val="20"/>
          <w:lang w:val="en-US"/>
        </w:rPr>
        <w:t xml:space="preserve"> </w:t>
      </w:r>
      <w:r w:rsidRPr="00271802">
        <w:rPr>
          <w:rFonts w:ascii="Times New Roman" w:hAnsi="Times New Roman" w:cs="Times New Roman"/>
          <w:sz w:val="20"/>
          <w:szCs w:val="20"/>
        </w:rPr>
        <w:t>Νύσσης</w:t>
      </w:r>
      <w:r w:rsidRPr="00271802">
        <w:rPr>
          <w:rFonts w:ascii="Times New Roman" w:hAnsi="Times New Roman" w:cs="Times New Roman"/>
          <w:sz w:val="20"/>
          <w:szCs w:val="20"/>
          <w:lang w:val="en-US"/>
        </w:rPr>
        <w:t xml:space="preserve">, </w:t>
      </w:r>
      <w:hyperlink r:id="rId112" w:anchor="doc=tlg&amp;aid=2017&amp;wid=053&amp;q=GREGORIUS%20NYSSENUS&amp;dt=list&amp;st=all&amp;per=50" w:tooltip="J.-P. Migne, Patrologiae cursus completus (series Graeca) (MPG) 44, Paris: Migne, 1857-1866: 1193-1301." w:history="1">
        <w:r w:rsidRPr="00271802">
          <w:rPr>
            <w:rFonts w:ascii="Times New Roman" w:hAnsi="Times New Roman" w:cs="Times New Roman"/>
            <w:bCs/>
            <w:i/>
            <w:iCs/>
            <w:sz w:val="20"/>
            <w:szCs w:val="20"/>
          </w:rPr>
          <w:t>Orationes viii de beatitudinibus</w:t>
        </w:r>
        <w:r w:rsidRPr="00271802">
          <w:rPr>
            <w:rFonts w:ascii="Times New Roman" w:hAnsi="Times New Roman" w:cs="Times New Roman"/>
            <w:bCs/>
            <w:sz w:val="20"/>
            <w:szCs w:val="20"/>
          </w:rPr>
          <w:t>. {2017.053}</w:t>
        </w:r>
      </w:hyperlink>
      <w:r w:rsidRPr="00271802">
        <w:rPr>
          <w:rFonts w:ascii="Times New Roman" w:hAnsi="Times New Roman" w:cs="Times New Roman"/>
          <w:bCs/>
          <w:sz w:val="20"/>
          <w:szCs w:val="20"/>
          <w:lang w:val="en-US"/>
        </w:rPr>
        <w:t>,</w:t>
      </w:r>
      <w:r w:rsidRPr="00271802">
        <w:rPr>
          <w:rFonts w:ascii="Times New Roman" w:hAnsi="Times New Roman" w:cs="Times New Roman"/>
          <w:bCs/>
          <w:sz w:val="20"/>
          <w:szCs w:val="20"/>
        </w:rPr>
        <w:t xml:space="preserve"> </w:t>
      </w:r>
      <w:r w:rsidRPr="00271802">
        <w:rPr>
          <w:rFonts w:ascii="Times New Roman" w:hAnsi="Times New Roman" w:cs="Times New Roman"/>
          <w:bCs/>
          <w:i/>
          <w:iCs/>
          <w:sz w:val="20"/>
          <w:szCs w:val="20"/>
        </w:rPr>
        <w:t>(MPG)</w:t>
      </w:r>
      <w:r w:rsidRPr="00271802">
        <w:rPr>
          <w:rFonts w:ascii="Times New Roman" w:hAnsi="Times New Roman" w:cs="Times New Roman"/>
          <w:bCs/>
          <w:sz w:val="20"/>
          <w:szCs w:val="20"/>
        </w:rPr>
        <w:t xml:space="preserve"> 44, ό. π., 44, 1225, 51-56.</w:t>
      </w:r>
    </w:p>
  </w:footnote>
  <w:footnote w:id="442">
    <w:p w:rsidR="002A0ABC" w:rsidRPr="00271802" w:rsidRDefault="002A0ABC" w:rsidP="00CB3C04">
      <w:pPr>
        <w:spacing w:after="0" w:line="240" w:lineRule="auto"/>
        <w:jc w:val="both"/>
        <w:rPr>
          <w:rFonts w:ascii="Times New Roman" w:hAnsi="Times New Roman" w:cs="Times New Roman"/>
          <w:color w:val="000000"/>
          <w:sz w:val="20"/>
          <w:szCs w:val="20"/>
        </w:rPr>
      </w:pPr>
      <w:r w:rsidRPr="00271802">
        <w:rPr>
          <w:rStyle w:val="a4"/>
          <w:rFonts w:ascii="Times New Roman" w:hAnsi="Times New Roman" w:cs="Times New Roman"/>
          <w:sz w:val="20"/>
          <w:szCs w:val="20"/>
        </w:rPr>
        <w:footnoteRef/>
      </w:r>
      <w:r w:rsidRPr="00271802">
        <w:rPr>
          <w:rFonts w:ascii="Times New Roman" w:hAnsi="Times New Roman" w:cs="Times New Roman"/>
          <w:sz w:val="20"/>
          <w:szCs w:val="20"/>
        </w:rPr>
        <w:t xml:space="preserve"> </w:t>
      </w:r>
      <w:r w:rsidRPr="00271802">
        <w:rPr>
          <w:rStyle w:val="hi42"/>
          <w:rFonts w:ascii="Times New Roman" w:hAnsi="Times New Roman" w:cs="Times New Roman"/>
          <w:sz w:val="20"/>
          <w:szCs w:val="20"/>
        </w:rPr>
        <w:t>«..</w:t>
      </w:r>
      <w:r w:rsidRPr="00271802">
        <w:rPr>
          <w:rStyle w:val="hi42"/>
          <w:rFonts w:ascii="Times New Roman" w:hAnsi="Times New Roman" w:cs="Times New Roman"/>
          <w:i/>
          <w:iCs/>
          <w:sz w:val="20"/>
          <w:szCs w:val="20"/>
        </w:rPr>
        <w:t xml:space="preserve">Μακαριότης τίς ἐστι, </w:t>
      </w:r>
      <w:r w:rsidRPr="00271802">
        <w:rPr>
          <w:rFonts w:ascii="Times New Roman" w:hAnsi="Times New Roman" w:cs="Times New Roman"/>
          <w:i/>
          <w:iCs/>
          <w:sz w:val="20"/>
          <w:szCs w:val="20"/>
        </w:rPr>
        <w:t>κατά γε τὸν ἐμὸν λόγον, περίληψις πάντων τῶν κατὰ τὸ ἀγαθὸν νοουμένων</w:t>
      </w:r>
      <w:r w:rsidRPr="00271802">
        <w:rPr>
          <w:rFonts w:ascii="Times New Roman" w:hAnsi="Times New Roman" w:cs="Times New Roman"/>
          <w:sz w:val="20"/>
          <w:szCs w:val="20"/>
        </w:rPr>
        <w:t xml:space="preserve">..», Γρηγορίου Νύσσης, </w:t>
      </w:r>
      <w:hyperlink r:id="rId113" w:anchor="doc=tlg&amp;aid=2017&amp;wid=053&amp;q=GREGORIUS%20NYSSENUS&amp;dt=list&amp;st=all&amp;per=50" w:tooltip="J.-P. Migne, Patrologiae cursus completus (series Graeca) (MPG) 44, Paris: Migne, 1857-1866: 1193-1301." w:history="1">
        <w:r w:rsidRPr="00271802">
          <w:rPr>
            <w:rFonts w:ascii="Times New Roman" w:hAnsi="Times New Roman" w:cs="Times New Roman"/>
            <w:bCs/>
            <w:i/>
            <w:iCs/>
            <w:sz w:val="20"/>
            <w:szCs w:val="20"/>
          </w:rPr>
          <w:t>Orationes viii de beatitudinibus</w:t>
        </w:r>
        <w:r w:rsidRPr="00271802">
          <w:rPr>
            <w:rFonts w:ascii="Times New Roman" w:hAnsi="Times New Roman" w:cs="Times New Roman"/>
            <w:bCs/>
            <w:sz w:val="20"/>
            <w:szCs w:val="20"/>
          </w:rPr>
          <w:t>. {2017.053}</w:t>
        </w:r>
      </w:hyperlink>
      <w:r w:rsidRPr="00271802">
        <w:rPr>
          <w:rFonts w:ascii="Times New Roman" w:hAnsi="Times New Roman" w:cs="Times New Roman"/>
          <w:bCs/>
          <w:sz w:val="20"/>
          <w:szCs w:val="20"/>
        </w:rPr>
        <w:t xml:space="preserve">, </w:t>
      </w:r>
      <w:r w:rsidRPr="00271802">
        <w:rPr>
          <w:rFonts w:ascii="Times New Roman" w:hAnsi="Times New Roman" w:cs="Times New Roman"/>
          <w:bCs/>
          <w:i/>
          <w:iCs/>
          <w:sz w:val="20"/>
          <w:szCs w:val="20"/>
        </w:rPr>
        <w:t>(MPG)</w:t>
      </w:r>
      <w:r w:rsidRPr="00271802">
        <w:rPr>
          <w:rFonts w:ascii="Times New Roman" w:hAnsi="Times New Roman" w:cs="Times New Roman"/>
          <w:bCs/>
          <w:sz w:val="20"/>
          <w:szCs w:val="20"/>
        </w:rPr>
        <w:t xml:space="preserve"> 44, ό. π., 44, 1196, 52-54.</w:t>
      </w:r>
    </w:p>
  </w:footnote>
  <w:footnote w:id="443">
    <w:p w:rsidR="002A0ABC" w:rsidRPr="002B068B" w:rsidRDefault="002A0ABC" w:rsidP="00CB3C04">
      <w:pPr>
        <w:spacing w:after="0" w:line="240" w:lineRule="auto"/>
        <w:jc w:val="both"/>
        <w:rPr>
          <w:rFonts w:ascii="Times New Roman" w:hAnsi="Times New Roman" w:cs="Times New Roman"/>
          <w:sz w:val="20"/>
          <w:szCs w:val="20"/>
        </w:rPr>
      </w:pPr>
      <w:r w:rsidRPr="00271802">
        <w:rPr>
          <w:rStyle w:val="a4"/>
          <w:rFonts w:ascii="Times New Roman" w:hAnsi="Times New Roman" w:cs="Times New Roman"/>
          <w:sz w:val="20"/>
          <w:szCs w:val="20"/>
        </w:rPr>
        <w:footnoteRef/>
      </w:r>
      <w:r w:rsidRPr="002B068B">
        <w:rPr>
          <w:rFonts w:ascii="Times New Roman" w:hAnsi="Times New Roman" w:cs="Times New Roman"/>
          <w:sz w:val="20"/>
          <w:szCs w:val="20"/>
        </w:rPr>
        <w:t xml:space="preserve"> «..</w:t>
      </w:r>
      <w:r w:rsidRPr="00271802">
        <w:rPr>
          <w:rFonts w:ascii="Times New Roman" w:hAnsi="Times New Roman" w:cs="Times New Roman"/>
          <w:i/>
          <w:iCs/>
          <w:sz w:val="20"/>
          <w:szCs w:val="20"/>
        </w:rPr>
        <w:t>ἐναντίον</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δὲ</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τῷ</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μακαρίῳ</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τὸ</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ἄθλιον</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Ἀθλιότης</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οὖν</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ἐστιν</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ἡ</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ἐν</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τοῖς</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λυπηροῖς</w:t>
      </w:r>
      <w:r w:rsidRPr="002B068B">
        <w:rPr>
          <w:rFonts w:ascii="Times New Roman" w:hAnsi="Times New Roman" w:cs="Times New Roman"/>
          <w:i/>
          <w:iCs/>
          <w:sz w:val="20"/>
          <w:szCs w:val="20"/>
        </w:rPr>
        <w:t xml:space="preserve">[…] </w:t>
      </w:r>
      <w:r w:rsidRPr="00271802">
        <w:rPr>
          <w:rFonts w:ascii="Times New Roman" w:hAnsi="Times New Roman" w:cs="Times New Roman"/>
          <w:i/>
          <w:iCs/>
          <w:sz w:val="20"/>
          <w:szCs w:val="20"/>
        </w:rPr>
        <w:t>ταλαιπωρία</w:t>
      </w:r>
      <w:r w:rsidRPr="002B068B">
        <w:rPr>
          <w:rFonts w:ascii="Times New Roman" w:hAnsi="Times New Roman" w:cs="Times New Roman"/>
          <w:sz w:val="20"/>
          <w:szCs w:val="20"/>
        </w:rPr>
        <w:t xml:space="preserve">..», </w:t>
      </w:r>
      <w:r w:rsidRPr="00271802">
        <w:rPr>
          <w:rFonts w:ascii="Times New Roman" w:hAnsi="Times New Roman" w:cs="Times New Roman"/>
          <w:sz w:val="20"/>
          <w:szCs w:val="20"/>
        </w:rPr>
        <w:t>Γρηγορίου</w:t>
      </w:r>
      <w:r w:rsidRPr="002B068B">
        <w:rPr>
          <w:rFonts w:ascii="Times New Roman" w:hAnsi="Times New Roman" w:cs="Times New Roman"/>
          <w:sz w:val="20"/>
          <w:szCs w:val="20"/>
        </w:rPr>
        <w:t xml:space="preserve"> </w:t>
      </w:r>
      <w:r w:rsidRPr="00271802">
        <w:rPr>
          <w:rFonts w:ascii="Times New Roman" w:hAnsi="Times New Roman" w:cs="Times New Roman"/>
          <w:sz w:val="20"/>
          <w:szCs w:val="20"/>
        </w:rPr>
        <w:t>Νύσσης</w:t>
      </w:r>
      <w:r w:rsidRPr="002B068B">
        <w:rPr>
          <w:rFonts w:ascii="Times New Roman" w:hAnsi="Times New Roman" w:cs="Times New Roman"/>
          <w:sz w:val="20"/>
          <w:szCs w:val="20"/>
        </w:rPr>
        <w:t xml:space="preserve">, </w:t>
      </w:r>
      <w:hyperlink r:id="rId114" w:anchor="doc=tlg&amp;aid=2017&amp;wid=053&amp;q=GREGORIUS%20NYSSENUS&amp;dt=list&amp;st=all&amp;per=50" w:tooltip="J.-P. Migne, Patrologiae cursus completus (series Graeca) (MPG) 44, Paris: Migne, 1857-1866: 1193-1301." w:history="1">
        <w:r w:rsidRPr="00271802">
          <w:rPr>
            <w:rFonts w:ascii="Times New Roman" w:hAnsi="Times New Roman" w:cs="Times New Roman"/>
            <w:bCs/>
            <w:i/>
            <w:iCs/>
            <w:sz w:val="20"/>
            <w:szCs w:val="20"/>
          </w:rPr>
          <w:t>Orationes</w:t>
        </w:r>
        <w:r w:rsidRPr="002B068B">
          <w:rPr>
            <w:rFonts w:ascii="Times New Roman" w:hAnsi="Times New Roman" w:cs="Times New Roman"/>
            <w:bCs/>
            <w:i/>
            <w:iCs/>
            <w:sz w:val="20"/>
            <w:szCs w:val="20"/>
          </w:rPr>
          <w:t xml:space="preserve"> </w:t>
        </w:r>
        <w:r w:rsidRPr="00271802">
          <w:rPr>
            <w:rFonts w:ascii="Times New Roman" w:hAnsi="Times New Roman" w:cs="Times New Roman"/>
            <w:bCs/>
            <w:i/>
            <w:iCs/>
            <w:sz w:val="20"/>
            <w:szCs w:val="20"/>
          </w:rPr>
          <w:t>viii</w:t>
        </w:r>
        <w:r w:rsidRPr="002B068B">
          <w:rPr>
            <w:rFonts w:ascii="Times New Roman" w:hAnsi="Times New Roman" w:cs="Times New Roman"/>
            <w:bCs/>
            <w:i/>
            <w:iCs/>
            <w:sz w:val="20"/>
            <w:szCs w:val="20"/>
          </w:rPr>
          <w:t xml:space="preserve"> </w:t>
        </w:r>
        <w:r w:rsidRPr="00271802">
          <w:rPr>
            <w:rFonts w:ascii="Times New Roman" w:hAnsi="Times New Roman" w:cs="Times New Roman"/>
            <w:bCs/>
            <w:i/>
            <w:iCs/>
            <w:sz w:val="20"/>
            <w:szCs w:val="20"/>
          </w:rPr>
          <w:t>de</w:t>
        </w:r>
        <w:r w:rsidRPr="002B068B">
          <w:rPr>
            <w:rFonts w:ascii="Times New Roman" w:hAnsi="Times New Roman" w:cs="Times New Roman"/>
            <w:bCs/>
            <w:i/>
            <w:iCs/>
            <w:sz w:val="20"/>
            <w:szCs w:val="20"/>
          </w:rPr>
          <w:t xml:space="preserve"> </w:t>
        </w:r>
        <w:r w:rsidRPr="00271802">
          <w:rPr>
            <w:rFonts w:ascii="Times New Roman" w:hAnsi="Times New Roman" w:cs="Times New Roman"/>
            <w:bCs/>
            <w:i/>
            <w:iCs/>
            <w:sz w:val="20"/>
            <w:szCs w:val="20"/>
          </w:rPr>
          <w:t>beatitudinibus</w:t>
        </w:r>
        <w:r w:rsidRPr="002B068B">
          <w:rPr>
            <w:rFonts w:ascii="Times New Roman" w:hAnsi="Times New Roman" w:cs="Times New Roman"/>
            <w:bCs/>
            <w:sz w:val="20"/>
            <w:szCs w:val="20"/>
          </w:rPr>
          <w:t>. {2017.053}</w:t>
        </w:r>
      </w:hyperlink>
      <w:r w:rsidRPr="002B068B">
        <w:rPr>
          <w:rFonts w:ascii="Times New Roman" w:hAnsi="Times New Roman" w:cs="Times New Roman"/>
          <w:bCs/>
          <w:sz w:val="20"/>
          <w:szCs w:val="20"/>
        </w:rPr>
        <w:t xml:space="preserve">, </w:t>
      </w:r>
      <w:r w:rsidRPr="002B068B">
        <w:rPr>
          <w:rFonts w:ascii="Times New Roman" w:hAnsi="Times New Roman" w:cs="Times New Roman"/>
          <w:bCs/>
          <w:i/>
          <w:iCs/>
          <w:sz w:val="20"/>
          <w:szCs w:val="20"/>
        </w:rPr>
        <w:t>(</w:t>
      </w:r>
      <w:r w:rsidRPr="00271802">
        <w:rPr>
          <w:rFonts w:ascii="Times New Roman" w:hAnsi="Times New Roman" w:cs="Times New Roman"/>
          <w:bCs/>
          <w:i/>
          <w:iCs/>
          <w:sz w:val="20"/>
          <w:szCs w:val="20"/>
        </w:rPr>
        <w:t>MPG</w:t>
      </w:r>
      <w:r w:rsidRPr="002B068B">
        <w:rPr>
          <w:rFonts w:ascii="Times New Roman" w:hAnsi="Times New Roman" w:cs="Times New Roman"/>
          <w:bCs/>
          <w:i/>
          <w:iCs/>
          <w:sz w:val="20"/>
          <w:szCs w:val="20"/>
        </w:rPr>
        <w:t>)</w:t>
      </w:r>
      <w:r w:rsidRPr="002B068B">
        <w:rPr>
          <w:rFonts w:ascii="Times New Roman" w:hAnsi="Times New Roman" w:cs="Times New Roman"/>
          <w:bCs/>
          <w:sz w:val="20"/>
          <w:szCs w:val="20"/>
        </w:rPr>
        <w:t xml:space="preserve"> 44, </w:t>
      </w:r>
      <w:r w:rsidRPr="00271802">
        <w:rPr>
          <w:rFonts w:ascii="Times New Roman" w:hAnsi="Times New Roman" w:cs="Times New Roman"/>
          <w:bCs/>
          <w:sz w:val="20"/>
          <w:szCs w:val="20"/>
        </w:rPr>
        <w:t>ό</w:t>
      </w:r>
      <w:r w:rsidRPr="002B068B">
        <w:rPr>
          <w:rFonts w:ascii="Times New Roman" w:hAnsi="Times New Roman" w:cs="Times New Roman"/>
          <w:bCs/>
          <w:sz w:val="20"/>
          <w:szCs w:val="20"/>
        </w:rPr>
        <w:t xml:space="preserve">. </w:t>
      </w:r>
      <w:r w:rsidRPr="00271802">
        <w:rPr>
          <w:rFonts w:ascii="Times New Roman" w:hAnsi="Times New Roman" w:cs="Times New Roman"/>
          <w:bCs/>
          <w:sz w:val="20"/>
          <w:szCs w:val="20"/>
        </w:rPr>
        <w:t>π</w:t>
      </w:r>
      <w:r w:rsidRPr="002B068B">
        <w:rPr>
          <w:rFonts w:ascii="Times New Roman" w:hAnsi="Times New Roman" w:cs="Times New Roman"/>
          <w:bCs/>
          <w:sz w:val="20"/>
          <w:szCs w:val="20"/>
        </w:rPr>
        <w:t>., 44, 1196, 57-59.</w:t>
      </w:r>
    </w:p>
  </w:footnote>
  <w:footnote w:id="444">
    <w:p w:rsidR="002A0ABC" w:rsidRPr="002B068B" w:rsidRDefault="002A0ABC" w:rsidP="00CB3C04">
      <w:pPr>
        <w:spacing w:after="0" w:line="240" w:lineRule="auto"/>
        <w:jc w:val="both"/>
        <w:rPr>
          <w:rFonts w:ascii="Times New Roman" w:hAnsi="Times New Roman" w:cs="Times New Roman"/>
          <w:sz w:val="20"/>
          <w:szCs w:val="20"/>
        </w:rPr>
      </w:pPr>
      <w:r w:rsidRPr="00271802">
        <w:rPr>
          <w:rStyle w:val="a4"/>
          <w:rFonts w:ascii="Times New Roman" w:hAnsi="Times New Roman" w:cs="Times New Roman"/>
          <w:sz w:val="20"/>
          <w:szCs w:val="20"/>
        </w:rPr>
        <w:footnoteRef/>
      </w:r>
      <w:r w:rsidRPr="002B068B">
        <w:rPr>
          <w:rFonts w:ascii="Times New Roman" w:hAnsi="Times New Roman" w:cs="Times New Roman"/>
          <w:sz w:val="20"/>
          <w:szCs w:val="20"/>
        </w:rPr>
        <w:t xml:space="preserve"> </w:t>
      </w:r>
      <w:r w:rsidRPr="00271802">
        <w:rPr>
          <w:rFonts w:ascii="Times New Roman" w:hAnsi="Times New Roman" w:cs="Times New Roman"/>
          <w:sz w:val="20"/>
          <w:szCs w:val="20"/>
        </w:rPr>
        <w:t>Γρηγορίου</w:t>
      </w:r>
      <w:r w:rsidRPr="002B068B">
        <w:rPr>
          <w:rFonts w:ascii="Times New Roman" w:hAnsi="Times New Roman" w:cs="Times New Roman"/>
          <w:sz w:val="20"/>
          <w:szCs w:val="20"/>
        </w:rPr>
        <w:t xml:space="preserve"> </w:t>
      </w:r>
      <w:r w:rsidRPr="00271802">
        <w:rPr>
          <w:rFonts w:ascii="Times New Roman" w:hAnsi="Times New Roman" w:cs="Times New Roman"/>
          <w:sz w:val="20"/>
          <w:szCs w:val="20"/>
        </w:rPr>
        <w:t>Νύσσης</w:t>
      </w:r>
      <w:r w:rsidRPr="002B068B">
        <w:rPr>
          <w:rFonts w:ascii="Times New Roman" w:hAnsi="Times New Roman" w:cs="Times New Roman"/>
          <w:sz w:val="20"/>
          <w:szCs w:val="20"/>
        </w:rPr>
        <w:t xml:space="preserve">, </w:t>
      </w:r>
      <w:hyperlink r:id="rId115" w:anchor="doc=tlg&amp;aid=2017&amp;wid=053&amp;q=GREGORIUS%20NYSSENUS&amp;dt=list&amp;st=all&amp;per=50" w:tooltip="J.-P. Migne, Patrologiae cursus completus (series Graeca) (MPG) 44, Paris: Migne, 1857-1866: 1193-1301." w:history="1">
        <w:r w:rsidRPr="00271802">
          <w:rPr>
            <w:rFonts w:ascii="Times New Roman" w:hAnsi="Times New Roman" w:cs="Times New Roman"/>
            <w:bCs/>
            <w:i/>
            <w:iCs/>
            <w:sz w:val="20"/>
            <w:szCs w:val="20"/>
          </w:rPr>
          <w:t>Orationes</w:t>
        </w:r>
        <w:r w:rsidRPr="002B068B">
          <w:rPr>
            <w:rFonts w:ascii="Times New Roman" w:hAnsi="Times New Roman" w:cs="Times New Roman"/>
            <w:bCs/>
            <w:i/>
            <w:iCs/>
            <w:sz w:val="20"/>
            <w:szCs w:val="20"/>
          </w:rPr>
          <w:t xml:space="preserve"> </w:t>
        </w:r>
        <w:r w:rsidRPr="00271802">
          <w:rPr>
            <w:rFonts w:ascii="Times New Roman" w:hAnsi="Times New Roman" w:cs="Times New Roman"/>
            <w:bCs/>
            <w:i/>
            <w:iCs/>
            <w:sz w:val="20"/>
            <w:szCs w:val="20"/>
          </w:rPr>
          <w:t>viii</w:t>
        </w:r>
        <w:r w:rsidRPr="002B068B">
          <w:rPr>
            <w:rFonts w:ascii="Times New Roman" w:hAnsi="Times New Roman" w:cs="Times New Roman"/>
            <w:bCs/>
            <w:i/>
            <w:iCs/>
            <w:sz w:val="20"/>
            <w:szCs w:val="20"/>
          </w:rPr>
          <w:t xml:space="preserve"> </w:t>
        </w:r>
        <w:r w:rsidRPr="00271802">
          <w:rPr>
            <w:rFonts w:ascii="Times New Roman" w:hAnsi="Times New Roman" w:cs="Times New Roman"/>
            <w:bCs/>
            <w:i/>
            <w:iCs/>
            <w:sz w:val="20"/>
            <w:szCs w:val="20"/>
          </w:rPr>
          <w:t>de</w:t>
        </w:r>
        <w:r w:rsidRPr="002B068B">
          <w:rPr>
            <w:rFonts w:ascii="Times New Roman" w:hAnsi="Times New Roman" w:cs="Times New Roman"/>
            <w:bCs/>
            <w:i/>
            <w:iCs/>
            <w:sz w:val="20"/>
            <w:szCs w:val="20"/>
          </w:rPr>
          <w:t xml:space="preserve"> </w:t>
        </w:r>
        <w:r w:rsidRPr="00271802">
          <w:rPr>
            <w:rFonts w:ascii="Times New Roman" w:hAnsi="Times New Roman" w:cs="Times New Roman"/>
            <w:bCs/>
            <w:i/>
            <w:iCs/>
            <w:sz w:val="20"/>
            <w:szCs w:val="20"/>
          </w:rPr>
          <w:t>beatitudinibus</w:t>
        </w:r>
        <w:r w:rsidRPr="002B068B">
          <w:rPr>
            <w:rFonts w:ascii="Times New Roman" w:hAnsi="Times New Roman" w:cs="Times New Roman"/>
            <w:bCs/>
            <w:sz w:val="20"/>
            <w:szCs w:val="20"/>
          </w:rPr>
          <w:t>. {2017.053}</w:t>
        </w:r>
      </w:hyperlink>
      <w:r w:rsidRPr="002B068B">
        <w:rPr>
          <w:rFonts w:ascii="Times New Roman" w:hAnsi="Times New Roman" w:cs="Times New Roman"/>
          <w:bCs/>
          <w:sz w:val="20"/>
          <w:szCs w:val="20"/>
        </w:rPr>
        <w:t xml:space="preserve">, </w:t>
      </w:r>
      <w:r w:rsidRPr="002B068B">
        <w:rPr>
          <w:rFonts w:ascii="Times New Roman" w:hAnsi="Times New Roman" w:cs="Times New Roman"/>
          <w:bCs/>
          <w:i/>
          <w:iCs/>
          <w:sz w:val="20"/>
          <w:szCs w:val="20"/>
        </w:rPr>
        <w:t>(</w:t>
      </w:r>
      <w:r w:rsidRPr="00271802">
        <w:rPr>
          <w:rFonts w:ascii="Times New Roman" w:hAnsi="Times New Roman" w:cs="Times New Roman"/>
          <w:bCs/>
          <w:i/>
          <w:iCs/>
          <w:sz w:val="20"/>
          <w:szCs w:val="20"/>
        </w:rPr>
        <w:t>MPG</w:t>
      </w:r>
      <w:r w:rsidRPr="002B068B">
        <w:rPr>
          <w:rFonts w:ascii="Times New Roman" w:hAnsi="Times New Roman" w:cs="Times New Roman"/>
          <w:bCs/>
          <w:i/>
          <w:iCs/>
          <w:sz w:val="20"/>
          <w:szCs w:val="20"/>
        </w:rPr>
        <w:t>)</w:t>
      </w:r>
      <w:r w:rsidRPr="002B068B">
        <w:rPr>
          <w:rFonts w:ascii="Times New Roman" w:hAnsi="Times New Roman" w:cs="Times New Roman"/>
          <w:bCs/>
          <w:sz w:val="20"/>
          <w:szCs w:val="20"/>
        </w:rPr>
        <w:t xml:space="preserve"> 44, </w:t>
      </w:r>
      <w:r w:rsidRPr="00271802">
        <w:rPr>
          <w:rFonts w:ascii="Times New Roman" w:hAnsi="Times New Roman" w:cs="Times New Roman"/>
          <w:bCs/>
          <w:sz w:val="20"/>
          <w:szCs w:val="20"/>
        </w:rPr>
        <w:t>ό</w:t>
      </w:r>
      <w:r w:rsidRPr="002B068B">
        <w:rPr>
          <w:rFonts w:ascii="Times New Roman" w:hAnsi="Times New Roman" w:cs="Times New Roman"/>
          <w:bCs/>
          <w:sz w:val="20"/>
          <w:szCs w:val="20"/>
        </w:rPr>
        <w:t xml:space="preserve">. </w:t>
      </w:r>
      <w:r w:rsidRPr="00271802">
        <w:rPr>
          <w:rFonts w:ascii="Times New Roman" w:hAnsi="Times New Roman" w:cs="Times New Roman"/>
          <w:bCs/>
          <w:sz w:val="20"/>
          <w:szCs w:val="20"/>
        </w:rPr>
        <w:t>π</w:t>
      </w:r>
      <w:r w:rsidRPr="002B068B">
        <w:rPr>
          <w:rFonts w:ascii="Times New Roman" w:hAnsi="Times New Roman" w:cs="Times New Roman"/>
          <w:bCs/>
          <w:sz w:val="20"/>
          <w:szCs w:val="20"/>
        </w:rPr>
        <w:t>., 44, 1197, 10-12.</w:t>
      </w:r>
    </w:p>
  </w:footnote>
  <w:footnote w:id="445">
    <w:p w:rsidR="002A0ABC" w:rsidRPr="00271802" w:rsidRDefault="002A0ABC" w:rsidP="00CB3C04">
      <w:pPr>
        <w:spacing w:after="0" w:line="240" w:lineRule="auto"/>
        <w:jc w:val="both"/>
        <w:rPr>
          <w:rFonts w:ascii="Times New Roman" w:hAnsi="Times New Roman" w:cs="Times New Roman"/>
          <w:sz w:val="20"/>
          <w:szCs w:val="20"/>
          <w:lang w:val="en-US"/>
        </w:rPr>
      </w:pPr>
      <w:r w:rsidRPr="00271802">
        <w:rPr>
          <w:rStyle w:val="a4"/>
          <w:rFonts w:ascii="Times New Roman" w:hAnsi="Times New Roman" w:cs="Times New Roman"/>
          <w:sz w:val="20"/>
          <w:szCs w:val="20"/>
        </w:rPr>
        <w:footnoteRef/>
      </w:r>
      <w:r w:rsidRPr="00271802">
        <w:rPr>
          <w:rFonts w:ascii="Times New Roman" w:hAnsi="Times New Roman" w:cs="Times New Roman"/>
          <w:sz w:val="20"/>
          <w:szCs w:val="20"/>
          <w:lang w:val="en-US"/>
        </w:rPr>
        <w:t xml:space="preserve"> </w:t>
      </w:r>
      <w:r w:rsidRPr="00271802">
        <w:rPr>
          <w:rFonts w:ascii="Times New Roman" w:hAnsi="Times New Roman" w:cs="Times New Roman"/>
          <w:sz w:val="20"/>
          <w:szCs w:val="20"/>
        </w:rPr>
        <w:t>Γρηγορίου</w:t>
      </w:r>
      <w:r w:rsidRPr="00271802">
        <w:rPr>
          <w:rFonts w:ascii="Times New Roman" w:hAnsi="Times New Roman" w:cs="Times New Roman"/>
          <w:sz w:val="20"/>
          <w:szCs w:val="20"/>
          <w:lang w:val="en-US"/>
        </w:rPr>
        <w:t xml:space="preserve"> </w:t>
      </w:r>
      <w:r w:rsidRPr="00271802">
        <w:rPr>
          <w:rFonts w:ascii="Times New Roman" w:hAnsi="Times New Roman" w:cs="Times New Roman"/>
          <w:sz w:val="20"/>
          <w:szCs w:val="20"/>
        </w:rPr>
        <w:t>Νύσσης</w:t>
      </w:r>
      <w:r w:rsidRPr="00271802">
        <w:rPr>
          <w:rFonts w:ascii="Times New Roman" w:hAnsi="Times New Roman" w:cs="Times New Roman"/>
          <w:sz w:val="20"/>
          <w:szCs w:val="20"/>
          <w:lang w:val="en-US"/>
        </w:rPr>
        <w:t xml:space="preserve">, </w:t>
      </w:r>
      <w:hyperlink r:id="rId116" w:anchor="doc=tlg&amp;aid=2017&amp;wid=053&amp;q=GREGORIUS%20NYSSENUS&amp;dt=list&amp;st=all&amp;per=50" w:tooltip="J.-P. Migne, Patrologiae cursus completus (series Graeca) (MPG) 44, Paris: Migne, 1857-1866: 1193-1301." w:history="1">
        <w:r w:rsidRPr="00271802">
          <w:rPr>
            <w:rFonts w:ascii="Times New Roman" w:hAnsi="Times New Roman" w:cs="Times New Roman"/>
            <w:bCs/>
            <w:i/>
            <w:iCs/>
            <w:sz w:val="20"/>
            <w:szCs w:val="20"/>
          </w:rPr>
          <w:t>Orationes</w:t>
        </w:r>
        <w:r w:rsidRPr="00271802">
          <w:rPr>
            <w:rFonts w:ascii="Times New Roman" w:hAnsi="Times New Roman" w:cs="Times New Roman"/>
            <w:bCs/>
            <w:i/>
            <w:iCs/>
            <w:sz w:val="20"/>
            <w:szCs w:val="20"/>
            <w:lang w:val="en-US"/>
          </w:rPr>
          <w:t xml:space="preserve"> </w:t>
        </w:r>
        <w:r w:rsidRPr="00271802">
          <w:rPr>
            <w:rFonts w:ascii="Times New Roman" w:hAnsi="Times New Roman" w:cs="Times New Roman"/>
            <w:bCs/>
            <w:i/>
            <w:iCs/>
            <w:sz w:val="20"/>
            <w:szCs w:val="20"/>
          </w:rPr>
          <w:t>viii</w:t>
        </w:r>
        <w:r w:rsidRPr="00271802">
          <w:rPr>
            <w:rFonts w:ascii="Times New Roman" w:hAnsi="Times New Roman" w:cs="Times New Roman"/>
            <w:bCs/>
            <w:i/>
            <w:iCs/>
            <w:sz w:val="20"/>
            <w:szCs w:val="20"/>
            <w:lang w:val="en-US"/>
          </w:rPr>
          <w:t xml:space="preserve"> </w:t>
        </w:r>
        <w:r w:rsidRPr="00271802">
          <w:rPr>
            <w:rFonts w:ascii="Times New Roman" w:hAnsi="Times New Roman" w:cs="Times New Roman"/>
            <w:bCs/>
            <w:i/>
            <w:iCs/>
            <w:sz w:val="20"/>
            <w:szCs w:val="20"/>
          </w:rPr>
          <w:t>de</w:t>
        </w:r>
        <w:r w:rsidRPr="00271802">
          <w:rPr>
            <w:rFonts w:ascii="Times New Roman" w:hAnsi="Times New Roman" w:cs="Times New Roman"/>
            <w:bCs/>
            <w:i/>
            <w:iCs/>
            <w:sz w:val="20"/>
            <w:szCs w:val="20"/>
            <w:lang w:val="en-US"/>
          </w:rPr>
          <w:t xml:space="preserve"> </w:t>
        </w:r>
        <w:r w:rsidRPr="00271802">
          <w:rPr>
            <w:rFonts w:ascii="Times New Roman" w:hAnsi="Times New Roman" w:cs="Times New Roman"/>
            <w:bCs/>
            <w:i/>
            <w:iCs/>
            <w:sz w:val="20"/>
            <w:szCs w:val="20"/>
          </w:rPr>
          <w:t>beatitudinibus</w:t>
        </w:r>
        <w:r w:rsidRPr="00271802">
          <w:rPr>
            <w:rFonts w:ascii="Times New Roman" w:hAnsi="Times New Roman" w:cs="Times New Roman"/>
            <w:bCs/>
            <w:sz w:val="20"/>
            <w:szCs w:val="20"/>
            <w:lang w:val="en-US"/>
          </w:rPr>
          <w:t>. {2017.053}</w:t>
        </w:r>
      </w:hyperlink>
      <w:r w:rsidRPr="00271802">
        <w:rPr>
          <w:rFonts w:ascii="Times New Roman" w:hAnsi="Times New Roman" w:cs="Times New Roman"/>
          <w:bCs/>
          <w:sz w:val="20"/>
          <w:szCs w:val="20"/>
          <w:lang w:val="en-US"/>
        </w:rPr>
        <w:t xml:space="preserve">, </w:t>
      </w:r>
      <w:r w:rsidRPr="00271802">
        <w:rPr>
          <w:rFonts w:ascii="Times New Roman" w:hAnsi="Times New Roman" w:cs="Times New Roman"/>
          <w:bCs/>
          <w:i/>
          <w:iCs/>
          <w:sz w:val="20"/>
          <w:szCs w:val="20"/>
          <w:lang w:val="en-US"/>
        </w:rPr>
        <w:t>(</w:t>
      </w:r>
      <w:r w:rsidRPr="00271802">
        <w:rPr>
          <w:rFonts w:ascii="Times New Roman" w:hAnsi="Times New Roman" w:cs="Times New Roman"/>
          <w:bCs/>
          <w:i/>
          <w:iCs/>
          <w:sz w:val="20"/>
          <w:szCs w:val="20"/>
        </w:rPr>
        <w:t>MPG</w:t>
      </w:r>
      <w:r w:rsidRPr="00271802">
        <w:rPr>
          <w:rFonts w:ascii="Times New Roman" w:hAnsi="Times New Roman" w:cs="Times New Roman"/>
          <w:bCs/>
          <w:i/>
          <w:iCs/>
          <w:sz w:val="20"/>
          <w:szCs w:val="20"/>
          <w:lang w:val="en-US"/>
        </w:rPr>
        <w:t>)</w:t>
      </w:r>
      <w:r w:rsidRPr="00271802">
        <w:rPr>
          <w:rFonts w:ascii="Times New Roman" w:hAnsi="Times New Roman" w:cs="Times New Roman"/>
          <w:bCs/>
          <w:sz w:val="20"/>
          <w:szCs w:val="20"/>
          <w:lang w:val="en-US"/>
        </w:rPr>
        <w:t xml:space="preserve"> 44, </w:t>
      </w:r>
      <w:r w:rsidRPr="00271802">
        <w:rPr>
          <w:rFonts w:ascii="Times New Roman" w:hAnsi="Times New Roman" w:cs="Times New Roman"/>
          <w:bCs/>
          <w:sz w:val="20"/>
          <w:szCs w:val="20"/>
        </w:rPr>
        <w:t>ό</w:t>
      </w:r>
      <w:r w:rsidRPr="00271802">
        <w:rPr>
          <w:rFonts w:ascii="Times New Roman" w:hAnsi="Times New Roman" w:cs="Times New Roman"/>
          <w:bCs/>
          <w:sz w:val="20"/>
          <w:szCs w:val="20"/>
          <w:lang w:val="en-US"/>
        </w:rPr>
        <w:t xml:space="preserve">. </w:t>
      </w:r>
      <w:r w:rsidRPr="00271802">
        <w:rPr>
          <w:rFonts w:ascii="Times New Roman" w:hAnsi="Times New Roman" w:cs="Times New Roman"/>
          <w:bCs/>
          <w:sz w:val="20"/>
          <w:szCs w:val="20"/>
        </w:rPr>
        <w:t>π</w:t>
      </w:r>
      <w:r w:rsidRPr="00271802">
        <w:rPr>
          <w:rFonts w:ascii="Times New Roman" w:hAnsi="Times New Roman" w:cs="Times New Roman"/>
          <w:bCs/>
          <w:sz w:val="20"/>
          <w:szCs w:val="20"/>
          <w:lang w:val="en-US"/>
        </w:rPr>
        <w:t>., 44, 1196, 15-20.</w:t>
      </w:r>
    </w:p>
  </w:footnote>
  <w:footnote w:id="446">
    <w:p w:rsidR="002A0ABC" w:rsidRPr="00271802" w:rsidRDefault="002A0ABC" w:rsidP="00CB3C04">
      <w:pPr>
        <w:spacing w:after="0" w:line="240" w:lineRule="auto"/>
        <w:jc w:val="both"/>
        <w:rPr>
          <w:rFonts w:ascii="Times New Roman" w:eastAsia="Times New Roman" w:hAnsi="Times New Roman" w:cs="Times New Roman"/>
          <w:bCs/>
          <w:sz w:val="20"/>
          <w:szCs w:val="20"/>
          <w:lang w:eastAsia="el-GR"/>
        </w:rPr>
      </w:pPr>
      <w:r w:rsidRPr="00271802">
        <w:rPr>
          <w:rStyle w:val="a4"/>
          <w:rFonts w:ascii="Times New Roman" w:hAnsi="Times New Roman" w:cs="Times New Roman"/>
          <w:sz w:val="20"/>
          <w:szCs w:val="20"/>
        </w:rPr>
        <w:footnoteRef/>
      </w:r>
      <w:r w:rsidRPr="00271802">
        <w:rPr>
          <w:rFonts w:ascii="Times New Roman" w:hAnsi="Times New Roman" w:cs="Times New Roman"/>
          <w:sz w:val="20"/>
          <w:szCs w:val="20"/>
          <w:lang w:val="en-US"/>
        </w:rPr>
        <w:t>«..</w:t>
      </w:r>
      <w:r w:rsidRPr="00271802">
        <w:rPr>
          <w:rFonts w:ascii="Times New Roman" w:hAnsi="Times New Roman" w:cs="Times New Roman"/>
          <w:i/>
          <w:iCs/>
          <w:sz w:val="20"/>
          <w:szCs w:val="20"/>
        </w:rPr>
        <w:t>ὅτι</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ἐκτοῦ</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ἐθνικοῦ</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βίου</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γέγονεν</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ἡμῖν</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ἡ</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πρὸς</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τὴν</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κατὰ</w:t>
      </w:r>
      <w:r w:rsidRPr="00271802">
        <w:rPr>
          <w:rFonts w:ascii="Times New Roman" w:hAnsi="Times New Roman" w:cs="Times New Roman"/>
          <w:i/>
          <w:iCs/>
          <w:sz w:val="20"/>
          <w:szCs w:val="20"/>
          <w:lang w:val="en-US"/>
        </w:rPr>
        <w:t xml:space="preserve"> </w:t>
      </w:r>
      <w:r w:rsidRPr="00271802">
        <w:rPr>
          <w:rStyle w:val="hi42"/>
          <w:rFonts w:ascii="Times New Roman" w:hAnsi="Times New Roman" w:cs="Times New Roman"/>
          <w:i/>
          <w:iCs/>
          <w:sz w:val="20"/>
          <w:szCs w:val="20"/>
        </w:rPr>
        <w:t>Θεὸν</w:t>
      </w:r>
      <w:r w:rsidRPr="00271802">
        <w:rPr>
          <w:rStyle w:val="hi42"/>
          <w:rFonts w:ascii="Times New Roman" w:hAnsi="Times New Roman" w:cs="Times New Roman"/>
          <w:i/>
          <w:iCs/>
          <w:sz w:val="20"/>
          <w:szCs w:val="20"/>
          <w:lang w:val="en-US"/>
        </w:rPr>
        <w:t xml:space="preserve"> </w:t>
      </w:r>
      <w:r w:rsidRPr="00271802">
        <w:rPr>
          <w:rStyle w:val="hi42"/>
          <w:rFonts w:ascii="Times New Roman" w:hAnsi="Times New Roman" w:cs="Times New Roman"/>
          <w:i/>
          <w:iCs/>
          <w:sz w:val="20"/>
          <w:szCs w:val="20"/>
        </w:rPr>
        <w:t>φιλοσοφίαν</w:t>
      </w:r>
      <w:r w:rsidRPr="00271802">
        <w:rPr>
          <w:rStyle w:val="hi42"/>
          <w:rFonts w:ascii="Times New Roman" w:hAnsi="Times New Roman" w:cs="Times New Roman"/>
          <w:i/>
          <w:iCs/>
          <w:sz w:val="20"/>
          <w:szCs w:val="20"/>
          <w:lang w:val="en-US"/>
        </w:rPr>
        <w:t xml:space="preserve"> </w:t>
      </w:r>
      <w:r w:rsidRPr="00271802">
        <w:rPr>
          <w:rStyle w:val="hi42"/>
          <w:rFonts w:ascii="Times New Roman" w:hAnsi="Times New Roman" w:cs="Times New Roman"/>
          <w:i/>
          <w:iCs/>
          <w:sz w:val="20"/>
          <w:szCs w:val="20"/>
        </w:rPr>
        <w:t>μετάβασις</w:t>
      </w:r>
      <w:r w:rsidRPr="00271802">
        <w:rPr>
          <w:rStyle w:val="hi42"/>
          <w:rFonts w:ascii="Times New Roman" w:hAnsi="Times New Roman" w:cs="Times New Roman"/>
          <w:sz w:val="20"/>
          <w:szCs w:val="20"/>
          <w:lang w:val="en-US"/>
        </w:rPr>
        <w:t xml:space="preserve">..», </w:t>
      </w:r>
      <w:r w:rsidRPr="00271802">
        <w:rPr>
          <w:rStyle w:val="hi42"/>
          <w:rFonts w:ascii="Times New Roman" w:hAnsi="Times New Roman" w:cs="Times New Roman"/>
          <w:sz w:val="20"/>
          <w:szCs w:val="20"/>
        </w:rPr>
        <w:t>Προκοπίου</w:t>
      </w:r>
      <w:r w:rsidRPr="00271802">
        <w:rPr>
          <w:rStyle w:val="hi42"/>
          <w:rFonts w:ascii="Times New Roman" w:hAnsi="Times New Roman" w:cs="Times New Roman"/>
          <w:sz w:val="20"/>
          <w:szCs w:val="20"/>
          <w:lang w:val="en-US"/>
        </w:rPr>
        <w:t xml:space="preserve"> </w:t>
      </w:r>
      <w:r w:rsidRPr="00271802">
        <w:rPr>
          <w:rStyle w:val="hi42"/>
          <w:rFonts w:ascii="Times New Roman" w:hAnsi="Times New Roman" w:cs="Times New Roman"/>
          <w:sz w:val="20"/>
          <w:szCs w:val="20"/>
        </w:rPr>
        <w:t>Γαζαίου</w:t>
      </w:r>
      <w:r w:rsidRPr="00271802">
        <w:rPr>
          <w:rStyle w:val="hi42"/>
          <w:rFonts w:ascii="Times New Roman" w:hAnsi="Times New Roman" w:cs="Times New Roman"/>
          <w:sz w:val="20"/>
          <w:szCs w:val="20"/>
          <w:lang w:val="en-US"/>
        </w:rPr>
        <w:t xml:space="preserve">, </w:t>
      </w:r>
      <w:hyperlink r:id="rId117" w:anchor="doc=tlg&amp;aid=2598&amp;wid=002&amp;q=PROCOPIUS&amp;dt=list&amp;st=all&amp;per=50" w:tooltip="J.-P. Migne, Patrologiae cursus completus (series Graeca) (MPG) 87.2, Paris: Migne, 1857-1866: 1545-1753." w:history="1">
        <w:r w:rsidRPr="00271802">
          <w:rPr>
            <w:rFonts w:ascii="Times New Roman" w:eastAsia="Times New Roman" w:hAnsi="Times New Roman" w:cs="Times New Roman"/>
            <w:bCs/>
            <w:i/>
            <w:iCs/>
            <w:sz w:val="20"/>
            <w:szCs w:val="20"/>
            <w:lang w:eastAsia="el-GR"/>
          </w:rPr>
          <w:t>Catena</w:t>
        </w:r>
        <w:r w:rsidRPr="00271802">
          <w:rPr>
            <w:rFonts w:ascii="Times New Roman" w:eastAsia="Times New Roman" w:hAnsi="Times New Roman" w:cs="Times New Roman"/>
            <w:bCs/>
            <w:i/>
            <w:iCs/>
            <w:sz w:val="20"/>
            <w:szCs w:val="20"/>
            <w:lang w:val="en-US" w:eastAsia="el-GR"/>
          </w:rPr>
          <w:t xml:space="preserve"> </w:t>
        </w:r>
        <w:r w:rsidRPr="00271802">
          <w:rPr>
            <w:rFonts w:ascii="Times New Roman" w:eastAsia="Times New Roman" w:hAnsi="Times New Roman" w:cs="Times New Roman"/>
            <w:bCs/>
            <w:i/>
            <w:iCs/>
            <w:sz w:val="20"/>
            <w:szCs w:val="20"/>
            <w:lang w:eastAsia="el-GR"/>
          </w:rPr>
          <w:t>in</w:t>
        </w:r>
        <w:r w:rsidRPr="00271802">
          <w:rPr>
            <w:rFonts w:ascii="Times New Roman" w:eastAsia="Times New Roman" w:hAnsi="Times New Roman" w:cs="Times New Roman"/>
            <w:bCs/>
            <w:i/>
            <w:iCs/>
            <w:sz w:val="20"/>
            <w:szCs w:val="20"/>
            <w:lang w:val="en-US" w:eastAsia="el-GR"/>
          </w:rPr>
          <w:t xml:space="preserve"> </w:t>
        </w:r>
        <w:r w:rsidRPr="00271802">
          <w:rPr>
            <w:rFonts w:ascii="Times New Roman" w:eastAsia="Times New Roman" w:hAnsi="Times New Roman" w:cs="Times New Roman"/>
            <w:bCs/>
            <w:i/>
            <w:iCs/>
            <w:sz w:val="20"/>
            <w:szCs w:val="20"/>
            <w:lang w:eastAsia="el-GR"/>
          </w:rPr>
          <w:t>Canticum</w:t>
        </w:r>
        <w:r w:rsidRPr="00271802">
          <w:rPr>
            <w:rFonts w:ascii="Times New Roman" w:eastAsia="Times New Roman" w:hAnsi="Times New Roman" w:cs="Times New Roman"/>
            <w:bCs/>
            <w:i/>
            <w:iCs/>
            <w:sz w:val="20"/>
            <w:szCs w:val="20"/>
            <w:lang w:val="en-US" w:eastAsia="el-GR"/>
          </w:rPr>
          <w:t xml:space="preserve"> </w:t>
        </w:r>
        <w:r w:rsidRPr="00271802">
          <w:rPr>
            <w:rFonts w:ascii="Times New Roman" w:eastAsia="Times New Roman" w:hAnsi="Times New Roman" w:cs="Times New Roman"/>
            <w:bCs/>
            <w:i/>
            <w:iCs/>
            <w:sz w:val="20"/>
            <w:szCs w:val="20"/>
            <w:lang w:eastAsia="el-GR"/>
          </w:rPr>
          <w:t>canticorum</w:t>
        </w:r>
        <w:r w:rsidRPr="00271802">
          <w:rPr>
            <w:rFonts w:ascii="Times New Roman" w:eastAsia="Times New Roman" w:hAnsi="Times New Roman" w:cs="Times New Roman"/>
            <w:bCs/>
            <w:sz w:val="20"/>
            <w:szCs w:val="20"/>
            <w:lang w:val="en-US" w:eastAsia="el-GR"/>
          </w:rPr>
          <w:t xml:space="preserve">. </w:t>
        </w:r>
        <w:r w:rsidRPr="00271802">
          <w:rPr>
            <w:rFonts w:ascii="Times New Roman" w:eastAsia="Times New Roman" w:hAnsi="Times New Roman" w:cs="Times New Roman"/>
            <w:bCs/>
            <w:sz w:val="20"/>
            <w:szCs w:val="20"/>
            <w:lang w:eastAsia="el-GR"/>
          </w:rPr>
          <w:t>{2598.002}</w:t>
        </w:r>
      </w:hyperlink>
      <w:r w:rsidRPr="00271802">
        <w:rPr>
          <w:rFonts w:ascii="Times New Roman" w:eastAsia="Times New Roman" w:hAnsi="Times New Roman" w:cs="Times New Roman"/>
          <w:bCs/>
          <w:sz w:val="20"/>
          <w:szCs w:val="20"/>
          <w:lang w:val="en-US" w:eastAsia="el-GR"/>
        </w:rPr>
        <w:t xml:space="preserve">, </w:t>
      </w:r>
      <w:r w:rsidRPr="00271802">
        <w:rPr>
          <w:rFonts w:ascii="Times New Roman" w:eastAsia="Times New Roman" w:hAnsi="Times New Roman" w:cs="Times New Roman"/>
          <w:bCs/>
          <w:sz w:val="20"/>
          <w:szCs w:val="20"/>
          <w:lang w:eastAsia="el-GR"/>
        </w:rPr>
        <w:t>στο</w:t>
      </w:r>
      <w:r w:rsidRPr="00271802">
        <w:rPr>
          <w:rFonts w:ascii="Times New Roman" w:eastAsia="Times New Roman" w:hAnsi="Times New Roman" w:cs="Times New Roman"/>
          <w:bCs/>
          <w:sz w:val="20"/>
          <w:szCs w:val="20"/>
          <w:lang w:val="en-US" w:eastAsia="el-GR"/>
        </w:rPr>
        <w:t xml:space="preserve"> </w:t>
      </w:r>
      <w:r w:rsidRPr="00271802">
        <w:rPr>
          <w:rFonts w:ascii="Times New Roman" w:hAnsi="Times New Roman" w:cs="Times New Roman"/>
          <w:bCs/>
          <w:sz w:val="20"/>
          <w:szCs w:val="20"/>
        </w:rPr>
        <w:t xml:space="preserve">J.-P. Migne, </w:t>
      </w:r>
      <w:r w:rsidRPr="00271802">
        <w:rPr>
          <w:rFonts w:ascii="Times New Roman" w:hAnsi="Times New Roman" w:cs="Times New Roman"/>
          <w:bCs/>
          <w:i/>
          <w:iCs/>
          <w:sz w:val="20"/>
          <w:szCs w:val="20"/>
        </w:rPr>
        <w:t>Patrologiae cursus completus (series Graeca) (MPG)</w:t>
      </w:r>
      <w:r w:rsidRPr="00271802">
        <w:rPr>
          <w:rFonts w:ascii="Times New Roman" w:hAnsi="Times New Roman" w:cs="Times New Roman"/>
          <w:bCs/>
          <w:sz w:val="20"/>
          <w:szCs w:val="20"/>
        </w:rPr>
        <w:t xml:space="preserve"> 87.2, Paris: Migne, 1857-1866: 1545-1753</w:t>
      </w:r>
      <w:r w:rsidRPr="00271802">
        <w:rPr>
          <w:rFonts w:ascii="Times New Roman" w:hAnsi="Times New Roman" w:cs="Times New Roman"/>
          <w:bCs/>
          <w:sz w:val="20"/>
          <w:szCs w:val="20"/>
          <w:lang w:val="en-US"/>
        </w:rPr>
        <w:t xml:space="preserve">, </w:t>
      </w:r>
      <w:r w:rsidRPr="00271802">
        <w:rPr>
          <w:rFonts w:ascii="Times New Roman" w:hAnsi="Times New Roman" w:cs="Times New Roman"/>
          <w:bCs/>
          <w:sz w:val="20"/>
          <w:szCs w:val="20"/>
        </w:rPr>
        <w:t>εδώ</w:t>
      </w:r>
      <w:r w:rsidRPr="00271802">
        <w:rPr>
          <w:rFonts w:ascii="Times New Roman" w:hAnsi="Times New Roman" w:cs="Times New Roman"/>
          <w:bCs/>
          <w:sz w:val="20"/>
          <w:szCs w:val="20"/>
          <w:lang w:val="en-US"/>
        </w:rPr>
        <w:t xml:space="preserve"> 1640, 38, 36-38.</w:t>
      </w:r>
      <w:r w:rsidRPr="00271802">
        <w:rPr>
          <w:rFonts w:ascii="Times New Roman" w:eastAsia="Times New Roman" w:hAnsi="Times New Roman" w:cs="Times New Roman"/>
          <w:bCs/>
          <w:vanish/>
          <w:sz w:val="20"/>
          <w:szCs w:val="20"/>
          <w:lang w:eastAsia="el-GR"/>
        </w:rPr>
        <w:t>Show Work</w:t>
      </w:r>
    </w:p>
  </w:footnote>
  <w:footnote w:id="447">
    <w:p w:rsidR="002A0ABC" w:rsidRPr="00271802" w:rsidRDefault="002A0ABC" w:rsidP="00CB3C04">
      <w:pPr>
        <w:pStyle w:val="a3"/>
        <w:jc w:val="both"/>
        <w:rPr>
          <w:rFonts w:ascii="Times New Roman" w:hAnsi="Times New Roman" w:cs="Times New Roman"/>
          <w:lang w:val="en-US"/>
        </w:rPr>
      </w:pPr>
      <w:r w:rsidRPr="00271802">
        <w:rPr>
          <w:rStyle w:val="a4"/>
          <w:rFonts w:ascii="Times New Roman" w:hAnsi="Times New Roman" w:cs="Times New Roman"/>
        </w:rPr>
        <w:footnoteRef/>
      </w:r>
      <w:r w:rsidRPr="00271802">
        <w:rPr>
          <w:rFonts w:ascii="Times New Roman" w:hAnsi="Times New Roman" w:cs="Times New Roman"/>
        </w:rPr>
        <w:t xml:space="preserve"> Ιωάννου Χρυσοστόμου, </w:t>
      </w:r>
      <w:hyperlink r:id="rId118" w:anchor="doc=tlg&amp;aid=2062&amp;wid=112&amp;q=JOANNES%20CHRYSOSTOMUS&amp;dt=list&amp;st=all&amp;per=50" w:tooltip="J.-P. Migne, Patrologiae cursus completus (series Graeca) (MPG) 53:21-385; 54:385-580, Paris: Migne, 1857-1866:" w:history="1">
        <w:r w:rsidRPr="00271802">
          <w:rPr>
            <w:rFonts w:ascii="Times New Roman" w:hAnsi="Times New Roman" w:cs="Times New Roman"/>
            <w:bCs/>
            <w:i/>
            <w:iCs/>
          </w:rPr>
          <w:t>In Genesim</w:t>
        </w:r>
        <w:r w:rsidRPr="00271802">
          <w:rPr>
            <w:rFonts w:ascii="Times New Roman" w:hAnsi="Times New Roman" w:cs="Times New Roman"/>
            <w:bCs/>
          </w:rPr>
          <w:t xml:space="preserve"> (homiliae 1-67). {2062.112}</w:t>
        </w:r>
      </w:hyperlink>
      <w:r w:rsidRPr="00271802">
        <w:rPr>
          <w:rFonts w:ascii="Times New Roman" w:hAnsi="Times New Roman" w:cs="Times New Roman"/>
          <w:bCs/>
          <w:lang w:val="en-US"/>
        </w:rPr>
        <w:t xml:space="preserve">, </w:t>
      </w:r>
      <w:r w:rsidRPr="00271802">
        <w:rPr>
          <w:rFonts w:ascii="Times New Roman" w:hAnsi="Times New Roman" w:cs="Times New Roman"/>
          <w:bCs/>
        </w:rPr>
        <w:t>στο</w:t>
      </w:r>
      <w:r w:rsidRPr="00271802">
        <w:rPr>
          <w:rFonts w:ascii="Times New Roman" w:hAnsi="Times New Roman" w:cs="Times New Roman"/>
          <w:bCs/>
          <w:lang w:val="en-US"/>
        </w:rPr>
        <w:t xml:space="preserve"> </w:t>
      </w:r>
      <w:r w:rsidRPr="00271802">
        <w:rPr>
          <w:rFonts w:ascii="Times New Roman" w:hAnsi="Times New Roman" w:cs="Times New Roman"/>
          <w:bCs/>
        </w:rPr>
        <w:t xml:space="preserve">J.-P. Migne, </w:t>
      </w:r>
      <w:r w:rsidRPr="00271802">
        <w:rPr>
          <w:rFonts w:ascii="Times New Roman" w:hAnsi="Times New Roman" w:cs="Times New Roman"/>
          <w:bCs/>
          <w:i/>
          <w:iCs/>
        </w:rPr>
        <w:t>Patrologiae cursus completus (series Graeca) (MPG)</w:t>
      </w:r>
      <w:r w:rsidRPr="00271802">
        <w:rPr>
          <w:rFonts w:ascii="Times New Roman" w:hAnsi="Times New Roman" w:cs="Times New Roman"/>
          <w:bCs/>
        </w:rPr>
        <w:t xml:space="preserve"> 53:21-385; 54:385-580, Paris: Migne, 1857-1866</w:t>
      </w:r>
      <w:r w:rsidRPr="00271802">
        <w:rPr>
          <w:rFonts w:ascii="Times New Roman" w:hAnsi="Times New Roman" w:cs="Times New Roman"/>
          <w:bCs/>
          <w:lang w:val="en-US"/>
        </w:rPr>
        <w:t xml:space="preserve">, </w:t>
      </w:r>
      <w:r w:rsidRPr="00271802">
        <w:rPr>
          <w:rFonts w:ascii="Times New Roman" w:hAnsi="Times New Roman" w:cs="Times New Roman"/>
          <w:bCs/>
        </w:rPr>
        <w:t>εδώ</w:t>
      </w:r>
      <w:r w:rsidRPr="00271802">
        <w:rPr>
          <w:rFonts w:ascii="Times New Roman" w:hAnsi="Times New Roman" w:cs="Times New Roman"/>
          <w:bCs/>
          <w:lang w:val="en-US"/>
        </w:rPr>
        <w:t xml:space="preserve"> 53, 112, 12-23.</w:t>
      </w:r>
    </w:p>
  </w:footnote>
  <w:footnote w:id="448">
    <w:p w:rsidR="002A0ABC" w:rsidRPr="00271802" w:rsidRDefault="002A0ABC" w:rsidP="00CB3C04">
      <w:pPr>
        <w:pStyle w:val="a3"/>
        <w:jc w:val="both"/>
        <w:rPr>
          <w:rFonts w:ascii="Times New Roman" w:hAnsi="Times New Roman" w:cs="Times New Roman"/>
          <w:lang w:val="en-US"/>
        </w:rPr>
      </w:pPr>
      <w:r w:rsidRPr="00271802">
        <w:rPr>
          <w:rStyle w:val="a4"/>
          <w:rFonts w:ascii="Times New Roman" w:hAnsi="Times New Roman" w:cs="Times New Roman"/>
        </w:rPr>
        <w:footnoteRef/>
      </w:r>
      <w:r w:rsidRPr="00271802">
        <w:rPr>
          <w:rFonts w:ascii="Times New Roman" w:hAnsi="Times New Roman" w:cs="Times New Roman"/>
          <w:lang w:val="en-US"/>
        </w:rPr>
        <w:t xml:space="preserve"> «..</w:t>
      </w:r>
      <w:r w:rsidRPr="00271802">
        <w:rPr>
          <w:rFonts w:ascii="Times New Roman" w:hAnsi="Times New Roman" w:cs="Times New Roman"/>
          <w:i/>
          <w:iCs/>
        </w:rPr>
        <w:t>Καὶ</w:t>
      </w:r>
      <w:r w:rsidRPr="00271802">
        <w:rPr>
          <w:rFonts w:ascii="Times New Roman" w:hAnsi="Times New Roman" w:cs="Times New Roman"/>
          <w:i/>
          <w:iCs/>
          <w:lang w:val="en-US"/>
        </w:rPr>
        <w:t xml:space="preserve"> </w:t>
      </w:r>
      <w:r w:rsidRPr="00271802">
        <w:rPr>
          <w:rFonts w:ascii="Times New Roman" w:hAnsi="Times New Roman" w:cs="Times New Roman"/>
          <w:i/>
          <w:iCs/>
        </w:rPr>
        <w:t>ὁμολογουμένως</w:t>
      </w:r>
      <w:r w:rsidRPr="00271802">
        <w:rPr>
          <w:rFonts w:ascii="Times New Roman" w:hAnsi="Times New Roman" w:cs="Times New Roman"/>
          <w:i/>
          <w:iCs/>
          <w:lang w:val="en-US"/>
        </w:rPr>
        <w:t xml:space="preserve"> </w:t>
      </w:r>
      <w:r w:rsidRPr="00271802">
        <w:rPr>
          <w:rFonts w:ascii="Times New Roman" w:hAnsi="Times New Roman" w:cs="Times New Roman"/>
          <w:i/>
          <w:iCs/>
        </w:rPr>
        <w:t>μέγα</w:t>
      </w:r>
      <w:r w:rsidRPr="00271802">
        <w:rPr>
          <w:rFonts w:ascii="Times New Roman" w:hAnsi="Times New Roman" w:cs="Times New Roman"/>
          <w:i/>
          <w:iCs/>
          <w:lang w:val="en-US"/>
        </w:rPr>
        <w:t xml:space="preserve"> </w:t>
      </w:r>
      <w:r w:rsidRPr="00271802">
        <w:rPr>
          <w:rFonts w:ascii="Times New Roman" w:hAnsi="Times New Roman" w:cs="Times New Roman"/>
          <w:i/>
          <w:iCs/>
        </w:rPr>
        <w:t>ἐστὶ</w:t>
      </w:r>
      <w:r w:rsidRPr="00271802">
        <w:rPr>
          <w:rFonts w:ascii="Times New Roman" w:hAnsi="Times New Roman" w:cs="Times New Roman"/>
          <w:i/>
          <w:iCs/>
          <w:lang w:val="en-US"/>
        </w:rPr>
        <w:t xml:space="preserve"> </w:t>
      </w:r>
      <w:r w:rsidRPr="00271802">
        <w:rPr>
          <w:rFonts w:ascii="Times New Roman" w:hAnsi="Times New Roman" w:cs="Times New Roman"/>
          <w:i/>
          <w:iCs/>
        </w:rPr>
        <w:t>τὸ</w:t>
      </w:r>
      <w:r w:rsidRPr="00271802">
        <w:rPr>
          <w:rFonts w:ascii="Times New Roman" w:hAnsi="Times New Roman" w:cs="Times New Roman"/>
          <w:i/>
          <w:iCs/>
          <w:lang w:val="en-US"/>
        </w:rPr>
        <w:t xml:space="preserve"> </w:t>
      </w:r>
      <w:r w:rsidRPr="00271802">
        <w:rPr>
          <w:rFonts w:ascii="Times New Roman" w:hAnsi="Times New Roman" w:cs="Times New Roman"/>
          <w:i/>
          <w:iCs/>
        </w:rPr>
        <w:t>τῆς</w:t>
      </w:r>
      <w:r w:rsidRPr="00271802">
        <w:rPr>
          <w:rFonts w:ascii="Times New Roman" w:hAnsi="Times New Roman" w:cs="Times New Roman"/>
          <w:i/>
          <w:iCs/>
          <w:lang w:val="en-US"/>
        </w:rPr>
        <w:t xml:space="preserve"> </w:t>
      </w:r>
      <w:r w:rsidRPr="00271802">
        <w:rPr>
          <w:rFonts w:ascii="Times New Roman" w:hAnsi="Times New Roman" w:cs="Times New Roman"/>
          <w:i/>
          <w:iCs/>
        </w:rPr>
        <w:t>εὐσεβείας</w:t>
      </w:r>
      <w:r w:rsidRPr="00271802">
        <w:rPr>
          <w:rFonts w:ascii="Times New Roman" w:hAnsi="Times New Roman" w:cs="Times New Roman"/>
          <w:i/>
          <w:iCs/>
          <w:lang w:val="en-US"/>
        </w:rPr>
        <w:t xml:space="preserve"> </w:t>
      </w:r>
      <w:r w:rsidRPr="00271802">
        <w:rPr>
          <w:rFonts w:ascii="Times New Roman" w:hAnsi="Times New Roman" w:cs="Times New Roman"/>
          <w:i/>
          <w:iCs/>
        </w:rPr>
        <w:t>μυστήριον</w:t>
      </w:r>
      <w:r w:rsidRPr="00271802">
        <w:rPr>
          <w:rFonts w:ascii="Times New Roman" w:hAnsi="Times New Roman" w:cs="Times New Roman"/>
          <w:i/>
          <w:iCs/>
          <w:lang w:val="en-US"/>
        </w:rPr>
        <w:t xml:space="preserve">, </w:t>
      </w:r>
      <w:r w:rsidRPr="00271802">
        <w:rPr>
          <w:rFonts w:ascii="Times New Roman" w:hAnsi="Times New Roman" w:cs="Times New Roman"/>
          <w:i/>
          <w:iCs/>
        </w:rPr>
        <w:t>Θεὸς</w:t>
      </w:r>
      <w:r w:rsidRPr="00271802">
        <w:rPr>
          <w:rFonts w:ascii="Times New Roman" w:hAnsi="Times New Roman" w:cs="Times New Roman"/>
          <w:i/>
          <w:iCs/>
          <w:lang w:val="en-US"/>
        </w:rPr>
        <w:t xml:space="preserve"> </w:t>
      </w:r>
      <w:r w:rsidRPr="00271802">
        <w:rPr>
          <w:rFonts w:ascii="Times New Roman" w:hAnsi="Times New Roman" w:cs="Times New Roman"/>
          <w:i/>
          <w:iCs/>
        </w:rPr>
        <w:t>ἐφανερώθη</w:t>
      </w:r>
      <w:r w:rsidRPr="00271802">
        <w:rPr>
          <w:rFonts w:ascii="Times New Roman" w:hAnsi="Times New Roman" w:cs="Times New Roman"/>
          <w:i/>
          <w:iCs/>
          <w:lang w:val="en-US"/>
        </w:rPr>
        <w:t xml:space="preserve"> </w:t>
      </w:r>
      <w:r w:rsidRPr="00271802">
        <w:rPr>
          <w:rStyle w:val="hi12"/>
          <w:rFonts w:ascii="Times New Roman" w:hAnsi="Times New Roman" w:cs="Times New Roman"/>
          <w:i/>
          <w:iCs/>
        </w:rPr>
        <w:t>ἐν</w:t>
      </w:r>
      <w:r w:rsidRPr="00271802">
        <w:rPr>
          <w:rFonts w:ascii="Times New Roman" w:hAnsi="Times New Roman" w:cs="Times New Roman"/>
          <w:i/>
          <w:iCs/>
          <w:lang w:val="en-US"/>
        </w:rPr>
        <w:t xml:space="preserve"> </w:t>
      </w:r>
      <w:r w:rsidRPr="00271802">
        <w:rPr>
          <w:rStyle w:val="hi12"/>
          <w:rFonts w:ascii="Times New Roman" w:hAnsi="Times New Roman" w:cs="Times New Roman"/>
          <w:i/>
          <w:iCs/>
        </w:rPr>
        <w:t>σαρκί</w:t>
      </w:r>
      <w:r w:rsidRPr="00271802">
        <w:rPr>
          <w:rFonts w:ascii="Times New Roman" w:hAnsi="Times New Roman" w:cs="Times New Roman"/>
          <w:lang w:val="en-US"/>
        </w:rPr>
        <w:t xml:space="preserve">..», </w:t>
      </w:r>
      <w:r w:rsidRPr="00271802">
        <w:rPr>
          <w:rFonts w:ascii="Times New Roman" w:hAnsi="Times New Roman" w:cs="Times New Roman"/>
        </w:rPr>
        <w:t>Αθανασίου</w:t>
      </w:r>
      <w:r w:rsidRPr="00271802">
        <w:rPr>
          <w:rFonts w:ascii="Times New Roman" w:hAnsi="Times New Roman" w:cs="Times New Roman"/>
          <w:lang w:val="en-US"/>
        </w:rPr>
        <w:t xml:space="preserve"> </w:t>
      </w:r>
      <w:r w:rsidRPr="00271802">
        <w:rPr>
          <w:rFonts w:ascii="Times New Roman" w:hAnsi="Times New Roman" w:cs="Times New Roman"/>
        </w:rPr>
        <w:t>Αλεξανδρείας</w:t>
      </w:r>
      <w:r w:rsidRPr="00271802">
        <w:rPr>
          <w:rFonts w:ascii="Times New Roman" w:hAnsi="Times New Roman" w:cs="Times New Roman"/>
          <w:lang w:val="en-US"/>
        </w:rPr>
        <w:t xml:space="preserve">, </w:t>
      </w:r>
      <w:hyperlink r:id="rId119" w:anchor="doc=tlg&amp;aid=2035&amp;wid=044&amp;q=ATHANASIUS&amp;dt=list&amp;st=all&amp;per=50" w:tooltip="J.-P. Migne, Patrologiae cursus completus (series Graeca) (MPG) 26, Paris: Migne, 1857-1866: 648c-676." w:history="1">
        <w:r w:rsidRPr="00271802">
          <w:rPr>
            <w:rFonts w:ascii="Times New Roman" w:hAnsi="Times New Roman" w:cs="Times New Roman"/>
            <w:bCs/>
            <w:i/>
            <w:iCs/>
          </w:rPr>
          <w:t>In illud: Qui dixerit verbum in filium</w:t>
        </w:r>
        <w:r w:rsidRPr="00271802">
          <w:rPr>
            <w:rFonts w:ascii="Times New Roman" w:hAnsi="Times New Roman" w:cs="Times New Roman"/>
            <w:bCs/>
          </w:rPr>
          <w:t>. {2035.044}</w:t>
        </w:r>
      </w:hyperlink>
      <w:r w:rsidRPr="00271802">
        <w:rPr>
          <w:rFonts w:ascii="Times New Roman" w:hAnsi="Times New Roman" w:cs="Times New Roman"/>
          <w:bCs/>
          <w:lang w:val="en-US"/>
        </w:rPr>
        <w:t xml:space="preserve">, </w:t>
      </w:r>
      <w:r w:rsidRPr="00271802">
        <w:rPr>
          <w:rFonts w:ascii="Times New Roman" w:hAnsi="Times New Roman" w:cs="Times New Roman"/>
          <w:bCs/>
        </w:rPr>
        <w:t>στο</w:t>
      </w:r>
      <w:r w:rsidRPr="00271802">
        <w:rPr>
          <w:rFonts w:ascii="Times New Roman" w:hAnsi="Times New Roman" w:cs="Times New Roman"/>
          <w:bCs/>
          <w:lang w:val="en-US"/>
        </w:rPr>
        <w:t xml:space="preserve"> </w:t>
      </w:r>
      <w:r w:rsidRPr="00271802">
        <w:rPr>
          <w:rFonts w:ascii="Times New Roman" w:hAnsi="Times New Roman" w:cs="Times New Roman"/>
          <w:bCs/>
        </w:rPr>
        <w:t xml:space="preserve">J.-P. Migne, </w:t>
      </w:r>
      <w:r w:rsidRPr="00271802">
        <w:rPr>
          <w:rFonts w:ascii="Times New Roman" w:hAnsi="Times New Roman" w:cs="Times New Roman"/>
          <w:bCs/>
          <w:i/>
          <w:iCs/>
        </w:rPr>
        <w:t>Patrologiae cursus completus (series Graeca) (MPG)</w:t>
      </w:r>
      <w:r w:rsidRPr="00271802">
        <w:rPr>
          <w:rFonts w:ascii="Times New Roman" w:hAnsi="Times New Roman" w:cs="Times New Roman"/>
          <w:bCs/>
        </w:rPr>
        <w:t xml:space="preserve"> 26, Paris: Migne, 1857-1866: 648c-676</w:t>
      </w:r>
      <w:r w:rsidRPr="00271802">
        <w:rPr>
          <w:rFonts w:ascii="Times New Roman" w:hAnsi="Times New Roman" w:cs="Times New Roman"/>
          <w:bCs/>
          <w:lang w:val="en-US"/>
        </w:rPr>
        <w:t xml:space="preserve">, </w:t>
      </w:r>
      <w:r w:rsidRPr="00271802">
        <w:rPr>
          <w:rFonts w:ascii="Times New Roman" w:hAnsi="Times New Roman" w:cs="Times New Roman"/>
          <w:bCs/>
        </w:rPr>
        <w:t>εδώ</w:t>
      </w:r>
      <w:r w:rsidRPr="00271802">
        <w:rPr>
          <w:rFonts w:ascii="Times New Roman" w:hAnsi="Times New Roman" w:cs="Times New Roman"/>
          <w:bCs/>
          <w:lang w:val="en-US"/>
        </w:rPr>
        <w:t xml:space="preserve"> 26, 657, 36-38.</w:t>
      </w:r>
    </w:p>
  </w:footnote>
  <w:footnote w:id="449">
    <w:p w:rsidR="002A0ABC" w:rsidRPr="00271802" w:rsidRDefault="002A0ABC" w:rsidP="00CB3C04">
      <w:pPr>
        <w:pStyle w:val="a3"/>
        <w:jc w:val="both"/>
        <w:rPr>
          <w:rFonts w:ascii="Times New Roman" w:hAnsi="Times New Roman" w:cs="Times New Roman"/>
          <w:lang w:val="en-US"/>
        </w:rPr>
      </w:pPr>
      <w:r w:rsidRPr="00271802">
        <w:rPr>
          <w:rStyle w:val="a4"/>
          <w:rFonts w:ascii="Times New Roman" w:hAnsi="Times New Roman" w:cs="Times New Roman"/>
        </w:rPr>
        <w:footnoteRef/>
      </w:r>
      <w:r w:rsidRPr="00271802">
        <w:rPr>
          <w:rFonts w:ascii="Times New Roman" w:hAnsi="Times New Roman" w:cs="Times New Roman"/>
          <w:lang w:val="en-US"/>
        </w:rPr>
        <w:t xml:space="preserve"> F. Bovon, «Studies in Luke – Acts: Retrospect and Prospect, </w:t>
      </w:r>
      <w:r w:rsidRPr="00271802">
        <w:rPr>
          <w:rFonts w:ascii="Times New Roman" w:hAnsi="Times New Roman" w:cs="Times New Roman"/>
        </w:rPr>
        <w:t>στο</w:t>
      </w:r>
      <w:r w:rsidRPr="00271802">
        <w:rPr>
          <w:rFonts w:ascii="Times New Roman" w:hAnsi="Times New Roman" w:cs="Times New Roman"/>
          <w:lang w:val="en-US"/>
        </w:rPr>
        <w:t xml:space="preserve"> </w:t>
      </w:r>
      <w:r w:rsidRPr="00271802">
        <w:rPr>
          <w:rFonts w:ascii="Times New Roman" w:hAnsi="Times New Roman" w:cs="Times New Roman"/>
          <w:i/>
          <w:lang w:val="en-US"/>
        </w:rPr>
        <w:t>Harvard Theological Review, Volume 85, Issue02</w:t>
      </w:r>
      <w:r w:rsidRPr="00271802">
        <w:rPr>
          <w:rFonts w:ascii="Times New Roman" w:hAnsi="Times New Roman" w:cs="Times New Roman"/>
          <w:lang w:val="en-US"/>
        </w:rPr>
        <w:t>, April (1992) 190.</w:t>
      </w:r>
    </w:p>
  </w:footnote>
  <w:footnote w:id="450">
    <w:p w:rsidR="002A0ABC" w:rsidRPr="00536E84" w:rsidRDefault="002A0ABC" w:rsidP="00CB3C04">
      <w:pPr>
        <w:pStyle w:val="a3"/>
        <w:jc w:val="both"/>
        <w:rPr>
          <w:rFonts w:ascii="Times New Roman" w:hAnsi="Times New Roman" w:cs="Times New Roman"/>
          <w:lang w:val="en-US"/>
        </w:rPr>
      </w:pPr>
      <w:r w:rsidRPr="00536E84">
        <w:rPr>
          <w:rStyle w:val="a4"/>
          <w:rFonts w:ascii="Times New Roman" w:hAnsi="Times New Roman" w:cs="Times New Roman"/>
        </w:rPr>
        <w:footnoteRef/>
      </w:r>
      <w:r w:rsidRPr="00536E84">
        <w:rPr>
          <w:rFonts w:ascii="Times New Roman" w:hAnsi="Times New Roman" w:cs="Times New Roman"/>
          <w:lang w:val="en-US"/>
        </w:rPr>
        <w:t xml:space="preserve"> F. Bovon, «Studies in Luke – Acts: Retrospect and Prospect, </w:t>
      </w:r>
      <w:r w:rsidRPr="00536E84">
        <w:rPr>
          <w:rFonts w:ascii="Times New Roman" w:hAnsi="Times New Roman" w:cs="Times New Roman"/>
        </w:rPr>
        <w:t>ό</w:t>
      </w:r>
      <w:r w:rsidRPr="00536E84">
        <w:rPr>
          <w:rFonts w:ascii="Times New Roman" w:hAnsi="Times New Roman" w:cs="Times New Roman"/>
          <w:lang w:val="en-US"/>
        </w:rPr>
        <w:t xml:space="preserve">. </w:t>
      </w:r>
      <w:r w:rsidRPr="00536E84">
        <w:rPr>
          <w:rFonts w:ascii="Times New Roman" w:hAnsi="Times New Roman" w:cs="Times New Roman"/>
        </w:rPr>
        <w:t>π</w:t>
      </w:r>
      <w:r w:rsidRPr="00536E84">
        <w:rPr>
          <w:rFonts w:ascii="Times New Roman" w:hAnsi="Times New Roman" w:cs="Times New Roman"/>
          <w:lang w:val="en-US"/>
        </w:rPr>
        <w:t>., 192.</w:t>
      </w:r>
    </w:p>
  </w:footnote>
  <w:footnote w:id="451">
    <w:p w:rsidR="002A0ABC" w:rsidRPr="00271802" w:rsidRDefault="002A0ABC" w:rsidP="00CB3C04">
      <w:pPr>
        <w:spacing w:after="0" w:line="240" w:lineRule="auto"/>
        <w:jc w:val="both"/>
        <w:rPr>
          <w:rFonts w:ascii="Times New Roman" w:hAnsi="Times New Roman" w:cs="Times New Roman"/>
          <w:sz w:val="20"/>
          <w:szCs w:val="20"/>
          <w:lang w:val="en-US"/>
        </w:rPr>
      </w:pPr>
      <w:r w:rsidRPr="00271802">
        <w:rPr>
          <w:rStyle w:val="a4"/>
          <w:rFonts w:ascii="Times New Roman" w:hAnsi="Times New Roman" w:cs="Times New Roman"/>
          <w:sz w:val="20"/>
          <w:szCs w:val="20"/>
        </w:rPr>
        <w:footnoteRef/>
      </w:r>
      <w:r w:rsidRPr="00271802">
        <w:rPr>
          <w:rFonts w:ascii="Times New Roman" w:hAnsi="Times New Roman" w:cs="Times New Roman"/>
          <w:sz w:val="20"/>
          <w:szCs w:val="20"/>
          <w:lang w:val="en-US"/>
        </w:rPr>
        <w:t xml:space="preserve"> </w:t>
      </w:r>
      <w:r w:rsidRPr="00271802">
        <w:rPr>
          <w:rFonts w:ascii="Times New Roman" w:hAnsi="Times New Roman" w:cs="Times New Roman"/>
          <w:sz w:val="20"/>
          <w:szCs w:val="20"/>
        </w:rPr>
        <w:t>Γρηγορίου</w:t>
      </w:r>
      <w:r w:rsidRPr="00271802">
        <w:rPr>
          <w:rFonts w:ascii="Times New Roman" w:hAnsi="Times New Roman" w:cs="Times New Roman"/>
          <w:sz w:val="20"/>
          <w:szCs w:val="20"/>
          <w:lang w:val="en-US"/>
        </w:rPr>
        <w:t xml:space="preserve"> </w:t>
      </w:r>
      <w:r w:rsidRPr="00271802">
        <w:rPr>
          <w:rFonts w:ascii="Times New Roman" w:hAnsi="Times New Roman" w:cs="Times New Roman"/>
          <w:sz w:val="20"/>
          <w:szCs w:val="20"/>
        </w:rPr>
        <w:t>Νύσσης</w:t>
      </w:r>
      <w:r w:rsidRPr="00271802">
        <w:rPr>
          <w:rFonts w:ascii="Times New Roman" w:hAnsi="Times New Roman" w:cs="Times New Roman"/>
          <w:sz w:val="20"/>
          <w:szCs w:val="20"/>
          <w:lang w:val="en-US"/>
        </w:rPr>
        <w:t xml:space="preserve">, </w:t>
      </w:r>
      <w:hyperlink r:id="rId120" w:anchor="doc=tlg&amp;aid=2017&amp;wid=053&amp;q=GREGORIUS%20NYSSENUS&amp;dt=list&amp;st=all&amp;per=50" w:tooltip="J.-P. Migne, Patrologiae cursus completus (series Graeca) (MPG) 44, Paris: Migne, 1857-1866: 1193-1301." w:history="1">
        <w:r w:rsidRPr="00271802">
          <w:rPr>
            <w:rFonts w:ascii="Times New Roman" w:hAnsi="Times New Roman" w:cs="Times New Roman"/>
            <w:bCs/>
            <w:i/>
            <w:iCs/>
            <w:sz w:val="20"/>
            <w:szCs w:val="20"/>
          </w:rPr>
          <w:t>Orationes</w:t>
        </w:r>
        <w:r w:rsidRPr="00271802">
          <w:rPr>
            <w:rFonts w:ascii="Times New Roman" w:hAnsi="Times New Roman" w:cs="Times New Roman"/>
            <w:bCs/>
            <w:i/>
            <w:iCs/>
            <w:sz w:val="20"/>
            <w:szCs w:val="20"/>
            <w:lang w:val="en-US"/>
          </w:rPr>
          <w:t xml:space="preserve"> </w:t>
        </w:r>
        <w:r w:rsidRPr="00271802">
          <w:rPr>
            <w:rFonts w:ascii="Times New Roman" w:hAnsi="Times New Roman" w:cs="Times New Roman"/>
            <w:bCs/>
            <w:i/>
            <w:iCs/>
            <w:sz w:val="20"/>
            <w:szCs w:val="20"/>
          </w:rPr>
          <w:t>viii</w:t>
        </w:r>
        <w:r w:rsidRPr="00271802">
          <w:rPr>
            <w:rFonts w:ascii="Times New Roman" w:hAnsi="Times New Roman" w:cs="Times New Roman"/>
            <w:bCs/>
            <w:i/>
            <w:iCs/>
            <w:sz w:val="20"/>
            <w:szCs w:val="20"/>
            <w:lang w:val="en-US"/>
          </w:rPr>
          <w:t xml:space="preserve"> </w:t>
        </w:r>
        <w:r w:rsidRPr="00271802">
          <w:rPr>
            <w:rFonts w:ascii="Times New Roman" w:hAnsi="Times New Roman" w:cs="Times New Roman"/>
            <w:bCs/>
            <w:i/>
            <w:iCs/>
            <w:sz w:val="20"/>
            <w:szCs w:val="20"/>
          </w:rPr>
          <w:t>de</w:t>
        </w:r>
        <w:r w:rsidRPr="00271802">
          <w:rPr>
            <w:rFonts w:ascii="Times New Roman" w:hAnsi="Times New Roman" w:cs="Times New Roman"/>
            <w:bCs/>
            <w:i/>
            <w:iCs/>
            <w:sz w:val="20"/>
            <w:szCs w:val="20"/>
            <w:lang w:val="en-US"/>
          </w:rPr>
          <w:t xml:space="preserve"> </w:t>
        </w:r>
        <w:r w:rsidRPr="00271802">
          <w:rPr>
            <w:rFonts w:ascii="Times New Roman" w:hAnsi="Times New Roman" w:cs="Times New Roman"/>
            <w:bCs/>
            <w:i/>
            <w:iCs/>
            <w:sz w:val="20"/>
            <w:szCs w:val="20"/>
          </w:rPr>
          <w:t>beatitudinibus</w:t>
        </w:r>
        <w:r w:rsidRPr="00271802">
          <w:rPr>
            <w:rFonts w:ascii="Times New Roman" w:hAnsi="Times New Roman" w:cs="Times New Roman"/>
            <w:bCs/>
            <w:sz w:val="20"/>
            <w:szCs w:val="20"/>
            <w:lang w:val="en-US"/>
          </w:rPr>
          <w:t>. {2017.053}</w:t>
        </w:r>
      </w:hyperlink>
      <w:r w:rsidRPr="00271802">
        <w:rPr>
          <w:rFonts w:ascii="Times New Roman" w:hAnsi="Times New Roman" w:cs="Times New Roman"/>
          <w:bCs/>
          <w:sz w:val="20"/>
          <w:szCs w:val="20"/>
          <w:lang w:val="en-US"/>
        </w:rPr>
        <w:t xml:space="preserve">, </w:t>
      </w:r>
      <w:r w:rsidRPr="00271802">
        <w:rPr>
          <w:rFonts w:ascii="Times New Roman" w:hAnsi="Times New Roman" w:cs="Times New Roman"/>
          <w:bCs/>
          <w:i/>
          <w:iCs/>
          <w:sz w:val="20"/>
          <w:szCs w:val="20"/>
          <w:lang w:val="en-US"/>
        </w:rPr>
        <w:t>(</w:t>
      </w:r>
      <w:r w:rsidRPr="00271802">
        <w:rPr>
          <w:rFonts w:ascii="Times New Roman" w:hAnsi="Times New Roman" w:cs="Times New Roman"/>
          <w:bCs/>
          <w:i/>
          <w:iCs/>
          <w:sz w:val="20"/>
          <w:szCs w:val="20"/>
        </w:rPr>
        <w:t>MPG</w:t>
      </w:r>
      <w:r w:rsidRPr="00271802">
        <w:rPr>
          <w:rFonts w:ascii="Times New Roman" w:hAnsi="Times New Roman" w:cs="Times New Roman"/>
          <w:bCs/>
          <w:i/>
          <w:iCs/>
          <w:sz w:val="20"/>
          <w:szCs w:val="20"/>
          <w:lang w:val="en-US"/>
        </w:rPr>
        <w:t>)</w:t>
      </w:r>
      <w:r w:rsidRPr="00271802">
        <w:rPr>
          <w:rFonts w:ascii="Times New Roman" w:hAnsi="Times New Roman" w:cs="Times New Roman"/>
          <w:bCs/>
          <w:sz w:val="20"/>
          <w:szCs w:val="20"/>
          <w:lang w:val="en-US"/>
        </w:rPr>
        <w:t xml:space="preserve"> 44, </w:t>
      </w:r>
      <w:r w:rsidRPr="00271802">
        <w:rPr>
          <w:rFonts w:ascii="Times New Roman" w:hAnsi="Times New Roman" w:cs="Times New Roman"/>
          <w:bCs/>
          <w:sz w:val="20"/>
          <w:szCs w:val="20"/>
        </w:rPr>
        <w:t>ό</w:t>
      </w:r>
      <w:r w:rsidRPr="00271802">
        <w:rPr>
          <w:rFonts w:ascii="Times New Roman" w:hAnsi="Times New Roman" w:cs="Times New Roman"/>
          <w:bCs/>
          <w:sz w:val="20"/>
          <w:szCs w:val="20"/>
          <w:lang w:val="en-US"/>
        </w:rPr>
        <w:t xml:space="preserve">. </w:t>
      </w:r>
      <w:r w:rsidRPr="00271802">
        <w:rPr>
          <w:rFonts w:ascii="Times New Roman" w:hAnsi="Times New Roman" w:cs="Times New Roman"/>
          <w:bCs/>
          <w:sz w:val="20"/>
          <w:szCs w:val="20"/>
        </w:rPr>
        <w:t>π</w:t>
      </w:r>
      <w:r w:rsidRPr="00271802">
        <w:rPr>
          <w:rFonts w:ascii="Times New Roman" w:hAnsi="Times New Roman" w:cs="Times New Roman"/>
          <w:bCs/>
          <w:sz w:val="20"/>
          <w:szCs w:val="20"/>
          <w:lang w:val="en-US"/>
        </w:rPr>
        <w:t>., 44, 1200, 45-46.</w:t>
      </w:r>
    </w:p>
  </w:footnote>
  <w:footnote w:id="452">
    <w:p w:rsidR="002A0ABC" w:rsidRPr="00271802" w:rsidRDefault="002A0ABC" w:rsidP="00CB3C04">
      <w:pPr>
        <w:spacing w:after="0" w:line="240" w:lineRule="auto"/>
        <w:jc w:val="both"/>
        <w:rPr>
          <w:rFonts w:ascii="Times New Roman" w:hAnsi="Times New Roman" w:cs="Times New Roman"/>
          <w:i/>
          <w:color w:val="000000"/>
          <w:sz w:val="20"/>
          <w:szCs w:val="20"/>
          <w:lang w:val="en-US"/>
        </w:rPr>
      </w:pPr>
      <w:r w:rsidRPr="00271802">
        <w:rPr>
          <w:rStyle w:val="a4"/>
          <w:rFonts w:ascii="Times New Roman" w:hAnsi="Times New Roman" w:cs="Times New Roman"/>
          <w:sz w:val="20"/>
          <w:szCs w:val="20"/>
        </w:rPr>
        <w:footnoteRef/>
      </w:r>
      <w:r w:rsidRPr="00271802">
        <w:rPr>
          <w:rFonts w:ascii="Times New Roman" w:hAnsi="Times New Roman" w:cs="Times New Roman"/>
          <w:sz w:val="20"/>
          <w:szCs w:val="20"/>
          <w:lang w:val="en-US"/>
        </w:rPr>
        <w:t xml:space="preserve"> «..</w:t>
      </w:r>
      <w:r w:rsidRPr="00271802">
        <w:rPr>
          <w:rFonts w:ascii="Times New Roman" w:hAnsi="Times New Roman" w:cs="Times New Roman"/>
          <w:i/>
          <w:iCs/>
          <w:sz w:val="20"/>
          <w:szCs w:val="20"/>
        </w:rPr>
        <w:t>γινώσκετε</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γὰρ</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τὴν</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χάριν</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τοῦ</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Κυρίου</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ἡμῶν</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᾿Ιησοῦ</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Χριστοῦ</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ὅτι</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δι᾿</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ὑμᾶς</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ἐπτώχευσε</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πλούσιος</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ὤν</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ἵνα</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ὑμεῖς</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τῇ</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ἐκείνου</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πτωχείᾳ</w:t>
      </w:r>
      <w:r w:rsidRPr="00271802">
        <w:rPr>
          <w:rFonts w:ascii="Times New Roman" w:hAnsi="Times New Roman" w:cs="Times New Roman"/>
          <w:i/>
          <w:iCs/>
          <w:sz w:val="20"/>
          <w:szCs w:val="20"/>
          <w:lang w:val="en-US"/>
        </w:rPr>
        <w:t xml:space="preserve"> </w:t>
      </w:r>
      <w:r w:rsidRPr="00271802">
        <w:rPr>
          <w:rFonts w:ascii="Times New Roman" w:hAnsi="Times New Roman" w:cs="Times New Roman"/>
          <w:i/>
          <w:iCs/>
          <w:sz w:val="20"/>
          <w:szCs w:val="20"/>
        </w:rPr>
        <w:t>πλουτήσητε</w:t>
      </w:r>
      <w:r w:rsidRPr="00271802">
        <w:rPr>
          <w:rFonts w:ascii="Times New Roman" w:hAnsi="Times New Roman" w:cs="Times New Roman"/>
          <w:sz w:val="20"/>
          <w:szCs w:val="20"/>
          <w:lang w:val="en-US"/>
        </w:rPr>
        <w:t xml:space="preserve">..», </w:t>
      </w:r>
      <w:r w:rsidRPr="00271802">
        <w:rPr>
          <w:rFonts w:ascii="Times New Roman" w:hAnsi="Times New Roman" w:cs="Times New Roman"/>
          <w:i/>
          <w:sz w:val="20"/>
          <w:szCs w:val="20"/>
        </w:rPr>
        <w:t>Β΄Κορ</w:t>
      </w:r>
      <w:r w:rsidRPr="00271802">
        <w:rPr>
          <w:rFonts w:ascii="Times New Roman" w:hAnsi="Times New Roman" w:cs="Times New Roman"/>
          <w:i/>
          <w:sz w:val="20"/>
          <w:szCs w:val="20"/>
          <w:lang w:val="en-US"/>
        </w:rPr>
        <w:t>. 8, 9.</w:t>
      </w:r>
    </w:p>
  </w:footnote>
  <w:footnote w:id="453">
    <w:p w:rsidR="002A0ABC" w:rsidRPr="00271802" w:rsidRDefault="002A0ABC" w:rsidP="00CB3C04">
      <w:pPr>
        <w:spacing w:after="0" w:line="240" w:lineRule="auto"/>
        <w:jc w:val="both"/>
        <w:rPr>
          <w:rFonts w:ascii="Times New Roman" w:hAnsi="Times New Roman" w:cs="Times New Roman"/>
          <w:sz w:val="20"/>
          <w:szCs w:val="20"/>
          <w:lang w:val="en-US"/>
        </w:rPr>
      </w:pPr>
      <w:r w:rsidRPr="00271802">
        <w:rPr>
          <w:rStyle w:val="a4"/>
          <w:rFonts w:ascii="Times New Roman" w:hAnsi="Times New Roman" w:cs="Times New Roman"/>
          <w:sz w:val="20"/>
          <w:szCs w:val="20"/>
        </w:rPr>
        <w:footnoteRef/>
      </w:r>
      <w:r w:rsidRPr="00271802">
        <w:rPr>
          <w:rFonts w:ascii="Times New Roman" w:hAnsi="Times New Roman" w:cs="Times New Roman"/>
          <w:sz w:val="20"/>
          <w:szCs w:val="20"/>
          <w:lang w:val="en-US"/>
        </w:rPr>
        <w:t xml:space="preserve"> </w:t>
      </w:r>
      <w:r w:rsidRPr="00271802">
        <w:rPr>
          <w:rFonts w:ascii="Times New Roman" w:hAnsi="Times New Roman" w:cs="Times New Roman"/>
          <w:sz w:val="20"/>
          <w:szCs w:val="20"/>
        </w:rPr>
        <w:t>Γρηγορίου</w:t>
      </w:r>
      <w:r w:rsidRPr="00271802">
        <w:rPr>
          <w:rFonts w:ascii="Times New Roman" w:hAnsi="Times New Roman" w:cs="Times New Roman"/>
          <w:sz w:val="20"/>
          <w:szCs w:val="20"/>
          <w:lang w:val="en-US"/>
        </w:rPr>
        <w:t xml:space="preserve"> </w:t>
      </w:r>
      <w:r w:rsidRPr="00271802">
        <w:rPr>
          <w:rFonts w:ascii="Times New Roman" w:hAnsi="Times New Roman" w:cs="Times New Roman"/>
          <w:sz w:val="20"/>
          <w:szCs w:val="20"/>
        </w:rPr>
        <w:t>Νύσσης</w:t>
      </w:r>
      <w:r w:rsidRPr="00271802">
        <w:rPr>
          <w:rFonts w:ascii="Times New Roman" w:hAnsi="Times New Roman" w:cs="Times New Roman"/>
          <w:sz w:val="20"/>
          <w:szCs w:val="20"/>
          <w:lang w:val="en-US"/>
        </w:rPr>
        <w:t xml:space="preserve">, </w:t>
      </w:r>
      <w:hyperlink r:id="rId121" w:anchor="doc=tlg&amp;aid=2017&amp;wid=053&amp;q=GREGORIUS%20NYSSENUS&amp;dt=list&amp;st=all&amp;per=50" w:tooltip="J.-P. Migne, Patrologiae cursus completus (series Graeca) (MPG) 44, Paris: Migne, 1857-1866: 1193-1301." w:history="1">
        <w:r w:rsidRPr="00271802">
          <w:rPr>
            <w:rFonts w:ascii="Times New Roman" w:hAnsi="Times New Roman" w:cs="Times New Roman"/>
            <w:bCs/>
            <w:i/>
            <w:iCs/>
            <w:sz w:val="20"/>
            <w:szCs w:val="20"/>
          </w:rPr>
          <w:t>Orationes</w:t>
        </w:r>
        <w:r w:rsidRPr="00271802">
          <w:rPr>
            <w:rFonts w:ascii="Times New Roman" w:hAnsi="Times New Roman" w:cs="Times New Roman"/>
            <w:bCs/>
            <w:i/>
            <w:iCs/>
            <w:sz w:val="20"/>
            <w:szCs w:val="20"/>
            <w:lang w:val="en-US"/>
          </w:rPr>
          <w:t xml:space="preserve"> </w:t>
        </w:r>
        <w:r w:rsidRPr="00271802">
          <w:rPr>
            <w:rFonts w:ascii="Times New Roman" w:hAnsi="Times New Roman" w:cs="Times New Roman"/>
            <w:bCs/>
            <w:i/>
            <w:iCs/>
            <w:sz w:val="20"/>
            <w:szCs w:val="20"/>
          </w:rPr>
          <w:t>viii</w:t>
        </w:r>
        <w:r w:rsidRPr="00271802">
          <w:rPr>
            <w:rFonts w:ascii="Times New Roman" w:hAnsi="Times New Roman" w:cs="Times New Roman"/>
            <w:bCs/>
            <w:i/>
            <w:iCs/>
            <w:sz w:val="20"/>
            <w:szCs w:val="20"/>
            <w:lang w:val="en-US"/>
          </w:rPr>
          <w:t xml:space="preserve"> </w:t>
        </w:r>
        <w:r w:rsidRPr="00271802">
          <w:rPr>
            <w:rFonts w:ascii="Times New Roman" w:hAnsi="Times New Roman" w:cs="Times New Roman"/>
            <w:bCs/>
            <w:i/>
            <w:iCs/>
            <w:sz w:val="20"/>
            <w:szCs w:val="20"/>
          </w:rPr>
          <w:t>de</w:t>
        </w:r>
        <w:r w:rsidRPr="00271802">
          <w:rPr>
            <w:rFonts w:ascii="Times New Roman" w:hAnsi="Times New Roman" w:cs="Times New Roman"/>
            <w:bCs/>
            <w:i/>
            <w:iCs/>
            <w:sz w:val="20"/>
            <w:szCs w:val="20"/>
            <w:lang w:val="en-US"/>
          </w:rPr>
          <w:t xml:space="preserve"> </w:t>
        </w:r>
        <w:r w:rsidRPr="00271802">
          <w:rPr>
            <w:rFonts w:ascii="Times New Roman" w:hAnsi="Times New Roman" w:cs="Times New Roman"/>
            <w:bCs/>
            <w:i/>
            <w:iCs/>
            <w:sz w:val="20"/>
            <w:szCs w:val="20"/>
          </w:rPr>
          <w:t>beatitudinibus</w:t>
        </w:r>
        <w:r w:rsidRPr="00271802">
          <w:rPr>
            <w:rFonts w:ascii="Times New Roman" w:hAnsi="Times New Roman" w:cs="Times New Roman"/>
            <w:bCs/>
            <w:sz w:val="20"/>
            <w:szCs w:val="20"/>
            <w:lang w:val="en-US"/>
          </w:rPr>
          <w:t>. {2017.053}</w:t>
        </w:r>
      </w:hyperlink>
      <w:r w:rsidRPr="00271802">
        <w:rPr>
          <w:rFonts w:ascii="Times New Roman" w:hAnsi="Times New Roman" w:cs="Times New Roman"/>
          <w:bCs/>
          <w:sz w:val="20"/>
          <w:szCs w:val="20"/>
          <w:lang w:val="en-US"/>
        </w:rPr>
        <w:t xml:space="preserve">, </w:t>
      </w:r>
      <w:r w:rsidRPr="00271802">
        <w:rPr>
          <w:rFonts w:ascii="Times New Roman" w:hAnsi="Times New Roman" w:cs="Times New Roman"/>
          <w:bCs/>
          <w:i/>
          <w:iCs/>
          <w:sz w:val="20"/>
          <w:szCs w:val="20"/>
          <w:lang w:val="en-US"/>
        </w:rPr>
        <w:t>(</w:t>
      </w:r>
      <w:r w:rsidRPr="00271802">
        <w:rPr>
          <w:rFonts w:ascii="Times New Roman" w:hAnsi="Times New Roman" w:cs="Times New Roman"/>
          <w:bCs/>
          <w:i/>
          <w:iCs/>
          <w:sz w:val="20"/>
          <w:szCs w:val="20"/>
        </w:rPr>
        <w:t>MPG</w:t>
      </w:r>
      <w:r w:rsidRPr="00271802">
        <w:rPr>
          <w:rFonts w:ascii="Times New Roman" w:hAnsi="Times New Roman" w:cs="Times New Roman"/>
          <w:bCs/>
          <w:i/>
          <w:iCs/>
          <w:sz w:val="20"/>
          <w:szCs w:val="20"/>
          <w:lang w:val="en-US"/>
        </w:rPr>
        <w:t>)</w:t>
      </w:r>
      <w:r w:rsidRPr="00271802">
        <w:rPr>
          <w:rFonts w:ascii="Times New Roman" w:hAnsi="Times New Roman" w:cs="Times New Roman"/>
          <w:bCs/>
          <w:sz w:val="20"/>
          <w:szCs w:val="20"/>
          <w:lang w:val="en-US"/>
        </w:rPr>
        <w:t xml:space="preserve"> 44, </w:t>
      </w:r>
      <w:r w:rsidRPr="00271802">
        <w:rPr>
          <w:rFonts w:ascii="Times New Roman" w:hAnsi="Times New Roman" w:cs="Times New Roman"/>
          <w:bCs/>
          <w:sz w:val="20"/>
          <w:szCs w:val="20"/>
        </w:rPr>
        <w:t>ό</w:t>
      </w:r>
      <w:r w:rsidRPr="00271802">
        <w:rPr>
          <w:rFonts w:ascii="Times New Roman" w:hAnsi="Times New Roman" w:cs="Times New Roman"/>
          <w:bCs/>
          <w:sz w:val="20"/>
          <w:szCs w:val="20"/>
          <w:lang w:val="en-US"/>
        </w:rPr>
        <w:t xml:space="preserve">. </w:t>
      </w:r>
      <w:r w:rsidRPr="00271802">
        <w:rPr>
          <w:rFonts w:ascii="Times New Roman" w:hAnsi="Times New Roman" w:cs="Times New Roman"/>
          <w:bCs/>
          <w:sz w:val="20"/>
          <w:szCs w:val="20"/>
        </w:rPr>
        <w:t>π</w:t>
      </w:r>
      <w:r w:rsidRPr="00271802">
        <w:rPr>
          <w:rFonts w:ascii="Times New Roman" w:hAnsi="Times New Roman" w:cs="Times New Roman"/>
          <w:bCs/>
          <w:sz w:val="20"/>
          <w:szCs w:val="20"/>
          <w:lang w:val="en-US"/>
        </w:rPr>
        <w:t>., 44, 1201, 1-5.</w:t>
      </w:r>
    </w:p>
  </w:footnote>
  <w:footnote w:id="454">
    <w:p w:rsidR="002A0ABC" w:rsidRPr="00271802" w:rsidRDefault="002A0ABC" w:rsidP="00CB3C04">
      <w:pPr>
        <w:pStyle w:val="a3"/>
        <w:jc w:val="both"/>
        <w:rPr>
          <w:rFonts w:ascii="Times New Roman" w:hAnsi="Times New Roman" w:cs="Times New Roman"/>
          <w:lang w:val="en-US"/>
        </w:rPr>
      </w:pPr>
      <w:r w:rsidRPr="00271802">
        <w:rPr>
          <w:rStyle w:val="a4"/>
          <w:rFonts w:ascii="Times New Roman" w:hAnsi="Times New Roman" w:cs="Times New Roman"/>
        </w:rPr>
        <w:footnoteRef/>
      </w:r>
      <w:r w:rsidRPr="00271802">
        <w:rPr>
          <w:rFonts w:ascii="Times New Roman" w:hAnsi="Times New Roman" w:cs="Times New Roman"/>
          <w:lang w:val="en-US"/>
        </w:rPr>
        <w:t xml:space="preserve"> </w:t>
      </w:r>
      <w:r w:rsidRPr="00271802">
        <w:rPr>
          <w:rFonts w:ascii="Times New Roman" w:hAnsi="Times New Roman" w:cs="Times New Roman"/>
          <w:i/>
        </w:rPr>
        <w:t>Α΄</w:t>
      </w:r>
      <w:r w:rsidRPr="00271802">
        <w:rPr>
          <w:rFonts w:ascii="Times New Roman" w:hAnsi="Times New Roman" w:cs="Times New Roman"/>
          <w:i/>
          <w:lang w:val="en-US"/>
        </w:rPr>
        <w:t xml:space="preserve"> </w:t>
      </w:r>
      <w:r w:rsidRPr="00271802">
        <w:rPr>
          <w:rFonts w:ascii="Times New Roman" w:hAnsi="Times New Roman" w:cs="Times New Roman"/>
          <w:i/>
        </w:rPr>
        <w:t>Ιω</w:t>
      </w:r>
      <w:r w:rsidRPr="00271802">
        <w:rPr>
          <w:rFonts w:ascii="Times New Roman" w:hAnsi="Times New Roman" w:cs="Times New Roman"/>
          <w:i/>
          <w:lang w:val="en-US"/>
        </w:rPr>
        <w:t>. 5, 11.</w:t>
      </w:r>
    </w:p>
  </w:footnote>
  <w:footnote w:id="455">
    <w:p w:rsidR="002A0ABC" w:rsidRPr="008F2318" w:rsidRDefault="002A0ABC" w:rsidP="00CB3C04">
      <w:pPr>
        <w:pStyle w:val="a3"/>
        <w:jc w:val="both"/>
        <w:rPr>
          <w:rFonts w:ascii="Times New Roman" w:hAnsi="Times New Roman" w:cs="Times New Roman"/>
          <w:lang w:val="en-US"/>
        </w:rPr>
      </w:pPr>
      <w:r w:rsidRPr="008F2318">
        <w:rPr>
          <w:rStyle w:val="a4"/>
          <w:rFonts w:ascii="Times New Roman" w:hAnsi="Times New Roman" w:cs="Times New Roman"/>
        </w:rPr>
        <w:footnoteRef/>
      </w:r>
      <w:r w:rsidRPr="008F2318">
        <w:rPr>
          <w:rFonts w:ascii="Times New Roman" w:hAnsi="Times New Roman" w:cs="Times New Roman"/>
          <w:bCs/>
        </w:rPr>
        <w:t xml:space="preserve">I. Bywater, </w:t>
      </w:r>
      <w:r w:rsidRPr="008F2318">
        <w:rPr>
          <w:rFonts w:ascii="Times New Roman" w:hAnsi="Times New Roman" w:cs="Times New Roman"/>
          <w:bCs/>
          <w:i/>
          <w:iCs/>
        </w:rPr>
        <w:t>Aristotelis ethica Nicomachea</w:t>
      </w:r>
      <w:r w:rsidRPr="008F2318">
        <w:rPr>
          <w:rFonts w:ascii="Times New Roman" w:hAnsi="Times New Roman" w:cs="Times New Roman"/>
          <w:bCs/>
        </w:rPr>
        <w:t>, Oxford: Clarendon Press, 1894 (repr. 1962): 1-224 (1094a1-1181b23)</w:t>
      </w:r>
      <w:r w:rsidRPr="008F2318">
        <w:rPr>
          <w:rFonts w:ascii="Times New Roman" w:hAnsi="Times New Roman" w:cs="Times New Roman"/>
          <w:bCs/>
          <w:lang w:val="en-US"/>
        </w:rPr>
        <w:t xml:space="preserve">, </w:t>
      </w:r>
      <w:r w:rsidRPr="008F2318">
        <w:rPr>
          <w:rFonts w:ascii="Times New Roman" w:hAnsi="Times New Roman" w:cs="Times New Roman"/>
          <w:bCs/>
        </w:rPr>
        <w:t>εδώ</w:t>
      </w:r>
      <w:r w:rsidRPr="008F2318">
        <w:rPr>
          <w:rFonts w:ascii="Times New Roman" w:hAnsi="Times New Roman" w:cs="Times New Roman"/>
          <w:bCs/>
          <w:lang w:val="en-US"/>
        </w:rPr>
        <w:t xml:space="preserve"> 1177b, 26-34.</w:t>
      </w:r>
    </w:p>
  </w:footnote>
  <w:footnote w:id="456">
    <w:p w:rsidR="002A0ABC" w:rsidRPr="008F2318" w:rsidRDefault="002A0ABC" w:rsidP="00CB3C04">
      <w:pPr>
        <w:pStyle w:val="a3"/>
        <w:jc w:val="both"/>
        <w:rPr>
          <w:rFonts w:ascii="Times New Roman" w:hAnsi="Times New Roman" w:cs="Times New Roman"/>
          <w:lang w:val="en-US"/>
        </w:rPr>
      </w:pPr>
      <w:r w:rsidRPr="008F2318">
        <w:rPr>
          <w:rStyle w:val="a4"/>
          <w:rFonts w:ascii="Times New Roman" w:hAnsi="Times New Roman" w:cs="Times New Roman"/>
        </w:rPr>
        <w:footnoteRef/>
      </w:r>
      <w:r w:rsidRPr="008F2318">
        <w:rPr>
          <w:rFonts w:ascii="Times New Roman" w:hAnsi="Times New Roman" w:cs="Times New Roman"/>
          <w:lang w:val="en-US"/>
        </w:rPr>
        <w:t xml:space="preserve"> </w:t>
      </w:r>
      <w:r w:rsidRPr="008F2318">
        <w:rPr>
          <w:rFonts w:ascii="Times New Roman" w:hAnsi="Times New Roman" w:cs="Times New Roman"/>
          <w:i/>
        </w:rPr>
        <w:t>Α΄</w:t>
      </w:r>
      <w:r w:rsidRPr="008F2318">
        <w:rPr>
          <w:rFonts w:ascii="Times New Roman" w:hAnsi="Times New Roman" w:cs="Times New Roman"/>
          <w:i/>
          <w:lang w:val="en-US"/>
        </w:rPr>
        <w:t xml:space="preserve"> </w:t>
      </w:r>
      <w:r w:rsidRPr="008F2318">
        <w:rPr>
          <w:rFonts w:ascii="Times New Roman" w:hAnsi="Times New Roman" w:cs="Times New Roman"/>
          <w:i/>
        </w:rPr>
        <w:t>Ιω</w:t>
      </w:r>
      <w:r w:rsidRPr="008F2318">
        <w:rPr>
          <w:rFonts w:ascii="Times New Roman" w:hAnsi="Times New Roman" w:cs="Times New Roman"/>
          <w:i/>
          <w:lang w:val="en-US"/>
        </w:rPr>
        <w:t>. 4, 13.</w:t>
      </w:r>
    </w:p>
  </w:footnote>
  <w:footnote w:id="457">
    <w:p w:rsidR="002A0ABC" w:rsidRPr="00F3221E" w:rsidRDefault="002A0ABC" w:rsidP="00CB3C04">
      <w:pPr>
        <w:pStyle w:val="a3"/>
        <w:jc w:val="both"/>
        <w:rPr>
          <w:rFonts w:ascii="Times New Roman" w:hAnsi="Times New Roman" w:cs="Times New Roman"/>
          <w:lang w:val="en-US"/>
        </w:rPr>
      </w:pPr>
      <w:r w:rsidRPr="00F3221E">
        <w:rPr>
          <w:rStyle w:val="a4"/>
          <w:rFonts w:ascii="Times New Roman" w:hAnsi="Times New Roman" w:cs="Times New Roman"/>
        </w:rPr>
        <w:footnoteRef/>
      </w:r>
      <w:r w:rsidRPr="00F3221E">
        <w:rPr>
          <w:rFonts w:ascii="Times New Roman" w:hAnsi="Times New Roman" w:cs="Times New Roman"/>
          <w:lang w:val="en-US"/>
        </w:rPr>
        <w:t xml:space="preserve"> </w:t>
      </w:r>
      <w:r w:rsidRPr="00F3221E">
        <w:rPr>
          <w:rFonts w:ascii="Times New Roman" w:hAnsi="Times New Roman" w:cs="Times New Roman"/>
          <w:bCs/>
        </w:rPr>
        <w:t xml:space="preserve">W.D. Ross, </w:t>
      </w:r>
      <w:r w:rsidRPr="00F3221E">
        <w:rPr>
          <w:rFonts w:ascii="Times New Roman" w:hAnsi="Times New Roman" w:cs="Times New Roman"/>
          <w:bCs/>
          <w:i/>
          <w:iCs/>
        </w:rPr>
        <w:t>Aristotelis politica</w:t>
      </w:r>
      <w:r w:rsidRPr="00F3221E">
        <w:rPr>
          <w:rFonts w:ascii="Times New Roman" w:hAnsi="Times New Roman" w:cs="Times New Roman"/>
          <w:bCs/>
        </w:rPr>
        <w:t>, Oxford: Clarendon Press, 1957 (repr. 1964): 1-269 (1252a1-1342b34)</w:t>
      </w:r>
      <w:r w:rsidRPr="00F3221E">
        <w:rPr>
          <w:rFonts w:ascii="Times New Roman" w:hAnsi="Times New Roman" w:cs="Times New Roman"/>
          <w:bCs/>
          <w:lang w:val="en-US"/>
        </w:rPr>
        <w:t xml:space="preserve">, </w:t>
      </w:r>
      <w:r w:rsidRPr="00F3221E">
        <w:rPr>
          <w:rFonts w:ascii="Times New Roman" w:hAnsi="Times New Roman" w:cs="Times New Roman"/>
          <w:bCs/>
        </w:rPr>
        <w:t>εδώ</w:t>
      </w:r>
      <w:r w:rsidRPr="00F3221E">
        <w:rPr>
          <w:rFonts w:ascii="Times New Roman" w:hAnsi="Times New Roman" w:cs="Times New Roman"/>
          <w:bCs/>
          <w:lang w:val="en-US"/>
        </w:rPr>
        <w:t xml:space="preserve"> 1252 a, 1-7.</w:t>
      </w:r>
    </w:p>
  </w:footnote>
  <w:footnote w:id="458">
    <w:p w:rsidR="002A0ABC" w:rsidRPr="00F3221E" w:rsidRDefault="002A0ABC" w:rsidP="00CB3C04">
      <w:pPr>
        <w:pStyle w:val="a3"/>
        <w:jc w:val="both"/>
        <w:rPr>
          <w:rFonts w:ascii="Times New Roman" w:hAnsi="Times New Roman" w:cs="Times New Roman"/>
          <w:lang w:val="en-US"/>
        </w:rPr>
      </w:pPr>
      <w:r w:rsidRPr="00F3221E">
        <w:rPr>
          <w:rStyle w:val="a4"/>
          <w:rFonts w:ascii="Times New Roman" w:hAnsi="Times New Roman" w:cs="Times New Roman"/>
        </w:rPr>
        <w:footnoteRef/>
      </w:r>
      <w:r w:rsidRPr="00F3221E">
        <w:rPr>
          <w:rFonts w:ascii="Times New Roman" w:hAnsi="Times New Roman" w:cs="Times New Roman"/>
          <w:lang w:val="en-US"/>
        </w:rPr>
        <w:t xml:space="preserve"> </w:t>
      </w:r>
      <w:r w:rsidRPr="00F3221E">
        <w:rPr>
          <w:rFonts w:ascii="Times New Roman" w:hAnsi="Times New Roman" w:cs="Times New Roman"/>
          <w:bCs/>
        </w:rPr>
        <w:t xml:space="preserve">W.D. Ross, </w:t>
      </w:r>
      <w:r w:rsidRPr="00F3221E">
        <w:rPr>
          <w:rFonts w:ascii="Times New Roman" w:hAnsi="Times New Roman" w:cs="Times New Roman"/>
          <w:bCs/>
          <w:i/>
          <w:iCs/>
        </w:rPr>
        <w:t>Aristotelis politica</w:t>
      </w:r>
      <w:r w:rsidRPr="00F3221E">
        <w:rPr>
          <w:rFonts w:ascii="Times New Roman" w:hAnsi="Times New Roman" w:cs="Times New Roman"/>
          <w:bCs/>
        </w:rPr>
        <w:t>, Oxford: Clarendon Press, 1957 (repr. 1964): 1-269 (1252a1-1342b34), εδώ</w:t>
      </w:r>
      <w:r w:rsidRPr="00F3221E">
        <w:rPr>
          <w:rFonts w:ascii="Times New Roman" w:hAnsi="Times New Roman" w:cs="Times New Roman"/>
          <w:bCs/>
          <w:lang w:val="en-US"/>
        </w:rPr>
        <w:t xml:space="preserve"> 1253 a, 26-28.</w:t>
      </w:r>
    </w:p>
  </w:footnote>
  <w:footnote w:id="459">
    <w:p w:rsidR="002A0ABC" w:rsidRPr="00D670AB" w:rsidRDefault="002A0ABC" w:rsidP="00CB3C04">
      <w:pPr>
        <w:pStyle w:val="a3"/>
        <w:jc w:val="both"/>
        <w:rPr>
          <w:rFonts w:ascii="Times New Roman" w:hAnsi="Times New Roman" w:cs="Times New Roman"/>
        </w:rPr>
      </w:pPr>
      <w:r w:rsidRPr="00F3221E">
        <w:rPr>
          <w:rStyle w:val="a4"/>
          <w:rFonts w:ascii="Times New Roman" w:hAnsi="Times New Roman" w:cs="Times New Roman"/>
        </w:rPr>
        <w:footnoteRef/>
      </w:r>
      <w:r w:rsidRPr="00F3221E">
        <w:rPr>
          <w:rFonts w:ascii="Times New Roman" w:hAnsi="Times New Roman" w:cs="Times New Roman"/>
          <w:lang w:val="en-US"/>
        </w:rPr>
        <w:t xml:space="preserve"> </w:t>
      </w:r>
      <w:r w:rsidRPr="00F3221E">
        <w:rPr>
          <w:rFonts w:ascii="Times New Roman" w:hAnsi="Times New Roman" w:cs="Times New Roman"/>
          <w:bCs/>
        </w:rPr>
        <w:t xml:space="preserve">W.D. Ross, </w:t>
      </w:r>
      <w:r w:rsidRPr="00F3221E">
        <w:rPr>
          <w:rFonts w:ascii="Times New Roman" w:hAnsi="Times New Roman" w:cs="Times New Roman"/>
          <w:bCs/>
          <w:i/>
          <w:iCs/>
        </w:rPr>
        <w:t>Aristotelis politica</w:t>
      </w:r>
      <w:r w:rsidRPr="00F3221E">
        <w:rPr>
          <w:rFonts w:ascii="Times New Roman" w:hAnsi="Times New Roman" w:cs="Times New Roman"/>
          <w:bCs/>
        </w:rPr>
        <w:t xml:space="preserve">, Oxford: Clarendon Press, 1957 (repr. </w:t>
      </w:r>
      <w:r w:rsidRPr="00D670AB">
        <w:rPr>
          <w:rFonts w:ascii="Times New Roman" w:hAnsi="Times New Roman" w:cs="Times New Roman"/>
          <w:bCs/>
        </w:rPr>
        <w:t>1964): 1-269 (1252</w:t>
      </w:r>
      <w:r w:rsidRPr="00F3221E">
        <w:rPr>
          <w:rFonts w:ascii="Times New Roman" w:hAnsi="Times New Roman" w:cs="Times New Roman"/>
          <w:bCs/>
        </w:rPr>
        <w:t>a</w:t>
      </w:r>
      <w:r w:rsidRPr="00D670AB">
        <w:rPr>
          <w:rFonts w:ascii="Times New Roman" w:hAnsi="Times New Roman" w:cs="Times New Roman"/>
          <w:bCs/>
        </w:rPr>
        <w:t>1-1342</w:t>
      </w:r>
      <w:r w:rsidRPr="00F3221E">
        <w:rPr>
          <w:rFonts w:ascii="Times New Roman" w:hAnsi="Times New Roman" w:cs="Times New Roman"/>
          <w:bCs/>
        </w:rPr>
        <w:t>b</w:t>
      </w:r>
      <w:r w:rsidRPr="00D670AB">
        <w:rPr>
          <w:rFonts w:ascii="Times New Roman" w:hAnsi="Times New Roman" w:cs="Times New Roman"/>
          <w:bCs/>
        </w:rPr>
        <w:t>34)</w:t>
      </w:r>
      <w:r w:rsidRPr="00F3221E">
        <w:rPr>
          <w:rFonts w:ascii="Times New Roman" w:hAnsi="Times New Roman" w:cs="Times New Roman"/>
          <w:bCs/>
        </w:rPr>
        <w:t>, εδώ 1280</w:t>
      </w:r>
      <w:r w:rsidRPr="00D670AB">
        <w:rPr>
          <w:rFonts w:ascii="Times New Roman" w:hAnsi="Times New Roman" w:cs="Times New Roman"/>
          <w:bCs/>
        </w:rPr>
        <w:t xml:space="preserve"> </w:t>
      </w:r>
      <w:r w:rsidRPr="00F3221E">
        <w:rPr>
          <w:rFonts w:ascii="Times New Roman" w:hAnsi="Times New Roman" w:cs="Times New Roman"/>
          <w:bCs/>
          <w:lang w:val="de-DE"/>
        </w:rPr>
        <w:t>a</w:t>
      </w:r>
      <w:r w:rsidRPr="00D670AB">
        <w:rPr>
          <w:rFonts w:ascii="Times New Roman" w:hAnsi="Times New Roman" w:cs="Times New Roman"/>
          <w:bCs/>
        </w:rPr>
        <w:t>, 31-34.</w:t>
      </w:r>
    </w:p>
  </w:footnote>
  <w:footnote w:id="460">
    <w:p w:rsidR="002A0ABC" w:rsidRPr="00F3221E" w:rsidRDefault="002A0ABC" w:rsidP="00CB3C04">
      <w:pPr>
        <w:pStyle w:val="a3"/>
        <w:jc w:val="both"/>
        <w:rPr>
          <w:rFonts w:ascii="Times New Roman" w:hAnsi="Times New Roman" w:cs="Times New Roman"/>
        </w:rPr>
      </w:pPr>
      <w:r w:rsidRPr="00F3221E">
        <w:rPr>
          <w:rStyle w:val="a4"/>
          <w:rFonts w:ascii="Times New Roman" w:hAnsi="Times New Roman" w:cs="Times New Roman"/>
        </w:rPr>
        <w:footnoteRef/>
      </w:r>
      <w:r w:rsidRPr="00F3221E">
        <w:rPr>
          <w:rFonts w:ascii="Times New Roman" w:hAnsi="Times New Roman" w:cs="Times New Roman"/>
        </w:rPr>
        <w:t xml:space="preserve"> </w:t>
      </w:r>
      <w:r w:rsidRPr="00F3221E">
        <w:rPr>
          <w:rFonts w:ascii="Times New Roman" w:hAnsi="Times New Roman" w:cs="Times New Roman"/>
          <w:lang w:val="de-DE"/>
        </w:rPr>
        <w:t>In</w:t>
      </w:r>
      <w:r w:rsidRPr="00F3221E">
        <w:rPr>
          <w:rFonts w:ascii="Times New Roman" w:hAnsi="Times New Roman" w:cs="Times New Roman"/>
        </w:rPr>
        <w:t xml:space="preserve">. </w:t>
      </w:r>
      <w:r w:rsidRPr="00F3221E">
        <w:rPr>
          <w:rFonts w:ascii="Times New Roman" w:hAnsi="Times New Roman" w:cs="Times New Roman"/>
          <w:lang w:val="de-DE"/>
        </w:rPr>
        <w:t>D</w:t>
      </w:r>
      <w:r w:rsidRPr="00F3221E">
        <w:rPr>
          <w:rFonts w:ascii="Times New Roman" w:hAnsi="Times New Roman" w:cs="Times New Roman"/>
        </w:rPr>
        <w:t>ü</w:t>
      </w:r>
      <w:r w:rsidRPr="00F3221E">
        <w:rPr>
          <w:rFonts w:ascii="Times New Roman" w:hAnsi="Times New Roman" w:cs="Times New Roman"/>
          <w:lang w:val="de-DE"/>
        </w:rPr>
        <w:t>ring</w:t>
      </w:r>
      <w:r w:rsidRPr="00F3221E">
        <w:rPr>
          <w:rFonts w:ascii="Times New Roman" w:hAnsi="Times New Roman" w:cs="Times New Roman"/>
        </w:rPr>
        <w:t xml:space="preserve">, </w:t>
      </w:r>
      <w:r w:rsidRPr="00F3221E">
        <w:rPr>
          <w:rFonts w:ascii="Times New Roman" w:hAnsi="Times New Roman" w:cs="Times New Roman"/>
          <w:i/>
        </w:rPr>
        <w:t>Ο Αριστοτέλης. Παρουσίαση και Ερμηνεία της Σκέψης του</w:t>
      </w:r>
      <w:r w:rsidRPr="00F3221E">
        <w:rPr>
          <w:rFonts w:ascii="Times New Roman" w:hAnsi="Times New Roman" w:cs="Times New Roman"/>
        </w:rPr>
        <w:t>, ό. π., 266.</w:t>
      </w:r>
    </w:p>
  </w:footnote>
  <w:footnote w:id="461">
    <w:p w:rsidR="002A0ABC" w:rsidRPr="00A0527D" w:rsidRDefault="002A0ABC" w:rsidP="00CB3C04">
      <w:pPr>
        <w:pStyle w:val="a3"/>
        <w:jc w:val="both"/>
        <w:rPr>
          <w:rFonts w:ascii="Times New Roman" w:hAnsi="Times New Roman" w:cs="Times New Roman"/>
          <w:lang w:val="de-DE"/>
        </w:rPr>
      </w:pPr>
      <w:r w:rsidRPr="00F3221E">
        <w:rPr>
          <w:rStyle w:val="a4"/>
          <w:rFonts w:ascii="Times New Roman" w:hAnsi="Times New Roman" w:cs="Times New Roman"/>
        </w:rPr>
        <w:footnoteRef/>
      </w:r>
      <w:r w:rsidRPr="00A0527D">
        <w:rPr>
          <w:rFonts w:ascii="Times New Roman" w:hAnsi="Times New Roman" w:cs="Times New Roman"/>
          <w:lang w:val="de-DE"/>
        </w:rPr>
        <w:t xml:space="preserve"> .</w:t>
      </w:r>
      <w:r>
        <w:rPr>
          <w:rFonts w:ascii="Times New Roman" w:hAnsi="Times New Roman" w:cs="Times New Roman"/>
          <w:lang w:val="de-DE"/>
        </w:rPr>
        <w:t xml:space="preserve">F. Brentano, </w:t>
      </w:r>
      <w:r w:rsidRPr="003621C5">
        <w:rPr>
          <w:rFonts w:ascii="Times New Roman" w:hAnsi="Times New Roman" w:cs="Times New Roman"/>
          <w:i/>
          <w:lang w:val="de-DE"/>
        </w:rPr>
        <w:t>Aristoteles und seine Weltanschauung</w:t>
      </w:r>
      <w:r>
        <w:rPr>
          <w:rFonts w:ascii="Times New Roman" w:hAnsi="Times New Roman" w:cs="Times New Roman"/>
          <w:lang w:val="de-DE"/>
        </w:rPr>
        <w:t>(Leipzig: Verlag von Quelle &amp; Meyer 1911)42.</w:t>
      </w:r>
    </w:p>
  </w:footnote>
  <w:footnote w:id="462">
    <w:p w:rsidR="002A0ABC" w:rsidRPr="00FE7BB3" w:rsidRDefault="002A0ABC" w:rsidP="00CB3C04">
      <w:pPr>
        <w:pStyle w:val="a3"/>
        <w:jc w:val="both"/>
        <w:rPr>
          <w:rFonts w:ascii="Times New Roman" w:hAnsi="Times New Roman" w:cs="Times New Roman"/>
          <w:lang w:val="de-DE"/>
        </w:rPr>
      </w:pPr>
      <w:r w:rsidRPr="00FE7BB3">
        <w:rPr>
          <w:rStyle w:val="a4"/>
          <w:rFonts w:ascii="Times New Roman" w:hAnsi="Times New Roman" w:cs="Times New Roman"/>
        </w:rPr>
        <w:footnoteRef/>
      </w:r>
      <w:r w:rsidRPr="00FE7BB3">
        <w:rPr>
          <w:rFonts w:ascii="Times New Roman" w:hAnsi="Times New Roman" w:cs="Times New Roman"/>
          <w:lang w:val="de-DE"/>
        </w:rPr>
        <w:t xml:space="preserve"> </w:t>
      </w:r>
      <w:r w:rsidRPr="00FE7BB3">
        <w:rPr>
          <w:rFonts w:ascii="Times New Roman" w:hAnsi="Times New Roman" w:cs="Times New Roman"/>
          <w:color w:val="000000"/>
          <w:lang w:val="de-DE"/>
        </w:rPr>
        <w:t xml:space="preserve">Eck. </w:t>
      </w:r>
      <w:r w:rsidRPr="00FE7BB3">
        <w:rPr>
          <w:rFonts w:ascii="Times New Roman" w:hAnsi="Times New Roman" w:cs="Times New Roman"/>
          <w:lang w:val="de-DE"/>
        </w:rPr>
        <w:t xml:space="preserve">Schütrumpf, </w:t>
      </w:r>
      <w:r w:rsidRPr="00FE7BB3">
        <w:rPr>
          <w:rFonts w:ascii="Times New Roman" w:hAnsi="Times New Roman" w:cs="Times New Roman"/>
          <w:i/>
          <w:lang w:val="de-DE"/>
        </w:rPr>
        <w:t>Die Analyse der Polis durch Aristoteles</w:t>
      </w:r>
      <w:r w:rsidRPr="00FE7BB3">
        <w:rPr>
          <w:rFonts w:ascii="Times New Roman" w:hAnsi="Times New Roman" w:cs="Times New Roman"/>
          <w:lang w:val="de-DE"/>
        </w:rPr>
        <w:t xml:space="preserve">, </w:t>
      </w:r>
      <w:r w:rsidRPr="00FE7BB3">
        <w:rPr>
          <w:rFonts w:ascii="Times New Roman" w:hAnsi="Times New Roman" w:cs="Times New Roman"/>
        </w:rPr>
        <w:t>ό</w:t>
      </w:r>
      <w:r w:rsidRPr="00FE7BB3">
        <w:rPr>
          <w:rFonts w:ascii="Times New Roman" w:hAnsi="Times New Roman" w:cs="Times New Roman"/>
          <w:lang w:val="de-DE"/>
        </w:rPr>
        <w:t xml:space="preserve">. </w:t>
      </w:r>
      <w:r w:rsidRPr="00FE7BB3">
        <w:rPr>
          <w:rFonts w:ascii="Times New Roman" w:hAnsi="Times New Roman" w:cs="Times New Roman"/>
        </w:rPr>
        <w:t>π</w:t>
      </w:r>
      <w:r w:rsidRPr="00FE7BB3">
        <w:rPr>
          <w:rFonts w:ascii="Times New Roman" w:hAnsi="Times New Roman" w:cs="Times New Roman"/>
          <w:lang w:val="de-DE"/>
        </w:rPr>
        <w:t>., 86.</w:t>
      </w:r>
    </w:p>
  </w:footnote>
  <w:footnote w:id="463">
    <w:p w:rsidR="002A0ABC" w:rsidRPr="00FE7BB3" w:rsidRDefault="002A0ABC" w:rsidP="00CB3C04">
      <w:pPr>
        <w:pStyle w:val="a3"/>
        <w:jc w:val="both"/>
        <w:rPr>
          <w:rFonts w:ascii="Times New Roman" w:hAnsi="Times New Roman" w:cs="Times New Roman"/>
        </w:rPr>
      </w:pPr>
      <w:r w:rsidRPr="00FE7BB3">
        <w:rPr>
          <w:rStyle w:val="a4"/>
          <w:rFonts w:ascii="Times New Roman" w:hAnsi="Times New Roman" w:cs="Times New Roman"/>
        </w:rPr>
        <w:footnoteRef/>
      </w:r>
      <w:r w:rsidRPr="00FE7BB3">
        <w:rPr>
          <w:rFonts w:ascii="Times New Roman" w:hAnsi="Times New Roman" w:cs="Times New Roman"/>
        </w:rPr>
        <w:t xml:space="preserve"> </w:t>
      </w:r>
      <w:r w:rsidRPr="00FE7BB3">
        <w:rPr>
          <w:rFonts w:ascii="Times New Roman" w:hAnsi="Times New Roman" w:cs="Times New Roman"/>
          <w:lang w:val="de-DE"/>
        </w:rPr>
        <w:t>In</w:t>
      </w:r>
      <w:r w:rsidRPr="00FE7BB3">
        <w:rPr>
          <w:rFonts w:ascii="Times New Roman" w:hAnsi="Times New Roman" w:cs="Times New Roman"/>
        </w:rPr>
        <w:t xml:space="preserve">. </w:t>
      </w:r>
      <w:r w:rsidRPr="00FE7BB3">
        <w:rPr>
          <w:rFonts w:ascii="Times New Roman" w:hAnsi="Times New Roman" w:cs="Times New Roman"/>
          <w:lang w:val="de-DE"/>
        </w:rPr>
        <w:t>D</w:t>
      </w:r>
      <w:r w:rsidRPr="00FE7BB3">
        <w:rPr>
          <w:rFonts w:ascii="Times New Roman" w:hAnsi="Times New Roman" w:cs="Times New Roman"/>
        </w:rPr>
        <w:t>ü</w:t>
      </w:r>
      <w:r w:rsidRPr="00FE7BB3">
        <w:rPr>
          <w:rFonts w:ascii="Times New Roman" w:hAnsi="Times New Roman" w:cs="Times New Roman"/>
          <w:lang w:val="de-DE"/>
        </w:rPr>
        <w:t>ring</w:t>
      </w:r>
      <w:r w:rsidRPr="00FE7BB3">
        <w:rPr>
          <w:rFonts w:ascii="Times New Roman" w:hAnsi="Times New Roman" w:cs="Times New Roman"/>
        </w:rPr>
        <w:t xml:space="preserve">, </w:t>
      </w:r>
      <w:r w:rsidRPr="00FE7BB3">
        <w:rPr>
          <w:rFonts w:ascii="Times New Roman" w:hAnsi="Times New Roman" w:cs="Times New Roman"/>
          <w:i/>
        </w:rPr>
        <w:t>Ο Αριστοτέλης. Παρουσίαση και Ερμηνεία της Σκέψης του</w:t>
      </w:r>
      <w:r w:rsidRPr="00FE7BB3">
        <w:rPr>
          <w:rFonts w:ascii="Times New Roman" w:hAnsi="Times New Roman" w:cs="Times New Roman"/>
        </w:rPr>
        <w:t>, ό. π., 268-269.</w:t>
      </w:r>
    </w:p>
  </w:footnote>
  <w:footnote w:id="464">
    <w:p w:rsidR="002A0ABC" w:rsidRPr="00FE7BB3" w:rsidRDefault="002A0ABC" w:rsidP="00CB3C04">
      <w:pPr>
        <w:pStyle w:val="a3"/>
        <w:jc w:val="both"/>
        <w:rPr>
          <w:rFonts w:ascii="Times New Roman" w:hAnsi="Times New Roman" w:cs="Times New Roman"/>
        </w:rPr>
      </w:pPr>
      <w:r w:rsidRPr="00FE7BB3">
        <w:rPr>
          <w:rStyle w:val="a4"/>
          <w:rFonts w:ascii="Times New Roman" w:hAnsi="Times New Roman" w:cs="Times New Roman"/>
        </w:rPr>
        <w:footnoteRef/>
      </w:r>
      <w:r w:rsidRPr="00FE7BB3">
        <w:rPr>
          <w:rFonts w:ascii="Times New Roman" w:hAnsi="Times New Roman" w:cs="Times New Roman"/>
        </w:rPr>
        <w:t xml:space="preserve"> Β. Κύρκου, «Η κοινωνία η πολιτική αρίστη δια των μέσων», </w:t>
      </w:r>
      <w:r w:rsidRPr="00FE7BB3">
        <w:rPr>
          <w:rFonts w:ascii="Times New Roman" w:hAnsi="Times New Roman" w:cs="Times New Roman"/>
          <w:i/>
        </w:rPr>
        <w:t>στο Αριστοτέλης και η σύγχρονη εποχή</w:t>
      </w:r>
      <w:r w:rsidRPr="00FE7BB3">
        <w:rPr>
          <w:rFonts w:ascii="Times New Roman" w:hAnsi="Times New Roman" w:cs="Times New Roman"/>
        </w:rPr>
        <w:t xml:space="preserve">, </w:t>
      </w:r>
      <w:r w:rsidRPr="00FE7BB3">
        <w:rPr>
          <w:rFonts w:ascii="Times New Roman" w:hAnsi="Times New Roman" w:cs="Times New Roman"/>
          <w:i/>
        </w:rPr>
        <w:t>Πρακτικά του 6</w:t>
      </w:r>
      <w:r w:rsidRPr="00FE7BB3">
        <w:rPr>
          <w:rFonts w:ascii="Times New Roman" w:hAnsi="Times New Roman" w:cs="Times New Roman"/>
          <w:i/>
          <w:vertAlign w:val="superscript"/>
        </w:rPr>
        <w:t>ου</w:t>
      </w:r>
      <w:r w:rsidRPr="00FE7BB3">
        <w:rPr>
          <w:rFonts w:ascii="Times New Roman" w:hAnsi="Times New Roman" w:cs="Times New Roman"/>
          <w:i/>
        </w:rPr>
        <w:t xml:space="preserve"> Πανελλήνιου Συνεδρίου (Ιερισσός 19-21 Οκτωβρίου 2001)</w:t>
      </w:r>
      <w:r w:rsidRPr="00FE7BB3">
        <w:rPr>
          <w:rFonts w:ascii="Times New Roman" w:hAnsi="Times New Roman" w:cs="Times New Roman"/>
        </w:rPr>
        <w:t>, επιμέλεια Ι. Καλογεράκου (Χαλκιδική-Ιερισσός 2004) 210 κ. ε</w:t>
      </w:r>
    </w:p>
  </w:footnote>
  <w:footnote w:id="465">
    <w:p w:rsidR="002A0ABC" w:rsidRPr="00361BEE" w:rsidRDefault="002A0ABC" w:rsidP="00CB3C04">
      <w:pPr>
        <w:spacing w:after="0" w:line="240" w:lineRule="auto"/>
        <w:jc w:val="both"/>
        <w:rPr>
          <w:rFonts w:ascii="Times New Roman" w:hAnsi="Times New Roman" w:cs="Times New Roman"/>
          <w:color w:val="000000"/>
          <w:sz w:val="20"/>
          <w:szCs w:val="20"/>
        </w:rPr>
      </w:pPr>
      <w:r w:rsidRPr="00FE7BB3">
        <w:rPr>
          <w:rStyle w:val="a4"/>
          <w:rFonts w:ascii="Times New Roman" w:hAnsi="Times New Roman" w:cs="Times New Roman"/>
          <w:sz w:val="20"/>
          <w:szCs w:val="20"/>
        </w:rPr>
        <w:footnoteRef/>
      </w:r>
      <w:r w:rsidRPr="00FE7BB3">
        <w:rPr>
          <w:rFonts w:ascii="Times New Roman" w:hAnsi="Times New Roman" w:cs="Times New Roman"/>
          <w:sz w:val="20"/>
          <w:szCs w:val="20"/>
        </w:rPr>
        <w:t xml:space="preserve"> «..</w:t>
      </w:r>
      <w:r w:rsidRPr="004D0574">
        <w:rPr>
          <w:rFonts w:ascii="Times New Roman" w:hAnsi="Times New Roman" w:cs="Times New Roman"/>
          <w:i/>
          <w:iCs/>
          <w:sz w:val="20"/>
          <w:szCs w:val="20"/>
        </w:rPr>
        <w:t xml:space="preserve">ἔστι γὰρ κατὰ φύσιν τὰ κοινὰ πρῶτον εἰπόντας οὕτω τὰ </w:t>
      </w:r>
      <w:r w:rsidRPr="004D0574">
        <w:rPr>
          <w:rStyle w:val="hi12"/>
          <w:rFonts w:ascii="Times New Roman" w:hAnsi="Times New Roman" w:cs="Times New Roman"/>
          <w:i/>
          <w:iCs/>
          <w:sz w:val="20"/>
          <w:szCs w:val="20"/>
        </w:rPr>
        <w:t>περὶ</w:t>
      </w:r>
      <w:r w:rsidRPr="004D0574">
        <w:rPr>
          <w:rFonts w:ascii="Times New Roman" w:hAnsi="Times New Roman" w:cs="Times New Roman"/>
          <w:i/>
          <w:iCs/>
          <w:sz w:val="20"/>
          <w:szCs w:val="20"/>
        </w:rPr>
        <w:t xml:space="preserve"> </w:t>
      </w:r>
      <w:r w:rsidRPr="004D0574">
        <w:rPr>
          <w:rStyle w:val="hi12"/>
          <w:rFonts w:ascii="Times New Roman" w:hAnsi="Times New Roman" w:cs="Times New Roman"/>
          <w:i/>
          <w:iCs/>
          <w:sz w:val="20"/>
          <w:szCs w:val="20"/>
        </w:rPr>
        <w:t>ἕκαστον</w:t>
      </w:r>
      <w:r w:rsidRPr="004D0574">
        <w:rPr>
          <w:rFonts w:ascii="Times New Roman" w:hAnsi="Times New Roman" w:cs="Times New Roman"/>
          <w:i/>
          <w:iCs/>
          <w:sz w:val="20"/>
          <w:szCs w:val="20"/>
        </w:rPr>
        <w:t xml:space="preserve"> ἴδια θεωρεῖν</w:t>
      </w:r>
      <w:r w:rsidRPr="00FE7BB3">
        <w:rPr>
          <w:rFonts w:ascii="Times New Roman" w:hAnsi="Times New Roman" w:cs="Times New Roman"/>
          <w:sz w:val="20"/>
          <w:szCs w:val="20"/>
        </w:rPr>
        <w:t xml:space="preserve">..», </w:t>
      </w:r>
      <w:r w:rsidRPr="00FE7BB3">
        <w:rPr>
          <w:rFonts w:ascii="Times New Roman" w:hAnsi="Times New Roman" w:cs="Times New Roman"/>
          <w:bCs/>
          <w:sz w:val="20"/>
          <w:szCs w:val="20"/>
        </w:rPr>
        <w:t xml:space="preserve">W.D. Ross, </w:t>
      </w:r>
      <w:r w:rsidRPr="00FE7BB3">
        <w:rPr>
          <w:rFonts w:ascii="Times New Roman" w:hAnsi="Times New Roman" w:cs="Times New Roman"/>
          <w:bCs/>
          <w:i/>
          <w:iCs/>
          <w:sz w:val="20"/>
          <w:szCs w:val="20"/>
        </w:rPr>
        <w:t>Aristotelis physica</w:t>
      </w:r>
      <w:r w:rsidRPr="00FE7BB3">
        <w:rPr>
          <w:rFonts w:ascii="Times New Roman" w:hAnsi="Times New Roman" w:cs="Times New Roman"/>
          <w:bCs/>
          <w:sz w:val="20"/>
          <w:szCs w:val="20"/>
        </w:rPr>
        <w:t xml:space="preserve">, Oxford: Clarendon Press, 1950 (repr. </w:t>
      </w:r>
      <w:r w:rsidRPr="00361BEE">
        <w:rPr>
          <w:rFonts w:ascii="Times New Roman" w:hAnsi="Times New Roman" w:cs="Times New Roman"/>
          <w:bCs/>
          <w:sz w:val="20"/>
          <w:szCs w:val="20"/>
        </w:rPr>
        <w:t>1966 (1</w:t>
      </w:r>
      <w:r w:rsidRPr="00FE7BB3">
        <w:rPr>
          <w:rFonts w:ascii="Times New Roman" w:hAnsi="Times New Roman" w:cs="Times New Roman"/>
          <w:bCs/>
          <w:sz w:val="20"/>
          <w:szCs w:val="20"/>
        </w:rPr>
        <w:t>st</w:t>
      </w:r>
      <w:r w:rsidRPr="00361BEE">
        <w:rPr>
          <w:rFonts w:ascii="Times New Roman" w:hAnsi="Times New Roman" w:cs="Times New Roman"/>
          <w:bCs/>
          <w:sz w:val="20"/>
          <w:szCs w:val="20"/>
        </w:rPr>
        <w:t xml:space="preserve"> </w:t>
      </w:r>
      <w:r w:rsidRPr="00FE7BB3">
        <w:rPr>
          <w:rFonts w:ascii="Times New Roman" w:hAnsi="Times New Roman" w:cs="Times New Roman"/>
          <w:bCs/>
          <w:sz w:val="20"/>
          <w:szCs w:val="20"/>
        </w:rPr>
        <w:t>edn</w:t>
      </w:r>
      <w:r w:rsidRPr="00361BEE">
        <w:rPr>
          <w:rFonts w:ascii="Times New Roman" w:hAnsi="Times New Roman" w:cs="Times New Roman"/>
          <w:bCs/>
          <w:sz w:val="20"/>
          <w:szCs w:val="20"/>
        </w:rPr>
        <w:t xml:space="preserve">. </w:t>
      </w:r>
      <w:r w:rsidRPr="00FE7BB3">
        <w:rPr>
          <w:rFonts w:ascii="Times New Roman" w:hAnsi="Times New Roman" w:cs="Times New Roman"/>
          <w:bCs/>
          <w:sz w:val="20"/>
          <w:szCs w:val="20"/>
        </w:rPr>
        <w:t>corr</w:t>
      </w:r>
      <w:r w:rsidRPr="00361BEE">
        <w:rPr>
          <w:rFonts w:ascii="Times New Roman" w:hAnsi="Times New Roman" w:cs="Times New Roman"/>
          <w:bCs/>
          <w:sz w:val="20"/>
          <w:szCs w:val="20"/>
        </w:rPr>
        <w:t>.)): 184</w:t>
      </w:r>
      <w:r w:rsidRPr="00FE7BB3">
        <w:rPr>
          <w:rFonts w:ascii="Times New Roman" w:hAnsi="Times New Roman" w:cs="Times New Roman"/>
          <w:bCs/>
          <w:sz w:val="20"/>
          <w:szCs w:val="20"/>
        </w:rPr>
        <w:t>a</w:t>
      </w:r>
      <w:r w:rsidRPr="00361BEE">
        <w:rPr>
          <w:rFonts w:ascii="Times New Roman" w:hAnsi="Times New Roman" w:cs="Times New Roman"/>
          <w:bCs/>
          <w:sz w:val="20"/>
          <w:szCs w:val="20"/>
        </w:rPr>
        <w:t>10-267</w:t>
      </w:r>
      <w:r w:rsidRPr="00FE7BB3">
        <w:rPr>
          <w:rFonts w:ascii="Times New Roman" w:hAnsi="Times New Roman" w:cs="Times New Roman"/>
          <w:bCs/>
          <w:sz w:val="20"/>
          <w:szCs w:val="20"/>
        </w:rPr>
        <w:t>b</w:t>
      </w:r>
      <w:r w:rsidRPr="00361BEE">
        <w:rPr>
          <w:rFonts w:ascii="Times New Roman" w:hAnsi="Times New Roman" w:cs="Times New Roman"/>
          <w:bCs/>
          <w:sz w:val="20"/>
          <w:szCs w:val="20"/>
        </w:rPr>
        <w:t>26</w:t>
      </w:r>
      <w:r w:rsidRPr="00FE7BB3">
        <w:rPr>
          <w:rFonts w:ascii="Times New Roman" w:hAnsi="Times New Roman" w:cs="Times New Roman"/>
          <w:bCs/>
          <w:sz w:val="20"/>
          <w:szCs w:val="20"/>
        </w:rPr>
        <w:t>, εδώ 189</w:t>
      </w:r>
      <w:r w:rsidRPr="00FE7BB3">
        <w:rPr>
          <w:rFonts w:ascii="Times New Roman" w:hAnsi="Times New Roman" w:cs="Times New Roman"/>
          <w:bCs/>
          <w:sz w:val="20"/>
          <w:szCs w:val="20"/>
          <w:lang w:val="de-DE"/>
        </w:rPr>
        <w:t>b</w:t>
      </w:r>
      <w:r w:rsidRPr="00361BEE">
        <w:rPr>
          <w:rFonts w:ascii="Times New Roman" w:hAnsi="Times New Roman" w:cs="Times New Roman"/>
          <w:bCs/>
          <w:sz w:val="20"/>
          <w:szCs w:val="20"/>
        </w:rPr>
        <w:t>, 33, 31-32.</w:t>
      </w:r>
    </w:p>
    <w:p w:rsidR="002A0ABC" w:rsidRPr="00FE7BB3" w:rsidRDefault="002A0ABC" w:rsidP="00CB3C04">
      <w:pPr>
        <w:spacing w:after="0" w:line="240" w:lineRule="auto"/>
        <w:ind w:firstLine="720"/>
        <w:jc w:val="both"/>
        <w:rPr>
          <w:rFonts w:ascii="Times New Roman" w:hAnsi="Times New Roman" w:cs="Times New Roman"/>
          <w:color w:val="000000"/>
          <w:sz w:val="20"/>
          <w:szCs w:val="20"/>
        </w:rPr>
      </w:pPr>
    </w:p>
    <w:p w:rsidR="002A0ABC" w:rsidRPr="00682241" w:rsidRDefault="002A0ABC" w:rsidP="00CB3C04">
      <w:pPr>
        <w:pStyle w:val="a3"/>
        <w:jc w:val="both"/>
        <w:rPr>
          <w:rFonts w:ascii="Times New Roman" w:hAnsi="Times New Roman" w:cs="Times New Roman"/>
        </w:rPr>
      </w:pPr>
    </w:p>
  </w:footnote>
  <w:footnote w:id="466">
    <w:p w:rsidR="002A0ABC" w:rsidRPr="00CB4AE8" w:rsidRDefault="002A0ABC" w:rsidP="00CB3C04">
      <w:pPr>
        <w:spacing w:after="0" w:line="240" w:lineRule="auto"/>
        <w:jc w:val="both"/>
        <w:rPr>
          <w:rFonts w:ascii="Times New Roman" w:hAnsi="Times New Roman" w:cs="Times New Roman"/>
          <w:sz w:val="20"/>
          <w:szCs w:val="20"/>
        </w:rPr>
      </w:pPr>
      <w:r w:rsidRPr="00D4752D">
        <w:rPr>
          <w:rStyle w:val="a4"/>
          <w:rFonts w:ascii="Times New Roman" w:hAnsi="Times New Roman" w:cs="Times New Roman"/>
          <w:sz w:val="20"/>
          <w:szCs w:val="20"/>
        </w:rPr>
        <w:footnoteRef/>
      </w:r>
      <w:r w:rsidRPr="00D4752D">
        <w:rPr>
          <w:rFonts w:ascii="Times New Roman" w:hAnsi="Times New Roman" w:cs="Times New Roman"/>
          <w:sz w:val="20"/>
          <w:szCs w:val="20"/>
        </w:rPr>
        <w:t xml:space="preserve"> «..</w:t>
      </w:r>
      <w:r w:rsidRPr="00E95889">
        <w:rPr>
          <w:rFonts w:ascii="Times New Roman" w:hAnsi="Times New Roman" w:cs="Times New Roman"/>
          <w:i/>
          <w:iCs/>
          <w:sz w:val="20"/>
          <w:szCs w:val="20"/>
        </w:rPr>
        <w:t xml:space="preserve">ἐκ μὲν οὖν τῶν εἰρημένων φανερὸν ὅτι πάντες ἐπὶ τρεῖς βίους φέρουσι τὴν </w:t>
      </w:r>
      <w:r w:rsidRPr="00E95889">
        <w:rPr>
          <w:rStyle w:val="hi12"/>
          <w:rFonts w:ascii="Times New Roman" w:hAnsi="Times New Roman" w:cs="Times New Roman"/>
          <w:i/>
          <w:iCs/>
          <w:sz w:val="20"/>
          <w:szCs w:val="20"/>
        </w:rPr>
        <w:t>εὐδαιμονίαν</w:t>
      </w:r>
      <w:r w:rsidRPr="00E95889">
        <w:rPr>
          <w:rFonts w:ascii="Times New Roman" w:hAnsi="Times New Roman" w:cs="Times New Roman"/>
          <w:i/>
          <w:iCs/>
          <w:sz w:val="20"/>
          <w:szCs w:val="20"/>
        </w:rPr>
        <w:t>, πολιτικὸν φιλόσοφον ἀπολαυστικόν·</w:t>
      </w:r>
      <w:r w:rsidRPr="00D4752D">
        <w:rPr>
          <w:rFonts w:ascii="Times New Roman" w:hAnsi="Times New Roman" w:cs="Times New Roman"/>
          <w:sz w:val="20"/>
          <w:szCs w:val="20"/>
        </w:rPr>
        <w:t xml:space="preserve">..», </w:t>
      </w:r>
      <w:r w:rsidRPr="00D4752D">
        <w:rPr>
          <w:rFonts w:ascii="Times New Roman" w:hAnsi="Times New Roman" w:cs="Times New Roman"/>
          <w:bCs/>
          <w:sz w:val="20"/>
          <w:szCs w:val="20"/>
        </w:rPr>
        <w:t xml:space="preserve">F. Susemihl, </w:t>
      </w:r>
      <w:r w:rsidRPr="00D4752D">
        <w:rPr>
          <w:rFonts w:ascii="Times New Roman" w:hAnsi="Times New Roman" w:cs="Times New Roman"/>
          <w:bCs/>
          <w:i/>
          <w:iCs/>
          <w:sz w:val="20"/>
          <w:szCs w:val="20"/>
        </w:rPr>
        <w:t>Aristotelis ethica Eudemia</w:t>
      </w:r>
      <w:r w:rsidRPr="00D4752D">
        <w:rPr>
          <w:rFonts w:ascii="Times New Roman" w:hAnsi="Times New Roman" w:cs="Times New Roman"/>
          <w:bCs/>
          <w:sz w:val="20"/>
          <w:szCs w:val="20"/>
        </w:rPr>
        <w:t>, Leipzig: Teubner, 1884 (repr. Amsterdam</w:t>
      </w:r>
      <w:r w:rsidRPr="00CB4AE8">
        <w:rPr>
          <w:rFonts w:ascii="Times New Roman" w:hAnsi="Times New Roman" w:cs="Times New Roman"/>
          <w:bCs/>
          <w:sz w:val="20"/>
          <w:szCs w:val="20"/>
        </w:rPr>
        <w:t xml:space="preserve">: </w:t>
      </w:r>
      <w:r w:rsidRPr="00D4752D">
        <w:rPr>
          <w:rFonts w:ascii="Times New Roman" w:hAnsi="Times New Roman" w:cs="Times New Roman"/>
          <w:bCs/>
          <w:sz w:val="20"/>
          <w:szCs w:val="20"/>
        </w:rPr>
        <w:t>Hakkert</w:t>
      </w:r>
      <w:r w:rsidRPr="00CB4AE8">
        <w:rPr>
          <w:rFonts w:ascii="Times New Roman" w:hAnsi="Times New Roman" w:cs="Times New Roman"/>
          <w:bCs/>
          <w:sz w:val="20"/>
          <w:szCs w:val="20"/>
        </w:rPr>
        <w:t>, 1967): 1-123 (1214</w:t>
      </w:r>
      <w:r w:rsidRPr="00D4752D">
        <w:rPr>
          <w:rFonts w:ascii="Times New Roman" w:hAnsi="Times New Roman" w:cs="Times New Roman"/>
          <w:bCs/>
          <w:sz w:val="20"/>
          <w:szCs w:val="20"/>
        </w:rPr>
        <w:t>a</w:t>
      </w:r>
      <w:r w:rsidRPr="00CB4AE8">
        <w:rPr>
          <w:rFonts w:ascii="Times New Roman" w:hAnsi="Times New Roman" w:cs="Times New Roman"/>
          <w:bCs/>
          <w:sz w:val="20"/>
          <w:szCs w:val="20"/>
        </w:rPr>
        <w:t>1-1249</w:t>
      </w:r>
      <w:r w:rsidRPr="00D4752D">
        <w:rPr>
          <w:rFonts w:ascii="Times New Roman" w:hAnsi="Times New Roman" w:cs="Times New Roman"/>
          <w:bCs/>
          <w:sz w:val="20"/>
          <w:szCs w:val="20"/>
        </w:rPr>
        <w:t>b</w:t>
      </w:r>
      <w:r w:rsidRPr="00CB4AE8">
        <w:rPr>
          <w:rFonts w:ascii="Times New Roman" w:hAnsi="Times New Roman" w:cs="Times New Roman"/>
          <w:bCs/>
          <w:sz w:val="20"/>
          <w:szCs w:val="20"/>
        </w:rPr>
        <w:t>25)</w:t>
      </w:r>
      <w:r w:rsidRPr="00D4752D">
        <w:rPr>
          <w:rFonts w:ascii="Times New Roman" w:hAnsi="Times New Roman" w:cs="Times New Roman"/>
          <w:bCs/>
          <w:sz w:val="20"/>
          <w:szCs w:val="20"/>
        </w:rPr>
        <w:t xml:space="preserve">, εδώ </w:t>
      </w:r>
      <w:r w:rsidRPr="00CB4AE8">
        <w:rPr>
          <w:rFonts w:ascii="Times New Roman" w:hAnsi="Times New Roman" w:cs="Times New Roman"/>
          <w:bCs/>
          <w:sz w:val="20"/>
          <w:szCs w:val="20"/>
        </w:rPr>
        <w:t>1216</w:t>
      </w:r>
      <w:r w:rsidRPr="00D4752D">
        <w:rPr>
          <w:rFonts w:ascii="Times New Roman" w:hAnsi="Times New Roman" w:cs="Times New Roman"/>
          <w:bCs/>
          <w:sz w:val="20"/>
          <w:szCs w:val="20"/>
          <w:lang w:val="en-US"/>
        </w:rPr>
        <w:t>a</w:t>
      </w:r>
      <w:r w:rsidRPr="00CB4AE8">
        <w:rPr>
          <w:rFonts w:ascii="Times New Roman" w:hAnsi="Times New Roman" w:cs="Times New Roman"/>
          <w:bCs/>
          <w:sz w:val="20"/>
          <w:szCs w:val="20"/>
        </w:rPr>
        <w:t>, 30, 28-29.</w:t>
      </w:r>
    </w:p>
  </w:footnote>
  <w:footnote w:id="467">
    <w:p w:rsidR="002A0ABC" w:rsidRPr="00CB4AE8" w:rsidRDefault="002A0ABC" w:rsidP="00CB3C04">
      <w:pPr>
        <w:spacing w:after="0" w:line="240" w:lineRule="auto"/>
        <w:jc w:val="both"/>
        <w:rPr>
          <w:rFonts w:ascii="Times New Roman" w:hAnsi="Times New Roman" w:cs="Times New Roman"/>
          <w:color w:val="000000"/>
          <w:sz w:val="20"/>
          <w:szCs w:val="20"/>
        </w:rPr>
      </w:pPr>
      <w:r w:rsidRPr="00D4752D">
        <w:rPr>
          <w:rStyle w:val="a4"/>
          <w:rFonts w:ascii="Times New Roman" w:hAnsi="Times New Roman" w:cs="Times New Roman"/>
          <w:sz w:val="20"/>
          <w:szCs w:val="20"/>
        </w:rPr>
        <w:footnoteRef/>
      </w:r>
      <w:r w:rsidRPr="00CB4AE8">
        <w:rPr>
          <w:rFonts w:ascii="Times New Roman" w:hAnsi="Times New Roman" w:cs="Times New Roman"/>
          <w:sz w:val="20"/>
          <w:szCs w:val="20"/>
        </w:rPr>
        <w:t xml:space="preserve"> «..</w:t>
      </w:r>
      <w:r w:rsidRPr="004D0574">
        <w:rPr>
          <w:rFonts w:ascii="Times New Roman" w:hAnsi="Times New Roman" w:cs="Times New Roman"/>
          <w:i/>
          <w:iCs/>
          <w:sz w:val="20"/>
          <w:szCs w:val="20"/>
        </w:rPr>
        <w:t xml:space="preserve">καὶ ὁ </w:t>
      </w:r>
      <w:r w:rsidRPr="004D0574">
        <w:rPr>
          <w:rStyle w:val="hi12"/>
          <w:rFonts w:ascii="Times New Roman" w:hAnsi="Times New Roman" w:cs="Times New Roman"/>
          <w:i/>
          <w:iCs/>
          <w:sz w:val="20"/>
          <w:szCs w:val="20"/>
        </w:rPr>
        <w:t>ἄπολις</w:t>
      </w:r>
      <w:r w:rsidRPr="004D0574">
        <w:rPr>
          <w:rFonts w:ascii="Times New Roman" w:hAnsi="Times New Roman" w:cs="Times New Roman"/>
          <w:i/>
          <w:iCs/>
          <w:sz w:val="20"/>
          <w:szCs w:val="20"/>
        </w:rPr>
        <w:t xml:space="preserve"> διὰ φύσιν καὶ οὐ διὰ τύχην ἤτοι φαῦλός ἐστιν</w:t>
      </w:r>
      <w:r w:rsidRPr="00CB4AE8">
        <w:rPr>
          <w:rFonts w:ascii="Times New Roman" w:hAnsi="Times New Roman" w:cs="Times New Roman"/>
          <w:sz w:val="20"/>
          <w:szCs w:val="20"/>
        </w:rPr>
        <w:t xml:space="preserve">,..», </w:t>
      </w:r>
      <w:r w:rsidRPr="00D4752D">
        <w:rPr>
          <w:rFonts w:ascii="Times New Roman" w:hAnsi="Times New Roman" w:cs="Times New Roman"/>
          <w:bCs/>
          <w:sz w:val="20"/>
          <w:szCs w:val="20"/>
        </w:rPr>
        <w:t>W</w:t>
      </w:r>
      <w:r w:rsidRPr="00CB4AE8">
        <w:rPr>
          <w:rFonts w:ascii="Times New Roman" w:hAnsi="Times New Roman" w:cs="Times New Roman"/>
          <w:bCs/>
          <w:sz w:val="20"/>
          <w:szCs w:val="20"/>
        </w:rPr>
        <w:t>.</w:t>
      </w:r>
      <w:r w:rsidRPr="00D4752D">
        <w:rPr>
          <w:rFonts w:ascii="Times New Roman" w:hAnsi="Times New Roman" w:cs="Times New Roman"/>
          <w:bCs/>
          <w:sz w:val="20"/>
          <w:szCs w:val="20"/>
        </w:rPr>
        <w:t>D</w:t>
      </w:r>
      <w:r w:rsidRPr="00CB4AE8">
        <w:rPr>
          <w:rFonts w:ascii="Times New Roman" w:hAnsi="Times New Roman" w:cs="Times New Roman"/>
          <w:bCs/>
          <w:sz w:val="20"/>
          <w:szCs w:val="20"/>
        </w:rPr>
        <w:t xml:space="preserve">. </w:t>
      </w:r>
      <w:r w:rsidRPr="00D4752D">
        <w:rPr>
          <w:rFonts w:ascii="Times New Roman" w:hAnsi="Times New Roman" w:cs="Times New Roman"/>
          <w:bCs/>
          <w:sz w:val="20"/>
          <w:szCs w:val="20"/>
        </w:rPr>
        <w:t>Ross</w:t>
      </w:r>
      <w:r w:rsidRPr="00CB4AE8">
        <w:rPr>
          <w:rFonts w:ascii="Times New Roman" w:hAnsi="Times New Roman" w:cs="Times New Roman"/>
          <w:bCs/>
          <w:sz w:val="20"/>
          <w:szCs w:val="20"/>
        </w:rPr>
        <w:t xml:space="preserve">, </w:t>
      </w:r>
      <w:r w:rsidRPr="00D4752D">
        <w:rPr>
          <w:rFonts w:ascii="Times New Roman" w:hAnsi="Times New Roman" w:cs="Times New Roman"/>
          <w:bCs/>
          <w:i/>
          <w:iCs/>
          <w:sz w:val="20"/>
          <w:szCs w:val="20"/>
        </w:rPr>
        <w:t>Aristotelis</w:t>
      </w:r>
      <w:r w:rsidRPr="00CB4AE8">
        <w:rPr>
          <w:rFonts w:ascii="Times New Roman" w:hAnsi="Times New Roman" w:cs="Times New Roman"/>
          <w:bCs/>
          <w:i/>
          <w:iCs/>
          <w:sz w:val="20"/>
          <w:szCs w:val="20"/>
        </w:rPr>
        <w:t xml:space="preserve"> </w:t>
      </w:r>
      <w:r w:rsidRPr="00D4752D">
        <w:rPr>
          <w:rFonts w:ascii="Times New Roman" w:hAnsi="Times New Roman" w:cs="Times New Roman"/>
          <w:bCs/>
          <w:i/>
          <w:iCs/>
          <w:sz w:val="20"/>
          <w:szCs w:val="20"/>
        </w:rPr>
        <w:t>politica</w:t>
      </w:r>
      <w:r w:rsidRPr="00CB4AE8">
        <w:rPr>
          <w:rFonts w:ascii="Times New Roman" w:hAnsi="Times New Roman" w:cs="Times New Roman"/>
          <w:bCs/>
          <w:sz w:val="20"/>
          <w:szCs w:val="20"/>
        </w:rPr>
        <w:t xml:space="preserve">, </w:t>
      </w:r>
      <w:r w:rsidRPr="00D4752D">
        <w:rPr>
          <w:rFonts w:ascii="Times New Roman" w:hAnsi="Times New Roman" w:cs="Times New Roman"/>
          <w:bCs/>
          <w:sz w:val="20"/>
          <w:szCs w:val="20"/>
        </w:rPr>
        <w:t>Oxford</w:t>
      </w:r>
      <w:r w:rsidRPr="00CB4AE8">
        <w:rPr>
          <w:rFonts w:ascii="Times New Roman" w:hAnsi="Times New Roman" w:cs="Times New Roman"/>
          <w:bCs/>
          <w:sz w:val="20"/>
          <w:szCs w:val="20"/>
        </w:rPr>
        <w:t xml:space="preserve">: </w:t>
      </w:r>
      <w:r w:rsidRPr="00D4752D">
        <w:rPr>
          <w:rFonts w:ascii="Times New Roman" w:hAnsi="Times New Roman" w:cs="Times New Roman"/>
          <w:bCs/>
          <w:sz w:val="20"/>
          <w:szCs w:val="20"/>
        </w:rPr>
        <w:t>Clarendon</w:t>
      </w:r>
      <w:r w:rsidRPr="00CB4AE8">
        <w:rPr>
          <w:rFonts w:ascii="Times New Roman" w:hAnsi="Times New Roman" w:cs="Times New Roman"/>
          <w:bCs/>
          <w:sz w:val="20"/>
          <w:szCs w:val="20"/>
        </w:rPr>
        <w:t xml:space="preserve"> </w:t>
      </w:r>
      <w:r w:rsidRPr="00D4752D">
        <w:rPr>
          <w:rFonts w:ascii="Times New Roman" w:hAnsi="Times New Roman" w:cs="Times New Roman"/>
          <w:bCs/>
          <w:sz w:val="20"/>
          <w:szCs w:val="20"/>
        </w:rPr>
        <w:t>Press</w:t>
      </w:r>
      <w:r w:rsidRPr="00CB4AE8">
        <w:rPr>
          <w:rFonts w:ascii="Times New Roman" w:hAnsi="Times New Roman" w:cs="Times New Roman"/>
          <w:bCs/>
          <w:sz w:val="20"/>
          <w:szCs w:val="20"/>
        </w:rPr>
        <w:t>, 1957 (</w:t>
      </w:r>
      <w:r w:rsidRPr="00D4752D">
        <w:rPr>
          <w:rFonts w:ascii="Times New Roman" w:hAnsi="Times New Roman" w:cs="Times New Roman"/>
          <w:bCs/>
          <w:sz w:val="20"/>
          <w:szCs w:val="20"/>
        </w:rPr>
        <w:t>repr</w:t>
      </w:r>
      <w:r w:rsidRPr="00CB4AE8">
        <w:rPr>
          <w:rFonts w:ascii="Times New Roman" w:hAnsi="Times New Roman" w:cs="Times New Roman"/>
          <w:bCs/>
          <w:sz w:val="20"/>
          <w:szCs w:val="20"/>
        </w:rPr>
        <w:t>. 1964): 1-269 (1252</w:t>
      </w:r>
      <w:r w:rsidRPr="00D4752D">
        <w:rPr>
          <w:rFonts w:ascii="Times New Roman" w:hAnsi="Times New Roman" w:cs="Times New Roman"/>
          <w:bCs/>
          <w:sz w:val="20"/>
          <w:szCs w:val="20"/>
        </w:rPr>
        <w:t>a</w:t>
      </w:r>
      <w:r w:rsidRPr="00CB4AE8">
        <w:rPr>
          <w:rFonts w:ascii="Times New Roman" w:hAnsi="Times New Roman" w:cs="Times New Roman"/>
          <w:bCs/>
          <w:sz w:val="20"/>
          <w:szCs w:val="20"/>
        </w:rPr>
        <w:t>1-1342</w:t>
      </w:r>
      <w:r w:rsidRPr="00D4752D">
        <w:rPr>
          <w:rFonts w:ascii="Times New Roman" w:hAnsi="Times New Roman" w:cs="Times New Roman"/>
          <w:bCs/>
          <w:sz w:val="20"/>
          <w:szCs w:val="20"/>
        </w:rPr>
        <w:t>b</w:t>
      </w:r>
      <w:r w:rsidRPr="00CB4AE8">
        <w:rPr>
          <w:rFonts w:ascii="Times New Roman" w:hAnsi="Times New Roman" w:cs="Times New Roman"/>
          <w:bCs/>
          <w:sz w:val="20"/>
          <w:szCs w:val="20"/>
        </w:rPr>
        <w:t xml:space="preserve">34), </w:t>
      </w:r>
      <w:r w:rsidRPr="00D4752D">
        <w:rPr>
          <w:rFonts w:ascii="Times New Roman" w:hAnsi="Times New Roman" w:cs="Times New Roman"/>
          <w:bCs/>
          <w:sz w:val="20"/>
          <w:szCs w:val="20"/>
        </w:rPr>
        <w:t>εδώ</w:t>
      </w:r>
      <w:r w:rsidRPr="00CB4AE8">
        <w:rPr>
          <w:rFonts w:ascii="Times New Roman" w:hAnsi="Times New Roman" w:cs="Times New Roman"/>
          <w:bCs/>
          <w:sz w:val="20"/>
          <w:szCs w:val="20"/>
        </w:rPr>
        <w:t xml:space="preserve"> 1253</w:t>
      </w:r>
      <w:r w:rsidRPr="00D4752D">
        <w:rPr>
          <w:rFonts w:ascii="Times New Roman" w:hAnsi="Times New Roman" w:cs="Times New Roman"/>
          <w:bCs/>
          <w:sz w:val="20"/>
          <w:szCs w:val="20"/>
          <w:lang w:val="en-US"/>
        </w:rPr>
        <w:t>a</w:t>
      </w:r>
      <w:r w:rsidRPr="00CB4AE8">
        <w:rPr>
          <w:rFonts w:ascii="Times New Roman" w:hAnsi="Times New Roman" w:cs="Times New Roman"/>
          <w:bCs/>
          <w:sz w:val="20"/>
          <w:szCs w:val="20"/>
        </w:rPr>
        <w:t>, 4, 3-4.</w:t>
      </w:r>
    </w:p>
  </w:footnote>
  <w:footnote w:id="468">
    <w:p w:rsidR="002A0ABC" w:rsidRPr="00D4752D" w:rsidRDefault="002A0ABC" w:rsidP="00CB3C04">
      <w:pPr>
        <w:spacing w:after="0" w:line="240" w:lineRule="auto"/>
        <w:jc w:val="both"/>
        <w:rPr>
          <w:rFonts w:ascii="Times New Roman" w:hAnsi="Times New Roman" w:cs="Times New Roman"/>
          <w:color w:val="000000"/>
          <w:sz w:val="20"/>
          <w:szCs w:val="20"/>
          <w:lang w:val="de-DE"/>
        </w:rPr>
      </w:pPr>
      <w:r w:rsidRPr="00D4752D">
        <w:rPr>
          <w:rStyle w:val="a4"/>
          <w:rFonts w:ascii="Times New Roman" w:hAnsi="Times New Roman" w:cs="Times New Roman"/>
          <w:sz w:val="20"/>
          <w:szCs w:val="20"/>
        </w:rPr>
        <w:footnoteRef/>
      </w:r>
      <w:r w:rsidRPr="00CB4AE8">
        <w:rPr>
          <w:rFonts w:ascii="Times New Roman" w:hAnsi="Times New Roman" w:cs="Times New Roman"/>
          <w:sz w:val="20"/>
          <w:szCs w:val="20"/>
        </w:rPr>
        <w:t xml:space="preserve"> «..</w:t>
      </w:r>
      <w:r w:rsidRPr="004D0574">
        <w:rPr>
          <w:rFonts w:ascii="Times New Roman" w:hAnsi="Times New Roman" w:cs="Times New Roman"/>
          <w:i/>
          <w:iCs/>
          <w:sz w:val="20"/>
          <w:szCs w:val="20"/>
        </w:rPr>
        <w:t xml:space="preserve">οὐ πάνυ γὰρ εὐδαιμονικὸς ὁ τὴν ἰδέαν παναίσχης ἢ δυσγενὴς ἢ </w:t>
      </w:r>
      <w:r w:rsidRPr="004D0574">
        <w:rPr>
          <w:rStyle w:val="hi12"/>
          <w:rFonts w:ascii="Times New Roman" w:hAnsi="Times New Roman" w:cs="Times New Roman"/>
          <w:i/>
          <w:iCs/>
          <w:sz w:val="20"/>
          <w:szCs w:val="20"/>
        </w:rPr>
        <w:t>μονώτης.</w:t>
      </w:r>
      <w:r w:rsidRPr="00CB4AE8">
        <w:rPr>
          <w:rStyle w:val="hi12"/>
          <w:rFonts w:ascii="Times New Roman" w:hAnsi="Times New Roman" w:cs="Times New Roman"/>
          <w:sz w:val="20"/>
          <w:szCs w:val="20"/>
        </w:rPr>
        <w:t>.»,</w:t>
      </w:r>
      <w:r w:rsidRPr="00CB4AE8">
        <w:rPr>
          <w:rFonts w:ascii="Times New Roman" w:hAnsi="Times New Roman" w:cs="Times New Roman"/>
          <w:bCs/>
          <w:sz w:val="20"/>
          <w:szCs w:val="20"/>
        </w:rPr>
        <w:t xml:space="preserve"> </w:t>
      </w:r>
      <w:r w:rsidRPr="00D4752D">
        <w:rPr>
          <w:rFonts w:ascii="Times New Roman" w:hAnsi="Times New Roman" w:cs="Times New Roman"/>
          <w:bCs/>
          <w:sz w:val="20"/>
          <w:szCs w:val="20"/>
        </w:rPr>
        <w:t>I</w:t>
      </w:r>
      <w:r w:rsidRPr="00CB4AE8">
        <w:rPr>
          <w:rFonts w:ascii="Times New Roman" w:hAnsi="Times New Roman" w:cs="Times New Roman"/>
          <w:bCs/>
          <w:sz w:val="20"/>
          <w:szCs w:val="20"/>
        </w:rPr>
        <w:t xml:space="preserve">. </w:t>
      </w:r>
      <w:r w:rsidRPr="00D4752D">
        <w:rPr>
          <w:rFonts w:ascii="Times New Roman" w:hAnsi="Times New Roman" w:cs="Times New Roman"/>
          <w:bCs/>
          <w:sz w:val="20"/>
          <w:szCs w:val="20"/>
        </w:rPr>
        <w:t>Bywater</w:t>
      </w:r>
      <w:r w:rsidRPr="00CB4AE8">
        <w:rPr>
          <w:rFonts w:ascii="Times New Roman" w:hAnsi="Times New Roman" w:cs="Times New Roman"/>
          <w:bCs/>
          <w:sz w:val="20"/>
          <w:szCs w:val="20"/>
        </w:rPr>
        <w:t xml:space="preserve">, </w:t>
      </w:r>
      <w:r w:rsidRPr="00D4752D">
        <w:rPr>
          <w:rFonts w:ascii="Times New Roman" w:hAnsi="Times New Roman" w:cs="Times New Roman"/>
          <w:bCs/>
          <w:i/>
          <w:iCs/>
          <w:sz w:val="20"/>
          <w:szCs w:val="20"/>
        </w:rPr>
        <w:t>Aristotelis</w:t>
      </w:r>
      <w:r w:rsidRPr="00CB4AE8">
        <w:rPr>
          <w:rFonts w:ascii="Times New Roman" w:hAnsi="Times New Roman" w:cs="Times New Roman"/>
          <w:bCs/>
          <w:i/>
          <w:iCs/>
          <w:sz w:val="20"/>
          <w:szCs w:val="20"/>
        </w:rPr>
        <w:t xml:space="preserve"> </w:t>
      </w:r>
      <w:r w:rsidRPr="00D4752D">
        <w:rPr>
          <w:rFonts w:ascii="Times New Roman" w:hAnsi="Times New Roman" w:cs="Times New Roman"/>
          <w:bCs/>
          <w:i/>
          <w:iCs/>
          <w:sz w:val="20"/>
          <w:szCs w:val="20"/>
        </w:rPr>
        <w:t>ethica</w:t>
      </w:r>
      <w:r w:rsidRPr="00CB4AE8">
        <w:rPr>
          <w:rFonts w:ascii="Times New Roman" w:hAnsi="Times New Roman" w:cs="Times New Roman"/>
          <w:bCs/>
          <w:i/>
          <w:iCs/>
          <w:sz w:val="20"/>
          <w:szCs w:val="20"/>
        </w:rPr>
        <w:t xml:space="preserve"> </w:t>
      </w:r>
      <w:r w:rsidRPr="00D4752D">
        <w:rPr>
          <w:rFonts w:ascii="Times New Roman" w:hAnsi="Times New Roman" w:cs="Times New Roman"/>
          <w:bCs/>
          <w:i/>
          <w:iCs/>
          <w:sz w:val="20"/>
          <w:szCs w:val="20"/>
        </w:rPr>
        <w:t>Nicomachea</w:t>
      </w:r>
      <w:r w:rsidRPr="00CB4AE8">
        <w:rPr>
          <w:rFonts w:ascii="Times New Roman" w:hAnsi="Times New Roman" w:cs="Times New Roman"/>
          <w:bCs/>
          <w:sz w:val="20"/>
          <w:szCs w:val="20"/>
        </w:rPr>
        <w:t xml:space="preserve">, </w:t>
      </w:r>
      <w:r w:rsidRPr="00D4752D">
        <w:rPr>
          <w:rFonts w:ascii="Times New Roman" w:hAnsi="Times New Roman" w:cs="Times New Roman"/>
          <w:bCs/>
          <w:sz w:val="20"/>
          <w:szCs w:val="20"/>
        </w:rPr>
        <w:t>Oxford</w:t>
      </w:r>
      <w:r w:rsidRPr="00CB4AE8">
        <w:rPr>
          <w:rFonts w:ascii="Times New Roman" w:hAnsi="Times New Roman" w:cs="Times New Roman"/>
          <w:bCs/>
          <w:sz w:val="20"/>
          <w:szCs w:val="20"/>
        </w:rPr>
        <w:t xml:space="preserve">: </w:t>
      </w:r>
      <w:r w:rsidRPr="00D4752D">
        <w:rPr>
          <w:rFonts w:ascii="Times New Roman" w:hAnsi="Times New Roman" w:cs="Times New Roman"/>
          <w:bCs/>
          <w:sz w:val="20"/>
          <w:szCs w:val="20"/>
        </w:rPr>
        <w:t>Clarendon</w:t>
      </w:r>
      <w:r w:rsidRPr="00CB4AE8">
        <w:rPr>
          <w:rFonts w:ascii="Times New Roman" w:hAnsi="Times New Roman" w:cs="Times New Roman"/>
          <w:bCs/>
          <w:sz w:val="20"/>
          <w:szCs w:val="20"/>
        </w:rPr>
        <w:t xml:space="preserve"> </w:t>
      </w:r>
      <w:r w:rsidRPr="00D4752D">
        <w:rPr>
          <w:rFonts w:ascii="Times New Roman" w:hAnsi="Times New Roman" w:cs="Times New Roman"/>
          <w:bCs/>
          <w:sz w:val="20"/>
          <w:szCs w:val="20"/>
        </w:rPr>
        <w:t>Press</w:t>
      </w:r>
      <w:r w:rsidRPr="00CB4AE8">
        <w:rPr>
          <w:rFonts w:ascii="Times New Roman" w:hAnsi="Times New Roman" w:cs="Times New Roman"/>
          <w:bCs/>
          <w:sz w:val="20"/>
          <w:szCs w:val="20"/>
        </w:rPr>
        <w:t>, 1894 (</w:t>
      </w:r>
      <w:r w:rsidRPr="00D4752D">
        <w:rPr>
          <w:rFonts w:ascii="Times New Roman" w:hAnsi="Times New Roman" w:cs="Times New Roman"/>
          <w:bCs/>
          <w:sz w:val="20"/>
          <w:szCs w:val="20"/>
        </w:rPr>
        <w:t>repr</w:t>
      </w:r>
      <w:r w:rsidRPr="00CB4AE8">
        <w:rPr>
          <w:rFonts w:ascii="Times New Roman" w:hAnsi="Times New Roman" w:cs="Times New Roman"/>
          <w:bCs/>
          <w:sz w:val="20"/>
          <w:szCs w:val="20"/>
        </w:rPr>
        <w:t xml:space="preserve">. </w:t>
      </w:r>
      <w:r w:rsidRPr="00C064C2">
        <w:rPr>
          <w:rFonts w:ascii="Times New Roman" w:hAnsi="Times New Roman" w:cs="Times New Roman"/>
          <w:bCs/>
          <w:sz w:val="20"/>
          <w:szCs w:val="20"/>
          <w:lang w:val="de-DE"/>
        </w:rPr>
        <w:t xml:space="preserve">1962): 1-224 (1094a1-1181b23), </w:t>
      </w:r>
      <w:r w:rsidRPr="00D4752D">
        <w:rPr>
          <w:rFonts w:ascii="Times New Roman" w:hAnsi="Times New Roman" w:cs="Times New Roman"/>
          <w:bCs/>
          <w:sz w:val="20"/>
          <w:szCs w:val="20"/>
        </w:rPr>
        <w:t>εδώ</w:t>
      </w:r>
      <w:r w:rsidRPr="00C064C2">
        <w:rPr>
          <w:rFonts w:ascii="Times New Roman" w:hAnsi="Times New Roman" w:cs="Times New Roman"/>
          <w:bCs/>
          <w:sz w:val="20"/>
          <w:szCs w:val="20"/>
          <w:lang w:val="de-DE"/>
        </w:rPr>
        <w:t xml:space="preserve"> 1099</w:t>
      </w:r>
      <w:r w:rsidRPr="00D4752D">
        <w:rPr>
          <w:rFonts w:ascii="Times New Roman" w:hAnsi="Times New Roman" w:cs="Times New Roman"/>
          <w:bCs/>
          <w:sz w:val="20"/>
          <w:szCs w:val="20"/>
          <w:lang w:val="de-DE"/>
        </w:rPr>
        <w:t>b, 5, 3-4.</w:t>
      </w:r>
    </w:p>
  </w:footnote>
  <w:footnote w:id="469">
    <w:p w:rsidR="002A0ABC" w:rsidRPr="000E287D" w:rsidRDefault="002A0ABC" w:rsidP="00CB3C04">
      <w:pPr>
        <w:spacing w:after="0" w:line="240" w:lineRule="auto"/>
        <w:jc w:val="both"/>
        <w:rPr>
          <w:rFonts w:ascii="Times New Roman" w:hAnsi="Times New Roman" w:cs="Times New Roman"/>
          <w:color w:val="000000"/>
          <w:sz w:val="20"/>
          <w:szCs w:val="20"/>
        </w:rPr>
      </w:pPr>
      <w:r w:rsidRPr="00D4752D">
        <w:rPr>
          <w:rStyle w:val="a4"/>
          <w:rFonts w:ascii="Times New Roman" w:hAnsi="Times New Roman" w:cs="Times New Roman"/>
          <w:sz w:val="20"/>
          <w:szCs w:val="20"/>
        </w:rPr>
        <w:footnoteRef/>
      </w:r>
      <w:r w:rsidRPr="00D4752D">
        <w:rPr>
          <w:rFonts w:ascii="Times New Roman" w:hAnsi="Times New Roman" w:cs="Times New Roman"/>
          <w:sz w:val="20"/>
          <w:szCs w:val="20"/>
          <w:lang w:val="de-DE"/>
        </w:rPr>
        <w:t xml:space="preserve"> </w:t>
      </w:r>
      <w:r w:rsidRPr="00D4752D">
        <w:rPr>
          <w:rFonts w:ascii="Times New Roman" w:hAnsi="Times New Roman" w:cs="Times New Roman"/>
          <w:color w:val="333333"/>
          <w:sz w:val="20"/>
          <w:szCs w:val="20"/>
          <w:lang w:val="de-DE"/>
        </w:rPr>
        <w:t xml:space="preserve">J. Bleicken, «Die Einheit </w:t>
      </w:r>
      <w:r>
        <w:rPr>
          <w:rFonts w:ascii="Times New Roman" w:hAnsi="Times New Roman" w:cs="Times New Roman"/>
          <w:color w:val="333333"/>
          <w:sz w:val="20"/>
          <w:szCs w:val="20"/>
          <w:lang w:val="de-DE"/>
        </w:rPr>
        <w:t>d</w:t>
      </w:r>
      <w:r w:rsidRPr="00D4752D">
        <w:rPr>
          <w:rFonts w:ascii="Times New Roman" w:hAnsi="Times New Roman" w:cs="Times New Roman"/>
          <w:color w:val="333333"/>
          <w:sz w:val="20"/>
          <w:szCs w:val="20"/>
          <w:lang w:val="de-DE"/>
        </w:rPr>
        <w:t xml:space="preserve">er Athenischen Demokratie in Klassischer Zeit», </w:t>
      </w:r>
      <w:r w:rsidRPr="00D4752D">
        <w:rPr>
          <w:rFonts w:ascii="Times New Roman" w:hAnsi="Times New Roman" w:cs="Times New Roman"/>
          <w:color w:val="333333"/>
          <w:sz w:val="20"/>
          <w:szCs w:val="20"/>
        </w:rPr>
        <w:t>στο</w:t>
      </w:r>
      <w:r w:rsidRPr="00D4752D">
        <w:rPr>
          <w:rFonts w:ascii="Times New Roman" w:hAnsi="Times New Roman" w:cs="Times New Roman"/>
          <w:color w:val="333333"/>
          <w:sz w:val="20"/>
          <w:szCs w:val="20"/>
          <w:lang w:val="de-DE"/>
        </w:rPr>
        <w:t xml:space="preserve"> </w:t>
      </w:r>
      <w:r w:rsidRPr="00D4752D">
        <w:rPr>
          <w:rFonts w:ascii="Times New Roman" w:hAnsi="Times New Roman" w:cs="Times New Roman"/>
          <w:i/>
          <w:iCs/>
          <w:color w:val="333333"/>
          <w:sz w:val="20"/>
          <w:szCs w:val="20"/>
          <w:lang w:val="de-DE"/>
        </w:rPr>
        <w:t>Hermes</w:t>
      </w:r>
      <w:r w:rsidRPr="00D4752D">
        <w:rPr>
          <w:rFonts w:ascii="Times New Roman" w:hAnsi="Times New Roman" w:cs="Times New Roman"/>
          <w:color w:val="333333"/>
          <w:sz w:val="20"/>
          <w:szCs w:val="20"/>
          <w:lang w:val="de-DE"/>
        </w:rPr>
        <w:t xml:space="preserve">, vol. 115, no. 3, (1987), </w:t>
      </w:r>
      <w:r w:rsidRPr="00D4752D">
        <w:rPr>
          <w:rFonts w:ascii="Times New Roman" w:hAnsi="Times New Roman" w:cs="Times New Roman"/>
          <w:color w:val="333333"/>
          <w:sz w:val="20"/>
          <w:szCs w:val="20"/>
        </w:rPr>
        <w:t>σελ</w:t>
      </w:r>
      <w:r w:rsidRPr="00D4752D">
        <w:rPr>
          <w:rFonts w:ascii="Times New Roman" w:hAnsi="Times New Roman" w:cs="Times New Roman"/>
          <w:color w:val="333333"/>
          <w:sz w:val="20"/>
          <w:szCs w:val="20"/>
          <w:lang w:val="de-DE"/>
        </w:rPr>
        <w:t xml:space="preserve">.  </w:t>
      </w:r>
      <w:r w:rsidRPr="00C064C2">
        <w:rPr>
          <w:rFonts w:ascii="Times New Roman" w:hAnsi="Times New Roman" w:cs="Times New Roman"/>
          <w:color w:val="333333"/>
          <w:sz w:val="20"/>
          <w:szCs w:val="20"/>
        </w:rPr>
        <w:t xml:space="preserve">257–283, </w:t>
      </w:r>
      <w:r w:rsidRPr="00D4752D">
        <w:rPr>
          <w:rFonts w:ascii="Times New Roman" w:hAnsi="Times New Roman" w:cs="Times New Roman"/>
          <w:color w:val="333333"/>
          <w:sz w:val="20"/>
          <w:szCs w:val="20"/>
        </w:rPr>
        <w:t>εδώ</w:t>
      </w:r>
      <w:r w:rsidRPr="00C064C2">
        <w:rPr>
          <w:rFonts w:ascii="Times New Roman" w:hAnsi="Times New Roman" w:cs="Times New Roman"/>
          <w:color w:val="333333"/>
          <w:sz w:val="20"/>
          <w:szCs w:val="20"/>
        </w:rPr>
        <w:t xml:space="preserve"> 273.</w:t>
      </w:r>
    </w:p>
  </w:footnote>
  <w:footnote w:id="470">
    <w:p w:rsidR="002A0ABC" w:rsidRPr="00F40AE9" w:rsidRDefault="002A0ABC" w:rsidP="00CB3C04">
      <w:pPr>
        <w:pStyle w:val="a3"/>
        <w:jc w:val="both"/>
        <w:rPr>
          <w:rFonts w:ascii="Times New Roman" w:hAnsi="Times New Roman" w:cs="Times New Roman"/>
        </w:rPr>
      </w:pPr>
      <w:r w:rsidRPr="00F40AE9">
        <w:rPr>
          <w:rStyle w:val="a4"/>
          <w:rFonts w:ascii="Times New Roman" w:hAnsi="Times New Roman" w:cs="Times New Roman"/>
        </w:rPr>
        <w:footnoteRef/>
      </w:r>
      <w:r w:rsidRPr="00F40AE9">
        <w:rPr>
          <w:rFonts w:ascii="Times New Roman" w:hAnsi="Times New Roman" w:cs="Times New Roman"/>
        </w:rPr>
        <w:t xml:space="preserve"> Χρ. Γιανναρά, «Ανθρώπινα δικαιώματα και Ορθόδοξη Εκκλησία», ό. π., 162-163.</w:t>
      </w:r>
    </w:p>
  </w:footnote>
  <w:footnote w:id="471">
    <w:p w:rsidR="002A0ABC" w:rsidRPr="00F40AE9" w:rsidRDefault="002A0ABC" w:rsidP="00CB3C04">
      <w:pPr>
        <w:pStyle w:val="a3"/>
        <w:jc w:val="both"/>
        <w:rPr>
          <w:rFonts w:ascii="Times New Roman" w:hAnsi="Times New Roman" w:cs="Times New Roman"/>
        </w:rPr>
      </w:pPr>
      <w:r w:rsidRPr="00F40AE9">
        <w:rPr>
          <w:rStyle w:val="a4"/>
          <w:rFonts w:ascii="Times New Roman" w:hAnsi="Times New Roman" w:cs="Times New Roman"/>
        </w:rPr>
        <w:footnoteRef/>
      </w:r>
      <w:r w:rsidRPr="00F40AE9">
        <w:rPr>
          <w:rFonts w:ascii="Times New Roman" w:hAnsi="Times New Roman" w:cs="Times New Roman"/>
        </w:rPr>
        <w:t xml:space="preserve"> Ν. Ματσούκα, </w:t>
      </w:r>
      <w:r w:rsidRPr="00F40AE9">
        <w:rPr>
          <w:rFonts w:ascii="Times New Roman" w:hAnsi="Times New Roman" w:cs="Times New Roman"/>
          <w:i/>
        </w:rPr>
        <w:t>Δογματική και Συμβολική Θεολογία</w:t>
      </w:r>
      <w:r w:rsidRPr="00F40AE9">
        <w:rPr>
          <w:rFonts w:ascii="Times New Roman" w:hAnsi="Times New Roman" w:cs="Times New Roman"/>
        </w:rPr>
        <w:t>, τόμ. Β΄ (Θεσ/νίκη: 1985) 352 κ. ε</w:t>
      </w:r>
    </w:p>
  </w:footnote>
  <w:footnote w:id="472">
    <w:p w:rsidR="002A0ABC" w:rsidRPr="003B7267" w:rsidRDefault="002A0ABC" w:rsidP="00CB3C04">
      <w:pPr>
        <w:pStyle w:val="a3"/>
        <w:jc w:val="both"/>
        <w:rPr>
          <w:rFonts w:ascii="Times New Roman" w:hAnsi="Times New Roman" w:cs="Times New Roman"/>
        </w:rPr>
      </w:pPr>
      <w:r w:rsidRPr="00F40AE9">
        <w:rPr>
          <w:rStyle w:val="a4"/>
          <w:rFonts w:ascii="Times New Roman" w:hAnsi="Times New Roman" w:cs="Times New Roman"/>
        </w:rPr>
        <w:footnoteRef/>
      </w:r>
      <w:r w:rsidRPr="00F40AE9">
        <w:rPr>
          <w:rFonts w:ascii="Times New Roman" w:hAnsi="Times New Roman" w:cs="Times New Roman"/>
        </w:rPr>
        <w:t xml:space="preserve"> </w:t>
      </w:r>
      <w:r>
        <w:rPr>
          <w:rFonts w:ascii="Times New Roman" w:hAnsi="Times New Roman" w:cs="Times New Roman"/>
          <w:lang w:val="en-US"/>
        </w:rPr>
        <w:t>Vl</w:t>
      </w:r>
      <w:r w:rsidRPr="003B7267">
        <w:rPr>
          <w:rFonts w:ascii="Times New Roman" w:hAnsi="Times New Roman" w:cs="Times New Roman"/>
        </w:rPr>
        <w:t xml:space="preserve">. </w:t>
      </w:r>
      <w:r>
        <w:rPr>
          <w:rFonts w:ascii="Times New Roman" w:hAnsi="Times New Roman" w:cs="Times New Roman"/>
          <w:lang w:val="en-US"/>
        </w:rPr>
        <w:t>Lossky</w:t>
      </w:r>
      <w:r w:rsidRPr="003B7267">
        <w:rPr>
          <w:rFonts w:ascii="Times New Roman" w:hAnsi="Times New Roman" w:cs="Times New Roman"/>
        </w:rPr>
        <w:t>,</w:t>
      </w:r>
      <w:r>
        <w:rPr>
          <w:rFonts w:ascii="Times New Roman" w:hAnsi="Times New Roman" w:cs="Times New Roman"/>
        </w:rPr>
        <w:t xml:space="preserve"> </w:t>
      </w:r>
      <w:r w:rsidRPr="003B7267">
        <w:rPr>
          <w:rFonts w:ascii="Times New Roman" w:hAnsi="Times New Roman" w:cs="Times New Roman"/>
          <w:i/>
        </w:rPr>
        <w:t>Η Μυστική Θεολογίας της Ανατολικής Εκκλησίας</w:t>
      </w:r>
      <w:r>
        <w:rPr>
          <w:rFonts w:ascii="Times New Roman" w:hAnsi="Times New Roman" w:cs="Times New Roman"/>
        </w:rPr>
        <w:t>, ό. π, 206-207.</w:t>
      </w:r>
    </w:p>
  </w:footnote>
  <w:footnote w:id="473">
    <w:p w:rsidR="002A0ABC" w:rsidRPr="00E95889" w:rsidRDefault="002A0ABC" w:rsidP="00CB3C04">
      <w:pPr>
        <w:pStyle w:val="a3"/>
        <w:jc w:val="both"/>
        <w:rPr>
          <w:rFonts w:ascii="Times New Roman" w:hAnsi="Times New Roman" w:cs="Times New Roman"/>
        </w:rPr>
      </w:pPr>
      <w:r w:rsidRPr="00E95889">
        <w:rPr>
          <w:rStyle w:val="a4"/>
          <w:rFonts w:ascii="Times New Roman" w:hAnsi="Times New Roman" w:cs="Times New Roman"/>
        </w:rPr>
        <w:footnoteRef/>
      </w:r>
      <w:r w:rsidRPr="00E95889">
        <w:rPr>
          <w:rFonts w:ascii="Times New Roman" w:hAnsi="Times New Roman" w:cs="Times New Roman"/>
        </w:rPr>
        <w:t xml:space="preserve"> Στ. Γιαγκάζογλου, «Περί Εκκλησίας», </w:t>
      </w:r>
      <w:r w:rsidRPr="00E95889">
        <w:rPr>
          <w:rFonts w:ascii="Times New Roman" w:hAnsi="Times New Roman" w:cs="Times New Roman"/>
          <w:i/>
        </w:rPr>
        <w:t>στο Πίστη και Βίωμα της Ορθοδοξίας</w:t>
      </w:r>
      <w:r w:rsidRPr="00E95889">
        <w:rPr>
          <w:rFonts w:ascii="Times New Roman" w:hAnsi="Times New Roman" w:cs="Times New Roman"/>
        </w:rPr>
        <w:t>, ό. π, 175.</w:t>
      </w:r>
    </w:p>
  </w:footnote>
  <w:footnote w:id="474">
    <w:p w:rsidR="002A0ABC" w:rsidRPr="00E95889" w:rsidRDefault="002A0ABC" w:rsidP="00CB3C04">
      <w:pPr>
        <w:spacing w:after="0" w:line="240" w:lineRule="auto"/>
        <w:jc w:val="both"/>
        <w:rPr>
          <w:rFonts w:ascii="Times New Roman" w:hAnsi="Times New Roman" w:cs="Times New Roman"/>
          <w:color w:val="000000"/>
          <w:sz w:val="20"/>
          <w:szCs w:val="20"/>
        </w:rPr>
      </w:pPr>
      <w:r w:rsidRPr="00E95889">
        <w:rPr>
          <w:rStyle w:val="a4"/>
          <w:rFonts w:ascii="Times New Roman" w:hAnsi="Times New Roman" w:cs="Times New Roman"/>
          <w:sz w:val="20"/>
          <w:szCs w:val="20"/>
        </w:rPr>
        <w:footnoteRef/>
      </w:r>
      <w:r w:rsidRPr="00E95889">
        <w:rPr>
          <w:rFonts w:ascii="Times New Roman" w:hAnsi="Times New Roman" w:cs="Times New Roman"/>
          <w:sz w:val="20"/>
          <w:szCs w:val="20"/>
        </w:rPr>
        <w:t xml:space="preserve">«..ἀλλήλων τὰ βάρη βαστάζετε..», </w:t>
      </w:r>
      <w:r w:rsidRPr="00E95889">
        <w:rPr>
          <w:rFonts w:ascii="Times New Roman" w:hAnsi="Times New Roman" w:cs="Times New Roman"/>
          <w:i/>
          <w:sz w:val="20"/>
          <w:szCs w:val="20"/>
        </w:rPr>
        <w:t>Γαλ. 6, 2</w:t>
      </w:r>
      <w:r w:rsidRPr="00E95889">
        <w:rPr>
          <w:rFonts w:ascii="Times New Roman" w:hAnsi="Times New Roman" w:cs="Times New Roman"/>
          <w:sz w:val="20"/>
          <w:szCs w:val="20"/>
        </w:rPr>
        <w:t xml:space="preserve">. </w:t>
      </w:r>
    </w:p>
  </w:footnote>
  <w:footnote w:id="475">
    <w:p w:rsidR="002A0ABC" w:rsidRPr="00271802" w:rsidRDefault="002A0ABC" w:rsidP="00CB3C04">
      <w:pPr>
        <w:pStyle w:val="a3"/>
        <w:jc w:val="both"/>
        <w:rPr>
          <w:rFonts w:ascii="Times New Roman" w:hAnsi="Times New Roman" w:cs="Times New Roman"/>
        </w:rPr>
      </w:pPr>
      <w:r w:rsidRPr="00271802">
        <w:rPr>
          <w:rStyle w:val="a4"/>
          <w:rFonts w:ascii="Times New Roman" w:hAnsi="Times New Roman" w:cs="Times New Roman"/>
        </w:rPr>
        <w:footnoteRef/>
      </w:r>
      <w:r w:rsidRPr="00271802">
        <w:rPr>
          <w:rFonts w:ascii="Times New Roman" w:hAnsi="Times New Roman" w:cs="Times New Roman"/>
        </w:rPr>
        <w:t xml:space="preserve"> </w:t>
      </w:r>
      <w:r w:rsidRPr="00271802">
        <w:rPr>
          <w:rFonts w:ascii="Times New Roman" w:hAnsi="Times New Roman" w:cs="Times New Roman"/>
          <w:i/>
        </w:rPr>
        <w:t>Γαλ. 6, 10.</w:t>
      </w:r>
    </w:p>
  </w:footnote>
  <w:footnote w:id="476">
    <w:p w:rsidR="002A0ABC" w:rsidRPr="00995BC6" w:rsidRDefault="002A0ABC" w:rsidP="00CB3C04">
      <w:pPr>
        <w:spacing w:after="0" w:line="240" w:lineRule="auto"/>
        <w:jc w:val="both"/>
        <w:rPr>
          <w:rFonts w:ascii="Times New Roman" w:hAnsi="Times New Roman" w:cs="Times New Roman"/>
          <w:sz w:val="20"/>
          <w:szCs w:val="20"/>
        </w:rPr>
      </w:pPr>
      <w:r w:rsidRPr="00271802">
        <w:rPr>
          <w:rStyle w:val="a4"/>
          <w:rFonts w:ascii="Times New Roman" w:hAnsi="Times New Roman" w:cs="Times New Roman"/>
          <w:sz w:val="20"/>
          <w:szCs w:val="20"/>
        </w:rPr>
        <w:footnoteRef/>
      </w:r>
      <w:r w:rsidRPr="00271802">
        <w:rPr>
          <w:rFonts w:ascii="Times New Roman" w:hAnsi="Times New Roman" w:cs="Times New Roman"/>
          <w:sz w:val="20"/>
          <w:szCs w:val="20"/>
        </w:rPr>
        <w:t xml:space="preserve"> «..</w:t>
      </w:r>
      <w:r w:rsidRPr="00271802">
        <w:rPr>
          <w:rFonts w:ascii="Times New Roman" w:hAnsi="Times New Roman" w:cs="Times New Roman"/>
          <w:i/>
          <w:iCs/>
          <w:sz w:val="20"/>
          <w:szCs w:val="20"/>
        </w:rPr>
        <w:t xml:space="preserve">ποθεινοτέρα γὰρ ἡ Ἐκκλησία τῷ Θεῷ τοῦ οὐρανοῦ. Οὐρανοῦ σῶμα οὐκ </w:t>
      </w:r>
      <w:r w:rsidRPr="00271802">
        <w:rPr>
          <w:rStyle w:val="hi12"/>
          <w:rFonts w:ascii="Times New Roman" w:hAnsi="Times New Roman" w:cs="Times New Roman"/>
          <w:i/>
          <w:iCs/>
          <w:sz w:val="20"/>
          <w:szCs w:val="20"/>
        </w:rPr>
        <w:t>ἀνέλαβεν</w:t>
      </w:r>
      <w:r w:rsidRPr="00271802">
        <w:rPr>
          <w:rFonts w:ascii="Times New Roman" w:hAnsi="Times New Roman" w:cs="Times New Roman"/>
          <w:i/>
          <w:iCs/>
          <w:sz w:val="20"/>
          <w:szCs w:val="20"/>
        </w:rPr>
        <w:t>,  Ἐκκλησίας δὲ σάρκα ἀνέλαβε· διὰ τὴν Ἐκκλησίαν ὁ οὐρανὸς, οὐ διὰ τὸν οὐρανὸν ἡ Ἐκκλησία</w:t>
      </w:r>
      <w:r w:rsidRPr="00271802">
        <w:rPr>
          <w:rFonts w:ascii="Times New Roman" w:hAnsi="Times New Roman" w:cs="Times New Roman"/>
          <w:sz w:val="20"/>
          <w:szCs w:val="20"/>
        </w:rPr>
        <w:t xml:space="preserve">…» Ιωάννου Χρυσοστόμου, </w:t>
      </w:r>
      <w:hyperlink r:id="rId122" w:anchor="doc=tlg&amp;aid=2062&amp;wid=091&amp;q=JOANNES%20CHRYSOSTOMUS&amp;dt=list&amp;st=all&amp;per=50" w:tooltip="J.-P. Migne, Patrologiae cursus completus (series Graeca) (MPG) 52, Paris: Migne, 1857-1866: 427*-432." w:history="1">
        <w:r w:rsidRPr="00271802">
          <w:rPr>
            <w:rFonts w:ascii="Times New Roman" w:hAnsi="Times New Roman" w:cs="Times New Roman"/>
            <w:bCs/>
            <w:i/>
            <w:iCs/>
            <w:sz w:val="20"/>
            <w:szCs w:val="20"/>
          </w:rPr>
          <w:t>Sermo antequam iret in exsilium</w:t>
        </w:r>
        <w:r w:rsidRPr="00271802">
          <w:rPr>
            <w:rFonts w:ascii="Times New Roman" w:hAnsi="Times New Roman" w:cs="Times New Roman"/>
            <w:bCs/>
            <w:sz w:val="20"/>
            <w:szCs w:val="20"/>
          </w:rPr>
          <w:t xml:space="preserve">. </w:t>
        </w:r>
        <w:r w:rsidRPr="00995BC6">
          <w:rPr>
            <w:rFonts w:ascii="Times New Roman" w:hAnsi="Times New Roman" w:cs="Times New Roman"/>
            <w:bCs/>
            <w:sz w:val="20"/>
            <w:szCs w:val="20"/>
          </w:rPr>
          <w:t>{2062.091}</w:t>
        </w:r>
      </w:hyperlink>
      <w:r w:rsidRPr="00995BC6">
        <w:rPr>
          <w:rFonts w:ascii="Times New Roman" w:hAnsi="Times New Roman" w:cs="Times New Roman"/>
          <w:bCs/>
          <w:sz w:val="20"/>
          <w:szCs w:val="20"/>
        </w:rPr>
        <w:t xml:space="preserve">, </w:t>
      </w:r>
      <w:r w:rsidRPr="00271802">
        <w:rPr>
          <w:rFonts w:ascii="Times New Roman" w:hAnsi="Times New Roman" w:cs="Times New Roman"/>
          <w:bCs/>
          <w:sz w:val="20"/>
          <w:szCs w:val="20"/>
        </w:rPr>
        <w:t>στο</w:t>
      </w:r>
      <w:r w:rsidRPr="00995BC6">
        <w:rPr>
          <w:rFonts w:ascii="Times New Roman" w:hAnsi="Times New Roman" w:cs="Times New Roman"/>
          <w:bCs/>
          <w:sz w:val="20"/>
          <w:szCs w:val="20"/>
        </w:rPr>
        <w:t xml:space="preserve"> </w:t>
      </w:r>
      <w:r w:rsidRPr="00271802">
        <w:rPr>
          <w:rFonts w:ascii="Times New Roman" w:hAnsi="Times New Roman" w:cs="Times New Roman"/>
          <w:bCs/>
          <w:sz w:val="20"/>
          <w:szCs w:val="20"/>
        </w:rPr>
        <w:t>J</w:t>
      </w:r>
      <w:r w:rsidRPr="00995BC6">
        <w:rPr>
          <w:rFonts w:ascii="Times New Roman" w:hAnsi="Times New Roman" w:cs="Times New Roman"/>
          <w:bCs/>
          <w:sz w:val="20"/>
          <w:szCs w:val="20"/>
        </w:rPr>
        <w:t>.-</w:t>
      </w:r>
      <w:r w:rsidRPr="00271802">
        <w:rPr>
          <w:rFonts w:ascii="Times New Roman" w:hAnsi="Times New Roman" w:cs="Times New Roman"/>
          <w:bCs/>
          <w:sz w:val="20"/>
          <w:szCs w:val="20"/>
        </w:rPr>
        <w:t>P</w:t>
      </w:r>
      <w:r w:rsidRPr="00995BC6">
        <w:rPr>
          <w:rFonts w:ascii="Times New Roman" w:hAnsi="Times New Roman" w:cs="Times New Roman"/>
          <w:bCs/>
          <w:sz w:val="20"/>
          <w:szCs w:val="20"/>
        </w:rPr>
        <w:t xml:space="preserve">. </w:t>
      </w:r>
      <w:r w:rsidRPr="00271802">
        <w:rPr>
          <w:rFonts w:ascii="Times New Roman" w:hAnsi="Times New Roman" w:cs="Times New Roman"/>
          <w:bCs/>
          <w:sz w:val="20"/>
          <w:szCs w:val="20"/>
        </w:rPr>
        <w:t>Migne</w:t>
      </w:r>
      <w:r w:rsidRPr="00995BC6">
        <w:rPr>
          <w:rFonts w:ascii="Times New Roman" w:hAnsi="Times New Roman" w:cs="Times New Roman"/>
          <w:bCs/>
          <w:sz w:val="20"/>
          <w:szCs w:val="20"/>
        </w:rPr>
        <w:t xml:space="preserve">, </w:t>
      </w:r>
      <w:r w:rsidRPr="00271802">
        <w:rPr>
          <w:rFonts w:ascii="Times New Roman" w:hAnsi="Times New Roman" w:cs="Times New Roman"/>
          <w:bCs/>
          <w:i/>
          <w:iCs/>
          <w:sz w:val="20"/>
          <w:szCs w:val="20"/>
        </w:rPr>
        <w:t>Patrologiae</w:t>
      </w:r>
      <w:r w:rsidRPr="00995BC6">
        <w:rPr>
          <w:rFonts w:ascii="Times New Roman" w:hAnsi="Times New Roman" w:cs="Times New Roman"/>
          <w:bCs/>
          <w:i/>
          <w:iCs/>
          <w:sz w:val="20"/>
          <w:szCs w:val="20"/>
        </w:rPr>
        <w:t xml:space="preserve"> </w:t>
      </w:r>
      <w:r w:rsidRPr="00271802">
        <w:rPr>
          <w:rFonts w:ascii="Times New Roman" w:hAnsi="Times New Roman" w:cs="Times New Roman"/>
          <w:bCs/>
          <w:i/>
          <w:iCs/>
          <w:sz w:val="20"/>
          <w:szCs w:val="20"/>
        </w:rPr>
        <w:t>cursus</w:t>
      </w:r>
      <w:r w:rsidRPr="00995BC6">
        <w:rPr>
          <w:rFonts w:ascii="Times New Roman" w:hAnsi="Times New Roman" w:cs="Times New Roman"/>
          <w:bCs/>
          <w:i/>
          <w:iCs/>
          <w:sz w:val="20"/>
          <w:szCs w:val="20"/>
        </w:rPr>
        <w:t xml:space="preserve"> </w:t>
      </w:r>
      <w:r w:rsidRPr="00271802">
        <w:rPr>
          <w:rFonts w:ascii="Times New Roman" w:hAnsi="Times New Roman" w:cs="Times New Roman"/>
          <w:bCs/>
          <w:i/>
          <w:iCs/>
          <w:sz w:val="20"/>
          <w:szCs w:val="20"/>
        </w:rPr>
        <w:t>completus</w:t>
      </w:r>
      <w:r w:rsidRPr="00995BC6">
        <w:rPr>
          <w:rFonts w:ascii="Times New Roman" w:hAnsi="Times New Roman" w:cs="Times New Roman"/>
          <w:bCs/>
          <w:i/>
          <w:iCs/>
          <w:sz w:val="20"/>
          <w:szCs w:val="20"/>
        </w:rPr>
        <w:t xml:space="preserve"> (</w:t>
      </w:r>
      <w:r w:rsidRPr="00271802">
        <w:rPr>
          <w:rFonts w:ascii="Times New Roman" w:hAnsi="Times New Roman" w:cs="Times New Roman"/>
          <w:bCs/>
          <w:i/>
          <w:iCs/>
          <w:sz w:val="20"/>
          <w:szCs w:val="20"/>
        </w:rPr>
        <w:t>series</w:t>
      </w:r>
      <w:r w:rsidRPr="00995BC6">
        <w:rPr>
          <w:rFonts w:ascii="Times New Roman" w:hAnsi="Times New Roman" w:cs="Times New Roman"/>
          <w:bCs/>
          <w:i/>
          <w:iCs/>
          <w:sz w:val="20"/>
          <w:szCs w:val="20"/>
        </w:rPr>
        <w:t xml:space="preserve"> </w:t>
      </w:r>
      <w:r w:rsidRPr="00271802">
        <w:rPr>
          <w:rFonts w:ascii="Times New Roman" w:hAnsi="Times New Roman" w:cs="Times New Roman"/>
          <w:bCs/>
          <w:i/>
          <w:iCs/>
          <w:sz w:val="20"/>
          <w:szCs w:val="20"/>
        </w:rPr>
        <w:t>Graeca</w:t>
      </w:r>
      <w:r w:rsidRPr="00995BC6">
        <w:rPr>
          <w:rFonts w:ascii="Times New Roman" w:hAnsi="Times New Roman" w:cs="Times New Roman"/>
          <w:bCs/>
          <w:i/>
          <w:iCs/>
          <w:sz w:val="20"/>
          <w:szCs w:val="20"/>
        </w:rPr>
        <w:t>) (</w:t>
      </w:r>
      <w:r w:rsidRPr="00271802">
        <w:rPr>
          <w:rFonts w:ascii="Times New Roman" w:hAnsi="Times New Roman" w:cs="Times New Roman"/>
          <w:bCs/>
          <w:i/>
          <w:iCs/>
          <w:sz w:val="20"/>
          <w:szCs w:val="20"/>
        </w:rPr>
        <w:t>MPG</w:t>
      </w:r>
      <w:r w:rsidRPr="00995BC6">
        <w:rPr>
          <w:rFonts w:ascii="Times New Roman" w:hAnsi="Times New Roman" w:cs="Times New Roman"/>
          <w:bCs/>
          <w:i/>
          <w:iCs/>
          <w:sz w:val="20"/>
          <w:szCs w:val="20"/>
        </w:rPr>
        <w:t>)</w:t>
      </w:r>
      <w:r w:rsidRPr="00995BC6">
        <w:rPr>
          <w:rFonts w:ascii="Times New Roman" w:hAnsi="Times New Roman" w:cs="Times New Roman"/>
          <w:bCs/>
          <w:sz w:val="20"/>
          <w:szCs w:val="20"/>
        </w:rPr>
        <w:t xml:space="preserve"> 52, </w:t>
      </w:r>
      <w:r w:rsidRPr="00271802">
        <w:rPr>
          <w:rFonts w:ascii="Times New Roman" w:hAnsi="Times New Roman" w:cs="Times New Roman"/>
          <w:bCs/>
          <w:sz w:val="20"/>
          <w:szCs w:val="20"/>
        </w:rPr>
        <w:t>Paris</w:t>
      </w:r>
      <w:r w:rsidRPr="00995BC6">
        <w:rPr>
          <w:rFonts w:ascii="Times New Roman" w:hAnsi="Times New Roman" w:cs="Times New Roman"/>
          <w:bCs/>
          <w:sz w:val="20"/>
          <w:szCs w:val="20"/>
        </w:rPr>
        <w:t xml:space="preserve">: </w:t>
      </w:r>
      <w:r w:rsidRPr="00271802">
        <w:rPr>
          <w:rFonts w:ascii="Times New Roman" w:hAnsi="Times New Roman" w:cs="Times New Roman"/>
          <w:bCs/>
          <w:sz w:val="20"/>
          <w:szCs w:val="20"/>
        </w:rPr>
        <w:t>Migne</w:t>
      </w:r>
      <w:r w:rsidRPr="00995BC6">
        <w:rPr>
          <w:rFonts w:ascii="Times New Roman" w:hAnsi="Times New Roman" w:cs="Times New Roman"/>
          <w:bCs/>
          <w:sz w:val="20"/>
          <w:szCs w:val="20"/>
        </w:rPr>
        <w:t xml:space="preserve">, 1857-1866: 427*-432, </w:t>
      </w:r>
      <w:r w:rsidRPr="00271802">
        <w:rPr>
          <w:rFonts w:ascii="Times New Roman" w:hAnsi="Times New Roman" w:cs="Times New Roman"/>
          <w:bCs/>
          <w:sz w:val="20"/>
          <w:szCs w:val="20"/>
        </w:rPr>
        <w:t>εδώ</w:t>
      </w:r>
      <w:r w:rsidRPr="00995BC6">
        <w:rPr>
          <w:rFonts w:ascii="Times New Roman" w:hAnsi="Times New Roman" w:cs="Times New Roman"/>
          <w:bCs/>
          <w:sz w:val="20"/>
          <w:szCs w:val="20"/>
        </w:rPr>
        <w:t xml:space="preserve"> 52, 429, 29-32.</w:t>
      </w:r>
    </w:p>
  </w:footnote>
  <w:footnote w:id="477">
    <w:p w:rsidR="002A0ABC" w:rsidRPr="00271802" w:rsidRDefault="002A0ABC" w:rsidP="004612EB">
      <w:pPr>
        <w:spacing w:after="0" w:line="240" w:lineRule="auto"/>
        <w:jc w:val="both"/>
        <w:rPr>
          <w:rFonts w:ascii="Times New Roman" w:hAnsi="Times New Roman" w:cs="Times New Roman"/>
          <w:sz w:val="20"/>
          <w:szCs w:val="20"/>
          <w:lang w:val="en-US"/>
        </w:rPr>
      </w:pPr>
      <w:r w:rsidRPr="00271802">
        <w:rPr>
          <w:rStyle w:val="a4"/>
          <w:rFonts w:ascii="Times New Roman" w:hAnsi="Times New Roman" w:cs="Times New Roman"/>
          <w:sz w:val="20"/>
          <w:szCs w:val="20"/>
        </w:rPr>
        <w:footnoteRef/>
      </w:r>
      <w:r w:rsidRPr="00EF2299">
        <w:rPr>
          <w:rFonts w:ascii="Times New Roman" w:hAnsi="Times New Roman" w:cs="Times New Roman"/>
          <w:sz w:val="20"/>
          <w:szCs w:val="20"/>
        </w:rPr>
        <w:t xml:space="preserve"> «..</w:t>
      </w:r>
      <w:r w:rsidRPr="00271802">
        <w:rPr>
          <w:rFonts w:ascii="Times New Roman" w:hAnsi="Times New Roman" w:cs="Times New Roman"/>
          <w:i/>
          <w:iCs/>
          <w:sz w:val="20"/>
          <w:szCs w:val="20"/>
        </w:rPr>
        <w:t>καὶ</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πλήρωσον</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τὰς</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κοιλίας</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τῶν</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πενήτων</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ἐξ</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ὧν</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σοι</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ὁ</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Θεὸς</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ἐχορήγησεν</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ἵνα</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εὕρῃς</w:t>
      </w:r>
      <w:r w:rsidRPr="00EF2299">
        <w:rPr>
          <w:rFonts w:ascii="Times New Roman" w:hAnsi="Times New Roman" w:cs="Times New Roman"/>
          <w:i/>
          <w:iCs/>
          <w:sz w:val="20"/>
          <w:szCs w:val="20"/>
        </w:rPr>
        <w:br/>
      </w:r>
      <w:r w:rsidRPr="00271802">
        <w:rPr>
          <w:rFonts w:ascii="Times New Roman" w:hAnsi="Times New Roman" w:cs="Times New Roman"/>
          <w:i/>
          <w:iCs/>
          <w:sz w:val="20"/>
          <w:szCs w:val="20"/>
        </w:rPr>
        <w:t>ἐκεῖ</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τὰς</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ἀποθήκας</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σου</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γεμούσας</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Εἰ</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γὰρ</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μακάριος</w:t>
      </w:r>
      <w:r w:rsidRPr="00EF2299">
        <w:rPr>
          <w:rFonts w:ascii="Times New Roman" w:hAnsi="Times New Roman" w:cs="Times New Roman"/>
          <w:i/>
          <w:iCs/>
          <w:sz w:val="20"/>
          <w:szCs w:val="20"/>
        </w:rPr>
        <w:t xml:space="preserve"> </w:t>
      </w:r>
      <w:r w:rsidRPr="00271802">
        <w:rPr>
          <w:rStyle w:val="hi42"/>
          <w:rFonts w:ascii="Times New Roman" w:hAnsi="Times New Roman" w:cs="Times New Roman"/>
          <w:i/>
          <w:iCs/>
          <w:sz w:val="20"/>
          <w:szCs w:val="20"/>
        </w:rPr>
        <w:t>ὃς</w:t>
      </w:r>
      <w:r w:rsidRPr="00EF2299">
        <w:rPr>
          <w:rStyle w:val="hi42"/>
          <w:rFonts w:ascii="Times New Roman" w:hAnsi="Times New Roman" w:cs="Times New Roman"/>
          <w:i/>
          <w:iCs/>
          <w:sz w:val="20"/>
          <w:szCs w:val="20"/>
        </w:rPr>
        <w:t xml:space="preserve"> </w:t>
      </w:r>
      <w:r w:rsidRPr="00271802">
        <w:rPr>
          <w:rStyle w:val="hi42"/>
          <w:rFonts w:ascii="Times New Roman" w:hAnsi="Times New Roman" w:cs="Times New Roman"/>
          <w:i/>
          <w:iCs/>
          <w:sz w:val="20"/>
          <w:szCs w:val="20"/>
        </w:rPr>
        <w:t>φάγεται</w:t>
      </w:r>
      <w:r w:rsidRPr="00EF2299">
        <w:rPr>
          <w:rStyle w:val="hi42"/>
          <w:rFonts w:ascii="Times New Roman" w:hAnsi="Times New Roman" w:cs="Times New Roman"/>
          <w:i/>
          <w:iCs/>
          <w:sz w:val="20"/>
          <w:szCs w:val="20"/>
        </w:rPr>
        <w:t xml:space="preserve"> </w:t>
      </w:r>
      <w:r w:rsidRPr="00271802">
        <w:rPr>
          <w:rStyle w:val="hi42"/>
          <w:rFonts w:ascii="Times New Roman" w:hAnsi="Times New Roman" w:cs="Times New Roman"/>
          <w:i/>
          <w:iCs/>
          <w:sz w:val="20"/>
          <w:szCs w:val="20"/>
        </w:rPr>
        <w:t>ἄρτον</w:t>
      </w:r>
      <w:r w:rsidRPr="00EF2299">
        <w:rPr>
          <w:rStyle w:val="hi42"/>
          <w:rFonts w:ascii="Times New Roman" w:hAnsi="Times New Roman" w:cs="Times New Roman"/>
          <w:i/>
          <w:iCs/>
          <w:sz w:val="20"/>
          <w:szCs w:val="20"/>
        </w:rPr>
        <w:t xml:space="preserve"> </w:t>
      </w:r>
      <w:r w:rsidRPr="00271802">
        <w:rPr>
          <w:rStyle w:val="hi42"/>
          <w:rFonts w:ascii="Times New Roman" w:hAnsi="Times New Roman" w:cs="Times New Roman"/>
          <w:i/>
          <w:iCs/>
          <w:sz w:val="20"/>
          <w:szCs w:val="20"/>
        </w:rPr>
        <w:t>ἐν</w:t>
      </w:r>
      <w:r w:rsidRPr="00EF2299">
        <w:rPr>
          <w:rStyle w:val="hi42"/>
          <w:rFonts w:ascii="Times New Roman" w:hAnsi="Times New Roman" w:cs="Times New Roman"/>
          <w:i/>
          <w:iCs/>
          <w:sz w:val="20"/>
          <w:szCs w:val="20"/>
        </w:rPr>
        <w:t xml:space="preserve"> </w:t>
      </w:r>
      <w:r w:rsidRPr="00271802">
        <w:rPr>
          <w:rStyle w:val="hi42"/>
          <w:rFonts w:ascii="Times New Roman" w:hAnsi="Times New Roman" w:cs="Times New Roman"/>
          <w:i/>
          <w:iCs/>
          <w:sz w:val="20"/>
          <w:szCs w:val="20"/>
        </w:rPr>
        <w:t>τῇ</w:t>
      </w:r>
      <w:r w:rsidRPr="00EF2299">
        <w:rPr>
          <w:rStyle w:val="hi42"/>
          <w:rFonts w:ascii="Times New Roman" w:hAnsi="Times New Roman" w:cs="Times New Roman"/>
          <w:i/>
          <w:iCs/>
          <w:sz w:val="20"/>
          <w:szCs w:val="20"/>
        </w:rPr>
        <w:t xml:space="preserve"> </w:t>
      </w:r>
      <w:r w:rsidRPr="00271802">
        <w:rPr>
          <w:rStyle w:val="hi42"/>
          <w:rFonts w:ascii="Times New Roman" w:hAnsi="Times New Roman" w:cs="Times New Roman"/>
          <w:i/>
          <w:iCs/>
          <w:sz w:val="20"/>
          <w:szCs w:val="20"/>
        </w:rPr>
        <w:t>βασιλείᾳ</w:t>
      </w:r>
      <w:r w:rsidRPr="00EF2299">
        <w:rPr>
          <w:rStyle w:val="hi42"/>
          <w:rFonts w:ascii="Times New Roman" w:hAnsi="Times New Roman" w:cs="Times New Roman"/>
          <w:i/>
          <w:iCs/>
          <w:sz w:val="20"/>
          <w:szCs w:val="20"/>
        </w:rPr>
        <w:t xml:space="preserve"> </w:t>
      </w:r>
      <w:r w:rsidRPr="00271802">
        <w:rPr>
          <w:rStyle w:val="hi42"/>
          <w:rFonts w:ascii="Times New Roman" w:hAnsi="Times New Roman" w:cs="Times New Roman"/>
          <w:i/>
          <w:iCs/>
          <w:sz w:val="20"/>
          <w:szCs w:val="20"/>
        </w:rPr>
        <w:t>τοῦ</w:t>
      </w:r>
      <w:r w:rsidRPr="00EF2299">
        <w:rPr>
          <w:rStyle w:val="hi42"/>
          <w:rFonts w:ascii="Times New Roman" w:hAnsi="Times New Roman" w:cs="Times New Roman"/>
          <w:i/>
          <w:iCs/>
          <w:sz w:val="20"/>
          <w:szCs w:val="20"/>
        </w:rPr>
        <w:t xml:space="preserve"> </w:t>
      </w:r>
      <w:r w:rsidRPr="00271802">
        <w:rPr>
          <w:rStyle w:val="hi42"/>
          <w:rFonts w:ascii="Times New Roman" w:hAnsi="Times New Roman" w:cs="Times New Roman"/>
          <w:i/>
          <w:iCs/>
          <w:sz w:val="20"/>
          <w:szCs w:val="20"/>
        </w:rPr>
        <w:t>Θεοῦ</w:t>
      </w:r>
      <w:r w:rsidRPr="00EF2299">
        <w:rPr>
          <w:rStyle w:val="hi42"/>
          <w:rFonts w:ascii="Times New Roman" w:hAnsi="Times New Roman" w:cs="Times New Roman"/>
          <w:i/>
          <w:iCs/>
          <w:sz w:val="20"/>
          <w:szCs w:val="20"/>
        </w:rPr>
        <w:t xml:space="preserve"> </w:t>
      </w:r>
      <w:r w:rsidRPr="00271802">
        <w:rPr>
          <w:rStyle w:val="hi42"/>
          <w:rFonts w:ascii="Times New Roman" w:hAnsi="Times New Roman" w:cs="Times New Roman"/>
          <w:i/>
          <w:iCs/>
          <w:sz w:val="20"/>
          <w:szCs w:val="20"/>
        </w:rPr>
        <w:t>ἅπαξ</w:t>
      </w:r>
      <w:r w:rsidRPr="00EF2299">
        <w:rPr>
          <w:rStyle w:val="hi42"/>
          <w:rFonts w:ascii="Times New Roman" w:hAnsi="Times New Roman" w:cs="Times New Roman"/>
          <w:i/>
          <w:iCs/>
          <w:sz w:val="20"/>
          <w:szCs w:val="20"/>
        </w:rPr>
        <w:t xml:space="preserve"> </w:t>
      </w:r>
      <w:r w:rsidRPr="00271802">
        <w:rPr>
          <w:rFonts w:ascii="Times New Roman" w:hAnsi="Times New Roman" w:cs="Times New Roman"/>
          <w:i/>
          <w:iCs/>
          <w:sz w:val="20"/>
          <w:szCs w:val="20"/>
        </w:rPr>
        <w:t>πόσῳ</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μᾶλλον</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μακαριώτατος</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ὁ</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ἐν</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αὐτῇ</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κατοικεῖν</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ἀξιωθεὶς</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εἰς</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τοὺς</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ἀτελευτήτους</w:t>
      </w:r>
      <w:r w:rsidRPr="00EF2299">
        <w:rPr>
          <w:rFonts w:ascii="Times New Roman" w:hAnsi="Times New Roman" w:cs="Times New Roman"/>
          <w:i/>
          <w:iCs/>
          <w:sz w:val="20"/>
          <w:szCs w:val="20"/>
        </w:rPr>
        <w:t xml:space="preserve"> </w:t>
      </w:r>
      <w:r w:rsidRPr="00271802">
        <w:rPr>
          <w:rFonts w:ascii="Times New Roman" w:hAnsi="Times New Roman" w:cs="Times New Roman"/>
          <w:i/>
          <w:iCs/>
          <w:sz w:val="20"/>
          <w:szCs w:val="20"/>
        </w:rPr>
        <w:t>αἰῶνας</w:t>
      </w:r>
      <w:r w:rsidRPr="00EF2299">
        <w:rPr>
          <w:rFonts w:ascii="Times New Roman" w:hAnsi="Times New Roman" w:cs="Times New Roman"/>
          <w:sz w:val="20"/>
          <w:szCs w:val="20"/>
        </w:rPr>
        <w:t xml:space="preserve">;.», </w:t>
      </w:r>
      <w:r w:rsidRPr="00271802">
        <w:rPr>
          <w:rFonts w:ascii="Times New Roman" w:hAnsi="Times New Roman" w:cs="Times New Roman"/>
          <w:sz w:val="20"/>
          <w:szCs w:val="20"/>
        </w:rPr>
        <w:t>Ιωάννου</w:t>
      </w:r>
      <w:r w:rsidRPr="00EF2299">
        <w:rPr>
          <w:rFonts w:ascii="Times New Roman" w:hAnsi="Times New Roman" w:cs="Times New Roman"/>
          <w:sz w:val="20"/>
          <w:szCs w:val="20"/>
        </w:rPr>
        <w:t xml:space="preserve"> </w:t>
      </w:r>
      <w:r w:rsidRPr="00271802">
        <w:rPr>
          <w:rFonts w:ascii="Times New Roman" w:hAnsi="Times New Roman" w:cs="Times New Roman"/>
          <w:sz w:val="20"/>
          <w:szCs w:val="20"/>
        </w:rPr>
        <w:t>Χρυσοστόμου</w:t>
      </w:r>
      <w:r w:rsidRPr="00EF2299">
        <w:rPr>
          <w:rFonts w:ascii="Times New Roman" w:hAnsi="Times New Roman" w:cs="Times New Roman"/>
          <w:sz w:val="20"/>
          <w:szCs w:val="20"/>
        </w:rPr>
        <w:t xml:space="preserve">, </w:t>
      </w:r>
      <w:hyperlink r:id="rId123" w:anchor="doc=tlg&amp;aid=2062&amp;wid=332&amp;q=JOANNES%20CHRYSOSTOMUS&amp;dt=list&amp;st=all&amp;per=50" w:tooltip="J.-P. Migne, Patrologiae cursus completus (series Graeca) (MPG) 62, Paris: Migne, 1857-1866: 769-770." w:history="1">
        <w:r w:rsidRPr="00271802">
          <w:rPr>
            <w:rFonts w:ascii="Times New Roman" w:hAnsi="Times New Roman" w:cs="Times New Roman"/>
            <w:bCs/>
            <w:i/>
            <w:iCs/>
            <w:sz w:val="20"/>
            <w:szCs w:val="20"/>
          </w:rPr>
          <w:t>De</w:t>
        </w:r>
        <w:r w:rsidRPr="00EF2299">
          <w:rPr>
            <w:rFonts w:ascii="Times New Roman" w:hAnsi="Times New Roman" w:cs="Times New Roman"/>
            <w:bCs/>
            <w:i/>
            <w:iCs/>
            <w:sz w:val="20"/>
            <w:szCs w:val="20"/>
          </w:rPr>
          <w:t xml:space="preserve"> </w:t>
        </w:r>
        <w:r w:rsidRPr="00271802">
          <w:rPr>
            <w:rFonts w:ascii="Times New Roman" w:hAnsi="Times New Roman" w:cs="Times New Roman"/>
            <w:bCs/>
            <w:i/>
            <w:iCs/>
            <w:sz w:val="20"/>
            <w:szCs w:val="20"/>
          </w:rPr>
          <w:t>eleemosyna</w:t>
        </w:r>
        <w:r w:rsidRPr="00EF2299">
          <w:rPr>
            <w:rFonts w:ascii="Times New Roman" w:hAnsi="Times New Roman" w:cs="Times New Roman"/>
            <w:bCs/>
            <w:sz w:val="20"/>
            <w:szCs w:val="20"/>
          </w:rPr>
          <w:t xml:space="preserve"> [</w:t>
        </w:r>
        <w:r w:rsidRPr="00271802">
          <w:rPr>
            <w:rFonts w:ascii="Times New Roman" w:hAnsi="Times New Roman" w:cs="Times New Roman"/>
            <w:bCs/>
            <w:sz w:val="20"/>
            <w:szCs w:val="20"/>
          </w:rPr>
          <w:t>Sp</w:t>
        </w:r>
        <w:r w:rsidRPr="00EF2299">
          <w:rPr>
            <w:rFonts w:ascii="Times New Roman" w:hAnsi="Times New Roman" w:cs="Times New Roman"/>
            <w:bCs/>
            <w:sz w:val="20"/>
            <w:szCs w:val="20"/>
          </w:rPr>
          <w:t xml:space="preserve">.]. </w:t>
        </w:r>
        <w:r w:rsidRPr="00271802">
          <w:rPr>
            <w:rFonts w:ascii="Times New Roman" w:hAnsi="Times New Roman" w:cs="Times New Roman"/>
            <w:bCs/>
            <w:sz w:val="20"/>
            <w:szCs w:val="20"/>
          </w:rPr>
          <w:t>{2062.332}</w:t>
        </w:r>
      </w:hyperlink>
      <w:r w:rsidRPr="00271802">
        <w:rPr>
          <w:rFonts w:ascii="Times New Roman" w:hAnsi="Times New Roman" w:cs="Times New Roman"/>
          <w:bCs/>
          <w:sz w:val="20"/>
          <w:szCs w:val="20"/>
          <w:lang w:val="en-US"/>
        </w:rPr>
        <w:t xml:space="preserve">, </w:t>
      </w:r>
      <w:r w:rsidRPr="00271802">
        <w:rPr>
          <w:rFonts w:ascii="Times New Roman" w:hAnsi="Times New Roman" w:cs="Times New Roman"/>
          <w:bCs/>
          <w:sz w:val="20"/>
          <w:szCs w:val="20"/>
        </w:rPr>
        <w:t>στο</w:t>
      </w:r>
      <w:r w:rsidRPr="00271802">
        <w:rPr>
          <w:rFonts w:ascii="Times New Roman" w:hAnsi="Times New Roman" w:cs="Times New Roman"/>
          <w:bCs/>
          <w:sz w:val="20"/>
          <w:szCs w:val="20"/>
          <w:lang w:val="en-US"/>
        </w:rPr>
        <w:t xml:space="preserve"> </w:t>
      </w:r>
      <w:r w:rsidRPr="00271802">
        <w:rPr>
          <w:rFonts w:ascii="Times New Roman" w:hAnsi="Times New Roman" w:cs="Times New Roman"/>
          <w:bCs/>
          <w:sz w:val="20"/>
          <w:szCs w:val="20"/>
        </w:rPr>
        <w:t xml:space="preserve">J.-P. Migne, </w:t>
      </w:r>
      <w:r w:rsidRPr="00271802">
        <w:rPr>
          <w:rFonts w:ascii="Times New Roman" w:hAnsi="Times New Roman" w:cs="Times New Roman"/>
          <w:bCs/>
          <w:i/>
          <w:iCs/>
          <w:sz w:val="20"/>
          <w:szCs w:val="20"/>
        </w:rPr>
        <w:t>Patrologiae cursus completus (series Graeca) (MPG)</w:t>
      </w:r>
      <w:r w:rsidRPr="00271802">
        <w:rPr>
          <w:rFonts w:ascii="Times New Roman" w:hAnsi="Times New Roman" w:cs="Times New Roman"/>
          <w:bCs/>
          <w:sz w:val="20"/>
          <w:szCs w:val="20"/>
        </w:rPr>
        <w:t xml:space="preserve"> 62, Paris: Migne, 1857-1866: 769-770</w:t>
      </w:r>
      <w:r w:rsidRPr="00271802">
        <w:rPr>
          <w:rFonts w:ascii="Times New Roman" w:hAnsi="Times New Roman" w:cs="Times New Roman"/>
          <w:bCs/>
          <w:sz w:val="20"/>
          <w:szCs w:val="20"/>
          <w:lang w:val="en-US"/>
        </w:rPr>
        <w:t xml:space="preserve">, </w:t>
      </w:r>
      <w:r w:rsidRPr="00271802">
        <w:rPr>
          <w:rFonts w:ascii="Times New Roman" w:hAnsi="Times New Roman" w:cs="Times New Roman"/>
          <w:bCs/>
          <w:sz w:val="20"/>
          <w:szCs w:val="20"/>
        </w:rPr>
        <w:t>εδώ</w:t>
      </w:r>
      <w:r w:rsidRPr="00271802">
        <w:rPr>
          <w:rFonts w:ascii="Times New Roman" w:hAnsi="Times New Roman" w:cs="Times New Roman"/>
          <w:bCs/>
          <w:sz w:val="20"/>
          <w:szCs w:val="20"/>
          <w:lang w:val="en-US"/>
        </w:rPr>
        <w:t xml:space="preserve"> 62, 770, 47-52.</w:t>
      </w:r>
    </w:p>
  </w:footnote>
  <w:footnote w:id="478">
    <w:p w:rsidR="002A0ABC" w:rsidRPr="00271802" w:rsidRDefault="002A0ABC" w:rsidP="00CB3C04">
      <w:pPr>
        <w:pStyle w:val="a3"/>
        <w:jc w:val="both"/>
        <w:rPr>
          <w:rFonts w:ascii="Times New Roman" w:hAnsi="Times New Roman" w:cs="Times New Roman"/>
          <w:lang w:val="en-US"/>
        </w:rPr>
      </w:pPr>
      <w:r w:rsidRPr="00271802">
        <w:rPr>
          <w:rStyle w:val="a4"/>
          <w:rFonts w:ascii="Times New Roman" w:hAnsi="Times New Roman" w:cs="Times New Roman"/>
        </w:rPr>
        <w:footnoteRef/>
      </w:r>
      <w:r w:rsidRPr="00271802">
        <w:rPr>
          <w:rFonts w:ascii="Times New Roman" w:hAnsi="Times New Roman" w:cs="Times New Roman"/>
          <w:lang w:val="en-US"/>
        </w:rPr>
        <w:t xml:space="preserve"> </w:t>
      </w:r>
      <w:r w:rsidRPr="00271802">
        <w:rPr>
          <w:rFonts w:ascii="Times New Roman" w:hAnsi="Times New Roman" w:cs="Times New Roman"/>
        </w:rPr>
        <w:t>Γρηγορίου</w:t>
      </w:r>
      <w:r w:rsidRPr="00271802">
        <w:rPr>
          <w:rFonts w:ascii="Times New Roman" w:hAnsi="Times New Roman" w:cs="Times New Roman"/>
          <w:lang w:val="en-US"/>
        </w:rPr>
        <w:t xml:space="preserve"> </w:t>
      </w:r>
      <w:r w:rsidRPr="00271802">
        <w:rPr>
          <w:rFonts w:ascii="Times New Roman" w:hAnsi="Times New Roman" w:cs="Times New Roman"/>
        </w:rPr>
        <w:t>Νύσσης</w:t>
      </w:r>
      <w:r w:rsidRPr="00271802">
        <w:rPr>
          <w:rFonts w:ascii="Times New Roman" w:hAnsi="Times New Roman" w:cs="Times New Roman"/>
          <w:lang w:val="en-US"/>
        </w:rPr>
        <w:t xml:space="preserve">, </w:t>
      </w:r>
      <w:hyperlink r:id="rId124" w:anchor="doc=tlg&amp;aid=2017&amp;wid=053&amp;q=GREGORIUS%20NYSSENUS&amp;dt=list&amp;st=all&amp;per=50" w:tooltip="J.-P. Migne, Patrologiae cursus completus (series Graeca) (MPG) 44, Paris: Migne, 1857-1866: 1193-1301." w:history="1">
        <w:r w:rsidRPr="00271802">
          <w:rPr>
            <w:rFonts w:ascii="Times New Roman" w:hAnsi="Times New Roman" w:cs="Times New Roman"/>
            <w:bCs/>
            <w:i/>
            <w:iCs/>
          </w:rPr>
          <w:t>Orationes viii de beatitudinibus</w:t>
        </w:r>
        <w:r w:rsidRPr="00271802">
          <w:rPr>
            <w:rFonts w:ascii="Times New Roman" w:hAnsi="Times New Roman" w:cs="Times New Roman"/>
            <w:bCs/>
          </w:rPr>
          <w:t>. {2017.053}</w:t>
        </w:r>
      </w:hyperlink>
      <w:r w:rsidRPr="00271802">
        <w:rPr>
          <w:rFonts w:ascii="Times New Roman" w:hAnsi="Times New Roman" w:cs="Times New Roman"/>
          <w:bCs/>
          <w:lang w:val="en-US"/>
        </w:rPr>
        <w:t xml:space="preserve">, </w:t>
      </w:r>
      <w:r w:rsidRPr="00271802">
        <w:rPr>
          <w:rFonts w:ascii="Times New Roman" w:hAnsi="Times New Roman" w:cs="Times New Roman"/>
          <w:bCs/>
        </w:rPr>
        <w:t>στο</w:t>
      </w:r>
      <w:r w:rsidRPr="00271802">
        <w:rPr>
          <w:rFonts w:ascii="Times New Roman" w:hAnsi="Times New Roman" w:cs="Times New Roman"/>
          <w:bCs/>
          <w:lang w:val="en-US"/>
        </w:rPr>
        <w:t xml:space="preserve"> </w:t>
      </w:r>
      <w:r w:rsidRPr="00271802">
        <w:rPr>
          <w:rFonts w:ascii="Times New Roman" w:hAnsi="Times New Roman" w:cs="Times New Roman"/>
          <w:bCs/>
        </w:rPr>
        <w:t xml:space="preserve">J.-P. Migne, </w:t>
      </w:r>
      <w:r w:rsidRPr="00271802">
        <w:rPr>
          <w:rFonts w:ascii="Times New Roman" w:hAnsi="Times New Roman" w:cs="Times New Roman"/>
          <w:bCs/>
          <w:i/>
          <w:iCs/>
        </w:rPr>
        <w:t>Patrologiae cursus completus (series Graeca) (MPG)</w:t>
      </w:r>
      <w:r w:rsidRPr="00271802">
        <w:rPr>
          <w:rFonts w:ascii="Times New Roman" w:hAnsi="Times New Roman" w:cs="Times New Roman"/>
          <w:bCs/>
        </w:rPr>
        <w:t xml:space="preserve"> 44, Paris: Migne, 1857-1866: 1193-1301</w:t>
      </w:r>
      <w:r w:rsidRPr="00271802">
        <w:rPr>
          <w:rFonts w:ascii="Times New Roman" w:hAnsi="Times New Roman" w:cs="Times New Roman"/>
          <w:bCs/>
          <w:lang w:val="en-US"/>
        </w:rPr>
        <w:t xml:space="preserve">, </w:t>
      </w:r>
      <w:r w:rsidRPr="00271802">
        <w:rPr>
          <w:rFonts w:ascii="Times New Roman" w:hAnsi="Times New Roman" w:cs="Times New Roman"/>
          <w:bCs/>
        </w:rPr>
        <w:t>εδώ</w:t>
      </w:r>
      <w:r w:rsidRPr="00271802">
        <w:rPr>
          <w:rFonts w:ascii="Times New Roman" w:hAnsi="Times New Roman" w:cs="Times New Roman"/>
          <w:bCs/>
          <w:lang w:val="en-US"/>
        </w:rPr>
        <w:t xml:space="preserve"> 44, 1256, 1-20.</w:t>
      </w:r>
    </w:p>
  </w:footnote>
  <w:footnote w:id="479">
    <w:p w:rsidR="002A0ABC" w:rsidRPr="00271802" w:rsidRDefault="002A0ABC" w:rsidP="00CB3C04">
      <w:pPr>
        <w:pStyle w:val="a3"/>
        <w:jc w:val="both"/>
        <w:rPr>
          <w:rFonts w:ascii="Times New Roman" w:hAnsi="Times New Roman" w:cs="Times New Roman"/>
          <w:lang w:val="en-US"/>
        </w:rPr>
      </w:pPr>
      <w:r w:rsidRPr="00271802">
        <w:rPr>
          <w:rStyle w:val="a4"/>
          <w:rFonts w:ascii="Times New Roman" w:hAnsi="Times New Roman" w:cs="Times New Roman"/>
        </w:rPr>
        <w:footnoteRef/>
      </w:r>
      <w:r w:rsidRPr="00271802">
        <w:rPr>
          <w:rFonts w:ascii="Times New Roman" w:hAnsi="Times New Roman" w:cs="Times New Roman"/>
          <w:lang w:val="en-US"/>
        </w:rPr>
        <w:t xml:space="preserve"> </w:t>
      </w:r>
      <w:r w:rsidRPr="00271802">
        <w:rPr>
          <w:rFonts w:ascii="Times New Roman" w:hAnsi="Times New Roman" w:cs="Times New Roman"/>
        </w:rPr>
        <w:t>Γρηγορίου</w:t>
      </w:r>
      <w:r w:rsidRPr="00271802">
        <w:rPr>
          <w:rFonts w:ascii="Times New Roman" w:hAnsi="Times New Roman" w:cs="Times New Roman"/>
          <w:lang w:val="en-US"/>
        </w:rPr>
        <w:t xml:space="preserve"> </w:t>
      </w:r>
      <w:r w:rsidRPr="00271802">
        <w:rPr>
          <w:rFonts w:ascii="Times New Roman" w:hAnsi="Times New Roman" w:cs="Times New Roman"/>
        </w:rPr>
        <w:t>Νύσσης</w:t>
      </w:r>
      <w:r w:rsidRPr="00271802">
        <w:rPr>
          <w:rFonts w:ascii="Times New Roman" w:hAnsi="Times New Roman" w:cs="Times New Roman"/>
          <w:lang w:val="en-US"/>
        </w:rPr>
        <w:t xml:space="preserve">, </w:t>
      </w:r>
      <w:hyperlink r:id="rId125" w:anchor="doc=tlg&amp;aid=2017&amp;wid=053&amp;q=GREGORIUS%20NYSSENUS&amp;dt=list&amp;st=all&amp;per=50" w:tooltip="J.-P. Migne, Patrologiae cursus completus (series Graeca) (MPG) 44, Paris: Migne, 1857-1866: 1193-1301." w:history="1">
        <w:r w:rsidRPr="00271802">
          <w:rPr>
            <w:rFonts w:ascii="Times New Roman" w:hAnsi="Times New Roman" w:cs="Times New Roman"/>
            <w:bCs/>
            <w:i/>
            <w:iCs/>
          </w:rPr>
          <w:t>Orationes viii de beatitudinibus</w:t>
        </w:r>
        <w:r w:rsidRPr="00271802">
          <w:rPr>
            <w:rFonts w:ascii="Times New Roman" w:hAnsi="Times New Roman" w:cs="Times New Roman"/>
            <w:bCs/>
          </w:rPr>
          <w:t>.</w:t>
        </w:r>
      </w:hyperlink>
      <w:r w:rsidRPr="00271802">
        <w:rPr>
          <w:rFonts w:ascii="Times New Roman" w:hAnsi="Times New Roman" w:cs="Times New Roman"/>
          <w:bCs/>
          <w:lang w:val="en-US"/>
        </w:rPr>
        <w:t xml:space="preserve">, </w:t>
      </w:r>
      <w:r w:rsidRPr="00271802">
        <w:rPr>
          <w:rFonts w:ascii="Times New Roman" w:hAnsi="Times New Roman" w:cs="Times New Roman"/>
          <w:bCs/>
        </w:rPr>
        <w:t>ό</w:t>
      </w:r>
      <w:r w:rsidRPr="00271802">
        <w:rPr>
          <w:rFonts w:ascii="Times New Roman" w:hAnsi="Times New Roman" w:cs="Times New Roman"/>
          <w:bCs/>
          <w:lang w:val="en-US"/>
        </w:rPr>
        <w:t xml:space="preserve">. </w:t>
      </w:r>
      <w:r w:rsidRPr="00271802">
        <w:rPr>
          <w:rFonts w:ascii="Times New Roman" w:hAnsi="Times New Roman" w:cs="Times New Roman"/>
          <w:bCs/>
        </w:rPr>
        <w:t>π</w:t>
      </w:r>
      <w:r w:rsidRPr="00271802">
        <w:rPr>
          <w:rFonts w:ascii="Times New Roman" w:hAnsi="Times New Roman" w:cs="Times New Roman"/>
          <w:bCs/>
          <w:lang w:val="en-US"/>
        </w:rPr>
        <w:t xml:space="preserve">., </w:t>
      </w:r>
      <w:r w:rsidRPr="00271802">
        <w:rPr>
          <w:rFonts w:ascii="Times New Roman" w:hAnsi="Times New Roman" w:cs="Times New Roman"/>
          <w:bCs/>
          <w:i/>
          <w:iCs/>
        </w:rPr>
        <w:t>(MPG)</w:t>
      </w:r>
      <w:r w:rsidRPr="00271802">
        <w:rPr>
          <w:rFonts w:ascii="Times New Roman" w:hAnsi="Times New Roman" w:cs="Times New Roman"/>
          <w:bCs/>
        </w:rPr>
        <w:t xml:space="preserve"> 44,</w:t>
      </w:r>
      <w:r w:rsidRPr="00271802">
        <w:rPr>
          <w:rFonts w:ascii="Times New Roman" w:hAnsi="Times New Roman" w:cs="Times New Roman"/>
          <w:bCs/>
          <w:lang w:val="en-US"/>
        </w:rPr>
        <w:t xml:space="preserve"> 1256, 20-32.</w:t>
      </w:r>
    </w:p>
  </w:footnote>
  <w:footnote w:id="480">
    <w:p w:rsidR="002A0ABC" w:rsidRPr="004612EB" w:rsidRDefault="002A0ABC" w:rsidP="00CB3C04">
      <w:pPr>
        <w:pStyle w:val="a3"/>
        <w:jc w:val="both"/>
        <w:rPr>
          <w:rFonts w:ascii="Times New Roman" w:hAnsi="Times New Roman" w:cs="Times New Roman"/>
          <w:lang w:val="en-US"/>
        </w:rPr>
      </w:pPr>
      <w:r w:rsidRPr="004612EB">
        <w:rPr>
          <w:rStyle w:val="a4"/>
          <w:rFonts w:ascii="Times New Roman" w:hAnsi="Times New Roman" w:cs="Times New Roman"/>
        </w:rPr>
        <w:footnoteRef/>
      </w:r>
      <w:r w:rsidRPr="004612EB">
        <w:rPr>
          <w:rFonts w:ascii="Times New Roman" w:hAnsi="Times New Roman" w:cs="Times New Roman"/>
          <w:lang w:val="en-US"/>
        </w:rPr>
        <w:t xml:space="preserve"> </w:t>
      </w:r>
      <w:r w:rsidRPr="008C1BC4">
        <w:rPr>
          <w:rFonts w:ascii="Times New Roman" w:hAnsi="Times New Roman" w:cs="Times New Roman"/>
          <w:i/>
          <w:iCs/>
        </w:rPr>
        <w:t>Φιλ</w:t>
      </w:r>
      <w:r w:rsidRPr="008C1BC4">
        <w:rPr>
          <w:rFonts w:ascii="Times New Roman" w:hAnsi="Times New Roman" w:cs="Times New Roman"/>
          <w:i/>
          <w:iCs/>
          <w:lang w:val="en-US"/>
        </w:rPr>
        <w:t>. 4,5.</w:t>
      </w:r>
    </w:p>
  </w:footnote>
  <w:footnote w:id="481">
    <w:p w:rsidR="002A0ABC" w:rsidRPr="008C1BC4" w:rsidRDefault="002A0ABC" w:rsidP="00CB3C04">
      <w:pPr>
        <w:pStyle w:val="a3"/>
        <w:jc w:val="both"/>
        <w:rPr>
          <w:rFonts w:ascii="Times New Roman" w:hAnsi="Times New Roman" w:cs="Times New Roman"/>
          <w:i/>
          <w:iCs/>
          <w:lang w:val="en-US"/>
        </w:rPr>
      </w:pPr>
      <w:r w:rsidRPr="004260DA">
        <w:rPr>
          <w:rStyle w:val="a4"/>
          <w:rFonts w:ascii="Times New Roman" w:hAnsi="Times New Roman" w:cs="Times New Roman"/>
        </w:rPr>
        <w:footnoteRef/>
      </w:r>
      <w:r w:rsidRPr="006A10BA">
        <w:rPr>
          <w:rFonts w:ascii="Times New Roman" w:hAnsi="Times New Roman" w:cs="Times New Roman"/>
          <w:lang w:val="en-US"/>
        </w:rPr>
        <w:t xml:space="preserve"> </w:t>
      </w:r>
      <w:r w:rsidRPr="008C1BC4">
        <w:rPr>
          <w:rFonts w:ascii="Times New Roman" w:hAnsi="Times New Roman" w:cs="Times New Roman"/>
          <w:i/>
          <w:iCs/>
        </w:rPr>
        <w:t>Α΄Κορ</w:t>
      </w:r>
      <w:r w:rsidRPr="008C1BC4">
        <w:rPr>
          <w:rFonts w:ascii="Times New Roman" w:hAnsi="Times New Roman" w:cs="Times New Roman"/>
          <w:i/>
          <w:iCs/>
          <w:lang w:val="en-US"/>
        </w:rPr>
        <w:t>. 13,12</w:t>
      </w:r>
    </w:p>
  </w:footnote>
  <w:footnote w:id="482">
    <w:p w:rsidR="002A0ABC" w:rsidRPr="008C1BC4" w:rsidRDefault="002A0ABC" w:rsidP="00CB3C04">
      <w:pPr>
        <w:pStyle w:val="a3"/>
        <w:jc w:val="both"/>
        <w:rPr>
          <w:rFonts w:ascii="Times New Roman" w:hAnsi="Times New Roman" w:cs="Times New Roman"/>
          <w:i/>
          <w:iCs/>
          <w:lang w:val="en-US"/>
        </w:rPr>
      </w:pPr>
      <w:r w:rsidRPr="004260DA">
        <w:rPr>
          <w:rStyle w:val="a4"/>
          <w:rFonts w:ascii="Times New Roman" w:hAnsi="Times New Roman" w:cs="Times New Roman"/>
        </w:rPr>
        <w:footnoteRef/>
      </w:r>
      <w:r w:rsidRPr="006A10BA">
        <w:rPr>
          <w:rFonts w:ascii="Times New Roman" w:hAnsi="Times New Roman" w:cs="Times New Roman"/>
          <w:lang w:val="en-US"/>
        </w:rPr>
        <w:t xml:space="preserve"> </w:t>
      </w:r>
      <w:r w:rsidRPr="008C1BC4">
        <w:rPr>
          <w:rFonts w:ascii="Times New Roman" w:hAnsi="Times New Roman" w:cs="Times New Roman"/>
          <w:i/>
          <w:iCs/>
        </w:rPr>
        <w:t>Α΄Θεσ</w:t>
      </w:r>
      <w:r w:rsidRPr="008C1BC4">
        <w:rPr>
          <w:rFonts w:ascii="Times New Roman" w:hAnsi="Times New Roman" w:cs="Times New Roman"/>
          <w:i/>
          <w:iCs/>
          <w:lang w:val="en-US"/>
        </w:rPr>
        <w:t>. 5,5.</w:t>
      </w:r>
    </w:p>
  </w:footnote>
  <w:footnote w:id="483">
    <w:p w:rsidR="002A0ABC" w:rsidRPr="004260DA" w:rsidRDefault="002A0ABC" w:rsidP="00CB3C04">
      <w:pPr>
        <w:pStyle w:val="a3"/>
        <w:jc w:val="both"/>
        <w:rPr>
          <w:rFonts w:ascii="Times New Roman" w:hAnsi="Times New Roman" w:cs="Times New Roman"/>
        </w:rPr>
      </w:pPr>
      <w:r w:rsidRPr="004260DA">
        <w:rPr>
          <w:rStyle w:val="a4"/>
          <w:rFonts w:ascii="Times New Roman" w:hAnsi="Times New Roman" w:cs="Times New Roman"/>
        </w:rPr>
        <w:footnoteRef/>
      </w:r>
      <w:r w:rsidRPr="004260DA">
        <w:rPr>
          <w:rFonts w:ascii="Times New Roman" w:hAnsi="Times New Roman" w:cs="Times New Roman"/>
        </w:rPr>
        <w:t xml:space="preserve"> Π. Βασιλειάδη, «</w:t>
      </w:r>
      <w:r w:rsidRPr="004260DA">
        <w:rPr>
          <w:rFonts w:ascii="Times New Roman" w:hAnsi="Times New Roman" w:cs="Times New Roman"/>
          <w:bCs/>
        </w:rPr>
        <w:t>Η Παύλεια «περιεκτική» ευχαριστιακή Θεολογία αίτιο και προϋπόθεση της Συνοδικότητας</w:t>
      </w:r>
      <w:r w:rsidRPr="004260DA">
        <w:rPr>
          <w:rFonts w:ascii="Times New Roman" w:hAnsi="Times New Roman" w:cs="Times New Roman"/>
        </w:rPr>
        <w:t xml:space="preserve">», </w:t>
      </w:r>
      <w:r w:rsidRPr="004260DA">
        <w:rPr>
          <w:rStyle w:val="ad"/>
          <w:rFonts w:ascii="Times New Roman" w:hAnsi="Times New Roman" w:cs="Times New Roman"/>
          <w:b w:val="0"/>
          <w:i/>
        </w:rPr>
        <w:t xml:space="preserve">Θεολογία </w:t>
      </w:r>
      <w:r w:rsidRPr="004260DA">
        <w:rPr>
          <w:rStyle w:val="ad"/>
          <w:rFonts w:ascii="Times New Roman" w:hAnsi="Times New Roman" w:cs="Times New Roman"/>
          <w:b w:val="0"/>
        </w:rPr>
        <w:t>2 (2009) (Αφιέρωμα στο Συνοδικό Θεσμό)</w:t>
      </w:r>
      <w:r>
        <w:rPr>
          <w:rStyle w:val="ad"/>
          <w:rFonts w:ascii="Times New Roman" w:hAnsi="Times New Roman" w:cs="Times New Roman"/>
          <w:b w:val="0"/>
        </w:rPr>
        <w:t>43 κ. ε.</w:t>
      </w:r>
    </w:p>
  </w:footnote>
  <w:footnote w:id="484">
    <w:p w:rsidR="002A0ABC" w:rsidRPr="006A10BA" w:rsidRDefault="002A0ABC" w:rsidP="00CB3C04">
      <w:pPr>
        <w:pStyle w:val="a3"/>
        <w:jc w:val="both"/>
        <w:rPr>
          <w:rFonts w:ascii="Times New Roman" w:hAnsi="Times New Roman" w:cs="Times New Roman"/>
        </w:rPr>
      </w:pPr>
      <w:r w:rsidRPr="006A10BA">
        <w:rPr>
          <w:rStyle w:val="a4"/>
          <w:rFonts w:ascii="Times New Roman" w:hAnsi="Times New Roman" w:cs="Times New Roman"/>
        </w:rPr>
        <w:footnoteRef/>
      </w:r>
      <w:r w:rsidRPr="006A10BA">
        <w:rPr>
          <w:rFonts w:ascii="Times New Roman" w:hAnsi="Times New Roman" w:cs="Times New Roman"/>
        </w:rPr>
        <w:t xml:space="preserve"> Γ. Πατρώνος, </w:t>
      </w:r>
      <w:r w:rsidRPr="006A10BA">
        <w:rPr>
          <w:rFonts w:ascii="Times New Roman" w:hAnsi="Times New Roman" w:cs="Times New Roman"/>
          <w:i/>
        </w:rPr>
        <w:t>Ιστορία  και εσχατολογία στη Βασιλεία του Θεού</w:t>
      </w:r>
      <w:r w:rsidRPr="006A10BA">
        <w:rPr>
          <w:rFonts w:ascii="Times New Roman" w:hAnsi="Times New Roman" w:cs="Times New Roman"/>
        </w:rPr>
        <w:t>, (Αθήνα: Εκδόσεις Δόμος, Β΄ Έκδοση 2002)310-311.</w:t>
      </w:r>
    </w:p>
  </w:footnote>
  <w:footnote w:id="485">
    <w:p w:rsidR="002A0ABC" w:rsidRPr="006A10BA" w:rsidRDefault="002A0ABC" w:rsidP="00CB3C04">
      <w:pPr>
        <w:pStyle w:val="a3"/>
        <w:contextualSpacing/>
        <w:jc w:val="both"/>
        <w:rPr>
          <w:rFonts w:ascii="Times New Roman" w:hAnsi="Times New Roman" w:cs="Times New Roman"/>
        </w:rPr>
      </w:pPr>
      <w:r w:rsidRPr="006A10BA">
        <w:rPr>
          <w:rStyle w:val="a4"/>
          <w:rFonts w:ascii="Times New Roman" w:hAnsi="Times New Roman" w:cs="Times New Roman"/>
        </w:rPr>
        <w:footnoteRef/>
      </w:r>
      <w:r w:rsidRPr="006A10BA">
        <w:rPr>
          <w:rFonts w:ascii="Times New Roman" w:hAnsi="Times New Roman" w:cs="Times New Roman"/>
        </w:rPr>
        <w:t xml:space="preserve"> Πρβλ. Γ.Φλωρόφσκυ, </w:t>
      </w:r>
      <w:r w:rsidRPr="006A10BA">
        <w:rPr>
          <w:rFonts w:ascii="Times New Roman" w:hAnsi="Times New Roman" w:cs="Times New Roman"/>
          <w:i/>
        </w:rPr>
        <w:t>Το Σώμα του  ζώντος Χριστού</w:t>
      </w:r>
      <w:r w:rsidRPr="006A10BA">
        <w:rPr>
          <w:rFonts w:ascii="Times New Roman" w:hAnsi="Times New Roman" w:cs="Times New Roman"/>
        </w:rPr>
        <w:t>,</w:t>
      </w:r>
      <w:r w:rsidRPr="006A10BA">
        <w:rPr>
          <w:rFonts w:ascii="Times New Roman" w:eastAsia="Calibri" w:hAnsi="Times New Roman" w:cs="Times New Roman"/>
        </w:rPr>
        <w:t xml:space="preserve"> μετ. Ι. Παπαδόπουλος</w:t>
      </w:r>
      <w:r w:rsidRPr="006A10BA">
        <w:rPr>
          <w:rFonts w:ascii="Times New Roman" w:eastAsia="Calibri" w:hAnsi="Times New Roman" w:cs="Times New Roman"/>
          <w:kern w:val="28"/>
        </w:rPr>
        <w:t xml:space="preserve"> </w:t>
      </w:r>
      <w:r w:rsidRPr="006A10BA">
        <w:rPr>
          <w:rFonts w:ascii="Times New Roman" w:hAnsi="Times New Roman" w:cs="Times New Roman"/>
        </w:rPr>
        <w:t>(Αθήνα: Εκδόσεις  Αρμός, 1999)14.</w:t>
      </w:r>
    </w:p>
  </w:footnote>
  <w:footnote w:id="486">
    <w:p w:rsidR="002A0ABC" w:rsidRPr="006A10BA" w:rsidRDefault="002A0ABC" w:rsidP="00CB3C04">
      <w:pPr>
        <w:pStyle w:val="a3"/>
        <w:contextualSpacing/>
        <w:jc w:val="both"/>
        <w:rPr>
          <w:rFonts w:ascii="Times New Roman" w:hAnsi="Times New Roman" w:cs="Times New Roman"/>
        </w:rPr>
      </w:pPr>
      <w:r w:rsidRPr="006A10BA">
        <w:rPr>
          <w:rStyle w:val="a4"/>
          <w:rFonts w:ascii="Times New Roman" w:hAnsi="Times New Roman" w:cs="Times New Roman"/>
        </w:rPr>
        <w:footnoteRef/>
      </w:r>
      <w:r w:rsidRPr="006A10BA">
        <w:rPr>
          <w:rFonts w:ascii="Times New Roman" w:hAnsi="Times New Roman" w:cs="Times New Roman"/>
        </w:rPr>
        <w:t xml:space="preserve"> Πρβλ. Β.Φειδά, </w:t>
      </w:r>
      <w:r w:rsidRPr="006A10BA">
        <w:rPr>
          <w:rFonts w:ascii="Times New Roman" w:hAnsi="Times New Roman" w:cs="Times New Roman"/>
          <w:i/>
        </w:rPr>
        <w:t>Εκκλσιαστική Ιστορία Α</w:t>
      </w:r>
      <w:r w:rsidRPr="006A10BA">
        <w:rPr>
          <w:rFonts w:ascii="Times New Roman" w:hAnsi="Times New Roman" w:cs="Times New Roman"/>
        </w:rPr>
        <w:t>΄, (Ιδιωτική Έκδοση Β΄: Αθήνα,1994) 52.</w:t>
      </w:r>
    </w:p>
  </w:footnote>
  <w:footnote w:id="487">
    <w:p w:rsidR="002A0ABC" w:rsidRPr="006A10BA" w:rsidRDefault="002A0ABC" w:rsidP="00CB3C04">
      <w:pPr>
        <w:spacing w:after="0" w:line="240" w:lineRule="auto"/>
        <w:jc w:val="both"/>
        <w:rPr>
          <w:rFonts w:ascii="Times New Roman" w:hAnsi="Times New Roman" w:cs="Times New Roman"/>
          <w:color w:val="000000"/>
          <w:sz w:val="20"/>
          <w:szCs w:val="20"/>
        </w:rPr>
      </w:pPr>
      <w:r w:rsidRPr="006A10BA">
        <w:rPr>
          <w:rStyle w:val="a4"/>
          <w:rFonts w:ascii="Times New Roman" w:hAnsi="Times New Roman" w:cs="Times New Roman"/>
          <w:sz w:val="20"/>
          <w:szCs w:val="20"/>
        </w:rPr>
        <w:footnoteRef/>
      </w:r>
      <w:r w:rsidRPr="006A10BA">
        <w:rPr>
          <w:rFonts w:ascii="Times New Roman" w:hAnsi="Times New Roman" w:cs="Times New Roman"/>
          <w:sz w:val="20"/>
          <w:szCs w:val="20"/>
        </w:rPr>
        <w:t xml:space="preserve"> </w:t>
      </w:r>
      <w:r w:rsidRPr="006A10BA">
        <w:rPr>
          <w:rFonts w:ascii="Times New Roman" w:hAnsi="Times New Roman" w:cs="Times New Roman"/>
          <w:color w:val="000000"/>
          <w:sz w:val="20"/>
          <w:szCs w:val="20"/>
        </w:rPr>
        <w:t>«..</w:t>
      </w:r>
      <w:r w:rsidRPr="00E95889">
        <w:rPr>
          <w:rFonts w:ascii="Times New Roman" w:hAnsi="Times New Roman" w:cs="Times New Roman"/>
          <w:i/>
          <w:iCs/>
          <w:color w:val="000000"/>
          <w:sz w:val="20"/>
          <w:szCs w:val="20"/>
        </w:rPr>
        <w:t>Πάντα χορηγεί το Πνεύμα το Άγιον· βρύει προφητείας, ιερέας τελειοί…όλον συγκροτεί τον θεσμόν της Εκκλησίας</w:t>
      </w:r>
      <w:r w:rsidRPr="006A10BA">
        <w:rPr>
          <w:rFonts w:ascii="Times New Roman" w:hAnsi="Times New Roman" w:cs="Times New Roman"/>
          <w:color w:val="000000"/>
          <w:sz w:val="20"/>
          <w:szCs w:val="20"/>
        </w:rPr>
        <w:t xml:space="preserve">..» </w:t>
      </w:r>
      <w:r w:rsidRPr="006A10BA">
        <w:rPr>
          <w:rStyle w:val="a8"/>
          <w:rFonts w:ascii="Times New Roman" w:hAnsi="Times New Roman" w:cs="Times New Roman"/>
          <w:color w:val="000000"/>
          <w:sz w:val="20"/>
          <w:szCs w:val="20"/>
        </w:rPr>
        <w:t>Ιδιόμελον</w:t>
      </w:r>
      <w:r w:rsidRPr="006A10BA">
        <w:rPr>
          <w:rFonts w:ascii="Times New Roman" w:hAnsi="Times New Roman" w:cs="Times New Roman"/>
          <w:color w:val="000000"/>
          <w:sz w:val="20"/>
          <w:szCs w:val="20"/>
        </w:rPr>
        <w:t xml:space="preserve"> Εσπερινού Πεντηκοστής.</w:t>
      </w:r>
    </w:p>
  </w:footnote>
  <w:footnote w:id="488">
    <w:p w:rsidR="002A0ABC" w:rsidRPr="006A10BA" w:rsidRDefault="002A0ABC" w:rsidP="00CB3C04">
      <w:pPr>
        <w:spacing w:after="0" w:line="240" w:lineRule="auto"/>
        <w:jc w:val="both"/>
        <w:rPr>
          <w:rFonts w:ascii="Times New Roman" w:hAnsi="Times New Roman" w:cs="Times New Roman"/>
          <w:i/>
          <w:color w:val="000000"/>
          <w:sz w:val="20"/>
          <w:szCs w:val="20"/>
        </w:rPr>
      </w:pPr>
      <w:r w:rsidRPr="006A10BA">
        <w:rPr>
          <w:rStyle w:val="a4"/>
          <w:rFonts w:ascii="Times New Roman" w:hAnsi="Times New Roman" w:cs="Times New Roman"/>
          <w:sz w:val="20"/>
          <w:szCs w:val="20"/>
        </w:rPr>
        <w:footnoteRef/>
      </w:r>
      <w:r w:rsidRPr="006A10BA">
        <w:rPr>
          <w:rFonts w:ascii="Times New Roman" w:hAnsi="Times New Roman" w:cs="Times New Roman"/>
          <w:sz w:val="20"/>
          <w:szCs w:val="20"/>
        </w:rPr>
        <w:t xml:space="preserve"> «..ὁ δὲ Κύριος τὸ Πνεῦμά ἐστιν· οὗ δὲ τὸ Πνεῦμα Κυρίου, ἐκεῖ ἐλευθερία…», </w:t>
      </w:r>
      <w:r w:rsidRPr="006A10BA">
        <w:rPr>
          <w:rFonts w:ascii="Times New Roman" w:hAnsi="Times New Roman" w:cs="Times New Roman"/>
          <w:i/>
          <w:sz w:val="20"/>
          <w:szCs w:val="20"/>
        </w:rPr>
        <w:t>Β΄Κορ. 3,17.</w:t>
      </w:r>
    </w:p>
  </w:footnote>
  <w:footnote w:id="489">
    <w:p w:rsidR="002A0ABC" w:rsidRPr="006A10BA" w:rsidRDefault="002A0ABC" w:rsidP="00CB3C04">
      <w:pPr>
        <w:pStyle w:val="a3"/>
        <w:jc w:val="both"/>
        <w:rPr>
          <w:rFonts w:ascii="Times New Roman" w:hAnsi="Times New Roman" w:cs="Times New Roman"/>
        </w:rPr>
      </w:pPr>
      <w:r w:rsidRPr="006A10BA">
        <w:rPr>
          <w:rStyle w:val="a4"/>
          <w:rFonts w:ascii="Times New Roman" w:hAnsi="Times New Roman" w:cs="Times New Roman"/>
        </w:rPr>
        <w:footnoteRef/>
      </w:r>
      <w:r w:rsidRPr="006A10BA">
        <w:rPr>
          <w:rFonts w:ascii="Times New Roman" w:hAnsi="Times New Roman" w:cs="Times New Roman"/>
        </w:rPr>
        <w:t xml:space="preserve"> </w:t>
      </w:r>
      <w:r w:rsidRPr="005C43AE">
        <w:rPr>
          <w:rFonts w:ascii="Times New Roman" w:hAnsi="Times New Roman" w:cs="Times New Roman"/>
        </w:rPr>
        <w:t xml:space="preserve">Στ. Γιαγκάζογλου, «Περί Εκκλησίας», </w:t>
      </w:r>
      <w:r w:rsidRPr="005C43AE">
        <w:rPr>
          <w:rFonts w:ascii="Times New Roman" w:hAnsi="Times New Roman" w:cs="Times New Roman"/>
          <w:i/>
        </w:rPr>
        <w:t>στο Πίστη και Βίωμα της Ορθοδοξίας</w:t>
      </w:r>
      <w:r w:rsidRPr="005C43AE">
        <w:rPr>
          <w:rFonts w:ascii="Times New Roman" w:hAnsi="Times New Roman" w:cs="Times New Roman"/>
        </w:rPr>
        <w:t>, ό. π, 17</w:t>
      </w:r>
      <w:r>
        <w:rPr>
          <w:rFonts w:ascii="Times New Roman" w:hAnsi="Times New Roman" w:cs="Times New Roman"/>
        </w:rPr>
        <w:t>9</w:t>
      </w:r>
      <w:r w:rsidRPr="005C43AE">
        <w:rPr>
          <w:rFonts w:ascii="Times New Roman" w:hAnsi="Times New Roman" w:cs="Times New Roman"/>
        </w:rPr>
        <w:t>.</w:t>
      </w:r>
    </w:p>
  </w:footnote>
  <w:footnote w:id="490">
    <w:p w:rsidR="002A0ABC" w:rsidRPr="007C66BD" w:rsidRDefault="002A0ABC" w:rsidP="00CB3C04">
      <w:pPr>
        <w:pStyle w:val="a3"/>
        <w:jc w:val="both"/>
        <w:rPr>
          <w:rFonts w:ascii="Times New Roman" w:hAnsi="Times New Roman" w:cs="Times New Roman"/>
        </w:rPr>
      </w:pPr>
      <w:r w:rsidRPr="007C66BD">
        <w:rPr>
          <w:rStyle w:val="a4"/>
          <w:rFonts w:ascii="Times New Roman" w:hAnsi="Times New Roman" w:cs="Times New Roman"/>
        </w:rPr>
        <w:footnoteRef/>
      </w:r>
      <w:r w:rsidRPr="007C66BD">
        <w:rPr>
          <w:rFonts w:ascii="Times New Roman" w:hAnsi="Times New Roman" w:cs="Times New Roman"/>
        </w:rPr>
        <w:t xml:space="preserve"> Σ. Δεσπότη, </w:t>
      </w:r>
      <w:r w:rsidRPr="007C66BD">
        <w:rPr>
          <w:rFonts w:ascii="Times New Roman" w:hAnsi="Times New Roman" w:cs="Times New Roman"/>
          <w:i/>
        </w:rPr>
        <w:t>Η Επουράνιος Λατρεία στα Κεφάλαια 4-5 της Αποκαλύψεως του Ιωάννη</w:t>
      </w:r>
      <w:r w:rsidRPr="007C66BD">
        <w:rPr>
          <w:rFonts w:ascii="Times New Roman" w:hAnsi="Times New Roman" w:cs="Times New Roman"/>
        </w:rPr>
        <w:t xml:space="preserve"> (Διδακτορική Διατριβή) (</w:t>
      </w:r>
      <w:r w:rsidRPr="007C66BD">
        <w:rPr>
          <w:rFonts w:ascii="Times New Roman" w:hAnsi="Times New Roman" w:cs="Times New Roman"/>
          <w:lang w:val="de-DE"/>
        </w:rPr>
        <w:t>Wiesbaden</w:t>
      </w:r>
      <w:r w:rsidRPr="007C66BD">
        <w:rPr>
          <w:rFonts w:ascii="Times New Roman" w:hAnsi="Times New Roman" w:cs="Times New Roman"/>
        </w:rPr>
        <w:t xml:space="preserve"> 2000)219 κ. ε </w:t>
      </w:r>
    </w:p>
  </w:footnote>
  <w:footnote w:id="491">
    <w:p w:rsidR="002A0ABC" w:rsidRPr="007C66BD" w:rsidRDefault="002A0ABC" w:rsidP="00CB3C04">
      <w:pPr>
        <w:pStyle w:val="a3"/>
        <w:jc w:val="both"/>
        <w:rPr>
          <w:rFonts w:ascii="Times New Roman" w:hAnsi="Times New Roman" w:cs="Times New Roman"/>
        </w:rPr>
      </w:pPr>
      <w:r w:rsidRPr="007C66BD">
        <w:rPr>
          <w:rStyle w:val="a4"/>
          <w:rFonts w:ascii="Times New Roman" w:hAnsi="Times New Roman" w:cs="Times New Roman"/>
        </w:rPr>
        <w:footnoteRef/>
      </w:r>
      <w:r w:rsidRPr="007C66BD">
        <w:rPr>
          <w:rFonts w:ascii="Times New Roman" w:hAnsi="Times New Roman" w:cs="Times New Roman"/>
        </w:rPr>
        <w:t xml:space="preserve"> Του ιδίου, ό. π., 237.</w:t>
      </w:r>
    </w:p>
  </w:footnote>
  <w:footnote w:id="492">
    <w:p w:rsidR="002A0ABC" w:rsidRPr="007C66BD" w:rsidRDefault="002A0ABC" w:rsidP="00CB3C04">
      <w:pPr>
        <w:pStyle w:val="a3"/>
        <w:jc w:val="both"/>
        <w:rPr>
          <w:rFonts w:ascii="Times New Roman" w:hAnsi="Times New Roman" w:cs="Times New Roman"/>
        </w:rPr>
      </w:pPr>
      <w:r w:rsidRPr="007C66BD">
        <w:rPr>
          <w:rStyle w:val="a4"/>
          <w:rFonts w:ascii="Times New Roman" w:hAnsi="Times New Roman" w:cs="Times New Roman"/>
        </w:rPr>
        <w:footnoteRef/>
      </w:r>
      <w:r w:rsidRPr="007C66BD">
        <w:rPr>
          <w:rFonts w:ascii="Times New Roman" w:hAnsi="Times New Roman" w:cs="Times New Roman"/>
        </w:rPr>
        <w:t xml:space="preserve"> Ιω. Ζηζιούλα, </w:t>
      </w:r>
      <w:r w:rsidRPr="007C66BD">
        <w:rPr>
          <w:rFonts w:ascii="Times New Roman" w:hAnsi="Times New Roman" w:cs="Times New Roman"/>
          <w:i/>
        </w:rPr>
        <w:t>Ελληνισμός και Χριστιανισμός</w:t>
      </w:r>
      <w:r w:rsidRPr="007C66BD">
        <w:rPr>
          <w:rFonts w:ascii="Times New Roman" w:hAnsi="Times New Roman" w:cs="Times New Roman"/>
        </w:rPr>
        <w:t>, ό. π., 95.</w:t>
      </w:r>
    </w:p>
  </w:footnote>
  <w:footnote w:id="493">
    <w:p w:rsidR="002A0ABC" w:rsidRPr="007C66BD" w:rsidRDefault="002A0ABC" w:rsidP="00CB3C04">
      <w:pPr>
        <w:pStyle w:val="a3"/>
        <w:jc w:val="both"/>
        <w:rPr>
          <w:rFonts w:ascii="Times New Roman" w:hAnsi="Times New Roman" w:cs="Times New Roman"/>
          <w:lang w:val="de-DE"/>
        </w:rPr>
      </w:pPr>
      <w:r w:rsidRPr="007C66BD">
        <w:rPr>
          <w:rStyle w:val="a4"/>
          <w:rFonts w:ascii="Times New Roman" w:hAnsi="Times New Roman" w:cs="Times New Roman"/>
        </w:rPr>
        <w:footnoteRef/>
      </w:r>
      <w:r w:rsidRPr="007C66BD">
        <w:rPr>
          <w:rFonts w:ascii="Times New Roman" w:hAnsi="Times New Roman" w:cs="Times New Roman"/>
          <w:lang w:val="de-DE"/>
        </w:rPr>
        <w:t xml:space="preserve"> </w:t>
      </w:r>
      <w:r w:rsidRPr="007C66BD">
        <w:rPr>
          <w:rFonts w:ascii="Times New Roman" w:hAnsi="Times New Roman" w:cs="Times New Roman"/>
          <w:bCs/>
          <w:lang w:val="de-DE"/>
        </w:rPr>
        <w:t xml:space="preserve">F. Susemihl, </w:t>
      </w:r>
      <w:r w:rsidRPr="007C66BD">
        <w:rPr>
          <w:rFonts w:ascii="Times New Roman" w:hAnsi="Times New Roman" w:cs="Times New Roman"/>
          <w:bCs/>
          <w:i/>
          <w:iCs/>
          <w:lang w:val="de-DE"/>
        </w:rPr>
        <w:t>Aristotelis ethica Eudemia</w:t>
      </w:r>
      <w:r w:rsidRPr="007C66BD">
        <w:rPr>
          <w:rFonts w:ascii="Times New Roman" w:hAnsi="Times New Roman" w:cs="Times New Roman"/>
          <w:bCs/>
          <w:lang w:val="de-DE"/>
        </w:rPr>
        <w:t xml:space="preserve">, Leipzig: Teubner, 1884 (repr. Amsterdam: Hakkert, 1967): 1-123 (1214a1-1249b25), </w:t>
      </w:r>
      <w:r w:rsidRPr="007C66BD">
        <w:rPr>
          <w:rFonts w:ascii="Times New Roman" w:hAnsi="Times New Roman" w:cs="Times New Roman"/>
          <w:bCs/>
        </w:rPr>
        <w:t>εδώ</w:t>
      </w:r>
      <w:r w:rsidRPr="007C66BD">
        <w:rPr>
          <w:rFonts w:ascii="Times New Roman" w:hAnsi="Times New Roman" w:cs="Times New Roman"/>
          <w:bCs/>
          <w:lang w:val="de-DE"/>
        </w:rPr>
        <w:t xml:space="preserve"> 1242a, 28, 25-27.</w:t>
      </w:r>
      <w:r w:rsidRPr="007C66BD">
        <w:rPr>
          <w:rFonts w:ascii="Times New Roman" w:hAnsi="Times New Roman" w:cs="Times New Roman"/>
          <w:lang w:val="de-DE"/>
        </w:rPr>
        <w:tab/>
        <w:t>`</w:t>
      </w:r>
    </w:p>
  </w:footnote>
  <w:footnote w:id="494">
    <w:p w:rsidR="002A0ABC" w:rsidRPr="007C66BD" w:rsidRDefault="002A0ABC" w:rsidP="00CB3C04">
      <w:pPr>
        <w:spacing w:after="0" w:line="240" w:lineRule="auto"/>
        <w:jc w:val="both"/>
        <w:rPr>
          <w:rFonts w:ascii="Times New Roman" w:hAnsi="Times New Roman" w:cs="Times New Roman"/>
          <w:lang w:val="de-DE"/>
        </w:rPr>
      </w:pPr>
      <w:r w:rsidRPr="007C66BD">
        <w:rPr>
          <w:rStyle w:val="a4"/>
          <w:rFonts w:ascii="Times New Roman" w:hAnsi="Times New Roman" w:cs="Times New Roman"/>
          <w:sz w:val="20"/>
          <w:szCs w:val="20"/>
        </w:rPr>
        <w:footnoteRef/>
      </w:r>
      <w:r w:rsidRPr="007C66BD">
        <w:rPr>
          <w:rFonts w:ascii="Times New Roman" w:hAnsi="Times New Roman" w:cs="Times New Roman"/>
          <w:sz w:val="20"/>
          <w:szCs w:val="20"/>
          <w:lang w:val="de-DE"/>
        </w:rPr>
        <w:t xml:space="preserve"> «..</w:t>
      </w:r>
      <w:r w:rsidRPr="00E95889">
        <w:rPr>
          <w:rFonts w:ascii="Times New Roman" w:hAnsi="Times New Roman" w:cs="Times New Roman"/>
          <w:i/>
          <w:iCs/>
          <w:sz w:val="20"/>
          <w:szCs w:val="20"/>
        </w:rPr>
        <w:t>οὐ</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γάρ</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ἐστιν</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ἡ</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βασιλεία</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τοῦ</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Θεοῦ</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βρῶσις</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καὶ</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πόσις</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ἀλλὰ</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δικαιοσύνη</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καὶ</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εἰρήνη</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καὶ</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χαρὰ</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ἐν</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Πνεύματι</w:t>
      </w:r>
      <w:r w:rsidRPr="00E95889">
        <w:rPr>
          <w:rFonts w:ascii="Times New Roman" w:hAnsi="Times New Roman" w:cs="Times New Roman"/>
          <w:i/>
          <w:iCs/>
          <w:sz w:val="20"/>
          <w:szCs w:val="20"/>
          <w:lang w:val="de-DE"/>
        </w:rPr>
        <w:t xml:space="preserve"> </w:t>
      </w:r>
      <w:r w:rsidRPr="00E95889">
        <w:rPr>
          <w:rFonts w:ascii="Times New Roman" w:hAnsi="Times New Roman" w:cs="Times New Roman"/>
          <w:i/>
          <w:iCs/>
          <w:sz w:val="20"/>
          <w:szCs w:val="20"/>
        </w:rPr>
        <w:t>῾Αγίῳ</w:t>
      </w:r>
      <w:r w:rsidRPr="007C66BD">
        <w:rPr>
          <w:rFonts w:ascii="Times New Roman" w:hAnsi="Times New Roman" w:cs="Times New Roman"/>
          <w:sz w:val="20"/>
          <w:szCs w:val="20"/>
        </w:rPr>
        <w:t>·</w:t>
      </w:r>
      <w:r w:rsidRPr="007C66BD">
        <w:rPr>
          <w:rFonts w:ascii="Times New Roman" w:hAnsi="Times New Roman" w:cs="Times New Roman"/>
          <w:sz w:val="20"/>
          <w:szCs w:val="20"/>
          <w:lang w:val="de-DE"/>
        </w:rPr>
        <w:t xml:space="preserve"> ..», </w:t>
      </w:r>
      <w:r w:rsidRPr="007C66BD">
        <w:rPr>
          <w:rFonts w:ascii="Times New Roman" w:hAnsi="Times New Roman" w:cs="Times New Roman"/>
          <w:i/>
          <w:sz w:val="20"/>
          <w:szCs w:val="20"/>
        </w:rPr>
        <w:t>Ρωμ</w:t>
      </w:r>
      <w:r w:rsidRPr="007C66BD">
        <w:rPr>
          <w:rFonts w:ascii="Times New Roman" w:hAnsi="Times New Roman" w:cs="Times New Roman"/>
          <w:i/>
          <w:sz w:val="20"/>
          <w:szCs w:val="20"/>
          <w:lang w:val="de-DE"/>
        </w:rPr>
        <w:t>. 14,17.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BC" w:rsidRPr="00C84856" w:rsidRDefault="002A0ABC" w:rsidP="002A0ABC">
    <w:pPr>
      <w:pStyle w:val="a6"/>
      <w:pBdr>
        <w:bottom w:val="single" w:sz="4" w:space="1" w:color="auto"/>
      </w:pBdr>
      <w:jc w:val="both"/>
      <w:rPr>
        <w:rFonts w:ascii="Times New Roman" w:hAnsi="Times New Roman" w:cs="Times New Roman"/>
        <w:sz w:val="20"/>
        <w:szCs w:val="20"/>
      </w:rPr>
    </w:pPr>
    <w:r>
      <w:rPr>
        <w:noProof/>
        <w:lang w:eastAsia="el-GR"/>
      </w:rPr>
      <w:drawing>
        <wp:inline distT="0" distB="0" distL="0" distR="0">
          <wp:extent cx="1123950" cy="419100"/>
          <wp:effectExtent l="0" t="0" r="0" b="0"/>
          <wp:docPr id="4" name="Picture 4" descr="logo_eap_new_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eap_new_el"/>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3950" cy="419100"/>
                  </a:xfrm>
                  <a:prstGeom prst="rect">
                    <a:avLst/>
                  </a:prstGeom>
                  <a:noFill/>
                  <a:ln>
                    <a:noFill/>
                  </a:ln>
                </pic:spPr>
              </pic:pic>
            </a:graphicData>
          </a:graphic>
        </wp:inline>
      </w:drawing>
    </w:r>
    <w:r>
      <w:t xml:space="preserve"> </w:t>
    </w:r>
    <w:r w:rsidRPr="00C84856">
      <w:rPr>
        <w:rFonts w:ascii="Times New Roman" w:hAnsi="Times New Roman" w:cs="Times New Roman"/>
        <w:sz w:val="20"/>
        <w:szCs w:val="20"/>
      </w:rPr>
      <w:t>«ΠΑΤΣΗΣ</w:t>
    </w:r>
    <w:r>
      <w:rPr>
        <w:rFonts w:ascii="Times New Roman" w:hAnsi="Times New Roman" w:cs="Times New Roman"/>
        <w:sz w:val="20"/>
        <w:szCs w:val="20"/>
      </w:rPr>
      <w:t xml:space="preserve"> </w:t>
    </w:r>
    <w:r w:rsidRPr="00C84856">
      <w:rPr>
        <w:rFonts w:ascii="Times New Roman" w:hAnsi="Times New Roman" w:cs="Times New Roman"/>
        <w:sz w:val="20"/>
        <w:szCs w:val="20"/>
      </w:rPr>
      <w:t>ΧΡΗΣΤΟΣ», «</w:t>
    </w:r>
    <w:r w:rsidRPr="00C84856">
      <w:rPr>
        <w:rFonts w:ascii="Times New Roman" w:hAnsi="Times New Roman" w:cs="Times New Roman"/>
        <w:color w:val="000000"/>
        <w:sz w:val="20"/>
        <w:szCs w:val="20"/>
      </w:rPr>
      <w:t xml:space="preserve">Η  αριστοτελική ευδαιμονία ως ηθικός και πολιτικός όρος και οι </w:t>
    </w:r>
    <w:r>
      <w:rPr>
        <w:rFonts w:ascii="Times New Roman" w:hAnsi="Times New Roman" w:cs="Times New Roman"/>
        <w:color w:val="000000"/>
        <w:sz w:val="20"/>
        <w:szCs w:val="20"/>
      </w:rPr>
      <w:t>Μ</w:t>
    </w:r>
    <w:r w:rsidRPr="00C84856">
      <w:rPr>
        <w:rFonts w:ascii="Times New Roman" w:hAnsi="Times New Roman" w:cs="Times New Roman"/>
        <w:color w:val="000000"/>
        <w:sz w:val="20"/>
        <w:szCs w:val="20"/>
      </w:rPr>
      <w:t>ακαρισμοί του Ευαγγελίου (Λουκάς) ως προϋπόθεση της Βασιλείας του Θεού. Συγκριτικ</w:t>
    </w:r>
    <w:r>
      <w:rPr>
        <w:rFonts w:ascii="Times New Roman" w:hAnsi="Times New Roman" w:cs="Times New Roman"/>
        <w:color w:val="000000"/>
        <w:sz w:val="20"/>
        <w:szCs w:val="20"/>
      </w:rPr>
      <w:t>ή θεώρηση της αριστοτελικής ευδαιμονίας και τη</w:t>
    </w:r>
    <w:r w:rsidRPr="00C84856">
      <w:rPr>
        <w:rFonts w:ascii="Times New Roman" w:hAnsi="Times New Roman" w:cs="Times New Roman"/>
        <w:color w:val="000000"/>
        <w:sz w:val="20"/>
        <w:szCs w:val="20"/>
      </w:rPr>
      <w:t>ς χριστιανικής μακαριότητας».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F3B45"/>
    <w:multiLevelType w:val="multilevel"/>
    <w:tmpl w:val="1D209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C24B2C"/>
    <w:multiLevelType w:val="hybridMultilevel"/>
    <w:tmpl w:val="15F255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B827846"/>
    <w:multiLevelType w:val="multilevel"/>
    <w:tmpl w:val="B1F69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4D4ADE"/>
    <w:multiLevelType w:val="multilevel"/>
    <w:tmpl w:val="EC1E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917260"/>
    <w:rsid w:val="000009CC"/>
    <w:rsid w:val="00002EE2"/>
    <w:rsid w:val="000030B3"/>
    <w:rsid w:val="00003334"/>
    <w:rsid w:val="00004249"/>
    <w:rsid w:val="0000696F"/>
    <w:rsid w:val="000071A2"/>
    <w:rsid w:val="0001212E"/>
    <w:rsid w:val="00013342"/>
    <w:rsid w:val="00014152"/>
    <w:rsid w:val="00014294"/>
    <w:rsid w:val="00014A1A"/>
    <w:rsid w:val="00015263"/>
    <w:rsid w:val="0001759D"/>
    <w:rsid w:val="00017A17"/>
    <w:rsid w:val="00020DED"/>
    <w:rsid w:val="0002136C"/>
    <w:rsid w:val="000221CA"/>
    <w:rsid w:val="00022251"/>
    <w:rsid w:val="00022E7A"/>
    <w:rsid w:val="00022EEF"/>
    <w:rsid w:val="00022F6B"/>
    <w:rsid w:val="00023245"/>
    <w:rsid w:val="00023A01"/>
    <w:rsid w:val="00025944"/>
    <w:rsid w:val="00025A4A"/>
    <w:rsid w:val="00025DFC"/>
    <w:rsid w:val="00025EC9"/>
    <w:rsid w:val="00026421"/>
    <w:rsid w:val="000265D8"/>
    <w:rsid w:val="0002674F"/>
    <w:rsid w:val="00026FDA"/>
    <w:rsid w:val="00031540"/>
    <w:rsid w:val="000327CB"/>
    <w:rsid w:val="00032FEE"/>
    <w:rsid w:val="00033F18"/>
    <w:rsid w:val="000345A1"/>
    <w:rsid w:val="00034B43"/>
    <w:rsid w:val="00035263"/>
    <w:rsid w:val="00036F06"/>
    <w:rsid w:val="00037579"/>
    <w:rsid w:val="0003793D"/>
    <w:rsid w:val="00037F29"/>
    <w:rsid w:val="00037F87"/>
    <w:rsid w:val="000401EC"/>
    <w:rsid w:val="00042D2C"/>
    <w:rsid w:val="0004373D"/>
    <w:rsid w:val="00043EC4"/>
    <w:rsid w:val="00044EDF"/>
    <w:rsid w:val="0004528F"/>
    <w:rsid w:val="0004539B"/>
    <w:rsid w:val="00045500"/>
    <w:rsid w:val="00045B63"/>
    <w:rsid w:val="00045D76"/>
    <w:rsid w:val="00046C07"/>
    <w:rsid w:val="00050DFB"/>
    <w:rsid w:val="00051785"/>
    <w:rsid w:val="0005216A"/>
    <w:rsid w:val="00052A25"/>
    <w:rsid w:val="00052C74"/>
    <w:rsid w:val="00052D97"/>
    <w:rsid w:val="00054134"/>
    <w:rsid w:val="0005436C"/>
    <w:rsid w:val="000560C3"/>
    <w:rsid w:val="00057017"/>
    <w:rsid w:val="00057598"/>
    <w:rsid w:val="00057B30"/>
    <w:rsid w:val="000601B7"/>
    <w:rsid w:val="000601B8"/>
    <w:rsid w:val="00060796"/>
    <w:rsid w:val="00061859"/>
    <w:rsid w:val="000621AD"/>
    <w:rsid w:val="000627D9"/>
    <w:rsid w:val="00062960"/>
    <w:rsid w:val="0006307F"/>
    <w:rsid w:val="0006353F"/>
    <w:rsid w:val="000639D1"/>
    <w:rsid w:val="00064280"/>
    <w:rsid w:val="000648F3"/>
    <w:rsid w:val="00065160"/>
    <w:rsid w:val="00065635"/>
    <w:rsid w:val="0006658B"/>
    <w:rsid w:val="000665D3"/>
    <w:rsid w:val="00066E60"/>
    <w:rsid w:val="00067454"/>
    <w:rsid w:val="00067B1C"/>
    <w:rsid w:val="00067FDF"/>
    <w:rsid w:val="00071457"/>
    <w:rsid w:val="00073150"/>
    <w:rsid w:val="000734E7"/>
    <w:rsid w:val="0007435C"/>
    <w:rsid w:val="000758F4"/>
    <w:rsid w:val="000768CC"/>
    <w:rsid w:val="00077080"/>
    <w:rsid w:val="00077B49"/>
    <w:rsid w:val="00077FDC"/>
    <w:rsid w:val="000805B4"/>
    <w:rsid w:val="00083E97"/>
    <w:rsid w:val="00084015"/>
    <w:rsid w:val="00085291"/>
    <w:rsid w:val="00087026"/>
    <w:rsid w:val="0008714B"/>
    <w:rsid w:val="0009019C"/>
    <w:rsid w:val="00091F8E"/>
    <w:rsid w:val="000924C3"/>
    <w:rsid w:val="00092CC4"/>
    <w:rsid w:val="00093945"/>
    <w:rsid w:val="00095B0D"/>
    <w:rsid w:val="00096181"/>
    <w:rsid w:val="000965E8"/>
    <w:rsid w:val="0009677A"/>
    <w:rsid w:val="00097DC3"/>
    <w:rsid w:val="000A0B6E"/>
    <w:rsid w:val="000A12B1"/>
    <w:rsid w:val="000A35F7"/>
    <w:rsid w:val="000A3E75"/>
    <w:rsid w:val="000A502E"/>
    <w:rsid w:val="000A52A9"/>
    <w:rsid w:val="000A57E6"/>
    <w:rsid w:val="000A66E8"/>
    <w:rsid w:val="000A6BF9"/>
    <w:rsid w:val="000A6F23"/>
    <w:rsid w:val="000B0282"/>
    <w:rsid w:val="000B1093"/>
    <w:rsid w:val="000B13B3"/>
    <w:rsid w:val="000B228E"/>
    <w:rsid w:val="000B2CBE"/>
    <w:rsid w:val="000B309C"/>
    <w:rsid w:val="000B4CA3"/>
    <w:rsid w:val="000B5681"/>
    <w:rsid w:val="000C0468"/>
    <w:rsid w:val="000C28DA"/>
    <w:rsid w:val="000C2C3F"/>
    <w:rsid w:val="000C47BA"/>
    <w:rsid w:val="000C47CE"/>
    <w:rsid w:val="000C7FC6"/>
    <w:rsid w:val="000D0912"/>
    <w:rsid w:val="000D19B1"/>
    <w:rsid w:val="000D3BD0"/>
    <w:rsid w:val="000D465E"/>
    <w:rsid w:val="000D53BF"/>
    <w:rsid w:val="000D6E1B"/>
    <w:rsid w:val="000E15E8"/>
    <w:rsid w:val="000E1F31"/>
    <w:rsid w:val="000E287D"/>
    <w:rsid w:val="000E39D2"/>
    <w:rsid w:val="000E550F"/>
    <w:rsid w:val="000E5E1E"/>
    <w:rsid w:val="000E5EF8"/>
    <w:rsid w:val="000E713B"/>
    <w:rsid w:val="000F4478"/>
    <w:rsid w:val="000F50B2"/>
    <w:rsid w:val="000F53B2"/>
    <w:rsid w:val="000F65CF"/>
    <w:rsid w:val="000F7A19"/>
    <w:rsid w:val="00100661"/>
    <w:rsid w:val="001010A2"/>
    <w:rsid w:val="00101D0D"/>
    <w:rsid w:val="00101D8F"/>
    <w:rsid w:val="00102E31"/>
    <w:rsid w:val="00104815"/>
    <w:rsid w:val="001048F0"/>
    <w:rsid w:val="001049D2"/>
    <w:rsid w:val="001052C5"/>
    <w:rsid w:val="001062D0"/>
    <w:rsid w:val="0010762B"/>
    <w:rsid w:val="0011010B"/>
    <w:rsid w:val="00111D33"/>
    <w:rsid w:val="001134B9"/>
    <w:rsid w:val="00113BA0"/>
    <w:rsid w:val="0011416D"/>
    <w:rsid w:val="00114CE6"/>
    <w:rsid w:val="0011534D"/>
    <w:rsid w:val="00115DB6"/>
    <w:rsid w:val="00117590"/>
    <w:rsid w:val="00117901"/>
    <w:rsid w:val="00117EB4"/>
    <w:rsid w:val="001210E7"/>
    <w:rsid w:val="001215B8"/>
    <w:rsid w:val="0012216B"/>
    <w:rsid w:val="00122B01"/>
    <w:rsid w:val="00122C97"/>
    <w:rsid w:val="00123784"/>
    <w:rsid w:val="001242DE"/>
    <w:rsid w:val="00133C00"/>
    <w:rsid w:val="00133C19"/>
    <w:rsid w:val="0013570A"/>
    <w:rsid w:val="00135FF4"/>
    <w:rsid w:val="001367CB"/>
    <w:rsid w:val="00136AB9"/>
    <w:rsid w:val="00140D0F"/>
    <w:rsid w:val="00141713"/>
    <w:rsid w:val="001445B5"/>
    <w:rsid w:val="00145086"/>
    <w:rsid w:val="00146F7F"/>
    <w:rsid w:val="00147C92"/>
    <w:rsid w:val="00152B01"/>
    <w:rsid w:val="00154F38"/>
    <w:rsid w:val="0015663B"/>
    <w:rsid w:val="00157773"/>
    <w:rsid w:val="00157A88"/>
    <w:rsid w:val="001601BB"/>
    <w:rsid w:val="00161124"/>
    <w:rsid w:val="0016152C"/>
    <w:rsid w:val="00162E6D"/>
    <w:rsid w:val="00163C62"/>
    <w:rsid w:val="0016445F"/>
    <w:rsid w:val="001655A0"/>
    <w:rsid w:val="00165861"/>
    <w:rsid w:val="0016624D"/>
    <w:rsid w:val="001674DA"/>
    <w:rsid w:val="0017002C"/>
    <w:rsid w:val="00171207"/>
    <w:rsid w:val="00174A64"/>
    <w:rsid w:val="00174F85"/>
    <w:rsid w:val="00175175"/>
    <w:rsid w:val="00175E70"/>
    <w:rsid w:val="00176507"/>
    <w:rsid w:val="001766F2"/>
    <w:rsid w:val="0018164C"/>
    <w:rsid w:val="001829C8"/>
    <w:rsid w:val="001832CC"/>
    <w:rsid w:val="001836F5"/>
    <w:rsid w:val="001837FC"/>
    <w:rsid w:val="0018463B"/>
    <w:rsid w:val="00184B34"/>
    <w:rsid w:val="00184BEE"/>
    <w:rsid w:val="00186878"/>
    <w:rsid w:val="001868A5"/>
    <w:rsid w:val="00186EBB"/>
    <w:rsid w:val="00190BE6"/>
    <w:rsid w:val="00191957"/>
    <w:rsid w:val="00192178"/>
    <w:rsid w:val="001929E9"/>
    <w:rsid w:val="00193070"/>
    <w:rsid w:val="00193C3E"/>
    <w:rsid w:val="00194E87"/>
    <w:rsid w:val="0019508A"/>
    <w:rsid w:val="0019624D"/>
    <w:rsid w:val="00197A3D"/>
    <w:rsid w:val="00197FA6"/>
    <w:rsid w:val="001A0A7E"/>
    <w:rsid w:val="001A3660"/>
    <w:rsid w:val="001A3C7D"/>
    <w:rsid w:val="001A52BE"/>
    <w:rsid w:val="001A559F"/>
    <w:rsid w:val="001A57B1"/>
    <w:rsid w:val="001B0D6C"/>
    <w:rsid w:val="001B0F6A"/>
    <w:rsid w:val="001B2A03"/>
    <w:rsid w:val="001B4613"/>
    <w:rsid w:val="001B47D7"/>
    <w:rsid w:val="001B4B46"/>
    <w:rsid w:val="001B4BD4"/>
    <w:rsid w:val="001B6C36"/>
    <w:rsid w:val="001B7A76"/>
    <w:rsid w:val="001C03E0"/>
    <w:rsid w:val="001C2680"/>
    <w:rsid w:val="001C2CD4"/>
    <w:rsid w:val="001C3243"/>
    <w:rsid w:val="001C39B2"/>
    <w:rsid w:val="001C3A89"/>
    <w:rsid w:val="001C3AF3"/>
    <w:rsid w:val="001C3B42"/>
    <w:rsid w:val="001C46A5"/>
    <w:rsid w:val="001C4E14"/>
    <w:rsid w:val="001C5107"/>
    <w:rsid w:val="001C6FC2"/>
    <w:rsid w:val="001C7E47"/>
    <w:rsid w:val="001D08D7"/>
    <w:rsid w:val="001D0CFD"/>
    <w:rsid w:val="001D2CAC"/>
    <w:rsid w:val="001D344F"/>
    <w:rsid w:val="001D3795"/>
    <w:rsid w:val="001D5A92"/>
    <w:rsid w:val="001D646C"/>
    <w:rsid w:val="001D69D6"/>
    <w:rsid w:val="001D7AE8"/>
    <w:rsid w:val="001E075C"/>
    <w:rsid w:val="001E10B1"/>
    <w:rsid w:val="001E1B2B"/>
    <w:rsid w:val="001E24E1"/>
    <w:rsid w:val="001E3FC8"/>
    <w:rsid w:val="001E45C5"/>
    <w:rsid w:val="001E5B47"/>
    <w:rsid w:val="001E6143"/>
    <w:rsid w:val="001E79C2"/>
    <w:rsid w:val="001E7D65"/>
    <w:rsid w:val="001F02A9"/>
    <w:rsid w:val="001F0618"/>
    <w:rsid w:val="001F0BF1"/>
    <w:rsid w:val="001F0D9C"/>
    <w:rsid w:val="001F1825"/>
    <w:rsid w:val="001F2504"/>
    <w:rsid w:val="001F2520"/>
    <w:rsid w:val="001F261F"/>
    <w:rsid w:val="001F3C1B"/>
    <w:rsid w:val="001F3E0A"/>
    <w:rsid w:val="001F3F8B"/>
    <w:rsid w:val="001F64B7"/>
    <w:rsid w:val="001F72E4"/>
    <w:rsid w:val="0020071C"/>
    <w:rsid w:val="00200C14"/>
    <w:rsid w:val="0020258D"/>
    <w:rsid w:val="00202CB2"/>
    <w:rsid w:val="00204008"/>
    <w:rsid w:val="00205BFB"/>
    <w:rsid w:val="00205C7E"/>
    <w:rsid w:val="00206200"/>
    <w:rsid w:val="0020695C"/>
    <w:rsid w:val="00206E47"/>
    <w:rsid w:val="002079FF"/>
    <w:rsid w:val="00207E55"/>
    <w:rsid w:val="002105A6"/>
    <w:rsid w:val="00210698"/>
    <w:rsid w:val="00210956"/>
    <w:rsid w:val="0021105D"/>
    <w:rsid w:val="00211430"/>
    <w:rsid w:val="0021162A"/>
    <w:rsid w:val="00211B93"/>
    <w:rsid w:val="002124D9"/>
    <w:rsid w:val="00212B17"/>
    <w:rsid w:val="00212B68"/>
    <w:rsid w:val="00212FFF"/>
    <w:rsid w:val="0021324E"/>
    <w:rsid w:val="00213653"/>
    <w:rsid w:val="00213C8D"/>
    <w:rsid w:val="00215B8B"/>
    <w:rsid w:val="00217339"/>
    <w:rsid w:val="00217880"/>
    <w:rsid w:val="0021790B"/>
    <w:rsid w:val="00220990"/>
    <w:rsid w:val="00220A7D"/>
    <w:rsid w:val="00220AB5"/>
    <w:rsid w:val="00222E09"/>
    <w:rsid w:val="00223E3A"/>
    <w:rsid w:val="0022423F"/>
    <w:rsid w:val="00224598"/>
    <w:rsid w:val="00224E47"/>
    <w:rsid w:val="00225743"/>
    <w:rsid w:val="002263AA"/>
    <w:rsid w:val="0023088C"/>
    <w:rsid w:val="00230C97"/>
    <w:rsid w:val="00230F89"/>
    <w:rsid w:val="002317E8"/>
    <w:rsid w:val="0023195B"/>
    <w:rsid w:val="002323F0"/>
    <w:rsid w:val="0023296D"/>
    <w:rsid w:val="00234BB7"/>
    <w:rsid w:val="00236FCA"/>
    <w:rsid w:val="002379ED"/>
    <w:rsid w:val="00237A3B"/>
    <w:rsid w:val="00240EB3"/>
    <w:rsid w:val="00240FA0"/>
    <w:rsid w:val="002418C3"/>
    <w:rsid w:val="00242699"/>
    <w:rsid w:val="00245F86"/>
    <w:rsid w:val="00246FB0"/>
    <w:rsid w:val="00247A96"/>
    <w:rsid w:val="00247C7D"/>
    <w:rsid w:val="00247F1B"/>
    <w:rsid w:val="00251616"/>
    <w:rsid w:val="00252511"/>
    <w:rsid w:val="00252710"/>
    <w:rsid w:val="00252B0A"/>
    <w:rsid w:val="00252EBD"/>
    <w:rsid w:val="00253B85"/>
    <w:rsid w:val="00253C9C"/>
    <w:rsid w:val="00253E50"/>
    <w:rsid w:val="00253EF1"/>
    <w:rsid w:val="00255C47"/>
    <w:rsid w:val="00256B0A"/>
    <w:rsid w:val="00260A5C"/>
    <w:rsid w:val="002611CA"/>
    <w:rsid w:val="002622DC"/>
    <w:rsid w:val="00262327"/>
    <w:rsid w:val="002633ED"/>
    <w:rsid w:val="002634E2"/>
    <w:rsid w:val="00263B7D"/>
    <w:rsid w:val="00263D8B"/>
    <w:rsid w:val="00265148"/>
    <w:rsid w:val="00265829"/>
    <w:rsid w:val="00266CF1"/>
    <w:rsid w:val="002701F4"/>
    <w:rsid w:val="00271802"/>
    <w:rsid w:val="00271A53"/>
    <w:rsid w:val="002738D9"/>
    <w:rsid w:val="00276E7A"/>
    <w:rsid w:val="00277B0D"/>
    <w:rsid w:val="00280E15"/>
    <w:rsid w:val="002818D7"/>
    <w:rsid w:val="0028233B"/>
    <w:rsid w:val="002823C6"/>
    <w:rsid w:val="00282D64"/>
    <w:rsid w:val="002850CB"/>
    <w:rsid w:val="002858C2"/>
    <w:rsid w:val="00285BE9"/>
    <w:rsid w:val="00286B94"/>
    <w:rsid w:val="00286CC4"/>
    <w:rsid w:val="00287831"/>
    <w:rsid w:val="002879C2"/>
    <w:rsid w:val="00290F75"/>
    <w:rsid w:val="00291A8F"/>
    <w:rsid w:val="00292EBB"/>
    <w:rsid w:val="0029368D"/>
    <w:rsid w:val="0029410C"/>
    <w:rsid w:val="00294E8E"/>
    <w:rsid w:val="00295C88"/>
    <w:rsid w:val="00297000"/>
    <w:rsid w:val="00297336"/>
    <w:rsid w:val="00297B8F"/>
    <w:rsid w:val="002A0270"/>
    <w:rsid w:val="002A0ABC"/>
    <w:rsid w:val="002A256D"/>
    <w:rsid w:val="002A2A2B"/>
    <w:rsid w:val="002A535C"/>
    <w:rsid w:val="002A555D"/>
    <w:rsid w:val="002A57C7"/>
    <w:rsid w:val="002A5AE6"/>
    <w:rsid w:val="002A628E"/>
    <w:rsid w:val="002A6938"/>
    <w:rsid w:val="002B068B"/>
    <w:rsid w:val="002B0714"/>
    <w:rsid w:val="002B0F45"/>
    <w:rsid w:val="002B1180"/>
    <w:rsid w:val="002B124F"/>
    <w:rsid w:val="002B244C"/>
    <w:rsid w:val="002B37C0"/>
    <w:rsid w:val="002B3D33"/>
    <w:rsid w:val="002B4328"/>
    <w:rsid w:val="002B4EA0"/>
    <w:rsid w:val="002B4FC8"/>
    <w:rsid w:val="002B630B"/>
    <w:rsid w:val="002C0267"/>
    <w:rsid w:val="002C2B49"/>
    <w:rsid w:val="002C562D"/>
    <w:rsid w:val="002C7812"/>
    <w:rsid w:val="002D03A7"/>
    <w:rsid w:val="002D0508"/>
    <w:rsid w:val="002D0DC6"/>
    <w:rsid w:val="002D0E0E"/>
    <w:rsid w:val="002D1670"/>
    <w:rsid w:val="002D21E6"/>
    <w:rsid w:val="002D3FA5"/>
    <w:rsid w:val="002D6E87"/>
    <w:rsid w:val="002D74D9"/>
    <w:rsid w:val="002E0206"/>
    <w:rsid w:val="002E1040"/>
    <w:rsid w:val="002E1DC2"/>
    <w:rsid w:val="002E1F11"/>
    <w:rsid w:val="002E24FE"/>
    <w:rsid w:val="002E28AE"/>
    <w:rsid w:val="002E2A68"/>
    <w:rsid w:val="002E34AC"/>
    <w:rsid w:val="002E401B"/>
    <w:rsid w:val="002E4748"/>
    <w:rsid w:val="002E5603"/>
    <w:rsid w:val="002E5649"/>
    <w:rsid w:val="002E649C"/>
    <w:rsid w:val="002E650C"/>
    <w:rsid w:val="002E6C8F"/>
    <w:rsid w:val="002E7FA1"/>
    <w:rsid w:val="002F05D1"/>
    <w:rsid w:val="002F0BC6"/>
    <w:rsid w:val="002F0E0E"/>
    <w:rsid w:val="002F1398"/>
    <w:rsid w:val="002F2050"/>
    <w:rsid w:val="002F37B7"/>
    <w:rsid w:val="002F45B3"/>
    <w:rsid w:val="002F47E4"/>
    <w:rsid w:val="002F4F2F"/>
    <w:rsid w:val="002F5337"/>
    <w:rsid w:val="002F6368"/>
    <w:rsid w:val="002F66B6"/>
    <w:rsid w:val="002F698F"/>
    <w:rsid w:val="002F74AA"/>
    <w:rsid w:val="0030239F"/>
    <w:rsid w:val="003024F4"/>
    <w:rsid w:val="0030292B"/>
    <w:rsid w:val="0030465B"/>
    <w:rsid w:val="00304F1A"/>
    <w:rsid w:val="003052C1"/>
    <w:rsid w:val="00306A35"/>
    <w:rsid w:val="00306E6D"/>
    <w:rsid w:val="00307437"/>
    <w:rsid w:val="00307DA3"/>
    <w:rsid w:val="0031059F"/>
    <w:rsid w:val="00310B43"/>
    <w:rsid w:val="00310E84"/>
    <w:rsid w:val="0031143B"/>
    <w:rsid w:val="003143B3"/>
    <w:rsid w:val="00317379"/>
    <w:rsid w:val="00317460"/>
    <w:rsid w:val="0031767D"/>
    <w:rsid w:val="00317853"/>
    <w:rsid w:val="003205F0"/>
    <w:rsid w:val="00320B5D"/>
    <w:rsid w:val="003217EB"/>
    <w:rsid w:val="0032211F"/>
    <w:rsid w:val="00322800"/>
    <w:rsid w:val="00323448"/>
    <w:rsid w:val="00323D85"/>
    <w:rsid w:val="00326994"/>
    <w:rsid w:val="00326B1A"/>
    <w:rsid w:val="00327BCD"/>
    <w:rsid w:val="00330743"/>
    <w:rsid w:val="0033098D"/>
    <w:rsid w:val="003345C0"/>
    <w:rsid w:val="003363B9"/>
    <w:rsid w:val="00336751"/>
    <w:rsid w:val="0034027A"/>
    <w:rsid w:val="00341029"/>
    <w:rsid w:val="0034196B"/>
    <w:rsid w:val="00343B31"/>
    <w:rsid w:val="00344AB0"/>
    <w:rsid w:val="00345A06"/>
    <w:rsid w:val="0034615E"/>
    <w:rsid w:val="00346CA3"/>
    <w:rsid w:val="003470F0"/>
    <w:rsid w:val="003471F3"/>
    <w:rsid w:val="00350F5E"/>
    <w:rsid w:val="00351E3A"/>
    <w:rsid w:val="00353FAE"/>
    <w:rsid w:val="003550FC"/>
    <w:rsid w:val="003559B4"/>
    <w:rsid w:val="00355BC9"/>
    <w:rsid w:val="003576B8"/>
    <w:rsid w:val="00361BEE"/>
    <w:rsid w:val="003621C5"/>
    <w:rsid w:val="00362C19"/>
    <w:rsid w:val="00363344"/>
    <w:rsid w:val="00363606"/>
    <w:rsid w:val="003650C7"/>
    <w:rsid w:val="00371BB1"/>
    <w:rsid w:val="00373112"/>
    <w:rsid w:val="00373FE4"/>
    <w:rsid w:val="003747C4"/>
    <w:rsid w:val="003749A0"/>
    <w:rsid w:val="00376E78"/>
    <w:rsid w:val="003774DA"/>
    <w:rsid w:val="00380ABF"/>
    <w:rsid w:val="003820D9"/>
    <w:rsid w:val="00385799"/>
    <w:rsid w:val="00385F4A"/>
    <w:rsid w:val="00387B36"/>
    <w:rsid w:val="00387E51"/>
    <w:rsid w:val="003901EE"/>
    <w:rsid w:val="003903A8"/>
    <w:rsid w:val="00390A27"/>
    <w:rsid w:val="00391135"/>
    <w:rsid w:val="003912F1"/>
    <w:rsid w:val="00391B2A"/>
    <w:rsid w:val="00394C66"/>
    <w:rsid w:val="00395440"/>
    <w:rsid w:val="00395724"/>
    <w:rsid w:val="00397D37"/>
    <w:rsid w:val="00397ED7"/>
    <w:rsid w:val="003A053B"/>
    <w:rsid w:val="003A107C"/>
    <w:rsid w:val="003A1F57"/>
    <w:rsid w:val="003A2205"/>
    <w:rsid w:val="003A2D15"/>
    <w:rsid w:val="003A3411"/>
    <w:rsid w:val="003A4D3D"/>
    <w:rsid w:val="003A4F19"/>
    <w:rsid w:val="003A61EE"/>
    <w:rsid w:val="003A69C8"/>
    <w:rsid w:val="003A6B54"/>
    <w:rsid w:val="003B13A1"/>
    <w:rsid w:val="003B1B67"/>
    <w:rsid w:val="003B2F3B"/>
    <w:rsid w:val="003B3411"/>
    <w:rsid w:val="003B39E3"/>
    <w:rsid w:val="003B4D7A"/>
    <w:rsid w:val="003B7267"/>
    <w:rsid w:val="003B77E0"/>
    <w:rsid w:val="003B7AAA"/>
    <w:rsid w:val="003C00B3"/>
    <w:rsid w:val="003C15DA"/>
    <w:rsid w:val="003C231A"/>
    <w:rsid w:val="003C427D"/>
    <w:rsid w:val="003C47D6"/>
    <w:rsid w:val="003C648A"/>
    <w:rsid w:val="003C7668"/>
    <w:rsid w:val="003C7685"/>
    <w:rsid w:val="003D0700"/>
    <w:rsid w:val="003D19C2"/>
    <w:rsid w:val="003D1CD1"/>
    <w:rsid w:val="003D284C"/>
    <w:rsid w:val="003D36CF"/>
    <w:rsid w:val="003D4C2B"/>
    <w:rsid w:val="003D4C8E"/>
    <w:rsid w:val="003D5229"/>
    <w:rsid w:val="003D794D"/>
    <w:rsid w:val="003E2548"/>
    <w:rsid w:val="003E3A12"/>
    <w:rsid w:val="003E72C7"/>
    <w:rsid w:val="003E7760"/>
    <w:rsid w:val="003E7AAD"/>
    <w:rsid w:val="003E7E09"/>
    <w:rsid w:val="003F034E"/>
    <w:rsid w:val="003F038B"/>
    <w:rsid w:val="003F055B"/>
    <w:rsid w:val="003F1ACA"/>
    <w:rsid w:val="003F4A67"/>
    <w:rsid w:val="003F655C"/>
    <w:rsid w:val="003F6BDB"/>
    <w:rsid w:val="003F7530"/>
    <w:rsid w:val="003F7BCE"/>
    <w:rsid w:val="003F7F28"/>
    <w:rsid w:val="0040023F"/>
    <w:rsid w:val="00401443"/>
    <w:rsid w:val="00401491"/>
    <w:rsid w:val="00401D44"/>
    <w:rsid w:val="00402704"/>
    <w:rsid w:val="00402D07"/>
    <w:rsid w:val="004031E8"/>
    <w:rsid w:val="00403D55"/>
    <w:rsid w:val="004047AF"/>
    <w:rsid w:val="0040581B"/>
    <w:rsid w:val="00406979"/>
    <w:rsid w:val="004070C2"/>
    <w:rsid w:val="0040795E"/>
    <w:rsid w:val="00411866"/>
    <w:rsid w:val="004125BD"/>
    <w:rsid w:val="00412D96"/>
    <w:rsid w:val="00412E16"/>
    <w:rsid w:val="00412F47"/>
    <w:rsid w:val="004137F2"/>
    <w:rsid w:val="0041490F"/>
    <w:rsid w:val="00416364"/>
    <w:rsid w:val="00416546"/>
    <w:rsid w:val="00420A5A"/>
    <w:rsid w:val="00421980"/>
    <w:rsid w:val="00422C05"/>
    <w:rsid w:val="00422D0C"/>
    <w:rsid w:val="00425110"/>
    <w:rsid w:val="004260DA"/>
    <w:rsid w:val="004302D0"/>
    <w:rsid w:val="00430351"/>
    <w:rsid w:val="00430783"/>
    <w:rsid w:val="00430861"/>
    <w:rsid w:val="004328D9"/>
    <w:rsid w:val="00432D55"/>
    <w:rsid w:val="00433202"/>
    <w:rsid w:val="00433412"/>
    <w:rsid w:val="00433AF4"/>
    <w:rsid w:val="00433C3A"/>
    <w:rsid w:val="004368EE"/>
    <w:rsid w:val="00436F7B"/>
    <w:rsid w:val="004375C9"/>
    <w:rsid w:val="004401D5"/>
    <w:rsid w:val="00440E28"/>
    <w:rsid w:val="00441B26"/>
    <w:rsid w:val="00441E0B"/>
    <w:rsid w:val="00441FCA"/>
    <w:rsid w:val="00442399"/>
    <w:rsid w:val="004425F4"/>
    <w:rsid w:val="00444229"/>
    <w:rsid w:val="00444495"/>
    <w:rsid w:val="00444900"/>
    <w:rsid w:val="00444A85"/>
    <w:rsid w:val="0044590E"/>
    <w:rsid w:val="004461D2"/>
    <w:rsid w:val="0044685F"/>
    <w:rsid w:val="00446E96"/>
    <w:rsid w:val="004476B1"/>
    <w:rsid w:val="004511FE"/>
    <w:rsid w:val="00452255"/>
    <w:rsid w:val="00453038"/>
    <w:rsid w:val="0045606F"/>
    <w:rsid w:val="004566DF"/>
    <w:rsid w:val="00456EC3"/>
    <w:rsid w:val="0045735D"/>
    <w:rsid w:val="00457C22"/>
    <w:rsid w:val="00460AD6"/>
    <w:rsid w:val="004612EB"/>
    <w:rsid w:val="00462752"/>
    <w:rsid w:val="004644E4"/>
    <w:rsid w:val="004646F4"/>
    <w:rsid w:val="004671BC"/>
    <w:rsid w:val="00470CEB"/>
    <w:rsid w:val="004717AA"/>
    <w:rsid w:val="00471901"/>
    <w:rsid w:val="00471A28"/>
    <w:rsid w:val="00475E40"/>
    <w:rsid w:val="00476541"/>
    <w:rsid w:val="004774FD"/>
    <w:rsid w:val="00477D3F"/>
    <w:rsid w:val="0048081F"/>
    <w:rsid w:val="004808CF"/>
    <w:rsid w:val="004808EA"/>
    <w:rsid w:val="004816D5"/>
    <w:rsid w:val="0048211A"/>
    <w:rsid w:val="004825C8"/>
    <w:rsid w:val="00482F93"/>
    <w:rsid w:val="004832D1"/>
    <w:rsid w:val="004835F2"/>
    <w:rsid w:val="004836AF"/>
    <w:rsid w:val="00483733"/>
    <w:rsid w:val="00485D4C"/>
    <w:rsid w:val="004878BB"/>
    <w:rsid w:val="004879C9"/>
    <w:rsid w:val="00492717"/>
    <w:rsid w:val="00494585"/>
    <w:rsid w:val="00495959"/>
    <w:rsid w:val="004968F3"/>
    <w:rsid w:val="00497E45"/>
    <w:rsid w:val="004A0B62"/>
    <w:rsid w:val="004A162E"/>
    <w:rsid w:val="004A1AF7"/>
    <w:rsid w:val="004A2407"/>
    <w:rsid w:val="004A3FB8"/>
    <w:rsid w:val="004A4052"/>
    <w:rsid w:val="004A5709"/>
    <w:rsid w:val="004A784B"/>
    <w:rsid w:val="004B082F"/>
    <w:rsid w:val="004B0E77"/>
    <w:rsid w:val="004B2846"/>
    <w:rsid w:val="004B4610"/>
    <w:rsid w:val="004B4C5D"/>
    <w:rsid w:val="004B4CA7"/>
    <w:rsid w:val="004B4F1E"/>
    <w:rsid w:val="004B5510"/>
    <w:rsid w:val="004B5543"/>
    <w:rsid w:val="004B5B44"/>
    <w:rsid w:val="004B672C"/>
    <w:rsid w:val="004B6A96"/>
    <w:rsid w:val="004B708F"/>
    <w:rsid w:val="004B716C"/>
    <w:rsid w:val="004B7EE5"/>
    <w:rsid w:val="004C0D2E"/>
    <w:rsid w:val="004C0ED8"/>
    <w:rsid w:val="004C3C14"/>
    <w:rsid w:val="004C410E"/>
    <w:rsid w:val="004C4DFB"/>
    <w:rsid w:val="004C4F63"/>
    <w:rsid w:val="004C59DE"/>
    <w:rsid w:val="004C7F14"/>
    <w:rsid w:val="004D0229"/>
    <w:rsid w:val="004D0574"/>
    <w:rsid w:val="004D0A42"/>
    <w:rsid w:val="004D0CCD"/>
    <w:rsid w:val="004D24F6"/>
    <w:rsid w:val="004D4C37"/>
    <w:rsid w:val="004D6226"/>
    <w:rsid w:val="004D6978"/>
    <w:rsid w:val="004D6EAC"/>
    <w:rsid w:val="004E1E5A"/>
    <w:rsid w:val="004E3619"/>
    <w:rsid w:val="004E3A05"/>
    <w:rsid w:val="004E4DD2"/>
    <w:rsid w:val="004E5769"/>
    <w:rsid w:val="004E6A54"/>
    <w:rsid w:val="004F25D3"/>
    <w:rsid w:val="004F269B"/>
    <w:rsid w:val="004F43EE"/>
    <w:rsid w:val="004F47BB"/>
    <w:rsid w:val="004F745A"/>
    <w:rsid w:val="004F7BDC"/>
    <w:rsid w:val="0050000F"/>
    <w:rsid w:val="005008CB"/>
    <w:rsid w:val="005009A4"/>
    <w:rsid w:val="00502969"/>
    <w:rsid w:val="00505AD9"/>
    <w:rsid w:val="005065D7"/>
    <w:rsid w:val="00506C24"/>
    <w:rsid w:val="0051005F"/>
    <w:rsid w:val="0051026F"/>
    <w:rsid w:val="0051101B"/>
    <w:rsid w:val="0051264F"/>
    <w:rsid w:val="00515113"/>
    <w:rsid w:val="00515E47"/>
    <w:rsid w:val="00516895"/>
    <w:rsid w:val="0051706C"/>
    <w:rsid w:val="00517081"/>
    <w:rsid w:val="00521072"/>
    <w:rsid w:val="005214FD"/>
    <w:rsid w:val="00522B65"/>
    <w:rsid w:val="00522FFF"/>
    <w:rsid w:val="00524A4A"/>
    <w:rsid w:val="00526AED"/>
    <w:rsid w:val="00527043"/>
    <w:rsid w:val="005273CF"/>
    <w:rsid w:val="00527B4D"/>
    <w:rsid w:val="0053008C"/>
    <w:rsid w:val="005311FA"/>
    <w:rsid w:val="00531D19"/>
    <w:rsid w:val="005321D7"/>
    <w:rsid w:val="00533619"/>
    <w:rsid w:val="00533DD6"/>
    <w:rsid w:val="00533F8A"/>
    <w:rsid w:val="00536E84"/>
    <w:rsid w:val="0053760A"/>
    <w:rsid w:val="0054199E"/>
    <w:rsid w:val="00542006"/>
    <w:rsid w:val="00542B2C"/>
    <w:rsid w:val="00542DBE"/>
    <w:rsid w:val="00543D26"/>
    <w:rsid w:val="00545C22"/>
    <w:rsid w:val="005463CC"/>
    <w:rsid w:val="00547985"/>
    <w:rsid w:val="0055018D"/>
    <w:rsid w:val="00550FF0"/>
    <w:rsid w:val="00552880"/>
    <w:rsid w:val="00557C9F"/>
    <w:rsid w:val="00561BE4"/>
    <w:rsid w:val="00562CBA"/>
    <w:rsid w:val="00562CE8"/>
    <w:rsid w:val="005638AE"/>
    <w:rsid w:val="00564A1F"/>
    <w:rsid w:val="00564D4B"/>
    <w:rsid w:val="00565418"/>
    <w:rsid w:val="00566BA8"/>
    <w:rsid w:val="00571952"/>
    <w:rsid w:val="00572667"/>
    <w:rsid w:val="00573FC1"/>
    <w:rsid w:val="00574496"/>
    <w:rsid w:val="0057451E"/>
    <w:rsid w:val="00577A98"/>
    <w:rsid w:val="005806EE"/>
    <w:rsid w:val="00580F76"/>
    <w:rsid w:val="00581E00"/>
    <w:rsid w:val="00582B47"/>
    <w:rsid w:val="00583EB9"/>
    <w:rsid w:val="00584ECF"/>
    <w:rsid w:val="005864C6"/>
    <w:rsid w:val="0058776D"/>
    <w:rsid w:val="00593C94"/>
    <w:rsid w:val="005944CA"/>
    <w:rsid w:val="00594912"/>
    <w:rsid w:val="00594BDE"/>
    <w:rsid w:val="00594F82"/>
    <w:rsid w:val="0059572C"/>
    <w:rsid w:val="00596FB2"/>
    <w:rsid w:val="005970D2"/>
    <w:rsid w:val="00597375"/>
    <w:rsid w:val="005973AC"/>
    <w:rsid w:val="005A16D4"/>
    <w:rsid w:val="005A2A1C"/>
    <w:rsid w:val="005A2D18"/>
    <w:rsid w:val="005A2F50"/>
    <w:rsid w:val="005A375B"/>
    <w:rsid w:val="005A6075"/>
    <w:rsid w:val="005A6167"/>
    <w:rsid w:val="005A649A"/>
    <w:rsid w:val="005A6ED4"/>
    <w:rsid w:val="005A777E"/>
    <w:rsid w:val="005B039B"/>
    <w:rsid w:val="005B079F"/>
    <w:rsid w:val="005B110D"/>
    <w:rsid w:val="005B1F33"/>
    <w:rsid w:val="005B22A2"/>
    <w:rsid w:val="005B2AEE"/>
    <w:rsid w:val="005B2DD9"/>
    <w:rsid w:val="005B4E29"/>
    <w:rsid w:val="005B6831"/>
    <w:rsid w:val="005B6B94"/>
    <w:rsid w:val="005B7D7D"/>
    <w:rsid w:val="005C18AF"/>
    <w:rsid w:val="005C1D59"/>
    <w:rsid w:val="005C2953"/>
    <w:rsid w:val="005C3D05"/>
    <w:rsid w:val="005C43AE"/>
    <w:rsid w:val="005C4D9D"/>
    <w:rsid w:val="005C54FC"/>
    <w:rsid w:val="005C5935"/>
    <w:rsid w:val="005C5A18"/>
    <w:rsid w:val="005C5C8D"/>
    <w:rsid w:val="005C5CC7"/>
    <w:rsid w:val="005D0E2E"/>
    <w:rsid w:val="005D0EAC"/>
    <w:rsid w:val="005D0FC3"/>
    <w:rsid w:val="005D3952"/>
    <w:rsid w:val="005D3DB6"/>
    <w:rsid w:val="005D55F0"/>
    <w:rsid w:val="005D5B2B"/>
    <w:rsid w:val="005D61C6"/>
    <w:rsid w:val="005D6A9D"/>
    <w:rsid w:val="005D6D8B"/>
    <w:rsid w:val="005D6EAB"/>
    <w:rsid w:val="005D7D92"/>
    <w:rsid w:val="005D7DC1"/>
    <w:rsid w:val="005D7DD2"/>
    <w:rsid w:val="005D7FB1"/>
    <w:rsid w:val="005E08E2"/>
    <w:rsid w:val="005E0E80"/>
    <w:rsid w:val="005E14E8"/>
    <w:rsid w:val="005E1759"/>
    <w:rsid w:val="005E1F02"/>
    <w:rsid w:val="005E26DE"/>
    <w:rsid w:val="005E2A65"/>
    <w:rsid w:val="005E2BE0"/>
    <w:rsid w:val="005E4DFD"/>
    <w:rsid w:val="005E52DD"/>
    <w:rsid w:val="005E5EA9"/>
    <w:rsid w:val="005E644F"/>
    <w:rsid w:val="005E6F93"/>
    <w:rsid w:val="005E7A46"/>
    <w:rsid w:val="005F06F8"/>
    <w:rsid w:val="005F0881"/>
    <w:rsid w:val="005F0E7D"/>
    <w:rsid w:val="005F1BCE"/>
    <w:rsid w:val="005F2186"/>
    <w:rsid w:val="005F3093"/>
    <w:rsid w:val="005F4A53"/>
    <w:rsid w:val="005F7786"/>
    <w:rsid w:val="00601117"/>
    <w:rsid w:val="00603AE1"/>
    <w:rsid w:val="00604F96"/>
    <w:rsid w:val="00605EEC"/>
    <w:rsid w:val="0060611B"/>
    <w:rsid w:val="006061F5"/>
    <w:rsid w:val="00606EBF"/>
    <w:rsid w:val="006074D2"/>
    <w:rsid w:val="00610FB7"/>
    <w:rsid w:val="00611CAF"/>
    <w:rsid w:val="0061326B"/>
    <w:rsid w:val="006136F5"/>
    <w:rsid w:val="0061407E"/>
    <w:rsid w:val="006144E1"/>
    <w:rsid w:val="00615266"/>
    <w:rsid w:val="0061557E"/>
    <w:rsid w:val="00617622"/>
    <w:rsid w:val="006176CF"/>
    <w:rsid w:val="00617866"/>
    <w:rsid w:val="00620B75"/>
    <w:rsid w:val="00621C88"/>
    <w:rsid w:val="00623666"/>
    <w:rsid w:val="00625DF2"/>
    <w:rsid w:val="00627AA2"/>
    <w:rsid w:val="006303F4"/>
    <w:rsid w:val="00630FC9"/>
    <w:rsid w:val="006317F6"/>
    <w:rsid w:val="00632081"/>
    <w:rsid w:val="00632CFB"/>
    <w:rsid w:val="00634D99"/>
    <w:rsid w:val="00635080"/>
    <w:rsid w:val="00636F6F"/>
    <w:rsid w:val="00640F65"/>
    <w:rsid w:val="006421A1"/>
    <w:rsid w:val="0064378C"/>
    <w:rsid w:val="006449BD"/>
    <w:rsid w:val="00645D26"/>
    <w:rsid w:val="006466D2"/>
    <w:rsid w:val="00646F39"/>
    <w:rsid w:val="00651787"/>
    <w:rsid w:val="00651C37"/>
    <w:rsid w:val="00652068"/>
    <w:rsid w:val="00652A1A"/>
    <w:rsid w:val="006577E0"/>
    <w:rsid w:val="00660C37"/>
    <w:rsid w:val="00661ACE"/>
    <w:rsid w:val="006622D5"/>
    <w:rsid w:val="00662932"/>
    <w:rsid w:val="00663DD0"/>
    <w:rsid w:val="00664A1F"/>
    <w:rsid w:val="006736E7"/>
    <w:rsid w:val="0067386C"/>
    <w:rsid w:val="00674265"/>
    <w:rsid w:val="00674C03"/>
    <w:rsid w:val="00674CA0"/>
    <w:rsid w:val="006751D0"/>
    <w:rsid w:val="00675639"/>
    <w:rsid w:val="006778C8"/>
    <w:rsid w:val="00680AB8"/>
    <w:rsid w:val="00681BE7"/>
    <w:rsid w:val="00682241"/>
    <w:rsid w:val="006831CB"/>
    <w:rsid w:val="00684A0F"/>
    <w:rsid w:val="00684AF0"/>
    <w:rsid w:val="00685920"/>
    <w:rsid w:val="00686C17"/>
    <w:rsid w:val="0069093B"/>
    <w:rsid w:val="00691034"/>
    <w:rsid w:val="00692994"/>
    <w:rsid w:val="00692FF8"/>
    <w:rsid w:val="00694A96"/>
    <w:rsid w:val="0069775F"/>
    <w:rsid w:val="00697DEE"/>
    <w:rsid w:val="00697F79"/>
    <w:rsid w:val="006A00FC"/>
    <w:rsid w:val="006A0421"/>
    <w:rsid w:val="006A0F25"/>
    <w:rsid w:val="006A10BA"/>
    <w:rsid w:val="006A17B4"/>
    <w:rsid w:val="006A1E41"/>
    <w:rsid w:val="006A2C04"/>
    <w:rsid w:val="006A3149"/>
    <w:rsid w:val="006A4497"/>
    <w:rsid w:val="006A46D3"/>
    <w:rsid w:val="006A588C"/>
    <w:rsid w:val="006A5DBC"/>
    <w:rsid w:val="006A658B"/>
    <w:rsid w:val="006A7006"/>
    <w:rsid w:val="006A704D"/>
    <w:rsid w:val="006B1865"/>
    <w:rsid w:val="006B1B44"/>
    <w:rsid w:val="006B2730"/>
    <w:rsid w:val="006B5C1E"/>
    <w:rsid w:val="006B776C"/>
    <w:rsid w:val="006C0596"/>
    <w:rsid w:val="006C10F3"/>
    <w:rsid w:val="006C1311"/>
    <w:rsid w:val="006C447D"/>
    <w:rsid w:val="006C45B6"/>
    <w:rsid w:val="006C5D90"/>
    <w:rsid w:val="006C64B5"/>
    <w:rsid w:val="006C65A0"/>
    <w:rsid w:val="006C678D"/>
    <w:rsid w:val="006D1093"/>
    <w:rsid w:val="006D1B58"/>
    <w:rsid w:val="006D1E56"/>
    <w:rsid w:val="006D36FD"/>
    <w:rsid w:val="006D3B08"/>
    <w:rsid w:val="006D57C5"/>
    <w:rsid w:val="006D6903"/>
    <w:rsid w:val="006E24FC"/>
    <w:rsid w:val="006E3115"/>
    <w:rsid w:val="006E3479"/>
    <w:rsid w:val="006E4167"/>
    <w:rsid w:val="006E42B5"/>
    <w:rsid w:val="006E43A0"/>
    <w:rsid w:val="006E50AB"/>
    <w:rsid w:val="006E5854"/>
    <w:rsid w:val="006E5C11"/>
    <w:rsid w:val="006E6296"/>
    <w:rsid w:val="006E6868"/>
    <w:rsid w:val="006F0F5F"/>
    <w:rsid w:val="006F17BF"/>
    <w:rsid w:val="006F17F8"/>
    <w:rsid w:val="006F1DD8"/>
    <w:rsid w:val="006F1FB7"/>
    <w:rsid w:val="006F44E8"/>
    <w:rsid w:val="006F458F"/>
    <w:rsid w:val="006F4B05"/>
    <w:rsid w:val="006F4B6B"/>
    <w:rsid w:val="006F58EE"/>
    <w:rsid w:val="006F64C7"/>
    <w:rsid w:val="006F7634"/>
    <w:rsid w:val="006F766A"/>
    <w:rsid w:val="00702DB0"/>
    <w:rsid w:val="00703A8F"/>
    <w:rsid w:val="00704394"/>
    <w:rsid w:val="007045B7"/>
    <w:rsid w:val="00704615"/>
    <w:rsid w:val="007055F9"/>
    <w:rsid w:val="00705B1A"/>
    <w:rsid w:val="00705BBF"/>
    <w:rsid w:val="00705F7A"/>
    <w:rsid w:val="00711B2B"/>
    <w:rsid w:val="00711EF3"/>
    <w:rsid w:val="0071260F"/>
    <w:rsid w:val="007126B7"/>
    <w:rsid w:val="00712A44"/>
    <w:rsid w:val="007143F9"/>
    <w:rsid w:val="00714A93"/>
    <w:rsid w:val="0071576F"/>
    <w:rsid w:val="00715DB2"/>
    <w:rsid w:val="00716635"/>
    <w:rsid w:val="007173AA"/>
    <w:rsid w:val="007173DB"/>
    <w:rsid w:val="00717F37"/>
    <w:rsid w:val="00720767"/>
    <w:rsid w:val="00722EC6"/>
    <w:rsid w:val="007261A1"/>
    <w:rsid w:val="00726D6B"/>
    <w:rsid w:val="00730A6C"/>
    <w:rsid w:val="007312A3"/>
    <w:rsid w:val="00732AF4"/>
    <w:rsid w:val="00732D70"/>
    <w:rsid w:val="0073336B"/>
    <w:rsid w:val="00733EAE"/>
    <w:rsid w:val="00734787"/>
    <w:rsid w:val="00735ECC"/>
    <w:rsid w:val="0073664C"/>
    <w:rsid w:val="00736FFE"/>
    <w:rsid w:val="007371C9"/>
    <w:rsid w:val="0073763A"/>
    <w:rsid w:val="00740B84"/>
    <w:rsid w:val="00741F00"/>
    <w:rsid w:val="00742584"/>
    <w:rsid w:val="0074380A"/>
    <w:rsid w:val="00744F74"/>
    <w:rsid w:val="00746AA8"/>
    <w:rsid w:val="00747727"/>
    <w:rsid w:val="00747EE4"/>
    <w:rsid w:val="00747FF9"/>
    <w:rsid w:val="0075059E"/>
    <w:rsid w:val="0075176F"/>
    <w:rsid w:val="00751C56"/>
    <w:rsid w:val="00756F5F"/>
    <w:rsid w:val="0075724A"/>
    <w:rsid w:val="007602A1"/>
    <w:rsid w:val="0076032A"/>
    <w:rsid w:val="0076071A"/>
    <w:rsid w:val="00760AFB"/>
    <w:rsid w:val="00763D8D"/>
    <w:rsid w:val="007650FF"/>
    <w:rsid w:val="00766204"/>
    <w:rsid w:val="007675C6"/>
    <w:rsid w:val="00770671"/>
    <w:rsid w:val="00771596"/>
    <w:rsid w:val="007760F8"/>
    <w:rsid w:val="00777C7B"/>
    <w:rsid w:val="007802F7"/>
    <w:rsid w:val="00780552"/>
    <w:rsid w:val="00780D1E"/>
    <w:rsid w:val="00781E24"/>
    <w:rsid w:val="007837AB"/>
    <w:rsid w:val="007840A4"/>
    <w:rsid w:val="00784AAA"/>
    <w:rsid w:val="0078542D"/>
    <w:rsid w:val="007872C0"/>
    <w:rsid w:val="007872C1"/>
    <w:rsid w:val="007922D8"/>
    <w:rsid w:val="00792BA4"/>
    <w:rsid w:val="00792C48"/>
    <w:rsid w:val="00795C29"/>
    <w:rsid w:val="007965DC"/>
    <w:rsid w:val="00796C54"/>
    <w:rsid w:val="0079743C"/>
    <w:rsid w:val="00797C69"/>
    <w:rsid w:val="007A0E1B"/>
    <w:rsid w:val="007A1177"/>
    <w:rsid w:val="007A1CDE"/>
    <w:rsid w:val="007A1F16"/>
    <w:rsid w:val="007A1FCB"/>
    <w:rsid w:val="007A205F"/>
    <w:rsid w:val="007A2B5F"/>
    <w:rsid w:val="007A3E69"/>
    <w:rsid w:val="007A48FE"/>
    <w:rsid w:val="007A53E4"/>
    <w:rsid w:val="007A637E"/>
    <w:rsid w:val="007A63EF"/>
    <w:rsid w:val="007B1959"/>
    <w:rsid w:val="007B1D77"/>
    <w:rsid w:val="007B2734"/>
    <w:rsid w:val="007B4112"/>
    <w:rsid w:val="007B4853"/>
    <w:rsid w:val="007B5213"/>
    <w:rsid w:val="007B5429"/>
    <w:rsid w:val="007B5680"/>
    <w:rsid w:val="007B57D6"/>
    <w:rsid w:val="007B5C1E"/>
    <w:rsid w:val="007C12E3"/>
    <w:rsid w:val="007C1FA9"/>
    <w:rsid w:val="007C24E6"/>
    <w:rsid w:val="007C34ED"/>
    <w:rsid w:val="007C4D39"/>
    <w:rsid w:val="007C66BD"/>
    <w:rsid w:val="007D0787"/>
    <w:rsid w:val="007D0D8A"/>
    <w:rsid w:val="007D10E9"/>
    <w:rsid w:val="007D16D2"/>
    <w:rsid w:val="007D38C1"/>
    <w:rsid w:val="007D4C7C"/>
    <w:rsid w:val="007D50E5"/>
    <w:rsid w:val="007D53CD"/>
    <w:rsid w:val="007D6632"/>
    <w:rsid w:val="007D6901"/>
    <w:rsid w:val="007D6C15"/>
    <w:rsid w:val="007D6DDD"/>
    <w:rsid w:val="007D7095"/>
    <w:rsid w:val="007D7EB5"/>
    <w:rsid w:val="007E08A7"/>
    <w:rsid w:val="007E225E"/>
    <w:rsid w:val="007E292D"/>
    <w:rsid w:val="007E43A7"/>
    <w:rsid w:val="007E47D0"/>
    <w:rsid w:val="007E64B5"/>
    <w:rsid w:val="007E74AA"/>
    <w:rsid w:val="007F08DF"/>
    <w:rsid w:val="007F2CA7"/>
    <w:rsid w:val="007F3D3A"/>
    <w:rsid w:val="007F42A3"/>
    <w:rsid w:val="007F4FF8"/>
    <w:rsid w:val="007F5EBB"/>
    <w:rsid w:val="007F732A"/>
    <w:rsid w:val="007F79FD"/>
    <w:rsid w:val="00800A47"/>
    <w:rsid w:val="00802C6A"/>
    <w:rsid w:val="00803D71"/>
    <w:rsid w:val="00804297"/>
    <w:rsid w:val="00805448"/>
    <w:rsid w:val="00806B0C"/>
    <w:rsid w:val="008079CD"/>
    <w:rsid w:val="008106D7"/>
    <w:rsid w:val="0081215D"/>
    <w:rsid w:val="008123D1"/>
    <w:rsid w:val="0081289A"/>
    <w:rsid w:val="008135BD"/>
    <w:rsid w:val="00813B1F"/>
    <w:rsid w:val="00814FE4"/>
    <w:rsid w:val="008156A6"/>
    <w:rsid w:val="00817B91"/>
    <w:rsid w:val="00821B30"/>
    <w:rsid w:val="00821F62"/>
    <w:rsid w:val="0082410B"/>
    <w:rsid w:val="0082448B"/>
    <w:rsid w:val="0082572C"/>
    <w:rsid w:val="00826974"/>
    <w:rsid w:val="00827031"/>
    <w:rsid w:val="00830337"/>
    <w:rsid w:val="0083054F"/>
    <w:rsid w:val="0083143C"/>
    <w:rsid w:val="00831CCD"/>
    <w:rsid w:val="00831D05"/>
    <w:rsid w:val="00831FE0"/>
    <w:rsid w:val="00833274"/>
    <w:rsid w:val="0083459D"/>
    <w:rsid w:val="008356D0"/>
    <w:rsid w:val="0084072D"/>
    <w:rsid w:val="008416D2"/>
    <w:rsid w:val="00842253"/>
    <w:rsid w:val="00842DFF"/>
    <w:rsid w:val="00843302"/>
    <w:rsid w:val="00843840"/>
    <w:rsid w:val="0084677A"/>
    <w:rsid w:val="00847EA5"/>
    <w:rsid w:val="008502D7"/>
    <w:rsid w:val="008508D0"/>
    <w:rsid w:val="00851773"/>
    <w:rsid w:val="00851E35"/>
    <w:rsid w:val="00852933"/>
    <w:rsid w:val="00853E10"/>
    <w:rsid w:val="00855832"/>
    <w:rsid w:val="008558D0"/>
    <w:rsid w:val="00856799"/>
    <w:rsid w:val="008571AA"/>
    <w:rsid w:val="00860650"/>
    <w:rsid w:val="00860F77"/>
    <w:rsid w:val="00862E17"/>
    <w:rsid w:val="00863C55"/>
    <w:rsid w:val="0086427B"/>
    <w:rsid w:val="008671B9"/>
    <w:rsid w:val="00870FF9"/>
    <w:rsid w:val="00871174"/>
    <w:rsid w:val="00871494"/>
    <w:rsid w:val="00873059"/>
    <w:rsid w:val="00873718"/>
    <w:rsid w:val="00874944"/>
    <w:rsid w:val="00876209"/>
    <w:rsid w:val="008772E1"/>
    <w:rsid w:val="008806B7"/>
    <w:rsid w:val="00880C0F"/>
    <w:rsid w:val="008817AF"/>
    <w:rsid w:val="00881C03"/>
    <w:rsid w:val="00882345"/>
    <w:rsid w:val="00883D78"/>
    <w:rsid w:val="00883D96"/>
    <w:rsid w:val="00884345"/>
    <w:rsid w:val="00885717"/>
    <w:rsid w:val="00891F78"/>
    <w:rsid w:val="008937DA"/>
    <w:rsid w:val="00893F6E"/>
    <w:rsid w:val="00894AE6"/>
    <w:rsid w:val="00895F1E"/>
    <w:rsid w:val="008961E1"/>
    <w:rsid w:val="0089657D"/>
    <w:rsid w:val="0089677B"/>
    <w:rsid w:val="00896D84"/>
    <w:rsid w:val="008976FC"/>
    <w:rsid w:val="008A0A63"/>
    <w:rsid w:val="008A0C92"/>
    <w:rsid w:val="008A0DE2"/>
    <w:rsid w:val="008A224B"/>
    <w:rsid w:val="008A62D3"/>
    <w:rsid w:val="008A76F1"/>
    <w:rsid w:val="008B041B"/>
    <w:rsid w:val="008B0E47"/>
    <w:rsid w:val="008B2224"/>
    <w:rsid w:val="008B39CB"/>
    <w:rsid w:val="008B52CC"/>
    <w:rsid w:val="008B5704"/>
    <w:rsid w:val="008B695E"/>
    <w:rsid w:val="008B6C66"/>
    <w:rsid w:val="008B6DC0"/>
    <w:rsid w:val="008C084A"/>
    <w:rsid w:val="008C1579"/>
    <w:rsid w:val="008C1BC4"/>
    <w:rsid w:val="008C279F"/>
    <w:rsid w:val="008C3545"/>
    <w:rsid w:val="008C4F99"/>
    <w:rsid w:val="008C5EAF"/>
    <w:rsid w:val="008C6C9A"/>
    <w:rsid w:val="008C7873"/>
    <w:rsid w:val="008D035E"/>
    <w:rsid w:val="008D0EC5"/>
    <w:rsid w:val="008D1AE4"/>
    <w:rsid w:val="008D1D80"/>
    <w:rsid w:val="008D34DD"/>
    <w:rsid w:val="008D49D1"/>
    <w:rsid w:val="008D4D1B"/>
    <w:rsid w:val="008D4D4D"/>
    <w:rsid w:val="008D55EB"/>
    <w:rsid w:val="008D5B29"/>
    <w:rsid w:val="008D6E08"/>
    <w:rsid w:val="008E3913"/>
    <w:rsid w:val="008E4369"/>
    <w:rsid w:val="008E4B15"/>
    <w:rsid w:val="008E4FC4"/>
    <w:rsid w:val="008E647F"/>
    <w:rsid w:val="008E7DDD"/>
    <w:rsid w:val="008E7EF9"/>
    <w:rsid w:val="008F0214"/>
    <w:rsid w:val="008F0CB4"/>
    <w:rsid w:val="008F0CB6"/>
    <w:rsid w:val="008F1AA1"/>
    <w:rsid w:val="008F2318"/>
    <w:rsid w:val="008F2F28"/>
    <w:rsid w:val="008F4DB1"/>
    <w:rsid w:val="008F5606"/>
    <w:rsid w:val="008F5795"/>
    <w:rsid w:val="008F5B70"/>
    <w:rsid w:val="008F7C5E"/>
    <w:rsid w:val="00900A11"/>
    <w:rsid w:val="009035D3"/>
    <w:rsid w:val="0090460D"/>
    <w:rsid w:val="00905E64"/>
    <w:rsid w:val="00906855"/>
    <w:rsid w:val="009072CC"/>
    <w:rsid w:val="00910913"/>
    <w:rsid w:val="00913E8E"/>
    <w:rsid w:val="009155EB"/>
    <w:rsid w:val="009161EA"/>
    <w:rsid w:val="0091633C"/>
    <w:rsid w:val="0091646C"/>
    <w:rsid w:val="00916824"/>
    <w:rsid w:val="00917260"/>
    <w:rsid w:val="009172F0"/>
    <w:rsid w:val="0091759B"/>
    <w:rsid w:val="00917CF4"/>
    <w:rsid w:val="00920DC1"/>
    <w:rsid w:val="00920E88"/>
    <w:rsid w:val="00920FA2"/>
    <w:rsid w:val="00921438"/>
    <w:rsid w:val="009241C5"/>
    <w:rsid w:val="00927575"/>
    <w:rsid w:val="009304EB"/>
    <w:rsid w:val="009312DD"/>
    <w:rsid w:val="0093337C"/>
    <w:rsid w:val="00934238"/>
    <w:rsid w:val="00934270"/>
    <w:rsid w:val="00936135"/>
    <w:rsid w:val="009377B0"/>
    <w:rsid w:val="00937AD1"/>
    <w:rsid w:val="0094155C"/>
    <w:rsid w:val="009416F7"/>
    <w:rsid w:val="00941B7F"/>
    <w:rsid w:val="00942C7C"/>
    <w:rsid w:val="00943327"/>
    <w:rsid w:val="00944145"/>
    <w:rsid w:val="0094706E"/>
    <w:rsid w:val="00947951"/>
    <w:rsid w:val="00947D04"/>
    <w:rsid w:val="00953DE7"/>
    <w:rsid w:val="00954C70"/>
    <w:rsid w:val="009553D1"/>
    <w:rsid w:val="00956CD4"/>
    <w:rsid w:val="00960AC9"/>
    <w:rsid w:val="0096116A"/>
    <w:rsid w:val="00961517"/>
    <w:rsid w:val="0096193E"/>
    <w:rsid w:val="0096210E"/>
    <w:rsid w:val="0096303C"/>
    <w:rsid w:val="00964777"/>
    <w:rsid w:val="00964AAD"/>
    <w:rsid w:val="00964B2D"/>
    <w:rsid w:val="00966469"/>
    <w:rsid w:val="00971BF4"/>
    <w:rsid w:val="00973D32"/>
    <w:rsid w:val="009743C4"/>
    <w:rsid w:val="009743CD"/>
    <w:rsid w:val="009757C5"/>
    <w:rsid w:val="00976751"/>
    <w:rsid w:val="00977C45"/>
    <w:rsid w:val="009812E1"/>
    <w:rsid w:val="00982F0C"/>
    <w:rsid w:val="00983034"/>
    <w:rsid w:val="0098413E"/>
    <w:rsid w:val="00984823"/>
    <w:rsid w:val="00985CAD"/>
    <w:rsid w:val="009872E9"/>
    <w:rsid w:val="009901C3"/>
    <w:rsid w:val="00990E5D"/>
    <w:rsid w:val="00992A6C"/>
    <w:rsid w:val="00992C83"/>
    <w:rsid w:val="009956EE"/>
    <w:rsid w:val="00995858"/>
    <w:rsid w:val="00995BC6"/>
    <w:rsid w:val="00997000"/>
    <w:rsid w:val="009977B2"/>
    <w:rsid w:val="00997A8A"/>
    <w:rsid w:val="009A01EB"/>
    <w:rsid w:val="009A24D1"/>
    <w:rsid w:val="009A2A96"/>
    <w:rsid w:val="009A30B9"/>
    <w:rsid w:val="009A3CFB"/>
    <w:rsid w:val="009A3E83"/>
    <w:rsid w:val="009A4151"/>
    <w:rsid w:val="009A44F0"/>
    <w:rsid w:val="009A45D5"/>
    <w:rsid w:val="009A46E9"/>
    <w:rsid w:val="009A5484"/>
    <w:rsid w:val="009A5E36"/>
    <w:rsid w:val="009A6759"/>
    <w:rsid w:val="009A6822"/>
    <w:rsid w:val="009A7255"/>
    <w:rsid w:val="009A7423"/>
    <w:rsid w:val="009B0234"/>
    <w:rsid w:val="009B1AA2"/>
    <w:rsid w:val="009B24EB"/>
    <w:rsid w:val="009B3429"/>
    <w:rsid w:val="009B3798"/>
    <w:rsid w:val="009B3FD2"/>
    <w:rsid w:val="009B4E60"/>
    <w:rsid w:val="009B5D1A"/>
    <w:rsid w:val="009B6862"/>
    <w:rsid w:val="009B6AAC"/>
    <w:rsid w:val="009B7DC8"/>
    <w:rsid w:val="009C241E"/>
    <w:rsid w:val="009C3904"/>
    <w:rsid w:val="009C57C9"/>
    <w:rsid w:val="009C5DD8"/>
    <w:rsid w:val="009C6D60"/>
    <w:rsid w:val="009C6DC0"/>
    <w:rsid w:val="009D05A5"/>
    <w:rsid w:val="009D0B13"/>
    <w:rsid w:val="009D3C54"/>
    <w:rsid w:val="009D5276"/>
    <w:rsid w:val="009D5A6D"/>
    <w:rsid w:val="009E39F7"/>
    <w:rsid w:val="009E3C99"/>
    <w:rsid w:val="009E52A5"/>
    <w:rsid w:val="009E5329"/>
    <w:rsid w:val="009E6416"/>
    <w:rsid w:val="009E6EB1"/>
    <w:rsid w:val="009E763B"/>
    <w:rsid w:val="009F136A"/>
    <w:rsid w:val="009F178B"/>
    <w:rsid w:val="009F1EF1"/>
    <w:rsid w:val="009F3DDA"/>
    <w:rsid w:val="009F402D"/>
    <w:rsid w:val="009F4E16"/>
    <w:rsid w:val="00A0025A"/>
    <w:rsid w:val="00A0126B"/>
    <w:rsid w:val="00A017A9"/>
    <w:rsid w:val="00A02197"/>
    <w:rsid w:val="00A03439"/>
    <w:rsid w:val="00A036F1"/>
    <w:rsid w:val="00A0384D"/>
    <w:rsid w:val="00A0527D"/>
    <w:rsid w:val="00A05994"/>
    <w:rsid w:val="00A06624"/>
    <w:rsid w:val="00A10BBA"/>
    <w:rsid w:val="00A11545"/>
    <w:rsid w:val="00A11C7C"/>
    <w:rsid w:val="00A13932"/>
    <w:rsid w:val="00A13EDC"/>
    <w:rsid w:val="00A1410B"/>
    <w:rsid w:val="00A14DA2"/>
    <w:rsid w:val="00A15AB0"/>
    <w:rsid w:val="00A1723F"/>
    <w:rsid w:val="00A21B12"/>
    <w:rsid w:val="00A22484"/>
    <w:rsid w:val="00A2355B"/>
    <w:rsid w:val="00A26D0B"/>
    <w:rsid w:val="00A26EAB"/>
    <w:rsid w:val="00A27612"/>
    <w:rsid w:val="00A300FE"/>
    <w:rsid w:val="00A3095D"/>
    <w:rsid w:val="00A31276"/>
    <w:rsid w:val="00A317F3"/>
    <w:rsid w:val="00A33CD8"/>
    <w:rsid w:val="00A3426E"/>
    <w:rsid w:val="00A34DFE"/>
    <w:rsid w:val="00A34E57"/>
    <w:rsid w:val="00A37220"/>
    <w:rsid w:val="00A37E26"/>
    <w:rsid w:val="00A42B2E"/>
    <w:rsid w:val="00A42BF5"/>
    <w:rsid w:val="00A46779"/>
    <w:rsid w:val="00A47A48"/>
    <w:rsid w:val="00A47BC1"/>
    <w:rsid w:val="00A51A6A"/>
    <w:rsid w:val="00A524C2"/>
    <w:rsid w:val="00A52CB2"/>
    <w:rsid w:val="00A5418E"/>
    <w:rsid w:val="00A543EF"/>
    <w:rsid w:val="00A549FA"/>
    <w:rsid w:val="00A54F29"/>
    <w:rsid w:val="00A555F1"/>
    <w:rsid w:val="00A55A75"/>
    <w:rsid w:val="00A55D41"/>
    <w:rsid w:val="00A55E75"/>
    <w:rsid w:val="00A57592"/>
    <w:rsid w:val="00A64A9C"/>
    <w:rsid w:val="00A67257"/>
    <w:rsid w:val="00A67A4C"/>
    <w:rsid w:val="00A67EE8"/>
    <w:rsid w:val="00A71CA7"/>
    <w:rsid w:val="00A71E32"/>
    <w:rsid w:val="00A75C56"/>
    <w:rsid w:val="00A75DFF"/>
    <w:rsid w:val="00A760AA"/>
    <w:rsid w:val="00A7702D"/>
    <w:rsid w:val="00A7746D"/>
    <w:rsid w:val="00A77EED"/>
    <w:rsid w:val="00A8112E"/>
    <w:rsid w:val="00A8255F"/>
    <w:rsid w:val="00A842CA"/>
    <w:rsid w:val="00A856B4"/>
    <w:rsid w:val="00A858EC"/>
    <w:rsid w:val="00A86574"/>
    <w:rsid w:val="00A867E2"/>
    <w:rsid w:val="00A9341B"/>
    <w:rsid w:val="00A93917"/>
    <w:rsid w:val="00A941A0"/>
    <w:rsid w:val="00A942FD"/>
    <w:rsid w:val="00A95F0C"/>
    <w:rsid w:val="00A9670C"/>
    <w:rsid w:val="00A97677"/>
    <w:rsid w:val="00AA0016"/>
    <w:rsid w:val="00AA0DC2"/>
    <w:rsid w:val="00AA0EC9"/>
    <w:rsid w:val="00AA26D8"/>
    <w:rsid w:val="00AA672C"/>
    <w:rsid w:val="00AA730D"/>
    <w:rsid w:val="00AB203D"/>
    <w:rsid w:val="00AB487B"/>
    <w:rsid w:val="00AB54D0"/>
    <w:rsid w:val="00AC0C6C"/>
    <w:rsid w:val="00AC14DC"/>
    <w:rsid w:val="00AC3A3E"/>
    <w:rsid w:val="00AC4967"/>
    <w:rsid w:val="00AC5354"/>
    <w:rsid w:val="00AC535D"/>
    <w:rsid w:val="00AD16F3"/>
    <w:rsid w:val="00AD1F24"/>
    <w:rsid w:val="00AD3390"/>
    <w:rsid w:val="00AD39BC"/>
    <w:rsid w:val="00AD3E1C"/>
    <w:rsid w:val="00AD43F4"/>
    <w:rsid w:val="00AD5CD4"/>
    <w:rsid w:val="00AD6F94"/>
    <w:rsid w:val="00AE0F3A"/>
    <w:rsid w:val="00AE1C52"/>
    <w:rsid w:val="00AE218E"/>
    <w:rsid w:val="00AE336E"/>
    <w:rsid w:val="00AE39EF"/>
    <w:rsid w:val="00AE6D2A"/>
    <w:rsid w:val="00AE730A"/>
    <w:rsid w:val="00AE76E4"/>
    <w:rsid w:val="00AF0719"/>
    <w:rsid w:val="00AF250B"/>
    <w:rsid w:val="00AF2AB4"/>
    <w:rsid w:val="00AF33A1"/>
    <w:rsid w:val="00AF4C8A"/>
    <w:rsid w:val="00AF52BF"/>
    <w:rsid w:val="00AF554B"/>
    <w:rsid w:val="00AF55DC"/>
    <w:rsid w:val="00AF65F2"/>
    <w:rsid w:val="00AF6699"/>
    <w:rsid w:val="00AF6A8F"/>
    <w:rsid w:val="00B01257"/>
    <w:rsid w:val="00B0163E"/>
    <w:rsid w:val="00B018F4"/>
    <w:rsid w:val="00B01B2D"/>
    <w:rsid w:val="00B029E3"/>
    <w:rsid w:val="00B046E7"/>
    <w:rsid w:val="00B04A17"/>
    <w:rsid w:val="00B0500F"/>
    <w:rsid w:val="00B052E5"/>
    <w:rsid w:val="00B06991"/>
    <w:rsid w:val="00B07E51"/>
    <w:rsid w:val="00B112C5"/>
    <w:rsid w:val="00B1417C"/>
    <w:rsid w:val="00B1460A"/>
    <w:rsid w:val="00B14A36"/>
    <w:rsid w:val="00B14BD1"/>
    <w:rsid w:val="00B1652B"/>
    <w:rsid w:val="00B170D4"/>
    <w:rsid w:val="00B17329"/>
    <w:rsid w:val="00B1757A"/>
    <w:rsid w:val="00B2152F"/>
    <w:rsid w:val="00B21A58"/>
    <w:rsid w:val="00B21B8C"/>
    <w:rsid w:val="00B22169"/>
    <w:rsid w:val="00B255FF"/>
    <w:rsid w:val="00B259C4"/>
    <w:rsid w:val="00B26D04"/>
    <w:rsid w:val="00B27873"/>
    <w:rsid w:val="00B27CC2"/>
    <w:rsid w:val="00B3027B"/>
    <w:rsid w:val="00B31901"/>
    <w:rsid w:val="00B32273"/>
    <w:rsid w:val="00B36302"/>
    <w:rsid w:val="00B37AE2"/>
    <w:rsid w:val="00B42C9A"/>
    <w:rsid w:val="00B42CAD"/>
    <w:rsid w:val="00B42D7F"/>
    <w:rsid w:val="00B42F13"/>
    <w:rsid w:val="00B42F47"/>
    <w:rsid w:val="00B42F72"/>
    <w:rsid w:val="00B4663A"/>
    <w:rsid w:val="00B467C8"/>
    <w:rsid w:val="00B5028A"/>
    <w:rsid w:val="00B52BE3"/>
    <w:rsid w:val="00B53232"/>
    <w:rsid w:val="00B539A3"/>
    <w:rsid w:val="00B5439F"/>
    <w:rsid w:val="00B54502"/>
    <w:rsid w:val="00B54802"/>
    <w:rsid w:val="00B55BF4"/>
    <w:rsid w:val="00B60D88"/>
    <w:rsid w:val="00B615F5"/>
    <w:rsid w:val="00B61FC2"/>
    <w:rsid w:val="00B638DC"/>
    <w:rsid w:val="00B65ECD"/>
    <w:rsid w:val="00B663A1"/>
    <w:rsid w:val="00B6666C"/>
    <w:rsid w:val="00B678BB"/>
    <w:rsid w:val="00B718CA"/>
    <w:rsid w:val="00B71A59"/>
    <w:rsid w:val="00B71BC7"/>
    <w:rsid w:val="00B727A9"/>
    <w:rsid w:val="00B72B91"/>
    <w:rsid w:val="00B7478D"/>
    <w:rsid w:val="00B74FFC"/>
    <w:rsid w:val="00B75661"/>
    <w:rsid w:val="00B75C5B"/>
    <w:rsid w:val="00B83260"/>
    <w:rsid w:val="00B83475"/>
    <w:rsid w:val="00B84EC3"/>
    <w:rsid w:val="00B85AFB"/>
    <w:rsid w:val="00B85CDF"/>
    <w:rsid w:val="00B87193"/>
    <w:rsid w:val="00B873C1"/>
    <w:rsid w:val="00B87607"/>
    <w:rsid w:val="00B91E8F"/>
    <w:rsid w:val="00B92189"/>
    <w:rsid w:val="00B92373"/>
    <w:rsid w:val="00B92B75"/>
    <w:rsid w:val="00B9314A"/>
    <w:rsid w:val="00B93E06"/>
    <w:rsid w:val="00B952A2"/>
    <w:rsid w:val="00B97106"/>
    <w:rsid w:val="00B97C92"/>
    <w:rsid w:val="00B97D8C"/>
    <w:rsid w:val="00BA0491"/>
    <w:rsid w:val="00BA1355"/>
    <w:rsid w:val="00BA4D26"/>
    <w:rsid w:val="00BA5583"/>
    <w:rsid w:val="00BA6C4E"/>
    <w:rsid w:val="00BB2267"/>
    <w:rsid w:val="00BB6626"/>
    <w:rsid w:val="00BB6BBA"/>
    <w:rsid w:val="00BB71DA"/>
    <w:rsid w:val="00BB79B6"/>
    <w:rsid w:val="00BC1473"/>
    <w:rsid w:val="00BC17CE"/>
    <w:rsid w:val="00BC2606"/>
    <w:rsid w:val="00BC36DA"/>
    <w:rsid w:val="00BC3DDC"/>
    <w:rsid w:val="00BC437F"/>
    <w:rsid w:val="00BC4CB8"/>
    <w:rsid w:val="00BC5C5A"/>
    <w:rsid w:val="00BC6070"/>
    <w:rsid w:val="00BC6A33"/>
    <w:rsid w:val="00BC76D4"/>
    <w:rsid w:val="00BC76F5"/>
    <w:rsid w:val="00BD019A"/>
    <w:rsid w:val="00BD034E"/>
    <w:rsid w:val="00BD09BF"/>
    <w:rsid w:val="00BD2F74"/>
    <w:rsid w:val="00BD3CA7"/>
    <w:rsid w:val="00BD3E7D"/>
    <w:rsid w:val="00BD545F"/>
    <w:rsid w:val="00BD5E48"/>
    <w:rsid w:val="00BD6276"/>
    <w:rsid w:val="00BE1080"/>
    <w:rsid w:val="00BE1FF8"/>
    <w:rsid w:val="00BE3CF4"/>
    <w:rsid w:val="00BE4220"/>
    <w:rsid w:val="00BE4475"/>
    <w:rsid w:val="00BE44D8"/>
    <w:rsid w:val="00BE7BB8"/>
    <w:rsid w:val="00BE7E4F"/>
    <w:rsid w:val="00BF3379"/>
    <w:rsid w:val="00BF3F85"/>
    <w:rsid w:val="00BF4576"/>
    <w:rsid w:val="00BF76DC"/>
    <w:rsid w:val="00C000E0"/>
    <w:rsid w:val="00C04076"/>
    <w:rsid w:val="00C0491A"/>
    <w:rsid w:val="00C05ED6"/>
    <w:rsid w:val="00C06037"/>
    <w:rsid w:val="00C064C2"/>
    <w:rsid w:val="00C074B0"/>
    <w:rsid w:val="00C143B9"/>
    <w:rsid w:val="00C14FA1"/>
    <w:rsid w:val="00C160A9"/>
    <w:rsid w:val="00C168C3"/>
    <w:rsid w:val="00C175DB"/>
    <w:rsid w:val="00C17640"/>
    <w:rsid w:val="00C20CFF"/>
    <w:rsid w:val="00C21EF0"/>
    <w:rsid w:val="00C23A80"/>
    <w:rsid w:val="00C23DA8"/>
    <w:rsid w:val="00C24478"/>
    <w:rsid w:val="00C24A7A"/>
    <w:rsid w:val="00C26BE0"/>
    <w:rsid w:val="00C26D08"/>
    <w:rsid w:val="00C279F2"/>
    <w:rsid w:val="00C30012"/>
    <w:rsid w:val="00C307BD"/>
    <w:rsid w:val="00C31680"/>
    <w:rsid w:val="00C32610"/>
    <w:rsid w:val="00C34793"/>
    <w:rsid w:val="00C349BC"/>
    <w:rsid w:val="00C35A83"/>
    <w:rsid w:val="00C35AF2"/>
    <w:rsid w:val="00C35B7A"/>
    <w:rsid w:val="00C36886"/>
    <w:rsid w:val="00C36984"/>
    <w:rsid w:val="00C4087E"/>
    <w:rsid w:val="00C41BCE"/>
    <w:rsid w:val="00C42504"/>
    <w:rsid w:val="00C42AB7"/>
    <w:rsid w:val="00C42DE6"/>
    <w:rsid w:val="00C43BCD"/>
    <w:rsid w:val="00C44698"/>
    <w:rsid w:val="00C455A3"/>
    <w:rsid w:val="00C45EF9"/>
    <w:rsid w:val="00C4630C"/>
    <w:rsid w:val="00C470B1"/>
    <w:rsid w:val="00C476D6"/>
    <w:rsid w:val="00C51620"/>
    <w:rsid w:val="00C51A1B"/>
    <w:rsid w:val="00C520CC"/>
    <w:rsid w:val="00C53066"/>
    <w:rsid w:val="00C54BCF"/>
    <w:rsid w:val="00C577A7"/>
    <w:rsid w:val="00C57DA0"/>
    <w:rsid w:val="00C60BA2"/>
    <w:rsid w:val="00C62072"/>
    <w:rsid w:val="00C62B2D"/>
    <w:rsid w:val="00C648D3"/>
    <w:rsid w:val="00C6505D"/>
    <w:rsid w:val="00C65482"/>
    <w:rsid w:val="00C6622E"/>
    <w:rsid w:val="00C67F60"/>
    <w:rsid w:val="00C70168"/>
    <w:rsid w:val="00C719CD"/>
    <w:rsid w:val="00C72059"/>
    <w:rsid w:val="00C72255"/>
    <w:rsid w:val="00C73358"/>
    <w:rsid w:val="00C7429E"/>
    <w:rsid w:val="00C762E9"/>
    <w:rsid w:val="00C76349"/>
    <w:rsid w:val="00C76662"/>
    <w:rsid w:val="00C7797F"/>
    <w:rsid w:val="00C81927"/>
    <w:rsid w:val="00C81B05"/>
    <w:rsid w:val="00C82D51"/>
    <w:rsid w:val="00C833F6"/>
    <w:rsid w:val="00C84856"/>
    <w:rsid w:val="00C858FE"/>
    <w:rsid w:val="00C866AE"/>
    <w:rsid w:val="00C87246"/>
    <w:rsid w:val="00C878E2"/>
    <w:rsid w:val="00C9166E"/>
    <w:rsid w:val="00C9229E"/>
    <w:rsid w:val="00C92838"/>
    <w:rsid w:val="00C9288B"/>
    <w:rsid w:val="00C92D61"/>
    <w:rsid w:val="00C92FBB"/>
    <w:rsid w:val="00C931DA"/>
    <w:rsid w:val="00C94EE2"/>
    <w:rsid w:val="00CA1CBC"/>
    <w:rsid w:val="00CA22AB"/>
    <w:rsid w:val="00CA3B8A"/>
    <w:rsid w:val="00CA4B0A"/>
    <w:rsid w:val="00CA6726"/>
    <w:rsid w:val="00CA6C67"/>
    <w:rsid w:val="00CA7FE4"/>
    <w:rsid w:val="00CB0B8A"/>
    <w:rsid w:val="00CB0BA3"/>
    <w:rsid w:val="00CB169A"/>
    <w:rsid w:val="00CB190F"/>
    <w:rsid w:val="00CB1DC2"/>
    <w:rsid w:val="00CB1ECF"/>
    <w:rsid w:val="00CB3C04"/>
    <w:rsid w:val="00CB3C2A"/>
    <w:rsid w:val="00CB427F"/>
    <w:rsid w:val="00CB4AE8"/>
    <w:rsid w:val="00CB4B6E"/>
    <w:rsid w:val="00CB51E7"/>
    <w:rsid w:val="00CB55D5"/>
    <w:rsid w:val="00CB5679"/>
    <w:rsid w:val="00CB63A3"/>
    <w:rsid w:val="00CB77A0"/>
    <w:rsid w:val="00CB7973"/>
    <w:rsid w:val="00CB79A3"/>
    <w:rsid w:val="00CB7A02"/>
    <w:rsid w:val="00CB7D19"/>
    <w:rsid w:val="00CC0944"/>
    <w:rsid w:val="00CC329C"/>
    <w:rsid w:val="00CC3462"/>
    <w:rsid w:val="00CC3DF9"/>
    <w:rsid w:val="00CC4BFD"/>
    <w:rsid w:val="00CC66DD"/>
    <w:rsid w:val="00CC7496"/>
    <w:rsid w:val="00CC79FA"/>
    <w:rsid w:val="00CD0D9F"/>
    <w:rsid w:val="00CD1ECB"/>
    <w:rsid w:val="00CD2031"/>
    <w:rsid w:val="00CD2674"/>
    <w:rsid w:val="00CD26EC"/>
    <w:rsid w:val="00CD2C3F"/>
    <w:rsid w:val="00CD3360"/>
    <w:rsid w:val="00CD421B"/>
    <w:rsid w:val="00CD5A08"/>
    <w:rsid w:val="00CD5A85"/>
    <w:rsid w:val="00CD66D5"/>
    <w:rsid w:val="00CD71D4"/>
    <w:rsid w:val="00CE09C4"/>
    <w:rsid w:val="00CE0BAD"/>
    <w:rsid w:val="00CE17D4"/>
    <w:rsid w:val="00CE1A7E"/>
    <w:rsid w:val="00CE27BD"/>
    <w:rsid w:val="00CE2B74"/>
    <w:rsid w:val="00CE5C14"/>
    <w:rsid w:val="00CE72A2"/>
    <w:rsid w:val="00CF0D5B"/>
    <w:rsid w:val="00CF14EA"/>
    <w:rsid w:val="00CF1ABB"/>
    <w:rsid w:val="00CF1F90"/>
    <w:rsid w:val="00CF2D69"/>
    <w:rsid w:val="00CF3404"/>
    <w:rsid w:val="00CF3DD7"/>
    <w:rsid w:val="00CF4B3E"/>
    <w:rsid w:val="00CF4D3F"/>
    <w:rsid w:val="00CF65EE"/>
    <w:rsid w:val="00D00B83"/>
    <w:rsid w:val="00D01221"/>
    <w:rsid w:val="00D05DE9"/>
    <w:rsid w:val="00D0785D"/>
    <w:rsid w:val="00D10023"/>
    <w:rsid w:val="00D113AF"/>
    <w:rsid w:val="00D1180F"/>
    <w:rsid w:val="00D12282"/>
    <w:rsid w:val="00D14AB5"/>
    <w:rsid w:val="00D15594"/>
    <w:rsid w:val="00D168AE"/>
    <w:rsid w:val="00D177CC"/>
    <w:rsid w:val="00D17F94"/>
    <w:rsid w:val="00D210A2"/>
    <w:rsid w:val="00D213D7"/>
    <w:rsid w:val="00D24398"/>
    <w:rsid w:val="00D305C0"/>
    <w:rsid w:val="00D3159D"/>
    <w:rsid w:val="00D3514B"/>
    <w:rsid w:val="00D35B90"/>
    <w:rsid w:val="00D35D44"/>
    <w:rsid w:val="00D366B8"/>
    <w:rsid w:val="00D36E91"/>
    <w:rsid w:val="00D40818"/>
    <w:rsid w:val="00D40831"/>
    <w:rsid w:val="00D40913"/>
    <w:rsid w:val="00D411D6"/>
    <w:rsid w:val="00D42FAC"/>
    <w:rsid w:val="00D445C1"/>
    <w:rsid w:val="00D4642C"/>
    <w:rsid w:val="00D4752D"/>
    <w:rsid w:val="00D476DD"/>
    <w:rsid w:val="00D5016F"/>
    <w:rsid w:val="00D5064A"/>
    <w:rsid w:val="00D510DC"/>
    <w:rsid w:val="00D515D9"/>
    <w:rsid w:val="00D524DA"/>
    <w:rsid w:val="00D52B8F"/>
    <w:rsid w:val="00D53118"/>
    <w:rsid w:val="00D54067"/>
    <w:rsid w:val="00D55DF1"/>
    <w:rsid w:val="00D56E47"/>
    <w:rsid w:val="00D5772D"/>
    <w:rsid w:val="00D6103C"/>
    <w:rsid w:val="00D61922"/>
    <w:rsid w:val="00D62208"/>
    <w:rsid w:val="00D62267"/>
    <w:rsid w:val="00D624BD"/>
    <w:rsid w:val="00D62FD5"/>
    <w:rsid w:val="00D63926"/>
    <w:rsid w:val="00D63E67"/>
    <w:rsid w:val="00D6454E"/>
    <w:rsid w:val="00D64A84"/>
    <w:rsid w:val="00D65046"/>
    <w:rsid w:val="00D65AA5"/>
    <w:rsid w:val="00D65EF8"/>
    <w:rsid w:val="00D66CB6"/>
    <w:rsid w:val="00D66D13"/>
    <w:rsid w:val="00D670AB"/>
    <w:rsid w:val="00D67DF9"/>
    <w:rsid w:val="00D67FE5"/>
    <w:rsid w:val="00D70EF9"/>
    <w:rsid w:val="00D71AAA"/>
    <w:rsid w:val="00D72D4C"/>
    <w:rsid w:val="00D73B36"/>
    <w:rsid w:val="00D73ED7"/>
    <w:rsid w:val="00D749C1"/>
    <w:rsid w:val="00D74F49"/>
    <w:rsid w:val="00D767FC"/>
    <w:rsid w:val="00D769EE"/>
    <w:rsid w:val="00D80837"/>
    <w:rsid w:val="00D8327D"/>
    <w:rsid w:val="00D8370C"/>
    <w:rsid w:val="00D84694"/>
    <w:rsid w:val="00D84E56"/>
    <w:rsid w:val="00D8533A"/>
    <w:rsid w:val="00D85B79"/>
    <w:rsid w:val="00D86882"/>
    <w:rsid w:val="00D86CE7"/>
    <w:rsid w:val="00D90A9C"/>
    <w:rsid w:val="00D9183C"/>
    <w:rsid w:val="00D91863"/>
    <w:rsid w:val="00D92E1E"/>
    <w:rsid w:val="00D92FB9"/>
    <w:rsid w:val="00D94253"/>
    <w:rsid w:val="00DA0581"/>
    <w:rsid w:val="00DA05C1"/>
    <w:rsid w:val="00DA115E"/>
    <w:rsid w:val="00DA1545"/>
    <w:rsid w:val="00DA255D"/>
    <w:rsid w:val="00DA2DA4"/>
    <w:rsid w:val="00DA3E33"/>
    <w:rsid w:val="00DA3FC4"/>
    <w:rsid w:val="00DA6178"/>
    <w:rsid w:val="00DA6F23"/>
    <w:rsid w:val="00DA6F3B"/>
    <w:rsid w:val="00DB033F"/>
    <w:rsid w:val="00DB1B68"/>
    <w:rsid w:val="00DB1E80"/>
    <w:rsid w:val="00DB27B5"/>
    <w:rsid w:val="00DB3291"/>
    <w:rsid w:val="00DB3738"/>
    <w:rsid w:val="00DB3C1C"/>
    <w:rsid w:val="00DB3CA6"/>
    <w:rsid w:val="00DB6CD3"/>
    <w:rsid w:val="00DC017F"/>
    <w:rsid w:val="00DC0EF1"/>
    <w:rsid w:val="00DC29D7"/>
    <w:rsid w:val="00DC2CB8"/>
    <w:rsid w:val="00DC533A"/>
    <w:rsid w:val="00DD026F"/>
    <w:rsid w:val="00DD138E"/>
    <w:rsid w:val="00DD14B6"/>
    <w:rsid w:val="00DD1BE0"/>
    <w:rsid w:val="00DD3002"/>
    <w:rsid w:val="00DD37F5"/>
    <w:rsid w:val="00DD44FD"/>
    <w:rsid w:val="00DD54AB"/>
    <w:rsid w:val="00DD60CB"/>
    <w:rsid w:val="00DD688C"/>
    <w:rsid w:val="00DD6D4C"/>
    <w:rsid w:val="00DD6E33"/>
    <w:rsid w:val="00DD7AC9"/>
    <w:rsid w:val="00DD7F24"/>
    <w:rsid w:val="00DE1CCA"/>
    <w:rsid w:val="00DE3711"/>
    <w:rsid w:val="00DE4F2D"/>
    <w:rsid w:val="00DE5336"/>
    <w:rsid w:val="00DE5CD7"/>
    <w:rsid w:val="00DE69A1"/>
    <w:rsid w:val="00DE724E"/>
    <w:rsid w:val="00DE7BA9"/>
    <w:rsid w:val="00DF131A"/>
    <w:rsid w:val="00DF1465"/>
    <w:rsid w:val="00DF2B4F"/>
    <w:rsid w:val="00DF343C"/>
    <w:rsid w:val="00DF52ED"/>
    <w:rsid w:val="00DF5F7B"/>
    <w:rsid w:val="00DF611D"/>
    <w:rsid w:val="00DF6867"/>
    <w:rsid w:val="00DF6896"/>
    <w:rsid w:val="00DF77E8"/>
    <w:rsid w:val="00DF7E6D"/>
    <w:rsid w:val="00DF7EBA"/>
    <w:rsid w:val="00E01030"/>
    <w:rsid w:val="00E02C0B"/>
    <w:rsid w:val="00E03FD8"/>
    <w:rsid w:val="00E04490"/>
    <w:rsid w:val="00E05B29"/>
    <w:rsid w:val="00E05CED"/>
    <w:rsid w:val="00E06754"/>
    <w:rsid w:val="00E07372"/>
    <w:rsid w:val="00E11E25"/>
    <w:rsid w:val="00E13510"/>
    <w:rsid w:val="00E139C2"/>
    <w:rsid w:val="00E14FD8"/>
    <w:rsid w:val="00E15CD1"/>
    <w:rsid w:val="00E15F5B"/>
    <w:rsid w:val="00E16AF9"/>
    <w:rsid w:val="00E20696"/>
    <w:rsid w:val="00E208F5"/>
    <w:rsid w:val="00E239F2"/>
    <w:rsid w:val="00E2496E"/>
    <w:rsid w:val="00E2591B"/>
    <w:rsid w:val="00E25F4E"/>
    <w:rsid w:val="00E27C9B"/>
    <w:rsid w:val="00E311B1"/>
    <w:rsid w:val="00E31C6F"/>
    <w:rsid w:val="00E33EEC"/>
    <w:rsid w:val="00E3469C"/>
    <w:rsid w:val="00E34DEE"/>
    <w:rsid w:val="00E3692F"/>
    <w:rsid w:val="00E36A30"/>
    <w:rsid w:val="00E36F93"/>
    <w:rsid w:val="00E40919"/>
    <w:rsid w:val="00E43EE8"/>
    <w:rsid w:val="00E44F32"/>
    <w:rsid w:val="00E468FE"/>
    <w:rsid w:val="00E4695F"/>
    <w:rsid w:val="00E46AD5"/>
    <w:rsid w:val="00E4721E"/>
    <w:rsid w:val="00E47385"/>
    <w:rsid w:val="00E500D3"/>
    <w:rsid w:val="00E515C9"/>
    <w:rsid w:val="00E51A55"/>
    <w:rsid w:val="00E51F67"/>
    <w:rsid w:val="00E526FF"/>
    <w:rsid w:val="00E537FC"/>
    <w:rsid w:val="00E54A5D"/>
    <w:rsid w:val="00E55014"/>
    <w:rsid w:val="00E55556"/>
    <w:rsid w:val="00E5634B"/>
    <w:rsid w:val="00E56912"/>
    <w:rsid w:val="00E57CD3"/>
    <w:rsid w:val="00E57E90"/>
    <w:rsid w:val="00E60054"/>
    <w:rsid w:val="00E6030E"/>
    <w:rsid w:val="00E608CD"/>
    <w:rsid w:val="00E61156"/>
    <w:rsid w:val="00E61B55"/>
    <w:rsid w:val="00E62692"/>
    <w:rsid w:val="00E6278A"/>
    <w:rsid w:val="00E6297A"/>
    <w:rsid w:val="00E62C1E"/>
    <w:rsid w:val="00E62EA7"/>
    <w:rsid w:val="00E63642"/>
    <w:rsid w:val="00E63C45"/>
    <w:rsid w:val="00E63E88"/>
    <w:rsid w:val="00E658CE"/>
    <w:rsid w:val="00E6631D"/>
    <w:rsid w:val="00E66D63"/>
    <w:rsid w:val="00E71968"/>
    <w:rsid w:val="00E71BB0"/>
    <w:rsid w:val="00E72B4B"/>
    <w:rsid w:val="00E72CF1"/>
    <w:rsid w:val="00E72D38"/>
    <w:rsid w:val="00E73222"/>
    <w:rsid w:val="00E749EC"/>
    <w:rsid w:val="00E76143"/>
    <w:rsid w:val="00E76CD4"/>
    <w:rsid w:val="00E77BE7"/>
    <w:rsid w:val="00E80EC4"/>
    <w:rsid w:val="00E82AB7"/>
    <w:rsid w:val="00E82B24"/>
    <w:rsid w:val="00E86B35"/>
    <w:rsid w:val="00E91CB8"/>
    <w:rsid w:val="00E92D09"/>
    <w:rsid w:val="00E95285"/>
    <w:rsid w:val="00E95889"/>
    <w:rsid w:val="00E95E02"/>
    <w:rsid w:val="00E96813"/>
    <w:rsid w:val="00E96FE2"/>
    <w:rsid w:val="00EA06C5"/>
    <w:rsid w:val="00EA0AFA"/>
    <w:rsid w:val="00EA1554"/>
    <w:rsid w:val="00EA2A47"/>
    <w:rsid w:val="00EA2ACC"/>
    <w:rsid w:val="00EA34CF"/>
    <w:rsid w:val="00EA3B3A"/>
    <w:rsid w:val="00EA3F23"/>
    <w:rsid w:val="00EA5C19"/>
    <w:rsid w:val="00EA6A94"/>
    <w:rsid w:val="00EA7A58"/>
    <w:rsid w:val="00EB06B0"/>
    <w:rsid w:val="00EB0BB1"/>
    <w:rsid w:val="00EB0FE2"/>
    <w:rsid w:val="00EB2C18"/>
    <w:rsid w:val="00EB4719"/>
    <w:rsid w:val="00EB6918"/>
    <w:rsid w:val="00EB6FA3"/>
    <w:rsid w:val="00EC0D70"/>
    <w:rsid w:val="00EC1D91"/>
    <w:rsid w:val="00EC1ECF"/>
    <w:rsid w:val="00EC2CC5"/>
    <w:rsid w:val="00EC45BB"/>
    <w:rsid w:val="00EC46EF"/>
    <w:rsid w:val="00EC538E"/>
    <w:rsid w:val="00EC7802"/>
    <w:rsid w:val="00ED0D29"/>
    <w:rsid w:val="00ED2134"/>
    <w:rsid w:val="00ED2E8D"/>
    <w:rsid w:val="00ED3435"/>
    <w:rsid w:val="00ED3868"/>
    <w:rsid w:val="00ED4029"/>
    <w:rsid w:val="00ED5056"/>
    <w:rsid w:val="00ED5539"/>
    <w:rsid w:val="00ED627F"/>
    <w:rsid w:val="00ED6987"/>
    <w:rsid w:val="00ED7CE2"/>
    <w:rsid w:val="00EE03CD"/>
    <w:rsid w:val="00EE0EDF"/>
    <w:rsid w:val="00EE1ED8"/>
    <w:rsid w:val="00EE2288"/>
    <w:rsid w:val="00EE368C"/>
    <w:rsid w:val="00EE4AF8"/>
    <w:rsid w:val="00EE547B"/>
    <w:rsid w:val="00EE54F5"/>
    <w:rsid w:val="00EE6B85"/>
    <w:rsid w:val="00EE7E41"/>
    <w:rsid w:val="00EF0421"/>
    <w:rsid w:val="00EF0566"/>
    <w:rsid w:val="00EF0BCC"/>
    <w:rsid w:val="00EF192A"/>
    <w:rsid w:val="00EF2101"/>
    <w:rsid w:val="00EF2299"/>
    <w:rsid w:val="00EF342E"/>
    <w:rsid w:val="00EF43EF"/>
    <w:rsid w:val="00EF463A"/>
    <w:rsid w:val="00EF485E"/>
    <w:rsid w:val="00EF5A6F"/>
    <w:rsid w:val="00EF7696"/>
    <w:rsid w:val="00F01228"/>
    <w:rsid w:val="00F016D6"/>
    <w:rsid w:val="00F0199C"/>
    <w:rsid w:val="00F02CCE"/>
    <w:rsid w:val="00F03F28"/>
    <w:rsid w:val="00F04F22"/>
    <w:rsid w:val="00F0578E"/>
    <w:rsid w:val="00F05DBB"/>
    <w:rsid w:val="00F05FA6"/>
    <w:rsid w:val="00F06036"/>
    <w:rsid w:val="00F0650A"/>
    <w:rsid w:val="00F07877"/>
    <w:rsid w:val="00F07A67"/>
    <w:rsid w:val="00F104AF"/>
    <w:rsid w:val="00F1089A"/>
    <w:rsid w:val="00F10FC3"/>
    <w:rsid w:val="00F12CBB"/>
    <w:rsid w:val="00F130A0"/>
    <w:rsid w:val="00F1367A"/>
    <w:rsid w:val="00F13EFA"/>
    <w:rsid w:val="00F156AE"/>
    <w:rsid w:val="00F1597F"/>
    <w:rsid w:val="00F16523"/>
    <w:rsid w:val="00F17DCE"/>
    <w:rsid w:val="00F20ADF"/>
    <w:rsid w:val="00F21616"/>
    <w:rsid w:val="00F22C45"/>
    <w:rsid w:val="00F22F46"/>
    <w:rsid w:val="00F232EA"/>
    <w:rsid w:val="00F264A2"/>
    <w:rsid w:val="00F2686A"/>
    <w:rsid w:val="00F26CE5"/>
    <w:rsid w:val="00F27613"/>
    <w:rsid w:val="00F30680"/>
    <w:rsid w:val="00F319CB"/>
    <w:rsid w:val="00F3221E"/>
    <w:rsid w:val="00F32887"/>
    <w:rsid w:val="00F33894"/>
    <w:rsid w:val="00F33EB6"/>
    <w:rsid w:val="00F400A4"/>
    <w:rsid w:val="00F40AE9"/>
    <w:rsid w:val="00F40B6A"/>
    <w:rsid w:val="00F417D1"/>
    <w:rsid w:val="00F417FE"/>
    <w:rsid w:val="00F41B20"/>
    <w:rsid w:val="00F41F10"/>
    <w:rsid w:val="00F422E6"/>
    <w:rsid w:val="00F4314F"/>
    <w:rsid w:val="00F4415A"/>
    <w:rsid w:val="00F44830"/>
    <w:rsid w:val="00F44DE7"/>
    <w:rsid w:val="00F4558F"/>
    <w:rsid w:val="00F477F4"/>
    <w:rsid w:val="00F50994"/>
    <w:rsid w:val="00F50F07"/>
    <w:rsid w:val="00F51AAE"/>
    <w:rsid w:val="00F523E3"/>
    <w:rsid w:val="00F5261A"/>
    <w:rsid w:val="00F537D1"/>
    <w:rsid w:val="00F5425F"/>
    <w:rsid w:val="00F54584"/>
    <w:rsid w:val="00F54C78"/>
    <w:rsid w:val="00F55635"/>
    <w:rsid w:val="00F5573D"/>
    <w:rsid w:val="00F55B20"/>
    <w:rsid w:val="00F55CCB"/>
    <w:rsid w:val="00F5619A"/>
    <w:rsid w:val="00F563CE"/>
    <w:rsid w:val="00F56B1A"/>
    <w:rsid w:val="00F56E34"/>
    <w:rsid w:val="00F56FAF"/>
    <w:rsid w:val="00F606AB"/>
    <w:rsid w:val="00F60C32"/>
    <w:rsid w:val="00F619D9"/>
    <w:rsid w:val="00F638A5"/>
    <w:rsid w:val="00F63D09"/>
    <w:rsid w:val="00F6746D"/>
    <w:rsid w:val="00F6750B"/>
    <w:rsid w:val="00F67DB8"/>
    <w:rsid w:val="00F70092"/>
    <w:rsid w:val="00F707DC"/>
    <w:rsid w:val="00F719B5"/>
    <w:rsid w:val="00F76278"/>
    <w:rsid w:val="00F779D2"/>
    <w:rsid w:val="00F77E96"/>
    <w:rsid w:val="00F809C5"/>
    <w:rsid w:val="00F813D5"/>
    <w:rsid w:val="00F8148A"/>
    <w:rsid w:val="00F83917"/>
    <w:rsid w:val="00F8507D"/>
    <w:rsid w:val="00F856F4"/>
    <w:rsid w:val="00F85CC7"/>
    <w:rsid w:val="00F86014"/>
    <w:rsid w:val="00F86972"/>
    <w:rsid w:val="00F86B12"/>
    <w:rsid w:val="00F86CD2"/>
    <w:rsid w:val="00F87632"/>
    <w:rsid w:val="00F90886"/>
    <w:rsid w:val="00F9158F"/>
    <w:rsid w:val="00F91649"/>
    <w:rsid w:val="00F91C29"/>
    <w:rsid w:val="00F921CD"/>
    <w:rsid w:val="00F93040"/>
    <w:rsid w:val="00F934DE"/>
    <w:rsid w:val="00F945F0"/>
    <w:rsid w:val="00F9539A"/>
    <w:rsid w:val="00FA059F"/>
    <w:rsid w:val="00FA0ADD"/>
    <w:rsid w:val="00FA1FAD"/>
    <w:rsid w:val="00FA24AD"/>
    <w:rsid w:val="00FA28DE"/>
    <w:rsid w:val="00FA2C05"/>
    <w:rsid w:val="00FA3E92"/>
    <w:rsid w:val="00FA4D1B"/>
    <w:rsid w:val="00FA5F23"/>
    <w:rsid w:val="00FA678B"/>
    <w:rsid w:val="00FA6EC0"/>
    <w:rsid w:val="00FA7997"/>
    <w:rsid w:val="00FB0B04"/>
    <w:rsid w:val="00FB0C11"/>
    <w:rsid w:val="00FB1EEE"/>
    <w:rsid w:val="00FB40E5"/>
    <w:rsid w:val="00FB4EE0"/>
    <w:rsid w:val="00FB564C"/>
    <w:rsid w:val="00FB6665"/>
    <w:rsid w:val="00FB73B6"/>
    <w:rsid w:val="00FB750A"/>
    <w:rsid w:val="00FB759A"/>
    <w:rsid w:val="00FB7CFB"/>
    <w:rsid w:val="00FC06FA"/>
    <w:rsid w:val="00FC1434"/>
    <w:rsid w:val="00FC14B1"/>
    <w:rsid w:val="00FC1A6D"/>
    <w:rsid w:val="00FC2D29"/>
    <w:rsid w:val="00FC2E2D"/>
    <w:rsid w:val="00FC47D5"/>
    <w:rsid w:val="00FC4DF0"/>
    <w:rsid w:val="00FC5F18"/>
    <w:rsid w:val="00FC62AB"/>
    <w:rsid w:val="00FC776B"/>
    <w:rsid w:val="00FC79FB"/>
    <w:rsid w:val="00FD01C2"/>
    <w:rsid w:val="00FD01C4"/>
    <w:rsid w:val="00FD01EC"/>
    <w:rsid w:val="00FD146E"/>
    <w:rsid w:val="00FD1B74"/>
    <w:rsid w:val="00FD34ED"/>
    <w:rsid w:val="00FD3866"/>
    <w:rsid w:val="00FD3FE6"/>
    <w:rsid w:val="00FD74AE"/>
    <w:rsid w:val="00FD7AC1"/>
    <w:rsid w:val="00FE06F9"/>
    <w:rsid w:val="00FE0E82"/>
    <w:rsid w:val="00FE1E63"/>
    <w:rsid w:val="00FE2164"/>
    <w:rsid w:val="00FE3A0D"/>
    <w:rsid w:val="00FE4440"/>
    <w:rsid w:val="00FE4963"/>
    <w:rsid w:val="00FE54E7"/>
    <w:rsid w:val="00FE7BB3"/>
    <w:rsid w:val="00FE7DFC"/>
    <w:rsid w:val="00FF0D7B"/>
    <w:rsid w:val="00FF21BC"/>
    <w:rsid w:val="00FF4720"/>
    <w:rsid w:val="00FF486F"/>
    <w:rsid w:val="00FF5536"/>
    <w:rsid w:val="00FF578E"/>
    <w:rsid w:val="00FF5EA2"/>
    <w:rsid w:val="00FF72EB"/>
    <w:rsid w:val="00FF7CB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F19"/>
    <w:pPr>
      <w:spacing w:after="200" w:line="276" w:lineRule="auto"/>
    </w:pPr>
  </w:style>
  <w:style w:type="paragraph" w:styleId="1">
    <w:name w:val="heading 1"/>
    <w:basedOn w:val="a"/>
    <w:link w:val="1Char"/>
    <w:uiPriority w:val="9"/>
    <w:qFormat/>
    <w:rsid w:val="00395724"/>
    <w:pPr>
      <w:spacing w:after="0" w:line="600" w:lineRule="atLeast"/>
      <w:outlineLvl w:val="0"/>
    </w:pPr>
    <w:rPr>
      <w:rFonts w:ascii="Ubuntu Condensed" w:eastAsia="Times New Roman" w:hAnsi="Ubuntu Condensed" w:cs="Times New Roman"/>
      <w:color w:val="333333"/>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A4F1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footnote text"/>
    <w:basedOn w:val="a"/>
    <w:link w:val="Char"/>
    <w:uiPriority w:val="99"/>
    <w:unhideWhenUsed/>
    <w:rsid w:val="003A4F19"/>
    <w:pPr>
      <w:spacing w:after="0" w:line="240" w:lineRule="auto"/>
    </w:pPr>
    <w:rPr>
      <w:sz w:val="20"/>
      <w:szCs w:val="20"/>
    </w:rPr>
  </w:style>
  <w:style w:type="character" w:customStyle="1" w:styleId="Char">
    <w:name w:val="Κείμενο υποσημείωσης Char"/>
    <w:basedOn w:val="a0"/>
    <w:link w:val="a3"/>
    <w:uiPriority w:val="99"/>
    <w:rsid w:val="003A4F19"/>
    <w:rPr>
      <w:sz w:val="20"/>
      <w:szCs w:val="20"/>
    </w:rPr>
  </w:style>
  <w:style w:type="character" w:styleId="a4">
    <w:name w:val="footnote reference"/>
    <w:basedOn w:val="a0"/>
    <w:uiPriority w:val="99"/>
    <w:semiHidden/>
    <w:unhideWhenUsed/>
    <w:rsid w:val="003A4F19"/>
    <w:rPr>
      <w:vertAlign w:val="superscript"/>
    </w:rPr>
  </w:style>
  <w:style w:type="character" w:customStyle="1" w:styleId="style7">
    <w:name w:val="style7"/>
    <w:basedOn w:val="a0"/>
    <w:rsid w:val="003A4F19"/>
  </w:style>
  <w:style w:type="paragraph" w:styleId="Web">
    <w:name w:val="Normal (Web)"/>
    <w:basedOn w:val="a"/>
    <w:uiPriority w:val="99"/>
    <w:unhideWhenUsed/>
    <w:rsid w:val="003A4F19"/>
    <w:pPr>
      <w:spacing w:before="100" w:beforeAutospacing="1" w:after="142" w:line="288"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3A4F19"/>
    <w:rPr>
      <w:color w:val="0000FF"/>
      <w:u w:val="single"/>
    </w:rPr>
  </w:style>
  <w:style w:type="paragraph" w:styleId="a5">
    <w:name w:val="Balloon Text"/>
    <w:basedOn w:val="a"/>
    <w:link w:val="Char0"/>
    <w:uiPriority w:val="99"/>
    <w:semiHidden/>
    <w:unhideWhenUsed/>
    <w:rsid w:val="000B5681"/>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0B5681"/>
    <w:rPr>
      <w:rFonts w:ascii="Tahoma" w:hAnsi="Tahoma" w:cs="Tahoma"/>
      <w:sz w:val="16"/>
      <w:szCs w:val="16"/>
    </w:rPr>
  </w:style>
  <w:style w:type="paragraph" w:styleId="a6">
    <w:name w:val="header"/>
    <w:basedOn w:val="a"/>
    <w:link w:val="Char1"/>
    <w:uiPriority w:val="99"/>
    <w:unhideWhenUsed/>
    <w:rsid w:val="00E71968"/>
    <w:pPr>
      <w:tabs>
        <w:tab w:val="center" w:pos="4153"/>
        <w:tab w:val="right" w:pos="8306"/>
      </w:tabs>
      <w:spacing w:after="0" w:line="240" w:lineRule="auto"/>
    </w:pPr>
  </w:style>
  <w:style w:type="character" w:customStyle="1" w:styleId="Char1">
    <w:name w:val="Κεφαλίδα Char"/>
    <w:basedOn w:val="a0"/>
    <w:link w:val="a6"/>
    <w:uiPriority w:val="99"/>
    <w:rsid w:val="00E71968"/>
  </w:style>
  <w:style w:type="paragraph" w:styleId="a7">
    <w:name w:val="footer"/>
    <w:basedOn w:val="a"/>
    <w:link w:val="Char2"/>
    <w:uiPriority w:val="99"/>
    <w:unhideWhenUsed/>
    <w:rsid w:val="00E71968"/>
    <w:pPr>
      <w:tabs>
        <w:tab w:val="center" w:pos="4153"/>
        <w:tab w:val="right" w:pos="8306"/>
      </w:tabs>
      <w:spacing w:after="0" w:line="240" w:lineRule="auto"/>
    </w:pPr>
  </w:style>
  <w:style w:type="character" w:customStyle="1" w:styleId="Char2">
    <w:name w:val="Υποσέλιδο Char"/>
    <w:basedOn w:val="a0"/>
    <w:link w:val="a7"/>
    <w:uiPriority w:val="99"/>
    <w:rsid w:val="00E71968"/>
  </w:style>
  <w:style w:type="character" w:customStyle="1" w:styleId="1Char">
    <w:name w:val="Επικεφαλίδα 1 Char"/>
    <w:basedOn w:val="a0"/>
    <w:link w:val="1"/>
    <w:uiPriority w:val="9"/>
    <w:rsid w:val="00395724"/>
    <w:rPr>
      <w:rFonts w:ascii="Ubuntu Condensed" w:eastAsia="Times New Roman" w:hAnsi="Ubuntu Condensed" w:cs="Times New Roman"/>
      <w:color w:val="333333"/>
      <w:kern w:val="36"/>
      <w:sz w:val="48"/>
      <w:szCs w:val="48"/>
      <w:lang w:eastAsia="el-GR"/>
    </w:rPr>
  </w:style>
  <w:style w:type="character" w:styleId="-0">
    <w:name w:val="FollowedHyperlink"/>
    <w:basedOn w:val="a0"/>
    <w:uiPriority w:val="99"/>
    <w:semiHidden/>
    <w:unhideWhenUsed/>
    <w:rsid w:val="00395724"/>
    <w:rPr>
      <w:color w:val="954F72" w:themeColor="followedHyperlink"/>
      <w:u w:val="single"/>
    </w:rPr>
  </w:style>
  <w:style w:type="character" w:customStyle="1" w:styleId="10">
    <w:name w:val="Ανεπίλυτη αναφορά1"/>
    <w:basedOn w:val="a0"/>
    <w:uiPriority w:val="99"/>
    <w:semiHidden/>
    <w:unhideWhenUsed/>
    <w:rsid w:val="00395724"/>
    <w:rPr>
      <w:color w:val="605E5C"/>
      <w:shd w:val="clear" w:color="auto" w:fill="E1DFDD"/>
    </w:rPr>
  </w:style>
  <w:style w:type="character" w:styleId="a8">
    <w:name w:val="Emphasis"/>
    <w:basedOn w:val="a0"/>
    <w:uiPriority w:val="20"/>
    <w:qFormat/>
    <w:rsid w:val="003F055B"/>
    <w:rPr>
      <w:i/>
      <w:iCs/>
    </w:rPr>
  </w:style>
  <w:style w:type="paragraph" w:styleId="a9">
    <w:name w:val="No Spacing"/>
    <w:uiPriority w:val="1"/>
    <w:qFormat/>
    <w:rsid w:val="007F732A"/>
    <w:pPr>
      <w:spacing w:after="0" w:line="240" w:lineRule="auto"/>
    </w:pPr>
  </w:style>
  <w:style w:type="character" w:customStyle="1" w:styleId="verse1">
    <w:name w:val="verse1"/>
    <w:basedOn w:val="a0"/>
    <w:rsid w:val="008F7C5E"/>
    <w:rPr>
      <w:color w:val="999999"/>
    </w:rPr>
  </w:style>
  <w:style w:type="character" w:customStyle="1" w:styleId="hi12">
    <w:name w:val="hi12"/>
    <w:basedOn w:val="a0"/>
    <w:rsid w:val="004A784B"/>
  </w:style>
  <w:style w:type="paragraph" w:styleId="aa">
    <w:name w:val="List Paragraph"/>
    <w:basedOn w:val="a"/>
    <w:uiPriority w:val="34"/>
    <w:qFormat/>
    <w:rsid w:val="00D4642C"/>
    <w:pPr>
      <w:ind w:left="720"/>
      <w:contextualSpacing/>
    </w:pPr>
  </w:style>
  <w:style w:type="character" w:customStyle="1" w:styleId="citright2">
    <w:name w:val="citright2"/>
    <w:basedOn w:val="a0"/>
    <w:rsid w:val="001F2520"/>
  </w:style>
  <w:style w:type="character" w:customStyle="1" w:styleId="city8">
    <w:name w:val="city8"/>
    <w:basedOn w:val="a0"/>
    <w:rsid w:val="00E40919"/>
  </w:style>
  <w:style w:type="character" w:customStyle="1" w:styleId="escape">
    <w:name w:val="escape"/>
    <w:basedOn w:val="a0"/>
    <w:rsid w:val="005E52DD"/>
  </w:style>
  <w:style w:type="paragraph" w:styleId="ab">
    <w:name w:val="endnote text"/>
    <w:basedOn w:val="a"/>
    <w:link w:val="Char3"/>
    <w:uiPriority w:val="99"/>
    <w:semiHidden/>
    <w:unhideWhenUsed/>
    <w:rsid w:val="006D6903"/>
    <w:pPr>
      <w:spacing w:after="0" w:line="240" w:lineRule="auto"/>
    </w:pPr>
    <w:rPr>
      <w:sz w:val="20"/>
      <w:szCs w:val="20"/>
    </w:rPr>
  </w:style>
  <w:style w:type="character" w:customStyle="1" w:styleId="Char3">
    <w:name w:val="Κείμενο σημείωσης τέλους Char"/>
    <w:basedOn w:val="a0"/>
    <w:link w:val="ab"/>
    <w:uiPriority w:val="99"/>
    <w:semiHidden/>
    <w:rsid w:val="006D6903"/>
    <w:rPr>
      <w:sz w:val="20"/>
      <w:szCs w:val="20"/>
    </w:rPr>
  </w:style>
  <w:style w:type="character" w:styleId="ac">
    <w:name w:val="endnote reference"/>
    <w:basedOn w:val="a0"/>
    <w:uiPriority w:val="99"/>
    <w:semiHidden/>
    <w:unhideWhenUsed/>
    <w:rsid w:val="006D6903"/>
    <w:rPr>
      <w:vertAlign w:val="superscript"/>
    </w:rPr>
  </w:style>
  <w:style w:type="character" w:customStyle="1" w:styleId="hi42">
    <w:name w:val="hi42"/>
    <w:basedOn w:val="a0"/>
    <w:rsid w:val="00CB63A3"/>
  </w:style>
  <w:style w:type="character" w:customStyle="1" w:styleId="hi1">
    <w:name w:val="hi1"/>
    <w:basedOn w:val="a0"/>
    <w:rsid w:val="00561BE4"/>
  </w:style>
  <w:style w:type="character" w:styleId="ad">
    <w:name w:val="Strong"/>
    <w:basedOn w:val="a0"/>
    <w:uiPriority w:val="22"/>
    <w:qFormat/>
    <w:rsid w:val="00205BFB"/>
    <w:rPr>
      <w:b/>
      <w:bCs/>
    </w:rPr>
  </w:style>
  <w:style w:type="character" w:customStyle="1" w:styleId="tooltips1">
    <w:name w:val="tooltips1"/>
    <w:basedOn w:val="a0"/>
    <w:rsid w:val="00060796"/>
    <w:rPr>
      <w:color w:val="005580"/>
    </w:rPr>
  </w:style>
  <w:style w:type="paragraph" w:customStyle="1" w:styleId="sima">
    <w:name w:val="sima"/>
    <w:basedOn w:val="a"/>
    <w:rsid w:val="003C427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show">
    <w:name w:val="no_show"/>
    <w:basedOn w:val="a0"/>
    <w:rsid w:val="003C427D"/>
  </w:style>
  <w:style w:type="paragraph" w:customStyle="1" w:styleId="digmas">
    <w:name w:val="digmas"/>
    <w:basedOn w:val="a"/>
    <w:rsid w:val="003C427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TML">
    <w:name w:val="HTML Cite"/>
    <w:basedOn w:val="a0"/>
    <w:uiPriority w:val="99"/>
    <w:semiHidden/>
    <w:unhideWhenUsed/>
    <w:rsid w:val="003C427D"/>
    <w:rPr>
      <w:i/>
      <w:iCs/>
    </w:rPr>
  </w:style>
  <w:style w:type="paragraph" w:customStyle="1" w:styleId="misc">
    <w:name w:val="misc"/>
    <w:basedOn w:val="a"/>
    <w:rsid w:val="003C427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etymology">
    <w:name w:val="etymology"/>
    <w:basedOn w:val="a"/>
    <w:rsid w:val="003C427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tyle4">
    <w:name w:val="style4"/>
    <w:basedOn w:val="a0"/>
    <w:rsid w:val="0007435C"/>
  </w:style>
  <w:style w:type="character" w:customStyle="1" w:styleId="italic3">
    <w:name w:val="italic3"/>
    <w:basedOn w:val="a0"/>
    <w:rsid w:val="00191957"/>
  </w:style>
  <w:style w:type="character" w:customStyle="1" w:styleId="efentryfree">
    <w:name w:val="ef_entryfree"/>
    <w:basedOn w:val="a0"/>
    <w:rsid w:val="00C31680"/>
  </w:style>
  <w:style w:type="character" w:customStyle="1" w:styleId="eforth1">
    <w:name w:val="ef_orth1"/>
    <w:basedOn w:val="a0"/>
    <w:rsid w:val="00C31680"/>
    <w:rPr>
      <w:b/>
      <w:bCs/>
    </w:rPr>
  </w:style>
  <w:style w:type="character" w:customStyle="1" w:styleId="eftns">
    <w:name w:val="ef_tns"/>
    <w:basedOn w:val="a0"/>
    <w:rsid w:val="00C31680"/>
  </w:style>
  <w:style w:type="character" w:customStyle="1" w:styleId="efxr">
    <w:name w:val="ef_xr"/>
    <w:basedOn w:val="a0"/>
    <w:rsid w:val="00C31680"/>
  </w:style>
  <w:style w:type="character" w:customStyle="1" w:styleId="eflbl">
    <w:name w:val="ef_lbl"/>
    <w:basedOn w:val="a0"/>
    <w:rsid w:val="00C31680"/>
  </w:style>
  <w:style w:type="character" w:customStyle="1" w:styleId="efref">
    <w:name w:val="ef_ref"/>
    <w:basedOn w:val="a0"/>
    <w:rsid w:val="00C31680"/>
  </w:style>
  <w:style w:type="character" w:customStyle="1" w:styleId="efgram">
    <w:name w:val="ef_gram"/>
    <w:basedOn w:val="a0"/>
    <w:rsid w:val="00C31680"/>
  </w:style>
  <w:style w:type="character" w:customStyle="1" w:styleId="efper">
    <w:name w:val="ef_per"/>
    <w:basedOn w:val="a0"/>
    <w:rsid w:val="00C31680"/>
  </w:style>
  <w:style w:type="character" w:customStyle="1" w:styleId="efnumber">
    <w:name w:val="ef_number"/>
    <w:basedOn w:val="a0"/>
    <w:rsid w:val="00C31680"/>
  </w:style>
  <w:style w:type="character" w:customStyle="1" w:styleId="efcit">
    <w:name w:val="ef_cit"/>
    <w:basedOn w:val="a0"/>
    <w:rsid w:val="00C31680"/>
  </w:style>
  <w:style w:type="character" w:customStyle="1" w:styleId="efquote">
    <w:name w:val="ef_quote"/>
    <w:basedOn w:val="a0"/>
    <w:rsid w:val="00C31680"/>
  </w:style>
  <w:style w:type="character" w:customStyle="1" w:styleId="efbibl">
    <w:name w:val="ef_bibl"/>
    <w:basedOn w:val="a0"/>
    <w:rsid w:val="00C31680"/>
  </w:style>
  <w:style w:type="character" w:customStyle="1" w:styleId="efauthor">
    <w:name w:val="ef_author"/>
    <w:basedOn w:val="a0"/>
    <w:rsid w:val="00C31680"/>
  </w:style>
  <w:style w:type="character" w:customStyle="1" w:styleId="eftitle1">
    <w:name w:val="ef_title1"/>
    <w:basedOn w:val="a0"/>
    <w:rsid w:val="00C31680"/>
    <w:rPr>
      <w:i/>
      <w:iCs/>
    </w:rPr>
  </w:style>
  <w:style w:type="character" w:customStyle="1" w:styleId="efbiblscope">
    <w:name w:val="ef_biblscope"/>
    <w:basedOn w:val="a0"/>
    <w:rsid w:val="00C31680"/>
  </w:style>
  <w:style w:type="character" w:customStyle="1" w:styleId="efmood">
    <w:name w:val="ef_mood"/>
    <w:basedOn w:val="a0"/>
    <w:rsid w:val="00C31680"/>
  </w:style>
  <w:style w:type="character" w:customStyle="1" w:styleId="efforeign">
    <w:name w:val="ef_foreign"/>
    <w:basedOn w:val="a0"/>
    <w:rsid w:val="00C31680"/>
  </w:style>
  <w:style w:type="character" w:customStyle="1" w:styleId="efetym">
    <w:name w:val="ef_etym"/>
    <w:basedOn w:val="a0"/>
    <w:rsid w:val="00C31680"/>
  </w:style>
  <w:style w:type="character" w:customStyle="1" w:styleId="eftr1">
    <w:name w:val="ef_tr1"/>
    <w:basedOn w:val="a0"/>
    <w:rsid w:val="00C31680"/>
    <w:rPr>
      <w:i/>
      <w:iCs/>
    </w:rPr>
  </w:style>
  <w:style w:type="character" w:customStyle="1" w:styleId="efhi1">
    <w:name w:val="ef_hi1"/>
    <w:basedOn w:val="a0"/>
    <w:rsid w:val="00204008"/>
    <w:rPr>
      <w:i/>
      <w:iCs/>
    </w:rPr>
  </w:style>
  <w:style w:type="character" w:customStyle="1" w:styleId="style6">
    <w:name w:val="style6"/>
    <w:basedOn w:val="a0"/>
    <w:rsid w:val="00711EF3"/>
  </w:style>
  <w:style w:type="character" w:customStyle="1" w:styleId="style1">
    <w:name w:val="style1"/>
    <w:basedOn w:val="a0"/>
    <w:rsid w:val="003471F3"/>
  </w:style>
  <w:style w:type="character" w:customStyle="1" w:styleId="style5">
    <w:name w:val="style5"/>
    <w:basedOn w:val="a0"/>
    <w:rsid w:val="002B3D33"/>
  </w:style>
  <w:style w:type="character" w:customStyle="1" w:styleId="st1">
    <w:name w:val="st1"/>
    <w:basedOn w:val="a0"/>
    <w:rsid w:val="00921438"/>
  </w:style>
  <w:style w:type="character" w:styleId="ae">
    <w:name w:val="Placeholder Text"/>
    <w:basedOn w:val="a0"/>
    <w:uiPriority w:val="99"/>
    <w:semiHidden/>
    <w:rsid w:val="001242DE"/>
    <w:rPr>
      <w:color w:val="808080"/>
    </w:rPr>
  </w:style>
  <w:style w:type="paragraph" w:styleId="af">
    <w:name w:val="Document Map"/>
    <w:basedOn w:val="a"/>
    <w:link w:val="Char4"/>
    <w:uiPriority w:val="99"/>
    <w:semiHidden/>
    <w:unhideWhenUsed/>
    <w:rsid w:val="002B068B"/>
    <w:pPr>
      <w:spacing w:after="0" w:line="240" w:lineRule="auto"/>
    </w:pPr>
    <w:rPr>
      <w:rFonts w:ascii="Tahoma" w:hAnsi="Tahoma" w:cs="Tahoma"/>
      <w:sz w:val="16"/>
      <w:szCs w:val="16"/>
    </w:rPr>
  </w:style>
  <w:style w:type="character" w:customStyle="1" w:styleId="Char4">
    <w:name w:val="Χάρτης εγγράφου Char"/>
    <w:basedOn w:val="a0"/>
    <w:link w:val="af"/>
    <w:uiPriority w:val="99"/>
    <w:semiHidden/>
    <w:rsid w:val="002B06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960497">
      <w:bodyDiv w:val="1"/>
      <w:marLeft w:val="0"/>
      <w:marRight w:val="0"/>
      <w:marTop w:val="0"/>
      <w:marBottom w:val="0"/>
      <w:divBdr>
        <w:top w:val="none" w:sz="0" w:space="0" w:color="auto"/>
        <w:left w:val="none" w:sz="0" w:space="0" w:color="auto"/>
        <w:bottom w:val="none" w:sz="0" w:space="0" w:color="auto"/>
        <w:right w:val="none" w:sz="0" w:space="0" w:color="auto"/>
      </w:divBdr>
    </w:div>
    <w:div w:id="349066363">
      <w:bodyDiv w:val="1"/>
      <w:marLeft w:val="0"/>
      <w:marRight w:val="0"/>
      <w:marTop w:val="0"/>
      <w:marBottom w:val="0"/>
      <w:divBdr>
        <w:top w:val="none" w:sz="0" w:space="0" w:color="auto"/>
        <w:left w:val="none" w:sz="0" w:space="0" w:color="auto"/>
        <w:bottom w:val="none" w:sz="0" w:space="0" w:color="auto"/>
        <w:right w:val="none" w:sz="0" w:space="0" w:color="auto"/>
      </w:divBdr>
      <w:divsChild>
        <w:div w:id="955065183">
          <w:marLeft w:val="480"/>
          <w:marRight w:val="0"/>
          <w:marTop w:val="0"/>
          <w:marBottom w:val="0"/>
          <w:divBdr>
            <w:top w:val="none" w:sz="0" w:space="0" w:color="auto"/>
            <w:left w:val="none" w:sz="0" w:space="0" w:color="auto"/>
            <w:bottom w:val="none" w:sz="0" w:space="0" w:color="auto"/>
            <w:right w:val="none" w:sz="0" w:space="0" w:color="auto"/>
          </w:divBdr>
          <w:divsChild>
            <w:div w:id="24218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2338">
      <w:bodyDiv w:val="1"/>
      <w:marLeft w:val="0"/>
      <w:marRight w:val="0"/>
      <w:marTop w:val="0"/>
      <w:marBottom w:val="0"/>
      <w:divBdr>
        <w:top w:val="none" w:sz="0" w:space="0" w:color="auto"/>
        <w:left w:val="none" w:sz="0" w:space="0" w:color="auto"/>
        <w:bottom w:val="none" w:sz="0" w:space="0" w:color="auto"/>
        <w:right w:val="none" w:sz="0" w:space="0" w:color="auto"/>
      </w:divBdr>
      <w:divsChild>
        <w:div w:id="2052730003">
          <w:marLeft w:val="0"/>
          <w:marRight w:val="0"/>
          <w:marTop w:val="0"/>
          <w:marBottom w:val="0"/>
          <w:divBdr>
            <w:top w:val="none" w:sz="0" w:space="0" w:color="auto"/>
            <w:left w:val="none" w:sz="0" w:space="0" w:color="auto"/>
            <w:bottom w:val="none" w:sz="0" w:space="0" w:color="auto"/>
            <w:right w:val="none" w:sz="0" w:space="0" w:color="auto"/>
          </w:divBdr>
          <w:divsChild>
            <w:div w:id="1722705203">
              <w:marLeft w:val="0"/>
              <w:marRight w:val="0"/>
              <w:marTop w:val="0"/>
              <w:marBottom w:val="0"/>
              <w:divBdr>
                <w:top w:val="none" w:sz="0" w:space="0" w:color="auto"/>
                <w:left w:val="none" w:sz="0" w:space="0" w:color="auto"/>
                <w:bottom w:val="none" w:sz="0" w:space="0" w:color="auto"/>
                <w:right w:val="none" w:sz="0" w:space="0" w:color="auto"/>
              </w:divBdr>
              <w:divsChild>
                <w:div w:id="1012031684">
                  <w:marLeft w:val="105"/>
                  <w:marRight w:val="0"/>
                  <w:marTop w:val="0"/>
                  <w:marBottom w:val="0"/>
                  <w:divBdr>
                    <w:top w:val="none" w:sz="0" w:space="0" w:color="auto"/>
                    <w:left w:val="none" w:sz="0" w:space="0" w:color="auto"/>
                    <w:bottom w:val="none" w:sz="0" w:space="0" w:color="auto"/>
                    <w:right w:val="none" w:sz="0" w:space="0" w:color="auto"/>
                  </w:divBdr>
                  <w:divsChild>
                    <w:div w:id="947471636">
                      <w:marLeft w:val="0"/>
                      <w:marRight w:val="0"/>
                      <w:marTop w:val="0"/>
                      <w:marBottom w:val="0"/>
                      <w:divBdr>
                        <w:top w:val="none" w:sz="0" w:space="0" w:color="auto"/>
                        <w:left w:val="none" w:sz="0" w:space="0" w:color="auto"/>
                        <w:bottom w:val="none" w:sz="0" w:space="0" w:color="auto"/>
                        <w:right w:val="none" w:sz="0" w:space="0" w:color="auto"/>
                      </w:divBdr>
                      <w:divsChild>
                        <w:div w:id="287005947">
                          <w:marLeft w:val="0"/>
                          <w:marRight w:val="0"/>
                          <w:marTop w:val="0"/>
                          <w:marBottom w:val="0"/>
                          <w:divBdr>
                            <w:top w:val="none" w:sz="0" w:space="0" w:color="auto"/>
                            <w:left w:val="none" w:sz="0" w:space="0" w:color="auto"/>
                            <w:bottom w:val="none" w:sz="0" w:space="0" w:color="auto"/>
                            <w:right w:val="none" w:sz="0" w:space="0" w:color="auto"/>
                          </w:divBdr>
                          <w:divsChild>
                            <w:div w:id="1635402413">
                              <w:marLeft w:val="0"/>
                              <w:marRight w:val="0"/>
                              <w:marTop w:val="0"/>
                              <w:marBottom w:val="0"/>
                              <w:divBdr>
                                <w:top w:val="none" w:sz="0" w:space="0" w:color="auto"/>
                                <w:left w:val="none" w:sz="0" w:space="0" w:color="auto"/>
                                <w:bottom w:val="none" w:sz="0" w:space="0" w:color="auto"/>
                                <w:right w:val="none" w:sz="0" w:space="0" w:color="auto"/>
                              </w:divBdr>
                              <w:divsChild>
                                <w:div w:id="103381623">
                                  <w:marLeft w:val="0"/>
                                  <w:marRight w:val="0"/>
                                  <w:marTop w:val="0"/>
                                  <w:marBottom w:val="0"/>
                                  <w:divBdr>
                                    <w:top w:val="none" w:sz="0" w:space="0" w:color="auto"/>
                                    <w:left w:val="none" w:sz="0" w:space="0" w:color="auto"/>
                                    <w:bottom w:val="none" w:sz="0" w:space="0" w:color="auto"/>
                                    <w:right w:val="none" w:sz="0" w:space="0" w:color="auto"/>
                                  </w:divBdr>
                                  <w:divsChild>
                                    <w:div w:id="1532038319">
                                      <w:marLeft w:val="0"/>
                                      <w:marRight w:val="0"/>
                                      <w:marTop w:val="0"/>
                                      <w:marBottom w:val="150"/>
                                      <w:divBdr>
                                        <w:top w:val="none" w:sz="0" w:space="0" w:color="auto"/>
                                        <w:left w:val="none" w:sz="0" w:space="0" w:color="auto"/>
                                        <w:bottom w:val="none" w:sz="0" w:space="0" w:color="auto"/>
                                        <w:right w:val="none" w:sz="0" w:space="0" w:color="auto"/>
                                      </w:divBdr>
                                      <w:divsChild>
                                        <w:div w:id="1703705823">
                                          <w:marLeft w:val="0"/>
                                          <w:marRight w:val="0"/>
                                          <w:marTop w:val="0"/>
                                          <w:marBottom w:val="0"/>
                                          <w:divBdr>
                                            <w:top w:val="none" w:sz="0" w:space="0" w:color="auto"/>
                                            <w:left w:val="none" w:sz="0" w:space="0" w:color="auto"/>
                                            <w:bottom w:val="none" w:sz="0" w:space="0" w:color="auto"/>
                                            <w:right w:val="none" w:sz="0" w:space="0" w:color="auto"/>
                                          </w:divBdr>
                                        </w:div>
                                        <w:div w:id="789669547">
                                          <w:marLeft w:val="150"/>
                                          <w:marRight w:val="0"/>
                                          <w:marTop w:val="45"/>
                                          <w:marBottom w:val="0"/>
                                          <w:divBdr>
                                            <w:top w:val="none" w:sz="0" w:space="0" w:color="auto"/>
                                            <w:left w:val="single" w:sz="6" w:space="4" w:color="CCCCCC"/>
                                            <w:bottom w:val="none" w:sz="0" w:space="0" w:color="auto"/>
                                            <w:right w:val="none" w:sz="0" w:space="0" w:color="auto"/>
                                          </w:divBdr>
                                        </w:div>
                                      </w:divsChild>
                                    </w:div>
                                    <w:div w:id="5878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374479">
      <w:bodyDiv w:val="1"/>
      <w:marLeft w:val="0"/>
      <w:marRight w:val="0"/>
      <w:marTop w:val="0"/>
      <w:marBottom w:val="0"/>
      <w:divBdr>
        <w:top w:val="none" w:sz="0" w:space="0" w:color="auto"/>
        <w:left w:val="none" w:sz="0" w:space="0" w:color="auto"/>
        <w:bottom w:val="none" w:sz="0" w:space="0" w:color="auto"/>
        <w:right w:val="none" w:sz="0" w:space="0" w:color="auto"/>
      </w:divBdr>
      <w:divsChild>
        <w:div w:id="1933276229">
          <w:marLeft w:val="0"/>
          <w:marRight w:val="0"/>
          <w:marTop w:val="0"/>
          <w:marBottom w:val="0"/>
          <w:divBdr>
            <w:top w:val="none" w:sz="0" w:space="0" w:color="auto"/>
            <w:left w:val="none" w:sz="0" w:space="0" w:color="auto"/>
            <w:bottom w:val="none" w:sz="0" w:space="0" w:color="auto"/>
            <w:right w:val="none" w:sz="0" w:space="0" w:color="auto"/>
          </w:divBdr>
          <w:divsChild>
            <w:div w:id="1712681635">
              <w:marLeft w:val="0"/>
              <w:marRight w:val="0"/>
              <w:marTop w:val="0"/>
              <w:marBottom w:val="0"/>
              <w:divBdr>
                <w:top w:val="none" w:sz="0" w:space="0" w:color="auto"/>
                <w:left w:val="none" w:sz="0" w:space="0" w:color="auto"/>
                <w:bottom w:val="none" w:sz="0" w:space="0" w:color="auto"/>
                <w:right w:val="none" w:sz="0" w:space="0" w:color="auto"/>
              </w:divBdr>
              <w:divsChild>
                <w:div w:id="1763452129">
                  <w:marLeft w:val="105"/>
                  <w:marRight w:val="0"/>
                  <w:marTop w:val="0"/>
                  <w:marBottom w:val="0"/>
                  <w:divBdr>
                    <w:top w:val="none" w:sz="0" w:space="0" w:color="auto"/>
                    <w:left w:val="none" w:sz="0" w:space="0" w:color="auto"/>
                    <w:bottom w:val="none" w:sz="0" w:space="0" w:color="auto"/>
                    <w:right w:val="none" w:sz="0" w:space="0" w:color="auto"/>
                  </w:divBdr>
                  <w:divsChild>
                    <w:div w:id="323122277">
                      <w:marLeft w:val="0"/>
                      <w:marRight w:val="0"/>
                      <w:marTop w:val="0"/>
                      <w:marBottom w:val="0"/>
                      <w:divBdr>
                        <w:top w:val="none" w:sz="0" w:space="0" w:color="auto"/>
                        <w:left w:val="none" w:sz="0" w:space="0" w:color="auto"/>
                        <w:bottom w:val="none" w:sz="0" w:space="0" w:color="auto"/>
                        <w:right w:val="none" w:sz="0" w:space="0" w:color="auto"/>
                      </w:divBdr>
                      <w:divsChild>
                        <w:div w:id="626736683">
                          <w:marLeft w:val="0"/>
                          <w:marRight w:val="0"/>
                          <w:marTop w:val="0"/>
                          <w:marBottom w:val="0"/>
                          <w:divBdr>
                            <w:top w:val="none" w:sz="0" w:space="0" w:color="auto"/>
                            <w:left w:val="none" w:sz="0" w:space="0" w:color="auto"/>
                            <w:bottom w:val="none" w:sz="0" w:space="0" w:color="auto"/>
                            <w:right w:val="none" w:sz="0" w:space="0" w:color="auto"/>
                          </w:divBdr>
                          <w:divsChild>
                            <w:div w:id="86587377">
                              <w:marLeft w:val="0"/>
                              <w:marRight w:val="0"/>
                              <w:marTop w:val="0"/>
                              <w:marBottom w:val="0"/>
                              <w:divBdr>
                                <w:top w:val="none" w:sz="0" w:space="0" w:color="auto"/>
                                <w:left w:val="none" w:sz="0" w:space="0" w:color="auto"/>
                                <w:bottom w:val="none" w:sz="0" w:space="0" w:color="auto"/>
                                <w:right w:val="none" w:sz="0" w:space="0" w:color="auto"/>
                              </w:divBdr>
                              <w:divsChild>
                                <w:div w:id="187715309">
                                  <w:marLeft w:val="0"/>
                                  <w:marRight w:val="0"/>
                                  <w:marTop w:val="0"/>
                                  <w:marBottom w:val="0"/>
                                  <w:divBdr>
                                    <w:top w:val="none" w:sz="0" w:space="0" w:color="auto"/>
                                    <w:left w:val="none" w:sz="0" w:space="0" w:color="auto"/>
                                    <w:bottom w:val="none" w:sz="0" w:space="0" w:color="auto"/>
                                    <w:right w:val="none" w:sz="0" w:space="0" w:color="auto"/>
                                  </w:divBdr>
                                  <w:divsChild>
                                    <w:div w:id="941451740">
                                      <w:marLeft w:val="0"/>
                                      <w:marRight w:val="0"/>
                                      <w:marTop w:val="0"/>
                                      <w:marBottom w:val="150"/>
                                      <w:divBdr>
                                        <w:top w:val="none" w:sz="0" w:space="0" w:color="auto"/>
                                        <w:left w:val="none" w:sz="0" w:space="0" w:color="auto"/>
                                        <w:bottom w:val="none" w:sz="0" w:space="0" w:color="auto"/>
                                        <w:right w:val="none" w:sz="0" w:space="0" w:color="auto"/>
                                      </w:divBdr>
                                      <w:divsChild>
                                        <w:div w:id="1397896353">
                                          <w:marLeft w:val="0"/>
                                          <w:marRight w:val="0"/>
                                          <w:marTop w:val="0"/>
                                          <w:marBottom w:val="0"/>
                                          <w:divBdr>
                                            <w:top w:val="none" w:sz="0" w:space="0" w:color="auto"/>
                                            <w:left w:val="none" w:sz="0" w:space="0" w:color="auto"/>
                                            <w:bottom w:val="none" w:sz="0" w:space="0" w:color="auto"/>
                                            <w:right w:val="none" w:sz="0" w:space="0" w:color="auto"/>
                                          </w:divBdr>
                                        </w:div>
                                        <w:div w:id="657923559">
                                          <w:marLeft w:val="150"/>
                                          <w:marRight w:val="0"/>
                                          <w:marTop w:val="45"/>
                                          <w:marBottom w:val="0"/>
                                          <w:divBdr>
                                            <w:top w:val="none" w:sz="0" w:space="0" w:color="auto"/>
                                            <w:left w:val="single" w:sz="6" w:space="4" w:color="CCCCCC"/>
                                            <w:bottom w:val="none" w:sz="0" w:space="0" w:color="auto"/>
                                            <w:right w:val="none" w:sz="0" w:space="0" w:color="auto"/>
                                          </w:divBdr>
                                        </w:div>
                                      </w:divsChild>
                                    </w:div>
                                    <w:div w:id="13007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059198">
      <w:bodyDiv w:val="1"/>
      <w:marLeft w:val="0"/>
      <w:marRight w:val="0"/>
      <w:marTop w:val="0"/>
      <w:marBottom w:val="0"/>
      <w:divBdr>
        <w:top w:val="none" w:sz="0" w:space="0" w:color="auto"/>
        <w:left w:val="none" w:sz="0" w:space="0" w:color="auto"/>
        <w:bottom w:val="none" w:sz="0" w:space="0" w:color="auto"/>
        <w:right w:val="none" w:sz="0" w:space="0" w:color="auto"/>
      </w:divBdr>
    </w:div>
    <w:div w:id="469788819">
      <w:bodyDiv w:val="1"/>
      <w:marLeft w:val="0"/>
      <w:marRight w:val="0"/>
      <w:marTop w:val="0"/>
      <w:marBottom w:val="0"/>
      <w:divBdr>
        <w:top w:val="none" w:sz="0" w:space="0" w:color="auto"/>
        <w:left w:val="none" w:sz="0" w:space="0" w:color="auto"/>
        <w:bottom w:val="none" w:sz="0" w:space="0" w:color="auto"/>
        <w:right w:val="none" w:sz="0" w:space="0" w:color="auto"/>
      </w:divBdr>
      <w:divsChild>
        <w:div w:id="973830043">
          <w:marLeft w:val="0"/>
          <w:marRight w:val="0"/>
          <w:marTop w:val="0"/>
          <w:marBottom w:val="0"/>
          <w:divBdr>
            <w:top w:val="none" w:sz="0" w:space="0" w:color="auto"/>
            <w:left w:val="none" w:sz="0" w:space="0" w:color="auto"/>
            <w:bottom w:val="none" w:sz="0" w:space="0" w:color="auto"/>
            <w:right w:val="none" w:sz="0" w:space="0" w:color="auto"/>
          </w:divBdr>
          <w:divsChild>
            <w:div w:id="1548950431">
              <w:marLeft w:val="0"/>
              <w:marRight w:val="0"/>
              <w:marTop w:val="0"/>
              <w:marBottom w:val="0"/>
              <w:divBdr>
                <w:top w:val="none" w:sz="0" w:space="0" w:color="auto"/>
                <w:left w:val="none" w:sz="0" w:space="0" w:color="auto"/>
                <w:bottom w:val="none" w:sz="0" w:space="0" w:color="auto"/>
                <w:right w:val="none" w:sz="0" w:space="0" w:color="auto"/>
              </w:divBdr>
              <w:divsChild>
                <w:div w:id="1404060842">
                  <w:marLeft w:val="0"/>
                  <w:marRight w:val="0"/>
                  <w:marTop w:val="0"/>
                  <w:marBottom w:val="0"/>
                  <w:divBdr>
                    <w:top w:val="none" w:sz="0" w:space="0" w:color="auto"/>
                    <w:left w:val="none" w:sz="0" w:space="0" w:color="auto"/>
                    <w:bottom w:val="none" w:sz="0" w:space="0" w:color="auto"/>
                    <w:right w:val="none" w:sz="0" w:space="0" w:color="auto"/>
                  </w:divBdr>
                  <w:divsChild>
                    <w:div w:id="879322798">
                      <w:marLeft w:val="0"/>
                      <w:marRight w:val="0"/>
                      <w:marTop w:val="0"/>
                      <w:marBottom w:val="0"/>
                      <w:divBdr>
                        <w:top w:val="none" w:sz="0" w:space="0" w:color="auto"/>
                        <w:left w:val="none" w:sz="0" w:space="0" w:color="auto"/>
                        <w:bottom w:val="none" w:sz="0" w:space="0" w:color="auto"/>
                        <w:right w:val="none" w:sz="0" w:space="0" w:color="auto"/>
                      </w:divBdr>
                      <w:divsChild>
                        <w:div w:id="981544251">
                          <w:marLeft w:val="0"/>
                          <w:marRight w:val="0"/>
                          <w:marTop w:val="0"/>
                          <w:marBottom w:val="0"/>
                          <w:divBdr>
                            <w:top w:val="none" w:sz="0" w:space="0" w:color="auto"/>
                            <w:left w:val="none" w:sz="0" w:space="0" w:color="auto"/>
                            <w:bottom w:val="none" w:sz="0" w:space="0" w:color="auto"/>
                            <w:right w:val="none" w:sz="0" w:space="0" w:color="auto"/>
                          </w:divBdr>
                          <w:divsChild>
                            <w:div w:id="1645085047">
                              <w:marLeft w:val="0"/>
                              <w:marRight w:val="0"/>
                              <w:marTop w:val="0"/>
                              <w:marBottom w:val="0"/>
                              <w:divBdr>
                                <w:top w:val="none" w:sz="0" w:space="0" w:color="auto"/>
                                <w:left w:val="none" w:sz="0" w:space="0" w:color="auto"/>
                                <w:bottom w:val="none" w:sz="0" w:space="0" w:color="auto"/>
                                <w:right w:val="none" w:sz="0" w:space="0" w:color="auto"/>
                              </w:divBdr>
                              <w:divsChild>
                                <w:div w:id="16377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704547">
      <w:bodyDiv w:val="1"/>
      <w:marLeft w:val="0"/>
      <w:marRight w:val="0"/>
      <w:marTop w:val="0"/>
      <w:marBottom w:val="0"/>
      <w:divBdr>
        <w:top w:val="none" w:sz="0" w:space="0" w:color="auto"/>
        <w:left w:val="none" w:sz="0" w:space="0" w:color="auto"/>
        <w:bottom w:val="none" w:sz="0" w:space="0" w:color="auto"/>
        <w:right w:val="none" w:sz="0" w:space="0" w:color="auto"/>
      </w:divBdr>
      <w:divsChild>
        <w:div w:id="2023317258">
          <w:marLeft w:val="0"/>
          <w:marRight w:val="0"/>
          <w:marTop w:val="0"/>
          <w:marBottom w:val="0"/>
          <w:divBdr>
            <w:top w:val="none" w:sz="0" w:space="0" w:color="auto"/>
            <w:left w:val="none" w:sz="0" w:space="0" w:color="auto"/>
            <w:bottom w:val="none" w:sz="0" w:space="0" w:color="auto"/>
            <w:right w:val="none" w:sz="0" w:space="0" w:color="auto"/>
          </w:divBdr>
          <w:divsChild>
            <w:div w:id="366178091">
              <w:marLeft w:val="0"/>
              <w:marRight w:val="0"/>
              <w:marTop w:val="0"/>
              <w:marBottom w:val="0"/>
              <w:divBdr>
                <w:top w:val="none" w:sz="0" w:space="0" w:color="auto"/>
                <w:left w:val="none" w:sz="0" w:space="0" w:color="auto"/>
                <w:bottom w:val="none" w:sz="0" w:space="0" w:color="auto"/>
                <w:right w:val="none" w:sz="0" w:space="0" w:color="auto"/>
              </w:divBdr>
              <w:divsChild>
                <w:div w:id="878854586">
                  <w:marLeft w:val="0"/>
                  <w:marRight w:val="0"/>
                  <w:marTop w:val="0"/>
                  <w:marBottom w:val="0"/>
                  <w:divBdr>
                    <w:top w:val="none" w:sz="0" w:space="0" w:color="auto"/>
                    <w:left w:val="none" w:sz="0" w:space="0" w:color="auto"/>
                    <w:bottom w:val="none" w:sz="0" w:space="0" w:color="auto"/>
                    <w:right w:val="none" w:sz="0" w:space="0" w:color="auto"/>
                  </w:divBdr>
                  <w:divsChild>
                    <w:div w:id="152911981">
                      <w:marLeft w:val="0"/>
                      <w:marRight w:val="0"/>
                      <w:marTop w:val="0"/>
                      <w:marBottom w:val="0"/>
                      <w:divBdr>
                        <w:top w:val="none" w:sz="0" w:space="0" w:color="auto"/>
                        <w:left w:val="none" w:sz="0" w:space="0" w:color="auto"/>
                        <w:bottom w:val="none" w:sz="0" w:space="0" w:color="auto"/>
                        <w:right w:val="none" w:sz="0" w:space="0" w:color="auto"/>
                      </w:divBdr>
                      <w:divsChild>
                        <w:div w:id="20504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080925">
      <w:bodyDiv w:val="1"/>
      <w:marLeft w:val="0"/>
      <w:marRight w:val="0"/>
      <w:marTop w:val="0"/>
      <w:marBottom w:val="0"/>
      <w:divBdr>
        <w:top w:val="none" w:sz="0" w:space="0" w:color="auto"/>
        <w:left w:val="none" w:sz="0" w:space="0" w:color="auto"/>
        <w:bottom w:val="none" w:sz="0" w:space="0" w:color="auto"/>
        <w:right w:val="none" w:sz="0" w:space="0" w:color="auto"/>
      </w:divBdr>
    </w:div>
    <w:div w:id="537470873">
      <w:bodyDiv w:val="1"/>
      <w:marLeft w:val="0"/>
      <w:marRight w:val="0"/>
      <w:marTop w:val="0"/>
      <w:marBottom w:val="0"/>
      <w:divBdr>
        <w:top w:val="none" w:sz="0" w:space="0" w:color="auto"/>
        <w:left w:val="none" w:sz="0" w:space="0" w:color="auto"/>
        <w:bottom w:val="none" w:sz="0" w:space="0" w:color="auto"/>
        <w:right w:val="none" w:sz="0" w:space="0" w:color="auto"/>
      </w:divBdr>
      <w:divsChild>
        <w:div w:id="1844277914">
          <w:marLeft w:val="0"/>
          <w:marRight w:val="0"/>
          <w:marTop w:val="0"/>
          <w:marBottom w:val="0"/>
          <w:divBdr>
            <w:top w:val="none" w:sz="0" w:space="0" w:color="auto"/>
            <w:left w:val="none" w:sz="0" w:space="0" w:color="auto"/>
            <w:bottom w:val="none" w:sz="0" w:space="0" w:color="auto"/>
            <w:right w:val="none" w:sz="0" w:space="0" w:color="auto"/>
          </w:divBdr>
          <w:divsChild>
            <w:div w:id="460879396">
              <w:marLeft w:val="0"/>
              <w:marRight w:val="0"/>
              <w:marTop w:val="0"/>
              <w:marBottom w:val="0"/>
              <w:divBdr>
                <w:top w:val="none" w:sz="0" w:space="0" w:color="auto"/>
                <w:left w:val="none" w:sz="0" w:space="0" w:color="auto"/>
                <w:bottom w:val="none" w:sz="0" w:space="0" w:color="auto"/>
                <w:right w:val="none" w:sz="0" w:space="0" w:color="auto"/>
              </w:divBdr>
              <w:divsChild>
                <w:div w:id="1320502501">
                  <w:marLeft w:val="105"/>
                  <w:marRight w:val="0"/>
                  <w:marTop w:val="0"/>
                  <w:marBottom w:val="0"/>
                  <w:divBdr>
                    <w:top w:val="none" w:sz="0" w:space="0" w:color="auto"/>
                    <w:left w:val="none" w:sz="0" w:space="0" w:color="auto"/>
                    <w:bottom w:val="none" w:sz="0" w:space="0" w:color="auto"/>
                    <w:right w:val="none" w:sz="0" w:space="0" w:color="auto"/>
                  </w:divBdr>
                  <w:divsChild>
                    <w:div w:id="1105923048">
                      <w:marLeft w:val="0"/>
                      <w:marRight w:val="0"/>
                      <w:marTop w:val="0"/>
                      <w:marBottom w:val="0"/>
                      <w:divBdr>
                        <w:top w:val="none" w:sz="0" w:space="0" w:color="auto"/>
                        <w:left w:val="none" w:sz="0" w:space="0" w:color="auto"/>
                        <w:bottom w:val="none" w:sz="0" w:space="0" w:color="auto"/>
                        <w:right w:val="none" w:sz="0" w:space="0" w:color="auto"/>
                      </w:divBdr>
                      <w:divsChild>
                        <w:div w:id="1155755397">
                          <w:marLeft w:val="0"/>
                          <w:marRight w:val="0"/>
                          <w:marTop w:val="0"/>
                          <w:marBottom w:val="0"/>
                          <w:divBdr>
                            <w:top w:val="none" w:sz="0" w:space="0" w:color="auto"/>
                            <w:left w:val="none" w:sz="0" w:space="0" w:color="auto"/>
                            <w:bottom w:val="none" w:sz="0" w:space="0" w:color="auto"/>
                            <w:right w:val="none" w:sz="0" w:space="0" w:color="auto"/>
                          </w:divBdr>
                          <w:divsChild>
                            <w:div w:id="425151975">
                              <w:marLeft w:val="0"/>
                              <w:marRight w:val="0"/>
                              <w:marTop w:val="0"/>
                              <w:marBottom w:val="0"/>
                              <w:divBdr>
                                <w:top w:val="none" w:sz="0" w:space="0" w:color="auto"/>
                                <w:left w:val="none" w:sz="0" w:space="0" w:color="auto"/>
                                <w:bottom w:val="none" w:sz="0" w:space="0" w:color="auto"/>
                                <w:right w:val="none" w:sz="0" w:space="0" w:color="auto"/>
                              </w:divBdr>
                              <w:divsChild>
                                <w:div w:id="1104494160">
                                  <w:marLeft w:val="0"/>
                                  <w:marRight w:val="0"/>
                                  <w:marTop w:val="0"/>
                                  <w:marBottom w:val="0"/>
                                  <w:divBdr>
                                    <w:top w:val="none" w:sz="0" w:space="0" w:color="auto"/>
                                    <w:left w:val="none" w:sz="0" w:space="0" w:color="auto"/>
                                    <w:bottom w:val="none" w:sz="0" w:space="0" w:color="auto"/>
                                    <w:right w:val="none" w:sz="0" w:space="0" w:color="auto"/>
                                  </w:divBdr>
                                  <w:divsChild>
                                    <w:div w:id="894002525">
                                      <w:marLeft w:val="0"/>
                                      <w:marRight w:val="0"/>
                                      <w:marTop w:val="0"/>
                                      <w:marBottom w:val="150"/>
                                      <w:divBdr>
                                        <w:top w:val="none" w:sz="0" w:space="0" w:color="auto"/>
                                        <w:left w:val="none" w:sz="0" w:space="0" w:color="auto"/>
                                        <w:bottom w:val="none" w:sz="0" w:space="0" w:color="auto"/>
                                        <w:right w:val="none" w:sz="0" w:space="0" w:color="auto"/>
                                      </w:divBdr>
                                      <w:divsChild>
                                        <w:div w:id="3799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218413">
      <w:bodyDiv w:val="1"/>
      <w:marLeft w:val="0"/>
      <w:marRight w:val="0"/>
      <w:marTop w:val="0"/>
      <w:marBottom w:val="0"/>
      <w:divBdr>
        <w:top w:val="none" w:sz="0" w:space="0" w:color="auto"/>
        <w:left w:val="none" w:sz="0" w:space="0" w:color="auto"/>
        <w:bottom w:val="none" w:sz="0" w:space="0" w:color="auto"/>
        <w:right w:val="none" w:sz="0" w:space="0" w:color="auto"/>
      </w:divBdr>
    </w:div>
    <w:div w:id="575944774">
      <w:bodyDiv w:val="1"/>
      <w:marLeft w:val="0"/>
      <w:marRight w:val="0"/>
      <w:marTop w:val="0"/>
      <w:marBottom w:val="0"/>
      <w:divBdr>
        <w:top w:val="none" w:sz="0" w:space="0" w:color="auto"/>
        <w:left w:val="none" w:sz="0" w:space="0" w:color="auto"/>
        <w:bottom w:val="none" w:sz="0" w:space="0" w:color="auto"/>
        <w:right w:val="none" w:sz="0" w:space="0" w:color="auto"/>
      </w:divBdr>
      <w:divsChild>
        <w:div w:id="16784200">
          <w:marLeft w:val="480"/>
          <w:marRight w:val="0"/>
          <w:marTop w:val="0"/>
          <w:marBottom w:val="0"/>
          <w:divBdr>
            <w:top w:val="none" w:sz="0" w:space="0" w:color="auto"/>
            <w:left w:val="none" w:sz="0" w:space="0" w:color="auto"/>
            <w:bottom w:val="none" w:sz="0" w:space="0" w:color="auto"/>
            <w:right w:val="none" w:sz="0" w:space="0" w:color="auto"/>
          </w:divBdr>
          <w:divsChild>
            <w:div w:id="3154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6629">
      <w:bodyDiv w:val="1"/>
      <w:marLeft w:val="0"/>
      <w:marRight w:val="0"/>
      <w:marTop w:val="0"/>
      <w:marBottom w:val="0"/>
      <w:divBdr>
        <w:top w:val="none" w:sz="0" w:space="0" w:color="auto"/>
        <w:left w:val="none" w:sz="0" w:space="0" w:color="auto"/>
        <w:bottom w:val="none" w:sz="0" w:space="0" w:color="auto"/>
        <w:right w:val="none" w:sz="0" w:space="0" w:color="auto"/>
      </w:divBdr>
    </w:div>
    <w:div w:id="646980648">
      <w:bodyDiv w:val="1"/>
      <w:marLeft w:val="0"/>
      <w:marRight w:val="0"/>
      <w:marTop w:val="0"/>
      <w:marBottom w:val="0"/>
      <w:divBdr>
        <w:top w:val="none" w:sz="0" w:space="0" w:color="auto"/>
        <w:left w:val="none" w:sz="0" w:space="0" w:color="auto"/>
        <w:bottom w:val="none" w:sz="0" w:space="0" w:color="auto"/>
        <w:right w:val="none" w:sz="0" w:space="0" w:color="auto"/>
      </w:divBdr>
      <w:divsChild>
        <w:div w:id="947348648">
          <w:marLeft w:val="0"/>
          <w:marRight w:val="0"/>
          <w:marTop w:val="0"/>
          <w:marBottom w:val="0"/>
          <w:divBdr>
            <w:top w:val="none" w:sz="0" w:space="0" w:color="auto"/>
            <w:left w:val="none" w:sz="0" w:space="0" w:color="auto"/>
            <w:bottom w:val="none" w:sz="0" w:space="0" w:color="auto"/>
            <w:right w:val="none" w:sz="0" w:space="0" w:color="auto"/>
          </w:divBdr>
          <w:divsChild>
            <w:div w:id="604533683">
              <w:marLeft w:val="0"/>
              <w:marRight w:val="0"/>
              <w:marTop w:val="0"/>
              <w:marBottom w:val="0"/>
              <w:divBdr>
                <w:top w:val="none" w:sz="0" w:space="0" w:color="auto"/>
                <w:left w:val="none" w:sz="0" w:space="0" w:color="auto"/>
                <w:bottom w:val="none" w:sz="0" w:space="0" w:color="auto"/>
                <w:right w:val="none" w:sz="0" w:space="0" w:color="auto"/>
              </w:divBdr>
              <w:divsChild>
                <w:div w:id="410588162">
                  <w:marLeft w:val="105"/>
                  <w:marRight w:val="0"/>
                  <w:marTop w:val="0"/>
                  <w:marBottom w:val="0"/>
                  <w:divBdr>
                    <w:top w:val="none" w:sz="0" w:space="0" w:color="auto"/>
                    <w:left w:val="none" w:sz="0" w:space="0" w:color="auto"/>
                    <w:bottom w:val="none" w:sz="0" w:space="0" w:color="auto"/>
                    <w:right w:val="none" w:sz="0" w:space="0" w:color="auto"/>
                  </w:divBdr>
                  <w:divsChild>
                    <w:div w:id="848564736">
                      <w:marLeft w:val="0"/>
                      <w:marRight w:val="0"/>
                      <w:marTop w:val="0"/>
                      <w:marBottom w:val="0"/>
                      <w:divBdr>
                        <w:top w:val="none" w:sz="0" w:space="0" w:color="auto"/>
                        <w:left w:val="none" w:sz="0" w:space="0" w:color="auto"/>
                        <w:bottom w:val="none" w:sz="0" w:space="0" w:color="auto"/>
                        <w:right w:val="none" w:sz="0" w:space="0" w:color="auto"/>
                      </w:divBdr>
                      <w:divsChild>
                        <w:div w:id="1141464225">
                          <w:marLeft w:val="0"/>
                          <w:marRight w:val="0"/>
                          <w:marTop w:val="0"/>
                          <w:marBottom w:val="0"/>
                          <w:divBdr>
                            <w:top w:val="none" w:sz="0" w:space="0" w:color="auto"/>
                            <w:left w:val="none" w:sz="0" w:space="0" w:color="auto"/>
                            <w:bottom w:val="none" w:sz="0" w:space="0" w:color="auto"/>
                            <w:right w:val="none" w:sz="0" w:space="0" w:color="auto"/>
                          </w:divBdr>
                          <w:divsChild>
                            <w:div w:id="95057126">
                              <w:marLeft w:val="0"/>
                              <w:marRight w:val="0"/>
                              <w:marTop w:val="0"/>
                              <w:marBottom w:val="0"/>
                              <w:divBdr>
                                <w:top w:val="none" w:sz="0" w:space="0" w:color="auto"/>
                                <w:left w:val="none" w:sz="0" w:space="0" w:color="auto"/>
                                <w:bottom w:val="none" w:sz="0" w:space="0" w:color="auto"/>
                                <w:right w:val="none" w:sz="0" w:space="0" w:color="auto"/>
                              </w:divBdr>
                              <w:divsChild>
                                <w:div w:id="1809862724">
                                  <w:marLeft w:val="0"/>
                                  <w:marRight w:val="0"/>
                                  <w:marTop w:val="75"/>
                                  <w:marBottom w:val="75"/>
                                  <w:divBdr>
                                    <w:top w:val="none" w:sz="0" w:space="0" w:color="auto"/>
                                    <w:left w:val="none" w:sz="0" w:space="0" w:color="auto"/>
                                    <w:bottom w:val="none" w:sz="0" w:space="0" w:color="auto"/>
                                    <w:right w:val="none" w:sz="0" w:space="0" w:color="auto"/>
                                  </w:divBdr>
                                </w:div>
                                <w:div w:id="1485776642">
                                  <w:marLeft w:val="0"/>
                                  <w:marRight w:val="0"/>
                                  <w:marTop w:val="0"/>
                                  <w:marBottom w:val="0"/>
                                  <w:divBdr>
                                    <w:top w:val="none" w:sz="0" w:space="0" w:color="auto"/>
                                    <w:left w:val="none" w:sz="0" w:space="0" w:color="auto"/>
                                    <w:bottom w:val="none" w:sz="0" w:space="0" w:color="auto"/>
                                    <w:right w:val="none" w:sz="0" w:space="0" w:color="auto"/>
                                  </w:divBdr>
                                  <w:divsChild>
                                    <w:div w:id="203762737">
                                      <w:marLeft w:val="0"/>
                                      <w:marRight w:val="0"/>
                                      <w:marTop w:val="0"/>
                                      <w:marBottom w:val="150"/>
                                      <w:divBdr>
                                        <w:top w:val="none" w:sz="0" w:space="0" w:color="auto"/>
                                        <w:left w:val="none" w:sz="0" w:space="0" w:color="auto"/>
                                        <w:bottom w:val="none" w:sz="0" w:space="0" w:color="auto"/>
                                        <w:right w:val="none" w:sz="0" w:space="0" w:color="auto"/>
                                      </w:divBdr>
                                      <w:divsChild>
                                        <w:div w:id="13987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091516">
      <w:bodyDiv w:val="1"/>
      <w:marLeft w:val="0"/>
      <w:marRight w:val="0"/>
      <w:marTop w:val="0"/>
      <w:marBottom w:val="0"/>
      <w:divBdr>
        <w:top w:val="none" w:sz="0" w:space="0" w:color="auto"/>
        <w:left w:val="none" w:sz="0" w:space="0" w:color="auto"/>
        <w:bottom w:val="none" w:sz="0" w:space="0" w:color="auto"/>
        <w:right w:val="none" w:sz="0" w:space="0" w:color="auto"/>
      </w:divBdr>
      <w:divsChild>
        <w:div w:id="354236524">
          <w:marLeft w:val="480"/>
          <w:marRight w:val="0"/>
          <w:marTop w:val="0"/>
          <w:marBottom w:val="0"/>
          <w:divBdr>
            <w:top w:val="none" w:sz="0" w:space="0" w:color="auto"/>
            <w:left w:val="none" w:sz="0" w:space="0" w:color="auto"/>
            <w:bottom w:val="none" w:sz="0" w:space="0" w:color="auto"/>
            <w:right w:val="none" w:sz="0" w:space="0" w:color="auto"/>
          </w:divBdr>
          <w:divsChild>
            <w:div w:id="200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4997">
      <w:bodyDiv w:val="1"/>
      <w:marLeft w:val="0"/>
      <w:marRight w:val="0"/>
      <w:marTop w:val="0"/>
      <w:marBottom w:val="0"/>
      <w:divBdr>
        <w:top w:val="none" w:sz="0" w:space="0" w:color="auto"/>
        <w:left w:val="none" w:sz="0" w:space="0" w:color="auto"/>
        <w:bottom w:val="none" w:sz="0" w:space="0" w:color="auto"/>
        <w:right w:val="none" w:sz="0" w:space="0" w:color="auto"/>
      </w:divBdr>
    </w:div>
    <w:div w:id="731083535">
      <w:bodyDiv w:val="1"/>
      <w:marLeft w:val="0"/>
      <w:marRight w:val="0"/>
      <w:marTop w:val="0"/>
      <w:marBottom w:val="0"/>
      <w:divBdr>
        <w:top w:val="none" w:sz="0" w:space="0" w:color="auto"/>
        <w:left w:val="none" w:sz="0" w:space="0" w:color="auto"/>
        <w:bottom w:val="none" w:sz="0" w:space="0" w:color="auto"/>
        <w:right w:val="none" w:sz="0" w:space="0" w:color="auto"/>
      </w:divBdr>
    </w:div>
    <w:div w:id="816528098">
      <w:bodyDiv w:val="1"/>
      <w:marLeft w:val="0"/>
      <w:marRight w:val="0"/>
      <w:marTop w:val="0"/>
      <w:marBottom w:val="0"/>
      <w:divBdr>
        <w:top w:val="none" w:sz="0" w:space="0" w:color="auto"/>
        <w:left w:val="none" w:sz="0" w:space="0" w:color="auto"/>
        <w:bottom w:val="none" w:sz="0" w:space="0" w:color="auto"/>
        <w:right w:val="none" w:sz="0" w:space="0" w:color="auto"/>
      </w:divBdr>
    </w:div>
    <w:div w:id="898246774">
      <w:bodyDiv w:val="1"/>
      <w:marLeft w:val="0"/>
      <w:marRight w:val="0"/>
      <w:marTop w:val="0"/>
      <w:marBottom w:val="0"/>
      <w:divBdr>
        <w:top w:val="none" w:sz="0" w:space="0" w:color="auto"/>
        <w:left w:val="none" w:sz="0" w:space="0" w:color="auto"/>
        <w:bottom w:val="none" w:sz="0" w:space="0" w:color="auto"/>
        <w:right w:val="none" w:sz="0" w:space="0" w:color="auto"/>
      </w:divBdr>
      <w:divsChild>
        <w:div w:id="1087463706">
          <w:marLeft w:val="480"/>
          <w:marRight w:val="0"/>
          <w:marTop w:val="0"/>
          <w:marBottom w:val="0"/>
          <w:divBdr>
            <w:top w:val="none" w:sz="0" w:space="0" w:color="auto"/>
            <w:left w:val="none" w:sz="0" w:space="0" w:color="auto"/>
            <w:bottom w:val="none" w:sz="0" w:space="0" w:color="auto"/>
            <w:right w:val="none" w:sz="0" w:space="0" w:color="auto"/>
          </w:divBdr>
          <w:divsChild>
            <w:div w:id="12064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3692">
      <w:bodyDiv w:val="1"/>
      <w:marLeft w:val="0"/>
      <w:marRight w:val="0"/>
      <w:marTop w:val="0"/>
      <w:marBottom w:val="0"/>
      <w:divBdr>
        <w:top w:val="none" w:sz="0" w:space="0" w:color="auto"/>
        <w:left w:val="none" w:sz="0" w:space="0" w:color="auto"/>
        <w:bottom w:val="none" w:sz="0" w:space="0" w:color="auto"/>
        <w:right w:val="none" w:sz="0" w:space="0" w:color="auto"/>
      </w:divBdr>
      <w:divsChild>
        <w:div w:id="11147424">
          <w:marLeft w:val="0"/>
          <w:marRight w:val="0"/>
          <w:marTop w:val="0"/>
          <w:marBottom w:val="0"/>
          <w:divBdr>
            <w:top w:val="none" w:sz="0" w:space="0" w:color="auto"/>
            <w:left w:val="none" w:sz="0" w:space="0" w:color="auto"/>
            <w:bottom w:val="none" w:sz="0" w:space="0" w:color="auto"/>
            <w:right w:val="none" w:sz="0" w:space="0" w:color="auto"/>
          </w:divBdr>
          <w:divsChild>
            <w:div w:id="1677491165">
              <w:marLeft w:val="0"/>
              <w:marRight w:val="0"/>
              <w:marTop w:val="0"/>
              <w:marBottom w:val="0"/>
              <w:divBdr>
                <w:top w:val="none" w:sz="0" w:space="0" w:color="auto"/>
                <w:left w:val="none" w:sz="0" w:space="0" w:color="auto"/>
                <w:bottom w:val="none" w:sz="0" w:space="0" w:color="auto"/>
                <w:right w:val="none" w:sz="0" w:space="0" w:color="auto"/>
              </w:divBdr>
              <w:divsChild>
                <w:div w:id="1500774482">
                  <w:marLeft w:val="105"/>
                  <w:marRight w:val="0"/>
                  <w:marTop w:val="0"/>
                  <w:marBottom w:val="0"/>
                  <w:divBdr>
                    <w:top w:val="none" w:sz="0" w:space="0" w:color="auto"/>
                    <w:left w:val="none" w:sz="0" w:space="0" w:color="auto"/>
                    <w:bottom w:val="none" w:sz="0" w:space="0" w:color="auto"/>
                    <w:right w:val="none" w:sz="0" w:space="0" w:color="auto"/>
                  </w:divBdr>
                  <w:divsChild>
                    <w:div w:id="1542789271">
                      <w:marLeft w:val="0"/>
                      <w:marRight w:val="0"/>
                      <w:marTop w:val="0"/>
                      <w:marBottom w:val="0"/>
                      <w:divBdr>
                        <w:top w:val="none" w:sz="0" w:space="0" w:color="auto"/>
                        <w:left w:val="none" w:sz="0" w:space="0" w:color="auto"/>
                        <w:bottom w:val="none" w:sz="0" w:space="0" w:color="auto"/>
                        <w:right w:val="none" w:sz="0" w:space="0" w:color="auto"/>
                      </w:divBdr>
                      <w:divsChild>
                        <w:div w:id="1365591768">
                          <w:marLeft w:val="0"/>
                          <w:marRight w:val="0"/>
                          <w:marTop w:val="0"/>
                          <w:marBottom w:val="0"/>
                          <w:divBdr>
                            <w:top w:val="none" w:sz="0" w:space="0" w:color="auto"/>
                            <w:left w:val="none" w:sz="0" w:space="0" w:color="auto"/>
                            <w:bottom w:val="none" w:sz="0" w:space="0" w:color="auto"/>
                            <w:right w:val="none" w:sz="0" w:space="0" w:color="auto"/>
                          </w:divBdr>
                          <w:divsChild>
                            <w:div w:id="1901209174">
                              <w:marLeft w:val="0"/>
                              <w:marRight w:val="0"/>
                              <w:marTop w:val="0"/>
                              <w:marBottom w:val="0"/>
                              <w:divBdr>
                                <w:top w:val="none" w:sz="0" w:space="0" w:color="auto"/>
                                <w:left w:val="none" w:sz="0" w:space="0" w:color="auto"/>
                                <w:bottom w:val="none" w:sz="0" w:space="0" w:color="auto"/>
                                <w:right w:val="none" w:sz="0" w:space="0" w:color="auto"/>
                              </w:divBdr>
                              <w:divsChild>
                                <w:div w:id="298151676">
                                  <w:marLeft w:val="0"/>
                                  <w:marRight w:val="0"/>
                                  <w:marTop w:val="0"/>
                                  <w:marBottom w:val="0"/>
                                  <w:divBdr>
                                    <w:top w:val="none" w:sz="0" w:space="0" w:color="auto"/>
                                    <w:left w:val="none" w:sz="0" w:space="0" w:color="auto"/>
                                    <w:bottom w:val="none" w:sz="0" w:space="0" w:color="auto"/>
                                    <w:right w:val="none" w:sz="0" w:space="0" w:color="auto"/>
                                  </w:divBdr>
                                  <w:divsChild>
                                    <w:div w:id="1413896046">
                                      <w:marLeft w:val="0"/>
                                      <w:marRight w:val="0"/>
                                      <w:marTop w:val="0"/>
                                      <w:marBottom w:val="150"/>
                                      <w:divBdr>
                                        <w:top w:val="none" w:sz="0" w:space="0" w:color="auto"/>
                                        <w:left w:val="none" w:sz="0" w:space="0" w:color="auto"/>
                                        <w:bottom w:val="none" w:sz="0" w:space="0" w:color="auto"/>
                                        <w:right w:val="none" w:sz="0" w:space="0" w:color="auto"/>
                                      </w:divBdr>
                                      <w:divsChild>
                                        <w:div w:id="211309245">
                                          <w:marLeft w:val="0"/>
                                          <w:marRight w:val="0"/>
                                          <w:marTop w:val="0"/>
                                          <w:marBottom w:val="0"/>
                                          <w:divBdr>
                                            <w:top w:val="none" w:sz="0" w:space="0" w:color="auto"/>
                                            <w:left w:val="none" w:sz="0" w:space="0" w:color="auto"/>
                                            <w:bottom w:val="none" w:sz="0" w:space="0" w:color="auto"/>
                                            <w:right w:val="none" w:sz="0" w:space="0" w:color="auto"/>
                                          </w:divBdr>
                                        </w:div>
                                        <w:div w:id="950434036">
                                          <w:marLeft w:val="150"/>
                                          <w:marRight w:val="0"/>
                                          <w:marTop w:val="45"/>
                                          <w:marBottom w:val="0"/>
                                          <w:divBdr>
                                            <w:top w:val="none" w:sz="0" w:space="0" w:color="auto"/>
                                            <w:left w:val="single" w:sz="6" w:space="4" w:color="CCCCCC"/>
                                            <w:bottom w:val="none" w:sz="0" w:space="0" w:color="auto"/>
                                            <w:right w:val="none" w:sz="0" w:space="0" w:color="auto"/>
                                          </w:divBdr>
                                        </w:div>
                                      </w:divsChild>
                                    </w:div>
                                    <w:div w:id="123208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281547">
      <w:bodyDiv w:val="1"/>
      <w:marLeft w:val="0"/>
      <w:marRight w:val="0"/>
      <w:marTop w:val="0"/>
      <w:marBottom w:val="0"/>
      <w:divBdr>
        <w:top w:val="none" w:sz="0" w:space="0" w:color="auto"/>
        <w:left w:val="none" w:sz="0" w:space="0" w:color="auto"/>
        <w:bottom w:val="none" w:sz="0" w:space="0" w:color="auto"/>
        <w:right w:val="none" w:sz="0" w:space="0" w:color="auto"/>
      </w:divBdr>
      <w:divsChild>
        <w:div w:id="1849439747">
          <w:marLeft w:val="480"/>
          <w:marRight w:val="0"/>
          <w:marTop w:val="0"/>
          <w:marBottom w:val="0"/>
          <w:divBdr>
            <w:top w:val="none" w:sz="0" w:space="0" w:color="auto"/>
            <w:left w:val="none" w:sz="0" w:space="0" w:color="auto"/>
            <w:bottom w:val="none" w:sz="0" w:space="0" w:color="auto"/>
            <w:right w:val="none" w:sz="0" w:space="0" w:color="auto"/>
          </w:divBdr>
          <w:divsChild>
            <w:div w:id="20279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7772">
      <w:bodyDiv w:val="1"/>
      <w:marLeft w:val="0"/>
      <w:marRight w:val="0"/>
      <w:marTop w:val="0"/>
      <w:marBottom w:val="0"/>
      <w:divBdr>
        <w:top w:val="none" w:sz="0" w:space="0" w:color="auto"/>
        <w:left w:val="none" w:sz="0" w:space="0" w:color="auto"/>
        <w:bottom w:val="none" w:sz="0" w:space="0" w:color="auto"/>
        <w:right w:val="none" w:sz="0" w:space="0" w:color="auto"/>
      </w:divBdr>
      <w:divsChild>
        <w:div w:id="20865042">
          <w:marLeft w:val="0"/>
          <w:marRight w:val="0"/>
          <w:marTop w:val="0"/>
          <w:marBottom w:val="0"/>
          <w:divBdr>
            <w:top w:val="none" w:sz="0" w:space="0" w:color="auto"/>
            <w:left w:val="none" w:sz="0" w:space="0" w:color="auto"/>
            <w:bottom w:val="none" w:sz="0" w:space="0" w:color="auto"/>
            <w:right w:val="none" w:sz="0" w:space="0" w:color="auto"/>
          </w:divBdr>
          <w:divsChild>
            <w:div w:id="2113739691">
              <w:marLeft w:val="0"/>
              <w:marRight w:val="0"/>
              <w:marTop w:val="0"/>
              <w:marBottom w:val="0"/>
              <w:divBdr>
                <w:top w:val="none" w:sz="0" w:space="0" w:color="auto"/>
                <w:left w:val="none" w:sz="0" w:space="0" w:color="auto"/>
                <w:bottom w:val="none" w:sz="0" w:space="0" w:color="auto"/>
                <w:right w:val="none" w:sz="0" w:space="0" w:color="auto"/>
              </w:divBdr>
              <w:divsChild>
                <w:div w:id="1344088530">
                  <w:marLeft w:val="105"/>
                  <w:marRight w:val="0"/>
                  <w:marTop w:val="0"/>
                  <w:marBottom w:val="0"/>
                  <w:divBdr>
                    <w:top w:val="none" w:sz="0" w:space="0" w:color="auto"/>
                    <w:left w:val="none" w:sz="0" w:space="0" w:color="auto"/>
                    <w:bottom w:val="none" w:sz="0" w:space="0" w:color="auto"/>
                    <w:right w:val="none" w:sz="0" w:space="0" w:color="auto"/>
                  </w:divBdr>
                  <w:divsChild>
                    <w:div w:id="1921719914">
                      <w:marLeft w:val="0"/>
                      <w:marRight w:val="0"/>
                      <w:marTop w:val="0"/>
                      <w:marBottom w:val="0"/>
                      <w:divBdr>
                        <w:top w:val="none" w:sz="0" w:space="0" w:color="auto"/>
                        <w:left w:val="none" w:sz="0" w:space="0" w:color="auto"/>
                        <w:bottom w:val="none" w:sz="0" w:space="0" w:color="auto"/>
                        <w:right w:val="none" w:sz="0" w:space="0" w:color="auto"/>
                      </w:divBdr>
                      <w:divsChild>
                        <w:div w:id="56754225">
                          <w:marLeft w:val="0"/>
                          <w:marRight w:val="0"/>
                          <w:marTop w:val="0"/>
                          <w:marBottom w:val="0"/>
                          <w:divBdr>
                            <w:top w:val="none" w:sz="0" w:space="0" w:color="auto"/>
                            <w:left w:val="none" w:sz="0" w:space="0" w:color="auto"/>
                            <w:bottom w:val="none" w:sz="0" w:space="0" w:color="auto"/>
                            <w:right w:val="none" w:sz="0" w:space="0" w:color="auto"/>
                          </w:divBdr>
                          <w:divsChild>
                            <w:div w:id="489173509">
                              <w:marLeft w:val="0"/>
                              <w:marRight w:val="0"/>
                              <w:marTop w:val="0"/>
                              <w:marBottom w:val="0"/>
                              <w:divBdr>
                                <w:top w:val="none" w:sz="0" w:space="0" w:color="auto"/>
                                <w:left w:val="none" w:sz="0" w:space="0" w:color="auto"/>
                                <w:bottom w:val="none" w:sz="0" w:space="0" w:color="auto"/>
                                <w:right w:val="none" w:sz="0" w:space="0" w:color="auto"/>
                              </w:divBdr>
                              <w:divsChild>
                                <w:div w:id="349455631">
                                  <w:marLeft w:val="0"/>
                                  <w:marRight w:val="0"/>
                                  <w:marTop w:val="75"/>
                                  <w:marBottom w:val="75"/>
                                  <w:divBdr>
                                    <w:top w:val="none" w:sz="0" w:space="0" w:color="auto"/>
                                    <w:left w:val="none" w:sz="0" w:space="0" w:color="auto"/>
                                    <w:bottom w:val="none" w:sz="0" w:space="0" w:color="auto"/>
                                    <w:right w:val="none" w:sz="0" w:space="0" w:color="auto"/>
                                  </w:divBdr>
                                </w:div>
                                <w:div w:id="2008317077">
                                  <w:marLeft w:val="0"/>
                                  <w:marRight w:val="0"/>
                                  <w:marTop w:val="0"/>
                                  <w:marBottom w:val="0"/>
                                  <w:divBdr>
                                    <w:top w:val="none" w:sz="0" w:space="0" w:color="auto"/>
                                    <w:left w:val="none" w:sz="0" w:space="0" w:color="auto"/>
                                    <w:bottom w:val="none" w:sz="0" w:space="0" w:color="auto"/>
                                    <w:right w:val="none" w:sz="0" w:space="0" w:color="auto"/>
                                  </w:divBdr>
                                  <w:divsChild>
                                    <w:div w:id="2043674917">
                                      <w:marLeft w:val="0"/>
                                      <w:marRight w:val="0"/>
                                      <w:marTop w:val="0"/>
                                      <w:marBottom w:val="150"/>
                                      <w:divBdr>
                                        <w:top w:val="none" w:sz="0" w:space="0" w:color="auto"/>
                                        <w:left w:val="none" w:sz="0" w:space="0" w:color="auto"/>
                                        <w:bottom w:val="none" w:sz="0" w:space="0" w:color="auto"/>
                                        <w:right w:val="none" w:sz="0" w:space="0" w:color="auto"/>
                                      </w:divBdr>
                                      <w:divsChild>
                                        <w:div w:id="16893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2020734">
      <w:bodyDiv w:val="1"/>
      <w:marLeft w:val="0"/>
      <w:marRight w:val="0"/>
      <w:marTop w:val="0"/>
      <w:marBottom w:val="0"/>
      <w:divBdr>
        <w:top w:val="none" w:sz="0" w:space="0" w:color="auto"/>
        <w:left w:val="none" w:sz="0" w:space="0" w:color="auto"/>
        <w:bottom w:val="none" w:sz="0" w:space="0" w:color="auto"/>
        <w:right w:val="none" w:sz="0" w:space="0" w:color="auto"/>
      </w:divBdr>
      <w:divsChild>
        <w:div w:id="1467235247">
          <w:marLeft w:val="0"/>
          <w:marRight w:val="0"/>
          <w:marTop w:val="0"/>
          <w:marBottom w:val="0"/>
          <w:divBdr>
            <w:top w:val="none" w:sz="0" w:space="0" w:color="auto"/>
            <w:left w:val="none" w:sz="0" w:space="0" w:color="auto"/>
            <w:bottom w:val="none" w:sz="0" w:space="0" w:color="auto"/>
            <w:right w:val="none" w:sz="0" w:space="0" w:color="auto"/>
          </w:divBdr>
          <w:divsChild>
            <w:div w:id="563108746">
              <w:marLeft w:val="0"/>
              <w:marRight w:val="0"/>
              <w:marTop w:val="0"/>
              <w:marBottom w:val="0"/>
              <w:divBdr>
                <w:top w:val="none" w:sz="0" w:space="0" w:color="auto"/>
                <w:left w:val="none" w:sz="0" w:space="0" w:color="auto"/>
                <w:bottom w:val="none" w:sz="0" w:space="0" w:color="auto"/>
                <w:right w:val="none" w:sz="0" w:space="0" w:color="auto"/>
              </w:divBdr>
              <w:divsChild>
                <w:div w:id="1351756377">
                  <w:marLeft w:val="105"/>
                  <w:marRight w:val="0"/>
                  <w:marTop w:val="0"/>
                  <w:marBottom w:val="0"/>
                  <w:divBdr>
                    <w:top w:val="none" w:sz="0" w:space="0" w:color="auto"/>
                    <w:left w:val="none" w:sz="0" w:space="0" w:color="auto"/>
                    <w:bottom w:val="none" w:sz="0" w:space="0" w:color="auto"/>
                    <w:right w:val="none" w:sz="0" w:space="0" w:color="auto"/>
                  </w:divBdr>
                  <w:divsChild>
                    <w:div w:id="72624737">
                      <w:marLeft w:val="0"/>
                      <w:marRight w:val="0"/>
                      <w:marTop w:val="0"/>
                      <w:marBottom w:val="0"/>
                      <w:divBdr>
                        <w:top w:val="none" w:sz="0" w:space="0" w:color="auto"/>
                        <w:left w:val="none" w:sz="0" w:space="0" w:color="auto"/>
                        <w:bottom w:val="none" w:sz="0" w:space="0" w:color="auto"/>
                        <w:right w:val="none" w:sz="0" w:space="0" w:color="auto"/>
                      </w:divBdr>
                      <w:divsChild>
                        <w:div w:id="2117941038">
                          <w:marLeft w:val="0"/>
                          <w:marRight w:val="0"/>
                          <w:marTop w:val="0"/>
                          <w:marBottom w:val="0"/>
                          <w:divBdr>
                            <w:top w:val="none" w:sz="0" w:space="0" w:color="auto"/>
                            <w:left w:val="none" w:sz="0" w:space="0" w:color="auto"/>
                            <w:bottom w:val="none" w:sz="0" w:space="0" w:color="auto"/>
                            <w:right w:val="none" w:sz="0" w:space="0" w:color="auto"/>
                          </w:divBdr>
                          <w:divsChild>
                            <w:div w:id="1194657469">
                              <w:marLeft w:val="0"/>
                              <w:marRight w:val="0"/>
                              <w:marTop w:val="0"/>
                              <w:marBottom w:val="0"/>
                              <w:divBdr>
                                <w:top w:val="none" w:sz="0" w:space="0" w:color="auto"/>
                                <w:left w:val="none" w:sz="0" w:space="0" w:color="auto"/>
                                <w:bottom w:val="none" w:sz="0" w:space="0" w:color="auto"/>
                                <w:right w:val="none" w:sz="0" w:space="0" w:color="auto"/>
                              </w:divBdr>
                              <w:divsChild>
                                <w:div w:id="1372533579">
                                  <w:marLeft w:val="0"/>
                                  <w:marRight w:val="0"/>
                                  <w:marTop w:val="75"/>
                                  <w:marBottom w:val="75"/>
                                  <w:divBdr>
                                    <w:top w:val="none" w:sz="0" w:space="0" w:color="auto"/>
                                    <w:left w:val="none" w:sz="0" w:space="0" w:color="auto"/>
                                    <w:bottom w:val="none" w:sz="0" w:space="0" w:color="auto"/>
                                    <w:right w:val="none" w:sz="0" w:space="0" w:color="auto"/>
                                  </w:divBdr>
                                </w:div>
                                <w:div w:id="2065978993">
                                  <w:marLeft w:val="0"/>
                                  <w:marRight w:val="0"/>
                                  <w:marTop w:val="0"/>
                                  <w:marBottom w:val="0"/>
                                  <w:divBdr>
                                    <w:top w:val="none" w:sz="0" w:space="0" w:color="auto"/>
                                    <w:left w:val="none" w:sz="0" w:space="0" w:color="auto"/>
                                    <w:bottom w:val="none" w:sz="0" w:space="0" w:color="auto"/>
                                    <w:right w:val="none" w:sz="0" w:space="0" w:color="auto"/>
                                  </w:divBdr>
                                  <w:divsChild>
                                    <w:div w:id="889851851">
                                      <w:marLeft w:val="0"/>
                                      <w:marRight w:val="0"/>
                                      <w:marTop w:val="0"/>
                                      <w:marBottom w:val="150"/>
                                      <w:divBdr>
                                        <w:top w:val="none" w:sz="0" w:space="0" w:color="auto"/>
                                        <w:left w:val="none" w:sz="0" w:space="0" w:color="auto"/>
                                        <w:bottom w:val="none" w:sz="0" w:space="0" w:color="auto"/>
                                        <w:right w:val="none" w:sz="0" w:space="0" w:color="auto"/>
                                      </w:divBdr>
                                      <w:divsChild>
                                        <w:div w:id="1664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9729958">
      <w:bodyDiv w:val="1"/>
      <w:marLeft w:val="0"/>
      <w:marRight w:val="0"/>
      <w:marTop w:val="0"/>
      <w:marBottom w:val="0"/>
      <w:divBdr>
        <w:top w:val="none" w:sz="0" w:space="0" w:color="auto"/>
        <w:left w:val="none" w:sz="0" w:space="0" w:color="auto"/>
        <w:bottom w:val="none" w:sz="0" w:space="0" w:color="auto"/>
        <w:right w:val="none" w:sz="0" w:space="0" w:color="auto"/>
      </w:divBdr>
    </w:div>
    <w:div w:id="1317302763">
      <w:bodyDiv w:val="1"/>
      <w:marLeft w:val="0"/>
      <w:marRight w:val="0"/>
      <w:marTop w:val="0"/>
      <w:marBottom w:val="0"/>
      <w:divBdr>
        <w:top w:val="none" w:sz="0" w:space="0" w:color="auto"/>
        <w:left w:val="none" w:sz="0" w:space="0" w:color="auto"/>
        <w:bottom w:val="none" w:sz="0" w:space="0" w:color="auto"/>
        <w:right w:val="none" w:sz="0" w:space="0" w:color="auto"/>
      </w:divBdr>
      <w:divsChild>
        <w:div w:id="443113621">
          <w:marLeft w:val="0"/>
          <w:marRight w:val="0"/>
          <w:marTop w:val="0"/>
          <w:marBottom w:val="0"/>
          <w:divBdr>
            <w:top w:val="none" w:sz="0" w:space="0" w:color="auto"/>
            <w:left w:val="none" w:sz="0" w:space="0" w:color="auto"/>
            <w:bottom w:val="none" w:sz="0" w:space="0" w:color="auto"/>
            <w:right w:val="none" w:sz="0" w:space="0" w:color="auto"/>
          </w:divBdr>
          <w:divsChild>
            <w:div w:id="1047486795">
              <w:marLeft w:val="0"/>
              <w:marRight w:val="0"/>
              <w:marTop w:val="0"/>
              <w:marBottom w:val="0"/>
              <w:divBdr>
                <w:top w:val="none" w:sz="0" w:space="0" w:color="auto"/>
                <w:left w:val="none" w:sz="0" w:space="0" w:color="auto"/>
                <w:bottom w:val="none" w:sz="0" w:space="0" w:color="auto"/>
                <w:right w:val="none" w:sz="0" w:space="0" w:color="auto"/>
              </w:divBdr>
              <w:divsChild>
                <w:div w:id="1833174572">
                  <w:marLeft w:val="0"/>
                  <w:marRight w:val="0"/>
                  <w:marTop w:val="0"/>
                  <w:marBottom w:val="0"/>
                  <w:divBdr>
                    <w:top w:val="none" w:sz="0" w:space="0" w:color="auto"/>
                    <w:left w:val="none" w:sz="0" w:space="0" w:color="auto"/>
                    <w:bottom w:val="none" w:sz="0" w:space="0" w:color="auto"/>
                    <w:right w:val="none" w:sz="0" w:space="0" w:color="auto"/>
                  </w:divBdr>
                  <w:divsChild>
                    <w:div w:id="724528605">
                      <w:marLeft w:val="0"/>
                      <w:marRight w:val="0"/>
                      <w:marTop w:val="0"/>
                      <w:marBottom w:val="0"/>
                      <w:divBdr>
                        <w:top w:val="none" w:sz="0" w:space="0" w:color="auto"/>
                        <w:left w:val="none" w:sz="0" w:space="0" w:color="auto"/>
                        <w:bottom w:val="none" w:sz="0" w:space="0" w:color="auto"/>
                        <w:right w:val="none" w:sz="0" w:space="0" w:color="auto"/>
                      </w:divBdr>
                      <w:divsChild>
                        <w:div w:id="1120687928">
                          <w:marLeft w:val="0"/>
                          <w:marRight w:val="0"/>
                          <w:marTop w:val="0"/>
                          <w:marBottom w:val="0"/>
                          <w:divBdr>
                            <w:top w:val="none" w:sz="0" w:space="0" w:color="auto"/>
                            <w:left w:val="none" w:sz="0" w:space="0" w:color="auto"/>
                            <w:bottom w:val="none" w:sz="0" w:space="0" w:color="auto"/>
                            <w:right w:val="none" w:sz="0" w:space="0" w:color="auto"/>
                          </w:divBdr>
                          <w:divsChild>
                            <w:div w:id="619994117">
                              <w:marLeft w:val="0"/>
                              <w:marRight w:val="0"/>
                              <w:marTop w:val="0"/>
                              <w:marBottom w:val="0"/>
                              <w:divBdr>
                                <w:top w:val="none" w:sz="0" w:space="0" w:color="auto"/>
                                <w:left w:val="none" w:sz="0" w:space="0" w:color="auto"/>
                                <w:bottom w:val="none" w:sz="0" w:space="0" w:color="auto"/>
                                <w:right w:val="none" w:sz="0" w:space="0" w:color="auto"/>
                              </w:divBdr>
                              <w:divsChild>
                                <w:div w:id="10661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307268">
      <w:bodyDiv w:val="1"/>
      <w:marLeft w:val="0"/>
      <w:marRight w:val="0"/>
      <w:marTop w:val="0"/>
      <w:marBottom w:val="0"/>
      <w:divBdr>
        <w:top w:val="none" w:sz="0" w:space="0" w:color="auto"/>
        <w:left w:val="none" w:sz="0" w:space="0" w:color="auto"/>
        <w:bottom w:val="none" w:sz="0" w:space="0" w:color="auto"/>
        <w:right w:val="none" w:sz="0" w:space="0" w:color="auto"/>
      </w:divBdr>
      <w:divsChild>
        <w:div w:id="491070508">
          <w:marLeft w:val="0"/>
          <w:marRight w:val="0"/>
          <w:marTop w:val="0"/>
          <w:marBottom w:val="0"/>
          <w:divBdr>
            <w:top w:val="none" w:sz="0" w:space="0" w:color="auto"/>
            <w:left w:val="none" w:sz="0" w:space="0" w:color="auto"/>
            <w:bottom w:val="none" w:sz="0" w:space="0" w:color="auto"/>
            <w:right w:val="none" w:sz="0" w:space="0" w:color="auto"/>
          </w:divBdr>
          <w:divsChild>
            <w:div w:id="2097168135">
              <w:marLeft w:val="0"/>
              <w:marRight w:val="0"/>
              <w:marTop w:val="0"/>
              <w:marBottom w:val="0"/>
              <w:divBdr>
                <w:top w:val="none" w:sz="0" w:space="0" w:color="auto"/>
                <w:left w:val="none" w:sz="0" w:space="0" w:color="auto"/>
                <w:bottom w:val="none" w:sz="0" w:space="0" w:color="auto"/>
                <w:right w:val="none" w:sz="0" w:space="0" w:color="auto"/>
              </w:divBdr>
              <w:divsChild>
                <w:div w:id="819535884">
                  <w:marLeft w:val="0"/>
                  <w:marRight w:val="0"/>
                  <w:marTop w:val="0"/>
                  <w:marBottom w:val="0"/>
                  <w:divBdr>
                    <w:top w:val="none" w:sz="0" w:space="0" w:color="auto"/>
                    <w:left w:val="none" w:sz="0" w:space="0" w:color="auto"/>
                    <w:bottom w:val="none" w:sz="0" w:space="0" w:color="auto"/>
                    <w:right w:val="none" w:sz="0" w:space="0" w:color="auto"/>
                  </w:divBdr>
                  <w:divsChild>
                    <w:div w:id="1269654413">
                      <w:marLeft w:val="0"/>
                      <w:marRight w:val="0"/>
                      <w:marTop w:val="0"/>
                      <w:marBottom w:val="0"/>
                      <w:divBdr>
                        <w:top w:val="none" w:sz="0" w:space="0" w:color="auto"/>
                        <w:left w:val="none" w:sz="0" w:space="0" w:color="auto"/>
                        <w:bottom w:val="none" w:sz="0" w:space="0" w:color="auto"/>
                        <w:right w:val="none" w:sz="0" w:space="0" w:color="auto"/>
                      </w:divBdr>
                      <w:divsChild>
                        <w:div w:id="919557458">
                          <w:marLeft w:val="0"/>
                          <w:marRight w:val="0"/>
                          <w:marTop w:val="0"/>
                          <w:marBottom w:val="0"/>
                          <w:divBdr>
                            <w:top w:val="none" w:sz="0" w:space="0" w:color="auto"/>
                            <w:left w:val="none" w:sz="0" w:space="0" w:color="auto"/>
                            <w:bottom w:val="none" w:sz="0" w:space="0" w:color="auto"/>
                            <w:right w:val="none" w:sz="0" w:space="0" w:color="auto"/>
                          </w:divBdr>
                          <w:divsChild>
                            <w:div w:id="2093698538">
                              <w:marLeft w:val="0"/>
                              <w:marRight w:val="0"/>
                              <w:marTop w:val="0"/>
                              <w:marBottom w:val="0"/>
                              <w:divBdr>
                                <w:top w:val="none" w:sz="0" w:space="0" w:color="auto"/>
                                <w:left w:val="none" w:sz="0" w:space="0" w:color="auto"/>
                                <w:bottom w:val="none" w:sz="0" w:space="0" w:color="auto"/>
                                <w:right w:val="none" w:sz="0" w:space="0" w:color="auto"/>
                              </w:divBdr>
                              <w:divsChild>
                                <w:div w:id="21322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238198">
      <w:bodyDiv w:val="1"/>
      <w:marLeft w:val="0"/>
      <w:marRight w:val="0"/>
      <w:marTop w:val="0"/>
      <w:marBottom w:val="0"/>
      <w:divBdr>
        <w:top w:val="none" w:sz="0" w:space="0" w:color="auto"/>
        <w:left w:val="none" w:sz="0" w:space="0" w:color="auto"/>
        <w:bottom w:val="none" w:sz="0" w:space="0" w:color="auto"/>
        <w:right w:val="none" w:sz="0" w:space="0" w:color="auto"/>
      </w:divBdr>
      <w:divsChild>
        <w:div w:id="1359895250">
          <w:marLeft w:val="0"/>
          <w:marRight w:val="0"/>
          <w:marTop w:val="0"/>
          <w:marBottom w:val="0"/>
          <w:divBdr>
            <w:top w:val="none" w:sz="0" w:space="0" w:color="auto"/>
            <w:left w:val="none" w:sz="0" w:space="0" w:color="auto"/>
            <w:bottom w:val="none" w:sz="0" w:space="0" w:color="auto"/>
            <w:right w:val="none" w:sz="0" w:space="0" w:color="auto"/>
          </w:divBdr>
          <w:divsChild>
            <w:div w:id="1253199606">
              <w:marLeft w:val="0"/>
              <w:marRight w:val="0"/>
              <w:marTop w:val="0"/>
              <w:marBottom w:val="0"/>
              <w:divBdr>
                <w:top w:val="none" w:sz="0" w:space="0" w:color="auto"/>
                <w:left w:val="none" w:sz="0" w:space="0" w:color="auto"/>
                <w:bottom w:val="none" w:sz="0" w:space="0" w:color="auto"/>
                <w:right w:val="none" w:sz="0" w:space="0" w:color="auto"/>
              </w:divBdr>
              <w:divsChild>
                <w:div w:id="668557107">
                  <w:marLeft w:val="0"/>
                  <w:marRight w:val="0"/>
                  <w:marTop w:val="0"/>
                  <w:marBottom w:val="0"/>
                  <w:divBdr>
                    <w:top w:val="none" w:sz="0" w:space="0" w:color="auto"/>
                    <w:left w:val="none" w:sz="0" w:space="0" w:color="auto"/>
                    <w:bottom w:val="none" w:sz="0" w:space="0" w:color="auto"/>
                    <w:right w:val="none" w:sz="0" w:space="0" w:color="auto"/>
                  </w:divBdr>
                  <w:divsChild>
                    <w:div w:id="1119757225">
                      <w:marLeft w:val="0"/>
                      <w:marRight w:val="0"/>
                      <w:marTop w:val="0"/>
                      <w:marBottom w:val="0"/>
                      <w:divBdr>
                        <w:top w:val="none" w:sz="0" w:space="0" w:color="auto"/>
                        <w:left w:val="none" w:sz="0" w:space="0" w:color="auto"/>
                        <w:bottom w:val="none" w:sz="0" w:space="0" w:color="auto"/>
                        <w:right w:val="none" w:sz="0" w:space="0" w:color="auto"/>
                      </w:divBdr>
                      <w:divsChild>
                        <w:div w:id="1584338774">
                          <w:marLeft w:val="0"/>
                          <w:marRight w:val="0"/>
                          <w:marTop w:val="0"/>
                          <w:marBottom w:val="0"/>
                          <w:divBdr>
                            <w:top w:val="none" w:sz="0" w:space="0" w:color="auto"/>
                            <w:left w:val="none" w:sz="0" w:space="0" w:color="auto"/>
                            <w:bottom w:val="none" w:sz="0" w:space="0" w:color="auto"/>
                            <w:right w:val="none" w:sz="0" w:space="0" w:color="auto"/>
                          </w:divBdr>
                          <w:divsChild>
                            <w:div w:id="1947881156">
                              <w:marLeft w:val="0"/>
                              <w:marRight w:val="0"/>
                              <w:marTop w:val="0"/>
                              <w:marBottom w:val="0"/>
                              <w:divBdr>
                                <w:top w:val="none" w:sz="0" w:space="0" w:color="auto"/>
                                <w:left w:val="none" w:sz="0" w:space="0" w:color="auto"/>
                                <w:bottom w:val="none" w:sz="0" w:space="0" w:color="auto"/>
                                <w:right w:val="none" w:sz="0" w:space="0" w:color="auto"/>
                              </w:divBdr>
                              <w:divsChild>
                                <w:div w:id="104976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24603">
      <w:bodyDiv w:val="1"/>
      <w:marLeft w:val="0"/>
      <w:marRight w:val="0"/>
      <w:marTop w:val="0"/>
      <w:marBottom w:val="0"/>
      <w:divBdr>
        <w:top w:val="none" w:sz="0" w:space="0" w:color="auto"/>
        <w:left w:val="none" w:sz="0" w:space="0" w:color="auto"/>
        <w:bottom w:val="none" w:sz="0" w:space="0" w:color="auto"/>
        <w:right w:val="none" w:sz="0" w:space="0" w:color="auto"/>
      </w:divBdr>
      <w:divsChild>
        <w:div w:id="613220644">
          <w:marLeft w:val="480"/>
          <w:marRight w:val="0"/>
          <w:marTop w:val="0"/>
          <w:marBottom w:val="0"/>
          <w:divBdr>
            <w:top w:val="none" w:sz="0" w:space="0" w:color="auto"/>
            <w:left w:val="none" w:sz="0" w:space="0" w:color="auto"/>
            <w:bottom w:val="none" w:sz="0" w:space="0" w:color="auto"/>
            <w:right w:val="none" w:sz="0" w:space="0" w:color="auto"/>
          </w:divBdr>
          <w:divsChild>
            <w:div w:id="13756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1855">
      <w:bodyDiv w:val="1"/>
      <w:marLeft w:val="0"/>
      <w:marRight w:val="0"/>
      <w:marTop w:val="0"/>
      <w:marBottom w:val="0"/>
      <w:divBdr>
        <w:top w:val="none" w:sz="0" w:space="0" w:color="auto"/>
        <w:left w:val="none" w:sz="0" w:space="0" w:color="auto"/>
        <w:bottom w:val="none" w:sz="0" w:space="0" w:color="auto"/>
        <w:right w:val="none" w:sz="0" w:space="0" w:color="auto"/>
      </w:divBdr>
    </w:div>
    <w:div w:id="1656571726">
      <w:bodyDiv w:val="1"/>
      <w:marLeft w:val="0"/>
      <w:marRight w:val="0"/>
      <w:marTop w:val="0"/>
      <w:marBottom w:val="0"/>
      <w:divBdr>
        <w:top w:val="none" w:sz="0" w:space="0" w:color="auto"/>
        <w:left w:val="none" w:sz="0" w:space="0" w:color="auto"/>
        <w:bottom w:val="none" w:sz="0" w:space="0" w:color="auto"/>
        <w:right w:val="none" w:sz="0" w:space="0" w:color="auto"/>
      </w:divBdr>
    </w:div>
    <w:div w:id="1729761373">
      <w:bodyDiv w:val="1"/>
      <w:marLeft w:val="0"/>
      <w:marRight w:val="0"/>
      <w:marTop w:val="0"/>
      <w:marBottom w:val="0"/>
      <w:divBdr>
        <w:top w:val="none" w:sz="0" w:space="0" w:color="auto"/>
        <w:left w:val="none" w:sz="0" w:space="0" w:color="auto"/>
        <w:bottom w:val="none" w:sz="0" w:space="0" w:color="auto"/>
        <w:right w:val="none" w:sz="0" w:space="0" w:color="auto"/>
      </w:divBdr>
    </w:div>
    <w:div w:id="1772046061">
      <w:bodyDiv w:val="1"/>
      <w:marLeft w:val="0"/>
      <w:marRight w:val="0"/>
      <w:marTop w:val="0"/>
      <w:marBottom w:val="0"/>
      <w:divBdr>
        <w:top w:val="none" w:sz="0" w:space="0" w:color="auto"/>
        <w:left w:val="none" w:sz="0" w:space="0" w:color="auto"/>
        <w:bottom w:val="none" w:sz="0" w:space="0" w:color="auto"/>
        <w:right w:val="none" w:sz="0" w:space="0" w:color="auto"/>
      </w:divBdr>
      <w:divsChild>
        <w:div w:id="1700623221">
          <w:marLeft w:val="480"/>
          <w:marRight w:val="0"/>
          <w:marTop w:val="0"/>
          <w:marBottom w:val="0"/>
          <w:divBdr>
            <w:top w:val="none" w:sz="0" w:space="0" w:color="auto"/>
            <w:left w:val="none" w:sz="0" w:space="0" w:color="auto"/>
            <w:bottom w:val="none" w:sz="0" w:space="0" w:color="auto"/>
            <w:right w:val="none" w:sz="0" w:space="0" w:color="auto"/>
          </w:divBdr>
          <w:divsChild>
            <w:div w:id="19170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01493">
      <w:bodyDiv w:val="1"/>
      <w:marLeft w:val="0"/>
      <w:marRight w:val="0"/>
      <w:marTop w:val="0"/>
      <w:marBottom w:val="0"/>
      <w:divBdr>
        <w:top w:val="none" w:sz="0" w:space="0" w:color="auto"/>
        <w:left w:val="none" w:sz="0" w:space="0" w:color="auto"/>
        <w:bottom w:val="none" w:sz="0" w:space="0" w:color="auto"/>
        <w:right w:val="none" w:sz="0" w:space="0" w:color="auto"/>
      </w:divBdr>
    </w:div>
    <w:div w:id="1855536294">
      <w:bodyDiv w:val="1"/>
      <w:marLeft w:val="0"/>
      <w:marRight w:val="0"/>
      <w:marTop w:val="0"/>
      <w:marBottom w:val="0"/>
      <w:divBdr>
        <w:top w:val="none" w:sz="0" w:space="0" w:color="auto"/>
        <w:left w:val="none" w:sz="0" w:space="0" w:color="auto"/>
        <w:bottom w:val="none" w:sz="0" w:space="0" w:color="auto"/>
        <w:right w:val="none" w:sz="0" w:space="0" w:color="auto"/>
      </w:divBdr>
      <w:divsChild>
        <w:div w:id="1061558940">
          <w:marLeft w:val="480"/>
          <w:marRight w:val="0"/>
          <w:marTop w:val="0"/>
          <w:marBottom w:val="0"/>
          <w:divBdr>
            <w:top w:val="none" w:sz="0" w:space="0" w:color="auto"/>
            <w:left w:val="none" w:sz="0" w:space="0" w:color="auto"/>
            <w:bottom w:val="none" w:sz="0" w:space="0" w:color="auto"/>
            <w:right w:val="none" w:sz="0" w:space="0" w:color="auto"/>
          </w:divBdr>
          <w:divsChild>
            <w:div w:id="3567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72325">
      <w:bodyDiv w:val="1"/>
      <w:marLeft w:val="0"/>
      <w:marRight w:val="0"/>
      <w:marTop w:val="0"/>
      <w:marBottom w:val="0"/>
      <w:divBdr>
        <w:top w:val="none" w:sz="0" w:space="0" w:color="auto"/>
        <w:left w:val="none" w:sz="0" w:space="0" w:color="auto"/>
        <w:bottom w:val="none" w:sz="0" w:space="0" w:color="auto"/>
        <w:right w:val="none" w:sz="0" w:space="0" w:color="auto"/>
      </w:divBdr>
      <w:divsChild>
        <w:div w:id="1975794241">
          <w:marLeft w:val="0"/>
          <w:marRight w:val="0"/>
          <w:marTop w:val="0"/>
          <w:marBottom w:val="0"/>
          <w:divBdr>
            <w:top w:val="none" w:sz="0" w:space="0" w:color="auto"/>
            <w:left w:val="none" w:sz="0" w:space="0" w:color="auto"/>
            <w:bottom w:val="none" w:sz="0" w:space="0" w:color="auto"/>
            <w:right w:val="none" w:sz="0" w:space="0" w:color="auto"/>
          </w:divBdr>
          <w:divsChild>
            <w:div w:id="552808451">
              <w:marLeft w:val="0"/>
              <w:marRight w:val="0"/>
              <w:marTop w:val="0"/>
              <w:marBottom w:val="0"/>
              <w:divBdr>
                <w:top w:val="none" w:sz="0" w:space="0" w:color="auto"/>
                <w:left w:val="none" w:sz="0" w:space="0" w:color="auto"/>
                <w:bottom w:val="none" w:sz="0" w:space="0" w:color="auto"/>
                <w:right w:val="none" w:sz="0" w:space="0" w:color="auto"/>
              </w:divBdr>
              <w:divsChild>
                <w:div w:id="1056396068">
                  <w:marLeft w:val="0"/>
                  <w:marRight w:val="0"/>
                  <w:marTop w:val="0"/>
                  <w:marBottom w:val="0"/>
                  <w:divBdr>
                    <w:top w:val="none" w:sz="0" w:space="0" w:color="auto"/>
                    <w:left w:val="none" w:sz="0" w:space="0" w:color="auto"/>
                    <w:bottom w:val="none" w:sz="0" w:space="0" w:color="auto"/>
                    <w:right w:val="none" w:sz="0" w:space="0" w:color="auto"/>
                  </w:divBdr>
                  <w:divsChild>
                    <w:div w:id="806050947">
                      <w:marLeft w:val="0"/>
                      <w:marRight w:val="0"/>
                      <w:marTop w:val="0"/>
                      <w:marBottom w:val="0"/>
                      <w:divBdr>
                        <w:top w:val="none" w:sz="0" w:space="0" w:color="auto"/>
                        <w:left w:val="none" w:sz="0" w:space="0" w:color="auto"/>
                        <w:bottom w:val="none" w:sz="0" w:space="0" w:color="auto"/>
                        <w:right w:val="none" w:sz="0" w:space="0" w:color="auto"/>
                      </w:divBdr>
                      <w:divsChild>
                        <w:div w:id="886530933">
                          <w:marLeft w:val="0"/>
                          <w:marRight w:val="0"/>
                          <w:marTop w:val="0"/>
                          <w:marBottom w:val="0"/>
                          <w:divBdr>
                            <w:top w:val="none" w:sz="0" w:space="0" w:color="auto"/>
                            <w:left w:val="none" w:sz="0" w:space="0" w:color="auto"/>
                            <w:bottom w:val="none" w:sz="0" w:space="0" w:color="auto"/>
                            <w:right w:val="none" w:sz="0" w:space="0" w:color="auto"/>
                          </w:divBdr>
                          <w:divsChild>
                            <w:div w:id="618923804">
                              <w:marLeft w:val="0"/>
                              <w:marRight w:val="0"/>
                              <w:marTop w:val="0"/>
                              <w:marBottom w:val="0"/>
                              <w:divBdr>
                                <w:top w:val="none" w:sz="0" w:space="0" w:color="auto"/>
                                <w:left w:val="none" w:sz="0" w:space="0" w:color="auto"/>
                                <w:bottom w:val="none" w:sz="0" w:space="0" w:color="auto"/>
                                <w:right w:val="none" w:sz="0" w:space="0" w:color="auto"/>
                              </w:divBdr>
                              <w:divsChild>
                                <w:div w:id="7604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509627">
      <w:bodyDiv w:val="1"/>
      <w:marLeft w:val="0"/>
      <w:marRight w:val="0"/>
      <w:marTop w:val="0"/>
      <w:marBottom w:val="0"/>
      <w:divBdr>
        <w:top w:val="none" w:sz="0" w:space="0" w:color="auto"/>
        <w:left w:val="none" w:sz="0" w:space="0" w:color="auto"/>
        <w:bottom w:val="none" w:sz="0" w:space="0" w:color="auto"/>
        <w:right w:val="none" w:sz="0" w:space="0" w:color="auto"/>
      </w:divBdr>
    </w:div>
    <w:div w:id="2005667636">
      <w:bodyDiv w:val="1"/>
      <w:marLeft w:val="0"/>
      <w:marRight w:val="0"/>
      <w:marTop w:val="0"/>
      <w:marBottom w:val="0"/>
      <w:divBdr>
        <w:top w:val="none" w:sz="0" w:space="0" w:color="auto"/>
        <w:left w:val="none" w:sz="0" w:space="0" w:color="auto"/>
        <w:bottom w:val="none" w:sz="0" w:space="0" w:color="auto"/>
        <w:right w:val="none" w:sz="0" w:space="0" w:color="auto"/>
      </w:divBdr>
    </w:div>
    <w:div w:id="2134127467">
      <w:bodyDiv w:val="1"/>
      <w:marLeft w:val="0"/>
      <w:marRight w:val="0"/>
      <w:marTop w:val="0"/>
      <w:marBottom w:val="0"/>
      <w:divBdr>
        <w:top w:val="none" w:sz="0" w:space="0" w:color="auto"/>
        <w:left w:val="none" w:sz="0" w:space="0" w:color="auto"/>
        <w:bottom w:val="none" w:sz="0" w:space="0" w:color="auto"/>
        <w:right w:val="none" w:sz="0" w:space="0" w:color="auto"/>
      </w:divBdr>
      <w:divsChild>
        <w:div w:id="901256223">
          <w:marLeft w:val="0"/>
          <w:marRight w:val="0"/>
          <w:marTop w:val="0"/>
          <w:marBottom w:val="0"/>
          <w:divBdr>
            <w:top w:val="none" w:sz="0" w:space="0" w:color="auto"/>
            <w:left w:val="none" w:sz="0" w:space="0" w:color="auto"/>
            <w:bottom w:val="none" w:sz="0" w:space="0" w:color="auto"/>
            <w:right w:val="none" w:sz="0" w:space="0" w:color="auto"/>
          </w:divBdr>
          <w:divsChild>
            <w:div w:id="237712165">
              <w:marLeft w:val="0"/>
              <w:marRight w:val="0"/>
              <w:marTop w:val="0"/>
              <w:marBottom w:val="0"/>
              <w:divBdr>
                <w:top w:val="none" w:sz="0" w:space="0" w:color="auto"/>
                <w:left w:val="none" w:sz="0" w:space="0" w:color="auto"/>
                <w:bottom w:val="none" w:sz="0" w:space="0" w:color="auto"/>
                <w:right w:val="none" w:sz="0" w:space="0" w:color="auto"/>
              </w:divBdr>
              <w:divsChild>
                <w:div w:id="920026892">
                  <w:marLeft w:val="105"/>
                  <w:marRight w:val="0"/>
                  <w:marTop w:val="0"/>
                  <w:marBottom w:val="0"/>
                  <w:divBdr>
                    <w:top w:val="none" w:sz="0" w:space="0" w:color="auto"/>
                    <w:left w:val="none" w:sz="0" w:space="0" w:color="auto"/>
                    <w:bottom w:val="none" w:sz="0" w:space="0" w:color="auto"/>
                    <w:right w:val="none" w:sz="0" w:space="0" w:color="auto"/>
                  </w:divBdr>
                  <w:divsChild>
                    <w:div w:id="2090804605">
                      <w:marLeft w:val="0"/>
                      <w:marRight w:val="0"/>
                      <w:marTop w:val="0"/>
                      <w:marBottom w:val="0"/>
                      <w:divBdr>
                        <w:top w:val="none" w:sz="0" w:space="0" w:color="auto"/>
                        <w:left w:val="none" w:sz="0" w:space="0" w:color="auto"/>
                        <w:bottom w:val="none" w:sz="0" w:space="0" w:color="auto"/>
                        <w:right w:val="none" w:sz="0" w:space="0" w:color="auto"/>
                      </w:divBdr>
                      <w:divsChild>
                        <w:div w:id="552888627">
                          <w:marLeft w:val="0"/>
                          <w:marRight w:val="0"/>
                          <w:marTop w:val="0"/>
                          <w:marBottom w:val="0"/>
                          <w:divBdr>
                            <w:top w:val="none" w:sz="0" w:space="0" w:color="auto"/>
                            <w:left w:val="none" w:sz="0" w:space="0" w:color="auto"/>
                            <w:bottom w:val="none" w:sz="0" w:space="0" w:color="auto"/>
                            <w:right w:val="none" w:sz="0" w:space="0" w:color="auto"/>
                          </w:divBdr>
                          <w:divsChild>
                            <w:div w:id="379861984">
                              <w:marLeft w:val="0"/>
                              <w:marRight w:val="0"/>
                              <w:marTop w:val="0"/>
                              <w:marBottom w:val="0"/>
                              <w:divBdr>
                                <w:top w:val="none" w:sz="0" w:space="0" w:color="auto"/>
                                <w:left w:val="none" w:sz="0" w:space="0" w:color="auto"/>
                                <w:bottom w:val="none" w:sz="0" w:space="0" w:color="auto"/>
                                <w:right w:val="none" w:sz="0" w:space="0" w:color="auto"/>
                              </w:divBdr>
                              <w:divsChild>
                                <w:div w:id="2068841202">
                                  <w:marLeft w:val="0"/>
                                  <w:marRight w:val="0"/>
                                  <w:marTop w:val="0"/>
                                  <w:marBottom w:val="0"/>
                                  <w:divBdr>
                                    <w:top w:val="none" w:sz="0" w:space="0" w:color="auto"/>
                                    <w:left w:val="none" w:sz="0" w:space="0" w:color="auto"/>
                                    <w:bottom w:val="none" w:sz="0" w:space="0" w:color="auto"/>
                                    <w:right w:val="none" w:sz="0" w:space="0" w:color="auto"/>
                                  </w:divBdr>
                                  <w:divsChild>
                                    <w:div w:id="136267605">
                                      <w:marLeft w:val="0"/>
                                      <w:marRight w:val="0"/>
                                      <w:marTop w:val="0"/>
                                      <w:marBottom w:val="150"/>
                                      <w:divBdr>
                                        <w:top w:val="none" w:sz="0" w:space="0" w:color="auto"/>
                                        <w:left w:val="none" w:sz="0" w:space="0" w:color="auto"/>
                                        <w:bottom w:val="none" w:sz="0" w:space="0" w:color="auto"/>
                                        <w:right w:val="none" w:sz="0" w:space="0" w:color="auto"/>
                                      </w:divBdr>
                                      <w:divsChild>
                                        <w:div w:id="1243874699">
                                          <w:marLeft w:val="0"/>
                                          <w:marRight w:val="0"/>
                                          <w:marTop w:val="0"/>
                                          <w:marBottom w:val="0"/>
                                          <w:divBdr>
                                            <w:top w:val="none" w:sz="0" w:space="0" w:color="auto"/>
                                            <w:left w:val="none" w:sz="0" w:space="0" w:color="auto"/>
                                            <w:bottom w:val="none" w:sz="0" w:space="0" w:color="auto"/>
                                            <w:right w:val="none" w:sz="0" w:space="0" w:color="auto"/>
                                          </w:divBdr>
                                        </w:div>
                                        <w:div w:id="909733155">
                                          <w:marLeft w:val="150"/>
                                          <w:marRight w:val="0"/>
                                          <w:marTop w:val="45"/>
                                          <w:marBottom w:val="0"/>
                                          <w:divBdr>
                                            <w:top w:val="none" w:sz="0" w:space="0" w:color="auto"/>
                                            <w:left w:val="single" w:sz="6" w:space="4" w:color="CCCCCC"/>
                                            <w:bottom w:val="none" w:sz="0" w:space="0" w:color="auto"/>
                                            <w:right w:val="none" w:sz="0" w:space="0" w:color="auto"/>
                                          </w:divBdr>
                                        </w:div>
                                      </w:divsChild>
                                    </w:div>
                                    <w:div w:id="5545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phanus.tlg.uci.edu/Iris/demo/csearch_red.jsp" TargetMode="External"/><Relationship Id="rId18" Type="http://schemas.openxmlformats.org/officeDocument/2006/relationships/hyperlink" Target="http://stephanus.tlg.uci.edu/Iris/demo/csearch_red.jsp" TargetMode="External"/><Relationship Id="rId26" Type="http://schemas.openxmlformats.org/officeDocument/2006/relationships/hyperlink" Target="http://stephanus.tlg.uci.edu/Iris/demo/csearch_red.jsp" TargetMode="External"/><Relationship Id="rId39" Type="http://schemas.openxmlformats.org/officeDocument/2006/relationships/hyperlink" Target="http://stephanus.tlg.uci.edu/Iris/demo/csearch_red.jsp" TargetMode="External"/><Relationship Id="rId3" Type="http://schemas.openxmlformats.org/officeDocument/2006/relationships/styles" Target="styles.xml"/><Relationship Id="rId21" Type="http://schemas.openxmlformats.org/officeDocument/2006/relationships/hyperlink" Target="http://stephanus.tlg.uci.edu/Iris/demo/csearch_red.jsp" TargetMode="External"/><Relationship Id="rId34" Type="http://schemas.openxmlformats.org/officeDocument/2006/relationships/hyperlink" Target="http://stephanus.tlg.uci.edu/Iris/demo/csearch_red.jsp" TargetMode="External"/><Relationship Id="rId42" Type="http://schemas.openxmlformats.org/officeDocument/2006/relationships/hyperlink" Target="https://eclass.uoa.gr/modules/document/index.php?course=SOCTHEOL104&amp;openDir=/5612ba33a1F2" TargetMode="External"/><Relationship Id="rId47" Type="http://schemas.openxmlformats.org/officeDocument/2006/relationships/hyperlink" Target="https://orb.binghamton.edu/sagp/317" TargetMode="External"/><Relationship Id="rId50" Type="http://schemas.openxmlformats.org/officeDocument/2006/relationships/hyperlink" Target="http://www.greek-language.gr/digitalResources/ancient_greek/tools/liddel-scott/search.html?lq=%CF%84%CE%AC%CE%BB%CE%B1%CF%82&amp;exact=true" TargetMode="External"/><Relationship Id="rId7" Type="http://schemas.openxmlformats.org/officeDocument/2006/relationships/endnotes" Target="endnotes.xml"/><Relationship Id="rId12" Type="http://schemas.openxmlformats.org/officeDocument/2006/relationships/hyperlink" Target="http://stephanus.tlg.uci.edu/Iris/demo/csearch_red.jsp" TargetMode="External"/><Relationship Id="rId17" Type="http://schemas.openxmlformats.org/officeDocument/2006/relationships/hyperlink" Target="http://stephanus.tlg.uci.edu/Iris/demo/csearch_red.jsp" TargetMode="External"/><Relationship Id="rId25" Type="http://schemas.openxmlformats.org/officeDocument/2006/relationships/hyperlink" Target="http://stephanus.tlg.uci.edu/Iris/demo/csearch_red.jsp" TargetMode="External"/><Relationship Id="rId33" Type="http://schemas.openxmlformats.org/officeDocument/2006/relationships/hyperlink" Target="http://stephanus.tlg.uci.edu/Iris/demo/csearch_red.jsp" TargetMode="External"/><Relationship Id="rId38" Type="http://schemas.openxmlformats.org/officeDocument/2006/relationships/hyperlink" Target="http://stephanus.tlg.uci.edu/Iris/demo/csearch_red.jsp" TargetMode="External"/><Relationship Id="rId46" Type="http://schemas.openxmlformats.org/officeDocument/2006/relationships/hyperlink" Target="https://plato.stanford.edu/archives/win2017/entries/aristotle-politics/" TargetMode="External"/><Relationship Id="rId2" Type="http://schemas.openxmlformats.org/officeDocument/2006/relationships/numbering" Target="numbering.xml"/><Relationship Id="rId16" Type="http://schemas.openxmlformats.org/officeDocument/2006/relationships/hyperlink" Target="http://stephanus.tlg.uci.edu/Iris/demo/csearch_red.jsp" TargetMode="External"/><Relationship Id="rId20" Type="http://schemas.openxmlformats.org/officeDocument/2006/relationships/hyperlink" Target="http://stephanus.tlg.uci.edu/Iris/demo/csearch_red.jsp" TargetMode="External"/><Relationship Id="rId29" Type="http://schemas.openxmlformats.org/officeDocument/2006/relationships/hyperlink" Target="http://stephanus.tlg.uci.edu/Iris/demo/csearch_red.jsp" TargetMode="External"/><Relationship Id="rId41" Type="http://schemas.openxmlformats.org/officeDocument/2006/relationships/hyperlink" Target="http://users.sch.gr/polstrantz/eterotita_Giagazoglou.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tephanus.tlg.uci.edu/Iris/demo/csearch_red.jsp" TargetMode="External"/><Relationship Id="rId32" Type="http://schemas.openxmlformats.org/officeDocument/2006/relationships/hyperlink" Target="http://stephanus.tlg.uci.edu/Iris/demo/csearch_red.jsp" TargetMode="External"/><Relationship Id="rId37" Type="http://schemas.openxmlformats.org/officeDocument/2006/relationships/hyperlink" Target="http://stephanus.tlg.uci.edu/Iris/demo/csearch_red.jsp" TargetMode="External"/><Relationship Id="rId40" Type="http://schemas.openxmlformats.org/officeDocument/2006/relationships/hyperlink" Target="http://stephanus.tlg.uci.edu/Iris/demo/csearch_red.jsp" TargetMode="External"/><Relationship Id="rId45" Type="http://schemas.openxmlformats.org/officeDocument/2006/relationships/hyperlink" Target="http://www.jstor.org/stable/4476177"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ephanus.tlg.uci.edu/Iris/demo/csearch_red.jsp" TargetMode="External"/><Relationship Id="rId23" Type="http://schemas.openxmlformats.org/officeDocument/2006/relationships/hyperlink" Target="http://stephanus.tlg.uci.edu/Iris/demo/csearch_red.jsp" TargetMode="External"/><Relationship Id="rId28" Type="http://schemas.openxmlformats.org/officeDocument/2006/relationships/hyperlink" Target="http://stephanus.tlg.uci.edu/Iris/demo/csearch_red.jsp" TargetMode="External"/><Relationship Id="rId36" Type="http://schemas.openxmlformats.org/officeDocument/2006/relationships/hyperlink" Target="http://gallica.bnf.fr/ark:/12148/bpt6k51632h/f225.item" TargetMode="External"/><Relationship Id="rId49" Type="http://schemas.openxmlformats.org/officeDocument/2006/relationships/hyperlink" Target="http://www.jstor.org/stable/4544852" TargetMode="External"/><Relationship Id="rId10" Type="http://schemas.openxmlformats.org/officeDocument/2006/relationships/header" Target="header1.xml"/><Relationship Id="rId19" Type="http://schemas.openxmlformats.org/officeDocument/2006/relationships/hyperlink" Target="http://stephanus.tlg.uci.edu/Iris/demo/csearch_red.jsp" TargetMode="External"/><Relationship Id="rId31" Type="http://schemas.openxmlformats.org/officeDocument/2006/relationships/hyperlink" Target="http://stephanus.tlg.uci.edu/Iris/demo/csearch_red.jsp" TargetMode="External"/><Relationship Id="rId44" Type="http://schemas.openxmlformats.org/officeDocument/2006/relationships/hyperlink" Target="https://www.blogs.uni-mainz.de/fb05philosophie/files/2013/07/Eichler-2006-Die-Freundschaft-der-Politik.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ephanus.tlg.uci.edu/Iris/demo/csearch_red.jsp" TargetMode="External"/><Relationship Id="rId22" Type="http://schemas.openxmlformats.org/officeDocument/2006/relationships/hyperlink" Target="http://stephanus.tlg.uci.edu/Iris/demo/csearch_red.jsp" TargetMode="External"/><Relationship Id="rId27" Type="http://schemas.openxmlformats.org/officeDocument/2006/relationships/hyperlink" Target="http://stephanus.tlg.uci.edu/Iris/demo/csearch_red.jsp" TargetMode="External"/><Relationship Id="rId30" Type="http://schemas.openxmlformats.org/officeDocument/2006/relationships/hyperlink" Target="http://stephanus.tlg.uci.edu/Iris/demo/csearch_red.jsp" TargetMode="External"/><Relationship Id="rId35" Type="http://schemas.openxmlformats.org/officeDocument/2006/relationships/hyperlink" Target="http://stephanus.tlg.uci.edu/Iris/demo/csearch_red.jsp" TargetMode="External"/><Relationship Id="rId43" Type="http://schemas.openxmlformats.org/officeDocument/2006/relationships/hyperlink" Target="http://www.myriobiblos.gr/texts/greek/betsakos_kosmologia.html" TargetMode="External"/><Relationship Id="rId48" Type="http://schemas.openxmlformats.org/officeDocument/2006/relationships/hyperlink" Target="http://dx.doi.org/10.1080/13698239908403289" TargetMode="External"/><Relationship Id="rId8" Type="http://schemas.openxmlformats.org/officeDocument/2006/relationships/image" Target="media/image1.png"/><Relationship Id="rId51" Type="http://schemas.openxmlformats.org/officeDocument/2006/relationships/hyperlink" Target="http://stephanus.tlg.uci.edu/Iris/demo/lexica.jsp"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dx.doi.org/10.1080/13698239908403289" TargetMode="External"/><Relationship Id="rId117" Type="http://schemas.openxmlformats.org/officeDocument/2006/relationships/hyperlink" Target="http://stephanus.tlg.uci.edu/Iris/demo/csearch_red.jsp" TargetMode="External"/><Relationship Id="rId21" Type="http://schemas.openxmlformats.org/officeDocument/2006/relationships/hyperlink" Target="http://stephanus.tlg.uci.edu/help/BetaManual/online/SB1.html" TargetMode="External"/><Relationship Id="rId42" Type="http://schemas.openxmlformats.org/officeDocument/2006/relationships/hyperlink" Target="http://stephanus.tlg.uci.edu/Iris/demo/csearch_red.jsp" TargetMode="External"/><Relationship Id="rId47" Type="http://schemas.openxmlformats.org/officeDocument/2006/relationships/hyperlink" Target="javascript:%20void%200;" TargetMode="External"/><Relationship Id="rId63" Type="http://schemas.openxmlformats.org/officeDocument/2006/relationships/hyperlink" Target="javascript:%20void%200;" TargetMode="External"/><Relationship Id="rId68" Type="http://schemas.openxmlformats.org/officeDocument/2006/relationships/hyperlink" Target="javascript:%20void%200;" TargetMode="External"/><Relationship Id="rId84" Type="http://schemas.openxmlformats.org/officeDocument/2006/relationships/hyperlink" Target="http://stephanus.tlg.uci.edu/Iris/demo/csearch_red.jsp" TargetMode="External"/><Relationship Id="rId89" Type="http://schemas.openxmlformats.org/officeDocument/2006/relationships/hyperlink" Target="http://stephanus.tlg.uci.edu/Iris/demo/csearch_red.jsp" TargetMode="External"/><Relationship Id="rId112" Type="http://schemas.openxmlformats.org/officeDocument/2006/relationships/hyperlink" Target="http://stephanus.tlg.uci.edu/Iris/demo/csearch_red.jsp" TargetMode="External"/><Relationship Id="rId16" Type="http://schemas.openxmlformats.org/officeDocument/2006/relationships/hyperlink" Target="http://stephanus.tlg.uci.edu/help/BetaManual/online/SB1.html" TargetMode="External"/><Relationship Id="rId107" Type="http://schemas.openxmlformats.org/officeDocument/2006/relationships/hyperlink" Target="http://stephanus.tlg.uci.edu/help/BetaManual/online/SB1.html" TargetMode="External"/><Relationship Id="rId11" Type="http://schemas.openxmlformats.org/officeDocument/2006/relationships/hyperlink" Target="http://stephanus.tlg.uci.edu/help/BetaManual/online/SB1.html" TargetMode="External"/><Relationship Id="rId32" Type="http://schemas.openxmlformats.org/officeDocument/2006/relationships/hyperlink" Target="http://stephanus.tlg.uci.edu/Iris/demo/lexica.jsp" TargetMode="External"/><Relationship Id="rId37" Type="http://schemas.openxmlformats.org/officeDocument/2006/relationships/hyperlink" Target="http://stephanus.tlg.uci.edu/Iris/demo/csearch_red.jsp" TargetMode="External"/><Relationship Id="rId53" Type="http://schemas.openxmlformats.org/officeDocument/2006/relationships/hyperlink" Target="javascript:%20void%200;" TargetMode="External"/><Relationship Id="rId58" Type="http://schemas.openxmlformats.org/officeDocument/2006/relationships/hyperlink" Target="javascript:%20void%200;" TargetMode="External"/><Relationship Id="rId74" Type="http://schemas.openxmlformats.org/officeDocument/2006/relationships/hyperlink" Target="http://stephanus.tlg.uci.edu/Iris/demo/csearch_red.jsp" TargetMode="External"/><Relationship Id="rId79" Type="http://schemas.openxmlformats.org/officeDocument/2006/relationships/hyperlink" Target="http://stephanus.tlg.uci.edu/Iris/demo/csearch_red.jsp" TargetMode="External"/><Relationship Id="rId102" Type="http://schemas.openxmlformats.org/officeDocument/2006/relationships/hyperlink" Target="http://thesis.ekt.gr/thesisBookReader/id/1368" TargetMode="External"/><Relationship Id="rId123" Type="http://schemas.openxmlformats.org/officeDocument/2006/relationships/hyperlink" Target="http://stephanus.tlg.uci.edu/Iris/demo/csearch_red.jsp" TargetMode="External"/><Relationship Id="rId5" Type="http://schemas.openxmlformats.org/officeDocument/2006/relationships/hyperlink" Target="http://stephanus.tlg.uci.edu/Iris/Cite?0086:009:27824" TargetMode="External"/><Relationship Id="rId61" Type="http://schemas.openxmlformats.org/officeDocument/2006/relationships/hyperlink" Target="javascript:%20void%200;" TargetMode="External"/><Relationship Id="rId82" Type="http://schemas.openxmlformats.org/officeDocument/2006/relationships/hyperlink" Target="http://stephanus.tlg.uci.edu/Iris/demo/csearch_red.jsp" TargetMode="External"/><Relationship Id="rId90" Type="http://schemas.openxmlformats.org/officeDocument/2006/relationships/hyperlink" Target="http://stephanus.tlg.uci.edu/Iris/demo/csearch_red.jsp" TargetMode="External"/><Relationship Id="rId95" Type="http://schemas.openxmlformats.org/officeDocument/2006/relationships/hyperlink" Target="https://eclass.uoa.gr/modules/document/index.php?course=SOCTHEOL104&amp;openDir=/5612ba33a1F2" TargetMode="External"/><Relationship Id="rId19" Type="http://schemas.openxmlformats.org/officeDocument/2006/relationships/hyperlink" Target="https://doi.org/10.1002/9781444338386.wbeah04365" TargetMode="External"/><Relationship Id="rId14" Type="http://schemas.openxmlformats.org/officeDocument/2006/relationships/hyperlink" Target="http://stephanus.tlg.uci.edu/help/BetaManual/online/SB1.html" TargetMode="External"/><Relationship Id="rId22" Type="http://schemas.openxmlformats.org/officeDocument/2006/relationships/hyperlink" Target="http://stephanus.tlg.uci.edu/help/BetaManual/online/SB1.html" TargetMode="External"/><Relationship Id="rId27" Type="http://schemas.openxmlformats.org/officeDocument/2006/relationships/hyperlink" Target="http://stephanus.tlg.uci.edu/Iris/demo/csearch_red.jsp" TargetMode="External"/><Relationship Id="rId30" Type="http://schemas.openxmlformats.org/officeDocument/2006/relationships/hyperlink" Target="http://www.greek-language.gr/digitalResources/ancient_greek/tools/liddel-scott/search.html?lq=%CF%84%CE%AC%CE%BB%CE%B1%CF%82&amp;exact=true" TargetMode="External"/><Relationship Id="rId35" Type="http://schemas.openxmlformats.org/officeDocument/2006/relationships/hyperlink" Target="http://stephanus.tlg.uci.edu/Iris/demo/csearch_red.jsp" TargetMode="External"/><Relationship Id="rId43" Type="http://schemas.openxmlformats.org/officeDocument/2006/relationships/hyperlink" Target="javascript:%20void%200;" TargetMode="External"/><Relationship Id="rId48" Type="http://schemas.openxmlformats.org/officeDocument/2006/relationships/hyperlink" Target="javascript:%20void%200;" TargetMode="External"/><Relationship Id="rId56" Type="http://schemas.openxmlformats.org/officeDocument/2006/relationships/hyperlink" Target="javascript:%20void%200;" TargetMode="External"/><Relationship Id="rId64" Type="http://schemas.openxmlformats.org/officeDocument/2006/relationships/hyperlink" Target="javascript:%20void%200;" TargetMode="External"/><Relationship Id="rId69" Type="http://schemas.openxmlformats.org/officeDocument/2006/relationships/hyperlink" Target="javascript:%20void%200;" TargetMode="External"/><Relationship Id="rId77" Type="http://schemas.openxmlformats.org/officeDocument/2006/relationships/hyperlink" Target="http://stephanus.tlg.uci.edu/Iris/demo/csearch_red.jsp" TargetMode="External"/><Relationship Id="rId100" Type="http://schemas.openxmlformats.org/officeDocument/2006/relationships/hyperlink" Target="http://stephanus.tlg.uci.edu/Iris/demo/csearch_red.jsp" TargetMode="External"/><Relationship Id="rId105" Type="http://schemas.openxmlformats.org/officeDocument/2006/relationships/hyperlink" Target="http://stephanus.tlg.uci.edu/Iris/demo/csearch_red.jsp" TargetMode="External"/><Relationship Id="rId113" Type="http://schemas.openxmlformats.org/officeDocument/2006/relationships/hyperlink" Target="http://stephanus.tlg.uci.edu/Iris/demo/csearch_red.jsp" TargetMode="External"/><Relationship Id="rId118" Type="http://schemas.openxmlformats.org/officeDocument/2006/relationships/hyperlink" Target="http://stephanus.tlg.uci.edu/Iris/demo/csearch_red.jsp" TargetMode="External"/><Relationship Id="rId8" Type="http://schemas.openxmlformats.org/officeDocument/2006/relationships/hyperlink" Target="http://www.jstor.org/stable/4544852" TargetMode="External"/><Relationship Id="rId51" Type="http://schemas.openxmlformats.org/officeDocument/2006/relationships/hyperlink" Target="javascript:%20void%200;" TargetMode="External"/><Relationship Id="rId72" Type="http://schemas.openxmlformats.org/officeDocument/2006/relationships/hyperlink" Target="javascript:%20void%200;" TargetMode="External"/><Relationship Id="rId80" Type="http://schemas.openxmlformats.org/officeDocument/2006/relationships/hyperlink" Target="http://stephanus.tlg.uci.edu/Iris/demo/csearch_red.jsp" TargetMode="External"/><Relationship Id="rId85" Type="http://schemas.openxmlformats.org/officeDocument/2006/relationships/hyperlink" Target="http://stephanus.tlg.uci.edu/Iris/demo/csearch_red.jsp" TargetMode="External"/><Relationship Id="rId93" Type="http://schemas.openxmlformats.org/officeDocument/2006/relationships/hyperlink" Target="http://stephanus.tlg.uci.edu/Iris/demo/csearch_red.jsp" TargetMode="External"/><Relationship Id="rId98" Type="http://schemas.openxmlformats.org/officeDocument/2006/relationships/hyperlink" Target="http://users.uoa.gr/~nektar/orthodoxy/prayers/service_litourgy_translation.htm" TargetMode="External"/><Relationship Id="rId121" Type="http://schemas.openxmlformats.org/officeDocument/2006/relationships/hyperlink" Target="http://stephanus.tlg.uci.edu/Iris/demo/csearch_red.jsp" TargetMode="External"/><Relationship Id="rId3" Type="http://schemas.openxmlformats.org/officeDocument/2006/relationships/hyperlink" Target="http://www.greek-language.gr/greekLang/ancient_greek/tools/lexicon/lemma.html?id=106" TargetMode="External"/><Relationship Id="rId12" Type="http://schemas.openxmlformats.org/officeDocument/2006/relationships/hyperlink" Target="http://stephanus.tlg.uci.edu/help/BetaManual/online/SB1.html" TargetMode="External"/><Relationship Id="rId17" Type="http://schemas.openxmlformats.org/officeDocument/2006/relationships/hyperlink" Target="http://stephanus.tlg.uci.edu/help/BetaManual/online/SB2.html" TargetMode="External"/><Relationship Id="rId25" Type="http://schemas.openxmlformats.org/officeDocument/2006/relationships/hyperlink" Target="https://www.blogs.uni-mainz.de/fb05philosophie/files/2013/07/Eichler-2006-Die-Freundschaft-der-Politik.pdf" TargetMode="External"/><Relationship Id="rId33" Type="http://schemas.openxmlformats.org/officeDocument/2006/relationships/hyperlink" Target="http://stephanus.tlg.uci.edu/Iris/demo/csearch_red.jsp" TargetMode="External"/><Relationship Id="rId38" Type="http://schemas.openxmlformats.org/officeDocument/2006/relationships/hyperlink" Target="http://stephanus.tlg.uci.edu/Iris/demo/csearch_red.jsp" TargetMode="External"/><Relationship Id="rId46" Type="http://schemas.openxmlformats.org/officeDocument/2006/relationships/hyperlink" Target="javascript:%20void%200;" TargetMode="External"/><Relationship Id="rId59" Type="http://schemas.openxmlformats.org/officeDocument/2006/relationships/hyperlink" Target="javascript:%20void%200;" TargetMode="External"/><Relationship Id="rId67" Type="http://schemas.openxmlformats.org/officeDocument/2006/relationships/hyperlink" Target="javascript:%20void%200;" TargetMode="External"/><Relationship Id="rId103" Type="http://schemas.openxmlformats.org/officeDocument/2006/relationships/hyperlink" Target="http://www.myriobiblos.gr/texts/greek/betsakos_kosmologia.html" TargetMode="External"/><Relationship Id="rId108" Type="http://schemas.openxmlformats.org/officeDocument/2006/relationships/hyperlink" Target="http://stephanus.tlg.uci.edu/help/BetaManual/online/SB1.html" TargetMode="External"/><Relationship Id="rId116" Type="http://schemas.openxmlformats.org/officeDocument/2006/relationships/hyperlink" Target="http://stephanus.tlg.uci.edu/Iris/demo/csearch_red.jsp" TargetMode="External"/><Relationship Id="rId124" Type="http://schemas.openxmlformats.org/officeDocument/2006/relationships/hyperlink" Target="http://stephanus.tlg.uci.edu/Iris/demo/csearch_red.jsp" TargetMode="External"/><Relationship Id="rId20" Type="http://schemas.openxmlformats.org/officeDocument/2006/relationships/hyperlink" Target="http://stephanus.tlg.uci.edu/help/BetaManual/online/SB1.html" TargetMode="External"/><Relationship Id="rId41" Type="http://schemas.openxmlformats.org/officeDocument/2006/relationships/hyperlink" Target="http://stephanus.tlg.uci.edu/Iris/demo/csearch_red.jsp" TargetMode="External"/><Relationship Id="rId54" Type="http://schemas.openxmlformats.org/officeDocument/2006/relationships/hyperlink" Target="javascript:%20void%200;" TargetMode="External"/><Relationship Id="rId62" Type="http://schemas.openxmlformats.org/officeDocument/2006/relationships/hyperlink" Target="javascript:%20void%200;" TargetMode="External"/><Relationship Id="rId70" Type="http://schemas.openxmlformats.org/officeDocument/2006/relationships/hyperlink" Target="javascript:%20void%200;" TargetMode="External"/><Relationship Id="rId75" Type="http://schemas.openxmlformats.org/officeDocument/2006/relationships/hyperlink" Target="http://stephanus.tlg.uci.edu/Iris/demo/csearch_red.jsp" TargetMode="External"/><Relationship Id="rId83" Type="http://schemas.openxmlformats.org/officeDocument/2006/relationships/hyperlink" Target="http://stephanus.tlg.uci.edu/Iris/demo/csearch_red.jsp" TargetMode="External"/><Relationship Id="rId88" Type="http://schemas.openxmlformats.org/officeDocument/2006/relationships/hyperlink" Target="http://stephanus.tlg.uci.edu/Iris/demo/csearch_red.jsp" TargetMode="External"/><Relationship Id="rId91" Type="http://schemas.openxmlformats.org/officeDocument/2006/relationships/hyperlink" Target="http://stephanus.tlg.uci.edu/Iris/demo/csearch_red.jsp" TargetMode="External"/><Relationship Id="rId96" Type="http://schemas.openxmlformats.org/officeDocument/2006/relationships/hyperlink" Target="http://stephanus.tlg.uci.edu/Iris/demo/csearch_red.jsp" TargetMode="External"/><Relationship Id="rId111" Type="http://schemas.openxmlformats.org/officeDocument/2006/relationships/hyperlink" Target="http://stephanus.tlg.uci.edu/Iris/demo/csearch_red.jsp" TargetMode="External"/><Relationship Id="rId1" Type="http://schemas.openxmlformats.org/officeDocument/2006/relationships/hyperlink" Target="http://stephanus.tlg.uci.edu/Iris/Cite?0086:035:421032" TargetMode="External"/><Relationship Id="rId6" Type="http://schemas.openxmlformats.org/officeDocument/2006/relationships/hyperlink" Target="http://stephanus.tlg.uci.edu/Iris/Cite?0086:025:460720" TargetMode="External"/><Relationship Id="rId15" Type="http://schemas.openxmlformats.org/officeDocument/2006/relationships/hyperlink" Target="http://stephanus.tlg.uci.edu/help/BetaManual/online/SB1.html" TargetMode="External"/><Relationship Id="rId23" Type="http://schemas.openxmlformats.org/officeDocument/2006/relationships/hyperlink" Target="http://stephanus.tlg.uci.edu/help/BetaManual/online/SB1.html" TargetMode="External"/><Relationship Id="rId28" Type="http://schemas.openxmlformats.org/officeDocument/2006/relationships/hyperlink" Target="http://stephanus.tlg.uci.edu/Iris/demo/csearch_red.jsp" TargetMode="External"/><Relationship Id="rId36" Type="http://schemas.openxmlformats.org/officeDocument/2006/relationships/hyperlink" Target="http://stephanus.tlg.uci.edu/Iris/demo/csearch_red.jsp" TargetMode="External"/><Relationship Id="rId49" Type="http://schemas.openxmlformats.org/officeDocument/2006/relationships/hyperlink" Target="javascript:%20void%200;" TargetMode="External"/><Relationship Id="rId57" Type="http://schemas.openxmlformats.org/officeDocument/2006/relationships/hyperlink" Target="javascript:%20void%200;" TargetMode="External"/><Relationship Id="rId106" Type="http://schemas.openxmlformats.org/officeDocument/2006/relationships/hyperlink" Target="http://www.jstor.org/stable/4476177" TargetMode="External"/><Relationship Id="rId114" Type="http://schemas.openxmlformats.org/officeDocument/2006/relationships/hyperlink" Target="http://stephanus.tlg.uci.edu/Iris/demo/csearch_red.jsp" TargetMode="External"/><Relationship Id="rId119" Type="http://schemas.openxmlformats.org/officeDocument/2006/relationships/hyperlink" Target="http://stephanus.tlg.uci.edu/Iris/demo/csearch_red.jsp" TargetMode="External"/><Relationship Id="rId10" Type="http://schemas.openxmlformats.org/officeDocument/2006/relationships/hyperlink" Target="https://plato.stanford.edu/archives/win2017/entries/aristotle-politics/" TargetMode="External"/><Relationship Id="rId31" Type="http://schemas.openxmlformats.org/officeDocument/2006/relationships/hyperlink" Target="http://stephanus.tlg.uci.edu/Iris/Cite?0006:005:61546" TargetMode="External"/><Relationship Id="rId44" Type="http://schemas.openxmlformats.org/officeDocument/2006/relationships/hyperlink" Target="javascript:%20void%200;" TargetMode="External"/><Relationship Id="rId52" Type="http://schemas.openxmlformats.org/officeDocument/2006/relationships/hyperlink" Target="javascript:%20void%200;" TargetMode="External"/><Relationship Id="rId60" Type="http://schemas.openxmlformats.org/officeDocument/2006/relationships/hyperlink" Target="javascript:%20void%200;" TargetMode="External"/><Relationship Id="rId65" Type="http://schemas.openxmlformats.org/officeDocument/2006/relationships/hyperlink" Target="javascript:%20void%200;" TargetMode="External"/><Relationship Id="rId73" Type="http://schemas.openxmlformats.org/officeDocument/2006/relationships/hyperlink" Target="http://stephanus.tlg.uci.edu/cunliffe/" TargetMode="External"/><Relationship Id="rId78" Type="http://schemas.openxmlformats.org/officeDocument/2006/relationships/hyperlink" Target="http://stephanus.tlg.uci.edu/Iris/demo/csearch_red.jsp" TargetMode="External"/><Relationship Id="rId81" Type="http://schemas.openxmlformats.org/officeDocument/2006/relationships/hyperlink" Target="http://stephanus.tlg.uci.edu/Iris/demo/csearch_red.jsp" TargetMode="External"/><Relationship Id="rId86" Type="http://schemas.openxmlformats.org/officeDocument/2006/relationships/hyperlink" Target="http://stephanus.tlg.uci.edu/Iris/demo/csearch_red.jsp" TargetMode="External"/><Relationship Id="rId94" Type="http://schemas.openxmlformats.org/officeDocument/2006/relationships/hyperlink" Target="http://gallica.bnf.fr/ark:/12148/bpt6k51632h/f225.item" TargetMode="External"/><Relationship Id="rId99" Type="http://schemas.openxmlformats.org/officeDocument/2006/relationships/hyperlink" Target="http://stephanus.tlg.uci.edu/Iris/demo/csearch_red.jsp" TargetMode="External"/><Relationship Id="rId101" Type="http://schemas.openxmlformats.org/officeDocument/2006/relationships/hyperlink" Target="http://users.uoa.gr/~nektar/orthodoxy/tributes/osios-maximos/15.htm" TargetMode="External"/><Relationship Id="rId122" Type="http://schemas.openxmlformats.org/officeDocument/2006/relationships/hyperlink" Target="http://stephanus.tlg.uci.edu/Iris/demo/csearch_red.jsp" TargetMode="External"/><Relationship Id="rId4" Type="http://schemas.openxmlformats.org/officeDocument/2006/relationships/hyperlink" Target="http://stephanus.tlg.uci.edu/Iris/demo/tsearch.jsp" TargetMode="External"/><Relationship Id="rId9" Type="http://schemas.openxmlformats.org/officeDocument/2006/relationships/hyperlink" Target="http://stephanus.tlg.uci.edu/Iris/Cite?0086:035:0" TargetMode="External"/><Relationship Id="rId13" Type="http://schemas.openxmlformats.org/officeDocument/2006/relationships/hyperlink" Target="http://stephanus.tlg.uci.edu/help/BetaManual/online/SB1.html" TargetMode="External"/><Relationship Id="rId18" Type="http://schemas.openxmlformats.org/officeDocument/2006/relationships/hyperlink" Target="http://stephanus.tlg.uci.edu/help/BetaManual/online/SB2.html" TargetMode="External"/><Relationship Id="rId39" Type="http://schemas.openxmlformats.org/officeDocument/2006/relationships/hyperlink" Target="http://stephanus.tlg.uci.edu/Iris/demo/csearch_red.jsp" TargetMode="External"/><Relationship Id="rId109" Type="http://schemas.openxmlformats.org/officeDocument/2006/relationships/hyperlink" Target="http://stephanus.tlg.uci.edu/help/BetaManual/online/SB2.html" TargetMode="External"/><Relationship Id="rId34" Type="http://schemas.openxmlformats.org/officeDocument/2006/relationships/hyperlink" Target="http://stephanus.tlg.uci.edu/Iris/demo/csearch_red.jsp" TargetMode="External"/><Relationship Id="rId50" Type="http://schemas.openxmlformats.org/officeDocument/2006/relationships/hyperlink" Target="javascript:%20void%200;" TargetMode="External"/><Relationship Id="rId55" Type="http://schemas.openxmlformats.org/officeDocument/2006/relationships/hyperlink" Target="javascript:%20void%200;" TargetMode="External"/><Relationship Id="rId76" Type="http://schemas.openxmlformats.org/officeDocument/2006/relationships/hyperlink" Target="http://stephanus.tlg.uci.edu/Iris/demo/csearch_red.jsp" TargetMode="External"/><Relationship Id="rId97" Type="http://schemas.openxmlformats.org/officeDocument/2006/relationships/hyperlink" Target="http://stephanus.tlg.uci.edu/Iris/demo/csearch_red.jsp" TargetMode="External"/><Relationship Id="rId104" Type="http://schemas.openxmlformats.org/officeDocument/2006/relationships/hyperlink" Target="http://stephanus.tlg.uci.edu/Iris/demo/csearch_red.jsp" TargetMode="External"/><Relationship Id="rId120" Type="http://schemas.openxmlformats.org/officeDocument/2006/relationships/hyperlink" Target="http://stephanus.tlg.uci.edu/Iris/demo/csearch_red.jsp" TargetMode="External"/><Relationship Id="rId125" Type="http://schemas.openxmlformats.org/officeDocument/2006/relationships/hyperlink" Target="http://stephanus.tlg.uci.edu/Iris/demo/csearch_red.jsp" TargetMode="External"/><Relationship Id="rId7" Type="http://schemas.openxmlformats.org/officeDocument/2006/relationships/hyperlink" Target="http://stephanus.tlg.uci.edu/Iris/Cite?0086:010:42140" TargetMode="External"/><Relationship Id="rId71" Type="http://schemas.openxmlformats.org/officeDocument/2006/relationships/hyperlink" Target="javascript:%20void%200;" TargetMode="External"/><Relationship Id="rId92" Type="http://schemas.openxmlformats.org/officeDocument/2006/relationships/hyperlink" Target="http://users.sch.gr/polstrantz/eterotita_Giagazoglou.pdf" TargetMode="External"/><Relationship Id="rId2" Type="http://schemas.openxmlformats.org/officeDocument/2006/relationships/hyperlink" Target="http://stephanus.tlg.uci.edu/Iris/demo/csearch_red.jsp" TargetMode="External"/><Relationship Id="rId29" Type="http://schemas.openxmlformats.org/officeDocument/2006/relationships/hyperlink" Target="http://stephanus.tlg.uci.edu/Iris/demo/csearch_red.jsp" TargetMode="External"/><Relationship Id="rId24" Type="http://schemas.openxmlformats.org/officeDocument/2006/relationships/hyperlink" Target="https://orb.binghamton.edu/sagp/317" TargetMode="External"/><Relationship Id="rId40" Type="http://schemas.openxmlformats.org/officeDocument/2006/relationships/hyperlink" Target="http://stephanus.tlg.uci.edu/Iris/demo/csearch_red.jsp" TargetMode="External"/><Relationship Id="rId45" Type="http://schemas.openxmlformats.org/officeDocument/2006/relationships/hyperlink" Target="javascript:%20void%200;" TargetMode="External"/><Relationship Id="rId66" Type="http://schemas.openxmlformats.org/officeDocument/2006/relationships/hyperlink" Target="javascript:%20void%200;" TargetMode="External"/><Relationship Id="rId87" Type="http://schemas.openxmlformats.org/officeDocument/2006/relationships/hyperlink" Target="http://users.sch.gr/aiasgr/Biblos/Apokrufa_biblia_Palaias_Diathikhs/Enwx_A'_Keimeno.htm" TargetMode="External"/><Relationship Id="rId110" Type="http://schemas.openxmlformats.org/officeDocument/2006/relationships/hyperlink" Target="http://stephanus.tlg.uci.edu/help/BetaManual/online/SB2.html" TargetMode="External"/><Relationship Id="rId115" Type="http://schemas.openxmlformats.org/officeDocument/2006/relationships/hyperlink" Target="http://stephanus.tlg.uci.edu/Iris/demo/csearch_red.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80D12-1AFA-42D9-B59C-332694EBF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48744</Words>
  <Characters>263223</Characters>
  <Application>Microsoft Office Word</Application>
  <DocSecurity>0</DocSecurity>
  <Lines>2193</Lines>
  <Paragraphs>622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ΠΑΤΣΗΣ ΧΡΗΣΤΟΣ</dc:creator>
  <cp:lastModifiedBy>ΣΩΤΗΡΗΣ</cp:lastModifiedBy>
  <cp:revision>2</cp:revision>
  <cp:lastPrinted>2019-10-06T15:35:00Z</cp:lastPrinted>
  <dcterms:created xsi:type="dcterms:W3CDTF">2021-03-15T18:35:00Z</dcterms:created>
  <dcterms:modified xsi:type="dcterms:W3CDTF">2021-03-15T18:35:00Z</dcterms:modified>
</cp:coreProperties>
</file>