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BF5AE" w14:textId="77777777" w:rsidR="00540CCE" w:rsidRPr="009655C6" w:rsidRDefault="00540CCE" w:rsidP="009655C6">
      <w:pPr>
        <w:pStyle w:val="a5"/>
        <w:jc w:val="center"/>
        <w:rPr>
          <w:i/>
          <w:sz w:val="32"/>
          <w:szCs w:val="32"/>
        </w:rPr>
      </w:pPr>
      <w:r w:rsidRPr="009655C6">
        <w:rPr>
          <w:i/>
          <w:sz w:val="32"/>
          <w:szCs w:val="32"/>
        </w:rPr>
        <w:t>Με αφορμή την πρώτη Εργασία</w:t>
      </w:r>
    </w:p>
    <w:p w14:paraId="2538F3E7" w14:textId="77777777" w:rsidR="005A726F" w:rsidRDefault="005A726F" w:rsidP="005A726F">
      <w:proofErr w:type="gramStart"/>
      <w:r>
        <w:rPr>
          <w:lang w:val="en-US"/>
        </w:rPr>
        <w:t>SOS</w:t>
      </w:r>
      <w:r w:rsidRPr="00D33576">
        <w:t xml:space="preserve"> </w:t>
      </w:r>
      <w:r>
        <w:t xml:space="preserve"> Σελ.</w:t>
      </w:r>
      <w:proofErr w:type="gramEnd"/>
      <w:r>
        <w:t xml:space="preserve"> 2-5 / 33-41 / 102-121/ 137-150/ 176-181 [</w:t>
      </w:r>
      <w:proofErr w:type="spellStart"/>
      <w:r>
        <w:t>συμβολα</w:t>
      </w:r>
      <w:proofErr w:type="spellEnd"/>
      <w:r>
        <w:t>)/ 222-229 (ήθος Πάθους + Ανάστασης/ Παύλου)</w:t>
      </w:r>
    </w:p>
    <w:p w14:paraId="14F19AA5" w14:textId="77777777" w:rsidR="005A726F" w:rsidRDefault="005A726F" w:rsidP="005A726F">
      <w:pPr>
        <w:pStyle w:val="a5"/>
        <w:numPr>
          <w:ilvl w:val="0"/>
          <w:numId w:val="1"/>
        </w:numPr>
        <w:jc w:val="both"/>
      </w:pPr>
      <w:r>
        <w:rPr>
          <w:b/>
        </w:rPr>
        <w:t xml:space="preserve">Ο αυθεντικός </w:t>
      </w:r>
      <w:r w:rsidRPr="00360B26">
        <w:rPr>
          <w:b/>
        </w:rPr>
        <w:t>Χριστιανισμός</w:t>
      </w:r>
      <w:r>
        <w:t xml:space="preserve"> δεν πρέπει να συγχέεται με έναν «πλατωνισμό για μάζες» (Νίτσε). Δεν αφορά στο να «</w:t>
      </w:r>
      <w:r w:rsidRPr="00360B26">
        <w:rPr>
          <w:b/>
        </w:rPr>
        <w:t>σώσω την ψυχή μου</w:t>
      </w:r>
      <w:r>
        <w:t xml:space="preserve">» αλλά στο να </w:t>
      </w:r>
      <w:r>
        <w:rPr>
          <w:i/>
        </w:rPr>
        <w:t xml:space="preserve">μεταλάβουμε / κοινωνήσουμε (κοινοβιακά – μετοχικά) </w:t>
      </w:r>
      <w:r w:rsidRPr="00A81340">
        <w:rPr>
          <w:i/>
        </w:rPr>
        <w:t xml:space="preserve"> χαρά</w:t>
      </w:r>
      <w:r>
        <w:t xml:space="preserve"> στην ψυχή </w:t>
      </w:r>
      <w:r w:rsidRPr="00D03CF6">
        <w:rPr>
          <w:b/>
          <w:i/>
          <w:highlight w:val="yellow"/>
        </w:rPr>
        <w:t>και το κορμί</w:t>
      </w:r>
      <w:r>
        <w:t xml:space="preserve"> </w:t>
      </w:r>
      <w:r w:rsidRPr="00BF447A">
        <w:rPr>
          <w:b/>
        </w:rPr>
        <w:t>ΜΑΣ</w:t>
      </w:r>
      <w:r>
        <w:t xml:space="preserve">. Είναι </w:t>
      </w:r>
      <w:r w:rsidRPr="00BF447A">
        <w:rPr>
          <w:b/>
        </w:rPr>
        <w:t>ιερός Υλισμός</w:t>
      </w:r>
      <w:r>
        <w:rPr>
          <w:b/>
        </w:rPr>
        <w:t xml:space="preserve"> </w:t>
      </w:r>
      <w:r w:rsidRPr="00014D71">
        <w:t>(</w:t>
      </w:r>
      <w:proofErr w:type="spellStart"/>
      <w:r w:rsidRPr="00014D71">
        <w:t>πατ</w:t>
      </w:r>
      <w:proofErr w:type="spellEnd"/>
      <w:r w:rsidRPr="00014D71">
        <w:t xml:space="preserve">. </w:t>
      </w:r>
      <w:r>
        <w:t xml:space="preserve">Ν. </w:t>
      </w:r>
      <w:r w:rsidRPr="00014D71">
        <w:t>Λουδοβίκος),</w:t>
      </w:r>
      <w:r>
        <w:t xml:space="preserve"> αφού και η ψυχή (όπως και οι άγγελοι), η οποία είναι κτιστή και όχι αιώνια, έχει υλικότητα και κουβαλά το εκμαγείο του Σώματος.</w:t>
      </w:r>
      <w:r w:rsidRPr="00BF447A">
        <w:t xml:space="preserve"> </w:t>
      </w:r>
      <w:r>
        <w:t xml:space="preserve">Το </w:t>
      </w:r>
      <w:proofErr w:type="spellStart"/>
      <w:r w:rsidRPr="00D03CF6">
        <w:rPr>
          <w:b/>
          <w:i/>
        </w:rPr>
        <w:t>κατ</w:t>
      </w:r>
      <w:proofErr w:type="spellEnd"/>
      <w:r w:rsidRPr="00D03CF6">
        <w:rPr>
          <w:b/>
          <w:i/>
        </w:rPr>
        <w:t>΄ Εικόνα</w:t>
      </w:r>
      <w:r>
        <w:t xml:space="preserve"> δεν αναφέρεται μόνο στο αυτεξούσιο και άλλες δυνάμεις της ψυχής αλλά και στο σώμα και στη σχέση με τον «άλλον».</w:t>
      </w:r>
      <w:r w:rsidRPr="003471B1">
        <w:t xml:space="preserve"> </w:t>
      </w:r>
      <w:r>
        <w:t xml:space="preserve">Το ζητούμενο </w:t>
      </w:r>
      <w:r w:rsidRPr="000B041D">
        <w:rPr>
          <w:b/>
        </w:rPr>
        <w:t>δεν είναι ξεριζώσω τα πάθη μου</w:t>
      </w:r>
      <w:r>
        <w:t>, αλλά να τα μεταμορφώσω (</w:t>
      </w:r>
      <w:proofErr w:type="spellStart"/>
      <w:r>
        <w:t>πρβλ</w:t>
      </w:r>
      <w:proofErr w:type="spellEnd"/>
      <w:r>
        <w:t xml:space="preserve">. Γνωσιακή Ψυχολογία </w:t>
      </w:r>
      <w:r w:rsidRPr="003471B1">
        <w:rPr>
          <w:i/>
        </w:rPr>
        <w:t xml:space="preserve">το’ </w:t>
      </w:r>
      <w:proofErr w:type="spellStart"/>
      <w:r w:rsidRPr="003471B1">
        <w:rPr>
          <w:i/>
        </w:rPr>
        <w:t>πιασα</w:t>
      </w:r>
      <w:proofErr w:type="spellEnd"/>
      <w:r w:rsidRPr="003471B1">
        <w:rPr>
          <w:i/>
        </w:rPr>
        <w:t xml:space="preserve"> </w:t>
      </w:r>
      <w:r>
        <w:t>=το κατανόησα). Δεν είναι «να γίνω σαν τον άγιο τάδε», αλλά να γίνω ο «αυθεντικός «Σωτήρης».</w:t>
      </w:r>
    </w:p>
    <w:p w14:paraId="143DDB1E" w14:textId="77777777" w:rsidR="001674B1" w:rsidRDefault="005A726F" w:rsidP="005A726F">
      <w:pPr>
        <w:pStyle w:val="a5"/>
        <w:numPr>
          <w:ilvl w:val="0"/>
          <w:numId w:val="1"/>
        </w:numPr>
        <w:jc w:val="both"/>
      </w:pPr>
      <w:r>
        <w:rPr>
          <w:b/>
        </w:rPr>
        <w:t xml:space="preserve">Ο αυθεντικός </w:t>
      </w:r>
      <w:r w:rsidRPr="00360B26">
        <w:rPr>
          <w:b/>
        </w:rPr>
        <w:t>Χριστιανισμός</w:t>
      </w:r>
      <w:r>
        <w:t xml:space="preserve"> δεν αφορά στο «επέκεινα» αλλά στο </w:t>
      </w:r>
      <w:r w:rsidRPr="00360B26">
        <w:rPr>
          <w:b/>
        </w:rPr>
        <w:t>ενθάδε</w:t>
      </w:r>
      <w:r>
        <w:rPr>
          <w:b/>
        </w:rPr>
        <w:t xml:space="preserve">, </w:t>
      </w:r>
      <w:r w:rsidRPr="00540CCE">
        <w:t>στο να γίνει η Γη μια «αποικία» του Ουρανού</w:t>
      </w:r>
      <w:r>
        <w:rPr>
          <w:b/>
        </w:rPr>
        <w:t>.</w:t>
      </w:r>
      <w:r>
        <w:t xml:space="preserve"> </w:t>
      </w:r>
      <w:r w:rsidRPr="003471B1">
        <w:rPr>
          <w:b/>
          <w:i/>
        </w:rPr>
        <w:t>Ζωή αιώνια</w:t>
      </w:r>
      <w:r>
        <w:t xml:space="preserve"> δεν είναι </w:t>
      </w:r>
      <w:r w:rsidRPr="00A81340">
        <w:rPr>
          <w:i/>
        </w:rPr>
        <w:t xml:space="preserve">ζωή μετά θάνατον </w:t>
      </w:r>
      <w:r>
        <w:t xml:space="preserve">αλλά ζωή </w:t>
      </w:r>
      <w:r w:rsidRPr="00A81340">
        <w:rPr>
          <w:i/>
        </w:rPr>
        <w:t>χωρίς</w:t>
      </w:r>
      <w:r>
        <w:t xml:space="preserve"> θάνατον. Έτσι ήδη ο πιστός βιώνει ένα περίεργο Τζετ Λανγκ. Σύμφωνα με τον </w:t>
      </w:r>
      <w:proofErr w:type="spellStart"/>
      <w:r>
        <w:t>απ</w:t>
      </w:r>
      <w:proofErr w:type="spellEnd"/>
      <w:r>
        <w:t xml:space="preserve">. Παύλο, όποιος βαπτίζεται (η οποία δεν σχετίζεται με την </w:t>
      </w:r>
      <w:proofErr w:type="spellStart"/>
      <w:r>
        <w:t>ονοματοδοσία</w:t>
      </w:r>
      <w:proofErr w:type="spellEnd"/>
      <w:r>
        <w:t xml:space="preserve">, όπως κακώς συμβαίνει σήμερα) δεν πρέπει να φορά λευκά, αλλά σύμβολα του Σταυρού, του απόλυτου εξευτελισμού για τον «άλλον» (όχι «σκέφτομαι, άρα υπάσχω» αλλά «πάσχω άρα υπάρχω»). </w:t>
      </w:r>
    </w:p>
    <w:p w14:paraId="13C6687D" w14:textId="5FB740CD" w:rsidR="005A726F" w:rsidRDefault="005A726F" w:rsidP="005A726F">
      <w:pPr>
        <w:pStyle w:val="a5"/>
        <w:numPr>
          <w:ilvl w:val="0"/>
          <w:numId w:val="1"/>
        </w:numPr>
        <w:jc w:val="both"/>
      </w:pPr>
      <w:proofErr w:type="spellStart"/>
      <w:r>
        <w:t>Σημειωτέον</w:t>
      </w:r>
      <w:proofErr w:type="spellEnd"/>
      <w:r>
        <w:t xml:space="preserve"> ότι σύμφωνα με την αποστολική πίστη (έτσι ονομάζεται η «ορθόδοξη παράδοση» την 1</w:t>
      </w:r>
      <w:r w:rsidRPr="003471B1">
        <w:rPr>
          <w:vertAlign w:val="superscript"/>
        </w:rPr>
        <w:t>η</w:t>
      </w:r>
      <w:r>
        <w:t xml:space="preserve"> χιλιετία)  δεν «κληρονομούμε το προπατορικό αμάρτημα» (για το οποίο δεν είμαστε υπεύθυνοι και μας το κληροδότησαν οι γονείς μέσω της σεξουαλικής επαφής και το καταργούμε με το βάπτισμα). Βεβαίως ζούμε σε ένα περιβάλλον, που έχει </w:t>
      </w:r>
      <w:r w:rsidRPr="003471B1">
        <w:rPr>
          <w:b/>
          <w:i/>
        </w:rPr>
        <w:t>ωδίνες τοκετού</w:t>
      </w:r>
      <w:r>
        <w:t xml:space="preserve"> - γέννας καθώς «υποφέρει» από τις συνέπειες του αμαρτήματος και </w:t>
      </w:r>
      <w:proofErr w:type="spellStart"/>
      <w:r>
        <w:t>διέπεται</w:t>
      </w:r>
      <w:proofErr w:type="spellEnd"/>
      <w:r>
        <w:t xml:space="preserve"> από το φόβο ενώπιον των ενοχών, του πόνου και του θανάτου, ζώντας έναν φαύλο κύκλο «ηδονής και οδύνης».</w:t>
      </w:r>
    </w:p>
    <w:p w14:paraId="3DA32DE5" w14:textId="77777777" w:rsidR="005A726F" w:rsidRDefault="005A726F" w:rsidP="005A726F">
      <w:pPr>
        <w:pStyle w:val="a5"/>
        <w:numPr>
          <w:ilvl w:val="0"/>
          <w:numId w:val="1"/>
        </w:numPr>
        <w:jc w:val="both"/>
      </w:pPr>
      <w:r>
        <w:t xml:space="preserve">Ο Θεός </w:t>
      </w:r>
      <w:r w:rsidRPr="009655C6">
        <w:rPr>
          <w:b/>
        </w:rPr>
        <w:t xml:space="preserve">δεν είναι Μεγάλος Άγαμος </w:t>
      </w:r>
      <w:r w:rsidRPr="00014D71">
        <w:t>(</w:t>
      </w:r>
      <w:proofErr w:type="spellStart"/>
      <w:r w:rsidRPr="00014D71">
        <w:t>πατ</w:t>
      </w:r>
      <w:proofErr w:type="spellEnd"/>
      <w:r w:rsidRPr="00014D71">
        <w:t xml:space="preserve">. </w:t>
      </w:r>
      <w:r>
        <w:t xml:space="preserve">Ν. </w:t>
      </w:r>
      <w:r w:rsidRPr="00014D71">
        <w:t>Λουδοβίκος)</w:t>
      </w:r>
      <w:r>
        <w:t xml:space="preserve">. Είναι μανιακός Εραστής (Νείλος ασκητής). Δεν είναι </w:t>
      </w:r>
      <w:proofErr w:type="spellStart"/>
      <w:r>
        <w:t>αυτοαναφορικό</w:t>
      </w:r>
      <w:proofErr w:type="spellEnd"/>
      <w:r>
        <w:t xml:space="preserve"> πλάσμα. Είναι </w:t>
      </w:r>
      <w:r w:rsidRPr="009655C6">
        <w:rPr>
          <w:b/>
        </w:rPr>
        <w:t>συντροφικός – τριαδικός</w:t>
      </w:r>
      <w:r>
        <w:t xml:space="preserve">. </w:t>
      </w:r>
      <w:r w:rsidRPr="00014D71">
        <w:t xml:space="preserve">Αυτό </w:t>
      </w:r>
      <w:r>
        <w:t xml:space="preserve">βεβαίως </w:t>
      </w:r>
      <w:r w:rsidRPr="00014D71">
        <w:t xml:space="preserve">δεν πρέπει να μας μεταδίδει </w:t>
      </w:r>
      <w:r>
        <w:t>μια «</w:t>
      </w:r>
      <w:r w:rsidRPr="00014D71">
        <w:t>ροζ</w:t>
      </w:r>
      <w:r>
        <w:t>» θεολογία</w:t>
      </w:r>
      <w:r w:rsidRPr="00014D71">
        <w:t>.</w:t>
      </w:r>
      <w:r>
        <w:t xml:space="preserve">  Ο Θεός είναι αγάπη αλλά </w:t>
      </w:r>
      <w:r w:rsidRPr="009655C6">
        <w:rPr>
          <w:b/>
        </w:rPr>
        <w:t>η αγάπη ΔΕΝ είναι Θεός</w:t>
      </w:r>
      <w:r>
        <w:t xml:space="preserve">. Ο Παύλος μετά τον Ύμνο της Αγάπης αφορίζει από τη Σύναξη όσους δεν αποκαλούν Κύριο τον ιστορικό Ιησού. Ο Κύριος, ο οποίος ήλθε να φέρει πυρ / μάχαιρα, παρεμβαίνοντας στους πλέον «ιερούς» δεσμούς, την Οικογένεια,  πραγματοποίησε και τρομοκρατικές ενέργειες (2.000 χοίρους στην άβυσσο, ξήρανση μιας συκιάς για ακαρπία τον Μάρτιο [που δεν είναι καιρός σύκων] κάθαρση από τα «πρόσφορα» /υποκατάσταση του Ναού). </w:t>
      </w:r>
    </w:p>
    <w:p w14:paraId="382483A8" w14:textId="77777777" w:rsidR="005A726F" w:rsidRPr="00081AB3" w:rsidRDefault="005A726F" w:rsidP="005A726F">
      <w:pPr>
        <w:pStyle w:val="a5"/>
        <w:numPr>
          <w:ilvl w:val="0"/>
          <w:numId w:val="1"/>
        </w:numPr>
        <w:jc w:val="both"/>
        <w:rPr>
          <w:highlight w:val="yellow"/>
        </w:rPr>
      </w:pPr>
      <w:r w:rsidRPr="00081AB3">
        <w:rPr>
          <w:highlight w:val="yellow"/>
        </w:rPr>
        <w:t xml:space="preserve">Ιδιαιτέρως </w:t>
      </w:r>
      <w:r w:rsidRPr="00081AB3">
        <w:rPr>
          <w:b/>
          <w:highlight w:val="yellow"/>
        </w:rPr>
        <w:t xml:space="preserve">στην Α’ </w:t>
      </w:r>
      <w:proofErr w:type="spellStart"/>
      <w:r w:rsidRPr="00081AB3">
        <w:rPr>
          <w:b/>
          <w:highlight w:val="yellow"/>
        </w:rPr>
        <w:t>Ιω</w:t>
      </w:r>
      <w:proofErr w:type="spellEnd"/>
      <w:r w:rsidRPr="00081AB3">
        <w:rPr>
          <w:b/>
          <w:highlight w:val="yellow"/>
        </w:rPr>
        <w:t>.</w:t>
      </w:r>
      <w:r w:rsidRPr="00081AB3">
        <w:rPr>
          <w:highlight w:val="yellow"/>
        </w:rPr>
        <w:t xml:space="preserve"> (με το «εμείς», «εσείς» και αυτοί [θέματα: φως – ζωή – αγάπη /κοινωνία]) καταπολεμείται μέσω αντιθετικών παραλληλισμών (συνήθεις στα </w:t>
      </w:r>
      <w:proofErr w:type="spellStart"/>
      <w:r w:rsidRPr="00081AB3">
        <w:rPr>
          <w:highlight w:val="yellow"/>
        </w:rPr>
        <w:t>ιωάννεια</w:t>
      </w:r>
      <w:proofErr w:type="spellEnd"/>
      <w:r w:rsidRPr="00081AB3">
        <w:rPr>
          <w:highlight w:val="yellow"/>
        </w:rPr>
        <w:t xml:space="preserve"> έργα, όπως και μια ιδιόλεκτος) ένας ύπουλος «νεοπλατωνισμός», ο οποίος διακρίνει τους πιστούς σε «πνευματικούς» (που τοποθετούν εαυτούς και αλλήλους υπεράνω και τους άλλους «σαρκικούς»). Ο ίδιος ο μαθητής της αγάπης κατονομάζει ως Αντίχριστους όσους αρνούνται τη Σάρκωση, τους «Ιουδαίους» (= όσους δηλ. έχουν την ψευδαίσθηση ότι επειδή ανήκουν σε ένα «εκλεκτό έθνος» έχουν στο τσεπάκι τους το εισιτήριο στον καινούργιο Κόσμο του Θεού / τη Βασιλεία) ως παιδιά του διαβόλου και προτείνει ούτε χαίρετε να μην λένε τα </w:t>
      </w:r>
      <w:proofErr w:type="spellStart"/>
      <w:r w:rsidRPr="00081AB3">
        <w:rPr>
          <w:i/>
          <w:highlight w:val="yellow"/>
        </w:rPr>
        <w:t>τεκνία</w:t>
      </w:r>
      <w:proofErr w:type="spellEnd"/>
      <w:r w:rsidRPr="00081AB3">
        <w:rPr>
          <w:i/>
          <w:highlight w:val="yellow"/>
        </w:rPr>
        <w:t xml:space="preserve"> του</w:t>
      </w:r>
      <w:r w:rsidRPr="00081AB3">
        <w:rPr>
          <w:highlight w:val="yellow"/>
        </w:rPr>
        <w:t xml:space="preserve"> σε όσους αρνούνται την αποστολική παράδοσή του. </w:t>
      </w:r>
    </w:p>
    <w:p w14:paraId="6BDB9939" w14:textId="77777777" w:rsidR="005A726F" w:rsidRDefault="005A726F" w:rsidP="005A726F">
      <w:pPr>
        <w:pStyle w:val="a5"/>
        <w:numPr>
          <w:ilvl w:val="0"/>
          <w:numId w:val="1"/>
        </w:numPr>
        <w:jc w:val="both"/>
      </w:pPr>
      <w:r>
        <w:t xml:space="preserve">Το «Να αγαπήσεις τον πλησίον σου όπως τον Εαυτό σου (ωσάν να ήταν ο εαυτός σου;»» </w:t>
      </w:r>
      <w:r w:rsidRPr="00BD63A0">
        <w:rPr>
          <w:b/>
        </w:rPr>
        <w:t>είναι εντολή της Παλαιάς Διαθήκης</w:t>
      </w:r>
      <w:r>
        <w:rPr>
          <w:b/>
        </w:rPr>
        <w:t>, η οποία</w:t>
      </w:r>
      <w:r>
        <w:t xml:space="preserve"> εντοπίζεται μάλιστα στην καρδιά της </w:t>
      </w:r>
      <w:proofErr w:type="spellStart"/>
      <w:r>
        <w:t>Τορά</w:t>
      </w:r>
      <w:proofErr w:type="spellEnd"/>
      <w:r>
        <w:t xml:space="preserve"> (=Πεντατεύχου) ενώ και από τους Προφήτες είναι γνωστά τα ραπίσματα σε όσους «θρησκεύουν» στο Ναό, αλλά δεν φροντίζουν την «αγία τριάδα των αδυνάτων»: χήρες, ορφανά, προσήλυτοι / ξένοι. Είναι ο ίδιος Θεός της Παλαιάς (όπως ονομάζουμε την Πρώτη) και Καινής Διαθήκης (= Συμβόλαιο). Απλώς στην Π.Δ. ο «πλησίον» ακόμη δεν έχει αποκτήσει τόσο ευρύ βεληνεκές, καθώς ο άνθρωπος βρίσκεται σε παιδική «πνευματική ηλικία» ενώ και ο Εαυτός δεν έχει αντικρίσει την κατεξοχήν Εικόνα ( = μοντέλο) που είναι </w:t>
      </w:r>
      <w:r>
        <w:lastRenderedPageBreak/>
        <w:t xml:space="preserve">ο Χριστός, αφού εμείς κατ’ </w:t>
      </w:r>
      <w:proofErr w:type="spellStart"/>
      <w:r>
        <w:t>ουσίαν</w:t>
      </w:r>
      <w:proofErr w:type="spellEnd"/>
      <w:r>
        <w:t xml:space="preserve"> είμαστε Εικόνες της Εικόνας. Το Εγώ δεν το αφανίζουμε αλλά το μεταμορφώνουμε (όπως και τα «πάθη»). Θεραπεύουμε εκείνο το ναρκισσιστικό Εγώ που έχει την ψευδαίσθηση ότι είναι παντοδύναμο και αθάνατο και ουσιαστικά δεν μπορεί να προχωρήσει σε μια δυαδική και τελειότερα σε μια τριαδική σχέση.</w:t>
      </w:r>
    </w:p>
    <w:p w14:paraId="62920DB3" w14:textId="77777777" w:rsidR="005A726F" w:rsidRDefault="005A726F" w:rsidP="005A726F">
      <w:pPr>
        <w:pStyle w:val="a5"/>
        <w:numPr>
          <w:ilvl w:val="0"/>
          <w:numId w:val="1"/>
        </w:numPr>
        <w:jc w:val="both"/>
      </w:pPr>
      <w:r>
        <w:t xml:space="preserve">Η εν Χριστώ αγάπη </w:t>
      </w:r>
      <w:proofErr w:type="spellStart"/>
      <w:r>
        <w:t>νοηματοδοτεί</w:t>
      </w:r>
      <w:proofErr w:type="spellEnd"/>
      <w:r>
        <w:t xml:space="preserve"> </w:t>
      </w:r>
      <w:r>
        <w:rPr>
          <w:b/>
        </w:rPr>
        <w:t xml:space="preserve">και </w:t>
      </w:r>
      <w:r w:rsidRPr="000B041D">
        <w:rPr>
          <w:b/>
        </w:rPr>
        <w:t>την σεξουαλικότητα</w:t>
      </w:r>
      <w:r>
        <w:rPr>
          <w:b/>
        </w:rPr>
        <w:t>,</w:t>
      </w:r>
      <w:r>
        <w:t xml:space="preserve"> έστω κι αν αυτή αποτελεί το «χολ» της αγάπης, η οποία στην τέλεια μορφή προσφέρεται με τον ίδιο θυσιαστικό τρόπο για τους πάντες. Με τον Αυγουστίνο συνδέθηκε η σεξουαλικότητα με τη λαγνεία. Σύμφωνα με τον Αφρικανό Πατέρα της </w:t>
      </w:r>
      <w:proofErr w:type="spellStart"/>
      <w:r>
        <w:t>Ιππώνος</w:t>
      </w:r>
      <w:proofErr w:type="spellEnd"/>
      <w:r>
        <w:t xml:space="preserve"> ,που έζησε μια « ζωή στα άκρα» και δεν γνώριζε ελληνικά, οι πρωτόπλαστοι δεν υπάκουσαν τον Θεό, και σε εκείνους πλέον δεν </w:t>
      </w:r>
      <w:proofErr w:type="spellStart"/>
      <w:r>
        <w:t>υπακούουν</w:t>
      </w:r>
      <w:proofErr w:type="spellEnd"/>
      <w:r>
        <w:t xml:space="preserve"> τα γεννητικά όργανα. Ενώ ο Θεός καθόρισε τι θα συμβεί εάν οι άνθρωποι δεν υπακούσουν, ο Αυγουστίνος αναφέρει ότι ο θάνατος </w:t>
      </w:r>
      <w:r w:rsidRPr="00014D71">
        <w:rPr>
          <w:b/>
        </w:rPr>
        <w:t>είναι η τιμωρία του Θεού</w:t>
      </w:r>
      <w:r>
        <w:rPr>
          <w:b/>
        </w:rPr>
        <w:t xml:space="preserve"> </w:t>
      </w:r>
      <w:r w:rsidRPr="00014D71">
        <w:t>(</w:t>
      </w:r>
      <w:proofErr w:type="spellStart"/>
      <w:r w:rsidRPr="00014D71">
        <w:t>πρβλ</w:t>
      </w:r>
      <w:proofErr w:type="spellEnd"/>
      <w:r w:rsidRPr="00014D71">
        <w:t>. τη φράση στις κηδείες «τον πήρε ο Θεός»!),</w:t>
      </w:r>
      <w:r>
        <w:t xml:space="preserve"> η οποία μεταβιβάζεται μέσω της σεξουαλικής επαφής. Στην Εκκλησία γιορτάζουμε τη σύλληψη της Θεοτόκου, η οποία στην ορθόδοξη Εκκλησία δεν έγινε με «άμωμο» τρόπο αλλά απόλυτα φυσιολογικά</w:t>
      </w:r>
      <w:r w:rsidRPr="00A81340">
        <w:t>.</w:t>
      </w:r>
      <w:r w:rsidRPr="000915DB">
        <w:t xml:space="preserve"> </w:t>
      </w:r>
      <w:r>
        <w:t>Ο Παύλος τονίζει ότι τα παιδιά που γεννιούνται από τη σχέση ενός χριστιανού συζύγου με έναν / μία άπιστη, όχι μόνον δεν είναι «ακάθαρτα» αλλά άγια, ενώ επίσης δεν συνδέει το Γάμο με την τεκνογονία οπωσδήποτε, όπως οι ηθικιστές της εποχής του αλλά με την τελείωση των δύο.</w:t>
      </w:r>
    </w:p>
    <w:p w14:paraId="18247EBF" w14:textId="77777777" w:rsidR="005A726F" w:rsidRPr="00A81340" w:rsidRDefault="005A726F" w:rsidP="005A726F">
      <w:pPr>
        <w:pStyle w:val="a5"/>
        <w:numPr>
          <w:ilvl w:val="0"/>
          <w:numId w:val="1"/>
        </w:numPr>
        <w:jc w:val="both"/>
      </w:pPr>
      <w:r>
        <w:t xml:space="preserve">Κατακρίνω πάντα την αμαρτία αλλά αγαπώ τον αμαρτωλό, ο οποίος πιθανότατα δεν είχε ποτέ την αίσθηση ότι έχει αγαπηθεί από τον Θεό του και έχει εισέλθει σε έναν «φαύλο κύκλο» της πολύ μικρής ηδονής και της απέραντης οδύνης. Στο κοσμικό </w:t>
      </w:r>
      <w:r>
        <w:rPr>
          <w:lang w:val="en-US"/>
        </w:rPr>
        <w:t>life</w:t>
      </w:r>
      <w:r w:rsidRPr="004B1864">
        <w:t xml:space="preserve"> </w:t>
      </w:r>
      <w:r>
        <w:rPr>
          <w:lang w:val="en-US"/>
        </w:rPr>
        <w:t>style</w:t>
      </w:r>
      <w:r w:rsidRPr="004B1864">
        <w:t xml:space="preserve"> </w:t>
      </w:r>
      <w:r>
        <w:t xml:space="preserve">(ἠ μάλλον </w:t>
      </w:r>
      <w:r>
        <w:rPr>
          <w:lang w:val="en-US"/>
        </w:rPr>
        <w:t>death</w:t>
      </w:r>
      <w:r w:rsidRPr="004B1864">
        <w:t xml:space="preserve"> </w:t>
      </w:r>
      <w:r>
        <w:rPr>
          <w:lang w:val="en-US"/>
        </w:rPr>
        <w:t>style</w:t>
      </w:r>
      <w:r>
        <w:t>) συμβαίνει το ακριβώς αντίθετο. Διαφημίζεται η αμαρτία («απόλαυσε τη Στιγμή», «Χωρίς Όρια») και λιθοβολείται ο αμαρτωλός.</w:t>
      </w:r>
    </w:p>
    <w:p w14:paraId="4B1F1C62" w14:textId="329C744F" w:rsidR="005A726F" w:rsidRDefault="005A726F" w:rsidP="005A726F">
      <w:pPr>
        <w:pStyle w:val="a5"/>
        <w:numPr>
          <w:ilvl w:val="0"/>
          <w:numId w:val="1"/>
        </w:numPr>
        <w:jc w:val="both"/>
      </w:pPr>
      <w:r>
        <w:t xml:space="preserve">Στο </w:t>
      </w:r>
      <w:r w:rsidRPr="009655C6">
        <w:rPr>
          <w:b/>
        </w:rPr>
        <w:t>βιβλικό λεξιλόγιο</w:t>
      </w:r>
      <w:r>
        <w:t xml:space="preserve"> Αλήθεια = Πρόσωπο (όχι ιδεολογία). Γνώση = Μετοχή – Συνουσία. «Πάσχω (κι όχι σκέφτομαι) άρα Υπάρχω», «Ψυχή = Ύπαρξη». Άγιος δεν είναι ο υπεράνθρωπος αλλά ο πραγματικός άνθρωπος, ο οποίος «πέφτει» αλλά ανασταίνεται, δεν είναι τελειομανής </w:t>
      </w:r>
      <w:r w:rsidR="00834D42">
        <w:t>αλλά</w:t>
      </w:r>
      <w:r>
        <w:t xml:space="preserve"> έχει χιούμορ – χαμόγελο, καθώς δεν έχει κανένα πρόβλημα να επιδείξει τα «τραύματα» και τις σκιές. Η ηθική του Χριστιανισμού συμπυκνώνεται σε δύο φράσεις: «Γίνε ό,τι (αληθινά) είσαι (κι όχι ό,τι θέλουν οι άλλοι να είσαι)». «Αγάπα τον Θεό και κάνε ό,τι θες. Αμαρτία είναι ό,τι (ακόμη και «καλό») κάνουμε για τον εαυτό (την «πάρτι») μας». Δεν καθοριζόμαστε τελικά από το παρελθόν αλλά από το μέλλον μας. Παράδεισος και Κόλαση είναι ένα ωραίο Τραπέζι με μια αχνιστή σούπα στην μέση: οι (αυτό)κολασμένοι προσπαθούν με τις </w:t>
      </w:r>
      <w:proofErr w:type="spellStart"/>
      <w:r>
        <w:t>μεκριές</w:t>
      </w:r>
      <w:proofErr w:type="spellEnd"/>
      <w:r>
        <w:t xml:space="preserve"> κουτάλες να χορτάσουν οι ίδιοι ανεπιτυχώς ενώ οι δίκαιοι χορταίνει ο ένας τον άλλον και χορταίνουν «διπλά»!.</w:t>
      </w:r>
    </w:p>
    <w:p w14:paraId="4A2D87DE" w14:textId="5B594666" w:rsidR="00081AB3" w:rsidRDefault="005A726F" w:rsidP="005A726F">
      <w:pPr>
        <w:pStyle w:val="a5"/>
        <w:numPr>
          <w:ilvl w:val="0"/>
          <w:numId w:val="1"/>
        </w:numPr>
        <w:jc w:val="both"/>
      </w:pPr>
      <w:r>
        <w:rPr>
          <w:b/>
        </w:rPr>
        <w:t>Χριστιανισμός δεν είναι μόνον</w:t>
      </w:r>
      <w:r w:rsidRPr="00A81340">
        <w:rPr>
          <w:b/>
        </w:rPr>
        <w:t xml:space="preserve"> </w:t>
      </w:r>
      <w:r>
        <w:rPr>
          <w:b/>
        </w:rPr>
        <w:t xml:space="preserve">Λειτουργία – </w:t>
      </w:r>
      <w:r w:rsidRPr="00A81340">
        <w:rPr>
          <w:b/>
        </w:rPr>
        <w:t>Ευχαριστία</w:t>
      </w:r>
      <w:r>
        <w:rPr>
          <w:b/>
        </w:rPr>
        <w:t xml:space="preserve"> (και μάλιστα βιωμένη ως ατομική μετάληψη αντί για Κοινωνία των</w:t>
      </w:r>
      <w:r w:rsidR="00081AB3" w:rsidRPr="00081AB3">
        <w:rPr>
          <w:b/>
        </w:rPr>
        <w:t xml:space="preserve"> </w:t>
      </w:r>
      <w:r w:rsidR="00081AB3">
        <w:rPr>
          <w:b/>
        </w:rPr>
        <w:t xml:space="preserve">έτερων </w:t>
      </w:r>
      <w:r>
        <w:rPr>
          <w:b/>
        </w:rPr>
        <w:t>άλλων και του Πολύτιμου Άλλου)</w:t>
      </w:r>
      <w:r>
        <w:t xml:space="preserve"> αλλά Λειτουργία ΠΡΙΝ και Λειτουργία ΜΕΤΑ τη Λειτουργία (δηλ. </w:t>
      </w:r>
      <w:proofErr w:type="spellStart"/>
      <w:r>
        <w:t>ΣυνΧώρεση</w:t>
      </w:r>
      <w:proofErr w:type="spellEnd"/>
      <w:r>
        <w:t xml:space="preserve"> – </w:t>
      </w:r>
      <w:proofErr w:type="spellStart"/>
      <w:r>
        <w:t>ΕυΓνωμοσύνη</w:t>
      </w:r>
      <w:proofErr w:type="spellEnd"/>
      <w:r>
        <w:t xml:space="preserve"> και να είμαι «ερωτικός κι όχι ερωτευμένος», μέσα από την μαρτυρία (ακόμη και τη σιωπηλή) να μην περιμένω από τους άλλους συνθήκες χαράς αλλά να μεταγγίζω εγώ ελπίδα). Κανείς δεν ζει την Ανάσταση, εάν δεν ανάψει με το Φως και τη λαμπάδα του, τη λαμπάδα κάποιου άλλου. Κανείς δεν φτάνει αληθινά στην απεξάρτηση, εάν δεν φτάσει στο 12</w:t>
      </w:r>
      <w:r w:rsidRPr="002F2BDF">
        <w:rPr>
          <w:vertAlign w:val="superscript"/>
        </w:rPr>
        <w:t>ο</w:t>
      </w:r>
      <w:r>
        <w:t xml:space="preserve"> σκαλί: να βοηθήσει κάποιον άλλον να </w:t>
      </w:r>
      <w:proofErr w:type="spellStart"/>
      <w:r>
        <w:t>απεξαρτηθεί</w:t>
      </w:r>
      <w:proofErr w:type="spellEnd"/>
      <w:r>
        <w:t xml:space="preserve">. </w:t>
      </w:r>
    </w:p>
    <w:p w14:paraId="0AEE9F22" w14:textId="1AEE315C" w:rsidR="00834D42" w:rsidRDefault="00834D42" w:rsidP="005A726F">
      <w:pPr>
        <w:pStyle w:val="a5"/>
        <w:numPr>
          <w:ilvl w:val="0"/>
          <w:numId w:val="1"/>
        </w:numPr>
        <w:jc w:val="both"/>
      </w:pPr>
      <w:r>
        <w:rPr>
          <w:b/>
        </w:rPr>
        <w:t>Ακαδημαϊκή, Ποιμαντική (Ευχαριστιακή) και Πολιτική Θεολογία πρέπει να συνεργαστούν στο πλαίσιο του ανωτέρω.</w:t>
      </w:r>
    </w:p>
    <w:p w14:paraId="673D31C1" w14:textId="51F0D883" w:rsidR="009B018A" w:rsidRPr="00081AB3" w:rsidRDefault="005A726F" w:rsidP="00901917">
      <w:pPr>
        <w:pStyle w:val="a5"/>
        <w:numPr>
          <w:ilvl w:val="0"/>
          <w:numId w:val="1"/>
        </w:numPr>
        <w:jc w:val="both"/>
      </w:pPr>
      <w:r>
        <w:rPr>
          <w:b/>
        </w:rPr>
        <w:t>Η εποχή του Χριστιανισμού δεν έφθασε ακόμη</w:t>
      </w:r>
      <w:r w:rsidR="00901917">
        <w:rPr>
          <w:b/>
        </w:rPr>
        <w:t xml:space="preserve"> (Ν. Λουδοβίκος)</w:t>
      </w:r>
      <w:r>
        <w:rPr>
          <w:b/>
        </w:rPr>
        <w:t xml:space="preserve">. </w:t>
      </w:r>
      <w:r w:rsidRPr="00081AB3">
        <w:rPr>
          <w:bCs/>
        </w:rPr>
        <w:t xml:space="preserve">Ζούμε μετά </w:t>
      </w:r>
      <w:proofErr w:type="spellStart"/>
      <w:r w:rsidRPr="00081AB3">
        <w:rPr>
          <w:bCs/>
        </w:rPr>
        <w:t>Χριστόν</w:t>
      </w:r>
      <w:proofErr w:type="spellEnd"/>
      <w:r w:rsidRPr="00081AB3">
        <w:rPr>
          <w:bCs/>
        </w:rPr>
        <w:t xml:space="preserve"> αλλά όχι μετά Χριστού. Νίτσε: πρώτα θα γκρεμιστεί ο Θεός, μετά τα δόγματα της Επιστήμης και μετά θα θέσουμε τα μεγάλα Ερωτήματα!</w:t>
      </w:r>
      <w:r w:rsidR="00901917" w:rsidRPr="00081AB3">
        <w:rPr>
          <w:bCs/>
        </w:rPr>
        <w:t xml:space="preserve"> </w:t>
      </w:r>
      <w:proofErr w:type="spellStart"/>
      <w:r w:rsidR="00901917" w:rsidRPr="00081AB3">
        <w:rPr>
          <w:bCs/>
        </w:rPr>
        <w:t>Νίτς</w:t>
      </w:r>
      <w:proofErr w:type="spellEnd"/>
      <w:r w:rsidR="00901917" w:rsidRPr="00081AB3">
        <w:rPr>
          <w:bCs/>
        </w:rPr>
        <w:t xml:space="preserve"> για ακροβάτη που γκρεμίστηκε: Η ψυχή του είχε πεθάνει πολύ πριν!</w:t>
      </w:r>
      <w:r>
        <w:rPr>
          <w:b/>
        </w:rPr>
        <w:t xml:space="preserve"> </w:t>
      </w:r>
    </w:p>
    <w:p w14:paraId="1FAEE8B7" w14:textId="341368F0" w:rsidR="00081AB3" w:rsidRPr="009B018A" w:rsidRDefault="00081AB3" w:rsidP="00081AB3">
      <w:pPr>
        <w:ind w:left="360"/>
        <w:jc w:val="both"/>
      </w:pPr>
      <w:r>
        <w:t>ΣΥΜΠΟΣΙΟ ΚΑΙ Α ΙΩΑΝΝΗ</w:t>
      </w:r>
    </w:p>
    <w:p w14:paraId="7408F6DB" w14:textId="5B86BEF9" w:rsidR="009B018A" w:rsidRPr="009B018A" w:rsidRDefault="00081AB3" w:rsidP="00901917">
      <w:pPr>
        <w:pStyle w:val="a5"/>
        <w:numPr>
          <w:ilvl w:val="0"/>
          <w:numId w:val="1"/>
        </w:numPr>
        <w:jc w:val="both"/>
      </w:pPr>
      <w:r>
        <w:rPr>
          <w:b/>
        </w:rPr>
        <w:t xml:space="preserve">ΕΙΔΟΣ ΚΕΙΜΕΝΟΥ: </w:t>
      </w:r>
      <w:r w:rsidR="00EB53A5">
        <w:rPr>
          <w:b/>
        </w:rPr>
        <w:t>Ο Πλάτων</w:t>
      </w:r>
      <w:r w:rsidR="009B018A">
        <w:rPr>
          <w:b/>
        </w:rPr>
        <w:t xml:space="preserve"> (α’ φιλόσοφος με Σχολή, Κείμενο με Διαλόγους (και μύθους, άρα Φιλοσοφία με τη μορφή Λογοτεχνίας - Δραματουργίας, Ανοικτό το «ΕΓΩ» του Πλάτωνα, ποικίλη </w:t>
      </w:r>
      <w:r w:rsidR="009B018A">
        <w:rPr>
          <w:b/>
        </w:rPr>
        <w:lastRenderedPageBreak/>
        <w:t xml:space="preserve">ερμηνεία αφού όλοι τον διεκδικούν, </w:t>
      </w:r>
      <w:r w:rsidR="00EB53A5">
        <w:rPr>
          <w:b/>
        </w:rPr>
        <w:t xml:space="preserve"> </w:t>
      </w:r>
      <w:r w:rsidR="009B018A">
        <w:rPr>
          <w:b/>
        </w:rPr>
        <w:t>όσο ωριμάζει προσεγγίζει τον ΠΥΘΑΓΟΡΑ και οι ΙΔΕΕΣ (= Μορφές) γίνονται αριθμοί. Ελίτ</w:t>
      </w:r>
      <w:r w:rsidR="00F05C50">
        <w:rPr>
          <w:b/>
        </w:rPr>
        <w:t xml:space="preserve"> – αντίθετος προς τη ΔΗΜΟΚΡΑΤΙΑ. Και στην ΠΟΛΙΤΕΙΑ μιλ</w:t>
      </w:r>
      <w:r w:rsidR="00834D42">
        <w:rPr>
          <w:b/>
        </w:rPr>
        <w:t xml:space="preserve">ά </w:t>
      </w:r>
      <w:r w:rsidR="00F05C50">
        <w:rPr>
          <w:b/>
        </w:rPr>
        <w:t xml:space="preserve">για τις δυνάμεις τις ψυχής. Στα 50 έτη </w:t>
      </w:r>
      <w:r w:rsidR="00834D42">
        <w:rPr>
          <w:b/>
        </w:rPr>
        <w:t xml:space="preserve">ο Πλάτων </w:t>
      </w:r>
      <w:r w:rsidR="00F05C50">
        <w:rPr>
          <w:b/>
        </w:rPr>
        <w:t xml:space="preserve">εξελίχθηκε. </w:t>
      </w:r>
    </w:p>
    <w:p w14:paraId="082358B2" w14:textId="77777777" w:rsidR="009B018A" w:rsidRPr="009B018A" w:rsidRDefault="009B018A" w:rsidP="009B018A">
      <w:pPr>
        <w:pStyle w:val="a5"/>
        <w:jc w:val="both"/>
      </w:pPr>
    </w:p>
    <w:p w14:paraId="7AA10D32" w14:textId="0A66D5F8" w:rsidR="00081AB3" w:rsidRDefault="00081AB3" w:rsidP="00081AB3">
      <w:pPr>
        <w:pStyle w:val="a5"/>
        <w:numPr>
          <w:ilvl w:val="0"/>
          <w:numId w:val="1"/>
        </w:numPr>
        <w:jc w:val="both"/>
      </w:pPr>
      <w:r>
        <w:rPr>
          <w:b/>
        </w:rPr>
        <w:t xml:space="preserve">ΣΥΜΠΟΣΙΟ ΚΑΙ ΦΑΙΔΡΟΣ: </w:t>
      </w:r>
      <w:r w:rsidR="009B018A">
        <w:rPr>
          <w:b/>
        </w:rPr>
        <w:t>Σ</w:t>
      </w:r>
      <w:r w:rsidR="00EB53A5">
        <w:rPr>
          <w:b/>
        </w:rPr>
        <w:t xml:space="preserve">το ΣΥΜΠΟΣΙΟ </w:t>
      </w:r>
      <w:r w:rsidR="00F05C50">
        <w:rPr>
          <w:b/>
        </w:rPr>
        <w:t xml:space="preserve">και την Ζ Επιστολή (αυτοβιογραφική) </w:t>
      </w:r>
      <w:r w:rsidR="00EB53A5">
        <w:rPr>
          <w:b/>
        </w:rPr>
        <w:t>μιλά για το ΕΞΑΙΦΝΗΣ, το ΑΠΡΟΡΡΗΤΟ (απόρρητο και άρρητο), ΑΤΟΠΟΣ ο Σωκράτης</w:t>
      </w:r>
      <w:r w:rsidR="00901917" w:rsidRPr="00901917">
        <w:rPr>
          <w:b/>
        </w:rPr>
        <w:t>-</w:t>
      </w:r>
      <w:r w:rsidR="00EB53A5">
        <w:rPr>
          <w:b/>
        </w:rPr>
        <w:t xml:space="preserve"> «</w:t>
      </w:r>
      <w:proofErr w:type="spellStart"/>
      <w:r w:rsidR="00901917">
        <w:rPr>
          <w:b/>
        </w:rPr>
        <w:t>Σειληνός</w:t>
      </w:r>
      <w:proofErr w:type="spellEnd"/>
      <w:r w:rsidR="00901917">
        <w:rPr>
          <w:b/>
        </w:rPr>
        <w:t>»</w:t>
      </w:r>
      <w:r w:rsidR="00834D42">
        <w:rPr>
          <w:b/>
        </w:rPr>
        <w:t xml:space="preserve"> κινούμενος</w:t>
      </w:r>
      <w:r w:rsidR="00901917">
        <w:rPr>
          <w:b/>
        </w:rPr>
        <w:t xml:space="preserve"> </w:t>
      </w:r>
      <w:r w:rsidR="00EB53A5">
        <w:rPr>
          <w:b/>
        </w:rPr>
        <w:t xml:space="preserve">στο </w:t>
      </w:r>
      <w:r w:rsidR="00834D42">
        <w:rPr>
          <w:b/>
        </w:rPr>
        <w:t>«</w:t>
      </w:r>
      <w:r w:rsidR="00EB53A5">
        <w:rPr>
          <w:b/>
        </w:rPr>
        <w:t>μεταξύ»</w:t>
      </w:r>
      <w:r w:rsidR="00901917">
        <w:rPr>
          <w:b/>
        </w:rPr>
        <w:t xml:space="preserve">. </w:t>
      </w:r>
      <w:r w:rsidR="00834D42">
        <w:rPr>
          <w:b/>
        </w:rPr>
        <w:t>Η «</w:t>
      </w:r>
      <w:r w:rsidR="00901917">
        <w:rPr>
          <w:b/>
        </w:rPr>
        <w:t>Συμφορά της Σάρκωσης</w:t>
      </w:r>
      <w:r w:rsidR="00834D42">
        <w:rPr>
          <w:b/>
        </w:rPr>
        <w:t>»</w:t>
      </w:r>
      <w:r w:rsidR="00901917">
        <w:rPr>
          <w:b/>
        </w:rPr>
        <w:t xml:space="preserve"> (Φόβος, Φθόνος, Φόνος).</w:t>
      </w:r>
      <w:r w:rsidR="009B018A">
        <w:rPr>
          <w:b/>
        </w:rPr>
        <w:t xml:space="preserve"> Ψυχή στον </w:t>
      </w:r>
      <w:proofErr w:type="spellStart"/>
      <w:r w:rsidR="009B018A">
        <w:rPr>
          <w:b/>
        </w:rPr>
        <w:t>Φαίδρο</w:t>
      </w:r>
      <w:proofErr w:type="spellEnd"/>
      <w:r w:rsidR="009B018A">
        <w:rPr>
          <w:b/>
        </w:rPr>
        <w:t xml:space="preserve"> = Άρμα (όχι στο Συμπόσιο). Στο τέλος γειώνει τον αναγνώστη με το τι </w:t>
      </w:r>
      <w:proofErr w:type="spellStart"/>
      <w:r w:rsidR="009B018A">
        <w:rPr>
          <w:b/>
        </w:rPr>
        <w:t>εστι</w:t>
      </w:r>
      <w:proofErr w:type="spellEnd"/>
      <w:r w:rsidR="009B018A">
        <w:rPr>
          <w:b/>
        </w:rPr>
        <w:t xml:space="preserve"> Κωμωδία και Τραγωδία</w:t>
      </w:r>
      <w:r w:rsidR="00834D42">
        <w:rPr>
          <w:b/>
        </w:rPr>
        <w:t xml:space="preserve"> και το πώς οι θεράποντες πρέπει να κατέχουν και τα δύο είδη.</w:t>
      </w:r>
    </w:p>
    <w:p w14:paraId="2C0F47D1" w14:textId="3D0F1296" w:rsidR="00081AB3" w:rsidRPr="00901917" w:rsidRDefault="00081AB3" w:rsidP="00081AB3">
      <w:pPr>
        <w:pStyle w:val="a5"/>
        <w:numPr>
          <w:ilvl w:val="0"/>
          <w:numId w:val="1"/>
        </w:numPr>
        <w:jc w:val="both"/>
      </w:pPr>
      <w:r>
        <w:t xml:space="preserve">Ουσιαστικά και το Συμπόσιο και στην </w:t>
      </w:r>
      <w:proofErr w:type="spellStart"/>
      <w:r>
        <w:t>ιωάννεια</w:t>
      </w:r>
      <w:proofErr w:type="spellEnd"/>
      <w:r>
        <w:t xml:space="preserve"> Κοινότητα οι μεγάλες αλήθειες εκφράζονται </w:t>
      </w:r>
      <w:r w:rsidRPr="009655C6">
        <w:rPr>
          <w:b/>
          <w:i/>
        </w:rPr>
        <w:t xml:space="preserve">γύρω από ένα Τραπέζι </w:t>
      </w:r>
      <w:r>
        <w:t xml:space="preserve">μετά το Δείπνο. Και στις δύο Κοινότητες η Γυναίκα έστω και απουσιάζουσα διαδραματίζει σοβαρό ρόλο (Διοτίμα – μαθήτριες Κυρίου). Όμως στο </w:t>
      </w:r>
      <w:r w:rsidRPr="009655C6">
        <w:rPr>
          <w:b/>
          <w:i/>
        </w:rPr>
        <w:t>Κατά Ιωάννη</w:t>
      </w:r>
      <w:r>
        <w:t xml:space="preserve"> σημείο εκκίνησης είναι η εξευτελιστική χειρονομία του σαρκωμένου Λόγου να γονατίσει μέχρι τη γη και να πλύνει ο ίδιος μέσα από μια λεκάνη και φορώντας ποδιά, τα πόδια όλων των μαθητών και των προδοτών Πέτρου και Ιούδα  (Τεράστια η διαφορά μεταξύ ερωτικού και ερωτευμένου (</w:t>
      </w:r>
      <w:r>
        <w:rPr>
          <w:lang w:val="de-DE"/>
        </w:rPr>
        <w:t>Peter</w:t>
      </w:r>
      <w:r w:rsidRPr="00A81340">
        <w:t xml:space="preserve"> </w:t>
      </w:r>
      <w:r>
        <w:rPr>
          <w:lang w:val="de-DE"/>
        </w:rPr>
        <w:t>Pan</w:t>
      </w:r>
      <w:r w:rsidRPr="00A81340">
        <w:t>)</w:t>
      </w:r>
      <w:r>
        <w:t>.</w:t>
      </w:r>
    </w:p>
    <w:p w14:paraId="0B367ACE" w14:textId="75BB7212" w:rsidR="00901917" w:rsidRPr="00081AB3" w:rsidRDefault="00081AB3" w:rsidP="00901917">
      <w:pPr>
        <w:pStyle w:val="a5"/>
        <w:numPr>
          <w:ilvl w:val="0"/>
          <w:numId w:val="1"/>
        </w:numPr>
        <w:jc w:val="both"/>
      </w:pPr>
      <w:r>
        <w:rPr>
          <w:b/>
        </w:rPr>
        <w:t xml:space="preserve">Α ΙΩΑΝΝΗ + ΕΥΑΓΓΕΛΙΟ + ΕΠΙΣΤΟΛΕΣ: Στον Ιωάννη έχουμε και </w:t>
      </w:r>
      <w:r w:rsidR="00901917">
        <w:rPr>
          <w:b/>
        </w:rPr>
        <w:t>Κατάφαση κι Αναβάθμιση. Πηγή εκτός του Εαυτού. Το χωρίς ΕΜΕΙΣ, Εγώ!!!!</w:t>
      </w:r>
      <w:r w:rsidR="009B018A">
        <w:rPr>
          <w:b/>
        </w:rPr>
        <w:t xml:space="preserve"> Ο άνθρωπος είναι η Προαίρεσή του: αν δεν βλάψεις τον Εαυτό σου κανείς δεν σε βλάπτει.  </w:t>
      </w:r>
      <w:proofErr w:type="spellStart"/>
      <w:r w:rsidR="009B018A">
        <w:rPr>
          <w:b/>
        </w:rPr>
        <w:t>Ταυτότα</w:t>
      </w:r>
      <w:proofErr w:type="spellEnd"/>
      <w:r w:rsidR="009B018A">
        <w:rPr>
          <w:b/>
        </w:rPr>
        <w:t xml:space="preserve"> αναλογική καθώς η Πηγή του Νοήματος, η Εντελέχεια δεν μπορεί να πηγάζει από τον Εαυτό. Ηθική Γούστου και των μεταμφιέσεων. </w:t>
      </w:r>
    </w:p>
    <w:p w14:paraId="0BA6BDE1" w14:textId="6102DB88" w:rsidR="00081AB3" w:rsidRPr="009B018A" w:rsidRDefault="00081AB3" w:rsidP="00901917">
      <w:pPr>
        <w:pStyle w:val="a5"/>
        <w:numPr>
          <w:ilvl w:val="0"/>
          <w:numId w:val="1"/>
        </w:numPr>
        <w:jc w:val="both"/>
      </w:pPr>
      <w:r>
        <w:rPr>
          <w:b/>
        </w:rPr>
        <w:t xml:space="preserve">Πάθος </w:t>
      </w:r>
    </w:p>
    <w:p w14:paraId="3F02B4DB" w14:textId="77777777" w:rsidR="008408D9" w:rsidRDefault="008408D9" w:rsidP="008408D9">
      <w:pPr>
        <w:ind w:left="360"/>
        <w:jc w:val="both"/>
      </w:pPr>
    </w:p>
    <w:p w14:paraId="65E104AE" w14:textId="77777777" w:rsidR="008408D9" w:rsidRDefault="008408D9" w:rsidP="008408D9">
      <w:pPr>
        <w:pStyle w:val="a5"/>
        <w:numPr>
          <w:ilvl w:val="0"/>
          <w:numId w:val="1"/>
        </w:numPr>
        <w:pBdr>
          <w:top w:val="single" w:sz="4" w:space="1" w:color="auto"/>
          <w:left w:val="single" w:sz="4" w:space="4" w:color="auto"/>
          <w:bottom w:val="single" w:sz="4" w:space="1" w:color="auto"/>
          <w:right w:val="single" w:sz="4" w:space="4" w:color="auto"/>
        </w:pBdr>
        <w:jc w:val="both"/>
      </w:pPr>
      <w:r>
        <w:t xml:space="preserve">Β. </w:t>
      </w:r>
      <w:r w:rsidRPr="008408D9">
        <w:rPr>
          <w:b/>
          <w:i/>
        </w:rPr>
        <w:t>Περί Έρωτος Ολίγα</w:t>
      </w:r>
      <w:r>
        <w:t xml:space="preserve"> (Αγάπη απαγορευμένη λέξη διότι είναι η πλέον κακοποιημένη)</w:t>
      </w:r>
    </w:p>
    <w:p w14:paraId="047D8039" w14:textId="77777777" w:rsidR="008408D9" w:rsidRDefault="008408D9" w:rsidP="008408D9">
      <w:pPr>
        <w:pStyle w:val="a5"/>
        <w:numPr>
          <w:ilvl w:val="0"/>
          <w:numId w:val="1"/>
        </w:numPr>
        <w:pBdr>
          <w:top w:val="single" w:sz="4" w:space="1" w:color="auto"/>
          <w:left w:val="single" w:sz="4" w:space="4" w:color="auto"/>
          <w:bottom w:val="single" w:sz="4" w:space="1" w:color="auto"/>
          <w:right w:val="single" w:sz="4" w:space="4" w:color="auto"/>
        </w:pBdr>
        <w:jc w:val="both"/>
        <w:outlineLvl w:val="0"/>
      </w:pPr>
    </w:p>
    <w:p w14:paraId="5DACCB98" w14:textId="77777777" w:rsidR="008408D9" w:rsidRDefault="008408D9" w:rsidP="008408D9">
      <w:pPr>
        <w:pStyle w:val="a5"/>
        <w:numPr>
          <w:ilvl w:val="0"/>
          <w:numId w:val="1"/>
        </w:numPr>
        <w:pBdr>
          <w:top w:val="single" w:sz="4" w:space="1" w:color="auto"/>
          <w:left w:val="single" w:sz="4" w:space="4" w:color="auto"/>
          <w:bottom w:val="single" w:sz="4" w:space="1" w:color="auto"/>
          <w:right w:val="single" w:sz="4" w:space="4" w:color="auto"/>
        </w:pBdr>
        <w:jc w:val="both"/>
        <w:outlineLvl w:val="0"/>
      </w:pPr>
      <w:r>
        <w:t>Έρως = τυφλός - «να έχεις μια καλή τύχη» ??</w:t>
      </w:r>
    </w:p>
    <w:p w14:paraId="490B6B99" w14:textId="77777777" w:rsidR="008408D9" w:rsidRDefault="008408D9" w:rsidP="008408D9">
      <w:pPr>
        <w:pStyle w:val="a5"/>
        <w:numPr>
          <w:ilvl w:val="0"/>
          <w:numId w:val="1"/>
        </w:numPr>
        <w:pBdr>
          <w:top w:val="single" w:sz="4" w:space="1" w:color="auto"/>
          <w:left w:val="single" w:sz="4" w:space="4" w:color="auto"/>
          <w:bottom w:val="single" w:sz="4" w:space="1" w:color="auto"/>
          <w:right w:val="single" w:sz="4" w:space="4" w:color="auto"/>
        </w:pBdr>
        <w:jc w:val="both"/>
      </w:pPr>
      <w:r>
        <w:t>Αγάπη = ανακάλυψη του άλλου μου μισού???</w:t>
      </w:r>
    </w:p>
    <w:p w14:paraId="562B9D34" w14:textId="77777777" w:rsidR="008408D9" w:rsidRDefault="008408D9" w:rsidP="008408D9">
      <w:pPr>
        <w:pStyle w:val="a5"/>
        <w:numPr>
          <w:ilvl w:val="0"/>
          <w:numId w:val="1"/>
        </w:numPr>
        <w:pBdr>
          <w:top w:val="single" w:sz="4" w:space="1" w:color="auto"/>
          <w:left w:val="single" w:sz="4" w:space="4" w:color="auto"/>
          <w:bottom w:val="single" w:sz="4" w:space="1" w:color="auto"/>
          <w:right w:val="single" w:sz="4" w:space="4" w:color="auto"/>
        </w:pBdr>
        <w:jc w:val="both"/>
      </w:pPr>
      <w:r>
        <w:t>Έρως = συναίσθημα???</w:t>
      </w:r>
    </w:p>
    <w:p w14:paraId="623ABED0" w14:textId="77777777" w:rsidR="008408D9" w:rsidRDefault="008408D9" w:rsidP="008408D9">
      <w:pPr>
        <w:pStyle w:val="a5"/>
        <w:numPr>
          <w:ilvl w:val="0"/>
          <w:numId w:val="1"/>
        </w:numPr>
        <w:pBdr>
          <w:top w:val="single" w:sz="4" w:space="1" w:color="auto"/>
          <w:left w:val="single" w:sz="4" w:space="4" w:color="auto"/>
          <w:bottom w:val="single" w:sz="4" w:space="1" w:color="auto"/>
          <w:right w:val="single" w:sz="4" w:space="4" w:color="auto"/>
        </w:pBdr>
        <w:jc w:val="both"/>
      </w:pPr>
      <w:r>
        <w:t>Θα τον αλλάξω εγώ! ????</w:t>
      </w:r>
    </w:p>
    <w:p w14:paraId="02B71320" w14:textId="77777777" w:rsidR="008408D9" w:rsidRDefault="008408D9" w:rsidP="008408D9">
      <w:pPr>
        <w:pStyle w:val="a5"/>
        <w:numPr>
          <w:ilvl w:val="0"/>
          <w:numId w:val="1"/>
        </w:numPr>
        <w:pBdr>
          <w:top w:val="single" w:sz="4" w:space="1" w:color="auto"/>
          <w:left w:val="single" w:sz="4" w:space="4" w:color="auto"/>
          <w:bottom w:val="single" w:sz="4" w:space="1" w:color="auto"/>
          <w:right w:val="single" w:sz="4" w:space="4" w:color="auto"/>
        </w:pBdr>
        <w:jc w:val="both"/>
      </w:pPr>
    </w:p>
    <w:p w14:paraId="446552C5" w14:textId="77777777" w:rsidR="008408D9" w:rsidRDefault="008408D9" w:rsidP="008408D9">
      <w:pPr>
        <w:pStyle w:val="a5"/>
        <w:numPr>
          <w:ilvl w:val="0"/>
          <w:numId w:val="1"/>
        </w:numPr>
        <w:pBdr>
          <w:top w:val="single" w:sz="4" w:space="1" w:color="auto"/>
          <w:left w:val="single" w:sz="4" w:space="4" w:color="auto"/>
          <w:bottom w:val="single" w:sz="4" w:space="1" w:color="auto"/>
          <w:right w:val="single" w:sz="4" w:space="4" w:color="auto"/>
        </w:pBdr>
        <w:jc w:val="both"/>
        <w:outlineLvl w:val="0"/>
      </w:pPr>
      <w:r>
        <w:t xml:space="preserve">Έρως = </w:t>
      </w:r>
      <w:proofErr w:type="spellStart"/>
      <w:r>
        <w:t>συνεξάρτηση</w:t>
      </w:r>
      <w:proofErr w:type="spellEnd"/>
      <w:r>
        <w:t xml:space="preserve"> ??</w:t>
      </w:r>
    </w:p>
    <w:p w14:paraId="7E25267B" w14:textId="77777777" w:rsidR="008408D9" w:rsidRDefault="008408D9" w:rsidP="008408D9">
      <w:pPr>
        <w:pStyle w:val="a5"/>
        <w:numPr>
          <w:ilvl w:val="0"/>
          <w:numId w:val="1"/>
        </w:numPr>
        <w:pBdr>
          <w:top w:val="single" w:sz="4" w:space="1" w:color="auto"/>
          <w:left w:val="single" w:sz="4" w:space="4" w:color="auto"/>
          <w:bottom w:val="single" w:sz="4" w:space="1" w:color="auto"/>
          <w:right w:val="single" w:sz="4" w:space="4" w:color="auto"/>
        </w:pBdr>
        <w:jc w:val="both"/>
      </w:pPr>
      <w:r>
        <w:t>Ποιος αγαπά ποιον????</w:t>
      </w:r>
    </w:p>
    <w:p w14:paraId="7322DB3B" w14:textId="77777777" w:rsidR="009B018A" w:rsidRPr="00901917" w:rsidRDefault="009B018A" w:rsidP="008408D9">
      <w:pPr>
        <w:pStyle w:val="a5"/>
        <w:jc w:val="both"/>
      </w:pPr>
    </w:p>
    <w:p w14:paraId="29054E3D" w14:textId="10854C1F" w:rsidR="00901917" w:rsidRPr="00F05C50" w:rsidRDefault="00901917" w:rsidP="00F05C50">
      <w:pPr>
        <w:pStyle w:val="a5"/>
        <w:numPr>
          <w:ilvl w:val="0"/>
          <w:numId w:val="5"/>
        </w:numPr>
        <w:jc w:val="both"/>
        <w:rPr>
          <w:b/>
          <w:sz w:val="28"/>
          <w:szCs w:val="28"/>
        </w:rPr>
      </w:pPr>
      <w:r w:rsidRPr="00901917">
        <w:rPr>
          <w:rFonts w:asciiTheme="majorBidi" w:eastAsia="Times New Roman" w:hAnsiTheme="majorBidi" w:cstheme="majorBidi"/>
          <w:color w:val="000000"/>
          <w:sz w:val="24"/>
          <w:szCs w:val="24"/>
          <w:lang w:eastAsia="el-GR"/>
        </w:rPr>
        <w:t xml:space="preserve"> «Ζωντανό Εργαστήριο Γνώσης» (</w:t>
      </w:r>
      <w:r w:rsidRPr="00901917">
        <w:rPr>
          <w:rFonts w:asciiTheme="majorBidi" w:eastAsia="Times New Roman" w:hAnsiTheme="majorBidi" w:cstheme="majorBidi"/>
          <w:color w:val="000000"/>
          <w:sz w:val="24"/>
          <w:szCs w:val="24"/>
          <w:lang w:val="en-US" w:eastAsia="el-GR"/>
        </w:rPr>
        <w:t>Lab</w:t>
      </w:r>
      <w:r w:rsidRPr="00901917">
        <w:rPr>
          <w:rFonts w:asciiTheme="majorBidi" w:eastAsia="Times New Roman" w:hAnsiTheme="majorBidi" w:cstheme="majorBidi"/>
          <w:color w:val="000000"/>
          <w:sz w:val="24"/>
          <w:szCs w:val="24"/>
          <w:lang w:eastAsia="el-GR"/>
        </w:rPr>
        <w:t>) με θέμα:</w:t>
      </w:r>
      <w:r w:rsidR="009B018A">
        <w:rPr>
          <w:rFonts w:asciiTheme="majorBidi" w:eastAsia="Times New Roman" w:hAnsiTheme="majorBidi" w:cstheme="majorBidi"/>
          <w:color w:val="000000"/>
          <w:sz w:val="24"/>
          <w:szCs w:val="24"/>
          <w:lang w:eastAsia="el-GR"/>
        </w:rPr>
        <w:t xml:space="preserve"> </w:t>
      </w:r>
      <w:r w:rsidRPr="009B018A">
        <w:rPr>
          <w:rFonts w:asciiTheme="majorBidi" w:eastAsia="Times New Roman" w:hAnsiTheme="majorBidi" w:cstheme="majorBidi"/>
          <w:color w:val="000000"/>
          <w:sz w:val="24"/>
          <w:szCs w:val="24"/>
          <w:lang w:eastAsia="el-GR"/>
        </w:rPr>
        <w:t>“</w:t>
      </w:r>
      <w:r w:rsidRPr="009B018A">
        <w:rPr>
          <w:rFonts w:asciiTheme="majorBidi" w:eastAsia="Times New Roman" w:hAnsiTheme="majorBidi" w:cstheme="majorBidi"/>
          <w:b/>
          <w:bCs/>
          <w:color w:val="000000"/>
          <w:sz w:val="24"/>
          <w:szCs w:val="24"/>
          <w:lang w:eastAsia="el-GR"/>
        </w:rPr>
        <w:t xml:space="preserve">Το Ήθος στον </w:t>
      </w:r>
      <w:proofErr w:type="spellStart"/>
      <w:r w:rsidRPr="009B018A">
        <w:rPr>
          <w:rFonts w:asciiTheme="majorBidi" w:eastAsia="Times New Roman" w:hAnsiTheme="majorBidi" w:cstheme="majorBidi"/>
          <w:b/>
          <w:bCs/>
          <w:color w:val="000000"/>
          <w:sz w:val="24"/>
          <w:szCs w:val="24"/>
          <w:lang w:eastAsia="el-GR"/>
        </w:rPr>
        <w:t>απόστολo</w:t>
      </w:r>
      <w:proofErr w:type="spellEnd"/>
      <w:r w:rsidRPr="009B018A">
        <w:rPr>
          <w:rFonts w:asciiTheme="majorBidi" w:eastAsia="Times New Roman" w:hAnsiTheme="majorBidi" w:cstheme="majorBidi"/>
          <w:b/>
          <w:bCs/>
          <w:color w:val="000000"/>
          <w:sz w:val="24"/>
          <w:szCs w:val="24"/>
          <w:lang w:eastAsia="el-GR"/>
        </w:rPr>
        <w:t xml:space="preserve"> Παύλο” </w:t>
      </w:r>
    </w:p>
    <w:p w14:paraId="4B9744A3" w14:textId="77777777" w:rsidR="00901917" w:rsidRDefault="00901917" w:rsidP="00901917">
      <w:pPr>
        <w:numPr>
          <w:ilvl w:val="0"/>
          <w:numId w:val="4"/>
        </w:numPr>
        <w:spacing w:after="0" w:line="240" w:lineRule="auto"/>
        <w:jc w:val="both"/>
        <w:textAlignment w:val="baseline"/>
        <w:rPr>
          <w:rFonts w:asciiTheme="majorBidi" w:eastAsia="Times New Roman" w:hAnsiTheme="majorBidi" w:cstheme="majorBidi"/>
          <w:color w:val="000000"/>
          <w:sz w:val="24"/>
          <w:szCs w:val="24"/>
          <w:lang w:eastAsia="el-GR"/>
        </w:rPr>
      </w:pPr>
      <w:r>
        <w:rPr>
          <w:rFonts w:asciiTheme="majorBidi" w:eastAsia="Times New Roman" w:hAnsiTheme="majorBidi" w:cstheme="majorBidi"/>
          <w:color w:val="000000"/>
          <w:sz w:val="24"/>
          <w:szCs w:val="24"/>
          <w:lang w:val="de-DE" w:eastAsia="el-GR"/>
        </w:rPr>
        <w:t>H</w:t>
      </w:r>
      <w:r w:rsidRPr="00014D8A">
        <w:rPr>
          <w:rFonts w:asciiTheme="majorBidi" w:eastAsia="Times New Roman" w:hAnsiTheme="majorBidi" w:cstheme="majorBidi"/>
          <w:color w:val="000000"/>
          <w:sz w:val="24"/>
          <w:szCs w:val="24"/>
          <w:lang w:eastAsia="el-GR"/>
        </w:rPr>
        <w:t xml:space="preserve"> </w:t>
      </w:r>
      <w:r>
        <w:rPr>
          <w:rFonts w:asciiTheme="majorBidi" w:eastAsia="Times New Roman" w:hAnsiTheme="majorBidi" w:cstheme="majorBidi"/>
          <w:color w:val="000000"/>
          <w:sz w:val="24"/>
          <w:szCs w:val="24"/>
          <w:lang w:eastAsia="el-GR"/>
        </w:rPr>
        <w:t xml:space="preserve">εξέταση του ήθους στον απόστολο των Εθνών είναι εξαιρετικά επίκαιρο σήμερα, διότι μετά από αιώνες, η χριστιανική Κοινότητα στην μετά </w:t>
      </w:r>
      <w:proofErr w:type="spellStart"/>
      <w:r>
        <w:rPr>
          <w:rFonts w:asciiTheme="majorBidi" w:eastAsia="Times New Roman" w:hAnsiTheme="majorBidi" w:cstheme="majorBidi"/>
          <w:color w:val="000000"/>
          <w:sz w:val="24"/>
          <w:szCs w:val="24"/>
          <w:lang w:eastAsia="el-GR"/>
        </w:rPr>
        <w:t>Κόβιντ</w:t>
      </w:r>
      <w:proofErr w:type="spellEnd"/>
      <w:r>
        <w:rPr>
          <w:rFonts w:asciiTheme="majorBidi" w:eastAsia="Times New Roman" w:hAnsiTheme="majorBidi" w:cstheme="majorBidi"/>
          <w:color w:val="000000"/>
          <w:sz w:val="24"/>
          <w:szCs w:val="24"/>
          <w:lang w:eastAsia="el-GR"/>
        </w:rPr>
        <w:t xml:space="preserve"> (και </w:t>
      </w:r>
      <w:r>
        <w:rPr>
          <w:rFonts w:asciiTheme="majorBidi" w:eastAsia="Times New Roman" w:hAnsiTheme="majorBidi" w:cstheme="majorBidi"/>
          <w:color w:val="000000"/>
          <w:sz w:val="24"/>
          <w:szCs w:val="24"/>
          <w:lang w:val="en-US" w:eastAsia="el-GR"/>
        </w:rPr>
        <w:t>meta</w:t>
      </w:r>
      <w:r w:rsidRPr="00BE7CFF">
        <w:rPr>
          <w:rFonts w:asciiTheme="majorBidi" w:eastAsia="Times New Roman" w:hAnsiTheme="majorBidi" w:cstheme="majorBidi"/>
          <w:color w:val="000000"/>
          <w:sz w:val="24"/>
          <w:szCs w:val="24"/>
          <w:lang w:eastAsia="el-GR"/>
        </w:rPr>
        <w:t>)</w:t>
      </w:r>
      <w:r>
        <w:rPr>
          <w:rFonts w:asciiTheme="majorBidi" w:eastAsia="Times New Roman" w:hAnsiTheme="majorBidi" w:cstheme="majorBidi"/>
          <w:color w:val="000000"/>
          <w:sz w:val="24"/>
          <w:szCs w:val="24"/>
          <w:lang w:eastAsia="el-GR"/>
        </w:rPr>
        <w:t xml:space="preserve"> εποχή αντιμετωπίζει προκλήσεις αντίστοιχες εκείνης που αντιμετώπισε το Ευαγγέλιο κατά την </w:t>
      </w:r>
      <w:proofErr w:type="spellStart"/>
      <w:r>
        <w:rPr>
          <w:rFonts w:asciiTheme="majorBidi" w:eastAsia="Times New Roman" w:hAnsiTheme="majorBidi" w:cstheme="majorBidi"/>
          <w:color w:val="000000"/>
          <w:sz w:val="24"/>
          <w:szCs w:val="24"/>
          <w:lang w:eastAsia="el-GR"/>
        </w:rPr>
        <w:t>εξακτίνωσή</w:t>
      </w:r>
      <w:proofErr w:type="spellEnd"/>
      <w:r>
        <w:rPr>
          <w:rFonts w:asciiTheme="majorBidi" w:eastAsia="Times New Roman" w:hAnsiTheme="majorBidi" w:cstheme="majorBidi"/>
          <w:color w:val="000000"/>
          <w:sz w:val="24"/>
          <w:szCs w:val="24"/>
          <w:lang w:eastAsia="el-GR"/>
        </w:rPr>
        <w:t xml:space="preserve"> του στη Μεσόγειο και την </w:t>
      </w:r>
      <w:proofErr w:type="spellStart"/>
      <w:r>
        <w:rPr>
          <w:rFonts w:asciiTheme="majorBidi" w:eastAsia="Times New Roman" w:hAnsiTheme="majorBidi" w:cstheme="majorBidi"/>
          <w:color w:val="000000"/>
          <w:sz w:val="24"/>
          <w:szCs w:val="24"/>
          <w:lang w:eastAsia="el-GR"/>
        </w:rPr>
        <w:t>Παξ</w:t>
      </w:r>
      <w:proofErr w:type="spellEnd"/>
      <w:r>
        <w:rPr>
          <w:rFonts w:asciiTheme="majorBidi" w:eastAsia="Times New Roman" w:hAnsiTheme="majorBidi" w:cstheme="majorBidi"/>
          <w:color w:val="000000"/>
          <w:sz w:val="24"/>
          <w:szCs w:val="24"/>
          <w:lang w:eastAsia="el-GR"/>
        </w:rPr>
        <w:t xml:space="preserve"> </w:t>
      </w:r>
      <w:proofErr w:type="spellStart"/>
      <w:r>
        <w:rPr>
          <w:rFonts w:asciiTheme="majorBidi" w:eastAsia="Times New Roman" w:hAnsiTheme="majorBidi" w:cstheme="majorBidi"/>
          <w:color w:val="000000"/>
          <w:sz w:val="24"/>
          <w:szCs w:val="24"/>
          <w:lang w:eastAsia="el-GR"/>
        </w:rPr>
        <w:t>Ρομάνα</w:t>
      </w:r>
      <w:proofErr w:type="spellEnd"/>
      <w:r>
        <w:rPr>
          <w:rFonts w:asciiTheme="majorBidi" w:eastAsia="Times New Roman" w:hAnsiTheme="majorBidi" w:cstheme="majorBidi"/>
          <w:color w:val="000000"/>
          <w:sz w:val="24"/>
          <w:szCs w:val="24"/>
          <w:lang w:eastAsia="el-GR"/>
        </w:rPr>
        <w:t xml:space="preserve">, όταν κανείς δεν γεννιόταν αλλά γινόταν Χριστιανός. Άρα είναι η μεγάλη ευκαιρία το «μετά </w:t>
      </w:r>
      <w:proofErr w:type="spellStart"/>
      <w:r>
        <w:rPr>
          <w:rFonts w:asciiTheme="majorBidi" w:eastAsia="Times New Roman" w:hAnsiTheme="majorBidi" w:cstheme="majorBidi"/>
          <w:color w:val="000000"/>
          <w:sz w:val="24"/>
          <w:szCs w:val="24"/>
          <w:lang w:eastAsia="el-GR"/>
        </w:rPr>
        <w:t>Χριστόν</w:t>
      </w:r>
      <w:proofErr w:type="spellEnd"/>
      <w:r>
        <w:rPr>
          <w:rFonts w:asciiTheme="majorBidi" w:eastAsia="Times New Roman" w:hAnsiTheme="majorBidi" w:cstheme="majorBidi"/>
          <w:color w:val="000000"/>
          <w:sz w:val="24"/>
          <w:szCs w:val="24"/>
          <w:lang w:eastAsia="el-GR"/>
        </w:rPr>
        <w:t>» θα μεταμορφωθεί σε «μετά Χριστού».</w:t>
      </w:r>
    </w:p>
    <w:p w14:paraId="05311030" w14:textId="77777777" w:rsidR="00901917" w:rsidRDefault="00901917" w:rsidP="00901917">
      <w:pPr>
        <w:spacing w:after="0" w:line="240" w:lineRule="auto"/>
        <w:ind w:left="720"/>
        <w:jc w:val="both"/>
        <w:textAlignment w:val="baseline"/>
        <w:rPr>
          <w:rFonts w:asciiTheme="majorBidi" w:eastAsia="Times New Roman" w:hAnsiTheme="majorBidi" w:cstheme="majorBidi"/>
          <w:color w:val="000000"/>
          <w:sz w:val="24"/>
          <w:szCs w:val="24"/>
          <w:lang w:eastAsia="el-GR"/>
        </w:rPr>
      </w:pPr>
    </w:p>
    <w:p w14:paraId="4646B54A" w14:textId="3A40502D" w:rsidR="00901917" w:rsidRDefault="00901917" w:rsidP="00901917">
      <w:pPr>
        <w:numPr>
          <w:ilvl w:val="0"/>
          <w:numId w:val="4"/>
        </w:numPr>
        <w:spacing w:after="0" w:line="240" w:lineRule="auto"/>
        <w:jc w:val="both"/>
        <w:textAlignment w:val="baseline"/>
        <w:rPr>
          <w:rFonts w:asciiTheme="majorBidi" w:eastAsia="Times New Roman" w:hAnsiTheme="majorBidi" w:cstheme="majorBidi"/>
          <w:color w:val="000000"/>
          <w:sz w:val="24"/>
          <w:szCs w:val="24"/>
          <w:lang w:eastAsia="el-GR"/>
        </w:rPr>
      </w:pPr>
      <w:r w:rsidRPr="0087769B">
        <w:rPr>
          <w:rFonts w:asciiTheme="majorBidi" w:eastAsia="Times New Roman" w:hAnsiTheme="majorBidi" w:cstheme="majorBidi"/>
          <w:color w:val="000000"/>
          <w:sz w:val="24"/>
          <w:szCs w:val="24"/>
          <w:lang w:eastAsia="el-GR"/>
        </w:rPr>
        <w:t>Το βασικό μέλημα</w:t>
      </w:r>
      <w:r>
        <w:rPr>
          <w:rFonts w:asciiTheme="majorBidi" w:eastAsia="Times New Roman" w:hAnsiTheme="majorBidi" w:cstheme="majorBidi"/>
          <w:color w:val="000000"/>
          <w:sz w:val="24"/>
          <w:szCs w:val="24"/>
          <w:lang w:eastAsia="el-GR"/>
        </w:rPr>
        <w:t xml:space="preserve"> </w:t>
      </w:r>
      <w:r w:rsidRPr="0087769B">
        <w:rPr>
          <w:rFonts w:asciiTheme="majorBidi" w:eastAsia="Times New Roman" w:hAnsiTheme="majorBidi" w:cstheme="majorBidi"/>
          <w:color w:val="000000"/>
          <w:sz w:val="24"/>
          <w:szCs w:val="24"/>
          <w:lang w:eastAsia="el-GR"/>
        </w:rPr>
        <w:t>του αποστόλου Παύλου</w:t>
      </w:r>
      <w:r>
        <w:rPr>
          <w:rFonts w:asciiTheme="majorBidi" w:eastAsia="Times New Roman" w:hAnsiTheme="majorBidi" w:cstheme="majorBidi"/>
          <w:color w:val="000000"/>
          <w:sz w:val="24"/>
          <w:szCs w:val="24"/>
          <w:lang w:eastAsia="el-GR"/>
        </w:rPr>
        <w:t xml:space="preserve"> (Π.)</w:t>
      </w:r>
      <w:r w:rsidRPr="0087769B">
        <w:rPr>
          <w:rFonts w:asciiTheme="majorBidi" w:eastAsia="Times New Roman" w:hAnsiTheme="majorBidi" w:cstheme="majorBidi"/>
          <w:color w:val="000000"/>
          <w:sz w:val="24"/>
          <w:szCs w:val="24"/>
          <w:lang w:eastAsia="el-GR"/>
        </w:rPr>
        <w:t xml:space="preserve">, όπως αυτό προκύπτει </w:t>
      </w:r>
      <w:r>
        <w:rPr>
          <w:rFonts w:asciiTheme="majorBidi" w:eastAsia="Times New Roman" w:hAnsiTheme="majorBidi" w:cstheme="majorBidi"/>
          <w:color w:val="000000"/>
          <w:sz w:val="24"/>
          <w:szCs w:val="24"/>
          <w:lang w:eastAsia="el-GR"/>
        </w:rPr>
        <w:t xml:space="preserve">από την σφαιρική μελέτη </w:t>
      </w:r>
      <w:r w:rsidRPr="0087769B">
        <w:rPr>
          <w:rFonts w:asciiTheme="majorBidi" w:eastAsia="Times New Roman" w:hAnsiTheme="majorBidi" w:cstheme="majorBidi"/>
          <w:color w:val="000000"/>
          <w:sz w:val="24"/>
          <w:szCs w:val="24"/>
          <w:lang w:eastAsia="el-GR"/>
        </w:rPr>
        <w:t xml:space="preserve">των επιστολών του (οι οποίες, όμως, δεν είναι κείμενα “συστηματικά”), είναι </w:t>
      </w:r>
      <w:r>
        <w:rPr>
          <w:rFonts w:asciiTheme="majorBidi" w:eastAsia="Times New Roman" w:hAnsiTheme="majorBidi" w:cstheme="majorBidi"/>
          <w:color w:val="000000"/>
          <w:sz w:val="24"/>
          <w:szCs w:val="24"/>
          <w:lang w:eastAsia="el-GR"/>
        </w:rPr>
        <w:t>οι ακροατές του, τους οποίους αισθάνεται</w:t>
      </w:r>
      <w:r w:rsidRPr="0087769B">
        <w:rPr>
          <w:rFonts w:asciiTheme="majorBidi" w:eastAsia="Times New Roman" w:hAnsiTheme="majorBidi" w:cstheme="majorBidi"/>
          <w:color w:val="000000"/>
          <w:sz w:val="24"/>
          <w:szCs w:val="24"/>
          <w:lang w:eastAsia="el-GR"/>
        </w:rPr>
        <w:t xml:space="preserve"> ως παιδιά αγαπημένα (και όχι μαθητές ή “ακολούθους”), να </w:t>
      </w:r>
      <w:r>
        <w:rPr>
          <w:rFonts w:asciiTheme="majorBidi" w:eastAsia="Times New Roman" w:hAnsiTheme="majorBidi" w:cstheme="majorBidi"/>
          <w:color w:val="000000"/>
          <w:sz w:val="24"/>
          <w:szCs w:val="24"/>
          <w:lang w:eastAsia="el-GR"/>
        </w:rPr>
        <w:t xml:space="preserve">ενστερνιστούν </w:t>
      </w:r>
      <w:r w:rsidRPr="0087769B">
        <w:rPr>
          <w:rFonts w:asciiTheme="majorBidi" w:eastAsia="Times New Roman" w:hAnsiTheme="majorBidi" w:cstheme="majorBidi"/>
          <w:color w:val="000000"/>
          <w:sz w:val="24"/>
          <w:szCs w:val="24"/>
          <w:lang w:eastAsia="el-GR"/>
        </w:rPr>
        <w:t>ένα καινούργιο ήθος</w:t>
      </w:r>
      <w:r>
        <w:rPr>
          <w:rFonts w:asciiTheme="majorBidi" w:eastAsia="Times New Roman" w:hAnsiTheme="majorBidi" w:cstheme="majorBidi"/>
          <w:color w:val="000000"/>
          <w:sz w:val="24"/>
          <w:szCs w:val="24"/>
          <w:lang w:eastAsia="el-GR"/>
        </w:rPr>
        <w:t xml:space="preserve"> («έθος» -</w:t>
      </w:r>
      <w:r w:rsidRPr="0008548F">
        <w:rPr>
          <w:rFonts w:asciiTheme="majorBidi" w:eastAsia="Times New Roman" w:hAnsiTheme="majorBidi" w:cstheme="majorBidi"/>
          <w:color w:val="000000"/>
          <w:sz w:val="24"/>
          <w:szCs w:val="24"/>
          <w:lang w:eastAsia="el-GR"/>
        </w:rPr>
        <w:t xml:space="preserve"> </w:t>
      </w:r>
      <w:r>
        <w:rPr>
          <w:rFonts w:asciiTheme="majorBidi" w:eastAsia="Times New Roman" w:hAnsiTheme="majorBidi" w:cstheme="majorBidi"/>
          <w:color w:val="000000"/>
          <w:sz w:val="24"/>
          <w:szCs w:val="24"/>
          <w:lang w:val="en-US" w:eastAsia="el-GR"/>
        </w:rPr>
        <w:t>lifestyle</w:t>
      </w:r>
      <w:r>
        <w:rPr>
          <w:rFonts w:asciiTheme="majorBidi" w:eastAsia="Times New Roman" w:hAnsiTheme="majorBidi" w:cstheme="majorBidi"/>
          <w:color w:val="000000"/>
          <w:sz w:val="24"/>
          <w:szCs w:val="24"/>
          <w:lang w:eastAsia="el-GR"/>
        </w:rPr>
        <w:t xml:space="preserve"> στηριζόμενο στο «αξίζει να»</w:t>
      </w:r>
      <w:r w:rsidR="00081AB3">
        <w:rPr>
          <w:rFonts w:asciiTheme="majorBidi" w:eastAsia="Times New Roman" w:hAnsiTheme="majorBidi" w:cstheme="majorBidi"/>
          <w:color w:val="000000"/>
          <w:sz w:val="24"/>
          <w:szCs w:val="24"/>
          <w:lang w:eastAsia="el-GR"/>
        </w:rPr>
        <w:t>, τη Θεολογία του Δώρου και της Υιοθεσίας</w:t>
      </w:r>
      <w:r w:rsidRPr="002E09C6">
        <w:rPr>
          <w:rFonts w:asciiTheme="majorBidi" w:eastAsia="Times New Roman" w:hAnsiTheme="majorBidi" w:cstheme="majorBidi"/>
          <w:color w:val="000000"/>
          <w:sz w:val="24"/>
          <w:szCs w:val="24"/>
          <w:lang w:eastAsia="el-GR"/>
        </w:rPr>
        <w:t>)</w:t>
      </w:r>
      <w:r>
        <w:rPr>
          <w:rFonts w:asciiTheme="majorBidi" w:eastAsia="Times New Roman" w:hAnsiTheme="majorBidi" w:cstheme="majorBidi"/>
          <w:color w:val="000000"/>
          <w:sz w:val="24"/>
          <w:szCs w:val="24"/>
          <w:lang w:eastAsia="el-GR"/>
        </w:rPr>
        <w:t xml:space="preserve"> </w:t>
      </w:r>
      <w:r w:rsidRPr="0087769B">
        <w:rPr>
          <w:rFonts w:asciiTheme="majorBidi" w:eastAsia="Times New Roman" w:hAnsiTheme="majorBidi" w:cstheme="majorBidi"/>
          <w:color w:val="000000"/>
          <w:sz w:val="24"/>
          <w:szCs w:val="24"/>
          <w:lang w:eastAsia="el-GR"/>
        </w:rPr>
        <w:t xml:space="preserve">και όχι </w:t>
      </w:r>
      <w:r>
        <w:rPr>
          <w:rFonts w:asciiTheme="majorBidi" w:eastAsia="Times New Roman" w:hAnsiTheme="majorBidi" w:cstheme="majorBidi"/>
          <w:color w:val="000000"/>
          <w:sz w:val="24"/>
          <w:szCs w:val="24"/>
          <w:lang w:eastAsia="el-GR"/>
        </w:rPr>
        <w:t xml:space="preserve">απλώς </w:t>
      </w:r>
      <w:r w:rsidRPr="0087769B">
        <w:rPr>
          <w:rFonts w:asciiTheme="majorBidi" w:eastAsia="Times New Roman" w:hAnsiTheme="majorBidi" w:cstheme="majorBidi"/>
          <w:color w:val="000000"/>
          <w:sz w:val="24"/>
          <w:szCs w:val="24"/>
          <w:lang w:eastAsia="el-GR"/>
        </w:rPr>
        <w:t>μια ηθική</w:t>
      </w:r>
      <w:r w:rsidRPr="0008548F">
        <w:rPr>
          <w:rFonts w:asciiTheme="majorBidi" w:eastAsia="Times New Roman" w:hAnsiTheme="majorBidi" w:cstheme="majorBidi"/>
          <w:color w:val="000000"/>
          <w:sz w:val="24"/>
          <w:szCs w:val="24"/>
          <w:lang w:eastAsia="el-GR"/>
        </w:rPr>
        <w:t xml:space="preserve">, </w:t>
      </w:r>
      <w:r>
        <w:rPr>
          <w:rFonts w:asciiTheme="majorBidi" w:eastAsia="Times New Roman" w:hAnsiTheme="majorBidi" w:cstheme="majorBidi"/>
          <w:color w:val="000000"/>
          <w:sz w:val="24"/>
          <w:szCs w:val="24"/>
          <w:lang w:eastAsia="el-GR"/>
        </w:rPr>
        <w:t>η οποία όσο καλή κι αν είναι (όπως ο Δεκάλογος), εάν στηρίζεται αποκλειστικά στα «πρέπει» και τα «ου» τελικά οδηγεί στο «θάνατο»</w:t>
      </w:r>
      <w:r w:rsidRPr="0087769B">
        <w:rPr>
          <w:rFonts w:asciiTheme="majorBidi" w:eastAsia="Times New Roman" w:hAnsiTheme="majorBidi" w:cstheme="majorBidi"/>
          <w:color w:val="000000"/>
          <w:sz w:val="24"/>
          <w:szCs w:val="24"/>
          <w:lang w:eastAsia="el-GR"/>
        </w:rPr>
        <w:t xml:space="preserve">. </w:t>
      </w:r>
      <w:r>
        <w:rPr>
          <w:rFonts w:asciiTheme="majorBidi" w:eastAsia="Times New Roman" w:hAnsiTheme="majorBidi" w:cstheme="majorBidi"/>
          <w:color w:val="000000"/>
          <w:sz w:val="24"/>
          <w:szCs w:val="24"/>
          <w:lang w:eastAsia="el-GR"/>
        </w:rPr>
        <w:t xml:space="preserve">Κήρυκας για τη Βίβλο δεν είναι ο «ηθικολόγος» αλλά ο ντελάλης του θελήματος ενός Κυρίου, ο οποίος διαρκώς αλλά και </w:t>
      </w:r>
      <w:proofErr w:type="spellStart"/>
      <w:r>
        <w:rPr>
          <w:rFonts w:asciiTheme="majorBidi" w:eastAsia="Times New Roman" w:hAnsiTheme="majorBidi" w:cstheme="majorBidi"/>
          <w:color w:val="000000"/>
          <w:sz w:val="24"/>
          <w:szCs w:val="24"/>
          <w:lang w:eastAsia="el-GR"/>
        </w:rPr>
        <w:t>οσονούπω</w:t>
      </w:r>
      <w:proofErr w:type="spellEnd"/>
      <w:r>
        <w:rPr>
          <w:rFonts w:asciiTheme="majorBidi" w:eastAsia="Times New Roman" w:hAnsiTheme="majorBidi" w:cstheme="majorBidi"/>
          <w:color w:val="000000"/>
          <w:sz w:val="24"/>
          <w:szCs w:val="24"/>
          <w:lang w:eastAsia="el-GR"/>
        </w:rPr>
        <w:t xml:space="preserve"> «έρχεται»! </w:t>
      </w:r>
      <w:r w:rsidRPr="0087769B">
        <w:rPr>
          <w:rFonts w:asciiTheme="majorBidi" w:eastAsia="Times New Roman" w:hAnsiTheme="majorBidi" w:cstheme="majorBidi"/>
          <w:color w:val="000000"/>
          <w:sz w:val="24"/>
          <w:szCs w:val="24"/>
          <w:lang w:eastAsia="el-GR"/>
        </w:rPr>
        <w:t xml:space="preserve">Ουσιαστικά </w:t>
      </w:r>
      <w:r>
        <w:rPr>
          <w:rFonts w:asciiTheme="majorBidi" w:eastAsia="Times New Roman" w:hAnsiTheme="majorBidi" w:cstheme="majorBidi"/>
          <w:color w:val="000000"/>
          <w:sz w:val="24"/>
          <w:szCs w:val="24"/>
          <w:lang w:eastAsia="el-GR"/>
        </w:rPr>
        <w:t xml:space="preserve">ο Π. μας </w:t>
      </w:r>
      <w:r w:rsidRPr="0087769B">
        <w:rPr>
          <w:rFonts w:asciiTheme="majorBidi" w:eastAsia="Times New Roman" w:hAnsiTheme="majorBidi" w:cstheme="majorBidi"/>
          <w:color w:val="000000"/>
          <w:sz w:val="24"/>
          <w:szCs w:val="24"/>
          <w:lang w:eastAsia="el-GR"/>
        </w:rPr>
        <w:t>προσκαλεί να</w:t>
      </w:r>
      <w:r>
        <w:rPr>
          <w:rFonts w:asciiTheme="majorBidi" w:eastAsia="Times New Roman" w:hAnsiTheme="majorBidi" w:cstheme="majorBidi"/>
          <w:color w:val="000000"/>
          <w:sz w:val="24"/>
          <w:szCs w:val="24"/>
          <w:lang w:eastAsia="el-GR"/>
        </w:rPr>
        <w:t xml:space="preserve"> </w:t>
      </w:r>
      <w:r>
        <w:rPr>
          <w:rFonts w:asciiTheme="majorBidi" w:eastAsia="Times New Roman" w:hAnsiTheme="majorBidi" w:cstheme="majorBidi"/>
          <w:color w:val="000000"/>
          <w:sz w:val="24"/>
          <w:szCs w:val="24"/>
          <w:lang w:eastAsia="el-GR"/>
        </w:rPr>
        <w:lastRenderedPageBreak/>
        <w:t xml:space="preserve">ενστερνιστούμε ένα εντελώς </w:t>
      </w:r>
      <w:r w:rsidRPr="0087769B">
        <w:rPr>
          <w:rFonts w:asciiTheme="majorBidi" w:eastAsia="Times New Roman" w:hAnsiTheme="majorBidi" w:cstheme="majorBidi"/>
          <w:color w:val="000000"/>
          <w:sz w:val="24"/>
          <w:szCs w:val="24"/>
          <w:lang w:eastAsia="el-GR"/>
        </w:rPr>
        <w:t>νέο</w:t>
      </w:r>
      <w:r>
        <w:rPr>
          <w:rFonts w:asciiTheme="majorBidi" w:eastAsia="Times New Roman" w:hAnsiTheme="majorBidi" w:cstheme="majorBidi"/>
          <w:color w:val="000000"/>
          <w:sz w:val="24"/>
          <w:szCs w:val="24"/>
          <w:lang w:eastAsia="el-GR"/>
        </w:rPr>
        <w:t xml:space="preserve"> για τα κοσμικά δεδομένα</w:t>
      </w:r>
      <w:r w:rsidRPr="0087769B">
        <w:rPr>
          <w:rFonts w:asciiTheme="majorBidi" w:eastAsia="Times New Roman" w:hAnsiTheme="majorBidi" w:cstheme="majorBidi"/>
          <w:color w:val="000000"/>
          <w:sz w:val="24"/>
          <w:szCs w:val="24"/>
          <w:lang w:eastAsia="el-GR"/>
        </w:rPr>
        <w:t xml:space="preserve"> “λογισμικό” ύπαρξης, το οποίο </w:t>
      </w:r>
      <w:r>
        <w:rPr>
          <w:rFonts w:asciiTheme="majorBidi" w:eastAsia="Times New Roman" w:hAnsiTheme="majorBidi" w:cstheme="majorBidi"/>
          <w:color w:val="000000"/>
          <w:sz w:val="24"/>
          <w:szCs w:val="24"/>
          <w:lang w:eastAsia="el-GR"/>
        </w:rPr>
        <w:t>δι</w:t>
      </w:r>
      <w:r w:rsidRPr="0087769B">
        <w:rPr>
          <w:rFonts w:asciiTheme="majorBidi" w:eastAsia="Times New Roman" w:hAnsiTheme="majorBidi" w:cstheme="majorBidi"/>
          <w:color w:val="000000"/>
          <w:sz w:val="24"/>
          <w:szCs w:val="24"/>
          <w:lang w:eastAsia="el-GR"/>
        </w:rPr>
        <w:t>ανοίγει εντελώς</w:t>
      </w:r>
      <w:r w:rsidRPr="002E09C6">
        <w:rPr>
          <w:rFonts w:asciiTheme="majorBidi" w:eastAsia="Times New Roman" w:hAnsiTheme="majorBidi" w:cstheme="majorBidi"/>
          <w:color w:val="000000"/>
          <w:sz w:val="24"/>
          <w:szCs w:val="24"/>
          <w:lang w:eastAsia="el-GR"/>
        </w:rPr>
        <w:t xml:space="preserve"> </w:t>
      </w:r>
      <w:r>
        <w:rPr>
          <w:rFonts w:asciiTheme="majorBidi" w:eastAsia="Times New Roman" w:hAnsiTheme="majorBidi" w:cstheme="majorBidi"/>
          <w:color w:val="000000"/>
          <w:sz w:val="24"/>
          <w:szCs w:val="24"/>
          <w:lang w:eastAsia="el-GR"/>
        </w:rPr>
        <w:t xml:space="preserve">νέα - </w:t>
      </w:r>
      <w:r w:rsidRPr="0087769B">
        <w:rPr>
          <w:rFonts w:asciiTheme="majorBidi" w:eastAsia="Times New Roman" w:hAnsiTheme="majorBidi" w:cstheme="majorBidi"/>
          <w:color w:val="000000"/>
          <w:sz w:val="24"/>
          <w:szCs w:val="24"/>
          <w:lang w:eastAsia="el-GR"/>
        </w:rPr>
        <w:t>εναλλακτικά “παράθυρα” στ</w:t>
      </w:r>
      <w:r>
        <w:rPr>
          <w:rFonts w:asciiTheme="majorBidi" w:eastAsia="Times New Roman" w:hAnsiTheme="majorBidi" w:cstheme="majorBidi"/>
          <w:color w:val="000000"/>
          <w:sz w:val="24"/>
          <w:szCs w:val="24"/>
          <w:lang w:eastAsia="el-GR"/>
        </w:rPr>
        <w:t>η «γωνία»</w:t>
      </w:r>
      <w:r w:rsidRPr="0087769B">
        <w:rPr>
          <w:rFonts w:asciiTheme="majorBidi" w:eastAsia="Times New Roman" w:hAnsiTheme="majorBidi" w:cstheme="majorBidi"/>
          <w:color w:val="000000"/>
          <w:sz w:val="24"/>
          <w:szCs w:val="24"/>
          <w:lang w:eastAsia="el-GR"/>
        </w:rPr>
        <w:t xml:space="preserve"> θέασης του Θεού, του Εαυτού και του Κόσμου</w:t>
      </w:r>
      <w:r>
        <w:rPr>
          <w:rFonts w:asciiTheme="majorBidi" w:eastAsia="Times New Roman" w:hAnsiTheme="majorBidi" w:cstheme="majorBidi"/>
          <w:color w:val="000000"/>
          <w:sz w:val="24"/>
          <w:szCs w:val="24"/>
          <w:lang w:eastAsia="el-GR"/>
        </w:rPr>
        <w:t xml:space="preserve">, προσφέροντας σε όποιον το δοκιμάσει, μέσω της μοναδικής </w:t>
      </w:r>
      <w:proofErr w:type="spellStart"/>
      <w:r>
        <w:rPr>
          <w:rFonts w:asciiTheme="majorBidi" w:eastAsia="Times New Roman" w:hAnsiTheme="majorBidi" w:cstheme="majorBidi"/>
          <w:color w:val="000000"/>
          <w:sz w:val="24"/>
          <w:szCs w:val="24"/>
          <w:lang w:eastAsia="el-GR"/>
        </w:rPr>
        <w:t>παύλειας</w:t>
      </w:r>
      <w:proofErr w:type="spellEnd"/>
      <w:r>
        <w:rPr>
          <w:rFonts w:asciiTheme="majorBidi" w:eastAsia="Times New Roman" w:hAnsiTheme="majorBidi" w:cstheme="majorBidi"/>
          <w:color w:val="000000"/>
          <w:sz w:val="24"/>
          <w:szCs w:val="24"/>
          <w:lang w:eastAsia="el-GR"/>
        </w:rPr>
        <w:t xml:space="preserve"> «θεολογίας του δώρου και της υιοθεσίας», αυθεντική χαρά, διότι διακρίνεται για την πίστη / αφοσίωση σε έναν Θεό, μη πατριάρχη αλλά </w:t>
      </w:r>
      <w:proofErr w:type="spellStart"/>
      <w:r>
        <w:rPr>
          <w:rFonts w:asciiTheme="majorBidi" w:eastAsia="Times New Roman" w:hAnsiTheme="majorBidi" w:cstheme="majorBidi"/>
          <w:color w:val="000000"/>
          <w:sz w:val="24"/>
          <w:szCs w:val="24"/>
          <w:lang w:eastAsia="el-GR"/>
        </w:rPr>
        <w:t>Αββά</w:t>
      </w:r>
      <w:proofErr w:type="spellEnd"/>
      <w:r>
        <w:rPr>
          <w:rFonts w:asciiTheme="majorBidi" w:eastAsia="Times New Roman" w:hAnsiTheme="majorBidi" w:cstheme="majorBidi"/>
          <w:color w:val="000000"/>
          <w:sz w:val="24"/>
          <w:szCs w:val="24"/>
          <w:lang w:eastAsia="el-GR"/>
        </w:rPr>
        <w:t xml:space="preserve"> (Πατέρα) όπως και την ελπίδα την </w:t>
      </w:r>
      <w:proofErr w:type="spellStart"/>
      <w:r>
        <w:rPr>
          <w:rFonts w:asciiTheme="majorBidi" w:eastAsia="Times New Roman" w:hAnsiTheme="majorBidi" w:cstheme="majorBidi"/>
          <w:color w:val="000000"/>
          <w:sz w:val="24"/>
          <w:szCs w:val="24"/>
          <w:lang w:eastAsia="el-GR"/>
        </w:rPr>
        <w:t>ενυπόστατη</w:t>
      </w:r>
      <w:proofErr w:type="spellEnd"/>
      <w:r>
        <w:rPr>
          <w:rFonts w:asciiTheme="majorBidi" w:eastAsia="Times New Roman" w:hAnsiTheme="majorBidi" w:cstheme="majorBidi"/>
          <w:color w:val="000000"/>
          <w:sz w:val="24"/>
          <w:szCs w:val="24"/>
          <w:lang w:eastAsia="el-GR"/>
        </w:rPr>
        <w:t xml:space="preserve"> της Ανάστασης</w:t>
      </w:r>
      <w:r w:rsidRPr="0087769B">
        <w:rPr>
          <w:rFonts w:asciiTheme="majorBidi" w:eastAsia="Times New Roman" w:hAnsiTheme="majorBidi" w:cstheme="majorBidi"/>
          <w:color w:val="000000"/>
          <w:sz w:val="24"/>
          <w:szCs w:val="24"/>
          <w:lang w:eastAsia="el-GR"/>
        </w:rPr>
        <w:t xml:space="preserve">. </w:t>
      </w:r>
    </w:p>
    <w:p w14:paraId="21A5A609" w14:textId="77777777" w:rsidR="00901917" w:rsidRPr="0087769B" w:rsidRDefault="00901917" w:rsidP="00901917">
      <w:pPr>
        <w:spacing w:after="0" w:line="240" w:lineRule="auto"/>
        <w:ind w:left="720"/>
        <w:jc w:val="both"/>
        <w:textAlignment w:val="baseline"/>
        <w:rPr>
          <w:rFonts w:asciiTheme="majorBidi" w:eastAsia="Times New Roman" w:hAnsiTheme="majorBidi" w:cstheme="majorBidi"/>
          <w:color w:val="000000"/>
          <w:sz w:val="24"/>
          <w:szCs w:val="24"/>
          <w:lang w:eastAsia="el-GR"/>
        </w:rPr>
      </w:pPr>
    </w:p>
    <w:p w14:paraId="6ADF6C0D" w14:textId="6D4D4038" w:rsidR="00901917" w:rsidRDefault="00901917" w:rsidP="00901917">
      <w:pPr>
        <w:numPr>
          <w:ilvl w:val="0"/>
          <w:numId w:val="4"/>
        </w:numPr>
        <w:spacing w:after="0" w:line="240" w:lineRule="auto"/>
        <w:jc w:val="both"/>
        <w:textAlignment w:val="baseline"/>
        <w:rPr>
          <w:rFonts w:asciiTheme="majorBidi" w:eastAsia="Times New Roman" w:hAnsiTheme="majorBidi" w:cstheme="majorBidi"/>
          <w:color w:val="000000"/>
          <w:sz w:val="24"/>
          <w:szCs w:val="24"/>
          <w:lang w:eastAsia="el-GR"/>
        </w:rPr>
      </w:pPr>
      <w:r w:rsidRPr="0087769B">
        <w:rPr>
          <w:rFonts w:asciiTheme="majorBidi" w:eastAsia="Times New Roman" w:hAnsiTheme="majorBidi" w:cstheme="majorBidi"/>
          <w:color w:val="000000"/>
          <w:sz w:val="24"/>
          <w:szCs w:val="24"/>
          <w:lang w:eastAsia="el-GR"/>
        </w:rPr>
        <w:t xml:space="preserve">Όποιος </w:t>
      </w:r>
      <w:r>
        <w:rPr>
          <w:rFonts w:asciiTheme="majorBidi" w:eastAsia="Times New Roman" w:hAnsiTheme="majorBidi" w:cstheme="majorBidi"/>
          <w:color w:val="000000"/>
          <w:sz w:val="24"/>
          <w:szCs w:val="24"/>
          <w:lang w:eastAsia="el-GR"/>
        </w:rPr>
        <w:t xml:space="preserve">υιοθετεί </w:t>
      </w:r>
      <w:r w:rsidRPr="0087769B">
        <w:rPr>
          <w:rFonts w:asciiTheme="majorBidi" w:eastAsia="Times New Roman" w:hAnsiTheme="majorBidi" w:cstheme="majorBidi"/>
          <w:color w:val="000000"/>
          <w:sz w:val="24"/>
          <w:szCs w:val="24"/>
          <w:lang w:eastAsia="el-GR"/>
        </w:rPr>
        <w:t xml:space="preserve">τον “νου του Χριστού” δεν διαθέτει </w:t>
      </w:r>
      <w:r w:rsidR="00081AB3">
        <w:rPr>
          <w:rFonts w:asciiTheme="majorBidi" w:eastAsia="Times New Roman" w:hAnsiTheme="majorBidi" w:cstheme="majorBidi"/>
          <w:color w:val="000000"/>
          <w:sz w:val="24"/>
          <w:szCs w:val="24"/>
          <w:lang w:val="en-US" w:eastAsia="el-GR"/>
        </w:rPr>
        <w:t>FAST</w:t>
      </w:r>
      <w:r w:rsidR="00081AB3" w:rsidRPr="00081AB3">
        <w:rPr>
          <w:rFonts w:asciiTheme="majorBidi" w:eastAsia="Times New Roman" w:hAnsiTheme="majorBidi" w:cstheme="majorBidi"/>
          <w:color w:val="000000"/>
          <w:sz w:val="24"/>
          <w:szCs w:val="24"/>
          <w:lang w:eastAsia="el-GR"/>
        </w:rPr>
        <w:t>-</w:t>
      </w:r>
      <w:r w:rsidR="00081AB3">
        <w:rPr>
          <w:rFonts w:asciiTheme="majorBidi" w:eastAsia="Times New Roman" w:hAnsiTheme="majorBidi" w:cstheme="majorBidi"/>
          <w:color w:val="000000"/>
          <w:sz w:val="24"/>
          <w:szCs w:val="24"/>
          <w:lang w:val="en-US" w:eastAsia="el-GR"/>
        </w:rPr>
        <w:t>FOOD</w:t>
      </w:r>
      <w:r w:rsidR="00081AB3" w:rsidRPr="00081AB3">
        <w:rPr>
          <w:rFonts w:asciiTheme="majorBidi" w:eastAsia="Times New Roman" w:hAnsiTheme="majorBidi" w:cstheme="majorBidi"/>
          <w:color w:val="000000"/>
          <w:sz w:val="24"/>
          <w:szCs w:val="24"/>
          <w:lang w:eastAsia="el-GR"/>
        </w:rPr>
        <w:t xml:space="preserve"> </w:t>
      </w:r>
      <w:r w:rsidRPr="0087769B">
        <w:rPr>
          <w:rFonts w:asciiTheme="majorBidi" w:eastAsia="Times New Roman" w:hAnsiTheme="majorBidi" w:cstheme="majorBidi"/>
          <w:color w:val="000000"/>
          <w:sz w:val="24"/>
          <w:szCs w:val="24"/>
          <w:lang w:eastAsia="el-GR"/>
        </w:rPr>
        <w:t>“έτοιμ</w:t>
      </w:r>
      <w:r w:rsidR="00081AB3">
        <w:rPr>
          <w:rFonts w:asciiTheme="majorBidi" w:eastAsia="Times New Roman" w:hAnsiTheme="majorBidi" w:cstheme="majorBidi"/>
          <w:color w:val="000000"/>
          <w:sz w:val="24"/>
          <w:szCs w:val="24"/>
          <w:lang w:eastAsia="el-GR"/>
        </w:rPr>
        <w:t>ων</w:t>
      </w:r>
      <w:r w:rsidRPr="0087769B">
        <w:rPr>
          <w:rFonts w:asciiTheme="majorBidi" w:eastAsia="Times New Roman" w:hAnsiTheme="majorBidi" w:cstheme="majorBidi"/>
          <w:color w:val="000000"/>
          <w:sz w:val="24"/>
          <w:szCs w:val="24"/>
          <w:lang w:eastAsia="el-GR"/>
        </w:rPr>
        <w:t xml:space="preserve"> λύσε</w:t>
      </w:r>
      <w:r w:rsidR="00081AB3">
        <w:rPr>
          <w:rFonts w:asciiTheme="majorBidi" w:eastAsia="Times New Roman" w:hAnsiTheme="majorBidi" w:cstheme="majorBidi"/>
          <w:color w:val="000000"/>
          <w:sz w:val="24"/>
          <w:szCs w:val="24"/>
          <w:lang w:eastAsia="el-GR"/>
        </w:rPr>
        <w:t>ων</w:t>
      </w:r>
      <w:r w:rsidRPr="0087769B">
        <w:rPr>
          <w:rFonts w:asciiTheme="majorBidi" w:eastAsia="Times New Roman" w:hAnsiTheme="majorBidi" w:cstheme="majorBidi"/>
          <w:color w:val="000000"/>
          <w:sz w:val="24"/>
          <w:szCs w:val="24"/>
          <w:lang w:eastAsia="el-GR"/>
        </w:rPr>
        <w:t>”, αλλά κάθε φορά ενώπιον των ποικίλων</w:t>
      </w:r>
      <w:r w:rsidRPr="00844629">
        <w:rPr>
          <w:rFonts w:asciiTheme="majorBidi" w:eastAsia="Times New Roman" w:hAnsiTheme="majorBidi" w:cstheme="majorBidi"/>
          <w:color w:val="000000"/>
          <w:sz w:val="24"/>
          <w:szCs w:val="24"/>
          <w:lang w:eastAsia="el-GR"/>
        </w:rPr>
        <w:t xml:space="preserve"> </w:t>
      </w:r>
      <w:r>
        <w:rPr>
          <w:rFonts w:asciiTheme="majorBidi" w:eastAsia="Times New Roman" w:hAnsiTheme="majorBidi" w:cstheme="majorBidi"/>
          <w:color w:val="000000"/>
          <w:sz w:val="24"/>
          <w:szCs w:val="24"/>
          <w:lang w:eastAsia="el-GR"/>
        </w:rPr>
        <w:t>κρίσιμων</w:t>
      </w:r>
      <w:r w:rsidRPr="0087769B">
        <w:rPr>
          <w:rFonts w:asciiTheme="majorBidi" w:eastAsia="Times New Roman" w:hAnsiTheme="majorBidi" w:cstheme="majorBidi"/>
          <w:color w:val="000000"/>
          <w:sz w:val="24"/>
          <w:szCs w:val="24"/>
          <w:lang w:eastAsia="el-GR"/>
        </w:rPr>
        <w:t xml:space="preserve"> διλημμάτων  ρυθμίζει συνεχώς το  “ρολόι της ύπαρξ</w:t>
      </w:r>
      <w:r>
        <w:rPr>
          <w:rFonts w:asciiTheme="majorBidi" w:eastAsia="Times New Roman" w:hAnsiTheme="majorBidi" w:cstheme="majorBidi"/>
          <w:color w:val="000000"/>
          <w:sz w:val="24"/>
          <w:szCs w:val="24"/>
          <w:lang w:eastAsia="el-GR"/>
        </w:rPr>
        <w:t>ή</w:t>
      </w:r>
      <w:r w:rsidRPr="0087769B">
        <w:rPr>
          <w:rFonts w:asciiTheme="majorBidi" w:eastAsia="Times New Roman" w:hAnsiTheme="majorBidi" w:cstheme="majorBidi"/>
          <w:color w:val="000000"/>
          <w:sz w:val="24"/>
          <w:szCs w:val="24"/>
          <w:lang w:eastAsia="el-GR"/>
        </w:rPr>
        <w:t>ς</w:t>
      </w:r>
      <w:r>
        <w:rPr>
          <w:rFonts w:asciiTheme="majorBidi" w:eastAsia="Times New Roman" w:hAnsiTheme="majorBidi" w:cstheme="majorBidi"/>
          <w:color w:val="000000"/>
          <w:sz w:val="24"/>
          <w:szCs w:val="24"/>
          <w:lang w:eastAsia="el-GR"/>
        </w:rPr>
        <w:t xml:space="preserve"> του</w:t>
      </w:r>
      <w:r w:rsidRPr="0087769B">
        <w:rPr>
          <w:rFonts w:asciiTheme="majorBidi" w:eastAsia="Times New Roman" w:hAnsiTheme="majorBidi" w:cstheme="majorBidi"/>
          <w:color w:val="000000"/>
          <w:sz w:val="24"/>
          <w:szCs w:val="24"/>
          <w:lang w:eastAsia="el-GR"/>
        </w:rPr>
        <w:t>”</w:t>
      </w:r>
      <w:r>
        <w:rPr>
          <w:rFonts w:asciiTheme="majorBidi" w:eastAsia="Times New Roman" w:hAnsiTheme="majorBidi" w:cstheme="majorBidi"/>
          <w:color w:val="000000"/>
          <w:sz w:val="24"/>
          <w:szCs w:val="24"/>
          <w:lang w:eastAsia="el-GR"/>
        </w:rPr>
        <w:t xml:space="preserve"> </w:t>
      </w:r>
      <w:r w:rsidRPr="00C07D95">
        <w:rPr>
          <w:rFonts w:asciiTheme="majorBidi" w:eastAsia="Times New Roman" w:hAnsiTheme="majorBidi" w:cstheme="majorBidi"/>
          <w:color w:val="000000"/>
          <w:sz w:val="24"/>
          <w:szCs w:val="24"/>
          <w:lang w:eastAsia="el-GR"/>
        </w:rPr>
        <w:t>«</w:t>
      </w:r>
      <w:proofErr w:type="spellStart"/>
      <w:r w:rsidRPr="00C07D95">
        <w:rPr>
          <w:rFonts w:asciiTheme="majorBidi" w:hAnsiTheme="majorBidi" w:cstheme="majorBidi"/>
          <w:sz w:val="24"/>
          <w:szCs w:val="24"/>
        </w:rPr>
        <w:t>εἰς</w:t>
      </w:r>
      <w:proofErr w:type="spellEnd"/>
      <w:r w:rsidRPr="00C07D95">
        <w:rPr>
          <w:rFonts w:asciiTheme="majorBidi" w:hAnsiTheme="majorBidi" w:cstheme="majorBidi"/>
          <w:sz w:val="24"/>
          <w:szCs w:val="24"/>
        </w:rPr>
        <w:t xml:space="preserve"> </w:t>
      </w:r>
      <w:proofErr w:type="spellStart"/>
      <w:r w:rsidRPr="00C07D95">
        <w:rPr>
          <w:rFonts w:asciiTheme="majorBidi" w:hAnsiTheme="majorBidi" w:cstheme="majorBidi"/>
          <w:sz w:val="24"/>
          <w:szCs w:val="24"/>
        </w:rPr>
        <w:t>τὸ</w:t>
      </w:r>
      <w:proofErr w:type="spellEnd"/>
      <w:r w:rsidRPr="00C07D95">
        <w:rPr>
          <w:rFonts w:asciiTheme="majorBidi" w:hAnsiTheme="majorBidi" w:cstheme="majorBidi"/>
          <w:sz w:val="24"/>
          <w:szCs w:val="24"/>
        </w:rPr>
        <w:t xml:space="preserve"> </w:t>
      </w:r>
      <w:proofErr w:type="spellStart"/>
      <w:r w:rsidRPr="00C07D95">
        <w:rPr>
          <w:rFonts w:asciiTheme="majorBidi" w:hAnsiTheme="majorBidi" w:cstheme="majorBidi"/>
          <w:sz w:val="24"/>
          <w:szCs w:val="24"/>
        </w:rPr>
        <w:t>δοκιμάζειν</w:t>
      </w:r>
      <w:proofErr w:type="spellEnd"/>
      <w:r w:rsidRPr="00C07D95">
        <w:rPr>
          <w:rFonts w:asciiTheme="majorBidi" w:hAnsiTheme="majorBidi" w:cstheme="majorBidi"/>
          <w:sz w:val="24"/>
          <w:szCs w:val="24"/>
        </w:rPr>
        <w:t xml:space="preserve">  </w:t>
      </w:r>
      <w:proofErr w:type="spellStart"/>
      <w:r w:rsidRPr="00C07D95">
        <w:rPr>
          <w:rFonts w:asciiTheme="majorBidi" w:hAnsiTheme="majorBidi" w:cstheme="majorBidi"/>
          <w:sz w:val="24"/>
          <w:szCs w:val="24"/>
        </w:rPr>
        <w:t>τί</w:t>
      </w:r>
      <w:proofErr w:type="spellEnd"/>
      <w:r w:rsidRPr="00C07D95">
        <w:rPr>
          <w:rFonts w:asciiTheme="majorBidi" w:hAnsiTheme="majorBidi" w:cstheme="majorBidi"/>
          <w:sz w:val="24"/>
          <w:szCs w:val="24"/>
        </w:rPr>
        <w:t xml:space="preserve"> </w:t>
      </w:r>
      <w:proofErr w:type="spellStart"/>
      <w:r w:rsidRPr="00C07D95">
        <w:rPr>
          <w:rFonts w:asciiTheme="majorBidi" w:hAnsiTheme="majorBidi" w:cstheme="majorBidi"/>
          <w:sz w:val="24"/>
          <w:szCs w:val="24"/>
        </w:rPr>
        <w:t>τὸ</w:t>
      </w:r>
      <w:proofErr w:type="spellEnd"/>
      <w:r w:rsidRPr="00C07D95">
        <w:rPr>
          <w:rFonts w:asciiTheme="majorBidi" w:hAnsiTheme="majorBidi" w:cstheme="majorBidi"/>
          <w:sz w:val="24"/>
          <w:szCs w:val="24"/>
        </w:rPr>
        <w:t xml:space="preserve"> </w:t>
      </w:r>
      <w:proofErr w:type="spellStart"/>
      <w:r w:rsidRPr="00C07D95">
        <w:rPr>
          <w:rFonts w:asciiTheme="majorBidi" w:hAnsiTheme="majorBidi" w:cstheme="majorBidi"/>
          <w:sz w:val="24"/>
          <w:szCs w:val="24"/>
        </w:rPr>
        <w:t>θέλημα</w:t>
      </w:r>
      <w:proofErr w:type="spellEnd"/>
      <w:r w:rsidRPr="00C07D95">
        <w:rPr>
          <w:rFonts w:asciiTheme="majorBidi" w:hAnsiTheme="majorBidi" w:cstheme="majorBidi"/>
          <w:sz w:val="24"/>
          <w:szCs w:val="24"/>
        </w:rPr>
        <w:t xml:space="preserve"> </w:t>
      </w:r>
      <w:proofErr w:type="spellStart"/>
      <w:r w:rsidRPr="00C07D95">
        <w:rPr>
          <w:rFonts w:asciiTheme="majorBidi" w:hAnsiTheme="majorBidi" w:cstheme="majorBidi"/>
          <w:sz w:val="24"/>
          <w:szCs w:val="24"/>
        </w:rPr>
        <w:t>τοῦ</w:t>
      </w:r>
      <w:proofErr w:type="spellEnd"/>
      <w:r w:rsidRPr="00C07D95">
        <w:rPr>
          <w:rFonts w:asciiTheme="majorBidi" w:hAnsiTheme="majorBidi" w:cstheme="majorBidi"/>
          <w:sz w:val="24"/>
          <w:szCs w:val="24"/>
        </w:rPr>
        <w:t xml:space="preserve"> </w:t>
      </w:r>
      <w:proofErr w:type="spellStart"/>
      <w:r w:rsidRPr="00C07D95">
        <w:rPr>
          <w:rFonts w:asciiTheme="majorBidi" w:hAnsiTheme="majorBidi" w:cstheme="majorBidi"/>
          <w:sz w:val="24"/>
          <w:szCs w:val="24"/>
        </w:rPr>
        <w:t>θεοῦ</w:t>
      </w:r>
      <w:proofErr w:type="spellEnd"/>
      <w:r w:rsidRPr="00C07D95">
        <w:rPr>
          <w:rFonts w:asciiTheme="majorBidi" w:hAnsiTheme="majorBidi" w:cstheme="majorBidi"/>
          <w:sz w:val="24"/>
          <w:szCs w:val="24"/>
        </w:rPr>
        <w:t xml:space="preserve">, </w:t>
      </w:r>
      <w:proofErr w:type="spellStart"/>
      <w:r w:rsidRPr="00C07D95">
        <w:rPr>
          <w:rFonts w:asciiTheme="majorBidi" w:hAnsiTheme="majorBidi" w:cstheme="majorBidi"/>
          <w:sz w:val="24"/>
          <w:szCs w:val="24"/>
        </w:rPr>
        <w:t>τὸ</w:t>
      </w:r>
      <w:proofErr w:type="spellEnd"/>
      <w:r w:rsidRPr="00C07D95">
        <w:rPr>
          <w:rFonts w:asciiTheme="majorBidi" w:hAnsiTheme="majorBidi" w:cstheme="majorBidi"/>
          <w:sz w:val="24"/>
          <w:szCs w:val="24"/>
        </w:rPr>
        <w:t xml:space="preserve"> </w:t>
      </w:r>
      <w:proofErr w:type="spellStart"/>
      <w:r w:rsidRPr="00C07D95">
        <w:rPr>
          <w:rFonts w:asciiTheme="majorBidi" w:hAnsiTheme="majorBidi" w:cstheme="majorBidi"/>
          <w:sz w:val="24"/>
          <w:szCs w:val="24"/>
        </w:rPr>
        <w:t>ἀγαθὸν</w:t>
      </w:r>
      <w:proofErr w:type="spellEnd"/>
      <w:r w:rsidRPr="00C07D95">
        <w:rPr>
          <w:rFonts w:asciiTheme="majorBidi" w:hAnsiTheme="majorBidi" w:cstheme="majorBidi"/>
          <w:sz w:val="24"/>
          <w:szCs w:val="24"/>
        </w:rPr>
        <w:t xml:space="preserve"> </w:t>
      </w:r>
      <w:proofErr w:type="spellStart"/>
      <w:r w:rsidRPr="00C07D95">
        <w:rPr>
          <w:rFonts w:asciiTheme="majorBidi" w:hAnsiTheme="majorBidi" w:cstheme="majorBidi"/>
          <w:sz w:val="24"/>
          <w:szCs w:val="24"/>
        </w:rPr>
        <w:t>καὶ</w:t>
      </w:r>
      <w:proofErr w:type="spellEnd"/>
      <w:r w:rsidRPr="00C07D95">
        <w:rPr>
          <w:rFonts w:asciiTheme="majorBidi" w:hAnsiTheme="majorBidi" w:cstheme="majorBidi"/>
          <w:sz w:val="24"/>
          <w:szCs w:val="24"/>
        </w:rPr>
        <w:t xml:space="preserve"> </w:t>
      </w:r>
      <w:proofErr w:type="spellStart"/>
      <w:r w:rsidRPr="00C07D95">
        <w:rPr>
          <w:rFonts w:asciiTheme="majorBidi" w:hAnsiTheme="majorBidi" w:cstheme="majorBidi"/>
          <w:sz w:val="24"/>
          <w:szCs w:val="24"/>
        </w:rPr>
        <w:t>εὐάρεστον</w:t>
      </w:r>
      <w:proofErr w:type="spellEnd"/>
      <w:r w:rsidRPr="00C07D95">
        <w:rPr>
          <w:rFonts w:asciiTheme="majorBidi" w:hAnsiTheme="majorBidi" w:cstheme="majorBidi"/>
          <w:sz w:val="24"/>
          <w:szCs w:val="24"/>
        </w:rPr>
        <w:t xml:space="preserve"> </w:t>
      </w:r>
      <w:proofErr w:type="spellStart"/>
      <w:r w:rsidRPr="00C07D95">
        <w:rPr>
          <w:rFonts w:asciiTheme="majorBidi" w:hAnsiTheme="majorBidi" w:cstheme="majorBidi"/>
          <w:sz w:val="24"/>
          <w:szCs w:val="24"/>
        </w:rPr>
        <w:t>καὶ</w:t>
      </w:r>
      <w:proofErr w:type="spellEnd"/>
      <w:r w:rsidRPr="00C07D95">
        <w:rPr>
          <w:rFonts w:asciiTheme="majorBidi" w:hAnsiTheme="majorBidi" w:cstheme="majorBidi"/>
          <w:sz w:val="24"/>
          <w:szCs w:val="24"/>
        </w:rPr>
        <w:t xml:space="preserve"> </w:t>
      </w:r>
      <w:proofErr w:type="spellStart"/>
      <w:r w:rsidRPr="00C07D95">
        <w:rPr>
          <w:rFonts w:asciiTheme="majorBidi" w:hAnsiTheme="majorBidi" w:cstheme="majorBidi"/>
          <w:sz w:val="24"/>
          <w:szCs w:val="24"/>
        </w:rPr>
        <w:t>τέλειον</w:t>
      </w:r>
      <w:proofErr w:type="spellEnd"/>
      <w:r w:rsidRPr="00C07D95">
        <w:rPr>
          <w:rFonts w:asciiTheme="majorBidi" w:hAnsiTheme="majorBidi" w:cstheme="majorBidi"/>
          <w:sz w:val="24"/>
          <w:szCs w:val="24"/>
        </w:rPr>
        <w:t>» (</w:t>
      </w:r>
      <w:proofErr w:type="spellStart"/>
      <w:r w:rsidRPr="00C07D95">
        <w:rPr>
          <w:rFonts w:asciiTheme="majorBidi" w:hAnsiTheme="majorBidi" w:cstheme="majorBidi"/>
          <w:sz w:val="24"/>
          <w:szCs w:val="24"/>
        </w:rPr>
        <w:t>Ρωμ</w:t>
      </w:r>
      <w:proofErr w:type="spellEnd"/>
      <w:r w:rsidRPr="00C07D95">
        <w:rPr>
          <w:rFonts w:asciiTheme="majorBidi" w:hAnsiTheme="majorBidi" w:cstheme="majorBidi"/>
          <w:sz w:val="24"/>
          <w:szCs w:val="24"/>
        </w:rPr>
        <w:t>. 12:2)</w:t>
      </w:r>
      <w:r w:rsidRPr="00C07D95">
        <w:rPr>
          <w:rFonts w:asciiTheme="majorBidi" w:eastAsia="Times New Roman" w:hAnsiTheme="majorBidi" w:cstheme="majorBidi"/>
          <w:color w:val="000000"/>
          <w:sz w:val="24"/>
          <w:szCs w:val="24"/>
          <w:lang w:eastAsia="el-GR"/>
        </w:rPr>
        <w:t>.</w:t>
      </w:r>
      <w:r>
        <w:rPr>
          <w:rFonts w:asciiTheme="majorBidi" w:eastAsia="Times New Roman" w:hAnsiTheme="majorBidi" w:cstheme="majorBidi"/>
          <w:color w:val="000000"/>
          <w:sz w:val="24"/>
          <w:szCs w:val="24"/>
          <w:lang w:eastAsia="el-GR"/>
        </w:rPr>
        <w:t xml:space="preserve"> Πολύ βασική η διάκριση του τι συνιστά </w:t>
      </w:r>
      <w:r w:rsidRPr="008B1C63">
        <w:rPr>
          <w:rFonts w:asciiTheme="majorBidi" w:eastAsia="Times New Roman" w:hAnsiTheme="majorBidi" w:cstheme="majorBidi"/>
          <w:b/>
          <w:bCs/>
          <w:color w:val="000000"/>
          <w:sz w:val="24"/>
          <w:szCs w:val="24"/>
          <w:lang w:eastAsia="el-GR"/>
        </w:rPr>
        <w:t>ουσιώδη δείκτη ταυτότητας</w:t>
      </w:r>
      <w:r>
        <w:rPr>
          <w:rFonts w:asciiTheme="majorBidi" w:eastAsia="Times New Roman" w:hAnsiTheme="majorBidi" w:cstheme="majorBidi"/>
          <w:color w:val="000000"/>
          <w:sz w:val="24"/>
          <w:szCs w:val="24"/>
          <w:lang w:eastAsia="el-GR"/>
        </w:rPr>
        <w:t xml:space="preserve"> του Χριστιανισμού και τι </w:t>
      </w:r>
      <w:r w:rsidRPr="008B1C63">
        <w:rPr>
          <w:rFonts w:asciiTheme="majorBidi" w:eastAsia="Times New Roman" w:hAnsiTheme="majorBidi" w:cstheme="majorBidi"/>
          <w:b/>
          <w:bCs/>
          <w:color w:val="000000"/>
          <w:sz w:val="24"/>
          <w:szCs w:val="24"/>
          <w:lang w:eastAsia="el-GR"/>
        </w:rPr>
        <w:t xml:space="preserve">«αδιάφορο» </w:t>
      </w:r>
      <w:r>
        <w:rPr>
          <w:rFonts w:asciiTheme="majorBidi" w:eastAsia="Times New Roman" w:hAnsiTheme="majorBidi" w:cstheme="majorBidi"/>
          <w:color w:val="000000"/>
          <w:sz w:val="24"/>
          <w:szCs w:val="24"/>
          <w:lang w:eastAsia="el-GR"/>
        </w:rPr>
        <w:t xml:space="preserve">- επουσιώδες (όπως είναι τα θέματα δίαιτας ή ημερολογίου). Έτσι, και μέσω «έργων αγαθών» προς τους «εκτός», </w:t>
      </w:r>
      <w:r w:rsidRPr="0087769B">
        <w:rPr>
          <w:rFonts w:asciiTheme="majorBidi" w:eastAsia="Times New Roman" w:hAnsiTheme="majorBidi" w:cstheme="majorBidi"/>
          <w:color w:val="000000"/>
          <w:sz w:val="24"/>
          <w:szCs w:val="24"/>
          <w:lang w:eastAsia="el-GR"/>
        </w:rPr>
        <w:t>η χριστιανική Κοινότητα</w:t>
      </w:r>
      <w:r>
        <w:rPr>
          <w:rFonts w:asciiTheme="majorBidi" w:eastAsia="Times New Roman" w:hAnsiTheme="majorBidi" w:cstheme="majorBidi"/>
          <w:color w:val="000000"/>
          <w:sz w:val="24"/>
          <w:szCs w:val="24"/>
          <w:lang w:eastAsia="el-GR"/>
        </w:rPr>
        <w:t xml:space="preserve"> βιώνεται ως αληθινό «Σώμα» (όπου εξέχουσα θέση έχουν τα «άτιμα μέλη») και «οικοδομείται» από τις συμπεριφορές μας, ούτως ώστε </w:t>
      </w:r>
      <w:r w:rsidRPr="0087769B">
        <w:rPr>
          <w:rFonts w:asciiTheme="majorBidi" w:eastAsia="Times New Roman" w:hAnsiTheme="majorBidi" w:cstheme="majorBidi"/>
          <w:color w:val="000000"/>
          <w:sz w:val="24"/>
          <w:szCs w:val="24"/>
          <w:lang w:eastAsia="el-GR"/>
        </w:rPr>
        <w:t xml:space="preserve">ωσάν εναλλακτικός Ναός να </w:t>
      </w:r>
      <w:proofErr w:type="spellStart"/>
      <w:r w:rsidRPr="0087769B">
        <w:rPr>
          <w:rFonts w:asciiTheme="majorBidi" w:eastAsia="Times New Roman" w:hAnsiTheme="majorBidi" w:cstheme="majorBidi"/>
          <w:color w:val="000000"/>
          <w:sz w:val="24"/>
          <w:szCs w:val="24"/>
          <w:lang w:eastAsia="el-GR"/>
        </w:rPr>
        <w:t>εξακτινώνει</w:t>
      </w:r>
      <w:proofErr w:type="spellEnd"/>
      <w:r w:rsidRPr="0087769B">
        <w:rPr>
          <w:rFonts w:asciiTheme="majorBidi" w:eastAsia="Times New Roman" w:hAnsiTheme="majorBidi" w:cstheme="majorBidi"/>
          <w:color w:val="000000"/>
          <w:sz w:val="24"/>
          <w:szCs w:val="24"/>
          <w:lang w:eastAsia="el-GR"/>
        </w:rPr>
        <w:t xml:space="preserve"> προς τους “εκτός” τη </w:t>
      </w:r>
      <w:r>
        <w:rPr>
          <w:rFonts w:asciiTheme="majorBidi" w:eastAsia="Times New Roman" w:hAnsiTheme="majorBidi" w:cstheme="majorBidi"/>
          <w:color w:val="000000"/>
          <w:sz w:val="24"/>
          <w:szCs w:val="24"/>
          <w:lang w:eastAsia="el-GR"/>
        </w:rPr>
        <w:t>Σ</w:t>
      </w:r>
      <w:r w:rsidRPr="0087769B">
        <w:rPr>
          <w:rFonts w:asciiTheme="majorBidi" w:eastAsia="Times New Roman" w:hAnsiTheme="majorBidi" w:cstheme="majorBidi"/>
          <w:color w:val="000000"/>
          <w:sz w:val="24"/>
          <w:szCs w:val="24"/>
          <w:lang w:eastAsia="el-GR"/>
        </w:rPr>
        <w:t xml:space="preserve">οφία </w:t>
      </w:r>
      <w:r>
        <w:rPr>
          <w:rFonts w:asciiTheme="majorBidi" w:eastAsia="Times New Roman" w:hAnsiTheme="majorBidi" w:cstheme="majorBidi"/>
          <w:color w:val="000000"/>
          <w:sz w:val="24"/>
          <w:szCs w:val="24"/>
          <w:lang w:eastAsia="el-GR"/>
        </w:rPr>
        <w:t>(η οποία στην περίπτωση του Χριστιανισμού είναι</w:t>
      </w:r>
      <w:r w:rsidRPr="0087769B">
        <w:rPr>
          <w:rFonts w:asciiTheme="majorBidi" w:eastAsia="Times New Roman" w:hAnsiTheme="majorBidi" w:cstheme="majorBidi"/>
          <w:color w:val="000000"/>
          <w:sz w:val="24"/>
          <w:szCs w:val="24"/>
          <w:lang w:eastAsia="el-GR"/>
        </w:rPr>
        <w:t xml:space="preserve"> σαρκωμένη</w:t>
      </w:r>
      <w:r>
        <w:rPr>
          <w:rFonts w:asciiTheme="majorBidi" w:eastAsia="Times New Roman" w:hAnsiTheme="majorBidi" w:cstheme="majorBidi"/>
          <w:color w:val="000000"/>
          <w:sz w:val="24"/>
          <w:szCs w:val="24"/>
          <w:lang w:eastAsia="el-GR"/>
        </w:rPr>
        <w:t xml:space="preserve"> – σταυρωμένη)</w:t>
      </w:r>
      <w:r w:rsidRPr="0087769B">
        <w:rPr>
          <w:rFonts w:asciiTheme="majorBidi" w:eastAsia="Times New Roman" w:hAnsiTheme="majorBidi" w:cstheme="majorBidi"/>
          <w:color w:val="000000"/>
          <w:sz w:val="24"/>
          <w:szCs w:val="24"/>
          <w:lang w:eastAsia="el-GR"/>
        </w:rPr>
        <w:t xml:space="preserve"> και την ελευθερία που αυτή παρέχει από τις ενοχές του παρελθόντος και τις φοβίες του μέλλοντος</w:t>
      </w:r>
      <w:r>
        <w:rPr>
          <w:rFonts w:asciiTheme="majorBidi" w:eastAsia="Times New Roman" w:hAnsiTheme="majorBidi" w:cstheme="majorBidi"/>
          <w:color w:val="000000"/>
          <w:sz w:val="24"/>
          <w:szCs w:val="24"/>
          <w:lang w:eastAsia="el-GR"/>
        </w:rPr>
        <w:t>.</w:t>
      </w:r>
      <w:r w:rsidRPr="0087769B">
        <w:rPr>
          <w:rFonts w:asciiTheme="majorBidi" w:eastAsia="Times New Roman" w:hAnsiTheme="majorBidi" w:cstheme="majorBidi"/>
          <w:color w:val="000000"/>
          <w:sz w:val="24"/>
          <w:szCs w:val="24"/>
          <w:lang w:eastAsia="el-GR"/>
        </w:rPr>
        <w:t xml:space="preserve"> </w:t>
      </w:r>
      <w:r>
        <w:rPr>
          <w:rFonts w:asciiTheme="majorBidi" w:eastAsia="Times New Roman" w:hAnsiTheme="majorBidi" w:cstheme="majorBidi"/>
          <w:color w:val="000000"/>
          <w:sz w:val="24"/>
          <w:szCs w:val="24"/>
          <w:lang w:eastAsia="el-GR"/>
        </w:rPr>
        <w:t>Π</w:t>
      </w:r>
      <w:r w:rsidRPr="0087769B">
        <w:rPr>
          <w:rFonts w:asciiTheme="majorBidi" w:eastAsia="Times New Roman" w:hAnsiTheme="majorBidi" w:cstheme="majorBidi"/>
          <w:color w:val="000000"/>
          <w:sz w:val="24"/>
          <w:szCs w:val="24"/>
          <w:lang w:eastAsia="el-GR"/>
        </w:rPr>
        <w:t xml:space="preserve">λέον τα πάντα </w:t>
      </w:r>
      <w:proofErr w:type="spellStart"/>
      <w:r w:rsidRPr="0087769B">
        <w:rPr>
          <w:rFonts w:asciiTheme="majorBidi" w:eastAsia="Times New Roman" w:hAnsiTheme="majorBidi" w:cstheme="majorBidi"/>
          <w:color w:val="000000"/>
          <w:sz w:val="24"/>
          <w:szCs w:val="24"/>
          <w:lang w:eastAsia="el-GR"/>
        </w:rPr>
        <w:t>τελεσιουργούνται</w:t>
      </w:r>
      <w:proofErr w:type="spellEnd"/>
      <w:r w:rsidRPr="0087769B">
        <w:rPr>
          <w:rFonts w:asciiTheme="majorBidi" w:eastAsia="Times New Roman" w:hAnsiTheme="majorBidi" w:cstheme="majorBidi"/>
          <w:color w:val="000000"/>
          <w:sz w:val="24"/>
          <w:szCs w:val="24"/>
          <w:lang w:eastAsia="el-GR"/>
        </w:rPr>
        <w:t xml:space="preserve"> όχι </w:t>
      </w:r>
      <w:r>
        <w:rPr>
          <w:rFonts w:asciiTheme="majorBidi" w:eastAsia="Times New Roman" w:hAnsiTheme="majorBidi" w:cstheme="majorBidi"/>
          <w:color w:val="000000"/>
          <w:sz w:val="24"/>
          <w:szCs w:val="24"/>
          <w:lang w:eastAsia="el-GR"/>
        </w:rPr>
        <w:t xml:space="preserve">σύμφωνα </w:t>
      </w:r>
      <w:r w:rsidRPr="0087769B">
        <w:rPr>
          <w:rFonts w:asciiTheme="majorBidi" w:eastAsia="Times New Roman" w:hAnsiTheme="majorBidi" w:cstheme="majorBidi"/>
          <w:color w:val="000000"/>
          <w:sz w:val="24"/>
          <w:szCs w:val="24"/>
          <w:lang w:eastAsia="el-GR"/>
        </w:rPr>
        <w:t xml:space="preserve">με το “κατά Φύσιν” ή </w:t>
      </w:r>
      <w:r>
        <w:rPr>
          <w:rFonts w:asciiTheme="majorBidi" w:eastAsia="Times New Roman" w:hAnsiTheme="majorBidi" w:cstheme="majorBidi"/>
          <w:color w:val="000000"/>
          <w:sz w:val="24"/>
          <w:szCs w:val="24"/>
          <w:lang w:eastAsia="el-GR"/>
        </w:rPr>
        <w:t>«</w:t>
      </w:r>
      <w:r w:rsidRPr="0087769B">
        <w:rPr>
          <w:rFonts w:asciiTheme="majorBidi" w:eastAsia="Times New Roman" w:hAnsiTheme="majorBidi" w:cstheme="majorBidi"/>
          <w:color w:val="000000"/>
          <w:sz w:val="24"/>
          <w:szCs w:val="24"/>
          <w:lang w:eastAsia="el-GR"/>
        </w:rPr>
        <w:t xml:space="preserve">κατά </w:t>
      </w:r>
      <w:proofErr w:type="spellStart"/>
      <w:r w:rsidRPr="0087769B">
        <w:rPr>
          <w:rFonts w:asciiTheme="majorBidi" w:eastAsia="Times New Roman" w:hAnsiTheme="majorBidi" w:cstheme="majorBidi"/>
          <w:color w:val="000000"/>
          <w:sz w:val="24"/>
          <w:szCs w:val="24"/>
          <w:lang w:eastAsia="el-GR"/>
        </w:rPr>
        <w:t>λόγον</w:t>
      </w:r>
      <w:proofErr w:type="spellEnd"/>
      <w:r w:rsidRPr="0087769B">
        <w:rPr>
          <w:rFonts w:asciiTheme="majorBidi" w:eastAsia="Times New Roman" w:hAnsiTheme="majorBidi" w:cstheme="majorBidi"/>
          <w:color w:val="000000"/>
          <w:sz w:val="24"/>
          <w:szCs w:val="24"/>
          <w:lang w:eastAsia="el-GR"/>
        </w:rPr>
        <w:t xml:space="preserve"> ζην</w:t>
      </w:r>
      <w:r>
        <w:rPr>
          <w:rFonts w:asciiTheme="majorBidi" w:eastAsia="Times New Roman" w:hAnsiTheme="majorBidi" w:cstheme="majorBidi"/>
          <w:color w:val="000000"/>
          <w:sz w:val="24"/>
          <w:szCs w:val="24"/>
          <w:lang w:eastAsia="el-GR"/>
        </w:rPr>
        <w:t>»</w:t>
      </w:r>
      <w:r w:rsidRPr="0087769B">
        <w:rPr>
          <w:rFonts w:asciiTheme="majorBidi" w:eastAsia="Times New Roman" w:hAnsiTheme="majorBidi" w:cstheme="majorBidi"/>
          <w:color w:val="000000"/>
          <w:sz w:val="24"/>
          <w:szCs w:val="24"/>
          <w:lang w:eastAsia="el-GR"/>
        </w:rPr>
        <w:t xml:space="preserve"> αλλά</w:t>
      </w:r>
      <w:r>
        <w:rPr>
          <w:rFonts w:asciiTheme="majorBidi" w:eastAsia="Times New Roman" w:hAnsiTheme="majorBidi" w:cstheme="majorBidi"/>
          <w:color w:val="000000"/>
          <w:sz w:val="24"/>
          <w:szCs w:val="24"/>
          <w:lang w:eastAsia="el-GR"/>
        </w:rPr>
        <w:t xml:space="preserve"> όλοι και όλα «γνωρίζονται» - </w:t>
      </w:r>
      <w:proofErr w:type="spellStart"/>
      <w:r>
        <w:rPr>
          <w:rFonts w:asciiTheme="majorBidi" w:eastAsia="Times New Roman" w:hAnsiTheme="majorBidi" w:cstheme="majorBidi"/>
          <w:color w:val="000000"/>
          <w:sz w:val="24"/>
          <w:szCs w:val="24"/>
          <w:lang w:eastAsia="el-GR"/>
        </w:rPr>
        <w:t>κοινωνούνται</w:t>
      </w:r>
      <w:proofErr w:type="spellEnd"/>
      <w:r w:rsidRPr="0087769B">
        <w:rPr>
          <w:rFonts w:asciiTheme="majorBidi" w:eastAsia="Times New Roman" w:hAnsiTheme="majorBidi" w:cstheme="majorBidi"/>
          <w:color w:val="000000"/>
          <w:sz w:val="24"/>
          <w:szCs w:val="24"/>
          <w:lang w:eastAsia="el-GR"/>
        </w:rPr>
        <w:t xml:space="preserve"> “εν Χριστώ Ιησού τω </w:t>
      </w:r>
      <w:proofErr w:type="spellStart"/>
      <w:r w:rsidRPr="0087769B">
        <w:rPr>
          <w:rFonts w:asciiTheme="majorBidi" w:eastAsia="Times New Roman" w:hAnsiTheme="majorBidi" w:cstheme="majorBidi"/>
          <w:color w:val="000000"/>
          <w:sz w:val="24"/>
          <w:szCs w:val="24"/>
          <w:lang w:eastAsia="el-GR"/>
        </w:rPr>
        <w:t>Κυρίω</w:t>
      </w:r>
      <w:proofErr w:type="spellEnd"/>
      <w:r w:rsidRPr="0087769B">
        <w:rPr>
          <w:rFonts w:asciiTheme="majorBidi" w:eastAsia="Times New Roman" w:hAnsiTheme="majorBidi" w:cstheme="majorBidi"/>
          <w:color w:val="000000"/>
          <w:sz w:val="24"/>
          <w:szCs w:val="24"/>
          <w:lang w:eastAsia="el-GR"/>
        </w:rPr>
        <w:t xml:space="preserve"> ημών”.</w:t>
      </w:r>
      <w:r>
        <w:rPr>
          <w:rFonts w:asciiTheme="majorBidi" w:eastAsia="Times New Roman" w:hAnsiTheme="majorBidi" w:cstheme="majorBidi"/>
          <w:color w:val="000000"/>
          <w:sz w:val="24"/>
          <w:szCs w:val="24"/>
          <w:lang w:eastAsia="el-GR"/>
        </w:rPr>
        <w:t xml:space="preserve"> Πρωταρχικό σημείο αναφοράς δηλ. δεν είναι ο εαυτός ή οι εαυτοί αλλά το «τι θα έκανε ο Χριστός».</w:t>
      </w:r>
    </w:p>
    <w:p w14:paraId="18412530" w14:textId="77777777" w:rsidR="00901917" w:rsidRPr="0087769B" w:rsidRDefault="00901917" w:rsidP="00901917">
      <w:pPr>
        <w:spacing w:after="0" w:line="240" w:lineRule="auto"/>
        <w:jc w:val="both"/>
        <w:textAlignment w:val="baseline"/>
        <w:rPr>
          <w:rFonts w:asciiTheme="majorBidi" w:eastAsia="Times New Roman" w:hAnsiTheme="majorBidi" w:cstheme="majorBidi"/>
          <w:color w:val="000000"/>
          <w:sz w:val="24"/>
          <w:szCs w:val="24"/>
          <w:lang w:eastAsia="el-GR"/>
        </w:rPr>
      </w:pPr>
    </w:p>
    <w:p w14:paraId="163C5CA9" w14:textId="77777777" w:rsidR="00901917" w:rsidRPr="00192A55" w:rsidRDefault="00901917" w:rsidP="00901917">
      <w:pPr>
        <w:numPr>
          <w:ilvl w:val="0"/>
          <w:numId w:val="4"/>
        </w:numPr>
        <w:spacing w:after="0" w:line="240" w:lineRule="auto"/>
        <w:jc w:val="both"/>
        <w:textAlignment w:val="baseline"/>
        <w:rPr>
          <w:rFonts w:asciiTheme="majorBidi" w:eastAsia="Times New Roman" w:hAnsiTheme="majorBidi" w:cstheme="majorBidi"/>
          <w:color w:val="000000"/>
          <w:sz w:val="24"/>
          <w:szCs w:val="24"/>
          <w:lang w:eastAsia="el-GR"/>
        </w:rPr>
      </w:pPr>
      <w:r w:rsidRPr="00861822">
        <w:rPr>
          <w:rFonts w:asciiTheme="majorBidi" w:eastAsia="Times New Roman" w:hAnsiTheme="majorBidi" w:cstheme="majorBidi"/>
          <w:color w:val="000000"/>
          <w:sz w:val="24"/>
          <w:szCs w:val="24"/>
          <w:lang w:eastAsia="el-GR"/>
        </w:rPr>
        <w:t xml:space="preserve">Το ζητούμενο </w:t>
      </w:r>
      <w:r>
        <w:rPr>
          <w:rFonts w:asciiTheme="majorBidi" w:eastAsia="Times New Roman" w:hAnsiTheme="majorBidi" w:cstheme="majorBidi"/>
          <w:color w:val="000000"/>
          <w:sz w:val="24"/>
          <w:szCs w:val="24"/>
          <w:lang w:eastAsia="el-GR"/>
        </w:rPr>
        <w:t>για τον Χριστιανισμό, ο οποίος είναι «ιερός Υλισμός» (</w:t>
      </w:r>
      <w:proofErr w:type="spellStart"/>
      <w:r>
        <w:rPr>
          <w:rFonts w:asciiTheme="majorBidi" w:eastAsia="Times New Roman" w:hAnsiTheme="majorBidi" w:cstheme="majorBidi"/>
          <w:color w:val="000000"/>
          <w:sz w:val="24"/>
          <w:szCs w:val="24"/>
          <w:lang w:eastAsia="el-GR"/>
        </w:rPr>
        <w:t>πατ</w:t>
      </w:r>
      <w:proofErr w:type="spellEnd"/>
      <w:r>
        <w:rPr>
          <w:rFonts w:asciiTheme="majorBidi" w:eastAsia="Times New Roman" w:hAnsiTheme="majorBidi" w:cstheme="majorBidi"/>
          <w:color w:val="000000"/>
          <w:sz w:val="24"/>
          <w:szCs w:val="24"/>
          <w:lang w:eastAsia="el-GR"/>
        </w:rPr>
        <w:t xml:space="preserve">. Ν. Λουδοβίκος), </w:t>
      </w:r>
      <w:r w:rsidRPr="00861822">
        <w:rPr>
          <w:rFonts w:asciiTheme="majorBidi" w:eastAsia="Times New Roman" w:hAnsiTheme="majorBidi" w:cstheme="majorBidi"/>
          <w:color w:val="000000"/>
          <w:sz w:val="24"/>
          <w:szCs w:val="24"/>
          <w:lang w:eastAsia="el-GR"/>
        </w:rPr>
        <w:t>δεν είναι το ξερίζωμα των παθών (όπως του θυμού) αλλά η μεταμόρφωσ</w:t>
      </w:r>
      <w:r>
        <w:rPr>
          <w:rFonts w:asciiTheme="majorBidi" w:eastAsia="Times New Roman" w:hAnsiTheme="majorBidi" w:cstheme="majorBidi"/>
          <w:color w:val="000000"/>
          <w:sz w:val="24"/>
          <w:szCs w:val="24"/>
          <w:lang w:eastAsia="el-GR"/>
        </w:rPr>
        <w:t>ή τους,</w:t>
      </w:r>
      <w:r w:rsidRPr="00861822">
        <w:rPr>
          <w:rFonts w:asciiTheme="majorBidi" w:eastAsia="Times New Roman" w:hAnsiTheme="majorBidi" w:cstheme="majorBidi"/>
          <w:color w:val="000000"/>
          <w:sz w:val="24"/>
          <w:szCs w:val="24"/>
          <w:lang w:eastAsia="el-GR"/>
        </w:rPr>
        <w:t xml:space="preserve"> ώστε πραγματικά </w:t>
      </w:r>
      <w:r>
        <w:rPr>
          <w:rFonts w:asciiTheme="majorBidi" w:eastAsia="Times New Roman" w:hAnsiTheme="majorBidi" w:cstheme="majorBidi"/>
          <w:color w:val="000000"/>
          <w:sz w:val="24"/>
          <w:szCs w:val="24"/>
          <w:lang w:eastAsia="el-GR"/>
        </w:rPr>
        <w:t>να βιώνεται η «σωτηρία» - ψυχοσωματική υγεία πάντα στο πλαίσιο μιας κοινότητας (καθώς ό,τι πραγματοποιεί ένας Χριστιανός αποκλειστικά για τον εαυτό του είναι αμαρτία).</w:t>
      </w:r>
      <w:r w:rsidRPr="00861822">
        <w:rPr>
          <w:rFonts w:asciiTheme="majorBidi" w:eastAsia="Times New Roman" w:hAnsiTheme="majorBidi" w:cstheme="majorBidi"/>
          <w:color w:val="000000"/>
          <w:sz w:val="24"/>
          <w:szCs w:val="24"/>
          <w:lang w:eastAsia="el-GR"/>
        </w:rPr>
        <w:t xml:space="preserve"> </w:t>
      </w:r>
      <w:r w:rsidRPr="0087769B">
        <w:rPr>
          <w:rFonts w:asciiTheme="majorBidi" w:eastAsia="Times New Roman" w:hAnsiTheme="majorBidi" w:cstheme="majorBidi"/>
          <w:color w:val="000000"/>
          <w:sz w:val="24"/>
          <w:szCs w:val="24"/>
          <w:lang w:eastAsia="el-GR"/>
        </w:rPr>
        <w:t xml:space="preserve">Στο DNA της χριστιανικής ταυτότητας είναι η αποφυγή της </w:t>
      </w:r>
      <w:r>
        <w:rPr>
          <w:rFonts w:asciiTheme="majorBidi" w:eastAsia="Times New Roman" w:hAnsiTheme="majorBidi" w:cstheme="majorBidi"/>
          <w:color w:val="000000"/>
          <w:sz w:val="24"/>
          <w:szCs w:val="24"/>
          <w:lang w:eastAsia="el-GR"/>
        </w:rPr>
        <w:t>εκπόρνευσης του σώματος</w:t>
      </w:r>
      <w:r w:rsidRPr="00861822">
        <w:rPr>
          <w:rFonts w:asciiTheme="majorBidi" w:eastAsia="Times New Roman" w:hAnsiTheme="majorBidi" w:cstheme="majorBidi"/>
          <w:color w:val="000000"/>
          <w:sz w:val="24"/>
          <w:szCs w:val="24"/>
          <w:lang w:eastAsia="el-GR"/>
        </w:rPr>
        <w:t xml:space="preserve"> (καθώς υποβαθμίζει </w:t>
      </w:r>
      <w:r>
        <w:rPr>
          <w:rFonts w:asciiTheme="majorBidi" w:eastAsia="Times New Roman" w:hAnsiTheme="majorBidi" w:cstheme="majorBidi"/>
          <w:color w:val="000000"/>
          <w:sz w:val="24"/>
          <w:szCs w:val="24"/>
          <w:lang w:eastAsia="el-GR"/>
        </w:rPr>
        <w:t xml:space="preserve">σε «σάρκα» </w:t>
      </w:r>
      <w:r w:rsidRPr="00861822">
        <w:rPr>
          <w:rFonts w:asciiTheme="majorBidi" w:eastAsia="Times New Roman" w:hAnsiTheme="majorBidi" w:cstheme="majorBidi"/>
          <w:color w:val="000000"/>
          <w:sz w:val="24"/>
          <w:szCs w:val="24"/>
          <w:lang w:eastAsia="el-GR"/>
        </w:rPr>
        <w:t xml:space="preserve">το </w:t>
      </w:r>
      <w:r>
        <w:rPr>
          <w:rFonts w:asciiTheme="majorBidi" w:eastAsia="Times New Roman" w:hAnsiTheme="majorBidi" w:cstheme="majorBidi"/>
          <w:color w:val="000000"/>
          <w:sz w:val="24"/>
          <w:szCs w:val="24"/>
          <w:lang w:eastAsia="el-GR"/>
        </w:rPr>
        <w:t>«</w:t>
      </w:r>
      <w:r w:rsidRPr="00861822">
        <w:rPr>
          <w:rFonts w:asciiTheme="majorBidi" w:eastAsia="Times New Roman" w:hAnsiTheme="majorBidi" w:cstheme="majorBidi"/>
          <w:color w:val="000000"/>
          <w:sz w:val="24"/>
          <w:szCs w:val="24"/>
          <w:lang w:eastAsia="el-GR"/>
        </w:rPr>
        <w:t>σώμα</w:t>
      </w:r>
      <w:r>
        <w:rPr>
          <w:rFonts w:asciiTheme="majorBidi" w:eastAsia="Times New Roman" w:hAnsiTheme="majorBidi" w:cstheme="majorBidi"/>
          <w:color w:val="000000"/>
          <w:sz w:val="24"/>
          <w:szCs w:val="24"/>
          <w:lang w:eastAsia="el-GR"/>
        </w:rPr>
        <w:t xml:space="preserve">» που δεν είναι «σήμα»/τάφος αλλά </w:t>
      </w:r>
      <w:r w:rsidRPr="00861822">
        <w:rPr>
          <w:rFonts w:asciiTheme="majorBidi" w:eastAsia="Times New Roman" w:hAnsiTheme="majorBidi" w:cstheme="majorBidi"/>
          <w:color w:val="000000"/>
          <w:sz w:val="24"/>
          <w:szCs w:val="24"/>
          <w:lang w:eastAsia="el-GR"/>
        </w:rPr>
        <w:t xml:space="preserve">εκκλησία του) και η </w:t>
      </w:r>
      <w:r>
        <w:rPr>
          <w:rFonts w:asciiTheme="majorBidi" w:eastAsia="Times New Roman" w:hAnsiTheme="majorBidi" w:cstheme="majorBidi"/>
          <w:color w:val="000000"/>
          <w:sz w:val="24"/>
          <w:szCs w:val="24"/>
          <w:lang w:eastAsia="el-GR"/>
        </w:rPr>
        <w:t xml:space="preserve">απεξάρτηση από το χρήμα. Η αγάπη στον Χριστιανισμό εκφράζεται κατεξοχήν υλικά – σωματικά μέσω του ασπασμού όλων των μελών (ανεξαρτήτως φυλής, φύλου, στάτους) και του </w:t>
      </w:r>
      <w:proofErr w:type="spellStart"/>
      <w:r>
        <w:rPr>
          <w:rFonts w:asciiTheme="majorBidi" w:eastAsia="Times New Roman" w:hAnsiTheme="majorBidi" w:cstheme="majorBidi"/>
          <w:color w:val="000000"/>
          <w:sz w:val="24"/>
          <w:szCs w:val="24"/>
          <w:lang w:eastAsia="el-GR"/>
        </w:rPr>
        <w:t>νοιαξίματος</w:t>
      </w:r>
      <w:proofErr w:type="spellEnd"/>
      <w:r>
        <w:rPr>
          <w:rFonts w:asciiTheme="majorBidi" w:eastAsia="Times New Roman" w:hAnsiTheme="majorBidi" w:cstheme="majorBidi"/>
          <w:color w:val="000000"/>
          <w:sz w:val="24"/>
          <w:szCs w:val="24"/>
          <w:lang w:eastAsia="el-GR"/>
        </w:rPr>
        <w:t xml:space="preserve"> να μην μείνει νηστικός κανένας πένης αδελφός. Γι’ αυτό και ο Π. επένδυσε απίστευτη ενέργεια στο να διενεργήσει έρανο («</w:t>
      </w:r>
      <w:proofErr w:type="spellStart"/>
      <w:r>
        <w:rPr>
          <w:rFonts w:asciiTheme="majorBidi" w:eastAsia="Times New Roman" w:hAnsiTheme="majorBidi" w:cstheme="majorBidi"/>
          <w:color w:val="000000"/>
          <w:sz w:val="24"/>
          <w:szCs w:val="24"/>
          <w:lang w:eastAsia="el-GR"/>
        </w:rPr>
        <w:t>λογεία</w:t>
      </w:r>
      <w:proofErr w:type="spellEnd"/>
      <w:r>
        <w:rPr>
          <w:rFonts w:asciiTheme="majorBidi" w:eastAsia="Times New Roman" w:hAnsiTheme="majorBidi" w:cstheme="majorBidi"/>
          <w:color w:val="000000"/>
          <w:sz w:val="24"/>
          <w:szCs w:val="24"/>
          <w:lang w:eastAsia="el-GR"/>
        </w:rPr>
        <w:t xml:space="preserve">») για χάρη των πεινασμένων αδελφών της Ιερουσαλήμ. </w:t>
      </w:r>
    </w:p>
    <w:p w14:paraId="24BB780B" w14:textId="77777777" w:rsidR="00901917" w:rsidRDefault="00901917" w:rsidP="00901917">
      <w:pPr>
        <w:spacing w:after="0" w:line="240" w:lineRule="auto"/>
        <w:ind w:left="720"/>
        <w:jc w:val="both"/>
        <w:textAlignment w:val="baseline"/>
        <w:rPr>
          <w:rFonts w:asciiTheme="majorBidi" w:eastAsia="Times New Roman" w:hAnsiTheme="majorBidi" w:cstheme="majorBidi"/>
          <w:color w:val="000000"/>
          <w:sz w:val="24"/>
          <w:szCs w:val="24"/>
          <w:lang w:eastAsia="el-GR"/>
        </w:rPr>
      </w:pPr>
    </w:p>
    <w:p w14:paraId="46F8FDC3" w14:textId="77777777" w:rsidR="00901917" w:rsidRPr="00EF4139" w:rsidRDefault="00901917" w:rsidP="00901917">
      <w:pPr>
        <w:numPr>
          <w:ilvl w:val="0"/>
          <w:numId w:val="4"/>
        </w:numPr>
        <w:autoSpaceDE w:val="0"/>
        <w:autoSpaceDN w:val="0"/>
        <w:adjustRightInd w:val="0"/>
        <w:spacing w:after="0" w:line="240" w:lineRule="auto"/>
        <w:jc w:val="both"/>
        <w:textAlignment w:val="baseline"/>
        <w:rPr>
          <w:rFonts w:asciiTheme="majorBidi" w:hAnsiTheme="majorBidi" w:cstheme="majorBidi"/>
          <w:sz w:val="24"/>
          <w:szCs w:val="24"/>
        </w:rPr>
      </w:pPr>
      <w:r>
        <w:rPr>
          <w:rFonts w:asciiTheme="majorBidi" w:eastAsia="Times New Roman" w:hAnsiTheme="majorBidi" w:cstheme="majorBidi"/>
          <w:color w:val="000000"/>
          <w:sz w:val="24"/>
          <w:szCs w:val="24"/>
          <w:lang w:eastAsia="el-GR"/>
        </w:rPr>
        <w:t>Εμείς «</w:t>
      </w:r>
      <w:proofErr w:type="spellStart"/>
      <w:r>
        <w:rPr>
          <w:rFonts w:asciiTheme="majorBidi" w:eastAsia="Times New Roman" w:hAnsiTheme="majorBidi" w:cstheme="majorBidi"/>
          <w:color w:val="000000"/>
          <w:sz w:val="24"/>
          <w:szCs w:val="24"/>
          <w:lang w:eastAsia="el-GR"/>
        </w:rPr>
        <w:t>οἱ</w:t>
      </w:r>
      <w:proofErr w:type="spellEnd"/>
      <w:r>
        <w:rPr>
          <w:rFonts w:asciiTheme="majorBidi" w:eastAsia="Times New Roman" w:hAnsiTheme="majorBidi" w:cstheme="majorBidi"/>
          <w:color w:val="000000"/>
          <w:sz w:val="24"/>
          <w:szCs w:val="24"/>
          <w:lang w:eastAsia="el-GR"/>
        </w:rPr>
        <w:t xml:space="preserve"> </w:t>
      </w:r>
      <w:proofErr w:type="spellStart"/>
      <w:r>
        <w:rPr>
          <w:rFonts w:asciiTheme="majorBidi" w:eastAsia="Times New Roman" w:hAnsiTheme="majorBidi" w:cstheme="majorBidi"/>
          <w:color w:val="000000"/>
          <w:sz w:val="24"/>
          <w:szCs w:val="24"/>
          <w:lang w:eastAsia="el-GR"/>
        </w:rPr>
        <w:t>τοῡ</w:t>
      </w:r>
      <w:proofErr w:type="spellEnd"/>
      <w:r>
        <w:rPr>
          <w:rFonts w:asciiTheme="majorBidi" w:eastAsia="Times New Roman" w:hAnsiTheme="majorBidi" w:cstheme="majorBidi"/>
          <w:color w:val="000000"/>
          <w:sz w:val="24"/>
          <w:szCs w:val="24"/>
          <w:lang w:eastAsia="el-GR"/>
        </w:rPr>
        <w:t xml:space="preserve"> </w:t>
      </w:r>
      <w:proofErr w:type="spellStart"/>
      <w:r>
        <w:rPr>
          <w:rFonts w:asciiTheme="majorBidi" w:eastAsia="Times New Roman" w:hAnsiTheme="majorBidi" w:cstheme="majorBidi"/>
          <w:color w:val="000000"/>
          <w:sz w:val="24"/>
          <w:szCs w:val="24"/>
          <w:lang w:eastAsia="el-GR"/>
        </w:rPr>
        <w:t>Χριστοῡ</w:t>
      </w:r>
      <w:proofErr w:type="spellEnd"/>
      <w:r>
        <w:rPr>
          <w:rFonts w:asciiTheme="majorBidi" w:eastAsia="Times New Roman" w:hAnsiTheme="majorBidi" w:cstheme="majorBidi"/>
          <w:color w:val="000000"/>
          <w:sz w:val="24"/>
          <w:szCs w:val="24"/>
          <w:lang w:eastAsia="el-GR"/>
        </w:rPr>
        <w:t xml:space="preserve">», σύμφωνα με τον Π. </w:t>
      </w:r>
      <w:r w:rsidRPr="00F778E6">
        <w:rPr>
          <w:rFonts w:asciiTheme="majorBidi" w:eastAsia="Times New Roman" w:hAnsiTheme="majorBidi" w:cstheme="majorBidi"/>
          <w:color w:val="000000"/>
          <w:sz w:val="24"/>
          <w:szCs w:val="24"/>
          <w:lang w:eastAsia="el-GR"/>
        </w:rPr>
        <w:t>βιών</w:t>
      </w:r>
      <w:r>
        <w:rPr>
          <w:rFonts w:asciiTheme="majorBidi" w:eastAsia="Times New Roman" w:hAnsiTheme="majorBidi" w:cstheme="majorBidi"/>
          <w:color w:val="000000"/>
          <w:sz w:val="24"/>
          <w:szCs w:val="24"/>
          <w:lang w:eastAsia="el-GR"/>
        </w:rPr>
        <w:t xml:space="preserve">ουμε </w:t>
      </w:r>
      <w:r w:rsidRPr="00F778E6">
        <w:rPr>
          <w:rFonts w:asciiTheme="majorBidi" w:eastAsia="Times New Roman" w:hAnsiTheme="majorBidi" w:cstheme="majorBidi"/>
          <w:color w:val="000000"/>
          <w:sz w:val="24"/>
          <w:szCs w:val="24"/>
          <w:lang w:eastAsia="el-GR"/>
        </w:rPr>
        <w:t xml:space="preserve">ένα ιδιότυπο </w:t>
      </w:r>
      <w:r>
        <w:rPr>
          <w:rFonts w:asciiTheme="majorBidi" w:eastAsia="Times New Roman" w:hAnsiTheme="majorBidi" w:cstheme="majorBidi"/>
          <w:color w:val="000000"/>
          <w:sz w:val="24"/>
          <w:szCs w:val="24"/>
          <w:lang w:eastAsia="el-GR"/>
        </w:rPr>
        <w:t>«</w:t>
      </w:r>
      <w:r w:rsidRPr="00F778E6">
        <w:rPr>
          <w:rFonts w:asciiTheme="majorBidi" w:eastAsia="Times New Roman" w:hAnsiTheme="majorBidi" w:cstheme="majorBidi"/>
          <w:color w:val="000000"/>
          <w:sz w:val="24"/>
          <w:szCs w:val="24"/>
          <w:lang w:eastAsia="el-GR"/>
        </w:rPr>
        <w:t xml:space="preserve">τζετ </w:t>
      </w:r>
      <w:proofErr w:type="spellStart"/>
      <w:r w:rsidRPr="00F778E6">
        <w:rPr>
          <w:rFonts w:asciiTheme="majorBidi" w:eastAsia="Times New Roman" w:hAnsiTheme="majorBidi" w:cstheme="majorBidi"/>
          <w:color w:val="000000"/>
          <w:sz w:val="24"/>
          <w:szCs w:val="24"/>
          <w:lang w:eastAsia="el-GR"/>
        </w:rPr>
        <w:t>λανγκ</w:t>
      </w:r>
      <w:proofErr w:type="spellEnd"/>
      <w:r>
        <w:rPr>
          <w:rFonts w:asciiTheme="majorBidi" w:eastAsia="Times New Roman" w:hAnsiTheme="majorBidi" w:cstheme="majorBidi"/>
          <w:color w:val="000000"/>
          <w:sz w:val="24"/>
          <w:szCs w:val="24"/>
          <w:lang w:eastAsia="el-GR"/>
        </w:rPr>
        <w:t>»</w:t>
      </w:r>
      <w:r w:rsidRPr="00F778E6">
        <w:rPr>
          <w:rFonts w:asciiTheme="majorBidi" w:eastAsia="Times New Roman" w:hAnsiTheme="majorBidi" w:cstheme="majorBidi"/>
          <w:color w:val="000000"/>
          <w:sz w:val="24"/>
          <w:szCs w:val="24"/>
          <w:lang w:eastAsia="el-GR"/>
        </w:rPr>
        <w:t>: λαχταρά</w:t>
      </w:r>
      <w:r>
        <w:rPr>
          <w:rFonts w:asciiTheme="majorBidi" w:eastAsia="Times New Roman" w:hAnsiTheme="majorBidi" w:cstheme="majorBidi"/>
          <w:color w:val="000000"/>
          <w:sz w:val="24"/>
          <w:szCs w:val="24"/>
          <w:lang w:eastAsia="el-GR"/>
        </w:rPr>
        <w:t xml:space="preserve">με </w:t>
      </w:r>
      <w:r w:rsidRPr="00F778E6">
        <w:rPr>
          <w:rFonts w:asciiTheme="majorBidi" w:eastAsia="Times New Roman" w:hAnsiTheme="majorBidi" w:cstheme="majorBidi"/>
          <w:color w:val="000000"/>
          <w:sz w:val="24"/>
          <w:szCs w:val="24"/>
          <w:lang w:eastAsia="el-GR"/>
        </w:rPr>
        <w:t xml:space="preserve">τα Έσχατα (και όχι ένα εξιδανικευμένο </w:t>
      </w:r>
      <w:r>
        <w:rPr>
          <w:rFonts w:asciiTheme="majorBidi" w:eastAsia="Times New Roman" w:hAnsiTheme="majorBidi" w:cstheme="majorBidi"/>
          <w:color w:val="000000"/>
          <w:sz w:val="24"/>
          <w:szCs w:val="24"/>
          <w:lang w:eastAsia="el-GR"/>
        </w:rPr>
        <w:t xml:space="preserve">«ένδοξο» </w:t>
      </w:r>
      <w:r w:rsidRPr="00F778E6">
        <w:rPr>
          <w:rFonts w:asciiTheme="majorBidi" w:eastAsia="Times New Roman" w:hAnsiTheme="majorBidi" w:cstheme="majorBidi"/>
          <w:color w:val="000000"/>
          <w:sz w:val="24"/>
          <w:szCs w:val="24"/>
          <w:lang w:eastAsia="el-GR"/>
        </w:rPr>
        <w:t>παρελθόν)</w:t>
      </w:r>
      <w:r>
        <w:rPr>
          <w:rFonts w:asciiTheme="majorBidi" w:eastAsia="Times New Roman" w:hAnsiTheme="majorBidi" w:cstheme="majorBidi"/>
          <w:color w:val="000000"/>
          <w:sz w:val="24"/>
          <w:szCs w:val="24"/>
          <w:lang w:eastAsia="el-GR"/>
        </w:rPr>
        <w:t xml:space="preserve">, </w:t>
      </w:r>
      <w:r w:rsidRPr="00F778E6">
        <w:rPr>
          <w:rFonts w:asciiTheme="majorBidi" w:eastAsia="Times New Roman" w:hAnsiTheme="majorBidi" w:cstheme="majorBidi"/>
          <w:color w:val="000000"/>
          <w:sz w:val="24"/>
          <w:szCs w:val="24"/>
          <w:lang w:eastAsia="el-GR"/>
        </w:rPr>
        <w:t>ενώ ζ</w:t>
      </w:r>
      <w:r>
        <w:rPr>
          <w:rFonts w:asciiTheme="majorBidi" w:eastAsia="Times New Roman" w:hAnsiTheme="majorBidi" w:cstheme="majorBidi"/>
          <w:color w:val="000000"/>
          <w:sz w:val="24"/>
          <w:szCs w:val="24"/>
          <w:lang w:eastAsia="el-GR"/>
        </w:rPr>
        <w:t>ούμε</w:t>
      </w:r>
      <w:r w:rsidRPr="00F778E6">
        <w:rPr>
          <w:rFonts w:asciiTheme="majorBidi" w:eastAsia="Times New Roman" w:hAnsiTheme="majorBidi" w:cstheme="majorBidi"/>
          <w:color w:val="000000"/>
          <w:sz w:val="24"/>
          <w:szCs w:val="24"/>
          <w:lang w:eastAsia="el-GR"/>
        </w:rPr>
        <w:t xml:space="preserve"> «ολόκληρο</w:t>
      </w:r>
      <w:r>
        <w:rPr>
          <w:rFonts w:asciiTheme="majorBidi" w:eastAsia="Times New Roman" w:hAnsiTheme="majorBidi" w:cstheme="majorBidi"/>
          <w:color w:val="000000"/>
          <w:sz w:val="24"/>
          <w:szCs w:val="24"/>
          <w:lang w:eastAsia="el-GR"/>
        </w:rPr>
        <w:t>ι</w:t>
      </w:r>
      <w:r w:rsidRPr="00F778E6">
        <w:rPr>
          <w:rFonts w:asciiTheme="majorBidi" w:eastAsia="Times New Roman" w:hAnsiTheme="majorBidi" w:cstheme="majorBidi"/>
          <w:color w:val="000000"/>
          <w:sz w:val="24"/>
          <w:szCs w:val="24"/>
          <w:lang w:eastAsia="el-GR"/>
        </w:rPr>
        <w:t xml:space="preserve">» στο </w:t>
      </w:r>
      <w:r>
        <w:rPr>
          <w:rFonts w:asciiTheme="majorBidi" w:eastAsia="Times New Roman" w:hAnsiTheme="majorBidi" w:cstheme="majorBidi"/>
          <w:color w:val="000000"/>
          <w:sz w:val="24"/>
          <w:szCs w:val="24"/>
          <w:lang w:eastAsia="el-GR"/>
        </w:rPr>
        <w:t>«</w:t>
      </w:r>
      <w:r w:rsidRPr="00F778E6">
        <w:rPr>
          <w:rFonts w:asciiTheme="majorBidi" w:eastAsia="Times New Roman" w:hAnsiTheme="majorBidi" w:cstheme="majorBidi"/>
          <w:color w:val="000000"/>
          <w:sz w:val="24"/>
          <w:szCs w:val="24"/>
          <w:lang w:eastAsia="el-GR"/>
        </w:rPr>
        <w:t>εδώ και το τώρα</w:t>
      </w:r>
      <w:r>
        <w:rPr>
          <w:rFonts w:asciiTheme="majorBidi" w:eastAsia="Times New Roman" w:hAnsiTheme="majorBidi" w:cstheme="majorBidi"/>
          <w:color w:val="000000"/>
          <w:sz w:val="24"/>
          <w:szCs w:val="24"/>
          <w:lang w:eastAsia="el-GR"/>
        </w:rPr>
        <w:t xml:space="preserve">», καθώς </w:t>
      </w:r>
      <w:r w:rsidRPr="00F778E6">
        <w:rPr>
          <w:rFonts w:asciiTheme="majorBidi" w:eastAsia="Times New Roman" w:hAnsiTheme="majorBidi" w:cstheme="majorBidi"/>
          <w:color w:val="000000"/>
          <w:sz w:val="24"/>
          <w:szCs w:val="24"/>
          <w:lang w:eastAsia="el-GR"/>
        </w:rPr>
        <w:t>ζητούμενο δεν είναι «η σωτηρία της ψυχής μου και μάλιστα μετά θάνατον»</w:t>
      </w:r>
      <w:r w:rsidRPr="0019574D">
        <w:rPr>
          <w:rFonts w:asciiTheme="majorBidi" w:eastAsia="Times New Roman" w:hAnsiTheme="majorBidi" w:cstheme="majorBidi"/>
          <w:color w:val="000000"/>
          <w:sz w:val="24"/>
          <w:szCs w:val="24"/>
          <w:lang w:eastAsia="el-GR"/>
        </w:rPr>
        <w:t xml:space="preserve"> </w:t>
      </w:r>
      <w:r>
        <w:rPr>
          <w:rFonts w:asciiTheme="majorBidi" w:eastAsia="Times New Roman" w:hAnsiTheme="majorBidi" w:cstheme="majorBidi"/>
          <w:color w:val="000000"/>
          <w:sz w:val="24"/>
          <w:szCs w:val="24"/>
          <w:lang w:eastAsia="el-GR"/>
        </w:rPr>
        <w:t xml:space="preserve">αλλά </w:t>
      </w:r>
      <w:r w:rsidRPr="00F778E6">
        <w:rPr>
          <w:rFonts w:asciiTheme="majorBidi" w:eastAsia="Times New Roman" w:hAnsiTheme="majorBidi" w:cstheme="majorBidi"/>
          <w:color w:val="000000"/>
          <w:sz w:val="24"/>
          <w:szCs w:val="24"/>
          <w:lang w:eastAsia="el-GR"/>
        </w:rPr>
        <w:t>να φέρ</w:t>
      </w:r>
      <w:r>
        <w:rPr>
          <w:rFonts w:asciiTheme="majorBidi" w:eastAsia="Times New Roman" w:hAnsiTheme="majorBidi" w:cstheme="majorBidi"/>
          <w:color w:val="000000"/>
          <w:sz w:val="24"/>
          <w:szCs w:val="24"/>
          <w:lang w:eastAsia="el-GR"/>
        </w:rPr>
        <w:t xml:space="preserve">ουμε και με τα «τραύματά μας» </w:t>
      </w:r>
      <w:r w:rsidRPr="00F778E6">
        <w:rPr>
          <w:rFonts w:asciiTheme="majorBidi" w:eastAsia="Times New Roman" w:hAnsiTheme="majorBidi" w:cstheme="majorBidi"/>
          <w:color w:val="000000"/>
          <w:sz w:val="24"/>
          <w:szCs w:val="24"/>
          <w:lang w:eastAsia="el-GR"/>
        </w:rPr>
        <w:t xml:space="preserve">τον Ουρανό στη Γη. </w:t>
      </w:r>
      <w:r>
        <w:rPr>
          <w:rFonts w:asciiTheme="majorBidi" w:eastAsia="Times New Roman" w:hAnsiTheme="majorBidi" w:cstheme="majorBidi"/>
          <w:color w:val="000000"/>
          <w:sz w:val="24"/>
          <w:szCs w:val="24"/>
          <w:lang w:eastAsia="el-GR"/>
        </w:rPr>
        <w:t xml:space="preserve">Όλοι, σύμφωνα με τον Π., μετά το βάπτισμά μας δεν φοράμε ακόμη «λευκά», αλλά «λιτανεύουμε» - περιφέρουμε στον Κόσμο τον Εσταυρωμένο (τον κατά </w:t>
      </w:r>
      <w:proofErr w:type="spellStart"/>
      <w:r>
        <w:rPr>
          <w:rFonts w:asciiTheme="majorBidi" w:eastAsia="Times New Roman" w:hAnsiTheme="majorBidi" w:cstheme="majorBidi"/>
          <w:color w:val="000000"/>
          <w:sz w:val="24"/>
          <w:szCs w:val="24"/>
          <w:lang w:eastAsia="el-GR"/>
        </w:rPr>
        <w:t>κόσμον</w:t>
      </w:r>
      <w:proofErr w:type="spellEnd"/>
      <w:r>
        <w:rPr>
          <w:rFonts w:asciiTheme="majorBidi" w:eastAsia="Times New Roman" w:hAnsiTheme="majorBidi" w:cstheme="majorBidi"/>
          <w:color w:val="000000"/>
          <w:sz w:val="24"/>
          <w:szCs w:val="24"/>
          <w:lang w:eastAsia="el-GR"/>
        </w:rPr>
        <w:t xml:space="preserve"> / εν σαρκί απόλυτα Εξευτελισμένο αλλά Αναστημένο). </w:t>
      </w:r>
      <w:r w:rsidRPr="00F778E6">
        <w:rPr>
          <w:rFonts w:asciiTheme="majorBidi" w:eastAsia="Times New Roman" w:hAnsiTheme="majorBidi" w:cstheme="majorBidi"/>
          <w:color w:val="000000"/>
          <w:sz w:val="24"/>
          <w:szCs w:val="24"/>
          <w:lang w:eastAsia="el-GR"/>
        </w:rPr>
        <w:t>Σε αυτό το πλαίσιο ο Π.</w:t>
      </w:r>
      <w:r>
        <w:rPr>
          <w:rFonts w:asciiTheme="majorBidi" w:eastAsia="Times New Roman" w:hAnsiTheme="majorBidi" w:cstheme="majorBidi"/>
          <w:color w:val="000000"/>
          <w:sz w:val="24"/>
          <w:szCs w:val="24"/>
          <w:lang w:eastAsia="el-GR"/>
        </w:rPr>
        <w:t>, του οποίου το Βιογραφικό απαριθμεί αντί των «επιτυχιών» τα ονείδη, αφενός καταστέλλει την αλαζονεία των «ισχυρών» (σε όλα τα επίπεδα) και εχόντων «γνώση» και αφετέρου</w:t>
      </w:r>
      <w:r w:rsidRPr="00F778E6">
        <w:rPr>
          <w:rFonts w:asciiTheme="majorBidi" w:eastAsia="Times New Roman" w:hAnsiTheme="majorBidi" w:cstheme="majorBidi"/>
          <w:color w:val="000000"/>
          <w:sz w:val="24"/>
          <w:szCs w:val="24"/>
          <w:lang w:eastAsia="el-GR"/>
        </w:rPr>
        <w:t xml:space="preserve"> συστήνει το κάλυμμα στη </w:t>
      </w:r>
      <w:r>
        <w:rPr>
          <w:rFonts w:asciiTheme="majorBidi" w:eastAsia="Times New Roman" w:hAnsiTheme="majorBidi" w:cstheme="majorBidi"/>
          <w:color w:val="000000"/>
          <w:sz w:val="24"/>
          <w:szCs w:val="24"/>
          <w:lang w:eastAsia="el-GR"/>
        </w:rPr>
        <w:t>γ</w:t>
      </w:r>
      <w:r w:rsidRPr="00F778E6">
        <w:rPr>
          <w:rFonts w:asciiTheme="majorBidi" w:eastAsia="Times New Roman" w:hAnsiTheme="majorBidi" w:cstheme="majorBidi"/>
          <w:color w:val="000000"/>
          <w:sz w:val="24"/>
          <w:szCs w:val="24"/>
          <w:lang w:eastAsia="el-GR"/>
        </w:rPr>
        <w:t>υναίκα, στην οποία όμως δίνει τη δυνατότητα να προφητεύει, ενώ κα</w:t>
      </w:r>
      <w:r>
        <w:rPr>
          <w:rFonts w:asciiTheme="majorBidi" w:eastAsia="Times New Roman" w:hAnsiTheme="majorBidi" w:cstheme="majorBidi"/>
          <w:color w:val="000000"/>
          <w:sz w:val="24"/>
          <w:szCs w:val="24"/>
          <w:lang w:eastAsia="el-GR"/>
        </w:rPr>
        <w:t>ι σ</w:t>
      </w:r>
      <w:r w:rsidRPr="00F778E6">
        <w:rPr>
          <w:rFonts w:asciiTheme="majorBidi" w:eastAsia="Times New Roman" w:hAnsiTheme="majorBidi" w:cstheme="majorBidi"/>
          <w:color w:val="000000"/>
          <w:sz w:val="24"/>
          <w:szCs w:val="24"/>
          <w:lang w:eastAsia="el-GR"/>
        </w:rPr>
        <w:t xml:space="preserve">τους δούλους να </w:t>
      </w:r>
      <w:r>
        <w:rPr>
          <w:rFonts w:asciiTheme="majorBidi" w:eastAsia="Times New Roman" w:hAnsiTheme="majorBidi" w:cstheme="majorBidi"/>
          <w:color w:val="000000"/>
          <w:sz w:val="24"/>
          <w:szCs w:val="24"/>
          <w:lang w:eastAsia="el-GR"/>
        </w:rPr>
        <w:t xml:space="preserve">εργάζονται καρδιακά και όχι υποκριτικά, αν και τους παραινεί εάν έχουν τη δυνατότητα να ελευθερώνονται. Το ζητούμενο της νέας Πολιτείας («Βασιλείας») ενόψει και της έλευσης του Κυρίου για να είμαστε όλοι μαζί του, είναι πραγματοποιούμε τα πάντα εν Χριστώ, ο οποίος είναι </w:t>
      </w:r>
      <w:r w:rsidRPr="00EF4139">
        <w:rPr>
          <w:rFonts w:asciiTheme="majorBidi" w:eastAsia="Times New Roman" w:hAnsiTheme="majorBidi" w:cstheme="majorBidi"/>
          <w:color w:val="000000"/>
          <w:sz w:val="24"/>
          <w:szCs w:val="24"/>
          <w:lang w:eastAsia="el-GR"/>
        </w:rPr>
        <w:t>και ο αληθινός Κύριος (</w:t>
      </w:r>
      <w:r>
        <w:rPr>
          <w:rFonts w:asciiTheme="majorBidi" w:eastAsia="Times New Roman" w:hAnsiTheme="majorBidi" w:cstheme="majorBidi"/>
          <w:color w:val="000000"/>
          <w:sz w:val="24"/>
          <w:szCs w:val="24"/>
          <w:lang w:eastAsia="el-GR"/>
        </w:rPr>
        <w:t xml:space="preserve">= </w:t>
      </w:r>
      <w:r w:rsidRPr="00EF4139">
        <w:rPr>
          <w:rFonts w:asciiTheme="majorBidi" w:eastAsia="Times New Roman" w:hAnsiTheme="majorBidi" w:cstheme="majorBidi"/>
          <w:color w:val="000000"/>
          <w:sz w:val="24"/>
          <w:szCs w:val="24"/>
          <w:lang w:eastAsia="el-GR"/>
        </w:rPr>
        <w:t>αφέντης). Βεβαίως οι οδηγίες του Παύλου προϋποθέτουν» ότι όλοι οι παραλήπτες εκτός του Οίκου, διέθεταν και μια ζωντανή Κοινότητα με επίκεντρο ένα Δείπνο (μια ζωντανή «αγκαλιά»). Ποτέ δεν πρέπει να λησμονούμε ότι στον παρόντα αιώνα η γνώση μας είναι απόλυτα σχετική και ότι η βία ποτέ δεν ακυρώνεται με τη βία.</w:t>
      </w:r>
    </w:p>
    <w:p w14:paraId="592BEB6B" w14:textId="77777777" w:rsidR="00901917" w:rsidRPr="00EF4139" w:rsidRDefault="00901917" w:rsidP="00901917">
      <w:pPr>
        <w:autoSpaceDE w:val="0"/>
        <w:autoSpaceDN w:val="0"/>
        <w:adjustRightInd w:val="0"/>
        <w:spacing w:after="0" w:line="240" w:lineRule="auto"/>
        <w:ind w:left="720"/>
        <w:jc w:val="both"/>
        <w:textAlignment w:val="baseline"/>
        <w:rPr>
          <w:rFonts w:asciiTheme="majorBidi" w:hAnsiTheme="majorBidi" w:cstheme="majorBidi"/>
          <w:sz w:val="24"/>
          <w:szCs w:val="24"/>
        </w:rPr>
      </w:pPr>
    </w:p>
    <w:p w14:paraId="04F34FF3" w14:textId="77777777" w:rsidR="00901917" w:rsidRPr="00EF4139" w:rsidRDefault="00901917" w:rsidP="00901917">
      <w:pPr>
        <w:numPr>
          <w:ilvl w:val="0"/>
          <w:numId w:val="4"/>
        </w:numPr>
        <w:autoSpaceDE w:val="0"/>
        <w:autoSpaceDN w:val="0"/>
        <w:adjustRightInd w:val="0"/>
        <w:spacing w:after="0" w:line="240" w:lineRule="auto"/>
        <w:jc w:val="both"/>
        <w:textAlignment w:val="baseline"/>
        <w:rPr>
          <w:rFonts w:asciiTheme="majorBidi" w:hAnsiTheme="majorBidi" w:cstheme="majorBidi"/>
          <w:sz w:val="24"/>
          <w:szCs w:val="24"/>
        </w:rPr>
      </w:pPr>
      <w:r w:rsidRPr="00EF4139">
        <w:rPr>
          <w:rFonts w:asciiTheme="majorBidi" w:hAnsiTheme="majorBidi" w:cstheme="majorBidi"/>
          <w:sz w:val="24"/>
          <w:szCs w:val="24"/>
        </w:rPr>
        <w:t xml:space="preserve">Από τα ανωτέρω συνάγεται ότι η χριστιανική Κοινότητα </w:t>
      </w:r>
      <w:r>
        <w:rPr>
          <w:rFonts w:asciiTheme="majorBidi" w:hAnsiTheme="majorBidi" w:cstheme="majorBidi"/>
          <w:sz w:val="24"/>
          <w:szCs w:val="24"/>
        </w:rPr>
        <w:t xml:space="preserve">στην εποχή </w:t>
      </w:r>
      <w:r>
        <w:rPr>
          <w:rFonts w:asciiTheme="majorBidi" w:hAnsiTheme="majorBidi" w:cstheme="majorBidi"/>
          <w:sz w:val="24"/>
          <w:szCs w:val="24"/>
          <w:lang w:val="en-US"/>
        </w:rPr>
        <w:t>meta</w:t>
      </w:r>
      <w:r w:rsidRPr="00F22557">
        <w:rPr>
          <w:rFonts w:asciiTheme="majorBidi" w:hAnsiTheme="majorBidi" w:cstheme="majorBidi"/>
          <w:sz w:val="24"/>
          <w:szCs w:val="24"/>
        </w:rPr>
        <w:t xml:space="preserve"> (</w:t>
      </w:r>
      <w:r>
        <w:rPr>
          <w:rFonts w:asciiTheme="majorBidi" w:hAnsiTheme="majorBidi" w:cstheme="majorBidi"/>
          <w:sz w:val="24"/>
          <w:szCs w:val="24"/>
        </w:rPr>
        <w:t xml:space="preserve">όπου εξίσου σημαντικό με το </w:t>
      </w:r>
      <w:r>
        <w:rPr>
          <w:rFonts w:asciiTheme="majorBidi" w:hAnsiTheme="majorBidi" w:cstheme="majorBidi"/>
          <w:sz w:val="24"/>
          <w:szCs w:val="24"/>
          <w:lang w:val="en-US"/>
        </w:rPr>
        <w:t>believing</w:t>
      </w:r>
      <w:r>
        <w:rPr>
          <w:rFonts w:asciiTheme="majorBidi" w:hAnsiTheme="majorBidi" w:cstheme="majorBidi"/>
          <w:sz w:val="24"/>
          <w:szCs w:val="24"/>
        </w:rPr>
        <w:t xml:space="preserve"> [«</w:t>
      </w:r>
      <w:proofErr w:type="spellStart"/>
      <w:r>
        <w:rPr>
          <w:rFonts w:asciiTheme="majorBidi" w:hAnsiTheme="majorBidi" w:cstheme="majorBidi"/>
          <w:sz w:val="24"/>
          <w:szCs w:val="24"/>
        </w:rPr>
        <w:t>πιστεύειν</w:t>
      </w:r>
      <w:proofErr w:type="spellEnd"/>
      <w:r>
        <w:rPr>
          <w:rFonts w:asciiTheme="majorBidi" w:hAnsiTheme="majorBidi" w:cstheme="majorBidi"/>
          <w:sz w:val="24"/>
          <w:szCs w:val="24"/>
        </w:rPr>
        <w:t>»]</w:t>
      </w:r>
      <w:r w:rsidRPr="00F22557">
        <w:rPr>
          <w:rFonts w:asciiTheme="majorBidi" w:hAnsiTheme="majorBidi" w:cstheme="majorBidi"/>
          <w:sz w:val="24"/>
          <w:szCs w:val="24"/>
        </w:rPr>
        <w:t xml:space="preserve"> </w:t>
      </w:r>
      <w:r>
        <w:rPr>
          <w:rFonts w:asciiTheme="majorBidi" w:hAnsiTheme="majorBidi" w:cstheme="majorBidi"/>
          <w:sz w:val="24"/>
          <w:szCs w:val="24"/>
        </w:rPr>
        <w:t xml:space="preserve">είναι το </w:t>
      </w:r>
      <w:r>
        <w:rPr>
          <w:rFonts w:asciiTheme="majorBidi" w:hAnsiTheme="majorBidi" w:cstheme="majorBidi"/>
          <w:sz w:val="24"/>
          <w:szCs w:val="24"/>
          <w:lang w:val="en-US"/>
        </w:rPr>
        <w:t>belonging</w:t>
      </w:r>
      <w:r>
        <w:rPr>
          <w:rFonts w:asciiTheme="majorBidi" w:hAnsiTheme="majorBidi" w:cstheme="majorBidi"/>
          <w:sz w:val="24"/>
          <w:szCs w:val="24"/>
        </w:rPr>
        <w:t xml:space="preserve"> [«</w:t>
      </w:r>
      <w:proofErr w:type="spellStart"/>
      <w:r>
        <w:rPr>
          <w:rFonts w:asciiTheme="majorBidi" w:hAnsiTheme="majorBidi" w:cstheme="majorBidi"/>
          <w:sz w:val="24"/>
          <w:szCs w:val="24"/>
        </w:rPr>
        <w:t>ανήκειν</w:t>
      </w:r>
      <w:proofErr w:type="spellEnd"/>
      <w:r>
        <w:rPr>
          <w:rFonts w:asciiTheme="majorBidi" w:hAnsiTheme="majorBidi" w:cstheme="majorBidi"/>
          <w:sz w:val="24"/>
          <w:szCs w:val="24"/>
        </w:rPr>
        <w:t>»]</w:t>
      </w:r>
      <w:r w:rsidRPr="00F22557">
        <w:rPr>
          <w:rFonts w:asciiTheme="majorBidi" w:hAnsiTheme="majorBidi" w:cstheme="majorBidi"/>
          <w:sz w:val="24"/>
          <w:szCs w:val="24"/>
        </w:rPr>
        <w:t xml:space="preserve">) </w:t>
      </w:r>
      <w:r w:rsidRPr="00EF4139">
        <w:rPr>
          <w:rFonts w:asciiTheme="majorBidi" w:hAnsiTheme="majorBidi" w:cstheme="majorBidi"/>
          <w:sz w:val="24"/>
          <w:szCs w:val="24"/>
        </w:rPr>
        <w:t xml:space="preserve">εκτός από την έμφαση στη θεία Ευχαριστία, αξίζει να δώσει έμφαση στη </w:t>
      </w:r>
      <w:r w:rsidRPr="00463E81">
        <w:rPr>
          <w:rFonts w:asciiTheme="majorBidi" w:hAnsiTheme="majorBidi" w:cstheme="majorBidi"/>
          <w:i/>
          <w:iCs/>
          <w:sz w:val="24"/>
          <w:szCs w:val="24"/>
        </w:rPr>
        <w:t>Λειτουργία πριν τη Λειτουργία</w:t>
      </w:r>
      <w:r w:rsidRPr="00EF4139">
        <w:rPr>
          <w:rFonts w:asciiTheme="majorBidi" w:hAnsiTheme="majorBidi" w:cstheme="majorBidi"/>
          <w:sz w:val="24"/>
          <w:szCs w:val="24"/>
        </w:rPr>
        <w:t xml:space="preserve"> (= τέχνη της </w:t>
      </w:r>
      <w:proofErr w:type="spellStart"/>
      <w:r w:rsidRPr="00EF4139">
        <w:rPr>
          <w:rFonts w:asciiTheme="majorBidi" w:hAnsiTheme="majorBidi" w:cstheme="majorBidi"/>
          <w:sz w:val="24"/>
          <w:szCs w:val="24"/>
        </w:rPr>
        <w:lastRenderedPageBreak/>
        <w:t>συγΧώρεσης</w:t>
      </w:r>
      <w:proofErr w:type="spellEnd"/>
      <w:r w:rsidRPr="00EF4139">
        <w:rPr>
          <w:rFonts w:asciiTheme="majorBidi" w:hAnsiTheme="majorBidi" w:cstheme="majorBidi"/>
          <w:sz w:val="24"/>
          <w:szCs w:val="24"/>
        </w:rPr>
        <w:t xml:space="preserve"> του «άλλου», ιδίως του «αδύναμου» και του εαυτού) και </w:t>
      </w:r>
      <w:r w:rsidRPr="00463E81">
        <w:rPr>
          <w:rFonts w:asciiTheme="majorBidi" w:hAnsiTheme="majorBidi" w:cstheme="majorBidi"/>
          <w:i/>
          <w:iCs/>
          <w:sz w:val="24"/>
          <w:szCs w:val="24"/>
        </w:rPr>
        <w:t>τη Λειτουργία μετά τη Λειτουργία</w:t>
      </w:r>
      <w:r w:rsidRPr="00EF4139">
        <w:rPr>
          <w:rFonts w:asciiTheme="majorBidi" w:hAnsiTheme="majorBidi" w:cstheme="majorBidi"/>
          <w:sz w:val="24"/>
          <w:szCs w:val="24"/>
        </w:rPr>
        <w:t xml:space="preserve"> (την παρουσία της στον δημόσιο Χώρο ώστε να ευαγγελιστεί την αληθινή Χαρά μέσω ενός έθους, το οποίο είναι και </w:t>
      </w:r>
      <w:r w:rsidRPr="00463E81">
        <w:rPr>
          <w:rFonts w:asciiTheme="majorBidi" w:hAnsiTheme="majorBidi" w:cstheme="majorBidi"/>
          <w:i/>
          <w:iCs/>
          <w:sz w:val="24"/>
          <w:szCs w:val="24"/>
        </w:rPr>
        <w:t xml:space="preserve">αποκλειστικό </w:t>
      </w:r>
      <w:r w:rsidRPr="00EF4139">
        <w:rPr>
          <w:rFonts w:asciiTheme="majorBidi" w:hAnsiTheme="majorBidi" w:cstheme="majorBidi"/>
          <w:sz w:val="24"/>
          <w:szCs w:val="24"/>
        </w:rPr>
        <w:t xml:space="preserve">(καθώς λατρεύεται με την ψυχή και το κορμί αποκλειστικά ένας Κύριος ο Εσταυρωμένος) και </w:t>
      </w:r>
      <w:r w:rsidRPr="00463E81">
        <w:rPr>
          <w:rFonts w:asciiTheme="majorBidi" w:hAnsiTheme="majorBidi" w:cstheme="majorBidi"/>
          <w:i/>
          <w:iCs/>
          <w:sz w:val="24"/>
          <w:szCs w:val="24"/>
        </w:rPr>
        <w:t>συμπεριληπτικό</w:t>
      </w:r>
      <w:r w:rsidRPr="00EF4139">
        <w:rPr>
          <w:rFonts w:asciiTheme="majorBidi" w:hAnsiTheme="majorBidi" w:cstheme="majorBidi"/>
          <w:sz w:val="24"/>
          <w:szCs w:val="24"/>
        </w:rPr>
        <w:t xml:space="preserve"> (καθώς τίποτε βρώμικο δεν υπάρχει στον Κόσμο, όταν «μεταλαμβάνεται» με ευχαριστία).</w:t>
      </w:r>
    </w:p>
    <w:p w14:paraId="575613E7" w14:textId="77777777" w:rsidR="00811721" w:rsidRDefault="00811721" w:rsidP="009655C6">
      <w:pPr>
        <w:jc w:val="center"/>
        <w:rPr>
          <w:b/>
          <w:sz w:val="28"/>
          <w:szCs w:val="28"/>
        </w:rPr>
      </w:pPr>
    </w:p>
    <w:p w14:paraId="28D6809B" w14:textId="7F5E14EF" w:rsidR="009655C6" w:rsidRPr="009655C6" w:rsidRDefault="009655C6" w:rsidP="009655C6">
      <w:pPr>
        <w:jc w:val="center"/>
        <w:rPr>
          <w:b/>
          <w:sz w:val="28"/>
          <w:szCs w:val="28"/>
        </w:rPr>
      </w:pPr>
      <w:r w:rsidRPr="009655C6">
        <w:rPr>
          <w:b/>
          <w:sz w:val="28"/>
          <w:szCs w:val="28"/>
        </w:rPr>
        <w:t>Περί του Χριστιανισμού στο «Βυζάντιο»</w:t>
      </w:r>
    </w:p>
    <w:p w14:paraId="09270E73" w14:textId="741B7B72" w:rsidR="00155FFD" w:rsidRDefault="008408D9" w:rsidP="00155FFD">
      <w:pPr>
        <w:pStyle w:val="a5"/>
        <w:numPr>
          <w:ilvl w:val="1"/>
          <w:numId w:val="4"/>
        </w:numPr>
        <w:jc w:val="both"/>
      </w:pPr>
      <w:r>
        <w:t xml:space="preserve">ΑΡΒΕΛΕΡ: Δεν υπάρχει ληξιαρχική Πράξη Γένεσης του Βυζαντίου, όρος που κατασκευάστηκε από τους Λατίνους ή Φράγκους ιστορικούς (καλόγερους;). </w:t>
      </w:r>
      <w:r w:rsidR="00155FFD">
        <w:t xml:space="preserve">Επί 1.000 και πλέον χρόνια το ονομαζόμενο σήμερα </w:t>
      </w:r>
      <w:r w:rsidR="00155FFD" w:rsidRPr="00155FFD">
        <w:rPr>
          <w:b/>
        </w:rPr>
        <w:t>Βυζάντιο</w:t>
      </w:r>
      <w:r w:rsidR="00155FFD">
        <w:t xml:space="preserve"> είχε την αυτοσυνειδησία ότι αποτελεί τη Νέα Ρωμαϊκή Αυτοκρατορία. Βυζαντινούς έλεγαν επί Βυζαντίου τους </w:t>
      </w:r>
      <w:proofErr w:type="spellStart"/>
      <w:r w:rsidR="00155FFD">
        <w:t>Κων</w:t>
      </w:r>
      <w:proofErr w:type="spellEnd"/>
      <w:r w:rsidR="00155FFD">
        <w:t>/πολίτες και κάποτε με δόση ειρωνείας. Ο όρος αποτελεί «εφεύρεση» του 17</w:t>
      </w:r>
      <w:r w:rsidR="00155FFD" w:rsidRPr="00155FFD">
        <w:rPr>
          <w:vertAlign w:val="superscript"/>
        </w:rPr>
        <w:t>ου</w:t>
      </w:r>
      <w:r w:rsidR="00155FFD">
        <w:t xml:space="preserve"> αι. όταν ο Βιβλιοθηκάριος </w:t>
      </w:r>
      <w:proofErr w:type="spellStart"/>
      <w:r w:rsidR="00155FFD">
        <w:t>Βολφ</w:t>
      </w:r>
      <w:proofErr w:type="spellEnd"/>
      <w:r w:rsidR="00155FFD">
        <w:t xml:space="preserve"> το χρησιμοποίησε μάλλον με θετική χροιά όταν οι Οθωμανοί έφθαναν στις πύλες της Βιέννης (εξ ου και τα Κρουασάν), για να προσφέρει ένα υπόδειγμα αντίστασης. Μέχρι σήμερα </w:t>
      </w:r>
      <w:proofErr w:type="spellStart"/>
      <w:r w:rsidR="00155FFD" w:rsidRPr="00155FFD">
        <w:rPr>
          <w:i/>
        </w:rPr>
        <w:t>Ελληνοορθόδοξο</w:t>
      </w:r>
      <w:proofErr w:type="spellEnd"/>
      <w:r w:rsidR="00155FFD">
        <w:t xml:space="preserve"> είναι το </w:t>
      </w:r>
      <w:r w:rsidR="00155FFD" w:rsidRPr="00155FFD">
        <w:rPr>
          <w:i/>
        </w:rPr>
        <w:t>Ρωμαίικο</w:t>
      </w:r>
      <w:r w:rsidR="00155FFD">
        <w:t>. Επιπλέον γι’ αυτό και ενώ όλοι συμφωνούν για το τέλος (παρότι και αυτό ουσιαστικά δεν είναι απολύτως σωστό), οι αρχές της Βυζαντινής Ιστορίας ποικίλουν (ακόμη και τον 7</w:t>
      </w:r>
      <w:r w:rsidR="00155FFD" w:rsidRPr="00155FFD">
        <w:rPr>
          <w:vertAlign w:val="superscript"/>
        </w:rPr>
        <w:t>ο</w:t>
      </w:r>
      <w:r w:rsidR="00155FFD">
        <w:t xml:space="preserve"> αι.), διότι τα όρια με τη Ρωμαϊκή Αυτοκρατορία είναι </w:t>
      </w:r>
      <w:r w:rsidR="00155FFD" w:rsidRPr="00155FFD">
        <w:rPr>
          <w:b/>
        </w:rPr>
        <w:t>δυσδιάκριτα</w:t>
      </w:r>
      <w:r w:rsidR="00155FFD">
        <w:t xml:space="preserve">. Οι περισσότεροι ταυτίζουν την έναρξη του Βυζαντίου με τα εγκαίνια της </w:t>
      </w:r>
      <w:proofErr w:type="spellStart"/>
      <w:r w:rsidR="00155FFD">
        <w:t>Κων</w:t>
      </w:r>
      <w:proofErr w:type="spellEnd"/>
      <w:r w:rsidR="00155FFD">
        <w:t>/</w:t>
      </w:r>
      <w:proofErr w:type="spellStart"/>
      <w:r w:rsidR="00155FFD">
        <w:t>πολης</w:t>
      </w:r>
      <w:proofErr w:type="spellEnd"/>
      <w:r w:rsidR="00155FFD">
        <w:t xml:space="preserve"> το 330 μ.Χ.. Ρωμιοί όλοι από τον νόμο </w:t>
      </w:r>
      <w:proofErr w:type="spellStart"/>
      <w:r w:rsidR="00155FFD">
        <w:t>Καρακάλλα</w:t>
      </w:r>
      <w:proofErr w:type="spellEnd"/>
      <w:r w:rsidR="00155FFD">
        <w:t>.</w:t>
      </w:r>
      <w:r w:rsidR="00155FFD" w:rsidRPr="00155FFD">
        <w:t xml:space="preserve"> </w:t>
      </w:r>
      <w:r w:rsidR="00155FFD">
        <w:t xml:space="preserve">Λάθος </w:t>
      </w:r>
      <w:r w:rsidR="00155FFD">
        <w:rPr>
          <w:lang w:val="en-US"/>
        </w:rPr>
        <w:t xml:space="preserve">&amp; </w:t>
      </w:r>
      <w:r w:rsidR="00155FFD">
        <w:t>ο όρος «ειδωλολατρία».</w:t>
      </w:r>
    </w:p>
    <w:p w14:paraId="6BCF57D8" w14:textId="77777777" w:rsidR="00155FFD" w:rsidRDefault="00155FFD" w:rsidP="00155FFD">
      <w:pPr>
        <w:pStyle w:val="a5"/>
        <w:ind w:left="1440"/>
        <w:jc w:val="both"/>
      </w:pPr>
    </w:p>
    <w:p w14:paraId="4AB8D092" w14:textId="1E7174DA" w:rsidR="00155FFD" w:rsidRDefault="00155FFD" w:rsidP="00155FFD">
      <w:pPr>
        <w:pStyle w:val="a5"/>
        <w:numPr>
          <w:ilvl w:val="1"/>
          <w:numId w:val="4"/>
        </w:numPr>
        <w:jc w:val="both"/>
      </w:pPr>
      <w:r>
        <w:t>Ουσιαστικά ήταν ένα υβριδικό κατασκεύασμα, καθώς εδραζόταν στη στιβαρή ρωμαϊκή νομοθεσία, τον Χριστιανισμό και την «ελληνική καλλιέργεια» κατεξοχήν μέσω της «γλώσσας». Ο ίδιος ο Θεοδόσιος ο Μέγας είχε κρατικούς υπαλλήλους «εθνικούς» επειδή διέθεταν ελληνική παιδεία (</w:t>
      </w:r>
      <w:proofErr w:type="spellStart"/>
      <w:r>
        <w:t>πρβλ</w:t>
      </w:r>
      <w:proofErr w:type="spellEnd"/>
      <w:r>
        <w:t xml:space="preserve">. την αίγλη που είχαν στην Πόλη οι </w:t>
      </w:r>
      <w:proofErr w:type="spellStart"/>
      <w:r>
        <w:t>Θεμίστιος</w:t>
      </w:r>
      <w:proofErr w:type="spellEnd"/>
      <w:r>
        <w:t xml:space="preserve">, </w:t>
      </w:r>
      <w:proofErr w:type="spellStart"/>
      <w:r>
        <w:t>Λιβάνιος</w:t>
      </w:r>
      <w:proofErr w:type="spellEnd"/>
      <w:r>
        <w:t xml:space="preserve"> </w:t>
      </w:r>
      <w:proofErr w:type="spellStart"/>
      <w:r>
        <w:t>κά</w:t>
      </w:r>
      <w:proofErr w:type="spellEnd"/>
      <w:r>
        <w:t>.) Σήμερα εκτιμάμε ιδιαιτέρως τον Πολιτισμό της μακροβιότερης παγκοσμίως Αυτοκρατορίας και δεν τους θεωρούμε απλώς αντιγραφείς, όπως συνέβαινε επί αιώνες καθώς πολλοί ήταν  επηρεασμένοι από το Γραικός = Έλλην =αιρετικός του 19</w:t>
      </w:r>
      <w:r w:rsidRPr="00155FFD">
        <w:rPr>
          <w:vertAlign w:val="superscript"/>
        </w:rPr>
        <w:t>ου</w:t>
      </w:r>
      <w:r>
        <w:t xml:space="preserve"> αι. </w:t>
      </w:r>
    </w:p>
    <w:p w14:paraId="29ECC50E" w14:textId="77777777" w:rsidR="00155FFD" w:rsidRDefault="00155FFD" w:rsidP="00155FFD">
      <w:pPr>
        <w:pStyle w:val="a5"/>
        <w:ind w:left="1440"/>
        <w:jc w:val="both"/>
      </w:pPr>
    </w:p>
    <w:p w14:paraId="58E197DF" w14:textId="77777777" w:rsidR="00155FFD" w:rsidRPr="00155FFD" w:rsidRDefault="00155FFD" w:rsidP="00155FFD">
      <w:pPr>
        <w:pStyle w:val="a5"/>
        <w:numPr>
          <w:ilvl w:val="1"/>
          <w:numId w:val="4"/>
        </w:numPr>
        <w:jc w:val="both"/>
      </w:pPr>
      <w:r w:rsidRPr="00155FFD">
        <w:rPr>
          <w:rFonts w:eastAsia="Segoe UI Emoji" w:cs="Segoe UI Emoji"/>
          <w:b/>
          <w:bCs/>
        </w:rPr>
        <w:t>Τέλος του Βυζαντίου το 1922 (!) = Μικρασιατική Καταστροφή</w:t>
      </w:r>
      <w:r w:rsidRPr="00155FFD">
        <w:rPr>
          <w:rFonts w:eastAsia="Segoe UI Emoji" w:cs="Segoe UI Emoji"/>
        </w:rPr>
        <w:t xml:space="preserve"> (τέλος της Μ. Ιδέας) / </w:t>
      </w:r>
      <w:r w:rsidRPr="00155FFD">
        <w:rPr>
          <w:rFonts w:eastAsia="Segoe UI Emoji" w:cs="Segoe UI Emoji"/>
          <w:b/>
          <w:bCs/>
        </w:rPr>
        <w:t>Αρχή του Νέου Ελληνισμού το 1204</w:t>
      </w:r>
      <w:r w:rsidRPr="00155FFD">
        <w:rPr>
          <w:rFonts w:eastAsia="Segoe UI Emoji" w:cs="Segoe UI Emoji"/>
        </w:rPr>
        <w:t xml:space="preserve">, όταν ο όρος Έλλην πια δεν σημαίνει τον μιαρό «ειδωλολάτρη». Τα ελληνικά μέχρι τότε ονομάζονταν </w:t>
      </w:r>
      <w:proofErr w:type="spellStart"/>
      <w:r w:rsidRPr="00155FFD">
        <w:rPr>
          <w:rFonts w:eastAsia="Segoe UI Emoji" w:cs="Segoe UI Emoji"/>
        </w:rPr>
        <w:t>γραίκικα</w:t>
      </w:r>
      <w:proofErr w:type="spellEnd"/>
      <w:r w:rsidRPr="00155FFD">
        <w:rPr>
          <w:rFonts w:eastAsia="Segoe UI Emoji" w:cs="Segoe UI Emoji"/>
        </w:rPr>
        <w:t xml:space="preserve"> Κατά το 1204 οι Δυτικοί θεωρούν ότι τελειώνει η χιλιετία και πρέπει να φθάσουν στα </w:t>
      </w:r>
      <w:proofErr w:type="spellStart"/>
      <w:r w:rsidRPr="00155FFD">
        <w:rPr>
          <w:rFonts w:eastAsia="Segoe UI Emoji" w:cs="Segoe UI Emoji"/>
        </w:rPr>
        <w:t>ιεροσόλυμα</w:t>
      </w:r>
      <w:proofErr w:type="spellEnd"/>
      <w:r w:rsidRPr="00155FFD">
        <w:rPr>
          <w:rFonts w:eastAsia="Segoe UI Emoji" w:cs="Segoe UI Emoji"/>
        </w:rPr>
        <w:t xml:space="preserve"> πριν τον </w:t>
      </w:r>
      <w:proofErr w:type="spellStart"/>
      <w:r w:rsidRPr="00155FFD">
        <w:rPr>
          <w:rFonts w:eastAsia="Segoe UI Emoji" w:cs="Segoe UI Emoji"/>
        </w:rPr>
        <w:t>ΑντίΧριστο</w:t>
      </w:r>
      <w:proofErr w:type="spellEnd"/>
      <w:r w:rsidRPr="00155FFD">
        <w:rPr>
          <w:rFonts w:eastAsia="Segoe UI Emoji" w:cs="Segoe UI Emoji"/>
        </w:rPr>
        <w:t xml:space="preserve">. Κατά την Αναγέννηση έχουμε τη δύση της ανατολής και την ανατολή της Δύσης. Η άλωση της Πόλης οδήγησε στην </w:t>
      </w:r>
      <w:proofErr w:type="spellStart"/>
      <w:r w:rsidRPr="00155FFD">
        <w:rPr>
          <w:rFonts w:eastAsia="Segoe UI Emoji" w:cs="Segoe UI Emoji"/>
        </w:rPr>
        <w:t>αναΚάλυψη</w:t>
      </w:r>
      <w:proofErr w:type="spellEnd"/>
      <w:r w:rsidRPr="00155FFD">
        <w:rPr>
          <w:rFonts w:eastAsia="Segoe UI Emoji" w:cs="Segoe UI Emoji"/>
        </w:rPr>
        <w:t xml:space="preserve"> της Αμερικής καθώς ο Κολόμβος από τη Γένουα (και τη Μυτιλήνη), γνωρίζοντας την ιδέα του Αριστοτέλη της γης ως σφαίρας θεώρησε ότι μπορεί να πάει στις Ινδίες και αντίστροφα, αφού τώρα οι Οθωμανοί.</w:t>
      </w:r>
    </w:p>
    <w:p w14:paraId="618C23E5" w14:textId="77777777" w:rsidR="00155FFD" w:rsidRPr="00155FFD" w:rsidRDefault="00155FFD" w:rsidP="00155FFD">
      <w:pPr>
        <w:pStyle w:val="a5"/>
        <w:rPr>
          <w:b/>
          <w:bCs/>
        </w:rPr>
      </w:pPr>
    </w:p>
    <w:p w14:paraId="38ED3835" w14:textId="77777777" w:rsidR="00155FFD" w:rsidRDefault="008408D9" w:rsidP="00155FFD">
      <w:pPr>
        <w:pStyle w:val="a5"/>
        <w:numPr>
          <w:ilvl w:val="1"/>
          <w:numId w:val="4"/>
        </w:numPr>
        <w:jc w:val="both"/>
      </w:pPr>
      <w:r w:rsidRPr="00155FFD">
        <w:rPr>
          <w:b/>
          <w:bCs/>
        </w:rPr>
        <w:t>Μεσαίωνα</w:t>
      </w:r>
      <w:r>
        <w:t xml:space="preserve"> έχουμε όταν το εμπόριο είναι ανταλλακτικό κι όχι συναλλαγματικό. Καισαροπαπισμός; (</w:t>
      </w:r>
      <w:proofErr w:type="spellStart"/>
      <w:r>
        <w:t>Καίσαρ</w:t>
      </w:r>
      <w:proofErr w:type="spellEnd"/>
      <w:r>
        <w:t xml:space="preserve"> εκπρόσωπος Θεού επί της Γης, όχι ο Αρχιεπίσκοπος Πόλης; ) - </w:t>
      </w:r>
      <w:r w:rsidRPr="00155FFD">
        <w:rPr>
          <w:b/>
          <w:bCs/>
        </w:rPr>
        <w:t>Φαντασμαγορία</w:t>
      </w:r>
      <w:r>
        <w:t xml:space="preserve"> για τις ελληνικές επαρχίες η σάρκωση – σταύρωση – Ανάσταση. Μ. Κωνσταντίνος (βαπτίστηκε;).</w:t>
      </w:r>
    </w:p>
    <w:p w14:paraId="7F9208F0" w14:textId="77777777" w:rsidR="00155FFD" w:rsidRPr="00155FFD" w:rsidRDefault="00155FFD" w:rsidP="00155FFD">
      <w:pPr>
        <w:pStyle w:val="a5"/>
        <w:rPr>
          <w:rFonts w:eastAsia="Segoe UI Emoji" w:cs="Segoe UI Emoji"/>
          <w:b/>
          <w:bCs/>
        </w:rPr>
      </w:pPr>
    </w:p>
    <w:p w14:paraId="188C2F39" w14:textId="77777777" w:rsidR="00155FFD" w:rsidRPr="00155FFD" w:rsidRDefault="007702C0" w:rsidP="00155FFD">
      <w:pPr>
        <w:pStyle w:val="a5"/>
        <w:numPr>
          <w:ilvl w:val="1"/>
          <w:numId w:val="4"/>
        </w:numPr>
        <w:jc w:val="both"/>
      </w:pPr>
      <w:proofErr w:type="spellStart"/>
      <w:r w:rsidRPr="00155FFD">
        <w:rPr>
          <w:rFonts w:eastAsia="Segoe UI Emoji" w:cs="Segoe UI Emoji"/>
          <w:b/>
          <w:bCs/>
        </w:rPr>
        <w:t>Κων</w:t>
      </w:r>
      <w:proofErr w:type="spellEnd"/>
      <w:r w:rsidRPr="00155FFD">
        <w:rPr>
          <w:rFonts w:eastAsia="Segoe UI Emoji" w:cs="Segoe UI Emoji"/>
          <w:b/>
          <w:bCs/>
        </w:rPr>
        <w:t>/</w:t>
      </w:r>
      <w:proofErr w:type="spellStart"/>
      <w:r w:rsidRPr="00155FFD">
        <w:rPr>
          <w:rFonts w:eastAsia="Segoe UI Emoji" w:cs="Segoe UI Emoji"/>
          <w:b/>
          <w:bCs/>
        </w:rPr>
        <w:t>πολη</w:t>
      </w:r>
      <w:proofErr w:type="spellEnd"/>
      <w:r w:rsidRPr="00155FFD">
        <w:rPr>
          <w:rFonts w:eastAsia="Segoe UI Emoji" w:cs="Segoe UI Emoji"/>
          <w:b/>
          <w:bCs/>
        </w:rPr>
        <w:t>,</w:t>
      </w:r>
      <w:r w:rsidRPr="00155FFD">
        <w:rPr>
          <w:rFonts w:eastAsia="Segoe UI Emoji" w:cs="Segoe UI Emoji"/>
        </w:rPr>
        <w:t xml:space="preserve"> η πρώτη ευρωπαϊκή Πόλις καθώς έχει τα τρία συστατικά της: ελληνική Φιλοσοφία, </w:t>
      </w:r>
      <w:r w:rsidR="00A96525" w:rsidRPr="00155FFD">
        <w:rPr>
          <w:rFonts w:eastAsia="Segoe UI Emoji" w:cs="Segoe UI Emoji"/>
        </w:rPr>
        <w:t>ρωμαϊκό</w:t>
      </w:r>
      <w:r w:rsidRPr="00155FFD">
        <w:rPr>
          <w:rFonts w:eastAsia="Segoe UI Emoji" w:cs="Segoe UI Emoji"/>
        </w:rPr>
        <w:t xml:space="preserve"> δίκαιο, Χριστιανισμό ήτοι συνενώνει Αθήνα, Ρώμη, Ιερουσαλήμ. </w:t>
      </w:r>
      <w:r w:rsidR="00A96525" w:rsidRPr="00155FFD">
        <w:rPr>
          <w:rFonts w:eastAsia="Segoe UI Emoji" w:cs="Segoe UI Emoji"/>
        </w:rPr>
        <w:t>Έξω από την Πόλη το Καλημέρα σε 13 γλώσσες (13</w:t>
      </w:r>
      <w:r w:rsidR="00A96525" w:rsidRPr="00155FFD">
        <w:rPr>
          <w:rFonts w:eastAsia="Segoe UI Emoji" w:cs="Segoe UI Emoji"/>
          <w:vertAlign w:val="superscript"/>
        </w:rPr>
        <w:t>ος</w:t>
      </w:r>
      <w:r w:rsidR="00A96525" w:rsidRPr="00155FFD">
        <w:rPr>
          <w:rFonts w:eastAsia="Segoe UI Emoji" w:cs="Segoe UI Emoji"/>
        </w:rPr>
        <w:t xml:space="preserve"> αι. μ.Χ.). </w:t>
      </w:r>
      <w:r w:rsidRPr="00155FFD">
        <w:rPr>
          <w:rFonts w:eastAsia="Segoe UI Emoji" w:cs="Segoe UI Emoji"/>
        </w:rPr>
        <w:t xml:space="preserve">Στην αρχή ήταν να προτιμηθεί η Τροία – το Ίλιον πατρίς των Λατίνων, αλλά </w:t>
      </w:r>
      <w:r w:rsidR="00845098" w:rsidRPr="00155FFD">
        <w:rPr>
          <w:rFonts w:eastAsia="Segoe UI Emoji" w:cs="Segoe UI Emoji"/>
        </w:rPr>
        <w:t xml:space="preserve">τελικά </w:t>
      </w:r>
      <w:r w:rsidRPr="00155FFD">
        <w:rPr>
          <w:rFonts w:eastAsia="Segoe UI Emoji" w:cs="Segoe UI Emoji"/>
        </w:rPr>
        <w:t xml:space="preserve">αποφεύχθηκε από </w:t>
      </w:r>
      <w:proofErr w:type="spellStart"/>
      <w:r w:rsidRPr="00155FFD">
        <w:rPr>
          <w:rFonts w:eastAsia="Segoe UI Emoji" w:cs="Segoe UI Emoji"/>
        </w:rPr>
        <w:t>κρυπτοχριστιανούς</w:t>
      </w:r>
      <w:proofErr w:type="spellEnd"/>
      <w:r w:rsidRPr="00155FFD">
        <w:rPr>
          <w:rFonts w:eastAsia="Segoe UI Emoji" w:cs="Segoe UI Emoji"/>
        </w:rPr>
        <w:t xml:space="preserve"> αξιωματικούς που </w:t>
      </w:r>
      <w:r w:rsidRPr="00155FFD">
        <w:rPr>
          <w:rFonts w:eastAsia="Segoe UI Emoji" w:cs="Segoe UI Emoji"/>
        </w:rPr>
        <w:lastRenderedPageBreak/>
        <w:t xml:space="preserve">επικαλέστηκαν τον μικρό λιμένα, β’ υποψήφια η Θεσσαλονίκη. Στην Πόλη μπορούσαν να αντιμετωπίσουν την τριπλή </w:t>
      </w:r>
      <w:proofErr w:type="spellStart"/>
      <w:r w:rsidRPr="00155FFD">
        <w:rPr>
          <w:rFonts w:eastAsia="Segoe UI Emoji" w:cs="Segoe UI Emoji"/>
        </w:rPr>
        <w:t>πρόΚληση</w:t>
      </w:r>
      <w:proofErr w:type="spellEnd"/>
      <w:r w:rsidRPr="00155FFD">
        <w:rPr>
          <w:rFonts w:eastAsia="Segoe UI Emoji" w:cs="Segoe UI Emoji"/>
        </w:rPr>
        <w:t xml:space="preserve"> του Βυζαντίου επ</w:t>
      </w:r>
      <w:r w:rsidR="00640D03" w:rsidRPr="00155FFD">
        <w:rPr>
          <w:rFonts w:eastAsia="Segoe UI Emoji" w:cs="Segoe UI Emoji"/>
        </w:rPr>
        <w:t>ί</w:t>
      </w:r>
      <w:r w:rsidRPr="00155FFD">
        <w:rPr>
          <w:rFonts w:eastAsia="Segoe UI Emoji" w:cs="Segoe UI Emoji"/>
        </w:rPr>
        <w:t xml:space="preserve"> 1100 έτη: τους «βαρβάρους» (που σήμερα είναι οι Ευρωπαίοι), τους Πέρσες και μετά τους Άραβες</w:t>
      </w:r>
      <w:r w:rsidR="00845098" w:rsidRPr="00155FFD">
        <w:rPr>
          <w:rFonts w:eastAsia="Segoe UI Emoji" w:cs="Segoe UI Emoji"/>
        </w:rPr>
        <w:t>, που αρχικά τους θεώρησαν μονοφυσίτες</w:t>
      </w:r>
      <w:r w:rsidR="00A96525" w:rsidRPr="00155FFD">
        <w:rPr>
          <w:rFonts w:eastAsia="Segoe UI Emoji" w:cs="Segoe UI Emoji"/>
        </w:rPr>
        <w:t xml:space="preserve"> και μετά έγιναν και ναυτικοί (από τους Έλληνες της Τρίπολης)</w:t>
      </w:r>
      <w:r w:rsidRPr="00155FFD">
        <w:rPr>
          <w:rFonts w:eastAsia="Segoe UI Emoji" w:cs="Segoe UI Emoji"/>
        </w:rPr>
        <w:t>.</w:t>
      </w:r>
      <w:r w:rsidR="00F81EFE" w:rsidRPr="00155FFD">
        <w:rPr>
          <w:rFonts w:eastAsia="Segoe UI Emoji" w:cs="Segoe UI Emoji"/>
        </w:rPr>
        <w:t xml:space="preserve"> </w:t>
      </w:r>
      <w:proofErr w:type="spellStart"/>
      <w:r w:rsidR="00F81EFE" w:rsidRPr="00155FFD">
        <w:rPr>
          <w:rFonts w:eastAsia="Segoe UI Emoji" w:cs="Segoe UI Emoji"/>
        </w:rPr>
        <w:t>ΑυτοΚράτωρ</w:t>
      </w:r>
      <w:proofErr w:type="spellEnd"/>
      <w:r w:rsidR="00F81EFE" w:rsidRPr="00155FFD">
        <w:rPr>
          <w:rFonts w:eastAsia="Segoe UI Emoji" w:cs="Segoe UI Emoji"/>
        </w:rPr>
        <w:t xml:space="preserve"> </w:t>
      </w:r>
      <w:proofErr w:type="spellStart"/>
      <w:r w:rsidR="00F81EFE" w:rsidRPr="00155FFD">
        <w:rPr>
          <w:rFonts w:eastAsia="Segoe UI Emoji" w:cs="Segoe UI Emoji"/>
        </w:rPr>
        <w:t>θεοπρόβλητος</w:t>
      </w:r>
      <w:proofErr w:type="spellEnd"/>
      <w:r w:rsidR="00F81EFE" w:rsidRPr="00155FFD">
        <w:rPr>
          <w:rFonts w:eastAsia="Segoe UI Emoji" w:cs="Segoe UI Emoji"/>
        </w:rPr>
        <w:t xml:space="preserve"> και απόβλητος! </w:t>
      </w:r>
    </w:p>
    <w:p w14:paraId="54FC5E12" w14:textId="77777777" w:rsidR="00155FFD" w:rsidRPr="00155FFD" w:rsidRDefault="00155FFD" w:rsidP="00155FFD">
      <w:pPr>
        <w:pStyle w:val="a5"/>
        <w:rPr>
          <w:rFonts w:eastAsia="Segoe UI Emoji" w:cs="Segoe UI Emoji"/>
          <w:b/>
          <w:bCs/>
          <w:i/>
          <w:iCs/>
        </w:rPr>
      </w:pPr>
    </w:p>
    <w:p w14:paraId="17AD410C" w14:textId="78937187" w:rsidR="00155FFD" w:rsidRPr="00155FFD" w:rsidRDefault="007702C0" w:rsidP="00155FFD">
      <w:pPr>
        <w:jc w:val="both"/>
      </w:pPr>
      <w:r w:rsidRPr="00155FFD">
        <w:rPr>
          <w:rFonts w:eastAsia="Segoe UI Emoji" w:cs="Segoe UI Emoji"/>
          <w:b/>
          <w:bCs/>
          <w:i/>
          <w:iCs/>
        </w:rPr>
        <w:t>Πορφύρα</w:t>
      </w:r>
      <w:r w:rsidRPr="00155FFD">
        <w:rPr>
          <w:rFonts w:eastAsia="Segoe UI Emoji" w:cs="Segoe UI Emoji"/>
        </w:rPr>
        <w:t xml:space="preserve"> (χρώμα μωβ του ήλιου όταν βασιλεύει) και </w:t>
      </w:r>
      <w:r w:rsidRPr="00155FFD">
        <w:rPr>
          <w:rFonts w:eastAsia="Segoe UI Emoji" w:cs="Segoe UI Emoji"/>
          <w:b/>
          <w:bCs/>
          <w:i/>
          <w:iCs/>
        </w:rPr>
        <w:t>Σάβανο</w:t>
      </w:r>
      <w:r w:rsidRPr="00155FFD">
        <w:rPr>
          <w:rFonts w:eastAsia="Segoe UI Emoji" w:cs="Segoe UI Emoji"/>
        </w:rPr>
        <w:t xml:space="preserve"> </w:t>
      </w:r>
      <w:r w:rsidR="00F81EFE" w:rsidRPr="00155FFD">
        <w:rPr>
          <w:rFonts w:eastAsia="Segoe UI Emoji" w:cs="Segoe UI Emoji"/>
        </w:rPr>
        <w:t>[</w:t>
      </w:r>
      <w:r w:rsidRPr="00155FFD">
        <w:rPr>
          <w:rFonts w:eastAsia="Segoe UI Emoji" w:cs="Segoe UI Emoji"/>
        </w:rPr>
        <w:t>στάση Νίκα</w:t>
      </w:r>
      <w:r w:rsidR="00F81EFE" w:rsidRPr="00155FFD">
        <w:rPr>
          <w:rFonts w:eastAsia="Segoe UI Emoji" w:cs="Segoe UI Emoji"/>
        </w:rPr>
        <w:t xml:space="preserve"> (ένεκα «</w:t>
      </w:r>
      <w:proofErr w:type="spellStart"/>
      <w:r w:rsidR="00F81EFE" w:rsidRPr="00155FFD">
        <w:rPr>
          <w:rFonts w:eastAsia="Segoe UI Emoji" w:cs="Segoe UI Emoji"/>
        </w:rPr>
        <w:t>δημο+κρατίας</w:t>
      </w:r>
      <w:proofErr w:type="spellEnd"/>
      <w:r w:rsidR="00F81EFE" w:rsidRPr="00155FFD">
        <w:rPr>
          <w:rFonts w:eastAsia="Segoe UI Emoji" w:cs="Segoe UI Emoji"/>
        </w:rPr>
        <w:t xml:space="preserve">» - όχλος – </w:t>
      </w:r>
      <w:proofErr w:type="spellStart"/>
      <w:r w:rsidR="00F81EFE" w:rsidRPr="00155FFD">
        <w:rPr>
          <w:rFonts w:eastAsia="Segoe UI Emoji" w:cs="Segoe UI Emoji"/>
        </w:rPr>
        <w:t>αγυρτώδες</w:t>
      </w:r>
      <w:proofErr w:type="spellEnd"/>
      <w:r w:rsidR="00F81EFE" w:rsidRPr="00155FFD">
        <w:rPr>
          <w:rFonts w:eastAsia="Segoe UI Emoji" w:cs="Segoe UI Emoji"/>
        </w:rPr>
        <w:t xml:space="preserve"> πλήθος</w:t>
      </w:r>
      <w:r w:rsidRPr="00155FFD">
        <w:rPr>
          <w:rFonts w:eastAsia="Segoe UI Emoji" w:cs="Segoe UI Emoji"/>
        </w:rPr>
        <w:t xml:space="preserve"> και </w:t>
      </w:r>
      <w:proofErr w:type="spellStart"/>
      <w:r w:rsidRPr="00155FFD">
        <w:rPr>
          <w:rFonts w:eastAsia="Segoe UI Emoji" w:cs="Segoe UI Emoji"/>
        </w:rPr>
        <w:t>ΘεοΔώρα</w:t>
      </w:r>
      <w:proofErr w:type="spellEnd"/>
      <w:r w:rsidRPr="00155FFD">
        <w:rPr>
          <w:rFonts w:eastAsia="Segoe UI Emoji" w:cs="Segoe UI Emoji"/>
        </w:rPr>
        <w:t xml:space="preserve"> – «κόρη αρκουδιάρη» μάλλον </w:t>
      </w:r>
      <w:proofErr w:type="spellStart"/>
      <w:r w:rsidRPr="00155FFD">
        <w:rPr>
          <w:rFonts w:eastAsia="Segoe UI Emoji" w:cs="Segoe UI Emoji"/>
        </w:rPr>
        <w:t>μονοφυσίτισσα</w:t>
      </w:r>
      <w:proofErr w:type="spellEnd"/>
      <w:r w:rsidRPr="00155FFD">
        <w:rPr>
          <w:rFonts w:eastAsia="Segoe UI Emoji" w:cs="Segoe UI Emoji"/>
        </w:rPr>
        <w:t xml:space="preserve"> προς Ιουστινιανό</w:t>
      </w:r>
      <w:r w:rsidR="00EA393C" w:rsidRPr="00155FFD">
        <w:rPr>
          <w:rFonts w:eastAsia="Segoe UI Emoji" w:cs="Segoe UI Emoji"/>
        </w:rPr>
        <w:t xml:space="preserve"> με «</w:t>
      </w:r>
      <w:proofErr w:type="spellStart"/>
      <w:r w:rsidR="00EA393C" w:rsidRPr="00155FFD">
        <w:rPr>
          <w:rFonts w:eastAsia="Segoe UI Emoji" w:cs="Segoe UI Emoji"/>
        </w:rPr>
        <w:t>σκοινίον</w:t>
      </w:r>
      <w:proofErr w:type="spellEnd"/>
      <w:r w:rsidR="00EA393C" w:rsidRPr="00155FFD">
        <w:rPr>
          <w:rFonts w:eastAsia="Segoe UI Emoji" w:cs="Segoe UI Emoji"/>
        </w:rPr>
        <w:t xml:space="preserve"> περί το….»</w:t>
      </w:r>
      <w:r w:rsidR="00F81EFE" w:rsidRPr="00155FFD">
        <w:rPr>
          <w:rFonts w:eastAsia="Segoe UI Emoji" w:cs="Segoe UI Emoji"/>
        </w:rPr>
        <w:t>]</w:t>
      </w:r>
      <w:r w:rsidRPr="00155FFD">
        <w:rPr>
          <w:rFonts w:eastAsia="Segoe UI Emoji" w:cs="Segoe UI Emoji"/>
        </w:rPr>
        <w:t xml:space="preserve"> και </w:t>
      </w:r>
      <w:r w:rsidRPr="00155FFD">
        <w:rPr>
          <w:rFonts w:eastAsia="Segoe UI Emoji" w:cs="Segoe UI Emoji"/>
          <w:b/>
          <w:bCs/>
        </w:rPr>
        <w:t xml:space="preserve">Πορφύρα και ιερατικό </w:t>
      </w:r>
      <w:r w:rsidR="00742FBB" w:rsidRPr="00155FFD">
        <w:rPr>
          <w:rFonts w:eastAsia="Segoe UI Emoji" w:cs="Segoe UI Emoji"/>
          <w:b/>
          <w:bCs/>
        </w:rPr>
        <w:t>Ι</w:t>
      </w:r>
      <w:r w:rsidRPr="00155FFD">
        <w:rPr>
          <w:rFonts w:eastAsia="Segoe UI Emoji" w:cs="Segoe UI Emoji"/>
          <w:b/>
          <w:bCs/>
        </w:rPr>
        <w:t>μάτιο</w:t>
      </w:r>
      <w:r w:rsidRPr="00155FFD">
        <w:rPr>
          <w:rFonts w:eastAsia="Segoe UI Emoji" w:cs="Segoe UI Emoji"/>
        </w:rPr>
        <w:t xml:space="preserve"> (Αμβρόσιος προς Θεοδόσιο Μέγα, πρώτον που καθιέρωσε επίσημη θρησκεία τον Χριστιανισμό καθώς πριν ανεξιθρησκεία ενώ για τον Κωνσταντίνο δεν γνωρίζουμε εάν βαπτίστηκε τελικά και εάν εν γένει μιλούσε ελληνικά!)</w:t>
      </w:r>
      <w:r w:rsidR="00845098" w:rsidRPr="00155FFD">
        <w:rPr>
          <w:rFonts w:eastAsia="Segoe UI Emoji" w:cs="Segoe UI Emoji"/>
        </w:rPr>
        <w:t>. Μετά το 1204 επισημαίνεται πλέον ότι η «αυτοκρατορία» δεν χρειάζεται πορφύρα αλλά οικονόμο.</w:t>
      </w:r>
      <w:r w:rsidR="00F81EFE" w:rsidRPr="00155FFD">
        <w:rPr>
          <w:rFonts w:eastAsia="Segoe UI Emoji" w:cs="Segoe UI Emoji"/>
        </w:rPr>
        <w:t xml:space="preserve"> </w:t>
      </w:r>
      <w:r w:rsidR="00155FFD">
        <w:t xml:space="preserve">Δεσποτικός αυτοκράτωρ και όχι δεσποτεία (βασιλέως τρόπος νόμος, τυράννου τρόπος νόμος). </w:t>
      </w:r>
    </w:p>
    <w:p w14:paraId="6CA52A05" w14:textId="77777777" w:rsidR="00155FFD" w:rsidRPr="00155FFD" w:rsidRDefault="00155FFD" w:rsidP="00155FFD">
      <w:pPr>
        <w:pStyle w:val="a5"/>
        <w:rPr>
          <w:rFonts w:eastAsia="Segoe UI Emoji" w:cs="Segoe UI Emoji"/>
          <w:b/>
          <w:bCs/>
        </w:rPr>
      </w:pPr>
    </w:p>
    <w:p w14:paraId="7098B770" w14:textId="77777777" w:rsidR="00155FFD" w:rsidRPr="00155FFD" w:rsidRDefault="007702C0" w:rsidP="00155FFD">
      <w:pPr>
        <w:pStyle w:val="a5"/>
        <w:numPr>
          <w:ilvl w:val="1"/>
          <w:numId w:val="4"/>
        </w:numPr>
        <w:jc w:val="both"/>
      </w:pPr>
      <w:r w:rsidRPr="00155FFD">
        <w:rPr>
          <w:rFonts w:eastAsia="Segoe UI Emoji" w:cs="Segoe UI Emoji"/>
          <w:b/>
          <w:bCs/>
        </w:rPr>
        <w:t>Ζωγραφική</w:t>
      </w:r>
      <w:r w:rsidRPr="00155FFD">
        <w:rPr>
          <w:rFonts w:eastAsia="Segoe UI Emoji" w:cs="Segoe UI Emoji"/>
        </w:rPr>
        <w:t xml:space="preserve"> μεγάλη </w:t>
      </w:r>
      <w:proofErr w:type="spellStart"/>
      <w:r w:rsidRPr="00155FFD">
        <w:rPr>
          <w:rFonts w:eastAsia="Segoe UI Emoji" w:cs="Segoe UI Emoji"/>
        </w:rPr>
        <w:t>αναΚἀλυψη</w:t>
      </w:r>
      <w:proofErr w:type="spellEnd"/>
      <w:r w:rsidRPr="00155FFD">
        <w:rPr>
          <w:rFonts w:eastAsia="Segoe UI Emoji" w:cs="Segoe UI Emoji"/>
        </w:rPr>
        <w:t xml:space="preserve"> Βυζαντίου &gt; </w:t>
      </w:r>
      <w:r w:rsidRPr="00155FFD">
        <w:rPr>
          <w:rFonts w:eastAsia="Segoe UI Emoji" w:cs="Segoe UI Emoji"/>
          <w:b/>
          <w:bCs/>
        </w:rPr>
        <w:t>υπερρεαλιστική Τέχνη</w:t>
      </w:r>
      <w:r w:rsidRPr="00155FFD">
        <w:rPr>
          <w:rFonts w:eastAsia="Segoe UI Emoji" w:cs="Segoe UI Emoji"/>
        </w:rPr>
        <w:t xml:space="preserve">. </w:t>
      </w:r>
      <w:r w:rsidR="00845098" w:rsidRPr="00155FFD">
        <w:rPr>
          <w:rFonts w:eastAsia="Segoe UI Emoji" w:cs="Segoe UI Emoji"/>
        </w:rPr>
        <w:t xml:space="preserve">Φράσεις από το Βυζάντιο: Σε παίζω στα δάκτυλα – έφαγε τον περίδρομο. «ιερά γράμματα» - εγκύκλιος παιδεία (στο Βυζάντιο δεν υπήρχε βιβλιοπωλείο! Αλλά για πρώτη φορά νοσοκομείο στην ιερά Μονή </w:t>
      </w:r>
      <w:r w:rsidR="00640D03" w:rsidRPr="00155FFD">
        <w:rPr>
          <w:rFonts w:eastAsia="Segoe UI Emoji" w:cs="Segoe UI Emoji"/>
        </w:rPr>
        <w:t>Παντελεήμωνος</w:t>
      </w:r>
      <w:r w:rsidR="00845098" w:rsidRPr="00155FFD">
        <w:rPr>
          <w:rFonts w:eastAsia="Segoe UI Emoji" w:cs="Segoe UI Emoji"/>
        </w:rPr>
        <w:t xml:space="preserve">) &gt; </w:t>
      </w:r>
      <w:proofErr w:type="spellStart"/>
      <w:r w:rsidR="00845098" w:rsidRPr="00155FFD">
        <w:rPr>
          <w:rFonts w:eastAsia="Segoe UI Emoji" w:cs="Segoe UI Emoji"/>
        </w:rPr>
        <w:t>Παπαρηγόπουλος</w:t>
      </w:r>
      <w:proofErr w:type="spellEnd"/>
      <w:r w:rsidR="00845098" w:rsidRPr="00155FFD">
        <w:rPr>
          <w:rFonts w:eastAsia="Segoe UI Emoji" w:cs="Segoe UI Emoji"/>
        </w:rPr>
        <w:t xml:space="preserve"> – Ελύτης είμαι φρέσκο με στρώσεις ελληνική, σλαβική, φραγκική που αν το ξεφλουδίσω θα πάω φυλακή. Η συνέχεια του γένους δεν είναι βιολογική: είναι αυτό που αισθάνεται ένας Καβάφης και Ελύτης σε έναν Ναό. Πηγές του Βυζαντίου είναι </w:t>
      </w:r>
      <w:proofErr w:type="spellStart"/>
      <w:r w:rsidR="00845098" w:rsidRPr="00155FFD">
        <w:rPr>
          <w:rFonts w:eastAsia="Segoe UI Emoji" w:cs="Segoe UI Emoji"/>
        </w:rPr>
        <w:t>Κωνσταντινουπολικές</w:t>
      </w:r>
      <w:proofErr w:type="spellEnd"/>
      <w:r w:rsidR="00845098" w:rsidRPr="00155FFD">
        <w:rPr>
          <w:rFonts w:eastAsia="Segoe UI Emoji" w:cs="Segoe UI Emoji"/>
        </w:rPr>
        <w:t xml:space="preserve"> (με επίκεντρο την Πόλη). Έχουμε και τους Βίους των Αγίων για την Καθημερινότητα.</w:t>
      </w:r>
    </w:p>
    <w:p w14:paraId="0614E1ED" w14:textId="77777777" w:rsidR="00155FFD" w:rsidRPr="00155FFD" w:rsidRDefault="00155FFD" w:rsidP="00155FFD">
      <w:pPr>
        <w:pStyle w:val="a5"/>
        <w:numPr>
          <w:ilvl w:val="1"/>
          <w:numId w:val="4"/>
        </w:numPr>
        <w:jc w:val="both"/>
      </w:pPr>
      <w:r>
        <w:t xml:space="preserve">Ιουστινιανός κτίζει την </w:t>
      </w:r>
      <w:proofErr w:type="spellStart"/>
      <w:r>
        <w:t>Αγια</w:t>
      </w:r>
      <w:proofErr w:type="spellEnd"/>
      <w:r>
        <w:t xml:space="preserve"> </w:t>
      </w:r>
      <w:proofErr w:type="spellStart"/>
      <w:r>
        <w:t>Σοφιά</w:t>
      </w:r>
      <w:proofErr w:type="spellEnd"/>
      <w:r>
        <w:t xml:space="preserve"> καθώς τα χέρια του ήταν βαμμένα αίμα. Β’  Οικουμενική : απόφαση Η ΠΟΛΗ ΜΕΤΑ </w:t>
      </w:r>
      <w:r w:rsidRPr="00155FFD">
        <w:rPr>
          <w:b/>
          <w:bCs/>
        </w:rPr>
        <w:t>ΤΟΝ (ή ΤΟΥ</w:t>
      </w:r>
      <w:r w:rsidRPr="00155FFD">
        <w:rPr>
          <w:rFonts w:eastAsia="Segoe UI Emoji" w:cs="Segoe UI Emoji"/>
          <w:b/>
          <w:bCs/>
        </w:rPr>
        <w:t>)</w:t>
      </w:r>
      <w:r w:rsidRPr="00155FFD">
        <w:rPr>
          <w:rFonts w:eastAsia="Segoe UI Emoji" w:cs="Segoe UI Emoji"/>
        </w:rPr>
        <w:t xml:space="preserve"> ΡΩΜΗΣ (ΑΡΒΕΛΕΡ Λάθος </w:t>
      </w:r>
      <w:proofErr w:type="spellStart"/>
      <w:r w:rsidRPr="00155FFD">
        <w:rPr>
          <w:rFonts w:eastAsia="Segoe UI Emoji" w:cs="Segoe UI Emoji"/>
        </w:rPr>
        <w:t>Χειρογράφων</w:t>
      </w:r>
      <w:proofErr w:type="spellEnd"/>
      <w:r w:rsidRPr="00155FFD">
        <w:rPr>
          <w:rFonts w:eastAsia="Segoe UI Emoji" w:cs="Segoe UI Emoji"/>
        </w:rPr>
        <w:t xml:space="preserve">;) Ο Ι. Χρυσόστομος εναντίον Εβραίων κι Ελλήνων! Από την τρύπα της </w:t>
      </w:r>
      <w:proofErr w:type="spellStart"/>
      <w:r w:rsidRPr="00155FFD">
        <w:rPr>
          <w:rFonts w:eastAsia="Segoe UI Emoji" w:cs="Segoe UI Emoji"/>
        </w:rPr>
        <w:t>βελώνας</w:t>
      </w:r>
      <w:proofErr w:type="spellEnd"/>
      <w:r w:rsidRPr="00155FFD">
        <w:rPr>
          <w:rFonts w:eastAsia="Segoe UI Emoji" w:cs="Segoe UI Emoji"/>
        </w:rPr>
        <w:t xml:space="preserve"> κάμηλος ή </w:t>
      </w:r>
      <w:proofErr w:type="spellStart"/>
      <w:r w:rsidRPr="00155FFD">
        <w:rPr>
          <w:rFonts w:eastAsia="Segoe UI Emoji" w:cs="Segoe UI Emoji"/>
        </w:rPr>
        <w:t>κάμιλος</w:t>
      </w:r>
      <w:proofErr w:type="spellEnd"/>
      <w:r w:rsidRPr="00155FFD">
        <w:rPr>
          <w:rFonts w:eastAsia="Segoe UI Emoji" w:cs="Segoe UI Emoji"/>
        </w:rPr>
        <w:t xml:space="preserve"> ????</w:t>
      </w:r>
    </w:p>
    <w:p w14:paraId="2BC2BBED" w14:textId="77777777" w:rsidR="00155FFD" w:rsidRDefault="00A96525" w:rsidP="00155FFD">
      <w:pPr>
        <w:pStyle w:val="a5"/>
        <w:numPr>
          <w:ilvl w:val="1"/>
          <w:numId w:val="4"/>
        </w:numPr>
        <w:jc w:val="both"/>
      </w:pPr>
      <w:r>
        <w:t>Τομές στην παιδεία</w:t>
      </w:r>
      <w:r w:rsidR="00640D03">
        <w:t>: από τον πάπυρο στην περγαμηνή, Ιούλιος παραβάτης, μικρογράμματη γραφή – πρώτος Ουμανισμός (</w:t>
      </w:r>
      <w:proofErr w:type="spellStart"/>
      <w:r w:rsidR="00640D03">
        <w:t>εγκυκλοπαιδεία</w:t>
      </w:r>
      <w:proofErr w:type="spellEnd"/>
      <w:r w:rsidR="00640D03">
        <w:t xml:space="preserve"> Φωτίου, ο οποίος έγινε σε μια εβδομάδα επίσκοπος επί Μακεδόνων, που ήταν όμως Αρμένιοι που </w:t>
      </w:r>
      <w:proofErr w:type="spellStart"/>
      <w:r w:rsidR="00640D03">
        <w:t>μετεγκαταστάθηκαν</w:t>
      </w:r>
      <w:proofErr w:type="spellEnd"/>
      <w:r w:rsidR="00640D03">
        <w:t>, αλλά έφεραν απόλυτη αρμονία, πάπισσα Ιωάννα)</w:t>
      </w:r>
      <w:r w:rsidR="00155FFD" w:rsidRPr="00155FFD">
        <w:t>.</w:t>
      </w:r>
    </w:p>
    <w:p w14:paraId="6618EB7D" w14:textId="77777777" w:rsidR="005E19E0" w:rsidRDefault="002A3F4E" w:rsidP="005E19E0">
      <w:pPr>
        <w:pStyle w:val="a5"/>
        <w:numPr>
          <w:ilvl w:val="1"/>
          <w:numId w:val="4"/>
        </w:numPr>
        <w:jc w:val="both"/>
      </w:pPr>
      <w:r w:rsidRPr="00155FFD">
        <w:rPr>
          <w:b/>
        </w:rPr>
        <w:t>Θεοκεντρικό</w:t>
      </w:r>
      <w:r>
        <w:t xml:space="preserve"> και όχι θεοκρατικό</w:t>
      </w:r>
      <w:r w:rsidR="009655C6">
        <w:t xml:space="preserve"> το «βυζαντινό» πολιτειακό καθεστώς,</w:t>
      </w:r>
      <w:r>
        <w:t xml:space="preserve"> καθώς η θρησκεία αποτελούσε καθημερινή συζήτηση </w:t>
      </w:r>
      <w:r w:rsidR="008408D9">
        <w:t xml:space="preserve">ακόμη </w:t>
      </w:r>
      <w:r>
        <w:t>στα κρεοπωλεία</w:t>
      </w:r>
      <w:r w:rsidR="009655C6">
        <w:t xml:space="preserve">. Από την </w:t>
      </w:r>
      <w:r w:rsidR="009655C6" w:rsidRPr="00155FFD">
        <w:rPr>
          <w:lang w:val="de-DE"/>
        </w:rPr>
        <w:t>Pax</w:t>
      </w:r>
      <w:r w:rsidR="009655C6" w:rsidRPr="009655C6">
        <w:t xml:space="preserve"> </w:t>
      </w:r>
      <w:r w:rsidR="009655C6" w:rsidRPr="00155FFD">
        <w:rPr>
          <w:lang w:val="de-DE"/>
        </w:rPr>
        <w:t>Romana</w:t>
      </w:r>
      <w:r w:rsidR="009655C6" w:rsidRPr="009655C6">
        <w:t xml:space="preserve"> </w:t>
      </w:r>
      <w:r w:rsidR="009655C6">
        <w:t>κληρονόμησε την ιδεολογία:</w:t>
      </w:r>
      <w:r w:rsidR="009655C6" w:rsidRPr="009655C6">
        <w:t xml:space="preserve"> </w:t>
      </w:r>
      <w:r w:rsidR="009655C6" w:rsidRPr="00155FFD">
        <w:rPr>
          <w:b/>
        </w:rPr>
        <w:t>Ένας Θεός, ένας λαός, ένας αυτοκράτωρ</w:t>
      </w:r>
      <w:r w:rsidR="009655C6">
        <w:t xml:space="preserve"> (ελέω Θεού – </w:t>
      </w:r>
      <w:r w:rsidR="009655C6" w:rsidRPr="00155FFD">
        <w:rPr>
          <w:b/>
          <w:i/>
        </w:rPr>
        <w:t xml:space="preserve">Πρόνοια </w:t>
      </w:r>
      <w:r w:rsidR="009655C6">
        <w:t xml:space="preserve">– Σοφία του Θεού + Απόστολοι) . Δεν ίσχυε παντού και πάντα το </w:t>
      </w:r>
      <w:r w:rsidRPr="00155FFD">
        <w:rPr>
          <w:b/>
        </w:rPr>
        <w:t>κληρονομικό δίκαιο</w:t>
      </w:r>
      <w:r>
        <w:t xml:space="preserve"> αφού έχουμε </w:t>
      </w:r>
      <w:r w:rsidR="009655C6">
        <w:t xml:space="preserve">αυτοκράτορες </w:t>
      </w:r>
      <w:r>
        <w:t xml:space="preserve">και </w:t>
      </w:r>
      <w:proofErr w:type="spellStart"/>
      <w:r>
        <w:t>Ισαύρους</w:t>
      </w:r>
      <w:proofErr w:type="spellEnd"/>
      <w:r>
        <w:t>…</w:t>
      </w:r>
      <w:r w:rsidR="009655C6">
        <w:t xml:space="preserve"> Η κοινωνία ήταν πολυσυλλεκτική αλλά όχι πολυπολιτισμική με την έννοια του σήμερα.</w:t>
      </w:r>
    </w:p>
    <w:p w14:paraId="34CB47AA" w14:textId="77777777" w:rsidR="005E19E0" w:rsidRDefault="009655C6" w:rsidP="005E19E0">
      <w:pPr>
        <w:pStyle w:val="a5"/>
        <w:numPr>
          <w:ilvl w:val="1"/>
          <w:numId w:val="4"/>
        </w:numPr>
        <w:jc w:val="both"/>
      </w:pPr>
      <w:r>
        <w:t xml:space="preserve">Ήδη το 313: </w:t>
      </w:r>
      <w:proofErr w:type="spellStart"/>
      <w:r w:rsidR="00E3742E">
        <w:t>Λικίνιος</w:t>
      </w:r>
      <w:proofErr w:type="spellEnd"/>
      <w:r w:rsidR="00E3742E">
        <w:t xml:space="preserve"> </w:t>
      </w:r>
      <w:r w:rsidR="002A3F4E" w:rsidRPr="005E19E0">
        <w:rPr>
          <w:b/>
        </w:rPr>
        <w:t>και Κωνσταντίνος</w:t>
      </w:r>
      <w:r w:rsidR="002A3F4E">
        <w:t xml:space="preserve"> </w:t>
      </w:r>
      <w:r>
        <w:t xml:space="preserve">συμφώνησαν </w:t>
      </w:r>
      <w:r w:rsidR="002A3F4E">
        <w:t xml:space="preserve">στα Μεδιόλανα </w:t>
      </w:r>
      <w:r w:rsidR="00D03CF6">
        <w:t>«</w:t>
      </w:r>
      <w:r w:rsidR="002A3F4E">
        <w:t>διάταγμα</w:t>
      </w:r>
      <w:r w:rsidR="00D03CF6">
        <w:t>»</w:t>
      </w:r>
      <w:r w:rsidR="00E3742E">
        <w:t xml:space="preserve"> (όχι </w:t>
      </w:r>
      <w:r w:rsidR="00D03CF6">
        <w:t xml:space="preserve">όμως </w:t>
      </w:r>
      <w:proofErr w:type="spellStart"/>
      <w:r w:rsidR="00E3742E">
        <w:t>έ</w:t>
      </w:r>
      <w:r w:rsidR="00D03CF6">
        <w:t>δ</w:t>
      </w:r>
      <w:r w:rsidR="00E3742E">
        <w:t>ικτο</w:t>
      </w:r>
      <w:proofErr w:type="spellEnd"/>
      <w:r w:rsidR="00E3742E">
        <w:t>)</w:t>
      </w:r>
      <w:r w:rsidR="002A3F4E">
        <w:t xml:space="preserve"> </w:t>
      </w:r>
      <w:r w:rsidR="002A3F4E" w:rsidRPr="005E19E0">
        <w:rPr>
          <w:b/>
        </w:rPr>
        <w:t>ανεξιθρησκείας,</w:t>
      </w:r>
      <w:r w:rsidR="002A3F4E">
        <w:t xml:space="preserve"> το οποίο δεν σημαίνει ότι ο Χριστιανισμός έγινε «κυρίαρχη θρησκεία», αλλά ήταν ανεκτή (να μη μας καταστρέψει ο Θεός των Χριστιανών &gt; ανεξιθρησκ</w:t>
      </w:r>
      <w:r w:rsidR="008408D9">
        <w:t>ε</w:t>
      </w:r>
      <w:r w:rsidR="002A3F4E">
        <w:t>ία + «νομικά πρόσωπα</w:t>
      </w:r>
      <w:r w:rsidR="00D03CF6">
        <w:t xml:space="preserve"> οι θρησκευτικές «οργανώσεις»</w:t>
      </w:r>
      <w:r w:rsidR="002A3F4E">
        <w:t xml:space="preserve">). Ήδη ο διώκτης των Χριστιανών </w:t>
      </w:r>
      <w:proofErr w:type="spellStart"/>
      <w:r w:rsidR="00E3742E" w:rsidRPr="005E19E0">
        <w:rPr>
          <w:b/>
        </w:rPr>
        <w:t>Γαλέριος</w:t>
      </w:r>
      <w:proofErr w:type="spellEnd"/>
      <w:r w:rsidR="00E3742E">
        <w:t xml:space="preserve"> </w:t>
      </w:r>
      <w:r w:rsidR="002A3F4E">
        <w:t xml:space="preserve">και από πολιτικούς λόγους αλλά και ατομικούς (θεραπεύτηκε από μια αρρώστια) τάχθηκε υπέρ της παύσης των διωγμών. </w:t>
      </w:r>
      <w:r>
        <w:t xml:space="preserve">Το διάταγμα της </w:t>
      </w:r>
      <w:r w:rsidR="008408D9">
        <w:t>ανεξιθρησκείας</w:t>
      </w:r>
      <w:r>
        <w:t xml:space="preserve"> και άλλες Νεαρές των βυζαντινών αυτοκρατόρων έχουν εν μέρει ισχύ μέχρι σήμερα και στο νεότερο ελλαδικό Κράτος.</w:t>
      </w:r>
    </w:p>
    <w:p w14:paraId="188F2E32" w14:textId="0B64CAF8" w:rsidR="002A3F4E" w:rsidRDefault="002A3F4E" w:rsidP="005E19E0">
      <w:pPr>
        <w:pStyle w:val="a5"/>
        <w:numPr>
          <w:ilvl w:val="1"/>
          <w:numId w:val="4"/>
        </w:numPr>
        <w:jc w:val="both"/>
      </w:pPr>
      <w:r w:rsidRPr="005E19E0">
        <w:rPr>
          <w:b/>
        </w:rPr>
        <w:t xml:space="preserve">Κωνσταντίνος </w:t>
      </w:r>
      <w:r>
        <w:t>(εμπιστοσύνη στους Χριστιανούς</w:t>
      </w:r>
      <w:r w:rsidR="00785B07">
        <w:t>,</w:t>
      </w:r>
      <w:r>
        <w:t xml:space="preserve"> </w:t>
      </w:r>
      <w:r w:rsidR="00785B07">
        <w:t xml:space="preserve">οι οποίοι </w:t>
      </w:r>
      <w:r>
        <w:t xml:space="preserve">ενώ αποτελούσαν το 1/5 – 1/7 του στρατού </w:t>
      </w:r>
      <w:r w:rsidR="009655C6">
        <w:t xml:space="preserve">αλλά </w:t>
      </w:r>
      <w:r>
        <w:t xml:space="preserve">ήταν το πλέον συνεκτικό + </w:t>
      </w:r>
      <w:r w:rsidRPr="005E19E0">
        <w:rPr>
          <w:b/>
        </w:rPr>
        <w:t>Κωνσταντινάτο</w:t>
      </w:r>
      <w:r>
        <w:t xml:space="preserve"> [σταθερό νόμισμα /</w:t>
      </w:r>
      <w:r w:rsidR="002F23F7" w:rsidRPr="002F23F7">
        <w:t xml:space="preserve"> </w:t>
      </w:r>
      <w:r>
        <w:t xml:space="preserve">»καράτι») + + Σύγκληση </w:t>
      </w:r>
      <w:proofErr w:type="spellStart"/>
      <w:r>
        <w:t>Νικαίας</w:t>
      </w:r>
      <w:proofErr w:type="spellEnd"/>
      <w:r>
        <w:t xml:space="preserve"> + </w:t>
      </w:r>
      <w:proofErr w:type="spellStart"/>
      <w:r>
        <w:t>Συγγνώμην</w:t>
      </w:r>
      <w:proofErr w:type="spellEnd"/>
      <w:r>
        <w:t xml:space="preserve"> για τις πράξεις του + Βάπτισμα στο τέλος της ζωής του)</w:t>
      </w:r>
      <w:r w:rsidR="009655C6">
        <w:t xml:space="preserve">. Κάθε </w:t>
      </w:r>
      <w:r w:rsidR="009655C6">
        <w:lastRenderedPageBreak/>
        <w:t>αυτοκράτωρ του «Βυζαντίου» ήθελε να είναι ένας νέος Κωνσταντίνος, καθώς εκείνος δεν ήταν φιλόσοφος - ηγεμόνας είχε οξυδερκές πολιτικό αισθητήριο έστω κι αν ήταν αμφίθυμος.</w:t>
      </w:r>
      <w:r w:rsidR="00785B07">
        <w:t xml:space="preserve"> Βεβαίως στη Δύση το όνομα Κων/νος δεν είναι αγαπητό! Ρόλο </w:t>
      </w:r>
      <w:r w:rsidR="002F23F7">
        <w:t>έπαιξε</w:t>
      </w:r>
      <w:r w:rsidR="00785B07">
        <w:t xml:space="preserve"> και η εκ Βιθυνίας καταγόμενη αγία Ελένη. </w:t>
      </w:r>
    </w:p>
    <w:p w14:paraId="47EBEDDC" w14:textId="77777777" w:rsidR="00785B07" w:rsidRDefault="00785B07" w:rsidP="00785B07">
      <w:pPr>
        <w:pStyle w:val="a5"/>
        <w:ind w:left="1080"/>
        <w:jc w:val="both"/>
      </w:pPr>
    </w:p>
    <w:p w14:paraId="4110E584" w14:textId="77777777" w:rsidR="009655C6" w:rsidRDefault="009655C6" w:rsidP="009655C6">
      <w:pPr>
        <w:pStyle w:val="a5"/>
        <w:numPr>
          <w:ilvl w:val="0"/>
          <w:numId w:val="3"/>
        </w:numPr>
        <w:jc w:val="both"/>
      </w:pPr>
      <w:r>
        <w:rPr>
          <w:b/>
        </w:rPr>
        <w:t xml:space="preserve">Ίδρυση </w:t>
      </w:r>
      <w:r w:rsidR="002A3F4E" w:rsidRPr="00BD63A0">
        <w:rPr>
          <w:b/>
        </w:rPr>
        <w:t>Κωνσταντινούπολη</w:t>
      </w:r>
      <w:r>
        <w:rPr>
          <w:b/>
        </w:rPr>
        <w:t>ς</w:t>
      </w:r>
      <w:r w:rsidR="002A3F4E">
        <w:t xml:space="preserve"> (</w:t>
      </w:r>
      <w:r>
        <w:t>συμβολή τριών ηπείρων και πέντε θαλασσών</w:t>
      </w:r>
      <w:r w:rsidR="002A3F4E">
        <w:t>)</w:t>
      </w:r>
      <w:r w:rsidR="002F23F7">
        <w:t>: στρατηγική η σημασία της</w:t>
      </w:r>
      <w:r w:rsidR="00785B07">
        <w:t xml:space="preserve">, αμυντική εναντίον των Περσών,  μετατοπίζεται το ενδιαφέρον στην Ανατολή με τις πλούσιες πλουτοπαραγωγικές πηγές σε αντίθεση προς τη Δύση που χειμάζεται από τους «βαρβάρους» (Γότθους </w:t>
      </w:r>
      <w:proofErr w:type="spellStart"/>
      <w:r w:rsidR="00785B07">
        <w:t>κά</w:t>
      </w:r>
      <w:proofErr w:type="spellEnd"/>
      <w:r w:rsidR="00785B07">
        <w:t>.)</w:t>
      </w:r>
    </w:p>
    <w:p w14:paraId="4041D591" w14:textId="77777777" w:rsidR="009655C6" w:rsidRDefault="009655C6" w:rsidP="009655C6">
      <w:pPr>
        <w:pStyle w:val="a5"/>
        <w:jc w:val="both"/>
      </w:pPr>
    </w:p>
    <w:p w14:paraId="38AAE2A2" w14:textId="53790995" w:rsidR="00E3742E" w:rsidRPr="006E5B33" w:rsidRDefault="009655C6" w:rsidP="002F23F7">
      <w:pPr>
        <w:pStyle w:val="a5"/>
        <w:numPr>
          <w:ilvl w:val="0"/>
          <w:numId w:val="3"/>
        </w:numPr>
        <w:jc w:val="both"/>
      </w:pPr>
      <w:r w:rsidRPr="009655C6">
        <w:rPr>
          <w:b/>
        </w:rPr>
        <w:t>Οικουμενική Σύνοδος.</w:t>
      </w:r>
      <w:r>
        <w:t xml:space="preserve"> Ένα από τα χαρακτηριστικά του Χριστιανισμού ήταν και παραμένει το γεγονός ότι είναι «</w:t>
      </w:r>
      <w:proofErr w:type="spellStart"/>
      <w:r>
        <w:t>διεσπασμένος</w:t>
      </w:r>
      <w:proofErr w:type="spellEnd"/>
      <w:r>
        <w:t xml:space="preserve">» σε χιλιάδες Αιρέσεις. Η Ομολογία Πίστεως – το Πιστεύω του </w:t>
      </w:r>
      <w:proofErr w:type="spellStart"/>
      <w:r>
        <w:t>Χριστιανσιμού</w:t>
      </w:r>
      <w:proofErr w:type="spellEnd"/>
      <w:r>
        <w:t xml:space="preserve"> είναι εξαιρετικά εκτενές εάν συγκριθεί με τις Ομολογίες Πίστεως των άλλων δύο μονοθεϊστικών θρησκειών. Είναι ένα Κείμενο του οποίου η σύνθεση διήρκεσε ακόμη και 150 χρόνια και χαρακτηρίζεται από εξαιρετική ακρίβεια: η αλλαγή ακόμη και του κόμματος έχει συνέπειες. Ούτως ή άλλως οι Πατέρες δεν επέλεξαν την εύκολη οδό της διατύπωσης μια απλής λογικά και εγκεφαλικής πίστης, όπως ήταν η άποψη του Αρείου. Ιδίως η Α Οικουμενική Σύνοδος άφησε ανεξίτηλα ίχνη στην ευσέβεια. Επί αιώνες η κατεξοχήν ε</w:t>
      </w:r>
      <w:r w:rsidR="002A3F4E">
        <w:t>υχή</w:t>
      </w:r>
      <w:r>
        <w:t xml:space="preserve"> ήταν να έχεις την ευλογία ή και αντιθέτως την αρά των</w:t>
      </w:r>
      <w:r w:rsidR="002A3F4E">
        <w:t xml:space="preserve"> 318 Πατέρων</w:t>
      </w:r>
      <w:r w:rsidR="00E3742E">
        <w:t>!</w:t>
      </w:r>
      <w:r w:rsidR="008408D9" w:rsidRPr="008408D9">
        <w:t xml:space="preserve"> </w:t>
      </w:r>
      <w:r w:rsidR="008408D9">
        <w:t xml:space="preserve">Το πιο πολύπλοκο ΠΙΣΤΕΥΩ. </w:t>
      </w:r>
    </w:p>
    <w:p w14:paraId="0EC53B38" w14:textId="77777777" w:rsidR="002F23F7" w:rsidRPr="006E5B33" w:rsidRDefault="002F23F7" w:rsidP="002F23F7">
      <w:pPr>
        <w:pStyle w:val="a5"/>
      </w:pPr>
    </w:p>
    <w:p w14:paraId="3F7D8911" w14:textId="77777777" w:rsidR="002F23F7" w:rsidRPr="006E5B33" w:rsidRDefault="002F23F7" w:rsidP="002F23F7">
      <w:pPr>
        <w:pStyle w:val="a5"/>
        <w:ind w:left="1080"/>
        <w:jc w:val="both"/>
      </w:pPr>
    </w:p>
    <w:p w14:paraId="4E003415" w14:textId="77777777" w:rsidR="009655C6" w:rsidRDefault="009655C6" w:rsidP="009655C6">
      <w:pPr>
        <w:pStyle w:val="a5"/>
        <w:jc w:val="both"/>
      </w:pPr>
      <w:r>
        <w:rPr>
          <w:b/>
        </w:rPr>
        <w:t xml:space="preserve">8. </w:t>
      </w:r>
      <w:r w:rsidR="00E3742E" w:rsidRPr="00BD63A0">
        <w:rPr>
          <w:b/>
        </w:rPr>
        <w:t>Μοναχισμός</w:t>
      </w:r>
      <w:r w:rsidR="00E3742E">
        <w:t xml:space="preserve"> =</w:t>
      </w:r>
      <w:r w:rsidR="00BD63A0">
        <w:t xml:space="preserve"> </w:t>
      </w:r>
      <w:r>
        <w:t>μια εναλλακτική «</w:t>
      </w:r>
      <w:r w:rsidR="00E3742E">
        <w:t>επανάσταση</w:t>
      </w:r>
      <w:r>
        <w:t>»</w:t>
      </w:r>
      <w:r w:rsidR="00E3742E">
        <w:t xml:space="preserve"> (διαφορετικός </w:t>
      </w:r>
      <w:r>
        <w:t xml:space="preserve">ο </w:t>
      </w:r>
      <w:r w:rsidR="00E3742E">
        <w:t xml:space="preserve">ελληνικός </w:t>
      </w:r>
      <w:r w:rsidR="00BD63A0">
        <w:t>Μοναχισμός</w:t>
      </w:r>
      <w:r w:rsidR="00E3742E">
        <w:t xml:space="preserve"> από εκείνον των Αιγυπτίων και </w:t>
      </w:r>
      <w:proofErr w:type="spellStart"/>
      <w:r w:rsidR="00E3742E">
        <w:t>Σύρων</w:t>
      </w:r>
      <w:proofErr w:type="spellEnd"/>
      <w:r w:rsidR="00E3742E">
        <w:t xml:space="preserve"> + Γυναίκες</w:t>
      </w:r>
      <w:r w:rsidR="00785B07">
        <w:t xml:space="preserve"> με ισότιμη συμμετοχή</w:t>
      </w:r>
      <w:r>
        <w:t>.</w:t>
      </w:r>
    </w:p>
    <w:p w14:paraId="78DADA79" w14:textId="65717810" w:rsidR="009655C6" w:rsidRDefault="009655C6" w:rsidP="009655C6">
      <w:pPr>
        <w:pStyle w:val="a5"/>
        <w:jc w:val="both"/>
        <w:rPr>
          <w:rFonts w:ascii="Times New Roman" w:hAnsi="Times New Roman"/>
        </w:rPr>
      </w:pPr>
      <w:r>
        <w:rPr>
          <w:b/>
        </w:rPr>
        <w:t xml:space="preserve">9. </w:t>
      </w:r>
      <w:r w:rsidRPr="009655C6">
        <w:rPr>
          <w:b/>
        </w:rPr>
        <w:t>Άγιοι Τόποι – Καθιέρωση</w:t>
      </w:r>
      <w:r>
        <w:rPr>
          <w:b/>
        </w:rPr>
        <w:t xml:space="preserve"> «ιερής τοπογραφίας»</w:t>
      </w:r>
      <w:r w:rsidRPr="009655C6">
        <w:rPr>
          <w:b/>
        </w:rPr>
        <w:t xml:space="preserve">. </w:t>
      </w:r>
      <w:r w:rsidRPr="009655C6">
        <w:rPr>
          <w:rFonts w:ascii="Times New Roman" w:hAnsi="Times New Roman"/>
        </w:rPr>
        <w:t>Επί τρεις αιώνες οι Χριστιανοί των Ιεροσολύμων, αν και ο τάφος του ιδρυτή τους ήταν ενταφιασμένος κάτω από τόνους ερειπίων στα θεμέλια ναού της Αφροδίτης</w:t>
      </w:r>
      <w:r w:rsidRPr="006B531A">
        <w:rPr>
          <w:rStyle w:val="a7"/>
          <w:rFonts w:ascii="Times New Roman" w:hAnsi="Times New Roman"/>
        </w:rPr>
        <w:footnoteReference w:id="1"/>
      </w:r>
      <w:r w:rsidRPr="009655C6">
        <w:rPr>
          <w:rFonts w:ascii="Times New Roman" w:hAnsi="Times New Roman"/>
        </w:rPr>
        <w:t xml:space="preserve">, διατηρούσαν ζωντανή την ανάμνηση πού ακριβώς εντοπίζεται ο πρόσφατα αναστηλωθείς Πανάγιος Τάφος, ένεκα της σπουδαιότητας που είχε ο χώρος για εκείνους. Έτσι εξηγείται ότι, όταν η </w:t>
      </w:r>
      <w:proofErr w:type="spellStart"/>
      <w:r w:rsidRPr="009655C6">
        <w:rPr>
          <w:rFonts w:ascii="Times New Roman" w:hAnsi="Times New Roman"/>
        </w:rPr>
        <w:t>αγ.</w:t>
      </w:r>
      <w:proofErr w:type="spellEnd"/>
      <w:r w:rsidRPr="009655C6">
        <w:rPr>
          <w:rFonts w:ascii="Times New Roman" w:hAnsi="Times New Roman"/>
        </w:rPr>
        <w:t xml:space="preserve"> Ελένη, η «πρώτη αρχαιολόγος παγκοσμίως», έφθασε αρχές του 327 μ. Χ., έχοντας διανύσει 5.230 χλμ. και κάνοντας 190 στάσεις</w:t>
      </w:r>
      <w:r>
        <w:rPr>
          <w:rFonts w:ascii="Times New Roman" w:hAnsi="Times New Roman"/>
        </w:rPr>
        <w:t xml:space="preserve"> για να προσφέρει «δώρα» στους πληθυσμούς</w:t>
      </w:r>
      <w:r w:rsidRPr="009655C6">
        <w:rPr>
          <w:rFonts w:ascii="Times New Roman" w:hAnsi="Times New Roman"/>
        </w:rPr>
        <w:t>, είχε ήδη ανοικοδομηθεί εκεί χριστιανική Βασιλική, ο Ναός της Αναστάσεως</w:t>
      </w:r>
      <w:r w:rsidRPr="006B531A">
        <w:rPr>
          <w:rStyle w:val="a7"/>
          <w:rFonts w:ascii="Times New Roman" w:hAnsi="Times New Roman"/>
        </w:rPr>
        <w:footnoteReference w:id="2"/>
      </w:r>
      <w:r w:rsidRPr="009655C6">
        <w:rPr>
          <w:rFonts w:ascii="Times New Roman" w:hAnsi="Times New Roman"/>
        </w:rPr>
        <w:t>.</w:t>
      </w:r>
    </w:p>
    <w:p w14:paraId="4D17DCF9" w14:textId="77777777" w:rsidR="008408D9" w:rsidRDefault="008408D9" w:rsidP="009655C6">
      <w:pPr>
        <w:pStyle w:val="a5"/>
        <w:jc w:val="both"/>
        <w:rPr>
          <w:rFonts w:ascii="Times New Roman" w:hAnsi="Times New Roman"/>
        </w:rPr>
      </w:pPr>
    </w:p>
    <w:p w14:paraId="7EFC53C8" w14:textId="26F92963" w:rsidR="009655C6" w:rsidRDefault="009655C6" w:rsidP="009655C6">
      <w:pPr>
        <w:pStyle w:val="a5"/>
        <w:jc w:val="both"/>
      </w:pPr>
      <w:r>
        <w:rPr>
          <w:b/>
        </w:rPr>
        <w:t>10.</w:t>
      </w:r>
      <w:r>
        <w:t xml:space="preserve"> Γενικότερα στη Νέα Ρωμαϊκή Αυτοκρατορία στα διοικητικά θέματα </w:t>
      </w:r>
      <w:r w:rsidRPr="009655C6">
        <w:rPr>
          <w:b/>
        </w:rPr>
        <w:t>τα «εκκλησιαστικά ακολουθούνε τις πολιτικές εξελίξεις».</w:t>
      </w:r>
      <w:r>
        <w:t xml:space="preserve"> Αυτό αποδεικνύεται στο θεσμό της Πενταρχίας. </w:t>
      </w:r>
      <w:r w:rsidR="00F81EFE">
        <w:t xml:space="preserve">Ο όρος Ορθοδοξία δεν υπήρχε αλλά «η αποστολική Πίστη». </w:t>
      </w:r>
      <w:r>
        <w:t xml:space="preserve">Η «μητέρα </w:t>
      </w:r>
      <w:proofErr w:type="spellStart"/>
      <w:r>
        <w:t>Σιών</w:t>
      </w:r>
      <w:proofErr w:type="spellEnd"/>
      <w:r>
        <w:t xml:space="preserve">» το Πατριαρχείο Ιεροσολύμων είναι έσχατο στην ιεραρχία τιμής των πέντε Πατριαρχών. Με την Δ Οικουμενική Σύνοδο αλλά και ήδη με τη Β’ Οικουμενική υποσκελίστηκε το Πατριαρχείο </w:t>
      </w:r>
      <w:proofErr w:type="spellStart"/>
      <w:r>
        <w:t>Αλεξανδρείας</w:t>
      </w:r>
      <w:proofErr w:type="spellEnd"/>
      <w:r>
        <w:t xml:space="preserve"> απόλυτα από εκείνο της </w:t>
      </w:r>
      <w:proofErr w:type="spellStart"/>
      <w:r>
        <w:t>Κων</w:t>
      </w:r>
      <w:proofErr w:type="spellEnd"/>
      <w:r>
        <w:t xml:space="preserve">/πόλεως, το οποίο αρχικά ήταν </w:t>
      </w:r>
      <w:proofErr w:type="spellStart"/>
      <w:r>
        <w:t>ήταν</w:t>
      </w:r>
      <w:proofErr w:type="spellEnd"/>
      <w:r>
        <w:t xml:space="preserve"> Αρχιεπισκοπή. Οι συνέπειες βεβαίως φάνηκαν σε λίγο, καθώς όλες αυτές οι περιοχές παραδόθηκαν ουσιαστικά άνευ όρων στο Ισλάμ. </w:t>
      </w:r>
    </w:p>
    <w:p w14:paraId="31271B5D" w14:textId="77777777" w:rsidR="00BF447A" w:rsidRDefault="00BF447A" w:rsidP="00F62037">
      <w:pPr>
        <w:pStyle w:val="a5"/>
        <w:jc w:val="both"/>
      </w:pPr>
    </w:p>
    <w:sectPr w:rsidR="00BF447A" w:rsidSect="00BD4599">
      <w:footerReference w:type="default" r:id="rId7"/>
      <w:pgSz w:w="11906" w:h="16838"/>
      <w:pgMar w:top="709"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655AB" w14:textId="77777777" w:rsidR="0081637F" w:rsidRDefault="0081637F" w:rsidP="00360B26">
      <w:pPr>
        <w:spacing w:after="0" w:line="240" w:lineRule="auto"/>
      </w:pPr>
      <w:r>
        <w:separator/>
      </w:r>
    </w:p>
  </w:endnote>
  <w:endnote w:type="continuationSeparator" w:id="0">
    <w:p w14:paraId="2D505DF0" w14:textId="77777777" w:rsidR="0081637F" w:rsidRDefault="0081637F" w:rsidP="00360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63231"/>
      <w:docPartObj>
        <w:docPartGallery w:val="Page Numbers (Bottom of Page)"/>
        <w:docPartUnique/>
      </w:docPartObj>
    </w:sdtPr>
    <w:sdtContent>
      <w:p w14:paraId="7D9253AE" w14:textId="77777777" w:rsidR="009655C6" w:rsidRDefault="00000000">
        <w:pPr>
          <w:pStyle w:val="a4"/>
          <w:jc w:val="right"/>
        </w:pPr>
        <w:r>
          <w:fldChar w:fldCharType="begin"/>
        </w:r>
        <w:r>
          <w:instrText xml:space="preserve"> PAGE   \* MERGEFORMAT </w:instrText>
        </w:r>
        <w:r>
          <w:fldChar w:fldCharType="separate"/>
        </w:r>
        <w:r w:rsidR="00EE521D">
          <w:rPr>
            <w:noProof/>
          </w:rPr>
          <w:t>3</w:t>
        </w:r>
        <w:r>
          <w:rPr>
            <w:noProof/>
          </w:rPr>
          <w:fldChar w:fldCharType="end"/>
        </w:r>
      </w:p>
    </w:sdtContent>
  </w:sdt>
  <w:p w14:paraId="71A14799" w14:textId="77777777" w:rsidR="009655C6" w:rsidRDefault="009655C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51755" w14:textId="77777777" w:rsidR="0081637F" w:rsidRDefault="0081637F" w:rsidP="00360B26">
      <w:pPr>
        <w:spacing w:after="0" w:line="240" w:lineRule="auto"/>
      </w:pPr>
      <w:r>
        <w:separator/>
      </w:r>
    </w:p>
  </w:footnote>
  <w:footnote w:type="continuationSeparator" w:id="0">
    <w:p w14:paraId="6045DAB2" w14:textId="77777777" w:rsidR="0081637F" w:rsidRDefault="0081637F" w:rsidP="00360B26">
      <w:pPr>
        <w:spacing w:after="0" w:line="240" w:lineRule="auto"/>
      </w:pPr>
      <w:r>
        <w:continuationSeparator/>
      </w:r>
    </w:p>
  </w:footnote>
  <w:footnote w:id="1">
    <w:p w14:paraId="54149D1E" w14:textId="77777777" w:rsidR="009655C6" w:rsidRPr="006B531A" w:rsidRDefault="009655C6" w:rsidP="009655C6">
      <w:pPr>
        <w:pStyle w:val="a8"/>
        <w:rPr>
          <w:sz w:val="18"/>
          <w:szCs w:val="18"/>
        </w:rPr>
      </w:pPr>
      <w:r w:rsidRPr="006B531A">
        <w:rPr>
          <w:rStyle w:val="a7"/>
          <w:sz w:val="18"/>
          <w:szCs w:val="18"/>
        </w:rPr>
        <w:footnoteRef/>
      </w:r>
      <w:r w:rsidRPr="006B531A">
        <w:rPr>
          <w:sz w:val="18"/>
          <w:szCs w:val="18"/>
        </w:rPr>
        <w:t xml:space="preserve"> </w:t>
      </w:r>
      <w:r w:rsidRPr="006B531A">
        <w:rPr>
          <w:sz w:val="18"/>
          <w:szCs w:val="18"/>
          <w:lang w:val="en-US"/>
        </w:rPr>
        <w:t>Gibson</w:t>
      </w:r>
      <w:r w:rsidRPr="006B531A">
        <w:rPr>
          <w:sz w:val="18"/>
          <w:szCs w:val="18"/>
        </w:rPr>
        <w:t>, ό.π.  227.</w:t>
      </w:r>
    </w:p>
  </w:footnote>
  <w:footnote w:id="2">
    <w:p w14:paraId="35DC7046" w14:textId="77777777" w:rsidR="009655C6" w:rsidRPr="006B531A" w:rsidRDefault="009655C6" w:rsidP="009655C6">
      <w:pPr>
        <w:pStyle w:val="a8"/>
        <w:rPr>
          <w:sz w:val="18"/>
          <w:szCs w:val="18"/>
        </w:rPr>
      </w:pPr>
      <w:r w:rsidRPr="006B531A">
        <w:rPr>
          <w:rStyle w:val="a7"/>
          <w:sz w:val="18"/>
          <w:szCs w:val="18"/>
        </w:rPr>
        <w:footnoteRef/>
      </w:r>
      <w:r w:rsidRPr="006B531A">
        <w:rPr>
          <w:sz w:val="18"/>
          <w:szCs w:val="18"/>
        </w:rPr>
        <w:t xml:space="preserve"> </w:t>
      </w:r>
      <w:r w:rsidRPr="006B531A">
        <w:rPr>
          <w:sz w:val="18"/>
          <w:szCs w:val="18"/>
          <w:lang w:val="de-DE"/>
        </w:rPr>
        <w:t>D</w:t>
      </w:r>
      <w:r w:rsidRPr="006B531A">
        <w:rPr>
          <w:sz w:val="18"/>
          <w:szCs w:val="18"/>
        </w:rPr>
        <w:t xml:space="preserve">. </w:t>
      </w:r>
      <w:r w:rsidRPr="006B531A">
        <w:rPr>
          <w:sz w:val="18"/>
          <w:szCs w:val="18"/>
          <w:lang w:val="en-US"/>
        </w:rPr>
        <w:t>Gibson</w:t>
      </w:r>
      <w:r w:rsidRPr="006B531A">
        <w:rPr>
          <w:sz w:val="18"/>
          <w:szCs w:val="18"/>
        </w:rPr>
        <w:t xml:space="preserve"> - </w:t>
      </w:r>
      <w:r w:rsidRPr="006B531A">
        <w:rPr>
          <w:sz w:val="18"/>
          <w:szCs w:val="18"/>
          <w:lang w:val="en-US"/>
        </w:rPr>
        <w:t>M</w:t>
      </w:r>
      <w:r w:rsidRPr="006B531A">
        <w:rPr>
          <w:sz w:val="18"/>
          <w:szCs w:val="18"/>
        </w:rPr>
        <w:t>.</w:t>
      </w:r>
      <w:r w:rsidRPr="006B531A">
        <w:rPr>
          <w:sz w:val="18"/>
          <w:szCs w:val="18"/>
          <w:lang w:val="en-US"/>
        </w:rPr>
        <w:t>M</w:t>
      </w:r>
      <w:r w:rsidRPr="006B531A">
        <w:rPr>
          <w:sz w:val="18"/>
          <w:szCs w:val="18"/>
        </w:rPr>
        <w:t xml:space="preserve">. </w:t>
      </w:r>
      <w:r w:rsidRPr="006B531A">
        <w:rPr>
          <w:sz w:val="18"/>
          <w:szCs w:val="18"/>
          <w:lang w:val="en-US"/>
        </w:rPr>
        <w:t>McKinley</w:t>
      </w:r>
      <w:r w:rsidRPr="006B531A">
        <w:rPr>
          <w:sz w:val="18"/>
          <w:szCs w:val="18"/>
        </w:rPr>
        <w:t xml:space="preserve">, </w:t>
      </w:r>
      <w:r w:rsidRPr="006B531A">
        <w:rPr>
          <w:i/>
          <w:sz w:val="18"/>
          <w:szCs w:val="18"/>
        </w:rPr>
        <w:t>Ο Κώδικας του Ιησού</w:t>
      </w:r>
      <w:r w:rsidRPr="006B531A">
        <w:rPr>
          <w:sz w:val="18"/>
          <w:szCs w:val="18"/>
        </w:rPr>
        <w:t>. Μτφρ. Σ. Δεσπότης κά.. Αθήνα: Ουρανός 2016, 267. 270.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B4F9B"/>
    <w:multiLevelType w:val="multilevel"/>
    <w:tmpl w:val="767E491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3D469C"/>
    <w:multiLevelType w:val="hybridMultilevel"/>
    <w:tmpl w:val="4558C8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E7D5DAC"/>
    <w:multiLevelType w:val="hybridMultilevel"/>
    <w:tmpl w:val="BD6A41A0"/>
    <w:lvl w:ilvl="0" w:tplc="90C4270E">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F930818"/>
    <w:multiLevelType w:val="hybridMultilevel"/>
    <w:tmpl w:val="FA10F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EE520C4"/>
    <w:multiLevelType w:val="hybridMultilevel"/>
    <w:tmpl w:val="C08AE69E"/>
    <w:lvl w:ilvl="0" w:tplc="CE32FDC8">
      <w:start w:val="5"/>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91242046">
    <w:abstractNumId w:val="2"/>
  </w:num>
  <w:num w:numId="2" w16cid:durableId="1398699696">
    <w:abstractNumId w:val="1"/>
  </w:num>
  <w:num w:numId="3" w16cid:durableId="214658898">
    <w:abstractNumId w:val="4"/>
  </w:num>
  <w:num w:numId="4" w16cid:durableId="43678637">
    <w:abstractNumId w:val="0"/>
  </w:num>
  <w:num w:numId="5" w16cid:durableId="661202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0B26"/>
    <w:rsid w:val="00014D71"/>
    <w:rsid w:val="000774D5"/>
    <w:rsid w:val="00081AB3"/>
    <w:rsid w:val="000915DB"/>
    <w:rsid w:val="00097DEF"/>
    <w:rsid w:val="000B041D"/>
    <w:rsid w:val="00155FFD"/>
    <w:rsid w:val="001674B1"/>
    <w:rsid w:val="00173E53"/>
    <w:rsid w:val="001D201D"/>
    <w:rsid w:val="00235E77"/>
    <w:rsid w:val="002827FF"/>
    <w:rsid w:val="002A3F4E"/>
    <w:rsid w:val="002F23F7"/>
    <w:rsid w:val="002F2BDF"/>
    <w:rsid w:val="003471B1"/>
    <w:rsid w:val="00360B26"/>
    <w:rsid w:val="003B6E46"/>
    <w:rsid w:val="003E5972"/>
    <w:rsid w:val="003F2158"/>
    <w:rsid w:val="00540CCE"/>
    <w:rsid w:val="005A726F"/>
    <w:rsid w:val="005D39BF"/>
    <w:rsid w:val="005E19E0"/>
    <w:rsid w:val="006138C0"/>
    <w:rsid w:val="00627B40"/>
    <w:rsid w:val="00640D03"/>
    <w:rsid w:val="006A4247"/>
    <w:rsid w:val="006E5B33"/>
    <w:rsid w:val="00742FBB"/>
    <w:rsid w:val="007702C0"/>
    <w:rsid w:val="00785B07"/>
    <w:rsid w:val="00811721"/>
    <w:rsid w:val="0081637F"/>
    <w:rsid w:val="00834D42"/>
    <w:rsid w:val="008408D9"/>
    <w:rsid w:val="00845098"/>
    <w:rsid w:val="00894983"/>
    <w:rsid w:val="008E31D9"/>
    <w:rsid w:val="00901917"/>
    <w:rsid w:val="009655C6"/>
    <w:rsid w:val="009B018A"/>
    <w:rsid w:val="00A10F08"/>
    <w:rsid w:val="00A46CE0"/>
    <w:rsid w:val="00A81340"/>
    <w:rsid w:val="00A96525"/>
    <w:rsid w:val="00BB0770"/>
    <w:rsid w:val="00BD4599"/>
    <w:rsid w:val="00BD5CA5"/>
    <w:rsid w:val="00BD63A0"/>
    <w:rsid w:val="00BE585F"/>
    <w:rsid w:val="00BF447A"/>
    <w:rsid w:val="00BF7B7F"/>
    <w:rsid w:val="00C274B9"/>
    <w:rsid w:val="00CE47D3"/>
    <w:rsid w:val="00D03CF6"/>
    <w:rsid w:val="00D03E3D"/>
    <w:rsid w:val="00DC55C3"/>
    <w:rsid w:val="00E3742E"/>
    <w:rsid w:val="00E81589"/>
    <w:rsid w:val="00EA393C"/>
    <w:rsid w:val="00EB53A5"/>
    <w:rsid w:val="00EE521D"/>
    <w:rsid w:val="00EF7874"/>
    <w:rsid w:val="00F05C50"/>
    <w:rsid w:val="00F14659"/>
    <w:rsid w:val="00F62037"/>
    <w:rsid w:val="00F81EFE"/>
    <w:rsid w:val="00FD7E5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93A0"/>
  <w15:docId w15:val="{BCB85A4F-1BF6-4860-865A-F6108729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7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0B26"/>
    <w:pPr>
      <w:tabs>
        <w:tab w:val="center" w:pos="4153"/>
        <w:tab w:val="right" w:pos="8306"/>
      </w:tabs>
      <w:spacing w:after="0" w:line="240" w:lineRule="auto"/>
    </w:pPr>
  </w:style>
  <w:style w:type="character" w:customStyle="1" w:styleId="Char">
    <w:name w:val="Κεφαλίδα Char"/>
    <w:basedOn w:val="a0"/>
    <w:link w:val="a3"/>
    <w:uiPriority w:val="99"/>
    <w:semiHidden/>
    <w:rsid w:val="00360B26"/>
  </w:style>
  <w:style w:type="paragraph" w:styleId="a4">
    <w:name w:val="footer"/>
    <w:basedOn w:val="a"/>
    <w:link w:val="Char0"/>
    <w:uiPriority w:val="99"/>
    <w:unhideWhenUsed/>
    <w:rsid w:val="00360B26"/>
    <w:pPr>
      <w:tabs>
        <w:tab w:val="center" w:pos="4153"/>
        <w:tab w:val="right" w:pos="8306"/>
      </w:tabs>
      <w:spacing w:after="0" w:line="240" w:lineRule="auto"/>
    </w:pPr>
  </w:style>
  <w:style w:type="character" w:customStyle="1" w:styleId="Char0">
    <w:name w:val="Υποσέλιδο Char"/>
    <w:basedOn w:val="a0"/>
    <w:link w:val="a4"/>
    <w:uiPriority w:val="99"/>
    <w:rsid w:val="00360B26"/>
  </w:style>
  <w:style w:type="paragraph" w:styleId="a5">
    <w:name w:val="List Paragraph"/>
    <w:basedOn w:val="a"/>
    <w:uiPriority w:val="34"/>
    <w:qFormat/>
    <w:rsid w:val="00360B26"/>
    <w:pPr>
      <w:ind w:left="720"/>
      <w:contextualSpacing/>
    </w:pPr>
  </w:style>
  <w:style w:type="paragraph" w:styleId="a6">
    <w:name w:val="Document Map"/>
    <w:basedOn w:val="a"/>
    <w:link w:val="Char1"/>
    <w:uiPriority w:val="99"/>
    <w:semiHidden/>
    <w:unhideWhenUsed/>
    <w:rsid w:val="00BF447A"/>
    <w:pPr>
      <w:spacing w:after="0" w:line="240" w:lineRule="auto"/>
    </w:pPr>
    <w:rPr>
      <w:rFonts w:ascii="Tahoma" w:hAnsi="Tahoma" w:cs="Tahoma"/>
      <w:sz w:val="16"/>
      <w:szCs w:val="16"/>
    </w:rPr>
  </w:style>
  <w:style w:type="character" w:customStyle="1" w:styleId="Char1">
    <w:name w:val="Χάρτης εγγράφου Char"/>
    <w:basedOn w:val="a0"/>
    <w:link w:val="a6"/>
    <w:uiPriority w:val="99"/>
    <w:semiHidden/>
    <w:rsid w:val="00BF447A"/>
    <w:rPr>
      <w:rFonts w:ascii="Tahoma" w:hAnsi="Tahoma" w:cs="Tahoma"/>
      <w:sz w:val="16"/>
      <w:szCs w:val="16"/>
    </w:rPr>
  </w:style>
  <w:style w:type="character" w:styleId="a7">
    <w:name w:val="footnote reference"/>
    <w:aliases w:val="footnote number"/>
    <w:basedOn w:val="a0"/>
    <w:rsid w:val="009655C6"/>
    <w:rPr>
      <w:vertAlign w:val="superscript"/>
    </w:rPr>
  </w:style>
  <w:style w:type="paragraph" w:styleId="a8">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2"/>
    <w:autoRedefine/>
    <w:qFormat/>
    <w:rsid w:val="009655C6"/>
    <w:pPr>
      <w:tabs>
        <w:tab w:val="left" w:pos="7740"/>
      </w:tabs>
      <w:spacing w:after="0" w:line="240" w:lineRule="auto"/>
      <w:jc w:val="both"/>
    </w:pPr>
    <w:rPr>
      <w:rFonts w:ascii="Times New Roman" w:eastAsia="Times New Roman" w:hAnsi="Times New Roman" w:cs="Times New Roman"/>
      <w:lang w:eastAsia="el-GR"/>
    </w:rPr>
  </w:style>
  <w:style w:type="character" w:customStyle="1" w:styleId="Char2">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8"/>
    <w:rsid w:val="009655C6"/>
    <w:rPr>
      <w:rFonts w:ascii="Times New Roman" w:eastAsia="Times New Roman" w:hAnsi="Times New Roman"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1960</TotalTime>
  <Pages>1</Pages>
  <Words>3821</Words>
  <Characters>20637</Characters>
  <Application>Microsoft Office Word</Application>
  <DocSecurity>0</DocSecurity>
  <Lines>171</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Sotirios Despotis</cp:lastModifiedBy>
  <cp:revision>7</cp:revision>
  <cp:lastPrinted>2020-12-18T19:32:00Z</cp:lastPrinted>
  <dcterms:created xsi:type="dcterms:W3CDTF">2023-11-30T14:01:00Z</dcterms:created>
  <dcterms:modified xsi:type="dcterms:W3CDTF">2023-12-02T15:45:00Z</dcterms:modified>
</cp:coreProperties>
</file>