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7DC" w:rsidRPr="00A21656" w:rsidRDefault="000347DC" w:rsidP="000347DC">
      <w:pPr>
        <w:rPr>
          <w:rFonts w:ascii="Comic Sans MS" w:eastAsia="Times New Roman" w:hAnsi="Comic Sans MS" w:cs="Times New Roman"/>
          <w:b/>
          <w:color w:val="5F497A" w:themeColor="accent4" w:themeShade="BF"/>
          <w:lang w:val="de-AT" w:eastAsia="de-AT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F3BDA" w:rsidRPr="00141892" w:rsidRDefault="009F3BDA" w:rsidP="009F3BDA">
      <w:pPr>
        <w:jc w:val="center"/>
        <w:rPr>
          <w:rFonts w:ascii="Comic Sans MS" w:eastAsia="Times New Roman" w:hAnsi="Comic Sans MS" w:cs="Times New Roman"/>
          <w:sz w:val="24"/>
          <w:szCs w:val="24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1892">
        <w:rPr>
          <w:rFonts w:ascii="Comic Sans MS" w:eastAsia="Times New Roman" w:hAnsi="Comic Sans MS" w:cs="Times New Roman"/>
          <w:sz w:val="24"/>
          <w:szCs w:val="24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Athanasios Stogiannidis und Archimandrit Ilias Papadopoulos </w:t>
      </w:r>
    </w:p>
    <w:p w:rsidR="000347DC" w:rsidRPr="000347DC" w:rsidRDefault="000347DC" w:rsidP="000347DC">
      <w:pPr>
        <w:jc w:val="center"/>
        <w:rPr>
          <w:rFonts w:ascii="Comic Sans MS" w:eastAsia="Times New Roman" w:hAnsi="Comic Sans MS" w:cs="Times New Roman"/>
          <w:b/>
          <w:sz w:val="24"/>
          <w:szCs w:val="24"/>
          <w:lang w:val="de-AT" w:eastAsia="de-AT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0347DC" w:rsidRPr="009F3BDA" w:rsidRDefault="000347DC" w:rsidP="009F3BDA">
      <w:pPr>
        <w:jc w:val="center"/>
        <w:rPr>
          <w:rFonts w:ascii="Comic Sans MS" w:hAnsi="Comic Sans MS"/>
          <w:sz w:val="24"/>
          <w:szCs w:val="24"/>
          <w:lang w:val="de-A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347DC">
        <w:rPr>
          <w:rFonts w:ascii="Comic Sans MS" w:eastAsia="Times New Roman" w:hAnsi="Comic Sans MS" w:cs="Times New Roman"/>
          <w:sz w:val="24"/>
          <w:szCs w:val="24"/>
          <w:lang w:val="de-AT" w:eastAsia="de-A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noFill/>
          </w14:textFill>
        </w:rPr>
        <w:t>Athanasios Stogiannidis und</w:t>
      </w:r>
      <w:r w:rsidRPr="00A21656">
        <w:rPr>
          <w:rFonts w:ascii="Comic Sans MS" w:eastAsia="Times New Roman" w:hAnsi="Comic Sans MS" w:cs="Times New Roman"/>
          <w:sz w:val="24"/>
          <w:szCs w:val="24"/>
          <w:lang w:val="de-AT" w:eastAsia="de-A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F3BDA">
        <w:rPr>
          <w:rFonts w:ascii="Comic Sans MS" w:eastAsia="Times New Roman" w:hAnsi="Comic Sans MS" w:cs="Times New Roman"/>
          <w:sz w:val="24"/>
          <w:szCs w:val="24"/>
          <w:lang w:val="de-AT" w:eastAsia="de-A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Archimandrit </w:t>
      </w:r>
    </w:p>
    <w:p w:rsidR="000347DC" w:rsidRPr="00141892" w:rsidRDefault="000347DC" w:rsidP="000347DC">
      <w:pPr>
        <w:jc w:val="center"/>
        <w:rPr>
          <w:rFonts w:ascii="Comic Sans MS" w:eastAsia="Times New Roman" w:hAnsi="Comic Sans MS" w:cs="Times New Roman"/>
          <w:color w:val="4F81BD" w:themeColor="accent1"/>
          <w:sz w:val="56"/>
          <w:szCs w:val="56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1892">
        <w:rPr>
          <w:rFonts w:ascii="Comic Sans MS" w:eastAsia="Times New Roman" w:hAnsi="Comic Sans MS" w:cs="Times New Roman"/>
          <w:color w:val="4F81BD" w:themeColor="accent1"/>
          <w:sz w:val="56"/>
          <w:szCs w:val="56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Meine Glaubensreise</w:t>
      </w:r>
    </w:p>
    <w:p w:rsidR="000347DC" w:rsidRPr="00722138" w:rsidRDefault="000347DC" w:rsidP="000347DC">
      <w:pPr>
        <w:jc w:val="center"/>
        <w:rPr>
          <w:rFonts w:ascii="Comic Sans MS" w:eastAsia="Times New Roman" w:hAnsi="Comic Sans MS" w:cs="Times New Roman"/>
          <w:b/>
          <w:color w:val="FFFEFD" w:themeColor="accent6" w:themeTint="02"/>
          <w:spacing w:val="10"/>
          <w:sz w:val="36"/>
          <w:szCs w:val="36"/>
          <w:lang w:val="de-AT" w:eastAsia="de-AT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0347DC" w:rsidRPr="00141892" w:rsidRDefault="000347DC" w:rsidP="000347DC">
      <w:pPr>
        <w:jc w:val="center"/>
        <w:rPr>
          <w:rFonts w:ascii="Comic Sans MS" w:eastAsia="Times New Roman" w:hAnsi="Comic Sans MS" w:cs="Times New Roman"/>
          <w:sz w:val="36"/>
          <w:szCs w:val="36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1892">
        <w:rPr>
          <w:rFonts w:ascii="Comic Sans MS" w:eastAsia="Times New Roman" w:hAnsi="Comic Sans MS" w:cs="Times New Roman"/>
          <w:sz w:val="36"/>
          <w:szCs w:val="36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Band 2</w:t>
      </w:r>
    </w:p>
    <w:p w:rsidR="000347DC" w:rsidRPr="00141892" w:rsidRDefault="000347DC" w:rsidP="000347DC">
      <w:pPr>
        <w:jc w:val="center"/>
        <w:rPr>
          <w:rFonts w:ascii="Comic Sans MS" w:eastAsia="Times New Roman" w:hAnsi="Comic Sans MS" w:cs="Times New Roman"/>
          <w:color w:val="4F81BD" w:themeColor="accent1"/>
          <w:sz w:val="36"/>
          <w:szCs w:val="36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1892">
        <w:rPr>
          <w:rFonts w:ascii="Comic Sans MS" w:eastAsia="Times New Roman" w:hAnsi="Comic Sans MS" w:cs="Times New Roman"/>
          <w:color w:val="4F81BD" w:themeColor="accent1"/>
          <w:sz w:val="36"/>
          <w:szCs w:val="36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Christus, meinen Gott, näher kennen lernen</w:t>
      </w:r>
    </w:p>
    <w:p w:rsidR="000347DC" w:rsidRDefault="000347DC" w:rsidP="000347DC">
      <w:pPr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141892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  <w:r>
        <w:rPr>
          <w:noProof/>
          <w:lang w:val="de-AT" w:eastAsia="de-AT"/>
        </w:rPr>
        <w:drawing>
          <wp:inline distT="0" distB="0" distL="0" distR="0" wp14:anchorId="6E327E8B" wp14:editId="222D83FF">
            <wp:extent cx="4368800" cy="4630057"/>
            <wp:effectExtent l="0" t="0" r="0" b="0"/>
            <wp:docPr id="2" name="Grafik 2" descr="C:\Users\Mitarbeiter\Desktop\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tarbeiter\Desktop\1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728" cy="470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Pr="00141892" w:rsidRDefault="000347DC" w:rsidP="000347DC">
      <w:pPr>
        <w:jc w:val="center"/>
        <w:rPr>
          <w:rFonts w:ascii="Comic Sans MS" w:hAnsi="Comic Sans MS"/>
          <w:sz w:val="24"/>
          <w:szCs w:val="24"/>
          <w:lang w:val="de-A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41892">
        <w:rPr>
          <w:rFonts w:ascii="Comic Sans MS" w:eastAsia="Times New Roman" w:hAnsi="Comic Sans MS" w:cs="Times New Roman"/>
          <w:sz w:val="24"/>
          <w:szCs w:val="24"/>
          <w:lang w:val="de-AT" w:eastAsia="de-A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Orthodoxer Religionsunterricht MS/AHS-Unterstufe</w:t>
      </w:r>
    </w:p>
    <w:p w:rsidR="000347DC" w:rsidRPr="00141892" w:rsidRDefault="000347DC" w:rsidP="000347DC">
      <w:pPr>
        <w:rPr>
          <w:rFonts w:ascii="Cambria" w:hAnsi="Cambria"/>
          <w:sz w:val="24"/>
          <w:szCs w:val="24"/>
          <w:lang w:val="de-AT"/>
        </w:rPr>
      </w:pPr>
    </w:p>
    <w:p w:rsidR="009F3BDA" w:rsidRDefault="009F3BDA" w:rsidP="000347DC">
      <w:pPr>
        <w:rPr>
          <w:rFonts w:ascii="Cambria" w:hAnsi="Cambria"/>
          <w:sz w:val="40"/>
          <w:szCs w:val="40"/>
          <w:lang w:val="de-AT"/>
        </w:rPr>
      </w:pPr>
    </w:p>
    <w:p w:rsidR="009F3BDA" w:rsidRDefault="009F3BDA" w:rsidP="000347DC">
      <w:pPr>
        <w:rPr>
          <w:rFonts w:ascii="Cambria" w:hAnsi="Cambria"/>
          <w:sz w:val="40"/>
          <w:szCs w:val="40"/>
          <w:lang w:val="de-AT"/>
        </w:rPr>
      </w:pPr>
    </w:p>
    <w:p w:rsidR="009F3BDA" w:rsidRPr="00402053" w:rsidRDefault="009F3BDA" w:rsidP="000347DC">
      <w:pPr>
        <w:rPr>
          <w:rFonts w:ascii="Cambria" w:hAnsi="Cambria"/>
          <w:sz w:val="40"/>
          <w:szCs w:val="40"/>
          <w:lang w:val="de-AT"/>
        </w:rPr>
      </w:pPr>
    </w:p>
    <w:p w:rsidR="000347DC" w:rsidRPr="00D16441" w:rsidRDefault="000347DC" w:rsidP="000347DC">
      <w:pPr>
        <w:jc w:val="both"/>
        <w:rPr>
          <w:rFonts w:ascii="Comic Sans MS" w:hAnsi="Comic Sans MS"/>
          <w:b/>
          <w:sz w:val="24"/>
          <w:szCs w:val="24"/>
          <w:lang w:val="de-AT"/>
        </w:rPr>
      </w:pPr>
      <w:r w:rsidRPr="00D16441">
        <w:rPr>
          <w:rFonts w:ascii="Comic Sans MS" w:hAnsi="Comic Sans MS"/>
          <w:b/>
          <w:sz w:val="24"/>
          <w:szCs w:val="24"/>
          <w:lang w:val="de-AT"/>
        </w:rPr>
        <w:t>Liebe Schülerinnen und Schüler!</w:t>
      </w:r>
    </w:p>
    <w:p w:rsidR="000347DC" w:rsidRPr="006F3460" w:rsidRDefault="000347DC" w:rsidP="000347DC">
      <w:pPr>
        <w:jc w:val="both"/>
        <w:rPr>
          <w:rFonts w:ascii="Comic Sans MS" w:hAnsi="Comic Sans MS"/>
          <w:b/>
          <w:sz w:val="24"/>
          <w:szCs w:val="24"/>
          <w:lang w:val="de-AT"/>
        </w:rPr>
      </w:pPr>
    </w:p>
    <w:p w:rsidR="000347DC" w:rsidRPr="006F3460" w:rsidRDefault="000347DC" w:rsidP="000347DC">
      <w:pPr>
        <w:jc w:val="both"/>
        <w:rPr>
          <w:rFonts w:ascii="Comic Sans MS" w:hAnsi="Comic Sans MS"/>
          <w:sz w:val="24"/>
          <w:szCs w:val="24"/>
          <w:lang w:val="de-AT"/>
        </w:rPr>
      </w:pPr>
      <w:r>
        <w:rPr>
          <w:rFonts w:ascii="Comic Sans MS" w:hAnsi="Comic Sans MS"/>
          <w:sz w:val="24"/>
          <w:szCs w:val="24"/>
          <w:lang w:val="de-AT"/>
        </w:rPr>
        <w:t>Dieses Buch wird e</w:t>
      </w:r>
      <w:r w:rsidRPr="006F3460">
        <w:rPr>
          <w:rFonts w:ascii="Comic Sans MS" w:hAnsi="Comic Sans MS"/>
          <w:sz w:val="24"/>
          <w:szCs w:val="24"/>
          <w:lang w:val="de-AT"/>
        </w:rPr>
        <w:t>uch v</w:t>
      </w:r>
      <w:r>
        <w:rPr>
          <w:rFonts w:ascii="Comic Sans MS" w:hAnsi="Comic Sans MS"/>
          <w:sz w:val="24"/>
          <w:szCs w:val="24"/>
          <w:lang w:val="de-AT"/>
        </w:rPr>
        <w:t>on der Republik Österreich für e</w:t>
      </w:r>
      <w:r w:rsidRPr="006F3460">
        <w:rPr>
          <w:rFonts w:ascii="Comic Sans MS" w:hAnsi="Comic Sans MS"/>
          <w:sz w:val="24"/>
          <w:szCs w:val="24"/>
          <w:lang w:val="de-AT"/>
        </w:rPr>
        <w:t>ure Ausbildung zur Verfügung gestellt. Ein Buch hilft Euch nicht nur beim Lernen, sondern ist gl</w:t>
      </w:r>
      <w:r>
        <w:rPr>
          <w:rFonts w:ascii="Comic Sans MS" w:hAnsi="Comic Sans MS"/>
          <w:sz w:val="24"/>
          <w:szCs w:val="24"/>
          <w:lang w:val="de-AT"/>
        </w:rPr>
        <w:t>eichzeitig auch ein Freund für euer L</w:t>
      </w:r>
      <w:r w:rsidRPr="006F3460">
        <w:rPr>
          <w:rFonts w:ascii="Comic Sans MS" w:hAnsi="Comic Sans MS"/>
          <w:sz w:val="24"/>
          <w:szCs w:val="24"/>
          <w:lang w:val="de-AT"/>
        </w:rPr>
        <w:t>eben.</w:t>
      </w:r>
      <w:r>
        <w:rPr>
          <w:rFonts w:ascii="Comic Sans MS" w:hAnsi="Comic Sans MS"/>
          <w:sz w:val="24"/>
          <w:szCs w:val="24"/>
          <w:lang w:val="de-AT"/>
        </w:rPr>
        <w:t xml:space="preserve"> Wir wünschen euch erfolgreiches Lernen und lebhafte Diskussionen anhand dieses Buches!  </w:t>
      </w:r>
    </w:p>
    <w:p w:rsidR="000347DC" w:rsidRPr="006F3460" w:rsidRDefault="000347DC" w:rsidP="000347DC">
      <w:pPr>
        <w:jc w:val="both"/>
        <w:rPr>
          <w:rFonts w:ascii="Comic Sans MS" w:hAnsi="Comic Sans MS"/>
          <w:sz w:val="24"/>
          <w:szCs w:val="24"/>
          <w:lang w:val="de-AT"/>
        </w:rPr>
      </w:pPr>
    </w:p>
    <w:p w:rsidR="000347DC" w:rsidRPr="006F3460" w:rsidRDefault="000347DC" w:rsidP="000347DC">
      <w:pPr>
        <w:jc w:val="both"/>
        <w:rPr>
          <w:rFonts w:ascii="Comic Sans MS" w:hAnsi="Comic Sans MS"/>
          <w:sz w:val="24"/>
          <w:szCs w:val="24"/>
          <w:lang w:val="de-AT"/>
        </w:rPr>
      </w:pPr>
      <w:r w:rsidRPr="006F3460">
        <w:rPr>
          <w:rFonts w:ascii="Comic Sans MS" w:hAnsi="Comic Sans MS"/>
          <w:sz w:val="24"/>
          <w:szCs w:val="24"/>
          <w:lang w:val="de-AT"/>
        </w:rPr>
        <w:t>Vom Orthodoxen Schulamt in Österreich durch den Vorsitzenden der Orthodoxen Bischofskonferenz, Metropoli</w:t>
      </w:r>
      <w:r>
        <w:rPr>
          <w:rFonts w:ascii="Comic Sans MS" w:hAnsi="Comic Sans MS"/>
          <w:sz w:val="24"/>
          <w:szCs w:val="24"/>
          <w:lang w:val="de-AT"/>
        </w:rPr>
        <w:t>t Arsenios von Austria am 14. September (Fest der Kreuzerhöhung) 2024</w:t>
      </w:r>
      <w:r w:rsidRPr="006F3460">
        <w:rPr>
          <w:rFonts w:ascii="Comic Sans MS" w:hAnsi="Comic Sans MS"/>
          <w:sz w:val="24"/>
          <w:szCs w:val="24"/>
          <w:lang w:val="de-AT"/>
        </w:rPr>
        <w:t xml:space="preserve"> als Schulbuch für den kompetenzorientierten </w:t>
      </w:r>
      <w:r>
        <w:rPr>
          <w:rFonts w:ascii="Comic Sans MS" w:hAnsi="Comic Sans MS"/>
          <w:sz w:val="24"/>
          <w:szCs w:val="24"/>
          <w:lang w:val="de-AT"/>
        </w:rPr>
        <w:t>O</w:t>
      </w:r>
      <w:r w:rsidRPr="006F3460">
        <w:rPr>
          <w:rFonts w:ascii="Comic Sans MS" w:hAnsi="Comic Sans MS"/>
          <w:sz w:val="24"/>
          <w:szCs w:val="24"/>
          <w:lang w:val="de-AT"/>
        </w:rPr>
        <w:t>rthodoxen Religionsunterricht approbiert.</w:t>
      </w:r>
    </w:p>
    <w:p w:rsidR="000347DC" w:rsidRPr="00F80937" w:rsidRDefault="000347DC" w:rsidP="000347DC">
      <w:pPr>
        <w:jc w:val="both"/>
        <w:rPr>
          <w:rFonts w:ascii="Cambria" w:hAnsi="Cambria"/>
          <w:sz w:val="24"/>
          <w:szCs w:val="24"/>
          <w:lang w:val="de-AT"/>
        </w:rPr>
      </w:pPr>
    </w:p>
    <w:p w:rsidR="000347DC" w:rsidRPr="00670069" w:rsidRDefault="000347DC" w:rsidP="000347DC">
      <w:pPr>
        <w:jc w:val="both"/>
        <w:rPr>
          <w:rFonts w:ascii="Comic Sans MS" w:hAnsi="Comic Sans MS"/>
          <w:sz w:val="24"/>
          <w:szCs w:val="24"/>
          <w:u w:val="single"/>
          <w:lang w:val="de-AT"/>
        </w:rPr>
      </w:pPr>
      <w:r w:rsidRPr="00670069">
        <w:rPr>
          <w:rFonts w:ascii="Comic Sans MS" w:hAnsi="Comic Sans MS"/>
          <w:sz w:val="24"/>
          <w:szCs w:val="24"/>
          <w:u w:val="single"/>
          <w:lang w:val="de-AT"/>
        </w:rPr>
        <w:t xml:space="preserve">Herausgeber: </w:t>
      </w:r>
    </w:p>
    <w:p w:rsidR="000347DC" w:rsidRDefault="000347DC" w:rsidP="000347DC">
      <w:pPr>
        <w:jc w:val="both"/>
        <w:rPr>
          <w:rFonts w:ascii="Comic Sans MS" w:hAnsi="Comic Sans MS"/>
          <w:sz w:val="24"/>
          <w:szCs w:val="24"/>
          <w:lang w:val="de-AT"/>
        </w:rPr>
      </w:pPr>
      <w:r>
        <w:rPr>
          <w:rFonts w:ascii="Comic Sans MS" w:hAnsi="Comic Sans MS"/>
          <w:sz w:val="24"/>
          <w:szCs w:val="24"/>
          <w:lang w:val="de-AT"/>
        </w:rPr>
        <w:t>Religionspädagogische Kommission der Griechisch-Orientalischen Kirche in Österreich im Auftrag der Griechisch-O</w:t>
      </w:r>
      <w:r w:rsidRPr="00D16441">
        <w:rPr>
          <w:rFonts w:ascii="Comic Sans MS" w:hAnsi="Comic Sans MS"/>
          <w:sz w:val="24"/>
          <w:szCs w:val="24"/>
          <w:lang w:val="de-AT"/>
        </w:rPr>
        <w:t>rientalischen Metropolis von Austria</w:t>
      </w:r>
      <w:r>
        <w:rPr>
          <w:rFonts w:ascii="Comic Sans MS" w:hAnsi="Comic Sans MS"/>
          <w:sz w:val="24"/>
          <w:szCs w:val="24"/>
          <w:lang w:val="de-AT"/>
        </w:rPr>
        <w:t xml:space="preserve"> und des Orthodoxen Schulamtes. </w:t>
      </w:r>
    </w:p>
    <w:p w:rsidR="000347DC" w:rsidRDefault="000347DC" w:rsidP="000347DC">
      <w:pPr>
        <w:jc w:val="both"/>
        <w:rPr>
          <w:rFonts w:ascii="Comic Sans MS" w:hAnsi="Comic Sans MS"/>
          <w:sz w:val="24"/>
          <w:szCs w:val="24"/>
          <w:lang w:val="de-AT"/>
        </w:rPr>
      </w:pPr>
    </w:p>
    <w:p w:rsidR="000347DC" w:rsidRPr="00670069" w:rsidRDefault="000347DC" w:rsidP="000347DC">
      <w:pPr>
        <w:jc w:val="both"/>
        <w:rPr>
          <w:rFonts w:ascii="Comic Sans MS" w:hAnsi="Comic Sans MS"/>
          <w:sz w:val="24"/>
          <w:szCs w:val="24"/>
          <w:u w:val="single"/>
          <w:lang w:val="de-AT"/>
        </w:rPr>
      </w:pPr>
      <w:r w:rsidRPr="00670069">
        <w:rPr>
          <w:rFonts w:ascii="Comic Sans MS" w:hAnsi="Comic Sans MS"/>
          <w:sz w:val="24"/>
          <w:szCs w:val="24"/>
          <w:u w:val="single"/>
          <w:lang w:val="de-AT"/>
        </w:rPr>
        <w:t>Lektorat:</w:t>
      </w:r>
    </w:p>
    <w:p w:rsidR="000347DC" w:rsidRPr="00D16441" w:rsidRDefault="000347DC" w:rsidP="000347DC">
      <w:pPr>
        <w:jc w:val="both"/>
        <w:rPr>
          <w:rFonts w:ascii="Comic Sans MS" w:hAnsi="Comic Sans MS"/>
          <w:sz w:val="24"/>
          <w:szCs w:val="24"/>
          <w:lang w:val="de-AT"/>
        </w:rPr>
      </w:pPr>
      <w:r>
        <w:rPr>
          <w:rFonts w:ascii="Comic Sans MS" w:hAnsi="Comic Sans MS"/>
          <w:sz w:val="24"/>
          <w:szCs w:val="24"/>
          <w:lang w:val="de-AT"/>
        </w:rPr>
        <w:t>Doz. Mag. Dr. Mihailo Popovic</w:t>
      </w:r>
      <w:r w:rsidR="00141892">
        <w:rPr>
          <w:rFonts w:ascii="Comic Sans MS" w:hAnsi="Comic Sans MS"/>
          <w:sz w:val="24"/>
          <w:szCs w:val="24"/>
          <w:lang w:val="de-AT"/>
        </w:rPr>
        <w:t>, Mag. Dr. Veronika Coroleu-Lletget</w:t>
      </w:r>
      <w:r w:rsidRPr="00D16441">
        <w:rPr>
          <w:rFonts w:ascii="Comic Sans MS" w:hAnsi="Comic Sans MS"/>
          <w:sz w:val="24"/>
          <w:szCs w:val="24"/>
          <w:lang w:val="de-AT"/>
        </w:rPr>
        <w:t xml:space="preserve"> </w:t>
      </w:r>
    </w:p>
    <w:p w:rsidR="000347DC" w:rsidRDefault="000347DC" w:rsidP="000347DC">
      <w:pPr>
        <w:jc w:val="both"/>
        <w:rPr>
          <w:rFonts w:ascii="Comic Sans MS" w:hAnsi="Comic Sans MS"/>
          <w:sz w:val="24"/>
          <w:szCs w:val="24"/>
          <w:lang w:val="de-AT"/>
        </w:rPr>
      </w:pPr>
    </w:p>
    <w:p w:rsidR="000347DC" w:rsidRPr="00D16441" w:rsidRDefault="000347DC" w:rsidP="000347DC">
      <w:pPr>
        <w:jc w:val="both"/>
        <w:rPr>
          <w:rFonts w:ascii="Comic Sans MS" w:hAnsi="Comic Sans MS"/>
          <w:sz w:val="24"/>
          <w:szCs w:val="24"/>
          <w:lang w:val="de-AT"/>
        </w:rPr>
      </w:pPr>
      <w:r>
        <w:rPr>
          <w:rFonts w:ascii="Comic Sans MS" w:hAnsi="Comic Sans MS"/>
          <w:b/>
          <w:sz w:val="24"/>
          <w:szCs w:val="24"/>
          <w:lang w:val="de-AT"/>
        </w:rPr>
        <w:t>1. Auflage 2024</w:t>
      </w:r>
    </w:p>
    <w:p w:rsidR="000347DC" w:rsidRPr="00D16441" w:rsidRDefault="000347DC" w:rsidP="000347DC">
      <w:pPr>
        <w:jc w:val="both"/>
        <w:rPr>
          <w:rFonts w:ascii="Comic Sans MS" w:hAnsi="Comic Sans MS"/>
          <w:sz w:val="24"/>
          <w:szCs w:val="24"/>
          <w:lang w:val="de-AT"/>
        </w:rPr>
      </w:pPr>
      <w:r w:rsidRPr="00D16441">
        <w:rPr>
          <w:rFonts w:ascii="Comic Sans MS" w:hAnsi="Comic Sans MS"/>
          <w:sz w:val="24"/>
          <w:szCs w:val="24"/>
          <w:lang w:val="de-AT"/>
        </w:rPr>
        <w:t>Unter Berücksichtigung der Neuregelung der Rechtschreibung</w:t>
      </w:r>
      <w:r>
        <w:rPr>
          <w:rFonts w:ascii="Comic Sans MS" w:hAnsi="Comic Sans MS"/>
          <w:sz w:val="24"/>
          <w:szCs w:val="24"/>
          <w:lang w:val="de-AT"/>
        </w:rPr>
        <w:t>. Auf umweltfreundlich hergestelltem Papier gedruckt.</w:t>
      </w:r>
    </w:p>
    <w:p w:rsidR="000347DC" w:rsidRDefault="000347DC" w:rsidP="000347DC">
      <w:pPr>
        <w:jc w:val="both"/>
        <w:rPr>
          <w:rFonts w:ascii="Comic Sans MS" w:hAnsi="Comic Sans MS"/>
          <w:sz w:val="24"/>
          <w:szCs w:val="24"/>
          <w:lang w:val="de-AT"/>
        </w:rPr>
      </w:pPr>
    </w:p>
    <w:p w:rsidR="000347DC" w:rsidRPr="003E5FF0" w:rsidRDefault="000347DC" w:rsidP="000347DC">
      <w:pPr>
        <w:jc w:val="both"/>
        <w:rPr>
          <w:rFonts w:ascii="Comic Sans MS" w:hAnsi="Comic Sans MS"/>
          <w:b/>
          <w:sz w:val="24"/>
          <w:szCs w:val="24"/>
          <w:lang w:val="de-AT"/>
        </w:rPr>
      </w:pPr>
      <w:r w:rsidRPr="003E5FF0">
        <w:rPr>
          <w:rFonts w:ascii="Comic Sans MS" w:hAnsi="Comic Sans MS"/>
          <w:b/>
          <w:sz w:val="24"/>
          <w:szCs w:val="24"/>
          <w:lang w:val="de-AT"/>
        </w:rPr>
        <w:t>Verlag Metropolis von Austria</w:t>
      </w:r>
    </w:p>
    <w:p w:rsidR="000347DC" w:rsidRPr="00D16441" w:rsidRDefault="000347DC" w:rsidP="000347DC">
      <w:pPr>
        <w:jc w:val="both"/>
        <w:rPr>
          <w:rFonts w:ascii="Comic Sans MS" w:hAnsi="Comic Sans MS"/>
          <w:sz w:val="24"/>
          <w:szCs w:val="24"/>
          <w:lang w:val="de-AT"/>
        </w:rPr>
      </w:pPr>
      <w:r w:rsidRPr="00D16441">
        <w:rPr>
          <w:rFonts w:ascii="Comic Sans MS" w:hAnsi="Comic Sans MS"/>
          <w:sz w:val="24"/>
          <w:szCs w:val="24"/>
          <w:lang w:val="de-AT"/>
        </w:rPr>
        <w:t>Fleischmarkt 13, A-1010 Wien</w:t>
      </w:r>
    </w:p>
    <w:p w:rsidR="000347DC" w:rsidRPr="00D16441" w:rsidRDefault="000347DC" w:rsidP="000347DC">
      <w:pPr>
        <w:jc w:val="both"/>
        <w:rPr>
          <w:rFonts w:ascii="Comic Sans MS" w:hAnsi="Comic Sans MS"/>
          <w:sz w:val="24"/>
          <w:szCs w:val="24"/>
          <w:lang w:val="de-AT"/>
        </w:rPr>
      </w:pPr>
      <w:r>
        <w:rPr>
          <w:rFonts w:ascii="Comic Sans MS" w:hAnsi="Comic Sans MS"/>
          <w:sz w:val="24"/>
          <w:szCs w:val="24"/>
          <w:lang w:val="de-AT"/>
        </w:rPr>
        <w:t xml:space="preserve">ISBN: </w:t>
      </w:r>
    </w:p>
    <w:p w:rsidR="000347DC" w:rsidRDefault="000347DC" w:rsidP="000347DC">
      <w:pPr>
        <w:jc w:val="both"/>
        <w:rPr>
          <w:rFonts w:ascii="Comic Sans MS" w:hAnsi="Comic Sans MS"/>
          <w:sz w:val="24"/>
          <w:szCs w:val="24"/>
          <w:lang w:val="de-AT"/>
        </w:rPr>
      </w:pPr>
      <w:r w:rsidRPr="003E5FF0">
        <w:rPr>
          <w:rFonts w:ascii="Comic Sans MS" w:hAnsi="Comic Sans MS"/>
          <w:sz w:val="24"/>
          <w:szCs w:val="24"/>
          <w:lang w:val="de-AT"/>
        </w:rPr>
        <w:t xml:space="preserve">©Griechisch-Orientalische Metropolis von Austria </w:t>
      </w:r>
    </w:p>
    <w:p w:rsidR="000347DC" w:rsidRDefault="000347DC" w:rsidP="000347DC">
      <w:pPr>
        <w:jc w:val="both"/>
        <w:rPr>
          <w:rFonts w:ascii="Comic Sans MS" w:hAnsi="Comic Sans MS"/>
          <w:sz w:val="24"/>
          <w:szCs w:val="24"/>
          <w:lang w:val="de-AT"/>
        </w:rPr>
      </w:pPr>
    </w:p>
    <w:p w:rsidR="000347DC" w:rsidRDefault="000347DC" w:rsidP="000347DC">
      <w:pPr>
        <w:jc w:val="both"/>
        <w:rPr>
          <w:rFonts w:ascii="Comic Sans MS" w:hAnsi="Comic Sans MS"/>
          <w:sz w:val="24"/>
          <w:szCs w:val="24"/>
          <w:lang w:val="de-AT"/>
        </w:rPr>
      </w:pPr>
      <w:r w:rsidRPr="00D16441">
        <w:rPr>
          <w:rFonts w:ascii="Comic Sans MS" w:hAnsi="Comic Sans MS"/>
          <w:sz w:val="24"/>
          <w:szCs w:val="24"/>
          <w:lang w:val="de-AT"/>
        </w:rPr>
        <w:t xml:space="preserve">Alle Rechte vorbehalten; insbesondere das Recht der </w:t>
      </w:r>
      <w:r>
        <w:rPr>
          <w:rFonts w:ascii="Comic Sans MS" w:hAnsi="Comic Sans MS"/>
          <w:sz w:val="24"/>
          <w:szCs w:val="24"/>
          <w:lang w:val="de-AT"/>
        </w:rPr>
        <w:t>Vervielfältigung und des</w:t>
      </w:r>
      <w:r w:rsidRPr="00D16441">
        <w:rPr>
          <w:rFonts w:ascii="Comic Sans MS" w:hAnsi="Comic Sans MS"/>
          <w:sz w:val="24"/>
          <w:szCs w:val="24"/>
          <w:lang w:val="de-AT"/>
        </w:rPr>
        <w:t xml:space="preserve"> auszugsweise</w:t>
      </w:r>
      <w:r>
        <w:rPr>
          <w:rFonts w:ascii="Comic Sans MS" w:hAnsi="Comic Sans MS"/>
          <w:sz w:val="24"/>
          <w:szCs w:val="24"/>
          <w:lang w:val="de-AT"/>
        </w:rPr>
        <w:t>n</w:t>
      </w:r>
      <w:r w:rsidRPr="00D16441">
        <w:rPr>
          <w:rFonts w:ascii="Comic Sans MS" w:hAnsi="Comic Sans MS"/>
          <w:sz w:val="24"/>
          <w:szCs w:val="24"/>
          <w:lang w:val="de-AT"/>
        </w:rPr>
        <w:t xml:space="preserve"> Nachdruck</w:t>
      </w:r>
      <w:r>
        <w:rPr>
          <w:rFonts w:ascii="Comic Sans MS" w:hAnsi="Comic Sans MS"/>
          <w:sz w:val="24"/>
          <w:szCs w:val="24"/>
          <w:lang w:val="de-AT"/>
        </w:rPr>
        <w:t>s</w:t>
      </w:r>
      <w:r w:rsidRPr="00D16441">
        <w:rPr>
          <w:rFonts w:ascii="Comic Sans MS" w:hAnsi="Comic Sans MS"/>
          <w:sz w:val="24"/>
          <w:szCs w:val="24"/>
          <w:lang w:val="de-AT"/>
        </w:rPr>
        <w:t xml:space="preserve">. </w:t>
      </w:r>
    </w:p>
    <w:p w:rsidR="000347DC" w:rsidRDefault="000347DC" w:rsidP="000347DC">
      <w:pPr>
        <w:jc w:val="both"/>
        <w:rPr>
          <w:rFonts w:ascii="Comic Sans MS" w:hAnsi="Comic Sans MS"/>
          <w:sz w:val="24"/>
          <w:szCs w:val="24"/>
          <w:lang w:val="de-AT"/>
        </w:rPr>
      </w:pPr>
    </w:p>
    <w:p w:rsidR="000347DC" w:rsidRDefault="000347DC" w:rsidP="000347DC">
      <w:pPr>
        <w:jc w:val="both"/>
        <w:rPr>
          <w:rFonts w:ascii="Comic Sans MS" w:hAnsi="Comic Sans MS"/>
          <w:sz w:val="24"/>
          <w:szCs w:val="24"/>
          <w:lang w:val="de-AT"/>
        </w:rPr>
      </w:pPr>
      <w:r w:rsidRPr="00670069">
        <w:rPr>
          <w:rFonts w:ascii="Comic Sans MS" w:hAnsi="Comic Sans MS"/>
          <w:sz w:val="24"/>
          <w:szCs w:val="24"/>
          <w:u w:val="single"/>
          <w:lang w:val="de-AT"/>
        </w:rPr>
        <w:t>Gesamtherstellung:</w:t>
      </w:r>
      <w:r>
        <w:rPr>
          <w:rFonts w:ascii="Comic Sans MS" w:hAnsi="Comic Sans MS"/>
          <w:b/>
          <w:sz w:val="24"/>
          <w:szCs w:val="24"/>
          <w:lang w:val="de-AT"/>
        </w:rPr>
        <w:t xml:space="preserve"> </w:t>
      </w:r>
    </w:p>
    <w:p w:rsidR="009F3BDA" w:rsidRPr="009F3BDA" w:rsidRDefault="009F3BDA" w:rsidP="009F3BDA">
      <w:pPr>
        <w:jc w:val="both"/>
        <w:rPr>
          <w:rFonts w:ascii="Comic Sans MS" w:hAnsi="Comic Sans MS"/>
          <w:sz w:val="24"/>
          <w:szCs w:val="24"/>
          <w:u w:val="single"/>
          <w:lang w:val="de-AT"/>
        </w:rPr>
      </w:pPr>
      <w:r>
        <w:rPr>
          <w:rFonts w:ascii="Comic Sans MS" w:hAnsi="Comic Sans MS"/>
          <w:sz w:val="24"/>
          <w:szCs w:val="24"/>
          <w:u w:val="single"/>
          <w:lang w:val="de-AT"/>
        </w:rPr>
        <w:t>Layout:</w:t>
      </w:r>
    </w:p>
    <w:p w:rsidR="000347DC" w:rsidRDefault="000347DC" w:rsidP="000347DC">
      <w:pPr>
        <w:rPr>
          <w:rFonts w:ascii="Comic Sans MS" w:hAnsi="Comic Sans MS"/>
          <w:sz w:val="16"/>
          <w:szCs w:val="16"/>
          <w:lang w:val="de-AT"/>
        </w:rPr>
      </w:pPr>
    </w:p>
    <w:p w:rsidR="00141892" w:rsidRDefault="00141892" w:rsidP="000347DC">
      <w:pPr>
        <w:jc w:val="center"/>
        <w:rPr>
          <w:rFonts w:ascii="Comic Sans MS" w:eastAsia="Times New Roman" w:hAnsi="Comic Sans MS" w:cs="Times New Roman"/>
          <w:b/>
          <w:color w:val="F79646" w:themeColor="accent6"/>
          <w:sz w:val="56"/>
          <w:szCs w:val="56"/>
          <w:lang w:val="de-AT" w:eastAsia="de-AT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141892" w:rsidRDefault="00141892" w:rsidP="000347DC">
      <w:pPr>
        <w:jc w:val="center"/>
        <w:rPr>
          <w:rFonts w:ascii="Comic Sans MS" w:eastAsia="Times New Roman" w:hAnsi="Comic Sans MS" w:cs="Times New Roman"/>
          <w:b/>
          <w:color w:val="F79646" w:themeColor="accent6"/>
          <w:sz w:val="56"/>
          <w:szCs w:val="56"/>
          <w:lang w:val="de-AT" w:eastAsia="de-AT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0347DC" w:rsidRPr="00141892" w:rsidRDefault="000347DC" w:rsidP="000347DC">
      <w:pPr>
        <w:jc w:val="center"/>
        <w:rPr>
          <w:rFonts w:ascii="Comic Sans MS" w:eastAsia="Times New Roman" w:hAnsi="Comic Sans MS" w:cs="Times New Roman"/>
          <w:color w:val="4F81BD" w:themeColor="accent1"/>
          <w:sz w:val="56"/>
          <w:szCs w:val="56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1892">
        <w:rPr>
          <w:rFonts w:ascii="Comic Sans MS" w:eastAsia="Times New Roman" w:hAnsi="Comic Sans MS" w:cs="Times New Roman"/>
          <w:color w:val="4F81BD" w:themeColor="accent1"/>
          <w:sz w:val="56"/>
          <w:szCs w:val="56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Meine Glaubensreise</w:t>
      </w:r>
    </w:p>
    <w:p w:rsidR="000347DC" w:rsidRPr="006F3460" w:rsidRDefault="000347DC" w:rsidP="000347DC">
      <w:pPr>
        <w:jc w:val="center"/>
        <w:rPr>
          <w:rFonts w:ascii="Comic Sans MS" w:hAnsi="Comic Sans MS"/>
          <w:sz w:val="32"/>
          <w:szCs w:val="32"/>
          <w:lang w:val="de-AT"/>
        </w:rPr>
      </w:pPr>
      <w:r w:rsidRPr="006F3460">
        <w:rPr>
          <w:rFonts w:ascii="Comic Sans MS" w:hAnsi="Comic Sans MS"/>
          <w:sz w:val="32"/>
          <w:szCs w:val="32"/>
          <w:lang w:val="de-AT"/>
        </w:rPr>
        <w:t>Schulbuch</w:t>
      </w:r>
    </w:p>
    <w:p w:rsidR="000347DC" w:rsidRPr="006F3460" w:rsidRDefault="000347DC" w:rsidP="000347DC">
      <w:pPr>
        <w:jc w:val="center"/>
        <w:rPr>
          <w:rFonts w:ascii="Comic Sans MS" w:hAnsi="Comic Sans MS"/>
          <w:sz w:val="32"/>
          <w:szCs w:val="32"/>
          <w:lang w:val="de-AT"/>
        </w:rPr>
      </w:pPr>
      <w:r w:rsidRPr="006F3460">
        <w:rPr>
          <w:rFonts w:ascii="Comic Sans MS" w:hAnsi="Comic Sans MS"/>
          <w:sz w:val="32"/>
          <w:szCs w:val="32"/>
          <w:lang w:val="de-AT"/>
        </w:rPr>
        <w:t xml:space="preserve">zur Verwendung für den kompetenzorientierten </w:t>
      </w:r>
    </w:p>
    <w:p w:rsidR="000347DC" w:rsidRPr="006F3460" w:rsidRDefault="000347DC" w:rsidP="000347DC">
      <w:pPr>
        <w:jc w:val="center"/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O</w:t>
      </w:r>
      <w:r w:rsidRPr="006F3460">
        <w:rPr>
          <w:rFonts w:ascii="Comic Sans MS" w:hAnsi="Comic Sans MS"/>
          <w:sz w:val="32"/>
          <w:szCs w:val="32"/>
          <w:lang w:val="de-AT"/>
        </w:rPr>
        <w:t xml:space="preserve">rthodoxen Religionsunterricht </w:t>
      </w:r>
    </w:p>
    <w:p w:rsidR="000347DC" w:rsidRPr="006F3460" w:rsidRDefault="000347DC" w:rsidP="000347DC">
      <w:pPr>
        <w:jc w:val="center"/>
        <w:rPr>
          <w:rFonts w:ascii="Comic Sans MS" w:hAnsi="Comic Sans MS"/>
          <w:sz w:val="32"/>
          <w:szCs w:val="32"/>
          <w:lang w:val="de-AT"/>
        </w:rPr>
      </w:pPr>
      <w:r w:rsidRPr="006F3460">
        <w:rPr>
          <w:rFonts w:ascii="Comic Sans MS" w:hAnsi="Comic Sans MS"/>
          <w:sz w:val="32"/>
          <w:szCs w:val="32"/>
          <w:lang w:val="de-AT"/>
        </w:rPr>
        <w:t>der MS/AHS-Unterstufe</w:t>
      </w:r>
    </w:p>
    <w:p w:rsidR="000347DC" w:rsidRPr="00141892" w:rsidRDefault="000347DC" w:rsidP="000347DC">
      <w:pPr>
        <w:jc w:val="center"/>
        <w:rPr>
          <w:rFonts w:ascii="Comic Sans MS" w:eastAsia="Times New Roman" w:hAnsi="Comic Sans MS" w:cs="Times New Roman"/>
          <w:color w:val="000000" w:themeColor="text1"/>
          <w:sz w:val="36"/>
          <w:szCs w:val="36"/>
          <w:lang w:val="de-AT" w:eastAsia="de-AT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141892">
        <w:rPr>
          <w:rFonts w:ascii="Comic Sans MS" w:eastAsia="Times New Roman" w:hAnsi="Comic Sans MS" w:cs="Times New Roman"/>
          <w:color w:val="000000" w:themeColor="text1"/>
          <w:sz w:val="36"/>
          <w:szCs w:val="36"/>
          <w:lang w:val="de-AT" w:eastAsia="de-AT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Band 2</w:t>
      </w:r>
    </w:p>
    <w:p w:rsidR="000347DC" w:rsidRPr="00141892" w:rsidRDefault="000347DC" w:rsidP="000347DC">
      <w:pPr>
        <w:jc w:val="center"/>
        <w:rPr>
          <w:rFonts w:ascii="Comic Sans MS" w:eastAsia="Times New Roman" w:hAnsi="Comic Sans MS" w:cs="Times New Roman"/>
          <w:color w:val="4F81BD" w:themeColor="accent1"/>
          <w:sz w:val="36"/>
          <w:szCs w:val="36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1892">
        <w:rPr>
          <w:rFonts w:ascii="Comic Sans MS" w:eastAsia="Times New Roman" w:hAnsi="Comic Sans MS" w:cs="Times New Roman"/>
          <w:color w:val="4F81BD" w:themeColor="accent1"/>
          <w:sz w:val="36"/>
          <w:szCs w:val="36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Christus, meinen Gott, näher kennen lernen</w:t>
      </w:r>
    </w:p>
    <w:p w:rsidR="000347DC" w:rsidRPr="00436C5D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 xml:space="preserve">(umfasst Themen aus dem Neuen Testament) </w:t>
      </w: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  <w:r>
        <w:rPr>
          <w:rFonts w:ascii="Comic Sans MS" w:hAnsi="Comic Sans MS"/>
          <w:sz w:val="16"/>
          <w:szCs w:val="16"/>
          <w:lang w:val="de-AT"/>
        </w:rPr>
        <w:t>(Emblem Orthodoxes Schulamt)</w:t>
      </w: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Pr="006F3460" w:rsidRDefault="000347DC" w:rsidP="000347DC">
      <w:pPr>
        <w:jc w:val="center"/>
        <w:rPr>
          <w:rFonts w:ascii="Comic Sans MS" w:hAnsi="Comic Sans MS"/>
          <w:sz w:val="32"/>
          <w:szCs w:val="32"/>
          <w:lang w:val="de-AT"/>
        </w:rPr>
      </w:pPr>
      <w:r w:rsidRPr="006F3460">
        <w:rPr>
          <w:rFonts w:ascii="Comic Sans MS" w:hAnsi="Comic Sans MS"/>
          <w:sz w:val="32"/>
          <w:szCs w:val="32"/>
          <w:lang w:val="de-AT"/>
        </w:rPr>
        <w:lastRenderedPageBreak/>
        <w:t>Schulbuch</w:t>
      </w:r>
    </w:p>
    <w:p w:rsidR="000347DC" w:rsidRPr="00141892" w:rsidRDefault="000347DC" w:rsidP="000347DC">
      <w:pPr>
        <w:jc w:val="center"/>
        <w:rPr>
          <w:rFonts w:ascii="Comic Sans MS" w:eastAsia="Times New Roman" w:hAnsi="Comic Sans MS" w:cs="Times New Roman"/>
          <w:color w:val="4F81BD" w:themeColor="accent1"/>
          <w:sz w:val="56"/>
          <w:szCs w:val="56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1892">
        <w:rPr>
          <w:rFonts w:ascii="Comic Sans MS" w:eastAsia="Times New Roman" w:hAnsi="Comic Sans MS" w:cs="Times New Roman"/>
          <w:color w:val="4F81BD" w:themeColor="accent1"/>
          <w:sz w:val="56"/>
          <w:szCs w:val="56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Meine Glaubensreise</w:t>
      </w:r>
    </w:p>
    <w:p w:rsidR="000347DC" w:rsidRPr="006F3460" w:rsidRDefault="000347DC" w:rsidP="000347DC">
      <w:pPr>
        <w:jc w:val="center"/>
        <w:rPr>
          <w:rFonts w:ascii="Comic Sans MS" w:hAnsi="Comic Sans MS"/>
          <w:sz w:val="32"/>
          <w:szCs w:val="32"/>
          <w:lang w:val="de-AT"/>
        </w:rPr>
      </w:pPr>
      <w:r w:rsidRPr="006F3460">
        <w:rPr>
          <w:rFonts w:ascii="Comic Sans MS" w:hAnsi="Comic Sans MS"/>
          <w:sz w:val="32"/>
          <w:szCs w:val="32"/>
          <w:lang w:val="de-AT"/>
        </w:rPr>
        <w:t xml:space="preserve">zur Verwendung für den kompetenzorientierten </w:t>
      </w:r>
    </w:p>
    <w:p w:rsidR="000347DC" w:rsidRPr="006F3460" w:rsidRDefault="000347DC" w:rsidP="000347DC">
      <w:pPr>
        <w:jc w:val="center"/>
        <w:rPr>
          <w:rFonts w:ascii="Comic Sans MS" w:hAnsi="Comic Sans MS"/>
          <w:sz w:val="32"/>
          <w:szCs w:val="32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>O</w:t>
      </w:r>
      <w:r w:rsidRPr="006F3460">
        <w:rPr>
          <w:rFonts w:ascii="Comic Sans MS" w:hAnsi="Comic Sans MS"/>
          <w:sz w:val="32"/>
          <w:szCs w:val="32"/>
          <w:lang w:val="de-AT"/>
        </w:rPr>
        <w:t xml:space="preserve">rthodoxen Religionsunterricht </w:t>
      </w:r>
    </w:p>
    <w:p w:rsidR="000347DC" w:rsidRDefault="000347DC" w:rsidP="000347DC">
      <w:pPr>
        <w:jc w:val="center"/>
        <w:rPr>
          <w:rFonts w:ascii="Comic Sans MS" w:hAnsi="Comic Sans MS"/>
          <w:sz w:val="32"/>
          <w:szCs w:val="32"/>
          <w:lang w:val="de-AT"/>
        </w:rPr>
      </w:pPr>
      <w:r w:rsidRPr="006F3460">
        <w:rPr>
          <w:rFonts w:ascii="Comic Sans MS" w:hAnsi="Comic Sans MS"/>
          <w:sz w:val="32"/>
          <w:szCs w:val="32"/>
          <w:lang w:val="de-AT"/>
        </w:rPr>
        <w:t>der MS/AHS-Unterstufe</w:t>
      </w:r>
    </w:p>
    <w:p w:rsidR="000347DC" w:rsidRPr="00141892" w:rsidRDefault="000347DC" w:rsidP="000347DC">
      <w:pPr>
        <w:jc w:val="center"/>
        <w:rPr>
          <w:rFonts w:ascii="Comic Sans MS" w:eastAsia="Times New Roman" w:hAnsi="Comic Sans MS" w:cs="Times New Roman"/>
          <w:sz w:val="36"/>
          <w:szCs w:val="36"/>
          <w:lang w:val="de-AT" w:eastAsia="de-AT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141892">
        <w:rPr>
          <w:rFonts w:ascii="Comic Sans MS" w:eastAsia="Times New Roman" w:hAnsi="Comic Sans MS" w:cs="Times New Roman"/>
          <w:sz w:val="36"/>
          <w:szCs w:val="36"/>
          <w:lang w:val="de-AT" w:eastAsia="de-AT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Band 2</w:t>
      </w:r>
    </w:p>
    <w:p w:rsidR="000347DC" w:rsidRPr="00141892" w:rsidRDefault="000347DC" w:rsidP="000347DC">
      <w:pPr>
        <w:jc w:val="center"/>
        <w:rPr>
          <w:rFonts w:ascii="Comic Sans MS" w:eastAsia="Times New Roman" w:hAnsi="Comic Sans MS" w:cs="Times New Roman"/>
          <w:color w:val="4F81BD" w:themeColor="accent1"/>
          <w:sz w:val="36"/>
          <w:szCs w:val="36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1892">
        <w:rPr>
          <w:rFonts w:ascii="Comic Sans MS" w:eastAsia="Times New Roman" w:hAnsi="Comic Sans MS" w:cs="Times New Roman"/>
          <w:color w:val="4F81BD" w:themeColor="accent1"/>
          <w:sz w:val="36"/>
          <w:szCs w:val="36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Christus, meinen Gott, näher kennen lernen</w:t>
      </w:r>
    </w:p>
    <w:p w:rsidR="000347DC" w:rsidRPr="00436C5D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  <w:r>
        <w:rPr>
          <w:rFonts w:ascii="Comic Sans MS" w:hAnsi="Comic Sans MS"/>
          <w:sz w:val="32"/>
          <w:szCs w:val="32"/>
          <w:lang w:val="de-AT"/>
        </w:rPr>
        <w:t xml:space="preserve"> (umfasst Themen aus dem Neuen Testament) </w:t>
      </w: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b/>
          <w:sz w:val="24"/>
          <w:szCs w:val="24"/>
          <w:lang w:val="de-AT"/>
        </w:rPr>
      </w:pPr>
      <w:r>
        <w:rPr>
          <w:rFonts w:ascii="Comic Sans MS" w:hAnsi="Comic Sans MS"/>
          <w:b/>
          <w:sz w:val="24"/>
          <w:szCs w:val="24"/>
          <w:lang w:val="de-AT"/>
        </w:rPr>
        <w:t>Von</w:t>
      </w:r>
    </w:p>
    <w:p w:rsidR="000347DC" w:rsidRPr="00141892" w:rsidRDefault="000347DC" w:rsidP="000347DC">
      <w:pPr>
        <w:jc w:val="center"/>
        <w:rPr>
          <w:rFonts w:ascii="Comic Sans MS" w:hAnsi="Comic Sans MS"/>
          <w:color w:val="4F81BD" w:themeColor="accent1"/>
          <w:sz w:val="24"/>
          <w:szCs w:val="24"/>
          <w:lang w:val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1892">
        <w:rPr>
          <w:rFonts w:ascii="Comic Sans MS" w:hAnsi="Comic Sans MS"/>
          <w:color w:val="4F81BD" w:themeColor="accent1"/>
          <w:sz w:val="24"/>
          <w:szCs w:val="24"/>
          <w:lang w:val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Athanasios Stogiannidis</w:t>
      </w:r>
    </w:p>
    <w:p w:rsidR="000347DC" w:rsidRPr="001C14B5" w:rsidRDefault="000347DC" w:rsidP="000347DC">
      <w:pPr>
        <w:jc w:val="center"/>
        <w:rPr>
          <w:rFonts w:ascii="Comic Sans MS" w:hAnsi="Comic Sans MS"/>
          <w:b/>
          <w:sz w:val="24"/>
          <w:szCs w:val="24"/>
          <w:lang w:val="de-AT"/>
        </w:rPr>
      </w:pPr>
      <w:r w:rsidRPr="001C14B5">
        <w:rPr>
          <w:rFonts w:ascii="Comic Sans MS" w:hAnsi="Comic Sans MS"/>
          <w:b/>
          <w:sz w:val="24"/>
          <w:szCs w:val="24"/>
          <w:lang w:val="de-AT"/>
        </w:rPr>
        <w:t>und</w:t>
      </w:r>
    </w:p>
    <w:p w:rsidR="000347DC" w:rsidRPr="00141892" w:rsidRDefault="000347DC" w:rsidP="000347DC">
      <w:pPr>
        <w:jc w:val="center"/>
        <w:rPr>
          <w:rFonts w:ascii="Comic Sans MS" w:hAnsi="Comic Sans MS"/>
          <w:color w:val="4F81BD" w:themeColor="accent1"/>
          <w:sz w:val="24"/>
          <w:szCs w:val="24"/>
          <w:lang w:val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1892">
        <w:rPr>
          <w:rFonts w:ascii="Comic Sans MS" w:hAnsi="Comic Sans MS"/>
          <w:color w:val="4F81BD" w:themeColor="accent1"/>
          <w:sz w:val="24"/>
          <w:szCs w:val="24"/>
          <w:lang w:val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Archimandrit Ilias Papadopoulos</w:t>
      </w:r>
    </w:p>
    <w:p w:rsidR="000347DC" w:rsidRPr="00141892" w:rsidRDefault="000347DC" w:rsidP="000347DC">
      <w:pPr>
        <w:jc w:val="center"/>
        <w:rPr>
          <w:rFonts w:ascii="Comic Sans MS" w:hAnsi="Comic Sans MS"/>
          <w:color w:val="4F81BD" w:themeColor="accent1"/>
          <w:sz w:val="16"/>
          <w:szCs w:val="16"/>
          <w:lang w:val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b/>
          <w:sz w:val="24"/>
          <w:szCs w:val="24"/>
          <w:lang w:val="de-AT"/>
        </w:rPr>
      </w:pPr>
      <w:r>
        <w:rPr>
          <w:rFonts w:ascii="Comic Sans MS" w:hAnsi="Comic Sans MS"/>
          <w:b/>
          <w:sz w:val="24"/>
          <w:szCs w:val="24"/>
          <w:lang w:val="de-AT"/>
        </w:rPr>
        <w:t>Wissenschaftliche Begleitung:</w:t>
      </w:r>
    </w:p>
    <w:p w:rsidR="000347DC" w:rsidRPr="00612921" w:rsidRDefault="000347DC" w:rsidP="000347DC">
      <w:pPr>
        <w:jc w:val="center"/>
        <w:rPr>
          <w:rFonts w:ascii="Comic Sans MS" w:hAnsi="Comic Sans MS"/>
          <w:lang w:val="de-AT"/>
        </w:rPr>
      </w:pPr>
      <w:r w:rsidRPr="00612921">
        <w:rPr>
          <w:rFonts w:ascii="Comic Sans MS" w:hAnsi="Comic Sans MS"/>
          <w:lang w:val="de-AT"/>
        </w:rPr>
        <w:t xml:space="preserve">Prof. i.R. Dr. Miltiadis Konstantinou, Aristoteles Universität von Thessaloniki </w:t>
      </w:r>
    </w:p>
    <w:p w:rsidR="000347DC" w:rsidRPr="002540E2" w:rsidRDefault="000347DC" w:rsidP="000347DC">
      <w:pPr>
        <w:jc w:val="center"/>
        <w:rPr>
          <w:rFonts w:ascii="Comic Sans MS" w:hAnsi="Comic Sans MS"/>
          <w:lang w:val="de-AT"/>
        </w:rPr>
      </w:pPr>
      <w:r w:rsidRPr="002540E2">
        <w:rPr>
          <w:rFonts w:ascii="Comic Sans MS" w:hAnsi="Comic Sans MS"/>
          <w:lang w:val="de-AT"/>
        </w:rPr>
        <w:t>Prof. Dr. Sotirios Despotis, Nationale und Kapodistrians Universität Athen</w:t>
      </w:r>
    </w:p>
    <w:p w:rsidR="000347DC" w:rsidRPr="00612921" w:rsidRDefault="000347DC" w:rsidP="000347DC">
      <w:pPr>
        <w:jc w:val="center"/>
        <w:rPr>
          <w:rFonts w:ascii="Comic Sans MS" w:hAnsi="Comic Sans MS"/>
          <w:lang w:val="en-US"/>
        </w:rPr>
      </w:pPr>
      <w:r w:rsidRPr="00612921">
        <w:rPr>
          <w:rFonts w:ascii="Comic Sans MS" w:hAnsi="Comic Sans MS"/>
          <w:lang w:val="en-US"/>
        </w:rPr>
        <w:t>Ass.-Prof. Dr. Dr. Athanasios Stogiannidis, Aristoteles Universität vonThessaloniki</w:t>
      </w:r>
    </w:p>
    <w:p w:rsidR="000347DC" w:rsidRPr="00612921" w:rsidRDefault="000347DC" w:rsidP="000347DC">
      <w:pPr>
        <w:jc w:val="center"/>
        <w:rPr>
          <w:rFonts w:ascii="Comic Sans MS" w:hAnsi="Comic Sans MS"/>
          <w:lang w:val="de-AT"/>
        </w:rPr>
      </w:pPr>
      <w:r w:rsidRPr="002540E2">
        <w:rPr>
          <w:rFonts w:ascii="Comic Sans MS" w:hAnsi="Comic Sans MS"/>
          <w:lang w:val="en-US"/>
        </w:rPr>
        <w:t xml:space="preserve">Ass.-Prof. </w:t>
      </w:r>
      <w:r w:rsidRPr="00612921">
        <w:rPr>
          <w:rFonts w:ascii="Comic Sans MS" w:hAnsi="Comic Sans MS"/>
          <w:lang w:val="de-AT"/>
        </w:rPr>
        <w:t>Dr. Timoleon Galanis, Aristoteles Universität von Thessaloniki</w:t>
      </w:r>
    </w:p>
    <w:p w:rsidR="000347DC" w:rsidRPr="00612921" w:rsidRDefault="000347DC" w:rsidP="000347DC">
      <w:pPr>
        <w:jc w:val="center"/>
        <w:rPr>
          <w:rFonts w:ascii="Comic Sans MS" w:hAnsi="Comic Sans MS"/>
          <w:lang w:val="de-AT"/>
        </w:rPr>
      </w:pPr>
      <w:r w:rsidRPr="00612921">
        <w:rPr>
          <w:rFonts w:ascii="Comic Sans MS" w:hAnsi="Comic Sans MS"/>
          <w:lang w:val="de-AT"/>
        </w:rPr>
        <w:t xml:space="preserve">Ass.-Prof. </w:t>
      </w:r>
      <w:r w:rsidRPr="00802083">
        <w:rPr>
          <w:rFonts w:ascii="Comic Sans MS" w:hAnsi="Comic Sans MS"/>
          <w:lang w:val="de-AT"/>
        </w:rPr>
        <w:t xml:space="preserve">Erzpriester </w:t>
      </w:r>
      <w:r w:rsidRPr="00612921">
        <w:rPr>
          <w:rFonts w:ascii="Comic Sans MS" w:hAnsi="Comic Sans MS"/>
          <w:lang w:val="de-AT"/>
        </w:rPr>
        <w:t>Dr. Ioan Moga, Universität Wien</w:t>
      </w:r>
    </w:p>
    <w:p w:rsidR="000347DC" w:rsidRPr="00612921" w:rsidRDefault="000347DC" w:rsidP="000347DC">
      <w:pPr>
        <w:jc w:val="center"/>
        <w:rPr>
          <w:rFonts w:ascii="Comic Sans MS" w:hAnsi="Comic Sans MS"/>
          <w:b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b/>
          <w:sz w:val="24"/>
          <w:szCs w:val="24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b/>
          <w:sz w:val="24"/>
          <w:szCs w:val="24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b/>
          <w:sz w:val="24"/>
          <w:szCs w:val="24"/>
          <w:lang w:val="de-AT"/>
        </w:rPr>
      </w:pPr>
      <w:r>
        <w:rPr>
          <w:rFonts w:ascii="Comic Sans MS" w:hAnsi="Comic Sans MS"/>
          <w:b/>
          <w:sz w:val="24"/>
          <w:szCs w:val="24"/>
          <w:lang w:val="de-AT"/>
        </w:rPr>
        <w:t>Bild auf dem Umschlag:</w:t>
      </w:r>
    </w:p>
    <w:p w:rsidR="000347DC" w:rsidRPr="00141892" w:rsidRDefault="000347DC" w:rsidP="000347DC">
      <w:pPr>
        <w:jc w:val="center"/>
        <w:rPr>
          <w:rFonts w:ascii="Comic Sans MS" w:hAnsi="Comic Sans MS"/>
          <w:color w:val="4F81BD" w:themeColor="accent1"/>
          <w:sz w:val="24"/>
          <w:szCs w:val="24"/>
          <w:lang w:val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1892">
        <w:rPr>
          <w:rFonts w:ascii="Comic Sans MS" w:hAnsi="Comic Sans MS"/>
          <w:color w:val="4F81BD" w:themeColor="accent1"/>
          <w:sz w:val="24"/>
          <w:szCs w:val="24"/>
          <w:lang w:val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„Orthodoxe Osternacht“</w:t>
      </w:r>
    </w:p>
    <w:p w:rsidR="000347DC" w:rsidRPr="00612921" w:rsidRDefault="000347DC" w:rsidP="000347DC">
      <w:pPr>
        <w:jc w:val="center"/>
        <w:rPr>
          <w:rFonts w:ascii="Comic Sans MS" w:hAnsi="Comic Sans MS"/>
          <w:sz w:val="24"/>
          <w:szCs w:val="24"/>
          <w:lang w:val="de-AT"/>
        </w:rPr>
      </w:pPr>
      <w:r>
        <w:rPr>
          <w:rFonts w:ascii="Comic Sans MS" w:hAnsi="Comic Sans MS"/>
          <w:sz w:val="24"/>
          <w:szCs w:val="24"/>
          <w:lang w:val="de-AT"/>
        </w:rPr>
        <w:t>von Erzpriester Stamatis Skliris</w:t>
      </w:r>
    </w:p>
    <w:p w:rsidR="000347DC" w:rsidRPr="00612921" w:rsidRDefault="000347DC" w:rsidP="000347DC">
      <w:pPr>
        <w:jc w:val="center"/>
        <w:rPr>
          <w:rFonts w:ascii="Comic Sans MS" w:hAnsi="Comic Sans MS"/>
          <w:sz w:val="24"/>
          <w:szCs w:val="24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9F3BDA">
      <w:pPr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b/>
          <w:sz w:val="24"/>
          <w:szCs w:val="24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47DC" w:rsidRPr="004A5528" w:rsidTr="003C4362">
        <w:tc>
          <w:tcPr>
            <w:tcW w:w="9212" w:type="dxa"/>
          </w:tcPr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  <w:r w:rsidRPr="00612921">
              <w:rPr>
                <w:rFonts w:ascii="Comic Sans MS" w:hAnsi="Comic Sans MS"/>
                <w:b/>
                <w:sz w:val="24"/>
                <w:szCs w:val="24"/>
                <w:lang w:val="de-AT"/>
              </w:rPr>
              <w:t>Segenswort</w:t>
            </w:r>
          </w:p>
          <w:p w:rsidR="000347DC" w:rsidRPr="00612921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de-AT"/>
              </w:rPr>
              <w:t xml:space="preserve">des Leiters des Orthodoxen Schulamtes  </w:t>
            </w: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</w:tc>
      </w:tr>
    </w:tbl>
    <w:p w:rsidR="000347DC" w:rsidRDefault="000347DC" w:rsidP="000347DC">
      <w:pPr>
        <w:jc w:val="center"/>
        <w:rPr>
          <w:rFonts w:ascii="Comic Sans MS" w:hAnsi="Comic Sans MS"/>
          <w:b/>
          <w:sz w:val="24"/>
          <w:szCs w:val="24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9F3BDA" w:rsidRDefault="009F3BDA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9F3BDA" w:rsidRDefault="009F3BDA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rPr>
          <w:rFonts w:ascii="Comic Sans MS" w:hAnsi="Comic Sans MS"/>
          <w:sz w:val="16"/>
          <w:szCs w:val="16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47DC" w:rsidRPr="004A5528" w:rsidTr="003C4362">
        <w:tc>
          <w:tcPr>
            <w:tcW w:w="9212" w:type="dxa"/>
          </w:tcPr>
          <w:p w:rsidR="000347DC" w:rsidRPr="00233055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  <w:r w:rsidRPr="00233055">
              <w:rPr>
                <w:rFonts w:ascii="Comic Sans MS" w:hAnsi="Comic Sans MS"/>
                <w:b/>
                <w:sz w:val="24"/>
                <w:szCs w:val="24"/>
                <w:lang w:val="de-AT"/>
              </w:rPr>
              <w:t>Vorwort der Religionspädagogischen Kommission</w:t>
            </w:r>
          </w:p>
          <w:p w:rsidR="000347DC" w:rsidRPr="00233055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  <w:r w:rsidRPr="00233055">
              <w:rPr>
                <w:rFonts w:ascii="Comic Sans MS" w:hAnsi="Comic Sans MS"/>
                <w:b/>
                <w:sz w:val="24"/>
                <w:szCs w:val="24"/>
                <w:lang w:val="de-AT"/>
              </w:rPr>
              <w:t xml:space="preserve">der Griechisch-Orientalischen Kirche in Österreich </w:t>
            </w:r>
          </w:p>
          <w:p w:rsidR="000347DC" w:rsidRPr="00233055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Pr="00233055" w:rsidRDefault="000347DC" w:rsidP="003C436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141892">
            <w:pPr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sz w:val="16"/>
                <w:szCs w:val="16"/>
                <w:lang w:val="de-AT"/>
              </w:rPr>
            </w:pPr>
          </w:p>
        </w:tc>
      </w:tr>
    </w:tbl>
    <w:p w:rsidR="000347DC" w:rsidRDefault="000347DC" w:rsidP="000347DC">
      <w:pPr>
        <w:rPr>
          <w:rFonts w:ascii="Comic Sans MS" w:hAnsi="Comic Sans MS"/>
          <w:sz w:val="16"/>
          <w:szCs w:val="16"/>
          <w:lang w:val="de-AT"/>
        </w:rPr>
      </w:pPr>
    </w:p>
    <w:p w:rsidR="000347DC" w:rsidRDefault="000347DC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141892" w:rsidRDefault="00141892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141892" w:rsidRDefault="00141892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141892" w:rsidRDefault="00141892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703759" w:rsidRPr="00436C5D" w:rsidRDefault="00703759" w:rsidP="000347DC">
      <w:pPr>
        <w:jc w:val="center"/>
        <w:rPr>
          <w:rFonts w:ascii="Comic Sans MS" w:hAnsi="Comic Sans MS"/>
          <w:sz w:val="16"/>
          <w:szCs w:val="16"/>
          <w:lang w:val="de-AT"/>
        </w:rPr>
      </w:pPr>
    </w:p>
    <w:p w:rsidR="00141892" w:rsidRPr="00141892" w:rsidRDefault="000347DC" w:rsidP="00141892">
      <w:pPr>
        <w:jc w:val="center"/>
        <w:rPr>
          <w:rFonts w:ascii="Comic Sans MS" w:eastAsia="Times New Roman" w:hAnsi="Comic Sans MS" w:cs="Times New Roman"/>
          <w:color w:val="4F81BD" w:themeColor="accent1"/>
          <w:sz w:val="36"/>
          <w:szCs w:val="36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1892">
        <w:rPr>
          <w:rFonts w:ascii="Comic Sans MS" w:eastAsia="Times New Roman" w:hAnsi="Comic Sans MS" w:cs="Times New Roman"/>
          <w:color w:val="4F81BD" w:themeColor="accent1"/>
          <w:sz w:val="36"/>
          <w:szCs w:val="36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Inhaltsverzeichnis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81"/>
        <w:gridCol w:w="5051"/>
        <w:gridCol w:w="2656"/>
      </w:tblGrid>
      <w:tr w:rsidR="000347DC" w:rsidTr="003C4362">
        <w:tc>
          <w:tcPr>
            <w:tcW w:w="1581" w:type="dxa"/>
          </w:tcPr>
          <w:p w:rsidR="000347DC" w:rsidRDefault="000347DC" w:rsidP="003C4362">
            <w:pPr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  <w:lang w:val="de-AT"/>
              </w:rPr>
            </w:pP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Lektion 10</w:t>
            </w: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10.1</w:t>
            </w: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10.2</w:t>
            </w: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10.3</w:t>
            </w: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10.4</w:t>
            </w:r>
          </w:p>
          <w:p w:rsidR="000347DC" w:rsidRDefault="000347DC" w:rsidP="003C4362">
            <w:pPr>
              <w:jc w:val="center"/>
              <w:rPr>
                <w:rFonts w:ascii="Comic Sans MS" w:eastAsia="Times New Roman" w:hAnsi="Comic Sans MS" w:cs="Times New Roman"/>
                <w:b/>
                <w:sz w:val="36"/>
                <w:szCs w:val="36"/>
                <w:lang w:val="de-AT" w:eastAsia="de-AT"/>
              </w:rPr>
            </w:pPr>
          </w:p>
        </w:tc>
        <w:tc>
          <w:tcPr>
            <w:tcW w:w="5051" w:type="dxa"/>
          </w:tcPr>
          <w:p w:rsidR="000347DC" w:rsidRDefault="000347DC" w:rsidP="003C4362">
            <w:pPr>
              <w:jc w:val="center"/>
              <w:rPr>
                <w:rFonts w:ascii="Comic Sans MS" w:hAnsi="Comic Sans MS"/>
                <w:b/>
                <w:color w:val="548DD4" w:themeColor="text2" w:themeTint="99"/>
                <w:sz w:val="20"/>
                <w:szCs w:val="20"/>
                <w:lang w:val="de-AT"/>
              </w:rPr>
            </w:pP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b/>
                <w:color w:val="000000" w:themeColor="text1"/>
                <w:sz w:val="20"/>
                <w:szCs w:val="20"/>
                <w:lang w:val="de-AT"/>
              </w:rPr>
              <w:t>Neues Testament – Was ist das?</w:t>
            </w: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  <w:lang w:val="de-AT"/>
              </w:rPr>
            </w:pP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color w:val="000000" w:themeColor="text1"/>
                <w:sz w:val="20"/>
                <w:szCs w:val="20"/>
                <w:lang w:val="de-AT"/>
              </w:rPr>
              <w:t>Den zweiten Teil der Bibel in der Hand halten…</w:t>
            </w: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color w:val="000000" w:themeColor="text1"/>
                <w:sz w:val="20"/>
                <w:szCs w:val="20"/>
                <w:lang w:val="de-AT"/>
              </w:rPr>
              <w:t>…und dessen Verhältnis zum ersten herausfinden</w:t>
            </w: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color w:val="000000" w:themeColor="text1"/>
                <w:sz w:val="20"/>
                <w:szCs w:val="20"/>
                <w:lang w:val="de-AT"/>
              </w:rPr>
              <w:t>Entstehung</w:t>
            </w:r>
          </w:p>
          <w:p w:rsidR="000347DC" w:rsidRPr="001916C5" w:rsidRDefault="000347DC" w:rsidP="003C4362">
            <w:pPr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color w:val="000000" w:themeColor="text1"/>
                <w:sz w:val="20"/>
                <w:szCs w:val="20"/>
                <w:lang w:val="de-AT"/>
              </w:rPr>
              <w:t>Nicht zeitgebunden</w:t>
            </w:r>
          </w:p>
        </w:tc>
        <w:tc>
          <w:tcPr>
            <w:tcW w:w="2656" w:type="dxa"/>
          </w:tcPr>
          <w:p w:rsidR="00141892" w:rsidRDefault="00141892" w:rsidP="003C4362">
            <w:pPr>
              <w:rPr>
                <w:rFonts w:ascii="Comic Sans MS" w:eastAsia="Times New Roman" w:hAnsi="Comic Sans MS" w:cs="Times New Roman"/>
                <w:b/>
                <w:sz w:val="36"/>
                <w:szCs w:val="36"/>
                <w:lang w:val="de-AT" w:eastAsia="de-AT"/>
              </w:rPr>
            </w:pPr>
          </w:p>
          <w:p w:rsidR="00141892" w:rsidRDefault="00141892" w:rsidP="003C4362">
            <w:pPr>
              <w:rPr>
                <w:rFonts w:ascii="Comic Sans MS" w:eastAsia="Times New Roman" w:hAnsi="Comic Sans MS" w:cs="Times New Roman"/>
                <w:b/>
                <w:sz w:val="36"/>
                <w:szCs w:val="36"/>
                <w:lang w:val="de-AT" w:eastAsia="de-AT"/>
              </w:rPr>
            </w:pPr>
            <w:r>
              <w:rPr>
                <w:rFonts w:ascii="Comic Sans MS" w:eastAsia="Times New Roman" w:hAnsi="Comic Sans MS" w:cs="Times New Roman"/>
                <w:b/>
                <w:sz w:val="36"/>
                <w:szCs w:val="36"/>
                <w:lang w:val="de-AT" w:eastAsia="de-AT"/>
              </w:rPr>
              <w:t xml:space="preserve">  </w:t>
            </w:r>
            <w:r w:rsidR="000347DC">
              <w:rPr>
                <w:rFonts w:ascii="Arial" w:hAnsi="Arial" w:cs="Arial"/>
                <w:noProof/>
                <w:color w:val="656565"/>
                <w:sz w:val="18"/>
                <w:szCs w:val="18"/>
                <w:lang w:val="de-AT" w:eastAsia="de-AT"/>
              </w:rPr>
              <w:drawing>
                <wp:inline distT="0" distB="0" distL="0" distR="0" wp14:anchorId="68CCEF8A" wp14:editId="190E7460">
                  <wp:extent cx="1202690" cy="1132114"/>
                  <wp:effectExtent l="0" t="0" r="0" b="0"/>
                  <wp:docPr id="3" name="Bild 2" descr="http://holyicon.org/images/01/evangelists/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olyicon.org/images/01/evangelists/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64" cy="115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7DC" w:rsidTr="003C4362">
        <w:tc>
          <w:tcPr>
            <w:tcW w:w="1581" w:type="dxa"/>
          </w:tcPr>
          <w:p w:rsidR="000347DC" w:rsidRDefault="000347DC" w:rsidP="003C4362">
            <w:pPr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  <w:lang w:val="de-AT"/>
              </w:rPr>
            </w:pP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Pinnwand</w:t>
            </w:r>
          </w:p>
          <w:p w:rsidR="000347DC" w:rsidRDefault="000347DC" w:rsidP="003C4362">
            <w:pPr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  <w:lang w:val="de-AT"/>
              </w:rPr>
            </w:pPr>
          </w:p>
        </w:tc>
        <w:tc>
          <w:tcPr>
            <w:tcW w:w="5051" w:type="dxa"/>
          </w:tcPr>
          <w:p w:rsidR="000347DC" w:rsidRDefault="000347DC" w:rsidP="003C4362">
            <w:pPr>
              <w:jc w:val="center"/>
              <w:rPr>
                <w:rFonts w:ascii="Comic Sans MS" w:hAnsi="Comic Sans MS"/>
                <w:b/>
                <w:color w:val="548DD4" w:themeColor="text2" w:themeTint="99"/>
                <w:sz w:val="20"/>
                <w:szCs w:val="20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color w:val="548DD4" w:themeColor="text2" w:themeTint="99"/>
                <w:sz w:val="20"/>
                <w:szCs w:val="20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color w:val="548DD4" w:themeColor="text2" w:themeTint="99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b/>
                <w:sz w:val="20"/>
                <w:szCs w:val="20"/>
                <w:lang w:val="de-AT"/>
              </w:rPr>
              <w:t>Das Umfeld zur Zeit Jesu Christi</w:t>
            </w:r>
          </w:p>
        </w:tc>
        <w:tc>
          <w:tcPr>
            <w:tcW w:w="2656" w:type="dxa"/>
          </w:tcPr>
          <w:p w:rsidR="000347DC" w:rsidRPr="002540E2" w:rsidRDefault="000347DC" w:rsidP="003C4362">
            <w:pPr>
              <w:rPr>
                <w:rFonts w:ascii="Arial" w:hAnsi="Arial" w:cs="Arial"/>
                <w:noProof/>
                <w:color w:val="656565"/>
                <w:sz w:val="18"/>
                <w:szCs w:val="18"/>
                <w:lang w:val="de-AT" w:eastAsia="de-AT"/>
              </w:rPr>
            </w:pPr>
          </w:p>
          <w:p w:rsidR="000347DC" w:rsidRPr="002540E2" w:rsidRDefault="000347DC" w:rsidP="003C4362">
            <w:pPr>
              <w:rPr>
                <w:rFonts w:ascii="Arial" w:hAnsi="Arial" w:cs="Arial"/>
                <w:noProof/>
                <w:color w:val="656565"/>
                <w:sz w:val="18"/>
                <w:szCs w:val="18"/>
                <w:lang w:val="de-AT" w:eastAsia="de-AT"/>
              </w:rPr>
            </w:pPr>
          </w:p>
          <w:p w:rsidR="000347DC" w:rsidRPr="0057390B" w:rsidRDefault="000347DC" w:rsidP="003C4362">
            <w:pPr>
              <w:jc w:val="center"/>
              <w:rPr>
                <w:rFonts w:ascii="Arial" w:hAnsi="Arial" w:cs="Arial"/>
                <w:noProof/>
                <w:color w:val="656565"/>
                <w:sz w:val="18"/>
                <w:szCs w:val="18"/>
                <w:lang w:eastAsia="de-AT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5A934849" wp14:editId="5F490850">
                  <wp:extent cx="643905" cy="457200"/>
                  <wp:effectExtent l="0" t="0" r="3810" b="0"/>
                  <wp:docPr id="4" name="Bild 1" descr="Drawing 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wing 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168" cy="458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7DC" w:rsidTr="003C4362">
        <w:tc>
          <w:tcPr>
            <w:tcW w:w="1581" w:type="dxa"/>
          </w:tcPr>
          <w:p w:rsidR="000347DC" w:rsidRDefault="000347DC" w:rsidP="003C4362">
            <w:pPr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  <w:lang w:val="de-AT"/>
              </w:rPr>
            </w:pP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Lektion 11</w:t>
            </w: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11.1</w:t>
            </w: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11.2</w:t>
            </w: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11.3</w:t>
            </w: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11.4</w:t>
            </w:r>
          </w:p>
          <w:p w:rsidR="000347DC" w:rsidRDefault="000347DC" w:rsidP="003C4362">
            <w:pPr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  <w:lang w:val="de-AT"/>
              </w:rPr>
            </w:pPr>
          </w:p>
        </w:tc>
        <w:tc>
          <w:tcPr>
            <w:tcW w:w="5051" w:type="dxa"/>
          </w:tcPr>
          <w:p w:rsidR="000347DC" w:rsidRDefault="000347DC" w:rsidP="003C4362">
            <w:pPr>
              <w:jc w:val="center"/>
              <w:rPr>
                <w:rFonts w:ascii="Comic Sans MS" w:hAnsi="Comic Sans MS"/>
                <w:b/>
                <w:color w:val="548DD4" w:themeColor="text2" w:themeTint="99"/>
                <w:sz w:val="20"/>
                <w:szCs w:val="20"/>
                <w:lang w:val="de-AT"/>
              </w:rPr>
            </w:pP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b/>
                <w:sz w:val="20"/>
                <w:szCs w:val="20"/>
                <w:lang w:val="de-AT"/>
              </w:rPr>
              <w:t>Gott wird Mensch…</w:t>
            </w: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de-AT"/>
              </w:rPr>
            </w:pP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…mir geschehe, wie du gesagt hast…</w:t>
            </w: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…und siehe, der Hochbetagte wird Kind!</w:t>
            </w: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Aus Ägypten habe ich meinen Sohn gerufen</w:t>
            </w: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Von der Krippe zum Einkaufszentrum?</w:t>
            </w: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color w:val="548DD4" w:themeColor="text2" w:themeTint="99"/>
                <w:sz w:val="20"/>
                <w:szCs w:val="20"/>
                <w:lang w:val="de-AT"/>
              </w:rPr>
            </w:pPr>
          </w:p>
        </w:tc>
        <w:tc>
          <w:tcPr>
            <w:tcW w:w="2656" w:type="dxa"/>
          </w:tcPr>
          <w:p w:rsidR="00703759" w:rsidRDefault="00703759" w:rsidP="003C4362">
            <w:pPr>
              <w:rPr>
                <w:rFonts w:ascii="Arial" w:hAnsi="Arial" w:cs="Arial"/>
                <w:noProof/>
                <w:color w:val="656565"/>
                <w:sz w:val="18"/>
                <w:szCs w:val="18"/>
                <w:lang w:val="de-AT" w:eastAsia="de-AT"/>
              </w:rPr>
            </w:pPr>
          </w:p>
          <w:p w:rsidR="00703759" w:rsidRDefault="00703759" w:rsidP="003C4362">
            <w:pPr>
              <w:rPr>
                <w:rFonts w:ascii="Arial" w:hAnsi="Arial" w:cs="Arial"/>
                <w:noProof/>
                <w:color w:val="656565"/>
                <w:sz w:val="18"/>
                <w:szCs w:val="18"/>
                <w:lang w:val="de-AT" w:eastAsia="de-AT"/>
              </w:rPr>
            </w:pPr>
          </w:p>
          <w:p w:rsidR="000347DC" w:rsidRDefault="00703759" w:rsidP="003C4362">
            <w:pPr>
              <w:rPr>
                <w:rFonts w:ascii="Arial" w:hAnsi="Arial" w:cs="Arial"/>
                <w:noProof/>
                <w:color w:val="656565"/>
                <w:sz w:val="18"/>
                <w:szCs w:val="18"/>
                <w:lang w:val="de-AT" w:eastAsia="de-AT"/>
              </w:rPr>
            </w:pPr>
            <w:r>
              <w:rPr>
                <w:rFonts w:ascii="Arial" w:hAnsi="Arial" w:cs="Arial"/>
                <w:noProof/>
                <w:color w:val="656565"/>
                <w:sz w:val="18"/>
                <w:szCs w:val="18"/>
                <w:lang w:val="de-AT" w:eastAsia="de-AT"/>
              </w:rPr>
              <w:t xml:space="preserve">      </w:t>
            </w:r>
            <w:r w:rsidR="000347DC" w:rsidRPr="00255AA8">
              <w:rPr>
                <w:b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0FD0BF34" wp14:editId="5643F512">
                  <wp:extent cx="1156335" cy="1044302"/>
                  <wp:effectExtent l="0" t="0" r="5715" b="3810"/>
                  <wp:docPr id="5" name="Bild 2" descr="https://holyicon.org/images/01/kostolac/155.jpg">
                    <a:hlinkClick xmlns:a="http://schemas.openxmlformats.org/drawingml/2006/main" r:id="rId7" tooltip="&quot;15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holyicon.org/images/01/kostolac/155.jpg">
                            <a:hlinkClick r:id="rId7" tooltip="&quot;15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222" cy="1062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759" w:rsidRDefault="00703759" w:rsidP="003C4362">
            <w:pPr>
              <w:rPr>
                <w:rFonts w:ascii="Arial" w:hAnsi="Arial" w:cs="Arial"/>
                <w:noProof/>
                <w:color w:val="656565"/>
                <w:sz w:val="18"/>
                <w:szCs w:val="18"/>
                <w:lang w:val="de-AT" w:eastAsia="de-AT"/>
              </w:rPr>
            </w:pPr>
          </w:p>
          <w:p w:rsidR="00703759" w:rsidRDefault="00703759" w:rsidP="003C4362">
            <w:pPr>
              <w:rPr>
                <w:rFonts w:ascii="Arial" w:hAnsi="Arial" w:cs="Arial"/>
                <w:noProof/>
                <w:color w:val="656565"/>
                <w:sz w:val="18"/>
                <w:szCs w:val="18"/>
                <w:lang w:val="de-AT" w:eastAsia="de-AT"/>
              </w:rPr>
            </w:pPr>
          </w:p>
        </w:tc>
      </w:tr>
      <w:tr w:rsidR="000347DC" w:rsidTr="003C4362">
        <w:tc>
          <w:tcPr>
            <w:tcW w:w="1581" w:type="dxa"/>
          </w:tcPr>
          <w:p w:rsidR="000347DC" w:rsidRDefault="000347DC" w:rsidP="003C4362">
            <w:pPr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  <w:lang w:val="de-AT"/>
              </w:rPr>
            </w:pP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Pinnwand</w:t>
            </w:r>
          </w:p>
          <w:p w:rsidR="000347DC" w:rsidRDefault="000347DC" w:rsidP="003C4362">
            <w:pPr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  <w:lang w:val="de-AT"/>
              </w:rPr>
            </w:pPr>
          </w:p>
        </w:tc>
        <w:tc>
          <w:tcPr>
            <w:tcW w:w="5051" w:type="dxa"/>
          </w:tcPr>
          <w:p w:rsidR="000347DC" w:rsidRDefault="000347DC" w:rsidP="003C4362">
            <w:pPr>
              <w:jc w:val="center"/>
              <w:rPr>
                <w:rFonts w:ascii="Comic Sans MS" w:hAnsi="Comic Sans MS"/>
                <w:b/>
                <w:color w:val="548DD4" w:themeColor="text2" w:themeTint="99"/>
                <w:sz w:val="20"/>
                <w:szCs w:val="20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color w:val="548DD4" w:themeColor="text2" w:themeTint="99"/>
                <w:sz w:val="20"/>
                <w:szCs w:val="20"/>
                <w:lang w:val="de-AT"/>
              </w:rPr>
            </w:pP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b/>
                <w:sz w:val="20"/>
                <w:szCs w:val="20"/>
                <w:lang w:val="de-AT"/>
              </w:rPr>
              <w:t>Einrichtungen und Lebensgewohnheiten Israels</w:t>
            </w:r>
          </w:p>
          <w:p w:rsidR="000347DC" w:rsidRPr="00233055" w:rsidRDefault="000347DC" w:rsidP="003C4362">
            <w:pPr>
              <w:jc w:val="center"/>
              <w:rPr>
                <w:rFonts w:ascii="Comic Sans MS" w:hAnsi="Comic Sans MS"/>
                <w:b/>
                <w:color w:val="548DD4" w:themeColor="text2" w:themeTint="99"/>
                <w:sz w:val="20"/>
                <w:szCs w:val="20"/>
                <w:lang w:val="de-AT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color w:val="548DD4" w:themeColor="text2" w:themeTint="99"/>
                <w:sz w:val="20"/>
                <w:szCs w:val="20"/>
                <w:lang w:val="de-AT"/>
              </w:rPr>
            </w:pPr>
          </w:p>
        </w:tc>
        <w:tc>
          <w:tcPr>
            <w:tcW w:w="2656" w:type="dxa"/>
          </w:tcPr>
          <w:p w:rsidR="000347DC" w:rsidRDefault="000347DC" w:rsidP="003C4362">
            <w:pPr>
              <w:rPr>
                <w:noProof/>
                <w:lang w:eastAsia="de-AT"/>
              </w:rPr>
            </w:pPr>
          </w:p>
          <w:p w:rsidR="000347DC" w:rsidRPr="0057390B" w:rsidRDefault="000347DC" w:rsidP="003C4362">
            <w:pPr>
              <w:jc w:val="center"/>
              <w:rPr>
                <w:rFonts w:ascii="Arial" w:hAnsi="Arial" w:cs="Arial"/>
                <w:noProof/>
                <w:color w:val="656565"/>
                <w:sz w:val="18"/>
                <w:szCs w:val="18"/>
                <w:lang w:eastAsia="de-AT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081DA2D0" wp14:editId="73FBAEEC">
                  <wp:extent cx="643905" cy="457200"/>
                  <wp:effectExtent l="0" t="0" r="3810" b="0"/>
                  <wp:docPr id="6" name="Bild 1" descr="Drawing 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wing 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168" cy="458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7DC" w:rsidTr="003C4362">
        <w:tc>
          <w:tcPr>
            <w:tcW w:w="1581" w:type="dxa"/>
          </w:tcPr>
          <w:p w:rsidR="000347DC" w:rsidRDefault="000347DC" w:rsidP="003C4362">
            <w:pPr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  <w:lang w:val="de-AT"/>
              </w:rPr>
            </w:pP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Lektion 12</w:t>
            </w: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12.1</w:t>
            </w: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12.2</w:t>
            </w: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12.3</w:t>
            </w: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12.4</w:t>
            </w:r>
          </w:p>
          <w:p w:rsidR="000347DC" w:rsidRDefault="000347DC" w:rsidP="003C4362">
            <w:pPr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  <w:lang w:val="de-AT"/>
              </w:rPr>
            </w:pPr>
          </w:p>
        </w:tc>
        <w:tc>
          <w:tcPr>
            <w:tcW w:w="5051" w:type="dxa"/>
          </w:tcPr>
          <w:p w:rsidR="000347DC" w:rsidRDefault="000347DC" w:rsidP="003C4362">
            <w:pPr>
              <w:jc w:val="center"/>
              <w:rPr>
                <w:rFonts w:ascii="Comic Sans MS" w:hAnsi="Comic Sans MS"/>
                <w:b/>
                <w:color w:val="548DD4" w:themeColor="text2" w:themeTint="99"/>
                <w:sz w:val="20"/>
                <w:szCs w:val="20"/>
                <w:lang w:val="de-AT"/>
              </w:rPr>
            </w:pP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b/>
                <w:sz w:val="20"/>
                <w:szCs w:val="20"/>
                <w:lang w:val="de-AT"/>
              </w:rPr>
              <w:t>…und ist unter uns!</w:t>
            </w: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de-AT"/>
              </w:rPr>
            </w:pP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Erfüllung aller prophetischen Verheißungen</w:t>
            </w: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Eine neue Welt offenbart sich</w:t>
            </w: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Sterben und neu leben!</w:t>
            </w: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Erleuchtung des Menschen und Segnung der Materie?</w:t>
            </w: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color w:val="548DD4" w:themeColor="text2" w:themeTint="99"/>
                <w:sz w:val="20"/>
                <w:szCs w:val="20"/>
                <w:lang w:val="de-AT"/>
              </w:rPr>
            </w:pPr>
          </w:p>
        </w:tc>
        <w:tc>
          <w:tcPr>
            <w:tcW w:w="2656" w:type="dxa"/>
          </w:tcPr>
          <w:p w:rsidR="00703759" w:rsidRDefault="00703759" w:rsidP="003C4362">
            <w:pPr>
              <w:rPr>
                <w:rFonts w:ascii="Arial" w:hAnsi="Arial" w:cs="Arial"/>
                <w:noProof/>
                <w:color w:val="656565"/>
                <w:sz w:val="18"/>
                <w:szCs w:val="18"/>
                <w:lang w:val="de-AT" w:eastAsia="de-AT"/>
              </w:rPr>
            </w:pPr>
          </w:p>
          <w:p w:rsidR="00703759" w:rsidRDefault="00703759" w:rsidP="003C4362">
            <w:pPr>
              <w:rPr>
                <w:rFonts w:ascii="Arial" w:hAnsi="Arial" w:cs="Arial"/>
                <w:noProof/>
                <w:color w:val="656565"/>
                <w:sz w:val="18"/>
                <w:szCs w:val="18"/>
                <w:lang w:val="de-AT" w:eastAsia="de-AT"/>
              </w:rPr>
            </w:pPr>
            <w:r>
              <w:rPr>
                <w:rFonts w:ascii="Arial" w:hAnsi="Arial" w:cs="Arial"/>
                <w:noProof/>
                <w:color w:val="656565"/>
                <w:sz w:val="18"/>
                <w:szCs w:val="18"/>
                <w:lang w:val="de-AT" w:eastAsia="de-AT"/>
              </w:rPr>
              <w:t xml:space="preserve">    </w:t>
            </w:r>
            <w:r w:rsidR="000347DC" w:rsidRPr="00403FE6">
              <w:rPr>
                <w:b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197277C4" wp14:editId="5769608F">
                  <wp:extent cx="1272511" cy="1174750"/>
                  <wp:effectExtent l="0" t="0" r="4445" b="6350"/>
                  <wp:docPr id="7" name="Bild 1" descr="https://www.holyicon.org/images/01/archetype/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holyicon.org/images/01/archetype/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320" cy="118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7DC" w:rsidTr="003C4362">
        <w:tc>
          <w:tcPr>
            <w:tcW w:w="1581" w:type="dxa"/>
          </w:tcPr>
          <w:p w:rsidR="000347DC" w:rsidRDefault="000347DC" w:rsidP="003C4362">
            <w:pPr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  <w:lang w:val="de-AT"/>
              </w:rPr>
            </w:pP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Lektion 13</w:t>
            </w: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13.1</w:t>
            </w: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13.2</w:t>
            </w: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13.3</w:t>
            </w: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13.4</w:t>
            </w:r>
          </w:p>
          <w:p w:rsidR="000347DC" w:rsidRDefault="000347DC" w:rsidP="003C4362">
            <w:pPr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  <w:lang w:val="de-AT"/>
              </w:rPr>
            </w:pPr>
          </w:p>
        </w:tc>
        <w:tc>
          <w:tcPr>
            <w:tcW w:w="5051" w:type="dxa"/>
          </w:tcPr>
          <w:p w:rsidR="000347DC" w:rsidRDefault="000347DC" w:rsidP="003C4362">
            <w:pPr>
              <w:jc w:val="center"/>
              <w:rPr>
                <w:rFonts w:ascii="Comic Sans MS" w:hAnsi="Comic Sans MS"/>
                <w:b/>
                <w:color w:val="548DD4" w:themeColor="text2" w:themeTint="99"/>
                <w:sz w:val="20"/>
                <w:szCs w:val="20"/>
                <w:lang w:val="de-AT"/>
              </w:rPr>
            </w:pP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b/>
                <w:sz w:val="20"/>
                <w:szCs w:val="20"/>
                <w:lang w:val="de-AT"/>
              </w:rPr>
              <w:t>Er denkt anders…</w:t>
            </w: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de-AT"/>
              </w:rPr>
            </w:pP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Verlockende Begegnung…</w:t>
            </w: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…und ihre Versuchungen!</w:t>
            </w: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Berufung der wahren Verwandten</w:t>
            </w:r>
          </w:p>
          <w:p w:rsidR="000347DC" w:rsidRPr="00A21656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A21656">
              <w:rPr>
                <w:rFonts w:ascii="Comic Sans MS" w:hAnsi="Comic Sans MS"/>
                <w:sz w:val="20"/>
                <w:szCs w:val="20"/>
                <w:lang w:val="de-AT"/>
              </w:rPr>
              <w:t>Von einem Ufer zum anderen</w:t>
            </w: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color w:val="548DD4" w:themeColor="text2" w:themeTint="99"/>
                <w:sz w:val="20"/>
                <w:szCs w:val="20"/>
                <w:lang w:val="de-AT"/>
              </w:rPr>
            </w:pPr>
          </w:p>
        </w:tc>
        <w:tc>
          <w:tcPr>
            <w:tcW w:w="2656" w:type="dxa"/>
          </w:tcPr>
          <w:p w:rsidR="00703759" w:rsidRDefault="00703759" w:rsidP="003C4362">
            <w:pPr>
              <w:rPr>
                <w:rFonts w:ascii="Arial" w:hAnsi="Arial" w:cs="Arial"/>
                <w:noProof/>
                <w:color w:val="656565"/>
                <w:sz w:val="18"/>
                <w:szCs w:val="18"/>
                <w:lang w:val="de-AT" w:eastAsia="de-AT"/>
              </w:rPr>
            </w:pPr>
          </w:p>
          <w:p w:rsidR="00703759" w:rsidRDefault="00703759" w:rsidP="003C4362">
            <w:pPr>
              <w:rPr>
                <w:rFonts w:ascii="Arial" w:hAnsi="Arial" w:cs="Arial"/>
                <w:noProof/>
                <w:color w:val="656565"/>
                <w:sz w:val="18"/>
                <w:szCs w:val="18"/>
                <w:lang w:val="de-AT" w:eastAsia="de-AT"/>
              </w:rPr>
            </w:pPr>
          </w:p>
          <w:p w:rsidR="000347DC" w:rsidRDefault="00703759" w:rsidP="003C4362">
            <w:pPr>
              <w:rPr>
                <w:rFonts w:ascii="Arial" w:hAnsi="Arial" w:cs="Arial"/>
                <w:noProof/>
                <w:color w:val="656565"/>
                <w:sz w:val="18"/>
                <w:szCs w:val="18"/>
                <w:lang w:val="de-AT" w:eastAsia="de-AT"/>
              </w:rPr>
            </w:pPr>
            <w:r>
              <w:rPr>
                <w:rFonts w:ascii="Arial" w:hAnsi="Arial" w:cs="Arial"/>
                <w:noProof/>
                <w:color w:val="656565"/>
                <w:sz w:val="18"/>
                <w:szCs w:val="18"/>
                <w:lang w:val="de-AT" w:eastAsia="de-AT"/>
              </w:rPr>
              <w:t xml:space="preserve">     </w:t>
            </w:r>
            <w:r w:rsidR="000347DC">
              <w:rPr>
                <w:rFonts w:ascii="Arial" w:hAnsi="Arial" w:cs="Arial"/>
                <w:noProof/>
                <w:color w:val="656565"/>
                <w:sz w:val="18"/>
                <w:szCs w:val="18"/>
                <w:lang w:val="de-AT" w:eastAsia="de-AT"/>
              </w:rPr>
              <w:drawing>
                <wp:inline distT="0" distB="0" distL="0" distR="0" wp14:anchorId="00AA3D4C" wp14:editId="1DFE3CF1">
                  <wp:extent cx="1257935" cy="1016000"/>
                  <wp:effectExtent l="0" t="0" r="0" b="0"/>
                  <wp:docPr id="8" name="Bild 1" descr="https://www.holyicon.org/images/01/communio-sanctorum/227.jpg">
                    <a:hlinkClick xmlns:a="http://schemas.openxmlformats.org/drawingml/2006/main" r:id="rId10" tooltip="&quot;22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holyicon.org/images/01/communio-sanctorum/227.jpg">
                            <a:hlinkClick r:id="rId10" tooltip="&quot;22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747" cy="102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759" w:rsidRDefault="00703759" w:rsidP="003C4362">
            <w:pPr>
              <w:rPr>
                <w:rFonts w:ascii="Arial" w:hAnsi="Arial" w:cs="Arial"/>
                <w:noProof/>
                <w:color w:val="656565"/>
                <w:sz w:val="18"/>
                <w:szCs w:val="18"/>
                <w:lang w:val="de-AT" w:eastAsia="de-AT"/>
              </w:rPr>
            </w:pPr>
          </w:p>
          <w:p w:rsidR="00703759" w:rsidRDefault="00703759" w:rsidP="003C4362">
            <w:pPr>
              <w:rPr>
                <w:rFonts w:ascii="Arial" w:hAnsi="Arial" w:cs="Arial"/>
                <w:noProof/>
                <w:color w:val="656565"/>
                <w:sz w:val="18"/>
                <w:szCs w:val="18"/>
                <w:lang w:val="de-AT" w:eastAsia="de-AT"/>
              </w:rPr>
            </w:pPr>
          </w:p>
        </w:tc>
      </w:tr>
    </w:tbl>
    <w:p w:rsidR="000347DC" w:rsidRDefault="000347DC" w:rsidP="000347DC">
      <w:pPr>
        <w:rPr>
          <w:rFonts w:ascii="Comic Sans MS" w:eastAsia="Times New Roman" w:hAnsi="Comic Sans MS" w:cs="Times New Roman"/>
          <w:b/>
          <w:sz w:val="36"/>
          <w:szCs w:val="36"/>
          <w:lang w:val="de-AT" w:eastAsia="de-A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80"/>
        <w:gridCol w:w="4632"/>
        <w:gridCol w:w="2376"/>
      </w:tblGrid>
      <w:tr w:rsidR="000347DC" w:rsidTr="003C4362">
        <w:tc>
          <w:tcPr>
            <w:tcW w:w="2280" w:type="dxa"/>
          </w:tcPr>
          <w:p w:rsidR="000347DC" w:rsidRDefault="000347DC" w:rsidP="003C4362">
            <w:pPr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</w:pP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Lektion 14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14.1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14.2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14.3</w:t>
            </w:r>
          </w:p>
          <w:p w:rsidR="000347DC" w:rsidRPr="00F4265D" w:rsidRDefault="000347DC" w:rsidP="003C4362">
            <w:pPr>
              <w:rPr>
                <w:rFonts w:ascii="Comic Sans MS" w:hAnsi="Comic Sans MS"/>
                <w:sz w:val="20"/>
                <w:szCs w:val="20"/>
              </w:rPr>
            </w:pPr>
            <w:r w:rsidRPr="00F4265D">
              <w:rPr>
                <w:rFonts w:ascii="Comic Sans MS" w:hAnsi="Comic Sans MS"/>
                <w:sz w:val="20"/>
                <w:szCs w:val="20"/>
              </w:rPr>
              <w:t xml:space="preserve">              </w:t>
            </w: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14.4</w:t>
            </w:r>
          </w:p>
          <w:p w:rsidR="000347DC" w:rsidRPr="0057390B" w:rsidRDefault="000347DC" w:rsidP="003C4362">
            <w:pPr>
              <w:rPr>
                <w:rFonts w:ascii="Comic Sans MS" w:eastAsia="Times New Roman" w:hAnsi="Comic Sans MS" w:cs="Times New Roman"/>
                <w:b/>
                <w:sz w:val="36"/>
                <w:szCs w:val="36"/>
                <w:lang w:eastAsia="de-AT"/>
              </w:rPr>
            </w:pPr>
          </w:p>
        </w:tc>
        <w:tc>
          <w:tcPr>
            <w:tcW w:w="4632" w:type="dxa"/>
          </w:tcPr>
          <w:p w:rsidR="000347DC" w:rsidRPr="002540E2" w:rsidRDefault="000347DC" w:rsidP="003C4362">
            <w:pPr>
              <w:jc w:val="center"/>
              <w:rPr>
                <w:rFonts w:ascii="Comic Sans MS" w:hAnsi="Comic Sans MS"/>
                <w:b/>
                <w:color w:val="548DD4" w:themeColor="text2" w:themeTint="99"/>
                <w:sz w:val="20"/>
                <w:szCs w:val="20"/>
                <w:lang w:val="de-AT"/>
              </w:rPr>
            </w:pP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b/>
                <w:sz w:val="20"/>
                <w:szCs w:val="20"/>
                <w:lang w:val="de-AT"/>
              </w:rPr>
              <w:t>…redet anders…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de-AT"/>
              </w:rPr>
            </w:pP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…Dein Reich komme…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In der Synagoge von Nazareth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...damit ihr Söhne eures Vaters werdet!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Fenster zum Himmel</w:t>
            </w:r>
          </w:p>
          <w:p w:rsidR="000347DC" w:rsidRDefault="000347DC" w:rsidP="003C4362">
            <w:pPr>
              <w:rPr>
                <w:rFonts w:ascii="Comic Sans MS" w:eastAsia="Times New Roman" w:hAnsi="Comic Sans MS" w:cs="Times New Roman"/>
                <w:b/>
                <w:sz w:val="36"/>
                <w:szCs w:val="36"/>
                <w:lang w:val="de-AT" w:eastAsia="de-AT"/>
              </w:rPr>
            </w:pPr>
          </w:p>
        </w:tc>
        <w:tc>
          <w:tcPr>
            <w:tcW w:w="2376" w:type="dxa"/>
          </w:tcPr>
          <w:p w:rsidR="00703759" w:rsidRDefault="00703759" w:rsidP="003C4362">
            <w:pPr>
              <w:rPr>
                <w:rFonts w:ascii="Comic Sans MS" w:eastAsia="Times New Roman" w:hAnsi="Comic Sans MS" w:cs="Times New Roman"/>
                <w:b/>
                <w:sz w:val="36"/>
                <w:szCs w:val="36"/>
                <w:lang w:val="de-AT" w:eastAsia="de-AT"/>
              </w:rPr>
            </w:pPr>
          </w:p>
          <w:p w:rsidR="00703759" w:rsidRDefault="00703759" w:rsidP="003C4362">
            <w:pPr>
              <w:rPr>
                <w:rFonts w:ascii="Comic Sans MS" w:eastAsia="Times New Roman" w:hAnsi="Comic Sans MS" w:cs="Times New Roman"/>
                <w:b/>
                <w:sz w:val="36"/>
                <w:szCs w:val="36"/>
                <w:lang w:val="de-AT" w:eastAsia="de-AT"/>
              </w:rPr>
            </w:pPr>
            <w:r>
              <w:rPr>
                <w:rFonts w:ascii="Comic Sans MS" w:eastAsia="Times New Roman" w:hAnsi="Comic Sans MS" w:cs="Times New Roman"/>
                <w:b/>
                <w:sz w:val="36"/>
                <w:szCs w:val="36"/>
                <w:lang w:val="de-AT" w:eastAsia="de-AT"/>
              </w:rPr>
              <w:t xml:space="preserve">  </w:t>
            </w:r>
            <w:r w:rsidR="000347DC">
              <w:rPr>
                <w:rFonts w:ascii="Arial" w:hAnsi="Arial" w:cs="Arial"/>
                <w:noProof/>
                <w:color w:val="656565"/>
                <w:sz w:val="18"/>
                <w:szCs w:val="18"/>
                <w:lang w:val="de-AT" w:eastAsia="de-AT"/>
              </w:rPr>
              <w:drawing>
                <wp:inline distT="0" distB="0" distL="0" distR="0" wp14:anchorId="3D74A319" wp14:editId="3EA1C83E">
                  <wp:extent cx="885371" cy="1012148"/>
                  <wp:effectExtent l="0" t="0" r="0" b="0"/>
                  <wp:docPr id="9" name="Bild 2" descr="http://holyicon.org/images/01/athens/2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olyicon.org/images/01/athens/2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337" cy="10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759" w:rsidRDefault="00703759" w:rsidP="003C4362">
            <w:pPr>
              <w:rPr>
                <w:rFonts w:ascii="Comic Sans MS" w:eastAsia="Times New Roman" w:hAnsi="Comic Sans MS" w:cs="Times New Roman"/>
                <w:b/>
                <w:sz w:val="36"/>
                <w:szCs w:val="36"/>
                <w:lang w:val="de-AT" w:eastAsia="de-AT"/>
              </w:rPr>
            </w:pPr>
          </w:p>
        </w:tc>
      </w:tr>
      <w:tr w:rsidR="000347DC" w:rsidTr="003C4362">
        <w:tc>
          <w:tcPr>
            <w:tcW w:w="2280" w:type="dxa"/>
          </w:tcPr>
          <w:p w:rsidR="000347DC" w:rsidRDefault="000347DC" w:rsidP="003C4362">
            <w:pPr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</w:pP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Lektion 15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15.1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15.2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15.3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15.4</w:t>
            </w:r>
          </w:p>
          <w:p w:rsidR="000347DC" w:rsidRPr="00252507" w:rsidRDefault="000347DC" w:rsidP="003C4362">
            <w:pPr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632" w:type="dxa"/>
          </w:tcPr>
          <w:p w:rsidR="000347DC" w:rsidRPr="00F4265D" w:rsidRDefault="000347DC" w:rsidP="003C4362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de-AT"/>
              </w:rPr>
            </w:pP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b/>
                <w:sz w:val="20"/>
                <w:szCs w:val="20"/>
                <w:lang w:val="de-AT"/>
              </w:rPr>
              <w:t>…und handelt anders!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de-AT"/>
              </w:rPr>
            </w:pP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Offenbarung Seiner Herrlichkeit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Niemand geht verloren!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Arzt der Leiber und Seelen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Mensch oder Regeln?</w:t>
            </w:r>
          </w:p>
          <w:p w:rsidR="000347DC" w:rsidRDefault="000347DC" w:rsidP="003C4362">
            <w:pPr>
              <w:jc w:val="center"/>
              <w:rPr>
                <w:rFonts w:ascii="Comic Sans MS" w:hAnsi="Comic Sans MS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376" w:type="dxa"/>
          </w:tcPr>
          <w:p w:rsidR="00703759" w:rsidRDefault="00703759" w:rsidP="003C4362">
            <w:pPr>
              <w:rPr>
                <w:rFonts w:ascii="Comic Sans MS" w:eastAsia="Times New Roman" w:hAnsi="Comic Sans MS" w:cs="Times New Roman"/>
                <w:b/>
                <w:sz w:val="36"/>
                <w:szCs w:val="36"/>
                <w:lang w:val="de-AT" w:eastAsia="de-AT"/>
              </w:rPr>
            </w:pPr>
          </w:p>
          <w:p w:rsidR="000347DC" w:rsidRDefault="00703759" w:rsidP="003C4362">
            <w:pPr>
              <w:rPr>
                <w:rFonts w:ascii="Comic Sans MS" w:eastAsia="Times New Roman" w:hAnsi="Comic Sans MS" w:cs="Times New Roman"/>
                <w:b/>
                <w:sz w:val="36"/>
                <w:szCs w:val="36"/>
                <w:lang w:val="de-AT" w:eastAsia="de-AT"/>
              </w:rPr>
            </w:pPr>
            <w:r>
              <w:rPr>
                <w:rFonts w:ascii="Comic Sans MS" w:eastAsia="Times New Roman" w:hAnsi="Comic Sans MS" w:cs="Times New Roman"/>
                <w:b/>
                <w:sz w:val="36"/>
                <w:szCs w:val="36"/>
                <w:lang w:val="de-AT" w:eastAsia="de-AT"/>
              </w:rPr>
              <w:t xml:space="preserve">  </w:t>
            </w:r>
            <w:r w:rsidR="000347DC">
              <w:rPr>
                <w:rFonts w:ascii="Arial" w:hAnsi="Arial" w:cs="Arial"/>
                <w:noProof/>
                <w:color w:val="656565"/>
                <w:sz w:val="18"/>
                <w:szCs w:val="18"/>
                <w:lang w:val="de-AT" w:eastAsia="de-AT"/>
              </w:rPr>
              <w:drawing>
                <wp:inline distT="0" distB="0" distL="0" distR="0" wp14:anchorId="5F8BBFB3" wp14:editId="0F461351">
                  <wp:extent cx="1013208" cy="989084"/>
                  <wp:effectExtent l="0" t="0" r="0" b="1905"/>
                  <wp:docPr id="10" name="Bild 1" descr="http://holyicon.org/images/01/archetype/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olyicon.org/images/01/archetype/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144" cy="1007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7DC" w:rsidTr="003C4362">
        <w:tc>
          <w:tcPr>
            <w:tcW w:w="2280" w:type="dxa"/>
          </w:tcPr>
          <w:p w:rsidR="000347DC" w:rsidRDefault="000347DC" w:rsidP="003C4362">
            <w:pPr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</w:pP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Lektion 16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16.1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16.2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16.3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16.4</w:t>
            </w:r>
          </w:p>
          <w:p w:rsidR="000347DC" w:rsidRPr="00252507" w:rsidRDefault="000347DC" w:rsidP="003C4362">
            <w:pPr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632" w:type="dxa"/>
          </w:tcPr>
          <w:p w:rsidR="000347DC" w:rsidRPr="00233055" w:rsidRDefault="000347DC" w:rsidP="003C4362">
            <w:pPr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  <w:lang w:val="de-AT"/>
              </w:rPr>
            </w:pP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b/>
                <w:sz w:val="20"/>
                <w:szCs w:val="20"/>
                <w:lang w:val="de-AT"/>
              </w:rPr>
              <w:t>Wer ist Jesus?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de-AT"/>
              </w:rPr>
            </w:pPr>
          </w:p>
          <w:p w:rsidR="000347DC" w:rsidRPr="003E026B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3E026B">
              <w:rPr>
                <w:rFonts w:ascii="Comic Sans MS" w:hAnsi="Comic Sans MS"/>
                <w:sz w:val="20"/>
                <w:szCs w:val="20"/>
                <w:lang w:val="de-AT"/>
              </w:rPr>
              <w:t>In strahlendem Licht</w:t>
            </w:r>
          </w:p>
          <w:p w:rsidR="000347DC" w:rsidRPr="003E026B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3E026B">
              <w:rPr>
                <w:rFonts w:ascii="Comic Sans MS" w:hAnsi="Comic Sans MS"/>
                <w:sz w:val="20"/>
                <w:szCs w:val="20"/>
                <w:lang w:val="de-AT"/>
              </w:rPr>
              <w:t>Mit Ihm wandern</w:t>
            </w:r>
          </w:p>
          <w:p w:rsidR="000347DC" w:rsidRPr="003E026B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3E026B">
              <w:rPr>
                <w:rFonts w:ascii="Comic Sans MS" w:hAnsi="Comic Sans MS"/>
                <w:sz w:val="20"/>
                <w:szCs w:val="20"/>
                <w:lang w:val="de-AT"/>
              </w:rPr>
              <w:t>Wahres Heil</w:t>
            </w:r>
          </w:p>
          <w:p w:rsidR="000347DC" w:rsidRPr="003E026B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3E026B">
              <w:rPr>
                <w:rFonts w:ascii="Comic Sans MS" w:hAnsi="Comic Sans MS"/>
                <w:sz w:val="20"/>
                <w:szCs w:val="20"/>
                <w:lang w:val="de-AT"/>
              </w:rPr>
              <w:t>Lazarus, komm heraus!</w:t>
            </w:r>
          </w:p>
          <w:p w:rsidR="000347DC" w:rsidRPr="00252507" w:rsidRDefault="000347DC" w:rsidP="003C4362">
            <w:pPr>
              <w:jc w:val="center"/>
              <w:rPr>
                <w:rFonts w:ascii="Comic Sans MS" w:hAnsi="Comic Sans MS"/>
                <w:b/>
                <w:color w:val="548DD4" w:themeColor="text2" w:themeTint="99"/>
                <w:sz w:val="20"/>
                <w:szCs w:val="20"/>
                <w:lang w:val="de-AT"/>
              </w:rPr>
            </w:pPr>
          </w:p>
        </w:tc>
        <w:tc>
          <w:tcPr>
            <w:tcW w:w="2376" w:type="dxa"/>
          </w:tcPr>
          <w:p w:rsidR="00703759" w:rsidRDefault="00703759" w:rsidP="003C4362">
            <w:pPr>
              <w:rPr>
                <w:rFonts w:ascii="Comic Sans MS" w:eastAsia="Times New Roman" w:hAnsi="Comic Sans MS" w:cs="Times New Roman"/>
                <w:b/>
                <w:sz w:val="36"/>
                <w:szCs w:val="36"/>
                <w:lang w:val="de-AT" w:eastAsia="de-AT"/>
              </w:rPr>
            </w:pPr>
          </w:p>
          <w:p w:rsidR="000347DC" w:rsidRDefault="00703759" w:rsidP="003C4362">
            <w:pPr>
              <w:rPr>
                <w:rFonts w:ascii="Comic Sans MS" w:eastAsia="Times New Roman" w:hAnsi="Comic Sans MS" w:cs="Times New Roman"/>
                <w:b/>
                <w:sz w:val="36"/>
                <w:szCs w:val="36"/>
                <w:lang w:val="de-AT" w:eastAsia="de-AT"/>
              </w:rPr>
            </w:pPr>
            <w:r>
              <w:rPr>
                <w:rFonts w:ascii="Comic Sans MS" w:eastAsia="Times New Roman" w:hAnsi="Comic Sans MS" w:cs="Times New Roman"/>
                <w:b/>
                <w:sz w:val="36"/>
                <w:szCs w:val="36"/>
                <w:lang w:val="de-AT" w:eastAsia="de-AT"/>
              </w:rPr>
              <w:t xml:space="preserve">  </w:t>
            </w:r>
            <w:r w:rsidR="000347DC">
              <w:rPr>
                <w:rFonts w:ascii="Arial" w:hAnsi="Arial" w:cs="Arial"/>
                <w:noProof/>
                <w:color w:val="656565"/>
                <w:sz w:val="18"/>
                <w:szCs w:val="18"/>
                <w:lang w:val="de-AT" w:eastAsia="de-AT"/>
              </w:rPr>
              <w:drawing>
                <wp:inline distT="0" distB="0" distL="0" distR="0" wp14:anchorId="0E5FC360" wp14:editId="0AD6EF27">
                  <wp:extent cx="1056005" cy="961083"/>
                  <wp:effectExtent l="0" t="0" r="0" b="0"/>
                  <wp:docPr id="11" name="Bild 1" descr="http://holyicon.org/images/01/archetype/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olyicon.org/images/01/archetype/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937" cy="976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7DC" w:rsidTr="003C4362">
        <w:tc>
          <w:tcPr>
            <w:tcW w:w="2280" w:type="dxa"/>
          </w:tcPr>
          <w:p w:rsidR="000347DC" w:rsidRDefault="000347DC" w:rsidP="003C4362">
            <w:pPr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</w:pP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Lektion 17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17.1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17.2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17.3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17.4</w:t>
            </w:r>
          </w:p>
          <w:p w:rsidR="000347DC" w:rsidRPr="00252507" w:rsidRDefault="000347DC" w:rsidP="003C4362">
            <w:pPr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632" w:type="dxa"/>
          </w:tcPr>
          <w:p w:rsidR="000347DC" w:rsidRPr="002540E2" w:rsidRDefault="000347DC" w:rsidP="003C4362">
            <w:pPr>
              <w:jc w:val="center"/>
              <w:rPr>
                <w:rFonts w:ascii="Comic Sans MS" w:hAnsi="Comic Sans MS"/>
                <w:b/>
                <w:color w:val="548DD4" w:themeColor="text2" w:themeTint="99"/>
                <w:sz w:val="20"/>
                <w:szCs w:val="20"/>
                <w:lang w:val="de-AT"/>
              </w:rPr>
            </w:pP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b/>
                <w:sz w:val="20"/>
                <w:szCs w:val="20"/>
                <w:lang w:val="de-AT"/>
              </w:rPr>
              <w:t>Er leidet für mich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Umgürtet mit dem Leinentuch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Sein Leib und Sein Blut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Verraten und verleugnet!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Sein Kreuz</w:t>
            </w:r>
          </w:p>
          <w:p w:rsidR="000347DC" w:rsidRPr="00233055" w:rsidRDefault="000347DC" w:rsidP="003C4362">
            <w:pPr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  <w:lang w:val="de-AT"/>
              </w:rPr>
            </w:pPr>
          </w:p>
        </w:tc>
        <w:tc>
          <w:tcPr>
            <w:tcW w:w="2376" w:type="dxa"/>
          </w:tcPr>
          <w:p w:rsidR="00703759" w:rsidRDefault="00703759" w:rsidP="003C4362">
            <w:pPr>
              <w:rPr>
                <w:rFonts w:ascii="Comic Sans MS" w:eastAsia="Times New Roman" w:hAnsi="Comic Sans MS" w:cs="Times New Roman"/>
                <w:b/>
                <w:sz w:val="36"/>
                <w:szCs w:val="36"/>
                <w:lang w:val="de-AT" w:eastAsia="de-AT"/>
              </w:rPr>
            </w:pPr>
          </w:p>
          <w:p w:rsidR="000347DC" w:rsidRDefault="00703759" w:rsidP="003C4362">
            <w:pPr>
              <w:rPr>
                <w:rFonts w:ascii="Comic Sans MS" w:eastAsia="Times New Roman" w:hAnsi="Comic Sans MS" w:cs="Times New Roman"/>
                <w:b/>
                <w:sz w:val="36"/>
                <w:szCs w:val="36"/>
                <w:lang w:val="de-AT" w:eastAsia="de-AT"/>
              </w:rPr>
            </w:pPr>
            <w:r>
              <w:rPr>
                <w:rFonts w:ascii="Comic Sans MS" w:eastAsia="Times New Roman" w:hAnsi="Comic Sans MS" w:cs="Times New Roman"/>
                <w:b/>
                <w:sz w:val="36"/>
                <w:szCs w:val="36"/>
                <w:lang w:val="de-AT" w:eastAsia="de-AT"/>
              </w:rPr>
              <w:t xml:space="preserve">  </w:t>
            </w:r>
            <w:r w:rsidR="000347DC">
              <w:rPr>
                <w:rFonts w:ascii="Arial" w:hAnsi="Arial" w:cs="Arial"/>
                <w:noProof/>
                <w:color w:val="656565"/>
                <w:sz w:val="18"/>
                <w:szCs w:val="18"/>
                <w:lang w:val="de-AT" w:eastAsia="de-AT"/>
              </w:rPr>
              <w:drawing>
                <wp:inline distT="0" distB="0" distL="0" distR="0" wp14:anchorId="72A16443" wp14:editId="349047EA">
                  <wp:extent cx="1070407" cy="986218"/>
                  <wp:effectExtent l="0" t="0" r="0" b="4445"/>
                  <wp:docPr id="12" name="Bild 2" descr="https://www.holyicon.org/images/01/archetype/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holyicon.org/images/01/archetype/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659" cy="999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7DC" w:rsidTr="003C4362">
        <w:tc>
          <w:tcPr>
            <w:tcW w:w="2280" w:type="dxa"/>
          </w:tcPr>
          <w:p w:rsidR="000347DC" w:rsidRPr="00233055" w:rsidRDefault="000347DC" w:rsidP="003C4362">
            <w:pPr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  <w:lang w:val="de-AT"/>
              </w:rPr>
            </w:pP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Lektion 18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18.1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18.2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18.3</w:t>
            </w:r>
          </w:p>
          <w:p w:rsidR="000347DC" w:rsidRDefault="000347DC" w:rsidP="003C4362">
            <w:pPr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18.4</w:t>
            </w:r>
          </w:p>
        </w:tc>
        <w:tc>
          <w:tcPr>
            <w:tcW w:w="4632" w:type="dxa"/>
          </w:tcPr>
          <w:p w:rsidR="000347DC" w:rsidRPr="002540E2" w:rsidRDefault="000347DC" w:rsidP="003C4362">
            <w:pPr>
              <w:jc w:val="center"/>
              <w:rPr>
                <w:rFonts w:ascii="Comic Sans MS" w:hAnsi="Comic Sans MS"/>
                <w:b/>
                <w:color w:val="548DD4" w:themeColor="text2" w:themeTint="99"/>
                <w:sz w:val="20"/>
                <w:szCs w:val="20"/>
                <w:lang w:val="de-AT"/>
              </w:rPr>
            </w:pP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b/>
                <w:sz w:val="20"/>
                <w:szCs w:val="20"/>
                <w:lang w:val="de-AT"/>
              </w:rPr>
              <w:t>Tod oder Leben?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de-AT"/>
              </w:rPr>
            </w:pP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Segenreiches Grab!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Halte mich nicht fest…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In Jesus Gott erkennen</w:t>
            </w:r>
          </w:p>
          <w:p w:rsidR="000347DC" w:rsidRPr="00F4265D" w:rsidRDefault="000347DC" w:rsidP="003C4362">
            <w:pPr>
              <w:jc w:val="center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Emporgehoben zum Himmel</w:t>
            </w:r>
          </w:p>
          <w:p w:rsidR="000347DC" w:rsidRPr="00233055" w:rsidRDefault="000347DC" w:rsidP="003C4362">
            <w:pPr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  <w:lang w:val="de-AT"/>
              </w:rPr>
            </w:pPr>
          </w:p>
        </w:tc>
        <w:tc>
          <w:tcPr>
            <w:tcW w:w="2376" w:type="dxa"/>
          </w:tcPr>
          <w:p w:rsidR="00703759" w:rsidRDefault="00703759" w:rsidP="003C4362">
            <w:pPr>
              <w:rPr>
                <w:rFonts w:ascii="Comic Sans MS" w:eastAsia="Times New Roman" w:hAnsi="Comic Sans MS" w:cs="Times New Roman"/>
                <w:b/>
                <w:sz w:val="36"/>
                <w:szCs w:val="36"/>
                <w:lang w:eastAsia="de-AT"/>
              </w:rPr>
            </w:pPr>
          </w:p>
          <w:p w:rsidR="000347DC" w:rsidRPr="00177D0E" w:rsidRDefault="00703759" w:rsidP="003C4362">
            <w:pPr>
              <w:rPr>
                <w:rFonts w:ascii="Comic Sans MS" w:eastAsia="Times New Roman" w:hAnsi="Comic Sans MS" w:cs="Times New Roman"/>
                <w:b/>
                <w:sz w:val="36"/>
                <w:szCs w:val="36"/>
                <w:lang w:eastAsia="de-AT"/>
              </w:rPr>
            </w:pPr>
            <w:r>
              <w:rPr>
                <w:rFonts w:ascii="Comic Sans MS" w:eastAsia="Times New Roman" w:hAnsi="Comic Sans MS" w:cs="Times New Roman"/>
                <w:b/>
                <w:sz w:val="36"/>
                <w:szCs w:val="36"/>
                <w:lang w:val="de-AT" w:eastAsia="de-AT"/>
              </w:rPr>
              <w:t xml:space="preserve">  </w:t>
            </w:r>
            <w:r w:rsidR="000347DC">
              <w:rPr>
                <w:rFonts w:ascii="Arial" w:hAnsi="Arial" w:cs="Arial"/>
                <w:noProof/>
                <w:color w:val="FFFFFF"/>
                <w:sz w:val="20"/>
                <w:szCs w:val="20"/>
                <w:lang w:val="de-AT" w:eastAsia="de-AT"/>
              </w:rPr>
              <w:drawing>
                <wp:inline distT="0" distB="0" distL="0" distR="0" wp14:anchorId="1E23B34D" wp14:editId="5AA25BE6">
                  <wp:extent cx="1034317" cy="929277"/>
                  <wp:effectExtent l="0" t="0" r="0" b="4445"/>
                  <wp:docPr id="13" name="Bild 1" descr="Εμφάνιση της εικόνας προέλευση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μφάνιση της εικόνας προέλευση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51" cy="932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7DC" w:rsidRPr="006061F1" w:rsidTr="003C4362">
        <w:tc>
          <w:tcPr>
            <w:tcW w:w="2280" w:type="dxa"/>
          </w:tcPr>
          <w:p w:rsidR="000347DC" w:rsidRDefault="000347DC" w:rsidP="003C4362">
            <w:pPr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</w:pPr>
          </w:p>
          <w:p w:rsidR="000347DC" w:rsidRDefault="000347DC" w:rsidP="003C4362">
            <w:pPr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</w:pPr>
            <w:r w:rsidRPr="00F4265D">
              <w:rPr>
                <w:rFonts w:ascii="Comic Sans MS" w:hAnsi="Comic Sans MS"/>
                <w:sz w:val="20"/>
                <w:szCs w:val="20"/>
                <w:lang w:val="de-AT"/>
              </w:rPr>
              <w:t>Schlüsselwissen</w:t>
            </w:r>
          </w:p>
          <w:p w:rsidR="000347DC" w:rsidRDefault="000347DC" w:rsidP="003C4362">
            <w:pPr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</w:pPr>
          </w:p>
          <w:p w:rsidR="000347DC" w:rsidRPr="00252507" w:rsidRDefault="000347DC" w:rsidP="003C4362">
            <w:pPr>
              <w:jc w:val="center"/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632" w:type="dxa"/>
          </w:tcPr>
          <w:p w:rsidR="000347DC" w:rsidRDefault="000347DC" w:rsidP="003C4362">
            <w:pPr>
              <w:rPr>
                <w:rFonts w:ascii="Comic Sans MS" w:hAnsi="Comic Sans MS"/>
                <w:b/>
                <w:color w:val="548DD4" w:themeColor="text2" w:themeTint="99"/>
                <w:sz w:val="20"/>
                <w:szCs w:val="20"/>
              </w:rPr>
            </w:pPr>
          </w:p>
          <w:p w:rsidR="000347DC" w:rsidRPr="006061F1" w:rsidRDefault="000347DC" w:rsidP="003C4362">
            <w:pPr>
              <w:jc w:val="center"/>
              <w:rPr>
                <w:rFonts w:ascii="Comic Sans MS" w:hAnsi="Comic Sans MS"/>
                <w:b/>
                <w:color w:val="548DD4" w:themeColor="text2" w:themeTint="99"/>
                <w:sz w:val="20"/>
                <w:szCs w:val="20"/>
                <w:lang w:val="de-AT"/>
              </w:rPr>
            </w:pPr>
            <w:r w:rsidRPr="00F4265D">
              <w:rPr>
                <w:rFonts w:ascii="Comic Sans MS" w:hAnsi="Comic Sans MS"/>
                <w:b/>
                <w:sz w:val="20"/>
                <w:szCs w:val="20"/>
                <w:lang w:val="de-AT"/>
              </w:rPr>
              <w:t>Die Evangelien</w:t>
            </w:r>
            <w:r w:rsidR="004A5528">
              <w:rPr>
                <w:rFonts w:ascii="Comic Sans MS" w:hAnsi="Comic Sans MS"/>
                <w:b/>
                <w:sz w:val="20"/>
                <w:szCs w:val="20"/>
                <w:lang w:val="de-AT"/>
              </w:rPr>
              <w:t xml:space="preserve"> richtig</w:t>
            </w:r>
            <w:bookmarkStart w:id="0" w:name="_GoBack"/>
            <w:bookmarkEnd w:id="0"/>
            <w:r w:rsidRPr="00F4265D">
              <w:rPr>
                <w:rFonts w:ascii="Comic Sans MS" w:hAnsi="Comic Sans MS"/>
                <w:b/>
                <w:sz w:val="20"/>
                <w:szCs w:val="20"/>
                <w:lang w:val="de-AT"/>
              </w:rPr>
              <w:t xml:space="preserve"> lesen</w:t>
            </w:r>
          </w:p>
        </w:tc>
        <w:tc>
          <w:tcPr>
            <w:tcW w:w="2376" w:type="dxa"/>
          </w:tcPr>
          <w:p w:rsidR="000347DC" w:rsidRPr="006061F1" w:rsidRDefault="00703759" w:rsidP="00703759">
            <w:pPr>
              <w:rPr>
                <w:rFonts w:ascii="Comic Sans MS" w:eastAsia="Times New Roman" w:hAnsi="Comic Sans MS" w:cs="Times New Roman"/>
                <w:b/>
                <w:sz w:val="36"/>
                <w:szCs w:val="36"/>
                <w:lang w:val="de-AT" w:eastAsia="de-AT"/>
              </w:rPr>
            </w:pPr>
            <w:r>
              <w:rPr>
                <w:rFonts w:ascii="Comic Sans MS" w:eastAsia="Times New Roman" w:hAnsi="Comic Sans MS" w:cs="Times New Roman"/>
                <w:b/>
                <w:sz w:val="36"/>
                <w:szCs w:val="36"/>
                <w:lang w:val="de-AT" w:eastAsia="de-AT"/>
              </w:rPr>
              <w:t xml:space="preserve">     </w:t>
            </w:r>
            <w:r w:rsidR="000347DC">
              <w:rPr>
                <w:noProof/>
                <w:lang w:val="de-AT" w:eastAsia="de-AT"/>
              </w:rPr>
              <w:drawing>
                <wp:inline distT="0" distB="0" distL="0" distR="0" wp14:anchorId="21AC78F9" wp14:editId="70A9A9F1">
                  <wp:extent cx="353030" cy="166254"/>
                  <wp:effectExtent l="0" t="0" r="0" b="5715"/>
                  <wp:docPr id="14" name="Bild 1" descr="Key clip art templates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y clip art templates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433" cy="17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7DC" w:rsidRPr="00703759" w:rsidRDefault="000347DC" w:rsidP="000347DC">
      <w:pPr>
        <w:jc w:val="center"/>
        <w:rPr>
          <w:rFonts w:ascii="Comic Sans MS" w:eastAsia="Times New Roman" w:hAnsi="Comic Sans MS" w:cs="Times New Roman"/>
          <w:color w:val="4F81BD" w:themeColor="accent1"/>
          <w:sz w:val="32"/>
          <w:szCs w:val="32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3759">
        <w:rPr>
          <w:rFonts w:ascii="Comic Sans MS" w:eastAsia="Times New Roman" w:hAnsi="Comic Sans MS" w:cs="Times New Roman"/>
          <w:color w:val="4F81BD" w:themeColor="accent1"/>
          <w:sz w:val="32"/>
          <w:szCs w:val="32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Anhänge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0347DC" w:rsidTr="003C4362">
        <w:tc>
          <w:tcPr>
            <w:tcW w:w="2235" w:type="dxa"/>
          </w:tcPr>
          <w:p w:rsidR="000347DC" w:rsidRPr="006061F1" w:rsidRDefault="000347DC" w:rsidP="003C4362">
            <w:pPr>
              <w:jc w:val="center"/>
              <w:rPr>
                <w:rFonts w:ascii="Comic Sans MS" w:eastAsia="Times New Roman" w:hAnsi="Comic Sans MS" w:cs="Times New Roman"/>
                <w:color w:val="548DD4" w:themeColor="text2" w:themeTint="99"/>
                <w:sz w:val="20"/>
                <w:szCs w:val="20"/>
                <w:lang w:val="de-AT" w:eastAsia="de-AT"/>
              </w:rPr>
            </w:pPr>
            <w:r w:rsidRPr="00F4265D">
              <w:rPr>
                <w:rFonts w:ascii="Comic Sans MS" w:eastAsia="Times New Roman" w:hAnsi="Comic Sans MS" w:cs="Times New Roman"/>
                <w:sz w:val="20"/>
                <w:szCs w:val="20"/>
                <w:lang w:val="de-AT" w:eastAsia="de-AT"/>
              </w:rPr>
              <w:t>Glossar</w:t>
            </w:r>
          </w:p>
        </w:tc>
        <w:tc>
          <w:tcPr>
            <w:tcW w:w="6977" w:type="dxa"/>
          </w:tcPr>
          <w:p w:rsidR="000347DC" w:rsidRDefault="000347DC" w:rsidP="003C4362">
            <w:pPr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36"/>
                <w:szCs w:val="36"/>
                <w:lang w:val="de-AT" w:eastAsia="de-AT"/>
              </w:rPr>
            </w:pPr>
          </w:p>
        </w:tc>
      </w:tr>
      <w:tr w:rsidR="000347DC" w:rsidTr="003C4362">
        <w:tc>
          <w:tcPr>
            <w:tcW w:w="2235" w:type="dxa"/>
          </w:tcPr>
          <w:p w:rsidR="000347DC" w:rsidRPr="006061F1" w:rsidRDefault="000347DC" w:rsidP="003C4362">
            <w:pPr>
              <w:jc w:val="center"/>
              <w:rPr>
                <w:rFonts w:ascii="Comic Sans MS" w:eastAsia="Times New Roman" w:hAnsi="Comic Sans MS" w:cs="Times New Roman"/>
                <w:color w:val="548DD4" w:themeColor="text2" w:themeTint="99"/>
                <w:sz w:val="20"/>
                <w:szCs w:val="20"/>
                <w:lang w:val="de-AT" w:eastAsia="de-AT"/>
              </w:rPr>
            </w:pPr>
            <w:r w:rsidRPr="00F4265D">
              <w:rPr>
                <w:rFonts w:ascii="Comic Sans MS" w:eastAsia="Times New Roman" w:hAnsi="Comic Sans MS" w:cs="Times New Roman"/>
                <w:sz w:val="20"/>
                <w:szCs w:val="20"/>
                <w:lang w:val="de-AT" w:eastAsia="de-AT"/>
              </w:rPr>
              <w:t>Quellenangaben</w:t>
            </w:r>
          </w:p>
        </w:tc>
        <w:tc>
          <w:tcPr>
            <w:tcW w:w="6977" w:type="dxa"/>
          </w:tcPr>
          <w:p w:rsidR="000347DC" w:rsidRDefault="000347DC" w:rsidP="003C4362">
            <w:pPr>
              <w:jc w:val="center"/>
              <w:rPr>
                <w:rFonts w:ascii="Comic Sans MS" w:eastAsia="Times New Roman" w:hAnsi="Comic Sans MS" w:cs="Times New Roman"/>
                <w:b/>
                <w:color w:val="548DD4" w:themeColor="text2" w:themeTint="99"/>
                <w:sz w:val="36"/>
                <w:szCs w:val="36"/>
                <w:lang w:val="de-AT" w:eastAsia="de-AT"/>
              </w:rPr>
            </w:pPr>
          </w:p>
        </w:tc>
      </w:tr>
    </w:tbl>
    <w:p w:rsidR="000347DC" w:rsidRPr="00703759" w:rsidRDefault="000347DC" w:rsidP="000347DC">
      <w:pPr>
        <w:jc w:val="center"/>
        <w:rPr>
          <w:rFonts w:ascii="Comic Sans MS" w:eastAsia="Times New Roman" w:hAnsi="Comic Sans MS" w:cs="Times New Roman"/>
          <w:color w:val="4F81BD" w:themeColor="accent1"/>
          <w:sz w:val="36"/>
          <w:szCs w:val="36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3759">
        <w:rPr>
          <w:rFonts w:ascii="Comic Sans MS" w:eastAsia="Times New Roman" w:hAnsi="Comic Sans MS" w:cs="Times New Roman"/>
          <w:color w:val="4F81BD" w:themeColor="accent1"/>
          <w:sz w:val="36"/>
          <w:szCs w:val="36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Einführendes</w:t>
      </w:r>
    </w:p>
    <w:p w:rsidR="000347DC" w:rsidRPr="000347DC" w:rsidRDefault="000347DC" w:rsidP="000347DC">
      <w:pPr>
        <w:jc w:val="center"/>
        <w:rPr>
          <w:rFonts w:ascii="Comic Sans MS" w:eastAsia="Times New Roman" w:hAnsi="Comic Sans MS" w:cs="Times New Roman"/>
          <w:b/>
          <w:sz w:val="36"/>
          <w:szCs w:val="36"/>
          <w:lang w:val="de-AT" w:eastAsia="de-A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347DC" w:rsidRPr="00F4265D" w:rsidRDefault="000347DC" w:rsidP="000347DC">
      <w:pPr>
        <w:jc w:val="center"/>
        <w:rPr>
          <w:rFonts w:ascii="Comic Sans MS" w:eastAsia="Times New Roman" w:hAnsi="Comic Sans MS" w:cs="Times New Roman"/>
          <w:b/>
          <w:sz w:val="28"/>
          <w:szCs w:val="28"/>
          <w:lang w:val="de-AT" w:eastAsia="de-A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4265D">
        <w:rPr>
          <w:rFonts w:ascii="Comic Sans MS" w:eastAsia="Times New Roman" w:hAnsi="Comic Sans MS" w:cs="Times New Roman"/>
          <w:b/>
          <w:sz w:val="28"/>
          <w:szCs w:val="28"/>
          <w:lang w:val="de-AT" w:eastAsia="de-A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Ich finde mich in meinem Buch zurecht</w:t>
      </w:r>
    </w:p>
    <w:p w:rsidR="000347DC" w:rsidRPr="000347DC" w:rsidRDefault="000347DC" w:rsidP="000347DC">
      <w:pPr>
        <w:rPr>
          <w:rFonts w:ascii="Comic Sans MS" w:eastAsia="Times New Roman" w:hAnsi="Comic Sans MS" w:cs="Times New Roman"/>
          <w:b/>
          <w:outline/>
          <w:color w:val="4F81BD" w:themeColor="accent1"/>
          <w:sz w:val="36"/>
          <w:szCs w:val="36"/>
          <w:lang w:val="de-AT" w:eastAsia="de-AT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0347DC" w:rsidRPr="005870BE" w:rsidRDefault="000347DC" w:rsidP="000347DC">
      <w:pPr>
        <w:rPr>
          <w:rFonts w:ascii="Comic Sans MS" w:eastAsia="Times New Roman" w:hAnsi="Comic Sans MS" w:cs="Times New Roman"/>
          <w:color w:val="548DD4" w:themeColor="text2" w:themeTint="99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70BE">
        <w:rPr>
          <w:rFonts w:ascii="Comic Sans MS" w:eastAsia="Times New Roman" w:hAnsi="Comic Sans MS" w:cs="Times New Roman"/>
          <w:color w:val="548DD4" w:themeColor="text2" w:themeTint="99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</w:p>
    <w:p w:rsidR="000347DC" w:rsidRDefault="000347DC" w:rsidP="000347DC">
      <w:pPr>
        <w:rPr>
          <w:rFonts w:ascii="Comic Sans MS" w:eastAsia="Times New Roman" w:hAnsi="Comic Sans MS" w:cs="Times New Roman"/>
          <w:b/>
          <w:color w:val="F79646" w:themeColor="accent6"/>
          <w:sz w:val="32"/>
          <w:szCs w:val="32"/>
          <w:lang w:val="de-AT" w:eastAsia="de-AT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930245">
        <w:rPr>
          <w:rFonts w:ascii="Comic Sans MS" w:hAnsi="Comic Sans MS"/>
          <w:lang w:val="de-AT"/>
        </w:rPr>
        <w:t>Mein Religionsbuch gehört zur Reihe: „</w:t>
      </w:r>
      <w:r w:rsidRPr="00703759">
        <w:rPr>
          <w:rFonts w:ascii="Comic Sans MS" w:eastAsia="Times New Roman" w:hAnsi="Comic Sans MS" w:cs="Times New Roman"/>
          <w:color w:val="4F81BD" w:themeColor="accent1"/>
          <w:sz w:val="32"/>
          <w:szCs w:val="32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Meine Glaubensreise</w:t>
      </w:r>
      <w:r w:rsidRPr="00930245">
        <w:rPr>
          <w:rFonts w:ascii="Comic Sans MS" w:hAnsi="Comic Sans MS"/>
          <w:lang w:val="de-AT"/>
        </w:rPr>
        <w:t xml:space="preserve">“. </w:t>
      </w:r>
    </w:p>
    <w:p w:rsidR="000347DC" w:rsidRPr="005870BE" w:rsidRDefault="000347DC" w:rsidP="000347DC">
      <w:pPr>
        <w:rPr>
          <w:rFonts w:ascii="Comic Sans MS" w:eastAsia="Times New Roman" w:hAnsi="Comic Sans MS" w:cs="Times New Roman"/>
          <w:color w:val="F79646" w:themeColor="accent6"/>
          <w:sz w:val="32"/>
          <w:szCs w:val="32"/>
          <w:lang w:val="de-AT" w:eastAsia="de-AT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0347DC" w:rsidRPr="005870BE" w:rsidRDefault="000347DC" w:rsidP="000347DC">
      <w:pPr>
        <w:rPr>
          <w:rFonts w:ascii="Comic Sans MS" w:eastAsia="Times New Roman" w:hAnsi="Comic Sans MS" w:cs="Times New Roman"/>
          <w:color w:val="548DD4" w:themeColor="text2" w:themeTint="99"/>
          <w:lang w:val="de-AT" w:eastAsia="de-A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870BE">
        <w:rPr>
          <w:rFonts w:ascii="Comic Sans MS" w:eastAsia="Times New Roman" w:hAnsi="Comic Sans MS" w:cs="Times New Roman"/>
          <w:color w:val="548DD4" w:themeColor="text2" w:themeTint="99"/>
          <w:lang w:val="de-AT" w:eastAsia="de-A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2.</w:t>
      </w:r>
    </w:p>
    <w:p w:rsidR="000347DC" w:rsidRDefault="000347DC" w:rsidP="000347DC">
      <w:pPr>
        <w:rPr>
          <w:rFonts w:ascii="Comic Sans MS" w:hAnsi="Comic Sans MS"/>
          <w:lang w:val="de-AT"/>
        </w:rPr>
      </w:pPr>
      <w:r w:rsidRPr="00930245">
        <w:rPr>
          <w:rFonts w:ascii="Comic Sans MS" w:hAnsi="Comic Sans MS"/>
          <w:lang w:val="de-AT"/>
        </w:rPr>
        <w:t xml:space="preserve">Diese Reihe setzt sich aus 3 Bänden und insgesamt 30 Lektionen zusammen. </w:t>
      </w:r>
    </w:p>
    <w:p w:rsidR="000347DC" w:rsidRDefault="000347DC" w:rsidP="000347DC">
      <w:pPr>
        <w:rPr>
          <w:rFonts w:ascii="Comic Sans MS" w:hAnsi="Comic Sans MS"/>
          <w:lang w:val="de-AT"/>
        </w:rPr>
      </w:pPr>
    </w:p>
    <w:p w:rsidR="000347DC" w:rsidRPr="005870BE" w:rsidRDefault="000347DC" w:rsidP="000347DC">
      <w:pPr>
        <w:rPr>
          <w:rFonts w:ascii="Comic Sans MS" w:eastAsia="Times New Roman" w:hAnsi="Comic Sans MS" w:cs="Times New Roman"/>
          <w:color w:val="548DD4" w:themeColor="text2" w:themeTint="99"/>
          <w:lang w:val="de-AT" w:eastAsia="de-A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870BE">
        <w:rPr>
          <w:rFonts w:ascii="Comic Sans MS" w:eastAsia="Times New Roman" w:hAnsi="Comic Sans MS" w:cs="Times New Roman"/>
          <w:color w:val="548DD4" w:themeColor="text2" w:themeTint="99"/>
          <w:lang w:val="de-AT" w:eastAsia="de-A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3.</w:t>
      </w:r>
    </w:p>
    <w:p w:rsidR="000347DC" w:rsidRPr="00F4265D" w:rsidRDefault="000347DC" w:rsidP="000347DC">
      <w:pPr>
        <w:jc w:val="both"/>
        <w:rPr>
          <w:rFonts w:ascii="Comic Sans MS" w:eastAsia="Times New Roman" w:hAnsi="Comic Sans MS" w:cs="Times New Roman"/>
          <w:b/>
          <w:color w:val="FABF8F" w:themeColor="accent6" w:themeTint="99"/>
          <w:lang w:val="de-AT" w:eastAsia="de-A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lang w:val="de-AT"/>
        </w:rPr>
        <w:t xml:space="preserve">Mein </w:t>
      </w:r>
      <w:r w:rsidR="005870BE">
        <w:rPr>
          <w:rFonts w:ascii="Comic Sans MS" w:hAnsi="Comic Sans MS"/>
          <w:lang w:val="de-AT"/>
        </w:rPr>
        <w:t xml:space="preserve">Buch, </w:t>
      </w:r>
      <w:r w:rsidR="005870BE" w:rsidRPr="005870BE">
        <w:rPr>
          <w:rFonts w:ascii="Comic Sans MS" w:hAnsi="Comic Sans MS"/>
          <w:color w:val="548DD4" w:themeColor="text2" w:themeTint="99"/>
          <w:lang w:val="de-AT"/>
        </w:rPr>
        <w:t>Band</w:t>
      </w:r>
      <w:r w:rsidRPr="005870BE">
        <w:rPr>
          <w:rFonts w:ascii="Comic Sans MS" w:eastAsia="Times New Roman" w:hAnsi="Comic Sans MS" w:cs="Times New Roman"/>
          <w:color w:val="548DD4" w:themeColor="text2" w:themeTint="99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 </w:t>
      </w:r>
      <w:r>
        <w:rPr>
          <w:rFonts w:ascii="Comic Sans MS" w:hAnsi="Comic Sans MS"/>
          <w:lang w:val="de-AT"/>
        </w:rPr>
        <w:t xml:space="preserve">dieser Reihe, </w:t>
      </w:r>
      <w:r w:rsidRPr="00930245">
        <w:rPr>
          <w:rFonts w:ascii="Comic Sans MS" w:hAnsi="Comic Sans MS"/>
          <w:lang w:val="de-AT"/>
        </w:rPr>
        <w:t>trägt den Titel: „</w:t>
      </w:r>
      <w:r w:rsidRPr="005870BE">
        <w:rPr>
          <w:rFonts w:ascii="Comic Sans MS" w:eastAsia="Times New Roman" w:hAnsi="Comic Sans MS" w:cs="Times New Roman"/>
          <w:color w:val="4F81BD" w:themeColor="accent1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Christus, meinen Gott, näherkennen lernen</w:t>
      </w:r>
      <w:r w:rsidRPr="00930245">
        <w:rPr>
          <w:rFonts w:ascii="Comic Sans MS" w:hAnsi="Comic Sans MS"/>
          <w:lang w:val="de-AT"/>
        </w:rPr>
        <w:t>“</w:t>
      </w:r>
      <w:r>
        <w:rPr>
          <w:rFonts w:ascii="Comic Sans MS" w:hAnsi="Comic Sans MS"/>
          <w:lang w:val="de-AT"/>
        </w:rPr>
        <w:t xml:space="preserve"> und </w:t>
      </w:r>
      <w:r w:rsidRPr="00930245">
        <w:rPr>
          <w:rFonts w:ascii="Comic Sans MS" w:hAnsi="Comic Sans MS"/>
          <w:lang w:val="de-AT"/>
        </w:rPr>
        <w:t xml:space="preserve">besteht aus 9 Lektionen, welche Themen aus dem zweiten Teil der Bibel, also dem Neuen Testament, umfassen.  </w:t>
      </w:r>
    </w:p>
    <w:p w:rsidR="000347DC" w:rsidRPr="00930245" w:rsidRDefault="000347DC" w:rsidP="000347DC">
      <w:pPr>
        <w:jc w:val="both"/>
        <w:rPr>
          <w:rFonts w:ascii="Comic Sans MS" w:hAnsi="Comic Sans MS"/>
          <w:lang w:val="de-AT"/>
        </w:rPr>
      </w:pPr>
    </w:p>
    <w:p w:rsidR="000347DC" w:rsidRPr="005870BE" w:rsidRDefault="000347DC" w:rsidP="000347DC">
      <w:pPr>
        <w:rPr>
          <w:rFonts w:ascii="Comic Sans MS" w:eastAsia="Times New Roman" w:hAnsi="Comic Sans MS" w:cs="Times New Roman"/>
          <w:color w:val="548DD4" w:themeColor="text2" w:themeTint="99"/>
          <w:lang w:val="de-AT" w:eastAsia="de-A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870BE">
        <w:rPr>
          <w:rFonts w:ascii="Comic Sans MS" w:eastAsia="Times New Roman" w:hAnsi="Comic Sans MS" w:cs="Times New Roman"/>
          <w:color w:val="548DD4" w:themeColor="text2" w:themeTint="99"/>
          <w:lang w:val="de-AT" w:eastAsia="de-A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4.</w:t>
      </w:r>
    </w:p>
    <w:p w:rsidR="000347DC" w:rsidRDefault="000347DC" w:rsidP="000347DC">
      <w:pPr>
        <w:jc w:val="both"/>
        <w:rPr>
          <w:rFonts w:ascii="Comic Sans MS" w:hAnsi="Comic Sans MS"/>
          <w:lang w:val="de-AT"/>
        </w:rPr>
      </w:pPr>
      <w:r>
        <w:rPr>
          <w:rFonts w:ascii="Comic Sans MS" w:hAnsi="Comic Sans MS"/>
          <w:lang w:val="de-AT"/>
        </w:rPr>
        <w:t xml:space="preserve">Am Anfang jeder Lektion finde ich die jeweiligen Ziele dieser Einheit. Jede Lektion besteht aus fünf Teilen, die einen vollständigen Lernzyklus entsprechen. Jeder Teil ist jeweils durch eine bestimmte Farbe gekennzeichnet: Purpurrot </w:t>
      </w:r>
      <w:r>
        <w:rPr>
          <w:rFonts w:ascii="Comic Sans MS" w:hAnsi="Comic Sans MS"/>
          <w:color w:val="C00000"/>
          <w:lang w:val="de-AT"/>
        </w:rPr>
        <w:t>A</w:t>
      </w:r>
      <w:r>
        <w:rPr>
          <w:rFonts w:ascii="Comic Sans MS" w:hAnsi="Comic Sans MS"/>
          <w:lang w:val="de-AT"/>
        </w:rPr>
        <w:t xml:space="preserve">, Blau </w:t>
      </w:r>
      <w:r>
        <w:rPr>
          <w:rFonts w:ascii="Comic Sans MS" w:hAnsi="Comic Sans MS"/>
          <w:color w:val="548DD4" w:themeColor="text2" w:themeTint="99"/>
          <w:lang w:val="de-AT"/>
        </w:rPr>
        <w:t>B</w:t>
      </w:r>
      <w:r>
        <w:rPr>
          <w:rFonts w:ascii="Comic Sans MS" w:hAnsi="Comic Sans MS"/>
          <w:lang w:val="de-AT"/>
        </w:rPr>
        <w:t xml:space="preserve">, Grün </w:t>
      </w:r>
      <w:r>
        <w:rPr>
          <w:rFonts w:ascii="Comic Sans MS" w:hAnsi="Comic Sans MS"/>
          <w:color w:val="76923C" w:themeColor="accent3" w:themeShade="BF"/>
          <w:lang w:val="de-AT"/>
        </w:rPr>
        <w:t>C</w:t>
      </w:r>
      <w:r>
        <w:rPr>
          <w:rFonts w:ascii="Comic Sans MS" w:hAnsi="Comic Sans MS"/>
          <w:color w:val="000000" w:themeColor="text1"/>
          <w:lang w:val="de-AT"/>
        </w:rPr>
        <w:t xml:space="preserve">, Braun </w:t>
      </w:r>
      <w:r w:rsidRPr="008A7DEB">
        <w:rPr>
          <w:rFonts w:ascii="Comic Sans MS" w:hAnsi="Comic Sans MS"/>
          <w:color w:val="984806" w:themeColor="accent6" w:themeShade="80"/>
          <w:lang w:val="de-AT"/>
        </w:rPr>
        <w:t>D</w:t>
      </w:r>
      <w:r>
        <w:rPr>
          <w:rFonts w:ascii="Comic Sans MS" w:hAnsi="Comic Sans MS"/>
          <w:color w:val="E36C0A" w:themeColor="accent6" w:themeShade="BF"/>
          <w:lang w:val="de-AT"/>
        </w:rPr>
        <w:t xml:space="preserve"> </w:t>
      </w:r>
      <w:r>
        <w:rPr>
          <w:rFonts w:ascii="Comic Sans MS" w:hAnsi="Comic Sans MS"/>
          <w:lang w:val="de-AT"/>
        </w:rPr>
        <w:t xml:space="preserve">und Lila </w:t>
      </w:r>
      <w:r>
        <w:rPr>
          <w:rFonts w:ascii="Comic Sans MS" w:hAnsi="Comic Sans MS"/>
          <w:color w:val="5F497A" w:themeColor="accent4" w:themeShade="BF"/>
          <w:lang w:val="de-AT"/>
        </w:rPr>
        <w:t>E</w:t>
      </w:r>
      <w:r>
        <w:rPr>
          <w:rFonts w:ascii="Comic Sans MS" w:hAnsi="Comic Sans MS"/>
          <w:lang w:val="de-AT"/>
        </w:rPr>
        <w:t xml:space="preserve">. </w:t>
      </w:r>
    </w:p>
    <w:p w:rsidR="000347DC" w:rsidRDefault="000347DC" w:rsidP="000347DC">
      <w:pPr>
        <w:jc w:val="both"/>
        <w:rPr>
          <w:rFonts w:ascii="Comic Sans MS" w:hAnsi="Comic Sans MS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B83B54" w:rsidTr="003C4362">
        <w:tc>
          <w:tcPr>
            <w:tcW w:w="1842" w:type="dxa"/>
          </w:tcPr>
          <w:p w:rsidR="000347DC" w:rsidRPr="005E08F2" w:rsidRDefault="000347DC" w:rsidP="003C4362">
            <w:pPr>
              <w:jc w:val="center"/>
              <w:rPr>
                <w:rFonts w:ascii="Comic Sans MS" w:hAnsi="Comic Sans MS"/>
                <w:color w:val="C00000"/>
                <w:lang w:val="de-AT"/>
              </w:rPr>
            </w:pPr>
            <w:r>
              <w:rPr>
                <w:rFonts w:ascii="Comic Sans MS" w:hAnsi="Comic Sans MS"/>
                <w:color w:val="C00000"/>
                <w:lang w:val="de-AT"/>
              </w:rPr>
              <w:t>Erster Teil</w:t>
            </w:r>
          </w:p>
        </w:tc>
        <w:tc>
          <w:tcPr>
            <w:tcW w:w="1842" w:type="dxa"/>
          </w:tcPr>
          <w:p w:rsidR="000347DC" w:rsidRPr="005E08F2" w:rsidRDefault="000347DC" w:rsidP="003C4362">
            <w:pPr>
              <w:jc w:val="center"/>
              <w:rPr>
                <w:rFonts w:ascii="Comic Sans MS" w:hAnsi="Comic Sans MS"/>
                <w:color w:val="548DD4" w:themeColor="text2" w:themeTint="99"/>
                <w:lang w:val="de-AT"/>
              </w:rPr>
            </w:pPr>
            <w:r>
              <w:rPr>
                <w:rFonts w:ascii="Comic Sans MS" w:hAnsi="Comic Sans MS"/>
                <w:color w:val="548DD4" w:themeColor="text2" w:themeTint="99"/>
                <w:lang w:val="de-AT"/>
              </w:rPr>
              <w:t>Zweiter Teil</w:t>
            </w:r>
          </w:p>
        </w:tc>
        <w:tc>
          <w:tcPr>
            <w:tcW w:w="1842" w:type="dxa"/>
          </w:tcPr>
          <w:p w:rsidR="000347DC" w:rsidRPr="005E08F2" w:rsidRDefault="000347DC" w:rsidP="003C4362">
            <w:pPr>
              <w:jc w:val="center"/>
              <w:rPr>
                <w:rFonts w:ascii="Comic Sans MS" w:hAnsi="Comic Sans MS"/>
                <w:color w:val="76923C" w:themeColor="accent3" w:themeShade="BF"/>
                <w:lang w:val="de-AT"/>
              </w:rPr>
            </w:pPr>
            <w:r>
              <w:rPr>
                <w:rFonts w:ascii="Comic Sans MS" w:hAnsi="Comic Sans MS"/>
                <w:color w:val="76923C" w:themeColor="accent3" w:themeShade="BF"/>
                <w:lang w:val="de-AT"/>
              </w:rPr>
              <w:t>Dritter Teil</w:t>
            </w:r>
          </w:p>
        </w:tc>
        <w:tc>
          <w:tcPr>
            <w:tcW w:w="1843" w:type="dxa"/>
          </w:tcPr>
          <w:p w:rsidR="000347DC" w:rsidRPr="005E08F2" w:rsidRDefault="000347DC" w:rsidP="003C4362">
            <w:pPr>
              <w:jc w:val="center"/>
              <w:rPr>
                <w:rFonts w:ascii="Comic Sans MS" w:hAnsi="Comic Sans MS"/>
                <w:color w:val="E36C0A" w:themeColor="accent6" w:themeShade="BF"/>
                <w:lang w:val="de-AT"/>
              </w:rPr>
            </w:pPr>
            <w:r w:rsidRPr="008A7DEB">
              <w:rPr>
                <w:rFonts w:ascii="Comic Sans MS" w:hAnsi="Comic Sans MS"/>
                <w:color w:val="984806" w:themeColor="accent6" w:themeShade="80"/>
                <w:lang w:val="de-AT"/>
              </w:rPr>
              <w:t>Vierter Teil</w:t>
            </w:r>
          </w:p>
        </w:tc>
        <w:tc>
          <w:tcPr>
            <w:tcW w:w="1843" w:type="dxa"/>
          </w:tcPr>
          <w:p w:rsidR="000347DC" w:rsidRPr="005E08F2" w:rsidRDefault="000347DC" w:rsidP="003C4362">
            <w:pPr>
              <w:jc w:val="center"/>
              <w:rPr>
                <w:rFonts w:ascii="Comic Sans MS" w:hAnsi="Comic Sans MS"/>
                <w:color w:val="5F497A" w:themeColor="accent4" w:themeShade="BF"/>
                <w:lang w:val="de-AT"/>
              </w:rPr>
            </w:pPr>
            <w:r>
              <w:rPr>
                <w:rFonts w:ascii="Comic Sans MS" w:hAnsi="Comic Sans MS"/>
                <w:color w:val="5F497A" w:themeColor="accent4" w:themeShade="BF"/>
                <w:lang w:val="de-AT"/>
              </w:rPr>
              <w:t>Fünfter Teil</w:t>
            </w:r>
          </w:p>
        </w:tc>
      </w:tr>
      <w:tr w:rsidR="00B83B54" w:rsidRPr="004A5528" w:rsidTr="003C4362">
        <w:tc>
          <w:tcPr>
            <w:tcW w:w="1842" w:type="dxa"/>
          </w:tcPr>
          <w:p w:rsidR="000347DC" w:rsidRDefault="000347DC" w:rsidP="003C4362">
            <w:pPr>
              <w:jc w:val="center"/>
              <w:rPr>
                <w:rFonts w:ascii="Comic Sans MS" w:hAnsi="Comic Sans MS"/>
                <w:b/>
                <w:color w:val="C00000"/>
                <w:lang w:val="de-AT"/>
              </w:rPr>
            </w:pPr>
            <w:r w:rsidRPr="005E08F2">
              <w:rPr>
                <w:rFonts w:ascii="Comic Sans MS" w:hAnsi="Comic Sans MS"/>
                <w:b/>
                <w:color w:val="C00000"/>
                <w:lang w:val="de-AT"/>
              </w:rPr>
              <w:t>A</w:t>
            </w:r>
          </w:p>
          <w:p w:rsidR="000347DC" w:rsidRPr="00365CB1" w:rsidRDefault="000347DC" w:rsidP="003C4362">
            <w:pPr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  <w:lang w:val="de-AT"/>
              </w:rPr>
            </w:pPr>
            <w:r w:rsidRPr="00365CB1">
              <w:rPr>
                <w:rFonts w:ascii="Comic Sans MS" w:hAnsi="Comic Sans MS"/>
                <w:b/>
                <w:color w:val="C00000"/>
                <w:sz w:val="18"/>
                <w:szCs w:val="18"/>
                <w:lang w:val="de-AT"/>
              </w:rPr>
              <w:t>Meine Tradition entdecken und deuten</w:t>
            </w:r>
          </w:p>
        </w:tc>
        <w:tc>
          <w:tcPr>
            <w:tcW w:w="1842" w:type="dxa"/>
          </w:tcPr>
          <w:p w:rsidR="000347DC" w:rsidRDefault="000347DC" w:rsidP="003C4362">
            <w:pPr>
              <w:jc w:val="center"/>
              <w:rPr>
                <w:rFonts w:ascii="Comic Sans MS" w:hAnsi="Comic Sans MS"/>
                <w:b/>
                <w:color w:val="548DD4" w:themeColor="text2" w:themeTint="99"/>
                <w:lang w:val="de-AT"/>
              </w:rPr>
            </w:pPr>
            <w:r w:rsidRPr="005E08F2">
              <w:rPr>
                <w:rFonts w:ascii="Comic Sans MS" w:hAnsi="Comic Sans MS"/>
                <w:b/>
                <w:color w:val="548DD4" w:themeColor="text2" w:themeTint="99"/>
                <w:lang w:val="de-AT"/>
              </w:rPr>
              <w:t>B</w:t>
            </w:r>
          </w:p>
          <w:p w:rsidR="000347DC" w:rsidRPr="00365CB1" w:rsidRDefault="000347DC" w:rsidP="003C4362">
            <w:pPr>
              <w:jc w:val="center"/>
              <w:rPr>
                <w:rFonts w:ascii="Comic Sans MS" w:hAnsi="Comic Sans MS"/>
                <w:b/>
                <w:color w:val="548DD4" w:themeColor="text2" w:themeTint="99"/>
                <w:sz w:val="18"/>
                <w:szCs w:val="18"/>
                <w:lang w:val="de-AT"/>
              </w:rPr>
            </w:pPr>
            <w:r w:rsidRPr="00365CB1">
              <w:rPr>
                <w:rFonts w:ascii="Comic Sans MS" w:hAnsi="Comic Sans MS"/>
                <w:b/>
                <w:color w:val="548DD4" w:themeColor="text2" w:themeTint="99"/>
                <w:sz w:val="18"/>
                <w:szCs w:val="18"/>
                <w:lang w:val="de-AT"/>
              </w:rPr>
              <w:t xml:space="preserve">Entdecktes erklären </w:t>
            </w:r>
          </w:p>
        </w:tc>
        <w:tc>
          <w:tcPr>
            <w:tcW w:w="1842" w:type="dxa"/>
          </w:tcPr>
          <w:p w:rsidR="000347DC" w:rsidRDefault="000347DC" w:rsidP="003C4362">
            <w:pPr>
              <w:jc w:val="center"/>
              <w:rPr>
                <w:rFonts w:ascii="Comic Sans MS" w:hAnsi="Comic Sans MS"/>
                <w:b/>
                <w:color w:val="76923C" w:themeColor="accent3" w:themeShade="BF"/>
                <w:lang w:val="de-AT"/>
              </w:rPr>
            </w:pPr>
            <w:r w:rsidRPr="005E08F2">
              <w:rPr>
                <w:rFonts w:ascii="Comic Sans MS" w:hAnsi="Comic Sans MS"/>
                <w:b/>
                <w:color w:val="76923C" w:themeColor="accent3" w:themeShade="BF"/>
                <w:lang w:val="de-AT"/>
              </w:rPr>
              <w:t>C</w:t>
            </w:r>
          </w:p>
          <w:p w:rsidR="000347DC" w:rsidRPr="00365CB1" w:rsidRDefault="000347DC" w:rsidP="003C4362">
            <w:pPr>
              <w:jc w:val="center"/>
              <w:rPr>
                <w:rFonts w:ascii="Comic Sans MS" w:hAnsi="Comic Sans MS"/>
                <w:b/>
                <w:color w:val="76923C" w:themeColor="accent3" w:themeShade="BF"/>
                <w:sz w:val="18"/>
                <w:szCs w:val="18"/>
                <w:lang w:val="de-AT"/>
              </w:rPr>
            </w:pPr>
            <w:r>
              <w:rPr>
                <w:rFonts w:ascii="Comic Sans MS" w:hAnsi="Comic Sans MS"/>
                <w:b/>
                <w:color w:val="76923C" w:themeColor="accent3" w:themeShade="BF"/>
                <w:sz w:val="18"/>
                <w:szCs w:val="18"/>
                <w:lang w:val="de-AT"/>
              </w:rPr>
              <w:t>Andere Traditionen begegnen und wahrnehmen</w:t>
            </w:r>
          </w:p>
        </w:tc>
        <w:tc>
          <w:tcPr>
            <w:tcW w:w="1843" w:type="dxa"/>
          </w:tcPr>
          <w:p w:rsidR="000347DC" w:rsidRPr="008A7DEB" w:rsidRDefault="000347DC" w:rsidP="003C4362">
            <w:pPr>
              <w:jc w:val="center"/>
              <w:rPr>
                <w:rFonts w:ascii="Comic Sans MS" w:hAnsi="Comic Sans MS"/>
                <w:b/>
                <w:color w:val="984806" w:themeColor="accent6" w:themeShade="80"/>
                <w:lang w:val="de-AT"/>
              </w:rPr>
            </w:pPr>
            <w:r w:rsidRPr="008A7DEB">
              <w:rPr>
                <w:rFonts w:ascii="Comic Sans MS" w:hAnsi="Comic Sans MS"/>
                <w:b/>
                <w:color w:val="984806" w:themeColor="accent6" w:themeShade="80"/>
                <w:lang w:val="de-AT"/>
              </w:rPr>
              <w:t>D</w:t>
            </w:r>
          </w:p>
          <w:p w:rsidR="000347DC" w:rsidRPr="00365CB1" w:rsidRDefault="000347DC" w:rsidP="003C4362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18"/>
                <w:szCs w:val="18"/>
                <w:lang w:val="de-AT"/>
              </w:rPr>
            </w:pPr>
            <w:r w:rsidRPr="008A7DEB">
              <w:rPr>
                <w:rFonts w:ascii="Comic Sans MS" w:hAnsi="Comic Sans MS"/>
                <w:b/>
                <w:color w:val="984806" w:themeColor="accent6" w:themeShade="80"/>
                <w:sz w:val="18"/>
                <w:szCs w:val="18"/>
                <w:lang w:val="de-AT"/>
              </w:rPr>
              <w:t>Gemeinsam in der Welt handeln und Zeugnis ablegen</w:t>
            </w:r>
          </w:p>
        </w:tc>
        <w:tc>
          <w:tcPr>
            <w:tcW w:w="1843" w:type="dxa"/>
          </w:tcPr>
          <w:p w:rsidR="000347DC" w:rsidRDefault="000347DC" w:rsidP="003C4362">
            <w:pPr>
              <w:jc w:val="center"/>
              <w:rPr>
                <w:rFonts w:ascii="Comic Sans MS" w:hAnsi="Comic Sans MS"/>
                <w:b/>
                <w:color w:val="5F497A" w:themeColor="accent4" w:themeShade="BF"/>
                <w:lang w:val="de-AT"/>
              </w:rPr>
            </w:pPr>
            <w:r w:rsidRPr="005E08F2">
              <w:rPr>
                <w:rFonts w:ascii="Comic Sans MS" w:hAnsi="Comic Sans MS"/>
                <w:b/>
                <w:color w:val="5F497A" w:themeColor="accent4" w:themeShade="BF"/>
                <w:lang w:val="de-AT"/>
              </w:rPr>
              <w:t>E</w:t>
            </w:r>
          </w:p>
          <w:p w:rsidR="000347DC" w:rsidRPr="00365CB1" w:rsidRDefault="000347DC" w:rsidP="003C4362">
            <w:pPr>
              <w:jc w:val="center"/>
              <w:rPr>
                <w:rFonts w:ascii="Comic Sans MS" w:hAnsi="Comic Sans MS"/>
                <w:b/>
                <w:color w:val="5F497A" w:themeColor="accent4" w:themeShade="BF"/>
                <w:sz w:val="18"/>
                <w:szCs w:val="18"/>
                <w:lang w:val="de-AT"/>
              </w:rPr>
            </w:pPr>
            <w:r w:rsidRPr="00365CB1">
              <w:rPr>
                <w:rFonts w:ascii="Comic Sans MS" w:hAnsi="Comic Sans MS"/>
                <w:b/>
                <w:color w:val="5F497A" w:themeColor="accent4" w:themeShade="BF"/>
                <w:sz w:val="18"/>
                <w:szCs w:val="18"/>
                <w:lang w:val="de-AT"/>
              </w:rPr>
              <w:t>Ich schaue auf mein Lernen zurück</w:t>
            </w:r>
          </w:p>
        </w:tc>
      </w:tr>
      <w:tr w:rsidR="00B83B54" w:rsidRPr="004A5528" w:rsidTr="003C4362">
        <w:tc>
          <w:tcPr>
            <w:tcW w:w="1842" w:type="dxa"/>
          </w:tcPr>
          <w:p w:rsidR="000347DC" w:rsidRDefault="000347DC" w:rsidP="00736E6B">
            <w:pPr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7003FE">
              <w:rPr>
                <w:rFonts w:ascii="Comic Sans MS" w:hAnsi="Comic Sans MS"/>
                <w:sz w:val="20"/>
                <w:szCs w:val="20"/>
                <w:lang w:val="de-AT"/>
              </w:rPr>
              <w:t>Hier finde ich den neuen Lernstoff</w:t>
            </w:r>
            <w:r w:rsidR="005870BE">
              <w:rPr>
                <w:rFonts w:ascii="Comic Sans MS" w:hAnsi="Comic Sans MS"/>
                <w:sz w:val="20"/>
                <w:szCs w:val="20"/>
                <w:lang w:val="de-AT"/>
              </w:rPr>
              <w:t xml:space="preserve"> und</w:t>
            </w:r>
            <w:r w:rsidRPr="007003FE">
              <w:rPr>
                <w:rFonts w:ascii="Comic Sans MS" w:hAnsi="Comic Sans MS"/>
                <w:sz w:val="20"/>
                <w:szCs w:val="20"/>
                <w:lang w:val="de-AT"/>
              </w:rPr>
              <w:t xml:space="preserve"> die entsprechenden biblischen </w:t>
            </w:r>
            <w:r w:rsidR="005870BE" w:rsidRPr="007003FE">
              <w:rPr>
                <w:rFonts w:ascii="Comic Sans MS" w:hAnsi="Comic Sans MS"/>
                <w:sz w:val="20"/>
                <w:szCs w:val="20"/>
                <w:lang w:val="de-AT"/>
              </w:rPr>
              <w:t>Erzählungen</w:t>
            </w:r>
            <w:r w:rsidR="00B83B54">
              <w:rPr>
                <w:rFonts w:ascii="Comic Sans MS" w:hAnsi="Comic Sans MS"/>
                <w:sz w:val="20"/>
                <w:szCs w:val="20"/>
                <w:lang w:val="de-AT"/>
              </w:rPr>
              <w:t>. Die Aufgabenvor-</w:t>
            </w:r>
          </w:p>
          <w:p w:rsidR="00B83B54" w:rsidRPr="00736E6B" w:rsidRDefault="00B83B54" w:rsidP="00736E6B">
            <w:pPr>
              <w:rPr>
                <w:rFonts w:ascii="Comic Sans MS" w:hAnsi="Comic Sans MS"/>
                <w:sz w:val="20"/>
                <w:szCs w:val="20"/>
                <w:lang w:val="de-AT"/>
              </w:rPr>
            </w:pPr>
            <w:r>
              <w:rPr>
                <w:rFonts w:ascii="Comic Sans MS" w:hAnsi="Comic Sans MS"/>
                <w:sz w:val="20"/>
                <w:szCs w:val="20"/>
                <w:lang w:val="de-AT"/>
              </w:rPr>
              <w:t xml:space="preserve">schläge in Bezug auf die Kompetenzen werden von meiner Lehrerin/ meinem Lehrer vorbereitet.   </w:t>
            </w:r>
          </w:p>
        </w:tc>
        <w:tc>
          <w:tcPr>
            <w:tcW w:w="1842" w:type="dxa"/>
          </w:tcPr>
          <w:p w:rsidR="000347DC" w:rsidRPr="007003FE" w:rsidRDefault="00B83B54" w:rsidP="005870BE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de-AT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val="de-AT"/>
              </w:rPr>
              <w:t xml:space="preserve">Dieser Teil bietet mir </w:t>
            </w:r>
            <w:r w:rsidR="000347DC" w:rsidRPr="007003FE">
              <w:rPr>
                <w:rFonts w:ascii="Comic Sans MS" w:hAnsi="Comic Sans MS"/>
                <w:color w:val="000000" w:themeColor="text1"/>
                <w:sz w:val="20"/>
                <w:szCs w:val="20"/>
                <w:lang w:val="de-AT"/>
              </w:rPr>
              <w:t xml:space="preserve">weiterführende Erklärungen, die mir mit der Zeit helfen werden, eine in Bezug auf meinen Glauben orthodoxe Ausdrucksweise zu entfalten. </w:t>
            </w:r>
          </w:p>
        </w:tc>
        <w:tc>
          <w:tcPr>
            <w:tcW w:w="1842" w:type="dxa"/>
          </w:tcPr>
          <w:p w:rsidR="000347DC" w:rsidRPr="00323C2D" w:rsidRDefault="000347DC" w:rsidP="003C4362">
            <w:pPr>
              <w:jc w:val="both"/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323C2D">
              <w:rPr>
                <w:rFonts w:ascii="Comic Sans MS" w:hAnsi="Comic Sans MS"/>
                <w:sz w:val="20"/>
                <w:szCs w:val="20"/>
                <w:lang w:val="de-AT"/>
              </w:rPr>
              <w:t xml:space="preserve">In diesem Teil kann ich die Tradition der anderen zwei christlichen Konfessionen </w:t>
            </w:r>
            <w:r>
              <w:rPr>
                <w:rFonts w:ascii="Comic Sans MS" w:hAnsi="Comic Sans MS"/>
                <w:sz w:val="20"/>
                <w:szCs w:val="20"/>
                <w:lang w:val="de-AT"/>
              </w:rPr>
              <w:t xml:space="preserve">näher </w:t>
            </w:r>
            <w:r w:rsidRPr="00323C2D">
              <w:rPr>
                <w:rFonts w:ascii="Comic Sans MS" w:hAnsi="Comic Sans MS"/>
                <w:sz w:val="20"/>
                <w:szCs w:val="20"/>
                <w:lang w:val="de-AT"/>
              </w:rPr>
              <w:t xml:space="preserve">kennenlernen und wahrnehmen. </w:t>
            </w:r>
          </w:p>
          <w:p w:rsidR="000347DC" w:rsidRDefault="000347DC" w:rsidP="003C4362">
            <w:pPr>
              <w:jc w:val="both"/>
              <w:rPr>
                <w:rFonts w:ascii="Comic Sans MS" w:hAnsi="Comic Sans MS"/>
                <w:lang w:val="de-AT"/>
              </w:rPr>
            </w:pPr>
          </w:p>
          <w:p w:rsidR="000347DC" w:rsidRDefault="000347DC" w:rsidP="003C4362">
            <w:pPr>
              <w:jc w:val="both"/>
              <w:rPr>
                <w:rFonts w:ascii="Comic Sans MS" w:hAnsi="Comic Sans MS"/>
                <w:lang w:val="de-AT"/>
              </w:rPr>
            </w:pPr>
          </w:p>
          <w:p w:rsidR="000347DC" w:rsidRPr="005E08F2" w:rsidRDefault="000347DC" w:rsidP="003C4362">
            <w:pPr>
              <w:jc w:val="both"/>
              <w:rPr>
                <w:rFonts w:ascii="Comic Sans MS" w:hAnsi="Comic Sans MS"/>
                <w:color w:val="76923C" w:themeColor="accent3" w:themeShade="BF"/>
                <w:lang w:val="de-AT"/>
              </w:rPr>
            </w:pPr>
            <w:r w:rsidRPr="005E08F2">
              <w:rPr>
                <w:rFonts w:ascii="Comic Sans MS" w:hAnsi="Comic Sans MS"/>
                <w:lang w:val="de-AT"/>
              </w:rPr>
              <w:t xml:space="preserve"> </w:t>
            </w:r>
            <w:r>
              <w:rPr>
                <w:rFonts w:ascii="Comic Sans MS" w:hAnsi="Comic Sans MS"/>
                <w:lang w:val="de-AT"/>
              </w:rPr>
              <w:t xml:space="preserve"> </w:t>
            </w:r>
          </w:p>
        </w:tc>
        <w:tc>
          <w:tcPr>
            <w:tcW w:w="1843" w:type="dxa"/>
          </w:tcPr>
          <w:p w:rsidR="000347DC" w:rsidRPr="00722138" w:rsidRDefault="000347DC" w:rsidP="005870BE">
            <w:pPr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722138">
              <w:rPr>
                <w:rFonts w:ascii="Comic Sans MS" w:hAnsi="Comic Sans MS"/>
                <w:sz w:val="20"/>
                <w:szCs w:val="20"/>
                <w:lang w:val="de-AT"/>
              </w:rPr>
              <w:t xml:space="preserve">Hier werde ich eingeladen gemeinsam mit allen anderen Christen an dem einen Evangelium Christi festzuhalten und </w:t>
            </w:r>
            <w:r w:rsidR="000E7ECD" w:rsidRPr="00722138">
              <w:rPr>
                <w:rFonts w:ascii="Comic Sans MS" w:hAnsi="Comic Sans MS"/>
                <w:sz w:val="20"/>
                <w:szCs w:val="20"/>
                <w:lang w:val="de-AT"/>
              </w:rPr>
              <w:t>mich dafür</w:t>
            </w:r>
            <w:r w:rsidRPr="00722138">
              <w:rPr>
                <w:rFonts w:ascii="Comic Sans MS" w:hAnsi="Comic Sans MS"/>
                <w:sz w:val="20"/>
                <w:szCs w:val="20"/>
                <w:lang w:val="de-AT"/>
              </w:rPr>
              <w:t xml:space="preserve"> einzusetzen.</w:t>
            </w:r>
            <w:r w:rsidR="000E7ECD">
              <w:rPr>
                <w:rFonts w:ascii="Comic Sans MS" w:hAnsi="Comic Sans MS"/>
                <w:sz w:val="20"/>
                <w:szCs w:val="20"/>
                <w:lang w:val="de-AT"/>
              </w:rPr>
              <w:t xml:space="preserve"> Dieser Teil wird von meiner Lehrerinn/ meinem Lehrer vorbereitet. </w:t>
            </w:r>
            <w:r w:rsidR="000E7ECD" w:rsidRPr="00323C2D">
              <w:rPr>
                <w:rFonts w:ascii="Comic Sans MS" w:hAnsi="Comic Sans MS"/>
                <w:sz w:val="20"/>
                <w:szCs w:val="20"/>
                <w:lang w:val="de-AT"/>
              </w:rPr>
              <w:t xml:space="preserve">  </w:t>
            </w:r>
          </w:p>
        </w:tc>
        <w:tc>
          <w:tcPr>
            <w:tcW w:w="1843" w:type="dxa"/>
          </w:tcPr>
          <w:p w:rsidR="000347DC" w:rsidRPr="00323C2D" w:rsidRDefault="000347DC" w:rsidP="003C4362">
            <w:pPr>
              <w:rPr>
                <w:rFonts w:ascii="Comic Sans MS" w:hAnsi="Comic Sans MS"/>
                <w:color w:val="5F497A" w:themeColor="accent4" w:themeShade="BF"/>
                <w:sz w:val="20"/>
                <w:szCs w:val="20"/>
                <w:lang w:val="de-AT"/>
              </w:rPr>
            </w:pPr>
            <w:r w:rsidRPr="00323C2D">
              <w:rPr>
                <w:rFonts w:ascii="Comic Sans MS" w:hAnsi="Comic Sans MS"/>
                <w:sz w:val="20"/>
                <w:szCs w:val="20"/>
                <w:lang w:val="de-AT"/>
              </w:rPr>
              <w:t>Zuletzt kann ich das Wichtigste jeder Lektion zusammenfassen</w:t>
            </w:r>
            <w:r>
              <w:rPr>
                <w:rFonts w:ascii="Comic Sans MS" w:hAnsi="Comic Sans MS"/>
                <w:sz w:val="20"/>
                <w:szCs w:val="20"/>
                <w:lang w:val="de-AT"/>
              </w:rPr>
              <w:t>.</w:t>
            </w:r>
            <w:r w:rsidR="000E7ECD">
              <w:rPr>
                <w:rFonts w:ascii="Comic Sans MS" w:hAnsi="Comic Sans MS"/>
                <w:sz w:val="20"/>
                <w:szCs w:val="20"/>
                <w:lang w:val="de-AT"/>
              </w:rPr>
              <w:t xml:space="preserve"> Dieser Teil wird von meiner Lehrerin/ meinem Lehrer vorbereitet. </w:t>
            </w:r>
            <w:r w:rsidRPr="00323C2D">
              <w:rPr>
                <w:rFonts w:ascii="Comic Sans MS" w:hAnsi="Comic Sans MS"/>
                <w:sz w:val="20"/>
                <w:szCs w:val="20"/>
                <w:lang w:val="de-AT"/>
              </w:rPr>
              <w:t xml:space="preserve">  </w:t>
            </w:r>
          </w:p>
        </w:tc>
      </w:tr>
    </w:tbl>
    <w:p w:rsidR="00736E6B" w:rsidRDefault="000347DC" w:rsidP="000E7ECD">
      <w:pPr>
        <w:jc w:val="both"/>
        <w:rPr>
          <w:rFonts w:ascii="Comic Sans MS" w:hAnsi="Comic Sans MS"/>
          <w:lang w:val="de-AT"/>
        </w:rPr>
      </w:pPr>
      <w:r>
        <w:rPr>
          <w:rFonts w:ascii="Comic Sans MS" w:hAnsi="Comic Sans MS"/>
          <w:lang w:val="de-AT"/>
        </w:rPr>
        <w:t xml:space="preserve">   </w:t>
      </w:r>
    </w:p>
    <w:p w:rsidR="000E7ECD" w:rsidRDefault="000E7ECD" w:rsidP="000E7ECD">
      <w:pPr>
        <w:jc w:val="both"/>
        <w:rPr>
          <w:rFonts w:ascii="Comic Sans MS" w:hAnsi="Comic Sans MS"/>
          <w:sz w:val="20"/>
          <w:szCs w:val="20"/>
          <w:lang w:val="de-AT"/>
        </w:rPr>
      </w:pPr>
    </w:p>
    <w:p w:rsidR="00736E6B" w:rsidRPr="005870BE" w:rsidRDefault="00736E6B" w:rsidP="000347DC">
      <w:pPr>
        <w:rPr>
          <w:rFonts w:ascii="Comic Sans MS" w:eastAsia="Times New Roman" w:hAnsi="Comic Sans MS" w:cs="Times New Roman"/>
          <w:outline/>
          <w:color w:val="4F81BD" w:themeColor="accent1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70BE">
        <w:rPr>
          <w:rFonts w:ascii="Comic Sans MS" w:eastAsia="Times New Roman" w:hAnsi="Comic Sans MS" w:cs="Times New Roman"/>
          <w:outline/>
          <w:color w:val="4F81BD" w:themeColor="accent1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5. </w:t>
      </w:r>
    </w:p>
    <w:p w:rsidR="00736E6B" w:rsidRPr="00736E6B" w:rsidRDefault="002E3EF3" w:rsidP="00736E6B">
      <w:pPr>
        <w:jc w:val="both"/>
        <w:rPr>
          <w:rFonts w:ascii="Comic Sans MS" w:hAnsi="Comic Sans MS"/>
          <w:lang w:val="de-AT"/>
        </w:rPr>
      </w:pPr>
      <w:r>
        <w:rPr>
          <w:rFonts w:ascii="Comic Sans MS" w:hAnsi="Comic Sans MS"/>
          <w:lang w:val="de-AT"/>
        </w:rPr>
        <w:t xml:space="preserve">Lektion 10 verschafft mir einen Einblick in die Welt des Neuen Testaments und beinhaltet deswegen nur </w:t>
      </w:r>
      <w:r w:rsidRPr="002E3EF3">
        <w:rPr>
          <w:rFonts w:ascii="Comic Sans MS" w:hAnsi="Comic Sans MS"/>
          <w:color w:val="C00000"/>
          <w:lang w:val="de-AT"/>
        </w:rPr>
        <w:t>Teil A</w:t>
      </w:r>
      <w:r>
        <w:rPr>
          <w:rFonts w:ascii="Comic Sans MS" w:hAnsi="Comic Sans MS"/>
          <w:lang w:val="de-AT"/>
        </w:rPr>
        <w:t xml:space="preserve"> und </w:t>
      </w:r>
      <w:r w:rsidRPr="002E3EF3">
        <w:rPr>
          <w:rFonts w:ascii="Comic Sans MS" w:hAnsi="Comic Sans MS"/>
          <w:color w:val="548DD4" w:themeColor="text2" w:themeTint="99"/>
          <w:lang w:val="de-AT"/>
        </w:rPr>
        <w:t>Teil B</w:t>
      </w:r>
      <w:r>
        <w:rPr>
          <w:rFonts w:ascii="Comic Sans MS" w:hAnsi="Comic Sans MS"/>
          <w:lang w:val="de-AT"/>
        </w:rPr>
        <w:t xml:space="preserve">. </w:t>
      </w:r>
      <w:r w:rsidR="00736E6B" w:rsidRPr="00736E6B">
        <w:rPr>
          <w:rFonts w:ascii="Comic Sans MS" w:hAnsi="Comic Sans MS"/>
          <w:lang w:val="de-AT"/>
        </w:rPr>
        <w:t>In Lektion 11 finde ich</w:t>
      </w:r>
      <w:r>
        <w:rPr>
          <w:rFonts w:ascii="Comic Sans MS" w:hAnsi="Comic Sans MS"/>
          <w:lang w:val="de-AT"/>
        </w:rPr>
        <w:t xml:space="preserve"> </w:t>
      </w:r>
      <w:r w:rsidR="00736E6B">
        <w:rPr>
          <w:rFonts w:ascii="Comic Sans MS" w:hAnsi="Comic Sans MS"/>
          <w:lang w:val="de-AT"/>
        </w:rPr>
        <w:t xml:space="preserve">in jeder Untereinheit </w:t>
      </w:r>
      <w:r>
        <w:rPr>
          <w:rFonts w:ascii="Comic Sans MS" w:hAnsi="Comic Sans MS"/>
          <w:lang w:val="de-AT"/>
        </w:rPr>
        <w:t xml:space="preserve">von </w:t>
      </w:r>
      <w:r w:rsidRPr="002E3EF3">
        <w:rPr>
          <w:rFonts w:ascii="Comic Sans MS" w:hAnsi="Comic Sans MS"/>
          <w:color w:val="C00000"/>
          <w:lang w:val="de-AT"/>
        </w:rPr>
        <w:t>Teil A</w:t>
      </w:r>
      <w:r>
        <w:rPr>
          <w:rFonts w:ascii="Comic Sans MS" w:hAnsi="Comic Sans MS"/>
          <w:lang w:val="de-AT"/>
        </w:rPr>
        <w:t xml:space="preserve"> </w:t>
      </w:r>
      <w:r w:rsidR="00736E6B" w:rsidRPr="00736E6B">
        <w:rPr>
          <w:rFonts w:ascii="Comic Sans MS" w:hAnsi="Comic Sans MS"/>
          <w:lang w:val="de-AT"/>
        </w:rPr>
        <w:t xml:space="preserve">zusätzlich </w:t>
      </w:r>
      <w:r w:rsidR="000E7ECD">
        <w:rPr>
          <w:rFonts w:ascii="Comic Sans MS" w:hAnsi="Comic Sans MS"/>
          <w:lang w:val="de-AT"/>
        </w:rPr>
        <w:t>zu</w:t>
      </w:r>
      <w:r w:rsidR="00736E6B" w:rsidRPr="00736E6B">
        <w:rPr>
          <w:rFonts w:ascii="Comic Sans MS" w:hAnsi="Comic Sans MS"/>
          <w:lang w:val="de-AT"/>
        </w:rPr>
        <w:t>m neuen Lernstoff und den entsprechenden biblischen Erzählungen auch Aufgabenvorschläge, die den vier Kompetenzbereichen</w:t>
      </w:r>
      <w:r w:rsidR="00736E6B">
        <w:rPr>
          <w:rFonts w:ascii="Comic Sans MS" w:hAnsi="Comic Sans MS"/>
          <w:lang w:val="de-AT"/>
        </w:rPr>
        <w:t xml:space="preserve"> </w:t>
      </w:r>
      <w:r w:rsidR="00736E6B" w:rsidRPr="00736E6B">
        <w:rPr>
          <w:rFonts w:ascii="Comic Sans MS" w:hAnsi="Comic Sans MS"/>
          <w:color w:val="E36C0A" w:themeColor="accent6" w:themeShade="BF"/>
          <w:lang w:val="de-AT"/>
        </w:rPr>
        <w:t>E</w:t>
      </w:r>
      <w:r w:rsidR="00736E6B" w:rsidRPr="00736E6B">
        <w:rPr>
          <w:rFonts w:ascii="Comic Sans MS" w:hAnsi="Comic Sans MS"/>
          <w:lang w:val="de-AT"/>
        </w:rPr>
        <w:t xml:space="preserve">rfahren, </w:t>
      </w:r>
      <w:r w:rsidR="00736E6B" w:rsidRPr="00736E6B">
        <w:rPr>
          <w:rFonts w:ascii="Comic Sans MS" w:hAnsi="Comic Sans MS"/>
          <w:color w:val="E36C0A" w:themeColor="accent6" w:themeShade="BF"/>
          <w:lang w:val="de-AT"/>
        </w:rPr>
        <w:t>B</w:t>
      </w:r>
      <w:r w:rsidR="00736E6B" w:rsidRPr="00736E6B">
        <w:rPr>
          <w:rFonts w:ascii="Comic Sans MS" w:hAnsi="Comic Sans MS"/>
          <w:lang w:val="de-AT"/>
        </w:rPr>
        <w:t>egreifen</w:t>
      </w:r>
      <w:r w:rsidR="00736E6B">
        <w:rPr>
          <w:rFonts w:ascii="Comic Sans MS" w:hAnsi="Comic Sans MS"/>
          <w:lang w:val="de-AT"/>
        </w:rPr>
        <w:t xml:space="preserve">, </w:t>
      </w:r>
      <w:r w:rsidR="00736E6B" w:rsidRPr="00736E6B">
        <w:rPr>
          <w:rFonts w:ascii="Comic Sans MS" w:hAnsi="Comic Sans MS"/>
          <w:color w:val="E36C0A" w:themeColor="accent6" w:themeShade="BF"/>
          <w:lang w:val="de-AT"/>
        </w:rPr>
        <w:t>A</w:t>
      </w:r>
      <w:r w:rsidR="00736E6B" w:rsidRPr="00736E6B">
        <w:rPr>
          <w:rFonts w:ascii="Comic Sans MS" w:hAnsi="Comic Sans MS"/>
          <w:lang w:val="de-AT"/>
        </w:rPr>
        <w:t>nalysieren</w:t>
      </w:r>
      <w:r w:rsidR="00736E6B" w:rsidRPr="00736E6B">
        <w:rPr>
          <w:rFonts w:ascii="Comic Sans MS" w:hAnsi="Comic Sans MS"/>
          <w:color w:val="E36C0A" w:themeColor="accent6" w:themeShade="BF"/>
          <w:lang w:val="de-AT"/>
        </w:rPr>
        <w:t xml:space="preserve"> </w:t>
      </w:r>
      <w:r w:rsidR="00736E6B">
        <w:rPr>
          <w:rFonts w:ascii="Comic Sans MS" w:hAnsi="Comic Sans MS"/>
          <w:lang w:val="de-AT"/>
        </w:rPr>
        <w:t>und</w:t>
      </w:r>
      <w:r w:rsidR="00736E6B" w:rsidRPr="00736E6B">
        <w:rPr>
          <w:rFonts w:ascii="Comic Sans MS" w:hAnsi="Comic Sans MS"/>
          <w:color w:val="E36C0A" w:themeColor="accent6" w:themeShade="BF"/>
          <w:lang w:val="de-AT"/>
        </w:rPr>
        <w:t xml:space="preserve"> U</w:t>
      </w:r>
      <w:r w:rsidR="00736E6B" w:rsidRPr="00736E6B">
        <w:rPr>
          <w:rFonts w:ascii="Comic Sans MS" w:hAnsi="Comic Sans MS"/>
          <w:lang w:val="de-AT"/>
        </w:rPr>
        <w:t>rteilen entsprechen</w:t>
      </w:r>
      <w:r w:rsidR="00736E6B">
        <w:rPr>
          <w:rFonts w:ascii="Comic Sans MS" w:hAnsi="Comic Sans MS"/>
          <w:lang w:val="de-AT"/>
        </w:rPr>
        <w:t xml:space="preserve">. </w:t>
      </w:r>
      <w:r w:rsidR="005870BE">
        <w:rPr>
          <w:rFonts w:ascii="Comic Sans MS" w:hAnsi="Comic Sans MS"/>
          <w:lang w:val="de-AT"/>
        </w:rPr>
        <w:t>Anhand dieser Aufgabenvorschläge kann ich mich in Bezug auf die Aufgaben de</w:t>
      </w:r>
      <w:r w:rsidR="009F3350">
        <w:rPr>
          <w:rFonts w:ascii="Comic Sans MS" w:hAnsi="Comic Sans MS"/>
          <w:lang w:val="de-AT"/>
        </w:rPr>
        <w:t>r</w:t>
      </w:r>
      <w:r w:rsidR="005870BE">
        <w:rPr>
          <w:rFonts w:ascii="Comic Sans MS" w:hAnsi="Comic Sans MS"/>
          <w:lang w:val="de-AT"/>
        </w:rPr>
        <w:t xml:space="preserve"> übrigen Lektion</w:t>
      </w:r>
      <w:r w:rsidR="000E7ECD">
        <w:rPr>
          <w:rFonts w:ascii="Comic Sans MS" w:hAnsi="Comic Sans MS"/>
          <w:lang w:val="de-AT"/>
        </w:rPr>
        <w:t>en, die meine Lehrerin/ mein Lehrer vorbereite</w:t>
      </w:r>
      <w:r w:rsidR="00B83B54">
        <w:rPr>
          <w:rFonts w:ascii="Comic Sans MS" w:hAnsi="Comic Sans MS"/>
          <w:lang w:val="de-AT"/>
        </w:rPr>
        <w:t>t</w:t>
      </w:r>
      <w:r w:rsidR="000E7ECD">
        <w:rPr>
          <w:rFonts w:ascii="Comic Sans MS" w:hAnsi="Comic Sans MS"/>
          <w:lang w:val="de-AT"/>
        </w:rPr>
        <w:t>,</w:t>
      </w:r>
      <w:r w:rsidR="005870BE">
        <w:rPr>
          <w:rFonts w:ascii="Comic Sans MS" w:hAnsi="Comic Sans MS"/>
          <w:lang w:val="de-AT"/>
        </w:rPr>
        <w:t xml:space="preserve"> orientieren. </w:t>
      </w:r>
    </w:p>
    <w:p w:rsidR="00736E6B" w:rsidRDefault="00736E6B" w:rsidP="000347DC">
      <w:pPr>
        <w:rPr>
          <w:rFonts w:ascii="Comic Sans MS" w:eastAsia="Times New Roman" w:hAnsi="Comic Sans MS" w:cs="Times New Roman"/>
          <w:outline/>
          <w:color w:val="984806" w:themeColor="accent6" w:themeShade="80"/>
          <w:lang w:val="de-AT" w:eastAsia="de-AT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0347DC" w:rsidRPr="005870BE" w:rsidRDefault="00736E6B" w:rsidP="000347DC">
      <w:pPr>
        <w:rPr>
          <w:rFonts w:ascii="Comic Sans MS" w:eastAsia="Times New Roman" w:hAnsi="Comic Sans MS" w:cs="Times New Roman"/>
          <w:outline/>
          <w:color w:val="4F81BD" w:themeColor="accent1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70BE">
        <w:rPr>
          <w:rFonts w:ascii="Comic Sans MS" w:eastAsia="Times New Roman" w:hAnsi="Comic Sans MS" w:cs="Times New Roman"/>
          <w:outline/>
          <w:color w:val="4F81BD" w:themeColor="accent1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6.</w:t>
      </w:r>
    </w:p>
    <w:p w:rsidR="000347DC" w:rsidRDefault="000347DC" w:rsidP="000347DC">
      <w:pPr>
        <w:rPr>
          <w:rFonts w:ascii="Comic Sans MS" w:hAnsi="Comic Sans MS"/>
          <w:lang w:val="de-AT"/>
        </w:rPr>
      </w:pPr>
      <w:r>
        <w:rPr>
          <w:rFonts w:ascii="Comic Sans MS" w:hAnsi="Comic Sans MS"/>
          <w:lang w:val="de-AT"/>
        </w:rPr>
        <w:t xml:space="preserve">Die Kopfhörer, dass ich mir etwas anhören kann. </w:t>
      </w:r>
      <w:r>
        <w:rPr>
          <w:noProof/>
          <w:lang w:val="de-AT" w:eastAsia="de-AT"/>
        </w:rPr>
        <w:drawing>
          <wp:inline distT="0" distB="0" distL="0" distR="0" wp14:anchorId="2E0E750F" wp14:editId="7BAD81B5">
            <wp:extent cx="111414" cy="159856"/>
            <wp:effectExtent l="0" t="0" r="3175" b="0"/>
            <wp:docPr id="16" name="Bild 2" descr="https://files.refurbed.com/ii/beats-solo-pro-1610953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refurbed.com/ii/beats-solo-pro-161095347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14" cy="15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7DC" w:rsidRDefault="000347DC" w:rsidP="000347DC">
      <w:pPr>
        <w:rPr>
          <w:rFonts w:ascii="Comic Sans MS" w:hAnsi="Comic Sans MS"/>
          <w:lang w:val="de-AT"/>
        </w:rPr>
      </w:pPr>
      <w:r>
        <w:rPr>
          <w:rFonts w:ascii="Comic Sans MS" w:hAnsi="Comic Sans MS"/>
          <w:lang w:val="de-AT"/>
        </w:rPr>
        <w:t xml:space="preserve">Das Videozeichen, dass ich mir etwas ansehen kann. </w:t>
      </w:r>
      <w:r>
        <w:rPr>
          <w:noProof/>
          <w:lang w:val="de-AT" w:eastAsia="de-AT"/>
        </w:rPr>
        <w:drawing>
          <wp:inline distT="0" distB="0" distL="0" distR="0" wp14:anchorId="4A5604F9" wp14:editId="6109A6FC">
            <wp:extent cx="264968" cy="161925"/>
            <wp:effectExtent l="0" t="0" r="1905" b="0"/>
            <wp:docPr id="17" name="Bild 1" descr="Video sign icon. Video frame symbol. Orange circle button with icon. Vector - 56307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deo sign icon. Video frame symbol. Orange circle button with icon. Vector - 5630767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81" cy="16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7DC" w:rsidRDefault="000347DC" w:rsidP="000347DC">
      <w:pPr>
        <w:rPr>
          <w:rFonts w:ascii="Comic Sans MS" w:hAnsi="Comic Sans MS"/>
          <w:lang w:val="de-AT"/>
        </w:rPr>
      </w:pPr>
    </w:p>
    <w:p w:rsidR="000347DC" w:rsidRPr="005870BE" w:rsidRDefault="00736E6B" w:rsidP="000347DC">
      <w:pPr>
        <w:rPr>
          <w:rFonts w:ascii="Comic Sans MS" w:eastAsia="Times New Roman" w:hAnsi="Comic Sans MS" w:cs="Times New Roman"/>
          <w:outline/>
          <w:color w:val="4F81BD" w:themeColor="accent1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70BE">
        <w:rPr>
          <w:rFonts w:ascii="Comic Sans MS" w:eastAsia="Times New Roman" w:hAnsi="Comic Sans MS" w:cs="Times New Roman"/>
          <w:outline/>
          <w:color w:val="4F81BD" w:themeColor="accent1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0347DC" w:rsidRPr="005870BE">
        <w:rPr>
          <w:rFonts w:ascii="Comic Sans MS" w:eastAsia="Times New Roman" w:hAnsi="Comic Sans MS" w:cs="Times New Roman"/>
          <w:outline/>
          <w:color w:val="4F81BD" w:themeColor="accent1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347DC" w:rsidRDefault="000347DC" w:rsidP="000347DC">
      <w:pPr>
        <w:rPr>
          <w:rFonts w:ascii="Bradley Hand ITC" w:hAnsi="Bradley Hand ITC"/>
          <w:sz w:val="24"/>
          <w:szCs w:val="24"/>
          <w:lang w:val="de-AT"/>
        </w:rPr>
      </w:pPr>
      <w:r>
        <w:rPr>
          <w:rFonts w:ascii="Bradley Hand ITC" w:hAnsi="Bradley Hand ITC"/>
          <w:sz w:val="24"/>
          <w:szCs w:val="24"/>
          <w:lang w:val="de-AT"/>
        </w:rPr>
        <w:t>Texte aus der Bibel sind im Rahmen einer Papyrusrolle zu finden.</w:t>
      </w:r>
      <w:r w:rsidRPr="00CD111F">
        <w:rPr>
          <w:noProof/>
          <w:lang w:val="de-AT" w:eastAsia="de-AT"/>
        </w:rPr>
        <w:t xml:space="preserve"> </w:t>
      </w:r>
      <w:r>
        <w:rPr>
          <w:noProof/>
          <w:lang w:val="de-AT" w:eastAsia="de-AT"/>
        </w:rPr>
        <w:drawing>
          <wp:inline distT="0" distB="0" distL="0" distR="0" wp14:anchorId="4A580C47" wp14:editId="2EDBEDDD">
            <wp:extent cx="219075" cy="204138"/>
            <wp:effectExtent l="0" t="0" r="0" b="5715"/>
            <wp:docPr id="18" name="Bild 2" descr="Scroll 60x20cm, Papyrus scroll with wooden s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oll 60x20cm, Papyrus scroll with wooden stick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68" cy="20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7DC" w:rsidRDefault="000347DC" w:rsidP="000347DC">
      <w:pPr>
        <w:rPr>
          <w:rFonts w:ascii="Bradley Hand ITC" w:hAnsi="Bradley Hand ITC"/>
          <w:sz w:val="24"/>
          <w:szCs w:val="24"/>
          <w:lang w:val="de-AT"/>
        </w:rPr>
      </w:pPr>
    </w:p>
    <w:p w:rsidR="000347DC" w:rsidRPr="005870BE" w:rsidRDefault="00736E6B" w:rsidP="000347DC">
      <w:pPr>
        <w:rPr>
          <w:rFonts w:ascii="Comic Sans MS" w:eastAsia="Times New Roman" w:hAnsi="Comic Sans MS" w:cs="Times New Roman"/>
          <w:outline/>
          <w:color w:val="548DD4" w:themeColor="text2" w:themeTint="99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70BE">
        <w:rPr>
          <w:rFonts w:ascii="Comic Sans MS" w:eastAsia="Times New Roman" w:hAnsi="Comic Sans MS" w:cs="Times New Roman"/>
          <w:outline/>
          <w:color w:val="548DD4" w:themeColor="text2" w:themeTint="99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0347DC" w:rsidRPr="005870BE">
        <w:rPr>
          <w:rFonts w:ascii="Comic Sans MS" w:eastAsia="Times New Roman" w:hAnsi="Comic Sans MS" w:cs="Times New Roman"/>
          <w:outline/>
          <w:color w:val="548DD4" w:themeColor="text2" w:themeTint="99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347DC" w:rsidRDefault="000347DC" w:rsidP="000347DC">
      <w:pPr>
        <w:rPr>
          <w:rFonts w:ascii="Comic Sans MS" w:hAnsi="Comic Sans MS"/>
          <w:lang w:val="de-AT"/>
        </w:rPr>
      </w:pPr>
      <w:r>
        <w:rPr>
          <w:rFonts w:ascii="Comic Sans MS" w:hAnsi="Comic Sans MS"/>
          <w:lang w:val="de-AT"/>
        </w:rPr>
        <w:t>Kommentare der Kirchenväter oder Kirchenmütter und anderer Personen sind auf einem „Old Paper“ Rahmen zu finden</w:t>
      </w:r>
      <w:r w:rsidRPr="00930245">
        <w:rPr>
          <w:rFonts w:ascii="Comic Sans MS" w:hAnsi="Comic Sans MS"/>
          <w:lang w:val="de-AT"/>
        </w:rPr>
        <w:t>.</w:t>
      </w:r>
      <w:r>
        <w:rPr>
          <w:rFonts w:ascii="Comic Sans MS" w:hAnsi="Comic Sans MS"/>
          <w:lang w:val="de-AT"/>
        </w:rPr>
        <w:t xml:space="preserve"> </w:t>
      </w:r>
      <w:r>
        <w:rPr>
          <w:noProof/>
          <w:lang w:val="de-AT" w:eastAsia="de-AT"/>
        </w:rPr>
        <w:drawing>
          <wp:inline distT="0" distB="0" distL="0" distR="0" wp14:anchorId="46410A9B" wp14:editId="4840B58C">
            <wp:extent cx="304799" cy="161925"/>
            <wp:effectExtent l="0" t="0" r="635" b="0"/>
            <wp:docPr id="19" name="Bild 2" descr="Alter brauner papierschmutzhintergrund. abstrakter rahmen flüssige kaffeefarbtextur. Premium F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er brauner papierschmutzhintergrund. abstrakter rahmen flüssige kaffeefarbtextur. Premium Foto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04" cy="16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7DC" w:rsidRDefault="000347DC" w:rsidP="000347DC">
      <w:pPr>
        <w:rPr>
          <w:rFonts w:ascii="Comic Sans MS" w:hAnsi="Comic Sans MS"/>
          <w:lang w:val="de-AT"/>
        </w:rPr>
      </w:pPr>
    </w:p>
    <w:p w:rsidR="000347DC" w:rsidRPr="005870BE" w:rsidRDefault="00736E6B" w:rsidP="000347DC">
      <w:pPr>
        <w:rPr>
          <w:rFonts w:ascii="Comic Sans MS" w:eastAsia="Times New Roman" w:hAnsi="Comic Sans MS" w:cs="Times New Roman"/>
          <w:outline/>
          <w:color w:val="4F81BD" w:themeColor="accent1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70BE">
        <w:rPr>
          <w:rFonts w:ascii="Comic Sans MS" w:eastAsia="Times New Roman" w:hAnsi="Comic Sans MS" w:cs="Times New Roman"/>
          <w:outline/>
          <w:color w:val="4F81BD" w:themeColor="accent1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0347DC" w:rsidRPr="005870BE">
        <w:rPr>
          <w:rFonts w:ascii="Comic Sans MS" w:eastAsia="Times New Roman" w:hAnsi="Comic Sans MS" w:cs="Times New Roman"/>
          <w:outline/>
          <w:color w:val="4F81BD" w:themeColor="accent1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347DC" w:rsidRDefault="000347DC" w:rsidP="000347DC">
      <w:pPr>
        <w:rPr>
          <w:rFonts w:ascii="Comic Sans MS" w:hAnsi="Comic Sans MS"/>
          <w:lang w:val="de-AT"/>
        </w:rPr>
      </w:pPr>
      <w:r>
        <w:rPr>
          <w:rFonts w:ascii="Comic Sans MS" w:hAnsi="Comic Sans MS"/>
          <w:lang w:val="de-AT"/>
        </w:rPr>
        <w:t xml:space="preserve">Alles was wichtig und wesentlich für das Verständnis der Heiligen Schrift ist, finde ich unter der Bezeichnung „Schlüsselwissen“. </w:t>
      </w:r>
      <w:r w:rsidRPr="00930245">
        <w:rPr>
          <w:rFonts w:ascii="Comic Sans MS" w:hAnsi="Comic Sans MS"/>
          <w:lang w:val="de-AT"/>
        </w:rPr>
        <w:t xml:space="preserve"> </w:t>
      </w:r>
      <w:r>
        <w:rPr>
          <w:noProof/>
          <w:lang w:val="de-AT" w:eastAsia="de-AT"/>
        </w:rPr>
        <w:drawing>
          <wp:inline distT="0" distB="0" distL="0" distR="0" wp14:anchorId="7581A282" wp14:editId="09444F97">
            <wp:extent cx="257175" cy="121112"/>
            <wp:effectExtent l="0" t="0" r="0" b="0"/>
            <wp:docPr id="20" name="Bild 1" descr="Key clip art templates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y clip art templates free clipart image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50" cy="1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7DC" w:rsidRDefault="000347DC" w:rsidP="000347DC">
      <w:pPr>
        <w:rPr>
          <w:rFonts w:ascii="Comic Sans MS" w:hAnsi="Comic Sans MS"/>
          <w:lang w:val="de-AT"/>
        </w:rPr>
      </w:pPr>
    </w:p>
    <w:p w:rsidR="000347DC" w:rsidRPr="005870BE" w:rsidRDefault="00736E6B" w:rsidP="000347DC">
      <w:pPr>
        <w:rPr>
          <w:rFonts w:ascii="Comic Sans MS" w:eastAsia="Times New Roman" w:hAnsi="Comic Sans MS" w:cs="Times New Roman"/>
          <w:outline/>
          <w:color w:val="548DD4" w:themeColor="text2" w:themeTint="99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70BE">
        <w:rPr>
          <w:rFonts w:ascii="Comic Sans MS" w:eastAsia="Times New Roman" w:hAnsi="Comic Sans MS" w:cs="Times New Roman"/>
          <w:outline/>
          <w:color w:val="548DD4" w:themeColor="text2" w:themeTint="99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0347DC" w:rsidRPr="005870BE">
        <w:rPr>
          <w:rFonts w:ascii="Comic Sans MS" w:eastAsia="Times New Roman" w:hAnsi="Comic Sans MS" w:cs="Times New Roman"/>
          <w:outline/>
          <w:color w:val="548DD4" w:themeColor="text2" w:themeTint="99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347DC" w:rsidRDefault="000347DC" w:rsidP="000347DC">
      <w:pPr>
        <w:jc w:val="both"/>
        <w:rPr>
          <w:rFonts w:ascii="Comic Sans MS" w:hAnsi="Comic Sans MS"/>
          <w:lang w:val="de-AT"/>
        </w:rPr>
      </w:pPr>
      <w:r>
        <w:rPr>
          <w:rFonts w:ascii="Comic Sans MS" w:hAnsi="Comic Sans MS"/>
          <w:lang w:val="de-AT"/>
        </w:rPr>
        <w:t>Auf die Lektionen 10 und 11 folgt jeweils ein kurzer Überblick, der mir ein vollständiges Bild in Bezug auf das Umfeld zur</w:t>
      </w:r>
      <w:r w:rsidR="00BD5C7E">
        <w:rPr>
          <w:rFonts w:ascii="Comic Sans MS" w:hAnsi="Comic Sans MS"/>
          <w:lang w:val="de-AT"/>
        </w:rPr>
        <w:t>z</w:t>
      </w:r>
      <w:r>
        <w:rPr>
          <w:rFonts w:ascii="Comic Sans MS" w:hAnsi="Comic Sans MS"/>
          <w:lang w:val="de-AT"/>
        </w:rPr>
        <w:t xml:space="preserve">eit Jesu Christi verschafft. Dies ist mit der Bezeichnung „Pinnwand“ gekennzeichnet. </w:t>
      </w:r>
      <w:r w:rsidRPr="00930245">
        <w:rPr>
          <w:rFonts w:ascii="Comic Sans MS" w:hAnsi="Comic Sans MS"/>
          <w:lang w:val="de-AT"/>
        </w:rPr>
        <w:t xml:space="preserve"> </w:t>
      </w:r>
      <w:r>
        <w:rPr>
          <w:noProof/>
          <w:lang w:val="de-AT" w:eastAsia="de-AT"/>
        </w:rPr>
        <w:drawing>
          <wp:inline distT="0" distB="0" distL="0" distR="0" wp14:anchorId="1CADF8CC" wp14:editId="592E72A4">
            <wp:extent cx="390525" cy="138645"/>
            <wp:effectExtent l="0" t="0" r="0" b="0"/>
            <wp:docPr id="21" name="Bild 1" descr="Drawing 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wing Pin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99" cy="13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7DC" w:rsidRDefault="000347DC" w:rsidP="000347DC">
      <w:pPr>
        <w:rPr>
          <w:rFonts w:ascii="Comic Sans MS" w:hAnsi="Comic Sans MS"/>
          <w:lang w:val="de-AT"/>
        </w:rPr>
      </w:pPr>
      <w:r w:rsidRPr="00930245">
        <w:rPr>
          <w:rFonts w:ascii="Comic Sans MS" w:hAnsi="Comic Sans MS"/>
          <w:lang w:val="de-AT"/>
        </w:rPr>
        <w:t xml:space="preserve"> </w:t>
      </w:r>
    </w:p>
    <w:p w:rsidR="000347DC" w:rsidRPr="005870BE" w:rsidRDefault="000347DC" w:rsidP="000347DC">
      <w:pPr>
        <w:rPr>
          <w:rFonts w:ascii="Comic Sans MS" w:eastAsia="Times New Roman" w:hAnsi="Comic Sans MS" w:cs="Times New Roman"/>
          <w:outline/>
          <w:color w:val="4F81BD" w:themeColor="accent1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70BE">
        <w:rPr>
          <w:rFonts w:ascii="Comic Sans MS" w:eastAsia="Times New Roman" w:hAnsi="Comic Sans MS" w:cs="Times New Roman"/>
          <w:outline/>
          <w:color w:val="4F81BD" w:themeColor="accent1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736E6B" w:rsidRPr="005870BE">
        <w:rPr>
          <w:rFonts w:ascii="Comic Sans MS" w:eastAsia="Times New Roman" w:hAnsi="Comic Sans MS" w:cs="Times New Roman"/>
          <w:outline/>
          <w:color w:val="4F81BD" w:themeColor="accent1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5870BE">
        <w:rPr>
          <w:rFonts w:ascii="Comic Sans MS" w:eastAsia="Times New Roman" w:hAnsi="Comic Sans MS" w:cs="Times New Roman"/>
          <w:outline/>
          <w:color w:val="4F81BD" w:themeColor="accent1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347DC" w:rsidRDefault="000347DC" w:rsidP="000347DC">
      <w:pPr>
        <w:jc w:val="both"/>
        <w:rPr>
          <w:rFonts w:ascii="Comic Sans MS" w:hAnsi="Comic Sans MS"/>
          <w:lang w:val="de-AT"/>
        </w:rPr>
      </w:pPr>
      <w:r>
        <w:rPr>
          <w:rFonts w:ascii="Comic Sans MS" w:hAnsi="Comic Sans MS"/>
          <w:lang w:val="de-AT"/>
        </w:rPr>
        <w:t>I</w:t>
      </w:r>
      <w:r w:rsidR="000F5640">
        <w:rPr>
          <w:rFonts w:ascii="Comic Sans MS" w:hAnsi="Comic Sans MS"/>
          <w:lang w:val="de-AT"/>
        </w:rPr>
        <w:t>m Anhang des Buches finde ich ein</w:t>
      </w:r>
      <w:r>
        <w:rPr>
          <w:rFonts w:ascii="Comic Sans MS" w:hAnsi="Comic Sans MS"/>
          <w:lang w:val="de-AT"/>
        </w:rPr>
        <w:t xml:space="preserve"> Glossar</w:t>
      </w:r>
      <w:r w:rsidR="000F5640">
        <w:rPr>
          <w:rFonts w:ascii="Comic Sans MS" w:hAnsi="Comic Sans MS"/>
          <w:lang w:val="de-AT"/>
        </w:rPr>
        <w:t>, in dem, verschiedene Begriffe näher erläutert werden. Natürlich kann die Klasse zu diesen Begriffen noch andere, die im Buch vorkommen und nicht verständlich sind, mit der Hilfe unserer Lehrerin/ unseres Lehrers hinzufügen.</w:t>
      </w:r>
      <w:r>
        <w:rPr>
          <w:rFonts w:ascii="Comic Sans MS" w:hAnsi="Comic Sans MS"/>
          <w:lang w:val="de-AT"/>
        </w:rPr>
        <w:t xml:space="preserve"> </w:t>
      </w:r>
    </w:p>
    <w:p w:rsidR="000347DC" w:rsidRDefault="000347DC" w:rsidP="000347DC">
      <w:pPr>
        <w:jc w:val="both"/>
        <w:rPr>
          <w:rFonts w:ascii="Comic Sans MS" w:hAnsi="Comic Sans MS"/>
          <w:lang w:val="de-AT"/>
        </w:rPr>
      </w:pPr>
    </w:p>
    <w:p w:rsidR="000347DC" w:rsidRPr="005870BE" w:rsidRDefault="000347DC" w:rsidP="000347DC">
      <w:pPr>
        <w:rPr>
          <w:rFonts w:ascii="Comic Sans MS" w:eastAsia="Times New Roman" w:hAnsi="Comic Sans MS" w:cs="Times New Roman"/>
          <w:outline/>
          <w:color w:val="548DD4" w:themeColor="text2" w:themeTint="99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70BE">
        <w:rPr>
          <w:rFonts w:ascii="Comic Sans MS" w:eastAsia="Times New Roman" w:hAnsi="Comic Sans MS" w:cs="Times New Roman"/>
          <w:outline/>
          <w:color w:val="548DD4" w:themeColor="text2" w:themeTint="99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736E6B" w:rsidRPr="005870BE">
        <w:rPr>
          <w:rFonts w:ascii="Comic Sans MS" w:eastAsia="Times New Roman" w:hAnsi="Comic Sans MS" w:cs="Times New Roman"/>
          <w:outline/>
          <w:color w:val="548DD4" w:themeColor="text2" w:themeTint="99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5870BE">
        <w:rPr>
          <w:rFonts w:ascii="Comic Sans MS" w:eastAsia="Times New Roman" w:hAnsi="Comic Sans MS" w:cs="Times New Roman"/>
          <w:outline/>
          <w:color w:val="548DD4" w:themeColor="text2" w:themeTint="99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347DC" w:rsidRDefault="000347DC" w:rsidP="000347DC">
      <w:pPr>
        <w:jc w:val="both"/>
        <w:rPr>
          <w:rFonts w:ascii="Comic Sans MS" w:hAnsi="Comic Sans MS"/>
          <w:lang w:val="de-AT"/>
        </w:rPr>
      </w:pPr>
      <w:r>
        <w:rPr>
          <w:rFonts w:ascii="Comic Sans MS" w:hAnsi="Comic Sans MS"/>
          <w:lang w:val="de-AT"/>
        </w:rPr>
        <w:t>Im Buch finde ich (S. 18-19) einen Überblick der Bücher des zweiten Teils der Bibel</w:t>
      </w:r>
      <w:r w:rsidR="00BD5C7E">
        <w:rPr>
          <w:rFonts w:ascii="Comic Sans MS" w:hAnsi="Comic Sans MS"/>
          <w:lang w:val="de-AT"/>
        </w:rPr>
        <w:t>,</w:t>
      </w:r>
      <w:r>
        <w:rPr>
          <w:rFonts w:ascii="Comic Sans MS" w:hAnsi="Comic Sans MS"/>
          <w:lang w:val="de-AT"/>
        </w:rPr>
        <w:t xml:space="preserve"> </w:t>
      </w:r>
      <w:r w:rsidR="000F5640">
        <w:rPr>
          <w:rFonts w:ascii="Comic Sans MS" w:hAnsi="Comic Sans MS"/>
          <w:lang w:val="de-AT"/>
        </w:rPr>
        <w:t xml:space="preserve">also </w:t>
      </w:r>
      <w:r>
        <w:rPr>
          <w:rFonts w:ascii="Comic Sans MS" w:hAnsi="Comic Sans MS"/>
          <w:lang w:val="de-AT"/>
        </w:rPr>
        <w:t xml:space="preserve">des Neuen Testaments. </w:t>
      </w:r>
    </w:p>
    <w:p w:rsidR="000347DC" w:rsidRDefault="000347DC" w:rsidP="000347DC">
      <w:pPr>
        <w:jc w:val="both"/>
        <w:rPr>
          <w:rFonts w:ascii="Comic Sans MS" w:hAnsi="Comic Sans MS"/>
          <w:lang w:val="de-AT"/>
        </w:rPr>
      </w:pPr>
      <w:r>
        <w:rPr>
          <w:rFonts w:ascii="Comic Sans MS" w:hAnsi="Comic Sans MS"/>
          <w:lang w:val="de-AT"/>
        </w:rPr>
        <w:t xml:space="preserve"> </w:t>
      </w:r>
    </w:p>
    <w:p w:rsidR="00A4332D" w:rsidRPr="000347DC" w:rsidRDefault="00A4332D" w:rsidP="00736E6B">
      <w:pPr>
        <w:rPr>
          <w:lang w:val="de-AT"/>
        </w:rPr>
      </w:pPr>
    </w:p>
    <w:sectPr w:rsidR="00A4332D" w:rsidRPr="000347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7DC"/>
    <w:rsid w:val="000347DC"/>
    <w:rsid w:val="000E7ECD"/>
    <w:rsid w:val="000F5640"/>
    <w:rsid w:val="00141892"/>
    <w:rsid w:val="002E3EF3"/>
    <w:rsid w:val="003742CB"/>
    <w:rsid w:val="003E026B"/>
    <w:rsid w:val="0044705B"/>
    <w:rsid w:val="004A5528"/>
    <w:rsid w:val="005870BE"/>
    <w:rsid w:val="00703759"/>
    <w:rsid w:val="00736E6B"/>
    <w:rsid w:val="00842D68"/>
    <w:rsid w:val="009F3350"/>
    <w:rsid w:val="009F3BDA"/>
    <w:rsid w:val="00A4332D"/>
    <w:rsid w:val="00B83B54"/>
    <w:rsid w:val="00BD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CE25"/>
  <w15:docId w15:val="{617AF1F3-21A6-43A2-9B4B-99E17C45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347DC"/>
    <w:rPr>
      <w:lang w:val="el-G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34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47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47DC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hyperlink" Target="https://holyicon.org/wall-paintings/106-saint-maximus-the-confessor/20530-155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hyperlink" Target="https://www.holyicon.org/iconography/135-communio-sanctorum/19888-227" TargetMode="External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1087</Words>
  <Characters>6854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Mitarbeiter</dc:creator>
  <cp:lastModifiedBy>Papadopoulos Ilias</cp:lastModifiedBy>
  <cp:revision>13</cp:revision>
  <cp:lastPrinted>2023-12-17T15:16:00Z</cp:lastPrinted>
  <dcterms:created xsi:type="dcterms:W3CDTF">2023-08-30T10:40:00Z</dcterms:created>
  <dcterms:modified xsi:type="dcterms:W3CDTF">2024-01-01T16:11:00Z</dcterms:modified>
</cp:coreProperties>
</file>