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93CB7" w14:textId="77777777" w:rsidR="002049ED" w:rsidRPr="002049ED" w:rsidRDefault="002049ED" w:rsidP="002049ED">
      <w:pPr>
        <w:tabs>
          <w:tab w:val="center" w:pos="4252"/>
          <w:tab w:val="right" w:pos="8504"/>
        </w:tabs>
        <w:spacing w:after="0" w:line="240" w:lineRule="auto"/>
        <w:jc w:val="center"/>
        <w:rPr>
          <w:rFonts w:eastAsia="SimSun" w:cs="Calibri"/>
          <w:b/>
          <w:sz w:val="24"/>
          <w:szCs w:val="24"/>
          <w:lang w:val="es-ES" w:eastAsia="es-EC"/>
        </w:rPr>
      </w:pPr>
      <w:r w:rsidRPr="002049ED">
        <w:rPr>
          <w:rFonts w:eastAsia="SimSun" w:cs="Calibri"/>
          <w:b/>
          <w:sz w:val="24"/>
          <w:szCs w:val="24"/>
          <w:lang w:val="es-ES" w:eastAsia="es-EC"/>
        </w:rPr>
        <w:t xml:space="preserve">Universidad Nacional y </w:t>
      </w:r>
      <w:proofErr w:type="spellStart"/>
      <w:r w:rsidRPr="002049ED">
        <w:rPr>
          <w:rFonts w:eastAsia="SimSun" w:cs="Calibri"/>
          <w:b/>
          <w:sz w:val="24"/>
          <w:szCs w:val="24"/>
          <w:lang w:val="es-ES" w:eastAsia="es-EC"/>
        </w:rPr>
        <w:t>Kapodistríaca</w:t>
      </w:r>
      <w:proofErr w:type="spellEnd"/>
      <w:r w:rsidRPr="002049ED">
        <w:rPr>
          <w:rFonts w:eastAsia="SimSun" w:cs="Calibri"/>
          <w:b/>
          <w:sz w:val="24"/>
          <w:szCs w:val="24"/>
          <w:lang w:val="es-ES" w:eastAsia="es-EC"/>
        </w:rPr>
        <w:t xml:space="preserve"> de Atenas</w:t>
      </w:r>
    </w:p>
    <w:p w14:paraId="7EAB281F" w14:textId="77777777" w:rsidR="002049ED" w:rsidRPr="002049ED" w:rsidRDefault="002049ED" w:rsidP="002049ED">
      <w:pPr>
        <w:tabs>
          <w:tab w:val="center" w:pos="4252"/>
          <w:tab w:val="right" w:pos="8504"/>
        </w:tabs>
        <w:spacing w:after="0" w:line="240" w:lineRule="auto"/>
        <w:jc w:val="center"/>
        <w:rPr>
          <w:rFonts w:eastAsia="SimSun" w:cs="Calibri"/>
          <w:b/>
          <w:sz w:val="24"/>
          <w:szCs w:val="24"/>
          <w:lang w:val="es-ES" w:eastAsia="es-EC"/>
        </w:rPr>
      </w:pPr>
      <w:r w:rsidRPr="002049ED">
        <w:rPr>
          <w:rFonts w:eastAsia="Times New Roman" w:cs="Calibri"/>
          <w:b/>
          <w:sz w:val="24"/>
          <w:szCs w:val="24"/>
          <w:lang w:val="es-ES" w:eastAsia="es-EC"/>
        </w:rPr>
        <w:t>Facultad de Filosofía</w:t>
      </w:r>
    </w:p>
    <w:p w14:paraId="072F1FFB" w14:textId="77777777" w:rsidR="002049ED" w:rsidRPr="002049ED" w:rsidRDefault="002049ED" w:rsidP="002049ED">
      <w:pPr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 w:cs="Calibri"/>
          <w:b/>
          <w:sz w:val="24"/>
          <w:szCs w:val="18"/>
          <w:lang w:val="es-ES" w:eastAsia="es-EC"/>
        </w:rPr>
      </w:pPr>
      <w:r w:rsidRPr="002049ED">
        <w:rPr>
          <w:rFonts w:eastAsia="Times New Roman" w:cs="Calibri"/>
          <w:b/>
          <w:sz w:val="24"/>
          <w:szCs w:val="18"/>
          <w:lang w:val="es-ES" w:eastAsia="es-EC"/>
        </w:rPr>
        <w:t>Departamento de Lengua y Literaturas Hispánicas</w:t>
      </w:r>
    </w:p>
    <w:p w14:paraId="35EA9742" w14:textId="77777777" w:rsidR="002049ED" w:rsidRDefault="002049ED" w:rsidP="00CB0E35">
      <w:pPr>
        <w:pStyle w:val="Web"/>
        <w:spacing w:before="0" w:beforeAutospacing="0" w:after="0" w:afterAutospacing="0"/>
        <w:contextualSpacing/>
        <w:jc w:val="center"/>
        <w:rPr>
          <w:rFonts w:ascii="Calibri" w:hAnsi="Calibri"/>
          <w:b/>
          <w:lang w:val="es-ES"/>
        </w:rPr>
      </w:pPr>
    </w:p>
    <w:p w14:paraId="03B985DD" w14:textId="77777777" w:rsidR="002049ED" w:rsidRDefault="002049ED" w:rsidP="00CB0E35">
      <w:pPr>
        <w:pStyle w:val="Web"/>
        <w:spacing w:before="0" w:beforeAutospacing="0" w:after="0" w:afterAutospacing="0"/>
        <w:contextualSpacing/>
        <w:jc w:val="center"/>
        <w:rPr>
          <w:rFonts w:ascii="Calibri" w:hAnsi="Calibri"/>
          <w:b/>
          <w:lang w:val="es-ES"/>
        </w:rPr>
      </w:pPr>
    </w:p>
    <w:p w14:paraId="7F511C50" w14:textId="53346B5E" w:rsidR="00CB0E35" w:rsidRPr="002049ED" w:rsidRDefault="00CB0E35" w:rsidP="00CB0E35">
      <w:pPr>
        <w:pStyle w:val="Web"/>
        <w:spacing w:before="0" w:beforeAutospacing="0" w:after="0" w:afterAutospacing="0"/>
        <w:contextualSpacing/>
        <w:jc w:val="center"/>
        <w:rPr>
          <w:rFonts w:ascii="Calibri" w:hAnsi="Calibri"/>
          <w:b/>
          <w:sz w:val="28"/>
          <w:szCs w:val="28"/>
          <w:lang w:val="es-ES"/>
        </w:rPr>
      </w:pPr>
      <w:r w:rsidRPr="002049ED">
        <w:rPr>
          <w:rFonts w:ascii="Calibri" w:hAnsi="Calibri"/>
          <w:b/>
          <w:sz w:val="28"/>
          <w:szCs w:val="28"/>
          <w:lang w:val="es-ES"/>
        </w:rPr>
        <w:t xml:space="preserve">Teoría </w:t>
      </w:r>
      <w:r w:rsidR="00441841">
        <w:rPr>
          <w:rFonts w:ascii="Calibri" w:hAnsi="Calibri"/>
          <w:b/>
          <w:sz w:val="28"/>
          <w:szCs w:val="28"/>
          <w:lang w:val="es-ES"/>
        </w:rPr>
        <w:t xml:space="preserve">y Práctica </w:t>
      </w:r>
      <w:r w:rsidRPr="002049ED">
        <w:rPr>
          <w:rFonts w:ascii="Calibri" w:hAnsi="Calibri"/>
          <w:b/>
          <w:sz w:val="28"/>
          <w:szCs w:val="28"/>
          <w:lang w:val="es-ES"/>
        </w:rPr>
        <w:t>de la Traducción</w:t>
      </w:r>
      <w:r w:rsidR="00A57BD4">
        <w:rPr>
          <w:rFonts w:ascii="Calibri" w:hAnsi="Calibri"/>
          <w:b/>
          <w:sz w:val="28"/>
          <w:szCs w:val="28"/>
          <w:lang w:val="es-ES"/>
        </w:rPr>
        <w:br/>
      </w:r>
    </w:p>
    <w:p w14:paraId="65B82FA2" w14:textId="77777777" w:rsidR="00CB0E35" w:rsidRDefault="00CB0E35" w:rsidP="00CB0E35">
      <w:pPr>
        <w:pStyle w:val="Web"/>
        <w:spacing w:before="0" w:beforeAutospacing="0" w:after="0" w:afterAutospacing="0"/>
        <w:contextualSpacing/>
        <w:jc w:val="both"/>
        <w:rPr>
          <w:rFonts w:ascii="Calibri" w:hAnsi="Calibri"/>
          <w:lang w:val="es-ES"/>
        </w:rPr>
      </w:pPr>
    </w:p>
    <w:p w14:paraId="159A9B37" w14:textId="4EDF0C2D" w:rsidR="00A57BD4" w:rsidRPr="00A57BD4" w:rsidRDefault="00CB0E35" w:rsidP="00A57BD4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lang w:val="es-ES"/>
        </w:rPr>
      </w:pPr>
      <w:r w:rsidRPr="00A57BD4">
        <w:rPr>
          <w:sz w:val="24"/>
          <w:szCs w:val="24"/>
          <w:lang w:val="es-ES"/>
        </w:rPr>
        <w:tab/>
      </w:r>
      <w:r w:rsidR="00CB06F9" w:rsidRPr="00CB06F9">
        <w:rPr>
          <w:sz w:val="24"/>
          <w:szCs w:val="24"/>
          <w:lang w:val="es-ES"/>
        </w:rPr>
        <w:t>Historia de los estudios de traducci</w:t>
      </w:r>
      <w:r w:rsidR="00CB06F9">
        <w:rPr>
          <w:sz w:val="24"/>
          <w:szCs w:val="24"/>
          <w:lang w:val="es-ES"/>
        </w:rPr>
        <w:t>ón</w:t>
      </w:r>
    </w:p>
    <w:p w14:paraId="7671BF49" w14:textId="22CC481B" w:rsidR="00CB0E35" w:rsidRDefault="00A57BD4" w:rsidP="00A57BD4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</w:t>
      </w:r>
      <w:r w:rsidR="00CB0E35" w:rsidRPr="00A57BD4">
        <w:rPr>
          <w:sz w:val="24"/>
          <w:szCs w:val="24"/>
          <w:lang w:val="es-ES"/>
        </w:rPr>
        <w:t>Las categorías de traducción.</w:t>
      </w:r>
    </w:p>
    <w:p w14:paraId="04C45154" w14:textId="2D9C6D80" w:rsidR="00CB0E35" w:rsidRDefault="00CB0E35" w:rsidP="00A57BD4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lang w:val="es-ES"/>
        </w:rPr>
      </w:pPr>
      <w:r w:rsidRPr="00A57BD4">
        <w:rPr>
          <w:sz w:val="24"/>
          <w:szCs w:val="24"/>
          <w:lang w:val="es-ES"/>
        </w:rPr>
        <w:tab/>
      </w:r>
      <w:r w:rsidR="00CB06F9">
        <w:rPr>
          <w:sz w:val="24"/>
          <w:szCs w:val="24"/>
          <w:lang w:val="es-ES"/>
        </w:rPr>
        <w:t>Técnicas</w:t>
      </w:r>
      <w:r w:rsidRPr="00A57BD4">
        <w:rPr>
          <w:sz w:val="24"/>
          <w:szCs w:val="24"/>
          <w:lang w:val="es-ES"/>
        </w:rPr>
        <w:t xml:space="preserve"> de traducción.</w:t>
      </w:r>
    </w:p>
    <w:p w14:paraId="6521871D" w14:textId="27BE3D82" w:rsidR="00CB06F9" w:rsidRDefault="00CB06F9" w:rsidP="00CB06F9">
      <w:pPr>
        <w:pStyle w:val="a3"/>
        <w:numPr>
          <w:ilvl w:val="1"/>
          <w:numId w:val="2"/>
        </w:num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Traducción literal</w:t>
      </w:r>
    </w:p>
    <w:p w14:paraId="484A69D6" w14:textId="4495DB4A" w:rsidR="00CB06F9" w:rsidRDefault="00CB06F9" w:rsidP="00CB06F9">
      <w:pPr>
        <w:pStyle w:val="a3"/>
        <w:numPr>
          <w:ilvl w:val="1"/>
          <w:numId w:val="2"/>
        </w:num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Préstamo </w:t>
      </w:r>
    </w:p>
    <w:p w14:paraId="440A91A1" w14:textId="081C363B" w:rsidR="00CB06F9" w:rsidRDefault="00CB06F9" w:rsidP="00CB06F9">
      <w:pPr>
        <w:pStyle w:val="a3"/>
        <w:numPr>
          <w:ilvl w:val="1"/>
          <w:numId w:val="2"/>
        </w:num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Calco</w:t>
      </w:r>
    </w:p>
    <w:p w14:paraId="3D592F34" w14:textId="3070C439" w:rsidR="00CB06F9" w:rsidRDefault="00CB06F9" w:rsidP="00CB06F9">
      <w:pPr>
        <w:pStyle w:val="a3"/>
        <w:numPr>
          <w:ilvl w:val="1"/>
          <w:numId w:val="2"/>
        </w:num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Transposición</w:t>
      </w:r>
    </w:p>
    <w:p w14:paraId="71247CD2" w14:textId="68AA7C45" w:rsidR="00CB06F9" w:rsidRDefault="00CB06F9" w:rsidP="00CB06F9">
      <w:pPr>
        <w:pStyle w:val="a3"/>
        <w:numPr>
          <w:ilvl w:val="1"/>
          <w:numId w:val="2"/>
        </w:num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Modulación</w:t>
      </w:r>
    </w:p>
    <w:p w14:paraId="6F6E4838" w14:textId="00E79581" w:rsidR="00CB06F9" w:rsidRDefault="00CB06F9" w:rsidP="00CB06F9">
      <w:pPr>
        <w:pStyle w:val="a3"/>
        <w:numPr>
          <w:ilvl w:val="1"/>
          <w:numId w:val="2"/>
        </w:num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Equivalencia</w:t>
      </w:r>
    </w:p>
    <w:p w14:paraId="4F5F3028" w14:textId="5A3ADFE5" w:rsidR="00CB06F9" w:rsidRDefault="00CB06F9" w:rsidP="00CB06F9">
      <w:pPr>
        <w:pStyle w:val="a3"/>
        <w:numPr>
          <w:ilvl w:val="1"/>
          <w:numId w:val="2"/>
        </w:num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Adaptación</w:t>
      </w:r>
    </w:p>
    <w:p w14:paraId="7A70B617" w14:textId="35C5EEE4" w:rsidR="00CB0E35" w:rsidRPr="00A57BD4" w:rsidRDefault="00CB0E35" w:rsidP="00A57BD4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lang w:val="es-ES"/>
        </w:rPr>
      </w:pPr>
      <w:r w:rsidRPr="00A57BD4">
        <w:rPr>
          <w:sz w:val="24"/>
          <w:szCs w:val="24"/>
          <w:lang w:val="es-ES"/>
        </w:rPr>
        <w:tab/>
      </w:r>
      <w:r w:rsidR="00CB06F9">
        <w:rPr>
          <w:sz w:val="24"/>
          <w:szCs w:val="24"/>
          <w:lang w:val="es-ES"/>
        </w:rPr>
        <w:t>Los errores de Traducción</w:t>
      </w:r>
    </w:p>
    <w:p w14:paraId="01A2C9C5" w14:textId="77777777" w:rsidR="00CB0E35" w:rsidRDefault="00CB0E35" w:rsidP="00CB0E35">
      <w:pPr>
        <w:ind w:left="720"/>
        <w:rPr>
          <w:lang w:val="es-ES"/>
        </w:rPr>
      </w:pPr>
    </w:p>
    <w:p w14:paraId="5D233BDE" w14:textId="77777777" w:rsidR="00CB0E35" w:rsidRDefault="00CB0E35" w:rsidP="00CB0E35">
      <w:pPr>
        <w:ind w:left="720"/>
        <w:rPr>
          <w:lang w:val="es-ES"/>
        </w:rPr>
      </w:pPr>
    </w:p>
    <w:p w14:paraId="2BBCA16C" w14:textId="2D7FB51F" w:rsidR="00CB0E35" w:rsidRPr="00CB0E35" w:rsidRDefault="00CB0E35" w:rsidP="00CB0E35">
      <w:pPr>
        <w:ind w:left="720"/>
        <w:jc w:val="center"/>
        <w:rPr>
          <w:sz w:val="24"/>
          <w:szCs w:val="24"/>
          <w:lang w:val="es-ES"/>
        </w:rPr>
      </w:pPr>
      <w:r>
        <w:rPr>
          <w:sz w:val="24"/>
          <w:szCs w:val="24"/>
          <w:u w:val="single"/>
          <w:lang w:val="es-ES"/>
        </w:rPr>
        <w:t xml:space="preserve">Bibliografía </w:t>
      </w:r>
    </w:p>
    <w:p w14:paraId="5917791D" w14:textId="1A3909F1" w:rsidR="00CB0E35" w:rsidRDefault="00E725C8" w:rsidP="00E725C8">
      <w:pPr>
        <w:tabs>
          <w:tab w:val="left" w:pos="1080"/>
        </w:tabs>
        <w:spacing w:after="0" w:line="240" w:lineRule="auto"/>
        <w:ind w:left="567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García Yebra, Valentín</w:t>
      </w:r>
      <w:r w:rsidR="00CB0E35">
        <w:rPr>
          <w:i/>
          <w:iCs/>
          <w:sz w:val="24"/>
          <w:szCs w:val="24"/>
          <w:lang w:val="es-ES"/>
        </w:rPr>
        <w:t xml:space="preserve">, Teoría y práctica de la traducción. </w:t>
      </w:r>
      <w:proofErr w:type="gramStart"/>
      <w:r w:rsidR="00CB0E35">
        <w:rPr>
          <w:sz w:val="24"/>
          <w:szCs w:val="24"/>
          <w:lang w:val="es-ES"/>
        </w:rPr>
        <w:t>2</w:t>
      </w:r>
      <w:r w:rsidR="00CB0E35">
        <w:rPr>
          <w:sz w:val="24"/>
          <w:szCs w:val="24"/>
          <w:vertAlign w:val="superscript"/>
          <w:lang w:val="es-ES"/>
        </w:rPr>
        <w:t>da</w:t>
      </w:r>
      <w:r w:rsidR="00CB0E35">
        <w:rPr>
          <w:sz w:val="24"/>
          <w:szCs w:val="24"/>
          <w:lang w:val="es-ES"/>
        </w:rPr>
        <w:t xml:space="preserve">  ed.</w:t>
      </w:r>
      <w:proofErr w:type="gramEnd"/>
      <w:r w:rsidR="002278FE">
        <w:rPr>
          <w:sz w:val="24"/>
          <w:szCs w:val="24"/>
          <w:lang w:val="es-ES"/>
        </w:rPr>
        <w:t>,</w:t>
      </w:r>
      <w:r w:rsidR="00CB0E35">
        <w:rPr>
          <w:sz w:val="24"/>
          <w:szCs w:val="24"/>
          <w:lang w:val="es-ES"/>
        </w:rPr>
        <w:t xml:space="preserve"> 2 tomos</w:t>
      </w:r>
      <w:r>
        <w:rPr>
          <w:sz w:val="24"/>
          <w:szCs w:val="24"/>
          <w:lang w:val="es-ES"/>
        </w:rPr>
        <w:t>,</w:t>
      </w:r>
      <w:r w:rsidR="00CB0E35">
        <w:rPr>
          <w:sz w:val="24"/>
          <w:szCs w:val="24"/>
          <w:lang w:val="es-ES"/>
        </w:rPr>
        <w:t xml:space="preserve"> Madrid</w:t>
      </w:r>
      <w:r w:rsidR="002278FE">
        <w:rPr>
          <w:sz w:val="24"/>
          <w:szCs w:val="24"/>
          <w:lang w:val="es-ES"/>
        </w:rPr>
        <w:t>,</w:t>
      </w:r>
      <w:r w:rsidR="00CB0E35">
        <w:rPr>
          <w:sz w:val="24"/>
          <w:szCs w:val="24"/>
          <w:lang w:val="es-ES"/>
        </w:rPr>
        <w:t xml:space="preserve"> Gredos, 1984.</w:t>
      </w:r>
    </w:p>
    <w:p w14:paraId="0DFF0EBD" w14:textId="77777777" w:rsidR="00CB0E35" w:rsidRDefault="00CB0E35" w:rsidP="00CB0E35">
      <w:pPr>
        <w:tabs>
          <w:tab w:val="left" w:pos="1080"/>
        </w:tabs>
        <w:spacing w:after="0" w:line="240" w:lineRule="auto"/>
        <w:ind w:left="567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Hurtado </w:t>
      </w:r>
      <w:proofErr w:type="spellStart"/>
      <w:r>
        <w:rPr>
          <w:sz w:val="24"/>
          <w:szCs w:val="24"/>
          <w:lang w:val="es-ES"/>
        </w:rPr>
        <w:t>Albir</w:t>
      </w:r>
      <w:proofErr w:type="spellEnd"/>
      <w:r>
        <w:rPr>
          <w:sz w:val="24"/>
          <w:szCs w:val="24"/>
          <w:lang w:val="es-ES"/>
        </w:rPr>
        <w:t xml:space="preserve">, Amparo. </w:t>
      </w:r>
      <w:r>
        <w:rPr>
          <w:i/>
          <w:sz w:val="24"/>
          <w:szCs w:val="24"/>
          <w:lang w:val="es-ES"/>
        </w:rPr>
        <w:t>Traducción y traductología: Introducción a la traductología</w:t>
      </w:r>
      <w:r>
        <w:rPr>
          <w:sz w:val="24"/>
          <w:szCs w:val="24"/>
          <w:lang w:val="es-ES"/>
        </w:rPr>
        <w:t xml:space="preserve">.               </w:t>
      </w:r>
      <w:r w:rsidR="009A1419">
        <w:rPr>
          <w:sz w:val="24"/>
          <w:szCs w:val="24"/>
          <w:lang w:val="es-ES"/>
        </w:rPr>
        <w:t>10</w:t>
      </w:r>
      <w:r w:rsidR="00400AF2">
        <w:rPr>
          <w:sz w:val="24"/>
          <w:szCs w:val="24"/>
          <w:lang w:val="es-ES"/>
        </w:rPr>
        <w:t xml:space="preserve">ª </w:t>
      </w:r>
      <w:r>
        <w:rPr>
          <w:sz w:val="24"/>
          <w:szCs w:val="24"/>
          <w:lang w:val="es-ES"/>
        </w:rPr>
        <w:t>ed.</w:t>
      </w:r>
      <w:r w:rsidR="002278FE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Madrid</w:t>
      </w:r>
      <w:r w:rsidR="002278FE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Cátedra, 20</w:t>
      </w:r>
      <w:r w:rsidR="009A1419">
        <w:rPr>
          <w:sz w:val="24"/>
          <w:szCs w:val="24"/>
          <w:lang w:val="es-ES"/>
        </w:rPr>
        <w:t>18</w:t>
      </w:r>
      <w:r>
        <w:rPr>
          <w:sz w:val="24"/>
          <w:szCs w:val="24"/>
          <w:lang w:val="es-ES"/>
        </w:rPr>
        <w:t xml:space="preserve">. </w:t>
      </w:r>
    </w:p>
    <w:p w14:paraId="4F86FB47" w14:textId="77777777" w:rsidR="003959BC" w:rsidRDefault="00CB0E35" w:rsidP="003959BC">
      <w:pPr>
        <w:spacing w:after="0"/>
        <w:ind w:left="426" w:hanging="284"/>
        <w:contextualSpacing/>
        <w:rPr>
          <w:sz w:val="24"/>
          <w:szCs w:val="24"/>
          <w:lang w:val="es-ES"/>
        </w:rPr>
      </w:pPr>
      <w:r w:rsidRPr="00CB0E35">
        <w:rPr>
          <w:sz w:val="24"/>
          <w:szCs w:val="24"/>
          <w:lang w:val="es-ES"/>
        </w:rPr>
        <w:t xml:space="preserve">Newmark, Peter. </w:t>
      </w:r>
      <w:r w:rsidRPr="00CB0E35">
        <w:rPr>
          <w:i/>
          <w:sz w:val="24"/>
          <w:szCs w:val="24"/>
          <w:lang w:val="es-ES"/>
        </w:rPr>
        <w:t>Manual de traducción.</w:t>
      </w:r>
      <w:r w:rsidRPr="00CB0E35">
        <w:rPr>
          <w:sz w:val="24"/>
          <w:szCs w:val="24"/>
          <w:lang w:val="es-ES"/>
        </w:rPr>
        <w:t xml:space="preserve">  4ª ed.</w:t>
      </w:r>
      <w:r w:rsidR="002278FE">
        <w:rPr>
          <w:sz w:val="24"/>
          <w:szCs w:val="24"/>
          <w:lang w:val="es-ES"/>
        </w:rPr>
        <w:t>,</w:t>
      </w:r>
      <w:r w:rsidRPr="00CB0E35">
        <w:rPr>
          <w:sz w:val="24"/>
          <w:szCs w:val="24"/>
          <w:lang w:val="es-ES"/>
        </w:rPr>
        <w:t xml:space="preserve"> Madrid, Catedra, 2010.</w:t>
      </w:r>
    </w:p>
    <w:p w14:paraId="1AFF4834" w14:textId="56D8A035" w:rsidR="003959BC" w:rsidRDefault="003959BC" w:rsidP="003959BC">
      <w:pPr>
        <w:spacing w:after="0"/>
        <w:ind w:left="426" w:hanging="284"/>
        <w:contextualSpacing/>
        <w:rPr>
          <w:sz w:val="24"/>
          <w:szCs w:val="24"/>
          <w:lang w:val="es-ES"/>
        </w:rPr>
      </w:pPr>
      <w:r>
        <w:rPr>
          <w:sz w:val="24"/>
          <w:szCs w:val="24"/>
        </w:rPr>
        <w:t>Παπαγεωργίου</w:t>
      </w:r>
      <w:r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</w:rPr>
        <w:t>Ανθή</w:t>
      </w:r>
      <w:r>
        <w:rPr>
          <w:sz w:val="24"/>
          <w:szCs w:val="24"/>
          <w:lang w:val="es-ES"/>
        </w:rPr>
        <w:t>.</w:t>
      </w:r>
      <w:r>
        <w:rPr>
          <w:i/>
          <w:sz w:val="24"/>
          <w:szCs w:val="24"/>
          <w:lang w:val="es-ES"/>
        </w:rPr>
        <w:t xml:space="preserve"> </w:t>
      </w:r>
      <w:r>
        <w:rPr>
          <w:i/>
          <w:sz w:val="24"/>
          <w:szCs w:val="24"/>
        </w:rPr>
        <w:t>Α</w:t>
      </w:r>
      <w:proofErr w:type="spellStart"/>
      <w:r>
        <w:rPr>
          <w:i/>
          <w:sz w:val="24"/>
          <w:szCs w:val="24"/>
          <w:lang w:val="es-ES"/>
        </w:rPr>
        <w:t>puntes</w:t>
      </w:r>
      <w:proofErr w:type="spellEnd"/>
      <w:r>
        <w:rPr>
          <w:i/>
          <w:sz w:val="24"/>
          <w:szCs w:val="24"/>
          <w:lang w:val="es-ES"/>
        </w:rPr>
        <w:t xml:space="preserve"> sobre </w:t>
      </w:r>
      <w:smartTag w:uri="urn:schemas-microsoft-com:office:smarttags" w:element="PersonName">
        <w:smartTagPr>
          <w:attr w:name="ProductID" w:val="LA HISTORIA Y"/>
        </w:smartTagPr>
        <w:r>
          <w:rPr>
            <w:i/>
            <w:sz w:val="24"/>
            <w:szCs w:val="24"/>
            <w:lang w:val="es-ES"/>
          </w:rPr>
          <w:t>la historia y</w:t>
        </w:r>
      </w:smartTag>
      <w:r>
        <w:rPr>
          <w:i/>
          <w:sz w:val="24"/>
          <w:szCs w:val="24"/>
          <w:lang w:val="es-ES"/>
        </w:rPr>
        <w:t xml:space="preserve"> </w:t>
      </w:r>
      <w:smartTag w:uri="urn:schemas-microsoft-com:office:smarttags" w:element="PersonName">
        <w:smartTagPr>
          <w:attr w:name="ProductID" w:val="LA TEORￍA DE"/>
        </w:smartTagPr>
        <w:r>
          <w:rPr>
            <w:i/>
            <w:sz w:val="24"/>
            <w:szCs w:val="24"/>
            <w:lang w:val="es-ES"/>
          </w:rPr>
          <w:t>la teoría de</w:t>
        </w:r>
      </w:smartTag>
      <w:r>
        <w:rPr>
          <w:i/>
          <w:sz w:val="24"/>
          <w:szCs w:val="24"/>
          <w:lang w:val="es-ES"/>
        </w:rPr>
        <w:t xml:space="preserve"> la traducción</w:t>
      </w:r>
      <w:r>
        <w:rPr>
          <w:sz w:val="24"/>
          <w:szCs w:val="24"/>
          <w:lang w:val="es-ES"/>
        </w:rPr>
        <w:t>.</w:t>
      </w:r>
      <w:r>
        <w:rPr>
          <w:i/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>Αθήνα</w:t>
      </w:r>
      <w:r>
        <w:rPr>
          <w:sz w:val="24"/>
          <w:szCs w:val="24"/>
          <w:lang w:val="es-ES"/>
        </w:rPr>
        <w:t xml:space="preserve">,  </w:t>
      </w:r>
      <w:r>
        <w:rPr>
          <w:sz w:val="24"/>
          <w:szCs w:val="24"/>
        </w:rPr>
        <w:t>ΕΚΠΑ</w:t>
      </w:r>
      <w:r>
        <w:rPr>
          <w:sz w:val="24"/>
          <w:szCs w:val="24"/>
          <w:lang w:val="es-ES"/>
        </w:rPr>
        <w:t>, 2013.</w:t>
      </w:r>
    </w:p>
    <w:p w14:paraId="4C97BAD6" w14:textId="77777777" w:rsidR="00CB0E35" w:rsidRDefault="00CB0E35" w:rsidP="003959BC">
      <w:pPr>
        <w:tabs>
          <w:tab w:val="left" w:pos="1080"/>
        </w:tabs>
        <w:spacing w:after="0" w:line="240" w:lineRule="auto"/>
        <w:ind w:left="142"/>
        <w:contextualSpacing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Torre, Esteban. </w:t>
      </w:r>
      <w:r>
        <w:rPr>
          <w:i/>
          <w:iCs/>
          <w:sz w:val="24"/>
          <w:szCs w:val="24"/>
          <w:lang w:val="es-ES"/>
        </w:rPr>
        <w:t>Teoría de la traducción literaria.</w:t>
      </w:r>
      <w:r>
        <w:rPr>
          <w:sz w:val="24"/>
          <w:szCs w:val="24"/>
          <w:lang w:val="es-ES"/>
        </w:rPr>
        <w:t xml:space="preserve"> Madrid</w:t>
      </w:r>
      <w:r w:rsidR="002278FE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Síntesis, 1994.</w:t>
      </w:r>
    </w:p>
    <w:p w14:paraId="73E7720A" w14:textId="77777777" w:rsidR="00447EDD" w:rsidRDefault="00447EDD" w:rsidP="003959BC">
      <w:pPr>
        <w:tabs>
          <w:tab w:val="left" w:pos="1080"/>
        </w:tabs>
        <w:spacing w:after="0" w:line="240" w:lineRule="auto"/>
        <w:ind w:left="142"/>
        <w:contextualSpacing/>
        <w:rPr>
          <w:sz w:val="24"/>
          <w:szCs w:val="24"/>
          <w:lang w:val="es-ES"/>
        </w:rPr>
      </w:pPr>
    </w:p>
    <w:p w14:paraId="110EE2B8" w14:textId="77777777" w:rsidR="00447EDD" w:rsidRDefault="00447EDD" w:rsidP="003959BC">
      <w:pPr>
        <w:tabs>
          <w:tab w:val="left" w:pos="1080"/>
        </w:tabs>
        <w:spacing w:after="0" w:line="240" w:lineRule="auto"/>
        <w:ind w:left="142"/>
        <w:contextualSpacing/>
        <w:rPr>
          <w:sz w:val="24"/>
          <w:szCs w:val="24"/>
          <w:lang w:val="es-ES"/>
        </w:rPr>
      </w:pPr>
    </w:p>
    <w:p w14:paraId="031C74B4" w14:textId="77777777" w:rsidR="00447EDD" w:rsidRDefault="00447EDD" w:rsidP="00447EDD">
      <w:pPr>
        <w:spacing w:after="0" w:line="360" w:lineRule="auto"/>
        <w:jc w:val="center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_tradnl"/>
        </w:rPr>
        <w:t>Diccionarios Españoles</w:t>
      </w:r>
    </w:p>
    <w:p w14:paraId="75B5D848" w14:textId="77777777" w:rsidR="00447EDD" w:rsidRDefault="00447EDD" w:rsidP="00447EDD">
      <w:pPr>
        <w:tabs>
          <w:tab w:val="left" w:pos="720"/>
        </w:tabs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Moliner,</w:t>
      </w:r>
      <w:r>
        <w:rPr>
          <w:smallCaps/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María</w:t>
      </w:r>
      <w:r>
        <w:rPr>
          <w:smallCaps/>
          <w:sz w:val="24"/>
          <w:szCs w:val="24"/>
          <w:lang w:val="es-ES"/>
        </w:rPr>
        <w:t>.</w:t>
      </w:r>
      <w:r>
        <w:rPr>
          <w:smallCaps/>
          <w:sz w:val="24"/>
          <w:szCs w:val="24"/>
          <w:lang w:val="es-ES_tradnl"/>
        </w:rPr>
        <w:t xml:space="preserve"> </w:t>
      </w:r>
      <w:r>
        <w:rPr>
          <w:i/>
          <w:sz w:val="24"/>
          <w:szCs w:val="24"/>
          <w:lang w:val="es-ES_tradnl"/>
        </w:rPr>
        <w:t>Diccionario de uso del español</w:t>
      </w:r>
      <w:r>
        <w:rPr>
          <w:sz w:val="24"/>
          <w:szCs w:val="24"/>
          <w:lang w:val="es-ES_tradnl"/>
        </w:rPr>
        <w:t xml:space="preserve">. 3ª  </w:t>
      </w:r>
      <w:proofErr w:type="spellStart"/>
      <w:r>
        <w:rPr>
          <w:sz w:val="24"/>
          <w:szCs w:val="24"/>
          <w:lang w:val="es-ES_tradnl"/>
        </w:rPr>
        <w:t>ed</w:t>
      </w:r>
      <w:proofErr w:type="spellEnd"/>
      <w:r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_tradnl"/>
        </w:rPr>
        <w:t xml:space="preserve"> 2 tomos</w:t>
      </w:r>
      <w:r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"/>
        </w:rPr>
        <w:t xml:space="preserve">Madrid, </w:t>
      </w:r>
      <w:r>
        <w:rPr>
          <w:sz w:val="24"/>
          <w:szCs w:val="24"/>
          <w:lang w:val="es-ES_tradnl"/>
        </w:rPr>
        <w:t>Gredos, 2007.</w:t>
      </w:r>
    </w:p>
    <w:p w14:paraId="5C373985" w14:textId="77777777" w:rsidR="00447EDD" w:rsidRDefault="00447EDD" w:rsidP="00447EDD">
      <w:pPr>
        <w:ind w:left="720" w:hanging="72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Real Academia Española. </w:t>
      </w:r>
      <w:r>
        <w:rPr>
          <w:i/>
          <w:sz w:val="24"/>
          <w:szCs w:val="24"/>
          <w:lang w:val="es-ES_tradnl"/>
        </w:rPr>
        <w:t>Diccionario de la Lengua Española.</w:t>
      </w:r>
      <w:r>
        <w:rPr>
          <w:sz w:val="24"/>
          <w:szCs w:val="24"/>
          <w:lang w:val="es-ES_tradnl"/>
        </w:rPr>
        <w:t xml:space="preserve"> 2</w:t>
      </w:r>
      <w:r w:rsidR="006D5D59">
        <w:rPr>
          <w:sz w:val="24"/>
          <w:szCs w:val="24"/>
          <w:lang w:val="es-ES_tradnl"/>
        </w:rPr>
        <w:t>3</w:t>
      </w:r>
      <w:r>
        <w:rPr>
          <w:sz w:val="24"/>
          <w:szCs w:val="24"/>
          <w:lang w:val="es-ES_tradnl"/>
        </w:rPr>
        <w:t>ª</w:t>
      </w:r>
      <w:r w:rsidR="002049ED">
        <w:rPr>
          <w:sz w:val="24"/>
          <w:szCs w:val="24"/>
          <w:lang w:val="es-ES_tradnl"/>
        </w:rPr>
        <w:t xml:space="preserve"> </w:t>
      </w:r>
      <w:proofErr w:type="spellStart"/>
      <w:r w:rsidR="002049ED">
        <w:rPr>
          <w:sz w:val="24"/>
          <w:szCs w:val="24"/>
          <w:lang w:val="es-ES_tradnl"/>
        </w:rPr>
        <w:t>ed</w:t>
      </w:r>
      <w:proofErr w:type="spellEnd"/>
      <w:r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"/>
        </w:rPr>
        <w:t xml:space="preserve">Madrid, </w:t>
      </w:r>
      <w:r>
        <w:rPr>
          <w:sz w:val="24"/>
          <w:szCs w:val="24"/>
          <w:lang w:val="es-ES_tradnl"/>
        </w:rPr>
        <w:t>Espasa Calpe, 20</w:t>
      </w:r>
      <w:r w:rsidR="006D5D59">
        <w:rPr>
          <w:sz w:val="24"/>
          <w:szCs w:val="24"/>
          <w:lang w:val="es-ES_tradnl"/>
        </w:rPr>
        <w:t>14</w:t>
      </w:r>
      <w:r>
        <w:rPr>
          <w:sz w:val="24"/>
          <w:szCs w:val="24"/>
          <w:lang w:val="es-ES_tradnl"/>
        </w:rPr>
        <w:t xml:space="preserve">. </w:t>
      </w:r>
    </w:p>
    <w:p w14:paraId="4DA67B5B" w14:textId="77777777" w:rsidR="00447EDD" w:rsidRDefault="00447EDD" w:rsidP="000B391A">
      <w:pPr>
        <w:ind w:left="709" w:hanging="709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>Seco, Manuel</w:t>
      </w:r>
      <w:r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_tradnl"/>
        </w:rPr>
        <w:t xml:space="preserve"> Olimpia Andrés &amp; Ramos Gabino. </w:t>
      </w:r>
      <w:r>
        <w:rPr>
          <w:i/>
          <w:sz w:val="24"/>
          <w:szCs w:val="24"/>
          <w:lang w:val="es-ES_tradnl"/>
        </w:rPr>
        <w:t xml:space="preserve">Diccionario del español actual. </w:t>
      </w:r>
      <w:r w:rsidR="006D5D59">
        <w:rPr>
          <w:iCs/>
          <w:sz w:val="24"/>
          <w:szCs w:val="24"/>
          <w:lang w:val="es-ES_tradnl"/>
        </w:rPr>
        <w:t xml:space="preserve">2ª ed. actualizada, </w:t>
      </w:r>
      <w:r>
        <w:rPr>
          <w:sz w:val="24"/>
          <w:szCs w:val="24"/>
          <w:lang w:val="es-ES_tradnl"/>
        </w:rPr>
        <w:t xml:space="preserve">2 </w:t>
      </w:r>
      <w:proofErr w:type="spellStart"/>
      <w:r>
        <w:rPr>
          <w:sz w:val="24"/>
          <w:szCs w:val="24"/>
          <w:lang w:val="es-ES_tradnl"/>
        </w:rPr>
        <w:t>vols</w:t>
      </w:r>
      <w:proofErr w:type="spellEnd"/>
      <w:r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_tradnl"/>
        </w:rPr>
        <w:t xml:space="preserve"> Madrid</w:t>
      </w:r>
      <w:r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_tradnl"/>
        </w:rPr>
        <w:t xml:space="preserve"> </w:t>
      </w:r>
      <w:r w:rsidR="006D5D59">
        <w:rPr>
          <w:sz w:val="24"/>
          <w:szCs w:val="24"/>
          <w:lang w:val="es-ES_tradnl"/>
        </w:rPr>
        <w:t>Aguilar</w:t>
      </w:r>
      <w:r>
        <w:rPr>
          <w:sz w:val="24"/>
          <w:szCs w:val="24"/>
          <w:lang w:val="es-ES_tradnl"/>
        </w:rPr>
        <w:t xml:space="preserve">, </w:t>
      </w:r>
      <w:r w:rsidR="006D5D59">
        <w:rPr>
          <w:sz w:val="24"/>
          <w:szCs w:val="24"/>
          <w:lang w:val="es-ES_tradnl"/>
        </w:rPr>
        <w:t>2016</w:t>
      </w:r>
      <w:r>
        <w:rPr>
          <w:sz w:val="24"/>
          <w:szCs w:val="24"/>
          <w:lang w:val="es-ES_tradnl"/>
        </w:rPr>
        <w:t>.</w:t>
      </w:r>
    </w:p>
    <w:p w14:paraId="06D73C50" w14:textId="77777777" w:rsidR="00447EDD" w:rsidRDefault="00447EDD" w:rsidP="00447EDD">
      <w:pPr>
        <w:jc w:val="both"/>
        <w:rPr>
          <w:sz w:val="24"/>
          <w:szCs w:val="24"/>
          <w:lang w:val="es-ES_tradnl"/>
        </w:rPr>
      </w:pPr>
    </w:p>
    <w:p w14:paraId="0A316BE8" w14:textId="77777777" w:rsidR="00447EDD" w:rsidRDefault="00447EDD" w:rsidP="00447EDD">
      <w:pPr>
        <w:keepNext/>
        <w:spacing w:after="0" w:line="240" w:lineRule="auto"/>
        <w:ind w:left="142"/>
        <w:jc w:val="center"/>
        <w:outlineLvl w:val="0"/>
        <w:rPr>
          <w:rFonts w:eastAsia="Times New Roman"/>
          <w:sz w:val="24"/>
          <w:szCs w:val="24"/>
          <w:u w:val="single"/>
          <w:lang w:eastAsia="el-GR"/>
        </w:rPr>
      </w:pPr>
      <w:r>
        <w:rPr>
          <w:rFonts w:eastAsia="Times New Roman"/>
          <w:sz w:val="24"/>
          <w:szCs w:val="24"/>
          <w:u w:val="single"/>
          <w:lang w:val="es-ES_tradnl" w:eastAsia="el-GR"/>
        </w:rPr>
        <w:t>Diccionarios</w:t>
      </w:r>
      <w:r w:rsidRPr="00447EDD">
        <w:rPr>
          <w:rFonts w:eastAsia="Times New Roman"/>
          <w:sz w:val="24"/>
          <w:szCs w:val="24"/>
          <w:u w:val="single"/>
          <w:lang w:eastAsia="el-GR"/>
        </w:rPr>
        <w:t xml:space="preserve"> </w:t>
      </w:r>
      <w:r>
        <w:rPr>
          <w:rFonts w:eastAsia="Times New Roman"/>
          <w:sz w:val="24"/>
          <w:szCs w:val="24"/>
          <w:u w:val="single"/>
          <w:lang w:val="es-ES_tradnl" w:eastAsia="el-GR"/>
        </w:rPr>
        <w:t>Griegos</w:t>
      </w:r>
    </w:p>
    <w:p w14:paraId="25056884" w14:textId="77777777" w:rsidR="00447EDD" w:rsidRDefault="00447EDD" w:rsidP="00447EDD">
      <w:pPr>
        <w:spacing w:after="0"/>
        <w:rPr>
          <w:lang w:eastAsia="el-GR"/>
        </w:rPr>
      </w:pPr>
    </w:p>
    <w:p w14:paraId="5B87637F" w14:textId="77777777" w:rsidR="00447EDD" w:rsidRDefault="000A791F" w:rsidP="00447EDD">
      <w:pPr>
        <w:spacing w:after="0" w:line="360" w:lineRule="auto"/>
        <w:rPr>
          <w:rFonts w:eastAsia="Times New Roman"/>
          <w:kern w:val="36"/>
          <w:sz w:val="24"/>
          <w:szCs w:val="24"/>
          <w:lang w:eastAsia="el-GR"/>
        </w:rPr>
      </w:pPr>
      <w:hyperlink r:id="rId5" w:history="1">
        <w:proofErr w:type="spellStart"/>
        <w:r w:rsidR="00447EDD">
          <w:rPr>
            <w:rStyle w:val="-"/>
            <w:rFonts w:eastAsia="Times New Roman"/>
            <w:bCs/>
            <w:color w:val="auto"/>
            <w:sz w:val="24"/>
            <w:szCs w:val="24"/>
            <w:u w:val="none"/>
            <w:lang w:eastAsia="el-GR"/>
          </w:rPr>
          <w:t>Βοσταντζόγλου</w:t>
        </w:r>
        <w:proofErr w:type="spellEnd"/>
        <w:r w:rsidR="00447EDD">
          <w:rPr>
            <w:rStyle w:val="-"/>
            <w:rFonts w:eastAsia="Times New Roman"/>
            <w:bCs/>
            <w:color w:val="auto"/>
            <w:sz w:val="24"/>
            <w:szCs w:val="24"/>
            <w:u w:val="none"/>
            <w:lang w:eastAsia="el-GR"/>
          </w:rPr>
          <w:t>, Θεολ.</w:t>
        </w:r>
      </w:hyperlink>
      <w:r w:rsidR="00447EDD">
        <w:rPr>
          <w:rFonts w:eastAsia="Times New Roman"/>
          <w:bCs/>
          <w:sz w:val="24"/>
          <w:szCs w:val="24"/>
          <w:lang w:eastAsia="el-GR"/>
        </w:rPr>
        <w:t xml:space="preserve"> </w:t>
      </w:r>
      <w:proofErr w:type="spellStart"/>
      <w:r w:rsidR="00447EDD">
        <w:rPr>
          <w:rFonts w:eastAsia="Times New Roman"/>
          <w:i/>
          <w:kern w:val="36"/>
          <w:sz w:val="24"/>
          <w:szCs w:val="24"/>
          <w:lang w:eastAsia="el-GR"/>
        </w:rPr>
        <w:t>Αντιλεξικόν</w:t>
      </w:r>
      <w:proofErr w:type="spellEnd"/>
      <w:r w:rsidR="00447EDD">
        <w:rPr>
          <w:rFonts w:eastAsia="Times New Roman"/>
          <w:i/>
          <w:kern w:val="36"/>
          <w:sz w:val="24"/>
          <w:szCs w:val="24"/>
          <w:lang w:eastAsia="el-GR"/>
        </w:rPr>
        <w:t xml:space="preserve"> ή </w:t>
      </w:r>
      <w:proofErr w:type="spellStart"/>
      <w:r w:rsidR="00447EDD">
        <w:rPr>
          <w:rFonts w:eastAsia="Times New Roman"/>
          <w:i/>
          <w:kern w:val="36"/>
          <w:sz w:val="24"/>
          <w:szCs w:val="24"/>
          <w:lang w:eastAsia="el-GR"/>
        </w:rPr>
        <w:t>ονομαστικόν</w:t>
      </w:r>
      <w:proofErr w:type="spellEnd"/>
      <w:r w:rsidR="00447EDD">
        <w:rPr>
          <w:rFonts w:eastAsia="Times New Roman"/>
          <w:i/>
          <w:kern w:val="36"/>
          <w:sz w:val="24"/>
          <w:szCs w:val="24"/>
          <w:lang w:eastAsia="el-GR"/>
        </w:rPr>
        <w:t xml:space="preserve"> της Νεοελληνικής Γλώσσης. </w:t>
      </w:r>
      <w:r w:rsidR="00447EDD">
        <w:rPr>
          <w:rFonts w:eastAsia="Times New Roman"/>
          <w:i/>
          <w:kern w:val="36"/>
          <w:sz w:val="24"/>
          <w:szCs w:val="24"/>
          <w:lang w:eastAsia="el-GR"/>
        </w:rPr>
        <w:tab/>
      </w:r>
      <w:r w:rsidR="00447EDD">
        <w:rPr>
          <w:rFonts w:eastAsia="Times New Roman"/>
          <w:kern w:val="36"/>
          <w:sz w:val="24"/>
          <w:szCs w:val="24"/>
          <w:lang w:eastAsia="el-GR"/>
        </w:rPr>
        <w:t xml:space="preserve">Αθήνα, </w:t>
      </w:r>
      <w:proofErr w:type="spellStart"/>
      <w:r w:rsidR="00447EDD">
        <w:rPr>
          <w:rFonts w:eastAsia="Times New Roman"/>
          <w:kern w:val="36"/>
          <w:sz w:val="24"/>
          <w:szCs w:val="24"/>
          <w:lang w:eastAsia="el-GR"/>
        </w:rPr>
        <w:t>Βοσταντζόγλου</w:t>
      </w:r>
      <w:proofErr w:type="spellEnd"/>
      <w:r w:rsidR="00447EDD">
        <w:rPr>
          <w:rFonts w:eastAsia="Times New Roman"/>
          <w:kern w:val="36"/>
          <w:sz w:val="24"/>
          <w:szCs w:val="24"/>
          <w:lang w:eastAsia="el-GR"/>
        </w:rPr>
        <w:t xml:space="preserve">, 2008. </w:t>
      </w:r>
    </w:p>
    <w:p w14:paraId="7400ED47" w14:textId="77777777" w:rsidR="00447EDD" w:rsidRDefault="00447EDD" w:rsidP="00447EDD">
      <w:pPr>
        <w:spacing w:after="0" w:line="360" w:lineRule="auto"/>
        <w:rPr>
          <w:rFonts w:cs="Tahoma"/>
          <w:sz w:val="24"/>
          <w:szCs w:val="24"/>
        </w:rPr>
      </w:pPr>
      <w:proofErr w:type="spellStart"/>
      <w:r>
        <w:rPr>
          <w:sz w:val="24"/>
          <w:szCs w:val="24"/>
          <w:lang w:eastAsia="el-GR"/>
        </w:rPr>
        <w:t>Μπαμπινιώτης</w:t>
      </w:r>
      <w:proofErr w:type="spellEnd"/>
      <w:r>
        <w:rPr>
          <w:sz w:val="24"/>
          <w:szCs w:val="24"/>
          <w:lang w:eastAsia="el-GR"/>
        </w:rPr>
        <w:t xml:space="preserve">, Γεώργιος. </w:t>
      </w:r>
      <w:r>
        <w:rPr>
          <w:rFonts w:cs="Arial"/>
          <w:bCs/>
          <w:i/>
          <w:kern w:val="36"/>
          <w:sz w:val="24"/>
          <w:szCs w:val="24"/>
        </w:rPr>
        <w:t>Λεξικό συνωνύμων-</w:t>
      </w:r>
      <w:proofErr w:type="spellStart"/>
      <w:r>
        <w:rPr>
          <w:rFonts w:cs="Arial"/>
          <w:bCs/>
          <w:i/>
          <w:kern w:val="36"/>
          <w:sz w:val="24"/>
          <w:szCs w:val="24"/>
        </w:rPr>
        <w:t>αντωνύμων</w:t>
      </w:r>
      <w:proofErr w:type="spellEnd"/>
      <w:r>
        <w:rPr>
          <w:rFonts w:cs="Arial"/>
          <w:bCs/>
          <w:i/>
          <w:kern w:val="36"/>
          <w:sz w:val="24"/>
          <w:szCs w:val="24"/>
        </w:rPr>
        <w:t xml:space="preserve"> της νέας ελληνικής </w:t>
      </w:r>
      <w:r>
        <w:rPr>
          <w:rFonts w:cs="Arial"/>
          <w:bCs/>
          <w:i/>
          <w:kern w:val="36"/>
          <w:sz w:val="24"/>
          <w:szCs w:val="24"/>
        </w:rPr>
        <w:tab/>
        <w:t>γλώσσας.</w:t>
      </w:r>
      <w:r>
        <w:rPr>
          <w:rFonts w:cs="Arial"/>
          <w:bCs/>
          <w:kern w:val="36"/>
          <w:sz w:val="24"/>
          <w:szCs w:val="24"/>
        </w:rPr>
        <w:t xml:space="preserve"> Αθήνα, </w:t>
      </w:r>
      <w:r>
        <w:rPr>
          <w:rFonts w:cs="Tahoma"/>
          <w:sz w:val="24"/>
          <w:szCs w:val="24"/>
        </w:rPr>
        <w:t>Κέντρο Λεξικολογίας, 2011.</w:t>
      </w:r>
    </w:p>
    <w:p w14:paraId="629BBD71" w14:textId="77777777" w:rsidR="00447EDD" w:rsidRDefault="000A791F" w:rsidP="00447EDD">
      <w:pPr>
        <w:shd w:val="clear" w:color="auto" w:fill="FFFFFF"/>
        <w:spacing w:after="0" w:line="300" w:lineRule="atLeast"/>
        <w:ind w:left="720" w:hanging="720"/>
        <w:outlineLvl w:val="0"/>
        <w:rPr>
          <w:rFonts w:asciiTheme="minorHAnsi" w:eastAsia="Times New Roman" w:hAnsiTheme="minorHAnsi" w:cstheme="minorHAnsi"/>
          <w:color w:val="000000"/>
          <w:kern w:val="36"/>
          <w:sz w:val="24"/>
          <w:szCs w:val="24"/>
          <w:lang w:eastAsia="el-GR"/>
        </w:rPr>
      </w:pPr>
      <w:hyperlink r:id="rId6" w:tooltip="ΧΑΡΑΛΑΜΠΑΚΗΣ ΧΡΙΣΤΟΦΟΡΟΣ" w:history="1">
        <w:proofErr w:type="spellStart"/>
        <w:r w:rsidR="00447EDD">
          <w:rPr>
            <w:rStyle w:val="-"/>
            <w:rFonts w:asciiTheme="minorHAnsi" w:eastAsia="Times New Roman" w:hAnsiTheme="minorHAnsi" w:cstheme="minorHAnsi"/>
            <w:color w:val="000000"/>
            <w:sz w:val="24"/>
            <w:szCs w:val="24"/>
            <w:u w:val="none"/>
            <w:lang w:eastAsia="el-GR"/>
          </w:rPr>
          <w:t>Χαραλαμπάκης</w:t>
        </w:r>
        <w:proofErr w:type="spellEnd"/>
        <w:r w:rsidR="00447EDD">
          <w:rPr>
            <w:rStyle w:val="-"/>
            <w:rFonts w:asciiTheme="minorHAnsi" w:eastAsia="Times New Roman" w:hAnsiTheme="minorHAnsi" w:cstheme="minorHAnsi"/>
            <w:color w:val="000000"/>
            <w:sz w:val="24"/>
            <w:szCs w:val="24"/>
            <w:u w:val="none"/>
            <w:lang w:eastAsia="el-GR"/>
          </w:rPr>
          <w:t xml:space="preserve"> Χριστόφορο</w:t>
        </w:r>
      </w:hyperlink>
      <w:r w:rsidR="00447EDD">
        <w:rPr>
          <w:rFonts w:asciiTheme="minorHAnsi" w:eastAsia="Times New Roman" w:hAnsiTheme="minorHAnsi" w:cstheme="minorHAnsi"/>
          <w:color w:val="000000"/>
          <w:sz w:val="24"/>
          <w:szCs w:val="24"/>
          <w:lang w:eastAsia="el-GR"/>
        </w:rPr>
        <w:t xml:space="preserve">ς. </w:t>
      </w:r>
      <w:r w:rsidR="00447EDD">
        <w:rPr>
          <w:rFonts w:asciiTheme="minorHAnsi" w:eastAsia="Times New Roman" w:hAnsiTheme="minorHAnsi" w:cstheme="minorHAnsi"/>
          <w:i/>
          <w:color w:val="000000"/>
          <w:kern w:val="36"/>
          <w:sz w:val="24"/>
          <w:szCs w:val="24"/>
          <w:lang w:eastAsia="el-GR"/>
        </w:rPr>
        <w:t>Χρηστικό λεξικό της νεοελληνικής γλώσσας</w:t>
      </w:r>
      <w:r w:rsidR="00447EDD">
        <w:rPr>
          <w:rFonts w:asciiTheme="minorHAnsi" w:eastAsia="Times New Roman" w:hAnsiTheme="minorHAnsi" w:cstheme="minorHAnsi"/>
          <w:color w:val="000000"/>
          <w:kern w:val="36"/>
          <w:sz w:val="24"/>
          <w:szCs w:val="24"/>
          <w:lang w:eastAsia="el-GR"/>
        </w:rPr>
        <w:t>.</w:t>
      </w:r>
      <w:r w:rsidR="00447EDD">
        <w:rPr>
          <w:rFonts w:asciiTheme="minorHAnsi" w:eastAsia="Times New Roman" w:hAnsiTheme="minorHAnsi" w:cstheme="minorHAnsi"/>
          <w:color w:val="000000"/>
          <w:sz w:val="24"/>
          <w:szCs w:val="24"/>
          <w:lang w:eastAsia="el-GR"/>
        </w:rPr>
        <w:t xml:space="preserve"> Ακαδημία Αθηνών, </w:t>
      </w:r>
      <w:r w:rsidR="00447EDD">
        <w:rPr>
          <w:rFonts w:asciiTheme="minorHAnsi" w:eastAsia="Times New Roman" w:hAnsiTheme="minorHAnsi" w:cstheme="minorHAnsi"/>
          <w:color w:val="000000"/>
          <w:kern w:val="36"/>
          <w:sz w:val="24"/>
          <w:szCs w:val="24"/>
          <w:lang w:eastAsia="el-GR"/>
        </w:rPr>
        <w:t>2014.</w:t>
      </w:r>
    </w:p>
    <w:p w14:paraId="0BBF939C" w14:textId="77777777" w:rsidR="00447EDD" w:rsidRDefault="00447EDD" w:rsidP="00447EDD">
      <w:pPr>
        <w:spacing w:after="0" w:line="360" w:lineRule="auto"/>
        <w:rPr>
          <w:rFonts w:eastAsia="Times New Roman"/>
          <w:kern w:val="36"/>
          <w:sz w:val="24"/>
          <w:szCs w:val="24"/>
          <w:lang w:eastAsia="el-GR"/>
        </w:rPr>
      </w:pPr>
    </w:p>
    <w:p w14:paraId="4F8E8F4D" w14:textId="77777777" w:rsidR="00447EDD" w:rsidRDefault="00447EDD" w:rsidP="00447EDD">
      <w:pPr>
        <w:spacing w:after="0" w:line="360" w:lineRule="auto"/>
        <w:jc w:val="center"/>
        <w:rPr>
          <w:b/>
          <w:sz w:val="24"/>
          <w:szCs w:val="24"/>
        </w:rPr>
      </w:pPr>
    </w:p>
    <w:p w14:paraId="2B1C6FB1" w14:textId="77777777" w:rsidR="009C5A16" w:rsidRDefault="009C5A16"/>
    <w:sectPr w:rsidR="009C5A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56AF2"/>
    <w:multiLevelType w:val="hybridMultilevel"/>
    <w:tmpl w:val="E1F867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973E64"/>
    <w:multiLevelType w:val="hybridMultilevel"/>
    <w:tmpl w:val="C624C7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9273976">
    <w:abstractNumId w:val="1"/>
  </w:num>
  <w:num w:numId="2" w16cid:durableId="212711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xNjEwMDM2NDEyNzZQ0lEKTi0uzszPAykwqgUAAGt7hSwAAAA="/>
  </w:docVars>
  <w:rsids>
    <w:rsidRoot w:val="00CB0E35"/>
    <w:rsid w:val="00015C62"/>
    <w:rsid w:val="000A791F"/>
    <w:rsid w:val="000B391A"/>
    <w:rsid w:val="0010075D"/>
    <w:rsid w:val="00191743"/>
    <w:rsid w:val="002049ED"/>
    <w:rsid w:val="002278FE"/>
    <w:rsid w:val="003959BC"/>
    <w:rsid w:val="003E4DC6"/>
    <w:rsid w:val="00400AF2"/>
    <w:rsid w:val="00441841"/>
    <w:rsid w:val="00447EDD"/>
    <w:rsid w:val="006D5D59"/>
    <w:rsid w:val="00747360"/>
    <w:rsid w:val="00877886"/>
    <w:rsid w:val="009A1419"/>
    <w:rsid w:val="009A6214"/>
    <w:rsid w:val="009C5A16"/>
    <w:rsid w:val="00A57BD4"/>
    <w:rsid w:val="00CB06F9"/>
    <w:rsid w:val="00CB0E35"/>
    <w:rsid w:val="00E725C8"/>
    <w:rsid w:val="00E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AD99E2"/>
  <w15:docId w15:val="{45800D8A-C4CD-4108-A561-39A7855E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35"/>
    <w:pPr>
      <w:spacing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CB0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47ED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57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anos.gr/person/xaralampakis-xristoforos-0024487.html/" TargetMode="External"/><Relationship Id="rId5" Type="http://schemas.openxmlformats.org/officeDocument/2006/relationships/hyperlink" Target="http://www.politeianet.gr/sygrafeis/bostantzoglou-theol-42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Anthi Papageorgiou</dc:creator>
  <cp:keywords/>
  <dc:description/>
  <cp:lastModifiedBy>Anthi Papageorgiou</cp:lastModifiedBy>
  <cp:revision>2</cp:revision>
  <dcterms:created xsi:type="dcterms:W3CDTF">2024-04-13T10:49:00Z</dcterms:created>
  <dcterms:modified xsi:type="dcterms:W3CDTF">2024-04-13T10:49:00Z</dcterms:modified>
</cp:coreProperties>
</file>