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19995" w14:textId="4BC28DB6" w:rsidR="00B47E70" w:rsidRPr="00635EA3" w:rsidRDefault="00B47E70" w:rsidP="00B47E70">
      <w:pPr>
        <w:rPr>
          <w:rFonts w:ascii="Times" w:hAnsi="Times"/>
          <w:i/>
          <w:sz w:val="22"/>
          <w:szCs w:val="22"/>
          <w:lang w:val="es-ES"/>
        </w:rPr>
      </w:pPr>
      <w:bookmarkStart w:id="0" w:name="_GoBack"/>
      <w:bookmarkEnd w:id="0"/>
      <w:r w:rsidRPr="00635EA3">
        <w:rPr>
          <w:rFonts w:ascii="Times" w:hAnsi="Times"/>
          <w:b/>
          <w:sz w:val="22"/>
          <w:szCs w:val="22"/>
          <w:lang w:val="el-GR"/>
        </w:rPr>
        <w:t>ΙΣΠΑΝΙΚΗ</w:t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b/>
          <w:sz w:val="22"/>
          <w:szCs w:val="22"/>
          <w:lang w:val="el-GR"/>
        </w:rPr>
        <w:t>ΛΟΓΟΤΕΧΝΙΑ</w:t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b/>
          <w:sz w:val="22"/>
          <w:szCs w:val="22"/>
          <w:lang w:val="el-GR"/>
        </w:rPr>
        <w:t>Ι</w:t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  PROGRAMA TENTATIVO </w:t>
      </w:r>
      <w:r w:rsidRPr="00635EA3">
        <w:rPr>
          <w:rFonts w:ascii="Times" w:hAnsi="Times"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sz w:val="22"/>
          <w:szCs w:val="22"/>
          <w:lang w:val="es-ES"/>
        </w:rPr>
        <w:cr/>
      </w:r>
      <w:r w:rsidRPr="00635EA3">
        <w:rPr>
          <w:rFonts w:ascii="Times" w:hAnsi="Times"/>
          <w:sz w:val="22"/>
          <w:szCs w:val="22"/>
          <w:lang w:val="es-ES"/>
        </w:rPr>
        <w:cr/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Semana 1:  </w:t>
      </w:r>
      <w:r w:rsidRPr="00635EA3">
        <w:rPr>
          <w:rFonts w:ascii="Times" w:hAnsi="Times"/>
          <w:sz w:val="22"/>
          <w:szCs w:val="22"/>
          <w:lang w:val="es-ES"/>
        </w:rPr>
        <w:t>INTRODUCCIÓN A</w:t>
      </w:r>
      <w:r w:rsidR="009459C2" w:rsidRPr="00635EA3">
        <w:rPr>
          <w:rFonts w:ascii="Times" w:hAnsi="Times"/>
          <w:sz w:val="22"/>
          <w:szCs w:val="22"/>
          <w:lang w:val="es-ES"/>
        </w:rPr>
        <w:t xml:space="preserve"> LA LITERATURA ESPAÑOLA </w:t>
      </w:r>
      <w:r w:rsidR="009459C2" w:rsidRPr="00635EA3">
        <w:rPr>
          <w:rFonts w:ascii="Times" w:hAnsi="Times"/>
          <w:sz w:val="22"/>
          <w:szCs w:val="22"/>
          <w:lang w:val="es-ES"/>
        </w:rPr>
        <w:cr/>
      </w:r>
      <w:r w:rsidR="00635EA3" w:rsidRPr="00635EA3">
        <w:rPr>
          <w:rFonts w:ascii="Times" w:hAnsi="Times"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sz w:val="22"/>
          <w:szCs w:val="22"/>
          <w:lang w:val="es-ES"/>
        </w:rPr>
        <w:tab/>
        <w:t xml:space="preserve">Delimitación, etapas y características de la literatura española </w:t>
      </w:r>
      <w:r w:rsidRPr="00635EA3">
        <w:rPr>
          <w:rFonts w:ascii="Times" w:hAnsi="Times"/>
          <w:sz w:val="22"/>
          <w:szCs w:val="22"/>
          <w:lang w:val="es-ES"/>
        </w:rPr>
        <w:cr/>
      </w:r>
      <w:r w:rsidRPr="00635EA3">
        <w:rPr>
          <w:rFonts w:ascii="Times" w:hAnsi="Times"/>
          <w:sz w:val="22"/>
          <w:szCs w:val="22"/>
          <w:lang w:val="es-ES"/>
        </w:rPr>
        <w:tab/>
        <w:t xml:space="preserve">LA LITERATURA DE LA EDAD MEDIA </w:t>
      </w:r>
      <w:r w:rsidRPr="00635EA3">
        <w:rPr>
          <w:rFonts w:ascii="Times" w:hAnsi="Times"/>
          <w:sz w:val="22"/>
          <w:szCs w:val="22"/>
          <w:lang w:val="es-ES"/>
        </w:rPr>
        <w:cr/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sz w:val="22"/>
          <w:szCs w:val="22"/>
          <w:lang w:val="es-ES"/>
        </w:rPr>
        <w:tab/>
        <w:t>La lírica castellana primitiva: Las jarchas, las cantigas y los trovadores.</w:t>
      </w:r>
      <w:r w:rsidRPr="00635EA3">
        <w:rPr>
          <w:rFonts w:ascii="Times" w:hAnsi="Times"/>
          <w:sz w:val="22"/>
          <w:szCs w:val="22"/>
          <w:lang w:val="es-ES"/>
        </w:rPr>
        <w:cr/>
      </w:r>
      <w:r w:rsidRPr="00635EA3">
        <w:rPr>
          <w:rFonts w:ascii="Times" w:hAnsi="Times"/>
          <w:b/>
          <w:sz w:val="22"/>
          <w:szCs w:val="22"/>
          <w:lang w:val="es-ES"/>
        </w:rPr>
        <w:cr/>
        <w:t xml:space="preserve">Semana 2:   </w:t>
      </w:r>
      <w:r w:rsidR="009459C2" w:rsidRPr="00635EA3">
        <w:rPr>
          <w:rFonts w:ascii="Times" w:hAnsi="Times"/>
          <w:sz w:val="22"/>
          <w:szCs w:val="22"/>
          <w:lang w:val="es-ES"/>
        </w:rPr>
        <w:t xml:space="preserve">La poesía épica castellana </w:t>
      </w:r>
      <w:r w:rsidR="009459C2" w:rsidRPr="00635EA3">
        <w:rPr>
          <w:rFonts w:ascii="Times" w:hAnsi="Times"/>
          <w:sz w:val="22"/>
          <w:szCs w:val="22"/>
          <w:lang w:val="es-ES"/>
        </w:rPr>
        <w:cr/>
      </w:r>
      <w:r w:rsidR="00635EA3" w:rsidRPr="00635EA3">
        <w:rPr>
          <w:rFonts w:ascii="Times" w:hAnsi="Times"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i/>
          <w:sz w:val="22"/>
          <w:szCs w:val="22"/>
          <w:lang w:val="es-ES"/>
        </w:rPr>
        <w:tab/>
        <w:t>El cantar de Mío Cid</w:t>
      </w:r>
      <w:r w:rsidRPr="00635EA3">
        <w:rPr>
          <w:rFonts w:ascii="Times" w:hAnsi="Times"/>
          <w:i/>
          <w:sz w:val="22"/>
          <w:szCs w:val="22"/>
          <w:lang w:val="es-ES"/>
        </w:rPr>
        <w:cr/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  </w:t>
      </w:r>
      <w:r w:rsidR="00635EA3" w:rsidRPr="00635EA3">
        <w:rPr>
          <w:rFonts w:ascii="Times" w:hAnsi="Times"/>
          <w:b/>
          <w:sz w:val="22"/>
          <w:szCs w:val="22"/>
          <w:lang w:val="es-ES"/>
        </w:rPr>
        <w:tab/>
      </w:r>
      <w:r w:rsidRPr="00635EA3">
        <w:rPr>
          <w:rFonts w:ascii="Times" w:hAnsi="Times"/>
          <w:sz w:val="22"/>
          <w:szCs w:val="22"/>
          <w:lang w:val="es-ES"/>
        </w:rPr>
        <w:t>La poesía narrativa culta del siglo</w:t>
      </w:r>
      <w:r w:rsidR="009459C2" w:rsidRPr="00635EA3">
        <w:rPr>
          <w:rFonts w:ascii="Times" w:hAnsi="Times"/>
          <w:sz w:val="22"/>
          <w:szCs w:val="22"/>
          <w:lang w:val="es-ES"/>
        </w:rPr>
        <w:t xml:space="preserve"> XIII: el mester de clerecía </w:t>
      </w:r>
      <w:r w:rsidR="009459C2" w:rsidRPr="00635EA3">
        <w:rPr>
          <w:rFonts w:ascii="Times" w:hAnsi="Times"/>
          <w:sz w:val="22"/>
          <w:szCs w:val="22"/>
          <w:lang w:val="es-ES"/>
        </w:rPr>
        <w:cr/>
      </w:r>
      <w:r w:rsidR="00635EA3" w:rsidRPr="00635EA3">
        <w:rPr>
          <w:rFonts w:ascii="Times" w:hAnsi="Times"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sz w:val="22"/>
          <w:szCs w:val="22"/>
          <w:lang w:val="es-ES"/>
        </w:rPr>
        <w:tab/>
        <w:t xml:space="preserve">Berceo: </w:t>
      </w:r>
      <w:proofErr w:type="spellStart"/>
      <w:r w:rsidRPr="00635EA3">
        <w:rPr>
          <w:rFonts w:ascii="Times" w:hAnsi="Times"/>
          <w:i/>
          <w:sz w:val="22"/>
          <w:szCs w:val="22"/>
          <w:lang w:val="es-ES"/>
        </w:rPr>
        <w:t>Miraclos</w:t>
      </w:r>
      <w:proofErr w:type="spellEnd"/>
      <w:r w:rsidRPr="00635EA3">
        <w:rPr>
          <w:rFonts w:ascii="Times" w:hAnsi="Times"/>
          <w:i/>
          <w:sz w:val="22"/>
          <w:szCs w:val="22"/>
          <w:lang w:val="es-ES"/>
        </w:rPr>
        <w:t xml:space="preserve"> de Nuestra señora</w:t>
      </w:r>
      <w:r w:rsidRPr="00635EA3">
        <w:rPr>
          <w:rFonts w:ascii="Times" w:hAnsi="Times"/>
          <w:i/>
          <w:sz w:val="22"/>
          <w:szCs w:val="22"/>
          <w:lang w:val="es-ES"/>
        </w:rPr>
        <w:cr/>
        <w:t xml:space="preserve"> </w:t>
      </w:r>
      <w:r w:rsidRPr="00635EA3">
        <w:rPr>
          <w:rFonts w:ascii="Times" w:hAnsi="Times"/>
          <w:i/>
          <w:sz w:val="22"/>
          <w:szCs w:val="22"/>
          <w:lang w:val="es-ES"/>
        </w:rPr>
        <w:tab/>
      </w:r>
      <w:r w:rsidR="009459C2" w:rsidRPr="00635EA3">
        <w:rPr>
          <w:rFonts w:ascii="Times" w:hAnsi="Times"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i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i/>
          <w:sz w:val="22"/>
          <w:szCs w:val="22"/>
          <w:lang w:val="es-ES"/>
        </w:rPr>
        <w:cr/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Semana </w:t>
      </w:r>
      <w:r w:rsidR="00635EA3" w:rsidRPr="00635EA3">
        <w:rPr>
          <w:rFonts w:ascii="Times" w:hAnsi="Times"/>
          <w:b/>
          <w:sz w:val="22"/>
          <w:szCs w:val="22"/>
          <w:lang w:val="es-ES"/>
        </w:rPr>
        <w:t>3</w:t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: </w:t>
      </w:r>
      <w:r w:rsidR="009459C2" w:rsidRPr="00635EA3">
        <w:rPr>
          <w:rFonts w:ascii="Times" w:hAnsi="Times"/>
          <w:sz w:val="22"/>
          <w:szCs w:val="22"/>
          <w:lang w:val="es-ES"/>
        </w:rPr>
        <w:t xml:space="preserve"> La prosa del siglo XIV Don Juan Manuel: </w:t>
      </w:r>
      <w:r w:rsidR="009459C2" w:rsidRPr="00635EA3">
        <w:rPr>
          <w:rFonts w:ascii="Times" w:hAnsi="Times"/>
          <w:i/>
          <w:sz w:val="22"/>
          <w:szCs w:val="22"/>
          <w:lang w:val="es-ES"/>
        </w:rPr>
        <w:t>El Conde Lucanor</w:t>
      </w:r>
      <w:r w:rsidR="009459C2" w:rsidRPr="00635EA3">
        <w:rPr>
          <w:rFonts w:ascii="Times" w:hAnsi="Times"/>
          <w:sz w:val="22"/>
          <w:szCs w:val="22"/>
          <w:lang w:val="es-ES"/>
        </w:rPr>
        <w:t xml:space="preserve">  </w:t>
      </w:r>
      <w:r w:rsidR="009459C2" w:rsidRPr="00635EA3">
        <w:rPr>
          <w:rFonts w:ascii="Times" w:hAnsi="Times"/>
          <w:sz w:val="22"/>
          <w:szCs w:val="22"/>
          <w:lang w:val="es-ES"/>
        </w:rPr>
        <w:cr/>
      </w:r>
      <w:r w:rsidR="00635EA3" w:rsidRPr="00635EA3">
        <w:rPr>
          <w:rFonts w:ascii="Times" w:hAnsi="Times"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sz w:val="22"/>
          <w:szCs w:val="22"/>
          <w:lang w:val="es-ES"/>
        </w:rPr>
        <w:tab/>
      </w:r>
      <w:r w:rsidR="009459C2" w:rsidRPr="00635EA3">
        <w:rPr>
          <w:rFonts w:ascii="Times" w:hAnsi="Times"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sz w:val="22"/>
          <w:szCs w:val="22"/>
          <w:lang w:val="es-ES"/>
        </w:rPr>
        <w:t xml:space="preserve">  </w:t>
      </w:r>
      <w:r w:rsidRPr="00635EA3">
        <w:rPr>
          <w:rFonts w:ascii="Times" w:hAnsi="Times"/>
          <w:sz w:val="22"/>
          <w:szCs w:val="22"/>
          <w:lang w:val="es-ES"/>
        </w:rPr>
        <w:cr/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Semana </w:t>
      </w:r>
      <w:r w:rsidR="00635EA3" w:rsidRPr="00635EA3">
        <w:rPr>
          <w:rFonts w:ascii="Times" w:hAnsi="Times"/>
          <w:b/>
          <w:sz w:val="22"/>
          <w:szCs w:val="22"/>
          <w:lang w:val="es-ES"/>
        </w:rPr>
        <w:t>4</w:t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:  </w:t>
      </w:r>
      <w:r w:rsidRPr="00635EA3">
        <w:rPr>
          <w:rFonts w:ascii="Times" w:hAnsi="Times"/>
          <w:sz w:val="22"/>
          <w:szCs w:val="22"/>
          <w:lang w:val="es-ES"/>
        </w:rPr>
        <w:t>La lírica tradicional y la p</w:t>
      </w:r>
      <w:r w:rsidR="009459C2" w:rsidRPr="00635EA3">
        <w:rPr>
          <w:rFonts w:ascii="Times" w:hAnsi="Times"/>
          <w:sz w:val="22"/>
          <w:szCs w:val="22"/>
          <w:lang w:val="es-ES"/>
        </w:rPr>
        <w:t xml:space="preserve">oesía cortesana del siglo XV </w:t>
      </w:r>
      <w:r w:rsidR="009459C2" w:rsidRPr="00635EA3">
        <w:rPr>
          <w:rFonts w:ascii="Times" w:hAnsi="Times"/>
          <w:sz w:val="22"/>
          <w:szCs w:val="22"/>
          <w:lang w:val="es-ES"/>
        </w:rPr>
        <w:cr/>
      </w:r>
      <w:r w:rsidR="00635EA3" w:rsidRPr="00635EA3">
        <w:rPr>
          <w:rFonts w:ascii="Times" w:hAnsi="Times"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b/>
          <w:sz w:val="22"/>
          <w:szCs w:val="22"/>
          <w:lang w:val="es-ES"/>
        </w:rPr>
        <w:tab/>
      </w:r>
      <w:r w:rsidRPr="00635EA3">
        <w:rPr>
          <w:rFonts w:ascii="Times" w:hAnsi="Times"/>
          <w:sz w:val="22"/>
          <w:szCs w:val="22"/>
          <w:lang w:val="es-ES"/>
        </w:rPr>
        <w:t xml:space="preserve">Jorge Manrique: </w:t>
      </w:r>
      <w:r w:rsidRPr="00635EA3">
        <w:rPr>
          <w:rFonts w:ascii="Times" w:hAnsi="Times"/>
          <w:i/>
          <w:sz w:val="22"/>
          <w:szCs w:val="22"/>
          <w:lang w:val="es-ES"/>
        </w:rPr>
        <w:t>Coplas por la muerte de su padre</w:t>
      </w:r>
      <w:r w:rsidRPr="00635EA3">
        <w:rPr>
          <w:rFonts w:ascii="Times" w:hAnsi="Times"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sz w:val="22"/>
          <w:szCs w:val="22"/>
          <w:lang w:val="es-ES"/>
        </w:rPr>
        <w:cr/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b/>
          <w:sz w:val="22"/>
          <w:szCs w:val="22"/>
          <w:lang w:val="es-ES"/>
        </w:rPr>
        <w:tab/>
      </w:r>
      <w:r w:rsidRPr="00635EA3">
        <w:rPr>
          <w:rFonts w:ascii="Times" w:hAnsi="Times"/>
          <w:sz w:val="22"/>
          <w:szCs w:val="22"/>
          <w:lang w:val="es-ES"/>
        </w:rPr>
        <w:t>El romancero</w:t>
      </w:r>
      <w:r w:rsidRPr="00635EA3">
        <w:rPr>
          <w:rFonts w:ascii="Times" w:hAnsi="Times"/>
          <w:i/>
          <w:sz w:val="22"/>
          <w:szCs w:val="22"/>
          <w:lang w:val="es-ES"/>
        </w:rPr>
        <w:cr/>
      </w:r>
    </w:p>
    <w:p w14:paraId="329DCC1C" w14:textId="41186B08" w:rsidR="00B47E70" w:rsidRPr="00635EA3" w:rsidRDefault="00B47E70" w:rsidP="00B47E70">
      <w:pPr>
        <w:rPr>
          <w:rFonts w:ascii="Times" w:hAnsi="Times"/>
          <w:sz w:val="22"/>
          <w:szCs w:val="22"/>
          <w:lang w:val="es-ES"/>
        </w:rPr>
      </w:pPr>
      <w:r w:rsidRPr="00635EA3">
        <w:rPr>
          <w:rFonts w:ascii="Times" w:hAnsi="Times"/>
          <w:b/>
          <w:sz w:val="22"/>
          <w:szCs w:val="22"/>
          <w:lang w:val="es-ES"/>
        </w:rPr>
        <w:t xml:space="preserve">Semana </w:t>
      </w:r>
      <w:r w:rsidR="00635EA3" w:rsidRPr="00635EA3">
        <w:rPr>
          <w:rFonts w:ascii="Times" w:hAnsi="Times"/>
          <w:b/>
          <w:sz w:val="22"/>
          <w:szCs w:val="22"/>
          <w:lang w:val="es-ES"/>
        </w:rPr>
        <w:t>5</w:t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: </w:t>
      </w:r>
      <w:r w:rsidR="009459C2" w:rsidRPr="00635EA3">
        <w:rPr>
          <w:rFonts w:ascii="Times" w:hAnsi="Times"/>
          <w:sz w:val="22"/>
          <w:szCs w:val="22"/>
          <w:lang w:val="es-ES"/>
        </w:rPr>
        <w:t>El teatro medieval</w:t>
      </w:r>
      <w:r w:rsidR="009459C2" w:rsidRPr="00635EA3">
        <w:rPr>
          <w:rFonts w:ascii="Times" w:hAnsi="Times"/>
          <w:sz w:val="22"/>
          <w:szCs w:val="22"/>
          <w:lang w:val="es-ES"/>
        </w:rPr>
        <w:cr/>
      </w:r>
      <w:r w:rsidR="00635EA3" w:rsidRPr="00635EA3">
        <w:rPr>
          <w:rFonts w:ascii="Times" w:hAnsi="Times"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sz w:val="22"/>
          <w:szCs w:val="22"/>
          <w:lang w:val="es-ES"/>
        </w:rPr>
        <w:tab/>
        <w:t xml:space="preserve">Fernando de Rojas: </w:t>
      </w:r>
      <w:r w:rsidRPr="00635EA3">
        <w:rPr>
          <w:rFonts w:ascii="Times" w:hAnsi="Times"/>
          <w:i/>
          <w:sz w:val="22"/>
          <w:szCs w:val="22"/>
          <w:lang w:val="es-ES"/>
        </w:rPr>
        <w:t>La Celestina</w:t>
      </w:r>
      <w:r w:rsidRPr="00635EA3">
        <w:rPr>
          <w:rFonts w:ascii="Times" w:hAnsi="Times"/>
          <w:sz w:val="22"/>
          <w:szCs w:val="22"/>
          <w:lang w:val="es-ES"/>
        </w:rPr>
        <w:t xml:space="preserve">  </w:t>
      </w:r>
      <w:r w:rsidRPr="00635EA3">
        <w:rPr>
          <w:rFonts w:ascii="Times" w:hAnsi="Times"/>
          <w:sz w:val="22"/>
          <w:szCs w:val="22"/>
          <w:lang w:val="es-ES"/>
        </w:rPr>
        <w:cr/>
      </w:r>
      <w:r w:rsidRPr="00635EA3">
        <w:rPr>
          <w:rFonts w:ascii="Times" w:hAnsi="Times"/>
          <w:sz w:val="22"/>
          <w:szCs w:val="22"/>
          <w:lang w:val="es-ES"/>
        </w:rPr>
        <w:cr/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Semana </w:t>
      </w:r>
      <w:r w:rsidR="00635EA3" w:rsidRPr="00635EA3">
        <w:rPr>
          <w:rFonts w:ascii="Times" w:hAnsi="Times"/>
          <w:b/>
          <w:sz w:val="22"/>
          <w:szCs w:val="22"/>
          <w:lang w:val="es-ES"/>
        </w:rPr>
        <w:t>6</w:t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: </w:t>
      </w:r>
      <w:r w:rsidRPr="00635EA3">
        <w:rPr>
          <w:rFonts w:ascii="Times" w:hAnsi="Times"/>
          <w:sz w:val="22"/>
          <w:szCs w:val="22"/>
          <w:lang w:val="es-ES"/>
        </w:rPr>
        <w:t xml:space="preserve">LA LITERATURA DEL SIGLO DE ORO  </w:t>
      </w:r>
      <w:r w:rsidRPr="00635EA3">
        <w:rPr>
          <w:rFonts w:ascii="Times" w:hAnsi="Times"/>
          <w:sz w:val="22"/>
          <w:szCs w:val="22"/>
          <w:lang w:val="es-ES"/>
        </w:rPr>
        <w:cr/>
      </w:r>
      <w:r w:rsidR="00635EA3" w:rsidRPr="00635EA3">
        <w:rPr>
          <w:rFonts w:ascii="Times" w:hAnsi="Times"/>
          <w:sz w:val="22"/>
          <w:szCs w:val="22"/>
          <w:lang w:val="es-ES"/>
        </w:rPr>
        <w:t xml:space="preserve">       </w:t>
      </w:r>
      <w:r w:rsidRPr="00635EA3">
        <w:rPr>
          <w:rFonts w:ascii="Times" w:hAnsi="Times"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    </w:t>
      </w:r>
      <w:r w:rsidRPr="00635EA3">
        <w:rPr>
          <w:rFonts w:ascii="Times" w:hAnsi="Times"/>
          <w:sz w:val="22"/>
          <w:szCs w:val="22"/>
          <w:lang w:val="es-ES"/>
        </w:rPr>
        <w:t xml:space="preserve">La novela picaresca: </w:t>
      </w:r>
      <w:r w:rsidRPr="00635EA3">
        <w:rPr>
          <w:rFonts w:ascii="Times" w:hAnsi="Times"/>
          <w:i/>
          <w:sz w:val="22"/>
          <w:szCs w:val="22"/>
          <w:lang w:val="es-ES"/>
        </w:rPr>
        <w:t>Lazarillo de Tormes</w:t>
      </w:r>
      <w:r w:rsidRPr="00635EA3">
        <w:rPr>
          <w:rFonts w:ascii="Times" w:hAnsi="Times"/>
          <w:sz w:val="22"/>
          <w:szCs w:val="22"/>
          <w:lang w:val="es-ES"/>
        </w:rPr>
        <w:t xml:space="preserve">  </w:t>
      </w:r>
      <w:r w:rsidRPr="00635EA3">
        <w:rPr>
          <w:rFonts w:ascii="Times" w:hAnsi="Times"/>
          <w:sz w:val="22"/>
          <w:szCs w:val="22"/>
          <w:lang w:val="es-ES"/>
        </w:rPr>
        <w:cr/>
      </w:r>
      <w:r w:rsidRPr="00635EA3">
        <w:rPr>
          <w:rFonts w:ascii="Times" w:hAnsi="Times"/>
          <w:sz w:val="22"/>
          <w:szCs w:val="22"/>
          <w:lang w:val="es-ES"/>
        </w:rPr>
        <w:cr/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Semana </w:t>
      </w:r>
      <w:r w:rsidR="00635EA3" w:rsidRPr="00635EA3">
        <w:rPr>
          <w:rFonts w:ascii="Times" w:hAnsi="Times"/>
          <w:b/>
          <w:sz w:val="22"/>
          <w:szCs w:val="22"/>
          <w:lang w:val="es-ES"/>
        </w:rPr>
        <w:t>7</w:t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: </w:t>
      </w:r>
      <w:r w:rsidRPr="00635EA3">
        <w:rPr>
          <w:rFonts w:ascii="Times" w:hAnsi="Times"/>
          <w:sz w:val="22"/>
          <w:szCs w:val="22"/>
          <w:lang w:val="es-ES"/>
        </w:rPr>
        <w:t>El Renaci</w:t>
      </w:r>
      <w:r w:rsidR="009459C2" w:rsidRPr="00635EA3">
        <w:rPr>
          <w:rFonts w:ascii="Times" w:hAnsi="Times"/>
          <w:sz w:val="22"/>
          <w:szCs w:val="22"/>
          <w:lang w:val="es-ES"/>
        </w:rPr>
        <w:t xml:space="preserve">miento –lirica del siglo XVI </w:t>
      </w:r>
      <w:r w:rsidR="009459C2" w:rsidRPr="00635EA3">
        <w:rPr>
          <w:rFonts w:ascii="Times" w:hAnsi="Times"/>
          <w:sz w:val="22"/>
          <w:szCs w:val="22"/>
          <w:lang w:val="es-ES"/>
        </w:rPr>
        <w:cr/>
      </w:r>
      <w:r w:rsidR="00635EA3" w:rsidRPr="00635EA3">
        <w:rPr>
          <w:rFonts w:ascii="Times" w:hAnsi="Times"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b/>
          <w:sz w:val="22"/>
          <w:szCs w:val="22"/>
          <w:lang w:val="es-ES"/>
        </w:rPr>
        <w:tab/>
      </w:r>
      <w:r w:rsidRPr="00635EA3">
        <w:rPr>
          <w:rFonts w:ascii="Times" w:hAnsi="Times"/>
          <w:sz w:val="22"/>
          <w:szCs w:val="22"/>
          <w:lang w:val="es-ES"/>
        </w:rPr>
        <w:t>Garcilaso de la Vega, Fray Luis de León</w:t>
      </w:r>
      <w:r w:rsidRPr="00635EA3">
        <w:rPr>
          <w:rFonts w:ascii="Times" w:hAnsi="Times"/>
          <w:sz w:val="22"/>
          <w:szCs w:val="22"/>
          <w:lang w:val="es-ES"/>
        </w:rPr>
        <w:cr/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b/>
          <w:sz w:val="22"/>
          <w:szCs w:val="22"/>
          <w:lang w:val="es-ES"/>
        </w:rPr>
        <w:cr/>
        <w:t xml:space="preserve"> Semana </w:t>
      </w:r>
      <w:r w:rsidR="00635EA3" w:rsidRPr="00635EA3">
        <w:rPr>
          <w:rFonts w:ascii="Times" w:hAnsi="Times"/>
          <w:b/>
          <w:sz w:val="22"/>
          <w:szCs w:val="22"/>
          <w:lang w:val="es-ES"/>
        </w:rPr>
        <w:t>8</w:t>
      </w:r>
      <w:r w:rsidRPr="00635EA3">
        <w:rPr>
          <w:rFonts w:ascii="Times" w:hAnsi="Times"/>
          <w:b/>
          <w:sz w:val="22"/>
          <w:szCs w:val="22"/>
          <w:lang w:val="es-ES"/>
        </w:rPr>
        <w:t>:</w:t>
      </w:r>
      <w:r w:rsidRPr="00635EA3">
        <w:rPr>
          <w:rFonts w:ascii="Times" w:hAnsi="Times"/>
          <w:sz w:val="22"/>
          <w:szCs w:val="22"/>
          <w:lang w:val="es-ES"/>
        </w:rPr>
        <w:t xml:space="preserve">  El B</w:t>
      </w:r>
      <w:r w:rsidR="009459C2" w:rsidRPr="00635EA3">
        <w:rPr>
          <w:rFonts w:ascii="Times" w:hAnsi="Times"/>
          <w:sz w:val="22"/>
          <w:szCs w:val="22"/>
          <w:lang w:val="es-ES"/>
        </w:rPr>
        <w:t>arroco –lirica del siglo XVII</w:t>
      </w:r>
      <w:r w:rsidR="009459C2" w:rsidRPr="00635EA3">
        <w:rPr>
          <w:rFonts w:ascii="Times" w:hAnsi="Times"/>
          <w:sz w:val="22"/>
          <w:szCs w:val="22"/>
          <w:lang w:val="es-ES"/>
        </w:rPr>
        <w:cr/>
      </w:r>
      <w:r w:rsidR="00635EA3" w:rsidRPr="00635EA3">
        <w:rPr>
          <w:rFonts w:ascii="Times" w:hAnsi="Times"/>
          <w:sz w:val="22"/>
          <w:szCs w:val="22"/>
          <w:lang w:val="es-ES"/>
        </w:rPr>
        <w:t xml:space="preserve">      </w:t>
      </w:r>
      <w:r w:rsidRPr="00635EA3">
        <w:rPr>
          <w:rFonts w:ascii="Times" w:hAnsi="Times"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    </w:t>
      </w:r>
      <w:r w:rsidRPr="00635EA3">
        <w:rPr>
          <w:rFonts w:ascii="Times" w:hAnsi="Times"/>
          <w:sz w:val="22"/>
          <w:szCs w:val="22"/>
          <w:lang w:val="es-ES"/>
        </w:rPr>
        <w:t>Luis de Góngora, Francisco de Quevedo</w:t>
      </w:r>
      <w:r w:rsidR="009459C2" w:rsidRPr="00635EA3">
        <w:rPr>
          <w:rFonts w:ascii="Times" w:hAnsi="Times"/>
          <w:sz w:val="22"/>
          <w:szCs w:val="22"/>
          <w:lang w:val="es-ES"/>
        </w:rPr>
        <w:t>, Lope de Vega</w:t>
      </w:r>
      <w:r w:rsidRPr="00635EA3">
        <w:rPr>
          <w:rFonts w:ascii="Times" w:hAnsi="Times"/>
          <w:sz w:val="22"/>
          <w:szCs w:val="22"/>
          <w:lang w:val="es-ES"/>
        </w:rPr>
        <w:cr/>
      </w:r>
      <w:r w:rsidRPr="00635EA3">
        <w:rPr>
          <w:rFonts w:ascii="Times" w:hAnsi="Times"/>
          <w:b/>
          <w:sz w:val="22"/>
          <w:szCs w:val="22"/>
          <w:lang w:val="es-ES"/>
        </w:rPr>
        <w:cr/>
        <w:t xml:space="preserve">Semana </w:t>
      </w:r>
      <w:r w:rsidR="00635EA3" w:rsidRPr="00635EA3">
        <w:rPr>
          <w:rFonts w:ascii="Times" w:hAnsi="Times"/>
          <w:b/>
          <w:sz w:val="22"/>
          <w:szCs w:val="22"/>
          <w:lang w:val="es-ES"/>
        </w:rPr>
        <w:t>9</w:t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: </w:t>
      </w:r>
      <w:r w:rsidRPr="00635EA3">
        <w:rPr>
          <w:rFonts w:ascii="Times" w:hAnsi="Times"/>
          <w:sz w:val="22"/>
          <w:szCs w:val="22"/>
          <w:lang w:val="es-ES"/>
        </w:rPr>
        <w:t>Prosa:</w:t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sz w:val="22"/>
          <w:szCs w:val="22"/>
          <w:lang w:val="es-ES"/>
        </w:rPr>
        <w:t xml:space="preserve">Miguel de Cervantes: </w:t>
      </w:r>
      <w:r w:rsidRPr="00635EA3">
        <w:rPr>
          <w:rFonts w:ascii="Times" w:hAnsi="Times"/>
          <w:i/>
          <w:sz w:val="22"/>
          <w:szCs w:val="22"/>
          <w:lang w:val="es-ES"/>
        </w:rPr>
        <w:t>Novelas ejemplares</w:t>
      </w:r>
      <w:r w:rsidR="009459C2" w:rsidRPr="00635EA3">
        <w:rPr>
          <w:rFonts w:ascii="Times" w:hAnsi="Times"/>
          <w:sz w:val="22"/>
          <w:szCs w:val="22"/>
          <w:lang w:val="es-ES"/>
        </w:rPr>
        <w:t xml:space="preserve">  </w:t>
      </w:r>
      <w:r w:rsidR="009459C2" w:rsidRPr="00635EA3">
        <w:rPr>
          <w:rFonts w:ascii="Times" w:hAnsi="Times"/>
          <w:sz w:val="22"/>
          <w:szCs w:val="22"/>
          <w:lang w:val="es-ES"/>
        </w:rPr>
        <w:cr/>
        <w:t xml:space="preserve"> </w:t>
      </w:r>
      <w:r w:rsidR="00635EA3" w:rsidRPr="00635EA3">
        <w:rPr>
          <w:rFonts w:ascii="Times" w:hAnsi="Times"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b/>
          <w:sz w:val="22"/>
          <w:szCs w:val="22"/>
          <w:lang w:val="es-ES"/>
        </w:rPr>
        <w:cr/>
        <w:t>Semana 1</w:t>
      </w:r>
      <w:r w:rsidR="00635EA3" w:rsidRPr="00635EA3">
        <w:rPr>
          <w:rFonts w:ascii="Times" w:hAnsi="Times"/>
          <w:b/>
          <w:sz w:val="22"/>
          <w:szCs w:val="22"/>
          <w:lang w:val="es-ES"/>
        </w:rPr>
        <w:t>0</w:t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: </w:t>
      </w:r>
      <w:r w:rsidRPr="00635EA3">
        <w:rPr>
          <w:rFonts w:ascii="Times" w:hAnsi="Times"/>
          <w:sz w:val="22"/>
          <w:szCs w:val="22"/>
          <w:lang w:val="es-ES"/>
        </w:rPr>
        <w:t xml:space="preserve">Teatro: Lope de Vega: </w:t>
      </w:r>
      <w:r w:rsidRPr="00635EA3">
        <w:rPr>
          <w:rFonts w:ascii="Times" w:hAnsi="Times"/>
          <w:i/>
          <w:sz w:val="22"/>
          <w:szCs w:val="22"/>
          <w:lang w:val="es-ES"/>
        </w:rPr>
        <w:t xml:space="preserve">Arte Nuevo de hacer comedias, Fuenteovejuna </w:t>
      </w:r>
      <w:r w:rsidR="009459C2" w:rsidRPr="00635EA3">
        <w:rPr>
          <w:rFonts w:ascii="Times" w:hAnsi="Times"/>
          <w:sz w:val="22"/>
          <w:szCs w:val="22"/>
          <w:lang w:val="es-ES"/>
        </w:rPr>
        <w:cr/>
      </w:r>
      <w:r w:rsidR="00635EA3" w:rsidRPr="00635EA3">
        <w:rPr>
          <w:rFonts w:ascii="Times" w:hAnsi="Times"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sz w:val="22"/>
          <w:szCs w:val="22"/>
          <w:lang w:val="es-ES"/>
        </w:rPr>
        <w:cr/>
      </w:r>
      <w:r w:rsidRPr="00635EA3">
        <w:rPr>
          <w:rFonts w:ascii="Times" w:hAnsi="Times"/>
          <w:b/>
          <w:sz w:val="22"/>
          <w:szCs w:val="22"/>
          <w:lang w:val="es-ES"/>
        </w:rPr>
        <w:t>Semana 1</w:t>
      </w:r>
      <w:r w:rsidR="00635EA3" w:rsidRPr="00635EA3">
        <w:rPr>
          <w:rFonts w:ascii="Times" w:hAnsi="Times"/>
          <w:b/>
          <w:sz w:val="22"/>
          <w:szCs w:val="22"/>
          <w:lang w:val="es-ES"/>
        </w:rPr>
        <w:t>1</w:t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: </w:t>
      </w:r>
      <w:r w:rsidRPr="00635EA3">
        <w:rPr>
          <w:rFonts w:ascii="Times" w:hAnsi="Times"/>
          <w:sz w:val="22"/>
          <w:szCs w:val="22"/>
          <w:lang w:val="es-ES"/>
        </w:rPr>
        <w:t>Teatro:</w:t>
      </w:r>
      <w:r w:rsidRPr="00635EA3">
        <w:rPr>
          <w:rFonts w:ascii="Times" w:hAnsi="Times"/>
          <w:b/>
          <w:sz w:val="22"/>
          <w:szCs w:val="22"/>
          <w:lang w:val="es-ES"/>
        </w:rPr>
        <w:t xml:space="preserve"> </w:t>
      </w:r>
      <w:r w:rsidRPr="00635EA3">
        <w:rPr>
          <w:rFonts w:ascii="Times" w:hAnsi="Times"/>
          <w:sz w:val="22"/>
          <w:szCs w:val="22"/>
          <w:lang w:val="es-ES"/>
        </w:rPr>
        <w:t xml:space="preserve">Pedro Calderón de la Barca: </w:t>
      </w:r>
      <w:r w:rsidRPr="00635EA3">
        <w:rPr>
          <w:rFonts w:ascii="Times" w:hAnsi="Times"/>
          <w:i/>
          <w:sz w:val="22"/>
          <w:szCs w:val="22"/>
          <w:lang w:val="es-ES"/>
        </w:rPr>
        <w:t xml:space="preserve">La vida es sueno, </w:t>
      </w:r>
      <w:r w:rsidRPr="00635EA3">
        <w:rPr>
          <w:rFonts w:ascii="Times" w:hAnsi="Times"/>
          <w:sz w:val="22"/>
          <w:szCs w:val="22"/>
          <w:lang w:val="es-ES"/>
        </w:rPr>
        <w:t xml:space="preserve"> </w:t>
      </w:r>
    </w:p>
    <w:p w14:paraId="693A3040" w14:textId="60CEF676" w:rsidR="00B47E70" w:rsidRPr="00635EA3" w:rsidRDefault="00635EA3" w:rsidP="00B47E70">
      <w:pPr>
        <w:rPr>
          <w:rFonts w:ascii="Times" w:hAnsi="Times"/>
          <w:sz w:val="22"/>
          <w:szCs w:val="22"/>
          <w:lang w:val="es-ES"/>
        </w:rPr>
      </w:pPr>
      <w:r w:rsidRPr="00635EA3">
        <w:rPr>
          <w:rFonts w:ascii="Times" w:hAnsi="Times"/>
          <w:sz w:val="22"/>
          <w:szCs w:val="22"/>
          <w:lang w:val="es-ES"/>
        </w:rPr>
        <w:t xml:space="preserve"> </w:t>
      </w:r>
    </w:p>
    <w:p w14:paraId="3038E62F" w14:textId="65942EEF" w:rsidR="009459C2" w:rsidRPr="00635EA3" w:rsidRDefault="00B47E70">
      <w:pPr>
        <w:rPr>
          <w:rFonts w:ascii="Times" w:hAnsi="Times"/>
          <w:b/>
          <w:sz w:val="22"/>
          <w:szCs w:val="22"/>
          <w:lang w:val="es-ES"/>
        </w:rPr>
      </w:pPr>
      <w:r w:rsidRPr="00635EA3">
        <w:rPr>
          <w:rFonts w:ascii="Times" w:hAnsi="Times"/>
          <w:b/>
          <w:sz w:val="22"/>
          <w:szCs w:val="22"/>
          <w:lang w:val="es-ES"/>
        </w:rPr>
        <w:t>Semana 1</w:t>
      </w:r>
      <w:r w:rsidR="00635EA3" w:rsidRPr="00635EA3">
        <w:rPr>
          <w:rFonts w:ascii="Times" w:hAnsi="Times"/>
          <w:b/>
          <w:sz w:val="22"/>
          <w:szCs w:val="22"/>
          <w:lang w:val="es-ES"/>
        </w:rPr>
        <w:t>2</w:t>
      </w:r>
      <w:r w:rsidRPr="00635EA3">
        <w:rPr>
          <w:rFonts w:ascii="Times" w:hAnsi="Times"/>
          <w:b/>
          <w:sz w:val="22"/>
          <w:szCs w:val="22"/>
          <w:lang w:val="es-ES"/>
        </w:rPr>
        <w:t>: Repaso</w:t>
      </w:r>
      <w:r w:rsidRPr="00635EA3">
        <w:rPr>
          <w:rFonts w:ascii="Times" w:hAnsi="Times"/>
          <w:b/>
          <w:sz w:val="22"/>
          <w:szCs w:val="22"/>
          <w:lang w:val="es-ES"/>
        </w:rPr>
        <w:cr/>
      </w:r>
      <w:r w:rsidR="00635EA3" w:rsidRPr="00635EA3">
        <w:rPr>
          <w:rFonts w:ascii="Times" w:hAnsi="Times"/>
          <w:sz w:val="22"/>
          <w:szCs w:val="22"/>
          <w:lang w:val="es-ES"/>
        </w:rPr>
        <w:t xml:space="preserve"> </w:t>
      </w:r>
    </w:p>
    <w:p w14:paraId="5E63052D" w14:textId="51DBFA84" w:rsidR="009459C2" w:rsidRPr="00635EA3" w:rsidRDefault="009459C2" w:rsidP="00635EA3">
      <w:pPr>
        <w:rPr>
          <w:rFonts w:ascii="Times" w:hAnsi="Times"/>
          <w:b/>
          <w:sz w:val="22"/>
          <w:szCs w:val="22"/>
          <w:lang w:val="es-ES"/>
        </w:rPr>
      </w:pPr>
      <w:r w:rsidRPr="00635EA3">
        <w:rPr>
          <w:rFonts w:ascii="Times" w:hAnsi="Times"/>
          <w:b/>
          <w:sz w:val="22"/>
          <w:szCs w:val="22"/>
          <w:lang w:val="es-ES"/>
        </w:rPr>
        <w:t>Bibliografía recomendada:</w:t>
      </w:r>
    </w:p>
    <w:p w14:paraId="17CA8643" w14:textId="77777777" w:rsidR="009459C2" w:rsidRPr="00635EA3" w:rsidRDefault="009459C2" w:rsidP="009459C2">
      <w:pPr>
        <w:spacing w:after="200"/>
        <w:rPr>
          <w:rFonts w:ascii="Times" w:eastAsiaTheme="minorHAnsi" w:hAnsi="Times" w:cstheme="minorBidi"/>
          <w:sz w:val="22"/>
          <w:szCs w:val="22"/>
          <w:lang w:val="es-ES"/>
        </w:rPr>
      </w:pPr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 xml:space="preserve">Alvar, Carlos, </w:t>
      </w:r>
      <w:proofErr w:type="spellStart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>Jose</w:t>
      </w:r>
      <w:proofErr w:type="spellEnd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 xml:space="preserve">-Carlos </w:t>
      </w:r>
      <w:proofErr w:type="spellStart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>Mainer</w:t>
      </w:r>
      <w:proofErr w:type="spellEnd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>, and Rosa Navarro.</w:t>
      </w:r>
      <w:r w:rsidRPr="00635EA3">
        <w:rPr>
          <w:rFonts w:ascii="Times" w:eastAsiaTheme="minorHAnsi" w:hAnsi="Times" w:cstheme="minorBidi"/>
          <w:color w:val="000000"/>
          <w:sz w:val="22"/>
          <w:szCs w:val="22"/>
          <w:lang w:val="es-ES"/>
        </w:rPr>
        <w:t> </w:t>
      </w:r>
      <w:r w:rsidRPr="00635EA3">
        <w:rPr>
          <w:rFonts w:ascii="Times" w:eastAsiaTheme="minorHAnsi" w:hAnsi="Times" w:cstheme="minorBidi"/>
          <w:i/>
          <w:color w:val="000000"/>
          <w:sz w:val="22"/>
          <w:szCs w:val="22"/>
          <w:shd w:val="clear" w:color="auto" w:fill="FFFFFF"/>
          <w:lang w:val="es-ES"/>
        </w:rPr>
        <w:t xml:space="preserve">Breve Historia De La Literatura </w:t>
      </w:r>
      <w:proofErr w:type="spellStart"/>
      <w:r w:rsidRPr="00635EA3">
        <w:rPr>
          <w:rFonts w:ascii="Times" w:eastAsiaTheme="minorHAnsi" w:hAnsi="Times" w:cstheme="minorBidi"/>
          <w:i/>
          <w:color w:val="000000"/>
          <w:sz w:val="22"/>
          <w:szCs w:val="22"/>
          <w:shd w:val="clear" w:color="auto" w:fill="FFFFFF"/>
          <w:lang w:val="es-ES"/>
        </w:rPr>
        <w:t>Espanola</w:t>
      </w:r>
      <w:proofErr w:type="spellEnd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 xml:space="preserve">. Madrid: Alianza Editorial, 2017. </w:t>
      </w:r>
      <w:proofErr w:type="spellStart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>Print</w:t>
      </w:r>
      <w:proofErr w:type="spellEnd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>.</w:t>
      </w:r>
    </w:p>
    <w:p w14:paraId="4F8D75EE" w14:textId="77777777" w:rsidR="009459C2" w:rsidRPr="00635EA3" w:rsidRDefault="009459C2" w:rsidP="009459C2">
      <w:pPr>
        <w:spacing w:after="200"/>
        <w:rPr>
          <w:rFonts w:ascii="Times" w:eastAsiaTheme="minorHAnsi" w:hAnsi="Times" w:cstheme="minorBidi"/>
          <w:sz w:val="22"/>
          <w:szCs w:val="22"/>
          <w:lang w:val="es-ES"/>
        </w:rPr>
      </w:pPr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>Barroso, Gil A.</w:t>
      </w:r>
      <w:r w:rsidRPr="00635EA3">
        <w:rPr>
          <w:rFonts w:ascii="Times" w:eastAsiaTheme="minorHAnsi" w:hAnsi="Times" w:cstheme="minorBidi"/>
          <w:color w:val="000000"/>
          <w:sz w:val="22"/>
          <w:szCs w:val="22"/>
          <w:lang w:val="es-ES"/>
        </w:rPr>
        <w:t> </w:t>
      </w:r>
      <w:proofErr w:type="spellStart"/>
      <w:r w:rsidRPr="00635EA3">
        <w:rPr>
          <w:rFonts w:ascii="Times" w:eastAsiaTheme="minorHAnsi" w:hAnsi="Times" w:cstheme="minorBidi"/>
          <w:i/>
          <w:color w:val="000000"/>
          <w:sz w:val="22"/>
          <w:szCs w:val="22"/>
          <w:shd w:val="clear" w:color="auto" w:fill="FFFFFF"/>
          <w:lang w:val="es-ES"/>
        </w:rPr>
        <w:t>Introducción</w:t>
      </w:r>
      <w:proofErr w:type="spellEnd"/>
      <w:r w:rsidRPr="00635EA3">
        <w:rPr>
          <w:rFonts w:ascii="Times" w:eastAsiaTheme="minorHAnsi" w:hAnsi="Times" w:cstheme="minorBidi"/>
          <w:i/>
          <w:color w:val="000000"/>
          <w:sz w:val="22"/>
          <w:szCs w:val="22"/>
          <w:shd w:val="clear" w:color="auto" w:fill="FFFFFF"/>
          <w:lang w:val="es-ES"/>
        </w:rPr>
        <w:t xml:space="preserve"> a La Literatura </w:t>
      </w:r>
      <w:proofErr w:type="spellStart"/>
      <w:r w:rsidRPr="00635EA3">
        <w:rPr>
          <w:rFonts w:ascii="Times" w:eastAsiaTheme="minorHAnsi" w:hAnsi="Times" w:cstheme="minorBidi"/>
          <w:i/>
          <w:color w:val="000000"/>
          <w:sz w:val="22"/>
          <w:szCs w:val="22"/>
          <w:shd w:val="clear" w:color="auto" w:fill="FFFFFF"/>
          <w:lang w:val="es-ES"/>
        </w:rPr>
        <w:t>Española</w:t>
      </w:r>
      <w:proofErr w:type="spellEnd"/>
      <w:r w:rsidRPr="00635EA3">
        <w:rPr>
          <w:rFonts w:ascii="Times" w:eastAsiaTheme="minorHAnsi" w:hAnsi="Times" w:cstheme="minorBidi"/>
          <w:i/>
          <w:color w:val="000000"/>
          <w:sz w:val="22"/>
          <w:szCs w:val="22"/>
          <w:shd w:val="clear" w:color="auto" w:fill="FFFFFF"/>
          <w:lang w:val="es-ES"/>
        </w:rPr>
        <w:t xml:space="preserve"> a </w:t>
      </w:r>
      <w:proofErr w:type="spellStart"/>
      <w:r w:rsidRPr="00635EA3">
        <w:rPr>
          <w:rFonts w:ascii="Times" w:eastAsiaTheme="minorHAnsi" w:hAnsi="Times" w:cstheme="minorBidi"/>
          <w:i/>
          <w:color w:val="000000"/>
          <w:sz w:val="22"/>
          <w:szCs w:val="22"/>
          <w:shd w:val="clear" w:color="auto" w:fill="FFFFFF"/>
          <w:lang w:val="es-ES"/>
        </w:rPr>
        <w:t>Través</w:t>
      </w:r>
      <w:proofErr w:type="spellEnd"/>
      <w:r w:rsidRPr="00635EA3">
        <w:rPr>
          <w:rFonts w:ascii="Times" w:eastAsiaTheme="minorHAnsi" w:hAnsi="Times" w:cstheme="minorBidi"/>
          <w:i/>
          <w:color w:val="000000"/>
          <w:sz w:val="22"/>
          <w:szCs w:val="22"/>
          <w:shd w:val="clear" w:color="auto" w:fill="FFFFFF"/>
          <w:lang w:val="es-ES"/>
        </w:rPr>
        <w:t xml:space="preserve"> De Los Textos: </w:t>
      </w:r>
      <w:proofErr w:type="spellStart"/>
      <w:r w:rsidRPr="00635EA3">
        <w:rPr>
          <w:rFonts w:ascii="Times" w:eastAsiaTheme="minorHAnsi" w:hAnsi="Times" w:cstheme="minorBidi"/>
          <w:i/>
          <w:color w:val="000000"/>
          <w:sz w:val="22"/>
          <w:szCs w:val="22"/>
          <w:shd w:val="clear" w:color="auto" w:fill="FFFFFF"/>
          <w:lang w:val="es-ES"/>
        </w:rPr>
        <w:t>Aportación</w:t>
      </w:r>
      <w:proofErr w:type="spellEnd"/>
      <w:r w:rsidRPr="00635EA3">
        <w:rPr>
          <w:rFonts w:ascii="Times" w:eastAsiaTheme="minorHAnsi" w:hAnsi="Times" w:cstheme="minorBidi"/>
          <w:i/>
          <w:color w:val="000000"/>
          <w:sz w:val="22"/>
          <w:szCs w:val="22"/>
          <w:shd w:val="clear" w:color="auto" w:fill="FFFFFF"/>
          <w:lang w:val="es-ES"/>
        </w:rPr>
        <w:t xml:space="preserve"> a Una </w:t>
      </w:r>
      <w:proofErr w:type="spellStart"/>
      <w:r w:rsidRPr="00635EA3">
        <w:rPr>
          <w:rFonts w:ascii="Times" w:eastAsiaTheme="minorHAnsi" w:hAnsi="Times" w:cstheme="minorBidi"/>
          <w:i/>
          <w:color w:val="000000"/>
          <w:sz w:val="22"/>
          <w:szCs w:val="22"/>
          <w:shd w:val="clear" w:color="auto" w:fill="FFFFFF"/>
          <w:lang w:val="es-ES"/>
        </w:rPr>
        <w:t>Metodología</w:t>
      </w:r>
      <w:proofErr w:type="spellEnd"/>
      <w:r w:rsidRPr="00635EA3">
        <w:rPr>
          <w:rFonts w:ascii="Times" w:eastAsiaTheme="minorHAnsi" w:hAnsi="Times" w:cstheme="minorBidi"/>
          <w:i/>
          <w:color w:val="000000"/>
          <w:sz w:val="22"/>
          <w:szCs w:val="22"/>
          <w:shd w:val="clear" w:color="auto" w:fill="FFFFFF"/>
          <w:lang w:val="es-ES"/>
        </w:rPr>
        <w:t xml:space="preserve"> Del Comentario De Textos</w:t>
      </w:r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 xml:space="preserve">. Madrid: Istmo, 2009. </w:t>
      </w:r>
      <w:proofErr w:type="spellStart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>Print</w:t>
      </w:r>
      <w:proofErr w:type="spellEnd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>.</w:t>
      </w:r>
    </w:p>
    <w:p w14:paraId="00F21125" w14:textId="77777777" w:rsidR="009459C2" w:rsidRPr="00635EA3" w:rsidRDefault="009459C2" w:rsidP="009459C2">
      <w:pPr>
        <w:spacing w:after="200"/>
        <w:rPr>
          <w:rFonts w:ascii="Times" w:eastAsiaTheme="minorHAnsi" w:hAnsi="Times" w:cstheme="minorBidi"/>
          <w:sz w:val="22"/>
          <w:szCs w:val="22"/>
          <w:lang w:val="es-ES"/>
        </w:rPr>
      </w:pPr>
      <w:proofErr w:type="spellStart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>García</w:t>
      </w:r>
      <w:proofErr w:type="spellEnd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 xml:space="preserve">, </w:t>
      </w:r>
      <w:proofErr w:type="spellStart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>López</w:t>
      </w:r>
      <w:proofErr w:type="spellEnd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 xml:space="preserve"> J.</w:t>
      </w:r>
      <w:r w:rsidRPr="00635EA3">
        <w:rPr>
          <w:rFonts w:ascii="Times" w:eastAsiaTheme="minorHAnsi" w:hAnsi="Times" w:cstheme="minorBidi"/>
          <w:color w:val="000000"/>
          <w:sz w:val="22"/>
          <w:szCs w:val="22"/>
          <w:lang w:val="es-ES"/>
        </w:rPr>
        <w:t> </w:t>
      </w:r>
      <w:r w:rsidRPr="00635EA3">
        <w:rPr>
          <w:rFonts w:ascii="Times" w:eastAsiaTheme="minorHAnsi" w:hAnsi="Times" w:cstheme="minorBidi"/>
          <w:i/>
          <w:color w:val="000000"/>
          <w:sz w:val="22"/>
          <w:szCs w:val="22"/>
          <w:shd w:val="clear" w:color="auto" w:fill="FFFFFF"/>
          <w:lang w:val="es-ES"/>
        </w:rPr>
        <w:t xml:space="preserve">Historia De La Literatura </w:t>
      </w:r>
      <w:proofErr w:type="spellStart"/>
      <w:r w:rsidRPr="00635EA3">
        <w:rPr>
          <w:rFonts w:ascii="Times" w:eastAsiaTheme="minorHAnsi" w:hAnsi="Times" w:cstheme="minorBidi"/>
          <w:i/>
          <w:color w:val="000000"/>
          <w:sz w:val="22"/>
          <w:szCs w:val="22"/>
          <w:shd w:val="clear" w:color="auto" w:fill="FFFFFF"/>
          <w:lang w:val="es-ES"/>
        </w:rPr>
        <w:t>Española</w:t>
      </w:r>
      <w:proofErr w:type="spellEnd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 xml:space="preserve">. Barcelona: </w:t>
      </w:r>
      <w:proofErr w:type="spellStart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>Vicens</w:t>
      </w:r>
      <w:proofErr w:type="spellEnd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 xml:space="preserve"> Vives, 2009. </w:t>
      </w:r>
      <w:proofErr w:type="spellStart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>Print</w:t>
      </w:r>
      <w:proofErr w:type="spellEnd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>.</w:t>
      </w:r>
    </w:p>
    <w:p w14:paraId="2A6E53DE" w14:textId="77777777" w:rsidR="00635EA3" w:rsidRDefault="005C6BB7" w:rsidP="009459C2">
      <w:pPr>
        <w:spacing w:after="200"/>
        <w:rPr>
          <w:rFonts w:ascii="Times" w:eastAsiaTheme="minorHAnsi" w:hAnsi="Times" w:cstheme="minorBidi"/>
          <w:sz w:val="22"/>
          <w:szCs w:val="22"/>
          <w:lang w:val="es-ES"/>
        </w:rPr>
      </w:pPr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>Huerta, Calvo J.</w:t>
      </w:r>
      <w:r w:rsidRPr="00635EA3">
        <w:rPr>
          <w:rFonts w:ascii="Times" w:eastAsiaTheme="minorHAnsi" w:hAnsi="Times" w:cstheme="minorBidi"/>
          <w:color w:val="000000"/>
          <w:sz w:val="22"/>
          <w:szCs w:val="22"/>
          <w:lang w:val="es-ES"/>
        </w:rPr>
        <w:t> </w:t>
      </w:r>
      <w:r w:rsidRPr="00635EA3">
        <w:rPr>
          <w:rFonts w:ascii="Times" w:eastAsiaTheme="minorHAnsi" w:hAnsi="Times" w:cstheme="minorBidi"/>
          <w:i/>
          <w:color w:val="000000"/>
          <w:sz w:val="22"/>
          <w:szCs w:val="22"/>
          <w:shd w:val="clear" w:color="auto" w:fill="FFFFFF"/>
          <w:lang w:val="es-ES"/>
        </w:rPr>
        <w:t>El Teatro Medieval Y Renacentista</w:t>
      </w:r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 xml:space="preserve">. Madrid: Ed. </w:t>
      </w:r>
      <w:proofErr w:type="spellStart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>Playor</w:t>
      </w:r>
      <w:proofErr w:type="spellEnd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 xml:space="preserve">, 1984. </w:t>
      </w:r>
      <w:proofErr w:type="spellStart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>Print</w:t>
      </w:r>
      <w:proofErr w:type="spellEnd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>.</w:t>
      </w:r>
    </w:p>
    <w:p w14:paraId="729C099A" w14:textId="00D96503" w:rsidR="009459C2" w:rsidRPr="00635EA3" w:rsidRDefault="009459C2" w:rsidP="00635EA3">
      <w:pPr>
        <w:spacing w:after="200"/>
        <w:rPr>
          <w:rFonts w:ascii="Times" w:eastAsiaTheme="minorHAnsi" w:hAnsi="Times" w:cstheme="minorBidi"/>
          <w:sz w:val="22"/>
          <w:szCs w:val="22"/>
          <w:lang w:val="es-ES"/>
        </w:rPr>
      </w:pPr>
      <w:proofErr w:type="spellStart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>López</w:t>
      </w:r>
      <w:proofErr w:type="spellEnd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>, Estrada F.</w:t>
      </w:r>
      <w:r w:rsidRPr="00635EA3">
        <w:rPr>
          <w:rFonts w:ascii="Times" w:eastAsiaTheme="minorHAnsi" w:hAnsi="Times" w:cstheme="minorBidi"/>
          <w:color w:val="000000"/>
          <w:sz w:val="22"/>
          <w:szCs w:val="22"/>
          <w:lang w:val="es-ES"/>
        </w:rPr>
        <w:t> </w:t>
      </w:r>
      <w:proofErr w:type="spellStart"/>
      <w:r w:rsidRPr="00635EA3">
        <w:rPr>
          <w:rFonts w:ascii="Times" w:eastAsiaTheme="minorHAnsi" w:hAnsi="Times" w:cstheme="minorBidi"/>
          <w:i/>
          <w:color w:val="000000"/>
          <w:sz w:val="22"/>
          <w:szCs w:val="22"/>
          <w:shd w:val="clear" w:color="auto" w:fill="FFFFFF"/>
          <w:lang w:val="es-ES"/>
        </w:rPr>
        <w:t>Introducción</w:t>
      </w:r>
      <w:proofErr w:type="spellEnd"/>
      <w:r w:rsidRPr="00635EA3">
        <w:rPr>
          <w:rFonts w:ascii="Times" w:eastAsiaTheme="minorHAnsi" w:hAnsi="Times" w:cstheme="minorBidi"/>
          <w:i/>
          <w:color w:val="000000"/>
          <w:sz w:val="22"/>
          <w:szCs w:val="22"/>
          <w:shd w:val="clear" w:color="auto" w:fill="FFFFFF"/>
          <w:lang w:val="es-ES"/>
        </w:rPr>
        <w:t xml:space="preserve"> a La Literatura Medieval </w:t>
      </w:r>
      <w:proofErr w:type="spellStart"/>
      <w:r w:rsidRPr="00635EA3">
        <w:rPr>
          <w:rFonts w:ascii="Times" w:eastAsiaTheme="minorHAnsi" w:hAnsi="Times" w:cstheme="minorBidi"/>
          <w:i/>
          <w:color w:val="000000"/>
          <w:sz w:val="22"/>
          <w:szCs w:val="22"/>
          <w:shd w:val="clear" w:color="auto" w:fill="FFFFFF"/>
          <w:lang w:val="es-ES"/>
        </w:rPr>
        <w:t>Española</w:t>
      </w:r>
      <w:proofErr w:type="spellEnd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 xml:space="preserve">. Madrid: Editorial Gredos, 1970. </w:t>
      </w:r>
      <w:proofErr w:type="spellStart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>Print</w:t>
      </w:r>
      <w:proofErr w:type="spellEnd"/>
      <w:r w:rsidRPr="00635EA3">
        <w:rPr>
          <w:rFonts w:ascii="Times" w:eastAsiaTheme="minorHAnsi" w:hAnsi="Times" w:cstheme="minorBidi"/>
          <w:color w:val="000000"/>
          <w:sz w:val="22"/>
          <w:szCs w:val="22"/>
          <w:shd w:val="clear" w:color="auto" w:fill="FFFFFF"/>
          <w:lang w:val="es-ES"/>
        </w:rPr>
        <w:t>.</w:t>
      </w:r>
    </w:p>
    <w:sectPr w:rsidR="009459C2" w:rsidRPr="00635EA3" w:rsidSect="005E5C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70"/>
    <w:rsid w:val="005C6BB7"/>
    <w:rsid w:val="005E5CAE"/>
    <w:rsid w:val="005F2618"/>
    <w:rsid w:val="00635EA3"/>
    <w:rsid w:val="008D194A"/>
    <w:rsid w:val="009459C2"/>
    <w:rsid w:val="00B47E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D7FDEE"/>
  <w15:docId w15:val="{A029AF81-B919-0245-9D56-D0857A6D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E70"/>
    <w:pPr>
      <w:spacing w:after="0"/>
    </w:pPr>
    <w:rPr>
      <w:rFonts w:ascii="Arial" w:eastAsia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Velliou</dc:creator>
  <cp:keywords/>
  <cp:lastModifiedBy>Microsoft Office User</cp:lastModifiedBy>
  <cp:revision>3</cp:revision>
  <dcterms:created xsi:type="dcterms:W3CDTF">2020-10-15T08:59:00Z</dcterms:created>
  <dcterms:modified xsi:type="dcterms:W3CDTF">2020-10-15T09:03:00Z</dcterms:modified>
</cp:coreProperties>
</file>