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9BC6D" w14:textId="0B29862B" w:rsidR="0092373A" w:rsidRPr="00593955" w:rsidRDefault="00855EDA" w:rsidP="00D001A9">
      <w:pPr>
        <w:jc w:val="both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</w:rPr>
        <w:t xml:space="preserve">ΕΘΝΙΚΟ </w:t>
      </w:r>
      <w:r w:rsidR="0092373A" w:rsidRPr="00593955">
        <w:rPr>
          <w:rFonts w:ascii="Georgia" w:hAnsi="Georgia"/>
          <w:sz w:val="16"/>
        </w:rPr>
        <w:t>ΚΑΠΟΔΙΣΤΡΙΑΚΟ</w:t>
      </w:r>
      <w:r w:rsidR="00CC3BAB">
        <w:rPr>
          <w:rFonts w:ascii="Georgia" w:hAnsi="Georgia"/>
          <w:sz w:val="16"/>
        </w:rPr>
        <w:t xml:space="preserve"> </w:t>
      </w:r>
      <w:r w:rsidR="0092373A" w:rsidRPr="00593955">
        <w:rPr>
          <w:rFonts w:ascii="Georgia" w:hAnsi="Georgia"/>
          <w:sz w:val="16"/>
        </w:rPr>
        <w:t>ΠΑΝΕΠΙΣΤΗΜΙΟ ΑΘΗΝΩΝ</w:t>
      </w:r>
      <w:r w:rsidR="00593955" w:rsidRPr="00593955">
        <w:rPr>
          <w:rFonts w:ascii="Georgia" w:hAnsi="Georgia"/>
          <w:sz w:val="20"/>
        </w:rPr>
        <w:t xml:space="preserve"> </w:t>
      </w:r>
      <w:r w:rsidR="00593955">
        <w:rPr>
          <w:rFonts w:ascii="Georgia" w:hAnsi="Georgia"/>
          <w:sz w:val="20"/>
        </w:rPr>
        <w:t xml:space="preserve">              </w:t>
      </w:r>
      <w:r w:rsidR="00E07702">
        <w:rPr>
          <w:rFonts w:ascii="Georgia" w:hAnsi="Georgia"/>
          <w:sz w:val="20"/>
        </w:rPr>
        <w:t xml:space="preserve">                      </w:t>
      </w:r>
      <w:r w:rsidR="00E07702">
        <w:rPr>
          <w:rFonts w:ascii="Georgia" w:hAnsi="Georgia"/>
          <w:sz w:val="16"/>
          <w:szCs w:val="16"/>
        </w:rPr>
        <w:t>ΕΞΕΤΑΣΕΙΣ ΙΑΝΟΥΑΡΙΟΥ 202</w:t>
      </w:r>
      <w:r w:rsidR="000A730F">
        <w:rPr>
          <w:rFonts w:ascii="Georgia" w:hAnsi="Georgia"/>
          <w:sz w:val="16"/>
          <w:szCs w:val="16"/>
        </w:rPr>
        <w:t>2</w:t>
      </w:r>
    </w:p>
    <w:p w14:paraId="5A4E8015" w14:textId="3FB675D3" w:rsidR="0092373A" w:rsidRPr="00593955" w:rsidRDefault="0092373A" w:rsidP="00D001A9">
      <w:pPr>
        <w:jc w:val="both"/>
        <w:rPr>
          <w:rFonts w:ascii="Georgia" w:hAnsi="Georgia"/>
          <w:sz w:val="16"/>
          <w:szCs w:val="16"/>
        </w:rPr>
      </w:pPr>
      <w:r w:rsidRPr="00593955">
        <w:rPr>
          <w:rFonts w:ascii="Georgia" w:hAnsi="Georgia"/>
          <w:sz w:val="16"/>
          <w:szCs w:val="16"/>
        </w:rPr>
        <w:t>ΘΕΟΛΟΓΙΚΗ ΣΧΟΛΗ</w:t>
      </w:r>
      <w:r w:rsidR="00593955" w:rsidRPr="00593955">
        <w:rPr>
          <w:rFonts w:ascii="Georgia" w:hAnsi="Georgia"/>
          <w:sz w:val="16"/>
          <w:szCs w:val="16"/>
        </w:rPr>
        <w:t xml:space="preserve">                                                                </w:t>
      </w:r>
      <w:r w:rsidR="000A730F">
        <w:rPr>
          <w:rFonts w:ascii="Georgia" w:hAnsi="Georgia"/>
          <w:sz w:val="16"/>
          <w:szCs w:val="16"/>
        </w:rPr>
        <w:t xml:space="preserve">      Θεωρίες Μάθησης και Διδακτική Μεθοδολογία του ΜτΘ</w:t>
      </w:r>
    </w:p>
    <w:p w14:paraId="10948158" w14:textId="77777777" w:rsidR="0092373A" w:rsidRPr="00593955" w:rsidRDefault="0092373A" w:rsidP="00D001A9">
      <w:pPr>
        <w:jc w:val="both"/>
        <w:rPr>
          <w:rFonts w:ascii="Georgia" w:hAnsi="Georgia"/>
          <w:sz w:val="16"/>
          <w:szCs w:val="16"/>
        </w:rPr>
      </w:pPr>
      <w:r w:rsidRPr="00593955">
        <w:rPr>
          <w:rFonts w:ascii="Georgia" w:hAnsi="Georgia"/>
          <w:sz w:val="16"/>
          <w:szCs w:val="16"/>
        </w:rPr>
        <w:t>ΤΜΗΜΑ ΘΕΟΛΟΓΙΑΣ</w:t>
      </w:r>
      <w:r w:rsidR="00593955" w:rsidRPr="00593955">
        <w:rPr>
          <w:rFonts w:ascii="Georgia" w:hAnsi="Georgia"/>
          <w:sz w:val="16"/>
          <w:szCs w:val="16"/>
        </w:rPr>
        <w:t xml:space="preserve">                                                                                       </w:t>
      </w:r>
      <w:r w:rsidR="00593955">
        <w:rPr>
          <w:rFonts w:ascii="Georgia" w:hAnsi="Georgia"/>
          <w:sz w:val="16"/>
          <w:szCs w:val="16"/>
        </w:rPr>
        <w:t xml:space="preserve">                   </w:t>
      </w:r>
      <w:r w:rsidR="00593955" w:rsidRPr="00593955">
        <w:rPr>
          <w:rFonts w:ascii="Georgia" w:hAnsi="Georgia"/>
          <w:sz w:val="16"/>
          <w:szCs w:val="16"/>
        </w:rPr>
        <w:t>ΜΑΡΙΟΣ ΚΟΥΚΟΥΝΑΡΑΣ ΛΙΑΓΚΗΣ</w:t>
      </w:r>
    </w:p>
    <w:p w14:paraId="2C32CD09" w14:textId="53AB8811" w:rsidR="00593955" w:rsidRPr="00593955" w:rsidRDefault="00593955" w:rsidP="00593955">
      <w:pPr>
        <w:jc w:val="both"/>
        <w:rPr>
          <w:rFonts w:ascii="Georgia" w:hAnsi="Georgia"/>
          <w:sz w:val="16"/>
          <w:szCs w:val="16"/>
        </w:rPr>
      </w:pPr>
      <w:r w:rsidRPr="00593955">
        <w:rPr>
          <w:rFonts w:ascii="Georgia" w:hAnsi="Georgia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E07702">
        <w:rPr>
          <w:rFonts w:ascii="Georgia" w:hAnsi="Georgia"/>
          <w:sz w:val="16"/>
          <w:szCs w:val="16"/>
        </w:rPr>
        <w:t xml:space="preserve">      </w:t>
      </w:r>
      <w:r w:rsidR="000A730F">
        <w:rPr>
          <w:rFonts w:ascii="Georgia" w:hAnsi="Georgia"/>
          <w:sz w:val="16"/>
          <w:szCs w:val="16"/>
        </w:rPr>
        <w:t>ΑΝΑΠΛΗΡΩΤΗΣ</w:t>
      </w:r>
      <w:r w:rsidR="00E07702">
        <w:rPr>
          <w:rFonts w:ascii="Georgia" w:hAnsi="Georgia"/>
          <w:sz w:val="16"/>
          <w:szCs w:val="16"/>
        </w:rPr>
        <w:t xml:space="preserve"> ΚΑΘΗΓΗΤΗΣ</w:t>
      </w:r>
    </w:p>
    <w:p w14:paraId="33F0915C" w14:textId="77777777" w:rsidR="00547396" w:rsidRDefault="00547396" w:rsidP="00D001A9">
      <w:pPr>
        <w:jc w:val="both"/>
        <w:rPr>
          <w:rFonts w:ascii="Georgia" w:hAnsi="Georgia"/>
          <w:sz w:val="20"/>
        </w:rPr>
      </w:pPr>
    </w:p>
    <w:p w14:paraId="2F054E04" w14:textId="77777777" w:rsidR="00843126" w:rsidRDefault="00843126" w:rsidP="00D001A9">
      <w:pPr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Ονοματεπώνυμο………………………………. ΑΜ……………………………Εξάμηνο………….</w:t>
      </w:r>
    </w:p>
    <w:p w14:paraId="798EAFE3" w14:textId="77777777" w:rsidR="00843126" w:rsidRDefault="00843126" w:rsidP="00D001A9">
      <w:pPr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Όσοι/ες πραγματοποιήσατε με επιτυχία τη Διδακτική Άσκηση να γράψετε εδώ την περίοδο και  τη χρονιά………….. (π.</w:t>
      </w:r>
      <w:r w:rsidR="00E07702">
        <w:rPr>
          <w:rFonts w:ascii="Georgia" w:hAnsi="Georgia"/>
          <w:sz w:val="20"/>
        </w:rPr>
        <w:t>χ. εαρινό εξάμηνο 2018</w:t>
      </w:r>
      <w:r>
        <w:rPr>
          <w:rFonts w:ascii="Georgia" w:hAnsi="Georgia"/>
          <w:sz w:val="20"/>
        </w:rPr>
        <w:t>)</w:t>
      </w:r>
    </w:p>
    <w:p w14:paraId="71FE9FC2" w14:textId="77777777" w:rsidR="006A0A87" w:rsidRPr="00593955" w:rsidRDefault="006A0A87" w:rsidP="006A0A87">
      <w:pPr>
        <w:jc w:val="center"/>
        <w:rPr>
          <w:rFonts w:ascii="Georgia" w:hAnsi="Georgia"/>
          <w:b/>
          <w:sz w:val="20"/>
        </w:rPr>
      </w:pPr>
      <w:r w:rsidRPr="00593955">
        <w:rPr>
          <w:rFonts w:ascii="Georgia" w:hAnsi="Georgia"/>
          <w:b/>
          <w:sz w:val="20"/>
        </w:rPr>
        <w:t>ΘΕΜΑΤΑ</w:t>
      </w:r>
    </w:p>
    <w:p w14:paraId="5043BEE6" w14:textId="77777777" w:rsidR="00B97F9C" w:rsidRPr="008251CB" w:rsidRDefault="00B97F9C" w:rsidP="00D001A9">
      <w:pPr>
        <w:jc w:val="both"/>
        <w:rPr>
          <w:rFonts w:ascii="Georgia" w:hAnsi="Georgia"/>
          <w:sz w:val="20"/>
        </w:rPr>
      </w:pPr>
      <w:r w:rsidRPr="008251CB">
        <w:rPr>
          <w:rFonts w:ascii="Georgia" w:hAnsi="Georgia"/>
          <w:sz w:val="20"/>
        </w:rPr>
        <w:t xml:space="preserve">Να απαντήσετε </w:t>
      </w:r>
      <w:r w:rsidR="00855EDA">
        <w:rPr>
          <w:rFonts w:ascii="Georgia" w:hAnsi="Georgia"/>
          <w:sz w:val="20"/>
        </w:rPr>
        <w:t xml:space="preserve">και </w:t>
      </w:r>
      <w:r w:rsidRPr="008251CB">
        <w:rPr>
          <w:rFonts w:ascii="Georgia" w:hAnsi="Georgia"/>
          <w:sz w:val="20"/>
        </w:rPr>
        <w:t>στα τρία θέματα</w:t>
      </w:r>
      <w:r w:rsidR="00D001A9">
        <w:rPr>
          <w:rFonts w:ascii="Georgia" w:hAnsi="Georgia"/>
          <w:sz w:val="20"/>
        </w:rPr>
        <w:t xml:space="preserve"> στην κόλλα των θεμάτων (χρη</w:t>
      </w:r>
      <w:r w:rsidR="006A0A87">
        <w:rPr>
          <w:rFonts w:ascii="Georgia" w:hAnsi="Georgia"/>
          <w:sz w:val="20"/>
        </w:rPr>
        <w:t>σιμοποιείστε και το πίσω μέρος)</w:t>
      </w:r>
      <w:r w:rsidR="00D001A9">
        <w:rPr>
          <w:rFonts w:ascii="Georgia" w:hAnsi="Georgia"/>
          <w:sz w:val="20"/>
        </w:rPr>
        <w:t xml:space="preserve"> </w:t>
      </w:r>
    </w:p>
    <w:p w14:paraId="51FF6D46" w14:textId="77777777" w:rsidR="00B97F9C" w:rsidRPr="00765D41" w:rsidRDefault="00B97F9C" w:rsidP="00D001A9">
      <w:pPr>
        <w:jc w:val="both"/>
        <w:rPr>
          <w:rFonts w:ascii="Georgia" w:hAnsi="Georgia"/>
          <w:sz w:val="18"/>
        </w:rPr>
      </w:pPr>
    </w:p>
    <w:p w14:paraId="4F0FE999" w14:textId="4D7D1E12" w:rsidR="00D001A9" w:rsidRPr="00E037BA" w:rsidRDefault="009B2045" w:rsidP="00E037BA">
      <w:pPr>
        <w:pStyle w:val="a4"/>
        <w:numPr>
          <w:ilvl w:val="0"/>
          <w:numId w:val="2"/>
        </w:numPr>
        <w:jc w:val="both"/>
        <w:rPr>
          <w:rFonts w:ascii="Georgia" w:hAnsi="Georgia"/>
          <w:b/>
          <w:sz w:val="18"/>
        </w:rPr>
      </w:pPr>
      <w:r w:rsidRPr="00E037BA">
        <w:rPr>
          <w:rFonts w:ascii="Georgia" w:hAnsi="Georgia"/>
          <w:b/>
          <w:sz w:val="18"/>
        </w:rPr>
        <w:t xml:space="preserve">Να </w:t>
      </w:r>
      <w:r w:rsidR="00547396" w:rsidRPr="00E037BA">
        <w:rPr>
          <w:rFonts w:ascii="Georgia" w:hAnsi="Georgia"/>
          <w:b/>
          <w:sz w:val="18"/>
        </w:rPr>
        <w:t xml:space="preserve">αναφέρετε επιγραμματικά τους σκοπούς της Θρησκευτικής Εκπαίδευσης για την ηλικιακή ομάδα των εφήβων και να </w:t>
      </w:r>
      <w:r w:rsidRPr="00E037BA">
        <w:rPr>
          <w:rFonts w:ascii="Georgia" w:hAnsi="Georgia"/>
          <w:b/>
          <w:sz w:val="18"/>
        </w:rPr>
        <w:t>αναλύσετε</w:t>
      </w:r>
      <w:r w:rsidR="00547396" w:rsidRPr="00E037BA">
        <w:rPr>
          <w:rFonts w:ascii="Georgia" w:hAnsi="Georgia"/>
          <w:b/>
          <w:sz w:val="18"/>
        </w:rPr>
        <w:t xml:space="preserve"> όποιον κατά τη γνώμη σας είναι σημαντικότερος για αυτή την ηλικία, δικαιολογώντας την επιλογή σας.</w:t>
      </w:r>
    </w:p>
    <w:p w14:paraId="7A4894B0" w14:textId="54F040BE" w:rsidR="00E037BA" w:rsidRDefault="00E037BA" w:rsidP="00E037BA">
      <w:pPr>
        <w:jc w:val="both"/>
        <w:rPr>
          <w:rFonts w:ascii="Georgia" w:hAnsi="Georgia"/>
          <w:b/>
          <w:sz w:val="20"/>
        </w:rPr>
      </w:pPr>
    </w:p>
    <w:p w14:paraId="30818440" w14:textId="61A6A6F9" w:rsidR="00CC3BAB" w:rsidRDefault="00E037BA" w:rsidP="00D001A9">
      <w:pPr>
        <w:jc w:val="both"/>
        <w:rPr>
          <w:rFonts w:ascii="Georgia" w:hAnsi="Georgia"/>
          <w:b/>
          <w:sz w:val="18"/>
        </w:rPr>
      </w:pPr>
      <w:r w:rsidRPr="00E037BA">
        <w:rPr>
          <w:highlight w:val="yellow"/>
        </w:rPr>
        <w:t>Θα μπορούσε κάποιος/α να απαντήσει με βάση τις</w:t>
      </w:r>
      <w:r w:rsidRPr="00E037BA">
        <w:rPr>
          <w:highlight w:val="yellow"/>
        </w:rPr>
        <w:t xml:space="preserve"> παραδόσεις του μαθήματος (Σημειώσεις και ΥΛΙΚΟ ΜΕΛΕΤΗΣ στο eclass), </w:t>
      </w:r>
      <w:r w:rsidRPr="00E037BA">
        <w:rPr>
          <w:highlight w:val="yellow"/>
        </w:rPr>
        <w:t>ή</w:t>
      </w:r>
      <w:r w:rsidRPr="00E037BA">
        <w:rPr>
          <w:highlight w:val="yellow"/>
        </w:rPr>
        <w:t xml:space="preserve"> </w:t>
      </w:r>
      <w:r w:rsidRPr="00E037BA">
        <w:rPr>
          <w:highlight w:val="yellow"/>
        </w:rPr>
        <w:t>τις</w:t>
      </w:r>
      <w:r w:rsidRPr="00E037BA">
        <w:rPr>
          <w:highlight w:val="yellow"/>
        </w:rPr>
        <w:t xml:space="preserve"> σελ. </w:t>
      </w:r>
      <w:r w:rsidRPr="00E037BA">
        <w:rPr>
          <w:highlight w:val="yellow"/>
        </w:rPr>
        <w:t>194-199</w:t>
      </w:r>
      <w:r w:rsidRPr="00E037BA">
        <w:rPr>
          <w:highlight w:val="yellow"/>
        </w:rPr>
        <w:t xml:space="preserve"> από το βιβλίο "Επιστήμες της Παιδαγωγικής και Πρώτη Εφηβεία" -Μάριου Κουκουνάρα Λιάγκη, εκδ. Gutenberg</w:t>
      </w:r>
      <w:r w:rsidRPr="00E037BA">
        <w:rPr>
          <w:highlight w:val="yellow"/>
        </w:rPr>
        <w:t>.</w:t>
      </w:r>
      <w:r>
        <w:t xml:space="preserve"> </w:t>
      </w:r>
    </w:p>
    <w:p w14:paraId="7489F2E6" w14:textId="1E40E344" w:rsidR="00BA032B" w:rsidRPr="000A730F" w:rsidRDefault="00B97F9C" w:rsidP="000A730F">
      <w:pPr>
        <w:jc w:val="both"/>
        <w:rPr>
          <w:rFonts w:ascii="Georgia" w:hAnsi="Georgia"/>
          <w:b/>
          <w:sz w:val="18"/>
        </w:rPr>
      </w:pPr>
      <w:r w:rsidRPr="00765D41">
        <w:rPr>
          <w:rFonts w:ascii="Georgia" w:hAnsi="Georgia"/>
          <w:b/>
          <w:sz w:val="18"/>
        </w:rPr>
        <w:t xml:space="preserve">2) </w:t>
      </w:r>
      <w:r w:rsidR="00E07702">
        <w:rPr>
          <w:rFonts w:ascii="Georgia" w:hAnsi="Georgia"/>
          <w:b/>
          <w:sz w:val="18"/>
        </w:rPr>
        <w:t xml:space="preserve">Να </w:t>
      </w:r>
      <w:r w:rsidR="000A730F">
        <w:rPr>
          <w:rFonts w:ascii="Georgia" w:hAnsi="Georgia"/>
          <w:b/>
          <w:sz w:val="18"/>
        </w:rPr>
        <w:t xml:space="preserve">αναλύσετε σύμφωνα με τη φαινομενολογική προσέγγιση και τον </w:t>
      </w:r>
      <w:r w:rsidR="000A730F">
        <w:rPr>
          <w:rFonts w:ascii="Georgia" w:hAnsi="Georgia"/>
          <w:b/>
          <w:sz w:val="18"/>
          <w:lang w:val="en-US"/>
        </w:rPr>
        <w:t>Ninian</w:t>
      </w:r>
      <w:r w:rsidR="000A730F" w:rsidRPr="000A730F">
        <w:rPr>
          <w:rFonts w:ascii="Georgia" w:hAnsi="Georgia"/>
          <w:b/>
          <w:sz w:val="18"/>
        </w:rPr>
        <w:t xml:space="preserve"> </w:t>
      </w:r>
      <w:r w:rsidR="000A730F">
        <w:rPr>
          <w:rFonts w:ascii="Georgia" w:hAnsi="Georgia"/>
          <w:b/>
          <w:sz w:val="18"/>
          <w:lang w:val="en-US"/>
        </w:rPr>
        <w:t>Smart</w:t>
      </w:r>
      <w:r w:rsidR="000A730F" w:rsidRPr="000A730F">
        <w:rPr>
          <w:rFonts w:ascii="Georgia" w:hAnsi="Georgia"/>
          <w:b/>
          <w:sz w:val="18"/>
        </w:rPr>
        <w:t xml:space="preserve"> </w:t>
      </w:r>
      <w:r w:rsidR="000A730F">
        <w:rPr>
          <w:rFonts w:ascii="Georgia" w:hAnsi="Georgia"/>
          <w:b/>
          <w:sz w:val="18"/>
        </w:rPr>
        <w:t>τη μορφωτική βάση της Θρησκευτικής Εκπαίδευσης.</w:t>
      </w:r>
    </w:p>
    <w:p w14:paraId="0A05C9B6" w14:textId="77777777" w:rsidR="00E037BA" w:rsidRDefault="00E037BA" w:rsidP="00D001A9">
      <w:pPr>
        <w:jc w:val="both"/>
        <w:rPr>
          <w:rFonts w:ascii="Georgia" w:hAnsi="Georgia"/>
        </w:rPr>
      </w:pPr>
    </w:p>
    <w:p w14:paraId="6B385A43" w14:textId="4B898EC1" w:rsidR="00122373" w:rsidRDefault="00E037BA" w:rsidP="00D001A9">
      <w:pPr>
        <w:jc w:val="both"/>
        <w:rPr>
          <w:rFonts w:ascii="Georgia" w:hAnsi="Georgia"/>
        </w:rPr>
      </w:pPr>
      <w:r w:rsidRPr="00E037BA">
        <w:rPr>
          <w:rFonts w:ascii="Georgia" w:hAnsi="Georgia"/>
          <w:highlight w:val="yellow"/>
        </w:rPr>
        <w:t xml:space="preserve">Θα μπορούσε κάποιος/α να απαντήσει με βάση τις παραδόσεις του μαθήματος (Σημειώσεις και ΥΛΙΚΟ ΜΕΛΕΤΗΣ στο eclass), </w:t>
      </w:r>
      <w:r w:rsidRPr="00E037BA">
        <w:rPr>
          <w:rFonts w:ascii="Georgia" w:hAnsi="Georgia"/>
          <w:highlight w:val="yellow"/>
        </w:rPr>
        <w:t>και</w:t>
      </w:r>
      <w:r w:rsidRPr="00E037BA">
        <w:rPr>
          <w:rFonts w:ascii="Georgia" w:hAnsi="Georgia"/>
          <w:highlight w:val="yellow"/>
        </w:rPr>
        <w:t xml:space="preserve"> β) </w:t>
      </w:r>
      <w:r w:rsidRPr="00E037BA">
        <w:rPr>
          <w:rFonts w:ascii="Georgia" w:hAnsi="Georgia"/>
          <w:highlight w:val="yellow"/>
        </w:rPr>
        <w:t>τις</w:t>
      </w:r>
      <w:r w:rsidRPr="00E037BA">
        <w:rPr>
          <w:rFonts w:ascii="Georgia" w:hAnsi="Georgia"/>
          <w:highlight w:val="yellow"/>
        </w:rPr>
        <w:t xml:space="preserve"> σελ. </w:t>
      </w:r>
      <w:r w:rsidRPr="00E037BA">
        <w:rPr>
          <w:rFonts w:ascii="Georgia" w:hAnsi="Georgia"/>
          <w:highlight w:val="yellow"/>
        </w:rPr>
        <w:t>191</w:t>
      </w:r>
      <w:r w:rsidRPr="00E037BA">
        <w:rPr>
          <w:rFonts w:ascii="Georgia" w:hAnsi="Georgia"/>
          <w:highlight w:val="yellow"/>
        </w:rPr>
        <w:t xml:space="preserve"> από το βιβλίο "Επιστήμες της Παιδαγωγικής και Πρώτη Εφηβεία" -Μάριου Κουκουνάρα Λιάγκη, εκδ. Gutenberg </w:t>
      </w:r>
      <w:r w:rsidRPr="00E037BA">
        <w:rPr>
          <w:rFonts w:ascii="Georgia" w:hAnsi="Georgia"/>
          <w:highlight w:val="yellow"/>
        </w:rPr>
        <w:t>και</w:t>
      </w:r>
      <w:r w:rsidRPr="00E037BA">
        <w:rPr>
          <w:rFonts w:ascii="Georgia" w:hAnsi="Georgia"/>
          <w:highlight w:val="yellow"/>
        </w:rPr>
        <w:t xml:space="preserve"> γ) </w:t>
      </w:r>
      <w:r w:rsidRPr="00E037BA">
        <w:rPr>
          <w:rFonts w:ascii="Georgia" w:hAnsi="Georgia"/>
          <w:highlight w:val="yellow"/>
        </w:rPr>
        <w:t>τις</w:t>
      </w:r>
      <w:r w:rsidRPr="00E037BA">
        <w:rPr>
          <w:rFonts w:ascii="Georgia" w:hAnsi="Georgia"/>
          <w:highlight w:val="yellow"/>
        </w:rPr>
        <w:t xml:space="preserve"> σελ. </w:t>
      </w:r>
      <w:r w:rsidRPr="00E037BA">
        <w:rPr>
          <w:rFonts w:ascii="Georgia" w:hAnsi="Georgia"/>
          <w:highlight w:val="yellow"/>
        </w:rPr>
        <w:t>31. 48-50. 78</w:t>
      </w:r>
      <w:r w:rsidRPr="00E037BA">
        <w:rPr>
          <w:rFonts w:ascii="Georgia" w:hAnsi="Georgia"/>
          <w:highlight w:val="yellow"/>
        </w:rPr>
        <w:t xml:space="preserve"> από το βιβλίο "Τι Θρησκευτικά χρειάζεται η Εκπαίδευση σήμερα;"- Μάριου Κουκουνάρα Λιάγκη, εκδ. Gutenberg</w:t>
      </w:r>
    </w:p>
    <w:p w14:paraId="39399A13" w14:textId="77777777" w:rsidR="00E037BA" w:rsidRDefault="00E037BA" w:rsidP="00D001A9">
      <w:pPr>
        <w:jc w:val="both"/>
        <w:rPr>
          <w:rFonts w:ascii="Georgia" w:hAnsi="Georgia"/>
        </w:rPr>
      </w:pPr>
    </w:p>
    <w:p w14:paraId="6BEBAE27" w14:textId="65E1293C" w:rsidR="00C8561F" w:rsidRDefault="00B97F9C" w:rsidP="00D001A9">
      <w:pPr>
        <w:jc w:val="both"/>
        <w:rPr>
          <w:rFonts w:ascii="Georgia" w:hAnsi="Georgia"/>
          <w:b/>
          <w:sz w:val="18"/>
        </w:rPr>
      </w:pPr>
      <w:r w:rsidRPr="00765D41">
        <w:rPr>
          <w:rFonts w:ascii="Georgia" w:hAnsi="Georgia"/>
          <w:b/>
          <w:sz w:val="18"/>
        </w:rPr>
        <w:t xml:space="preserve">3) </w:t>
      </w:r>
      <w:r w:rsidR="00C8561F">
        <w:rPr>
          <w:rFonts w:ascii="Georgia" w:hAnsi="Georgia"/>
          <w:b/>
          <w:sz w:val="18"/>
        </w:rPr>
        <w:t>Ν</w:t>
      </w:r>
      <w:r w:rsidR="00C8561F" w:rsidRPr="00765D41">
        <w:rPr>
          <w:rFonts w:ascii="Georgia" w:hAnsi="Georgia"/>
          <w:b/>
          <w:sz w:val="18"/>
        </w:rPr>
        <w:t xml:space="preserve">α </w:t>
      </w:r>
      <w:r w:rsidR="00315D11">
        <w:rPr>
          <w:rFonts w:ascii="Georgia" w:hAnsi="Georgia"/>
          <w:b/>
          <w:sz w:val="18"/>
        </w:rPr>
        <w:t xml:space="preserve">κρίνετε ως σωστές ή λανθασμένες </w:t>
      </w:r>
      <w:r w:rsidR="00C8561F">
        <w:rPr>
          <w:rFonts w:ascii="Georgia" w:hAnsi="Georgia"/>
          <w:b/>
          <w:sz w:val="18"/>
        </w:rPr>
        <w:t>τις παρακάτω επιλογές στο</w:t>
      </w:r>
      <w:r w:rsidR="00C8561F" w:rsidRPr="00765D41">
        <w:rPr>
          <w:rFonts w:ascii="Georgia" w:hAnsi="Georgia"/>
          <w:b/>
          <w:sz w:val="18"/>
        </w:rPr>
        <w:t>ν</w:t>
      </w:r>
      <w:r w:rsidR="00C8561F">
        <w:rPr>
          <w:rFonts w:ascii="Georgia" w:hAnsi="Georgia"/>
          <w:b/>
          <w:sz w:val="18"/>
        </w:rPr>
        <w:t xml:space="preserve"> σχεδιασμό μαθήματος</w:t>
      </w:r>
      <w:r w:rsidR="00C8561F" w:rsidRPr="00765D41">
        <w:rPr>
          <w:rFonts w:ascii="Georgia" w:hAnsi="Georgia"/>
          <w:b/>
          <w:sz w:val="18"/>
        </w:rPr>
        <w:t xml:space="preserve"> </w:t>
      </w:r>
      <w:r w:rsidR="00C8561F" w:rsidRPr="002376A4">
        <w:rPr>
          <w:rFonts w:ascii="Georgia" w:hAnsi="Georgia"/>
          <w:b/>
          <w:sz w:val="18"/>
          <w:u w:val="single"/>
        </w:rPr>
        <w:t>δικαιολογώντας σύντομα και</w:t>
      </w:r>
      <w:r w:rsidR="000A730F">
        <w:rPr>
          <w:rFonts w:ascii="Georgia" w:hAnsi="Georgia"/>
          <w:b/>
          <w:sz w:val="18"/>
          <w:u w:val="single"/>
        </w:rPr>
        <w:t>,</w:t>
      </w:r>
      <w:r w:rsidR="00C8561F" w:rsidRPr="002376A4">
        <w:rPr>
          <w:rFonts w:ascii="Georgia" w:hAnsi="Georgia"/>
          <w:b/>
          <w:sz w:val="18"/>
          <w:u w:val="single"/>
        </w:rPr>
        <w:t xml:space="preserve"> με βάση τις </w:t>
      </w:r>
      <w:r w:rsidR="00C8561F" w:rsidRPr="002376A4">
        <w:rPr>
          <w:rFonts w:ascii="Georgia" w:hAnsi="Georgia"/>
          <w:b/>
          <w:sz w:val="18"/>
          <w:u w:val="single"/>
          <w:shd w:val="clear" w:color="auto" w:fill="262626" w:themeFill="text1" w:themeFillTint="D9"/>
        </w:rPr>
        <w:t>γνώσεις</w:t>
      </w:r>
      <w:r w:rsidR="00C8561F" w:rsidRPr="002376A4">
        <w:rPr>
          <w:rFonts w:ascii="Georgia" w:hAnsi="Georgia"/>
          <w:b/>
          <w:sz w:val="18"/>
          <w:u w:val="single"/>
        </w:rPr>
        <w:t xml:space="preserve"> </w:t>
      </w:r>
      <w:r w:rsidR="000A730F">
        <w:rPr>
          <w:rFonts w:ascii="Georgia" w:hAnsi="Georgia"/>
          <w:b/>
          <w:sz w:val="18"/>
          <w:u w:val="single"/>
        </w:rPr>
        <w:t>σας για το α) της μεγάλης ιδέας και για το β) τα στάδια διδασκαλίας,</w:t>
      </w:r>
      <w:r w:rsidR="00C8561F">
        <w:rPr>
          <w:rFonts w:ascii="Georgia" w:hAnsi="Georgia"/>
          <w:b/>
          <w:sz w:val="18"/>
        </w:rPr>
        <w:t xml:space="preserve"> </w:t>
      </w:r>
      <w:r w:rsidR="00C8561F" w:rsidRPr="00765D41">
        <w:rPr>
          <w:rFonts w:ascii="Georgia" w:hAnsi="Georgia"/>
          <w:b/>
          <w:sz w:val="18"/>
        </w:rPr>
        <w:t xml:space="preserve">την απάντησή </w:t>
      </w:r>
      <w:r w:rsidR="0017577C">
        <w:rPr>
          <w:rFonts w:ascii="Georgia" w:hAnsi="Georgia"/>
          <w:b/>
          <w:sz w:val="18"/>
        </w:rPr>
        <w:t>σας</w:t>
      </w:r>
      <w:r w:rsidR="00C8561F">
        <w:rPr>
          <w:rFonts w:ascii="Georgia" w:hAnsi="Georgia"/>
          <w:b/>
          <w:sz w:val="18"/>
        </w:rPr>
        <w:t>:</w:t>
      </w:r>
    </w:p>
    <w:p w14:paraId="4B850B13" w14:textId="77777777" w:rsidR="00547396" w:rsidRDefault="00547396" w:rsidP="00D001A9">
      <w:pPr>
        <w:jc w:val="both"/>
        <w:rPr>
          <w:rFonts w:ascii="Georgia" w:hAnsi="Georgia"/>
          <w:b/>
          <w:sz w:val="18"/>
        </w:rPr>
      </w:pPr>
    </w:p>
    <w:p w14:paraId="4A06A9F3" w14:textId="71D89D3F" w:rsidR="006C7A53" w:rsidRPr="00295094" w:rsidRDefault="00C8561F" w:rsidP="00D001A9">
      <w:pPr>
        <w:jc w:val="both"/>
        <w:rPr>
          <w:rFonts w:ascii="Georgia" w:hAnsi="Georgia"/>
          <w:bCs/>
          <w:sz w:val="20"/>
          <w:szCs w:val="24"/>
          <w:u w:val="single"/>
        </w:rPr>
      </w:pPr>
      <w:r w:rsidRPr="00E037BA">
        <w:rPr>
          <w:rFonts w:ascii="Georgia" w:hAnsi="Georgia"/>
          <w:bCs/>
          <w:sz w:val="20"/>
          <w:szCs w:val="24"/>
        </w:rPr>
        <w:t xml:space="preserve"> </w:t>
      </w:r>
      <w:r w:rsidR="001D4538" w:rsidRPr="00295094">
        <w:rPr>
          <w:rFonts w:ascii="Georgia" w:hAnsi="Georgia"/>
          <w:bCs/>
          <w:sz w:val="20"/>
          <w:szCs w:val="24"/>
        </w:rPr>
        <w:t xml:space="preserve">α) Ένας εκπαιδευτικός θεολόγος ακολουθώντας τα βήματα του σχεδιασμού </w:t>
      </w:r>
      <w:r w:rsidR="006C7A53" w:rsidRPr="00295094">
        <w:rPr>
          <w:rFonts w:ascii="Georgia" w:hAnsi="Georgia"/>
          <w:bCs/>
          <w:sz w:val="20"/>
          <w:szCs w:val="24"/>
        </w:rPr>
        <w:t xml:space="preserve">μαθήματος </w:t>
      </w:r>
      <w:r w:rsidR="001D4538" w:rsidRPr="00295094">
        <w:rPr>
          <w:rFonts w:ascii="Georgia" w:hAnsi="Georgia"/>
          <w:bCs/>
          <w:sz w:val="20"/>
          <w:szCs w:val="24"/>
        </w:rPr>
        <w:t xml:space="preserve">αποφάσισε ότι </w:t>
      </w:r>
      <w:r w:rsidR="001D4538" w:rsidRPr="00295094">
        <w:rPr>
          <w:rFonts w:ascii="Georgia" w:hAnsi="Georgia"/>
          <w:bCs/>
          <w:sz w:val="20"/>
          <w:szCs w:val="24"/>
          <w:u w:val="single"/>
        </w:rPr>
        <w:t>βασικό θέμα</w:t>
      </w:r>
      <w:r w:rsidR="001D4538" w:rsidRPr="00295094">
        <w:rPr>
          <w:rFonts w:ascii="Georgia" w:hAnsi="Georgia"/>
          <w:bCs/>
          <w:sz w:val="20"/>
          <w:szCs w:val="24"/>
        </w:rPr>
        <w:t xml:space="preserve"> για την ενότητα </w:t>
      </w:r>
      <w:r w:rsidR="006C7A53" w:rsidRPr="00295094">
        <w:rPr>
          <w:rFonts w:ascii="Georgia" w:hAnsi="Georgia"/>
          <w:bCs/>
          <w:sz w:val="20"/>
          <w:szCs w:val="24"/>
        </w:rPr>
        <w:t xml:space="preserve">με περιεχόμενο την προσευχή </w:t>
      </w:r>
      <w:r w:rsidR="000A730F" w:rsidRPr="00295094">
        <w:rPr>
          <w:rFonts w:ascii="Georgia" w:hAnsi="Georgia"/>
          <w:bCs/>
          <w:sz w:val="20"/>
          <w:szCs w:val="24"/>
        </w:rPr>
        <w:t xml:space="preserve">είναι η </w:t>
      </w:r>
      <w:r w:rsidR="000A730F" w:rsidRPr="00295094">
        <w:rPr>
          <w:rFonts w:ascii="Georgia" w:hAnsi="Georgia"/>
          <w:bCs/>
          <w:sz w:val="20"/>
          <w:szCs w:val="24"/>
          <w:u w:val="single"/>
        </w:rPr>
        <w:t>αμαρτία</w:t>
      </w:r>
    </w:p>
    <w:p w14:paraId="6928ECDA" w14:textId="77777777" w:rsidR="00295094" w:rsidRDefault="00295094" w:rsidP="00D001A9">
      <w:pPr>
        <w:jc w:val="both"/>
        <w:rPr>
          <w:rFonts w:ascii="Georgia" w:hAnsi="Georgia"/>
          <w:bCs/>
          <w:sz w:val="20"/>
          <w:szCs w:val="24"/>
          <w:highlight w:val="yellow"/>
          <w:u w:val="single"/>
        </w:rPr>
      </w:pPr>
    </w:p>
    <w:p w14:paraId="1E156BA1" w14:textId="5E2C6B9A" w:rsidR="00E037BA" w:rsidRPr="00E037BA" w:rsidRDefault="00E037BA" w:rsidP="00D001A9">
      <w:pPr>
        <w:jc w:val="both"/>
        <w:rPr>
          <w:rFonts w:ascii="Georgia" w:hAnsi="Georgia"/>
          <w:bCs/>
          <w:sz w:val="20"/>
          <w:szCs w:val="24"/>
          <w:u w:val="single"/>
        </w:rPr>
      </w:pPr>
      <w:r w:rsidRPr="00E037BA">
        <w:rPr>
          <w:rFonts w:ascii="Georgia" w:hAnsi="Georgia"/>
          <w:bCs/>
          <w:sz w:val="20"/>
          <w:szCs w:val="24"/>
          <w:highlight w:val="yellow"/>
          <w:u w:val="single"/>
        </w:rPr>
        <w:t>ΛΑΘΟΣ</w:t>
      </w:r>
      <w:r w:rsidRPr="00E037BA">
        <w:rPr>
          <w:bCs/>
          <w:sz w:val="24"/>
          <w:szCs w:val="24"/>
          <w:highlight w:val="yellow"/>
        </w:rPr>
        <w:t xml:space="preserve"> </w:t>
      </w:r>
      <w:r w:rsidRPr="00E037BA">
        <w:rPr>
          <w:rFonts w:ascii="Georgia" w:hAnsi="Georgia"/>
          <w:bCs/>
          <w:sz w:val="20"/>
          <w:szCs w:val="24"/>
          <w:highlight w:val="yellow"/>
          <w:u w:val="single"/>
        </w:rPr>
        <w:t xml:space="preserve">Θα μπορούσε κάποιος/α να απαντήσει με βάση τις παραδόσεις του μαθήματος (Σημειώσεις και ΥΛΙΚΟ ΜΕΛΕΤΗΣ στο eclass), ή </w:t>
      </w:r>
      <w:r w:rsidRPr="00E037BA">
        <w:rPr>
          <w:rFonts w:ascii="Georgia" w:hAnsi="Georgia"/>
          <w:bCs/>
          <w:sz w:val="20"/>
          <w:szCs w:val="24"/>
          <w:highlight w:val="yellow"/>
          <w:u w:val="single"/>
        </w:rPr>
        <w:t xml:space="preserve">τις </w:t>
      </w:r>
      <w:r w:rsidRPr="00E037BA">
        <w:rPr>
          <w:rFonts w:ascii="Georgia" w:hAnsi="Georgia"/>
          <w:bCs/>
          <w:sz w:val="20"/>
          <w:szCs w:val="24"/>
          <w:highlight w:val="yellow"/>
          <w:u w:val="single"/>
        </w:rPr>
        <w:t xml:space="preserve">β) τις σελ. </w:t>
      </w:r>
      <w:r w:rsidRPr="00E037BA">
        <w:rPr>
          <w:rFonts w:ascii="Georgia" w:hAnsi="Georgia"/>
          <w:bCs/>
          <w:sz w:val="20"/>
          <w:szCs w:val="24"/>
          <w:highlight w:val="yellow"/>
          <w:u w:val="single"/>
        </w:rPr>
        <w:t>213-4</w:t>
      </w:r>
      <w:r w:rsidRPr="00E037BA">
        <w:rPr>
          <w:rFonts w:ascii="Georgia" w:hAnsi="Georgia"/>
          <w:bCs/>
          <w:sz w:val="20"/>
          <w:szCs w:val="24"/>
          <w:highlight w:val="yellow"/>
          <w:u w:val="single"/>
        </w:rPr>
        <w:t xml:space="preserve"> από το βιβλίο "Επιστήμες της Παιδαγωγικής και Πρώτη Εφηβεία" -Μάριου Κουκουνάρα Λιάγκη, εκδ. Gutenberg και γ) τις σελ. </w:t>
      </w:r>
      <w:r w:rsidRPr="00E037BA">
        <w:rPr>
          <w:rFonts w:ascii="Georgia" w:hAnsi="Georgia"/>
          <w:bCs/>
          <w:sz w:val="20"/>
          <w:szCs w:val="24"/>
          <w:highlight w:val="yellow"/>
          <w:u w:val="single"/>
        </w:rPr>
        <w:t>117-122</w:t>
      </w:r>
      <w:r w:rsidRPr="00E037BA">
        <w:rPr>
          <w:rFonts w:ascii="Georgia" w:hAnsi="Georgia"/>
          <w:bCs/>
          <w:sz w:val="20"/>
          <w:szCs w:val="24"/>
          <w:highlight w:val="yellow"/>
          <w:u w:val="single"/>
        </w:rPr>
        <w:t xml:space="preserve"> από το βιβλίο "Τι Θρησκευτικά χρειάζεται η Εκπαίδευση σήμερα;"- Μάριου Κουκουνάρα Λιάγκη, εκδ. Gutenberg</w:t>
      </w:r>
    </w:p>
    <w:p w14:paraId="7CB2A524" w14:textId="77777777" w:rsidR="00547396" w:rsidRDefault="00547396" w:rsidP="00D001A9">
      <w:pPr>
        <w:jc w:val="both"/>
        <w:rPr>
          <w:rFonts w:ascii="Georgia" w:hAnsi="Georgia"/>
          <w:b/>
          <w:sz w:val="18"/>
        </w:rPr>
      </w:pPr>
    </w:p>
    <w:p w14:paraId="6C765C6C" w14:textId="6323A1F5" w:rsidR="009A1107" w:rsidRDefault="00531C5C" w:rsidP="00D001A9">
      <w:pPr>
        <w:jc w:val="both"/>
        <w:rPr>
          <w:rFonts w:ascii="Georgia" w:hAnsi="Georgia"/>
          <w:b/>
          <w:sz w:val="18"/>
        </w:rPr>
      </w:pPr>
      <w:r w:rsidRPr="00765D41">
        <w:rPr>
          <w:rFonts w:ascii="Georgia" w:hAnsi="Georgia"/>
          <w:b/>
          <w:sz w:val="18"/>
        </w:rPr>
        <w:t xml:space="preserve">β) </w:t>
      </w:r>
      <w:r w:rsidR="00547396">
        <w:rPr>
          <w:rFonts w:ascii="Georgia" w:hAnsi="Georgia"/>
          <w:b/>
          <w:sz w:val="18"/>
        </w:rPr>
        <w:t>Μία</w:t>
      </w:r>
      <w:r w:rsidR="0017577C">
        <w:rPr>
          <w:rFonts w:ascii="Georgia" w:hAnsi="Georgia"/>
          <w:b/>
          <w:sz w:val="18"/>
        </w:rPr>
        <w:t xml:space="preserve"> εκπαιδευτικός θεολόγος ακολουθώντας τα βήματα του σχεδιασμού μαθήματος αποφάσισε ότι </w:t>
      </w:r>
      <w:r w:rsidR="0077062A">
        <w:rPr>
          <w:rFonts w:ascii="Georgia" w:hAnsi="Georgia"/>
          <w:b/>
          <w:sz w:val="18"/>
        </w:rPr>
        <w:t>στην ενότητα της Β΄Γυμνασίου, «Ο Ιησούς υπερασπίζεται και εξυψώνει τις γυναίκες και τα παιδιά στον καινούριο κόσμο του</w:t>
      </w:r>
      <w:r w:rsidR="00547396">
        <w:rPr>
          <w:rFonts w:ascii="Georgia" w:hAnsi="Georgia"/>
          <w:b/>
          <w:sz w:val="18"/>
        </w:rPr>
        <w:t xml:space="preserve">» </w:t>
      </w:r>
      <w:r w:rsidR="000A730F">
        <w:rPr>
          <w:rFonts w:ascii="Georgia" w:hAnsi="Georgia"/>
          <w:b/>
          <w:sz w:val="18"/>
        </w:rPr>
        <w:t xml:space="preserve">στο πρώτο στάδιο του μαθήματος (Βιώνοντας) να διαβάσουν στην τάξη σχετικά αποσπάσματα της Αγίας Γραφής. </w:t>
      </w:r>
      <w:r w:rsidR="00547396">
        <w:rPr>
          <w:rFonts w:ascii="Georgia" w:hAnsi="Georgia"/>
          <w:b/>
          <w:sz w:val="18"/>
        </w:rPr>
        <w:t xml:space="preserve"> πρώτα στάδια μαθήματος θ</w:t>
      </w:r>
      <w:r w:rsidR="009A1107">
        <w:rPr>
          <w:rFonts w:ascii="Georgia" w:hAnsi="Georgia"/>
          <w:b/>
          <w:sz w:val="18"/>
        </w:rPr>
        <w:t xml:space="preserve">α ασχοληθεί </w:t>
      </w:r>
      <w:r w:rsidR="00547396">
        <w:rPr>
          <w:rFonts w:ascii="Georgia" w:hAnsi="Georgia"/>
          <w:b/>
          <w:sz w:val="18"/>
        </w:rPr>
        <w:t xml:space="preserve">μαζί με τους μαθητές και τις μαθήτριες </w:t>
      </w:r>
      <w:r w:rsidR="009A1107">
        <w:rPr>
          <w:rFonts w:ascii="Georgia" w:hAnsi="Georgia"/>
          <w:b/>
          <w:sz w:val="18"/>
        </w:rPr>
        <w:t>με δ</w:t>
      </w:r>
      <w:r w:rsidR="00547396">
        <w:rPr>
          <w:rFonts w:ascii="Georgia" w:hAnsi="Georgia"/>
          <w:b/>
          <w:sz w:val="18"/>
        </w:rPr>
        <w:t>ραστηριότητες  που θα έχουν τα εξής θέματα</w:t>
      </w:r>
      <w:r w:rsidR="009A1107">
        <w:rPr>
          <w:rFonts w:ascii="Georgia" w:hAnsi="Georgia"/>
          <w:b/>
          <w:sz w:val="18"/>
        </w:rPr>
        <w:t xml:space="preserve">: </w:t>
      </w:r>
    </w:p>
    <w:p w14:paraId="07BF6DD5" w14:textId="77777777" w:rsidR="00843126" w:rsidRDefault="00843126" w:rsidP="00D001A9">
      <w:pPr>
        <w:jc w:val="both"/>
        <w:rPr>
          <w:rFonts w:ascii="Georgia" w:hAnsi="Georgia"/>
          <w:sz w:val="18"/>
        </w:rPr>
      </w:pPr>
    </w:p>
    <w:p w14:paraId="55E54B8F" w14:textId="5E8431E9" w:rsidR="00547396" w:rsidRPr="00295094" w:rsidRDefault="00295094" w:rsidP="00D001A9">
      <w:pPr>
        <w:jc w:val="both"/>
        <w:rPr>
          <w:rFonts w:ascii="Georgia" w:hAnsi="Georgia"/>
          <w:bCs/>
          <w:sz w:val="20"/>
          <w:szCs w:val="24"/>
        </w:rPr>
      </w:pPr>
      <w:r w:rsidRPr="00295094">
        <w:rPr>
          <w:rFonts w:ascii="Georgia" w:hAnsi="Georgia"/>
          <w:bCs/>
          <w:sz w:val="20"/>
          <w:szCs w:val="24"/>
          <w:highlight w:val="yellow"/>
        </w:rPr>
        <w:t xml:space="preserve">ΛΑΘΟΣ </w:t>
      </w:r>
      <w:r w:rsidRPr="00295094">
        <w:rPr>
          <w:rFonts w:ascii="Georgia" w:hAnsi="Georgia"/>
          <w:bCs/>
          <w:sz w:val="20"/>
          <w:szCs w:val="24"/>
          <w:highlight w:val="yellow"/>
        </w:rPr>
        <w:t xml:space="preserve">Θα μπορούσε κάποιος/α να απαντήσει με βάση τις παραδόσεις του μαθήματος (Σημειώσεις και ΥΛΙΚΟ ΜΕΛΕΤΗΣ στο eclass), ή τις β) τις σελ. </w:t>
      </w:r>
      <w:r>
        <w:rPr>
          <w:rFonts w:ascii="Georgia" w:hAnsi="Georgia"/>
          <w:bCs/>
          <w:sz w:val="20"/>
          <w:szCs w:val="24"/>
          <w:highlight w:val="yellow"/>
        </w:rPr>
        <w:t>226-7</w:t>
      </w:r>
      <w:r w:rsidRPr="00295094">
        <w:rPr>
          <w:rFonts w:ascii="Georgia" w:hAnsi="Georgia"/>
          <w:bCs/>
          <w:sz w:val="20"/>
          <w:szCs w:val="24"/>
          <w:highlight w:val="yellow"/>
        </w:rPr>
        <w:t xml:space="preserve"> από το βιβλίο "Επιστήμες της Παιδαγωγικής και Πρώτη Εφηβεία" -Μάριου Κουκουνάρα Λιάγκη, εκδ. Gutenberg και γ) τις σελ. 1</w:t>
      </w:r>
      <w:r>
        <w:rPr>
          <w:rFonts w:ascii="Georgia" w:hAnsi="Georgia"/>
          <w:bCs/>
          <w:sz w:val="20"/>
          <w:szCs w:val="24"/>
          <w:highlight w:val="yellow"/>
        </w:rPr>
        <w:t>13-117</w:t>
      </w:r>
      <w:r w:rsidRPr="00295094">
        <w:rPr>
          <w:rFonts w:ascii="Georgia" w:hAnsi="Georgia"/>
          <w:bCs/>
          <w:sz w:val="20"/>
          <w:szCs w:val="24"/>
          <w:highlight w:val="yellow"/>
        </w:rPr>
        <w:t xml:space="preserve"> από το βιβλίο "Τι Θρησκευτικά χρειάζεται η Εκπαίδευση σήμερα;"- Μάριου Κουκουνάρα Λιάγκη, εκδ. Gutenberg</w:t>
      </w:r>
    </w:p>
    <w:p w14:paraId="733F4AFB" w14:textId="77777777" w:rsidR="00295094" w:rsidRDefault="00295094" w:rsidP="00D001A9">
      <w:pPr>
        <w:jc w:val="both"/>
        <w:rPr>
          <w:rFonts w:ascii="Georgia" w:hAnsi="Georgia"/>
          <w:b/>
          <w:sz w:val="18"/>
        </w:rPr>
      </w:pPr>
    </w:p>
    <w:p w14:paraId="58909C37" w14:textId="77777777" w:rsidR="008251CB" w:rsidRDefault="00B97F9C" w:rsidP="00D001A9">
      <w:pPr>
        <w:jc w:val="both"/>
        <w:rPr>
          <w:rFonts w:ascii="Georgia" w:hAnsi="Georgia"/>
          <w:b/>
          <w:sz w:val="18"/>
        </w:rPr>
      </w:pPr>
      <w:r w:rsidRPr="00B97F9C">
        <w:rPr>
          <w:rFonts w:ascii="Georgia" w:hAnsi="Georgia"/>
          <w:b/>
          <w:sz w:val="18"/>
        </w:rPr>
        <w:t>Αξιολόγηση των θεμάτων</w:t>
      </w:r>
      <w:r>
        <w:rPr>
          <w:rFonts w:ascii="Georgia" w:hAnsi="Georgia"/>
          <w:b/>
          <w:sz w:val="18"/>
        </w:rPr>
        <w:t xml:space="preserve">: </w:t>
      </w:r>
    </w:p>
    <w:p w14:paraId="3EC5E011" w14:textId="77777777" w:rsidR="00843126" w:rsidRPr="00843126" w:rsidRDefault="00843126" w:rsidP="00843126">
      <w:pPr>
        <w:jc w:val="both"/>
        <w:rPr>
          <w:rFonts w:ascii="Georgia" w:hAnsi="Georgia"/>
          <w:sz w:val="18"/>
          <w:u w:val="single"/>
        </w:rPr>
      </w:pPr>
      <w:r w:rsidRPr="00843126">
        <w:rPr>
          <w:rFonts w:ascii="Georgia" w:hAnsi="Georgia"/>
          <w:sz w:val="18"/>
          <w:u w:val="single"/>
        </w:rPr>
        <w:lastRenderedPageBreak/>
        <w:t>Όλες οι απαντήσεις αξιολογούνται με κριτήριο αποκλειστικό</w:t>
      </w:r>
      <w:r w:rsidR="00547396">
        <w:rPr>
          <w:rFonts w:ascii="Georgia" w:hAnsi="Georgia"/>
          <w:sz w:val="18"/>
          <w:u w:val="single"/>
        </w:rPr>
        <w:t xml:space="preserve"> </w:t>
      </w:r>
      <w:r w:rsidRPr="00843126">
        <w:rPr>
          <w:rFonts w:ascii="Georgia" w:hAnsi="Georgia"/>
          <w:sz w:val="18"/>
          <w:u w:val="single"/>
        </w:rPr>
        <w:t>την επιστημονικότητα της τεκμηρίωσης τους</w:t>
      </w:r>
    </w:p>
    <w:p w14:paraId="4831D034" w14:textId="437F2BD8" w:rsidR="00B97F9C" w:rsidRPr="008251CB" w:rsidRDefault="00B97F9C" w:rsidP="00D001A9">
      <w:pPr>
        <w:jc w:val="both"/>
        <w:rPr>
          <w:rFonts w:ascii="Georgia" w:hAnsi="Georgia"/>
          <w:sz w:val="18"/>
        </w:rPr>
      </w:pPr>
      <w:r w:rsidRPr="008251CB">
        <w:rPr>
          <w:rFonts w:ascii="Georgia" w:hAnsi="Georgia"/>
          <w:sz w:val="18"/>
        </w:rPr>
        <w:t xml:space="preserve">Φοιτητές με εγγραφή πριν το 2011 </w:t>
      </w:r>
      <w:r w:rsidR="00302D1D">
        <w:rPr>
          <w:rFonts w:ascii="Georgia" w:hAnsi="Georgia"/>
          <w:sz w:val="18"/>
        </w:rPr>
        <w:t xml:space="preserve">1) 3 μον. 2) </w:t>
      </w:r>
      <w:r w:rsidR="000A730F">
        <w:rPr>
          <w:rFonts w:ascii="Georgia" w:hAnsi="Georgia"/>
          <w:sz w:val="18"/>
        </w:rPr>
        <w:t>3</w:t>
      </w:r>
      <w:r w:rsidR="00302D1D">
        <w:rPr>
          <w:rFonts w:ascii="Georgia" w:hAnsi="Georgia"/>
          <w:sz w:val="18"/>
        </w:rPr>
        <w:t xml:space="preserve"> μον. </w:t>
      </w:r>
      <w:r w:rsidR="00900876">
        <w:rPr>
          <w:rFonts w:ascii="Georgia" w:hAnsi="Georgia"/>
          <w:sz w:val="18"/>
        </w:rPr>
        <w:t xml:space="preserve">3)  </w:t>
      </w:r>
      <w:r w:rsidR="000A730F">
        <w:rPr>
          <w:rFonts w:ascii="Georgia" w:hAnsi="Georgia"/>
          <w:sz w:val="18"/>
        </w:rPr>
        <w:t>4</w:t>
      </w:r>
      <w:r w:rsidR="00900876">
        <w:rPr>
          <w:rFonts w:ascii="Georgia" w:hAnsi="Georgia"/>
          <w:sz w:val="18"/>
        </w:rPr>
        <w:t xml:space="preserve"> </w:t>
      </w:r>
      <w:r w:rsidR="00302D1D">
        <w:rPr>
          <w:rFonts w:ascii="Georgia" w:hAnsi="Georgia"/>
          <w:sz w:val="18"/>
        </w:rPr>
        <w:t>μον.</w:t>
      </w:r>
    </w:p>
    <w:p w14:paraId="3A0D478A" w14:textId="47472138" w:rsidR="00CC3C53" w:rsidRPr="00302D1D" w:rsidRDefault="00CC3C53" w:rsidP="00D001A9">
      <w:pPr>
        <w:jc w:val="both"/>
        <w:rPr>
          <w:rFonts w:ascii="Georgia" w:hAnsi="Georgia"/>
          <w:sz w:val="18"/>
        </w:rPr>
      </w:pPr>
      <w:r w:rsidRPr="008251CB">
        <w:rPr>
          <w:rFonts w:ascii="Georgia" w:hAnsi="Georgia"/>
          <w:sz w:val="18"/>
        </w:rPr>
        <w:t>Φοιτητές μ</w:t>
      </w:r>
      <w:r w:rsidR="00900876">
        <w:rPr>
          <w:rFonts w:ascii="Georgia" w:hAnsi="Georgia"/>
          <w:sz w:val="18"/>
        </w:rPr>
        <w:t>ε εγγρα</w:t>
      </w:r>
      <w:r w:rsidR="00302D1D">
        <w:rPr>
          <w:rFonts w:ascii="Georgia" w:hAnsi="Georgia"/>
          <w:sz w:val="18"/>
        </w:rPr>
        <w:t xml:space="preserve">φή το 2011 και μετά 1) 2 μον. 2) </w:t>
      </w:r>
      <w:r w:rsidR="000A730F">
        <w:rPr>
          <w:rFonts w:ascii="Georgia" w:hAnsi="Georgia"/>
          <w:sz w:val="18"/>
        </w:rPr>
        <w:t>2</w:t>
      </w:r>
      <w:r w:rsidR="00302D1D">
        <w:rPr>
          <w:rFonts w:ascii="Georgia" w:hAnsi="Georgia"/>
          <w:sz w:val="18"/>
        </w:rPr>
        <w:t xml:space="preserve"> μον. 3) </w:t>
      </w:r>
      <w:r w:rsidR="000A730F">
        <w:rPr>
          <w:rFonts w:ascii="Georgia" w:hAnsi="Georgia"/>
          <w:sz w:val="18"/>
        </w:rPr>
        <w:t>4</w:t>
      </w:r>
      <w:r w:rsidR="00302D1D">
        <w:rPr>
          <w:rFonts w:ascii="Georgia" w:hAnsi="Georgia"/>
          <w:sz w:val="18"/>
        </w:rPr>
        <w:t xml:space="preserve"> μον. +&gt;2</w:t>
      </w:r>
      <w:r w:rsidR="00302D1D" w:rsidRPr="00302D1D">
        <w:rPr>
          <w:rFonts w:ascii="Georgia" w:hAnsi="Georgia"/>
          <w:sz w:val="18"/>
        </w:rPr>
        <w:t xml:space="preserve"> </w:t>
      </w:r>
      <w:r w:rsidR="00302D1D">
        <w:rPr>
          <w:rFonts w:ascii="Georgia" w:hAnsi="Georgia"/>
          <w:sz w:val="18"/>
        </w:rPr>
        <w:t>από διδακτική άσκηση</w:t>
      </w:r>
      <w:r w:rsidR="000A730F">
        <w:rPr>
          <w:rFonts w:ascii="Georgia" w:hAnsi="Georgia"/>
          <w:sz w:val="18"/>
        </w:rPr>
        <w:t xml:space="preserve"> (αν λάβετε τουλάχιστον 4 μονάδες από τη παρούσα γραπτή εξέταση)</w:t>
      </w:r>
    </w:p>
    <w:p w14:paraId="2A7E3B25" w14:textId="77777777" w:rsidR="00CC3C53" w:rsidRPr="00843126" w:rsidRDefault="00843126" w:rsidP="00D001A9">
      <w:pPr>
        <w:jc w:val="both"/>
        <w:rPr>
          <w:rFonts w:ascii="Segoe Script" w:hAnsi="Segoe Script"/>
        </w:rPr>
      </w:pPr>
      <w:r>
        <w:rPr>
          <w:rFonts w:ascii="Georgia" w:hAnsi="Georgia"/>
        </w:rPr>
        <w:t xml:space="preserve">                                                                                                                           </w:t>
      </w:r>
      <w:r w:rsidRPr="00843126">
        <w:rPr>
          <w:rFonts w:ascii="Segoe Script" w:hAnsi="Segoe Script"/>
        </w:rPr>
        <w:t>Καλή επιτυχία</w:t>
      </w:r>
    </w:p>
    <w:sectPr w:rsidR="00CC3C53" w:rsidRPr="00843126" w:rsidSect="002613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D19B2"/>
    <w:multiLevelType w:val="hybridMultilevel"/>
    <w:tmpl w:val="9DE292A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6575E"/>
    <w:multiLevelType w:val="hybridMultilevel"/>
    <w:tmpl w:val="B43C00B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FA6"/>
    <w:rsid w:val="000163D3"/>
    <w:rsid w:val="000750E8"/>
    <w:rsid w:val="000A730F"/>
    <w:rsid w:val="00103F7E"/>
    <w:rsid w:val="00110131"/>
    <w:rsid w:val="00122373"/>
    <w:rsid w:val="0017577C"/>
    <w:rsid w:val="001972A6"/>
    <w:rsid w:val="001A274F"/>
    <w:rsid w:val="001D432A"/>
    <w:rsid w:val="001D4538"/>
    <w:rsid w:val="00200595"/>
    <w:rsid w:val="002376A4"/>
    <w:rsid w:val="00261341"/>
    <w:rsid w:val="00295094"/>
    <w:rsid w:val="002F3897"/>
    <w:rsid w:val="00302D1D"/>
    <w:rsid w:val="00315D11"/>
    <w:rsid w:val="004203FC"/>
    <w:rsid w:val="00427D96"/>
    <w:rsid w:val="004F00CA"/>
    <w:rsid w:val="004F68A5"/>
    <w:rsid w:val="005302F7"/>
    <w:rsid w:val="00531C5C"/>
    <w:rsid w:val="00547396"/>
    <w:rsid w:val="00593955"/>
    <w:rsid w:val="006A0A87"/>
    <w:rsid w:val="006C7A53"/>
    <w:rsid w:val="007223A3"/>
    <w:rsid w:val="00755DCE"/>
    <w:rsid w:val="00765D41"/>
    <w:rsid w:val="0077062A"/>
    <w:rsid w:val="007A079D"/>
    <w:rsid w:val="007E3583"/>
    <w:rsid w:val="007F60C3"/>
    <w:rsid w:val="00820A7C"/>
    <w:rsid w:val="008251CB"/>
    <w:rsid w:val="00843126"/>
    <w:rsid w:val="00850832"/>
    <w:rsid w:val="00855EDA"/>
    <w:rsid w:val="008654A8"/>
    <w:rsid w:val="008D4606"/>
    <w:rsid w:val="00900876"/>
    <w:rsid w:val="0092373A"/>
    <w:rsid w:val="009A1107"/>
    <w:rsid w:val="009B2045"/>
    <w:rsid w:val="009C4AE6"/>
    <w:rsid w:val="00A249A5"/>
    <w:rsid w:val="00A46E3B"/>
    <w:rsid w:val="00A53835"/>
    <w:rsid w:val="00B53FA6"/>
    <w:rsid w:val="00B80CFF"/>
    <w:rsid w:val="00B97F9C"/>
    <w:rsid w:val="00BA032B"/>
    <w:rsid w:val="00C27593"/>
    <w:rsid w:val="00C8561F"/>
    <w:rsid w:val="00CC3BAB"/>
    <w:rsid w:val="00CC3C53"/>
    <w:rsid w:val="00CE59E3"/>
    <w:rsid w:val="00D001A9"/>
    <w:rsid w:val="00D9399F"/>
    <w:rsid w:val="00E037BA"/>
    <w:rsid w:val="00E07702"/>
    <w:rsid w:val="00E12462"/>
    <w:rsid w:val="00E14B2E"/>
    <w:rsid w:val="00E524E2"/>
    <w:rsid w:val="00EE4B90"/>
    <w:rsid w:val="00F306F5"/>
    <w:rsid w:val="00F72EF8"/>
    <w:rsid w:val="00FE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4FE26"/>
  <w15:docId w15:val="{A519B901-5B33-468C-ACE0-E5906D7A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F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3FA6"/>
    <w:pPr>
      <w:ind w:left="720"/>
      <w:contextualSpacing/>
    </w:pPr>
  </w:style>
  <w:style w:type="paragraph" w:customStyle="1" w:styleId="Default">
    <w:name w:val="Default"/>
    <w:rsid w:val="00B53FA6"/>
    <w:pPr>
      <w:autoSpaceDE w:val="0"/>
      <w:autoSpaceDN w:val="0"/>
      <w:adjustRightInd w:val="0"/>
      <w:spacing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E124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1246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820A7C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820A7C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7"/>
    <w:uiPriority w:val="99"/>
    <w:semiHidden/>
    <w:rsid w:val="00820A7C"/>
    <w:rPr>
      <w:sz w:val="20"/>
      <w:szCs w:val="20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820A7C"/>
    <w:rPr>
      <w:b/>
      <w:bCs/>
    </w:rPr>
  </w:style>
  <w:style w:type="character" w:customStyle="1" w:styleId="Char1">
    <w:name w:val="Θέμα σχολίου Char"/>
    <w:basedOn w:val="Char0"/>
    <w:link w:val="a8"/>
    <w:uiPriority w:val="99"/>
    <w:semiHidden/>
    <w:rsid w:val="00820A7C"/>
    <w:rPr>
      <w:b/>
      <w:bCs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A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B3059F6-B2E6-4A08-BC78-390E1D2C3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606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ΜΑΡΙΟΣ ΚΟΥΚΟΥΝΑΡΑΣ ΛΙΑΓΚΗΣ</cp:lastModifiedBy>
  <cp:revision>15</cp:revision>
  <dcterms:created xsi:type="dcterms:W3CDTF">2015-06-12T03:02:00Z</dcterms:created>
  <dcterms:modified xsi:type="dcterms:W3CDTF">2022-02-28T07:14:00Z</dcterms:modified>
</cp:coreProperties>
</file>