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209DE" w14:textId="4C0C93C5" w:rsidR="005278B1" w:rsidRPr="005E69A1" w:rsidRDefault="005278B1" w:rsidP="005E69A1">
      <w:pPr>
        <w:spacing w:after="0" w:line="240" w:lineRule="auto"/>
        <w:ind w:left="-851" w:right="-1050"/>
        <w:jc w:val="both"/>
        <w:rPr>
          <w:rFonts w:cstheme="minorHAnsi"/>
          <w:sz w:val="16"/>
          <w:szCs w:val="16"/>
          <w:lang w:val="el-GR"/>
        </w:rPr>
      </w:pPr>
      <w:r w:rsidRPr="005E69A1">
        <w:rPr>
          <w:rFonts w:cstheme="minorHAnsi"/>
          <w:sz w:val="16"/>
          <w:lang w:val="el-GR"/>
        </w:rPr>
        <w:t>ΕΘΝΙΚΟ ΚΑΠΟΔΙΣΤΡΙΑΚΟ ΠΑΝΕΠΙΣΤΗΜΙΟ ΑΘΗΝΩΝ</w:t>
      </w:r>
      <w:r w:rsidRPr="005E69A1">
        <w:rPr>
          <w:rFonts w:cstheme="minorHAnsi"/>
          <w:sz w:val="20"/>
          <w:lang w:val="el-GR"/>
        </w:rPr>
        <w:t xml:space="preserve">                                                                      </w:t>
      </w:r>
      <w:r w:rsidR="005E69A1" w:rsidRPr="005E69A1">
        <w:rPr>
          <w:rFonts w:cstheme="minorHAnsi"/>
          <w:sz w:val="20"/>
          <w:lang w:val="el-GR"/>
        </w:rPr>
        <w:t xml:space="preserve">                                    </w:t>
      </w:r>
      <w:r w:rsidRPr="005E69A1">
        <w:rPr>
          <w:rFonts w:cstheme="minorHAnsi"/>
          <w:sz w:val="20"/>
          <w:lang w:val="el-GR"/>
        </w:rPr>
        <w:t xml:space="preserve"> </w:t>
      </w:r>
      <w:r w:rsidRPr="005E69A1">
        <w:rPr>
          <w:rFonts w:cstheme="minorHAnsi"/>
          <w:sz w:val="16"/>
          <w:szCs w:val="16"/>
          <w:lang w:val="el-GR"/>
        </w:rPr>
        <w:t>ΕΞΕΤΑΣΕΙΣ ΙΑΝΟΥΑΡΙΟΥ 2025</w:t>
      </w:r>
    </w:p>
    <w:p w14:paraId="62B18A26" w14:textId="3845C92E" w:rsidR="005278B1" w:rsidRPr="005E69A1" w:rsidRDefault="005278B1" w:rsidP="005E69A1">
      <w:pPr>
        <w:spacing w:after="0" w:line="240" w:lineRule="auto"/>
        <w:ind w:left="-851" w:right="-1050"/>
        <w:jc w:val="both"/>
        <w:rPr>
          <w:rFonts w:cstheme="minorHAnsi"/>
          <w:sz w:val="16"/>
          <w:szCs w:val="16"/>
          <w:lang w:val="el-GR"/>
        </w:rPr>
      </w:pPr>
      <w:r w:rsidRPr="005E69A1">
        <w:rPr>
          <w:rFonts w:cstheme="minorHAnsi"/>
          <w:sz w:val="16"/>
          <w:szCs w:val="16"/>
          <w:lang w:val="el-GR"/>
        </w:rPr>
        <w:t xml:space="preserve">ΘΕΟΛΟΓΙΚΗ ΣΧΟΛΗ                                                                                                                 </w:t>
      </w:r>
      <w:r w:rsidR="005E69A1" w:rsidRPr="005E69A1">
        <w:rPr>
          <w:rFonts w:cstheme="minorHAnsi"/>
          <w:sz w:val="16"/>
          <w:szCs w:val="16"/>
          <w:lang w:val="el-GR"/>
        </w:rPr>
        <w:t xml:space="preserve">                                             </w:t>
      </w:r>
      <w:r w:rsidRPr="005E69A1">
        <w:rPr>
          <w:rFonts w:cstheme="minorHAnsi"/>
          <w:sz w:val="16"/>
          <w:szCs w:val="16"/>
          <w:lang w:val="el-GR"/>
        </w:rPr>
        <w:t xml:space="preserve">  ΕΙΣΑΓΩΓΗ ΣΤΙΣ ΕΠΙΣΤΗΜΕΣ ΤΗΣ ΠΑΙΔΑΓΩΓΙΚΗΣ</w:t>
      </w:r>
    </w:p>
    <w:p w14:paraId="500DC159" w14:textId="723CE969" w:rsidR="005278B1" w:rsidRPr="005E69A1" w:rsidRDefault="005278B1" w:rsidP="005E69A1">
      <w:pPr>
        <w:spacing w:after="0" w:line="240" w:lineRule="auto"/>
        <w:ind w:left="-851" w:right="-1050"/>
        <w:jc w:val="both"/>
        <w:rPr>
          <w:rFonts w:cstheme="minorHAnsi"/>
          <w:sz w:val="16"/>
          <w:szCs w:val="16"/>
          <w:lang w:val="el-GR"/>
        </w:rPr>
      </w:pPr>
      <w:r w:rsidRPr="005E69A1">
        <w:rPr>
          <w:rFonts w:cstheme="minorHAnsi"/>
          <w:sz w:val="16"/>
          <w:szCs w:val="16"/>
          <w:lang w:val="el-GR"/>
        </w:rPr>
        <w:t xml:space="preserve">ΤΜΗΜΑ ΘΕΟΛΟΓΙΑΣ                                                                                                                                                </w:t>
      </w:r>
      <w:r w:rsidR="005E69A1" w:rsidRPr="005E69A1">
        <w:rPr>
          <w:rFonts w:cstheme="minorHAnsi"/>
          <w:sz w:val="16"/>
          <w:szCs w:val="16"/>
          <w:lang w:val="el-GR"/>
        </w:rPr>
        <w:t xml:space="preserve">                                     </w:t>
      </w:r>
      <w:r w:rsidRPr="005E69A1">
        <w:rPr>
          <w:rFonts w:cstheme="minorHAnsi"/>
          <w:sz w:val="16"/>
          <w:szCs w:val="16"/>
          <w:lang w:val="el-GR"/>
        </w:rPr>
        <w:t xml:space="preserve"> </w:t>
      </w:r>
      <w:r w:rsidR="005E69A1" w:rsidRPr="00EA1E77">
        <w:rPr>
          <w:rFonts w:cstheme="minorHAnsi"/>
          <w:sz w:val="16"/>
          <w:szCs w:val="16"/>
          <w:lang w:val="el-GR"/>
        </w:rPr>
        <w:t xml:space="preserve"> </w:t>
      </w:r>
      <w:r w:rsidRPr="005E69A1">
        <w:rPr>
          <w:rFonts w:cstheme="minorHAnsi"/>
          <w:sz w:val="16"/>
          <w:szCs w:val="16"/>
          <w:lang w:val="el-GR"/>
        </w:rPr>
        <w:t>ΜΑΡΙΟΣ ΚΟΥΚΟΥΝΑΡΑΣ ΛΙΑΓΚΗΣ</w:t>
      </w:r>
    </w:p>
    <w:p w14:paraId="3ABF629A" w14:textId="2BCCFE1A" w:rsidR="005278B1" w:rsidRPr="005E69A1" w:rsidRDefault="005278B1" w:rsidP="005E69A1">
      <w:pPr>
        <w:spacing w:after="0" w:line="240" w:lineRule="auto"/>
        <w:ind w:left="-851" w:right="-1050"/>
        <w:jc w:val="both"/>
        <w:rPr>
          <w:rFonts w:cstheme="minorHAnsi"/>
          <w:sz w:val="16"/>
          <w:szCs w:val="16"/>
          <w:lang w:val="el-GR"/>
        </w:rPr>
      </w:pPr>
      <w:r w:rsidRPr="005E69A1">
        <w:rPr>
          <w:rFonts w:cstheme="minorHAnsi"/>
          <w:sz w:val="16"/>
          <w:szCs w:val="16"/>
          <w:lang w:val="el-GR"/>
        </w:rPr>
        <w:t xml:space="preserve">                                                                                                                                                                                                                             </w:t>
      </w:r>
      <w:r w:rsidR="005E69A1" w:rsidRPr="00EA1E77">
        <w:rPr>
          <w:rFonts w:cstheme="minorHAnsi"/>
          <w:sz w:val="16"/>
          <w:szCs w:val="16"/>
          <w:lang w:val="el-GR"/>
        </w:rPr>
        <w:t xml:space="preserve">                           </w:t>
      </w:r>
      <w:r w:rsidRPr="005E69A1">
        <w:rPr>
          <w:rFonts w:cstheme="minorHAnsi"/>
          <w:sz w:val="16"/>
          <w:szCs w:val="16"/>
          <w:lang w:val="el-GR"/>
        </w:rPr>
        <w:t>Αν. ΚΑΘΗΓΗΤΗΣ</w:t>
      </w:r>
    </w:p>
    <w:p w14:paraId="03C32F5D" w14:textId="77777777" w:rsidR="00311293" w:rsidRPr="005E69A1" w:rsidRDefault="00311293" w:rsidP="005E69A1">
      <w:pPr>
        <w:spacing w:before="100" w:beforeAutospacing="1" w:after="100" w:afterAutospacing="1" w:line="240" w:lineRule="auto"/>
        <w:ind w:left="-851" w:right="-1192"/>
        <w:jc w:val="both"/>
        <w:outlineLvl w:val="2"/>
        <w:rPr>
          <w:rFonts w:eastAsia="Times New Roman" w:cstheme="minorHAnsi"/>
          <w:b/>
          <w:bCs/>
          <w:kern w:val="0"/>
          <w:lang w:val="el-GR" w:eastAsia="en-GB"/>
          <w14:ligatures w14:val="none"/>
        </w:rPr>
      </w:pPr>
      <w:r w:rsidRPr="005E69A1">
        <w:rPr>
          <w:rFonts w:eastAsia="Times New Roman" w:cstheme="minorHAnsi"/>
          <w:b/>
          <w:bCs/>
          <w:kern w:val="0"/>
          <w:lang w:val="el-GR" w:eastAsia="en-GB"/>
          <w14:ligatures w14:val="none"/>
        </w:rPr>
        <w:t>Να απαντηθούν και τα δύο θέματα</w:t>
      </w:r>
      <w:r w:rsidR="005278B1" w:rsidRPr="005E69A1">
        <w:rPr>
          <w:rFonts w:eastAsia="Times New Roman" w:cstheme="minorHAnsi"/>
          <w:b/>
          <w:bCs/>
          <w:kern w:val="0"/>
          <w:lang w:val="el-GR" w:eastAsia="en-GB"/>
          <w14:ligatures w14:val="none"/>
        </w:rPr>
        <w:t xml:space="preserve"> </w:t>
      </w:r>
    </w:p>
    <w:p w14:paraId="4A50671B" w14:textId="611861D0" w:rsidR="005278B1" w:rsidRPr="005278B1" w:rsidRDefault="005278B1" w:rsidP="005E69A1">
      <w:pPr>
        <w:spacing w:before="100" w:beforeAutospacing="1" w:after="100" w:afterAutospacing="1" w:line="240" w:lineRule="auto"/>
        <w:ind w:left="-851" w:right="-1192"/>
        <w:jc w:val="both"/>
        <w:outlineLvl w:val="2"/>
        <w:rPr>
          <w:rFonts w:eastAsia="Times New Roman" w:cstheme="minorHAnsi"/>
          <w:b/>
          <w:bCs/>
          <w:kern w:val="0"/>
          <w:lang w:val="el-GR" w:eastAsia="en-GB"/>
          <w14:ligatures w14:val="none"/>
        </w:rPr>
      </w:pPr>
      <w:r w:rsidRPr="005E69A1">
        <w:rPr>
          <w:rFonts w:eastAsia="Times New Roman" w:cstheme="minorHAnsi"/>
          <w:b/>
          <w:bCs/>
          <w:kern w:val="0"/>
          <w:lang w:val="el-GR" w:eastAsia="en-GB"/>
          <w14:ligatures w14:val="none"/>
        </w:rPr>
        <w:t>ΘΕΜΑ Α</w:t>
      </w:r>
      <w:r w:rsidR="00311293" w:rsidRPr="005E69A1">
        <w:rPr>
          <w:rFonts w:eastAsia="Times New Roman" w:cstheme="minorHAnsi"/>
          <w:b/>
          <w:bCs/>
          <w:kern w:val="0"/>
          <w:lang w:val="el-GR" w:eastAsia="en-GB"/>
          <w14:ligatures w14:val="none"/>
        </w:rPr>
        <w:t xml:space="preserve"> (50%)</w:t>
      </w:r>
      <w:r w:rsidR="005E69A1" w:rsidRPr="005E69A1">
        <w:rPr>
          <w:rFonts w:eastAsia="Times New Roman" w:cstheme="minorHAnsi"/>
          <w:b/>
          <w:bCs/>
          <w:kern w:val="0"/>
          <w:lang w:val="el-GR" w:eastAsia="en-GB"/>
          <w14:ligatures w14:val="none"/>
        </w:rPr>
        <w:t xml:space="preserve">- </w:t>
      </w:r>
      <w:r w:rsidRPr="005278B1">
        <w:rPr>
          <w:rFonts w:eastAsia="Times New Roman" w:cstheme="minorHAnsi"/>
          <w:b/>
          <w:bCs/>
          <w:kern w:val="0"/>
          <w:lang w:val="el-GR" w:eastAsia="en-GB"/>
          <w14:ligatures w14:val="none"/>
        </w:rPr>
        <w:t>Η Τάξη του Κύριου Ανδρέα – Ένα Σχολείο στη Ζωή</w:t>
      </w:r>
    </w:p>
    <w:p w14:paraId="09905F0A" w14:textId="095B9DA9"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Ο ήχος των παιδικών φωνών γέμιζε την αίθουσα του ΣΤ1. Δεν ήταν η συνηθισμένη ησυχία που θα περίμενε κανείς σε μια τάξη όπου ο δάσκαλος μιλάει και οι μαθητές ακούνε σιωπηλοί. Αντίθετα, υπήρχε κίνηση, ψίθυροι, γέλια και συζητήσεις. Ο κύριος Ανδρέας περπατούσε ανάμεσα στις ομάδες, σταματώντας πού και πού για να ακούσει, να ρωτήσει ή να δώσει μια σύντομη παρατήρηση.</w:t>
      </w:r>
    </w:p>
    <w:p w14:paraId="43A5B98E" w14:textId="18E6B42C"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E69A1">
        <w:rPr>
          <w:rFonts w:eastAsia="Times New Roman" w:cstheme="minorHAnsi"/>
          <w:kern w:val="0"/>
          <w:lang w:val="el-GR" w:eastAsia="en-GB"/>
          <w14:ligatures w14:val="none"/>
        </w:rPr>
        <w:t>Τα παιδιά</w:t>
      </w:r>
      <w:r w:rsidRPr="005278B1">
        <w:rPr>
          <w:rFonts w:eastAsia="Times New Roman" w:cstheme="minorHAnsi"/>
          <w:kern w:val="0"/>
          <w:lang w:val="el-GR" w:eastAsia="en-GB"/>
          <w14:ligatures w14:val="none"/>
        </w:rPr>
        <w:t xml:space="preserve"> της τάξης συζητούσαν </w:t>
      </w:r>
      <w:r w:rsidRPr="005E69A1">
        <w:rPr>
          <w:rFonts w:eastAsia="Times New Roman" w:cstheme="minorHAnsi"/>
          <w:kern w:val="0"/>
          <w:lang w:val="el-GR" w:eastAsia="en-GB"/>
          <w14:ligatures w14:val="none"/>
        </w:rPr>
        <w:t xml:space="preserve">στις ομάδες όλοι το ίδιο θέμα, </w:t>
      </w:r>
      <w:r w:rsidRPr="005278B1">
        <w:rPr>
          <w:rFonts w:eastAsia="Times New Roman" w:cstheme="minorHAnsi"/>
          <w:kern w:val="0"/>
          <w:lang w:val="el-GR" w:eastAsia="en-GB"/>
          <w14:ligatures w14:val="none"/>
        </w:rPr>
        <w:t>μπροστά από έναν χάρτη.</w:t>
      </w:r>
    </w:p>
    <w:p w14:paraId="47CC565A" w14:textId="5C4F46AB" w:rsidR="005278B1" w:rsidRPr="005278B1" w:rsidRDefault="0030330F" w:rsidP="005E69A1">
      <w:pPr>
        <w:spacing w:after="0" w:line="240" w:lineRule="auto"/>
        <w:ind w:left="-851" w:right="-1192"/>
        <w:jc w:val="both"/>
        <w:rPr>
          <w:rFonts w:eastAsia="Times New Roman" w:cstheme="minorHAnsi"/>
          <w:kern w:val="0"/>
          <w:lang w:val="el-GR" w:eastAsia="en-GB"/>
          <w14:ligatures w14:val="none"/>
        </w:rPr>
      </w:pPr>
      <w:r w:rsidRPr="005E69A1">
        <w:rPr>
          <w:rFonts w:eastAsia="Times New Roman" w:cstheme="minorHAnsi"/>
          <w:kern w:val="0"/>
          <w:lang w:val="el-GR" w:eastAsia="en-GB"/>
          <w14:ligatures w14:val="none"/>
        </w:rPr>
        <w:t xml:space="preserve">Σε μια ομάδα: </w:t>
      </w:r>
      <w:r w:rsidR="005278B1" w:rsidRPr="005278B1">
        <w:rPr>
          <w:rFonts w:eastAsia="Times New Roman" w:cstheme="minorHAnsi"/>
          <w:kern w:val="0"/>
          <w:lang w:val="el-GR" w:eastAsia="en-GB"/>
          <w14:ligatures w14:val="none"/>
        </w:rPr>
        <w:t>«Αν μπορούσαμε να σχεδιάσουμε μια τέλεια πόλη, τι θα βάζαμε;» ρώτησε ο Γιάννης.</w:t>
      </w:r>
    </w:p>
    <w:p w14:paraId="05198567"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«Σίγουρα περισσότερα πάρκα!» είπε η Νεφέλη.</w:t>
      </w:r>
    </w:p>
    <w:p w14:paraId="3F1F7791"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 xml:space="preserve">«Ναι, και </w:t>
      </w:r>
      <w:proofErr w:type="spellStart"/>
      <w:r w:rsidRPr="005278B1">
        <w:rPr>
          <w:rFonts w:eastAsia="Times New Roman" w:cstheme="minorHAnsi"/>
          <w:kern w:val="0"/>
          <w:lang w:val="el-GR" w:eastAsia="en-GB"/>
          <w14:ligatures w14:val="none"/>
        </w:rPr>
        <w:t>ποδηλατόδρομους</w:t>
      </w:r>
      <w:proofErr w:type="spellEnd"/>
      <w:r w:rsidRPr="005278B1">
        <w:rPr>
          <w:rFonts w:eastAsia="Times New Roman" w:cstheme="minorHAnsi"/>
          <w:kern w:val="0"/>
          <w:lang w:val="el-GR" w:eastAsia="en-GB"/>
          <w14:ligatures w14:val="none"/>
        </w:rPr>
        <w:t>, για να μην έχουμε μόνο αυτοκίνητα!» πρόσθεσε η Δήμητρα.</w:t>
      </w:r>
    </w:p>
    <w:p w14:paraId="353AC387"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Δίπλα τους, ο κύριος Ανδρέας χαμογέλασε. «Και πώς μπορούμε να μάθουμε τι πιστεύουν οι άνθρωποι της πόλης για αυτό;»</w:t>
      </w:r>
    </w:p>
    <w:p w14:paraId="2A6BE152"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Ο Γιάννης σκέφτηκε για λίγο. «Μπορούμε να πάρουμε συνεντεύξεις!»</w:t>
      </w:r>
    </w:p>
    <w:p w14:paraId="07AFC103"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«Ή να φτιάξουμε ένα ερωτηματολόγιο και να ρωτήσουμε τους γονείς μας!» πρότεινε η Νεφέλη.</w:t>
      </w:r>
    </w:p>
    <w:p w14:paraId="7C8C48BB"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«Εξαιρετική ιδέα! Ας βρούμε έναν τρόπο να το οργανώσουμε!»</w:t>
      </w:r>
    </w:p>
    <w:p w14:paraId="2CCF3A6D" w14:textId="6856EF60"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Στην τάξη του κύριου Ανδρέα, κάθε μαθητής ένιωθε ότι είχε ρόλο. Οι γονείς, που στην αρχή ήταν επιφυλακτικοί με αυτή τη «διδασκαλία, σύντομα διαπίστωσαν ότι τα παιδιά τους μιλούσαν με ενθουσιασμό για το σχολείο.</w:t>
      </w:r>
    </w:p>
    <w:p w14:paraId="25013141"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«Μπαμπά, σήμερα κάναμε μια έρευνα για την πόλη μας!» είπε ο Γιάννης ένα βράδυ στο σπίτι.</w:t>
      </w:r>
    </w:p>
    <w:p w14:paraId="39CB534B"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«Έρευνα; Και τι ανακαλύψατε;»</w:t>
      </w:r>
    </w:p>
    <w:p w14:paraId="4847456E"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«Ότι πολλοί άνθρωποι θέλουν περισσότερα πάρκα, αλλά δεν υπάρχει χώρος! Σκεφτόμαστε να προτείνουμε τρόπους να χρησιμοποιηθούν άδεια οικόπεδα!»</w:t>
      </w:r>
    </w:p>
    <w:p w14:paraId="713F56FD"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Ο πατέρας του Γιάννη χαμογέλασε. Ποιος θα φανταζόταν ότι το σχολείο θα τους έβαζε να σκεφτούν σαν μικροί πολεοδόμοι;</w:t>
      </w:r>
    </w:p>
    <w:p w14:paraId="25F9136F"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Την επόμενη μέρα, οι μαθητές παρουσίασαν τις προτάσεις τους στην τάξη. Ο κύριος Ανδρέας άκουγε προσεκτικά, ενώ η συζήτηση άναβε.</w:t>
      </w:r>
    </w:p>
    <w:p w14:paraId="5F6B55F9"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«Μήπως να κάνουμε μια επιστολή στον Δήμο;» πρότεινε η Δήμητρα.</w:t>
      </w:r>
    </w:p>
    <w:p w14:paraId="33CE2AB1"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«Ναι, και να ζητήσουμε να μας απαντήσουν!» είπε η Νεφέλη.</w:t>
      </w:r>
    </w:p>
    <w:p w14:paraId="07489E19"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«Θα έρθουν, όμως, να μας ακούσουν;» αναρωτήθηκε κάποιος.</w:t>
      </w:r>
    </w:p>
    <w:p w14:paraId="07E5D7BD"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Ο κύριος Ανδρέας χαμογέλασε. «Αν το θέλετε πραγματικά, γιατί να μην προσπαθήσουμε;»</w:t>
      </w:r>
    </w:p>
    <w:p w14:paraId="1792190C"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Έτσι, με την καθοδήγησή του, οι μαθητές έγραψαν μια επιστολή και την έστειλαν στον Δήμαρχο. Όταν, δύο εβδομάδες αργότερα, ο Δήμαρχος απάντησε και πρότεινε να συναντήσει τους μαθητές, η χαρά τους ήταν απερίγραπτη.</w:t>
      </w:r>
    </w:p>
    <w:p w14:paraId="5AD79B5A" w14:textId="1DB187DC" w:rsidR="005278B1" w:rsidRPr="005E69A1" w:rsidRDefault="005278B1" w:rsidP="005E69A1">
      <w:pPr>
        <w:spacing w:after="0" w:line="240" w:lineRule="auto"/>
        <w:ind w:left="-851" w:right="-1192"/>
        <w:jc w:val="both"/>
        <w:rPr>
          <w:rFonts w:eastAsia="Times New Roman" w:cstheme="minorHAnsi"/>
          <w:kern w:val="0"/>
          <w:lang w:val="el-GR" w:eastAsia="en-GB"/>
          <w14:ligatures w14:val="none"/>
        </w:rPr>
      </w:pPr>
      <w:r w:rsidRPr="005278B1">
        <w:rPr>
          <w:rFonts w:eastAsia="Times New Roman" w:cstheme="minorHAnsi"/>
          <w:kern w:val="0"/>
          <w:lang w:val="el-GR" w:eastAsia="en-GB"/>
          <w14:ligatures w14:val="none"/>
        </w:rPr>
        <w:t xml:space="preserve">Στην τάξη του κύριου Ανδρέα, η γνώση δεν ήταν απλώς κάτι που διδασκόταν από τον πίνακα. </w:t>
      </w:r>
      <w:r w:rsidR="0030330F" w:rsidRPr="005E69A1">
        <w:rPr>
          <w:rFonts w:eastAsia="Times New Roman" w:cstheme="minorHAnsi"/>
          <w:kern w:val="0"/>
          <w:lang w:val="el-GR" w:eastAsia="en-GB"/>
          <w14:ligatures w14:val="none"/>
        </w:rPr>
        <w:t xml:space="preserve">Ετοίμαζε δραστηριότητες που όλοι συμμετείχαν με τον ίδιο τρόπο. Για να ανακαλύψουν τη γνώση. </w:t>
      </w:r>
      <w:r w:rsidRPr="005278B1">
        <w:rPr>
          <w:rFonts w:eastAsia="Times New Roman" w:cstheme="minorHAnsi"/>
          <w:kern w:val="0"/>
          <w:lang w:val="el-GR" w:eastAsia="en-GB"/>
          <w14:ligatures w14:val="none"/>
        </w:rPr>
        <w:t>Και αυτό, όπως όλοι τους είχαν καταλάβει, ήταν το πιο σημαντικό μάθημα.</w:t>
      </w:r>
      <w:r w:rsidR="0030330F" w:rsidRPr="005E69A1">
        <w:rPr>
          <w:rFonts w:eastAsia="Times New Roman" w:cstheme="minorHAnsi"/>
          <w:kern w:val="0"/>
          <w:lang w:val="el-GR" w:eastAsia="en-GB"/>
          <w14:ligatures w14:val="none"/>
        </w:rPr>
        <w:t xml:space="preserve"> Γιατί στο κέντρο ήταν ο μαθητής!</w:t>
      </w:r>
    </w:p>
    <w:p w14:paraId="7DDFD785" w14:textId="77777777" w:rsidR="005278B1" w:rsidRPr="005E69A1" w:rsidRDefault="005278B1" w:rsidP="005E69A1">
      <w:pPr>
        <w:spacing w:after="0" w:line="240" w:lineRule="auto"/>
        <w:ind w:left="-851" w:right="-1192"/>
        <w:jc w:val="both"/>
        <w:rPr>
          <w:rFonts w:eastAsia="Times New Roman" w:cstheme="minorHAnsi"/>
          <w:kern w:val="0"/>
          <w:lang w:val="el-GR" w:eastAsia="en-GB"/>
          <w14:ligatures w14:val="none"/>
        </w:rPr>
      </w:pPr>
    </w:p>
    <w:p w14:paraId="594D8068" w14:textId="77777777" w:rsidR="005278B1" w:rsidRPr="005278B1" w:rsidRDefault="005278B1" w:rsidP="005E69A1">
      <w:pPr>
        <w:spacing w:after="0" w:line="240" w:lineRule="auto"/>
        <w:ind w:left="-851" w:right="-1192"/>
        <w:jc w:val="both"/>
        <w:rPr>
          <w:rFonts w:eastAsia="Times New Roman" w:cstheme="minorHAnsi"/>
          <w:kern w:val="0"/>
          <w:lang w:val="el-GR" w:eastAsia="en-GB"/>
          <w14:ligatures w14:val="none"/>
        </w:rPr>
      </w:pPr>
    </w:p>
    <w:p w14:paraId="0A7A3AB4" w14:textId="46B561E8" w:rsidR="005278B1" w:rsidRDefault="005278B1" w:rsidP="005E69A1">
      <w:pPr>
        <w:ind w:left="-851" w:right="-1192"/>
        <w:jc w:val="both"/>
        <w:rPr>
          <w:rFonts w:cstheme="minorHAnsi"/>
          <w:b/>
          <w:bCs/>
          <w:lang w:val="el-GR"/>
        </w:rPr>
      </w:pPr>
      <w:r w:rsidRPr="005E69A1">
        <w:rPr>
          <w:rFonts w:cstheme="minorHAnsi"/>
          <w:b/>
          <w:bCs/>
          <w:lang w:val="el-GR"/>
        </w:rPr>
        <w:t xml:space="preserve">Να αναλύσετε σύμφωνα με τις οκτώ διαστάσεις της εκπαίδευσης (Αρχιτεκτονική της τάξης, Λεκτική επικοινωνία, Σχέσεις, </w:t>
      </w:r>
      <w:proofErr w:type="spellStart"/>
      <w:r w:rsidRPr="005E69A1">
        <w:rPr>
          <w:rFonts w:cstheme="minorHAnsi"/>
          <w:b/>
          <w:bCs/>
          <w:lang w:val="el-GR"/>
        </w:rPr>
        <w:t>Κοινωνιο</w:t>
      </w:r>
      <w:proofErr w:type="spellEnd"/>
      <w:r w:rsidRPr="005E69A1">
        <w:rPr>
          <w:rFonts w:cstheme="minorHAnsi"/>
          <w:b/>
          <w:bCs/>
          <w:lang w:val="el-GR"/>
        </w:rPr>
        <w:t xml:space="preserve">-πολιτισμική φιλοσοφία, Κτητικές σχέσεις, Επιστημολογία, Παιδαγωγική, Ηθική) των </w:t>
      </w:r>
      <w:r w:rsidRPr="005E69A1">
        <w:rPr>
          <w:rFonts w:cstheme="minorHAnsi"/>
          <w:b/>
          <w:bCs/>
        </w:rPr>
        <w:t>Mary</w:t>
      </w:r>
      <w:r w:rsidRPr="005E69A1">
        <w:rPr>
          <w:rFonts w:cstheme="minorHAnsi"/>
          <w:b/>
          <w:bCs/>
          <w:lang w:val="el-GR"/>
        </w:rPr>
        <w:t xml:space="preserve"> </w:t>
      </w:r>
      <w:r w:rsidRPr="005E69A1">
        <w:rPr>
          <w:rFonts w:cstheme="minorHAnsi"/>
          <w:b/>
          <w:bCs/>
        </w:rPr>
        <w:t>Kalantzis</w:t>
      </w:r>
      <w:r w:rsidRPr="005E69A1">
        <w:rPr>
          <w:rFonts w:cstheme="minorHAnsi"/>
          <w:b/>
          <w:bCs/>
          <w:lang w:val="el-GR"/>
        </w:rPr>
        <w:t xml:space="preserve"> &amp; </w:t>
      </w:r>
      <w:r w:rsidRPr="005E69A1">
        <w:rPr>
          <w:rFonts w:cstheme="minorHAnsi"/>
          <w:b/>
          <w:bCs/>
        </w:rPr>
        <w:t>Bill</w:t>
      </w:r>
      <w:r w:rsidRPr="005E69A1">
        <w:rPr>
          <w:rFonts w:cstheme="minorHAnsi"/>
          <w:b/>
          <w:bCs/>
          <w:lang w:val="el-GR"/>
        </w:rPr>
        <w:t xml:space="preserve"> </w:t>
      </w:r>
      <w:r w:rsidRPr="005E69A1">
        <w:rPr>
          <w:rFonts w:cstheme="minorHAnsi"/>
          <w:b/>
          <w:bCs/>
        </w:rPr>
        <w:t>Cope</w:t>
      </w:r>
      <w:r w:rsidRPr="005E69A1">
        <w:rPr>
          <w:rFonts w:cstheme="minorHAnsi"/>
          <w:b/>
          <w:bCs/>
          <w:lang w:val="el-GR"/>
        </w:rPr>
        <w:t>, σε ποιο παράδειγμα ανήκει η μελέτη περίπτωση</w:t>
      </w:r>
      <w:r w:rsidR="0030330F" w:rsidRPr="005E69A1">
        <w:rPr>
          <w:rFonts w:cstheme="minorHAnsi"/>
          <w:b/>
          <w:bCs/>
          <w:lang w:val="el-GR"/>
        </w:rPr>
        <w:t>ς</w:t>
      </w:r>
      <w:r w:rsidRPr="005E69A1">
        <w:rPr>
          <w:rFonts w:cstheme="minorHAnsi"/>
          <w:b/>
          <w:bCs/>
          <w:lang w:val="el-GR"/>
        </w:rPr>
        <w:t>, δικαιολογώντας σε κάθε διάσταση την ανάλυσή σας με αναφορές από τη μελέτη περίπτωσης που σας δίνεται</w:t>
      </w:r>
      <w:r w:rsidR="0030330F" w:rsidRPr="005E69A1">
        <w:rPr>
          <w:rFonts w:cstheme="minorHAnsi"/>
          <w:b/>
          <w:bCs/>
          <w:lang w:val="el-GR"/>
        </w:rPr>
        <w:t xml:space="preserve"> και σχετικό σύντομο σχολιασμό</w:t>
      </w:r>
      <w:r w:rsidRPr="005E69A1">
        <w:rPr>
          <w:rFonts w:cstheme="minorHAnsi"/>
          <w:b/>
          <w:bCs/>
          <w:lang w:val="el-GR"/>
        </w:rPr>
        <w:t>.</w:t>
      </w:r>
    </w:p>
    <w:p w14:paraId="4D8535E7" w14:textId="0DDA1F1B" w:rsidR="00EA1E77" w:rsidRDefault="00EA1E77" w:rsidP="005E69A1">
      <w:pPr>
        <w:ind w:left="-851" w:right="-1192"/>
        <w:jc w:val="both"/>
        <w:rPr>
          <w:rFonts w:cstheme="minorHAnsi"/>
          <w:b/>
          <w:bCs/>
          <w:lang w:val="el-GR"/>
        </w:rPr>
      </w:pPr>
      <w:r>
        <w:rPr>
          <w:rFonts w:cstheme="minorHAnsi"/>
          <w:b/>
          <w:bCs/>
          <w:lang w:val="el-GR"/>
        </w:rPr>
        <w:t>ΑΠΑΝΤΗΣΗ</w:t>
      </w:r>
    </w:p>
    <w:p w14:paraId="75CC4647" w14:textId="1899C923" w:rsidR="00EA1E77" w:rsidRDefault="00EA1E77" w:rsidP="005E69A1">
      <w:pPr>
        <w:ind w:left="-851" w:right="-1192"/>
        <w:jc w:val="both"/>
        <w:rPr>
          <w:rFonts w:cstheme="minorHAnsi"/>
          <w:b/>
          <w:bCs/>
          <w:lang w:val="el-GR"/>
        </w:rPr>
      </w:pPr>
      <w:r>
        <w:rPr>
          <w:rFonts w:cstheme="minorHAnsi"/>
          <w:b/>
          <w:bCs/>
          <w:lang w:val="el-GR"/>
        </w:rPr>
        <w:lastRenderedPageBreak/>
        <w:t xml:space="preserve">Η απάντηση απαιτούσε καλή γνώση των διαστάσεων του </w:t>
      </w:r>
      <w:proofErr w:type="spellStart"/>
      <w:r>
        <w:rPr>
          <w:rFonts w:cstheme="minorHAnsi"/>
          <w:b/>
          <w:bCs/>
          <w:lang w:val="el-GR"/>
        </w:rPr>
        <w:t>Μαθητοκεντρικού</w:t>
      </w:r>
      <w:proofErr w:type="spellEnd"/>
      <w:r>
        <w:rPr>
          <w:rFonts w:cstheme="minorHAnsi"/>
          <w:b/>
          <w:bCs/>
          <w:lang w:val="el-GR"/>
        </w:rPr>
        <w:t xml:space="preserve"> παραδείγματος ώστε να αναλυθούν όλες οι παρακάτω διαστάσεις με κάποια ενδεικτικά παραδείγματα, όπως αναφέρονται.</w:t>
      </w:r>
    </w:p>
    <w:p w14:paraId="2FC92C16" w14:textId="77777777" w:rsidR="00EA1E77" w:rsidRPr="00EA1E77" w:rsidRDefault="00EA1E77" w:rsidP="00EA1E77">
      <w:pPr>
        <w:ind w:left="-851" w:right="-1192"/>
        <w:rPr>
          <w:rFonts w:cstheme="minorHAnsi"/>
          <w:b/>
          <w:bCs/>
          <w:lang w:val="el-GR"/>
        </w:rPr>
      </w:pPr>
      <w:r w:rsidRPr="00EA1E77">
        <w:rPr>
          <w:rFonts w:cstheme="minorHAnsi"/>
          <w:b/>
          <w:bCs/>
          <w:lang w:val="el-GR"/>
        </w:rPr>
        <w:t>1. Αρχιτεκτονική της τάξης</w:t>
      </w:r>
    </w:p>
    <w:p w14:paraId="7BDD7AEF" w14:textId="7965C261" w:rsidR="00EA1E77" w:rsidRPr="00EA1E77" w:rsidRDefault="00EA1E77" w:rsidP="00EA1E77">
      <w:pPr>
        <w:ind w:left="-851" w:right="-1192"/>
        <w:rPr>
          <w:rFonts w:cstheme="minorHAnsi"/>
          <w:b/>
          <w:bCs/>
          <w:lang w:val="el-GR"/>
        </w:rPr>
      </w:pPr>
      <w:r w:rsidRPr="00EA1E77">
        <w:rPr>
          <w:rFonts w:cstheme="minorHAnsi"/>
          <w:b/>
          <w:bCs/>
          <w:lang w:val="el-GR"/>
        </w:rPr>
        <w:t>Η περιγραφή της διάταξης της τάξης του κύριου Ανδρέα είναι ξεκάθαρη</w:t>
      </w:r>
      <w:r>
        <w:rPr>
          <w:rFonts w:cstheme="minorHAnsi"/>
          <w:b/>
          <w:bCs/>
          <w:lang w:val="el-GR"/>
        </w:rPr>
        <w:t xml:space="preserve">. </w:t>
      </w:r>
      <w:r w:rsidRPr="00EA1E77">
        <w:rPr>
          <w:rFonts w:cstheme="minorHAnsi"/>
          <w:b/>
          <w:bCs/>
          <w:lang w:val="el-GR"/>
        </w:rPr>
        <w:t xml:space="preserve">Η διαφορετική οργάνωση του χώρου υποστηρίζει τη </w:t>
      </w:r>
      <w:proofErr w:type="spellStart"/>
      <w:r w:rsidRPr="00EA1E77">
        <w:rPr>
          <w:rFonts w:cstheme="minorHAnsi"/>
          <w:b/>
          <w:bCs/>
          <w:lang w:val="el-GR"/>
        </w:rPr>
        <w:t>μαθητοκεντρική</w:t>
      </w:r>
      <w:proofErr w:type="spellEnd"/>
      <w:r w:rsidRPr="00EA1E77">
        <w:rPr>
          <w:rFonts w:cstheme="minorHAnsi"/>
          <w:b/>
          <w:bCs/>
          <w:lang w:val="el-GR"/>
        </w:rPr>
        <w:t xml:space="preserve"> προσέγγιση, προωθώντας τη συνεργατική μάθηση και τη διερεύνηση.</w:t>
      </w:r>
      <w:r>
        <w:rPr>
          <w:rFonts w:cstheme="minorHAnsi"/>
          <w:b/>
          <w:bCs/>
          <w:lang w:val="el-GR"/>
        </w:rPr>
        <w:t xml:space="preserve"> </w:t>
      </w:r>
      <w:r w:rsidRPr="00EA1E77">
        <w:rPr>
          <w:rFonts w:cstheme="minorHAnsi"/>
          <w:b/>
          <w:bCs/>
          <w:lang w:val="el-GR"/>
        </w:rPr>
        <w:t>«Αντί για τις παραδοσιακές σειρές θρανίων, η τάξη του κυρίου Ανδρέα είναι διαμορφωμένη σε μικρές ομάδες εργασίας.»</w:t>
      </w:r>
      <w:r>
        <w:rPr>
          <w:rFonts w:cstheme="minorHAnsi"/>
          <w:b/>
          <w:bCs/>
          <w:lang w:val="el-GR"/>
        </w:rPr>
        <w:t xml:space="preserve"> </w:t>
      </w:r>
      <w:r w:rsidRPr="00EA1E77">
        <w:rPr>
          <w:rFonts w:cstheme="minorHAnsi"/>
          <w:b/>
          <w:bCs/>
          <w:lang w:val="el-GR"/>
        </w:rPr>
        <w:t>«Υπάρχει μια ‘γωνιά ανακάλυψης’ όπου οι μαθητές μπορούν να πειραματίζονται με υλικά και εργαλεία.»</w:t>
      </w:r>
    </w:p>
    <w:p w14:paraId="01AA5931" w14:textId="77777777" w:rsidR="00EA1E77" w:rsidRPr="00EA1E77" w:rsidRDefault="00EA1E77" w:rsidP="00EA1E77">
      <w:pPr>
        <w:ind w:left="-851" w:right="-1192"/>
        <w:rPr>
          <w:rFonts w:cstheme="minorHAnsi"/>
          <w:b/>
          <w:bCs/>
          <w:lang w:val="el-GR"/>
        </w:rPr>
      </w:pPr>
      <w:r w:rsidRPr="00EA1E77">
        <w:rPr>
          <w:rFonts w:cstheme="minorHAnsi"/>
          <w:b/>
          <w:bCs/>
          <w:lang w:val="el-GR"/>
        </w:rPr>
        <w:t>2. Λεκτική επικοινωνία</w:t>
      </w:r>
    </w:p>
    <w:p w14:paraId="09F0AA06" w14:textId="77777777" w:rsidR="00EA1E77" w:rsidRDefault="00EA1E77" w:rsidP="00EA1E77">
      <w:pPr>
        <w:ind w:left="-851" w:right="-1192"/>
        <w:rPr>
          <w:rFonts w:cstheme="minorHAnsi"/>
          <w:b/>
          <w:bCs/>
          <w:lang w:val="el-GR"/>
        </w:rPr>
      </w:pPr>
      <w:r w:rsidRPr="00EA1E77">
        <w:rPr>
          <w:rFonts w:cstheme="minorHAnsi"/>
          <w:b/>
          <w:bCs/>
          <w:lang w:val="el-GR"/>
        </w:rPr>
        <w:t xml:space="preserve">Η εστίαση στην ανοιχτή συζήτηση και τις ερωτήσεις δείχνει ότι η λεκτική επικοινωνία δεν είναι </w:t>
      </w:r>
      <w:proofErr w:type="spellStart"/>
      <w:r w:rsidRPr="00EA1E77">
        <w:rPr>
          <w:rFonts w:cstheme="minorHAnsi"/>
          <w:b/>
          <w:bCs/>
          <w:lang w:val="el-GR"/>
        </w:rPr>
        <w:t>μονόδρομη</w:t>
      </w:r>
      <w:proofErr w:type="spellEnd"/>
      <w:r w:rsidRPr="00EA1E77">
        <w:rPr>
          <w:rFonts w:cstheme="minorHAnsi"/>
          <w:b/>
          <w:bCs/>
          <w:lang w:val="el-GR"/>
        </w:rPr>
        <w:t xml:space="preserve"> από τον δάσκαλο προς τους μαθητές, αλλά συμμετοχική και </w:t>
      </w:r>
      <w:proofErr w:type="spellStart"/>
      <w:r w:rsidRPr="00EA1E77">
        <w:rPr>
          <w:rFonts w:cstheme="minorHAnsi"/>
          <w:b/>
          <w:bCs/>
          <w:lang w:val="el-GR"/>
        </w:rPr>
        <w:t>αναστοχαστική</w:t>
      </w:r>
      <w:proofErr w:type="spellEnd"/>
      <w:r w:rsidRPr="00EA1E77">
        <w:rPr>
          <w:rFonts w:cstheme="minorHAnsi"/>
          <w:b/>
          <w:bCs/>
          <w:lang w:val="el-GR"/>
        </w:rPr>
        <w:t>.</w:t>
      </w:r>
      <w:r>
        <w:rPr>
          <w:rFonts w:cstheme="minorHAnsi"/>
          <w:b/>
          <w:bCs/>
          <w:lang w:val="el-GR"/>
        </w:rPr>
        <w:t xml:space="preserve"> </w:t>
      </w:r>
      <w:r w:rsidRPr="00EA1E77">
        <w:rPr>
          <w:rFonts w:cstheme="minorHAnsi"/>
          <w:b/>
          <w:bCs/>
          <w:lang w:val="el-GR"/>
        </w:rPr>
        <w:t>Η αφήγηση δίνει πολλά παραδείγματα αλληλεπίδρασης μεταξύ των μαθητών και του δασκάλου:</w:t>
      </w:r>
      <w:r>
        <w:rPr>
          <w:rFonts w:cstheme="minorHAnsi"/>
          <w:b/>
          <w:bCs/>
          <w:lang w:val="el-GR"/>
        </w:rPr>
        <w:t xml:space="preserve"> </w:t>
      </w:r>
      <w:r w:rsidRPr="00EA1E77">
        <w:rPr>
          <w:rFonts w:cstheme="minorHAnsi"/>
          <w:b/>
          <w:bCs/>
          <w:lang w:val="el-GR"/>
        </w:rPr>
        <w:t>«Ο κύριος Ανδρέας περπατούσε ανάμεσα στις ομάδες, σταματώντας πού και πού για να ακούσει, να ρωτήσει ή να δώσει μια σύντομη παρατήρηση.»</w:t>
      </w:r>
      <w:r>
        <w:rPr>
          <w:rFonts w:cstheme="minorHAnsi"/>
          <w:b/>
          <w:bCs/>
          <w:lang w:val="el-GR"/>
        </w:rPr>
        <w:t xml:space="preserve"> </w:t>
      </w:r>
      <w:r w:rsidRPr="00EA1E77">
        <w:rPr>
          <w:rFonts w:cstheme="minorHAnsi"/>
          <w:b/>
          <w:bCs/>
          <w:lang w:val="el-GR"/>
        </w:rPr>
        <w:t>«Τι παρατηρείτε;» ρώτησε ο κύριος Ανδρέας.»</w:t>
      </w:r>
      <w:r>
        <w:rPr>
          <w:rFonts w:cstheme="minorHAnsi"/>
          <w:b/>
          <w:bCs/>
          <w:lang w:val="el-GR"/>
        </w:rPr>
        <w:t xml:space="preserve"> </w:t>
      </w:r>
      <w:r w:rsidRPr="00EA1E77">
        <w:rPr>
          <w:rFonts w:cstheme="minorHAnsi"/>
          <w:b/>
          <w:bCs/>
          <w:lang w:val="el-GR"/>
        </w:rPr>
        <w:t>«Γιατί, όμως, συμβαίνει αυτό;»</w:t>
      </w:r>
    </w:p>
    <w:p w14:paraId="75BC0F96" w14:textId="5CB7958A" w:rsidR="00EA1E77" w:rsidRPr="00EA1E77" w:rsidRDefault="00EA1E77" w:rsidP="00EA1E77">
      <w:pPr>
        <w:ind w:left="-851" w:right="-1192"/>
        <w:rPr>
          <w:rFonts w:cstheme="minorHAnsi"/>
          <w:b/>
          <w:bCs/>
          <w:lang w:val="el-GR"/>
        </w:rPr>
      </w:pPr>
      <w:r w:rsidRPr="00EA1E77">
        <w:rPr>
          <w:rFonts w:cstheme="minorHAnsi"/>
          <w:b/>
          <w:bCs/>
          <w:lang w:val="el-GR"/>
        </w:rPr>
        <w:t>3. Σχέσεις</w:t>
      </w:r>
    </w:p>
    <w:p w14:paraId="673F54E5" w14:textId="6381D489" w:rsidR="00EA1E77" w:rsidRPr="00EA1E77" w:rsidRDefault="00EA1E77" w:rsidP="00EA1E77">
      <w:pPr>
        <w:ind w:left="-851" w:right="-1192"/>
        <w:rPr>
          <w:rFonts w:cstheme="minorHAnsi"/>
          <w:b/>
          <w:bCs/>
          <w:lang w:val="el-GR"/>
        </w:rPr>
      </w:pPr>
      <w:r w:rsidRPr="00EA1E77">
        <w:rPr>
          <w:rFonts w:cstheme="minorHAnsi"/>
          <w:b/>
          <w:bCs/>
          <w:lang w:val="el-GR"/>
        </w:rPr>
        <w:t>Ο ρόλος του εκπαιδευτικού είναι περισσότερο υποστηρικτικός παρά διδακτικός με την κλασική έννοια</w:t>
      </w:r>
      <w:r>
        <w:rPr>
          <w:rFonts w:cstheme="minorHAnsi"/>
          <w:b/>
          <w:bCs/>
          <w:lang w:val="el-GR"/>
        </w:rPr>
        <w:t xml:space="preserve"> και η</w:t>
      </w:r>
      <w:r w:rsidRPr="00EA1E77">
        <w:rPr>
          <w:rFonts w:cstheme="minorHAnsi"/>
          <w:b/>
          <w:bCs/>
          <w:lang w:val="el-GR"/>
        </w:rPr>
        <w:t xml:space="preserve"> ενεργή συμμετοχή των μαθητών στη διαμόρφωση της μάθησης δείχνει ότι η σχέση δασκάλου-μαθητή είναι ισότιμη και συνεργατική.</w:t>
      </w:r>
      <w:r>
        <w:rPr>
          <w:rFonts w:cstheme="minorHAnsi"/>
          <w:b/>
          <w:bCs/>
          <w:lang w:val="el-GR"/>
        </w:rPr>
        <w:t xml:space="preserve"> </w:t>
      </w:r>
      <w:r w:rsidRPr="00EA1E77">
        <w:rPr>
          <w:rFonts w:cstheme="minorHAnsi"/>
          <w:b/>
          <w:bCs/>
          <w:lang w:val="el-GR"/>
        </w:rPr>
        <w:t>«Ο δάσκαλος αναλαμβάνει τον ρόλο του καθοδηγητή και όχι του αυθεντικού πομπού γνώσης.»</w:t>
      </w:r>
      <w:r>
        <w:rPr>
          <w:rFonts w:cstheme="minorHAnsi"/>
          <w:b/>
          <w:bCs/>
          <w:lang w:val="el-GR"/>
        </w:rPr>
        <w:t xml:space="preserve"> </w:t>
      </w:r>
      <w:r w:rsidRPr="00EA1E77">
        <w:rPr>
          <w:rFonts w:cstheme="minorHAnsi"/>
          <w:b/>
          <w:bCs/>
          <w:lang w:val="el-GR"/>
        </w:rPr>
        <w:t>«Οι μαθητές συμμετέχουν στον σχεδιασμό των δραστηριοτήτων, επιλέγουν θέματα που τους ενδιαφέρουν και καθορίζουν οι ίδιοι μέρος της μαθησιακής διαδικασίας.»</w:t>
      </w:r>
    </w:p>
    <w:p w14:paraId="03A8B46E" w14:textId="77777777" w:rsidR="00EA1E77" w:rsidRPr="00EA1E77" w:rsidRDefault="00EA1E77" w:rsidP="00EA1E77">
      <w:pPr>
        <w:ind w:left="-851" w:right="-1192"/>
        <w:rPr>
          <w:rFonts w:cstheme="minorHAnsi"/>
          <w:b/>
          <w:bCs/>
          <w:lang w:val="el-GR"/>
        </w:rPr>
      </w:pPr>
      <w:r w:rsidRPr="00EA1E77">
        <w:rPr>
          <w:rFonts w:cstheme="minorHAnsi"/>
          <w:b/>
          <w:bCs/>
          <w:lang w:val="el-GR"/>
        </w:rPr>
        <w:t xml:space="preserve">4. </w:t>
      </w:r>
      <w:proofErr w:type="spellStart"/>
      <w:r w:rsidRPr="00EA1E77">
        <w:rPr>
          <w:rFonts w:cstheme="minorHAnsi"/>
          <w:b/>
          <w:bCs/>
          <w:lang w:val="el-GR"/>
        </w:rPr>
        <w:t>Κοινωνιο</w:t>
      </w:r>
      <w:proofErr w:type="spellEnd"/>
      <w:r w:rsidRPr="00EA1E77">
        <w:rPr>
          <w:rFonts w:cstheme="minorHAnsi"/>
          <w:b/>
          <w:bCs/>
          <w:lang w:val="el-GR"/>
        </w:rPr>
        <w:t>-πολιτισμική φιλοσοφία</w:t>
      </w:r>
    </w:p>
    <w:p w14:paraId="6B892607" w14:textId="71141043" w:rsidR="00EA1E77" w:rsidRPr="00EA1E77" w:rsidRDefault="00EA1E77" w:rsidP="00EA1E77">
      <w:pPr>
        <w:ind w:left="-851" w:right="-1192"/>
        <w:rPr>
          <w:rFonts w:cstheme="minorHAnsi"/>
          <w:b/>
          <w:bCs/>
          <w:lang w:val="el-GR"/>
        </w:rPr>
      </w:pPr>
      <w:r w:rsidRPr="00EA1E77">
        <w:rPr>
          <w:rFonts w:cstheme="minorHAnsi"/>
          <w:b/>
          <w:bCs/>
          <w:lang w:val="el-GR"/>
        </w:rPr>
        <w:t>Στην αφήγηση φαίνεται ότι η τάξη δεν είναι απομονωμένη από την κοινωνία</w:t>
      </w:r>
      <w:r>
        <w:rPr>
          <w:rFonts w:cstheme="minorHAnsi"/>
          <w:b/>
          <w:bCs/>
          <w:lang w:val="el-GR"/>
        </w:rPr>
        <w:t>. ‘Όμως π</w:t>
      </w:r>
      <w:r w:rsidRPr="00EA1E77">
        <w:rPr>
          <w:rFonts w:cstheme="minorHAnsi"/>
          <w:b/>
          <w:bCs/>
          <w:lang w:val="el-GR"/>
        </w:rPr>
        <w:t>αρότι υπάρχει αναγνώριση της διαφορετικότητας των μαθητών, μπορεί να υποστηριχθεί ότι η ένταξη πολιτισμικών διαφορών δεν είναι πλήρως αναπτυγμένη.</w:t>
      </w:r>
      <w:r>
        <w:rPr>
          <w:rFonts w:cstheme="minorHAnsi"/>
          <w:b/>
          <w:bCs/>
          <w:lang w:val="el-GR"/>
        </w:rPr>
        <w:t xml:space="preserve"> </w:t>
      </w:r>
      <w:r w:rsidRPr="00EA1E77">
        <w:rPr>
          <w:rFonts w:cstheme="minorHAnsi"/>
          <w:b/>
          <w:bCs/>
          <w:lang w:val="el-GR"/>
        </w:rPr>
        <w:t>«Η μάθηση δεν περιορίζεται στα όρια της τάξης. Οι μαθητές συνεργάζονται με την τοπική κοινότητα, κάνουν συνεντεύξεις σε επαγγελματίες της περιοχής και υλοποιούν δράσεις που σχετίζονται με την καθημερινότητα.»</w:t>
      </w:r>
    </w:p>
    <w:p w14:paraId="0784C791" w14:textId="77777777" w:rsidR="00EA1E77" w:rsidRPr="00EA1E77" w:rsidRDefault="00EA1E77" w:rsidP="00EA1E77">
      <w:pPr>
        <w:ind w:left="-851" w:right="-1192"/>
        <w:rPr>
          <w:rFonts w:cstheme="minorHAnsi"/>
          <w:b/>
          <w:bCs/>
          <w:lang w:val="el-GR"/>
        </w:rPr>
      </w:pPr>
      <w:r w:rsidRPr="00EA1E77">
        <w:rPr>
          <w:rFonts w:cstheme="minorHAnsi"/>
          <w:b/>
          <w:bCs/>
          <w:lang w:val="el-GR"/>
        </w:rPr>
        <w:t>5. Κτητικές σχέσεις</w:t>
      </w:r>
    </w:p>
    <w:p w14:paraId="5C8B341D" w14:textId="13834FF6" w:rsidR="00EA1E77" w:rsidRPr="00EA1E77" w:rsidRDefault="00EA1E77" w:rsidP="00EA1E77">
      <w:pPr>
        <w:ind w:left="-851" w:right="-1192"/>
        <w:rPr>
          <w:rFonts w:cstheme="minorHAnsi"/>
          <w:b/>
          <w:bCs/>
          <w:lang w:val="el-GR"/>
        </w:rPr>
      </w:pPr>
      <w:r w:rsidRPr="00EA1E77">
        <w:rPr>
          <w:rFonts w:cstheme="minorHAnsi"/>
          <w:b/>
          <w:bCs/>
          <w:lang w:val="el-GR"/>
        </w:rPr>
        <w:t>Η τάξη δεν είναι κλειστός χώρος, αλλά συνδέεται με τον έξω κόσμο</w:t>
      </w:r>
      <w:r>
        <w:rPr>
          <w:rFonts w:cstheme="minorHAnsi"/>
          <w:b/>
          <w:bCs/>
          <w:lang w:val="el-GR"/>
        </w:rPr>
        <w:t xml:space="preserve">. </w:t>
      </w:r>
      <w:r w:rsidRPr="00EA1E77">
        <w:rPr>
          <w:rFonts w:cstheme="minorHAnsi"/>
          <w:b/>
          <w:bCs/>
          <w:lang w:val="el-GR"/>
        </w:rPr>
        <w:t xml:space="preserve">Οι μαθητές γίνονται ερευνητές, </w:t>
      </w:r>
      <w:proofErr w:type="spellStart"/>
      <w:r w:rsidRPr="00EA1E77">
        <w:rPr>
          <w:rFonts w:cstheme="minorHAnsi"/>
          <w:b/>
          <w:bCs/>
          <w:lang w:val="el-GR"/>
        </w:rPr>
        <w:t>αλληλεπιδρούν</w:t>
      </w:r>
      <w:proofErr w:type="spellEnd"/>
      <w:r w:rsidRPr="00EA1E77">
        <w:rPr>
          <w:rFonts w:cstheme="minorHAnsi"/>
          <w:b/>
          <w:bCs/>
          <w:lang w:val="el-GR"/>
        </w:rPr>
        <w:t xml:space="preserve"> με την κοινωνία και συμμετέχουν ενεργά, αναδεικνύοντας τη σημασία της εκπαίδευσης ως κοινωνικής εμπειρίας</w:t>
      </w:r>
      <w:r>
        <w:rPr>
          <w:rFonts w:cstheme="minorHAnsi"/>
          <w:b/>
          <w:bCs/>
          <w:lang w:val="el-GR"/>
        </w:rPr>
        <w:t xml:space="preserve"> και με διάθεση για μοίρασμα του έργου τους</w:t>
      </w:r>
      <w:r w:rsidRPr="00EA1E77">
        <w:rPr>
          <w:rFonts w:cstheme="minorHAnsi"/>
          <w:b/>
          <w:bCs/>
          <w:lang w:val="el-GR"/>
        </w:rPr>
        <w:t>.</w:t>
      </w:r>
      <w:r>
        <w:rPr>
          <w:rFonts w:cstheme="minorHAnsi"/>
          <w:b/>
          <w:bCs/>
          <w:lang w:val="el-GR"/>
        </w:rPr>
        <w:t xml:space="preserve"> </w:t>
      </w:r>
      <w:r w:rsidRPr="00EA1E77">
        <w:rPr>
          <w:rFonts w:cstheme="minorHAnsi"/>
          <w:b/>
          <w:bCs/>
          <w:lang w:val="el-GR"/>
        </w:rPr>
        <w:t>«Αν μπορούσαμε να σχεδιάσουμε μια τέλεια πόλη, τι θα βάζαμε;»</w:t>
      </w:r>
      <w:r>
        <w:rPr>
          <w:rFonts w:cstheme="minorHAnsi"/>
          <w:b/>
          <w:bCs/>
          <w:lang w:val="el-GR"/>
        </w:rPr>
        <w:t xml:space="preserve"> </w:t>
      </w:r>
      <w:r w:rsidRPr="00EA1E77">
        <w:rPr>
          <w:rFonts w:cstheme="minorHAnsi"/>
          <w:b/>
          <w:bCs/>
          <w:lang w:val="el-GR"/>
        </w:rPr>
        <w:t>«Μπορούμε να πάρουμε συνεντεύξεις!»</w:t>
      </w:r>
      <w:r>
        <w:rPr>
          <w:rFonts w:cstheme="minorHAnsi"/>
          <w:b/>
          <w:bCs/>
          <w:lang w:val="el-GR"/>
        </w:rPr>
        <w:t xml:space="preserve"> </w:t>
      </w:r>
      <w:r w:rsidRPr="00EA1E77">
        <w:rPr>
          <w:rFonts w:cstheme="minorHAnsi"/>
          <w:b/>
          <w:bCs/>
          <w:lang w:val="el-GR"/>
        </w:rPr>
        <w:t>«Ναι, και να ζητήσουμε να μας απαντήσουν!»</w:t>
      </w:r>
    </w:p>
    <w:p w14:paraId="635B3697" w14:textId="77777777" w:rsidR="00EA1E77" w:rsidRPr="00EA1E77" w:rsidRDefault="00EA1E77" w:rsidP="00EA1E77">
      <w:pPr>
        <w:ind w:left="-851" w:right="-1192"/>
        <w:rPr>
          <w:rFonts w:cstheme="minorHAnsi"/>
          <w:b/>
          <w:bCs/>
          <w:lang w:val="el-GR"/>
        </w:rPr>
      </w:pPr>
      <w:r w:rsidRPr="00EA1E77">
        <w:rPr>
          <w:rFonts w:cstheme="minorHAnsi"/>
          <w:b/>
          <w:bCs/>
          <w:lang w:val="el-GR"/>
        </w:rPr>
        <w:t>6. Επιστημολογία</w:t>
      </w:r>
    </w:p>
    <w:p w14:paraId="01DBF3BF" w14:textId="676D1D2A" w:rsidR="00EA1E77" w:rsidRPr="00EA1E77" w:rsidRDefault="00EA1E77" w:rsidP="00EA1E77">
      <w:pPr>
        <w:ind w:left="-851" w:right="-1192"/>
        <w:rPr>
          <w:rFonts w:cstheme="minorHAnsi"/>
          <w:b/>
          <w:bCs/>
          <w:lang w:val="el-GR"/>
        </w:rPr>
      </w:pPr>
      <w:r w:rsidRPr="00EA1E77">
        <w:rPr>
          <w:rFonts w:cstheme="minorHAnsi"/>
          <w:b/>
          <w:bCs/>
          <w:lang w:val="el-GR"/>
        </w:rPr>
        <w:t>Οι μαθητές δοκιμάζουν, παρατηρούν, διατυπώνουν υποθέσεις και ανακαλύπτουν τη γνώση μέσω της έρευνας και της εμπειρίας.</w:t>
      </w:r>
      <w:r>
        <w:rPr>
          <w:rFonts w:cstheme="minorHAnsi"/>
          <w:b/>
          <w:bCs/>
          <w:lang w:val="el-GR"/>
        </w:rPr>
        <w:t xml:space="preserve"> </w:t>
      </w:r>
      <w:r w:rsidRPr="00EA1E77">
        <w:rPr>
          <w:rFonts w:cstheme="minorHAnsi"/>
          <w:b/>
          <w:bCs/>
          <w:lang w:val="el-GR"/>
        </w:rPr>
        <w:t>Η μάθηση δεν είναι απλή απομνημόνευση αλλά βιωματική κατανόηση μέσω ερωτήσεων και εξερεύνησης</w:t>
      </w:r>
      <w:r>
        <w:rPr>
          <w:rFonts w:cstheme="minorHAnsi"/>
          <w:b/>
          <w:bCs/>
          <w:lang w:val="el-GR"/>
        </w:rPr>
        <w:t xml:space="preserve">. </w:t>
      </w:r>
      <w:r w:rsidRPr="00EA1E77">
        <w:rPr>
          <w:rFonts w:cstheme="minorHAnsi"/>
          <w:b/>
          <w:bCs/>
          <w:lang w:val="el-GR"/>
        </w:rPr>
        <w:t xml:space="preserve">«Στην αρχή φαίνεται σαν να ανακατεύονται, αλλά μετά διαχωρίζονται </w:t>
      </w:r>
      <w:proofErr w:type="spellStart"/>
      <w:r w:rsidRPr="00EA1E77">
        <w:rPr>
          <w:rFonts w:cstheme="minorHAnsi"/>
          <w:b/>
          <w:bCs/>
          <w:lang w:val="el-GR"/>
        </w:rPr>
        <w:t>ξανά!»«Γιατί</w:t>
      </w:r>
      <w:proofErr w:type="spellEnd"/>
      <w:r w:rsidRPr="00EA1E77">
        <w:rPr>
          <w:rFonts w:cstheme="minorHAnsi"/>
          <w:b/>
          <w:bCs/>
          <w:lang w:val="el-GR"/>
        </w:rPr>
        <w:t>, όμως, συμβαίνει αυτό;»</w:t>
      </w:r>
    </w:p>
    <w:p w14:paraId="3EA3D9E9" w14:textId="77777777" w:rsidR="00EA1E77" w:rsidRPr="00EA1E77" w:rsidRDefault="00EA1E77" w:rsidP="00EA1E77">
      <w:pPr>
        <w:ind w:left="-851" w:right="-1192"/>
        <w:rPr>
          <w:rFonts w:cstheme="minorHAnsi"/>
          <w:b/>
          <w:bCs/>
          <w:lang w:val="el-GR"/>
        </w:rPr>
      </w:pPr>
    </w:p>
    <w:p w14:paraId="2EEB992F" w14:textId="77777777" w:rsidR="00EA1E77" w:rsidRPr="00EA1E77" w:rsidRDefault="00EA1E77" w:rsidP="00EA1E77">
      <w:pPr>
        <w:ind w:left="-851" w:right="-1192"/>
        <w:rPr>
          <w:rFonts w:cstheme="minorHAnsi"/>
          <w:b/>
          <w:bCs/>
          <w:lang w:val="el-GR"/>
        </w:rPr>
      </w:pPr>
      <w:r w:rsidRPr="00EA1E77">
        <w:rPr>
          <w:rFonts w:cstheme="minorHAnsi"/>
          <w:b/>
          <w:bCs/>
          <w:lang w:val="el-GR"/>
        </w:rPr>
        <w:lastRenderedPageBreak/>
        <w:t>7. Παιδαγωγική</w:t>
      </w:r>
    </w:p>
    <w:p w14:paraId="4EA2C4BD" w14:textId="214E8CB6" w:rsidR="00EA1E77" w:rsidRPr="00EA1E77" w:rsidRDefault="00EA1E77" w:rsidP="00EA1E77">
      <w:pPr>
        <w:ind w:left="-851" w:right="-1192"/>
        <w:rPr>
          <w:rFonts w:cstheme="minorHAnsi"/>
          <w:b/>
          <w:bCs/>
          <w:lang w:val="el-GR"/>
        </w:rPr>
      </w:pPr>
      <w:r w:rsidRPr="00EA1E77">
        <w:rPr>
          <w:rFonts w:cstheme="minorHAnsi"/>
          <w:b/>
          <w:bCs/>
          <w:lang w:val="el-GR"/>
        </w:rPr>
        <w:t>Η αφήγηση αναδεικνύει τη βιωματική μάθηση</w:t>
      </w:r>
      <w:r>
        <w:rPr>
          <w:rFonts w:cstheme="minorHAnsi"/>
          <w:b/>
          <w:bCs/>
          <w:lang w:val="el-GR"/>
        </w:rPr>
        <w:t xml:space="preserve">. </w:t>
      </w:r>
      <w:r w:rsidRPr="00EA1E77">
        <w:rPr>
          <w:rFonts w:cstheme="minorHAnsi"/>
          <w:b/>
          <w:bCs/>
          <w:lang w:val="el-GR"/>
        </w:rPr>
        <w:t>Η γνώση δεν είναι θεωρητική, αλλά εφαρμόζεται στην πράξη, καλλιεργώντας δεξιότητες έρευνας και επίλυσης προβλημάτων</w:t>
      </w:r>
      <w:r>
        <w:rPr>
          <w:rFonts w:cstheme="minorHAnsi"/>
          <w:b/>
          <w:bCs/>
          <w:lang w:val="el-GR"/>
        </w:rPr>
        <w:t xml:space="preserve">. </w:t>
      </w:r>
      <w:r w:rsidRPr="00EA1E77">
        <w:rPr>
          <w:rFonts w:cstheme="minorHAnsi"/>
          <w:b/>
          <w:bCs/>
          <w:lang w:val="el-GR"/>
        </w:rPr>
        <w:t>«Οι μαθητές ασχολούνται με πραγματικά προβλήματα, ερευνούν, πειραματίζονται και δημιουργούν.»</w:t>
      </w:r>
      <w:r>
        <w:rPr>
          <w:rFonts w:cstheme="minorHAnsi"/>
          <w:b/>
          <w:bCs/>
          <w:lang w:val="el-GR"/>
        </w:rPr>
        <w:t xml:space="preserve"> </w:t>
      </w:r>
      <w:r w:rsidRPr="00EA1E77">
        <w:rPr>
          <w:rFonts w:cstheme="minorHAnsi"/>
          <w:b/>
          <w:bCs/>
          <w:lang w:val="el-GR"/>
        </w:rPr>
        <w:t>«Για παράδειγμα, μια ομάδα μαθητών ανέλαβε να καταγράψει τις καθημερινές περιβαλλοντικές προκλήσεις της γειτονιάς τους και να προτείνει λύσεις.»</w:t>
      </w:r>
    </w:p>
    <w:p w14:paraId="556254F6" w14:textId="77777777" w:rsidR="00EA1E77" w:rsidRPr="00EA1E77" w:rsidRDefault="00EA1E77" w:rsidP="00EA1E77">
      <w:pPr>
        <w:ind w:left="-851" w:right="-1192"/>
        <w:rPr>
          <w:rFonts w:cstheme="minorHAnsi"/>
          <w:b/>
          <w:bCs/>
          <w:lang w:val="el-GR"/>
        </w:rPr>
      </w:pPr>
      <w:r w:rsidRPr="00EA1E77">
        <w:rPr>
          <w:rFonts w:cstheme="minorHAnsi"/>
          <w:b/>
          <w:bCs/>
          <w:lang w:val="el-GR"/>
        </w:rPr>
        <w:t>8. Ηθική</w:t>
      </w:r>
    </w:p>
    <w:p w14:paraId="3DB7085F" w14:textId="5DEBF3F1" w:rsidR="00EA1E77" w:rsidRPr="00EA1E77" w:rsidRDefault="00EA1E77" w:rsidP="00EA1E77">
      <w:pPr>
        <w:ind w:left="-851" w:right="-1192"/>
        <w:jc w:val="both"/>
        <w:rPr>
          <w:rFonts w:cstheme="minorHAnsi"/>
          <w:b/>
          <w:bCs/>
          <w:lang w:val="el-GR"/>
        </w:rPr>
      </w:pPr>
      <w:r w:rsidRPr="00EA1E77">
        <w:rPr>
          <w:rFonts w:cstheme="minorHAnsi"/>
          <w:b/>
          <w:bCs/>
          <w:lang w:val="el-GR"/>
        </w:rPr>
        <w:t>Η ενασχόληση με κοινωνικά θέματα, η εμπλοκή με τις τοπικές αρχές και η αίσθηση του «</w:t>
      </w:r>
      <w:proofErr w:type="spellStart"/>
      <w:r w:rsidRPr="00EA1E77">
        <w:rPr>
          <w:rFonts w:cstheme="minorHAnsi"/>
          <w:b/>
          <w:bCs/>
          <w:lang w:val="el-GR"/>
        </w:rPr>
        <w:t>ανήκειν</w:t>
      </w:r>
      <w:proofErr w:type="spellEnd"/>
      <w:r w:rsidRPr="00EA1E77">
        <w:rPr>
          <w:rFonts w:cstheme="minorHAnsi"/>
          <w:b/>
          <w:bCs/>
          <w:lang w:val="el-GR"/>
        </w:rPr>
        <w:t xml:space="preserve">» ενισχύουν τη δημοκρατική συνείδηση των </w:t>
      </w:r>
      <w:proofErr w:type="spellStart"/>
      <w:r w:rsidRPr="00EA1E77">
        <w:rPr>
          <w:rFonts w:cstheme="minorHAnsi"/>
          <w:b/>
          <w:bCs/>
          <w:lang w:val="el-GR"/>
        </w:rPr>
        <w:t>μαθητών.Η</w:t>
      </w:r>
      <w:proofErr w:type="spellEnd"/>
      <w:r w:rsidRPr="00EA1E77">
        <w:rPr>
          <w:rFonts w:cstheme="minorHAnsi"/>
          <w:b/>
          <w:bCs/>
          <w:lang w:val="el-GR"/>
        </w:rPr>
        <w:t xml:space="preserve"> εκπαίδευση έχει και ηθική διάσταση, προετοιμάζοντας τους μαθητές ως ενεργούς πολίτες</w:t>
      </w:r>
      <w:r>
        <w:rPr>
          <w:rFonts w:cstheme="minorHAnsi"/>
          <w:b/>
          <w:bCs/>
          <w:lang w:val="el-GR"/>
        </w:rPr>
        <w:t xml:space="preserve">. </w:t>
      </w:r>
      <w:r w:rsidRPr="00EA1E77">
        <w:rPr>
          <w:rFonts w:cstheme="minorHAnsi"/>
          <w:b/>
          <w:bCs/>
          <w:lang w:val="el-GR"/>
        </w:rPr>
        <w:t>«Στην τάξη του κυρίου Ανδρέα, οι μαθητές μαθαίνουν να λειτουργούν ως ενεργοί πολίτες.»</w:t>
      </w:r>
      <w:r>
        <w:rPr>
          <w:rFonts w:cstheme="minorHAnsi"/>
          <w:b/>
          <w:bCs/>
          <w:lang w:val="el-GR"/>
        </w:rPr>
        <w:t xml:space="preserve"> </w:t>
      </w:r>
      <w:r w:rsidRPr="00EA1E77">
        <w:rPr>
          <w:rFonts w:cstheme="minorHAnsi"/>
          <w:b/>
          <w:bCs/>
          <w:lang w:val="el-GR"/>
        </w:rPr>
        <w:t>«Όταν, δύο εβδομάδες αργότερα, ο Δήμαρχος απάντησε και πρότεινε να συναντήσει τους μαθητές, η χαρά τους ήταν απερίγραπτη.»</w:t>
      </w:r>
    </w:p>
    <w:p w14:paraId="1589EECD" w14:textId="77777777" w:rsidR="00311293" w:rsidRPr="005E69A1" w:rsidRDefault="00311293" w:rsidP="005E69A1">
      <w:pPr>
        <w:ind w:left="-851" w:right="-1192"/>
        <w:jc w:val="both"/>
        <w:rPr>
          <w:rFonts w:cstheme="minorHAnsi"/>
          <w:b/>
          <w:bCs/>
          <w:lang w:val="el-GR"/>
        </w:rPr>
      </w:pPr>
    </w:p>
    <w:p w14:paraId="198EF53F" w14:textId="30233617" w:rsidR="00311293" w:rsidRPr="00311293" w:rsidRDefault="00311293" w:rsidP="005E69A1">
      <w:pPr>
        <w:ind w:left="-851" w:right="-1192"/>
        <w:jc w:val="both"/>
        <w:rPr>
          <w:rFonts w:cstheme="minorHAnsi"/>
          <w:b/>
          <w:bCs/>
          <w:lang w:val="el-GR"/>
        </w:rPr>
      </w:pPr>
      <w:r w:rsidRPr="005E69A1">
        <w:rPr>
          <w:rFonts w:cstheme="minorHAnsi"/>
          <w:b/>
          <w:bCs/>
          <w:lang w:val="el-GR"/>
        </w:rPr>
        <w:t>ΘΕΜΑ Β (50%)</w:t>
      </w:r>
      <w:r w:rsidR="005E69A1" w:rsidRPr="005E69A1">
        <w:rPr>
          <w:rFonts w:cstheme="minorHAnsi"/>
          <w:b/>
          <w:bCs/>
          <w:lang w:val="el-GR"/>
        </w:rPr>
        <w:t xml:space="preserve">- </w:t>
      </w:r>
      <w:r w:rsidRPr="00311293">
        <w:rPr>
          <w:rFonts w:eastAsia="Times New Roman" w:cstheme="minorHAnsi"/>
          <w:b/>
          <w:bCs/>
          <w:kern w:val="0"/>
          <w:sz w:val="27"/>
          <w:szCs w:val="27"/>
          <w:lang w:val="el-GR" w:eastAsia="en-GB"/>
          <w14:ligatures w14:val="none"/>
        </w:rPr>
        <w:t>Μελέτη Περίπτωσης: «Μια Τάξη, Πολλές Φωνές»</w:t>
      </w:r>
    </w:p>
    <w:p w14:paraId="21E81A9B" w14:textId="60B4E97F" w:rsidR="00311293" w:rsidRPr="005E69A1" w:rsidRDefault="00311293" w:rsidP="005E69A1">
      <w:pPr>
        <w:spacing w:before="100" w:beforeAutospacing="1" w:after="100" w:afterAutospacing="1" w:line="240" w:lineRule="auto"/>
        <w:ind w:left="-851" w:right="-908"/>
        <w:jc w:val="both"/>
        <w:rPr>
          <w:rFonts w:eastAsia="Times New Roman" w:cstheme="minorHAnsi"/>
          <w:kern w:val="0"/>
          <w:lang w:val="el-GR" w:eastAsia="en-GB"/>
          <w14:ligatures w14:val="none"/>
        </w:rPr>
      </w:pPr>
      <w:r w:rsidRPr="00311293">
        <w:rPr>
          <w:rFonts w:eastAsia="Times New Roman" w:cstheme="minorHAnsi"/>
          <w:kern w:val="0"/>
          <w:lang w:val="el-GR" w:eastAsia="en-GB"/>
          <w14:ligatures w14:val="none"/>
        </w:rPr>
        <w:t>Η αίθουσα της Α' Λυκείου ήταν γεμάτη ήχους διαφορετικών γλωσσών. Ο κύριος Σπύρος</w:t>
      </w:r>
      <w:r w:rsidRPr="005E69A1">
        <w:rPr>
          <w:rFonts w:eastAsia="Times New Roman" w:cstheme="minorHAnsi"/>
          <w:kern w:val="0"/>
          <w:lang w:val="el-GR" w:eastAsia="en-GB"/>
          <w14:ligatures w14:val="none"/>
        </w:rPr>
        <w:t xml:space="preserve"> γνώριζε</w:t>
      </w:r>
      <w:r w:rsidRPr="00311293">
        <w:rPr>
          <w:rFonts w:eastAsia="Times New Roman" w:cstheme="minorHAnsi"/>
          <w:kern w:val="0"/>
          <w:lang w:val="el-GR" w:eastAsia="en-GB"/>
          <w14:ligatures w14:val="none"/>
        </w:rPr>
        <w:t xml:space="preserve"> ότι η διδασκαλία </w:t>
      </w:r>
      <w:r w:rsidRPr="005E69A1">
        <w:rPr>
          <w:rFonts w:eastAsia="Times New Roman" w:cstheme="minorHAnsi"/>
          <w:kern w:val="0"/>
          <w:lang w:val="el-GR" w:eastAsia="en-GB"/>
          <w14:ligatures w14:val="none"/>
        </w:rPr>
        <w:t xml:space="preserve">που έχει να σχεδιάσει </w:t>
      </w:r>
      <w:r w:rsidRPr="00311293">
        <w:rPr>
          <w:rFonts w:eastAsia="Times New Roman" w:cstheme="minorHAnsi"/>
          <w:kern w:val="0"/>
          <w:lang w:val="el-GR" w:eastAsia="en-GB"/>
          <w14:ligatures w14:val="none"/>
        </w:rPr>
        <w:t>θα ήταν μια πρόκληση: περίπου το ένα τρίτο των μαθητών δεν μιλούσε καλά ελληνικά. Κάποιοι είχαν έρθει πρόσφατα από άλλες χώρες, άλλοι πάλευαν ακόμα με τη νέα γλώσσα, ενώ υπήρχαν και εκείνοι που γεννήθηκαν στην Ελλάδα αλλά χρησιμοποιούσαν στο σπίτι τους διαφορετική μητρική γλώσσα.</w:t>
      </w:r>
      <w:r w:rsidR="005E69A1">
        <w:rPr>
          <w:rFonts w:eastAsia="Times New Roman" w:cstheme="minorHAnsi"/>
          <w:kern w:val="0"/>
          <w:lang w:val="el-GR" w:eastAsia="en-GB"/>
          <w14:ligatures w14:val="none"/>
        </w:rPr>
        <w:t xml:space="preserve"> </w:t>
      </w:r>
      <w:r w:rsidRPr="00311293">
        <w:rPr>
          <w:rFonts w:eastAsia="Times New Roman" w:cstheme="minorHAnsi"/>
          <w:kern w:val="0"/>
          <w:lang w:val="el-GR" w:eastAsia="en-GB"/>
          <w14:ligatures w14:val="none"/>
        </w:rPr>
        <w:t xml:space="preserve">Το μάθημα αφορούσε την έννοια της </w:t>
      </w:r>
      <w:r w:rsidRPr="00311293">
        <w:rPr>
          <w:rFonts w:eastAsia="Times New Roman" w:cstheme="minorHAnsi"/>
          <w:b/>
          <w:bCs/>
          <w:kern w:val="0"/>
          <w:lang w:val="el-GR" w:eastAsia="en-GB"/>
          <w14:ligatures w14:val="none"/>
        </w:rPr>
        <w:t>θυσίας και της προσφοράς</w:t>
      </w:r>
      <w:r w:rsidRPr="00311293">
        <w:rPr>
          <w:rFonts w:eastAsia="Times New Roman" w:cstheme="minorHAnsi"/>
          <w:kern w:val="0"/>
          <w:lang w:val="el-GR" w:eastAsia="en-GB"/>
          <w14:ligatures w14:val="none"/>
        </w:rPr>
        <w:t xml:space="preserve"> </w:t>
      </w:r>
      <w:r w:rsidRPr="005E69A1">
        <w:rPr>
          <w:rFonts w:eastAsia="Times New Roman" w:cstheme="minorHAnsi"/>
          <w:kern w:val="0"/>
          <w:lang w:val="el-GR" w:eastAsia="en-GB"/>
          <w14:ligatures w14:val="none"/>
        </w:rPr>
        <w:t>στην Ορθόδοξη διδασκαλία</w:t>
      </w:r>
      <w:r w:rsidRPr="00311293">
        <w:rPr>
          <w:rFonts w:eastAsia="Times New Roman" w:cstheme="minorHAnsi"/>
          <w:kern w:val="0"/>
          <w:lang w:val="el-GR" w:eastAsia="en-GB"/>
          <w14:ligatures w14:val="none"/>
        </w:rPr>
        <w:t>. Ο κύριος Σπύρος ήθελε όλοι οι μαθητέ</w:t>
      </w:r>
      <w:r w:rsidRPr="005E69A1">
        <w:rPr>
          <w:rFonts w:eastAsia="Times New Roman" w:cstheme="minorHAnsi"/>
          <w:kern w:val="0"/>
          <w:lang w:val="el-GR" w:eastAsia="en-GB"/>
          <w14:ligatures w14:val="none"/>
        </w:rPr>
        <w:t>ς να σ</w:t>
      </w:r>
      <w:r w:rsidR="005E69A1" w:rsidRPr="005E69A1">
        <w:rPr>
          <w:rFonts w:eastAsia="Times New Roman" w:cstheme="minorHAnsi"/>
          <w:kern w:val="0"/>
          <w:lang w:val="el-GR" w:eastAsia="en-GB"/>
          <w14:ligatures w14:val="none"/>
        </w:rPr>
        <w:t>υμμετέχουν.</w:t>
      </w:r>
    </w:p>
    <w:p w14:paraId="39EBB048" w14:textId="557074AC" w:rsidR="005E69A1" w:rsidRDefault="005E69A1" w:rsidP="005E69A1">
      <w:pPr>
        <w:spacing w:before="100" w:beforeAutospacing="1" w:after="100" w:afterAutospacing="1" w:line="240" w:lineRule="auto"/>
        <w:ind w:left="-851" w:right="-908"/>
        <w:jc w:val="both"/>
        <w:rPr>
          <w:rFonts w:eastAsia="Times New Roman" w:cstheme="minorHAnsi"/>
          <w:b/>
          <w:bCs/>
          <w:kern w:val="0"/>
          <w:lang w:val="el-GR" w:eastAsia="en-GB"/>
          <w14:ligatures w14:val="none"/>
        </w:rPr>
      </w:pPr>
      <w:r w:rsidRPr="005E69A1">
        <w:rPr>
          <w:rFonts w:eastAsia="Times New Roman" w:cstheme="minorHAnsi"/>
          <w:b/>
          <w:bCs/>
          <w:kern w:val="0"/>
          <w:lang w:val="el-GR" w:eastAsia="en-GB"/>
          <w14:ligatures w14:val="none"/>
        </w:rPr>
        <w:t xml:space="preserve">Προτείνετε δύο παραδείγματα καλής εφαρμογής της θεωρίας του </w:t>
      </w:r>
      <w:r w:rsidRPr="005E69A1">
        <w:rPr>
          <w:rFonts w:eastAsia="Times New Roman" w:cstheme="minorHAnsi"/>
          <w:b/>
          <w:bCs/>
          <w:kern w:val="0"/>
          <w:lang w:eastAsia="en-GB"/>
          <w14:ligatures w14:val="none"/>
        </w:rPr>
        <w:t>Lev</w:t>
      </w:r>
      <w:r w:rsidRPr="005E69A1">
        <w:rPr>
          <w:rFonts w:eastAsia="Times New Roman" w:cstheme="minorHAnsi"/>
          <w:b/>
          <w:bCs/>
          <w:kern w:val="0"/>
          <w:lang w:val="el-GR" w:eastAsia="en-GB"/>
          <w14:ligatures w14:val="none"/>
        </w:rPr>
        <w:t xml:space="preserve"> </w:t>
      </w:r>
      <w:r w:rsidRPr="005E69A1">
        <w:rPr>
          <w:rFonts w:eastAsia="Times New Roman" w:cstheme="minorHAnsi"/>
          <w:b/>
          <w:bCs/>
          <w:kern w:val="0"/>
          <w:lang w:eastAsia="en-GB"/>
          <w14:ligatures w14:val="none"/>
        </w:rPr>
        <w:t>Vygotsky</w:t>
      </w:r>
      <w:r w:rsidRPr="005E69A1">
        <w:rPr>
          <w:rFonts w:eastAsia="Times New Roman" w:cstheme="minorHAnsi"/>
          <w:b/>
          <w:bCs/>
          <w:kern w:val="0"/>
          <w:lang w:val="el-GR" w:eastAsia="en-GB"/>
          <w14:ligatures w14:val="none"/>
        </w:rPr>
        <w:t xml:space="preserve"> στον εκπαιδευτικό για να έχουν όλοι οι μαθητές/</w:t>
      </w:r>
      <w:proofErr w:type="spellStart"/>
      <w:r>
        <w:rPr>
          <w:rFonts w:eastAsia="Times New Roman" w:cstheme="minorHAnsi"/>
          <w:b/>
          <w:bCs/>
          <w:kern w:val="0"/>
          <w:lang w:val="el-GR" w:eastAsia="en-GB"/>
          <w14:ligatures w14:val="none"/>
        </w:rPr>
        <w:t>τριες</w:t>
      </w:r>
      <w:proofErr w:type="spellEnd"/>
      <w:r w:rsidRPr="005E69A1">
        <w:rPr>
          <w:rFonts w:eastAsia="Times New Roman" w:cstheme="minorHAnsi"/>
          <w:b/>
          <w:bCs/>
          <w:kern w:val="0"/>
          <w:lang w:val="el-GR" w:eastAsia="en-GB"/>
          <w14:ligatures w14:val="none"/>
        </w:rPr>
        <w:t xml:space="preserve"> ικανοποιητικά μαθησιακά αποτελέσματα; Να δικαιολογήσετε με τη θεωρία του </w:t>
      </w:r>
      <w:r w:rsidRPr="005E69A1">
        <w:rPr>
          <w:rFonts w:eastAsia="Times New Roman" w:cstheme="minorHAnsi"/>
          <w:b/>
          <w:bCs/>
          <w:kern w:val="0"/>
          <w:lang w:val="en-US" w:eastAsia="en-GB"/>
          <w14:ligatures w14:val="none"/>
        </w:rPr>
        <w:t>Lev</w:t>
      </w:r>
      <w:r w:rsidRPr="005E69A1">
        <w:rPr>
          <w:rFonts w:eastAsia="Times New Roman" w:cstheme="minorHAnsi"/>
          <w:b/>
          <w:bCs/>
          <w:kern w:val="0"/>
          <w:lang w:val="el-GR" w:eastAsia="en-GB"/>
          <w14:ligatures w14:val="none"/>
        </w:rPr>
        <w:t xml:space="preserve"> </w:t>
      </w:r>
      <w:r w:rsidRPr="005E69A1">
        <w:rPr>
          <w:rFonts w:eastAsia="Times New Roman" w:cstheme="minorHAnsi"/>
          <w:b/>
          <w:bCs/>
          <w:kern w:val="0"/>
          <w:lang w:val="en-US" w:eastAsia="en-GB"/>
          <w14:ligatures w14:val="none"/>
        </w:rPr>
        <w:t>Vygotsky</w:t>
      </w:r>
      <w:r w:rsidRPr="005E69A1">
        <w:rPr>
          <w:rFonts w:eastAsia="Times New Roman" w:cstheme="minorHAnsi"/>
          <w:b/>
          <w:bCs/>
          <w:kern w:val="0"/>
          <w:lang w:val="el-GR" w:eastAsia="en-GB"/>
          <w14:ligatures w14:val="none"/>
        </w:rPr>
        <w:t xml:space="preserve"> τις δύο προτάσεις σας.</w:t>
      </w:r>
    </w:p>
    <w:p w14:paraId="00F5B473" w14:textId="6ED90EEA" w:rsidR="00EA1E77" w:rsidRDefault="00EA1E77" w:rsidP="005E69A1">
      <w:pPr>
        <w:spacing w:before="100" w:beforeAutospacing="1" w:after="100" w:afterAutospacing="1" w:line="240" w:lineRule="auto"/>
        <w:ind w:left="-851" w:right="-908"/>
        <w:jc w:val="both"/>
        <w:rPr>
          <w:rFonts w:eastAsia="Times New Roman" w:cstheme="minorHAnsi"/>
          <w:b/>
          <w:bCs/>
          <w:kern w:val="0"/>
          <w:lang w:val="el-GR" w:eastAsia="en-GB"/>
          <w14:ligatures w14:val="none"/>
        </w:rPr>
      </w:pPr>
      <w:r>
        <w:rPr>
          <w:rFonts w:eastAsia="Times New Roman" w:cstheme="minorHAnsi"/>
          <w:b/>
          <w:bCs/>
          <w:kern w:val="0"/>
          <w:lang w:val="el-GR" w:eastAsia="en-GB"/>
          <w14:ligatures w14:val="none"/>
        </w:rPr>
        <w:t>ΑΠΑΝΤΗΣΗ.</w:t>
      </w:r>
    </w:p>
    <w:p w14:paraId="58854C58" w14:textId="0858F0CC" w:rsidR="00EA1E77" w:rsidRDefault="00EA1E77" w:rsidP="00A437BE">
      <w:pPr>
        <w:spacing w:before="100" w:beforeAutospacing="1" w:after="100" w:afterAutospacing="1" w:line="240" w:lineRule="auto"/>
        <w:ind w:left="-851" w:right="-908"/>
        <w:jc w:val="both"/>
        <w:rPr>
          <w:rFonts w:eastAsia="Times New Roman" w:cstheme="minorHAnsi"/>
          <w:b/>
          <w:bCs/>
          <w:kern w:val="0"/>
          <w:lang w:val="el-GR" w:eastAsia="en-GB"/>
          <w14:ligatures w14:val="none"/>
        </w:rPr>
      </w:pPr>
      <w:r>
        <w:rPr>
          <w:rFonts w:eastAsia="Times New Roman" w:cstheme="minorHAnsi"/>
          <w:b/>
          <w:bCs/>
          <w:kern w:val="0"/>
          <w:lang w:val="el-GR" w:eastAsia="en-GB"/>
          <w14:ligatures w14:val="none"/>
        </w:rPr>
        <w:t xml:space="preserve">Η απάντηση απαιτούσε γνώση των παραδειγμάτων καλής εφαρμογής της θεωρίας του </w:t>
      </w:r>
      <w:r>
        <w:rPr>
          <w:rFonts w:eastAsia="Times New Roman" w:cstheme="minorHAnsi"/>
          <w:b/>
          <w:bCs/>
          <w:kern w:val="0"/>
          <w:lang w:eastAsia="en-GB"/>
          <w14:ligatures w14:val="none"/>
        </w:rPr>
        <w:t>Vygotsky</w:t>
      </w:r>
      <w:r w:rsidRPr="00EA1E77">
        <w:rPr>
          <w:rFonts w:eastAsia="Times New Roman" w:cstheme="minorHAnsi"/>
          <w:b/>
          <w:bCs/>
          <w:kern w:val="0"/>
          <w:lang w:val="el-GR" w:eastAsia="en-GB"/>
          <w14:ligatures w14:val="none"/>
        </w:rPr>
        <w:t xml:space="preserve">, </w:t>
      </w:r>
      <w:r>
        <w:rPr>
          <w:rFonts w:eastAsia="Times New Roman" w:cstheme="minorHAnsi"/>
          <w:b/>
          <w:bCs/>
          <w:kern w:val="0"/>
          <w:lang w:val="el-GR" w:eastAsia="en-GB"/>
          <w14:ligatures w14:val="none"/>
        </w:rPr>
        <w:t xml:space="preserve">που είναι </w:t>
      </w:r>
      <w:r w:rsidRPr="00EA1E77">
        <w:rPr>
          <w:rFonts w:eastAsia="Times New Roman" w:cstheme="minorHAnsi"/>
          <w:b/>
          <w:bCs/>
          <w:kern w:val="0"/>
          <w:lang w:val="el-GR" w:eastAsia="en-GB"/>
          <w14:ligatures w14:val="none"/>
        </w:rPr>
        <w:t>η συμμετοχή των μαθητών στο μάθημα</w:t>
      </w:r>
      <w:r>
        <w:rPr>
          <w:rFonts w:eastAsia="Times New Roman" w:cstheme="minorHAnsi"/>
          <w:b/>
          <w:bCs/>
          <w:kern w:val="0"/>
          <w:lang w:val="el-GR" w:eastAsia="en-GB"/>
          <w14:ligatures w14:val="none"/>
        </w:rPr>
        <w:t xml:space="preserve">, </w:t>
      </w:r>
      <w:r w:rsidRPr="00EA1E77">
        <w:rPr>
          <w:rFonts w:eastAsia="Times New Roman" w:cstheme="minorHAnsi"/>
          <w:b/>
          <w:bCs/>
          <w:kern w:val="0"/>
          <w:u w:val="single"/>
          <w:lang w:val="el-GR" w:eastAsia="en-GB"/>
          <w14:ligatures w14:val="none"/>
        </w:rPr>
        <w:t>η ομαδική συνεργασία αδύναμων και προχωρημένων μαθητών</w:t>
      </w:r>
      <w:r w:rsidR="00A437BE" w:rsidRPr="00A437BE">
        <w:rPr>
          <w:rFonts w:eastAsia="Times New Roman" w:cstheme="minorHAnsi"/>
          <w:b/>
          <w:bCs/>
          <w:kern w:val="0"/>
          <w:u w:val="single"/>
          <w:lang w:val="el-GR" w:eastAsia="en-GB"/>
          <w14:ligatures w14:val="none"/>
        </w:rPr>
        <w:t xml:space="preserve">, </w:t>
      </w:r>
      <w:r w:rsidRPr="00EA1E77">
        <w:rPr>
          <w:rFonts w:eastAsia="Times New Roman" w:cstheme="minorHAnsi"/>
          <w:b/>
          <w:bCs/>
          <w:kern w:val="0"/>
          <w:u w:val="single"/>
          <w:lang w:val="el-GR" w:eastAsia="en-GB"/>
          <w14:ligatures w14:val="none"/>
        </w:rPr>
        <w:t xml:space="preserve">οι δημιουργικοί συνδυασμοί ομάδων με διαφορετικά </w:t>
      </w:r>
      <w:proofErr w:type="spellStart"/>
      <w:r w:rsidRPr="00EA1E77">
        <w:rPr>
          <w:rFonts w:eastAsia="Times New Roman" w:cstheme="minorHAnsi"/>
          <w:b/>
          <w:bCs/>
          <w:kern w:val="0"/>
          <w:u w:val="single"/>
          <w:lang w:val="el-GR" w:eastAsia="en-GB"/>
          <w14:ligatures w14:val="none"/>
        </w:rPr>
        <w:t>κοινωνικο</w:t>
      </w:r>
      <w:proofErr w:type="spellEnd"/>
      <w:r w:rsidRPr="00EA1E77">
        <w:rPr>
          <w:rFonts w:eastAsia="Times New Roman" w:cstheme="minorHAnsi"/>
          <w:b/>
          <w:bCs/>
          <w:kern w:val="0"/>
          <w:u w:val="single"/>
          <w:lang w:val="el-GR" w:eastAsia="en-GB"/>
          <w14:ligatures w14:val="none"/>
        </w:rPr>
        <w:t>-πολιτισμικά χαρακτηριστικά των μαθητών που συμμετέχουν</w:t>
      </w:r>
      <w:r w:rsidR="00A437BE">
        <w:rPr>
          <w:rFonts w:eastAsia="Times New Roman" w:cstheme="minorHAnsi"/>
          <w:b/>
          <w:bCs/>
          <w:kern w:val="0"/>
          <w:lang w:val="el-GR" w:eastAsia="en-GB"/>
          <w14:ligatures w14:val="none"/>
        </w:rPr>
        <w:t xml:space="preserve">, </w:t>
      </w:r>
      <w:r w:rsidRPr="00EA1E77">
        <w:rPr>
          <w:rFonts w:eastAsia="Times New Roman" w:cstheme="minorHAnsi"/>
          <w:b/>
          <w:bCs/>
          <w:kern w:val="0"/>
          <w:lang w:val="el-GR" w:eastAsia="en-GB"/>
          <w14:ligatures w14:val="none"/>
        </w:rPr>
        <w:t>οι εξωσχολικές δραστηριότητες</w:t>
      </w:r>
      <w:r w:rsidR="00A437BE">
        <w:rPr>
          <w:rFonts w:eastAsia="Times New Roman" w:cstheme="minorHAnsi"/>
          <w:b/>
          <w:bCs/>
          <w:kern w:val="0"/>
          <w:lang w:val="el-GR" w:eastAsia="en-GB"/>
          <w14:ligatures w14:val="none"/>
        </w:rPr>
        <w:t xml:space="preserve">, </w:t>
      </w:r>
      <w:r w:rsidRPr="00EA1E77">
        <w:rPr>
          <w:rFonts w:eastAsia="Times New Roman" w:cstheme="minorHAnsi"/>
          <w:b/>
          <w:bCs/>
          <w:kern w:val="0"/>
          <w:lang w:val="el-GR" w:eastAsia="en-GB"/>
          <w14:ligatures w14:val="none"/>
        </w:rPr>
        <w:t xml:space="preserve">η </w:t>
      </w:r>
      <w:proofErr w:type="spellStart"/>
      <w:r w:rsidRPr="00EA1E77">
        <w:rPr>
          <w:rFonts w:eastAsia="Times New Roman" w:cstheme="minorHAnsi"/>
          <w:b/>
          <w:bCs/>
          <w:kern w:val="0"/>
          <w:u w:val="single"/>
          <w:lang w:val="el-GR" w:eastAsia="en-GB"/>
          <w14:ligatures w14:val="none"/>
        </w:rPr>
        <w:t>αλληλοδιδασκαλία</w:t>
      </w:r>
      <w:proofErr w:type="spellEnd"/>
      <w:r w:rsidR="00A437BE" w:rsidRPr="00A437BE">
        <w:rPr>
          <w:rFonts w:eastAsia="Times New Roman" w:cstheme="minorHAnsi"/>
          <w:b/>
          <w:bCs/>
          <w:kern w:val="0"/>
          <w:u w:val="single"/>
          <w:lang w:val="el-GR" w:eastAsia="en-GB"/>
          <w14:ligatures w14:val="none"/>
        </w:rPr>
        <w:t>,</w:t>
      </w:r>
      <w:r w:rsidR="00A437BE">
        <w:rPr>
          <w:rFonts w:eastAsia="Times New Roman" w:cstheme="minorHAnsi"/>
          <w:b/>
          <w:bCs/>
          <w:kern w:val="0"/>
          <w:lang w:val="el-GR" w:eastAsia="en-GB"/>
          <w14:ligatures w14:val="none"/>
        </w:rPr>
        <w:t xml:space="preserve"> η </w:t>
      </w:r>
      <w:proofErr w:type="spellStart"/>
      <w:r w:rsidRPr="00EA1E77">
        <w:rPr>
          <w:rFonts w:eastAsia="Times New Roman" w:cstheme="minorHAnsi"/>
          <w:b/>
          <w:bCs/>
          <w:kern w:val="0"/>
          <w:lang w:val="el-GR" w:eastAsia="en-GB"/>
          <w14:ligatures w14:val="none"/>
        </w:rPr>
        <w:t>ομαδοσυνεργατική</w:t>
      </w:r>
      <w:proofErr w:type="spellEnd"/>
      <w:r w:rsidRPr="00EA1E77">
        <w:rPr>
          <w:rFonts w:eastAsia="Times New Roman" w:cstheme="minorHAnsi"/>
          <w:b/>
          <w:bCs/>
          <w:kern w:val="0"/>
          <w:lang w:val="el-GR" w:eastAsia="en-GB"/>
          <w14:ligatures w14:val="none"/>
        </w:rPr>
        <w:t xml:space="preserve"> διδασκαλία</w:t>
      </w:r>
      <w:r w:rsidR="00A437BE">
        <w:rPr>
          <w:rFonts w:eastAsia="Times New Roman" w:cstheme="minorHAnsi"/>
          <w:b/>
          <w:bCs/>
          <w:kern w:val="0"/>
          <w:lang w:val="el-GR" w:eastAsia="en-GB"/>
          <w14:ligatures w14:val="none"/>
        </w:rPr>
        <w:t xml:space="preserve">, </w:t>
      </w:r>
      <w:r w:rsidR="00A437BE" w:rsidRPr="00A437BE">
        <w:rPr>
          <w:rFonts w:eastAsia="Times New Roman" w:cstheme="minorHAnsi"/>
          <w:b/>
          <w:bCs/>
          <w:kern w:val="0"/>
          <w:lang w:val="el-GR" w:eastAsia="en-GB"/>
          <w14:ligatures w14:val="none"/>
        </w:rPr>
        <w:t>η υποβοήθηση των μαθητών στη λύση προβλημάτων και στην ανάπτυξη προβληματισμών</w:t>
      </w:r>
      <w:r w:rsidR="00A437BE">
        <w:rPr>
          <w:rFonts w:eastAsia="Times New Roman" w:cstheme="minorHAnsi"/>
          <w:b/>
          <w:bCs/>
          <w:kern w:val="0"/>
          <w:lang w:val="el-GR" w:eastAsia="en-GB"/>
          <w14:ligatures w14:val="none"/>
        </w:rPr>
        <w:t xml:space="preserve">, </w:t>
      </w:r>
      <w:r w:rsidR="00A437BE" w:rsidRPr="00A437BE">
        <w:rPr>
          <w:rFonts w:eastAsia="Times New Roman" w:cstheme="minorHAnsi"/>
          <w:b/>
          <w:bCs/>
          <w:kern w:val="0"/>
          <w:u w:val="single"/>
          <w:lang w:val="el-GR" w:eastAsia="en-GB"/>
          <w14:ligatures w14:val="none"/>
        </w:rPr>
        <w:t>η εξατομικευμένη υποστήριξη των μαθητών</w:t>
      </w:r>
      <w:r w:rsidR="00A437BE">
        <w:rPr>
          <w:rFonts w:eastAsia="Times New Roman" w:cstheme="minorHAnsi"/>
          <w:b/>
          <w:bCs/>
          <w:kern w:val="0"/>
          <w:lang w:val="el-GR" w:eastAsia="en-GB"/>
          <w14:ligatures w14:val="none"/>
        </w:rPr>
        <w:t xml:space="preserve">, </w:t>
      </w:r>
      <w:r w:rsidR="00A437BE" w:rsidRPr="00A437BE">
        <w:rPr>
          <w:rFonts w:eastAsia="Times New Roman" w:cstheme="minorHAnsi"/>
          <w:b/>
          <w:bCs/>
          <w:kern w:val="0"/>
          <w:lang w:val="el-GR" w:eastAsia="en-GB"/>
          <w14:ligatures w14:val="none"/>
        </w:rPr>
        <w:t>ο προσωπικός χαρακτήρας της εκπαίδευσης μέσα από τη σχέση δασκάλου-μαθητή</w:t>
      </w:r>
      <w:r w:rsidR="00A437BE">
        <w:rPr>
          <w:rFonts w:eastAsia="Times New Roman" w:cstheme="minorHAnsi"/>
          <w:b/>
          <w:bCs/>
          <w:kern w:val="0"/>
          <w:lang w:val="el-GR" w:eastAsia="en-GB"/>
          <w14:ligatures w14:val="none"/>
        </w:rPr>
        <w:t>.</w:t>
      </w:r>
    </w:p>
    <w:p w14:paraId="2F6DF286" w14:textId="5DA280B7" w:rsidR="00A437BE" w:rsidRPr="00A437BE" w:rsidRDefault="00A437BE" w:rsidP="00A437BE">
      <w:pPr>
        <w:spacing w:before="100" w:beforeAutospacing="1" w:after="100" w:afterAutospacing="1" w:line="240" w:lineRule="auto"/>
        <w:ind w:left="-851" w:right="-908"/>
        <w:jc w:val="both"/>
        <w:rPr>
          <w:rFonts w:eastAsia="Times New Roman" w:cstheme="minorHAnsi"/>
          <w:b/>
          <w:bCs/>
          <w:kern w:val="0"/>
          <w:lang w:val="el-GR" w:eastAsia="en-GB"/>
          <w14:ligatures w14:val="none"/>
        </w:rPr>
      </w:pPr>
      <w:r>
        <w:rPr>
          <w:rFonts w:eastAsia="Times New Roman" w:cstheme="minorHAnsi"/>
          <w:b/>
          <w:bCs/>
          <w:kern w:val="0"/>
          <w:lang w:val="el-GR" w:eastAsia="en-GB"/>
          <w14:ligatures w14:val="none"/>
        </w:rPr>
        <w:t xml:space="preserve">Οι παραπάνω υπογραμμισμένες εφαρμογές θα μπορούσαν να είναι σωστά παραδείγματα για την περίπτωση πολυπολιτισμικής τάξης με σοβαρό πρόβλημα στη γλώσσα. Η θεωρία του </w:t>
      </w:r>
      <w:r>
        <w:rPr>
          <w:rFonts w:eastAsia="Times New Roman" w:cstheme="minorHAnsi"/>
          <w:b/>
          <w:bCs/>
          <w:kern w:val="0"/>
          <w:lang w:eastAsia="en-GB"/>
          <w14:ligatures w14:val="none"/>
        </w:rPr>
        <w:t>Vygotsky</w:t>
      </w:r>
      <w:r w:rsidRPr="00A437BE">
        <w:rPr>
          <w:rFonts w:eastAsia="Times New Roman" w:cstheme="minorHAnsi"/>
          <w:b/>
          <w:bCs/>
          <w:kern w:val="0"/>
          <w:lang w:val="el-GR" w:eastAsia="en-GB"/>
          <w14:ligatures w14:val="none"/>
        </w:rPr>
        <w:t xml:space="preserve"> </w:t>
      </w:r>
      <w:r>
        <w:rPr>
          <w:rFonts w:eastAsia="Times New Roman" w:cstheme="minorHAnsi"/>
          <w:b/>
          <w:bCs/>
          <w:kern w:val="0"/>
          <w:lang w:val="el-GR" w:eastAsia="en-GB"/>
          <w14:ligatures w14:val="none"/>
        </w:rPr>
        <w:t xml:space="preserve">που υποστηρίζει τα παραδείγματα είναι: α) </w:t>
      </w:r>
      <w:r w:rsidRPr="00A437BE">
        <w:rPr>
          <w:rFonts w:eastAsia="Times New Roman" w:cstheme="minorHAnsi"/>
          <w:b/>
          <w:bCs/>
          <w:kern w:val="0"/>
          <w:lang w:val="el-GR" w:eastAsia="en-GB"/>
          <w14:ligatures w14:val="none"/>
        </w:rPr>
        <w:t xml:space="preserve">Μέσα από την αλληλεπίδραση με το κοινωνικό πλαίσιο το άτομο γνωρίζει τον κόσμο και </w:t>
      </w:r>
      <w:proofErr w:type="spellStart"/>
      <w:r w:rsidRPr="00A437BE">
        <w:rPr>
          <w:rFonts w:eastAsia="Times New Roman" w:cstheme="minorHAnsi"/>
          <w:b/>
          <w:bCs/>
          <w:kern w:val="0"/>
          <w:lang w:val="el-GR" w:eastAsia="en-GB"/>
          <w14:ligatures w14:val="none"/>
        </w:rPr>
        <w:t>οικοδομεί</w:t>
      </w:r>
      <w:proofErr w:type="spellEnd"/>
      <w:r w:rsidRPr="00A437BE">
        <w:rPr>
          <w:rFonts w:eastAsia="Times New Roman" w:cstheme="minorHAnsi"/>
          <w:b/>
          <w:bCs/>
          <w:kern w:val="0"/>
          <w:lang w:val="el-GR" w:eastAsia="en-GB"/>
          <w14:ligatures w14:val="none"/>
        </w:rPr>
        <w:t xml:space="preserve"> τη γνώση.</w:t>
      </w:r>
      <w:r>
        <w:rPr>
          <w:rFonts w:eastAsia="Times New Roman" w:cstheme="minorHAnsi"/>
          <w:b/>
          <w:bCs/>
          <w:kern w:val="0"/>
          <w:lang w:val="el-GR" w:eastAsia="en-GB"/>
          <w14:ligatures w14:val="none"/>
        </w:rPr>
        <w:t xml:space="preserve"> β) </w:t>
      </w:r>
      <w:r w:rsidRPr="00A437BE">
        <w:rPr>
          <w:rFonts w:eastAsia="Times New Roman" w:cstheme="minorHAnsi"/>
          <w:b/>
          <w:bCs/>
          <w:kern w:val="0"/>
          <w:lang w:val="el-GR" w:eastAsia="en-GB"/>
          <w14:ligatures w14:val="none"/>
        </w:rPr>
        <w:t>Η γλώσσα εξυπηρετεί δύο βασικούς στόχους: την επικοινωνία</w:t>
      </w:r>
      <w:r>
        <w:rPr>
          <w:rFonts w:eastAsia="Times New Roman" w:cstheme="minorHAnsi"/>
          <w:b/>
          <w:bCs/>
          <w:kern w:val="0"/>
          <w:lang w:val="el-GR" w:eastAsia="en-GB"/>
          <w14:ligatures w14:val="none"/>
        </w:rPr>
        <w:t>,</w:t>
      </w:r>
      <w:r w:rsidRPr="00A437BE">
        <w:rPr>
          <w:rFonts w:eastAsia="Times New Roman" w:cstheme="minorHAnsi"/>
          <w:b/>
          <w:bCs/>
          <w:kern w:val="0"/>
          <w:lang w:val="el-GR" w:eastAsia="en-GB"/>
          <w14:ligatures w14:val="none"/>
        </w:rPr>
        <w:t xml:space="preserve"> την εσωτερική τακτοποίηση των σκέψεων</w:t>
      </w:r>
      <w:r>
        <w:rPr>
          <w:rFonts w:eastAsia="Times New Roman" w:cstheme="minorHAnsi"/>
          <w:b/>
          <w:bCs/>
          <w:kern w:val="0"/>
          <w:lang w:val="el-GR" w:eastAsia="en-GB"/>
          <w14:ligatures w14:val="none"/>
        </w:rPr>
        <w:t xml:space="preserve">. </w:t>
      </w:r>
      <w:r w:rsidRPr="00A437BE">
        <w:rPr>
          <w:rFonts w:eastAsia="Times New Roman" w:cstheme="minorHAnsi"/>
          <w:b/>
          <w:bCs/>
          <w:kern w:val="0"/>
          <w:lang w:val="el-GR" w:eastAsia="en-GB"/>
          <w14:ligatures w14:val="none"/>
        </w:rPr>
        <w:t>Η γλώσσα και η σκέψη αναπτύσσονται ανεξάρτητα και στη συνέχεια καταλήγουν σε αμοιβαία αλληλεπίδραση</w:t>
      </w:r>
      <w:r>
        <w:rPr>
          <w:rFonts w:eastAsia="Times New Roman" w:cstheme="minorHAnsi"/>
          <w:b/>
          <w:bCs/>
          <w:kern w:val="0"/>
          <w:lang w:val="el-GR" w:eastAsia="en-GB"/>
          <w14:ligatures w14:val="none"/>
        </w:rPr>
        <w:t xml:space="preserve">, γ) Ο </w:t>
      </w:r>
      <w:proofErr w:type="spellStart"/>
      <w:r w:rsidRPr="00A437BE">
        <w:rPr>
          <w:rFonts w:eastAsia="Times New Roman" w:cstheme="minorHAnsi"/>
          <w:b/>
          <w:bCs/>
          <w:kern w:val="0"/>
          <w:lang w:val="el-GR" w:eastAsia="en-GB"/>
          <w14:ligatures w14:val="none"/>
        </w:rPr>
        <w:t>Vygotsky</w:t>
      </w:r>
      <w:proofErr w:type="spellEnd"/>
      <w:r w:rsidRPr="00A437BE">
        <w:rPr>
          <w:rFonts w:eastAsia="Times New Roman" w:cstheme="minorHAnsi"/>
          <w:b/>
          <w:bCs/>
          <w:kern w:val="0"/>
          <w:lang w:val="el-GR" w:eastAsia="en-GB"/>
          <w14:ligatures w14:val="none"/>
        </w:rPr>
        <w:t xml:space="preserve"> προτείνει ένα σχολείο με ευκαιρίες για κοινωνικές αλληλεπιδράσεις και επαφή με τα συμβολικά συστήματα (γλώσσα, κουλτούρα, τέχνη)- «ψυχολογικά εργαλεία».</w:t>
      </w:r>
      <w:r>
        <w:rPr>
          <w:rFonts w:eastAsia="Times New Roman" w:cstheme="minorHAnsi"/>
          <w:b/>
          <w:bCs/>
          <w:kern w:val="0"/>
          <w:lang w:val="el-GR" w:eastAsia="en-GB"/>
          <w14:ligatures w14:val="none"/>
        </w:rPr>
        <w:t xml:space="preserve"> </w:t>
      </w:r>
      <w:r w:rsidRPr="00A437BE">
        <w:rPr>
          <w:rFonts w:eastAsia="Times New Roman" w:cstheme="minorHAnsi"/>
          <w:b/>
          <w:bCs/>
          <w:kern w:val="0"/>
          <w:lang w:val="el-GR" w:eastAsia="en-GB"/>
          <w14:ligatures w14:val="none"/>
        </w:rPr>
        <w:t>Ο δάσκαλος καλείται να λειτουργεί ως δημιουργός «πλαισίου στήριξης» για τον κάθε μαθητή και ως διαμεσολαβητής στη διαπραγμάτευση της μάθησης.</w:t>
      </w:r>
    </w:p>
    <w:sectPr w:rsidR="00A437BE" w:rsidRPr="00A437BE" w:rsidSect="005E69A1">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83"/>
    <w:rsid w:val="0030330F"/>
    <w:rsid w:val="00311293"/>
    <w:rsid w:val="00420E83"/>
    <w:rsid w:val="005278B1"/>
    <w:rsid w:val="005E69A1"/>
    <w:rsid w:val="0083402F"/>
    <w:rsid w:val="00A437BE"/>
    <w:rsid w:val="00D30865"/>
    <w:rsid w:val="00EA1E7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D7BB"/>
  <w15:chartTrackingRefBased/>
  <w15:docId w15:val="{C93B86B3-E6BB-4CEA-AB07-239FBF13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20E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20E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20E8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20E8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20E8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20E8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20E8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20E8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20E8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20E83"/>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20E83"/>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20E83"/>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20E83"/>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20E83"/>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20E8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20E8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20E8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20E83"/>
    <w:rPr>
      <w:rFonts w:eastAsiaTheme="majorEastAsia" w:cstheme="majorBidi"/>
      <w:color w:val="272727" w:themeColor="text1" w:themeTint="D8"/>
    </w:rPr>
  </w:style>
  <w:style w:type="paragraph" w:styleId="a3">
    <w:name w:val="Title"/>
    <w:basedOn w:val="a"/>
    <w:next w:val="a"/>
    <w:link w:val="Char"/>
    <w:uiPriority w:val="10"/>
    <w:qFormat/>
    <w:rsid w:val="00420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20E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20E8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20E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20E83"/>
    <w:pPr>
      <w:spacing w:before="160"/>
      <w:jc w:val="center"/>
    </w:pPr>
    <w:rPr>
      <w:i/>
      <w:iCs/>
      <w:color w:val="404040" w:themeColor="text1" w:themeTint="BF"/>
    </w:rPr>
  </w:style>
  <w:style w:type="character" w:customStyle="1" w:styleId="Char1">
    <w:name w:val="Απόσπασμα Char"/>
    <w:basedOn w:val="a0"/>
    <w:link w:val="a5"/>
    <w:uiPriority w:val="29"/>
    <w:rsid w:val="00420E83"/>
    <w:rPr>
      <w:i/>
      <w:iCs/>
      <w:color w:val="404040" w:themeColor="text1" w:themeTint="BF"/>
    </w:rPr>
  </w:style>
  <w:style w:type="paragraph" w:styleId="a6">
    <w:name w:val="List Paragraph"/>
    <w:basedOn w:val="a"/>
    <w:uiPriority w:val="34"/>
    <w:qFormat/>
    <w:rsid w:val="00420E83"/>
    <w:pPr>
      <w:ind w:left="720"/>
      <w:contextualSpacing/>
    </w:pPr>
  </w:style>
  <w:style w:type="character" w:styleId="a7">
    <w:name w:val="Intense Emphasis"/>
    <w:basedOn w:val="a0"/>
    <w:uiPriority w:val="21"/>
    <w:qFormat/>
    <w:rsid w:val="00420E83"/>
    <w:rPr>
      <w:i/>
      <w:iCs/>
      <w:color w:val="2F5496" w:themeColor="accent1" w:themeShade="BF"/>
    </w:rPr>
  </w:style>
  <w:style w:type="paragraph" w:styleId="a8">
    <w:name w:val="Intense Quote"/>
    <w:basedOn w:val="a"/>
    <w:next w:val="a"/>
    <w:link w:val="Char2"/>
    <w:uiPriority w:val="30"/>
    <w:qFormat/>
    <w:rsid w:val="00420E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20E83"/>
    <w:rPr>
      <w:i/>
      <w:iCs/>
      <w:color w:val="2F5496" w:themeColor="accent1" w:themeShade="BF"/>
    </w:rPr>
  </w:style>
  <w:style w:type="character" w:styleId="a9">
    <w:name w:val="Intense Reference"/>
    <w:basedOn w:val="a0"/>
    <w:uiPriority w:val="32"/>
    <w:qFormat/>
    <w:rsid w:val="00420E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605">
      <w:bodyDiv w:val="1"/>
      <w:marLeft w:val="0"/>
      <w:marRight w:val="0"/>
      <w:marTop w:val="0"/>
      <w:marBottom w:val="0"/>
      <w:divBdr>
        <w:top w:val="none" w:sz="0" w:space="0" w:color="auto"/>
        <w:left w:val="none" w:sz="0" w:space="0" w:color="auto"/>
        <w:bottom w:val="none" w:sz="0" w:space="0" w:color="auto"/>
        <w:right w:val="none" w:sz="0" w:space="0" w:color="auto"/>
      </w:divBdr>
    </w:div>
    <w:div w:id="6230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1465</Words>
  <Characters>8353</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Liagkis</dc:creator>
  <cp:keywords/>
  <dc:description/>
  <cp:lastModifiedBy>Marios Liagkis</cp:lastModifiedBy>
  <cp:revision>5</cp:revision>
  <dcterms:created xsi:type="dcterms:W3CDTF">2025-01-29T03:58:00Z</dcterms:created>
  <dcterms:modified xsi:type="dcterms:W3CDTF">2025-02-04T06:06:00Z</dcterms:modified>
</cp:coreProperties>
</file>