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6240" w14:textId="77777777" w:rsidR="00456BE0" w:rsidRPr="00D13B2E" w:rsidRDefault="00456BE0" w:rsidP="00456BE0">
      <w:pPr>
        <w:rPr>
          <w:rFonts w:cs="Times New Roman"/>
          <w:b/>
        </w:rPr>
      </w:pPr>
      <w:r w:rsidRPr="006B03C6">
        <w:rPr>
          <w:rFonts w:cs="Times New Roman"/>
          <w:b/>
        </w:rPr>
        <w:t>ΦΥΛΛΟ ΕΡΓΑΣΙΑΣ 1</w:t>
      </w:r>
    </w:p>
    <w:p w14:paraId="2A710EE9" w14:textId="77777777" w:rsidR="00456BE0" w:rsidRDefault="00456BE0" w:rsidP="00456BE0">
      <w:pPr>
        <w:spacing w:after="0"/>
      </w:pPr>
      <w:r>
        <w:t>Στην έδρα στέκεται, βαρύς, ο κύριος Καρλάφτης. Με τα μάτια κόκκινα ψαρεύει «κούτσουρα».</w:t>
      </w:r>
    </w:p>
    <w:p w14:paraId="4E55DC6E" w14:textId="77777777" w:rsidR="00456BE0" w:rsidRDefault="00456BE0" w:rsidP="00456BE0">
      <w:pPr>
        <w:spacing w:after="0"/>
      </w:pPr>
    </w:p>
    <w:p w14:paraId="4EF6555B" w14:textId="77777777" w:rsidR="00456BE0" w:rsidRDefault="00456BE0" w:rsidP="00456BE0">
      <w:pPr>
        <w:spacing w:after="0"/>
      </w:pPr>
      <w:r>
        <w:t>-Το ξέρετε όλοι το μάθημα; Τους ρωτά</w:t>
      </w:r>
    </w:p>
    <w:p w14:paraId="5B356564" w14:textId="77777777" w:rsidR="00456BE0" w:rsidRDefault="00456BE0" w:rsidP="00456BE0">
      <w:pPr>
        <w:spacing w:after="0"/>
      </w:pPr>
      <w:r>
        <w:t>-Μάλιστα! Φωνάζουνε όλοι και δυνατότερα ο «βασιλιάς» των Περσών.</w:t>
      </w:r>
    </w:p>
    <w:p w14:paraId="2A7F854C" w14:textId="77777777" w:rsidR="00456BE0" w:rsidRDefault="00456BE0" w:rsidP="00456BE0">
      <w:pPr>
        <w:spacing w:after="0"/>
      </w:pPr>
    </w:p>
    <w:p w14:paraId="79297186" w14:textId="77777777" w:rsidR="00456BE0" w:rsidRDefault="00456BE0" w:rsidP="00456BE0">
      <w:pPr>
        <w:spacing w:after="0"/>
      </w:pPr>
      <w:r>
        <w:t>Ο Χαμωλιάς ξαφνιάστηκε και γύρισε προς τα πίσω:</w:t>
      </w:r>
    </w:p>
    <w:p w14:paraId="45F5155E" w14:textId="77777777" w:rsidR="00456BE0" w:rsidRDefault="00456BE0" w:rsidP="00456BE0">
      <w:pPr>
        <w:spacing w:after="0"/>
      </w:pPr>
      <w:r>
        <w:t>-Αλήθεια, το ξέρεις; Ρωτά το Δακρυτζίκο</w:t>
      </w:r>
    </w:p>
    <w:p w14:paraId="6641A25E" w14:textId="77777777" w:rsidR="00456BE0" w:rsidRDefault="00456BE0" w:rsidP="00456BE0">
      <w:pPr>
        <w:spacing w:after="0"/>
      </w:pPr>
      <w:r>
        <w:t>-Το κέρατό μου το τράγιο, ξέρω! Του απάντησε εκείνος με το μάτι θολό από τη φούρκα.</w:t>
      </w:r>
    </w:p>
    <w:p w14:paraId="7EFEED93" w14:textId="77777777" w:rsidR="00456BE0" w:rsidRDefault="00456BE0" w:rsidP="00456BE0">
      <w:pPr>
        <w:spacing w:after="0"/>
      </w:pPr>
      <w:r>
        <w:t>-Ε, τότε, γιατί είπες ότι το ξέρεις, ρε;</w:t>
      </w:r>
    </w:p>
    <w:p w14:paraId="14ED2328" w14:textId="77777777" w:rsidR="00456BE0" w:rsidRDefault="00456BE0" w:rsidP="00456BE0">
      <w:pPr>
        <w:spacing w:after="0"/>
      </w:pPr>
      <w:r>
        <w:t>-Έτσι, από αχωνεψιά…Θέλω να σκάσω τον Καρούμπαλο, γι’ αυτό (έτσι είχαν βαφτίσει το μαθηματικό).</w:t>
      </w:r>
    </w:p>
    <w:p w14:paraId="686A67A8" w14:textId="77777777" w:rsidR="00456BE0" w:rsidRDefault="00456BE0" w:rsidP="00456BE0">
      <w:pPr>
        <w:spacing w:after="0"/>
      </w:pPr>
      <w:r>
        <w:t>-Θα σ’ ακούσει.</w:t>
      </w:r>
    </w:p>
    <w:p w14:paraId="551785BA" w14:textId="77777777" w:rsidR="00456BE0" w:rsidRDefault="00456BE0" w:rsidP="00456BE0">
      <w:pPr>
        <w:spacing w:after="0"/>
      </w:pPr>
      <w:r>
        <w:t>-Αυτό θέλω! Να μ’ ακούσει και να με διώξει. Μα δε με διώχνει</w:t>
      </w:r>
    </w:p>
    <w:p w14:paraId="0272076B" w14:textId="77777777" w:rsidR="00456BE0" w:rsidRDefault="00456BE0" w:rsidP="00456BE0">
      <w:pPr>
        <w:spacing w:after="0"/>
      </w:pPr>
      <w:r>
        <w:t>-Κι εγώ το θέλω, μα δε με διώχνουνε.</w:t>
      </w:r>
    </w:p>
    <w:p w14:paraId="6B9334FD" w14:textId="77777777" w:rsidR="00456BE0" w:rsidRDefault="00456BE0" w:rsidP="00456BE0">
      <w:pPr>
        <w:spacing w:after="0"/>
      </w:pPr>
    </w:p>
    <w:p w14:paraId="0964B2B2" w14:textId="77777777" w:rsidR="00456BE0" w:rsidRDefault="00456BE0" w:rsidP="00456BE0">
      <w:pPr>
        <w:spacing w:after="0"/>
      </w:pPr>
      <w:r>
        <w:t>Ο καθηγητής απλώνει το τριχωτό του δάχτυλο και δείχνει τον Χατζηαστερίου. Το «κασέρι» σηκώνεται και προχωρά στον πίνακα…Το κασέρι γράφει ένα κλάσμα «τρία τέταρτα». Ο Καρούμπαλος, τον ρωτά, στέλνοντας απάνω του και λίγο σάλιο για να τον ξυπνήσει. Ήταν «σκράπας» στα μαθηματικά, όλοι το ξέρανε.</w:t>
      </w:r>
    </w:p>
    <w:p w14:paraId="7728068A" w14:textId="77777777" w:rsidR="00456BE0" w:rsidRDefault="00456BE0" w:rsidP="00456BE0">
      <w:pPr>
        <w:spacing w:after="0"/>
      </w:pPr>
      <w:r>
        <w:t>-Ποια είναι η υπερτέρα μονάς, Χατζηαστερίου; Ο αριθμητής ή ο παρανομαστής;</w:t>
      </w:r>
    </w:p>
    <w:p w14:paraId="558FDEF5" w14:textId="77777777" w:rsidR="00456BE0" w:rsidRDefault="00456BE0" w:rsidP="00456BE0">
      <w:pPr>
        <w:spacing w:after="0"/>
      </w:pPr>
      <w:r>
        <w:t>-Είναι,,. Είναι είναι ο…ο…ο…, λέει το Κασέρι.</w:t>
      </w:r>
    </w:p>
    <w:p w14:paraId="0B693C8A" w14:textId="77777777" w:rsidR="00456BE0" w:rsidRDefault="00456BE0" w:rsidP="00456BE0">
      <w:pPr>
        <w:spacing w:after="0"/>
      </w:pPr>
    </w:p>
    <w:p w14:paraId="5F44444F" w14:textId="77777777" w:rsidR="00456BE0" w:rsidRDefault="00456BE0" w:rsidP="00456BE0">
      <w:pPr>
        <w:spacing w:after="0"/>
      </w:pPr>
      <w:r>
        <w:t>Μισούσε τα νούμερα σαν τελώνια.</w:t>
      </w:r>
    </w:p>
    <w:p w14:paraId="58FD8428" w14:textId="77777777" w:rsidR="00456BE0" w:rsidRDefault="00456BE0" w:rsidP="00456BE0">
      <w:pPr>
        <w:spacing w:after="0"/>
      </w:pPr>
      <w:r>
        <w:t>-Τι λέει, από κει πάνω, ο κύριος Χαμωλιάς; Ρωτάει ο καθηγητής.</w:t>
      </w:r>
    </w:p>
    <w:p w14:paraId="10C3DD3B" w14:textId="77777777" w:rsidR="00456BE0" w:rsidRDefault="00456BE0" w:rsidP="00456BE0">
      <w:pPr>
        <w:spacing w:after="0"/>
      </w:pPr>
      <w:r>
        <w:t>-Ο αριθμητής…κύριε!...</w:t>
      </w:r>
    </w:p>
    <w:p w14:paraId="450AED16" w14:textId="77777777" w:rsidR="00456BE0" w:rsidRDefault="00456BE0" w:rsidP="00456BE0">
      <w:pPr>
        <w:spacing w:after="0"/>
      </w:pPr>
      <w:r>
        <w:t>-Και γιατί ο αριθμητής κύριε;</w:t>
      </w:r>
    </w:p>
    <w:p w14:paraId="4F3637DD" w14:textId="77777777" w:rsidR="00456BE0" w:rsidRDefault="00456BE0" w:rsidP="00456BE0">
      <w:pPr>
        <w:spacing w:after="0"/>
      </w:pPr>
      <w:r>
        <w:t>-Γιατί αυτός είναι πιο μεγάλος, κύριε!</w:t>
      </w:r>
    </w:p>
    <w:p w14:paraId="6E09EF13" w14:textId="77777777" w:rsidR="00456BE0" w:rsidRDefault="00456BE0" w:rsidP="00456BE0">
      <w:pPr>
        <w:spacing w:after="0"/>
      </w:pPr>
      <w:r>
        <w:t>-Και γιατί είναι πιο μεγάλος, κύριε;</w:t>
      </w:r>
    </w:p>
    <w:p w14:paraId="0E25AB49" w14:textId="77777777" w:rsidR="00456BE0" w:rsidRDefault="00456BE0" w:rsidP="00456BE0">
      <w:pPr>
        <w:spacing w:after="0"/>
      </w:pPr>
    </w:p>
    <w:p w14:paraId="5628BAE7" w14:textId="77777777" w:rsidR="00456BE0" w:rsidRDefault="00456BE0" w:rsidP="00456BE0">
      <w:pPr>
        <w:spacing w:after="0"/>
      </w:pPr>
      <w:r>
        <w:t>Ο Δακρυτζίκος σήκωσε σαν κοντάρι την χερούκλα του.</w:t>
      </w:r>
    </w:p>
    <w:p w14:paraId="73971046" w14:textId="77777777" w:rsidR="00456BE0" w:rsidRDefault="00456BE0" w:rsidP="00456BE0">
      <w:pPr>
        <w:spacing w:after="0"/>
      </w:pPr>
      <w:r>
        <w:t>-Λέγε, αξιοδάκρυτε Δακρυτζίκο.</w:t>
      </w:r>
    </w:p>
    <w:p w14:paraId="05583DE7" w14:textId="77777777" w:rsidR="00456BE0" w:rsidRDefault="00456BE0" w:rsidP="00456BE0">
      <w:pPr>
        <w:spacing w:after="0"/>
      </w:pPr>
      <w:r>
        <w:t>-Γιατί είναι καβάλα! Ο αριθμητής κάνει καβάλα στον παρανομαστή. Κι ο παρανομαστής είναι πιο μικρός, γιατί ο αριθμητής είναι πιο μεγάλος και τον κάνει καβάλα τον παρανομαστή!</w:t>
      </w:r>
    </w:p>
    <w:p w14:paraId="254B6CC2" w14:textId="77777777" w:rsidR="00456BE0" w:rsidRDefault="00456BE0" w:rsidP="00456BE0">
      <w:pPr>
        <w:spacing w:after="0"/>
      </w:pPr>
      <w:r>
        <w:t>-Μπράβο, δακρύβρεχτε Δακρυτζίκο! Επιμελέστατο μηδέν! Αρίστων άριστε!</w:t>
      </w:r>
    </w:p>
    <w:p w14:paraId="59981DE6" w14:textId="77777777" w:rsidR="00456BE0" w:rsidRDefault="00456BE0" w:rsidP="00456BE0">
      <w:pPr>
        <w:spacing w:after="0"/>
      </w:pPr>
      <w:r>
        <w:t>Όλοι χασκογελάνε γύρω του κι ο Δακρυτζίκος τρίζει τα δόντια του σαν κουνέλι.</w:t>
      </w:r>
    </w:p>
    <w:p w14:paraId="3BBFEF13" w14:textId="77777777" w:rsidR="00456BE0" w:rsidRDefault="00456BE0" w:rsidP="00456BE0">
      <w:pPr>
        <w:spacing w:after="0"/>
      </w:pPr>
      <w:r>
        <w:t>Ο Μέλιος δεν μπορεί να εξηγήσει, πώς αυτός ο συμμαθητής του, που τον τρέμουνε όλοι και τον αναγνωρίζουνε για μεγάλο «αρχηγό», αφήνει να ρεζιλεύεται έτσι μπροστά σε όλους…</w:t>
      </w:r>
    </w:p>
    <w:p w14:paraId="4D4382AB" w14:textId="77777777" w:rsidR="00456BE0" w:rsidRDefault="00456BE0" w:rsidP="00456BE0">
      <w:pPr>
        <w:spacing w:after="0"/>
      </w:pPr>
      <w:r>
        <w:lastRenderedPageBreak/>
        <w:t>Το μάθημα συνεχίστηκε ανάμεσα στις φωνάρες και τα πειράγματα του Καρούμπαλου. Μετά τον Κλαμίζο και τη Λιάγγουρα που πήραν κι αυτοί βαθμό κάτω από βάση, έβγαλε το καμάρι του, τον Ευαγγέλου, κι ύστερα έδωσε στην έδρα μια μπουνιά, κι έβγαλε λόγο!</w:t>
      </w:r>
    </w:p>
    <w:p w14:paraId="31F8C100" w14:textId="77777777" w:rsidR="00456BE0" w:rsidRDefault="00456BE0" w:rsidP="00456BE0">
      <w:pPr>
        <w:spacing w:after="0"/>
      </w:pPr>
    </w:p>
    <w:p w14:paraId="2F10DF8A" w14:textId="77777777" w:rsidR="00456BE0" w:rsidRDefault="00456BE0" w:rsidP="00456BE0">
      <w:pPr>
        <w:spacing w:after="0"/>
      </w:pPr>
      <w:r>
        <w:t xml:space="preserve">-Ακούστε δω, τους λέει…Είσαστε όλοι μουλάρια!...Το σχολείον δεν είναι «τιμάω-τιμώ και πεινάω-πεινώ». Διότι αν το νομίζετε έτσι, τότε κι εγώ «χτυπάω-χτυπώ και κλωτσάω-κλωτσώ. Συνεννοηθήκαμε; Είναι ανάγκη να συνεννοηθούμε, γιατί, αν επιμένετε να μην συνεννοηθούμε, θα μείνετε και του χρόνου όλοι εδώ, για να κάνετε συντροφιά του αξιότιμου κυρίου Δακρυτζίκου! Τα μαθηματικά, κύριοι, δεν είναι αερολογίες. Εννοήσαμεν; Είναι μάθημα θετικόν, πρακτικόν και επιστημονικόν. Και, τώρα, γκρεμιστείτε! Ο κώδων εσήμανεν! » </w:t>
      </w:r>
    </w:p>
    <w:p w14:paraId="355C7000" w14:textId="77777777" w:rsidR="00456BE0" w:rsidRPr="001A61A3" w:rsidRDefault="00456BE0" w:rsidP="00456BE0">
      <w:pPr>
        <w:spacing w:after="0"/>
        <w:rPr>
          <w:b/>
        </w:rPr>
      </w:pPr>
      <w:r w:rsidRPr="001A61A3">
        <w:rPr>
          <w:b/>
        </w:rPr>
        <w:t>Ένα παιδί μετράει τ’ άστρα  του Μενέλαου Λουντέμη, σελ 74-76</w:t>
      </w:r>
    </w:p>
    <w:p w14:paraId="364172B0" w14:textId="77777777" w:rsidR="00456BE0" w:rsidRDefault="00456BE0" w:rsidP="00456BE0">
      <w:pPr>
        <w:rPr>
          <w:rFonts w:cs="Times New Roman"/>
          <w:sz w:val="22"/>
        </w:rPr>
      </w:pPr>
    </w:p>
    <w:p w14:paraId="07D996BE" w14:textId="77777777" w:rsidR="00456BE0" w:rsidRPr="00894324" w:rsidRDefault="00456BE0" w:rsidP="00456BE0">
      <w:pPr>
        <w:pStyle w:val="TimesNewRoman12pt"/>
        <w:rPr>
          <w:rFonts w:ascii="Times New Roman" w:hAnsi="Times New Roman"/>
          <w:sz w:val="22"/>
          <w:szCs w:val="22"/>
        </w:rPr>
      </w:pPr>
      <w:r>
        <w:rPr>
          <w:rFonts w:ascii="Times New Roman" w:hAnsi="Times New Roman"/>
          <w:b/>
          <w:noProof/>
          <w:sz w:val="22"/>
          <w:szCs w:val="22"/>
        </w:rPr>
        <w:drawing>
          <wp:anchor distT="0" distB="0" distL="114300" distR="114300" simplePos="0" relativeHeight="251660288" behindDoc="1" locked="0" layoutInCell="1" allowOverlap="1" wp14:anchorId="059EDD65" wp14:editId="3AA00EE9">
            <wp:simplePos x="0" y="0"/>
            <wp:positionH relativeFrom="column">
              <wp:posOffset>19050</wp:posOffset>
            </wp:positionH>
            <wp:positionV relativeFrom="paragraph">
              <wp:posOffset>-2540</wp:posOffset>
            </wp:positionV>
            <wp:extent cx="1466850" cy="1038225"/>
            <wp:effectExtent l="19050" t="0" r="0" b="0"/>
            <wp:wrapTight wrapText="bothSides">
              <wp:wrapPolygon edited="0">
                <wp:start x="-281" y="0"/>
                <wp:lineTo x="-281" y="21402"/>
                <wp:lineTo x="21600" y="21402"/>
                <wp:lineTo x="21600" y="0"/>
                <wp:lineTo x="-281" y="0"/>
              </wp:wrapPolygon>
            </wp:wrapTight>
            <wp:docPr id="1" name="0 - Εικόνα" descr="imagesCA8QEY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8QEYRH.jpg"/>
                    <pic:cNvPicPr/>
                  </pic:nvPicPr>
                  <pic:blipFill>
                    <a:blip r:embed="rId4" cstate="print"/>
                    <a:stretch>
                      <a:fillRect/>
                    </a:stretch>
                  </pic:blipFill>
                  <pic:spPr>
                    <a:xfrm>
                      <a:off x="0" y="0"/>
                      <a:ext cx="1466850" cy="1038225"/>
                    </a:xfrm>
                    <a:prstGeom prst="rect">
                      <a:avLst/>
                    </a:prstGeom>
                  </pic:spPr>
                </pic:pic>
              </a:graphicData>
            </a:graphic>
          </wp:anchor>
        </w:drawing>
      </w:r>
      <w:r w:rsidRPr="00894324">
        <w:rPr>
          <w:rFonts w:ascii="Times New Roman" w:hAnsi="Times New Roman"/>
          <w:b/>
          <w:sz w:val="22"/>
          <w:szCs w:val="22"/>
        </w:rPr>
        <w:t>Φάση Α:</w:t>
      </w:r>
      <w:r w:rsidRPr="00894324">
        <w:rPr>
          <w:rFonts w:ascii="Times New Roman" w:hAnsi="Times New Roman"/>
          <w:sz w:val="22"/>
          <w:szCs w:val="22"/>
        </w:rPr>
        <w:t xml:space="preserve"> Μοιράστε μεταξύ σας στην ομάδα τους παρακάτω ρόλους:</w:t>
      </w:r>
    </w:p>
    <w:p w14:paraId="4178B178" w14:textId="77777777" w:rsidR="00456BE0" w:rsidRPr="00894324" w:rsidRDefault="00456BE0" w:rsidP="00456BE0">
      <w:pPr>
        <w:pStyle w:val="TimesNewRoman12pt"/>
        <w:spacing w:after="120"/>
        <w:rPr>
          <w:rFonts w:ascii="Times New Roman" w:hAnsi="Times New Roman"/>
          <w:sz w:val="22"/>
          <w:szCs w:val="22"/>
        </w:rPr>
      </w:pPr>
      <w:r w:rsidRPr="00894324">
        <w:rPr>
          <w:rFonts w:ascii="Times New Roman" w:hAnsi="Times New Roman"/>
          <w:b/>
          <w:sz w:val="22"/>
          <w:szCs w:val="22"/>
        </w:rPr>
        <w:t>Συντονιστής συζήτησης:</w:t>
      </w:r>
      <w:r w:rsidRPr="00894324">
        <w:rPr>
          <w:rFonts w:ascii="Times New Roman" w:hAnsi="Times New Roman"/>
          <w:sz w:val="22"/>
          <w:szCs w:val="22"/>
        </w:rPr>
        <w:t xml:space="preserve"> Συντονίζει τη συζήτηση ανάμεσα στα μέλη της ομάδας.</w:t>
      </w:r>
    </w:p>
    <w:p w14:paraId="4E3D1625" w14:textId="77777777" w:rsidR="00456BE0" w:rsidRPr="00894324" w:rsidRDefault="00456BE0" w:rsidP="00456BE0">
      <w:pPr>
        <w:pStyle w:val="TimesNewRoman12pt"/>
        <w:spacing w:after="120"/>
        <w:rPr>
          <w:rFonts w:ascii="Times New Roman" w:hAnsi="Times New Roman"/>
          <w:sz w:val="22"/>
          <w:szCs w:val="22"/>
        </w:rPr>
      </w:pPr>
      <w:r w:rsidRPr="00894324">
        <w:rPr>
          <w:rFonts w:ascii="Times New Roman" w:hAnsi="Times New Roman"/>
          <w:b/>
          <w:sz w:val="22"/>
          <w:szCs w:val="22"/>
        </w:rPr>
        <w:t>Γραμματέας ομάδας:</w:t>
      </w:r>
      <w:r w:rsidRPr="00894324">
        <w:rPr>
          <w:rFonts w:ascii="Times New Roman" w:hAnsi="Times New Roman"/>
          <w:sz w:val="22"/>
          <w:szCs w:val="22"/>
        </w:rPr>
        <w:t xml:space="preserve"> </w:t>
      </w:r>
      <w:r>
        <w:rPr>
          <w:rFonts w:ascii="Times New Roman" w:hAnsi="Times New Roman"/>
          <w:sz w:val="22"/>
          <w:szCs w:val="22"/>
        </w:rPr>
        <w:t>Κρατάει σημειώσεις ώστε να χρησιμεύσουν στην γραπτή εργασία.</w:t>
      </w:r>
    </w:p>
    <w:p w14:paraId="18876335" w14:textId="77777777" w:rsidR="00456BE0" w:rsidRDefault="00456BE0" w:rsidP="00456BE0">
      <w:pPr>
        <w:rPr>
          <w:rFonts w:cs="Times New Roman"/>
          <w:sz w:val="22"/>
        </w:rPr>
      </w:pPr>
      <w:r w:rsidRPr="00894324">
        <w:rPr>
          <w:rFonts w:cs="Times New Roman"/>
          <w:b/>
          <w:sz w:val="22"/>
        </w:rPr>
        <w:t>Εκπρόσωπος ομάδας:</w:t>
      </w:r>
      <w:r w:rsidRPr="00894324">
        <w:rPr>
          <w:rFonts w:cs="Times New Roman"/>
          <w:sz w:val="22"/>
        </w:rPr>
        <w:t xml:space="preserve"> Απευθύνεται στον καθηγητή εκ μέρους της ομάδας</w:t>
      </w:r>
    </w:p>
    <w:p w14:paraId="1CF5B2F6" w14:textId="56D57E6B" w:rsidR="00456BE0" w:rsidRPr="00894324" w:rsidRDefault="00456BE0" w:rsidP="00456BE0">
      <w:pPr>
        <w:rPr>
          <w:rFonts w:cs="Times New Roman"/>
          <w:sz w:val="22"/>
        </w:rPr>
      </w:pPr>
      <w:r w:rsidRPr="00894324">
        <w:rPr>
          <w:rFonts w:cs="Times New Roman"/>
          <w:sz w:val="22"/>
        </w:rPr>
        <w:t xml:space="preserve"> </w:t>
      </w:r>
      <w:r>
        <w:rPr>
          <w:rFonts w:cs="Times New Roman"/>
          <w:sz w:val="22"/>
        </w:rPr>
        <w:t xml:space="preserve">Έχετε </w:t>
      </w:r>
      <w:r w:rsidR="00856310">
        <w:rPr>
          <w:rFonts w:cs="Times New Roman"/>
          <w:sz w:val="22"/>
        </w:rPr>
        <w:t>3</w:t>
      </w:r>
      <w:r>
        <w:rPr>
          <w:rFonts w:cs="Times New Roman"/>
          <w:sz w:val="22"/>
        </w:rPr>
        <w:t xml:space="preserve"> λεπτ</w:t>
      </w:r>
      <w:r w:rsidR="00856310">
        <w:rPr>
          <w:rFonts w:cs="Times New Roman"/>
          <w:sz w:val="22"/>
        </w:rPr>
        <w:t>ά</w:t>
      </w:r>
      <w:r w:rsidRPr="00894324">
        <w:rPr>
          <w:rFonts w:cs="Times New Roman"/>
          <w:sz w:val="22"/>
        </w:rPr>
        <w:t xml:space="preserve"> στη διάθεσή σας.</w:t>
      </w:r>
    </w:p>
    <w:p w14:paraId="18DF3E84" w14:textId="4B527773" w:rsidR="00456BE0" w:rsidRPr="00856310" w:rsidRDefault="00456BE0" w:rsidP="00456BE0">
      <w:pPr>
        <w:rPr>
          <w:sz w:val="22"/>
        </w:rPr>
      </w:pPr>
      <w:r>
        <w:rPr>
          <w:rFonts w:cs="Times New Roman"/>
          <w:b/>
          <w:noProof/>
          <w:sz w:val="22"/>
        </w:rPr>
        <w:drawing>
          <wp:anchor distT="0" distB="0" distL="114300" distR="114300" simplePos="0" relativeHeight="251659264" behindDoc="1" locked="0" layoutInCell="1" allowOverlap="1" wp14:anchorId="2968C25C" wp14:editId="32F5025D">
            <wp:simplePos x="0" y="0"/>
            <wp:positionH relativeFrom="column">
              <wp:posOffset>3609975</wp:posOffset>
            </wp:positionH>
            <wp:positionV relativeFrom="paragraph">
              <wp:posOffset>620395</wp:posOffset>
            </wp:positionV>
            <wp:extent cx="1724025" cy="1143000"/>
            <wp:effectExtent l="19050" t="0" r="9525" b="0"/>
            <wp:wrapTight wrapText="bothSides">
              <wp:wrapPolygon edited="0">
                <wp:start x="-239" y="0"/>
                <wp:lineTo x="-239" y="21240"/>
                <wp:lineTo x="21719" y="21240"/>
                <wp:lineTo x="21719" y="0"/>
                <wp:lineTo x="-239" y="0"/>
              </wp:wrapPolygon>
            </wp:wrapTight>
            <wp:docPr id="2" name="1 - Εικόνα" descr="imagesCAM75Y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M75Y6C.jpg"/>
                    <pic:cNvPicPr/>
                  </pic:nvPicPr>
                  <pic:blipFill>
                    <a:blip r:embed="rId5" cstate="print"/>
                    <a:stretch>
                      <a:fillRect/>
                    </a:stretch>
                  </pic:blipFill>
                  <pic:spPr>
                    <a:xfrm>
                      <a:off x="0" y="0"/>
                      <a:ext cx="1724025" cy="1143000"/>
                    </a:xfrm>
                    <a:prstGeom prst="rect">
                      <a:avLst/>
                    </a:prstGeom>
                  </pic:spPr>
                </pic:pic>
              </a:graphicData>
            </a:graphic>
          </wp:anchor>
        </w:drawing>
      </w:r>
      <w:r w:rsidRPr="00894324">
        <w:rPr>
          <w:rFonts w:cs="Times New Roman"/>
          <w:b/>
          <w:sz w:val="22"/>
        </w:rPr>
        <w:t>Φάση Β:</w:t>
      </w:r>
      <w:r w:rsidRPr="00894324">
        <w:rPr>
          <w:rFonts w:cs="Times New Roman"/>
          <w:sz w:val="22"/>
        </w:rPr>
        <w:t xml:space="preserve"> </w:t>
      </w:r>
      <w:r w:rsidR="00D13B2E">
        <w:rPr>
          <w:rFonts w:cs="Times New Roman"/>
          <w:sz w:val="22"/>
        </w:rPr>
        <w:t>Θα</w:t>
      </w:r>
      <w:r>
        <w:rPr>
          <w:rFonts w:cs="Times New Roman"/>
          <w:sz w:val="22"/>
        </w:rPr>
        <w:t xml:space="preserve"> γράψετε μία μικρή αναφορά για την εκπαίδευση σ</w:t>
      </w:r>
      <w:r w:rsidR="00D13B2E">
        <w:rPr>
          <w:rFonts w:cs="Times New Roman"/>
          <w:sz w:val="22"/>
        </w:rPr>
        <w:t xml:space="preserve">την Ελλάδα </w:t>
      </w:r>
      <w:r w:rsidR="00856310">
        <w:rPr>
          <w:rFonts w:cs="Times New Roman"/>
          <w:sz w:val="22"/>
        </w:rPr>
        <w:t xml:space="preserve">όπως φαίνεται να είναι οργανωμένη στο </w:t>
      </w:r>
      <w:r>
        <w:rPr>
          <w:rFonts w:cs="Times New Roman"/>
          <w:sz w:val="22"/>
        </w:rPr>
        <w:t>κείμενο του Μενέλαου Λουντέμη</w:t>
      </w:r>
      <w:r w:rsidR="00856310">
        <w:rPr>
          <w:rFonts w:cs="Times New Roman"/>
          <w:sz w:val="22"/>
        </w:rPr>
        <w:t xml:space="preserve">. Θα αναφερθείτε </w:t>
      </w:r>
      <w:r>
        <w:rPr>
          <w:rFonts w:cs="Times New Roman"/>
          <w:sz w:val="22"/>
        </w:rPr>
        <w:t>στ</w:t>
      </w:r>
      <w:r w:rsidR="00856310">
        <w:rPr>
          <w:rFonts w:cs="Times New Roman"/>
          <w:sz w:val="22"/>
        </w:rPr>
        <w:t>ις</w:t>
      </w:r>
      <w:r>
        <w:rPr>
          <w:rFonts w:cs="Times New Roman"/>
          <w:sz w:val="22"/>
        </w:rPr>
        <w:t xml:space="preserve"> εξής </w:t>
      </w:r>
      <w:r w:rsidR="00856310">
        <w:rPr>
          <w:rFonts w:cs="Times New Roman"/>
          <w:sz w:val="22"/>
        </w:rPr>
        <w:t>διαστάσεις</w:t>
      </w:r>
      <w:r>
        <w:rPr>
          <w:rFonts w:cs="Times New Roman"/>
          <w:sz w:val="22"/>
        </w:rPr>
        <w:t xml:space="preserve">: </w:t>
      </w:r>
      <w:r w:rsidRPr="00983F23">
        <w:rPr>
          <w:sz w:val="22"/>
        </w:rPr>
        <w:t>αρχιτεκτονική της τάξης</w:t>
      </w:r>
      <w:r w:rsidR="00D13B2E" w:rsidRPr="00D13B2E">
        <w:rPr>
          <w:sz w:val="22"/>
        </w:rPr>
        <w:t xml:space="preserve"> (</w:t>
      </w:r>
      <w:r w:rsidR="00D13B2E">
        <w:rPr>
          <w:sz w:val="22"/>
        </w:rPr>
        <w:t>διαμόρφωση, προσανατολισμός επίπλων κ.ά)</w:t>
      </w:r>
      <w:r w:rsidRPr="00983F23">
        <w:rPr>
          <w:sz w:val="22"/>
        </w:rPr>
        <w:t xml:space="preserve">, επικοινωνία και </w:t>
      </w:r>
      <w:r>
        <w:rPr>
          <w:sz w:val="22"/>
        </w:rPr>
        <w:t>σ</w:t>
      </w:r>
      <w:r w:rsidRPr="00983F23">
        <w:rPr>
          <w:sz w:val="22"/>
        </w:rPr>
        <w:t>χέσεις μέσα στην τάξη</w:t>
      </w:r>
      <w:r w:rsidR="00D13B2E">
        <w:rPr>
          <w:sz w:val="22"/>
        </w:rPr>
        <w:t xml:space="preserve"> (μεταξύ εκπαιδευτικού και μαθητών και μεταξύ μαθητών με μαθητών)</w:t>
      </w:r>
      <w:r>
        <w:rPr>
          <w:sz w:val="22"/>
        </w:rPr>
        <w:t xml:space="preserve">, </w:t>
      </w:r>
      <w:r w:rsidR="00856310">
        <w:rPr>
          <w:sz w:val="22"/>
        </w:rPr>
        <w:t>ιδεολογία</w:t>
      </w:r>
      <w:r w:rsidRPr="00983F23">
        <w:rPr>
          <w:sz w:val="22"/>
        </w:rPr>
        <w:t xml:space="preserve"> και φιλοσοφία της εκπαίδευσης</w:t>
      </w:r>
      <w:r w:rsidR="00D13B2E">
        <w:rPr>
          <w:sz w:val="22"/>
        </w:rPr>
        <w:t xml:space="preserve"> (</w:t>
      </w:r>
      <w:r w:rsidR="00856310">
        <w:rPr>
          <w:sz w:val="22"/>
          <w:lang w:val="en-GB"/>
        </w:rPr>
        <w:t>Schiro</w:t>
      </w:r>
      <w:r w:rsidR="00856310">
        <w:rPr>
          <w:sz w:val="22"/>
        </w:rPr>
        <w:t xml:space="preserve"> και φιλοσοφίες/ιδεαλισμός,ρεαλισμός,κριτικός ρεαλισμός,πραγματισμός)</w:t>
      </w:r>
    </w:p>
    <w:p w14:paraId="476E1BCE" w14:textId="379F53A4" w:rsidR="00456BE0" w:rsidRPr="00D13B2E" w:rsidRDefault="00456BE0" w:rsidP="00456BE0">
      <w:pPr>
        <w:rPr>
          <w:rFonts w:cs="Times New Roman"/>
          <w:sz w:val="22"/>
        </w:rPr>
      </w:pPr>
      <w:r w:rsidRPr="00894324">
        <w:rPr>
          <w:rFonts w:cs="Times New Roman"/>
          <w:sz w:val="22"/>
        </w:rPr>
        <w:t xml:space="preserve">Διαβάστε προσεκτικά το κείμενο </w:t>
      </w:r>
      <w:r>
        <w:rPr>
          <w:rFonts w:cs="Times New Roman"/>
          <w:sz w:val="22"/>
        </w:rPr>
        <w:t xml:space="preserve">στο πλαίσιο της ομάδας </w:t>
      </w:r>
      <w:r w:rsidRPr="00894324">
        <w:rPr>
          <w:rFonts w:cs="Times New Roman"/>
          <w:sz w:val="22"/>
        </w:rPr>
        <w:t xml:space="preserve">και </w:t>
      </w:r>
      <w:r>
        <w:rPr>
          <w:rFonts w:cs="Times New Roman"/>
          <w:sz w:val="22"/>
        </w:rPr>
        <w:t>συζητείστε ομαδικά τα παραπάνω</w:t>
      </w:r>
      <w:r w:rsidR="00D13B2E">
        <w:rPr>
          <w:rFonts w:cs="Times New Roman"/>
          <w:sz w:val="22"/>
        </w:rPr>
        <w:t>. Κρατήστε σημειώσεις</w:t>
      </w:r>
      <w:r>
        <w:rPr>
          <w:rFonts w:cs="Times New Roman"/>
          <w:sz w:val="22"/>
        </w:rPr>
        <w:t xml:space="preserve"> με τη </w:t>
      </w:r>
      <w:r w:rsidR="00D13B2E">
        <w:rPr>
          <w:rFonts w:cs="Times New Roman"/>
          <w:sz w:val="22"/>
        </w:rPr>
        <w:t>βοήθεια</w:t>
      </w:r>
      <w:r>
        <w:rPr>
          <w:rFonts w:cs="Times New Roman"/>
          <w:sz w:val="22"/>
        </w:rPr>
        <w:t xml:space="preserve"> του</w:t>
      </w:r>
      <w:r w:rsidR="00D13B2E">
        <w:rPr>
          <w:rFonts w:cs="Times New Roman"/>
          <w:sz w:val="22"/>
        </w:rPr>
        <w:t>/της</w:t>
      </w:r>
      <w:r>
        <w:rPr>
          <w:rFonts w:cs="Times New Roman"/>
          <w:sz w:val="22"/>
        </w:rPr>
        <w:t xml:space="preserve"> γραμματέα </w:t>
      </w:r>
      <w:r w:rsidR="00856310">
        <w:rPr>
          <w:rFonts w:cs="Times New Roman"/>
          <w:sz w:val="22"/>
        </w:rPr>
        <w:t>και θα έχει ο παρουσιαστής 2 λεπτά για να παρουσιάσει επιγραμματικά τα συμπεράσματα της ομάδας</w:t>
      </w:r>
    </w:p>
    <w:p w14:paraId="662D7D1C" w14:textId="22F0EC4C" w:rsidR="00456BE0" w:rsidRPr="00894324" w:rsidRDefault="00D13B2E" w:rsidP="00456BE0">
      <w:pPr>
        <w:rPr>
          <w:rFonts w:cs="Times New Roman"/>
          <w:sz w:val="22"/>
        </w:rPr>
      </w:pPr>
      <w:r>
        <w:rPr>
          <w:rFonts w:cs="Times New Roman"/>
          <w:sz w:val="22"/>
        </w:rPr>
        <w:t xml:space="preserve">Έχετε στη διάθεσή σας </w:t>
      </w:r>
      <w:r w:rsidR="00856310">
        <w:rPr>
          <w:rFonts w:cs="Times New Roman"/>
          <w:sz w:val="22"/>
        </w:rPr>
        <w:t>20</w:t>
      </w:r>
      <w:r w:rsidR="00456BE0">
        <w:rPr>
          <w:rFonts w:cs="Times New Roman"/>
          <w:sz w:val="22"/>
        </w:rPr>
        <w:t xml:space="preserve"> λεπτά </w:t>
      </w:r>
    </w:p>
    <w:p w14:paraId="7A257BC0" w14:textId="77777777" w:rsidR="00456BE0" w:rsidRPr="005F4BAB" w:rsidRDefault="00456BE0" w:rsidP="00456BE0">
      <w:pPr>
        <w:rPr>
          <w:rFonts w:cs="Times New Roman"/>
          <w:sz w:val="22"/>
        </w:rPr>
      </w:pPr>
    </w:p>
    <w:p w14:paraId="0B097A20" w14:textId="77777777" w:rsidR="00261341" w:rsidRDefault="00261341"/>
    <w:sectPr w:rsidR="00261341" w:rsidSect="00261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6BE0"/>
    <w:rsid w:val="00054B44"/>
    <w:rsid w:val="00261341"/>
    <w:rsid w:val="002B3FF4"/>
    <w:rsid w:val="00456BE0"/>
    <w:rsid w:val="004F00CA"/>
    <w:rsid w:val="007223A3"/>
    <w:rsid w:val="00856310"/>
    <w:rsid w:val="00C5141F"/>
    <w:rsid w:val="00D13B2E"/>
    <w:rsid w:val="00DE7B46"/>
    <w:rsid w:val="00EC4D2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AD43"/>
  <w15:docId w15:val="{6596CD52-F1E5-4DC8-9581-23FE7F86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BE0"/>
    <w:pPr>
      <w:spacing w:after="200"/>
      <w:jc w:val="both"/>
    </w:pPr>
    <w:rPr>
      <w:rFonts w:ascii="Times New Roman" w:eastAsiaTheme="minorEastAsia" w:hAnsi="Times New Roman"/>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2pt">
    <w:name w:val="Στυλ Σώμα κείμενου με εσοχή + Times New Roman 12 pt Έντονα Πλήρ..."/>
    <w:link w:val="TimesNewRoman12ptChar"/>
    <w:rsid w:val="00456BE0"/>
    <w:pPr>
      <w:spacing w:line="240" w:lineRule="auto"/>
      <w:jc w:val="both"/>
    </w:pPr>
    <w:rPr>
      <w:rFonts w:ascii="Calibri" w:eastAsia="Calibri" w:hAnsi="Calibri" w:cs="Times New Roman"/>
      <w:sz w:val="20"/>
      <w:szCs w:val="20"/>
      <w:lang w:eastAsia="el-GR"/>
    </w:rPr>
  </w:style>
  <w:style w:type="character" w:customStyle="1" w:styleId="TimesNewRoman12ptChar">
    <w:name w:val="Στυλ Σώμα κείμενου με εσοχή + Times New Roman 12 pt Έντονα Πλήρ... Char"/>
    <w:basedOn w:val="a0"/>
    <w:link w:val="TimesNewRoman12pt"/>
    <w:rsid w:val="00456BE0"/>
    <w:rPr>
      <w:rFonts w:ascii="Calibri" w:eastAsia="Calibri" w:hAnsi="Calibri"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554</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ΜΑΡΙΟΣ ΚΟΥΚΟΥΝΑΡΑΣ-ΛΙΑΓΚΗΣ</cp:lastModifiedBy>
  <cp:revision>5</cp:revision>
  <cp:lastPrinted>2015-10-12T06:39:00Z</cp:lastPrinted>
  <dcterms:created xsi:type="dcterms:W3CDTF">2015-10-12T06:30:00Z</dcterms:created>
  <dcterms:modified xsi:type="dcterms:W3CDTF">2024-10-30T05:59:00Z</dcterms:modified>
</cp:coreProperties>
</file>