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93" w:rsidRDefault="008E7593" w:rsidP="008E7593">
      <w:pPr>
        <w:ind w:left="-284"/>
      </w:pPr>
      <w:r>
        <w:t>ΘΕΟΛΟΓΙΚΗ ΣΧΟΛΗ</w:t>
      </w:r>
      <w:r w:rsidRPr="005003EC">
        <w:t xml:space="preserve"> </w:t>
      </w:r>
      <w:r>
        <w:t xml:space="preserve">                                                     ΕΞΕΤΑΣΤΙΚΗ ΠΕΡΙΟΔΟΣ</w:t>
      </w:r>
      <w:r w:rsidRPr="008E7593">
        <w:t xml:space="preserve"> </w:t>
      </w:r>
      <w:r>
        <w:t>ΣΕΠΤΕΜΒΡΙΟΥ 2020</w:t>
      </w:r>
    </w:p>
    <w:p w:rsidR="008E7593" w:rsidRDefault="008E7593" w:rsidP="008E7593">
      <w:pPr>
        <w:ind w:left="-284"/>
      </w:pPr>
      <w:r>
        <w:t xml:space="preserve">ΤΜΗΜΑ ΘΕΟΛΟΓΙΑΣ                                                                                                               </w:t>
      </w:r>
    </w:p>
    <w:p w:rsidR="008E7593" w:rsidRDefault="008E7593" w:rsidP="008E7593">
      <w:pPr>
        <w:ind w:left="-284"/>
      </w:pPr>
      <w:r>
        <w:t>ΜΑΘΗΜΑ: ΘΡΗΣΚΕΥΤΙΚΗ ΑΝΑΠΤΥΞΗ ΤΟΥ ΠΑΙΔΙΟΥ ΚΑΙ ΕΦΗΒΟΥ-ΑΓΩΓΗ</w:t>
      </w:r>
    </w:p>
    <w:p w:rsidR="008E7593" w:rsidRDefault="008E7593" w:rsidP="008E7593">
      <w:pPr>
        <w:ind w:left="-284"/>
      </w:pPr>
    </w:p>
    <w:p w:rsidR="008E7593" w:rsidRPr="00CE365E" w:rsidRDefault="008E7593" w:rsidP="008E7593">
      <w:pPr>
        <w:ind w:left="-284"/>
      </w:pPr>
      <w:r>
        <w:t>ΘΕΜΑΤΑ Να απαντήσετε το θέμα 1 και από το θέμα 2 να επιλέξετε το Α ή το Β:</w:t>
      </w:r>
    </w:p>
    <w:p w:rsidR="008E7593" w:rsidRDefault="008E7593" w:rsidP="008E7593">
      <w:pPr>
        <w:pStyle w:val="a3"/>
        <w:numPr>
          <w:ilvl w:val="0"/>
          <w:numId w:val="1"/>
        </w:numPr>
      </w:pPr>
      <w:r>
        <w:t>Να αναπτύξετε πώς ο εαυτός αντιμετωπίζει την αβεβαιότητα και τις διαστάσεις της που κυριαρχούν μετά την παιδική ηλικία (5 μονάδες)</w:t>
      </w:r>
    </w:p>
    <w:p w:rsidR="00120328" w:rsidRDefault="00120328" w:rsidP="00120328">
      <w:pPr>
        <w:pStyle w:val="a3"/>
        <w:ind w:left="76"/>
      </w:pPr>
    </w:p>
    <w:p w:rsidR="00120328" w:rsidRPr="00245616" w:rsidRDefault="00120328" w:rsidP="00120328">
      <w:pPr>
        <w:pStyle w:val="a3"/>
        <w:ind w:left="76"/>
      </w:pPr>
      <w:r w:rsidRPr="00120328">
        <w:rPr>
          <w:highlight w:val="yellow"/>
        </w:rPr>
        <w:t>Μπορεί να απαντηθεί με βάση τις παραδόσεις του μαθήματος</w:t>
      </w:r>
    </w:p>
    <w:p w:rsidR="008E7593" w:rsidRDefault="008E7593" w:rsidP="008E7593">
      <w:pPr>
        <w:pStyle w:val="a3"/>
        <w:numPr>
          <w:ilvl w:val="0"/>
          <w:numId w:val="1"/>
        </w:numPr>
      </w:pPr>
    </w:p>
    <w:p w:rsidR="008E7593" w:rsidRDefault="008E7593" w:rsidP="008E7593">
      <w:pPr>
        <w:ind w:left="-284"/>
      </w:pPr>
      <w:r>
        <w:t xml:space="preserve">Α) Ποια είναι η διαφορά και γιατί στον «συναισθηματικό τόνο» μεταξύ αγοριών και κοριτσιών στην εφηβεία;  (5 μονάδες) </w:t>
      </w:r>
    </w:p>
    <w:p w:rsidR="00120328" w:rsidRDefault="00120328" w:rsidP="008E7593">
      <w:pPr>
        <w:ind w:left="-284"/>
      </w:pPr>
    </w:p>
    <w:p w:rsidR="008E7593" w:rsidRDefault="00120328" w:rsidP="008E7593">
      <w:pPr>
        <w:ind w:left="-284"/>
      </w:pPr>
      <w:r w:rsidRPr="00120328">
        <w:rPr>
          <w:highlight w:val="yellow"/>
        </w:rPr>
        <w:t xml:space="preserve">Μπορεί να απαντηθεί με βάση όσα αναφέρονται στο </w:t>
      </w:r>
      <w:proofErr w:type="spellStart"/>
      <w:r w:rsidRPr="00120328">
        <w:rPr>
          <w:highlight w:val="yellow"/>
        </w:rPr>
        <w:t>Lightfoot</w:t>
      </w:r>
      <w:proofErr w:type="spellEnd"/>
      <w:r>
        <w:rPr>
          <w:highlight w:val="yellow"/>
        </w:rPr>
        <w:t>…Η ανάπτυξη του παιδιού, σελ.704-5</w:t>
      </w:r>
      <w:r w:rsidRPr="00120328">
        <w:rPr>
          <w:highlight w:val="yellow"/>
        </w:rPr>
        <w:t xml:space="preserve"> </w:t>
      </w:r>
    </w:p>
    <w:p w:rsidR="00120328" w:rsidRDefault="00120328" w:rsidP="008E7593">
      <w:pPr>
        <w:ind w:left="-284"/>
      </w:pPr>
    </w:p>
    <w:p w:rsidR="008E7593" w:rsidRDefault="008E7593" w:rsidP="008E7593">
      <w:pPr>
        <w:ind w:left="-284"/>
      </w:pPr>
      <w:r>
        <w:t xml:space="preserve">Β) Ποιες είναι βασικές αρετές των οκτώ κύκλων της ζωής του </w:t>
      </w:r>
      <w:r>
        <w:rPr>
          <w:lang w:val="en-US"/>
        </w:rPr>
        <w:t>Erikson</w:t>
      </w:r>
      <w:r w:rsidRPr="008E7593">
        <w:t xml:space="preserve"> </w:t>
      </w:r>
      <w:r>
        <w:t xml:space="preserve">και ποιος είναι ο ρόλος τους από γενιά σε γενιά; (5 μονάδες) </w:t>
      </w:r>
    </w:p>
    <w:p w:rsidR="00120328" w:rsidRDefault="00120328" w:rsidP="008E7593">
      <w:pPr>
        <w:ind w:left="-284"/>
      </w:pPr>
    </w:p>
    <w:p w:rsidR="00120328" w:rsidRDefault="00120328" w:rsidP="008E7593">
      <w:pPr>
        <w:ind w:left="-284"/>
      </w:pPr>
      <w:r w:rsidRPr="00120328">
        <w:rPr>
          <w:highlight w:val="yellow"/>
        </w:rPr>
        <w:t xml:space="preserve">Μπορεί να απαντηθεί με βάση όσα αναφέρονται στο </w:t>
      </w:r>
      <w:proofErr w:type="spellStart"/>
      <w:r w:rsidRPr="00120328">
        <w:rPr>
          <w:highlight w:val="yellow"/>
        </w:rPr>
        <w:t>Περσελής</w:t>
      </w:r>
      <w:proofErr w:type="spellEnd"/>
      <w:r w:rsidRPr="00120328">
        <w:rPr>
          <w:highlight w:val="yellow"/>
        </w:rPr>
        <w:t>, Θεωρίες θρησκευτικής ανάπτυξης και αγωγής σελ.40-41</w:t>
      </w:r>
    </w:p>
    <w:p w:rsidR="008E7593" w:rsidRDefault="008E7593" w:rsidP="008E7593">
      <w:bookmarkStart w:id="0" w:name="_GoBack"/>
      <w:bookmarkEnd w:id="0"/>
    </w:p>
    <w:p w:rsidR="008E7593" w:rsidRDefault="008E7593" w:rsidP="008E7593"/>
    <w:p w:rsidR="008E7593" w:rsidRDefault="008E7593" w:rsidP="008E7593"/>
    <w:p w:rsidR="008E7593" w:rsidRDefault="008E7593"/>
    <w:sectPr w:rsidR="008E7593" w:rsidSect="008E759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F2D"/>
    <w:multiLevelType w:val="hybridMultilevel"/>
    <w:tmpl w:val="5AB08FFA"/>
    <w:lvl w:ilvl="0" w:tplc="676052B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CAB4630"/>
    <w:multiLevelType w:val="hybridMultilevel"/>
    <w:tmpl w:val="5AB08FFA"/>
    <w:lvl w:ilvl="0" w:tplc="676052B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9251EB9"/>
    <w:multiLevelType w:val="hybridMultilevel"/>
    <w:tmpl w:val="5AB08FFA"/>
    <w:lvl w:ilvl="0" w:tplc="676052B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3"/>
    <w:rsid w:val="00120328"/>
    <w:rsid w:val="00250E2E"/>
    <w:rsid w:val="008E7593"/>
    <w:rsid w:val="00E0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EF0C-8027-45B2-A8F4-D8E29CF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93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Noone</dc:creator>
  <cp:keywords/>
  <dc:description/>
  <cp:lastModifiedBy>Noone</cp:lastModifiedBy>
  <cp:revision>2</cp:revision>
  <dcterms:created xsi:type="dcterms:W3CDTF">2020-08-31T05:33:00Z</dcterms:created>
  <dcterms:modified xsi:type="dcterms:W3CDTF">2020-09-12T05:45:00Z</dcterms:modified>
</cp:coreProperties>
</file>