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2" w:rsidRPr="0042738C" w:rsidRDefault="00FF7062" w:rsidP="00114DDF">
      <w:pPr>
        <w:jc w:val="both"/>
        <w:rPr>
          <w:rFonts w:ascii="Palatino Linotype" w:hAnsi="Palatino Linotype"/>
          <w:lang w:val="it-IT"/>
        </w:rPr>
      </w:pPr>
    </w:p>
    <w:p w:rsidR="009619F5" w:rsidRDefault="00F25056" w:rsidP="00EA0C32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  <w:r w:rsidR="009619F5">
        <w:rPr>
          <w:rFonts w:ascii="Palatino Linotype" w:hAnsi="Palatino Linotype"/>
          <w:lang w:val="it-IT"/>
        </w:rPr>
        <w:t xml:space="preserve">                                       </w:t>
      </w:r>
    </w:p>
    <w:p w:rsidR="009619F5" w:rsidRPr="009619F5" w:rsidRDefault="009619F5" w:rsidP="00EA0C32">
      <w:pPr>
        <w:jc w:val="both"/>
        <w:rPr>
          <w:rFonts w:ascii="Palatino Linotype" w:hAnsi="Palatino Linotype"/>
          <w:sz w:val="28"/>
          <w:szCs w:val="28"/>
          <w:lang w:val="it-IT"/>
        </w:rPr>
      </w:pPr>
      <w:r>
        <w:rPr>
          <w:rFonts w:ascii="Palatino Linotype" w:hAnsi="Palatino Linotype"/>
          <w:lang w:val="it-IT"/>
        </w:rPr>
        <w:tab/>
      </w:r>
      <w:r>
        <w:rPr>
          <w:rFonts w:ascii="Palatino Linotype" w:hAnsi="Palatino Linotype"/>
          <w:lang w:val="it-IT"/>
        </w:rPr>
        <w:tab/>
      </w:r>
      <w:r>
        <w:rPr>
          <w:rFonts w:ascii="Palatino Linotype" w:hAnsi="Palatino Linotype"/>
          <w:lang w:val="it-IT"/>
        </w:rPr>
        <w:tab/>
      </w:r>
      <w:r>
        <w:rPr>
          <w:rFonts w:ascii="Palatino Linotype" w:hAnsi="Palatino Linotype"/>
          <w:lang w:val="it-IT"/>
        </w:rPr>
        <w:tab/>
        <w:t xml:space="preserve"> </w:t>
      </w:r>
      <w:r w:rsidRPr="009619F5">
        <w:rPr>
          <w:rFonts w:ascii="Palatino Linotype" w:hAnsi="Palatino Linotype"/>
          <w:sz w:val="28"/>
          <w:szCs w:val="28"/>
          <w:lang w:val="it-IT"/>
        </w:rPr>
        <w:t>Lectio  secunda</w:t>
      </w:r>
    </w:p>
    <w:p w:rsidR="009619F5" w:rsidRDefault="009619F5" w:rsidP="00EA0C32">
      <w:pPr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ab/>
      </w:r>
    </w:p>
    <w:p w:rsidR="00EA0C32" w:rsidRDefault="009619F5" w:rsidP="00EA0C32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it-IT"/>
        </w:rPr>
        <w:tab/>
      </w:r>
      <w:r w:rsidR="00EA0C32" w:rsidRPr="00EA0C32">
        <w:rPr>
          <w:rFonts w:ascii="Palatino Linotype" w:hAnsi="Palatino Linotype"/>
          <w:lang w:val="it-IT"/>
        </w:rPr>
        <w:t>In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 w:rsidRPr="00EA0C32">
        <w:rPr>
          <w:rFonts w:ascii="Palatino Linotype" w:hAnsi="Palatino Linotype"/>
          <w:lang w:val="it-IT"/>
        </w:rPr>
        <w:t>medio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 w:rsidRPr="00EA0C32">
        <w:rPr>
          <w:rFonts w:ascii="Palatino Linotype" w:hAnsi="Palatino Linotype"/>
          <w:lang w:val="it-IT"/>
        </w:rPr>
        <w:t>foro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 w:rsidRPr="00EA0C32">
        <w:rPr>
          <w:rFonts w:ascii="Palatino Linotype" w:hAnsi="Palatino Linotype"/>
          <w:lang w:val="it-IT"/>
        </w:rPr>
        <w:t>fatidicus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 w:rsidRPr="00EA0C32">
        <w:rPr>
          <w:rFonts w:ascii="Palatino Linotype" w:hAnsi="Palatino Linotype"/>
          <w:lang w:val="it-IT"/>
        </w:rPr>
        <w:t>vaticinia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 w:rsidRPr="00EA0C32">
        <w:rPr>
          <w:rFonts w:ascii="Palatino Linotype" w:hAnsi="Palatino Linotype"/>
          <w:lang w:val="it-IT"/>
        </w:rPr>
        <w:t>praedicabat</w:t>
      </w:r>
      <w:r w:rsidR="00EA0C32" w:rsidRPr="00F25056">
        <w:rPr>
          <w:rFonts w:ascii="Palatino Linotype" w:hAnsi="Palatino Linotype"/>
          <w:lang w:val="it-IT"/>
        </w:rPr>
        <w:t>: «</w:t>
      </w:r>
      <w:r w:rsidR="00EA0C32">
        <w:rPr>
          <w:rFonts w:ascii="Palatino Linotype" w:hAnsi="Palatino Linotype"/>
          <w:lang w:val="it-IT"/>
        </w:rPr>
        <w:t>Feminae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>
        <w:rPr>
          <w:rFonts w:ascii="Palatino Linotype" w:hAnsi="Palatino Linotype"/>
          <w:lang w:val="it-IT"/>
        </w:rPr>
        <w:t>et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>
        <w:rPr>
          <w:rFonts w:ascii="Palatino Linotype" w:hAnsi="Palatino Linotype"/>
          <w:lang w:val="it-IT"/>
        </w:rPr>
        <w:t>viri</w:t>
      </w:r>
      <w:r w:rsidR="00EA0C32" w:rsidRPr="00F25056">
        <w:rPr>
          <w:rFonts w:ascii="Palatino Linotype" w:hAnsi="Palatino Linotype"/>
          <w:lang w:val="it-IT"/>
        </w:rPr>
        <w:t xml:space="preserve">», </w:t>
      </w:r>
      <w:r w:rsidR="00EA0C32">
        <w:rPr>
          <w:rFonts w:ascii="Palatino Linotype" w:hAnsi="Palatino Linotype"/>
          <w:lang w:val="it-IT"/>
        </w:rPr>
        <w:t>clamabat</w:t>
      </w:r>
      <w:r w:rsidR="00EA0C32" w:rsidRPr="00F25056">
        <w:rPr>
          <w:rFonts w:ascii="Palatino Linotype" w:hAnsi="Palatino Linotype"/>
          <w:lang w:val="it-IT"/>
        </w:rPr>
        <w:t xml:space="preserve">, </w:t>
      </w:r>
      <w:r w:rsidRPr="009619F5">
        <w:rPr>
          <w:rFonts w:ascii="Palatino Linotype" w:hAnsi="Palatino Linotype"/>
          <w:lang w:val="it-IT"/>
        </w:rPr>
        <w:t>«</w:t>
      </w:r>
      <w:r w:rsidR="00EA0C32">
        <w:rPr>
          <w:rFonts w:ascii="Palatino Linotype" w:hAnsi="Palatino Linotype"/>
          <w:lang w:val="it-IT"/>
        </w:rPr>
        <w:t>parvo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>
        <w:rPr>
          <w:rFonts w:ascii="Palatino Linotype" w:hAnsi="Palatino Linotype"/>
          <w:lang w:val="it-IT"/>
        </w:rPr>
        <w:t>pretio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>
        <w:rPr>
          <w:rFonts w:ascii="Palatino Linotype" w:hAnsi="Palatino Linotype"/>
          <w:lang w:val="it-IT"/>
        </w:rPr>
        <w:t>futura</w:t>
      </w:r>
      <w:r w:rsidR="00EA0C32" w:rsidRPr="00F25056">
        <w:rPr>
          <w:rFonts w:ascii="Palatino Linotype" w:hAnsi="Palatino Linotype"/>
          <w:lang w:val="it-IT"/>
        </w:rPr>
        <w:t xml:space="preserve"> </w:t>
      </w:r>
      <w:r w:rsidR="00EA0C32">
        <w:rPr>
          <w:rFonts w:ascii="Palatino Linotype" w:hAnsi="Palatino Linotype"/>
          <w:lang w:val="it-IT"/>
        </w:rPr>
        <w:t>nuntiabo</w:t>
      </w:r>
      <w:r w:rsidR="00EA0C32" w:rsidRPr="00F25056">
        <w:rPr>
          <w:rFonts w:ascii="Palatino Linotype" w:hAnsi="Palatino Linotype"/>
          <w:lang w:val="it-IT"/>
        </w:rPr>
        <w:t>!» At callida femina fatidici fallaciam denudavit: «Propheta!», clam</w:t>
      </w:r>
      <w:r w:rsidR="0029209D">
        <w:rPr>
          <w:rFonts w:ascii="Palatino Linotype" w:hAnsi="Palatino Linotype"/>
          <w:lang w:val="it-IT"/>
        </w:rPr>
        <w:t>avit, «Piratae villam tuam comp</w:t>
      </w:r>
      <w:r w:rsidR="00EA0C32" w:rsidRPr="00F25056">
        <w:rPr>
          <w:rFonts w:ascii="Palatino Linotype" w:hAnsi="Palatino Linotype"/>
          <w:lang w:val="it-IT"/>
        </w:rPr>
        <w:t>i</w:t>
      </w:r>
      <w:r w:rsidR="0029209D">
        <w:rPr>
          <w:rFonts w:ascii="Palatino Linotype" w:hAnsi="Palatino Linotype"/>
          <w:lang w:val="it-IT"/>
        </w:rPr>
        <w:t>l</w:t>
      </w:r>
      <w:r w:rsidR="00EA0C32" w:rsidRPr="00F25056">
        <w:rPr>
          <w:rFonts w:ascii="Palatino Linotype" w:hAnsi="Palatino Linotype"/>
          <w:lang w:val="it-IT"/>
        </w:rPr>
        <w:t xml:space="preserve">ant, servos necant!» Sollicitus </w:t>
      </w:r>
      <w:r w:rsidR="00F25056" w:rsidRPr="00F25056">
        <w:rPr>
          <w:rFonts w:ascii="Palatino Linotype" w:hAnsi="Palatino Linotype"/>
          <w:lang w:val="it-IT"/>
        </w:rPr>
        <w:t>fatidic</w:t>
      </w:r>
      <w:r w:rsidR="00EA0C32" w:rsidRPr="00F25056">
        <w:rPr>
          <w:rFonts w:ascii="Palatino Linotype" w:hAnsi="Palatino Linotype"/>
          <w:lang w:val="it-IT"/>
        </w:rPr>
        <w:t xml:space="preserve">us ad villam advolavit. </w:t>
      </w:r>
      <w:r w:rsidR="00EA0C32" w:rsidRPr="0029209D">
        <w:rPr>
          <w:rFonts w:ascii="Palatino Linotype" w:hAnsi="Palatino Linotype"/>
          <w:lang w:val="it-IT"/>
        </w:rPr>
        <w:t>Postquam autem villam quietam vidit, iterum in forum intravit atque iratus feminam rogavit: «Cur, improba muliercula, mendacio t</w:t>
      </w:r>
      <w:r w:rsidR="00EA0C32" w:rsidRPr="00114DDF">
        <w:rPr>
          <w:rFonts w:ascii="Palatino Linotype" w:hAnsi="Palatino Linotype"/>
          <w:lang w:val="it-IT"/>
        </w:rPr>
        <w:t xml:space="preserve">uo me perturbavisti?» </w:t>
      </w:r>
      <w:r w:rsidR="00EA0C32">
        <w:rPr>
          <w:rFonts w:ascii="Palatino Linotype" w:hAnsi="Palatino Linotype"/>
          <w:lang w:val="pt-PT"/>
        </w:rPr>
        <w:t>Respondit femina</w:t>
      </w:r>
      <w:r w:rsidR="00EA0C32">
        <w:rPr>
          <w:rFonts w:ascii="Palatino Linotype" w:hAnsi="Palatino Linotype"/>
        </w:rPr>
        <w:t>: «</w:t>
      </w:r>
      <w:proofErr w:type="spellStart"/>
      <w:r w:rsidR="00EA0C32">
        <w:rPr>
          <w:rFonts w:ascii="Palatino Linotype" w:hAnsi="Palatino Linotype"/>
          <w:lang w:val="en-US"/>
        </w:rPr>
        <w:t>Tu</w:t>
      </w:r>
      <w:proofErr w:type="spellEnd"/>
      <w:r w:rsidR="00EA0C32">
        <w:rPr>
          <w:rFonts w:ascii="Palatino Linotype" w:hAnsi="Palatino Linotype"/>
          <w:lang w:val="en-US"/>
        </w:rPr>
        <w:t xml:space="preserve">, </w:t>
      </w:r>
      <w:proofErr w:type="spellStart"/>
      <w:r w:rsidR="00EA0C32">
        <w:rPr>
          <w:rFonts w:ascii="Palatino Linotype" w:hAnsi="Palatino Linotype"/>
          <w:lang w:val="en-US"/>
        </w:rPr>
        <w:t>falsis</w:t>
      </w:r>
      <w:proofErr w:type="spellEnd"/>
      <w:r w:rsidR="00EA0C32">
        <w:rPr>
          <w:rFonts w:ascii="Palatino Linotype" w:hAnsi="Palatino Linotype"/>
          <w:lang w:val="en-US"/>
        </w:rPr>
        <w:t xml:space="preserve"> </w:t>
      </w:r>
      <w:proofErr w:type="spellStart"/>
      <w:r w:rsidR="00EA0C32">
        <w:rPr>
          <w:rFonts w:ascii="Palatino Linotype" w:hAnsi="Palatino Linotype"/>
          <w:lang w:val="en-US"/>
        </w:rPr>
        <w:t>nuntiis</w:t>
      </w:r>
      <w:proofErr w:type="spellEnd"/>
      <w:r w:rsidR="00EA0C32">
        <w:rPr>
          <w:rFonts w:ascii="Palatino Linotype" w:hAnsi="Palatino Linotype"/>
          <w:lang w:val="en-US"/>
        </w:rPr>
        <w:t xml:space="preserve">, </w:t>
      </w:r>
      <w:proofErr w:type="spellStart"/>
      <w:r w:rsidR="00EA0C32">
        <w:rPr>
          <w:rFonts w:ascii="Palatino Linotype" w:hAnsi="Palatino Linotype"/>
          <w:lang w:val="en-US"/>
        </w:rPr>
        <w:t>feminarum</w:t>
      </w:r>
      <w:proofErr w:type="spellEnd"/>
      <w:r w:rsidR="00EA0C32">
        <w:rPr>
          <w:rFonts w:ascii="Palatino Linotype" w:hAnsi="Palatino Linotype"/>
          <w:lang w:val="en-US"/>
        </w:rPr>
        <w:t xml:space="preserve"> et </w:t>
      </w:r>
      <w:proofErr w:type="spellStart"/>
      <w:r w:rsidR="00EA0C32">
        <w:rPr>
          <w:rFonts w:ascii="Palatino Linotype" w:hAnsi="Palatino Linotype"/>
          <w:lang w:val="en-US"/>
        </w:rPr>
        <w:t>virorum</w:t>
      </w:r>
      <w:proofErr w:type="spellEnd"/>
      <w:r w:rsidR="00EA0C32">
        <w:rPr>
          <w:rFonts w:ascii="Palatino Linotype" w:hAnsi="Palatino Linotype"/>
          <w:lang w:val="en-US"/>
        </w:rPr>
        <w:t xml:space="preserve"> </w:t>
      </w:r>
      <w:proofErr w:type="spellStart"/>
      <w:r w:rsidR="00EA0C32">
        <w:rPr>
          <w:rFonts w:ascii="Palatino Linotype" w:hAnsi="Palatino Linotype"/>
          <w:lang w:val="en-US"/>
        </w:rPr>
        <w:t>animos</w:t>
      </w:r>
      <w:proofErr w:type="spellEnd"/>
      <w:r w:rsidR="00EA0C32">
        <w:rPr>
          <w:rFonts w:ascii="Palatino Linotype" w:hAnsi="Palatino Linotype"/>
          <w:lang w:val="en-US"/>
        </w:rPr>
        <w:t xml:space="preserve"> </w:t>
      </w:r>
      <w:proofErr w:type="spellStart"/>
      <w:r w:rsidR="00EA0C32">
        <w:rPr>
          <w:rFonts w:ascii="Palatino Linotype" w:hAnsi="Palatino Linotype"/>
          <w:lang w:val="en-US"/>
        </w:rPr>
        <w:t>perturbavisti</w:t>
      </w:r>
      <w:proofErr w:type="spellEnd"/>
      <w:r w:rsidR="00EA0C32">
        <w:rPr>
          <w:rFonts w:ascii="Palatino Linotype" w:hAnsi="Palatino Linotype"/>
          <w:lang w:val="en-US"/>
        </w:rPr>
        <w:t>!</w:t>
      </w:r>
      <w:r w:rsidR="00EA0C32">
        <w:rPr>
          <w:rFonts w:ascii="Palatino Linotype" w:hAnsi="Palatino Linotype"/>
        </w:rPr>
        <w:t>»</w:t>
      </w:r>
    </w:p>
    <w:p w:rsidR="00F25056" w:rsidRDefault="00F25056" w:rsidP="00EA0C32">
      <w:pPr>
        <w:jc w:val="both"/>
        <w:rPr>
          <w:rFonts w:ascii="Palatino Linotype" w:hAnsi="Palatino Linotype"/>
          <w:lang w:val="en-US"/>
        </w:rPr>
      </w:pPr>
    </w:p>
    <w:p w:rsidR="00F25056" w:rsidRDefault="00F25056" w:rsidP="00EA0C32">
      <w:pPr>
        <w:jc w:val="both"/>
        <w:rPr>
          <w:rFonts w:ascii="Palatino Linotype" w:hAnsi="Palatino Linotype"/>
          <w:lang w:val="pt-PT"/>
        </w:rPr>
      </w:pPr>
      <w:r>
        <w:rPr>
          <w:rFonts w:ascii="Palatino Linotype" w:hAnsi="Palatino Linotype"/>
          <w:lang w:val="en-US"/>
        </w:rPr>
        <w:tab/>
        <w:t xml:space="preserve">Tiberius imperator </w:t>
      </w:r>
      <w:proofErr w:type="spellStart"/>
      <w:r w:rsidR="008E621D">
        <w:rPr>
          <w:rFonts w:ascii="Palatino Linotype" w:hAnsi="Palatino Linotype"/>
          <w:lang w:val="en-US"/>
        </w:rPr>
        <w:t>corpore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fuit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robustiore</w:t>
      </w:r>
      <w:proofErr w:type="spellEnd"/>
      <w:r>
        <w:rPr>
          <w:rFonts w:ascii="Palatino Linotype" w:hAnsi="Palatino Linotype"/>
          <w:lang w:val="en-US"/>
        </w:rPr>
        <w:t xml:space="preserve"> quam </w:t>
      </w:r>
      <w:proofErr w:type="spellStart"/>
      <w:r>
        <w:rPr>
          <w:rFonts w:ascii="Palatino Linotype" w:hAnsi="Palatino Linotype"/>
          <w:lang w:val="en-US"/>
        </w:rPr>
        <w:t>pater</w:t>
      </w:r>
      <w:proofErr w:type="spellEnd"/>
      <w:r>
        <w:rPr>
          <w:rFonts w:ascii="Palatino Linotype" w:hAnsi="Palatino Linotype"/>
          <w:lang w:val="en-US"/>
        </w:rPr>
        <w:t xml:space="preserve"> Nero, </w:t>
      </w:r>
      <w:proofErr w:type="spellStart"/>
      <w:r>
        <w:rPr>
          <w:rFonts w:ascii="Palatino Linotype" w:hAnsi="Palatino Linotype"/>
          <w:lang w:val="en-US"/>
        </w:rPr>
        <w:t>latus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ab</w:t>
      </w:r>
      <w:proofErr w:type="spellEnd"/>
      <w:r w:rsidR="009619F5">
        <w:rPr>
          <w:rFonts w:ascii="Palatino Linotype" w:hAnsi="Palatino Linotype"/>
          <w:lang w:val="en-US"/>
        </w:rPr>
        <w:t xml:space="preserve"> </w:t>
      </w:r>
      <w:proofErr w:type="spellStart"/>
      <w:r w:rsidR="009619F5">
        <w:rPr>
          <w:rFonts w:ascii="Palatino Linotype" w:hAnsi="Palatino Linotype"/>
          <w:lang w:val="en-US"/>
        </w:rPr>
        <w:t>umeris</w:t>
      </w:r>
      <w:proofErr w:type="spellEnd"/>
      <w:r w:rsidR="009619F5">
        <w:rPr>
          <w:rFonts w:ascii="Palatino Linotype" w:hAnsi="Palatino Linotype"/>
          <w:lang w:val="en-US"/>
        </w:rPr>
        <w:t xml:space="preserve"> </w:t>
      </w:r>
      <w:proofErr w:type="gramStart"/>
      <w:r w:rsidR="009619F5">
        <w:rPr>
          <w:rFonts w:ascii="Palatino Linotype" w:hAnsi="Palatino Linotype"/>
          <w:lang w:val="en-US"/>
        </w:rPr>
        <w:t>et</w:t>
      </w:r>
      <w:proofErr w:type="gramEnd"/>
      <w:r w:rsidR="009619F5">
        <w:rPr>
          <w:rFonts w:ascii="Palatino Linotype" w:hAnsi="Palatino Linotype"/>
          <w:lang w:val="en-US"/>
        </w:rPr>
        <w:t xml:space="preserve"> </w:t>
      </w:r>
      <w:proofErr w:type="spellStart"/>
      <w:r w:rsidR="009619F5">
        <w:rPr>
          <w:rFonts w:ascii="Palatino Linotype" w:hAnsi="Palatino Linotype"/>
          <w:lang w:val="en-US"/>
        </w:rPr>
        <w:t>pectore</w:t>
      </w:r>
      <w:proofErr w:type="spellEnd"/>
      <w:r w:rsidR="009619F5">
        <w:rPr>
          <w:rFonts w:ascii="Palatino Linotype" w:hAnsi="Palatino Linotype"/>
          <w:lang w:val="en-US"/>
        </w:rPr>
        <w:t xml:space="preserve">, ceteris </w:t>
      </w:r>
      <w:proofErr w:type="spellStart"/>
      <w:r w:rsidR="009619F5">
        <w:rPr>
          <w:rFonts w:ascii="Palatino Linotype" w:hAnsi="Palatino Linotype"/>
          <w:lang w:val="en-US"/>
        </w:rPr>
        <w:t>quo</w:t>
      </w:r>
      <w:r>
        <w:rPr>
          <w:rFonts w:ascii="Palatino Linotype" w:hAnsi="Palatino Linotype"/>
          <w:lang w:val="en-US"/>
        </w:rPr>
        <w:t>que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membris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amplissimis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r>
        <w:rPr>
          <w:rFonts w:ascii="Palatino Linotype" w:hAnsi="Palatino Linotype"/>
          <w:lang w:val="en-US"/>
        </w:rPr>
        <w:t>Sinistrum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Tiberii</w:t>
      </w:r>
      <w:proofErr w:type="spellEnd"/>
      <w:r>
        <w:rPr>
          <w:rFonts w:ascii="Palatino Linotype" w:hAnsi="Palatino Linotype"/>
          <w:lang w:val="en-US"/>
        </w:rPr>
        <w:t xml:space="preserve"> brachium </w:t>
      </w:r>
      <w:proofErr w:type="spellStart"/>
      <w:r>
        <w:rPr>
          <w:rFonts w:ascii="Palatino Linotype" w:hAnsi="Palatino Linotype"/>
          <w:lang w:val="en-US"/>
        </w:rPr>
        <w:t>agilius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validius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erat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dextero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proofErr w:type="spellStart"/>
      <w:r>
        <w:rPr>
          <w:rFonts w:ascii="Palatino Linotype" w:hAnsi="Palatino Linotype"/>
          <w:lang w:val="en-US"/>
        </w:rPr>
        <w:t>Colore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erat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candido</w:t>
      </w:r>
      <w:proofErr w:type="spellEnd"/>
      <w:r>
        <w:rPr>
          <w:rFonts w:ascii="Palatino Linotype" w:hAnsi="Palatino Linotype"/>
          <w:lang w:val="en-US"/>
        </w:rPr>
        <w:t xml:space="preserve">, </w:t>
      </w:r>
      <w:proofErr w:type="spellStart"/>
      <w:r>
        <w:rPr>
          <w:rFonts w:ascii="Palatino Linotype" w:hAnsi="Palatino Linotype"/>
          <w:lang w:val="en-US"/>
        </w:rPr>
        <w:t>capillo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promisso</w:t>
      </w:r>
      <w:proofErr w:type="spellEnd"/>
      <w:r>
        <w:rPr>
          <w:rFonts w:ascii="Palatino Linotype" w:hAnsi="Palatino Linotype"/>
          <w:lang w:val="en-US"/>
        </w:rPr>
        <w:t xml:space="preserve">, qui </w:t>
      </w:r>
      <w:proofErr w:type="spellStart"/>
      <w:r>
        <w:rPr>
          <w:rFonts w:ascii="Palatino Linotype" w:hAnsi="Palatino Linotype"/>
          <w:lang w:val="en-US"/>
        </w:rPr>
        <w:t>etiam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cervicem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obtegebat</w:t>
      </w:r>
      <w:proofErr w:type="spellEnd"/>
      <w:r>
        <w:rPr>
          <w:rFonts w:ascii="Palatino Linotype" w:hAnsi="Palatino Linotype"/>
          <w:lang w:val="en-US"/>
        </w:rPr>
        <w:t xml:space="preserve">, ore </w:t>
      </w:r>
      <w:proofErr w:type="spellStart"/>
      <w:r>
        <w:rPr>
          <w:rFonts w:ascii="Palatino Linotype" w:hAnsi="Palatino Linotype"/>
          <w:lang w:val="en-US"/>
        </w:rPr>
        <w:t>honesto</w:t>
      </w:r>
      <w:proofErr w:type="spellEnd"/>
      <w:r>
        <w:rPr>
          <w:rFonts w:ascii="Palatino Linotype" w:hAnsi="Palatino Linotype"/>
          <w:lang w:val="en-US"/>
        </w:rPr>
        <w:t xml:space="preserve">, cum </w:t>
      </w:r>
      <w:proofErr w:type="spellStart"/>
      <w:r>
        <w:rPr>
          <w:rFonts w:ascii="Palatino Linotype" w:hAnsi="Palatino Linotype"/>
          <w:lang w:val="en-US"/>
        </w:rPr>
        <w:t>pergrandibus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oculis</w:t>
      </w:r>
      <w:proofErr w:type="spellEnd"/>
      <w:r>
        <w:rPr>
          <w:rFonts w:ascii="Palatino Linotype" w:hAnsi="Palatino Linotype"/>
          <w:lang w:val="en-US"/>
        </w:rPr>
        <w:t xml:space="preserve">, qui </w:t>
      </w:r>
      <w:proofErr w:type="spellStart"/>
      <w:r>
        <w:rPr>
          <w:rFonts w:ascii="Palatino Linotype" w:hAnsi="Palatino Linotype"/>
          <w:lang w:val="en-US"/>
        </w:rPr>
        <w:t>nocte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etiam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gramStart"/>
      <w:r>
        <w:rPr>
          <w:rFonts w:ascii="Palatino Linotype" w:hAnsi="Palatino Linotype"/>
          <w:lang w:val="en-US"/>
        </w:rPr>
        <w:t>et</w:t>
      </w:r>
      <w:proofErr w:type="gramEnd"/>
      <w:r>
        <w:rPr>
          <w:rFonts w:ascii="Palatino Linotype" w:hAnsi="Palatino Linotype"/>
          <w:lang w:val="en-US"/>
        </w:rPr>
        <w:t xml:space="preserve"> in </w:t>
      </w:r>
      <w:proofErr w:type="spellStart"/>
      <w:r>
        <w:rPr>
          <w:rFonts w:ascii="Palatino Linotype" w:hAnsi="Palatino Linotype"/>
          <w:lang w:val="en-US"/>
        </w:rPr>
        <w:t>tenebris</w:t>
      </w:r>
      <w:proofErr w:type="spellEnd"/>
      <w:r>
        <w:rPr>
          <w:rFonts w:ascii="Palatino Linotype" w:hAnsi="Palatino Linotype"/>
          <w:lang w:val="en-US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videbant</w:t>
      </w:r>
      <w:proofErr w:type="spellEnd"/>
      <w:r>
        <w:rPr>
          <w:rFonts w:ascii="Palatino Linotype" w:hAnsi="Palatino Linotype"/>
          <w:lang w:val="en-US"/>
        </w:rPr>
        <w:t xml:space="preserve">. </w:t>
      </w:r>
      <w:r w:rsidRPr="00F25056">
        <w:rPr>
          <w:rFonts w:ascii="Palatino Linotype" w:hAnsi="Palatino Linotype"/>
          <w:lang w:val="pt-PT"/>
        </w:rPr>
        <w:t xml:space="preserve">Incedebat cervice rigida, plerumque tacitus, nam nullum sermonem aut rarissimum etiam cum proximis habebat. </w:t>
      </w:r>
    </w:p>
    <w:p w:rsidR="008E621D" w:rsidRDefault="008E621D" w:rsidP="00EA0C32">
      <w:pPr>
        <w:jc w:val="both"/>
        <w:rPr>
          <w:rFonts w:ascii="Palatino Linotype" w:hAnsi="Palatino Linotype"/>
          <w:lang w:val="pt-PT"/>
        </w:rPr>
      </w:pPr>
    </w:p>
    <w:p w:rsidR="008E621D" w:rsidRDefault="008E621D" w:rsidP="00EA0C32">
      <w:pPr>
        <w:jc w:val="both"/>
        <w:rPr>
          <w:rFonts w:ascii="Palatino Linotype" w:hAnsi="Palatino Linotype"/>
          <w:lang w:val="pt-PT"/>
        </w:rPr>
      </w:pPr>
      <w:r>
        <w:rPr>
          <w:rFonts w:ascii="Palatino Linotype" w:hAnsi="Palatino Linotype"/>
          <w:lang w:val="pt-PT"/>
        </w:rPr>
        <w:tab/>
      </w:r>
      <w:r w:rsidRPr="008E621D">
        <w:rPr>
          <w:rFonts w:ascii="Palatino Linotype" w:hAnsi="Palatino Linotype"/>
          <w:lang w:val="pt-PT"/>
        </w:rPr>
        <w:t xml:space="preserve">Germania omnis a Gallis Raetisque et Pannoniis Rheno et Danuvio fluminibus, a Sarmatis Dacisque multo metu aut montibus separatur: cetera Oceanus ambit, latos sinus et insularum immensa spatia complectens, nuper cognitis quibusdam gentibus ac regibus, quod bellum aperuit. </w:t>
      </w:r>
      <w:r>
        <w:rPr>
          <w:rFonts w:ascii="Palatino Linotype" w:hAnsi="Palatino Linotype"/>
          <w:lang w:val="pt-PT"/>
        </w:rPr>
        <w:t>Rhenus, Raeticarum Alpium inaccesso ac praecipiti vertice ortus, modico flexu in occidentem versus septentrionali Oceano miscetur.</w:t>
      </w:r>
    </w:p>
    <w:p w:rsidR="008E621D" w:rsidRDefault="008E621D" w:rsidP="00EA0C32">
      <w:pPr>
        <w:jc w:val="both"/>
        <w:rPr>
          <w:rFonts w:ascii="Palatino Linotype" w:hAnsi="Palatino Linotype"/>
          <w:lang w:val="pt-PT"/>
        </w:rPr>
      </w:pPr>
    </w:p>
    <w:p w:rsidR="008E621D" w:rsidRPr="009619F5" w:rsidRDefault="008E621D" w:rsidP="00EA0C32">
      <w:pPr>
        <w:jc w:val="both"/>
        <w:rPr>
          <w:rFonts w:ascii="Palatino Linotype" w:hAnsi="Palatino Linotype"/>
          <w:lang w:val="pt-PT"/>
        </w:rPr>
      </w:pPr>
      <w:r>
        <w:rPr>
          <w:rFonts w:ascii="Palatino Linotype" w:hAnsi="Palatino Linotype"/>
          <w:lang w:val="pt-PT"/>
        </w:rPr>
        <w:tab/>
        <w:t>Quantum inter philosophiam inte</w:t>
      </w:r>
      <w:r w:rsidR="0029209D">
        <w:rPr>
          <w:rFonts w:ascii="Palatino Linotype" w:hAnsi="Palatino Linotype"/>
          <w:lang w:val="pt-PT"/>
        </w:rPr>
        <w:t>rest</w:t>
      </w:r>
      <w:r w:rsidR="0042738C">
        <w:rPr>
          <w:rFonts w:ascii="Palatino Linotype" w:hAnsi="Palatino Linotype"/>
          <w:lang w:val="pt-PT"/>
        </w:rPr>
        <w:t>,</w:t>
      </w:r>
      <w:r w:rsidR="0029209D">
        <w:rPr>
          <w:rFonts w:ascii="Palatino Linotype" w:hAnsi="Palatino Linotype"/>
          <w:lang w:val="pt-PT"/>
        </w:rPr>
        <w:t xml:space="preserve"> Lucili vir</w:t>
      </w:r>
      <w:r>
        <w:rPr>
          <w:rFonts w:ascii="Palatino Linotype" w:hAnsi="Palatino Linotype"/>
          <w:lang w:val="pt-PT"/>
        </w:rPr>
        <w:t>orum optime, et cetera</w:t>
      </w:r>
      <w:r w:rsidR="0029209D">
        <w:rPr>
          <w:rFonts w:ascii="Palatino Linotype" w:hAnsi="Palatino Linotype"/>
          <w:lang w:val="pt-PT"/>
        </w:rPr>
        <w:t>s</w:t>
      </w:r>
      <w:r>
        <w:rPr>
          <w:rFonts w:ascii="Palatino Linotype" w:hAnsi="Palatino Linotype"/>
          <w:lang w:val="pt-PT"/>
        </w:rPr>
        <w:t xml:space="preserve"> artes, tantum interesse existimo in ips</w:t>
      </w:r>
      <w:r w:rsidR="008A2DD5">
        <w:rPr>
          <w:rFonts w:ascii="Palatino Linotype" w:hAnsi="Palatino Linotype"/>
          <w:lang w:val="pt-PT"/>
        </w:rPr>
        <w:t>a philosophia inter illam partem</w:t>
      </w:r>
      <w:r>
        <w:rPr>
          <w:rFonts w:ascii="Palatino Linotype" w:hAnsi="Palatino Linotype"/>
          <w:lang w:val="pt-PT"/>
        </w:rPr>
        <w:t xml:space="preserve"> quae ad </w:t>
      </w:r>
      <w:r w:rsidR="009619F5">
        <w:rPr>
          <w:rFonts w:ascii="Palatino Linotype" w:hAnsi="Palatino Linotype"/>
          <w:lang w:val="pt-PT"/>
        </w:rPr>
        <w:t>homines et hanc quae ad deos per</w:t>
      </w:r>
      <w:r w:rsidR="008A2DD5">
        <w:rPr>
          <w:rFonts w:ascii="Palatino Linotype" w:hAnsi="Palatino Linotype"/>
          <w:lang w:val="pt-PT"/>
        </w:rPr>
        <w:t>t</w:t>
      </w:r>
      <w:r w:rsidR="009619F5">
        <w:rPr>
          <w:rFonts w:ascii="Palatino Linotype" w:hAnsi="Palatino Linotype"/>
          <w:lang w:val="pt-PT"/>
        </w:rPr>
        <w:t xml:space="preserve">inet. </w:t>
      </w:r>
      <w:r w:rsidR="009619F5" w:rsidRPr="009619F5">
        <w:rPr>
          <w:rFonts w:ascii="Palatino Linotype" w:hAnsi="Palatino Linotype"/>
          <w:lang w:val="pt-PT"/>
        </w:rPr>
        <w:t xml:space="preserve">Altior est haec et animosior; </w:t>
      </w:r>
      <w:r w:rsidR="008A2DD5">
        <w:rPr>
          <w:rFonts w:ascii="Palatino Linotype" w:hAnsi="Palatino Linotype"/>
          <w:lang w:val="pt-PT"/>
        </w:rPr>
        <w:t>m</w:t>
      </w:r>
      <w:r w:rsidR="009619F5" w:rsidRPr="009619F5">
        <w:rPr>
          <w:rFonts w:ascii="Palatino Linotype" w:hAnsi="Palatino Linotype"/>
          <w:lang w:val="pt-PT"/>
        </w:rPr>
        <w:t xml:space="preserve">ultum permisit sibi; </w:t>
      </w:r>
      <w:r w:rsidR="008A2DD5">
        <w:rPr>
          <w:rFonts w:ascii="Palatino Linotype" w:hAnsi="Palatino Linotype"/>
          <w:lang w:val="pt-PT"/>
        </w:rPr>
        <w:t>n</w:t>
      </w:r>
      <w:r w:rsidR="009619F5" w:rsidRPr="009619F5">
        <w:rPr>
          <w:rFonts w:ascii="Palatino Linotype" w:hAnsi="Palatino Linotype"/>
          <w:lang w:val="pt-PT"/>
        </w:rPr>
        <w:t xml:space="preserve">on fuit oculis contenta; maius esse quiddam suspicata est ac pulchrius quod extra conspectum natura posuisset. </w:t>
      </w:r>
    </w:p>
    <w:p w:rsidR="00F25056" w:rsidRPr="009619F5" w:rsidRDefault="00F25056" w:rsidP="00EA0C32">
      <w:pPr>
        <w:jc w:val="both"/>
        <w:rPr>
          <w:rFonts w:ascii="Palatino Linotype" w:hAnsi="Palatino Linotype"/>
          <w:lang w:val="pt-PT"/>
        </w:rPr>
      </w:pPr>
    </w:p>
    <w:p w:rsidR="00F25056" w:rsidRPr="009619F5" w:rsidRDefault="00F25056" w:rsidP="00EA0C32">
      <w:pPr>
        <w:jc w:val="both"/>
        <w:rPr>
          <w:rFonts w:ascii="Palatino Linotype" w:hAnsi="Palatino Linotype"/>
          <w:lang w:val="pt-PT"/>
        </w:rPr>
      </w:pPr>
    </w:p>
    <w:sectPr w:rsidR="00F25056" w:rsidRPr="009619F5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A0C32"/>
    <w:rsid w:val="0002459E"/>
    <w:rsid w:val="000E49B4"/>
    <w:rsid w:val="00114DDF"/>
    <w:rsid w:val="0029209D"/>
    <w:rsid w:val="0042738C"/>
    <w:rsid w:val="008A25E6"/>
    <w:rsid w:val="008A2DD5"/>
    <w:rsid w:val="008E621D"/>
    <w:rsid w:val="00935C41"/>
    <w:rsid w:val="009619F5"/>
    <w:rsid w:val="009853FC"/>
    <w:rsid w:val="00EA0C32"/>
    <w:rsid w:val="00F25056"/>
    <w:rsid w:val="00FF17CF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2</cp:revision>
  <cp:lastPrinted>2017-10-07T11:28:00Z</cp:lastPrinted>
  <dcterms:created xsi:type="dcterms:W3CDTF">2017-10-28T09:28:00Z</dcterms:created>
  <dcterms:modified xsi:type="dcterms:W3CDTF">2017-10-28T09:28:00Z</dcterms:modified>
</cp:coreProperties>
</file>