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5508"/>
        <w:gridCol w:w="2572"/>
      </w:tblGrid>
      <w:tr w:rsidR="00B53CFA" w:rsidRPr="00C26C1A" w14:paraId="2925EC08" w14:textId="77777777" w:rsidTr="00D85F69">
        <w:trPr>
          <w:trHeight w:val="1440"/>
          <w:jc w:val="center"/>
        </w:trPr>
        <w:tc>
          <w:tcPr>
            <w:tcW w:w="1242" w:type="dxa"/>
          </w:tcPr>
          <w:p w14:paraId="205BF6A5" w14:textId="77777777" w:rsidR="00B53CFA" w:rsidRDefault="00B53CFA" w:rsidP="00D85F69">
            <w:pPr>
              <w:jc w:val="center"/>
            </w:pPr>
            <w:r w:rsidRPr="00023273">
              <w:rPr>
                <w:noProof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12226797" wp14:editId="4CECD8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180340</wp:posOffset>
                  </wp:positionV>
                  <wp:extent cx="602615" cy="902970"/>
                  <wp:effectExtent l="0" t="0" r="6985" b="0"/>
                  <wp:wrapTopAndBottom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14:paraId="0311E19A" w14:textId="77777777" w:rsidR="00B53CFA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sz w:val="22"/>
                <w:szCs w:val="22"/>
                <w:lang w:val="el-GR"/>
              </w:rPr>
            </w:pPr>
          </w:p>
          <w:p w14:paraId="60087343" w14:textId="77777777"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sz w:val="22"/>
                <w:szCs w:val="22"/>
                <w:lang w:val="el-GR"/>
              </w:rPr>
            </w:pPr>
            <w:proofErr w:type="spellStart"/>
            <w:r w:rsidRPr="00471895">
              <w:rPr>
                <w:sz w:val="22"/>
                <w:szCs w:val="22"/>
                <w:lang w:val="el-GR"/>
              </w:rPr>
              <w:t>Εθνικόν</w:t>
            </w:r>
            <w:proofErr w:type="spellEnd"/>
            <w:r w:rsidRPr="00471895">
              <w:rPr>
                <w:sz w:val="22"/>
                <w:szCs w:val="22"/>
                <w:lang w:val="el-GR"/>
              </w:rPr>
              <w:t xml:space="preserve"> και </w:t>
            </w:r>
            <w:proofErr w:type="spellStart"/>
            <w:r w:rsidRPr="00471895">
              <w:rPr>
                <w:sz w:val="22"/>
                <w:szCs w:val="22"/>
                <w:lang w:val="el-GR"/>
              </w:rPr>
              <w:t>Καποδιστριακόν</w:t>
            </w:r>
            <w:proofErr w:type="spellEnd"/>
          </w:p>
          <w:p w14:paraId="3F3AB286" w14:textId="77777777"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sz w:val="22"/>
                <w:szCs w:val="22"/>
                <w:lang w:val="el-GR"/>
              </w:rPr>
            </w:pPr>
            <w:proofErr w:type="spellStart"/>
            <w:r w:rsidRPr="00471895">
              <w:rPr>
                <w:sz w:val="22"/>
                <w:szCs w:val="22"/>
                <w:lang w:val="el-GR"/>
              </w:rPr>
              <w:t>Πανεπιστήμιον</w:t>
            </w:r>
            <w:proofErr w:type="spellEnd"/>
            <w:r w:rsidRPr="00471895">
              <w:rPr>
                <w:sz w:val="22"/>
                <w:szCs w:val="22"/>
                <w:lang w:val="el-GR"/>
              </w:rPr>
              <w:t xml:space="preserve"> Αθηνών</w:t>
            </w:r>
          </w:p>
          <w:p w14:paraId="49DF9FB6" w14:textId="77777777"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b w:val="0"/>
                <w:sz w:val="22"/>
                <w:szCs w:val="22"/>
                <w:lang w:val="el-GR"/>
              </w:rPr>
            </w:pPr>
            <w:r w:rsidRPr="00471895">
              <w:rPr>
                <w:b w:val="0"/>
                <w:sz w:val="22"/>
                <w:szCs w:val="22"/>
                <w:lang w:val="el-GR"/>
              </w:rPr>
              <w:t>Θεολογική Σχολή-Τμήμα Θεολογίας</w:t>
            </w:r>
          </w:p>
          <w:p w14:paraId="22FEEB93" w14:textId="77777777"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b w:val="0"/>
                <w:sz w:val="22"/>
                <w:szCs w:val="22"/>
                <w:lang w:val="el-GR"/>
              </w:rPr>
            </w:pPr>
            <w:r w:rsidRPr="00471895">
              <w:rPr>
                <w:b w:val="0"/>
                <w:sz w:val="22"/>
                <w:szCs w:val="22"/>
                <w:lang w:val="el-GR"/>
              </w:rPr>
              <w:t>Τομέας Συστηματικής Θεολογίας</w:t>
            </w:r>
          </w:p>
          <w:p w14:paraId="28A033CE" w14:textId="77777777"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b w:val="0"/>
                <w:sz w:val="22"/>
                <w:szCs w:val="22"/>
                <w:lang w:val="el-GR"/>
              </w:rPr>
            </w:pPr>
            <w:r w:rsidRPr="00471895">
              <w:rPr>
                <w:b w:val="0"/>
                <w:sz w:val="22"/>
                <w:szCs w:val="22"/>
                <w:lang w:val="el-GR"/>
              </w:rPr>
              <w:t>Σταύρος Γιαγκάζογλου</w:t>
            </w:r>
          </w:p>
          <w:p w14:paraId="24F031AA" w14:textId="77777777" w:rsidR="00B53CFA" w:rsidRPr="00D747AD" w:rsidRDefault="00AF0863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color w:val="548DD4"/>
                <w:sz w:val="24"/>
                <w:szCs w:val="24"/>
                <w:lang w:val="el-GR"/>
              </w:rPr>
            </w:pPr>
            <w:r>
              <w:rPr>
                <w:b w:val="0"/>
                <w:sz w:val="22"/>
                <w:szCs w:val="22"/>
                <w:lang w:val="el-GR"/>
              </w:rPr>
              <w:t>Αναπληρωτής</w:t>
            </w:r>
            <w:r w:rsidR="00B53CFA" w:rsidRPr="00471895">
              <w:rPr>
                <w:b w:val="0"/>
                <w:sz w:val="22"/>
                <w:szCs w:val="22"/>
                <w:lang w:val="el-GR"/>
              </w:rPr>
              <w:t xml:space="preserve"> Καθηγητής Δογματικής</w:t>
            </w:r>
          </w:p>
        </w:tc>
        <w:tc>
          <w:tcPr>
            <w:tcW w:w="2572" w:type="dxa"/>
          </w:tcPr>
          <w:p w14:paraId="2DAE19B4" w14:textId="77777777" w:rsidR="00B53CFA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</w:p>
          <w:p w14:paraId="0B1CEB28" w14:textId="77777777" w:rsidR="00B53CFA" w:rsidRPr="00471895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>Πανεπιστημιούπολη</w:t>
            </w:r>
          </w:p>
          <w:p w14:paraId="6F760C0F" w14:textId="77777777" w:rsidR="00B53CFA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 w:rsidRPr="00471895">
              <w:rPr>
                <w:rFonts w:eastAsia="Calibri"/>
                <w:bCs/>
                <w:sz w:val="20"/>
                <w:szCs w:val="20"/>
                <w:lang w:val="el-GR" w:eastAsia="el-GR"/>
              </w:rPr>
              <w:t>Άνω Ιλίσια, Τ.Κ. 157 71</w:t>
            </w:r>
          </w:p>
          <w:p w14:paraId="1EB993F0" w14:textId="77777777" w:rsidR="00B53CFA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>Θεολογική Σχολή</w:t>
            </w:r>
          </w:p>
          <w:p w14:paraId="506D14A9" w14:textId="77777777" w:rsidR="00B53CFA" w:rsidRPr="00471895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>1</w:t>
            </w:r>
            <w:r w:rsidRPr="00C26C1A">
              <w:rPr>
                <w:rFonts w:eastAsia="Calibri"/>
                <w:bCs/>
                <w:sz w:val="20"/>
                <w:szCs w:val="20"/>
                <w:lang w:val="el-GR" w:eastAsia="el-GR"/>
              </w:rPr>
              <w:t>ος</w:t>
            </w: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 xml:space="preserve"> όροφος, Γραφείο 140</w:t>
            </w:r>
          </w:p>
          <w:p w14:paraId="03BE7343" w14:textId="77777777" w:rsidR="00B53CFA" w:rsidRPr="00584511" w:rsidRDefault="00B53CFA" w:rsidP="00D85F69">
            <w:pPr>
              <w:pStyle w:val="4"/>
              <w:spacing w:before="0"/>
              <w:ind w:left="1516" w:hanging="1516"/>
              <w:rPr>
                <w:rFonts w:eastAsia="Calibri"/>
                <w:b w:val="0"/>
                <w:bCs/>
                <w:sz w:val="20"/>
                <w:szCs w:val="20"/>
                <w:lang w:val="fr-FR" w:eastAsia="el-GR"/>
              </w:rPr>
            </w:pPr>
            <w:proofErr w:type="spellStart"/>
            <w:r w:rsidRPr="00471895">
              <w:rPr>
                <w:rFonts w:eastAsia="Calibri"/>
                <w:b w:val="0"/>
                <w:bCs/>
                <w:sz w:val="20"/>
                <w:szCs w:val="20"/>
                <w:lang w:val="el-GR" w:eastAsia="el-GR"/>
              </w:rPr>
              <w:t>Τηλ</w:t>
            </w:r>
            <w:proofErr w:type="spellEnd"/>
            <w:r w:rsidRPr="00584511">
              <w:rPr>
                <w:rFonts w:eastAsia="Calibri"/>
                <w:b w:val="0"/>
                <w:bCs/>
                <w:sz w:val="20"/>
                <w:szCs w:val="20"/>
                <w:lang w:val="fr-FR" w:eastAsia="el-GR"/>
              </w:rPr>
              <w:t>. 210 7275738</w:t>
            </w:r>
          </w:p>
          <w:p w14:paraId="3C5878FA" w14:textId="77777777" w:rsidR="00B53CFA" w:rsidRPr="0069688D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fr-FR" w:eastAsia="el-GR"/>
              </w:rPr>
            </w:pPr>
            <w:r w:rsidRPr="00584511">
              <w:rPr>
                <w:rFonts w:eastAsia="Calibri"/>
                <w:bCs/>
                <w:sz w:val="20"/>
                <w:szCs w:val="20"/>
                <w:lang w:val="fr-FR" w:eastAsia="el-GR"/>
              </w:rPr>
              <w:t>e-mail: syang@theol.uoa.gr</w:t>
            </w:r>
          </w:p>
        </w:tc>
      </w:tr>
    </w:tbl>
    <w:p w14:paraId="2EDCC740" w14:textId="77777777" w:rsidR="00B53CFA" w:rsidRDefault="00B53CFA" w:rsidP="00B53CFA">
      <w:pPr>
        <w:rPr>
          <w:lang w:val="fr-FR"/>
        </w:rPr>
      </w:pPr>
    </w:p>
    <w:p w14:paraId="66D49BA5" w14:textId="77777777" w:rsidR="00B53CFA" w:rsidRPr="00584511" w:rsidRDefault="00B53CFA" w:rsidP="00B53CFA">
      <w:pPr>
        <w:jc w:val="center"/>
        <w:rPr>
          <w:lang w:val="fr-FR"/>
        </w:rPr>
      </w:pPr>
    </w:p>
    <w:p w14:paraId="0563E808" w14:textId="22772FE1" w:rsidR="00974A6E" w:rsidRDefault="00C26C1A" w:rsidP="00F81354">
      <w:pPr>
        <w:jc w:val="right"/>
        <w:rPr>
          <w:lang w:val="el-GR"/>
        </w:rPr>
      </w:pPr>
      <w:r>
        <w:rPr>
          <w:lang w:val="el-GR"/>
        </w:rPr>
        <w:t>6</w:t>
      </w:r>
      <w:r w:rsidR="00CA7197" w:rsidRPr="00C26C1A">
        <w:rPr>
          <w:lang w:val="fr-FR"/>
        </w:rPr>
        <w:t xml:space="preserve"> </w:t>
      </w:r>
      <w:r>
        <w:rPr>
          <w:lang w:val="el-GR"/>
        </w:rPr>
        <w:t>Δεκεμβρίου 2024</w:t>
      </w:r>
    </w:p>
    <w:p w14:paraId="64C91B46" w14:textId="77777777" w:rsidR="00F81354" w:rsidRPr="00F81354" w:rsidRDefault="00F81354" w:rsidP="00F81354">
      <w:pPr>
        <w:jc w:val="right"/>
        <w:rPr>
          <w:lang w:val="el-GR"/>
        </w:rPr>
      </w:pPr>
    </w:p>
    <w:p w14:paraId="12283841" w14:textId="77777777" w:rsidR="00974A6E" w:rsidRPr="00DA4F26" w:rsidRDefault="00974A6E" w:rsidP="00B53CFA">
      <w:pPr>
        <w:jc w:val="center"/>
        <w:rPr>
          <w:lang w:val="el-GR"/>
        </w:rPr>
      </w:pPr>
    </w:p>
    <w:p w14:paraId="2C02D7B4" w14:textId="77777777" w:rsidR="00B53CFA" w:rsidRPr="00055C5B" w:rsidRDefault="00B53CFA" w:rsidP="00B53CFA">
      <w:pPr>
        <w:jc w:val="center"/>
        <w:rPr>
          <w:b/>
          <w:lang w:val="el-GR"/>
        </w:rPr>
      </w:pPr>
      <w:r w:rsidRPr="00055C5B">
        <w:rPr>
          <w:b/>
          <w:lang w:val="el-GR"/>
        </w:rPr>
        <w:t>Ύλη Εξετάσεων στο μάθημα του Α΄ Εξαμήνου</w:t>
      </w:r>
    </w:p>
    <w:p w14:paraId="0419CFD0" w14:textId="77777777" w:rsidR="00B53CFA" w:rsidRPr="00055C5B" w:rsidRDefault="00B53CFA" w:rsidP="00B53CFA">
      <w:pPr>
        <w:jc w:val="center"/>
        <w:rPr>
          <w:b/>
          <w:lang w:val="el-GR"/>
        </w:rPr>
      </w:pPr>
      <w:r w:rsidRPr="00055C5B">
        <w:rPr>
          <w:b/>
          <w:lang w:val="el-GR"/>
        </w:rPr>
        <w:t>Εισαγωγή στη Θεολογία</w:t>
      </w:r>
    </w:p>
    <w:p w14:paraId="6D46139C" w14:textId="77777777" w:rsidR="00B53CFA" w:rsidRDefault="00B53CFA" w:rsidP="00415964">
      <w:pPr>
        <w:spacing w:line="276" w:lineRule="auto"/>
        <w:jc w:val="both"/>
        <w:rPr>
          <w:b/>
          <w:lang w:val="el-GR"/>
        </w:rPr>
      </w:pPr>
    </w:p>
    <w:p w14:paraId="346B3897" w14:textId="77777777" w:rsidR="00B53CFA" w:rsidRDefault="00B53CFA" w:rsidP="00B53CFA">
      <w:pPr>
        <w:spacing w:line="276" w:lineRule="auto"/>
        <w:ind w:left="-630" w:hanging="90"/>
        <w:jc w:val="both"/>
        <w:rPr>
          <w:b/>
          <w:lang w:val="el-GR"/>
        </w:rPr>
      </w:pPr>
    </w:p>
    <w:p w14:paraId="1066C882" w14:textId="77777777" w:rsidR="008A7900" w:rsidRPr="008A7900" w:rsidRDefault="008A7900" w:rsidP="00B53CFA">
      <w:pPr>
        <w:jc w:val="both"/>
        <w:rPr>
          <w:b/>
          <w:lang w:val="el-GR"/>
        </w:rPr>
      </w:pPr>
      <w:r w:rsidRPr="008A7900">
        <w:rPr>
          <w:b/>
          <w:lang w:val="el-GR"/>
        </w:rPr>
        <w:t>Επιλογές συγγράμματος</w:t>
      </w:r>
      <w:r w:rsidR="006B6440">
        <w:rPr>
          <w:b/>
          <w:lang w:val="el-GR"/>
        </w:rPr>
        <w:t xml:space="preserve"> (επιλογή ενός εκ των δύο προτεινόμενων βιβλίων)</w:t>
      </w:r>
    </w:p>
    <w:p w14:paraId="5226D9EC" w14:textId="77777777" w:rsidR="008A7900" w:rsidRDefault="008A7900" w:rsidP="00B53CFA">
      <w:pPr>
        <w:jc w:val="both"/>
        <w:rPr>
          <w:lang w:val="el-GR"/>
        </w:rPr>
      </w:pPr>
    </w:p>
    <w:p w14:paraId="7FF03084" w14:textId="77777777" w:rsidR="00415964" w:rsidRDefault="00415964" w:rsidP="00B53CFA">
      <w:pPr>
        <w:jc w:val="both"/>
        <w:rPr>
          <w:lang w:val="el-GR"/>
        </w:rPr>
      </w:pPr>
    </w:p>
    <w:p w14:paraId="3C82269F" w14:textId="2E1808BE" w:rsidR="00B53CFA" w:rsidRDefault="00C26C1A" w:rsidP="00B53CFA">
      <w:pPr>
        <w:jc w:val="both"/>
        <w:rPr>
          <w:lang w:val="el-GR"/>
        </w:rPr>
      </w:pPr>
      <w:r>
        <w:rPr>
          <w:lang w:val="el-GR"/>
        </w:rPr>
        <w:t>1</w:t>
      </w:r>
      <w:r w:rsidR="008A7900">
        <w:rPr>
          <w:lang w:val="el-GR"/>
        </w:rPr>
        <w:t xml:space="preserve">. </w:t>
      </w:r>
      <w:r w:rsidR="00B53CFA">
        <w:rPr>
          <w:lang w:val="el-GR"/>
        </w:rPr>
        <w:t xml:space="preserve">Σταύρου Γιαγκάζογλου, </w:t>
      </w:r>
      <w:r w:rsidR="00B53CFA" w:rsidRPr="00B53CFA">
        <w:rPr>
          <w:i/>
          <w:lang w:val="el-GR"/>
        </w:rPr>
        <w:t>Στο μεταίχμιο της θεολογίας, Δοκίμια για τον διάλογο θεολογίας και πολιτισμού</w:t>
      </w:r>
      <w:r w:rsidR="00B53CFA">
        <w:rPr>
          <w:lang w:val="el-GR"/>
        </w:rPr>
        <w:t xml:space="preserve">, </w:t>
      </w:r>
      <w:proofErr w:type="spellStart"/>
      <w:r w:rsidR="00B53CFA">
        <w:rPr>
          <w:lang w:val="el-GR"/>
        </w:rPr>
        <w:t>εκδ</w:t>
      </w:r>
      <w:proofErr w:type="spellEnd"/>
      <w:r w:rsidR="00B53CFA">
        <w:rPr>
          <w:lang w:val="el-GR"/>
        </w:rPr>
        <w:t>. Δόμος, Αθήνα 2018</w:t>
      </w:r>
      <w:r w:rsidR="00415964">
        <w:rPr>
          <w:lang w:val="el-GR"/>
        </w:rPr>
        <w:t>, οι εξής σ</w:t>
      </w:r>
      <w:r w:rsidR="00B53CFA">
        <w:rPr>
          <w:lang w:val="el-GR"/>
        </w:rPr>
        <w:t xml:space="preserve">ελίδες: </w:t>
      </w:r>
    </w:p>
    <w:p w14:paraId="6810868A" w14:textId="77777777" w:rsidR="00974A6E" w:rsidRDefault="00974A6E" w:rsidP="00B53CFA">
      <w:pPr>
        <w:jc w:val="both"/>
        <w:rPr>
          <w:lang w:val="el-GR"/>
        </w:rPr>
      </w:pPr>
    </w:p>
    <w:p w14:paraId="5D0641BC" w14:textId="77777777" w:rsidR="00B53CFA" w:rsidRDefault="00974A6E" w:rsidP="00B53CFA">
      <w:pPr>
        <w:jc w:val="both"/>
        <w:rPr>
          <w:b/>
          <w:lang w:val="el-GR"/>
        </w:rPr>
      </w:pPr>
      <w:r>
        <w:rPr>
          <w:b/>
          <w:lang w:val="el-GR"/>
        </w:rPr>
        <w:t>17-65</w:t>
      </w:r>
      <w:r w:rsidR="00415964">
        <w:rPr>
          <w:b/>
          <w:lang w:val="el-GR"/>
        </w:rPr>
        <w:t xml:space="preserve">, </w:t>
      </w:r>
      <w:r>
        <w:rPr>
          <w:b/>
          <w:lang w:val="el-GR"/>
        </w:rPr>
        <w:t>79-99</w:t>
      </w:r>
      <w:r w:rsidR="00415964">
        <w:rPr>
          <w:b/>
          <w:lang w:val="el-GR"/>
        </w:rPr>
        <w:t xml:space="preserve">, </w:t>
      </w:r>
      <w:r>
        <w:rPr>
          <w:b/>
          <w:lang w:val="el-GR"/>
        </w:rPr>
        <w:t>217-231</w:t>
      </w:r>
      <w:r w:rsidR="00415964">
        <w:rPr>
          <w:b/>
          <w:lang w:val="el-GR"/>
        </w:rPr>
        <w:t xml:space="preserve">, </w:t>
      </w:r>
      <w:r>
        <w:rPr>
          <w:b/>
          <w:lang w:val="el-GR"/>
        </w:rPr>
        <w:t>235-261</w:t>
      </w:r>
      <w:r w:rsidR="00415964">
        <w:rPr>
          <w:b/>
          <w:lang w:val="el-GR"/>
        </w:rPr>
        <w:t xml:space="preserve">, </w:t>
      </w:r>
      <w:r>
        <w:rPr>
          <w:b/>
          <w:lang w:val="el-GR"/>
        </w:rPr>
        <w:t>325-346</w:t>
      </w:r>
      <w:r w:rsidR="00415964">
        <w:rPr>
          <w:b/>
          <w:lang w:val="el-GR"/>
        </w:rPr>
        <w:t xml:space="preserve">, </w:t>
      </w:r>
      <w:r w:rsidR="00B53CFA" w:rsidRPr="00B53CFA">
        <w:rPr>
          <w:b/>
          <w:lang w:val="el-GR"/>
        </w:rPr>
        <w:t>381-392</w:t>
      </w:r>
    </w:p>
    <w:p w14:paraId="5414AED3" w14:textId="77777777" w:rsidR="00CA7197" w:rsidRDefault="00CA7197" w:rsidP="00B53CFA">
      <w:pPr>
        <w:jc w:val="both"/>
        <w:rPr>
          <w:b/>
          <w:lang w:val="el-GR"/>
        </w:rPr>
      </w:pPr>
    </w:p>
    <w:p w14:paraId="3883B336" w14:textId="6582069F" w:rsidR="00CA7197" w:rsidRPr="007510B6" w:rsidRDefault="00133160" w:rsidP="00B53CFA">
      <w:pPr>
        <w:jc w:val="both"/>
        <w:rPr>
          <w:lang w:val="el-GR"/>
        </w:rPr>
      </w:pPr>
      <w:r>
        <w:rPr>
          <w:lang w:val="el-GR"/>
        </w:rPr>
        <w:t>2</w:t>
      </w:r>
      <w:r w:rsidR="00CA7197" w:rsidRPr="007510B6">
        <w:rPr>
          <w:lang w:val="el-GR"/>
        </w:rPr>
        <w:t xml:space="preserve">. Σταύρου Γιαγκάζογλου, </w:t>
      </w:r>
      <w:r w:rsidR="00CA7197" w:rsidRPr="007510B6">
        <w:rPr>
          <w:i/>
          <w:lang w:val="el-GR"/>
        </w:rPr>
        <w:t>Κοινωνία εσχάτων, Δ</w:t>
      </w:r>
      <w:r w:rsidR="007510B6" w:rsidRPr="007510B6">
        <w:rPr>
          <w:i/>
          <w:lang w:val="el-GR"/>
        </w:rPr>
        <w:t>ο</w:t>
      </w:r>
      <w:r w:rsidR="00CA7197" w:rsidRPr="007510B6">
        <w:rPr>
          <w:i/>
          <w:lang w:val="el-GR"/>
        </w:rPr>
        <w:t>κίμια εσχατολογικής οντολογίας</w:t>
      </w:r>
      <w:r w:rsidR="00CA7197" w:rsidRPr="007510B6">
        <w:rPr>
          <w:lang w:val="el-GR"/>
        </w:rPr>
        <w:t xml:space="preserve">, </w:t>
      </w:r>
      <w:proofErr w:type="spellStart"/>
      <w:r w:rsidR="00CA7197" w:rsidRPr="007510B6">
        <w:rPr>
          <w:lang w:val="el-GR"/>
        </w:rPr>
        <w:t>εκδ</w:t>
      </w:r>
      <w:proofErr w:type="spellEnd"/>
      <w:r w:rsidR="00CA7197" w:rsidRPr="007510B6">
        <w:rPr>
          <w:lang w:val="el-GR"/>
        </w:rPr>
        <w:t>. Ίνδικτος, Αθήνα 2026, οι εξής σελίδες:</w:t>
      </w:r>
    </w:p>
    <w:p w14:paraId="2F7F014D" w14:textId="77777777" w:rsidR="00CA7197" w:rsidRDefault="00CA7197" w:rsidP="00B53CFA">
      <w:pPr>
        <w:jc w:val="both"/>
        <w:rPr>
          <w:b/>
          <w:lang w:val="el-GR"/>
        </w:rPr>
      </w:pPr>
    </w:p>
    <w:p w14:paraId="3661A2EB" w14:textId="77777777" w:rsidR="00CA7197" w:rsidRPr="00B53CFA" w:rsidRDefault="00CA7197" w:rsidP="00B53CFA">
      <w:pPr>
        <w:jc w:val="both"/>
        <w:rPr>
          <w:b/>
          <w:lang w:val="el-GR"/>
        </w:rPr>
      </w:pPr>
      <w:r>
        <w:rPr>
          <w:b/>
          <w:lang w:val="el-GR"/>
        </w:rPr>
        <w:t>11-32, 49-157, 195-211, 280-310</w:t>
      </w:r>
    </w:p>
    <w:p w14:paraId="5AB3D0D6" w14:textId="77777777" w:rsidR="00B53CFA" w:rsidRDefault="00B53CFA" w:rsidP="00B53CFA">
      <w:pPr>
        <w:jc w:val="both"/>
        <w:rPr>
          <w:lang w:val="el-GR"/>
        </w:rPr>
      </w:pPr>
    </w:p>
    <w:p w14:paraId="3F5F75D0" w14:textId="77777777" w:rsidR="00974A6E" w:rsidRDefault="00974A6E" w:rsidP="00B53CFA">
      <w:pPr>
        <w:jc w:val="both"/>
        <w:rPr>
          <w:lang w:val="el-GR"/>
        </w:rPr>
      </w:pPr>
    </w:p>
    <w:p w14:paraId="4C377EC2" w14:textId="26179FB5" w:rsidR="00DA4F26" w:rsidRDefault="00415964" w:rsidP="00B53CFA">
      <w:pPr>
        <w:jc w:val="both"/>
        <w:rPr>
          <w:b/>
          <w:lang w:val="el-GR"/>
        </w:rPr>
      </w:pPr>
      <w:r>
        <w:rPr>
          <w:b/>
          <w:lang w:val="el-GR"/>
        </w:rPr>
        <w:t xml:space="preserve">Κοινά </w:t>
      </w:r>
      <w:r w:rsidR="003A53AD">
        <w:rPr>
          <w:b/>
          <w:lang w:val="el-GR"/>
        </w:rPr>
        <w:t xml:space="preserve">και υποχρεωτικά </w:t>
      </w:r>
      <w:r>
        <w:rPr>
          <w:b/>
          <w:lang w:val="el-GR"/>
        </w:rPr>
        <w:t>α</w:t>
      </w:r>
      <w:r w:rsidR="00447661" w:rsidRPr="00447661">
        <w:rPr>
          <w:b/>
          <w:lang w:val="el-GR"/>
        </w:rPr>
        <w:t xml:space="preserve">ρχεία </w:t>
      </w:r>
      <w:r w:rsidR="008A7900">
        <w:rPr>
          <w:b/>
          <w:lang w:val="el-GR"/>
        </w:rPr>
        <w:t xml:space="preserve">για όλους της </w:t>
      </w:r>
      <w:r>
        <w:rPr>
          <w:b/>
          <w:lang w:val="el-GR"/>
        </w:rPr>
        <w:t xml:space="preserve">εξεταστέας ύλης </w:t>
      </w:r>
      <w:r w:rsidR="00DA4F26">
        <w:rPr>
          <w:b/>
          <w:lang w:val="el-GR"/>
        </w:rPr>
        <w:t>από την ηλεκτρονική τάξη (e</w:t>
      </w:r>
      <w:r w:rsidR="002278DD">
        <w:rPr>
          <w:b/>
          <w:lang w:val="el-GR"/>
        </w:rPr>
        <w:t>-</w:t>
      </w:r>
      <w:proofErr w:type="spellStart"/>
      <w:r w:rsidR="00447661" w:rsidRPr="00447661">
        <w:rPr>
          <w:b/>
          <w:lang w:val="el-GR"/>
        </w:rPr>
        <w:t>class</w:t>
      </w:r>
      <w:proofErr w:type="spellEnd"/>
      <w:r w:rsidR="00DA4F26">
        <w:rPr>
          <w:b/>
          <w:lang w:val="el-GR"/>
        </w:rPr>
        <w:t>), πεδίο</w:t>
      </w:r>
      <w:r w:rsidR="002278DD">
        <w:rPr>
          <w:b/>
          <w:lang w:val="el-GR"/>
        </w:rPr>
        <w:t>:</w:t>
      </w:r>
      <w:bookmarkStart w:id="0" w:name="_GoBack"/>
      <w:bookmarkEnd w:id="0"/>
      <w:r w:rsidR="00DA4F26">
        <w:rPr>
          <w:b/>
          <w:lang w:val="el-GR"/>
        </w:rPr>
        <w:t xml:space="preserve"> Έγγραφα:</w:t>
      </w:r>
    </w:p>
    <w:p w14:paraId="0806BC49" w14:textId="77777777" w:rsidR="00974A6E" w:rsidRPr="00DA4F26" w:rsidRDefault="00DA4F26" w:rsidP="00B53CFA">
      <w:pPr>
        <w:jc w:val="both"/>
        <w:rPr>
          <w:lang w:val="el-GR"/>
        </w:rPr>
      </w:pPr>
      <w:r w:rsidRPr="00DA4F26">
        <w:rPr>
          <w:lang w:val="el-GR"/>
        </w:rPr>
        <w:t>https://eclass.uoa.gr/modules/document/index.php?course=THEOL283&amp;replace=/5bb66557UOSz.pdf</w:t>
      </w:r>
      <w:r w:rsidR="00447661" w:rsidRPr="00DA4F26">
        <w:rPr>
          <w:lang w:val="el-GR"/>
        </w:rPr>
        <w:t xml:space="preserve"> </w:t>
      </w:r>
    </w:p>
    <w:p w14:paraId="0571EDE7" w14:textId="77777777" w:rsidR="008A7900" w:rsidRPr="00447661" w:rsidRDefault="008A7900" w:rsidP="00B53CFA">
      <w:pPr>
        <w:jc w:val="both"/>
        <w:rPr>
          <w:b/>
          <w:lang w:val="el-GR"/>
        </w:rPr>
      </w:pPr>
    </w:p>
    <w:p w14:paraId="7EC05EED" w14:textId="77777777" w:rsidR="00447661" w:rsidRDefault="00447661" w:rsidP="00447661">
      <w:pPr>
        <w:jc w:val="both"/>
        <w:rPr>
          <w:lang w:val="el-GR"/>
        </w:rPr>
      </w:pPr>
      <w:r w:rsidRPr="00447661">
        <w:rPr>
          <w:lang w:val="el-GR"/>
        </w:rPr>
        <w:t xml:space="preserve">1. Σταύρου Γιαγκάζογλου, </w:t>
      </w:r>
      <w:r>
        <w:rPr>
          <w:lang w:val="el-GR"/>
        </w:rPr>
        <w:t>«</w:t>
      </w:r>
      <w:r w:rsidRPr="00447661">
        <w:rPr>
          <w:lang w:val="el-GR"/>
        </w:rPr>
        <w:t>Θεολογία και Πολιτισμός</w:t>
      </w:r>
      <w:r>
        <w:rPr>
          <w:lang w:val="el-GR"/>
        </w:rPr>
        <w:t>»</w:t>
      </w:r>
    </w:p>
    <w:p w14:paraId="3506AA27" w14:textId="77777777" w:rsidR="00DA4F26" w:rsidRPr="00447661" w:rsidRDefault="00DA4F26" w:rsidP="00DA4F26">
      <w:pPr>
        <w:jc w:val="both"/>
        <w:rPr>
          <w:lang w:val="el-GR"/>
        </w:rPr>
      </w:pPr>
      <w:r>
        <w:rPr>
          <w:lang w:val="el-GR"/>
        </w:rPr>
        <w:t>2</w:t>
      </w:r>
      <w:r w:rsidRPr="00447661">
        <w:rPr>
          <w:lang w:val="el-GR"/>
        </w:rPr>
        <w:t xml:space="preserve">. Σταύρου Γιαγκάζογλου, </w:t>
      </w:r>
      <w:r>
        <w:rPr>
          <w:lang w:val="el-GR"/>
        </w:rPr>
        <w:t>«</w:t>
      </w:r>
      <w:r w:rsidRPr="00447661">
        <w:rPr>
          <w:lang w:val="el-GR"/>
        </w:rPr>
        <w:t>Το βιβλικό πλαίσιο της συνάντησης Ελληνισμού και Χριστιανισμού</w:t>
      </w:r>
      <w:r>
        <w:rPr>
          <w:lang w:val="el-GR"/>
        </w:rPr>
        <w:t>»</w:t>
      </w:r>
    </w:p>
    <w:p w14:paraId="5BBA5DFA" w14:textId="77777777" w:rsidR="00DA4F26" w:rsidRPr="00447661" w:rsidRDefault="00DA4F26" w:rsidP="00447661">
      <w:pPr>
        <w:jc w:val="both"/>
        <w:rPr>
          <w:lang w:val="el-GR"/>
        </w:rPr>
      </w:pPr>
      <w:r>
        <w:rPr>
          <w:lang w:val="el-GR"/>
        </w:rPr>
        <w:t xml:space="preserve">3. Σταύρου Γιαγκάζογλου, «Η συμβολή και το έργο του Αμίλκα </w:t>
      </w:r>
      <w:proofErr w:type="spellStart"/>
      <w:r>
        <w:rPr>
          <w:lang w:val="el-GR"/>
        </w:rPr>
        <w:t>Αλιβιζάτου</w:t>
      </w:r>
      <w:proofErr w:type="spellEnd"/>
      <w:r>
        <w:rPr>
          <w:lang w:val="el-GR"/>
        </w:rPr>
        <w:t>»</w:t>
      </w:r>
    </w:p>
    <w:p w14:paraId="17B4286C" w14:textId="77777777" w:rsidR="00447661" w:rsidRPr="00447661" w:rsidRDefault="00447661" w:rsidP="00447661">
      <w:pPr>
        <w:jc w:val="both"/>
        <w:rPr>
          <w:lang w:val="el-GR"/>
        </w:rPr>
      </w:pPr>
      <w:r w:rsidRPr="00447661">
        <w:rPr>
          <w:lang w:val="el-GR"/>
        </w:rPr>
        <w:t xml:space="preserve">2. Σταύρου Γιαγκάζογλου, </w:t>
      </w:r>
      <w:r>
        <w:rPr>
          <w:lang w:val="el-GR"/>
        </w:rPr>
        <w:t>«</w:t>
      </w:r>
      <w:r w:rsidRPr="00447661">
        <w:rPr>
          <w:lang w:val="el-GR"/>
        </w:rPr>
        <w:t>Ο διάλογος φιλοσοφίας και θεολογίας στο έργο του Νίκου Νησιώτη...</w:t>
      </w:r>
      <w:r>
        <w:rPr>
          <w:lang w:val="el-GR"/>
        </w:rPr>
        <w:t>»</w:t>
      </w:r>
    </w:p>
    <w:p w14:paraId="757F8096" w14:textId="77777777" w:rsidR="00447661" w:rsidRPr="00447661" w:rsidRDefault="00447661" w:rsidP="00447661">
      <w:pPr>
        <w:jc w:val="both"/>
        <w:rPr>
          <w:lang w:val="el-GR"/>
        </w:rPr>
      </w:pPr>
      <w:r w:rsidRPr="00447661">
        <w:rPr>
          <w:lang w:val="el-GR"/>
        </w:rPr>
        <w:t xml:space="preserve">3. π. Γεωργίου Φλωρόφσκυ, </w:t>
      </w:r>
      <w:r>
        <w:rPr>
          <w:lang w:val="el-GR"/>
        </w:rPr>
        <w:t>«</w:t>
      </w:r>
      <w:r w:rsidRPr="00447661">
        <w:rPr>
          <w:lang w:val="el-GR"/>
        </w:rPr>
        <w:t>Η κληρονομιά και ο σκοπός της Ορθόδοξης Θεολογίας</w:t>
      </w:r>
      <w:r>
        <w:rPr>
          <w:lang w:val="el-GR"/>
        </w:rPr>
        <w:t>»</w:t>
      </w:r>
    </w:p>
    <w:p w14:paraId="3774F407" w14:textId="77777777" w:rsidR="00B53CFA" w:rsidRPr="00447661" w:rsidRDefault="00B53CFA" w:rsidP="00447661">
      <w:pPr>
        <w:jc w:val="both"/>
        <w:rPr>
          <w:lang w:val="el-GR"/>
        </w:rPr>
      </w:pPr>
    </w:p>
    <w:sectPr w:rsidR="00B53CFA" w:rsidRPr="00447661" w:rsidSect="00D2632E">
      <w:pgSz w:w="11906" w:h="16838"/>
      <w:pgMar w:top="1440" w:right="209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50E"/>
    <w:multiLevelType w:val="hybridMultilevel"/>
    <w:tmpl w:val="4290E896"/>
    <w:lvl w:ilvl="0" w:tplc="5E1CDCEC">
      <w:start w:val="5"/>
      <w:numFmt w:val="bullet"/>
      <w:lvlText w:val="–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B6C62A4"/>
    <w:multiLevelType w:val="hybridMultilevel"/>
    <w:tmpl w:val="1ABC02FC"/>
    <w:lvl w:ilvl="0" w:tplc="5E1CDCEC">
      <w:start w:val="5"/>
      <w:numFmt w:val="bullet"/>
      <w:lvlText w:val="–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DC05AA5"/>
    <w:multiLevelType w:val="hybridMultilevel"/>
    <w:tmpl w:val="8FAA0FA0"/>
    <w:lvl w:ilvl="0" w:tplc="E314F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FA"/>
    <w:rsid w:val="00055C5B"/>
    <w:rsid w:val="00133160"/>
    <w:rsid w:val="002278DD"/>
    <w:rsid w:val="003A53AD"/>
    <w:rsid w:val="003D71FE"/>
    <w:rsid w:val="00415964"/>
    <w:rsid w:val="00447661"/>
    <w:rsid w:val="006B6440"/>
    <w:rsid w:val="007510B6"/>
    <w:rsid w:val="008A7900"/>
    <w:rsid w:val="00974A6E"/>
    <w:rsid w:val="00AF0863"/>
    <w:rsid w:val="00B53CFA"/>
    <w:rsid w:val="00BE7C23"/>
    <w:rsid w:val="00C26C1A"/>
    <w:rsid w:val="00CA7197"/>
    <w:rsid w:val="00D54BF2"/>
    <w:rsid w:val="00DA4F26"/>
    <w:rsid w:val="00F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9B9F"/>
  <w15:chartTrackingRefBased/>
  <w15:docId w15:val="{04FC6FF5-A10D-41C3-B1B7-A7CB628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Char"/>
    <w:qFormat/>
    <w:rsid w:val="00B53CFA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53CFA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a3">
    <w:name w:val="Title"/>
    <w:basedOn w:val="a"/>
    <w:link w:val="Char"/>
    <w:qFormat/>
    <w:rsid w:val="00B53CFA"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3"/>
    <w:rsid w:val="00B53CFA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a4">
    <w:name w:val="List Paragraph"/>
    <w:basedOn w:val="a"/>
    <w:uiPriority w:val="34"/>
    <w:qFormat/>
    <w:rsid w:val="00B5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Γιαγκαζογλου</dc:creator>
  <cp:keywords/>
  <dc:description/>
  <cp:lastModifiedBy>Σταυρος Γιαγκαζογλου</cp:lastModifiedBy>
  <cp:revision>4</cp:revision>
  <dcterms:created xsi:type="dcterms:W3CDTF">2024-12-06T05:45:00Z</dcterms:created>
  <dcterms:modified xsi:type="dcterms:W3CDTF">2024-12-06T05:46:00Z</dcterms:modified>
</cp:coreProperties>
</file>