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63" w:rsidRPr="00504863" w:rsidRDefault="00504863" w:rsidP="00504863">
      <w:pPr>
        <w:spacing w:after="0" w:line="240" w:lineRule="auto"/>
        <w:jc w:val="center"/>
        <w:rPr>
          <w:rFonts w:ascii="Times New Roman" w:eastAsia="Times New Roman" w:hAnsi="Times New Roman"/>
          <w:b/>
          <w:sz w:val="32"/>
          <w:szCs w:val="32"/>
          <w:lang w:eastAsia="el-GR"/>
        </w:rPr>
      </w:pPr>
      <w:bookmarkStart w:id="0" w:name="_GoBack"/>
      <w:bookmarkEnd w:id="0"/>
      <w:r w:rsidRPr="00504863">
        <w:rPr>
          <w:rFonts w:ascii="Times New Roman" w:eastAsia="Times New Roman" w:hAnsi="Times New Roman"/>
          <w:b/>
          <w:caps/>
          <w:sz w:val="36"/>
          <w:szCs w:val="32"/>
          <w:lang w:eastAsia="el-GR"/>
        </w:rPr>
        <w:t xml:space="preserve">ΟΔΗΓΟΣ </w:t>
      </w:r>
      <w:r w:rsidRPr="00504863">
        <w:rPr>
          <w:rFonts w:ascii="Times New Roman" w:eastAsia="Times New Roman" w:hAnsi="Times New Roman"/>
          <w:b/>
          <w:sz w:val="36"/>
          <w:szCs w:val="32"/>
          <w:lang w:eastAsia="el-GR"/>
        </w:rPr>
        <w:t>ΣΥΓΓΡΑΦΗΣ ΔΙΠΛΩΜΑΤΙΚΩΝ ΕΡΓΑΣΙΩΝ</w:t>
      </w:r>
    </w:p>
    <w:p w:rsidR="00504863" w:rsidRPr="00741ED8" w:rsidRDefault="00504863" w:rsidP="00741ED8">
      <w:pPr>
        <w:spacing w:after="0" w:line="240" w:lineRule="auto"/>
        <w:jc w:val="center"/>
        <w:rPr>
          <w:rFonts w:ascii="Bookman Old Style" w:eastAsia="Times New Roman" w:hAnsi="Bookman Old Style"/>
          <w:b/>
          <w:sz w:val="32"/>
          <w:szCs w:val="32"/>
          <w:lang w:eastAsia="el-GR"/>
        </w:rPr>
      </w:pPr>
      <w:r w:rsidRPr="00504863">
        <w:rPr>
          <w:rFonts w:ascii="Bookman Old Style" w:eastAsia="Times New Roman" w:hAnsi="Bookman Old Style"/>
          <w:b/>
          <w:sz w:val="32"/>
          <w:szCs w:val="32"/>
          <w:lang w:eastAsia="el-GR"/>
        </w:rPr>
        <w:t> </w:t>
      </w:r>
      <w:r w:rsidRPr="00504863">
        <w:rPr>
          <w:rFonts w:ascii="Bookman Old Style" w:eastAsia="Times New Roman" w:hAnsi="Bookman Old Style"/>
          <w:bCs/>
          <w:sz w:val="32"/>
          <w:szCs w:val="32"/>
          <w:lang w:eastAsia="el-GR"/>
        </w:rPr>
        <w:t> </w:t>
      </w:r>
    </w:p>
    <w:p w:rsidR="00504863" w:rsidRPr="00504863" w:rsidRDefault="00504863" w:rsidP="00504863">
      <w:pPr>
        <w:spacing w:after="0" w:line="240" w:lineRule="auto"/>
        <w:jc w:val="center"/>
        <w:rPr>
          <w:rFonts w:ascii="Bookman Old Style" w:eastAsia="Times New Roman" w:hAnsi="Bookman Old Style"/>
          <w:bCs/>
          <w:sz w:val="32"/>
          <w:szCs w:val="32"/>
          <w:lang w:eastAsia="el-GR"/>
        </w:rPr>
      </w:pPr>
      <w:r w:rsidRPr="00504863">
        <w:rPr>
          <w:rFonts w:ascii="Bookman Old Style" w:eastAsia="Times New Roman" w:hAnsi="Bookman Old Style"/>
          <w:bCs/>
          <w:sz w:val="32"/>
          <w:szCs w:val="32"/>
          <w:lang w:eastAsia="el-GR"/>
        </w:rPr>
        <w:t> </w:t>
      </w:r>
    </w:p>
    <w:p w:rsidR="00504863" w:rsidRPr="00504863" w:rsidRDefault="00504863" w:rsidP="00504863">
      <w:pPr>
        <w:spacing w:after="0" w:line="240" w:lineRule="auto"/>
        <w:jc w:val="center"/>
        <w:rPr>
          <w:rFonts w:ascii="Bookman Old Style" w:eastAsia="Times New Roman" w:hAnsi="Bookman Old Style"/>
          <w:bCs/>
          <w:sz w:val="32"/>
          <w:szCs w:val="32"/>
          <w:lang w:eastAsia="el-GR"/>
        </w:rPr>
      </w:pPr>
      <w:r w:rsidRPr="00504863">
        <w:rPr>
          <w:rFonts w:ascii="Bookman Old Style" w:eastAsia="Times New Roman" w:hAnsi="Bookman Old Style"/>
          <w:bCs/>
          <w:sz w:val="32"/>
          <w:szCs w:val="32"/>
          <w:lang w:eastAsia="el-GR"/>
        </w:rPr>
        <w:t> </w:t>
      </w:r>
    </w:p>
    <w:p w:rsidR="00504863" w:rsidRPr="00741ED8" w:rsidRDefault="00741ED8" w:rsidP="00741ED8">
      <w:pPr>
        <w:spacing w:after="0" w:line="240" w:lineRule="auto"/>
        <w:rPr>
          <w:rFonts w:ascii="Bookman Old Style" w:eastAsia="Times New Roman" w:hAnsi="Bookman Old Style"/>
          <w:bCs/>
          <w:sz w:val="32"/>
          <w:szCs w:val="32"/>
          <w:lang w:eastAsia="el-GR"/>
        </w:rPr>
      </w:pPr>
      <w:bookmarkStart w:id="1" w:name="_Toc87274590"/>
      <w:r>
        <w:rPr>
          <w:rFonts w:ascii="Times New Roman" w:eastAsia="Times New Roman" w:hAnsi="Times New Roman"/>
          <w:b/>
          <w:bCs/>
          <w:sz w:val="24"/>
          <w:szCs w:val="24"/>
          <w:lang w:val="en-US" w:eastAsia="el-GR"/>
        </w:rPr>
        <w:t>1</w:t>
      </w:r>
      <w:r w:rsidR="00504863" w:rsidRPr="00504863">
        <w:rPr>
          <w:rFonts w:ascii="Times New Roman" w:eastAsia="Times New Roman" w:hAnsi="Times New Roman"/>
          <w:b/>
          <w:bCs/>
          <w:sz w:val="24"/>
          <w:szCs w:val="24"/>
          <w:lang w:eastAsia="el-GR"/>
        </w:rPr>
        <w:t>.</w:t>
      </w:r>
      <w:r w:rsidR="00504863" w:rsidRPr="00504863">
        <w:rPr>
          <w:rFonts w:ascii="Times New Roman" w:eastAsia="Times New Roman" w:hAnsi="Times New Roman"/>
          <w:b/>
          <w:bCs/>
          <w:sz w:val="14"/>
          <w:szCs w:val="14"/>
          <w:lang w:eastAsia="el-GR"/>
        </w:rPr>
        <w:t xml:space="preserve">      </w:t>
      </w:r>
      <w:r w:rsidR="00504863" w:rsidRPr="00504863">
        <w:rPr>
          <w:rFonts w:ascii="Times New Roman" w:eastAsia="Times New Roman" w:hAnsi="Times New Roman"/>
          <w:b/>
          <w:bCs/>
          <w:sz w:val="24"/>
          <w:szCs w:val="24"/>
          <w:lang w:eastAsia="el-GR"/>
        </w:rPr>
        <w:t>Εισαγωγή</w:t>
      </w:r>
      <w:bookmarkEnd w:id="1"/>
      <w:r w:rsidR="00504863" w:rsidRPr="00504863">
        <w:rPr>
          <w:rFonts w:ascii="Times New Roman" w:eastAsia="Times New Roman" w:hAnsi="Times New Roman"/>
          <w:b/>
          <w:bCs/>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Ως </w:t>
      </w:r>
      <w:r w:rsidRPr="00504863">
        <w:rPr>
          <w:rFonts w:ascii="Times New Roman" w:eastAsia="Times New Roman" w:hAnsi="Times New Roman"/>
          <w:i/>
          <w:iCs/>
          <w:sz w:val="24"/>
          <w:szCs w:val="24"/>
          <w:lang w:eastAsia="el-GR"/>
        </w:rPr>
        <w:t>«επιστημονικό κείμενο ή εργασία»</w:t>
      </w:r>
      <w:r w:rsidRPr="00504863">
        <w:rPr>
          <w:rFonts w:ascii="Times New Roman" w:eastAsia="Times New Roman" w:hAnsi="Times New Roman"/>
          <w:sz w:val="24"/>
          <w:szCs w:val="24"/>
          <w:lang w:eastAsia="el-GR"/>
        </w:rPr>
        <w:t xml:space="preserve"> θεωρούμε το κείμενο το οποίο έχει δυνητικά δημοσιεύσιμη μορφή σε επιστημονικά</w:t>
      </w:r>
      <w:r w:rsidRPr="00504863">
        <w:rPr>
          <w:rFonts w:ascii="Times New Roman" w:eastAsia="Times New Roman" w:hAnsi="Times New Roman"/>
          <w:strike/>
          <w:sz w:val="24"/>
          <w:szCs w:val="24"/>
          <w:lang w:eastAsia="el-GR"/>
        </w:rPr>
        <w:t xml:space="preserve"> </w:t>
      </w:r>
      <w:r w:rsidRPr="00504863">
        <w:rPr>
          <w:rFonts w:ascii="Times New Roman" w:eastAsia="Times New Roman" w:hAnsi="Times New Roman"/>
          <w:sz w:val="24"/>
          <w:szCs w:val="24"/>
          <w:lang w:eastAsia="el-GR"/>
        </w:rPr>
        <w:t xml:space="preserve">περιοδικά και ανταποκρίνεται στους αντίστοιχους κανόνες δεοντολογίας και επιστημονικής πρακτικής.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val="en-US" w:eastAsia="el-GR"/>
        </w:rPr>
        <w:t>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Οι φοιτητές καλούνται να διαβάσουν και να κατανοήσουν τις παρακάτω γενικές αρχές </w:t>
      </w:r>
      <w:r w:rsidRPr="00504863">
        <w:rPr>
          <w:rFonts w:ascii="Times New Roman" w:eastAsia="Times New Roman" w:hAnsi="Times New Roman"/>
          <w:i/>
          <w:iCs/>
          <w:sz w:val="24"/>
          <w:szCs w:val="24"/>
          <w:lang w:eastAsia="el-GR"/>
        </w:rPr>
        <w:t>(οδηγίες)</w:t>
      </w:r>
      <w:r w:rsidRPr="00504863">
        <w:rPr>
          <w:rFonts w:ascii="Times New Roman" w:eastAsia="Times New Roman" w:hAnsi="Times New Roman"/>
          <w:sz w:val="24"/>
          <w:szCs w:val="24"/>
          <w:lang w:eastAsia="el-GR"/>
        </w:rPr>
        <w:t xml:space="preserve"> και να τις εφαρμόσουν κατά την εκπόνηση των εργασιών τους. Η ικανότητα εκπόνησης επιστημονικών κειμένων γίνεται σταδιακά κτήμα και «τρόπος ζωής», προσδίδοντας στις εργασίες  και στις μελέτες αξιοπιστία και σοβαρότητα. Ο οδηγός διαρθρώνεται σε τέσσερις ενότητες: Η πρώτη αναφέρεται στα γενικά στοιχεία συγγραφής επιστημονικών κειμένων, η δεύτερη ενότητα επικεντρώνεται στην δομή των επιστημονικών κειμένων, η τρίτη ενότητα αφορά στον τρόπο γραφής και η τέταρτη αφορά στην βιβλιογραφία. </w:t>
      </w:r>
    </w:p>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keepNext/>
        <w:tabs>
          <w:tab w:val="num" w:pos="360"/>
        </w:tabs>
        <w:spacing w:after="0" w:line="240" w:lineRule="auto"/>
        <w:ind w:left="360" w:hanging="360"/>
        <w:outlineLvl w:val="0"/>
        <w:rPr>
          <w:rFonts w:ascii="Times New Roman" w:eastAsia="Times New Roman" w:hAnsi="Times New Roman"/>
          <w:b/>
          <w:bCs/>
          <w:sz w:val="24"/>
          <w:szCs w:val="24"/>
          <w:lang w:eastAsia="el-GR"/>
        </w:rPr>
      </w:pPr>
      <w:bookmarkStart w:id="2" w:name="_Toc87274591"/>
      <w:r w:rsidRPr="00504863">
        <w:rPr>
          <w:rFonts w:ascii="Times New Roman" w:eastAsia="Times New Roman" w:hAnsi="Times New Roman"/>
          <w:b/>
          <w:bCs/>
          <w:sz w:val="24"/>
          <w:szCs w:val="24"/>
          <w:lang w:eastAsia="el-GR"/>
        </w:rPr>
        <w:t>2.</w:t>
      </w:r>
      <w:r w:rsidRPr="00504863">
        <w:rPr>
          <w:rFonts w:ascii="Times New Roman" w:eastAsia="Times New Roman" w:hAnsi="Times New Roman"/>
          <w:b/>
          <w:bCs/>
          <w:sz w:val="14"/>
          <w:szCs w:val="14"/>
          <w:lang w:eastAsia="el-GR"/>
        </w:rPr>
        <w:t xml:space="preserve">      </w:t>
      </w:r>
      <w:r w:rsidRPr="00504863">
        <w:rPr>
          <w:rFonts w:ascii="Times New Roman" w:eastAsia="Times New Roman" w:hAnsi="Times New Roman"/>
          <w:b/>
          <w:bCs/>
          <w:sz w:val="24"/>
          <w:szCs w:val="24"/>
          <w:lang w:eastAsia="el-GR"/>
        </w:rPr>
        <w:t xml:space="preserve">Γενικά Στοιχεία </w:t>
      </w:r>
      <w:r w:rsidRPr="00504863">
        <w:rPr>
          <w:rFonts w:ascii="Times New Roman" w:eastAsia="Times New Roman" w:hAnsi="Times New Roman"/>
          <w:b/>
          <w:bCs/>
          <w:i/>
          <w:iCs/>
          <w:sz w:val="24"/>
          <w:szCs w:val="24"/>
          <w:lang w:eastAsia="el-GR"/>
        </w:rPr>
        <w:t xml:space="preserve"> για τη Συγγραφή Επιστημονικών Εργασιώ</w:t>
      </w:r>
      <w:bookmarkEnd w:id="2"/>
      <w:r w:rsidRPr="00504863">
        <w:rPr>
          <w:rFonts w:ascii="Times New Roman" w:eastAsia="Times New Roman" w:hAnsi="Times New Roman"/>
          <w:b/>
          <w:bCs/>
          <w:i/>
          <w:iCs/>
          <w:sz w:val="24"/>
          <w:szCs w:val="24"/>
          <w:lang w:eastAsia="el-GR"/>
        </w:rPr>
        <w:t>ν</w:t>
      </w:r>
    </w:p>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Χρήση Κειμενογράφου &amp; αριθμός λέξεων εργασίας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Οι επιστημονικές εργασίες πρέπει να γράφονται σε κάποιο από τα γνωστά προγράμματα επεξεργασίας κειμένου και να εκτυπώνονται σε λευκό χαρτί Α4 φωτοτυπικής ποιότητας. Εάν χρησιμοποιείτε επεξεργαστή κειμένου σε ηλεκτρονική μορφή, επιλέξετε τις παρακάτω ρυθμίσεις:</w:t>
      </w:r>
    </w:p>
    <w:p w:rsidR="00504863" w:rsidRPr="00504863" w:rsidRDefault="00504863" w:rsidP="00504863">
      <w:pPr>
        <w:numPr>
          <w:ilvl w:val="0"/>
          <w:numId w:val="1"/>
        </w:num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Γραμματοσειρά </w:t>
      </w:r>
      <w:proofErr w:type="spellStart"/>
      <w:r w:rsidRPr="00504863">
        <w:rPr>
          <w:rFonts w:ascii="Times New Roman" w:eastAsia="Times New Roman" w:hAnsi="Times New Roman"/>
          <w:sz w:val="24"/>
          <w:szCs w:val="24"/>
          <w:lang w:eastAsia="el-GR"/>
        </w:rPr>
        <w:t>Times</w:t>
      </w:r>
      <w:proofErr w:type="spellEnd"/>
      <w:r w:rsidRPr="00504863">
        <w:rPr>
          <w:rFonts w:ascii="Times New Roman" w:eastAsia="Times New Roman" w:hAnsi="Times New Roman"/>
          <w:sz w:val="24"/>
          <w:szCs w:val="24"/>
          <w:lang w:eastAsia="el-GR"/>
        </w:rPr>
        <w:t xml:space="preserve"> </w:t>
      </w:r>
      <w:proofErr w:type="spellStart"/>
      <w:r w:rsidRPr="00504863">
        <w:rPr>
          <w:rFonts w:ascii="Times New Roman" w:eastAsia="Times New Roman" w:hAnsi="Times New Roman"/>
          <w:sz w:val="24"/>
          <w:szCs w:val="24"/>
          <w:lang w:eastAsia="el-GR"/>
        </w:rPr>
        <w:t>New</w:t>
      </w:r>
      <w:proofErr w:type="spellEnd"/>
      <w:r w:rsidRPr="00504863">
        <w:rPr>
          <w:rFonts w:ascii="Times New Roman" w:eastAsia="Times New Roman" w:hAnsi="Times New Roman"/>
          <w:sz w:val="24"/>
          <w:szCs w:val="24"/>
          <w:lang w:eastAsia="el-GR"/>
        </w:rPr>
        <w:t xml:space="preserve"> </w:t>
      </w:r>
      <w:proofErr w:type="spellStart"/>
      <w:r w:rsidRPr="00504863">
        <w:rPr>
          <w:rFonts w:ascii="Times New Roman" w:eastAsia="Times New Roman" w:hAnsi="Times New Roman"/>
          <w:sz w:val="24"/>
          <w:szCs w:val="24"/>
          <w:lang w:eastAsia="el-GR"/>
        </w:rPr>
        <w:t>Roman</w:t>
      </w:r>
      <w:proofErr w:type="spellEnd"/>
      <w:r w:rsidRPr="00504863">
        <w:rPr>
          <w:rFonts w:ascii="Times New Roman" w:eastAsia="Times New Roman" w:hAnsi="Times New Roman"/>
          <w:sz w:val="24"/>
          <w:szCs w:val="24"/>
          <w:lang w:eastAsia="el-GR"/>
        </w:rPr>
        <w:t xml:space="preserve"> Greek </w:t>
      </w:r>
    </w:p>
    <w:p w:rsidR="00504863" w:rsidRPr="00504863" w:rsidRDefault="00504863" w:rsidP="00504863">
      <w:pPr>
        <w:numPr>
          <w:ilvl w:val="0"/>
          <w:numId w:val="1"/>
        </w:num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Μέγεθος γραμματοσειράς 12 </w:t>
      </w:r>
    </w:p>
    <w:p w:rsidR="00504863" w:rsidRPr="00504863" w:rsidRDefault="00504863" w:rsidP="00504863">
      <w:pPr>
        <w:numPr>
          <w:ilvl w:val="0"/>
          <w:numId w:val="1"/>
        </w:num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Διάστιχο παραγράφου 1,5 </w:t>
      </w:r>
    </w:p>
    <w:p w:rsidR="00504863" w:rsidRPr="00504863" w:rsidRDefault="00504863" w:rsidP="00504863">
      <w:pPr>
        <w:numPr>
          <w:ilvl w:val="0"/>
          <w:numId w:val="1"/>
        </w:num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Χαρτί Α4, με περιθώρια 2,5 εκ. από κάθε πλευρά της σελίδας.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i/>
          <w:iCs/>
          <w:sz w:val="24"/>
          <w:szCs w:val="24"/>
          <w:lang w:eastAsia="el-GR"/>
        </w:rPr>
        <w:t xml:space="preserve">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Κατάλογος Περιεχομένων</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Κάθε εργασία πρέπει να περιλαμβάνει μετά την σελίδα τίτλου κατάλογο περιεχομένων στον οποίο θα αναφέρονται όλες οι ενότητες, οι </w:t>
      </w:r>
      <w:proofErr w:type="spellStart"/>
      <w:r w:rsidRPr="00504863">
        <w:rPr>
          <w:rFonts w:ascii="Times New Roman" w:eastAsia="Times New Roman" w:hAnsi="Times New Roman"/>
          <w:sz w:val="24"/>
          <w:szCs w:val="24"/>
          <w:lang w:eastAsia="el-GR"/>
        </w:rPr>
        <w:t>υποενότητες</w:t>
      </w:r>
      <w:proofErr w:type="spellEnd"/>
      <w:r w:rsidRPr="00504863">
        <w:rPr>
          <w:rFonts w:ascii="Times New Roman" w:eastAsia="Times New Roman" w:hAnsi="Times New Roman"/>
          <w:sz w:val="24"/>
          <w:szCs w:val="24"/>
          <w:lang w:eastAsia="el-GR"/>
        </w:rPr>
        <w:t xml:space="preserve"> και τα τυχόν παραρτήματα που ακολουθούν το κυρίως κείμενο. Οι αριθμοί των σελίδων που αφορούν στα διακριτά τμήματα της εργασίας πρέπει να δίνονται στοιχισμένα δεξιά στα αντίστοιχα τμήματα της εργασίας. </w:t>
      </w:r>
    </w:p>
    <w:p w:rsidR="00504863" w:rsidRPr="00504863" w:rsidRDefault="00504863" w:rsidP="00504863">
      <w:pPr>
        <w:spacing w:after="0" w:line="240" w:lineRule="auto"/>
        <w:ind w:left="360"/>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Ενότητες &amp; </w:t>
      </w:r>
      <w:proofErr w:type="spellStart"/>
      <w:r w:rsidRPr="00504863">
        <w:rPr>
          <w:rFonts w:ascii="Times New Roman" w:eastAsia="Times New Roman" w:hAnsi="Times New Roman"/>
          <w:b/>
          <w:bCs/>
          <w:sz w:val="24"/>
          <w:szCs w:val="24"/>
          <w:lang w:eastAsia="el-GR"/>
        </w:rPr>
        <w:t>Υπο</w:t>
      </w:r>
      <w:proofErr w:type="spellEnd"/>
      <w:r w:rsidRPr="00504863">
        <w:rPr>
          <w:rFonts w:ascii="Times New Roman" w:eastAsia="Times New Roman" w:hAnsi="Times New Roman"/>
          <w:b/>
          <w:bCs/>
          <w:sz w:val="24"/>
          <w:szCs w:val="24"/>
          <w:lang w:eastAsia="el-GR"/>
        </w:rPr>
        <w:t>-ενότητες</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Κάθε ενότητα </w:t>
      </w:r>
      <w:r w:rsidRPr="00504863">
        <w:rPr>
          <w:rFonts w:ascii="Times New Roman" w:eastAsia="Times New Roman" w:hAnsi="Times New Roman"/>
          <w:i/>
          <w:iCs/>
          <w:sz w:val="24"/>
          <w:szCs w:val="24"/>
          <w:lang w:eastAsia="el-GR"/>
        </w:rPr>
        <w:t>(πχ. εισαγωγή, συζήτηση, αποτελέσματα κα)</w:t>
      </w:r>
      <w:r w:rsidRPr="00504863">
        <w:rPr>
          <w:rFonts w:ascii="Times New Roman" w:eastAsia="Times New Roman" w:hAnsi="Times New Roman"/>
          <w:sz w:val="24"/>
          <w:szCs w:val="24"/>
          <w:lang w:eastAsia="el-GR"/>
        </w:rPr>
        <w:t xml:space="preserve"> πρέπει να έχει τον δικό της τίτλο και να ακολουθείται αρίθμηση με αύξοντες αριθμούς και αριθμημένη διάρθρωση για τις </w:t>
      </w:r>
      <w:proofErr w:type="spellStart"/>
      <w:r w:rsidRPr="00504863">
        <w:rPr>
          <w:rFonts w:ascii="Times New Roman" w:eastAsia="Times New Roman" w:hAnsi="Times New Roman"/>
          <w:sz w:val="24"/>
          <w:szCs w:val="24"/>
          <w:lang w:eastAsia="el-GR"/>
        </w:rPr>
        <w:t>υποενότητες</w:t>
      </w:r>
      <w:proofErr w:type="spellEnd"/>
      <w:r w:rsidRPr="00504863">
        <w:rPr>
          <w:rFonts w:ascii="Times New Roman" w:eastAsia="Times New Roman" w:hAnsi="Times New Roman"/>
          <w:sz w:val="24"/>
          <w:szCs w:val="24"/>
          <w:lang w:eastAsia="el-GR"/>
        </w:rPr>
        <w:t xml:space="preserve">. Ενώ μια παράγραφος πραγματεύεται μια «ιδέα», η ύπαρξη ενός συνόλου ιδεών σε μορφή σειράς παραγράφων, αποτελεί επίσης μια «ενότητα». Όταν υπάρχουν τέτοιες «ενότητες», είναι σωστό να χρησιμοποιούνται </w:t>
      </w:r>
      <w:proofErr w:type="spellStart"/>
      <w:r w:rsidRPr="00504863">
        <w:rPr>
          <w:rFonts w:ascii="Times New Roman" w:eastAsia="Times New Roman" w:hAnsi="Times New Roman"/>
          <w:sz w:val="24"/>
          <w:szCs w:val="24"/>
          <w:lang w:eastAsia="el-GR"/>
        </w:rPr>
        <w:t>υπο</w:t>
      </w:r>
      <w:proofErr w:type="spellEnd"/>
      <w:r w:rsidRPr="00504863">
        <w:rPr>
          <w:rFonts w:ascii="Times New Roman" w:eastAsia="Times New Roman" w:hAnsi="Times New Roman"/>
          <w:sz w:val="24"/>
          <w:szCs w:val="24"/>
          <w:lang w:eastAsia="el-GR"/>
        </w:rPr>
        <w:t xml:space="preserve">-ενότητες με τους δικούς τους τίτλους και αρίθμηση η κάθε μια. Μέσα στα όρια των </w:t>
      </w:r>
      <w:proofErr w:type="spellStart"/>
      <w:r w:rsidRPr="00504863">
        <w:rPr>
          <w:rFonts w:ascii="Times New Roman" w:eastAsia="Times New Roman" w:hAnsi="Times New Roman"/>
          <w:sz w:val="24"/>
          <w:szCs w:val="24"/>
          <w:lang w:eastAsia="el-GR"/>
        </w:rPr>
        <w:t>υπο</w:t>
      </w:r>
      <w:proofErr w:type="spellEnd"/>
      <w:r w:rsidRPr="00504863">
        <w:rPr>
          <w:rFonts w:ascii="Times New Roman" w:eastAsia="Times New Roman" w:hAnsi="Times New Roman"/>
          <w:sz w:val="24"/>
          <w:szCs w:val="24"/>
          <w:lang w:eastAsia="el-GR"/>
        </w:rPr>
        <w:t xml:space="preserve">-ενοτήτων το σύνολο των γεγονότων, των επιχειρημάτων και των ιδεών που αναπτύσσονται πρέπει να παρουσιάζεται με έναν τακτοποιημένο τρόπο, και τα περιεχόμενα της κάθε </w:t>
      </w:r>
      <w:proofErr w:type="spellStart"/>
      <w:r w:rsidRPr="00504863">
        <w:rPr>
          <w:rFonts w:ascii="Times New Roman" w:eastAsia="Times New Roman" w:hAnsi="Times New Roman"/>
          <w:sz w:val="24"/>
          <w:szCs w:val="24"/>
          <w:lang w:eastAsia="el-GR"/>
        </w:rPr>
        <w:t>υπο</w:t>
      </w:r>
      <w:proofErr w:type="spellEnd"/>
      <w:r w:rsidRPr="00504863">
        <w:rPr>
          <w:rFonts w:ascii="Times New Roman" w:eastAsia="Times New Roman" w:hAnsi="Times New Roman"/>
          <w:sz w:val="24"/>
          <w:szCs w:val="24"/>
          <w:lang w:eastAsia="el-GR"/>
        </w:rPr>
        <w:t>-</w:t>
      </w:r>
      <w:r w:rsidRPr="00504863">
        <w:rPr>
          <w:rFonts w:ascii="Times New Roman" w:eastAsia="Times New Roman" w:hAnsi="Times New Roman"/>
          <w:sz w:val="24"/>
          <w:szCs w:val="24"/>
          <w:lang w:eastAsia="el-GR"/>
        </w:rPr>
        <w:lastRenderedPageBreak/>
        <w:t xml:space="preserve">ενότητας δεν πρέπει να συγχέονται με εκείνα άλλων </w:t>
      </w:r>
      <w:proofErr w:type="spellStart"/>
      <w:r w:rsidRPr="00504863">
        <w:rPr>
          <w:rFonts w:ascii="Times New Roman" w:eastAsia="Times New Roman" w:hAnsi="Times New Roman"/>
          <w:sz w:val="24"/>
          <w:szCs w:val="24"/>
          <w:lang w:eastAsia="el-GR"/>
        </w:rPr>
        <w:t>υπο</w:t>
      </w:r>
      <w:proofErr w:type="spellEnd"/>
      <w:r w:rsidRPr="00504863">
        <w:rPr>
          <w:rFonts w:ascii="Times New Roman" w:eastAsia="Times New Roman" w:hAnsi="Times New Roman"/>
          <w:sz w:val="24"/>
          <w:szCs w:val="24"/>
          <w:lang w:eastAsia="el-GR"/>
        </w:rPr>
        <w:t xml:space="preserve">-ενοτήτων. Η φυσική ροή του κειμένου είναι σημαντική, και η πρώτη και τελευταία παράγραφος μιας </w:t>
      </w:r>
      <w:proofErr w:type="spellStart"/>
      <w:r w:rsidRPr="00504863">
        <w:rPr>
          <w:rFonts w:ascii="Times New Roman" w:eastAsia="Times New Roman" w:hAnsi="Times New Roman"/>
          <w:sz w:val="24"/>
          <w:szCs w:val="24"/>
          <w:lang w:eastAsia="el-GR"/>
        </w:rPr>
        <w:t>υπο</w:t>
      </w:r>
      <w:proofErr w:type="spellEnd"/>
      <w:r w:rsidRPr="00504863">
        <w:rPr>
          <w:rFonts w:ascii="Times New Roman" w:eastAsia="Times New Roman" w:hAnsi="Times New Roman"/>
          <w:sz w:val="24"/>
          <w:szCs w:val="24"/>
          <w:lang w:eastAsia="el-GR"/>
        </w:rPr>
        <w:t xml:space="preserve">-ενότητας πρέπει να συνδέονται νοηματικά με την προηγούμενη και την επόμενη </w:t>
      </w:r>
      <w:proofErr w:type="spellStart"/>
      <w:r w:rsidRPr="00504863">
        <w:rPr>
          <w:rFonts w:ascii="Times New Roman" w:eastAsia="Times New Roman" w:hAnsi="Times New Roman"/>
          <w:sz w:val="24"/>
          <w:szCs w:val="24"/>
          <w:lang w:eastAsia="el-GR"/>
        </w:rPr>
        <w:t>υπο</w:t>
      </w:r>
      <w:proofErr w:type="spellEnd"/>
      <w:r w:rsidRPr="00504863">
        <w:rPr>
          <w:rFonts w:ascii="Times New Roman" w:eastAsia="Times New Roman" w:hAnsi="Times New Roman"/>
          <w:sz w:val="24"/>
          <w:szCs w:val="24"/>
          <w:lang w:eastAsia="el-GR"/>
        </w:rPr>
        <w:t xml:space="preserve">-ενότητα, αντίστοιχα. Οι τίτλοι των ενοτήτων και των </w:t>
      </w:r>
      <w:proofErr w:type="spellStart"/>
      <w:r w:rsidRPr="00504863">
        <w:rPr>
          <w:rFonts w:ascii="Times New Roman" w:eastAsia="Times New Roman" w:hAnsi="Times New Roman"/>
          <w:sz w:val="24"/>
          <w:szCs w:val="24"/>
          <w:lang w:eastAsia="el-GR"/>
        </w:rPr>
        <w:t>υπο</w:t>
      </w:r>
      <w:proofErr w:type="spellEnd"/>
      <w:r w:rsidRPr="00504863">
        <w:rPr>
          <w:rFonts w:ascii="Times New Roman" w:eastAsia="Times New Roman" w:hAnsi="Times New Roman"/>
          <w:sz w:val="24"/>
          <w:szCs w:val="24"/>
          <w:lang w:eastAsia="el-GR"/>
        </w:rPr>
        <w:t xml:space="preserve">-ενοτήτων είναι στοιχισμένοι αριστερά και αριθμημένοι με </w:t>
      </w:r>
      <w:r w:rsidRPr="00504863">
        <w:rPr>
          <w:rFonts w:ascii="Times New Roman" w:eastAsia="Times New Roman" w:hAnsi="Times New Roman"/>
          <w:b/>
          <w:bCs/>
          <w:sz w:val="28"/>
          <w:szCs w:val="24"/>
          <w:lang w:eastAsia="el-GR"/>
        </w:rPr>
        <w:t>έντονα πεζά γράμματα</w:t>
      </w:r>
      <w:r w:rsidRPr="00504863">
        <w:rPr>
          <w:rFonts w:ascii="Times New Roman" w:eastAsia="Times New Roman" w:hAnsi="Times New Roman"/>
          <w:sz w:val="24"/>
          <w:szCs w:val="24"/>
          <w:lang w:eastAsia="el-GR"/>
        </w:rPr>
        <w:t xml:space="preserve"> </w:t>
      </w:r>
      <w:r w:rsidRPr="00504863">
        <w:rPr>
          <w:rFonts w:ascii="Times New Roman" w:eastAsia="Times New Roman" w:hAnsi="Times New Roman"/>
          <w:i/>
          <w:iCs/>
          <w:sz w:val="24"/>
          <w:szCs w:val="24"/>
          <w:lang w:eastAsia="el-GR"/>
        </w:rPr>
        <w:t>(</w:t>
      </w:r>
      <w:r w:rsidRPr="00504863">
        <w:rPr>
          <w:rFonts w:ascii="Times New Roman" w:eastAsia="Times New Roman" w:hAnsi="Times New Roman"/>
          <w:i/>
          <w:iCs/>
          <w:sz w:val="24"/>
          <w:szCs w:val="24"/>
          <w:lang w:val="en-US" w:eastAsia="el-GR"/>
        </w:rPr>
        <w:t>Times</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New</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Roman</w:t>
      </w:r>
      <w:r w:rsidRPr="00504863">
        <w:rPr>
          <w:rFonts w:ascii="Times New Roman" w:eastAsia="Times New Roman" w:hAnsi="Times New Roman"/>
          <w:i/>
          <w:iCs/>
          <w:sz w:val="24"/>
          <w:szCs w:val="24"/>
          <w:lang w:eastAsia="el-GR"/>
        </w:rPr>
        <w:t xml:space="preserve">, 14 </w:t>
      </w:r>
      <w:proofErr w:type="spellStart"/>
      <w:r w:rsidRPr="00504863">
        <w:rPr>
          <w:rFonts w:ascii="Times New Roman" w:eastAsia="Times New Roman" w:hAnsi="Times New Roman"/>
          <w:i/>
          <w:iCs/>
          <w:sz w:val="24"/>
          <w:szCs w:val="24"/>
          <w:lang w:val="en-US" w:eastAsia="el-GR"/>
        </w:rPr>
        <w:t>ppt</w:t>
      </w:r>
      <w:proofErr w:type="spellEnd"/>
      <w:r w:rsidRPr="00504863">
        <w:rPr>
          <w:rFonts w:ascii="Times New Roman" w:eastAsia="Times New Roman" w:hAnsi="Times New Roman"/>
          <w:i/>
          <w:iCs/>
          <w:sz w:val="24"/>
          <w:szCs w:val="24"/>
          <w:lang w:eastAsia="el-GR"/>
        </w:rPr>
        <w:t>)</w:t>
      </w:r>
      <w:r w:rsidRPr="00504863">
        <w:rPr>
          <w:rFonts w:ascii="Times New Roman" w:eastAsia="Times New Roman" w:hAnsi="Times New Roman"/>
          <w:sz w:val="24"/>
          <w:szCs w:val="24"/>
          <w:lang w:eastAsia="el-GR"/>
        </w:rPr>
        <w:t>.</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Διάκριση Βιβλιογραφικών Αναφορών &amp; Υποσημειώσεων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εργασία πρέπει να περιέχει «βιβλιογραφικές αναφορές» και πιθανόν «υποσημειώσεις». Η «υποσημείωση» χρησιμοποιείται κυρίως για να αναφέρουμε ή να επεξηγήσουμε μία έννοια που δεν την αναλύουμε μέσα στο κείμενο.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val="en-US" w:eastAsia="el-GR"/>
        </w:rPr>
        <w:t>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val="en-US"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Παρουσίαση Γραφημάτων, πινάκων και συναφών</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Είναι καλό να περιλαμβάνονται στην εργασία δεδομένα και στατιστικά στοιχεία </w:t>
      </w:r>
      <w:r w:rsidRPr="00504863">
        <w:rPr>
          <w:rFonts w:ascii="Times New Roman" w:eastAsia="Times New Roman" w:hAnsi="Times New Roman"/>
          <w:i/>
          <w:iCs/>
          <w:sz w:val="24"/>
          <w:szCs w:val="24"/>
          <w:lang w:eastAsia="el-GR"/>
        </w:rPr>
        <w:t xml:space="preserve">(πίνακες, γραφήματα, εικόνες </w:t>
      </w:r>
      <w:proofErr w:type="spellStart"/>
      <w:r w:rsidRPr="00504863">
        <w:rPr>
          <w:rFonts w:ascii="Times New Roman" w:eastAsia="Times New Roman" w:hAnsi="Times New Roman"/>
          <w:i/>
          <w:iCs/>
          <w:sz w:val="24"/>
          <w:szCs w:val="24"/>
          <w:lang w:eastAsia="el-GR"/>
        </w:rPr>
        <w:t>κλπ</w:t>
      </w:r>
      <w:proofErr w:type="spellEnd"/>
      <w:r w:rsidRPr="00504863">
        <w:rPr>
          <w:rFonts w:ascii="Times New Roman" w:eastAsia="Times New Roman" w:hAnsi="Times New Roman"/>
          <w:i/>
          <w:iCs/>
          <w:sz w:val="24"/>
          <w:szCs w:val="24"/>
          <w:lang w:eastAsia="el-GR"/>
        </w:rPr>
        <w:t>)</w:t>
      </w:r>
      <w:r w:rsidRPr="00504863">
        <w:rPr>
          <w:rFonts w:ascii="Times New Roman" w:eastAsia="Times New Roman" w:hAnsi="Times New Roman"/>
          <w:sz w:val="24"/>
          <w:szCs w:val="24"/>
          <w:lang w:eastAsia="el-GR"/>
        </w:rPr>
        <w:t xml:space="preserve"> που αφορούν στο θέμα που διαπραγματευόμαστε. Εάν οι πίνακες και τα γραφήματα είναι πάρα πολλά, τότε μέσα στο κείμενο βάζουμε τους περισσότερο σημαντικούς, και μεταφέρουμε τους υπόλοιπους σε ένα παράρτημα στο τέλος, μετά τη βιβλιογραφία. Μέσα στο κείμενο μπορούμε να κάνουμε αναφορά στα στοιχεία αυτά, παραπέμποντας τον αναγνώστη στο σχετικό παράρτημα. Σε κάθε περίπτωση παρουσίασης γραφημάτων και συναφών δεδομένων, δίδονται ολόκληροι οι τίτλοι και τοποθετείται αρίθμηση σε κάθε γράφημα, χάρτη, διάγραμμα, εικόνα, πίνακα κλπ. Ο τίτλος τοποθετείται στο κέντρο και πάνω από τον αντίστοιχο πίνακα </w:t>
      </w:r>
      <w:r w:rsidRPr="00504863">
        <w:rPr>
          <w:rFonts w:ascii="Times New Roman" w:eastAsia="Times New Roman" w:hAnsi="Times New Roman"/>
          <w:i/>
          <w:iCs/>
          <w:sz w:val="24"/>
          <w:szCs w:val="24"/>
          <w:lang w:eastAsia="el-GR"/>
        </w:rPr>
        <w:t>(σε περίπτωση εισαγωγής πίνακα στο κείμενο)</w:t>
      </w:r>
      <w:r w:rsidRPr="00504863">
        <w:rPr>
          <w:rFonts w:ascii="Times New Roman" w:eastAsia="Times New Roman" w:hAnsi="Times New Roman"/>
          <w:sz w:val="24"/>
          <w:szCs w:val="24"/>
          <w:lang w:eastAsia="el-GR"/>
        </w:rPr>
        <w:t xml:space="preserve">, ενώ, ο τίτλος τοποθετείται, κατά αντίστοιχο τρόπο στο κέντρο και κάτω από γραφήματα και σχέδια </w:t>
      </w:r>
      <w:r w:rsidRPr="00504863">
        <w:rPr>
          <w:rFonts w:ascii="Times New Roman" w:eastAsia="Times New Roman" w:hAnsi="Times New Roman"/>
          <w:i/>
          <w:iCs/>
          <w:sz w:val="24"/>
          <w:szCs w:val="24"/>
          <w:lang w:eastAsia="el-GR"/>
        </w:rPr>
        <w:t>(σε περίπτωση χρήσης γραφημάτων και σχεδίων)</w:t>
      </w:r>
      <w:r w:rsidRPr="00504863">
        <w:rPr>
          <w:rFonts w:ascii="Times New Roman" w:eastAsia="Times New Roman" w:hAnsi="Times New Roman"/>
          <w:sz w:val="24"/>
          <w:szCs w:val="24"/>
          <w:lang w:eastAsia="el-GR"/>
        </w:rPr>
        <w:t xml:space="preserve">, η δε αρίθμηση ακολουθεί συνήθως τους αραβικούς αριθμούς </w:t>
      </w:r>
      <w:r w:rsidRPr="00504863">
        <w:rPr>
          <w:rFonts w:ascii="Times New Roman" w:eastAsia="Times New Roman" w:hAnsi="Times New Roman"/>
          <w:i/>
          <w:iCs/>
          <w:sz w:val="24"/>
          <w:szCs w:val="24"/>
          <w:lang w:eastAsia="el-GR"/>
        </w:rPr>
        <w:t>(1, 2, 3, )</w:t>
      </w:r>
      <w:r w:rsidRPr="00504863">
        <w:rPr>
          <w:rFonts w:ascii="Times New Roman" w:eastAsia="Times New Roman" w:hAnsi="Times New Roman"/>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proofErr w:type="spellStart"/>
      <w:r w:rsidRPr="00504863">
        <w:rPr>
          <w:rFonts w:ascii="Times New Roman" w:eastAsia="Times New Roman" w:hAnsi="Times New Roman"/>
          <w:b/>
          <w:bCs/>
          <w:sz w:val="24"/>
          <w:szCs w:val="24"/>
          <w:lang w:eastAsia="el-GR"/>
        </w:rPr>
        <w:t>Παραγραφοποίηση</w:t>
      </w:r>
      <w:proofErr w:type="spellEnd"/>
      <w:r w:rsidRPr="00504863">
        <w:rPr>
          <w:rFonts w:ascii="Times New Roman" w:eastAsia="Times New Roman" w:hAnsi="Times New Roman"/>
          <w:b/>
          <w:bCs/>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w:t>
      </w:r>
      <w:proofErr w:type="spellStart"/>
      <w:r w:rsidRPr="00504863">
        <w:rPr>
          <w:rFonts w:ascii="Times New Roman" w:eastAsia="Times New Roman" w:hAnsi="Times New Roman"/>
          <w:sz w:val="24"/>
          <w:szCs w:val="24"/>
          <w:lang w:eastAsia="el-GR"/>
        </w:rPr>
        <w:t>παραγραφοποίηση</w:t>
      </w:r>
      <w:proofErr w:type="spellEnd"/>
      <w:r w:rsidRPr="00504863">
        <w:rPr>
          <w:rFonts w:ascii="Times New Roman" w:eastAsia="Times New Roman" w:hAnsi="Times New Roman"/>
          <w:sz w:val="24"/>
          <w:szCs w:val="24"/>
          <w:lang w:eastAsia="el-GR"/>
        </w:rPr>
        <w:t xml:space="preserve"> μας βοηθά να </w:t>
      </w:r>
      <w:proofErr w:type="spellStart"/>
      <w:r w:rsidRPr="00504863">
        <w:rPr>
          <w:rFonts w:ascii="Times New Roman" w:eastAsia="Times New Roman" w:hAnsi="Times New Roman"/>
          <w:sz w:val="24"/>
          <w:szCs w:val="24"/>
          <w:lang w:eastAsia="el-GR"/>
        </w:rPr>
        <w:t>κατατμήσουμε</w:t>
      </w:r>
      <w:proofErr w:type="spellEnd"/>
      <w:r w:rsidRPr="00504863">
        <w:rPr>
          <w:rFonts w:ascii="Times New Roman" w:eastAsia="Times New Roman" w:hAnsi="Times New Roman"/>
          <w:sz w:val="24"/>
          <w:szCs w:val="24"/>
          <w:lang w:eastAsia="el-GR"/>
        </w:rPr>
        <w:t xml:space="preserve"> ένα μακροσκελές κείμενο και με αυτό τον τρόπο να το κάνουμε ευκολότερα αναγνώσιμο και περισσότερο κατανοητό. Καλό είναι να αποφεύγονται οι πολύ μεγάλες παράγραφοι αλλά και οι πολύ μικρές </w:t>
      </w:r>
      <w:r w:rsidRPr="00504863">
        <w:rPr>
          <w:rFonts w:ascii="Times New Roman" w:eastAsia="Times New Roman" w:hAnsi="Times New Roman"/>
          <w:i/>
          <w:iCs/>
          <w:sz w:val="24"/>
          <w:szCs w:val="24"/>
          <w:lang w:eastAsia="el-GR"/>
        </w:rPr>
        <w:t>(παράγραφοι-προτάσεις</w:t>
      </w:r>
      <w:r w:rsidRPr="00504863">
        <w:rPr>
          <w:rFonts w:ascii="Times New Roman" w:eastAsia="Times New Roman" w:hAnsi="Times New Roman"/>
          <w:sz w:val="24"/>
          <w:szCs w:val="24"/>
          <w:lang w:eastAsia="el-GR"/>
        </w:rPr>
        <w:t>). Οι παράγραφοι μεταξύ τους διακρίνονται με την εισαγωγή μιας κενής γραμμής.</w:t>
      </w:r>
    </w:p>
    <w:p w:rsidR="00504863" w:rsidRPr="00504863" w:rsidRDefault="00504863" w:rsidP="00504863">
      <w:pPr>
        <w:spacing w:after="0" w:line="240" w:lineRule="auto"/>
        <w:ind w:left="360"/>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b/>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sz w:val="24"/>
          <w:szCs w:val="24"/>
          <w:lang w:eastAsia="el-GR"/>
        </w:rPr>
        <w:t xml:space="preserve">Στοιχεία Υποσέλιδου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Τα στοιχεία που εμπεριέχονται στα υποσέλιδα είναι τα ακόλουθα: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Αριθμούνται όλες οι σελίδες της εργασίας στο αριστερό τμήμα του υποσέλιδου έτσι ώστε να φαίνεται η τρέχουσα σελίδα και το σύνολο </w:t>
      </w:r>
      <w:r w:rsidRPr="00504863">
        <w:rPr>
          <w:rFonts w:ascii="Times New Roman" w:eastAsia="Times New Roman" w:hAnsi="Times New Roman"/>
          <w:i/>
          <w:iCs/>
          <w:sz w:val="24"/>
          <w:szCs w:val="24"/>
          <w:lang w:eastAsia="el-GR"/>
        </w:rPr>
        <w:t>(πχ. Σελίδα 3 από 7)</w:t>
      </w:r>
      <w:r w:rsidRPr="00504863">
        <w:rPr>
          <w:rFonts w:ascii="Times New Roman" w:eastAsia="Times New Roman" w:hAnsi="Times New Roman"/>
          <w:sz w:val="24"/>
          <w:szCs w:val="24"/>
          <w:lang w:eastAsia="el-GR"/>
        </w:rPr>
        <w:t xml:space="preserve">,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στο δεξιό τμήμα του υποσέλιδου αναφέρεται το ονοματεπώνυμο του φοιτητή-συγγραφέα.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Υπογράμμιση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υπογράμμιση λέξεων πρέπει να αποφεύγεται εκτός αν είναι απολύτως απαραίτητο για να τονιστεί κάποιο συγκεκριμένο σημείο ενός επιχειρήματος, ή όταν αναφερόμαστε σε ομάδες ή κατηγορίες με ξεχωριστό ειδικό βάρος στην ανάλυση που επιχειρούμε.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Χρήση σωστής γραμματικής &amp; συντακτικού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Ορθογραφικά και συντακτικά λάθη στο κείμενο πρέπει να διορθώνονται με την προσεκτική επανεξέταση του κειμένου. Τα ορθογραφικά λάθη, στο βαθμό που είναι λίγα,  μπορεί να μην επηρεάζουν την ουσία και την πληρότητα μιας εργασίας, χαλούν όμως τη γενική εικόνα της εργασίας και δείχνουν προχειρότητα στην </w:t>
      </w:r>
      <w:r w:rsidRPr="00504863">
        <w:rPr>
          <w:rFonts w:ascii="Times New Roman" w:eastAsia="Times New Roman" w:hAnsi="Times New Roman"/>
          <w:sz w:val="24"/>
          <w:szCs w:val="24"/>
          <w:lang w:eastAsia="el-GR"/>
        </w:rPr>
        <w:lastRenderedPageBreak/>
        <w:t xml:space="preserve">εκπόνησή της. Σήμερα όλα τα προγράμματα επεξεργασίας κειμένου έχουν αυτόματο ορθογράφο, μερικά δε από αυτά αντιμετωπίζουν και  κάποια ζητήματα σύνταξης. Αυτό δεν σημαίνει όμως ότι μπορούμε όλα να τα αφήσουμε στο κειμενογράφο του υπολογιστή. Χρειάζεται πάντα η δική μας τελευταία ματιά, πριν ολοκληρώσουμε την εργασία.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Παύλες &amp; Σύμβολα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Υπάρχουν δύο ειδών παύλες, τις οποίες δεν πρέπει να συγχέουμε γιατί η σημασία τους είναι εντελώς διαφορετική: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η παύλα που ενώνει δύο λέξεις και συνήθως τονίζει διπλή ιδιότητα (π.χ. το ερευνητές-μελετητές), &amp;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η παύλα που χωρίζει δύο διακριτές σκέψεις-προτάσεις </w:t>
      </w:r>
      <w:r w:rsidRPr="00504863">
        <w:rPr>
          <w:rFonts w:ascii="Times New Roman" w:eastAsia="Times New Roman" w:hAnsi="Times New Roman"/>
          <w:i/>
          <w:iCs/>
          <w:sz w:val="24"/>
          <w:szCs w:val="24"/>
          <w:lang w:eastAsia="el-GR"/>
        </w:rPr>
        <w:t>(π.χ. σε αυτό το κείμενο παρέχονται παραδείγματα πάνω στα οποία μπορεί κάποιος να εξασκηθεί για την ανάπτυξη καλών επιστημονικών κειμένων)</w:t>
      </w:r>
      <w:r w:rsidRPr="00504863">
        <w:rPr>
          <w:rFonts w:ascii="Times New Roman" w:eastAsia="Times New Roman" w:hAnsi="Times New Roman"/>
          <w:sz w:val="24"/>
          <w:szCs w:val="24"/>
          <w:lang w:eastAsia="el-GR"/>
        </w:rPr>
        <w:t>.</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Προσεκτικός τελικός έλεγχος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Τεχνικές αδυναμίες και προβλήματα συνοχής και συνέπειας του περιεχομένου μιας επιστημονικής εργασίας δεν εντοπίζονται με την πρώτη ματιά. Ο τελικός προσεκτικός έλεγχος είναι απαραίτητος και έχει ως στόχο να εντοπισθούν προβλήματα στο κείμενο. Όπως αναφέραμε και προηγούμενα, η ύπαρξη πολλών λαθών </w:t>
      </w:r>
      <w:r w:rsidRPr="00504863">
        <w:rPr>
          <w:rFonts w:ascii="Times New Roman" w:eastAsia="Times New Roman" w:hAnsi="Times New Roman"/>
          <w:i/>
          <w:iCs/>
          <w:sz w:val="24"/>
          <w:szCs w:val="24"/>
          <w:lang w:eastAsia="el-GR"/>
        </w:rPr>
        <w:t>(ορθογραφικών, σημασιολογικών, συντακτικών ή άλλων)</w:t>
      </w:r>
      <w:r w:rsidRPr="00504863">
        <w:rPr>
          <w:rFonts w:ascii="Times New Roman" w:eastAsia="Times New Roman" w:hAnsi="Times New Roman"/>
          <w:sz w:val="24"/>
          <w:szCs w:val="24"/>
          <w:lang w:eastAsia="el-GR"/>
        </w:rPr>
        <w:t xml:space="preserve"> φανερώνει προχειρότητα και προδιαθέτει τον αναγνώστη - κριτή αρνητικά. Αυτό δεν σημαίνει ότι ένα κείμενο ουσιαστικό και ολοκληρωμένο πρέπει να απορριφθεί, επειδή υπάρχουν κάποια ορθογραφικά ή συντακτικά λάθη.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keepNext/>
        <w:tabs>
          <w:tab w:val="num" w:pos="360"/>
        </w:tabs>
        <w:spacing w:after="0" w:line="240" w:lineRule="auto"/>
        <w:ind w:left="360" w:hanging="360"/>
        <w:outlineLvl w:val="0"/>
        <w:rPr>
          <w:rFonts w:ascii="Times New Roman" w:eastAsia="Times New Roman" w:hAnsi="Times New Roman"/>
          <w:b/>
          <w:bCs/>
          <w:sz w:val="24"/>
          <w:szCs w:val="24"/>
          <w:lang w:eastAsia="el-GR"/>
        </w:rPr>
      </w:pPr>
      <w:bookmarkStart w:id="3" w:name="_Toc87274592"/>
      <w:r w:rsidRPr="00504863">
        <w:rPr>
          <w:rFonts w:ascii="Times New Roman" w:eastAsia="Times New Roman" w:hAnsi="Times New Roman"/>
          <w:b/>
          <w:bCs/>
          <w:sz w:val="24"/>
          <w:szCs w:val="24"/>
          <w:lang w:eastAsia="el-GR"/>
        </w:rPr>
        <w:t>3.</w:t>
      </w:r>
      <w:r w:rsidRPr="00504863">
        <w:rPr>
          <w:rFonts w:ascii="Times New Roman" w:eastAsia="Times New Roman" w:hAnsi="Times New Roman"/>
          <w:b/>
          <w:bCs/>
          <w:sz w:val="14"/>
          <w:szCs w:val="14"/>
          <w:lang w:eastAsia="el-GR"/>
        </w:rPr>
        <w:t xml:space="preserve">      </w:t>
      </w:r>
      <w:r w:rsidRPr="00504863">
        <w:rPr>
          <w:rFonts w:ascii="Times New Roman" w:eastAsia="Times New Roman" w:hAnsi="Times New Roman"/>
          <w:b/>
          <w:bCs/>
          <w:sz w:val="24"/>
          <w:szCs w:val="24"/>
          <w:lang w:eastAsia="el-GR"/>
        </w:rPr>
        <w:t>Παρατηρήσεις Καλής Πρακτικής για την Δομή Επιστημονικών Εργασιών</w:t>
      </w:r>
      <w:bookmarkEnd w:id="3"/>
      <w:r w:rsidRPr="00504863">
        <w:rPr>
          <w:rFonts w:ascii="Times New Roman" w:eastAsia="Times New Roman" w:hAnsi="Times New Roman"/>
          <w:b/>
          <w:bCs/>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b/>
          <w:bCs/>
          <w:sz w:val="24"/>
          <w:szCs w:val="24"/>
          <w:lang w:eastAsia="el-GR"/>
        </w:rPr>
      </w:pPr>
      <w:r w:rsidRPr="00504863">
        <w:rPr>
          <w:rFonts w:ascii="Wingdings" w:eastAsia="Times New Roman" w:hAnsi="Wingdings"/>
          <w:bCs/>
          <w:sz w:val="24"/>
          <w:szCs w:val="24"/>
          <w:lang w:eastAsia="el-GR"/>
        </w:rPr>
        <w:t></w:t>
      </w:r>
      <w:r w:rsidRPr="00504863">
        <w:rPr>
          <w:rFonts w:ascii="Times New Roman" w:eastAsia="Times New Roman" w:hAnsi="Times New Roman"/>
          <w:bCs/>
          <w:sz w:val="14"/>
          <w:szCs w:val="14"/>
          <w:lang w:eastAsia="el-GR"/>
        </w:rPr>
        <w:t xml:space="preserve">      </w:t>
      </w:r>
      <w:r w:rsidRPr="00504863">
        <w:rPr>
          <w:rFonts w:ascii="Times New Roman" w:eastAsia="Times New Roman" w:hAnsi="Times New Roman"/>
          <w:b/>
          <w:bCs/>
          <w:sz w:val="24"/>
          <w:szCs w:val="24"/>
          <w:lang w:eastAsia="el-GR"/>
        </w:rPr>
        <w:t xml:space="preserve">Ενδεικτικά τμήματα εργασιών &amp; Επισκόπηση Δομής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tbl>
      <w:tblPr>
        <w:tblW w:w="9790" w:type="dxa"/>
        <w:jc w:val="center"/>
        <w:tblCellSpacing w:w="15" w:type="dxa"/>
        <w:tblBorders>
          <w:top w:val="outset" w:sz="6" w:space="0" w:color="008000"/>
          <w:left w:val="outset" w:sz="6" w:space="0" w:color="008000"/>
          <w:bottom w:val="outset" w:sz="6" w:space="0" w:color="008000"/>
          <w:right w:val="outset" w:sz="6" w:space="0" w:color="008000"/>
        </w:tblBorders>
        <w:tblCellMar>
          <w:top w:w="105" w:type="dxa"/>
          <w:left w:w="105" w:type="dxa"/>
          <w:bottom w:w="105" w:type="dxa"/>
          <w:right w:w="105" w:type="dxa"/>
        </w:tblCellMar>
        <w:tblLook w:val="04A0" w:firstRow="1" w:lastRow="0" w:firstColumn="1" w:lastColumn="0" w:noHBand="0" w:noVBand="1"/>
      </w:tblPr>
      <w:tblGrid>
        <w:gridCol w:w="4806"/>
        <w:gridCol w:w="3078"/>
        <w:gridCol w:w="1906"/>
      </w:tblGrid>
      <w:tr w:rsidR="00504863" w:rsidRPr="00504863" w:rsidTr="00504863">
        <w:trPr>
          <w:trHeight w:val="37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keepNext/>
              <w:spacing w:before="100" w:beforeAutospacing="1" w:after="100" w:afterAutospacing="1" w:line="240" w:lineRule="auto"/>
              <w:jc w:val="center"/>
              <w:outlineLvl w:val="1"/>
              <w:rPr>
                <w:rFonts w:ascii="Times New Roman" w:eastAsia="Times New Roman" w:hAnsi="Times New Roman"/>
                <w:b/>
                <w:bCs/>
                <w:sz w:val="24"/>
                <w:szCs w:val="20"/>
                <w:lang w:eastAsia="el-GR"/>
              </w:rPr>
            </w:pPr>
            <w:bookmarkStart w:id="4" w:name="_Toc87274593"/>
            <w:bookmarkStart w:id="5" w:name="_Toc87258452"/>
            <w:r w:rsidRPr="00504863">
              <w:rPr>
                <w:rFonts w:ascii="Times New Roman" w:eastAsia="Times New Roman" w:hAnsi="Times New Roman"/>
                <w:b/>
                <w:bCs/>
                <w:sz w:val="24"/>
                <w:szCs w:val="20"/>
                <w:lang w:eastAsia="el-GR"/>
              </w:rPr>
              <w:t>Ενδεικτικά «Τμήματα» Εργασίας</w:t>
            </w:r>
            <w:bookmarkEnd w:id="4"/>
            <w:bookmarkEnd w:id="5"/>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b/>
                <w:bCs/>
                <w:sz w:val="24"/>
                <w:szCs w:val="24"/>
                <w:lang w:eastAsia="el-GR"/>
              </w:rPr>
            </w:pPr>
            <w:r w:rsidRPr="00504863">
              <w:rPr>
                <w:rFonts w:ascii="Times New Roman" w:eastAsia="Times New Roman" w:hAnsi="Times New Roman"/>
                <w:b/>
                <w:bCs/>
                <w:sz w:val="24"/>
                <w:szCs w:val="24"/>
                <w:lang w:eastAsia="el-GR"/>
              </w:rPr>
              <w:t xml:space="preserve">Λέξεις </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b/>
                <w:bCs/>
                <w:sz w:val="24"/>
                <w:szCs w:val="24"/>
                <w:lang w:eastAsia="el-GR"/>
              </w:rPr>
            </w:pPr>
            <w:r w:rsidRPr="00504863">
              <w:rPr>
                <w:rFonts w:ascii="Times New Roman" w:eastAsia="Times New Roman" w:hAnsi="Times New Roman"/>
                <w:b/>
                <w:bCs/>
                <w:sz w:val="24"/>
                <w:szCs w:val="24"/>
                <w:lang w:eastAsia="el-GR"/>
              </w:rPr>
              <w:t xml:space="preserve">Σελίδες </w:t>
            </w:r>
          </w:p>
        </w:tc>
      </w:tr>
      <w:tr w:rsidR="00504863" w:rsidRPr="00504863" w:rsidTr="00504863">
        <w:trPr>
          <w:trHeight w:val="37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 xml:space="preserve">Σελίδα Τίτλου Εργασίας </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(Περίληψη μέχρι 200 λέξεις)</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(1)</w:t>
            </w:r>
          </w:p>
        </w:tc>
      </w:tr>
      <w:tr w:rsidR="00504863" w:rsidRPr="00504863" w:rsidTr="00504863">
        <w:trPr>
          <w:trHeight w:val="28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Εισαγωγή</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500</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1,5</w:t>
            </w:r>
          </w:p>
        </w:tc>
      </w:tr>
      <w:tr w:rsidR="00504863" w:rsidRPr="00504863" w:rsidTr="00504863">
        <w:trPr>
          <w:trHeight w:val="3060"/>
          <w:tblCellSpacing w:w="15" w:type="dxa"/>
          <w:jc w:val="center"/>
        </w:trPr>
        <w:tc>
          <w:tcPr>
            <w:tcW w:w="2432" w:type="pct"/>
            <w:tcBorders>
              <w:top w:val="outset" w:sz="6" w:space="0" w:color="008000"/>
              <w:left w:val="outset" w:sz="6" w:space="0" w:color="008000"/>
              <w:bottom w:val="outset" w:sz="6" w:space="0" w:color="004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 xml:space="preserve">Κύριο Μέρος Επιστημονικού Κειμένου: </w:t>
            </w:r>
          </w:p>
          <w:p w:rsidR="00504863" w:rsidRPr="00504863" w:rsidRDefault="00504863" w:rsidP="00504863">
            <w:pPr>
              <w:spacing w:after="0" w:line="240" w:lineRule="auto"/>
              <w:rPr>
                <w:rFonts w:ascii="Times New Roman" w:eastAsia="Times New Roman" w:hAnsi="Times New Roman"/>
                <w:i/>
                <w:iCs/>
                <w:sz w:val="24"/>
                <w:szCs w:val="20"/>
                <w:lang w:eastAsia="el-GR"/>
              </w:rPr>
            </w:pPr>
            <w:r w:rsidRPr="00504863">
              <w:rPr>
                <w:rFonts w:ascii="Times New Roman" w:eastAsia="Times New Roman" w:hAnsi="Times New Roman"/>
                <w:i/>
                <w:iCs/>
                <w:sz w:val="24"/>
                <w:szCs w:val="20"/>
                <w:lang w:eastAsia="el-GR"/>
              </w:rPr>
              <w:t>(ενδεικτικές ενότητες ή κεφάλαια)</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4"/>
                <w:lang w:eastAsia="el-GR"/>
              </w:rPr>
              <w:t>Ιστορική Αναδρομή &amp; Σημερινή Πραγματικότητα</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0"/>
                <w:lang w:eastAsia="el-GR"/>
              </w:rPr>
              <w:t>Βιβλιογραφική Ανασκόπηση</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0"/>
                <w:lang w:eastAsia="el-GR"/>
              </w:rPr>
              <w:t>Περιγραφή της Μεθοδολογίας</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0"/>
                <w:lang w:eastAsia="el-GR"/>
              </w:rPr>
              <w:t>Επεξήγηση των Τεχνικών Μέτρησης και Ανάλυσης</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0"/>
                <w:lang w:eastAsia="el-GR"/>
              </w:rPr>
              <w:t xml:space="preserve">Παρουσίαση Αποτελεσμάτων </w:t>
            </w:r>
          </w:p>
          <w:p w:rsidR="00504863" w:rsidRPr="00504863" w:rsidRDefault="00504863" w:rsidP="00504863">
            <w:pPr>
              <w:tabs>
                <w:tab w:val="num" w:pos="720"/>
              </w:tabs>
              <w:spacing w:after="0" w:line="240" w:lineRule="auto"/>
              <w:ind w:left="720" w:hanging="360"/>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i/>
                <w:iCs/>
                <w:sz w:val="24"/>
                <w:szCs w:val="20"/>
                <w:lang w:eastAsia="el-GR"/>
              </w:rPr>
              <w:t>Σχολιασμός των Αποτελεσμάτων &amp; Συζήτηση</w:t>
            </w:r>
          </w:p>
        </w:tc>
        <w:tc>
          <w:tcPr>
            <w:tcW w:w="1557" w:type="pct"/>
            <w:tcBorders>
              <w:top w:val="outset" w:sz="6" w:space="0" w:color="008000"/>
              <w:left w:val="outset" w:sz="6" w:space="0" w:color="008000"/>
              <w:bottom w:val="outset" w:sz="6" w:space="0" w:color="004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Όσο χρειάζεται</w:t>
            </w:r>
          </w:p>
        </w:tc>
        <w:tc>
          <w:tcPr>
            <w:tcW w:w="950" w:type="pct"/>
            <w:tcBorders>
              <w:top w:val="outset" w:sz="6" w:space="0" w:color="008000"/>
              <w:left w:val="outset" w:sz="6" w:space="0" w:color="008000"/>
              <w:bottom w:val="outset" w:sz="6" w:space="0" w:color="004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tc>
      </w:tr>
      <w:tr w:rsidR="00504863" w:rsidRPr="00504863" w:rsidTr="00504863">
        <w:trPr>
          <w:trHeight w:val="28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Συμπεράσματα</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500</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1,5</w:t>
            </w:r>
          </w:p>
        </w:tc>
      </w:tr>
      <w:tr w:rsidR="00504863" w:rsidRPr="00504863" w:rsidTr="00504863">
        <w:trPr>
          <w:trHeight w:val="28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lastRenderedPageBreak/>
              <w:t xml:space="preserve">Βιβλιογραφία </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w:t>
            </w:r>
          </w:p>
        </w:tc>
      </w:tr>
      <w:tr w:rsidR="00504863" w:rsidRPr="00504863" w:rsidTr="00504863">
        <w:trPr>
          <w:trHeight w:val="28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 xml:space="preserve">Παραρτήματα </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w:t>
            </w:r>
          </w:p>
        </w:tc>
      </w:tr>
    </w:tbl>
    <w:p w:rsidR="00504863" w:rsidRPr="00504863" w:rsidRDefault="00504863" w:rsidP="00504863">
      <w:pPr>
        <w:spacing w:after="0" w:line="240" w:lineRule="auto"/>
        <w:jc w:val="both"/>
        <w:rPr>
          <w:rFonts w:ascii="Verdana" w:eastAsia="Times New Roman" w:hAnsi="Verdana"/>
          <w:sz w:val="20"/>
          <w:szCs w:val="20"/>
          <w:lang w:eastAsia="el-GR"/>
        </w:rPr>
      </w:pPr>
      <w:r w:rsidRPr="00504863">
        <w:rPr>
          <w:rFonts w:ascii="Verdana" w:eastAsia="Times New Roman" w:hAnsi="Verdana"/>
          <w:sz w:val="20"/>
          <w:szCs w:val="20"/>
          <w:lang w:eastAsia="el-GR"/>
        </w:rPr>
        <w:t>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Τίτλος &amp; Εισαγωγική Σελίδα Τίτλου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σελίδα τίτλου εμπεριέχει τις παρακάτω τρεις ενότητες: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Ολόκληρος ο τίτλος της εργασίας,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Ονοματεπώνυμο Φοιτητή </w:t>
      </w:r>
      <w:r w:rsidRPr="00504863">
        <w:rPr>
          <w:rFonts w:ascii="Times New Roman" w:eastAsia="Times New Roman" w:hAnsi="Times New Roman"/>
          <w:b/>
          <w:bCs/>
          <w:sz w:val="24"/>
          <w:szCs w:val="24"/>
          <w:lang w:eastAsia="el-GR"/>
        </w:rPr>
        <w:t>γ)</w:t>
      </w:r>
      <w:r w:rsidRPr="00504863">
        <w:rPr>
          <w:rFonts w:ascii="Times New Roman" w:eastAsia="Times New Roman" w:hAnsi="Times New Roman"/>
          <w:sz w:val="24"/>
          <w:szCs w:val="24"/>
          <w:lang w:eastAsia="el-GR"/>
        </w:rPr>
        <w:t xml:space="preserve"> Περίληψη εργασίας. Ο τίτλος είναι στοιχισμένος στο κέντρο της σελίδας και γράφεται με </w:t>
      </w:r>
      <w:r w:rsidRPr="00504863">
        <w:rPr>
          <w:rFonts w:ascii="Times New Roman" w:eastAsia="Times New Roman" w:hAnsi="Times New Roman"/>
          <w:b/>
          <w:bCs/>
          <w:sz w:val="32"/>
          <w:szCs w:val="24"/>
          <w:lang w:eastAsia="el-GR"/>
        </w:rPr>
        <w:t>έντονα ΚΕΦΑΛΑΙΑ ή πεζά</w:t>
      </w:r>
      <w:r w:rsidRPr="00504863">
        <w:rPr>
          <w:rFonts w:ascii="Times New Roman" w:eastAsia="Times New Roman" w:hAnsi="Times New Roman"/>
          <w:sz w:val="24"/>
          <w:szCs w:val="24"/>
          <w:lang w:eastAsia="el-GR"/>
        </w:rPr>
        <w:t xml:space="preserve"> </w:t>
      </w:r>
      <w:r w:rsidRPr="00504863">
        <w:rPr>
          <w:rFonts w:ascii="Times New Roman" w:eastAsia="Times New Roman" w:hAnsi="Times New Roman"/>
          <w:i/>
          <w:iCs/>
          <w:sz w:val="24"/>
          <w:szCs w:val="24"/>
          <w:lang w:eastAsia="el-GR"/>
        </w:rPr>
        <w:t>(</w:t>
      </w:r>
      <w:r w:rsidRPr="00504863">
        <w:rPr>
          <w:rFonts w:ascii="Times New Roman" w:eastAsia="Times New Roman" w:hAnsi="Times New Roman"/>
          <w:i/>
          <w:iCs/>
          <w:sz w:val="24"/>
          <w:szCs w:val="24"/>
          <w:lang w:val="en-US" w:eastAsia="el-GR"/>
        </w:rPr>
        <w:t>Times</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New</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Roman</w:t>
      </w:r>
      <w:r w:rsidRPr="00504863">
        <w:rPr>
          <w:rFonts w:ascii="Times New Roman" w:eastAsia="Times New Roman" w:hAnsi="Times New Roman"/>
          <w:i/>
          <w:iCs/>
          <w:sz w:val="24"/>
          <w:szCs w:val="24"/>
          <w:lang w:eastAsia="el-GR"/>
        </w:rPr>
        <w:t xml:space="preserve">, 16 </w:t>
      </w:r>
      <w:proofErr w:type="spellStart"/>
      <w:r w:rsidRPr="00504863">
        <w:rPr>
          <w:rFonts w:ascii="Times New Roman" w:eastAsia="Times New Roman" w:hAnsi="Times New Roman"/>
          <w:i/>
          <w:iCs/>
          <w:sz w:val="24"/>
          <w:szCs w:val="24"/>
          <w:lang w:val="en-US" w:eastAsia="el-GR"/>
        </w:rPr>
        <w:t>ppt</w:t>
      </w:r>
      <w:proofErr w:type="spellEnd"/>
      <w:r w:rsidRPr="00504863">
        <w:rPr>
          <w:rFonts w:ascii="Times New Roman" w:eastAsia="Times New Roman" w:hAnsi="Times New Roman"/>
          <w:i/>
          <w:iCs/>
          <w:sz w:val="24"/>
          <w:szCs w:val="24"/>
          <w:lang w:eastAsia="el-GR"/>
        </w:rPr>
        <w:t>)</w:t>
      </w:r>
      <w:r w:rsidRPr="00504863">
        <w:rPr>
          <w:rFonts w:ascii="Times New Roman" w:eastAsia="Times New Roman" w:hAnsi="Times New Roman"/>
          <w:sz w:val="24"/>
          <w:szCs w:val="24"/>
          <w:lang w:eastAsia="el-GR"/>
        </w:rPr>
        <w:t xml:space="preserve"> γράμματα. Επίσης, στοιχισμένο στο κέντρο, δύο (2) διάστιχα κάτω από τον τίτλο, παρουσιάζεται το ονοματεπώνυμο του φοιτητή /</w:t>
      </w:r>
      <w:proofErr w:type="spellStart"/>
      <w:r w:rsidRPr="00504863">
        <w:rPr>
          <w:rFonts w:ascii="Times New Roman" w:eastAsia="Times New Roman" w:hAnsi="Times New Roman"/>
          <w:sz w:val="24"/>
          <w:szCs w:val="24"/>
          <w:lang w:eastAsia="el-GR"/>
        </w:rPr>
        <w:t>τριας</w:t>
      </w:r>
      <w:proofErr w:type="spellEnd"/>
      <w:r w:rsidRPr="00504863">
        <w:rPr>
          <w:rFonts w:ascii="Times New Roman" w:eastAsia="Times New Roman" w:hAnsi="Times New Roman"/>
          <w:sz w:val="24"/>
          <w:szCs w:val="24"/>
          <w:lang w:eastAsia="el-GR"/>
        </w:rPr>
        <w:t xml:space="preserve"> με </w:t>
      </w:r>
      <w:r w:rsidRPr="00504863">
        <w:rPr>
          <w:rFonts w:ascii="Times New Roman" w:eastAsia="Times New Roman" w:hAnsi="Times New Roman"/>
          <w:b/>
          <w:bCs/>
          <w:sz w:val="28"/>
          <w:szCs w:val="24"/>
          <w:lang w:eastAsia="el-GR"/>
        </w:rPr>
        <w:t>έντονα πεζά γράμματα</w:t>
      </w:r>
      <w:r w:rsidRPr="00504863">
        <w:rPr>
          <w:rFonts w:ascii="Times New Roman" w:eastAsia="Times New Roman" w:hAnsi="Times New Roman"/>
          <w:sz w:val="24"/>
          <w:szCs w:val="24"/>
          <w:lang w:eastAsia="el-GR"/>
        </w:rPr>
        <w:t xml:space="preserve"> (</w:t>
      </w:r>
      <w:r w:rsidRPr="00504863">
        <w:rPr>
          <w:rFonts w:ascii="Times New Roman" w:eastAsia="Times New Roman" w:hAnsi="Times New Roman"/>
          <w:i/>
          <w:iCs/>
          <w:sz w:val="24"/>
          <w:szCs w:val="24"/>
          <w:lang w:val="en-US" w:eastAsia="el-GR"/>
        </w:rPr>
        <w:t>Times</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New</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Roman</w:t>
      </w:r>
      <w:r w:rsidRPr="00504863">
        <w:rPr>
          <w:rFonts w:ascii="Times New Roman" w:eastAsia="Times New Roman" w:hAnsi="Times New Roman"/>
          <w:i/>
          <w:iCs/>
          <w:sz w:val="24"/>
          <w:szCs w:val="24"/>
          <w:lang w:eastAsia="el-GR"/>
        </w:rPr>
        <w:t xml:space="preserve">, 14 </w:t>
      </w:r>
      <w:proofErr w:type="spellStart"/>
      <w:r w:rsidRPr="00504863">
        <w:rPr>
          <w:rFonts w:ascii="Times New Roman" w:eastAsia="Times New Roman" w:hAnsi="Times New Roman"/>
          <w:i/>
          <w:iCs/>
          <w:sz w:val="24"/>
          <w:szCs w:val="24"/>
          <w:lang w:val="en-US" w:eastAsia="el-GR"/>
        </w:rPr>
        <w:t>ppt</w:t>
      </w:r>
      <w:proofErr w:type="spellEnd"/>
      <w:r w:rsidRPr="00504863">
        <w:rPr>
          <w:rFonts w:ascii="Times New Roman" w:eastAsia="Times New Roman" w:hAnsi="Times New Roman"/>
          <w:i/>
          <w:iCs/>
          <w:sz w:val="24"/>
          <w:szCs w:val="24"/>
          <w:lang w:eastAsia="el-GR"/>
        </w:rPr>
        <w:t>)</w:t>
      </w:r>
      <w:r w:rsidRPr="00504863">
        <w:rPr>
          <w:rFonts w:ascii="Times New Roman" w:eastAsia="Times New Roman" w:hAnsi="Times New Roman"/>
          <w:sz w:val="24"/>
          <w:szCs w:val="24"/>
          <w:lang w:eastAsia="el-GR"/>
        </w:rPr>
        <w:t xml:space="preserve">.  Ακολουθεί, στοιχισμένος στο κέντρο ο τίτλος </w:t>
      </w:r>
      <w:r w:rsidRPr="00504863">
        <w:rPr>
          <w:rFonts w:ascii="Times New Roman" w:eastAsia="Times New Roman" w:hAnsi="Times New Roman"/>
          <w:b/>
          <w:bCs/>
          <w:sz w:val="28"/>
          <w:szCs w:val="24"/>
          <w:lang w:eastAsia="el-GR"/>
        </w:rPr>
        <w:t>«Περίληψη»</w:t>
      </w:r>
      <w:r w:rsidRPr="00504863">
        <w:rPr>
          <w:rFonts w:ascii="Times New Roman" w:eastAsia="Times New Roman" w:hAnsi="Times New Roman"/>
          <w:sz w:val="24"/>
          <w:szCs w:val="24"/>
          <w:lang w:eastAsia="el-GR"/>
        </w:rPr>
        <w:t xml:space="preserve"> με </w:t>
      </w:r>
      <w:r w:rsidRPr="00504863">
        <w:rPr>
          <w:rFonts w:ascii="Times New Roman" w:eastAsia="Times New Roman" w:hAnsi="Times New Roman"/>
          <w:b/>
          <w:bCs/>
          <w:sz w:val="28"/>
          <w:szCs w:val="24"/>
          <w:lang w:eastAsia="el-GR"/>
        </w:rPr>
        <w:t>έντονα πεζά γράμματα</w:t>
      </w:r>
      <w:r w:rsidRPr="00504863">
        <w:rPr>
          <w:rFonts w:ascii="Times New Roman" w:eastAsia="Times New Roman" w:hAnsi="Times New Roman"/>
          <w:sz w:val="24"/>
          <w:szCs w:val="24"/>
          <w:lang w:eastAsia="el-GR"/>
        </w:rPr>
        <w:t xml:space="preserve"> (14 </w:t>
      </w:r>
      <w:proofErr w:type="spellStart"/>
      <w:r w:rsidRPr="00504863">
        <w:rPr>
          <w:rFonts w:ascii="Times New Roman" w:eastAsia="Times New Roman" w:hAnsi="Times New Roman"/>
          <w:sz w:val="24"/>
          <w:szCs w:val="24"/>
          <w:lang w:val="en-US" w:eastAsia="el-GR"/>
        </w:rPr>
        <w:t>ppt</w:t>
      </w:r>
      <w:proofErr w:type="spellEnd"/>
      <w:r w:rsidRPr="00504863">
        <w:rPr>
          <w:rFonts w:ascii="Times New Roman" w:eastAsia="Times New Roman" w:hAnsi="Times New Roman"/>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Ενότητα «Περίληψη»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Το περιεχόμενο της ενότητας </w:t>
      </w:r>
      <w:r w:rsidRPr="00504863">
        <w:rPr>
          <w:rFonts w:ascii="Times New Roman" w:eastAsia="Times New Roman" w:hAnsi="Times New Roman"/>
          <w:b/>
          <w:bCs/>
          <w:i/>
          <w:iCs/>
          <w:sz w:val="24"/>
          <w:szCs w:val="24"/>
          <w:lang w:eastAsia="el-GR"/>
        </w:rPr>
        <w:t>«Περίληψη»</w:t>
      </w:r>
      <w:r w:rsidRPr="00504863">
        <w:rPr>
          <w:rFonts w:ascii="Times New Roman" w:eastAsia="Times New Roman" w:hAnsi="Times New Roman"/>
          <w:sz w:val="24"/>
          <w:szCs w:val="24"/>
          <w:lang w:eastAsia="el-GR"/>
        </w:rPr>
        <w:t xml:space="preserve"> ακολουθεί μορφολογικά τις προδιαγραφές του υπόλοιπου κειμένου </w:t>
      </w:r>
      <w:r w:rsidRPr="00504863">
        <w:rPr>
          <w:rFonts w:ascii="Times New Roman" w:eastAsia="Times New Roman" w:hAnsi="Times New Roman"/>
          <w:i/>
          <w:iCs/>
          <w:sz w:val="24"/>
          <w:szCs w:val="24"/>
          <w:lang w:eastAsia="el-GR"/>
        </w:rPr>
        <w:t>(γραμματοσειρά, στοίχιση κα)</w:t>
      </w:r>
      <w:r w:rsidRPr="00504863">
        <w:rPr>
          <w:rFonts w:ascii="Times New Roman" w:eastAsia="Times New Roman" w:hAnsi="Times New Roman"/>
          <w:sz w:val="24"/>
          <w:szCs w:val="24"/>
          <w:lang w:eastAsia="el-GR"/>
        </w:rPr>
        <w:t xml:space="preserve"> και το μέγεθός της δεν πρέπει να ξεπερνάει τις </w:t>
      </w:r>
      <w:proofErr w:type="spellStart"/>
      <w:r w:rsidRPr="00504863">
        <w:rPr>
          <w:rFonts w:ascii="Times New Roman" w:eastAsia="Times New Roman" w:hAnsi="Times New Roman"/>
          <w:sz w:val="24"/>
          <w:szCs w:val="24"/>
          <w:lang w:eastAsia="el-GR"/>
        </w:rPr>
        <w:t>εκατόν</w:t>
      </w:r>
      <w:proofErr w:type="spellEnd"/>
      <w:r w:rsidRPr="00504863">
        <w:rPr>
          <w:rFonts w:ascii="Times New Roman" w:eastAsia="Times New Roman" w:hAnsi="Times New Roman"/>
          <w:sz w:val="24"/>
          <w:szCs w:val="24"/>
          <w:lang w:eastAsia="el-GR"/>
        </w:rPr>
        <w:t xml:space="preserve"> πενήντα με διακόσιες πενήντα (150-250) λέξεις. Ως προς το περιεχόμενο τυπικά διακρίνεται σε δύο «ενότητες». Στην πρώτη γίνεται επισκόπηση του περιεχομένου της εργασίας και στη δεύτερη παρουσιάζονται τα κύρια συμπεράσματα της εργασίας.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Ενότητα «Εισαγωγή»</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Στην εισαγωγή παρουσιάζουμε μία γενική εικόνα του θέματος, θέτουμε τα κύρια ερωτήματα προς διερεύνηση και επεξηγούμε τον τρόπο με τον οποίο θα τα διαπραγματευτούμε </w:t>
      </w:r>
      <w:r w:rsidRPr="00504863">
        <w:rPr>
          <w:rFonts w:ascii="Times New Roman" w:eastAsia="Times New Roman" w:hAnsi="Times New Roman"/>
          <w:i/>
          <w:iCs/>
          <w:sz w:val="24"/>
          <w:szCs w:val="24"/>
          <w:lang w:eastAsia="el-GR"/>
        </w:rPr>
        <w:t>(βασικά στοιχεία μεθοδολογίας)</w:t>
      </w:r>
      <w:r w:rsidRPr="00504863">
        <w:rPr>
          <w:rFonts w:ascii="Times New Roman" w:eastAsia="Times New Roman" w:hAnsi="Times New Roman"/>
          <w:sz w:val="24"/>
          <w:szCs w:val="24"/>
          <w:lang w:eastAsia="el-GR"/>
        </w:rPr>
        <w:t xml:space="preserve">. Κατά συνέπεια, η εισαγωγή εμπεριέχει τυπικά δύο διακριτές ενότητες: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παρουσίαση του θέματος που διαπραγματευόμαστε, με τα πιθανά ερευνητικά ζητήματα και ερωτήματα και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παρουσίαση του περιεχομένου της κύριας ενότητας της εργασίας.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Καλές Πρακτικές για το «Κύριο Τμήμα» του Επιστημονικού Κειμένου </w:t>
      </w:r>
    </w:p>
    <w:p w:rsidR="00504863" w:rsidRPr="00504863" w:rsidRDefault="00504863" w:rsidP="00504863">
      <w:pPr>
        <w:spacing w:after="0" w:line="240" w:lineRule="auto"/>
        <w:jc w:val="both"/>
        <w:rPr>
          <w:rFonts w:ascii="Times New Roman" w:eastAsia="Times New Roman" w:hAnsi="Times New Roman"/>
          <w:i/>
          <w:iCs/>
          <w:sz w:val="24"/>
          <w:szCs w:val="24"/>
          <w:lang w:eastAsia="el-GR"/>
        </w:rPr>
      </w:pPr>
      <w:r w:rsidRPr="00504863">
        <w:rPr>
          <w:rFonts w:ascii="Times New Roman" w:eastAsia="Times New Roman" w:hAnsi="Times New Roman"/>
          <w:sz w:val="24"/>
          <w:szCs w:val="24"/>
          <w:lang w:eastAsia="el-GR"/>
        </w:rPr>
        <w:t xml:space="preserve">Για το κυρίως θέμα καταρτίζουμε ένα πρώτο σχεδιάγραμμα με τα βασικά ερωτήματα που θα απαντήσουμε, τα οποία συνήθως περιέχονται στην εκφώνηση της εργασίας. Υπάρχουν διάφορα είδη σχεδίων που μπορούν να ακολουθηθούν. Σε όλα τα σχέδια υπάρχουν συνήθως τα κύρια μέρη-ενότητες και οι </w:t>
      </w:r>
      <w:proofErr w:type="spellStart"/>
      <w:r w:rsidRPr="00504863">
        <w:rPr>
          <w:rFonts w:ascii="Times New Roman" w:eastAsia="Times New Roman" w:hAnsi="Times New Roman"/>
          <w:sz w:val="24"/>
          <w:szCs w:val="24"/>
          <w:lang w:eastAsia="el-GR"/>
        </w:rPr>
        <w:t>υπο</w:t>
      </w:r>
      <w:proofErr w:type="spellEnd"/>
      <w:r w:rsidRPr="00504863">
        <w:rPr>
          <w:rFonts w:ascii="Times New Roman" w:eastAsia="Times New Roman" w:hAnsi="Times New Roman"/>
          <w:sz w:val="24"/>
          <w:szCs w:val="24"/>
          <w:lang w:eastAsia="el-GR"/>
        </w:rPr>
        <w:t xml:space="preserve">-ενότητες. Για παράδειγμα, το πρώτο μέρος θα μπορούσε να είναι μία ιστορική αναδρομή και στο δεύτερο μέρος να παρουσιάζεται η σημερινή πραγματικότητα. Ακόμη, στο πρώτο μέρος θα μπορούσε να αναπτυχθεί το θέμα θεωρητικά και στο δεύτερο να παρουσιαστεί η εμπειρική διάσταση του φαινομένου. </w:t>
      </w:r>
      <w:r w:rsidRPr="00504863">
        <w:rPr>
          <w:rFonts w:ascii="Times New Roman" w:eastAsia="Times New Roman" w:hAnsi="Times New Roman"/>
          <w:i/>
          <w:iCs/>
          <w:sz w:val="24"/>
          <w:szCs w:val="24"/>
          <w:lang w:eastAsia="el-GR"/>
        </w:rPr>
        <w:t xml:space="preserve">Οπωσδήποτε, υπάρχουν και άλλες δυνατότητες: Ιστορική Αναδρομή &amp; Σημερινή Πραγματικότητα, Βιβλιογραφική Ανασκόπηση, Περιγραφή της Μεθοδολογίας, Επεξήγηση των Τεχνικών Μέτρησης και Ανάλυσης, Παρουσίαση Αποτελεσμάτων, Σύγκριση Αποτελεσμάτων με άλλες μελέτες κα.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Ενότητα «Συμπερασμάτων»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Σε αυτή την ενότητα συνοψίζουμε τα συμπεράσματα της επιστημονικής εργασίας, αναφέρουμε τα προβλήματα που προκύπτουν ή θα προκύψουν και πιθανόν θέτουμε ερωτήματα, τα οποία θα απαντηθούν σε μία άλλη εργασία. Η ενότητα συμπερασμάτων </w:t>
      </w:r>
      <w:r w:rsidRPr="00504863">
        <w:rPr>
          <w:rFonts w:ascii="Times New Roman" w:eastAsia="Times New Roman" w:hAnsi="Times New Roman"/>
          <w:sz w:val="24"/>
          <w:szCs w:val="24"/>
          <w:lang w:eastAsia="el-GR"/>
        </w:rPr>
        <w:lastRenderedPageBreak/>
        <w:t xml:space="preserve">χαρακτηρίζεται από την σύνθεση των βασικών αποτελεσμάτων της επιστημονικής εργασίας.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keepNext/>
        <w:tabs>
          <w:tab w:val="num" w:pos="360"/>
        </w:tabs>
        <w:spacing w:after="0" w:line="240" w:lineRule="auto"/>
        <w:ind w:left="360" w:hanging="360"/>
        <w:outlineLvl w:val="0"/>
        <w:rPr>
          <w:rFonts w:ascii="Times New Roman" w:eastAsia="Times New Roman" w:hAnsi="Times New Roman"/>
          <w:b/>
          <w:bCs/>
          <w:sz w:val="24"/>
          <w:szCs w:val="24"/>
          <w:lang w:eastAsia="el-GR"/>
        </w:rPr>
      </w:pPr>
      <w:bookmarkStart w:id="6" w:name="_Toc87274595"/>
      <w:r w:rsidRPr="00504863">
        <w:rPr>
          <w:rFonts w:ascii="Times New Roman" w:eastAsia="Times New Roman" w:hAnsi="Times New Roman"/>
          <w:b/>
          <w:bCs/>
          <w:sz w:val="24"/>
          <w:szCs w:val="24"/>
          <w:lang w:eastAsia="el-GR"/>
        </w:rPr>
        <w:t>4.</w:t>
      </w:r>
      <w:r w:rsidRPr="00504863">
        <w:rPr>
          <w:rFonts w:ascii="Times New Roman" w:eastAsia="Times New Roman" w:hAnsi="Times New Roman"/>
          <w:b/>
          <w:bCs/>
          <w:sz w:val="14"/>
          <w:szCs w:val="14"/>
          <w:lang w:eastAsia="el-GR"/>
        </w:rPr>
        <w:t xml:space="preserve">      </w:t>
      </w:r>
      <w:r w:rsidRPr="00504863">
        <w:rPr>
          <w:rFonts w:ascii="Times New Roman" w:eastAsia="Times New Roman" w:hAnsi="Times New Roman"/>
          <w:b/>
          <w:bCs/>
          <w:sz w:val="24"/>
          <w:szCs w:val="24"/>
          <w:lang w:eastAsia="el-GR"/>
        </w:rPr>
        <w:t>Καλές Πρακτικές Τρόπου Γραφής</w:t>
      </w:r>
      <w:bookmarkEnd w:id="6"/>
      <w:r w:rsidRPr="00504863">
        <w:rPr>
          <w:rFonts w:ascii="Times New Roman" w:eastAsia="Times New Roman" w:hAnsi="Times New Roman"/>
          <w:b/>
          <w:bCs/>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Χρήση απλής και κατανοητής γλώσσας</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Η Ελληνική γλώσσα είναι πλούσια και σύνθετη στον χειρισμό της. Σε γενικές γραμμές είναι πιο δύσκολο να γράψει κανείς ένα μεστό μικρό κείμενο από ένα εκτενές. Η συντομία και η σαφήνεια απαιτούν μια σαφή και πυκνή σε νοήματα και ιδέες γραφή, χωρίς γενικές αναφορές και αυτονόητα συμπεράσματα. Για αυτόν τον λόγο απαιτείται προσοχή στη συγγραφή και επάλληλες αναθεωρήσεις του κειμένου. Ο σκοπός είναι να έχουμε κείμενο ισορροπημένο στη δομή, ουσιαστικό στο περιεχόμενο και επιστημονικά επαρκές. Μια επιστημονική εργασία πρέπει να προβάλει την ουσία με συνεκτικό και καλά δομημένο περιεχόμενο. Η τήρηση των κανόνων ορθογραφίας και του συντακτικού είναι απαραίτητη. Οι χρησιμοποιούμενες λέξεις πρέπει να έχουν σαφή και όχι διφορούμενη έννοια, με μικρές προτάσεις που να γίνονται κατανοητές. Το ύφος του κειμένου πρέπει να είναι επιστημονικό, τεκμηριωμένο και εμπλουτισμένο με την αναγκαία κατά περίπτωση εισαγωγή ειδικών τεχνικών όρων. Κείμενα με ύφος «λογοτεχνικό» ή «δημοσιογραφικό» και με εκφράσεις εκλαϊκευμένες και επιχειρήματα απλοϊκά, πρέπει να αποφεύγονται. Τα νοήματα των προτάσεων, παραγράφων ή ενοτήτων δεν πρέπει να επαναλαμβάνονται, να συγκρούονται και να αλληλοαναιρούνται. Τα συμπεράσματα πρέπει να είναι σαφή και η διατύπωσή τους σε προτάσεις πρέπει, επίσης, να ακολουθεί μια λογική σειρά.</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Χρήση κατάλληλων χρόνων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Μια επιστημονική εργασία αποτελεί μια αναφορά για κάτι που έχει συμβεί. Κατά συνέπεια, στις περισσότερες περιπτώσεις, ο κατάλληλος χρόνος είναι του παρελθόντος. Παρόλα αυτά, υπάρχουν κάποιες εξαιρέσεις όπως αυτές που ακολουθούν: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για την μεταφορά μιας συζήτησης χρησιμοποιούμε τον χρόνο στον οποίο συνέβη,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για την μεταφορά οδηγιών χρησιμοποιούμε τον χρόνο στον οποίο απευθυνόμαστε, </w:t>
      </w:r>
      <w:r w:rsidRPr="00504863">
        <w:rPr>
          <w:rFonts w:ascii="Times New Roman" w:eastAsia="Times New Roman" w:hAnsi="Times New Roman"/>
          <w:b/>
          <w:bCs/>
          <w:sz w:val="24"/>
          <w:szCs w:val="24"/>
          <w:lang w:eastAsia="el-GR"/>
        </w:rPr>
        <w:t>γ)</w:t>
      </w:r>
      <w:r w:rsidRPr="00504863">
        <w:rPr>
          <w:rFonts w:ascii="Times New Roman" w:eastAsia="Times New Roman" w:hAnsi="Times New Roman"/>
          <w:sz w:val="24"/>
          <w:szCs w:val="24"/>
          <w:lang w:eastAsia="el-GR"/>
        </w:rPr>
        <w:t xml:space="preserve"> για την αποτύπωση ερευνητικών ερωτημάτων μπορεί να χρησιμοποιηθεί ο μέλλοντας εφόσον απευθύνονται σε επόμενες επιστημονικές αναζητήσεις.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Αποφεύγουμε τη χρήση πρώτου προσώπου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χρήση προσωπικών αντωνυμιών όπως </w:t>
      </w:r>
      <w:r w:rsidRPr="00504863">
        <w:rPr>
          <w:rFonts w:ascii="Times New Roman" w:eastAsia="Times New Roman" w:hAnsi="Times New Roman"/>
          <w:i/>
          <w:iCs/>
          <w:sz w:val="24"/>
          <w:szCs w:val="24"/>
          <w:lang w:eastAsia="el-GR"/>
        </w:rPr>
        <w:t>εγώ</w:t>
      </w:r>
      <w:r w:rsidRPr="00504863">
        <w:rPr>
          <w:rFonts w:ascii="Times New Roman" w:eastAsia="Times New Roman" w:hAnsi="Times New Roman"/>
          <w:sz w:val="24"/>
          <w:szCs w:val="24"/>
          <w:lang w:eastAsia="el-GR"/>
        </w:rPr>
        <w:t>, ή </w:t>
      </w:r>
      <w:r w:rsidRPr="00504863">
        <w:rPr>
          <w:rFonts w:ascii="Times New Roman" w:eastAsia="Times New Roman" w:hAnsi="Times New Roman"/>
          <w:i/>
          <w:iCs/>
          <w:sz w:val="24"/>
          <w:szCs w:val="24"/>
          <w:lang w:eastAsia="el-GR"/>
        </w:rPr>
        <w:t>εμείς</w:t>
      </w:r>
      <w:r w:rsidRPr="00504863">
        <w:rPr>
          <w:rFonts w:ascii="Times New Roman" w:eastAsia="Times New Roman" w:hAnsi="Times New Roman"/>
          <w:sz w:val="24"/>
          <w:szCs w:val="24"/>
          <w:lang w:eastAsia="el-GR"/>
        </w:rPr>
        <w:t xml:space="preserve"> πρέπει να αποφεύγεται. Για παράδειγμα, καλό είναι να αποφευχθεί η έκφραση </w:t>
      </w:r>
      <w:r w:rsidRPr="00504863">
        <w:rPr>
          <w:rFonts w:ascii="Times New Roman" w:eastAsia="Times New Roman" w:hAnsi="Times New Roman"/>
          <w:i/>
          <w:iCs/>
          <w:sz w:val="24"/>
          <w:szCs w:val="24"/>
          <w:lang w:eastAsia="el-GR"/>
        </w:rPr>
        <w:t>θέλω να αναφέρω..</w:t>
      </w:r>
      <w:r w:rsidRPr="00504863">
        <w:rPr>
          <w:rFonts w:ascii="Times New Roman" w:eastAsia="Times New Roman" w:hAnsi="Times New Roman"/>
          <w:sz w:val="24"/>
          <w:szCs w:val="24"/>
          <w:lang w:eastAsia="el-GR"/>
        </w:rPr>
        <w:t>, και να χρησιμοποιηθεί η έκφραση </w:t>
      </w:r>
      <w:r w:rsidRPr="00504863">
        <w:rPr>
          <w:rFonts w:ascii="Times New Roman" w:eastAsia="Times New Roman" w:hAnsi="Times New Roman"/>
          <w:i/>
          <w:sz w:val="24"/>
          <w:szCs w:val="24"/>
          <w:lang w:eastAsia="el-GR"/>
        </w:rPr>
        <w:t>ο</w:t>
      </w:r>
      <w:r w:rsidRPr="00504863">
        <w:rPr>
          <w:rFonts w:ascii="Times New Roman" w:eastAsia="Times New Roman" w:hAnsi="Times New Roman"/>
          <w:i/>
          <w:iCs/>
          <w:sz w:val="24"/>
          <w:szCs w:val="24"/>
          <w:lang w:eastAsia="el-GR"/>
        </w:rPr>
        <w:t xml:space="preserve"> ερευνητής ή το κείμενο ή η έρευνα αναφέρει.</w:t>
      </w:r>
      <w:r w:rsidRPr="00504863">
        <w:rPr>
          <w:rFonts w:ascii="Times New Roman" w:eastAsia="Times New Roman" w:hAnsi="Times New Roman"/>
          <w:sz w:val="24"/>
          <w:szCs w:val="24"/>
          <w:lang w:eastAsia="el-GR"/>
        </w:rPr>
        <w:t>. Δηλαδή, γίνεται αναφορά σε τρίτο πρόσωπο ή χρήση άλλης απρόσωπης αναφοράς.</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Χρήση ξεκάθαρων παραδοχών και απόψεων</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Κάθε προσωπική γνώμη αποτελεί πηγή πιθανής προκατάληψης. Συχνά γίνονται αναφορές σε συμπεράσματα που θεωρούνται γενικώς αποδεκτά. Σε κάθε περίπτωση, πρέπει να παρέχονται οι βιβλιογραφικές αποδείξεις για την γενική άποψη ή όποια κριτική θετική ή </w:t>
      </w:r>
      <w:proofErr w:type="spellStart"/>
      <w:r w:rsidRPr="00504863">
        <w:rPr>
          <w:rFonts w:ascii="Times New Roman" w:eastAsia="Times New Roman" w:hAnsi="Times New Roman"/>
          <w:sz w:val="24"/>
          <w:szCs w:val="24"/>
          <w:lang w:eastAsia="el-GR"/>
        </w:rPr>
        <w:t>αρνητικήαναπτύσσεται</w:t>
      </w:r>
      <w:proofErr w:type="spellEnd"/>
      <w:r w:rsidRPr="00504863">
        <w:rPr>
          <w:rFonts w:ascii="Times New Roman" w:eastAsia="Times New Roman" w:hAnsi="Times New Roman"/>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val="en-US" w:eastAsia="el-GR"/>
        </w:rPr>
        <w:t> </w:t>
      </w:r>
    </w:p>
    <w:p w:rsidR="00504863" w:rsidRPr="00504863" w:rsidRDefault="00504863" w:rsidP="00504863">
      <w:pPr>
        <w:keepNext/>
        <w:tabs>
          <w:tab w:val="num" w:pos="360"/>
        </w:tabs>
        <w:spacing w:after="0" w:line="240" w:lineRule="auto"/>
        <w:ind w:left="360" w:hanging="360"/>
        <w:outlineLvl w:val="0"/>
        <w:rPr>
          <w:rFonts w:ascii="Times New Roman" w:eastAsia="Times New Roman" w:hAnsi="Times New Roman"/>
          <w:b/>
          <w:bCs/>
          <w:sz w:val="24"/>
          <w:szCs w:val="24"/>
          <w:lang w:eastAsia="el-GR"/>
        </w:rPr>
      </w:pPr>
      <w:bookmarkStart w:id="7" w:name="_Toc87274596"/>
      <w:r w:rsidRPr="00504863">
        <w:rPr>
          <w:rFonts w:ascii="Times New Roman" w:eastAsia="Times New Roman" w:hAnsi="Times New Roman"/>
          <w:b/>
          <w:bCs/>
          <w:sz w:val="24"/>
          <w:szCs w:val="24"/>
          <w:lang w:eastAsia="el-GR"/>
        </w:rPr>
        <w:t>5.</w:t>
      </w:r>
      <w:r w:rsidRPr="00504863">
        <w:rPr>
          <w:rFonts w:ascii="Times New Roman" w:eastAsia="Times New Roman" w:hAnsi="Times New Roman"/>
          <w:b/>
          <w:bCs/>
          <w:sz w:val="14"/>
          <w:szCs w:val="14"/>
          <w:lang w:eastAsia="el-GR"/>
        </w:rPr>
        <w:t xml:space="preserve">      </w:t>
      </w:r>
      <w:r w:rsidRPr="00504863">
        <w:rPr>
          <w:rFonts w:ascii="Times New Roman" w:eastAsia="Times New Roman" w:hAnsi="Times New Roman"/>
          <w:b/>
          <w:bCs/>
          <w:sz w:val="24"/>
          <w:szCs w:val="24"/>
          <w:lang w:eastAsia="el-GR"/>
        </w:rPr>
        <w:t>Καλές Πρακτικές για τις βιβλιογραφικές αναφορές</w:t>
      </w:r>
      <w:bookmarkEnd w:id="7"/>
      <w:r w:rsidRPr="00504863">
        <w:rPr>
          <w:rFonts w:ascii="Times New Roman" w:eastAsia="Times New Roman" w:hAnsi="Times New Roman"/>
          <w:b/>
          <w:bCs/>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Η «αξία» των βιβλιογραφικών αναφορών και διαδεδομένα συστήματα βιβλιογραφικών αναφορών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lastRenderedPageBreak/>
        <w:t xml:space="preserve">Η επιστημονική γνώση τεκμηριώνεται και αναπτύσσεται αθροιζόμενη στην επιστημονική βιβλιογραφία. Η σωστή αναφορά στην βιβλιογραφία δίνει αξία σε κάθε επιστημονικό κείμενο και τεκμηριώνει το περιεχόμενο του. Οι βιβλιογραφικές αναφορές επιτρέπουν στους αναγνώστες να ανατρέχουν στις πηγές που χρησιμοποιήθηκαν για την εκπόνηση της εργασίας. Η αξία των βιβλιογραφικών αναφορών είναι θεμελιώδης και για τον σκοπό αυτό έχουν αναπτυχθεί ειδικά συστήματα ενσωμάτωσης στο κείμενο, καταγραφής και παρουσίασης της βιβλιογραφίας. Οι σχετικές με τις βιβλιογραφικές αναφορές οδηγίες, μπορούν να διακριθούν για την παράθεσή τους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ως προς τον τρόπο ενσωμάτωσης του περιεχομένου της αναφοράς μέσα στο επιστημονικό κείμενο &amp;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ως προς την σωστή δημιουργία καταλόγου βιβλιογραφικών αναφορών στο τέλος του κειμένου.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i/>
          <w:iCs/>
          <w:sz w:val="24"/>
          <w:szCs w:val="24"/>
          <w:lang w:eastAsia="el-GR"/>
        </w:rPr>
        <w:t xml:space="preserve">Το Σύστημα Βιβλιογραφικών Αναφορών </w:t>
      </w:r>
      <w:r w:rsidRPr="00504863">
        <w:rPr>
          <w:rFonts w:ascii="Times New Roman" w:eastAsia="Times New Roman" w:hAnsi="Times New Roman"/>
          <w:b/>
          <w:bCs/>
          <w:i/>
          <w:iCs/>
          <w:sz w:val="24"/>
          <w:szCs w:val="24"/>
          <w:lang w:val="en-GB" w:eastAsia="el-GR"/>
        </w:rPr>
        <w:t>Vancouver</w:t>
      </w:r>
      <w:r w:rsidRPr="00504863">
        <w:rPr>
          <w:rFonts w:ascii="Times New Roman" w:eastAsia="Times New Roman" w:hAnsi="Times New Roman"/>
          <w:b/>
          <w:bCs/>
          <w:i/>
          <w:iCs/>
          <w:sz w:val="24"/>
          <w:szCs w:val="24"/>
          <w:lang w:eastAsia="el-GR"/>
        </w:rPr>
        <w:t xml:space="preserve"> (</w:t>
      </w:r>
      <w:r w:rsidRPr="00504863">
        <w:rPr>
          <w:rFonts w:ascii="Times New Roman" w:eastAsia="Times New Roman" w:hAnsi="Times New Roman"/>
          <w:b/>
          <w:bCs/>
          <w:i/>
          <w:iCs/>
          <w:sz w:val="24"/>
          <w:szCs w:val="24"/>
          <w:lang w:val="en-GB" w:eastAsia="el-GR"/>
        </w:rPr>
        <w:t>author</w:t>
      </w:r>
      <w:r w:rsidRPr="00504863">
        <w:rPr>
          <w:rFonts w:ascii="Times New Roman" w:eastAsia="Times New Roman" w:hAnsi="Times New Roman"/>
          <w:b/>
          <w:bCs/>
          <w:i/>
          <w:iCs/>
          <w:sz w:val="24"/>
          <w:szCs w:val="24"/>
          <w:lang w:eastAsia="el-GR"/>
        </w:rPr>
        <w:t>-</w:t>
      </w:r>
      <w:r w:rsidRPr="00504863">
        <w:rPr>
          <w:rFonts w:ascii="Times New Roman" w:eastAsia="Times New Roman" w:hAnsi="Times New Roman"/>
          <w:b/>
          <w:bCs/>
          <w:i/>
          <w:iCs/>
          <w:sz w:val="24"/>
          <w:szCs w:val="24"/>
          <w:lang w:val="en-GB" w:eastAsia="el-GR"/>
        </w:rPr>
        <w:t>number</w:t>
      </w:r>
      <w:r w:rsidRPr="00504863">
        <w:rPr>
          <w:rFonts w:ascii="Times New Roman" w:eastAsia="Times New Roman" w:hAnsi="Times New Roman"/>
          <w:b/>
          <w:bCs/>
          <w:i/>
          <w:iCs/>
          <w:sz w:val="24"/>
          <w:szCs w:val="24"/>
          <w:lang w:eastAsia="el-GR"/>
        </w:rPr>
        <w:t xml:space="preserve">) </w:t>
      </w:r>
      <w:r w:rsidRPr="00504863">
        <w:rPr>
          <w:rFonts w:ascii="Times New Roman" w:eastAsia="Times New Roman" w:hAnsi="Times New Roman"/>
          <w:b/>
          <w:bCs/>
          <w:i/>
          <w:iCs/>
          <w:sz w:val="24"/>
          <w:szCs w:val="24"/>
          <w:lang w:val="en-GB" w:eastAsia="el-GR"/>
        </w:rPr>
        <w:t>style</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Το σύστημα βιβλιογραφικών αναφορών </w:t>
      </w:r>
      <w:r w:rsidRPr="00504863">
        <w:rPr>
          <w:rFonts w:ascii="Times New Roman" w:eastAsia="Times New Roman" w:hAnsi="Times New Roman"/>
          <w:sz w:val="24"/>
          <w:szCs w:val="24"/>
          <w:lang w:val="en-GB" w:eastAsia="el-GR"/>
        </w:rPr>
        <w:t>Vancouver</w:t>
      </w:r>
      <w:r w:rsidRPr="00504863">
        <w:rPr>
          <w:rFonts w:ascii="Times New Roman" w:eastAsia="Times New Roman" w:hAnsi="Times New Roman"/>
          <w:sz w:val="24"/>
          <w:szCs w:val="24"/>
          <w:lang w:eastAsia="el-GR"/>
        </w:rPr>
        <w:t xml:space="preserve"> αποτελεί ένα ευρέως διαδεδομένο σύστημα </w:t>
      </w:r>
      <w:r w:rsidRPr="00504863">
        <w:rPr>
          <w:rFonts w:ascii="Times New Roman" w:eastAsia="Times New Roman" w:hAnsi="Times New Roman"/>
          <w:sz w:val="24"/>
          <w:szCs w:val="24"/>
          <w:lang w:val="en-GB" w:eastAsia="el-GR"/>
        </w:rPr>
        <w:t>referencing</w:t>
      </w:r>
      <w:r w:rsidRPr="00504863">
        <w:rPr>
          <w:rFonts w:ascii="Times New Roman" w:eastAsia="Times New Roman" w:hAnsi="Times New Roman"/>
          <w:sz w:val="24"/>
          <w:szCs w:val="24"/>
          <w:lang w:eastAsia="el-GR"/>
        </w:rPr>
        <w:t xml:space="preserve">. Το σύστημα </w:t>
      </w:r>
      <w:r w:rsidRPr="00504863">
        <w:rPr>
          <w:rFonts w:ascii="Times New Roman" w:eastAsia="Times New Roman" w:hAnsi="Times New Roman"/>
          <w:sz w:val="24"/>
          <w:szCs w:val="24"/>
          <w:lang w:val="en-GB" w:eastAsia="el-GR"/>
        </w:rPr>
        <w:t>Vancouver</w:t>
      </w:r>
      <w:r w:rsidRPr="00504863">
        <w:rPr>
          <w:rFonts w:ascii="Times New Roman" w:eastAsia="Times New Roman" w:hAnsi="Times New Roman"/>
          <w:sz w:val="24"/>
          <w:szCs w:val="24"/>
          <w:lang w:eastAsia="el-GR"/>
        </w:rPr>
        <w:t xml:space="preserve"> χρησιμοποιεί αριθμούς στο κείμενο (η αρίθμηση πρέπει να γίνεται από την αρχή προς το τέλος και οι αριθμοί τοποθετούνται μέσα σε αγκύλη π.χ. [1]) για την παραπομπή του αναγνώστη στην βιβλιογραφική αναφορά.  Το βασικό πλεονέκτημα του συστήματος </w:t>
      </w:r>
      <w:r w:rsidRPr="00504863">
        <w:rPr>
          <w:rFonts w:ascii="Times New Roman" w:eastAsia="Times New Roman" w:hAnsi="Times New Roman"/>
          <w:sz w:val="24"/>
          <w:szCs w:val="24"/>
          <w:lang w:val="en-GB" w:eastAsia="el-GR"/>
        </w:rPr>
        <w:t>Vancouver</w:t>
      </w:r>
      <w:r w:rsidRPr="00504863">
        <w:rPr>
          <w:rFonts w:ascii="Times New Roman" w:eastAsia="Times New Roman" w:hAnsi="Times New Roman"/>
          <w:sz w:val="24"/>
          <w:szCs w:val="24"/>
          <w:lang w:eastAsia="el-GR"/>
        </w:rPr>
        <w:t xml:space="preserve"> είναι ότι δεν παρεμβάλλονται στο κείμενο ονόματα συγγραφέων και ημερομηνίες, παρά μόνο οι αριθμοί που υποδηλώνουν και παραπέμπουν στην βιβλιογραφική αναφορά στο τέλος του κειμένου. </w:t>
      </w:r>
    </w:p>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Τι πρέπει να αποφύγουμε: Η έννοια της λογοκλοπής</w:t>
      </w:r>
      <w:r w:rsidRPr="00504863">
        <w:rPr>
          <w:rFonts w:ascii="Times New Roman" w:eastAsia="Times New Roman" w:hAnsi="Times New Roman"/>
          <w:b/>
          <w:bCs/>
          <w:i/>
          <w:iCs/>
          <w:sz w:val="24"/>
          <w:szCs w:val="24"/>
          <w:lang w:eastAsia="el-GR"/>
        </w:rPr>
        <w:t xml:space="preserve"> (λογοκλοπή)</w:t>
      </w:r>
    </w:p>
    <w:p w:rsidR="00504863" w:rsidRPr="00504863" w:rsidRDefault="00504863" w:rsidP="00504863">
      <w:pPr>
        <w:adjustRightInd w:val="0"/>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έννοια της λογοκλοπής εμπεριέχει το σύνολο των προβλημάτων κακής ή ελλιπούς χρήσης βιβλιογραφικών αναφορών σε επιστημονικό κείμενο. Με απλά λόγια λογοκλοπή έχουμε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όταν κάποιος παίρνει ολόκληρο κείμενο και το παρουσιάζει ως δικό του &amp;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όταν κάποιος παίρνει κομμάτια από μια πηγή και τα παραφράζει ωστόσο δεν σημειώνει την πηγή προέλευσής τους. Η λογοκλοπή, σε γενικές γραμμές, μπορεί να αποφευχθεί όταν κάνουμε χρήση εισαγωγικών με παράλληλη αναφορά στην βιβλιογραφική πηγή όταν χρησιμοποιείται αυτολεξεί κείμενο από βιβλιογραφική αναφορά και με άμεση αναφορά στην βιβλιογραφική πηγή όταν κάνουμε παράφραση του αρχικού κειμένου για την ενσωμάτωσή του. Η παράφραση του κειμένου με παράλληλη αναφορά στην πηγή δεν συνιστά βιβλιογραφικό «ατόπημα», δηλαδή, λογοκλοπή. Η λογοκλοπή μπορεί να είναι εκούσιος ή ακούσιος. Τα περισσότερα προβλήματα λογοκλοπής αφορούν στην ακούσια λογοκλοπή και προκύπτουν από την μη σωστή χρήση συστημάτων βιβλιογραφικών αναφορών. Κατά συνέπεια, όταν απαιτείται η χρήση βιβλιογραφικών αναφορών </w:t>
      </w:r>
      <w:r w:rsidRPr="00504863">
        <w:rPr>
          <w:rFonts w:ascii="Times New Roman" w:eastAsia="Times New Roman" w:hAnsi="Times New Roman"/>
          <w:i/>
          <w:iCs/>
          <w:sz w:val="24"/>
          <w:szCs w:val="24"/>
          <w:lang w:eastAsia="el-GR"/>
        </w:rPr>
        <w:t>(αναφορές σε άλλες επιστημονικές εργασίες)</w:t>
      </w:r>
      <w:r w:rsidRPr="00504863">
        <w:rPr>
          <w:rFonts w:ascii="Times New Roman" w:eastAsia="Times New Roman" w:hAnsi="Times New Roman"/>
          <w:sz w:val="24"/>
          <w:szCs w:val="24"/>
          <w:lang w:eastAsia="el-GR"/>
        </w:rPr>
        <w:t xml:space="preserve"> πρέπει να ακολουθείται ένα πλήρες σύστημα αναφορών. </w:t>
      </w:r>
    </w:p>
    <w:p w:rsidR="00504863" w:rsidRPr="00504863" w:rsidRDefault="00504863" w:rsidP="00504863">
      <w:pPr>
        <w:adjustRightInd w:val="0"/>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spacing w:after="0" w:line="240" w:lineRule="auto"/>
        <w:ind w:left="360"/>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Καλές Πρακτικές λιστών βιβλιογραφίας στο τέλος του κειμένου</w:t>
      </w:r>
    </w:p>
    <w:p w:rsidR="00504863" w:rsidRPr="00504863" w:rsidRDefault="00504863" w:rsidP="00504863">
      <w:pPr>
        <w:adjustRightInd w:val="0"/>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παράθεση καταλόγων βιβλιογραφικών πηγών στο τέλος του κειμένου μπορεί να έχουν την μορφή </w:t>
      </w:r>
      <w:r w:rsidRPr="00504863">
        <w:rPr>
          <w:rFonts w:ascii="Times New Roman" w:eastAsia="Times New Roman" w:hAnsi="Times New Roman"/>
          <w:i/>
          <w:iCs/>
          <w:sz w:val="24"/>
          <w:szCs w:val="24"/>
          <w:lang w:eastAsia="el-GR"/>
        </w:rPr>
        <w:t>«Λίστας Βιβλιογραφικών Αναφορών»</w:t>
      </w:r>
      <w:r w:rsidRPr="00504863">
        <w:rPr>
          <w:rFonts w:ascii="Times New Roman" w:eastAsia="Times New Roman" w:hAnsi="Times New Roman"/>
          <w:sz w:val="24"/>
          <w:szCs w:val="24"/>
          <w:lang w:eastAsia="el-GR"/>
        </w:rPr>
        <w:t xml:space="preserve"> ή </w:t>
      </w:r>
      <w:r w:rsidRPr="00504863">
        <w:rPr>
          <w:rFonts w:ascii="Times New Roman" w:eastAsia="Times New Roman" w:hAnsi="Times New Roman"/>
          <w:i/>
          <w:iCs/>
          <w:sz w:val="24"/>
          <w:szCs w:val="24"/>
          <w:lang w:eastAsia="el-GR"/>
        </w:rPr>
        <w:t>«Λίστας βιβλιογραφίας»</w:t>
      </w:r>
      <w:r w:rsidRPr="00504863">
        <w:rPr>
          <w:rFonts w:ascii="Times New Roman" w:eastAsia="Times New Roman" w:hAnsi="Times New Roman"/>
          <w:sz w:val="24"/>
          <w:szCs w:val="24"/>
          <w:lang w:eastAsia="el-GR"/>
        </w:rPr>
        <w:t xml:space="preserve">. Στην πρώτη περίπτωση, οι αναφορές που έχουν χρησιμοποιηθεί μέσα στο κείμενο παρουσιάζονται όλες συνολικά σε μία λίστα στο τέλος του κειμένου και παρατίθενται με αλφαβητική σειρά σύμφωνα με το όνομα του συγγραφέα, και μετά το έτος. Όταν υπάρχουν πηγές με ίδιο συγγραφέα και διαφορετικές ημερομηνίες προηγείται το παλιότερο έτος. Σε ότι αφορά στην δεύτερη περίπτωση </w:t>
      </w:r>
      <w:r w:rsidRPr="00504863">
        <w:rPr>
          <w:rFonts w:ascii="Times New Roman" w:eastAsia="Times New Roman" w:hAnsi="Times New Roman"/>
          <w:i/>
          <w:iCs/>
          <w:sz w:val="24"/>
          <w:szCs w:val="24"/>
          <w:lang w:eastAsia="el-GR"/>
        </w:rPr>
        <w:t>«Λίστα Βιβλιογραφίας»</w:t>
      </w:r>
      <w:r w:rsidRPr="00504863">
        <w:rPr>
          <w:rFonts w:ascii="Times New Roman" w:eastAsia="Times New Roman" w:hAnsi="Times New Roman"/>
          <w:sz w:val="24"/>
          <w:szCs w:val="24"/>
          <w:lang w:eastAsia="el-GR"/>
        </w:rPr>
        <w:t xml:space="preserve"> ακολουθείται αντίστοιχος τρόπος ταξινόμησης με τη διαφορά ότι στη βιβλιογραφία καταγράφονται πηγές που μπορεί να μην αναφέρονται μέσα στην εργασία. Ο </w:t>
      </w:r>
      <w:r w:rsidRPr="00504863">
        <w:rPr>
          <w:rFonts w:ascii="Times New Roman" w:eastAsia="Times New Roman" w:hAnsi="Times New Roman"/>
          <w:sz w:val="24"/>
          <w:szCs w:val="24"/>
          <w:lang w:eastAsia="el-GR"/>
        </w:rPr>
        <w:lastRenderedPageBreak/>
        <w:t xml:space="preserve">παρακάτω πίνακας εμπεριέχει παραδείγματα ανάπτυξης λιστών βιβλιογραφικών αναφορών ή λιστών βιβλιογραφίας στο τέλος του κειμένου. </w:t>
      </w:r>
    </w:p>
    <w:p w:rsidR="00504863" w:rsidRPr="00504863" w:rsidRDefault="00504863" w:rsidP="00504863">
      <w:pPr>
        <w:adjustRightInd w:val="0"/>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tbl>
      <w:tblPr>
        <w:tblW w:w="9939" w:type="dxa"/>
        <w:jc w:val="center"/>
        <w:tblCellSpacing w:w="15" w:type="dxa"/>
        <w:tblBorders>
          <w:top w:val="outset" w:sz="6" w:space="0" w:color="008000"/>
          <w:left w:val="outset" w:sz="6" w:space="0" w:color="008000"/>
          <w:bottom w:val="outset" w:sz="6" w:space="0" w:color="008000"/>
          <w:right w:val="outset" w:sz="6" w:space="0" w:color="008000"/>
        </w:tblBorders>
        <w:tblCellMar>
          <w:top w:w="105" w:type="dxa"/>
          <w:left w:w="105" w:type="dxa"/>
          <w:bottom w:w="105" w:type="dxa"/>
          <w:right w:w="105" w:type="dxa"/>
        </w:tblCellMar>
        <w:tblLook w:val="04A0" w:firstRow="1" w:lastRow="0" w:firstColumn="1" w:lastColumn="0" w:noHBand="0" w:noVBand="1"/>
      </w:tblPr>
      <w:tblGrid>
        <w:gridCol w:w="2854"/>
        <w:gridCol w:w="7085"/>
      </w:tblGrid>
      <w:tr w:rsidR="00504863" w:rsidRPr="00504863" w:rsidTr="00504863">
        <w:trPr>
          <w:trHeight w:val="375"/>
          <w:tblCellSpacing w:w="15" w:type="dxa"/>
          <w:jc w:val="center"/>
        </w:trPr>
        <w:tc>
          <w:tcPr>
            <w:tcW w:w="4970" w:type="pct"/>
            <w:gridSpan w:val="2"/>
            <w:tcBorders>
              <w:top w:val="outset" w:sz="6" w:space="0" w:color="008000"/>
              <w:left w:val="outset" w:sz="6" w:space="0" w:color="008000"/>
              <w:bottom w:val="outset" w:sz="6" w:space="0" w:color="008000"/>
              <w:right w:val="nil"/>
            </w:tcBorders>
            <w:hideMark/>
          </w:tcPr>
          <w:p w:rsidR="00504863" w:rsidRPr="00504863" w:rsidRDefault="00504863" w:rsidP="00504863">
            <w:pPr>
              <w:spacing w:before="100" w:beforeAutospacing="1" w:after="100" w:afterAutospacing="1"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 xml:space="preserve">Περιπτώσεις βιβλιογραφικών αναφορών </w:t>
            </w:r>
            <w:r w:rsidRPr="00504863">
              <w:rPr>
                <w:rFonts w:ascii="Verdana" w:eastAsia="Times New Roman" w:hAnsi="Verdana"/>
                <w:b/>
                <w:bCs/>
                <w:i/>
                <w:iCs/>
                <w:sz w:val="18"/>
                <w:szCs w:val="20"/>
                <w:lang w:eastAsia="el-GR"/>
              </w:rPr>
              <w:t>(στο τέλος του κειμένου)</w:t>
            </w:r>
            <w:r w:rsidRPr="00504863">
              <w:rPr>
                <w:rFonts w:ascii="Verdana" w:eastAsia="Times New Roman" w:hAnsi="Verdana"/>
                <w:b/>
                <w:bCs/>
                <w:sz w:val="18"/>
                <w:szCs w:val="20"/>
                <w:lang w:eastAsia="el-GR"/>
              </w:rPr>
              <w:t xml:space="preserve"> &amp; παραδείγματα</w:t>
            </w:r>
          </w:p>
        </w:tc>
      </w:tr>
      <w:tr w:rsidR="00504863" w:rsidRPr="00504863" w:rsidTr="00504863">
        <w:trPr>
          <w:trHeight w:val="37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Αναφορά σε Βιβλίο</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 xml:space="preserve"> Συγγραφέας με επώνυμο, κόμμα, και μετά αρχικό ονόματος. </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Έτος μέσα σε παρένθεση.</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με πλάγια γράμματα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Έκδοση κόμμα και τόπος έκδοσης </w:t>
            </w:r>
            <w:r w:rsidRPr="00504863">
              <w:rPr>
                <w:rFonts w:ascii="Times New Roman" w:eastAsia="Times New Roman" w:hAnsi="Times New Roman"/>
                <w:i/>
                <w:iCs/>
                <w:sz w:val="20"/>
                <w:szCs w:val="24"/>
                <w:lang w:eastAsia="el-GR"/>
              </w:rPr>
              <w:t>(αναφέρεται η πόλη και η χώρα)</w:t>
            </w:r>
            <w:r w:rsidRPr="00504863">
              <w:rPr>
                <w:rFonts w:ascii="Times New Roman" w:eastAsia="Times New Roman" w:hAnsi="Times New Roman"/>
                <w:sz w:val="20"/>
                <w:szCs w:val="24"/>
                <w:lang w:eastAsia="el-GR"/>
              </w:rPr>
              <w:t>.</w:t>
            </w:r>
          </w:p>
          <w:p w:rsidR="00504863" w:rsidRPr="00504863" w:rsidRDefault="00504863" w:rsidP="00504863">
            <w:pPr>
              <w:spacing w:after="0" w:line="240" w:lineRule="auto"/>
              <w:jc w:val="both"/>
              <w:rPr>
                <w:rFonts w:ascii="Times New Roman" w:eastAsia="Times New Roman" w:hAnsi="Times New Roman"/>
                <w:b/>
                <w:bCs/>
                <w:sz w:val="20"/>
                <w:szCs w:val="24"/>
                <w:lang w:val="en-US"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US" w:eastAsia="el-GR"/>
              </w:rPr>
              <w:t>:</w:t>
            </w:r>
            <w:r w:rsidRPr="00504863">
              <w:rPr>
                <w:rFonts w:ascii="Times New Roman" w:eastAsia="Times New Roman" w:hAnsi="Times New Roman"/>
                <w:sz w:val="20"/>
                <w:szCs w:val="24"/>
                <w:lang w:val="en-US" w:eastAsia="el-GR"/>
              </w:rPr>
              <w:t xml:space="preserve"> Comfort, A. (1997), </w:t>
            </w:r>
            <w:r w:rsidRPr="00504863">
              <w:rPr>
                <w:rFonts w:ascii="Times New Roman" w:eastAsia="Times New Roman" w:hAnsi="Times New Roman"/>
                <w:i/>
                <w:iCs/>
                <w:sz w:val="20"/>
                <w:szCs w:val="24"/>
                <w:lang w:val="en-US" w:eastAsia="el-GR"/>
              </w:rPr>
              <w:t>A good age</w:t>
            </w:r>
            <w:r w:rsidRPr="00504863">
              <w:rPr>
                <w:rFonts w:ascii="Times New Roman" w:eastAsia="Times New Roman" w:hAnsi="Times New Roman"/>
                <w:sz w:val="20"/>
                <w:szCs w:val="24"/>
                <w:lang w:val="en-US" w:eastAsia="el-GR"/>
              </w:rPr>
              <w:t>, Mitchell Beazley, London</w:t>
            </w:r>
            <w:r w:rsidRPr="00504863">
              <w:rPr>
                <w:rFonts w:ascii="Times New Roman" w:eastAsia="Times New Roman" w:hAnsi="Times New Roman"/>
                <w:sz w:val="24"/>
                <w:szCs w:val="24"/>
                <w:lang w:val="en-US" w:eastAsia="el-GR"/>
              </w:rPr>
              <w:t>.</w:t>
            </w:r>
          </w:p>
        </w:tc>
      </w:tr>
      <w:tr w:rsidR="00504863" w:rsidRPr="00504863" w:rsidTr="00504863">
        <w:trPr>
          <w:trHeight w:val="37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Verdana" w:eastAsia="Times New Roman" w:hAnsi="Verdana"/>
                <w:sz w:val="18"/>
                <w:szCs w:val="20"/>
                <w:lang w:eastAsia="el-GR"/>
              </w:rPr>
            </w:pPr>
            <w:r w:rsidRPr="00504863">
              <w:rPr>
                <w:rFonts w:ascii="Verdana" w:eastAsia="Times New Roman" w:hAnsi="Verdana"/>
                <w:b/>
                <w:bCs/>
                <w:sz w:val="18"/>
                <w:szCs w:val="20"/>
                <w:lang w:eastAsia="el-GR"/>
              </w:rPr>
              <w:t xml:space="preserve">Αναφορά σε κεφάλαιο από βιβλίο επιμελημένης έκδοσης </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 xml:space="preserve">Αναφέρονται τα παρακάτω με την σειρά που παρατίθενται:  </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Συγγραφέας κεφαλαίου με επώνυμο, κόμμα, και μετά αρχικό ονόματος</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Έτος μέσα σε παρένθεση</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κεφαλαίου και τελεία, ακολουθεί το in (με πλάγια ή υπογραμμισμένο)</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Επιμελητές του βιβλίου με επώνυμο, κόμμα, και μετά αρχικό ονόματος και ακολουθεί το (</w:t>
            </w:r>
            <w:proofErr w:type="spellStart"/>
            <w:r w:rsidRPr="00504863">
              <w:rPr>
                <w:rFonts w:ascii="Times New Roman" w:eastAsia="Times New Roman" w:hAnsi="Times New Roman"/>
                <w:sz w:val="20"/>
                <w:szCs w:val="24"/>
                <w:lang w:eastAsia="el-GR"/>
              </w:rPr>
              <w:t>ed</w:t>
            </w:r>
            <w:proofErr w:type="spellEnd"/>
            <w:r w:rsidRPr="00504863">
              <w:rPr>
                <w:rFonts w:ascii="Times New Roman" w:eastAsia="Times New Roman" w:hAnsi="Times New Roman"/>
                <w:sz w:val="20"/>
                <w:szCs w:val="24"/>
                <w:lang w:eastAsia="el-GR"/>
              </w:rPr>
              <w:t>.) για έναν επιμελητή ή το (</w:t>
            </w:r>
            <w:proofErr w:type="spellStart"/>
            <w:r w:rsidRPr="00504863">
              <w:rPr>
                <w:rFonts w:ascii="Times New Roman" w:eastAsia="Times New Roman" w:hAnsi="Times New Roman"/>
                <w:sz w:val="20"/>
                <w:szCs w:val="24"/>
                <w:lang w:eastAsia="el-GR"/>
              </w:rPr>
              <w:t>eds</w:t>
            </w:r>
            <w:proofErr w:type="spellEnd"/>
            <w:r w:rsidRPr="00504863">
              <w:rPr>
                <w:rFonts w:ascii="Times New Roman" w:eastAsia="Times New Roman" w:hAnsi="Times New Roman"/>
                <w:sz w:val="20"/>
                <w:szCs w:val="24"/>
                <w:lang w:eastAsia="el-GR"/>
              </w:rPr>
              <w:t>.) για περισσότερους και μετά ο τίτλος του βιβλίου με πλάγια γράμματα.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5.</w:t>
            </w:r>
            <w:r w:rsidRPr="00504863">
              <w:rPr>
                <w:rFonts w:ascii="Times New Roman" w:eastAsia="Times New Roman" w:hAnsi="Times New Roman"/>
                <w:sz w:val="20"/>
                <w:szCs w:val="24"/>
                <w:lang w:eastAsia="el-GR"/>
              </w:rPr>
              <w:t xml:space="preserve"> Εκδότης κόμμα και ακολουθεί αριθμός σελίδων γράφοντας p. και ο αριθμός της σελίδας ή </w:t>
            </w:r>
            <w:proofErr w:type="spellStart"/>
            <w:r w:rsidRPr="00504863">
              <w:rPr>
                <w:rFonts w:ascii="Times New Roman" w:eastAsia="Times New Roman" w:hAnsi="Times New Roman"/>
                <w:sz w:val="20"/>
                <w:szCs w:val="24"/>
                <w:lang w:eastAsia="el-GR"/>
              </w:rPr>
              <w:t>pp</w:t>
            </w:r>
            <w:proofErr w:type="spellEnd"/>
            <w:r w:rsidRPr="00504863">
              <w:rPr>
                <w:rFonts w:ascii="Times New Roman" w:eastAsia="Times New Roman" w:hAnsi="Times New Roman"/>
                <w:sz w:val="20"/>
                <w:szCs w:val="24"/>
                <w:lang w:eastAsia="el-GR"/>
              </w:rPr>
              <w:t>. για περισσότερες σελίδες.</w:t>
            </w:r>
          </w:p>
          <w:p w:rsidR="00504863" w:rsidRPr="00504863" w:rsidRDefault="00504863" w:rsidP="00504863">
            <w:pPr>
              <w:spacing w:after="0" w:line="240" w:lineRule="auto"/>
              <w:jc w:val="both"/>
              <w:rPr>
                <w:rFonts w:ascii="Times New Roman" w:eastAsia="Times New Roman" w:hAnsi="Times New Roman"/>
                <w:b/>
                <w:bCs/>
                <w:sz w:val="20"/>
                <w:szCs w:val="24"/>
                <w:lang w:val="en-GB"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GB" w:eastAsia="el-GR"/>
              </w:rPr>
              <w:t>:</w:t>
            </w:r>
            <w:r w:rsidRPr="00504863">
              <w:rPr>
                <w:rFonts w:ascii="Times New Roman" w:eastAsia="Times New Roman" w:hAnsi="Times New Roman"/>
                <w:sz w:val="20"/>
                <w:szCs w:val="24"/>
                <w:lang w:val="en-GB" w:eastAsia="el-GR"/>
              </w:rPr>
              <w:t xml:space="preserve"> </w:t>
            </w:r>
            <w:proofErr w:type="spellStart"/>
            <w:r w:rsidRPr="00504863">
              <w:rPr>
                <w:rFonts w:ascii="Times New Roman" w:eastAsia="Times New Roman" w:hAnsi="Times New Roman"/>
                <w:sz w:val="20"/>
                <w:szCs w:val="24"/>
                <w:lang w:val="en-GB" w:eastAsia="el-GR"/>
              </w:rPr>
              <w:t>Blaxter</w:t>
            </w:r>
            <w:proofErr w:type="spellEnd"/>
            <w:r w:rsidRPr="00504863">
              <w:rPr>
                <w:rFonts w:ascii="Times New Roman" w:eastAsia="Times New Roman" w:hAnsi="Times New Roman"/>
                <w:sz w:val="20"/>
                <w:szCs w:val="24"/>
                <w:lang w:val="en-GB" w:eastAsia="el-GR"/>
              </w:rPr>
              <w:t>, M. (1976), 'Social class and health inequalities', in Carter C. &amp; Peel J. (</w:t>
            </w:r>
            <w:proofErr w:type="spellStart"/>
            <w:r w:rsidRPr="00504863">
              <w:rPr>
                <w:rFonts w:ascii="Times New Roman" w:eastAsia="Times New Roman" w:hAnsi="Times New Roman"/>
                <w:sz w:val="20"/>
                <w:szCs w:val="24"/>
                <w:lang w:val="en-GB" w:eastAsia="el-GR"/>
              </w:rPr>
              <w:t>eds</w:t>
            </w:r>
            <w:proofErr w:type="spellEnd"/>
            <w:r w:rsidRPr="00504863">
              <w:rPr>
                <w:rFonts w:ascii="Times New Roman" w:eastAsia="Times New Roman" w:hAnsi="Times New Roman"/>
                <w:sz w:val="20"/>
                <w:szCs w:val="24"/>
                <w:lang w:val="en-GB" w:eastAsia="el-GR"/>
              </w:rPr>
              <w:t xml:space="preserve">), </w:t>
            </w:r>
            <w:r w:rsidRPr="00504863">
              <w:rPr>
                <w:rFonts w:ascii="Times New Roman" w:eastAsia="Times New Roman" w:hAnsi="Times New Roman"/>
                <w:i/>
                <w:iCs/>
                <w:sz w:val="20"/>
                <w:szCs w:val="24"/>
                <w:lang w:val="en-GB" w:eastAsia="el-GR"/>
              </w:rPr>
              <w:t>Equalities and inequalities in health</w:t>
            </w:r>
            <w:r w:rsidRPr="00504863">
              <w:rPr>
                <w:rFonts w:ascii="Times New Roman" w:eastAsia="Times New Roman" w:hAnsi="Times New Roman"/>
                <w:sz w:val="20"/>
                <w:szCs w:val="24"/>
                <w:lang w:val="en-GB" w:eastAsia="el-GR"/>
              </w:rPr>
              <w:t>, Academic Press, London, pp.120-135.</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Times New Roman" w:eastAsia="Times New Roman" w:hAnsi="Times New Roman"/>
                <w:sz w:val="18"/>
                <w:szCs w:val="24"/>
                <w:lang w:eastAsia="el-GR"/>
              </w:rPr>
            </w:pPr>
            <w:r w:rsidRPr="00504863">
              <w:rPr>
                <w:rFonts w:ascii="Verdana" w:eastAsia="Times New Roman" w:hAnsi="Verdana"/>
                <w:b/>
                <w:bCs/>
                <w:sz w:val="18"/>
                <w:szCs w:val="20"/>
                <w:lang w:eastAsia="el-GR"/>
              </w:rPr>
              <w:t>Αναφορά σε άρθρο επιστημονικού περιοδικού</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 xml:space="preserve">Αναφέρονται τα παρακάτω με την σειρά που παρατίθενται: </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Συγγραφέας με επώνυμο, κόμμα, και μετά αρχικό ονόματος</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Έτος μέσα σε παρένθεση</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άρθρου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Τίτλος περιοδικού με κεφαλαίο μόνο το αρχικό γράμμα των λέξεων, πλάγια γράμματα, κόμμα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5.</w:t>
            </w:r>
            <w:r w:rsidRPr="00504863">
              <w:rPr>
                <w:rFonts w:ascii="Times New Roman" w:eastAsia="Times New Roman" w:hAnsi="Times New Roman"/>
                <w:sz w:val="20"/>
                <w:szCs w:val="24"/>
                <w:lang w:eastAsia="el-GR"/>
              </w:rPr>
              <w:t xml:space="preserve"> Τόμος, κόμμα ακολουθεί Τεύχος, κόμμα και αριθμό σελ. γράφοντας p. και τον αριθμό της σελ. ή </w:t>
            </w:r>
            <w:proofErr w:type="spellStart"/>
            <w:r w:rsidRPr="00504863">
              <w:rPr>
                <w:rFonts w:ascii="Times New Roman" w:eastAsia="Times New Roman" w:hAnsi="Times New Roman"/>
                <w:sz w:val="20"/>
                <w:szCs w:val="24"/>
                <w:lang w:eastAsia="el-GR"/>
              </w:rPr>
              <w:t>pp</w:t>
            </w:r>
            <w:proofErr w:type="spellEnd"/>
            <w:r w:rsidRPr="00504863">
              <w:rPr>
                <w:rFonts w:ascii="Times New Roman" w:eastAsia="Times New Roman" w:hAnsi="Times New Roman"/>
                <w:sz w:val="20"/>
                <w:szCs w:val="24"/>
                <w:lang w:eastAsia="el-GR"/>
              </w:rPr>
              <w:t>. για περισσότερες σελίδες</w:t>
            </w:r>
          </w:p>
          <w:p w:rsidR="00504863" w:rsidRPr="00504863" w:rsidRDefault="00504863" w:rsidP="00504863">
            <w:pPr>
              <w:spacing w:after="0" w:line="240" w:lineRule="auto"/>
              <w:jc w:val="both"/>
              <w:rPr>
                <w:rFonts w:ascii="Times New Roman" w:eastAsia="Times New Roman" w:hAnsi="Times New Roman"/>
                <w:b/>
                <w:bCs/>
                <w:sz w:val="20"/>
                <w:szCs w:val="24"/>
                <w:lang w:val="en-GB"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GB" w:eastAsia="el-GR"/>
              </w:rPr>
              <w:t>:</w:t>
            </w:r>
            <w:r w:rsidRPr="00504863">
              <w:rPr>
                <w:rFonts w:ascii="Times New Roman" w:eastAsia="Times New Roman" w:hAnsi="Times New Roman"/>
                <w:sz w:val="20"/>
                <w:szCs w:val="24"/>
                <w:lang w:val="en-GB" w:eastAsia="el-GR"/>
              </w:rPr>
              <w:t xml:space="preserve"> Wharton, N. (1996), 'Health and safety in outdoor activity centres', </w:t>
            </w:r>
            <w:r w:rsidRPr="00504863">
              <w:rPr>
                <w:rFonts w:ascii="Times New Roman" w:eastAsia="Times New Roman" w:hAnsi="Times New Roman"/>
                <w:i/>
                <w:iCs/>
                <w:sz w:val="20"/>
                <w:szCs w:val="24"/>
                <w:lang w:val="en-GB" w:eastAsia="el-GR"/>
              </w:rPr>
              <w:t>Journal of Adventure Education and Outdoor Leadership</w:t>
            </w:r>
            <w:r w:rsidRPr="00504863">
              <w:rPr>
                <w:rFonts w:ascii="Times New Roman" w:eastAsia="Times New Roman" w:hAnsi="Times New Roman"/>
                <w:sz w:val="20"/>
                <w:szCs w:val="24"/>
                <w:lang w:val="en-GB" w:eastAsia="el-GR"/>
              </w:rPr>
              <w:t>, vol. 12, no. 4, pp. 8-9</w:t>
            </w:r>
            <w:r w:rsidRPr="00504863">
              <w:rPr>
                <w:rFonts w:ascii="Times New Roman" w:eastAsia="Times New Roman" w:hAnsi="Times New Roman"/>
                <w:sz w:val="24"/>
                <w:szCs w:val="24"/>
                <w:lang w:val="en-GB" w:eastAsia="el-GR"/>
              </w:rPr>
              <w:t>.</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Αναφορά σε Διπλωματική εργασία ή διδακτορική διατριβή</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Συγγραφέας με επώνυμο, κόμμα, και μετά αρχικό ονόματος</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Έτος απονομής τίτλου μέσα σε παρένθεση</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Τίτλος με πλάγια ή υπογραμμισμένα γράμματα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Τίτλους πτυχίου που απονεμήθηκε ακολουθεί η λέξη </w:t>
            </w:r>
            <w:proofErr w:type="spellStart"/>
            <w:r w:rsidRPr="00504863">
              <w:rPr>
                <w:rFonts w:ascii="Times New Roman" w:eastAsia="Times New Roman" w:hAnsi="Times New Roman"/>
                <w:sz w:val="20"/>
                <w:szCs w:val="24"/>
                <w:lang w:eastAsia="el-GR"/>
              </w:rPr>
              <w:t>Thesis</w:t>
            </w:r>
            <w:proofErr w:type="spellEnd"/>
            <w:r w:rsidRPr="00504863">
              <w:rPr>
                <w:rFonts w:ascii="Times New Roman" w:eastAsia="Times New Roman" w:hAnsi="Times New Roman"/>
                <w:sz w:val="20"/>
                <w:szCs w:val="24"/>
                <w:lang w:eastAsia="el-GR"/>
              </w:rPr>
              <w:t>, κόμμα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5.</w:t>
            </w:r>
            <w:r w:rsidRPr="00504863">
              <w:rPr>
                <w:rFonts w:ascii="Times New Roman" w:eastAsia="Times New Roman" w:hAnsi="Times New Roman"/>
                <w:sz w:val="20"/>
                <w:szCs w:val="24"/>
                <w:lang w:eastAsia="el-GR"/>
              </w:rPr>
              <w:t xml:space="preserve"> Ονομασία του Ιδρύματος που απένειμε τον τίτλο τελεία</w:t>
            </w:r>
          </w:p>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GB" w:eastAsia="el-GR"/>
              </w:rPr>
              <w:t>:</w:t>
            </w:r>
            <w:r w:rsidRPr="00504863">
              <w:rPr>
                <w:rFonts w:ascii="Times New Roman" w:eastAsia="Times New Roman" w:hAnsi="Times New Roman"/>
                <w:sz w:val="20"/>
                <w:szCs w:val="24"/>
                <w:lang w:val="en-GB" w:eastAsia="el-GR"/>
              </w:rPr>
              <w:t xml:space="preserve"> Saxton, J. M. (1994) </w:t>
            </w:r>
            <w:r w:rsidRPr="00504863">
              <w:rPr>
                <w:rFonts w:ascii="Times New Roman" w:eastAsia="Times New Roman" w:hAnsi="Times New Roman"/>
                <w:i/>
                <w:iCs/>
                <w:sz w:val="20"/>
                <w:szCs w:val="24"/>
                <w:lang w:val="en-GB" w:eastAsia="el-GR"/>
              </w:rPr>
              <w:t>Exercise-induced damage to human skeletal muscle</w:t>
            </w:r>
            <w:r w:rsidRPr="00504863">
              <w:rPr>
                <w:rFonts w:ascii="Times New Roman" w:eastAsia="Times New Roman" w:hAnsi="Times New Roman"/>
                <w:sz w:val="20"/>
                <w:szCs w:val="24"/>
                <w:lang w:val="en-GB" w:eastAsia="el-GR"/>
              </w:rPr>
              <w:t xml:space="preserve">. </w:t>
            </w:r>
            <w:proofErr w:type="spellStart"/>
            <w:r w:rsidRPr="00504863">
              <w:rPr>
                <w:rFonts w:ascii="Times New Roman" w:eastAsia="Times New Roman" w:hAnsi="Times New Roman"/>
                <w:sz w:val="20"/>
                <w:szCs w:val="24"/>
                <w:lang w:eastAsia="el-GR"/>
              </w:rPr>
              <w:t>Ph.D</w:t>
            </w:r>
            <w:proofErr w:type="spellEnd"/>
            <w:r w:rsidRPr="00504863">
              <w:rPr>
                <w:rFonts w:ascii="Times New Roman" w:eastAsia="Times New Roman" w:hAnsi="Times New Roman"/>
                <w:sz w:val="20"/>
                <w:szCs w:val="24"/>
                <w:lang w:eastAsia="el-GR"/>
              </w:rPr>
              <w:t xml:space="preserve">. </w:t>
            </w:r>
            <w:proofErr w:type="spellStart"/>
            <w:r w:rsidRPr="00504863">
              <w:rPr>
                <w:rFonts w:ascii="Times New Roman" w:eastAsia="Times New Roman" w:hAnsi="Times New Roman"/>
                <w:sz w:val="20"/>
                <w:szCs w:val="24"/>
                <w:lang w:eastAsia="el-GR"/>
              </w:rPr>
              <w:t>Thesis</w:t>
            </w:r>
            <w:proofErr w:type="spellEnd"/>
            <w:r w:rsidRPr="00504863">
              <w:rPr>
                <w:rFonts w:ascii="Times New Roman" w:eastAsia="Times New Roman" w:hAnsi="Times New Roman"/>
                <w:sz w:val="20"/>
                <w:szCs w:val="24"/>
                <w:lang w:eastAsia="el-GR"/>
              </w:rPr>
              <w:t xml:space="preserve">, </w:t>
            </w:r>
            <w:proofErr w:type="spellStart"/>
            <w:r w:rsidRPr="00504863">
              <w:rPr>
                <w:rFonts w:ascii="Times New Roman" w:eastAsia="Times New Roman" w:hAnsi="Times New Roman"/>
                <w:sz w:val="20"/>
                <w:szCs w:val="24"/>
                <w:lang w:eastAsia="el-GR"/>
              </w:rPr>
              <w:t>University</w:t>
            </w:r>
            <w:proofErr w:type="spellEnd"/>
            <w:r w:rsidRPr="00504863">
              <w:rPr>
                <w:rFonts w:ascii="Times New Roman" w:eastAsia="Times New Roman" w:hAnsi="Times New Roman"/>
                <w:sz w:val="20"/>
                <w:szCs w:val="24"/>
                <w:lang w:eastAsia="el-GR"/>
              </w:rPr>
              <w:t xml:space="preserve"> of </w:t>
            </w:r>
            <w:proofErr w:type="spellStart"/>
            <w:r w:rsidRPr="00504863">
              <w:rPr>
                <w:rFonts w:ascii="Times New Roman" w:eastAsia="Times New Roman" w:hAnsi="Times New Roman"/>
                <w:sz w:val="20"/>
                <w:szCs w:val="24"/>
                <w:lang w:eastAsia="el-GR"/>
              </w:rPr>
              <w:t>Wolverhampton</w:t>
            </w:r>
            <w:proofErr w:type="spellEnd"/>
            <w:r w:rsidRPr="00504863">
              <w:rPr>
                <w:rFonts w:ascii="Times New Roman" w:eastAsia="Times New Roman" w:hAnsi="Times New Roman"/>
                <w:sz w:val="20"/>
                <w:szCs w:val="24"/>
                <w:lang w:eastAsia="el-GR"/>
              </w:rPr>
              <w:t>.</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Αναφορά σε πρακτικά επιστημονικού συνεδρίου</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 xml:space="preserve"> Συγγραφέας επώνυμο, κόμμα, αρχικό ονόματος και τελεία αν είναι επιμελητής της έκδοσης των πρακτικών του συνεδρίου και όχι ο συγγραφέας μετά το αρχικό του ονόματος βάζουμε σε παρένθεση (</w:t>
            </w:r>
            <w:proofErr w:type="spellStart"/>
            <w:r w:rsidRPr="00504863">
              <w:rPr>
                <w:rFonts w:ascii="Times New Roman" w:eastAsia="Times New Roman" w:hAnsi="Times New Roman"/>
                <w:sz w:val="20"/>
                <w:szCs w:val="24"/>
                <w:lang w:eastAsia="el-GR"/>
              </w:rPr>
              <w:t>ed</w:t>
            </w:r>
            <w:proofErr w:type="spellEnd"/>
            <w:r w:rsidRPr="00504863">
              <w:rPr>
                <w:rFonts w:ascii="Times New Roman" w:eastAsia="Times New Roman" w:hAnsi="Times New Roman"/>
                <w:sz w:val="20"/>
                <w:szCs w:val="24"/>
                <w:lang w:eastAsia="el-GR"/>
              </w:rPr>
              <w:t>.) ή (</w:t>
            </w:r>
            <w:proofErr w:type="spellStart"/>
            <w:r w:rsidRPr="00504863">
              <w:rPr>
                <w:rFonts w:ascii="Times New Roman" w:eastAsia="Times New Roman" w:hAnsi="Times New Roman"/>
                <w:sz w:val="20"/>
                <w:szCs w:val="24"/>
                <w:lang w:eastAsia="el-GR"/>
              </w:rPr>
              <w:t>eds</w:t>
            </w:r>
            <w:proofErr w:type="spellEnd"/>
            <w:r w:rsidRPr="00504863">
              <w:rPr>
                <w:rFonts w:ascii="Times New Roman" w:eastAsia="Times New Roman" w:hAnsi="Times New Roman"/>
                <w:sz w:val="20"/>
                <w:szCs w:val="24"/>
                <w:lang w:eastAsia="el-GR"/>
              </w:rPr>
              <w:t>.) αν είναι παραπάνω από ένας οι επιμελητές της έκδοσης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Τίτλος του συνεδρίου ο τίτλος του επιστημονικού συνεδρίου και ο υπότιτλος (συμπεριλαμβανομένων του τόπου και της ημερομηνίας του συνεδρίου) πλάγια γράμματα και μετά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Εκδότης κόμμα και έτος έκδοσης και μετά τελεία.</w:t>
            </w:r>
          </w:p>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b/>
                <w:bCs/>
                <w:sz w:val="20"/>
                <w:szCs w:val="24"/>
                <w:lang w:eastAsia="el-GR"/>
              </w:rPr>
              <w:lastRenderedPageBreak/>
              <w:t>Παράδειγμα</w:t>
            </w:r>
            <w:r w:rsidRPr="00504863">
              <w:rPr>
                <w:rFonts w:ascii="Times New Roman" w:eastAsia="Times New Roman" w:hAnsi="Times New Roman"/>
                <w:b/>
                <w:bCs/>
                <w:sz w:val="20"/>
                <w:szCs w:val="24"/>
                <w:lang w:val="en-US" w:eastAsia="el-GR"/>
              </w:rPr>
              <w:t>:</w:t>
            </w:r>
            <w:r w:rsidRPr="00504863">
              <w:rPr>
                <w:rFonts w:ascii="Times New Roman" w:eastAsia="Times New Roman" w:hAnsi="Times New Roman"/>
                <w:sz w:val="20"/>
                <w:szCs w:val="24"/>
                <w:lang w:val="en-US" w:eastAsia="el-GR"/>
              </w:rPr>
              <w:t xml:space="preserve"> </w:t>
            </w:r>
            <w:proofErr w:type="spellStart"/>
            <w:r w:rsidRPr="00504863">
              <w:rPr>
                <w:rFonts w:ascii="Times New Roman" w:eastAsia="Times New Roman" w:hAnsi="Times New Roman"/>
                <w:sz w:val="20"/>
                <w:szCs w:val="24"/>
                <w:lang w:val="en-US" w:eastAsia="el-GR"/>
              </w:rPr>
              <w:t>Martensson</w:t>
            </w:r>
            <w:proofErr w:type="spellEnd"/>
            <w:r w:rsidRPr="00504863">
              <w:rPr>
                <w:rFonts w:ascii="Times New Roman" w:eastAsia="Times New Roman" w:hAnsi="Times New Roman"/>
                <w:sz w:val="20"/>
                <w:szCs w:val="24"/>
                <w:lang w:val="en-US" w:eastAsia="el-GR"/>
              </w:rPr>
              <w:t>, N. (</w:t>
            </w:r>
            <w:proofErr w:type="gramStart"/>
            <w:r w:rsidRPr="00504863">
              <w:rPr>
                <w:rFonts w:ascii="Times New Roman" w:eastAsia="Times New Roman" w:hAnsi="Times New Roman"/>
                <w:sz w:val="20"/>
                <w:szCs w:val="24"/>
                <w:lang w:val="en-US" w:eastAsia="el-GR"/>
              </w:rPr>
              <w:t>ed</w:t>
            </w:r>
            <w:proofErr w:type="gramEnd"/>
            <w:r w:rsidRPr="00504863">
              <w:rPr>
                <w:rFonts w:ascii="Times New Roman" w:eastAsia="Times New Roman" w:hAnsi="Times New Roman"/>
                <w:sz w:val="20"/>
                <w:szCs w:val="24"/>
                <w:lang w:val="en-US" w:eastAsia="el-GR"/>
              </w:rPr>
              <w:t xml:space="preserve">.). Industrial robot </w:t>
            </w:r>
            <w:proofErr w:type="spellStart"/>
            <w:r w:rsidRPr="00504863">
              <w:rPr>
                <w:rFonts w:ascii="Times New Roman" w:eastAsia="Times New Roman" w:hAnsi="Times New Roman"/>
                <w:sz w:val="20"/>
                <w:szCs w:val="24"/>
                <w:lang w:val="en-US" w:eastAsia="el-GR"/>
              </w:rPr>
              <w:t>technology</w:t>
            </w:r>
            <w:proofErr w:type="gramStart"/>
            <w:r w:rsidRPr="00504863">
              <w:rPr>
                <w:rFonts w:ascii="Times New Roman" w:eastAsia="Times New Roman" w:hAnsi="Times New Roman"/>
                <w:sz w:val="20"/>
                <w:szCs w:val="24"/>
                <w:lang w:val="en-US" w:eastAsia="el-GR"/>
              </w:rPr>
              <w:t>:</w:t>
            </w:r>
            <w:r w:rsidRPr="00504863">
              <w:rPr>
                <w:rFonts w:ascii="Times New Roman" w:eastAsia="Times New Roman" w:hAnsi="Times New Roman"/>
                <w:i/>
                <w:iCs/>
                <w:sz w:val="20"/>
                <w:szCs w:val="24"/>
                <w:lang w:val="en-US" w:eastAsia="el-GR"/>
              </w:rPr>
              <w:t>Proceedings</w:t>
            </w:r>
            <w:proofErr w:type="spellEnd"/>
            <w:proofErr w:type="gramEnd"/>
            <w:r w:rsidRPr="00504863">
              <w:rPr>
                <w:rFonts w:ascii="Times New Roman" w:eastAsia="Times New Roman" w:hAnsi="Times New Roman"/>
                <w:i/>
                <w:iCs/>
                <w:sz w:val="20"/>
                <w:szCs w:val="24"/>
                <w:lang w:val="en-US" w:eastAsia="el-GR"/>
              </w:rPr>
              <w:t xml:space="preserve"> of the 7th International Conference on Industrial Robot Technology, Gothenburg</w:t>
            </w:r>
            <w:r w:rsidRPr="00504863">
              <w:rPr>
                <w:rFonts w:ascii="Times New Roman" w:eastAsia="Times New Roman" w:hAnsi="Times New Roman"/>
                <w:sz w:val="20"/>
                <w:szCs w:val="24"/>
                <w:lang w:val="en-US" w:eastAsia="el-GR"/>
              </w:rPr>
              <w:t xml:space="preserve">, October 2-4, 1984. </w:t>
            </w:r>
            <w:r w:rsidRPr="00504863">
              <w:rPr>
                <w:rFonts w:ascii="Times New Roman" w:eastAsia="Times New Roman" w:hAnsi="Times New Roman"/>
                <w:sz w:val="20"/>
                <w:szCs w:val="24"/>
                <w:lang w:eastAsia="el-GR"/>
              </w:rPr>
              <w:t>IFS, 1984.</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lastRenderedPageBreak/>
              <w:t xml:space="preserve">Αναφορά σε παρουσίαση επιστημονικού συνεδρίου </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 xml:space="preserve"> Συγγραφέας επώνυμο συγγραφέα, κόμμα, αρχικό ονόματος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Τίτλος παρουσίασης ΟΧΙ  πλάγια ούτε υπογραμμισμένα γράμματα.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συνεδρίου και υπότιτλος </w:t>
            </w:r>
            <w:r w:rsidRPr="00504863">
              <w:rPr>
                <w:rFonts w:ascii="Times New Roman" w:eastAsia="Times New Roman" w:hAnsi="Times New Roman"/>
                <w:i/>
                <w:iCs/>
                <w:sz w:val="20"/>
                <w:szCs w:val="24"/>
                <w:lang w:eastAsia="el-GR"/>
              </w:rPr>
              <w:t>(συμπεριλαμβανομένου του τόπου και την ημερομηνία πραγματοποίησης συνεδρίου)</w:t>
            </w:r>
            <w:r w:rsidRPr="00504863">
              <w:rPr>
                <w:rFonts w:ascii="Times New Roman" w:eastAsia="Times New Roman" w:hAnsi="Times New Roman"/>
                <w:sz w:val="20"/>
                <w:szCs w:val="24"/>
                <w:lang w:eastAsia="el-GR"/>
              </w:rPr>
              <w:t xml:space="preserve"> με πλάγια γράμματα.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Επιμελητής ή επιμελητές της έκδοσης και μετά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5.</w:t>
            </w:r>
            <w:r w:rsidRPr="00504863">
              <w:rPr>
                <w:rFonts w:ascii="Times New Roman" w:eastAsia="Times New Roman" w:hAnsi="Times New Roman"/>
                <w:sz w:val="20"/>
                <w:szCs w:val="24"/>
                <w:lang w:eastAsia="el-GR"/>
              </w:rPr>
              <w:t xml:space="preserve"> Εκδότης και μετά κόμμα, Έτος έκδοσης και μετά κόμμα, ακολουθεί αριθμός σελίδων και μετά τελεία.</w:t>
            </w:r>
          </w:p>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US" w:eastAsia="el-GR"/>
              </w:rPr>
              <w:t>:</w:t>
            </w:r>
            <w:r w:rsidRPr="00504863">
              <w:rPr>
                <w:rFonts w:ascii="Times New Roman" w:eastAsia="Times New Roman" w:hAnsi="Times New Roman"/>
                <w:sz w:val="20"/>
                <w:szCs w:val="24"/>
                <w:lang w:val="en-US" w:eastAsia="el-GR"/>
              </w:rPr>
              <w:t xml:space="preserve"> </w:t>
            </w:r>
            <w:proofErr w:type="spellStart"/>
            <w:r w:rsidRPr="00504863">
              <w:rPr>
                <w:rFonts w:ascii="Times New Roman" w:eastAsia="Times New Roman" w:hAnsi="Times New Roman"/>
                <w:sz w:val="20"/>
                <w:szCs w:val="24"/>
                <w:lang w:val="en-US" w:eastAsia="el-GR"/>
              </w:rPr>
              <w:t>Lemmond</w:t>
            </w:r>
            <w:proofErr w:type="spellEnd"/>
            <w:r w:rsidRPr="00504863">
              <w:rPr>
                <w:rFonts w:ascii="Times New Roman" w:eastAsia="Times New Roman" w:hAnsi="Times New Roman"/>
                <w:sz w:val="20"/>
                <w:szCs w:val="24"/>
                <w:lang w:val="en-US" w:eastAsia="el-GR"/>
              </w:rPr>
              <w:t xml:space="preserve">, E. A study of library networks by type. In: </w:t>
            </w:r>
            <w:r w:rsidRPr="00504863">
              <w:rPr>
                <w:rFonts w:ascii="Times New Roman" w:eastAsia="Times New Roman" w:hAnsi="Times New Roman"/>
                <w:i/>
                <w:iCs/>
                <w:sz w:val="20"/>
                <w:szCs w:val="24"/>
                <w:lang w:val="en-US" w:eastAsia="el-GR"/>
              </w:rPr>
              <w:t>IOLS 90: proceedings of the 5th Integrated Online Library Systems Meeting</w:t>
            </w:r>
            <w:r w:rsidRPr="00504863">
              <w:rPr>
                <w:rFonts w:ascii="Times New Roman" w:eastAsia="Times New Roman" w:hAnsi="Times New Roman"/>
                <w:sz w:val="20"/>
                <w:szCs w:val="24"/>
                <w:lang w:val="en-US" w:eastAsia="el-GR"/>
              </w:rPr>
              <w:t xml:space="preserve">, New York, May 2-3, 1990, ed. by D.C. </w:t>
            </w:r>
            <w:proofErr w:type="spellStart"/>
            <w:r w:rsidRPr="00504863">
              <w:rPr>
                <w:rFonts w:ascii="Times New Roman" w:eastAsia="Times New Roman" w:hAnsi="Times New Roman"/>
                <w:sz w:val="20"/>
                <w:szCs w:val="24"/>
                <w:lang w:val="en-US" w:eastAsia="el-GR"/>
              </w:rPr>
              <w:t>Genaway</w:t>
            </w:r>
            <w:proofErr w:type="spellEnd"/>
            <w:r w:rsidRPr="00504863">
              <w:rPr>
                <w:rFonts w:ascii="Times New Roman" w:eastAsia="Times New Roman" w:hAnsi="Times New Roman"/>
                <w:sz w:val="20"/>
                <w:szCs w:val="24"/>
                <w:lang w:val="en-US" w:eastAsia="el-GR"/>
              </w:rPr>
              <w:t xml:space="preserve">. </w:t>
            </w:r>
            <w:proofErr w:type="spellStart"/>
            <w:r w:rsidRPr="00504863">
              <w:rPr>
                <w:rFonts w:ascii="Times New Roman" w:eastAsia="Times New Roman" w:hAnsi="Times New Roman"/>
                <w:sz w:val="20"/>
                <w:szCs w:val="24"/>
                <w:lang w:eastAsia="el-GR"/>
              </w:rPr>
              <w:t>Learned</w:t>
            </w:r>
            <w:proofErr w:type="spellEnd"/>
            <w:r w:rsidRPr="00504863">
              <w:rPr>
                <w:rFonts w:ascii="Times New Roman" w:eastAsia="Times New Roman" w:hAnsi="Times New Roman"/>
                <w:sz w:val="20"/>
                <w:szCs w:val="24"/>
                <w:lang w:eastAsia="el-GR"/>
              </w:rPr>
              <w:t xml:space="preserve"> Information, 1990, </w:t>
            </w:r>
            <w:proofErr w:type="spellStart"/>
            <w:r w:rsidRPr="00504863">
              <w:rPr>
                <w:rFonts w:ascii="Times New Roman" w:eastAsia="Times New Roman" w:hAnsi="Times New Roman"/>
                <w:sz w:val="20"/>
                <w:szCs w:val="24"/>
                <w:lang w:eastAsia="el-GR"/>
              </w:rPr>
              <w:t>p.p</w:t>
            </w:r>
            <w:proofErr w:type="spellEnd"/>
            <w:r w:rsidRPr="00504863">
              <w:rPr>
                <w:rFonts w:ascii="Times New Roman" w:eastAsia="Times New Roman" w:hAnsi="Times New Roman"/>
                <w:sz w:val="20"/>
                <w:szCs w:val="24"/>
                <w:lang w:eastAsia="el-GR"/>
              </w:rPr>
              <w:t>. 137-62</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Αναφορά σε άρθρα καθημερινών εφημερίδων</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 xml:space="preserve"> Συγγραφέας του άρθρου επώνυμο, κόμμα, αρχικό ονόματος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Τίτλος του άρθρου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περιοδικού με πλάγια γράμματα και μετά κόμμα.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Ημερομηνία φύλλου και κόμμα και μετά αριθμός σελίδας και τελεία.</w:t>
            </w:r>
          </w:p>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GB" w:eastAsia="el-GR"/>
              </w:rPr>
              <w:t>:</w:t>
            </w:r>
            <w:r w:rsidRPr="00504863">
              <w:rPr>
                <w:rFonts w:ascii="Times New Roman" w:eastAsia="Times New Roman" w:hAnsi="Times New Roman"/>
                <w:sz w:val="20"/>
                <w:szCs w:val="24"/>
                <w:lang w:val="en-GB" w:eastAsia="el-GR"/>
              </w:rPr>
              <w:t xml:space="preserve"> Norman, M. The once-simple folk tale </w:t>
            </w:r>
            <w:proofErr w:type="spellStart"/>
            <w:r w:rsidRPr="00504863">
              <w:rPr>
                <w:rFonts w:ascii="Times New Roman" w:eastAsia="Times New Roman" w:hAnsi="Times New Roman"/>
                <w:sz w:val="20"/>
                <w:szCs w:val="24"/>
                <w:lang w:val="en-GB" w:eastAsia="el-GR"/>
              </w:rPr>
              <w:t>analyzed</w:t>
            </w:r>
            <w:proofErr w:type="spellEnd"/>
            <w:r w:rsidRPr="00504863">
              <w:rPr>
                <w:rFonts w:ascii="Times New Roman" w:eastAsia="Times New Roman" w:hAnsi="Times New Roman"/>
                <w:sz w:val="20"/>
                <w:szCs w:val="24"/>
                <w:lang w:val="en-GB" w:eastAsia="el-GR"/>
              </w:rPr>
              <w:t xml:space="preserve"> by academe. </w:t>
            </w:r>
            <w:proofErr w:type="spellStart"/>
            <w:r w:rsidRPr="00504863">
              <w:rPr>
                <w:rFonts w:ascii="Times New Roman" w:eastAsia="Times New Roman" w:hAnsi="Times New Roman"/>
                <w:i/>
                <w:iCs/>
                <w:sz w:val="20"/>
                <w:szCs w:val="24"/>
                <w:lang w:eastAsia="el-GR"/>
              </w:rPr>
              <w:t>New</w:t>
            </w:r>
            <w:proofErr w:type="spellEnd"/>
            <w:r w:rsidRPr="00504863">
              <w:rPr>
                <w:rFonts w:ascii="Times New Roman" w:eastAsia="Times New Roman" w:hAnsi="Times New Roman"/>
                <w:i/>
                <w:iCs/>
                <w:sz w:val="20"/>
                <w:szCs w:val="24"/>
                <w:lang w:eastAsia="el-GR"/>
              </w:rPr>
              <w:t xml:space="preserve"> </w:t>
            </w:r>
            <w:proofErr w:type="spellStart"/>
            <w:r w:rsidRPr="00504863">
              <w:rPr>
                <w:rFonts w:ascii="Times New Roman" w:eastAsia="Times New Roman" w:hAnsi="Times New Roman"/>
                <w:i/>
                <w:iCs/>
                <w:sz w:val="20"/>
                <w:szCs w:val="24"/>
                <w:lang w:eastAsia="el-GR"/>
              </w:rPr>
              <w:t>York</w:t>
            </w:r>
            <w:proofErr w:type="spellEnd"/>
            <w:r w:rsidRPr="00504863">
              <w:rPr>
                <w:rFonts w:ascii="Times New Roman" w:eastAsia="Times New Roman" w:hAnsi="Times New Roman"/>
                <w:i/>
                <w:iCs/>
                <w:sz w:val="20"/>
                <w:szCs w:val="24"/>
                <w:lang w:eastAsia="el-GR"/>
              </w:rPr>
              <w:t xml:space="preserve"> </w:t>
            </w:r>
            <w:proofErr w:type="spellStart"/>
            <w:r w:rsidRPr="00504863">
              <w:rPr>
                <w:rFonts w:ascii="Times New Roman" w:eastAsia="Times New Roman" w:hAnsi="Times New Roman"/>
                <w:i/>
                <w:iCs/>
                <w:sz w:val="20"/>
                <w:szCs w:val="24"/>
                <w:lang w:eastAsia="el-GR"/>
              </w:rPr>
              <w:t>Times</w:t>
            </w:r>
            <w:proofErr w:type="spellEnd"/>
            <w:r w:rsidRPr="00504863">
              <w:rPr>
                <w:rFonts w:ascii="Times New Roman" w:eastAsia="Times New Roman" w:hAnsi="Times New Roman"/>
                <w:sz w:val="20"/>
                <w:szCs w:val="24"/>
                <w:lang w:eastAsia="el-GR"/>
              </w:rPr>
              <w:t xml:space="preserve">, 5 </w:t>
            </w:r>
            <w:proofErr w:type="spellStart"/>
            <w:r w:rsidRPr="00504863">
              <w:rPr>
                <w:rFonts w:ascii="Times New Roman" w:eastAsia="Times New Roman" w:hAnsi="Times New Roman"/>
                <w:sz w:val="20"/>
                <w:szCs w:val="24"/>
                <w:lang w:eastAsia="el-GR"/>
              </w:rPr>
              <w:t>March</w:t>
            </w:r>
            <w:proofErr w:type="spellEnd"/>
            <w:r w:rsidRPr="00504863">
              <w:rPr>
                <w:rFonts w:ascii="Times New Roman" w:eastAsia="Times New Roman" w:hAnsi="Times New Roman"/>
                <w:sz w:val="20"/>
                <w:szCs w:val="24"/>
                <w:lang w:eastAsia="el-GR"/>
              </w:rPr>
              <w:t xml:space="preserve"> 1984, p.15.</w:t>
            </w:r>
          </w:p>
        </w:tc>
      </w:tr>
    </w:tbl>
    <w:p w:rsidR="00504863" w:rsidRPr="00504863" w:rsidRDefault="00504863" w:rsidP="00504863">
      <w:pPr>
        <w:spacing w:after="0" w:line="240" w:lineRule="auto"/>
        <w:rPr>
          <w:rFonts w:ascii="Times New Roman" w:eastAsia="Times New Roman" w:hAnsi="Times New Roman"/>
          <w:sz w:val="24"/>
          <w:szCs w:val="24"/>
          <w:lang w:val="en-GB" w:eastAsia="el-GR"/>
        </w:rPr>
      </w:pPr>
      <w:r w:rsidRPr="00504863">
        <w:rPr>
          <w:rFonts w:ascii="Times New Roman" w:eastAsia="Times New Roman" w:hAnsi="Times New Roman"/>
          <w:sz w:val="24"/>
          <w:szCs w:val="24"/>
          <w:lang w:val="en-GB" w:eastAsia="el-GR"/>
        </w:rPr>
        <w:t> </w:t>
      </w:r>
    </w:p>
    <w:p w:rsidR="00451560" w:rsidRDefault="00451560"/>
    <w:sectPr w:rsidR="00451560" w:rsidSect="004515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957FF"/>
    <w:multiLevelType w:val="multilevel"/>
    <w:tmpl w:val="B808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63"/>
    <w:rsid w:val="000B0C6B"/>
    <w:rsid w:val="00451560"/>
    <w:rsid w:val="00504863"/>
    <w:rsid w:val="00741ED8"/>
    <w:rsid w:val="00973D0D"/>
    <w:rsid w:val="00A95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026B6-2A47-468F-8BFD-54159AC7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560"/>
    <w:pPr>
      <w:spacing w:after="200" w:line="276" w:lineRule="auto"/>
    </w:pPr>
    <w:rPr>
      <w:sz w:val="22"/>
      <w:szCs w:val="22"/>
      <w:lang w:eastAsia="en-US"/>
    </w:rPr>
  </w:style>
  <w:style w:type="paragraph" w:styleId="1">
    <w:name w:val="heading 1"/>
    <w:basedOn w:val="a"/>
    <w:next w:val="a"/>
    <w:link w:val="1Char"/>
    <w:uiPriority w:val="9"/>
    <w:qFormat/>
    <w:rsid w:val="00504863"/>
    <w:pPr>
      <w:keepNext/>
      <w:spacing w:after="0" w:line="240" w:lineRule="auto"/>
      <w:outlineLvl w:val="0"/>
    </w:pPr>
    <w:rPr>
      <w:rFonts w:ascii="Times New Roman" w:eastAsia="Times New Roman" w:hAnsi="Times New Roman"/>
      <w:b/>
      <w:bCs/>
      <w:sz w:val="24"/>
      <w:szCs w:val="24"/>
      <w:lang w:eastAsia="el-GR"/>
    </w:rPr>
  </w:style>
  <w:style w:type="paragraph" w:styleId="2">
    <w:name w:val="heading 2"/>
    <w:basedOn w:val="a"/>
    <w:next w:val="a"/>
    <w:link w:val="2Char"/>
    <w:uiPriority w:val="9"/>
    <w:qFormat/>
    <w:rsid w:val="00504863"/>
    <w:pPr>
      <w:keepNext/>
      <w:spacing w:before="100" w:beforeAutospacing="1" w:after="100" w:afterAutospacing="1" w:line="240" w:lineRule="auto"/>
      <w:jc w:val="center"/>
      <w:outlineLvl w:val="1"/>
    </w:pPr>
    <w:rPr>
      <w:rFonts w:ascii="Verdana" w:eastAsia="Times New Roman" w:hAnsi="Verdana"/>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4863"/>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uiPriority w:val="9"/>
    <w:rsid w:val="00504863"/>
    <w:rPr>
      <w:rFonts w:ascii="Verdana" w:eastAsia="Times New Roman" w:hAnsi="Verdana" w:cs="Times New Roman"/>
      <w:b/>
      <w:bCs/>
      <w:sz w:val="20"/>
      <w:szCs w:val="20"/>
      <w:lang w:eastAsia="el-GR"/>
    </w:rPr>
  </w:style>
  <w:style w:type="paragraph" w:styleId="Web">
    <w:name w:val="Normal (Web)"/>
    <w:basedOn w:val="a"/>
    <w:uiPriority w:val="99"/>
    <w:unhideWhenUsed/>
    <w:rsid w:val="00504863"/>
    <w:pPr>
      <w:spacing w:before="100" w:beforeAutospacing="1" w:after="100" w:afterAutospacing="1" w:line="240" w:lineRule="auto"/>
    </w:pPr>
    <w:rPr>
      <w:rFonts w:ascii="Times New Roman" w:eastAsia="Times New Roman" w:hAnsi="Times New Roman"/>
      <w:sz w:val="24"/>
      <w:szCs w:val="24"/>
      <w:lang w:eastAsia="el-GR"/>
    </w:rPr>
  </w:style>
  <w:style w:type="paragraph" w:styleId="10">
    <w:name w:val="toc 1"/>
    <w:basedOn w:val="a"/>
    <w:next w:val="a"/>
    <w:autoRedefine/>
    <w:uiPriority w:val="39"/>
    <w:semiHidden/>
    <w:unhideWhenUsed/>
    <w:rsid w:val="00504863"/>
    <w:pPr>
      <w:spacing w:after="0" w:line="240" w:lineRule="auto"/>
      <w:jc w:val="both"/>
    </w:pPr>
    <w:rPr>
      <w:rFonts w:ascii="Times New Roman" w:eastAsia="Times New Roman" w:hAnsi="Times New Roman"/>
      <w:sz w:val="24"/>
      <w:szCs w:val="24"/>
      <w:lang w:eastAsia="el-GR"/>
    </w:rPr>
  </w:style>
  <w:style w:type="paragraph" w:styleId="a3">
    <w:name w:val="Body Text"/>
    <w:basedOn w:val="a"/>
    <w:link w:val="Char"/>
    <w:uiPriority w:val="99"/>
    <w:semiHidden/>
    <w:unhideWhenUsed/>
    <w:rsid w:val="00504863"/>
    <w:pPr>
      <w:spacing w:after="0" w:line="240" w:lineRule="auto"/>
      <w:jc w:val="center"/>
    </w:pPr>
    <w:rPr>
      <w:rFonts w:ascii="Times New Roman" w:eastAsia="Times New Roman" w:hAnsi="Times New Roman"/>
      <w:b/>
      <w:sz w:val="32"/>
      <w:szCs w:val="32"/>
      <w:lang w:eastAsia="el-GR"/>
    </w:rPr>
  </w:style>
  <w:style w:type="character" w:customStyle="1" w:styleId="Char">
    <w:name w:val="Σώμα κειμένου Char"/>
    <w:basedOn w:val="a0"/>
    <w:link w:val="a3"/>
    <w:uiPriority w:val="99"/>
    <w:semiHidden/>
    <w:rsid w:val="00504863"/>
    <w:rPr>
      <w:rFonts w:ascii="Times New Roman" w:eastAsia="Times New Roman" w:hAnsi="Times New Roman" w:cs="Times New Roman"/>
      <w:b/>
      <w:sz w:val="32"/>
      <w:szCs w:val="32"/>
      <w:lang w:eastAsia="el-GR"/>
    </w:rPr>
  </w:style>
  <w:style w:type="paragraph" w:styleId="20">
    <w:name w:val="Body Text 2"/>
    <w:basedOn w:val="a"/>
    <w:link w:val="2Char0"/>
    <w:uiPriority w:val="99"/>
    <w:semiHidden/>
    <w:unhideWhenUsed/>
    <w:rsid w:val="00504863"/>
    <w:pPr>
      <w:spacing w:after="0" w:line="240" w:lineRule="auto"/>
      <w:jc w:val="both"/>
    </w:pPr>
    <w:rPr>
      <w:rFonts w:ascii="Times New Roman" w:eastAsia="Times New Roman" w:hAnsi="Times New Roman"/>
      <w:sz w:val="24"/>
      <w:szCs w:val="24"/>
      <w:lang w:eastAsia="el-GR"/>
    </w:rPr>
  </w:style>
  <w:style w:type="character" w:customStyle="1" w:styleId="2Char0">
    <w:name w:val="Σώμα κείμενου 2 Char"/>
    <w:basedOn w:val="a0"/>
    <w:link w:val="20"/>
    <w:uiPriority w:val="99"/>
    <w:semiHidden/>
    <w:rsid w:val="0050486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17469</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dc:creator>
  <cp:keywords/>
  <dc:description/>
  <cp:lastModifiedBy>Σταυρος Γιαγκαζογλου</cp:lastModifiedBy>
  <cp:revision>2</cp:revision>
  <dcterms:created xsi:type="dcterms:W3CDTF">2019-01-11T07:48:00Z</dcterms:created>
  <dcterms:modified xsi:type="dcterms:W3CDTF">2019-01-11T07:48:00Z</dcterms:modified>
</cp:coreProperties>
</file>