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36" w:rsidRDefault="00105C36" w:rsidP="00105C36">
      <w:pPr>
        <w:jc w:val="center"/>
        <w:rPr>
          <w:rFonts w:ascii="Palatino Linotype" w:hAnsi="Palatino Linotype" w:cstheme="minorHAnsi"/>
          <w:b/>
          <w:color w:val="000000" w:themeColor="text1"/>
          <w:sz w:val="28"/>
          <w:szCs w:val="28"/>
        </w:rPr>
      </w:pPr>
      <w:r w:rsidRPr="00EC25F3">
        <w:rPr>
          <w:rFonts w:ascii="Palatino Linotype" w:hAnsi="Palatino Linotype" w:cstheme="minorHAnsi"/>
          <w:b/>
          <w:color w:val="000000" w:themeColor="text1"/>
          <w:sz w:val="28"/>
          <w:szCs w:val="28"/>
        </w:rPr>
        <w:t>Περιεχόμενα</w:t>
      </w:r>
      <w:r>
        <w:rPr>
          <w:rFonts w:ascii="Palatino Linotype" w:hAnsi="Palatino Linotype" w:cstheme="minorHAnsi"/>
          <w:b/>
          <w:color w:val="000000" w:themeColor="text1"/>
          <w:sz w:val="28"/>
          <w:szCs w:val="28"/>
        </w:rPr>
        <w:t xml:space="preserve"> της Δογματικής Θεολογίας</w:t>
      </w:r>
    </w:p>
    <w:p w:rsidR="00105C36" w:rsidRDefault="00105C36" w:rsidP="00105C36">
      <w:pPr>
        <w:jc w:val="center"/>
        <w:rPr>
          <w:rFonts w:ascii="Palatino Linotype" w:hAnsi="Palatino Linotype" w:cstheme="minorHAnsi"/>
          <w:b/>
          <w:color w:val="000000" w:themeColor="text1"/>
          <w:sz w:val="28"/>
          <w:szCs w:val="28"/>
        </w:rPr>
      </w:pPr>
    </w:p>
    <w:p w:rsidR="00105C36" w:rsidRDefault="00105C36" w:rsidP="00105C36">
      <w:pPr>
        <w:jc w:val="center"/>
        <w:rPr>
          <w:rFonts w:ascii="Palatino Linotype" w:hAnsi="Palatino Linotype" w:cstheme="minorHAnsi"/>
          <w:b/>
          <w:color w:val="000000" w:themeColor="text1"/>
          <w:sz w:val="28"/>
          <w:szCs w:val="28"/>
        </w:rPr>
      </w:pPr>
    </w:p>
    <w:p w:rsidR="00105C36" w:rsidRPr="00F70D87" w:rsidRDefault="00105C36" w:rsidP="00105C36">
      <w:pPr>
        <w:spacing w:after="240"/>
        <w:jc w:val="both"/>
        <w:rPr>
          <w:rFonts w:ascii="Palatino Linotype" w:hAnsi="Palatino Linotype" w:cstheme="minorHAnsi"/>
          <w:b/>
          <w:color w:val="000000" w:themeColor="text1"/>
        </w:rPr>
      </w:pPr>
      <w:r w:rsidRPr="00F70D87">
        <w:rPr>
          <w:rFonts w:ascii="Palatino Linotype" w:hAnsi="Palatino Linotype" w:cstheme="minorHAnsi"/>
          <w:b/>
          <w:color w:val="000000" w:themeColor="text1"/>
        </w:rPr>
        <w:t>Εισαγωγή: Η δογματική ως ερμηνευτική έκθεση της ορθόδοξης πίστης</w:t>
      </w:r>
    </w:p>
    <w:p w:rsidR="00105C36" w:rsidRPr="00E03EF3" w:rsidRDefault="00105C36" w:rsidP="00105C36">
      <w:pPr>
        <w:jc w:val="both"/>
        <w:rPr>
          <w:rFonts w:ascii="Palatino Linotype" w:hAnsi="Palatino Linotype"/>
          <w:sz w:val="22"/>
          <w:szCs w:val="22"/>
        </w:rPr>
      </w:pPr>
      <w:r w:rsidRPr="00E03EF3">
        <w:rPr>
          <w:rFonts w:ascii="Palatino Linotype" w:hAnsi="Palatino Linotype"/>
          <w:sz w:val="22"/>
          <w:szCs w:val="22"/>
        </w:rPr>
        <w:t>1. Η δογμ</w:t>
      </w:r>
      <w:r>
        <w:rPr>
          <w:rFonts w:ascii="Palatino Linotype" w:hAnsi="Palatino Linotype"/>
          <w:sz w:val="22"/>
          <w:szCs w:val="22"/>
        </w:rPr>
        <w:t>ατική ως ερμηνευτική διαδικασία.</w:t>
      </w:r>
      <w:r w:rsidRPr="00E03EF3">
        <w:rPr>
          <w:rFonts w:ascii="Palatino Linotype" w:hAnsi="Palatino Linotype"/>
          <w:sz w:val="22"/>
          <w:szCs w:val="22"/>
        </w:rPr>
        <w:t xml:space="preserve"> Οι θεολογικές προϋποθέσεις για την ερμηνεία του </w:t>
      </w:r>
      <w:r>
        <w:rPr>
          <w:rFonts w:ascii="Palatino Linotype" w:hAnsi="Palatino Linotype"/>
          <w:sz w:val="22"/>
          <w:szCs w:val="22"/>
        </w:rPr>
        <w:t xml:space="preserve">ορθόδοξου </w:t>
      </w:r>
      <w:r w:rsidRPr="00E03EF3">
        <w:rPr>
          <w:rFonts w:ascii="Palatino Linotype" w:hAnsi="Palatino Linotype"/>
          <w:sz w:val="22"/>
          <w:szCs w:val="22"/>
        </w:rPr>
        <w:t>νοήματος της πίστεως</w:t>
      </w:r>
    </w:p>
    <w:p w:rsidR="00105C36" w:rsidRPr="00E03EF3" w:rsidRDefault="00105C36" w:rsidP="00105C36">
      <w:pPr>
        <w:jc w:val="both"/>
        <w:rPr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</w:t>
      </w:r>
      <w:r w:rsidRPr="00E03EF3">
        <w:rPr>
          <w:rFonts w:ascii="Palatino Linotype" w:hAnsi="Palatino Linotype"/>
          <w:sz w:val="22"/>
          <w:szCs w:val="22"/>
        </w:rPr>
        <w:t xml:space="preserve">. </w:t>
      </w:r>
      <w:r w:rsidRPr="004F2C07">
        <w:rPr>
          <w:rFonts w:ascii="Palatino Linotype" w:hAnsi="Palatino Linotype"/>
          <w:sz w:val="22"/>
          <w:szCs w:val="22"/>
        </w:rPr>
        <w:t>Η δογματική ως ερμηνευτική και συστηματική έκθεση της ορθόδοξης πίστης σήμερα</w:t>
      </w:r>
      <w:r w:rsidRPr="00E03EF3">
        <w:rPr>
          <w:rFonts w:ascii="Palatino Linotype" w:hAnsi="Palatino Linotype"/>
          <w:sz w:val="22"/>
          <w:szCs w:val="22"/>
        </w:rPr>
        <w:t xml:space="preserve"> </w:t>
      </w:r>
      <w:r w:rsidRPr="00E03EF3">
        <w:rPr>
          <w:i/>
          <w:sz w:val="22"/>
          <w:szCs w:val="22"/>
        </w:rPr>
        <w:t xml:space="preserve"> </w:t>
      </w:r>
    </w:p>
    <w:p w:rsidR="00105C36" w:rsidRPr="00E03EF3" w:rsidRDefault="00105C36" w:rsidP="00105C36">
      <w:pPr>
        <w:jc w:val="both"/>
        <w:rPr>
          <w:rFonts w:ascii="Palatino Linotype" w:hAnsi="Palatino Linotype"/>
        </w:rPr>
      </w:pPr>
    </w:p>
    <w:p w:rsidR="00105C36" w:rsidRPr="00F70D87" w:rsidRDefault="00105C36" w:rsidP="00105C36">
      <w:pPr>
        <w:spacing w:after="240"/>
        <w:jc w:val="both"/>
        <w:rPr>
          <w:rFonts w:ascii="Palatino Linotype" w:hAnsi="Palatino Linotype" w:cstheme="minorHAnsi"/>
          <w:b/>
          <w:color w:val="000000" w:themeColor="text1"/>
        </w:rPr>
      </w:pPr>
      <w:r w:rsidRPr="00F70D87">
        <w:rPr>
          <w:rFonts w:ascii="Palatino Linotype" w:hAnsi="Palatino Linotype" w:cstheme="minorHAnsi"/>
          <w:b/>
          <w:color w:val="000000" w:themeColor="text1"/>
        </w:rPr>
        <w:t>Πίστη και δόγμα στην Ορθόδοξη Παράδοση της Εκκλησίας</w:t>
      </w:r>
    </w:p>
    <w:p w:rsidR="00105C36" w:rsidRPr="00B56CD5" w:rsidRDefault="00105C36" w:rsidP="00105C36">
      <w:pPr>
        <w:jc w:val="both"/>
        <w:rPr>
          <w:rFonts w:ascii="Palatino Linotype" w:hAnsi="Palatino Linotype" w:cstheme="minorHAnsi"/>
          <w:color w:val="000000" w:themeColor="text1"/>
        </w:rPr>
      </w:pPr>
      <w:r w:rsidRPr="00B56CD5">
        <w:rPr>
          <w:rFonts w:ascii="Palatino Linotype" w:hAnsi="Palatino Linotype" w:cstheme="minorHAnsi"/>
          <w:color w:val="000000" w:themeColor="text1"/>
        </w:rPr>
        <w:t>«Πιστεύω»: Πίστη και δόγμα στη ζωή της Εκκλησίας</w:t>
      </w:r>
    </w:p>
    <w:p w:rsidR="00105C36" w:rsidRPr="00B56CD5" w:rsidRDefault="00105C36" w:rsidP="00105C36">
      <w:pPr>
        <w:pStyle w:val="a3"/>
        <w:numPr>
          <w:ilvl w:val="0"/>
          <w:numId w:val="1"/>
        </w:numPr>
        <w:spacing w:after="0"/>
        <w:ind w:left="742"/>
        <w:contextualSpacing w:val="0"/>
        <w:jc w:val="both"/>
        <w:rPr>
          <w:rFonts w:ascii="Palatino Linotype" w:hAnsi="Palatino Linotype" w:cs="Calibri"/>
        </w:rPr>
      </w:pPr>
      <w:r w:rsidRPr="00B56CD5">
        <w:rPr>
          <w:rFonts w:ascii="Palatino Linotype" w:hAnsi="Palatino Linotype"/>
        </w:rPr>
        <w:t>Πίστη και αποκάλυψη: Η μακρά διαδρομή της πίστης από την Παλαιά στην Καινή Διαθήκη</w:t>
      </w:r>
    </w:p>
    <w:p w:rsidR="00105C36" w:rsidRPr="00B56CD5" w:rsidRDefault="00105C36" w:rsidP="00105C36">
      <w:pPr>
        <w:pStyle w:val="a3"/>
        <w:numPr>
          <w:ilvl w:val="0"/>
          <w:numId w:val="1"/>
        </w:numPr>
        <w:spacing w:after="0"/>
        <w:ind w:left="742"/>
        <w:contextualSpacing w:val="0"/>
        <w:jc w:val="both"/>
        <w:rPr>
          <w:rFonts w:ascii="Palatino Linotype" w:hAnsi="Palatino Linotype" w:cs="Calibri"/>
        </w:rPr>
      </w:pPr>
      <w:r w:rsidRPr="00B56CD5">
        <w:rPr>
          <w:rFonts w:ascii="Palatino Linotype" w:hAnsi="Palatino Linotype"/>
        </w:rPr>
        <w:t>Η πίστη στην υπερβατικότητα του Θεού</w:t>
      </w:r>
    </w:p>
    <w:p w:rsidR="00105C36" w:rsidRPr="00B56CD5" w:rsidRDefault="00105C36" w:rsidP="00105C36">
      <w:pPr>
        <w:pStyle w:val="a3"/>
        <w:numPr>
          <w:ilvl w:val="0"/>
          <w:numId w:val="1"/>
        </w:numPr>
        <w:spacing w:after="0"/>
        <w:ind w:left="742"/>
        <w:contextualSpacing w:val="0"/>
        <w:jc w:val="both"/>
        <w:rPr>
          <w:rFonts w:ascii="Palatino Linotype" w:hAnsi="Palatino Linotype" w:cs="Calibri"/>
        </w:rPr>
      </w:pPr>
      <w:r w:rsidRPr="00B56CD5">
        <w:rPr>
          <w:rFonts w:ascii="Palatino Linotype" w:hAnsi="Palatino Linotype"/>
        </w:rPr>
        <w:t xml:space="preserve">Η πίστη ως προσωπική εμπειρία εντός της κοινότητας </w:t>
      </w:r>
    </w:p>
    <w:p w:rsidR="00105C36" w:rsidRPr="00B56CD5" w:rsidRDefault="00105C36" w:rsidP="00105C36">
      <w:pPr>
        <w:pStyle w:val="a3"/>
        <w:numPr>
          <w:ilvl w:val="0"/>
          <w:numId w:val="1"/>
        </w:numPr>
        <w:spacing w:after="0"/>
        <w:ind w:left="742"/>
        <w:contextualSpacing w:val="0"/>
        <w:jc w:val="both"/>
        <w:rPr>
          <w:rFonts w:ascii="Palatino Linotype" w:hAnsi="Palatino Linotype" w:cs="Calibri"/>
        </w:rPr>
      </w:pPr>
      <w:r w:rsidRPr="00B56CD5">
        <w:rPr>
          <w:rFonts w:ascii="Palatino Linotype" w:hAnsi="Palatino Linotype"/>
        </w:rPr>
        <w:t xml:space="preserve">Η πίστη στον Τριαδικό Θεό ως προσωπική σχέση </w:t>
      </w:r>
    </w:p>
    <w:p w:rsidR="00105C36" w:rsidRPr="00B56CD5" w:rsidRDefault="00105C36" w:rsidP="00105C36">
      <w:pPr>
        <w:pStyle w:val="a3"/>
        <w:numPr>
          <w:ilvl w:val="0"/>
          <w:numId w:val="1"/>
        </w:numPr>
        <w:spacing w:after="0"/>
        <w:ind w:left="742"/>
        <w:contextualSpacing w:val="0"/>
        <w:jc w:val="both"/>
        <w:rPr>
          <w:rFonts w:ascii="Palatino Linotype" w:hAnsi="Palatino Linotype" w:cs="Calibri"/>
        </w:rPr>
      </w:pPr>
      <w:r w:rsidRPr="00B56CD5">
        <w:rPr>
          <w:rFonts w:ascii="Palatino Linotype" w:hAnsi="Palatino Linotype"/>
        </w:rPr>
        <w:t>Πίστη και γνώση</w:t>
      </w:r>
    </w:p>
    <w:p w:rsidR="00105C36" w:rsidRPr="00B56CD5" w:rsidRDefault="00105C36" w:rsidP="00105C36">
      <w:pPr>
        <w:pStyle w:val="a3"/>
        <w:numPr>
          <w:ilvl w:val="0"/>
          <w:numId w:val="1"/>
        </w:numPr>
        <w:spacing w:after="0"/>
        <w:ind w:left="742"/>
        <w:contextualSpacing w:val="0"/>
        <w:jc w:val="both"/>
        <w:rPr>
          <w:rFonts w:ascii="Palatino Linotype" w:hAnsi="Palatino Linotype" w:cs="Calibri"/>
        </w:rPr>
      </w:pPr>
      <w:r w:rsidRPr="00B56CD5">
        <w:rPr>
          <w:rFonts w:ascii="Palatino Linotype" w:hAnsi="Palatino Linotype"/>
        </w:rPr>
        <w:t xml:space="preserve">Πίστη και γνώση στη λειτουργική και μυστηριακή ζωή της Εκκλησίας </w:t>
      </w:r>
    </w:p>
    <w:p w:rsidR="00105C36" w:rsidRPr="00B56CD5" w:rsidRDefault="00105C36" w:rsidP="00105C36">
      <w:pPr>
        <w:pStyle w:val="a3"/>
        <w:numPr>
          <w:ilvl w:val="0"/>
          <w:numId w:val="1"/>
        </w:numPr>
        <w:spacing w:after="0"/>
        <w:ind w:left="742"/>
        <w:contextualSpacing w:val="0"/>
        <w:jc w:val="both"/>
        <w:rPr>
          <w:rFonts w:ascii="Palatino Linotype" w:hAnsi="Palatino Linotype" w:cs="Calibri"/>
        </w:rPr>
      </w:pPr>
      <w:r w:rsidRPr="00B56CD5">
        <w:rPr>
          <w:rFonts w:ascii="Palatino Linotype" w:hAnsi="Palatino Linotype"/>
        </w:rPr>
        <w:t xml:space="preserve">Πίστη και γνώση στη θεολογική και ασκητική παράδοση της Εκκλησίας </w:t>
      </w:r>
    </w:p>
    <w:p w:rsidR="00105C36" w:rsidRPr="00105C36" w:rsidRDefault="00105C36" w:rsidP="00105C36">
      <w:pPr>
        <w:pStyle w:val="a3"/>
        <w:numPr>
          <w:ilvl w:val="0"/>
          <w:numId w:val="1"/>
        </w:numPr>
        <w:spacing w:after="0"/>
        <w:ind w:left="742"/>
        <w:contextualSpacing w:val="0"/>
        <w:jc w:val="both"/>
        <w:rPr>
          <w:rFonts w:ascii="Palatino Linotype" w:hAnsi="Palatino Linotype" w:cs="Calibri"/>
        </w:rPr>
      </w:pPr>
      <w:r w:rsidRPr="00105C36">
        <w:rPr>
          <w:rFonts w:ascii="Palatino Linotype" w:hAnsi="Palatino Linotype" w:cs="Calibri"/>
        </w:rPr>
        <w:t>Το έργο του Αγίου Πνεύματος στη διατύπωση των δογμάτων</w:t>
      </w:r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B56CD5" w:rsidRDefault="00105C36" w:rsidP="00105C36">
      <w:pPr>
        <w:tabs>
          <w:tab w:val="left" w:pos="426"/>
          <w:tab w:val="left" w:pos="8748"/>
        </w:tabs>
        <w:spacing w:line="276" w:lineRule="auto"/>
        <w:ind w:right="515"/>
        <w:rPr>
          <w:rFonts w:ascii="Palatino Linotype" w:eastAsia="Calibri" w:hAnsi="Palatino Linotype" w:cs="Calibri"/>
        </w:rPr>
      </w:pPr>
      <w:r w:rsidRPr="00B56CD5">
        <w:rPr>
          <w:rFonts w:ascii="Palatino Linotype" w:eastAsia="Calibri" w:hAnsi="Palatino Linotype" w:cs="Calibri"/>
        </w:rPr>
        <w:t xml:space="preserve">Η δογματική διδασκαλία της Εκκλησίας </w:t>
      </w:r>
    </w:p>
    <w:p w:rsidR="00105C36" w:rsidRPr="00A00DF2" w:rsidRDefault="00105C36" w:rsidP="00105C36">
      <w:pPr>
        <w:numPr>
          <w:ilvl w:val="0"/>
          <w:numId w:val="2"/>
        </w:numPr>
        <w:tabs>
          <w:tab w:val="left" w:pos="317"/>
        </w:tabs>
        <w:spacing w:line="276" w:lineRule="auto"/>
        <w:ind w:hanging="540"/>
        <w:jc w:val="both"/>
        <w:rPr>
          <w:rFonts w:ascii="Palatino Linotype" w:hAnsi="Palatino Linotype" w:cs="Calibri"/>
          <w:sz w:val="22"/>
          <w:szCs w:val="22"/>
        </w:rPr>
      </w:pPr>
      <w:r w:rsidRPr="00A00DF2">
        <w:rPr>
          <w:rFonts w:ascii="Palatino Linotype" w:hAnsi="Palatino Linotype" w:cs="Calibri"/>
          <w:sz w:val="22"/>
          <w:szCs w:val="22"/>
        </w:rPr>
        <w:t>Δόγμα και αίρεση</w:t>
      </w:r>
    </w:p>
    <w:p w:rsidR="00105C36" w:rsidRPr="00A00DF2" w:rsidRDefault="00105C36" w:rsidP="00105C36">
      <w:pPr>
        <w:pStyle w:val="a3"/>
        <w:numPr>
          <w:ilvl w:val="1"/>
          <w:numId w:val="2"/>
        </w:numPr>
        <w:spacing w:after="0"/>
        <w:ind w:left="742" w:hanging="425"/>
        <w:contextualSpacing w:val="0"/>
        <w:jc w:val="both"/>
        <w:rPr>
          <w:rFonts w:ascii="Palatino Linotype" w:hAnsi="Palatino Linotype" w:cs="Calibri"/>
        </w:rPr>
      </w:pPr>
      <w:r w:rsidRPr="00A00DF2">
        <w:rPr>
          <w:rFonts w:ascii="Palatino Linotype" w:hAnsi="Palatino Linotype" w:cs="Calibri"/>
        </w:rPr>
        <w:t>Η καθολικότητα της εκκλησιαστικής εμπειρίας και πίστης</w:t>
      </w:r>
    </w:p>
    <w:p w:rsidR="00105C36" w:rsidRPr="00A00DF2" w:rsidRDefault="00105C36" w:rsidP="00105C36">
      <w:pPr>
        <w:pStyle w:val="a3"/>
        <w:numPr>
          <w:ilvl w:val="1"/>
          <w:numId w:val="2"/>
        </w:numPr>
        <w:spacing w:after="0"/>
        <w:ind w:left="742" w:hanging="425"/>
        <w:contextualSpacing w:val="0"/>
        <w:jc w:val="both"/>
        <w:rPr>
          <w:rFonts w:ascii="Palatino Linotype" w:hAnsi="Palatino Linotype" w:cs="Calibri"/>
        </w:rPr>
      </w:pPr>
      <w:r w:rsidRPr="00A00DF2">
        <w:rPr>
          <w:rFonts w:ascii="Palatino Linotype" w:hAnsi="Palatino Linotype" w:cs="Calibri"/>
        </w:rPr>
        <w:t>Η μονομέρεια της αίρεσης</w:t>
      </w:r>
    </w:p>
    <w:p w:rsidR="00105C36" w:rsidRPr="00A00DF2" w:rsidRDefault="00105C36" w:rsidP="00105C36">
      <w:pPr>
        <w:numPr>
          <w:ilvl w:val="0"/>
          <w:numId w:val="2"/>
        </w:numPr>
        <w:tabs>
          <w:tab w:val="left" w:pos="317"/>
        </w:tabs>
        <w:spacing w:line="276" w:lineRule="auto"/>
        <w:ind w:left="317" w:hanging="317"/>
        <w:jc w:val="both"/>
        <w:rPr>
          <w:rFonts w:ascii="Palatino Linotype" w:hAnsi="Palatino Linotype" w:cs="Calibri"/>
          <w:sz w:val="22"/>
          <w:szCs w:val="22"/>
        </w:rPr>
      </w:pPr>
      <w:r w:rsidRPr="00A00DF2">
        <w:rPr>
          <w:rFonts w:ascii="Palatino Linotype" w:hAnsi="Palatino Linotype" w:cs="Calibri"/>
          <w:sz w:val="22"/>
          <w:szCs w:val="22"/>
        </w:rPr>
        <w:t xml:space="preserve">Το ιστορικό πλαίσιο διαμόρφωσης της δογματικής διδασκαλίας  </w:t>
      </w:r>
    </w:p>
    <w:p w:rsidR="00105C36" w:rsidRPr="00A00DF2" w:rsidRDefault="00105C36" w:rsidP="00105C36">
      <w:pPr>
        <w:pStyle w:val="a3"/>
        <w:numPr>
          <w:ilvl w:val="1"/>
          <w:numId w:val="2"/>
        </w:numPr>
        <w:spacing w:after="0"/>
        <w:ind w:left="742" w:hanging="425"/>
        <w:contextualSpacing w:val="0"/>
        <w:jc w:val="both"/>
        <w:rPr>
          <w:rFonts w:ascii="Palatino Linotype" w:hAnsi="Palatino Linotype" w:cs="Calibri"/>
        </w:rPr>
      </w:pPr>
      <w:r w:rsidRPr="00A00DF2">
        <w:rPr>
          <w:rFonts w:ascii="Palatino Linotype" w:hAnsi="Palatino Linotype" w:cs="Calibri"/>
        </w:rPr>
        <w:t>Η αρχαιοελληνική αντίληψη για τη γνώση</w:t>
      </w:r>
    </w:p>
    <w:p w:rsidR="00105C36" w:rsidRPr="00A00DF2" w:rsidRDefault="00105C36" w:rsidP="00105C36">
      <w:pPr>
        <w:pStyle w:val="a3"/>
        <w:numPr>
          <w:ilvl w:val="1"/>
          <w:numId w:val="2"/>
        </w:numPr>
        <w:spacing w:after="0"/>
        <w:ind w:left="742" w:hanging="425"/>
        <w:contextualSpacing w:val="0"/>
        <w:jc w:val="both"/>
        <w:rPr>
          <w:rFonts w:ascii="Palatino Linotype" w:hAnsi="Palatino Linotype" w:cs="Calibri"/>
        </w:rPr>
      </w:pPr>
      <w:r w:rsidRPr="00A00DF2">
        <w:rPr>
          <w:rFonts w:ascii="Palatino Linotype" w:hAnsi="Palatino Linotype" w:cs="Calibri"/>
        </w:rPr>
        <w:t>Η διπλή μεθοδολογία της πατερικής παράδοσης για τη γνώση</w:t>
      </w:r>
    </w:p>
    <w:p w:rsidR="00105C36" w:rsidRPr="00A00DF2" w:rsidRDefault="00105C36" w:rsidP="00105C36">
      <w:pPr>
        <w:pStyle w:val="a3"/>
        <w:numPr>
          <w:ilvl w:val="1"/>
          <w:numId w:val="2"/>
        </w:numPr>
        <w:spacing w:after="0"/>
        <w:ind w:left="742" w:hanging="425"/>
        <w:contextualSpacing w:val="0"/>
        <w:jc w:val="both"/>
        <w:rPr>
          <w:rFonts w:ascii="Palatino Linotype" w:hAnsi="Palatino Linotype" w:cs="Calibri"/>
        </w:rPr>
      </w:pPr>
      <w:r w:rsidRPr="00A00DF2">
        <w:rPr>
          <w:rFonts w:ascii="Palatino Linotype" w:hAnsi="Palatino Linotype" w:cs="Calibri"/>
        </w:rPr>
        <w:t>Αποφατική και καταφατική θεολογία</w:t>
      </w:r>
    </w:p>
    <w:p w:rsidR="00105C36" w:rsidRPr="00A00DF2" w:rsidRDefault="00105C36" w:rsidP="00105C36">
      <w:pPr>
        <w:numPr>
          <w:ilvl w:val="0"/>
          <w:numId w:val="2"/>
        </w:numPr>
        <w:tabs>
          <w:tab w:val="left" w:pos="317"/>
        </w:tabs>
        <w:spacing w:line="276" w:lineRule="auto"/>
        <w:ind w:left="317" w:hanging="317"/>
        <w:jc w:val="both"/>
        <w:rPr>
          <w:rFonts w:ascii="Palatino Linotype" w:hAnsi="Palatino Linotype" w:cs="Calibri"/>
          <w:sz w:val="22"/>
          <w:szCs w:val="22"/>
        </w:rPr>
      </w:pPr>
      <w:r w:rsidRPr="00A00DF2">
        <w:rPr>
          <w:rFonts w:ascii="Palatino Linotype" w:hAnsi="Palatino Linotype" w:cs="Calibri"/>
          <w:sz w:val="22"/>
          <w:szCs w:val="22"/>
        </w:rPr>
        <w:t>Αγία Γραφή και Παράδοση της Εκκλησίας</w:t>
      </w:r>
    </w:p>
    <w:p w:rsidR="00105C36" w:rsidRPr="00A00DF2" w:rsidRDefault="00105C36" w:rsidP="00105C36">
      <w:pPr>
        <w:numPr>
          <w:ilvl w:val="1"/>
          <w:numId w:val="2"/>
        </w:numPr>
        <w:tabs>
          <w:tab w:val="left" w:pos="317"/>
        </w:tabs>
        <w:spacing w:line="276" w:lineRule="auto"/>
        <w:ind w:left="742"/>
        <w:jc w:val="both"/>
        <w:rPr>
          <w:rFonts w:ascii="Palatino Linotype" w:hAnsi="Palatino Linotype" w:cs="Calibri"/>
          <w:sz w:val="22"/>
          <w:szCs w:val="22"/>
        </w:rPr>
      </w:pPr>
      <w:r w:rsidRPr="00A00DF2">
        <w:rPr>
          <w:rFonts w:ascii="Palatino Linotype" w:hAnsi="Palatino Linotype" w:cs="Calibri"/>
          <w:sz w:val="22"/>
          <w:szCs w:val="22"/>
        </w:rPr>
        <w:t>Η Αγία Γραφή ως έκφραση της πίστης, της λατρείας και της ζωής της πρωτοχριστιανικής κοινότητας</w:t>
      </w:r>
    </w:p>
    <w:p w:rsidR="00105C36" w:rsidRPr="00105C36" w:rsidRDefault="00105C36" w:rsidP="00105C36">
      <w:pPr>
        <w:numPr>
          <w:ilvl w:val="1"/>
          <w:numId w:val="2"/>
        </w:numPr>
        <w:tabs>
          <w:tab w:val="left" w:pos="317"/>
        </w:tabs>
        <w:spacing w:line="276" w:lineRule="auto"/>
        <w:ind w:left="742"/>
        <w:jc w:val="both"/>
        <w:rPr>
          <w:rFonts w:ascii="Palatino Linotype" w:hAnsi="Palatino Linotype" w:cs="Calibri"/>
          <w:sz w:val="22"/>
          <w:szCs w:val="22"/>
        </w:rPr>
      </w:pPr>
      <w:r w:rsidRPr="00A00DF2">
        <w:rPr>
          <w:rFonts w:ascii="Palatino Linotype" w:hAnsi="Palatino Linotype" w:cs="Calibri"/>
          <w:sz w:val="22"/>
          <w:szCs w:val="22"/>
        </w:rPr>
        <w:t xml:space="preserve">Η Παράδοση ως προέκταση της Αγίας Γραφής και ερμηνεία της </w:t>
      </w:r>
      <w:r w:rsidRPr="00105C36">
        <w:rPr>
          <w:rFonts w:ascii="Palatino Linotype" w:hAnsi="Palatino Linotype" w:cs="Calibri"/>
          <w:sz w:val="22"/>
          <w:szCs w:val="22"/>
        </w:rPr>
        <w:t>εκκλησιαστικής πίστης και ζωής σε κάθε εποχή</w:t>
      </w:r>
    </w:p>
    <w:p w:rsidR="00105C36" w:rsidRPr="00105C36" w:rsidRDefault="00105C36" w:rsidP="00105C36">
      <w:pPr>
        <w:numPr>
          <w:ilvl w:val="1"/>
          <w:numId w:val="2"/>
        </w:numPr>
        <w:tabs>
          <w:tab w:val="left" w:pos="317"/>
        </w:tabs>
        <w:spacing w:after="240" w:line="276" w:lineRule="auto"/>
        <w:ind w:left="742"/>
        <w:jc w:val="both"/>
        <w:rPr>
          <w:rFonts w:ascii="Palatino Linotype" w:hAnsi="Palatino Linotype" w:cs="Calibri"/>
          <w:sz w:val="22"/>
          <w:szCs w:val="22"/>
        </w:rPr>
      </w:pPr>
      <w:r w:rsidRPr="00105C36">
        <w:rPr>
          <w:rFonts w:ascii="Palatino Linotype" w:hAnsi="Palatino Linotype" w:cs="Calibri"/>
          <w:sz w:val="22"/>
          <w:szCs w:val="22"/>
        </w:rPr>
        <w:t>Η κατήχηση ως μυσταγωγική πορεία στην πίστη, στη λατρεία και στη ζωή της Εκκλησίας</w:t>
      </w:r>
    </w:p>
    <w:p w:rsidR="00105C36" w:rsidRDefault="00105C36" w:rsidP="00105C36">
      <w:pPr>
        <w:spacing w:after="240"/>
        <w:jc w:val="both"/>
        <w:rPr>
          <w:rFonts w:ascii="Palatino Linotype" w:hAnsi="Palatino Linotype" w:cstheme="minorHAnsi"/>
          <w:b/>
          <w:color w:val="000000" w:themeColor="text1"/>
        </w:rPr>
      </w:pPr>
    </w:p>
    <w:p w:rsidR="00105C36" w:rsidRDefault="00105C36" w:rsidP="00105C36">
      <w:pPr>
        <w:spacing w:after="240"/>
        <w:jc w:val="both"/>
        <w:rPr>
          <w:rFonts w:ascii="Palatino Linotype" w:hAnsi="Palatino Linotype" w:cstheme="minorHAnsi"/>
          <w:b/>
          <w:color w:val="000000" w:themeColor="text1"/>
        </w:rPr>
      </w:pPr>
    </w:p>
    <w:p w:rsidR="00105C36" w:rsidRPr="00F70D87" w:rsidRDefault="00105C36" w:rsidP="00105C36">
      <w:pPr>
        <w:spacing w:after="240"/>
        <w:jc w:val="both"/>
        <w:rPr>
          <w:rFonts w:ascii="Palatino Linotype" w:hAnsi="Palatino Linotype" w:cstheme="minorHAnsi"/>
          <w:b/>
          <w:color w:val="000000" w:themeColor="text1"/>
        </w:rPr>
      </w:pPr>
      <w:r>
        <w:rPr>
          <w:rFonts w:ascii="Palatino Linotype" w:hAnsi="Palatino Linotype" w:cstheme="minorHAnsi"/>
          <w:b/>
          <w:color w:val="000000" w:themeColor="text1"/>
        </w:rPr>
        <w:lastRenderedPageBreak/>
        <w:t>Το μυστήριο της Αγίας Τριάδος</w:t>
      </w:r>
    </w:p>
    <w:p w:rsidR="00105C36" w:rsidRPr="00B56CD5" w:rsidRDefault="00105C36" w:rsidP="00105C36">
      <w:pPr>
        <w:jc w:val="both"/>
        <w:rPr>
          <w:rFonts w:ascii="Palatino Linotype" w:hAnsi="Palatino Linotype" w:cstheme="minorHAnsi"/>
          <w:color w:val="000000" w:themeColor="text1"/>
        </w:rPr>
      </w:pPr>
      <w:r w:rsidRPr="00B56CD5">
        <w:rPr>
          <w:rFonts w:ascii="Palatino Linotype" w:hAnsi="Palatino Linotype" w:cstheme="minorHAnsi"/>
          <w:color w:val="000000" w:themeColor="text1"/>
        </w:rPr>
        <w:t>«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Εἰς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ἕνα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Θεόν, Πατέρα, Παντοκράτορα»: Ο Ένας και Τριαδικός Θεός της Εκκλησίας</w:t>
      </w:r>
    </w:p>
    <w:p w:rsidR="00105C36" w:rsidRPr="00A00DF2" w:rsidRDefault="00105C36" w:rsidP="00105C36">
      <w:pPr>
        <w:rPr>
          <w:rFonts w:ascii="Palatino Linotype" w:hAnsi="Palatino Linotype" w:cs="Calibri"/>
        </w:rPr>
      </w:pPr>
      <w:r>
        <w:rPr>
          <w:rFonts w:ascii="Palatino Linotype" w:eastAsia="Calibri" w:hAnsi="Palatino Linotype" w:cs="Calibri"/>
          <w:sz w:val="22"/>
          <w:szCs w:val="22"/>
        </w:rPr>
        <w:t xml:space="preserve">1. </w:t>
      </w:r>
      <w:r w:rsidRPr="00AA5F15">
        <w:rPr>
          <w:rFonts w:ascii="Palatino Linotype" w:hAnsi="Palatino Linotype" w:cs="Calibri"/>
        </w:rPr>
        <w:t>Ο Θεός της Αγίας Γραφής αποκαλύπτεται στην κτίση και στην ιστορία</w:t>
      </w:r>
    </w:p>
    <w:p w:rsidR="00105C36" w:rsidRPr="00A00DF2" w:rsidRDefault="00105C36" w:rsidP="00105C36">
      <w:pPr>
        <w:pStyle w:val="a3"/>
        <w:numPr>
          <w:ilvl w:val="1"/>
          <w:numId w:val="3"/>
        </w:numPr>
        <w:tabs>
          <w:tab w:val="left" w:pos="317"/>
          <w:tab w:val="left" w:pos="885"/>
        </w:tabs>
        <w:spacing w:after="0"/>
        <w:contextualSpacing w:val="0"/>
        <w:rPr>
          <w:rFonts w:ascii="Palatino Linotype" w:hAnsi="Palatino Linotype" w:cs="Calibri"/>
        </w:rPr>
      </w:pPr>
      <w:r w:rsidRPr="00A00DF2">
        <w:rPr>
          <w:rFonts w:ascii="Palatino Linotype" w:hAnsi="Palatino Linotype" w:cs="Calibri"/>
        </w:rPr>
        <w:t>Βιβλικές μαρτυρίες και αντιλήψεις για τον Θεό</w:t>
      </w:r>
    </w:p>
    <w:p w:rsidR="00105C36" w:rsidRPr="00A00DF2" w:rsidRDefault="00105C36" w:rsidP="00105C36">
      <w:pPr>
        <w:pStyle w:val="a3"/>
        <w:numPr>
          <w:ilvl w:val="1"/>
          <w:numId w:val="3"/>
        </w:numPr>
        <w:tabs>
          <w:tab w:val="left" w:pos="317"/>
          <w:tab w:val="left" w:pos="885"/>
        </w:tabs>
        <w:spacing w:after="0"/>
        <w:contextualSpacing w:val="0"/>
        <w:rPr>
          <w:rFonts w:ascii="Palatino Linotype" w:hAnsi="Palatino Linotype" w:cs="Calibri"/>
        </w:rPr>
      </w:pPr>
      <w:r w:rsidRPr="00A00DF2">
        <w:rPr>
          <w:rFonts w:ascii="Palatino Linotype" w:hAnsi="Palatino Linotype" w:cs="Calibri"/>
        </w:rPr>
        <w:t>Ο ιστορικός χαρακτήρας της αποκάλυψης του Θεού</w:t>
      </w:r>
    </w:p>
    <w:p w:rsidR="00105C36" w:rsidRPr="00AA5F15" w:rsidRDefault="00105C36" w:rsidP="00105C36">
      <w:pPr>
        <w:pStyle w:val="a3"/>
        <w:numPr>
          <w:ilvl w:val="0"/>
          <w:numId w:val="3"/>
        </w:numPr>
        <w:tabs>
          <w:tab w:val="left" w:pos="317"/>
        </w:tabs>
        <w:spacing w:after="0"/>
        <w:contextualSpacing w:val="0"/>
        <w:rPr>
          <w:rFonts w:ascii="Palatino Linotype" w:eastAsia="Calibri" w:hAnsi="Palatino Linotype" w:cs="Calibri"/>
        </w:rPr>
      </w:pPr>
      <w:r w:rsidRPr="00AA5F15">
        <w:rPr>
          <w:rFonts w:ascii="Palatino Linotype" w:eastAsia="Calibri" w:hAnsi="Palatino Linotype" w:cs="Calibri"/>
        </w:rPr>
        <w:t>Το νόημα της αποκάλυψης του Θεού για τον κόσμο και τον άνθρωπο</w:t>
      </w:r>
    </w:p>
    <w:p w:rsidR="00105C36" w:rsidRPr="00AA5F15" w:rsidRDefault="00105C36" w:rsidP="00105C36">
      <w:pPr>
        <w:pStyle w:val="a3"/>
        <w:numPr>
          <w:ilvl w:val="1"/>
          <w:numId w:val="3"/>
        </w:numPr>
        <w:tabs>
          <w:tab w:val="left" w:pos="317"/>
          <w:tab w:val="left" w:pos="885"/>
        </w:tabs>
        <w:spacing w:after="0"/>
        <w:contextualSpacing w:val="0"/>
        <w:rPr>
          <w:rFonts w:ascii="Palatino Linotype" w:hAnsi="Palatino Linotype" w:cs="Calibri"/>
        </w:rPr>
      </w:pPr>
      <w:r w:rsidRPr="00AA5F15">
        <w:rPr>
          <w:rFonts w:ascii="Palatino Linotype" w:hAnsi="Palatino Linotype" w:cs="Calibri"/>
        </w:rPr>
        <w:t>Ο Θεός συνομιλεί με τον άνθρωπο</w:t>
      </w:r>
    </w:p>
    <w:p w:rsidR="00105C36" w:rsidRPr="00AA5F15" w:rsidRDefault="00105C36" w:rsidP="00105C36">
      <w:pPr>
        <w:pStyle w:val="a3"/>
        <w:numPr>
          <w:ilvl w:val="1"/>
          <w:numId w:val="3"/>
        </w:numPr>
        <w:tabs>
          <w:tab w:val="left" w:pos="317"/>
          <w:tab w:val="left" w:pos="885"/>
        </w:tabs>
        <w:spacing w:after="0"/>
        <w:contextualSpacing w:val="0"/>
        <w:rPr>
          <w:rFonts w:ascii="Palatino Linotype" w:hAnsi="Palatino Linotype" w:cs="Calibri"/>
        </w:rPr>
      </w:pPr>
      <w:r w:rsidRPr="00AA5F15">
        <w:rPr>
          <w:rFonts w:ascii="Palatino Linotype" w:hAnsi="Palatino Linotype" w:cs="Calibri"/>
        </w:rPr>
        <w:t>Φύση και ιστορία</w:t>
      </w:r>
    </w:p>
    <w:p w:rsidR="00105C36" w:rsidRPr="00AA5F15" w:rsidRDefault="00105C36" w:rsidP="00105C36">
      <w:pPr>
        <w:pStyle w:val="a3"/>
        <w:numPr>
          <w:ilvl w:val="1"/>
          <w:numId w:val="3"/>
        </w:numPr>
        <w:tabs>
          <w:tab w:val="left" w:pos="317"/>
          <w:tab w:val="left" w:pos="885"/>
        </w:tabs>
        <w:spacing w:after="0"/>
        <w:contextualSpacing w:val="0"/>
        <w:rPr>
          <w:rFonts w:ascii="Palatino Linotype" w:hAnsi="Palatino Linotype" w:cs="Calibri"/>
        </w:rPr>
      </w:pPr>
      <w:r w:rsidRPr="00AA5F15">
        <w:rPr>
          <w:rFonts w:ascii="Palatino Linotype" w:hAnsi="Palatino Linotype" w:cs="Calibri"/>
        </w:rPr>
        <w:t>Η τήρηση των εντολών ως οδός θεογνωσίας</w:t>
      </w:r>
    </w:p>
    <w:p w:rsidR="00105C36" w:rsidRPr="00A00DF2" w:rsidRDefault="00105C36" w:rsidP="00105C36">
      <w:pPr>
        <w:pStyle w:val="a3"/>
        <w:numPr>
          <w:ilvl w:val="1"/>
          <w:numId w:val="3"/>
        </w:numPr>
        <w:tabs>
          <w:tab w:val="left" w:pos="317"/>
          <w:tab w:val="left" w:pos="885"/>
        </w:tabs>
        <w:spacing w:after="0"/>
        <w:contextualSpacing w:val="0"/>
        <w:rPr>
          <w:rFonts w:ascii="Palatino Linotype" w:hAnsi="Palatino Linotype" w:cs="Calibri"/>
        </w:rPr>
      </w:pPr>
      <w:r w:rsidRPr="00A00DF2">
        <w:rPr>
          <w:rFonts w:ascii="Palatino Linotype" w:hAnsi="Palatino Linotype" w:cs="Calibri"/>
        </w:rPr>
        <w:t>Η ιστορία της Θείας Οικονομίας για τη σωτηρία του κόσ</w:t>
      </w:r>
      <w:r>
        <w:rPr>
          <w:rFonts w:ascii="Palatino Linotype" w:hAnsi="Palatino Linotype" w:cs="Calibri"/>
        </w:rPr>
        <w:t>μου και του ανθρώπου</w:t>
      </w:r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B56CD5" w:rsidRDefault="00105C36" w:rsidP="00105C36">
      <w:pPr>
        <w:tabs>
          <w:tab w:val="left" w:pos="426"/>
          <w:tab w:val="left" w:pos="8748"/>
        </w:tabs>
        <w:spacing w:line="276" w:lineRule="auto"/>
        <w:ind w:right="515"/>
        <w:rPr>
          <w:rFonts w:ascii="Palatino Linotype" w:eastAsia="Calibri" w:hAnsi="Palatino Linotype" w:cs="Calibri"/>
        </w:rPr>
      </w:pPr>
      <w:r w:rsidRPr="00B56CD5">
        <w:rPr>
          <w:rFonts w:ascii="Palatino Linotype" w:eastAsia="Calibri" w:hAnsi="Palatino Linotype" w:cs="Calibri"/>
        </w:rPr>
        <w:t>Ο Θεός Παντοκράτωρ: Ο Κύριος της κτίσης και της ιστορίας</w:t>
      </w:r>
    </w:p>
    <w:p w:rsidR="00105C36" w:rsidRPr="00B56CD5" w:rsidRDefault="00105C36" w:rsidP="00105C36">
      <w:pPr>
        <w:pStyle w:val="a3"/>
        <w:numPr>
          <w:ilvl w:val="0"/>
          <w:numId w:val="4"/>
        </w:numPr>
        <w:tabs>
          <w:tab w:val="left" w:pos="317"/>
        </w:tabs>
        <w:spacing w:after="0"/>
        <w:contextualSpacing w:val="0"/>
        <w:rPr>
          <w:rFonts w:ascii="Palatino Linotype" w:hAnsi="Palatino Linotype" w:cs="Calibri"/>
        </w:rPr>
      </w:pPr>
      <w:r w:rsidRPr="00B56CD5">
        <w:rPr>
          <w:rFonts w:ascii="Palatino Linotype" w:hAnsi="Palatino Linotype" w:cs="Calibri"/>
        </w:rPr>
        <w:t xml:space="preserve">Η παρουσία και δράση του Τριαδικού Θεού στην Π.Δ. </w:t>
      </w:r>
    </w:p>
    <w:p w:rsidR="00105C36" w:rsidRPr="00B56CD5" w:rsidRDefault="00105C36" w:rsidP="00105C36">
      <w:pPr>
        <w:pStyle w:val="a3"/>
        <w:numPr>
          <w:ilvl w:val="1"/>
          <w:numId w:val="4"/>
        </w:numPr>
        <w:tabs>
          <w:tab w:val="left" w:pos="317"/>
          <w:tab w:val="left" w:pos="904"/>
        </w:tabs>
        <w:spacing w:after="0"/>
        <w:contextualSpacing w:val="0"/>
        <w:rPr>
          <w:rFonts w:ascii="Palatino Linotype" w:hAnsi="Palatino Linotype" w:cs="Calibri"/>
        </w:rPr>
      </w:pPr>
      <w:r w:rsidRPr="00B56CD5">
        <w:rPr>
          <w:rFonts w:ascii="Palatino Linotype" w:hAnsi="Palatino Linotype" w:cs="Calibri"/>
        </w:rPr>
        <w:t xml:space="preserve">Οι </w:t>
      </w:r>
      <w:proofErr w:type="spellStart"/>
      <w:r w:rsidRPr="00B56CD5">
        <w:rPr>
          <w:rFonts w:ascii="Palatino Linotype" w:hAnsi="Palatino Linotype" w:cs="Calibri"/>
        </w:rPr>
        <w:t>θεοφάνειες</w:t>
      </w:r>
      <w:proofErr w:type="spellEnd"/>
      <w:r w:rsidRPr="00B56CD5">
        <w:rPr>
          <w:rFonts w:ascii="Palatino Linotype" w:hAnsi="Palatino Linotype" w:cs="Calibri"/>
        </w:rPr>
        <w:t xml:space="preserve"> στην ιστορία του Ισραήλ </w:t>
      </w:r>
    </w:p>
    <w:p w:rsidR="00105C36" w:rsidRPr="00B56CD5" w:rsidRDefault="00105C36" w:rsidP="00105C36">
      <w:pPr>
        <w:pStyle w:val="a3"/>
        <w:numPr>
          <w:ilvl w:val="1"/>
          <w:numId w:val="4"/>
        </w:numPr>
        <w:tabs>
          <w:tab w:val="left" w:pos="317"/>
          <w:tab w:val="left" w:pos="904"/>
        </w:tabs>
        <w:spacing w:after="0"/>
        <w:contextualSpacing w:val="0"/>
        <w:rPr>
          <w:rFonts w:ascii="Palatino Linotype" w:hAnsi="Palatino Linotype" w:cs="Calibri"/>
        </w:rPr>
      </w:pPr>
      <w:r w:rsidRPr="00B56CD5">
        <w:rPr>
          <w:rFonts w:ascii="Palatino Linotype" w:hAnsi="Palatino Linotype" w:cs="Calibri"/>
        </w:rPr>
        <w:t>Προφητεία και αποκάλυψη</w:t>
      </w:r>
    </w:p>
    <w:p w:rsidR="00105C36" w:rsidRPr="00B56CD5" w:rsidRDefault="00105C36" w:rsidP="00105C36">
      <w:pPr>
        <w:pStyle w:val="a3"/>
        <w:numPr>
          <w:ilvl w:val="0"/>
          <w:numId w:val="4"/>
        </w:numPr>
        <w:tabs>
          <w:tab w:val="left" w:pos="317"/>
        </w:tabs>
        <w:spacing w:after="0"/>
        <w:contextualSpacing w:val="0"/>
        <w:rPr>
          <w:rFonts w:ascii="Palatino Linotype" w:hAnsi="Palatino Linotype" w:cs="Calibri"/>
        </w:rPr>
      </w:pPr>
      <w:r w:rsidRPr="00B56CD5">
        <w:rPr>
          <w:rFonts w:ascii="Palatino Linotype" w:hAnsi="Palatino Linotype" w:cs="Calibri"/>
        </w:rPr>
        <w:t xml:space="preserve">Η παρουσία και δράση του Τριαδικού Θεού στην Κ.Δ. </w:t>
      </w:r>
    </w:p>
    <w:p w:rsidR="00105C36" w:rsidRPr="00B56CD5" w:rsidRDefault="00105C36" w:rsidP="00105C36">
      <w:pPr>
        <w:pStyle w:val="a3"/>
        <w:numPr>
          <w:ilvl w:val="1"/>
          <w:numId w:val="4"/>
        </w:numPr>
        <w:tabs>
          <w:tab w:val="left" w:pos="317"/>
          <w:tab w:val="left" w:pos="904"/>
        </w:tabs>
        <w:spacing w:after="0"/>
        <w:contextualSpacing w:val="0"/>
        <w:rPr>
          <w:rFonts w:ascii="Palatino Linotype" w:hAnsi="Palatino Linotype" w:cs="Calibri"/>
        </w:rPr>
      </w:pPr>
      <w:r w:rsidRPr="00B56CD5">
        <w:rPr>
          <w:rFonts w:ascii="Palatino Linotype" w:hAnsi="Palatino Linotype" w:cs="Calibri"/>
        </w:rPr>
        <w:t>Μαρτυρίες της Κ.Δ. για τον Τριαδικό Θεό</w:t>
      </w:r>
    </w:p>
    <w:p w:rsidR="00105C36" w:rsidRPr="00CB1544" w:rsidRDefault="00105C36" w:rsidP="00105C36">
      <w:pPr>
        <w:pStyle w:val="a3"/>
        <w:numPr>
          <w:ilvl w:val="1"/>
          <w:numId w:val="4"/>
        </w:numPr>
        <w:tabs>
          <w:tab w:val="left" w:pos="317"/>
          <w:tab w:val="left" w:pos="904"/>
        </w:tabs>
        <w:contextualSpacing w:val="0"/>
        <w:rPr>
          <w:rFonts w:ascii="Palatino Linotype" w:hAnsi="Palatino Linotype" w:cs="Calibri"/>
        </w:rPr>
      </w:pPr>
      <w:r w:rsidRPr="00B56CD5">
        <w:rPr>
          <w:rFonts w:ascii="Palatino Linotype" w:hAnsi="Palatino Linotype" w:cs="Calibri"/>
        </w:rPr>
        <w:t>Η είσοδος του Θεού στην ιστορία δια του Ιησού Χριστού: «</w:t>
      </w:r>
      <w:proofErr w:type="spellStart"/>
      <w:r w:rsidRPr="00B56CD5">
        <w:rPr>
          <w:rFonts w:ascii="Palatino Linotype" w:hAnsi="Palatino Linotype" w:cs="Calibri"/>
        </w:rPr>
        <w:t>Τὸ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  <w:iCs/>
        </w:rPr>
        <w:t>ἀπ</w:t>
      </w:r>
      <w:proofErr w:type="spellEnd"/>
      <w:r w:rsidRPr="00B56CD5">
        <w:rPr>
          <w:rFonts w:ascii="Palatino Linotype" w:hAnsi="Palatino Linotype" w:cs="Calibri"/>
        </w:rPr>
        <w:t xml:space="preserve">' </w:t>
      </w:r>
      <w:proofErr w:type="spellStart"/>
      <w:r w:rsidRPr="00B56CD5">
        <w:rPr>
          <w:rFonts w:ascii="Palatino Linotype" w:hAnsi="Palatino Linotype" w:cs="Calibri"/>
          <w:iCs/>
        </w:rPr>
        <w:t>αἰῶνος</w:t>
      </w:r>
      <w:proofErr w:type="spellEnd"/>
      <w:r w:rsidRPr="00B56CD5">
        <w:rPr>
          <w:rFonts w:ascii="Palatino Linotype" w:hAnsi="Palatino Linotype" w:cs="Calibri"/>
          <w:iCs/>
        </w:rPr>
        <w:t xml:space="preserve"> </w:t>
      </w:r>
      <w:proofErr w:type="spellStart"/>
      <w:r w:rsidRPr="00B56CD5">
        <w:rPr>
          <w:rFonts w:ascii="Palatino Linotype" w:hAnsi="Palatino Linotype" w:cs="Calibri"/>
          <w:iCs/>
        </w:rPr>
        <w:t>ἀπόκρυφον</w:t>
      </w:r>
      <w:proofErr w:type="spellEnd"/>
      <w:r w:rsidRPr="00B56CD5">
        <w:rPr>
          <w:rFonts w:ascii="Palatino Linotype" w:hAnsi="Palatino Linotype" w:cs="Calibri"/>
        </w:rPr>
        <w:t xml:space="preserve">, </w:t>
      </w:r>
      <w:proofErr w:type="spellStart"/>
      <w:r w:rsidRPr="00B56CD5">
        <w:rPr>
          <w:rFonts w:ascii="Palatino Linotype" w:hAnsi="Palatino Linotype" w:cs="Calibri"/>
        </w:rPr>
        <w:t>καὶ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  <w:iCs/>
        </w:rPr>
        <w:t>ἀγγέλοις</w:t>
      </w:r>
      <w:proofErr w:type="spellEnd"/>
      <w:r w:rsidRPr="00B56CD5">
        <w:rPr>
          <w:rFonts w:ascii="Palatino Linotype" w:hAnsi="Palatino Linotype" w:cs="Calibri"/>
          <w:iCs/>
        </w:rPr>
        <w:t xml:space="preserve"> </w:t>
      </w:r>
      <w:proofErr w:type="spellStart"/>
      <w:r w:rsidRPr="00B56CD5">
        <w:rPr>
          <w:rFonts w:ascii="Palatino Linotype" w:hAnsi="Palatino Linotype" w:cs="Calibri"/>
          <w:iCs/>
        </w:rPr>
        <w:t>ἄγνωστον</w:t>
      </w:r>
      <w:proofErr w:type="spellEnd"/>
      <w:r w:rsidRPr="00B56CD5">
        <w:rPr>
          <w:rFonts w:ascii="Palatino Linotype" w:hAnsi="Palatino Linotype" w:cs="Calibri"/>
        </w:rPr>
        <w:t xml:space="preserve"> μυστήριον» </w:t>
      </w:r>
    </w:p>
    <w:p w:rsidR="00105C36" w:rsidRPr="00B56CD5" w:rsidRDefault="00105C36" w:rsidP="00105C36">
      <w:pPr>
        <w:jc w:val="both"/>
        <w:rPr>
          <w:rFonts w:ascii="Palatino Linotype" w:hAnsi="Palatino Linotype" w:cs="Calibri"/>
        </w:rPr>
      </w:pPr>
      <w:r w:rsidRPr="004F79AA">
        <w:rPr>
          <w:rFonts w:ascii="Palatino Linotype" w:hAnsi="Palatino Linotype" w:cs="Calibri"/>
        </w:rPr>
        <w:t xml:space="preserve">Η Οικονομία του Χριστού και η φανέρωση </w:t>
      </w:r>
      <w:r>
        <w:rPr>
          <w:rFonts w:ascii="Palatino Linotype" w:hAnsi="Palatino Linotype" w:cs="Calibri"/>
        </w:rPr>
        <w:t>του μυστηρίου της Αγίας Τριάδος</w:t>
      </w:r>
    </w:p>
    <w:p w:rsidR="00105C36" w:rsidRPr="00E4613F" w:rsidRDefault="00105C36" w:rsidP="00105C36">
      <w:pPr>
        <w:pStyle w:val="a3"/>
        <w:numPr>
          <w:ilvl w:val="0"/>
          <w:numId w:val="5"/>
        </w:numPr>
        <w:tabs>
          <w:tab w:val="left" w:pos="317"/>
        </w:tabs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Η βιβλική μαρτυρία για τον ένα και Τριαδικό Θεό</w:t>
      </w:r>
    </w:p>
    <w:p w:rsidR="00105C36" w:rsidRPr="00E4613F" w:rsidRDefault="00105C36" w:rsidP="00105C36">
      <w:pPr>
        <w:pStyle w:val="a3"/>
        <w:numPr>
          <w:ilvl w:val="1"/>
          <w:numId w:val="5"/>
        </w:numPr>
        <w:spacing w:after="0"/>
        <w:contextualSpacing w:val="0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Ο Χριστός φανερώνει το μυστήριο</w:t>
      </w:r>
      <w:r w:rsidRPr="00E4613F">
        <w:rPr>
          <w:rFonts w:ascii="Palatino Linotype" w:hAnsi="Palatino Linotype" w:cs="Calibri"/>
        </w:rPr>
        <w:t xml:space="preserve"> της Αγίας Τριάδος</w:t>
      </w:r>
    </w:p>
    <w:p w:rsidR="00105C36" w:rsidRPr="00E4613F" w:rsidRDefault="00105C36" w:rsidP="00105C36">
      <w:pPr>
        <w:pStyle w:val="a3"/>
        <w:numPr>
          <w:ilvl w:val="1"/>
          <w:numId w:val="5"/>
        </w:numPr>
        <w:tabs>
          <w:tab w:val="left" w:pos="851"/>
        </w:tabs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Ο Χριστός φανερώνει τον Πατέρα: «</w:t>
      </w:r>
      <w:proofErr w:type="spellStart"/>
      <w:r w:rsidRPr="00E4613F">
        <w:rPr>
          <w:rFonts w:ascii="Palatino Linotype" w:hAnsi="Palatino Linotype" w:cs="Calibri"/>
        </w:rPr>
        <w:t>εἷς</w:t>
      </w:r>
      <w:proofErr w:type="spellEnd"/>
      <w:r w:rsidRPr="00E4613F">
        <w:rPr>
          <w:rFonts w:ascii="Palatino Linotype" w:hAnsi="Palatino Linotype" w:cs="Calibri"/>
        </w:rPr>
        <w:t xml:space="preserve"> </w:t>
      </w:r>
      <w:proofErr w:type="spellStart"/>
      <w:r w:rsidRPr="00E4613F">
        <w:rPr>
          <w:rFonts w:ascii="Palatino Linotype" w:hAnsi="Palatino Linotype" w:cs="Calibri"/>
        </w:rPr>
        <w:t>Θεὸς</w:t>
      </w:r>
      <w:proofErr w:type="spellEnd"/>
      <w:r w:rsidRPr="00E4613F">
        <w:rPr>
          <w:rFonts w:ascii="Palatino Linotype" w:hAnsi="Palatino Linotype" w:cs="Calibri"/>
        </w:rPr>
        <w:t xml:space="preserve"> ὁ πατήρ» (Α</w:t>
      </w:r>
      <w:r>
        <w:rPr>
          <w:rFonts w:ascii="Palatino Linotype" w:hAnsi="Palatino Linotype" w:cs="Calibri"/>
        </w:rPr>
        <w:t xml:space="preserve">΄ </w:t>
      </w:r>
      <w:proofErr w:type="spellStart"/>
      <w:r>
        <w:rPr>
          <w:rFonts w:ascii="Palatino Linotype" w:hAnsi="Palatino Linotype" w:cs="Calibri"/>
        </w:rPr>
        <w:t>Κορ</w:t>
      </w:r>
      <w:proofErr w:type="spellEnd"/>
      <w:r>
        <w:rPr>
          <w:rFonts w:ascii="Palatino Linotype" w:hAnsi="Palatino Linotype" w:cs="Calibri"/>
        </w:rPr>
        <w:t xml:space="preserve"> 8,</w:t>
      </w:r>
      <w:r w:rsidRPr="00E4613F">
        <w:rPr>
          <w:rFonts w:ascii="Palatino Linotype" w:hAnsi="Palatino Linotype" w:cs="Calibri"/>
        </w:rPr>
        <w:t>6)</w:t>
      </w:r>
    </w:p>
    <w:p w:rsidR="00105C36" w:rsidRPr="00E4613F" w:rsidRDefault="00105C36" w:rsidP="00105C36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Το μυστήριο της Αγίας Τριάδος στην Εκκλησία</w:t>
      </w:r>
    </w:p>
    <w:p w:rsidR="00105C36" w:rsidRPr="00E4613F" w:rsidRDefault="00105C36" w:rsidP="00105C36">
      <w:pPr>
        <w:pStyle w:val="a3"/>
        <w:numPr>
          <w:ilvl w:val="1"/>
          <w:numId w:val="5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Αγία Τριάδα και Εκκλησία</w:t>
      </w:r>
    </w:p>
    <w:p w:rsidR="00105C36" w:rsidRPr="00E4613F" w:rsidRDefault="00105C36" w:rsidP="00105C36">
      <w:pPr>
        <w:pStyle w:val="a3"/>
        <w:numPr>
          <w:ilvl w:val="1"/>
          <w:numId w:val="5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Το δόγμα της Αγίας Τριάδος στη λειτουργική και μυστηριακή ζωή της Εκκλησίας</w:t>
      </w:r>
    </w:p>
    <w:p w:rsidR="00105C36" w:rsidRPr="00E4613F" w:rsidRDefault="00105C36" w:rsidP="00105C36">
      <w:pPr>
        <w:pStyle w:val="a3"/>
        <w:numPr>
          <w:ilvl w:val="1"/>
          <w:numId w:val="5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 xml:space="preserve">Το Σύμβολο της Πίστεως ως δογματική έκφραση της σχέσης της Εκκλησίας με τον Πατέρα διά του Υιού εν </w:t>
      </w:r>
      <w:proofErr w:type="spellStart"/>
      <w:r w:rsidRPr="00E4613F">
        <w:rPr>
          <w:rFonts w:ascii="Palatino Linotype" w:hAnsi="Palatino Linotype" w:cs="Calibri"/>
        </w:rPr>
        <w:t>Αγίω</w:t>
      </w:r>
      <w:proofErr w:type="spellEnd"/>
      <w:r w:rsidRPr="00E4613F">
        <w:rPr>
          <w:rFonts w:ascii="Palatino Linotype" w:hAnsi="Palatino Linotype" w:cs="Calibri"/>
        </w:rPr>
        <w:t xml:space="preserve"> Πνεύματι</w:t>
      </w:r>
    </w:p>
    <w:p w:rsidR="00105C36" w:rsidRDefault="00105C36" w:rsidP="00105C36">
      <w:pPr>
        <w:jc w:val="both"/>
        <w:rPr>
          <w:rFonts w:ascii="Palatino Linotype" w:hAnsi="Palatino Linotype" w:cstheme="minorHAnsi"/>
          <w:sz w:val="20"/>
          <w:szCs w:val="20"/>
        </w:rPr>
      </w:pPr>
    </w:p>
    <w:p w:rsidR="00105C36" w:rsidRPr="00F70D87" w:rsidRDefault="00105C36" w:rsidP="00105C36">
      <w:pPr>
        <w:spacing w:after="240"/>
        <w:jc w:val="both"/>
        <w:rPr>
          <w:rFonts w:ascii="Palatino Linotype" w:hAnsi="Palatino Linotype" w:cstheme="minorHAnsi"/>
          <w:b/>
          <w:color w:val="000000" w:themeColor="text1"/>
        </w:rPr>
      </w:pPr>
      <w:r>
        <w:rPr>
          <w:rFonts w:ascii="Palatino Linotype" w:hAnsi="Palatino Linotype" w:cstheme="minorHAnsi"/>
          <w:b/>
          <w:color w:val="000000" w:themeColor="text1"/>
        </w:rPr>
        <w:t>Το περί δημιουργίας δόγμα της Εκκλησίας</w:t>
      </w:r>
    </w:p>
    <w:p w:rsidR="00105C36" w:rsidRPr="00B56CD5" w:rsidRDefault="00105C36" w:rsidP="00105C36">
      <w:pPr>
        <w:jc w:val="both"/>
        <w:rPr>
          <w:rFonts w:ascii="Palatino Linotype" w:hAnsi="Palatino Linotype" w:cstheme="minorHAnsi"/>
          <w:color w:val="000000" w:themeColor="text1"/>
        </w:rPr>
      </w:pPr>
      <w:r w:rsidRPr="00B56CD5">
        <w:rPr>
          <w:rFonts w:ascii="Palatino Linotype" w:hAnsi="Palatino Linotype" w:cstheme="minorHAnsi"/>
          <w:color w:val="000000" w:themeColor="text1"/>
        </w:rPr>
        <w:t>«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Ποιητὴν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οὐρανοῦ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καὶ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γῆς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,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ὁρατῶν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τε πάντων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καί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ἀοράτων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>»: Ο Θεός ποιητής και δημιουργός</w:t>
      </w:r>
    </w:p>
    <w:p w:rsidR="00105C36" w:rsidRPr="00E4613F" w:rsidRDefault="00105C36" w:rsidP="00105C36">
      <w:pPr>
        <w:tabs>
          <w:tab w:val="left" w:pos="426"/>
          <w:tab w:val="left" w:pos="8748"/>
        </w:tabs>
        <w:ind w:right="515"/>
        <w:rPr>
          <w:rFonts w:ascii="Palatino Linotype" w:hAnsi="Palatino Linotype" w:cstheme="minorHAnsi"/>
          <w:sz w:val="22"/>
          <w:szCs w:val="22"/>
        </w:rPr>
      </w:pPr>
      <w:r w:rsidRPr="00E03EF3">
        <w:rPr>
          <w:rFonts w:ascii="Palatino Linotype" w:hAnsi="Palatino Linotype" w:cstheme="minorHAnsi"/>
          <w:sz w:val="22"/>
          <w:szCs w:val="22"/>
        </w:rPr>
        <w:t>1. Η δημιουργία της κτίσης</w:t>
      </w:r>
    </w:p>
    <w:p w:rsidR="00105C36" w:rsidRPr="00E4613F" w:rsidRDefault="00105C36" w:rsidP="00105C36">
      <w:pPr>
        <w:pStyle w:val="a3"/>
        <w:numPr>
          <w:ilvl w:val="0"/>
          <w:numId w:val="6"/>
        </w:numPr>
        <w:tabs>
          <w:tab w:val="left" w:pos="317"/>
        </w:tabs>
        <w:spacing w:after="0"/>
        <w:ind w:left="0" w:firstLine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Η βιβλική διδασκαλία περί δημιουργίας</w:t>
      </w:r>
    </w:p>
    <w:p w:rsidR="00105C36" w:rsidRPr="00E4613F" w:rsidRDefault="00105C36" w:rsidP="00105C36">
      <w:pPr>
        <w:pStyle w:val="a3"/>
        <w:numPr>
          <w:ilvl w:val="1"/>
          <w:numId w:val="6"/>
        </w:numPr>
        <w:tabs>
          <w:tab w:val="left" w:pos="180"/>
          <w:tab w:val="left" w:pos="360"/>
        </w:tabs>
        <w:spacing w:after="0"/>
        <w:ind w:left="0" w:firstLine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Η ερμηνευτική της βιβλικής διήγησης (Γεν 1-2)</w:t>
      </w:r>
    </w:p>
    <w:p w:rsidR="00105C36" w:rsidRPr="00E4613F" w:rsidRDefault="00105C36" w:rsidP="00105C36">
      <w:pPr>
        <w:pStyle w:val="a3"/>
        <w:numPr>
          <w:ilvl w:val="1"/>
          <w:numId w:val="6"/>
        </w:numPr>
        <w:tabs>
          <w:tab w:val="left" w:pos="180"/>
          <w:tab w:val="left" w:pos="360"/>
        </w:tabs>
        <w:spacing w:after="0"/>
        <w:ind w:left="0" w:firstLine="0"/>
        <w:contextualSpacing w:val="0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 </w:t>
      </w:r>
      <w:r w:rsidRPr="00E4613F">
        <w:rPr>
          <w:rFonts w:ascii="Palatino Linotype" w:hAnsi="Palatino Linotype" w:cs="Calibri"/>
        </w:rPr>
        <w:t xml:space="preserve">Η εκ του μη όντος δημιουργία στη βιβλική και πατερική θεολογία </w:t>
      </w:r>
    </w:p>
    <w:p w:rsidR="00105C36" w:rsidRPr="00E4613F" w:rsidRDefault="00105C36" w:rsidP="00105C36">
      <w:pPr>
        <w:pStyle w:val="a3"/>
        <w:numPr>
          <w:ilvl w:val="1"/>
          <w:numId w:val="6"/>
        </w:numPr>
        <w:tabs>
          <w:tab w:val="left" w:pos="180"/>
          <w:tab w:val="left" w:pos="360"/>
        </w:tabs>
        <w:spacing w:after="0"/>
        <w:ind w:left="0" w:firstLine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lastRenderedPageBreak/>
        <w:t xml:space="preserve">Η διάκριση κτιστού και </w:t>
      </w:r>
      <w:proofErr w:type="spellStart"/>
      <w:r w:rsidRPr="00E4613F">
        <w:rPr>
          <w:rFonts w:ascii="Palatino Linotype" w:hAnsi="Palatino Linotype" w:cs="Calibri"/>
        </w:rPr>
        <w:t>ακτίστου</w:t>
      </w:r>
      <w:proofErr w:type="spellEnd"/>
    </w:p>
    <w:p w:rsidR="00105C36" w:rsidRPr="00E4613F" w:rsidRDefault="00105C36" w:rsidP="00105C36">
      <w:pPr>
        <w:pStyle w:val="a3"/>
        <w:numPr>
          <w:ilvl w:val="0"/>
          <w:numId w:val="6"/>
        </w:numPr>
        <w:tabs>
          <w:tab w:val="left" w:pos="317"/>
        </w:tabs>
        <w:spacing w:after="0"/>
        <w:ind w:left="0" w:firstLine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Το ιστορικό, επιστημονικό και θρησκευτικό πλαίσιο</w:t>
      </w:r>
    </w:p>
    <w:p w:rsidR="00105C36" w:rsidRPr="00E4613F" w:rsidRDefault="00105C36" w:rsidP="00105C36">
      <w:pPr>
        <w:pStyle w:val="a3"/>
        <w:numPr>
          <w:ilvl w:val="1"/>
          <w:numId w:val="6"/>
        </w:numPr>
        <w:tabs>
          <w:tab w:val="left" w:pos="317"/>
          <w:tab w:val="left" w:pos="360"/>
        </w:tabs>
        <w:spacing w:after="0"/>
        <w:ind w:left="0" w:firstLine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 xml:space="preserve">Η αρχαιοελληνική αντίληψη για τον «κόσμο» και την προέλευσή του </w:t>
      </w:r>
    </w:p>
    <w:p w:rsidR="00105C36" w:rsidRPr="00E4613F" w:rsidRDefault="00105C36" w:rsidP="00105C36">
      <w:pPr>
        <w:pStyle w:val="a3"/>
        <w:numPr>
          <w:ilvl w:val="1"/>
          <w:numId w:val="6"/>
        </w:numPr>
        <w:tabs>
          <w:tab w:val="left" w:pos="317"/>
          <w:tab w:val="left" w:pos="360"/>
        </w:tabs>
        <w:spacing w:after="0"/>
        <w:ind w:left="0" w:firstLine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Το επιστημονικό κοσμοείδωλο της εποχής</w:t>
      </w:r>
    </w:p>
    <w:p w:rsidR="00105C36" w:rsidRPr="00E4613F" w:rsidRDefault="00105C36" w:rsidP="00105C36">
      <w:pPr>
        <w:pStyle w:val="a3"/>
        <w:numPr>
          <w:ilvl w:val="0"/>
          <w:numId w:val="6"/>
        </w:numPr>
        <w:tabs>
          <w:tab w:val="left" w:pos="317"/>
        </w:tabs>
        <w:spacing w:after="0"/>
        <w:ind w:left="0" w:firstLine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Οι υπαρξιακές συνέπειες της «εκ του μηδενός» δημιουργίας της κτίσης</w:t>
      </w:r>
    </w:p>
    <w:p w:rsidR="00105C36" w:rsidRPr="00E4613F" w:rsidRDefault="00105C36" w:rsidP="00105C36">
      <w:pPr>
        <w:pStyle w:val="a3"/>
        <w:numPr>
          <w:ilvl w:val="1"/>
          <w:numId w:val="6"/>
        </w:numPr>
        <w:tabs>
          <w:tab w:val="left" w:pos="317"/>
          <w:tab w:val="left" w:pos="450"/>
        </w:tabs>
        <w:spacing w:after="0"/>
        <w:ind w:left="0" w:firstLine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 xml:space="preserve">Ο κόσμος ως δώρο του Θεού στον άνθρωπο         </w:t>
      </w:r>
    </w:p>
    <w:p w:rsidR="00105C36" w:rsidRPr="00E4613F" w:rsidRDefault="00105C36" w:rsidP="00105C36">
      <w:pPr>
        <w:pStyle w:val="a3"/>
        <w:numPr>
          <w:ilvl w:val="1"/>
          <w:numId w:val="6"/>
        </w:numPr>
        <w:tabs>
          <w:tab w:val="left" w:pos="317"/>
          <w:tab w:val="left" w:pos="450"/>
        </w:tabs>
        <w:spacing w:after="0"/>
        <w:ind w:left="0" w:firstLine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 xml:space="preserve">Οι συνέπειες της </w:t>
      </w:r>
      <w:proofErr w:type="spellStart"/>
      <w:r w:rsidRPr="00E4613F">
        <w:rPr>
          <w:rFonts w:ascii="Palatino Linotype" w:hAnsi="Palatino Linotype" w:cs="Calibri"/>
        </w:rPr>
        <w:t>κτιστότητας</w:t>
      </w:r>
      <w:proofErr w:type="spellEnd"/>
      <w:r w:rsidRPr="00E4613F">
        <w:rPr>
          <w:rFonts w:ascii="Palatino Linotype" w:hAnsi="Palatino Linotype" w:cs="Calibri"/>
        </w:rPr>
        <w:t xml:space="preserve"> των όντων</w:t>
      </w:r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F70D87" w:rsidRDefault="00105C36" w:rsidP="00105C36">
      <w:pPr>
        <w:spacing w:after="240"/>
        <w:jc w:val="both"/>
        <w:rPr>
          <w:rFonts w:ascii="Palatino Linotype" w:hAnsi="Palatino Linotype" w:cstheme="minorHAnsi"/>
          <w:b/>
          <w:color w:val="000000" w:themeColor="text1"/>
        </w:rPr>
      </w:pPr>
      <w:r>
        <w:rPr>
          <w:rFonts w:ascii="Palatino Linotype" w:hAnsi="Palatino Linotype" w:cstheme="minorHAnsi"/>
          <w:b/>
          <w:color w:val="000000" w:themeColor="text1"/>
        </w:rPr>
        <w:t xml:space="preserve">Η </w:t>
      </w:r>
      <w:proofErr w:type="spellStart"/>
      <w:r>
        <w:rPr>
          <w:rFonts w:ascii="Palatino Linotype" w:hAnsi="Palatino Linotype" w:cstheme="minorHAnsi"/>
          <w:b/>
          <w:color w:val="000000" w:themeColor="text1"/>
        </w:rPr>
        <w:t>βιβλικη</w:t>
      </w:r>
      <w:proofErr w:type="spellEnd"/>
      <w:r>
        <w:rPr>
          <w:rFonts w:ascii="Palatino Linotype" w:hAnsi="Palatino Linotype" w:cstheme="minorHAnsi"/>
          <w:b/>
          <w:color w:val="000000" w:themeColor="text1"/>
        </w:rPr>
        <w:t xml:space="preserve"> και πατερική ανθρωπολογία </w:t>
      </w:r>
    </w:p>
    <w:p w:rsidR="00105C36" w:rsidRPr="00B56CD5" w:rsidRDefault="00105C36" w:rsidP="00105C36">
      <w:pPr>
        <w:tabs>
          <w:tab w:val="left" w:pos="567"/>
        </w:tabs>
        <w:spacing w:line="276" w:lineRule="auto"/>
        <w:rPr>
          <w:rFonts w:ascii="Palatino Linotype" w:hAnsi="Palatino Linotype" w:cs="Calibri"/>
        </w:rPr>
      </w:pPr>
      <w:r w:rsidRPr="00B56CD5">
        <w:rPr>
          <w:rFonts w:ascii="Palatino Linotype" w:hAnsi="Palatino Linotype" w:cs="Calibri"/>
        </w:rPr>
        <w:t xml:space="preserve">Η «κατ’ </w:t>
      </w:r>
      <w:proofErr w:type="spellStart"/>
      <w:r w:rsidRPr="00B56CD5">
        <w:rPr>
          <w:rFonts w:ascii="Palatino Linotype" w:hAnsi="Palatino Linotype" w:cs="Calibri"/>
        </w:rPr>
        <w:t>εἰκόνα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καί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ὁμοίωσιν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Θεοῦ</w:t>
      </w:r>
      <w:proofErr w:type="spellEnd"/>
      <w:r w:rsidRPr="00B56CD5">
        <w:rPr>
          <w:rFonts w:ascii="Palatino Linotype" w:hAnsi="Palatino Linotype" w:cs="Calibri"/>
        </w:rPr>
        <w:t xml:space="preserve">» δημιουργία του ανθρώπου </w:t>
      </w:r>
    </w:p>
    <w:p w:rsidR="00105C36" w:rsidRPr="00E4613F" w:rsidRDefault="00105C36" w:rsidP="00105C36">
      <w:pPr>
        <w:pStyle w:val="a3"/>
        <w:numPr>
          <w:ilvl w:val="0"/>
          <w:numId w:val="7"/>
        </w:numPr>
        <w:tabs>
          <w:tab w:val="left" w:pos="317"/>
        </w:tabs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Η διδασκαλία της Αγίας Γραφής για τη δημιουργία του ανθρώπου</w:t>
      </w:r>
    </w:p>
    <w:p w:rsidR="00105C36" w:rsidRPr="00E4613F" w:rsidRDefault="00105C36" w:rsidP="00105C36">
      <w:pPr>
        <w:pStyle w:val="a3"/>
        <w:numPr>
          <w:ilvl w:val="1"/>
          <w:numId w:val="7"/>
        </w:numPr>
        <w:tabs>
          <w:tab w:val="left" w:pos="317"/>
        </w:tabs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«</w:t>
      </w:r>
      <w:proofErr w:type="spellStart"/>
      <w:r w:rsidRPr="00E4613F">
        <w:rPr>
          <w:rFonts w:ascii="Palatino Linotype" w:hAnsi="Palatino Linotype" w:cs="Calibri"/>
        </w:rPr>
        <w:t>Χ</w:t>
      </w:r>
      <w:r w:rsidRPr="00E4613F">
        <w:rPr>
          <w:rStyle w:val="a4"/>
          <w:rFonts w:ascii="Palatino Linotype" w:eastAsia="Calibri" w:hAnsi="Palatino Linotype"/>
        </w:rPr>
        <w:t>οῦν</w:t>
      </w:r>
      <w:proofErr w:type="spellEnd"/>
      <w:r w:rsidRPr="00E4613F">
        <w:rPr>
          <w:rStyle w:val="a4"/>
          <w:rFonts w:ascii="Palatino Linotype" w:eastAsia="Calibri" w:hAnsi="Palatino Linotype"/>
        </w:rPr>
        <w:t xml:space="preserve"> λαβών </w:t>
      </w:r>
      <w:proofErr w:type="spellStart"/>
      <w:r w:rsidRPr="00E4613F">
        <w:rPr>
          <w:rStyle w:val="a4"/>
          <w:rFonts w:ascii="Palatino Linotype" w:eastAsia="Calibri" w:hAnsi="Palatino Linotype"/>
        </w:rPr>
        <w:t>ἀπό</w:t>
      </w:r>
      <w:proofErr w:type="spellEnd"/>
      <w:r w:rsidRPr="00E4613F">
        <w:rPr>
          <w:rStyle w:val="a4"/>
          <w:rFonts w:ascii="Palatino Linotype" w:eastAsia="Calibri" w:hAnsi="Palatino Linotype"/>
        </w:rPr>
        <w:t xml:space="preserve"> </w:t>
      </w:r>
      <w:proofErr w:type="spellStart"/>
      <w:r w:rsidRPr="00E4613F">
        <w:rPr>
          <w:rStyle w:val="a4"/>
          <w:rFonts w:ascii="Palatino Linotype" w:eastAsia="Calibri" w:hAnsi="Palatino Linotype"/>
        </w:rPr>
        <w:t>τῆς</w:t>
      </w:r>
      <w:proofErr w:type="spellEnd"/>
      <w:r w:rsidRPr="00E4613F">
        <w:rPr>
          <w:rStyle w:val="a4"/>
          <w:rFonts w:ascii="Palatino Linotype" w:eastAsia="Calibri" w:hAnsi="Palatino Linotype"/>
        </w:rPr>
        <w:t xml:space="preserve"> </w:t>
      </w:r>
      <w:proofErr w:type="spellStart"/>
      <w:r w:rsidRPr="00E4613F">
        <w:rPr>
          <w:rStyle w:val="a4"/>
          <w:rFonts w:ascii="Palatino Linotype" w:eastAsia="Calibri" w:hAnsi="Palatino Linotype"/>
        </w:rPr>
        <w:t>γῆς</w:t>
      </w:r>
      <w:proofErr w:type="spellEnd"/>
      <w:r w:rsidRPr="00E4613F">
        <w:rPr>
          <w:rFonts w:ascii="Palatino Linotype" w:hAnsi="Palatino Linotype" w:cs="Calibri"/>
        </w:rPr>
        <w:t>» (Γεν 2, 7): Η προέλευση του ανθρώπου από τη φύση και η οργανική σχέση του με αυτήν</w:t>
      </w:r>
    </w:p>
    <w:p w:rsidR="00105C36" w:rsidRPr="00E4613F" w:rsidRDefault="00105C36" w:rsidP="00105C36">
      <w:pPr>
        <w:pStyle w:val="a3"/>
        <w:numPr>
          <w:ilvl w:val="1"/>
          <w:numId w:val="7"/>
        </w:numPr>
        <w:tabs>
          <w:tab w:val="left" w:pos="317"/>
        </w:tabs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 xml:space="preserve">Η «κατ’ </w:t>
      </w:r>
      <w:proofErr w:type="spellStart"/>
      <w:r w:rsidRPr="00E4613F">
        <w:rPr>
          <w:rFonts w:ascii="Palatino Linotype" w:hAnsi="Palatino Linotype" w:cs="Calibri"/>
        </w:rPr>
        <w:t>εἰκόνα</w:t>
      </w:r>
      <w:proofErr w:type="spellEnd"/>
      <w:r w:rsidRPr="00E4613F">
        <w:rPr>
          <w:rFonts w:ascii="Palatino Linotype" w:hAnsi="Palatino Linotype" w:cs="Calibri"/>
        </w:rPr>
        <w:t xml:space="preserve"> </w:t>
      </w:r>
      <w:proofErr w:type="spellStart"/>
      <w:r w:rsidRPr="00E4613F">
        <w:rPr>
          <w:rFonts w:ascii="Palatino Linotype" w:hAnsi="Palatino Linotype" w:cs="Calibri"/>
        </w:rPr>
        <w:t>καί</w:t>
      </w:r>
      <w:proofErr w:type="spellEnd"/>
      <w:r w:rsidRPr="00E4613F">
        <w:rPr>
          <w:rFonts w:ascii="Palatino Linotype" w:hAnsi="Palatino Linotype" w:cs="Calibri"/>
        </w:rPr>
        <w:t xml:space="preserve"> καθ’ </w:t>
      </w:r>
      <w:proofErr w:type="spellStart"/>
      <w:r w:rsidRPr="00E4613F">
        <w:rPr>
          <w:rFonts w:ascii="Palatino Linotype" w:hAnsi="Palatino Linotype" w:cs="Calibri"/>
        </w:rPr>
        <w:t>ὁμοίωσιν</w:t>
      </w:r>
      <w:proofErr w:type="spellEnd"/>
      <w:r w:rsidRPr="00E4613F">
        <w:rPr>
          <w:rFonts w:ascii="Palatino Linotype" w:hAnsi="Palatino Linotype" w:cs="Calibri"/>
        </w:rPr>
        <w:t xml:space="preserve"> </w:t>
      </w:r>
      <w:proofErr w:type="spellStart"/>
      <w:r w:rsidRPr="00E4613F">
        <w:rPr>
          <w:rFonts w:ascii="Palatino Linotype" w:hAnsi="Palatino Linotype" w:cs="Calibri"/>
        </w:rPr>
        <w:t>Θεοῦ</w:t>
      </w:r>
      <w:proofErr w:type="spellEnd"/>
      <w:r w:rsidRPr="00E4613F">
        <w:rPr>
          <w:rFonts w:ascii="Palatino Linotype" w:hAnsi="Palatino Linotype" w:cs="Calibri"/>
        </w:rPr>
        <w:t>» δημιουργία του ανθρώπου</w:t>
      </w:r>
    </w:p>
    <w:p w:rsidR="00105C36" w:rsidRPr="00E4613F" w:rsidRDefault="00105C36" w:rsidP="00105C36">
      <w:pPr>
        <w:pStyle w:val="a3"/>
        <w:numPr>
          <w:ilvl w:val="1"/>
          <w:numId w:val="7"/>
        </w:numPr>
        <w:tabs>
          <w:tab w:val="left" w:pos="317"/>
        </w:tabs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 xml:space="preserve">Η </w:t>
      </w:r>
      <w:proofErr w:type="spellStart"/>
      <w:r w:rsidRPr="00E4613F">
        <w:rPr>
          <w:rFonts w:ascii="Palatino Linotype" w:hAnsi="Palatino Linotype" w:cs="Calibri"/>
        </w:rPr>
        <w:t>κτιστότητα</w:t>
      </w:r>
      <w:proofErr w:type="spellEnd"/>
      <w:r w:rsidRPr="00E4613F">
        <w:rPr>
          <w:rFonts w:ascii="Palatino Linotype" w:hAnsi="Palatino Linotype" w:cs="Calibri"/>
        </w:rPr>
        <w:t xml:space="preserve"> σώματος και ψυχής</w:t>
      </w:r>
    </w:p>
    <w:p w:rsidR="00105C36" w:rsidRPr="00E4613F" w:rsidRDefault="00105C36" w:rsidP="00105C36">
      <w:pPr>
        <w:pStyle w:val="a3"/>
        <w:numPr>
          <w:ilvl w:val="1"/>
          <w:numId w:val="7"/>
        </w:numPr>
        <w:tabs>
          <w:tab w:val="left" w:pos="317"/>
        </w:tabs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Ισοτιμία και κοινωνία μεταξύ των δύο φύλων</w:t>
      </w:r>
    </w:p>
    <w:p w:rsidR="00105C36" w:rsidRPr="00E4613F" w:rsidRDefault="00105C36" w:rsidP="00105C36">
      <w:pPr>
        <w:pStyle w:val="a3"/>
        <w:numPr>
          <w:ilvl w:val="0"/>
          <w:numId w:val="7"/>
        </w:numPr>
        <w:tabs>
          <w:tab w:val="left" w:pos="317"/>
        </w:tabs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Ο προσωπικός χαρακτήρας και ο ιερατικός προορισμός του ανθρώπου</w:t>
      </w:r>
    </w:p>
    <w:p w:rsidR="00105C36" w:rsidRPr="00E4613F" w:rsidRDefault="00105C36" w:rsidP="00105C36">
      <w:pPr>
        <w:pStyle w:val="a3"/>
        <w:numPr>
          <w:ilvl w:val="1"/>
          <w:numId w:val="7"/>
        </w:numPr>
        <w:tabs>
          <w:tab w:val="left" w:pos="317"/>
        </w:tabs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 xml:space="preserve">Η σημασία και το περιεχόμενο του «κατ’ </w:t>
      </w:r>
      <w:proofErr w:type="spellStart"/>
      <w:r w:rsidRPr="00E4613F">
        <w:rPr>
          <w:rFonts w:ascii="Palatino Linotype" w:hAnsi="Palatino Linotype" w:cs="Calibri"/>
        </w:rPr>
        <w:t>εἰκόνα</w:t>
      </w:r>
      <w:proofErr w:type="spellEnd"/>
      <w:r w:rsidRPr="00E4613F">
        <w:rPr>
          <w:rFonts w:ascii="Palatino Linotype" w:hAnsi="Palatino Linotype" w:cs="Calibri"/>
        </w:rPr>
        <w:t xml:space="preserve">»: Αυτεξούσιο, λογικό και κοινωνικότητα της ανθρώπινης ύπαρξης </w:t>
      </w:r>
    </w:p>
    <w:p w:rsidR="00105C36" w:rsidRPr="00E4613F" w:rsidRDefault="00105C36" w:rsidP="00105C36">
      <w:pPr>
        <w:pStyle w:val="a3"/>
        <w:numPr>
          <w:ilvl w:val="1"/>
          <w:numId w:val="7"/>
        </w:numPr>
        <w:tabs>
          <w:tab w:val="left" w:pos="317"/>
        </w:tabs>
        <w:spacing w:after="0"/>
        <w:contextualSpacing w:val="0"/>
        <w:jc w:val="both"/>
        <w:rPr>
          <w:rFonts w:ascii="Palatino Linotype" w:hAnsi="Palatino Linotype" w:cs="Calibri"/>
        </w:rPr>
      </w:pPr>
      <w:r w:rsidRPr="00E4613F">
        <w:rPr>
          <w:rFonts w:ascii="Palatino Linotype" w:hAnsi="Palatino Linotype" w:cs="Calibri"/>
        </w:rPr>
        <w:t>Ο άνθρωπος ως βασιλιάς και ιερέας: Η ασκητική και ευχαριστιακή χρήση της κτίσης</w:t>
      </w:r>
    </w:p>
    <w:p w:rsidR="00105C36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B56CD5" w:rsidRDefault="00105C36" w:rsidP="00105C36">
      <w:pPr>
        <w:tabs>
          <w:tab w:val="left" w:pos="426"/>
          <w:tab w:val="left" w:pos="8748"/>
        </w:tabs>
        <w:ind w:right="515"/>
        <w:rPr>
          <w:rFonts w:ascii="Palatino Linotype" w:hAnsi="Palatino Linotype" w:cstheme="minorHAnsi"/>
        </w:rPr>
      </w:pPr>
      <w:r w:rsidRPr="00B56CD5">
        <w:rPr>
          <w:rFonts w:ascii="Palatino Linotype" w:hAnsi="Palatino Linotype" w:cstheme="minorHAnsi"/>
        </w:rPr>
        <w:t>Η πτώση και το πρόβλημα του κακού</w:t>
      </w:r>
    </w:p>
    <w:p w:rsidR="00105C36" w:rsidRPr="00CF66ED" w:rsidRDefault="00105C36" w:rsidP="00105C36">
      <w:pPr>
        <w:pStyle w:val="a3"/>
        <w:numPr>
          <w:ilvl w:val="0"/>
          <w:numId w:val="8"/>
        </w:numPr>
        <w:tabs>
          <w:tab w:val="left" w:pos="317"/>
        </w:tabs>
        <w:spacing w:after="0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βιβλική διδασκαλία για το κακό</w:t>
      </w:r>
    </w:p>
    <w:p w:rsidR="00105C36" w:rsidRPr="00CF66ED" w:rsidRDefault="00105C36" w:rsidP="00105C36">
      <w:pPr>
        <w:pStyle w:val="a3"/>
        <w:numPr>
          <w:ilvl w:val="1"/>
          <w:numId w:val="8"/>
        </w:numPr>
        <w:tabs>
          <w:tab w:val="left" w:pos="317"/>
        </w:tabs>
        <w:spacing w:after="0"/>
        <w:ind w:left="702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Το προπατορικό αμάρτημα: Η διακοπή της σχέσης του ανθρώπου με τον Θεό</w:t>
      </w:r>
    </w:p>
    <w:p w:rsidR="00105C36" w:rsidRPr="00CF66ED" w:rsidRDefault="00105C36" w:rsidP="00105C36">
      <w:pPr>
        <w:pStyle w:val="a3"/>
        <w:numPr>
          <w:ilvl w:val="1"/>
          <w:numId w:val="8"/>
        </w:numPr>
        <w:tabs>
          <w:tab w:val="left" w:pos="317"/>
        </w:tabs>
        <w:spacing w:after="0"/>
        <w:ind w:left="702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Οι συνέπειες της πτώσης και το πρόβλημα του κακού </w:t>
      </w:r>
    </w:p>
    <w:p w:rsidR="00105C36" w:rsidRPr="00CF66ED" w:rsidRDefault="00105C36" w:rsidP="00105C36">
      <w:pPr>
        <w:pStyle w:val="a3"/>
        <w:numPr>
          <w:ilvl w:val="1"/>
          <w:numId w:val="8"/>
        </w:numPr>
        <w:tabs>
          <w:tab w:val="left" w:pos="317"/>
        </w:tabs>
        <w:spacing w:after="0"/>
        <w:ind w:left="702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Οι «δερμάτινοι χιτώνες» </w:t>
      </w:r>
    </w:p>
    <w:p w:rsidR="00105C36" w:rsidRPr="00CF66ED" w:rsidRDefault="00105C36" w:rsidP="00105C36">
      <w:pPr>
        <w:pStyle w:val="a3"/>
        <w:numPr>
          <w:ilvl w:val="0"/>
          <w:numId w:val="8"/>
        </w:numPr>
        <w:tabs>
          <w:tab w:val="left" w:pos="317"/>
        </w:tabs>
        <w:spacing w:after="0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τραγωδία της κτίσης και η προοπτική της σωτηρίας</w:t>
      </w:r>
    </w:p>
    <w:p w:rsidR="00105C36" w:rsidRPr="00CF66ED" w:rsidRDefault="00105C36" w:rsidP="00105C36">
      <w:pPr>
        <w:pStyle w:val="a3"/>
        <w:numPr>
          <w:ilvl w:val="1"/>
          <w:numId w:val="8"/>
        </w:numPr>
        <w:tabs>
          <w:tab w:val="left" w:pos="567"/>
        </w:tabs>
        <w:spacing w:after="0"/>
        <w:ind w:left="270" w:firstLine="0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Η τραγωδία του κακού και η προσμονή σωτηρίας </w:t>
      </w:r>
    </w:p>
    <w:p w:rsidR="00105C36" w:rsidRPr="00CF66ED" w:rsidRDefault="00105C36" w:rsidP="00105C36">
      <w:pPr>
        <w:pStyle w:val="a3"/>
        <w:numPr>
          <w:ilvl w:val="1"/>
          <w:numId w:val="8"/>
        </w:numPr>
        <w:tabs>
          <w:tab w:val="left" w:pos="317"/>
          <w:tab w:val="left" w:pos="567"/>
        </w:tabs>
        <w:spacing w:after="0"/>
        <w:ind w:left="270" w:firstLine="0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Η </w:t>
      </w:r>
      <w:proofErr w:type="spellStart"/>
      <w:r w:rsidRPr="00CF66ED">
        <w:rPr>
          <w:rFonts w:ascii="Palatino Linotype" w:hAnsi="Palatino Linotype" w:cs="Calibri"/>
        </w:rPr>
        <w:t>χριστολογική</w:t>
      </w:r>
      <w:proofErr w:type="spellEnd"/>
      <w:r w:rsidRPr="00CF66ED">
        <w:rPr>
          <w:rFonts w:ascii="Palatino Linotype" w:hAnsi="Palatino Linotype" w:cs="Calibri"/>
        </w:rPr>
        <w:t xml:space="preserve"> προοπτική του κόσμου και του ανθρώπου</w:t>
      </w:r>
    </w:p>
    <w:p w:rsidR="00105C36" w:rsidRDefault="00105C36" w:rsidP="00105C36">
      <w:pPr>
        <w:jc w:val="both"/>
        <w:rPr>
          <w:rFonts w:ascii="Palatino Linotype" w:hAnsi="Palatino Linotype" w:cstheme="minorHAnsi"/>
          <w:color w:val="000000" w:themeColor="text1"/>
        </w:rPr>
      </w:pPr>
    </w:p>
    <w:p w:rsidR="00105C36" w:rsidRPr="00F70D87" w:rsidRDefault="00105C36" w:rsidP="00105C36">
      <w:pPr>
        <w:spacing w:after="240"/>
        <w:jc w:val="both"/>
        <w:rPr>
          <w:rFonts w:ascii="Palatino Linotype" w:hAnsi="Palatino Linotype" w:cstheme="minorHAnsi"/>
          <w:b/>
          <w:color w:val="000000" w:themeColor="text1"/>
        </w:rPr>
      </w:pPr>
      <w:r>
        <w:rPr>
          <w:rFonts w:ascii="Palatino Linotype" w:hAnsi="Palatino Linotype" w:cstheme="minorHAnsi"/>
          <w:b/>
          <w:color w:val="000000" w:themeColor="text1"/>
        </w:rPr>
        <w:t xml:space="preserve">Ο Χριστός της Εκκλησίας  </w:t>
      </w:r>
    </w:p>
    <w:p w:rsidR="00105C36" w:rsidRPr="00B56CD5" w:rsidRDefault="00105C36" w:rsidP="00105C36">
      <w:pPr>
        <w:jc w:val="both"/>
        <w:rPr>
          <w:rFonts w:ascii="Palatino Linotype" w:hAnsi="Palatino Linotype" w:cstheme="minorHAnsi"/>
          <w:color w:val="000000" w:themeColor="text1"/>
        </w:rPr>
      </w:pPr>
      <w:r w:rsidRPr="00B56CD5">
        <w:rPr>
          <w:rFonts w:ascii="Palatino Linotype" w:hAnsi="Palatino Linotype" w:cstheme="minorHAnsi"/>
          <w:color w:val="000000" w:themeColor="text1"/>
        </w:rPr>
        <w:t>«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Καὶ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εἰς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ἕνα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Κύριον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Ἰησοῦν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Χριστόν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,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τὸν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Υἱὸν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τοῦ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Θεοῦ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τὸν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μονογενῆ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,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τὸν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ἐκ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τοῦ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Πατρὸς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γεννηθέντα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πρὸ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πάντων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τῶν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αἰώνων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>»: Ο Χριστός της Εκκλησίας, ο μονογενής Υιός και προαιώνιος Λόγος του Θεού</w:t>
      </w:r>
    </w:p>
    <w:p w:rsidR="00105C36" w:rsidRPr="00EC25F3" w:rsidRDefault="00105C36" w:rsidP="00105C36">
      <w:pPr>
        <w:jc w:val="both"/>
        <w:rPr>
          <w:rFonts w:ascii="Palatino Linotype" w:hAnsi="Palatino Linotype" w:cstheme="minorHAnsi"/>
          <w:color w:val="000000" w:themeColor="text1"/>
        </w:rPr>
      </w:pPr>
    </w:p>
    <w:p w:rsidR="00105C36" w:rsidRPr="00B56CD5" w:rsidRDefault="00105C36" w:rsidP="00105C36">
      <w:pPr>
        <w:tabs>
          <w:tab w:val="left" w:pos="851"/>
        </w:tabs>
        <w:spacing w:line="276" w:lineRule="auto"/>
        <w:jc w:val="both"/>
        <w:rPr>
          <w:rFonts w:ascii="Palatino Linotype" w:hAnsi="Palatino Linotype" w:cs="Calibri"/>
        </w:rPr>
      </w:pPr>
      <w:r w:rsidRPr="00B56CD5">
        <w:rPr>
          <w:rFonts w:ascii="Palatino Linotype" w:hAnsi="Palatino Linotype" w:cs="Calibri"/>
        </w:rPr>
        <w:lastRenderedPageBreak/>
        <w:t>«</w:t>
      </w:r>
      <w:proofErr w:type="spellStart"/>
      <w:r w:rsidRPr="00B56CD5">
        <w:rPr>
          <w:rFonts w:ascii="Palatino Linotype" w:hAnsi="Palatino Linotype" w:cs="Calibri"/>
        </w:rPr>
        <w:t>Φῶς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ἐκ</w:t>
      </w:r>
      <w:proofErr w:type="spellEnd"/>
      <w:r w:rsidRPr="00B56CD5">
        <w:rPr>
          <w:rFonts w:ascii="Palatino Linotype" w:hAnsi="Palatino Linotype" w:cs="Calibri"/>
        </w:rPr>
        <w:t xml:space="preserve"> φωτός, </w:t>
      </w:r>
      <w:proofErr w:type="spellStart"/>
      <w:r w:rsidRPr="00B56CD5">
        <w:rPr>
          <w:rFonts w:ascii="Palatino Linotype" w:hAnsi="Palatino Linotype" w:cs="Calibri"/>
        </w:rPr>
        <w:t>Θεὸν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ἀληθινὸν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ἐκ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Θεοῦ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ἀληθινοῦ</w:t>
      </w:r>
      <w:proofErr w:type="spellEnd"/>
      <w:r w:rsidRPr="00B56CD5">
        <w:rPr>
          <w:rFonts w:ascii="Palatino Linotype" w:hAnsi="Palatino Linotype" w:cs="Calibri"/>
        </w:rPr>
        <w:t xml:space="preserve">, γεννηθέντα </w:t>
      </w:r>
      <w:proofErr w:type="spellStart"/>
      <w:r w:rsidRPr="00B56CD5">
        <w:rPr>
          <w:rFonts w:ascii="Palatino Linotype" w:hAnsi="Palatino Linotype" w:cs="Calibri"/>
        </w:rPr>
        <w:t>οὐ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ποιηθέντα</w:t>
      </w:r>
      <w:proofErr w:type="spellEnd"/>
      <w:r w:rsidRPr="00B56CD5">
        <w:rPr>
          <w:rFonts w:ascii="Palatino Linotype" w:hAnsi="Palatino Linotype" w:cs="Calibri"/>
        </w:rPr>
        <w:t xml:space="preserve">, </w:t>
      </w:r>
      <w:proofErr w:type="spellStart"/>
      <w:r w:rsidRPr="00B56CD5">
        <w:rPr>
          <w:rFonts w:ascii="Palatino Linotype" w:hAnsi="Palatino Linotype" w:cs="Calibri"/>
        </w:rPr>
        <w:t>ὁμοούσιον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τῷ</w:t>
      </w:r>
      <w:proofErr w:type="spellEnd"/>
      <w:r w:rsidRPr="00B56CD5">
        <w:rPr>
          <w:rFonts w:ascii="Palatino Linotype" w:hAnsi="Palatino Linotype" w:cs="Calibri"/>
        </w:rPr>
        <w:t xml:space="preserve"> Πατρί, δι' </w:t>
      </w:r>
      <w:proofErr w:type="spellStart"/>
      <w:r w:rsidRPr="00B56CD5">
        <w:rPr>
          <w:rFonts w:ascii="Palatino Linotype" w:hAnsi="Palatino Linotype" w:cs="Calibri"/>
        </w:rPr>
        <w:t>οὗ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τὰ</w:t>
      </w:r>
      <w:proofErr w:type="spellEnd"/>
      <w:r w:rsidRPr="00B56CD5">
        <w:rPr>
          <w:rFonts w:ascii="Palatino Linotype" w:hAnsi="Palatino Linotype" w:cs="Calibri"/>
        </w:rPr>
        <w:t xml:space="preserve"> πάντα </w:t>
      </w:r>
      <w:proofErr w:type="spellStart"/>
      <w:r w:rsidRPr="00B56CD5">
        <w:rPr>
          <w:rFonts w:ascii="Palatino Linotype" w:hAnsi="Palatino Linotype" w:cs="Calibri"/>
        </w:rPr>
        <w:t>ἐγένετο</w:t>
      </w:r>
      <w:proofErr w:type="spellEnd"/>
      <w:r w:rsidRPr="00B56CD5">
        <w:rPr>
          <w:rFonts w:ascii="Palatino Linotype" w:hAnsi="Palatino Linotype" w:cs="Calibri"/>
        </w:rPr>
        <w:t xml:space="preserve">»: Η πίστη της Εκκλησίας στον μονογενή Υιό και Λόγο του Θεού </w:t>
      </w:r>
    </w:p>
    <w:p w:rsidR="00105C36" w:rsidRPr="00CF66ED" w:rsidRDefault="00105C36" w:rsidP="00105C36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Οι ρίζες της Χριστολογίας στην Π.Δ. και στην Κ.Δ. </w:t>
      </w:r>
    </w:p>
    <w:p w:rsidR="00105C36" w:rsidRPr="00CF66ED" w:rsidRDefault="00105C36" w:rsidP="00105C36">
      <w:pPr>
        <w:pStyle w:val="a3"/>
        <w:numPr>
          <w:ilvl w:val="1"/>
          <w:numId w:val="9"/>
        </w:numPr>
        <w:spacing w:after="0"/>
        <w:contextualSpacing w:val="0"/>
        <w:jc w:val="both"/>
        <w:rPr>
          <w:rFonts w:ascii="Palatino Linotype" w:hAnsi="Palatino Linotype" w:cs="Calibri"/>
        </w:rPr>
      </w:pPr>
      <w:proofErr w:type="spellStart"/>
      <w:r w:rsidRPr="00CF66ED">
        <w:rPr>
          <w:rFonts w:ascii="Palatino Linotype" w:hAnsi="Palatino Linotype" w:cs="Calibri"/>
        </w:rPr>
        <w:t>Χριστολογικές</w:t>
      </w:r>
      <w:proofErr w:type="spellEnd"/>
      <w:r w:rsidRPr="00CF66ED">
        <w:rPr>
          <w:rFonts w:ascii="Palatino Linotype" w:hAnsi="Palatino Linotype" w:cs="Calibri"/>
        </w:rPr>
        <w:t xml:space="preserve"> μαρτυρίες στην Π.Δ. και στην Κ.Δ. </w:t>
      </w:r>
    </w:p>
    <w:p w:rsidR="00105C36" w:rsidRPr="00CF66ED" w:rsidRDefault="00105C36" w:rsidP="00105C36">
      <w:pPr>
        <w:pStyle w:val="a3"/>
        <w:numPr>
          <w:ilvl w:val="1"/>
          <w:numId w:val="9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Ο Χριστός φανερώνει την Αγία Τριάδα</w:t>
      </w:r>
    </w:p>
    <w:p w:rsidR="00105C36" w:rsidRPr="00CF66ED" w:rsidRDefault="00105C36" w:rsidP="00105C36">
      <w:pPr>
        <w:pStyle w:val="a3"/>
        <w:numPr>
          <w:ilvl w:val="1"/>
          <w:numId w:val="9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Οι αξιώσεις του Χριστού</w:t>
      </w:r>
    </w:p>
    <w:p w:rsidR="00105C36" w:rsidRPr="00CF66ED" w:rsidRDefault="00105C36" w:rsidP="00105C36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Η διδασκαλία της Εκκλησίας για τον Υιό και Λόγο του Θεού </w:t>
      </w:r>
    </w:p>
    <w:p w:rsidR="00105C36" w:rsidRPr="00CF66ED" w:rsidRDefault="00105C36" w:rsidP="00105C36">
      <w:pPr>
        <w:pStyle w:val="a3"/>
        <w:numPr>
          <w:ilvl w:val="1"/>
          <w:numId w:val="9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Προκλήσεις από τον χώρο της φιλοσοφίας</w:t>
      </w:r>
    </w:p>
    <w:p w:rsidR="00105C36" w:rsidRPr="00CF66ED" w:rsidRDefault="00105C36" w:rsidP="00105C36">
      <w:pPr>
        <w:pStyle w:val="a3"/>
        <w:numPr>
          <w:ilvl w:val="1"/>
          <w:numId w:val="9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Α΄ Οικουμενική Σύνοδος: «</w:t>
      </w:r>
      <w:proofErr w:type="spellStart"/>
      <w:r w:rsidRPr="00CF66ED">
        <w:rPr>
          <w:rFonts w:ascii="Palatino Linotype" w:hAnsi="Palatino Linotype" w:cs="Calibri"/>
        </w:rPr>
        <w:t>Ὁμοούσιον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/>
        </w:rPr>
        <w:t>τῷ</w:t>
      </w:r>
      <w:proofErr w:type="spellEnd"/>
      <w:r w:rsidRPr="00CF66ED">
        <w:rPr>
          <w:rFonts w:ascii="Palatino Linotype" w:hAnsi="Palatino Linotype"/>
        </w:rPr>
        <w:t xml:space="preserve"> </w:t>
      </w:r>
      <w:r w:rsidRPr="00CF66ED">
        <w:rPr>
          <w:rFonts w:ascii="Palatino Linotype" w:hAnsi="Palatino Linotype" w:cs="Calibri"/>
        </w:rPr>
        <w:t>Πατρί,</w:t>
      </w:r>
      <w:r w:rsidRPr="00CF66ED">
        <w:rPr>
          <w:rFonts w:ascii="Palatino Linotype" w:hAnsi="Palatino Linotype" w:cs="Calibri"/>
          <w:color w:val="FF0000"/>
        </w:rPr>
        <w:t xml:space="preserve"> </w:t>
      </w:r>
      <w:r w:rsidRPr="00CF66ED">
        <w:rPr>
          <w:rFonts w:ascii="Palatino Linotype" w:hAnsi="Palatino Linotype"/>
        </w:rPr>
        <w:t xml:space="preserve">δι' </w:t>
      </w:r>
      <w:proofErr w:type="spellStart"/>
      <w:r w:rsidRPr="00CF66ED">
        <w:rPr>
          <w:rFonts w:ascii="Palatino Linotype" w:hAnsi="Palatino Linotype"/>
        </w:rPr>
        <w:t>οὗ</w:t>
      </w:r>
      <w:proofErr w:type="spellEnd"/>
      <w:r w:rsidRPr="00CF66ED">
        <w:rPr>
          <w:rFonts w:ascii="Palatino Linotype" w:hAnsi="Palatino Linotype"/>
        </w:rPr>
        <w:t xml:space="preserve"> </w:t>
      </w:r>
      <w:proofErr w:type="spellStart"/>
      <w:r w:rsidRPr="00CF66ED">
        <w:rPr>
          <w:rFonts w:ascii="Palatino Linotype" w:hAnsi="Palatino Linotype"/>
        </w:rPr>
        <w:t>τὰ</w:t>
      </w:r>
      <w:proofErr w:type="spellEnd"/>
      <w:r w:rsidRPr="00CF66ED">
        <w:rPr>
          <w:rFonts w:ascii="Palatino Linotype" w:hAnsi="Palatino Linotype"/>
        </w:rPr>
        <w:t xml:space="preserve"> πάντα </w:t>
      </w:r>
      <w:proofErr w:type="spellStart"/>
      <w:r w:rsidRPr="00CF66ED">
        <w:rPr>
          <w:rFonts w:ascii="Palatino Linotype" w:hAnsi="Palatino Linotype"/>
        </w:rPr>
        <w:t>ἐγένετο</w:t>
      </w:r>
      <w:proofErr w:type="spellEnd"/>
      <w:r w:rsidRPr="00CF66ED">
        <w:rPr>
          <w:rFonts w:ascii="Palatino Linotype" w:hAnsi="Palatino Linotype" w:cs="Calibri"/>
        </w:rPr>
        <w:t>»</w:t>
      </w:r>
    </w:p>
    <w:p w:rsidR="00105C36" w:rsidRPr="00CF66ED" w:rsidRDefault="00105C36" w:rsidP="00105C36">
      <w:pPr>
        <w:pStyle w:val="a3"/>
        <w:numPr>
          <w:ilvl w:val="1"/>
          <w:numId w:val="9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Η συμβολή των </w:t>
      </w:r>
      <w:proofErr w:type="spellStart"/>
      <w:r w:rsidRPr="00CF66ED">
        <w:rPr>
          <w:rFonts w:ascii="Palatino Linotype" w:hAnsi="Palatino Linotype" w:cs="Calibri"/>
        </w:rPr>
        <w:t>Καππαδοκών</w:t>
      </w:r>
      <w:proofErr w:type="spellEnd"/>
      <w:r w:rsidRPr="00CF66ED">
        <w:rPr>
          <w:rFonts w:ascii="Palatino Linotype" w:hAnsi="Palatino Linotype" w:cs="Calibri"/>
        </w:rPr>
        <w:t xml:space="preserve"> Πατέρων: «Μία ουσία, τρεις υποστάσεις»</w:t>
      </w:r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B56CD5" w:rsidRDefault="00105C36" w:rsidP="00105C36">
      <w:pPr>
        <w:tabs>
          <w:tab w:val="left" w:pos="851"/>
        </w:tabs>
        <w:spacing w:line="276" w:lineRule="auto"/>
        <w:jc w:val="both"/>
        <w:rPr>
          <w:rFonts w:ascii="Palatino Linotype" w:hAnsi="Palatino Linotype" w:cs="Calibri"/>
        </w:rPr>
      </w:pPr>
      <w:r w:rsidRPr="00B56CD5">
        <w:rPr>
          <w:rFonts w:ascii="Palatino Linotype" w:hAnsi="Palatino Linotype" w:cs="Calibri"/>
        </w:rPr>
        <w:t>«</w:t>
      </w:r>
      <w:proofErr w:type="spellStart"/>
      <w:r w:rsidRPr="00B56CD5">
        <w:rPr>
          <w:rFonts w:ascii="Palatino Linotype" w:hAnsi="Palatino Linotype" w:cs="Calibri"/>
        </w:rPr>
        <w:t>Τὸν</w:t>
      </w:r>
      <w:proofErr w:type="spellEnd"/>
      <w:r w:rsidRPr="00B56CD5">
        <w:rPr>
          <w:rFonts w:ascii="Palatino Linotype" w:hAnsi="Palatino Linotype" w:cs="Calibri"/>
        </w:rPr>
        <w:t xml:space="preserve"> δι' </w:t>
      </w:r>
      <w:proofErr w:type="spellStart"/>
      <w:r w:rsidRPr="00B56CD5">
        <w:rPr>
          <w:rFonts w:ascii="Palatino Linotype" w:hAnsi="Palatino Linotype" w:cs="Calibri"/>
        </w:rPr>
        <w:t>ἡμᾶς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τοὺς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ἀνθρώπους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καὶ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διὰ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τὴν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ἡμετέραν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σωτηρίαν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κατελθόντα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ἐκ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τῶν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οὐρανῶν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καὶ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σαρκωθέντα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ἐκ</w:t>
      </w:r>
      <w:proofErr w:type="spellEnd"/>
      <w:r w:rsidRPr="00B56CD5">
        <w:rPr>
          <w:rFonts w:ascii="Palatino Linotype" w:hAnsi="Palatino Linotype" w:cs="Calibri"/>
        </w:rPr>
        <w:t xml:space="preserve"> Πνεύματος </w:t>
      </w:r>
      <w:proofErr w:type="spellStart"/>
      <w:r w:rsidRPr="00B56CD5">
        <w:rPr>
          <w:rFonts w:ascii="Palatino Linotype" w:hAnsi="Palatino Linotype" w:cs="Calibri"/>
        </w:rPr>
        <w:t>Ἁγίου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καὶ</w:t>
      </w:r>
      <w:proofErr w:type="spellEnd"/>
      <w:r w:rsidRPr="00B56CD5">
        <w:rPr>
          <w:rFonts w:ascii="Palatino Linotype" w:hAnsi="Palatino Linotype" w:cs="Calibri"/>
        </w:rPr>
        <w:t xml:space="preserve"> Μαρίας </w:t>
      </w:r>
      <w:proofErr w:type="spellStart"/>
      <w:r w:rsidRPr="00B56CD5">
        <w:rPr>
          <w:rFonts w:ascii="Palatino Linotype" w:hAnsi="Palatino Linotype" w:cs="Calibri"/>
        </w:rPr>
        <w:t>τῆς</w:t>
      </w:r>
      <w:proofErr w:type="spellEnd"/>
      <w:r w:rsidRPr="00B56CD5">
        <w:rPr>
          <w:rFonts w:ascii="Palatino Linotype" w:hAnsi="Palatino Linotype" w:cs="Calibri"/>
        </w:rPr>
        <w:t xml:space="preserve"> Παρθένου </w:t>
      </w:r>
      <w:proofErr w:type="spellStart"/>
      <w:r w:rsidRPr="00B56CD5">
        <w:rPr>
          <w:rFonts w:ascii="Palatino Linotype" w:hAnsi="Palatino Linotype" w:cs="Calibri"/>
        </w:rPr>
        <w:t>καὶ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ἐνανθρωπήσαντα</w:t>
      </w:r>
      <w:proofErr w:type="spellEnd"/>
      <w:r w:rsidRPr="00B56CD5">
        <w:rPr>
          <w:rFonts w:ascii="Palatino Linotype" w:hAnsi="Palatino Linotype" w:cs="Calibri"/>
        </w:rPr>
        <w:t>»: Ο Υιός του Θεού γίνεται Υιός του Ανθρώπου</w:t>
      </w:r>
    </w:p>
    <w:p w:rsidR="00105C36" w:rsidRPr="00CF66ED" w:rsidRDefault="00105C36" w:rsidP="00105C36">
      <w:pPr>
        <w:tabs>
          <w:tab w:val="left" w:pos="851"/>
        </w:tabs>
        <w:spacing w:line="276" w:lineRule="auto"/>
        <w:jc w:val="both"/>
        <w:rPr>
          <w:rFonts w:ascii="Palatino Linotype" w:hAnsi="Palatino Linotype" w:cs="Calibri"/>
          <w:sz w:val="22"/>
          <w:szCs w:val="22"/>
        </w:rPr>
      </w:pPr>
    </w:p>
    <w:p w:rsidR="00105C36" w:rsidRPr="00CF66ED" w:rsidRDefault="00105C36" w:rsidP="00105C36">
      <w:pPr>
        <w:pStyle w:val="a3"/>
        <w:numPr>
          <w:ilvl w:val="0"/>
          <w:numId w:val="10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Η ενανθρώπηση του Θεού και η σωτηρία του κόσμου </w:t>
      </w:r>
    </w:p>
    <w:p w:rsidR="00105C36" w:rsidRPr="00CF66ED" w:rsidRDefault="00105C36" w:rsidP="00105C36">
      <w:pPr>
        <w:pStyle w:val="a3"/>
        <w:numPr>
          <w:ilvl w:val="1"/>
          <w:numId w:val="10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έλευση του Θεού στον κόσμο: «</w:t>
      </w:r>
      <w:proofErr w:type="spellStart"/>
      <w:r w:rsidRPr="00CF66ED">
        <w:rPr>
          <w:rFonts w:ascii="Palatino Linotype" w:hAnsi="Palatino Linotype" w:cs="Calibri"/>
        </w:rPr>
        <w:t>Τὸν</w:t>
      </w:r>
      <w:proofErr w:type="spellEnd"/>
      <w:r w:rsidRPr="00CF66ED">
        <w:rPr>
          <w:rFonts w:ascii="Palatino Linotype" w:hAnsi="Palatino Linotype" w:cs="Calibri"/>
        </w:rPr>
        <w:t xml:space="preserve"> δι' </w:t>
      </w:r>
      <w:proofErr w:type="spellStart"/>
      <w:r w:rsidRPr="00CF66ED">
        <w:rPr>
          <w:rFonts w:ascii="Palatino Linotype" w:hAnsi="Palatino Linotype" w:cs="Calibri"/>
        </w:rPr>
        <w:t>ἡμᾶς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τοὺς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ἀνθρώπους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καὶ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διὰ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τὴν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ἡμετέραν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σωτηρίαν</w:t>
      </w:r>
      <w:proofErr w:type="spellEnd"/>
      <w:r w:rsidRPr="00CF66ED">
        <w:rPr>
          <w:rFonts w:ascii="Palatino Linotype" w:hAnsi="Palatino Linotype" w:cs="Calibri"/>
        </w:rPr>
        <w:t xml:space="preserve">» </w:t>
      </w:r>
    </w:p>
    <w:p w:rsidR="00105C36" w:rsidRPr="00CF66ED" w:rsidRDefault="00105C36" w:rsidP="00105C36">
      <w:pPr>
        <w:pStyle w:val="a3"/>
        <w:numPr>
          <w:ilvl w:val="1"/>
          <w:numId w:val="10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σάρκωση του Υιού και Λόγου «</w:t>
      </w:r>
      <w:proofErr w:type="spellStart"/>
      <w:r w:rsidRPr="00CF66ED">
        <w:rPr>
          <w:rFonts w:ascii="Palatino Linotype" w:hAnsi="Palatino Linotype" w:cs="Calibri"/>
        </w:rPr>
        <w:t>ἐκ</w:t>
      </w:r>
      <w:proofErr w:type="spellEnd"/>
      <w:r w:rsidRPr="00CF66ED">
        <w:rPr>
          <w:rFonts w:ascii="Palatino Linotype" w:hAnsi="Palatino Linotype" w:cs="Calibri"/>
        </w:rPr>
        <w:t xml:space="preserve"> Πνεύματος </w:t>
      </w:r>
      <w:proofErr w:type="spellStart"/>
      <w:r w:rsidRPr="00CF66ED">
        <w:rPr>
          <w:rFonts w:ascii="Palatino Linotype" w:hAnsi="Palatino Linotype" w:cs="Calibri"/>
        </w:rPr>
        <w:t>Ἁγίου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καὶ</w:t>
      </w:r>
      <w:proofErr w:type="spellEnd"/>
      <w:r w:rsidRPr="00CF66ED">
        <w:rPr>
          <w:rFonts w:ascii="Palatino Linotype" w:hAnsi="Palatino Linotype" w:cs="Calibri"/>
        </w:rPr>
        <w:t xml:space="preserve"> Μαρίας </w:t>
      </w:r>
      <w:proofErr w:type="spellStart"/>
      <w:r w:rsidRPr="00CF66ED">
        <w:rPr>
          <w:rFonts w:ascii="Palatino Linotype" w:hAnsi="Palatino Linotype" w:cs="Calibri"/>
        </w:rPr>
        <w:t>τῆς</w:t>
      </w:r>
      <w:proofErr w:type="spellEnd"/>
      <w:r w:rsidRPr="00CF66ED">
        <w:rPr>
          <w:rFonts w:ascii="Palatino Linotype" w:hAnsi="Palatino Linotype" w:cs="Calibri"/>
        </w:rPr>
        <w:t xml:space="preserve"> Παρθένου»</w:t>
      </w:r>
    </w:p>
    <w:p w:rsidR="00105C36" w:rsidRPr="00CF66ED" w:rsidRDefault="00105C36" w:rsidP="00105C36">
      <w:pPr>
        <w:pStyle w:val="a3"/>
        <w:numPr>
          <w:ilvl w:val="1"/>
          <w:numId w:val="10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Ενανθρώπηση και θέωση</w:t>
      </w:r>
    </w:p>
    <w:p w:rsidR="00105C36" w:rsidRPr="00CF66ED" w:rsidRDefault="00105C36" w:rsidP="00105C36">
      <w:pPr>
        <w:pStyle w:val="a3"/>
        <w:numPr>
          <w:ilvl w:val="0"/>
          <w:numId w:val="10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Η διδασκαλία της Εκκλησίας για τον Ιησού Χριστό </w:t>
      </w:r>
    </w:p>
    <w:p w:rsidR="00105C36" w:rsidRPr="00CF66ED" w:rsidRDefault="00105C36" w:rsidP="00105C36">
      <w:pPr>
        <w:pStyle w:val="a3"/>
        <w:numPr>
          <w:ilvl w:val="1"/>
          <w:numId w:val="10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Το δόγμα της Χαλκηδόνας: Τέλειος Θεός και τέλειος άνθρωπος</w:t>
      </w:r>
    </w:p>
    <w:p w:rsidR="00105C36" w:rsidRPr="00CF66ED" w:rsidRDefault="00105C36" w:rsidP="00105C36">
      <w:pPr>
        <w:pStyle w:val="a3"/>
        <w:numPr>
          <w:ilvl w:val="1"/>
          <w:numId w:val="10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συμβολή της Θεοτόκου στο μυστήριο της ενανθρώπησης και η τιμή της Εκκλησίας προς το πρόσωπό της</w:t>
      </w:r>
    </w:p>
    <w:p w:rsidR="00105C36" w:rsidRPr="00CF66ED" w:rsidRDefault="00105C36" w:rsidP="00105C36">
      <w:pPr>
        <w:pStyle w:val="a3"/>
        <w:numPr>
          <w:ilvl w:val="1"/>
          <w:numId w:val="10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Το </w:t>
      </w:r>
      <w:proofErr w:type="spellStart"/>
      <w:r w:rsidRPr="00CF66ED">
        <w:rPr>
          <w:rFonts w:ascii="Palatino Linotype" w:hAnsi="Palatino Linotype" w:cs="Calibri"/>
        </w:rPr>
        <w:t>χριστολογικό</w:t>
      </w:r>
      <w:proofErr w:type="spellEnd"/>
      <w:r w:rsidRPr="00CF66ED">
        <w:rPr>
          <w:rFonts w:ascii="Palatino Linotype" w:hAnsi="Palatino Linotype" w:cs="Calibri"/>
        </w:rPr>
        <w:t xml:space="preserve"> δόγμα στη λειτουργική ζωή της Εκκλησίας</w:t>
      </w:r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CF66ED" w:rsidRDefault="00105C36" w:rsidP="00105C36">
      <w:pPr>
        <w:tabs>
          <w:tab w:val="left" w:pos="851"/>
        </w:tabs>
        <w:spacing w:line="276" w:lineRule="auto"/>
        <w:jc w:val="both"/>
        <w:rPr>
          <w:rFonts w:ascii="Palatino Linotype" w:hAnsi="Palatino Linotype" w:cs="Calibri"/>
          <w:sz w:val="22"/>
          <w:szCs w:val="22"/>
        </w:rPr>
      </w:pPr>
      <w:r w:rsidRPr="00B56CD5">
        <w:rPr>
          <w:rFonts w:ascii="Palatino Linotype" w:hAnsi="Palatino Linotype" w:cs="Calibri"/>
        </w:rPr>
        <w:t>«</w:t>
      </w:r>
      <w:proofErr w:type="spellStart"/>
      <w:r w:rsidRPr="00B56CD5">
        <w:rPr>
          <w:rFonts w:ascii="Palatino Linotype" w:hAnsi="Palatino Linotype" w:cs="Calibri"/>
        </w:rPr>
        <w:t>Σταυρωθέντα</w:t>
      </w:r>
      <w:proofErr w:type="spellEnd"/>
      <w:r w:rsidRPr="00B56CD5">
        <w:rPr>
          <w:rFonts w:ascii="Palatino Linotype" w:hAnsi="Palatino Linotype" w:cs="Calibri"/>
        </w:rPr>
        <w:t xml:space="preserve"> τε </w:t>
      </w:r>
      <w:proofErr w:type="spellStart"/>
      <w:r w:rsidRPr="00B56CD5">
        <w:rPr>
          <w:rFonts w:ascii="Palatino Linotype" w:hAnsi="Palatino Linotype" w:cs="Calibri"/>
        </w:rPr>
        <w:t>ὑπὲρ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ἡμῶν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ἐπὶ</w:t>
      </w:r>
      <w:proofErr w:type="spellEnd"/>
      <w:r w:rsidRPr="00B56CD5">
        <w:rPr>
          <w:rFonts w:ascii="Palatino Linotype" w:hAnsi="Palatino Linotype" w:cs="Calibri"/>
        </w:rPr>
        <w:t xml:space="preserve"> Ποντίου Πιλάτου, </w:t>
      </w:r>
      <w:proofErr w:type="spellStart"/>
      <w:r w:rsidRPr="00B56CD5">
        <w:rPr>
          <w:rFonts w:ascii="Palatino Linotype" w:hAnsi="Palatino Linotype" w:cs="Calibri"/>
        </w:rPr>
        <w:t>καὶ</w:t>
      </w:r>
      <w:proofErr w:type="spellEnd"/>
      <w:r w:rsidRPr="00B56CD5">
        <w:rPr>
          <w:rFonts w:ascii="Palatino Linotype" w:hAnsi="Palatino Linotype" w:cs="Calibri"/>
        </w:rPr>
        <w:t xml:space="preserve"> παθόντα </w:t>
      </w:r>
      <w:proofErr w:type="spellStart"/>
      <w:r w:rsidRPr="00B56CD5">
        <w:rPr>
          <w:rFonts w:ascii="Palatino Linotype" w:hAnsi="Palatino Linotype" w:cs="Calibri"/>
        </w:rPr>
        <w:t>καὶ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ταφέντα</w:t>
      </w:r>
      <w:proofErr w:type="spellEnd"/>
      <w:r w:rsidRPr="00B56CD5">
        <w:rPr>
          <w:rFonts w:ascii="Palatino Linotype" w:hAnsi="Palatino Linotype" w:cs="Calibri"/>
        </w:rPr>
        <w:t xml:space="preserve">.  </w:t>
      </w:r>
      <w:proofErr w:type="spellStart"/>
      <w:r w:rsidRPr="00B56CD5">
        <w:rPr>
          <w:rFonts w:ascii="Palatino Linotype" w:hAnsi="Palatino Linotype" w:cs="Calibri"/>
        </w:rPr>
        <w:t>Καὶ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ἀναστάντα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τῇ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τρίτῃ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ἡμέρα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κατὰ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τὰς</w:t>
      </w:r>
      <w:proofErr w:type="spellEnd"/>
      <w:r w:rsidRPr="00B56CD5">
        <w:rPr>
          <w:rFonts w:ascii="Palatino Linotype" w:hAnsi="Palatino Linotype" w:cs="Calibri"/>
        </w:rPr>
        <w:t xml:space="preserve"> Γραφάς. </w:t>
      </w:r>
      <w:proofErr w:type="spellStart"/>
      <w:r w:rsidRPr="00B56CD5">
        <w:rPr>
          <w:rFonts w:ascii="Palatino Linotype" w:hAnsi="Palatino Linotype" w:cs="Calibri"/>
        </w:rPr>
        <w:t>Καὶ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ἀνελθόντα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εἰς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τοὺς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οὐρανοὺς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καὶ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καθεζόμενον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ἐκ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  <w:sz w:val="22"/>
          <w:szCs w:val="22"/>
        </w:rPr>
        <w:t>δεξιῶν</w:t>
      </w:r>
      <w:proofErr w:type="spellEnd"/>
      <w:r w:rsidRPr="00CF66ED">
        <w:rPr>
          <w:rFonts w:ascii="Palatino Linotype" w:hAnsi="Palatino Linotype" w:cs="Calibri"/>
          <w:sz w:val="22"/>
          <w:szCs w:val="22"/>
        </w:rPr>
        <w:t xml:space="preserve"> </w:t>
      </w:r>
      <w:proofErr w:type="spellStart"/>
      <w:r w:rsidRPr="00CF66ED">
        <w:rPr>
          <w:rFonts w:ascii="Palatino Linotype" w:hAnsi="Palatino Linotype" w:cs="Calibri"/>
          <w:sz w:val="22"/>
          <w:szCs w:val="22"/>
        </w:rPr>
        <w:t>τοῦ</w:t>
      </w:r>
      <w:proofErr w:type="spellEnd"/>
      <w:r w:rsidRPr="00CF66ED">
        <w:rPr>
          <w:rFonts w:ascii="Palatino Linotype" w:hAnsi="Palatino Linotype" w:cs="Calibri"/>
          <w:sz w:val="22"/>
          <w:szCs w:val="22"/>
        </w:rPr>
        <w:t xml:space="preserve"> Πατρός»: Η Σταύρωση, η Ανάσταση και η Ανάληψη του Χριστού</w:t>
      </w:r>
    </w:p>
    <w:p w:rsidR="00105C36" w:rsidRPr="00CF66ED" w:rsidRDefault="00105C36" w:rsidP="00105C3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105C36" w:rsidRPr="00CF66ED" w:rsidRDefault="00105C36" w:rsidP="00105C36">
      <w:pPr>
        <w:pStyle w:val="a3"/>
        <w:numPr>
          <w:ilvl w:val="0"/>
          <w:numId w:val="11"/>
        </w:numPr>
        <w:spacing w:after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Η κάθοδος στην Άδη </w:t>
      </w:r>
    </w:p>
    <w:p w:rsidR="00105C36" w:rsidRPr="00CF66ED" w:rsidRDefault="00105C36" w:rsidP="00105C36">
      <w:pPr>
        <w:pStyle w:val="a3"/>
        <w:numPr>
          <w:ilvl w:val="1"/>
          <w:numId w:val="11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Σταύρωση: «</w:t>
      </w:r>
      <w:proofErr w:type="spellStart"/>
      <w:r w:rsidRPr="00CF66ED">
        <w:rPr>
          <w:rFonts w:ascii="Palatino Linotype" w:hAnsi="Palatino Linotype" w:cs="Calibri"/>
        </w:rPr>
        <w:t>Σταυρωθέντα</w:t>
      </w:r>
      <w:proofErr w:type="spellEnd"/>
      <w:r w:rsidRPr="00CF66ED">
        <w:rPr>
          <w:rFonts w:ascii="Palatino Linotype" w:hAnsi="Palatino Linotype" w:cs="Calibri"/>
        </w:rPr>
        <w:t xml:space="preserve"> τε </w:t>
      </w:r>
      <w:proofErr w:type="spellStart"/>
      <w:r w:rsidRPr="00CF66ED">
        <w:rPr>
          <w:rFonts w:ascii="Palatino Linotype" w:hAnsi="Palatino Linotype" w:cs="Calibri"/>
        </w:rPr>
        <w:t>ὑπέρ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ἡμῶν</w:t>
      </w:r>
      <w:proofErr w:type="spellEnd"/>
      <w:r w:rsidRPr="00CF66ED">
        <w:rPr>
          <w:rFonts w:ascii="Palatino Linotype" w:hAnsi="Palatino Linotype" w:cs="Calibri"/>
        </w:rPr>
        <w:t>»</w:t>
      </w:r>
    </w:p>
    <w:p w:rsidR="00105C36" w:rsidRPr="00CF66ED" w:rsidRDefault="00105C36" w:rsidP="00105C36">
      <w:pPr>
        <w:pStyle w:val="a3"/>
        <w:numPr>
          <w:ilvl w:val="1"/>
          <w:numId w:val="11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κορύφωση της κένωσης: «</w:t>
      </w:r>
      <w:proofErr w:type="spellStart"/>
      <w:r w:rsidRPr="00CF66ED">
        <w:rPr>
          <w:rFonts w:ascii="Palatino Linotype" w:hAnsi="Palatino Linotype" w:cs="Calibri"/>
        </w:rPr>
        <w:t>Καὶ</w:t>
      </w:r>
      <w:proofErr w:type="spellEnd"/>
      <w:r w:rsidRPr="00CF66ED">
        <w:rPr>
          <w:rFonts w:ascii="Palatino Linotype" w:hAnsi="Palatino Linotype" w:cs="Calibri"/>
        </w:rPr>
        <w:t xml:space="preserve"> παθόντα </w:t>
      </w:r>
      <w:proofErr w:type="spellStart"/>
      <w:r w:rsidRPr="00CF66ED">
        <w:rPr>
          <w:rFonts w:ascii="Palatino Linotype" w:hAnsi="Palatino Linotype" w:cs="Calibri"/>
        </w:rPr>
        <w:t>καὶ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ταφέντα</w:t>
      </w:r>
      <w:proofErr w:type="spellEnd"/>
      <w:r w:rsidRPr="00CF66ED">
        <w:rPr>
          <w:rFonts w:ascii="Palatino Linotype" w:hAnsi="Palatino Linotype" w:cs="Calibri"/>
        </w:rPr>
        <w:t xml:space="preserve">» </w:t>
      </w:r>
    </w:p>
    <w:p w:rsidR="00105C36" w:rsidRPr="00CF66ED" w:rsidRDefault="00105C36" w:rsidP="00105C36">
      <w:pPr>
        <w:pStyle w:val="a3"/>
        <w:numPr>
          <w:ilvl w:val="0"/>
          <w:numId w:val="11"/>
        </w:numPr>
        <w:spacing w:after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έγερση εκ νεκρών</w:t>
      </w:r>
    </w:p>
    <w:p w:rsidR="00105C36" w:rsidRPr="00CF66ED" w:rsidRDefault="00105C36" w:rsidP="00105C36">
      <w:pPr>
        <w:pStyle w:val="a3"/>
        <w:numPr>
          <w:ilvl w:val="1"/>
          <w:numId w:val="11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Ανάσταση: «</w:t>
      </w:r>
      <w:proofErr w:type="spellStart"/>
      <w:r w:rsidRPr="00CF66ED">
        <w:rPr>
          <w:rFonts w:ascii="Palatino Linotype" w:hAnsi="Palatino Linotype" w:cs="Calibri"/>
        </w:rPr>
        <w:t>Καὶ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ἀναστάντα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τῇ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τρίτῃ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ἡμέρα</w:t>
      </w:r>
      <w:proofErr w:type="spellEnd"/>
      <w:r w:rsidRPr="00CF66ED">
        <w:rPr>
          <w:rFonts w:ascii="Palatino Linotype" w:hAnsi="Palatino Linotype" w:cs="Calibri"/>
        </w:rPr>
        <w:t xml:space="preserve">»  </w:t>
      </w:r>
    </w:p>
    <w:p w:rsidR="00105C36" w:rsidRPr="00CF66ED" w:rsidRDefault="00105C36" w:rsidP="00105C36">
      <w:pPr>
        <w:pStyle w:val="a3"/>
        <w:numPr>
          <w:ilvl w:val="1"/>
          <w:numId w:val="11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lastRenderedPageBreak/>
        <w:t>Η Ανάσταση του Χριστού στο κέντρο της λειτουργικής ζωής της Εκκλησίας</w:t>
      </w:r>
    </w:p>
    <w:p w:rsidR="00105C36" w:rsidRPr="00CF66ED" w:rsidRDefault="00105C36" w:rsidP="00105C36">
      <w:pPr>
        <w:pStyle w:val="a3"/>
        <w:numPr>
          <w:ilvl w:val="0"/>
          <w:numId w:val="11"/>
        </w:numPr>
        <w:spacing w:after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πλήρωση της Θείας Οικονομίας</w:t>
      </w:r>
    </w:p>
    <w:p w:rsidR="00105C36" w:rsidRPr="00CF66ED" w:rsidRDefault="00105C36" w:rsidP="00105C36">
      <w:pPr>
        <w:pStyle w:val="a3"/>
        <w:numPr>
          <w:ilvl w:val="1"/>
          <w:numId w:val="11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Ανάληψη: «</w:t>
      </w:r>
      <w:proofErr w:type="spellStart"/>
      <w:r w:rsidRPr="00CF66ED">
        <w:rPr>
          <w:rFonts w:ascii="Palatino Linotype" w:hAnsi="Palatino Linotype" w:cs="Calibri"/>
        </w:rPr>
        <w:t>Καὶ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ἀνελθόντα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εἰς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τοὺς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οὐρανοὺς</w:t>
      </w:r>
      <w:proofErr w:type="spellEnd"/>
      <w:r w:rsidRPr="00CF66ED">
        <w:rPr>
          <w:rFonts w:ascii="Palatino Linotype" w:hAnsi="Palatino Linotype" w:cs="Calibri"/>
        </w:rPr>
        <w:t>»</w:t>
      </w:r>
    </w:p>
    <w:p w:rsidR="00105C36" w:rsidRPr="00CF66ED" w:rsidRDefault="00105C36" w:rsidP="00105C36">
      <w:pPr>
        <w:pStyle w:val="a3"/>
        <w:numPr>
          <w:ilvl w:val="1"/>
          <w:numId w:val="11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Η προσμονή του Παρακλήτου και η πρόσκληση ελεύθερης μετοχής στο Σώμα του Χριστού </w:t>
      </w:r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D578FF" w:rsidRDefault="00105C36" w:rsidP="00105C36">
      <w:pPr>
        <w:tabs>
          <w:tab w:val="left" w:pos="851"/>
        </w:tabs>
        <w:spacing w:line="276" w:lineRule="auto"/>
        <w:jc w:val="both"/>
        <w:rPr>
          <w:rFonts w:ascii="Palatino Linotype" w:hAnsi="Palatino Linotype" w:cs="Calibri"/>
        </w:rPr>
      </w:pPr>
      <w:proofErr w:type="spellStart"/>
      <w:r w:rsidRPr="00B56CD5">
        <w:rPr>
          <w:rFonts w:ascii="Palatino Linotype" w:hAnsi="Palatino Linotype" w:cs="Calibri"/>
        </w:rPr>
        <w:t>Χριστολογικ</w:t>
      </w:r>
      <w:r>
        <w:rPr>
          <w:rFonts w:ascii="Palatino Linotype" w:hAnsi="Palatino Linotype" w:cs="Calibri"/>
        </w:rPr>
        <w:t>ές</w:t>
      </w:r>
      <w:proofErr w:type="spellEnd"/>
      <w:r>
        <w:rPr>
          <w:rFonts w:ascii="Palatino Linotype" w:hAnsi="Palatino Linotype" w:cs="Calibri"/>
        </w:rPr>
        <w:t xml:space="preserve"> έριδες και πατερική παράδοση</w:t>
      </w:r>
    </w:p>
    <w:p w:rsidR="00105C36" w:rsidRPr="00CF66ED" w:rsidRDefault="00105C36" w:rsidP="00105C36">
      <w:pPr>
        <w:pStyle w:val="a3"/>
        <w:numPr>
          <w:ilvl w:val="0"/>
          <w:numId w:val="12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Αιρετικές μονομέρειες και αποκλίσεις από τη </w:t>
      </w:r>
      <w:proofErr w:type="spellStart"/>
      <w:r w:rsidRPr="00CF66ED">
        <w:rPr>
          <w:rFonts w:ascii="Palatino Linotype" w:hAnsi="Palatino Linotype" w:cs="Calibri"/>
        </w:rPr>
        <w:t>χριστολογική</w:t>
      </w:r>
      <w:proofErr w:type="spellEnd"/>
      <w:r w:rsidRPr="00CF66ED">
        <w:rPr>
          <w:rFonts w:ascii="Palatino Linotype" w:hAnsi="Palatino Linotype" w:cs="Calibri"/>
        </w:rPr>
        <w:t xml:space="preserve"> διδασκαλία της Εκκλησίας</w:t>
      </w:r>
    </w:p>
    <w:p w:rsidR="00105C36" w:rsidRPr="00CF66ED" w:rsidRDefault="00105C36" w:rsidP="00105C36">
      <w:pPr>
        <w:pStyle w:val="a3"/>
        <w:numPr>
          <w:ilvl w:val="1"/>
          <w:numId w:val="12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Ο Χριστός ως άνθρωπος: Οι θέσεις του Νεστορίου</w:t>
      </w:r>
    </w:p>
    <w:p w:rsidR="00105C36" w:rsidRPr="00CF66ED" w:rsidRDefault="00105C36" w:rsidP="00105C36">
      <w:pPr>
        <w:pStyle w:val="a3"/>
        <w:numPr>
          <w:ilvl w:val="1"/>
          <w:numId w:val="12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Ο Χριστός ως Θεός: Ο μονοφυσιτισμός του Ευτυχή</w:t>
      </w:r>
    </w:p>
    <w:p w:rsidR="00105C36" w:rsidRPr="00CF66ED" w:rsidRDefault="00105C36" w:rsidP="00105C36">
      <w:pPr>
        <w:pStyle w:val="a3"/>
        <w:numPr>
          <w:ilvl w:val="1"/>
          <w:numId w:val="12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Από τον μονοφυσιτισμό στον </w:t>
      </w:r>
      <w:proofErr w:type="spellStart"/>
      <w:r w:rsidRPr="00CF66ED">
        <w:rPr>
          <w:rFonts w:ascii="Palatino Linotype" w:hAnsi="Palatino Linotype" w:cs="Calibri"/>
        </w:rPr>
        <w:t>μονοθελητισμό</w:t>
      </w:r>
      <w:proofErr w:type="spellEnd"/>
    </w:p>
    <w:p w:rsidR="00105C36" w:rsidRPr="00CF66ED" w:rsidRDefault="00105C36" w:rsidP="00105C36">
      <w:pPr>
        <w:pStyle w:val="a3"/>
        <w:numPr>
          <w:ilvl w:val="1"/>
          <w:numId w:val="12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Η </w:t>
      </w:r>
      <w:proofErr w:type="spellStart"/>
      <w:r w:rsidRPr="00CF66ED">
        <w:rPr>
          <w:rFonts w:ascii="Palatino Linotype" w:hAnsi="Palatino Linotype" w:cs="Calibri"/>
        </w:rPr>
        <w:t>χριστολογική</w:t>
      </w:r>
      <w:proofErr w:type="spellEnd"/>
      <w:r w:rsidRPr="00CF66ED">
        <w:rPr>
          <w:rFonts w:ascii="Palatino Linotype" w:hAnsi="Palatino Linotype" w:cs="Calibri"/>
        </w:rPr>
        <w:t xml:space="preserve"> πρόκληση της εικονομαχίας</w:t>
      </w:r>
    </w:p>
    <w:p w:rsidR="00105C36" w:rsidRPr="00CF66ED" w:rsidRDefault="00105C36" w:rsidP="00105C36">
      <w:pPr>
        <w:pStyle w:val="a3"/>
        <w:numPr>
          <w:ilvl w:val="0"/>
          <w:numId w:val="12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Η συμβολή των Πατέρων της Εκκλησίας </w:t>
      </w:r>
    </w:p>
    <w:p w:rsidR="00105C36" w:rsidRPr="00CF66ED" w:rsidRDefault="00105C36" w:rsidP="00105C36">
      <w:pPr>
        <w:pStyle w:val="a3"/>
        <w:numPr>
          <w:ilvl w:val="1"/>
          <w:numId w:val="12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Κύριλλος </w:t>
      </w:r>
      <w:proofErr w:type="spellStart"/>
      <w:r w:rsidRPr="00CF66ED">
        <w:rPr>
          <w:rFonts w:ascii="Palatino Linotype" w:hAnsi="Palatino Linotype" w:cs="Calibri"/>
        </w:rPr>
        <w:t>Αλεξανδρείας</w:t>
      </w:r>
      <w:proofErr w:type="spellEnd"/>
      <w:r w:rsidRPr="00CF66ED">
        <w:rPr>
          <w:rFonts w:ascii="Palatino Linotype" w:hAnsi="Palatino Linotype" w:cs="Calibri"/>
        </w:rPr>
        <w:t xml:space="preserve">  </w:t>
      </w:r>
    </w:p>
    <w:p w:rsidR="00105C36" w:rsidRPr="00CF66ED" w:rsidRDefault="00105C36" w:rsidP="00105C36">
      <w:pPr>
        <w:pStyle w:val="a3"/>
        <w:numPr>
          <w:ilvl w:val="1"/>
          <w:numId w:val="12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Δ΄ Οικουμενική Σύνοδος</w:t>
      </w:r>
    </w:p>
    <w:p w:rsidR="00105C36" w:rsidRPr="00CF66ED" w:rsidRDefault="00105C36" w:rsidP="00105C36">
      <w:pPr>
        <w:pStyle w:val="a3"/>
        <w:numPr>
          <w:ilvl w:val="1"/>
          <w:numId w:val="12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Μάξιμος Ομολογητής</w:t>
      </w:r>
    </w:p>
    <w:p w:rsidR="00105C36" w:rsidRPr="00CF66ED" w:rsidRDefault="00105C36" w:rsidP="00105C36">
      <w:pPr>
        <w:pStyle w:val="a3"/>
        <w:numPr>
          <w:ilvl w:val="1"/>
          <w:numId w:val="12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Ιωάννης Δαμασκηνός</w:t>
      </w:r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F70D87" w:rsidRDefault="00105C36" w:rsidP="00105C36">
      <w:pPr>
        <w:spacing w:after="240"/>
        <w:jc w:val="both"/>
        <w:rPr>
          <w:rFonts w:ascii="Palatino Linotype" w:hAnsi="Palatino Linotype" w:cstheme="minorHAnsi"/>
          <w:b/>
          <w:color w:val="000000" w:themeColor="text1"/>
        </w:rPr>
      </w:pPr>
      <w:r>
        <w:rPr>
          <w:rFonts w:ascii="Palatino Linotype" w:hAnsi="Palatino Linotype" w:cstheme="minorHAnsi"/>
          <w:b/>
          <w:color w:val="000000" w:themeColor="text1"/>
        </w:rPr>
        <w:t xml:space="preserve">Η εσχατολογική προσδοκία της Βασιλείας του Θεού  </w:t>
      </w:r>
    </w:p>
    <w:p w:rsidR="00105C36" w:rsidRPr="00B56CD5" w:rsidRDefault="00105C36" w:rsidP="00105C36">
      <w:pPr>
        <w:tabs>
          <w:tab w:val="left" w:pos="851"/>
        </w:tabs>
        <w:spacing w:line="276" w:lineRule="auto"/>
        <w:jc w:val="both"/>
        <w:rPr>
          <w:rFonts w:ascii="Palatino Linotype" w:hAnsi="Palatino Linotype" w:cs="Calibri"/>
        </w:rPr>
      </w:pPr>
      <w:r w:rsidRPr="00B56CD5">
        <w:rPr>
          <w:rFonts w:ascii="Palatino Linotype" w:hAnsi="Palatino Linotype" w:cs="Calibri"/>
        </w:rPr>
        <w:t>«</w:t>
      </w:r>
      <w:proofErr w:type="spellStart"/>
      <w:r w:rsidRPr="00B56CD5">
        <w:rPr>
          <w:rFonts w:ascii="Palatino Linotype" w:hAnsi="Palatino Linotype" w:cs="Calibri"/>
        </w:rPr>
        <w:t>Καὶ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πάλιν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ἐρχόμενον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μετὰ</w:t>
      </w:r>
      <w:proofErr w:type="spellEnd"/>
      <w:r w:rsidRPr="00B56CD5">
        <w:rPr>
          <w:rFonts w:ascii="Palatino Linotype" w:hAnsi="Palatino Linotype" w:cs="Calibri"/>
        </w:rPr>
        <w:t xml:space="preserve"> δόξης </w:t>
      </w:r>
      <w:proofErr w:type="spellStart"/>
      <w:r w:rsidRPr="00B56CD5">
        <w:rPr>
          <w:rFonts w:ascii="Palatino Linotype" w:hAnsi="Palatino Linotype" w:cs="Calibri"/>
        </w:rPr>
        <w:t>κρῖναι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ζῶντας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καὶ</w:t>
      </w:r>
      <w:proofErr w:type="spellEnd"/>
      <w:r w:rsidRPr="00B56CD5">
        <w:rPr>
          <w:rFonts w:ascii="Palatino Linotype" w:hAnsi="Palatino Linotype" w:cs="Calibri"/>
        </w:rPr>
        <w:t xml:space="preserve"> νεκρούς, </w:t>
      </w:r>
      <w:proofErr w:type="spellStart"/>
      <w:r w:rsidRPr="00B56CD5">
        <w:rPr>
          <w:rFonts w:ascii="Palatino Linotype" w:hAnsi="Palatino Linotype" w:cs="Calibri"/>
        </w:rPr>
        <w:t>οὗ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τῆς</w:t>
      </w:r>
      <w:proofErr w:type="spellEnd"/>
      <w:r w:rsidRPr="00B56CD5">
        <w:rPr>
          <w:rFonts w:ascii="Palatino Linotype" w:hAnsi="Palatino Linotype" w:cs="Calibri"/>
        </w:rPr>
        <w:t xml:space="preserve"> βασιλείας </w:t>
      </w:r>
      <w:proofErr w:type="spellStart"/>
      <w:r w:rsidRPr="00B56CD5">
        <w:rPr>
          <w:rFonts w:ascii="Palatino Linotype" w:hAnsi="Palatino Linotype" w:cs="Calibri"/>
        </w:rPr>
        <w:t>οὐκ</w:t>
      </w:r>
      <w:proofErr w:type="spellEnd"/>
      <w:r w:rsidRPr="00B56CD5">
        <w:rPr>
          <w:rFonts w:ascii="Palatino Linotype" w:hAnsi="Palatino Linotype" w:cs="Calibri"/>
        </w:rPr>
        <w:t xml:space="preserve"> </w:t>
      </w:r>
      <w:proofErr w:type="spellStart"/>
      <w:r w:rsidRPr="00B56CD5">
        <w:rPr>
          <w:rFonts w:ascii="Palatino Linotype" w:hAnsi="Palatino Linotype" w:cs="Calibri"/>
        </w:rPr>
        <w:t>ἔσται</w:t>
      </w:r>
      <w:proofErr w:type="spellEnd"/>
      <w:r w:rsidRPr="00B56CD5">
        <w:rPr>
          <w:rFonts w:ascii="Palatino Linotype" w:hAnsi="Palatino Linotype" w:cs="Calibri"/>
        </w:rPr>
        <w:t xml:space="preserve"> τέλος»: Η εσχατολογική π</w:t>
      </w:r>
      <w:r>
        <w:rPr>
          <w:rFonts w:ascii="Palatino Linotype" w:hAnsi="Palatino Linotype" w:cs="Calibri"/>
        </w:rPr>
        <w:t>ροσδοκία της Βασιλείας του Θεού</w:t>
      </w:r>
    </w:p>
    <w:p w:rsidR="00105C36" w:rsidRPr="00EE51C0" w:rsidRDefault="00105C36" w:rsidP="00105C36">
      <w:pPr>
        <w:pStyle w:val="a3"/>
        <w:numPr>
          <w:ilvl w:val="0"/>
          <w:numId w:val="13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Η εσχατολογική προσμονή και η μέλλουσα κρίση</w:t>
      </w:r>
    </w:p>
    <w:p w:rsidR="00105C36" w:rsidRPr="00EE51C0" w:rsidRDefault="00105C36" w:rsidP="00105C36">
      <w:pPr>
        <w:pStyle w:val="a3"/>
        <w:numPr>
          <w:ilvl w:val="1"/>
          <w:numId w:val="13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Η μέλλουσα επάνοδος του Χριστού: «</w:t>
      </w:r>
      <w:proofErr w:type="spellStart"/>
      <w:r w:rsidRPr="00EE51C0">
        <w:rPr>
          <w:rFonts w:ascii="Palatino Linotype" w:hAnsi="Palatino Linotype" w:cs="Calibri"/>
        </w:rPr>
        <w:t>Καὶ</w:t>
      </w:r>
      <w:proofErr w:type="spellEnd"/>
      <w:r w:rsidRPr="00EE51C0">
        <w:rPr>
          <w:rFonts w:ascii="Palatino Linotype" w:hAnsi="Palatino Linotype" w:cs="Calibri"/>
        </w:rPr>
        <w:t xml:space="preserve"> </w:t>
      </w:r>
      <w:proofErr w:type="spellStart"/>
      <w:r w:rsidRPr="00EE51C0">
        <w:rPr>
          <w:rFonts w:ascii="Palatino Linotype" w:hAnsi="Palatino Linotype" w:cs="Calibri"/>
        </w:rPr>
        <w:t>πάλιν</w:t>
      </w:r>
      <w:proofErr w:type="spellEnd"/>
      <w:r w:rsidRPr="00EE51C0">
        <w:rPr>
          <w:rFonts w:ascii="Palatino Linotype" w:hAnsi="Palatino Linotype" w:cs="Calibri"/>
        </w:rPr>
        <w:t xml:space="preserve"> </w:t>
      </w:r>
      <w:proofErr w:type="spellStart"/>
      <w:r w:rsidRPr="00EE51C0">
        <w:rPr>
          <w:rFonts w:ascii="Palatino Linotype" w:hAnsi="Palatino Linotype" w:cs="Calibri"/>
        </w:rPr>
        <w:t>ἐρχόμενον</w:t>
      </w:r>
      <w:proofErr w:type="spellEnd"/>
      <w:r w:rsidRPr="00EE51C0">
        <w:rPr>
          <w:rFonts w:ascii="Palatino Linotype" w:hAnsi="Palatino Linotype" w:cs="Calibri"/>
        </w:rPr>
        <w:t>»</w:t>
      </w:r>
    </w:p>
    <w:p w:rsidR="00105C36" w:rsidRPr="00EE51C0" w:rsidRDefault="00105C36" w:rsidP="00105C36">
      <w:pPr>
        <w:pStyle w:val="a3"/>
        <w:numPr>
          <w:ilvl w:val="1"/>
          <w:numId w:val="13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Η κρίση και η Βασιλεία: «</w:t>
      </w:r>
      <w:proofErr w:type="spellStart"/>
      <w:r w:rsidRPr="00EE51C0">
        <w:rPr>
          <w:rFonts w:ascii="Palatino Linotype" w:hAnsi="Palatino Linotype" w:cs="Calibri"/>
        </w:rPr>
        <w:t>Κρῖναι</w:t>
      </w:r>
      <w:proofErr w:type="spellEnd"/>
      <w:r w:rsidRPr="00EE51C0">
        <w:rPr>
          <w:rFonts w:ascii="Palatino Linotype" w:hAnsi="Palatino Linotype" w:cs="Calibri"/>
        </w:rPr>
        <w:t xml:space="preserve"> </w:t>
      </w:r>
      <w:proofErr w:type="spellStart"/>
      <w:r w:rsidRPr="00EE51C0">
        <w:rPr>
          <w:rFonts w:ascii="Palatino Linotype" w:hAnsi="Palatino Linotype" w:cs="Calibri"/>
        </w:rPr>
        <w:t>ζῶντας</w:t>
      </w:r>
      <w:proofErr w:type="spellEnd"/>
      <w:r w:rsidRPr="00EE51C0">
        <w:rPr>
          <w:rFonts w:ascii="Palatino Linotype" w:hAnsi="Palatino Linotype" w:cs="Calibri"/>
        </w:rPr>
        <w:t xml:space="preserve"> </w:t>
      </w:r>
      <w:proofErr w:type="spellStart"/>
      <w:r w:rsidRPr="00EE51C0">
        <w:rPr>
          <w:rFonts w:ascii="Palatino Linotype" w:hAnsi="Palatino Linotype" w:cs="Calibri"/>
        </w:rPr>
        <w:t>καὶ</w:t>
      </w:r>
      <w:proofErr w:type="spellEnd"/>
      <w:r w:rsidRPr="00EE51C0">
        <w:rPr>
          <w:rFonts w:ascii="Palatino Linotype" w:hAnsi="Palatino Linotype" w:cs="Calibri"/>
        </w:rPr>
        <w:t xml:space="preserve"> νεκρούς»</w:t>
      </w:r>
    </w:p>
    <w:p w:rsidR="00105C36" w:rsidRPr="00EE51C0" w:rsidRDefault="00105C36" w:rsidP="00105C36">
      <w:pPr>
        <w:pStyle w:val="a3"/>
        <w:numPr>
          <w:ilvl w:val="1"/>
          <w:numId w:val="13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 xml:space="preserve">Η </w:t>
      </w:r>
      <w:proofErr w:type="spellStart"/>
      <w:r w:rsidRPr="00EE51C0">
        <w:rPr>
          <w:rFonts w:ascii="Palatino Linotype" w:hAnsi="Palatino Linotype" w:cs="Calibri"/>
        </w:rPr>
        <w:t>εγκαινιασμένη</w:t>
      </w:r>
      <w:proofErr w:type="spellEnd"/>
      <w:r w:rsidRPr="00EE51C0">
        <w:rPr>
          <w:rFonts w:ascii="Palatino Linotype" w:hAnsi="Palatino Linotype" w:cs="Calibri"/>
        </w:rPr>
        <w:t xml:space="preserve"> εσχατολογία στη ζωή της Εκκλησίας</w:t>
      </w:r>
    </w:p>
    <w:p w:rsidR="00105C36" w:rsidRPr="00EE51C0" w:rsidRDefault="00105C36" w:rsidP="00105C36">
      <w:pPr>
        <w:pStyle w:val="a3"/>
        <w:numPr>
          <w:ilvl w:val="0"/>
          <w:numId w:val="13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Η έλευση της Βασιλείας</w:t>
      </w:r>
    </w:p>
    <w:p w:rsidR="00105C36" w:rsidRPr="00EE51C0" w:rsidRDefault="00105C36" w:rsidP="00105C36">
      <w:pPr>
        <w:pStyle w:val="a3"/>
        <w:numPr>
          <w:ilvl w:val="1"/>
          <w:numId w:val="13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Βιβλικές και πατερικές μαρτυρίες για τον παράδεισο και την κόλαση</w:t>
      </w:r>
    </w:p>
    <w:p w:rsidR="00105C36" w:rsidRPr="00EE51C0" w:rsidRDefault="00105C36" w:rsidP="00105C36">
      <w:pPr>
        <w:pStyle w:val="a3"/>
        <w:numPr>
          <w:ilvl w:val="1"/>
          <w:numId w:val="13"/>
        </w:numPr>
        <w:spacing w:after="0"/>
        <w:contextualSpacing w:val="0"/>
        <w:jc w:val="both"/>
        <w:rPr>
          <w:rFonts w:ascii="Palatino Linotype" w:hAnsi="Palatino Linotype" w:cs="Calibri"/>
        </w:rPr>
      </w:pPr>
      <w:proofErr w:type="spellStart"/>
      <w:r w:rsidRPr="00EE51C0">
        <w:rPr>
          <w:rFonts w:ascii="Palatino Linotype" w:hAnsi="Palatino Linotype" w:cs="Calibri"/>
        </w:rPr>
        <w:t>Χιλιαστικές</w:t>
      </w:r>
      <w:proofErr w:type="spellEnd"/>
      <w:r w:rsidRPr="00EE51C0">
        <w:rPr>
          <w:rFonts w:ascii="Palatino Linotype" w:hAnsi="Palatino Linotype" w:cs="Calibri"/>
        </w:rPr>
        <w:t xml:space="preserve"> και άλλες αιρετικές προσεγγίσεις</w:t>
      </w:r>
    </w:p>
    <w:p w:rsidR="00105C36" w:rsidRPr="00EE51C0" w:rsidRDefault="00105C36" w:rsidP="00105C36">
      <w:pPr>
        <w:pStyle w:val="a3"/>
        <w:numPr>
          <w:ilvl w:val="1"/>
          <w:numId w:val="13"/>
        </w:numPr>
        <w:spacing w:after="0"/>
        <w:contextualSpacing w:val="0"/>
        <w:jc w:val="both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Η Βασιλεία του Θεού: «</w:t>
      </w:r>
      <w:proofErr w:type="spellStart"/>
      <w:r w:rsidRPr="00EE51C0">
        <w:rPr>
          <w:rFonts w:ascii="Palatino Linotype" w:hAnsi="Palatino Linotype" w:cs="Calibri"/>
        </w:rPr>
        <w:t>Τὰ</w:t>
      </w:r>
      <w:proofErr w:type="spellEnd"/>
      <w:r w:rsidRPr="00EE51C0">
        <w:rPr>
          <w:rFonts w:ascii="Palatino Linotype" w:hAnsi="Palatino Linotype" w:cs="Calibri"/>
        </w:rPr>
        <w:t xml:space="preserve"> </w:t>
      </w:r>
      <w:proofErr w:type="spellStart"/>
      <w:r w:rsidRPr="00EE51C0">
        <w:rPr>
          <w:rFonts w:ascii="Palatino Linotype" w:hAnsi="Palatino Linotype" w:cs="Calibri"/>
        </w:rPr>
        <w:t>πάντα</w:t>
      </w:r>
      <w:proofErr w:type="spellEnd"/>
      <w:r w:rsidRPr="00EE51C0">
        <w:rPr>
          <w:rFonts w:ascii="Palatino Linotype" w:hAnsi="Palatino Linotype" w:cs="Calibri"/>
        </w:rPr>
        <w:t xml:space="preserve"> </w:t>
      </w:r>
      <w:proofErr w:type="spellStart"/>
      <w:r w:rsidRPr="00EE51C0">
        <w:rPr>
          <w:rFonts w:ascii="Palatino Linotype" w:hAnsi="Palatino Linotype" w:cs="Calibri"/>
        </w:rPr>
        <w:t>καὶ</w:t>
      </w:r>
      <w:proofErr w:type="spellEnd"/>
      <w:r w:rsidRPr="00EE51C0">
        <w:rPr>
          <w:rFonts w:ascii="Palatino Linotype" w:hAnsi="Palatino Linotype" w:cs="Calibri"/>
        </w:rPr>
        <w:t xml:space="preserve"> </w:t>
      </w:r>
      <w:proofErr w:type="spellStart"/>
      <w:r w:rsidRPr="00EE51C0">
        <w:rPr>
          <w:rFonts w:ascii="Palatino Linotype" w:hAnsi="Palatino Linotype" w:cs="Calibri"/>
        </w:rPr>
        <w:t>ἐν</w:t>
      </w:r>
      <w:proofErr w:type="spellEnd"/>
      <w:r w:rsidRPr="00EE51C0">
        <w:rPr>
          <w:rFonts w:ascii="Palatino Linotype" w:hAnsi="Palatino Linotype" w:cs="Calibri"/>
        </w:rPr>
        <w:t xml:space="preserve"> </w:t>
      </w:r>
      <w:proofErr w:type="spellStart"/>
      <w:r w:rsidRPr="00EE51C0">
        <w:rPr>
          <w:rFonts w:ascii="Palatino Linotype" w:hAnsi="Palatino Linotype" w:cs="Calibri"/>
        </w:rPr>
        <w:t>πᾶσι</w:t>
      </w:r>
      <w:proofErr w:type="spellEnd"/>
      <w:r w:rsidRPr="00EE51C0">
        <w:rPr>
          <w:rFonts w:ascii="Palatino Linotype" w:hAnsi="Palatino Linotype" w:cs="Calibri"/>
        </w:rPr>
        <w:t xml:space="preserve"> </w:t>
      </w:r>
      <w:proofErr w:type="spellStart"/>
      <w:r w:rsidRPr="00EE51C0">
        <w:rPr>
          <w:rFonts w:ascii="Palatino Linotype" w:hAnsi="Palatino Linotype" w:cs="Calibri"/>
        </w:rPr>
        <w:t>Χριστός</w:t>
      </w:r>
      <w:proofErr w:type="spellEnd"/>
      <w:r w:rsidRPr="00EE51C0">
        <w:rPr>
          <w:rFonts w:ascii="Palatino Linotype" w:hAnsi="Palatino Linotype" w:cs="Calibri"/>
        </w:rPr>
        <w:t>» (Κολ 3, 11)</w:t>
      </w:r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F70D87" w:rsidRDefault="00105C36" w:rsidP="00105C36">
      <w:pPr>
        <w:spacing w:after="240"/>
        <w:jc w:val="both"/>
        <w:rPr>
          <w:rFonts w:ascii="Palatino Linotype" w:hAnsi="Palatino Linotype" w:cstheme="minorHAnsi"/>
          <w:b/>
          <w:color w:val="000000" w:themeColor="text1"/>
        </w:rPr>
      </w:pPr>
      <w:r>
        <w:rPr>
          <w:rFonts w:ascii="Palatino Linotype" w:hAnsi="Palatino Linotype" w:cstheme="minorHAnsi"/>
          <w:b/>
          <w:color w:val="000000" w:themeColor="text1"/>
        </w:rPr>
        <w:t xml:space="preserve">Το Άγιο Πνεύμα και η συμβολή του στο έργο της σωτηρίας  </w:t>
      </w:r>
    </w:p>
    <w:p w:rsidR="00105C36" w:rsidRPr="00B56CD5" w:rsidRDefault="00105C36" w:rsidP="00105C36">
      <w:pPr>
        <w:jc w:val="both"/>
        <w:rPr>
          <w:rFonts w:ascii="Palatino Linotype" w:hAnsi="Palatino Linotype" w:cstheme="minorHAnsi"/>
          <w:color w:val="000000" w:themeColor="text1"/>
        </w:rPr>
      </w:pPr>
      <w:r w:rsidRPr="00B56CD5">
        <w:rPr>
          <w:rFonts w:ascii="Palatino Linotype" w:hAnsi="Palatino Linotype" w:cstheme="minorHAnsi"/>
          <w:color w:val="000000" w:themeColor="text1"/>
        </w:rPr>
        <w:t>«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Καὶ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εἰς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τό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Πνεῦμα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τό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Ἅγιον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,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τὸ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κύριον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,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τὸ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ζωοποιόν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,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τὸ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ἐκ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τοῦ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Πατρὸς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ἐκπορευόμενον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,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τὸ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σὺν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Πατρὶ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καὶ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Υἱῷ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συμπροσκυνούμενον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καὶ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συνδοξαζόμενον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,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τὸ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λαλῆσαν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διὰ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τῶν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προφητῶν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>»: Το Άγιο Πνεύμα και η συμβολή του στο έργο της σωτηρίας</w:t>
      </w:r>
    </w:p>
    <w:p w:rsidR="00105C36" w:rsidRPr="00C73A10" w:rsidRDefault="00105C36" w:rsidP="00105C36">
      <w:pPr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</w:p>
    <w:p w:rsidR="00105C36" w:rsidRPr="00B56CD5" w:rsidRDefault="00105C36" w:rsidP="00105C36">
      <w:pPr>
        <w:tabs>
          <w:tab w:val="left" w:pos="851"/>
        </w:tabs>
        <w:spacing w:line="276" w:lineRule="auto"/>
        <w:rPr>
          <w:rFonts w:ascii="Palatino Linotype" w:hAnsi="Palatino Linotype" w:cstheme="minorHAnsi"/>
        </w:rPr>
      </w:pPr>
      <w:r w:rsidRPr="00B56CD5">
        <w:rPr>
          <w:rFonts w:ascii="Palatino Linotype" w:hAnsi="Palatino Linotype" w:cstheme="minorHAnsi"/>
        </w:rPr>
        <w:t>Η πίστη της Εκκλησίας για το Άγιο Πνεύμα</w:t>
      </w:r>
    </w:p>
    <w:p w:rsidR="00105C36" w:rsidRPr="00CF66ED" w:rsidRDefault="00105C36" w:rsidP="00105C36">
      <w:pPr>
        <w:pStyle w:val="a3"/>
        <w:numPr>
          <w:ilvl w:val="0"/>
          <w:numId w:val="14"/>
        </w:numPr>
        <w:spacing w:after="0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lastRenderedPageBreak/>
        <w:t xml:space="preserve">Το Άγιο Πνεύμα ως πρόσωπο της Αγίας Τριάδος: «Το </w:t>
      </w:r>
      <w:proofErr w:type="spellStart"/>
      <w:r w:rsidRPr="00CF66ED">
        <w:rPr>
          <w:rFonts w:ascii="Palatino Linotype" w:hAnsi="Palatino Linotype" w:cs="Calibri"/>
        </w:rPr>
        <w:t>σὺν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Πατρὶ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καὶ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Υἱῷ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συμπροσκυνούμενον</w:t>
      </w:r>
      <w:proofErr w:type="spellEnd"/>
      <w:r w:rsidRPr="00CF66ED">
        <w:rPr>
          <w:rFonts w:ascii="Palatino Linotype" w:hAnsi="Palatino Linotype" w:cs="Calibri"/>
        </w:rPr>
        <w:t>»</w:t>
      </w:r>
    </w:p>
    <w:p w:rsidR="00105C36" w:rsidRPr="00CF66ED" w:rsidRDefault="00105C36" w:rsidP="00105C36">
      <w:pPr>
        <w:pStyle w:val="a3"/>
        <w:numPr>
          <w:ilvl w:val="1"/>
          <w:numId w:val="14"/>
        </w:numPr>
        <w:spacing w:after="0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μαρτυρία της Αγίας Γραφής για το Άγιο Πνεύμα</w:t>
      </w:r>
    </w:p>
    <w:p w:rsidR="00105C36" w:rsidRPr="00CF66ED" w:rsidRDefault="00105C36" w:rsidP="00105C36">
      <w:pPr>
        <w:pStyle w:val="a3"/>
        <w:numPr>
          <w:ilvl w:val="1"/>
          <w:numId w:val="14"/>
        </w:numPr>
        <w:spacing w:after="0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Η πρόκληση των </w:t>
      </w:r>
      <w:proofErr w:type="spellStart"/>
      <w:r w:rsidRPr="00CF66ED">
        <w:rPr>
          <w:rFonts w:ascii="Palatino Linotype" w:hAnsi="Palatino Linotype" w:cs="Calibri"/>
        </w:rPr>
        <w:t>πνευματολογικών</w:t>
      </w:r>
      <w:proofErr w:type="spellEnd"/>
      <w:r w:rsidRPr="00CF66ED">
        <w:rPr>
          <w:rFonts w:ascii="Palatino Linotype" w:hAnsi="Palatino Linotype" w:cs="Calibri"/>
        </w:rPr>
        <w:t xml:space="preserve"> αιρέσεων</w:t>
      </w:r>
    </w:p>
    <w:p w:rsidR="00105C36" w:rsidRPr="00CF66ED" w:rsidRDefault="00105C36" w:rsidP="00105C36">
      <w:pPr>
        <w:pStyle w:val="a3"/>
        <w:numPr>
          <w:ilvl w:val="1"/>
          <w:numId w:val="14"/>
        </w:numPr>
        <w:spacing w:after="0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Η διδασκαλία της Β΄ Οικουμενικής Συνόδου</w:t>
      </w:r>
    </w:p>
    <w:p w:rsidR="00105C36" w:rsidRPr="00CF66ED" w:rsidRDefault="00105C36" w:rsidP="00105C36">
      <w:pPr>
        <w:pStyle w:val="a3"/>
        <w:numPr>
          <w:ilvl w:val="0"/>
          <w:numId w:val="14"/>
        </w:numPr>
        <w:spacing w:after="0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Άγιο Πνεύμα και ιστορία </w:t>
      </w:r>
    </w:p>
    <w:p w:rsidR="00105C36" w:rsidRPr="00CF66ED" w:rsidRDefault="00105C36" w:rsidP="00105C36">
      <w:pPr>
        <w:pStyle w:val="a3"/>
        <w:numPr>
          <w:ilvl w:val="1"/>
          <w:numId w:val="14"/>
        </w:numPr>
        <w:spacing w:after="0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Το Άγιο Πνεύμα χορηγός της ζωής: «Το </w:t>
      </w:r>
      <w:proofErr w:type="spellStart"/>
      <w:r w:rsidRPr="00CF66ED">
        <w:rPr>
          <w:rFonts w:ascii="Palatino Linotype" w:hAnsi="Palatino Linotype" w:cs="Calibri"/>
        </w:rPr>
        <w:t>άγιον</w:t>
      </w:r>
      <w:proofErr w:type="spellEnd"/>
      <w:r w:rsidRPr="00CF66ED">
        <w:rPr>
          <w:rFonts w:ascii="Palatino Linotype" w:hAnsi="Palatino Linotype" w:cs="Calibri"/>
        </w:rPr>
        <w:t xml:space="preserve">, </w:t>
      </w:r>
      <w:proofErr w:type="spellStart"/>
      <w:r w:rsidRPr="00CF66ED">
        <w:rPr>
          <w:rFonts w:ascii="Palatino Linotype" w:hAnsi="Palatino Linotype" w:cs="Calibri"/>
        </w:rPr>
        <w:t>τὸ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κύριον</w:t>
      </w:r>
      <w:proofErr w:type="spellEnd"/>
      <w:r w:rsidRPr="00CF66ED">
        <w:rPr>
          <w:rFonts w:ascii="Palatino Linotype" w:hAnsi="Palatino Linotype" w:cs="Calibri"/>
        </w:rPr>
        <w:t xml:space="preserve">, </w:t>
      </w:r>
      <w:proofErr w:type="spellStart"/>
      <w:r w:rsidRPr="00CF66ED">
        <w:rPr>
          <w:rFonts w:ascii="Palatino Linotype" w:hAnsi="Palatino Linotype" w:cs="Calibri"/>
        </w:rPr>
        <w:t>τὸ</w:t>
      </w:r>
      <w:proofErr w:type="spellEnd"/>
      <w:r w:rsidRPr="00CF66ED">
        <w:rPr>
          <w:rFonts w:ascii="Palatino Linotype" w:hAnsi="Palatino Linotype" w:cs="Calibri"/>
        </w:rPr>
        <w:t xml:space="preserve"> </w:t>
      </w:r>
      <w:proofErr w:type="spellStart"/>
      <w:r w:rsidRPr="00CF66ED">
        <w:rPr>
          <w:rFonts w:ascii="Palatino Linotype" w:hAnsi="Palatino Linotype" w:cs="Calibri"/>
        </w:rPr>
        <w:t>ζωοποιόν</w:t>
      </w:r>
      <w:proofErr w:type="spellEnd"/>
      <w:r w:rsidRPr="00CF66ED">
        <w:rPr>
          <w:rFonts w:ascii="Palatino Linotype" w:hAnsi="Palatino Linotype" w:cs="Calibri"/>
        </w:rPr>
        <w:t xml:space="preserve">» </w:t>
      </w:r>
    </w:p>
    <w:p w:rsidR="00105C36" w:rsidRDefault="00105C36" w:rsidP="00105C36">
      <w:pPr>
        <w:pStyle w:val="a3"/>
        <w:numPr>
          <w:ilvl w:val="1"/>
          <w:numId w:val="14"/>
        </w:numPr>
        <w:tabs>
          <w:tab w:val="left" w:pos="810"/>
        </w:tabs>
        <w:spacing w:after="0"/>
        <w:ind w:left="360" w:firstLine="0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 xml:space="preserve">Η συνέργεια του Αγίου Πνεύματος στη Θεία Οικονομία: Το Άγιο Πνεύμα </w:t>
      </w:r>
      <w:proofErr w:type="spellStart"/>
      <w:r w:rsidRPr="00CF66ED">
        <w:rPr>
          <w:rFonts w:ascii="Palatino Linotype" w:hAnsi="Palatino Linotype" w:cs="Calibri"/>
        </w:rPr>
        <w:t>συμπαρίσταται</w:t>
      </w:r>
      <w:proofErr w:type="spellEnd"/>
      <w:r w:rsidRPr="00CF66ED">
        <w:rPr>
          <w:rFonts w:ascii="Palatino Linotype" w:hAnsi="Palatino Linotype" w:cs="Calibri"/>
        </w:rPr>
        <w:t xml:space="preserve"> και μαρτυρεί τον Ιησού Χριστό </w:t>
      </w:r>
    </w:p>
    <w:p w:rsidR="00105C36" w:rsidRPr="00CF66ED" w:rsidRDefault="00105C36" w:rsidP="00105C36">
      <w:pPr>
        <w:pStyle w:val="a3"/>
        <w:tabs>
          <w:tab w:val="left" w:pos="810"/>
        </w:tabs>
        <w:spacing w:after="0"/>
        <w:ind w:left="360"/>
        <w:contextualSpacing w:val="0"/>
        <w:rPr>
          <w:rFonts w:ascii="Palatino Linotype" w:hAnsi="Palatino Linotype" w:cs="Calibri"/>
        </w:rPr>
      </w:pPr>
    </w:p>
    <w:p w:rsidR="00105C36" w:rsidRPr="00CF66ED" w:rsidRDefault="00105C36" w:rsidP="00105C36">
      <w:pPr>
        <w:pStyle w:val="a3"/>
        <w:numPr>
          <w:ilvl w:val="1"/>
          <w:numId w:val="14"/>
        </w:numPr>
        <w:tabs>
          <w:tab w:val="left" w:pos="810"/>
        </w:tabs>
        <w:spacing w:after="0"/>
        <w:ind w:left="360" w:firstLine="0"/>
        <w:contextualSpacing w:val="0"/>
        <w:rPr>
          <w:rFonts w:ascii="Palatino Linotype" w:hAnsi="Palatino Linotype" w:cs="Calibri"/>
        </w:rPr>
      </w:pPr>
      <w:r w:rsidRPr="00CF66ED">
        <w:rPr>
          <w:rFonts w:ascii="Palatino Linotype" w:hAnsi="Palatino Linotype" w:cs="Calibri"/>
        </w:rPr>
        <w:t>Το καθοριστικό έργο του Αγίου Πνεύματος στη ζωή της Εκκλησίας: Ο Χριστός δια του Αγίου Πνεύματος «</w:t>
      </w:r>
      <w:proofErr w:type="spellStart"/>
      <w:r w:rsidRPr="00CF66ED">
        <w:rPr>
          <w:rFonts w:ascii="Palatino Linotype" w:hAnsi="Palatino Linotype" w:cs="Calibri"/>
        </w:rPr>
        <w:t>Ἐκκλησίας</w:t>
      </w:r>
      <w:proofErr w:type="spellEnd"/>
      <w:r w:rsidRPr="00CF66ED">
        <w:rPr>
          <w:rFonts w:ascii="Palatino Linotype" w:hAnsi="Palatino Linotype" w:cs="Calibri"/>
        </w:rPr>
        <w:t xml:space="preserve"> σάρκα </w:t>
      </w:r>
      <w:proofErr w:type="spellStart"/>
      <w:r w:rsidRPr="00CF66ED">
        <w:rPr>
          <w:rFonts w:ascii="Palatino Linotype" w:hAnsi="Palatino Linotype" w:cs="Calibri"/>
        </w:rPr>
        <w:t>ἀνέλαβεν</w:t>
      </w:r>
      <w:proofErr w:type="spellEnd"/>
      <w:r w:rsidRPr="00CF66ED">
        <w:rPr>
          <w:rFonts w:ascii="Palatino Linotype" w:hAnsi="Palatino Linotype" w:cs="Calibri"/>
        </w:rPr>
        <w:t>» (Ιωάννης Χρυσόστομος)</w:t>
      </w:r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B56CD5" w:rsidRDefault="00105C36" w:rsidP="00105C36">
      <w:pPr>
        <w:tabs>
          <w:tab w:val="left" w:pos="709"/>
        </w:tabs>
        <w:spacing w:line="276" w:lineRule="auto"/>
        <w:jc w:val="both"/>
        <w:rPr>
          <w:rFonts w:ascii="Palatino Linotype" w:hAnsi="Palatino Linotype" w:cstheme="minorHAnsi"/>
        </w:rPr>
      </w:pPr>
      <w:r w:rsidRPr="00B56CD5">
        <w:rPr>
          <w:rFonts w:ascii="Palatino Linotype" w:hAnsi="Palatino Linotype" w:cstheme="minorHAnsi"/>
        </w:rPr>
        <w:t xml:space="preserve">Το </w:t>
      </w:r>
      <w:proofErr w:type="spellStart"/>
      <w:r w:rsidRPr="00B56CD5">
        <w:rPr>
          <w:rFonts w:ascii="Palatino Linotype" w:hAnsi="Palatino Linotype" w:cstheme="minorHAnsi"/>
        </w:rPr>
        <w:t>Filioque</w:t>
      </w:r>
      <w:proofErr w:type="spellEnd"/>
      <w:r w:rsidRPr="00B56CD5">
        <w:rPr>
          <w:rFonts w:ascii="Palatino Linotype" w:hAnsi="Palatino Linotype" w:cstheme="minorHAnsi"/>
        </w:rPr>
        <w:t xml:space="preserve"> και η ορθόδοξη διδασκαλία για την εκπόρευση του Αγίου Πνεύματος</w:t>
      </w:r>
    </w:p>
    <w:p w:rsidR="00105C36" w:rsidRPr="00EE51C0" w:rsidRDefault="00105C36" w:rsidP="00105C36">
      <w:pPr>
        <w:pStyle w:val="a3"/>
        <w:numPr>
          <w:ilvl w:val="0"/>
          <w:numId w:val="15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Το </w:t>
      </w:r>
      <w:proofErr w:type="spellStart"/>
      <w:r w:rsidRPr="00EE51C0">
        <w:rPr>
          <w:rFonts w:ascii="Palatino Linotype" w:hAnsi="Palatino Linotype" w:cstheme="minorHAnsi"/>
        </w:rPr>
        <w:t>Filioque</w:t>
      </w:r>
      <w:proofErr w:type="spellEnd"/>
      <w:r w:rsidRPr="00EE51C0">
        <w:rPr>
          <w:rFonts w:ascii="Palatino Linotype" w:hAnsi="Palatino Linotype" w:cstheme="minorHAnsi"/>
        </w:rPr>
        <w:t xml:space="preserve"> </w:t>
      </w:r>
    </w:p>
    <w:p w:rsidR="00105C36" w:rsidRPr="00EE51C0" w:rsidRDefault="00105C36" w:rsidP="00105C36">
      <w:pPr>
        <w:pStyle w:val="a3"/>
        <w:numPr>
          <w:ilvl w:val="1"/>
          <w:numId w:val="15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Το ιστορικό και πολιτισμικό πλαίσιο εμφάνισης του </w:t>
      </w:r>
      <w:proofErr w:type="spellStart"/>
      <w:r w:rsidRPr="00EE51C0">
        <w:rPr>
          <w:rFonts w:ascii="Palatino Linotype" w:hAnsi="Palatino Linotype" w:cstheme="minorHAnsi"/>
        </w:rPr>
        <w:t>Filioque</w:t>
      </w:r>
      <w:proofErr w:type="spellEnd"/>
      <w:r w:rsidRPr="00EE51C0">
        <w:rPr>
          <w:rFonts w:ascii="Palatino Linotype" w:hAnsi="Palatino Linotype" w:cstheme="minorHAnsi"/>
        </w:rPr>
        <w:t xml:space="preserve"> </w:t>
      </w:r>
    </w:p>
    <w:p w:rsidR="00105C36" w:rsidRPr="00EE51C0" w:rsidRDefault="00105C36" w:rsidP="00105C36">
      <w:pPr>
        <w:pStyle w:val="a3"/>
        <w:numPr>
          <w:ilvl w:val="1"/>
          <w:numId w:val="15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Το θεολογικό περιεχόμενο και οι εκκλησιολογικές διαστάσεις της έριδας για το </w:t>
      </w:r>
      <w:proofErr w:type="spellStart"/>
      <w:r w:rsidRPr="00EE51C0">
        <w:rPr>
          <w:rFonts w:ascii="Palatino Linotype" w:hAnsi="Palatino Linotype" w:cstheme="minorHAnsi"/>
        </w:rPr>
        <w:t>Filioque</w:t>
      </w:r>
      <w:proofErr w:type="spellEnd"/>
    </w:p>
    <w:p w:rsidR="00105C36" w:rsidRPr="00EE51C0" w:rsidRDefault="00105C36" w:rsidP="00105C36">
      <w:pPr>
        <w:pStyle w:val="a3"/>
        <w:numPr>
          <w:ilvl w:val="0"/>
          <w:numId w:val="15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διδασκαλία της Εκκλησίας για την εκπόρευση του Αγίου Πνεύματος</w:t>
      </w:r>
    </w:p>
    <w:p w:rsidR="00105C36" w:rsidRPr="00EE51C0" w:rsidRDefault="00105C36" w:rsidP="00105C36">
      <w:pPr>
        <w:pStyle w:val="a3"/>
        <w:numPr>
          <w:ilvl w:val="1"/>
          <w:numId w:val="15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αΐδια εκπόρευση από τον Πατέρα</w:t>
      </w:r>
    </w:p>
    <w:p w:rsidR="00105C36" w:rsidRPr="00EE51C0" w:rsidRDefault="00105C36" w:rsidP="00105C36">
      <w:pPr>
        <w:pStyle w:val="a3"/>
        <w:numPr>
          <w:ilvl w:val="1"/>
          <w:numId w:val="15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αΐδια έκλαμψη και ανάπαυση του Πνεύματος στον Υιό</w:t>
      </w:r>
    </w:p>
    <w:p w:rsidR="00105C36" w:rsidRPr="00EE51C0" w:rsidRDefault="00105C36" w:rsidP="00105C36">
      <w:pPr>
        <w:pStyle w:val="a3"/>
        <w:numPr>
          <w:ilvl w:val="1"/>
          <w:numId w:val="15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Η εν </w:t>
      </w:r>
      <w:proofErr w:type="spellStart"/>
      <w:r w:rsidRPr="00EE51C0">
        <w:rPr>
          <w:rFonts w:ascii="Palatino Linotype" w:hAnsi="Palatino Linotype" w:cstheme="minorHAnsi"/>
        </w:rPr>
        <w:t>χρόνω</w:t>
      </w:r>
      <w:proofErr w:type="spellEnd"/>
      <w:r w:rsidRPr="00EE51C0">
        <w:rPr>
          <w:rFonts w:ascii="Palatino Linotype" w:hAnsi="Palatino Linotype" w:cstheme="minorHAnsi"/>
        </w:rPr>
        <w:t xml:space="preserve"> πέμψη και αποστολή του Αγίου Πνεύματος από τον Χριστό στον κόσμο</w:t>
      </w:r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B56CD5" w:rsidRDefault="00105C36" w:rsidP="00105C36">
      <w:pPr>
        <w:tabs>
          <w:tab w:val="left" w:pos="709"/>
        </w:tabs>
        <w:spacing w:line="276" w:lineRule="auto"/>
        <w:rPr>
          <w:rFonts w:ascii="Palatino Linotype" w:hAnsi="Palatino Linotype" w:cs="Calibri"/>
          <w:bCs/>
        </w:rPr>
      </w:pPr>
      <w:r w:rsidRPr="00B56CD5">
        <w:rPr>
          <w:rFonts w:ascii="Palatino Linotype" w:hAnsi="Palatino Linotype" w:cs="Calibri"/>
        </w:rPr>
        <w:t>Το Άγιο Πνεύμα στη ζωή της Εκκλησίας</w:t>
      </w:r>
    </w:p>
    <w:p w:rsidR="00105C36" w:rsidRPr="00EE51C0" w:rsidRDefault="00105C36" w:rsidP="00105C36">
      <w:pPr>
        <w:pStyle w:val="a3"/>
        <w:numPr>
          <w:ilvl w:val="0"/>
          <w:numId w:val="16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Άγιο Πνεύμα και Εκκλησία</w:t>
      </w:r>
    </w:p>
    <w:p w:rsidR="00105C36" w:rsidRPr="00EE51C0" w:rsidRDefault="00105C36" w:rsidP="00105C36">
      <w:pPr>
        <w:pStyle w:val="a3"/>
        <w:numPr>
          <w:ilvl w:val="1"/>
          <w:numId w:val="16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 xml:space="preserve">Η εν </w:t>
      </w:r>
      <w:proofErr w:type="spellStart"/>
      <w:r w:rsidRPr="00EE51C0">
        <w:rPr>
          <w:rFonts w:ascii="Palatino Linotype" w:hAnsi="Palatino Linotype" w:cs="Calibri"/>
        </w:rPr>
        <w:t>Αγίω</w:t>
      </w:r>
      <w:proofErr w:type="spellEnd"/>
      <w:r w:rsidRPr="00EE51C0">
        <w:rPr>
          <w:rFonts w:ascii="Palatino Linotype" w:hAnsi="Palatino Linotype" w:cs="Calibri"/>
        </w:rPr>
        <w:t xml:space="preserve"> Πνεύματι ίδρυση και φανέρωση της Εκκλησίας ως Σώματος του Χριστού</w:t>
      </w:r>
    </w:p>
    <w:p w:rsidR="00105C36" w:rsidRPr="00EE51C0" w:rsidRDefault="00105C36" w:rsidP="00105C36">
      <w:pPr>
        <w:pStyle w:val="a3"/>
        <w:numPr>
          <w:ilvl w:val="1"/>
          <w:numId w:val="16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Το Άγιο Πνεύμα στη λειτουργική και μυστηριακή ζωή της Εκκλησίας: «</w:t>
      </w:r>
      <w:proofErr w:type="spellStart"/>
      <w:r w:rsidRPr="00EE51C0">
        <w:rPr>
          <w:rStyle w:val="a4"/>
          <w:rFonts w:ascii="Palatino Linotype" w:eastAsia="Calibri" w:hAnsi="Palatino Linotype" w:cs="Calibri"/>
        </w:rPr>
        <w:t>Ὅλον</w:t>
      </w:r>
      <w:proofErr w:type="spellEnd"/>
      <w:r w:rsidRPr="00EE51C0">
        <w:rPr>
          <w:rStyle w:val="a4"/>
          <w:rFonts w:ascii="Palatino Linotype" w:eastAsia="Calibri" w:hAnsi="Palatino Linotype" w:cs="Calibri"/>
        </w:rPr>
        <w:t xml:space="preserve"> </w:t>
      </w:r>
      <w:proofErr w:type="spellStart"/>
      <w:r w:rsidRPr="00EE51C0">
        <w:rPr>
          <w:rStyle w:val="a4"/>
          <w:rFonts w:ascii="Palatino Linotype" w:eastAsia="Calibri" w:hAnsi="Palatino Linotype" w:cs="Calibri"/>
        </w:rPr>
        <w:t>συγκροτεῖ</w:t>
      </w:r>
      <w:proofErr w:type="spellEnd"/>
      <w:r w:rsidRPr="00EE51C0">
        <w:rPr>
          <w:rStyle w:val="st"/>
          <w:rFonts w:ascii="Palatino Linotype" w:hAnsi="Palatino Linotype" w:cs="Calibri"/>
        </w:rPr>
        <w:t xml:space="preserve"> </w:t>
      </w:r>
      <w:proofErr w:type="spellStart"/>
      <w:r w:rsidRPr="00EE51C0">
        <w:rPr>
          <w:rStyle w:val="st"/>
          <w:rFonts w:ascii="Palatino Linotype" w:hAnsi="Palatino Linotype" w:cs="Calibri"/>
        </w:rPr>
        <w:t>τὸν</w:t>
      </w:r>
      <w:proofErr w:type="spellEnd"/>
      <w:r w:rsidRPr="00EE51C0">
        <w:rPr>
          <w:rStyle w:val="st"/>
          <w:rFonts w:ascii="Palatino Linotype" w:hAnsi="Palatino Linotype" w:cs="Calibri"/>
        </w:rPr>
        <w:t xml:space="preserve"> </w:t>
      </w:r>
      <w:proofErr w:type="spellStart"/>
      <w:r w:rsidRPr="00EE51C0">
        <w:rPr>
          <w:rStyle w:val="a4"/>
          <w:rFonts w:ascii="Palatino Linotype" w:eastAsia="Calibri" w:hAnsi="Palatino Linotype" w:cs="Calibri"/>
        </w:rPr>
        <w:t>θεσμὸν</w:t>
      </w:r>
      <w:proofErr w:type="spellEnd"/>
      <w:r w:rsidRPr="00EE51C0">
        <w:rPr>
          <w:rStyle w:val="st"/>
          <w:rFonts w:ascii="Palatino Linotype" w:hAnsi="Palatino Linotype" w:cs="Calibri"/>
        </w:rPr>
        <w:t xml:space="preserve"> </w:t>
      </w:r>
      <w:proofErr w:type="spellStart"/>
      <w:r w:rsidRPr="00EE51C0">
        <w:rPr>
          <w:rStyle w:val="st"/>
          <w:rFonts w:ascii="Palatino Linotype" w:hAnsi="Palatino Linotype" w:cs="Calibri"/>
        </w:rPr>
        <w:t>τῆς</w:t>
      </w:r>
      <w:proofErr w:type="spellEnd"/>
      <w:r w:rsidRPr="00EE51C0">
        <w:rPr>
          <w:rStyle w:val="st"/>
          <w:rFonts w:ascii="Palatino Linotype" w:hAnsi="Palatino Linotype" w:cs="Calibri"/>
        </w:rPr>
        <w:t xml:space="preserve"> </w:t>
      </w:r>
      <w:proofErr w:type="spellStart"/>
      <w:r w:rsidRPr="00EE51C0">
        <w:rPr>
          <w:rStyle w:val="a4"/>
          <w:rFonts w:ascii="Palatino Linotype" w:eastAsia="Calibri" w:hAnsi="Palatino Linotype" w:cs="Calibri"/>
        </w:rPr>
        <w:t>Ἐκκλησίας</w:t>
      </w:r>
      <w:proofErr w:type="spellEnd"/>
      <w:r w:rsidRPr="00EE51C0">
        <w:rPr>
          <w:rFonts w:ascii="Palatino Linotype" w:hAnsi="Palatino Linotype" w:cs="Calibri"/>
        </w:rPr>
        <w:t>» (Εσπερινός της Πεντηκοστής)</w:t>
      </w:r>
    </w:p>
    <w:p w:rsidR="00105C36" w:rsidRPr="00EE51C0" w:rsidRDefault="00105C36" w:rsidP="00105C36">
      <w:pPr>
        <w:pStyle w:val="a3"/>
        <w:numPr>
          <w:ilvl w:val="1"/>
          <w:numId w:val="16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Η πρόγευση της Βασιλείας ως έργο του Αγίου Πνεύματος</w:t>
      </w:r>
    </w:p>
    <w:p w:rsidR="00105C36" w:rsidRPr="00EE51C0" w:rsidRDefault="00105C36" w:rsidP="00105C36">
      <w:pPr>
        <w:pStyle w:val="a3"/>
        <w:numPr>
          <w:ilvl w:val="0"/>
          <w:numId w:val="16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Το Άγιο Πνεύμα στη ζωή των πιστών</w:t>
      </w:r>
    </w:p>
    <w:p w:rsidR="00105C36" w:rsidRPr="00EE51C0" w:rsidRDefault="00105C36" w:rsidP="00105C36">
      <w:pPr>
        <w:pStyle w:val="a3"/>
        <w:numPr>
          <w:ilvl w:val="1"/>
          <w:numId w:val="16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 xml:space="preserve">Το Άγιο Πνεύμα στην εν Χριστώ ζωή των πιστών </w:t>
      </w:r>
    </w:p>
    <w:p w:rsidR="00105C36" w:rsidRDefault="00105C36" w:rsidP="00105C36">
      <w:pPr>
        <w:pStyle w:val="a3"/>
        <w:numPr>
          <w:ilvl w:val="1"/>
          <w:numId w:val="16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Τα χαρίσματα του Αγίου Πνεύματος: Ενότητα και ποικιλία</w:t>
      </w:r>
    </w:p>
    <w:p w:rsidR="00105C36" w:rsidRDefault="00105C36" w:rsidP="00105C36">
      <w:pPr>
        <w:rPr>
          <w:rFonts w:ascii="Palatino Linotype" w:hAnsi="Palatino Linotype" w:cs="Calibri"/>
        </w:rPr>
      </w:pPr>
    </w:p>
    <w:p w:rsidR="00105C36" w:rsidRDefault="00105C36" w:rsidP="00105C36">
      <w:pPr>
        <w:rPr>
          <w:rFonts w:ascii="Palatino Linotype" w:hAnsi="Palatino Linotype" w:cs="Calibri"/>
        </w:rPr>
      </w:pPr>
    </w:p>
    <w:p w:rsidR="00105C36" w:rsidRDefault="00105C36" w:rsidP="00105C36">
      <w:pPr>
        <w:rPr>
          <w:rFonts w:ascii="Palatino Linotype" w:hAnsi="Palatino Linotype" w:cs="Calibri"/>
        </w:rPr>
      </w:pPr>
    </w:p>
    <w:p w:rsidR="00105C36" w:rsidRPr="00D578FF" w:rsidRDefault="00105C36" w:rsidP="00105C36">
      <w:pPr>
        <w:rPr>
          <w:rFonts w:ascii="Palatino Linotype" w:hAnsi="Palatino Linotype" w:cs="Calibri"/>
        </w:rPr>
      </w:pPr>
    </w:p>
    <w:p w:rsidR="00105C36" w:rsidRPr="00F70D87" w:rsidRDefault="00105C36" w:rsidP="00105C36">
      <w:pPr>
        <w:spacing w:after="240"/>
        <w:jc w:val="both"/>
        <w:rPr>
          <w:rFonts w:ascii="Palatino Linotype" w:hAnsi="Palatino Linotype" w:cstheme="minorHAnsi"/>
          <w:b/>
          <w:color w:val="000000" w:themeColor="text1"/>
        </w:rPr>
      </w:pPr>
      <w:r>
        <w:rPr>
          <w:rFonts w:ascii="Palatino Linotype" w:hAnsi="Palatino Linotype" w:cstheme="minorHAnsi"/>
          <w:b/>
          <w:color w:val="000000" w:themeColor="text1"/>
        </w:rPr>
        <w:lastRenderedPageBreak/>
        <w:t xml:space="preserve">Το μυστήριο της Εκκλησίας </w:t>
      </w:r>
    </w:p>
    <w:p w:rsidR="00105C36" w:rsidRPr="00B56CD5" w:rsidRDefault="00105C36" w:rsidP="00105C36">
      <w:pPr>
        <w:jc w:val="both"/>
        <w:rPr>
          <w:rFonts w:ascii="Palatino Linotype" w:hAnsi="Palatino Linotype" w:cstheme="minorHAnsi"/>
          <w:color w:val="000000" w:themeColor="text1"/>
        </w:rPr>
      </w:pPr>
      <w:r w:rsidRPr="00B56CD5">
        <w:rPr>
          <w:rFonts w:ascii="Palatino Linotype" w:hAnsi="Palatino Linotype" w:cstheme="minorHAnsi"/>
          <w:color w:val="000000" w:themeColor="text1"/>
        </w:rPr>
        <w:t>«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Εἰς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μίαν,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ἁγίαν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,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καθολικήν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καί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ἀποστολικήν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Ἐκκλησίαν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.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Ὁμολογῶ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ἓν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βάπτισμα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εἰς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ἄφεσιν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ἁμαρτιῶν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>»: Το μυστήριο της Εκκλησίας</w:t>
      </w:r>
    </w:p>
    <w:p w:rsidR="00105C36" w:rsidRPr="00C73A10" w:rsidRDefault="00105C36" w:rsidP="00105C36">
      <w:pPr>
        <w:jc w:val="both"/>
        <w:rPr>
          <w:rFonts w:ascii="Palatino Linotype" w:hAnsi="Palatino Linotype" w:cstheme="minorHAnsi"/>
          <w:color w:val="000000" w:themeColor="text1"/>
          <w:sz w:val="22"/>
          <w:szCs w:val="22"/>
        </w:rPr>
      </w:pPr>
    </w:p>
    <w:p w:rsidR="00105C36" w:rsidRPr="00EE51C0" w:rsidRDefault="00105C36" w:rsidP="00105C36">
      <w:pPr>
        <w:tabs>
          <w:tab w:val="left" w:pos="709"/>
        </w:tabs>
        <w:spacing w:line="276" w:lineRule="auto"/>
        <w:rPr>
          <w:rFonts w:ascii="Palatino Linotype" w:hAnsi="Palatino Linotype" w:cstheme="minorHAnsi"/>
          <w:sz w:val="22"/>
          <w:szCs w:val="22"/>
        </w:rPr>
      </w:pPr>
      <w:r w:rsidRPr="00EE51C0">
        <w:rPr>
          <w:rFonts w:ascii="Palatino Linotype" w:hAnsi="Palatino Linotype" w:cstheme="minorHAnsi"/>
          <w:sz w:val="22"/>
          <w:szCs w:val="22"/>
        </w:rPr>
        <w:t xml:space="preserve">Η </w:t>
      </w:r>
      <w:proofErr w:type="spellStart"/>
      <w:r w:rsidRPr="00EE51C0">
        <w:rPr>
          <w:rFonts w:ascii="Palatino Linotype" w:hAnsi="Palatino Linotype" w:cstheme="minorHAnsi"/>
          <w:sz w:val="22"/>
          <w:szCs w:val="22"/>
        </w:rPr>
        <w:t>θεανθρώπινη</w:t>
      </w:r>
      <w:proofErr w:type="spellEnd"/>
      <w:r w:rsidRPr="00EE51C0">
        <w:rPr>
          <w:rFonts w:ascii="Palatino Linotype" w:hAnsi="Palatino Linotype" w:cstheme="minorHAnsi"/>
          <w:sz w:val="22"/>
          <w:szCs w:val="22"/>
        </w:rPr>
        <w:t xml:space="preserve"> συγκρότηση της Εκκλησίας </w:t>
      </w:r>
    </w:p>
    <w:p w:rsidR="00105C36" w:rsidRPr="00EE51C0" w:rsidRDefault="00105C36" w:rsidP="00105C36">
      <w:pPr>
        <w:pStyle w:val="a3"/>
        <w:numPr>
          <w:ilvl w:val="0"/>
          <w:numId w:val="17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συγκρότηση της Εκκλησίας</w:t>
      </w:r>
    </w:p>
    <w:p w:rsidR="00105C36" w:rsidRPr="00EE51C0" w:rsidRDefault="00105C36" w:rsidP="00105C36">
      <w:pPr>
        <w:pStyle w:val="a3"/>
        <w:numPr>
          <w:ilvl w:val="1"/>
          <w:numId w:val="17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Κλήση και σύναξη των πιστών εν Χριστώ </w:t>
      </w:r>
    </w:p>
    <w:p w:rsidR="00105C36" w:rsidRPr="00EE51C0" w:rsidRDefault="00105C36" w:rsidP="00105C36">
      <w:pPr>
        <w:pStyle w:val="a3"/>
        <w:numPr>
          <w:ilvl w:val="1"/>
          <w:numId w:val="17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Πασχάλιο Δείπνο και Πεντηκοστή</w:t>
      </w:r>
    </w:p>
    <w:p w:rsidR="00105C36" w:rsidRPr="00EE51C0" w:rsidRDefault="00105C36" w:rsidP="00105C36">
      <w:pPr>
        <w:pStyle w:val="a3"/>
        <w:numPr>
          <w:ilvl w:val="1"/>
          <w:numId w:val="17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Εκκλησία και ιεραποστολή</w:t>
      </w:r>
    </w:p>
    <w:p w:rsidR="00105C36" w:rsidRPr="00EE51C0" w:rsidRDefault="00105C36" w:rsidP="00105C36">
      <w:pPr>
        <w:pStyle w:val="a3"/>
        <w:numPr>
          <w:ilvl w:val="1"/>
          <w:numId w:val="17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Ευχαριστία και έσχατα</w:t>
      </w:r>
    </w:p>
    <w:p w:rsidR="00105C36" w:rsidRPr="00EE51C0" w:rsidRDefault="00105C36" w:rsidP="00105C36">
      <w:pPr>
        <w:pStyle w:val="a3"/>
        <w:numPr>
          <w:ilvl w:val="0"/>
          <w:numId w:val="17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Τα γνωρίσματα της Εκκλησίας</w:t>
      </w:r>
    </w:p>
    <w:p w:rsidR="00105C36" w:rsidRPr="00EE51C0" w:rsidRDefault="00105C36" w:rsidP="00105C36">
      <w:pPr>
        <w:pStyle w:val="a3"/>
        <w:numPr>
          <w:ilvl w:val="1"/>
          <w:numId w:val="17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ενότητα</w:t>
      </w:r>
    </w:p>
    <w:p w:rsidR="00105C36" w:rsidRPr="00EE51C0" w:rsidRDefault="00105C36" w:rsidP="00105C36">
      <w:pPr>
        <w:pStyle w:val="a3"/>
        <w:numPr>
          <w:ilvl w:val="1"/>
          <w:numId w:val="17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αγιότητα</w:t>
      </w:r>
    </w:p>
    <w:p w:rsidR="00105C36" w:rsidRPr="00EE51C0" w:rsidRDefault="00105C36" w:rsidP="00105C36">
      <w:pPr>
        <w:pStyle w:val="a3"/>
        <w:numPr>
          <w:ilvl w:val="1"/>
          <w:numId w:val="17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Η καθολικότητα </w:t>
      </w:r>
    </w:p>
    <w:p w:rsidR="00105C36" w:rsidRPr="00EE51C0" w:rsidRDefault="00105C36" w:rsidP="00105C36">
      <w:pPr>
        <w:pStyle w:val="a3"/>
        <w:numPr>
          <w:ilvl w:val="1"/>
          <w:numId w:val="17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Η </w:t>
      </w:r>
      <w:proofErr w:type="spellStart"/>
      <w:r w:rsidRPr="00EE51C0">
        <w:rPr>
          <w:rFonts w:ascii="Palatino Linotype" w:hAnsi="Palatino Linotype" w:cstheme="minorHAnsi"/>
        </w:rPr>
        <w:t>αποστολικότητα</w:t>
      </w:r>
      <w:proofErr w:type="spellEnd"/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  <w:r w:rsidRPr="00E03EF3">
        <w:rPr>
          <w:rFonts w:ascii="Palatino Linotype" w:hAnsi="Palatino Linotype" w:cstheme="minorHAnsi"/>
          <w:sz w:val="22"/>
          <w:szCs w:val="22"/>
        </w:rPr>
        <w:t xml:space="preserve"> </w:t>
      </w:r>
    </w:p>
    <w:p w:rsidR="00105C36" w:rsidRPr="00B56CD5" w:rsidRDefault="00105C36" w:rsidP="00105C36">
      <w:pPr>
        <w:tabs>
          <w:tab w:val="left" w:pos="709"/>
        </w:tabs>
        <w:spacing w:line="276" w:lineRule="auto"/>
        <w:rPr>
          <w:rFonts w:ascii="Palatino Linotype" w:hAnsi="Palatino Linotype" w:cstheme="minorHAnsi"/>
        </w:rPr>
      </w:pPr>
      <w:r w:rsidRPr="00B56CD5">
        <w:rPr>
          <w:rFonts w:ascii="Palatino Linotype" w:hAnsi="Palatino Linotype" w:cstheme="minorHAnsi"/>
        </w:rPr>
        <w:t>Η Θεία Ευχαριστία ως το καθολικό μυστήριο της Εκκλησίας</w:t>
      </w:r>
    </w:p>
    <w:p w:rsidR="00105C36" w:rsidRPr="00EE51C0" w:rsidRDefault="00105C36" w:rsidP="00105C36">
      <w:pPr>
        <w:pStyle w:val="a3"/>
        <w:numPr>
          <w:ilvl w:val="0"/>
          <w:numId w:val="18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μυστηριακή υπόσταση της Εκκλησίας</w:t>
      </w:r>
    </w:p>
    <w:p w:rsidR="00105C36" w:rsidRPr="00EE51C0" w:rsidRDefault="00105C36" w:rsidP="00105C36">
      <w:pPr>
        <w:pStyle w:val="a3"/>
        <w:numPr>
          <w:ilvl w:val="1"/>
          <w:numId w:val="18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Η Εκκλησία ως Σώμα Χριστού «σημαίνεται </w:t>
      </w:r>
      <w:proofErr w:type="spellStart"/>
      <w:r w:rsidRPr="00EE51C0">
        <w:rPr>
          <w:rFonts w:ascii="Palatino Linotype" w:hAnsi="Palatino Linotype" w:cstheme="minorHAnsi"/>
        </w:rPr>
        <w:t>ἐν</w:t>
      </w:r>
      <w:proofErr w:type="spellEnd"/>
      <w:r w:rsidRPr="00EE51C0">
        <w:rPr>
          <w:rFonts w:ascii="Palatino Linotype" w:hAnsi="Palatino Linotype" w:cstheme="minorHAnsi"/>
        </w:rPr>
        <w:t xml:space="preserve"> </w:t>
      </w:r>
      <w:proofErr w:type="spellStart"/>
      <w:r w:rsidRPr="00EE51C0">
        <w:rPr>
          <w:rFonts w:ascii="Palatino Linotype" w:hAnsi="Palatino Linotype" w:cstheme="minorHAnsi"/>
        </w:rPr>
        <w:t>τοῖς</w:t>
      </w:r>
      <w:proofErr w:type="spellEnd"/>
      <w:r w:rsidRPr="00EE51C0">
        <w:rPr>
          <w:rFonts w:ascii="Palatino Linotype" w:hAnsi="Palatino Linotype" w:cstheme="minorHAnsi"/>
        </w:rPr>
        <w:t xml:space="preserve"> </w:t>
      </w:r>
      <w:proofErr w:type="spellStart"/>
      <w:r w:rsidRPr="00EE51C0">
        <w:rPr>
          <w:rFonts w:ascii="Palatino Linotype" w:hAnsi="Palatino Linotype" w:cstheme="minorHAnsi"/>
        </w:rPr>
        <w:t>μυστηρίοις</w:t>
      </w:r>
      <w:proofErr w:type="spellEnd"/>
      <w:r w:rsidRPr="00EE51C0">
        <w:rPr>
          <w:rFonts w:ascii="Palatino Linotype" w:hAnsi="Palatino Linotype" w:cstheme="minorHAnsi"/>
        </w:rPr>
        <w:t xml:space="preserve">» (Νικόλαος </w:t>
      </w:r>
      <w:proofErr w:type="spellStart"/>
      <w:r w:rsidRPr="00EE51C0">
        <w:rPr>
          <w:rFonts w:ascii="Palatino Linotype" w:hAnsi="Palatino Linotype" w:cstheme="minorHAnsi"/>
        </w:rPr>
        <w:t>Καβάσιλας</w:t>
      </w:r>
      <w:proofErr w:type="spellEnd"/>
      <w:r w:rsidRPr="00EE51C0">
        <w:rPr>
          <w:rFonts w:ascii="Palatino Linotype" w:hAnsi="Palatino Linotype" w:cstheme="minorHAnsi"/>
        </w:rPr>
        <w:t>)</w:t>
      </w:r>
    </w:p>
    <w:p w:rsidR="00105C36" w:rsidRPr="00EE51C0" w:rsidRDefault="00105C36" w:rsidP="00105C36">
      <w:pPr>
        <w:pStyle w:val="a3"/>
        <w:numPr>
          <w:ilvl w:val="1"/>
          <w:numId w:val="18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Ενότητα και κοινωνία </w:t>
      </w:r>
    </w:p>
    <w:p w:rsidR="00105C36" w:rsidRPr="00EE51C0" w:rsidRDefault="00105C36" w:rsidP="00105C36">
      <w:pPr>
        <w:pStyle w:val="a3"/>
        <w:numPr>
          <w:ilvl w:val="1"/>
          <w:numId w:val="18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Εκκλησία, Ευχαριστία και Βασιλεία</w:t>
      </w:r>
    </w:p>
    <w:p w:rsidR="00105C36" w:rsidRPr="00EE51C0" w:rsidRDefault="00105C36" w:rsidP="00105C36">
      <w:pPr>
        <w:pStyle w:val="a3"/>
        <w:numPr>
          <w:ilvl w:val="0"/>
          <w:numId w:val="18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μυστηριακή ζωή της Εκκλησίας</w:t>
      </w:r>
    </w:p>
    <w:p w:rsidR="00105C36" w:rsidRPr="00EE51C0" w:rsidRDefault="00105C36" w:rsidP="00105C36">
      <w:pPr>
        <w:pStyle w:val="a3"/>
        <w:numPr>
          <w:ilvl w:val="1"/>
          <w:numId w:val="18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Βάπτισμα, Χρίσμα και Θεία Ευχαριστία</w:t>
      </w:r>
    </w:p>
    <w:p w:rsidR="00105C36" w:rsidRPr="00EE51C0" w:rsidRDefault="00105C36" w:rsidP="00105C36">
      <w:pPr>
        <w:pStyle w:val="a3"/>
        <w:numPr>
          <w:ilvl w:val="1"/>
          <w:numId w:val="18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μυστηριακή και ασκητική ζωή των πιστών</w:t>
      </w:r>
    </w:p>
    <w:p w:rsidR="00105C36" w:rsidRPr="00EE51C0" w:rsidRDefault="00105C36" w:rsidP="00105C36">
      <w:pPr>
        <w:pStyle w:val="a3"/>
        <w:numPr>
          <w:ilvl w:val="1"/>
          <w:numId w:val="18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«</w:t>
      </w:r>
      <w:proofErr w:type="spellStart"/>
      <w:r w:rsidRPr="00EE51C0">
        <w:rPr>
          <w:rFonts w:ascii="Palatino Linotype" w:hAnsi="Palatino Linotype" w:cstheme="minorHAnsi"/>
        </w:rPr>
        <w:t>Ὑπέρ</w:t>
      </w:r>
      <w:proofErr w:type="spellEnd"/>
      <w:r w:rsidRPr="00EE51C0">
        <w:rPr>
          <w:rFonts w:ascii="Palatino Linotype" w:hAnsi="Palatino Linotype" w:cstheme="minorHAnsi"/>
        </w:rPr>
        <w:t xml:space="preserve"> </w:t>
      </w:r>
      <w:proofErr w:type="spellStart"/>
      <w:r w:rsidRPr="00EE51C0">
        <w:rPr>
          <w:rFonts w:ascii="Palatino Linotype" w:hAnsi="Palatino Linotype" w:cstheme="minorHAnsi"/>
        </w:rPr>
        <w:t>τῆς</w:t>
      </w:r>
      <w:proofErr w:type="spellEnd"/>
      <w:r w:rsidRPr="00EE51C0">
        <w:rPr>
          <w:rFonts w:ascii="Palatino Linotype" w:hAnsi="Palatino Linotype" w:cstheme="minorHAnsi"/>
        </w:rPr>
        <w:t xml:space="preserve"> </w:t>
      </w:r>
      <w:proofErr w:type="spellStart"/>
      <w:r w:rsidRPr="00EE51C0">
        <w:rPr>
          <w:rFonts w:ascii="Palatino Linotype" w:hAnsi="Palatino Linotype" w:cstheme="minorHAnsi"/>
        </w:rPr>
        <w:t>τοῦ</w:t>
      </w:r>
      <w:proofErr w:type="spellEnd"/>
      <w:r w:rsidRPr="00EE51C0">
        <w:rPr>
          <w:rFonts w:ascii="Palatino Linotype" w:hAnsi="Palatino Linotype" w:cstheme="minorHAnsi"/>
        </w:rPr>
        <w:t xml:space="preserve"> κόσμου </w:t>
      </w:r>
      <w:proofErr w:type="spellStart"/>
      <w:r w:rsidRPr="00EE51C0">
        <w:rPr>
          <w:rFonts w:ascii="Palatino Linotype" w:hAnsi="Palatino Linotype" w:cstheme="minorHAnsi"/>
        </w:rPr>
        <w:t>ζωῆς</w:t>
      </w:r>
      <w:proofErr w:type="spellEnd"/>
      <w:r w:rsidRPr="00EE51C0">
        <w:rPr>
          <w:rFonts w:ascii="Palatino Linotype" w:hAnsi="Palatino Linotype" w:cstheme="minorHAnsi"/>
        </w:rPr>
        <w:t>» (</w:t>
      </w:r>
      <w:proofErr w:type="spellStart"/>
      <w:r w:rsidRPr="00EE51C0">
        <w:rPr>
          <w:rFonts w:ascii="Palatino Linotype" w:hAnsi="Palatino Linotype" w:cstheme="minorHAnsi"/>
        </w:rPr>
        <w:t>Ιω</w:t>
      </w:r>
      <w:proofErr w:type="spellEnd"/>
      <w:r w:rsidRPr="00EE51C0">
        <w:rPr>
          <w:rFonts w:ascii="Palatino Linotype" w:hAnsi="Palatino Linotype" w:cstheme="minorHAnsi"/>
        </w:rPr>
        <w:t xml:space="preserve"> 6, 51): Πρόσληψη και μεταμόρφωση του κόσμου και της ζωής</w:t>
      </w:r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B56CD5" w:rsidRDefault="00105C36" w:rsidP="00105C36">
      <w:pPr>
        <w:tabs>
          <w:tab w:val="left" w:pos="709"/>
        </w:tabs>
        <w:spacing w:line="276" w:lineRule="auto"/>
        <w:rPr>
          <w:rFonts w:ascii="Palatino Linotype" w:hAnsi="Palatino Linotype" w:cstheme="minorHAnsi"/>
        </w:rPr>
      </w:pPr>
      <w:r w:rsidRPr="00B56CD5">
        <w:rPr>
          <w:rFonts w:ascii="Palatino Linotype" w:hAnsi="Palatino Linotype" w:cstheme="minorHAnsi"/>
        </w:rPr>
        <w:t>Το πολίτευμα της Εκκλησίας</w:t>
      </w:r>
    </w:p>
    <w:p w:rsidR="00105C36" w:rsidRPr="00EE51C0" w:rsidRDefault="00105C36" w:rsidP="00105C36">
      <w:pPr>
        <w:pStyle w:val="a3"/>
        <w:numPr>
          <w:ilvl w:val="0"/>
          <w:numId w:val="19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ιστορική και η εσχατολογική διάσταση στο πολίτευμα της Εκκλησίας</w:t>
      </w:r>
    </w:p>
    <w:p w:rsidR="00105C36" w:rsidRPr="00EE51C0" w:rsidRDefault="00105C36" w:rsidP="00105C36">
      <w:pPr>
        <w:pStyle w:val="a3"/>
        <w:numPr>
          <w:ilvl w:val="1"/>
          <w:numId w:val="19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Εκκλησία ως σύναξη του λαού του Θεού</w:t>
      </w:r>
    </w:p>
    <w:p w:rsidR="00105C36" w:rsidRPr="00EE51C0" w:rsidRDefault="00105C36" w:rsidP="00105C36">
      <w:pPr>
        <w:pStyle w:val="a3"/>
        <w:numPr>
          <w:ilvl w:val="1"/>
          <w:numId w:val="19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Ο επίσκοπος ως προεστώς της Θείας Ευχαριστίας</w:t>
      </w:r>
    </w:p>
    <w:p w:rsidR="00105C36" w:rsidRPr="00EE51C0" w:rsidRDefault="00105C36" w:rsidP="00105C36">
      <w:pPr>
        <w:pStyle w:val="a3"/>
        <w:numPr>
          <w:ilvl w:val="1"/>
          <w:numId w:val="19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Το πολίτευμα των εσχάτων</w:t>
      </w:r>
    </w:p>
    <w:p w:rsidR="00105C36" w:rsidRPr="00EE51C0" w:rsidRDefault="00105C36" w:rsidP="00105C36">
      <w:pPr>
        <w:pStyle w:val="a3"/>
        <w:numPr>
          <w:ilvl w:val="0"/>
          <w:numId w:val="19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Δομή και οργάνωση της Εκκλησίας</w:t>
      </w:r>
    </w:p>
    <w:p w:rsidR="00105C36" w:rsidRPr="00EE51C0" w:rsidRDefault="00105C36" w:rsidP="00105C36">
      <w:pPr>
        <w:pStyle w:val="a3"/>
        <w:numPr>
          <w:ilvl w:val="1"/>
          <w:numId w:val="19"/>
        </w:numPr>
        <w:spacing w:after="0"/>
        <w:ind w:left="810" w:hanging="45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συνύφανση θεσμού και χαρίσματος</w:t>
      </w:r>
    </w:p>
    <w:p w:rsidR="00105C36" w:rsidRPr="00EE51C0" w:rsidRDefault="00105C36" w:rsidP="00105C36">
      <w:pPr>
        <w:pStyle w:val="a3"/>
        <w:numPr>
          <w:ilvl w:val="1"/>
          <w:numId w:val="19"/>
        </w:numPr>
        <w:spacing w:after="0"/>
        <w:ind w:left="810" w:hanging="45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Τα λειτουργήματα της Εκκλησίας: Κλήρος και λαός </w:t>
      </w:r>
    </w:p>
    <w:p w:rsidR="00105C36" w:rsidRPr="00EE51C0" w:rsidRDefault="00105C36" w:rsidP="00105C36">
      <w:pPr>
        <w:pStyle w:val="a3"/>
        <w:numPr>
          <w:ilvl w:val="1"/>
          <w:numId w:val="19"/>
        </w:numPr>
        <w:spacing w:after="0"/>
        <w:ind w:left="810" w:hanging="45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συνοδική λειτουργία της Εκκλησίας</w:t>
      </w:r>
    </w:p>
    <w:p w:rsidR="00105C36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B56CD5" w:rsidRDefault="00105C36" w:rsidP="00105C36">
      <w:pPr>
        <w:spacing w:line="276" w:lineRule="auto"/>
        <w:rPr>
          <w:rFonts w:ascii="Palatino Linotype" w:hAnsi="Palatino Linotype" w:cs="Calibri"/>
        </w:rPr>
      </w:pPr>
      <w:r w:rsidRPr="00B56CD5">
        <w:rPr>
          <w:rFonts w:ascii="Palatino Linotype" w:hAnsi="Palatino Linotype" w:cs="Calibri"/>
        </w:rPr>
        <w:t xml:space="preserve">Εκκλησιολογικές προσεγγίσεις του Χριστιανισμού στη Δύση </w:t>
      </w:r>
    </w:p>
    <w:p w:rsidR="00105C36" w:rsidRPr="00EE51C0" w:rsidRDefault="00105C36" w:rsidP="00105C36">
      <w:pPr>
        <w:pStyle w:val="a3"/>
        <w:numPr>
          <w:ilvl w:val="0"/>
          <w:numId w:val="20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Ο επίσκοπος Ρώμης και η Εκκλησία της Δύσης</w:t>
      </w:r>
    </w:p>
    <w:p w:rsidR="00105C36" w:rsidRPr="00EE51C0" w:rsidRDefault="00105C36" w:rsidP="00105C36">
      <w:pPr>
        <w:pStyle w:val="a3"/>
        <w:numPr>
          <w:ilvl w:val="1"/>
          <w:numId w:val="20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lastRenderedPageBreak/>
        <w:t xml:space="preserve">Η θέση του επισκόπου Ρώμης στην αρχαία Εκκλησία </w:t>
      </w:r>
    </w:p>
    <w:p w:rsidR="00105C36" w:rsidRPr="00EE51C0" w:rsidRDefault="00105C36" w:rsidP="00105C36">
      <w:pPr>
        <w:pStyle w:val="a3"/>
        <w:numPr>
          <w:ilvl w:val="1"/>
          <w:numId w:val="20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>Το πρωτείο του Πάπα Ρώμης</w:t>
      </w:r>
    </w:p>
    <w:p w:rsidR="00105C36" w:rsidRPr="00EE51C0" w:rsidRDefault="00105C36" w:rsidP="00105C36">
      <w:pPr>
        <w:pStyle w:val="a3"/>
        <w:numPr>
          <w:ilvl w:val="1"/>
          <w:numId w:val="20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 xml:space="preserve">Νεότερες εκκλησιολογικές θεωρήσεις μετά τη Β΄ </w:t>
      </w:r>
      <w:proofErr w:type="spellStart"/>
      <w:r w:rsidRPr="00EE51C0">
        <w:rPr>
          <w:rFonts w:ascii="Palatino Linotype" w:hAnsi="Palatino Linotype" w:cs="Calibri"/>
        </w:rPr>
        <w:t>Βατικανή</w:t>
      </w:r>
      <w:proofErr w:type="spellEnd"/>
      <w:r w:rsidRPr="00EE51C0">
        <w:rPr>
          <w:rFonts w:ascii="Palatino Linotype" w:hAnsi="Palatino Linotype" w:cs="Calibri"/>
        </w:rPr>
        <w:t xml:space="preserve"> Σύνοδο</w:t>
      </w:r>
    </w:p>
    <w:p w:rsidR="00105C36" w:rsidRPr="00EE51C0" w:rsidRDefault="00105C36" w:rsidP="00105C36">
      <w:pPr>
        <w:pStyle w:val="a3"/>
        <w:numPr>
          <w:ilvl w:val="0"/>
          <w:numId w:val="20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 xml:space="preserve">Ο Προτεσταντισμός </w:t>
      </w:r>
    </w:p>
    <w:p w:rsidR="00105C36" w:rsidRPr="00EE51C0" w:rsidRDefault="00105C36" w:rsidP="00105C36">
      <w:pPr>
        <w:pStyle w:val="a3"/>
        <w:numPr>
          <w:ilvl w:val="1"/>
          <w:numId w:val="20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 xml:space="preserve">Από τη Διαμαρτύρηση στον εκκλησιολογικό κατακερματισμό </w:t>
      </w:r>
    </w:p>
    <w:p w:rsidR="00105C36" w:rsidRPr="00EE51C0" w:rsidRDefault="00105C36" w:rsidP="00105C36">
      <w:pPr>
        <w:pStyle w:val="a3"/>
        <w:numPr>
          <w:ilvl w:val="1"/>
          <w:numId w:val="20"/>
        </w:numPr>
        <w:spacing w:after="0"/>
        <w:contextualSpacing w:val="0"/>
        <w:rPr>
          <w:rFonts w:ascii="Palatino Linotype" w:hAnsi="Palatino Linotype" w:cs="Calibri"/>
        </w:rPr>
      </w:pPr>
      <w:r w:rsidRPr="00EE51C0">
        <w:rPr>
          <w:rFonts w:ascii="Palatino Linotype" w:hAnsi="Palatino Linotype" w:cs="Calibri"/>
        </w:rPr>
        <w:t xml:space="preserve">Σύγχρονες εκκλησιολογικές προσεγγίσεις στο πλαίσιο της οικουμενικής κίνησης </w:t>
      </w:r>
    </w:p>
    <w:p w:rsidR="00105C36" w:rsidRPr="00EC25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0"/>
          <w:szCs w:val="20"/>
        </w:rPr>
      </w:pPr>
    </w:p>
    <w:p w:rsidR="00105C36" w:rsidRPr="00B56CD5" w:rsidRDefault="00105C36" w:rsidP="00105C36">
      <w:pPr>
        <w:tabs>
          <w:tab w:val="left" w:pos="851"/>
        </w:tabs>
        <w:spacing w:line="276" w:lineRule="auto"/>
        <w:rPr>
          <w:rFonts w:ascii="Palatino Linotype" w:hAnsi="Palatino Linotype" w:cstheme="minorHAnsi"/>
        </w:rPr>
      </w:pPr>
      <w:r w:rsidRPr="00B56CD5">
        <w:rPr>
          <w:rFonts w:ascii="Palatino Linotype" w:hAnsi="Palatino Linotype" w:cstheme="minorHAnsi"/>
        </w:rPr>
        <w:t>Ενότητα και καθολικότητα της Εκκλησίας</w:t>
      </w:r>
    </w:p>
    <w:p w:rsidR="00105C36" w:rsidRPr="00EE51C0" w:rsidRDefault="00105C36" w:rsidP="00105C36">
      <w:pPr>
        <w:pStyle w:val="a3"/>
        <w:numPr>
          <w:ilvl w:val="0"/>
          <w:numId w:val="21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Τοπική και οικουμενική Εκκλησία</w:t>
      </w:r>
    </w:p>
    <w:p w:rsidR="00105C36" w:rsidRPr="00EE51C0" w:rsidRDefault="00105C36" w:rsidP="00105C36">
      <w:pPr>
        <w:pStyle w:val="a3"/>
        <w:numPr>
          <w:ilvl w:val="1"/>
          <w:numId w:val="21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διελκυστίνδα μεταξύ τοπικής και οικουμενικής Εκκλησίας</w:t>
      </w:r>
    </w:p>
    <w:p w:rsidR="00105C36" w:rsidRPr="00EE51C0" w:rsidRDefault="00105C36" w:rsidP="00105C36">
      <w:pPr>
        <w:pStyle w:val="a3"/>
        <w:numPr>
          <w:ilvl w:val="1"/>
          <w:numId w:val="21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Ενότητα και καθολικότητα της Εκκλησίας</w:t>
      </w:r>
    </w:p>
    <w:p w:rsidR="00105C36" w:rsidRPr="00EE51C0" w:rsidRDefault="00105C36" w:rsidP="00105C36">
      <w:pPr>
        <w:pStyle w:val="a3"/>
        <w:numPr>
          <w:ilvl w:val="0"/>
          <w:numId w:val="21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Τα όρια της Εκκλησίας</w:t>
      </w:r>
    </w:p>
    <w:p w:rsidR="00105C36" w:rsidRPr="00EE51C0" w:rsidRDefault="00105C36" w:rsidP="00105C36">
      <w:pPr>
        <w:pStyle w:val="a3"/>
        <w:numPr>
          <w:ilvl w:val="1"/>
          <w:numId w:val="21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Το κριτήριο της ορθοδοξίας στην πίστη της Εκκλησίας</w:t>
      </w:r>
    </w:p>
    <w:p w:rsidR="00105C36" w:rsidRPr="00EE51C0" w:rsidRDefault="00105C36" w:rsidP="00105C36">
      <w:pPr>
        <w:pStyle w:val="a3"/>
        <w:numPr>
          <w:ilvl w:val="1"/>
          <w:numId w:val="21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έκφραση της ενότητας της Εκκλησίας δια του επισκόπου στη Θεία Ευχαριστία</w:t>
      </w:r>
    </w:p>
    <w:p w:rsidR="00105C36" w:rsidRPr="00EE51C0" w:rsidRDefault="00105C36" w:rsidP="00105C36">
      <w:pPr>
        <w:pStyle w:val="a3"/>
        <w:numPr>
          <w:ilvl w:val="1"/>
          <w:numId w:val="21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αίρεση ως έκπτωση από την ενότητα και την καθολικότητα της Εκκλησίας</w:t>
      </w:r>
    </w:p>
    <w:p w:rsidR="00105C36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CB1544" w:rsidRDefault="00105C36" w:rsidP="00105C36">
      <w:pPr>
        <w:spacing w:after="240"/>
        <w:jc w:val="both"/>
        <w:rPr>
          <w:rFonts w:ascii="Palatino Linotype" w:hAnsi="Palatino Linotype" w:cstheme="minorHAnsi"/>
          <w:b/>
          <w:color w:val="000000" w:themeColor="text1"/>
        </w:rPr>
      </w:pPr>
      <w:r>
        <w:rPr>
          <w:rFonts w:ascii="Palatino Linotype" w:hAnsi="Palatino Linotype" w:cstheme="minorHAnsi"/>
          <w:b/>
          <w:color w:val="000000" w:themeColor="text1"/>
        </w:rPr>
        <w:t>Η κοινωνία των εσχάτων και η ζωή της Βασιλείας</w:t>
      </w:r>
    </w:p>
    <w:p w:rsidR="00105C36" w:rsidRPr="00EC25F3" w:rsidRDefault="00105C36" w:rsidP="00105C36">
      <w:pPr>
        <w:jc w:val="both"/>
        <w:rPr>
          <w:rFonts w:ascii="Palatino Linotype" w:hAnsi="Palatino Linotype" w:cstheme="minorHAnsi"/>
          <w:color w:val="000000" w:themeColor="text1"/>
        </w:rPr>
      </w:pPr>
      <w:r w:rsidRPr="00B56CD5">
        <w:rPr>
          <w:rFonts w:ascii="Palatino Linotype" w:hAnsi="Palatino Linotype" w:cstheme="minorHAnsi"/>
          <w:color w:val="000000" w:themeColor="text1"/>
        </w:rPr>
        <w:t>«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Προσδοκῶ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ἀνάστασιν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νεκρῶν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καί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ζωήν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τοῦ</w:t>
      </w:r>
      <w:proofErr w:type="spellEnd"/>
      <w:r w:rsidRPr="00B56CD5">
        <w:rPr>
          <w:rFonts w:ascii="Palatino Linotype" w:hAnsi="Palatino Linotype" w:cstheme="minorHAnsi"/>
          <w:color w:val="000000" w:themeColor="text1"/>
        </w:rPr>
        <w:t xml:space="preserve"> μέλλοντος </w:t>
      </w:r>
      <w:proofErr w:type="spellStart"/>
      <w:r w:rsidRPr="00B56CD5">
        <w:rPr>
          <w:rFonts w:ascii="Palatino Linotype" w:hAnsi="Palatino Linotype" w:cstheme="minorHAnsi"/>
          <w:color w:val="000000" w:themeColor="text1"/>
        </w:rPr>
        <w:t>αἰῶνος</w:t>
      </w:r>
      <w:proofErr w:type="spellEnd"/>
      <w:r>
        <w:rPr>
          <w:rFonts w:ascii="Palatino Linotype" w:hAnsi="Palatino Linotype" w:cstheme="minorHAnsi"/>
          <w:color w:val="000000" w:themeColor="text1"/>
        </w:rPr>
        <w:t>. Αμήν»: Η κοινωνία των εσχάτων</w:t>
      </w:r>
    </w:p>
    <w:p w:rsidR="00105C36" w:rsidRPr="00B56CD5" w:rsidRDefault="00105C36" w:rsidP="00105C36">
      <w:pPr>
        <w:tabs>
          <w:tab w:val="left" w:pos="851"/>
        </w:tabs>
        <w:spacing w:line="276" w:lineRule="auto"/>
        <w:rPr>
          <w:rFonts w:ascii="Palatino Linotype" w:hAnsi="Palatino Linotype" w:cstheme="minorHAnsi"/>
        </w:rPr>
      </w:pPr>
      <w:r w:rsidRPr="00B56CD5">
        <w:rPr>
          <w:rFonts w:ascii="Palatino Linotype" w:hAnsi="Palatino Linotype" w:cstheme="minorHAnsi"/>
        </w:rPr>
        <w:t xml:space="preserve">Η προσδοκία της Βασιλείας του Θεού </w:t>
      </w:r>
    </w:p>
    <w:p w:rsidR="00105C36" w:rsidRPr="00EE51C0" w:rsidRDefault="00105C36" w:rsidP="00105C36">
      <w:pPr>
        <w:pStyle w:val="a3"/>
        <w:numPr>
          <w:ilvl w:val="0"/>
          <w:numId w:val="22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προσμονή των εσχάτων</w:t>
      </w:r>
    </w:p>
    <w:p w:rsidR="00105C36" w:rsidRPr="00EE51C0" w:rsidRDefault="00105C36" w:rsidP="00105C36">
      <w:pPr>
        <w:pStyle w:val="a3"/>
        <w:numPr>
          <w:ilvl w:val="1"/>
          <w:numId w:val="22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εσχατολογική προσδοκία</w:t>
      </w:r>
    </w:p>
    <w:p w:rsidR="00105C36" w:rsidRPr="00EE51C0" w:rsidRDefault="00105C36" w:rsidP="00105C36">
      <w:pPr>
        <w:pStyle w:val="a3"/>
        <w:numPr>
          <w:ilvl w:val="1"/>
          <w:numId w:val="22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Η πρόγευση της Βασιλείας </w:t>
      </w:r>
    </w:p>
    <w:p w:rsidR="00105C36" w:rsidRPr="00EE51C0" w:rsidRDefault="00105C36" w:rsidP="00105C36">
      <w:pPr>
        <w:pStyle w:val="a3"/>
        <w:numPr>
          <w:ilvl w:val="0"/>
          <w:numId w:val="22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Η λειτουργική ζωή της Εκκλησίας ως εικόνα της Βασιλείας </w:t>
      </w:r>
    </w:p>
    <w:p w:rsidR="00105C36" w:rsidRPr="00EE51C0" w:rsidRDefault="00105C36" w:rsidP="00105C36">
      <w:pPr>
        <w:pStyle w:val="a3"/>
        <w:numPr>
          <w:ilvl w:val="1"/>
          <w:numId w:val="22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Εσχατολογικές διαστάσεις στη Θεία Ευχαριστία και στη μυστηριακή ζωή της Εκκλησίας</w:t>
      </w:r>
    </w:p>
    <w:p w:rsidR="00105C36" w:rsidRPr="00EE51C0" w:rsidRDefault="00105C36" w:rsidP="00105C36">
      <w:pPr>
        <w:pStyle w:val="a3"/>
        <w:numPr>
          <w:ilvl w:val="1"/>
          <w:numId w:val="22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εσχατολογική προσμονή στη λειτουργική τέχνη της Εκκλησίας</w:t>
      </w:r>
    </w:p>
    <w:p w:rsidR="00105C36" w:rsidRPr="00E03EF3" w:rsidRDefault="00105C36" w:rsidP="00105C36">
      <w:pPr>
        <w:tabs>
          <w:tab w:val="left" w:pos="426"/>
          <w:tab w:val="left" w:pos="8748"/>
        </w:tabs>
        <w:ind w:left="101" w:right="515"/>
        <w:rPr>
          <w:rFonts w:ascii="Palatino Linotype" w:hAnsi="Palatino Linotype" w:cstheme="minorHAnsi"/>
          <w:sz w:val="22"/>
          <w:szCs w:val="22"/>
        </w:rPr>
      </w:pPr>
    </w:p>
    <w:p w:rsidR="00105C36" w:rsidRPr="00B56CD5" w:rsidRDefault="00105C36" w:rsidP="00105C36">
      <w:pPr>
        <w:tabs>
          <w:tab w:val="left" w:pos="851"/>
        </w:tabs>
        <w:spacing w:line="276" w:lineRule="auto"/>
        <w:rPr>
          <w:rFonts w:ascii="Palatino Linotype" w:hAnsi="Palatino Linotype" w:cstheme="minorHAnsi"/>
        </w:rPr>
      </w:pPr>
      <w:r w:rsidRPr="00B56CD5">
        <w:rPr>
          <w:rFonts w:ascii="Palatino Linotype" w:hAnsi="Palatino Linotype" w:cstheme="minorHAnsi"/>
        </w:rPr>
        <w:t xml:space="preserve">Η «όγδοη ημέρα» </w:t>
      </w:r>
    </w:p>
    <w:p w:rsidR="00105C36" w:rsidRPr="00EE51C0" w:rsidRDefault="00105C36" w:rsidP="00105C36">
      <w:pPr>
        <w:pStyle w:val="a3"/>
        <w:numPr>
          <w:ilvl w:val="0"/>
          <w:numId w:val="23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ανάσταση του γένους των ανθρώπων</w:t>
      </w:r>
    </w:p>
    <w:p w:rsidR="00105C36" w:rsidRPr="00EE51C0" w:rsidRDefault="00105C36" w:rsidP="00105C36">
      <w:pPr>
        <w:pStyle w:val="a3"/>
        <w:numPr>
          <w:ilvl w:val="1"/>
          <w:numId w:val="23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Η ανάσταση ως προέκταση της νίκης του Χριστού επί του θανάτου</w:t>
      </w:r>
    </w:p>
    <w:p w:rsidR="00105C36" w:rsidRPr="00EE51C0" w:rsidRDefault="00105C36" w:rsidP="00105C36">
      <w:pPr>
        <w:pStyle w:val="a3"/>
        <w:numPr>
          <w:ilvl w:val="1"/>
          <w:numId w:val="23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>Ανάσταση ψυχών και σωμάτων</w:t>
      </w:r>
    </w:p>
    <w:p w:rsidR="00105C36" w:rsidRPr="00EE51C0" w:rsidRDefault="00105C36" w:rsidP="00105C36">
      <w:pPr>
        <w:pStyle w:val="a3"/>
        <w:numPr>
          <w:ilvl w:val="0"/>
          <w:numId w:val="23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Η ζωή του «μέλλοντος </w:t>
      </w:r>
      <w:proofErr w:type="spellStart"/>
      <w:r w:rsidRPr="00EE51C0">
        <w:rPr>
          <w:rFonts w:ascii="Palatino Linotype" w:hAnsi="Palatino Linotype" w:cstheme="minorHAnsi"/>
        </w:rPr>
        <w:t>αἰῶνος</w:t>
      </w:r>
      <w:proofErr w:type="spellEnd"/>
      <w:r w:rsidRPr="00EE51C0">
        <w:rPr>
          <w:rFonts w:ascii="Palatino Linotype" w:hAnsi="Palatino Linotype" w:cstheme="minorHAnsi"/>
        </w:rPr>
        <w:t xml:space="preserve">» </w:t>
      </w:r>
    </w:p>
    <w:p w:rsidR="00105C36" w:rsidRPr="00EE51C0" w:rsidRDefault="00105C36" w:rsidP="00105C36">
      <w:pPr>
        <w:pStyle w:val="a3"/>
        <w:numPr>
          <w:ilvl w:val="1"/>
          <w:numId w:val="23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Η προσωπική ελευθερία ως προϋπόθεση της </w:t>
      </w:r>
      <w:proofErr w:type="spellStart"/>
      <w:r w:rsidRPr="00EE51C0">
        <w:rPr>
          <w:rFonts w:ascii="Palatino Linotype" w:hAnsi="Palatino Linotype" w:cstheme="minorHAnsi"/>
        </w:rPr>
        <w:t>θέωσης</w:t>
      </w:r>
      <w:proofErr w:type="spellEnd"/>
    </w:p>
    <w:p w:rsidR="00105C36" w:rsidRPr="00EE51C0" w:rsidRDefault="00105C36" w:rsidP="00105C36">
      <w:pPr>
        <w:pStyle w:val="a3"/>
        <w:numPr>
          <w:ilvl w:val="1"/>
          <w:numId w:val="23"/>
        </w:numPr>
        <w:spacing w:after="0"/>
        <w:contextualSpacing w:val="0"/>
        <w:rPr>
          <w:rFonts w:ascii="Palatino Linotype" w:hAnsi="Palatino Linotype" w:cstheme="minorHAnsi"/>
        </w:rPr>
      </w:pPr>
      <w:r w:rsidRPr="00EE51C0">
        <w:rPr>
          <w:rFonts w:ascii="Palatino Linotype" w:hAnsi="Palatino Linotype" w:cstheme="minorHAnsi"/>
        </w:rPr>
        <w:t xml:space="preserve">Η ανακαίνιση της Δημιουργίας: </w:t>
      </w:r>
      <w:proofErr w:type="spellStart"/>
      <w:r w:rsidRPr="00EE51C0">
        <w:rPr>
          <w:rFonts w:ascii="Palatino Linotype" w:hAnsi="Palatino Linotype" w:cstheme="minorHAnsi"/>
        </w:rPr>
        <w:t>Πρωτολογία</w:t>
      </w:r>
      <w:proofErr w:type="spellEnd"/>
      <w:r w:rsidRPr="00EE51C0">
        <w:rPr>
          <w:rFonts w:ascii="Palatino Linotype" w:hAnsi="Palatino Linotype" w:cstheme="minorHAnsi"/>
        </w:rPr>
        <w:t xml:space="preserve"> και εσχατολογία</w:t>
      </w:r>
    </w:p>
    <w:p w:rsidR="00105C36" w:rsidRPr="00CB1544" w:rsidRDefault="00105C36" w:rsidP="00105C36">
      <w:pPr>
        <w:spacing w:line="276" w:lineRule="auto"/>
        <w:ind w:left="720"/>
        <w:rPr>
          <w:rFonts w:ascii="Palatino Linotype" w:hAnsi="Palatino Linotype"/>
          <w:sz w:val="22"/>
          <w:szCs w:val="22"/>
        </w:rPr>
      </w:pPr>
      <w:r w:rsidRPr="00EE51C0">
        <w:rPr>
          <w:rFonts w:ascii="Palatino Linotype" w:hAnsi="Palatino Linotype" w:cstheme="minorHAnsi"/>
          <w:sz w:val="22"/>
          <w:szCs w:val="22"/>
        </w:rPr>
        <w:t>«</w:t>
      </w:r>
      <w:proofErr w:type="spellStart"/>
      <w:r w:rsidRPr="00EE51C0">
        <w:rPr>
          <w:rFonts w:ascii="Palatino Linotype" w:hAnsi="Palatino Linotype" w:cstheme="minorHAnsi"/>
          <w:sz w:val="22"/>
          <w:szCs w:val="22"/>
        </w:rPr>
        <w:t>Ἰδοὺ</w:t>
      </w:r>
      <w:proofErr w:type="spellEnd"/>
      <w:r w:rsidRPr="00EE51C0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EE51C0">
        <w:rPr>
          <w:rFonts w:ascii="Palatino Linotype" w:hAnsi="Palatino Linotype" w:cstheme="minorHAnsi"/>
          <w:sz w:val="22"/>
          <w:szCs w:val="22"/>
        </w:rPr>
        <w:t>καινὰ</w:t>
      </w:r>
      <w:proofErr w:type="spellEnd"/>
      <w:r w:rsidRPr="00EE51C0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EE51C0">
        <w:rPr>
          <w:rFonts w:ascii="Palatino Linotype" w:hAnsi="Palatino Linotype" w:cstheme="minorHAnsi"/>
          <w:sz w:val="22"/>
          <w:szCs w:val="22"/>
        </w:rPr>
        <w:t>ποιῶ</w:t>
      </w:r>
      <w:proofErr w:type="spellEnd"/>
      <w:r w:rsidRPr="00EE51C0">
        <w:rPr>
          <w:rFonts w:ascii="Palatino Linotype" w:hAnsi="Palatino Linotype" w:cstheme="minorHAnsi"/>
          <w:sz w:val="22"/>
          <w:szCs w:val="22"/>
        </w:rPr>
        <w:t xml:space="preserve"> πάντα» (</w:t>
      </w:r>
      <w:proofErr w:type="spellStart"/>
      <w:r w:rsidRPr="00EE51C0">
        <w:rPr>
          <w:rFonts w:ascii="Palatino Linotype" w:hAnsi="Palatino Linotype" w:cstheme="minorHAnsi"/>
          <w:sz w:val="22"/>
          <w:szCs w:val="22"/>
        </w:rPr>
        <w:t>Αποκ</w:t>
      </w:r>
      <w:proofErr w:type="spellEnd"/>
      <w:r w:rsidRPr="00EE51C0">
        <w:rPr>
          <w:rFonts w:ascii="Palatino Linotype" w:hAnsi="Palatino Linotype" w:cstheme="minorHAnsi"/>
          <w:sz w:val="22"/>
          <w:szCs w:val="22"/>
        </w:rPr>
        <w:t xml:space="preserve"> 21, 5): Η ζωή του μέλλοντος αιώνος</w:t>
      </w:r>
      <w:bookmarkStart w:id="0" w:name="_GoBack"/>
      <w:bookmarkEnd w:id="0"/>
    </w:p>
    <w:sectPr w:rsidR="00105C36" w:rsidRPr="00CB1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438"/>
    <w:multiLevelType w:val="multilevel"/>
    <w:tmpl w:val="F16C6BF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2C70E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401BA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711959"/>
    <w:multiLevelType w:val="multilevel"/>
    <w:tmpl w:val="15E8BA78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HAnsi" w:hAnsi="Palatino Linotype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DF1B9C"/>
    <w:multiLevelType w:val="multilevel"/>
    <w:tmpl w:val="08586D16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HAnsi" w:hAnsi="Palatino Linotype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915566"/>
    <w:multiLevelType w:val="multilevel"/>
    <w:tmpl w:val="815634B4"/>
    <w:lvl w:ilvl="0">
      <w:start w:val="1"/>
      <w:numFmt w:val="decimal"/>
      <w:lvlText w:val="%1."/>
      <w:lvlJc w:val="left"/>
      <w:pPr>
        <w:ind w:left="540" w:hanging="360"/>
      </w:pPr>
      <w:rPr>
        <w:rFonts w:ascii="Palatino Linotype" w:eastAsia="Calibri" w:hAnsi="Palatino Linotype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7E73E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593998"/>
    <w:multiLevelType w:val="multilevel"/>
    <w:tmpl w:val="69C404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507DE5"/>
    <w:multiLevelType w:val="multilevel"/>
    <w:tmpl w:val="A710B1C0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HAnsi" w:hAnsi="Palatino Linotype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EB649E"/>
    <w:multiLevelType w:val="multilevel"/>
    <w:tmpl w:val="1BA612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E5290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70549C"/>
    <w:multiLevelType w:val="multilevel"/>
    <w:tmpl w:val="0DBC6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3737A0"/>
    <w:multiLevelType w:val="multilevel"/>
    <w:tmpl w:val="9E3A8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3827E4"/>
    <w:multiLevelType w:val="multilevel"/>
    <w:tmpl w:val="1B76C3F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A0345"/>
    <w:multiLevelType w:val="multilevel"/>
    <w:tmpl w:val="4D8A3B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404198"/>
    <w:multiLevelType w:val="multilevel"/>
    <w:tmpl w:val="715A06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105DC9"/>
    <w:multiLevelType w:val="multilevel"/>
    <w:tmpl w:val="E496EB1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A868EE"/>
    <w:multiLevelType w:val="multilevel"/>
    <w:tmpl w:val="850EF0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EE066D"/>
    <w:multiLevelType w:val="multilevel"/>
    <w:tmpl w:val="55528F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1772C6"/>
    <w:multiLevelType w:val="multilevel"/>
    <w:tmpl w:val="7C4E5098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HAnsi" w:hAnsi="Palatino Linotype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106BC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E471A3"/>
    <w:multiLevelType w:val="multilevel"/>
    <w:tmpl w:val="2AFA2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30626B"/>
    <w:multiLevelType w:val="multilevel"/>
    <w:tmpl w:val="F03E40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21"/>
  </w:num>
  <w:num w:numId="12">
    <w:abstractNumId w:val="8"/>
  </w:num>
  <w:num w:numId="13">
    <w:abstractNumId w:val="4"/>
  </w:num>
  <w:num w:numId="14">
    <w:abstractNumId w:val="19"/>
  </w:num>
  <w:num w:numId="15">
    <w:abstractNumId w:val="16"/>
  </w:num>
  <w:num w:numId="16">
    <w:abstractNumId w:val="13"/>
  </w:num>
  <w:num w:numId="17">
    <w:abstractNumId w:val="0"/>
  </w:num>
  <w:num w:numId="18">
    <w:abstractNumId w:val="18"/>
  </w:num>
  <w:num w:numId="19">
    <w:abstractNumId w:val="17"/>
  </w:num>
  <w:num w:numId="20">
    <w:abstractNumId w:val="14"/>
  </w:num>
  <w:num w:numId="21">
    <w:abstractNumId w:val="2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36"/>
    <w:rsid w:val="00105C36"/>
    <w:rsid w:val="003D71FE"/>
    <w:rsid w:val="00A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3199"/>
  <w15:chartTrackingRefBased/>
  <w15:docId w15:val="{61B09D12-0D40-4E63-91AB-F05C1BAC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Emphasis"/>
    <w:basedOn w:val="a0"/>
    <w:uiPriority w:val="20"/>
    <w:qFormat/>
    <w:rsid w:val="00105C36"/>
    <w:rPr>
      <w:i/>
      <w:iCs/>
    </w:rPr>
  </w:style>
  <w:style w:type="character" w:customStyle="1" w:styleId="st">
    <w:name w:val="st"/>
    <w:basedOn w:val="a0"/>
    <w:rsid w:val="0010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1915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2</cp:revision>
  <dcterms:created xsi:type="dcterms:W3CDTF">2019-12-03T21:00:00Z</dcterms:created>
  <dcterms:modified xsi:type="dcterms:W3CDTF">2019-12-03T21:04:00Z</dcterms:modified>
</cp:coreProperties>
</file>