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CB477" w14:textId="006CDF41" w:rsidR="00C426A2" w:rsidRPr="00C41374" w:rsidRDefault="004F71DF" w:rsidP="00C426A2">
      <w:pPr>
        <w:pStyle w:val="as"/>
        <w:jc w:val="center"/>
        <w:rPr>
          <w:rFonts w:asciiTheme="minorHAnsi" w:hAnsiTheme="minorHAnsi"/>
          <w:b/>
          <w:lang w:val="el-GR"/>
        </w:rPr>
      </w:pPr>
      <w:r w:rsidRPr="00C41374">
        <w:rPr>
          <w:rFonts w:asciiTheme="minorHAnsi" w:hAnsiTheme="minorHAnsi"/>
          <w:b/>
          <w:kern w:val="24"/>
          <w:lang w:val="el-GR"/>
        </w:rPr>
        <w:t>Σύστημα βιβλιογραφικών αναφορών και παραπομπών</w:t>
      </w:r>
      <w:r w:rsidR="00C426A2" w:rsidRPr="00C41374">
        <w:rPr>
          <w:rFonts w:asciiTheme="minorHAnsi" w:hAnsiTheme="minorHAnsi"/>
          <w:b/>
          <w:lang w:val="el-GR"/>
        </w:rPr>
        <w:t xml:space="preserve"> (σύστημα </w:t>
      </w:r>
      <w:r w:rsidR="00C426A2" w:rsidRPr="00C41374">
        <w:rPr>
          <w:rFonts w:asciiTheme="minorHAnsi" w:hAnsiTheme="minorHAnsi"/>
          <w:b/>
          <w:lang w:val="fr-CA"/>
        </w:rPr>
        <w:t>APA</w:t>
      </w:r>
      <w:r w:rsidR="00C426A2" w:rsidRPr="00C41374">
        <w:rPr>
          <w:rFonts w:asciiTheme="minorHAnsi" w:hAnsiTheme="minorHAnsi"/>
          <w:b/>
          <w:lang w:val="el-GR"/>
        </w:rPr>
        <w:t>)</w:t>
      </w:r>
    </w:p>
    <w:p w14:paraId="3123EBD3" w14:textId="24AC3917" w:rsidR="00C426A2" w:rsidRPr="00C426A2" w:rsidRDefault="00C426A2" w:rsidP="00C426A2">
      <w:pPr>
        <w:pStyle w:val="as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C41374">
        <w:rPr>
          <w:rFonts w:asciiTheme="minorHAnsi" w:hAnsiTheme="minorHAnsi"/>
          <w:b/>
          <w:lang w:val="el-GR"/>
        </w:rPr>
        <w:t>(σύστημα συγγραφέας-χρονολογία μέσα στο κείμενο)</w:t>
      </w:r>
    </w:p>
    <w:p w14:paraId="19D3C608" w14:textId="2E59A70B" w:rsidR="004F71DF" w:rsidRDefault="004F71DF" w:rsidP="004F71DF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sz w:val="22"/>
          <w:szCs w:val="22"/>
          <w:lang w:eastAsia="el-GR"/>
        </w:rPr>
      </w:pPr>
    </w:p>
    <w:p w14:paraId="2022C17D" w14:textId="77777777" w:rsidR="008F5586" w:rsidRPr="00C426A2" w:rsidRDefault="008F5586" w:rsidP="004F71DF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sz w:val="22"/>
          <w:szCs w:val="22"/>
          <w:lang w:eastAsia="el-GR"/>
        </w:rPr>
      </w:pPr>
    </w:p>
    <w:p w14:paraId="709F8797" w14:textId="0CD28AA3" w:rsidR="004F71DF" w:rsidRDefault="00C41374" w:rsidP="00C41374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lang w:eastAsia="el-GR"/>
        </w:rPr>
      </w:pPr>
      <w:r w:rsidRPr="008F5586">
        <w:rPr>
          <w:rFonts w:eastAsia="Times New Roman" w:cs="Times New Roman"/>
          <w:b/>
          <w:kern w:val="24"/>
          <w:lang w:eastAsia="el-GR"/>
        </w:rPr>
        <w:t>Γεν</w:t>
      </w:r>
      <w:r w:rsidR="008F5586">
        <w:rPr>
          <w:rFonts w:eastAsia="Times New Roman" w:cs="Times New Roman"/>
          <w:b/>
          <w:kern w:val="24"/>
          <w:lang w:eastAsia="el-GR"/>
        </w:rPr>
        <w:t>ικά</w:t>
      </w:r>
    </w:p>
    <w:p w14:paraId="5548EB91" w14:textId="77777777" w:rsidR="008F5586" w:rsidRPr="008F5586" w:rsidRDefault="008F5586" w:rsidP="00C41374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lang w:eastAsia="el-GR"/>
        </w:rPr>
      </w:pPr>
    </w:p>
    <w:p w14:paraId="045F10EE" w14:textId="353D9ECF" w:rsidR="00C426A2" w:rsidRPr="008F5586" w:rsidRDefault="00C426A2" w:rsidP="00C426A2">
      <w:pPr>
        <w:pStyle w:val="as"/>
        <w:jc w:val="both"/>
        <w:rPr>
          <w:rFonts w:asciiTheme="minorHAnsi" w:hAnsiTheme="minorHAnsi"/>
          <w:b/>
          <w:lang w:val="el-GR"/>
        </w:rPr>
      </w:pPr>
      <w:r w:rsidRPr="008F5586">
        <w:rPr>
          <w:rFonts w:asciiTheme="minorHAnsi" w:hAnsiTheme="minorHAnsi"/>
          <w:b/>
          <w:lang w:val="el-GR"/>
        </w:rPr>
        <w:t>Οι παραπομπές στη βιβλιογραφία που μελετήθηκε χρησιμεύουν :</w:t>
      </w:r>
    </w:p>
    <w:p w14:paraId="4E192911" w14:textId="3D2365E0" w:rsidR="00C426A2" w:rsidRPr="008F5586" w:rsidRDefault="00C426A2" w:rsidP="00C41374">
      <w:pPr>
        <w:pStyle w:val="Sae"/>
        <w:numPr>
          <w:ilvl w:val="0"/>
          <w:numId w:val="2"/>
        </w:numPr>
        <w:ind w:left="426" w:hanging="284"/>
        <w:rPr>
          <w:rFonts w:asciiTheme="minorHAnsi" w:hAnsiTheme="minorHAnsi"/>
        </w:rPr>
      </w:pPr>
      <w:r w:rsidRPr="008F5586">
        <w:rPr>
          <w:rFonts w:asciiTheme="minorHAnsi" w:hAnsiTheme="minorHAnsi"/>
        </w:rPr>
        <w:t xml:space="preserve">για να δείχνετε την πηγή των επιχειρημάτων σας όταν αναφέρετε περιληπτικά τις απόψεις κάποιων συγγραφέων που διαβάσατε και αναπτύσσετε μια δική σας επιχειρηματολογία σχετικά με αυτές τις απόψεις. </w:t>
      </w:r>
    </w:p>
    <w:p w14:paraId="36494A44" w14:textId="5AA7F6D6" w:rsidR="00C426A2" w:rsidRDefault="00C426A2" w:rsidP="00C41374">
      <w:pPr>
        <w:pStyle w:val="Sae"/>
        <w:numPr>
          <w:ilvl w:val="0"/>
          <w:numId w:val="2"/>
        </w:numPr>
        <w:tabs>
          <w:tab w:val="left" w:pos="720"/>
        </w:tabs>
        <w:ind w:left="426" w:hanging="284"/>
        <w:rPr>
          <w:rFonts w:asciiTheme="minorHAnsi" w:hAnsiTheme="minorHAnsi"/>
        </w:rPr>
      </w:pPr>
      <w:r w:rsidRPr="008F5586">
        <w:rPr>
          <w:rFonts w:asciiTheme="minorHAnsi" w:hAnsiTheme="minorHAnsi"/>
        </w:rPr>
        <w:t xml:space="preserve">για να δείχνετε την πηγή των παραθεμάτων. </w:t>
      </w:r>
    </w:p>
    <w:p w14:paraId="24D1CD0E" w14:textId="77777777" w:rsidR="001C5FB6" w:rsidRDefault="001C5FB6" w:rsidP="001C5FB6">
      <w:pPr>
        <w:pStyle w:val="Sae"/>
        <w:tabs>
          <w:tab w:val="left" w:pos="720"/>
        </w:tabs>
        <w:rPr>
          <w:rFonts w:asciiTheme="minorHAnsi" w:hAnsiTheme="minorHAnsi"/>
        </w:rPr>
      </w:pPr>
    </w:p>
    <w:p w14:paraId="1FB46B54" w14:textId="34F9DC85" w:rsidR="001C5FB6" w:rsidRDefault="001C5FB6" w:rsidP="001C5FB6">
      <w:pPr>
        <w:pStyle w:val="Sae"/>
        <w:tabs>
          <w:tab w:val="left" w:pos="720"/>
        </w:tabs>
        <w:rPr>
          <w:rFonts w:asciiTheme="minorHAnsi" w:hAnsiTheme="minorHAnsi"/>
        </w:rPr>
      </w:pPr>
      <w:r w:rsidRPr="001C5FB6">
        <w:rPr>
          <w:rFonts w:asciiTheme="minorHAnsi" w:hAnsiTheme="minorHAnsi"/>
          <w:b/>
        </w:rPr>
        <w:t>ΠΡΟΣΟΧΗ</w:t>
      </w:r>
      <w:r>
        <w:rPr>
          <w:rFonts w:asciiTheme="minorHAnsi" w:hAnsiTheme="minorHAnsi"/>
        </w:rPr>
        <w:t>: εργασία χωρίς βιβλιογραφικές παραπομπές δεν λογίζεται ως ακαδημαϊκή εργασία και αξ</w:t>
      </w:r>
      <w:bookmarkStart w:id="0" w:name="_GoBack"/>
      <w:bookmarkEnd w:id="0"/>
      <w:r>
        <w:rPr>
          <w:rFonts w:asciiTheme="minorHAnsi" w:hAnsiTheme="minorHAnsi"/>
        </w:rPr>
        <w:t>ιολογείται ανάλογα.</w:t>
      </w:r>
    </w:p>
    <w:p w14:paraId="678635CD" w14:textId="77777777" w:rsidR="001C5FB6" w:rsidRPr="008F5586" w:rsidRDefault="001C5FB6" w:rsidP="001C5FB6">
      <w:pPr>
        <w:pStyle w:val="Sae"/>
        <w:tabs>
          <w:tab w:val="left" w:pos="720"/>
        </w:tabs>
        <w:rPr>
          <w:rFonts w:asciiTheme="minorHAnsi" w:hAnsiTheme="minorHAnsi"/>
        </w:rPr>
      </w:pPr>
    </w:p>
    <w:p w14:paraId="700578B4" w14:textId="710C43C9" w:rsidR="004F71DF" w:rsidRPr="008F5586" w:rsidRDefault="00C41374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  <w:b/>
        </w:rPr>
        <w:t>Βιβλιογραφία:</w:t>
      </w:r>
      <w:r w:rsidRPr="008F5586">
        <w:rPr>
          <w:rFonts w:asciiTheme="minorHAnsi" w:hAnsiTheme="minorHAnsi"/>
        </w:rPr>
        <w:t xml:space="preserve"> </w:t>
      </w:r>
      <w:r w:rsidR="00C426A2" w:rsidRPr="008F5586">
        <w:rPr>
          <w:rFonts w:asciiTheme="minorHAnsi" w:hAnsiTheme="minorHAnsi"/>
        </w:rPr>
        <w:t>Μ</w:t>
      </w:r>
      <w:r w:rsidR="004F71DF" w:rsidRPr="008F5586">
        <w:rPr>
          <w:rFonts w:asciiTheme="minorHAnsi" w:hAnsiTheme="minorHAnsi"/>
        </w:rPr>
        <w:t xml:space="preserve">ια τελική λίστα με τις βιβλιογραφικές αναφορές </w:t>
      </w:r>
      <w:r w:rsidR="00C426A2" w:rsidRPr="008F5586">
        <w:rPr>
          <w:rFonts w:asciiTheme="minorHAnsi" w:hAnsiTheme="minorHAnsi"/>
        </w:rPr>
        <w:t xml:space="preserve">(Βιβλιογραφία) </w:t>
      </w:r>
      <w:r w:rsidR="004F71DF" w:rsidRPr="008F5586">
        <w:rPr>
          <w:rFonts w:asciiTheme="minorHAnsi" w:hAnsiTheme="minorHAnsi"/>
        </w:rPr>
        <w:t xml:space="preserve">καταστρώνεται (συγγραφέας, χρονολογία, τίτλος του βιβλίου </w:t>
      </w:r>
      <w:proofErr w:type="spellStart"/>
      <w:r w:rsidR="004F71DF" w:rsidRPr="008F5586">
        <w:rPr>
          <w:rFonts w:asciiTheme="minorHAnsi" w:hAnsiTheme="minorHAnsi"/>
        </w:rPr>
        <w:t>κ.ο.κ</w:t>
      </w:r>
      <w:proofErr w:type="spellEnd"/>
      <w:r w:rsidR="004F71DF" w:rsidRPr="008F5586">
        <w:rPr>
          <w:rFonts w:asciiTheme="minorHAnsi" w:hAnsiTheme="minorHAnsi"/>
        </w:rPr>
        <w:t>.) στο τέλος του κειμένου σε αυτόνομη ενότητα.</w:t>
      </w:r>
    </w:p>
    <w:p w14:paraId="1CF4939E" w14:textId="77777777" w:rsidR="004F71DF" w:rsidRPr="008F5586" w:rsidRDefault="004F71DF" w:rsidP="004F71DF">
      <w:pPr>
        <w:pStyle w:val="Sae"/>
        <w:ind w:left="720"/>
        <w:rPr>
          <w:rFonts w:asciiTheme="minorHAnsi" w:hAnsiTheme="minorHAnsi"/>
        </w:rPr>
      </w:pPr>
    </w:p>
    <w:p w14:paraId="049B664A" w14:textId="362312CB" w:rsidR="004C0BDF" w:rsidRPr="008F5586" w:rsidRDefault="004C0BDF" w:rsidP="004C0B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t xml:space="preserve">Βεβαίως δεν νοείται ακαδημαϊκή εργασία χωρίς βιβλιογραφικές παραπομπές εντός του κειμένου. Οι παραπομπές δεν ταυτίζονται με την ενότητα Βιβλιογραφία. </w:t>
      </w:r>
    </w:p>
    <w:p w14:paraId="58AFE7CB" w14:textId="77777777" w:rsidR="004C0BDF" w:rsidRPr="008F5586" w:rsidRDefault="004C0BDF" w:rsidP="004C0BDF">
      <w:pPr>
        <w:pStyle w:val="Sae"/>
        <w:rPr>
          <w:rFonts w:asciiTheme="minorHAnsi" w:hAnsiTheme="minorHAnsi"/>
        </w:rPr>
      </w:pPr>
    </w:p>
    <w:p w14:paraId="6DCFE265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t>ΠΡΟΣΟΧΗ: Η αναγραφή των παραπομπών και των βιβλιογραφικών αναφορών απαιτεί ΣΥΝΕΠΕΙΑ.</w:t>
      </w:r>
    </w:p>
    <w:p w14:paraId="5B2D4044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t>Επίσης, επειδή αποτελούν ‘κανονικό’ κείμενο, ακολουθούν όλους τους κανόνες γραφής και στίξης (αναφέρω για παράδειγμα ότι αρχίζουμε με κεφαλαίο και κλείνουμε με τελεία).</w:t>
      </w:r>
    </w:p>
    <w:p w14:paraId="18023EBF" w14:textId="77777777" w:rsidR="00C426A2" w:rsidRPr="008F5586" w:rsidRDefault="00C426A2" w:rsidP="004F71DF">
      <w:pPr>
        <w:pStyle w:val="Sae"/>
        <w:rPr>
          <w:rFonts w:asciiTheme="minorHAnsi" w:hAnsiTheme="minorHAnsi"/>
        </w:rPr>
      </w:pPr>
    </w:p>
    <w:p w14:paraId="1987688B" w14:textId="77777777" w:rsidR="008F5586" w:rsidRPr="008F5586" w:rsidRDefault="008F5586" w:rsidP="008F5586">
      <w:pPr>
        <w:rPr>
          <w:b/>
        </w:rPr>
      </w:pPr>
      <w:r w:rsidRPr="008F5586">
        <w:rPr>
          <w:b/>
        </w:rPr>
        <w:t>ΚΑΙ ΜΗΝ ΞΕΧΝΑΤΕ</w:t>
      </w:r>
    </w:p>
    <w:p w14:paraId="7AC26F24" w14:textId="77777777" w:rsidR="008F5586" w:rsidRPr="008F5586" w:rsidRDefault="008F5586" w:rsidP="008F5586">
      <w:pPr>
        <w:jc w:val="both"/>
      </w:pPr>
      <w:r w:rsidRPr="008F5586">
        <w:t xml:space="preserve">Κάθε εργασία είναι ένα βιβλίο, μικρό, αλλά βιβλίο. Ως εκ τούτου θα πρέπει να έχει την εμφάνιση ενός βιβλίου: σελίδα τίτλου (με τον τίτλο, τον συγγραφέα, τη χρονολογία), περιεχόμενα (με </w:t>
      </w:r>
      <w:proofErr w:type="spellStart"/>
      <w:r w:rsidRPr="008F5586">
        <w:t>σελιδαρίθμηση</w:t>
      </w:r>
      <w:proofErr w:type="spellEnd"/>
      <w:r w:rsidRPr="008F5586">
        <w:t xml:space="preserve">), Εισαγωγή, κεφάλαια, Επίλογο, Βιβλιογραφικές αναφορές. </w:t>
      </w:r>
    </w:p>
    <w:p w14:paraId="102E9F55" w14:textId="7CB0A7D0" w:rsidR="008F5586" w:rsidRPr="008F5586" w:rsidRDefault="008F5586" w:rsidP="008F5586">
      <w:pPr>
        <w:jc w:val="both"/>
      </w:pPr>
      <w:r w:rsidRPr="008F5586">
        <w:t xml:space="preserve">Επίσης, το κείμενο θα πρέπει να είναι στοιχισμένο, με ένα συνηθισμένο </w:t>
      </w:r>
      <w:r w:rsidRPr="008F5586">
        <w:rPr>
          <w:lang w:val="en-US"/>
        </w:rPr>
        <w:t>Layout</w:t>
      </w:r>
      <w:r w:rsidRPr="008F5586">
        <w:t xml:space="preserve"> και μια από τις ευανάγνωστες γραμματοσειρές.</w:t>
      </w:r>
    </w:p>
    <w:p w14:paraId="12DCFF84" w14:textId="77777777" w:rsidR="008F5586" w:rsidRPr="008F5586" w:rsidRDefault="008F5586" w:rsidP="00C41374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lang w:eastAsia="el-GR"/>
        </w:rPr>
      </w:pPr>
    </w:p>
    <w:p w14:paraId="706593AD" w14:textId="77777777" w:rsidR="008F5586" w:rsidRPr="008F5586" w:rsidRDefault="008F5586" w:rsidP="00C41374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lang w:eastAsia="el-GR"/>
        </w:rPr>
      </w:pPr>
    </w:p>
    <w:p w14:paraId="2214AFF1" w14:textId="77777777" w:rsidR="00C41374" w:rsidRPr="008F5586" w:rsidRDefault="00C41374" w:rsidP="00C41374">
      <w:pPr>
        <w:kinsoku w:val="0"/>
        <w:overflowPunct w:val="0"/>
        <w:jc w:val="center"/>
        <w:textAlignment w:val="baseline"/>
        <w:rPr>
          <w:rFonts w:eastAsia="Times New Roman" w:cs="Times New Roman"/>
          <w:b/>
          <w:kern w:val="24"/>
          <w:lang w:eastAsia="el-GR"/>
        </w:rPr>
      </w:pPr>
      <w:r w:rsidRPr="008F5586">
        <w:rPr>
          <w:rFonts w:eastAsia="Times New Roman" w:cs="Times New Roman"/>
          <w:b/>
          <w:kern w:val="24"/>
          <w:lang w:eastAsia="el-GR"/>
        </w:rPr>
        <w:t>Υποδείγματα</w:t>
      </w:r>
    </w:p>
    <w:p w14:paraId="7207490A" w14:textId="77777777" w:rsidR="004F71DF" w:rsidRPr="008F5586" w:rsidRDefault="004F71DF" w:rsidP="004F71DF">
      <w:pPr>
        <w:pStyle w:val="Sae"/>
        <w:ind w:firstLine="720"/>
        <w:rPr>
          <w:rFonts w:asciiTheme="minorHAnsi" w:hAnsiTheme="minorHAnsi"/>
          <w:b/>
          <w:color w:val="0070C0"/>
        </w:rPr>
      </w:pPr>
    </w:p>
    <w:p w14:paraId="1C8A0AC2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  <w:b/>
          <w:color w:val="0070C0"/>
        </w:rPr>
        <w:t>ΥΠΟΔΕΙΓΜΑ παραπομπών</w:t>
      </w:r>
    </w:p>
    <w:p w14:paraId="1B2442A4" w14:textId="77777777" w:rsidR="008F5586" w:rsidRDefault="004F71DF" w:rsidP="004F71DF">
      <w:pPr>
        <w:kinsoku w:val="0"/>
        <w:overflowPunct w:val="0"/>
        <w:jc w:val="both"/>
        <w:textAlignment w:val="baseline"/>
        <w:rPr>
          <w:i/>
        </w:rPr>
      </w:pPr>
      <w:r w:rsidRPr="008F5586">
        <w:t>Μέσα στο κείμενο, όπως δείχνει η παράγραφος που διαβάζετε</w:t>
      </w:r>
      <w:r w:rsidR="00C41374" w:rsidRPr="008F5586">
        <w:t>,</w:t>
      </w:r>
      <w:r w:rsidRPr="008F5586">
        <w:t xml:space="preserve"> σε παρένθεση </w:t>
      </w:r>
      <w:r w:rsidR="00C41374" w:rsidRPr="008F5586">
        <w:t xml:space="preserve">ο συγγραφέας, η </w:t>
      </w:r>
      <w:r w:rsidRPr="008F5586">
        <w:t>χρονολογία έκδοσης του βιβλίου και οι συγκεκριμένες σελίδες που συμβουλευτήκαμε (</w:t>
      </w:r>
      <w:proofErr w:type="spellStart"/>
      <w:r w:rsidRPr="008F5586">
        <w:rPr>
          <w:kern w:val="24"/>
        </w:rPr>
        <w:t>Ferro</w:t>
      </w:r>
      <w:proofErr w:type="spellEnd"/>
      <w:r w:rsidRPr="008F5586">
        <w:rPr>
          <w:kern w:val="24"/>
        </w:rPr>
        <w:t>, 2001:</w:t>
      </w:r>
      <w:r w:rsidRPr="008F5586">
        <w:rPr>
          <w:rFonts w:eastAsia="Times New Roman" w:cs="Times New Roman"/>
          <w:kern w:val="24"/>
          <w:lang w:eastAsia="el-GR"/>
        </w:rPr>
        <w:t xml:space="preserve"> </w:t>
      </w:r>
      <w:r w:rsidRPr="008F5586">
        <w:t>239, 240). Με αυτόν τον τρόπο ο αναγνώστης πηγαίνει στην τελική βιβλιογραφία και καταλαβαίνει ότι</w:t>
      </w:r>
      <w:r w:rsidR="00C41374" w:rsidRPr="008F5586">
        <w:t>,</w:t>
      </w:r>
      <w:r w:rsidRPr="008F5586">
        <w:t xml:space="preserve"> </w:t>
      </w:r>
      <w:r w:rsidR="00C41374" w:rsidRPr="008F5586">
        <w:t xml:space="preserve">στο κείμενο που διαβάζει, </w:t>
      </w:r>
      <w:r w:rsidRPr="008F5586">
        <w:t>η ένδειξη (</w:t>
      </w:r>
      <w:proofErr w:type="spellStart"/>
      <w:r w:rsidRPr="008F5586">
        <w:rPr>
          <w:kern w:val="24"/>
        </w:rPr>
        <w:t>Ferro</w:t>
      </w:r>
      <w:proofErr w:type="spellEnd"/>
      <w:r w:rsidRPr="008F5586">
        <w:rPr>
          <w:kern w:val="24"/>
        </w:rPr>
        <w:t>, 2001:</w:t>
      </w:r>
      <w:r w:rsidRPr="008F5586">
        <w:rPr>
          <w:rFonts w:eastAsia="Times New Roman" w:cs="Times New Roman"/>
          <w:kern w:val="24"/>
          <w:lang w:eastAsia="el-GR"/>
        </w:rPr>
        <w:t xml:space="preserve"> </w:t>
      </w:r>
      <w:r w:rsidRPr="008F5586">
        <w:t>239, 240) σημαίνει σελίδα 239 και 240 του βιβλίου</w:t>
      </w:r>
      <w:r w:rsidR="008F5586">
        <w:t>, το οποίο</w:t>
      </w:r>
      <w:r w:rsidR="00C41374" w:rsidRPr="008F5586">
        <w:t xml:space="preserve"> </w:t>
      </w:r>
      <w:r w:rsidR="008F5586" w:rsidRPr="008F5586">
        <w:t xml:space="preserve">στη Βιβλιογραφία </w:t>
      </w:r>
      <w:r w:rsidR="00C41374" w:rsidRPr="008F5586">
        <w:t>αναγράφεται ως εξής:</w:t>
      </w:r>
      <w:r w:rsidRPr="008F5586">
        <w:rPr>
          <w:i/>
        </w:rPr>
        <w:t xml:space="preserve"> </w:t>
      </w:r>
    </w:p>
    <w:p w14:paraId="36D3E936" w14:textId="591D3ECE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eastAsia="Times New Roman" w:cs="Times New Roman"/>
          <w:lang w:eastAsia="el-GR"/>
        </w:rPr>
      </w:pPr>
      <w:proofErr w:type="spellStart"/>
      <w:r w:rsidRPr="008F5586">
        <w:rPr>
          <w:rFonts w:eastAsia="Times New Roman" w:cs="Times New Roman"/>
          <w:kern w:val="24"/>
          <w:lang w:eastAsia="el-GR"/>
        </w:rPr>
        <w:t>Ferro</w:t>
      </w:r>
      <w:proofErr w:type="spellEnd"/>
      <w:r w:rsidRPr="008F5586">
        <w:rPr>
          <w:rFonts w:eastAsia="Times New Roman" w:cs="Times New Roman"/>
          <w:kern w:val="24"/>
          <w:lang w:eastAsia="el-GR"/>
        </w:rPr>
        <w:t xml:space="preserve">, Μ. (2001). </w:t>
      </w:r>
      <w:r w:rsidRPr="008F5586">
        <w:rPr>
          <w:rFonts w:eastAsia="Times New Roman" w:cs="Times New Roman"/>
          <w:i/>
          <w:iCs/>
          <w:kern w:val="24"/>
          <w:lang w:eastAsia="el-GR"/>
        </w:rPr>
        <w:t>Κινηματογράφος και Ιστορία</w:t>
      </w:r>
      <w:r w:rsidRPr="008F5586">
        <w:rPr>
          <w:rFonts w:eastAsia="Times New Roman"/>
          <w:kern w:val="24"/>
          <w:lang w:eastAsia="el-GR"/>
        </w:rPr>
        <w:t xml:space="preserve"> (μτφ. Π.</w:t>
      </w:r>
      <w:r w:rsidRPr="008F5586">
        <w:rPr>
          <w:rFonts w:eastAsia="Times New Roman"/>
          <w:kern w:val="24"/>
          <w:lang w:val="fr-CA" w:eastAsia="el-GR"/>
        </w:rPr>
        <w:t> </w:t>
      </w:r>
      <w:proofErr w:type="spellStart"/>
      <w:r w:rsidRPr="008F5586">
        <w:rPr>
          <w:rFonts w:eastAsia="Times New Roman"/>
          <w:kern w:val="24"/>
          <w:lang w:eastAsia="el-GR"/>
        </w:rPr>
        <w:t>Μαρκέτου</w:t>
      </w:r>
      <w:proofErr w:type="spellEnd"/>
      <w:r w:rsidRPr="008F5586">
        <w:rPr>
          <w:rFonts w:eastAsia="Times New Roman"/>
          <w:kern w:val="24"/>
          <w:lang w:eastAsia="el-GR"/>
        </w:rPr>
        <w:t>). Αθήνα</w:t>
      </w:r>
      <w:r w:rsidRPr="008F5586">
        <w:rPr>
          <w:rFonts w:eastAsia="Times New Roman" w:cs="Times New Roman"/>
          <w:kern w:val="24"/>
          <w:lang w:eastAsia="el-GR"/>
        </w:rPr>
        <w:t xml:space="preserve">: Μεταίχμιο </w:t>
      </w:r>
      <w:r w:rsidRPr="008F5586">
        <w:rPr>
          <w:rFonts w:cs="Times New Roman"/>
          <w:kern w:val="24"/>
        </w:rPr>
        <w:t>(έτος έκδοσης πρωτοτύπου 1993)</w:t>
      </w:r>
      <w:r w:rsidRPr="008F5586">
        <w:rPr>
          <w:rFonts w:eastAsia="Times New Roman" w:cs="Times New Roman"/>
          <w:kern w:val="24"/>
          <w:lang w:eastAsia="el-GR"/>
        </w:rPr>
        <w:t>.</w:t>
      </w:r>
      <w:r w:rsidR="008F5586">
        <w:rPr>
          <w:rFonts w:eastAsia="Times New Roman" w:cs="Times New Roman"/>
          <w:kern w:val="24"/>
          <w:lang w:eastAsia="el-GR"/>
        </w:rPr>
        <w:t xml:space="preserve"> </w:t>
      </w:r>
    </w:p>
    <w:p w14:paraId="75290442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</w:p>
    <w:p w14:paraId="419543CC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lastRenderedPageBreak/>
        <w:t xml:space="preserve">Στην περίπτωση που χρησιμοποιήσατε το παραπάνω σύστημα </w:t>
      </w:r>
      <w:proofErr w:type="spellStart"/>
      <w:r w:rsidRPr="008F5586">
        <w:rPr>
          <w:rFonts w:asciiTheme="minorHAnsi" w:hAnsiTheme="minorHAnsi"/>
        </w:rPr>
        <w:t>βιβλιογράφησης</w:t>
      </w:r>
      <w:proofErr w:type="spellEnd"/>
      <w:r w:rsidRPr="008F5586">
        <w:rPr>
          <w:rFonts w:asciiTheme="minorHAnsi" w:hAnsiTheme="minorHAnsi"/>
        </w:rPr>
        <w:t xml:space="preserve"> ακολουθείτε το εξής υπόδειγμα των βιβλιογραφικών αναφορών:</w:t>
      </w:r>
    </w:p>
    <w:p w14:paraId="1656D1A3" w14:textId="77777777" w:rsidR="004F71DF" w:rsidRPr="008F5586" w:rsidRDefault="004F71DF" w:rsidP="004F71DF">
      <w:pPr>
        <w:pStyle w:val="Sae"/>
        <w:ind w:left="720"/>
        <w:rPr>
          <w:rFonts w:asciiTheme="minorHAnsi" w:hAnsiTheme="minorHAnsi"/>
          <w:b/>
          <w:color w:val="0070C0"/>
        </w:rPr>
      </w:pPr>
    </w:p>
    <w:p w14:paraId="1BB51C9B" w14:textId="2D1E4A89" w:rsidR="004F71DF" w:rsidRPr="008F5586" w:rsidRDefault="004F71DF" w:rsidP="004F71DF">
      <w:pPr>
        <w:pStyle w:val="Sae"/>
        <w:rPr>
          <w:rFonts w:asciiTheme="minorHAnsi" w:hAnsiTheme="minorHAnsi"/>
          <w:b/>
          <w:color w:val="0070C0"/>
        </w:rPr>
      </w:pPr>
      <w:r w:rsidRPr="008F5586">
        <w:rPr>
          <w:rFonts w:asciiTheme="minorHAnsi" w:hAnsiTheme="minorHAnsi"/>
          <w:b/>
          <w:color w:val="0070C0"/>
        </w:rPr>
        <w:t>ΥΠΟΔΕΙΓΜΑ Βιβλιογραφικών αναφορών (σε αυτόνομη ενότητα στο τέλος της εργασίας)</w:t>
      </w:r>
      <w:r w:rsidRPr="008F5586">
        <w:rPr>
          <w:rFonts w:asciiTheme="minorHAnsi" w:hAnsiTheme="minorHAnsi"/>
        </w:rPr>
        <w:t xml:space="preserve">. </w:t>
      </w:r>
      <w:r w:rsidRPr="008F5586">
        <w:rPr>
          <w:rFonts w:asciiTheme="minorHAnsi" w:hAnsiTheme="minorHAnsi"/>
          <w:b/>
          <w:color w:val="0070C0"/>
        </w:rPr>
        <w:t>Κατά απόλυτη αλφαβητική σειρά</w:t>
      </w:r>
      <w:r w:rsidR="004C0BDF" w:rsidRPr="008F5586">
        <w:rPr>
          <w:rFonts w:asciiTheme="minorHAnsi" w:hAnsiTheme="minorHAnsi"/>
          <w:b/>
          <w:color w:val="0070C0"/>
        </w:rPr>
        <w:t>.</w:t>
      </w:r>
    </w:p>
    <w:p w14:paraId="3D06573A" w14:textId="77777777" w:rsidR="00C426A2" w:rsidRPr="008F5586" w:rsidRDefault="00C426A2" w:rsidP="004F71DF">
      <w:pPr>
        <w:kinsoku w:val="0"/>
        <w:overflowPunct w:val="0"/>
        <w:jc w:val="both"/>
        <w:textAlignment w:val="baseline"/>
        <w:rPr>
          <w:rFonts w:eastAsia="Times New Roman" w:cs="Times New Roman"/>
          <w:kern w:val="24"/>
          <w:lang w:eastAsia="el-GR"/>
        </w:rPr>
      </w:pPr>
    </w:p>
    <w:p w14:paraId="6A23CDD7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eastAsia="Times New Roman" w:cs="Times New Roman"/>
          <w:lang w:eastAsia="el-GR"/>
        </w:rPr>
      </w:pPr>
      <w:proofErr w:type="spellStart"/>
      <w:r w:rsidRPr="008F5586">
        <w:rPr>
          <w:rFonts w:eastAsia="Times New Roman" w:cs="Times New Roman"/>
          <w:kern w:val="24"/>
          <w:lang w:eastAsia="el-GR"/>
        </w:rPr>
        <w:t>Ferro</w:t>
      </w:r>
      <w:proofErr w:type="spellEnd"/>
      <w:r w:rsidRPr="008F5586">
        <w:rPr>
          <w:rFonts w:eastAsia="Times New Roman" w:cs="Times New Roman"/>
          <w:kern w:val="24"/>
          <w:lang w:eastAsia="el-GR"/>
        </w:rPr>
        <w:t xml:space="preserve">, Μ. (2001). </w:t>
      </w:r>
      <w:r w:rsidRPr="008F5586">
        <w:rPr>
          <w:rFonts w:eastAsia="Times New Roman" w:cs="Times New Roman"/>
          <w:i/>
          <w:iCs/>
          <w:kern w:val="24"/>
          <w:lang w:eastAsia="el-GR"/>
        </w:rPr>
        <w:t>Κινηματογράφος και Ιστορία</w:t>
      </w:r>
      <w:r w:rsidRPr="008F5586">
        <w:rPr>
          <w:rFonts w:eastAsia="Times New Roman"/>
          <w:kern w:val="24"/>
          <w:lang w:eastAsia="el-GR"/>
        </w:rPr>
        <w:t xml:space="preserve"> (μτφ. Π.</w:t>
      </w:r>
      <w:r w:rsidRPr="008F5586">
        <w:rPr>
          <w:rFonts w:eastAsia="Times New Roman"/>
          <w:kern w:val="24"/>
          <w:lang w:val="fr-CA" w:eastAsia="el-GR"/>
        </w:rPr>
        <w:t> </w:t>
      </w:r>
      <w:proofErr w:type="spellStart"/>
      <w:r w:rsidRPr="008F5586">
        <w:rPr>
          <w:rFonts w:eastAsia="Times New Roman"/>
          <w:kern w:val="24"/>
          <w:lang w:eastAsia="el-GR"/>
        </w:rPr>
        <w:t>Μαρκέτου</w:t>
      </w:r>
      <w:proofErr w:type="spellEnd"/>
      <w:r w:rsidRPr="008F5586">
        <w:rPr>
          <w:rFonts w:eastAsia="Times New Roman"/>
          <w:kern w:val="24"/>
          <w:lang w:eastAsia="el-GR"/>
        </w:rPr>
        <w:t>). Αθήνα</w:t>
      </w:r>
      <w:r w:rsidRPr="008F5586">
        <w:rPr>
          <w:rFonts w:eastAsia="Times New Roman" w:cs="Times New Roman"/>
          <w:kern w:val="24"/>
          <w:lang w:eastAsia="el-GR"/>
        </w:rPr>
        <w:t xml:space="preserve">: Μεταίχμιο </w:t>
      </w:r>
      <w:r w:rsidRPr="008F5586">
        <w:rPr>
          <w:rFonts w:cs="Times New Roman"/>
          <w:kern w:val="24"/>
        </w:rPr>
        <w:t>(έτος έκδοσης πρωτοτύπου 1993)</w:t>
      </w:r>
      <w:r w:rsidRPr="008F5586">
        <w:rPr>
          <w:rFonts w:eastAsia="Times New Roman" w:cs="Times New Roman"/>
          <w:kern w:val="24"/>
          <w:lang w:eastAsia="el-GR"/>
        </w:rPr>
        <w:t>.</w:t>
      </w:r>
    </w:p>
    <w:p w14:paraId="7A9CA671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</w:p>
    <w:p w14:paraId="66AA281F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  <w:proofErr w:type="spellStart"/>
      <w:r w:rsidRPr="008F5586">
        <w:rPr>
          <w:rFonts w:cs="Times New Roman"/>
          <w:kern w:val="24"/>
        </w:rPr>
        <w:t>Κιμουρτζής</w:t>
      </w:r>
      <w:proofErr w:type="spellEnd"/>
      <w:r w:rsidRPr="008F5586">
        <w:rPr>
          <w:rFonts w:cs="Times New Roman"/>
          <w:kern w:val="24"/>
        </w:rPr>
        <w:t>, Π. (</w:t>
      </w:r>
      <w:proofErr w:type="spellStart"/>
      <w:r w:rsidRPr="008F5586">
        <w:rPr>
          <w:rFonts w:cs="Times New Roman"/>
          <w:kern w:val="24"/>
        </w:rPr>
        <w:t>Eπιμ</w:t>
      </w:r>
      <w:proofErr w:type="spellEnd"/>
      <w:r w:rsidRPr="008F5586">
        <w:rPr>
          <w:kern w:val="24"/>
        </w:rPr>
        <w:t xml:space="preserve">.) (2013). </w:t>
      </w:r>
      <w:proofErr w:type="spellStart"/>
      <w:proofErr w:type="gramStart"/>
      <w:r w:rsidRPr="008F5586">
        <w:rPr>
          <w:i/>
          <w:iCs/>
          <w:kern w:val="24"/>
          <w:lang w:val="en-US"/>
        </w:rPr>
        <w:t>CineScience</w:t>
      </w:r>
      <w:proofErr w:type="spellEnd"/>
      <w:r w:rsidRPr="008F5586">
        <w:rPr>
          <w:rFonts w:cs="Times New Roman"/>
          <w:i/>
          <w:iCs/>
          <w:kern w:val="24"/>
        </w:rPr>
        <w:t>.</w:t>
      </w:r>
      <w:proofErr w:type="gramEnd"/>
      <w:r w:rsidRPr="008F5586">
        <w:rPr>
          <w:rFonts w:cs="Times New Roman"/>
          <w:i/>
          <w:iCs/>
          <w:kern w:val="24"/>
        </w:rPr>
        <w:t xml:space="preserve"> Ο κινηματογράφος στον φακό της </w:t>
      </w:r>
      <w:r w:rsidRPr="008F5586">
        <w:rPr>
          <w:i/>
          <w:iCs/>
          <w:kern w:val="24"/>
        </w:rPr>
        <w:t>επιστήμης</w:t>
      </w:r>
      <w:r w:rsidRPr="008F5586">
        <w:rPr>
          <w:rFonts w:cs="Times New Roman"/>
          <w:kern w:val="24"/>
        </w:rPr>
        <w:t xml:space="preserve">. Αθήνα: </w:t>
      </w:r>
      <w:proofErr w:type="spellStart"/>
      <w:r w:rsidRPr="008F5586">
        <w:rPr>
          <w:rFonts w:cs="Times New Roman"/>
          <w:kern w:val="24"/>
        </w:rPr>
        <w:t>Gutenberg</w:t>
      </w:r>
      <w:proofErr w:type="spellEnd"/>
      <w:r w:rsidRPr="008F5586">
        <w:rPr>
          <w:kern w:val="24"/>
        </w:rPr>
        <w:t>.</w:t>
      </w:r>
    </w:p>
    <w:p w14:paraId="28D21CD5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</w:p>
    <w:p w14:paraId="1A8D53E9" w14:textId="768FFA0C" w:rsidR="008F5586" w:rsidRPr="00CD3194" w:rsidRDefault="008F5586" w:rsidP="008F558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kern w:val="24"/>
          <w:sz w:val="24"/>
          <w:szCs w:val="24"/>
          <w:lang w:val="el-GR"/>
        </w:rPr>
      </w:pPr>
      <w:proofErr w:type="spellStart"/>
      <w:r w:rsidRPr="008F5586">
        <w:rPr>
          <w:rFonts w:asciiTheme="minorHAnsi" w:hAnsiTheme="minorHAnsi" w:cstheme="minorBidi"/>
          <w:kern w:val="24"/>
          <w:sz w:val="24"/>
          <w:szCs w:val="24"/>
        </w:rPr>
        <w:t>Rosenstone</w:t>
      </w:r>
      <w:proofErr w:type="spellEnd"/>
      <w:r w:rsidRPr="008F5586">
        <w:rPr>
          <w:rFonts w:asciiTheme="minorHAnsi" w:hAnsiTheme="minorHAnsi" w:cstheme="minorBidi"/>
          <w:kern w:val="24"/>
          <w:sz w:val="24"/>
          <w:szCs w:val="24"/>
        </w:rPr>
        <w:t xml:space="preserve">, </w:t>
      </w:r>
      <w:r w:rsidRPr="008F5586">
        <w:rPr>
          <w:rFonts w:asciiTheme="minorHAnsi" w:hAnsiTheme="minorHAnsi"/>
          <w:kern w:val="24"/>
          <w:sz w:val="24"/>
          <w:szCs w:val="24"/>
        </w:rPr>
        <w:t>R.</w:t>
      </w:r>
      <w:r w:rsidRPr="008F5586">
        <w:rPr>
          <w:rFonts w:asciiTheme="minorHAnsi" w:hAnsiTheme="minorHAnsi" w:cstheme="minorBidi"/>
          <w:kern w:val="24"/>
          <w:sz w:val="24"/>
          <w:szCs w:val="24"/>
        </w:rPr>
        <w:t xml:space="preserve"> (1998). </w:t>
      </w:r>
      <w:proofErr w:type="gramStart"/>
      <w:r w:rsidRPr="008F5586">
        <w:rPr>
          <w:rFonts w:asciiTheme="minorHAnsi" w:hAnsiTheme="minorHAnsi"/>
          <w:kern w:val="24"/>
          <w:sz w:val="24"/>
          <w:szCs w:val="24"/>
        </w:rPr>
        <w:t>Reflections on the Possibility of Really Putting History onto Film.</w:t>
      </w:r>
      <w:proofErr w:type="gramEnd"/>
      <w:r w:rsidRPr="008F5586">
        <w:rPr>
          <w:rFonts w:asciiTheme="minorHAnsi" w:hAnsiTheme="minorHAnsi"/>
          <w:kern w:val="24"/>
          <w:sz w:val="24"/>
          <w:szCs w:val="24"/>
        </w:rPr>
        <w:t xml:space="preserve"> </w:t>
      </w:r>
      <w:r w:rsidRPr="008F5586">
        <w:rPr>
          <w:rFonts w:asciiTheme="minorHAnsi" w:hAnsiTheme="minorHAnsi"/>
          <w:i/>
          <w:iCs/>
          <w:kern w:val="24"/>
          <w:sz w:val="24"/>
          <w:szCs w:val="24"/>
        </w:rPr>
        <w:t>The</w:t>
      </w:r>
      <w:r w:rsidRPr="00CD3194">
        <w:rPr>
          <w:rFonts w:asciiTheme="minorHAnsi" w:hAnsiTheme="minorHAnsi"/>
          <w:i/>
          <w:iCs/>
          <w:kern w:val="24"/>
          <w:sz w:val="24"/>
          <w:szCs w:val="24"/>
          <w:lang w:val="el-GR"/>
        </w:rPr>
        <w:t xml:space="preserve"> </w:t>
      </w:r>
      <w:r w:rsidRPr="008F5586">
        <w:rPr>
          <w:rFonts w:asciiTheme="minorHAnsi" w:hAnsiTheme="minorHAnsi"/>
          <w:i/>
          <w:iCs/>
          <w:kern w:val="24"/>
          <w:sz w:val="24"/>
          <w:szCs w:val="24"/>
        </w:rPr>
        <w:t>American</w:t>
      </w:r>
      <w:r w:rsidRPr="00CD3194">
        <w:rPr>
          <w:rFonts w:asciiTheme="minorHAnsi" w:hAnsiTheme="minorHAnsi"/>
          <w:i/>
          <w:iCs/>
          <w:kern w:val="24"/>
          <w:sz w:val="24"/>
          <w:szCs w:val="24"/>
          <w:lang w:val="el-GR"/>
        </w:rPr>
        <w:t xml:space="preserve"> </w:t>
      </w:r>
      <w:r w:rsidRPr="008F5586">
        <w:rPr>
          <w:rFonts w:asciiTheme="minorHAnsi" w:hAnsiTheme="minorHAnsi"/>
          <w:i/>
          <w:iCs/>
          <w:kern w:val="24"/>
          <w:sz w:val="24"/>
          <w:szCs w:val="24"/>
        </w:rPr>
        <w:t>Historical</w:t>
      </w:r>
      <w:r w:rsidRPr="00CD3194">
        <w:rPr>
          <w:rFonts w:asciiTheme="minorHAnsi" w:hAnsiTheme="minorHAnsi"/>
          <w:i/>
          <w:iCs/>
          <w:kern w:val="24"/>
          <w:sz w:val="24"/>
          <w:szCs w:val="24"/>
          <w:lang w:val="el-GR"/>
        </w:rPr>
        <w:t xml:space="preserve"> </w:t>
      </w:r>
      <w:r w:rsidRPr="008F5586">
        <w:rPr>
          <w:rFonts w:asciiTheme="minorHAnsi" w:hAnsiTheme="minorHAnsi"/>
          <w:i/>
          <w:iCs/>
          <w:kern w:val="24"/>
          <w:sz w:val="24"/>
          <w:szCs w:val="24"/>
        </w:rPr>
        <w:t>Review</w:t>
      </w:r>
      <w:r w:rsidRPr="00CD3194">
        <w:rPr>
          <w:rFonts w:asciiTheme="minorHAnsi" w:hAnsiTheme="minorHAnsi" w:cstheme="minorBidi"/>
          <w:kern w:val="24"/>
          <w:sz w:val="24"/>
          <w:szCs w:val="24"/>
          <w:lang w:val="el-GR"/>
        </w:rPr>
        <w:t xml:space="preserve">, </w:t>
      </w:r>
      <w:r w:rsidRPr="00CD3194">
        <w:rPr>
          <w:rFonts w:asciiTheme="minorHAnsi" w:hAnsiTheme="minorHAnsi" w:cstheme="minorBidi"/>
          <w:iCs/>
          <w:kern w:val="24"/>
          <w:sz w:val="24"/>
          <w:szCs w:val="24"/>
          <w:lang w:val="el-GR"/>
        </w:rPr>
        <w:t>93</w:t>
      </w:r>
      <w:r w:rsidRPr="00CD3194">
        <w:rPr>
          <w:rFonts w:asciiTheme="minorHAnsi" w:hAnsiTheme="minorHAnsi" w:cstheme="minorBidi"/>
          <w:kern w:val="24"/>
          <w:sz w:val="24"/>
          <w:szCs w:val="24"/>
          <w:lang w:val="el-GR"/>
        </w:rPr>
        <w:t>(</w:t>
      </w:r>
      <w:r w:rsidR="00CD3194">
        <w:rPr>
          <w:rFonts w:asciiTheme="minorHAnsi" w:hAnsiTheme="minorHAnsi"/>
          <w:kern w:val="24"/>
          <w:sz w:val="24"/>
          <w:szCs w:val="24"/>
          <w:lang w:val="el-GR"/>
        </w:rPr>
        <w:t>5), 1173-1185.</w:t>
      </w:r>
    </w:p>
    <w:p w14:paraId="3AD8C8F1" w14:textId="77777777" w:rsidR="008F5586" w:rsidRDefault="008F5586" w:rsidP="004F71DF">
      <w:pPr>
        <w:kinsoku w:val="0"/>
        <w:overflowPunct w:val="0"/>
        <w:jc w:val="both"/>
        <w:textAlignment w:val="baseline"/>
        <w:rPr>
          <w:rFonts w:cs="Times New Roman"/>
          <w:kern w:val="24"/>
        </w:rPr>
      </w:pPr>
    </w:p>
    <w:p w14:paraId="1FA8DC9D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  <w:kern w:val="24"/>
        </w:rPr>
      </w:pPr>
      <w:proofErr w:type="spellStart"/>
      <w:r w:rsidRPr="008F5586">
        <w:rPr>
          <w:rFonts w:cs="Times New Roman"/>
          <w:kern w:val="24"/>
        </w:rPr>
        <w:t>Sorlin</w:t>
      </w:r>
      <w:proofErr w:type="spellEnd"/>
      <w:r w:rsidRPr="008F5586">
        <w:rPr>
          <w:rFonts w:cs="Times New Roman"/>
          <w:kern w:val="24"/>
        </w:rPr>
        <w:t xml:space="preserve">, P. (2004). </w:t>
      </w:r>
      <w:r w:rsidRPr="008F5586">
        <w:rPr>
          <w:rFonts w:cs="Times New Roman"/>
          <w:i/>
          <w:iCs/>
          <w:kern w:val="24"/>
        </w:rPr>
        <w:t>Ευρωπαϊκός κινηματογράφος, ευρωπαϊκές κοινωνίες</w:t>
      </w:r>
      <w:r w:rsidRPr="008F5586">
        <w:rPr>
          <w:rFonts w:cs="Times New Roman"/>
          <w:iCs/>
          <w:kern w:val="24"/>
        </w:rPr>
        <w:t xml:space="preserve"> </w:t>
      </w:r>
      <w:r w:rsidRPr="008F5586">
        <w:rPr>
          <w:rFonts w:cs="Times New Roman"/>
          <w:i/>
          <w:iCs/>
          <w:kern w:val="24"/>
        </w:rPr>
        <w:t xml:space="preserve">1939-1990 </w:t>
      </w:r>
      <w:r w:rsidRPr="008F5586">
        <w:rPr>
          <w:rFonts w:cs="Times New Roman"/>
          <w:iCs/>
          <w:kern w:val="24"/>
        </w:rPr>
        <w:t>(μτφ. Έ. </w:t>
      </w:r>
      <w:proofErr w:type="spellStart"/>
      <w:r w:rsidRPr="008F5586">
        <w:rPr>
          <w:rFonts w:cs="Times New Roman"/>
          <w:iCs/>
          <w:kern w:val="24"/>
        </w:rPr>
        <w:t>Λατίφη</w:t>
      </w:r>
      <w:proofErr w:type="spellEnd"/>
      <w:r w:rsidRPr="008F5586">
        <w:rPr>
          <w:rFonts w:cs="Times New Roman"/>
          <w:iCs/>
          <w:kern w:val="24"/>
        </w:rPr>
        <w:t>)</w:t>
      </w:r>
      <w:r w:rsidRPr="008F5586">
        <w:rPr>
          <w:kern w:val="24"/>
        </w:rPr>
        <w:t>.</w:t>
      </w:r>
      <w:r w:rsidRPr="008F5586">
        <w:rPr>
          <w:rFonts w:cs="Times New Roman"/>
          <w:kern w:val="24"/>
        </w:rPr>
        <w:t xml:space="preserve"> Αθήνα: Νεφέλη (έτος έκδοσης πρωτοτύπου </w:t>
      </w:r>
      <w:r w:rsidRPr="008F5586">
        <w:t>1991</w:t>
      </w:r>
      <w:r w:rsidRPr="008F5586">
        <w:rPr>
          <w:rFonts w:cs="Times New Roman"/>
          <w:kern w:val="24"/>
        </w:rPr>
        <w:t>).</w:t>
      </w:r>
    </w:p>
    <w:p w14:paraId="2C244695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</w:p>
    <w:p w14:paraId="06B489EA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  <w:proofErr w:type="spellStart"/>
      <w:r w:rsidRPr="008F5586">
        <w:rPr>
          <w:rFonts w:cs="Times New Roman"/>
          <w:kern w:val="24"/>
        </w:rPr>
        <w:t>Τομαή</w:t>
      </w:r>
      <w:proofErr w:type="spellEnd"/>
      <w:r w:rsidRPr="008F5586">
        <w:rPr>
          <w:rFonts w:cs="Times New Roman"/>
          <w:kern w:val="24"/>
        </w:rPr>
        <w:t>, Φ. (</w:t>
      </w:r>
      <w:proofErr w:type="spellStart"/>
      <w:r w:rsidRPr="008F5586">
        <w:rPr>
          <w:rFonts w:cs="Times New Roman"/>
          <w:kern w:val="24"/>
        </w:rPr>
        <w:t>Eπιμ</w:t>
      </w:r>
      <w:proofErr w:type="spellEnd"/>
      <w:r w:rsidRPr="008F5586">
        <w:rPr>
          <w:kern w:val="24"/>
        </w:rPr>
        <w:t xml:space="preserve">.) (2006). </w:t>
      </w:r>
      <w:r w:rsidRPr="008F5586">
        <w:rPr>
          <w:i/>
          <w:iCs/>
          <w:kern w:val="24"/>
        </w:rPr>
        <w:t>Αναπαραστάσεις του πολέμου.</w:t>
      </w:r>
      <w:r w:rsidRPr="008F5586">
        <w:rPr>
          <w:kern w:val="24"/>
        </w:rPr>
        <w:t xml:space="preserve"> Αθήνα: </w:t>
      </w:r>
      <w:proofErr w:type="spellStart"/>
      <w:r w:rsidRPr="008F5586">
        <w:rPr>
          <w:rFonts w:cs="Times New Roman"/>
          <w:kern w:val="24"/>
        </w:rPr>
        <w:t>Παπαζήσης</w:t>
      </w:r>
      <w:proofErr w:type="spellEnd"/>
      <w:r w:rsidRPr="008F5586">
        <w:rPr>
          <w:rFonts w:cs="Times New Roman"/>
          <w:kern w:val="24"/>
        </w:rPr>
        <w:t xml:space="preserve">. </w:t>
      </w:r>
    </w:p>
    <w:p w14:paraId="374D2815" w14:textId="77777777" w:rsidR="00C426A2" w:rsidRPr="008F5586" w:rsidRDefault="00C426A2" w:rsidP="004F71D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kern w:val="24"/>
          <w:sz w:val="24"/>
          <w:szCs w:val="24"/>
          <w:lang w:val="el-GR"/>
        </w:rPr>
      </w:pPr>
    </w:p>
    <w:p w14:paraId="241E8694" w14:textId="77777777" w:rsidR="004F71DF" w:rsidRPr="008F5586" w:rsidRDefault="004F71DF" w:rsidP="004F71DF">
      <w:pPr>
        <w:kinsoku w:val="0"/>
        <w:overflowPunct w:val="0"/>
        <w:jc w:val="both"/>
        <w:textAlignment w:val="baseline"/>
        <w:rPr>
          <w:rFonts w:cs="Times New Roman"/>
        </w:rPr>
      </w:pPr>
      <w:proofErr w:type="spellStart"/>
      <w:r w:rsidRPr="008F5586">
        <w:rPr>
          <w:rFonts w:cs="Times New Roman"/>
          <w:kern w:val="24"/>
          <w:lang w:val="en-US"/>
        </w:rPr>
        <w:t>Virilio</w:t>
      </w:r>
      <w:proofErr w:type="spellEnd"/>
      <w:r w:rsidRPr="008F5586">
        <w:rPr>
          <w:rFonts w:cs="Times New Roman"/>
          <w:kern w:val="24"/>
        </w:rPr>
        <w:t xml:space="preserve">, </w:t>
      </w:r>
      <w:r w:rsidRPr="008F5586">
        <w:rPr>
          <w:rFonts w:cs="Times New Roman"/>
          <w:kern w:val="24"/>
          <w:lang w:val="en-US"/>
        </w:rPr>
        <w:t>P</w:t>
      </w:r>
      <w:r w:rsidRPr="008F5586">
        <w:rPr>
          <w:rFonts w:cs="Times New Roman"/>
          <w:kern w:val="24"/>
        </w:rPr>
        <w:t xml:space="preserve">. (2001). </w:t>
      </w:r>
      <w:r w:rsidRPr="008F5586">
        <w:rPr>
          <w:rFonts w:cs="Times New Roman"/>
          <w:i/>
          <w:iCs/>
          <w:kern w:val="24"/>
        </w:rPr>
        <w:t>Πόλεμος και Κινηματογράφος</w:t>
      </w:r>
      <w:r w:rsidRPr="008F5586">
        <w:rPr>
          <w:kern w:val="24"/>
        </w:rPr>
        <w:t xml:space="preserve"> </w:t>
      </w:r>
      <w:r w:rsidRPr="008F5586">
        <w:rPr>
          <w:rFonts w:cs="Times New Roman"/>
          <w:iCs/>
          <w:kern w:val="24"/>
        </w:rPr>
        <w:t>(μτφ. Τ. </w:t>
      </w:r>
      <w:proofErr w:type="spellStart"/>
      <w:r w:rsidRPr="008F5586">
        <w:rPr>
          <w:rFonts w:cs="Times New Roman"/>
          <w:iCs/>
          <w:kern w:val="24"/>
        </w:rPr>
        <w:t>Δημητρούλια</w:t>
      </w:r>
      <w:proofErr w:type="spellEnd"/>
      <w:r w:rsidRPr="008F5586">
        <w:rPr>
          <w:rFonts w:cs="Times New Roman"/>
          <w:iCs/>
          <w:kern w:val="24"/>
        </w:rPr>
        <w:t>)</w:t>
      </w:r>
      <w:r w:rsidRPr="008F5586">
        <w:rPr>
          <w:kern w:val="24"/>
        </w:rPr>
        <w:t>. Αθήνα</w:t>
      </w:r>
      <w:r w:rsidRPr="008F5586">
        <w:rPr>
          <w:rFonts w:cs="Times New Roman"/>
          <w:kern w:val="24"/>
        </w:rPr>
        <w:t>: Μεταίχμιο (έτος έκδοσης πρωτοτύπου 1991).</w:t>
      </w:r>
    </w:p>
    <w:p w14:paraId="6942125F" w14:textId="77777777" w:rsidR="004F71DF" w:rsidRPr="008F5586" w:rsidRDefault="004F71DF" w:rsidP="004F71D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kern w:val="24"/>
          <w:sz w:val="24"/>
          <w:szCs w:val="24"/>
          <w:lang w:val="el-GR"/>
        </w:rPr>
      </w:pPr>
    </w:p>
    <w:p w14:paraId="51168D93" w14:textId="75C48313" w:rsidR="004F71DF" w:rsidRPr="008F5586" w:rsidRDefault="004F71DF" w:rsidP="004F71D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kern w:val="24"/>
          <w:sz w:val="24"/>
          <w:szCs w:val="24"/>
        </w:rPr>
      </w:pPr>
      <w:r w:rsidRPr="008F5586">
        <w:rPr>
          <w:rFonts w:asciiTheme="minorHAnsi" w:hAnsiTheme="minorHAnsi"/>
          <w:kern w:val="24"/>
          <w:sz w:val="24"/>
          <w:szCs w:val="24"/>
        </w:rPr>
        <w:t xml:space="preserve">White, H. </w:t>
      </w:r>
      <w:r w:rsidRPr="008F5586">
        <w:rPr>
          <w:rFonts w:asciiTheme="minorHAnsi" w:hAnsiTheme="minorHAnsi" w:cstheme="minorBidi"/>
          <w:kern w:val="24"/>
          <w:sz w:val="24"/>
          <w:szCs w:val="24"/>
        </w:rPr>
        <w:t>(1998)</w:t>
      </w:r>
      <w:r w:rsidRPr="008F5586">
        <w:rPr>
          <w:rFonts w:asciiTheme="minorHAnsi" w:hAnsiTheme="minorHAnsi"/>
          <w:kern w:val="24"/>
          <w:sz w:val="24"/>
          <w:szCs w:val="24"/>
        </w:rPr>
        <w:t xml:space="preserve">. </w:t>
      </w:r>
      <w:proofErr w:type="gramStart"/>
      <w:r w:rsidRPr="008F5586">
        <w:rPr>
          <w:rFonts w:asciiTheme="minorHAnsi" w:hAnsiTheme="minorHAnsi"/>
          <w:kern w:val="24"/>
          <w:sz w:val="24"/>
          <w:szCs w:val="24"/>
        </w:rPr>
        <w:t xml:space="preserve">Historiography and </w:t>
      </w:r>
      <w:proofErr w:type="spellStart"/>
      <w:r w:rsidRPr="008F5586">
        <w:rPr>
          <w:rFonts w:asciiTheme="minorHAnsi" w:hAnsiTheme="minorHAnsi" w:cstheme="minorBidi"/>
          <w:kern w:val="24"/>
          <w:sz w:val="24"/>
          <w:szCs w:val="24"/>
        </w:rPr>
        <w:t>Historiophoty</w:t>
      </w:r>
      <w:proofErr w:type="spellEnd"/>
      <w:r w:rsidRPr="008F5586">
        <w:rPr>
          <w:rFonts w:asciiTheme="minorHAnsi" w:hAnsiTheme="minorHAnsi" w:cstheme="minorBidi"/>
          <w:kern w:val="24"/>
          <w:sz w:val="24"/>
          <w:szCs w:val="24"/>
        </w:rPr>
        <w:t>.</w:t>
      </w:r>
      <w:proofErr w:type="gramEnd"/>
      <w:r w:rsidRPr="008F5586">
        <w:rPr>
          <w:rFonts w:asciiTheme="minorHAnsi" w:hAnsiTheme="minorHAnsi" w:cstheme="minorBidi"/>
          <w:kern w:val="24"/>
          <w:sz w:val="24"/>
          <w:szCs w:val="24"/>
        </w:rPr>
        <w:t xml:space="preserve"> </w:t>
      </w:r>
      <w:r w:rsidRPr="008F5586">
        <w:rPr>
          <w:rFonts w:asciiTheme="minorHAnsi" w:hAnsiTheme="minorHAnsi"/>
          <w:i/>
          <w:iCs/>
          <w:kern w:val="24"/>
          <w:sz w:val="24"/>
          <w:szCs w:val="24"/>
        </w:rPr>
        <w:t>The American Historical Review</w:t>
      </w:r>
      <w:r w:rsidR="00CD3194" w:rsidRPr="001C5FB6">
        <w:rPr>
          <w:rFonts w:asciiTheme="minorHAnsi" w:hAnsiTheme="minorHAnsi"/>
          <w:iCs/>
          <w:kern w:val="24"/>
          <w:sz w:val="24"/>
          <w:szCs w:val="24"/>
        </w:rPr>
        <w:t>,</w:t>
      </w:r>
      <w:r w:rsidRPr="008F5586">
        <w:rPr>
          <w:rFonts w:asciiTheme="minorHAnsi" w:hAnsiTheme="minorHAnsi" w:cstheme="minorBidi"/>
          <w:kern w:val="24"/>
          <w:sz w:val="24"/>
          <w:szCs w:val="24"/>
        </w:rPr>
        <w:t xml:space="preserve"> </w:t>
      </w:r>
      <w:r w:rsidRPr="00CD3194">
        <w:rPr>
          <w:rFonts w:asciiTheme="minorHAnsi" w:hAnsiTheme="minorHAnsi"/>
          <w:iCs/>
          <w:kern w:val="24"/>
          <w:sz w:val="24"/>
          <w:szCs w:val="24"/>
        </w:rPr>
        <w:t>93</w:t>
      </w:r>
      <w:r w:rsidRPr="008F5586">
        <w:rPr>
          <w:rFonts w:asciiTheme="minorHAnsi" w:hAnsiTheme="minorHAnsi"/>
          <w:kern w:val="24"/>
          <w:sz w:val="24"/>
          <w:szCs w:val="24"/>
        </w:rPr>
        <w:t>(</w:t>
      </w:r>
      <w:r w:rsidRPr="008F5586">
        <w:rPr>
          <w:rFonts w:asciiTheme="minorHAnsi" w:hAnsiTheme="minorHAnsi" w:cstheme="minorBidi"/>
          <w:kern w:val="24"/>
          <w:sz w:val="24"/>
          <w:szCs w:val="24"/>
        </w:rPr>
        <w:t xml:space="preserve">5), </w:t>
      </w:r>
      <w:r w:rsidRPr="008F5586">
        <w:rPr>
          <w:rFonts w:asciiTheme="minorHAnsi" w:hAnsiTheme="minorHAnsi"/>
          <w:kern w:val="24"/>
          <w:sz w:val="24"/>
          <w:szCs w:val="24"/>
        </w:rPr>
        <w:t>1193-1199</w:t>
      </w:r>
      <w:r w:rsidRPr="008F5586">
        <w:rPr>
          <w:rFonts w:asciiTheme="minorHAnsi" w:hAnsiTheme="minorHAnsi" w:cstheme="minorBidi"/>
          <w:kern w:val="24"/>
          <w:sz w:val="24"/>
          <w:szCs w:val="24"/>
        </w:rPr>
        <w:t>.</w:t>
      </w:r>
    </w:p>
    <w:p w14:paraId="654E1DA1" w14:textId="77777777" w:rsidR="004F71DF" w:rsidRPr="00CD3194" w:rsidRDefault="004F71DF" w:rsidP="004F71DF">
      <w:pPr>
        <w:pStyle w:val="Sae"/>
        <w:ind w:left="426"/>
        <w:rPr>
          <w:rFonts w:asciiTheme="minorHAnsi" w:hAnsiTheme="minorHAnsi"/>
          <w:lang w:val="en-US"/>
        </w:rPr>
      </w:pPr>
    </w:p>
    <w:p w14:paraId="00D3A041" w14:textId="77777777" w:rsidR="004F71DF" w:rsidRPr="00CD3194" w:rsidRDefault="004F71DF" w:rsidP="004F71DF">
      <w:pPr>
        <w:pStyle w:val="Sae"/>
        <w:rPr>
          <w:rFonts w:asciiTheme="minorHAnsi" w:hAnsiTheme="minorHAnsi"/>
          <w:b/>
          <w:lang w:val="en-US"/>
        </w:rPr>
      </w:pPr>
      <w:r w:rsidRPr="008F5586">
        <w:rPr>
          <w:rFonts w:asciiTheme="minorHAnsi" w:hAnsiTheme="minorHAnsi"/>
          <w:b/>
        </w:rPr>
        <w:t>Πηγές</w:t>
      </w:r>
      <w:r w:rsidRPr="00CD3194">
        <w:rPr>
          <w:rFonts w:asciiTheme="minorHAnsi" w:hAnsiTheme="minorHAnsi"/>
          <w:b/>
          <w:lang w:val="en-US"/>
        </w:rPr>
        <w:t xml:space="preserve"> </w:t>
      </w:r>
      <w:r w:rsidRPr="008F5586">
        <w:rPr>
          <w:rFonts w:asciiTheme="minorHAnsi" w:hAnsiTheme="minorHAnsi"/>
          <w:b/>
        </w:rPr>
        <w:t>από</w:t>
      </w:r>
      <w:r w:rsidRPr="00CD3194">
        <w:rPr>
          <w:rFonts w:asciiTheme="minorHAnsi" w:hAnsiTheme="minorHAnsi"/>
          <w:b/>
          <w:lang w:val="en-US"/>
        </w:rPr>
        <w:t xml:space="preserve"> </w:t>
      </w:r>
      <w:r w:rsidRPr="008F5586">
        <w:rPr>
          <w:rFonts w:asciiTheme="minorHAnsi" w:hAnsiTheme="minorHAnsi"/>
          <w:b/>
        </w:rPr>
        <w:t>το</w:t>
      </w:r>
      <w:r w:rsidRPr="00CD3194">
        <w:rPr>
          <w:rFonts w:asciiTheme="minorHAnsi" w:hAnsiTheme="minorHAnsi"/>
          <w:b/>
          <w:lang w:val="en-US"/>
        </w:rPr>
        <w:t xml:space="preserve"> </w:t>
      </w:r>
      <w:r w:rsidRPr="008F5586">
        <w:rPr>
          <w:rFonts w:asciiTheme="minorHAnsi" w:hAnsiTheme="minorHAnsi"/>
          <w:b/>
        </w:rPr>
        <w:t>διαδίκτυο</w:t>
      </w:r>
      <w:r w:rsidRPr="00CD3194">
        <w:rPr>
          <w:rFonts w:asciiTheme="minorHAnsi" w:hAnsiTheme="minorHAnsi"/>
          <w:b/>
          <w:lang w:val="en-US"/>
        </w:rPr>
        <w:t>:</w:t>
      </w:r>
    </w:p>
    <w:p w14:paraId="51B78D44" w14:textId="77777777" w:rsidR="004F71DF" w:rsidRPr="008F5586" w:rsidRDefault="004F71DF" w:rsidP="004F71DF">
      <w:pPr>
        <w:pStyle w:val="Sae"/>
        <w:tabs>
          <w:tab w:val="left" w:pos="1440"/>
        </w:tabs>
        <w:rPr>
          <w:rFonts w:asciiTheme="minorHAnsi" w:hAnsiTheme="minorHAnsi"/>
        </w:rPr>
      </w:pPr>
      <w:r w:rsidRPr="008F5586">
        <w:rPr>
          <w:rFonts w:asciiTheme="minorHAnsi" w:hAnsiTheme="minorHAnsi"/>
        </w:rPr>
        <w:t xml:space="preserve">1) συγγραφέας (αν εμφανίζεται), 2) τίτλος του άρθρου 3) τίτλος ιστότοπου (αν εμφανίζεται) 4) πλήρης ηλεκτρονική διεύθυνση ιστότοπου, 5) ημερομηνία πρόσβασης. </w:t>
      </w:r>
    </w:p>
    <w:p w14:paraId="09B357A1" w14:textId="77777777" w:rsidR="004F71DF" w:rsidRPr="008F5586" w:rsidRDefault="004F71DF" w:rsidP="004F71DF">
      <w:pPr>
        <w:pStyle w:val="Sae"/>
        <w:ind w:left="709"/>
        <w:rPr>
          <w:rFonts w:asciiTheme="minorHAnsi" w:hAnsiTheme="minorHAnsi"/>
        </w:rPr>
      </w:pPr>
    </w:p>
    <w:p w14:paraId="403565F9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t>Παραδείγματα:</w:t>
      </w:r>
    </w:p>
    <w:p w14:paraId="5B95DAEC" w14:textId="77777777" w:rsidR="004F71DF" w:rsidRPr="008F5586" w:rsidRDefault="004F71DF" w:rsidP="004F71DF">
      <w:pPr>
        <w:pStyle w:val="Sae"/>
        <w:rPr>
          <w:rFonts w:asciiTheme="minorHAnsi" w:hAnsiTheme="minorHAnsi"/>
        </w:rPr>
      </w:pPr>
      <w:r w:rsidRPr="008F5586">
        <w:rPr>
          <w:rFonts w:asciiTheme="minorHAnsi" w:hAnsiTheme="minorHAnsi"/>
        </w:rPr>
        <w:t xml:space="preserve">Δημαράς, Κ. Θ. (1936). Κ. Οικονόμος ο εξ Οικονόμων [Δ. Σ. </w:t>
      </w:r>
      <w:proofErr w:type="spellStart"/>
      <w:r w:rsidRPr="008F5586">
        <w:rPr>
          <w:rFonts w:asciiTheme="minorHAnsi" w:hAnsiTheme="minorHAnsi"/>
        </w:rPr>
        <w:t>Μπαλάνου</w:t>
      </w:r>
      <w:proofErr w:type="spellEnd"/>
      <w:r w:rsidRPr="008F5586">
        <w:rPr>
          <w:rFonts w:asciiTheme="minorHAnsi" w:hAnsiTheme="minorHAnsi"/>
        </w:rPr>
        <w:t xml:space="preserve">, </w:t>
      </w:r>
      <w:proofErr w:type="spellStart"/>
      <w:r w:rsidRPr="008F5586">
        <w:rPr>
          <w:rFonts w:asciiTheme="minorHAnsi" w:hAnsiTheme="minorHAnsi"/>
        </w:rPr>
        <w:t>Aνέκδοτοι</w:t>
      </w:r>
      <w:proofErr w:type="spellEnd"/>
      <w:r w:rsidRPr="008F5586">
        <w:rPr>
          <w:rFonts w:asciiTheme="minorHAnsi" w:hAnsiTheme="minorHAnsi"/>
        </w:rPr>
        <w:t xml:space="preserve"> </w:t>
      </w:r>
      <w:proofErr w:type="spellStart"/>
      <w:r w:rsidRPr="008F5586">
        <w:rPr>
          <w:rFonts w:asciiTheme="minorHAnsi" w:hAnsiTheme="minorHAnsi"/>
        </w:rPr>
        <w:t>επιστολαί</w:t>
      </w:r>
      <w:proofErr w:type="spellEnd"/>
      <w:r w:rsidRPr="008F5586">
        <w:rPr>
          <w:rFonts w:asciiTheme="minorHAnsi" w:hAnsiTheme="minorHAnsi"/>
        </w:rPr>
        <w:t xml:space="preserve"> Κωνσταντίνου του εξ Οικονόμων], εφ.</w:t>
      </w:r>
      <w:r w:rsidRPr="008F5586">
        <w:rPr>
          <w:rFonts w:asciiTheme="minorHAnsi" w:hAnsiTheme="minorHAnsi"/>
          <w:i/>
          <w:iCs/>
        </w:rPr>
        <w:t xml:space="preserve"> </w:t>
      </w:r>
      <w:proofErr w:type="spellStart"/>
      <w:r w:rsidRPr="008F5586">
        <w:rPr>
          <w:rFonts w:asciiTheme="minorHAnsi" w:hAnsiTheme="minorHAnsi"/>
          <w:i/>
          <w:iCs/>
        </w:rPr>
        <w:t>Eλεύθερον</w:t>
      </w:r>
      <w:proofErr w:type="spellEnd"/>
      <w:r w:rsidRPr="008F5586">
        <w:rPr>
          <w:rFonts w:asciiTheme="minorHAnsi" w:hAnsiTheme="minorHAnsi"/>
          <w:i/>
          <w:iCs/>
        </w:rPr>
        <w:t xml:space="preserve"> </w:t>
      </w:r>
      <w:proofErr w:type="spellStart"/>
      <w:r w:rsidRPr="008F5586">
        <w:rPr>
          <w:rFonts w:asciiTheme="minorHAnsi" w:hAnsiTheme="minorHAnsi"/>
          <w:i/>
          <w:iCs/>
        </w:rPr>
        <w:t>Bήμα</w:t>
      </w:r>
      <w:proofErr w:type="spellEnd"/>
      <w:r w:rsidRPr="008F5586">
        <w:rPr>
          <w:rFonts w:asciiTheme="minorHAnsi" w:hAnsiTheme="minorHAnsi"/>
        </w:rPr>
        <w:t xml:space="preserve">, 7 Ιουνίου 1936. Αναδημοσιεύεται στον τόμο </w:t>
      </w:r>
      <w:r w:rsidRPr="008F5586">
        <w:rPr>
          <w:rFonts w:asciiTheme="minorHAnsi" w:hAnsiTheme="minorHAnsi"/>
          <w:i/>
          <w:iCs/>
        </w:rPr>
        <w:t xml:space="preserve">Σύμμικτα, A΄. </w:t>
      </w:r>
      <w:proofErr w:type="spellStart"/>
      <w:r w:rsidRPr="008F5586">
        <w:rPr>
          <w:rFonts w:asciiTheme="minorHAnsi" w:hAnsiTheme="minorHAnsi"/>
          <w:i/>
          <w:iCs/>
        </w:rPr>
        <w:t>Aπό</w:t>
      </w:r>
      <w:proofErr w:type="spellEnd"/>
      <w:r w:rsidRPr="008F5586">
        <w:rPr>
          <w:rFonts w:asciiTheme="minorHAnsi" w:hAnsiTheme="minorHAnsi"/>
          <w:i/>
          <w:iCs/>
        </w:rPr>
        <w:t xml:space="preserve"> την παιδεία στην λογοτεχνία</w:t>
      </w:r>
      <w:r w:rsidRPr="008F5586">
        <w:rPr>
          <w:rFonts w:asciiTheme="minorHAnsi" w:hAnsiTheme="minorHAnsi"/>
        </w:rPr>
        <w:t xml:space="preserve">, Σπουδαστήριο </w:t>
      </w:r>
      <w:proofErr w:type="spellStart"/>
      <w:r w:rsidRPr="008F5586">
        <w:rPr>
          <w:rFonts w:asciiTheme="minorHAnsi" w:hAnsiTheme="minorHAnsi"/>
        </w:rPr>
        <w:t>Nέου</w:t>
      </w:r>
      <w:proofErr w:type="spellEnd"/>
      <w:r w:rsidRPr="008F5586">
        <w:rPr>
          <w:rFonts w:asciiTheme="minorHAnsi" w:hAnsiTheme="minorHAnsi"/>
        </w:rPr>
        <w:t xml:space="preserve"> </w:t>
      </w:r>
      <w:proofErr w:type="spellStart"/>
      <w:r w:rsidRPr="008F5586">
        <w:rPr>
          <w:rFonts w:asciiTheme="minorHAnsi" w:hAnsiTheme="minorHAnsi"/>
        </w:rPr>
        <w:t>Eλληνισμού</w:t>
      </w:r>
      <w:proofErr w:type="spellEnd"/>
      <w:r w:rsidRPr="008F5586">
        <w:rPr>
          <w:rFonts w:asciiTheme="minorHAnsi" w:hAnsiTheme="minorHAnsi"/>
        </w:rPr>
        <w:t>, 2000, 159-161. Ανακτήθηκε 24 Οκτωβρίου 2017</w:t>
      </w:r>
    </w:p>
    <w:p w14:paraId="1EFC64EE" w14:textId="77777777" w:rsidR="004F71DF" w:rsidRPr="008F5586" w:rsidRDefault="00390540" w:rsidP="004F71DF">
      <w:pPr>
        <w:pStyle w:val="Sae"/>
        <w:rPr>
          <w:rFonts w:asciiTheme="minorHAnsi" w:hAnsiTheme="minorHAnsi"/>
        </w:rPr>
      </w:pPr>
      <w:hyperlink r:id="rId8" w:history="1">
        <w:r w:rsidR="004F71DF" w:rsidRPr="008F5586">
          <w:rPr>
            <w:rStyle w:val="Hyperlink"/>
            <w:rFonts w:asciiTheme="minorHAnsi" w:hAnsiTheme="minorHAnsi"/>
          </w:rPr>
          <w:t>http://www.snhell.gr/archive/content.asp?id=2597&amp;author_id=3&amp;page=1</w:t>
        </w:r>
      </w:hyperlink>
    </w:p>
    <w:p w14:paraId="53B8C617" w14:textId="77777777" w:rsidR="004F71DF" w:rsidRPr="008F5586" w:rsidRDefault="004F71DF" w:rsidP="004F71DF">
      <w:pPr>
        <w:pStyle w:val="Sae"/>
        <w:ind w:left="709"/>
        <w:rPr>
          <w:rFonts w:asciiTheme="minorHAnsi" w:hAnsiTheme="minorHAnsi"/>
        </w:rPr>
      </w:pPr>
    </w:p>
    <w:p w14:paraId="01C22A53" w14:textId="0B49F4B4" w:rsidR="008F5586" w:rsidRPr="00CD3194" w:rsidRDefault="004F71DF" w:rsidP="008F5586">
      <w:pPr>
        <w:pStyle w:val="Sae"/>
        <w:rPr>
          <w:rFonts w:asciiTheme="minorHAnsi" w:hAnsiTheme="minorHAnsi"/>
          <w:sz w:val="22"/>
          <w:szCs w:val="22"/>
        </w:rPr>
      </w:pPr>
      <w:r w:rsidRPr="008F5586">
        <w:rPr>
          <w:rFonts w:asciiTheme="minorHAnsi" w:hAnsiTheme="minorHAnsi"/>
          <w:lang w:val="fr-CA"/>
        </w:rPr>
        <w:t xml:space="preserve">Boutin, Christophe (2005). </w:t>
      </w:r>
      <w:r w:rsidRPr="008F5586">
        <w:rPr>
          <w:rStyle w:val="titre"/>
          <w:rFonts w:asciiTheme="minorHAnsi" w:hAnsiTheme="minorHAnsi"/>
          <w:lang w:val="fr-CA"/>
        </w:rPr>
        <w:t xml:space="preserve">L’élite raciale chez Houston Stewart Chamberlain, </w:t>
      </w:r>
      <w:r w:rsidRPr="008F5586">
        <w:rPr>
          <w:rFonts w:asciiTheme="minorHAnsi" w:hAnsiTheme="minorHAnsi"/>
          <w:i/>
          <w:lang w:val="fr-CA"/>
        </w:rPr>
        <w:t>Revue Française d'Histoire des Idées Politiques</w:t>
      </w:r>
      <w:r w:rsidRPr="008F5586">
        <w:rPr>
          <w:rFonts w:asciiTheme="minorHAnsi" w:hAnsiTheme="minorHAnsi"/>
          <w:lang w:val="fr-CA"/>
        </w:rPr>
        <w:t xml:space="preserve">, 22 (2005/2), </w:t>
      </w:r>
      <w:r w:rsidRPr="008F5586">
        <w:rPr>
          <w:rStyle w:val="currentpage"/>
          <w:rFonts w:asciiTheme="minorHAnsi" w:hAnsiTheme="minorHAnsi"/>
          <w:lang w:val="fr-CA"/>
        </w:rPr>
        <w:t xml:space="preserve">95-119. </w:t>
      </w:r>
      <w:r w:rsidRPr="008F5586">
        <w:rPr>
          <w:rStyle w:val="currentpage"/>
          <w:rFonts w:asciiTheme="minorHAnsi" w:hAnsiTheme="minorHAnsi"/>
        </w:rPr>
        <w:t>Ανακτήθηκε 24 Οκτωβρίου 2017</w:t>
      </w:r>
      <w:r w:rsidRPr="008F5586">
        <w:rPr>
          <w:rFonts w:asciiTheme="minorHAnsi" w:hAnsiTheme="minorHAnsi"/>
        </w:rPr>
        <w:t xml:space="preserve"> </w:t>
      </w:r>
      <w:hyperlink r:id="rId9" w:history="1">
        <w:r w:rsidRPr="008F5586">
          <w:rPr>
            <w:rStyle w:val="Hyperlink"/>
            <w:rFonts w:asciiTheme="minorHAnsi" w:hAnsiTheme="minorHAnsi"/>
            <w:lang w:val="fr-CA"/>
          </w:rPr>
          <w:t>https</w:t>
        </w:r>
        <w:r w:rsidRPr="008F5586">
          <w:rPr>
            <w:rStyle w:val="Hyperlink"/>
            <w:rFonts w:asciiTheme="minorHAnsi" w:hAnsiTheme="minorHAnsi"/>
          </w:rPr>
          <w:t>://</w:t>
        </w:r>
        <w:r w:rsidRPr="008F5586">
          <w:rPr>
            <w:rStyle w:val="Hyperlink"/>
            <w:rFonts w:asciiTheme="minorHAnsi" w:hAnsiTheme="minorHAnsi"/>
            <w:lang w:val="fr-CA"/>
          </w:rPr>
          <w:t>www</w:t>
        </w:r>
        <w:r w:rsidRPr="008F5586">
          <w:rPr>
            <w:rStyle w:val="Hyperlink"/>
            <w:rFonts w:asciiTheme="minorHAnsi" w:hAnsiTheme="minorHAnsi"/>
          </w:rPr>
          <w:t>.</w:t>
        </w:r>
        <w:r w:rsidRPr="008F5586">
          <w:rPr>
            <w:rStyle w:val="Hyperlink"/>
            <w:rFonts w:asciiTheme="minorHAnsi" w:hAnsiTheme="minorHAnsi"/>
            <w:lang w:val="fr-CA"/>
          </w:rPr>
          <w:t>cairn</w:t>
        </w:r>
        <w:r w:rsidRPr="008F5586">
          <w:rPr>
            <w:rStyle w:val="Hyperlink"/>
            <w:rFonts w:asciiTheme="minorHAnsi" w:hAnsiTheme="minorHAnsi"/>
          </w:rPr>
          <w:t>.</w:t>
        </w:r>
        <w:r w:rsidRPr="008F5586">
          <w:rPr>
            <w:rStyle w:val="Hyperlink"/>
            <w:rFonts w:asciiTheme="minorHAnsi" w:hAnsiTheme="minorHAnsi"/>
            <w:lang w:val="fr-CA"/>
          </w:rPr>
          <w:t>info</w:t>
        </w:r>
        <w:r w:rsidRPr="008F5586">
          <w:rPr>
            <w:rStyle w:val="Hyperlink"/>
            <w:rFonts w:asciiTheme="minorHAnsi" w:hAnsiTheme="minorHAnsi"/>
          </w:rPr>
          <w:t>/</w:t>
        </w:r>
        <w:r w:rsidRPr="008F5586">
          <w:rPr>
            <w:rStyle w:val="Hyperlink"/>
            <w:rFonts w:asciiTheme="minorHAnsi" w:hAnsiTheme="minorHAnsi"/>
            <w:lang w:val="fr-CA"/>
          </w:rPr>
          <w:t>revue</w:t>
        </w:r>
        <w:r w:rsidRPr="008F5586">
          <w:rPr>
            <w:rStyle w:val="Hyperlink"/>
            <w:rFonts w:asciiTheme="minorHAnsi" w:hAnsiTheme="minorHAnsi"/>
          </w:rPr>
          <w:t>-</w:t>
        </w:r>
        <w:proofErr w:type="spellStart"/>
        <w:r w:rsidRPr="008F5586">
          <w:rPr>
            <w:rStyle w:val="Hyperlink"/>
            <w:rFonts w:asciiTheme="minorHAnsi" w:hAnsiTheme="minorHAnsi"/>
            <w:lang w:val="fr-CA"/>
          </w:rPr>
          <w:t>francaise</w:t>
        </w:r>
        <w:proofErr w:type="spellEnd"/>
        <w:r w:rsidRPr="008F5586">
          <w:rPr>
            <w:rStyle w:val="Hyperlink"/>
            <w:rFonts w:asciiTheme="minorHAnsi" w:hAnsiTheme="minorHAnsi"/>
          </w:rPr>
          <w:t>-</w:t>
        </w:r>
        <w:r w:rsidRPr="008F5586">
          <w:rPr>
            <w:rStyle w:val="Hyperlink"/>
            <w:rFonts w:asciiTheme="minorHAnsi" w:hAnsiTheme="minorHAnsi"/>
            <w:lang w:val="fr-CA"/>
          </w:rPr>
          <w:t>d</w:t>
        </w:r>
        <w:r w:rsidRPr="008F5586">
          <w:rPr>
            <w:rStyle w:val="Hyperlink"/>
            <w:rFonts w:asciiTheme="minorHAnsi" w:hAnsiTheme="minorHAnsi"/>
          </w:rPr>
          <w:t>-</w:t>
        </w:r>
        <w:r w:rsidRPr="008F5586">
          <w:rPr>
            <w:rStyle w:val="Hyperlink"/>
            <w:rFonts w:asciiTheme="minorHAnsi" w:hAnsiTheme="minorHAnsi"/>
            <w:lang w:val="fr-CA"/>
          </w:rPr>
          <w:t>histoire</w:t>
        </w:r>
        <w:r w:rsidRPr="008F5586">
          <w:rPr>
            <w:rStyle w:val="Hyperlink"/>
            <w:rFonts w:asciiTheme="minorHAnsi" w:hAnsiTheme="minorHAnsi"/>
          </w:rPr>
          <w:t>-</w:t>
        </w:r>
        <w:r w:rsidRPr="008F5586">
          <w:rPr>
            <w:rStyle w:val="Hyperlink"/>
            <w:rFonts w:asciiTheme="minorHAnsi" w:hAnsiTheme="minorHAnsi"/>
            <w:lang w:val="fr-CA"/>
          </w:rPr>
          <w:t>des</w:t>
        </w:r>
        <w:r w:rsidRPr="008F5586">
          <w:rPr>
            <w:rStyle w:val="Hyperlink"/>
            <w:rFonts w:asciiTheme="minorHAnsi" w:hAnsiTheme="minorHAnsi"/>
          </w:rPr>
          <w:t>-</w:t>
        </w:r>
        <w:proofErr w:type="spellStart"/>
        <w:r w:rsidRPr="008F5586">
          <w:rPr>
            <w:rStyle w:val="Hyperlink"/>
            <w:rFonts w:asciiTheme="minorHAnsi" w:hAnsiTheme="minorHAnsi"/>
            <w:lang w:val="fr-CA"/>
          </w:rPr>
          <w:t>idees</w:t>
        </w:r>
        <w:proofErr w:type="spellEnd"/>
        <w:r w:rsidRPr="008F5586">
          <w:rPr>
            <w:rStyle w:val="Hyperlink"/>
            <w:rFonts w:asciiTheme="minorHAnsi" w:hAnsiTheme="minorHAnsi"/>
          </w:rPr>
          <w:t>-</w:t>
        </w:r>
        <w:r w:rsidRPr="008F5586">
          <w:rPr>
            <w:rStyle w:val="Hyperlink"/>
            <w:rFonts w:asciiTheme="minorHAnsi" w:hAnsiTheme="minorHAnsi"/>
            <w:lang w:val="fr-CA"/>
          </w:rPr>
          <w:t>politiques</w:t>
        </w:r>
        <w:r w:rsidRPr="008F5586">
          <w:rPr>
            <w:rStyle w:val="Hyperlink"/>
            <w:rFonts w:asciiTheme="minorHAnsi" w:hAnsiTheme="minorHAnsi"/>
          </w:rPr>
          <w:t>1-2005-2-</w:t>
        </w:r>
        <w:r w:rsidRPr="008F5586">
          <w:rPr>
            <w:rStyle w:val="Hyperlink"/>
            <w:rFonts w:asciiTheme="minorHAnsi" w:hAnsiTheme="minorHAnsi"/>
            <w:lang w:val="fr-CA"/>
          </w:rPr>
          <w:t>page</w:t>
        </w:r>
        <w:r w:rsidRPr="008F5586">
          <w:rPr>
            <w:rStyle w:val="Hyperlink"/>
            <w:rFonts w:asciiTheme="minorHAnsi" w:hAnsiTheme="minorHAnsi"/>
          </w:rPr>
          <w:t>-95.</w:t>
        </w:r>
        <w:r w:rsidRPr="008F5586">
          <w:rPr>
            <w:rStyle w:val="Hyperlink"/>
            <w:rFonts w:asciiTheme="minorHAnsi" w:hAnsiTheme="minorHAnsi"/>
            <w:lang w:val="fr-CA"/>
          </w:rPr>
          <w:t>htm</w:t>
        </w:r>
      </w:hyperlink>
    </w:p>
    <w:sectPr w:rsidR="008F5586" w:rsidRPr="00CD3194" w:rsidSect="008F5586">
      <w:footerReference w:type="default" r:id="rId10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6B56" w14:textId="77777777" w:rsidR="00390540" w:rsidRDefault="00390540" w:rsidP="008F5586">
      <w:r>
        <w:separator/>
      </w:r>
    </w:p>
  </w:endnote>
  <w:endnote w:type="continuationSeparator" w:id="0">
    <w:p w14:paraId="1FEE4C48" w14:textId="77777777" w:rsidR="00390540" w:rsidRDefault="00390540" w:rsidP="008F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43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2722C" w14:textId="6B2B4B05" w:rsidR="008F5586" w:rsidRDefault="008F5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56D14" w14:textId="77777777" w:rsidR="008F5586" w:rsidRDefault="008F5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5E844" w14:textId="77777777" w:rsidR="00390540" w:rsidRDefault="00390540" w:rsidP="008F5586">
      <w:r>
        <w:separator/>
      </w:r>
    </w:p>
  </w:footnote>
  <w:footnote w:type="continuationSeparator" w:id="0">
    <w:p w14:paraId="4A2FF092" w14:textId="77777777" w:rsidR="00390540" w:rsidRDefault="00390540" w:rsidP="008F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BFA"/>
    <w:multiLevelType w:val="hybridMultilevel"/>
    <w:tmpl w:val="F168BD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73951"/>
    <w:multiLevelType w:val="hybridMultilevel"/>
    <w:tmpl w:val="4824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60875"/>
    <w:multiLevelType w:val="hybridMultilevel"/>
    <w:tmpl w:val="2DD48A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08"/>
    <w:rsid w:val="00156FAB"/>
    <w:rsid w:val="001C5FB6"/>
    <w:rsid w:val="001E2208"/>
    <w:rsid w:val="002B1B61"/>
    <w:rsid w:val="00390540"/>
    <w:rsid w:val="004C0BDF"/>
    <w:rsid w:val="004C3347"/>
    <w:rsid w:val="004F71DF"/>
    <w:rsid w:val="007420A1"/>
    <w:rsid w:val="00761E0D"/>
    <w:rsid w:val="0078069B"/>
    <w:rsid w:val="007D083F"/>
    <w:rsid w:val="007F28AD"/>
    <w:rsid w:val="00813C7F"/>
    <w:rsid w:val="008F5586"/>
    <w:rsid w:val="0094768A"/>
    <w:rsid w:val="00A43A8C"/>
    <w:rsid w:val="00C41374"/>
    <w:rsid w:val="00C426A2"/>
    <w:rsid w:val="00CD3194"/>
    <w:rsid w:val="00CF7418"/>
    <w:rsid w:val="00D30DCF"/>
    <w:rsid w:val="00E07332"/>
    <w:rsid w:val="00E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D1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47"/>
    <w:rPr>
      <w:rFonts w:ascii="Lucida Grande" w:hAnsi="Lucida Grande" w:cs="Lucida Grande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1E220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C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7F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C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C7F"/>
    <w:rPr>
      <w:b/>
      <w:bCs/>
      <w:sz w:val="20"/>
      <w:szCs w:val="20"/>
      <w:lang w:val="el-GR"/>
    </w:rPr>
  </w:style>
  <w:style w:type="paragraph" w:customStyle="1" w:styleId="as">
    <w:name w:val="?as???"/>
    <w:rsid w:val="004F71DF"/>
    <w:rPr>
      <w:rFonts w:ascii="Times New Roman" w:eastAsia="Times New Roman" w:hAnsi="Times New Roman" w:cs="Times New Roman"/>
      <w:lang w:val="en-GB" w:eastAsia="el-GR"/>
    </w:rPr>
  </w:style>
  <w:style w:type="paragraph" w:customStyle="1" w:styleId="Sae">
    <w:name w:val="S?µa ?e?µ????"/>
    <w:basedOn w:val="as"/>
    <w:rsid w:val="004F71DF"/>
    <w:pPr>
      <w:jc w:val="both"/>
    </w:pPr>
    <w:rPr>
      <w:lang w:val="el-GR"/>
    </w:rPr>
  </w:style>
  <w:style w:type="character" w:styleId="Hyperlink">
    <w:name w:val="Hyperlink"/>
    <w:uiPriority w:val="99"/>
    <w:unhideWhenUsed/>
    <w:rsid w:val="004F71DF"/>
    <w:rPr>
      <w:color w:val="0000FF"/>
      <w:u w:val="single"/>
    </w:rPr>
  </w:style>
  <w:style w:type="character" w:customStyle="1" w:styleId="titre">
    <w:name w:val="titre"/>
    <w:rsid w:val="004F71DF"/>
  </w:style>
  <w:style w:type="character" w:customStyle="1" w:styleId="currentpage">
    <w:name w:val="current_page"/>
    <w:rsid w:val="004F71DF"/>
  </w:style>
  <w:style w:type="paragraph" w:styleId="Header">
    <w:name w:val="header"/>
    <w:basedOn w:val="Normal"/>
    <w:link w:val="HeaderChar"/>
    <w:uiPriority w:val="99"/>
    <w:unhideWhenUsed/>
    <w:rsid w:val="008F55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86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F5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86"/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47"/>
    <w:rPr>
      <w:rFonts w:ascii="Lucida Grande" w:hAnsi="Lucida Grande" w:cs="Lucida Grande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1E220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C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7F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C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C7F"/>
    <w:rPr>
      <w:b/>
      <w:bCs/>
      <w:sz w:val="20"/>
      <w:szCs w:val="20"/>
      <w:lang w:val="el-GR"/>
    </w:rPr>
  </w:style>
  <w:style w:type="paragraph" w:customStyle="1" w:styleId="as">
    <w:name w:val="?as???"/>
    <w:rsid w:val="004F71DF"/>
    <w:rPr>
      <w:rFonts w:ascii="Times New Roman" w:eastAsia="Times New Roman" w:hAnsi="Times New Roman" w:cs="Times New Roman"/>
      <w:lang w:val="en-GB" w:eastAsia="el-GR"/>
    </w:rPr>
  </w:style>
  <w:style w:type="paragraph" w:customStyle="1" w:styleId="Sae">
    <w:name w:val="S?µa ?e?µ????"/>
    <w:basedOn w:val="as"/>
    <w:rsid w:val="004F71DF"/>
    <w:pPr>
      <w:jc w:val="both"/>
    </w:pPr>
    <w:rPr>
      <w:lang w:val="el-GR"/>
    </w:rPr>
  </w:style>
  <w:style w:type="character" w:styleId="Hyperlink">
    <w:name w:val="Hyperlink"/>
    <w:uiPriority w:val="99"/>
    <w:unhideWhenUsed/>
    <w:rsid w:val="004F71DF"/>
    <w:rPr>
      <w:color w:val="0000FF"/>
      <w:u w:val="single"/>
    </w:rPr>
  </w:style>
  <w:style w:type="character" w:customStyle="1" w:styleId="titre">
    <w:name w:val="titre"/>
    <w:rsid w:val="004F71DF"/>
  </w:style>
  <w:style w:type="character" w:customStyle="1" w:styleId="currentpage">
    <w:name w:val="current_page"/>
    <w:rsid w:val="004F71DF"/>
  </w:style>
  <w:style w:type="paragraph" w:styleId="Header">
    <w:name w:val="header"/>
    <w:basedOn w:val="Normal"/>
    <w:link w:val="HeaderChar"/>
    <w:uiPriority w:val="99"/>
    <w:unhideWhenUsed/>
    <w:rsid w:val="008F55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86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F5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86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ell.gr/archive/content.asp?id=2597&amp;author_id=3&amp;pag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irn.info/revue-francaise-d-histoire-des-idees-politiques1-2005-2-page-9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 Kourti</dc:creator>
  <cp:lastModifiedBy>Fotini</cp:lastModifiedBy>
  <cp:revision>4</cp:revision>
  <cp:lastPrinted>2018-01-22T15:46:00Z</cp:lastPrinted>
  <dcterms:created xsi:type="dcterms:W3CDTF">2018-10-18T03:55:00Z</dcterms:created>
  <dcterms:modified xsi:type="dcterms:W3CDTF">2018-10-21T07:49:00Z</dcterms:modified>
</cp:coreProperties>
</file>