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15" w:rsidRPr="00A9715E" w:rsidRDefault="00E16815" w:rsidP="00E168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715E">
        <w:rPr>
          <w:rFonts w:ascii="Arial" w:hAnsi="Arial" w:cs="Arial"/>
          <w:b/>
          <w:bCs/>
          <w:sz w:val="24"/>
          <w:szCs w:val="24"/>
        </w:rPr>
        <w:t>Ν</w:t>
      </w:r>
      <w:r>
        <w:rPr>
          <w:rFonts w:ascii="Arial" w:hAnsi="Arial" w:cs="Arial"/>
          <w:b/>
          <w:bCs/>
          <w:sz w:val="24"/>
          <w:szCs w:val="24"/>
        </w:rPr>
        <w:t>ΟΜΟΘΕΤΙΚΗ ΔΙΑΔΙΚΑΣΙΑ</w:t>
      </w:r>
    </w:p>
    <w:p w:rsidR="00E16815" w:rsidRDefault="00E16815" w:rsidP="00E1681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ΣΕ ΣΥΝΟΨΗ</w:t>
      </w:r>
    </w:p>
    <w:p w:rsidR="00E16815" w:rsidRPr="00A9715E" w:rsidRDefault="00E16815" w:rsidP="00E16815">
      <w:pPr>
        <w:rPr>
          <w:rFonts w:ascii="Arial" w:hAnsi="Arial" w:cs="Arial"/>
          <w:b/>
          <w:bCs/>
          <w:sz w:val="24"/>
          <w:szCs w:val="24"/>
        </w:rPr>
      </w:pPr>
    </w:p>
    <w:p w:rsidR="00E16815" w:rsidRPr="00A9715E" w:rsidRDefault="00E16815" w:rsidP="00E168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9715E">
        <w:rPr>
          <w:rFonts w:ascii="Arial" w:hAnsi="Arial" w:cs="Arial"/>
          <w:b/>
          <w:bCs/>
          <w:sz w:val="24"/>
          <w:szCs w:val="24"/>
          <w:u w:val="single"/>
        </w:rPr>
        <w:t>ΕΙΣΑΓΩΓΗ:</w:t>
      </w:r>
    </w:p>
    <w:p w:rsidR="00E16815" w:rsidRDefault="00E16815" w:rsidP="00E1681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Η </w:t>
      </w:r>
      <w:r>
        <w:rPr>
          <w:rFonts w:ascii="Arial" w:hAnsi="Arial" w:cs="Arial"/>
          <w:bCs/>
          <w:sz w:val="24"/>
          <w:szCs w:val="24"/>
        </w:rPr>
        <w:t xml:space="preserve">διαδικασία </w:t>
      </w:r>
      <w:r w:rsidRPr="00A9715E">
        <w:rPr>
          <w:rFonts w:ascii="Arial" w:hAnsi="Arial" w:cs="Arial"/>
          <w:bCs/>
          <w:sz w:val="24"/>
          <w:szCs w:val="24"/>
        </w:rPr>
        <w:t>σύνταξη</w:t>
      </w:r>
      <w:r>
        <w:rPr>
          <w:rFonts w:ascii="Arial" w:hAnsi="Arial" w:cs="Arial"/>
          <w:bCs/>
          <w:sz w:val="24"/>
          <w:szCs w:val="24"/>
        </w:rPr>
        <w:t>ς</w:t>
      </w:r>
      <w:r w:rsidRPr="00A9715E">
        <w:rPr>
          <w:rFonts w:ascii="Arial" w:hAnsi="Arial" w:cs="Arial"/>
          <w:bCs/>
          <w:sz w:val="24"/>
          <w:szCs w:val="24"/>
        </w:rPr>
        <w:t xml:space="preserve"> ενός νομοθετήματος</w:t>
      </w:r>
      <w:r>
        <w:rPr>
          <w:rFonts w:ascii="Arial" w:hAnsi="Arial" w:cs="Arial"/>
          <w:bCs/>
          <w:sz w:val="24"/>
          <w:szCs w:val="24"/>
        </w:rPr>
        <w:t xml:space="preserve"> είναι σύνθετη. Απαιτεί πραγματική γνώση του ζητήματος που χρήζει ρύθμισης και ο συντάκτης πρέπει να αντιμετωπίσει, του υφιστάμενου νομικού πλαισίου και των τυχόν διατάξεων που αλληλοεπιδρούν, καθώς και την πολιτική βούληση διακυβέρνησης.</w:t>
      </w:r>
    </w:p>
    <w:p w:rsidR="00E16815" w:rsidRPr="00A9715E" w:rsidRDefault="00E16815" w:rsidP="00E1681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>Οι σχετικές ρυθμίσεις για την καλή νομοθέτηση περιλαμβάνονται στο νόμο 4048/2012 (Α</w:t>
      </w:r>
      <w:r>
        <w:rPr>
          <w:rFonts w:ascii="Arial" w:hAnsi="Arial" w:cs="Arial"/>
          <w:bCs/>
          <w:sz w:val="24"/>
          <w:szCs w:val="24"/>
        </w:rPr>
        <w:t>’</w:t>
      </w:r>
      <w:r w:rsidRPr="00A9715E">
        <w:rPr>
          <w:rFonts w:ascii="Arial" w:hAnsi="Arial" w:cs="Arial"/>
          <w:bCs/>
          <w:sz w:val="24"/>
          <w:szCs w:val="24"/>
        </w:rPr>
        <w:t>34)</w:t>
      </w:r>
      <w:r>
        <w:rPr>
          <w:rFonts w:ascii="Arial" w:hAnsi="Arial" w:cs="Arial"/>
          <w:bCs/>
          <w:sz w:val="24"/>
          <w:szCs w:val="24"/>
        </w:rPr>
        <w:t>.</w:t>
      </w:r>
      <w:r w:rsidRPr="00A9715E">
        <w:rPr>
          <w:rFonts w:ascii="Arial" w:hAnsi="Arial" w:cs="Arial"/>
          <w:bCs/>
          <w:sz w:val="24"/>
          <w:szCs w:val="24"/>
        </w:rPr>
        <w:t xml:space="preserve">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>Οι κυριότερες αρχές καλής νομοθέτηση</w:t>
      </w:r>
      <w:r>
        <w:rPr>
          <w:rFonts w:ascii="Arial" w:hAnsi="Arial" w:cs="Arial"/>
          <w:bCs/>
          <w:sz w:val="24"/>
          <w:szCs w:val="24"/>
        </w:rPr>
        <w:t>ς</w:t>
      </w:r>
      <w:r w:rsidRPr="00A9715E">
        <w:rPr>
          <w:rFonts w:ascii="Arial" w:hAnsi="Arial" w:cs="Arial"/>
          <w:bCs/>
          <w:sz w:val="24"/>
          <w:szCs w:val="24"/>
        </w:rPr>
        <w:t>: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1. Αναγκαιότητα (για πιο λόγο δηλαδή προκύπτει ανάγκη ρύθμισης για το συγκεκριμένο θέμα).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>2. Αναλογικότητας (εύλογη σχέση μέσου και σκοπού, ώστε η ρύθμιση που εισάγεται να είναι η λιγότερο επαχθείς).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3. Απλότητα και σαφήνεια του περιεχομένου της ρύθμισης.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>4. Αποφυγή αντιφατικών ρυθμίσεων (αντίθεση με υφιστάμενες ρυθμίσεις), αποφυγή αντιθέσεις με εκπεφρασμένη γενική κυβερνητική πολιτική.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5. Αποτελεσματικότητα και αποδοτικότητα (με συνεκτίμηση τόσο των οικονομικών και άλλων στοιχείων που στηρίζουν την εισαγόμενη ρύθμιση, όσο και των συνεπειών της ρύθμισης).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6. Διαφάνεια (μέσω διαβούλευσης).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7. Επικουρικότητα, προσδιορισμός οργάνων εφαρμογής και λογοδοσία.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8. Ασφάλεια δικαίου. </w:t>
      </w:r>
    </w:p>
    <w:p w:rsidR="00E16815" w:rsidRPr="00A9715E" w:rsidRDefault="00E16815" w:rsidP="00E16815">
      <w:pPr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9. Δυνατότητα υποβολής προτάσεων και αξιολόγησης της εφαρμογής τους (μέσω διαβούλευσης). </w:t>
      </w:r>
    </w:p>
    <w:p w:rsidR="00E16815" w:rsidRPr="00A9715E" w:rsidRDefault="00E16815" w:rsidP="00E1681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9715E">
        <w:rPr>
          <w:rFonts w:ascii="Arial" w:hAnsi="Arial" w:cs="Arial"/>
          <w:bCs/>
          <w:sz w:val="24"/>
          <w:szCs w:val="24"/>
        </w:rPr>
        <w:t xml:space="preserve">Ο έλεγχος της συμμόρφωσης του νομοσχεδίου που κατατίθεται στη Βουλή με τις αρχές και κανόνες της Καλής Νομοθέτησης </w:t>
      </w:r>
      <w:r>
        <w:rPr>
          <w:rFonts w:ascii="Arial" w:hAnsi="Arial" w:cs="Arial"/>
          <w:bCs/>
          <w:sz w:val="24"/>
          <w:szCs w:val="24"/>
        </w:rPr>
        <w:t>και η αρμοδιότητα της</w:t>
      </w:r>
      <w:r w:rsidRPr="00A9715E">
        <w:rPr>
          <w:rFonts w:ascii="Arial" w:hAnsi="Arial" w:cs="Arial"/>
          <w:bCs/>
          <w:sz w:val="24"/>
          <w:szCs w:val="24"/>
        </w:rPr>
        <w:t xml:space="preserve"> Γενική</w:t>
      </w:r>
      <w:r>
        <w:rPr>
          <w:rFonts w:ascii="Arial" w:hAnsi="Arial" w:cs="Arial"/>
          <w:bCs/>
          <w:sz w:val="24"/>
          <w:szCs w:val="24"/>
        </w:rPr>
        <w:t>ς</w:t>
      </w:r>
      <w:r w:rsidRPr="00A9715E">
        <w:rPr>
          <w:rFonts w:ascii="Arial" w:hAnsi="Arial" w:cs="Arial"/>
          <w:bCs/>
          <w:sz w:val="24"/>
          <w:szCs w:val="24"/>
        </w:rPr>
        <w:t xml:space="preserve"> Γραμματεία</w:t>
      </w:r>
      <w:r>
        <w:rPr>
          <w:rFonts w:ascii="Arial" w:hAnsi="Arial" w:cs="Arial"/>
          <w:bCs/>
          <w:sz w:val="24"/>
          <w:szCs w:val="24"/>
        </w:rPr>
        <w:t>ς</w:t>
      </w:r>
      <w:r w:rsidRPr="00A9715E">
        <w:rPr>
          <w:rFonts w:ascii="Arial" w:hAnsi="Arial" w:cs="Arial"/>
          <w:bCs/>
          <w:sz w:val="24"/>
          <w:szCs w:val="24"/>
        </w:rPr>
        <w:t xml:space="preserve"> της Κυβέρνησης</w:t>
      </w:r>
      <w:r w:rsidR="00E47814">
        <w:rPr>
          <w:rFonts w:ascii="Arial" w:hAnsi="Arial" w:cs="Arial"/>
          <w:bCs/>
          <w:sz w:val="24"/>
          <w:szCs w:val="24"/>
        </w:rPr>
        <w:t xml:space="preserve"> (άρθρο 76 του </w:t>
      </w:r>
      <w:proofErr w:type="spellStart"/>
      <w:r w:rsidR="00E47814">
        <w:rPr>
          <w:rFonts w:ascii="Arial" w:hAnsi="Arial" w:cs="Arial"/>
          <w:bCs/>
          <w:sz w:val="24"/>
          <w:szCs w:val="24"/>
        </w:rPr>
        <w:t>Π.δ</w:t>
      </w:r>
      <w:proofErr w:type="spellEnd"/>
      <w:r w:rsidR="00E47814">
        <w:rPr>
          <w:rFonts w:ascii="Arial" w:hAnsi="Arial" w:cs="Arial"/>
          <w:bCs/>
          <w:sz w:val="24"/>
          <w:szCs w:val="24"/>
        </w:rPr>
        <w:t>/τος 63/2005</w:t>
      </w:r>
      <w:r w:rsidR="00D96A4F">
        <w:rPr>
          <w:rFonts w:ascii="Arial" w:hAnsi="Arial" w:cs="Arial"/>
          <w:bCs/>
          <w:sz w:val="24"/>
          <w:szCs w:val="24"/>
        </w:rPr>
        <w:t>)</w:t>
      </w:r>
      <w:r w:rsidRPr="00A9715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Δυνατότητα εξαιρέσεων και πρακτική εφαρμογή.</w:t>
      </w:r>
      <w:r w:rsidRPr="00A9715E">
        <w:rPr>
          <w:rFonts w:ascii="Arial" w:hAnsi="Arial" w:cs="Arial"/>
          <w:bCs/>
          <w:sz w:val="24"/>
          <w:szCs w:val="24"/>
        </w:rPr>
        <w:t xml:space="preserve"> </w:t>
      </w:r>
    </w:p>
    <w:p w:rsidR="00E16815" w:rsidRDefault="00E16815" w:rsidP="00E1681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Τα άρθρα του Σ σχετικά με τη νομοθετική πρωτοβουλία.</w:t>
      </w:r>
    </w:p>
    <w:p w:rsidR="00565775" w:rsidRDefault="00565775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Άρθρο 73 παρ. 1: </w:t>
      </w:r>
      <w:r w:rsidRPr="00565775">
        <w:rPr>
          <w:rFonts w:ascii="Arial" w:hAnsi="Arial" w:cs="Arial"/>
          <w:bCs/>
          <w:sz w:val="24"/>
          <w:szCs w:val="24"/>
        </w:rPr>
        <w:t>«το δικαίωμα πρότασης νόμων ανήκει στη Βουλή και στην Κυβέρνηση».</w:t>
      </w:r>
    </w:p>
    <w:p w:rsidR="00565775" w:rsidRDefault="00565775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Άρθρο 74: διάκριση νομοσχεδίων-προτάσεων νόμου και προσθηκών-τροπολογιών.</w:t>
      </w:r>
    </w:p>
    <w:p w:rsidR="00565775" w:rsidRDefault="00565775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Άρθρο 73 παρ. 2,3 και 5: περιπτώσεις ειδικών περιορισμών της </w:t>
      </w:r>
      <w:r w:rsidRPr="00565775">
        <w:rPr>
          <w:rFonts w:ascii="Arial" w:hAnsi="Arial" w:cs="Arial"/>
          <w:bCs/>
          <w:sz w:val="24"/>
          <w:szCs w:val="24"/>
        </w:rPr>
        <w:t>νομοθετική</w:t>
      </w:r>
      <w:r>
        <w:rPr>
          <w:rFonts w:ascii="Arial" w:hAnsi="Arial" w:cs="Arial"/>
          <w:bCs/>
          <w:sz w:val="24"/>
          <w:szCs w:val="24"/>
        </w:rPr>
        <w:t>ς</w:t>
      </w:r>
      <w:r w:rsidRPr="00565775">
        <w:rPr>
          <w:rFonts w:ascii="Arial" w:hAnsi="Arial" w:cs="Arial"/>
          <w:bCs/>
          <w:sz w:val="24"/>
          <w:szCs w:val="24"/>
        </w:rPr>
        <w:t xml:space="preserve"> πρωτοβουλία</w:t>
      </w:r>
      <w:r>
        <w:rPr>
          <w:rFonts w:ascii="Arial" w:hAnsi="Arial" w:cs="Arial"/>
          <w:bCs/>
          <w:sz w:val="24"/>
          <w:szCs w:val="24"/>
        </w:rPr>
        <w:t>ς</w:t>
      </w:r>
      <w:r w:rsidRPr="00565775">
        <w:rPr>
          <w:rFonts w:ascii="Arial" w:hAnsi="Arial" w:cs="Arial"/>
          <w:bCs/>
          <w:sz w:val="24"/>
          <w:szCs w:val="24"/>
        </w:rPr>
        <w:t xml:space="preserve"> τ</w:t>
      </w:r>
      <w:r>
        <w:rPr>
          <w:rFonts w:ascii="Arial" w:hAnsi="Arial" w:cs="Arial"/>
          <w:bCs/>
          <w:sz w:val="24"/>
          <w:szCs w:val="24"/>
        </w:rPr>
        <w:t>ων</w:t>
      </w:r>
      <w:r w:rsidRPr="00565775">
        <w:rPr>
          <w:rFonts w:ascii="Arial" w:hAnsi="Arial" w:cs="Arial"/>
          <w:bCs/>
          <w:sz w:val="24"/>
          <w:szCs w:val="24"/>
        </w:rPr>
        <w:t xml:space="preserve"> βουλευτ</w:t>
      </w:r>
      <w:r>
        <w:rPr>
          <w:rFonts w:ascii="Arial" w:hAnsi="Arial" w:cs="Arial"/>
          <w:bCs/>
          <w:sz w:val="24"/>
          <w:szCs w:val="24"/>
        </w:rPr>
        <w:t>ών, με σκοπό την</w:t>
      </w:r>
      <w:r w:rsidRPr="00565775">
        <w:t xml:space="preserve"> </w:t>
      </w:r>
      <w:r w:rsidRPr="00565775">
        <w:rPr>
          <w:rFonts w:ascii="Arial" w:hAnsi="Arial" w:cs="Arial"/>
          <w:bCs/>
          <w:sz w:val="24"/>
          <w:szCs w:val="24"/>
        </w:rPr>
        <w:t>αποτροπή υποβολής προτάσεων νόμων για την ικανοποίηση πελατειακών σχέσεων</w:t>
      </w:r>
      <w:r>
        <w:rPr>
          <w:rFonts w:ascii="Arial" w:hAnsi="Arial" w:cs="Arial"/>
          <w:bCs/>
          <w:sz w:val="24"/>
          <w:szCs w:val="24"/>
        </w:rPr>
        <w:t xml:space="preserve"> και της</w:t>
      </w:r>
      <w:r w:rsidRPr="00565775">
        <w:rPr>
          <w:rFonts w:ascii="Arial" w:hAnsi="Arial" w:cs="Arial"/>
          <w:bCs/>
          <w:sz w:val="24"/>
          <w:szCs w:val="24"/>
        </w:rPr>
        <w:t xml:space="preserve"> τοπικιστικής εύνοιας </w:t>
      </w:r>
      <w:r>
        <w:rPr>
          <w:rFonts w:ascii="Arial" w:hAnsi="Arial" w:cs="Arial"/>
          <w:bCs/>
          <w:sz w:val="24"/>
          <w:szCs w:val="24"/>
        </w:rPr>
        <w:t xml:space="preserve">των βουλευτών </w:t>
      </w:r>
      <w:r w:rsidRPr="00565775">
        <w:rPr>
          <w:rFonts w:ascii="Arial" w:hAnsi="Arial" w:cs="Arial"/>
          <w:bCs/>
          <w:sz w:val="24"/>
          <w:szCs w:val="24"/>
        </w:rPr>
        <w:t>προς τις εκλογικές τους περιφέρειες.</w:t>
      </w:r>
    </w:p>
    <w:p w:rsidR="0009636C" w:rsidRPr="0009636C" w:rsidRDefault="0009636C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Άρθρο 75: Η προϋπόθεση της έκθεσης του Γενικού Λογιστηρίου του Κράτους και της Ειδικής Έκθεσης και του ειδικού χαρακτήρα των νομοσχεδίων για τις συντάξεις (ζήτημα δικαστικού ελέγχου και τυπικής αντισυνταγματικότητας του νόμου). </w:t>
      </w:r>
    </w:p>
    <w:p w:rsidR="0009636C" w:rsidRDefault="0009636C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Άρθρο 73 παρ. 2: Ειδική προϋπόθεση σχετικά με τη γνωμοδότηση του Ελεγκτικού Συνεδρίου.</w:t>
      </w:r>
    </w:p>
    <w:p w:rsidR="007A1486" w:rsidRPr="00565775" w:rsidRDefault="007A1486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Άρθρο 76 σχετικά με τη συζήτηση και ψήφιση των νομοσχεδίων και των προτάσεων νόμων.</w:t>
      </w:r>
    </w:p>
    <w:p w:rsidR="00E16815" w:rsidRDefault="00E16815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Τα άρθρα του Κ</w:t>
      </w:r>
      <w:r w:rsidR="00565775">
        <w:rPr>
          <w:rFonts w:ascii="Arial" w:hAnsi="Arial" w:cs="Arial"/>
          <w:bCs/>
          <w:sz w:val="24"/>
          <w:szCs w:val="24"/>
        </w:rPr>
        <w:t xml:space="preserve">ανονισμού της </w:t>
      </w:r>
      <w:r>
        <w:rPr>
          <w:rFonts w:ascii="Arial" w:hAnsi="Arial" w:cs="Arial"/>
          <w:bCs/>
          <w:sz w:val="24"/>
          <w:szCs w:val="24"/>
        </w:rPr>
        <w:t>Β</w:t>
      </w:r>
      <w:r w:rsidR="00565775">
        <w:rPr>
          <w:rFonts w:ascii="Arial" w:hAnsi="Arial" w:cs="Arial"/>
          <w:bCs/>
          <w:sz w:val="24"/>
          <w:szCs w:val="24"/>
        </w:rPr>
        <w:t>ουλής</w:t>
      </w:r>
      <w:r>
        <w:rPr>
          <w:rFonts w:ascii="Arial" w:hAnsi="Arial" w:cs="Arial"/>
          <w:bCs/>
          <w:sz w:val="24"/>
          <w:szCs w:val="24"/>
        </w:rPr>
        <w:t xml:space="preserve"> σχετικά με τις διαδικασίες του νομοθετικού έργου</w:t>
      </w:r>
      <w:r w:rsidR="007A1486">
        <w:rPr>
          <w:rFonts w:ascii="Arial" w:hAnsi="Arial" w:cs="Arial"/>
          <w:bCs/>
          <w:sz w:val="24"/>
          <w:szCs w:val="24"/>
        </w:rPr>
        <w:t>, εντοπίζονται στο «</w:t>
      </w:r>
      <w:r>
        <w:rPr>
          <w:rFonts w:ascii="Arial" w:hAnsi="Arial" w:cs="Arial"/>
          <w:bCs/>
          <w:sz w:val="24"/>
          <w:szCs w:val="24"/>
        </w:rPr>
        <w:t>Μέρος Δεύτερο</w:t>
      </w:r>
      <w:r w:rsidR="007A1486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του </w:t>
      </w:r>
      <w:proofErr w:type="spellStart"/>
      <w:r>
        <w:rPr>
          <w:rFonts w:ascii="Arial" w:hAnsi="Arial" w:cs="Arial"/>
          <w:bCs/>
          <w:sz w:val="24"/>
          <w:szCs w:val="24"/>
        </w:rPr>
        <w:t>ΚτΒ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A148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άρθρα 84 έως και 123</w:t>
      </w:r>
      <w:r w:rsidR="007A1486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:rsidR="00565775" w:rsidRPr="00565775" w:rsidRDefault="00565775" w:rsidP="0056577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Ειδικά στο </w:t>
      </w:r>
      <w:r w:rsidRPr="00565775">
        <w:rPr>
          <w:rFonts w:ascii="Arial" w:hAnsi="Arial" w:cs="Arial"/>
          <w:bCs/>
          <w:sz w:val="24"/>
          <w:szCs w:val="24"/>
        </w:rPr>
        <w:t>άρθρο 85</w:t>
      </w:r>
      <w:r>
        <w:rPr>
          <w:rFonts w:ascii="Arial" w:hAnsi="Arial" w:cs="Arial"/>
          <w:bCs/>
          <w:sz w:val="24"/>
          <w:szCs w:val="24"/>
        </w:rPr>
        <w:t xml:space="preserve"> παρ.</w:t>
      </w:r>
      <w:r w:rsidRPr="00565775">
        <w:rPr>
          <w:rFonts w:ascii="Arial" w:hAnsi="Arial" w:cs="Arial"/>
          <w:bCs/>
          <w:sz w:val="24"/>
          <w:szCs w:val="24"/>
        </w:rPr>
        <w:t xml:space="preserve"> 6 </w:t>
      </w:r>
      <w:r>
        <w:rPr>
          <w:rFonts w:ascii="Arial" w:hAnsi="Arial" w:cs="Arial"/>
          <w:bCs/>
          <w:sz w:val="24"/>
          <w:szCs w:val="24"/>
        </w:rPr>
        <w:t xml:space="preserve">του </w:t>
      </w:r>
      <w:proofErr w:type="spellStart"/>
      <w:r>
        <w:rPr>
          <w:rFonts w:ascii="Arial" w:hAnsi="Arial" w:cs="Arial"/>
          <w:bCs/>
          <w:sz w:val="24"/>
          <w:szCs w:val="24"/>
        </w:rPr>
        <w:t>ΚτΒ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565775">
        <w:rPr>
          <w:rFonts w:ascii="Arial" w:hAnsi="Arial" w:cs="Arial"/>
          <w:bCs/>
          <w:sz w:val="24"/>
          <w:szCs w:val="24"/>
        </w:rPr>
        <w:t>προβλέπε</w:t>
      </w:r>
      <w:r>
        <w:rPr>
          <w:rFonts w:ascii="Arial" w:hAnsi="Arial" w:cs="Arial"/>
          <w:bCs/>
          <w:sz w:val="24"/>
          <w:szCs w:val="24"/>
        </w:rPr>
        <w:t>τα</w:t>
      </w:r>
      <w:r w:rsidRPr="00565775">
        <w:rPr>
          <w:rFonts w:ascii="Arial" w:hAnsi="Arial" w:cs="Arial"/>
          <w:bCs/>
          <w:sz w:val="24"/>
          <w:szCs w:val="24"/>
        </w:rPr>
        <w:t xml:space="preserve">ι ότι κάθε πρόταση νόμου διαβιβάζεται στους αρμόδιους Υπουργούς, οι οποίοι έχουν υποχρέωση να απαντούν αν αυτή υπάγεται ή όχι στους περιορισμούς </w:t>
      </w:r>
      <w:r w:rsidR="0009636C">
        <w:rPr>
          <w:rFonts w:ascii="Arial" w:hAnsi="Arial" w:cs="Arial"/>
          <w:bCs/>
          <w:sz w:val="24"/>
          <w:szCs w:val="24"/>
        </w:rPr>
        <w:t>της παρ. 3 του άρθρου 73 του Σ.</w:t>
      </w:r>
    </w:p>
    <w:p w:rsidR="00E16815" w:rsidRPr="00A9715E" w:rsidRDefault="007A1486" w:rsidP="00E168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E16815" w:rsidRPr="00A9715E" w:rsidRDefault="00E16815" w:rsidP="00E16815">
      <w:pPr>
        <w:rPr>
          <w:rFonts w:ascii="Arial" w:hAnsi="Arial" w:cs="Arial"/>
          <w:sz w:val="24"/>
          <w:szCs w:val="24"/>
        </w:rPr>
      </w:pPr>
      <w:r w:rsidRPr="00A9715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Ι. Νομοθετική πρωτοβουλία και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τακτική </w:t>
      </w:r>
      <w:r w:rsidRPr="00A9715E">
        <w:rPr>
          <w:rFonts w:ascii="Arial" w:hAnsi="Arial" w:cs="Arial"/>
          <w:b/>
          <w:bCs/>
          <w:iCs/>
          <w:sz w:val="24"/>
          <w:szCs w:val="24"/>
          <w:u w:val="single"/>
        </w:rPr>
        <w:t>διαδικασία</w:t>
      </w:r>
      <w:r w:rsidRPr="00A9715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E16815" w:rsidRPr="00A9715E" w:rsidRDefault="00E16815" w:rsidP="00E16815">
      <w:pPr>
        <w:jc w:val="both"/>
        <w:rPr>
          <w:rFonts w:ascii="Arial" w:hAnsi="Arial" w:cs="Arial"/>
          <w:b/>
          <w:sz w:val="24"/>
          <w:szCs w:val="24"/>
        </w:rPr>
      </w:pPr>
      <w:r w:rsidRPr="00A9715E">
        <w:rPr>
          <w:rFonts w:ascii="Arial" w:hAnsi="Arial" w:cs="Arial"/>
          <w:b/>
          <w:sz w:val="24"/>
          <w:szCs w:val="24"/>
        </w:rPr>
        <w:t>Α. Η νομοθετική πρωτοβουλία ασκείται είτε από την Κυβέρνηση (με νομοσχέδια) είτε από την ίδια τη Βουλή των Ελλήνων (με προτάσεις νόμων).</w:t>
      </w:r>
      <w:r>
        <w:rPr>
          <w:rFonts w:ascii="Arial" w:hAnsi="Arial" w:cs="Arial"/>
          <w:b/>
          <w:sz w:val="24"/>
          <w:szCs w:val="24"/>
        </w:rPr>
        <w:t xml:space="preserve"> Άρθρο 84 του </w:t>
      </w:r>
      <w:proofErr w:type="spellStart"/>
      <w:r>
        <w:rPr>
          <w:rFonts w:ascii="Arial" w:hAnsi="Arial" w:cs="Arial"/>
          <w:b/>
          <w:sz w:val="24"/>
          <w:szCs w:val="24"/>
        </w:rPr>
        <w:t>ΚτΒ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-Η νομοθετική πρωτοβουλία της Κυβέρνησης: νομοσχέδιο, </w:t>
      </w:r>
      <w:r w:rsidR="007A1486">
        <w:rPr>
          <w:rFonts w:ascii="Arial" w:hAnsi="Arial" w:cs="Arial"/>
          <w:sz w:val="24"/>
          <w:szCs w:val="24"/>
        </w:rPr>
        <w:t xml:space="preserve">προσθήκες και </w:t>
      </w:r>
      <w:r>
        <w:rPr>
          <w:rFonts w:ascii="Arial" w:hAnsi="Arial" w:cs="Arial"/>
          <w:sz w:val="24"/>
          <w:szCs w:val="24"/>
        </w:rPr>
        <w:t>τροπολογίες (Υπουργικές-Βουλευτικές-Βουλευτές συμπολίτευσης).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-Η νομοθετική πρωτοβουλία της αντιπολίτευσης: πρόταση νόμου, </w:t>
      </w:r>
      <w:r w:rsidR="007A1486">
        <w:rPr>
          <w:rFonts w:ascii="Arial" w:hAnsi="Arial" w:cs="Arial"/>
          <w:sz w:val="24"/>
          <w:szCs w:val="24"/>
        </w:rPr>
        <w:t xml:space="preserve">προσθήκες και </w:t>
      </w:r>
      <w:r>
        <w:rPr>
          <w:rFonts w:ascii="Arial" w:hAnsi="Arial" w:cs="Arial"/>
          <w:sz w:val="24"/>
          <w:szCs w:val="24"/>
        </w:rPr>
        <w:t>τροπολογίες.</w:t>
      </w:r>
    </w:p>
    <w:p w:rsidR="007A1486" w:rsidRPr="007A1486" w:rsidRDefault="007A1486" w:rsidP="007A14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1486">
        <w:rPr>
          <w:rFonts w:ascii="Arial" w:hAnsi="Arial" w:cs="Arial"/>
          <w:i/>
          <w:iCs/>
          <w:sz w:val="24"/>
          <w:szCs w:val="24"/>
        </w:rPr>
        <w:t>Σημείωση</w:t>
      </w:r>
      <w:r>
        <w:rPr>
          <w:rFonts w:ascii="Arial" w:hAnsi="Arial" w:cs="Arial"/>
          <w:sz w:val="24"/>
          <w:szCs w:val="24"/>
        </w:rPr>
        <w:t xml:space="preserve">: Στο άρθρο 88 παρ. 1 του </w:t>
      </w:r>
      <w:proofErr w:type="spellStart"/>
      <w:r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 xml:space="preserve"> ορίζεται ότι </w:t>
      </w:r>
      <w:r w:rsidRPr="007A1486">
        <w:rPr>
          <w:rFonts w:ascii="Arial" w:hAnsi="Arial" w:cs="Arial"/>
          <w:sz w:val="24"/>
          <w:szCs w:val="24"/>
        </w:rPr>
        <w:t>«Οι τροπολογίες περιέχουν είτε τροποποιήσεις συγκεκριμένων άρθρων ή συγκεκριμένων διατάξεων νομοσχεδίου ή πρότασης νόμου είτε προσθήκες νέων άρθρων ή διατάξεων»</w:t>
      </w:r>
      <w:r>
        <w:rPr>
          <w:rFonts w:ascii="Arial" w:hAnsi="Arial" w:cs="Arial"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9715E">
        <w:rPr>
          <w:rFonts w:ascii="Arial" w:hAnsi="Arial" w:cs="Arial"/>
          <w:sz w:val="24"/>
          <w:szCs w:val="24"/>
        </w:rPr>
        <w:t xml:space="preserve">Οι νόμοι ψηφίζονται είτε από την Ολομέλεια της Βουλής των Ελλήνων είτε από τις αρμόδιες </w:t>
      </w:r>
      <w:r>
        <w:rPr>
          <w:rFonts w:ascii="Arial" w:hAnsi="Arial" w:cs="Arial"/>
          <w:sz w:val="24"/>
          <w:szCs w:val="24"/>
        </w:rPr>
        <w:t>Δ</w:t>
      </w:r>
      <w:r w:rsidRPr="00A9715E">
        <w:rPr>
          <w:rFonts w:ascii="Arial" w:hAnsi="Arial" w:cs="Arial"/>
          <w:sz w:val="24"/>
          <w:szCs w:val="24"/>
        </w:rPr>
        <w:t xml:space="preserve">ιαρκείς </w:t>
      </w:r>
      <w:r>
        <w:rPr>
          <w:rFonts w:ascii="Arial" w:hAnsi="Arial" w:cs="Arial"/>
          <w:sz w:val="24"/>
          <w:szCs w:val="24"/>
        </w:rPr>
        <w:t>Κ</w:t>
      </w:r>
      <w:r w:rsidRPr="00A9715E">
        <w:rPr>
          <w:rFonts w:ascii="Arial" w:hAnsi="Arial" w:cs="Arial"/>
          <w:sz w:val="24"/>
          <w:szCs w:val="24"/>
        </w:rPr>
        <w:t xml:space="preserve">οινοβουλευτικές </w:t>
      </w:r>
      <w:r>
        <w:rPr>
          <w:rFonts w:ascii="Arial" w:hAnsi="Arial" w:cs="Arial"/>
          <w:sz w:val="24"/>
          <w:szCs w:val="24"/>
        </w:rPr>
        <w:t>Ε</w:t>
      </w:r>
      <w:r w:rsidRPr="00A9715E">
        <w:rPr>
          <w:rFonts w:ascii="Arial" w:hAnsi="Arial" w:cs="Arial"/>
          <w:sz w:val="24"/>
          <w:szCs w:val="24"/>
        </w:rPr>
        <w:t>πιτροπές</w:t>
      </w:r>
      <w:r>
        <w:rPr>
          <w:rFonts w:ascii="Arial" w:hAnsi="Arial" w:cs="Arial"/>
          <w:sz w:val="24"/>
          <w:szCs w:val="24"/>
        </w:rPr>
        <w:t xml:space="preserve"> (άρθρο 70 παρ. 2 του Σ και άρθρο 72 παρ. </w:t>
      </w:r>
      <w:r w:rsidR="00883098">
        <w:rPr>
          <w:rFonts w:ascii="Arial" w:hAnsi="Arial" w:cs="Arial"/>
          <w:sz w:val="24"/>
          <w:szCs w:val="24"/>
        </w:rPr>
        <w:t xml:space="preserve">2 και </w:t>
      </w:r>
      <w:r>
        <w:rPr>
          <w:rFonts w:ascii="Arial" w:hAnsi="Arial" w:cs="Arial"/>
          <w:sz w:val="24"/>
          <w:szCs w:val="24"/>
        </w:rPr>
        <w:t xml:space="preserve">4 του Σ).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56F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Διαδικασία </w:t>
      </w:r>
      <w:r w:rsidRPr="00A9715E">
        <w:rPr>
          <w:rFonts w:ascii="Arial" w:hAnsi="Arial" w:cs="Arial"/>
          <w:sz w:val="24"/>
          <w:szCs w:val="24"/>
        </w:rPr>
        <w:t>εισ</w:t>
      </w:r>
      <w:r>
        <w:rPr>
          <w:rFonts w:ascii="Arial" w:hAnsi="Arial" w:cs="Arial"/>
          <w:sz w:val="24"/>
          <w:szCs w:val="24"/>
        </w:rPr>
        <w:t>α</w:t>
      </w:r>
      <w:r w:rsidRPr="00A9715E"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z w:val="24"/>
          <w:szCs w:val="24"/>
        </w:rPr>
        <w:t>ωγής νομοσχεδίου</w:t>
      </w:r>
      <w:r w:rsidRPr="00A9715E">
        <w:rPr>
          <w:rFonts w:ascii="Arial" w:hAnsi="Arial" w:cs="Arial"/>
          <w:sz w:val="24"/>
          <w:szCs w:val="24"/>
        </w:rPr>
        <w:t xml:space="preserve"> στη Βουλή από την Κυβέρνηση</w:t>
      </w:r>
      <w:r>
        <w:rPr>
          <w:rFonts w:ascii="Arial" w:hAnsi="Arial" w:cs="Arial"/>
          <w:sz w:val="24"/>
          <w:szCs w:val="24"/>
        </w:rPr>
        <w:t xml:space="preserve">, καθώς και των προτάσεων νόμων </w:t>
      </w:r>
      <w:r w:rsidRPr="00A9715E">
        <w:rPr>
          <w:rFonts w:ascii="Arial" w:hAnsi="Arial" w:cs="Arial"/>
          <w:sz w:val="24"/>
          <w:szCs w:val="24"/>
        </w:rPr>
        <w:t xml:space="preserve">(άρθρο 85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διάταξη του άρθρου 72 παρ. 1 </w:t>
      </w:r>
      <w:r w:rsidRPr="00A9715E">
        <w:rPr>
          <w:rFonts w:ascii="Arial" w:hAnsi="Arial" w:cs="Arial"/>
          <w:sz w:val="24"/>
          <w:szCs w:val="24"/>
        </w:rPr>
        <w:t xml:space="preserve">του Σ αναφέρει </w:t>
      </w:r>
      <w:r>
        <w:rPr>
          <w:rFonts w:ascii="Arial" w:hAnsi="Arial" w:cs="Arial"/>
          <w:sz w:val="24"/>
          <w:szCs w:val="24"/>
        </w:rPr>
        <w:t xml:space="preserve">το περιεχόμενο των </w:t>
      </w:r>
      <w:r w:rsidRPr="00A9715E">
        <w:rPr>
          <w:rFonts w:ascii="Arial" w:hAnsi="Arial" w:cs="Arial"/>
          <w:sz w:val="24"/>
          <w:szCs w:val="24"/>
        </w:rPr>
        <w:t>νομοσχ</w:t>
      </w:r>
      <w:r>
        <w:rPr>
          <w:rFonts w:ascii="Arial" w:hAnsi="Arial" w:cs="Arial"/>
          <w:sz w:val="24"/>
          <w:szCs w:val="24"/>
        </w:rPr>
        <w:t>εδίων τα οποία</w:t>
      </w:r>
      <w:r w:rsidRPr="00A9715E">
        <w:rPr>
          <w:rFonts w:ascii="Arial" w:hAnsi="Arial" w:cs="Arial"/>
          <w:sz w:val="24"/>
          <w:szCs w:val="24"/>
        </w:rPr>
        <w:t xml:space="preserve"> συζητούνται και ψηφίζονται από την Ολομέλεια. Στην Ολομέλεια, επίσης, ψηφίζονται όλοι οι νόμοι για τους οποίους το Σύνταγμα απαιτεί ειδική πλειοψηφία</w:t>
      </w:r>
      <w:r>
        <w:rPr>
          <w:rFonts w:ascii="Arial" w:hAnsi="Arial" w:cs="Arial"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Δομή νομοσχεδίων και προτάσεων νόμων. </w:t>
      </w:r>
      <w:r w:rsidRPr="00A9715E">
        <w:rPr>
          <w:rFonts w:ascii="Arial" w:hAnsi="Arial" w:cs="Arial"/>
          <w:sz w:val="24"/>
          <w:szCs w:val="24"/>
        </w:rPr>
        <w:t>Τα νομοσχέδια και οι προτάσεις νόμων συνοδεύονται υποχρεωτικά από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 w:rsidRPr="00A9715E">
        <w:rPr>
          <w:rFonts w:ascii="Arial" w:hAnsi="Arial" w:cs="Arial"/>
          <w:sz w:val="24"/>
          <w:szCs w:val="24"/>
        </w:rPr>
        <w:t>αιτιολογική έκθεση</w:t>
      </w:r>
      <w:r>
        <w:rPr>
          <w:rFonts w:ascii="Arial" w:hAnsi="Arial" w:cs="Arial"/>
          <w:sz w:val="24"/>
          <w:szCs w:val="24"/>
        </w:rPr>
        <w:t>, β)</w:t>
      </w:r>
      <w:r w:rsidRPr="00A9715E">
        <w:rPr>
          <w:rFonts w:ascii="Arial" w:hAnsi="Arial" w:cs="Arial"/>
          <w:sz w:val="24"/>
          <w:szCs w:val="24"/>
        </w:rPr>
        <w:t xml:space="preserve"> από το κείμενο των ισχυουσών διατάξεων που καταργούνται ή τροποποιούνται</w:t>
      </w:r>
      <w:r>
        <w:rPr>
          <w:rFonts w:ascii="Arial" w:hAnsi="Arial" w:cs="Arial"/>
          <w:sz w:val="24"/>
          <w:szCs w:val="24"/>
        </w:rPr>
        <w:t>, γ) εφόσον</w:t>
      </w:r>
      <w:r w:rsidRPr="00A9715E">
        <w:rPr>
          <w:rFonts w:ascii="Arial" w:hAnsi="Arial" w:cs="Arial"/>
          <w:sz w:val="24"/>
          <w:szCs w:val="24"/>
        </w:rPr>
        <w:t xml:space="preserve"> συνεπάγεται επιβάρυνση του προϋπολογισμού, συνοδεύεται από έκθεση του Γενικού Λογιστηρίου του Κράτους η οποία καθορίζει το ύψος της δαπάνης, από έκθεση του Υπουργού Οικονομικών και του </w:t>
      </w:r>
      <w:proofErr w:type="spellStart"/>
      <w:r w:rsidRPr="00A9715E">
        <w:rPr>
          <w:rFonts w:ascii="Arial" w:hAnsi="Arial" w:cs="Arial"/>
          <w:sz w:val="24"/>
          <w:szCs w:val="24"/>
        </w:rPr>
        <w:t>προτείνοντος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Υπουργού για τον τρόπο με τον οποίο θα καλυφθεί η δαπάνη αυτή ή η τυχόν ελάττωση των εσόδων</w:t>
      </w:r>
      <w:r>
        <w:rPr>
          <w:rFonts w:ascii="Arial" w:hAnsi="Arial" w:cs="Arial"/>
          <w:sz w:val="24"/>
          <w:szCs w:val="24"/>
        </w:rPr>
        <w:t>,</w:t>
      </w:r>
      <w:r w:rsidRPr="00A9715E">
        <w:rPr>
          <w:rFonts w:ascii="Arial" w:hAnsi="Arial" w:cs="Arial"/>
          <w:sz w:val="24"/>
          <w:szCs w:val="24"/>
        </w:rPr>
        <w:t> </w:t>
      </w:r>
      <w:r w:rsidRPr="00330143">
        <w:rPr>
          <w:rFonts w:ascii="Arial" w:hAnsi="Arial" w:cs="Arial"/>
          <w:sz w:val="24"/>
          <w:szCs w:val="24"/>
        </w:rPr>
        <w:t>καθώς και γνωμοδότηση του Ελεγκτικού Συνεδρίου</w:t>
      </w:r>
      <w:r>
        <w:rPr>
          <w:rFonts w:ascii="Arial" w:hAnsi="Arial" w:cs="Arial"/>
          <w:sz w:val="24"/>
          <w:szCs w:val="24"/>
        </w:rPr>
        <w:t xml:space="preserve"> (</w:t>
      </w:r>
      <w:r w:rsidRPr="00330143">
        <w:rPr>
          <w:rFonts w:ascii="Arial" w:hAnsi="Arial" w:cs="Arial"/>
          <w:sz w:val="24"/>
          <w:szCs w:val="24"/>
        </w:rPr>
        <w:t xml:space="preserve">αν το νομοσχέδιο αναφέρεται στην απονομή σύνταξης και στις προϋποθέσεις </w:t>
      </w:r>
      <w:r>
        <w:rPr>
          <w:rFonts w:ascii="Arial" w:hAnsi="Arial" w:cs="Arial"/>
          <w:sz w:val="24"/>
          <w:szCs w:val="24"/>
        </w:rPr>
        <w:t>της), δ)</w:t>
      </w:r>
      <w:r w:rsidRPr="00A9715E">
        <w:rPr>
          <w:rFonts w:ascii="Arial" w:hAnsi="Arial" w:cs="Arial"/>
          <w:sz w:val="24"/>
          <w:szCs w:val="24"/>
        </w:rPr>
        <w:t xml:space="preserve"> από έκθεση αξιολόγησης των συνεπειών της ρύθμισης και </w:t>
      </w:r>
      <w:r>
        <w:rPr>
          <w:rFonts w:ascii="Arial" w:hAnsi="Arial" w:cs="Arial"/>
          <w:sz w:val="24"/>
          <w:szCs w:val="24"/>
        </w:rPr>
        <w:t xml:space="preserve">ε) </w:t>
      </w:r>
      <w:r w:rsidRPr="00A9715E">
        <w:rPr>
          <w:rFonts w:ascii="Arial" w:hAnsi="Arial" w:cs="Arial"/>
          <w:sz w:val="24"/>
          <w:szCs w:val="24"/>
        </w:rPr>
        <w:t>από έκθεση επί της δημόσιας διαβούλευσης που έχει προηγηθεί της κατάθεσής τους.</w:t>
      </w:r>
    </w:p>
    <w:p w:rsidR="00E16815" w:rsidRPr="00A9715E" w:rsidRDefault="00E16815" w:rsidP="007A14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1486">
        <w:rPr>
          <w:rFonts w:ascii="Arial" w:hAnsi="Arial" w:cs="Arial"/>
          <w:i/>
          <w:iCs/>
          <w:sz w:val="24"/>
          <w:szCs w:val="24"/>
        </w:rPr>
        <w:t>Σημείωση</w:t>
      </w:r>
      <w:r>
        <w:rPr>
          <w:rFonts w:ascii="Arial" w:hAnsi="Arial" w:cs="Arial"/>
          <w:sz w:val="24"/>
          <w:szCs w:val="24"/>
        </w:rPr>
        <w:t xml:space="preserve">: </w:t>
      </w:r>
      <w:r w:rsidRPr="00A9715E">
        <w:rPr>
          <w:rFonts w:ascii="Arial" w:hAnsi="Arial" w:cs="Arial"/>
          <w:sz w:val="24"/>
          <w:szCs w:val="24"/>
        </w:rPr>
        <w:t xml:space="preserve">Αν το περιεχόμενο του νομοσχεδίου αφορά στις εργασιακές σχέσεις, ασφαλιστικό, φορολογικά μέτρα δηλαδή αφορά σε θέματα κοινωνικό-οικονομικής πολιτικής, τότε ο Υπουργός </w:t>
      </w:r>
      <w:r>
        <w:rPr>
          <w:rFonts w:ascii="Arial" w:hAnsi="Arial" w:cs="Arial"/>
          <w:sz w:val="24"/>
          <w:szCs w:val="24"/>
        </w:rPr>
        <w:t>δύναται</w:t>
      </w:r>
      <w:r w:rsidRPr="00A9715E">
        <w:rPr>
          <w:rFonts w:ascii="Arial" w:hAnsi="Arial" w:cs="Arial"/>
          <w:sz w:val="24"/>
          <w:szCs w:val="24"/>
        </w:rPr>
        <w:t xml:space="preserve"> να ζητήσει γνωμοδότηση επί του νομοσχεδίου από την Οικονομική και Κοινωνική Επιτροπή της Ελλάδος (Ο.Κ.Ε.: γνωμοδοτικό όργανο της Κυβέρνησης</w:t>
      </w:r>
      <w:r>
        <w:rPr>
          <w:rFonts w:ascii="Arial" w:hAnsi="Arial" w:cs="Arial"/>
          <w:sz w:val="24"/>
          <w:szCs w:val="24"/>
        </w:rPr>
        <w:t xml:space="preserve">, </w:t>
      </w:r>
      <w:r w:rsidRPr="00A9715E">
        <w:rPr>
          <w:rFonts w:ascii="Arial" w:hAnsi="Arial" w:cs="Arial"/>
          <w:sz w:val="24"/>
          <w:szCs w:val="24"/>
        </w:rPr>
        <w:t xml:space="preserve">άρθρο 82 παρ.3 του Σ.). Η γνωμοδότηση αυτή υποβάλλεται στον Πρόεδρο της Βουλής το αργότερο μέχρι την έναρξη της συζήτησης του νομοσχεδίου στην Ολομέλεια.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-Τ</w:t>
      </w:r>
      <w:r w:rsidRPr="00A9715E">
        <w:rPr>
          <w:rFonts w:ascii="Arial" w:hAnsi="Arial" w:cs="Arial"/>
          <w:sz w:val="24"/>
          <w:szCs w:val="24"/>
        </w:rPr>
        <w:t>α νομοσχέδια</w:t>
      </w:r>
      <w:r w:rsidR="0053178E">
        <w:rPr>
          <w:rFonts w:ascii="Arial" w:hAnsi="Arial" w:cs="Arial"/>
          <w:sz w:val="24"/>
          <w:szCs w:val="24"/>
        </w:rPr>
        <w:t xml:space="preserve"> (και οι προτάσεις νόμων)</w:t>
      </w:r>
      <w:r w:rsidRPr="00A9715E">
        <w:rPr>
          <w:rFonts w:ascii="Arial" w:hAnsi="Arial" w:cs="Arial"/>
          <w:sz w:val="24"/>
          <w:szCs w:val="24"/>
        </w:rPr>
        <w:t xml:space="preserve"> αποστέλλονται στη Διεύθυνση Επιστημονικών Μελετών της Επιστημονικής Υπηρεσίας της Βουλής</w:t>
      </w:r>
      <w:r w:rsidR="007A1486">
        <w:rPr>
          <w:rFonts w:ascii="Arial" w:hAnsi="Arial" w:cs="Arial"/>
          <w:sz w:val="24"/>
          <w:szCs w:val="24"/>
        </w:rPr>
        <w:t xml:space="preserve"> (άρθρο 65 παρ. 5 του Σ και 160 και </w:t>
      </w:r>
      <w:proofErr w:type="spellStart"/>
      <w:r w:rsidR="007A1486">
        <w:rPr>
          <w:rFonts w:ascii="Arial" w:hAnsi="Arial" w:cs="Arial"/>
          <w:sz w:val="24"/>
          <w:szCs w:val="24"/>
        </w:rPr>
        <w:t>επ</w:t>
      </w:r>
      <w:proofErr w:type="spellEnd"/>
      <w:r w:rsidR="007A148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A1486">
        <w:rPr>
          <w:rFonts w:ascii="Arial" w:hAnsi="Arial" w:cs="Arial"/>
          <w:sz w:val="24"/>
          <w:szCs w:val="24"/>
        </w:rPr>
        <w:t>ΚτΒ</w:t>
      </w:r>
      <w:proofErr w:type="spellEnd"/>
      <w:r w:rsidR="007A1486">
        <w:rPr>
          <w:rFonts w:ascii="Arial" w:hAnsi="Arial" w:cs="Arial"/>
          <w:sz w:val="24"/>
          <w:szCs w:val="24"/>
        </w:rPr>
        <w:t>)</w:t>
      </w:r>
      <w:r w:rsidRPr="00A9715E">
        <w:rPr>
          <w:rFonts w:ascii="Arial" w:hAnsi="Arial" w:cs="Arial"/>
          <w:sz w:val="24"/>
          <w:szCs w:val="24"/>
        </w:rPr>
        <w:t>, η οποία υποβάλλει</w:t>
      </w:r>
      <w:r>
        <w:rPr>
          <w:rFonts w:ascii="Arial" w:hAnsi="Arial" w:cs="Arial"/>
          <w:sz w:val="24"/>
          <w:szCs w:val="24"/>
        </w:rPr>
        <w:t>, εντός τασσόμενης προθεσμίας,</w:t>
      </w:r>
      <w:r w:rsidRPr="00A9715E">
        <w:rPr>
          <w:rFonts w:ascii="Arial" w:hAnsi="Arial" w:cs="Arial"/>
          <w:sz w:val="24"/>
          <w:szCs w:val="24"/>
        </w:rPr>
        <w:t xml:space="preserve"> έκθεση με τις παρατηρήσεις </w:t>
      </w:r>
      <w:r w:rsidR="0053178E">
        <w:rPr>
          <w:rFonts w:ascii="Arial" w:hAnsi="Arial" w:cs="Arial"/>
          <w:sz w:val="24"/>
          <w:szCs w:val="24"/>
        </w:rPr>
        <w:t>της κατόπιν επιστημονικής και νομοτεχνικής επεξεργασίας</w:t>
      </w:r>
      <w:r w:rsidRPr="00A9715E">
        <w:rPr>
          <w:rFonts w:ascii="Arial" w:hAnsi="Arial" w:cs="Arial"/>
          <w:sz w:val="24"/>
          <w:szCs w:val="24"/>
        </w:rPr>
        <w:t xml:space="preserve">, μέσα στο χρονικό περιθώριο που τάσσει η Διάσκεψη Προέδρων της Βουλής. </w:t>
      </w:r>
      <w:r>
        <w:rPr>
          <w:rFonts w:ascii="Arial" w:hAnsi="Arial" w:cs="Arial"/>
          <w:sz w:val="24"/>
          <w:szCs w:val="24"/>
        </w:rPr>
        <w:t xml:space="preserve">Το περιεχόμενο </w:t>
      </w:r>
      <w:r w:rsidRPr="00A9715E">
        <w:rPr>
          <w:rFonts w:ascii="Arial" w:hAnsi="Arial" w:cs="Arial"/>
          <w:sz w:val="24"/>
          <w:szCs w:val="24"/>
        </w:rPr>
        <w:t xml:space="preserve">της </w:t>
      </w:r>
      <w:r>
        <w:rPr>
          <w:rFonts w:ascii="Arial" w:hAnsi="Arial" w:cs="Arial"/>
          <w:sz w:val="24"/>
          <w:szCs w:val="24"/>
        </w:rPr>
        <w:t xml:space="preserve">Έκθεσης της </w:t>
      </w:r>
      <w:r w:rsidRPr="00A9715E">
        <w:rPr>
          <w:rFonts w:ascii="Arial" w:hAnsi="Arial" w:cs="Arial"/>
          <w:sz w:val="24"/>
          <w:szCs w:val="24"/>
        </w:rPr>
        <w:t>Επιστημονικής Υπηρεσίας δεν έχ</w:t>
      </w:r>
      <w:r>
        <w:rPr>
          <w:rFonts w:ascii="Arial" w:hAnsi="Arial" w:cs="Arial"/>
          <w:sz w:val="24"/>
          <w:szCs w:val="24"/>
        </w:rPr>
        <w:t>ει</w:t>
      </w:r>
      <w:r w:rsidRPr="00A9715E">
        <w:rPr>
          <w:rFonts w:ascii="Arial" w:hAnsi="Arial" w:cs="Arial"/>
          <w:sz w:val="24"/>
          <w:szCs w:val="24"/>
        </w:rPr>
        <w:t xml:space="preserve"> δεσμευτικό χαρακτήρα για τη Βουλή, πλην όμως έχ</w:t>
      </w:r>
      <w:r>
        <w:rPr>
          <w:rFonts w:ascii="Arial" w:hAnsi="Arial" w:cs="Arial"/>
          <w:sz w:val="24"/>
          <w:szCs w:val="24"/>
        </w:rPr>
        <w:t>ει</w:t>
      </w:r>
      <w:r w:rsidRPr="00A9715E">
        <w:rPr>
          <w:rFonts w:ascii="Arial" w:hAnsi="Arial" w:cs="Arial"/>
          <w:sz w:val="24"/>
          <w:szCs w:val="24"/>
        </w:rPr>
        <w:t xml:space="preserve"> τη βαρύτητά του στον κοινοβουλευτικό διάλογο.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9715E">
        <w:rPr>
          <w:rFonts w:ascii="Arial" w:hAnsi="Arial" w:cs="Arial"/>
          <w:sz w:val="24"/>
          <w:szCs w:val="24"/>
        </w:rPr>
        <w:t xml:space="preserve">Τροπολογίες ή προσθήκες σε υπό ψήφιση νομοσχέδια και προτάσεις νόμου μπορούν να υποβάλουν τόσο οι Υπουργοί όσο και οι Βουλευτές. </w:t>
      </w:r>
      <w:r>
        <w:rPr>
          <w:rFonts w:ascii="Arial" w:hAnsi="Arial" w:cs="Arial"/>
          <w:sz w:val="24"/>
          <w:szCs w:val="24"/>
        </w:rPr>
        <w:t>(προϋποθέσεις-προθεσμίες εμπρόθεσμης και εκπρόθεσμης κατάθεσης-εκθέσεις-γενικός και ειδικός αριθμός-αρμοδιότητα Γενικής Γραμματείας της Κυβέρνησης).</w:t>
      </w:r>
      <w:r w:rsidR="0053178E">
        <w:rPr>
          <w:rFonts w:ascii="Arial" w:hAnsi="Arial" w:cs="Arial"/>
          <w:sz w:val="24"/>
          <w:szCs w:val="24"/>
        </w:rPr>
        <w:t xml:space="preserve"> Άρθρα 74 παρ. 3 και 5 του Σ και άρθρο 88 παρ. 2 του </w:t>
      </w:r>
      <w:proofErr w:type="spellStart"/>
      <w:r w:rsidR="0053178E">
        <w:rPr>
          <w:rFonts w:ascii="Arial" w:hAnsi="Arial" w:cs="Arial"/>
          <w:sz w:val="24"/>
          <w:szCs w:val="24"/>
        </w:rPr>
        <w:t>ΚτΒ</w:t>
      </w:r>
      <w:proofErr w:type="spellEnd"/>
      <w:r w:rsidR="005317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Στην κοινοβουλευτική πρακτική συνηθίζεται να κατατίθενται και εκπρόθεσμες τροπολογίες είτε από βουλευτές είτε από Υπουργούς</w:t>
      </w:r>
      <w:r>
        <w:rPr>
          <w:rFonts w:ascii="Arial" w:hAnsi="Arial" w:cs="Arial"/>
          <w:sz w:val="24"/>
          <w:szCs w:val="24"/>
        </w:rPr>
        <w:t xml:space="preserve"> (αρμοδιότητα </w:t>
      </w:r>
      <w:r w:rsidRPr="00A9715E">
        <w:rPr>
          <w:rFonts w:ascii="Arial" w:hAnsi="Arial" w:cs="Arial"/>
          <w:sz w:val="24"/>
          <w:szCs w:val="24"/>
        </w:rPr>
        <w:t>Γενική</w:t>
      </w:r>
      <w:r>
        <w:rPr>
          <w:rFonts w:ascii="Arial" w:hAnsi="Arial" w:cs="Arial"/>
          <w:sz w:val="24"/>
          <w:szCs w:val="24"/>
        </w:rPr>
        <w:t>ς</w:t>
      </w:r>
      <w:r w:rsidRPr="00A9715E">
        <w:rPr>
          <w:rFonts w:ascii="Arial" w:hAnsi="Arial" w:cs="Arial"/>
          <w:sz w:val="24"/>
          <w:szCs w:val="24"/>
        </w:rPr>
        <w:t xml:space="preserve"> Γραμματεία</w:t>
      </w:r>
      <w:r>
        <w:rPr>
          <w:rFonts w:ascii="Arial" w:hAnsi="Arial" w:cs="Arial"/>
          <w:sz w:val="24"/>
          <w:szCs w:val="24"/>
        </w:rPr>
        <w:t>ς</w:t>
      </w:r>
      <w:r w:rsidRPr="00A9715E">
        <w:rPr>
          <w:rFonts w:ascii="Arial" w:hAnsi="Arial" w:cs="Arial"/>
          <w:sz w:val="24"/>
          <w:szCs w:val="24"/>
        </w:rPr>
        <w:t xml:space="preserve"> της Κυβέρνησης</w:t>
      </w:r>
      <w:r>
        <w:rPr>
          <w:rFonts w:ascii="Arial" w:hAnsi="Arial" w:cs="Arial"/>
          <w:sz w:val="24"/>
          <w:szCs w:val="24"/>
        </w:rPr>
        <w:t>,</w:t>
      </w:r>
      <w:r w:rsidRPr="00A9715E">
        <w:rPr>
          <w:rFonts w:ascii="Arial" w:hAnsi="Arial" w:cs="Arial"/>
          <w:sz w:val="24"/>
          <w:szCs w:val="24"/>
        </w:rPr>
        <w:t xml:space="preserve"> Προέδρου της Βουλής</w:t>
      </w:r>
      <w:r>
        <w:rPr>
          <w:rFonts w:ascii="Arial" w:hAnsi="Arial" w:cs="Arial"/>
          <w:sz w:val="24"/>
          <w:szCs w:val="24"/>
        </w:rPr>
        <w:t xml:space="preserve"> </w:t>
      </w:r>
      <w:r w:rsidRPr="00A9715E">
        <w:rPr>
          <w:rFonts w:ascii="Arial" w:hAnsi="Arial" w:cs="Arial"/>
          <w:sz w:val="24"/>
          <w:szCs w:val="24"/>
        </w:rPr>
        <w:t>και αρμόδιου Υπουργού το νομοσχέδιο του οποίου βρίσκεται σε συζήτησ</w:t>
      </w:r>
      <w:r>
        <w:rPr>
          <w:rFonts w:ascii="Arial" w:hAnsi="Arial" w:cs="Arial"/>
          <w:sz w:val="24"/>
          <w:szCs w:val="24"/>
        </w:rPr>
        <w:t>η)</w:t>
      </w:r>
      <w:r w:rsidRPr="00A9715E">
        <w:rPr>
          <w:rFonts w:ascii="Arial" w:hAnsi="Arial" w:cs="Arial"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56F88">
        <w:rPr>
          <w:rFonts w:ascii="Arial" w:hAnsi="Arial" w:cs="Arial"/>
          <w:sz w:val="24"/>
          <w:szCs w:val="24"/>
        </w:rPr>
        <w:t>Τα νομοσχέδια ή οι προτάσεις νόμων συζητούνται αρχικά στις διαρκείς κοινοβουλευτικές επιτροπές και στη συνέχεια στην Ολομέλεια ή τα Τμήματα Διακοπής Εργασιών της Βουλής.</w:t>
      </w:r>
      <w:r>
        <w:rPr>
          <w:rFonts w:ascii="Arial" w:hAnsi="Arial" w:cs="Arial"/>
          <w:sz w:val="24"/>
          <w:szCs w:val="24"/>
        </w:rPr>
        <w:t xml:space="preserve"> Παραδείγματα.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Ο τρόπος και το χρονοδιάγραμμα συζήτησης και ψήφισης ενός νομοσχεδίου διαφοροποιούνται ανάλογα με το εάν το νομοσχέδιο πρόκειται να συζητηθεί με την τακτική διαδικασία ή αντίθετα χαρακτηρισθεί επείγον (άρθρο 110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) ή κατεπείγον (άρθρο 109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Σχετικά στοιχεία. Αρμοδιότητες Προέδρου της Βουλής και Διάσκεψης Προέδρων.</w:t>
      </w:r>
    </w:p>
    <w:p w:rsidR="00E16815" w:rsidRPr="00330143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330143">
        <w:rPr>
          <w:rFonts w:ascii="Arial" w:hAnsi="Arial" w:cs="Arial"/>
          <w:sz w:val="24"/>
          <w:szCs w:val="24"/>
        </w:rPr>
        <w:t xml:space="preserve">- Κάθε νομοσχέδιο παραπέμπεται στην αρμόδια διαρκή κοινοβουλευτική επιτροπή. </w:t>
      </w:r>
    </w:p>
    <w:p w:rsidR="00883098" w:rsidRPr="00883098" w:rsidRDefault="00E16815" w:rsidP="008830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Αυτή, εάν μεν πρόκειται για νομοσχέδιο αρμοδιότητας της Ολομέλειας της Βουλής των Ελλήνων, το επεξεργάζεται και το παραπέμπει στην Ολομέλεια για ψήφιση. Εάν το νομοσχέδιο δεν ανήκει στην ανωτέρω κατηγορία, τότε η επιτροπή το επεξεργάζεται και το ψηφίζει</w:t>
      </w:r>
      <w:r w:rsidR="00883098">
        <w:rPr>
          <w:rFonts w:ascii="Arial" w:hAnsi="Arial" w:cs="Arial"/>
          <w:sz w:val="24"/>
          <w:szCs w:val="24"/>
        </w:rPr>
        <w:t xml:space="preserve"> (περιορισμένη συζήτηση ή χωρίς συζήτηση)</w:t>
      </w:r>
      <w:r w:rsidRPr="00A9715E">
        <w:rPr>
          <w:rFonts w:ascii="Arial" w:hAnsi="Arial" w:cs="Arial"/>
          <w:sz w:val="24"/>
          <w:szCs w:val="24"/>
        </w:rPr>
        <w:t>. Και στην περίπτωση αυτή το νομοσχέδιο εισάγεται στην Ολομέλεια, η οποία όμως το συζητά και το ψηφίζει ενιαία, σε μία συνεδρίαση</w:t>
      </w:r>
      <w:r>
        <w:rPr>
          <w:rFonts w:ascii="Arial" w:hAnsi="Arial" w:cs="Arial"/>
          <w:sz w:val="24"/>
          <w:szCs w:val="24"/>
        </w:rPr>
        <w:t xml:space="preserve"> </w:t>
      </w:r>
      <w:r w:rsidR="00883098">
        <w:rPr>
          <w:rFonts w:ascii="Arial" w:hAnsi="Arial" w:cs="Arial"/>
          <w:sz w:val="24"/>
          <w:szCs w:val="24"/>
        </w:rPr>
        <w:t>(</w:t>
      </w:r>
      <w:r w:rsidR="00883098" w:rsidRPr="00883098">
        <w:rPr>
          <w:rFonts w:ascii="Arial" w:hAnsi="Arial" w:cs="Arial"/>
          <w:sz w:val="24"/>
          <w:szCs w:val="24"/>
        </w:rPr>
        <w:t>εδ</w:t>
      </w:r>
      <w:r w:rsidR="00883098">
        <w:rPr>
          <w:rFonts w:ascii="Arial" w:hAnsi="Arial" w:cs="Arial"/>
          <w:sz w:val="24"/>
          <w:szCs w:val="24"/>
        </w:rPr>
        <w:t>άφιο α’</w:t>
      </w:r>
      <w:r w:rsidR="00883098" w:rsidRPr="00883098">
        <w:rPr>
          <w:rFonts w:ascii="Arial" w:hAnsi="Arial" w:cs="Arial"/>
          <w:sz w:val="24"/>
          <w:szCs w:val="24"/>
        </w:rPr>
        <w:t xml:space="preserve"> της </w:t>
      </w:r>
      <w:r w:rsidR="00883098">
        <w:rPr>
          <w:rFonts w:ascii="Arial" w:hAnsi="Arial" w:cs="Arial"/>
          <w:sz w:val="24"/>
          <w:szCs w:val="24"/>
        </w:rPr>
        <w:t>παρ.</w:t>
      </w:r>
      <w:r w:rsidR="00883098" w:rsidRPr="00883098">
        <w:rPr>
          <w:rFonts w:ascii="Arial" w:hAnsi="Arial" w:cs="Arial"/>
          <w:sz w:val="24"/>
          <w:szCs w:val="24"/>
        </w:rPr>
        <w:t xml:space="preserve"> 4 του άρθρου 75 Σ. και </w:t>
      </w:r>
      <w:r w:rsidR="00883098">
        <w:rPr>
          <w:rFonts w:ascii="Arial" w:hAnsi="Arial" w:cs="Arial"/>
          <w:sz w:val="24"/>
          <w:szCs w:val="24"/>
        </w:rPr>
        <w:t>παρ.</w:t>
      </w:r>
      <w:r w:rsidR="00883098" w:rsidRPr="00883098">
        <w:rPr>
          <w:rFonts w:ascii="Arial" w:hAnsi="Arial" w:cs="Arial"/>
          <w:sz w:val="24"/>
          <w:szCs w:val="24"/>
        </w:rPr>
        <w:t xml:space="preserve"> 7 του άρθρου 108 </w:t>
      </w:r>
      <w:proofErr w:type="spellStart"/>
      <w:r w:rsidR="00883098" w:rsidRPr="00883098">
        <w:rPr>
          <w:rFonts w:ascii="Arial" w:hAnsi="Arial" w:cs="Arial"/>
          <w:sz w:val="24"/>
          <w:szCs w:val="24"/>
        </w:rPr>
        <w:t>ΚτΒ</w:t>
      </w:r>
      <w:proofErr w:type="spellEnd"/>
      <w:r w:rsidR="00883098">
        <w:rPr>
          <w:rFonts w:ascii="Arial" w:hAnsi="Arial" w:cs="Arial"/>
          <w:sz w:val="24"/>
          <w:szCs w:val="24"/>
        </w:rPr>
        <w:t>).</w:t>
      </w:r>
      <w:r w:rsidR="00883098" w:rsidRPr="00883098">
        <w:t xml:space="preserve"> </w:t>
      </w:r>
      <w:r w:rsidR="00883098" w:rsidRPr="00883098">
        <w:rPr>
          <w:rFonts w:ascii="Arial" w:hAnsi="Arial" w:cs="Arial"/>
          <w:sz w:val="24"/>
          <w:szCs w:val="24"/>
        </w:rPr>
        <w:t>Χωρίς συζήτηση ψηφίζονται σχέδια και προτάσεις νόμων μία φορά κατ’ αρχήν, μία φορά κατ’ άρθρο και μία φορά στο σύνολο, αν η Βουλή αποφασίσει σχετικώς ή αν υπάρχει ομόφωνη πρόταση της Διάσκεψης των Προέδρων. Στην τελευταία περίπτωση πάντως η Βουλή μπορεί να αποφασίσει να προβεί σε περιορισμένη συζήτηση.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Κατά την επεξεργασία νομοσχεδίου ή πρότασης νόμου από την αρμόδια κοινοβουλευτική επιτροπή </w:t>
      </w:r>
      <w:r>
        <w:rPr>
          <w:rFonts w:ascii="Arial" w:hAnsi="Arial" w:cs="Arial"/>
          <w:sz w:val="24"/>
          <w:szCs w:val="24"/>
        </w:rPr>
        <w:t xml:space="preserve">(έξι Διαρκείς κοινοβουλευτικές Επιτροπές) </w:t>
      </w:r>
      <w:r w:rsidRPr="00A9715E">
        <w:rPr>
          <w:rFonts w:ascii="Arial" w:hAnsi="Arial" w:cs="Arial"/>
          <w:sz w:val="24"/>
          <w:szCs w:val="24"/>
        </w:rPr>
        <w:t>και μέχρι τη δεύτερη ανάγνωση των άρθρων κάθε ειδική μόνιμη επιτροπή μπορεί, να διατυπώνει γνώμη για θέμα ιδιαίτερης σημασίας του οικείου νομοσχεδίου ή προτάσεως, το οποίο εμπίπτει στην αρμοδιότητά της.</w:t>
      </w:r>
    </w:p>
    <w:p w:rsidR="0053178E" w:rsidRDefault="0053178E" w:rsidP="00E16815">
      <w:pPr>
        <w:rPr>
          <w:rFonts w:ascii="Arial" w:hAnsi="Arial" w:cs="Arial"/>
          <w:sz w:val="24"/>
          <w:szCs w:val="24"/>
        </w:rPr>
      </w:pPr>
      <w:bookmarkStart w:id="0" w:name="_Toc3812843"/>
      <w:bookmarkStart w:id="1" w:name="_Toc3901322"/>
    </w:p>
    <w:p w:rsidR="00E16815" w:rsidRPr="00A9715E" w:rsidRDefault="00E16815" w:rsidP="00E1681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Β.</w:t>
      </w:r>
      <w:r w:rsidRPr="00A9715E">
        <w:rPr>
          <w:rFonts w:ascii="Arial" w:hAnsi="Arial" w:cs="Arial"/>
          <w:b/>
          <w:bCs/>
          <w:sz w:val="24"/>
          <w:szCs w:val="24"/>
          <w:u w:val="single"/>
        </w:rPr>
        <w:t xml:space="preserve"> Τ</w:t>
      </w:r>
      <w:bookmarkEnd w:id="0"/>
      <w:r w:rsidRPr="00A9715E">
        <w:rPr>
          <w:rFonts w:ascii="Arial" w:hAnsi="Arial" w:cs="Arial"/>
          <w:b/>
          <w:bCs/>
          <w:sz w:val="24"/>
          <w:szCs w:val="24"/>
          <w:u w:val="single"/>
        </w:rPr>
        <w:t>ακτική Διαδικασία</w:t>
      </w:r>
      <w:bookmarkEnd w:id="1"/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Πρόεδρος της Επιτροπής προβαίνει στον ορισμό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των </w:t>
      </w:r>
      <w:r w:rsidRPr="00A9715E">
        <w:rPr>
          <w:rFonts w:ascii="Arial" w:hAnsi="Arial" w:cs="Arial"/>
          <w:sz w:val="24"/>
          <w:szCs w:val="24"/>
        </w:rPr>
        <w:t>Εισηγητ</w:t>
      </w:r>
      <w:r>
        <w:rPr>
          <w:rFonts w:ascii="Arial" w:hAnsi="Arial" w:cs="Arial"/>
          <w:sz w:val="24"/>
          <w:szCs w:val="24"/>
        </w:rPr>
        <w:t>ών</w:t>
      </w:r>
      <w:r w:rsidRPr="00A9715E">
        <w:rPr>
          <w:rFonts w:ascii="Arial" w:hAnsi="Arial" w:cs="Arial"/>
          <w:sz w:val="24"/>
          <w:szCs w:val="24"/>
        </w:rPr>
        <w:t xml:space="preserve"> της πλειοψηφίας και </w:t>
      </w:r>
      <w:r>
        <w:rPr>
          <w:rFonts w:ascii="Arial" w:hAnsi="Arial" w:cs="Arial"/>
          <w:sz w:val="24"/>
          <w:szCs w:val="24"/>
        </w:rPr>
        <w:t xml:space="preserve">της </w:t>
      </w:r>
      <w:r w:rsidRPr="00A9715E">
        <w:rPr>
          <w:rFonts w:ascii="Arial" w:hAnsi="Arial" w:cs="Arial"/>
          <w:sz w:val="24"/>
          <w:szCs w:val="24"/>
        </w:rPr>
        <w:t>μειοψηφίας</w:t>
      </w:r>
      <w:r>
        <w:rPr>
          <w:rFonts w:ascii="Arial" w:hAnsi="Arial" w:cs="Arial"/>
          <w:sz w:val="24"/>
          <w:szCs w:val="24"/>
        </w:rPr>
        <w:t xml:space="preserve"> (για το Α’ κόμμα της αξιωματικής αντιπολίτευσης και </w:t>
      </w:r>
      <w:r w:rsidR="00F04C53">
        <w:rPr>
          <w:rFonts w:ascii="Arial" w:hAnsi="Arial" w:cs="Arial"/>
          <w:sz w:val="24"/>
          <w:szCs w:val="24"/>
        </w:rPr>
        <w:t xml:space="preserve">των τυχόν </w:t>
      </w:r>
      <w:r>
        <w:rPr>
          <w:rFonts w:ascii="Arial" w:hAnsi="Arial" w:cs="Arial"/>
          <w:sz w:val="24"/>
          <w:szCs w:val="24"/>
        </w:rPr>
        <w:t>Ειδικ</w:t>
      </w:r>
      <w:r w:rsidR="00F04C53">
        <w:rPr>
          <w:rFonts w:ascii="Arial" w:hAnsi="Arial" w:cs="Arial"/>
          <w:sz w:val="24"/>
          <w:szCs w:val="24"/>
        </w:rPr>
        <w:t>ών</w:t>
      </w:r>
      <w:r>
        <w:rPr>
          <w:rFonts w:ascii="Arial" w:hAnsi="Arial" w:cs="Arial"/>
          <w:sz w:val="24"/>
          <w:szCs w:val="24"/>
        </w:rPr>
        <w:t xml:space="preserve"> Αγορητ</w:t>
      </w:r>
      <w:r w:rsidR="00F04C53">
        <w:rPr>
          <w:rFonts w:ascii="Arial" w:hAnsi="Arial" w:cs="Arial"/>
          <w:sz w:val="24"/>
          <w:szCs w:val="24"/>
        </w:rPr>
        <w:t>ών</w:t>
      </w:r>
      <w:r>
        <w:rPr>
          <w:rFonts w:ascii="Arial" w:hAnsi="Arial" w:cs="Arial"/>
          <w:sz w:val="24"/>
          <w:szCs w:val="24"/>
        </w:rPr>
        <w:t xml:space="preserve"> για τα λοιπά κόμματα της αξιωματικής αντιπολίτευσης) και σε σύγκληση των</w:t>
      </w:r>
      <w:r w:rsidRPr="00A9715E">
        <w:rPr>
          <w:rFonts w:ascii="Arial" w:hAnsi="Arial" w:cs="Arial"/>
          <w:sz w:val="24"/>
          <w:szCs w:val="24"/>
        </w:rPr>
        <w:t xml:space="preserve"> μ</w:t>
      </w:r>
      <w:r>
        <w:rPr>
          <w:rFonts w:ascii="Arial" w:hAnsi="Arial" w:cs="Arial"/>
          <w:sz w:val="24"/>
          <w:szCs w:val="24"/>
        </w:rPr>
        <w:t>ελών</w:t>
      </w:r>
      <w:r w:rsidRPr="00A9715E">
        <w:rPr>
          <w:rFonts w:ascii="Arial" w:hAnsi="Arial" w:cs="Arial"/>
          <w:sz w:val="24"/>
          <w:szCs w:val="24"/>
        </w:rPr>
        <w:t xml:space="preserve"> της Επιτροπής σε συνεδρίαση </w:t>
      </w:r>
      <w:r>
        <w:rPr>
          <w:rFonts w:ascii="Arial" w:hAnsi="Arial" w:cs="Arial"/>
          <w:sz w:val="24"/>
          <w:szCs w:val="24"/>
        </w:rPr>
        <w:t>(έγγραφο-προθεσμίες αναλόγως διαδικασίας)</w:t>
      </w:r>
      <w:r w:rsidR="00F04C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Toc3812844"/>
      <w:bookmarkStart w:id="3" w:name="_Toc3901323"/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Ακολουθεί η</w:t>
      </w:r>
      <w:r w:rsidRPr="00A9715E">
        <w:rPr>
          <w:rFonts w:ascii="Arial" w:hAnsi="Arial" w:cs="Arial"/>
          <w:sz w:val="24"/>
          <w:szCs w:val="24"/>
        </w:rPr>
        <w:t xml:space="preserve"> συζήτηση στ</w:t>
      </w:r>
      <w:r>
        <w:rPr>
          <w:rFonts w:ascii="Arial" w:hAnsi="Arial" w:cs="Arial"/>
          <w:sz w:val="24"/>
          <w:szCs w:val="24"/>
        </w:rPr>
        <w:t>ην αρμόδια</w:t>
      </w:r>
      <w:r w:rsidRPr="00A9715E">
        <w:rPr>
          <w:rFonts w:ascii="Arial" w:hAnsi="Arial" w:cs="Arial"/>
          <w:sz w:val="24"/>
          <w:szCs w:val="24"/>
        </w:rPr>
        <w:t xml:space="preserve"> Διαρκ</w:t>
      </w:r>
      <w:r>
        <w:rPr>
          <w:rFonts w:ascii="Arial" w:hAnsi="Arial" w:cs="Arial"/>
          <w:sz w:val="24"/>
          <w:szCs w:val="24"/>
        </w:rPr>
        <w:t>ή</w:t>
      </w:r>
      <w:r w:rsidRPr="00A9715E">
        <w:rPr>
          <w:rFonts w:ascii="Arial" w:hAnsi="Arial" w:cs="Arial"/>
          <w:sz w:val="24"/>
          <w:szCs w:val="24"/>
        </w:rPr>
        <w:t xml:space="preserve"> Κοινοβουλευτικ</w:t>
      </w:r>
      <w:r>
        <w:rPr>
          <w:rFonts w:ascii="Arial" w:hAnsi="Arial" w:cs="Arial"/>
          <w:sz w:val="24"/>
          <w:szCs w:val="24"/>
        </w:rPr>
        <w:t>ή</w:t>
      </w:r>
      <w:r w:rsidRPr="00A9715E">
        <w:rPr>
          <w:rFonts w:ascii="Arial" w:hAnsi="Arial" w:cs="Arial"/>
          <w:sz w:val="24"/>
          <w:szCs w:val="24"/>
        </w:rPr>
        <w:t xml:space="preserve"> Επιτροπ</w:t>
      </w:r>
      <w:bookmarkEnd w:id="2"/>
      <w:bookmarkEnd w:id="3"/>
      <w:r>
        <w:rPr>
          <w:rFonts w:ascii="Arial" w:hAnsi="Arial" w:cs="Arial"/>
          <w:sz w:val="24"/>
          <w:szCs w:val="24"/>
        </w:rPr>
        <w:t>ή (</w:t>
      </w:r>
      <w:r w:rsidR="00F04C53">
        <w:rPr>
          <w:rFonts w:ascii="Arial" w:hAnsi="Arial" w:cs="Arial"/>
          <w:sz w:val="24"/>
          <w:szCs w:val="24"/>
        </w:rPr>
        <w:t xml:space="preserve">άρθρα 95 και </w:t>
      </w:r>
      <w:proofErr w:type="spellStart"/>
      <w:r w:rsidR="00F04C53">
        <w:rPr>
          <w:rFonts w:ascii="Arial" w:hAnsi="Arial" w:cs="Arial"/>
          <w:sz w:val="24"/>
          <w:szCs w:val="24"/>
        </w:rPr>
        <w:t>επ</w:t>
      </w:r>
      <w:proofErr w:type="spellEnd"/>
      <w:r w:rsidR="00F04C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4C53">
        <w:rPr>
          <w:rFonts w:ascii="Arial" w:hAnsi="Arial" w:cs="Arial"/>
          <w:sz w:val="24"/>
          <w:szCs w:val="24"/>
        </w:rPr>
        <w:t>ΚτΒ</w:t>
      </w:r>
      <w:proofErr w:type="spellEnd"/>
      <w:r w:rsidR="00F04C53">
        <w:rPr>
          <w:rFonts w:ascii="Arial" w:hAnsi="Arial" w:cs="Arial"/>
          <w:sz w:val="24"/>
          <w:szCs w:val="24"/>
        </w:rPr>
        <w:t xml:space="preserve"> σχετικά με τη συζήτηση και ψήφιση επί της αρχής, 101 και </w:t>
      </w:r>
      <w:proofErr w:type="spellStart"/>
      <w:r w:rsidR="00F04C53">
        <w:rPr>
          <w:rFonts w:ascii="Arial" w:hAnsi="Arial" w:cs="Arial"/>
          <w:sz w:val="24"/>
          <w:szCs w:val="24"/>
        </w:rPr>
        <w:t>επ</w:t>
      </w:r>
      <w:proofErr w:type="spellEnd"/>
      <w:r w:rsidR="00F04C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4C53">
        <w:rPr>
          <w:rFonts w:ascii="Arial" w:hAnsi="Arial" w:cs="Arial"/>
          <w:sz w:val="24"/>
          <w:szCs w:val="24"/>
        </w:rPr>
        <w:t>ΚτΒ</w:t>
      </w:r>
      <w:proofErr w:type="spellEnd"/>
      <w:r w:rsidR="00F04C53">
        <w:rPr>
          <w:rFonts w:ascii="Arial" w:hAnsi="Arial" w:cs="Arial"/>
          <w:sz w:val="24"/>
          <w:szCs w:val="24"/>
        </w:rPr>
        <w:t xml:space="preserve"> σχετικά με τη συζήτηση και ψήφιση επί των άρθρων, καθώς και 104 και </w:t>
      </w:r>
      <w:proofErr w:type="spellStart"/>
      <w:r w:rsidR="00F04C53">
        <w:rPr>
          <w:rFonts w:ascii="Arial" w:hAnsi="Arial" w:cs="Arial"/>
          <w:sz w:val="24"/>
          <w:szCs w:val="24"/>
        </w:rPr>
        <w:t>επ</w:t>
      </w:r>
      <w:proofErr w:type="spellEnd"/>
      <w:r w:rsidR="00F04C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4C53">
        <w:rPr>
          <w:rFonts w:ascii="Arial" w:hAnsi="Arial" w:cs="Arial"/>
          <w:sz w:val="24"/>
          <w:szCs w:val="24"/>
        </w:rPr>
        <w:t>ΚτΒ</w:t>
      </w:r>
      <w:proofErr w:type="spellEnd"/>
      <w:r w:rsidR="00F04C53">
        <w:rPr>
          <w:rFonts w:ascii="Arial" w:hAnsi="Arial" w:cs="Arial"/>
          <w:sz w:val="24"/>
          <w:szCs w:val="24"/>
        </w:rPr>
        <w:t xml:space="preserve"> σχετικά με τη ψήφιση στο σύνολο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F04C53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Η επεξεργασία του νομοσχέδιο</w:t>
      </w:r>
      <w:r>
        <w:rPr>
          <w:rFonts w:ascii="Arial" w:hAnsi="Arial" w:cs="Arial"/>
          <w:sz w:val="24"/>
          <w:szCs w:val="24"/>
        </w:rPr>
        <w:t>υ</w:t>
      </w:r>
      <w:r w:rsidRPr="00A9715E">
        <w:rPr>
          <w:rFonts w:ascii="Arial" w:hAnsi="Arial" w:cs="Arial"/>
          <w:sz w:val="24"/>
          <w:szCs w:val="24"/>
        </w:rPr>
        <w:t xml:space="preserve"> από τη </w:t>
      </w:r>
      <w:r>
        <w:rPr>
          <w:rFonts w:ascii="Arial" w:hAnsi="Arial" w:cs="Arial"/>
          <w:sz w:val="24"/>
          <w:szCs w:val="24"/>
        </w:rPr>
        <w:t xml:space="preserve">Διαρκή </w:t>
      </w:r>
      <w:r w:rsidRPr="00A9715E">
        <w:rPr>
          <w:rFonts w:ascii="Arial" w:hAnsi="Arial" w:cs="Arial"/>
          <w:sz w:val="24"/>
          <w:szCs w:val="24"/>
        </w:rPr>
        <w:t xml:space="preserve">Επιτροπή λαμβάνει χώρα σε δύο στάδια ή αλλιώς σε δύο αναγνώσεις (άρθρο 90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Διακριτική ευχέρεια της Επιτροπής.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Η πρώτη ανάγνωση περιλαμβάνει κατ' ανώτατο όριο τρεις συνεδριάσεις τ</w:t>
      </w:r>
      <w:r>
        <w:rPr>
          <w:rFonts w:ascii="Arial" w:hAnsi="Arial" w:cs="Arial"/>
          <w:sz w:val="24"/>
          <w:szCs w:val="24"/>
        </w:rPr>
        <w:t>ης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</w:t>
      </w:r>
      <w:r w:rsidRPr="00A9715E">
        <w:rPr>
          <w:rFonts w:ascii="Arial" w:hAnsi="Arial" w:cs="Arial"/>
          <w:sz w:val="24"/>
          <w:szCs w:val="24"/>
        </w:rPr>
        <w:t>πιτροπ</w:t>
      </w:r>
      <w:r>
        <w:rPr>
          <w:rFonts w:ascii="Arial" w:hAnsi="Arial" w:cs="Arial"/>
          <w:sz w:val="24"/>
          <w:szCs w:val="24"/>
        </w:rPr>
        <w:t>ής</w:t>
      </w:r>
      <w:r w:rsidRPr="00A9715E">
        <w:rPr>
          <w:rFonts w:ascii="Arial" w:hAnsi="Arial" w:cs="Arial"/>
          <w:sz w:val="24"/>
          <w:szCs w:val="24"/>
        </w:rPr>
        <w:t xml:space="preserve">. Στην πρώτη συνεδρίαση, το νομοσχέδιο συζητείται κατ' αρχήν. </w:t>
      </w:r>
      <w:r>
        <w:rPr>
          <w:rFonts w:ascii="Arial" w:hAnsi="Arial" w:cs="Arial"/>
          <w:sz w:val="24"/>
          <w:szCs w:val="24"/>
        </w:rPr>
        <w:t>Κ</w:t>
      </w:r>
      <w:r w:rsidRPr="00A9715E">
        <w:rPr>
          <w:rFonts w:ascii="Arial" w:hAnsi="Arial" w:cs="Arial"/>
          <w:sz w:val="24"/>
          <w:szCs w:val="24"/>
        </w:rPr>
        <w:t>ατά τη διάρκεια της δεύτερης συνεδρίασης καλούνται να δώσουν τη γνώμη τους οι ενδιαφερόμενοι εξωκοινοβουλευτικοί φορείς ή εμπειρογνώμονες. Στην τρίτη συνεδρίαση, το νομοσχέδιο συζητείται κατ' αρχήν και κατ’ άρθρο.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Επτά ημέρες μετά την 1η ανάγνωση, λαμβάνει χώρα η 2η ανάγνωση, οπότε το νομοσχέδιο εξετάζεται και πάλι, κατ’ άρθρο σε μία συνεδρίαση. Στη συνέχεια, το σχέδιο νόμου, όπως έχει τροποποιηθεί στο πλαίσιο της Επιτροπής, εισάγεται στην Ολομέλεια.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Η Επιτροπή συντάσσει και υποβάλλει έκθεση</w:t>
      </w:r>
      <w:r>
        <w:rPr>
          <w:rFonts w:ascii="Arial" w:hAnsi="Arial" w:cs="Arial"/>
          <w:sz w:val="24"/>
          <w:szCs w:val="24"/>
        </w:rPr>
        <w:t xml:space="preserve">. 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Αναλυτικά τα π</w:t>
      </w:r>
      <w:r w:rsidRPr="00A9715E">
        <w:rPr>
          <w:rFonts w:ascii="Arial" w:hAnsi="Arial" w:cs="Arial"/>
          <w:sz w:val="24"/>
          <w:szCs w:val="24"/>
        </w:rPr>
        <w:t>ερι</w:t>
      </w:r>
      <w:r>
        <w:rPr>
          <w:rFonts w:ascii="Arial" w:hAnsi="Arial" w:cs="Arial"/>
          <w:sz w:val="24"/>
          <w:szCs w:val="24"/>
        </w:rPr>
        <w:t xml:space="preserve">εχόμενα της έκθεσης.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H </w:t>
      </w:r>
      <w:r w:rsidRPr="00F2177A">
        <w:rPr>
          <w:rFonts w:ascii="Arial" w:hAnsi="Arial" w:cs="Arial"/>
          <w:bCs/>
          <w:sz w:val="24"/>
          <w:szCs w:val="24"/>
        </w:rPr>
        <w:t>Έκθεση της Διαρκούς Επιτροπής</w:t>
      </w:r>
      <w:r w:rsidRPr="00A971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15E">
        <w:rPr>
          <w:rFonts w:ascii="Arial" w:hAnsi="Arial" w:cs="Arial"/>
          <w:sz w:val="24"/>
          <w:szCs w:val="24"/>
        </w:rPr>
        <w:t xml:space="preserve">διανέμεται στους </w:t>
      </w:r>
      <w:proofErr w:type="spellStart"/>
      <w:r w:rsidRPr="00A9715E">
        <w:rPr>
          <w:rFonts w:ascii="Arial" w:hAnsi="Arial" w:cs="Arial"/>
          <w:sz w:val="24"/>
          <w:szCs w:val="24"/>
        </w:rPr>
        <w:t>Boυλευτές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και αναρτάται στη διαδικτυακή πύλη της Βουλής πριν από την πρώτη συνεδρίαση της Ολομέλειας που έχει οριστεί, από τη Διάσκεψη Προέδρων</w:t>
      </w:r>
      <w:r>
        <w:rPr>
          <w:rFonts w:ascii="Arial" w:hAnsi="Arial" w:cs="Arial"/>
          <w:sz w:val="24"/>
          <w:szCs w:val="24"/>
        </w:rPr>
        <w:t xml:space="preserve"> (χρονικά περιθώρια)</w:t>
      </w:r>
      <w:r w:rsidRPr="00A9715E">
        <w:rPr>
          <w:rFonts w:ascii="Arial" w:hAnsi="Arial" w:cs="Arial"/>
          <w:sz w:val="24"/>
          <w:szCs w:val="24"/>
        </w:rPr>
        <w:t xml:space="preserve">, για τη συζήτηση </w:t>
      </w:r>
      <w:proofErr w:type="spellStart"/>
      <w:r w:rsidRPr="00A9715E">
        <w:rPr>
          <w:rFonts w:ascii="Arial" w:hAnsi="Arial" w:cs="Arial"/>
          <w:sz w:val="24"/>
          <w:szCs w:val="24"/>
        </w:rPr>
        <w:t>τoυ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15E">
        <w:rPr>
          <w:rFonts w:ascii="Arial" w:hAnsi="Arial" w:cs="Arial"/>
          <w:sz w:val="24"/>
          <w:szCs w:val="24"/>
        </w:rPr>
        <w:t>νομοσχεδίoυ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ή της πρότασης νόμου. </w:t>
      </w:r>
      <w:r w:rsidR="00F04C53" w:rsidRPr="00F04C53">
        <w:rPr>
          <w:rFonts w:ascii="Arial" w:hAnsi="Arial" w:cs="Arial"/>
          <w:sz w:val="24"/>
          <w:szCs w:val="24"/>
        </w:rPr>
        <w:t>Μετά την υποβολή της έκθεσης της αρμόδιας Διαρκούς Κοινοβουλευτικής Επιτροπής ή την πάροδο άπρακτης της ταχθείσης σ’ αυτήν από τον Πρόεδρο της Βουλής προθεσμίας, τα νομοσχέδια και οι προτάσεις νόμων εγγράφονται στην ημερήσια διάταξη της Βουλής. Η συζήτησή τους γίνεται τουλάχιστον μετά τριήμερο. Η συζήτηση και η ψήφιση γίνεται μία φορά κατ’ αρχήν, μία κατ’ άρθρο και μια στο σύνολο (άρθρο 76 § 1 Σ.).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Οι τ</w:t>
      </w:r>
      <w:r w:rsidRPr="00A9715E">
        <w:rPr>
          <w:rFonts w:ascii="Arial" w:hAnsi="Arial" w:cs="Arial"/>
          <w:sz w:val="24"/>
          <w:szCs w:val="24"/>
        </w:rPr>
        <w:t>ροπολογίες και προσθήκες που κατατίθενται</w:t>
      </w:r>
      <w:r>
        <w:rPr>
          <w:rFonts w:ascii="Arial" w:hAnsi="Arial" w:cs="Arial"/>
          <w:sz w:val="24"/>
          <w:szCs w:val="24"/>
        </w:rPr>
        <w:t xml:space="preserve">. Διαδικασία κατάθεσης </w:t>
      </w:r>
      <w:r w:rsidRPr="00F2177A">
        <w:rPr>
          <w:rFonts w:ascii="Arial" w:hAnsi="Arial" w:cs="Arial"/>
          <w:sz w:val="24"/>
          <w:szCs w:val="24"/>
        </w:rPr>
        <w:t>(</w:t>
      </w:r>
      <w:r w:rsidRPr="00A9715E">
        <w:rPr>
          <w:rFonts w:ascii="Arial" w:hAnsi="Arial" w:cs="Arial"/>
          <w:sz w:val="24"/>
          <w:szCs w:val="24"/>
        </w:rPr>
        <w:t xml:space="preserve">άρθρο 87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Προϋποθέσεις και απαραίτητα στοιχεία των τροπολογιών (χαρακτηρισμός/διαχωρισμός ανάμεσα σε Υπουργικές και Βουλευτικές).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-Η</w:t>
      </w:r>
      <w:r w:rsidRPr="00F2177A">
        <w:rPr>
          <w:rFonts w:ascii="Arial" w:hAnsi="Arial" w:cs="Arial"/>
          <w:sz w:val="24"/>
          <w:szCs w:val="24"/>
        </w:rPr>
        <w:t xml:space="preserve"> συζήτηση στην Ολομέλεια</w:t>
      </w:r>
      <w:r>
        <w:rPr>
          <w:rFonts w:ascii="Arial" w:hAnsi="Arial" w:cs="Arial"/>
          <w:sz w:val="24"/>
          <w:szCs w:val="24"/>
        </w:rPr>
        <w:t xml:space="preserve"> (προθεσμίες και διαδικασία).</w:t>
      </w:r>
      <w:r w:rsidRPr="00F2177A">
        <w:rPr>
          <w:rFonts w:ascii="Arial" w:hAnsi="Arial" w:cs="Arial"/>
          <w:sz w:val="24"/>
          <w:szCs w:val="24"/>
        </w:rPr>
        <w:t xml:space="preserve">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Η συζήτηση στην Ολομέλεια επί της αρχής  του σχεδίου νόμου και </w:t>
      </w:r>
      <w:proofErr w:type="spellStart"/>
      <w:r w:rsidRPr="00A9715E">
        <w:rPr>
          <w:rFonts w:ascii="Arial" w:hAnsi="Arial" w:cs="Arial"/>
          <w:sz w:val="24"/>
          <w:szCs w:val="24"/>
        </w:rPr>
        <w:t>κατ’άρθρον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του (έτσι όπως αυτό διαμορφώθηκε στην Επιτροπή) γίνεται συνήθως σε δύο συνεδριάσεις και, στη συνέχεια, μετά από δύο ημέρες το νομοσχέδιο ψηφίζεται ως σύνολο, όπως αυτό έχει οριστικοποιηθεί </w:t>
      </w:r>
      <w:r>
        <w:rPr>
          <w:rFonts w:ascii="Arial" w:hAnsi="Arial" w:cs="Arial"/>
          <w:sz w:val="24"/>
          <w:szCs w:val="24"/>
        </w:rPr>
        <w:t xml:space="preserve">με τυχόν νομοτεχνικές βελτιώσεις και </w:t>
      </w:r>
      <w:r w:rsidRPr="00A9715E">
        <w:rPr>
          <w:rFonts w:ascii="Arial" w:hAnsi="Arial" w:cs="Arial"/>
          <w:sz w:val="24"/>
          <w:szCs w:val="24"/>
        </w:rPr>
        <w:t xml:space="preserve">από τις </w:t>
      </w:r>
      <w:r w:rsidR="00F04C53">
        <w:rPr>
          <w:rFonts w:ascii="Arial" w:hAnsi="Arial" w:cs="Arial"/>
          <w:sz w:val="24"/>
          <w:szCs w:val="24"/>
        </w:rPr>
        <w:t xml:space="preserve">προσθήκες ή </w:t>
      </w:r>
      <w:r w:rsidRPr="00A9715E">
        <w:rPr>
          <w:rFonts w:ascii="Arial" w:hAnsi="Arial" w:cs="Arial"/>
          <w:sz w:val="24"/>
          <w:szCs w:val="24"/>
        </w:rPr>
        <w:t xml:space="preserve">τροπολογίες, που έγιναν δεκτές κατά τη διάρκεια της συζήτησης.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F2177A">
        <w:rPr>
          <w:rFonts w:ascii="Arial" w:hAnsi="Arial" w:cs="Arial"/>
          <w:bCs/>
          <w:sz w:val="24"/>
          <w:szCs w:val="24"/>
        </w:rPr>
        <w:t>- Η συζήτηση επί της αρχής</w:t>
      </w:r>
      <w:r w:rsidRPr="00A971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15E">
        <w:rPr>
          <w:rFonts w:ascii="Arial" w:hAnsi="Arial" w:cs="Arial"/>
          <w:sz w:val="24"/>
          <w:szCs w:val="24"/>
        </w:rPr>
        <w:t>ξεκινά συνήθως με την προφορική ανάπτυξη του νομοσχεδίου από τον Εισηγητή της πλειοψηφίας, ακολουθ</w:t>
      </w:r>
      <w:r>
        <w:rPr>
          <w:rFonts w:ascii="Arial" w:hAnsi="Arial" w:cs="Arial"/>
          <w:sz w:val="24"/>
          <w:szCs w:val="24"/>
        </w:rPr>
        <w:t>εί</w:t>
      </w:r>
      <w:r w:rsidRPr="00A9715E">
        <w:rPr>
          <w:rFonts w:ascii="Arial" w:hAnsi="Arial" w:cs="Arial"/>
          <w:sz w:val="24"/>
          <w:szCs w:val="24"/>
        </w:rPr>
        <w:t xml:space="preserve"> ο Εισηγητ</w:t>
      </w:r>
      <w:r>
        <w:rPr>
          <w:rFonts w:ascii="Arial" w:hAnsi="Arial" w:cs="Arial"/>
          <w:sz w:val="24"/>
          <w:szCs w:val="24"/>
        </w:rPr>
        <w:t>ής</w:t>
      </w:r>
      <w:r w:rsidRPr="00A9715E">
        <w:rPr>
          <w:rFonts w:ascii="Arial" w:hAnsi="Arial" w:cs="Arial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ης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Αξιωματικής Αντιπολίτευσης και έπειτα α</w:t>
      </w:r>
      <w:r w:rsidRPr="00A9715E">
        <w:rPr>
          <w:rFonts w:ascii="Arial" w:hAnsi="Arial" w:cs="Arial"/>
          <w:sz w:val="24"/>
          <w:szCs w:val="24"/>
        </w:rPr>
        <w:t xml:space="preserve">κολουθούν οι τυχόν Ειδικοί αγορητές </w:t>
      </w:r>
      <w:r>
        <w:rPr>
          <w:rFonts w:ascii="Arial" w:hAnsi="Arial" w:cs="Arial"/>
          <w:sz w:val="24"/>
          <w:szCs w:val="24"/>
        </w:rPr>
        <w:t xml:space="preserve">(δύναται να αλλάξουν από την Επιτροπή στην Ολομέλεια) </w:t>
      </w:r>
      <w:r w:rsidRPr="00A9715E">
        <w:rPr>
          <w:rFonts w:ascii="Arial" w:hAnsi="Arial" w:cs="Arial"/>
          <w:sz w:val="24"/>
          <w:szCs w:val="24"/>
        </w:rPr>
        <w:t xml:space="preserve">και τέλος οι </w:t>
      </w:r>
      <w:proofErr w:type="spellStart"/>
      <w:r w:rsidRPr="00A9715E">
        <w:rPr>
          <w:rFonts w:ascii="Arial" w:hAnsi="Arial" w:cs="Arial"/>
          <w:sz w:val="24"/>
          <w:szCs w:val="24"/>
        </w:rPr>
        <w:t>Boυλευτές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που έχουν εγγραφεί στον κατάλογο των ομιλητών της καταρχήν συζήτησης. Ο αρμόδιος Υπουργός λαμβάνει το λόγο συνήθως μετά τους Εισηγητές των κομμάτων, οι δε Κοινοβουλευτικοί Εκπρόσωποι μετά τον Υπουργό αλλά αυτό μπορεί να παραλλάσσει.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H εγγραφή στον κατάλογο των ομιλητών της καταρχήν συζήτησης </w:t>
      </w:r>
      <w:proofErr w:type="spellStart"/>
      <w:r w:rsidRPr="00A9715E">
        <w:rPr>
          <w:rFonts w:ascii="Arial" w:hAnsi="Arial" w:cs="Arial"/>
          <w:sz w:val="24"/>
          <w:szCs w:val="24"/>
        </w:rPr>
        <w:t>νομοσχεδίoυ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της </w:t>
      </w:r>
      <w:proofErr w:type="spellStart"/>
      <w:r>
        <w:rPr>
          <w:rFonts w:ascii="Arial" w:hAnsi="Arial" w:cs="Arial"/>
          <w:sz w:val="24"/>
          <w:szCs w:val="24"/>
        </w:rPr>
        <w:t>κατ’άρθρο</w:t>
      </w:r>
      <w:proofErr w:type="spellEnd"/>
      <w:r>
        <w:rPr>
          <w:rFonts w:ascii="Arial" w:hAnsi="Arial" w:cs="Arial"/>
          <w:sz w:val="24"/>
          <w:szCs w:val="24"/>
        </w:rPr>
        <w:t xml:space="preserve"> συζήτησης</w:t>
      </w:r>
      <w:r w:rsidRPr="00A9715E">
        <w:rPr>
          <w:rFonts w:ascii="Arial" w:hAnsi="Arial" w:cs="Arial"/>
          <w:sz w:val="24"/>
          <w:szCs w:val="24"/>
        </w:rPr>
        <w:t xml:space="preserve">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C17D6">
        <w:rPr>
          <w:rFonts w:ascii="Arial" w:hAnsi="Arial" w:cs="Arial"/>
          <w:bCs/>
          <w:sz w:val="24"/>
          <w:szCs w:val="24"/>
        </w:rPr>
        <w:t xml:space="preserve">Δικαίωμα δευτερολογίας στην επί της αρχής συζήτηση νομοσχεδίου </w:t>
      </w:r>
      <w:r>
        <w:rPr>
          <w:rFonts w:ascii="Arial" w:hAnsi="Arial" w:cs="Arial"/>
          <w:bCs/>
          <w:sz w:val="24"/>
          <w:szCs w:val="24"/>
        </w:rPr>
        <w:t xml:space="preserve">και της </w:t>
      </w:r>
      <w:proofErr w:type="spellStart"/>
      <w:r>
        <w:rPr>
          <w:rFonts w:ascii="Arial" w:hAnsi="Arial" w:cs="Arial"/>
          <w:bCs/>
          <w:sz w:val="24"/>
          <w:szCs w:val="24"/>
        </w:rPr>
        <w:t>κατ’άρθρο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συζήτησης.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Σε ορισμένα επίμαχα νομοσχέδια, είναι πιθανό να τεθεί από Βουλευτή ζήτημα αντισυνταγματικότητας κάποιας διάταξης του νομοσχεδίου οπότε ακολουθείται η διαδικασία του άρθρου</w:t>
      </w:r>
      <w:r>
        <w:rPr>
          <w:rFonts w:ascii="Arial" w:hAnsi="Arial" w:cs="Arial"/>
          <w:sz w:val="24"/>
          <w:szCs w:val="24"/>
        </w:rPr>
        <w:t xml:space="preserve"> </w:t>
      </w:r>
      <w:r w:rsidRPr="00A9715E">
        <w:rPr>
          <w:rFonts w:ascii="Arial" w:hAnsi="Arial" w:cs="Arial"/>
          <w:sz w:val="24"/>
          <w:szCs w:val="24"/>
        </w:rPr>
        <w:t xml:space="preserve">100 του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 xml:space="preserve"> (Η προβλεπόμενη διαδικασία και η εφαρμογή της στην πράξη).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9715E">
        <w:rPr>
          <w:rFonts w:ascii="Arial" w:hAnsi="Arial" w:cs="Arial"/>
          <w:sz w:val="24"/>
          <w:szCs w:val="24"/>
        </w:rPr>
        <w:t>Mετά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την ψήφιση του νομοσχεδίου επί της αρχής, </w:t>
      </w:r>
      <w:r w:rsidRPr="00CC17D6">
        <w:rPr>
          <w:rFonts w:ascii="Arial" w:hAnsi="Arial" w:cs="Arial"/>
          <w:sz w:val="24"/>
          <w:szCs w:val="24"/>
        </w:rPr>
        <w:t xml:space="preserve">αρχίζει </w:t>
      </w:r>
      <w:r w:rsidRPr="00CC17D6">
        <w:rPr>
          <w:rFonts w:ascii="Arial" w:hAnsi="Arial" w:cs="Arial"/>
          <w:bCs/>
          <w:sz w:val="24"/>
          <w:szCs w:val="24"/>
        </w:rPr>
        <w:t>η συζήτηση και ψήφιση των άρθρων και των τυχόν τροπολογιών</w:t>
      </w:r>
      <w:r w:rsidRPr="00CC17D6">
        <w:rPr>
          <w:rFonts w:ascii="Arial" w:hAnsi="Arial" w:cs="Arial"/>
          <w:sz w:val="24"/>
          <w:szCs w:val="24"/>
        </w:rPr>
        <w:t xml:space="preserve">. H </w:t>
      </w:r>
      <w:r>
        <w:rPr>
          <w:rFonts w:ascii="Arial" w:hAnsi="Arial" w:cs="Arial"/>
          <w:sz w:val="24"/>
          <w:szCs w:val="24"/>
        </w:rPr>
        <w:t xml:space="preserve">διαδικασία </w:t>
      </w:r>
      <w:r w:rsidRPr="00CC17D6">
        <w:rPr>
          <w:rFonts w:ascii="Arial" w:hAnsi="Arial" w:cs="Arial"/>
          <w:sz w:val="24"/>
          <w:szCs w:val="24"/>
        </w:rPr>
        <w:t>συζήτηση</w:t>
      </w:r>
      <w:r>
        <w:rPr>
          <w:rFonts w:ascii="Arial" w:hAnsi="Arial" w:cs="Arial"/>
          <w:sz w:val="24"/>
          <w:szCs w:val="24"/>
        </w:rPr>
        <w:t>ς</w:t>
      </w:r>
      <w:r w:rsidRPr="00CC17D6">
        <w:rPr>
          <w:rFonts w:ascii="Arial" w:hAnsi="Arial" w:cs="Arial"/>
          <w:sz w:val="24"/>
          <w:szCs w:val="24"/>
        </w:rPr>
        <w:t xml:space="preserve"> και η ψήφιση των άρθρων</w:t>
      </w:r>
      <w:r>
        <w:rPr>
          <w:rFonts w:ascii="Arial" w:hAnsi="Arial" w:cs="Arial"/>
          <w:sz w:val="24"/>
          <w:szCs w:val="24"/>
        </w:rPr>
        <w:t>, των</w:t>
      </w:r>
      <w:r w:rsidRPr="00A9715E">
        <w:rPr>
          <w:rFonts w:ascii="Arial" w:hAnsi="Arial" w:cs="Arial"/>
          <w:sz w:val="24"/>
          <w:szCs w:val="24"/>
        </w:rPr>
        <w:t xml:space="preserve"> τροπολογ</w:t>
      </w:r>
      <w:r>
        <w:rPr>
          <w:rFonts w:ascii="Arial" w:hAnsi="Arial" w:cs="Arial"/>
          <w:sz w:val="24"/>
          <w:szCs w:val="24"/>
        </w:rPr>
        <w:t>ιών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(τροπολογίες και </w:t>
      </w:r>
      <w:r w:rsidRPr="00A9715E">
        <w:rPr>
          <w:rFonts w:ascii="Arial" w:hAnsi="Arial" w:cs="Arial"/>
          <w:sz w:val="24"/>
          <w:szCs w:val="24"/>
        </w:rPr>
        <w:t>προσθήκες νέων διατάξεων</w:t>
      </w:r>
      <w:r>
        <w:rPr>
          <w:rFonts w:ascii="Arial" w:hAnsi="Arial" w:cs="Arial"/>
          <w:sz w:val="24"/>
          <w:szCs w:val="24"/>
        </w:rPr>
        <w:t xml:space="preserve">). Παραδείγματα και περιπτώσεις διαχωρισμού άρθρων των τροπολογιών. Διαδικασία ενσωμάτωσης τροπολογιών στο αρχικό κείμενο του νομοσχεδίου ή της πρότασης νόμου. Αναβολή ψήφισης του συνόλου του νομοσχεδίου. </w:t>
      </w:r>
    </w:p>
    <w:p w:rsidR="00E16815" w:rsidRPr="00993672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Έπειτα από</w:t>
      </w:r>
      <w:r w:rsidRPr="00CC17D6">
        <w:rPr>
          <w:rFonts w:ascii="Arial" w:hAnsi="Arial" w:cs="Arial"/>
          <w:sz w:val="24"/>
          <w:szCs w:val="24"/>
        </w:rPr>
        <w:t xml:space="preserve"> την ψήφιση όλων των άρθρων και των τροπολογιών ακολουθεί </w:t>
      </w:r>
      <w:r w:rsidRPr="00CC17D6">
        <w:rPr>
          <w:rFonts w:ascii="Arial" w:hAnsi="Arial" w:cs="Arial"/>
          <w:bCs/>
          <w:sz w:val="24"/>
          <w:szCs w:val="24"/>
        </w:rPr>
        <w:t>η ψήφιση του νομοσχεδίου στο σύνολό του</w:t>
      </w:r>
      <w:r w:rsidRPr="00CC17D6">
        <w:rPr>
          <w:rFonts w:ascii="Arial" w:hAnsi="Arial" w:cs="Arial"/>
          <w:sz w:val="24"/>
          <w:szCs w:val="24"/>
        </w:rPr>
        <w:t>. Στο</w:t>
      </w:r>
      <w:r w:rsidRPr="00A9715E">
        <w:rPr>
          <w:rFonts w:ascii="Arial" w:hAnsi="Arial" w:cs="Arial"/>
          <w:sz w:val="24"/>
          <w:szCs w:val="24"/>
        </w:rPr>
        <w:t xml:space="preserve"> στάδιο αυτό δεν γίνεται συζήτηση</w:t>
      </w:r>
      <w:r>
        <w:rPr>
          <w:rFonts w:ascii="Arial" w:hAnsi="Arial" w:cs="Arial"/>
          <w:sz w:val="24"/>
          <w:szCs w:val="24"/>
        </w:rPr>
        <w:t xml:space="preserve"> και</w:t>
      </w:r>
      <w:r w:rsidRPr="00993672">
        <w:rPr>
          <w:rFonts w:ascii="Arial" w:hAnsi="Arial" w:cs="Arial"/>
          <w:sz w:val="24"/>
          <w:szCs w:val="24"/>
        </w:rPr>
        <w:t xml:space="preserve"> δεν είναι επιτρεπτή καμία μεταβολή του, εκτός εάν αφορά  αποκλειστικά είτε τη διόρθωση φραστικών ή νομοτεχνικών λαθών και αβλεψιών είτε την αρίθμηση των άρθρων και των διατάξεων και τις παραπομπές σε άλλες διατάξεις είτε βελτιώσεις γλωσσικές, γραμματικές, συντακτικές. Οι διορθώσεις ή βελτιώσεις αυτού του κειμένου δεν πρέπει να μεταβάλλουν την έννοιά του.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-Το</w:t>
      </w:r>
      <w:r w:rsidRPr="00A9715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ψηφισθέν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9715E">
        <w:rPr>
          <w:rFonts w:ascii="Arial" w:hAnsi="Arial" w:cs="Arial"/>
          <w:sz w:val="24"/>
          <w:szCs w:val="24"/>
        </w:rPr>
        <w:t>κείμενο του νομοσχεδίο</w:t>
      </w:r>
      <w:r>
        <w:rPr>
          <w:rFonts w:ascii="Arial" w:hAnsi="Arial" w:cs="Arial"/>
          <w:sz w:val="24"/>
          <w:szCs w:val="24"/>
        </w:rPr>
        <w:t>υ</w:t>
      </w:r>
      <w:r w:rsidRPr="00A9715E">
        <w:rPr>
          <w:rFonts w:ascii="Arial" w:hAnsi="Arial" w:cs="Arial"/>
          <w:sz w:val="24"/>
          <w:szCs w:val="24"/>
        </w:rPr>
        <w:t xml:space="preserve"> καταχωρείται στα Πρακτικά</w:t>
      </w:r>
      <w:r>
        <w:rPr>
          <w:rFonts w:ascii="Arial" w:hAnsi="Arial" w:cs="Arial"/>
          <w:sz w:val="24"/>
          <w:szCs w:val="24"/>
        </w:rPr>
        <w:t>.</w:t>
      </w:r>
      <w:r w:rsidRPr="00A9715E">
        <w:rPr>
          <w:rFonts w:ascii="Arial" w:hAnsi="Arial" w:cs="Arial"/>
          <w:sz w:val="24"/>
          <w:szCs w:val="24"/>
        </w:rPr>
        <w:t xml:space="preserve">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</w:t>
      </w:r>
      <w:r w:rsidRPr="00A9715E">
        <w:rPr>
          <w:rFonts w:ascii="Arial" w:hAnsi="Arial" w:cs="Arial"/>
          <w:sz w:val="24"/>
          <w:szCs w:val="24"/>
        </w:rPr>
        <w:t xml:space="preserve"> Πρόεδρος </w:t>
      </w:r>
      <w:r>
        <w:rPr>
          <w:rFonts w:ascii="Arial" w:hAnsi="Arial" w:cs="Arial"/>
          <w:sz w:val="24"/>
          <w:szCs w:val="24"/>
        </w:rPr>
        <w:t>της Βουλής</w:t>
      </w:r>
      <w:r w:rsidRPr="00A9715E">
        <w:rPr>
          <w:rFonts w:ascii="Arial" w:hAnsi="Arial" w:cs="Arial"/>
          <w:sz w:val="24"/>
          <w:szCs w:val="24"/>
        </w:rPr>
        <w:t xml:space="preserve"> εκδίδει και διαβιβάζει στους αρμόδιους </w:t>
      </w:r>
      <w:r>
        <w:rPr>
          <w:rFonts w:ascii="Arial" w:hAnsi="Arial" w:cs="Arial"/>
          <w:sz w:val="24"/>
          <w:szCs w:val="24"/>
        </w:rPr>
        <w:t>Υπουργούς</w:t>
      </w:r>
      <w:r w:rsidRPr="00A9715E">
        <w:rPr>
          <w:rFonts w:ascii="Arial" w:hAnsi="Arial" w:cs="Arial"/>
          <w:sz w:val="24"/>
          <w:szCs w:val="24"/>
        </w:rPr>
        <w:t xml:space="preserve"> απόσπασμα των επικυρωμένων Πρακτικών που περιέχει το κείμενο του ψηφισμένου στο σύνολο νομοσχεδίου.</w:t>
      </w:r>
    </w:p>
    <w:p w:rsidR="00F04C53" w:rsidRDefault="00F04C53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-Σύμφωνα με το άρθρο 42 του Σ ακολουθεί η έκδοση και δημοσίευση τ</w:t>
      </w:r>
      <w:r w:rsidR="005E6F5D">
        <w:rPr>
          <w:rFonts w:ascii="Arial" w:hAnsi="Arial" w:cs="Arial"/>
          <w:sz w:val="24"/>
          <w:szCs w:val="24"/>
        </w:rPr>
        <w:t>ων νομοσχεδίων ή των προτάσεων νόμων (όπως ψηφίσθηκαν από τη Βουλή) από τον Πρόεδρο της Δημοκρατίας</w:t>
      </w:r>
      <w:r>
        <w:rPr>
          <w:rFonts w:ascii="Arial" w:hAnsi="Arial" w:cs="Arial"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Σύμφωνα με το </w:t>
      </w:r>
      <w:r>
        <w:rPr>
          <w:rFonts w:ascii="Arial" w:hAnsi="Arial" w:cs="Arial"/>
          <w:sz w:val="24"/>
          <w:szCs w:val="24"/>
        </w:rPr>
        <w:t xml:space="preserve">άρθρο 67 </w:t>
      </w:r>
      <w:proofErr w:type="spellStart"/>
      <w:r>
        <w:rPr>
          <w:rFonts w:ascii="Arial" w:hAnsi="Arial" w:cs="Arial"/>
          <w:sz w:val="24"/>
          <w:szCs w:val="24"/>
        </w:rPr>
        <w:t>εδαφ</w:t>
      </w:r>
      <w:proofErr w:type="spellEnd"/>
      <w:r>
        <w:rPr>
          <w:rFonts w:ascii="Arial" w:hAnsi="Arial" w:cs="Arial"/>
          <w:sz w:val="24"/>
          <w:szCs w:val="24"/>
        </w:rPr>
        <w:t xml:space="preserve">. α’ του </w:t>
      </w:r>
      <w:r w:rsidRPr="00A9715E">
        <w:rPr>
          <w:rFonts w:ascii="Arial" w:hAnsi="Arial" w:cs="Arial"/>
          <w:sz w:val="24"/>
          <w:szCs w:val="24"/>
        </w:rPr>
        <w:t xml:space="preserve">Σ για </w:t>
      </w:r>
      <w:r w:rsidRPr="00CC17D6">
        <w:rPr>
          <w:rFonts w:ascii="Arial" w:hAnsi="Arial" w:cs="Arial"/>
          <w:sz w:val="24"/>
          <w:szCs w:val="24"/>
        </w:rPr>
        <w:t xml:space="preserve">να </w:t>
      </w:r>
      <w:r w:rsidRPr="00CC17D6">
        <w:rPr>
          <w:rFonts w:ascii="Arial" w:hAnsi="Arial" w:cs="Arial"/>
          <w:bCs/>
          <w:sz w:val="24"/>
          <w:szCs w:val="24"/>
        </w:rPr>
        <w:t>ψηφισθεί ένα νομοσχέδιο</w:t>
      </w:r>
      <w:r w:rsidRPr="00CC17D6">
        <w:rPr>
          <w:rFonts w:ascii="Arial" w:hAnsi="Arial" w:cs="Arial"/>
          <w:sz w:val="24"/>
          <w:szCs w:val="24"/>
        </w:rPr>
        <w:t>,</w:t>
      </w:r>
      <w:r w:rsidRPr="00A9715E">
        <w:rPr>
          <w:rFonts w:ascii="Arial" w:hAnsi="Arial" w:cs="Arial"/>
          <w:sz w:val="24"/>
          <w:szCs w:val="24"/>
        </w:rPr>
        <w:t xml:space="preserve"> θα πρέπει να λάβει τουλάχιστον το ένα τέταρτο</w:t>
      </w:r>
      <w:r>
        <w:rPr>
          <w:rFonts w:ascii="Arial" w:hAnsi="Arial" w:cs="Arial"/>
          <w:sz w:val="24"/>
          <w:szCs w:val="24"/>
        </w:rPr>
        <w:t xml:space="preserve"> (1/4)</w:t>
      </w:r>
      <w:r w:rsidRPr="00A9715E">
        <w:rPr>
          <w:rFonts w:ascii="Arial" w:hAnsi="Arial" w:cs="Arial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ων ψήφων του</w:t>
      </w:r>
      <w:r w:rsidRPr="00A9715E">
        <w:rPr>
          <w:rFonts w:ascii="Arial" w:hAnsi="Arial" w:cs="Arial"/>
          <w:sz w:val="24"/>
          <w:szCs w:val="24"/>
        </w:rPr>
        <w:t xml:space="preserve"> όλου αριθμού των Βουλευτών.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H ψηφοφορία στην ψήφιση του νομοσχεδίου είναι φανερή. </w:t>
      </w:r>
      <w:r>
        <w:rPr>
          <w:rFonts w:ascii="Arial" w:hAnsi="Arial" w:cs="Arial"/>
          <w:sz w:val="24"/>
          <w:szCs w:val="24"/>
        </w:rPr>
        <w:t>Εφαρμογή στην πράξη και</w:t>
      </w:r>
      <w:r w:rsidRPr="00A9715E">
        <w:rPr>
          <w:rFonts w:ascii="Arial" w:hAnsi="Arial" w:cs="Arial"/>
          <w:sz w:val="24"/>
          <w:szCs w:val="24"/>
        </w:rPr>
        <w:t xml:space="preserve"> δεδηλωμένη πλειοψηφία της </w:t>
      </w:r>
      <w:r>
        <w:rPr>
          <w:rFonts w:ascii="Arial" w:hAnsi="Arial" w:cs="Arial"/>
          <w:sz w:val="24"/>
          <w:szCs w:val="24"/>
        </w:rPr>
        <w:t xml:space="preserve">κυβέρνησης στη </w:t>
      </w:r>
      <w:r w:rsidRPr="00A9715E">
        <w:rPr>
          <w:rFonts w:ascii="Arial" w:hAnsi="Arial" w:cs="Arial"/>
          <w:sz w:val="24"/>
          <w:szCs w:val="24"/>
        </w:rPr>
        <w:t>Βουλή.</w:t>
      </w:r>
    </w:p>
    <w:p w:rsidR="00E16815" w:rsidRPr="00CC17D6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C17D6">
        <w:rPr>
          <w:rFonts w:ascii="Arial" w:hAnsi="Arial" w:cs="Arial"/>
          <w:bCs/>
          <w:sz w:val="24"/>
          <w:szCs w:val="24"/>
        </w:rPr>
        <w:t xml:space="preserve">Κατ’ εξαίρεση, διεξάγεται ονομαστική ψηφοφορία </w:t>
      </w:r>
      <w:r>
        <w:rPr>
          <w:rFonts w:ascii="Arial" w:hAnsi="Arial" w:cs="Arial"/>
          <w:bCs/>
          <w:sz w:val="24"/>
          <w:szCs w:val="24"/>
        </w:rPr>
        <w:t>εφόσον συντρέχει μία εκ των κατωτέρω περιπτώσεων</w:t>
      </w:r>
      <w:r w:rsidRPr="00CC17D6">
        <w:rPr>
          <w:rFonts w:ascii="Arial" w:hAnsi="Arial" w:cs="Arial"/>
          <w:bCs/>
          <w:sz w:val="24"/>
          <w:szCs w:val="24"/>
        </w:rPr>
        <w:t xml:space="preserve">: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A9715E">
        <w:rPr>
          <w:rFonts w:ascii="Arial" w:hAnsi="Arial" w:cs="Arial"/>
          <w:sz w:val="24"/>
          <w:szCs w:val="24"/>
        </w:rPr>
        <w:t xml:space="preserve">α) υποβληθεί αίτηση, που υπογράφεται από το 1/20 του όλου αριθμού των </w:t>
      </w:r>
      <w:proofErr w:type="spellStart"/>
      <w:r w:rsidRPr="00A9715E">
        <w:rPr>
          <w:rFonts w:ascii="Arial" w:hAnsi="Arial" w:cs="Arial"/>
          <w:sz w:val="24"/>
          <w:szCs w:val="24"/>
        </w:rPr>
        <w:t>Boυλευτών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A9715E">
        <w:rPr>
          <w:rFonts w:ascii="Arial" w:hAnsi="Arial" w:cs="Arial"/>
          <w:sz w:val="24"/>
          <w:szCs w:val="24"/>
        </w:rPr>
        <w:t>β) διατυπωθούν αντιρρήσεις για το αποτέλεσμα την ψηφοφορίας που έγινε με ανάταση του χεριού ή έγερσ</w:t>
      </w:r>
      <w:r>
        <w:rPr>
          <w:rFonts w:ascii="Arial" w:hAnsi="Arial" w:cs="Arial"/>
          <w:sz w:val="24"/>
          <w:szCs w:val="24"/>
        </w:rPr>
        <w:t>η (ατονεί καθώς έχει τεθεί σε εφαρμογή η ηλεκτρονική ψηφοφορία),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A9715E">
        <w:rPr>
          <w:rFonts w:ascii="Arial" w:hAnsi="Arial" w:cs="Arial"/>
          <w:sz w:val="24"/>
          <w:szCs w:val="24"/>
        </w:rPr>
        <w:t xml:space="preserve">γ) σε κάθε περίπτωση που o Πρόεδρος </w:t>
      </w:r>
      <w:r>
        <w:rPr>
          <w:rFonts w:ascii="Arial" w:hAnsi="Arial" w:cs="Arial"/>
          <w:sz w:val="24"/>
          <w:szCs w:val="24"/>
        </w:rPr>
        <w:t xml:space="preserve">της Βουλής </w:t>
      </w:r>
      <w:r w:rsidRPr="00A9715E">
        <w:rPr>
          <w:rFonts w:ascii="Arial" w:hAnsi="Arial" w:cs="Arial"/>
          <w:sz w:val="24"/>
          <w:szCs w:val="24"/>
        </w:rPr>
        <w:t xml:space="preserve">το κρίνει αναγκαίο.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Διαδικασία ονομαστικής ψηφοφορίας. Ο τρόπος κατάθεσης, ο έλεγχος από τον Πρόεδρο της Βουλής  και οι συνέπειες αυτών. Συνήθως η</w:t>
      </w:r>
      <w:r w:rsidRPr="00A9715E">
        <w:rPr>
          <w:rFonts w:ascii="Arial" w:hAnsi="Arial" w:cs="Arial"/>
          <w:sz w:val="24"/>
          <w:szCs w:val="24"/>
        </w:rPr>
        <w:t xml:space="preserve"> ονομαστική ψηφοφορία διεξάγεται με το ηλεκτρονικό σύστημα. </w:t>
      </w:r>
      <w:bookmarkStart w:id="4" w:name="_Toc3812847"/>
    </w:p>
    <w:p w:rsidR="005E6F5D" w:rsidRPr="005E6F5D" w:rsidRDefault="005E6F5D" w:rsidP="005E6F5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6F5D">
        <w:rPr>
          <w:rFonts w:ascii="Arial" w:hAnsi="Arial" w:cs="Arial"/>
          <w:i/>
          <w:iCs/>
          <w:sz w:val="24"/>
          <w:szCs w:val="24"/>
        </w:rPr>
        <w:t>Σημείωση</w:t>
      </w:r>
      <w:r>
        <w:rPr>
          <w:rFonts w:ascii="Arial" w:hAnsi="Arial" w:cs="Arial"/>
          <w:sz w:val="24"/>
          <w:szCs w:val="24"/>
        </w:rPr>
        <w:t>:</w:t>
      </w:r>
      <w:r w:rsidRPr="005E6F5D">
        <w:t xml:space="preserve"> </w:t>
      </w:r>
      <w:r>
        <w:rPr>
          <w:rFonts w:ascii="Arial" w:hAnsi="Arial" w:cs="Arial"/>
          <w:sz w:val="24"/>
          <w:szCs w:val="24"/>
        </w:rPr>
        <w:t xml:space="preserve">Από το συνδυασμό των </w:t>
      </w:r>
      <w:r w:rsidR="00883098">
        <w:rPr>
          <w:rFonts w:ascii="Arial" w:hAnsi="Arial" w:cs="Arial"/>
          <w:sz w:val="24"/>
          <w:szCs w:val="24"/>
        </w:rPr>
        <w:t xml:space="preserve">διατάξεων των </w:t>
      </w:r>
      <w:r>
        <w:rPr>
          <w:rFonts w:ascii="Arial" w:hAnsi="Arial" w:cs="Arial"/>
          <w:sz w:val="24"/>
          <w:szCs w:val="24"/>
        </w:rPr>
        <w:t xml:space="preserve">άρθρων 47 </w:t>
      </w:r>
      <w:r w:rsidR="00883098">
        <w:rPr>
          <w:rFonts w:ascii="Arial" w:hAnsi="Arial" w:cs="Arial"/>
          <w:sz w:val="24"/>
          <w:szCs w:val="24"/>
        </w:rPr>
        <w:t xml:space="preserve">παρ. 3, 4 </w:t>
      </w:r>
      <w:r>
        <w:rPr>
          <w:rFonts w:ascii="Arial" w:hAnsi="Arial" w:cs="Arial"/>
          <w:sz w:val="24"/>
          <w:szCs w:val="24"/>
        </w:rPr>
        <w:t>και 7 παρ. 1 του Σ</w:t>
      </w:r>
      <w:r w:rsidR="00883098">
        <w:rPr>
          <w:rFonts w:ascii="Arial" w:hAnsi="Arial" w:cs="Arial"/>
          <w:sz w:val="24"/>
          <w:szCs w:val="24"/>
        </w:rPr>
        <w:t xml:space="preserve">, η αμνηστίας για πολιτικά εγκλήματα παρέχεται μόνο με νόμο, ο οποίος </w:t>
      </w:r>
      <w:r w:rsidRPr="005E6F5D">
        <w:rPr>
          <w:rFonts w:ascii="Arial" w:hAnsi="Arial" w:cs="Arial"/>
          <w:sz w:val="24"/>
          <w:szCs w:val="24"/>
        </w:rPr>
        <w:t xml:space="preserve">ψηφίζεται με την αυξημένη πλειοψηφία των τριών πέμπτων του όλου αριθμού των βουλευτών. Η διαδικασία που εφαρμόζεται είναι η τακτική νομοθετική διαδικασία (άρθρα 89 </w:t>
      </w:r>
      <w:proofErr w:type="spellStart"/>
      <w:r w:rsidRPr="005E6F5D">
        <w:rPr>
          <w:rFonts w:ascii="Arial" w:hAnsi="Arial" w:cs="Arial"/>
          <w:sz w:val="24"/>
          <w:szCs w:val="24"/>
        </w:rPr>
        <w:t>επ</w:t>
      </w:r>
      <w:proofErr w:type="spellEnd"/>
      <w:r w:rsidRPr="005E6F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6F5D">
        <w:rPr>
          <w:rFonts w:ascii="Arial" w:hAnsi="Arial" w:cs="Arial"/>
          <w:sz w:val="24"/>
          <w:szCs w:val="24"/>
        </w:rPr>
        <w:t>ΚτΒ</w:t>
      </w:r>
      <w:proofErr w:type="spellEnd"/>
      <w:r w:rsidRPr="005E6F5D">
        <w:rPr>
          <w:rFonts w:ascii="Arial" w:hAnsi="Arial" w:cs="Arial"/>
          <w:sz w:val="24"/>
          <w:szCs w:val="24"/>
        </w:rPr>
        <w:t>).</w:t>
      </w:r>
    </w:p>
    <w:p w:rsidR="005E6F5D" w:rsidRPr="005E6F5D" w:rsidRDefault="005E6F5D" w:rsidP="005E6F5D">
      <w:pPr>
        <w:rPr>
          <w:rFonts w:ascii="Arial" w:hAnsi="Arial" w:cs="Arial"/>
          <w:sz w:val="24"/>
          <w:szCs w:val="24"/>
        </w:rPr>
      </w:pPr>
    </w:p>
    <w:p w:rsidR="00E16815" w:rsidRDefault="00E16815" w:rsidP="00E1681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5" w:name="_Toc3901326"/>
      <w:r>
        <w:rPr>
          <w:rFonts w:ascii="Arial" w:hAnsi="Arial" w:cs="Arial"/>
          <w:b/>
          <w:bCs/>
          <w:sz w:val="24"/>
          <w:szCs w:val="24"/>
          <w:u w:val="single"/>
        </w:rPr>
        <w:t>ΙΙ.</w:t>
      </w:r>
      <w:r w:rsidRPr="00A9715E">
        <w:rPr>
          <w:rFonts w:ascii="Arial" w:hAnsi="Arial" w:cs="Arial"/>
          <w:b/>
          <w:bCs/>
          <w:sz w:val="24"/>
          <w:szCs w:val="24"/>
          <w:u w:val="single"/>
        </w:rPr>
        <w:t xml:space="preserve"> Οι </w:t>
      </w:r>
      <w:r w:rsidR="00EB28E5">
        <w:rPr>
          <w:rFonts w:ascii="Arial" w:hAnsi="Arial" w:cs="Arial"/>
          <w:b/>
          <w:bCs/>
          <w:sz w:val="24"/>
          <w:szCs w:val="24"/>
          <w:u w:val="single"/>
        </w:rPr>
        <w:t>συνοπτικές</w:t>
      </w:r>
      <w:r w:rsidRPr="00A9715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B28E5">
        <w:rPr>
          <w:rFonts w:ascii="Arial" w:hAnsi="Arial" w:cs="Arial"/>
          <w:b/>
          <w:bCs/>
          <w:sz w:val="24"/>
          <w:szCs w:val="24"/>
          <w:u w:val="single"/>
        </w:rPr>
        <w:t xml:space="preserve">και ειδικές </w:t>
      </w:r>
      <w:r w:rsidRPr="00A9715E">
        <w:rPr>
          <w:rFonts w:ascii="Arial" w:hAnsi="Arial" w:cs="Arial"/>
          <w:b/>
          <w:bCs/>
          <w:sz w:val="24"/>
          <w:szCs w:val="24"/>
          <w:u w:val="single"/>
        </w:rPr>
        <w:t>νομοθετικές διαδικασίες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E16815" w:rsidRDefault="00E16815" w:rsidP="00E1681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9715E">
        <w:rPr>
          <w:rFonts w:ascii="Arial" w:hAnsi="Arial" w:cs="Arial"/>
          <w:b/>
          <w:bCs/>
          <w:iCs/>
          <w:sz w:val="24"/>
          <w:szCs w:val="24"/>
        </w:rPr>
        <w:t xml:space="preserve">Στο Κεφάλαιο Γ’ του </w:t>
      </w:r>
      <w:proofErr w:type="spellStart"/>
      <w:r w:rsidRPr="00A9715E">
        <w:rPr>
          <w:rFonts w:ascii="Arial" w:hAnsi="Arial" w:cs="Arial"/>
          <w:b/>
          <w:bCs/>
          <w:iCs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b/>
          <w:bCs/>
          <w:iCs/>
          <w:sz w:val="24"/>
          <w:szCs w:val="24"/>
        </w:rPr>
        <w:t xml:space="preserve"> προβλέπονται οι συνοπτικές νομοθετικές διαδικασίες (άρθρα 108-110) και στο Κεφάλαιο Δ’ του </w:t>
      </w:r>
      <w:proofErr w:type="spellStart"/>
      <w:r w:rsidRPr="00A9715E">
        <w:rPr>
          <w:rFonts w:ascii="Arial" w:hAnsi="Arial" w:cs="Arial"/>
          <w:b/>
          <w:bCs/>
          <w:iCs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b/>
          <w:bCs/>
          <w:iCs/>
          <w:sz w:val="24"/>
          <w:szCs w:val="24"/>
        </w:rPr>
        <w:t xml:space="preserve"> προβλέπονται οι Ειδικές νομοθετικές δι</w:t>
      </w:r>
      <w:r>
        <w:rPr>
          <w:rFonts w:ascii="Arial" w:hAnsi="Arial" w:cs="Arial"/>
          <w:b/>
          <w:bCs/>
          <w:iCs/>
          <w:sz w:val="24"/>
          <w:szCs w:val="24"/>
        </w:rPr>
        <w:t>αδικασίες (άρθρα 111-123).</w:t>
      </w:r>
    </w:p>
    <w:p w:rsidR="00E16815" w:rsidRDefault="00E16815" w:rsidP="00E1681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16815" w:rsidRPr="00A9715E" w:rsidRDefault="00E16815" w:rsidP="00E1681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Α</w:t>
      </w:r>
      <w:r w:rsidRPr="00A9715E">
        <w:rPr>
          <w:rFonts w:ascii="Arial" w:hAnsi="Arial" w:cs="Arial"/>
          <w:b/>
          <w:bCs/>
          <w:sz w:val="24"/>
          <w:szCs w:val="24"/>
          <w:u w:val="single"/>
        </w:rPr>
        <w:t>. Επείγουσα Διαδικασία</w:t>
      </w:r>
      <w:bookmarkEnd w:id="4"/>
      <w:bookmarkEnd w:id="5"/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</w:t>
      </w:r>
      <w:r w:rsidRPr="00A9715E">
        <w:rPr>
          <w:rFonts w:ascii="Arial" w:hAnsi="Arial" w:cs="Arial"/>
          <w:sz w:val="24"/>
          <w:szCs w:val="24"/>
        </w:rPr>
        <w:t xml:space="preserve"> συζήτηση και ψήφιση ενός  νομοσχεδίου ως επείγοντος (</w:t>
      </w:r>
      <w:r w:rsidR="001638FB">
        <w:rPr>
          <w:rFonts w:ascii="Arial" w:hAnsi="Arial" w:cs="Arial"/>
          <w:sz w:val="24"/>
          <w:szCs w:val="24"/>
        </w:rPr>
        <w:t xml:space="preserve">άρθρο 76 παρ. 5 του Σ, </w:t>
      </w:r>
      <w:r w:rsidRPr="00A9715E">
        <w:rPr>
          <w:rFonts w:ascii="Arial" w:hAnsi="Arial" w:cs="Arial"/>
          <w:sz w:val="24"/>
          <w:szCs w:val="24"/>
        </w:rPr>
        <w:t>άρθρα 110, 90 παρ. 1, 93 παρ. 2</w:t>
      </w:r>
      <w:r>
        <w:rPr>
          <w:rFonts w:ascii="Arial" w:hAnsi="Arial" w:cs="Arial"/>
          <w:sz w:val="24"/>
          <w:szCs w:val="24"/>
        </w:rPr>
        <w:t xml:space="preserve"> και </w:t>
      </w:r>
      <w:r w:rsidRPr="00A971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είναι μια ενδιάμεση διαδικασία ανάμεσα στην τακτική και την κατεπείγουσα.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-Η</w:t>
      </w:r>
      <w:r w:rsidRPr="00990EA3">
        <w:rPr>
          <w:rFonts w:ascii="Arial" w:hAnsi="Arial" w:cs="Arial"/>
          <w:sz w:val="24"/>
          <w:szCs w:val="24"/>
        </w:rPr>
        <w:t xml:space="preserve"> Κυβέρνηση μπορεί να ζητήσει την ολοκλήρωση της συζήτησης και ψήφισης του νομοσχεδίου με τη διαδικασία του επείγοντος, δηλαδή εντός τριών συνεδριάσεων</w:t>
      </w:r>
      <w:r>
        <w:rPr>
          <w:rFonts w:ascii="Arial" w:hAnsi="Arial" w:cs="Arial"/>
          <w:sz w:val="24"/>
          <w:szCs w:val="24"/>
        </w:rPr>
        <w:t>, κατά την έναρξη της συζήτησης (διαδικασία-προϋποθέσεις-διάρκεια)</w:t>
      </w:r>
      <w:r w:rsidRPr="00990EA3">
        <w:rPr>
          <w:rFonts w:ascii="Arial" w:hAnsi="Arial" w:cs="Arial"/>
          <w:sz w:val="24"/>
          <w:szCs w:val="24"/>
        </w:rPr>
        <w:t xml:space="preserve">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Α</w:t>
      </w:r>
      <w:r w:rsidRPr="00A9715E">
        <w:rPr>
          <w:rFonts w:ascii="Arial" w:hAnsi="Arial" w:cs="Arial"/>
          <w:sz w:val="24"/>
          <w:szCs w:val="24"/>
        </w:rPr>
        <w:t>ρμ</w:t>
      </w:r>
      <w:r>
        <w:rPr>
          <w:rFonts w:ascii="Arial" w:hAnsi="Arial" w:cs="Arial"/>
          <w:sz w:val="24"/>
          <w:szCs w:val="24"/>
        </w:rPr>
        <w:t>ο</w:t>
      </w:r>
      <w:r w:rsidRPr="00A9715E">
        <w:rPr>
          <w:rFonts w:ascii="Arial" w:hAnsi="Arial" w:cs="Arial"/>
          <w:sz w:val="24"/>
          <w:szCs w:val="24"/>
        </w:rPr>
        <w:t>δι</w:t>
      </w:r>
      <w:r>
        <w:rPr>
          <w:rFonts w:ascii="Arial" w:hAnsi="Arial" w:cs="Arial"/>
          <w:sz w:val="24"/>
          <w:szCs w:val="24"/>
        </w:rPr>
        <w:t>ότητες της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</w:t>
      </w:r>
      <w:r w:rsidRPr="00A9715E">
        <w:rPr>
          <w:rFonts w:ascii="Arial" w:hAnsi="Arial" w:cs="Arial"/>
          <w:sz w:val="24"/>
          <w:szCs w:val="24"/>
        </w:rPr>
        <w:t>ιαρκ</w:t>
      </w:r>
      <w:r>
        <w:rPr>
          <w:rFonts w:ascii="Arial" w:hAnsi="Arial" w:cs="Arial"/>
          <w:sz w:val="24"/>
          <w:szCs w:val="24"/>
        </w:rPr>
        <w:t>ούς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</w:t>
      </w:r>
      <w:r w:rsidRPr="00A9715E">
        <w:rPr>
          <w:rFonts w:ascii="Arial" w:hAnsi="Arial" w:cs="Arial"/>
          <w:sz w:val="24"/>
          <w:szCs w:val="24"/>
        </w:rPr>
        <w:t>πιτροπή</w:t>
      </w:r>
      <w:r>
        <w:rPr>
          <w:rFonts w:ascii="Arial" w:hAnsi="Arial" w:cs="Arial"/>
          <w:sz w:val="24"/>
          <w:szCs w:val="24"/>
        </w:rPr>
        <w:t>ς</w:t>
      </w:r>
      <w:r w:rsidRPr="00A971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ύστερα από εισήγηση του επισπεύδοντος Υπουργού. Σ</w:t>
      </w:r>
      <w:r w:rsidRPr="00A9715E">
        <w:rPr>
          <w:rFonts w:ascii="Arial" w:hAnsi="Arial" w:cs="Arial"/>
          <w:sz w:val="24"/>
          <w:szCs w:val="24"/>
        </w:rPr>
        <w:t>ύντμηση της διαδικασίας των δύο ακροάσεων</w:t>
      </w:r>
      <w:r>
        <w:rPr>
          <w:rFonts w:ascii="Arial" w:hAnsi="Arial" w:cs="Arial"/>
          <w:sz w:val="24"/>
          <w:szCs w:val="24"/>
        </w:rPr>
        <w:t xml:space="preserve"> και</w:t>
      </w:r>
      <w:r w:rsidRPr="00A9715E">
        <w:rPr>
          <w:rFonts w:ascii="Arial" w:hAnsi="Arial" w:cs="Arial"/>
          <w:sz w:val="24"/>
          <w:szCs w:val="24"/>
        </w:rPr>
        <w:t xml:space="preserve"> εκκίνηση της συζήτησης στην Ολομέλεια</w:t>
      </w:r>
      <w:r>
        <w:rPr>
          <w:rFonts w:ascii="Arial" w:hAnsi="Arial" w:cs="Arial"/>
          <w:sz w:val="24"/>
          <w:szCs w:val="24"/>
        </w:rPr>
        <w:t>.</w:t>
      </w:r>
      <w:r w:rsidRPr="00A9715E">
        <w:rPr>
          <w:rFonts w:ascii="Arial" w:hAnsi="Arial" w:cs="Arial"/>
          <w:sz w:val="24"/>
          <w:szCs w:val="24"/>
        </w:rPr>
        <w:t xml:space="preserve"> </w:t>
      </w:r>
      <w:r w:rsidR="001638FB">
        <w:rPr>
          <w:rFonts w:ascii="Arial" w:hAnsi="Arial" w:cs="Arial"/>
          <w:sz w:val="24"/>
          <w:szCs w:val="24"/>
        </w:rPr>
        <w:t>Η βουλή δύναται να αποφασίσει την παράταση της συζήτησης κατά το πολύ δύο συνεδριάσεις.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>Ο συνδυασμός αυτών των τριών δυνατοτήτων δημιουργεί μια διαδικασία με την οποία μπορεί να ολοκληρωθεί η συζήτηση και ψήφιση ενός νομοσχεδίου εντός 7 συνολικά ημερών</w:t>
      </w:r>
      <w:r>
        <w:rPr>
          <w:rFonts w:ascii="Arial" w:hAnsi="Arial" w:cs="Arial"/>
          <w:sz w:val="24"/>
          <w:szCs w:val="24"/>
        </w:rPr>
        <w:t xml:space="preserve"> (αναλυτικά σε αντιδιαστολή με την τακτική).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Ο χρόνος των ομιλιών κατά τη συζήτηση νομοσχεδίων και προτάσεων νόμων επείγοντος </w:t>
      </w:r>
      <w:r>
        <w:rPr>
          <w:rFonts w:ascii="Arial" w:hAnsi="Arial" w:cs="Arial"/>
          <w:sz w:val="24"/>
          <w:szCs w:val="24"/>
        </w:rPr>
        <w:t xml:space="preserve">χαρακτήρα </w:t>
      </w:r>
      <w:r w:rsidRPr="00A9715E">
        <w:rPr>
          <w:rFonts w:ascii="Arial" w:hAnsi="Arial" w:cs="Arial"/>
          <w:sz w:val="24"/>
          <w:szCs w:val="24"/>
        </w:rPr>
        <w:t>(άρθρο 110 παρ. 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και το δικαίωμα (χρόνος)</w:t>
      </w:r>
      <w:r w:rsidRPr="00A9715E">
        <w:rPr>
          <w:rFonts w:ascii="Arial" w:hAnsi="Arial" w:cs="Arial"/>
          <w:sz w:val="24"/>
          <w:szCs w:val="24"/>
        </w:rPr>
        <w:t xml:space="preserve"> δευτερολογί</w:t>
      </w:r>
      <w:r>
        <w:rPr>
          <w:rFonts w:ascii="Arial" w:hAnsi="Arial" w:cs="Arial"/>
          <w:sz w:val="24"/>
          <w:szCs w:val="24"/>
        </w:rPr>
        <w:t>ας.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Η διάρκεια</w:t>
      </w:r>
      <w:r w:rsidRPr="002F55A3">
        <w:rPr>
          <w:rFonts w:ascii="Arial" w:hAnsi="Arial" w:cs="Arial"/>
          <w:sz w:val="24"/>
          <w:szCs w:val="24"/>
        </w:rPr>
        <w:t xml:space="preserve"> συζήτηση</w:t>
      </w:r>
      <w:r>
        <w:rPr>
          <w:rFonts w:ascii="Arial" w:hAnsi="Arial" w:cs="Arial"/>
          <w:sz w:val="24"/>
          <w:szCs w:val="24"/>
        </w:rPr>
        <w:t>ς</w:t>
      </w:r>
      <w:r w:rsidRPr="002F55A3">
        <w:rPr>
          <w:rFonts w:ascii="Arial" w:hAnsi="Arial" w:cs="Arial"/>
          <w:sz w:val="24"/>
          <w:szCs w:val="24"/>
        </w:rPr>
        <w:t xml:space="preserve"> στην Ολομέλεια</w:t>
      </w:r>
      <w:r>
        <w:rPr>
          <w:rFonts w:ascii="Arial" w:hAnsi="Arial" w:cs="Arial"/>
          <w:sz w:val="24"/>
          <w:szCs w:val="24"/>
        </w:rPr>
        <w:t>.</w:t>
      </w:r>
      <w:r w:rsidRPr="002F55A3">
        <w:rPr>
          <w:rFonts w:ascii="Arial" w:hAnsi="Arial" w:cs="Arial"/>
          <w:sz w:val="24"/>
          <w:szCs w:val="24"/>
        </w:rPr>
        <w:t xml:space="preserve">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</w:t>
      </w:r>
      <w:r w:rsidRPr="00A9715E">
        <w:rPr>
          <w:rFonts w:ascii="Arial" w:hAnsi="Arial" w:cs="Arial"/>
          <w:sz w:val="24"/>
          <w:szCs w:val="24"/>
        </w:rPr>
        <w:t xml:space="preserve"> διαδικασία </w:t>
      </w:r>
      <w:r>
        <w:rPr>
          <w:rFonts w:ascii="Arial" w:hAnsi="Arial" w:cs="Arial"/>
          <w:sz w:val="24"/>
          <w:szCs w:val="24"/>
        </w:rPr>
        <w:t>κατά την εφαρμογή της. Ο ουσιαστικός έλεγχος του νομοθετήματος κατά την επείγουσα διαδικασία.</w:t>
      </w:r>
    </w:p>
    <w:p w:rsidR="00E16815" w:rsidRPr="00A9715E" w:rsidRDefault="00E16815" w:rsidP="00E16815">
      <w:pPr>
        <w:rPr>
          <w:rFonts w:ascii="Arial" w:hAnsi="Arial" w:cs="Arial"/>
          <w:sz w:val="24"/>
          <w:szCs w:val="24"/>
        </w:rPr>
      </w:pPr>
    </w:p>
    <w:p w:rsidR="00E16815" w:rsidRPr="00A9715E" w:rsidRDefault="00E16815" w:rsidP="00E1681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6" w:name="_Toc3812848"/>
      <w:bookmarkStart w:id="7" w:name="_Toc3901327"/>
      <w:r>
        <w:rPr>
          <w:rFonts w:ascii="Arial" w:hAnsi="Arial" w:cs="Arial"/>
          <w:b/>
          <w:bCs/>
          <w:sz w:val="24"/>
          <w:szCs w:val="24"/>
          <w:u w:val="single"/>
        </w:rPr>
        <w:t>Β</w:t>
      </w:r>
      <w:r w:rsidRPr="00A9715E">
        <w:rPr>
          <w:rFonts w:ascii="Arial" w:hAnsi="Arial" w:cs="Arial"/>
          <w:b/>
          <w:bCs/>
          <w:sz w:val="24"/>
          <w:szCs w:val="24"/>
          <w:u w:val="single"/>
        </w:rPr>
        <w:t>. Κατεπείγουσα Διαδικασία</w:t>
      </w:r>
      <w:bookmarkEnd w:id="6"/>
      <w:bookmarkEnd w:id="7"/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 w:rsidRPr="002F55A3">
        <w:rPr>
          <w:rFonts w:ascii="Arial" w:hAnsi="Arial" w:cs="Arial"/>
          <w:sz w:val="24"/>
          <w:szCs w:val="24"/>
        </w:rPr>
        <w:t xml:space="preserve">Η </w:t>
      </w:r>
      <w:r w:rsidRPr="002F55A3">
        <w:rPr>
          <w:rFonts w:ascii="Arial" w:hAnsi="Arial" w:cs="Arial"/>
          <w:bCs/>
          <w:sz w:val="24"/>
          <w:szCs w:val="24"/>
        </w:rPr>
        <w:t>νομοθετική</w:t>
      </w:r>
      <w:r w:rsidRPr="00A9715E">
        <w:rPr>
          <w:rFonts w:ascii="Arial" w:hAnsi="Arial" w:cs="Arial"/>
          <w:sz w:val="24"/>
          <w:szCs w:val="24"/>
        </w:rPr>
        <w:t xml:space="preserve"> διαδικασία του κατεπείγοντος (</w:t>
      </w:r>
      <w:r w:rsidR="00883098">
        <w:rPr>
          <w:rFonts w:ascii="Arial" w:hAnsi="Arial" w:cs="Arial"/>
          <w:sz w:val="24"/>
          <w:szCs w:val="24"/>
        </w:rPr>
        <w:t xml:space="preserve">άρθρο 76 παρ. 4 του Σ και </w:t>
      </w:r>
      <w:r w:rsidRPr="00A9715E">
        <w:rPr>
          <w:rFonts w:ascii="Arial" w:hAnsi="Arial" w:cs="Arial"/>
          <w:sz w:val="24"/>
          <w:szCs w:val="24"/>
        </w:rPr>
        <w:t>άρθρα 109 και 90 παρ. 1</w:t>
      </w:r>
      <w:r>
        <w:rPr>
          <w:rFonts w:ascii="Arial" w:hAnsi="Arial" w:cs="Arial"/>
          <w:sz w:val="24"/>
          <w:szCs w:val="24"/>
        </w:rPr>
        <w:t xml:space="preserve"> του </w:t>
      </w:r>
      <w:proofErr w:type="spellStart"/>
      <w:r w:rsidRPr="00A9715E">
        <w:rPr>
          <w:rFonts w:ascii="Arial" w:hAnsi="Arial" w:cs="Arial"/>
          <w:sz w:val="24"/>
          <w:szCs w:val="24"/>
        </w:rPr>
        <w:t>ΚτΒ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Μ</w:t>
      </w:r>
      <w:r w:rsidRPr="00A9715E">
        <w:rPr>
          <w:rFonts w:ascii="Arial" w:hAnsi="Arial" w:cs="Arial"/>
          <w:sz w:val="24"/>
          <w:szCs w:val="24"/>
        </w:rPr>
        <w:t xml:space="preserve">ε την κατεπείγουσα </w:t>
      </w:r>
      <w:r>
        <w:rPr>
          <w:rFonts w:ascii="Arial" w:hAnsi="Arial" w:cs="Arial"/>
          <w:sz w:val="24"/>
          <w:szCs w:val="24"/>
        </w:rPr>
        <w:t xml:space="preserve">διαδικασία </w:t>
      </w:r>
      <w:r w:rsidRPr="00A9715E">
        <w:rPr>
          <w:rFonts w:ascii="Arial" w:hAnsi="Arial" w:cs="Arial"/>
          <w:sz w:val="24"/>
          <w:szCs w:val="24"/>
        </w:rPr>
        <w:t xml:space="preserve">η συζήτηση και ψήφιση ολοκληρώνεται σε δύο, συνήθως, ημέρες. </w:t>
      </w:r>
    </w:p>
    <w:p w:rsidR="00E16815" w:rsidRPr="00990EA3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90EA3">
        <w:rPr>
          <w:rFonts w:ascii="Arial" w:hAnsi="Arial" w:cs="Arial"/>
          <w:sz w:val="24"/>
          <w:szCs w:val="24"/>
        </w:rPr>
        <w:t>Tα</w:t>
      </w:r>
      <w:proofErr w:type="spellEnd"/>
      <w:r w:rsidRPr="00990EA3">
        <w:rPr>
          <w:rFonts w:ascii="Arial" w:hAnsi="Arial" w:cs="Arial"/>
          <w:sz w:val="24"/>
          <w:szCs w:val="24"/>
        </w:rPr>
        <w:t xml:space="preserve"> νομοσχέδια που χαρακτηρίζονται από την Κυβέρνηση ως</w:t>
      </w:r>
      <w:r w:rsidRPr="00990EA3">
        <w:rPr>
          <w:rFonts w:ascii="Arial" w:hAnsi="Arial" w:cs="Arial"/>
          <w:bCs/>
          <w:sz w:val="24"/>
          <w:szCs w:val="24"/>
        </w:rPr>
        <w:t xml:space="preserve"> κατεπείγοντα </w:t>
      </w:r>
      <w:r w:rsidRPr="00990EA3">
        <w:rPr>
          <w:rFonts w:ascii="Arial" w:hAnsi="Arial" w:cs="Arial"/>
          <w:sz w:val="24"/>
          <w:szCs w:val="24"/>
        </w:rPr>
        <w:t>παραπέμπονται από τον Πρόεδρο της Βουλής, αμέσως μετά την κατάθεσή τους στην αρμόδια Επιτροπή</w:t>
      </w:r>
      <w:r>
        <w:rPr>
          <w:rFonts w:ascii="Arial" w:hAnsi="Arial" w:cs="Arial"/>
          <w:sz w:val="24"/>
          <w:szCs w:val="24"/>
        </w:rPr>
        <w:t xml:space="preserve"> (διαδικασία-προθεσμίες)</w:t>
      </w:r>
      <w:r w:rsidRPr="00990EA3">
        <w:rPr>
          <w:rFonts w:ascii="Arial" w:hAnsi="Arial" w:cs="Arial"/>
          <w:sz w:val="24"/>
          <w:szCs w:val="24"/>
        </w:rPr>
        <w:t xml:space="preserve">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χαρακτηρισμός ή μη του κατεπείγοντος νομοσχεδίου τίθεται σε ψήφιση στην αρμόδια Διαρκή</w:t>
      </w:r>
      <w:r w:rsidRPr="00A9715E">
        <w:rPr>
          <w:rFonts w:ascii="Arial" w:hAnsi="Arial" w:cs="Arial"/>
          <w:sz w:val="24"/>
          <w:szCs w:val="24"/>
        </w:rPr>
        <w:t xml:space="preserve"> Επιτροπή</w:t>
      </w:r>
      <w:r>
        <w:rPr>
          <w:rFonts w:ascii="Arial" w:hAnsi="Arial" w:cs="Arial"/>
          <w:sz w:val="24"/>
          <w:szCs w:val="24"/>
        </w:rPr>
        <w:t>.</w:t>
      </w:r>
      <w:r w:rsidRPr="00A9715E">
        <w:rPr>
          <w:rFonts w:ascii="Arial" w:hAnsi="Arial" w:cs="Arial"/>
          <w:sz w:val="24"/>
          <w:szCs w:val="24"/>
        </w:rPr>
        <w:t xml:space="preserve">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αρμόδια Διαρκής Επιτροπή </w:t>
      </w:r>
      <w:r w:rsidRPr="00A9715E">
        <w:rPr>
          <w:rFonts w:ascii="Arial" w:hAnsi="Arial" w:cs="Arial"/>
          <w:sz w:val="24"/>
          <w:szCs w:val="24"/>
        </w:rPr>
        <w:t>προβαίνει στην επεξεργασία και την εξέταση του νομοσχεδίου σε μία συνεδρίαση</w:t>
      </w:r>
      <w:r>
        <w:rPr>
          <w:rFonts w:ascii="Arial" w:hAnsi="Arial" w:cs="Arial"/>
          <w:sz w:val="24"/>
          <w:szCs w:val="24"/>
        </w:rPr>
        <w:t xml:space="preserve"> (διαδικασία-προθεσμίες)</w:t>
      </w:r>
      <w:r w:rsidRPr="00A9715E">
        <w:rPr>
          <w:rFonts w:ascii="Arial" w:hAnsi="Arial" w:cs="Arial"/>
          <w:sz w:val="24"/>
          <w:szCs w:val="24"/>
        </w:rPr>
        <w:t>.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Εγγραφή </w:t>
      </w:r>
      <w:r w:rsidRPr="00A9715E">
        <w:rPr>
          <w:rFonts w:ascii="Arial" w:hAnsi="Arial" w:cs="Arial"/>
          <w:sz w:val="24"/>
          <w:szCs w:val="24"/>
        </w:rPr>
        <w:t>κατά προτεραιότητα στην ημερήσια διάταξη της Ολομέλειας</w:t>
      </w:r>
      <w:r>
        <w:rPr>
          <w:rFonts w:ascii="Arial" w:hAnsi="Arial" w:cs="Arial"/>
          <w:sz w:val="24"/>
          <w:szCs w:val="24"/>
        </w:rPr>
        <w:t xml:space="preserve"> (προϋποθέσεις)</w:t>
      </w:r>
      <w:r w:rsidRPr="00A9715E">
        <w:rPr>
          <w:rFonts w:ascii="Arial" w:hAnsi="Arial" w:cs="Arial"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H συζήτηση και ψήφιση του κατεπείγοντος νομοσχεδίου </w:t>
      </w:r>
      <w:r>
        <w:rPr>
          <w:rFonts w:ascii="Arial" w:hAnsi="Arial" w:cs="Arial"/>
          <w:sz w:val="24"/>
          <w:szCs w:val="24"/>
        </w:rPr>
        <w:t xml:space="preserve">(διαδικασία-προθεσμίες).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9715E">
        <w:rPr>
          <w:rFonts w:ascii="Arial" w:hAnsi="Arial" w:cs="Arial"/>
          <w:sz w:val="24"/>
          <w:szCs w:val="24"/>
        </w:rPr>
        <w:t xml:space="preserve">Στην επί της αρχής και στην κατ’ άρθρο συζήτηση μετέχουν, εκτός από τους Εισηγητές, o Πρωθυπουργός ή o/οι αρμόδιοι/οι Υπουργός/οι, οι Πρόεδροι των </w:t>
      </w:r>
      <w:proofErr w:type="spellStart"/>
      <w:r w:rsidRPr="00A9715E">
        <w:rPr>
          <w:rFonts w:ascii="Arial" w:hAnsi="Arial" w:cs="Arial"/>
          <w:sz w:val="24"/>
          <w:szCs w:val="24"/>
        </w:rPr>
        <w:t>Koινoβoυλευτικών</w:t>
      </w:r>
      <w:proofErr w:type="spellEnd"/>
      <w:r w:rsidRPr="00A9715E">
        <w:rPr>
          <w:rFonts w:ascii="Arial" w:hAnsi="Arial" w:cs="Arial"/>
          <w:sz w:val="24"/>
          <w:szCs w:val="24"/>
        </w:rPr>
        <w:t xml:space="preserve"> Ομάδων και από ένας εκπρόσωπός </w:t>
      </w:r>
      <w:r>
        <w:rPr>
          <w:rFonts w:ascii="Arial" w:hAnsi="Arial" w:cs="Arial"/>
          <w:sz w:val="24"/>
          <w:szCs w:val="24"/>
        </w:rPr>
        <w:t>τους (προθεσμίες σε αντιδιαστολή με την τακτική διαδικασία)</w:t>
      </w:r>
      <w:r w:rsidRPr="00A9715E">
        <w:rPr>
          <w:rFonts w:ascii="Arial" w:hAnsi="Arial" w:cs="Arial"/>
          <w:sz w:val="24"/>
          <w:szCs w:val="24"/>
        </w:rPr>
        <w:t xml:space="preserve">. </w:t>
      </w:r>
    </w:p>
    <w:p w:rsidR="001638FB" w:rsidRPr="001638FB" w:rsidRDefault="00E16815" w:rsidP="00163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9715E">
        <w:rPr>
          <w:rFonts w:ascii="Arial" w:hAnsi="Arial" w:cs="Arial"/>
          <w:sz w:val="24"/>
          <w:szCs w:val="24"/>
        </w:rPr>
        <w:t xml:space="preserve"> </w:t>
      </w:r>
      <w:bookmarkStart w:id="8" w:name="_Toc3812849"/>
      <w:bookmarkStart w:id="9" w:name="_Toc3901328"/>
      <w:r w:rsidR="001638FB" w:rsidRPr="001638FB">
        <w:rPr>
          <w:rFonts w:ascii="Arial" w:hAnsi="Arial" w:cs="Arial"/>
          <w:sz w:val="24"/>
          <w:szCs w:val="24"/>
        </w:rPr>
        <w:t>Μετά την υποβολή της έκθεσης της Επιτροπής ή μετά την πάροδο της προθεσμίας υποβολής της, η Βουλή προβαίνει στη συζήτηση και ψήφισ</w:t>
      </w:r>
      <w:r w:rsidR="001638FB">
        <w:rPr>
          <w:rFonts w:ascii="Arial" w:hAnsi="Arial" w:cs="Arial"/>
          <w:sz w:val="24"/>
          <w:szCs w:val="24"/>
        </w:rPr>
        <w:t>η</w:t>
      </w:r>
      <w:r w:rsidR="001638FB" w:rsidRPr="001638FB">
        <w:rPr>
          <w:rFonts w:ascii="Arial" w:hAnsi="Arial" w:cs="Arial"/>
          <w:sz w:val="24"/>
          <w:szCs w:val="24"/>
        </w:rPr>
        <w:t xml:space="preserve"> σε μία συνεδρίαση, μία φορά κατ’ αρχήν, μία φορά κατ’ άρθρο και μία φορά στο σύνολο</w:t>
      </w:r>
      <w:r w:rsidR="001638FB">
        <w:rPr>
          <w:rFonts w:ascii="Arial" w:hAnsi="Arial" w:cs="Arial"/>
          <w:sz w:val="24"/>
          <w:szCs w:val="24"/>
        </w:rPr>
        <w:t xml:space="preserve"> και περαιώνεται η διαδικασία</w:t>
      </w:r>
      <w:r w:rsidR="001638FB" w:rsidRPr="001638FB">
        <w:rPr>
          <w:rFonts w:ascii="Arial" w:hAnsi="Arial" w:cs="Arial"/>
          <w:sz w:val="24"/>
          <w:szCs w:val="24"/>
        </w:rPr>
        <w:t>.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συγκεκριμένη διαδικασία αποτελεί πεδίο αντιπαραθέσεων και κριτικής, καθώς, αναλόγως του όγκου του νομοσχεδίου και της πολυπλοκότητας των διατάξεων, σε κάποιες περιπτώσεις δεν υπάρχει ουσιαστική συζήτηση επί του συνόλου των διατάξεων.</w:t>
      </w:r>
    </w:p>
    <w:p w:rsidR="0079769C" w:rsidRDefault="0079769C" w:rsidP="00E16815">
      <w:pPr>
        <w:jc w:val="both"/>
        <w:rPr>
          <w:rFonts w:ascii="Arial" w:hAnsi="Arial" w:cs="Arial"/>
          <w:sz w:val="24"/>
          <w:szCs w:val="24"/>
        </w:rPr>
      </w:pPr>
    </w:p>
    <w:p w:rsidR="00EB28E5" w:rsidRDefault="00EB28E5" w:rsidP="00E1681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28E5">
        <w:rPr>
          <w:rFonts w:ascii="Arial" w:hAnsi="Arial" w:cs="Arial"/>
          <w:b/>
          <w:bCs/>
          <w:sz w:val="24"/>
          <w:szCs w:val="24"/>
          <w:u w:val="single"/>
        </w:rPr>
        <w:t>-Γ.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Ειδικές νομοθετικές διαδικασίες.</w:t>
      </w:r>
      <w:r w:rsidRPr="00EB28E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EB28E5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685C">
        <w:rPr>
          <w:rFonts w:ascii="Arial" w:hAnsi="Arial" w:cs="Arial"/>
          <w:sz w:val="24"/>
          <w:szCs w:val="24"/>
        </w:rPr>
        <w:t>Η νομοθετική αρμοδιότητα της Βουλής περιλαμβάνει</w:t>
      </w:r>
      <w:r>
        <w:rPr>
          <w:rFonts w:ascii="Arial" w:hAnsi="Arial" w:cs="Arial"/>
          <w:sz w:val="24"/>
          <w:szCs w:val="24"/>
        </w:rPr>
        <w:t>,</w:t>
      </w:r>
      <w:r w:rsidRPr="006B685C">
        <w:rPr>
          <w:rFonts w:ascii="Arial" w:hAnsi="Arial" w:cs="Arial"/>
          <w:sz w:val="24"/>
          <w:szCs w:val="24"/>
        </w:rPr>
        <w:t xml:space="preserve"> εκτός από την ψήφιση τυπικών νόμων</w:t>
      </w:r>
      <w:r>
        <w:rPr>
          <w:rFonts w:ascii="Arial" w:hAnsi="Arial" w:cs="Arial"/>
          <w:sz w:val="24"/>
          <w:szCs w:val="24"/>
        </w:rPr>
        <w:t>,</w:t>
      </w:r>
      <w:r w:rsidRPr="006B685C">
        <w:rPr>
          <w:rFonts w:ascii="Arial" w:hAnsi="Arial" w:cs="Arial"/>
          <w:sz w:val="24"/>
          <w:szCs w:val="24"/>
        </w:rPr>
        <w:t xml:space="preserve"> και τη θέσπιση γενικών και απρόσωπων κανόνων δικαίου</w:t>
      </w:r>
      <w:r>
        <w:rPr>
          <w:rFonts w:ascii="Arial" w:hAnsi="Arial" w:cs="Arial"/>
          <w:sz w:val="24"/>
          <w:szCs w:val="24"/>
        </w:rPr>
        <w:t>:</w:t>
      </w:r>
    </w:p>
    <w:p w:rsidR="00EB28E5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- Την</w:t>
      </w:r>
      <w:r w:rsidRPr="001F4DD2">
        <w:rPr>
          <w:rFonts w:ascii="Arial" w:hAnsi="Arial" w:cs="Arial"/>
          <w:bCs/>
          <w:sz w:val="24"/>
          <w:szCs w:val="24"/>
        </w:rPr>
        <w:t xml:space="preserve"> αναθεώρηση του Συντάγματος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1F4DD2">
        <w:rPr>
          <w:rFonts w:ascii="Arial" w:hAnsi="Arial" w:cs="Arial"/>
          <w:sz w:val="24"/>
          <w:szCs w:val="24"/>
        </w:rPr>
        <w:t xml:space="preserve">άρθρο 110 του Σ και στο άρθρο 119 του </w:t>
      </w:r>
      <w:proofErr w:type="spellStart"/>
      <w:r w:rsidRPr="001F4DD2"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1F4DD2">
        <w:rPr>
          <w:rFonts w:ascii="Arial" w:hAnsi="Arial" w:cs="Arial"/>
          <w:sz w:val="24"/>
          <w:szCs w:val="24"/>
        </w:rPr>
        <w:t>. Το Σύνταγμα του 1975 έχει αναθεωρηθεί μέχρι σήμερα τρεις φορές: το 1986 (Α’ και Β’ Ψήφισμα), το 2001 και το 2008.</w:t>
      </w:r>
    </w:p>
    <w:p w:rsidR="00EB28E5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- Την</w:t>
      </w:r>
      <w:r w:rsidRPr="001F4DD2">
        <w:rPr>
          <w:rFonts w:ascii="Arial" w:hAnsi="Arial" w:cs="Arial"/>
          <w:bCs/>
          <w:sz w:val="24"/>
          <w:szCs w:val="24"/>
        </w:rPr>
        <w:t xml:space="preserve"> ψήφιση του Κανονισμού της Βουλής</w:t>
      </w:r>
      <w:r>
        <w:rPr>
          <w:rFonts w:ascii="Arial" w:hAnsi="Arial" w:cs="Arial"/>
          <w:bCs/>
          <w:sz w:val="24"/>
          <w:szCs w:val="24"/>
        </w:rPr>
        <w:t>.</w:t>
      </w:r>
      <w:r w:rsidRPr="001F4DD2">
        <w:rPr>
          <w:rFonts w:ascii="Arial" w:hAnsi="Arial" w:cs="Arial"/>
          <w:b/>
          <w:bCs/>
          <w:sz w:val="24"/>
          <w:szCs w:val="24"/>
        </w:rPr>
        <w:t> </w:t>
      </w:r>
      <w:r w:rsidRPr="001F4DD2">
        <w:rPr>
          <w:rFonts w:ascii="Arial" w:hAnsi="Arial" w:cs="Arial"/>
          <w:sz w:val="24"/>
          <w:szCs w:val="24"/>
        </w:rPr>
        <w:t xml:space="preserve">Η Βουλή ψηφίζει (χωρίς τη σύμπραξη του Προέδρου της Δημοκρατίας) τον Κανονισμό της και τις τροποποιήσεις </w:t>
      </w:r>
      <w:r>
        <w:rPr>
          <w:rFonts w:ascii="Arial" w:hAnsi="Arial" w:cs="Arial"/>
          <w:sz w:val="24"/>
          <w:szCs w:val="24"/>
        </w:rPr>
        <w:t>του</w:t>
      </w:r>
      <w:r w:rsidRPr="001F4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άρθρο 65 παρ. 1 του Σ</w:t>
      </w:r>
      <w:r w:rsidRPr="001F4DD2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28E5" w:rsidRPr="0037633A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37633A">
        <w:rPr>
          <w:rFonts w:ascii="Arial" w:hAnsi="Arial" w:cs="Arial"/>
          <w:bCs/>
          <w:sz w:val="24"/>
          <w:szCs w:val="24"/>
        </w:rPr>
        <w:t>Την εκλογή του Προέδρου της Δημοκρατίας (</w:t>
      </w:r>
      <w:r>
        <w:rPr>
          <w:rFonts w:ascii="Arial" w:hAnsi="Arial" w:cs="Arial"/>
          <w:bCs/>
          <w:sz w:val="24"/>
          <w:szCs w:val="24"/>
        </w:rPr>
        <w:t>άρθρο 32 του Σ</w:t>
      </w:r>
      <w:r w:rsidRPr="0037633A">
        <w:rPr>
          <w:rFonts w:ascii="Arial" w:hAnsi="Arial" w:cs="Arial"/>
          <w:bCs/>
          <w:sz w:val="24"/>
          <w:szCs w:val="24"/>
        </w:rPr>
        <w:t xml:space="preserve">) και του Προεδρείου της Βουλής </w:t>
      </w:r>
      <w:r>
        <w:rPr>
          <w:rFonts w:ascii="Arial" w:hAnsi="Arial" w:cs="Arial"/>
          <w:bCs/>
          <w:sz w:val="24"/>
          <w:szCs w:val="24"/>
        </w:rPr>
        <w:t>(άρθρο 65 παρ. 2 του Σ</w:t>
      </w:r>
      <w:r w:rsidRPr="0037633A">
        <w:rPr>
          <w:rFonts w:ascii="Arial" w:hAnsi="Arial" w:cs="Arial"/>
          <w:bCs/>
          <w:sz w:val="24"/>
          <w:szCs w:val="24"/>
        </w:rPr>
        <w:t>).</w:t>
      </w:r>
    </w:p>
    <w:p w:rsidR="00EB28E5" w:rsidRPr="0079769C" w:rsidRDefault="00EB28E5" w:rsidP="00EB28E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Την</w:t>
      </w:r>
      <w:r w:rsidRPr="0037633A">
        <w:rPr>
          <w:rFonts w:ascii="Arial" w:hAnsi="Arial" w:cs="Arial"/>
          <w:bCs/>
          <w:color w:val="000000" w:themeColor="text1"/>
          <w:sz w:val="24"/>
          <w:szCs w:val="24"/>
        </w:rPr>
        <w:t xml:space="preserve"> ψήφιση του προϋπολογισμού, του απολογισμού και του γενικού ισολογισμού του Κράτους και της Βουλής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4" w:history="1">
        <w:r w:rsidRPr="0079769C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άρθρο 72 παρ. 1 </w:t>
        </w:r>
        <w:proofErr w:type="spellStart"/>
        <w:r w:rsidRPr="0079769C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</w:rPr>
          <w:t>εδ</w:t>
        </w:r>
        <w:proofErr w:type="spellEnd"/>
        <w:r w:rsidRPr="0079769C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</w:rPr>
          <w:t>. β΄ του Σ</w:t>
        </w:r>
      </w:hyperlink>
      <w:r w:rsidRPr="0079769C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EB28E5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Την</w:t>
      </w:r>
      <w:r w:rsidRPr="0037633A">
        <w:rPr>
          <w:rFonts w:ascii="Arial" w:hAnsi="Arial" w:cs="Arial"/>
          <w:bCs/>
          <w:color w:val="000000" w:themeColor="text1"/>
          <w:sz w:val="24"/>
          <w:szCs w:val="24"/>
        </w:rPr>
        <w:t xml:space="preserve"> έγκριση των προγραμμάτων οικονομικής και κοινωνικής ανάπτυξης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άρθρο 79 παρ. 8 του Σ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EB28E5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Την</w:t>
      </w:r>
      <w:r w:rsidRPr="0037633A">
        <w:rPr>
          <w:rFonts w:ascii="Arial" w:hAnsi="Arial" w:cs="Arial"/>
          <w:bCs/>
          <w:color w:val="000000" w:themeColor="text1"/>
          <w:sz w:val="24"/>
          <w:szCs w:val="24"/>
        </w:rPr>
        <w:t xml:space="preserve"> απόφαση για τη διεξαγωγή δημοψηφίσματος 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άρθρο 44 παρ. 2 του Σ</w:t>
      </w:r>
      <w:r w:rsidR="00E16381">
        <w:rPr>
          <w:rFonts w:ascii="Arial" w:hAnsi="Arial" w:cs="Arial"/>
          <w:sz w:val="24"/>
          <w:szCs w:val="24"/>
        </w:rPr>
        <w:t xml:space="preserve"> και άρθρα 115 και 116 </w:t>
      </w:r>
      <w:proofErr w:type="spellStart"/>
      <w:r w:rsidR="00E16381">
        <w:rPr>
          <w:rFonts w:ascii="Arial" w:hAnsi="Arial" w:cs="Arial"/>
          <w:sz w:val="24"/>
          <w:szCs w:val="24"/>
        </w:rPr>
        <w:t>ΚτΒ</w:t>
      </w:r>
      <w:proofErr w:type="spellEnd"/>
      <w:r w:rsidRPr="0037633A">
        <w:rPr>
          <w:rFonts w:ascii="Arial" w:hAnsi="Arial" w:cs="Arial"/>
          <w:color w:val="000000" w:themeColor="text1"/>
          <w:sz w:val="24"/>
          <w:szCs w:val="24"/>
        </w:rPr>
        <w:t>).</w:t>
      </w:r>
      <w:r w:rsidR="00E16381">
        <w:rPr>
          <w:rFonts w:ascii="Arial" w:hAnsi="Arial" w:cs="Arial"/>
          <w:color w:val="000000" w:themeColor="text1"/>
          <w:sz w:val="24"/>
          <w:szCs w:val="24"/>
        </w:rPr>
        <w:t xml:space="preserve"> Η διαδικασία που ακολουθείται είναι η τακτική νομοθετική και η ψηφοφορία είναι ονομαστική.</w:t>
      </w:r>
    </w:p>
    <w:p w:rsidR="00EB28E5" w:rsidRDefault="00EB28E5" w:rsidP="00EB28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Την</w:t>
      </w:r>
      <w:r w:rsidRPr="0037633A">
        <w:rPr>
          <w:rFonts w:ascii="Arial" w:hAnsi="Arial" w:cs="Arial"/>
          <w:bCs/>
          <w:color w:val="000000" w:themeColor="text1"/>
          <w:sz w:val="24"/>
          <w:szCs w:val="24"/>
        </w:rPr>
        <w:t xml:space="preserve"> απόφαση για τη θέση σε εφαρμογή του νόμου για την κατάσταση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7633A">
        <w:rPr>
          <w:rFonts w:ascii="Arial" w:hAnsi="Arial" w:cs="Arial"/>
          <w:bCs/>
          <w:color w:val="000000" w:themeColor="text1"/>
          <w:sz w:val="24"/>
          <w:szCs w:val="24"/>
        </w:rPr>
        <w:t>πολιορκίας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άρθρο 48 του Σ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28E5" w:rsidRDefault="00EB28E5" w:rsidP="00EB28E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Την</w:t>
      </w:r>
      <w:r w:rsidRPr="0037633A">
        <w:rPr>
          <w:rFonts w:ascii="Arial" w:hAnsi="Arial" w:cs="Arial"/>
          <w:bCs/>
          <w:color w:val="000000" w:themeColor="text1"/>
          <w:sz w:val="24"/>
          <w:szCs w:val="24"/>
        </w:rPr>
        <w:t xml:space="preserve"> παροχή συγκατάθεσης της Βουλής των Ελλήνων για αναστολή των εργασιών της για χρονικό διάστημα μεγαλύτερο των τριάντα ημερών ή για επανάληψη της αναστολής των εργασιών κατά την ίδια βουλευτική σύνοδο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άρθρο 40 παρ. 3 του Σ</w:t>
      </w:r>
      <w:r w:rsidRPr="0037633A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E356B" w:rsidRPr="002E356B" w:rsidRDefault="002E356B" w:rsidP="002E35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Την </w:t>
      </w:r>
      <w:r w:rsidRPr="002E356B">
        <w:rPr>
          <w:rFonts w:ascii="Arial" w:hAnsi="Arial" w:cs="Arial"/>
          <w:color w:val="000000" w:themeColor="text1"/>
          <w:sz w:val="24"/>
          <w:szCs w:val="24"/>
        </w:rPr>
        <w:t>επιψήφιση δικαστικών ή διοικητικών κωδίκων, που συντάχθηκαν από ειδικές επιτροπές, οι οποίες έχουν συσταθεί με ειδικούς νόμους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(άρθρο 76 παρ. 6 και 7 του Σ. και άρθρο 111 του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ΚτΒ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2E356B" w:rsidRPr="002E356B" w:rsidRDefault="002E356B" w:rsidP="002E3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Την κύρωση διεθνών συνθηκών (άρθρο 36 παρ. 2 του Σ και άρθρο 112 του </w:t>
      </w:r>
      <w:proofErr w:type="spellStart"/>
      <w:r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 xml:space="preserve">). Το </w:t>
      </w:r>
      <w:r w:rsidRPr="002E356B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>ομοσχέδιο</w:t>
      </w:r>
      <w:r w:rsidRPr="002E356B">
        <w:rPr>
          <w:rFonts w:ascii="Arial" w:hAnsi="Arial" w:cs="Arial"/>
          <w:sz w:val="24"/>
          <w:szCs w:val="24"/>
        </w:rPr>
        <w:t xml:space="preserve"> δεν επιτρέπεται να μεταβάλει το περιεχόμενο της διεθνούς συνθήκης</w:t>
      </w:r>
      <w:r>
        <w:rPr>
          <w:rFonts w:ascii="Arial" w:hAnsi="Arial" w:cs="Arial"/>
          <w:sz w:val="24"/>
          <w:szCs w:val="24"/>
        </w:rPr>
        <w:t>.</w:t>
      </w:r>
      <w:r w:rsidRPr="002E3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</w:t>
      </w:r>
      <w:r w:rsidRPr="002E356B">
        <w:rPr>
          <w:rFonts w:ascii="Arial" w:hAnsi="Arial" w:cs="Arial"/>
          <w:sz w:val="24"/>
          <w:szCs w:val="24"/>
        </w:rPr>
        <w:t xml:space="preserve"> Βουλή </w:t>
      </w:r>
      <w:r>
        <w:rPr>
          <w:rFonts w:ascii="Arial" w:hAnsi="Arial" w:cs="Arial"/>
          <w:sz w:val="24"/>
          <w:szCs w:val="24"/>
        </w:rPr>
        <w:t>προβαίνει στην κύρωση</w:t>
      </w:r>
      <w:r w:rsidRPr="002E356B">
        <w:rPr>
          <w:rFonts w:ascii="Arial" w:hAnsi="Arial" w:cs="Arial"/>
          <w:sz w:val="24"/>
          <w:szCs w:val="24"/>
        </w:rPr>
        <w:t xml:space="preserve"> χωρίς μεταβολές ή τ</w:t>
      </w:r>
      <w:r>
        <w:rPr>
          <w:rFonts w:ascii="Arial" w:hAnsi="Arial" w:cs="Arial"/>
          <w:sz w:val="24"/>
          <w:szCs w:val="24"/>
        </w:rPr>
        <w:t>ο</w:t>
      </w:r>
      <w:r w:rsidRPr="002E356B">
        <w:rPr>
          <w:rFonts w:ascii="Arial" w:hAnsi="Arial" w:cs="Arial"/>
          <w:sz w:val="24"/>
          <w:szCs w:val="24"/>
        </w:rPr>
        <w:t xml:space="preserve"> απορρίπτει με συνοπτικές διαδικασίες, δηλαδή με περιορισμένη συζήτηση ή χωρίς καν συζήτηση</w:t>
      </w:r>
      <w:r>
        <w:rPr>
          <w:rFonts w:ascii="Arial" w:hAnsi="Arial" w:cs="Arial"/>
          <w:sz w:val="24"/>
          <w:szCs w:val="24"/>
        </w:rPr>
        <w:t xml:space="preserve"> (με την επιφύλαξη των άρθρων 27 και 28 παρ. 2 και 3 του Σ).</w:t>
      </w:r>
    </w:p>
    <w:p w:rsidR="00E16381" w:rsidRDefault="00E16381" w:rsidP="00E16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Την κύρωση Πράξεων Νομοθετικού Περιεχομένου (άρθρο 44 παρ. 1 και 48 παρ. 5 του Σ και 113 του </w:t>
      </w:r>
      <w:proofErr w:type="spellStart"/>
      <w:r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>) αρμοδιότητας της Ολομέλειας της Βουλής. ΤΟ νομοσχέδιο κυρώνεται σε ένα άρθρο, με την</w:t>
      </w:r>
      <w:r w:rsidRPr="00E16381">
        <w:rPr>
          <w:rFonts w:ascii="Arial" w:hAnsi="Arial" w:cs="Arial"/>
          <w:sz w:val="24"/>
          <w:szCs w:val="24"/>
        </w:rPr>
        <w:t xml:space="preserve"> τακτική</w:t>
      </w:r>
      <w:r>
        <w:rPr>
          <w:rFonts w:ascii="Arial" w:hAnsi="Arial" w:cs="Arial"/>
          <w:sz w:val="24"/>
          <w:szCs w:val="24"/>
        </w:rPr>
        <w:t xml:space="preserve"> ή </w:t>
      </w:r>
      <w:r w:rsidRPr="00E16381">
        <w:rPr>
          <w:rFonts w:ascii="Arial" w:hAnsi="Arial" w:cs="Arial"/>
          <w:sz w:val="24"/>
          <w:szCs w:val="24"/>
        </w:rPr>
        <w:t>ειδική ή συνοπτική</w:t>
      </w:r>
      <w:r>
        <w:rPr>
          <w:rFonts w:ascii="Arial" w:hAnsi="Arial" w:cs="Arial"/>
          <w:sz w:val="24"/>
          <w:szCs w:val="24"/>
        </w:rPr>
        <w:t xml:space="preserve"> διαδικασία.</w:t>
      </w:r>
    </w:p>
    <w:p w:rsidR="00E16381" w:rsidRDefault="00E16381" w:rsidP="00E16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Την  επιψήφιση στη Βουλή νομοσχεδίου ή πρότασης νόμου, το οποίο έχει ήδη ψηφισθεί κατόπιν παραπομπής του από τον Πρόεδρο της Δημοκρατίας (άρθρο </w:t>
      </w:r>
      <w:r w:rsidRPr="00E16381">
        <w:rPr>
          <w:rFonts w:ascii="Arial" w:hAnsi="Arial" w:cs="Arial"/>
          <w:sz w:val="24"/>
          <w:szCs w:val="24"/>
        </w:rPr>
        <w:t xml:space="preserve">76 </w:t>
      </w:r>
      <w:r>
        <w:rPr>
          <w:rFonts w:ascii="Arial" w:hAnsi="Arial" w:cs="Arial"/>
          <w:sz w:val="24"/>
          <w:szCs w:val="24"/>
        </w:rPr>
        <w:t>παρ.</w:t>
      </w:r>
      <w:r w:rsidRPr="00E16381">
        <w:rPr>
          <w:rFonts w:ascii="Arial" w:hAnsi="Arial" w:cs="Arial"/>
          <w:sz w:val="24"/>
          <w:szCs w:val="24"/>
        </w:rPr>
        <w:t xml:space="preserve"> 2 Σ. και 94 </w:t>
      </w:r>
      <w:proofErr w:type="spellStart"/>
      <w:r>
        <w:rPr>
          <w:rFonts w:ascii="Arial" w:hAnsi="Arial" w:cs="Arial"/>
          <w:sz w:val="24"/>
          <w:szCs w:val="24"/>
        </w:rPr>
        <w:t>παρ</w:t>
      </w:r>
      <w:proofErr w:type="spellEnd"/>
      <w:r w:rsidRPr="00E16381">
        <w:rPr>
          <w:rFonts w:ascii="Arial" w:hAnsi="Arial" w:cs="Arial"/>
          <w:sz w:val="24"/>
          <w:szCs w:val="24"/>
        </w:rPr>
        <w:t xml:space="preserve"> 2 και 114 </w:t>
      </w:r>
      <w:proofErr w:type="spellStart"/>
      <w:r w:rsidRPr="00E16381"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E16381">
        <w:rPr>
          <w:rFonts w:ascii="Arial" w:hAnsi="Arial" w:cs="Arial"/>
          <w:sz w:val="24"/>
          <w:szCs w:val="24"/>
        </w:rPr>
        <w:t>.</w:t>
      </w:r>
      <w:r w:rsidRPr="00E16381">
        <w:t xml:space="preserve"> </w:t>
      </w:r>
      <w:r w:rsidRPr="00E16381">
        <w:rPr>
          <w:rFonts w:ascii="Arial" w:hAnsi="Arial" w:cs="Arial"/>
          <w:sz w:val="24"/>
          <w:szCs w:val="24"/>
        </w:rPr>
        <w:t>Η συζήτηση και ψήφιση γίνεται από την Ολομέλεια δύο φορές και σε δύο διαφορετικές συνεδριάσεις που απέχουν μεταξύ τους δύο τουλάχιστον ημέρες. Η ψήφιση γίνεται με την απόλυτη πλειοψηφία του όλου αριθμού των βουλευτών.</w:t>
      </w:r>
    </w:p>
    <w:p w:rsidR="0079769C" w:rsidRPr="00E16381" w:rsidRDefault="0079769C" w:rsidP="00E16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Την θέσπιση ειδικών κανόνων σχετικά με την φορολογία, σύμφωνα με το άρθρο 78 του Σ.</w:t>
      </w:r>
    </w:p>
    <w:p w:rsidR="00E16381" w:rsidRDefault="00E16381" w:rsidP="00E16815">
      <w:pPr>
        <w:jc w:val="both"/>
        <w:rPr>
          <w:rFonts w:ascii="Arial" w:hAnsi="Arial" w:cs="Arial"/>
          <w:sz w:val="24"/>
          <w:szCs w:val="24"/>
        </w:rPr>
      </w:pPr>
    </w:p>
    <w:p w:rsidR="00E16815" w:rsidRDefault="00E16815" w:rsidP="00E1681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9715E">
        <w:rPr>
          <w:rFonts w:ascii="Arial" w:hAnsi="Arial" w:cs="Arial"/>
          <w:b/>
          <w:bCs/>
          <w:sz w:val="24"/>
          <w:szCs w:val="24"/>
          <w:u w:val="single"/>
        </w:rPr>
        <w:t xml:space="preserve">Επίλογος </w:t>
      </w:r>
    </w:p>
    <w:bookmarkEnd w:id="8"/>
    <w:bookmarkEnd w:id="9"/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-Αρμοδιότητες Διάσκεψης των Προέδρων της Βουλής, μεταξύ άλλων,</w:t>
      </w:r>
      <w:r w:rsidRPr="00A9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σχετικά με </w:t>
      </w:r>
      <w:r w:rsidRPr="00A9715E">
        <w:rPr>
          <w:rFonts w:ascii="Arial" w:hAnsi="Arial" w:cs="Arial"/>
          <w:sz w:val="24"/>
          <w:szCs w:val="24"/>
        </w:rPr>
        <w:t>το νομοθετικ</w:t>
      </w:r>
      <w:r>
        <w:rPr>
          <w:rFonts w:ascii="Arial" w:hAnsi="Arial" w:cs="Arial"/>
          <w:sz w:val="24"/>
          <w:szCs w:val="24"/>
        </w:rPr>
        <w:t>ό</w:t>
      </w:r>
      <w:r w:rsidRPr="00A9715E">
        <w:rPr>
          <w:rFonts w:ascii="Arial" w:hAnsi="Arial" w:cs="Arial"/>
          <w:sz w:val="24"/>
          <w:szCs w:val="24"/>
        </w:rPr>
        <w:t xml:space="preserve"> έργο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16815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-Συνεδριάσεις όταν παρίσταται επιτακτική ανάγκη. </w:t>
      </w:r>
    </w:p>
    <w:p w:rsidR="00E16815" w:rsidRPr="00A9715E" w:rsidRDefault="00E16815" w:rsidP="00E16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-Η εφαρμογή των διατάξεων του </w:t>
      </w:r>
      <w:proofErr w:type="spellStart"/>
      <w:r>
        <w:rPr>
          <w:rFonts w:ascii="Arial" w:hAnsi="Arial" w:cs="Arial"/>
          <w:sz w:val="24"/>
          <w:szCs w:val="24"/>
        </w:rPr>
        <w:t>ΚτΒ</w:t>
      </w:r>
      <w:proofErr w:type="spellEnd"/>
      <w:r>
        <w:rPr>
          <w:rFonts w:ascii="Arial" w:hAnsi="Arial" w:cs="Arial"/>
          <w:sz w:val="24"/>
          <w:szCs w:val="24"/>
        </w:rPr>
        <w:t xml:space="preserve"> και οι αποκλείσεις στην πράξη. </w:t>
      </w:r>
    </w:p>
    <w:p w:rsidR="00776F4A" w:rsidRDefault="00776F4A">
      <w:bookmarkStart w:id="10" w:name="_GoBack"/>
      <w:bookmarkEnd w:id="10"/>
    </w:p>
    <w:sectPr w:rsidR="00776F4A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148648"/>
      <w:docPartObj>
        <w:docPartGallery w:val="Page Numbers (Bottom of Page)"/>
        <w:docPartUnique/>
      </w:docPartObj>
    </w:sdtPr>
    <w:sdtEndPr/>
    <w:sdtContent>
      <w:p w:rsidR="00A53CBB" w:rsidRDefault="003335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3CBB" w:rsidRDefault="003335D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5"/>
    <w:rsid w:val="0009636C"/>
    <w:rsid w:val="001638FB"/>
    <w:rsid w:val="002E356B"/>
    <w:rsid w:val="0053178E"/>
    <w:rsid w:val="00565775"/>
    <w:rsid w:val="005E6F5D"/>
    <w:rsid w:val="00776F4A"/>
    <w:rsid w:val="0079769C"/>
    <w:rsid w:val="007A1486"/>
    <w:rsid w:val="00883098"/>
    <w:rsid w:val="00D96A4F"/>
    <w:rsid w:val="00E16381"/>
    <w:rsid w:val="00E16815"/>
    <w:rsid w:val="00E47814"/>
    <w:rsid w:val="00EB28E5"/>
    <w:rsid w:val="00F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1609"/>
  <w15:chartTrackingRefBased/>
  <w15:docId w15:val="{C75F1D38-A1BC-4FC4-8615-6CEF799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8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6815"/>
    <w:rPr>
      <w:color w:val="0563C1" w:themeColor="hyperlink"/>
      <w:u w:val="single"/>
    </w:rPr>
  </w:style>
  <w:style w:type="paragraph" w:styleId="a3">
    <w:name w:val="footer"/>
    <w:basedOn w:val="a"/>
    <w:link w:val="Char"/>
    <w:uiPriority w:val="99"/>
    <w:unhideWhenUsed/>
    <w:rsid w:val="00E16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1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hellenicparliament.gr/Vouli-ton-Ellinon/To-Politevma/Syntagma/article-7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3180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Andronopoulou</dc:creator>
  <cp:keywords/>
  <dc:description/>
  <cp:lastModifiedBy>maria Andronopoulou</cp:lastModifiedBy>
  <cp:revision>2</cp:revision>
  <dcterms:created xsi:type="dcterms:W3CDTF">2019-06-05T17:17:00Z</dcterms:created>
  <dcterms:modified xsi:type="dcterms:W3CDTF">2019-06-05T17:17:00Z</dcterms:modified>
</cp:coreProperties>
</file>